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315A0" w:rsidRPr="00181432" w:rsidRDefault="00E315A0" w:rsidP="00181432">
      <w:pPr>
        <w:pStyle w:val="NormalWeb"/>
        <w:spacing w:line="360" w:lineRule="auto"/>
        <w:jc w:val="both"/>
        <w:rPr>
          <w:rFonts w:ascii="Arial" w:hAnsi="Arial" w:cs="Arial"/>
        </w:rPr>
      </w:pPr>
      <w:r w:rsidRPr="00181432">
        <w:rPr>
          <w:rFonts w:ascii="Arial" w:hAnsi="Arial" w:cs="Arial"/>
        </w:rPr>
        <w:t>6004</w:t>
      </w:r>
    </w:p>
    <w:p w:rsidR="00E315A0" w:rsidRPr="00181432" w:rsidRDefault="00E315A0" w:rsidP="00181432">
      <w:pPr>
        <w:pStyle w:val="NormalWeb"/>
        <w:spacing w:line="360" w:lineRule="auto"/>
        <w:jc w:val="both"/>
        <w:rPr>
          <w:rFonts w:ascii="Arial" w:hAnsi="Arial" w:cs="Arial"/>
        </w:rPr>
      </w:pPr>
      <w:r w:rsidRPr="00181432">
        <w:rPr>
          <w:rFonts w:ascii="Arial" w:hAnsi="Arial" w:cs="Arial"/>
        </w:rPr>
        <w:t>Reflection Learning Journal: Front Office Administra</w:t>
      </w:r>
      <w:r w:rsidR="00C518FC" w:rsidRPr="00181432">
        <w:rPr>
          <w:rFonts w:ascii="Arial" w:hAnsi="Arial" w:cs="Arial"/>
        </w:rPr>
        <w:t xml:space="preserve">tion at </w:t>
      </w:r>
      <w:proofErr w:type="spellStart"/>
      <w:r w:rsidR="00C518FC" w:rsidRPr="00181432">
        <w:rPr>
          <w:rFonts w:ascii="Arial" w:hAnsi="Arial" w:cs="Arial"/>
        </w:rPr>
        <w:t>Maldron</w:t>
      </w:r>
      <w:proofErr w:type="spellEnd"/>
      <w:r w:rsidR="00C518FC" w:rsidRPr="00181432">
        <w:rPr>
          <w:rFonts w:ascii="Arial" w:hAnsi="Arial" w:cs="Arial"/>
        </w:rPr>
        <w:t xml:space="preserve"> Hotel Newcastle</w:t>
      </w:r>
    </w:p>
    <w:p w:rsidR="00062C48" w:rsidRPr="00181432" w:rsidRDefault="00062C48" w:rsidP="00181432">
      <w:pPr>
        <w:pStyle w:val="NormalWeb"/>
        <w:spacing w:line="360" w:lineRule="auto"/>
        <w:jc w:val="both"/>
        <w:rPr>
          <w:rFonts w:ascii="Arial" w:hAnsi="Arial" w:cs="Arial"/>
        </w:rPr>
      </w:pPr>
    </w:p>
    <w:p w:rsidR="00062C48" w:rsidRPr="00181432" w:rsidRDefault="00181432" w:rsidP="00181432">
      <w:pPr>
        <w:pStyle w:val="NormalWeb"/>
        <w:spacing w:line="360" w:lineRule="auto"/>
        <w:jc w:val="both"/>
        <w:rPr>
          <w:rFonts w:ascii="Arial" w:hAnsi="Arial" w:cs="Arial"/>
        </w:rPr>
      </w:pPr>
      <w:r w:rsidRPr="00181432">
        <w:rPr>
          <w:rFonts w:ascii="Arial" w:hAnsi="Arial" w:cs="Arial"/>
        </w:rPr>
        <w:t>Student Name: Ella Daniela Mirea</w:t>
      </w:r>
    </w:p>
    <w:p w:rsidR="00062C48" w:rsidRPr="00181432" w:rsidRDefault="00062C48" w:rsidP="00181432">
      <w:pPr>
        <w:pStyle w:val="NormalWeb"/>
        <w:spacing w:line="360" w:lineRule="auto"/>
        <w:jc w:val="both"/>
        <w:rPr>
          <w:rFonts w:ascii="Arial" w:hAnsi="Arial" w:cs="Arial"/>
        </w:rPr>
      </w:pPr>
      <w:r w:rsidRPr="00181432">
        <w:rPr>
          <w:rFonts w:ascii="Arial" w:hAnsi="Arial" w:cs="Arial"/>
        </w:rPr>
        <w:t>Student ID:</w:t>
      </w:r>
      <w:r w:rsidR="00181432" w:rsidRPr="00181432">
        <w:rPr>
          <w:rFonts w:ascii="Arial" w:hAnsi="Arial" w:cs="Arial"/>
          <w:lang w:val="en-GB"/>
        </w:rPr>
        <w:t xml:space="preserve"> </w:t>
      </w:r>
      <w:r w:rsidR="00181432" w:rsidRPr="00181432">
        <w:rPr>
          <w:rFonts w:ascii="Arial" w:hAnsi="Arial" w:cs="Arial"/>
          <w:lang w:val="en-GB"/>
        </w:rPr>
        <w:t>2246573</w:t>
      </w:r>
    </w:p>
    <w:p w:rsidR="00062C48" w:rsidRPr="00181432" w:rsidRDefault="00062C48" w:rsidP="00181432">
      <w:pPr>
        <w:pStyle w:val="NormalWeb"/>
        <w:spacing w:line="360" w:lineRule="auto"/>
        <w:jc w:val="both"/>
        <w:rPr>
          <w:rFonts w:ascii="Arial" w:hAnsi="Arial" w:cs="Arial"/>
        </w:rPr>
      </w:pPr>
      <w:r w:rsidRPr="00181432">
        <w:rPr>
          <w:rFonts w:ascii="Arial" w:hAnsi="Arial" w:cs="Arial"/>
        </w:rPr>
        <w:t>Word count: 1300</w:t>
      </w:r>
    </w:p>
    <w:p w:rsidR="00062C48" w:rsidRPr="00181432" w:rsidRDefault="00062C48" w:rsidP="00181432">
      <w:pPr>
        <w:pStyle w:val="NormalWeb"/>
        <w:spacing w:line="360" w:lineRule="auto"/>
        <w:jc w:val="both"/>
        <w:rPr>
          <w:rFonts w:ascii="Arial" w:hAnsi="Arial" w:cs="Arial"/>
        </w:rPr>
      </w:pPr>
    </w:p>
    <w:p w:rsidR="00062C48" w:rsidRPr="00181432" w:rsidRDefault="00062C48" w:rsidP="00181432">
      <w:pPr>
        <w:pStyle w:val="NormalWeb"/>
        <w:spacing w:line="360" w:lineRule="auto"/>
        <w:jc w:val="both"/>
        <w:rPr>
          <w:rFonts w:ascii="Arial" w:hAnsi="Arial" w:cs="Arial"/>
        </w:rPr>
      </w:pPr>
    </w:p>
    <w:p w:rsidR="00062C48" w:rsidRPr="00181432" w:rsidRDefault="00062C48" w:rsidP="00181432">
      <w:pPr>
        <w:pStyle w:val="NormalWeb"/>
        <w:spacing w:line="360" w:lineRule="auto"/>
        <w:jc w:val="both"/>
        <w:rPr>
          <w:rFonts w:ascii="Arial" w:hAnsi="Arial" w:cs="Arial"/>
        </w:rPr>
      </w:pPr>
    </w:p>
    <w:p w:rsidR="00062C48" w:rsidRPr="00181432" w:rsidRDefault="00062C48" w:rsidP="00181432">
      <w:pPr>
        <w:pStyle w:val="NormalWeb"/>
        <w:spacing w:line="360" w:lineRule="auto"/>
        <w:jc w:val="both"/>
        <w:rPr>
          <w:rFonts w:ascii="Arial" w:hAnsi="Arial" w:cs="Arial"/>
        </w:rPr>
      </w:pPr>
    </w:p>
    <w:p w:rsidR="00062C48" w:rsidRPr="00181432" w:rsidRDefault="00062C48" w:rsidP="00181432">
      <w:pPr>
        <w:pStyle w:val="NormalWeb"/>
        <w:spacing w:line="360" w:lineRule="auto"/>
        <w:jc w:val="both"/>
        <w:rPr>
          <w:rFonts w:ascii="Arial" w:hAnsi="Arial" w:cs="Arial"/>
        </w:rPr>
      </w:pPr>
    </w:p>
    <w:p w:rsidR="00062C48" w:rsidRPr="00181432" w:rsidRDefault="00062C48" w:rsidP="00181432">
      <w:pPr>
        <w:pStyle w:val="NormalWeb"/>
        <w:spacing w:line="360" w:lineRule="auto"/>
        <w:jc w:val="both"/>
        <w:rPr>
          <w:rFonts w:ascii="Arial" w:hAnsi="Arial" w:cs="Arial"/>
        </w:rPr>
      </w:pPr>
    </w:p>
    <w:p w:rsidR="00062C48" w:rsidRPr="00181432" w:rsidRDefault="00062C48" w:rsidP="00181432">
      <w:pPr>
        <w:pStyle w:val="NormalWeb"/>
        <w:spacing w:line="360" w:lineRule="auto"/>
        <w:jc w:val="both"/>
        <w:rPr>
          <w:rFonts w:ascii="Arial" w:hAnsi="Arial" w:cs="Arial"/>
        </w:rPr>
      </w:pPr>
    </w:p>
    <w:p w:rsidR="00062C48" w:rsidRPr="00181432" w:rsidRDefault="00062C48" w:rsidP="00181432">
      <w:pPr>
        <w:pStyle w:val="NormalWeb"/>
        <w:spacing w:line="360" w:lineRule="auto"/>
        <w:jc w:val="both"/>
        <w:rPr>
          <w:rFonts w:ascii="Arial" w:hAnsi="Arial" w:cs="Arial"/>
        </w:rPr>
      </w:pPr>
    </w:p>
    <w:p w:rsidR="00062C48" w:rsidRPr="00181432" w:rsidRDefault="00062C48" w:rsidP="00181432">
      <w:pPr>
        <w:pStyle w:val="NormalWeb"/>
        <w:spacing w:line="360" w:lineRule="auto"/>
        <w:jc w:val="both"/>
        <w:rPr>
          <w:rFonts w:ascii="Arial" w:hAnsi="Arial" w:cs="Arial"/>
        </w:rPr>
      </w:pPr>
    </w:p>
    <w:p w:rsidR="00062C48" w:rsidRPr="00181432" w:rsidRDefault="00062C48" w:rsidP="00181432">
      <w:pPr>
        <w:pStyle w:val="NormalWeb"/>
        <w:spacing w:line="360" w:lineRule="auto"/>
        <w:jc w:val="both"/>
        <w:rPr>
          <w:rFonts w:ascii="Arial" w:hAnsi="Arial" w:cs="Arial"/>
        </w:rPr>
      </w:pPr>
    </w:p>
    <w:p w:rsidR="00062C48" w:rsidRPr="00181432" w:rsidRDefault="00062C48" w:rsidP="00181432">
      <w:pPr>
        <w:pStyle w:val="NormalWeb"/>
        <w:spacing w:line="360" w:lineRule="auto"/>
        <w:jc w:val="both"/>
        <w:rPr>
          <w:rFonts w:ascii="Arial" w:hAnsi="Arial" w:cs="Arial"/>
        </w:rPr>
      </w:pPr>
    </w:p>
    <w:p w:rsidR="00062C48" w:rsidRPr="00181432" w:rsidRDefault="00062C48" w:rsidP="00181432">
      <w:pPr>
        <w:pStyle w:val="NormalWeb"/>
        <w:spacing w:line="360" w:lineRule="auto"/>
        <w:jc w:val="both"/>
        <w:rPr>
          <w:rFonts w:ascii="Arial" w:hAnsi="Arial" w:cs="Arial"/>
        </w:rPr>
      </w:pPr>
    </w:p>
    <w:p w:rsidR="00062C48" w:rsidRPr="00181432" w:rsidRDefault="00062C48" w:rsidP="00181432">
      <w:pPr>
        <w:pStyle w:val="NormalWeb"/>
        <w:spacing w:line="360" w:lineRule="auto"/>
        <w:jc w:val="both"/>
        <w:rPr>
          <w:rFonts w:ascii="Arial" w:hAnsi="Arial" w:cs="Arial"/>
        </w:rPr>
      </w:pPr>
    </w:p>
    <w:p w:rsidR="00062C48" w:rsidRPr="00181432" w:rsidRDefault="00062C48" w:rsidP="00181432">
      <w:pPr>
        <w:pStyle w:val="NormalWeb"/>
        <w:spacing w:line="360" w:lineRule="auto"/>
        <w:jc w:val="both"/>
        <w:rPr>
          <w:rFonts w:ascii="Arial" w:hAnsi="Arial" w:cs="Arial"/>
        </w:rPr>
      </w:pPr>
    </w:p>
    <w:p w:rsidR="00062C48" w:rsidRPr="00181432" w:rsidRDefault="00062C48" w:rsidP="00181432">
      <w:pPr>
        <w:pStyle w:val="NormalWeb"/>
        <w:spacing w:line="360" w:lineRule="auto"/>
        <w:jc w:val="both"/>
        <w:rPr>
          <w:rFonts w:ascii="Arial" w:hAnsi="Arial" w:cs="Arial"/>
        </w:rPr>
      </w:pPr>
    </w:p>
    <w:p w:rsidR="00062C48" w:rsidRPr="00181432" w:rsidRDefault="00062C48" w:rsidP="00181432">
      <w:pPr>
        <w:pStyle w:val="NormalWeb"/>
        <w:spacing w:line="360" w:lineRule="auto"/>
        <w:jc w:val="both"/>
        <w:rPr>
          <w:rFonts w:ascii="Arial" w:hAnsi="Arial" w:cs="Arial"/>
        </w:rPr>
      </w:pPr>
    </w:p>
    <w:p w:rsidR="00062C48" w:rsidRPr="00181432" w:rsidRDefault="00062C48" w:rsidP="00181432">
      <w:pPr>
        <w:pStyle w:val="NormalWeb"/>
        <w:spacing w:line="360" w:lineRule="auto"/>
        <w:jc w:val="both"/>
        <w:rPr>
          <w:rFonts w:ascii="Arial" w:hAnsi="Arial" w:cs="Arial"/>
        </w:rPr>
      </w:pPr>
    </w:p>
    <w:sdt>
      <w:sdtPr>
        <w:rPr>
          <w:rFonts w:ascii="Arial" w:eastAsiaTheme="minorHAnsi" w:hAnsi="Arial" w:cs="Arial"/>
          <w:color w:val="auto"/>
          <w:sz w:val="24"/>
          <w:szCs w:val="24"/>
        </w:rPr>
        <w:id w:val="-1239170005"/>
        <w:docPartObj>
          <w:docPartGallery w:val="Table of Contents"/>
          <w:docPartUnique/>
        </w:docPartObj>
      </w:sdtPr>
      <w:sdtEndPr>
        <w:rPr>
          <w:b/>
          <w:bCs/>
          <w:noProof/>
        </w:rPr>
      </w:sdtEndPr>
      <w:sdtContent>
        <w:p w:rsidR="00062C48" w:rsidRPr="00181432" w:rsidRDefault="00062C48" w:rsidP="00181432">
          <w:pPr>
            <w:pStyle w:val="TOCHeading"/>
            <w:spacing w:line="360" w:lineRule="auto"/>
            <w:jc w:val="both"/>
            <w:rPr>
              <w:rFonts w:ascii="Arial" w:hAnsi="Arial" w:cs="Arial"/>
              <w:b/>
              <w:color w:val="auto"/>
              <w:sz w:val="24"/>
              <w:szCs w:val="24"/>
            </w:rPr>
          </w:pPr>
          <w:r w:rsidRPr="00181432">
            <w:rPr>
              <w:rFonts w:ascii="Arial" w:hAnsi="Arial" w:cs="Arial"/>
              <w:b/>
              <w:color w:val="auto"/>
              <w:sz w:val="24"/>
              <w:szCs w:val="24"/>
            </w:rPr>
            <w:t>Table of Contents</w:t>
          </w:r>
        </w:p>
        <w:p w:rsidR="00062C48" w:rsidRPr="00181432" w:rsidRDefault="00062C48" w:rsidP="00181432">
          <w:pPr>
            <w:pStyle w:val="TOC1"/>
            <w:tabs>
              <w:tab w:val="right" w:leader="dot" w:pos="9350"/>
            </w:tabs>
            <w:spacing w:line="360" w:lineRule="auto"/>
            <w:jc w:val="both"/>
            <w:rPr>
              <w:rFonts w:ascii="Arial" w:hAnsi="Arial" w:cs="Arial"/>
              <w:noProof/>
              <w:sz w:val="24"/>
              <w:szCs w:val="24"/>
            </w:rPr>
          </w:pPr>
          <w:r w:rsidRPr="00181432">
            <w:rPr>
              <w:rFonts w:ascii="Arial" w:hAnsi="Arial" w:cs="Arial"/>
              <w:sz w:val="24"/>
              <w:szCs w:val="24"/>
            </w:rPr>
            <w:fldChar w:fldCharType="begin"/>
          </w:r>
          <w:r w:rsidRPr="00181432">
            <w:rPr>
              <w:rFonts w:ascii="Arial" w:hAnsi="Arial" w:cs="Arial"/>
              <w:sz w:val="24"/>
              <w:szCs w:val="24"/>
            </w:rPr>
            <w:instrText xml:space="preserve"> TOC \o "1-3" \h \z \u </w:instrText>
          </w:r>
          <w:r w:rsidRPr="00181432">
            <w:rPr>
              <w:rFonts w:ascii="Arial" w:hAnsi="Arial" w:cs="Arial"/>
              <w:sz w:val="24"/>
              <w:szCs w:val="24"/>
            </w:rPr>
            <w:fldChar w:fldCharType="separate"/>
          </w:r>
          <w:hyperlink w:anchor="_Toc213726331" w:history="1">
            <w:r w:rsidRPr="00181432">
              <w:rPr>
                <w:rStyle w:val="Hyperlink"/>
                <w:rFonts w:ascii="Arial" w:hAnsi="Arial" w:cs="Arial"/>
                <w:noProof/>
                <w:color w:val="auto"/>
                <w:sz w:val="24"/>
                <w:szCs w:val="24"/>
              </w:rPr>
              <w:t>Introduction</w:t>
            </w:r>
            <w:r w:rsidRPr="00181432">
              <w:rPr>
                <w:rFonts w:ascii="Arial" w:hAnsi="Arial" w:cs="Arial"/>
                <w:noProof/>
                <w:webHidden/>
                <w:sz w:val="24"/>
                <w:szCs w:val="24"/>
              </w:rPr>
              <w:tab/>
            </w:r>
            <w:r w:rsidRPr="00181432">
              <w:rPr>
                <w:rFonts w:ascii="Arial" w:hAnsi="Arial" w:cs="Arial"/>
                <w:noProof/>
                <w:webHidden/>
                <w:sz w:val="24"/>
                <w:szCs w:val="24"/>
              </w:rPr>
              <w:fldChar w:fldCharType="begin"/>
            </w:r>
            <w:r w:rsidRPr="00181432">
              <w:rPr>
                <w:rFonts w:ascii="Arial" w:hAnsi="Arial" w:cs="Arial"/>
                <w:noProof/>
                <w:webHidden/>
                <w:sz w:val="24"/>
                <w:szCs w:val="24"/>
              </w:rPr>
              <w:instrText xml:space="preserve"> PAGEREF _Toc213726331 \h </w:instrText>
            </w:r>
            <w:r w:rsidRPr="00181432">
              <w:rPr>
                <w:rFonts w:ascii="Arial" w:hAnsi="Arial" w:cs="Arial"/>
                <w:noProof/>
                <w:webHidden/>
                <w:sz w:val="24"/>
                <w:szCs w:val="24"/>
              </w:rPr>
            </w:r>
            <w:r w:rsidRPr="00181432">
              <w:rPr>
                <w:rFonts w:ascii="Arial" w:hAnsi="Arial" w:cs="Arial"/>
                <w:noProof/>
                <w:webHidden/>
                <w:sz w:val="24"/>
                <w:szCs w:val="24"/>
              </w:rPr>
              <w:fldChar w:fldCharType="separate"/>
            </w:r>
            <w:r w:rsidRPr="00181432">
              <w:rPr>
                <w:rFonts w:ascii="Arial" w:hAnsi="Arial" w:cs="Arial"/>
                <w:noProof/>
                <w:webHidden/>
                <w:sz w:val="24"/>
                <w:szCs w:val="24"/>
              </w:rPr>
              <w:t>2</w:t>
            </w:r>
            <w:r w:rsidRPr="00181432">
              <w:rPr>
                <w:rFonts w:ascii="Arial" w:hAnsi="Arial" w:cs="Arial"/>
                <w:noProof/>
                <w:webHidden/>
                <w:sz w:val="24"/>
                <w:szCs w:val="24"/>
              </w:rPr>
              <w:fldChar w:fldCharType="end"/>
            </w:r>
          </w:hyperlink>
        </w:p>
        <w:p w:rsidR="00062C48" w:rsidRPr="00181432" w:rsidRDefault="00062C48" w:rsidP="00181432">
          <w:pPr>
            <w:pStyle w:val="TOC1"/>
            <w:tabs>
              <w:tab w:val="right" w:leader="dot" w:pos="9350"/>
            </w:tabs>
            <w:spacing w:line="360" w:lineRule="auto"/>
            <w:jc w:val="both"/>
            <w:rPr>
              <w:rFonts w:ascii="Arial" w:hAnsi="Arial" w:cs="Arial"/>
              <w:noProof/>
              <w:sz w:val="24"/>
              <w:szCs w:val="24"/>
            </w:rPr>
          </w:pPr>
          <w:hyperlink w:anchor="_Toc213726332" w:history="1">
            <w:r w:rsidRPr="00181432">
              <w:rPr>
                <w:rStyle w:val="Hyperlink"/>
                <w:rFonts w:ascii="Arial" w:hAnsi="Arial" w:cs="Arial"/>
                <w:noProof/>
                <w:color w:val="auto"/>
                <w:sz w:val="24"/>
                <w:szCs w:val="24"/>
              </w:rPr>
              <w:t>Description</w:t>
            </w:r>
            <w:r w:rsidRPr="00181432">
              <w:rPr>
                <w:rFonts w:ascii="Arial" w:hAnsi="Arial" w:cs="Arial"/>
                <w:noProof/>
                <w:webHidden/>
                <w:sz w:val="24"/>
                <w:szCs w:val="24"/>
              </w:rPr>
              <w:tab/>
            </w:r>
            <w:r w:rsidRPr="00181432">
              <w:rPr>
                <w:rFonts w:ascii="Arial" w:hAnsi="Arial" w:cs="Arial"/>
                <w:noProof/>
                <w:webHidden/>
                <w:sz w:val="24"/>
                <w:szCs w:val="24"/>
              </w:rPr>
              <w:fldChar w:fldCharType="begin"/>
            </w:r>
            <w:r w:rsidRPr="00181432">
              <w:rPr>
                <w:rFonts w:ascii="Arial" w:hAnsi="Arial" w:cs="Arial"/>
                <w:noProof/>
                <w:webHidden/>
                <w:sz w:val="24"/>
                <w:szCs w:val="24"/>
              </w:rPr>
              <w:instrText xml:space="preserve"> PAGEREF _Toc213726332 \h </w:instrText>
            </w:r>
            <w:r w:rsidRPr="00181432">
              <w:rPr>
                <w:rFonts w:ascii="Arial" w:hAnsi="Arial" w:cs="Arial"/>
                <w:noProof/>
                <w:webHidden/>
                <w:sz w:val="24"/>
                <w:szCs w:val="24"/>
              </w:rPr>
            </w:r>
            <w:r w:rsidRPr="00181432">
              <w:rPr>
                <w:rFonts w:ascii="Arial" w:hAnsi="Arial" w:cs="Arial"/>
                <w:noProof/>
                <w:webHidden/>
                <w:sz w:val="24"/>
                <w:szCs w:val="24"/>
              </w:rPr>
              <w:fldChar w:fldCharType="separate"/>
            </w:r>
            <w:r w:rsidRPr="00181432">
              <w:rPr>
                <w:rFonts w:ascii="Arial" w:hAnsi="Arial" w:cs="Arial"/>
                <w:noProof/>
                <w:webHidden/>
                <w:sz w:val="24"/>
                <w:szCs w:val="24"/>
              </w:rPr>
              <w:t>2</w:t>
            </w:r>
            <w:r w:rsidRPr="00181432">
              <w:rPr>
                <w:rFonts w:ascii="Arial" w:hAnsi="Arial" w:cs="Arial"/>
                <w:noProof/>
                <w:webHidden/>
                <w:sz w:val="24"/>
                <w:szCs w:val="24"/>
              </w:rPr>
              <w:fldChar w:fldCharType="end"/>
            </w:r>
          </w:hyperlink>
        </w:p>
        <w:p w:rsidR="00062C48" w:rsidRPr="00181432" w:rsidRDefault="00062C48" w:rsidP="00181432">
          <w:pPr>
            <w:pStyle w:val="TOC1"/>
            <w:tabs>
              <w:tab w:val="right" w:leader="dot" w:pos="9350"/>
            </w:tabs>
            <w:spacing w:line="360" w:lineRule="auto"/>
            <w:jc w:val="both"/>
            <w:rPr>
              <w:rFonts w:ascii="Arial" w:hAnsi="Arial" w:cs="Arial"/>
              <w:noProof/>
              <w:sz w:val="24"/>
              <w:szCs w:val="24"/>
            </w:rPr>
          </w:pPr>
          <w:hyperlink w:anchor="_Toc213726333" w:history="1">
            <w:r w:rsidRPr="00181432">
              <w:rPr>
                <w:rStyle w:val="Hyperlink"/>
                <w:rFonts w:ascii="Arial" w:hAnsi="Arial" w:cs="Arial"/>
                <w:noProof/>
                <w:color w:val="auto"/>
                <w:sz w:val="24"/>
                <w:szCs w:val="24"/>
              </w:rPr>
              <w:t>Feelings</w:t>
            </w:r>
            <w:r w:rsidRPr="00181432">
              <w:rPr>
                <w:rFonts w:ascii="Arial" w:hAnsi="Arial" w:cs="Arial"/>
                <w:noProof/>
                <w:webHidden/>
                <w:sz w:val="24"/>
                <w:szCs w:val="24"/>
              </w:rPr>
              <w:tab/>
            </w:r>
            <w:r w:rsidRPr="00181432">
              <w:rPr>
                <w:rFonts w:ascii="Arial" w:hAnsi="Arial" w:cs="Arial"/>
                <w:noProof/>
                <w:webHidden/>
                <w:sz w:val="24"/>
                <w:szCs w:val="24"/>
              </w:rPr>
              <w:fldChar w:fldCharType="begin"/>
            </w:r>
            <w:r w:rsidRPr="00181432">
              <w:rPr>
                <w:rFonts w:ascii="Arial" w:hAnsi="Arial" w:cs="Arial"/>
                <w:noProof/>
                <w:webHidden/>
                <w:sz w:val="24"/>
                <w:szCs w:val="24"/>
              </w:rPr>
              <w:instrText xml:space="preserve"> PAGEREF _Toc213726333 \h </w:instrText>
            </w:r>
            <w:r w:rsidRPr="00181432">
              <w:rPr>
                <w:rFonts w:ascii="Arial" w:hAnsi="Arial" w:cs="Arial"/>
                <w:noProof/>
                <w:webHidden/>
                <w:sz w:val="24"/>
                <w:szCs w:val="24"/>
              </w:rPr>
            </w:r>
            <w:r w:rsidRPr="00181432">
              <w:rPr>
                <w:rFonts w:ascii="Arial" w:hAnsi="Arial" w:cs="Arial"/>
                <w:noProof/>
                <w:webHidden/>
                <w:sz w:val="24"/>
                <w:szCs w:val="24"/>
              </w:rPr>
              <w:fldChar w:fldCharType="separate"/>
            </w:r>
            <w:r w:rsidRPr="00181432">
              <w:rPr>
                <w:rFonts w:ascii="Arial" w:hAnsi="Arial" w:cs="Arial"/>
                <w:noProof/>
                <w:webHidden/>
                <w:sz w:val="24"/>
                <w:szCs w:val="24"/>
              </w:rPr>
              <w:t>3</w:t>
            </w:r>
            <w:r w:rsidRPr="00181432">
              <w:rPr>
                <w:rFonts w:ascii="Arial" w:hAnsi="Arial" w:cs="Arial"/>
                <w:noProof/>
                <w:webHidden/>
                <w:sz w:val="24"/>
                <w:szCs w:val="24"/>
              </w:rPr>
              <w:fldChar w:fldCharType="end"/>
            </w:r>
          </w:hyperlink>
        </w:p>
        <w:p w:rsidR="00062C48" w:rsidRPr="00181432" w:rsidRDefault="00062C48" w:rsidP="00181432">
          <w:pPr>
            <w:pStyle w:val="TOC1"/>
            <w:tabs>
              <w:tab w:val="right" w:leader="dot" w:pos="9350"/>
            </w:tabs>
            <w:spacing w:line="360" w:lineRule="auto"/>
            <w:jc w:val="both"/>
            <w:rPr>
              <w:rFonts w:ascii="Arial" w:hAnsi="Arial" w:cs="Arial"/>
              <w:noProof/>
              <w:sz w:val="24"/>
              <w:szCs w:val="24"/>
            </w:rPr>
          </w:pPr>
          <w:hyperlink w:anchor="_Toc213726334" w:history="1">
            <w:r w:rsidRPr="00181432">
              <w:rPr>
                <w:rStyle w:val="Hyperlink"/>
                <w:rFonts w:ascii="Arial" w:hAnsi="Arial" w:cs="Arial"/>
                <w:noProof/>
                <w:color w:val="auto"/>
                <w:sz w:val="24"/>
                <w:szCs w:val="24"/>
              </w:rPr>
              <w:t>Evaluation</w:t>
            </w:r>
            <w:r w:rsidRPr="00181432">
              <w:rPr>
                <w:rFonts w:ascii="Arial" w:hAnsi="Arial" w:cs="Arial"/>
                <w:noProof/>
                <w:webHidden/>
                <w:sz w:val="24"/>
                <w:szCs w:val="24"/>
              </w:rPr>
              <w:tab/>
            </w:r>
            <w:r w:rsidRPr="00181432">
              <w:rPr>
                <w:rFonts w:ascii="Arial" w:hAnsi="Arial" w:cs="Arial"/>
                <w:noProof/>
                <w:webHidden/>
                <w:sz w:val="24"/>
                <w:szCs w:val="24"/>
              </w:rPr>
              <w:fldChar w:fldCharType="begin"/>
            </w:r>
            <w:r w:rsidRPr="00181432">
              <w:rPr>
                <w:rFonts w:ascii="Arial" w:hAnsi="Arial" w:cs="Arial"/>
                <w:noProof/>
                <w:webHidden/>
                <w:sz w:val="24"/>
                <w:szCs w:val="24"/>
              </w:rPr>
              <w:instrText xml:space="preserve"> PAGEREF _Toc213726334 \h </w:instrText>
            </w:r>
            <w:r w:rsidRPr="00181432">
              <w:rPr>
                <w:rFonts w:ascii="Arial" w:hAnsi="Arial" w:cs="Arial"/>
                <w:noProof/>
                <w:webHidden/>
                <w:sz w:val="24"/>
                <w:szCs w:val="24"/>
              </w:rPr>
            </w:r>
            <w:r w:rsidRPr="00181432">
              <w:rPr>
                <w:rFonts w:ascii="Arial" w:hAnsi="Arial" w:cs="Arial"/>
                <w:noProof/>
                <w:webHidden/>
                <w:sz w:val="24"/>
                <w:szCs w:val="24"/>
              </w:rPr>
              <w:fldChar w:fldCharType="separate"/>
            </w:r>
            <w:r w:rsidRPr="00181432">
              <w:rPr>
                <w:rFonts w:ascii="Arial" w:hAnsi="Arial" w:cs="Arial"/>
                <w:noProof/>
                <w:webHidden/>
                <w:sz w:val="24"/>
                <w:szCs w:val="24"/>
              </w:rPr>
              <w:t>3</w:t>
            </w:r>
            <w:r w:rsidRPr="00181432">
              <w:rPr>
                <w:rFonts w:ascii="Arial" w:hAnsi="Arial" w:cs="Arial"/>
                <w:noProof/>
                <w:webHidden/>
                <w:sz w:val="24"/>
                <w:szCs w:val="24"/>
              </w:rPr>
              <w:fldChar w:fldCharType="end"/>
            </w:r>
          </w:hyperlink>
        </w:p>
        <w:p w:rsidR="00062C48" w:rsidRPr="00181432" w:rsidRDefault="00062C48" w:rsidP="00181432">
          <w:pPr>
            <w:pStyle w:val="TOC1"/>
            <w:tabs>
              <w:tab w:val="right" w:leader="dot" w:pos="9350"/>
            </w:tabs>
            <w:spacing w:line="360" w:lineRule="auto"/>
            <w:jc w:val="both"/>
            <w:rPr>
              <w:rFonts w:ascii="Arial" w:hAnsi="Arial" w:cs="Arial"/>
              <w:noProof/>
              <w:sz w:val="24"/>
              <w:szCs w:val="24"/>
            </w:rPr>
          </w:pPr>
          <w:hyperlink w:anchor="_Toc213726335" w:history="1">
            <w:r w:rsidRPr="00181432">
              <w:rPr>
                <w:rStyle w:val="Hyperlink"/>
                <w:rFonts w:ascii="Arial" w:hAnsi="Arial" w:cs="Arial"/>
                <w:noProof/>
                <w:color w:val="auto"/>
                <w:sz w:val="24"/>
                <w:szCs w:val="24"/>
              </w:rPr>
              <w:t>Analysis</w:t>
            </w:r>
            <w:r w:rsidRPr="00181432">
              <w:rPr>
                <w:rFonts w:ascii="Arial" w:hAnsi="Arial" w:cs="Arial"/>
                <w:noProof/>
                <w:webHidden/>
                <w:sz w:val="24"/>
                <w:szCs w:val="24"/>
              </w:rPr>
              <w:tab/>
            </w:r>
            <w:r w:rsidRPr="00181432">
              <w:rPr>
                <w:rFonts w:ascii="Arial" w:hAnsi="Arial" w:cs="Arial"/>
                <w:noProof/>
                <w:webHidden/>
                <w:sz w:val="24"/>
                <w:szCs w:val="24"/>
              </w:rPr>
              <w:fldChar w:fldCharType="begin"/>
            </w:r>
            <w:r w:rsidRPr="00181432">
              <w:rPr>
                <w:rFonts w:ascii="Arial" w:hAnsi="Arial" w:cs="Arial"/>
                <w:noProof/>
                <w:webHidden/>
                <w:sz w:val="24"/>
                <w:szCs w:val="24"/>
              </w:rPr>
              <w:instrText xml:space="preserve"> PAGEREF _Toc213726335 \h </w:instrText>
            </w:r>
            <w:r w:rsidRPr="00181432">
              <w:rPr>
                <w:rFonts w:ascii="Arial" w:hAnsi="Arial" w:cs="Arial"/>
                <w:noProof/>
                <w:webHidden/>
                <w:sz w:val="24"/>
                <w:szCs w:val="24"/>
              </w:rPr>
            </w:r>
            <w:r w:rsidRPr="00181432">
              <w:rPr>
                <w:rFonts w:ascii="Arial" w:hAnsi="Arial" w:cs="Arial"/>
                <w:noProof/>
                <w:webHidden/>
                <w:sz w:val="24"/>
                <w:szCs w:val="24"/>
              </w:rPr>
              <w:fldChar w:fldCharType="separate"/>
            </w:r>
            <w:r w:rsidRPr="00181432">
              <w:rPr>
                <w:rFonts w:ascii="Arial" w:hAnsi="Arial" w:cs="Arial"/>
                <w:noProof/>
                <w:webHidden/>
                <w:sz w:val="24"/>
                <w:szCs w:val="24"/>
              </w:rPr>
              <w:t>4</w:t>
            </w:r>
            <w:r w:rsidRPr="00181432">
              <w:rPr>
                <w:rFonts w:ascii="Arial" w:hAnsi="Arial" w:cs="Arial"/>
                <w:noProof/>
                <w:webHidden/>
                <w:sz w:val="24"/>
                <w:szCs w:val="24"/>
              </w:rPr>
              <w:fldChar w:fldCharType="end"/>
            </w:r>
          </w:hyperlink>
        </w:p>
        <w:p w:rsidR="00062C48" w:rsidRPr="00181432" w:rsidRDefault="00062C48" w:rsidP="00181432">
          <w:pPr>
            <w:pStyle w:val="TOC2"/>
            <w:tabs>
              <w:tab w:val="right" w:leader="dot" w:pos="9350"/>
            </w:tabs>
            <w:spacing w:line="360" w:lineRule="auto"/>
            <w:jc w:val="both"/>
            <w:rPr>
              <w:rFonts w:ascii="Arial" w:hAnsi="Arial" w:cs="Arial"/>
              <w:noProof/>
              <w:sz w:val="24"/>
              <w:szCs w:val="24"/>
            </w:rPr>
          </w:pPr>
          <w:hyperlink w:anchor="_Toc213726336" w:history="1">
            <w:r w:rsidRPr="00181432">
              <w:rPr>
                <w:rStyle w:val="Hyperlink"/>
                <w:rFonts w:ascii="Arial" w:hAnsi="Arial" w:cs="Arial"/>
                <w:noProof/>
                <w:color w:val="auto"/>
                <w:sz w:val="24"/>
                <w:szCs w:val="24"/>
              </w:rPr>
              <w:t>Application of Leadership Theories</w:t>
            </w:r>
            <w:r w:rsidRPr="00181432">
              <w:rPr>
                <w:rFonts w:ascii="Arial" w:hAnsi="Arial" w:cs="Arial"/>
                <w:noProof/>
                <w:webHidden/>
                <w:sz w:val="24"/>
                <w:szCs w:val="24"/>
              </w:rPr>
              <w:tab/>
            </w:r>
            <w:r w:rsidRPr="00181432">
              <w:rPr>
                <w:rFonts w:ascii="Arial" w:hAnsi="Arial" w:cs="Arial"/>
                <w:noProof/>
                <w:webHidden/>
                <w:sz w:val="24"/>
                <w:szCs w:val="24"/>
              </w:rPr>
              <w:fldChar w:fldCharType="begin"/>
            </w:r>
            <w:r w:rsidRPr="00181432">
              <w:rPr>
                <w:rFonts w:ascii="Arial" w:hAnsi="Arial" w:cs="Arial"/>
                <w:noProof/>
                <w:webHidden/>
                <w:sz w:val="24"/>
                <w:szCs w:val="24"/>
              </w:rPr>
              <w:instrText xml:space="preserve"> PAGEREF _Toc213726336 \h </w:instrText>
            </w:r>
            <w:r w:rsidRPr="00181432">
              <w:rPr>
                <w:rFonts w:ascii="Arial" w:hAnsi="Arial" w:cs="Arial"/>
                <w:noProof/>
                <w:webHidden/>
                <w:sz w:val="24"/>
                <w:szCs w:val="24"/>
              </w:rPr>
            </w:r>
            <w:r w:rsidRPr="00181432">
              <w:rPr>
                <w:rFonts w:ascii="Arial" w:hAnsi="Arial" w:cs="Arial"/>
                <w:noProof/>
                <w:webHidden/>
                <w:sz w:val="24"/>
                <w:szCs w:val="24"/>
              </w:rPr>
              <w:fldChar w:fldCharType="separate"/>
            </w:r>
            <w:r w:rsidRPr="00181432">
              <w:rPr>
                <w:rFonts w:ascii="Arial" w:hAnsi="Arial" w:cs="Arial"/>
                <w:noProof/>
                <w:webHidden/>
                <w:sz w:val="24"/>
                <w:szCs w:val="24"/>
              </w:rPr>
              <w:t>4</w:t>
            </w:r>
            <w:r w:rsidRPr="00181432">
              <w:rPr>
                <w:rFonts w:ascii="Arial" w:hAnsi="Arial" w:cs="Arial"/>
                <w:noProof/>
                <w:webHidden/>
                <w:sz w:val="24"/>
                <w:szCs w:val="24"/>
              </w:rPr>
              <w:fldChar w:fldCharType="end"/>
            </w:r>
          </w:hyperlink>
        </w:p>
        <w:p w:rsidR="00062C48" w:rsidRPr="00181432" w:rsidRDefault="00062C48" w:rsidP="00181432">
          <w:pPr>
            <w:pStyle w:val="TOC2"/>
            <w:tabs>
              <w:tab w:val="right" w:leader="dot" w:pos="9350"/>
            </w:tabs>
            <w:spacing w:line="360" w:lineRule="auto"/>
            <w:jc w:val="both"/>
            <w:rPr>
              <w:rFonts w:ascii="Arial" w:hAnsi="Arial" w:cs="Arial"/>
              <w:noProof/>
              <w:sz w:val="24"/>
              <w:szCs w:val="24"/>
            </w:rPr>
          </w:pPr>
          <w:hyperlink w:anchor="_Toc213726337" w:history="1">
            <w:r w:rsidRPr="00181432">
              <w:rPr>
                <w:rStyle w:val="Hyperlink"/>
                <w:rFonts w:ascii="Arial" w:hAnsi="Arial" w:cs="Arial"/>
                <w:noProof/>
                <w:color w:val="auto"/>
                <w:sz w:val="24"/>
                <w:szCs w:val="24"/>
              </w:rPr>
              <w:t>Impact on Guest Experience</w:t>
            </w:r>
            <w:r w:rsidRPr="00181432">
              <w:rPr>
                <w:rFonts w:ascii="Arial" w:hAnsi="Arial" w:cs="Arial"/>
                <w:noProof/>
                <w:webHidden/>
                <w:sz w:val="24"/>
                <w:szCs w:val="24"/>
              </w:rPr>
              <w:tab/>
            </w:r>
            <w:r w:rsidRPr="00181432">
              <w:rPr>
                <w:rFonts w:ascii="Arial" w:hAnsi="Arial" w:cs="Arial"/>
                <w:noProof/>
                <w:webHidden/>
                <w:sz w:val="24"/>
                <w:szCs w:val="24"/>
              </w:rPr>
              <w:fldChar w:fldCharType="begin"/>
            </w:r>
            <w:r w:rsidRPr="00181432">
              <w:rPr>
                <w:rFonts w:ascii="Arial" w:hAnsi="Arial" w:cs="Arial"/>
                <w:noProof/>
                <w:webHidden/>
                <w:sz w:val="24"/>
                <w:szCs w:val="24"/>
              </w:rPr>
              <w:instrText xml:space="preserve"> PAGEREF _Toc213726337 \h </w:instrText>
            </w:r>
            <w:r w:rsidRPr="00181432">
              <w:rPr>
                <w:rFonts w:ascii="Arial" w:hAnsi="Arial" w:cs="Arial"/>
                <w:noProof/>
                <w:webHidden/>
                <w:sz w:val="24"/>
                <w:szCs w:val="24"/>
              </w:rPr>
            </w:r>
            <w:r w:rsidRPr="00181432">
              <w:rPr>
                <w:rFonts w:ascii="Arial" w:hAnsi="Arial" w:cs="Arial"/>
                <w:noProof/>
                <w:webHidden/>
                <w:sz w:val="24"/>
                <w:szCs w:val="24"/>
              </w:rPr>
              <w:fldChar w:fldCharType="separate"/>
            </w:r>
            <w:r w:rsidRPr="00181432">
              <w:rPr>
                <w:rFonts w:ascii="Arial" w:hAnsi="Arial" w:cs="Arial"/>
                <w:noProof/>
                <w:webHidden/>
                <w:sz w:val="24"/>
                <w:szCs w:val="24"/>
              </w:rPr>
              <w:t>5</w:t>
            </w:r>
            <w:r w:rsidRPr="00181432">
              <w:rPr>
                <w:rFonts w:ascii="Arial" w:hAnsi="Arial" w:cs="Arial"/>
                <w:noProof/>
                <w:webHidden/>
                <w:sz w:val="24"/>
                <w:szCs w:val="24"/>
              </w:rPr>
              <w:fldChar w:fldCharType="end"/>
            </w:r>
          </w:hyperlink>
        </w:p>
        <w:p w:rsidR="00062C48" w:rsidRPr="00181432" w:rsidRDefault="00062C48" w:rsidP="00181432">
          <w:pPr>
            <w:pStyle w:val="TOC2"/>
            <w:tabs>
              <w:tab w:val="right" w:leader="dot" w:pos="9350"/>
            </w:tabs>
            <w:spacing w:line="360" w:lineRule="auto"/>
            <w:jc w:val="both"/>
            <w:rPr>
              <w:rFonts w:ascii="Arial" w:hAnsi="Arial" w:cs="Arial"/>
              <w:noProof/>
              <w:sz w:val="24"/>
              <w:szCs w:val="24"/>
            </w:rPr>
          </w:pPr>
          <w:hyperlink w:anchor="_Toc213726338" w:history="1">
            <w:r w:rsidRPr="00181432">
              <w:rPr>
                <w:rStyle w:val="Hyperlink"/>
                <w:rFonts w:ascii="Arial" w:hAnsi="Arial" w:cs="Arial"/>
                <w:noProof/>
                <w:color w:val="auto"/>
                <w:sz w:val="24"/>
                <w:szCs w:val="24"/>
              </w:rPr>
              <w:t>Training and Culture of an Organisation</w:t>
            </w:r>
            <w:r w:rsidRPr="00181432">
              <w:rPr>
                <w:rFonts w:ascii="Arial" w:hAnsi="Arial" w:cs="Arial"/>
                <w:noProof/>
                <w:webHidden/>
                <w:sz w:val="24"/>
                <w:szCs w:val="24"/>
              </w:rPr>
              <w:tab/>
            </w:r>
            <w:r w:rsidRPr="00181432">
              <w:rPr>
                <w:rFonts w:ascii="Arial" w:hAnsi="Arial" w:cs="Arial"/>
                <w:noProof/>
                <w:webHidden/>
                <w:sz w:val="24"/>
                <w:szCs w:val="24"/>
              </w:rPr>
              <w:fldChar w:fldCharType="begin"/>
            </w:r>
            <w:r w:rsidRPr="00181432">
              <w:rPr>
                <w:rFonts w:ascii="Arial" w:hAnsi="Arial" w:cs="Arial"/>
                <w:noProof/>
                <w:webHidden/>
                <w:sz w:val="24"/>
                <w:szCs w:val="24"/>
              </w:rPr>
              <w:instrText xml:space="preserve"> PAGEREF _Toc213726338 \h </w:instrText>
            </w:r>
            <w:r w:rsidRPr="00181432">
              <w:rPr>
                <w:rFonts w:ascii="Arial" w:hAnsi="Arial" w:cs="Arial"/>
                <w:noProof/>
                <w:webHidden/>
                <w:sz w:val="24"/>
                <w:szCs w:val="24"/>
              </w:rPr>
            </w:r>
            <w:r w:rsidRPr="00181432">
              <w:rPr>
                <w:rFonts w:ascii="Arial" w:hAnsi="Arial" w:cs="Arial"/>
                <w:noProof/>
                <w:webHidden/>
                <w:sz w:val="24"/>
                <w:szCs w:val="24"/>
              </w:rPr>
              <w:fldChar w:fldCharType="separate"/>
            </w:r>
            <w:r w:rsidRPr="00181432">
              <w:rPr>
                <w:rFonts w:ascii="Arial" w:hAnsi="Arial" w:cs="Arial"/>
                <w:noProof/>
                <w:webHidden/>
                <w:sz w:val="24"/>
                <w:szCs w:val="24"/>
              </w:rPr>
              <w:t>5</w:t>
            </w:r>
            <w:r w:rsidRPr="00181432">
              <w:rPr>
                <w:rFonts w:ascii="Arial" w:hAnsi="Arial" w:cs="Arial"/>
                <w:noProof/>
                <w:webHidden/>
                <w:sz w:val="24"/>
                <w:szCs w:val="24"/>
              </w:rPr>
              <w:fldChar w:fldCharType="end"/>
            </w:r>
          </w:hyperlink>
        </w:p>
        <w:p w:rsidR="00062C48" w:rsidRPr="00181432" w:rsidRDefault="00062C48" w:rsidP="00181432">
          <w:pPr>
            <w:pStyle w:val="TOC1"/>
            <w:tabs>
              <w:tab w:val="right" w:leader="dot" w:pos="9350"/>
            </w:tabs>
            <w:spacing w:line="360" w:lineRule="auto"/>
            <w:jc w:val="both"/>
            <w:rPr>
              <w:rFonts w:ascii="Arial" w:hAnsi="Arial" w:cs="Arial"/>
              <w:noProof/>
              <w:sz w:val="24"/>
              <w:szCs w:val="24"/>
            </w:rPr>
          </w:pPr>
          <w:hyperlink w:anchor="_Toc213726339" w:history="1">
            <w:r w:rsidRPr="00181432">
              <w:rPr>
                <w:rStyle w:val="Hyperlink"/>
                <w:rFonts w:ascii="Arial" w:hAnsi="Arial" w:cs="Arial"/>
                <w:noProof/>
                <w:color w:val="auto"/>
                <w:sz w:val="24"/>
                <w:szCs w:val="24"/>
              </w:rPr>
              <w:t>Conclusion</w:t>
            </w:r>
            <w:r w:rsidRPr="00181432">
              <w:rPr>
                <w:rFonts w:ascii="Arial" w:hAnsi="Arial" w:cs="Arial"/>
                <w:noProof/>
                <w:webHidden/>
                <w:sz w:val="24"/>
                <w:szCs w:val="24"/>
              </w:rPr>
              <w:tab/>
            </w:r>
            <w:r w:rsidRPr="00181432">
              <w:rPr>
                <w:rFonts w:ascii="Arial" w:hAnsi="Arial" w:cs="Arial"/>
                <w:noProof/>
                <w:webHidden/>
                <w:sz w:val="24"/>
                <w:szCs w:val="24"/>
              </w:rPr>
              <w:fldChar w:fldCharType="begin"/>
            </w:r>
            <w:r w:rsidRPr="00181432">
              <w:rPr>
                <w:rFonts w:ascii="Arial" w:hAnsi="Arial" w:cs="Arial"/>
                <w:noProof/>
                <w:webHidden/>
                <w:sz w:val="24"/>
                <w:szCs w:val="24"/>
              </w:rPr>
              <w:instrText xml:space="preserve"> PAGEREF _Toc213726339 \h </w:instrText>
            </w:r>
            <w:r w:rsidRPr="00181432">
              <w:rPr>
                <w:rFonts w:ascii="Arial" w:hAnsi="Arial" w:cs="Arial"/>
                <w:noProof/>
                <w:webHidden/>
                <w:sz w:val="24"/>
                <w:szCs w:val="24"/>
              </w:rPr>
            </w:r>
            <w:r w:rsidRPr="00181432">
              <w:rPr>
                <w:rFonts w:ascii="Arial" w:hAnsi="Arial" w:cs="Arial"/>
                <w:noProof/>
                <w:webHidden/>
                <w:sz w:val="24"/>
                <w:szCs w:val="24"/>
              </w:rPr>
              <w:fldChar w:fldCharType="separate"/>
            </w:r>
            <w:r w:rsidRPr="00181432">
              <w:rPr>
                <w:rFonts w:ascii="Arial" w:hAnsi="Arial" w:cs="Arial"/>
                <w:noProof/>
                <w:webHidden/>
                <w:sz w:val="24"/>
                <w:szCs w:val="24"/>
              </w:rPr>
              <w:t>6</w:t>
            </w:r>
            <w:r w:rsidRPr="00181432">
              <w:rPr>
                <w:rFonts w:ascii="Arial" w:hAnsi="Arial" w:cs="Arial"/>
                <w:noProof/>
                <w:webHidden/>
                <w:sz w:val="24"/>
                <w:szCs w:val="24"/>
              </w:rPr>
              <w:fldChar w:fldCharType="end"/>
            </w:r>
          </w:hyperlink>
        </w:p>
        <w:p w:rsidR="00062C48" w:rsidRPr="00181432" w:rsidRDefault="00062C48" w:rsidP="00181432">
          <w:pPr>
            <w:pStyle w:val="TOC1"/>
            <w:tabs>
              <w:tab w:val="right" w:leader="dot" w:pos="9350"/>
            </w:tabs>
            <w:spacing w:line="360" w:lineRule="auto"/>
            <w:jc w:val="both"/>
            <w:rPr>
              <w:rFonts w:ascii="Arial" w:hAnsi="Arial" w:cs="Arial"/>
              <w:noProof/>
              <w:sz w:val="24"/>
              <w:szCs w:val="24"/>
            </w:rPr>
          </w:pPr>
          <w:hyperlink w:anchor="_Toc213726340" w:history="1">
            <w:r w:rsidRPr="00181432">
              <w:rPr>
                <w:rStyle w:val="Hyperlink"/>
                <w:rFonts w:ascii="Arial" w:hAnsi="Arial" w:cs="Arial"/>
                <w:noProof/>
                <w:color w:val="auto"/>
                <w:sz w:val="24"/>
                <w:szCs w:val="24"/>
              </w:rPr>
              <w:t>References</w:t>
            </w:r>
            <w:r w:rsidRPr="00181432">
              <w:rPr>
                <w:rFonts w:ascii="Arial" w:hAnsi="Arial" w:cs="Arial"/>
                <w:noProof/>
                <w:webHidden/>
                <w:sz w:val="24"/>
                <w:szCs w:val="24"/>
              </w:rPr>
              <w:tab/>
            </w:r>
            <w:r w:rsidRPr="00181432">
              <w:rPr>
                <w:rFonts w:ascii="Arial" w:hAnsi="Arial" w:cs="Arial"/>
                <w:noProof/>
                <w:webHidden/>
                <w:sz w:val="24"/>
                <w:szCs w:val="24"/>
              </w:rPr>
              <w:fldChar w:fldCharType="begin"/>
            </w:r>
            <w:r w:rsidRPr="00181432">
              <w:rPr>
                <w:rFonts w:ascii="Arial" w:hAnsi="Arial" w:cs="Arial"/>
                <w:noProof/>
                <w:webHidden/>
                <w:sz w:val="24"/>
                <w:szCs w:val="24"/>
              </w:rPr>
              <w:instrText xml:space="preserve"> PAGEREF _Toc213726340 \h </w:instrText>
            </w:r>
            <w:r w:rsidRPr="00181432">
              <w:rPr>
                <w:rFonts w:ascii="Arial" w:hAnsi="Arial" w:cs="Arial"/>
                <w:noProof/>
                <w:webHidden/>
                <w:sz w:val="24"/>
                <w:szCs w:val="24"/>
              </w:rPr>
            </w:r>
            <w:r w:rsidRPr="00181432">
              <w:rPr>
                <w:rFonts w:ascii="Arial" w:hAnsi="Arial" w:cs="Arial"/>
                <w:noProof/>
                <w:webHidden/>
                <w:sz w:val="24"/>
                <w:szCs w:val="24"/>
              </w:rPr>
              <w:fldChar w:fldCharType="separate"/>
            </w:r>
            <w:r w:rsidRPr="00181432">
              <w:rPr>
                <w:rFonts w:ascii="Arial" w:hAnsi="Arial" w:cs="Arial"/>
                <w:noProof/>
                <w:webHidden/>
                <w:sz w:val="24"/>
                <w:szCs w:val="24"/>
              </w:rPr>
              <w:t>7</w:t>
            </w:r>
            <w:r w:rsidRPr="00181432">
              <w:rPr>
                <w:rFonts w:ascii="Arial" w:hAnsi="Arial" w:cs="Arial"/>
                <w:noProof/>
                <w:webHidden/>
                <w:sz w:val="24"/>
                <w:szCs w:val="24"/>
              </w:rPr>
              <w:fldChar w:fldCharType="end"/>
            </w:r>
          </w:hyperlink>
        </w:p>
        <w:p w:rsidR="00062C48" w:rsidRPr="00181432" w:rsidRDefault="00062C48" w:rsidP="00181432">
          <w:pPr>
            <w:spacing w:line="360" w:lineRule="auto"/>
            <w:jc w:val="both"/>
            <w:rPr>
              <w:rFonts w:ascii="Arial" w:hAnsi="Arial" w:cs="Arial"/>
              <w:sz w:val="24"/>
              <w:szCs w:val="24"/>
            </w:rPr>
          </w:pPr>
          <w:r w:rsidRPr="00181432">
            <w:rPr>
              <w:rFonts w:ascii="Arial" w:hAnsi="Arial" w:cs="Arial"/>
              <w:b/>
              <w:bCs/>
              <w:noProof/>
              <w:sz w:val="24"/>
              <w:szCs w:val="24"/>
            </w:rPr>
            <w:fldChar w:fldCharType="end"/>
          </w:r>
        </w:p>
      </w:sdtContent>
    </w:sdt>
    <w:p w:rsidR="00062C48" w:rsidRPr="00181432" w:rsidRDefault="00062C48" w:rsidP="00181432">
      <w:pPr>
        <w:pStyle w:val="NormalWeb"/>
        <w:spacing w:line="360" w:lineRule="auto"/>
        <w:jc w:val="both"/>
        <w:rPr>
          <w:rFonts w:ascii="Arial" w:hAnsi="Arial" w:cs="Arial"/>
        </w:rPr>
      </w:pPr>
    </w:p>
    <w:p w:rsidR="00062C48" w:rsidRPr="00181432" w:rsidRDefault="00062C48" w:rsidP="00181432">
      <w:pPr>
        <w:pStyle w:val="NormalWeb"/>
        <w:spacing w:line="360" w:lineRule="auto"/>
        <w:jc w:val="both"/>
        <w:rPr>
          <w:rFonts w:ascii="Arial" w:hAnsi="Arial" w:cs="Arial"/>
        </w:rPr>
      </w:pPr>
    </w:p>
    <w:p w:rsidR="00062C48" w:rsidRPr="00181432" w:rsidRDefault="00062C48" w:rsidP="00181432">
      <w:pPr>
        <w:pStyle w:val="NormalWeb"/>
        <w:spacing w:line="360" w:lineRule="auto"/>
        <w:jc w:val="both"/>
        <w:rPr>
          <w:rFonts w:ascii="Arial" w:hAnsi="Arial" w:cs="Arial"/>
        </w:rPr>
      </w:pPr>
    </w:p>
    <w:p w:rsidR="00062C48" w:rsidRPr="00181432" w:rsidRDefault="00062C48" w:rsidP="00181432">
      <w:pPr>
        <w:pStyle w:val="NormalWeb"/>
        <w:spacing w:line="360" w:lineRule="auto"/>
        <w:jc w:val="both"/>
        <w:rPr>
          <w:rFonts w:ascii="Arial" w:hAnsi="Arial" w:cs="Arial"/>
        </w:rPr>
      </w:pPr>
    </w:p>
    <w:p w:rsidR="00062C48" w:rsidRPr="00181432" w:rsidRDefault="00062C48" w:rsidP="00181432">
      <w:pPr>
        <w:pStyle w:val="NormalWeb"/>
        <w:spacing w:line="360" w:lineRule="auto"/>
        <w:jc w:val="both"/>
        <w:rPr>
          <w:rFonts w:ascii="Arial" w:hAnsi="Arial" w:cs="Arial"/>
        </w:rPr>
      </w:pPr>
    </w:p>
    <w:p w:rsidR="00062C48" w:rsidRPr="00181432" w:rsidRDefault="00062C48" w:rsidP="00181432">
      <w:pPr>
        <w:pStyle w:val="NormalWeb"/>
        <w:spacing w:line="360" w:lineRule="auto"/>
        <w:jc w:val="both"/>
        <w:rPr>
          <w:rFonts w:ascii="Arial" w:hAnsi="Arial" w:cs="Arial"/>
        </w:rPr>
      </w:pPr>
    </w:p>
    <w:p w:rsidR="00062C48" w:rsidRPr="00181432" w:rsidRDefault="00062C48" w:rsidP="00181432">
      <w:pPr>
        <w:pStyle w:val="NormalWeb"/>
        <w:spacing w:line="360" w:lineRule="auto"/>
        <w:jc w:val="both"/>
        <w:rPr>
          <w:rFonts w:ascii="Arial" w:hAnsi="Arial" w:cs="Arial"/>
        </w:rPr>
      </w:pPr>
    </w:p>
    <w:p w:rsidR="00062C48" w:rsidRPr="00181432" w:rsidRDefault="00062C48" w:rsidP="00181432">
      <w:pPr>
        <w:pStyle w:val="NormalWeb"/>
        <w:spacing w:line="360" w:lineRule="auto"/>
        <w:jc w:val="both"/>
        <w:rPr>
          <w:rFonts w:ascii="Arial" w:hAnsi="Arial" w:cs="Arial"/>
        </w:rPr>
      </w:pPr>
    </w:p>
    <w:p w:rsidR="00062C48" w:rsidRPr="00181432" w:rsidRDefault="00062C48" w:rsidP="00181432">
      <w:pPr>
        <w:pStyle w:val="NormalWeb"/>
        <w:spacing w:line="360" w:lineRule="auto"/>
        <w:jc w:val="both"/>
        <w:rPr>
          <w:rFonts w:ascii="Arial" w:hAnsi="Arial" w:cs="Arial"/>
        </w:rPr>
      </w:pPr>
    </w:p>
    <w:p w:rsidR="00E315A0" w:rsidRPr="00181432" w:rsidRDefault="00E315A0" w:rsidP="00181432">
      <w:pPr>
        <w:pStyle w:val="Heading1"/>
        <w:spacing w:line="360" w:lineRule="auto"/>
        <w:jc w:val="both"/>
        <w:rPr>
          <w:rFonts w:ascii="Arial" w:hAnsi="Arial" w:cs="Arial"/>
          <w:b/>
          <w:color w:val="auto"/>
          <w:sz w:val="24"/>
          <w:szCs w:val="24"/>
        </w:rPr>
      </w:pPr>
      <w:bookmarkStart w:id="0" w:name="_Toc213726331"/>
      <w:r w:rsidRPr="00181432">
        <w:rPr>
          <w:rFonts w:ascii="Arial" w:hAnsi="Arial" w:cs="Arial"/>
          <w:b/>
          <w:color w:val="auto"/>
          <w:sz w:val="24"/>
          <w:szCs w:val="24"/>
        </w:rPr>
        <w:t>Introduction</w:t>
      </w:r>
      <w:bookmarkEnd w:id="0"/>
    </w:p>
    <w:p w:rsidR="00E315A0" w:rsidRPr="00181432" w:rsidRDefault="00E315A0" w:rsidP="00181432">
      <w:pPr>
        <w:pStyle w:val="NormalWeb"/>
        <w:spacing w:line="360" w:lineRule="auto"/>
        <w:jc w:val="both"/>
        <w:rPr>
          <w:rFonts w:ascii="Arial" w:hAnsi="Arial" w:cs="Arial"/>
        </w:rPr>
      </w:pPr>
      <w:r w:rsidRPr="00181432">
        <w:rPr>
          <w:rFonts w:ascii="Arial" w:hAnsi="Arial" w:cs="Arial"/>
        </w:rPr>
        <w:t xml:space="preserve">The ten-week experience of the </w:t>
      </w:r>
      <w:proofErr w:type="spellStart"/>
      <w:r w:rsidRPr="00181432">
        <w:rPr>
          <w:rFonts w:ascii="Arial" w:hAnsi="Arial" w:cs="Arial"/>
        </w:rPr>
        <w:t>Maldron</w:t>
      </w:r>
      <w:proofErr w:type="spellEnd"/>
      <w:r w:rsidRPr="00181432">
        <w:rPr>
          <w:rFonts w:ascii="Arial" w:hAnsi="Arial" w:cs="Arial"/>
        </w:rPr>
        <w:t xml:space="preserve"> Hotel Newcastle gave me a detailed insight into the Front Office Department which is the initial and the last point of contact with the guests and the center of the hotel management. Front office of this four-star city hotel deals with the reservations, check-in/check-out, inquiries of guests, billing and the liaison with housekeeping, F&amp;B as well as maintenance.</w:t>
      </w:r>
      <w:r w:rsidR="0069215D">
        <w:rPr>
          <w:rFonts w:ascii="Arial" w:hAnsi="Arial" w:cs="Arial"/>
        </w:rPr>
        <w:t xml:space="preserve"> </w:t>
      </w:r>
      <w:r w:rsidRPr="00181432">
        <w:rPr>
          <w:rFonts w:ascii="Arial" w:hAnsi="Arial" w:cs="Arial"/>
        </w:rPr>
        <w:t xml:space="preserve">I worked with the Duty Managers David, Lewis, Stephanie, Ken, and Suzanne and realized that </w:t>
      </w:r>
      <w:r w:rsidR="00062C48" w:rsidRPr="00181432">
        <w:rPr>
          <w:rFonts w:ascii="Arial" w:hAnsi="Arial" w:cs="Arial"/>
        </w:rPr>
        <w:t xml:space="preserve">the </w:t>
      </w:r>
      <w:r w:rsidRPr="00181432">
        <w:rPr>
          <w:rFonts w:ascii="Arial" w:hAnsi="Arial" w:cs="Arial"/>
        </w:rPr>
        <w:t xml:space="preserve">effectiveness of the front office is based not only on technical accuracy but also on the teamwork, management, and consistency in the services. One of the most important problems was identified during my placement and this is the effect of leadership communication and management style on team motivation and service consistency. This issue is critically </w:t>
      </w:r>
      <w:proofErr w:type="spellStart"/>
      <w:r w:rsidRPr="00181432">
        <w:rPr>
          <w:rFonts w:ascii="Arial" w:hAnsi="Arial" w:cs="Arial"/>
        </w:rPr>
        <w:t>analysed</w:t>
      </w:r>
      <w:proofErr w:type="spellEnd"/>
      <w:r w:rsidRPr="00181432">
        <w:rPr>
          <w:rFonts w:ascii="Arial" w:hAnsi="Arial" w:cs="Arial"/>
        </w:rPr>
        <w:t xml:space="preserve"> with the help of Gibbs Reflective Cycle and related to theoretical approaches Level 5 (Management and </w:t>
      </w:r>
      <w:proofErr w:type="spellStart"/>
      <w:r w:rsidRPr="00181432">
        <w:rPr>
          <w:rFonts w:ascii="Arial" w:hAnsi="Arial" w:cs="Arial"/>
        </w:rPr>
        <w:t>Organisational</w:t>
      </w:r>
      <w:proofErr w:type="spellEnd"/>
      <w:r w:rsidRPr="00181432">
        <w:rPr>
          <w:rFonts w:ascii="Arial" w:hAnsi="Arial" w:cs="Arial"/>
        </w:rPr>
        <w:t xml:space="preserve"> </w:t>
      </w:r>
      <w:proofErr w:type="spellStart"/>
      <w:r w:rsidRPr="00181432">
        <w:rPr>
          <w:rFonts w:ascii="Arial" w:hAnsi="Arial" w:cs="Arial"/>
        </w:rPr>
        <w:t>Behaviour</w:t>
      </w:r>
      <w:proofErr w:type="spellEnd"/>
      <w:r w:rsidRPr="00181432">
        <w:rPr>
          <w:rFonts w:ascii="Arial" w:hAnsi="Arial" w:cs="Arial"/>
        </w:rPr>
        <w:t>) and Level 4 (Hospitality and Guest Services)</w:t>
      </w:r>
      <w:r w:rsidR="001D08BB" w:rsidRPr="00181432">
        <w:rPr>
          <w:rFonts w:ascii="Arial" w:hAnsi="Arial" w:cs="Arial"/>
        </w:rPr>
        <w:t xml:space="preserve"> (</w:t>
      </w:r>
      <w:r w:rsidR="001D08BB" w:rsidRPr="00181432">
        <w:rPr>
          <w:rFonts w:ascii="Arial" w:hAnsi="Arial" w:cs="Arial"/>
          <w:shd w:val="clear" w:color="auto" w:fill="FFFFFF"/>
        </w:rPr>
        <w:t>Kane, S., 2019)</w:t>
      </w:r>
      <w:r w:rsidRPr="00181432">
        <w:rPr>
          <w:rFonts w:ascii="Arial" w:hAnsi="Arial" w:cs="Arial"/>
        </w:rPr>
        <w:t>.</w:t>
      </w:r>
    </w:p>
    <w:p w:rsidR="00E315A0" w:rsidRPr="00181432" w:rsidRDefault="00E315A0" w:rsidP="00181432">
      <w:pPr>
        <w:pStyle w:val="Heading1"/>
        <w:spacing w:line="360" w:lineRule="auto"/>
        <w:jc w:val="both"/>
        <w:rPr>
          <w:rFonts w:ascii="Arial" w:hAnsi="Arial" w:cs="Arial"/>
          <w:b/>
          <w:color w:val="auto"/>
          <w:sz w:val="24"/>
          <w:szCs w:val="24"/>
        </w:rPr>
      </w:pPr>
      <w:bookmarkStart w:id="1" w:name="_Toc213726332"/>
      <w:r w:rsidRPr="00181432">
        <w:rPr>
          <w:rFonts w:ascii="Arial" w:hAnsi="Arial" w:cs="Arial"/>
          <w:b/>
          <w:color w:val="auto"/>
          <w:sz w:val="24"/>
          <w:szCs w:val="24"/>
        </w:rPr>
        <w:t>Description</w:t>
      </w:r>
      <w:bookmarkEnd w:id="1"/>
    </w:p>
    <w:p w:rsidR="00E315A0" w:rsidRPr="00181432" w:rsidRDefault="00E315A0" w:rsidP="00181432">
      <w:pPr>
        <w:pStyle w:val="NormalWeb"/>
        <w:spacing w:line="360" w:lineRule="auto"/>
        <w:jc w:val="both"/>
        <w:rPr>
          <w:rFonts w:ascii="Arial" w:hAnsi="Arial" w:cs="Arial"/>
        </w:rPr>
      </w:pPr>
      <w:r w:rsidRPr="00181432">
        <w:rPr>
          <w:rFonts w:ascii="Arial" w:hAnsi="Arial" w:cs="Arial"/>
        </w:rPr>
        <w:t xml:space="preserve">One of such major </w:t>
      </w:r>
      <w:r w:rsidR="007F7578" w:rsidRPr="00181432">
        <w:rPr>
          <w:rFonts w:ascii="Arial" w:hAnsi="Arial" w:cs="Arial"/>
        </w:rPr>
        <w:t>incidents</w:t>
      </w:r>
      <w:r w:rsidRPr="00181432">
        <w:rPr>
          <w:rFonts w:ascii="Arial" w:hAnsi="Arial" w:cs="Arial"/>
        </w:rPr>
        <w:t xml:space="preserve"> happened during a busy Friday evening </w:t>
      </w:r>
      <w:r w:rsidR="007F7578" w:rsidRPr="00181432">
        <w:rPr>
          <w:rFonts w:ascii="Arial" w:hAnsi="Arial" w:cs="Arial"/>
        </w:rPr>
        <w:t>when</w:t>
      </w:r>
      <w:r w:rsidRPr="00181432">
        <w:rPr>
          <w:rFonts w:ascii="Arial" w:hAnsi="Arial" w:cs="Arial"/>
        </w:rPr>
        <w:t xml:space="preserve"> the hotel was booked to the brim because of a conference that was held in the city. The check-in room was full, the phones were on and two customers, at the same time, complained of having the overbooked rooms. This scenario created apparent tension between the front office staff.</w:t>
      </w:r>
      <w:r w:rsidR="0069215D">
        <w:rPr>
          <w:rFonts w:ascii="Arial" w:hAnsi="Arial" w:cs="Arial"/>
        </w:rPr>
        <w:br/>
      </w:r>
      <w:r w:rsidRPr="00181432">
        <w:rPr>
          <w:rFonts w:ascii="Arial" w:hAnsi="Arial" w:cs="Arial"/>
        </w:rPr>
        <w:t>Ken, Duty Manager at the moment, was very directive in his approach</w:t>
      </w:r>
      <w:r w:rsidR="007F7578" w:rsidRPr="00181432">
        <w:rPr>
          <w:rFonts w:ascii="Arial" w:hAnsi="Arial" w:cs="Arial"/>
        </w:rPr>
        <w:t>,</w:t>
      </w:r>
      <w:r w:rsidRPr="00181432">
        <w:rPr>
          <w:rFonts w:ascii="Arial" w:hAnsi="Arial" w:cs="Arial"/>
        </w:rPr>
        <w:t xml:space="preserve"> giving instructions at a very fast rate without explaining the priorities. Being a trainee</w:t>
      </w:r>
      <w:r w:rsidR="007F7578" w:rsidRPr="00181432">
        <w:rPr>
          <w:rFonts w:ascii="Arial" w:hAnsi="Arial" w:cs="Arial"/>
        </w:rPr>
        <w:t>,</w:t>
      </w:r>
      <w:r w:rsidRPr="00181432">
        <w:rPr>
          <w:rFonts w:ascii="Arial" w:hAnsi="Arial" w:cs="Arial"/>
        </w:rPr>
        <w:t xml:space="preserve"> I did not know whether to deal with guest calls or to serve at the desk. </w:t>
      </w:r>
    </w:p>
    <w:p w:rsidR="00E315A0" w:rsidRPr="00181432" w:rsidRDefault="00E315A0" w:rsidP="00181432">
      <w:pPr>
        <w:pStyle w:val="Heading1"/>
        <w:spacing w:line="360" w:lineRule="auto"/>
        <w:jc w:val="both"/>
        <w:rPr>
          <w:rFonts w:ascii="Arial" w:hAnsi="Arial" w:cs="Arial"/>
          <w:b/>
          <w:color w:val="auto"/>
          <w:sz w:val="24"/>
          <w:szCs w:val="24"/>
        </w:rPr>
      </w:pPr>
      <w:bookmarkStart w:id="2" w:name="_Toc213726333"/>
      <w:r w:rsidRPr="00181432">
        <w:rPr>
          <w:rFonts w:ascii="Arial" w:hAnsi="Arial" w:cs="Arial"/>
          <w:b/>
          <w:color w:val="auto"/>
          <w:sz w:val="24"/>
          <w:szCs w:val="24"/>
        </w:rPr>
        <w:lastRenderedPageBreak/>
        <w:t>Feelings</w:t>
      </w:r>
      <w:bookmarkEnd w:id="2"/>
    </w:p>
    <w:p w:rsidR="00E315A0" w:rsidRPr="00181432" w:rsidRDefault="00E315A0" w:rsidP="00181432">
      <w:pPr>
        <w:pStyle w:val="NormalWeb"/>
        <w:spacing w:line="360" w:lineRule="auto"/>
        <w:jc w:val="both"/>
        <w:rPr>
          <w:rFonts w:ascii="Arial" w:hAnsi="Arial" w:cs="Arial"/>
        </w:rPr>
      </w:pPr>
      <w:r w:rsidRPr="00181432">
        <w:rPr>
          <w:rFonts w:ascii="Arial" w:hAnsi="Arial" w:cs="Arial"/>
        </w:rPr>
        <w:t>At first, I was anxious and irritated by the bewilderment. My confidence was tested by the stress of dealing with impatient customers when there was no clear supervision. Nonetheless, I also got motivated in order to know why various managers treated the same situation differently. The peaceful way Suzanne led the team was in contrast to the dictatorial approach of Ken and the difference in reaction among the team was phenomenal.</w:t>
      </w:r>
    </w:p>
    <w:p w:rsidR="00E315A0" w:rsidRPr="00181432" w:rsidRDefault="00E315A0" w:rsidP="00181432">
      <w:pPr>
        <w:pStyle w:val="NormalWeb"/>
        <w:spacing w:line="360" w:lineRule="auto"/>
        <w:jc w:val="both"/>
        <w:rPr>
          <w:rFonts w:ascii="Arial" w:hAnsi="Arial" w:cs="Arial"/>
        </w:rPr>
      </w:pPr>
      <w:r w:rsidRPr="00181432">
        <w:rPr>
          <w:rFonts w:ascii="Arial" w:hAnsi="Arial" w:cs="Arial"/>
        </w:rPr>
        <w:t xml:space="preserve">In retrospect later, I </w:t>
      </w:r>
      <w:proofErr w:type="spellStart"/>
      <w:r w:rsidRPr="00181432">
        <w:rPr>
          <w:rFonts w:ascii="Arial" w:hAnsi="Arial" w:cs="Arial"/>
        </w:rPr>
        <w:t>realised</w:t>
      </w:r>
      <w:proofErr w:type="spellEnd"/>
      <w:r w:rsidRPr="00181432">
        <w:rPr>
          <w:rFonts w:ascii="Arial" w:hAnsi="Arial" w:cs="Arial"/>
        </w:rPr>
        <w:t xml:space="preserve"> that I had in fact observed two different leadership styles in practice, namely authoritarian and participative. </w:t>
      </w:r>
      <w:r w:rsidR="007F7578" w:rsidRPr="00181432">
        <w:rPr>
          <w:rFonts w:ascii="Arial" w:hAnsi="Arial" w:cs="Arial"/>
        </w:rPr>
        <w:t>(</w:t>
      </w:r>
      <w:r w:rsidR="007F7578" w:rsidRPr="00181432">
        <w:rPr>
          <w:rFonts w:ascii="Arial" w:hAnsi="Arial" w:cs="Arial"/>
          <w:shd w:val="clear" w:color="auto" w:fill="FFFFFF"/>
        </w:rPr>
        <w:t xml:space="preserve">Busse, R. and </w:t>
      </w:r>
      <w:proofErr w:type="spellStart"/>
      <w:r w:rsidR="007F7578" w:rsidRPr="00181432">
        <w:rPr>
          <w:rFonts w:ascii="Arial" w:hAnsi="Arial" w:cs="Arial"/>
          <w:shd w:val="clear" w:color="auto" w:fill="FFFFFF"/>
        </w:rPr>
        <w:t>Regenberg</w:t>
      </w:r>
      <w:proofErr w:type="spellEnd"/>
      <w:r w:rsidR="007F7578" w:rsidRPr="00181432">
        <w:rPr>
          <w:rFonts w:ascii="Arial" w:hAnsi="Arial" w:cs="Arial"/>
          <w:shd w:val="clear" w:color="auto" w:fill="FFFFFF"/>
        </w:rPr>
        <w:t xml:space="preserve">, S., 2019) </w:t>
      </w:r>
      <w:r w:rsidRPr="00181432">
        <w:rPr>
          <w:rFonts w:ascii="Arial" w:hAnsi="Arial" w:cs="Arial"/>
        </w:rPr>
        <w:t>argue that authoritarian leadership is effective in short term control but discourages initiative</w:t>
      </w:r>
      <w:r w:rsidR="007F7578" w:rsidRPr="00181432">
        <w:rPr>
          <w:rFonts w:ascii="Arial" w:hAnsi="Arial" w:cs="Arial"/>
        </w:rPr>
        <w:t>,</w:t>
      </w:r>
      <w:r w:rsidRPr="00181432">
        <w:rPr>
          <w:rFonts w:ascii="Arial" w:hAnsi="Arial" w:cs="Arial"/>
        </w:rPr>
        <w:t xml:space="preserve"> whereas participative leadership is effective in engagement and adaptability. The inclusive nature of Suzanne made me feel important and competent to perform less </w:t>
      </w:r>
      <w:r w:rsidR="007F7578" w:rsidRPr="00181432">
        <w:rPr>
          <w:rFonts w:ascii="Arial" w:hAnsi="Arial" w:cs="Arial"/>
        </w:rPr>
        <w:t>stressfully</w:t>
      </w:r>
      <w:r w:rsidRPr="00181432">
        <w:rPr>
          <w:rFonts w:ascii="Arial" w:hAnsi="Arial" w:cs="Arial"/>
        </w:rPr>
        <w:t xml:space="preserve"> and better.</w:t>
      </w:r>
    </w:p>
    <w:p w:rsidR="00E315A0" w:rsidRPr="0069215D" w:rsidRDefault="00E315A0" w:rsidP="0069215D">
      <w:pPr>
        <w:pStyle w:val="Heading1"/>
        <w:spacing w:line="360" w:lineRule="auto"/>
        <w:jc w:val="both"/>
        <w:rPr>
          <w:rFonts w:ascii="Arial" w:hAnsi="Arial" w:cs="Arial"/>
          <w:b/>
          <w:color w:val="auto"/>
          <w:sz w:val="24"/>
          <w:szCs w:val="24"/>
        </w:rPr>
      </w:pPr>
      <w:bookmarkStart w:id="3" w:name="_Toc213726334"/>
      <w:r w:rsidRPr="00181432">
        <w:rPr>
          <w:rFonts w:ascii="Arial" w:hAnsi="Arial" w:cs="Arial"/>
          <w:b/>
          <w:color w:val="auto"/>
          <w:sz w:val="24"/>
          <w:szCs w:val="24"/>
        </w:rPr>
        <w:t>Evaluation</w:t>
      </w:r>
      <w:bookmarkEnd w:id="3"/>
      <w:r w:rsidR="0069215D">
        <w:rPr>
          <w:rFonts w:ascii="Arial" w:hAnsi="Arial" w:cs="Arial"/>
          <w:b/>
          <w:color w:val="auto"/>
          <w:sz w:val="24"/>
          <w:szCs w:val="24"/>
        </w:rPr>
        <w:br/>
      </w:r>
      <w:r w:rsidRPr="0069215D">
        <w:rPr>
          <w:rFonts w:ascii="Arial" w:hAnsi="Arial" w:cs="Arial"/>
          <w:color w:val="000000" w:themeColor="text1"/>
          <w:sz w:val="24"/>
          <w:szCs w:val="24"/>
        </w:rPr>
        <w:t>There were strengths and weaknesses of the experience. On the one hand, the strength and flexibility of the team allowed preserving the level of guest satisfaction even in the conditions of operational pressure. On the other, structural weaknesses were manifested in front office management through breakdown in communication and inconsistent styles of leadership.</w:t>
      </w:r>
    </w:p>
    <w:p w:rsidR="00E315A0" w:rsidRPr="00181432" w:rsidRDefault="00E315A0" w:rsidP="00181432">
      <w:pPr>
        <w:pStyle w:val="NormalWeb"/>
        <w:spacing w:line="360" w:lineRule="auto"/>
        <w:jc w:val="both"/>
        <w:rPr>
          <w:rFonts w:ascii="Arial" w:hAnsi="Arial" w:cs="Arial"/>
        </w:rPr>
      </w:pPr>
      <w:r w:rsidRPr="00181432">
        <w:rPr>
          <w:rFonts w:ascii="Arial" w:hAnsi="Arial" w:cs="Arial"/>
        </w:rPr>
        <w:t xml:space="preserve">Team members talked efficiently and updated the property management system (PMS) in time and remained eye-contact with the guests during Suzanne shift, which ensured the establishment of a calm and professional environment. Her application of positive reinforcement was similar to Herzberg motivator like recognition and responsibility that directly boosted morale. </w:t>
      </w:r>
    </w:p>
    <w:p w:rsidR="007F7578" w:rsidRPr="00181432" w:rsidRDefault="00E315A0" w:rsidP="00181432">
      <w:pPr>
        <w:pStyle w:val="NormalWeb"/>
        <w:spacing w:line="360" w:lineRule="auto"/>
        <w:jc w:val="both"/>
        <w:rPr>
          <w:rFonts w:ascii="Arial" w:hAnsi="Arial" w:cs="Arial"/>
        </w:rPr>
      </w:pPr>
      <w:r w:rsidRPr="00181432">
        <w:rPr>
          <w:rFonts w:ascii="Arial" w:hAnsi="Arial" w:cs="Arial"/>
        </w:rPr>
        <w:t xml:space="preserve">This validated the theory promoted by Likert that participative leadership is more productive because of the cooperation, whereas authoritarian control is more efficient in the short-term, but less employees are satisfied. Due to its visibility to the outside world, </w:t>
      </w:r>
      <w:r w:rsidRPr="00181432">
        <w:rPr>
          <w:rFonts w:ascii="Arial" w:hAnsi="Arial" w:cs="Arial"/>
        </w:rPr>
        <w:lastRenderedPageBreak/>
        <w:t>the front office of the hotel cannot afford to lose morale because it has a direct impact o</w:t>
      </w:r>
      <w:r w:rsidR="001D3654" w:rsidRPr="00181432">
        <w:rPr>
          <w:rFonts w:ascii="Arial" w:hAnsi="Arial" w:cs="Arial"/>
        </w:rPr>
        <w:t>n the experience of the guest</w:t>
      </w:r>
      <w:r w:rsidR="007F7578" w:rsidRPr="00181432">
        <w:rPr>
          <w:rFonts w:ascii="Arial" w:hAnsi="Arial" w:cs="Arial"/>
        </w:rPr>
        <w:t xml:space="preserve"> (</w:t>
      </w:r>
      <w:r w:rsidR="007F7578" w:rsidRPr="00181432">
        <w:rPr>
          <w:rFonts w:ascii="Arial" w:hAnsi="Arial" w:cs="Arial"/>
          <w:shd w:val="clear" w:color="auto" w:fill="FFFFFF"/>
        </w:rPr>
        <w:t>Wang, Q</w:t>
      </w:r>
      <w:r w:rsidR="007F7578" w:rsidRPr="00181432">
        <w:rPr>
          <w:rFonts w:ascii="Arial" w:hAnsi="Arial" w:cs="Arial"/>
        </w:rPr>
        <w:t xml:space="preserve">, et al., 2022). </w:t>
      </w:r>
    </w:p>
    <w:p w:rsidR="00E315A0" w:rsidRPr="00181432" w:rsidRDefault="00E315A0" w:rsidP="00181432">
      <w:pPr>
        <w:pStyle w:val="NormalWeb"/>
        <w:spacing w:line="360" w:lineRule="auto"/>
        <w:jc w:val="both"/>
        <w:rPr>
          <w:rFonts w:ascii="Arial" w:hAnsi="Arial" w:cs="Arial"/>
        </w:rPr>
      </w:pPr>
      <w:r w:rsidRPr="00181432">
        <w:rPr>
          <w:rFonts w:ascii="Arial" w:hAnsi="Arial" w:cs="Arial"/>
        </w:rPr>
        <w:t>Using the example of my own performance, I came to understand that initiative and communication are essential even in cases where the leader is unclear about what to do. Being responsible to verify instructions with senior staff enhanced my skills in dealing with ambiguity which is of great importance in supervisory positions in future.</w:t>
      </w:r>
    </w:p>
    <w:p w:rsidR="00E315A0" w:rsidRPr="00181432" w:rsidRDefault="00E315A0" w:rsidP="00181432">
      <w:pPr>
        <w:pStyle w:val="NormalWeb"/>
        <w:spacing w:line="360" w:lineRule="auto"/>
        <w:jc w:val="both"/>
        <w:rPr>
          <w:rFonts w:ascii="Arial" w:hAnsi="Arial" w:cs="Arial"/>
        </w:rPr>
      </w:pPr>
    </w:p>
    <w:p w:rsidR="00E315A0" w:rsidRPr="00181432" w:rsidRDefault="00E315A0" w:rsidP="00181432">
      <w:pPr>
        <w:pStyle w:val="Heading1"/>
        <w:spacing w:line="360" w:lineRule="auto"/>
        <w:jc w:val="both"/>
        <w:rPr>
          <w:rFonts w:ascii="Arial" w:hAnsi="Arial" w:cs="Arial"/>
          <w:b/>
          <w:color w:val="auto"/>
          <w:sz w:val="24"/>
          <w:szCs w:val="24"/>
        </w:rPr>
      </w:pPr>
      <w:bookmarkStart w:id="4" w:name="_Toc213726335"/>
      <w:r w:rsidRPr="00181432">
        <w:rPr>
          <w:rFonts w:ascii="Arial" w:hAnsi="Arial" w:cs="Arial"/>
          <w:b/>
          <w:color w:val="auto"/>
          <w:sz w:val="24"/>
          <w:szCs w:val="24"/>
        </w:rPr>
        <w:t>Analysis</w:t>
      </w:r>
      <w:bookmarkEnd w:id="4"/>
    </w:p>
    <w:p w:rsidR="00E315A0" w:rsidRPr="00181432" w:rsidRDefault="00E315A0" w:rsidP="00181432">
      <w:pPr>
        <w:pStyle w:val="Heading2"/>
        <w:spacing w:line="360" w:lineRule="auto"/>
        <w:jc w:val="both"/>
        <w:rPr>
          <w:rFonts w:ascii="Arial" w:hAnsi="Arial" w:cs="Arial"/>
          <w:b/>
          <w:color w:val="auto"/>
          <w:sz w:val="24"/>
          <w:szCs w:val="24"/>
        </w:rPr>
      </w:pPr>
      <w:bookmarkStart w:id="5" w:name="_Toc213726336"/>
      <w:r w:rsidRPr="00181432">
        <w:rPr>
          <w:rFonts w:ascii="Arial" w:hAnsi="Arial" w:cs="Arial"/>
          <w:b/>
          <w:color w:val="auto"/>
          <w:sz w:val="24"/>
          <w:szCs w:val="24"/>
        </w:rPr>
        <w:t>App</w:t>
      </w:r>
      <w:r w:rsidR="00062C48" w:rsidRPr="00181432">
        <w:rPr>
          <w:rFonts w:ascii="Arial" w:hAnsi="Arial" w:cs="Arial"/>
          <w:b/>
          <w:color w:val="auto"/>
          <w:sz w:val="24"/>
          <w:szCs w:val="24"/>
        </w:rPr>
        <w:t>lication of Leadership Theories</w:t>
      </w:r>
      <w:bookmarkEnd w:id="5"/>
    </w:p>
    <w:p w:rsidR="00E315A0" w:rsidRPr="00181432" w:rsidRDefault="00E315A0" w:rsidP="00181432">
      <w:pPr>
        <w:pStyle w:val="NormalWeb"/>
        <w:spacing w:line="360" w:lineRule="auto"/>
        <w:jc w:val="both"/>
        <w:rPr>
          <w:rFonts w:ascii="Arial" w:hAnsi="Arial" w:cs="Arial"/>
        </w:rPr>
      </w:pPr>
      <w:r w:rsidRPr="00181432">
        <w:rPr>
          <w:rFonts w:ascii="Arial" w:hAnsi="Arial" w:cs="Arial"/>
        </w:rPr>
        <w:t xml:space="preserve">The style of leadership was revealed to be the main characteristic which determines the front office performance. The participative style of Suzanne was similar to the Theory Y espoused by McGregor according to which employees are self-motivated and want to be responsible. Her actions gave strength to the team members, and increased engagement and a stress-free process of check-in. The directive style of Ken, on the other hand, was based on the Theory X assumptions and involved personnel being closely monitored. It inhibited creativity and </w:t>
      </w:r>
      <w:proofErr w:type="gramStart"/>
      <w:r w:rsidRPr="00181432">
        <w:rPr>
          <w:rFonts w:ascii="Arial" w:hAnsi="Arial" w:cs="Arial"/>
        </w:rPr>
        <w:t>problem solving</w:t>
      </w:r>
      <w:proofErr w:type="gramEnd"/>
      <w:r w:rsidRPr="00181432">
        <w:rPr>
          <w:rFonts w:ascii="Arial" w:hAnsi="Arial" w:cs="Arial"/>
        </w:rPr>
        <w:t xml:space="preserve"> ability, although it worked well in times of crisis.</w:t>
      </w:r>
    </w:p>
    <w:p w:rsidR="00E315A0" w:rsidRPr="00181432" w:rsidRDefault="00E315A0" w:rsidP="00181432">
      <w:pPr>
        <w:pStyle w:val="NormalWeb"/>
        <w:spacing w:line="360" w:lineRule="auto"/>
        <w:jc w:val="both"/>
        <w:rPr>
          <w:rFonts w:ascii="Arial" w:hAnsi="Arial" w:cs="Arial"/>
        </w:rPr>
      </w:pPr>
      <w:r w:rsidRPr="00181432">
        <w:rPr>
          <w:rFonts w:ascii="Arial" w:hAnsi="Arial" w:cs="Arial"/>
        </w:rPr>
        <w:t>The transformati</w:t>
      </w:r>
      <w:r w:rsidR="007F7578" w:rsidRPr="00181432">
        <w:rPr>
          <w:rFonts w:ascii="Arial" w:hAnsi="Arial" w:cs="Arial"/>
        </w:rPr>
        <w:t>onal leadership model by Bass, 2015)</w:t>
      </w:r>
      <w:r w:rsidRPr="00181432">
        <w:rPr>
          <w:rFonts w:ascii="Arial" w:hAnsi="Arial" w:cs="Arial"/>
        </w:rPr>
        <w:t xml:space="preserve"> gives more insight. Transformational leaders are visionary and promote intrinsic motivation- as it is portrayed in David and Lewis who usually made daily clear objectives and praised team victories. Their impact on workplace culture is positive, which goes in line with Herzberg (1959) claim that intrinsic motivation such as achievement has a longer-term satisfaction compared to extrinsic rewards.</w:t>
      </w:r>
    </w:p>
    <w:p w:rsidR="00E315A0" w:rsidRPr="00181432" w:rsidRDefault="00E315A0" w:rsidP="00181432">
      <w:pPr>
        <w:pStyle w:val="Heading2"/>
        <w:spacing w:line="360" w:lineRule="auto"/>
        <w:jc w:val="both"/>
        <w:rPr>
          <w:rFonts w:ascii="Arial" w:hAnsi="Arial" w:cs="Arial"/>
          <w:b/>
          <w:color w:val="auto"/>
          <w:sz w:val="24"/>
          <w:szCs w:val="24"/>
        </w:rPr>
      </w:pPr>
      <w:bookmarkStart w:id="6" w:name="_Toc213726337"/>
      <w:r w:rsidRPr="00181432">
        <w:rPr>
          <w:rFonts w:ascii="Arial" w:hAnsi="Arial" w:cs="Arial"/>
          <w:b/>
          <w:color w:val="auto"/>
          <w:sz w:val="24"/>
          <w:szCs w:val="24"/>
        </w:rPr>
        <w:t>Impact on Guest Experience</w:t>
      </w:r>
      <w:bookmarkEnd w:id="6"/>
    </w:p>
    <w:p w:rsidR="00E315A0" w:rsidRPr="00181432" w:rsidRDefault="00E315A0" w:rsidP="00181432">
      <w:pPr>
        <w:pStyle w:val="NormalWeb"/>
        <w:spacing w:line="360" w:lineRule="auto"/>
        <w:jc w:val="both"/>
        <w:rPr>
          <w:rFonts w:ascii="Arial" w:hAnsi="Arial" w:cs="Arial"/>
        </w:rPr>
      </w:pPr>
      <w:r w:rsidRPr="00181432">
        <w:rPr>
          <w:rFonts w:ascii="Arial" w:hAnsi="Arial" w:cs="Arial"/>
        </w:rPr>
        <w:t>Lack of consistency in communication implied directly on the satisfaction of guests. As it is established in the SERVQUAL model by P</w:t>
      </w:r>
      <w:r w:rsidR="001D08BB" w:rsidRPr="00181432">
        <w:rPr>
          <w:rFonts w:ascii="Arial" w:hAnsi="Arial" w:cs="Arial"/>
        </w:rPr>
        <w:t xml:space="preserve">arasuraman, Zeithaml and Berry, </w:t>
      </w:r>
      <w:r w:rsidRPr="00181432">
        <w:rPr>
          <w:rFonts w:ascii="Arial" w:hAnsi="Arial" w:cs="Arial"/>
        </w:rPr>
        <w:t xml:space="preserve">the quality of the service relies on the reliability and assurance. On the shift of Ken, there were check </w:t>
      </w:r>
      <w:r w:rsidRPr="00181432">
        <w:rPr>
          <w:rFonts w:ascii="Arial" w:hAnsi="Arial" w:cs="Arial"/>
        </w:rPr>
        <w:lastRenderedPageBreak/>
        <w:t xml:space="preserve">delays, which left the guests visibly frustrated. Nevertheless, with the organization of Suzanne, the same procedures were done without rowdy situations </w:t>
      </w:r>
      <w:r w:rsidR="001D08BB" w:rsidRPr="00181432">
        <w:rPr>
          <w:rFonts w:ascii="Arial" w:hAnsi="Arial" w:cs="Arial"/>
        </w:rPr>
        <w:t>and the confidence was regained (</w:t>
      </w:r>
      <w:r w:rsidR="001D08BB" w:rsidRPr="00181432">
        <w:rPr>
          <w:rFonts w:ascii="Arial" w:hAnsi="Arial" w:cs="Arial"/>
          <w:shd w:val="clear" w:color="auto" w:fill="FFFFFF"/>
        </w:rPr>
        <w:t>Mauri, A.G et al., 2013)</w:t>
      </w:r>
    </w:p>
    <w:p w:rsidR="00E315A0" w:rsidRPr="00181432" w:rsidRDefault="00E315A0" w:rsidP="00181432">
      <w:pPr>
        <w:pStyle w:val="NormalWeb"/>
        <w:spacing w:line="360" w:lineRule="auto"/>
        <w:jc w:val="both"/>
        <w:rPr>
          <w:rFonts w:ascii="Arial" w:hAnsi="Arial" w:cs="Arial"/>
        </w:rPr>
      </w:pPr>
      <w:r w:rsidRPr="00181432">
        <w:rPr>
          <w:rFonts w:ascii="Arial" w:hAnsi="Arial" w:cs="Arial"/>
        </w:rPr>
        <w:t xml:space="preserve">This reflection highlighted the fact that guests are subconsciously aware of the team coherence based on non-verbal communication and waiting times. A professional team will always have a solid, collaborative </w:t>
      </w:r>
      <w:proofErr w:type="spellStart"/>
      <w:r w:rsidRPr="00181432">
        <w:rPr>
          <w:rFonts w:ascii="Arial" w:hAnsi="Arial" w:cs="Arial"/>
        </w:rPr>
        <w:t>demeanour</w:t>
      </w:r>
      <w:proofErr w:type="spellEnd"/>
      <w:r w:rsidRPr="00181432">
        <w:rPr>
          <w:rFonts w:ascii="Arial" w:hAnsi="Arial" w:cs="Arial"/>
        </w:rPr>
        <w:t xml:space="preserve">; an uncoordinated team will have a lack of efficiency. </w:t>
      </w:r>
      <w:r w:rsidR="007F7578" w:rsidRPr="00181432">
        <w:rPr>
          <w:rFonts w:ascii="Arial" w:hAnsi="Arial" w:cs="Arial"/>
        </w:rPr>
        <w:t>(</w:t>
      </w:r>
      <w:r w:rsidR="007F7578" w:rsidRPr="00181432">
        <w:rPr>
          <w:rFonts w:ascii="Arial" w:hAnsi="Arial" w:cs="Arial"/>
          <w:shd w:val="clear" w:color="auto" w:fill="FFFFFF"/>
        </w:rPr>
        <w:t xml:space="preserve">Franklin, D., 2020) </w:t>
      </w:r>
      <w:r w:rsidRPr="00181432">
        <w:rPr>
          <w:rFonts w:ascii="Arial" w:hAnsi="Arial" w:cs="Arial"/>
        </w:rPr>
        <w:t>confirm that service recovery must be initiated internally- best led teams can achieve more in transforming service failure into moments of loyalty.</w:t>
      </w:r>
    </w:p>
    <w:p w:rsidR="00E315A0" w:rsidRPr="00181432" w:rsidRDefault="00E315A0" w:rsidP="00181432">
      <w:pPr>
        <w:pStyle w:val="Heading2"/>
        <w:spacing w:line="360" w:lineRule="auto"/>
        <w:jc w:val="both"/>
        <w:rPr>
          <w:rFonts w:ascii="Arial" w:hAnsi="Arial" w:cs="Arial"/>
          <w:b/>
          <w:color w:val="auto"/>
          <w:sz w:val="24"/>
          <w:szCs w:val="24"/>
        </w:rPr>
      </w:pPr>
      <w:bookmarkStart w:id="7" w:name="_Toc213726338"/>
      <w:r w:rsidRPr="00181432">
        <w:rPr>
          <w:rFonts w:ascii="Arial" w:hAnsi="Arial" w:cs="Arial"/>
          <w:b/>
          <w:color w:val="auto"/>
          <w:sz w:val="24"/>
          <w:szCs w:val="24"/>
        </w:rPr>
        <w:t>Training</w:t>
      </w:r>
      <w:r w:rsidR="00062C48" w:rsidRPr="00181432">
        <w:rPr>
          <w:rFonts w:ascii="Arial" w:hAnsi="Arial" w:cs="Arial"/>
          <w:b/>
          <w:color w:val="auto"/>
          <w:sz w:val="24"/>
          <w:szCs w:val="24"/>
        </w:rPr>
        <w:t xml:space="preserve"> and Culture of an </w:t>
      </w:r>
      <w:proofErr w:type="spellStart"/>
      <w:r w:rsidR="00062C48" w:rsidRPr="00181432">
        <w:rPr>
          <w:rFonts w:ascii="Arial" w:hAnsi="Arial" w:cs="Arial"/>
          <w:b/>
          <w:color w:val="auto"/>
          <w:sz w:val="24"/>
          <w:szCs w:val="24"/>
        </w:rPr>
        <w:t>Organisation</w:t>
      </w:r>
      <w:bookmarkEnd w:id="7"/>
      <w:proofErr w:type="spellEnd"/>
    </w:p>
    <w:p w:rsidR="00E315A0" w:rsidRPr="00181432" w:rsidRDefault="00E315A0" w:rsidP="00181432">
      <w:pPr>
        <w:pStyle w:val="NormalWeb"/>
        <w:spacing w:line="360" w:lineRule="auto"/>
        <w:jc w:val="both"/>
        <w:rPr>
          <w:rFonts w:ascii="Arial" w:hAnsi="Arial" w:cs="Arial"/>
        </w:rPr>
      </w:pPr>
      <w:r w:rsidRPr="00181432">
        <w:rPr>
          <w:rFonts w:ascii="Arial" w:hAnsi="Arial" w:cs="Arial"/>
        </w:rPr>
        <w:t>During my placement, I found that every Duty Manager was capable of being trained to work in various departments. Although this multiskilling strategy brought about flexibility, it had the tendency of blurring focus sometimes. In Level 5 Personnel Resourcing and Development, I got to know that role cla</w:t>
      </w:r>
      <w:r w:rsidR="001D08BB" w:rsidRPr="00181432">
        <w:rPr>
          <w:rFonts w:ascii="Arial" w:hAnsi="Arial" w:cs="Arial"/>
        </w:rPr>
        <w:t xml:space="preserve">rity is critical to engagement. </w:t>
      </w:r>
      <w:r w:rsidRPr="00181432">
        <w:rPr>
          <w:rFonts w:ascii="Arial" w:hAnsi="Arial" w:cs="Arial"/>
        </w:rPr>
        <w:t>Leadership continuity may be impaired when there is a high rate of managers moving across the departments, thus, team cohesion.</w:t>
      </w:r>
    </w:p>
    <w:p w:rsidR="00E315A0" w:rsidRPr="00181432" w:rsidRDefault="00E315A0" w:rsidP="00181432">
      <w:pPr>
        <w:pStyle w:val="NormalWeb"/>
        <w:spacing w:line="360" w:lineRule="auto"/>
        <w:jc w:val="both"/>
        <w:rPr>
          <w:rFonts w:ascii="Arial" w:hAnsi="Arial" w:cs="Arial"/>
        </w:rPr>
      </w:pPr>
      <w:r w:rsidRPr="00181432">
        <w:rPr>
          <w:rFonts w:ascii="Arial" w:hAnsi="Arial" w:cs="Arial"/>
        </w:rPr>
        <w:t xml:space="preserve">As a solution to this, I proposed to Lewis the implementation of brief pre-shift handover meetings as the norm. Such </w:t>
      </w:r>
      <w:r w:rsidR="007F7578" w:rsidRPr="00181432">
        <w:rPr>
          <w:rFonts w:ascii="Arial" w:hAnsi="Arial" w:cs="Arial"/>
        </w:rPr>
        <w:t xml:space="preserve">a </w:t>
      </w:r>
      <w:r w:rsidRPr="00181432">
        <w:rPr>
          <w:rFonts w:ascii="Arial" w:hAnsi="Arial" w:cs="Arial"/>
        </w:rPr>
        <w:t>briefing between the outgoing manager and incoming manager might help to set priorities and minimize miscommunication. He applied the concept informally</w:t>
      </w:r>
      <w:r w:rsidR="007F7578" w:rsidRPr="00181432">
        <w:rPr>
          <w:rFonts w:ascii="Arial" w:hAnsi="Arial" w:cs="Arial"/>
        </w:rPr>
        <w:t>,</w:t>
      </w:r>
      <w:r w:rsidRPr="00181432">
        <w:rPr>
          <w:rFonts w:ascii="Arial" w:hAnsi="Arial" w:cs="Arial"/>
        </w:rPr>
        <w:t xml:space="preserve"> and I saw a significant change in the areas of shifts- an embodiment of how reflective learning may be translated into a practical change.</w:t>
      </w:r>
    </w:p>
    <w:p w:rsidR="00E315A0" w:rsidRPr="00181432" w:rsidRDefault="00E315A0" w:rsidP="00181432">
      <w:pPr>
        <w:pStyle w:val="NormalWeb"/>
        <w:spacing w:line="360" w:lineRule="auto"/>
        <w:jc w:val="both"/>
        <w:rPr>
          <w:rFonts w:ascii="Arial" w:hAnsi="Arial" w:cs="Arial"/>
        </w:rPr>
      </w:pPr>
    </w:p>
    <w:p w:rsidR="00E315A0" w:rsidRPr="00181432" w:rsidRDefault="00E315A0" w:rsidP="00181432">
      <w:pPr>
        <w:pStyle w:val="Heading1"/>
        <w:spacing w:line="360" w:lineRule="auto"/>
        <w:jc w:val="both"/>
        <w:rPr>
          <w:rFonts w:ascii="Arial" w:hAnsi="Arial" w:cs="Arial"/>
          <w:b/>
          <w:color w:val="auto"/>
          <w:sz w:val="24"/>
          <w:szCs w:val="24"/>
        </w:rPr>
      </w:pPr>
      <w:bookmarkStart w:id="8" w:name="_Toc213726339"/>
      <w:r w:rsidRPr="00181432">
        <w:rPr>
          <w:rFonts w:ascii="Arial" w:hAnsi="Arial" w:cs="Arial"/>
          <w:b/>
          <w:color w:val="auto"/>
          <w:sz w:val="24"/>
          <w:szCs w:val="24"/>
        </w:rPr>
        <w:t>Conclusion</w:t>
      </w:r>
      <w:bookmarkEnd w:id="8"/>
    </w:p>
    <w:p w:rsidR="00E315A0" w:rsidRPr="00181432" w:rsidRDefault="00E315A0" w:rsidP="00181432">
      <w:pPr>
        <w:pStyle w:val="NormalWeb"/>
        <w:spacing w:line="360" w:lineRule="auto"/>
        <w:jc w:val="both"/>
        <w:rPr>
          <w:rFonts w:ascii="Arial" w:hAnsi="Arial" w:cs="Arial"/>
        </w:rPr>
      </w:pPr>
      <w:r w:rsidRPr="00181432">
        <w:rPr>
          <w:rFonts w:ascii="Arial" w:hAnsi="Arial" w:cs="Arial"/>
        </w:rPr>
        <w:t xml:space="preserve">This experience has transformed my front office leadership concept. My perception of front desk work before my placement was procedural, i.e. check-ins, billing and guest inquiries. I have </w:t>
      </w:r>
      <w:proofErr w:type="spellStart"/>
      <w:r w:rsidRPr="00181432">
        <w:rPr>
          <w:rFonts w:ascii="Arial" w:hAnsi="Arial" w:cs="Arial"/>
        </w:rPr>
        <w:t>realised</w:t>
      </w:r>
      <w:proofErr w:type="spellEnd"/>
      <w:r w:rsidRPr="00181432">
        <w:rPr>
          <w:rFonts w:ascii="Arial" w:hAnsi="Arial" w:cs="Arial"/>
        </w:rPr>
        <w:t xml:space="preserve"> that it is a strategic role, which depends on leadership communication, emotional intelligence, and motivation to ensure that guests are satisfied.</w:t>
      </w:r>
    </w:p>
    <w:p w:rsidR="00E315A0" w:rsidRPr="00181432" w:rsidRDefault="00E315A0" w:rsidP="00181432">
      <w:pPr>
        <w:spacing w:line="360" w:lineRule="auto"/>
        <w:jc w:val="both"/>
        <w:rPr>
          <w:rFonts w:ascii="Arial" w:hAnsi="Arial" w:cs="Arial"/>
          <w:sz w:val="24"/>
          <w:szCs w:val="24"/>
        </w:rPr>
      </w:pPr>
      <w:r w:rsidRPr="00181432">
        <w:rPr>
          <w:rFonts w:ascii="Arial" w:hAnsi="Arial" w:cs="Arial"/>
          <w:sz w:val="24"/>
          <w:szCs w:val="24"/>
        </w:rPr>
        <w:lastRenderedPageBreak/>
        <w:t xml:space="preserve">The case of Ken and Suzanne demonstrated the physical effects of leadership on the quality of service. The application of the theories of Management and </w:t>
      </w:r>
      <w:proofErr w:type="spellStart"/>
      <w:r w:rsidRPr="00181432">
        <w:rPr>
          <w:rFonts w:ascii="Arial" w:hAnsi="Arial" w:cs="Arial"/>
          <w:sz w:val="24"/>
          <w:szCs w:val="24"/>
        </w:rPr>
        <w:t>Organisational</w:t>
      </w:r>
      <w:proofErr w:type="spellEnd"/>
      <w:r w:rsidRPr="00181432">
        <w:rPr>
          <w:rFonts w:ascii="Arial" w:hAnsi="Arial" w:cs="Arial"/>
          <w:sz w:val="24"/>
          <w:szCs w:val="24"/>
        </w:rPr>
        <w:t xml:space="preserve"> </w:t>
      </w:r>
      <w:proofErr w:type="spellStart"/>
      <w:r w:rsidRPr="00181432">
        <w:rPr>
          <w:rFonts w:ascii="Arial" w:hAnsi="Arial" w:cs="Arial"/>
          <w:sz w:val="24"/>
          <w:szCs w:val="24"/>
        </w:rPr>
        <w:t>Behaviour</w:t>
      </w:r>
      <w:proofErr w:type="spellEnd"/>
      <w:r w:rsidRPr="00181432">
        <w:rPr>
          <w:rFonts w:ascii="Arial" w:hAnsi="Arial" w:cs="Arial"/>
          <w:sz w:val="24"/>
          <w:szCs w:val="24"/>
        </w:rPr>
        <w:t xml:space="preserve">, especially, the Theory X/Y by McGregor, motivational theory by Herzberg, and </w:t>
      </w:r>
      <w:r w:rsidR="001D08BB" w:rsidRPr="00181432">
        <w:rPr>
          <w:rFonts w:ascii="Arial" w:hAnsi="Arial" w:cs="Arial"/>
          <w:sz w:val="24"/>
          <w:szCs w:val="24"/>
        </w:rPr>
        <w:t xml:space="preserve">the </w:t>
      </w:r>
      <w:r w:rsidRPr="00181432">
        <w:rPr>
          <w:rFonts w:ascii="Arial" w:hAnsi="Arial" w:cs="Arial"/>
          <w:sz w:val="24"/>
          <w:szCs w:val="24"/>
        </w:rPr>
        <w:t>transformation model by Bass assisted me in the critical but not emotional interpretation of the incident</w:t>
      </w:r>
      <w:r w:rsidR="001D08BB" w:rsidRPr="00181432">
        <w:rPr>
          <w:rFonts w:ascii="Arial" w:hAnsi="Arial" w:cs="Arial"/>
          <w:sz w:val="24"/>
          <w:szCs w:val="24"/>
        </w:rPr>
        <w:t xml:space="preserve"> (</w:t>
      </w:r>
      <w:r w:rsidR="001D08BB" w:rsidRPr="00181432">
        <w:rPr>
          <w:rFonts w:ascii="Arial" w:hAnsi="Arial" w:cs="Arial"/>
          <w:sz w:val="24"/>
          <w:szCs w:val="24"/>
          <w:shd w:val="clear" w:color="auto" w:fill="FFFFFF"/>
        </w:rPr>
        <w:t>Lawter, L et al., 2015)</w:t>
      </w:r>
      <w:r w:rsidRPr="00181432">
        <w:rPr>
          <w:rFonts w:ascii="Arial" w:hAnsi="Arial" w:cs="Arial"/>
          <w:sz w:val="24"/>
          <w:szCs w:val="24"/>
        </w:rPr>
        <w:t>.</w:t>
      </w:r>
    </w:p>
    <w:p w:rsidR="00E315A0" w:rsidRPr="00181432" w:rsidRDefault="00E315A0" w:rsidP="00181432">
      <w:pPr>
        <w:spacing w:line="360" w:lineRule="auto"/>
        <w:jc w:val="both"/>
        <w:rPr>
          <w:rFonts w:ascii="Arial" w:hAnsi="Arial" w:cs="Arial"/>
          <w:sz w:val="24"/>
          <w:szCs w:val="24"/>
        </w:rPr>
      </w:pPr>
      <w:r w:rsidRPr="00181432">
        <w:rPr>
          <w:rFonts w:ascii="Arial" w:hAnsi="Arial" w:cs="Arial"/>
          <w:sz w:val="24"/>
          <w:szCs w:val="24"/>
        </w:rPr>
        <w:t xml:space="preserve">Another thing that I </w:t>
      </w:r>
      <w:proofErr w:type="spellStart"/>
      <w:r w:rsidRPr="00181432">
        <w:rPr>
          <w:rFonts w:ascii="Arial" w:hAnsi="Arial" w:cs="Arial"/>
          <w:sz w:val="24"/>
          <w:szCs w:val="24"/>
        </w:rPr>
        <w:t>realised</w:t>
      </w:r>
      <w:proofErr w:type="spellEnd"/>
      <w:r w:rsidRPr="00181432">
        <w:rPr>
          <w:rFonts w:ascii="Arial" w:hAnsi="Arial" w:cs="Arial"/>
          <w:sz w:val="24"/>
          <w:szCs w:val="24"/>
        </w:rPr>
        <w:t xml:space="preserve"> is the importance of systematic systems of communication and feedback in the maintenance of consistent leadership performance. </w:t>
      </w:r>
      <w:r w:rsidR="00062C48" w:rsidRPr="00181432">
        <w:rPr>
          <w:rFonts w:ascii="Arial" w:hAnsi="Arial" w:cs="Arial"/>
          <w:sz w:val="24"/>
          <w:szCs w:val="24"/>
        </w:rPr>
        <w:t xml:space="preserve"> </w:t>
      </w:r>
      <w:r w:rsidRPr="00181432">
        <w:rPr>
          <w:rFonts w:ascii="Arial" w:hAnsi="Arial" w:cs="Arial"/>
          <w:sz w:val="24"/>
          <w:szCs w:val="24"/>
        </w:rPr>
        <w:t>In the future, I will strive to build situational leadershi</w:t>
      </w:r>
      <w:r w:rsidR="001D08BB" w:rsidRPr="00181432">
        <w:rPr>
          <w:rFonts w:ascii="Arial" w:hAnsi="Arial" w:cs="Arial"/>
          <w:sz w:val="24"/>
          <w:szCs w:val="24"/>
        </w:rPr>
        <w:t xml:space="preserve">p skills (Hersey and Blanchard) </w:t>
      </w:r>
      <w:r w:rsidRPr="00181432">
        <w:rPr>
          <w:rFonts w:ascii="Arial" w:hAnsi="Arial" w:cs="Arial"/>
          <w:sz w:val="24"/>
          <w:szCs w:val="24"/>
        </w:rPr>
        <w:t>and vary the style based on the maturity of the team and keep empathy and transparency. This insight helped me build my confidence in people and service expectations management which is an important pillar of future supervisory positions in hospitality</w:t>
      </w:r>
      <w:r w:rsidR="001D08BB" w:rsidRPr="00181432">
        <w:rPr>
          <w:rFonts w:ascii="Arial" w:hAnsi="Arial" w:cs="Arial"/>
          <w:sz w:val="24"/>
          <w:szCs w:val="24"/>
        </w:rPr>
        <w:t xml:space="preserve"> (</w:t>
      </w:r>
      <w:r w:rsidR="001D08BB" w:rsidRPr="00181432">
        <w:rPr>
          <w:rFonts w:ascii="Arial" w:hAnsi="Arial" w:cs="Arial"/>
          <w:sz w:val="24"/>
          <w:szCs w:val="24"/>
          <w:shd w:val="clear" w:color="auto" w:fill="FFFFFF"/>
        </w:rPr>
        <w:t>Del Pino-Marchito, A. et al., 2025)</w:t>
      </w:r>
      <w:r w:rsidRPr="00181432">
        <w:rPr>
          <w:rFonts w:ascii="Arial" w:hAnsi="Arial" w:cs="Arial"/>
          <w:sz w:val="24"/>
          <w:szCs w:val="24"/>
        </w:rPr>
        <w:t>.</w:t>
      </w:r>
    </w:p>
    <w:p w:rsidR="00E315A0" w:rsidRPr="00181432" w:rsidRDefault="00E315A0" w:rsidP="00181432">
      <w:pPr>
        <w:pStyle w:val="NormalWeb"/>
        <w:spacing w:line="360" w:lineRule="auto"/>
        <w:jc w:val="both"/>
        <w:rPr>
          <w:rFonts w:ascii="Arial" w:hAnsi="Arial" w:cs="Arial"/>
        </w:rPr>
      </w:pPr>
    </w:p>
    <w:p w:rsidR="0003685B" w:rsidRPr="00181432" w:rsidRDefault="0003685B" w:rsidP="00181432">
      <w:pPr>
        <w:spacing w:line="360" w:lineRule="auto"/>
        <w:jc w:val="both"/>
        <w:rPr>
          <w:rFonts w:ascii="Arial" w:hAnsi="Arial" w:cs="Arial"/>
          <w:sz w:val="24"/>
          <w:szCs w:val="24"/>
        </w:rPr>
      </w:pPr>
    </w:p>
    <w:p w:rsidR="001D08BB" w:rsidRPr="00181432" w:rsidRDefault="001D08BB" w:rsidP="00181432">
      <w:pPr>
        <w:spacing w:line="360" w:lineRule="auto"/>
        <w:jc w:val="both"/>
        <w:rPr>
          <w:rFonts w:ascii="Arial" w:hAnsi="Arial" w:cs="Arial"/>
          <w:sz w:val="24"/>
          <w:szCs w:val="24"/>
        </w:rPr>
      </w:pPr>
    </w:p>
    <w:p w:rsidR="001D08BB" w:rsidRPr="00181432" w:rsidRDefault="001D08BB" w:rsidP="00181432">
      <w:pPr>
        <w:spacing w:line="360" w:lineRule="auto"/>
        <w:jc w:val="both"/>
        <w:rPr>
          <w:rFonts w:ascii="Arial" w:hAnsi="Arial" w:cs="Arial"/>
          <w:sz w:val="24"/>
          <w:szCs w:val="24"/>
        </w:rPr>
      </w:pPr>
    </w:p>
    <w:p w:rsidR="001D08BB" w:rsidRPr="00181432" w:rsidRDefault="001D08BB" w:rsidP="00181432">
      <w:pPr>
        <w:spacing w:line="360" w:lineRule="auto"/>
        <w:jc w:val="both"/>
        <w:rPr>
          <w:rFonts w:ascii="Arial" w:hAnsi="Arial" w:cs="Arial"/>
          <w:sz w:val="24"/>
          <w:szCs w:val="24"/>
        </w:rPr>
      </w:pPr>
    </w:p>
    <w:p w:rsidR="001D08BB" w:rsidRPr="00181432" w:rsidRDefault="001D08BB" w:rsidP="00181432">
      <w:pPr>
        <w:spacing w:line="360" w:lineRule="auto"/>
        <w:jc w:val="both"/>
        <w:rPr>
          <w:rFonts w:ascii="Arial" w:hAnsi="Arial" w:cs="Arial"/>
          <w:sz w:val="24"/>
          <w:szCs w:val="24"/>
        </w:rPr>
      </w:pPr>
    </w:p>
    <w:p w:rsidR="001D08BB" w:rsidRPr="00181432" w:rsidRDefault="001D08BB" w:rsidP="00181432">
      <w:pPr>
        <w:spacing w:line="360" w:lineRule="auto"/>
        <w:jc w:val="both"/>
        <w:rPr>
          <w:rFonts w:ascii="Arial" w:hAnsi="Arial" w:cs="Arial"/>
          <w:sz w:val="24"/>
          <w:szCs w:val="24"/>
        </w:rPr>
      </w:pPr>
    </w:p>
    <w:p w:rsidR="001D08BB" w:rsidRPr="00181432" w:rsidRDefault="001D08BB" w:rsidP="00181432">
      <w:pPr>
        <w:spacing w:line="360" w:lineRule="auto"/>
        <w:jc w:val="both"/>
        <w:rPr>
          <w:rFonts w:ascii="Arial" w:hAnsi="Arial" w:cs="Arial"/>
          <w:sz w:val="24"/>
          <w:szCs w:val="24"/>
        </w:rPr>
      </w:pPr>
    </w:p>
    <w:p w:rsidR="001D08BB" w:rsidRPr="00181432" w:rsidRDefault="001D08BB" w:rsidP="00181432">
      <w:pPr>
        <w:spacing w:line="360" w:lineRule="auto"/>
        <w:jc w:val="both"/>
        <w:rPr>
          <w:rFonts w:ascii="Arial" w:hAnsi="Arial" w:cs="Arial"/>
          <w:sz w:val="24"/>
          <w:szCs w:val="24"/>
        </w:rPr>
      </w:pPr>
    </w:p>
    <w:p w:rsidR="001D08BB" w:rsidRPr="00181432" w:rsidRDefault="001D08BB" w:rsidP="00181432">
      <w:pPr>
        <w:spacing w:line="360" w:lineRule="auto"/>
        <w:jc w:val="both"/>
        <w:rPr>
          <w:rFonts w:ascii="Arial" w:hAnsi="Arial" w:cs="Arial"/>
          <w:sz w:val="24"/>
          <w:szCs w:val="24"/>
        </w:rPr>
      </w:pPr>
    </w:p>
    <w:p w:rsidR="00062C48" w:rsidRPr="00181432" w:rsidRDefault="00062C48" w:rsidP="00181432">
      <w:pPr>
        <w:pStyle w:val="Heading1"/>
        <w:spacing w:line="360" w:lineRule="auto"/>
        <w:jc w:val="both"/>
        <w:rPr>
          <w:rFonts w:ascii="Arial" w:hAnsi="Arial" w:cs="Arial"/>
          <w:b/>
          <w:color w:val="auto"/>
          <w:sz w:val="24"/>
          <w:szCs w:val="24"/>
        </w:rPr>
      </w:pPr>
      <w:bookmarkStart w:id="9" w:name="_Toc213726340"/>
    </w:p>
    <w:p w:rsidR="001D08BB" w:rsidRPr="00181432" w:rsidRDefault="001D08BB" w:rsidP="00181432">
      <w:pPr>
        <w:pStyle w:val="Heading1"/>
        <w:spacing w:line="360" w:lineRule="auto"/>
        <w:jc w:val="both"/>
        <w:rPr>
          <w:rFonts w:ascii="Arial" w:hAnsi="Arial" w:cs="Arial"/>
          <w:b/>
          <w:color w:val="auto"/>
          <w:sz w:val="24"/>
          <w:szCs w:val="24"/>
        </w:rPr>
      </w:pPr>
      <w:r w:rsidRPr="00181432">
        <w:rPr>
          <w:rFonts w:ascii="Arial" w:hAnsi="Arial" w:cs="Arial"/>
          <w:b/>
          <w:color w:val="auto"/>
          <w:sz w:val="24"/>
          <w:szCs w:val="24"/>
        </w:rPr>
        <w:t>Re</w:t>
      </w:r>
      <w:r w:rsidR="00062C48" w:rsidRPr="00181432">
        <w:rPr>
          <w:rFonts w:ascii="Arial" w:hAnsi="Arial" w:cs="Arial"/>
          <w:b/>
          <w:color w:val="auto"/>
          <w:sz w:val="24"/>
          <w:szCs w:val="24"/>
        </w:rPr>
        <w:t>ferences</w:t>
      </w:r>
      <w:bookmarkEnd w:id="9"/>
    </w:p>
    <w:p w:rsidR="00062C48" w:rsidRPr="00181432" w:rsidRDefault="00062C48" w:rsidP="00181432">
      <w:pPr>
        <w:spacing w:line="360" w:lineRule="auto"/>
        <w:jc w:val="both"/>
        <w:rPr>
          <w:rFonts w:ascii="Arial" w:hAnsi="Arial" w:cs="Arial"/>
          <w:sz w:val="24"/>
          <w:szCs w:val="24"/>
        </w:rPr>
      </w:pPr>
    </w:p>
    <w:p w:rsidR="00062C48" w:rsidRPr="00181432" w:rsidRDefault="00062C48" w:rsidP="00181432">
      <w:pPr>
        <w:pStyle w:val="NormalWeb"/>
        <w:spacing w:line="360" w:lineRule="auto"/>
        <w:jc w:val="both"/>
        <w:rPr>
          <w:rFonts w:ascii="Arial" w:hAnsi="Arial" w:cs="Arial"/>
        </w:rPr>
      </w:pPr>
      <w:r w:rsidRPr="00181432">
        <w:rPr>
          <w:rFonts w:ascii="Arial" w:hAnsi="Arial" w:cs="Arial"/>
          <w:shd w:val="clear" w:color="auto" w:fill="FFFFFF"/>
        </w:rPr>
        <w:lastRenderedPageBreak/>
        <w:t>Bass, B., 2015. Transformational leadership theory. In </w:t>
      </w:r>
      <w:r w:rsidRPr="00181432">
        <w:rPr>
          <w:rFonts w:ascii="Arial" w:hAnsi="Arial" w:cs="Arial"/>
          <w:i/>
          <w:iCs/>
          <w:shd w:val="clear" w:color="auto" w:fill="FFFFFF"/>
        </w:rPr>
        <w:t>Organizational Behavior 1</w:t>
      </w:r>
      <w:r w:rsidRPr="00181432">
        <w:rPr>
          <w:rFonts w:ascii="Arial" w:hAnsi="Arial" w:cs="Arial"/>
          <w:shd w:val="clear" w:color="auto" w:fill="FFFFFF"/>
        </w:rPr>
        <w:t> (pp. 361-385). Routledge.</w:t>
      </w:r>
    </w:p>
    <w:p w:rsidR="00062C48" w:rsidRPr="00181432" w:rsidRDefault="00062C48" w:rsidP="00181432">
      <w:pPr>
        <w:pStyle w:val="NormalWeb"/>
        <w:spacing w:line="360" w:lineRule="auto"/>
        <w:jc w:val="both"/>
        <w:rPr>
          <w:rFonts w:ascii="Arial" w:hAnsi="Arial" w:cs="Arial"/>
        </w:rPr>
      </w:pPr>
      <w:r w:rsidRPr="00181432">
        <w:rPr>
          <w:rFonts w:ascii="Arial" w:hAnsi="Arial" w:cs="Arial"/>
          <w:shd w:val="clear" w:color="auto" w:fill="FFFFFF"/>
        </w:rPr>
        <w:t xml:space="preserve">Busse, R. and </w:t>
      </w:r>
      <w:proofErr w:type="spellStart"/>
      <w:r w:rsidRPr="00181432">
        <w:rPr>
          <w:rFonts w:ascii="Arial" w:hAnsi="Arial" w:cs="Arial"/>
          <w:shd w:val="clear" w:color="auto" w:fill="FFFFFF"/>
        </w:rPr>
        <w:t>Regenberg</w:t>
      </w:r>
      <w:proofErr w:type="spellEnd"/>
      <w:r w:rsidRPr="00181432">
        <w:rPr>
          <w:rFonts w:ascii="Arial" w:hAnsi="Arial" w:cs="Arial"/>
          <w:shd w:val="clear" w:color="auto" w:fill="FFFFFF"/>
        </w:rPr>
        <w:t>, S., 2019. Revisiting the “authoritarian versus participative” leadership style legacy: A new model of the impact of leadership inclusiveness on employee engagement. </w:t>
      </w:r>
      <w:r w:rsidRPr="00181432">
        <w:rPr>
          <w:rFonts w:ascii="Arial" w:hAnsi="Arial" w:cs="Arial"/>
          <w:i/>
          <w:iCs/>
          <w:shd w:val="clear" w:color="auto" w:fill="FFFFFF"/>
        </w:rPr>
        <w:t>Journal of Leadership &amp; Organizational Studies</w:t>
      </w:r>
      <w:r w:rsidRPr="00181432">
        <w:rPr>
          <w:rFonts w:ascii="Arial" w:hAnsi="Arial" w:cs="Arial"/>
          <w:shd w:val="clear" w:color="auto" w:fill="FFFFFF"/>
        </w:rPr>
        <w:t>, </w:t>
      </w:r>
      <w:r w:rsidRPr="00181432">
        <w:rPr>
          <w:rFonts w:ascii="Arial" w:hAnsi="Arial" w:cs="Arial"/>
          <w:i/>
          <w:iCs/>
          <w:shd w:val="clear" w:color="auto" w:fill="FFFFFF"/>
        </w:rPr>
        <w:t>26</w:t>
      </w:r>
      <w:r w:rsidRPr="00181432">
        <w:rPr>
          <w:rFonts w:ascii="Arial" w:hAnsi="Arial" w:cs="Arial"/>
          <w:shd w:val="clear" w:color="auto" w:fill="FFFFFF"/>
        </w:rPr>
        <w:t>(4), pp.510-525.</w:t>
      </w:r>
    </w:p>
    <w:p w:rsidR="00062C48" w:rsidRPr="00181432" w:rsidRDefault="00062C48" w:rsidP="00181432">
      <w:pPr>
        <w:spacing w:line="360" w:lineRule="auto"/>
        <w:jc w:val="both"/>
        <w:rPr>
          <w:rFonts w:ascii="Arial" w:hAnsi="Arial" w:cs="Arial"/>
          <w:sz w:val="24"/>
          <w:szCs w:val="24"/>
        </w:rPr>
      </w:pPr>
      <w:r w:rsidRPr="00181432">
        <w:rPr>
          <w:rFonts w:ascii="Arial" w:hAnsi="Arial" w:cs="Arial"/>
          <w:sz w:val="24"/>
          <w:szCs w:val="24"/>
          <w:shd w:val="clear" w:color="auto" w:fill="FFFFFF"/>
        </w:rPr>
        <w:t>Del Pino-Marchito, A., Galán-García, A. and Plaza-Mejía, M.D.L.Á., 2025. The Hersey and Blanchard’s Situational Leadership Model Revisited: Its Role in Sustainable Organizational Development. </w:t>
      </w:r>
      <w:r w:rsidRPr="00181432">
        <w:rPr>
          <w:rFonts w:ascii="Arial" w:hAnsi="Arial" w:cs="Arial"/>
          <w:i/>
          <w:iCs/>
          <w:sz w:val="24"/>
          <w:szCs w:val="24"/>
          <w:shd w:val="clear" w:color="auto" w:fill="FFFFFF"/>
        </w:rPr>
        <w:t>World</w:t>
      </w:r>
      <w:r w:rsidRPr="00181432">
        <w:rPr>
          <w:rFonts w:ascii="Arial" w:hAnsi="Arial" w:cs="Arial"/>
          <w:sz w:val="24"/>
          <w:szCs w:val="24"/>
          <w:shd w:val="clear" w:color="auto" w:fill="FFFFFF"/>
        </w:rPr>
        <w:t>, </w:t>
      </w:r>
      <w:r w:rsidRPr="00181432">
        <w:rPr>
          <w:rFonts w:ascii="Arial" w:hAnsi="Arial" w:cs="Arial"/>
          <w:i/>
          <w:iCs/>
          <w:sz w:val="24"/>
          <w:szCs w:val="24"/>
          <w:shd w:val="clear" w:color="auto" w:fill="FFFFFF"/>
        </w:rPr>
        <w:t>6</w:t>
      </w:r>
      <w:r w:rsidRPr="00181432">
        <w:rPr>
          <w:rFonts w:ascii="Arial" w:hAnsi="Arial" w:cs="Arial"/>
          <w:sz w:val="24"/>
          <w:szCs w:val="24"/>
          <w:shd w:val="clear" w:color="auto" w:fill="FFFFFF"/>
        </w:rPr>
        <w:t>(2), p.63.</w:t>
      </w:r>
    </w:p>
    <w:p w:rsidR="00062C48" w:rsidRPr="00181432" w:rsidRDefault="00062C48" w:rsidP="00181432">
      <w:pPr>
        <w:pStyle w:val="NormalWeb"/>
        <w:spacing w:line="360" w:lineRule="auto"/>
        <w:jc w:val="both"/>
        <w:rPr>
          <w:rFonts w:ascii="Arial" w:hAnsi="Arial" w:cs="Arial"/>
        </w:rPr>
      </w:pPr>
      <w:r w:rsidRPr="00181432">
        <w:rPr>
          <w:rFonts w:ascii="Arial" w:hAnsi="Arial" w:cs="Arial"/>
          <w:shd w:val="clear" w:color="auto" w:fill="FFFFFF"/>
        </w:rPr>
        <w:t xml:space="preserve">Franklin, D., 2020. Recipes for Recovery: A Configurational Approach to Developing and Deploying </w:t>
      </w:r>
      <w:proofErr w:type="spellStart"/>
      <w:r w:rsidRPr="00181432">
        <w:rPr>
          <w:rFonts w:ascii="Arial" w:hAnsi="Arial" w:cs="Arial"/>
          <w:shd w:val="clear" w:color="auto" w:fill="FFFFFF"/>
        </w:rPr>
        <w:t>Interorganisational</w:t>
      </w:r>
      <w:proofErr w:type="spellEnd"/>
      <w:r w:rsidRPr="00181432">
        <w:rPr>
          <w:rFonts w:ascii="Arial" w:hAnsi="Arial" w:cs="Arial"/>
          <w:shd w:val="clear" w:color="auto" w:fill="FFFFFF"/>
        </w:rPr>
        <w:t xml:space="preserve"> Trust Recovery Solutions Following Service Failure. In </w:t>
      </w:r>
      <w:r w:rsidRPr="00181432">
        <w:rPr>
          <w:rFonts w:ascii="Arial" w:hAnsi="Arial" w:cs="Arial"/>
          <w:i/>
          <w:iCs/>
          <w:shd w:val="clear" w:color="auto" w:fill="FFFFFF"/>
        </w:rPr>
        <w:t xml:space="preserve">Recipes for Recovery: A Configurational Approach to Developing and Deploying </w:t>
      </w:r>
      <w:proofErr w:type="spellStart"/>
      <w:r w:rsidRPr="00181432">
        <w:rPr>
          <w:rFonts w:ascii="Arial" w:hAnsi="Arial" w:cs="Arial"/>
          <w:i/>
          <w:iCs/>
          <w:shd w:val="clear" w:color="auto" w:fill="FFFFFF"/>
        </w:rPr>
        <w:t>Interorganisational</w:t>
      </w:r>
      <w:proofErr w:type="spellEnd"/>
      <w:r w:rsidRPr="00181432">
        <w:rPr>
          <w:rFonts w:ascii="Arial" w:hAnsi="Arial" w:cs="Arial"/>
          <w:i/>
          <w:iCs/>
          <w:shd w:val="clear" w:color="auto" w:fill="FFFFFF"/>
        </w:rPr>
        <w:t xml:space="preserve"> Trust Recovery Solutions Following Service Failure</w:t>
      </w:r>
      <w:r w:rsidRPr="00181432">
        <w:rPr>
          <w:rFonts w:ascii="Arial" w:hAnsi="Arial" w:cs="Arial"/>
          <w:shd w:val="clear" w:color="auto" w:fill="FFFFFF"/>
        </w:rPr>
        <w:t>. Auckland University of Technology Auckland.</w:t>
      </w:r>
    </w:p>
    <w:p w:rsidR="00062C48" w:rsidRPr="00181432" w:rsidRDefault="00062C48" w:rsidP="00181432">
      <w:pPr>
        <w:pStyle w:val="NormalWeb"/>
        <w:spacing w:line="360" w:lineRule="auto"/>
        <w:jc w:val="both"/>
        <w:rPr>
          <w:rFonts w:ascii="Arial" w:hAnsi="Arial" w:cs="Arial"/>
        </w:rPr>
      </w:pPr>
      <w:r w:rsidRPr="00181432">
        <w:rPr>
          <w:rFonts w:ascii="Arial" w:hAnsi="Arial" w:cs="Arial"/>
          <w:shd w:val="clear" w:color="auto" w:fill="FFFFFF"/>
        </w:rPr>
        <w:t xml:space="preserve">Kane, S., 2019. Understanding how others see your </w:t>
      </w:r>
      <w:proofErr w:type="spellStart"/>
      <w:r w:rsidRPr="00181432">
        <w:rPr>
          <w:rFonts w:ascii="Arial" w:hAnsi="Arial" w:cs="Arial"/>
          <w:shd w:val="clear" w:color="auto" w:fill="FFFFFF"/>
        </w:rPr>
        <w:t>organisation</w:t>
      </w:r>
      <w:proofErr w:type="spellEnd"/>
      <w:r w:rsidRPr="00181432">
        <w:rPr>
          <w:rFonts w:ascii="Arial" w:hAnsi="Arial" w:cs="Arial"/>
          <w:shd w:val="clear" w:color="auto" w:fill="FFFFFF"/>
        </w:rPr>
        <w:t>. In </w:t>
      </w:r>
      <w:r w:rsidRPr="00181432">
        <w:rPr>
          <w:rFonts w:ascii="Arial" w:hAnsi="Arial" w:cs="Arial"/>
          <w:i/>
          <w:iCs/>
          <w:shd w:val="clear" w:color="auto" w:fill="FFFFFF"/>
        </w:rPr>
        <w:t>Strategic Digital Transformation</w:t>
      </w:r>
      <w:r w:rsidRPr="00181432">
        <w:rPr>
          <w:rFonts w:ascii="Arial" w:hAnsi="Arial" w:cs="Arial"/>
          <w:shd w:val="clear" w:color="auto" w:fill="FFFFFF"/>
        </w:rPr>
        <w:t> (pp. 86-94). Routledge.</w:t>
      </w:r>
    </w:p>
    <w:p w:rsidR="00062C48" w:rsidRPr="00181432" w:rsidRDefault="00062C48" w:rsidP="00181432">
      <w:pPr>
        <w:spacing w:line="360" w:lineRule="auto"/>
        <w:jc w:val="both"/>
        <w:rPr>
          <w:rFonts w:ascii="Arial" w:hAnsi="Arial" w:cs="Arial"/>
          <w:sz w:val="24"/>
          <w:szCs w:val="24"/>
        </w:rPr>
      </w:pPr>
      <w:r w:rsidRPr="00181432">
        <w:rPr>
          <w:rFonts w:ascii="Arial" w:hAnsi="Arial" w:cs="Arial"/>
          <w:sz w:val="24"/>
          <w:szCs w:val="24"/>
          <w:shd w:val="clear" w:color="auto" w:fill="FFFFFF"/>
        </w:rPr>
        <w:t xml:space="preserve">Lawter, L., Kopelman, R.E. and </w:t>
      </w:r>
      <w:proofErr w:type="spellStart"/>
      <w:r w:rsidRPr="00181432">
        <w:rPr>
          <w:rFonts w:ascii="Arial" w:hAnsi="Arial" w:cs="Arial"/>
          <w:sz w:val="24"/>
          <w:szCs w:val="24"/>
          <w:shd w:val="clear" w:color="auto" w:fill="FFFFFF"/>
        </w:rPr>
        <w:t>Prottas</w:t>
      </w:r>
      <w:proofErr w:type="spellEnd"/>
      <w:r w:rsidRPr="00181432">
        <w:rPr>
          <w:rFonts w:ascii="Arial" w:hAnsi="Arial" w:cs="Arial"/>
          <w:sz w:val="24"/>
          <w:szCs w:val="24"/>
          <w:shd w:val="clear" w:color="auto" w:fill="FFFFFF"/>
        </w:rPr>
        <w:t>, D.J., 2015. McGregor's theory X/Y and job performance: A multilevel, multi-source analysis. </w:t>
      </w:r>
      <w:r w:rsidRPr="00181432">
        <w:rPr>
          <w:rFonts w:ascii="Arial" w:hAnsi="Arial" w:cs="Arial"/>
          <w:i/>
          <w:iCs/>
          <w:sz w:val="24"/>
          <w:szCs w:val="24"/>
          <w:shd w:val="clear" w:color="auto" w:fill="FFFFFF"/>
        </w:rPr>
        <w:t>Journal of Managerial Issues</w:t>
      </w:r>
      <w:r w:rsidRPr="00181432">
        <w:rPr>
          <w:rFonts w:ascii="Arial" w:hAnsi="Arial" w:cs="Arial"/>
          <w:sz w:val="24"/>
          <w:szCs w:val="24"/>
          <w:shd w:val="clear" w:color="auto" w:fill="FFFFFF"/>
        </w:rPr>
        <w:t>, pp.84-101.</w:t>
      </w:r>
    </w:p>
    <w:p w:rsidR="00062C48" w:rsidRPr="00181432" w:rsidRDefault="00062C48" w:rsidP="00181432">
      <w:pPr>
        <w:pStyle w:val="NormalWeb"/>
        <w:spacing w:line="360" w:lineRule="auto"/>
        <w:jc w:val="both"/>
        <w:rPr>
          <w:rFonts w:ascii="Arial" w:hAnsi="Arial" w:cs="Arial"/>
          <w:shd w:val="clear" w:color="auto" w:fill="FFFFFF"/>
        </w:rPr>
      </w:pPr>
      <w:r w:rsidRPr="00181432">
        <w:rPr>
          <w:rFonts w:ascii="Arial" w:hAnsi="Arial" w:cs="Arial"/>
          <w:shd w:val="clear" w:color="auto" w:fill="FFFFFF"/>
        </w:rPr>
        <w:t xml:space="preserve">Mauri, A.G., </w:t>
      </w:r>
      <w:proofErr w:type="spellStart"/>
      <w:r w:rsidRPr="00181432">
        <w:rPr>
          <w:rFonts w:ascii="Arial" w:hAnsi="Arial" w:cs="Arial"/>
          <w:shd w:val="clear" w:color="auto" w:fill="FFFFFF"/>
        </w:rPr>
        <w:t>Minazzi</w:t>
      </w:r>
      <w:proofErr w:type="spellEnd"/>
      <w:r w:rsidRPr="00181432">
        <w:rPr>
          <w:rFonts w:ascii="Arial" w:hAnsi="Arial" w:cs="Arial"/>
          <w:shd w:val="clear" w:color="auto" w:fill="FFFFFF"/>
        </w:rPr>
        <w:t>, R. and Muccio, S., 2013. A review of literature on the gaps model on service quality: A 3-decades period: 1985–2013. </w:t>
      </w:r>
      <w:r w:rsidRPr="00181432">
        <w:rPr>
          <w:rFonts w:ascii="Arial" w:hAnsi="Arial" w:cs="Arial"/>
          <w:i/>
          <w:iCs/>
          <w:shd w:val="clear" w:color="auto" w:fill="FFFFFF"/>
        </w:rPr>
        <w:t>International Business Research</w:t>
      </w:r>
      <w:r w:rsidRPr="00181432">
        <w:rPr>
          <w:rFonts w:ascii="Arial" w:hAnsi="Arial" w:cs="Arial"/>
          <w:shd w:val="clear" w:color="auto" w:fill="FFFFFF"/>
        </w:rPr>
        <w:t>, </w:t>
      </w:r>
      <w:r w:rsidRPr="00181432">
        <w:rPr>
          <w:rFonts w:ascii="Arial" w:hAnsi="Arial" w:cs="Arial"/>
          <w:i/>
          <w:iCs/>
          <w:shd w:val="clear" w:color="auto" w:fill="FFFFFF"/>
        </w:rPr>
        <w:t>6</w:t>
      </w:r>
      <w:r w:rsidRPr="00181432">
        <w:rPr>
          <w:rFonts w:ascii="Arial" w:hAnsi="Arial" w:cs="Arial"/>
          <w:shd w:val="clear" w:color="auto" w:fill="FFFFFF"/>
        </w:rPr>
        <w:t>(12), pp.134-144.</w:t>
      </w:r>
    </w:p>
    <w:p w:rsidR="00062C48" w:rsidRPr="00181432" w:rsidRDefault="00062C48" w:rsidP="00181432">
      <w:pPr>
        <w:pStyle w:val="NormalWeb"/>
        <w:spacing w:line="360" w:lineRule="auto"/>
        <w:jc w:val="both"/>
        <w:rPr>
          <w:rFonts w:ascii="Arial" w:hAnsi="Arial" w:cs="Arial"/>
        </w:rPr>
      </w:pPr>
      <w:r w:rsidRPr="00181432">
        <w:rPr>
          <w:rFonts w:ascii="Arial" w:hAnsi="Arial" w:cs="Arial"/>
          <w:shd w:val="clear" w:color="auto" w:fill="FFFFFF"/>
        </w:rPr>
        <w:t>Wang, Q., Hou, H. and Li, Z., 2022. Participative leadership: A literature review and prospects for future research. </w:t>
      </w:r>
      <w:r w:rsidRPr="00181432">
        <w:rPr>
          <w:rFonts w:ascii="Arial" w:hAnsi="Arial" w:cs="Arial"/>
          <w:i/>
          <w:iCs/>
          <w:shd w:val="clear" w:color="auto" w:fill="FFFFFF"/>
        </w:rPr>
        <w:t>Frontiers in psychology</w:t>
      </w:r>
      <w:r w:rsidRPr="00181432">
        <w:rPr>
          <w:rFonts w:ascii="Arial" w:hAnsi="Arial" w:cs="Arial"/>
          <w:shd w:val="clear" w:color="auto" w:fill="FFFFFF"/>
        </w:rPr>
        <w:t>, </w:t>
      </w:r>
      <w:r w:rsidRPr="00181432">
        <w:rPr>
          <w:rFonts w:ascii="Arial" w:hAnsi="Arial" w:cs="Arial"/>
          <w:i/>
          <w:iCs/>
          <w:shd w:val="clear" w:color="auto" w:fill="FFFFFF"/>
        </w:rPr>
        <w:t>13</w:t>
      </w:r>
      <w:r w:rsidRPr="00181432">
        <w:rPr>
          <w:rFonts w:ascii="Arial" w:hAnsi="Arial" w:cs="Arial"/>
          <w:shd w:val="clear" w:color="auto" w:fill="FFFFFF"/>
        </w:rPr>
        <w:t>, p.924357.</w:t>
      </w:r>
    </w:p>
    <w:sectPr w:rsidR="00062C48" w:rsidRPr="001814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5A0"/>
    <w:rsid w:val="0003685B"/>
    <w:rsid w:val="00062C48"/>
    <w:rsid w:val="00181432"/>
    <w:rsid w:val="001D08BB"/>
    <w:rsid w:val="001D3654"/>
    <w:rsid w:val="0069215D"/>
    <w:rsid w:val="007F7578"/>
    <w:rsid w:val="00C518FC"/>
    <w:rsid w:val="00E315A0"/>
    <w:rsid w:val="00E359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BA3CF6"/>
  <w15:chartTrackingRefBased/>
  <w15:docId w15:val="{5FE8C0F6-4C62-416A-AB44-F7B1C5CF5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15A0"/>
  </w:style>
  <w:style w:type="paragraph" w:styleId="Heading1">
    <w:name w:val="heading 1"/>
    <w:basedOn w:val="Normal"/>
    <w:next w:val="Normal"/>
    <w:link w:val="Heading1Char"/>
    <w:uiPriority w:val="9"/>
    <w:qFormat/>
    <w:rsid w:val="007F757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2C4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E315A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315A0"/>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E315A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315A0"/>
    <w:rPr>
      <w:b/>
      <w:bCs/>
    </w:rPr>
  </w:style>
  <w:style w:type="character" w:styleId="Emphasis">
    <w:name w:val="Emphasis"/>
    <w:basedOn w:val="DefaultParagraphFont"/>
    <w:uiPriority w:val="20"/>
    <w:qFormat/>
    <w:rsid w:val="00E315A0"/>
    <w:rPr>
      <w:i/>
      <w:iCs/>
    </w:rPr>
  </w:style>
  <w:style w:type="character" w:styleId="Hyperlink">
    <w:name w:val="Hyperlink"/>
    <w:basedOn w:val="DefaultParagraphFont"/>
    <w:uiPriority w:val="99"/>
    <w:unhideWhenUsed/>
    <w:rsid w:val="00E315A0"/>
    <w:rPr>
      <w:color w:val="0000FF"/>
      <w:u w:val="single"/>
    </w:rPr>
  </w:style>
  <w:style w:type="character" w:customStyle="1" w:styleId="Heading1Char">
    <w:name w:val="Heading 1 Char"/>
    <w:basedOn w:val="DefaultParagraphFont"/>
    <w:link w:val="Heading1"/>
    <w:uiPriority w:val="9"/>
    <w:rsid w:val="007F757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62C48"/>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062C48"/>
    <w:pPr>
      <w:outlineLvl w:val="9"/>
    </w:pPr>
  </w:style>
  <w:style w:type="paragraph" w:styleId="TOC1">
    <w:name w:val="toc 1"/>
    <w:basedOn w:val="Normal"/>
    <w:next w:val="Normal"/>
    <w:autoRedefine/>
    <w:uiPriority w:val="39"/>
    <w:unhideWhenUsed/>
    <w:rsid w:val="00062C48"/>
    <w:pPr>
      <w:spacing w:after="100"/>
    </w:pPr>
  </w:style>
  <w:style w:type="paragraph" w:styleId="TOC2">
    <w:name w:val="toc 2"/>
    <w:basedOn w:val="Normal"/>
    <w:next w:val="Normal"/>
    <w:autoRedefine/>
    <w:uiPriority w:val="39"/>
    <w:unhideWhenUsed/>
    <w:rsid w:val="00062C4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F12083-6FC7-4B1A-90B9-51C2CB840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1647</Words>
  <Characters>9357</Characters>
  <Application>Microsoft Office Word</Application>
  <DocSecurity>0</DocSecurity>
  <Lines>212</Lines>
  <Paragraphs>66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10938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Daniela Mirea</dc:creator>
  <cp:keywords/>
  <dc:description/>
  <cp:lastModifiedBy>Ella Mirea</cp:lastModifiedBy>
  <cp:revision>3</cp:revision>
  <dcterms:created xsi:type="dcterms:W3CDTF">2025-11-14T11:42:00Z</dcterms:created>
  <dcterms:modified xsi:type="dcterms:W3CDTF">2025-11-14T11:43:00Z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4934b0f5-f6b1-492e-8b4a-ac57c6a30004</vt:lpwstr>
  </property>
</Properties>
</file>