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EC600D" w14:textId="179CA951" w:rsidR="00DD3E89" w:rsidRPr="00AD1752" w:rsidRDefault="00AD1752">
      <w:pPr>
        <w:rPr>
          <w:rFonts w:ascii="Arial" w:hAnsi="Arial" w:cs="Arial"/>
          <w:sz w:val="24"/>
          <w:szCs w:val="24"/>
        </w:rPr>
      </w:pPr>
      <w:r w:rsidRPr="00AD1752">
        <w:rPr>
          <w:rFonts w:ascii="Arial" w:hAnsi="Arial" w:cs="Arial"/>
          <w:sz w:val="24"/>
          <w:szCs w:val="24"/>
        </w:rPr>
        <w:t xml:space="preserve">Student Name: Caliminte Cosmin-Daniel </w:t>
      </w:r>
    </w:p>
    <w:p w14:paraId="701834C8" w14:textId="67646013" w:rsidR="00AD1752" w:rsidRDefault="00AD1752">
      <w:pPr>
        <w:rPr>
          <w:rFonts w:ascii="Arial" w:hAnsi="Arial" w:cs="Arial"/>
          <w:sz w:val="24"/>
          <w:szCs w:val="24"/>
        </w:rPr>
      </w:pPr>
      <w:r w:rsidRPr="00AD1752">
        <w:rPr>
          <w:rFonts w:ascii="Arial" w:hAnsi="Arial" w:cs="Arial"/>
          <w:sz w:val="24"/>
          <w:szCs w:val="24"/>
        </w:rPr>
        <w:t xml:space="preserve">Student ID: </w:t>
      </w:r>
      <w:r>
        <w:rPr>
          <w:rFonts w:ascii="Arial" w:hAnsi="Arial" w:cs="Arial"/>
          <w:sz w:val="24"/>
          <w:szCs w:val="24"/>
        </w:rPr>
        <w:t>2114810</w:t>
      </w:r>
    </w:p>
    <w:p w14:paraId="10C6A554" w14:textId="0862A637" w:rsidR="00AD1752" w:rsidRDefault="00AD1752">
      <w:pPr>
        <w:rPr>
          <w:rFonts w:ascii="Arial" w:hAnsi="Arial" w:cs="Arial"/>
          <w:sz w:val="24"/>
          <w:szCs w:val="24"/>
        </w:rPr>
      </w:pPr>
      <w:r>
        <w:rPr>
          <w:rFonts w:ascii="Arial" w:hAnsi="Arial" w:cs="Arial"/>
          <w:sz w:val="24"/>
          <w:szCs w:val="24"/>
        </w:rPr>
        <w:t>Module Name: Academic and Employability Skills (ACE) BMSW4001_LON</w:t>
      </w:r>
    </w:p>
    <w:p w14:paraId="4B8F3F4E" w14:textId="6AF4EB99" w:rsidR="00AD1752" w:rsidRDefault="00AD1752">
      <w:pPr>
        <w:rPr>
          <w:rFonts w:ascii="Arial" w:hAnsi="Arial" w:cs="Arial"/>
          <w:sz w:val="24"/>
          <w:szCs w:val="24"/>
        </w:rPr>
      </w:pPr>
      <w:r>
        <w:rPr>
          <w:rFonts w:ascii="Arial" w:hAnsi="Arial" w:cs="Arial"/>
          <w:sz w:val="24"/>
          <w:szCs w:val="24"/>
        </w:rPr>
        <w:t xml:space="preserve">Lecturer: </w:t>
      </w:r>
      <w:proofErr w:type="spellStart"/>
      <w:r>
        <w:rPr>
          <w:rFonts w:ascii="Arial" w:hAnsi="Arial" w:cs="Arial"/>
          <w:sz w:val="24"/>
          <w:szCs w:val="24"/>
        </w:rPr>
        <w:t>Soban</w:t>
      </w:r>
      <w:proofErr w:type="spellEnd"/>
      <w:r>
        <w:rPr>
          <w:rFonts w:ascii="Arial" w:hAnsi="Arial" w:cs="Arial"/>
          <w:sz w:val="24"/>
          <w:szCs w:val="24"/>
        </w:rPr>
        <w:t xml:space="preserve"> Sadiq </w:t>
      </w:r>
    </w:p>
    <w:p w14:paraId="3CA2F758" w14:textId="1D7DE11A" w:rsidR="00AD1752" w:rsidRDefault="00AD1752">
      <w:pPr>
        <w:rPr>
          <w:rFonts w:ascii="Arial" w:hAnsi="Arial" w:cs="Arial"/>
          <w:sz w:val="24"/>
          <w:szCs w:val="24"/>
        </w:rPr>
      </w:pPr>
      <w:r>
        <w:rPr>
          <w:rFonts w:ascii="Arial" w:hAnsi="Arial" w:cs="Arial"/>
          <w:noProof/>
          <w:sz w:val="24"/>
          <w:szCs w:val="24"/>
        </w:rPr>
        <w:drawing>
          <wp:inline distT="0" distB="0" distL="0" distR="0" wp14:anchorId="24E6F466" wp14:editId="4964076E">
            <wp:extent cx="2314575" cy="12096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5" cstate="print">
                      <a:extLst>
                        <a:ext uri="{28A0092B-C50C-407E-A947-70E740481C1C}">
                          <a14:useLocalDpi xmlns:a14="http://schemas.microsoft.com/office/drawing/2010/main" val="0"/>
                        </a:ext>
                      </a:extLst>
                    </a:blip>
                    <a:stretch>
                      <a:fillRect/>
                    </a:stretch>
                  </pic:blipFill>
                  <pic:spPr>
                    <a:xfrm>
                      <a:off x="0" y="0"/>
                      <a:ext cx="2321064" cy="1213066"/>
                    </a:xfrm>
                    <a:prstGeom prst="rect">
                      <a:avLst/>
                    </a:prstGeom>
                  </pic:spPr>
                </pic:pic>
              </a:graphicData>
            </a:graphic>
          </wp:inline>
        </w:drawing>
      </w:r>
    </w:p>
    <w:p w14:paraId="013169A2" w14:textId="3640C6FE" w:rsidR="00AD1752" w:rsidRDefault="00AD1752">
      <w:pPr>
        <w:rPr>
          <w:rFonts w:ascii="Arial" w:hAnsi="Arial" w:cs="Arial"/>
          <w:sz w:val="40"/>
          <w:szCs w:val="40"/>
        </w:rPr>
      </w:pPr>
      <w:r>
        <w:rPr>
          <w:rFonts w:ascii="Arial" w:hAnsi="Arial" w:cs="Arial"/>
          <w:sz w:val="24"/>
          <w:szCs w:val="24"/>
        </w:rPr>
        <w:t xml:space="preserve">                                            </w:t>
      </w:r>
      <w:r w:rsidRPr="00AD1752">
        <w:rPr>
          <w:rFonts w:ascii="Arial" w:hAnsi="Arial" w:cs="Arial"/>
          <w:sz w:val="40"/>
          <w:szCs w:val="40"/>
        </w:rPr>
        <w:t xml:space="preserve">Reflective Report  </w:t>
      </w:r>
    </w:p>
    <w:p w14:paraId="6E1EDB55" w14:textId="30D13CA6" w:rsidR="00AD1752" w:rsidRDefault="00AD1752">
      <w:pPr>
        <w:rPr>
          <w:rFonts w:ascii="Arial" w:hAnsi="Arial" w:cs="Arial"/>
          <w:sz w:val="40"/>
          <w:szCs w:val="40"/>
        </w:rPr>
      </w:pPr>
    </w:p>
    <w:p w14:paraId="66106E04" w14:textId="2412D0ED" w:rsidR="00AD1752" w:rsidRPr="00F96D30" w:rsidRDefault="00AD1752" w:rsidP="00F96D30">
      <w:pPr>
        <w:jc w:val="both"/>
        <w:rPr>
          <w:rFonts w:ascii="Arial" w:hAnsi="Arial" w:cs="Arial"/>
        </w:rPr>
      </w:pPr>
      <w:r w:rsidRPr="00F96D30">
        <w:rPr>
          <w:rFonts w:ascii="Arial" w:hAnsi="Arial" w:cs="Arial"/>
        </w:rPr>
        <w:t>The objective of this report is to explain and analyse various aspects of Academic and Employability Skills, as well as to put to practice what I learned during my previous term.</w:t>
      </w:r>
    </w:p>
    <w:p w14:paraId="799A32A8" w14:textId="77777777" w:rsidR="00F96D30" w:rsidRPr="00F96D30" w:rsidRDefault="00F96D30" w:rsidP="00F96D30">
      <w:pPr>
        <w:jc w:val="both"/>
        <w:rPr>
          <w:rFonts w:ascii="Arial" w:hAnsi="Arial" w:cs="Arial"/>
        </w:rPr>
      </w:pPr>
      <w:r w:rsidRPr="00F96D30">
        <w:rPr>
          <w:rFonts w:ascii="Arial" w:hAnsi="Arial" w:cs="Arial"/>
        </w:rPr>
        <w:t>It is my hope that through writing this report, I will be able to demonstrate what I've learnt about Academic and Employability Skills and put it into practise.</w:t>
      </w:r>
    </w:p>
    <w:p w14:paraId="2B965822" w14:textId="4A28C533" w:rsidR="00F96D30" w:rsidRPr="00F96D30" w:rsidRDefault="00F96D30" w:rsidP="00F96D30">
      <w:pPr>
        <w:jc w:val="both"/>
        <w:rPr>
          <w:rFonts w:ascii="Arial" w:hAnsi="Arial" w:cs="Arial"/>
        </w:rPr>
      </w:pPr>
      <w:r w:rsidRPr="00F96D30">
        <w:rPr>
          <w:rFonts w:ascii="Arial" w:hAnsi="Arial" w:cs="Arial"/>
        </w:rPr>
        <w:t xml:space="preserve">At the conclusion of the presentation, I'll perform a self-reflection on my own presentation and speak about my thoughts on time management, CV writing, </w:t>
      </w:r>
      <w:r w:rsidR="000033F9">
        <w:rPr>
          <w:rFonts w:ascii="Arial" w:hAnsi="Arial" w:cs="Arial"/>
        </w:rPr>
        <w:t xml:space="preserve">reflection and academic writing. </w:t>
      </w:r>
    </w:p>
    <w:p w14:paraId="5DCBCABE" w14:textId="665D5541" w:rsidR="00AC425C" w:rsidRPr="00DA440D" w:rsidRDefault="00F96D30" w:rsidP="00F96D30">
      <w:pPr>
        <w:jc w:val="both"/>
        <w:rPr>
          <w:rFonts w:ascii="Arial" w:hAnsi="Arial" w:cs="Arial"/>
        </w:rPr>
      </w:pPr>
      <w:r w:rsidRPr="00F96D30">
        <w:rPr>
          <w:rFonts w:ascii="Arial" w:hAnsi="Arial" w:cs="Arial"/>
        </w:rPr>
        <w:t>Now that I've taken this course, I can certainly say that my daily activities and routines are better understood and prioritised in a lot more effective manner than before completing this course. This has helped me become more productive with my time.</w:t>
      </w:r>
    </w:p>
    <w:p w14:paraId="7A5A2D8A" w14:textId="5815F7AF" w:rsidR="00F96D30" w:rsidRPr="00F96D30" w:rsidRDefault="00F96D30" w:rsidP="00F96D30">
      <w:pPr>
        <w:jc w:val="both"/>
        <w:rPr>
          <w:rFonts w:ascii="Arial" w:hAnsi="Arial" w:cs="Arial"/>
        </w:rPr>
      </w:pPr>
      <w:r w:rsidRPr="00F96D30">
        <w:rPr>
          <w:rFonts w:ascii="Arial" w:hAnsi="Arial" w:cs="Arial"/>
        </w:rPr>
        <w:t xml:space="preserve">In terms of CV writing, I can say that before this course, I had to utilise specialised websites and in some instances, pay for it, to write a decent CV, and today, I can safely state that I can construct a great CV without </w:t>
      </w:r>
      <w:proofErr w:type="gramStart"/>
      <w:r w:rsidRPr="00F96D30">
        <w:rPr>
          <w:rFonts w:ascii="Arial" w:hAnsi="Arial" w:cs="Arial"/>
        </w:rPr>
        <w:t>problem..</w:t>
      </w:r>
      <w:proofErr w:type="gramEnd"/>
    </w:p>
    <w:p w14:paraId="00E5D8BC" w14:textId="3236DBA1" w:rsidR="00F96D30" w:rsidRPr="00F96D30" w:rsidRDefault="00F96D30" w:rsidP="00F96D30">
      <w:pPr>
        <w:jc w:val="both"/>
        <w:rPr>
          <w:rFonts w:ascii="Arial" w:hAnsi="Arial" w:cs="Arial"/>
        </w:rPr>
      </w:pPr>
      <w:r w:rsidRPr="00F96D30">
        <w:rPr>
          <w:rFonts w:ascii="Arial" w:hAnsi="Arial" w:cs="Arial"/>
        </w:rPr>
        <w:t>It's a subject I'm interested in since I tend to be a thoughtful person in my daily life. In class, I not only picked up a new skill, but I also got a better grasp on who I am as a person.</w:t>
      </w:r>
    </w:p>
    <w:p w14:paraId="38345D7C" w14:textId="77777777" w:rsidR="00F96D30" w:rsidRPr="00F96D30" w:rsidRDefault="00F96D30" w:rsidP="00F96D30">
      <w:pPr>
        <w:jc w:val="both"/>
        <w:rPr>
          <w:rFonts w:ascii="Arial" w:hAnsi="Arial" w:cs="Arial"/>
        </w:rPr>
      </w:pPr>
      <w:r w:rsidRPr="00F96D30">
        <w:rPr>
          <w:rFonts w:ascii="Arial" w:hAnsi="Arial" w:cs="Arial"/>
        </w:rPr>
        <w:t>My ability to manage my time is deteriorating as I attempt to juggle a variety of responsibilities, including schoolwork, a job, and a family.</w:t>
      </w:r>
      <w:r w:rsidRPr="00F96D30">
        <w:rPr>
          <w:rFonts w:ascii="Arial" w:hAnsi="Arial" w:cs="Arial"/>
          <w:sz w:val="28"/>
          <w:szCs w:val="28"/>
        </w:rPr>
        <w:t xml:space="preserve"> </w:t>
      </w:r>
      <w:r w:rsidRPr="00F96D30">
        <w:rPr>
          <w:rFonts w:ascii="Arial" w:hAnsi="Arial" w:cs="Arial"/>
        </w:rPr>
        <w:t>Managing my time is vital to achieving a well-balanced and sustainable lifestyle, which is something I work so hard to achieve. My life and the lives of my friends and family members are made simpler when I use a decent time management technique.</w:t>
      </w:r>
    </w:p>
    <w:p w14:paraId="7D946EA6" w14:textId="7B14E364" w:rsidR="00F96D30" w:rsidRDefault="00F96D30" w:rsidP="00F96D30">
      <w:pPr>
        <w:jc w:val="both"/>
        <w:rPr>
          <w:rFonts w:ascii="Arial" w:hAnsi="Arial" w:cs="Arial"/>
        </w:rPr>
      </w:pPr>
      <w:r w:rsidRPr="00F96D30">
        <w:rPr>
          <w:rFonts w:ascii="Arial" w:hAnsi="Arial" w:cs="Arial"/>
        </w:rPr>
        <w:t>In this essay, I'm going to talk about how I organise my time in order to maintain a healthy work-life balance while still attending school.</w:t>
      </w:r>
    </w:p>
    <w:p w14:paraId="5903FC3E" w14:textId="77777777" w:rsidR="00F96D30" w:rsidRPr="00F96D30" w:rsidRDefault="00F96D30" w:rsidP="00F96D30">
      <w:pPr>
        <w:jc w:val="both"/>
        <w:rPr>
          <w:rFonts w:ascii="Arial" w:hAnsi="Arial" w:cs="Arial"/>
        </w:rPr>
      </w:pPr>
      <w:r w:rsidRPr="00F96D30">
        <w:rPr>
          <w:rFonts w:ascii="Arial" w:hAnsi="Arial" w:cs="Arial"/>
        </w:rPr>
        <w:t>Determine which of the most important activities must be done first. It helps me recall short-term objectives like reviewing lectures and studying for tests if I keep track of them weekly on my calendar. For my non-academic commitments, I may use the planner to keep track of everything that has to be done. Additionally, I find that an annual calendar helps me organise my semester's work, but it also helps me anticipate impending events months in advance.</w:t>
      </w:r>
    </w:p>
    <w:p w14:paraId="08F0C8DE" w14:textId="77777777" w:rsidR="00F96D30" w:rsidRPr="00F96D30" w:rsidRDefault="00F96D30" w:rsidP="00F96D30">
      <w:pPr>
        <w:jc w:val="both"/>
        <w:rPr>
          <w:rFonts w:ascii="Arial" w:hAnsi="Arial" w:cs="Arial"/>
        </w:rPr>
      </w:pPr>
      <w:r w:rsidRPr="00F96D30">
        <w:rPr>
          <w:rFonts w:ascii="Arial" w:hAnsi="Arial" w:cs="Arial"/>
        </w:rPr>
        <w:lastRenderedPageBreak/>
        <w:t>When it comes to prioritising my tasks, a to-do list may help. I've formed the practise of prioritising the most critical tasks first throughout the years. Writing things down in a conspicuous area or setting an alert on my phone is the best method for me to keep track of things.</w:t>
      </w:r>
    </w:p>
    <w:p w14:paraId="2C5C1352" w14:textId="77777777" w:rsidR="004D7643" w:rsidRPr="004D7643" w:rsidRDefault="004D7643" w:rsidP="004D7643">
      <w:pPr>
        <w:jc w:val="both"/>
        <w:rPr>
          <w:rFonts w:ascii="Arial" w:hAnsi="Arial" w:cs="Arial"/>
        </w:rPr>
      </w:pPr>
      <w:r w:rsidRPr="004D7643">
        <w:rPr>
          <w:rFonts w:ascii="Arial" w:hAnsi="Arial" w:cs="Arial"/>
        </w:rPr>
        <w:t>I like to create a weekly schedule before taking on any more responsibilities so that I can keep track of my academic duties as well as how much free time I have on my hands. I've been making an effort to relax on a more frequent basis in an effort to lower my stress levels.</w:t>
      </w:r>
    </w:p>
    <w:p w14:paraId="635E0635" w14:textId="77777777" w:rsidR="004D7643" w:rsidRPr="004D7643" w:rsidRDefault="004D7643" w:rsidP="004D7643">
      <w:pPr>
        <w:jc w:val="both"/>
        <w:rPr>
          <w:rFonts w:ascii="Arial" w:hAnsi="Arial" w:cs="Arial"/>
        </w:rPr>
      </w:pPr>
      <w:r w:rsidRPr="004D7643">
        <w:rPr>
          <w:rFonts w:ascii="Arial" w:hAnsi="Arial" w:cs="Arial"/>
        </w:rPr>
        <w:t>Complete research, take notes, compose reports, and complete other duties all need time and effort to complete well. Even though I have had extra time to think about and analyse each task, it has been tough for me to be realistic about how long it would take me to finish it.</w:t>
      </w:r>
    </w:p>
    <w:p w14:paraId="2920FBCB" w14:textId="77777777" w:rsidR="004D7643" w:rsidRPr="004D7643" w:rsidRDefault="004D7643" w:rsidP="004D7643">
      <w:pPr>
        <w:jc w:val="both"/>
        <w:rPr>
          <w:rFonts w:ascii="Arial" w:hAnsi="Arial" w:cs="Arial"/>
        </w:rPr>
      </w:pPr>
      <w:r w:rsidRPr="004D7643">
        <w:rPr>
          <w:rFonts w:ascii="Arial" w:hAnsi="Arial" w:cs="Arial"/>
        </w:rPr>
        <w:t>While making plans for the future, I make an effort to set real, quantitative, and reachable goals for myself. The achievement of my long-term goals will be more straightforward and efficient if I organise and prioritise my time in order to meet my present and short-term obligations.</w:t>
      </w:r>
    </w:p>
    <w:p w14:paraId="07C287F9" w14:textId="4B6DBCC8" w:rsidR="00AC425C" w:rsidRPr="00AC425C" w:rsidRDefault="004D7643" w:rsidP="004D7643">
      <w:pPr>
        <w:jc w:val="both"/>
        <w:rPr>
          <w:rFonts w:ascii="Arial" w:hAnsi="Arial" w:cs="Arial"/>
        </w:rPr>
      </w:pPr>
      <w:r w:rsidRPr="004D7643">
        <w:rPr>
          <w:rFonts w:ascii="Arial" w:hAnsi="Arial" w:cs="Arial"/>
        </w:rPr>
        <w:t>Creating a quiet and distraction-free work environment is the first step in my creative process, and then identifying the best time of day to accomplish it is the second.</w:t>
      </w:r>
      <w:r>
        <w:rPr>
          <w:rFonts w:ascii="Arial" w:hAnsi="Arial" w:cs="Arial"/>
        </w:rPr>
        <w:t xml:space="preserve"> </w:t>
      </w:r>
      <w:r w:rsidR="00AC425C" w:rsidRPr="00AC425C">
        <w:rPr>
          <w:rFonts w:ascii="Arial" w:hAnsi="Arial" w:cs="Arial"/>
        </w:rPr>
        <w:t>To be sure I haven't missed anything, I re-read the lecture notes. After each lesson, I review my notes to make sure I've remembered the material.</w:t>
      </w:r>
    </w:p>
    <w:p w14:paraId="4EB16416" w14:textId="77777777" w:rsidR="004D7643" w:rsidRPr="004D7643" w:rsidRDefault="004D7643" w:rsidP="004D7643">
      <w:pPr>
        <w:jc w:val="both"/>
        <w:rPr>
          <w:rFonts w:ascii="Arial" w:hAnsi="Arial" w:cs="Arial"/>
        </w:rPr>
      </w:pPr>
      <w:r w:rsidRPr="004D7643">
        <w:rPr>
          <w:rFonts w:ascii="Arial" w:hAnsi="Arial" w:cs="Arial"/>
        </w:rPr>
        <w:t>It is known as a curriculum vitae in the professional world, and my CV is a succinct description of my credentials for the position I'm seeking: my qualifications include my schooling and training, as well as my work experience and other accomplishments. Throughout the book, a narrative style is used. The act of using it makes me think of my work passport, which is what I show to my company on a daily basis. It demonstrates to him what I did and where I did it, as well as how much time I spent doing it, all in one place.</w:t>
      </w:r>
    </w:p>
    <w:p w14:paraId="06597B09" w14:textId="77777777" w:rsidR="004D7643" w:rsidRPr="004D7643" w:rsidRDefault="004D7643" w:rsidP="004D7643">
      <w:pPr>
        <w:jc w:val="both"/>
        <w:rPr>
          <w:rFonts w:ascii="Arial" w:hAnsi="Arial" w:cs="Arial"/>
        </w:rPr>
      </w:pPr>
      <w:r w:rsidRPr="004D7643">
        <w:rPr>
          <w:rFonts w:ascii="Arial" w:hAnsi="Arial" w:cs="Arial"/>
        </w:rPr>
        <w:t>As a result, it represents my first and best opportunity to introduce myself to a possible employer, as well as my best chance of landing an interview as a result of the process.</w:t>
      </w:r>
    </w:p>
    <w:p w14:paraId="7926685E" w14:textId="5459145D" w:rsidR="00AC425C" w:rsidRPr="00AC425C" w:rsidRDefault="004D7643" w:rsidP="004D7643">
      <w:pPr>
        <w:jc w:val="both"/>
        <w:rPr>
          <w:rFonts w:ascii="Arial" w:hAnsi="Arial" w:cs="Arial"/>
        </w:rPr>
      </w:pPr>
      <w:r w:rsidRPr="004D7643">
        <w:rPr>
          <w:rFonts w:ascii="Arial" w:hAnsi="Arial" w:cs="Arial"/>
        </w:rPr>
        <w:t>My CV starts with the most fundamental pieces of personal information, such as my name, contact information, educational background, distinguishing characteristics, talents, and previous career experience, before moving on to more detailed sections. If I come across any additional material that is relevant to the position for which I am applying, I will categorise it accordingly.</w:t>
      </w:r>
      <w:r>
        <w:rPr>
          <w:rFonts w:ascii="Arial" w:hAnsi="Arial" w:cs="Arial"/>
        </w:rPr>
        <w:t xml:space="preserve"> </w:t>
      </w:r>
      <w:r w:rsidR="00AC425C" w:rsidRPr="00AC425C">
        <w:rPr>
          <w:rFonts w:ascii="Arial" w:hAnsi="Arial" w:cs="Arial"/>
        </w:rPr>
        <w:t>To get a sense of how things are going, a summary of personal information (nationality, marital status, age) and interests is utilised (hobbies, passions and specialties).</w:t>
      </w:r>
    </w:p>
    <w:p w14:paraId="0E780394" w14:textId="22A11F8A" w:rsidR="00F96D30" w:rsidRDefault="00AC425C" w:rsidP="00AC425C">
      <w:pPr>
        <w:jc w:val="both"/>
        <w:rPr>
          <w:rFonts w:ascii="Arial" w:hAnsi="Arial" w:cs="Arial"/>
        </w:rPr>
      </w:pPr>
      <w:r w:rsidRPr="00AC425C">
        <w:rPr>
          <w:rFonts w:ascii="Arial" w:hAnsi="Arial" w:cs="Arial"/>
        </w:rPr>
        <w:t>For each job application, I personalise it by highlighting the material that is pertinent to the position I'm applying for, as well as emphasising it by using strong verbs.</w:t>
      </w:r>
    </w:p>
    <w:p w14:paraId="5CE2E528" w14:textId="77777777" w:rsidR="004D7643" w:rsidRPr="004D7643" w:rsidRDefault="004D7643" w:rsidP="004D7643">
      <w:pPr>
        <w:jc w:val="both"/>
        <w:rPr>
          <w:rFonts w:ascii="Arial" w:hAnsi="Arial" w:cs="Arial"/>
        </w:rPr>
      </w:pPr>
      <w:r w:rsidRPr="004D7643">
        <w:rPr>
          <w:rFonts w:ascii="Arial" w:hAnsi="Arial" w:cs="Arial"/>
        </w:rPr>
        <w:t>The personal statement, which may also be referred to as the career objective, personal profile, or professional profile, is an important part of the CV. In order to make a strong first impression on prospective employers, I included my personal statement in the first paragraph of the paper I was drafting.</w:t>
      </w:r>
    </w:p>
    <w:p w14:paraId="077E0687" w14:textId="77777777" w:rsidR="004D7643" w:rsidRPr="004D7643" w:rsidRDefault="004D7643" w:rsidP="004D7643">
      <w:pPr>
        <w:jc w:val="both"/>
        <w:rPr>
          <w:rFonts w:ascii="Arial" w:hAnsi="Arial" w:cs="Arial"/>
        </w:rPr>
      </w:pPr>
      <w:r w:rsidRPr="004D7643">
        <w:rPr>
          <w:rFonts w:ascii="Arial" w:hAnsi="Arial" w:cs="Arial"/>
        </w:rPr>
        <w:t>It is critical for the employer to study the rest of my CV carefully if I just have a few short phrases about who I am and how well-suited I am for the career in question.</w:t>
      </w:r>
    </w:p>
    <w:p w14:paraId="1A43C85A" w14:textId="08CD181A" w:rsidR="004D7643" w:rsidRDefault="004D7643" w:rsidP="004D7643">
      <w:pPr>
        <w:jc w:val="both"/>
        <w:rPr>
          <w:rFonts w:ascii="Arial" w:hAnsi="Arial" w:cs="Arial"/>
        </w:rPr>
      </w:pPr>
      <w:r w:rsidRPr="004D7643">
        <w:rPr>
          <w:rFonts w:ascii="Arial" w:hAnsi="Arial" w:cs="Arial"/>
        </w:rPr>
        <w:t>It is critical for me to use the appropriate CV type for each job application I submit since the manner in which I present my talents, accomplishments, and career goals is critical to my success in a CV. My favourite CVs are hybrids, which include both chronological and skill/functional sections into a one document.</w:t>
      </w:r>
    </w:p>
    <w:p w14:paraId="7D586E90" w14:textId="77777777" w:rsidR="00AC425C" w:rsidRPr="00AC425C" w:rsidRDefault="00AC425C" w:rsidP="00AC425C">
      <w:pPr>
        <w:jc w:val="both"/>
        <w:rPr>
          <w:rFonts w:ascii="Arial" w:hAnsi="Arial" w:cs="Arial"/>
        </w:rPr>
      </w:pPr>
      <w:r w:rsidRPr="00AC425C">
        <w:rPr>
          <w:rFonts w:ascii="Arial" w:hAnsi="Arial" w:cs="Arial"/>
        </w:rPr>
        <w:lastRenderedPageBreak/>
        <w:t>Since a functional CV is less rigid than a chronological CV, it may combine an ordered appearance with a stronger focus on my achievements and abilities.</w:t>
      </w:r>
    </w:p>
    <w:p w14:paraId="33F27CC7" w14:textId="5BF3F6CD" w:rsidR="00AC425C" w:rsidRDefault="00AC425C" w:rsidP="00AC425C">
      <w:pPr>
        <w:jc w:val="both"/>
        <w:rPr>
          <w:rFonts w:ascii="Arial" w:hAnsi="Arial" w:cs="Arial"/>
        </w:rPr>
      </w:pPr>
      <w:r w:rsidRPr="00AC425C">
        <w:rPr>
          <w:rFonts w:ascii="Arial" w:hAnsi="Arial" w:cs="Arial"/>
        </w:rPr>
        <w:t>For me, it's an excellent alternative since I'd want to showcase some of my talents or accomplishments that would make me stand out as a candidate for the job.</w:t>
      </w:r>
    </w:p>
    <w:p w14:paraId="39500F1C" w14:textId="0B4561C6" w:rsidR="00AC425C" w:rsidRDefault="00AC425C" w:rsidP="00AC425C">
      <w:pPr>
        <w:jc w:val="both"/>
        <w:rPr>
          <w:rFonts w:ascii="Arial" w:hAnsi="Arial" w:cs="Arial"/>
          <w:b/>
          <w:bCs/>
        </w:rPr>
      </w:pPr>
      <w:proofErr w:type="spellStart"/>
      <w:r>
        <w:rPr>
          <w:rFonts w:ascii="Arial" w:hAnsi="Arial" w:cs="Arial"/>
          <w:b/>
          <w:bCs/>
        </w:rPr>
        <w:t>Self Reflection</w:t>
      </w:r>
      <w:proofErr w:type="spellEnd"/>
      <w:r>
        <w:rPr>
          <w:rFonts w:ascii="Arial" w:hAnsi="Arial" w:cs="Arial"/>
          <w:b/>
          <w:bCs/>
        </w:rPr>
        <w:t xml:space="preserve"> </w:t>
      </w:r>
    </w:p>
    <w:p w14:paraId="744D00ED" w14:textId="77777777" w:rsidR="00AC425C" w:rsidRPr="00AC425C" w:rsidRDefault="00AC425C" w:rsidP="00AC425C">
      <w:pPr>
        <w:jc w:val="both"/>
        <w:rPr>
          <w:rFonts w:ascii="Arial" w:hAnsi="Arial" w:cs="Arial"/>
        </w:rPr>
      </w:pPr>
      <w:r w:rsidRPr="00AC425C">
        <w:rPr>
          <w:rFonts w:ascii="Arial" w:hAnsi="Arial" w:cs="Arial"/>
        </w:rPr>
        <w:t>An easy-to-understand and simple explanation is provided here. However, what actually is reflected?</w:t>
      </w:r>
    </w:p>
    <w:p w14:paraId="7FC4A505" w14:textId="11861C34" w:rsidR="00AC425C" w:rsidRDefault="00AC425C" w:rsidP="00AC425C">
      <w:pPr>
        <w:jc w:val="both"/>
        <w:rPr>
          <w:rFonts w:ascii="Arial" w:hAnsi="Arial" w:cs="Arial"/>
        </w:rPr>
      </w:pPr>
      <w:r w:rsidRPr="00AC425C">
        <w:rPr>
          <w:rFonts w:ascii="Arial" w:hAnsi="Arial" w:cs="Arial"/>
        </w:rPr>
        <w:t>The lack of a clear and objective definition of reflection in the literature makes it difficult for students to comprehend the ide</w:t>
      </w:r>
      <w:r w:rsidR="006F457A">
        <w:rPr>
          <w:rFonts w:ascii="Arial" w:hAnsi="Arial" w:cs="Arial"/>
        </w:rPr>
        <w:t>a.</w:t>
      </w:r>
    </w:p>
    <w:p w14:paraId="6EEDF5FF" w14:textId="77777777" w:rsidR="004D7643" w:rsidRPr="004D7643" w:rsidRDefault="004D7643" w:rsidP="004D7643">
      <w:pPr>
        <w:jc w:val="both"/>
        <w:rPr>
          <w:rFonts w:ascii="Arial" w:hAnsi="Arial" w:cs="Arial"/>
        </w:rPr>
      </w:pPr>
      <w:r w:rsidRPr="004D7643">
        <w:rPr>
          <w:rFonts w:ascii="Arial" w:hAnsi="Arial" w:cs="Arial"/>
        </w:rPr>
        <w:t>As a result, when my participation is necessary, I make decisions while keeping an eye on the surrounding surroundings. In order to get the desired outcome, I must be able to swiftly adapt and change my decisions in response to the results.</w:t>
      </w:r>
    </w:p>
    <w:p w14:paraId="3DE69838" w14:textId="30D310AD" w:rsidR="00D70024" w:rsidRDefault="004D7643" w:rsidP="004D7643">
      <w:pPr>
        <w:jc w:val="both"/>
        <w:rPr>
          <w:rFonts w:ascii="Arial" w:hAnsi="Arial" w:cs="Arial"/>
        </w:rPr>
      </w:pPr>
      <w:r w:rsidRPr="004D7643">
        <w:rPr>
          <w:rFonts w:ascii="Arial" w:hAnsi="Arial" w:cs="Arial"/>
        </w:rPr>
        <w:t>Therefore, if I am presented with a new situation that is both complex in scope and time-consuming to analyse, conceptualise, and resolve, I approach it from a complex point of view rather than a simple point of view. Then, when I think and reflect on the past, I run everything through a cognitive filter to grasp it in all of its complexity, and then I make decisions about what to keep, what to change, and which new information I want to incorporate before taking action in the present moment. When I was doing my research and studying, I discovered that I could skip over multiple steps from my initial experience to my personal action plan since, in my mind, they are all a part of the same plan and occur at the same time as the others.</w:t>
      </w:r>
      <w:r w:rsidR="005E3895">
        <w:rPr>
          <w:rFonts w:ascii="Arial" w:hAnsi="Arial" w:cs="Arial"/>
        </w:rPr>
        <w:t xml:space="preserve"> </w:t>
      </w:r>
      <w:proofErr w:type="gramStart"/>
      <w:r w:rsidR="00D70024" w:rsidRPr="00D70024">
        <w:rPr>
          <w:rFonts w:ascii="Arial" w:hAnsi="Arial" w:cs="Arial"/>
        </w:rPr>
        <w:t>Once</w:t>
      </w:r>
      <w:proofErr w:type="gramEnd"/>
      <w:r w:rsidR="00D70024" w:rsidRPr="00D70024">
        <w:rPr>
          <w:rFonts w:ascii="Arial" w:hAnsi="Arial" w:cs="Arial"/>
        </w:rPr>
        <w:t xml:space="preserve"> you've had an initial encounter, you may simply integrate your thoughts and emotions about the event or scenario and go on to the next step of the process</w:t>
      </w:r>
      <w:r w:rsidR="00D70024">
        <w:rPr>
          <w:rFonts w:ascii="Arial" w:hAnsi="Arial" w:cs="Arial"/>
        </w:rPr>
        <w:t xml:space="preserve">. </w:t>
      </w:r>
      <w:r w:rsidR="00D70024" w:rsidRPr="00D70024">
        <w:rPr>
          <w:rFonts w:ascii="Arial" w:hAnsi="Arial" w:cs="Arial"/>
        </w:rPr>
        <w:t>For the most part, unless the scenario is really complicated, I can come to an appraisal, analysis, and conclusion about an event or circumstance all at once.</w:t>
      </w:r>
      <w:r w:rsidR="00D70024">
        <w:rPr>
          <w:rFonts w:ascii="Arial" w:hAnsi="Arial" w:cs="Arial"/>
        </w:rPr>
        <w:t xml:space="preserve"> </w:t>
      </w:r>
      <w:r w:rsidR="00D70024" w:rsidRPr="00D70024">
        <w:rPr>
          <w:rFonts w:ascii="Arial" w:hAnsi="Arial" w:cs="Arial"/>
        </w:rPr>
        <w:t>With each new problem that comes my way, a new action plan is created in response to the reflection-in-action process I outlined earlier.</w:t>
      </w:r>
    </w:p>
    <w:p w14:paraId="62030FF7" w14:textId="6FD234F3" w:rsidR="00D70024" w:rsidRDefault="00D70024" w:rsidP="00D70024">
      <w:pPr>
        <w:jc w:val="both"/>
        <w:rPr>
          <w:rFonts w:ascii="Arial" w:hAnsi="Arial" w:cs="Arial"/>
        </w:rPr>
      </w:pPr>
      <w:r w:rsidRPr="00D70024">
        <w:rPr>
          <w:rFonts w:ascii="Arial" w:hAnsi="Arial" w:cs="Arial"/>
        </w:rPr>
        <w:t>If I have to give a speech in front of a huge audience, no matter what the circumstances are, I get anxious. Although my thoughts are racing, I'm struggling to keep a professional and cool approach. In order to seem as natural as possible the next time I'm in front of a group, I'll need to improve on my body language.</w:t>
      </w:r>
    </w:p>
    <w:p w14:paraId="6E463C92" w14:textId="501D0445" w:rsidR="0070696D" w:rsidRDefault="0070696D" w:rsidP="00D70024">
      <w:pPr>
        <w:jc w:val="both"/>
        <w:rPr>
          <w:rFonts w:ascii="Arial" w:eastAsia="Times New Roman" w:hAnsi="Arial" w:cs="Arial"/>
          <w:color w:val="000000" w:themeColor="text1"/>
        </w:rPr>
      </w:pPr>
      <w:r w:rsidRPr="0070696D">
        <w:rPr>
          <w:rFonts w:ascii="Arial" w:eastAsia="Times New Roman" w:hAnsi="Arial" w:cs="Arial"/>
          <w:color w:val="000000" w:themeColor="text1"/>
        </w:rPr>
        <w:t xml:space="preserve">I do possess good communication skills as I am able to express my intention to my audition to the listener. As per the view of </w:t>
      </w:r>
      <w:r w:rsidRPr="0070696D">
        <w:rPr>
          <w:rFonts w:ascii="Arial" w:eastAsia="Times New Roman" w:hAnsi="Arial" w:cs="Arial"/>
          <w:color w:val="000000" w:themeColor="text1"/>
          <w:highlight w:val="white"/>
        </w:rPr>
        <w:t>Schmidt (2017</w:t>
      </w:r>
      <w:r w:rsidRPr="0070696D">
        <w:rPr>
          <w:rFonts w:ascii="Arial" w:eastAsia="Times New Roman" w:hAnsi="Arial" w:cs="Arial"/>
          <w:color w:val="000000" w:themeColor="text1"/>
        </w:rPr>
        <w:t>), communication is a mandatory skill and every individual must focus on enhancing this skill. I practice effective communication to keep the message short and effective. This is the reason business organisations wants their employees to practice effective communication at the workplace. I will focus on enhancing my communication skills in order to improve my presentation and convincing skills.</w:t>
      </w:r>
    </w:p>
    <w:p w14:paraId="6B6D3959" w14:textId="77777777" w:rsidR="004D7643" w:rsidRPr="004D7643" w:rsidRDefault="004D7643" w:rsidP="004D7643">
      <w:pPr>
        <w:jc w:val="both"/>
        <w:rPr>
          <w:rFonts w:ascii="Arial" w:eastAsia="Times New Roman" w:hAnsi="Arial" w:cs="Arial"/>
          <w:color w:val="000000" w:themeColor="text1"/>
        </w:rPr>
      </w:pPr>
      <w:r w:rsidRPr="004D7643">
        <w:rPr>
          <w:rFonts w:ascii="Arial" w:eastAsia="Times New Roman" w:hAnsi="Arial" w:cs="Arial"/>
          <w:color w:val="000000" w:themeColor="text1"/>
        </w:rPr>
        <w:t>In order to make decisions, decision makers must be able to solve issues effectively. I feel that I am capable of providing effective solutions to the difficulties that I encounter on a daily basis. In fact, I possess the capacity to analyse and comprehend the underlying root of the issue. I attempt to concentrate on addressing the issue at its source in order to prevent it from recurring.</w:t>
      </w:r>
    </w:p>
    <w:p w14:paraId="0439B2C5" w14:textId="583DE95E" w:rsidR="004D7643" w:rsidRDefault="004D7643" w:rsidP="004D7643">
      <w:pPr>
        <w:jc w:val="both"/>
        <w:rPr>
          <w:rFonts w:ascii="Arial" w:eastAsia="Times New Roman" w:hAnsi="Arial" w:cs="Arial"/>
          <w:color w:val="000000" w:themeColor="text1"/>
        </w:rPr>
      </w:pPr>
      <w:r w:rsidRPr="004D7643">
        <w:rPr>
          <w:rFonts w:ascii="Arial" w:eastAsia="Times New Roman" w:hAnsi="Arial" w:cs="Arial"/>
          <w:color w:val="000000" w:themeColor="text1"/>
        </w:rPr>
        <w:t>I have a tough time transitioning to a new atmosphere, location, or with new college environments. This is a shortcoming I will have to overcome if I are to increase my performance and confidence in a variety of settings and organisations. I have a long voyage ahead of me, and this weakness will cause me to fall behind schedule.</w:t>
      </w:r>
    </w:p>
    <w:p w14:paraId="43399DDB" w14:textId="022A3C82" w:rsidR="00FD30DB" w:rsidRDefault="00FD30DB" w:rsidP="0070696D">
      <w:pPr>
        <w:pStyle w:val="Normal1"/>
        <w:spacing w:line="360" w:lineRule="auto"/>
        <w:jc w:val="both"/>
        <w:rPr>
          <w:rFonts w:eastAsia="Times New Roman"/>
          <w:color w:val="000000" w:themeColor="text1"/>
          <w:lang w:val="en-GB"/>
        </w:rPr>
      </w:pPr>
      <w:r>
        <w:rPr>
          <w:rFonts w:eastAsia="Times New Roman"/>
          <w:color w:val="000000" w:themeColor="text1"/>
          <w:lang w:val="en-GB"/>
        </w:rPr>
        <w:lastRenderedPageBreak/>
        <w:t xml:space="preserve">On a personal note, I consider that the presentation went very well and that everyone did the right job they were task with. </w:t>
      </w:r>
    </w:p>
    <w:p w14:paraId="26ECDA87" w14:textId="678844DB" w:rsidR="0070696D" w:rsidRDefault="0070696D" w:rsidP="0070696D">
      <w:pPr>
        <w:pStyle w:val="Normal1"/>
        <w:spacing w:line="360" w:lineRule="auto"/>
        <w:jc w:val="both"/>
        <w:rPr>
          <w:rFonts w:eastAsia="Times New Roman"/>
          <w:color w:val="000000" w:themeColor="text1"/>
          <w:lang w:val="en-GB"/>
        </w:rPr>
      </w:pPr>
    </w:p>
    <w:p w14:paraId="71C68143" w14:textId="1FA9C344" w:rsidR="0070696D" w:rsidRDefault="0070696D" w:rsidP="0070696D">
      <w:pPr>
        <w:pStyle w:val="Normal1"/>
        <w:spacing w:line="360" w:lineRule="auto"/>
        <w:jc w:val="both"/>
        <w:rPr>
          <w:rFonts w:eastAsia="Times New Roman"/>
          <w:color w:val="000000" w:themeColor="text1"/>
          <w:lang w:val="en-GB"/>
        </w:rPr>
      </w:pPr>
      <w:r>
        <w:rPr>
          <w:rFonts w:eastAsia="Times New Roman"/>
          <w:color w:val="000000" w:themeColor="text1"/>
          <w:lang w:val="en-GB"/>
        </w:rPr>
        <w:t xml:space="preserve">SWOT ANALYSIS </w:t>
      </w:r>
    </w:p>
    <w:p w14:paraId="4EB4B82E" w14:textId="060AAA8F" w:rsidR="0070696D" w:rsidRDefault="0070696D" w:rsidP="0070696D">
      <w:pPr>
        <w:pStyle w:val="Normal1"/>
        <w:spacing w:line="360" w:lineRule="auto"/>
        <w:jc w:val="both"/>
        <w:rPr>
          <w:rFonts w:eastAsia="Times New Roman"/>
          <w:color w:val="000000" w:themeColor="text1"/>
          <w:lang w:val="en-GB"/>
        </w:rPr>
      </w:pPr>
    </w:p>
    <w:tbl>
      <w:tblPr>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70696D" w:rsidRPr="009A2BE7" w14:paraId="00F6905F" w14:textId="77777777" w:rsidTr="00B8193F">
        <w:tc>
          <w:tcPr>
            <w:tcW w:w="4680" w:type="dxa"/>
            <w:shd w:val="clear" w:color="auto" w:fill="auto"/>
            <w:tcMar>
              <w:top w:w="100" w:type="dxa"/>
              <w:left w:w="100" w:type="dxa"/>
              <w:bottom w:w="100" w:type="dxa"/>
              <w:right w:w="100" w:type="dxa"/>
            </w:tcMar>
          </w:tcPr>
          <w:p w14:paraId="7CEE4B62" w14:textId="77777777" w:rsidR="0070696D" w:rsidRPr="009A2BE7" w:rsidRDefault="0070696D" w:rsidP="00B8193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A2BE7">
              <w:rPr>
                <w:rFonts w:ascii="Times New Roman" w:eastAsia="Times New Roman" w:hAnsi="Times New Roman" w:cs="Times New Roman"/>
                <w:b/>
                <w:color w:val="000000" w:themeColor="text1"/>
                <w:sz w:val="24"/>
                <w:szCs w:val="24"/>
                <w:lang w:val="en-GB"/>
              </w:rPr>
              <w:t>Strengths</w:t>
            </w:r>
          </w:p>
          <w:p w14:paraId="5CCEFA7E" w14:textId="77777777" w:rsidR="0070696D" w:rsidRPr="009A2BE7" w:rsidRDefault="0070696D" w:rsidP="00B8193F">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A2BE7">
              <w:rPr>
                <w:rFonts w:ascii="Times New Roman" w:eastAsia="Times New Roman" w:hAnsi="Times New Roman" w:cs="Times New Roman"/>
                <w:color w:val="000000" w:themeColor="text1"/>
                <w:sz w:val="24"/>
                <w:szCs w:val="24"/>
                <w:lang w:val="en-GB"/>
              </w:rPr>
              <w:t>Communication skills</w:t>
            </w:r>
          </w:p>
          <w:p w14:paraId="0B6C9269" w14:textId="77777777" w:rsidR="0070696D" w:rsidRPr="009A2BE7" w:rsidRDefault="0070696D" w:rsidP="00B8193F">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A2BE7">
              <w:rPr>
                <w:rFonts w:ascii="Times New Roman" w:eastAsia="Times New Roman" w:hAnsi="Times New Roman" w:cs="Times New Roman"/>
                <w:color w:val="000000" w:themeColor="text1"/>
                <w:sz w:val="24"/>
                <w:szCs w:val="24"/>
                <w:lang w:val="en-GB"/>
              </w:rPr>
              <w:t>Problem solving skills</w:t>
            </w:r>
          </w:p>
          <w:p w14:paraId="5F39896E" w14:textId="77777777" w:rsidR="0070696D" w:rsidRPr="009A2BE7" w:rsidRDefault="0070696D" w:rsidP="00B8193F">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A2BE7">
              <w:rPr>
                <w:rFonts w:ascii="Times New Roman" w:eastAsia="Times New Roman" w:hAnsi="Times New Roman" w:cs="Times New Roman"/>
                <w:color w:val="000000" w:themeColor="text1"/>
                <w:sz w:val="24"/>
                <w:szCs w:val="24"/>
                <w:lang w:val="en-GB"/>
              </w:rPr>
              <w:t>Decision making</w:t>
            </w:r>
          </w:p>
          <w:p w14:paraId="3D5A1F25" w14:textId="17B11C5D" w:rsidR="0070696D" w:rsidRPr="009A2BE7" w:rsidRDefault="0070696D" w:rsidP="0070696D">
            <w:pPr>
              <w:pStyle w:val="Normal1"/>
              <w:widowControl w:val="0"/>
              <w:pBdr>
                <w:top w:val="nil"/>
                <w:left w:val="nil"/>
                <w:bottom w:val="nil"/>
                <w:right w:val="nil"/>
                <w:between w:val="nil"/>
              </w:pBdr>
              <w:spacing w:line="360" w:lineRule="auto"/>
              <w:ind w:left="720"/>
              <w:jc w:val="both"/>
              <w:rPr>
                <w:rFonts w:ascii="Times New Roman" w:eastAsia="Times New Roman" w:hAnsi="Times New Roman" w:cs="Times New Roman"/>
                <w:color w:val="000000" w:themeColor="text1"/>
                <w:sz w:val="24"/>
                <w:szCs w:val="24"/>
                <w:lang w:val="en-GB"/>
              </w:rPr>
            </w:pPr>
          </w:p>
        </w:tc>
        <w:tc>
          <w:tcPr>
            <w:tcW w:w="4680" w:type="dxa"/>
            <w:shd w:val="clear" w:color="auto" w:fill="auto"/>
            <w:tcMar>
              <w:top w:w="100" w:type="dxa"/>
              <w:left w:w="100" w:type="dxa"/>
              <w:bottom w:w="100" w:type="dxa"/>
              <w:right w:w="100" w:type="dxa"/>
            </w:tcMar>
          </w:tcPr>
          <w:p w14:paraId="4569B4A5" w14:textId="77777777" w:rsidR="0070696D" w:rsidRPr="009A2BE7" w:rsidRDefault="0070696D" w:rsidP="00B8193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A2BE7">
              <w:rPr>
                <w:rFonts w:ascii="Times New Roman" w:eastAsia="Times New Roman" w:hAnsi="Times New Roman" w:cs="Times New Roman"/>
                <w:b/>
                <w:color w:val="000000" w:themeColor="text1"/>
                <w:sz w:val="24"/>
                <w:szCs w:val="24"/>
                <w:lang w:val="en-GB"/>
              </w:rPr>
              <w:t>Weakness</w:t>
            </w:r>
          </w:p>
          <w:p w14:paraId="0343EE7E" w14:textId="77777777" w:rsidR="0070696D" w:rsidRPr="009A2BE7" w:rsidRDefault="0070696D" w:rsidP="00B8193F">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A2BE7">
              <w:rPr>
                <w:rFonts w:ascii="Times New Roman" w:eastAsia="Times New Roman" w:hAnsi="Times New Roman" w:cs="Times New Roman"/>
                <w:color w:val="000000" w:themeColor="text1"/>
                <w:sz w:val="24"/>
                <w:szCs w:val="24"/>
                <w:lang w:val="en-GB"/>
              </w:rPr>
              <w:t>Leadership skills</w:t>
            </w:r>
          </w:p>
          <w:p w14:paraId="6021155D" w14:textId="77777777" w:rsidR="0070696D" w:rsidRPr="009A2BE7" w:rsidRDefault="0070696D" w:rsidP="00B8193F">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A2BE7">
              <w:rPr>
                <w:rFonts w:ascii="Times New Roman" w:eastAsia="Times New Roman" w:hAnsi="Times New Roman" w:cs="Times New Roman"/>
                <w:color w:val="000000" w:themeColor="text1"/>
                <w:sz w:val="24"/>
                <w:szCs w:val="24"/>
                <w:lang w:val="en-GB"/>
              </w:rPr>
              <w:t>Adaptability in new environment and place</w:t>
            </w:r>
          </w:p>
          <w:p w14:paraId="187E2358" w14:textId="77777777" w:rsidR="0070696D" w:rsidRDefault="0070696D" w:rsidP="00B8193F">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A2BE7">
              <w:rPr>
                <w:rFonts w:ascii="Times New Roman" w:eastAsia="Times New Roman" w:hAnsi="Times New Roman" w:cs="Times New Roman"/>
                <w:color w:val="000000" w:themeColor="text1"/>
                <w:sz w:val="24"/>
                <w:szCs w:val="24"/>
                <w:lang w:val="en-GB"/>
              </w:rPr>
              <w:t xml:space="preserve">Task prioritization </w:t>
            </w:r>
          </w:p>
          <w:p w14:paraId="703D7676" w14:textId="27FFB435" w:rsidR="0070696D" w:rsidRPr="009A2BE7" w:rsidRDefault="0070696D" w:rsidP="00B8193F">
            <w:pPr>
              <w:pStyle w:val="Normal1"/>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Pr>
                <w:rFonts w:ascii="Times New Roman" w:eastAsia="Times New Roman" w:hAnsi="Times New Roman" w:cs="Times New Roman"/>
                <w:color w:val="000000" w:themeColor="text1"/>
                <w:sz w:val="24"/>
                <w:szCs w:val="24"/>
                <w:lang w:val="en-GB"/>
              </w:rPr>
              <w:t>Time Management</w:t>
            </w:r>
          </w:p>
        </w:tc>
      </w:tr>
      <w:tr w:rsidR="0070696D" w:rsidRPr="009A2BE7" w14:paraId="49E9E9C2" w14:textId="77777777" w:rsidTr="00B8193F">
        <w:tc>
          <w:tcPr>
            <w:tcW w:w="4680" w:type="dxa"/>
            <w:shd w:val="clear" w:color="auto" w:fill="auto"/>
            <w:tcMar>
              <w:top w:w="100" w:type="dxa"/>
              <w:left w:w="100" w:type="dxa"/>
              <w:bottom w:w="100" w:type="dxa"/>
              <w:right w:w="100" w:type="dxa"/>
            </w:tcMar>
          </w:tcPr>
          <w:p w14:paraId="0E0D3799" w14:textId="77777777" w:rsidR="0070696D" w:rsidRPr="009A2BE7" w:rsidRDefault="0070696D" w:rsidP="00B8193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A2BE7">
              <w:rPr>
                <w:rFonts w:ascii="Times New Roman" w:eastAsia="Times New Roman" w:hAnsi="Times New Roman" w:cs="Times New Roman"/>
                <w:b/>
                <w:color w:val="000000" w:themeColor="text1"/>
                <w:sz w:val="24"/>
                <w:szCs w:val="24"/>
                <w:lang w:val="en-GB"/>
              </w:rPr>
              <w:t>Opportunity</w:t>
            </w:r>
          </w:p>
          <w:p w14:paraId="2C1AAD12" w14:textId="77777777" w:rsidR="0070696D" w:rsidRPr="009A2BE7" w:rsidRDefault="0070696D" w:rsidP="00B8193F">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A2BE7">
              <w:rPr>
                <w:rFonts w:ascii="Times New Roman" w:eastAsia="Times New Roman" w:hAnsi="Times New Roman" w:cs="Times New Roman"/>
                <w:color w:val="000000" w:themeColor="text1"/>
                <w:sz w:val="24"/>
                <w:szCs w:val="24"/>
                <w:lang w:val="en-GB"/>
              </w:rPr>
              <w:t>Learning and supportive environment provided by the university</w:t>
            </w:r>
          </w:p>
          <w:p w14:paraId="166E4B45" w14:textId="77777777" w:rsidR="0070696D" w:rsidRPr="009A2BE7" w:rsidRDefault="0070696D" w:rsidP="00B8193F">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A2BE7">
              <w:rPr>
                <w:rFonts w:ascii="Times New Roman" w:eastAsia="Times New Roman" w:hAnsi="Times New Roman" w:cs="Times New Roman"/>
                <w:color w:val="000000" w:themeColor="text1"/>
                <w:sz w:val="24"/>
                <w:szCs w:val="24"/>
                <w:lang w:val="en-GB"/>
              </w:rPr>
              <w:t>Good guidance and coaching from mentors</w:t>
            </w:r>
          </w:p>
        </w:tc>
        <w:tc>
          <w:tcPr>
            <w:tcW w:w="4680" w:type="dxa"/>
            <w:shd w:val="clear" w:color="auto" w:fill="auto"/>
            <w:tcMar>
              <w:top w:w="100" w:type="dxa"/>
              <w:left w:w="100" w:type="dxa"/>
              <w:bottom w:w="100" w:type="dxa"/>
              <w:right w:w="100" w:type="dxa"/>
            </w:tcMar>
          </w:tcPr>
          <w:p w14:paraId="204A48FC" w14:textId="77777777" w:rsidR="0070696D" w:rsidRPr="009A2BE7" w:rsidRDefault="0070696D" w:rsidP="00B8193F">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lang w:val="en-GB"/>
              </w:rPr>
            </w:pPr>
            <w:r w:rsidRPr="009A2BE7">
              <w:rPr>
                <w:rFonts w:ascii="Times New Roman" w:eastAsia="Times New Roman" w:hAnsi="Times New Roman" w:cs="Times New Roman"/>
                <w:b/>
                <w:color w:val="000000" w:themeColor="text1"/>
                <w:sz w:val="24"/>
                <w:szCs w:val="24"/>
                <w:lang w:val="en-GB"/>
              </w:rPr>
              <w:t>Threats</w:t>
            </w:r>
          </w:p>
          <w:p w14:paraId="5CDE9C23" w14:textId="77777777" w:rsidR="0070696D" w:rsidRPr="009A2BE7" w:rsidRDefault="0070696D" w:rsidP="00B8193F">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A2BE7">
              <w:rPr>
                <w:rFonts w:ascii="Times New Roman" w:eastAsia="Times New Roman" w:hAnsi="Times New Roman" w:cs="Times New Roman"/>
                <w:color w:val="000000" w:themeColor="text1"/>
                <w:sz w:val="24"/>
                <w:szCs w:val="24"/>
                <w:lang w:val="en-GB"/>
              </w:rPr>
              <w:t>Without change in my behaviour I might not be able to improve my skills</w:t>
            </w:r>
          </w:p>
          <w:p w14:paraId="6318CFD4" w14:textId="77777777" w:rsidR="0070696D" w:rsidRPr="009A2BE7" w:rsidRDefault="0070696D" w:rsidP="00B8193F">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lang w:val="en-GB"/>
              </w:rPr>
            </w:pPr>
            <w:r w:rsidRPr="009A2BE7">
              <w:rPr>
                <w:rFonts w:ascii="Times New Roman" w:eastAsia="Times New Roman" w:hAnsi="Times New Roman" w:cs="Times New Roman"/>
                <w:color w:val="000000" w:themeColor="text1"/>
                <w:sz w:val="24"/>
                <w:szCs w:val="24"/>
                <w:lang w:val="en-GB"/>
              </w:rPr>
              <w:t>Not becoming a part of the team would limit the opportunities</w:t>
            </w:r>
          </w:p>
        </w:tc>
      </w:tr>
    </w:tbl>
    <w:p w14:paraId="623DEE5D" w14:textId="62CCB472" w:rsidR="0070696D" w:rsidRDefault="0070696D" w:rsidP="0070696D">
      <w:pPr>
        <w:pStyle w:val="Normal1"/>
        <w:spacing w:line="360" w:lineRule="auto"/>
        <w:jc w:val="both"/>
        <w:rPr>
          <w:rFonts w:eastAsia="Times New Roman"/>
          <w:color w:val="000000" w:themeColor="text1"/>
          <w:lang w:val="en-GB"/>
        </w:rPr>
      </w:pPr>
    </w:p>
    <w:p w14:paraId="62335C05" w14:textId="74BBBDCB" w:rsidR="005E3895" w:rsidRDefault="005E3895" w:rsidP="0070696D">
      <w:pPr>
        <w:pStyle w:val="Normal1"/>
        <w:spacing w:line="360" w:lineRule="auto"/>
        <w:jc w:val="both"/>
        <w:rPr>
          <w:rFonts w:eastAsia="Times New Roman"/>
          <w:color w:val="000000" w:themeColor="text1"/>
          <w:lang w:val="en-GB"/>
        </w:rPr>
      </w:pPr>
      <w:r>
        <w:rPr>
          <w:rFonts w:eastAsia="Times New Roman"/>
          <w:color w:val="000000" w:themeColor="text1"/>
          <w:lang w:val="en-GB"/>
        </w:rPr>
        <w:t>Skills that are important in different ways</w:t>
      </w:r>
    </w:p>
    <w:p w14:paraId="3134804A" w14:textId="549C58C3" w:rsidR="005E3895" w:rsidRDefault="005E3895" w:rsidP="005E3895">
      <w:pPr>
        <w:pStyle w:val="Normal1"/>
        <w:numPr>
          <w:ilvl w:val="0"/>
          <w:numId w:val="5"/>
        </w:numPr>
        <w:spacing w:line="360" w:lineRule="auto"/>
        <w:jc w:val="both"/>
        <w:rPr>
          <w:rFonts w:eastAsia="Times New Roman"/>
          <w:color w:val="000000" w:themeColor="text1"/>
          <w:lang w:val="en-GB"/>
        </w:rPr>
      </w:pPr>
      <w:r>
        <w:rPr>
          <w:rFonts w:eastAsia="Times New Roman"/>
          <w:color w:val="000000" w:themeColor="text1"/>
          <w:lang w:val="en-GB"/>
        </w:rPr>
        <w:t xml:space="preserve">CV Writing – </w:t>
      </w:r>
      <w:r w:rsidRPr="005E3895">
        <w:rPr>
          <w:rFonts w:eastAsia="Times New Roman"/>
          <w:color w:val="000000" w:themeColor="text1"/>
          <w:lang w:val="en-GB"/>
        </w:rPr>
        <w:t>A resume assists me in locating a job that is a good match for my qualifications.</w:t>
      </w:r>
    </w:p>
    <w:p w14:paraId="0D06116D" w14:textId="60413CA2" w:rsidR="005E3895" w:rsidRDefault="005E3895" w:rsidP="005E3895">
      <w:pPr>
        <w:pStyle w:val="Normal1"/>
        <w:numPr>
          <w:ilvl w:val="0"/>
          <w:numId w:val="5"/>
        </w:numPr>
        <w:spacing w:line="360" w:lineRule="auto"/>
        <w:jc w:val="both"/>
        <w:rPr>
          <w:rFonts w:eastAsia="Times New Roman"/>
          <w:color w:val="000000" w:themeColor="text1"/>
          <w:lang w:val="en-GB"/>
        </w:rPr>
      </w:pPr>
      <w:r>
        <w:rPr>
          <w:rFonts w:eastAsia="Times New Roman"/>
          <w:color w:val="000000" w:themeColor="text1"/>
          <w:lang w:val="en-GB"/>
        </w:rPr>
        <w:t xml:space="preserve">Paraphrasing - </w:t>
      </w:r>
      <w:r w:rsidRPr="005E3895">
        <w:rPr>
          <w:rFonts w:eastAsia="Times New Roman"/>
          <w:color w:val="000000" w:themeColor="text1"/>
          <w:lang w:val="en-GB"/>
        </w:rPr>
        <w:t>When you want to utilise the work of others to support your own point of view, paraphrase may be a helpful strategy.</w:t>
      </w:r>
    </w:p>
    <w:p w14:paraId="41BFF130" w14:textId="0B52C1EA" w:rsidR="005E3895" w:rsidRDefault="005E3895" w:rsidP="005E3895">
      <w:pPr>
        <w:pStyle w:val="Normal1"/>
        <w:numPr>
          <w:ilvl w:val="0"/>
          <w:numId w:val="5"/>
        </w:numPr>
        <w:spacing w:line="360" w:lineRule="auto"/>
        <w:jc w:val="both"/>
        <w:rPr>
          <w:rFonts w:eastAsia="Times New Roman"/>
          <w:color w:val="000000" w:themeColor="text1"/>
          <w:lang w:val="en-GB"/>
        </w:rPr>
      </w:pPr>
      <w:r>
        <w:rPr>
          <w:rFonts w:eastAsia="Times New Roman"/>
          <w:color w:val="000000" w:themeColor="text1"/>
          <w:lang w:val="en-GB"/>
        </w:rPr>
        <w:t xml:space="preserve">Summarise - </w:t>
      </w:r>
      <w:r w:rsidRPr="005E3895">
        <w:rPr>
          <w:rFonts w:eastAsia="Times New Roman"/>
          <w:color w:val="000000" w:themeColor="text1"/>
          <w:lang w:val="en-GB"/>
        </w:rPr>
        <w:t>Summaries aid in the extraction of the most important information from a source of information.</w:t>
      </w:r>
    </w:p>
    <w:p w14:paraId="00E5D7AC" w14:textId="039CCA90" w:rsidR="005E3895" w:rsidRDefault="005E3895" w:rsidP="005E3895">
      <w:pPr>
        <w:pStyle w:val="Normal1"/>
        <w:numPr>
          <w:ilvl w:val="0"/>
          <w:numId w:val="5"/>
        </w:numPr>
        <w:spacing w:line="360" w:lineRule="auto"/>
        <w:jc w:val="both"/>
        <w:rPr>
          <w:rFonts w:eastAsia="Times New Roman"/>
          <w:color w:val="000000" w:themeColor="text1"/>
          <w:lang w:val="en-GB"/>
        </w:rPr>
      </w:pPr>
      <w:r>
        <w:rPr>
          <w:rFonts w:eastAsia="Times New Roman"/>
          <w:color w:val="000000" w:themeColor="text1"/>
          <w:lang w:val="en-GB"/>
        </w:rPr>
        <w:t xml:space="preserve">Reflection - </w:t>
      </w:r>
      <w:r w:rsidRPr="005E3895">
        <w:rPr>
          <w:rFonts w:eastAsia="Times New Roman"/>
          <w:color w:val="000000" w:themeColor="text1"/>
          <w:lang w:val="en-GB"/>
        </w:rPr>
        <w:t>Reflect on my own performance in order to continuously better myself and the workplace.</w:t>
      </w:r>
    </w:p>
    <w:p w14:paraId="3113B6FA" w14:textId="5C5F654B" w:rsidR="000033F9" w:rsidRDefault="000033F9" w:rsidP="000033F9">
      <w:pPr>
        <w:pStyle w:val="Normal1"/>
        <w:spacing w:line="360" w:lineRule="auto"/>
        <w:jc w:val="both"/>
        <w:rPr>
          <w:rFonts w:eastAsia="Times New Roman"/>
          <w:color w:val="000000" w:themeColor="text1"/>
          <w:lang w:val="en-GB"/>
        </w:rPr>
      </w:pPr>
    </w:p>
    <w:p w14:paraId="65318358" w14:textId="7F039565" w:rsidR="000033F9" w:rsidRDefault="000033F9" w:rsidP="000033F9">
      <w:pPr>
        <w:pStyle w:val="Normal1"/>
        <w:spacing w:line="360" w:lineRule="auto"/>
        <w:jc w:val="both"/>
      </w:pPr>
      <w:r>
        <w:t xml:space="preserve">Academic </w:t>
      </w:r>
      <w:proofErr w:type="gramStart"/>
      <w:r>
        <w:t xml:space="preserve">writing </w:t>
      </w:r>
      <w:r>
        <w:t xml:space="preserve"> –</w:t>
      </w:r>
      <w:proofErr w:type="gramEnd"/>
      <w:r>
        <w:t xml:space="preserve"> the monograph, the journal article, the book chapter – is the primary medium through which the </w:t>
      </w:r>
      <w:r>
        <w:t xml:space="preserve">knowledge </w:t>
      </w:r>
      <w:r>
        <w:t xml:space="preserve"> produced through </w:t>
      </w:r>
      <w:r>
        <w:t xml:space="preserve">research </w:t>
      </w:r>
      <w:r>
        <w:t xml:space="preserve"> is </w:t>
      </w:r>
      <w:r>
        <w:t>communicated</w:t>
      </w:r>
      <w:r>
        <w:t xml:space="preserve"> and </w:t>
      </w:r>
      <w:r>
        <w:t>discussed</w:t>
      </w:r>
      <w:r>
        <w:t xml:space="preserve">. </w:t>
      </w:r>
    </w:p>
    <w:p w14:paraId="13E664D3" w14:textId="3971F309" w:rsidR="000033F9" w:rsidRDefault="000033F9" w:rsidP="000033F9">
      <w:pPr>
        <w:pStyle w:val="Normal1"/>
        <w:spacing w:line="360" w:lineRule="auto"/>
        <w:jc w:val="both"/>
      </w:pPr>
      <w:r>
        <w:t xml:space="preserve">Academic writing typically </w:t>
      </w:r>
      <w:r>
        <w:t>analyses</w:t>
      </w:r>
      <w:r>
        <w:t xml:space="preserve"> and </w:t>
      </w:r>
      <w:r>
        <w:t>discusses</w:t>
      </w:r>
      <w:r>
        <w:t xml:space="preserve"> a social phenomenon in light of </w:t>
      </w:r>
      <w:r>
        <w:t xml:space="preserve">theoretical </w:t>
      </w:r>
      <w:proofErr w:type="gramStart"/>
      <w:r>
        <w:t xml:space="preserve">concepts </w:t>
      </w:r>
      <w:r>
        <w:t xml:space="preserve"> and</w:t>
      </w:r>
      <w:proofErr w:type="gramEnd"/>
      <w:r>
        <w:t xml:space="preserve"> </w:t>
      </w:r>
      <w:r>
        <w:t xml:space="preserve">perspectives </w:t>
      </w:r>
    </w:p>
    <w:p w14:paraId="29DBD60E" w14:textId="485A2D18" w:rsidR="0070696D" w:rsidRDefault="000033F9" w:rsidP="0070696D">
      <w:pPr>
        <w:pStyle w:val="Normal1"/>
        <w:spacing w:line="360" w:lineRule="auto"/>
        <w:jc w:val="both"/>
      </w:pPr>
      <w:r>
        <w:t xml:space="preserve">Academic writing is also itself a key part of the </w:t>
      </w:r>
      <w:r>
        <w:t xml:space="preserve">analytical </w:t>
      </w:r>
      <w:proofErr w:type="gramStart"/>
      <w:r>
        <w:t xml:space="preserve">process </w:t>
      </w:r>
      <w:r>
        <w:t xml:space="preserve"> in</w:t>
      </w:r>
      <w:proofErr w:type="gramEnd"/>
      <w:r>
        <w:t xml:space="preserve"> </w:t>
      </w:r>
      <w:r>
        <w:t>social research</w:t>
      </w:r>
      <w:r>
        <w:t xml:space="preserve">. </w:t>
      </w:r>
    </w:p>
    <w:p w14:paraId="4680C770" w14:textId="2A80809B" w:rsidR="000033F9" w:rsidRDefault="000033F9" w:rsidP="0070696D">
      <w:pPr>
        <w:pStyle w:val="Normal1"/>
        <w:spacing w:line="360" w:lineRule="auto"/>
        <w:jc w:val="both"/>
        <w:rPr>
          <w:rFonts w:eastAsia="Times New Roman"/>
          <w:color w:val="000000" w:themeColor="text1"/>
          <w:lang w:val="en-GB"/>
        </w:rPr>
      </w:pPr>
      <w:r w:rsidRPr="000033F9">
        <w:rPr>
          <w:rFonts w:eastAsia="Times New Roman"/>
          <w:color w:val="000000" w:themeColor="text1"/>
          <w:lang w:val="en-GB"/>
        </w:rPr>
        <w:lastRenderedPageBreak/>
        <w:t>Is there anything that sets it apart from other writing styles? Is it similar to other forms of writing in any way? Form and style are important since it is meant to</w:t>
      </w:r>
      <w:r>
        <w:rPr>
          <w:rFonts w:eastAsia="Times New Roman"/>
          <w:color w:val="000000" w:themeColor="text1"/>
          <w:lang w:val="en-GB"/>
        </w:rPr>
        <w:t xml:space="preserve"> communicate</w:t>
      </w:r>
      <w:r w:rsidRPr="000033F9">
        <w:rPr>
          <w:rFonts w:eastAsia="Times New Roman"/>
          <w:color w:val="000000" w:themeColor="text1"/>
          <w:lang w:val="en-GB"/>
        </w:rPr>
        <w:t xml:space="preserve"> with a broader </w:t>
      </w:r>
      <w:r>
        <w:rPr>
          <w:rFonts w:eastAsia="Times New Roman"/>
          <w:color w:val="000000" w:themeColor="text1"/>
          <w:lang w:val="en-GB"/>
        </w:rPr>
        <w:t>publishing</w:t>
      </w:r>
      <w:r w:rsidRPr="000033F9">
        <w:rPr>
          <w:rFonts w:eastAsia="Times New Roman"/>
          <w:color w:val="000000" w:themeColor="text1"/>
          <w:lang w:val="en-GB"/>
        </w:rPr>
        <w:t xml:space="preserve">. You can only </w:t>
      </w:r>
      <w:r>
        <w:rPr>
          <w:rFonts w:eastAsia="Times New Roman"/>
          <w:color w:val="000000" w:themeColor="text1"/>
          <w:lang w:val="en-GB"/>
        </w:rPr>
        <w:t>learn</w:t>
      </w:r>
      <w:r w:rsidRPr="000033F9">
        <w:rPr>
          <w:rFonts w:eastAsia="Times New Roman"/>
          <w:color w:val="000000" w:themeColor="text1"/>
          <w:lang w:val="en-GB"/>
        </w:rPr>
        <w:t xml:space="preserve"> and </w:t>
      </w:r>
      <w:r>
        <w:rPr>
          <w:rFonts w:eastAsia="Times New Roman"/>
          <w:color w:val="000000" w:themeColor="text1"/>
          <w:lang w:val="en-GB"/>
        </w:rPr>
        <w:t>improve</w:t>
      </w:r>
      <w:r w:rsidRPr="000033F9">
        <w:rPr>
          <w:rFonts w:eastAsia="Times New Roman"/>
          <w:color w:val="000000" w:themeColor="text1"/>
          <w:lang w:val="en-GB"/>
        </w:rPr>
        <w:t xml:space="preserve"> your writing ability by putting it to use, and that involves reading.</w:t>
      </w:r>
    </w:p>
    <w:p w14:paraId="40B6C3D7" w14:textId="511262A6" w:rsidR="000033F9" w:rsidRDefault="000033F9" w:rsidP="0070696D">
      <w:pPr>
        <w:pStyle w:val="Normal1"/>
        <w:spacing w:line="360" w:lineRule="auto"/>
        <w:jc w:val="both"/>
        <w:rPr>
          <w:rFonts w:eastAsia="Times New Roman"/>
          <w:color w:val="000000" w:themeColor="text1"/>
          <w:lang w:val="en-GB"/>
        </w:rPr>
      </w:pPr>
      <w:r>
        <w:rPr>
          <w:rFonts w:eastAsia="Times New Roman"/>
          <w:color w:val="000000" w:themeColor="text1"/>
          <w:lang w:val="en-GB"/>
        </w:rPr>
        <w:t xml:space="preserve">Structure of academic </w:t>
      </w:r>
      <w:proofErr w:type="gramStart"/>
      <w:r>
        <w:rPr>
          <w:rFonts w:eastAsia="Times New Roman"/>
          <w:color w:val="000000" w:themeColor="text1"/>
          <w:lang w:val="en-GB"/>
        </w:rPr>
        <w:t>writing</w:t>
      </w:r>
      <w:r w:rsidR="00B13AF7">
        <w:rPr>
          <w:rFonts w:eastAsia="Times New Roman"/>
          <w:color w:val="000000" w:themeColor="text1"/>
          <w:lang w:val="en-GB"/>
        </w:rPr>
        <w:t xml:space="preserve"> .</w:t>
      </w:r>
      <w:r>
        <w:rPr>
          <w:rFonts w:eastAsia="Times New Roman"/>
          <w:color w:val="000000" w:themeColor="text1"/>
          <w:lang w:val="en-GB"/>
        </w:rPr>
        <w:t>A</w:t>
      </w:r>
      <w:proofErr w:type="gramEnd"/>
      <w:r>
        <w:rPr>
          <w:rFonts w:eastAsia="Times New Roman"/>
          <w:color w:val="000000" w:themeColor="text1"/>
          <w:lang w:val="en-GB"/>
        </w:rPr>
        <w:t xml:space="preserve"> good structure is as important for academic writing as a good idea</w:t>
      </w:r>
      <w:r w:rsidR="00B13AF7">
        <w:rPr>
          <w:rFonts w:eastAsia="Times New Roman"/>
          <w:color w:val="000000" w:themeColor="text1"/>
          <w:lang w:val="en-GB"/>
        </w:rPr>
        <w:t xml:space="preserve"> .Structure works as a fundamental narrative device. </w:t>
      </w:r>
    </w:p>
    <w:p w14:paraId="03DA9ACF" w14:textId="21CA5B45" w:rsidR="00B13AF7" w:rsidRDefault="00B13AF7" w:rsidP="0070696D">
      <w:pPr>
        <w:pStyle w:val="Normal1"/>
        <w:spacing w:line="360" w:lineRule="auto"/>
        <w:jc w:val="both"/>
        <w:rPr>
          <w:rFonts w:eastAsia="Times New Roman"/>
          <w:color w:val="000000" w:themeColor="text1"/>
          <w:lang w:val="en-GB"/>
        </w:rPr>
      </w:pPr>
      <w:r>
        <w:rPr>
          <w:rFonts w:eastAsia="Times New Roman"/>
          <w:color w:val="000000" w:themeColor="text1"/>
          <w:lang w:val="en-GB"/>
        </w:rPr>
        <w:t xml:space="preserve">A standard structure </w:t>
      </w:r>
      <w:proofErr w:type="gramStart"/>
      <w:r>
        <w:rPr>
          <w:rFonts w:eastAsia="Times New Roman"/>
          <w:color w:val="000000" w:themeColor="text1"/>
          <w:lang w:val="en-GB"/>
        </w:rPr>
        <w:t>includes  -</w:t>
      </w:r>
      <w:proofErr w:type="gramEnd"/>
      <w:r>
        <w:rPr>
          <w:rFonts w:eastAsia="Times New Roman"/>
          <w:color w:val="000000" w:themeColor="text1"/>
          <w:lang w:val="en-GB"/>
        </w:rPr>
        <w:t xml:space="preserve"> Introduction </w:t>
      </w:r>
    </w:p>
    <w:p w14:paraId="6B1C2AA0" w14:textId="1968FEA3" w:rsidR="00B13AF7" w:rsidRDefault="00B13AF7" w:rsidP="00B13AF7">
      <w:pPr>
        <w:pStyle w:val="Normal1"/>
        <w:numPr>
          <w:ilvl w:val="0"/>
          <w:numId w:val="8"/>
        </w:numPr>
        <w:spacing w:line="360" w:lineRule="auto"/>
        <w:jc w:val="both"/>
        <w:rPr>
          <w:rFonts w:eastAsia="Times New Roman"/>
          <w:color w:val="000000" w:themeColor="text1"/>
          <w:lang w:val="en-GB"/>
        </w:rPr>
      </w:pPr>
      <w:r>
        <w:rPr>
          <w:rFonts w:eastAsia="Times New Roman"/>
          <w:color w:val="000000" w:themeColor="text1"/>
          <w:lang w:val="en-GB"/>
        </w:rPr>
        <w:t xml:space="preserve">Literature review and theoretical framework </w:t>
      </w:r>
    </w:p>
    <w:p w14:paraId="6BFD84F6" w14:textId="5CBB0B23" w:rsidR="00B13AF7" w:rsidRDefault="00B13AF7" w:rsidP="00B13AF7">
      <w:pPr>
        <w:pStyle w:val="Normal1"/>
        <w:numPr>
          <w:ilvl w:val="0"/>
          <w:numId w:val="8"/>
        </w:numPr>
        <w:spacing w:line="360" w:lineRule="auto"/>
        <w:jc w:val="both"/>
        <w:rPr>
          <w:rFonts w:eastAsia="Times New Roman"/>
          <w:color w:val="000000" w:themeColor="text1"/>
          <w:lang w:val="en-GB"/>
        </w:rPr>
      </w:pPr>
      <w:r>
        <w:rPr>
          <w:rFonts w:eastAsia="Times New Roman"/>
          <w:color w:val="000000" w:themeColor="text1"/>
          <w:lang w:val="en-GB"/>
        </w:rPr>
        <w:t>Analysis/ discussion</w:t>
      </w:r>
    </w:p>
    <w:p w14:paraId="12D524B4" w14:textId="299DE25D" w:rsidR="0070696D" w:rsidRDefault="00B13AF7" w:rsidP="0070696D">
      <w:pPr>
        <w:pStyle w:val="Normal1"/>
        <w:numPr>
          <w:ilvl w:val="0"/>
          <w:numId w:val="8"/>
        </w:numPr>
        <w:spacing w:line="360" w:lineRule="auto"/>
        <w:jc w:val="both"/>
        <w:rPr>
          <w:rFonts w:eastAsia="Times New Roman"/>
          <w:color w:val="000000" w:themeColor="text1"/>
          <w:lang w:val="en-GB"/>
        </w:rPr>
      </w:pPr>
      <w:r>
        <w:rPr>
          <w:rFonts w:eastAsia="Times New Roman"/>
          <w:color w:val="000000" w:themeColor="text1"/>
          <w:lang w:val="en-GB"/>
        </w:rPr>
        <w:t>Conclusion.</w:t>
      </w:r>
    </w:p>
    <w:p w14:paraId="2901C25C" w14:textId="4DF1F84D" w:rsidR="00B13AF7" w:rsidRDefault="00B13AF7" w:rsidP="00B13AF7">
      <w:pPr>
        <w:pStyle w:val="Normal1"/>
        <w:spacing w:line="360" w:lineRule="auto"/>
        <w:jc w:val="both"/>
      </w:pPr>
      <w:r>
        <w:t xml:space="preserve">A good structure follows a basic three-tiered rule of thumb: 1. Tell the reader what you’re going to do. 2. Do what you have said </w:t>
      </w:r>
      <w:proofErr w:type="spellStart"/>
      <w:proofErr w:type="gramStart"/>
      <w:r>
        <w:t>your</w:t>
      </w:r>
      <w:proofErr w:type="spellEnd"/>
      <w:proofErr w:type="gramEnd"/>
      <w:r>
        <w:t xml:space="preserve"> a</w:t>
      </w:r>
      <w:r>
        <w:t>re going to do – in the order that you said you would. 3. Tell the reader what you’ve done.</w:t>
      </w:r>
    </w:p>
    <w:p w14:paraId="56CF7E0F" w14:textId="3C992711" w:rsidR="00B13AF7" w:rsidRDefault="00B13AF7" w:rsidP="00B13AF7">
      <w:pPr>
        <w:pStyle w:val="Normal1"/>
        <w:spacing w:line="360" w:lineRule="auto"/>
        <w:jc w:val="both"/>
      </w:pPr>
      <w:r>
        <w:t xml:space="preserve">In a well-composed essay (or thesis) each part of the structure does a </w:t>
      </w:r>
      <w:proofErr w:type="gramStart"/>
      <w:r>
        <w:t>specific ”job</w:t>
      </w:r>
      <w:proofErr w:type="gramEnd"/>
      <w:r>
        <w:t>” in terms of ”telling the story” you want to tell on the basis of the knowledge that you have produced.</w:t>
      </w:r>
    </w:p>
    <w:p w14:paraId="5A7C870C" w14:textId="7655C953" w:rsidR="00B13AF7" w:rsidRDefault="00B13AF7" w:rsidP="00B13AF7">
      <w:pPr>
        <w:pStyle w:val="Normal1"/>
        <w:spacing w:line="360" w:lineRule="auto"/>
        <w:jc w:val="both"/>
      </w:pPr>
    </w:p>
    <w:p w14:paraId="5419598E" w14:textId="6B8D85B5" w:rsidR="00B13AF7" w:rsidRDefault="00B13AF7" w:rsidP="00B13AF7">
      <w:pPr>
        <w:pStyle w:val="Normal1"/>
        <w:spacing w:line="360" w:lineRule="auto"/>
        <w:jc w:val="both"/>
      </w:pPr>
    </w:p>
    <w:p w14:paraId="2F4F6AE3" w14:textId="14C4634E" w:rsidR="00B13AF7" w:rsidRDefault="00B13AF7" w:rsidP="00B13AF7">
      <w:pPr>
        <w:pStyle w:val="Normal1"/>
        <w:spacing w:line="360" w:lineRule="auto"/>
        <w:jc w:val="both"/>
      </w:pPr>
    </w:p>
    <w:p w14:paraId="4D225CD6" w14:textId="3A504BBE" w:rsidR="00B13AF7" w:rsidRDefault="00B13AF7" w:rsidP="00B13AF7">
      <w:pPr>
        <w:pStyle w:val="Normal1"/>
        <w:spacing w:line="360" w:lineRule="auto"/>
        <w:jc w:val="both"/>
      </w:pPr>
    </w:p>
    <w:p w14:paraId="3576953C" w14:textId="2147F724" w:rsidR="00B13AF7" w:rsidRDefault="00B13AF7" w:rsidP="00B13AF7">
      <w:pPr>
        <w:pStyle w:val="Normal1"/>
        <w:spacing w:line="360" w:lineRule="auto"/>
        <w:jc w:val="both"/>
      </w:pPr>
    </w:p>
    <w:p w14:paraId="60E0D979" w14:textId="2D03D60B" w:rsidR="00B13AF7" w:rsidRDefault="00B13AF7" w:rsidP="00B13AF7">
      <w:pPr>
        <w:pStyle w:val="Normal1"/>
        <w:spacing w:line="360" w:lineRule="auto"/>
        <w:jc w:val="both"/>
      </w:pPr>
    </w:p>
    <w:p w14:paraId="07372ABB" w14:textId="63376069" w:rsidR="00B13AF7" w:rsidRDefault="00B13AF7" w:rsidP="00B13AF7">
      <w:pPr>
        <w:pStyle w:val="Normal1"/>
        <w:spacing w:line="360" w:lineRule="auto"/>
        <w:jc w:val="both"/>
      </w:pPr>
      <w:r>
        <w:t xml:space="preserve">References </w:t>
      </w:r>
    </w:p>
    <w:p w14:paraId="5E7A8A5D" w14:textId="1E1AF30B" w:rsidR="00B13AF7" w:rsidRDefault="00B13AF7" w:rsidP="00B13AF7">
      <w:pPr>
        <w:pStyle w:val="Normal1"/>
        <w:spacing w:line="360" w:lineRule="auto"/>
        <w:jc w:val="both"/>
      </w:pPr>
    </w:p>
    <w:p w14:paraId="12046B03" w14:textId="3202D473" w:rsidR="00B13AF7" w:rsidRDefault="00B13AF7" w:rsidP="00B13AF7">
      <w:pPr>
        <w:pStyle w:val="Normal1"/>
        <w:spacing w:line="360" w:lineRule="auto"/>
        <w:jc w:val="both"/>
      </w:pPr>
      <w:r>
        <w:t xml:space="preserve">Charles Darwin University. 2021. </w:t>
      </w:r>
      <w:proofErr w:type="gramStart"/>
      <w:r>
        <w:t>10 time</w:t>
      </w:r>
      <w:proofErr w:type="gramEnd"/>
      <w:r>
        <w:t xml:space="preserve"> management strategies for mature age </w:t>
      </w:r>
      <w:proofErr w:type="spellStart"/>
      <w:r>
        <w:t>uni</w:t>
      </w:r>
      <w:proofErr w:type="spellEnd"/>
      <w:r>
        <w:t xml:space="preserve"> students | Charles Darwin University. [online] Available at: [Accessed 28 December 2021].</w:t>
      </w:r>
    </w:p>
    <w:p w14:paraId="319D2109" w14:textId="1A47432B" w:rsidR="00B6722C" w:rsidRDefault="00B6722C" w:rsidP="00B13AF7">
      <w:pPr>
        <w:pStyle w:val="Normal1"/>
        <w:spacing w:line="360" w:lineRule="auto"/>
        <w:jc w:val="both"/>
      </w:pPr>
      <w:hyperlink r:id="rId6" w:history="1">
        <w:r w:rsidRPr="00160ACA">
          <w:rPr>
            <w:rStyle w:val="Hyperlink"/>
          </w:rPr>
          <w:t>https://libguides.reading.ac.uk/writing/style</w:t>
        </w:r>
      </w:hyperlink>
    </w:p>
    <w:p w14:paraId="318C9404" w14:textId="29E4957F" w:rsidR="00B6722C" w:rsidRDefault="00B6722C" w:rsidP="00B13AF7">
      <w:pPr>
        <w:pStyle w:val="Normal1"/>
        <w:spacing w:line="360" w:lineRule="auto"/>
        <w:jc w:val="both"/>
      </w:pPr>
      <w:hyperlink r:id="rId7" w:history="1">
        <w:r w:rsidRPr="00160ACA">
          <w:rPr>
            <w:rStyle w:val="Hyperlink"/>
          </w:rPr>
          <w:t>https://learn.solent.ac.uk/mod/book/view.php?id=116226&amp;chapterid=15156</w:t>
        </w:r>
      </w:hyperlink>
    </w:p>
    <w:p w14:paraId="347635C7" w14:textId="10E9A63F" w:rsidR="0070696D" w:rsidRDefault="00B6722C" w:rsidP="00D70024">
      <w:pPr>
        <w:jc w:val="both"/>
        <w:rPr>
          <w:rFonts w:ascii="Arial" w:hAnsi="Arial" w:cs="Arial"/>
        </w:rPr>
      </w:pPr>
      <w:hyperlink r:id="rId8" w:history="1">
        <w:r w:rsidRPr="00160ACA">
          <w:rPr>
            <w:rStyle w:val="Hyperlink"/>
            <w:rFonts w:ascii="Arial" w:hAnsi="Arial" w:cs="Arial"/>
          </w:rPr>
          <w:t>https://www.ed.ac.uk/careers/students/undergraduates/make-it-happen/write-cvs-and-applications/how-to-write-your-cv</w:t>
        </w:r>
      </w:hyperlink>
    </w:p>
    <w:p w14:paraId="17E5FE6A" w14:textId="77777777" w:rsidR="00B6722C" w:rsidRPr="0070696D" w:rsidRDefault="00B6722C" w:rsidP="00D70024">
      <w:pPr>
        <w:jc w:val="both"/>
        <w:rPr>
          <w:rFonts w:ascii="Arial" w:hAnsi="Arial" w:cs="Arial"/>
        </w:rPr>
      </w:pPr>
    </w:p>
    <w:p w14:paraId="00AE75D5" w14:textId="77777777" w:rsidR="00DA440D" w:rsidRPr="0070696D" w:rsidRDefault="00DA440D" w:rsidP="00AC425C">
      <w:pPr>
        <w:jc w:val="both"/>
        <w:rPr>
          <w:rFonts w:ascii="Arial" w:hAnsi="Arial" w:cs="Arial"/>
        </w:rPr>
      </w:pPr>
    </w:p>
    <w:p w14:paraId="1A2018BD" w14:textId="77777777" w:rsidR="00B1356B" w:rsidRPr="0070696D" w:rsidRDefault="00B1356B" w:rsidP="00AC425C">
      <w:pPr>
        <w:jc w:val="both"/>
        <w:rPr>
          <w:rFonts w:ascii="Arial" w:hAnsi="Arial" w:cs="Arial"/>
        </w:rPr>
      </w:pPr>
    </w:p>
    <w:p w14:paraId="11D1A1BF" w14:textId="77777777" w:rsidR="00F96D30" w:rsidRPr="0070696D" w:rsidRDefault="00F96D30" w:rsidP="00F96D30">
      <w:pPr>
        <w:jc w:val="both"/>
        <w:rPr>
          <w:rFonts w:ascii="Arial" w:hAnsi="Arial" w:cs="Arial"/>
        </w:rPr>
      </w:pPr>
    </w:p>
    <w:p w14:paraId="7E2ADEB3" w14:textId="77777777" w:rsidR="0030388B" w:rsidRPr="0070696D" w:rsidRDefault="0030388B">
      <w:pPr>
        <w:rPr>
          <w:rFonts w:ascii="Arial" w:hAnsi="Arial" w:cs="Arial"/>
        </w:rPr>
      </w:pPr>
    </w:p>
    <w:p w14:paraId="336B086B" w14:textId="2C2EBA01" w:rsidR="00AD1752" w:rsidRPr="0070696D" w:rsidRDefault="00AD1752">
      <w:pPr>
        <w:rPr>
          <w:rFonts w:ascii="Arial" w:hAnsi="Arial" w:cs="Arial"/>
        </w:rPr>
      </w:pPr>
    </w:p>
    <w:p w14:paraId="17A276A2" w14:textId="4EADD627" w:rsidR="00AD1752" w:rsidRPr="0070696D" w:rsidRDefault="00AD1752">
      <w:pPr>
        <w:rPr>
          <w:rFonts w:ascii="Arial" w:hAnsi="Arial" w:cs="Arial"/>
        </w:rPr>
      </w:pPr>
    </w:p>
    <w:p w14:paraId="7DFD83EF" w14:textId="01BB6C00" w:rsidR="00AD1752" w:rsidRPr="0070696D" w:rsidRDefault="00AD1752">
      <w:pPr>
        <w:rPr>
          <w:rFonts w:ascii="Arial" w:hAnsi="Arial" w:cs="Arial"/>
        </w:rPr>
      </w:pPr>
    </w:p>
    <w:p w14:paraId="0E2AFF5D" w14:textId="314A5271" w:rsidR="00AD1752" w:rsidRPr="00AD1752" w:rsidRDefault="00AD1752">
      <w:pPr>
        <w:rPr>
          <w:rFonts w:ascii="Arial" w:hAnsi="Arial" w:cs="Arial"/>
          <w:sz w:val="24"/>
          <w:szCs w:val="24"/>
        </w:rPr>
      </w:pPr>
      <w:r>
        <w:rPr>
          <w:rFonts w:ascii="Arial" w:hAnsi="Arial" w:cs="Arial"/>
          <w:sz w:val="24"/>
          <w:szCs w:val="24"/>
        </w:rPr>
        <w:t xml:space="preserve">                   </w:t>
      </w:r>
    </w:p>
    <w:sectPr w:rsidR="00AD1752" w:rsidRPr="00AD175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B841CF"/>
    <w:multiLevelType w:val="multilevel"/>
    <w:tmpl w:val="CDC495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5BB35A9"/>
    <w:multiLevelType w:val="multilevel"/>
    <w:tmpl w:val="BB4E49F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093459A"/>
    <w:multiLevelType w:val="multilevel"/>
    <w:tmpl w:val="C804EF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0540FC6"/>
    <w:multiLevelType w:val="hybridMultilevel"/>
    <w:tmpl w:val="66846206"/>
    <w:lvl w:ilvl="0" w:tplc="5BDA4990">
      <w:start w:val="3"/>
      <w:numFmt w:val="bullet"/>
      <w:lvlText w:val="-"/>
      <w:lvlJc w:val="left"/>
      <w:pPr>
        <w:ind w:left="3360" w:hanging="360"/>
      </w:pPr>
      <w:rPr>
        <w:rFonts w:ascii="Arial" w:eastAsia="Times New Roman" w:hAnsi="Arial" w:cs="Arial" w:hint="default"/>
      </w:rPr>
    </w:lvl>
    <w:lvl w:ilvl="1" w:tplc="08090003" w:tentative="1">
      <w:start w:val="1"/>
      <w:numFmt w:val="bullet"/>
      <w:lvlText w:val="o"/>
      <w:lvlJc w:val="left"/>
      <w:pPr>
        <w:ind w:left="4080" w:hanging="360"/>
      </w:pPr>
      <w:rPr>
        <w:rFonts w:ascii="Courier New" w:hAnsi="Courier New" w:cs="Courier New" w:hint="default"/>
      </w:rPr>
    </w:lvl>
    <w:lvl w:ilvl="2" w:tplc="08090005" w:tentative="1">
      <w:start w:val="1"/>
      <w:numFmt w:val="bullet"/>
      <w:lvlText w:val=""/>
      <w:lvlJc w:val="left"/>
      <w:pPr>
        <w:ind w:left="4800" w:hanging="360"/>
      </w:pPr>
      <w:rPr>
        <w:rFonts w:ascii="Wingdings" w:hAnsi="Wingdings" w:hint="default"/>
      </w:rPr>
    </w:lvl>
    <w:lvl w:ilvl="3" w:tplc="08090001" w:tentative="1">
      <w:start w:val="1"/>
      <w:numFmt w:val="bullet"/>
      <w:lvlText w:val=""/>
      <w:lvlJc w:val="left"/>
      <w:pPr>
        <w:ind w:left="5520" w:hanging="360"/>
      </w:pPr>
      <w:rPr>
        <w:rFonts w:ascii="Symbol" w:hAnsi="Symbol" w:hint="default"/>
      </w:rPr>
    </w:lvl>
    <w:lvl w:ilvl="4" w:tplc="08090003" w:tentative="1">
      <w:start w:val="1"/>
      <w:numFmt w:val="bullet"/>
      <w:lvlText w:val="o"/>
      <w:lvlJc w:val="left"/>
      <w:pPr>
        <w:ind w:left="6240" w:hanging="360"/>
      </w:pPr>
      <w:rPr>
        <w:rFonts w:ascii="Courier New" w:hAnsi="Courier New" w:cs="Courier New" w:hint="default"/>
      </w:rPr>
    </w:lvl>
    <w:lvl w:ilvl="5" w:tplc="08090005" w:tentative="1">
      <w:start w:val="1"/>
      <w:numFmt w:val="bullet"/>
      <w:lvlText w:val=""/>
      <w:lvlJc w:val="left"/>
      <w:pPr>
        <w:ind w:left="6960" w:hanging="360"/>
      </w:pPr>
      <w:rPr>
        <w:rFonts w:ascii="Wingdings" w:hAnsi="Wingdings" w:hint="default"/>
      </w:rPr>
    </w:lvl>
    <w:lvl w:ilvl="6" w:tplc="08090001" w:tentative="1">
      <w:start w:val="1"/>
      <w:numFmt w:val="bullet"/>
      <w:lvlText w:val=""/>
      <w:lvlJc w:val="left"/>
      <w:pPr>
        <w:ind w:left="7680" w:hanging="360"/>
      </w:pPr>
      <w:rPr>
        <w:rFonts w:ascii="Symbol" w:hAnsi="Symbol" w:hint="default"/>
      </w:rPr>
    </w:lvl>
    <w:lvl w:ilvl="7" w:tplc="08090003" w:tentative="1">
      <w:start w:val="1"/>
      <w:numFmt w:val="bullet"/>
      <w:lvlText w:val="o"/>
      <w:lvlJc w:val="left"/>
      <w:pPr>
        <w:ind w:left="8400" w:hanging="360"/>
      </w:pPr>
      <w:rPr>
        <w:rFonts w:ascii="Courier New" w:hAnsi="Courier New" w:cs="Courier New" w:hint="default"/>
      </w:rPr>
    </w:lvl>
    <w:lvl w:ilvl="8" w:tplc="08090005" w:tentative="1">
      <w:start w:val="1"/>
      <w:numFmt w:val="bullet"/>
      <w:lvlText w:val=""/>
      <w:lvlJc w:val="left"/>
      <w:pPr>
        <w:ind w:left="9120" w:hanging="360"/>
      </w:pPr>
      <w:rPr>
        <w:rFonts w:ascii="Wingdings" w:hAnsi="Wingdings" w:hint="default"/>
      </w:rPr>
    </w:lvl>
  </w:abstractNum>
  <w:abstractNum w:abstractNumId="4" w15:restartNumberingAfterBreak="0">
    <w:nsid w:val="42D23B3D"/>
    <w:multiLevelType w:val="hybridMultilevel"/>
    <w:tmpl w:val="B8E23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9C24059"/>
    <w:multiLevelType w:val="hybridMultilevel"/>
    <w:tmpl w:val="B6C892CA"/>
    <w:lvl w:ilvl="0" w:tplc="B78C2B48">
      <w:start w:val="3"/>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6" w15:restartNumberingAfterBreak="0">
    <w:nsid w:val="5E4A1844"/>
    <w:multiLevelType w:val="hybridMultilevel"/>
    <w:tmpl w:val="4FD6356E"/>
    <w:lvl w:ilvl="0" w:tplc="6B44B214">
      <w:start w:val="3"/>
      <w:numFmt w:val="bullet"/>
      <w:lvlText w:val="-"/>
      <w:lvlJc w:val="left"/>
      <w:pPr>
        <w:ind w:left="3300" w:hanging="360"/>
      </w:pPr>
      <w:rPr>
        <w:rFonts w:ascii="Arial" w:eastAsia="Times New Roman" w:hAnsi="Arial" w:cs="Arial" w:hint="default"/>
      </w:rPr>
    </w:lvl>
    <w:lvl w:ilvl="1" w:tplc="08090003" w:tentative="1">
      <w:start w:val="1"/>
      <w:numFmt w:val="bullet"/>
      <w:lvlText w:val="o"/>
      <w:lvlJc w:val="left"/>
      <w:pPr>
        <w:ind w:left="4020" w:hanging="360"/>
      </w:pPr>
      <w:rPr>
        <w:rFonts w:ascii="Courier New" w:hAnsi="Courier New" w:cs="Courier New" w:hint="default"/>
      </w:rPr>
    </w:lvl>
    <w:lvl w:ilvl="2" w:tplc="08090005" w:tentative="1">
      <w:start w:val="1"/>
      <w:numFmt w:val="bullet"/>
      <w:lvlText w:val=""/>
      <w:lvlJc w:val="left"/>
      <w:pPr>
        <w:ind w:left="4740" w:hanging="360"/>
      </w:pPr>
      <w:rPr>
        <w:rFonts w:ascii="Wingdings" w:hAnsi="Wingdings" w:hint="default"/>
      </w:rPr>
    </w:lvl>
    <w:lvl w:ilvl="3" w:tplc="08090001" w:tentative="1">
      <w:start w:val="1"/>
      <w:numFmt w:val="bullet"/>
      <w:lvlText w:val=""/>
      <w:lvlJc w:val="left"/>
      <w:pPr>
        <w:ind w:left="5460" w:hanging="360"/>
      </w:pPr>
      <w:rPr>
        <w:rFonts w:ascii="Symbol" w:hAnsi="Symbol" w:hint="default"/>
      </w:rPr>
    </w:lvl>
    <w:lvl w:ilvl="4" w:tplc="08090003" w:tentative="1">
      <w:start w:val="1"/>
      <w:numFmt w:val="bullet"/>
      <w:lvlText w:val="o"/>
      <w:lvlJc w:val="left"/>
      <w:pPr>
        <w:ind w:left="6180" w:hanging="360"/>
      </w:pPr>
      <w:rPr>
        <w:rFonts w:ascii="Courier New" w:hAnsi="Courier New" w:cs="Courier New" w:hint="default"/>
      </w:rPr>
    </w:lvl>
    <w:lvl w:ilvl="5" w:tplc="08090005" w:tentative="1">
      <w:start w:val="1"/>
      <w:numFmt w:val="bullet"/>
      <w:lvlText w:val=""/>
      <w:lvlJc w:val="left"/>
      <w:pPr>
        <w:ind w:left="6900" w:hanging="360"/>
      </w:pPr>
      <w:rPr>
        <w:rFonts w:ascii="Wingdings" w:hAnsi="Wingdings" w:hint="default"/>
      </w:rPr>
    </w:lvl>
    <w:lvl w:ilvl="6" w:tplc="08090001" w:tentative="1">
      <w:start w:val="1"/>
      <w:numFmt w:val="bullet"/>
      <w:lvlText w:val=""/>
      <w:lvlJc w:val="left"/>
      <w:pPr>
        <w:ind w:left="7620" w:hanging="360"/>
      </w:pPr>
      <w:rPr>
        <w:rFonts w:ascii="Symbol" w:hAnsi="Symbol" w:hint="default"/>
      </w:rPr>
    </w:lvl>
    <w:lvl w:ilvl="7" w:tplc="08090003" w:tentative="1">
      <w:start w:val="1"/>
      <w:numFmt w:val="bullet"/>
      <w:lvlText w:val="o"/>
      <w:lvlJc w:val="left"/>
      <w:pPr>
        <w:ind w:left="8340" w:hanging="360"/>
      </w:pPr>
      <w:rPr>
        <w:rFonts w:ascii="Courier New" w:hAnsi="Courier New" w:cs="Courier New" w:hint="default"/>
      </w:rPr>
    </w:lvl>
    <w:lvl w:ilvl="8" w:tplc="08090005" w:tentative="1">
      <w:start w:val="1"/>
      <w:numFmt w:val="bullet"/>
      <w:lvlText w:val=""/>
      <w:lvlJc w:val="left"/>
      <w:pPr>
        <w:ind w:left="9060" w:hanging="360"/>
      </w:pPr>
      <w:rPr>
        <w:rFonts w:ascii="Wingdings" w:hAnsi="Wingdings" w:hint="default"/>
      </w:rPr>
    </w:lvl>
  </w:abstractNum>
  <w:abstractNum w:abstractNumId="7" w15:restartNumberingAfterBreak="0">
    <w:nsid w:val="6A505C24"/>
    <w:multiLevelType w:val="multilevel"/>
    <w:tmpl w:val="4EFC71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67115643">
    <w:abstractNumId w:val="2"/>
  </w:num>
  <w:num w:numId="2" w16cid:durableId="1263107827">
    <w:abstractNumId w:val="7"/>
  </w:num>
  <w:num w:numId="3" w16cid:durableId="1983268812">
    <w:abstractNumId w:val="1"/>
  </w:num>
  <w:num w:numId="4" w16cid:durableId="451704662">
    <w:abstractNumId w:val="0"/>
  </w:num>
  <w:num w:numId="5" w16cid:durableId="175465800">
    <w:abstractNumId w:val="4"/>
  </w:num>
  <w:num w:numId="6" w16cid:durableId="1648243080">
    <w:abstractNumId w:val="5"/>
  </w:num>
  <w:num w:numId="7" w16cid:durableId="324213035">
    <w:abstractNumId w:val="6"/>
  </w:num>
  <w:num w:numId="8" w16cid:durableId="1069759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2C8C"/>
    <w:rsid w:val="000033F9"/>
    <w:rsid w:val="002D2C8C"/>
    <w:rsid w:val="0030388B"/>
    <w:rsid w:val="003707BE"/>
    <w:rsid w:val="004D7643"/>
    <w:rsid w:val="005E3895"/>
    <w:rsid w:val="006F457A"/>
    <w:rsid w:val="0070696D"/>
    <w:rsid w:val="00AC425C"/>
    <w:rsid w:val="00AD1752"/>
    <w:rsid w:val="00B1356B"/>
    <w:rsid w:val="00B13AF7"/>
    <w:rsid w:val="00B6722C"/>
    <w:rsid w:val="00D70024"/>
    <w:rsid w:val="00DA440D"/>
    <w:rsid w:val="00DD3E89"/>
    <w:rsid w:val="00F96D30"/>
    <w:rsid w:val="00FD30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FC426B"/>
  <w15:chartTrackingRefBased/>
  <w15:docId w15:val="{A87D17BC-A851-4853-B938-05D7A89AD8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70696D"/>
    <w:pPr>
      <w:spacing w:after="0" w:line="276" w:lineRule="auto"/>
    </w:pPr>
    <w:rPr>
      <w:rFonts w:ascii="Arial" w:eastAsia="Arial" w:hAnsi="Arial" w:cs="Arial"/>
      <w:lang w:val="en-US"/>
    </w:rPr>
  </w:style>
  <w:style w:type="character" w:styleId="Hyperlink">
    <w:name w:val="Hyperlink"/>
    <w:basedOn w:val="DefaultParagraphFont"/>
    <w:uiPriority w:val="99"/>
    <w:unhideWhenUsed/>
    <w:rsid w:val="00B6722C"/>
    <w:rPr>
      <w:color w:val="0563C1" w:themeColor="hyperlink"/>
      <w:u w:val="single"/>
    </w:rPr>
  </w:style>
  <w:style w:type="character" w:styleId="UnresolvedMention">
    <w:name w:val="Unresolved Mention"/>
    <w:basedOn w:val="DefaultParagraphFont"/>
    <w:uiPriority w:val="99"/>
    <w:semiHidden/>
    <w:unhideWhenUsed/>
    <w:rsid w:val="00B672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ac.uk/careers/students/undergraduates/make-it-happen/write-cvs-and-applications/how-to-write-your-cv" TargetMode="External"/><Relationship Id="rId3" Type="http://schemas.openxmlformats.org/officeDocument/2006/relationships/settings" Target="settings.xml"/><Relationship Id="rId7" Type="http://schemas.openxmlformats.org/officeDocument/2006/relationships/hyperlink" Target="https://learn.solent.ac.uk/mod/book/view.php?id=116226&amp;chapterid=1515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libguides.reading.ac.uk/writing/style" TargetMode="External"/><Relationship Id="rId5" Type="http://schemas.openxmlformats.org/officeDocument/2006/relationships/image" Target="media/image1.jp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1918</Words>
  <Characters>10939</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 Daniel</dc:creator>
  <cp:keywords/>
  <dc:description/>
  <cp:lastModifiedBy>Cosmin Daniel</cp:lastModifiedBy>
  <cp:revision>2</cp:revision>
  <dcterms:created xsi:type="dcterms:W3CDTF">2022-05-08T18:29:00Z</dcterms:created>
  <dcterms:modified xsi:type="dcterms:W3CDTF">2022-05-08T18:29:00Z</dcterms:modified>
</cp:coreProperties>
</file>