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75878048"/>
        <w:docPartObj>
          <w:docPartGallery w:val="Cover Pages"/>
          <w:docPartUnique/>
        </w:docPartObj>
      </w:sdtPr>
      <w:sdtEndPr>
        <w:rPr>
          <w:rFonts w:ascii="Arial" w:hAnsi="Arial" w:cs="Arial"/>
        </w:rPr>
      </w:sdtEndPr>
      <w:sdtContent>
        <w:p w14:paraId="76F978E0" w14:textId="231AF9FD" w:rsidR="000222B1" w:rsidRDefault="000222B1">
          <w:r>
            <w:rPr>
              <w:noProof/>
            </w:rPr>
            <mc:AlternateContent>
              <mc:Choice Requires="wpg">
                <w:drawing>
                  <wp:anchor distT="0" distB="0" distL="114300" distR="114300" simplePos="0" relativeHeight="251661312" behindDoc="0" locked="0" layoutInCell="1" allowOverlap="1" wp14:anchorId="5B9F242E" wp14:editId="033BEDD4">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938DC39" w14:textId="241F5A86" w:rsidR="000222B1" w:rsidRDefault="000222B1">
                                      <w:pPr>
                                        <w:pStyle w:val="NoSpacing"/>
                                        <w:spacing w:after="240"/>
                                        <w:jc w:val="right"/>
                                        <w:rPr>
                                          <w:color w:val="44546A" w:themeColor="text2"/>
                                          <w:spacing w:val="10"/>
                                          <w:sz w:val="36"/>
                                          <w:szCs w:val="36"/>
                                        </w:rPr>
                                      </w:pPr>
                                      <w:r>
                                        <w:rPr>
                                          <w:color w:val="44546A" w:themeColor="text2"/>
                                          <w:spacing w:val="10"/>
                                          <w:sz w:val="36"/>
                                          <w:szCs w:val="36"/>
                                        </w:rPr>
                                        <w:t>Jake Weeks (2101207)</w:t>
                                      </w:r>
                                    </w:p>
                                  </w:sdtContent>
                                </w:sdt>
                                <w:p w14:paraId="45655471" w14:textId="547FD5B1" w:rsidR="000222B1" w:rsidRDefault="000222B1">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B9F242E"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6938DC39" w14:textId="241F5A86" w:rsidR="000222B1" w:rsidRDefault="000222B1">
                                <w:pPr>
                                  <w:pStyle w:val="NoSpacing"/>
                                  <w:spacing w:after="240"/>
                                  <w:jc w:val="right"/>
                                  <w:rPr>
                                    <w:color w:val="44546A" w:themeColor="text2"/>
                                    <w:spacing w:val="10"/>
                                    <w:sz w:val="36"/>
                                    <w:szCs w:val="36"/>
                                  </w:rPr>
                                </w:pPr>
                                <w:r>
                                  <w:rPr>
                                    <w:color w:val="44546A" w:themeColor="text2"/>
                                    <w:spacing w:val="10"/>
                                    <w:sz w:val="36"/>
                                    <w:szCs w:val="36"/>
                                  </w:rPr>
                                  <w:t>Jake Weeks (2101207)</w:t>
                                </w:r>
                              </w:p>
                            </w:sdtContent>
                          </w:sdt>
                          <w:p w14:paraId="45655471" w14:textId="547FD5B1" w:rsidR="000222B1" w:rsidRDefault="000222B1">
                            <w:pPr>
                              <w:pStyle w:val="NoSpacing"/>
                              <w:jc w:val="right"/>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2D1F8DD2" wp14:editId="2E9086C9">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6555CE" w14:textId="4B3B786D" w:rsidR="000222B1" w:rsidRDefault="000222B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w:t>
                                      </w:r>
                                      <w:r w:rsidR="00E7778C">
                                        <w:rPr>
                                          <w:rFonts w:asciiTheme="majorHAnsi" w:hAnsiTheme="majorHAnsi"/>
                                          <w:color w:val="44546A" w:themeColor="text2"/>
                                          <w:spacing w:val="10"/>
                                          <w:sz w:val="36"/>
                                          <w:szCs w:val="36"/>
                                        </w:rPr>
                                        <w:t>ssessment 2</w:t>
                                      </w:r>
                                      <w:r w:rsidR="00176DF5">
                                        <w:rPr>
                                          <w:rFonts w:asciiTheme="majorHAnsi" w:hAnsiTheme="majorHAnsi"/>
                                          <w:color w:val="44546A" w:themeColor="text2"/>
                                          <w:spacing w:val="10"/>
                                          <w:sz w:val="36"/>
                                          <w:szCs w:val="36"/>
                                        </w:rPr>
                                        <w:t xml:space="preserve"> (BMCP5002)</w:t>
                                      </w:r>
                                    </w:p>
                                  </w:sdtContent>
                                </w:sdt>
                                <w:bookmarkStart w:id="0" w:name="_GoBack" w:displacedByCustomXml="nex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999A91C" w14:textId="7E0F1A57" w:rsidR="000222B1" w:rsidRDefault="00176DF5">
                                      <w:pPr>
                                        <w:pStyle w:val="NoSpacing"/>
                                        <w:spacing w:line="216" w:lineRule="auto"/>
                                        <w:rPr>
                                          <w:rFonts w:asciiTheme="majorHAnsi" w:hAnsiTheme="majorHAnsi"/>
                                          <w:caps/>
                                          <w:color w:val="44546A" w:themeColor="text2"/>
                                          <w:sz w:val="96"/>
                                          <w:szCs w:val="96"/>
                                        </w:rPr>
                                      </w:pPr>
                                      <w:r w:rsidRPr="00176DF5">
                                        <w:rPr>
                                          <w:rFonts w:asciiTheme="majorHAnsi" w:hAnsiTheme="majorHAnsi"/>
                                          <w:caps/>
                                          <w:color w:val="44546A" w:themeColor="text2"/>
                                          <w:sz w:val="52"/>
                                          <w:szCs w:val="52"/>
                                        </w:rPr>
                                        <w:t>Social inclusion, victimisation and welfare</w:t>
                                      </w:r>
                                    </w:p>
                                  </w:sdtContent>
                                </w:sdt>
                                <w:bookmarkEnd w:id="0" w:displacedByCustomXml="prev"/>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1F8DD2"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Content>
                              <w:p w14:paraId="5B6555CE" w14:textId="4B3B786D" w:rsidR="000222B1" w:rsidRDefault="000222B1">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A</w:t>
                                </w:r>
                                <w:r w:rsidR="00E7778C">
                                  <w:rPr>
                                    <w:rFonts w:asciiTheme="majorHAnsi" w:hAnsiTheme="majorHAnsi"/>
                                    <w:color w:val="44546A" w:themeColor="text2"/>
                                    <w:spacing w:val="10"/>
                                    <w:sz w:val="36"/>
                                    <w:szCs w:val="36"/>
                                  </w:rPr>
                                  <w:t>ssessment 2</w:t>
                                </w:r>
                                <w:r w:rsidR="00176DF5">
                                  <w:rPr>
                                    <w:rFonts w:asciiTheme="majorHAnsi" w:hAnsiTheme="majorHAnsi"/>
                                    <w:color w:val="44546A" w:themeColor="text2"/>
                                    <w:spacing w:val="10"/>
                                    <w:sz w:val="36"/>
                                    <w:szCs w:val="36"/>
                                  </w:rPr>
                                  <w:t xml:space="preserve"> (BMCP5002)</w:t>
                                </w:r>
                              </w:p>
                            </w:sdtContent>
                          </w:sdt>
                          <w:bookmarkStart w:id="1" w:name="_GoBack" w:displacedByCustomXml="next"/>
                          <w:sdt>
                            <w:sdtPr>
                              <w:rPr>
                                <w:rFonts w:asciiTheme="majorHAnsi" w:hAnsiTheme="majorHAnsi"/>
                                <w:caps/>
                                <w:color w:val="44546A" w:themeColor="text2"/>
                                <w:sz w:val="52"/>
                                <w:szCs w:val="5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5999A91C" w14:textId="7E0F1A57" w:rsidR="000222B1" w:rsidRDefault="00176DF5">
                                <w:pPr>
                                  <w:pStyle w:val="NoSpacing"/>
                                  <w:spacing w:line="216" w:lineRule="auto"/>
                                  <w:rPr>
                                    <w:rFonts w:asciiTheme="majorHAnsi" w:hAnsiTheme="majorHAnsi"/>
                                    <w:caps/>
                                    <w:color w:val="44546A" w:themeColor="text2"/>
                                    <w:sz w:val="96"/>
                                    <w:szCs w:val="96"/>
                                  </w:rPr>
                                </w:pPr>
                                <w:r w:rsidRPr="00176DF5">
                                  <w:rPr>
                                    <w:rFonts w:asciiTheme="majorHAnsi" w:hAnsiTheme="majorHAnsi"/>
                                    <w:caps/>
                                    <w:color w:val="44546A" w:themeColor="text2"/>
                                    <w:sz w:val="52"/>
                                    <w:szCs w:val="52"/>
                                  </w:rPr>
                                  <w:t>Social inclusion, victimisation and welfare</w:t>
                                </w:r>
                              </w:p>
                            </w:sdtContent>
                          </w:sdt>
                          <w:bookmarkEnd w:id="1" w:displacedByCustomXml="prev"/>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98FA129" wp14:editId="1626A16D">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4ED17C48"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49AF6815" w14:textId="630B8C11" w:rsidR="000222B1" w:rsidRDefault="000222B1">
          <w:pPr>
            <w:rPr>
              <w:rFonts w:ascii="Arial" w:hAnsi="Arial" w:cs="Arial"/>
            </w:rPr>
          </w:pPr>
          <w:r>
            <w:rPr>
              <w:rFonts w:ascii="Arial" w:hAnsi="Arial" w:cs="Arial"/>
            </w:rPr>
            <w:br w:type="page"/>
          </w:r>
        </w:p>
      </w:sdtContent>
    </w:sdt>
    <w:p w14:paraId="4F31E9BC" w14:textId="1A18EFAC" w:rsidR="00007404" w:rsidRPr="000222B1" w:rsidRDefault="00F1670F" w:rsidP="000222B1">
      <w:pPr>
        <w:spacing w:before="240" w:line="480" w:lineRule="auto"/>
        <w:rPr>
          <w:rFonts w:ascii="Arial" w:hAnsi="Arial" w:cs="Arial"/>
        </w:rPr>
      </w:pPr>
      <w:proofErr w:type="spellStart"/>
      <w:r w:rsidRPr="000222B1">
        <w:rPr>
          <w:rFonts w:ascii="Arial" w:hAnsi="Arial" w:cs="Arial"/>
        </w:rPr>
        <w:lastRenderedPageBreak/>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was a young girl who was born with two severe medical conditions: spina bifida and hydrocephalus. Spina bifida is a congenital disability that occurs when the spine and spinal cord don't form properly during pregnancy, which can result in a range of physical disabilities, including the inability to use one's legs. Hydrocephalus is a condition that results from an accumulation of cerebrospinal fluid in the brain, which can cause swelling and damage to the brain tissue</w:t>
      </w:r>
      <w:r w:rsidR="00F36710" w:rsidRPr="000222B1">
        <w:rPr>
          <w:rFonts w:ascii="Arial" w:hAnsi="Arial" w:cs="Arial"/>
        </w:rPr>
        <w:t xml:space="preserve"> </w:t>
      </w:r>
      <w:r w:rsidR="00F36710" w:rsidRPr="000222B1">
        <w:rPr>
          <w:rFonts w:ascii="Arial" w:hAnsi="Arial" w:cs="Arial"/>
        </w:rPr>
        <w:t>(</w:t>
      </w:r>
      <w:proofErr w:type="spellStart"/>
      <w:r w:rsidR="00F36710" w:rsidRPr="000222B1">
        <w:rPr>
          <w:rFonts w:ascii="Arial" w:hAnsi="Arial" w:cs="Arial"/>
        </w:rPr>
        <w:t>Pidd</w:t>
      </w:r>
      <w:proofErr w:type="spellEnd"/>
      <w:r w:rsidR="00F36710" w:rsidRPr="000222B1">
        <w:rPr>
          <w:rFonts w:ascii="Arial" w:hAnsi="Arial" w:cs="Arial"/>
        </w:rPr>
        <w:t>, 2023)</w:t>
      </w:r>
      <w:r w:rsidRPr="000222B1">
        <w:rPr>
          <w:rFonts w:ascii="Arial" w:hAnsi="Arial" w:cs="Arial"/>
        </w:rPr>
        <w:t>.</w:t>
      </w:r>
      <w:r w:rsidRPr="000222B1">
        <w:rPr>
          <w:rFonts w:ascii="Arial" w:hAnsi="Arial" w:cs="Arial"/>
        </w:rPr>
        <w:t xml:space="preserve"> </w:t>
      </w:r>
      <w:r w:rsidRPr="000222B1">
        <w:rPr>
          <w:rFonts w:ascii="Arial" w:hAnsi="Arial" w:cs="Arial"/>
        </w:rPr>
        <w:t xml:space="preserve">Despite these challenges, </w:t>
      </w:r>
      <w:proofErr w:type="spellStart"/>
      <w:r w:rsidRPr="000222B1">
        <w:rPr>
          <w:rFonts w:ascii="Arial" w:hAnsi="Arial" w:cs="Arial"/>
        </w:rPr>
        <w:t>Kaylea</w:t>
      </w:r>
      <w:proofErr w:type="spellEnd"/>
      <w:r w:rsidRPr="000222B1">
        <w:rPr>
          <w:rFonts w:ascii="Arial" w:hAnsi="Arial" w:cs="Arial"/>
        </w:rPr>
        <w:t xml:space="preserve"> was able to live for 16 years, but tragically passed away in October 2020, just a few weeks before her 16th birthday. At the time of her death, she weighed </w:t>
      </w:r>
      <w:proofErr w:type="gramStart"/>
      <w:r w:rsidRPr="000222B1">
        <w:rPr>
          <w:rFonts w:ascii="Arial" w:hAnsi="Arial" w:cs="Arial"/>
        </w:rPr>
        <w:t>22st</w:t>
      </w:r>
      <w:proofErr w:type="gramEnd"/>
      <w:r w:rsidRPr="000222B1">
        <w:rPr>
          <w:rFonts w:ascii="Arial" w:hAnsi="Arial" w:cs="Arial"/>
        </w:rPr>
        <w:t xml:space="preserve"> 13lbs and was considered to be morbidly obese. This made her already vulnerable condition even more precarious.</w:t>
      </w:r>
      <w:r w:rsidRPr="000222B1">
        <w:rPr>
          <w:rFonts w:ascii="Arial" w:hAnsi="Arial" w:cs="Arial"/>
        </w:rPr>
        <w:t xml:space="preserve"> </w:t>
      </w:r>
      <w:proofErr w:type="spellStart"/>
      <w:r w:rsidRPr="000222B1">
        <w:rPr>
          <w:rFonts w:ascii="Arial" w:hAnsi="Arial" w:cs="Arial"/>
        </w:rPr>
        <w:t>Kaylea's</w:t>
      </w:r>
      <w:proofErr w:type="spellEnd"/>
      <w:r w:rsidRPr="000222B1">
        <w:rPr>
          <w:rFonts w:ascii="Arial" w:hAnsi="Arial" w:cs="Arial"/>
        </w:rPr>
        <w:t xml:space="preserve"> numerous health problems meant that she required special care and attention, but unfortunately, she was not provided with the proper treatment and living conditions that she needed</w:t>
      </w:r>
      <w:r w:rsidR="00F36710" w:rsidRPr="000222B1">
        <w:rPr>
          <w:rFonts w:ascii="Arial" w:hAnsi="Arial" w:cs="Arial"/>
        </w:rPr>
        <w:t xml:space="preserve"> </w:t>
      </w:r>
      <w:r w:rsidR="00F36710" w:rsidRPr="000222B1">
        <w:rPr>
          <w:rFonts w:ascii="Arial" w:hAnsi="Arial" w:cs="Arial"/>
        </w:rPr>
        <w:t>(</w:t>
      </w:r>
      <w:proofErr w:type="spellStart"/>
      <w:r w:rsidR="00F36710" w:rsidRPr="000222B1">
        <w:rPr>
          <w:rFonts w:ascii="Arial" w:hAnsi="Arial" w:cs="Arial"/>
        </w:rPr>
        <w:t>itvX</w:t>
      </w:r>
      <w:proofErr w:type="spellEnd"/>
      <w:r w:rsidR="00F36710" w:rsidRPr="000222B1">
        <w:rPr>
          <w:rFonts w:ascii="Arial" w:hAnsi="Arial" w:cs="Arial"/>
        </w:rPr>
        <w:t>, 2023</w:t>
      </w:r>
      <w:r w:rsidRPr="000222B1">
        <w:rPr>
          <w:rFonts w:ascii="Arial" w:hAnsi="Arial" w:cs="Arial"/>
        </w:rPr>
        <w:t xml:space="preserve">. This made her even more vulnerable to the severe consequences of her conditions. </w:t>
      </w:r>
      <w:proofErr w:type="spellStart"/>
      <w:r w:rsidR="00495004" w:rsidRPr="000222B1">
        <w:rPr>
          <w:rFonts w:ascii="Arial" w:hAnsi="Arial" w:cs="Arial"/>
        </w:rPr>
        <w:t>Kaylea’s</w:t>
      </w:r>
      <w:proofErr w:type="spellEnd"/>
      <w:r w:rsidRPr="000222B1">
        <w:rPr>
          <w:rFonts w:ascii="Arial" w:hAnsi="Arial" w:cs="Arial"/>
        </w:rPr>
        <w:t xml:space="preserve"> death was a tragedy that could have been avoided with proper care and support.</w:t>
      </w:r>
    </w:p>
    <w:p w14:paraId="7DF3CEFC" w14:textId="336A1EA8" w:rsidR="00C97DFD" w:rsidRPr="000222B1" w:rsidRDefault="00C97DFD" w:rsidP="000222B1">
      <w:pPr>
        <w:spacing w:before="240" w:line="480" w:lineRule="auto"/>
        <w:rPr>
          <w:rFonts w:ascii="Arial" w:hAnsi="Arial" w:cs="Arial"/>
        </w:rPr>
      </w:pPr>
      <w:r w:rsidRPr="000222B1">
        <w:rPr>
          <w:rFonts w:ascii="Arial" w:hAnsi="Arial" w:cs="Arial"/>
        </w:rPr>
        <w:t xml:space="preserve">The circumstances surrounding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Titford's</w:t>
      </w:r>
      <w:proofErr w:type="spellEnd"/>
      <w:r w:rsidRPr="000222B1">
        <w:rPr>
          <w:rFonts w:ascii="Arial" w:hAnsi="Arial" w:cs="Arial"/>
        </w:rPr>
        <w:t xml:space="preserve"> death were shocking and appalling. When her body was discovered, she was surrounded by garbage and debris, and her bed was in a state of filth and disrepair. The neglect and mistreatment that she had suffered were evident in the fact that she was being fed on by maggots and had flies surrounding her lifeless body</w:t>
      </w:r>
      <w:r w:rsidR="00F4252C" w:rsidRPr="000222B1">
        <w:rPr>
          <w:rFonts w:ascii="Arial" w:hAnsi="Arial" w:cs="Arial"/>
        </w:rPr>
        <w:t xml:space="preserve"> </w:t>
      </w:r>
      <w:r w:rsidR="00620FCC" w:rsidRPr="000222B1">
        <w:rPr>
          <w:rFonts w:ascii="Arial" w:hAnsi="Arial" w:cs="Arial"/>
        </w:rPr>
        <w:t>(</w:t>
      </w:r>
      <w:proofErr w:type="spellStart"/>
      <w:r w:rsidR="00620FCC" w:rsidRPr="000222B1">
        <w:rPr>
          <w:rFonts w:ascii="Arial" w:hAnsi="Arial" w:cs="Arial"/>
        </w:rPr>
        <w:t>Pidd</w:t>
      </w:r>
      <w:proofErr w:type="spellEnd"/>
      <w:r w:rsidR="00620FCC" w:rsidRPr="000222B1">
        <w:rPr>
          <w:rFonts w:ascii="Arial" w:hAnsi="Arial" w:cs="Arial"/>
        </w:rPr>
        <w:t xml:space="preserve">, 2023). </w:t>
      </w:r>
      <w:r w:rsidRPr="000222B1">
        <w:rPr>
          <w:rFonts w:ascii="Arial" w:hAnsi="Arial" w:cs="Arial"/>
        </w:rPr>
        <w:t xml:space="preserve">The tragic outcome of this mistreatment was that </w:t>
      </w:r>
      <w:proofErr w:type="spellStart"/>
      <w:r w:rsidRPr="000222B1">
        <w:rPr>
          <w:rFonts w:ascii="Arial" w:hAnsi="Arial" w:cs="Arial"/>
        </w:rPr>
        <w:t>Kaylea</w:t>
      </w:r>
      <w:proofErr w:type="spellEnd"/>
      <w:r w:rsidRPr="000222B1">
        <w:rPr>
          <w:rFonts w:ascii="Arial" w:hAnsi="Arial" w:cs="Arial"/>
        </w:rPr>
        <w:t xml:space="preserve"> lost her life. Her father, Alun </w:t>
      </w:r>
      <w:proofErr w:type="spellStart"/>
      <w:r w:rsidRPr="000222B1">
        <w:rPr>
          <w:rFonts w:ascii="Arial" w:hAnsi="Arial" w:cs="Arial"/>
        </w:rPr>
        <w:t>Titford</w:t>
      </w:r>
      <w:proofErr w:type="spellEnd"/>
      <w:r w:rsidRPr="000222B1">
        <w:rPr>
          <w:rFonts w:ascii="Arial" w:hAnsi="Arial" w:cs="Arial"/>
        </w:rPr>
        <w:t xml:space="preserve">, was found guilty of manslaughter and sentenced to seven and a half years in prison. Similarly, </w:t>
      </w:r>
      <w:proofErr w:type="spellStart"/>
      <w:r w:rsidRPr="000222B1">
        <w:rPr>
          <w:rFonts w:ascii="Arial" w:hAnsi="Arial" w:cs="Arial"/>
        </w:rPr>
        <w:t>Kaylea's</w:t>
      </w:r>
      <w:proofErr w:type="spellEnd"/>
      <w:r w:rsidRPr="000222B1">
        <w:rPr>
          <w:rFonts w:ascii="Arial" w:hAnsi="Arial" w:cs="Arial"/>
        </w:rPr>
        <w:t xml:space="preserve"> mother, Sarah Lloyd-Jones, was also convicted of the same charge and sentenced to six years in prison after pleading guilty</w:t>
      </w:r>
      <w:r w:rsidR="00620FCC" w:rsidRPr="000222B1">
        <w:rPr>
          <w:rFonts w:ascii="Arial" w:hAnsi="Arial" w:cs="Arial"/>
        </w:rPr>
        <w:t xml:space="preserve"> (</w:t>
      </w:r>
      <w:r w:rsidR="00620FCC" w:rsidRPr="000222B1">
        <w:rPr>
          <w:rFonts w:ascii="Arial" w:hAnsi="Arial" w:cs="Arial"/>
        </w:rPr>
        <w:t>Blake, 2023).</w:t>
      </w:r>
      <w:r w:rsidRPr="000222B1">
        <w:rPr>
          <w:rFonts w:ascii="Arial" w:hAnsi="Arial" w:cs="Arial"/>
        </w:rPr>
        <w:t xml:space="preserve"> </w:t>
      </w:r>
      <w:r w:rsidRPr="000222B1">
        <w:rPr>
          <w:rFonts w:ascii="Arial" w:hAnsi="Arial" w:cs="Arial"/>
        </w:rPr>
        <w:t xml:space="preserve">The severity of the sentence reflects the gravity of the situation and the unacceptable level of neglect that </w:t>
      </w:r>
      <w:proofErr w:type="spellStart"/>
      <w:r w:rsidRPr="000222B1">
        <w:rPr>
          <w:rFonts w:ascii="Arial" w:hAnsi="Arial" w:cs="Arial"/>
        </w:rPr>
        <w:t>Kaylea</w:t>
      </w:r>
      <w:proofErr w:type="spellEnd"/>
      <w:r w:rsidRPr="000222B1">
        <w:rPr>
          <w:rFonts w:ascii="Arial" w:hAnsi="Arial" w:cs="Arial"/>
        </w:rPr>
        <w:t xml:space="preserve"> </w:t>
      </w:r>
      <w:r w:rsidRPr="000222B1">
        <w:rPr>
          <w:rFonts w:ascii="Arial" w:hAnsi="Arial" w:cs="Arial"/>
        </w:rPr>
        <w:lastRenderedPageBreak/>
        <w:t xml:space="preserve">had been subjected to during her short life. It is a stark reminder of the need for proper care and support for those who are vulnerable and have special needs. </w:t>
      </w:r>
    </w:p>
    <w:p w14:paraId="2D872F31" w14:textId="5149E927" w:rsidR="00CD30E8" w:rsidRPr="000222B1" w:rsidRDefault="00CD30E8" w:rsidP="000222B1">
      <w:pPr>
        <w:spacing w:line="480" w:lineRule="auto"/>
        <w:rPr>
          <w:rFonts w:ascii="Arial" w:hAnsi="Arial" w:cs="Arial"/>
        </w:rPr>
      </w:pPr>
      <w:r w:rsidRPr="000222B1">
        <w:rPr>
          <w:rFonts w:ascii="Arial" w:hAnsi="Arial" w:cs="Arial"/>
        </w:rPr>
        <w:t xml:space="preserve">Prior to the tragic death of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concerns were raised about the conditions of her living situation. In August 2020, </w:t>
      </w:r>
      <w:proofErr w:type="spellStart"/>
      <w:r w:rsidRPr="000222B1">
        <w:rPr>
          <w:rFonts w:ascii="Arial" w:hAnsi="Arial" w:cs="Arial"/>
        </w:rPr>
        <w:t>Kaylea's</w:t>
      </w:r>
      <w:proofErr w:type="spellEnd"/>
      <w:r w:rsidRPr="000222B1">
        <w:rPr>
          <w:rFonts w:ascii="Arial" w:hAnsi="Arial" w:cs="Arial"/>
        </w:rPr>
        <w:t xml:space="preserve"> older sister Sophie sent a message to their mother expressing her frustration and concern about the state of </w:t>
      </w:r>
      <w:proofErr w:type="spellStart"/>
      <w:r w:rsidRPr="000222B1">
        <w:rPr>
          <w:rFonts w:ascii="Arial" w:hAnsi="Arial" w:cs="Arial"/>
        </w:rPr>
        <w:t>Kaylea's</w:t>
      </w:r>
      <w:proofErr w:type="spellEnd"/>
      <w:r w:rsidRPr="000222B1">
        <w:rPr>
          <w:rFonts w:ascii="Arial" w:hAnsi="Arial" w:cs="Arial"/>
        </w:rPr>
        <w:t xml:space="preserve"> room. The message highlighted the room's disarray and filth, including a bag of urine that had been left on the floor for several days. Sophie's message was a clear indication of her deep concern about her sister's living conditions, and her belief that their mother needed to take action to improve them (Thrower, 2023</w:t>
      </w:r>
      <w:proofErr w:type="gramStart"/>
      <w:r w:rsidRPr="000222B1">
        <w:rPr>
          <w:rFonts w:ascii="Arial" w:hAnsi="Arial" w:cs="Arial"/>
        </w:rPr>
        <w:t>).</w:t>
      </w:r>
      <w:proofErr w:type="spellStart"/>
      <w:r w:rsidRPr="000222B1">
        <w:rPr>
          <w:rFonts w:ascii="Arial" w:hAnsi="Arial" w:cs="Arial"/>
        </w:rPr>
        <w:t>Kaylea</w:t>
      </w:r>
      <w:proofErr w:type="spellEnd"/>
      <w:proofErr w:type="gramEnd"/>
      <w:r w:rsidRPr="000222B1">
        <w:rPr>
          <w:rFonts w:ascii="Arial" w:hAnsi="Arial" w:cs="Arial"/>
        </w:rPr>
        <w:t xml:space="preserve"> herself had also made requests for help in cleaning her room due to her immobility further emphasizing the dire situation in which she was living. Despite her limitations, it appears that </w:t>
      </w:r>
      <w:proofErr w:type="spellStart"/>
      <w:r w:rsidRPr="000222B1">
        <w:rPr>
          <w:rFonts w:ascii="Arial" w:hAnsi="Arial" w:cs="Arial"/>
        </w:rPr>
        <w:t>Kaylea's</w:t>
      </w:r>
      <w:proofErr w:type="spellEnd"/>
      <w:r w:rsidRPr="000222B1">
        <w:rPr>
          <w:rFonts w:ascii="Arial" w:hAnsi="Arial" w:cs="Arial"/>
        </w:rPr>
        <w:t xml:space="preserve"> parents did not show enthusiasm or willingness to assist her in this regard, indicating a lack of appropriate care and support for a vulnerable individual who was unable to care for herself due to her disabilities (Nation Cymru, 2023). </w:t>
      </w:r>
    </w:p>
    <w:p w14:paraId="4FB0D645" w14:textId="77777777" w:rsidR="0013285E" w:rsidRPr="000222B1" w:rsidRDefault="0013285E" w:rsidP="000222B1">
      <w:pPr>
        <w:spacing w:line="480" w:lineRule="auto"/>
        <w:rPr>
          <w:rFonts w:ascii="Arial" w:hAnsi="Arial" w:cs="Arial"/>
        </w:rPr>
      </w:pPr>
    </w:p>
    <w:p w14:paraId="6160754D" w14:textId="1412A2C9" w:rsidR="00CD30E8" w:rsidRPr="000222B1" w:rsidRDefault="00CD30E8" w:rsidP="000222B1">
      <w:pPr>
        <w:spacing w:line="480" w:lineRule="auto"/>
        <w:rPr>
          <w:rFonts w:ascii="Arial" w:hAnsi="Arial" w:cs="Arial"/>
        </w:rPr>
      </w:pPr>
      <w:r w:rsidRPr="000222B1">
        <w:rPr>
          <w:rFonts w:ascii="Arial" w:hAnsi="Arial" w:cs="Arial"/>
        </w:rPr>
        <w:t xml:space="preserve">On the day of </w:t>
      </w:r>
      <w:proofErr w:type="spellStart"/>
      <w:r w:rsidRPr="000222B1">
        <w:rPr>
          <w:rFonts w:ascii="Arial" w:hAnsi="Arial" w:cs="Arial"/>
        </w:rPr>
        <w:t>Kaylea’s</w:t>
      </w:r>
      <w:proofErr w:type="spellEnd"/>
      <w:r w:rsidRPr="000222B1">
        <w:rPr>
          <w:rFonts w:ascii="Arial" w:hAnsi="Arial" w:cs="Arial"/>
        </w:rPr>
        <w:t xml:space="preserve"> passing, Sarah Lloyd-Jones was the one to call the police when she had found </w:t>
      </w:r>
      <w:proofErr w:type="spellStart"/>
      <w:r w:rsidRPr="000222B1">
        <w:rPr>
          <w:rFonts w:ascii="Arial" w:hAnsi="Arial" w:cs="Arial"/>
        </w:rPr>
        <w:t>Kayleas</w:t>
      </w:r>
      <w:proofErr w:type="spellEnd"/>
      <w:r w:rsidRPr="000222B1">
        <w:rPr>
          <w:rFonts w:ascii="Arial" w:hAnsi="Arial" w:cs="Arial"/>
        </w:rPr>
        <w:t xml:space="preserve"> dead body inside her room. Upon the polices arrival, the authorities discovered a distressing scene. Over 100 flies were stuck to flypaper above the bed where </w:t>
      </w:r>
      <w:proofErr w:type="spellStart"/>
      <w:r w:rsidRPr="000222B1">
        <w:rPr>
          <w:rFonts w:ascii="Arial" w:hAnsi="Arial" w:cs="Arial"/>
        </w:rPr>
        <w:t>Kaylea</w:t>
      </w:r>
      <w:proofErr w:type="spellEnd"/>
      <w:r w:rsidRPr="000222B1">
        <w:rPr>
          <w:rFonts w:ascii="Arial" w:hAnsi="Arial" w:cs="Arial"/>
        </w:rPr>
        <w:t xml:space="preserve"> had passed away. The bed sheets were found to be soiled, and </w:t>
      </w:r>
      <w:proofErr w:type="spellStart"/>
      <w:r w:rsidRPr="000222B1">
        <w:rPr>
          <w:rFonts w:ascii="Arial" w:hAnsi="Arial" w:cs="Arial"/>
        </w:rPr>
        <w:t>Kaylea</w:t>
      </w:r>
      <w:proofErr w:type="spellEnd"/>
      <w:r w:rsidRPr="000222B1">
        <w:rPr>
          <w:rFonts w:ascii="Arial" w:hAnsi="Arial" w:cs="Arial"/>
        </w:rPr>
        <w:t xml:space="preserve"> had been lying on unclean "puppy pads" that had soaked up bodily fluids (Bronwen Weatherby, 2023). </w:t>
      </w:r>
      <w:proofErr w:type="spellStart"/>
      <w:r w:rsidRPr="000222B1">
        <w:rPr>
          <w:rFonts w:ascii="Arial" w:hAnsi="Arial" w:cs="Arial"/>
        </w:rPr>
        <w:t>Kaylea's</w:t>
      </w:r>
      <w:proofErr w:type="spellEnd"/>
      <w:r w:rsidRPr="000222B1">
        <w:rPr>
          <w:rFonts w:ascii="Arial" w:hAnsi="Arial" w:cs="Arial"/>
        </w:rPr>
        <w:t xml:space="preserve"> physical state at the time of her passing was concerning. Her hair was unkempt and tangled, and her toenails had not been trimmed in six months or more. Her skin was severely inflamed and ulcerated, with some wounds being so deep that fat tissue was visible</w:t>
      </w:r>
      <w:r w:rsidR="00B22C43" w:rsidRPr="000222B1">
        <w:rPr>
          <w:rFonts w:ascii="Arial" w:hAnsi="Arial" w:cs="Arial"/>
        </w:rPr>
        <w:t xml:space="preserve"> (</w:t>
      </w:r>
      <w:r w:rsidR="00B22C43" w:rsidRPr="000222B1">
        <w:rPr>
          <w:rFonts w:ascii="Arial" w:hAnsi="Arial" w:cs="Arial"/>
        </w:rPr>
        <w:t xml:space="preserve">Mare et al </w:t>
      </w:r>
      <w:r w:rsidR="00B22C43" w:rsidRPr="000222B1">
        <w:rPr>
          <w:rFonts w:ascii="Arial" w:hAnsi="Arial" w:cs="Arial"/>
        </w:rPr>
        <w:lastRenderedPageBreak/>
        <w:t>2022</w:t>
      </w:r>
      <w:r w:rsidR="00B22C43" w:rsidRPr="000222B1">
        <w:rPr>
          <w:rFonts w:ascii="Arial" w:hAnsi="Arial" w:cs="Arial"/>
        </w:rPr>
        <w:t>)</w:t>
      </w:r>
      <w:r w:rsidRPr="000222B1">
        <w:rPr>
          <w:rFonts w:ascii="Arial" w:hAnsi="Arial" w:cs="Arial"/>
        </w:rPr>
        <w:t xml:space="preserve">. The presence of urine-filled catheter bottles on the floor next to her bed further indicated that her personal hygiene and care had been neglected. During the court hearing, Alun </w:t>
      </w:r>
      <w:proofErr w:type="spellStart"/>
      <w:r w:rsidRPr="000222B1">
        <w:rPr>
          <w:rFonts w:ascii="Arial" w:hAnsi="Arial" w:cs="Arial"/>
        </w:rPr>
        <w:t>Titford</w:t>
      </w:r>
      <w:proofErr w:type="spellEnd"/>
      <w:r w:rsidRPr="000222B1">
        <w:rPr>
          <w:rFonts w:ascii="Arial" w:hAnsi="Arial" w:cs="Arial"/>
        </w:rPr>
        <w:t xml:space="preserve"> was questioned as to why he had failed his daughter </w:t>
      </w:r>
      <w:proofErr w:type="spellStart"/>
      <w:r w:rsidRPr="000222B1">
        <w:rPr>
          <w:rFonts w:ascii="Arial" w:hAnsi="Arial" w:cs="Arial"/>
        </w:rPr>
        <w:t>Kaylea</w:t>
      </w:r>
      <w:proofErr w:type="spellEnd"/>
      <w:r w:rsidRPr="000222B1">
        <w:rPr>
          <w:rFonts w:ascii="Arial" w:hAnsi="Arial" w:cs="Arial"/>
        </w:rPr>
        <w:t xml:space="preserve"> so profoundly. In response, he stated, "I'm lazy", once again showing concerning indication of a lack of responsibility and accountability for his role in the neglect and mistreatment of his daughter (Weatherby 2023).</w:t>
      </w:r>
    </w:p>
    <w:p w14:paraId="1C220D2F" w14:textId="77777777" w:rsidR="00CD30E8" w:rsidRPr="000222B1" w:rsidRDefault="00CD30E8" w:rsidP="000222B1">
      <w:pPr>
        <w:spacing w:line="480" w:lineRule="auto"/>
        <w:rPr>
          <w:rFonts w:ascii="Arial" w:hAnsi="Arial" w:cs="Arial"/>
        </w:rPr>
      </w:pPr>
    </w:p>
    <w:p w14:paraId="304F6C66" w14:textId="77777777" w:rsidR="0013285E" w:rsidRPr="000222B1" w:rsidRDefault="0013285E" w:rsidP="000222B1">
      <w:pPr>
        <w:spacing w:line="480" w:lineRule="auto"/>
        <w:rPr>
          <w:rFonts w:ascii="Arial" w:hAnsi="Arial" w:cs="Arial"/>
        </w:rPr>
      </w:pPr>
    </w:p>
    <w:p w14:paraId="631446AD" w14:textId="1D8B6514" w:rsidR="00C817A4" w:rsidRPr="000222B1" w:rsidRDefault="00C91F13" w:rsidP="000222B1">
      <w:pPr>
        <w:spacing w:line="480" w:lineRule="auto"/>
        <w:rPr>
          <w:rFonts w:ascii="Arial" w:hAnsi="Arial" w:cs="Arial"/>
        </w:rPr>
      </w:pPr>
      <w:r w:rsidRPr="000222B1">
        <w:rPr>
          <w:rFonts w:ascii="Arial" w:hAnsi="Arial" w:cs="Arial"/>
        </w:rPr>
        <w:t xml:space="preserve">Whilst </w:t>
      </w:r>
      <w:r w:rsidR="00B43FC5" w:rsidRPr="000222B1">
        <w:rPr>
          <w:rFonts w:ascii="Arial" w:hAnsi="Arial" w:cs="Arial"/>
        </w:rPr>
        <w:t xml:space="preserve">at the court hearing, it had been made known that </w:t>
      </w:r>
      <w:r w:rsidR="002A2CEB" w:rsidRPr="000222B1">
        <w:rPr>
          <w:rFonts w:ascii="Arial" w:hAnsi="Arial" w:cs="Arial"/>
        </w:rPr>
        <w:t>both parents were equally responsible</w:t>
      </w:r>
      <w:r w:rsidR="00013EE0" w:rsidRPr="000222B1">
        <w:rPr>
          <w:rFonts w:ascii="Arial" w:hAnsi="Arial" w:cs="Arial"/>
        </w:rPr>
        <w:t>, and that Sarah Lloyd-Jones had</w:t>
      </w:r>
      <w:r w:rsidR="004F2E7C" w:rsidRPr="000222B1">
        <w:rPr>
          <w:rFonts w:ascii="Arial" w:hAnsi="Arial" w:cs="Arial"/>
        </w:rPr>
        <w:t xml:space="preserve"> </w:t>
      </w:r>
      <w:r w:rsidR="004F2E7C" w:rsidRPr="000222B1">
        <w:rPr>
          <w:rFonts w:ascii="Arial" w:hAnsi="Arial" w:cs="Arial"/>
        </w:rPr>
        <w:t>turned down many offers of assistance from medical professionals. She provided numerous justifications for her daughter's absence</w:t>
      </w:r>
      <w:r w:rsidR="004F2E7C" w:rsidRPr="000222B1">
        <w:rPr>
          <w:rFonts w:ascii="Arial" w:hAnsi="Arial" w:cs="Arial"/>
        </w:rPr>
        <w:t xml:space="preserve"> from school</w:t>
      </w:r>
      <w:r w:rsidR="004F2E7C" w:rsidRPr="000222B1">
        <w:rPr>
          <w:rFonts w:ascii="Arial" w:hAnsi="Arial" w:cs="Arial"/>
        </w:rPr>
        <w:t xml:space="preserve"> until classes resumed in September 2020</w:t>
      </w:r>
      <w:r w:rsidR="00360448" w:rsidRPr="000222B1">
        <w:rPr>
          <w:rFonts w:ascii="Arial" w:hAnsi="Arial" w:cs="Arial"/>
        </w:rPr>
        <w:t xml:space="preserve"> (</w:t>
      </w:r>
      <w:r w:rsidR="00360448" w:rsidRPr="000222B1">
        <w:rPr>
          <w:rFonts w:ascii="Arial" w:hAnsi="Arial" w:cs="Arial"/>
        </w:rPr>
        <w:t>BBC 2023</w:t>
      </w:r>
      <w:r w:rsidR="00360448" w:rsidRPr="000222B1">
        <w:rPr>
          <w:rFonts w:ascii="Arial" w:hAnsi="Arial" w:cs="Arial"/>
        </w:rPr>
        <w:t>).</w:t>
      </w:r>
      <w:r w:rsidR="0020189B" w:rsidRPr="000222B1">
        <w:rPr>
          <w:rFonts w:ascii="Arial" w:hAnsi="Arial" w:cs="Arial"/>
        </w:rPr>
        <w:t xml:space="preserve"> The crime was incredibly </w:t>
      </w:r>
      <w:r w:rsidR="00C266AD" w:rsidRPr="000222B1">
        <w:rPr>
          <w:rFonts w:ascii="Arial" w:hAnsi="Arial" w:cs="Arial"/>
        </w:rPr>
        <w:t xml:space="preserve">unique as it was the first of its kind in the United Kingdom, where </w:t>
      </w:r>
      <w:r w:rsidR="006E6947" w:rsidRPr="000222B1">
        <w:rPr>
          <w:rFonts w:ascii="Arial" w:hAnsi="Arial" w:cs="Arial"/>
        </w:rPr>
        <w:t>parents had been charged of killing their child by feed them such a bad diet</w:t>
      </w:r>
      <w:r w:rsidR="004D3F17" w:rsidRPr="000222B1">
        <w:rPr>
          <w:rFonts w:ascii="Arial" w:hAnsi="Arial" w:cs="Arial"/>
        </w:rPr>
        <w:t xml:space="preserve">. With </w:t>
      </w:r>
      <w:proofErr w:type="spellStart"/>
      <w:r w:rsidR="004D3F17" w:rsidRPr="000222B1">
        <w:rPr>
          <w:rFonts w:ascii="Arial" w:hAnsi="Arial" w:cs="Arial"/>
        </w:rPr>
        <w:t>Kaylea</w:t>
      </w:r>
      <w:proofErr w:type="spellEnd"/>
      <w:r w:rsidR="004D3F17" w:rsidRPr="000222B1">
        <w:rPr>
          <w:rFonts w:ascii="Arial" w:hAnsi="Arial" w:cs="Arial"/>
        </w:rPr>
        <w:t xml:space="preserve"> being unable to freely walk as many individuals can do, she was unable to control what she </w:t>
      </w:r>
      <w:r w:rsidR="007A3266" w:rsidRPr="000222B1">
        <w:rPr>
          <w:rFonts w:ascii="Arial" w:hAnsi="Arial" w:cs="Arial"/>
        </w:rPr>
        <w:t>could eat as she would eat what she was given.</w:t>
      </w:r>
      <w:r w:rsidR="00467697" w:rsidRPr="000222B1">
        <w:rPr>
          <w:rFonts w:ascii="Arial" w:hAnsi="Arial" w:cs="Arial"/>
        </w:rPr>
        <w:t xml:space="preserve"> The judge had also stated that the incident</w:t>
      </w:r>
      <w:r w:rsidR="00467697" w:rsidRPr="000222B1">
        <w:rPr>
          <w:rFonts w:ascii="Arial" w:hAnsi="Arial" w:cs="Arial"/>
        </w:rPr>
        <w:t xml:space="preserve"> was judged a crime for the parents to have neglected </w:t>
      </w:r>
      <w:proofErr w:type="spellStart"/>
      <w:r w:rsidR="00467697" w:rsidRPr="000222B1">
        <w:rPr>
          <w:rFonts w:ascii="Arial" w:hAnsi="Arial" w:cs="Arial"/>
        </w:rPr>
        <w:t>Kaylea's</w:t>
      </w:r>
      <w:proofErr w:type="spellEnd"/>
      <w:r w:rsidR="00467697" w:rsidRPr="000222B1">
        <w:rPr>
          <w:rFonts w:ascii="Arial" w:hAnsi="Arial" w:cs="Arial"/>
        </w:rPr>
        <w:t xml:space="preserve"> fundamental necessities, especially her nourishment and cleanliness</w:t>
      </w:r>
      <w:r w:rsidR="006547F9" w:rsidRPr="000222B1">
        <w:rPr>
          <w:rFonts w:ascii="Arial" w:hAnsi="Arial" w:cs="Arial"/>
        </w:rPr>
        <w:t xml:space="preserve"> (White, 20230).</w:t>
      </w:r>
      <w:r w:rsidR="00176DF5">
        <w:rPr>
          <w:rFonts w:ascii="Arial" w:hAnsi="Arial" w:cs="Arial"/>
        </w:rPr>
        <w:t xml:space="preserve"> </w:t>
      </w:r>
      <w:r w:rsidR="00C817A4" w:rsidRPr="000222B1">
        <w:rPr>
          <w:rFonts w:ascii="Arial" w:hAnsi="Arial" w:cs="Arial"/>
        </w:rPr>
        <w:t xml:space="preserve">The criminal justice system gave no sympathy towards the offenders Alun </w:t>
      </w:r>
      <w:proofErr w:type="spellStart"/>
      <w:r w:rsidR="00C817A4" w:rsidRPr="000222B1">
        <w:rPr>
          <w:rFonts w:ascii="Arial" w:hAnsi="Arial" w:cs="Arial"/>
        </w:rPr>
        <w:t>Titford</w:t>
      </w:r>
      <w:proofErr w:type="spellEnd"/>
      <w:r w:rsidR="00C817A4" w:rsidRPr="000222B1">
        <w:rPr>
          <w:rFonts w:ascii="Arial" w:hAnsi="Arial" w:cs="Arial"/>
        </w:rPr>
        <w:t xml:space="preserve"> and Sarah Lloyd-Jones.</w:t>
      </w:r>
      <w:r w:rsidR="00477DB0" w:rsidRPr="000222B1">
        <w:rPr>
          <w:rFonts w:ascii="Arial" w:hAnsi="Arial" w:cs="Arial"/>
        </w:rPr>
        <w:t xml:space="preserve"> The court considered the factors that </w:t>
      </w:r>
      <w:proofErr w:type="spellStart"/>
      <w:r w:rsidR="00477DB0" w:rsidRPr="000222B1">
        <w:rPr>
          <w:rFonts w:ascii="Arial" w:hAnsi="Arial" w:cs="Arial"/>
        </w:rPr>
        <w:t>Kaylea</w:t>
      </w:r>
      <w:proofErr w:type="spellEnd"/>
      <w:r w:rsidR="00477DB0" w:rsidRPr="000222B1">
        <w:rPr>
          <w:rFonts w:ascii="Arial" w:hAnsi="Arial" w:cs="Arial"/>
        </w:rPr>
        <w:t xml:space="preserve"> </w:t>
      </w:r>
      <w:r w:rsidR="00827E8D" w:rsidRPr="000222B1">
        <w:rPr>
          <w:rFonts w:ascii="Arial" w:hAnsi="Arial" w:cs="Arial"/>
        </w:rPr>
        <w:t xml:space="preserve">struggled with her high weight for </w:t>
      </w:r>
      <w:proofErr w:type="gramStart"/>
      <w:r w:rsidR="00827E8D" w:rsidRPr="000222B1">
        <w:rPr>
          <w:rFonts w:ascii="Arial" w:hAnsi="Arial" w:cs="Arial"/>
        </w:rPr>
        <w:t>the majority of</w:t>
      </w:r>
      <w:proofErr w:type="gramEnd"/>
      <w:r w:rsidR="00827E8D" w:rsidRPr="000222B1">
        <w:rPr>
          <w:rFonts w:ascii="Arial" w:hAnsi="Arial" w:cs="Arial"/>
        </w:rPr>
        <w:t xml:space="preserve"> her life</w:t>
      </w:r>
      <w:r w:rsidR="00D90CED" w:rsidRPr="000222B1">
        <w:rPr>
          <w:rFonts w:ascii="Arial" w:hAnsi="Arial" w:cs="Arial"/>
        </w:rPr>
        <w:t xml:space="preserve">. But was told by the staff of her attended school that she was </w:t>
      </w:r>
      <w:proofErr w:type="spellStart"/>
      <w:r w:rsidR="00B97877" w:rsidRPr="000222B1">
        <w:rPr>
          <w:rFonts w:ascii="Arial" w:hAnsi="Arial" w:cs="Arial"/>
        </w:rPr>
        <w:t>was</w:t>
      </w:r>
      <w:proofErr w:type="spellEnd"/>
      <w:r w:rsidR="00B97877" w:rsidRPr="000222B1">
        <w:rPr>
          <w:rFonts w:ascii="Arial" w:hAnsi="Arial" w:cs="Arial"/>
        </w:rPr>
        <w:t xml:space="preserve"> an enjoyer of wheelchair basketball and was an “fiercely independent individual”</w:t>
      </w:r>
      <w:r w:rsidR="00614D6F" w:rsidRPr="000222B1">
        <w:rPr>
          <w:rFonts w:ascii="Arial" w:hAnsi="Arial" w:cs="Arial"/>
        </w:rPr>
        <w:t xml:space="preserve"> (</w:t>
      </w:r>
      <w:r w:rsidR="00614D6F" w:rsidRPr="000222B1">
        <w:rPr>
          <w:rFonts w:ascii="Arial" w:hAnsi="Arial" w:cs="Arial"/>
        </w:rPr>
        <w:t>Peacock</w:t>
      </w:r>
      <w:r w:rsidR="00614D6F" w:rsidRPr="000222B1">
        <w:rPr>
          <w:rFonts w:ascii="Arial" w:hAnsi="Arial" w:cs="Arial"/>
        </w:rPr>
        <w:t>,</w:t>
      </w:r>
      <w:r w:rsidR="00614D6F" w:rsidRPr="000222B1">
        <w:rPr>
          <w:rFonts w:ascii="Arial" w:hAnsi="Arial" w:cs="Arial"/>
        </w:rPr>
        <w:t xml:space="preserve"> 2023</w:t>
      </w:r>
      <w:r w:rsidR="00614D6F" w:rsidRPr="000222B1">
        <w:rPr>
          <w:rFonts w:ascii="Arial" w:hAnsi="Arial" w:cs="Arial"/>
        </w:rPr>
        <w:t>).</w:t>
      </w:r>
      <w:r w:rsidR="00201E55" w:rsidRPr="000222B1">
        <w:rPr>
          <w:rFonts w:ascii="Arial" w:hAnsi="Arial" w:cs="Arial"/>
        </w:rPr>
        <w:t xml:space="preserve"> </w:t>
      </w:r>
      <w:r w:rsidR="00495004" w:rsidRPr="000222B1">
        <w:rPr>
          <w:rFonts w:ascii="Arial" w:hAnsi="Arial" w:cs="Arial"/>
        </w:rPr>
        <w:t xml:space="preserve">According to court testimony, </w:t>
      </w:r>
      <w:proofErr w:type="spellStart"/>
      <w:r w:rsidR="00495004" w:rsidRPr="000222B1">
        <w:rPr>
          <w:rFonts w:ascii="Arial" w:hAnsi="Arial" w:cs="Arial"/>
        </w:rPr>
        <w:t>Kaylea's</w:t>
      </w:r>
      <w:proofErr w:type="spellEnd"/>
      <w:r w:rsidR="00495004" w:rsidRPr="000222B1">
        <w:rPr>
          <w:rFonts w:ascii="Arial" w:hAnsi="Arial" w:cs="Arial"/>
        </w:rPr>
        <w:t xml:space="preserve"> parents neglected to replace her wheelchair as she outgrew it, leaving her bedridden and contributing to her dangerous weight gain. Although her bedroom was </w:t>
      </w:r>
      <w:r w:rsidR="00495004" w:rsidRPr="000222B1">
        <w:rPr>
          <w:rFonts w:ascii="Arial" w:hAnsi="Arial" w:cs="Arial"/>
        </w:rPr>
        <w:lastRenderedPageBreak/>
        <w:t xml:space="preserve">modified to accommodate her disability and included an accessible </w:t>
      </w:r>
      <w:proofErr w:type="spellStart"/>
      <w:r w:rsidR="00495004" w:rsidRPr="000222B1">
        <w:rPr>
          <w:rFonts w:ascii="Arial" w:hAnsi="Arial" w:cs="Arial"/>
        </w:rPr>
        <w:t>en</w:t>
      </w:r>
      <w:proofErr w:type="spellEnd"/>
      <w:r w:rsidR="00495004" w:rsidRPr="000222B1">
        <w:rPr>
          <w:rFonts w:ascii="Arial" w:hAnsi="Arial" w:cs="Arial"/>
        </w:rPr>
        <w:t xml:space="preserve">-suite bathroom, </w:t>
      </w:r>
      <w:proofErr w:type="spellStart"/>
      <w:r w:rsidR="00495004" w:rsidRPr="000222B1">
        <w:rPr>
          <w:rFonts w:ascii="Arial" w:hAnsi="Arial" w:cs="Arial"/>
        </w:rPr>
        <w:t>Kaylea</w:t>
      </w:r>
      <w:proofErr w:type="spellEnd"/>
      <w:r w:rsidR="00495004" w:rsidRPr="000222B1">
        <w:rPr>
          <w:rFonts w:ascii="Arial" w:hAnsi="Arial" w:cs="Arial"/>
        </w:rPr>
        <w:t xml:space="preserve"> had not been able to use it for at least a year due to the lack of appropriate care and support from her parents</w:t>
      </w:r>
      <w:r w:rsidR="002D1888" w:rsidRPr="000222B1">
        <w:rPr>
          <w:rFonts w:ascii="Arial" w:hAnsi="Arial" w:cs="Arial"/>
        </w:rPr>
        <w:t xml:space="preserve">. </w:t>
      </w:r>
      <w:r w:rsidR="002D1888" w:rsidRPr="000222B1">
        <w:rPr>
          <w:rFonts w:ascii="Arial" w:hAnsi="Arial" w:cs="Arial"/>
        </w:rPr>
        <w:t xml:space="preserve">During the court proceedings, it was disclosed that Alun </w:t>
      </w:r>
      <w:proofErr w:type="spellStart"/>
      <w:r w:rsidR="002D1888" w:rsidRPr="000222B1">
        <w:rPr>
          <w:rFonts w:ascii="Arial" w:hAnsi="Arial" w:cs="Arial"/>
        </w:rPr>
        <w:t>Titford</w:t>
      </w:r>
      <w:proofErr w:type="spellEnd"/>
      <w:r w:rsidR="002D1888" w:rsidRPr="000222B1">
        <w:rPr>
          <w:rFonts w:ascii="Arial" w:hAnsi="Arial" w:cs="Arial"/>
        </w:rPr>
        <w:t xml:space="preserve"> had been diagnosed with depression a decade ago and had been admitted to psychiatric hospital on a voluntary basis multiple times, at times due to drug-induced psychosis and other times because of depression. However, despite this history, the judge determined that </w:t>
      </w:r>
      <w:proofErr w:type="spellStart"/>
      <w:r w:rsidR="002D1888" w:rsidRPr="000222B1">
        <w:rPr>
          <w:rFonts w:ascii="Arial" w:hAnsi="Arial" w:cs="Arial"/>
        </w:rPr>
        <w:t>Titford</w:t>
      </w:r>
      <w:proofErr w:type="spellEnd"/>
      <w:r w:rsidR="002D1888" w:rsidRPr="000222B1">
        <w:rPr>
          <w:rFonts w:ascii="Arial" w:hAnsi="Arial" w:cs="Arial"/>
        </w:rPr>
        <w:t xml:space="preserve"> did not have any mental disorder, learning disability, or lack of maturity that significantly diminished his responsibility in the case</w:t>
      </w:r>
      <w:r w:rsidR="002D1888" w:rsidRPr="000222B1">
        <w:rPr>
          <w:rFonts w:ascii="Arial" w:hAnsi="Arial" w:cs="Arial"/>
        </w:rPr>
        <w:t xml:space="preserve"> (</w:t>
      </w:r>
      <w:proofErr w:type="spellStart"/>
      <w:r w:rsidR="002D1888" w:rsidRPr="000222B1">
        <w:rPr>
          <w:rFonts w:ascii="Arial" w:hAnsi="Arial" w:cs="Arial"/>
        </w:rPr>
        <w:t>Gallacher</w:t>
      </w:r>
      <w:proofErr w:type="spellEnd"/>
      <w:r w:rsidR="002D1888" w:rsidRPr="000222B1">
        <w:rPr>
          <w:rFonts w:ascii="Arial" w:hAnsi="Arial" w:cs="Arial"/>
        </w:rPr>
        <w:t>,</w:t>
      </w:r>
      <w:r w:rsidR="002D1888" w:rsidRPr="000222B1">
        <w:rPr>
          <w:rFonts w:ascii="Arial" w:hAnsi="Arial" w:cs="Arial"/>
        </w:rPr>
        <w:t xml:space="preserve"> 2023</w:t>
      </w:r>
      <w:r w:rsidR="002D1888" w:rsidRPr="000222B1">
        <w:rPr>
          <w:rFonts w:ascii="Arial" w:hAnsi="Arial" w:cs="Arial"/>
        </w:rPr>
        <w:t xml:space="preserve">). </w:t>
      </w:r>
    </w:p>
    <w:p w14:paraId="2D840194" w14:textId="77777777" w:rsidR="00E723C2" w:rsidRPr="000222B1" w:rsidRDefault="00E723C2" w:rsidP="000222B1">
      <w:pPr>
        <w:spacing w:line="480" w:lineRule="auto"/>
        <w:rPr>
          <w:rFonts w:ascii="Arial" w:hAnsi="Arial" w:cs="Arial"/>
        </w:rPr>
      </w:pPr>
    </w:p>
    <w:p w14:paraId="7B13384D" w14:textId="77777777" w:rsidR="00C817A4" w:rsidRPr="000222B1" w:rsidRDefault="00C817A4" w:rsidP="000222B1">
      <w:pPr>
        <w:spacing w:line="480" w:lineRule="auto"/>
        <w:rPr>
          <w:rFonts w:ascii="Arial" w:hAnsi="Arial" w:cs="Arial"/>
        </w:rPr>
      </w:pPr>
    </w:p>
    <w:p w14:paraId="3397D6B2" w14:textId="77777777" w:rsidR="00C817A4" w:rsidRPr="000222B1" w:rsidRDefault="00C817A4" w:rsidP="000222B1">
      <w:pPr>
        <w:spacing w:line="480" w:lineRule="auto"/>
        <w:rPr>
          <w:rFonts w:ascii="Arial" w:hAnsi="Arial" w:cs="Arial"/>
        </w:rPr>
      </w:pPr>
    </w:p>
    <w:p w14:paraId="066B05E0" w14:textId="6CFEF2B4" w:rsidR="00F774E0" w:rsidRPr="000222B1" w:rsidRDefault="00E630F3" w:rsidP="000222B1">
      <w:pPr>
        <w:spacing w:line="480" w:lineRule="auto"/>
        <w:rPr>
          <w:rFonts w:ascii="Arial" w:hAnsi="Arial" w:cs="Arial"/>
        </w:rPr>
      </w:pPr>
      <w:r w:rsidRPr="000222B1">
        <w:rPr>
          <w:rFonts w:ascii="Arial" w:hAnsi="Arial" w:cs="Arial"/>
        </w:rPr>
        <w:t xml:space="preserve">Ensuring social inclusion for children with disabilities and complex care needs, like </w:t>
      </w:r>
      <w:proofErr w:type="spellStart"/>
      <w:r w:rsidRPr="000222B1">
        <w:rPr>
          <w:rFonts w:ascii="Arial" w:hAnsi="Arial" w:cs="Arial"/>
        </w:rPr>
        <w:t>Kaylea</w:t>
      </w:r>
      <w:proofErr w:type="spellEnd"/>
      <w:r w:rsidRPr="000222B1">
        <w:rPr>
          <w:rFonts w:ascii="Arial" w:hAnsi="Arial" w:cs="Arial"/>
        </w:rPr>
        <w:t>, is of utmost importance. According to the disability definition, an individual is considered disabled if they have a long-term physical or mental impairment that hinders their ability to perform daily tasks for a period of more than 12 months</w:t>
      </w:r>
      <w:r w:rsidRPr="000222B1">
        <w:rPr>
          <w:rFonts w:ascii="Arial" w:hAnsi="Arial" w:cs="Arial"/>
        </w:rPr>
        <w:t xml:space="preserve"> </w:t>
      </w:r>
      <w:r w:rsidR="00C30881" w:rsidRPr="000222B1">
        <w:rPr>
          <w:rFonts w:ascii="Arial" w:hAnsi="Arial" w:cs="Arial"/>
        </w:rPr>
        <w:t>(</w:t>
      </w:r>
      <w:r w:rsidR="00C30881" w:rsidRPr="000222B1">
        <w:rPr>
          <w:rFonts w:ascii="Arial" w:hAnsi="Arial" w:cs="Arial"/>
        </w:rPr>
        <w:t>Johnstone</w:t>
      </w:r>
      <w:r w:rsidR="00C30881" w:rsidRPr="000222B1">
        <w:rPr>
          <w:rFonts w:ascii="Arial" w:hAnsi="Arial" w:cs="Arial"/>
        </w:rPr>
        <w:t>,</w:t>
      </w:r>
      <w:r w:rsidR="00C30881" w:rsidRPr="000222B1">
        <w:rPr>
          <w:rFonts w:ascii="Arial" w:hAnsi="Arial" w:cs="Arial"/>
        </w:rPr>
        <w:t xml:space="preserve"> 2012</w:t>
      </w:r>
      <w:r w:rsidR="00C30881" w:rsidRPr="000222B1">
        <w:rPr>
          <w:rFonts w:ascii="Arial" w:hAnsi="Arial" w:cs="Arial"/>
        </w:rPr>
        <w:t>)</w:t>
      </w:r>
      <w:r w:rsidRPr="000222B1">
        <w:rPr>
          <w:rFonts w:ascii="Arial" w:hAnsi="Arial" w:cs="Arial"/>
        </w:rPr>
        <w:t xml:space="preserve">. Therefore, it is essential to integrate such individuals into all areas of society, where feasible, to enable them to have equal opportunities and live fulfilling lives. It is particularly critical in the case of vulnerable individuals like </w:t>
      </w:r>
      <w:proofErr w:type="spellStart"/>
      <w:r w:rsidRPr="000222B1">
        <w:rPr>
          <w:rFonts w:ascii="Arial" w:hAnsi="Arial" w:cs="Arial"/>
        </w:rPr>
        <w:t>Kaylea</w:t>
      </w:r>
      <w:proofErr w:type="spellEnd"/>
      <w:r w:rsidRPr="000222B1">
        <w:rPr>
          <w:rFonts w:ascii="Arial" w:hAnsi="Arial" w:cs="Arial"/>
        </w:rPr>
        <w:t>, who require specialized care and support to manage their disabilities effectively.</w:t>
      </w:r>
      <w:r w:rsidR="00CD30E8" w:rsidRPr="000222B1">
        <w:rPr>
          <w:rFonts w:ascii="Arial" w:hAnsi="Arial" w:cs="Arial"/>
        </w:rPr>
        <w:t xml:space="preserve"> </w:t>
      </w:r>
      <w:r w:rsidR="004620F3" w:rsidRPr="000222B1">
        <w:rPr>
          <w:rFonts w:ascii="Arial" w:hAnsi="Arial" w:cs="Arial"/>
        </w:rPr>
        <w:t xml:space="preserve">The tragic case of </w:t>
      </w:r>
      <w:proofErr w:type="spellStart"/>
      <w:r w:rsidR="004620F3" w:rsidRPr="000222B1">
        <w:rPr>
          <w:rFonts w:ascii="Arial" w:hAnsi="Arial" w:cs="Arial"/>
        </w:rPr>
        <w:t>Kaylea</w:t>
      </w:r>
      <w:proofErr w:type="spellEnd"/>
      <w:r w:rsidR="004620F3" w:rsidRPr="000222B1">
        <w:rPr>
          <w:rFonts w:ascii="Arial" w:hAnsi="Arial" w:cs="Arial"/>
        </w:rPr>
        <w:t xml:space="preserve"> </w:t>
      </w:r>
      <w:proofErr w:type="spellStart"/>
      <w:r w:rsidR="004620F3" w:rsidRPr="000222B1">
        <w:rPr>
          <w:rFonts w:ascii="Arial" w:hAnsi="Arial" w:cs="Arial"/>
        </w:rPr>
        <w:t>Titford</w:t>
      </w:r>
      <w:proofErr w:type="spellEnd"/>
      <w:r w:rsidR="004620F3" w:rsidRPr="000222B1">
        <w:rPr>
          <w:rFonts w:ascii="Arial" w:hAnsi="Arial" w:cs="Arial"/>
        </w:rPr>
        <w:t xml:space="preserve"> has shed light on the need for significant changes within law enforcement agencies. One area of improvement lies in enhancing multi-agency communication, which could have prevented this heinous crime from occurring. For instance, the police should have utilized their working relationship with </w:t>
      </w:r>
      <w:proofErr w:type="spellStart"/>
      <w:r w:rsidR="004620F3" w:rsidRPr="000222B1">
        <w:rPr>
          <w:rFonts w:ascii="Arial" w:hAnsi="Arial" w:cs="Arial"/>
        </w:rPr>
        <w:t>Kaylea's</w:t>
      </w:r>
      <w:proofErr w:type="spellEnd"/>
      <w:r w:rsidR="004620F3" w:rsidRPr="000222B1">
        <w:rPr>
          <w:rFonts w:ascii="Arial" w:hAnsi="Arial" w:cs="Arial"/>
        </w:rPr>
        <w:t xml:space="preserve"> school to investigate the reasons behind her high absence rate from lessons. By </w:t>
      </w:r>
      <w:r w:rsidR="004620F3" w:rsidRPr="000222B1">
        <w:rPr>
          <w:rFonts w:ascii="Arial" w:hAnsi="Arial" w:cs="Arial"/>
        </w:rPr>
        <w:lastRenderedPageBreak/>
        <w:t xml:space="preserve">doing so, they could have identified the concerning conditions of </w:t>
      </w:r>
      <w:proofErr w:type="spellStart"/>
      <w:r w:rsidR="004620F3" w:rsidRPr="000222B1">
        <w:rPr>
          <w:rFonts w:ascii="Arial" w:hAnsi="Arial" w:cs="Arial"/>
        </w:rPr>
        <w:t>Kaylea's</w:t>
      </w:r>
      <w:proofErr w:type="spellEnd"/>
      <w:r w:rsidR="004620F3" w:rsidRPr="000222B1">
        <w:rPr>
          <w:rFonts w:ascii="Arial" w:hAnsi="Arial" w:cs="Arial"/>
        </w:rPr>
        <w:t xml:space="preserve"> home and intervened earlier to provide her with the necessary care and support.</w:t>
      </w:r>
      <w:r w:rsidR="00F774E0" w:rsidRPr="000222B1">
        <w:rPr>
          <w:rFonts w:ascii="Arial" w:hAnsi="Arial" w:cs="Arial"/>
        </w:rPr>
        <w:t xml:space="preserve"> </w:t>
      </w:r>
      <w:r w:rsidR="00307A4C" w:rsidRPr="000222B1">
        <w:rPr>
          <w:rFonts w:ascii="Arial" w:hAnsi="Arial" w:cs="Arial"/>
        </w:rPr>
        <w:t xml:space="preserve">It was also </w:t>
      </w:r>
      <w:r w:rsidR="00874454" w:rsidRPr="000222B1">
        <w:rPr>
          <w:rFonts w:ascii="Arial" w:hAnsi="Arial" w:cs="Arial"/>
        </w:rPr>
        <w:t xml:space="preserve">stated that the police had </w:t>
      </w:r>
      <w:r w:rsidR="0016742B" w:rsidRPr="000222B1">
        <w:rPr>
          <w:rFonts w:ascii="Arial" w:hAnsi="Arial" w:cs="Arial"/>
        </w:rPr>
        <w:t>visited</w:t>
      </w:r>
      <w:r w:rsidR="00874454" w:rsidRPr="000222B1">
        <w:rPr>
          <w:rFonts w:ascii="Arial" w:hAnsi="Arial" w:cs="Arial"/>
        </w:rPr>
        <w:t xml:space="preserve"> </w:t>
      </w:r>
      <w:r w:rsidR="00697358" w:rsidRPr="000222B1">
        <w:rPr>
          <w:rFonts w:ascii="Arial" w:hAnsi="Arial" w:cs="Arial"/>
        </w:rPr>
        <w:t xml:space="preserve">the house of </w:t>
      </w:r>
      <w:proofErr w:type="spellStart"/>
      <w:r w:rsidR="00697358" w:rsidRPr="000222B1">
        <w:rPr>
          <w:rFonts w:ascii="Arial" w:hAnsi="Arial" w:cs="Arial"/>
        </w:rPr>
        <w:t>Kaylea</w:t>
      </w:r>
      <w:proofErr w:type="spellEnd"/>
      <w:r w:rsidR="00697358" w:rsidRPr="000222B1">
        <w:rPr>
          <w:rFonts w:ascii="Arial" w:hAnsi="Arial" w:cs="Arial"/>
        </w:rPr>
        <w:t xml:space="preserve"> on previous occasions, however they didn’t go inside to investigate the </w:t>
      </w:r>
      <w:r w:rsidR="005C6484" w:rsidRPr="000222B1">
        <w:rPr>
          <w:rFonts w:ascii="Arial" w:hAnsi="Arial" w:cs="Arial"/>
        </w:rPr>
        <w:t>living conditions (</w:t>
      </w:r>
      <w:r w:rsidR="005C6484" w:rsidRPr="000222B1">
        <w:rPr>
          <w:rFonts w:ascii="Arial" w:hAnsi="Arial" w:cs="Arial"/>
        </w:rPr>
        <w:t>Manning</w:t>
      </w:r>
      <w:r w:rsidR="005C6484" w:rsidRPr="000222B1">
        <w:rPr>
          <w:rFonts w:ascii="Arial" w:hAnsi="Arial" w:cs="Arial"/>
        </w:rPr>
        <w:t>,</w:t>
      </w:r>
      <w:r w:rsidR="005C6484" w:rsidRPr="000222B1">
        <w:rPr>
          <w:rFonts w:ascii="Arial" w:hAnsi="Arial" w:cs="Arial"/>
        </w:rPr>
        <w:t xml:space="preserve"> 2023</w:t>
      </w:r>
      <w:r w:rsidR="005C6484" w:rsidRPr="000222B1">
        <w:rPr>
          <w:rFonts w:ascii="Arial" w:hAnsi="Arial" w:cs="Arial"/>
        </w:rPr>
        <w:t xml:space="preserve">). </w:t>
      </w:r>
      <w:r w:rsidR="006624C8" w:rsidRPr="000222B1">
        <w:rPr>
          <w:rFonts w:ascii="Arial" w:hAnsi="Arial" w:cs="Arial"/>
        </w:rPr>
        <w:t xml:space="preserve">From this incident, the police could </w:t>
      </w:r>
      <w:r w:rsidR="003126E9" w:rsidRPr="000222B1">
        <w:rPr>
          <w:rFonts w:ascii="Arial" w:hAnsi="Arial" w:cs="Arial"/>
        </w:rPr>
        <w:t xml:space="preserve">seek to </w:t>
      </w:r>
      <w:r w:rsidR="006624C8" w:rsidRPr="000222B1">
        <w:rPr>
          <w:rFonts w:ascii="Arial" w:hAnsi="Arial" w:cs="Arial"/>
        </w:rPr>
        <w:t>improve their</w:t>
      </w:r>
      <w:r w:rsidR="003126E9" w:rsidRPr="000222B1">
        <w:rPr>
          <w:rFonts w:ascii="Arial" w:hAnsi="Arial" w:cs="Arial"/>
        </w:rPr>
        <w:t xml:space="preserve"> working relationships with schools</w:t>
      </w:r>
      <w:r w:rsidR="00F05626" w:rsidRPr="000222B1">
        <w:rPr>
          <w:rFonts w:ascii="Arial" w:hAnsi="Arial" w:cs="Arial"/>
        </w:rPr>
        <w:t xml:space="preserve"> </w:t>
      </w:r>
      <w:proofErr w:type="gramStart"/>
      <w:r w:rsidR="00F05626" w:rsidRPr="000222B1">
        <w:rPr>
          <w:rFonts w:ascii="Arial" w:hAnsi="Arial" w:cs="Arial"/>
        </w:rPr>
        <w:t>all across</w:t>
      </w:r>
      <w:proofErr w:type="gramEnd"/>
      <w:r w:rsidR="00F05626" w:rsidRPr="000222B1">
        <w:rPr>
          <w:rFonts w:ascii="Arial" w:hAnsi="Arial" w:cs="Arial"/>
        </w:rPr>
        <w:t xml:space="preserve"> the UK. If there </w:t>
      </w:r>
      <w:proofErr w:type="gramStart"/>
      <w:r w:rsidR="00F05626" w:rsidRPr="000222B1">
        <w:rPr>
          <w:rFonts w:ascii="Arial" w:hAnsi="Arial" w:cs="Arial"/>
        </w:rPr>
        <w:t>is</w:t>
      </w:r>
      <w:proofErr w:type="gramEnd"/>
      <w:r w:rsidR="00F05626" w:rsidRPr="000222B1">
        <w:rPr>
          <w:rFonts w:ascii="Arial" w:hAnsi="Arial" w:cs="Arial"/>
        </w:rPr>
        <w:t xml:space="preserve"> any issues with attendance or possible other </w:t>
      </w:r>
      <w:r w:rsidR="004A5270" w:rsidRPr="000222B1">
        <w:rPr>
          <w:rFonts w:ascii="Arial" w:hAnsi="Arial" w:cs="Arial"/>
        </w:rPr>
        <w:t xml:space="preserve">unusual factors, then the school could forward it to the police for </w:t>
      </w:r>
      <w:proofErr w:type="spellStart"/>
      <w:r w:rsidR="004A5270" w:rsidRPr="000222B1">
        <w:rPr>
          <w:rFonts w:ascii="Arial" w:hAnsi="Arial" w:cs="Arial"/>
        </w:rPr>
        <w:t>futher</w:t>
      </w:r>
      <w:proofErr w:type="spellEnd"/>
      <w:r w:rsidR="004A5270" w:rsidRPr="000222B1">
        <w:rPr>
          <w:rFonts w:ascii="Arial" w:hAnsi="Arial" w:cs="Arial"/>
        </w:rPr>
        <w:t xml:space="preserve"> investigation.</w:t>
      </w:r>
      <w:r w:rsidR="009A602D" w:rsidRPr="000222B1">
        <w:rPr>
          <w:rFonts w:ascii="Arial" w:hAnsi="Arial" w:cs="Arial"/>
        </w:rPr>
        <w:t xml:space="preserve"> If the </w:t>
      </w:r>
      <w:r w:rsidR="00B72345" w:rsidRPr="000222B1">
        <w:rPr>
          <w:rFonts w:ascii="Arial" w:hAnsi="Arial" w:cs="Arial"/>
        </w:rPr>
        <w:t>communication</w:t>
      </w:r>
      <w:r w:rsidR="009A602D" w:rsidRPr="000222B1">
        <w:rPr>
          <w:rFonts w:ascii="Arial" w:hAnsi="Arial" w:cs="Arial"/>
        </w:rPr>
        <w:t xml:space="preserve"> was </w:t>
      </w:r>
      <w:proofErr w:type="gramStart"/>
      <w:r w:rsidR="009A602D" w:rsidRPr="000222B1">
        <w:rPr>
          <w:rFonts w:ascii="Arial" w:hAnsi="Arial" w:cs="Arial"/>
        </w:rPr>
        <w:t>more clear</w:t>
      </w:r>
      <w:proofErr w:type="gramEnd"/>
      <w:r w:rsidR="009A602D" w:rsidRPr="000222B1">
        <w:rPr>
          <w:rFonts w:ascii="Arial" w:hAnsi="Arial" w:cs="Arial"/>
        </w:rPr>
        <w:t xml:space="preserve"> and the correct </w:t>
      </w:r>
      <w:r w:rsidR="00B72345" w:rsidRPr="000222B1">
        <w:rPr>
          <w:rFonts w:ascii="Arial" w:hAnsi="Arial" w:cs="Arial"/>
        </w:rPr>
        <w:t>precautions</w:t>
      </w:r>
      <w:r w:rsidR="009A602D" w:rsidRPr="000222B1">
        <w:rPr>
          <w:rFonts w:ascii="Arial" w:hAnsi="Arial" w:cs="Arial"/>
        </w:rPr>
        <w:t xml:space="preserve"> were taken by the school and the police to investigate the </w:t>
      </w:r>
      <w:r w:rsidR="004754B0" w:rsidRPr="000222B1">
        <w:rPr>
          <w:rFonts w:ascii="Arial" w:hAnsi="Arial" w:cs="Arial"/>
        </w:rPr>
        <w:t>lack of attendance</w:t>
      </w:r>
      <w:r w:rsidR="00B72345" w:rsidRPr="000222B1">
        <w:rPr>
          <w:rFonts w:ascii="Arial" w:hAnsi="Arial" w:cs="Arial"/>
        </w:rPr>
        <w:t xml:space="preserve"> for the long period of time</w:t>
      </w:r>
      <w:r w:rsidR="00517A0D" w:rsidRPr="000222B1">
        <w:rPr>
          <w:rFonts w:ascii="Arial" w:hAnsi="Arial" w:cs="Arial"/>
        </w:rPr>
        <w:t xml:space="preserve">, there would possibly be a chance that the horrible </w:t>
      </w:r>
      <w:r w:rsidR="007225FB" w:rsidRPr="000222B1">
        <w:rPr>
          <w:rFonts w:ascii="Arial" w:hAnsi="Arial" w:cs="Arial"/>
        </w:rPr>
        <w:t xml:space="preserve">physical and mental conditions that </w:t>
      </w:r>
      <w:proofErr w:type="spellStart"/>
      <w:r w:rsidR="007225FB" w:rsidRPr="000222B1">
        <w:rPr>
          <w:rFonts w:ascii="Arial" w:hAnsi="Arial" w:cs="Arial"/>
        </w:rPr>
        <w:t>Kaylea</w:t>
      </w:r>
      <w:proofErr w:type="spellEnd"/>
      <w:r w:rsidR="007225FB" w:rsidRPr="000222B1">
        <w:rPr>
          <w:rFonts w:ascii="Arial" w:hAnsi="Arial" w:cs="Arial"/>
        </w:rPr>
        <w:t xml:space="preserve"> was in could have been discovered and prevented at an earlier date.</w:t>
      </w:r>
    </w:p>
    <w:p w14:paraId="262A2578" w14:textId="77777777" w:rsidR="006109BB" w:rsidRPr="000222B1" w:rsidRDefault="006109BB" w:rsidP="000222B1">
      <w:pPr>
        <w:spacing w:line="480" w:lineRule="auto"/>
        <w:rPr>
          <w:rFonts w:ascii="Arial" w:hAnsi="Arial" w:cs="Arial"/>
        </w:rPr>
      </w:pPr>
    </w:p>
    <w:p w14:paraId="4C3D2937" w14:textId="77777777" w:rsidR="00330CB9" w:rsidRPr="000222B1" w:rsidRDefault="00E94C11" w:rsidP="000222B1">
      <w:pPr>
        <w:spacing w:line="480" w:lineRule="auto"/>
        <w:rPr>
          <w:rFonts w:ascii="Arial" w:hAnsi="Arial" w:cs="Arial"/>
        </w:rPr>
      </w:pPr>
      <w:r w:rsidRPr="000222B1">
        <w:rPr>
          <w:rFonts w:ascii="Arial" w:hAnsi="Arial" w:cs="Arial"/>
        </w:rPr>
        <w:t xml:space="preserve">It is important to remember that not only was </w:t>
      </w:r>
      <w:proofErr w:type="spellStart"/>
      <w:r w:rsidRPr="000222B1">
        <w:rPr>
          <w:rFonts w:ascii="Arial" w:hAnsi="Arial" w:cs="Arial"/>
        </w:rPr>
        <w:t>Kaylea</w:t>
      </w:r>
      <w:proofErr w:type="spellEnd"/>
      <w:r w:rsidRPr="000222B1">
        <w:rPr>
          <w:rFonts w:ascii="Arial" w:hAnsi="Arial" w:cs="Arial"/>
        </w:rPr>
        <w:t xml:space="preserve"> </w:t>
      </w:r>
      <w:r w:rsidR="002D2823" w:rsidRPr="000222B1">
        <w:rPr>
          <w:rFonts w:ascii="Arial" w:hAnsi="Arial" w:cs="Arial"/>
        </w:rPr>
        <w:t>disabled but</w:t>
      </w:r>
      <w:r w:rsidR="00737B75" w:rsidRPr="000222B1">
        <w:rPr>
          <w:rFonts w:ascii="Arial" w:hAnsi="Arial" w:cs="Arial"/>
        </w:rPr>
        <w:t xml:space="preserve"> was also still a child. </w:t>
      </w:r>
      <w:r w:rsidR="000F257F" w:rsidRPr="000222B1">
        <w:rPr>
          <w:rFonts w:ascii="Arial" w:hAnsi="Arial" w:cs="Arial"/>
        </w:rPr>
        <w:t xml:space="preserve">This means </w:t>
      </w:r>
      <w:proofErr w:type="spellStart"/>
      <w:r w:rsidR="000F257F" w:rsidRPr="000222B1">
        <w:rPr>
          <w:rFonts w:ascii="Arial" w:hAnsi="Arial" w:cs="Arial"/>
        </w:rPr>
        <w:t>Kaylea</w:t>
      </w:r>
      <w:proofErr w:type="spellEnd"/>
      <w:r w:rsidR="000F257F" w:rsidRPr="000222B1">
        <w:rPr>
          <w:rFonts w:ascii="Arial" w:hAnsi="Arial" w:cs="Arial"/>
        </w:rPr>
        <w:t xml:space="preserve"> was protected under many acts </w:t>
      </w:r>
      <w:r w:rsidR="00926432" w:rsidRPr="000222B1">
        <w:rPr>
          <w:rFonts w:ascii="Arial" w:hAnsi="Arial" w:cs="Arial"/>
        </w:rPr>
        <w:t xml:space="preserve">including the UNCRC act, which was a contribution towards the sentence that the guilty parents received. </w:t>
      </w:r>
      <w:r w:rsidR="001A2D9D" w:rsidRPr="000222B1">
        <w:rPr>
          <w:rFonts w:ascii="Arial" w:hAnsi="Arial" w:cs="Arial"/>
        </w:rPr>
        <w:t>The UNCRC 1989, which was adopted in the UK in 1992, is a vital policy that was created to promote and safeguard children's rights, ensuring that they are protected from discrimination and have access to various aspects of society, such as education, healthcare, and other essential services</w:t>
      </w:r>
      <w:r w:rsidR="001E06A3" w:rsidRPr="000222B1">
        <w:rPr>
          <w:rFonts w:ascii="Arial" w:hAnsi="Arial" w:cs="Arial"/>
        </w:rPr>
        <w:t xml:space="preserve"> </w:t>
      </w:r>
      <w:r w:rsidR="001E06A3" w:rsidRPr="000222B1">
        <w:rPr>
          <w:rFonts w:ascii="Arial" w:hAnsi="Arial" w:cs="Arial"/>
        </w:rPr>
        <w:t>(</w:t>
      </w:r>
      <w:proofErr w:type="spellStart"/>
      <w:r w:rsidR="001E06A3" w:rsidRPr="000222B1">
        <w:rPr>
          <w:rFonts w:ascii="Arial" w:hAnsi="Arial" w:cs="Arial"/>
        </w:rPr>
        <w:t>Unicef</w:t>
      </w:r>
      <w:proofErr w:type="spellEnd"/>
      <w:r w:rsidR="001E06A3" w:rsidRPr="000222B1">
        <w:rPr>
          <w:rFonts w:ascii="Arial" w:hAnsi="Arial" w:cs="Arial"/>
        </w:rPr>
        <w:t>)</w:t>
      </w:r>
      <w:r w:rsidR="001A2D9D" w:rsidRPr="000222B1">
        <w:rPr>
          <w:rFonts w:ascii="Arial" w:hAnsi="Arial" w:cs="Arial"/>
        </w:rPr>
        <w:t>. The policy recogni</w:t>
      </w:r>
      <w:r w:rsidR="0071233B" w:rsidRPr="000222B1">
        <w:rPr>
          <w:rFonts w:ascii="Arial" w:hAnsi="Arial" w:cs="Arial"/>
        </w:rPr>
        <w:t>s</w:t>
      </w:r>
      <w:r w:rsidR="001A2D9D" w:rsidRPr="000222B1">
        <w:rPr>
          <w:rFonts w:ascii="Arial" w:hAnsi="Arial" w:cs="Arial"/>
        </w:rPr>
        <w:t>es that children, regardless of their gender, religion, language, or ability, are entitled to certain rights, including the right to life, survival, and development, and the right to express their views and participate in decisions that affect their lives</w:t>
      </w:r>
      <w:r w:rsidR="00F30BEB" w:rsidRPr="000222B1">
        <w:rPr>
          <w:rFonts w:ascii="Arial" w:hAnsi="Arial" w:cs="Arial"/>
        </w:rPr>
        <w:t xml:space="preserve"> </w:t>
      </w:r>
      <w:r w:rsidR="00F30BEB" w:rsidRPr="000222B1">
        <w:rPr>
          <w:rFonts w:ascii="Arial" w:hAnsi="Arial" w:cs="Arial"/>
        </w:rPr>
        <w:t xml:space="preserve">(Arts, 2014). </w:t>
      </w:r>
      <w:r w:rsidR="00A108BA" w:rsidRPr="000222B1">
        <w:rPr>
          <w:rFonts w:ascii="Arial" w:hAnsi="Arial" w:cs="Arial"/>
        </w:rPr>
        <w:t xml:space="preserve">The </w:t>
      </w:r>
      <w:r w:rsidR="00A108BA" w:rsidRPr="000222B1">
        <w:rPr>
          <w:rFonts w:ascii="Arial" w:hAnsi="Arial" w:cs="Arial"/>
        </w:rPr>
        <w:t xml:space="preserve">UNCRC </w:t>
      </w:r>
      <w:r w:rsidR="00A108BA" w:rsidRPr="000222B1">
        <w:rPr>
          <w:rFonts w:ascii="Arial" w:hAnsi="Arial" w:cs="Arial"/>
        </w:rPr>
        <w:t xml:space="preserve">aims to provide children with access to </w:t>
      </w:r>
      <w:proofErr w:type="gramStart"/>
      <w:r w:rsidR="00A108BA" w:rsidRPr="000222B1">
        <w:rPr>
          <w:rFonts w:ascii="Arial" w:hAnsi="Arial" w:cs="Arial"/>
        </w:rPr>
        <w:t>basic necessities</w:t>
      </w:r>
      <w:proofErr w:type="gramEnd"/>
      <w:r w:rsidR="00A108BA" w:rsidRPr="000222B1">
        <w:rPr>
          <w:rFonts w:ascii="Arial" w:hAnsi="Arial" w:cs="Arial"/>
        </w:rPr>
        <w:t xml:space="preserve"> such as healthcare, education, and adequate living standards</w:t>
      </w:r>
      <w:r w:rsidR="00A108BA" w:rsidRPr="000222B1">
        <w:rPr>
          <w:rFonts w:ascii="Arial" w:hAnsi="Arial" w:cs="Arial"/>
        </w:rPr>
        <w:t xml:space="preserve">. All of these were not provided to </w:t>
      </w:r>
      <w:proofErr w:type="spellStart"/>
      <w:r w:rsidR="00A108BA" w:rsidRPr="000222B1">
        <w:rPr>
          <w:rFonts w:ascii="Arial" w:hAnsi="Arial" w:cs="Arial"/>
        </w:rPr>
        <w:t>Kaylea</w:t>
      </w:r>
      <w:proofErr w:type="spellEnd"/>
      <w:r w:rsidR="00A108BA" w:rsidRPr="000222B1">
        <w:rPr>
          <w:rFonts w:ascii="Arial" w:hAnsi="Arial" w:cs="Arial"/>
        </w:rPr>
        <w:t xml:space="preserve"> by her parents.</w:t>
      </w:r>
    </w:p>
    <w:p w14:paraId="42B44800" w14:textId="18E14C5A" w:rsidR="00043965" w:rsidRPr="000222B1" w:rsidRDefault="00043965" w:rsidP="000222B1">
      <w:pPr>
        <w:spacing w:line="480" w:lineRule="auto"/>
        <w:rPr>
          <w:rFonts w:ascii="Arial" w:hAnsi="Arial" w:cs="Arial"/>
        </w:rPr>
      </w:pPr>
      <w:proofErr w:type="spellStart"/>
      <w:r w:rsidRPr="000222B1">
        <w:rPr>
          <w:rFonts w:ascii="Arial" w:hAnsi="Arial" w:cs="Arial"/>
        </w:rPr>
        <w:lastRenderedPageBreak/>
        <w:t>Kaylea's</w:t>
      </w:r>
      <w:proofErr w:type="spellEnd"/>
      <w:r w:rsidRPr="000222B1">
        <w:rPr>
          <w:rFonts w:ascii="Arial" w:hAnsi="Arial" w:cs="Arial"/>
        </w:rPr>
        <w:t xml:space="preserve"> tragic story highlights the devastating consequences of neglect and abuse of vulnerable individuals, particularly those with disabilities. Despite her needs being well-known to those responsible for her care, </w:t>
      </w:r>
      <w:proofErr w:type="spellStart"/>
      <w:r w:rsidRPr="000222B1">
        <w:rPr>
          <w:rFonts w:ascii="Arial" w:hAnsi="Arial" w:cs="Arial"/>
        </w:rPr>
        <w:t>Kaylea</w:t>
      </w:r>
      <w:proofErr w:type="spellEnd"/>
      <w:r w:rsidRPr="000222B1">
        <w:rPr>
          <w:rFonts w:ascii="Arial" w:hAnsi="Arial" w:cs="Arial"/>
        </w:rPr>
        <w:t xml:space="preserve"> was consistently denied proper care and support, leading to a life of suffering and neglect.</w:t>
      </w:r>
      <w:r w:rsidR="00640A3E" w:rsidRPr="000222B1">
        <w:rPr>
          <w:rFonts w:ascii="Arial" w:hAnsi="Arial" w:cs="Arial"/>
        </w:rPr>
        <w:t xml:space="preserve"> </w:t>
      </w:r>
      <w:r w:rsidRPr="000222B1">
        <w:rPr>
          <w:rFonts w:ascii="Arial" w:hAnsi="Arial" w:cs="Arial"/>
        </w:rPr>
        <w:t>Her excessive weight gain, which was directly linked to her poor diet, was a clear sign that she was not receiving adequate care or attention</w:t>
      </w:r>
      <w:r w:rsidR="00640A3E" w:rsidRPr="000222B1">
        <w:rPr>
          <w:rFonts w:ascii="Arial" w:hAnsi="Arial" w:cs="Arial"/>
        </w:rPr>
        <w:t xml:space="preserve"> </w:t>
      </w:r>
      <w:r w:rsidR="00640A3E" w:rsidRPr="000222B1">
        <w:rPr>
          <w:rFonts w:ascii="Arial" w:hAnsi="Arial" w:cs="Arial"/>
        </w:rPr>
        <w:t>(CPS 2023</w:t>
      </w:r>
      <w:proofErr w:type="gramStart"/>
      <w:r w:rsidR="00640A3E" w:rsidRPr="000222B1">
        <w:rPr>
          <w:rFonts w:ascii="Arial" w:hAnsi="Arial" w:cs="Arial"/>
        </w:rPr>
        <w:t>).</w:t>
      </w:r>
      <w:r w:rsidRPr="000222B1">
        <w:rPr>
          <w:rFonts w:ascii="Arial" w:hAnsi="Arial" w:cs="Arial"/>
        </w:rPr>
        <w:t>.</w:t>
      </w:r>
      <w:proofErr w:type="gramEnd"/>
      <w:r w:rsidRPr="000222B1">
        <w:rPr>
          <w:rFonts w:ascii="Arial" w:hAnsi="Arial" w:cs="Arial"/>
        </w:rPr>
        <w:t>Furthermore, her complex medical needs, including her need for a wheelchair and an adapted living environment, were not adequately addressed by her parents. The lack of appropriate care left her vulnerable to a range of health complications, including infections and bedsores, which ultimately contributed to her untimely death</w:t>
      </w:r>
      <w:r w:rsidR="00CC129D" w:rsidRPr="000222B1">
        <w:rPr>
          <w:rFonts w:ascii="Arial" w:hAnsi="Arial" w:cs="Arial"/>
        </w:rPr>
        <w:t xml:space="preserve"> </w:t>
      </w:r>
      <w:r w:rsidR="00CC129D" w:rsidRPr="000222B1">
        <w:rPr>
          <w:rFonts w:ascii="Arial" w:hAnsi="Arial" w:cs="Arial"/>
        </w:rPr>
        <w:t>(King 2023)</w:t>
      </w:r>
      <w:r w:rsidRPr="000222B1">
        <w:rPr>
          <w:rFonts w:ascii="Arial" w:hAnsi="Arial" w:cs="Arial"/>
        </w:rPr>
        <w:t>.</w:t>
      </w:r>
      <w:r w:rsidRPr="000222B1">
        <w:rPr>
          <w:rFonts w:ascii="Arial" w:hAnsi="Arial" w:cs="Arial"/>
        </w:rPr>
        <w:t xml:space="preserve"> The fact</w:t>
      </w:r>
      <w:r w:rsidRPr="000222B1">
        <w:rPr>
          <w:rFonts w:ascii="Arial" w:hAnsi="Arial" w:cs="Arial"/>
        </w:rPr>
        <w:t xml:space="preserve"> </w:t>
      </w:r>
      <w:proofErr w:type="spellStart"/>
      <w:r w:rsidRPr="000222B1">
        <w:rPr>
          <w:rFonts w:ascii="Arial" w:hAnsi="Arial" w:cs="Arial"/>
        </w:rPr>
        <w:t>Kaylea's</w:t>
      </w:r>
      <w:proofErr w:type="spellEnd"/>
      <w:r w:rsidRPr="000222B1">
        <w:rPr>
          <w:rFonts w:ascii="Arial" w:hAnsi="Arial" w:cs="Arial"/>
        </w:rPr>
        <w:t xml:space="preserve"> parents showed no interest in helping her or providing her with the care that she so desperately needed</w:t>
      </w:r>
      <w:r w:rsidR="008B2A94" w:rsidRPr="000222B1">
        <w:rPr>
          <w:rFonts w:ascii="Arial" w:hAnsi="Arial" w:cs="Arial"/>
        </w:rPr>
        <w:t xml:space="preserve"> was the biggest factor to her tragic downfall</w:t>
      </w:r>
      <w:r w:rsidRPr="000222B1">
        <w:rPr>
          <w:rFonts w:ascii="Arial" w:hAnsi="Arial" w:cs="Arial"/>
        </w:rPr>
        <w:t xml:space="preserve">. The fact that her bedroom was adapted for her and included an </w:t>
      </w:r>
      <w:proofErr w:type="spellStart"/>
      <w:r w:rsidRPr="000222B1">
        <w:rPr>
          <w:rFonts w:ascii="Arial" w:hAnsi="Arial" w:cs="Arial"/>
        </w:rPr>
        <w:t>en</w:t>
      </w:r>
      <w:proofErr w:type="spellEnd"/>
      <w:r w:rsidRPr="000222B1">
        <w:rPr>
          <w:rFonts w:ascii="Arial" w:hAnsi="Arial" w:cs="Arial"/>
        </w:rPr>
        <w:t xml:space="preserve">-suite disabled toilet, yet she was unable to use it for at least a year, is </w:t>
      </w:r>
      <w:r w:rsidR="00CC129D" w:rsidRPr="000222B1">
        <w:rPr>
          <w:rFonts w:ascii="Arial" w:hAnsi="Arial" w:cs="Arial"/>
        </w:rPr>
        <w:t xml:space="preserve">yet </w:t>
      </w:r>
      <w:r w:rsidRPr="000222B1">
        <w:rPr>
          <w:rFonts w:ascii="Arial" w:hAnsi="Arial" w:cs="Arial"/>
        </w:rPr>
        <w:t>a</w:t>
      </w:r>
      <w:r w:rsidR="00CC129D" w:rsidRPr="000222B1">
        <w:rPr>
          <w:rFonts w:ascii="Arial" w:hAnsi="Arial" w:cs="Arial"/>
        </w:rPr>
        <w:t>nother</w:t>
      </w:r>
      <w:r w:rsidRPr="000222B1">
        <w:rPr>
          <w:rFonts w:ascii="Arial" w:hAnsi="Arial" w:cs="Arial"/>
        </w:rPr>
        <w:t xml:space="preserve"> clear indication of the neglect and abuse that she suffered.</w:t>
      </w:r>
      <w:r w:rsidRPr="000222B1">
        <w:rPr>
          <w:rFonts w:ascii="Arial" w:hAnsi="Arial" w:cs="Arial"/>
        </w:rPr>
        <w:t xml:space="preserve"> </w:t>
      </w:r>
      <w:proofErr w:type="spellStart"/>
      <w:r w:rsidR="007349F0" w:rsidRPr="000222B1">
        <w:rPr>
          <w:rFonts w:ascii="Arial" w:hAnsi="Arial" w:cs="Arial"/>
        </w:rPr>
        <w:t>Kaylea's</w:t>
      </w:r>
      <w:proofErr w:type="spellEnd"/>
      <w:r w:rsidR="007349F0" w:rsidRPr="000222B1">
        <w:rPr>
          <w:rFonts w:ascii="Arial" w:hAnsi="Arial" w:cs="Arial"/>
        </w:rPr>
        <w:t xml:space="preserve"> story is a tragic reminder of the importance of providing proper care and support for vulnerable individuals, especially those with disabilities. People with disabilities often require additional support, and neglecting this can lead to dire consequences, as seen in </w:t>
      </w:r>
      <w:proofErr w:type="spellStart"/>
      <w:r w:rsidR="007349F0" w:rsidRPr="000222B1">
        <w:rPr>
          <w:rFonts w:ascii="Arial" w:hAnsi="Arial" w:cs="Arial"/>
        </w:rPr>
        <w:t>Kaylea's</w:t>
      </w:r>
      <w:proofErr w:type="spellEnd"/>
      <w:r w:rsidR="007349F0" w:rsidRPr="000222B1">
        <w:rPr>
          <w:rFonts w:ascii="Arial" w:hAnsi="Arial" w:cs="Arial"/>
        </w:rPr>
        <w:t xml:space="preserve"> case. It is vital that individuals with disabilities have access to appropriate healthcare, education, and social services.</w:t>
      </w:r>
      <w:r w:rsidR="0038352F" w:rsidRPr="000222B1">
        <w:rPr>
          <w:rFonts w:ascii="Arial" w:hAnsi="Arial" w:cs="Arial"/>
        </w:rPr>
        <w:t xml:space="preserve"> </w:t>
      </w:r>
      <w:proofErr w:type="spellStart"/>
      <w:r w:rsidR="007349F0" w:rsidRPr="000222B1">
        <w:rPr>
          <w:rFonts w:ascii="Arial" w:hAnsi="Arial" w:cs="Arial"/>
        </w:rPr>
        <w:t>Kaylea's</w:t>
      </w:r>
      <w:proofErr w:type="spellEnd"/>
      <w:r w:rsidR="007349F0" w:rsidRPr="000222B1">
        <w:rPr>
          <w:rFonts w:ascii="Arial" w:hAnsi="Arial" w:cs="Arial"/>
        </w:rPr>
        <w:t xml:space="preserve"> case also highlights the need for accountability. Those responsible for the care of vulnerable individuals must be held accountable for their actions. Neglect or abuse of vulnerable individuals should not be tolerated, and those who engage in such </w:t>
      </w:r>
      <w:proofErr w:type="spellStart"/>
      <w:r w:rsidR="007349F0" w:rsidRPr="000222B1">
        <w:rPr>
          <w:rFonts w:ascii="Arial" w:hAnsi="Arial" w:cs="Arial"/>
        </w:rPr>
        <w:t>behavior</w:t>
      </w:r>
      <w:proofErr w:type="spellEnd"/>
      <w:r w:rsidR="007349F0" w:rsidRPr="000222B1">
        <w:rPr>
          <w:rFonts w:ascii="Arial" w:hAnsi="Arial" w:cs="Arial"/>
        </w:rPr>
        <w:t xml:space="preserve"> should face legal consequences</w:t>
      </w:r>
      <w:r w:rsidR="0056573C" w:rsidRPr="000222B1">
        <w:rPr>
          <w:rFonts w:ascii="Arial" w:hAnsi="Arial" w:cs="Arial"/>
        </w:rPr>
        <w:t xml:space="preserve"> (</w:t>
      </w:r>
      <w:r w:rsidR="0056573C" w:rsidRPr="000222B1">
        <w:rPr>
          <w:rFonts w:ascii="Arial" w:hAnsi="Arial" w:cs="Arial"/>
        </w:rPr>
        <w:t>Christodoulou</w:t>
      </w:r>
      <w:r w:rsidR="0056573C" w:rsidRPr="000222B1">
        <w:rPr>
          <w:rFonts w:ascii="Arial" w:hAnsi="Arial" w:cs="Arial"/>
        </w:rPr>
        <w:t>,</w:t>
      </w:r>
      <w:r w:rsidR="0056573C" w:rsidRPr="000222B1">
        <w:rPr>
          <w:rFonts w:ascii="Arial" w:hAnsi="Arial" w:cs="Arial"/>
        </w:rPr>
        <w:t xml:space="preserve"> 2023</w:t>
      </w:r>
      <w:r w:rsidR="0056573C" w:rsidRPr="000222B1">
        <w:rPr>
          <w:rFonts w:ascii="Arial" w:hAnsi="Arial" w:cs="Arial"/>
        </w:rPr>
        <w:t>)</w:t>
      </w:r>
      <w:r w:rsidR="007349F0" w:rsidRPr="000222B1">
        <w:rPr>
          <w:rFonts w:ascii="Arial" w:hAnsi="Arial" w:cs="Arial"/>
        </w:rPr>
        <w:t>. It is essential to create a system of accountability that ensures that caregivers are providing the necessary care and support to those under their care.</w:t>
      </w:r>
      <w:r w:rsidR="0038352F" w:rsidRPr="000222B1">
        <w:rPr>
          <w:rFonts w:ascii="Arial" w:hAnsi="Arial" w:cs="Arial"/>
        </w:rPr>
        <w:t xml:space="preserve"> </w:t>
      </w:r>
      <w:r w:rsidR="007349F0" w:rsidRPr="000222B1">
        <w:rPr>
          <w:rFonts w:ascii="Arial" w:hAnsi="Arial" w:cs="Arial"/>
        </w:rPr>
        <w:t xml:space="preserve">Additionally, </w:t>
      </w:r>
      <w:proofErr w:type="spellStart"/>
      <w:r w:rsidR="007349F0" w:rsidRPr="000222B1">
        <w:rPr>
          <w:rFonts w:ascii="Arial" w:hAnsi="Arial" w:cs="Arial"/>
        </w:rPr>
        <w:lastRenderedPageBreak/>
        <w:t>Kaylea's</w:t>
      </w:r>
      <w:proofErr w:type="spellEnd"/>
      <w:r w:rsidR="007349F0" w:rsidRPr="000222B1">
        <w:rPr>
          <w:rFonts w:ascii="Arial" w:hAnsi="Arial" w:cs="Arial"/>
        </w:rPr>
        <w:t xml:space="preserve"> story underscores the importance of having proper systems in place to prevent vulnerable individuals from falling through the cracks. This includes having adequate funding for social services and support networks, as well as accessible and affordable healthcare. It is crucial that society recogni</w:t>
      </w:r>
      <w:r w:rsidR="0038352F" w:rsidRPr="000222B1">
        <w:rPr>
          <w:rFonts w:ascii="Arial" w:hAnsi="Arial" w:cs="Arial"/>
        </w:rPr>
        <w:t>s</w:t>
      </w:r>
      <w:r w:rsidR="007349F0" w:rsidRPr="000222B1">
        <w:rPr>
          <w:rFonts w:ascii="Arial" w:hAnsi="Arial" w:cs="Arial"/>
        </w:rPr>
        <w:t xml:space="preserve">es the value and dignity of all individuals, especially those with disabilities, and takes steps to ensure that they receive the care and support they need to </w:t>
      </w:r>
      <w:r w:rsidR="00B569DD" w:rsidRPr="000222B1">
        <w:rPr>
          <w:rFonts w:ascii="Arial" w:hAnsi="Arial" w:cs="Arial"/>
        </w:rPr>
        <w:t>have the best life possible.</w:t>
      </w:r>
    </w:p>
    <w:p w14:paraId="137013B7" w14:textId="77777777" w:rsidR="008B6A6A" w:rsidRPr="000222B1" w:rsidRDefault="008B6A6A">
      <w:pPr>
        <w:rPr>
          <w:rFonts w:ascii="Arial" w:hAnsi="Arial" w:cs="Arial"/>
        </w:rPr>
      </w:pPr>
    </w:p>
    <w:p w14:paraId="55BF5CD8" w14:textId="418913F0" w:rsidR="00E35F31" w:rsidRPr="000222B1" w:rsidRDefault="00F9515F">
      <w:pPr>
        <w:rPr>
          <w:rFonts w:ascii="Arial" w:eastAsia="Arial" w:hAnsi="Arial" w:cs="Arial"/>
          <w:b/>
          <w:bCs/>
          <w:color w:val="000000" w:themeColor="text1"/>
          <w:u w:val="single"/>
        </w:rPr>
      </w:pPr>
      <w:r w:rsidRPr="000222B1">
        <w:rPr>
          <w:rFonts w:ascii="Arial" w:eastAsia="Arial" w:hAnsi="Arial" w:cs="Arial"/>
          <w:b/>
          <w:bCs/>
          <w:color w:val="000000" w:themeColor="text1"/>
          <w:u w:val="single"/>
        </w:rPr>
        <w:t>Reference</w:t>
      </w:r>
      <w:r w:rsidR="003E072D" w:rsidRPr="000222B1">
        <w:rPr>
          <w:rFonts w:ascii="Arial" w:eastAsia="Arial" w:hAnsi="Arial" w:cs="Arial"/>
          <w:b/>
          <w:bCs/>
          <w:color w:val="000000" w:themeColor="text1"/>
          <w:u w:val="single"/>
        </w:rPr>
        <w:t xml:space="preserve"> </w:t>
      </w:r>
      <w:r w:rsidRPr="000222B1">
        <w:rPr>
          <w:rFonts w:ascii="Arial" w:eastAsia="Arial" w:hAnsi="Arial" w:cs="Arial"/>
          <w:b/>
          <w:bCs/>
          <w:color w:val="000000" w:themeColor="text1"/>
          <w:u w:val="single"/>
        </w:rPr>
        <w:t>List</w:t>
      </w:r>
    </w:p>
    <w:p w14:paraId="1EB02881" w14:textId="77777777" w:rsidR="003E072D" w:rsidRPr="000222B1" w:rsidRDefault="003E072D">
      <w:pPr>
        <w:rPr>
          <w:rFonts w:ascii="Arial" w:hAnsi="Arial" w:cs="Arial"/>
        </w:rPr>
      </w:pPr>
    </w:p>
    <w:p w14:paraId="3AC88F4C" w14:textId="77777777" w:rsidR="00F9515F" w:rsidRPr="000222B1" w:rsidRDefault="00F9515F" w:rsidP="00182F0A">
      <w:pPr>
        <w:rPr>
          <w:rFonts w:ascii="Arial" w:hAnsi="Arial" w:cs="Arial"/>
        </w:rPr>
      </w:pPr>
      <w:r w:rsidRPr="000222B1">
        <w:rPr>
          <w:rFonts w:ascii="Arial" w:hAnsi="Arial" w:cs="Arial"/>
        </w:rPr>
        <w:t xml:space="preserve">Alice Peacock (2023) Parents who killed independent daughter, 16, jailed for manslaughter. Available at: https://www.mirror.co.uk/news/uk-news/parents-killed-independent-daughter-16-28987211 (Accessed: </w:t>
      </w:r>
      <w:r w:rsidRPr="000222B1">
        <w:rPr>
          <w:rFonts w:ascii="Arial" w:hAnsi="Arial" w:cs="Arial"/>
        </w:rPr>
        <w:t>3</w:t>
      </w:r>
      <w:r w:rsidRPr="000222B1">
        <w:rPr>
          <w:rFonts w:ascii="Arial" w:hAnsi="Arial" w:cs="Arial"/>
        </w:rPr>
        <w:t xml:space="preserve"> May 2023).</w:t>
      </w:r>
    </w:p>
    <w:p w14:paraId="690BA766" w14:textId="77777777" w:rsidR="00F9515F" w:rsidRPr="000222B1" w:rsidRDefault="00F9515F" w:rsidP="00182F0A">
      <w:pPr>
        <w:rPr>
          <w:rFonts w:ascii="Arial" w:hAnsi="Arial" w:cs="Arial"/>
        </w:rPr>
      </w:pPr>
    </w:p>
    <w:p w14:paraId="3B2E18EC" w14:textId="77777777" w:rsidR="00F9515F" w:rsidRPr="000222B1" w:rsidRDefault="00F9515F" w:rsidP="00C876A4">
      <w:pPr>
        <w:rPr>
          <w:rFonts w:ascii="Arial" w:hAnsi="Arial" w:cs="Arial"/>
        </w:rPr>
      </w:pPr>
      <w:r w:rsidRPr="000222B1">
        <w:rPr>
          <w:rFonts w:ascii="Arial" w:hAnsi="Arial" w:cs="Arial"/>
        </w:rPr>
        <w:t xml:space="preserve">Arts, K. (2014) ‘Twenty-five years of the united nations convention on the rights of the </w:t>
      </w:r>
      <w:proofErr w:type="spellStart"/>
      <w:proofErr w:type="gramStart"/>
      <w:r w:rsidRPr="000222B1">
        <w:rPr>
          <w:rFonts w:ascii="Arial" w:hAnsi="Arial" w:cs="Arial"/>
        </w:rPr>
        <w:t>child:achievments</w:t>
      </w:r>
      <w:proofErr w:type="spellEnd"/>
      <w:proofErr w:type="gramEnd"/>
      <w:r w:rsidRPr="000222B1">
        <w:rPr>
          <w:rFonts w:ascii="Arial" w:hAnsi="Arial" w:cs="Arial"/>
        </w:rPr>
        <w:t xml:space="preserve"> and challenges’, Netherlands International Law Review, pp.267-303.</w:t>
      </w:r>
      <w:r w:rsidRPr="000222B1">
        <w:rPr>
          <w:rFonts w:ascii="Arial" w:hAnsi="Arial" w:cs="Arial"/>
        </w:rPr>
        <w:t xml:space="preserve"> </w:t>
      </w:r>
      <w:r w:rsidRPr="000222B1">
        <w:rPr>
          <w:rFonts w:ascii="Arial" w:hAnsi="Arial" w:cs="Arial"/>
        </w:rPr>
        <w:t xml:space="preserve">(Accessed: </w:t>
      </w:r>
      <w:r w:rsidRPr="000222B1">
        <w:rPr>
          <w:rFonts w:ascii="Arial" w:hAnsi="Arial" w:cs="Arial"/>
        </w:rPr>
        <w:t>1</w:t>
      </w:r>
      <w:r w:rsidRPr="000222B1">
        <w:rPr>
          <w:rFonts w:ascii="Arial" w:hAnsi="Arial" w:cs="Arial"/>
        </w:rPr>
        <w:t xml:space="preserve"> May 2023).</w:t>
      </w:r>
    </w:p>
    <w:p w14:paraId="4F85949F" w14:textId="77777777" w:rsidR="00F9515F" w:rsidRPr="000222B1" w:rsidRDefault="00F9515F" w:rsidP="00C876A4">
      <w:pPr>
        <w:rPr>
          <w:rFonts w:ascii="Arial" w:hAnsi="Arial" w:cs="Arial"/>
        </w:rPr>
      </w:pPr>
    </w:p>
    <w:p w14:paraId="727EE60E" w14:textId="77777777" w:rsidR="00F9515F" w:rsidRPr="000222B1" w:rsidRDefault="00F9515F" w:rsidP="00225CEC">
      <w:pPr>
        <w:rPr>
          <w:rFonts w:ascii="Arial" w:hAnsi="Arial" w:cs="Arial"/>
        </w:rPr>
      </w:pPr>
      <w:r w:rsidRPr="000222B1">
        <w:rPr>
          <w:rFonts w:ascii="Arial" w:hAnsi="Arial" w:cs="Arial"/>
        </w:rPr>
        <w:t xml:space="preserve">Barrie White (2023) Day one: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dad on trial for death of his obese daughter. Available at: https://www.countytimes.co.uk/news/23255645.day-one-kaylea-titford-dad-trial-death-obese-daughter/ (Accessed: </w:t>
      </w:r>
      <w:r w:rsidRPr="000222B1">
        <w:rPr>
          <w:rFonts w:ascii="Arial" w:hAnsi="Arial" w:cs="Arial"/>
        </w:rPr>
        <w:t>2</w:t>
      </w:r>
      <w:r w:rsidRPr="000222B1">
        <w:rPr>
          <w:rFonts w:ascii="Arial" w:hAnsi="Arial" w:cs="Arial"/>
        </w:rPr>
        <w:t xml:space="preserve"> May 2023).</w:t>
      </w:r>
    </w:p>
    <w:p w14:paraId="6327742B" w14:textId="77777777" w:rsidR="00F9515F" w:rsidRPr="000222B1" w:rsidRDefault="00F9515F" w:rsidP="00225CEC">
      <w:pPr>
        <w:rPr>
          <w:rFonts w:ascii="Arial" w:hAnsi="Arial" w:cs="Arial"/>
        </w:rPr>
      </w:pPr>
    </w:p>
    <w:p w14:paraId="094C9C81" w14:textId="77777777" w:rsidR="00F9515F" w:rsidRPr="000222B1" w:rsidRDefault="00F9515F" w:rsidP="00225CEC">
      <w:pPr>
        <w:rPr>
          <w:rFonts w:ascii="Arial" w:hAnsi="Arial" w:cs="Arial"/>
        </w:rPr>
      </w:pPr>
      <w:r w:rsidRPr="000222B1">
        <w:rPr>
          <w:rFonts w:ascii="Arial" w:hAnsi="Arial" w:cs="Arial"/>
        </w:rPr>
        <w:t xml:space="preserve">BBC (2023) Parents jailed for killing obese daughter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Available at: https://www.bbc.co.uk/news/uk-wales-64424723 (Accessed: </w:t>
      </w:r>
      <w:r w:rsidRPr="000222B1">
        <w:rPr>
          <w:rFonts w:ascii="Arial" w:hAnsi="Arial" w:cs="Arial"/>
        </w:rPr>
        <w:t>1</w:t>
      </w:r>
      <w:r w:rsidRPr="000222B1">
        <w:rPr>
          <w:rFonts w:ascii="Arial" w:hAnsi="Arial" w:cs="Arial"/>
        </w:rPr>
        <w:t xml:space="preserve"> May 2023).</w:t>
      </w:r>
    </w:p>
    <w:p w14:paraId="03B0A9B5" w14:textId="77777777" w:rsidR="00F9515F" w:rsidRPr="000222B1" w:rsidRDefault="00F9515F" w:rsidP="00225CEC">
      <w:pPr>
        <w:rPr>
          <w:rFonts w:ascii="Arial" w:hAnsi="Arial" w:cs="Arial"/>
        </w:rPr>
      </w:pPr>
    </w:p>
    <w:p w14:paraId="5B1CA640" w14:textId="75A630A2" w:rsidR="00F9515F" w:rsidRPr="000222B1" w:rsidRDefault="00F9515F" w:rsidP="003E072D">
      <w:pPr>
        <w:rPr>
          <w:rFonts w:ascii="Arial" w:hAnsi="Arial" w:cs="Arial"/>
        </w:rPr>
      </w:pPr>
      <w:r w:rsidRPr="000222B1">
        <w:rPr>
          <w:rFonts w:ascii="Arial" w:hAnsi="Arial" w:cs="Arial"/>
        </w:rPr>
        <w:t xml:space="preserve">Blake, M. (2023) 'Mother and father who killed their disabled daughter in lockdown are jailed for 13 years after 'incredibly tragic' case', Daily Mail, [online] Available at: https://www.dailymail.co.uk/news/article-11807191/Mother-father-killed-16-year-old-disabled-daughter-arrive-court-sentencing.html [Accessed </w:t>
      </w:r>
      <w:r w:rsidR="003D1B95" w:rsidRPr="000222B1">
        <w:rPr>
          <w:rFonts w:ascii="Arial" w:hAnsi="Arial" w:cs="Arial"/>
        </w:rPr>
        <w:t>1</w:t>
      </w:r>
      <w:r w:rsidRPr="000222B1">
        <w:rPr>
          <w:rFonts w:ascii="Arial" w:hAnsi="Arial" w:cs="Arial"/>
        </w:rPr>
        <w:t xml:space="preserve"> May 2023].</w:t>
      </w:r>
    </w:p>
    <w:p w14:paraId="5C03CB7D" w14:textId="77777777" w:rsidR="0068431C" w:rsidRPr="000222B1" w:rsidRDefault="0068431C" w:rsidP="0068431C">
      <w:pPr>
        <w:rPr>
          <w:rFonts w:ascii="Arial" w:hAnsi="Arial" w:cs="Arial"/>
        </w:rPr>
      </w:pPr>
    </w:p>
    <w:p w14:paraId="13755C8A" w14:textId="18A270A6" w:rsidR="0068431C" w:rsidRPr="000222B1" w:rsidRDefault="0068431C" w:rsidP="0068431C">
      <w:pPr>
        <w:rPr>
          <w:rFonts w:ascii="Arial" w:hAnsi="Arial" w:cs="Arial"/>
        </w:rPr>
      </w:pPr>
      <w:r w:rsidRPr="000222B1">
        <w:rPr>
          <w:rFonts w:ascii="Arial" w:hAnsi="Arial" w:cs="Arial"/>
        </w:rPr>
        <w:t>Christodoulou, H. (2023) "Mum found disabled daughter, 16, dead in house of horrors ‘full of rubbish and faeces’ as police probe ‘concerns over care’", The Sun, 7 January. Available at: https://www.thesun.co.uk/news/13566533/mum-found-daughter-dead-wales-police-probe/ (Accessed: 5 May 2023).</w:t>
      </w:r>
    </w:p>
    <w:p w14:paraId="5679012C" w14:textId="77777777" w:rsidR="00F9515F" w:rsidRPr="000222B1" w:rsidRDefault="00F9515F" w:rsidP="003E072D">
      <w:pPr>
        <w:rPr>
          <w:rFonts w:ascii="Arial" w:hAnsi="Arial" w:cs="Arial"/>
        </w:rPr>
      </w:pPr>
    </w:p>
    <w:p w14:paraId="7522D796" w14:textId="77777777" w:rsidR="00F9515F" w:rsidRPr="000222B1" w:rsidRDefault="00F9515F" w:rsidP="00D460D7">
      <w:pPr>
        <w:rPr>
          <w:rFonts w:ascii="Arial" w:hAnsi="Arial" w:cs="Arial"/>
        </w:rPr>
      </w:pPr>
      <w:r w:rsidRPr="000222B1">
        <w:rPr>
          <w:rFonts w:ascii="Arial" w:hAnsi="Arial" w:cs="Arial"/>
        </w:rPr>
        <w:t xml:space="preserve">CPS (2023) Parents sentenced for gross negligence manslaughter of their teenage daughter. Available at: https://www.cps.gov.uk/cymruwales/news/parents-sentenced-gross-negligence-manslaughter-their-teenage-daughter (Accessed: </w:t>
      </w:r>
      <w:r w:rsidRPr="000222B1">
        <w:rPr>
          <w:rFonts w:ascii="Arial" w:hAnsi="Arial" w:cs="Arial"/>
        </w:rPr>
        <w:t>2</w:t>
      </w:r>
      <w:r w:rsidRPr="000222B1">
        <w:rPr>
          <w:rFonts w:ascii="Arial" w:hAnsi="Arial" w:cs="Arial"/>
        </w:rPr>
        <w:t xml:space="preserve"> May 2023).</w:t>
      </w:r>
    </w:p>
    <w:p w14:paraId="51FA15B2" w14:textId="77777777" w:rsidR="00F9515F" w:rsidRPr="000222B1" w:rsidRDefault="00F9515F" w:rsidP="00D460D7">
      <w:pPr>
        <w:rPr>
          <w:rFonts w:ascii="Arial" w:hAnsi="Arial" w:cs="Arial"/>
        </w:rPr>
      </w:pPr>
    </w:p>
    <w:p w14:paraId="54B59CBD" w14:textId="1ED8866F" w:rsidR="00F9515F" w:rsidRPr="000222B1" w:rsidRDefault="00F9515F" w:rsidP="00C07550">
      <w:pPr>
        <w:rPr>
          <w:rFonts w:ascii="Arial" w:hAnsi="Arial" w:cs="Arial"/>
        </w:rPr>
      </w:pPr>
      <w:r w:rsidRPr="000222B1">
        <w:rPr>
          <w:rFonts w:ascii="Arial" w:hAnsi="Arial" w:cs="Arial"/>
        </w:rPr>
        <w:t>David Johnstone (2012) An introduction to disability studies. Routledge.</w:t>
      </w:r>
      <w:r w:rsidR="003D1B95" w:rsidRPr="000222B1">
        <w:rPr>
          <w:rFonts w:ascii="Arial" w:hAnsi="Arial" w:cs="Arial"/>
        </w:rPr>
        <w:t xml:space="preserve"> </w:t>
      </w:r>
      <w:r w:rsidR="003D1B95" w:rsidRPr="000222B1">
        <w:rPr>
          <w:rFonts w:ascii="Arial" w:hAnsi="Arial" w:cs="Arial"/>
        </w:rPr>
        <w:t>(Accessed: 2 May 2023).</w:t>
      </w:r>
    </w:p>
    <w:p w14:paraId="5D383772" w14:textId="77777777" w:rsidR="003D1B95" w:rsidRPr="000222B1" w:rsidRDefault="003D1B95" w:rsidP="00C07550">
      <w:pPr>
        <w:rPr>
          <w:rFonts w:ascii="Arial" w:hAnsi="Arial" w:cs="Arial"/>
        </w:rPr>
      </w:pPr>
    </w:p>
    <w:p w14:paraId="564AD341" w14:textId="77777777" w:rsidR="00F9515F" w:rsidRPr="000222B1" w:rsidRDefault="00F9515F" w:rsidP="00182F0A">
      <w:pPr>
        <w:rPr>
          <w:rFonts w:ascii="Arial" w:hAnsi="Arial" w:cs="Arial"/>
        </w:rPr>
      </w:pPr>
      <w:proofErr w:type="spellStart"/>
      <w:r w:rsidRPr="000222B1">
        <w:rPr>
          <w:rFonts w:ascii="Arial" w:hAnsi="Arial" w:cs="Arial"/>
        </w:rPr>
        <w:t>itvX</w:t>
      </w:r>
      <w:proofErr w:type="spellEnd"/>
      <w:r w:rsidRPr="000222B1">
        <w:rPr>
          <w:rFonts w:ascii="Arial" w:hAnsi="Arial" w:cs="Arial"/>
        </w:rPr>
        <w:t xml:space="preserve"> (2023) Parents of morbidly obese teen who died in harrowing case jailed. Available at: https://www.itv.com/news/wales/2023-03-01/parents-of-morbidly-obese-teen-who-died-in-harrowing-case-jailed (Accessed: </w:t>
      </w:r>
      <w:r w:rsidRPr="000222B1">
        <w:rPr>
          <w:rFonts w:ascii="Arial" w:hAnsi="Arial" w:cs="Arial"/>
        </w:rPr>
        <w:t>3</w:t>
      </w:r>
      <w:r w:rsidRPr="000222B1">
        <w:rPr>
          <w:rFonts w:ascii="Arial" w:hAnsi="Arial" w:cs="Arial"/>
        </w:rPr>
        <w:t xml:space="preserve"> May 2023).</w:t>
      </w:r>
    </w:p>
    <w:p w14:paraId="5E63449C" w14:textId="77777777" w:rsidR="003D1B95" w:rsidRPr="000222B1" w:rsidRDefault="003D1B95" w:rsidP="00182F0A">
      <w:pPr>
        <w:rPr>
          <w:rFonts w:ascii="Arial" w:hAnsi="Arial" w:cs="Arial"/>
        </w:rPr>
      </w:pPr>
    </w:p>
    <w:p w14:paraId="0F97413A" w14:textId="77777777" w:rsidR="00F9515F" w:rsidRPr="000222B1" w:rsidRDefault="00F9515F" w:rsidP="00182F0A">
      <w:pPr>
        <w:rPr>
          <w:rFonts w:ascii="Arial" w:hAnsi="Arial" w:cs="Arial"/>
        </w:rPr>
      </w:pPr>
      <w:r w:rsidRPr="000222B1">
        <w:rPr>
          <w:rFonts w:ascii="Arial" w:hAnsi="Arial" w:cs="Arial"/>
        </w:rPr>
        <w:t xml:space="preserve">Joanne </w:t>
      </w:r>
      <w:proofErr w:type="spellStart"/>
      <w:r w:rsidRPr="000222B1">
        <w:rPr>
          <w:rFonts w:ascii="Arial" w:hAnsi="Arial" w:cs="Arial"/>
        </w:rPr>
        <w:t>Gallacher</w:t>
      </w:r>
      <w:proofErr w:type="spellEnd"/>
      <w:r w:rsidRPr="000222B1">
        <w:rPr>
          <w:rFonts w:ascii="Arial" w:hAnsi="Arial" w:cs="Arial"/>
        </w:rPr>
        <w:t xml:space="preserve"> (2023) Father guilty of manslaughter after vulnerable daughter dies from obesity. Available at: https://www.itv.com/news/wales/2023-02-07/father-guilty-of-manslaughter-after-vulnerable-daughter-dies-from-obesity (Accessed: </w:t>
      </w:r>
      <w:r w:rsidRPr="000222B1">
        <w:rPr>
          <w:rFonts w:ascii="Arial" w:hAnsi="Arial" w:cs="Arial"/>
        </w:rPr>
        <w:t>2</w:t>
      </w:r>
      <w:r w:rsidRPr="000222B1">
        <w:rPr>
          <w:rFonts w:ascii="Arial" w:hAnsi="Arial" w:cs="Arial"/>
        </w:rPr>
        <w:t xml:space="preserve"> May 2023).</w:t>
      </w:r>
    </w:p>
    <w:p w14:paraId="7D459881" w14:textId="77777777" w:rsidR="003D1B95" w:rsidRPr="000222B1" w:rsidRDefault="003D1B95" w:rsidP="00182F0A">
      <w:pPr>
        <w:rPr>
          <w:rFonts w:ascii="Arial" w:hAnsi="Arial" w:cs="Arial"/>
        </w:rPr>
      </w:pPr>
    </w:p>
    <w:p w14:paraId="38AE1507" w14:textId="77777777" w:rsidR="00F9515F" w:rsidRPr="000222B1" w:rsidRDefault="00F9515F" w:rsidP="00182F0A">
      <w:pPr>
        <w:rPr>
          <w:rFonts w:ascii="Arial" w:hAnsi="Arial" w:cs="Arial"/>
        </w:rPr>
      </w:pPr>
      <w:r w:rsidRPr="000222B1">
        <w:rPr>
          <w:rFonts w:ascii="Arial" w:hAnsi="Arial" w:cs="Arial"/>
        </w:rPr>
        <w:t xml:space="preserve">Jon King (2023) Teen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who died from obesity was left at home for 10 months. Available at: https://www.express.co.uk/news/uk/1741125/kaylea-titford-home-covid-lockdown-neglect-death-obese (Accessed: </w:t>
      </w:r>
      <w:r w:rsidRPr="000222B1">
        <w:rPr>
          <w:rFonts w:ascii="Arial" w:hAnsi="Arial" w:cs="Arial"/>
        </w:rPr>
        <w:t>2</w:t>
      </w:r>
      <w:r w:rsidRPr="000222B1">
        <w:rPr>
          <w:rFonts w:ascii="Arial" w:hAnsi="Arial" w:cs="Arial"/>
        </w:rPr>
        <w:t xml:space="preserve"> May 2023).</w:t>
      </w:r>
    </w:p>
    <w:p w14:paraId="645A58C0" w14:textId="77777777" w:rsidR="003D1B95" w:rsidRPr="000222B1" w:rsidRDefault="003D1B95" w:rsidP="00182F0A">
      <w:pPr>
        <w:rPr>
          <w:rFonts w:ascii="Arial" w:hAnsi="Arial" w:cs="Arial"/>
        </w:rPr>
      </w:pPr>
    </w:p>
    <w:p w14:paraId="096987E9" w14:textId="77777777" w:rsidR="00F9515F" w:rsidRPr="000222B1" w:rsidRDefault="00F9515F" w:rsidP="00182F0A">
      <w:pPr>
        <w:rPr>
          <w:rFonts w:ascii="Arial" w:hAnsi="Arial" w:cs="Arial"/>
        </w:rPr>
      </w:pPr>
      <w:r w:rsidRPr="000222B1">
        <w:rPr>
          <w:rFonts w:ascii="Arial" w:hAnsi="Arial" w:cs="Arial"/>
        </w:rPr>
        <w:t xml:space="preserve">Jonathon Manning (2023) Parents jailed for killing morbidly obese daughter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Available at: https://www.hulldailymail.co.uk/news/uk-world-news/parents-jailed-killing-morbidly-obese-8203449?int_source=mantis_rec_network&amp;int_medium=web&amp;int_campaign=more_like_this (Accessed: </w:t>
      </w:r>
      <w:r w:rsidRPr="000222B1">
        <w:rPr>
          <w:rFonts w:ascii="Arial" w:hAnsi="Arial" w:cs="Arial"/>
        </w:rPr>
        <w:t>1</w:t>
      </w:r>
      <w:r w:rsidRPr="000222B1">
        <w:rPr>
          <w:rFonts w:ascii="Arial" w:hAnsi="Arial" w:cs="Arial"/>
        </w:rPr>
        <w:t xml:space="preserve"> May 2023).</w:t>
      </w:r>
    </w:p>
    <w:p w14:paraId="4F0233A9" w14:textId="77777777" w:rsidR="003D1B95" w:rsidRPr="000222B1" w:rsidRDefault="003D1B95" w:rsidP="00182F0A">
      <w:pPr>
        <w:rPr>
          <w:rFonts w:ascii="Arial" w:hAnsi="Arial" w:cs="Arial"/>
        </w:rPr>
      </w:pPr>
    </w:p>
    <w:p w14:paraId="308FAB5F" w14:textId="65ED045B" w:rsidR="00F9515F" w:rsidRPr="000222B1" w:rsidRDefault="00F9515F" w:rsidP="003E072D">
      <w:pPr>
        <w:rPr>
          <w:rFonts w:ascii="Arial" w:hAnsi="Arial" w:cs="Arial"/>
        </w:rPr>
      </w:pPr>
      <w:r w:rsidRPr="000222B1">
        <w:rPr>
          <w:rFonts w:ascii="Arial" w:hAnsi="Arial" w:cs="Arial"/>
        </w:rPr>
        <w:t xml:space="preserve">Nation Cymru (2023) 'Sentencing of parents who killed teenager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to be televised', Nation Cymru, [online] Available at: https://nation.cymru/news/sentencing-of-parents-who-killed-teenager-kaylea-titford-to-be-televised/ [Accessed </w:t>
      </w:r>
      <w:r w:rsidR="003D1B95" w:rsidRPr="000222B1">
        <w:rPr>
          <w:rFonts w:ascii="Arial" w:hAnsi="Arial" w:cs="Arial"/>
        </w:rPr>
        <w:t>3</w:t>
      </w:r>
      <w:r w:rsidRPr="000222B1">
        <w:rPr>
          <w:rFonts w:ascii="Arial" w:hAnsi="Arial" w:cs="Arial"/>
        </w:rPr>
        <w:t xml:space="preserve"> May 2023].</w:t>
      </w:r>
    </w:p>
    <w:p w14:paraId="5AEE91D8" w14:textId="77777777" w:rsidR="003D1B95" w:rsidRPr="000222B1" w:rsidRDefault="003D1B95" w:rsidP="003E072D">
      <w:pPr>
        <w:rPr>
          <w:rFonts w:ascii="Arial" w:hAnsi="Arial" w:cs="Arial"/>
        </w:rPr>
      </w:pPr>
    </w:p>
    <w:p w14:paraId="12AE180F" w14:textId="6689157D" w:rsidR="00F9515F" w:rsidRPr="000222B1" w:rsidRDefault="00F9515F" w:rsidP="00182F0A">
      <w:pPr>
        <w:rPr>
          <w:rFonts w:ascii="Arial" w:hAnsi="Arial" w:cs="Arial"/>
        </w:rPr>
      </w:pPr>
      <w:proofErr w:type="spellStart"/>
      <w:r w:rsidRPr="000222B1">
        <w:rPr>
          <w:rFonts w:ascii="Arial" w:hAnsi="Arial" w:cs="Arial"/>
        </w:rPr>
        <w:t>Pidd</w:t>
      </w:r>
      <w:proofErr w:type="spellEnd"/>
      <w:r w:rsidRPr="000222B1">
        <w:rPr>
          <w:rFonts w:ascii="Arial" w:hAnsi="Arial" w:cs="Arial"/>
        </w:rPr>
        <w:t xml:space="preserve">, H. (2023)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Titford’s</w:t>
      </w:r>
      <w:proofErr w:type="spellEnd"/>
      <w:r w:rsidRPr="000222B1">
        <w:rPr>
          <w:rFonts w:ascii="Arial" w:hAnsi="Arial" w:cs="Arial"/>
        </w:rPr>
        <w:t xml:space="preserve"> parents jailed for manslaughter after disabled girl’s death. Available at: https://www.theguardian.com/uk-news/2023/mar/01/kaylea-titfords-parents-jailed-for-manslaughter-after-disabled-girls-death (Accessed: </w:t>
      </w:r>
      <w:r w:rsidRPr="000222B1">
        <w:rPr>
          <w:rFonts w:ascii="Arial" w:hAnsi="Arial" w:cs="Arial"/>
        </w:rPr>
        <w:t>1</w:t>
      </w:r>
      <w:r w:rsidRPr="000222B1">
        <w:rPr>
          <w:rFonts w:ascii="Arial" w:hAnsi="Arial" w:cs="Arial"/>
        </w:rPr>
        <w:t xml:space="preserve"> May 2023).</w:t>
      </w:r>
    </w:p>
    <w:p w14:paraId="0B36D43B" w14:textId="77777777" w:rsidR="003D1B95" w:rsidRPr="000222B1" w:rsidRDefault="003D1B95" w:rsidP="00182F0A">
      <w:pPr>
        <w:rPr>
          <w:rFonts w:ascii="Arial" w:hAnsi="Arial" w:cs="Arial"/>
        </w:rPr>
      </w:pPr>
    </w:p>
    <w:p w14:paraId="3BDDA1EF" w14:textId="77777777" w:rsidR="00F9515F" w:rsidRPr="000222B1" w:rsidRDefault="00F9515F" w:rsidP="001C6E56">
      <w:pPr>
        <w:rPr>
          <w:rFonts w:ascii="Arial" w:hAnsi="Arial" w:cs="Arial"/>
        </w:rPr>
      </w:pPr>
      <w:r w:rsidRPr="000222B1">
        <w:rPr>
          <w:rFonts w:ascii="Arial" w:hAnsi="Arial" w:cs="Arial"/>
        </w:rPr>
        <w:t xml:space="preserve">Tess de la Mare et al (2022) Parents accused of killing disabled daughter who weighed just 23 stone. Available at: https://www.mirror.co.uk/news/uk-news/parents-accused-killing-disabled-daughter-26718609 (Accessed: </w:t>
      </w:r>
      <w:r w:rsidRPr="000222B1">
        <w:rPr>
          <w:rFonts w:ascii="Arial" w:hAnsi="Arial" w:cs="Arial"/>
        </w:rPr>
        <w:t>1</w:t>
      </w:r>
      <w:r w:rsidRPr="000222B1">
        <w:rPr>
          <w:rFonts w:ascii="Arial" w:hAnsi="Arial" w:cs="Arial"/>
        </w:rPr>
        <w:t xml:space="preserve"> May 2023).</w:t>
      </w:r>
    </w:p>
    <w:p w14:paraId="185D1A56" w14:textId="77777777" w:rsidR="003D1B95" w:rsidRPr="000222B1" w:rsidRDefault="003D1B95" w:rsidP="001C6E56">
      <w:pPr>
        <w:rPr>
          <w:rFonts w:ascii="Arial" w:hAnsi="Arial" w:cs="Arial"/>
        </w:rPr>
      </w:pPr>
    </w:p>
    <w:p w14:paraId="409A274A" w14:textId="0F5DEEF9" w:rsidR="00F9515F" w:rsidRPr="000222B1" w:rsidRDefault="00F9515F" w:rsidP="003E072D">
      <w:pPr>
        <w:rPr>
          <w:rFonts w:ascii="Arial" w:hAnsi="Arial" w:cs="Arial"/>
        </w:rPr>
      </w:pPr>
      <w:r w:rsidRPr="000222B1">
        <w:rPr>
          <w:rFonts w:ascii="Arial" w:hAnsi="Arial" w:cs="Arial"/>
        </w:rPr>
        <w:t xml:space="preserve">Thrower, A. (2023) 'Killer parents who left daughter, 16, to die in filth facing jail for manslaughter', Mirror, [online] Available at: https://www.mirror.co.uk/news/uk-news/breaking-killer-parents-who-left-29341687 [Accessed </w:t>
      </w:r>
      <w:r w:rsidR="003D1B95" w:rsidRPr="000222B1">
        <w:rPr>
          <w:rFonts w:ascii="Arial" w:hAnsi="Arial" w:cs="Arial"/>
        </w:rPr>
        <w:t>3</w:t>
      </w:r>
      <w:r w:rsidRPr="000222B1">
        <w:rPr>
          <w:rFonts w:ascii="Arial" w:hAnsi="Arial" w:cs="Arial"/>
        </w:rPr>
        <w:t xml:space="preserve"> May 2023].</w:t>
      </w:r>
    </w:p>
    <w:p w14:paraId="06BDA195" w14:textId="77777777" w:rsidR="003D1B95" w:rsidRPr="000222B1" w:rsidRDefault="003D1B95" w:rsidP="003E072D">
      <w:pPr>
        <w:rPr>
          <w:rFonts w:ascii="Arial" w:hAnsi="Arial" w:cs="Arial"/>
        </w:rPr>
      </w:pPr>
    </w:p>
    <w:p w14:paraId="74E21713" w14:textId="77777777" w:rsidR="00F9515F" w:rsidRPr="000222B1" w:rsidRDefault="00F9515F" w:rsidP="00182F0A">
      <w:pPr>
        <w:rPr>
          <w:rFonts w:ascii="Arial" w:hAnsi="Arial" w:cs="Arial"/>
        </w:rPr>
      </w:pPr>
      <w:proofErr w:type="spellStart"/>
      <w:r w:rsidRPr="000222B1">
        <w:rPr>
          <w:rFonts w:ascii="Arial" w:hAnsi="Arial" w:cs="Arial"/>
        </w:rPr>
        <w:t>Unicef</w:t>
      </w:r>
      <w:proofErr w:type="spellEnd"/>
      <w:r w:rsidRPr="000222B1">
        <w:rPr>
          <w:rFonts w:ascii="Arial" w:hAnsi="Arial" w:cs="Arial"/>
        </w:rPr>
        <w:t xml:space="preserve"> (no date) The United Nations Convention on the Rights of the Child - The Children's version. Available at: convention-rights-child-text-child</w:t>
      </w:r>
      <w:r w:rsidRPr="000222B1">
        <w:rPr>
          <w:rFonts w:ascii="Arial" w:hAnsi="Arial" w:cs="Arial"/>
        </w:rPr>
        <w:t xml:space="preserve"> </w:t>
      </w:r>
      <w:r w:rsidRPr="000222B1">
        <w:rPr>
          <w:rFonts w:ascii="Arial" w:hAnsi="Arial" w:cs="Arial"/>
        </w:rPr>
        <w:t xml:space="preserve">(Accessed: </w:t>
      </w:r>
      <w:r w:rsidRPr="000222B1">
        <w:rPr>
          <w:rFonts w:ascii="Arial" w:hAnsi="Arial" w:cs="Arial"/>
        </w:rPr>
        <w:t>2</w:t>
      </w:r>
      <w:r w:rsidRPr="000222B1">
        <w:rPr>
          <w:rFonts w:ascii="Arial" w:hAnsi="Arial" w:cs="Arial"/>
        </w:rPr>
        <w:t xml:space="preserve"> May 2023).</w:t>
      </w:r>
    </w:p>
    <w:p w14:paraId="15852A84" w14:textId="77777777" w:rsidR="003D1B95" w:rsidRPr="000222B1" w:rsidRDefault="003D1B95" w:rsidP="00182F0A">
      <w:pPr>
        <w:rPr>
          <w:rFonts w:ascii="Arial" w:hAnsi="Arial" w:cs="Arial"/>
        </w:rPr>
      </w:pPr>
    </w:p>
    <w:p w14:paraId="209C21E6" w14:textId="54A1EC49" w:rsidR="00F9515F" w:rsidRPr="000222B1" w:rsidRDefault="00F9515F" w:rsidP="003E072D">
      <w:pPr>
        <w:rPr>
          <w:rFonts w:ascii="Arial" w:hAnsi="Arial" w:cs="Arial"/>
        </w:rPr>
      </w:pPr>
      <w:r w:rsidRPr="000222B1">
        <w:rPr>
          <w:rFonts w:ascii="Arial" w:hAnsi="Arial" w:cs="Arial"/>
        </w:rPr>
        <w:t>Weatherby, B. (2023) '</w:t>
      </w:r>
      <w:proofErr w:type="spellStart"/>
      <w:r w:rsidRPr="000222B1">
        <w:rPr>
          <w:rFonts w:ascii="Arial" w:hAnsi="Arial" w:cs="Arial"/>
        </w:rPr>
        <w:t>Kaylea</w:t>
      </w:r>
      <w:proofErr w:type="spellEnd"/>
      <w:r w:rsidRPr="000222B1">
        <w:rPr>
          <w:rFonts w:ascii="Arial" w:hAnsi="Arial" w:cs="Arial"/>
        </w:rPr>
        <w:t xml:space="preserve"> </w:t>
      </w:r>
      <w:proofErr w:type="spellStart"/>
      <w:r w:rsidRPr="000222B1">
        <w:rPr>
          <w:rFonts w:ascii="Arial" w:hAnsi="Arial" w:cs="Arial"/>
        </w:rPr>
        <w:t>Titford</w:t>
      </w:r>
      <w:proofErr w:type="spellEnd"/>
      <w:r w:rsidRPr="000222B1">
        <w:rPr>
          <w:rFonts w:ascii="Arial" w:hAnsi="Arial" w:cs="Arial"/>
        </w:rPr>
        <w:t xml:space="preserve">: Parents jailed for manslaughter of daughter with cerebral palsy', The Independent, [online] Available at: https://www.independent.co.uk/news/uk/crime/powys-swansea-crown-court-newtown-covid-justice-b2292229.html [Accessed </w:t>
      </w:r>
      <w:r w:rsidR="003D1B95" w:rsidRPr="000222B1">
        <w:rPr>
          <w:rFonts w:ascii="Arial" w:hAnsi="Arial" w:cs="Arial"/>
        </w:rPr>
        <w:t>4</w:t>
      </w:r>
      <w:r w:rsidRPr="000222B1">
        <w:rPr>
          <w:rFonts w:ascii="Arial" w:hAnsi="Arial" w:cs="Arial"/>
        </w:rPr>
        <w:t xml:space="preserve"> May 2023].</w:t>
      </w:r>
    </w:p>
    <w:p w14:paraId="1C02D1F6" w14:textId="77777777" w:rsidR="0056573C" w:rsidRPr="000222B1" w:rsidRDefault="0056573C" w:rsidP="003E072D">
      <w:pPr>
        <w:rPr>
          <w:rFonts w:ascii="Arial" w:hAnsi="Arial" w:cs="Arial"/>
        </w:rPr>
      </w:pPr>
    </w:p>
    <w:p w14:paraId="5A030E47" w14:textId="77777777" w:rsidR="0056573C" w:rsidRPr="000222B1" w:rsidRDefault="0056573C" w:rsidP="003E072D">
      <w:pPr>
        <w:rPr>
          <w:rFonts w:ascii="Arial" w:hAnsi="Arial" w:cs="Arial"/>
        </w:rPr>
      </w:pPr>
    </w:p>
    <w:p w14:paraId="02EEA5FF" w14:textId="77777777" w:rsidR="0056573C" w:rsidRDefault="0056573C" w:rsidP="003E072D"/>
    <w:sectPr w:rsidR="0056573C" w:rsidSect="000222B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722"/>
    <w:rsid w:val="00007404"/>
    <w:rsid w:val="00013EE0"/>
    <w:rsid w:val="000222B1"/>
    <w:rsid w:val="00036CC4"/>
    <w:rsid w:val="00043619"/>
    <w:rsid w:val="00043965"/>
    <w:rsid w:val="00045049"/>
    <w:rsid w:val="00062DF9"/>
    <w:rsid w:val="00065089"/>
    <w:rsid w:val="00074599"/>
    <w:rsid w:val="00075752"/>
    <w:rsid w:val="000759AB"/>
    <w:rsid w:val="00076DD9"/>
    <w:rsid w:val="000C2A15"/>
    <w:rsid w:val="000C6F84"/>
    <w:rsid w:val="000E2F34"/>
    <w:rsid w:val="000E6CDD"/>
    <w:rsid w:val="000F257F"/>
    <w:rsid w:val="000F2B79"/>
    <w:rsid w:val="00110BB5"/>
    <w:rsid w:val="00115E9B"/>
    <w:rsid w:val="0013285E"/>
    <w:rsid w:val="00145152"/>
    <w:rsid w:val="00155749"/>
    <w:rsid w:val="0016742B"/>
    <w:rsid w:val="00167FFC"/>
    <w:rsid w:val="00176DF5"/>
    <w:rsid w:val="00182F0A"/>
    <w:rsid w:val="00191A5B"/>
    <w:rsid w:val="001A232D"/>
    <w:rsid w:val="001A2D9D"/>
    <w:rsid w:val="001B450A"/>
    <w:rsid w:val="001B7DB3"/>
    <w:rsid w:val="001C0261"/>
    <w:rsid w:val="001C2ED1"/>
    <w:rsid w:val="001C6E56"/>
    <w:rsid w:val="001E06A3"/>
    <w:rsid w:val="001F7949"/>
    <w:rsid w:val="0020189B"/>
    <w:rsid w:val="00201E55"/>
    <w:rsid w:val="0020717D"/>
    <w:rsid w:val="00225CEC"/>
    <w:rsid w:val="0022770D"/>
    <w:rsid w:val="002341D6"/>
    <w:rsid w:val="002375A5"/>
    <w:rsid w:val="002649C4"/>
    <w:rsid w:val="0026557A"/>
    <w:rsid w:val="002823F9"/>
    <w:rsid w:val="002A2B10"/>
    <w:rsid w:val="002A2CEB"/>
    <w:rsid w:val="002A47A0"/>
    <w:rsid w:val="002D0461"/>
    <w:rsid w:val="002D1888"/>
    <w:rsid w:val="002D2823"/>
    <w:rsid w:val="0030704C"/>
    <w:rsid w:val="003074A3"/>
    <w:rsid w:val="00307A4C"/>
    <w:rsid w:val="0031003E"/>
    <w:rsid w:val="003126E9"/>
    <w:rsid w:val="00322722"/>
    <w:rsid w:val="003276D6"/>
    <w:rsid w:val="00330CB9"/>
    <w:rsid w:val="00337B3B"/>
    <w:rsid w:val="00360448"/>
    <w:rsid w:val="00381A88"/>
    <w:rsid w:val="0038352F"/>
    <w:rsid w:val="003A3644"/>
    <w:rsid w:val="003D1B95"/>
    <w:rsid w:val="003D677C"/>
    <w:rsid w:val="003D74BE"/>
    <w:rsid w:val="003E072D"/>
    <w:rsid w:val="003F2633"/>
    <w:rsid w:val="003F4304"/>
    <w:rsid w:val="00402000"/>
    <w:rsid w:val="00453C43"/>
    <w:rsid w:val="004620F3"/>
    <w:rsid w:val="00467697"/>
    <w:rsid w:val="004754B0"/>
    <w:rsid w:val="00477DB0"/>
    <w:rsid w:val="00495004"/>
    <w:rsid w:val="0049524B"/>
    <w:rsid w:val="004A1779"/>
    <w:rsid w:val="004A1F83"/>
    <w:rsid w:val="004A5270"/>
    <w:rsid w:val="004C59D7"/>
    <w:rsid w:val="004D3F17"/>
    <w:rsid w:val="004F2E7C"/>
    <w:rsid w:val="004F410A"/>
    <w:rsid w:val="004F7C45"/>
    <w:rsid w:val="005009EA"/>
    <w:rsid w:val="005056E0"/>
    <w:rsid w:val="00506FA8"/>
    <w:rsid w:val="00517A0D"/>
    <w:rsid w:val="0052126B"/>
    <w:rsid w:val="00530DB4"/>
    <w:rsid w:val="0053127E"/>
    <w:rsid w:val="00542466"/>
    <w:rsid w:val="00552F9B"/>
    <w:rsid w:val="0056573C"/>
    <w:rsid w:val="00570BE4"/>
    <w:rsid w:val="005820F1"/>
    <w:rsid w:val="00596762"/>
    <w:rsid w:val="005B2F5A"/>
    <w:rsid w:val="005C1AD6"/>
    <w:rsid w:val="005C6484"/>
    <w:rsid w:val="005D03D3"/>
    <w:rsid w:val="005F3DD0"/>
    <w:rsid w:val="006004C2"/>
    <w:rsid w:val="006046CA"/>
    <w:rsid w:val="006109BB"/>
    <w:rsid w:val="00614D6F"/>
    <w:rsid w:val="00620FCC"/>
    <w:rsid w:val="00640A3E"/>
    <w:rsid w:val="006547F9"/>
    <w:rsid w:val="006624C8"/>
    <w:rsid w:val="00680F78"/>
    <w:rsid w:val="0068431C"/>
    <w:rsid w:val="00686FF5"/>
    <w:rsid w:val="00692D3D"/>
    <w:rsid w:val="00697358"/>
    <w:rsid w:val="006E2081"/>
    <w:rsid w:val="006E6947"/>
    <w:rsid w:val="006F0B57"/>
    <w:rsid w:val="0071233B"/>
    <w:rsid w:val="007225FB"/>
    <w:rsid w:val="00731CEC"/>
    <w:rsid w:val="007349F0"/>
    <w:rsid w:val="00737B75"/>
    <w:rsid w:val="0074036C"/>
    <w:rsid w:val="00747F73"/>
    <w:rsid w:val="007676D7"/>
    <w:rsid w:val="00775D9C"/>
    <w:rsid w:val="007A3266"/>
    <w:rsid w:val="007B4656"/>
    <w:rsid w:val="007C3DEF"/>
    <w:rsid w:val="007C7682"/>
    <w:rsid w:val="007E20A6"/>
    <w:rsid w:val="00827E8D"/>
    <w:rsid w:val="00847F8A"/>
    <w:rsid w:val="008704E4"/>
    <w:rsid w:val="00874454"/>
    <w:rsid w:val="00876C77"/>
    <w:rsid w:val="008B2A94"/>
    <w:rsid w:val="008B6A6A"/>
    <w:rsid w:val="008E0C34"/>
    <w:rsid w:val="00910A21"/>
    <w:rsid w:val="00926432"/>
    <w:rsid w:val="00947785"/>
    <w:rsid w:val="00951725"/>
    <w:rsid w:val="00951F37"/>
    <w:rsid w:val="00983D9C"/>
    <w:rsid w:val="009912A7"/>
    <w:rsid w:val="009A602D"/>
    <w:rsid w:val="009B05A8"/>
    <w:rsid w:val="009E1759"/>
    <w:rsid w:val="009E22AA"/>
    <w:rsid w:val="009F4E45"/>
    <w:rsid w:val="009F5B2C"/>
    <w:rsid w:val="00A076E2"/>
    <w:rsid w:val="00A108BA"/>
    <w:rsid w:val="00A2572D"/>
    <w:rsid w:val="00A31764"/>
    <w:rsid w:val="00A35228"/>
    <w:rsid w:val="00A37BA9"/>
    <w:rsid w:val="00A925C5"/>
    <w:rsid w:val="00AA01A6"/>
    <w:rsid w:val="00AA3CDE"/>
    <w:rsid w:val="00AB028B"/>
    <w:rsid w:val="00AD73D8"/>
    <w:rsid w:val="00AE2EFF"/>
    <w:rsid w:val="00AE39D9"/>
    <w:rsid w:val="00AF4A4E"/>
    <w:rsid w:val="00B06FBE"/>
    <w:rsid w:val="00B07540"/>
    <w:rsid w:val="00B14566"/>
    <w:rsid w:val="00B17BB9"/>
    <w:rsid w:val="00B229E5"/>
    <w:rsid w:val="00B22C43"/>
    <w:rsid w:val="00B25A17"/>
    <w:rsid w:val="00B43FC5"/>
    <w:rsid w:val="00B569DD"/>
    <w:rsid w:val="00B713B3"/>
    <w:rsid w:val="00B72345"/>
    <w:rsid w:val="00B8678E"/>
    <w:rsid w:val="00B900AA"/>
    <w:rsid w:val="00B97877"/>
    <w:rsid w:val="00BC0AB4"/>
    <w:rsid w:val="00BC17DC"/>
    <w:rsid w:val="00C07550"/>
    <w:rsid w:val="00C170EA"/>
    <w:rsid w:val="00C24EB5"/>
    <w:rsid w:val="00C266AD"/>
    <w:rsid w:val="00C30881"/>
    <w:rsid w:val="00C35519"/>
    <w:rsid w:val="00C363F2"/>
    <w:rsid w:val="00C50C35"/>
    <w:rsid w:val="00C54459"/>
    <w:rsid w:val="00C70458"/>
    <w:rsid w:val="00C817A4"/>
    <w:rsid w:val="00C876A4"/>
    <w:rsid w:val="00C91F13"/>
    <w:rsid w:val="00C97DFD"/>
    <w:rsid w:val="00CA6F7C"/>
    <w:rsid w:val="00CB1C3A"/>
    <w:rsid w:val="00CB3983"/>
    <w:rsid w:val="00CC129D"/>
    <w:rsid w:val="00CD30E8"/>
    <w:rsid w:val="00CF097E"/>
    <w:rsid w:val="00CF3F61"/>
    <w:rsid w:val="00CF68BB"/>
    <w:rsid w:val="00D16AE9"/>
    <w:rsid w:val="00D460D7"/>
    <w:rsid w:val="00D502DD"/>
    <w:rsid w:val="00D90CED"/>
    <w:rsid w:val="00DA6BD6"/>
    <w:rsid w:val="00DB2AA5"/>
    <w:rsid w:val="00DB43BD"/>
    <w:rsid w:val="00E01D05"/>
    <w:rsid w:val="00E35F31"/>
    <w:rsid w:val="00E630F3"/>
    <w:rsid w:val="00E6518B"/>
    <w:rsid w:val="00E65E31"/>
    <w:rsid w:val="00E723C2"/>
    <w:rsid w:val="00E774F3"/>
    <w:rsid w:val="00E7778C"/>
    <w:rsid w:val="00E94C11"/>
    <w:rsid w:val="00E962B7"/>
    <w:rsid w:val="00E96803"/>
    <w:rsid w:val="00EA6668"/>
    <w:rsid w:val="00EB5B52"/>
    <w:rsid w:val="00EC0620"/>
    <w:rsid w:val="00EC4576"/>
    <w:rsid w:val="00ED63F8"/>
    <w:rsid w:val="00EF65CD"/>
    <w:rsid w:val="00F05626"/>
    <w:rsid w:val="00F1670F"/>
    <w:rsid w:val="00F226A3"/>
    <w:rsid w:val="00F246AF"/>
    <w:rsid w:val="00F30BEB"/>
    <w:rsid w:val="00F36710"/>
    <w:rsid w:val="00F4252C"/>
    <w:rsid w:val="00F621E1"/>
    <w:rsid w:val="00F72638"/>
    <w:rsid w:val="00F774E0"/>
    <w:rsid w:val="00F93EF4"/>
    <w:rsid w:val="00F9515F"/>
    <w:rsid w:val="00FB4536"/>
    <w:rsid w:val="00FB5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771F7"/>
  <w15:chartTrackingRefBased/>
  <w15:docId w15:val="{93E80E24-6AB2-6A4C-A18D-103B987F1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B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07550"/>
    <w:rPr>
      <w:color w:val="0563C1" w:themeColor="hyperlink"/>
      <w:u w:val="single"/>
    </w:rPr>
  </w:style>
  <w:style w:type="character" w:styleId="UnresolvedMention">
    <w:name w:val="Unresolved Mention"/>
    <w:basedOn w:val="DefaultParagraphFont"/>
    <w:uiPriority w:val="99"/>
    <w:semiHidden/>
    <w:unhideWhenUsed/>
    <w:rsid w:val="00C07550"/>
    <w:rPr>
      <w:color w:val="605E5C"/>
      <w:shd w:val="clear" w:color="auto" w:fill="E1DFDD"/>
    </w:rPr>
  </w:style>
  <w:style w:type="character" w:styleId="FollowedHyperlink">
    <w:name w:val="FollowedHyperlink"/>
    <w:basedOn w:val="DefaultParagraphFont"/>
    <w:uiPriority w:val="99"/>
    <w:semiHidden/>
    <w:unhideWhenUsed/>
    <w:rsid w:val="0022770D"/>
    <w:rPr>
      <w:color w:val="954F72" w:themeColor="followedHyperlink"/>
      <w:u w:val="single"/>
    </w:rPr>
  </w:style>
  <w:style w:type="character" w:customStyle="1" w:styleId="apple-converted-space">
    <w:name w:val="apple-converted-space"/>
    <w:basedOn w:val="DefaultParagraphFont"/>
    <w:rsid w:val="00E630F3"/>
  </w:style>
  <w:style w:type="paragraph" w:styleId="NoSpacing">
    <w:name w:val="No Spacing"/>
    <w:link w:val="NoSpacingChar"/>
    <w:uiPriority w:val="1"/>
    <w:qFormat/>
    <w:rsid w:val="000222B1"/>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0222B1"/>
    <w:rPr>
      <w:rFonts w:eastAsiaTheme="minorEastAsia"/>
      <w:kern w:val="0"/>
      <w:sz w:val="22"/>
      <w:szCs w:val="22"/>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6678">
      <w:bodyDiv w:val="1"/>
      <w:marLeft w:val="0"/>
      <w:marRight w:val="0"/>
      <w:marTop w:val="0"/>
      <w:marBottom w:val="0"/>
      <w:divBdr>
        <w:top w:val="none" w:sz="0" w:space="0" w:color="auto"/>
        <w:left w:val="none" w:sz="0" w:space="0" w:color="auto"/>
        <w:bottom w:val="none" w:sz="0" w:space="0" w:color="auto"/>
        <w:right w:val="none" w:sz="0" w:space="0" w:color="auto"/>
      </w:divBdr>
      <w:divsChild>
        <w:div w:id="2013674857">
          <w:marLeft w:val="0"/>
          <w:marRight w:val="0"/>
          <w:marTop w:val="0"/>
          <w:marBottom w:val="0"/>
          <w:divBdr>
            <w:top w:val="single" w:sz="2" w:space="0" w:color="D9D9E3"/>
            <w:left w:val="single" w:sz="2" w:space="0" w:color="D9D9E3"/>
            <w:bottom w:val="single" w:sz="2" w:space="0" w:color="D9D9E3"/>
            <w:right w:val="single" w:sz="2" w:space="0" w:color="D9D9E3"/>
          </w:divBdr>
          <w:divsChild>
            <w:div w:id="11706041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97342420">
          <w:marLeft w:val="0"/>
          <w:marRight w:val="0"/>
          <w:marTop w:val="0"/>
          <w:marBottom w:val="0"/>
          <w:divBdr>
            <w:top w:val="single" w:sz="2" w:space="0" w:color="D9D9E3"/>
            <w:left w:val="single" w:sz="2" w:space="0" w:color="D9D9E3"/>
            <w:bottom w:val="single" w:sz="2" w:space="0" w:color="D9D9E3"/>
            <w:right w:val="single" w:sz="2" w:space="0" w:color="D9D9E3"/>
          </w:divBdr>
          <w:divsChild>
            <w:div w:id="1989822089">
              <w:marLeft w:val="0"/>
              <w:marRight w:val="0"/>
              <w:marTop w:val="0"/>
              <w:marBottom w:val="0"/>
              <w:divBdr>
                <w:top w:val="single" w:sz="2" w:space="0" w:color="D9D9E3"/>
                <w:left w:val="single" w:sz="2" w:space="0" w:color="D9D9E3"/>
                <w:bottom w:val="single" w:sz="2" w:space="0" w:color="D9D9E3"/>
                <w:right w:val="single" w:sz="2" w:space="0" w:color="D9D9E3"/>
              </w:divBdr>
              <w:divsChild>
                <w:div w:id="807479008">
                  <w:marLeft w:val="0"/>
                  <w:marRight w:val="0"/>
                  <w:marTop w:val="0"/>
                  <w:marBottom w:val="0"/>
                  <w:divBdr>
                    <w:top w:val="single" w:sz="2" w:space="0" w:color="D9D9E3"/>
                    <w:left w:val="single" w:sz="2" w:space="0" w:color="D9D9E3"/>
                    <w:bottom w:val="single" w:sz="2" w:space="0" w:color="D9D9E3"/>
                    <w:right w:val="single" w:sz="2" w:space="0" w:color="D9D9E3"/>
                  </w:divBdr>
                  <w:divsChild>
                    <w:div w:id="196608410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9332397">
      <w:bodyDiv w:val="1"/>
      <w:marLeft w:val="0"/>
      <w:marRight w:val="0"/>
      <w:marTop w:val="0"/>
      <w:marBottom w:val="0"/>
      <w:divBdr>
        <w:top w:val="none" w:sz="0" w:space="0" w:color="auto"/>
        <w:left w:val="none" w:sz="0" w:space="0" w:color="auto"/>
        <w:bottom w:val="none" w:sz="0" w:space="0" w:color="auto"/>
        <w:right w:val="none" w:sz="0" w:space="0" w:color="auto"/>
      </w:divBdr>
      <w:divsChild>
        <w:div w:id="1472360796">
          <w:marLeft w:val="0"/>
          <w:marRight w:val="60"/>
          <w:marTop w:val="0"/>
          <w:marBottom w:val="0"/>
          <w:divBdr>
            <w:top w:val="none" w:sz="0" w:space="0" w:color="auto"/>
            <w:left w:val="none" w:sz="0" w:space="0" w:color="auto"/>
            <w:bottom w:val="none" w:sz="0" w:space="0" w:color="auto"/>
            <w:right w:val="none" w:sz="0" w:space="0" w:color="auto"/>
          </w:divBdr>
        </w:div>
      </w:divsChild>
    </w:div>
    <w:div w:id="19283146">
      <w:bodyDiv w:val="1"/>
      <w:marLeft w:val="0"/>
      <w:marRight w:val="0"/>
      <w:marTop w:val="0"/>
      <w:marBottom w:val="0"/>
      <w:divBdr>
        <w:top w:val="none" w:sz="0" w:space="0" w:color="auto"/>
        <w:left w:val="none" w:sz="0" w:space="0" w:color="auto"/>
        <w:bottom w:val="none" w:sz="0" w:space="0" w:color="auto"/>
        <w:right w:val="none" w:sz="0" w:space="0" w:color="auto"/>
      </w:divBdr>
    </w:div>
    <w:div w:id="239213623">
      <w:bodyDiv w:val="1"/>
      <w:marLeft w:val="0"/>
      <w:marRight w:val="0"/>
      <w:marTop w:val="0"/>
      <w:marBottom w:val="0"/>
      <w:divBdr>
        <w:top w:val="none" w:sz="0" w:space="0" w:color="auto"/>
        <w:left w:val="none" w:sz="0" w:space="0" w:color="auto"/>
        <w:bottom w:val="none" w:sz="0" w:space="0" w:color="auto"/>
        <w:right w:val="none" w:sz="0" w:space="0" w:color="auto"/>
      </w:divBdr>
    </w:div>
    <w:div w:id="342905847">
      <w:bodyDiv w:val="1"/>
      <w:marLeft w:val="0"/>
      <w:marRight w:val="0"/>
      <w:marTop w:val="0"/>
      <w:marBottom w:val="0"/>
      <w:divBdr>
        <w:top w:val="none" w:sz="0" w:space="0" w:color="auto"/>
        <w:left w:val="none" w:sz="0" w:space="0" w:color="auto"/>
        <w:bottom w:val="none" w:sz="0" w:space="0" w:color="auto"/>
        <w:right w:val="none" w:sz="0" w:space="0" w:color="auto"/>
      </w:divBdr>
    </w:div>
    <w:div w:id="619343653">
      <w:bodyDiv w:val="1"/>
      <w:marLeft w:val="0"/>
      <w:marRight w:val="0"/>
      <w:marTop w:val="0"/>
      <w:marBottom w:val="0"/>
      <w:divBdr>
        <w:top w:val="none" w:sz="0" w:space="0" w:color="auto"/>
        <w:left w:val="none" w:sz="0" w:space="0" w:color="auto"/>
        <w:bottom w:val="none" w:sz="0" w:space="0" w:color="auto"/>
        <w:right w:val="none" w:sz="0" w:space="0" w:color="auto"/>
      </w:divBdr>
      <w:divsChild>
        <w:div w:id="1198201934">
          <w:marLeft w:val="0"/>
          <w:marRight w:val="0"/>
          <w:marTop w:val="0"/>
          <w:marBottom w:val="0"/>
          <w:divBdr>
            <w:top w:val="single" w:sz="2" w:space="0" w:color="auto"/>
            <w:left w:val="single" w:sz="2" w:space="0" w:color="auto"/>
            <w:bottom w:val="single" w:sz="6" w:space="0" w:color="auto"/>
            <w:right w:val="single" w:sz="2" w:space="0" w:color="auto"/>
          </w:divBdr>
          <w:divsChild>
            <w:div w:id="1988045625">
              <w:marLeft w:val="0"/>
              <w:marRight w:val="0"/>
              <w:marTop w:val="100"/>
              <w:marBottom w:val="100"/>
              <w:divBdr>
                <w:top w:val="single" w:sz="2" w:space="0" w:color="D9D9E3"/>
                <w:left w:val="single" w:sz="2" w:space="0" w:color="D9D9E3"/>
                <w:bottom w:val="single" w:sz="2" w:space="0" w:color="D9D9E3"/>
                <w:right w:val="single" w:sz="2" w:space="0" w:color="D9D9E3"/>
              </w:divBdr>
              <w:divsChild>
                <w:div w:id="1996957662">
                  <w:marLeft w:val="0"/>
                  <w:marRight w:val="0"/>
                  <w:marTop w:val="0"/>
                  <w:marBottom w:val="0"/>
                  <w:divBdr>
                    <w:top w:val="single" w:sz="2" w:space="0" w:color="D9D9E3"/>
                    <w:left w:val="single" w:sz="2" w:space="0" w:color="D9D9E3"/>
                    <w:bottom w:val="single" w:sz="2" w:space="0" w:color="D9D9E3"/>
                    <w:right w:val="single" w:sz="2" w:space="0" w:color="D9D9E3"/>
                  </w:divBdr>
                  <w:divsChild>
                    <w:div w:id="2130395871">
                      <w:marLeft w:val="0"/>
                      <w:marRight w:val="0"/>
                      <w:marTop w:val="0"/>
                      <w:marBottom w:val="0"/>
                      <w:divBdr>
                        <w:top w:val="single" w:sz="2" w:space="0" w:color="D9D9E3"/>
                        <w:left w:val="single" w:sz="2" w:space="0" w:color="D9D9E3"/>
                        <w:bottom w:val="single" w:sz="2" w:space="0" w:color="D9D9E3"/>
                        <w:right w:val="single" w:sz="2" w:space="0" w:color="D9D9E3"/>
                      </w:divBdr>
                      <w:divsChild>
                        <w:div w:id="928008714">
                          <w:marLeft w:val="0"/>
                          <w:marRight w:val="0"/>
                          <w:marTop w:val="0"/>
                          <w:marBottom w:val="0"/>
                          <w:divBdr>
                            <w:top w:val="single" w:sz="2" w:space="0" w:color="D9D9E3"/>
                            <w:left w:val="single" w:sz="2" w:space="0" w:color="D9D9E3"/>
                            <w:bottom w:val="single" w:sz="2" w:space="0" w:color="D9D9E3"/>
                            <w:right w:val="single" w:sz="2" w:space="0" w:color="D9D9E3"/>
                          </w:divBdr>
                          <w:divsChild>
                            <w:div w:id="9871321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05251158">
          <w:marLeft w:val="0"/>
          <w:marRight w:val="0"/>
          <w:marTop w:val="0"/>
          <w:marBottom w:val="0"/>
          <w:divBdr>
            <w:top w:val="single" w:sz="2" w:space="0" w:color="auto"/>
            <w:left w:val="single" w:sz="2" w:space="0" w:color="auto"/>
            <w:bottom w:val="single" w:sz="6" w:space="0" w:color="auto"/>
            <w:right w:val="single" w:sz="2" w:space="0" w:color="auto"/>
          </w:divBdr>
          <w:divsChild>
            <w:div w:id="667443576">
              <w:marLeft w:val="0"/>
              <w:marRight w:val="0"/>
              <w:marTop w:val="100"/>
              <w:marBottom w:val="100"/>
              <w:divBdr>
                <w:top w:val="single" w:sz="2" w:space="0" w:color="D9D9E3"/>
                <w:left w:val="single" w:sz="2" w:space="0" w:color="D9D9E3"/>
                <w:bottom w:val="single" w:sz="2" w:space="0" w:color="D9D9E3"/>
                <w:right w:val="single" w:sz="2" w:space="0" w:color="D9D9E3"/>
              </w:divBdr>
              <w:divsChild>
                <w:div w:id="1472163776">
                  <w:marLeft w:val="0"/>
                  <w:marRight w:val="0"/>
                  <w:marTop w:val="0"/>
                  <w:marBottom w:val="0"/>
                  <w:divBdr>
                    <w:top w:val="single" w:sz="2" w:space="0" w:color="D9D9E3"/>
                    <w:left w:val="single" w:sz="2" w:space="0" w:color="D9D9E3"/>
                    <w:bottom w:val="single" w:sz="2" w:space="0" w:color="D9D9E3"/>
                    <w:right w:val="single" w:sz="2" w:space="0" w:color="D9D9E3"/>
                  </w:divBdr>
                  <w:divsChild>
                    <w:div w:id="21111953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11234563">
                  <w:marLeft w:val="0"/>
                  <w:marRight w:val="0"/>
                  <w:marTop w:val="0"/>
                  <w:marBottom w:val="0"/>
                  <w:divBdr>
                    <w:top w:val="single" w:sz="2" w:space="0" w:color="D9D9E3"/>
                    <w:left w:val="single" w:sz="2" w:space="0" w:color="D9D9E3"/>
                    <w:bottom w:val="single" w:sz="2" w:space="0" w:color="D9D9E3"/>
                    <w:right w:val="single" w:sz="2" w:space="0" w:color="D9D9E3"/>
                  </w:divBdr>
                  <w:divsChild>
                    <w:div w:id="1376387882">
                      <w:marLeft w:val="0"/>
                      <w:marRight w:val="0"/>
                      <w:marTop w:val="0"/>
                      <w:marBottom w:val="0"/>
                      <w:divBdr>
                        <w:top w:val="single" w:sz="2" w:space="0" w:color="D9D9E3"/>
                        <w:left w:val="single" w:sz="2" w:space="0" w:color="D9D9E3"/>
                        <w:bottom w:val="single" w:sz="2" w:space="0" w:color="D9D9E3"/>
                        <w:right w:val="single" w:sz="2" w:space="0" w:color="D9D9E3"/>
                      </w:divBdr>
                      <w:divsChild>
                        <w:div w:id="82493000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536770003">
          <w:marLeft w:val="0"/>
          <w:marRight w:val="0"/>
          <w:marTop w:val="0"/>
          <w:marBottom w:val="0"/>
          <w:divBdr>
            <w:top w:val="single" w:sz="2" w:space="0" w:color="auto"/>
            <w:left w:val="single" w:sz="2" w:space="0" w:color="auto"/>
            <w:bottom w:val="single" w:sz="6" w:space="0" w:color="auto"/>
            <w:right w:val="single" w:sz="2" w:space="0" w:color="auto"/>
          </w:divBdr>
          <w:divsChild>
            <w:div w:id="323894142">
              <w:marLeft w:val="0"/>
              <w:marRight w:val="0"/>
              <w:marTop w:val="100"/>
              <w:marBottom w:val="100"/>
              <w:divBdr>
                <w:top w:val="single" w:sz="2" w:space="0" w:color="D9D9E3"/>
                <w:left w:val="single" w:sz="2" w:space="0" w:color="D9D9E3"/>
                <w:bottom w:val="single" w:sz="2" w:space="0" w:color="D9D9E3"/>
                <w:right w:val="single" w:sz="2" w:space="0" w:color="D9D9E3"/>
              </w:divBdr>
              <w:divsChild>
                <w:div w:id="364251713">
                  <w:marLeft w:val="0"/>
                  <w:marRight w:val="0"/>
                  <w:marTop w:val="0"/>
                  <w:marBottom w:val="0"/>
                  <w:divBdr>
                    <w:top w:val="single" w:sz="2" w:space="0" w:color="D9D9E3"/>
                    <w:left w:val="single" w:sz="2" w:space="0" w:color="D9D9E3"/>
                    <w:bottom w:val="single" w:sz="2" w:space="0" w:color="D9D9E3"/>
                    <w:right w:val="single" w:sz="2" w:space="0" w:color="D9D9E3"/>
                  </w:divBdr>
                  <w:divsChild>
                    <w:div w:id="7044531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1975023681">
                  <w:marLeft w:val="0"/>
                  <w:marRight w:val="0"/>
                  <w:marTop w:val="0"/>
                  <w:marBottom w:val="0"/>
                  <w:divBdr>
                    <w:top w:val="single" w:sz="2" w:space="0" w:color="D9D9E3"/>
                    <w:left w:val="single" w:sz="2" w:space="0" w:color="D9D9E3"/>
                    <w:bottom w:val="single" w:sz="2" w:space="0" w:color="D9D9E3"/>
                    <w:right w:val="single" w:sz="2" w:space="0" w:color="D9D9E3"/>
                  </w:divBdr>
                  <w:divsChild>
                    <w:div w:id="381440636">
                      <w:marLeft w:val="0"/>
                      <w:marRight w:val="0"/>
                      <w:marTop w:val="0"/>
                      <w:marBottom w:val="0"/>
                      <w:divBdr>
                        <w:top w:val="single" w:sz="2" w:space="0" w:color="D9D9E3"/>
                        <w:left w:val="single" w:sz="2" w:space="0" w:color="D9D9E3"/>
                        <w:bottom w:val="single" w:sz="2" w:space="0" w:color="D9D9E3"/>
                        <w:right w:val="single" w:sz="2" w:space="0" w:color="D9D9E3"/>
                      </w:divBdr>
                      <w:divsChild>
                        <w:div w:id="1245529640">
                          <w:marLeft w:val="0"/>
                          <w:marRight w:val="0"/>
                          <w:marTop w:val="0"/>
                          <w:marBottom w:val="0"/>
                          <w:divBdr>
                            <w:top w:val="single" w:sz="2" w:space="0" w:color="D9D9E3"/>
                            <w:left w:val="single" w:sz="2" w:space="0" w:color="D9D9E3"/>
                            <w:bottom w:val="single" w:sz="2" w:space="0" w:color="D9D9E3"/>
                            <w:right w:val="single" w:sz="2" w:space="0" w:color="D9D9E3"/>
                          </w:divBdr>
                          <w:divsChild>
                            <w:div w:id="7886540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98498531">
      <w:bodyDiv w:val="1"/>
      <w:marLeft w:val="0"/>
      <w:marRight w:val="0"/>
      <w:marTop w:val="0"/>
      <w:marBottom w:val="0"/>
      <w:divBdr>
        <w:top w:val="none" w:sz="0" w:space="0" w:color="auto"/>
        <w:left w:val="none" w:sz="0" w:space="0" w:color="auto"/>
        <w:bottom w:val="none" w:sz="0" w:space="0" w:color="auto"/>
        <w:right w:val="none" w:sz="0" w:space="0" w:color="auto"/>
      </w:divBdr>
    </w:div>
    <w:div w:id="813721156">
      <w:bodyDiv w:val="1"/>
      <w:marLeft w:val="0"/>
      <w:marRight w:val="0"/>
      <w:marTop w:val="0"/>
      <w:marBottom w:val="0"/>
      <w:divBdr>
        <w:top w:val="none" w:sz="0" w:space="0" w:color="auto"/>
        <w:left w:val="none" w:sz="0" w:space="0" w:color="auto"/>
        <w:bottom w:val="none" w:sz="0" w:space="0" w:color="auto"/>
        <w:right w:val="none" w:sz="0" w:space="0" w:color="auto"/>
      </w:divBdr>
    </w:div>
    <w:div w:id="861014592">
      <w:bodyDiv w:val="1"/>
      <w:marLeft w:val="0"/>
      <w:marRight w:val="0"/>
      <w:marTop w:val="0"/>
      <w:marBottom w:val="0"/>
      <w:divBdr>
        <w:top w:val="none" w:sz="0" w:space="0" w:color="auto"/>
        <w:left w:val="none" w:sz="0" w:space="0" w:color="auto"/>
        <w:bottom w:val="none" w:sz="0" w:space="0" w:color="auto"/>
        <w:right w:val="none" w:sz="0" w:space="0" w:color="auto"/>
      </w:divBdr>
    </w:div>
    <w:div w:id="892156681">
      <w:bodyDiv w:val="1"/>
      <w:marLeft w:val="0"/>
      <w:marRight w:val="0"/>
      <w:marTop w:val="0"/>
      <w:marBottom w:val="0"/>
      <w:divBdr>
        <w:top w:val="none" w:sz="0" w:space="0" w:color="auto"/>
        <w:left w:val="none" w:sz="0" w:space="0" w:color="auto"/>
        <w:bottom w:val="none" w:sz="0" w:space="0" w:color="auto"/>
        <w:right w:val="none" w:sz="0" w:space="0" w:color="auto"/>
      </w:divBdr>
    </w:div>
    <w:div w:id="910119049">
      <w:bodyDiv w:val="1"/>
      <w:marLeft w:val="0"/>
      <w:marRight w:val="0"/>
      <w:marTop w:val="0"/>
      <w:marBottom w:val="0"/>
      <w:divBdr>
        <w:top w:val="none" w:sz="0" w:space="0" w:color="auto"/>
        <w:left w:val="none" w:sz="0" w:space="0" w:color="auto"/>
        <w:bottom w:val="none" w:sz="0" w:space="0" w:color="auto"/>
        <w:right w:val="none" w:sz="0" w:space="0" w:color="auto"/>
      </w:divBdr>
    </w:div>
    <w:div w:id="1009723683">
      <w:bodyDiv w:val="1"/>
      <w:marLeft w:val="0"/>
      <w:marRight w:val="0"/>
      <w:marTop w:val="0"/>
      <w:marBottom w:val="0"/>
      <w:divBdr>
        <w:top w:val="none" w:sz="0" w:space="0" w:color="auto"/>
        <w:left w:val="none" w:sz="0" w:space="0" w:color="auto"/>
        <w:bottom w:val="none" w:sz="0" w:space="0" w:color="auto"/>
        <w:right w:val="none" w:sz="0" w:space="0" w:color="auto"/>
      </w:divBdr>
    </w:div>
    <w:div w:id="1044209089">
      <w:bodyDiv w:val="1"/>
      <w:marLeft w:val="0"/>
      <w:marRight w:val="0"/>
      <w:marTop w:val="0"/>
      <w:marBottom w:val="0"/>
      <w:divBdr>
        <w:top w:val="none" w:sz="0" w:space="0" w:color="auto"/>
        <w:left w:val="none" w:sz="0" w:space="0" w:color="auto"/>
        <w:bottom w:val="none" w:sz="0" w:space="0" w:color="auto"/>
        <w:right w:val="none" w:sz="0" w:space="0" w:color="auto"/>
      </w:divBdr>
    </w:div>
    <w:div w:id="1300107892">
      <w:bodyDiv w:val="1"/>
      <w:marLeft w:val="0"/>
      <w:marRight w:val="0"/>
      <w:marTop w:val="0"/>
      <w:marBottom w:val="0"/>
      <w:divBdr>
        <w:top w:val="none" w:sz="0" w:space="0" w:color="auto"/>
        <w:left w:val="none" w:sz="0" w:space="0" w:color="auto"/>
        <w:bottom w:val="none" w:sz="0" w:space="0" w:color="auto"/>
        <w:right w:val="none" w:sz="0" w:space="0" w:color="auto"/>
      </w:divBdr>
    </w:div>
    <w:div w:id="1303732637">
      <w:bodyDiv w:val="1"/>
      <w:marLeft w:val="0"/>
      <w:marRight w:val="0"/>
      <w:marTop w:val="0"/>
      <w:marBottom w:val="0"/>
      <w:divBdr>
        <w:top w:val="none" w:sz="0" w:space="0" w:color="auto"/>
        <w:left w:val="none" w:sz="0" w:space="0" w:color="auto"/>
        <w:bottom w:val="none" w:sz="0" w:space="0" w:color="auto"/>
        <w:right w:val="none" w:sz="0" w:space="0" w:color="auto"/>
      </w:divBdr>
      <w:divsChild>
        <w:div w:id="46300840">
          <w:marLeft w:val="0"/>
          <w:marRight w:val="0"/>
          <w:marTop w:val="0"/>
          <w:marBottom w:val="0"/>
          <w:divBdr>
            <w:top w:val="none" w:sz="0" w:space="0" w:color="auto"/>
            <w:left w:val="none" w:sz="0" w:space="0" w:color="auto"/>
            <w:bottom w:val="none" w:sz="0" w:space="0" w:color="auto"/>
            <w:right w:val="none" w:sz="0" w:space="0" w:color="auto"/>
          </w:divBdr>
        </w:div>
        <w:div w:id="650839533">
          <w:marLeft w:val="0"/>
          <w:marRight w:val="0"/>
          <w:marTop w:val="0"/>
          <w:marBottom w:val="0"/>
          <w:divBdr>
            <w:top w:val="none" w:sz="0" w:space="0" w:color="auto"/>
            <w:left w:val="none" w:sz="0" w:space="0" w:color="auto"/>
            <w:bottom w:val="none" w:sz="0" w:space="0" w:color="auto"/>
            <w:right w:val="none" w:sz="0" w:space="0" w:color="auto"/>
          </w:divBdr>
        </w:div>
      </w:divsChild>
    </w:div>
    <w:div w:id="1441952596">
      <w:bodyDiv w:val="1"/>
      <w:marLeft w:val="0"/>
      <w:marRight w:val="0"/>
      <w:marTop w:val="0"/>
      <w:marBottom w:val="0"/>
      <w:divBdr>
        <w:top w:val="none" w:sz="0" w:space="0" w:color="auto"/>
        <w:left w:val="none" w:sz="0" w:space="0" w:color="auto"/>
        <w:bottom w:val="none" w:sz="0" w:space="0" w:color="auto"/>
        <w:right w:val="none" w:sz="0" w:space="0" w:color="auto"/>
      </w:divBdr>
      <w:divsChild>
        <w:div w:id="516120443">
          <w:marLeft w:val="0"/>
          <w:marRight w:val="0"/>
          <w:marTop w:val="0"/>
          <w:marBottom w:val="0"/>
          <w:divBdr>
            <w:top w:val="single" w:sz="2" w:space="0" w:color="auto"/>
            <w:left w:val="single" w:sz="2" w:space="0" w:color="auto"/>
            <w:bottom w:val="single" w:sz="6" w:space="0" w:color="auto"/>
            <w:right w:val="single" w:sz="2" w:space="0" w:color="auto"/>
          </w:divBdr>
          <w:divsChild>
            <w:div w:id="1662733541">
              <w:marLeft w:val="0"/>
              <w:marRight w:val="0"/>
              <w:marTop w:val="100"/>
              <w:marBottom w:val="100"/>
              <w:divBdr>
                <w:top w:val="single" w:sz="2" w:space="0" w:color="D9D9E3"/>
                <w:left w:val="single" w:sz="2" w:space="0" w:color="D9D9E3"/>
                <w:bottom w:val="single" w:sz="2" w:space="0" w:color="D9D9E3"/>
                <w:right w:val="single" w:sz="2" w:space="0" w:color="D9D9E3"/>
              </w:divBdr>
              <w:divsChild>
                <w:div w:id="1434518167">
                  <w:marLeft w:val="0"/>
                  <w:marRight w:val="0"/>
                  <w:marTop w:val="0"/>
                  <w:marBottom w:val="0"/>
                  <w:divBdr>
                    <w:top w:val="single" w:sz="2" w:space="0" w:color="D9D9E3"/>
                    <w:left w:val="single" w:sz="2" w:space="0" w:color="D9D9E3"/>
                    <w:bottom w:val="single" w:sz="2" w:space="0" w:color="D9D9E3"/>
                    <w:right w:val="single" w:sz="2" w:space="0" w:color="D9D9E3"/>
                  </w:divBdr>
                  <w:divsChild>
                    <w:div w:id="1479494320">
                      <w:marLeft w:val="0"/>
                      <w:marRight w:val="0"/>
                      <w:marTop w:val="0"/>
                      <w:marBottom w:val="0"/>
                      <w:divBdr>
                        <w:top w:val="single" w:sz="2" w:space="0" w:color="D9D9E3"/>
                        <w:left w:val="single" w:sz="2" w:space="0" w:color="D9D9E3"/>
                        <w:bottom w:val="single" w:sz="2" w:space="0" w:color="D9D9E3"/>
                        <w:right w:val="single" w:sz="2" w:space="0" w:color="D9D9E3"/>
                      </w:divBdr>
                      <w:divsChild>
                        <w:div w:id="1759280866">
                          <w:marLeft w:val="0"/>
                          <w:marRight w:val="0"/>
                          <w:marTop w:val="0"/>
                          <w:marBottom w:val="0"/>
                          <w:divBdr>
                            <w:top w:val="single" w:sz="2" w:space="0" w:color="D9D9E3"/>
                            <w:left w:val="single" w:sz="2" w:space="0" w:color="D9D9E3"/>
                            <w:bottom w:val="single" w:sz="2" w:space="0" w:color="D9D9E3"/>
                            <w:right w:val="single" w:sz="2" w:space="0" w:color="D9D9E3"/>
                          </w:divBdr>
                          <w:divsChild>
                            <w:div w:id="17272920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0514540">
          <w:marLeft w:val="0"/>
          <w:marRight w:val="0"/>
          <w:marTop w:val="0"/>
          <w:marBottom w:val="0"/>
          <w:divBdr>
            <w:top w:val="single" w:sz="2" w:space="0" w:color="auto"/>
            <w:left w:val="single" w:sz="2" w:space="0" w:color="auto"/>
            <w:bottom w:val="single" w:sz="6" w:space="0" w:color="auto"/>
            <w:right w:val="single" w:sz="2" w:space="0" w:color="auto"/>
          </w:divBdr>
        </w:div>
      </w:divsChild>
    </w:div>
    <w:div w:id="1609509848">
      <w:bodyDiv w:val="1"/>
      <w:marLeft w:val="0"/>
      <w:marRight w:val="0"/>
      <w:marTop w:val="0"/>
      <w:marBottom w:val="0"/>
      <w:divBdr>
        <w:top w:val="none" w:sz="0" w:space="0" w:color="auto"/>
        <w:left w:val="none" w:sz="0" w:space="0" w:color="auto"/>
        <w:bottom w:val="none" w:sz="0" w:space="0" w:color="auto"/>
        <w:right w:val="none" w:sz="0" w:space="0" w:color="auto"/>
      </w:divBdr>
    </w:div>
    <w:div w:id="1697078745">
      <w:bodyDiv w:val="1"/>
      <w:marLeft w:val="0"/>
      <w:marRight w:val="0"/>
      <w:marTop w:val="0"/>
      <w:marBottom w:val="0"/>
      <w:divBdr>
        <w:top w:val="none" w:sz="0" w:space="0" w:color="auto"/>
        <w:left w:val="none" w:sz="0" w:space="0" w:color="auto"/>
        <w:bottom w:val="none" w:sz="0" w:space="0" w:color="auto"/>
        <w:right w:val="none" w:sz="0" w:space="0" w:color="auto"/>
      </w:divBdr>
    </w:div>
    <w:div w:id="1873495673">
      <w:bodyDiv w:val="1"/>
      <w:marLeft w:val="0"/>
      <w:marRight w:val="0"/>
      <w:marTop w:val="0"/>
      <w:marBottom w:val="0"/>
      <w:divBdr>
        <w:top w:val="none" w:sz="0" w:space="0" w:color="auto"/>
        <w:left w:val="none" w:sz="0" w:space="0" w:color="auto"/>
        <w:bottom w:val="none" w:sz="0" w:space="0" w:color="auto"/>
        <w:right w:val="none" w:sz="0" w:space="0" w:color="auto"/>
      </w:divBdr>
      <w:divsChild>
        <w:div w:id="1336955256">
          <w:marLeft w:val="0"/>
          <w:marRight w:val="60"/>
          <w:marTop w:val="0"/>
          <w:marBottom w:val="0"/>
          <w:divBdr>
            <w:top w:val="none" w:sz="0" w:space="0" w:color="auto"/>
            <w:left w:val="none" w:sz="0" w:space="0" w:color="auto"/>
            <w:bottom w:val="none" w:sz="0" w:space="0" w:color="auto"/>
            <w:right w:val="none" w:sz="0" w:space="0" w:color="auto"/>
          </w:divBdr>
        </w:div>
        <w:div w:id="147747280">
          <w:marLeft w:val="0"/>
          <w:marRight w:val="60"/>
          <w:marTop w:val="0"/>
          <w:marBottom w:val="0"/>
          <w:divBdr>
            <w:top w:val="none" w:sz="0" w:space="0" w:color="auto"/>
            <w:left w:val="none" w:sz="0" w:space="0" w:color="auto"/>
            <w:bottom w:val="none" w:sz="0" w:space="0" w:color="auto"/>
            <w:right w:val="none" w:sz="0" w:space="0" w:color="auto"/>
          </w:divBdr>
        </w:div>
      </w:divsChild>
    </w:div>
    <w:div w:id="2098673218">
      <w:bodyDiv w:val="1"/>
      <w:marLeft w:val="0"/>
      <w:marRight w:val="0"/>
      <w:marTop w:val="0"/>
      <w:marBottom w:val="0"/>
      <w:divBdr>
        <w:top w:val="none" w:sz="0" w:space="0" w:color="auto"/>
        <w:left w:val="none" w:sz="0" w:space="0" w:color="auto"/>
        <w:bottom w:val="none" w:sz="0" w:space="0" w:color="auto"/>
        <w:right w:val="none" w:sz="0" w:space="0" w:color="auto"/>
      </w:divBdr>
      <w:divsChild>
        <w:div w:id="1926499792">
          <w:marLeft w:val="0"/>
          <w:marRight w:val="0"/>
          <w:marTop w:val="0"/>
          <w:marBottom w:val="0"/>
          <w:divBdr>
            <w:top w:val="single" w:sz="2" w:space="0" w:color="auto"/>
            <w:left w:val="single" w:sz="2" w:space="0" w:color="auto"/>
            <w:bottom w:val="single" w:sz="6" w:space="0" w:color="auto"/>
            <w:right w:val="single" w:sz="2" w:space="0" w:color="auto"/>
          </w:divBdr>
          <w:divsChild>
            <w:div w:id="2041661081">
              <w:marLeft w:val="0"/>
              <w:marRight w:val="0"/>
              <w:marTop w:val="100"/>
              <w:marBottom w:val="100"/>
              <w:divBdr>
                <w:top w:val="single" w:sz="2" w:space="0" w:color="D9D9E3"/>
                <w:left w:val="single" w:sz="2" w:space="0" w:color="D9D9E3"/>
                <w:bottom w:val="single" w:sz="2" w:space="0" w:color="D9D9E3"/>
                <w:right w:val="single" w:sz="2" w:space="0" w:color="D9D9E3"/>
              </w:divBdr>
              <w:divsChild>
                <w:div w:id="1353914052">
                  <w:marLeft w:val="0"/>
                  <w:marRight w:val="0"/>
                  <w:marTop w:val="0"/>
                  <w:marBottom w:val="0"/>
                  <w:divBdr>
                    <w:top w:val="single" w:sz="2" w:space="0" w:color="D9D9E3"/>
                    <w:left w:val="single" w:sz="2" w:space="0" w:color="D9D9E3"/>
                    <w:bottom w:val="single" w:sz="2" w:space="0" w:color="D9D9E3"/>
                    <w:right w:val="single" w:sz="2" w:space="0" w:color="D9D9E3"/>
                  </w:divBdr>
                  <w:divsChild>
                    <w:div w:id="884294833">
                      <w:marLeft w:val="0"/>
                      <w:marRight w:val="0"/>
                      <w:marTop w:val="0"/>
                      <w:marBottom w:val="0"/>
                      <w:divBdr>
                        <w:top w:val="single" w:sz="2" w:space="0" w:color="D9D9E3"/>
                        <w:left w:val="single" w:sz="2" w:space="0" w:color="D9D9E3"/>
                        <w:bottom w:val="single" w:sz="2" w:space="0" w:color="D9D9E3"/>
                        <w:right w:val="single" w:sz="2" w:space="0" w:color="D9D9E3"/>
                      </w:divBdr>
                      <w:divsChild>
                        <w:div w:id="190997185">
                          <w:marLeft w:val="0"/>
                          <w:marRight w:val="0"/>
                          <w:marTop w:val="0"/>
                          <w:marBottom w:val="0"/>
                          <w:divBdr>
                            <w:top w:val="single" w:sz="2" w:space="0" w:color="D9D9E3"/>
                            <w:left w:val="single" w:sz="2" w:space="0" w:color="D9D9E3"/>
                            <w:bottom w:val="single" w:sz="2" w:space="0" w:color="D9D9E3"/>
                            <w:right w:val="single" w:sz="2" w:space="0" w:color="D9D9E3"/>
                          </w:divBdr>
                          <w:divsChild>
                            <w:div w:id="126356596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249</TotalTime>
  <Pages>9</Pages>
  <Words>2439</Words>
  <Characters>13905</Characters>
  <Application>Microsoft Office Word</Application>
  <DocSecurity>0</DocSecurity>
  <Lines>115</Lines>
  <Paragraphs>32</Paragraphs>
  <ScaleCrop>false</ScaleCrop>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Social inclusion, victimisation and welfare</dc:title>
  <dc:subject>Assessment 2 (BMCP5002)</dc:subject>
  <dc:creator>Jake Weeks (2101207)</dc:creator>
  <cp:keywords/>
  <dc:description/>
  <cp:lastModifiedBy>Jake Weeks (2101207)</cp:lastModifiedBy>
  <cp:revision>244</cp:revision>
  <dcterms:created xsi:type="dcterms:W3CDTF">2023-03-28T12:12:00Z</dcterms:created>
  <dcterms:modified xsi:type="dcterms:W3CDTF">2023-05-05T16:28:00Z</dcterms:modified>
</cp:coreProperties>
</file>