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26321" w14:textId="1763E164" w:rsidR="003E5BC6" w:rsidRDefault="003E5BC6" w:rsidP="005730E1">
      <w:pPr>
        <w:spacing w:before="0" w:beforeAutospacing="0" w:after="0" w:afterAutospacing="0"/>
        <w:rPr>
          <w:rFonts w:eastAsiaTheme="minorEastAsia" w:cs="Arial"/>
          <w:kern w:val="0"/>
          <w:szCs w:val="22"/>
          <w:lang w:val="en-US"/>
          <w14:ligatures w14:val="none"/>
        </w:rPr>
      </w:pPr>
    </w:p>
    <w:sdt>
      <w:sdtPr>
        <w:rPr>
          <w:rFonts w:eastAsiaTheme="minorEastAsia" w:cs="Arial"/>
          <w:kern w:val="0"/>
          <w:szCs w:val="22"/>
          <w:lang w:val="en-US"/>
          <w14:ligatures w14:val="none"/>
        </w:rPr>
        <w:id w:val="243156594"/>
        <w:docPartObj>
          <w:docPartGallery w:val="Cover Pages"/>
          <w:docPartUnique/>
        </w:docPartObj>
      </w:sdtPr>
      <w:sdtEndPr>
        <w:rPr>
          <w:rFonts w:eastAsia="Times New Roman"/>
          <w:lang w:val="en-GB" w:eastAsia="en-GB"/>
        </w:rPr>
      </w:sdtEndPr>
      <w:sdtContent>
        <w:p w14:paraId="3795FDA2" w14:textId="01AFFFCB" w:rsidR="001B780A" w:rsidRPr="005730E1" w:rsidRDefault="001B780A" w:rsidP="005730E1">
          <w:pPr>
            <w:spacing w:before="0" w:beforeAutospacing="0" w:after="0" w:afterAutospacing="0"/>
            <w:rPr>
              <w:rFonts w:eastAsiaTheme="minorEastAsia" w:cs="Arial"/>
              <w:kern w:val="0"/>
              <w:szCs w:val="22"/>
              <w:lang w:val="en-US"/>
              <w14:ligatures w14:val="none"/>
            </w:rPr>
          </w:pPr>
          <w:r w:rsidRPr="005730E1">
            <w:rPr>
              <w:rFonts w:eastAsiaTheme="minorEastAsia" w:cs="Arial"/>
              <w:noProof/>
              <w:kern w:val="0"/>
              <w:szCs w:val="22"/>
              <w:lang w:val="en-US"/>
              <w14:ligatures w14:val="none"/>
            </w:rPr>
            <mc:AlternateContent>
              <mc:Choice Requires="wpg">
                <w:drawing>
                  <wp:anchor distT="0" distB="0" distL="114300" distR="114300" simplePos="0" relativeHeight="251658240" behindDoc="1" locked="0" layoutInCell="1" allowOverlap="1" wp14:anchorId="3D274498" wp14:editId="638119B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389095" cy="9125712"/>
                    <wp:effectExtent l="0" t="0" r="0" b="15240"/>
                    <wp:wrapNone/>
                    <wp:docPr id="2" name="Group 26"/>
                    <wp:cNvGraphicFramePr/>
                    <a:graphic xmlns:a="http://schemas.openxmlformats.org/drawingml/2006/main">
                      <a:graphicData uri="http://schemas.microsoft.com/office/word/2010/wordprocessingGroup">
                        <wpg:wgp>
                          <wpg:cNvGrpSpPr/>
                          <wpg:grpSpPr>
                            <a:xfrm>
                              <a:off x="0" y="0"/>
                              <a:ext cx="2389095" cy="9125712"/>
                              <a:chOff x="0" y="0"/>
                              <a:chExt cx="2389095" cy="9125712"/>
                            </a:xfrm>
                          </wpg:grpSpPr>
                          <wps:wsp>
                            <wps:cNvPr id="3" name="Rectangle 3"/>
                            <wps:cNvSpPr/>
                            <wps:spPr>
                              <a:xfrm>
                                <a:off x="0" y="0"/>
                                <a:ext cx="194535" cy="9125712"/>
                              </a:xfrm>
                              <a:prstGeom prst="rect">
                                <a:avLst/>
                              </a:prstGeom>
                              <a:solidFill>
                                <a:srgbClr val="0E2841"/>
                              </a:solidFill>
                              <a:ln w="1905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4535" y="346710"/>
                                <a:ext cx="2194560" cy="552055"/>
                              </a:xfrm>
                              <a:prstGeom prst="homePlate">
                                <a:avLst/>
                              </a:prstGeom>
                              <a:solidFill>
                                <a:srgbClr val="156082"/>
                              </a:solidFill>
                              <a:ln w="19050" cap="flat" cmpd="sng" algn="ctr">
                                <a:noFill/>
                                <a:prstDash val="solid"/>
                                <a:miter lim="800000"/>
                              </a:ln>
                              <a:effectLst/>
                            </wps:spPr>
                            <wps:txbx>
                              <w:txbxContent>
                                <w:p w14:paraId="550DB5CF" w14:textId="63FA5548" w:rsidR="001B780A" w:rsidRDefault="001B780A" w:rsidP="001B780A">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D274498" id="Group 26" o:spid="_x0000_s1026" style="position:absolute;left:0;text-align:left;margin-left:0;margin-top:0;width:188.1pt;height:718.55pt;z-index:-251658240;mso-height-percent:950;mso-left-percent:40;mso-position-horizontal-relative:page;mso-position-vertical:center;mso-position-vertical-relative:page;mso-height-percent:950;mso-left-percent:40" coordsize="23890,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" fillcolor="#0e2841"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945;top:3467;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" adj="18883" fillcolor="#156082" stroked="f" strokeweight="1.5pt">
                      <v:textbox inset=",0,14.4pt,0">
                        <w:txbxContent>
                          <w:p w14:paraId="550DB5CF" w14:textId="63FA5548" w:rsidR="001B780A" w:rsidRDefault="001B780A" w:rsidP="001B780A">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" path="m,l39,152,84,304r38,113l122,440,76,306,39,180,6,53,,xe" fillcolor="#0e2841" strokecolor="#0e2841"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" path="m,l8,19,37,93r30,74l116,269r-8,l60,169,30,98,1,25,,xe" fillcolor="#0e2841" strokecolor="#0e2841"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" path="m,l,,1,79r2,80l12,317,23,476,39,634,58,792,83,948r24,138l135,1223r5,49l138,1262,105,1106,77,949,53,792,35,634,20,476,9,317,2,159,,79,,xe" fillcolor="#0e2841" strokecolor="#0e2841"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" path="m45,r,l35,66r-9,67l14,267,6,401,3,534,6,669r8,134l18,854r,-3l9,814,8,803,1,669,,534,3,401,12,267,25,132,34,66,45,xe" fillcolor="#0e2841" strokecolor="#0e2841"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" path="m,l10,44r11,82l34,207r19,86l75,380r25,86l120,521r21,55l152,618r2,11l140,595,115,532,93,468,67,383,47,295,28,207,12,104,,xe" fillcolor="#0e2841" strokecolor="#0e2841"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" path="m,l33,69r-9,l12,35,,xe" fillcolor="#0e2841" strokecolor="#0e2841"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" path="m,l9,37r,3l15,93,5,49,,xe" fillcolor="#0e2841" strokecolor="#0e2841"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" path="m394,r,l356,38,319,77r-35,40l249,160r-42,58l168,276r-37,63l98,402,69,467,45,535,26,604,14,673,7,746,6,766,,749r1,-5l7,673,21,603,40,533,65,466,94,400r33,-64l164,275r40,-60l248,158r34,-42l318,76,354,37,394,xe" fillcolor="#0e2841" strokecolor="#0e2841"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" path="m,l6,16r1,3l11,80r9,52l33,185r3,9l21,161,15,145,5,81,1,41,,xe" fillcolor="#0e2841" strokecolor="#0e2841"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" path="m,l31,65r-8,l,xe" fillcolor="#0e2841" strokecolor="#0e2841"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" path="m,l6,17,7,42,6,39,,23,,xe" fillcolor="#0e2841" strokecolor="#0e2841"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" path="m,l6,16,21,49,33,84r12,34l44,118,13,53,11,42,,xe" fillcolor="#0e2841" strokecolor="#0e2841"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" path="m,l41,155,86,309r39,116l125,450,79,311,41,183,7,54,,xe" fillcolor="#0e2841" strokecolor="#0e2841"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" path="m,l8,20,37,96r32,74l118,275r-9,l61,174,30,100,,26,,xe" fillcolor="#0e2841" strokecolor="#0e2841"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" path="m,l16,72r4,49l18,112,,31,,xe" fillcolor="#0e2841" strokecolor="#0e2841"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" path="m,l11,46r11,83l36,211r19,90l76,389r27,87l123,533r21,55l155,632r3,11l142,608,118,544,95,478,69,391,47,302,29,212,13,107,,xe" fillcolor="#0e2841" strokecolor="#0e2841"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" path="m,l33,71r-9,l11,36,,xe" fillcolor="#0e2841" strokecolor="#0e2841"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" path="m,l8,37r,4l15,95,4,49,,xe" fillcolor="#0e2841" strokecolor="#0e2841"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" path="m402,r,1l363,39,325,79r-35,42l255,164r-44,58l171,284r-38,62l100,411,71,478,45,546,27,617,13,689,7,761r,21l,765r1,-4l7,688,21,616,40,545,66,475,95,409r35,-66l167,281r42,-61l253,163r34,-43l324,78,362,38,402,xe" fillcolor="#0e2841" strokecolor="#0e2841"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" path="m,l6,15r1,3l12,80r9,54l33,188r4,8l22,162,15,146,5,81,1,40,,xe" fillcolor="#0e2841" strokecolor="#0e2841"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" path="m,l31,66r-7,l,xe" fillcolor="#0e2841" strokecolor="#0e2841"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" path="m,l7,17r,26l6,40,,25,,xe" fillcolor="#0e2841" strokecolor="#0e2841"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" path="m,l7,16,22,50,33,86r13,35l45,121,14,55,11,44,,xe" fillcolor="#0e2841" strokecolor="#0e2841"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17031D0" w14:textId="788C02AA" w:rsidR="001A218C" w:rsidRPr="001A218C" w:rsidRDefault="00206BFC" w:rsidP="001A218C">
          <w:pPr>
            <w:rPr>
              <w:rFonts w:eastAsia="Times New Roman" w:cs="Arial"/>
              <w:kern w:val="0"/>
              <w:szCs w:val="22"/>
              <w:lang w:eastAsia="en-GB"/>
              <w14:ligatures w14:val="none"/>
            </w:rPr>
          </w:pPr>
          <w:r w:rsidRPr="005730E1">
            <w:rPr>
              <w:rFonts w:cs="Arial"/>
              <w:noProof/>
              <w:szCs w:val="22"/>
            </w:rPr>
            <mc:AlternateContent>
              <mc:Choice Requires="wps">
                <w:drawing>
                  <wp:anchor distT="0" distB="0" distL="114300" distR="114300" simplePos="0" relativeHeight="251658241" behindDoc="0" locked="0" layoutInCell="1" allowOverlap="1" wp14:anchorId="3B67BA2B" wp14:editId="72ADB971">
                    <wp:simplePos x="0" y="0"/>
                    <wp:positionH relativeFrom="page">
                      <wp:posOffset>1211580</wp:posOffset>
                    </wp:positionH>
                    <wp:positionV relativeFrom="page">
                      <wp:posOffset>1691640</wp:posOffset>
                    </wp:positionV>
                    <wp:extent cx="5360670" cy="1905000"/>
                    <wp:effectExtent l="0" t="0" r="11430" b="0"/>
                    <wp:wrapNone/>
                    <wp:docPr id="1" name="Text Box 30"/>
                    <wp:cNvGraphicFramePr/>
                    <a:graphic xmlns:a="http://schemas.openxmlformats.org/drawingml/2006/main">
                      <a:graphicData uri="http://schemas.microsoft.com/office/word/2010/wordprocessingShape">
                        <wps:wsp>
                          <wps:cNvSpPr txBox="1"/>
                          <wps:spPr>
                            <a:xfrm>
                              <a:off x="0" y="0"/>
                              <a:ext cx="5360670" cy="1905000"/>
                            </a:xfrm>
                            <a:prstGeom prst="rect">
                              <a:avLst/>
                            </a:prstGeom>
                            <a:noFill/>
                            <a:ln w="6350">
                              <a:noFill/>
                            </a:ln>
                            <a:effectLst/>
                          </wps:spPr>
                          <wps:txbx>
                            <w:txbxContent>
                              <w:p w14:paraId="4F598025" w14:textId="63264652" w:rsidR="001B780A" w:rsidRPr="00864FD4" w:rsidRDefault="00206BFC" w:rsidP="00C96B3D">
                                <w:pPr>
                                  <w:shd w:val="clear" w:color="auto" w:fill="FFFFFF" w:themeFill="background1"/>
                                  <w:jc w:val="center"/>
                                  <w:rPr>
                                    <w:rFonts w:cs="Arial"/>
                                    <w:b/>
                                    <w:bCs/>
                                    <w:color w:val="0A2F41" w:themeColor="accent1" w:themeShade="80"/>
                                    <w:sz w:val="44"/>
                                    <w:szCs w:val="44"/>
                                  </w:rPr>
                                </w:pPr>
                                <w:r w:rsidRPr="00864FD4">
                                  <w:rPr>
                                    <w:rFonts w:eastAsia="Times New Roman" w:cs="Arial"/>
                                    <w:b/>
                                    <w:bCs/>
                                    <w:color w:val="0A2F41" w:themeColor="accent1" w:themeShade="80"/>
                                    <w:kern w:val="0"/>
                                    <w:sz w:val="44"/>
                                    <w:szCs w:val="44"/>
                                    <w:lang w:eastAsia="en-GB"/>
                                    <w14:ligatures w14:val="none"/>
                                  </w:rPr>
                                  <w:t>“</w:t>
                                </w:r>
                                <w:r w:rsidR="00C96B3D" w:rsidRPr="00864FD4">
                                  <w:rPr>
                                    <w:b/>
                                    <w:bCs/>
                                    <w:color w:val="0A2F41" w:themeColor="accent1" w:themeShade="80"/>
                                    <w:sz w:val="44"/>
                                    <w:szCs w:val="44"/>
                                  </w:rPr>
                                  <w:t>Evaluating the Role of Leadership in Estate Service Performance and Tenant Satisfaction: A Case Study of Sutton Housing Partnership</w:t>
                                </w:r>
                                <w:r w:rsidRPr="00864FD4">
                                  <w:rPr>
                                    <w:rFonts w:eastAsia="Times New Roman" w:cs="Arial"/>
                                    <w:b/>
                                    <w:bCs/>
                                    <w:color w:val="0A2F41" w:themeColor="accent1" w:themeShade="80"/>
                                    <w:kern w:val="0"/>
                                    <w:sz w:val="44"/>
                                    <w:szCs w:val="44"/>
                                    <w:lang w:eastAsia="en-GB"/>
                                    <w14:ligatures w14:val="none"/>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B67BA2B" id="_x0000_t202" coordsize="21600,21600" o:spt="202" path="m,l,21600r21600,l21600,xe">
                    <v:stroke joinstyle="miter"/>
                    <v:path gradientshapeok="t" o:connecttype="rect"/>
                  </v:shapetype>
                  <v:shape id="Text Box 30" o:spid="_x0000_s1055" type="#_x0000_t202" style="position:absolute;left:0;text-align:left;margin-left:95.4pt;margin-top:133.2pt;width:422.1pt;height:150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" filled="f" stroked="f" strokeweight=".5pt">
                    <v:textbox inset="0,0,0,0">
                      <w:txbxContent>
                        <w:p w14:paraId="4F598025" w14:textId="63264652" w:rsidR="001B780A" w:rsidRPr="00864FD4" w:rsidRDefault="00206BFC" w:rsidP="00C96B3D">
                          <w:pPr>
                            <w:shd w:val="clear" w:color="auto" w:fill="FFFFFF" w:themeFill="background1"/>
                            <w:jc w:val="center"/>
                            <w:rPr>
                              <w:rFonts w:cs="Arial"/>
                              <w:b/>
                              <w:bCs/>
                              <w:color w:val="0A2F41" w:themeColor="accent1" w:themeShade="80"/>
                              <w:sz w:val="44"/>
                              <w:szCs w:val="44"/>
                            </w:rPr>
                          </w:pPr>
                          <w:r w:rsidRPr="00864FD4">
                            <w:rPr>
                              <w:rFonts w:eastAsia="Times New Roman" w:cs="Arial"/>
                              <w:b/>
                              <w:bCs/>
                              <w:color w:val="0A2F41" w:themeColor="accent1" w:themeShade="80"/>
                              <w:kern w:val="0"/>
                              <w:sz w:val="44"/>
                              <w:szCs w:val="44"/>
                              <w:lang w:eastAsia="en-GB"/>
                              <w14:ligatures w14:val="none"/>
                            </w:rPr>
                            <w:t>“</w:t>
                          </w:r>
                          <w:r w:rsidR="00C96B3D" w:rsidRPr="00864FD4">
                            <w:rPr>
                              <w:b/>
                              <w:bCs/>
                              <w:color w:val="0A2F41" w:themeColor="accent1" w:themeShade="80"/>
                              <w:sz w:val="44"/>
                              <w:szCs w:val="44"/>
                            </w:rPr>
                            <w:t>Evaluating the Role of Leadership in Estate Service Performance and Tenant Satisfaction: A Case Study of Sutton Housing Partnership</w:t>
                          </w:r>
                          <w:r w:rsidRPr="00864FD4">
                            <w:rPr>
                              <w:rFonts w:eastAsia="Times New Roman" w:cs="Arial"/>
                              <w:b/>
                              <w:bCs/>
                              <w:color w:val="0A2F41" w:themeColor="accent1" w:themeShade="80"/>
                              <w:kern w:val="0"/>
                              <w:sz w:val="44"/>
                              <w:szCs w:val="44"/>
                              <w:lang w:eastAsia="en-GB"/>
                              <w14:ligatures w14:val="none"/>
                            </w:rPr>
                            <w:t>”</w:t>
                          </w:r>
                        </w:p>
                      </w:txbxContent>
                    </v:textbox>
                    <w10:wrap anchorx="page" anchory="page"/>
                  </v:shape>
                </w:pict>
              </mc:Fallback>
            </mc:AlternateContent>
          </w:r>
          <w:r w:rsidR="003E5BC6" w:rsidRPr="003E5BC6">
            <w:rPr>
              <w:rFonts w:eastAsiaTheme="minorEastAsia" w:cs="Arial"/>
              <w:noProof/>
              <w:kern w:val="0"/>
              <w:szCs w:val="22"/>
              <w:lang w:val="en-US"/>
              <w14:ligatures w14:val="none"/>
            </w:rPr>
            <mc:AlternateContent>
              <mc:Choice Requires="wps">
                <w:drawing>
                  <wp:anchor distT="45720" distB="45720" distL="114300" distR="114300" simplePos="0" relativeHeight="251658242" behindDoc="0" locked="0" layoutInCell="1" allowOverlap="1" wp14:anchorId="3AC5BB0E" wp14:editId="233FE6D2">
                    <wp:simplePos x="0" y="0"/>
                    <wp:positionH relativeFrom="margin">
                      <wp:align>right</wp:align>
                    </wp:positionH>
                    <wp:positionV relativeFrom="paragraph">
                      <wp:posOffset>5132070</wp:posOffset>
                    </wp:positionV>
                    <wp:extent cx="4168140" cy="3223260"/>
                    <wp:effectExtent l="0" t="0" r="2286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68140" cy="3223260"/>
                            </a:xfrm>
                            <a:prstGeom prst="rect">
                              <a:avLst/>
                            </a:prstGeom>
                            <a:solidFill>
                              <a:srgbClr val="FFFFFF"/>
                            </a:solidFill>
                            <a:ln w="9525">
                              <a:solidFill>
                                <a:schemeClr val="bg1"/>
                              </a:solidFill>
                              <a:miter lim="800000"/>
                              <a:headEnd/>
                              <a:tailEnd/>
                            </a:ln>
                          </wps:spPr>
                          <wps:txbx>
                            <w:txbxContent>
                              <w:p w14:paraId="75F6488F" w14:textId="1AE0D287" w:rsidR="003E5BC6" w:rsidRPr="00C1008D" w:rsidRDefault="00F978CD" w:rsidP="00CE0A37">
                                <w:pPr>
                                  <w:jc w:val="left"/>
                                  <w:rPr>
                                    <w:rFonts w:cs="Arial"/>
                                    <w:b/>
                                    <w:bCs/>
                                    <w:color w:val="0A2F41" w:themeColor="accent1" w:themeShade="80"/>
                                    <w:sz w:val="32"/>
                                    <w:szCs w:val="32"/>
                                  </w:rPr>
                                </w:pPr>
                                <w:r w:rsidRPr="00C1008D">
                                  <w:rPr>
                                    <w:rFonts w:cs="Arial"/>
                                    <w:b/>
                                    <w:bCs/>
                                    <w:color w:val="0A2F41" w:themeColor="accent1" w:themeShade="80"/>
                                    <w:sz w:val="32"/>
                                    <w:szCs w:val="32"/>
                                  </w:rPr>
                                  <w:t xml:space="preserve">Module: </w:t>
                                </w:r>
                                <w:r w:rsidR="000921BF" w:rsidRPr="00C1008D">
                                  <w:rPr>
                                    <w:rFonts w:cs="Arial"/>
                                    <w:b/>
                                    <w:bCs/>
                                    <w:color w:val="0A2F41" w:themeColor="accent1" w:themeShade="80"/>
                                    <w:sz w:val="32"/>
                                    <w:szCs w:val="32"/>
                                  </w:rPr>
                                  <w:t>Research Methods for Business</w:t>
                                </w:r>
                              </w:p>
                              <w:p w14:paraId="0B0DCD8A" w14:textId="34EB8DE4" w:rsidR="00F978CD" w:rsidRPr="00C1008D" w:rsidRDefault="00F978CD" w:rsidP="00CE0A37">
                                <w:pPr>
                                  <w:jc w:val="left"/>
                                  <w:rPr>
                                    <w:rFonts w:cs="Arial"/>
                                    <w:b/>
                                    <w:bCs/>
                                    <w:color w:val="0A2F41" w:themeColor="accent1" w:themeShade="80"/>
                                    <w:sz w:val="32"/>
                                    <w:szCs w:val="32"/>
                                  </w:rPr>
                                </w:pPr>
                                <w:r w:rsidRPr="00C1008D">
                                  <w:rPr>
                                    <w:rFonts w:cs="Arial"/>
                                    <w:b/>
                                    <w:bCs/>
                                    <w:color w:val="0A2F41" w:themeColor="accent1" w:themeShade="80"/>
                                    <w:sz w:val="32"/>
                                    <w:szCs w:val="32"/>
                                  </w:rPr>
                                  <w:t xml:space="preserve">Module Code: </w:t>
                                </w:r>
                                <w:r w:rsidR="003A054B" w:rsidRPr="00C1008D">
                                  <w:rPr>
                                    <w:rFonts w:cs="Arial"/>
                                    <w:b/>
                                    <w:bCs/>
                                    <w:color w:val="0A2F41" w:themeColor="accent1" w:themeShade="80"/>
                                    <w:sz w:val="32"/>
                                    <w:szCs w:val="32"/>
                                  </w:rPr>
                                  <w:t>LCLM6004</w:t>
                                </w:r>
                              </w:p>
                              <w:p w14:paraId="5BC0EA9F" w14:textId="0BA2FFD7" w:rsidR="00F978CD" w:rsidRPr="00C1008D" w:rsidRDefault="004B0D20" w:rsidP="00CE0A37">
                                <w:pPr>
                                  <w:jc w:val="left"/>
                                  <w:rPr>
                                    <w:rFonts w:cs="Arial"/>
                                    <w:b/>
                                    <w:bCs/>
                                    <w:color w:val="0A2F41" w:themeColor="accent1" w:themeShade="80"/>
                                    <w:sz w:val="32"/>
                                    <w:szCs w:val="32"/>
                                    <w:lang w:val="nl-NL"/>
                                  </w:rPr>
                                </w:pPr>
                                <w:r w:rsidRPr="00C1008D">
                                  <w:rPr>
                                    <w:rFonts w:cs="Arial"/>
                                    <w:b/>
                                    <w:bCs/>
                                    <w:color w:val="0A2F41" w:themeColor="accent1" w:themeShade="80"/>
                                    <w:sz w:val="32"/>
                                    <w:szCs w:val="32"/>
                                    <w:lang w:val="nl-NL"/>
                                  </w:rPr>
                                  <w:t xml:space="preserve">Student: </w:t>
                                </w:r>
                                <w:r w:rsidR="003A054B" w:rsidRPr="00C1008D">
                                  <w:rPr>
                                    <w:rFonts w:cs="Arial"/>
                                    <w:b/>
                                    <w:bCs/>
                                    <w:color w:val="0A2F41" w:themeColor="accent1" w:themeShade="80"/>
                                    <w:sz w:val="32"/>
                                    <w:szCs w:val="32"/>
                                    <w:lang w:val="nl-NL"/>
                                  </w:rPr>
                                  <w:t>Dijana Sklancec</w:t>
                                </w:r>
                              </w:p>
                              <w:p w14:paraId="62EC95B7" w14:textId="698D72D4" w:rsidR="004B0D20" w:rsidRPr="00C1008D" w:rsidRDefault="004B0D20" w:rsidP="00CE0A37">
                                <w:pPr>
                                  <w:jc w:val="left"/>
                                  <w:rPr>
                                    <w:rFonts w:cs="Arial"/>
                                    <w:b/>
                                    <w:bCs/>
                                    <w:color w:val="0A2F41" w:themeColor="accent1" w:themeShade="80"/>
                                    <w:sz w:val="32"/>
                                    <w:szCs w:val="32"/>
                                    <w:lang w:val="nl-NL"/>
                                  </w:rPr>
                                </w:pPr>
                                <w:r w:rsidRPr="00C1008D">
                                  <w:rPr>
                                    <w:rFonts w:cs="Arial"/>
                                    <w:b/>
                                    <w:bCs/>
                                    <w:color w:val="0A2F41" w:themeColor="accent1" w:themeShade="80"/>
                                    <w:sz w:val="32"/>
                                    <w:szCs w:val="32"/>
                                    <w:lang w:val="nl-NL"/>
                                  </w:rPr>
                                  <w:t xml:space="preserve">Student ID: </w:t>
                                </w:r>
                                <w:r w:rsidR="003A054B" w:rsidRPr="00C1008D">
                                  <w:rPr>
                                    <w:rFonts w:cs="Arial"/>
                                    <w:b/>
                                    <w:bCs/>
                                    <w:color w:val="0A2F41" w:themeColor="accent1" w:themeShade="80"/>
                                    <w:sz w:val="32"/>
                                    <w:szCs w:val="32"/>
                                    <w:lang w:val="nl-NL"/>
                                  </w:rPr>
                                  <w:t>2314272</w:t>
                                </w:r>
                              </w:p>
                              <w:p w14:paraId="378E489B" w14:textId="146EFE16" w:rsidR="004B0D20" w:rsidRPr="00C1008D" w:rsidRDefault="004E51A2" w:rsidP="00CE0A37">
                                <w:pPr>
                                  <w:jc w:val="left"/>
                                  <w:rPr>
                                    <w:rFonts w:cs="Arial"/>
                                    <w:b/>
                                    <w:bCs/>
                                    <w:color w:val="0A2F41" w:themeColor="accent1" w:themeShade="80"/>
                                    <w:sz w:val="32"/>
                                    <w:szCs w:val="32"/>
                                  </w:rPr>
                                </w:pPr>
                                <w:r w:rsidRPr="00C1008D">
                                  <w:rPr>
                                    <w:rFonts w:cs="Arial"/>
                                    <w:b/>
                                    <w:bCs/>
                                    <w:color w:val="0A2F41" w:themeColor="accent1" w:themeShade="80"/>
                                    <w:sz w:val="32"/>
                                    <w:szCs w:val="32"/>
                                  </w:rPr>
                                  <w:t xml:space="preserve">Lecturer: </w:t>
                                </w:r>
                                <w:r w:rsidR="003E7AED" w:rsidRPr="00C1008D">
                                  <w:rPr>
                                    <w:rFonts w:cs="Arial"/>
                                    <w:b/>
                                    <w:bCs/>
                                    <w:color w:val="0A2F41" w:themeColor="accent1" w:themeShade="80"/>
                                    <w:sz w:val="32"/>
                                    <w:szCs w:val="32"/>
                                    <w:shd w:val="clear" w:color="auto" w:fill="FFFFFF"/>
                                  </w:rPr>
                                  <w:t>Rameses Manalang</w:t>
                                </w:r>
                              </w:p>
                              <w:p w14:paraId="4DF3BCF6" w14:textId="561506E9" w:rsidR="004E51A2" w:rsidRPr="00C1008D" w:rsidRDefault="004E51A2" w:rsidP="00CE0A37">
                                <w:pPr>
                                  <w:jc w:val="left"/>
                                  <w:rPr>
                                    <w:rFonts w:cs="Arial"/>
                                    <w:b/>
                                    <w:bCs/>
                                    <w:color w:val="0A2F41" w:themeColor="accent1" w:themeShade="80"/>
                                    <w:sz w:val="32"/>
                                    <w:szCs w:val="32"/>
                                  </w:rPr>
                                </w:pPr>
                                <w:r w:rsidRPr="00C1008D">
                                  <w:rPr>
                                    <w:rFonts w:cs="Arial"/>
                                    <w:b/>
                                    <w:bCs/>
                                    <w:color w:val="0A2F41" w:themeColor="accent1" w:themeShade="80"/>
                                    <w:sz w:val="32"/>
                                    <w:szCs w:val="32"/>
                                  </w:rPr>
                                  <w:t>Submission Deadline:</w:t>
                                </w:r>
                                <w:r w:rsidR="00CE0A37" w:rsidRPr="00C1008D">
                                  <w:rPr>
                                    <w:rFonts w:cs="Arial"/>
                                    <w:b/>
                                    <w:bCs/>
                                    <w:color w:val="0A2F41" w:themeColor="accent1" w:themeShade="80"/>
                                    <w:sz w:val="32"/>
                                    <w:szCs w:val="32"/>
                                  </w:rPr>
                                  <w:t xml:space="preserve"> 21/04/2026- 2pm</w:t>
                                </w:r>
                              </w:p>
                              <w:p w14:paraId="0DE49671" w14:textId="77777777" w:rsidR="003E5BC6" w:rsidRPr="00C1008D" w:rsidRDefault="003E5BC6">
                                <w:pPr>
                                  <w:rPr>
                                    <w:b/>
                                    <w:bCs/>
                                    <w:color w:val="0A2F41" w:themeColor="accent1"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C5BB0E" id="Text Box 2" o:spid="_x0000_s1056" type="#_x0000_t202" style="position:absolute;left:0;text-align:left;margin-left:277pt;margin-top:404.1pt;width:328.2pt;height:253.8pt;z-index:25165824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" strokecolor="white [3212]">
                    <v:textbox>
                      <w:txbxContent>
                        <w:p w14:paraId="75F6488F" w14:textId="1AE0D287" w:rsidR="003E5BC6" w:rsidRPr="00C1008D" w:rsidRDefault="00F978CD" w:rsidP="00CE0A37">
                          <w:pPr>
                            <w:jc w:val="left"/>
                            <w:rPr>
                              <w:rFonts w:cs="Arial"/>
                              <w:b/>
                              <w:bCs/>
                              <w:color w:val="0A2F41" w:themeColor="accent1" w:themeShade="80"/>
                              <w:sz w:val="32"/>
                              <w:szCs w:val="32"/>
                            </w:rPr>
                          </w:pPr>
                          <w:r w:rsidRPr="00C1008D">
                            <w:rPr>
                              <w:rFonts w:cs="Arial"/>
                              <w:b/>
                              <w:bCs/>
                              <w:color w:val="0A2F41" w:themeColor="accent1" w:themeShade="80"/>
                              <w:sz w:val="32"/>
                              <w:szCs w:val="32"/>
                            </w:rPr>
                            <w:t xml:space="preserve">Module: </w:t>
                          </w:r>
                          <w:r w:rsidR="000921BF" w:rsidRPr="00C1008D">
                            <w:rPr>
                              <w:rFonts w:cs="Arial"/>
                              <w:b/>
                              <w:bCs/>
                              <w:color w:val="0A2F41" w:themeColor="accent1" w:themeShade="80"/>
                              <w:sz w:val="32"/>
                              <w:szCs w:val="32"/>
                            </w:rPr>
                            <w:t>Research Methods for Business</w:t>
                          </w:r>
                        </w:p>
                        <w:p w14:paraId="0B0DCD8A" w14:textId="34EB8DE4" w:rsidR="00F978CD" w:rsidRPr="00C1008D" w:rsidRDefault="00F978CD" w:rsidP="00CE0A37">
                          <w:pPr>
                            <w:jc w:val="left"/>
                            <w:rPr>
                              <w:rFonts w:cs="Arial"/>
                              <w:b/>
                              <w:bCs/>
                              <w:color w:val="0A2F41" w:themeColor="accent1" w:themeShade="80"/>
                              <w:sz w:val="32"/>
                              <w:szCs w:val="32"/>
                            </w:rPr>
                          </w:pPr>
                          <w:r w:rsidRPr="00C1008D">
                            <w:rPr>
                              <w:rFonts w:cs="Arial"/>
                              <w:b/>
                              <w:bCs/>
                              <w:color w:val="0A2F41" w:themeColor="accent1" w:themeShade="80"/>
                              <w:sz w:val="32"/>
                              <w:szCs w:val="32"/>
                            </w:rPr>
                            <w:t xml:space="preserve">Module Code: </w:t>
                          </w:r>
                          <w:r w:rsidR="003A054B" w:rsidRPr="00C1008D">
                            <w:rPr>
                              <w:rFonts w:cs="Arial"/>
                              <w:b/>
                              <w:bCs/>
                              <w:color w:val="0A2F41" w:themeColor="accent1" w:themeShade="80"/>
                              <w:sz w:val="32"/>
                              <w:szCs w:val="32"/>
                            </w:rPr>
                            <w:t>LCLM6004</w:t>
                          </w:r>
                        </w:p>
                        <w:p w14:paraId="5BC0EA9F" w14:textId="0BA2FFD7" w:rsidR="00F978CD" w:rsidRPr="00C1008D" w:rsidRDefault="004B0D20" w:rsidP="00CE0A37">
                          <w:pPr>
                            <w:jc w:val="left"/>
                            <w:rPr>
                              <w:rFonts w:cs="Arial"/>
                              <w:b/>
                              <w:bCs/>
                              <w:color w:val="0A2F41" w:themeColor="accent1" w:themeShade="80"/>
                              <w:sz w:val="32"/>
                              <w:szCs w:val="32"/>
                              <w:lang w:val="nl-NL"/>
                            </w:rPr>
                          </w:pPr>
                          <w:r w:rsidRPr="00C1008D">
                            <w:rPr>
                              <w:rFonts w:cs="Arial"/>
                              <w:b/>
                              <w:bCs/>
                              <w:color w:val="0A2F41" w:themeColor="accent1" w:themeShade="80"/>
                              <w:sz w:val="32"/>
                              <w:szCs w:val="32"/>
                              <w:lang w:val="nl-NL"/>
                            </w:rPr>
                            <w:t xml:space="preserve">Student: </w:t>
                          </w:r>
                          <w:r w:rsidR="003A054B" w:rsidRPr="00C1008D">
                            <w:rPr>
                              <w:rFonts w:cs="Arial"/>
                              <w:b/>
                              <w:bCs/>
                              <w:color w:val="0A2F41" w:themeColor="accent1" w:themeShade="80"/>
                              <w:sz w:val="32"/>
                              <w:szCs w:val="32"/>
                              <w:lang w:val="nl-NL"/>
                            </w:rPr>
                            <w:t>Dijana Sklancec</w:t>
                          </w:r>
                        </w:p>
                        <w:p w14:paraId="62EC95B7" w14:textId="698D72D4" w:rsidR="004B0D20" w:rsidRPr="00C1008D" w:rsidRDefault="004B0D20" w:rsidP="00CE0A37">
                          <w:pPr>
                            <w:jc w:val="left"/>
                            <w:rPr>
                              <w:rFonts w:cs="Arial"/>
                              <w:b/>
                              <w:bCs/>
                              <w:color w:val="0A2F41" w:themeColor="accent1" w:themeShade="80"/>
                              <w:sz w:val="32"/>
                              <w:szCs w:val="32"/>
                              <w:lang w:val="nl-NL"/>
                            </w:rPr>
                          </w:pPr>
                          <w:r w:rsidRPr="00C1008D">
                            <w:rPr>
                              <w:rFonts w:cs="Arial"/>
                              <w:b/>
                              <w:bCs/>
                              <w:color w:val="0A2F41" w:themeColor="accent1" w:themeShade="80"/>
                              <w:sz w:val="32"/>
                              <w:szCs w:val="32"/>
                              <w:lang w:val="nl-NL"/>
                            </w:rPr>
                            <w:t xml:space="preserve">Student ID: </w:t>
                          </w:r>
                          <w:r w:rsidR="003A054B" w:rsidRPr="00C1008D">
                            <w:rPr>
                              <w:rFonts w:cs="Arial"/>
                              <w:b/>
                              <w:bCs/>
                              <w:color w:val="0A2F41" w:themeColor="accent1" w:themeShade="80"/>
                              <w:sz w:val="32"/>
                              <w:szCs w:val="32"/>
                              <w:lang w:val="nl-NL"/>
                            </w:rPr>
                            <w:t>2314272</w:t>
                          </w:r>
                        </w:p>
                        <w:p w14:paraId="378E489B" w14:textId="146EFE16" w:rsidR="004B0D20" w:rsidRPr="00C1008D" w:rsidRDefault="004E51A2" w:rsidP="00CE0A37">
                          <w:pPr>
                            <w:jc w:val="left"/>
                            <w:rPr>
                              <w:rFonts w:cs="Arial"/>
                              <w:b/>
                              <w:bCs/>
                              <w:color w:val="0A2F41" w:themeColor="accent1" w:themeShade="80"/>
                              <w:sz w:val="32"/>
                              <w:szCs w:val="32"/>
                            </w:rPr>
                          </w:pPr>
                          <w:r w:rsidRPr="00C1008D">
                            <w:rPr>
                              <w:rFonts w:cs="Arial"/>
                              <w:b/>
                              <w:bCs/>
                              <w:color w:val="0A2F41" w:themeColor="accent1" w:themeShade="80"/>
                              <w:sz w:val="32"/>
                              <w:szCs w:val="32"/>
                            </w:rPr>
                            <w:t xml:space="preserve">Lecturer: </w:t>
                          </w:r>
                          <w:r w:rsidR="003E7AED" w:rsidRPr="00C1008D">
                            <w:rPr>
                              <w:rFonts w:cs="Arial"/>
                              <w:b/>
                              <w:bCs/>
                              <w:color w:val="0A2F41" w:themeColor="accent1" w:themeShade="80"/>
                              <w:sz w:val="32"/>
                              <w:szCs w:val="32"/>
                              <w:shd w:val="clear" w:color="auto" w:fill="FFFFFF"/>
                            </w:rPr>
                            <w:t>Rameses Manalang</w:t>
                          </w:r>
                        </w:p>
                        <w:p w14:paraId="4DF3BCF6" w14:textId="561506E9" w:rsidR="004E51A2" w:rsidRPr="00C1008D" w:rsidRDefault="004E51A2" w:rsidP="00CE0A37">
                          <w:pPr>
                            <w:jc w:val="left"/>
                            <w:rPr>
                              <w:rFonts w:cs="Arial"/>
                              <w:b/>
                              <w:bCs/>
                              <w:color w:val="0A2F41" w:themeColor="accent1" w:themeShade="80"/>
                              <w:sz w:val="32"/>
                              <w:szCs w:val="32"/>
                            </w:rPr>
                          </w:pPr>
                          <w:r w:rsidRPr="00C1008D">
                            <w:rPr>
                              <w:rFonts w:cs="Arial"/>
                              <w:b/>
                              <w:bCs/>
                              <w:color w:val="0A2F41" w:themeColor="accent1" w:themeShade="80"/>
                              <w:sz w:val="32"/>
                              <w:szCs w:val="32"/>
                            </w:rPr>
                            <w:t>Submission Deadline:</w:t>
                          </w:r>
                          <w:r w:rsidR="00CE0A37" w:rsidRPr="00C1008D">
                            <w:rPr>
                              <w:rFonts w:cs="Arial"/>
                              <w:b/>
                              <w:bCs/>
                              <w:color w:val="0A2F41" w:themeColor="accent1" w:themeShade="80"/>
                              <w:sz w:val="32"/>
                              <w:szCs w:val="32"/>
                            </w:rPr>
                            <w:t xml:space="preserve"> 21/04/2026- 2pm</w:t>
                          </w:r>
                        </w:p>
                        <w:p w14:paraId="0DE49671" w14:textId="77777777" w:rsidR="003E5BC6" w:rsidRPr="00C1008D" w:rsidRDefault="003E5BC6">
                          <w:pPr>
                            <w:rPr>
                              <w:b/>
                              <w:bCs/>
                              <w:color w:val="0A2F41" w:themeColor="accent1" w:themeShade="80"/>
                            </w:rPr>
                          </w:pPr>
                        </w:p>
                      </w:txbxContent>
                    </v:textbox>
                    <w10:wrap type="square" anchorx="margin"/>
                  </v:shape>
                </w:pict>
              </mc:Fallback>
            </mc:AlternateContent>
          </w:r>
          <w:r w:rsidR="001809FA">
            <w:rPr>
              <w:rFonts w:eastAsia="Times New Roman" w:cs="Arial"/>
              <w:kern w:val="0"/>
              <w:szCs w:val="22"/>
              <w:lang w:eastAsia="en-GB"/>
              <w14:ligatures w14:val="none"/>
            </w:rPr>
            <w:br w:type="page"/>
          </w:r>
        </w:p>
      </w:sdtContent>
    </w:sdt>
    <w:sdt>
      <w:sdtPr>
        <w:rPr>
          <w:rFonts w:ascii="Arial" w:eastAsiaTheme="minorHAnsi" w:hAnsi="Arial" w:cs="Arial"/>
          <w:color w:val="auto"/>
          <w:kern w:val="2"/>
          <w:sz w:val="22"/>
          <w:szCs w:val="22"/>
          <w:lang w:val="en-GB"/>
          <w14:ligatures w14:val="standardContextual"/>
        </w:rPr>
        <w:id w:val="-2044507790"/>
        <w:docPartObj>
          <w:docPartGallery w:val="Table of Contents"/>
          <w:docPartUnique/>
        </w:docPartObj>
      </w:sdtPr>
      <w:sdtEndPr>
        <w:rPr>
          <w:b/>
          <w:bCs/>
          <w:noProof/>
        </w:rPr>
      </w:sdtEndPr>
      <w:sdtContent>
        <w:p w14:paraId="668C3822" w14:textId="3786A26D" w:rsidR="00C072F4" w:rsidRPr="00C1008D" w:rsidRDefault="00C072F4" w:rsidP="00D77E3F">
          <w:pPr>
            <w:pStyle w:val="TOCHeading"/>
            <w:spacing w:line="360" w:lineRule="auto"/>
            <w:rPr>
              <w:rFonts w:ascii="Arial" w:hAnsi="Arial" w:cs="Arial"/>
              <w:b/>
              <w:bCs/>
              <w:sz w:val="40"/>
              <w:szCs w:val="40"/>
            </w:rPr>
          </w:pPr>
          <w:r w:rsidRPr="00C1008D">
            <w:rPr>
              <w:rFonts w:ascii="Arial" w:hAnsi="Arial" w:cs="Arial"/>
              <w:b/>
              <w:bCs/>
              <w:sz w:val="40"/>
              <w:szCs w:val="40"/>
            </w:rPr>
            <w:t>Table of Contents</w:t>
          </w:r>
        </w:p>
        <w:p w14:paraId="4F1AC38A" w14:textId="2A88985F" w:rsidR="00C71D84" w:rsidRDefault="00C072F4">
          <w:pPr>
            <w:pStyle w:val="TOC1"/>
            <w:rPr>
              <w:rFonts w:asciiTheme="minorHAnsi" w:eastAsiaTheme="minorEastAsia" w:hAnsiTheme="minorHAnsi"/>
              <w:noProof/>
              <w:sz w:val="24"/>
              <w:szCs w:val="24"/>
              <w:lang w:eastAsia="en-GB"/>
            </w:rPr>
          </w:pPr>
          <w:r w:rsidRPr="009F35BA">
            <w:rPr>
              <w:rFonts w:cs="Arial"/>
              <w:szCs w:val="22"/>
            </w:rPr>
            <w:fldChar w:fldCharType="begin"/>
          </w:r>
          <w:r w:rsidRPr="009F35BA">
            <w:rPr>
              <w:rFonts w:cs="Arial"/>
              <w:szCs w:val="22"/>
            </w:rPr>
            <w:instrText xml:space="preserve"> TOC \o "1-3" \h \z \u </w:instrText>
          </w:r>
          <w:r w:rsidRPr="009F35BA">
            <w:rPr>
              <w:rFonts w:cs="Arial"/>
              <w:szCs w:val="22"/>
            </w:rPr>
            <w:fldChar w:fldCharType="separate"/>
          </w:r>
          <w:hyperlink w:anchor="_Toc225722258" w:history="1">
            <w:r w:rsidR="00C71D84" w:rsidRPr="00C32F92">
              <w:rPr>
                <w:rStyle w:val="Hyperlink"/>
                <w:noProof/>
              </w:rPr>
              <w:t>1.</w:t>
            </w:r>
            <w:r w:rsidR="00C71D84">
              <w:rPr>
                <w:rFonts w:asciiTheme="minorHAnsi" w:eastAsiaTheme="minorEastAsia" w:hAnsiTheme="minorHAnsi"/>
                <w:noProof/>
                <w:sz w:val="24"/>
                <w:szCs w:val="24"/>
                <w:lang w:eastAsia="en-GB"/>
              </w:rPr>
              <w:tab/>
            </w:r>
            <w:r w:rsidR="00C71D84" w:rsidRPr="00C32F92">
              <w:rPr>
                <w:rStyle w:val="Hyperlink"/>
                <w:noProof/>
              </w:rPr>
              <w:t>Introduction, Business Problem, and Organisational Context</w:t>
            </w:r>
            <w:r w:rsidR="00C71D84">
              <w:rPr>
                <w:noProof/>
                <w:webHidden/>
              </w:rPr>
              <w:tab/>
            </w:r>
            <w:r w:rsidR="00C71D84">
              <w:rPr>
                <w:noProof/>
                <w:webHidden/>
              </w:rPr>
              <w:fldChar w:fldCharType="begin"/>
            </w:r>
            <w:r w:rsidR="00C71D84">
              <w:rPr>
                <w:noProof/>
                <w:webHidden/>
              </w:rPr>
              <w:instrText xml:space="preserve"> PAGEREF _Toc225722258 \h </w:instrText>
            </w:r>
            <w:r w:rsidR="00C71D84">
              <w:rPr>
                <w:noProof/>
                <w:webHidden/>
              </w:rPr>
            </w:r>
            <w:r w:rsidR="00C71D84">
              <w:rPr>
                <w:noProof/>
                <w:webHidden/>
              </w:rPr>
              <w:fldChar w:fldCharType="separate"/>
            </w:r>
            <w:r w:rsidR="00F7028B">
              <w:rPr>
                <w:noProof/>
                <w:webHidden/>
              </w:rPr>
              <w:t>1</w:t>
            </w:r>
            <w:r w:rsidR="00C71D84">
              <w:rPr>
                <w:noProof/>
                <w:webHidden/>
              </w:rPr>
              <w:fldChar w:fldCharType="end"/>
            </w:r>
          </w:hyperlink>
        </w:p>
        <w:p w14:paraId="50CC72AD" w14:textId="1B626A43"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59" w:history="1">
            <w:r w:rsidRPr="00C32F92">
              <w:rPr>
                <w:rStyle w:val="Hyperlink"/>
                <w:rFonts w:eastAsia="Times New Roman"/>
                <w:noProof/>
                <w:lang w:eastAsia="en-GB"/>
              </w:rPr>
              <w:t>1.1</w:t>
            </w:r>
            <w:r>
              <w:rPr>
                <w:rFonts w:asciiTheme="minorHAnsi" w:eastAsiaTheme="minorEastAsia" w:hAnsiTheme="minorHAnsi"/>
                <w:noProof/>
                <w:sz w:val="24"/>
                <w:szCs w:val="24"/>
                <w:lang w:eastAsia="en-GB"/>
              </w:rPr>
              <w:tab/>
            </w:r>
            <w:r w:rsidRPr="00C32F92">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_Toc225722259 \h </w:instrText>
            </w:r>
            <w:r>
              <w:rPr>
                <w:noProof/>
                <w:webHidden/>
              </w:rPr>
            </w:r>
            <w:r>
              <w:rPr>
                <w:noProof/>
                <w:webHidden/>
              </w:rPr>
              <w:fldChar w:fldCharType="separate"/>
            </w:r>
            <w:r w:rsidR="00F7028B">
              <w:rPr>
                <w:noProof/>
                <w:webHidden/>
              </w:rPr>
              <w:t>1</w:t>
            </w:r>
            <w:r>
              <w:rPr>
                <w:noProof/>
                <w:webHidden/>
              </w:rPr>
              <w:fldChar w:fldCharType="end"/>
            </w:r>
          </w:hyperlink>
        </w:p>
        <w:p w14:paraId="4E58461E" w14:textId="13AD47F3"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60" w:history="1">
            <w:r w:rsidRPr="00C32F92">
              <w:rPr>
                <w:rStyle w:val="Hyperlink"/>
                <w:rFonts w:eastAsia="Times New Roman"/>
                <w:noProof/>
                <w:lang w:eastAsia="en-GB"/>
              </w:rPr>
              <w:t>1.2</w:t>
            </w:r>
            <w:r>
              <w:rPr>
                <w:rFonts w:asciiTheme="minorHAnsi" w:eastAsiaTheme="minorEastAsia" w:hAnsiTheme="minorHAnsi"/>
                <w:noProof/>
                <w:sz w:val="24"/>
                <w:szCs w:val="24"/>
                <w:lang w:eastAsia="en-GB"/>
              </w:rPr>
              <w:tab/>
            </w:r>
            <w:r w:rsidRPr="00C32F92">
              <w:rPr>
                <w:rStyle w:val="Hyperlink"/>
                <w:rFonts w:eastAsia="Times New Roman"/>
                <w:noProof/>
                <w:lang w:eastAsia="en-GB"/>
              </w:rPr>
              <w:t>Business Problem</w:t>
            </w:r>
            <w:r>
              <w:rPr>
                <w:noProof/>
                <w:webHidden/>
              </w:rPr>
              <w:tab/>
            </w:r>
            <w:r>
              <w:rPr>
                <w:noProof/>
                <w:webHidden/>
              </w:rPr>
              <w:fldChar w:fldCharType="begin"/>
            </w:r>
            <w:r>
              <w:rPr>
                <w:noProof/>
                <w:webHidden/>
              </w:rPr>
              <w:instrText xml:space="preserve"> PAGEREF _Toc225722260 \h </w:instrText>
            </w:r>
            <w:r>
              <w:rPr>
                <w:noProof/>
                <w:webHidden/>
              </w:rPr>
            </w:r>
            <w:r>
              <w:rPr>
                <w:noProof/>
                <w:webHidden/>
              </w:rPr>
              <w:fldChar w:fldCharType="separate"/>
            </w:r>
            <w:r w:rsidR="00F7028B">
              <w:rPr>
                <w:noProof/>
                <w:webHidden/>
              </w:rPr>
              <w:t>1</w:t>
            </w:r>
            <w:r>
              <w:rPr>
                <w:noProof/>
                <w:webHidden/>
              </w:rPr>
              <w:fldChar w:fldCharType="end"/>
            </w:r>
          </w:hyperlink>
        </w:p>
        <w:p w14:paraId="2B86BCA0" w14:textId="22D202BD"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61" w:history="1">
            <w:r w:rsidRPr="00C32F92">
              <w:rPr>
                <w:rStyle w:val="Hyperlink"/>
                <w:rFonts w:eastAsia="Times New Roman"/>
                <w:noProof/>
                <w:lang w:eastAsia="en-GB"/>
              </w:rPr>
              <w:t>1.3</w:t>
            </w:r>
            <w:r>
              <w:rPr>
                <w:rFonts w:asciiTheme="minorHAnsi" w:eastAsiaTheme="minorEastAsia" w:hAnsiTheme="minorHAnsi"/>
                <w:noProof/>
                <w:sz w:val="24"/>
                <w:szCs w:val="24"/>
                <w:lang w:eastAsia="en-GB"/>
              </w:rPr>
              <w:tab/>
            </w:r>
            <w:r w:rsidRPr="00C32F92">
              <w:rPr>
                <w:rStyle w:val="Hyperlink"/>
                <w:rFonts w:eastAsia="Times New Roman"/>
                <w:noProof/>
                <w:lang w:eastAsia="en-GB"/>
              </w:rPr>
              <w:t>Organisational Context</w:t>
            </w:r>
            <w:r>
              <w:rPr>
                <w:noProof/>
                <w:webHidden/>
              </w:rPr>
              <w:tab/>
            </w:r>
            <w:r>
              <w:rPr>
                <w:noProof/>
                <w:webHidden/>
              </w:rPr>
              <w:fldChar w:fldCharType="begin"/>
            </w:r>
            <w:r>
              <w:rPr>
                <w:noProof/>
                <w:webHidden/>
              </w:rPr>
              <w:instrText xml:space="preserve"> PAGEREF _Toc225722261 \h </w:instrText>
            </w:r>
            <w:r>
              <w:rPr>
                <w:noProof/>
                <w:webHidden/>
              </w:rPr>
            </w:r>
            <w:r>
              <w:rPr>
                <w:noProof/>
                <w:webHidden/>
              </w:rPr>
              <w:fldChar w:fldCharType="separate"/>
            </w:r>
            <w:r w:rsidR="00F7028B">
              <w:rPr>
                <w:noProof/>
                <w:webHidden/>
              </w:rPr>
              <w:t>2</w:t>
            </w:r>
            <w:r>
              <w:rPr>
                <w:noProof/>
                <w:webHidden/>
              </w:rPr>
              <w:fldChar w:fldCharType="end"/>
            </w:r>
          </w:hyperlink>
        </w:p>
        <w:p w14:paraId="6AFF03CA" w14:textId="75485630" w:rsidR="00C71D84" w:rsidRDefault="00C71D84">
          <w:pPr>
            <w:pStyle w:val="TOC1"/>
            <w:rPr>
              <w:rFonts w:asciiTheme="minorHAnsi" w:eastAsiaTheme="minorEastAsia" w:hAnsiTheme="minorHAnsi"/>
              <w:noProof/>
              <w:sz w:val="24"/>
              <w:szCs w:val="24"/>
              <w:lang w:eastAsia="en-GB"/>
            </w:rPr>
          </w:pPr>
          <w:hyperlink w:anchor="_Toc225722262" w:history="1">
            <w:r w:rsidRPr="00C32F92">
              <w:rPr>
                <w:rStyle w:val="Hyperlink"/>
                <w:rFonts w:eastAsia="Times New Roman"/>
                <w:noProof/>
                <w:lang w:eastAsia="en-GB"/>
              </w:rPr>
              <w:t>2.</w:t>
            </w:r>
            <w:r>
              <w:rPr>
                <w:rFonts w:asciiTheme="minorHAnsi" w:eastAsiaTheme="minorEastAsia" w:hAnsiTheme="minorHAnsi"/>
                <w:noProof/>
                <w:sz w:val="24"/>
                <w:szCs w:val="24"/>
                <w:lang w:eastAsia="en-GB"/>
              </w:rPr>
              <w:tab/>
            </w:r>
            <w:r w:rsidRPr="00C32F92">
              <w:rPr>
                <w:rStyle w:val="Hyperlink"/>
                <w:rFonts w:eastAsia="Times New Roman"/>
                <w:noProof/>
                <w:lang w:eastAsia="en-GB"/>
              </w:rPr>
              <w:t>Research Aim, Objectives, Questions, and Hypotheses</w:t>
            </w:r>
            <w:r>
              <w:rPr>
                <w:noProof/>
                <w:webHidden/>
              </w:rPr>
              <w:tab/>
            </w:r>
            <w:r>
              <w:rPr>
                <w:noProof/>
                <w:webHidden/>
              </w:rPr>
              <w:fldChar w:fldCharType="begin"/>
            </w:r>
            <w:r>
              <w:rPr>
                <w:noProof/>
                <w:webHidden/>
              </w:rPr>
              <w:instrText xml:space="preserve"> PAGEREF _Toc225722262 \h </w:instrText>
            </w:r>
            <w:r>
              <w:rPr>
                <w:noProof/>
                <w:webHidden/>
              </w:rPr>
            </w:r>
            <w:r>
              <w:rPr>
                <w:noProof/>
                <w:webHidden/>
              </w:rPr>
              <w:fldChar w:fldCharType="separate"/>
            </w:r>
            <w:r w:rsidR="00F7028B">
              <w:rPr>
                <w:noProof/>
                <w:webHidden/>
              </w:rPr>
              <w:t>2</w:t>
            </w:r>
            <w:r>
              <w:rPr>
                <w:noProof/>
                <w:webHidden/>
              </w:rPr>
              <w:fldChar w:fldCharType="end"/>
            </w:r>
          </w:hyperlink>
        </w:p>
        <w:p w14:paraId="54414907" w14:textId="16054F9B"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63" w:history="1">
            <w:r w:rsidRPr="00C32F92">
              <w:rPr>
                <w:rStyle w:val="Hyperlink"/>
                <w:rFonts w:eastAsia="Times New Roman"/>
                <w:noProof/>
                <w:lang w:eastAsia="en-GB"/>
              </w:rPr>
              <w:t>2.1</w:t>
            </w:r>
            <w:r>
              <w:rPr>
                <w:rFonts w:asciiTheme="minorHAnsi" w:eastAsiaTheme="minorEastAsia" w:hAnsiTheme="minorHAnsi"/>
                <w:noProof/>
                <w:sz w:val="24"/>
                <w:szCs w:val="24"/>
                <w:lang w:eastAsia="en-GB"/>
              </w:rPr>
              <w:tab/>
            </w:r>
            <w:r w:rsidRPr="00C32F92">
              <w:rPr>
                <w:rStyle w:val="Hyperlink"/>
                <w:rFonts w:eastAsia="Times New Roman"/>
                <w:noProof/>
                <w:lang w:eastAsia="en-GB"/>
              </w:rPr>
              <w:t>Research Aim</w:t>
            </w:r>
            <w:r>
              <w:rPr>
                <w:noProof/>
                <w:webHidden/>
              </w:rPr>
              <w:tab/>
            </w:r>
            <w:r>
              <w:rPr>
                <w:noProof/>
                <w:webHidden/>
              </w:rPr>
              <w:fldChar w:fldCharType="begin"/>
            </w:r>
            <w:r>
              <w:rPr>
                <w:noProof/>
                <w:webHidden/>
              </w:rPr>
              <w:instrText xml:space="preserve"> PAGEREF _Toc225722263 \h </w:instrText>
            </w:r>
            <w:r>
              <w:rPr>
                <w:noProof/>
                <w:webHidden/>
              </w:rPr>
            </w:r>
            <w:r>
              <w:rPr>
                <w:noProof/>
                <w:webHidden/>
              </w:rPr>
              <w:fldChar w:fldCharType="separate"/>
            </w:r>
            <w:r w:rsidR="00F7028B">
              <w:rPr>
                <w:noProof/>
                <w:webHidden/>
              </w:rPr>
              <w:t>2</w:t>
            </w:r>
            <w:r>
              <w:rPr>
                <w:noProof/>
                <w:webHidden/>
              </w:rPr>
              <w:fldChar w:fldCharType="end"/>
            </w:r>
          </w:hyperlink>
        </w:p>
        <w:p w14:paraId="679B7A11" w14:textId="75CF6F10"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64" w:history="1">
            <w:r w:rsidRPr="00C32F92">
              <w:rPr>
                <w:rStyle w:val="Hyperlink"/>
                <w:rFonts w:eastAsia="Times New Roman"/>
                <w:noProof/>
                <w:lang w:eastAsia="en-GB"/>
              </w:rPr>
              <w:t>2.2</w:t>
            </w:r>
            <w:r>
              <w:rPr>
                <w:rFonts w:asciiTheme="minorHAnsi" w:eastAsiaTheme="minorEastAsia" w:hAnsiTheme="minorHAnsi"/>
                <w:noProof/>
                <w:sz w:val="24"/>
                <w:szCs w:val="24"/>
                <w:lang w:eastAsia="en-GB"/>
              </w:rPr>
              <w:tab/>
            </w:r>
            <w:r w:rsidRPr="00C32F92">
              <w:rPr>
                <w:rStyle w:val="Hyperlink"/>
                <w:rFonts w:eastAsia="Times New Roman"/>
                <w:noProof/>
                <w:lang w:eastAsia="en-GB"/>
              </w:rPr>
              <w:t>Research Objectives</w:t>
            </w:r>
            <w:r>
              <w:rPr>
                <w:noProof/>
                <w:webHidden/>
              </w:rPr>
              <w:tab/>
            </w:r>
            <w:r>
              <w:rPr>
                <w:noProof/>
                <w:webHidden/>
              </w:rPr>
              <w:fldChar w:fldCharType="begin"/>
            </w:r>
            <w:r>
              <w:rPr>
                <w:noProof/>
                <w:webHidden/>
              </w:rPr>
              <w:instrText xml:space="preserve"> PAGEREF _Toc225722264 \h </w:instrText>
            </w:r>
            <w:r>
              <w:rPr>
                <w:noProof/>
                <w:webHidden/>
              </w:rPr>
            </w:r>
            <w:r>
              <w:rPr>
                <w:noProof/>
                <w:webHidden/>
              </w:rPr>
              <w:fldChar w:fldCharType="separate"/>
            </w:r>
            <w:r w:rsidR="00F7028B">
              <w:rPr>
                <w:noProof/>
                <w:webHidden/>
              </w:rPr>
              <w:t>2</w:t>
            </w:r>
            <w:r>
              <w:rPr>
                <w:noProof/>
                <w:webHidden/>
              </w:rPr>
              <w:fldChar w:fldCharType="end"/>
            </w:r>
          </w:hyperlink>
        </w:p>
        <w:p w14:paraId="52A6C6ED" w14:textId="2EF0DC52"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65" w:history="1">
            <w:r w:rsidRPr="00C32F92">
              <w:rPr>
                <w:rStyle w:val="Hyperlink"/>
                <w:rFonts w:eastAsia="Times New Roman"/>
                <w:noProof/>
                <w:lang w:eastAsia="en-GB"/>
              </w:rPr>
              <w:t>2.3</w:t>
            </w:r>
            <w:r>
              <w:rPr>
                <w:rFonts w:asciiTheme="minorHAnsi" w:eastAsiaTheme="minorEastAsia" w:hAnsiTheme="minorHAnsi"/>
                <w:noProof/>
                <w:sz w:val="24"/>
                <w:szCs w:val="24"/>
                <w:lang w:eastAsia="en-GB"/>
              </w:rPr>
              <w:tab/>
            </w:r>
            <w:r w:rsidRPr="00C32F92">
              <w:rPr>
                <w:rStyle w:val="Hyperlink"/>
                <w:rFonts w:eastAsia="Times New Roman"/>
                <w:noProof/>
                <w:lang w:eastAsia="en-GB"/>
              </w:rPr>
              <w:t>Research Questions</w:t>
            </w:r>
            <w:r>
              <w:rPr>
                <w:noProof/>
                <w:webHidden/>
              </w:rPr>
              <w:tab/>
            </w:r>
            <w:r>
              <w:rPr>
                <w:noProof/>
                <w:webHidden/>
              </w:rPr>
              <w:fldChar w:fldCharType="begin"/>
            </w:r>
            <w:r>
              <w:rPr>
                <w:noProof/>
                <w:webHidden/>
              </w:rPr>
              <w:instrText xml:space="preserve"> PAGEREF _Toc225722265 \h </w:instrText>
            </w:r>
            <w:r>
              <w:rPr>
                <w:noProof/>
                <w:webHidden/>
              </w:rPr>
            </w:r>
            <w:r>
              <w:rPr>
                <w:noProof/>
                <w:webHidden/>
              </w:rPr>
              <w:fldChar w:fldCharType="separate"/>
            </w:r>
            <w:r w:rsidR="00F7028B">
              <w:rPr>
                <w:noProof/>
                <w:webHidden/>
              </w:rPr>
              <w:t>3</w:t>
            </w:r>
            <w:r>
              <w:rPr>
                <w:noProof/>
                <w:webHidden/>
              </w:rPr>
              <w:fldChar w:fldCharType="end"/>
            </w:r>
          </w:hyperlink>
        </w:p>
        <w:p w14:paraId="632A4963" w14:textId="7FB3C8A6"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66" w:history="1">
            <w:r w:rsidRPr="00C32F92">
              <w:rPr>
                <w:rStyle w:val="Hyperlink"/>
                <w:rFonts w:eastAsia="Times New Roman"/>
                <w:noProof/>
                <w:lang w:eastAsia="en-GB"/>
              </w:rPr>
              <w:t>2.4</w:t>
            </w:r>
            <w:r>
              <w:rPr>
                <w:rFonts w:asciiTheme="minorHAnsi" w:eastAsiaTheme="minorEastAsia" w:hAnsiTheme="minorHAnsi"/>
                <w:noProof/>
                <w:sz w:val="24"/>
                <w:szCs w:val="24"/>
                <w:lang w:eastAsia="en-GB"/>
              </w:rPr>
              <w:tab/>
            </w:r>
            <w:r w:rsidRPr="00C32F92">
              <w:rPr>
                <w:rStyle w:val="Hyperlink"/>
                <w:rFonts w:eastAsia="Times New Roman"/>
                <w:noProof/>
                <w:lang w:eastAsia="en-GB"/>
              </w:rPr>
              <w:t>Research Hypotheses</w:t>
            </w:r>
            <w:r>
              <w:rPr>
                <w:noProof/>
                <w:webHidden/>
              </w:rPr>
              <w:tab/>
            </w:r>
            <w:r>
              <w:rPr>
                <w:noProof/>
                <w:webHidden/>
              </w:rPr>
              <w:fldChar w:fldCharType="begin"/>
            </w:r>
            <w:r>
              <w:rPr>
                <w:noProof/>
                <w:webHidden/>
              </w:rPr>
              <w:instrText xml:space="preserve"> PAGEREF _Toc225722266 \h </w:instrText>
            </w:r>
            <w:r>
              <w:rPr>
                <w:noProof/>
                <w:webHidden/>
              </w:rPr>
            </w:r>
            <w:r>
              <w:rPr>
                <w:noProof/>
                <w:webHidden/>
              </w:rPr>
              <w:fldChar w:fldCharType="separate"/>
            </w:r>
            <w:r w:rsidR="00F7028B">
              <w:rPr>
                <w:noProof/>
                <w:webHidden/>
              </w:rPr>
              <w:t>3</w:t>
            </w:r>
            <w:r>
              <w:rPr>
                <w:noProof/>
                <w:webHidden/>
              </w:rPr>
              <w:fldChar w:fldCharType="end"/>
            </w:r>
          </w:hyperlink>
        </w:p>
        <w:p w14:paraId="684E4C41" w14:textId="4D4EDC6B"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67" w:history="1">
            <w:r w:rsidRPr="00C32F92">
              <w:rPr>
                <w:rStyle w:val="Hyperlink"/>
                <w:rFonts w:eastAsia="Times New Roman"/>
                <w:noProof/>
                <w:lang w:eastAsia="en-GB"/>
              </w:rPr>
              <w:t>2.5</w:t>
            </w:r>
            <w:r>
              <w:rPr>
                <w:rFonts w:asciiTheme="minorHAnsi" w:eastAsiaTheme="minorEastAsia" w:hAnsiTheme="minorHAnsi"/>
                <w:noProof/>
                <w:sz w:val="24"/>
                <w:szCs w:val="24"/>
                <w:lang w:eastAsia="en-GB"/>
              </w:rPr>
              <w:tab/>
            </w:r>
            <w:r w:rsidRPr="00C32F92">
              <w:rPr>
                <w:rStyle w:val="Hyperlink"/>
                <w:rFonts w:eastAsia="Times New Roman"/>
                <w:noProof/>
                <w:lang w:eastAsia="en-GB"/>
              </w:rPr>
              <w:t>Alignment and Rationale</w:t>
            </w:r>
            <w:r>
              <w:rPr>
                <w:noProof/>
                <w:webHidden/>
              </w:rPr>
              <w:tab/>
            </w:r>
            <w:r>
              <w:rPr>
                <w:noProof/>
                <w:webHidden/>
              </w:rPr>
              <w:fldChar w:fldCharType="begin"/>
            </w:r>
            <w:r>
              <w:rPr>
                <w:noProof/>
                <w:webHidden/>
              </w:rPr>
              <w:instrText xml:space="preserve"> PAGEREF _Toc225722267 \h </w:instrText>
            </w:r>
            <w:r>
              <w:rPr>
                <w:noProof/>
                <w:webHidden/>
              </w:rPr>
            </w:r>
            <w:r>
              <w:rPr>
                <w:noProof/>
                <w:webHidden/>
              </w:rPr>
              <w:fldChar w:fldCharType="separate"/>
            </w:r>
            <w:r w:rsidR="00F7028B">
              <w:rPr>
                <w:noProof/>
                <w:webHidden/>
              </w:rPr>
              <w:t>3</w:t>
            </w:r>
            <w:r>
              <w:rPr>
                <w:noProof/>
                <w:webHidden/>
              </w:rPr>
              <w:fldChar w:fldCharType="end"/>
            </w:r>
          </w:hyperlink>
        </w:p>
        <w:p w14:paraId="1ED04C08" w14:textId="50436E5D" w:rsidR="00C71D84" w:rsidRDefault="00C71D84">
          <w:pPr>
            <w:pStyle w:val="TOC1"/>
            <w:rPr>
              <w:rFonts w:asciiTheme="minorHAnsi" w:eastAsiaTheme="minorEastAsia" w:hAnsiTheme="minorHAnsi"/>
              <w:noProof/>
              <w:sz w:val="24"/>
              <w:szCs w:val="24"/>
              <w:lang w:eastAsia="en-GB"/>
            </w:rPr>
          </w:pPr>
          <w:hyperlink w:anchor="_Toc225722268" w:history="1">
            <w:r w:rsidRPr="00C32F92">
              <w:rPr>
                <w:rStyle w:val="Hyperlink"/>
                <w:rFonts w:eastAsia="Times New Roman"/>
                <w:noProof/>
                <w:lang w:eastAsia="en-GB"/>
              </w:rPr>
              <w:t>3.</w:t>
            </w:r>
            <w:r>
              <w:rPr>
                <w:rFonts w:asciiTheme="minorHAnsi" w:eastAsiaTheme="minorEastAsia" w:hAnsiTheme="minorHAnsi"/>
                <w:noProof/>
                <w:sz w:val="24"/>
                <w:szCs w:val="24"/>
                <w:lang w:eastAsia="en-GB"/>
              </w:rPr>
              <w:tab/>
            </w:r>
            <w:r w:rsidRPr="00C32F92">
              <w:rPr>
                <w:rStyle w:val="Hyperlink"/>
                <w:rFonts w:eastAsia="Times New Roman"/>
                <w:noProof/>
                <w:lang w:eastAsia="en-GB"/>
              </w:rPr>
              <w:t>Literature Review and Theoretical Framework</w:t>
            </w:r>
            <w:r>
              <w:rPr>
                <w:noProof/>
                <w:webHidden/>
              </w:rPr>
              <w:tab/>
            </w:r>
            <w:r>
              <w:rPr>
                <w:noProof/>
                <w:webHidden/>
              </w:rPr>
              <w:fldChar w:fldCharType="begin"/>
            </w:r>
            <w:r>
              <w:rPr>
                <w:noProof/>
                <w:webHidden/>
              </w:rPr>
              <w:instrText xml:space="preserve"> PAGEREF _Toc225722268 \h </w:instrText>
            </w:r>
            <w:r>
              <w:rPr>
                <w:noProof/>
                <w:webHidden/>
              </w:rPr>
            </w:r>
            <w:r>
              <w:rPr>
                <w:noProof/>
                <w:webHidden/>
              </w:rPr>
              <w:fldChar w:fldCharType="separate"/>
            </w:r>
            <w:r w:rsidR="00F7028B">
              <w:rPr>
                <w:noProof/>
                <w:webHidden/>
              </w:rPr>
              <w:t>4</w:t>
            </w:r>
            <w:r>
              <w:rPr>
                <w:noProof/>
                <w:webHidden/>
              </w:rPr>
              <w:fldChar w:fldCharType="end"/>
            </w:r>
          </w:hyperlink>
        </w:p>
        <w:p w14:paraId="38019065" w14:textId="4C33966D"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69" w:history="1">
            <w:r w:rsidRPr="00C32F92">
              <w:rPr>
                <w:rStyle w:val="Hyperlink"/>
                <w:rFonts w:eastAsia="Times New Roman"/>
                <w:noProof/>
                <w:lang w:eastAsia="en-GB"/>
              </w:rPr>
              <w:t>3.1</w:t>
            </w:r>
            <w:r>
              <w:rPr>
                <w:rFonts w:asciiTheme="minorHAnsi" w:eastAsiaTheme="minorEastAsia" w:hAnsiTheme="minorHAnsi"/>
                <w:noProof/>
                <w:sz w:val="24"/>
                <w:szCs w:val="24"/>
                <w:lang w:eastAsia="en-GB"/>
              </w:rPr>
              <w:tab/>
            </w:r>
            <w:r w:rsidRPr="00C32F92">
              <w:rPr>
                <w:rStyle w:val="Hyperlink"/>
                <w:rFonts w:eastAsia="Times New Roman"/>
                <w:noProof/>
                <w:lang w:eastAsia="en-GB"/>
              </w:rPr>
              <w:t>Leadership and Organisational Performance: A Contingent Perspective</w:t>
            </w:r>
            <w:r>
              <w:rPr>
                <w:noProof/>
                <w:webHidden/>
              </w:rPr>
              <w:tab/>
            </w:r>
            <w:r>
              <w:rPr>
                <w:noProof/>
                <w:webHidden/>
              </w:rPr>
              <w:fldChar w:fldCharType="begin"/>
            </w:r>
            <w:r>
              <w:rPr>
                <w:noProof/>
                <w:webHidden/>
              </w:rPr>
              <w:instrText xml:space="preserve"> PAGEREF _Toc225722269 \h </w:instrText>
            </w:r>
            <w:r>
              <w:rPr>
                <w:noProof/>
                <w:webHidden/>
              </w:rPr>
            </w:r>
            <w:r>
              <w:rPr>
                <w:noProof/>
                <w:webHidden/>
              </w:rPr>
              <w:fldChar w:fldCharType="separate"/>
            </w:r>
            <w:r w:rsidR="00F7028B">
              <w:rPr>
                <w:noProof/>
                <w:webHidden/>
              </w:rPr>
              <w:t>4</w:t>
            </w:r>
            <w:r>
              <w:rPr>
                <w:noProof/>
                <w:webHidden/>
              </w:rPr>
              <w:fldChar w:fldCharType="end"/>
            </w:r>
          </w:hyperlink>
        </w:p>
        <w:p w14:paraId="2F0D4317" w14:textId="1FD07DC4"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70" w:history="1">
            <w:r w:rsidRPr="00C32F92">
              <w:rPr>
                <w:rStyle w:val="Hyperlink"/>
                <w:rFonts w:eastAsia="Times New Roman"/>
                <w:noProof/>
                <w:lang w:eastAsia="en-GB"/>
              </w:rPr>
              <w:t>3.2</w:t>
            </w:r>
            <w:r>
              <w:rPr>
                <w:rFonts w:asciiTheme="minorHAnsi" w:eastAsiaTheme="minorEastAsia" w:hAnsiTheme="minorHAnsi"/>
                <w:noProof/>
                <w:sz w:val="24"/>
                <w:szCs w:val="24"/>
                <w:lang w:eastAsia="en-GB"/>
              </w:rPr>
              <w:tab/>
            </w:r>
            <w:r w:rsidRPr="00C32F92">
              <w:rPr>
                <w:rStyle w:val="Hyperlink"/>
                <w:rFonts w:eastAsia="Times New Roman"/>
                <w:noProof/>
                <w:lang w:eastAsia="en-GB"/>
              </w:rPr>
              <w:t>Comparative Analysis of Leadership Styles and Application to SHP</w:t>
            </w:r>
            <w:r>
              <w:rPr>
                <w:noProof/>
                <w:webHidden/>
              </w:rPr>
              <w:tab/>
            </w:r>
            <w:r>
              <w:rPr>
                <w:noProof/>
                <w:webHidden/>
              </w:rPr>
              <w:fldChar w:fldCharType="begin"/>
            </w:r>
            <w:r>
              <w:rPr>
                <w:noProof/>
                <w:webHidden/>
              </w:rPr>
              <w:instrText xml:space="preserve"> PAGEREF _Toc225722270 \h </w:instrText>
            </w:r>
            <w:r>
              <w:rPr>
                <w:noProof/>
                <w:webHidden/>
              </w:rPr>
            </w:r>
            <w:r>
              <w:rPr>
                <w:noProof/>
                <w:webHidden/>
              </w:rPr>
              <w:fldChar w:fldCharType="separate"/>
            </w:r>
            <w:r w:rsidR="00F7028B">
              <w:rPr>
                <w:noProof/>
                <w:webHidden/>
              </w:rPr>
              <w:t>5</w:t>
            </w:r>
            <w:r>
              <w:rPr>
                <w:noProof/>
                <w:webHidden/>
              </w:rPr>
              <w:fldChar w:fldCharType="end"/>
            </w:r>
          </w:hyperlink>
        </w:p>
        <w:p w14:paraId="2AD39F60" w14:textId="62615085"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71" w:history="1">
            <w:r w:rsidRPr="00C32F92">
              <w:rPr>
                <w:rStyle w:val="Hyperlink"/>
                <w:rFonts w:eastAsia="Times New Roman"/>
                <w:noProof/>
                <w:lang w:eastAsia="en-GB"/>
              </w:rPr>
              <w:t>3.3</w:t>
            </w:r>
            <w:r>
              <w:rPr>
                <w:rFonts w:asciiTheme="minorHAnsi" w:eastAsiaTheme="minorEastAsia" w:hAnsiTheme="minorHAnsi"/>
                <w:noProof/>
                <w:sz w:val="24"/>
                <w:szCs w:val="24"/>
                <w:lang w:eastAsia="en-GB"/>
              </w:rPr>
              <w:tab/>
            </w:r>
            <w:r w:rsidRPr="00C32F92">
              <w:rPr>
                <w:rStyle w:val="Hyperlink"/>
                <w:rFonts w:eastAsia="Times New Roman"/>
                <w:noProof/>
                <w:lang w:eastAsia="en-GB"/>
              </w:rPr>
              <w:t>Leadership, Performance, and Tenant Satisfaction: Correlational Insights</w:t>
            </w:r>
            <w:r>
              <w:rPr>
                <w:noProof/>
                <w:webHidden/>
              </w:rPr>
              <w:tab/>
            </w:r>
            <w:r>
              <w:rPr>
                <w:noProof/>
                <w:webHidden/>
              </w:rPr>
              <w:fldChar w:fldCharType="begin"/>
            </w:r>
            <w:r>
              <w:rPr>
                <w:noProof/>
                <w:webHidden/>
              </w:rPr>
              <w:instrText xml:space="preserve"> PAGEREF _Toc225722271 \h </w:instrText>
            </w:r>
            <w:r>
              <w:rPr>
                <w:noProof/>
                <w:webHidden/>
              </w:rPr>
            </w:r>
            <w:r>
              <w:rPr>
                <w:noProof/>
                <w:webHidden/>
              </w:rPr>
              <w:fldChar w:fldCharType="separate"/>
            </w:r>
            <w:r w:rsidR="00F7028B">
              <w:rPr>
                <w:noProof/>
                <w:webHidden/>
              </w:rPr>
              <w:t>6</w:t>
            </w:r>
            <w:r>
              <w:rPr>
                <w:noProof/>
                <w:webHidden/>
              </w:rPr>
              <w:fldChar w:fldCharType="end"/>
            </w:r>
          </w:hyperlink>
        </w:p>
        <w:p w14:paraId="1395ED6F" w14:textId="1B42BB46"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72" w:history="1">
            <w:r w:rsidRPr="00C32F92">
              <w:rPr>
                <w:rStyle w:val="Hyperlink"/>
                <w:rFonts w:eastAsia="Times New Roman"/>
                <w:noProof/>
                <w:lang w:eastAsia="en-GB"/>
              </w:rPr>
              <w:t>3.4</w:t>
            </w:r>
            <w:r>
              <w:rPr>
                <w:rFonts w:asciiTheme="minorHAnsi" w:eastAsiaTheme="minorEastAsia" w:hAnsiTheme="minorHAnsi"/>
                <w:noProof/>
                <w:sz w:val="24"/>
                <w:szCs w:val="24"/>
                <w:lang w:eastAsia="en-GB"/>
              </w:rPr>
              <w:tab/>
            </w:r>
            <w:r w:rsidRPr="00C32F92">
              <w:rPr>
                <w:rStyle w:val="Hyperlink"/>
                <w:rFonts w:eastAsia="Times New Roman"/>
                <w:noProof/>
                <w:lang w:eastAsia="en-GB"/>
              </w:rPr>
              <w:t>Conceptual Framework and Research Gap</w:t>
            </w:r>
            <w:r>
              <w:rPr>
                <w:noProof/>
                <w:webHidden/>
              </w:rPr>
              <w:tab/>
            </w:r>
            <w:r>
              <w:rPr>
                <w:noProof/>
                <w:webHidden/>
              </w:rPr>
              <w:fldChar w:fldCharType="begin"/>
            </w:r>
            <w:r>
              <w:rPr>
                <w:noProof/>
                <w:webHidden/>
              </w:rPr>
              <w:instrText xml:space="preserve"> PAGEREF _Toc225722272 \h </w:instrText>
            </w:r>
            <w:r>
              <w:rPr>
                <w:noProof/>
                <w:webHidden/>
              </w:rPr>
            </w:r>
            <w:r>
              <w:rPr>
                <w:noProof/>
                <w:webHidden/>
              </w:rPr>
              <w:fldChar w:fldCharType="separate"/>
            </w:r>
            <w:r w:rsidR="00F7028B">
              <w:rPr>
                <w:noProof/>
                <w:webHidden/>
              </w:rPr>
              <w:t>6</w:t>
            </w:r>
            <w:r>
              <w:rPr>
                <w:noProof/>
                <w:webHidden/>
              </w:rPr>
              <w:fldChar w:fldCharType="end"/>
            </w:r>
          </w:hyperlink>
        </w:p>
        <w:p w14:paraId="79C280B4" w14:textId="159A08A9" w:rsidR="00C71D84" w:rsidRDefault="00C71D84">
          <w:pPr>
            <w:pStyle w:val="TOC1"/>
            <w:rPr>
              <w:rFonts w:asciiTheme="minorHAnsi" w:eastAsiaTheme="minorEastAsia" w:hAnsiTheme="minorHAnsi"/>
              <w:noProof/>
              <w:sz w:val="24"/>
              <w:szCs w:val="24"/>
              <w:lang w:eastAsia="en-GB"/>
            </w:rPr>
          </w:pPr>
          <w:hyperlink w:anchor="_Toc225722273" w:history="1">
            <w:r w:rsidRPr="00C32F92">
              <w:rPr>
                <w:rStyle w:val="Hyperlink"/>
                <w:rFonts w:eastAsia="Times New Roman"/>
                <w:noProof/>
                <w:lang w:eastAsia="en-GB"/>
              </w:rPr>
              <w:t>4.</w:t>
            </w:r>
            <w:r>
              <w:rPr>
                <w:rFonts w:asciiTheme="minorHAnsi" w:eastAsiaTheme="minorEastAsia" w:hAnsiTheme="minorHAnsi"/>
                <w:noProof/>
                <w:sz w:val="24"/>
                <w:szCs w:val="24"/>
                <w:lang w:eastAsia="en-GB"/>
              </w:rPr>
              <w:tab/>
            </w:r>
            <w:r w:rsidRPr="00C32F92">
              <w:rPr>
                <w:rStyle w:val="Hyperlink"/>
                <w:rFonts w:eastAsia="Times New Roman"/>
                <w:noProof/>
                <w:lang w:eastAsia="en-GB"/>
              </w:rPr>
              <w:t>Research Methodology</w:t>
            </w:r>
            <w:r>
              <w:rPr>
                <w:noProof/>
                <w:webHidden/>
              </w:rPr>
              <w:tab/>
            </w:r>
            <w:r>
              <w:rPr>
                <w:noProof/>
                <w:webHidden/>
              </w:rPr>
              <w:fldChar w:fldCharType="begin"/>
            </w:r>
            <w:r>
              <w:rPr>
                <w:noProof/>
                <w:webHidden/>
              </w:rPr>
              <w:instrText xml:space="preserve"> PAGEREF _Toc225722273 \h </w:instrText>
            </w:r>
            <w:r>
              <w:rPr>
                <w:noProof/>
                <w:webHidden/>
              </w:rPr>
            </w:r>
            <w:r>
              <w:rPr>
                <w:noProof/>
                <w:webHidden/>
              </w:rPr>
              <w:fldChar w:fldCharType="separate"/>
            </w:r>
            <w:r w:rsidR="00F7028B">
              <w:rPr>
                <w:noProof/>
                <w:webHidden/>
              </w:rPr>
              <w:t>7</w:t>
            </w:r>
            <w:r>
              <w:rPr>
                <w:noProof/>
                <w:webHidden/>
              </w:rPr>
              <w:fldChar w:fldCharType="end"/>
            </w:r>
          </w:hyperlink>
        </w:p>
        <w:p w14:paraId="35D0813D" w14:textId="455594AE"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74" w:history="1">
            <w:r w:rsidRPr="00C32F92">
              <w:rPr>
                <w:rStyle w:val="Hyperlink"/>
                <w:rFonts w:eastAsia="Times New Roman"/>
                <w:noProof/>
                <w:lang w:eastAsia="en-GB"/>
              </w:rPr>
              <w:t>4.1</w:t>
            </w:r>
            <w:r>
              <w:rPr>
                <w:rFonts w:asciiTheme="minorHAnsi" w:eastAsiaTheme="minorEastAsia" w:hAnsiTheme="minorHAnsi"/>
                <w:noProof/>
                <w:sz w:val="24"/>
                <w:szCs w:val="24"/>
                <w:lang w:eastAsia="en-GB"/>
              </w:rPr>
              <w:tab/>
            </w:r>
            <w:r w:rsidRPr="00C32F92">
              <w:rPr>
                <w:rStyle w:val="Hyperlink"/>
                <w:rFonts w:eastAsia="Times New Roman"/>
                <w:noProof/>
                <w:lang w:eastAsia="en-GB"/>
              </w:rPr>
              <w:t>Research Philosophy and Approach</w:t>
            </w:r>
            <w:r>
              <w:rPr>
                <w:noProof/>
                <w:webHidden/>
              </w:rPr>
              <w:tab/>
            </w:r>
            <w:r>
              <w:rPr>
                <w:noProof/>
                <w:webHidden/>
              </w:rPr>
              <w:fldChar w:fldCharType="begin"/>
            </w:r>
            <w:r>
              <w:rPr>
                <w:noProof/>
                <w:webHidden/>
              </w:rPr>
              <w:instrText xml:space="preserve"> PAGEREF _Toc225722274 \h </w:instrText>
            </w:r>
            <w:r>
              <w:rPr>
                <w:noProof/>
                <w:webHidden/>
              </w:rPr>
            </w:r>
            <w:r>
              <w:rPr>
                <w:noProof/>
                <w:webHidden/>
              </w:rPr>
              <w:fldChar w:fldCharType="separate"/>
            </w:r>
            <w:r w:rsidR="00F7028B">
              <w:rPr>
                <w:noProof/>
                <w:webHidden/>
              </w:rPr>
              <w:t>7</w:t>
            </w:r>
            <w:r>
              <w:rPr>
                <w:noProof/>
                <w:webHidden/>
              </w:rPr>
              <w:fldChar w:fldCharType="end"/>
            </w:r>
          </w:hyperlink>
        </w:p>
        <w:p w14:paraId="1AFAC0C7" w14:textId="4A37CCFF"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75" w:history="1">
            <w:r w:rsidRPr="00C32F92">
              <w:rPr>
                <w:rStyle w:val="Hyperlink"/>
                <w:rFonts w:eastAsia="Times New Roman"/>
                <w:noProof/>
                <w:lang w:eastAsia="en-GB"/>
              </w:rPr>
              <w:t>4.2</w:t>
            </w:r>
            <w:r>
              <w:rPr>
                <w:rFonts w:asciiTheme="minorHAnsi" w:eastAsiaTheme="minorEastAsia" w:hAnsiTheme="minorHAnsi"/>
                <w:noProof/>
                <w:sz w:val="24"/>
                <w:szCs w:val="24"/>
                <w:lang w:eastAsia="en-GB"/>
              </w:rPr>
              <w:tab/>
            </w:r>
            <w:r w:rsidRPr="00C32F92">
              <w:rPr>
                <w:rStyle w:val="Hyperlink"/>
                <w:rFonts w:eastAsia="Times New Roman"/>
                <w:noProof/>
                <w:lang w:eastAsia="en-GB"/>
              </w:rPr>
              <w:t>Research Design and Conceptual Model</w:t>
            </w:r>
            <w:r>
              <w:rPr>
                <w:noProof/>
                <w:webHidden/>
              </w:rPr>
              <w:tab/>
            </w:r>
            <w:r>
              <w:rPr>
                <w:noProof/>
                <w:webHidden/>
              </w:rPr>
              <w:fldChar w:fldCharType="begin"/>
            </w:r>
            <w:r>
              <w:rPr>
                <w:noProof/>
                <w:webHidden/>
              </w:rPr>
              <w:instrText xml:space="preserve"> PAGEREF _Toc225722275 \h </w:instrText>
            </w:r>
            <w:r>
              <w:rPr>
                <w:noProof/>
                <w:webHidden/>
              </w:rPr>
            </w:r>
            <w:r>
              <w:rPr>
                <w:noProof/>
                <w:webHidden/>
              </w:rPr>
              <w:fldChar w:fldCharType="separate"/>
            </w:r>
            <w:r w:rsidR="00F7028B">
              <w:rPr>
                <w:noProof/>
                <w:webHidden/>
              </w:rPr>
              <w:t>8</w:t>
            </w:r>
            <w:r>
              <w:rPr>
                <w:noProof/>
                <w:webHidden/>
              </w:rPr>
              <w:fldChar w:fldCharType="end"/>
            </w:r>
          </w:hyperlink>
        </w:p>
        <w:p w14:paraId="20C24DF0" w14:textId="3E657FC0"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76" w:history="1">
            <w:r w:rsidRPr="00C32F92">
              <w:rPr>
                <w:rStyle w:val="Hyperlink"/>
                <w:rFonts w:eastAsia="Times New Roman"/>
                <w:noProof/>
                <w:lang w:eastAsia="en-GB"/>
              </w:rPr>
              <w:t>4.3</w:t>
            </w:r>
            <w:r>
              <w:rPr>
                <w:rFonts w:asciiTheme="minorHAnsi" w:eastAsiaTheme="minorEastAsia" w:hAnsiTheme="minorHAnsi"/>
                <w:noProof/>
                <w:sz w:val="24"/>
                <w:szCs w:val="24"/>
                <w:lang w:eastAsia="en-GB"/>
              </w:rPr>
              <w:tab/>
            </w:r>
            <w:r w:rsidRPr="00C32F92">
              <w:rPr>
                <w:rStyle w:val="Hyperlink"/>
                <w:rFonts w:eastAsia="Times New Roman"/>
                <w:noProof/>
                <w:lang w:eastAsia="en-GB"/>
              </w:rPr>
              <w:t>Sampling and Data Collection</w:t>
            </w:r>
            <w:r>
              <w:rPr>
                <w:noProof/>
                <w:webHidden/>
              </w:rPr>
              <w:tab/>
            </w:r>
            <w:r>
              <w:rPr>
                <w:noProof/>
                <w:webHidden/>
              </w:rPr>
              <w:fldChar w:fldCharType="begin"/>
            </w:r>
            <w:r>
              <w:rPr>
                <w:noProof/>
                <w:webHidden/>
              </w:rPr>
              <w:instrText xml:space="preserve"> PAGEREF _Toc225722276 \h </w:instrText>
            </w:r>
            <w:r>
              <w:rPr>
                <w:noProof/>
                <w:webHidden/>
              </w:rPr>
            </w:r>
            <w:r>
              <w:rPr>
                <w:noProof/>
                <w:webHidden/>
              </w:rPr>
              <w:fldChar w:fldCharType="separate"/>
            </w:r>
            <w:r w:rsidR="00F7028B">
              <w:rPr>
                <w:noProof/>
                <w:webHidden/>
              </w:rPr>
              <w:t>8</w:t>
            </w:r>
            <w:r>
              <w:rPr>
                <w:noProof/>
                <w:webHidden/>
              </w:rPr>
              <w:fldChar w:fldCharType="end"/>
            </w:r>
          </w:hyperlink>
        </w:p>
        <w:p w14:paraId="5934BA24" w14:textId="51814CDC"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77" w:history="1">
            <w:r w:rsidRPr="00C32F92">
              <w:rPr>
                <w:rStyle w:val="Hyperlink"/>
                <w:rFonts w:eastAsia="Times New Roman"/>
                <w:noProof/>
                <w:lang w:eastAsia="en-GB"/>
              </w:rPr>
              <w:t>4.4</w:t>
            </w:r>
            <w:r>
              <w:rPr>
                <w:rFonts w:asciiTheme="minorHAnsi" w:eastAsiaTheme="minorEastAsia" w:hAnsiTheme="minorHAnsi"/>
                <w:noProof/>
                <w:sz w:val="24"/>
                <w:szCs w:val="24"/>
                <w:lang w:eastAsia="en-GB"/>
              </w:rPr>
              <w:tab/>
            </w:r>
            <w:r w:rsidRPr="00C32F92">
              <w:rPr>
                <w:rStyle w:val="Hyperlink"/>
                <w:rFonts w:eastAsia="Times New Roman"/>
                <w:noProof/>
                <w:lang w:eastAsia="en-GB"/>
              </w:rPr>
              <w:t>Data Analysis</w:t>
            </w:r>
            <w:r>
              <w:rPr>
                <w:noProof/>
                <w:webHidden/>
              </w:rPr>
              <w:tab/>
            </w:r>
            <w:r>
              <w:rPr>
                <w:noProof/>
                <w:webHidden/>
              </w:rPr>
              <w:fldChar w:fldCharType="begin"/>
            </w:r>
            <w:r>
              <w:rPr>
                <w:noProof/>
                <w:webHidden/>
              </w:rPr>
              <w:instrText xml:space="preserve"> PAGEREF _Toc225722277 \h </w:instrText>
            </w:r>
            <w:r>
              <w:rPr>
                <w:noProof/>
                <w:webHidden/>
              </w:rPr>
            </w:r>
            <w:r>
              <w:rPr>
                <w:noProof/>
                <w:webHidden/>
              </w:rPr>
              <w:fldChar w:fldCharType="separate"/>
            </w:r>
            <w:r w:rsidR="00F7028B">
              <w:rPr>
                <w:noProof/>
                <w:webHidden/>
              </w:rPr>
              <w:t>9</w:t>
            </w:r>
            <w:r>
              <w:rPr>
                <w:noProof/>
                <w:webHidden/>
              </w:rPr>
              <w:fldChar w:fldCharType="end"/>
            </w:r>
          </w:hyperlink>
        </w:p>
        <w:p w14:paraId="56D5DBA1" w14:textId="6E8FADDB"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78" w:history="1">
            <w:r w:rsidRPr="00C32F92">
              <w:rPr>
                <w:rStyle w:val="Hyperlink"/>
                <w:rFonts w:eastAsia="Times New Roman"/>
                <w:noProof/>
                <w:lang w:eastAsia="en-GB"/>
              </w:rPr>
              <w:t>4.5</w:t>
            </w:r>
            <w:r>
              <w:rPr>
                <w:rFonts w:asciiTheme="minorHAnsi" w:eastAsiaTheme="minorEastAsia" w:hAnsiTheme="minorHAnsi"/>
                <w:noProof/>
                <w:sz w:val="24"/>
                <w:szCs w:val="24"/>
                <w:lang w:eastAsia="en-GB"/>
              </w:rPr>
              <w:tab/>
            </w:r>
            <w:r w:rsidRPr="00C32F92">
              <w:rPr>
                <w:rStyle w:val="Hyperlink"/>
                <w:rFonts w:eastAsia="Times New Roman"/>
                <w:noProof/>
                <w:lang w:eastAsia="en-GB"/>
              </w:rPr>
              <w:t>Validity, Reliability, and Ethics</w:t>
            </w:r>
            <w:r>
              <w:rPr>
                <w:noProof/>
                <w:webHidden/>
              </w:rPr>
              <w:tab/>
            </w:r>
            <w:r>
              <w:rPr>
                <w:noProof/>
                <w:webHidden/>
              </w:rPr>
              <w:fldChar w:fldCharType="begin"/>
            </w:r>
            <w:r>
              <w:rPr>
                <w:noProof/>
                <w:webHidden/>
              </w:rPr>
              <w:instrText xml:space="preserve"> PAGEREF _Toc225722278 \h </w:instrText>
            </w:r>
            <w:r>
              <w:rPr>
                <w:noProof/>
                <w:webHidden/>
              </w:rPr>
            </w:r>
            <w:r>
              <w:rPr>
                <w:noProof/>
                <w:webHidden/>
              </w:rPr>
              <w:fldChar w:fldCharType="separate"/>
            </w:r>
            <w:r w:rsidR="00F7028B">
              <w:rPr>
                <w:noProof/>
                <w:webHidden/>
              </w:rPr>
              <w:t>9</w:t>
            </w:r>
            <w:r>
              <w:rPr>
                <w:noProof/>
                <w:webHidden/>
              </w:rPr>
              <w:fldChar w:fldCharType="end"/>
            </w:r>
          </w:hyperlink>
        </w:p>
        <w:p w14:paraId="6557A68C" w14:textId="39F5A843" w:rsidR="00C71D84" w:rsidRDefault="00C71D84">
          <w:pPr>
            <w:pStyle w:val="TOC2"/>
            <w:tabs>
              <w:tab w:val="left" w:pos="960"/>
              <w:tab w:val="right" w:leader="dot" w:pos="9016"/>
            </w:tabs>
            <w:rPr>
              <w:rFonts w:asciiTheme="minorHAnsi" w:eastAsiaTheme="minorEastAsia" w:hAnsiTheme="minorHAnsi"/>
              <w:noProof/>
              <w:sz w:val="24"/>
              <w:szCs w:val="24"/>
              <w:lang w:eastAsia="en-GB"/>
            </w:rPr>
          </w:pPr>
          <w:hyperlink w:anchor="_Toc225722279" w:history="1">
            <w:r w:rsidRPr="00C32F92">
              <w:rPr>
                <w:rStyle w:val="Hyperlink"/>
                <w:rFonts w:eastAsia="Times New Roman"/>
                <w:noProof/>
                <w:lang w:eastAsia="en-GB"/>
              </w:rPr>
              <w:t>4.6</w:t>
            </w:r>
            <w:r>
              <w:rPr>
                <w:rFonts w:asciiTheme="minorHAnsi" w:eastAsiaTheme="minorEastAsia" w:hAnsiTheme="minorHAnsi"/>
                <w:noProof/>
                <w:sz w:val="24"/>
                <w:szCs w:val="24"/>
                <w:lang w:eastAsia="en-GB"/>
              </w:rPr>
              <w:tab/>
            </w:r>
            <w:r w:rsidRPr="00C32F92">
              <w:rPr>
                <w:rStyle w:val="Hyperlink"/>
                <w:rFonts w:eastAsia="Times New Roman"/>
                <w:noProof/>
                <w:lang w:eastAsia="en-GB"/>
              </w:rPr>
              <w:t>Feasibility</w:t>
            </w:r>
            <w:r>
              <w:rPr>
                <w:noProof/>
                <w:webHidden/>
              </w:rPr>
              <w:tab/>
            </w:r>
            <w:r>
              <w:rPr>
                <w:noProof/>
                <w:webHidden/>
              </w:rPr>
              <w:fldChar w:fldCharType="begin"/>
            </w:r>
            <w:r>
              <w:rPr>
                <w:noProof/>
                <w:webHidden/>
              </w:rPr>
              <w:instrText xml:space="preserve"> PAGEREF _Toc225722279 \h </w:instrText>
            </w:r>
            <w:r>
              <w:rPr>
                <w:noProof/>
                <w:webHidden/>
              </w:rPr>
            </w:r>
            <w:r>
              <w:rPr>
                <w:noProof/>
                <w:webHidden/>
              </w:rPr>
              <w:fldChar w:fldCharType="separate"/>
            </w:r>
            <w:r w:rsidR="00F7028B">
              <w:rPr>
                <w:noProof/>
                <w:webHidden/>
              </w:rPr>
              <w:t>9</w:t>
            </w:r>
            <w:r>
              <w:rPr>
                <w:noProof/>
                <w:webHidden/>
              </w:rPr>
              <w:fldChar w:fldCharType="end"/>
            </w:r>
          </w:hyperlink>
        </w:p>
        <w:p w14:paraId="6E9D3ABF" w14:textId="100E47E9" w:rsidR="00C71D84" w:rsidRDefault="00C71D84">
          <w:pPr>
            <w:pStyle w:val="TOC1"/>
            <w:rPr>
              <w:rFonts w:asciiTheme="minorHAnsi" w:eastAsiaTheme="minorEastAsia" w:hAnsiTheme="minorHAnsi"/>
              <w:noProof/>
              <w:sz w:val="24"/>
              <w:szCs w:val="24"/>
              <w:lang w:eastAsia="en-GB"/>
            </w:rPr>
          </w:pPr>
          <w:hyperlink w:anchor="_Toc225722280" w:history="1">
            <w:r w:rsidRPr="00C32F92">
              <w:rPr>
                <w:rStyle w:val="Hyperlink"/>
                <w:rFonts w:eastAsia="Times New Roman"/>
                <w:noProof/>
                <w:lang w:eastAsia="en-GB"/>
              </w:rPr>
              <w:t>5.</w:t>
            </w:r>
            <w:r>
              <w:rPr>
                <w:rFonts w:asciiTheme="minorHAnsi" w:eastAsiaTheme="minorEastAsia" w:hAnsiTheme="minorHAnsi"/>
                <w:noProof/>
                <w:sz w:val="24"/>
                <w:szCs w:val="24"/>
                <w:lang w:eastAsia="en-GB"/>
              </w:rPr>
              <w:tab/>
            </w:r>
            <w:r w:rsidRPr="00C32F92">
              <w:rPr>
                <w:rStyle w:val="Hyperlink"/>
                <w:rFonts w:eastAsia="Times New Roman"/>
                <w:noProof/>
                <w:lang w:eastAsia="en-GB"/>
              </w:rPr>
              <w:t>Business Relevance and Practical Implications</w:t>
            </w:r>
            <w:r>
              <w:rPr>
                <w:noProof/>
                <w:webHidden/>
              </w:rPr>
              <w:tab/>
            </w:r>
            <w:r>
              <w:rPr>
                <w:noProof/>
                <w:webHidden/>
              </w:rPr>
              <w:fldChar w:fldCharType="begin"/>
            </w:r>
            <w:r>
              <w:rPr>
                <w:noProof/>
                <w:webHidden/>
              </w:rPr>
              <w:instrText xml:space="preserve"> PAGEREF _Toc225722280 \h </w:instrText>
            </w:r>
            <w:r>
              <w:rPr>
                <w:noProof/>
                <w:webHidden/>
              </w:rPr>
            </w:r>
            <w:r>
              <w:rPr>
                <w:noProof/>
                <w:webHidden/>
              </w:rPr>
              <w:fldChar w:fldCharType="separate"/>
            </w:r>
            <w:r w:rsidR="00F7028B">
              <w:rPr>
                <w:noProof/>
                <w:webHidden/>
              </w:rPr>
              <w:t>10</w:t>
            </w:r>
            <w:r>
              <w:rPr>
                <w:noProof/>
                <w:webHidden/>
              </w:rPr>
              <w:fldChar w:fldCharType="end"/>
            </w:r>
          </w:hyperlink>
        </w:p>
        <w:p w14:paraId="20E3B530" w14:textId="2D1928ED" w:rsidR="00C71D84" w:rsidRDefault="00C71D84">
          <w:pPr>
            <w:pStyle w:val="TOC1"/>
            <w:rPr>
              <w:rFonts w:asciiTheme="minorHAnsi" w:eastAsiaTheme="minorEastAsia" w:hAnsiTheme="minorHAnsi"/>
              <w:noProof/>
              <w:sz w:val="24"/>
              <w:szCs w:val="24"/>
              <w:lang w:eastAsia="en-GB"/>
            </w:rPr>
          </w:pPr>
          <w:hyperlink w:anchor="_Toc225722281" w:history="1">
            <w:r w:rsidRPr="00C32F92">
              <w:rPr>
                <w:rStyle w:val="Hyperlink"/>
                <w:noProof/>
              </w:rPr>
              <w:t>6.</w:t>
            </w:r>
            <w:r>
              <w:rPr>
                <w:rFonts w:asciiTheme="minorHAnsi" w:eastAsiaTheme="minorEastAsia" w:hAnsiTheme="minorHAnsi"/>
                <w:noProof/>
                <w:sz w:val="24"/>
                <w:szCs w:val="24"/>
                <w:lang w:eastAsia="en-GB"/>
              </w:rPr>
              <w:tab/>
            </w:r>
            <w:r w:rsidRPr="00C32F92">
              <w:rPr>
                <w:rStyle w:val="Hyperlink"/>
                <w:noProof/>
              </w:rPr>
              <w:t>References</w:t>
            </w:r>
            <w:r>
              <w:rPr>
                <w:noProof/>
                <w:webHidden/>
              </w:rPr>
              <w:tab/>
            </w:r>
            <w:r>
              <w:rPr>
                <w:noProof/>
                <w:webHidden/>
              </w:rPr>
              <w:fldChar w:fldCharType="begin"/>
            </w:r>
            <w:r>
              <w:rPr>
                <w:noProof/>
                <w:webHidden/>
              </w:rPr>
              <w:instrText xml:space="preserve"> PAGEREF _Toc225722281 \h </w:instrText>
            </w:r>
            <w:r>
              <w:rPr>
                <w:noProof/>
                <w:webHidden/>
              </w:rPr>
            </w:r>
            <w:r>
              <w:rPr>
                <w:noProof/>
                <w:webHidden/>
              </w:rPr>
              <w:fldChar w:fldCharType="separate"/>
            </w:r>
            <w:r w:rsidR="00F7028B">
              <w:rPr>
                <w:noProof/>
                <w:webHidden/>
              </w:rPr>
              <w:t>11</w:t>
            </w:r>
            <w:r>
              <w:rPr>
                <w:noProof/>
                <w:webHidden/>
              </w:rPr>
              <w:fldChar w:fldCharType="end"/>
            </w:r>
          </w:hyperlink>
        </w:p>
        <w:p w14:paraId="0C3B683F" w14:textId="272FD543" w:rsidR="00AB7B0E" w:rsidRPr="002F5CE0" w:rsidRDefault="00C072F4" w:rsidP="002F5CE0">
          <w:pPr>
            <w:jc w:val="left"/>
          </w:pPr>
          <w:r w:rsidRPr="009F35BA">
            <w:rPr>
              <w:rFonts w:cs="Arial"/>
              <w:b/>
              <w:bCs/>
              <w:noProof/>
              <w:szCs w:val="22"/>
            </w:rPr>
            <w:fldChar w:fldCharType="end"/>
          </w:r>
        </w:p>
      </w:sdtContent>
    </w:sdt>
    <w:p w14:paraId="4D3A774E" w14:textId="77777777" w:rsidR="00AB7B0E" w:rsidRDefault="00AB7B0E" w:rsidP="005B4D61">
      <w:pPr>
        <w:pStyle w:val="TableofFigures"/>
        <w:tabs>
          <w:tab w:val="right" w:leader="dot" w:pos="9016"/>
        </w:tabs>
        <w:jc w:val="left"/>
        <w:rPr>
          <w:b/>
          <w:bCs/>
          <w:color w:val="0A2F41" w:themeColor="accent1" w:themeShade="80"/>
          <w:sz w:val="40"/>
          <w:szCs w:val="40"/>
          <w:lang w:eastAsia="en-GB"/>
        </w:rPr>
      </w:pPr>
    </w:p>
    <w:p w14:paraId="060E7AE5" w14:textId="56FFD0A3" w:rsidR="005B4D61" w:rsidRDefault="005B4D61" w:rsidP="005B4D61">
      <w:pPr>
        <w:pStyle w:val="TableofFigures"/>
        <w:tabs>
          <w:tab w:val="right" w:leader="dot" w:pos="9016"/>
        </w:tabs>
        <w:jc w:val="left"/>
        <w:rPr>
          <w:b/>
          <w:bCs/>
          <w:color w:val="0A2F41" w:themeColor="accent1" w:themeShade="80"/>
          <w:sz w:val="40"/>
          <w:szCs w:val="40"/>
          <w:lang w:eastAsia="en-GB"/>
        </w:rPr>
      </w:pPr>
      <w:r w:rsidRPr="00C1008D">
        <w:rPr>
          <w:b/>
          <w:bCs/>
          <w:color w:val="0A2F41" w:themeColor="accent1" w:themeShade="80"/>
          <w:sz w:val="40"/>
          <w:szCs w:val="40"/>
          <w:lang w:eastAsia="en-GB"/>
        </w:rPr>
        <w:t>List of Tables</w:t>
      </w:r>
      <w:r w:rsidR="00D92153">
        <w:rPr>
          <w:b/>
          <w:bCs/>
          <w:color w:val="0A2F41" w:themeColor="accent1" w:themeShade="80"/>
          <w:sz w:val="40"/>
          <w:szCs w:val="40"/>
          <w:lang w:eastAsia="en-GB"/>
        </w:rPr>
        <w:t xml:space="preserve"> and Figures</w:t>
      </w:r>
    </w:p>
    <w:p w14:paraId="63BE8DFB" w14:textId="3925EE9C" w:rsidR="001A1978" w:rsidRPr="001A1978" w:rsidRDefault="001A1978" w:rsidP="001A1978">
      <w:pPr>
        <w:rPr>
          <w:rFonts w:cs="Arial"/>
          <w:b/>
          <w:bCs/>
          <w:color w:val="0A2F41" w:themeColor="accent1" w:themeShade="80"/>
          <w:sz w:val="32"/>
          <w:szCs w:val="32"/>
          <w:lang w:eastAsia="en-GB"/>
        </w:rPr>
      </w:pPr>
      <w:r w:rsidRPr="001A1978">
        <w:rPr>
          <w:rFonts w:cs="Arial"/>
          <w:b/>
          <w:bCs/>
          <w:color w:val="0A2F41" w:themeColor="accent1" w:themeShade="80"/>
          <w:sz w:val="32"/>
          <w:szCs w:val="32"/>
          <w:lang w:eastAsia="en-GB"/>
        </w:rPr>
        <w:t>Tables:</w:t>
      </w:r>
    </w:p>
    <w:p w14:paraId="13A018DA" w14:textId="783B8F02" w:rsidR="002B3A73" w:rsidRPr="002B3A73" w:rsidRDefault="005B4D61">
      <w:pPr>
        <w:pStyle w:val="TableofFigures"/>
        <w:tabs>
          <w:tab w:val="right" w:leader="dot" w:pos="9016"/>
        </w:tabs>
        <w:rPr>
          <w:rFonts w:asciiTheme="minorHAnsi" w:eastAsiaTheme="minorEastAsia" w:hAnsiTheme="minorHAnsi"/>
          <w:noProof/>
          <w:sz w:val="24"/>
          <w:szCs w:val="24"/>
          <w:lang w:eastAsia="en-GB"/>
        </w:rPr>
      </w:pPr>
      <w:r w:rsidRPr="00D92153">
        <w:rPr>
          <w:lang w:eastAsia="en-GB"/>
        </w:rPr>
        <w:fldChar w:fldCharType="begin"/>
      </w:r>
      <w:r w:rsidRPr="00D92153">
        <w:rPr>
          <w:lang w:eastAsia="en-GB"/>
        </w:rPr>
        <w:instrText xml:space="preserve"> TOC \h \z \c "Table" </w:instrText>
      </w:r>
      <w:r w:rsidRPr="00D92153">
        <w:rPr>
          <w:lang w:eastAsia="en-GB"/>
        </w:rPr>
        <w:fldChar w:fldCharType="separate"/>
      </w:r>
      <w:hyperlink w:anchor="_Toc225555923" w:history="1">
        <w:r w:rsidR="002B3A73" w:rsidRPr="002B3A73">
          <w:rPr>
            <w:rStyle w:val="Hyperlink"/>
            <w:noProof/>
          </w:rPr>
          <w:t>Table 1: Leadership Styles and Implications for Estate Service Performance</w:t>
        </w:r>
        <w:r w:rsidR="002B3A73" w:rsidRPr="002B3A73">
          <w:rPr>
            <w:noProof/>
            <w:webHidden/>
          </w:rPr>
          <w:tab/>
        </w:r>
        <w:r w:rsidR="002B3A73" w:rsidRPr="002B3A73">
          <w:rPr>
            <w:noProof/>
            <w:webHidden/>
          </w:rPr>
          <w:fldChar w:fldCharType="begin"/>
        </w:r>
        <w:r w:rsidR="002B3A73" w:rsidRPr="002B3A73">
          <w:rPr>
            <w:noProof/>
            <w:webHidden/>
          </w:rPr>
          <w:instrText xml:space="preserve"> PAGEREF _Toc225555923 \h </w:instrText>
        </w:r>
        <w:r w:rsidR="002B3A73" w:rsidRPr="002B3A73">
          <w:rPr>
            <w:noProof/>
            <w:webHidden/>
          </w:rPr>
        </w:r>
        <w:r w:rsidR="002B3A73" w:rsidRPr="002B3A73">
          <w:rPr>
            <w:noProof/>
            <w:webHidden/>
          </w:rPr>
          <w:fldChar w:fldCharType="separate"/>
        </w:r>
        <w:r w:rsidR="00F7028B">
          <w:rPr>
            <w:noProof/>
            <w:webHidden/>
          </w:rPr>
          <w:t>5</w:t>
        </w:r>
        <w:r w:rsidR="002B3A73" w:rsidRPr="002B3A73">
          <w:rPr>
            <w:noProof/>
            <w:webHidden/>
          </w:rPr>
          <w:fldChar w:fldCharType="end"/>
        </w:r>
      </w:hyperlink>
    </w:p>
    <w:p w14:paraId="03682FA3" w14:textId="77777777" w:rsidR="002B3A73" w:rsidRDefault="005B4D61" w:rsidP="00D92153">
      <w:pPr>
        <w:rPr>
          <w:noProof/>
        </w:rPr>
      </w:pPr>
      <w:r w:rsidRPr="00D92153">
        <w:rPr>
          <w:lang w:eastAsia="en-GB"/>
        </w:rPr>
        <w:fldChar w:fldCharType="end"/>
      </w:r>
      <w:r w:rsidR="001A1978" w:rsidRPr="001A1978">
        <w:rPr>
          <w:b/>
          <w:bCs/>
          <w:color w:val="0A2F41" w:themeColor="accent1" w:themeShade="80"/>
          <w:sz w:val="32"/>
          <w:szCs w:val="32"/>
          <w:lang w:eastAsia="en-GB"/>
        </w:rPr>
        <w:t>Figures:</w:t>
      </w:r>
      <w:r w:rsidR="00C1008D" w:rsidRPr="00D92153">
        <w:rPr>
          <w:b/>
          <w:bCs/>
          <w:sz w:val="32"/>
          <w:szCs w:val="32"/>
          <w:lang w:eastAsia="en-GB"/>
        </w:rPr>
        <w:fldChar w:fldCharType="begin"/>
      </w:r>
      <w:r w:rsidR="00C1008D" w:rsidRPr="001A1978">
        <w:rPr>
          <w:b/>
          <w:bCs/>
          <w:sz w:val="32"/>
          <w:szCs w:val="32"/>
          <w:lang w:eastAsia="en-GB"/>
        </w:rPr>
        <w:instrText xml:space="preserve"> TOC \h \z \c "Figure" </w:instrText>
      </w:r>
      <w:r w:rsidR="00C1008D" w:rsidRPr="00D92153">
        <w:rPr>
          <w:b/>
          <w:bCs/>
          <w:sz w:val="32"/>
          <w:szCs w:val="32"/>
          <w:lang w:eastAsia="en-GB"/>
        </w:rPr>
        <w:fldChar w:fldCharType="separate"/>
      </w:r>
    </w:p>
    <w:p w14:paraId="4EF8236E" w14:textId="796F7619" w:rsidR="002B3A73" w:rsidRPr="002B3A73" w:rsidRDefault="002B3A73">
      <w:pPr>
        <w:pStyle w:val="TableofFigures"/>
        <w:tabs>
          <w:tab w:val="right" w:leader="dot" w:pos="9016"/>
        </w:tabs>
        <w:rPr>
          <w:rFonts w:asciiTheme="minorHAnsi" w:eastAsiaTheme="minorEastAsia" w:hAnsiTheme="minorHAnsi"/>
          <w:noProof/>
          <w:sz w:val="24"/>
          <w:szCs w:val="24"/>
          <w:lang w:eastAsia="en-GB"/>
        </w:rPr>
      </w:pPr>
      <w:hyperlink w:anchor="_Toc225555939" w:history="1">
        <w:r w:rsidRPr="002B3A73">
          <w:rPr>
            <w:rStyle w:val="Hyperlink"/>
            <w:noProof/>
          </w:rPr>
          <w:t>Figure 1: Conceptual Framework Illustrating Non-Directional Relationship between Leadership Styles, Estate Service Performance, and Tenant Satisfaction</w:t>
        </w:r>
        <w:r w:rsidRPr="002B3A73">
          <w:rPr>
            <w:noProof/>
            <w:webHidden/>
          </w:rPr>
          <w:tab/>
        </w:r>
        <w:r w:rsidRPr="002B3A73">
          <w:rPr>
            <w:noProof/>
            <w:webHidden/>
          </w:rPr>
          <w:fldChar w:fldCharType="begin"/>
        </w:r>
        <w:r w:rsidRPr="002B3A73">
          <w:rPr>
            <w:noProof/>
            <w:webHidden/>
          </w:rPr>
          <w:instrText xml:space="preserve"> PAGEREF _Toc225555939 \h </w:instrText>
        </w:r>
        <w:r w:rsidRPr="002B3A73">
          <w:rPr>
            <w:noProof/>
            <w:webHidden/>
          </w:rPr>
        </w:r>
        <w:r w:rsidRPr="002B3A73">
          <w:rPr>
            <w:noProof/>
            <w:webHidden/>
          </w:rPr>
          <w:fldChar w:fldCharType="separate"/>
        </w:r>
        <w:r w:rsidR="00F7028B">
          <w:rPr>
            <w:noProof/>
            <w:webHidden/>
          </w:rPr>
          <w:t>7</w:t>
        </w:r>
        <w:r w:rsidRPr="002B3A73">
          <w:rPr>
            <w:noProof/>
            <w:webHidden/>
          </w:rPr>
          <w:fldChar w:fldCharType="end"/>
        </w:r>
      </w:hyperlink>
    </w:p>
    <w:p w14:paraId="02783693" w14:textId="30AD01E4" w:rsidR="00E270E7" w:rsidRPr="002B3A73" w:rsidRDefault="00C1008D" w:rsidP="002B3A73">
      <w:pPr>
        <w:rPr>
          <w:lang w:eastAsia="en-GB"/>
        </w:rPr>
        <w:sectPr w:rsidR="00E270E7" w:rsidRPr="002B3A73" w:rsidSect="001C104F">
          <w:footerReference w:type="default" r:id="rId8"/>
          <w:footerReference w:type="first" r:id="rId9"/>
          <w:pgSz w:w="11906" w:h="16838"/>
          <w:pgMar w:top="1440" w:right="1440" w:bottom="1440" w:left="1440" w:header="708" w:footer="708" w:gutter="0"/>
          <w:pgNumType w:start="1"/>
          <w:cols w:space="708"/>
          <w:docGrid w:linePitch="360"/>
        </w:sectPr>
      </w:pPr>
      <w:r w:rsidRPr="00D92153">
        <w:rPr>
          <w:lang w:eastAsia="en-GB"/>
        </w:rPr>
        <w:fldChar w:fldCharType="end"/>
      </w:r>
    </w:p>
    <w:p w14:paraId="12BE2F72" w14:textId="215CAC2A" w:rsidR="001A198B" w:rsidRDefault="007A54B4" w:rsidP="006842AA">
      <w:pPr>
        <w:pStyle w:val="Heading1"/>
        <w:numPr>
          <w:ilvl w:val="0"/>
          <w:numId w:val="124"/>
        </w:numPr>
      </w:pPr>
      <w:bookmarkStart w:id="0" w:name="_Toc225722258"/>
      <w:r w:rsidRPr="005E53CA">
        <w:lastRenderedPageBreak/>
        <w:t>Introduction, Business Problem, and Organisational Context</w:t>
      </w:r>
      <w:bookmarkEnd w:id="0"/>
    </w:p>
    <w:p w14:paraId="2814FEF1" w14:textId="1785FC5A" w:rsidR="009429D4" w:rsidRPr="005E53CA" w:rsidRDefault="009429D4" w:rsidP="00D33F90">
      <w:pPr>
        <w:pStyle w:val="Heading2"/>
        <w:numPr>
          <w:ilvl w:val="0"/>
          <w:numId w:val="96"/>
        </w:numPr>
        <w:rPr>
          <w:rFonts w:eastAsia="Times New Roman"/>
          <w:lang w:eastAsia="en-GB"/>
        </w:rPr>
      </w:pPr>
      <w:bookmarkStart w:id="1" w:name="_Toc225722259"/>
      <w:r w:rsidRPr="005E53CA">
        <w:rPr>
          <w:rFonts w:eastAsia="Times New Roman"/>
          <w:lang w:eastAsia="en-GB"/>
        </w:rPr>
        <w:t>Introduction</w:t>
      </w:r>
      <w:bookmarkEnd w:id="1"/>
    </w:p>
    <w:p w14:paraId="2381DA04" w14:textId="4E6FC228" w:rsidR="00651A26" w:rsidRPr="00651A26" w:rsidRDefault="00651A26" w:rsidP="00651A26">
      <w:pPr>
        <w:pStyle w:val="NormalWeb"/>
        <w:spacing w:line="360" w:lineRule="auto"/>
        <w:jc w:val="both"/>
        <w:rPr>
          <w:rFonts w:ascii="Arial" w:hAnsi="Arial" w:cs="Arial"/>
          <w:sz w:val="22"/>
          <w:szCs w:val="22"/>
        </w:rPr>
      </w:pPr>
      <w:r w:rsidRPr="0020114D">
        <w:rPr>
          <w:rFonts w:ascii="Arial" w:hAnsi="Arial" w:cs="Arial"/>
          <w:sz w:val="22"/>
          <w:szCs w:val="22"/>
        </w:rPr>
        <w:t xml:space="preserve">Sutton Housing Partnership (SHP), an </w:t>
      </w:r>
      <w:r w:rsidR="0020114D" w:rsidRPr="0020114D">
        <w:rPr>
          <w:rFonts w:ascii="Arial" w:hAnsi="Arial" w:cs="Arial"/>
          <w:sz w:val="22"/>
          <w:szCs w:val="22"/>
        </w:rPr>
        <w:t>Arms-Length Management Organisation (</w:t>
      </w:r>
      <w:r w:rsidRPr="0020114D">
        <w:rPr>
          <w:rFonts w:ascii="Arial" w:hAnsi="Arial" w:cs="Arial"/>
          <w:sz w:val="22"/>
          <w:szCs w:val="22"/>
        </w:rPr>
        <w:t>ALMO</w:t>
      </w:r>
      <w:r w:rsidR="0020114D" w:rsidRPr="0020114D">
        <w:rPr>
          <w:rFonts w:ascii="Arial" w:hAnsi="Arial" w:cs="Arial"/>
          <w:sz w:val="22"/>
          <w:szCs w:val="22"/>
        </w:rPr>
        <w:t>)</w:t>
      </w:r>
      <w:r w:rsidRPr="00651A26">
        <w:rPr>
          <w:rFonts w:ascii="Arial" w:hAnsi="Arial" w:cs="Arial"/>
          <w:sz w:val="22"/>
          <w:szCs w:val="22"/>
        </w:rPr>
        <w:t xml:space="preserve"> managing local authority housing, operates under UK social housing regulation </w:t>
      </w:r>
      <w:sdt>
        <w:sdtPr>
          <w:rPr>
            <w:rFonts w:ascii="Arial" w:hAnsi="Arial" w:cs="Arial"/>
            <w:sz w:val="22"/>
            <w:szCs w:val="22"/>
          </w:rPr>
          <w:id w:val="378750828"/>
          <w:citation/>
        </w:sdtPr>
        <w:sdtContent>
          <w:r w:rsidR="00744827">
            <w:rPr>
              <w:rFonts w:ascii="Arial" w:hAnsi="Arial" w:cs="Arial"/>
              <w:sz w:val="22"/>
              <w:szCs w:val="22"/>
            </w:rPr>
            <w:fldChar w:fldCharType="begin"/>
          </w:r>
          <w:r w:rsidR="00744827">
            <w:rPr>
              <w:rFonts w:ascii="Arial" w:hAnsi="Arial" w:cs="Arial"/>
              <w:sz w:val="22"/>
              <w:szCs w:val="22"/>
              <w:lang w:val="en-US"/>
            </w:rPr>
            <w:instrText xml:space="preserve"> CITATION Sut26 \l 1033 </w:instrText>
          </w:r>
          <w:r w:rsidR="00744827">
            <w:rPr>
              <w:rFonts w:ascii="Arial" w:hAnsi="Arial" w:cs="Arial"/>
              <w:sz w:val="22"/>
              <w:szCs w:val="22"/>
            </w:rPr>
            <w:fldChar w:fldCharType="separate"/>
          </w:r>
          <w:r w:rsidR="005C553C" w:rsidRPr="005C553C">
            <w:rPr>
              <w:rFonts w:ascii="Arial" w:hAnsi="Arial" w:cs="Arial"/>
              <w:noProof/>
              <w:sz w:val="22"/>
              <w:szCs w:val="22"/>
              <w:lang w:val="en-US"/>
            </w:rPr>
            <w:t>(Sutton Housing Partnership, 2026)</w:t>
          </w:r>
          <w:r w:rsidR="00744827">
            <w:rPr>
              <w:rFonts w:ascii="Arial" w:hAnsi="Arial" w:cs="Arial"/>
              <w:sz w:val="22"/>
              <w:szCs w:val="22"/>
            </w:rPr>
            <w:fldChar w:fldCharType="end"/>
          </w:r>
        </w:sdtContent>
      </w:sdt>
      <w:r w:rsidRPr="00651A26">
        <w:rPr>
          <w:rFonts w:ascii="Arial" w:hAnsi="Arial" w:cs="Arial"/>
          <w:sz w:val="22"/>
          <w:szCs w:val="22"/>
        </w:rPr>
        <w:t xml:space="preserve">. Performance is monitored via </w:t>
      </w:r>
      <w:r w:rsidR="003A4560">
        <w:rPr>
          <w:rFonts w:ascii="Arial" w:hAnsi="Arial" w:cs="Arial"/>
          <w:sz w:val="22"/>
          <w:szCs w:val="22"/>
        </w:rPr>
        <w:t>Key Performance Indicators</w:t>
      </w:r>
      <w:r w:rsidR="008D48E2">
        <w:rPr>
          <w:rFonts w:ascii="Arial" w:hAnsi="Arial" w:cs="Arial"/>
          <w:sz w:val="22"/>
          <w:szCs w:val="22"/>
        </w:rPr>
        <w:t xml:space="preserve"> (</w:t>
      </w:r>
      <w:r w:rsidRPr="00651A26">
        <w:rPr>
          <w:rFonts w:ascii="Arial" w:hAnsi="Arial" w:cs="Arial"/>
          <w:sz w:val="22"/>
          <w:szCs w:val="22"/>
        </w:rPr>
        <w:t>KPIs</w:t>
      </w:r>
      <w:r w:rsidR="008D48E2">
        <w:rPr>
          <w:rFonts w:ascii="Arial" w:hAnsi="Arial" w:cs="Arial"/>
          <w:sz w:val="22"/>
          <w:szCs w:val="22"/>
        </w:rPr>
        <w:t>)</w:t>
      </w:r>
      <w:r w:rsidR="000F71C3">
        <w:rPr>
          <w:rFonts w:ascii="Arial" w:hAnsi="Arial" w:cs="Arial"/>
          <w:sz w:val="22"/>
          <w:szCs w:val="22"/>
        </w:rPr>
        <w:t xml:space="preserve"> </w:t>
      </w:r>
      <w:r w:rsidRPr="00651A26">
        <w:rPr>
          <w:rFonts w:ascii="Arial" w:hAnsi="Arial" w:cs="Arial"/>
          <w:sz w:val="22"/>
          <w:szCs w:val="22"/>
        </w:rPr>
        <w:t xml:space="preserve">and Tenant Satisfaction Measures (TSMs), tracking repairs, complaints, and tenant experience </w:t>
      </w:r>
      <w:sdt>
        <w:sdtPr>
          <w:rPr>
            <w:rFonts w:ascii="Arial" w:hAnsi="Arial" w:cs="Arial"/>
            <w:sz w:val="22"/>
            <w:szCs w:val="22"/>
          </w:rPr>
          <w:id w:val="636308209"/>
          <w:citation/>
        </w:sdtPr>
        <w:sdtContent>
          <w:r w:rsidR="000D5990">
            <w:rPr>
              <w:rFonts w:ascii="Arial" w:hAnsi="Arial" w:cs="Arial"/>
              <w:sz w:val="22"/>
              <w:szCs w:val="22"/>
            </w:rPr>
            <w:fldChar w:fldCharType="begin"/>
          </w:r>
          <w:r w:rsidR="000D5990">
            <w:rPr>
              <w:rFonts w:ascii="Arial" w:hAnsi="Arial" w:cs="Arial"/>
              <w:sz w:val="22"/>
              <w:szCs w:val="22"/>
              <w:lang w:val="en-US"/>
            </w:rPr>
            <w:instrText xml:space="preserve"> CITATION Reg233 \l 1033  \m Nat26</w:instrText>
          </w:r>
          <w:r w:rsidR="000D5990">
            <w:rPr>
              <w:rFonts w:ascii="Arial" w:hAnsi="Arial" w:cs="Arial"/>
              <w:sz w:val="22"/>
              <w:szCs w:val="22"/>
            </w:rPr>
            <w:fldChar w:fldCharType="separate"/>
          </w:r>
          <w:r w:rsidR="005C553C" w:rsidRPr="005C553C">
            <w:rPr>
              <w:rFonts w:ascii="Arial" w:hAnsi="Arial" w:cs="Arial"/>
              <w:noProof/>
              <w:sz w:val="22"/>
              <w:szCs w:val="22"/>
              <w:lang w:val="en-US"/>
            </w:rPr>
            <w:t>(Regulator of Social Housing, 2023; National Housing Federation, 2026)</w:t>
          </w:r>
          <w:r w:rsidR="000D5990">
            <w:rPr>
              <w:rFonts w:ascii="Arial" w:hAnsi="Arial" w:cs="Arial"/>
              <w:sz w:val="22"/>
              <w:szCs w:val="22"/>
            </w:rPr>
            <w:fldChar w:fldCharType="end"/>
          </w:r>
        </w:sdtContent>
      </w:sdt>
      <w:r w:rsidRPr="00651A26">
        <w:rPr>
          <w:rFonts w:ascii="Arial" w:hAnsi="Arial" w:cs="Arial"/>
          <w:sz w:val="22"/>
          <w:szCs w:val="22"/>
        </w:rPr>
        <w:t>, ensuring transparency, accountability, and consistent service quality.</w:t>
      </w:r>
    </w:p>
    <w:p w14:paraId="45128673" w14:textId="62E0508B" w:rsidR="009429D4" w:rsidRPr="00441EDE" w:rsidRDefault="00441EDE" w:rsidP="00441EDE">
      <w:pPr>
        <w:pStyle w:val="NormalWeb"/>
        <w:spacing w:line="360" w:lineRule="auto"/>
        <w:jc w:val="both"/>
        <w:rPr>
          <w:rFonts w:ascii="Arial" w:hAnsi="Arial" w:cs="Arial"/>
          <w:sz w:val="22"/>
          <w:szCs w:val="22"/>
        </w:rPr>
      </w:pPr>
      <w:r w:rsidRPr="00441EDE">
        <w:rPr>
          <w:rFonts w:ascii="Arial" w:hAnsi="Arial" w:cs="Arial"/>
          <w:sz w:val="22"/>
          <w:szCs w:val="22"/>
        </w:rPr>
        <w:t xml:space="preserve">Leadership influences engagement, motivation, and service delivery, though evidence remains mixed due to sectoral differences, small samples, and ALMO-specific contexts </w:t>
      </w:r>
      <w:r w:rsidR="00F840EC" w:rsidRPr="005C553C">
        <w:rPr>
          <w:rFonts w:ascii="Arial" w:hAnsi="Arial" w:cs="Arial"/>
          <w:noProof/>
          <w:sz w:val="22"/>
          <w:szCs w:val="22"/>
          <w:lang w:val="en-US"/>
        </w:rPr>
        <w:t>(Croft et al.</w:t>
      </w:r>
      <w:r w:rsidR="00F840EC">
        <w:rPr>
          <w:rFonts w:ascii="Arial" w:hAnsi="Arial" w:cs="Arial"/>
          <w:noProof/>
          <w:sz w:val="22"/>
          <w:szCs w:val="22"/>
          <w:lang w:val="en-US"/>
        </w:rPr>
        <w:t>,</w:t>
      </w:r>
      <w:r w:rsidR="00F840EC" w:rsidRPr="005C553C">
        <w:rPr>
          <w:rFonts w:ascii="Arial" w:hAnsi="Arial" w:cs="Arial"/>
          <w:noProof/>
          <w:sz w:val="22"/>
          <w:szCs w:val="22"/>
          <w:lang w:val="en-US"/>
        </w:rPr>
        <w:t xml:space="preserve"> 2022; Bakker,</w:t>
      </w:r>
      <w:r w:rsidR="00F840EC" w:rsidRPr="00F840EC">
        <w:t xml:space="preserve"> </w:t>
      </w:r>
      <w:r w:rsidR="00F840EC" w:rsidRPr="00F840EC">
        <w:rPr>
          <w:rFonts w:ascii="Arial" w:hAnsi="Arial" w:cs="Arial"/>
          <w:noProof/>
          <w:sz w:val="22"/>
          <w:szCs w:val="22"/>
          <w:lang w:val="en-US"/>
        </w:rPr>
        <w:t>Demerouti,</w:t>
      </w:r>
      <w:r w:rsidR="00F840EC">
        <w:rPr>
          <w:rFonts w:ascii="Arial" w:hAnsi="Arial" w:cs="Arial"/>
          <w:noProof/>
          <w:sz w:val="22"/>
          <w:szCs w:val="22"/>
          <w:lang w:val="en-US"/>
        </w:rPr>
        <w:t xml:space="preserve"> and </w:t>
      </w:r>
      <w:r w:rsidR="00F840EC" w:rsidRPr="00F840EC">
        <w:rPr>
          <w:rFonts w:ascii="Arial" w:hAnsi="Arial" w:cs="Arial"/>
          <w:noProof/>
          <w:sz w:val="22"/>
          <w:szCs w:val="22"/>
          <w:lang w:val="en-US"/>
        </w:rPr>
        <w:t>Sanz-Vergel</w:t>
      </w:r>
      <w:r w:rsidR="00F840EC" w:rsidRPr="005C553C">
        <w:rPr>
          <w:rFonts w:ascii="Arial" w:hAnsi="Arial" w:cs="Arial"/>
          <w:noProof/>
          <w:sz w:val="22"/>
          <w:szCs w:val="22"/>
          <w:lang w:val="en-US"/>
        </w:rPr>
        <w:t>, 2023)</w:t>
      </w:r>
      <w:r w:rsidRPr="00441EDE">
        <w:rPr>
          <w:rFonts w:ascii="Arial" w:hAnsi="Arial" w:cs="Arial"/>
          <w:sz w:val="22"/>
          <w:szCs w:val="22"/>
        </w:rPr>
        <w:t xml:space="preserve">, with further variability highlighted in recent studies </w:t>
      </w:r>
      <w:r w:rsidR="00F840EC" w:rsidRPr="005C553C">
        <w:rPr>
          <w:rFonts w:ascii="Arial" w:hAnsi="Arial" w:cs="Arial"/>
          <w:noProof/>
          <w:sz w:val="22"/>
          <w:szCs w:val="22"/>
          <w:lang w:val="en-US"/>
        </w:rPr>
        <w:t>(Zhang et al., 2026)</w:t>
      </w:r>
      <w:r w:rsidRPr="00441EDE">
        <w:rPr>
          <w:rFonts w:ascii="Arial" w:hAnsi="Arial" w:cs="Arial"/>
          <w:sz w:val="22"/>
          <w:szCs w:val="22"/>
        </w:rPr>
        <w:t>.</w:t>
      </w:r>
      <w:r w:rsidR="000F71C3">
        <w:rPr>
          <w:rFonts w:ascii="Arial" w:hAnsi="Arial" w:cs="Arial"/>
          <w:sz w:val="22"/>
          <w:szCs w:val="22"/>
        </w:rPr>
        <w:t xml:space="preserve"> </w:t>
      </w:r>
      <w:r w:rsidR="000A5554" w:rsidRPr="00441EDE">
        <w:rPr>
          <w:rFonts w:ascii="Arial" w:hAnsi="Arial" w:cs="Arial"/>
          <w:sz w:val="22"/>
          <w:szCs w:val="22"/>
        </w:rPr>
        <w:t>This study adopts a correlational approach to examine associations between leadership styles, estate service performance, and tenant satisfaction, focusing on measurable patterns rather than causality.</w:t>
      </w:r>
    </w:p>
    <w:p w14:paraId="72BCBBE5" w14:textId="6B471E8F" w:rsidR="009429D4" w:rsidRPr="005E53CA" w:rsidRDefault="009429D4" w:rsidP="00AF3652">
      <w:pPr>
        <w:pStyle w:val="Heading2"/>
        <w:numPr>
          <w:ilvl w:val="0"/>
          <w:numId w:val="98"/>
        </w:numPr>
        <w:rPr>
          <w:rFonts w:eastAsia="Times New Roman"/>
          <w:lang w:eastAsia="en-GB"/>
        </w:rPr>
      </w:pPr>
      <w:bookmarkStart w:id="2" w:name="_Toc225722260"/>
      <w:r w:rsidRPr="005E53CA">
        <w:rPr>
          <w:rFonts w:eastAsia="Times New Roman"/>
          <w:lang w:eastAsia="en-GB"/>
        </w:rPr>
        <w:t>Business Problem</w:t>
      </w:r>
      <w:bookmarkEnd w:id="2"/>
    </w:p>
    <w:p w14:paraId="042DE48B" w14:textId="51640782" w:rsidR="00164FD1" w:rsidRPr="00164FD1" w:rsidRDefault="00164FD1" w:rsidP="00164FD1">
      <w:pPr>
        <w:pStyle w:val="NormalWeb"/>
        <w:spacing w:line="360" w:lineRule="auto"/>
        <w:jc w:val="both"/>
        <w:rPr>
          <w:rFonts w:ascii="Arial" w:hAnsi="Arial" w:cs="Arial"/>
          <w:sz w:val="22"/>
          <w:szCs w:val="22"/>
        </w:rPr>
      </w:pPr>
      <w:r w:rsidRPr="00164FD1">
        <w:rPr>
          <w:rFonts w:ascii="Arial" w:hAnsi="Arial" w:cs="Arial"/>
          <w:sz w:val="22"/>
          <w:szCs w:val="22"/>
        </w:rPr>
        <w:t>Despite KPI and TSM monitoring, SHP exhibits variation in estate performance and tenant satisfaction; for example, non-emergency repairs were completed on time at 73–75</w:t>
      </w:r>
      <w:r w:rsidR="008D48E2">
        <w:rPr>
          <w:rFonts w:ascii="Arial" w:hAnsi="Arial" w:cs="Arial"/>
          <w:sz w:val="22"/>
          <w:szCs w:val="22"/>
        </w:rPr>
        <w:t xml:space="preserve"> per cent</w:t>
      </w:r>
      <w:r w:rsidRPr="00164FD1">
        <w:rPr>
          <w:rFonts w:ascii="Arial" w:hAnsi="Arial" w:cs="Arial"/>
          <w:sz w:val="22"/>
          <w:szCs w:val="22"/>
        </w:rPr>
        <w:t xml:space="preserve"> in 2024/25 </w:t>
      </w:r>
      <w:sdt>
        <w:sdtPr>
          <w:rPr>
            <w:rFonts w:ascii="Arial" w:hAnsi="Arial" w:cs="Arial"/>
            <w:sz w:val="22"/>
            <w:szCs w:val="22"/>
          </w:rPr>
          <w:id w:val="-1047374818"/>
          <w:citation/>
        </w:sdtPr>
        <w:sdtContent>
          <w:r w:rsidR="00B50842">
            <w:rPr>
              <w:rFonts w:ascii="Arial" w:hAnsi="Arial" w:cs="Arial"/>
              <w:sz w:val="22"/>
              <w:szCs w:val="22"/>
            </w:rPr>
            <w:fldChar w:fldCharType="begin"/>
          </w:r>
          <w:r w:rsidR="00B50842">
            <w:rPr>
              <w:rFonts w:ascii="Arial" w:hAnsi="Arial" w:cs="Arial"/>
              <w:sz w:val="22"/>
              <w:szCs w:val="22"/>
              <w:lang w:val="en-US"/>
            </w:rPr>
            <w:instrText xml:space="preserve"> CITATION Sut23 \l 1033 </w:instrText>
          </w:r>
          <w:r w:rsidR="00B50842">
            <w:rPr>
              <w:rFonts w:ascii="Arial" w:hAnsi="Arial" w:cs="Arial"/>
              <w:sz w:val="22"/>
              <w:szCs w:val="22"/>
            </w:rPr>
            <w:fldChar w:fldCharType="separate"/>
          </w:r>
          <w:r w:rsidR="005C553C" w:rsidRPr="005C553C">
            <w:rPr>
              <w:rFonts w:ascii="Arial" w:hAnsi="Arial" w:cs="Arial"/>
              <w:noProof/>
              <w:sz w:val="22"/>
              <w:szCs w:val="22"/>
              <w:lang w:val="en-US"/>
            </w:rPr>
            <w:t>(Sutton Housing Partnership, 2025)</w:t>
          </w:r>
          <w:r w:rsidR="00B50842">
            <w:rPr>
              <w:rFonts w:ascii="Arial" w:hAnsi="Arial" w:cs="Arial"/>
              <w:sz w:val="22"/>
              <w:szCs w:val="22"/>
            </w:rPr>
            <w:fldChar w:fldCharType="end"/>
          </w:r>
        </w:sdtContent>
      </w:sdt>
      <w:r w:rsidRPr="00164FD1">
        <w:rPr>
          <w:rFonts w:ascii="Arial" w:hAnsi="Arial" w:cs="Arial"/>
          <w:sz w:val="22"/>
          <w:szCs w:val="22"/>
        </w:rPr>
        <w:t>. Limited understanding of how leadership influences these outcomes restricts targeted, evidence-based interventions.</w:t>
      </w:r>
    </w:p>
    <w:p w14:paraId="5C3918AC" w14:textId="089A592D" w:rsidR="009429D4" w:rsidRPr="005E37E3" w:rsidRDefault="00120209" w:rsidP="005E37E3">
      <w:pPr>
        <w:pStyle w:val="NormalWeb"/>
        <w:spacing w:line="360" w:lineRule="auto"/>
        <w:jc w:val="both"/>
        <w:rPr>
          <w:rFonts w:ascii="Arial" w:hAnsi="Arial" w:cs="Arial"/>
          <w:sz w:val="22"/>
          <w:szCs w:val="22"/>
        </w:rPr>
      </w:pPr>
      <w:r w:rsidRPr="005E37E3">
        <w:rPr>
          <w:rFonts w:ascii="Arial" w:hAnsi="Arial" w:cs="Arial"/>
          <w:sz w:val="22"/>
          <w:szCs w:val="22"/>
        </w:rPr>
        <w:t xml:space="preserve">Leadership is recognised as a performance driver </w:t>
      </w:r>
      <w:r w:rsidR="00F840EC" w:rsidRPr="005C553C">
        <w:rPr>
          <w:rFonts w:ascii="Arial" w:hAnsi="Arial" w:cs="Arial"/>
          <w:noProof/>
          <w:sz w:val="22"/>
          <w:szCs w:val="22"/>
          <w:lang w:val="en-US"/>
        </w:rPr>
        <w:t>(Bakker</w:t>
      </w:r>
      <w:r w:rsidR="00F840EC">
        <w:rPr>
          <w:rFonts w:ascii="Arial" w:hAnsi="Arial" w:cs="Arial"/>
          <w:noProof/>
          <w:sz w:val="22"/>
          <w:szCs w:val="22"/>
          <w:lang w:val="en-US"/>
        </w:rPr>
        <w:t>,</w:t>
      </w:r>
      <w:r w:rsidR="00F840EC" w:rsidRPr="00F840EC">
        <w:rPr>
          <w:rFonts w:ascii="Arial" w:hAnsi="Arial" w:cs="Arial"/>
          <w:noProof/>
          <w:sz w:val="22"/>
          <w:szCs w:val="22"/>
          <w:lang w:val="en-US"/>
        </w:rPr>
        <w:t xml:space="preserve"> Demerouti,</w:t>
      </w:r>
      <w:r w:rsidR="00F840EC">
        <w:rPr>
          <w:rFonts w:ascii="Arial" w:hAnsi="Arial" w:cs="Arial"/>
          <w:noProof/>
          <w:sz w:val="22"/>
          <w:szCs w:val="22"/>
          <w:lang w:val="en-US"/>
        </w:rPr>
        <w:t xml:space="preserve"> and </w:t>
      </w:r>
      <w:r w:rsidR="00F840EC" w:rsidRPr="00F840EC">
        <w:rPr>
          <w:rFonts w:ascii="Arial" w:hAnsi="Arial" w:cs="Arial"/>
          <w:noProof/>
          <w:sz w:val="22"/>
          <w:szCs w:val="22"/>
          <w:lang w:val="en-US"/>
        </w:rPr>
        <w:t>Sanz-Vergel</w:t>
      </w:r>
      <w:r w:rsidR="00F840EC" w:rsidRPr="005C553C">
        <w:rPr>
          <w:rFonts w:ascii="Arial" w:hAnsi="Arial" w:cs="Arial"/>
          <w:noProof/>
          <w:sz w:val="22"/>
          <w:szCs w:val="22"/>
          <w:lang w:val="en-US"/>
        </w:rPr>
        <w:t>, 2023; Northouse, 2025)</w:t>
      </w:r>
      <w:r w:rsidRPr="005E37E3">
        <w:rPr>
          <w:rFonts w:ascii="Arial" w:hAnsi="Arial" w:cs="Arial"/>
          <w:sz w:val="22"/>
          <w:szCs w:val="22"/>
        </w:rPr>
        <w:t xml:space="preserve">, yet reliance on self-reported data and potential common method bias complicates direct-effect assumptions. </w:t>
      </w:r>
      <w:r w:rsidR="005E37E3" w:rsidRPr="005E37E3">
        <w:rPr>
          <w:rFonts w:ascii="Arial" w:hAnsi="Arial" w:cs="Arial"/>
          <w:sz w:val="22"/>
          <w:szCs w:val="22"/>
        </w:rPr>
        <w:t xml:space="preserve">Impacts are indirect and shaped by reporting systems and contextual factors, with common method bias complicating interpretation </w:t>
      </w:r>
      <w:r w:rsidR="00F840EC" w:rsidRPr="005C553C">
        <w:rPr>
          <w:rFonts w:ascii="Arial" w:hAnsi="Arial" w:cs="Arial"/>
          <w:noProof/>
          <w:sz w:val="22"/>
          <w:szCs w:val="22"/>
          <w:lang w:val="en-US"/>
        </w:rPr>
        <w:t xml:space="preserve">(Podsakoff et al., 2003; Jordan </w:t>
      </w:r>
      <w:r w:rsidR="00F840EC">
        <w:rPr>
          <w:rFonts w:ascii="Arial" w:hAnsi="Arial" w:cs="Arial"/>
          <w:noProof/>
          <w:sz w:val="22"/>
          <w:szCs w:val="22"/>
          <w:lang w:val="en-US"/>
        </w:rPr>
        <w:t>and</w:t>
      </w:r>
      <w:r w:rsidR="00F840EC" w:rsidRPr="005C553C">
        <w:rPr>
          <w:rFonts w:ascii="Arial" w:hAnsi="Arial" w:cs="Arial"/>
          <w:noProof/>
          <w:sz w:val="22"/>
          <w:szCs w:val="22"/>
          <w:lang w:val="en-US"/>
        </w:rPr>
        <w:t xml:space="preserve"> Troth, 2020)</w:t>
      </w:r>
      <w:r w:rsidR="005E37E3" w:rsidRPr="005E37E3">
        <w:rPr>
          <w:rFonts w:ascii="Arial" w:hAnsi="Arial" w:cs="Arial"/>
          <w:sz w:val="22"/>
          <w:szCs w:val="22"/>
        </w:rPr>
        <w:t xml:space="preserve">, while socio-economic and workforce conditions add variability </w:t>
      </w:r>
      <w:r w:rsidR="00F840EC" w:rsidRPr="005C553C">
        <w:rPr>
          <w:rFonts w:ascii="Arial" w:hAnsi="Arial" w:cs="Arial"/>
          <w:noProof/>
          <w:sz w:val="22"/>
          <w:szCs w:val="22"/>
          <w:lang w:val="en-US"/>
        </w:rPr>
        <w:t xml:space="preserve">(Iddrisu </w:t>
      </w:r>
      <w:r w:rsidR="00F840EC">
        <w:rPr>
          <w:rFonts w:ascii="Arial" w:hAnsi="Arial" w:cs="Arial"/>
          <w:noProof/>
          <w:sz w:val="22"/>
          <w:szCs w:val="22"/>
          <w:lang w:val="en-US"/>
        </w:rPr>
        <w:t>and</w:t>
      </w:r>
      <w:r w:rsidR="00F840EC" w:rsidRPr="005C553C">
        <w:rPr>
          <w:rFonts w:ascii="Arial" w:hAnsi="Arial" w:cs="Arial"/>
          <w:noProof/>
          <w:sz w:val="22"/>
          <w:szCs w:val="22"/>
          <w:lang w:val="en-US"/>
        </w:rPr>
        <w:t xml:space="preserve"> Mohammed, 2025; Zhang et al., 2026)</w:t>
      </w:r>
      <w:r w:rsidR="005E37E3" w:rsidRPr="005E37E3">
        <w:rPr>
          <w:rFonts w:ascii="Arial" w:hAnsi="Arial" w:cs="Arial"/>
          <w:sz w:val="22"/>
          <w:szCs w:val="22"/>
        </w:rPr>
        <w:t>, supporting a correlational approach to identify actionable patterns.</w:t>
      </w:r>
    </w:p>
    <w:p w14:paraId="157457BA" w14:textId="0DE303C3" w:rsidR="009429D4" w:rsidRPr="005E53CA" w:rsidRDefault="009429D4" w:rsidP="00AF3652">
      <w:pPr>
        <w:pStyle w:val="Heading2"/>
        <w:numPr>
          <w:ilvl w:val="0"/>
          <w:numId w:val="99"/>
        </w:numPr>
        <w:rPr>
          <w:rFonts w:eastAsia="Times New Roman"/>
          <w:lang w:eastAsia="en-GB"/>
        </w:rPr>
      </w:pPr>
      <w:bookmarkStart w:id="3" w:name="_Toc225722261"/>
      <w:r w:rsidRPr="005E53CA">
        <w:rPr>
          <w:rFonts w:eastAsia="Times New Roman"/>
          <w:lang w:eastAsia="en-GB"/>
        </w:rPr>
        <w:lastRenderedPageBreak/>
        <w:t>Organisational Context</w:t>
      </w:r>
      <w:bookmarkEnd w:id="3"/>
    </w:p>
    <w:p w14:paraId="32AB6035" w14:textId="3BC996AA" w:rsidR="00EA174E" w:rsidRDefault="00A2331E" w:rsidP="00A2331E">
      <w:pPr>
        <w:pStyle w:val="NormalWeb"/>
        <w:spacing w:line="360" w:lineRule="auto"/>
        <w:jc w:val="both"/>
        <w:rPr>
          <w:rFonts w:ascii="Arial" w:hAnsi="Arial" w:cs="Arial"/>
          <w:sz w:val="22"/>
          <w:szCs w:val="22"/>
        </w:rPr>
      </w:pPr>
      <w:r w:rsidRPr="00A2331E">
        <w:rPr>
          <w:rFonts w:ascii="Arial" w:hAnsi="Arial" w:cs="Arial"/>
          <w:sz w:val="22"/>
          <w:szCs w:val="22"/>
        </w:rPr>
        <w:t xml:space="preserve">Leadership in ALMOs operates within regulatory oversight, constrained budgets, and externally imposed targets </w:t>
      </w:r>
      <w:r w:rsidR="00F840EC" w:rsidRPr="005C553C">
        <w:rPr>
          <w:rFonts w:ascii="Arial" w:hAnsi="Arial" w:cs="Arial"/>
          <w:noProof/>
          <w:sz w:val="22"/>
          <w:szCs w:val="22"/>
          <w:lang w:val="en-US"/>
        </w:rPr>
        <w:t>(Arslan et al., 2026; Zhang et al., 2026)</w:t>
      </w:r>
      <w:r w:rsidRPr="00A2331E">
        <w:rPr>
          <w:rFonts w:ascii="Arial" w:hAnsi="Arial" w:cs="Arial"/>
          <w:sz w:val="22"/>
          <w:szCs w:val="22"/>
        </w:rPr>
        <w:t xml:space="preserve">. The Job Demands–Resources (JD-R) model explains how leadership influences engagement and well-being, while Social Exchange Theory highlights reciprocal behaviours underpinning service quality </w:t>
      </w:r>
      <w:r w:rsidR="00F840EC" w:rsidRPr="005C553C">
        <w:rPr>
          <w:rFonts w:ascii="Arial" w:hAnsi="Arial" w:cs="Arial"/>
          <w:noProof/>
          <w:sz w:val="22"/>
          <w:szCs w:val="22"/>
          <w:lang w:val="en-US"/>
        </w:rPr>
        <w:t xml:space="preserve">(Cropanzano </w:t>
      </w:r>
      <w:r w:rsidR="00F840EC">
        <w:rPr>
          <w:rFonts w:ascii="Arial" w:hAnsi="Arial" w:cs="Arial"/>
          <w:noProof/>
          <w:sz w:val="22"/>
          <w:szCs w:val="22"/>
          <w:lang w:val="en-US"/>
        </w:rPr>
        <w:t>and</w:t>
      </w:r>
      <w:r w:rsidR="00F840EC" w:rsidRPr="005C553C">
        <w:rPr>
          <w:rFonts w:ascii="Arial" w:hAnsi="Arial" w:cs="Arial"/>
          <w:noProof/>
          <w:sz w:val="22"/>
          <w:szCs w:val="22"/>
          <w:lang w:val="en-US"/>
        </w:rPr>
        <w:t xml:space="preserve"> Mitchell, 2005)</w:t>
      </w:r>
      <w:r w:rsidRPr="00A2331E">
        <w:rPr>
          <w:rFonts w:ascii="Arial" w:hAnsi="Arial" w:cs="Arial"/>
          <w:sz w:val="22"/>
          <w:szCs w:val="22"/>
        </w:rPr>
        <w:t xml:space="preserve">, with recent studies confirming these dynamics in public-sector contexts </w:t>
      </w:r>
      <w:r w:rsidR="00F840EC" w:rsidRPr="005C553C">
        <w:rPr>
          <w:rFonts w:ascii="Arial" w:hAnsi="Arial" w:cs="Arial"/>
          <w:noProof/>
          <w:sz w:val="22"/>
          <w:szCs w:val="22"/>
          <w:lang w:val="en-US"/>
        </w:rPr>
        <w:t>(Bakker,</w:t>
      </w:r>
      <w:r w:rsidR="00F840EC" w:rsidRPr="00F840EC">
        <w:rPr>
          <w:rFonts w:ascii="Arial" w:hAnsi="Arial" w:cs="Arial"/>
          <w:noProof/>
          <w:sz w:val="22"/>
          <w:szCs w:val="22"/>
          <w:lang w:val="en-US"/>
        </w:rPr>
        <w:t xml:space="preserve"> Demerouti,</w:t>
      </w:r>
      <w:r w:rsidR="00F840EC">
        <w:rPr>
          <w:rFonts w:ascii="Arial" w:hAnsi="Arial" w:cs="Arial"/>
          <w:noProof/>
          <w:sz w:val="22"/>
          <w:szCs w:val="22"/>
          <w:lang w:val="en-US"/>
        </w:rPr>
        <w:t xml:space="preserve"> and </w:t>
      </w:r>
      <w:r w:rsidR="00F840EC" w:rsidRPr="00F840EC">
        <w:rPr>
          <w:rFonts w:ascii="Arial" w:hAnsi="Arial" w:cs="Arial"/>
          <w:noProof/>
          <w:sz w:val="22"/>
          <w:szCs w:val="22"/>
          <w:lang w:val="en-US"/>
        </w:rPr>
        <w:t>Sanz-Vergel</w:t>
      </w:r>
      <w:r w:rsidR="00F840EC" w:rsidRPr="005C553C">
        <w:rPr>
          <w:rFonts w:ascii="Arial" w:hAnsi="Arial" w:cs="Arial"/>
          <w:noProof/>
          <w:sz w:val="22"/>
          <w:szCs w:val="22"/>
          <w:lang w:val="en-US"/>
        </w:rPr>
        <w:t>, 2023; Abbas et al., 2026)</w:t>
      </w:r>
      <w:r w:rsidRPr="00A2331E">
        <w:rPr>
          <w:rFonts w:ascii="Arial" w:hAnsi="Arial" w:cs="Arial"/>
          <w:sz w:val="22"/>
          <w:szCs w:val="22"/>
        </w:rPr>
        <w:t>.</w:t>
      </w:r>
    </w:p>
    <w:p w14:paraId="3A3D455F" w14:textId="0CC89452" w:rsidR="003E7AD0" w:rsidRPr="00A2331E" w:rsidRDefault="00A2331E" w:rsidP="00A2331E">
      <w:pPr>
        <w:pStyle w:val="NormalWeb"/>
        <w:spacing w:line="360" w:lineRule="auto"/>
        <w:jc w:val="both"/>
        <w:rPr>
          <w:rFonts w:ascii="Arial" w:hAnsi="Arial" w:cs="Arial"/>
          <w:sz w:val="22"/>
          <w:szCs w:val="22"/>
        </w:rPr>
      </w:pPr>
      <w:r w:rsidRPr="00A2331E">
        <w:rPr>
          <w:rFonts w:ascii="Arial" w:hAnsi="Arial" w:cs="Arial"/>
          <w:sz w:val="22"/>
          <w:szCs w:val="22"/>
        </w:rPr>
        <w:t xml:space="preserve">Structural constraints—including policy requirements, limited resources, standardised procedures, and variable digital systems—moderate leadership effects, while socio-economic and workforce challenges further influence estate performance. By examining leadership styles in relation to KPIs and TSMs, this study addresses an underexplored gap in ALMO research, integrating behavioural, structural, and contextual factors to provide both academic and practical insight </w:t>
      </w:r>
      <w:r w:rsidR="00DB4DDE" w:rsidRPr="005C553C">
        <w:rPr>
          <w:rFonts w:ascii="Arial" w:hAnsi="Arial" w:cs="Arial"/>
          <w:noProof/>
          <w:sz w:val="22"/>
          <w:szCs w:val="22"/>
          <w:lang w:val="en-US"/>
        </w:rPr>
        <w:t>(Croft et al., 2022)</w:t>
      </w:r>
      <w:r w:rsidRPr="00A2331E">
        <w:rPr>
          <w:rFonts w:ascii="Arial" w:hAnsi="Arial" w:cs="Arial"/>
          <w:sz w:val="22"/>
          <w:szCs w:val="22"/>
        </w:rPr>
        <w:t>.</w:t>
      </w:r>
    </w:p>
    <w:p w14:paraId="3C7A4B9A" w14:textId="70E65929" w:rsidR="009429D4" w:rsidRPr="005E53CA" w:rsidRDefault="009429D4" w:rsidP="006842AA">
      <w:pPr>
        <w:pStyle w:val="Heading1"/>
        <w:numPr>
          <w:ilvl w:val="0"/>
          <w:numId w:val="124"/>
        </w:numPr>
        <w:rPr>
          <w:rFonts w:eastAsia="Times New Roman"/>
          <w:lang w:eastAsia="en-GB"/>
        </w:rPr>
      </w:pPr>
      <w:bookmarkStart w:id="4" w:name="_Toc225722262"/>
      <w:r w:rsidRPr="005E53CA">
        <w:rPr>
          <w:rFonts w:eastAsia="Times New Roman"/>
          <w:lang w:eastAsia="en-GB"/>
        </w:rPr>
        <w:t>Research Aim, Objectives, Questions, and</w:t>
      </w:r>
      <w:r w:rsidR="00EB10FA">
        <w:rPr>
          <w:rFonts w:eastAsia="Times New Roman"/>
          <w:lang w:eastAsia="en-GB"/>
        </w:rPr>
        <w:t xml:space="preserve"> </w:t>
      </w:r>
      <w:r w:rsidRPr="005E53CA">
        <w:rPr>
          <w:rFonts w:eastAsia="Times New Roman"/>
          <w:lang w:eastAsia="en-GB"/>
        </w:rPr>
        <w:t>Hypotheses</w:t>
      </w:r>
      <w:bookmarkEnd w:id="4"/>
    </w:p>
    <w:p w14:paraId="3AB31482" w14:textId="43EC364C" w:rsidR="009429D4" w:rsidRPr="005E53CA" w:rsidRDefault="009429D4" w:rsidP="00273B68">
      <w:pPr>
        <w:pStyle w:val="Heading2"/>
        <w:numPr>
          <w:ilvl w:val="0"/>
          <w:numId w:val="100"/>
        </w:numPr>
        <w:rPr>
          <w:rFonts w:eastAsia="Times New Roman"/>
          <w:lang w:eastAsia="en-GB"/>
        </w:rPr>
      </w:pPr>
      <w:bookmarkStart w:id="5" w:name="_Toc225722263"/>
      <w:r w:rsidRPr="005E53CA">
        <w:rPr>
          <w:rFonts w:eastAsia="Times New Roman"/>
          <w:lang w:eastAsia="en-GB"/>
        </w:rPr>
        <w:t>Research Aim</w:t>
      </w:r>
      <w:bookmarkEnd w:id="5"/>
    </w:p>
    <w:p w14:paraId="03848D37" w14:textId="6B29F9BA" w:rsidR="002C3939" w:rsidRPr="005E53CA" w:rsidRDefault="00917B80" w:rsidP="004332AA">
      <w:r>
        <w:t>This study examines the relationships between leadership styles, estate service performance, and tenant satisfaction within SHP, identifying patterns to inform evidence-based organisational decisions.</w:t>
      </w:r>
      <w:r w:rsidR="000F71C3">
        <w:t xml:space="preserve"> </w:t>
      </w:r>
      <w:r>
        <w:t xml:space="preserve">The focus is on statistically meaningful associations rather than causality, reflecting the cross-sectional design and context-dependent nature of public-sector leadership </w:t>
      </w:r>
      <w:r w:rsidR="00DB4DDE" w:rsidRPr="005C553C">
        <w:rPr>
          <w:noProof/>
          <w:lang w:val="en-US"/>
        </w:rPr>
        <w:t>(Saunders</w:t>
      </w:r>
      <w:r w:rsidR="00DB4DDE">
        <w:t xml:space="preserve">, </w:t>
      </w:r>
      <w:r w:rsidR="00DB4DDE" w:rsidRPr="00DB4DDE">
        <w:rPr>
          <w:noProof/>
          <w:lang w:val="en-US"/>
        </w:rPr>
        <w:t>Lewis,</w:t>
      </w:r>
      <w:r w:rsidR="00DB4DDE">
        <w:rPr>
          <w:noProof/>
          <w:lang w:val="en-US"/>
        </w:rPr>
        <w:t xml:space="preserve"> and </w:t>
      </w:r>
      <w:r w:rsidR="00DB4DDE" w:rsidRPr="00DB4DDE">
        <w:rPr>
          <w:noProof/>
          <w:lang w:val="en-US"/>
        </w:rPr>
        <w:t>Thornhill</w:t>
      </w:r>
      <w:r w:rsidR="00DB4DDE" w:rsidRPr="005C553C">
        <w:rPr>
          <w:noProof/>
          <w:lang w:val="en-US"/>
        </w:rPr>
        <w:t>, 2023)</w:t>
      </w:r>
      <w:r>
        <w:t>.</w:t>
      </w:r>
    </w:p>
    <w:p w14:paraId="1FBFA1D6" w14:textId="18C0A5ED" w:rsidR="009429D4" w:rsidRPr="005E53CA" w:rsidRDefault="009429D4" w:rsidP="00273B68">
      <w:pPr>
        <w:pStyle w:val="Heading2"/>
        <w:numPr>
          <w:ilvl w:val="0"/>
          <w:numId w:val="100"/>
        </w:numPr>
        <w:rPr>
          <w:rFonts w:eastAsia="Times New Roman"/>
          <w:lang w:eastAsia="en-GB"/>
        </w:rPr>
      </w:pPr>
      <w:bookmarkStart w:id="6" w:name="_Toc225722264"/>
      <w:r w:rsidRPr="005E53CA">
        <w:rPr>
          <w:rFonts w:eastAsia="Times New Roman"/>
          <w:lang w:eastAsia="en-GB"/>
        </w:rPr>
        <w:t>Research Objectives</w:t>
      </w:r>
      <w:bookmarkEnd w:id="6"/>
    </w:p>
    <w:p w14:paraId="15B04152" w14:textId="77777777" w:rsidR="009429D4" w:rsidRPr="005E53CA" w:rsidRDefault="009429D4" w:rsidP="009429D4">
      <w:pPr>
        <w:rPr>
          <w:rFonts w:eastAsia="Times New Roman" w:cs="Arial"/>
          <w:kern w:val="0"/>
          <w:szCs w:val="22"/>
          <w:lang w:eastAsia="en-GB"/>
          <w14:ligatures w14:val="none"/>
        </w:rPr>
      </w:pPr>
      <w:r w:rsidRPr="005E53CA">
        <w:rPr>
          <w:rFonts w:eastAsia="Times New Roman" w:cs="Arial"/>
          <w:kern w:val="0"/>
          <w:szCs w:val="22"/>
          <w:lang w:eastAsia="en-GB"/>
          <w14:ligatures w14:val="none"/>
        </w:rPr>
        <w:t>The study is guided by four interrelated objectives:</w:t>
      </w:r>
    </w:p>
    <w:p w14:paraId="25C6B192" w14:textId="77777777" w:rsidR="009429D4" w:rsidRPr="005E53CA" w:rsidRDefault="009429D4" w:rsidP="009429D4">
      <w:pPr>
        <w:numPr>
          <w:ilvl w:val="0"/>
          <w:numId w:val="35"/>
        </w:numPr>
        <w:rPr>
          <w:rFonts w:eastAsia="Times New Roman" w:cs="Arial"/>
          <w:kern w:val="0"/>
          <w:szCs w:val="22"/>
          <w:lang w:eastAsia="en-GB"/>
          <w14:ligatures w14:val="none"/>
        </w:rPr>
      </w:pPr>
      <w:r w:rsidRPr="005E53CA">
        <w:rPr>
          <w:rFonts w:eastAsia="Times New Roman" w:cs="Arial"/>
          <w:kern w:val="0"/>
          <w:szCs w:val="22"/>
          <w:lang w:eastAsia="en-GB"/>
          <w14:ligatures w14:val="none"/>
        </w:rPr>
        <w:t xml:space="preserve">Identify the leadership styles practised within SHP using validated measurement constructs. </w:t>
      </w:r>
    </w:p>
    <w:p w14:paraId="5296EC27" w14:textId="5F015044" w:rsidR="009429D4" w:rsidRPr="005E53CA" w:rsidRDefault="00BF2D2F" w:rsidP="009429D4">
      <w:pPr>
        <w:numPr>
          <w:ilvl w:val="0"/>
          <w:numId w:val="35"/>
        </w:numPr>
        <w:rPr>
          <w:rFonts w:eastAsia="Times New Roman" w:cs="Arial"/>
          <w:kern w:val="0"/>
          <w:szCs w:val="22"/>
          <w:lang w:eastAsia="en-GB"/>
          <w14:ligatures w14:val="none"/>
        </w:rPr>
      </w:pPr>
      <w:r>
        <w:rPr>
          <w:rFonts w:eastAsia="Times New Roman" w:cs="Arial"/>
          <w:kern w:val="0"/>
          <w:szCs w:val="22"/>
          <w:lang w:eastAsia="en-GB"/>
          <w14:ligatures w14:val="none"/>
        </w:rPr>
        <w:t>Asses</w:t>
      </w:r>
      <w:r w:rsidR="000D2E8C">
        <w:rPr>
          <w:rFonts w:eastAsia="Times New Roman" w:cs="Arial"/>
          <w:kern w:val="0"/>
          <w:szCs w:val="22"/>
          <w:lang w:eastAsia="en-GB"/>
          <w14:ligatures w14:val="none"/>
        </w:rPr>
        <w:t>s</w:t>
      </w:r>
      <w:r w:rsidR="009429D4" w:rsidRPr="005E53CA">
        <w:rPr>
          <w:rFonts w:eastAsia="Times New Roman" w:cs="Arial"/>
          <w:kern w:val="0"/>
          <w:szCs w:val="22"/>
          <w:lang w:eastAsia="en-GB"/>
          <w14:ligatures w14:val="none"/>
        </w:rPr>
        <w:t xml:space="preserve"> associations between leadership styles and estate service performance. </w:t>
      </w:r>
    </w:p>
    <w:p w14:paraId="02EE8444" w14:textId="7B84903D" w:rsidR="009429D4" w:rsidRPr="005E53CA" w:rsidRDefault="000D2E8C" w:rsidP="009429D4">
      <w:pPr>
        <w:numPr>
          <w:ilvl w:val="0"/>
          <w:numId w:val="35"/>
        </w:numPr>
        <w:rPr>
          <w:rFonts w:eastAsia="Times New Roman" w:cs="Arial"/>
          <w:kern w:val="0"/>
          <w:szCs w:val="22"/>
          <w:lang w:eastAsia="en-GB"/>
          <w14:ligatures w14:val="none"/>
        </w:rPr>
      </w:pPr>
      <w:r>
        <w:rPr>
          <w:rFonts w:eastAsia="Times New Roman" w:cs="Arial"/>
          <w:kern w:val="0"/>
          <w:szCs w:val="22"/>
          <w:lang w:eastAsia="en-GB"/>
          <w14:ligatures w14:val="none"/>
        </w:rPr>
        <w:t>Assess</w:t>
      </w:r>
      <w:r w:rsidR="009429D4" w:rsidRPr="005E53CA">
        <w:rPr>
          <w:rFonts w:eastAsia="Times New Roman" w:cs="Arial"/>
          <w:kern w:val="0"/>
          <w:szCs w:val="22"/>
          <w:lang w:eastAsia="en-GB"/>
          <w14:ligatures w14:val="none"/>
        </w:rPr>
        <w:t xml:space="preserve"> associations between leadership styles and tenant satisfaction. </w:t>
      </w:r>
    </w:p>
    <w:p w14:paraId="1354CDFE" w14:textId="77777777" w:rsidR="009429D4" w:rsidRPr="005E53CA" w:rsidRDefault="009429D4" w:rsidP="009429D4">
      <w:pPr>
        <w:numPr>
          <w:ilvl w:val="0"/>
          <w:numId w:val="35"/>
        </w:numPr>
        <w:rPr>
          <w:rFonts w:eastAsia="Times New Roman" w:cs="Arial"/>
          <w:kern w:val="0"/>
          <w:szCs w:val="22"/>
          <w:lang w:eastAsia="en-GB"/>
          <w14:ligatures w14:val="none"/>
        </w:rPr>
      </w:pPr>
      <w:r w:rsidRPr="005E53CA">
        <w:rPr>
          <w:rFonts w:eastAsia="Times New Roman" w:cs="Arial"/>
          <w:kern w:val="0"/>
          <w:szCs w:val="22"/>
          <w:lang w:eastAsia="en-GB"/>
          <w14:ligatures w14:val="none"/>
        </w:rPr>
        <w:lastRenderedPageBreak/>
        <w:t xml:space="preserve">Explore the relationship between estate service performance and tenant satisfaction. </w:t>
      </w:r>
    </w:p>
    <w:p w14:paraId="41F614DD" w14:textId="797487C6" w:rsidR="009429D4" w:rsidRPr="00114865" w:rsidRDefault="00114865" w:rsidP="00114865">
      <w:pPr>
        <w:pStyle w:val="NormalWeb"/>
        <w:spacing w:line="360" w:lineRule="auto"/>
        <w:jc w:val="both"/>
        <w:rPr>
          <w:rFonts w:ascii="Arial" w:hAnsi="Arial" w:cs="Arial"/>
          <w:sz w:val="22"/>
          <w:szCs w:val="22"/>
        </w:rPr>
      </w:pPr>
      <w:r w:rsidRPr="00114865">
        <w:rPr>
          <w:rFonts w:ascii="Arial" w:hAnsi="Arial" w:cs="Arial"/>
          <w:sz w:val="22"/>
          <w:szCs w:val="22"/>
        </w:rPr>
        <w:t xml:space="preserve">Objectives progress from descriptive identification to relational analysis, recognising leadership’s interaction with organisational and contextual factors </w:t>
      </w:r>
      <w:r w:rsidR="00DB4DDE" w:rsidRPr="005C553C">
        <w:rPr>
          <w:rFonts w:ascii="Arial" w:hAnsi="Arial" w:cs="Arial"/>
          <w:noProof/>
          <w:sz w:val="22"/>
          <w:szCs w:val="22"/>
          <w:lang w:val="en-US"/>
        </w:rPr>
        <w:t>(Croft et al., 2022; Bakker,</w:t>
      </w:r>
      <w:r w:rsidR="00DB4DDE">
        <w:rPr>
          <w:rFonts w:ascii="Arial" w:hAnsi="Arial" w:cs="Arial"/>
          <w:noProof/>
          <w:sz w:val="22"/>
          <w:szCs w:val="22"/>
          <w:lang w:val="en-US"/>
        </w:rPr>
        <w:t xml:space="preserve"> </w:t>
      </w:r>
      <w:r w:rsidR="00DB4DDE" w:rsidRPr="00F840EC">
        <w:rPr>
          <w:rFonts w:ascii="Arial" w:hAnsi="Arial" w:cs="Arial"/>
          <w:noProof/>
          <w:sz w:val="22"/>
          <w:szCs w:val="22"/>
          <w:lang w:val="en-US"/>
        </w:rPr>
        <w:t>Demerouti,</w:t>
      </w:r>
      <w:r w:rsidR="00DB4DDE">
        <w:rPr>
          <w:rFonts w:ascii="Arial" w:hAnsi="Arial" w:cs="Arial"/>
          <w:noProof/>
          <w:sz w:val="22"/>
          <w:szCs w:val="22"/>
          <w:lang w:val="en-US"/>
        </w:rPr>
        <w:t xml:space="preserve"> and </w:t>
      </w:r>
      <w:r w:rsidR="00DB4DDE" w:rsidRPr="00F840EC">
        <w:rPr>
          <w:rFonts w:ascii="Arial" w:hAnsi="Arial" w:cs="Arial"/>
          <w:noProof/>
          <w:sz w:val="22"/>
          <w:szCs w:val="22"/>
          <w:lang w:val="en-US"/>
        </w:rPr>
        <w:t>Sanz-Vergel</w:t>
      </w:r>
      <w:r w:rsidR="00DB4DDE" w:rsidRPr="005C553C">
        <w:rPr>
          <w:rFonts w:ascii="Arial" w:hAnsi="Arial" w:cs="Arial"/>
          <w:noProof/>
          <w:sz w:val="22"/>
          <w:szCs w:val="22"/>
          <w:lang w:val="en-US"/>
        </w:rPr>
        <w:t>, 2023)</w:t>
      </w:r>
      <w:r w:rsidRPr="00114865">
        <w:rPr>
          <w:rFonts w:ascii="Arial" w:hAnsi="Arial" w:cs="Arial"/>
          <w:sz w:val="22"/>
          <w:szCs w:val="22"/>
        </w:rPr>
        <w:t xml:space="preserve"> and aligning with established leadership frameworks </w:t>
      </w:r>
      <w:sdt>
        <w:sdtPr>
          <w:rPr>
            <w:rFonts w:ascii="Arial" w:hAnsi="Arial" w:cs="Arial"/>
            <w:sz w:val="22"/>
            <w:szCs w:val="22"/>
          </w:rPr>
          <w:id w:val="1350842693"/>
          <w:citation/>
        </w:sdtPr>
        <w:sdtContent>
          <w:r w:rsidR="00AA59C5">
            <w:rPr>
              <w:rFonts w:ascii="Arial" w:hAnsi="Arial" w:cs="Arial"/>
              <w:sz w:val="22"/>
              <w:szCs w:val="22"/>
            </w:rPr>
            <w:fldChar w:fldCharType="begin"/>
          </w:r>
          <w:r w:rsidR="00AA59C5">
            <w:rPr>
              <w:rFonts w:ascii="Arial" w:hAnsi="Arial" w:cs="Arial"/>
              <w:sz w:val="22"/>
              <w:szCs w:val="22"/>
              <w:lang w:val="en-US"/>
            </w:rPr>
            <w:instrText xml:space="preserve"> CITATION Nor25 \l 1033 </w:instrText>
          </w:r>
          <w:r w:rsidR="00AA59C5">
            <w:rPr>
              <w:rFonts w:ascii="Arial" w:hAnsi="Arial" w:cs="Arial"/>
              <w:sz w:val="22"/>
              <w:szCs w:val="22"/>
            </w:rPr>
            <w:fldChar w:fldCharType="separate"/>
          </w:r>
          <w:r w:rsidR="005C553C" w:rsidRPr="005C553C">
            <w:rPr>
              <w:rFonts w:ascii="Arial" w:hAnsi="Arial" w:cs="Arial"/>
              <w:noProof/>
              <w:sz w:val="22"/>
              <w:szCs w:val="22"/>
              <w:lang w:val="en-US"/>
            </w:rPr>
            <w:t>(Northouse, 2025)</w:t>
          </w:r>
          <w:r w:rsidR="00AA59C5">
            <w:rPr>
              <w:rFonts w:ascii="Arial" w:hAnsi="Arial" w:cs="Arial"/>
              <w:sz w:val="22"/>
              <w:szCs w:val="22"/>
            </w:rPr>
            <w:fldChar w:fldCharType="end"/>
          </w:r>
        </w:sdtContent>
      </w:sdt>
      <w:r w:rsidRPr="00114865">
        <w:rPr>
          <w:rFonts w:ascii="Arial" w:hAnsi="Arial" w:cs="Arial"/>
          <w:sz w:val="22"/>
          <w:szCs w:val="22"/>
        </w:rPr>
        <w:t>.</w:t>
      </w:r>
    </w:p>
    <w:p w14:paraId="188B4139" w14:textId="075D9EF7" w:rsidR="009429D4" w:rsidRPr="005E53CA" w:rsidRDefault="009429D4" w:rsidP="00273B68">
      <w:pPr>
        <w:pStyle w:val="Heading2"/>
        <w:numPr>
          <w:ilvl w:val="0"/>
          <w:numId w:val="100"/>
        </w:numPr>
        <w:rPr>
          <w:rFonts w:eastAsia="Times New Roman"/>
          <w:lang w:eastAsia="en-GB"/>
        </w:rPr>
      </w:pPr>
      <w:bookmarkStart w:id="7" w:name="_Toc225722265"/>
      <w:r w:rsidRPr="005E53CA">
        <w:rPr>
          <w:rFonts w:eastAsia="Times New Roman"/>
          <w:lang w:eastAsia="en-GB"/>
        </w:rPr>
        <w:t>Research Questions</w:t>
      </w:r>
      <w:bookmarkEnd w:id="7"/>
    </w:p>
    <w:p w14:paraId="3151E081" w14:textId="74B78076" w:rsidR="009429D4" w:rsidRPr="005E53CA" w:rsidRDefault="009429D4" w:rsidP="009429D4">
      <w:pPr>
        <w:rPr>
          <w:rFonts w:eastAsia="Times New Roman" w:cs="Arial"/>
          <w:kern w:val="0"/>
          <w:szCs w:val="22"/>
          <w:lang w:eastAsia="en-GB"/>
          <w14:ligatures w14:val="none"/>
        </w:rPr>
      </w:pPr>
      <w:r w:rsidRPr="005E53CA">
        <w:rPr>
          <w:rFonts w:eastAsia="Times New Roman" w:cs="Arial"/>
          <w:kern w:val="0"/>
          <w:szCs w:val="22"/>
          <w:lang w:eastAsia="en-GB"/>
          <w14:ligatures w14:val="none"/>
        </w:rPr>
        <w:t xml:space="preserve">Aligned with the objectives, the </w:t>
      </w:r>
      <w:r w:rsidR="00CB2048">
        <w:rPr>
          <w:rFonts w:eastAsia="Times New Roman" w:cs="Arial"/>
          <w:kern w:val="0"/>
          <w:szCs w:val="22"/>
          <w:lang w:eastAsia="en-GB"/>
          <w14:ligatures w14:val="none"/>
        </w:rPr>
        <w:t>study addresses</w:t>
      </w:r>
      <w:r w:rsidRPr="005E53CA">
        <w:rPr>
          <w:rFonts w:eastAsia="Times New Roman" w:cs="Arial"/>
          <w:kern w:val="0"/>
          <w:szCs w:val="22"/>
          <w:lang w:eastAsia="en-GB"/>
          <w14:ligatures w14:val="none"/>
        </w:rPr>
        <w:t>:</w:t>
      </w:r>
    </w:p>
    <w:p w14:paraId="2D1E8291" w14:textId="77777777" w:rsidR="009429D4" w:rsidRPr="005E53CA" w:rsidRDefault="009429D4" w:rsidP="009429D4">
      <w:pPr>
        <w:numPr>
          <w:ilvl w:val="0"/>
          <w:numId w:val="36"/>
        </w:numPr>
        <w:rPr>
          <w:rFonts w:eastAsia="Times New Roman" w:cs="Arial"/>
          <w:kern w:val="0"/>
          <w:szCs w:val="22"/>
          <w:lang w:eastAsia="en-GB"/>
          <w14:ligatures w14:val="none"/>
        </w:rPr>
      </w:pPr>
      <w:r w:rsidRPr="005E53CA">
        <w:rPr>
          <w:rFonts w:eastAsia="Times New Roman" w:cs="Arial"/>
          <w:kern w:val="0"/>
          <w:szCs w:val="22"/>
          <w:lang w:eastAsia="en-GB"/>
          <w14:ligatures w14:val="none"/>
        </w:rPr>
        <w:t xml:space="preserve">What leadership styles are practised within SHP Estate Services? </w:t>
      </w:r>
    </w:p>
    <w:p w14:paraId="0683B604" w14:textId="77777777" w:rsidR="009429D4" w:rsidRPr="005E53CA" w:rsidRDefault="009429D4" w:rsidP="009429D4">
      <w:pPr>
        <w:numPr>
          <w:ilvl w:val="0"/>
          <w:numId w:val="36"/>
        </w:numPr>
        <w:rPr>
          <w:rFonts w:eastAsia="Times New Roman" w:cs="Arial"/>
          <w:kern w:val="0"/>
          <w:szCs w:val="22"/>
          <w:lang w:eastAsia="en-GB"/>
          <w14:ligatures w14:val="none"/>
        </w:rPr>
      </w:pPr>
      <w:r w:rsidRPr="005E53CA">
        <w:rPr>
          <w:rFonts w:eastAsia="Times New Roman" w:cs="Arial"/>
          <w:kern w:val="0"/>
          <w:szCs w:val="22"/>
          <w:lang w:eastAsia="en-GB"/>
          <w14:ligatures w14:val="none"/>
        </w:rPr>
        <w:t xml:space="preserve">How are leadership styles associated with estate service performance? </w:t>
      </w:r>
    </w:p>
    <w:p w14:paraId="05EA79EB" w14:textId="77777777" w:rsidR="009429D4" w:rsidRPr="005E53CA" w:rsidRDefault="009429D4" w:rsidP="009429D4">
      <w:pPr>
        <w:numPr>
          <w:ilvl w:val="0"/>
          <w:numId w:val="36"/>
        </w:numPr>
        <w:rPr>
          <w:rFonts w:eastAsia="Times New Roman" w:cs="Arial"/>
          <w:kern w:val="0"/>
          <w:szCs w:val="22"/>
          <w:lang w:eastAsia="en-GB"/>
          <w14:ligatures w14:val="none"/>
        </w:rPr>
      </w:pPr>
      <w:r w:rsidRPr="005E53CA">
        <w:rPr>
          <w:rFonts w:eastAsia="Times New Roman" w:cs="Arial"/>
          <w:kern w:val="0"/>
          <w:szCs w:val="22"/>
          <w:lang w:eastAsia="en-GB"/>
          <w14:ligatures w14:val="none"/>
        </w:rPr>
        <w:t xml:space="preserve">How are leadership styles associated with tenant satisfaction? </w:t>
      </w:r>
    </w:p>
    <w:p w14:paraId="0F53E445" w14:textId="77777777" w:rsidR="009429D4" w:rsidRPr="005E53CA" w:rsidRDefault="009429D4" w:rsidP="009429D4">
      <w:pPr>
        <w:numPr>
          <w:ilvl w:val="0"/>
          <w:numId w:val="36"/>
        </w:numPr>
        <w:rPr>
          <w:rFonts w:eastAsia="Times New Roman" w:cs="Arial"/>
          <w:kern w:val="0"/>
          <w:szCs w:val="22"/>
          <w:lang w:eastAsia="en-GB"/>
          <w14:ligatures w14:val="none"/>
        </w:rPr>
      </w:pPr>
      <w:r w:rsidRPr="005E53CA">
        <w:rPr>
          <w:rFonts w:eastAsia="Times New Roman" w:cs="Arial"/>
          <w:kern w:val="0"/>
          <w:szCs w:val="22"/>
          <w:lang w:eastAsia="en-GB"/>
          <w14:ligatures w14:val="none"/>
        </w:rPr>
        <w:t xml:space="preserve">What is the relationship between estate service performance and tenant satisfaction? </w:t>
      </w:r>
    </w:p>
    <w:p w14:paraId="7513EACD" w14:textId="1936E503" w:rsidR="009429D4" w:rsidRPr="005E53CA" w:rsidRDefault="00DA43D6" w:rsidP="00B40C94">
      <w:pPr>
        <w:rPr>
          <w:rFonts w:eastAsia="Times New Roman" w:cs="Arial"/>
          <w:kern w:val="0"/>
          <w:szCs w:val="22"/>
          <w:lang w:eastAsia="en-GB"/>
          <w14:ligatures w14:val="none"/>
        </w:rPr>
      </w:pPr>
      <w:r>
        <w:t>These questions adopt a relational perspective, focusing on observable associations without implying causality, consistent with the correlational methodology.</w:t>
      </w:r>
    </w:p>
    <w:p w14:paraId="18239ECE" w14:textId="1BD2F1D6" w:rsidR="009429D4" w:rsidRPr="005E53CA" w:rsidRDefault="009429D4" w:rsidP="00273B68">
      <w:pPr>
        <w:pStyle w:val="Heading2"/>
        <w:numPr>
          <w:ilvl w:val="0"/>
          <w:numId w:val="100"/>
        </w:numPr>
        <w:rPr>
          <w:rFonts w:eastAsia="Times New Roman"/>
          <w:lang w:eastAsia="en-GB"/>
        </w:rPr>
      </w:pPr>
      <w:bookmarkStart w:id="8" w:name="_Toc225722266"/>
      <w:r w:rsidRPr="005E53CA">
        <w:rPr>
          <w:rFonts w:eastAsia="Times New Roman"/>
          <w:lang w:eastAsia="en-GB"/>
        </w:rPr>
        <w:t>Research Hypotheses</w:t>
      </w:r>
      <w:bookmarkEnd w:id="8"/>
    </w:p>
    <w:p w14:paraId="299000B5" w14:textId="218AC998" w:rsidR="009429D4" w:rsidRPr="005E53CA" w:rsidRDefault="0022331C" w:rsidP="009429D4">
      <w:pPr>
        <w:rPr>
          <w:rFonts w:eastAsia="Times New Roman" w:cs="Arial"/>
          <w:kern w:val="0"/>
          <w:szCs w:val="22"/>
          <w:lang w:eastAsia="en-GB"/>
          <w14:ligatures w14:val="none"/>
        </w:rPr>
      </w:pPr>
      <w:r>
        <w:t xml:space="preserve">Directional, non-causal hypotheses to be </w:t>
      </w:r>
      <w:r w:rsidR="00C30C11">
        <w:t>assessed</w:t>
      </w:r>
      <w:r>
        <w:t>:</w:t>
      </w:r>
    </w:p>
    <w:p w14:paraId="1477D841" w14:textId="77777777" w:rsidR="009429D4" w:rsidRPr="005E53CA" w:rsidRDefault="009429D4" w:rsidP="009429D4">
      <w:pPr>
        <w:numPr>
          <w:ilvl w:val="0"/>
          <w:numId w:val="37"/>
        </w:numPr>
        <w:rPr>
          <w:rFonts w:eastAsia="Times New Roman" w:cs="Arial"/>
          <w:kern w:val="0"/>
          <w:szCs w:val="22"/>
          <w:lang w:eastAsia="en-GB"/>
          <w14:ligatures w14:val="none"/>
        </w:rPr>
      </w:pPr>
      <w:r w:rsidRPr="005E53CA">
        <w:rPr>
          <w:rFonts w:eastAsia="Times New Roman" w:cs="Arial"/>
          <w:b/>
          <w:bCs/>
          <w:kern w:val="0"/>
          <w:szCs w:val="22"/>
          <w:lang w:eastAsia="en-GB"/>
          <w14:ligatures w14:val="none"/>
        </w:rPr>
        <w:t>H1:</w:t>
      </w:r>
      <w:r w:rsidRPr="005E53CA">
        <w:rPr>
          <w:rFonts w:eastAsia="Times New Roman" w:cs="Arial"/>
          <w:kern w:val="0"/>
          <w:szCs w:val="22"/>
          <w:lang w:eastAsia="en-GB"/>
          <w14:ligatures w14:val="none"/>
        </w:rPr>
        <w:t xml:space="preserve"> Leadership styles are positively associated with estate service performance. </w:t>
      </w:r>
    </w:p>
    <w:p w14:paraId="54AFE771" w14:textId="77777777" w:rsidR="009429D4" w:rsidRPr="005E53CA" w:rsidRDefault="009429D4" w:rsidP="009429D4">
      <w:pPr>
        <w:numPr>
          <w:ilvl w:val="0"/>
          <w:numId w:val="37"/>
        </w:numPr>
        <w:rPr>
          <w:rFonts w:eastAsia="Times New Roman" w:cs="Arial"/>
          <w:kern w:val="0"/>
          <w:szCs w:val="22"/>
          <w:lang w:eastAsia="en-GB"/>
          <w14:ligatures w14:val="none"/>
        </w:rPr>
      </w:pPr>
      <w:r w:rsidRPr="005E53CA">
        <w:rPr>
          <w:rFonts w:eastAsia="Times New Roman" w:cs="Arial"/>
          <w:b/>
          <w:bCs/>
          <w:kern w:val="0"/>
          <w:szCs w:val="22"/>
          <w:lang w:eastAsia="en-GB"/>
          <w14:ligatures w14:val="none"/>
        </w:rPr>
        <w:t>H2:</w:t>
      </w:r>
      <w:r w:rsidRPr="005E53CA">
        <w:rPr>
          <w:rFonts w:eastAsia="Times New Roman" w:cs="Arial"/>
          <w:kern w:val="0"/>
          <w:szCs w:val="22"/>
          <w:lang w:eastAsia="en-GB"/>
          <w14:ligatures w14:val="none"/>
        </w:rPr>
        <w:t xml:space="preserve"> Leadership styles are positively associated with tenant satisfaction. </w:t>
      </w:r>
    </w:p>
    <w:p w14:paraId="7B4EABDF" w14:textId="77777777" w:rsidR="009429D4" w:rsidRPr="005E53CA" w:rsidRDefault="009429D4" w:rsidP="009429D4">
      <w:pPr>
        <w:numPr>
          <w:ilvl w:val="0"/>
          <w:numId w:val="37"/>
        </w:numPr>
        <w:rPr>
          <w:rFonts w:eastAsia="Times New Roman" w:cs="Arial"/>
          <w:kern w:val="0"/>
          <w:szCs w:val="22"/>
          <w:lang w:eastAsia="en-GB"/>
          <w14:ligatures w14:val="none"/>
        </w:rPr>
      </w:pPr>
      <w:r w:rsidRPr="005E53CA">
        <w:rPr>
          <w:rFonts w:eastAsia="Times New Roman" w:cs="Arial"/>
          <w:b/>
          <w:bCs/>
          <w:kern w:val="0"/>
          <w:szCs w:val="22"/>
          <w:lang w:eastAsia="en-GB"/>
          <w14:ligatures w14:val="none"/>
        </w:rPr>
        <w:t>H3:</w:t>
      </w:r>
      <w:r w:rsidRPr="005E53CA">
        <w:rPr>
          <w:rFonts w:eastAsia="Times New Roman" w:cs="Arial"/>
          <w:kern w:val="0"/>
          <w:szCs w:val="22"/>
          <w:lang w:eastAsia="en-GB"/>
          <w14:ligatures w14:val="none"/>
        </w:rPr>
        <w:t xml:space="preserve"> Estate service performance is positively associated with tenant satisfaction. </w:t>
      </w:r>
    </w:p>
    <w:p w14:paraId="551CDCAA" w14:textId="2943FD40" w:rsidR="009429D4" w:rsidRPr="00284652" w:rsidRDefault="00C809C8" w:rsidP="00284652">
      <w:pPr>
        <w:pStyle w:val="NormalWeb"/>
        <w:spacing w:line="360" w:lineRule="auto"/>
        <w:jc w:val="both"/>
        <w:rPr>
          <w:rFonts w:ascii="Arial" w:hAnsi="Arial" w:cs="Arial"/>
          <w:sz w:val="22"/>
          <w:szCs w:val="22"/>
        </w:rPr>
      </w:pPr>
      <w:r w:rsidRPr="00284652">
        <w:rPr>
          <w:rFonts w:ascii="Arial" w:hAnsi="Arial" w:cs="Arial"/>
          <w:sz w:val="22"/>
          <w:szCs w:val="22"/>
        </w:rPr>
        <w:t xml:space="preserve">These three hypotheses are sufficient to capture primary relational patterns while maintaining focus and feasibility for the cross-sectional, small-sample design. </w:t>
      </w:r>
      <w:r w:rsidR="00284652" w:rsidRPr="00284652">
        <w:rPr>
          <w:rFonts w:ascii="Arial" w:hAnsi="Arial" w:cs="Arial"/>
          <w:sz w:val="22"/>
          <w:szCs w:val="22"/>
        </w:rPr>
        <w:t xml:space="preserve">Moderating variables (e.g., socio-economic context, workforce characteristics) are acknowledged as important avenues for future research, extending understanding of contextual influences on leadership–performance links </w:t>
      </w:r>
      <w:r w:rsidR="00DB4DDE" w:rsidRPr="005C553C">
        <w:rPr>
          <w:rFonts w:ascii="Arial" w:hAnsi="Arial" w:cs="Arial"/>
          <w:noProof/>
          <w:sz w:val="22"/>
          <w:szCs w:val="22"/>
          <w:lang w:val="en-US"/>
        </w:rPr>
        <w:t xml:space="preserve">(Creswell </w:t>
      </w:r>
      <w:r w:rsidR="00DB4DDE">
        <w:rPr>
          <w:rFonts w:ascii="Arial" w:hAnsi="Arial" w:cs="Arial"/>
          <w:noProof/>
          <w:sz w:val="22"/>
          <w:szCs w:val="22"/>
          <w:lang w:val="en-US"/>
        </w:rPr>
        <w:t>and</w:t>
      </w:r>
      <w:r w:rsidR="00DB4DDE" w:rsidRPr="005C553C">
        <w:rPr>
          <w:rFonts w:ascii="Arial" w:hAnsi="Arial" w:cs="Arial"/>
          <w:noProof/>
          <w:sz w:val="22"/>
          <w:szCs w:val="22"/>
          <w:lang w:val="en-US"/>
        </w:rPr>
        <w:t xml:space="preserve"> Creswell, 2023; Field, 2024)</w:t>
      </w:r>
      <w:r w:rsidRPr="00284652">
        <w:rPr>
          <w:rFonts w:ascii="Arial" w:hAnsi="Arial" w:cs="Arial"/>
          <w:sz w:val="22"/>
          <w:szCs w:val="22"/>
        </w:rPr>
        <w:t>.</w:t>
      </w:r>
    </w:p>
    <w:p w14:paraId="4F4A393A" w14:textId="28235E6C" w:rsidR="009429D4" w:rsidRPr="005E53CA" w:rsidRDefault="009429D4" w:rsidP="00273B68">
      <w:pPr>
        <w:pStyle w:val="Heading2"/>
        <w:numPr>
          <w:ilvl w:val="0"/>
          <w:numId w:val="100"/>
        </w:numPr>
        <w:rPr>
          <w:rFonts w:eastAsia="Times New Roman"/>
          <w:lang w:eastAsia="en-GB"/>
        </w:rPr>
      </w:pPr>
      <w:bookmarkStart w:id="9" w:name="_Toc225722267"/>
      <w:r w:rsidRPr="005E53CA">
        <w:rPr>
          <w:rFonts w:eastAsia="Times New Roman"/>
          <w:lang w:eastAsia="en-GB"/>
        </w:rPr>
        <w:t>Alignment and Rationale</w:t>
      </w:r>
      <w:bookmarkEnd w:id="9"/>
    </w:p>
    <w:p w14:paraId="6D824D3E" w14:textId="77777777" w:rsidR="009429D4" w:rsidRPr="005E53CA" w:rsidRDefault="009429D4" w:rsidP="009429D4">
      <w:pPr>
        <w:rPr>
          <w:rFonts w:eastAsia="Times New Roman" w:cs="Arial"/>
          <w:kern w:val="0"/>
          <w:szCs w:val="22"/>
          <w:lang w:eastAsia="en-GB"/>
          <w14:ligatures w14:val="none"/>
        </w:rPr>
      </w:pPr>
      <w:r w:rsidRPr="005E53CA">
        <w:rPr>
          <w:rFonts w:eastAsia="Times New Roman" w:cs="Arial"/>
          <w:kern w:val="0"/>
          <w:szCs w:val="22"/>
          <w:lang w:eastAsia="en-GB"/>
          <w14:ligatures w14:val="none"/>
        </w:rPr>
        <w:t>The framework aligns aim, objectives, questions, and hypotheses:</w:t>
      </w:r>
    </w:p>
    <w:p w14:paraId="3ADA484C" w14:textId="77777777" w:rsidR="009429D4" w:rsidRPr="005E53CA" w:rsidRDefault="009429D4" w:rsidP="009429D4">
      <w:pPr>
        <w:numPr>
          <w:ilvl w:val="0"/>
          <w:numId w:val="38"/>
        </w:numPr>
        <w:rPr>
          <w:rFonts w:eastAsia="Times New Roman" w:cs="Arial"/>
          <w:kern w:val="0"/>
          <w:szCs w:val="22"/>
          <w:lang w:eastAsia="en-GB"/>
          <w14:ligatures w14:val="none"/>
        </w:rPr>
      </w:pPr>
      <w:r w:rsidRPr="005E53CA">
        <w:rPr>
          <w:rFonts w:eastAsia="Times New Roman" w:cs="Arial"/>
          <w:kern w:val="0"/>
          <w:szCs w:val="22"/>
          <w:lang w:eastAsia="en-GB"/>
          <w14:ligatures w14:val="none"/>
        </w:rPr>
        <w:t xml:space="preserve">Objective 1 → Q1: Describes leadership profiles, grounding analysis. </w:t>
      </w:r>
    </w:p>
    <w:p w14:paraId="6314605A" w14:textId="77777777" w:rsidR="009429D4" w:rsidRPr="005E53CA" w:rsidRDefault="009429D4" w:rsidP="009429D4">
      <w:pPr>
        <w:numPr>
          <w:ilvl w:val="0"/>
          <w:numId w:val="38"/>
        </w:numPr>
        <w:rPr>
          <w:rFonts w:eastAsia="Times New Roman" w:cs="Arial"/>
          <w:kern w:val="0"/>
          <w:szCs w:val="22"/>
          <w:lang w:eastAsia="en-GB"/>
          <w14:ligatures w14:val="none"/>
        </w:rPr>
      </w:pPr>
      <w:r w:rsidRPr="005E53CA">
        <w:rPr>
          <w:rFonts w:eastAsia="Times New Roman" w:cs="Arial"/>
          <w:kern w:val="0"/>
          <w:szCs w:val="22"/>
          <w:lang w:eastAsia="en-GB"/>
          <w14:ligatures w14:val="none"/>
        </w:rPr>
        <w:lastRenderedPageBreak/>
        <w:t xml:space="preserve">Objective 2 → Q2 → H1: Quantifies leadership–performance associations. </w:t>
      </w:r>
    </w:p>
    <w:p w14:paraId="1FC1473F" w14:textId="77777777" w:rsidR="009429D4" w:rsidRPr="005E53CA" w:rsidRDefault="009429D4" w:rsidP="009429D4">
      <w:pPr>
        <w:numPr>
          <w:ilvl w:val="0"/>
          <w:numId w:val="38"/>
        </w:numPr>
        <w:rPr>
          <w:rFonts w:eastAsia="Times New Roman" w:cs="Arial"/>
          <w:kern w:val="0"/>
          <w:szCs w:val="22"/>
          <w:lang w:eastAsia="en-GB"/>
          <w14:ligatures w14:val="none"/>
        </w:rPr>
      </w:pPr>
      <w:r w:rsidRPr="005E53CA">
        <w:rPr>
          <w:rFonts w:eastAsia="Times New Roman" w:cs="Arial"/>
          <w:kern w:val="0"/>
          <w:szCs w:val="22"/>
          <w:lang w:eastAsia="en-GB"/>
          <w14:ligatures w14:val="none"/>
        </w:rPr>
        <w:t xml:space="preserve">Objective 3 → Q3 → H2: Assesses leadership–tenant satisfaction links. </w:t>
      </w:r>
    </w:p>
    <w:p w14:paraId="54D6FA9A" w14:textId="77777777" w:rsidR="009429D4" w:rsidRPr="005E53CA" w:rsidRDefault="009429D4" w:rsidP="009429D4">
      <w:pPr>
        <w:numPr>
          <w:ilvl w:val="0"/>
          <w:numId w:val="38"/>
        </w:numPr>
        <w:rPr>
          <w:rFonts w:eastAsia="Times New Roman" w:cs="Arial"/>
          <w:kern w:val="0"/>
          <w:szCs w:val="22"/>
          <w:lang w:eastAsia="en-GB"/>
          <w14:ligatures w14:val="none"/>
        </w:rPr>
      </w:pPr>
      <w:r w:rsidRPr="005E53CA">
        <w:rPr>
          <w:rFonts w:eastAsia="Times New Roman" w:cs="Arial"/>
          <w:kern w:val="0"/>
          <w:szCs w:val="22"/>
          <w:lang w:eastAsia="en-GB"/>
          <w14:ligatures w14:val="none"/>
        </w:rPr>
        <w:t xml:space="preserve">Objective 4 → Q4 → H3: Evaluates alignment of estate performance with tenant satisfaction. </w:t>
      </w:r>
    </w:p>
    <w:p w14:paraId="5658C10F" w14:textId="2F383305" w:rsidR="009429D4" w:rsidRPr="00914F95" w:rsidRDefault="00686E0E" w:rsidP="002D31BD">
      <w:pPr>
        <w:pStyle w:val="NormalWeb"/>
        <w:spacing w:line="360" w:lineRule="auto"/>
        <w:jc w:val="both"/>
        <w:rPr>
          <w:rFonts w:ascii="Arial" w:hAnsi="Arial" w:cs="Arial"/>
          <w:sz w:val="22"/>
          <w:szCs w:val="22"/>
        </w:rPr>
      </w:pPr>
      <w:r w:rsidRPr="00914F95">
        <w:rPr>
          <w:rFonts w:ascii="Arial" w:hAnsi="Arial" w:cs="Arial"/>
          <w:sz w:val="22"/>
          <w:szCs w:val="22"/>
        </w:rPr>
        <w:t xml:space="preserve">A cross-sectional correlational design </w:t>
      </w:r>
      <w:r w:rsidR="00914F95" w:rsidRPr="00914F95">
        <w:rPr>
          <w:rStyle w:val="Strong"/>
          <w:rFonts w:ascii="Arial" w:eastAsiaTheme="majorEastAsia" w:hAnsi="Arial" w:cs="Arial"/>
          <w:b w:val="0"/>
          <w:bCs w:val="0"/>
          <w:sz w:val="22"/>
          <w:szCs w:val="22"/>
        </w:rPr>
        <w:t>efficiently identifies observable associations within organisational constraints</w:t>
      </w:r>
      <w:r w:rsidR="00914F95" w:rsidRPr="00914F95">
        <w:rPr>
          <w:rFonts w:ascii="Arial" w:hAnsi="Arial" w:cs="Arial"/>
          <w:b/>
          <w:bCs/>
          <w:sz w:val="22"/>
          <w:szCs w:val="22"/>
        </w:rPr>
        <w:t>.</w:t>
      </w:r>
      <w:r w:rsidR="00914F95" w:rsidRPr="00914F95">
        <w:rPr>
          <w:rFonts w:ascii="Arial" w:hAnsi="Arial" w:cs="Arial"/>
          <w:sz w:val="22"/>
          <w:szCs w:val="22"/>
        </w:rPr>
        <w:t xml:space="preserve"> </w:t>
      </w:r>
      <w:r w:rsidRPr="00914F95">
        <w:rPr>
          <w:rFonts w:ascii="Arial" w:hAnsi="Arial" w:cs="Arial"/>
          <w:sz w:val="22"/>
          <w:szCs w:val="22"/>
        </w:rPr>
        <w:t xml:space="preserve">While causality cannot be inferred, this approach captures context-dependent patterns, providing actionable insights for evidence-based decision-making and informing future longitudinal research </w:t>
      </w:r>
      <w:r w:rsidR="00DB4DDE" w:rsidRPr="005C553C">
        <w:rPr>
          <w:rFonts w:ascii="Arial" w:hAnsi="Arial" w:cs="Arial"/>
          <w:noProof/>
          <w:sz w:val="22"/>
          <w:szCs w:val="22"/>
          <w:lang w:val="en-US"/>
        </w:rPr>
        <w:t>(Zyphur,</w:t>
      </w:r>
      <w:r w:rsidR="00DB4DDE" w:rsidRPr="00DB4DDE">
        <w:t xml:space="preserve"> </w:t>
      </w:r>
      <w:r w:rsidR="00DB4DDE" w:rsidRPr="00DB4DDE">
        <w:rPr>
          <w:rFonts w:ascii="Arial" w:hAnsi="Arial" w:cs="Arial"/>
          <w:noProof/>
          <w:sz w:val="22"/>
          <w:szCs w:val="22"/>
          <w:lang w:val="en-US"/>
        </w:rPr>
        <w:t>Bonner,</w:t>
      </w:r>
      <w:r w:rsidR="00DB4DDE">
        <w:rPr>
          <w:rFonts w:ascii="Arial" w:hAnsi="Arial" w:cs="Arial"/>
          <w:noProof/>
          <w:sz w:val="22"/>
          <w:szCs w:val="22"/>
          <w:lang w:val="en-US"/>
        </w:rPr>
        <w:t xml:space="preserve"> and</w:t>
      </w:r>
      <w:r w:rsidR="00DB4DDE" w:rsidRPr="00DB4DDE">
        <w:rPr>
          <w:rFonts w:ascii="Arial" w:hAnsi="Arial" w:cs="Arial"/>
          <w:noProof/>
          <w:sz w:val="22"/>
          <w:szCs w:val="22"/>
          <w:lang w:val="en-US"/>
        </w:rPr>
        <w:t xml:space="preserve"> Tay</w:t>
      </w:r>
      <w:r w:rsidR="00DB4DDE" w:rsidRPr="005C553C">
        <w:rPr>
          <w:rFonts w:ascii="Arial" w:hAnsi="Arial" w:cs="Arial"/>
          <w:noProof/>
          <w:sz w:val="22"/>
          <w:szCs w:val="22"/>
          <w:lang w:val="en-US"/>
        </w:rPr>
        <w:t>, 2023)</w:t>
      </w:r>
      <w:r w:rsidRPr="00914F95">
        <w:rPr>
          <w:rFonts w:ascii="Arial" w:hAnsi="Arial" w:cs="Arial"/>
          <w:sz w:val="22"/>
          <w:szCs w:val="22"/>
        </w:rPr>
        <w:t>.</w:t>
      </w:r>
    </w:p>
    <w:p w14:paraId="7DBE8ED4" w14:textId="1E30E861" w:rsidR="009429D4" w:rsidRPr="00B42284" w:rsidRDefault="009429D4" w:rsidP="00E22E54">
      <w:pPr>
        <w:pStyle w:val="Heading1"/>
        <w:numPr>
          <w:ilvl w:val="0"/>
          <w:numId w:val="125"/>
        </w:numPr>
        <w:rPr>
          <w:rFonts w:eastAsia="Times New Roman"/>
          <w:lang w:eastAsia="en-GB"/>
        </w:rPr>
      </w:pPr>
      <w:bookmarkStart w:id="10" w:name="_Toc225722268"/>
      <w:r w:rsidRPr="00B42284">
        <w:rPr>
          <w:rFonts w:eastAsia="Times New Roman"/>
          <w:lang w:eastAsia="en-GB"/>
        </w:rPr>
        <w:t>Literature Review and Theoretical Framework</w:t>
      </w:r>
      <w:bookmarkEnd w:id="10"/>
    </w:p>
    <w:p w14:paraId="127A55FA" w14:textId="34E8E61C" w:rsidR="009429D4" w:rsidRPr="00B42284" w:rsidRDefault="009429D4" w:rsidP="00CE3D81">
      <w:pPr>
        <w:pStyle w:val="Heading2"/>
        <w:numPr>
          <w:ilvl w:val="0"/>
          <w:numId w:val="45"/>
        </w:numPr>
        <w:rPr>
          <w:rFonts w:eastAsia="Times New Roman"/>
          <w:lang w:eastAsia="en-GB"/>
        </w:rPr>
      </w:pPr>
      <w:bookmarkStart w:id="11" w:name="_Toc225722269"/>
      <w:r w:rsidRPr="00B42284">
        <w:rPr>
          <w:rFonts w:eastAsia="Times New Roman"/>
          <w:lang w:eastAsia="en-GB"/>
        </w:rPr>
        <w:t>Leadership and Organisational Performance: A Contingent Perspective</w:t>
      </w:r>
      <w:bookmarkEnd w:id="11"/>
    </w:p>
    <w:p w14:paraId="16B53D4D" w14:textId="45BE547F" w:rsidR="00505963" w:rsidRPr="00505963" w:rsidRDefault="00505963" w:rsidP="00505963">
      <w:pPr>
        <w:pStyle w:val="NormalWeb"/>
        <w:spacing w:line="360" w:lineRule="auto"/>
        <w:jc w:val="both"/>
        <w:rPr>
          <w:rFonts w:ascii="Arial" w:hAnsi="Arial" w:cs="Arial"/>
          <w:sz w:val="22"/>
          <w:szCs w:val="22"/>
        </w:rPr>
      </w:pPr>
      <w:r w:rsidRPr="00505963">
        <w:rPr>
          <w:rFonts w:ascii="Arial" w:hAnsi="Arial" w:cs="Arial"/>
          <w:sz w:val="22"/>
          <w:szCs w:val="22"/>
        </w:rPr>
        <w:t xml:space="preserve">Leadership is widely recognised as a driver of organisational performance, yet evidence from UK ALMOs shows effects are contingent on structural, resource, and socio-economic factors </w:t>
      </w:r>
      <w:r w:rsidR="00DB4DDE" w:rsidRPr="005C553C">
        <w:rPr>
          <w:rFonts w:ascii="Arial" w:hAnsi="Arial" w:cs="Arial"/>
          <w:noProof/>
          <w:sz w:val="22"/>
          <w:szCs w:val="22"/>
          <w:lang w:val="en-US"/>
        </w:rPr>
        <w:t>(Croft et al., 2022; Bakker,</w:t>
      </w:r>
      <w:r w:rsidR="00DB4DDE" w:rsidRPr="00DB4DDE">
        <w:rPr>
          <w:rFonts w:ascii="Arial" w:hAnsi="Arial" w:cs="Arial"/>
          <w:noProof/>
          <w:sz w:val="22"/>
          <w:szCs w:val="22"/>
          <w:lang w:val="en-US"/>
        </w:rPr>
        <w:t xml:space="preserve"> </w:t>
      </w:r>
      <w:r w:rsidR="00DB4DDE" w:rsidRPr="00F840EC">
        <w:rPr>
          <w:rFonts w:ascii="Arial" w:hAnsi="Arial" w:cs="Arial"/>
          <w:noProof/>
          <w:sz w:val="22"/>
          <w:szCs w:val="22"/>
          <w:lang w:val="en-US"/>
        </w:rPr>
        <w:t>Demerouti,</w:t>
      </w:r>
      <w:r w:rsidR="00DB4DDE">
        <w:rPr>
          <w:rFonts w:ascii="Arial" w:hAnsi="Arial" w:cs="Arial"/>
          <w:noProof/>
          <w:sz w:val="22"/>
          <w:szCs w:val="22"/>
          <w:lang w:val="en-US"/>
        </w:rPr>
        <w:t xml:space="preserve"> and </w:t>
      </w:r>
      <w:r w:rsidR="00DB4DDE" w:rsidRPr="00F840EC">
        <w:rPr>
          <w:rFonts w:ascii="Arial" w:hAnsi="Arial" w:cs="Arial"/>
          <w:noProof/>
          <w:sz w:val="22"/>
          <w:szCs w:val="22"/>
          <w:lang w:val="en-US"/>
        </w:rPr>
        <w:t>Sanz-Vergel</w:t>
      </w:r>
      <w:r w:rsidR="00DB4DDE" w:rsidRPr="005C553C">
        <w:rPr>
          <w:rFonts w:ascii="Arial" w:hAnsi="Arial" w:cs="Arial"/>
          <w:noProof/>
          <w:sz w:val="22"/>
          <w:szCs w:val="22"/>
          <w:lang w:val="en-US"/>
        </w:rPr>
        <w:t>, 2023)</w:t>
      </w:r>
      <w:r w:rsidRPr="00505963">
        <w:rPr>
          <w:rFonts w:ascii="Arial" w:hAnsi="Arial" w:cs="Arial"/>
          <w:sz w:val="22"/>
          <w:szCs w:val="22"/>
        </w:rPr>
        <w:t xml:space="preserve"> and contextual differences highlighted in recent studies </w:t>
      </w:r>
      <w:r w:rsidR="00DB4DDE" w:rsidRPr="005C553C">
        <w:rPr>
          <w:rFonts w:ascii="Arial" w:hAnsi="Arial" w:cs="Arial"/>
          <w:noProof/>
          <w:sz w:val="22"/>
          <w:szCs w:val="22"/>
          <w:lang w:val="en-US"/>
        </w:rPr>
        <w:t>(Li et al., 2025)</w:t>
      </w:r>
      <w:r w:rsidRPr="00505963">
        <w:rPr>
          <w:rFonts w:ascii="Arial" w:hAnsi="Arial" w:cs="Arial"/>
          <w:sz w:val="22"/>
          <w:szCs w:val="22"/>
        </w:rPr>
        <w:t xml:space="preserve">. Prior research is cross-sectional and self-reported, raising common method bias concerns </w:t>
      </w:r>
      <w:r w:rsidR="00DB4DDE" w:rsidRPr="005C553C">
        <w:rPr>
          <w:rFonts w:ascii="Arial" w:hAnsi="Arial" w:cs="Arial"/>
          <w:noProof/>
          <w:sz w:val="22"/>
          <w:szCs w:val="22"/>
          <w:lang w:val="en-US"/>
        </w:rPr>
        <w:t>(Podsakoff et al., 2003)</w:t>
      </w:r>
      <w:r w:rsidRPr="00505963">
        <w:rPr>
          <w:rFonts w:ascii="Arial" w:hAnsi="Arial" w:cs="Arial"/>
          <w:sz w:val="22"/>
          <w:szCs w:val="22"/>
        </w:rPr>
        <w:t>. While transformational leadership often improves outcomes in private sectors, its effects in public ALMOs remain context-dependent and less robustly evaluated.</w:t>
      </w:r>
    </w:p>
    <w:p w14:paraId="20653F65" w14:textId="5A56CDD5" w:rsidR="009429D4" w:rsidRPr="00505963" w:rsidRDefault="00505963" w:rsidP="00505963">
      <w:pPr>
        <w:pStyle w:val="NormalWeb"/>
        <w:spacing w:line="360" w:lineRule="auto"/>
        <w:jc w:val="both"/>
        <w:rPr>
          <w:rFonts w:ascii="Arial" w:hAnsi="Arial" w:cs="Arial"/>
          <w:sz w:val="22"/>
          <w:szCs w:val="22"/>
        </w:rPr>
      </w:pPr>
      <w:r w:rsidRPr="00505963">
        <w:rPr>
          <w:rFonts w:ascii="Arial" w:hAnsi="Arial" w:cs="Arial"/>
          <w:sz w:val="22"/>
          <w:szCs w:val="22"/>
        </w:rPr>
        <w:t xml:space="preserve">The JD-R model explains how leadership mitigates burnout and fosters engagement by balancing demands and resources, while Social Exchange Theory highlights reciprocal behaviours that underpin service quality </w:t>
      </w:r>
      <w:r w:rsidR="00DB4DDE" w:rsidRPr="005C553C">
        <w:rPr>
          <w:rFonts w:ascii="Arial" w:hAnsi="Arial" w:cs="Arial"/>
          <w:noProof/>
          <w:sz w:val="22"/>
          <w:szCs w:val="22"/>
          <w:lang w:val="en-US"/>
        </w:rPr>
        <w:t xml:space="preserve">(Cropanzano </w:t>
      </w:r>
      <w:r w:rsidR="00DB4DDE">
        <w:rPr>
          <w:rFonts w:ascii="Arial" w:hAnsi="Arial" w:cs="Arial"/>
          <w:noProof/>
          <w:sz w:val="22"/>
          <w:szCs w:val="22"/>
          <w:lang w:val="en-US"/>
        </w:rPr>
        <w:t>and</w:t>
      </w:r>
      <w:r w:rsidR="00DB4DDE" w:rsidRPr="005C553C">
        <w:rPr>
          <w:rFonts w:ascii="Arial" w:hAnsi="Arial" w:cs="Arial"/>
          <w:noProof/>
          <w:sz w:val="22"/>
          <w:szCs w:val="22"/>
          <w:lang w:val="en-US"/>
        </w:rPr>
        <w:t xml:space="preserve"> Mitchell, 2005; Bakker, </w:t>
      </w:r>
      <w:r w:rsidR="00DB4DDE" w:rsidRPr="00F840EC">
        <w:rPr>
          <w:rFonts w:ascii="Arial" w:hAnsi="Arial" w:cs="Arial"/>
          <w:noProof/>
          <w:sz w:val="22"/>
          <w:szCs w:val="22"/>
          <w:lang w:val="en-US"/>
        </w:rPr>
        <w:t>Demerouti,</w:t>
      </w:r>
      <w:r w:rsidR="00DB4DDE">
        <w:rPr>
          <w:rFonts w:ascii="Arial" w:hAnsi="Arial" w:cs="Arial"/>
          <w:noProof/>
          <w:sz w:val="22"/>
          <w:szCs w:val="22"/>
          <w:lang w:val="en-US"/>
        </w:rPr>
        <w:t xml:space="preserve"> and </w:t>
      </w:r>
      <w:r w:rsidR="00DB4DDE" w:rsidRPr="00F840EC">
        <w:rPr>
          <w:rFonts w:ascii="Arial" w:hAnsi="Arial" w:cs="Arial"/>
          <w:noProof/>
          <w:sz w:val="22"/>
          <w:szCs w:val="22"/>
          <w:lang w:val="en-US"/>
        </w:rPr>
        <w:t>Sanz-Vergel</w:t>
      </w:r>
      <w:r w:rsidR="00DB4DDE" w:rsidRPr="005C553C">
        <w:rPr>
          <w:rFonts w:ascii="Arial" w:hAnsi="Arial" w:cs="Arial"/>
          <w:noProof/>
          <w:sz w:val="22"/>
          <w:szCs w:val="22"/>
          <w:lang w:val="en-US"/>
        </w:rPr>
        <w:t>, 2023; Abbas et al., 2026)</w:t>
      </w:r>
      <w:r w:rsidRPr="00505963">
        <w:rPr>
          <w:rFonts w:ascii="Arial" w:hAnsi="Arial" w:cs="Arial"/>
          <w:sz w:val="22"/>
          <w:szCs w:val="22"/>
        </w:rPr>
        <w:t xml:space="preserve">. Structural constraints—including budgets, regulatory targets, standardised procedures, and digital systems—further moderate leadership impact, supporting a correlational approach </w:t>
      </w:r>
      <w:r w:rsidR="00DB4DDE" w:rsidRPr="005C553C">
        <w:rPr>
          <w:rFonts w:ascii="Arial" w:hAnsi="Arial" w:cs="Arial"/>
          <w:noProof/>
          <w:sz w:val="22"/>
          <w:szCs w:val="22"/>
          <w:lang w:val="en-US"/>
        </w:rPr>
        <w:t>(Zhang et al., 2026)</w:t>
      </w:r>
      <w:r w:rsidRPr="00505963">
        <w:rPr>
          <w:rFonts w:ascii="Arial" w:hAnsi="Arial" w:cs="Arial"/>
          <w:sz w:val="22"/>
          <w:szCs w:val="22"/>
        </w:rPr>
        <w:t>.</w:t>
      </w:r>
    </w:p>
    <w:p w14:paraId="673DBBCA" w14:textId="314DD419" w:rsidR="009429D4" w:rsidRPr="00B42284" w:rsidRDefault="009429D4" w:rsidP="00AE6C02">
      <w:pPr>
        <w:pStyle w:val="Heading2"/>
        <w:numPr>
          <w:ilvl w:val="0"/>
          <w:numId w:val="45"/>
        </w:numPr>
        <w:rPr>
          <w:rFonts w:eastAsia="Times New Roman"/>
          <w:lang w:eastAsia="en-GB"/>
        </w:rPr>
      </w:pPr>
      <w:bookmarkStart w:id="12" w:name="_Toc225722270"/>
      <w:r w:rsidRPr="00B42284">
        <w:rPr>
          <w:rFonts w:eastAsia="Times New Roman"/>
          <w:lang w:eastAsia="en-GB"/>
        </w:rPr>
        <w:lastRenderedPageBreak/>
        <w:t>Comparative Analysis of Leadership Styles and Application to SHP</w:t>
      </w:r>
      <w:bookmarkEnd w:id="12"/>
    </w:p>
    <w:p w14:paraId="1FC48908" w14:textId="63A2FD48" w:rsidR="00F92A0A" w:rsidRPr="00C318AA" w:rsidRDefault="00C318AA" w:rsidP="00C318AA">
      <w:pPr>
        <w:pStyle w:val="NormalWeb"/>
        <w:spacing w:line="360" w:lineRule="auto"/>
        <w:jc w:val="both"/>
        <w:rPr>
          <w:rFonts w:ascii="Arial" w:hAnsi="Arial" w:cs="Arial"/>
          <w:sz w:val="22"/>
          <w:szCs w:val="22"/>
        </w:rPr>
      </w:pPr>
      <w:r w:rsidRPr="00C318AA">
        <w:rPr>
          <w:rFonts w:ascii="Arial" w:hAnsi="Arial" w:cs="Arial"/>
          <w:sz w:val="22"/>
          <w:szCs w:val="22"/>
        </w:rPr>
        <w:t xml:space="preserve">Five empirically validated leadership styles—transformational, transactional, servant, participative, and laissez-faire—capture directive, relational, and passive approaches relevant to estate service delivery </w:t>
      </w:r>
      <w:sdt>
        <w:sdtPr>
          <w:rPr>
            <w:rFonts w:ascii="Arial" w:hAnsi="Arial" w:cs="Arial"/>
            <w:sz w:val="22"/>
            <w:szCs w:val="22"/>
          </w:rPr>
          <w:id w:val="906039168"/>
          <w:citation/>
        </w:sdtPr>
        <w:sdtContent>
          <w:r w:rsidR="00D87747">
            <w:rPr>
              <w:rFonts w:ascii="Arial" w:hAnsi="Arial" w:cs="Arial"/>
              <w:sz w:val="22"/>
              <w:szCs w:val="22"/>
            </w:rPr>
            <w:fldChar w:fldCharType="begin"/>
          </w:r>
          <w:r w:rsidR="00D87747">
            <w:rPr>
              <w:rFonts w:ascii="Arial" w:hAnsi="Arial" w:cs="Arial"/>
              <w:sz w:val="22"/>
              <w:szCs w:val="22"/>
              <w:lang w:val="en-US"/>
            </w:rPr>
            <w:instrText xml:space="preserve"> CITATION Nor25 \l 1033 </w:instrText>
          </w:r>
          <w:r w:rsidR="00D87747">
            <w:rPr>
              <w:rFonts w:ascii="Arial" w:hAnsi="Arial" w:cs="Arial"/>
              <w:sz w:val="22"/>
              <w:szCs w:val="22"/>
            </w:rPr>
            <w:fldChar w:fldCharType="separate"/>
          </w:r>
          <w:r w:rsidR="005C553C" w:rsidRPr="005C553C">
            <w:rPr>
              <w:rFonts w:ascii="Arial" w:hAnsi="Arial" w:cs="Arial"/>
              <w:noProof/>
              <w:sz w:val="22"/>
              <w:szCs w:val="22"/>
              <w:lang w:val="en-US"/>
            </w:rPr>
            <w:t>(Northouse, 2025)</w:t>
          </w:r>
          <w:r w:rsidR="00D87747">
            <w:rPr>
              <w:rFonts w:ascii="Arial" w:hAnsi="Arial" w:cs="Arial"/>
              <w:sz w:val="22"/>
              <w:szCs w:val="22"/>
            </w:rPr>
            <w:fldChar w:fldCharType="end"/>
          </w:r>
        </w:sdtContent>
      </w:sdt>
      <w:r w:rsidRPr="00C318AA">
        <w:rPr>
          <w:rFonts w:ascii="Arial" w:hAnsi="Arial" w:cs="Arial"/>
          <w:sz w:val="22"/>
          <w:szCs w:val="22"/>
        </w:rPr>
        <w:t xml:space="preserve">. </w:t>
      </w:r>
      <w:r w:rsidRPr="00D87747">
        <w:rPr>
          <w:rStyle w:val="Strong"/>
          <w:rFonts w:ascii="Arial" w:eastAsiaTheme="majorEastAsia" w:hAnsi="Arial" w:cs="Arial"/>
          <w:sz w:val="22"/>
          <w:szCs w:val="22"/>
        </w:rPr>
        <w:t>Table 1</w:t>
      </w:r>
      <w:r w:rsidRPr="00D87747">
        <w:rPr>
          <w:rStyle w:val="Strong"/>
          <w:rFonts w:ascii="Arial" w:eastAsiaTheme="majorEastAsia" w:hAnsi="Arial" w:cs="Arial"/>
          <w:b w:val="0"/>
          <w:bCs w:val="0"/>
          <w:sz w:val="22"/>
          <w:szCs w:val="22"/>
        </w:rPr>
        <w:t xml:space="preserve"> summarises each style’s orientation, strengths, limitations, and relevance to SHP.</w:t>
      </w:r>
      <w:r w:rsidRPr="00C318AA">
        <w:rPr>
          <w:rFonts w:ascii="Arial" w:hAnsi="Arial" w:cs="Arial"/>
          <w:sz w:val="22"/>
          <w:szCs w:val="22"/>
        </w:rPr>
        <w:t xml:space="preserve"> Empirical limitations </w:t>
      </w:r>
      <w:r w:rsidR="002550DE" w:rsidRPr="00C318AA">
        <w:rPr>
          <w:rFonts w:ascii="Arial" w:hAnsi="Arial" w:cs="Arial"/>
          <w:sz w:val="22"/>
          <w:szCs w:val="22"/>
        </w:rPr>
        <w:t>exist—</w:t>
      </w:r>
      <w:r w:rsidRPr="00C318AA">
        <w:rPr>
          <w:rFonts w:ascii="Arial" w:hAnsi="Arial" w:cs="Arial"/>
          <w:sz w:val="22"/>
          <w:szCs w:val="22"/>
        </w:rPr>
        <w:t xml:space="preserve">transformational and servant rely on self-reported engagement </w:t>
      </w:r>
      <w:r w:rsidR="00DB4DDE" w:rsidRPr="005C553C">
        <w:rPr>
          <w:rFonts w:ascii="Arial" w:hAnsi="Arial" w:cs="Arial"/>
          <w:noProof/>
          <w:sz w:val="22"/>
          <w:szCs w:val="22"/>
          <w:lang w:val="en-US"/>
        </w:rPr>
        <w:t xml:space="preserve">(Croft et al., 2022; Bakker, </w:t>
      </w:r>
      <w:r w:rsidR="00DB4DDE" w:rsidRPr="00F840EC">
        <w:rPr>
          <w:rFonts w:ascii="Arial" w:hAnsi="Arial" w:cs="Arial"/>
          <w:noProof/>
          <w:sz w:val="22"/>
          <w:szCs w:val="22"/>
          <w:lang w:val="en-US"/>
        </w:rPr>
        <w:t>Demerouti,</w:t>
      </w:r>
      <w:r w:rsidR="00DB4DDE">
        <w:rPr>
          <w:rFonts w:ascii="Arial" w:hAnsi="Arial" w:cs="Arial"/>
          <w:noProof/>
          <w:sz w:val="22"/>
          <w:szCs w:val="22"/>
          <w:lang w:val="en-US"/>
        </w:rPr>
        <w:t xml:space="preserve"> and </w:t>
      </w:r>
      <w:r w:rsidR="00DB4DDE" w:rsidRPr="00F840EC">
        <w:rPr>
          <w:rFonts w:ascii="Arial" w:hAnsi="Arial" w:cs="Arial"/>
          <w:noProof/>
          <w:sz w:val="22"/>
          <w:szCs w:val="22"/>
          <w:lang w:val="en-US"/>
        </w:rPr>
        <w:t>Sanz-Vergel</w:t>
      </w:r>
      <w:r w:rsidR="00DB4DDE" w:rsidRPr="005C553C">
        <w:rPr>
          <w:rFonts w:ascii="Arial" w:hAnsi="Arial" w:cs="Arial"/>
          <w:noProof/>
          <w:sz w:val="22"/>
          <w:szCs w:val="22"/>
          <w:lang w:val="en-US"/>
        </w:rPr>
        <w:t>, 2023)</w:t>
      </w:r>
      <w:r w:rsidRPr="00C318AA">
        <w:rPr>
          <w:rFonts w:ascii="Arial" w:hAnsi="Arial" w:cs="Arial"/>
          <w:sz w:val="22"/>
          <w:szCs w:val="22"/>
        </w:rPr>
        <w:t xml:space="preserve">, transactional on compliance metrics </w:t>
      </w:r>
      <w:r w:rsidR="00DB4DDE" w:rsidRPr="005C553C">
        <w:rPr>
          <w:rFonts w:ascii="Arial" w:hAnsi="Arial" w:cs="Arial"/>
          <w:noProof/>
          <w:sz w:val="22"/>
          <w:szCs w:val="22"/>
          <w:lang w:val="en-US"/>
        </w:rPr>
        <w:t>(Li et al., 2025)</w:t>
      </w:r>
      <w:r w:rsidRPr="00C318AA">
        <w:rPr>
          <w:rFonts w:ascii="Arial" w:hAnsi="Arial" w:cs="Arial"/>
          <w:sz w:val="22"/>
          <w:szCs w:val="22"/>
        </w:rPr>
        <w:t xml:space="preserve">, participative outcomes are rarely objectively measured </w:t>
      </w:r>
      <w:r w:rsidR="00DB4DDE" w:rsidRPr="005C553C">
        <w:rPr>
          <w:rFonts w:ascii="Arial" w:hAnsi="Arial" w:cs="Arial"/>
          <w:noProof/>
          <w:sz w:val="22"/>
          <w:szCs w:val="22"/>
          <w:lang w:val="en-US"/>
        </w:rPr>
        <w:t>(Abbas et al., 2026)</w:t>
      </w:r>
      <w:r w:rsidRPr="00C318AA">
        <w:rPr>
          <w:rFonts w:ascii="Arial" w:hAnsi="Arial" w:cs="Arial"/>
          <w:sz w:val="22"/>
          <w:szCs w:val="22"/>
        </w:rPr>
        <w:t xml:space="preserve">, and laissez-faire remains underexplored </w:t>
      </w:r>
      <w:r w:rsidR="00DB4DDE" w:rsidRPr="005C553C">
        <w:rPr>
          <w:rFonts w:ascii="Arial" w:hAnsi="Arial" w:cs="Arial"/>
          <w:noProof/>
          <w:sz w:val="22"/>
          <w:szCs w:val="22"/>
          <w:lang w:val="en-US"/>
        </w:rPr>
        <w:t>(Zhang et al., 2026)</w:t>
      </w:r>
      <w:r w:rsidRPr="00C318AA">
        <w:rPr>
          <w:rFonts w:ascii="Arial" w:hAnsi="Arial" w:cs="Arial"/>
          <w:sz w:val="22"/>
          <w:szCs w:val="22"/>
        </w:rPr>
        <w:t>. These measurable styles minimise conceptual overlap and support robust correlational analysis linking perceptual and objective data.</w:t>
      </w:r>
    </w:p>
    <w:p w14:paraId="4A9C0823" w14:textId="49BF483A" w:rsidR="00F4106F" w:rsidRPr="00270619" w:rsidRDefault="00F4106F" w:rsidP="00F4106F">
      <w:pPr>
        <w:pStyle w:val="Caption"/>
        <w:keepNext/>
        <w:spacing w:line="360" w:lineRule="auto"/>
        <w:jc w:val="left"/>
        <w:rPr>
          <w:b/>
          <w:bCs/>
          <w:i w:val="0"/>
          <w:iCs w:val="0"/>
          <w:color w:val="auto"/>
          <w:sz w:val="22"/>
          <w:szCs w:val="22"/>
        </w:rPr>
      </w:pPr>
      <w:bookmarkStart w:id="13" w:name="_Toc225555923"/>
      <w:r w:rsidRPr="00270619">
        <w:rPr>
          <w:b/>
          <w:bCs/>
          <w:i w:val="0"/>
          <w:iCs w:val="0"/>
          <w:color w:val="auto"/>
          <w:sz w:val="22"/>
          <w:szCs w:val="22"/>
        </w:rPr>
        <w:t xml:space="preserve">Table </w:t>
      </w:r>
      <w:r w:rsidRPr="00270619">
        <w:rPr>
          <w:b/>
          <w:bCs/>
          <w:i w:val="0"/>
          <w:iCs w:val="0"/>
          <w:color w:val="auto"/>
          <w:sz w:val="22"/>
          <w:szCs w:val="22"/>
        </w:rPr>
        <w:fldChar w:fldCharType="begin"/>
      </w:r>
      <w:r w:rsidRPr="00270619">
        <w:rPr>
          <w:b/>
          <w:bCs/>
          <w:i w:val="0"/>
          <w:iCs w:val="0"/>
          <w:color w:val="auto"/>
          <w:sz w:val="22"/>
          <w:szCs w:val="22"/>
        </w:rPr>
        <w:instrText xml:space="preserve"> SEQ Table \* ARABIC </w:instrText>
      </w:r>
      <w:r w:rsidRPr="00270619">
        <w:rPr>
          <w:b/>
          <w:bCs/>
          <w:i w:val="0"/>
          <w:iCs w:val="0"/>
          <w:color w:val="auto"/>
          <w:sz w:val="22"/>
          <w:szCs w:val="22"/>
        </w:rPr>
        <w:fldChar w:fldCharType="separate"/>
      </w:r>
      <w:r w:rsidRPr="00270619">
        <w:rPr>
          <w:b/>
          <w:bCs/>
          <w:i w:val="0"/>
          <w:iCs w:val="0"/>
          <w:noProof/>
          <w:color w:val="auto"/>
          <w:sz w:val="22"/>
          <w:szCs w:val="22"/>
        </w:rPr>
        <w:t>1</w:t>
      </w:r>
      <w:r w:rsidRPr="00270619">
        <w:rPr>
          <w:b/>
          <w:bCs/>
          <w:i w:val="0"/>
          <w:iCs w:val="0"/>
          <w:color w:val="auto"/>
          <w:sz w:val="22"/>
          <w:szCs w:val="22"/>
        </w:rPr>
        <w:fldChar w:fldCharType="end"/>
      </w:r>
      <w:r w:rsidRPr="00270619">
        <w:rPr>
          <w:b/>
          <w:bCs/>
          <w:i w:val="0"/>
          <w:iCs w:val="0"/>
          <w:color w:val="auto"/>
          <w:sz w:val="22"/>
          <w:szCs w:val="22"/>
        </w:rPr>
        <w:t>: Leadership Styles and Implication</w:t>
      </w:r>
      <w:r w:rsidR="00E2162B">
        <w:rPr>
          <w:b/>
          <w:bCs/>
          <w:i w:val="0"/>
          <w:iCs w:val="0"/>
          <w:color w:val="auto"/>
          <w:sz w:val="22"/>
          <w:szCs w:val="22"/>
        </w:rPr>
        <w:t>s</w:t>
      </w:r>
      <w:r w:rsidRPr="00270619">
        <w:rPr>
          <w:b/>
          <w:bCs/>
          <w:i w:val="0"/>
          <w:iCs w:val="0"/>
          <w:color w:val="auto"/>
          <w:sz w:val="22"/>
          <w:szCs w:val="22"/>
        </w:rPr>
        <w:t xml:space="preserve"> for Estate Service Performance</w:t>
      </w:r>
      <w:bookmarkEnd w:id="13"/>
    </w:p>
    <w:tbl>
      <w:tblPr>
        <w:tblStyle w:val="TableGrid"/>
        <w:tblW w:w="9067" w:type="dxa"/>
        <w:tblLayout w:type="fixed"/>
        <w:tblLook w:val="04A0" w:firstRow="1" w:lastRow="0" w:firstColumn="1" w:lastColumn="0" w:noHBand="0" w:noVBand="1"/>
      </w:tblPr>
      <w:tblGrid>
        <w:gridCol w:w="2122"/>
        <w:gridCol w:w="1842"/>
        <w:gridCol w:w="1985"/>
        <w:gridCol w:w="1559"/>
        <w:gridCol w:w="1559"/>
      </w:tblGrid>
      <w:tr w:rsidR="004C026D" w:rsidRPr="004C6361" w14:paraId="5FAB8F13" w14:textId="52AEBBEF" w:rsidTr="00460F86">
        <w:trPr>
          <w:tblHeader/>
        </w:trPr>
        <w:tc>
          <w:tcPr>
            <w:tcW w:w="2122" w:type="dxa"/>
            <w:shd w:val="clear" w:color="auto" w:fill="DAE9F7" w:themeFill="text2" w:themeFillTint="1A"/>
          </w:tcPr>
          <w:p w14:paraId="3723D070" w14:textId="1839484A" w:rsidR="004C026D" w:rsidRPr="00262B32" w:rsidRDefault="004C026D" w:rsidP="004C6361">
            <w:pPr>
              <w:spacing w:beforeAutospacing="0" w:afterAutospacing="0" w:line="360" w:lineRule="auto"/>
              <w:jc w:val="left"/>
              <w:rPr>
                <w:rFonts w:cs="Arial"/>
                <w:b/>
                <w:bCs/>
                <w:color w:val="0A2F41" w:themeColor="accent1" w:themeShade="80"/>
                <w:szCs w:val="22"/>
              </w:rPr>
            </w:pPr>
            <w:r w:rsidRPr="00262B32">
              <w:rPr>
                <w:rFonts w:cs="Arial"/>
                <w:b/>
                <w:bCs/>
                <w:color w:val="0A2F41" w:themeColor="accent1" w:themeShade="80"/>
                <w:szCs w:val="22"/>
              </w:rPr>
              <w:t>Leadership Style</w:t>
            </w:r>
          </w:p>
        </w:tc>
        <w:tc>
          <w:tcPr>
            <w:tcW w:w="1842" w:type="dxa"/>
            <w:shd w:val="clear" w:color="auto" w:fill="DAE9F7" w:themeFill="text2" w:themeFillTint="1A"/>
          </w:tcPr>
          <w:p w14:paraId="74001BD2" w14:textId="001886A0" w:rsidR="004C026D" w:rsidRPr="00262B32" w:rsidRDefault="004C026D" w:rsidP="004C6361">
            <w:pPr>
              <w:spacing w:beforeAutospacing="0" w:afterAutospacing="0" w:line="360" w:lineRule="auto"/>
              <w:rPr>
                <w:rFonts w:cs="Arial"/>
                <w:b/>
                <w:bCs/>
                <w:color w:val="0A2F41" w:themeColor="accent1" w:themeShade="80"/>
                <w:szCs w:val="22"/>
              </w:rPr>
            </w:pPr>
            <w:r w:rsidRPr="00262B32">
              <w:rPr>
                <w:rFonts w:cs="Arial"/>
                <w:b/>
                <w:bCs/>
                <w:color w:val="0A2F41" w:themeColor="accent1" w:themeShade="80"/>
                <w:szCs w:val="22"/>
              </w:rPr>
              <w:t>Core Orientation</w:t>
            </w:r>
          </w:p>
        </w:tc>
        <w:tc>
          <w:tcPr>
            <w:tcW w:w="1985" w:type="dxa"/>
            <w:shd w:val="clear" w:color="auto" w:fill="DAE9F7" w:themeFill="text2" w:themeFillTint="1A"/>
          </w:tcPr>
          <w:p w14:paraId="43383DE7" w14:textId="67A65750" w:rsidR="004C026D" w:rsidRPr="00262B32" w:rsidRDefault="004C026D" w:rsidP="004C6361">
            <w:pPr>
              <w:spacing w:beforeAutospacing="0" w:afterAutospacing="0" w:line="360" w:lineRule="auto"/>
              <w:jc w:val="left"/>
              <w:rPr>
                <w:rFonts w:cs="Arial"/>
                <w:b/>
                <w:bCs/>
                <w:color w:val="0A2F41" w:themeColor="accent1" w:themeShade="80"/>
                <w:szCs w:val="22"/>
              </w:rPr>
            </w:pPr>
            <w:r w:rsidRPr="00B42284">
              <w:rPr>
                <w:rFonts w:eastAsia="Times New Roman" w:cs="Arial"/>
                <w:b/>
                <w:bCs/>
                <w:color w:val="0A2F41" w:themeColor="accent1" w:themeShade="80"/>
                <w:kern w:val="0"/>
                <w:szCs w:val="22"/>
                <w:lang w:eastAsia="en-GB"/>
                <w14:ligatures w14:val="none"/>
              </w:rPr>
              <w:t>Strengths</w:t>
            </w:r>
          </w:p>
        </w:tc>
        <w:tc>
          <w:tcPr>
            <w:tcW w:w="1559" w:type="dxa"/>
            <w:shd w:val="clear" w:color="auto" w:fill="DAE9F7" w:themeFill="text2" w:themeFillTint="1A"/>
          </w:tcPr>
          <w:p w14:paraId="52F6C957" w14:textId="4F8C7243" w:rsidR="004C026D" w:rsidRPr="00262B32" w:rsidRDefault="004C026D" w:rsidP="004C6361">
            <w:pPr>
              <w:spacing w:beforeAutospacing="0" w:afterAutospacing="0" w:line="360" w:lineRule="auto"/>
              <w:jc w:val="left"/>
              <w:rPr>
                <w:rFonts w:cs="Arial"/>
                <w:b/>
                <w:bCs/>
                <w:color w:val="0A2F41" w:themeColor="accent1" w:themeShade="80"/>
                <w:szCs w:val="22"/>
              </w:rPr>
            </w:pPr>
            <w:r w:rsidRPr="00B42284">
              <w:rPr>
                <w:rFonts w:eastAsia="Times New Roman" w:cs="Arial"/>
                <w:b/>
                <w:bCs/>
                <w:color w:val="0A2F41" w:themeColor="accent1" w:themeShade="80"/>
                <w:kern w:val="0"/>
                <w:szCs w:val="22"/>
                <w:lang w:eastAsia="en-GB"/>
                <w14:ligatures w14:val="none"/>
              </w:rPr>
              <w:t>Limitations</w:t>
            </w:r>
          </w:p>
        </w:tc>
        <w:tc>
          <w:tcPr>
            <w:tcW w:w="1559" w:type="dxa"/>
            <w:shd w:val="clear" w:color="auto" w:fill="DAE9F7" w:themeFill="text2" w:themeFillTint="1A"/>
          </w:tcPr>
          <w:p w14:paraId="146CA056" w14:textId="380EE0B9" w:rsidR="004C026D" w:rsidRPr="00262B32" w:rsidRDefault="00393241" w:rsidP="004C6361">
            <w:pPr>
              <w:spacing w:beforeAutospacing="0" w:afterAutospacing="0" w:line="360" w:lineRule="auto"/>
              <w:jc w:val="left"/>
              <w:rPr>
                <w:rFonts w:eastAsia="Times New Roman" w:cs="Arial"/>
                <w:b/>
                <w:bCs/>
                <w:color w:val="0A2F41" w:themeColor="accent1" w:themeShade="80"/>
                <w:kern w:val="0"/>
                <w:szCs w:val="22"/>
                <w:lang w:eastAsia="en-GB"/>
                <w14:ligatures w14:val="none"/>
              </w:rPr>
            </w:pPr>
            <w:r w:rsidRPr="00B42284">
              <w:rPr>
                <w:rFonts w:eastAsia="Times New Roman" w:cs="Arial"/>
                <w:b/>
                <w:bCs/>
                <w:color w:val="0A2F41" w:themeColor="accent1" w:themeShade="80"/>
                <w:kern w:val="0"/>
                <w:szCs w:val="22"/>
                <w:lang w:eastAsia="en-GB"/>
                <w14:ligatures w14:val="none"/>
              </w:rPr>
              <w:t>Application to SHP</w:t>
            </w:r>
          </w:p>
        </w:tc>
      </w:tr>
      <w:tr w:rsidR="004C026D" w:rsidRPr="004C6361" w14:paraId="561A0FFF" w14:textId="58FEEDF7" w:rsidTr="00460F86">
        <w:tc>
          <w:tcPr>
            <w:tcW w:w="2122" w:type="dxa"/>
            <w:shd w:val="clear" w:color="auto" w:fill="DAE9F7" w:themeFill="text2" w:themeFillTint="1A"/>
          </w:tcPr>
          <w:p w14:paraId="539CA2AB" w14:textId="172EB2FE" w:rsidR="004C026D" w:rsidRPr="004C6361" w:rsidRDefault="004C026D" w:rsidP="004C6361">
            <w:pPr>
              <w:spacing w:line="360" w:lineRule="auto"/>
              <w:jc w:val="left"/>
              <w:rPr>
                <w:rFonts w:cs="Arial"/>
                <w:b/>
                <w:bCs/>
                <w:color w:val="0A2F41" w:themeColor="accent1" w:themeShade="80"/>
                <w:szCs w:val="22"/>
              </w:rPr>
            </w:pPr>
            <w:r w:rsidRPr="004C6361">
              <w:rPr>
                <w:rFonts w:cs="Arial"/>
                <w:b/>
                <w:bCs/>
                <w:color w:val="0A2F41" w:themeColor="accent1" w:themeShade="80"/>
                <w:szCs w:val="22"/>
              </w:rPr>
              <w:t>Transformational</w:t>
            </w:r>
          </w:p>
        </w:tc>
        <w:tc>
          <w:tcPr>
            <w:tcW w:w="1842" w:type="dxa"/>
          </w:tcPr>
          <w:p w14:paraId="3B196100" w14:textId="5EDDAE88" w:rsidR="004C026D" w:rsidRPr="004C6361" w:rsidRDefault="004C026D" w:rsidP="004C6361">
            <w:pPr>
              <w:spacing w:line="360" w:lineRule="auto"/>
              <w:jc w:val="left"/>
              <w:rPr>
                <w:rFonts w:cs="Arial"/>
                <w:szCs w:val="22"/>
              </w:rPr>
            </w:pPr>
            <w:r w:rsidRPr="00B42284">
              <w:rPr>
                <w:rFonts w:eastAsia="Times New Roman" w:cs="Arial"/>
                <w:kern w:val="0"/>
                <w:szCs w:val="22"/>
                <w:lang w:eastAsia="en-GB"/>
                <w14:ligatures w14:val="none"/>
              </w:rPr>
              <w:t>Visionary, inspirational</w:t>
            </w:r>
          </w:p>
        </w:tc>
        <w:tc>
          <w:tcPr>
            <w:tcW w:w="1985" w:type="dxa"/>
          </w:tcPr>
          <w:p w14:paraId="57AAFF89" w14:textId="588FF74F" w:rsidR="004C026D" w:rsidRPr="004C6361" w:rsidRDefault="004C026D" w:rsidP="004C6361">
            <w:pPr>
              <w:spacing w:line="360" w:lineRule="auto"/>
              <w:jc w:val="left"/>
              <w:rPr>
                <w:rFonts w:cs="Arial"/>
                <w:szCs w:val="22"/>
              </w:rPr>
            </w:pPr>
            <w:r w:rsidRPr="00B42284">
              <w:rPr>
                <w:rFonts w:eastAsia="Times New Roman" w:cs="Arial"/>
                <w:kern w:val="0"/>
                <w:szCs w:val="22"/>
                <w:lang w:eastAsia="en-GB"/>
                <w14:ligatures w14:val="none"/>
              </w:rPr>
              <w:t>Engages employees, drives innovation</w:t>
            </w:r>
          </w:p>
        </w:tc>
        <w:tc>
          <w:tcPr>
            <w:tcW w:w="1559" w:type="dxa"/>
          </w:tcPr>
          <w:p w14:paraId="647ADB7C" w14:textId="32904074" w:rsidR="004C026D" w:rsidRPr="004C6361" w:rsidRDefault="004C026D" w:rsidP="004C6361">
            <w:pPr>
              <w:spacing w:line="360" w:lineRule="auto"/>
              <w:jc w:val="left"/>
              <w:rPr>
                <w:rFonts w:cs="Arial"/>
                <w:szCs w:val="22"/>
              </w:rPr>
            </w:pPr>
            <w:r w:rsidRPr="00B42284">
              <w:rPr>
                <w:rFonts w:eastAsia="Times New Roman" w:cs="Arial"/>
                <w:kern w:val="0"/>
                <w:szCs w:val="22"/>
                <w:lang w:eastAsia="en-GB"/>
                <w14:ligatures w14:val="none"/>
              </w:rPr>
              <w:t>Constrained by regulations</w:t>
            </w:r>
          </w:p>
        </w:tc>
        <w:tc>
          <w:tcPr>
            <w:tcW w:w="1559" w:type="dxa"/>
          </w:tcPr>
          <w:p w14:paraId="46FC0854" w14:textId="18AD1630" w:rsidR="004C026D" w:rsidRPr="004C6361" w:rsidRDefault="00B82C2E" w:rsidP="004C6361">
            <w:pPr>
              <w:spacing w:line="360" w:lineRule="auto"/>
              <w:jc w:val="left"/>
              <w:rPr>
                <w:rFonts w:eastAsia="Times New Roman" w:cs="Arial"/>
                <w:kern w:val="0"/>
                <w:szCs w:val="22"/>
                <w:lang w:eastAsia="en-GB"/>
                <w14:ligatures w14:val="none"/>
              </w:rPr>
            </w:pPr>
            <w:r w:rsidRPr="00B42284">
              <w:rPr>
                <w:rFonts w:eastAsia="Times New Roman" w:cs="Arial"/>
                <w:kern w:val="0"/>
                <w:szCs w:val="22"/>
                <w:lang w:eastAsia="en-GB"/>
                <w14:ligatures w14:val="none"/>
              </w:rPr>
              <w:t>Supports service improvement</w:t>
            </w:r>
          </w:p>
        </w:tc>
      </w:tr>
      <w:tr w:rsidR="004C026D" w:rsidRPr="004C6361" w14:paraId="546CB625" w14:textId="31B75C82" w:rsidTr="00460F86">
        <w:tc>
          <w:tcPr>
            <w:tcW w:w="2122" w:type="dxa"/>
            <w:shd w:val="clear" w:color="auto" w:fill="DAE9F7" w:themeFill="text2" w:themeFillTint="1A"/>
          </w:tcPr>
          <w:p w14:paraId="40E492B0" w14:textId="462CD460" w:rsidR="004C026D" w:rsidRPr="004C6361" w:rsidRDefault="004C026D" w:rsidP="004C6361">
            <w:pPr>
              <w:spacing w:line="360" w:lineRule="auto"/>
              <w:jc w:val="left"/>
              <w:rPr>
                <w:rFonts w:cs="Arial"/>
                <w:b/>
                <w:bCs/>
                <w:color w:val="0A2F41" w:themeColor="accent1" w:themeShade="80"/>
                <w:szCs w:val="22"/>
              </w:rPr>
            </w:pPr>
            <w:r w:rsidRPr="004C6361">
              <w:rPr>
                <w:rFonts w:cs="Arial"/>
                <w:b/>
                <w:bCs/>
                <w:color w:val="0A2F41" w:themeColor="accent1" w:themeShade="80"/>
                <w:szCs w:val="22"/>
              </w:rPr>
              <w:t>Transactional</w:t>
            </w:r>
          </w:p>
        </w:tc>
        <w:tc>
          <w:tcPr>
            <w:tcW w:w="1842" w:type="dxa"/>
          </w:tcPr>
          <w:p w14:paraId="1BDC36BE" w14:textId="798C40C3" w:rsidR="004C026D" w:rsidRPr="004C6361" w:rsidRDefault="004C026D" w:rsidP="004C6361">
            <w:pPr>
              <w:spacing w:line="360" w:lineRule="auto"/>
              <w:jc w:val="left"/>
              <w:rPr>
                <w:rFonts w:cs="Arial"/>
                <w:szCs w:val="22"/>
              </w:rPr>
            </w:pPr>
            <w:r w:rsidRPr="00B42284">
              <w:rPr>
                <w:rFonts w:eastAsia="Times New Roman" w:cs="Arial"/>
                <w:kern w:val="0"/>
                <w:szCs w:val="22"/>
                <w:lang w:eastAsia="en-GB"/>
                <w14:ligatures w14:val="none"/>
              </w:rPr>
              <w:t>Target-driven, compliance-focused</w:t>
            </w:r>
          </w:p>
        </w:tc>
        <w:tc>
          <w:tcPr>
            <w:tcW w:w="1985" w:type="dxa"/>
          </w:tcPr>
          <w:p w14:paraId="6A2CD177" w14:textId="3BA98B78" w:rsidR="004C026D" w:rsidRPr="004C6361" w:rsidRDefault="004C026D" w:rsidP="004C6361">
            <w:pPr>
              <w:spacing w:line="360" w:lineRule="auto"/>
              <w:jc w:val="left"/>
              <w:rPr>
                <w:rFonts w:cs="Arial"/>
                <w:szCs w:val="22"/>
              </w:rPr>
            </w:pPr>
            <w:r w:rsidRPr="00B42284">
              <w:rPr>
                <w:rFonts w:eastAsia="Times New Roman" w:cs="Arial"/>
                <w:kern w:val="0"/>
                <w:szCs w:val="22"/>
                <w:lang w:eastAsia="en-GB"/>
                <w14:ligatures w14:val="none"/>
              </w:rPr>
              <w:t>Aligns with KPIs/TSMs</w:t>
            </w:r>
          </w:p>
        </w:tc>
        <w:tc>
          <w:tcPr>
            <w:tcW w:w="1559" w:type="dxa"/>
          </w:tcPr>
          <w:p w14:paraId="5EECF9AD" w14:textId="35A79C77" w:rsidR="004C026D" w:rsidRPr="004C6361" w:rsidRDefault="004C026D" w:rsidP="004C6361">
            <w:pPr>
              <w:spacing w:line="360" w:lineRule="auto"/>
              <w:jc w:val="left"/>
              <w:rPr>
                <w:rFonts w:cs="Arial"/>
                <w:szCs w:val="22"/>
              </w:rPr>
            </w:pPr>
            <w:r w:rsidRPr="00B42284">
              <w:rPr>
                <w:rFonts w:eastAsia="Times New Roman" w:cs="Arial"/>
                <w:kern w:val="0"/>
                <w:szCs w:val="22"/>
                <w:lang w:eastAsia="en-GB"/>
                <w14:ligatures w14:val="none"/>
              </w:rPr>
              <w:t>May reduce intrinsic motivation</w:t>
            </w:r>
          </w:p>
        </w:tc>
        <w:tc>
          <w:tcPr>
            <w:tcW w:w="1559" w:type="dxa"/>
          </w:tcPr>
          <w:p w14:paraId="6264BC6B" w14:textId="68BDC378" w:rsidR="004C026D" w:rsidRPr="004C6361" w:rsidRDefault="0042672C" w:rsidP="004C6361">
            <w:pPr>
              <w:spacing w:line="360" w:lineRule="auto"/>
              <w:jc w:val="left"/>
              <w:rPr>
                <w:rFonts w:eastAsia="Times New Roman" w:cs="Arial"/>
                <w:kern w:val="0"/>
                <w:szCs w:val="22"/>
                <w:lang w:eastAsia="en-GB"/>
                <w14:ligatures w14:val="none"/>
              </w:rPr>
            </w:pPr>
            <w:r w:rsidRPr="00B42284">
              <w:rPr>
                <w:rFonts w:eastAsia="Times New Roman" w:cs="Arial"/>
                <w:kern w:val="0"/>
                <w:szCs w:val="22"/>
                <w:lang w:eastAsia="en-GB"/>
                <w14:ligatures w14:val="none"/>
              </w:rPr>
              <w:t>Enhances performance control</w:t>
            </w:r>
          </w:p>
        </w:tc>
      </w:tr>
      <w:tr w:rsidR="004C026D" w:rsidRPr="004C6361" w14:paraId="7DAFBBCD" w14:textId="1981DC5D" w:rsidTr="00460F86">
        <w:trPr>
          <w:trHeight w:val="643"/>
        </w:trPr>
        <w:tc>
          <w:tcPr>
            <w:tcW w:w="2122" w:type="dxa"/>
            <w:shd w:val="clear" w:color="auto" w:fill="DAE9F7" w:themeFill="text2" w:themeFillTint="1A"/>
          </w:tcPr>
          <w:p w14:paraId="69948334" w14:textId="7E17F661" w:rsidR="004C026D" w:rsidRPr="004C6361" w:rsidRDefault="004C026D" w:rsidP="004C6361">
            <w:pPr>
              <w:spacing w:line="360" w:lineRule="auto"/>
              <w:jc w:val="left"/>
              <w:rPr>
                <w:rFonts w:cs="Arial"/>
                <w:b/>
                <w:bCs/>
                <w:color w:val="0A2F41" w:themeColor="accent1" w:themeShade="80"/>
                <w:szCs w:val="22"/>
              </w:rPr>
            </w:pPr>
            <w:r w:rsidRPr="004C6361">
              <w:rPr>
                <w:rFonts w:cs="Arial"/>
                <w:b/>
                <w:bCs/>
                <w:color w:val="0A2F41" w:themeColor="accent1" w:themeShade="80"/>
                <w:szCs w:val="22"/>
              </w:rPr>
              <w:t>Servant</w:t>
            </w:r>
          </w:p>
        </w:tc>
        <w:tc>
          <w:tcPr>
            <w:tcW w:w="1842" w:type="dxa"/>
          </w:tcPr>
          <w:p w14:paraId="017A52F6" w14:textId="60EB360C" w:rsidR="004C026D" w:rsidRPr="004C6361" w:rsidRDefault="004C026D" w:rsidP="004C6361">
            <w:pPr>
              <w:spacing w:line="360" w:lineRule="auto"/>
              <w:jc w:val="left"/>
              <w:rPr>
                <w:rFonts w:cs="Arial"/>
                <w:szCs w:val="22"/>
              </w:rPr>
            </w:pPr>
            <w:r w:rsidRPr="00B42284">
              <w:rPr>
                <w:rFonts w:eastAsia="Times New Roman" w:cs="Arial"/>
                <w:kern w:val="0"/>
                <w:szCs w:val="22"/>
                <w:lang w:eastAsia="en-GB"/>
                <w14:ligatures w14:val="none"/>
              </w:rPr>
              <w:t>Employee-focused, ethical</w:t>
            </w:r>
          </w:p>
        </w:tc>
        <w:tc>
          <w:tcPr>
            <w:tcW w:w="1985" w:type="dxa"/>
          </w:tcPr>
          <w:p w14:paraId="4CCD5E84" w14:textId="4F4A9297" w:rsidR="004C026D" w:rsidRPr="004C6361" w:rsidRDefault="004C026D" w:rsidP="004C6361">
            <w:pPr>
              <w:spacing w:line="360" w:lineRule="auto"/>
              <w:jc w:val="left"/>
              <w:rPr>
                <w:rFonts w:cs="Arial"/>
                <w:szCs w:val="22"/>
              </w:rPr>
            </w:pPr>
            <w:r w:rsidRPr="00B42284">
              <w:rPr>
                <w:rFonts w:eastAsia="Times New Roman" w:cs="Arial"/>
                <w:kern w:val="0"/>
                <w:szCs w:val="22"/>
                <w:lang w:eastAsia="en-GB"/>
                <w14:ligatures w14:val="none"/>
              </w:rPr>
              <w:t>Builds trust and engagement</w:t>
            </w:r>
          </w:p>
        </w:tc>
        <w:tc>
          <w:tcPr>
            <w:tcW w:w="1559" w:type="dxa"/>
          </w:tcPr>
          <w:p w14:paraId="2F611DEF" w14:textId="2A03FF59" w:rsidR="004C026D" w:rsidRPr="004C6361" w:rsidRDefault="004C026D" w:rsidP="004C6361">
            <w:pPr>
              <w:spacing w:line="360" w:lineRule="auto"/>
              <w:jc w:val="left"/>
              <w:rPr>
                <w:rFonts w:cs="Arial"/>
                <w:szCs w:val="22"/>
              </w:rPr>
            </w:pPr>
            <w:r w:rsidRPr="00B42284">
              <w:rPr>
                <w:rFonts w:eastAsia="Times New Roman" w:cs="Arial"/>
                <w:kern w:val="0"/>
                <w:szCs w:val="22"/>
                <w:lang w:eastAsia="en-GB"/>
                <w14:ligatures w14:val="none"/>
              </w:rPr>
              <w:t>Resource-intensive</w:t>
            </w:r>
          </w:p>
        </w:tc>
        <w:tc>
          <w:tcPr>
            <w:tcW w:w="1559" w:type="dxa"/>
          </w:tcPr>
          <w:p w14:paraId="25EF9BB3" w14:textId="6EA7BECF" w:rsidR="004C026D" w:rsidRPr="004C6361" w:rsidRDefault="006D0DA1" w:rsidP="004C6361">
            <w:pPr>
              <w:spacing w:line="360" w:lineRule="auto"/>
              <w:jc w:val="left"/>
              <w:rPr>
                <w:rFonts w:eastAsia="Times New Roman" w:cs="Arial"/>
                <w:kern w:val="0"/>
                <w:szCs w:val="22"/>
                <w:lang w:eastAsia="en-GB"/>
                <w14:ligatures w14:val="none"/>
              </w:rPr>
            </w:pPr>
            <w:r w:rsidRPr="00B42284">
              <w:rPr>
                <w:rFonts w:eastAsia="Times New Roman" w:cs="Arial"/>
                <w:kern w:val="0"/>
                <w:szCs w:val="22"/>
                <w:lang w:eastAsia="en-GB"/>
                <w14:ligatures w14:val="none"/>
              </w:rPr>
              <w:t>Improves service relationships</w:t>
            </w:r>
          </w:p>
        </w:tc>
      </w:tr>
      <w:tr w:rsidR="004C026D" w:rsidRPr="004C6361" w14:paraId="72212CD4" w14:textId="177C61A5" w:rsidTr="00460F86">
        <w:tc>
          <w:tcPr>
            <w:tcW w:w="2122" w:type="dxa"/>
            <w:shd w:val="clear" w:color="auto" w:fill="DAE9F7" w:themeFill="text2" w:themeFillTint="1A"/>
          </w:tcPr>
          <w:p w14:paraId="604E3691" w14:textId="1AB518EE" w:rsidR="004C026D" w:rsidRPr="004C6361" w:rsidRDefault="004C026D" w:rsidP="004C6361">
            <w:pPr>
              <w:spacing w:line="360" w:lineRule="auto"/>
              <w:jc w:val="left"/>
              <w:rPr>
                <w:rFonts w:cs="Arial"/>
                <w:b/>
                <w:bCs/>
                <w:color w:val="0A2F41" w:themeColor="accent1" w:themeShade="80"/>
                <w:szCs w:val="22"/>
              </w:rPr>
            </w:pPr>
            <w:r w:rsidRPr="004C6361">
              <w:rPr>
                <w:rFonts w:cs="Arial"/>
                <w:b/>
                <w:bCs/>
                <w:color w:val="0A2F41" w:themeColor="accent1" w:themeShade="80"/>
                <w:szCs w:val="22"/>
              </w:rPr>
              <w:t>Participative</w:t>
            </w:r>
          </w:p>
        </w:tc>
        <w:tc>
          <w:tcPr>
            <w:tcW w:w="1842" w:type="dxa"/>
          </w:tcPr>
          <w:p w14:paraId="3390366A" w14:textId="0374757D" w:rsidR="004C026D" w:rsidRPr="004C6361" w:rsidRDefault="004C026D" w:rsidP="004C6361">
            <w:pPr>
              <w:spacing w:line="360" w:lineRule="auto"/>
              <w:jc w:val="left"/>
              <w:rPr>
                <w:rFonts w:cs="Arial"/>
                <w:szCs w:val="22"/>
              </w:rPr>
            </w:pPr>
            <w:r w:rsidRPr="00B42284">
              <w:rPr>
                <w:rFonts w:eastAsia="Times New Roman" w:cs="Arial"/>
                <w:kern w:val="0"/>
                <w:szCs w:val="22"/>
                <w:lang w:eastAsia="en-GB"/>
                <w14:ligatures w14:val="none"/>
              </w:rPr>
              <w:t>Shared decision-making</w:t>
            </w:r>
          </w:p>
        </w:tc>
        <w:tc>
          <w:tcPr>
            <w:tcW w:w="1985" w:type="dxa"/>
          </w:tcPr>
          <w:p w14:paraId="3E843CE7" w14:textId="6E7CE5B7" w:rsidR="004C026D" w:rsidRPr="004C6361" w:rsidRDefault="004C026D" w:rsidP="004C6361">
            <w:pPr>
              <w:spacing w:line="360" w:lineRule="auto"/>
              <w:jc w:val="left"/>
              <w:rPr>
                <w:rFonts w:cs="Arial"/>
                <w:szCs w:val="22"/>
              </w:rPr>
            </w:pPr>
            <w:r w:rsidRPr="00B42284">
              <w:rPr>
                <w:rFonts w:eastAsia="Times New Roman" w:cs="Arial"/>
                <w:kern w:val="0"/>
                <w:szCs w:val="22"/>
                <w:lang w:eastAsia="en-GB"/>
                <w14:ligatures w14:val="none"/>
              </w:rPr>
              <w:t>Encourages collaboration</w:t>
            </w:r>
          </w:p>
        </w:tc>
        <w:tc>
          <w:tcPr>
            <w:tcW w:w="1559" w:type="dxa"/>
          </w:tcPr>
          <w:p w14:paraId="1676C2B8" w14:textId="2D4F78C8" w:rsidR="004C026D" w:rsidRPr="004C6361" w:rsidRDefault="004C026D" w:rsidP="004C6361">
            <w:pPr>
              <w:spacing w:line="360" w:lineRule="auto"/>
              <w:jc w:val="left"/>
              <w:rPr>
                <w:rFonts w:cs="Arial"/>
                <w:szCs w:val="22"/>
              </w:rPr>
            </w:pPr>
            <w:r w:rsidRPr="00B42284">
              <w:rPr>
                <w:rFonts w:eastAsia="Times New Roman" w:cs="Arial"/>
                <w:kern w:val="0"/>
                <w:szCs w:val="22"/>
                <w:lang w:eastAsia="en-GB"/>
                <w14:ligatures w14:val="none"/>
              </w:rPr>
              <w:t>Slower decision-making</w:t>
            </w:r>
          </w:p>
        </w:tc>
        <w:tc>
          <w:tcPr>
            <w:tcW w:w="1559" w:type="dxa"/>
          </w:tcPr>
          <w:p w14:paraId="19BAC086" w14:textId="51B4F249" w:rsidR="004C026D" w:rsidRPr="004C6361" w:rsidRDefault="008C7ABE" w:rsidP="004C6361">
            <w:pPr>
              <w:spacing w:line="360" w:lineRule="auto"/>
              <w:jc w:val="left"/>
              <w:rPr>
                <w:rFonts w:eastAsia="Times New Roman" w:cs="Arial"/>
                <w:kern w:val="0"/>
                <w:szCs w:val="22"/>
                <w:lang w:eastAsia="en-GB"/>
                <w14:ligatures w14:val="none"/>
              </w:rPr>
            </w:pPr>
            <w:r w:rsidRPr="00B42284">
              <w:rPr>
                <w:rFonts w:eastAsia="Times New Roman" w:cs="Arial"/>
                <w:kern w:val="0"/>
                <w:szCs w:val="22"/>
                <w:lang w:eastAsia="en-GB"/>
                <w14:ligatures w14:val="none"/>
              </w:rPr>
              <w:t>Supports team environments</w:t>
            </w:r>
          </w:p>
        </w:tc>
      </w:tr>
      <w:tr w:rsidR="004C026D" w:rsidRPr="004C6361" w14:paraId="4CC11F0A" w14:textId="73179381" w:rsidTr="00460F86">
        <w:tc>
          <w:tcPr>
            <w:tcW w:w="2122" w:type="dxa"/>
            <w:shd w:val="clear" w:color="auto" w:fill="DAE9F7" w:themeFill="text2" w:themeFillTint="1A"/>
          </w:tcPr>
          <w:p w14:paraId="7DC1A2B8" w14:textId="71131A78" w:rsidR="004C026D" w:rsidRPr="004C6361" w:rsidRDefault="004C026D" w:rsidP="004C6361">
            <w:pPr>
              <w:spacing w:line="360" w:lineRule="auto"/>
              <w:rPr>
                <w:rFonts w:cs="Arial"/>
                <w:b/>
                <w:bCs/>
                <w:color w:val="0A2F41" w:themeColor="accent1" w:themeShade="80"/>
                <w:szCs w:val="22"/>
              </w:rPr>
            </w:pPr>
            <w:r w:rsidRPr="004C6361">
              <w:rPr>
                <w:rFonts w:cs="Arial"/>
                <w:b/>
                <w:bCs/>
                <w:color w:val="0A2F41" w:themeColor="accent1" w:themeShade="80"/>
                <w:szCs w:val="22"/>
              </w:rPr>
              <w:t>Laissez-</w:t>
            </w:r>
            <w:r w:rsidR="00F122F9">
              <w:rPr>
                <w:rFonts w:cs="Arial"/>
                <w:b/>
                <w:bCs/>
                <w:color w:val="0A2F41" w:themeColor="accent1" w:themeShade="80"/>
                <w:szCs w:val="22"/>
              </w:rPr>
              <w:t>f</w:t>
            </w:r>
            <w:r w:rsidRPr="004C6361">
              <w:rPr>
                <w:rFonts w:cs="Arial"/>
                <w:b/>
                <w:bCs/>
                <w:color w:val="0A2F41" w:themeColor="accent1" w:themeShade="80"/>
                <w:szCs w:val="22"/>
              </w:rPr>
              <w:t>aire</w:t>
            </w:r>
          </w:p>
        </w:tc>
        <w:tc>
          <w:tcPr>
            <w:tcW w:w="1842" w:type="dxa"/>
          </w:tcPr>
          <w:p w14:paraId="088C67A8" w14:textId="1C684BD8" w:rsidR="004C026D" w:rsidRPr="004C6361" w:rsidRDefault="004C026D" w:rsidP="004C6361">
            <w:pPr>
              <w:spacing w:line="360" w:lineRule="auto"/>
              <w:jc w:val="left"/>
              <w:rPr>
                <w:rFonts w:cs="Arial"/>
                <w:szCs w:val="22"/>
              </w:rPr>
            </w:pPr>
            <w:r w:rsidRPr="00B42284">
              <w:rPr>
                <w:rFonts w:eastAsia="Times New Roman" w:cs="Arial"/>
                <w:kern w:val="0"/>
                <w:szCs w:val="22"/>
                <w:lang w:eastAsia="en-GB"/>
                <w14:ligatures w14:val="none"/>
              </w:rPr>
              <w:t>Minimal intervention</w:t>
            </w:r>
          </w:p>
        </w:tc>
        <w:tc>
          <w:tcPr>
            <w:tcW w:w="1985" w:type="dxa"/>
          </w:tcPr>
          <w:p w14:paraId="0D71406C" w14:textId="73C0BD05" w:rsidR="004C026D" w:rsidRPr="004C6361" w:rsidRDefault="004C026D" w:rsidP="004C6361">
            <w:pPr>
              <w:spacing w:line="360" w:lineRule="auto"/>
              <w:jc w:val="left"/>
              <w:rPr>
                <w:rFonts w:cs="Arial"/>
                <w:szCs w:val="22"/>
              </w:rPr>
            </w:pPr>
            <w:r w:rsidRPr="00B42284">
              <w:rPr>
                <w:rFonts w:eastAsia="Times New Roman" w:cs="Arial"/>
                <w:kern w:val="0"/>
                <w:szCs w:val="22"/>
                <w:lang w:eastAsia="en-GB"/>
                <w14:ligatures w14:val="none"/>
              </w:rPr>
              <w:t>Promotes autonomy</w:t>
            </w:r>
          </w:p>
        </w:tc>
        <w:tc>
          <w:tcPr>
            <w:tcW w:w="1559" w:type="dxa"/>
          </w:tcPr>
          <w:p w14:paraId="31A8ABBE" w14:textId="223970B8" w:rsidR="004C026D" w:rsidRPr="004C6361" w:rsidRDefault="004C026D" w:rsidP="004C6361">
            <w:pPr>
              <w:spacing w:line="360" w:lineRule="auto"/>
              <w:jc w:val="left"/>
              <w:rPr>
                <w:rFonts w:cs="Arial"/>
                <w:szCs w:val="22"/>
              </w:rPr>
            </w:pPr>
            <w:r w:rsidRPr="00B42284">
              <w:rPr>
                <w:rFonts w:eastAsia="Times New Roman" w:cs="Arial"/>
                <w:kern w:val="0"/>
                <w:szCs w:val="22"/>
                <w:lang w:eastAsia="en-GB"/>
                <w14:ligatures w14:val="none"/>
              </w:rPr>
              <w:t>Weak accountability</w:t>
            </w:r>
          </w:p>
        </w:tc>
        <w:tc>
          <w:tcPr>
            <w:tcW w:w="1559" w:type="dxa"/>
          </w:tcPr>
          <w:p w14:paraId="6A82AAE8" w14:textId="5D2E1AFD" w:rsidR="004C026D" w:rsidRPr="004C6361" w:rsidRDefault="002C459F" w:rsidP="004C6361">
            <w:pPr>
              <w:spacing w:line="360" w:lineRule="auto"/>
              <w:jc w:val="left"/>
              <w:rPr>
                <w:rFonts w:eastAsia="Times New Roman" w:cs="Arial"/>
                <w:kern w:val="0"/>
                <w:szCs w:val="22"/>
                <w:lang w:eastAsia="en-GB"/>
                <w14:ligatures w14:val="none"/>
              </w:rPr>
            </w:pPr>
            <w:r w:rsidRPr="00B42284">
              <w:rPr>
                <w:rFonts w:eastAsia="Times New Roman" w:cs="Arial"/>
                <w:kern w:val="0"/>
                <w:szCs w:val="22"/>
                <w:lang w:eastAsia="en-GB"/>
                <w14:ligatures w14:val="none"/>
              </w:rPr>
              <w:t>Least suitable</w:t>
            </w:r>
          </w:p>
        </w:tc>
      </w:tr>
    </w:tbl>
    <w:p w14:paraId="417B624C" w14:textId="76629184" w:rsidR="00582E31" w:rsidRDefault="00CE4FDE" w:rsidP="0046461C">
      <w:r w:rsidRPr="00CE4FDE">
        <w:rPr>
          <w:rStyle w:val="Strong"/>
          <w:lang w:val="fr-FR"/>
        </w:rPr>
        <w:t>Source:</w:t>
      </w:r>
      <w:r w:rsidRPr="00CE4FDE">
        <w:rPr>
          <w:lang w:val="fr-FR"/>
        </w:rPr>
        <w:t xml:space="preserve"> Adapted from Li et al. </w:t>
      </w:r>
      <w:sdt>
        <w:sdtPr>
          <w:rPr>
            <w:lang w:val="fr-FR"/>
          </w:rPr>
          <w:id w:val="2112000757"/>
          <w:citation/>
        </w:sdtPr>
        <w:sdtContent>
          <w:r w:rsidR="00253885">
            <w:rPr>
              <w:lang w:val="fr-FR"/>
            </w:rPr>
            <w:fldChar w:fldCharType="begin"/>
          </w:r>
          <w:r w:rsidR="00253885" w:rsidRPr="0093125B">
            <w:rPr>
              <w:lang w:val="fr-FR"/>
            </w:rPr>
            <w:instrText xml:space="preserve">CITATION LiJ25 \n  \l 1033 </w:instrText>
          </w:r>
          <w:r w:rsidR="00253885">
            <w:rPr>
              <w:lang w:val="fr-FR"/>
            </w:rPr>
            <w:fldChar w:fldCharType="separate"/>
          </w:r>
          <w:r w:rsidR="005C553C" w:rsidRPr="005C553C">
            <w:rPr>
              <w:noProof/>
              <w:lang w:val="fr-FR"/>
            </w:rPr>
            <w:t>(2025)</w:t>
          </w:r>
          <w:r w:rsidR="00253885">
            <w:rPr>
              <w:lang w:val="fr-FR"/>
            </w:rPr>
            <w:fldChar w:fldCharType="end"/>
          </w:r>
        </w:sdtContent>
      </w:sdt>
      <w:r w:rsidRPr="009A26B3">
        <w:rPr>
          <w:lang w:val="fr-FR"/>
        </w:rPr>
        <w:t xml:space="preserve">, Northouse </w:t>
      </w:r>
      <w:sdt>
        <w:sdtPr>
          <w:rPr>
            <w:lang w:val="fr-FR"/>
          </w:rPr>
          <w:id w:val="-1584904805"/>
          <w:citation/>
        </w:sdtPr>
        <w:sdtContent>
          <w:r w:rsidR="007540CD">
            <w:rPr>
              <w:lang w:val="fr-FR"/>
            </w:rPr>
            <w:fldChar w:fldCharType="begin"/>
          </w:r>
          <w:r w:rsidR="007540CD" w:rsidRPr="009A26B3">
            <w:rPr>
              <w:lang w:val="fr-FR"/>
            </w:rPr>
            <w:instrText xml:space="preserve">CITATION Nor25 \n  \l 1033 </w:instrText>
          </w:r>
          <w:r w:rsidR="007540CD">
            <w:rPr>
              <w:lang w:val="fr-FR"/>
            </w:rPr>
            <w:fldChar w:fldCharType="separate"/>
          </w:r>
          <w:r w:rsidR="005C553C" w:rsidRPr="005C553C">
            <w:rPr>
              <w:noProof/>
              <w:lang w:val="fr-FR"/>
            </w:rPr>
            <w:t>(2025)</w:t>
          </w:r>
          <w:r w:rsidR="007540CD">
            <w:rPr>
              <w:lang w:val="fr-FR"/>
            </w:rPr>
            <w:fldChar w:fldCharType="end"/>
          </w:r>
        </w:sdtContent>
      </w:sdt>
      <w:r w:rsidRPr="009A26B3">
        <w:rPr>
          <w:lang w:val="fr-FR"/>
        </w:rPr>
        <w:t xml:space="preserve">, Abbas et al. </w:t>
      </w:r>
      <w:sdt>
        <w:sdtPr>
          <w:id w:val="1668365008"/>
          <w:citation/>
        </w:sdtPr>
        <w:sdtContent>
          <w:r w:rsidR="007540CD">
            <w:fldChar w:fldCharType="begin"/>
          </w:r>
          <w:r w:rsidR="007540CD" w:rsidRPr="009A26B3">
            <w:rPr>
              <w:lang w:val="fr-FR"/>
            </w:rPr>
            <w:instrText xml:space="preserve">CITATION Abb26 \n  \l 1033 </w:instrText>
          </w:r>
          <w:r w:rsidR="007540CD">
            <w:fldChar w:fldCharType="separate"/>
          </w:r>
          <w:r w:rsidR="005C553C" w:rsidRPr="005C553C">
            <w:rPr>
              <w:noProof/>
              <w:lang w:val="fr-FR"/>
            </w:rPr>
            <w:t>(2026)</w:t>
          </w:r>
          <w:r w:rsidR="007540CD">
            <w:fldChar w:fldCharType="end"/>
          </w:r>
        </w:sdtContent>
      </w:sdt>
      <w:r w:rsidRPr="00CE4FDE">
        <w:rPr>
          <w:lang w:val="fr-FR"/>
        </w:rPr>
        <w:t xml:space="preserve">, Arslan et al. </w:t>
      </w:r>
      <w:sdt>
        <w:sdtPr>
          <w:rPr>
            <w:lang w:val="fr-FR"/>
          </w:rPr>
          <w:id w:val="-1614439277"/>
          <w:citation/>
        </w:sdtPr>
        <w:sdtContent>
          <w:r w:rsidR="007540CD">
            <w:rPr>
              <w:lang w:val="fr-FR"/>
            </w:rPr>
            <w:fldChar w:fldCharType="begin"/>
          </w:r>
          <w:r w:rsidR="007540CD" w:rsidRPr="009A26B3">
            <w:rPr>
              <w:lang w:val="fr-FR"/>
            </w:rPr>
            <w:instrText xml:space="preserve">CITATION Ars26 \n  \l 1033 </w:instrText>
          </w:r>
          <w:r w:rsidR="007540CD">
            <w:rPr>
              <w:lang w:val="fr-FR"/>
            </w:rPr>
            <w:fldChar w:fldCharType="separate"/>
          </w:r>
          <w:r w:rsidR="005C553C" w:rsidRPr="006F213D">
            <w:rPr>
              <w:noProof/>
            </w:rPr>
            <w:t>(2026)</w:t>
          </w:r>
          <w:r w:rsidR="007540CD">
            <w:rPr>
              <w:lang w:val="fr-FR"/>
            </w:rPr>
            <w:fldChar w:fldCharType="end"/>
          </w:r>
        </w:sdtContent>
      </w:sdt>
      <w:r>
        <w:t xml:space="preserve"> and Zhang et al. </w:t>
      </w:r>
      <w:sdt>
        <w:sdtPr>
          <w:id w:val="1686086075"/>
          <w:citation/>
        </w:sdtPr>
        <w:sdtContent>
          <w:r w:rsidR="007540CD">
            <w:fldChar w:fldCharType="begin"/>
          </w:r>
          <w:r w:rsidR="007540CD">
            <w:rPr>
              <w:lang w:val="en-US"/>
            </w:rPr>
            <w:instrText xml:space="preserve">CITATION Zha26 \n  \l 1033 </w:instrText>
          </w:r>
          <w:r w:rsidR="007540CD">
            <w:fldChar w:fldCharType="separate"/>
          </w:r>
          <w:r w:rsidR="005C553C" w:rsidRPr="005C553C">
            <w:rPr>
              <w:noProof/>
              <w:lang w:val="en-US"/>
            </w:rPr>
            <w:t>(2026)</w:t>
          </w:r>
          <w:r w:rsidR="007540CD">
            <w:fldChar w:fldCharType="end"/>
          </w:r>
        </w:sdtContent>
      </w:sdt>
      <w:r>
        <w:t>.</w:t>
      </w:r>
    </w:p>
    <w:p w14:paraId="4B65FEDF" w14:textId="43FA8505" w:rsidR="0046461C" w:rsidRPr="00C37283" w:rsidRDefault="0080756F" w:rsidP="00C37283">
      <w:pPr>
        <w:pStyle w:val="NormalWeb"/>
        <w:spacing w:line="360" w:lineRule="auto"/>
        <w:jc w:val="both"/>
        <w:rPr>
          <w:rFonts w:ascii="Arial" w:hAnsi="Arial" w:cs="Arial"/>
          <w:sz w:val="22"/>
          <w:szCs w:val="22"/>
        </w:rPr>
      </w:pPr>
      <w:r w:rsidRPr="00C37283">
        <w:rPr>
          <w:rFonts w:ascii="Arial" w:hAnsi="Arial" w:cs="Arial"/>
          <w:sz w:val="22"/>
          <w:szCs w:val="22"/>
        </w:rPr>
        <w:lastRenderedPageBreak/>
        <w:t xml:space="preserve">This classification ensures a complete, empirically grounded assessment of leadership effects in SHP. </w:t>
      </w:r>
      <w:r w:rsidR="00C37283" w:rsidRPr="00C37283">
        <w:rPr>
          <w:rFonts w:ascii="Arial" w:hAnsi="Arial" w:cs="Arial"/>
          <w:sz w:val="22"/>
          <w:szCs w:val="22"/>
        </w:rPr>
        <w:t>Highlighting methodological gaps per style clarifies the limitations of prior evidence and justifies integrating both perceptual and objective KPIs/TSMs for this study.</w:t>
      </w:r>
    </w:p>
    <w:p w14:paraId="22EF805D" w14:textId="0E422054" w:rsidR="0046461C" w:rsidRPr="002B08F4" w:rsidRDefault="0046461C" w:rsidP="000715D8">
      <w:pPr>
        <w:pStyle w:val="Heading2"/>
        <w:numPr>
          <w:ilvl w:val="0"/>
          <w:numId w:val="45"/>
        </w:numPr>
        <w:rPr>
          <w:rFonts w:eastAsia="Times New Roman"/>
          <w:lang w:eastAsia="en-GB"/>
        </w:rPr>
      </w:pPr>
      <w:bookmarkStart w:id="14" w:name="_Toc225722271"/>
      <w:r w:rsidRPr="002B08F4">
        <w:rPr>
          <w:rFonts w:eastAsia="Times New Roman"/>
          <w:lang w:eastAsia="en-GB"/>
        </w:rPr>
        <w:t>Leadership, Performance, and Tenant Satisfaction: Correlational Insights</w:t>
      </w:r>
      <w:bookmarkEnd w:id="14"/>
    </w:p>
    <w:p w14:paraId="755EFB14" w14:textId="4683089B" w:rsidR="00EB1680" w:rsidRPr="00EB1680" w:rsidRDefault="00EB1680" w:rsidP="00EB1680">
      <w:pPr>
        <w:pStyle w:val="NormalWeb"/>
        <w:spacing w:line="360" w:lineRule="auto"/>
        <w:jc w:val="both"/>
        <w:rPr>
          <w:rFonts w:ascii="Arial" w:hAnsi="Arial" w:cs="Arial"/>
          <w:sz w:val="22"/>
          <w:szCs w:val="22"/>
        </w:rPr>
      </w:pPr>
      <w:r w:rsidRPr="00EB1680">
        <w:rPr>
          <w:rFonts w:ascii="Arial" w:hAnsi="Arial" w:cs="Arial"/>
          <w:sz w:val="22"/>
          <w:szCs w:val="22"/>
        </w:rPr>
        <w:t xml:space="preserve">Leadership shapes communication, coordination, and employee behaviours, influencing estate service outcomes and tenant satisfaction </w:t>
      </w:r>
      <w:r w:rsidR="00DB4DDE" w:rsidRPr="005C553C">
        <w:rPr>
          <w:rFonts w:ascii="Arial" w:hAnsi="Arial" w:cs="Arial"/>
          <w:noProof/>
          <w:sz w:val="22"/>
          <w:szCs w:val="22"/>
          <w:lang w:val="en-US"/>
        </w:rPr>
        <w:t>(Croft et al., 2022; Li et al., 2025)</w:t>
      </w:r>
      <w:r w:rsidRPr="00EB1680">
        <w:rPr>
          <w:rFonts w:ascii="Arial" w:hAnsi="Arial" w:cs="Arial"/>
          <w:sz w:val="22"/>
          <w:szCs w:val="22"/>
        </w:rPr>
        <w:t xml:space="preserve">, with regulatory reporting providing additional context </w:t>
      </w:r>
      <w:sdt>
        <w:sdtPr>
          <w:rPr>
            <w:rFonts w:ascii="Arial" w:hAnsi="Arial" w:cs="Arial"/>
            <w:sz w:val="22"/>
            <w:szCs w:val="22"/>
          </w:rPr>
          <w:id w:val="9727275"/>
          <w:citation/>
        </w:sdtPr>
        <w:sdtContent>
          <w:r>
            <w:rPr>
              <w:rFonts w:ascii="Arial" w:hAnsi="Arial" w:cs="Arial"/>
              <w:sz w:val="22"/>
              <w:szCs w:val="22"/>
            </w:rPr>
            <w:fldChar w:fldCharType="begin"/>
          </w:r>
          <w:r>
            <w:rPr>
              <w:rFonts w:ascii="Arial" w:hAnsi="Arial" w:cs="Arial"/>
              <w:sz w:val="22"/>
              <w:szCs w:val="22"/>
              <w:lang w:val="en-US"/>
            </w:rPr>
            <w:instrText xml:space="preserve"> CITATION Nat26 \l 1033 </w:instrText>
          </w:r>
          <w:r>
            <w:rPr>
              <w:rFonts w:ascii="Arial" w:hAnsi="Arial" w:cs="Arial"/>
              <w:sz w:val="22"/>
              <w:szCs w:val="22"/>
            </w:rPr>
            <w:fldChar w:fldCharType="separate"/>
          </w:r>
          <w:r w:rsidR="005C553C" w:rsidRPr="005C553C">
            <w:rPr>
              <w:rFonts w:ascii="Arial" w:hAnsi="Arial" w:cs="Arial"/>
              <w:noProof/>
              <w:sz w:val="22"/>
              <w:szCs w:val="22"/>
              <w:lang w:val="en-US"/>
            </w:rPr>
            <w:t>(National Housing Federation, 2026)</w:t>
          </w:r>
          <w:r>
            <w:rPr>
              <w:rFonts w:ascii="Arial" w:hAnsi="Arial" w:cs="Arial"/>
              <w:sz w:val="22"/>
              <w:szCs w:val="22"/>
            </w:rPr>
            <w:fldChar w:fldCharType="end"/>
          </w:r>
        </w:sdtContent>
      </w:sdt>
      <w:r w:rsidRPr="00EB1680">
        <w:rPr>
          <w:rFonts w:ascii="Arial" w:hAnsi="Arial" w:cs="Arial"/>
          <w:sz w:val="22"/>
          <w:szCs w:val="22"/>
        </w:rPr>
        <w:t>. Effects are context-dependent, moderated by structural constraints, digital reporting systems, and socio-economic factors.</w:t>
      </w:r>
    </w:p>
    <w:p w14:paraId="5433A7DE" w14:textId="5407B605" w:rsidR="00582E31" w:rsidRPr="00EB1680" w:rsidRDefault="00EB1680" w:rsidP="00EB1680">
      <w:pPr>
        <w:pStyle w:val="NormalWeb"/>
        <w:spacing w:line="360" w:lineRule="auto"/>
        <w:jc w:val="both"/>
        <w:rPr>
          <w:rFonts w:ascii="Arial" w:hAnsi="Arial" w:cs="Arial"/>
          <w:sz w:val="22"/>
          <w:szCs w:val="22"/>
        </w:rPr>
      </w:pPr>
      <w:r w:rsidRPr="00EB1680">
        <w:rPr>
          <w:rFonts w:ascii="Arial" w:hAnsi="Arial" w:cs="Arial"/>
          <w:sz w:val="22"/>
          <w:szCs w:val="22"/>
        </w:rPr>
        <w:t xml:space="preserve">By integrating perceptual survey data with objective KPIs and TSMs, this study captures measurable patterns across all five leadership styles: transformational and servant leadership promote engagement and service quality, transactional and participative styles facilitate compliance and collaboration, while laissez-faire leadership is least effective. This correlational approach links leadership behaviours to outcomes while addressing prior reliance on self-reported measures, ensuring methodological rigor in ALMO contexts </w:t>
      </w:r>
      <w:r w:rsidR="00DB4DDE" w:rsidRPr="005C553C">
        <w:rPr>
          <w:rFonts w:ascii="Arial" w:hAnsi="Arial" w:cs="Arial"/>
          <w:noProof/>
          <w:sz w:val="22"/>
          <w:szCs w:val="22"/>
          <w:lang w:val="en-US"/>
        </w:rPr>
        <w:t>(Regulator of Social Housing, 2024; Abbas et al., 2026; Zhang et al., 2026)</w:t>
      </w:r>
      <w:r w:rsidRPr="00EB1680">
        <w:rPr>
          <w:rFonts w:ascii="Arial" w:hAnsi="Arial" w:cs="Arial"/>
          <w:sz w:val="22"/>
          <w:szCs w:val="22"/>
        </w:rPr>
        <w:t>.</w:t>
      </w:r>
    </w:p>
    <w:p w14:paraId="1F0C9904" w14:textId="42EF3976" w:rsidR="0046461C" w:rsidRPr="0038514D" w:rsidRDefault="0046461C" w:rsidP="009A26D2">
      <w:pPr>
        <w:pStyle w:val="Heading2"/>
        <w:numPr>
          <w:ilvl w:val="0"/>
          <w:numId w:val="45"/>
        </w:numPr>
        <w:rPr>
          <w:rFonts w:eastAsia="Times New Roman"/>
          <w:lang w:eastAsia="en-GB"/>
        </w:rPr>
      </w:pPr>
      <w:bookmarkStart w:id="15" w:name="_Toc225722272"/>
      <w:r w:rsidRPr="0038514D">
        <w:rPr>
          <w:rFonts w:eastAsia="Times New Roman"/>
          <w:lang w:eastAsia="en-GB"/>
        </w:rPr>
        <w:t>Conceptual Framework and Research Gap</w:t>
      </w:r>
      <w:bookmarkEnd w:id="15"/>
    </w:p>
    <w:p w14:paraId="0CFF8E98" w14:textId="4C5396A5" w:rsidR="00B66F97" w:rsidRPr="00B66F97" w:rsidRDefault="00B66F97" w:rsidP="00B66F97">
      <w:pPr>
        <w:pStyle w:val="NormalWeb"/>
        <w:spacing w:line="360" w:lineRule="auto"/>
        <w:jc w:val="both"/>
        <w:rPr>
          <w:rFonts w:ascii="Arial" w:hAnsi="Arial" w:cs="Arial"/>
          <w:sz w:val="22"/>
          <w:szCs w:val="22"/>
        </w:rPr>
      </w:pPr>
      <w:r w:rsidRPr="00B66F97">
        <w:rPr>
          <w:rFonts w:ascii="Arial" w:hAnsi="Arial" w:cs="Arial"/>
          <w:sz w:val="22"/>
          <w:szCs w:val="22"/>
        </w:rPr>
        <w:t xml:space="preserve">The conceptual framework integrates JD-R and Social Exchange perspectives, capturing indirect and reciprocal pathways through which leadership shapes estate service performance and tenant satisfaction </w:t>
      </w:r>
      <w:r w:rsidR="00DB4DDE" w:rsidRPr="005C553C">
        <w:rPr>
          <w:rFonts w:ascii="Arial" w:hAnsi="Arial" w:cs="Arial"/>
          <w:noProof/>
          <w:sz w:val="22"/>
          <w:szCs w:val="22"/>
          <w:lang w:val="en-US"/>
        </w:rPr>
        <w:t>(Croft et al., 2022; Bakker,</w:t>
      </w:r>
      <w:r w:rsidR="00DB4DDE" w:rsidRPr="00DB4DDE">
        <w:rPr>
          <w:rFonts w:ascii="Arial" w:hAnsi="Arial" w:cs="Arial"/>
          <w:noProof/>
          <w:sz w:val="22"/>
          <w:szCs w:val="22"/>
          <w:lang w:val="en-US"/>
        </w:rPr>
        <w:t xml:space="preserve"> </w:t>
      </w:r>
      <w:r w:rsidR="00DB4DDE" w:rsidRPr="00F840EC">
        <w:rPr>
          <w:rFonts w:ascii="Arial" w:hAnsi="Arial" w:cs="Arial"/>
          <w:noProof/>
          <w:sz w:val="22"/>
          <w:szCs w:val="22"/>
          <w:lang w:val="en-US"/>
        </w:rPr>
        <w:t>Demerouti,</w:t>
      </w:r>
      <w:r w:rsidR="00DB4DDE">
        <w:rPr>
          <w:rFonts w:ascii="Arial" w:hAnsi="Arial" w:cs="Arial"/>
          <w:noProof/>
          <w:sz w:val="22"/>
          <w:szCs w:val="22"/>
          <w:lang w:val="en-US"/>
        </w:rPr>
        <w:t xml:space="preserve"> and </w:t>
      </w:r>
      <w:r w:rsidR="00DB4DDE" w:rsidRPr="00F840EC">
        <w:rPr>
          <w:rFonts w:ascii="Arial" w:hAnsi="Arial" w:cs="Arial"/>
          <w:noProof/>
          <w:sz w:val="22"/>
          <w:szCs w:val="22"/>
          <w:lang w:val="en-US"/>
        </w:rPr>
        <w:t>Sanz-Vergel</w:t>
      </w:r>
      <w:r w:rsidR="00DB4DDE" w:rsidRPr="005C553C">
        <w:rPr>
          <w:rFonts w:ascii="Arial" w:hAnsi="Arial" w:cs="Arial"/>
          <w:noProof/>
          <w:sz w:val="22"/>
          <w:szCs w:val="22"/>
          <w:lang w:val="en-US"/>
        </w:rPr>
        <w:t>, 2023; Li et al., 2025)</w:t>
      </w:r>
      <w:r w:rsidRPr="00B66F97">
        <w:rPr>
          <w:rFonts w:ascii="Arial" w:hAnsi="Arial" w:cs="Arial"/>
          <w:sz w:val="22"/>
          <w:szCs w:val="22"/>
        </w:rPr>
        <w:t xml:space="preserve">. Additional support from Abbas et al. </w:t>
      </w:r>
      <w:sdt>
        <w:sdtPr>
          <w:rPr>
            <w:rFonts w:ascii="Arial" w:hAnsi="Arial" w:cs="Arial"/>
            <w:sz w:val="22"/>
            <w:szCs w:val="22"/>
          </w:rPr>
          <w:id w:val="-1292051529"/>
          <w:citation/>
        </w:sdtPr>
        <w:sdtContent>
          <w:r>
            <w:rPr>
              <w:rFonts w:ascii="Arial" w:hAnsi="Arial" w:cs="Arial"/>
              <w:sz w:val="22"/>
              <w:szCs w:val="22"/>
            </w:rPr>
            <w:fldChar w:fldCharType="begin"/>
          </w:r>
          <w:r>
            <w:rPr>
              <w:rFonts w:ascii="Arial" w:hAnsi="Arial" w:cs="Arial"/>
              <w:sz w:val="22"/>
              <w:szCs w:val="22"/>
              <w:lang w:val="en-US"/>
            </w:rPr>
            <w:instrText xml:space="preserve">CITATION Abb26 \n  \l 1033 </w:instrText>
          </w:r>
          <w:r>
            <w:rPr>
              <w:rFonts w:ascii="Arial" w:hAnsi="Arial" w:cs="Arial"/>
              <w:sz w:val="22"/>
              <w:szCs w:val="22"/>
            </w:rPr>
            <w:fldChar w:fldCharType="separate"/>
          </w:r>
          <w:r w:rsidR="005C553C" w:rsidRPr="005C553C">
            <w:rPr>
              <w:rFonts w:ascii="Arial" w:hAnsi="Arial" w:cs="Arial"/>
              <w:noProof/>
              <w:sz w:val="22"/>
              <w:szCs w:val="22"/>
              <w:lang w:val="en-US"/>
            </w:rPr>
            <w:t>(2026)</w:t>
          </w:r>
          <w:r>
            <w:rPr>
              <w:rFonts w:ascii="Arial" w:hAnsi="Arial" w:cs="Arial"/>
              <w:sz w:val="22"/>
              <w:szCs w:val="22"/>
            </w:rPr>
            <w:fldChar w:fldCharType="end"/>
          </w:r>
        </w:sdtContent>
      </w:sdt>
      <w:r w:rsidRPr="00B66F97">
        <w:rPr>
          <w:rFonts w:ascii="Arial" w:hAnsi="Arial" w:cs="Arial"/>
          <w:sz w:val="22"/>
          <w:szCs w:val="22"/>
        </w:rPr>
        <w:t xml:space="preserve"> and Zhang et al. </w:t>
      </w:r>
      <w:sdt>
        <w:sdtPr>
          <w:rPr>
            <w:rFonts w:ascii="Arial" w:hAnsi="Arial" w:cs="Arial"/>
            <w:sz w:val="22"/>
            <w:szCs w:val="22"/>
          </w:rPr>
          <w:id w:val="-396902543"/>
          <w:citation/>
        </w:sdtPr>
        <w:sdtContent>
          <w:r>
            <w:rPr>
              <w:rFonts w:ascii="Arial" w:hAnsi="Arial" w:cs="Arial"/>
              <w:sz w:val="22"/>
              <w:szCs w:val="22"/>
            </w:rPr>
            <w:fldChar w:fldCharType="begin"/>
          </w:r>
          <w:r>
            <w:rPr>
              <w:rFonts w:ascii="Arial" w:hAnsi="Arial" w:cs="Arial"/>
              <w:sz w:val="22"/>
              <w:szCs w:val="22"/>
              <w:lang w:val="en-US"/>
            </w:rPr>
            <w:instrText xml:space="preserve">CITATION Zha26 \n  \l 1033 </w:instrText>
          </w:r>
          <w:r>
            <w:rPr>
              <w:rFonts w:ascii="Arial" w:hAnsi="Arial" w:cs="Arial"/>
              <w:sz w:val="22"/>
              <w:szCs w:val="22"/>
            </w:rPr>
            <w:fldChar w:fldCharType="separate"/>
          </w:r>
          <w:r w:rsidR="005C553C" w:rsidRPr="005C553C">
            <w:rPr>
              <w:rFonts w:ascii="Arial" w:hAnsi="Arial" w:cs="Arial"/>
              <w:noProof/>
              <w:sz w:val="22"/>
              <w:szCs w:val="22"/>
              <w:lang w:val="en-US"/>
            </w:rPr>
            <w:t>(2026)</w:t>
          </w:r>
          <w:r>
            <w:rPr>
              <w:rFonts w:ascii="Arial" w:hAnsi="Arial" w:cs="Arial"/>
              <w:sz w:val="22"/>
              <w:szCs w:val="22"/>
            </w:rPr>
            <w:fldChar w:fldCharType="end"/>
          </w:r>
        </w:sdtContent>
      </w:sdt>
      <w:r w:rsidRPr="00B66F97">
        <w:rPr>
          <w:rFonts w:ascii="Arial" w:hAnsi="Arial" w:cs="Arial"/>
          <w:sz w:val="22"/>
          <w:szCs w:val="22"/>
        </w:rPr>
        <w:t xml:space="preserve"> highlights contextual and organisational moderating factors. </w:t>
      </w:r>
      <w:r w:rsidRPr="00B66F97">
        <w:rPr>
          <w:rStyle w:val="Strong"/>
          <w:rFonts w:ascii="Arial" w:eastAsiaTheme="majorEastAsia" w:hAnsi="Arial" w:cs="Arial"/>
          <w:b w:val="0"/>
          <w:bCs w:val="0"/>
          <w:sz w:val="22"/>
          <w:szCs w:val="22"/>
        </w:rPr>
        <w:t>Bidirectional arrows in</w:t>
      </w:r>
      <w:r w:rsidRPr="00B66F97">
        <w:rPr>
          <w:rStyle w:val="Strong"/>
          <w:rFonts w:ascii="Arial" w:eastAsiaTheme="majorEastAsia" w:hAnsi="Arial" w:cs="Arial"/>
          <w:sz w:val="22"/>
          <w:szCs w:val="22"/>
        </w:rPr>
        <w:t xml:space="preserve"> Figure 1</w:t>
      </w:r>
      <w:r w:rsidRPr="00B66F97">
        <w:rPr>
          <w:rFonts w:ascii="Arial" w:hAnsi="Arial" w:cs="Arial"/>
          <w:sz w:val="22"/>
          <w:szCs w:val="22"/>
        </w:rPr>
        <w:t xml:space="preserve"> indicate correlational, potentially reciprocal relationships, reflecting the complex ALMO environment </w:t>
      </w:r>
      <w:r w:rsidR="00DB4DDE" w:rsidRPr="005C553C">
        <w:rPr>
          <w:rFonts w:ascii="Arial" w:hAnsi="Arial" w:cs="Arial"/>
          <w:noProof/>
          <w:sz w:val="22"/>
          <w:szCs w:val="22"/>
          <w:lang w:val="en-US"/>
        </w:rPr>
        <w:t>(Saunders,</w:t>
      </w:r>
      <w:r w:rsidR="00DB4DDE" w:rsidRPr="00DB4DDE">
        <w:t xml:space="preserve"> </w:t>
      </w:r>
      <w:r w:rsidR="00DB4DDE" w:rsidRPr="00DB4DDE">
        <w:rPr>
          <w:rFonts w:ascii="Arial" w:hAnsi="Arial" w:cs="Arial"/>
          <w:noProof/>
          <w:sz w:val="22"/>
          <w:szCs w:val="22"/>
          <w:lang w:val="en-US"/>
        </w:rPr>
        <w:t xml:space="preserve">Lewis, </w:t>
      </w:r>
      <w:r w:rsidR="00DB4DDE">
        <w:rPr>
          <w:rFonts w:ascii="Arial" w:hAnsi="Arial" w:cs="Arial"/>
          <w:noProof/>
          <w:sz w:val="22"/>
          <w:szCs w:val="22"/>
          <w:lang w:val="en-US"/>
        </w:rPr>
        <w:t>and</w:t>
      </w:r>
      <w:r w:rsidR="00DB4DDE" w:rsidRPr="00DB4DDE">
        <w:rPr>
          <w:rFonts w:ascii="Arial" w:hAnsi="Arial" w:cs="Arial"/>
          <w:noProof/>
          <w:sz w:val="22"/>
          <w:szCs w:val="22"/>
          <w:lang w:val="en-US"/>
        </w:rPr>
        <w:t xml:space="preserve"> Thornhill</w:t>
      </w:r>
      <w:r w:rsidR="00DB4DDE" w:rsidRPr="005C553C">
        <w:rPr>
          <w:rFonts w:ascii="Arial" w:hAnsi="Arial" w:cs="Arial"/>
          <w:noProof/>
          <w:sz w:val="22"/>
          <w:szCs w:val="22"/>
          <w:lang w:val="en-US"/>
        </w:rPr>
        <w:t>, 2023)</w:t>
      </w:r>
      <w:r w:rsidRPr="00B66F97">
        <w:rPr>
          <w:rFonts w:ascii="Arial" w:hAnsi="Arial" w:cs="Arial"/>
          <w:sz w:val="22"/>
          <w:szCs w:val="22"/>
        </w:rPr>
        <w:t>.</w:t>
      </w:r>
    </w:p>
    <w:p w14:paraId="401FD91B" w14:textId="4671E9CF" w:rsidR="00B448A9" w:rsidRPr="00115B95" w:rsidRDefault="00B66F97" w:rsidP="00C5602F">
      <w:pPr>
        <w:pStyle w:val="NormalWeb"/>
        <w:spacing w:line="360" w:lineRule="auto"/>
        <w:jc w:val="both"/>
        <w:rPr>
          <w:rFonts w:ascii="Arial" w:hAnsi="Arial" w:cs="Arial"/>
          <w:sz w:val="22"/>
          <w:szCs w:val="22"/>
        </w:rPr>
      </w:pPr>
      <w:r w:rsidRPr="00B66F97">
        <w:rPr>
          <w:rFonts w:ascii="Arial" w:hAnsi="Arial" w:cs="Arial"/>
          <w:sz w:val="22"/>
          <w:szCs w:val="22"/>
        </w:rPr>
        <w:t xml:space="preserve">Despite extensive research on public-sector leadership, UK ALMOs remain underexplored. Few studies combine perceptual and objective data per leadership style, and correlational analyses linking validated leadership frameworks to measurable KPIs and TSMs are limited. This study addresses these gaps by integrating survey and performance data across five </w:t>
      </w:r>
      <w:r w:rsidRPr="00B66F97">
        <w:rPr>
          <w:rFonts w:ascii="Arial" w:hAnsi="Arial" w:cs="Arial"/>
          <w:sz w:val="22"/>
          <w:szCs w:val="22"/>
        </w:rPr>
        <w:lastRenderedPageBreak/>
        <w:t>validated leadership styles, bridging theory and practice, and informing targeted, evidence-based leadership development and operational improvements.</w:t>
      </w:r>
    </w:p>
    <w:p w14:paraId="5C576C96" w14:textId="6FB8F578" w:rsidR="00B30044" w:rsidRDefault="00744E0C" w:rsidP="0046461C">
      <w:pPr>
        <w:rPr>
          <w:rFonts w:eastAsia="Times New Roman" w:cs="Arial"/>
          <w:kern w:val="0"/>
          <w:szCs w:val="22"/>
          <w:lang w:eastAsia="en-GB"/>
          <w14:ligatures w14:val="none"/>
        </w:rPr>
      </w:pPr>
      <w:r w:rsidRPr="00BC1A37">
        <w:rPr>
          <w:noProof/>
        </w:rPr>
        <mc:AlternateContent>
          <mc:Choice Requires="wpg">
            <w:drawing>
              <wp:anchor distT="0" distB="0" distL="114300" distR="114300" simplePos="0" relativeHeight="251657216" behindDoc="0" locked="0" layoutInCell="1" allowOverlap="1" wp14:anchorId="69EA3A5D" wp14:editId="54DDA9D1">
                <wp:simplePos x="0" y="0"/>
                <wp:positionH relativeFrom="margin">
                  <wp:align>center</wp:align>
                </wp:positionH>
                <wp:positionV relativeFrom="paragraph">
                  <wp:posOffset>99695</wp:posOffset>
                </wp:positionV>
                <wp:extent cx="2173245" cy="3681701"/>
                <wp:effectExtent l="114300" t="95250" r="113030" b="128905"/>
                <wp:wrapNone/>
                <wp:docPr id="35" name="Group 34">
                  <a:extLst xmlns:a="http://schemas.openxmlformats.org/drawingml/2006/main">
                    <a:ext uri="{FF2B5EF4-FFF2-40B4-BE49-F238E27FC236}">
                      <a16:creationId xmlns:a16="http://schemas.microsoft.com/office/drawing/2014/main" id="{5A314FE8-73C9-4533-ACDE-8DD3E4276966}"/>
                    </a:ext>
                  </a:extLst>
                </wp:docPr>
                <wp:cNvGraphicFramePr/>
                <a:graphic xmlns:a="http://schemas.openxmlformats.org/drawingml/2006/main">
                  <a:graphicData uri="http://schemas.microsoft.com/office/word/2010/wordprocessingGroup">
                    <wpg:wgp>
                      <wpg:cNvGrpSpPr/>
                      <wpg:grpSpPr>
                        <a:xfrm>
                          <a:off x="0" y="0"/>
                          <a:ext cx="2173245" cy="3681701"/>
                          <a:chOff x="0" y="0"/>
                          <a:chExt cx="2173245" cy="3681701"/>
                        </a:xfrm>
                      </wpg:grpSpPr>
                      <wps:wsp>
                        <wps:cNvPr id="1651381622" name="Rectangle 1651381622">
                          <a:extLst>
                            <a:ext uri="{FF2B5EF4-FFF2-40B4-BE49-F238E27FC236}">
                              <a16:creationId xmlns:a16="http://schemas.microsoft.com/office/drawing/2014/main" id="{A5CFF282-F324-B464-18C4-8F069F60F490}"/>
                            </a:ext>
                          </a:extLst>
                        </wps:cNvPr>
                        <wps:cNvSpPr/>
                        <wps:spPr>
                          <a:xfrm>
                            <a:off x="0" y="0"/>
                            <a:ext cx="2173241" cy="319835"/>
                          </a:xfrm>
                          <a:prstGeom prst="rect">
                            <a:avLst/>
                          </a:prstGeom>
                          <a:ln>
                            <a:noFill/>
                          </a:ln>
                          <a:effectLst>
                            <a:outerShdw blurRad="107950" dist="12700" dir="5400000" algn="ctr">
                              <a:srgbClr val="000000"/>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647EAA35" w14:textId="77777777" w:rsidR="00BC1A37" w:rsidRDefault="00BC1A37" w:rsidP="00BC1A37">
                              <w:pPr>
                                <w:jc w:val="center"/>
                                <w:rPr>
                                  <w:rFonts w:cs="Arial"/>
                                  <w:b/>
                                  <w:bCs/>
                                  <w:color w:val="FFFFFF" w:themeColor="background1"/>
                                  <w:kern w:val="24"/>
                                  <w:szCs w:val="22"/>
                                  <w:lang w:val="en-US"/>
                                  <w14:ligatures w14:val="none"/>
                                </w:rPr>
                              </w:pPr>
                              <w:r>
                                <w:rPr>
                                  <w:rFonts w:cs="Arial"/>
                                  <w:b/>
                                  <w:bCs/>
                                  <w:color w:val="FFFFFF" w:themeColor="background1"/>
                                  <w:kern w:val="24"/>
                                  <w:szCs w:val="22"/>
                                  <w:lang w:val="en-US"/>
                                </w:rPr>
                                <w:t>Leadership Styles</w:t>
                              </w:r>
                            </w:p>
                          </w:txbxContent>
                        </wps:txbx>
                        <wps:bodyPr rtlCol="0" anchor="ctr"/>
                      </wps:wsp>
                      <wps:wsp>
                        <wps:cNvPr id="1577254459" name="Rectangle 1577254459">
                          <a:extLst>
                            <a:ext uri="{FF2B5EF4-FFF2-40B4-BE49-F238E27FC236}">
                              <a16:creationId xmlns:a16="http://schemas.microsoft.com/office/drawing/2014/main" id="{16E2E892-521D-9A8D-AFB3-064953FAC325}"/>
                            </a:ext>
                          </a:extLst>
                        </wps:cNvPr>
                        <wps:cNvSpPr/>
                        <wps:spPr>
                          <a:xfrm>
                            <a:off x="0" y="327532"/>
                            <a:ext cx="2173241" cy="959505"/>
                          </a:xfrm>
                          <a:prstGeom prst="rect">
                            <a:avLst/>
                          </a:prstGeom>
                          <a:solidFill>
                            <a:schemeClr val="bg1">
                              <a:lumMod val="95000"/>
                            </a:schemeClr>
                          </a:solidFill>
                          <a:ln>
                            <a:noFill/>
                          </a:ln>
                          <a:effectLst>
                            <a:outerShdw blurRad="107950" dist="12700" dir="5400000" algn="ctr">
                              <a:srgbClr val="000000"/>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6A54AD89" w14:textId="77777777" w:rsidR="00BC1A37" w:rsidRDefault="00BC1A37" w:rsidP="00BC1A37">
                              <w:pPr>
                                <w:pStyle w:val="ListParagraph"/>
                                <w:numPr>
                                  <w:ilvl w:val="0"/>
                                  <w:numId w:val="56"/>
                                </w:numPr>
                                <w:spacing w:before="0" w:beforeAutospacing="0" w:after="0" w:afterAutospacing="0" w:line="240" w:lineRule="auto"/>
                                <w:jc w:val="left"/>
                                <w:rPr>
                                  <w:rFonts w:cs="Arial"/>
                                  <w:color w:val="156082" w:themeColor="accent1"/>
                                  <w:kern w:val="24"/>
                                  <w:szCs w:val="22"/>
                                  <w:lang w:val="en-US"/>
                                </w:rPr>
                              </w:pPr>
                              <w:r>
                                <w:rPr>
                                  <w:rFonts w:cs="Arial"/>
                                  <w:color w:val="0F4761" w:themeColor="accent1" w:themeShade="BF"/>
                                  <w:kern w:val="24"/>
                                  <w:szCs w:val="22"/>
                                  <w:lang w:val="en-US"/>
                                </w:rPr>
                                <w:t>Transformational</w:t>
                              </w:r>
                            </w:p>
                            <w:p w14:paraId="4D924B64" w14:textId="77777777" w:rsidR="00BC1A37" w:rsidRDefault="00BC1A37" w:rsidP="00BC1A37">
                              <w:pPr>
                                <w:pStyle w:val="ListParagraph"/>
                                <w:numPr>
                                  <w:ilvl w:val="0"/>
                                  <w:numId w:val="56"/>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Transactional</w:t>
                              </w:r>
                            </w:p>
                            <w:p w14:paraId="00632761" w14:textId="77777777" w:rsidR="00BC1A37" w:rsidRDefault="00BC1A37" w:rsidP="00BC1A37">
                              <w:pPr>
                                <w:pStyle w:val="ListParagraph"/>
                                <w:numPr>
                                  <w:ilvl w:val="0"/>
                                  <w:numId w:val="56"/>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Servan</w:t>
                              </w:r>
                            </w:p>
                            <w:p w14:paraId="76EA64DD" w14:textId="77777777" w:rsidR="00BC1A37" w:rsidRDefault="00BC1A37" w:rsidP="00BC1A37">
                              <w:pPr>
                                <w:pStyle w:val="ListParagraph"/>
                                <w:numPr>
                                  <w:ilvl w:val="0"/>
                                  <w:numId w:val="56"/>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Participative</w:t>
                              </w:r>
                            </w:p>
                            <w:p w14:paraId="192C6E12" w14:textId="77777777" w:rsidR="00BC1A37" w:rsidRDefault="00BC1A37" w:rsidP="00BC1A37">
                              <w:pPr>
                                <w:pStyle w:val="ListParagraph"/>
                                <w:numPr>
                                  <w:ilvl w:val="0"/>
                                  <w:numId w:val="56"/>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Laissez-faire</w:t>
                              </w:r>
                            </w:p>
                          </w:txbxContent>
                        </wps:txbx>
                        <wps:bodyPr rtlCol="0" anchor="ctr"/>
                      </wps:wsp>
                      <wps:wsp>
                        <wps:cNvPr id="77267475" name="Rectangle 77267475">
                          <a:extLst>
                            <a:ext uri="{FF2B5EF4-FFF2-40B4-BE49-F238E27FC236}">
                              <a16:creationId xmlns:a16="http://schemas.microsoft.com/office/drawing/2014/main" id="{CB483CE1-50EF-5E34-088E-44B71F8123E2}"/>
                            </a:ext>
                          </a:extLst>
                        </wps:cNvPr>
                        <wps:cNvSpPr/>
                        <wps:spPr>
                          <a:xfrm>
                            <a:off x="4" y="1574752"/>
                            <a:ext cx="2173241" cy="319835"/>
                          </a:xfrm>
                          <a:prstGeom prst="rect">
                            <a:avLst/>
                          </a:prstGeom>
                          <a:solidFill>
                            <a:schemeClr val="accent6"/>
                          </a:solidFill>
                          <a:ln>
                            <a:noFill/>
                          </a:ln>
                          <a:effectLst>
                            <a:outerShdw blurRad="107950" dist="12700" dir="5400000" algn="ctr">
                              <a:srgbClr val="000000"/>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58876D19" w14:textId="77777777" w:rsidR="00BC1A37" w:rsidRDefault="00BC1A37" w:rsidP="00BC1A37">
                              <w:pPr>
                                <w:jc w:val="center"/>
                                <w:rPr>
                                  <w:rFonts w:cs="Arial"/>
                                  <w:b/>
                                  <w:bCs/>
                                  <w:color w:val="FFFFFF" w:themeColor="background1"/>
                                  <w:kern w:val="24"/>
                                  <w:szCs w:val="22"/>
                                  <w:lang w:val="en-US"/>
                                  <w14:ligatures w14:val="none"/>
                                </w:rPr>
                              </w:pPr>
                              <w:r>
                                <w:rPr>
                                  <w:rFonts w:cs="Arial"/>
                                  <w:b/>
                                  <w:bCs/>
                                  <w:color w:val="FFFFFF" w:themeColor="background1"/>
                                  <w:kern w:val="24"/>
                                  <w:szCs w:val="22"/>
                                  <w:lang w:val="en-US"/>
                                </w:rPr>
                                <w:t>Estate Service Performance</w:t>
                              </w:r>
                            </w:p>
                          </w:txbxContent>
                        </wps:txbx>
                        <wps:bodyPr rtlCol="0" anchor="ctr"/>
                      </wps:wsp>
                      <wps:wsp>
                        <wps:cNvPr id="846112628" name="Rectangle 846112628">
                          <a:extLst>
                            <a:ext uri="{FF2B5EF4-FFF2-40B4-BE49-F238E27FC236}">
                              <a16:creationId xmlns:a16="http://schemas.microsoft.com/office/drawing/2014/main" id="{5166D658-C4A6-6E5E-3D7E-9EDF8CE5F4AB}"/>
                            </a:ext>
                          </a:extLst>
                        </wps:cNvPr>
                        <wps:cNvSpPr/>
                        <wps:spPr>
                          <a:xfrm>
                            <a:off x="3" y="1894588"/>
                            <a:ext cx="2173240" cy="589781"/>
                          </a:xfrm>
                          <a:prstGeom prst="rect">
                            <a:avLst/>
                          </a:prstGeom>
                          <a:solidFill>
                            <a:schemeClr val="accent6">
                              <a:lumMod val="20000"/>
                              <a:lumOff val="80000"/>
                            </a:schemeClr>
                          </a:solidFill>
                          <a:ln>
                            <a:noFill/>
                          </a:ln>
                          <a:effectLst>
                            <a:outerShdw blurRad="107950" dist="12700" dir="5400000" algn="ctr">
                              <a:srgbClr val="000000"/>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38BD0F16" w14:textId="77777777" w:rsidR="00BC1A37" w:rsidRDefault="00BC1A37" w:rsidP="00BC1A37">
                              <w:pPr>
                                <w:pStyle w:val="ListParagraph"/>
                                <w:numPr>
                                  <w:ilvl w:val="0"/>
                                  <w:numId w:val="57"/>
                                </w:numPr>
                                <w:spacing w:before="0" w:beforeAutospacing="0" w:after="0" w:afterAutospacing="0" w:line="240" w:lineRule="auto"/>
                                <w:jc w:val="left"/>
                                <w:rPr>
                                  <w:rFonts w:cs="Arial"/>
                                  <w:color w:val="156082" w:themeColor="accent1"/>
                                  <w:kern w:val="24"/>
                                  <w:szCs w:val="22"/>
                                  <w:lang w:val="en-US"/>
                                </w:rPr>
                              </w:pPr>
                              <w:r>
                                <w:rPr>
                                  <w:rFonts w:cs="Arial"/>
                                  <w:color w:val="0F4761" w:themeColor="accent1" w:themeShade="BF"/>
                                  <w:kern w:val="24"/>
                                  <w:szCs w:val="22"/>
                                  <w:lang w:val="en-US"/>
                                </w:rPr>
                                <w:t>KPIs</w:t>
                              </w:r>
                            </w:p>
                            <w:p w14:paraId="47F895E9" w14:textId="77777777" w:rsidR="00BC1A37" w:rsidRDefault="00BC1A37" w:rsidP="00BC1A37">
                              <w:pPr>
                                <w:pStyle w:val="ListParagraph"/>
                                <w:numPr>
                                  <w:ilvl w:val="0"/>
                                  <w:numId w:val="57"/>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Service Quality</w:t>
                              </w:r>
                            </w:p>
                            <w:p w14:paraId="269BDA19" w14:textId="77777777" w:rsidR="00BC1A37" w:rsidRDefault="00BC1A37" w:rsidP="00BC1A37">
                              <w:pPr>
                                <w:pStyle w:val="ListParagraph"/>
                                <w:numPr>
                                  <w:ilvl w:val="0"/>
                                  <w:numId w:val="57"/>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Operational Efficiency</w:t>
                              </w:r>
                            </w:p>
                          </w:txbxContent>
                        </wps:txbx>
                        <wps:bodyPr rtlCol="0" anchor="ctr"/>
                      </wps:wsp>
                      <wps:wsp>
                        <wps:cNvPr id="81268135" name="Rectangle 81268135">
                          <a:extLst>
                            <a:ext uri="{FF2B5EF4-FFF2-40B4-BE49-F238E27FC236}">
                              <a16:creationId xmlns:a16="http://schemas.microsoft.com/office/drawing/2014/main" id="{696C8A54-EB9A-6605-E77D-C3B394F64C40}"/>
                            </a:ext>
                          </a:extLst>
                        </wps:cNvPr>
                        <wps:cNvSpPr/>
                        <wps:spPr>
                          <a:xfrm>
                            <a:off x="2" y="2772084"/>
                            <a:ext cx="2173241" cy="319835"/>
                          </a:xfrm>
                          <a:prstGeom prst="rect">
                            <a:avLst/>
                          </a:prstGeom>
                          <a:solidFill>
                            <a:schemeClr val="accent2"/>
                          </a:solidFill>
                          <a:ln>
                            <a:noFill/>
                          </a:ln>
                          <a:effectLst>
                            <a:outerShdw blurRad="107950" dist="12700" dir="5400000" algn="ctr">
                              <a:srgbClr val="000000"/>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685D67DA" w14:textId="77777777" w:rsidR="00BC1A37" w:rsidRDefault="00BC1A37" w:rsidP="00BC1A37">
                              <w:pPr>
                                <w:jc w:val="center"/>
                                <w:rPr>
                                  <w:rFonts w:cs="Arial"/>
                                  <w:b/>
                                  <w:bCs/>
                                  <w:color w:val="FFFFFF" w:themeColor="background1"/>
                                  <w:kern w:val="24"/>
                                  <w:szCs w:val="22"/>
                                  <w:lang w:val="en-US"/>
                                  <w14:ligatures w14:val="none"/>
                                </w:rPr>
                              </w:pPr>
                              <w:r>
                                <w:rPr>
                                  <w:rFonts w:cs="Arial"/>
                                  <w:b/>
                                  <w:bCs/>
                                  <w:color w:val="FFFFFF" w:themeColor="background1"/>
                                  <w:kern w:val="24"/>
                                  <w:szCs w:val="22"/>
                                  <w:lang w:val="en-US"/>
                                </w:rPr>
                                <w:t>Tenant Satisfaction</w:t>
                              </w:r>
                            </w:p>
                          </w:txbxContent>
                        </wps:txbx>
                        <wps:bodyPr rtlCol="0" anchor="ctr"/>
                      </wps:wsp>
                      <wps:wsp>
                        <wps:cNvPr id="1523993302" name="Rectangle 1523993302">
                          <a:extLst>
                            <a:ext uri="{FF2B5EF4-FFF2-40B4-BE49-F238E27FC236}">
                              <a16:creationId xmlns:a16="http://schemas.microsoft.com/office/drawing/2014/main" id="{FA21406C-29C0-2CFB-9079-F19AC110EA41}"/>
                            </a:ext>
                          </a:extLst>
                        </wps:cNvPr>
                        <wps:cNvSpPr/>
                        <wps:spPr>
                          <a:xfrm>
                            <a:off x="1" y="3091920"/>
                            <a:ext cx="2173240" cy="589781"/>
                          </a:xfrm>
                          <a:prstGeom prst="rect">
                            <a:avLst/>
                          </a:prstGeom>
                          <a:solidFill>
                            <a:schemeClr val="bg1">
                              <a:lumMod val="95000"/>
                            </a:schemeClr>
                          </a:solidFill>
                          <a:ln>
                            <a:noFill/>
                          </a:ln>
                          <a:effectLst>
                            <a:outerShdw blurRad="107950" dist="12700" dir="5400000" algn="ctr">
                              <a:srgbClr val="000000"/>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7CEFACD7" w14:textId="77777777" w:rsidR="00BC1A37" w:rsidRDefault="00BC1A37" w:rsidP="00BC1A37">
                              <w:pPr>
                                <w:pStyle w:val="ListParagraph"/>
                                <w:numPr>
                                  <w:ilvl w:val="0"/>
                                  <w:numId w:val="58"/>
                                </w:numPr>
                                <w:spacing w:before="0" w:beforeAutospacing="0" w:after="0" w:afterAutospacing="0" w:line="240" w:lineRule="auto"/>
                                <w:jc w:val="left"/>
                                <w:rPr>
                                  <w:rFonts w:cs="Arial"/>
                                  <w:color w:val="156082" w:themeColor="accent1"/>
                                  <w:kern w:val="24"/>
                                  <w:szCs w:val="22"/>
                                  <w:lang w:val="en-US"/>
                                </w:rPr>
                              </w:pPr>
                              <w:r>
                                <w:rPr>
                                  <w:rFonts w:cs="Arial"/>
                                  <w:color w:val="0F4761" w:themeColor="accent1" w:themeShade="BF"/>
                                  <w:kern w:val="24"/>
                                  <w:szCs w:val="22"/>
                                  <w:lang w:val="en-US"/>
                                </w:rPr>
                                <w:t>TSMs</w:t>
                              </w:r>
                            </w:p>
                            <w:p w14:paraId="11C6BF07" w14:textId="77777777" w:rsidR="00BC1A37" w:rsidRDefault="00BC1A37" w:rsidP="00BC1A37">
                              <w:pPr>
                                <w:pStyle w:val="ListParagraph"/>
                                <w:numPr>
                                  <w:ilvl w:val="0"/>
                                  <w:numId w:val="58"/>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Tenant Perceptions</w:t>
                              </w:r>
                            </w:p>
                            <w:p w14:paraId="109B1A08" w14:textId="77777777" w:rsidR="00BC1A37" w:rsidRDefault="00BC1A37" w:rsidP="00BC1A37">
                              <w:pPr>
                                <w:pStyle w:val="ListParagraph"/>
                                <w:numPr>
                                  <w:ilvl w:val="0"/>
                                  <w:numId w:val="58"/>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Service Experience</w:t>
                              </w:r>
                            </w:p>
                          </w:txbxContent>
                        </wps:txbx>
                        <wps:bodyPr rtlCol="0" anchor="ctr"/>
                      </wps:wsp>
                      <wps:wsp>
                        <wps:cNvPr id="602021201" name="Arrow: Up-Down 602021201">
                          <a:extLst>
                            <a:ext uri="{FF2B5EF4-FFF2-40B4-BE49-F238E27FC236}">
                              <a16:creationId xmlns:a16="http://schemas.microsoft.com/office/drawing/2014/main" id="{D21527E0-DCE8-C771-8740-CFC96AA8158E}"/>
                            </a:ext>
                          </a:extLst>
                        </wps:cNvPr>
                        <wps:cNvSpPr/>
                        <wps:spPr>
                          <a:xfrm>
                            <a:off x="323318" y="1328411"/>
                            <a:ext cx="88651" cy="204967"/>
                          </a:xfrm>
                          <a:prstGeom prst="upDownArrow">
                            <a:avLst/>
                          </a:prstGeom>
                          <a:solidFill>
                            <a:schemeClr val="accent1"/>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785267654" name="Arrow: Up-Down 785267654">
                          <a:extLst>
                            <a:ext uri="{FF2B5EF4-FFF2-40B4-BE49-F238E27FC236}">
                              <a16:creationId xmlns:a16="http://schemas.microsoft.com/office/drawing/2014/main" id="{63D5F8C0-31F7-281C-9D7A-009081C8E1BC}"/>
                            </a:ext>
                          </a:extLst>
                        </wps:cNvPr>
                        <wps:cNvSpPr/>
                        <wps:spPr>
                          <a:xfrm>
                            <a:off x="1591446" y="1326993"/>
                            <a:ext cx="88651" cy="204967"/>
                          </a:xfrm>
                          <a:prstGeom prst="upDownArrow">
                            <a:avLst/>
                          </a:prstGeom>
                          <a:solidFill>
                            <a:schemeClr val="accent1"/>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644182624" name="Arrow: Up-Down 644182624">
                          <a:extLst>
                            <a:ext uri="{FF2B5EF4-FFF2-40B4-BE49-F238E27FC236}">
                              <a16:creationId xmlns:a16="http://schemas.microsoft.com/office/drawing/2014/main" id="{03082A10-9394-1CAF-75B2-BACEBEB1F19B}"/>
                            </a:ext>
                          </a:extLst>
                        </wps:cNvPr>
                        <wps:cNvSpPr/>
                        <wps:spPr>
                          <a:xfrm>
                            <a:off x="323317" y="2529825"/>
                            <a:ext cx="88651" cy="204967"/>
                          </a:xfrm>
                          <a:prstGeom prst="upDownArrow">
                            <a:avLst/>
                          </a:prstGeom>
                          <a:solidFill>
                            <a:schemeClr val="accent1"/>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026748642" name="Arrow: Up-Down 1026748642">
                          <a:extLst>
                            <a:ext uri="{FF2B5EF4-FFF2-40B4-BE49-F238E27FC236}">
                              <a16:creationId xmlns:a16="http://schemas.microsoft.com/office/drawing/2014/main" id="{26648251-4201-6302-071F-1E49C652250F}"/>
                            </a:ext>
                          </a:extLst>
                        </wps:cNvPr>
                        <wps:cNvSpPr/>
                        <wps:spPr>
                          <a:xfrm>
                            <a:off x="1591446" y="2524326"/>
                            <a:ext cx="88651" cy="204967"/>
                          </a:xfrm>
                          <a:prstGeom prst="upDownArrow">
                            <a:avLst/>
                          </a:prstGeom>
                          <a:solidFill>
                            <a:schemeClr val="accent1"/>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anchor>
            </w:drawing>
          </mc:Choice>
          <mc:Fallback>
            <w:pict>
              <v:group w14:anchorId="69EA3A5D" id="Group 34" o:spid="_x0000_s1057" style="position:absolute;left:0;text-align:left;margin-left:0;margin-top:7.85pt;width:171.1pt;height:289.9pt;z-index:251657216;mso-position-horizontal:center;mso-position-horizontal-relative:margin;mso-width-relative:margin" coordsize="21732,368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">
                <v:rect id="Rectangle 1651381622" o:spid="_x0000_s1058" style="position:absolute;width:21732;height:31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" fillcolor="#156082 [3204]" stroked="f" strokeweight="1.5pt">
                  <v:shadow on="t" color="black" offset="0,1pt"/>
                  <v:textbox>
                    <w:txbxContent>
                      <w:p w14:paraId="647EAA35" w14:textId="77777777" w:rsidR="00BC1A37" w:rsidRDefault="00BC1A37" w:rsidP="00BC1A37">
                        <w:pPr>
                          <w:jc w:val="center"/>
                          <w:rPr>
                            <w:rFonts w:cs="Arial"/>
                            <w:b/>
                            <w:bCs/>
                            <w:color w:val="FFFFFF" w:themeColor="background1"/>
                            <w:kern w:val="24"/>
                            <w:szCs w:val="22"/>
                            <w:lang w:val="en-US"/>
                            <w14:ligatures w14:val="none"/>
                          </w:rPr>
                        </w:pPr>
                        <w:r>
                          <w:rPr>
                            <w:rFonts w:cs="Arial"/>
                            <w:b/>
                            <w:bCs/>
                            <w:color w:val="FFFFFF" w:themeColor="background1"/>
                            <w:kern w:val="24"/>
                            <w:szCs w:val="22"/>
                            <w:lang w:val="en-US"/>
                          </w:rPr>
                          <w:t>Leadership Styles</w:t>
                        </w:r>
                      </w:p>
                    </w:txbxContent>
                  </v:textbox>
                </v:rect>
                <v:rect id="Rectangle 1577254459" o:spid="_x0000_s1059" style="position:absolute;top:3275;width:21732;height:95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" fillcolor="#f2f2f2 [3052]" stroked="f" strokeweight="1.5pt">
                  <v:shadow on="t" color="black" offset="0,1pt"/>
                  <v:textbox>
                    <w:txbxContent>
                      <w:p w14:paraId="6A54AD89" w14:textId="77777777" w:rsidR="00BC1A37" w:rsidRDefault="00BC1A37" w:rsidP="00BC1A37">
                        <w:pPr>
                          <w:pStyle w:val="ListParagraph"/>
                          <w:numPr>
                            <w:ilvl w:val="0"/>
                            <w:numId w:val="56"/>
                          </w:numPr>
                          <w:spacing w:before="0" w:beforeAutospacing="0" w:after="0" w:afterAutospacing="0" w:line="240" w:lineRule="auto"/>
                          <w:jc w:val="left"/>
                          <w:rPr>
                            <w:rFonts w:cs="Arial"/>
                            <w:color w:val="156082" w:themeColor="accent1"/>
                            <w:kern w:val="24"/>
                            <w:szCs w:val="22"/>
                            <w:lang w:val="en-US"/>
                          </w:rPr>
                        </w:pPr>
                        <w:r>
                          <w:rPr>
                            <w:rFonts w:cs="Arial"/>
                            <w:color w:val="0F4761" w:themeColor="accent1" w:themeShade="BF"/>
                            <w:kern w:val="24"/>
                            <w:szCs w:val="22"/>
                            <w:lang w:val="en-US"/>
                          </w:rPr>
                          <w:t>Transformational</w:t>
                        </w:r>
                      </w:p>
                      <w:p w14:paraId="4D924B64" w14:textId="77777777" w:rsidR="00BC1A37" w:rsidRDefault="00BC1A37" w:rsidP="00BC1A37">
                        <w:pPr>
                          <w:pStyle w:val="ListParagraph"/>
                          <w:numPr>
                            <w:ilvl w:val="0"/>
                            <w:numId w:val="56"/>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Transactional</w:t>
                        </w:r>
                      </w:p>
                      <w:p w14:paraId="00632761" w14:textId="77777777" w:rsidR="00BC1A37" w:rsidRDefault="00BC1A37" w:rsidP="00BC1A37">
                        <w:pPr>
                          <w:pStyle w:val="ListParagraph"/>
                          <w:numPr>
                            <w:ilvl w:val="0"/>
                            <w:numId w:val="56"/>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Servan</w:t>
                        </w:r>
                      </w:p>
                      <w:p w14:paraId="76EA64DD" w14:textId="77777777" w:rsidR="00BC1A37" w:rsidRDefault="00BC1A37" w:rsidP="00BC1A37">
                        <w:pPr>
                          <w:pStyle w:val="ListParagraph"/>
                          <w:numPr>
                            <w:ilvl w:val="0"/>
                            <w:numId w:val="56"/>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Participative</w:t>
                        </w:r>
                      </w:p>
                      <w:p w14:paraId="192C6E12" w14:textId="77777777" w:rsidR="00BC1A37" w:rsidRDefault="00BC1A37" w:rsidP="00BC1A37">
                        <w:pPr>
                          <w:pStyle w:val="ListParagraph"/>
                          <w:numPr>
                            <w:ilvl w:val="0"/>
                            <w:numId w:val="56"/>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Laissez-faire</w:t>
                        </w:r>
                      </w:p>
                    </w:txbxContent>
                  </v:textbox>
                </v:rect>
                <v:rect id="Rectangle 77267475" o:spid="_x0000_s1060" style="position:absolute;top:15747;width:21732;height:31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" fillcolor="#4ea72e [3209]" stroked="f" strokeweight="1.5pt">
                  <v:shadow on="t" color="black" offset="0,1pt"/>
                  <v:textbox>
                    <w:txbxContent>
                      <w:p w14:paraId="58876D19" w14:textId="77777777" w:rsidR="00BC1A37" w:rsidRDefault="00BC1A37" w:rsidP="00BC1A37">
                        <w:pPr>
                          <w:jc w:val="center"/>
                          <w:rPr>
                            <w:rFonts w:cs="Arial"/>
                            <w:b/>
                            <w:bCs/>
                            <w:color w:val="FFFFFF" w:themeColor="background1"/>
                            <w:kern w:val="24"/>
                            <w:szCs w:val="22"/>
                            <w:lang w:val="en-US"/>
                            <w14:ligatures w14:val="none"/>
                          </w:rPr>
                        </w:pPr>
                        <w:r>
                          <w:rPr>
                            <w:rFonts w:cs="Arial"/>
                            <w:b/>
                            <w:bCs/>
                            <w:color w:val="FFFFFF" w:themeColor="background1"/>
                            <w:kern w:val="24"/>
                            <w:szCs w:val="22"/>
                            <w:lang w:val="en-US"/>
                          </w:rPr>
                          <w:t>Estate Service Performance</w:t>
                        </w:r>
                      </w:p>
                    </w:txbxContent>
                  </v:textbox>
                </v:rect>
                <v:rect id="Rectangle 846112628" o:spid="_x0000_s1061" style="position:absolute;top:18945;width:21732;height:58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" fillcolor="#d9f2d0 [665]" stroked="f" strokeweight="1.5pt">
                  <v:shadow on="t" color="black" offset="0,1pt"/>
                  <v:textbox>
                    <w:txbxContent>
                      <w:p w14:paraId="38BD0F16" w14:textId="77777777" w:rsidR="00BC1A37" w:rsidRDefault="00BC1A37" w:rsidP="00BC1A37">
                        <w:pPr>
                          <w:pStyle w:val="ListParagraph"/>
                          <w:numPr>
                            <w:ilvl w:val="0"/>
                            <w:numId w:val="57"/>
                          </w:numPr>
                          <w:spacing w:before="0" w:beforeAutospacing="0" w:after="0" w:afterAutospacing="0" w:line="240" w:lineRule="auto"/>
                          <w:jc w:val="left"/>
                          <w:rPr>
                            <w:rFonts w:cs="Arial"/>
                            <w:color w:val="156082" w:themeColor="accent1"/>
                            <w:kern w:val="24"/>
                            <w:szCs w:val="22"/>
                            <w:lang w:val="en-US"/>
                          </w:rPr>
                        </w:pPr>
                        <w:r>
                          <w:rPr>
                            <w:rFonts w:cs="Arial"/>
                            <w:color w:val="0F4761" w:themeColor="accent1" w:themeShade="BF"/>
                            <w:kern w:val="24"/>
                            <w:szCs w:val="22"/>
                            <w:lang w:val="en-US"/>
                          </w:rPr>
                          <w:t>KPIs</w:t>
                        </w:r>
                      </w:p>
                      <w:p w14:paraId="47F895E9" w14:textId="77777777" w:rsidR="00BC1A37" w:rsidRDefault="00BC1A37" w:rsidP="00BC1A37">
                        <w:pPr>
                          <w:pStyle w:val="ListParagraph"/>
                          <w:numPr>
                            <w:ilvl w:val="0"/>
                            <w:numId w:val="57"/>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Service Quality</w:t>
                        </w:r>
                      </w:p>
                      <w:p w14:paraId="269BDA19" w14:textId="77777777" w:rsidR="00BC1A37" w:rsidRDefault="00BC1A37" w:rsidP="00BC1A37">
                        <w:pPr>
                          <w:pStyle w:val="ListParagraph"/>
                          <w:numPr>
                            <w:ilvl w:val="0"/>
                            <w:numId w:val="57"/>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Operational Efficiency</w:t>
                        </w:r>
                      </w:p>
                    </w:txbxContent>
                  </v:textbox>
                </v:rect>
                <v:rect id="Rectangle 81268135" o:spid="_x0000_s1062" style="position:absolute;top:27720;width:21732;height:31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" fillcolor="#e97132 [3205]" stroked="f" strokeweight="1.5pt">
                  <v:shadow on="t" color="black" offset="0,1pt"/>
                  <v:textbox>
                    <w:txbxContent>
                      <w:p w14:paraId="685D67DA" w14:textId="77777777" w:rsidR="00BC1A37" w:rsidRDefault="00BC1A37" w:rsidP="00BC1A37">
                        <w:pPr>
                          <w:jc w:val="center"/>
                          <w:rPr>
                            <w:rFonts w:cs="Arial"/>
                            <w:b/>
                            <w:bCs/>
                            <w:color w:val="FFFFFF" w:themeColor="background1"/>
                            <w:kern w:val="24"/>
                            <w:szCs w:val="22"/>
                            <w:lang w:val="en-US"/>
                            <w14:ligatures w14:val="none"/>
                          </w:rPr>
                        </w:pPr>
                        <w:r>
                          <w:rPr>
                            <w:rFonts w:cs="Arial"/>
                            <w:b/>
                            <w:bCs/>
                            <w:color w:val="FFFFFF" w:themeColor="background1"/>
                            <w:kern w:val="24"/>
                            <w:szCs w:val="22"/>
                            <w:lang w:val="en-US"/>
                          </w:rPr>
                          <w:t>Tenant Satisfaction</w:t>
                        </w:r>
                      </w:p>
                    </w:txbxContent>
                  </v:textbox>
                </v:rect>
                <v:rect id="Rectangle 1523993302" o:spid="_x0000_s1063" style="position:absolute;top:30919;width:21732;height:58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" fillcolor="#f2f2f2 [3052]" stroked="f" strokeweight="1.5pt">
                  <v:shadow on="t" color="black" offset="0,1pt"/>
                  <v:textbox>
                    <w:txbxContent>
                      <w:p w14:paraId="7CEFACD7" w14:textId="77777777" w:rsidR="00BC1A37" w:rsidRDefault="00BC1A37" w:rsidP="00BC1A37">
                        <w:pPr>
                          <w:pStyle w:val="ListParagraph"/>
                          <w:numPr>
                            <w:ilvl w:val="0"/>
                            <w:numId w:val="58"/>
                          </w:numPr>
                          <w:spacing w:before="0" w:beforeAutospacing="0" w:after="0" w:afterAutospacing="0" w:line="240" w:lineRule="auto"/>
                          <w:jc w:val="left"/>
                          <w:rPr>
                            <w:rFonts w:cs="Arial"/>
                            <w:color w:val="156082" w:themeColor="accent1"/>
                            <w:kern w:val="24"/>
                            <w:szCs w:val="22"/>
                            <w:lang w:val="en-US"/>
                          </w:rPr>
                        </w:pPr>
                        <w:r>
                          <w:rPr>
                            <w:rFonts w:cs="Arial"/>
                            <w:color w:val="0F4761" w:themeColor="accent1" w:themeShade="BF"/>
                            <w:kern w:val="24"/>
                            <w:szCs w:val="22"/>
                            <w:lang w:val="en-US"/>
                          </w:rPr>
                          <w:t>TSMs</w:t>
                        </w:r>
                      </w:p>
                      <w:p w14:paraId="11C6BF07" w14:textId="77777777" w:rsidR="00BC1A37" w:rsidRDefault="00BC1A37" w:rsidP="00BC1A37">
                        <w:pPr>
                          <w:pStyle w:val="ListParagraph"/>
                          <w:numPr>
                            <w:ilvl w:val="0"/>
                            <w:numId w:val="58"/>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Tenant Perceptions</w:t>
                        </w:r>
                      </w:p>
                      <w:p w14:paraId="109B1A08" w14:textId="77777777" w:rsidR="00BC1A37" w:rsidRDefault="00BC1A37" w:rsidP="00BC1A37">
                        <w:pPr>
                          <w:pStyle w:val="ListParagraph"/>
                          <w:numPr>
                            <w:ilvl w:val="0"/>
                            <w:numId w:val="58"/>
                          </w:numPr>
                          <w:spacing w:before="0" w:beforeAutospacing="0" w:after="0" w:afterAutospacing="0" w:line="240" w:lineRule="auto"/>
                          <w:jc w:val="left"/>
                          <w:rPr>
                            <w:rFonts w:cs="Arial"/>
                            <w:color w:val="0F4761" w:themeColor="accent1" w:themeShade="BF"/>
                            <w:kern w:val="24"/>
                            <w:szCs w:val="22"/>
                            <w:lang w:val="en-US"/>
                          </w:rPr>
                        </w:pPr>
                        <w:r>
                          <w:rPr>
                            <w:rFonts w:cs="Arial"/>
                            <w:color w:val="0F4761" w:themeColor="accent1" w:themeShade="BF"/>
                            <w:kern w:val="24"/>
                            <w:szCs w:val="22"/>
                            <w:lang w:val="en-US"/>
                          </w:rPr>
                          <w:t>Service Experience</w:t>
                        </w:r>
                      </w:p>
                    </w:txbxContent>
                  </v:textbox>
                </v:rect>
                <v:shapetype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602021201" o:spid="_x0000_s1064" type="#_x0000_t70" style="position:absolute;left:3233;top:13284;width:886;height:2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" adj=",4671" fillcolor="#156082 [3204]" strokecolor="#156082 [3204]" strokeweight="1.5pt"/>
                <v:shape id="Arrow: Up-Down 785267654" o:spid="_x0000_s1065" type="#_x0000_t70" style="position:absolute;left:15914;top:13269;width:886;height:2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" adj=",4671" fillcolor="#156082 [3204]" strokecolor="#156082 [3204]" strokeweight="1.5pt"/>
                <v:shape id="Arrow: Up-Down 644182624" o:spid="_x0000_s1066" type="#_x0000_t70" style="position:absolute;left:3233;top:25298;width:886;height:2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" adj=",4671" fillcolor="#156082 [3204]" strokecolor="#156082 [3204]" strokeweight="1.5pt"/>
                <v:shape id="Arrow: Up-Down 1026748642" o:spid="_x0000_s1067" type="#_x0000_t70" style="position:absolute;left:15914;top:25243;width:886;height:2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" adj=",4671" fillcolor="#156082 [3204]" strokecolor="#156082 [3204]" strokeweight="1.5pt"/>
                <w10:wrap anchorx="margin"/>
              </v:group>
            </w:pict>
          </mc:Fallback>
        </mc:AlternateContent>
      </w:r>
    </w:p>
    <w:p w14:paraId="59A0A6AE" w14:textId="77777777" w:rsidR="00B30044" w:rsidRDefault="00B30044" w:rsidP="0046461C">
      <w:pPr>
        <w:rPr>
          <w:rFonts w:eastAsia="Times New Roman" w:cs="Arial"/>
          <w:kern w:val="0"/>
          <w:szCs w:val="22"/>
          <w:lang w:eastAsia="en-GB"/>
          <w14:ligatures w14:val="none"/>
        </w:rPr>
      </w:pPr>
    </w:p>
    <w:p w14:paraId="1669CCDC" w14:textId="77777777" w:rsidR="00B30044" w:rsidRDefault="00B30044" w:rsidP="0046461C">
      <w:pPr>
        <w:rPr>
          <w:rFonts w:eastAsia="Times New Roman" w:cs="Arial"/>
          <w:kern w:val="0"/>
          <w:szCs w:val="22"/>
          <w:lang w:eastAsia="en-GB"/>
          <w14:ligatures w14:val="none"/>
        </w:rPr>
      </w:pPr>
    </w:p>
    <w:p w14:paraId="2A9FFE48" w14:textId="77777777" w:rsidR="00B30044" w:rsidRDefault="00B30044" w:rsidP="0046461C">
      <w:pPr>
        <w:rPr>
          <w:rFonts w:eastAsia="Times New Roman" w:cs="Arial"/>
          <w:kern w:val="0"/>
          <w:szCs w:val="22"/>
          <w:lang w:eastAsia="en-GB"/>
          <w14:ligatures w14:val="none"/>
        </w:rPr>
      </w:pPr>
    </w:p>
    <w:p w14:paraId="5052253F" w14:textId="1364AE1A" w:rsidR="00372C08" w:rsidRDefault="00372C08" w:rsidP="0046461C">
      <w:pPr>
        <w:rPr>
          <w:rFonts w:eastAsia="Times New Roman" w:cs="Arial"/>
          <w:kern w:val="0"/>
          <w:szCs w:val="22"/>
          <w:lang w:eastAsia="en-GB"/>
          <w14:ligatures w14:val="none"/>
        </w:rPr>
      </w:pPr>
    </w:p>
    <w:p w14:paraId="0D659DC2" w14:textId="01003F37" w:rsidR="00A9296B" w:rsidRDefault="00A9296B" w:rsidP="0046461C">
      <w:pPr>
        <w:rPr>
          <w:rFonts w:eastAsia="Times New Roman" w:cs="Arial"/>
          <w:kern w:val="0"/>
          <w:szCs w:val="22"/>
          <w:lang w:eastAsia="en-GB"/>
          <w14:ligatures w14:val="none"/>
        </w:rPr>
      </w:pPr>
    </w:p>
    <w:p w14:paraId="56999767" w14:textId="77777777" w:rsidR="00A9296B" w:rsidRDefault="00A9296B" w:rsidP="0046461C">
      <w:pPr>
        <w:rPr>
          <w:rFonts w:eastAsia="Times New Roman" w:cs="Arial"/>
          <w:kern w:val="0"/>
          <w:szCs w:val="22"/>
          <w:lang w:eastAsia="en-GB"/>
          <w14:ligatures w14:val="none"/>
        </w:rPr>
      </w:pPr>
    </w:p>
    <w:p w14:paraId="4A92DAA0" w14:textId="77777777" w:rsidR="00AE23CA" w:rsidRDefault="00AE23CA" w:rsidP="0046461C">
      <w:pPr>
        <w:rPr>
          <w:rFonts w:eastAsia="Times New Roman" w:cs="Arial"/>
          <w:kern w:val="0"/>
          <w:szCs w:val="22"/>
          <w:lang w:eastAsia="en-GB"/>
          <w14:ligatures w14:val="none"/>
        </w:rPr>
      </w:pPr>
    </w:p>
    <w:p w14:paraId="3FC63F61" w14:textId="77777777" w:rsidR="00C71D84" w:rsidRDefault="00C71D84" w:rsidP="0046461C">
      <w:pPr>
        <w:rPr>
          <w:rFonts w:eastAsia="Times New Roman" w:cs="Arial"/>
          <w:kern w:val="0"/>
          <w:szCs w:val="22"/>
          <w:lang w:eastAsia="en-GB"/>
          <w14:ligatures w14:val="none"/>
        </w:rPr>
      </w:pPr>
    </w:p>
    <w:p w14:paraId="344B5DE1" w14:textId="25C325EE" w:rsidR="00A9296B" w:rsidRDefault="007050E6" w:rsidP="0046461C">
      <w:pPr>
        <w:rPr>
          <w:rFonts w:eastAsia="Times New Roman" w:cs="Arial"/>
          <w:kern w:val="0"/>
          <w:szCs w:val="22"/>
          <w:lang w:eastAsia="en-GB"/>
          <w14:ligatures w14:val="none"/>
        </w:rPr>
      </w:pPr>
      <w:r>
        <w:rPr>
          <w:noProof/>
        </w:rPr>
        <mc:AlternateContent>
          <mc:Choice Requires="wps">
            <w:drawing>
              <wp:anchor distT="0" distB="0" distL="114300" distR="114300" simplePos="0" relativeHeight="251660288" behindDoc="0" locked="0" layoutInCell="1" allowOverlap="1" wp14:anchorId="3DF9B95A" wp14:editId="2A3BC245">
                <wp:simplePos x="0" y="0"/>
                <wp:positionH relativeFrom="margin">
                  <wp:align>left</wp:align>
                </wp:positionH>
                <wp:positionV relativeFrom="paragraph">
                  <wp:posOffset>259080</wp:posOffset>
                </wp:positionV>
                <wp:extent cx="5730240" cy="464820"/>
                <wp:effectExtent l="0" t="0" r="3810" b="0"/>
                <wp:wrapNone/>
                <wp:docPr id="1555425331" name="Text Box 1"/>
                <wp:cNvGraphicFramePr/>
                <a:graphic xmlns:a="http://schemas.openxmlformats.org/drawingml/2006/main">
                  <a:graphicData uri="http://schemas.microsoft.com/office/word/2010/wordprocessingShape">
                    <wps:wsp>
                      <wps:cNvSpPr txBox="1"/>
                      <wps:spPr>
                        <a:xfrm>
                          <a:off x="0" y="0"/>
                          <a:ext cx="5730240" cy="464820"/>
                        </a:xfrm>
                        <a:prstGeom prst="rect">
                          <a:avLst/>
                        </a:prstGeom>
                        <a:solidFill>
                          <a:prstClr val="white"/>
                        </a:solidFill>
                        <a:ln>
                          <a:noFill/>
                        </a:ln>
                      </wps:spPr>
                      <wps:txbx>
                        <w:txbxContent>
                          <w:p w14:paraId="77E5CBE6" w14:textId="2945D6B5" w:rsidR="007050E6" w:rsidRPr="00B71422" w:rsidRDefault="007050E6" w:rsidP="007050E6">
                            <w:pPr>
                              <w:pStyle w:val="Caption"/>
                              <w:spacing w:line="360" w:lineRule="auto"/>
                              <w:rPr>
                                <w:b/>
                                <w:bCs/>
                                <w:i w:val="0"/>
                                <w:iCs w:val="0"/>
                                <w:noProof/>
                                <w:color w:val="auto"/>
                                <w:sz w:val="22"/>
                                <w:szCs w:val="22"/>
                              </w:rPr>
                            </w:pPr>
                            <w:bookmarkStart w:id="16" w:name="_Toc225555939"/>
                            <w:r w:rsidRPr="00B71422">
                              <w:rPr>
                                <w:b/>
                                <w:bCs/>
                                <w:i w:val="0"/>
                                <w:iCs w:val="0"/>
                                <w:color w:val="auto"/>
                                <w:sz w:val="22"/>
                                <w:szCs w:val="22"/>
                              </w:rPr>
                              <w:t>Figure</w:t>
                            </w:r>
                            <w:r w:rsidR="004D7768">
                              <w:rPr>
                                <w:b/>
                                <w:bCs/>
                                <w:i w:val="0"/>
                                <w:iCs w:val="0"/>
                                <w:color w:val="auto"/>
                                <w:sz w:val="22"/>
                                <w:szCs w:val="22"/>
                              </w:rPr>
                              <w:t xml:space="preserve"> </w:t>
                            </w:r>
                            <w:r w:rsidRPr="00B71422">
                              <w:rPr>
                                <w:b/>
                                <w:bCs/>
                                <w:i w:val="0"/>
                                <w:iCs w:val="0"/>
                                <w:color w:val="auto"/>
                                <w:sz w:val="22"/>
                                <w:szCs w:val="22"/>
                              </w:rPr>
                              <w:fldChar w:fldCharType="begin"/>
                            </w:r>
                            <w:r w:rsidRPr="00B71422">
                              <w:rPr>
                                <w:b/>
                                <w:bCs/>
                                <w:i w:val="0"/>
                                <w:iCs w:val="0"/>
                                <w:color w:val="auto"/>
                                <w:sz w:val="22"/>
                                <w:szCs w:val="22"/>
                              </w:rPr>
                              <w:instrText xml:space="preserve"> SEQ Figure \* ARABIC </w:instrText>
                            </w:r>
                            <w:r w:rsidRPr="00B71422">
                              <w:rPr>
                                <w:b/>
                                <w:bCs/>
                                <w:i w:val="0"/>
                                <w:iCs w:val="0"/>
                                <w:color w:val="auto"/>
                                <w:sz w:val="22"/>
                                <w:szCs w:val="22"/>
                              </w:rPr>
                              <w:fldChar w:fldCharType="separate"/>
                            </w:r>
                            <w:r w:rsidRPr="00B71422">
                              <w:rPr>
                                <w:b/>
                                <w:bCs/>
                                <w:i w:val="0"/>
                                <w:iCs w:val="0"/>
                                <w:noProof/>
                                <w:color w:val="auto"/>
                                <w:sz w:val="22"/>
                                <w:szCs w:val="22"/>
                              </w:rPr>
                              <w:t>1</w:t>
                            </w:r>
                            <w:r w:rsidRPr="00B71422">
                              <w:rPr>
                                <w:b/>
                                <w:bCs/>
                                <w:i w:val="0"/>
                                <w:iCs w:val="0"/>
                                <w:color w:val="auto"/>
                                <w:sz w:val="22"/>
                                <w:szCs w:val="22"/>
                              </w:rPr>
                              <w:fldChar w:fldCharType="end"/>
                            </w:r>
                            <w:r w:rsidRPr="00B71422">
                              <w:rPr>
                                <w:b/>
                                <w:bCs/>
                                <w:i w:val="0"/>
                                <w:iCs w:val="0"/>
                                <w:color w:val="auto"/>
                                <w:sz w:val="22"/>
                                <w:szCs w:val="22"/>
                              </w:rPr>
                              <w:t>:</w:t>
                            </w:r>
                            <w:r w:rsidR="008F34B9">
                              <w:rPr>
                                <w:b/>
                                <w:bCs/>
                                <w:i w:val="0"/>
                                <w:iCs w:val="0"/>
                                <w:color w:val="auto"/>
                                <w:sz w:val="22"/>
                                <w:szCs w:val="22"/>
                              </w:rPr>
                              <w:t xml:space="preserve"> </w:t>
                            </w:r>
                            <w:r w:rsidRPr="00B71422">
                              <w:rPr>
                                <w:b/>
                                <w:bCs/>
                                <w:i w:val="0"/>
                                <w:iCs w:val="0"/>
                                <w:color w:val="auto"/>
                                <w:sz w:val="22"/>
                                <w:szCs w:val="22"/>
                              </w:rPr>
                              <w:t xml:space="preserve">Conceptual Framework </w:t>
                            </w:r>
                            <w:r w:rsidR="009C076E">
                              <w:rPr>
                                <w:b/>
                                <w:bCs/>
                                <w:i w:val="0"/>
                                <w:iCs w:val="0"/>
                                <w:color w:val="auto"/>
                                <w:sz w:val="22"/>
                                <w:szCs w:val="22"/>
                              </w:rPr>
                              <w:t>I</w:t>
                            </w:r>
                            <w:r w:rsidRPr="00B71422">
                              <w:rPr>
                                <w:b/>
                                <w:bCs/>
                                <w:i w:val="0"/>
                                <w:iCs w:val="0"/>
                                <w:color w:val="auto"/>
                                <w:sz w:val="22"/>
                                <w:szCs w:val="22"/>
                              </w:rPr>
                              <w:t xml:space="preserve">llustrating </w:t>
                            </w:r>
                            <w:r w:rsidR="00A10BCD">
                              <w:rPr>
                                <w:b/>
                                <w:bCs/>
                                <w:i w:val="0"/>
                                <w:iCs w:val="0"/>
                                <w:color w:val="auto"/>
                                <w:sz w:val="22"/>
                                <w:szCs w:val="22"/>
                              </w:rPr>
                              <w:t>N</w:t>
                            </w:r>
                            <w:r w:rsidRPr="00B71422">
                              <w:rPr>
                                <w:b/>
                                <w:bCs/>
                                <w:i w:val="0"/>
                                <w:iCs w:val="0"/>
                                <w:color w:val="auto"/>
                                <w:sz w:val="22"/>
                                <w:szCs w:val="22"/>
                              </w:rPr>
                              <w:t>on-</w:t>
                            </w:r>
                            <w:r w:rsidR="00895D27" w:rsidRPr="00B71422">
                              <w:rPr>
                                <w:b/>
                                <w:bCs/>
                                <w:i w:val="0"/>
                                <w:iCs w:val="0"/>
                                <w:color w:val="auto"/>
                                <w:sz w:val="22"/>
                                <w:szCs w:val="22"/>
                              </w:rPr>
                              <w:t>Directional</w:t>
                            </w:r>
                            <w:r w:rsidRPr="00B71422">
                              <w:rPr>
                                <w:b/>
                                <w:bCs/>
                                <w:i w:val="0"/>
                                <w:iCs w:val="0"/>
                                <w:color w:val="auto"/>
                                <w:sz w:val="22"/>
                                <w:szCs w:val="22"/>
                              </w:rPr>
                              <w:t xml:space="preserve"> </w:t>
                            </w:r>
                            <w:r w:rsidR="00A10BCD">
                              <w:rPr>
                                <w:b/>
                                <w:bCs/>
                                <w:i w:val="0"/>
                                <w:iCs w:val="0"/>
                                <w:color w:val="auto"/>
                                <w:sz w:val="22"/>
                                <w:szCs w:val="22"/>
                              </w:rPr>
                              <w:t>R</w:t>
                            </w:r>
                            <w:r w:rsidRPr="00B71422">
                              <w:rPr>
                                <w:b/>
                                <w:bCs/>
                                <w:i w:val="0"/>
                                <w:iCs w:val="0"/>
                                <w:color w:val="auto"/>
                                <w:sz w:val="22"/>
                                <w:szCs w:val="22"/>
                              </w:rPr>
                              <w:t xml:space="preserve">elationship between </w:t>
                            </w:r>
                            <w:r w:rsidR="0097223E">
                              <w:rPr>
                                <w:b/>
                                <w:bCs/>
                                <w:i w:val="0"/>
                                <w:iCs w:val="0"/>
                                <w:color w:val="auto"/>
                                <w:sz w:val="22"/>
                                <w:szCs w:val="22"/>
                              </w:rPr>
                              <w:t>L</w:t>
                            </w:r>
                            <w:r w:rsidRPr="00B71422">
                              <w:rPr>
                                <w:b/>
                                <w:bCs/>
                                <w:i w:val="0"/>
                                <w:iCs w:val="0"/>
                                <w:color w:val="auto"/>
                                <w:sz w:val="22"/>
                                <w:szCs w:val="22"/>
                              </w:rPr>
                              <w:t xml:space="preserve">eadership </w:t>
                            </w:r>
                            <w:r w:rsidR="0097223E">
                              <w:rPr>
                                <w:b/>
                                <w:bCs/>
                                <w:i w:val="0"/>
                                <w:iCs w:val="0"/>
                                <w:color w:val="auto"/>
                                <w:sz w:val="22"/>
                                <w:szCs w:val="22"/>
                              </w:rPr>
                              <w:t>S</w:t>
                            </w:r>
                            <w:r w:rsidRPr="00B71422">
                              <w:rPr>
                                <w:b/>
                                <w:bCs/>
                                <w:i w:val="0"/>
                                <w:iCs w:val="0"/>
                                <w:color w:val="auto"/>
                                <w:sz w:val="22"/>
                                <w:szCs w:val="22"/>
                              </w:rPr>
                              <w:t xml:space="preserve">tyles, </w:t>
                            </w:r>
                            <w:r w:rsidR="0097223E">
                              <w:rPr>
                                <w:b/>
                                <w:bCs/>
                                <w:i w:val="0"/>
                                <w:iCs w:val="0"/>
                                <w:color w:val="auto"/>
                                <w:sz w:val="22"/>
                                <w:szCs w:val="22"/>
                              </w:rPr>
                              <w:t>E</w:t>
                            </w:r>
                            <w:r w:rsidRPr="00B71422">
                              <w:rPr>
                                <w:b/>
                                <w:bCs/>
                                <w:i w:val="0"/>
                                <w:iCs w:val="0"/>
                                <w:color w:val="auto"/>
                                <w:sz w:val="22"/>
                                <w:szCs w:val="22"/>
                              </w:rPr>
                              <w:t xml:space="preserve">state </w:t>
                            </w:r>
                            <w:r w:rsidR="0097223E">
                              <w:rPr>
                                <w:b/>
                                <w:bCs/>
                                <w:i w:val="0"/>
                                <w:iCs w:val="0"/>
                                <w:color w:val="auto"/>
                                <w:sz w:val="22"/>
                                <w:szCs w:val="22"/>
                              </w:rPr>
                              <w:t>S</w:t>
                            </w:r>
                            <w:r w:rsidRPr="00B71422">
                              <w:rPr>
                                <w:b/>
                                <w:bCs/>
                                <w:i w:val="0"/>
                                <w:iCs w:val="0"/>
                                <w:color w:val="auto"/>
                                <w:sz w:val="22"/>
                                <w:szCs w:val="22"/>
                              </w:rPr>
                              <w:t xml:space="preserve">ervice </w:t>
                            </w:r>
                            <w:r w:rsidR="0097223E">
                              <w:rPr>
                                <w:b/>
                                <w:bCs/>
                                <w:i w:val="0"/>
                                <w:iCs w:val="0"/>
                                <w:color w:val="auto"/>
                                <w:sz w:val="22"/>
                                <w:szCs w:val="22"/>
                              </w:rPr>
                              <w:t>P</w:t>
                            </w:r>
                            <w:r w:rsidRPr="00B71422">
                              <w:rPr>
                                <w:b/>
                                <w:bCs/>
                                <w:i w:val="0"/>
                                <w:iCs w:val="0"/>
                                <w:color w:val="auto"/>
                                <w:sz w:val="22"/>
                                <w:szCs w:val="22"/>
                              </w:rPr>
                              <w:t xml:space="preserve">erformance, and </w:t>
                            </w:r>
                            <w:r w:rsidR="0097223E">
                              <w:rPr>
                                <w:b/>
                                <w:bCs/>
                                <w:i w:val="0"/>
                                <w:iCs w:val="0"/>
                                <w:color w:val="auto"/>
                                <w:sz w:val="22"/>
                                <w:szCs w:val="22"/>
                              </w:rPr>
                              <w:t>T</w:t>
                            </w:r>
                            <w:r w:rsidRPr="00B71422">
                              <w:rPr>
                                <w:b/>
                                <w:bCs/>
                                <w:i w:val="0"/>
                                <w:iCs w:val="0"/>
                                <w:color w:val="auto"/>
                                <w:sz w:val="22"/>
                                <w:szCs w:val="22"/>
                              </w:rPr>
                              <w:t xml:space="preserve">enant </w:t>
                            </w:r>
                            <w:r w:rsidR="0097223E">
                              <w:rPr>
                                <w:b/>
                                <w:bCs/>
                                <w:i w:val="0"/>
                                <w:iCs w:val="0"/>
                                <w:color w:val="auto"/>
                                <w:sz w:val="22"/>
                                <w:szCs w:val="22"/>
                              </w:rPr>
                              <w:t>S</w:t>
                            </w:r>
                            <w:r w:rsidRPr="00B71422">
                              <w:rPr>
                                <w:b/>
                                <w:bCs/>
                                <w:i w:val="0"/>
                                <w:iCs w:val="0"/>
                                <w:color w:val="auto"/>
                                <w:sz w:val="22"/>
                                <w:szCs w:val="22"/>
                              </w:rPr>
                              <w:t>atisfaction</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9B95A" id="Text Box 1" o:spid="_x0000_s1068" type="#_x0000_t202" style="position:absolute;left:0;text-align:left;margin-left:0;margin-top:20.4pt;width:451.2pt;height:36.6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" stroked="f">
                <v:textbox inset="0,0,0,0">
                  <w:txbxContent>
                    <w:p w14:paraId="77E5CBE6" w14:textId="2945D6B5" w:rsidR="007050E6" w:rsidRPr="00B71422" w:rsidRDefault="007050E6" w:rsidP="007050E6">
                      <w:pPr>
                        <w:pStyle w:val="Caption"/>
                        <w:spacing w:line="360" w:lineRule="auto"/>
                        <w:rPr>
                          <w:b/>
                          <w:bCs/>
                          <w:i w:val="0"/>
                          <w:iCs w:val="0"/>
                          <w:noProof/>
                          <w:color w:val="auto"/>
                          <w:sz w:val="22"/>
                          <w:szCs w:val="22"/>
                        </w:rPr>
                      </w:pPr>
                      <w:bookmarkStart w:id="17" w:name="_Toc225555939"/>
                      <w:r w:rsidRPr="00B71422">
                        <w:rPr>
                          <w:b/>
                          <w:bCs/>
                          <w:i w:val="0"/>
                          <w:iCs w:val="0"/>
                          <w:color w:val="auto"/>
                          <w:sz w:val="22"/>
                          <w:szCs w:val="22"/>
                        </w:rPr>
                        <w:t>Figure</w:t>
                      </w:r>
                      <w:r w:rsidR="004D7768">
                        <w:rPr>
                          <w:b/>
                          <w:bCs/>
                          <w:i w:val="0"/>
                          <w:iCs w:val="0"/>
                          <w:color w:val="auto"/>
                          <w:sz w:val="22"/>
                          <w:szCs w:val="22"/>
                        </w:rPr>
                        <w:t xml:space="preserve"> </w:t>
                      </w:r>
                      <w:r w:rsidRPr="00B71422">
                        <w:rPr>
                          <w:b/>
                          <w:bCs/>
                          <w:i w:val="0"/>
                          <w:iCs w:val="0"/>
                          <w:color w:val="auto"/>
                          <w:sz w:val="22"/>
                          <w:szCs w:val="22"/>
                        </w:rPr>
                        <w:fldChar w:fldCharType="begin"/>
                      </w:r>
                      <w:r w:rsidRPr="00B71422">
                        <w:rPr>
                          <w:b/>
                          <w:bCs/>
                          <w:i w:val="0"/>
                          <w:iCs w:val="0"/>
                          <w:color w:val="auto"/>
                          <w:sz w:val="22"/>
                          <w:szCs w:val="22"/>
                        </w:rPr>
                        <w:instrText xml:space="preserve"> SEQ Figure \* ARABIC </w:instrText>
                      </w:r>
                      <w:r w:rsidRPr="00B71422">
                        <w:rPr>
                          <w:b/>
                          <w:bCs/>
                          <w:i w:val="0"/>
                          <w:iCs w:val="0"/>
                          <w:color w:val="auto"/>
                          <w:sz w:val="22"/>
                          <w:szCs w:val="22"/>
                        </w:rPr>
                        <w:fldChar w:fldCharType="separate"/>
                      </w:r>
                      <w:r w:rsidRPr="00B71422">
                        <w:rPr>
                          <w:b/>
                          <w:bCs/>
                          <w:i w:val="0"/>
                          <w:iCs w:val="0"/>
                          <w:noProof/>
                          <w:color w:val="auto"/>
                          <w:sz w:val="22"/>
                          <w:szCs w:val="22"/>
                        </w:rPr>
                        <w:t>1</w:t>
                      </w:r>
                      <w:r w:rsidRPr="00B71422">
                        <w:rPr>
                          <w:b/>
                          <w:bCs/>
                          <w:i w:val="0"/>
                          <w:iCs w:val="0"/>
                          <w:color w:val="auto"/>
                          <w:sz w:val="22"/>
                          <w:szCs w:val="22"/>
                        </w:rPr>
                        <w:fldChar w:fldCharType="end"/>
                      </w:r>
                      <w:r w:rsidRPr="00B71422">
                        <w:rPr>
                          <w:b/>
                          <w:bCs/>
                          <w:i w:val="0"/>
                          <w:iCs w:val="0"/>
                          <w:color w:val="auto"/>
                          <w:sz w:val="22"/>
                          <w:szCs w:val="22"/>
                        </w:rPr>
                        <w:t>:</w:t>
                      </w:r>
                      <w:r w:rsidR="008F34B9">
                        <w:rPr>
                          <w:b/>
                          <w:bCs/>
                          <w:i w:val="0"/>
                          <w:iCs w:val="0"/>
                          <w:color w:val="auto"/>
                          <w:sz w:val="22"/>
                          <w:szCs w:val="22"/>
                        </w:rPr>
                        <w:t xml:space="preserve"> </w:t>
                      </w:r>
                      <w:r w:rsidRPr="00B71422">
                        <w:rPr>
                          <w:b/>
                          <w:bCs/>
                          <w:i w:val="0"/>
                          <w:iCs w:val="0"/>
                          <w:color w:val="auto"/>
                          <w:sz w:val="22"/>
                          <w:szCs w:val="22"/>
                        </w:rPr>
                        <w:t xml:space="preserve">Conceptual Framework </w:t>
                      </w:r>
                      <w:r w:rsidR="009C076E">
                        <w:rPr>
                          <w:b/>
                          <w:bCs/>
                          <w:i w:val="0"/>
                          <w:iCs w:val="0"/>
                          <w:color w:val="auto"/>
                          <w:sz w:val="22"/>
                          <w:szCs w:val="22"/>
                        </w:rPr>
                        <w:t>I</w:t>
                      </w:r>
                      <w:r w:rsidRPr="00B71422">
                        <w:rPr>
                          <w:b/>
                          <w:bCs/>
                          <w:i w:val="0"/>
                          <w:iCs w:val="0"/>
                          <w:color w:val="auto"/>
                          <w:sz w:val="22"/>
                          <w:szCs w:val="22"/>
                        </w:rPr>
                        <w:t xml:space="preserve">llustrating </w:t>
                      </w:r>
                      <w:r w:rsidR="00A10BCD">
                        <w:rPr>
                          <w:b/>
                          <w:bCs/>
                          <w:i w:val="0"/>
                          <w:iCs w:val="0"/>
                          <w:color w:val="auto"/>
                          <w:sz w:val="22"/>
                          <w:szCs w:val="22"/>
                        </w:rPr>
                        <w:t>N</w:t>
                      </w:r>
                      <w:r w:rsidRPr="00B71422">
                        <w:rPr>
                          <w:b/>
                          <w:bCs/>
                          <w:i w:val="0"/>
                          <w:iCs w:val="0"/>
                          <w:color w:val="auto"/>
                          <w:sz w:val="22"/>
                          <w:szCs w:val="22"/>
                        </w:rPr>
                        <w:t>on-</w:t>
                      </w:r>
                      <w:r w:rsidR="00895D27" w:rsidRPr="00B71422">
                        <w:rPr>
                          <w:b/>
                          <w:bCs/>
                          <w:i w:val="0"/>
                          <w:iCs w:val="0"/>
                          <w:color w:val="auto"/>
                          <w:sz w:val="22"/>
                          <w:szCs w:val="22"/>
                        </w:rPr>
                        <w:t>Directional</w:t>
                      </w:r>
                      <w:r w:rsidRPr="00B71422">
                        <w:rPr>
                          <w:b/>
                          <w:bCs/>
                          <w:i w:val="0"/>
                          <w:iCs w:val="0"/>
                          <w:color w:val="auto"/>
                          <w:sz w:val="22"/>
                          <w:szCs w:val="22"/>
                        </w:rPr>
                        <w:t xml:space="preserve"> </w:t>
                      </w:r>
                      <w:r w:rsidR="00A10BCD">
                        <w:rPr>
                          <w:b/>
                          <w:bCs/>
                          <w:i w:val="0"/>
                          <w:iCs w:val="0"/>
                          <w:color w:val="auto"/>
                          <w:sz w:val="22"/>
                          <w:szCs w:val="22"/>
                        </w:rPr>
                        <w:t>R</w:t>
                      </w:r>
                      <w:r w:rsidRPr="00B71422">
                        <w:rPr>
                          <w:b/>
                          <w:bCs/>
                          <w:i w:val="0"/>
                          <w:iCs w:val="0"/>
                          <w:color w:val="auto"/>
                          <w:sz w:val="22"/>
                          <w:szCs w:val="22"/>
                        </w:rPr>
                        <w:t xml:space="preserve">elationship between </w:t>
                      </w:r>
                      <w:r w:rsidR="0097223E">
                        <w:rPr>
                          <w:b/>
                          <w:bCs/>
                          <w:i w:val="0"/>
                          <w:iCs w:val="0"/>
                          <w:color w:val="auto"/>
                          <w:sz w:val="22"/>
                          <w:szCs w:val="22"/>
                        </w:rPr>
                        <w:t>L</w:t>
                      </w:r>
                      <w:r w:rsidRPr="00B71422">
                        <w:rPr>
                          <w:b/>
                          <w:bCs/>
                          <w:i w:val="0"/>
                          <w:iCs w:val="0"/>
                          <w:color w:val="auto"/>
                          <w:sz w:val="22"/>
                          <w:szCs w:val="22"/>
                        </w:rPr>
                        <w:t xml:space="preserve">eadership </w:t>
                      </w:r>
                      <w:r w:rsidR="0097223E">
                        <w:rPr>
                          <w:b/>
                          <w:bCs/>
                          <w:i w:val="0"/>
                          <w:iCs w:val="0"/>
                          <w:color w:val="auto"/>
                          <w:sz w:val="22"/>
                          <w:szCs w:val="22"/>
                        </w:rPr>
                        <w:t>S</w:t>
                      </w:r>
                      <w:r w:rsidRPr="00B71422">
                        <w:rPr>
                          <w:b/>
                          <w:bCs/>
                          <w:i w:val="0"/>
                          <w:iCs w:val="0"/>
                          <w:color w:val="auto"/>
                          <w:sz w:val="22"/>
                          <w:szCs w:val="22"/>
                        </w:rPr>
                        <w:t xml:space="preserve">tyles, </w:t>
                      </w:r>
                      <w:r w:rsidR="0097223E">
                        <w:rPr>
                          <w:b/>
                          <w:bCs/>
                          <w:i w:val="0"/>
                          <w:iCs w:val="0"/>
                          <w:color w:val="auto"/>
                          <w:sz w:val="22"/>
                          <w:szCs w:val="22"/>
                        </w:rPr>
                        <w:t>E</w:t>
                      </w:r>
                      <w:r w:rsidRPr="00B71422">
                        <w:rPr>
                          <w:b/>
                          <w:bCs/>
                          <w:i w:val="0"/>
                          <w:iCs w:val="0"/>
                          <w:color w:val="auto"/>
                          <w:sz w:val="22"/>
                          <w:szCs w:val="22"/>
                        </w:rPr>
                        <w:t xml:space="preserve">state </w:t>
                      </w:r>
                      <w:r w:rsidR="0097223E">
                        <w:rPr>
                          <w:b/>
                          <w:bCs/>
                          <w:i w:val="0"/>
                          <w:iCs w:val="0"/>
                          <w:color w:val="auto"/>
                          <w:sz w:val="22"/>
                          <w:szCs w:val="22"/>
                        </w:rPr>
                        <w:t>S</w:t>
                      </w:r>
                      <w:r w:rsidRPr="00B71422">
                        <w:rPr>
                          <w:b/>
                          <w:bCs/>
                          <w:i w:val="0"/>
                          <w:iCs w:val="0"/>
                          <w:color w:val="auto"/>
                          <w:sz w:val="22"/>
                          <w:szCs w:val="22"/>
                        </w:rPr>
                        <w:t xml:space="preserve">ervice </w:t>
                      </w:r>
                      <w:r w:rsidR="0097223E">
                        <w:rPr>
                          <w:b/>
                          <w:bCs/>
                          <w:i w:val="0"/>
                          <w:iCs w:val="0"/>
                          <w:color w:val="auto"/>
                          <w:sz w:val="22"/>
                          <w:szCs w:val="22"/>
                        </w:rPr>
                        <w:t>P</w:t>
                      </w:r>
                      <w:r w:rsidRPr="00B71422">
                        <w:rPr>
                          <w:b/>
                          <w:bCs/>
                          <w:i w:val="0"/>
                          <w:iCs w:val="0"/>
                          <w:color w:val="auto"/>
                          <w:sz w:val="22"/>
                          <w:szCs w:val="22"/>
                        </w:rPr>
                        <w:t xml:space="preserve">erformance, and </w:t>
                      </w:r>
                      <w:r w:rsidR="0097223E">
                        <w:rPr>
                          <w:b/>
                          <w:bCs/>
                          <w:i w:val="0"/>
                          <w:iCs w:val="0"/>
                          <w:color w:val="auto"/>
                          <w:sz w:val="22"/>
                          <w:szCs w:val="22"/>
                        </w:rPr>
                        <w:t>T</w:t>
                      </w:r>
                      <w:r w:rsidRPr="00B71422">
                        <w:rPr>
                          <w:b/>
                          <w:bCs/>
                          <w:i w:val="0"/>
                          <w:iCs w:val="0"/>
                          <w:color w:val="auto"/>
                          <w:sz w:val="22"/>
                          <w:szCs w:val="22"/>
                        </w:rPr>
                        <w:t xml:space="preserve">enant </w:t>
                      </w:r>
                      <w:r w:rsidR="0097223E">
                        <w:rPr>
                          <w:b/>
                          <w:bCs/>
                          <w:i w:val="0"/>
                          <w:iCs w:val="0"/>
                          <w:color w:val="auto"/>
                          <w:sz w:val="22"/>
                          <w:szCs w:val="22"/>
                        </w:rPr>
                        <w:t>S</w:t>
                      </w:r>
                      <w:r w:rsidRPr="00B71422">
                        <w:rPr>
                          <w:b/>
                          <w:bCs/>
                          <w:i w:val="0"/>
                          <w:iCs w:val="0"/>
                          <w:color w:val="auto"/>
                          <w:sz w:val="22"/>
                          <w:szCs w:val="22"/>
                        </w:rPr>
                        <w:t>atisfaction</w:t>
                      </w:r>
                      <w:bookmarkEnd w:id="17"/>
                    </w:p>
                  </w:txbxContent>
                </v:textbox>
                <w10:wrap anchorx="margin"/>
              </v:shape>
            </w:pict>
          </mc:Fallback>
        </mc:AlternateContent>
      </w:r>
    </w:p>
    <w:p w14:paraId="7B0CF852" w14:textId="77777777" w:rsidR="00741643" w:rsidRDefault="00741643" w:rsidP="0046461C">
      <w:pPr>
        <w:rPr>
          <w:rStyle w:val="Strong"/>
        </w:rPr>
      </w:pPr>
    </w:p>
    <w:p w14:paraId="56D9C1D6" w14:textId="4F2C6BB1" w:rsidR="007050E6" w:rsidRPr="00F40253" w:rsidRDefault="00DB295B" w:rsidP="0046461C">
      <w:r w:rsidRPr="00F40253">
        <w:rPr>
          <w:rStyle w:val="Strong"/>
        </w:rPr>
        <w:t>Source:</w:t>
      </w:r>
      <w:r w:rsidRPr="00F40253">
        <w:t xml:space="preserve"> </w:t>
      </w:r>
      <w:r w:rsidR="00F33BBA" w:rsidRPr="00F40253">
        <w:t xml:space="preserve">Author’s own construction, </w:t>
      </w:r>
      <w:r w:rsidR="00962D74" w:rsidRPr="00F40253">
        <w:t>based on</w:t>
      </w:r>
      <w:r w:rsidR="00F33BBA" w:rsidRPr="00F40253">
        <w:t xml:space="preserve"> JD-R and Social Exchange </w:t>
      </w:r>
      <w:r w:rsidR="007F21E5">
        <w:t>frameworks</w:t>
      </w:r>
      <w:r w:rsidR="00F33BBA" w:rsidRPr="00F40253">
        <w:t xml:space="preserve"> </w:t>
      </w:r>
      <w:r w:rsidR="00906E04" w:rsidRPr="005C553C">
        <w:rPr>
          <w:noProof/>
        </w:rPr>
        <w:t>(Bakker,</w:t>
      </w:r>
      <w:r w:rsidR="00DD18D5">
        <w:rPr>
          <w:noProof/>
        </w:rPr>
        <w:t xml:space="preserve"> </w:t>
      </w:r>
      <w:r w:rsidR="00906E04" w:rsidRPr="00F840EC">
        <w:rPr>
          <w:rFonts w:cs="Arial"/>
          <w:noProof/>
          <w:szCs w:val="22"/>
          <w:lang w:val="en-US"/>
        </w:rPr>
        <w:t>Demerouti,</w:t>
      </w:r>
      <w:r w:rsidR="00906E04">
        <w:rPr>
          <w:rFonts w:cs="Arial"/>
          <w:noProof/>
          <w:szCs w:val="22"/>
          <w:lang w:val="en-US"/>
        </w:rPr>
        <w:t xml:space="preserve"> and </w:t>
      </w:r>
      <w:r w:rsidR="00906E04" w:rsidRPr="00F840EC">
        <w:rPr>
          <w:rFonts w:cs="Arial"/>
          <w:noProof/>
          <w:szCs w:val="22"/>
          <w:lang w:val="en-US"/>
        </w:rPr>
        <w:t>Sanz-Vergel</w:t>
      </w:r>
      <w:r w:rsidR="00906E04" w:rsidRPr="005C553C">
        <w:rPr>
          <w:noProof/>
        </w:rPr>
        <w:t>, 2023; Li et al., 2025; Abbas et al., 2026; Zhang et al., 2026)</w:t>
      </w:r>
      <w:r w:rsidR="005E2F84" w:rsidRPr="00F40253">
        <w:t>.</w:t>
      </w:r>
    </w:p>
    <w:p w14:paraId="690E5F42" w14:textId="7FF2279A" w:rsidR="0046461C" w:rsidRPr="00B42284" w:rsidRDefault="0046461C" w:rsidP="00E22E54">
      <w:pPr>
        <w:pStyle w:val="Heading1"/>
        <w:numPr>
          <w:ilvl w:val="0"/>
          <w:numId w:val="125"/>
        </w:numPr>
        <w:rPr>
          <w:rFonts w:eastAsia="Times New Roman"/>
          <w:lang w:eastAsia="en-GB"/>
        </w:rPr>
      </w:pPr>
      <w:bookmarkStart w:id="17" w:name="_Toc225722273"/>
      <w:r w:rsidRPr="00B42284">
        <w:rPr>
          <w:rFonts w:eastAsia="Times New Roman"/>
          <w:lang w:eastAsia="en-GB"/>
        </w:rPr>
        <w:t>Research Methodology</w:t>
      </w:r>
      <w:bookmarkEnd w:id="17"/>
    </w:p>
    <w:p w14:paraId="67696455" w14:textId="30863281" w:rsidR="0046461C" w:rsidRPr="00B42284" w:rsidRDefault="0046461C" w:rsidP="00ED646B">
      <w:pPr>
        <w:pStyle w:val="Heading2"/>
        <w:numPr>
          <w:ilvl w:val="0"/>
          <w:numId w:val="53"/>
        </w:numPr>
        <w:rPr>
          <w:rFonts w:eastAsia="Times New Roman"/>
          <w:lang w:eastAsia="en-GB"/>
        </w:rPr>
      </w:pPr>
      <w:bookmarkStart w:id="18" w:name="_Toc225722274"/>
      <w:r w:rsidRPr="00B42284">
        <w:rPr>
          <w:rFonts w:eastAsia="Times New Roman"/>
          <w:lang w:eastAsia="en-GB"/>
        </w:rPr>
        <w:t>Research Philosophy and Approach</w:t>
      </w:r>
      <w:bookmarkEnd w:id="18"/>
    </w:p>
    <w:p w14:paraId="40013C2A" w14:textId="3D70453F" w:rsidR="0046461C" w:rsidRPr="00B73003" w:rsidRDefault="00B73003" w:rsidP="00B73003">
      <w:pPr>
        <w:pStyle w:val="NormalWeb"/>
        <w:spacing w:line="360" w:lineRule="auto"/>
        <w:jc w:val="both"/>
        <w:rPr>
          <w:rFonts w:ascii="Arial" w:hAnsi="Arial" w:cs="Arial"/>
          <w:sz w:val="22"/>
          <w:szCs w:val="22"/>
        </w:rPr>
      </w:pPr>
      <w:r w:rsidRPr="00B73003">
        <w:rPr>
          <w:rFonts w:ascii="Arial" w:hAnsi="Arial" w:cs="Arial"/>
          <w:sz w:val="22"/>
          <w:szCs w:val="22"/>
        </w:rPr>
        <w:t xml:space="preserve">A pragmatist, mixed-methods design integrates surveys and semi-structured interviews, using abductive reasoning to link theory with empirical patterns in SHP </w:t>
      </w:r>
      <w:r w:rsidR="00906E04" w:rsidRPr="005C553C">
        <w:rPr>
          <w:rFonts w:ascii="Arial" w:hAnsi="Arial" w:cs="Arial"/>
          <w:noProof/>
          <w:sz w:val="22"/>
          <w:szCs w:val="22"/>
          <w:lang w:val="en-US"/>
        </w:rPr>
        <w:t xml:space="preserve">(Creswell </w:t>
      </w:r>
      <w:r w:rsidR="00906E04">
        <w:rPr>
          <w:rFonts w:ascii="Arial" w:hAnsi="Arial" w:cs="Arial"/>
          <w:noProof/>
          <w:sz w:val="22"/>
          <w:szCs w:val="22"/>
          <w:lang w:val="en-US"/>
        </w:rPr>
        <w:t>and</w:t>
      </w:r>
      <w:r w:rsidR="00906E04" w:rsidRPr="005C553C">
        <w:rPr>
          <w:rFonts w:ascii="Arial" w:hAnsi="Arial" w:cs="Arial"/>
          <w:noProof/>
          <w:sz w:val="22"/>
          <w:szCs w:val="22"/>
          <w:lang w:val="en-US"/>
        </w:rPr>
        <w:t xml:space="preserve"> Creswell, 2023; Saunders,</w:t>
      </w:r>
      <w:r w:rsidR="00906E04" w:rsidRPr="00906E04">
        <w:rPr>
          <w:rFonts w:ascii="Arial" w:hAnsi="Arial" w:cs="Arial"/>
          <w:noProof/>
          <w:sz w:val="22"/>
          <w:szCs w:val="22"/>
          <w:lang w:val="en-US"/>
        </w:rPr>
        <w:t xml:space="preserve"> </w:t>
      </w:r>
      <w:r w:rsidR="00906E04" w:rsidRPr="00DB4DDE">
        <w:rPr>
          <w:rFonts w:ascii="Arial" w:hAnsi="Arial" w:cs="Arial"/>
          <w:noProof/>
          <w:sz w:val="22"/>
          <w:szCs w:val="22"/>
          <w:lang w:val="en-US"/>
        </w:rPr>
        <w:t xml:space="preserve">Lewis, </w:t>
      </w:r>
      <w:r w:rsidR="00906E04">
        <w:rPr>
          <w:rFonts w:ascii="Arial" w:hAnsi="Arial" w:cs="Arial"/>
          <w:noProof/>
          <w:sz w:val="22"/>
          <w:szCs w:val="22"/>
          <w:lang w:val="en-US"/>
        </w:rPr>
        <w:t>and</w:t>
      </w:r>
      <w:r w:rsidR="00906E04" w:rsidRPr="00DB4DDE">
        <w:rPr>
          <w:rFonts w:ascii="Arial" w:hAnsi="Arial" w:cs="Arial"/>
          <w:noProof/>
          <w:sz w:val="22"/>
          <w:szCs w:val="22"/>
          <w:lang w:val="en-US"/>
        </w:rPr>
        <w:t xml:space="preserve"> Thornhill</w:t>
      </w:r>
      <w:r w:rsidR="00906E04" w:rsidRPr="005C553C">
        <w:rPr>
          <w:rFonts w:ascii="Arial" w:hAnsi="Arial" w:cs="Arial"/>
          <w:noProof/>
          <w:sz w:val="22"/>
          <w:szCs w:val="22"/>
          <w:lang w:val="en-US"/>
        </w:rPr>
        <w:t>, 2023)</w:t>
      </w:r>
      <w:r w:rsidRPr="00B73003">
        <w:rPr>
          <w:rFonts w:ascii="Arial" w:hAnsi="Arial" w:cs="Arial"/>
          <w:sz w:val="22"/>
          <w:szCs w:val="22"/>
        </w:rPr>
        <w:t xml:space="preserve">. Objective KPIs/TSMs complement employee perceptions to identify relational patterns between leadership styles, estate service performance, and tenant satisfaction </w:t>
      </w:r>
      <w:r w:rsidR="00906E04" w:rsidRPr="005C553C">
        <w:rPr>
          <w:rFonts w:ascii="Arial" w:hAnsi="Arial" w:cs="Arial"/>
          <w:noProof/>
          <w:sz w:val="22"/>
          <w:szCs w:val="22"/>
          <w:lang w:val="en-US"/>
        </w:rPr>
        <w:t>(Field, 2024; Regulator of Social Housing, 2024</w:t>
      </w:r>
      <w:r w:rsidR="00906E04">
        <w:rPr>
          <w:rFonts w:ascii="Arial" w:hAnsi="Arial" w:cs="Arial"/>
          <w:noProof/>
          <w:sz w:val="22"/>
          <w:szCs w:val="22"/>
          <w:lang w:val="en-US"/>
        </w:rPr>
        <w:t>,</w:t>
      </w:r>
      <w:r w:rsidR="00906E04" w:rsidRPr="005C553C">
        <w:rPr>
          <w:rFonts w:ascii="Arial" w:hAnsi="Arial" w:cs="Arial"/>
          <w:noProof/>
          <w:sz w:val="22"/>
          <w:szCs w:val="22"/>
          <w:lang w:val="en-US"/>
        </w:rPr>
        <w:t xml:space="preserve"> 2025)</w:t>
      </w:r>
      <w:r w:rsidRPr="00B73003">
        <w:rPr>
          <w:rFonts w:ascii="Arial" w:hAnsi="Arial" w:cs="Arial"/>
          <w:sz w:val="22"/>
          <w:szCs w:val="22"/>
        </w:rPr>
        <w:t xml:space="preserve">. Interviews provide qualitative depth, enhancing contextual insight and credibility. While this </w:t>
      </w:r>
      <w:r w:rsidRPr="00B73003">
        <w:rPr>
          <w:rFonts w:ascii="Arial" w:hAnsi="Arial" w:cs="Arial"/>
          <w:sz w:val="22"/>
          <w:szCs w:val="22"/>
        </w:rPr>
        <w:lastRenderedPageBreak/>
        <w:t>design identifies associations, causality is not inferred; longitudinal studies could address this in future research.</w:t>
      </w:r>
    </w:p>
    <w:p w14:paraId="0A6DDAFF" w14:textId="38774347" w:rsidR="0046461C" w:rsidRPr="00B42284" w:rsidRDefault="0046461C" w:rsidP="00E132BA">
      <w:pPr>
        <w:pStyle w:val="Heading2"/>
        <w:numPr>
          <w:ilvl w:val="0"/>
          <w:numId w:val="53"/>
        </w:numPr>
        <w:rPr>
          <w:rFonts w:eastAsia="Times New Roman"/>
          <w:lang w:eastAsia="en-GB"/>
        </w:rPr>
      </w:pPr>
      <w:bookmarkStart w:id="19" w:name="_Toc225722275"/>
      <w:r w:rsidRPr="00B42284">
        <w:rPr>
          <w:rFonts w:eastAsia="Times New Roman"/>
          <w:lang w:eastAsia="en-GB"/>
        </w:rPr>
        <w:t>Research Design and Conceptual Model</w:t>
      </w:r>
      <w:bookmarkEnd w:id="19"/>
    </w:p>
    <w:p w14:paraId="3C12A96D" w14:textId="5AA740CA" w:rsidR="00064D08" w:rsidRPr="00CE62A0" w:rsidRDefault="00064D08" w:rsidP="00064D08">
      <w:pPr>
        <w:pStyle w:val="NormalWeb"/>
        <w:spacing w:line="360" w:lineRule="auto"/>
        <w:jc w:val="both"/>
        <w:rPr>
          <w:rFonts w:ascii="Arial" w:hAnsi="Arial" w:cs="Arial"/>
          <w:sz w:val="22"/>
          <w:szCs w:val="22"/>
        </w:rPr>
      </w:pPr>
      <w:r w:rsidRPr="00CE62A0">
        <w:rPr>
          <w:rFonts w:ascii="Arial" w:hAnsi="Arial" w:cs="Arial"/>
          <w:sz w:val="22"/>
          <w:szCs w:val="22"/>
        </w:rPr>
        <w:t xml:space="preserve">A cross-sectional observational </w:t>
      </w:r>
      <w:r w:rsidR="00CE62A0" w:rsidRPr="00CE62A0">
        <w:rPr>
          <w:rFonts w:ascii="Arial" w:hAnsi="Arial" w:cs="Arial"/>
          <w:sz w:val="22"/>
          <w:szCs w:val="22"/>
        </w:rPr>
        <w:t xml:space="preserve">design </w:t>
      </w:r>
      <w:r w:rsidR="00456616" w:rsidRPr="00CE62A0">
        <w:rPr>
          <w:rFonts w:ascii="Arial" w:hAnsi="Arial" w:cs="Arial"/>
          <w:sz w:val="22"/>
          <w:szCs w:val="22"/>
        </w:rPr>
        <w:t>assesses</w:t>
      </w:r>
      <w:r w:rsidR="00CE62A0" w:rsidRPr="00CE62A0">
        <w:rPr>
          <w:rFonts w:ascii="Arial" w:hAnsi="Arial" w:cs="Arial"/>
          <w:sz w:val="22"/>
          <w:szCs w:val="22"/>
        </w:rPr>
        <w:t xml:space="preserve"> correlations:</w:t>
      </w:r>
    </w:p>
    <w:p w14:paraId="32FA85D4" w14:textId="77777777" w:rsidR="00064D08" w:rsidRPr="00064D08" w:rsidRDefault="00064D08" w:rsidP="00064D08">
      <w:pPr>
        <w:rPr>
          <w:rFonts w:eastAsia="Times New Roman" w:cs="Arial"/>
          <w:b/>
          <w:bCs/>
          <w:kern w:val="0"/>
          <w:szCs w:val="22"/>
          <w:lang w:eastAsia="en-GB"/>
          <w14:ligatures w14:val="none"/>
        </w:rPr>
      </w:pPr>
      <w:r w:rsidRPr="00064D08">
        <w:rPr>
          <w:rFonts w:eastAsia="Times New Roman" w:cs="Arial"/>
          <w:b/>
          <w:bCs/>
          <w:kern w:val="0"/>
          <w:szCs w:val="22"/>
          <w:lang w:eastAsia="en-GB"/>
          <w14:ligatures w14:val="none"/>
        </w:rPr>
        <w:t>Leadership Styles ↔ Estate Service Performance ↔ Tenant Satisfaction</w:t>
      </w:r>
    </w:p>
    <w:p w14:paraId="3ADF9EB9" w14:textId="761A89E5" w:rsidR="00D45780" w:rsidRPr="00D45780" w:rsidRDefault="00D45780" w:rsidP="00D45780">
      <w:pPr>
        <w:pStyle w:val="NormalWeb"/>
        <w:spacing w:line="360" w:lineRule="auto"/>
        <w:jc w:val="both"/>
        <w:rPr>
          <w:rFonts w:ascii="Arial" w:hAnsi="Arial" w:cs="Arial"/>
          <w:sz w:val="22"/>
          <w:szCs w:val="22"/>
        </w:rPr>
      </w:pPr>
      <w:r w:rsidRPr="00D45780">
        <w:rPr>
          <w:rFonts w:ascii="Arial" w:hAnsi="Arial" w:cs="Arial"/>
          <w:sz w:val="22"/>
          <w:szCs w:val="22"/>
        </w:rPr>
        <w:t xml:space="preserve">This design examines three key relationships: leadership–performance, leadership–tenant satisfaction, and performance–tenant satisfaction. The JD-R model and Social Exchange Theory justify focusing on observable associations, illustrating how leadership influences engagement and reciprocal behaviours </w:t>
      </w:r>
      <w:r w:rsidR="00906E04" w:rsidRPr="005C553C">
        <w:rPr>
          <w:rFonts w:ascii="Arial" w:hAnsi="Arial" w:cs="Arial"/>
          <w:noProof/>
          <w:sz w:val="22"/>
          <w:szCs w:val="22"/>
          <w:lang w:val="en-US"/>
        </w:rPr>
        <w:t xml:space="preserve">(Cropanzano </w:t>
      </w:r>
      <w:r w:rsidR="00906E04">
        <w:rPr>
          <w:rFonts w:ascii="Arial" w:hAnsi="Arial" w:cs="Arial"/>
          <w:noProof/>
          <w:sz w:val="22"/>
          <w:szCs w:val="22"/>
          <w:lang w:val="en-US"/>
        </w:rPr>
        <w:t>and</w:t>
      </w:r>
      <w:r w:rsidR="00906E04" w:rsidRPr="005C553C">
        <w:rPr>
          <w:rFonts w:ascii="Arial" w:hAnsi="Arial" w:cs="Arial"/>
          <w:noProof/>
          <w:sz w:val="22"/>
          <w:szCs w:val="22"/>
          <w:lang w:val="en-US"/>
        </w:rPr>
        <w:t xml:space="preserve"> Mitchell, 2005; Bakker,</w:t>
      </w:r>
      <w:r w:rsidR="00906E04" w:rsidRPr="00906E04">
        <w:rPr>
          <w:rFonts w:ascii="Arial" w:hAnsi="Arial" w:cs="Arial"/>
          <w:noProof/>
          <w:sz w:val="22"/>
          <w:szCs w:val="22"/>
          <w:lang w:val="en-US"/>
        </w:rPr>
        <w:t xml:space="preserve"> </w:t>
      </w:r>
      <w:r w:rsidR="00906E04" w:rsidRPr="00F840EC">
        <w:rPr>
          <w:rFonts w:ascii="Arial" w:hAnsi="Arial" w:cs="Arial"/>
          <w:noProof/>
          <w:sz w:val="22"/>
          <w:szCs w:val="22"/>
          <w:lang w:val="en-US"/>
        </w:rPr>
        <w:t>Demerouti,</w:t>
      </w:r>
      <w:r w:rsidR="00906E04">
        <w:rPr>
          <w:rFonts w:ascii="Arial" w:hAnsi="Arial" w:cs="Arial"/>
          <w:noProof/>
          <w:sz w:val="22"/>
          <w:szCs w:val="22"/>
          <w:lang w:val="en-US"/>
        </w:rPr>
        <w:t xml:space="preserve"> and </w:t>
      </w:r>
      <w:r w:rsidR="00906E04" w:rsidRPr="00F840EC">
        <w:rPr>
          <w:rFonts w:ascii="Arial" w:hAnsi="Arial" w:cs="Arial"/>
          <w:noProof/>
          <w:sz w:val="22"/>
          <w:szCs w:val="22"/>
          <w:lang w:val="en-US"/>
        </w:rPr>
        <w:t>Sanz-Vergel</w:t>
      </w:r>
      <w:r w:rsidR="00906E04" w:rsidRPr="005C553C">
        <w:rPr>
          <w:rFonts w:ascii="Arial" w:hAnsi="Arial" w:cs="Arial"/>
          <w:noProof/>
          <w:sz w:val="22"/>
          <w:szCs w:val="22"/>
          <w:lang w:val="en-US"/>
        </w:rPr>
        <w:t>, 2023; Abbas et al., 2026)</w:t>
      </w:r>
      <w:r w:rsidRPr="00D45780">
        <w:rPr>
          <w:rFonts w:ascii="Arial" w:hAnsi="Arial" w:cs="Arial"/>
          <w:sz w:val="22"/>
          <w:szCs w:val="22"/>
        </w:rPr>
        <w:t xml:space="preserve">. Relationships will be quantified using Pearson correlations, with scatterplots assessing linearity and outliers </w:t>
      </w:r>
      <w:sdt>
        <w:sdtPr>
          <w:rPr>
            <w:rFonts w:ascii="Arial" w:hAnsi="Arial" w:cs="Arial"/>
            <w:sz w:val="22"/>
            <w:szCs w:val="22"/>
          </w:rPr>
          <w:id w:val="1488972579"/>
          <w:citation/>
        </w:sdtPr>
        <w:sdtContent>
          <w:r w:rsidR="00C3492B">
            <w:rPr>
              <w:rFonts w:ascii="Arial" w:hAnsi="Arial" w:cs="Arial"/>
              <w:sz w:val="22"/>
              <w:szCs w:val="22"/>
            </w:rPr>
            <w:fldChar w:fldCharType="begin"/>
          </w:r>
          <w:r w:rsidR="00C3492B">
            <w:rPr>
              <w:rFonts w:ascii="Arial" w:hAnsi="Arial" w:cs="Arial"/>
              <w:sz w:val="22"/>
              <w:szCs w:val="22"/>
              <w:lang w:val="en-US"/>
            </w:rPr>
            <w:instrText xml:space="preserve"> CITATION Fie24 \l 1033 </w:instrText>
          </w:r>
          <w:r w:rsidR="00C3492B">
            <w:rPr>
              <w:rFonts w:ascii="Arial" w:hAnsi="Arial" w:cs="Arial"/>
              <w:sz w:val="22"/>
              <w:szCs w:val="22"/>
            </w:rPr>
            <w:fldChar w:fldCharType="separate"/>
          </w:r>
          <w:r w:rsidR="005C553C" w:rsidRPr="005C553C">
            <w:rPr>
              <w:rFonts w:ascii="Arial" w:hAnsi="Arial" w:cs="Arial"/>
              <w:noProof/>
              <w:sz w:val="22"/>
              <w:szCs w:val="22"/>
              <w:lang w:val="en-US"/>
            </w:rPr>
            <w:t>(Field, 2024)</w:t>
          </w:r>
          <w:r w:rsidR="00C3492B">
            <w:rPr>
              <w:rFonts w:ascii="Arial" w:hAnsi="Arial" w:cs="Arial"/>
              <w:sz w:val="22"/>
              <w:szCs w:val="22"/>
            </w:rPr>
            <w:fldChar w:fldCharType="end"/>
          </w:r>
        </w:sdtContent>
      </w:sdt>
      <w:r w:rsidRPr="00D45780">
        <w:rPr>
          <w:rFonts w:ascii="Arial" w:hAnsi="Arial" w:cs="Arial"/>
          <w:sz w:val="22"/>
          <w:szCs w:val="22"/>
        </w:rPr>
        <w:t>.</w:t>
      </w:r>
    </w:p>
    <w:p w14:paraId="0CE18629" w14:textId="149FBA53" w:rsidR="0046461C" w:rsidRPr="00881660" w:rsidRDefault="00D45780" w:rsidP="00881660">
      <w:pPr>
        <w:pStyle w:val="NormalWeb"/>
        <w:spacing w:line="360" w:lineRule="auto"/>
        <w:jc w:val="both"/>
        <w:rPr>
          <w:rFonts w:ascii="Arial" w:hAnsi="Arial" w:cs="Arial"/>
          <w:sz w:val="22"/>
          <w:szCs w:val="22"/>
        </w:rPr>
      </w:pPr>
      <w:r w:rsidRPr="00063788">
        <w:rPr>
          <w:rFonts w:ascii="Arial" w:hAnsi="Arial" w:cs="Arial"/>
          <w:sz w:val="22"/>
          <w:szCs w:val="22"/>
        </w:rPr>
        <w:t xml:space="preserve">Given the small sample and limited statistical power, regression and </w:t>
      </w:r>
      <w:r w:rsidR="0001599A" w:rsidRPr="00063788">
        <w:rPr>
          <w:rFonts w:ascii="Arial" w:hAnsi="Arial" w:cs="Arial"/>
          <w:sz w:val="22"/>
          <w:szCs w:val="22"/>
        </w:rPr>
        <w:t xml:space="preserve">Structural Equation </w:t>
      </w:r>
      <w:r w:rsidR="009E05B4" w:rsidRPr="00063788">
        <w:rPr>
          <w:rFonts w:ascii="Arial" w:hAnsi="Arial" w:cs="Arial"/>
          <w:sz w:val="22"/>
          <w:szCs w:val="22"/>
        </w:rPr>
        <w:t>Modelling</w:t>
      </w:r>
      <w:r w:rsidR="00063788" w:rsidRPr="00063788">
        <w:rPr>
          <w:rFonts w:ascii="Arial" w:hAnsi="Arial" w:cs="Arial"/>
          <w:sz w:val="22"/>
          <w:szCs w:val="22"/>
        </w:rPr>
        <w:t xml:space="preserve"> (</w:t>
      </w:r>
      <w:r w:rsidRPr="00063788">
        <w:rPr>
          <w:rFonts w:ascii="Arial" w:hAnsi="Arial" w:cs="Arial"/>
          <w:sz w:val="22"/>
          <w:szCs w:val="22"/>
        </w:rPr>
        <w:t>SEM</w:t>
      </w:r>
      <w:r w:rsidR="0001599A" w:rsidRPr="00063788">
        <w:rPr>
          <w:rFonts w:ascii="Arial" w:hAnsi="Arial" w:cs="Arial"/>
          <w:sz w:val="22"/>
          <w:szCs w:val="22"/>
        </w:rPr>
        <w:t xml:space="preserve">) </w:t>
      </w:r>
      <w:r w:rsidRPr="00063788">
        <w:rPr>
          <w:rFonts w:ascii="Arial" w:hAnsi="Arial" w:cs="Arial"/>
          <w:sz w:val="22"/>
          <w:szCs w:val="22"/>
        </w:rPr>
        <w:t>are unsuitable, as they risk unreliable or overfitted estimates; however, results provide a foundation for future, more advanced analyses</w:t>
      </w:r>
      <w:r w:rsidRPr="00D45780">
        <w:rPr>
          <w:rFonts w:ascii="Arial" w:hAnsi="Arial" w:cs="Arial"/>
          <w:sz w:val="22"/>
          <w:szCs w:val="22"/>
        </w:rPr>
        <w:t xml:space="preserve"> </w:t>
      </w:r>
      <w:r w:rsidR="00906E04" w:rsidRPr="005C553C">
        <w:rPr>
          <w:rFonts w:ascii="Arial" w:hAnsi="Arial" w:cs="Arial"/>
          <w:noProof/>
          <w:sz w:val="22"/>
          <w:szCs w:val="22"/>
          <w:lang w:val="en-US"/>
        </w:rPr>
        <w:t xml:space="preserve">(Zyphur, </w:t>
      </w:r>
      <w:r w:rsidR="00906E04" w:rsidRPr="00DB4DDE">
        <w:rPr>
          <w:rFonts w:ascii="Arial" w:hAnsi="Arial" w:cs="Arial"/>
          <w:noProof/>
          <w:sz w:val="22"/>
          <w:szCs w:val="22"/>
          <w:lang w:val="en-US"/>
        </w:rPr>
        <w:t>Bonner,</w:t>
      </w:r>
      <w:r w:rsidR="00906E04">
        <w:rPr>
          <w:rFonts w:ascii="Arial" w:hAnsi="Arial" w:cs="Arial"/>
          <w:noProof/>
          <w:sz w:val="22"/>
          <w:szCs w:val="22"/>
          <w:lang w:val="en-US"/>
        </w:rPr>
        <w:t xml:space="preserve"> and</w:t>
      </w:r>
      <w:r w:rsidR="00906E04" w:rsidRPr="00DB4DDE">
        <w:rPr>
          <w:rFonts w:ascii="Arial" w:hAnsi="Arial" w:cs="Arial"/>
          <w:noProof/>
          <w:sz w:val="22"/>
          <w:szCs w:val="22"/>
          <w:lang w:val="en-US"/>
        </w:rPr>
        <w:t xml:space="preserve"> Tay</w:t>
      </w:r>
      <w:r w:rsidR="00906E04" w:rsidRPr="005C553C">
        <w:rPr>
          <w:rFonts w:ascii="Arial" w:hAnsi="Arial" w:cs="Arial"/>
          <w:noProof/>
          <w:sz w:val="22"/>
          <w:szCs w:val="22"/>
          <w:lang w:val="en-US"/>
        </w:rPr>
        <w:t>, 2023)</w:t>
      </w:r>
      <w:r w:rsidRPr="00D45780">
        <w:rPr>
          <w:rFonts w:ascii="Arial" w:hAnsi="Arial" w:cs="Arial"/>
          <w:sz w:val="22"/>
          <w:szCs w:val="22"/>
        </w:rPr>
        <w:t>. Qualitative interviews will triangulate survey and secondary data, clarifying patterns, context-dependent effects, and mechanisms behind statistical associations, ensuring richer, interpretable findings.</w:t>
      </w:r>
    </w:p>
    <w:p w14:paraId="42E4888B" w14:textId="3CB0B1D0" w:rsidR="0046461C" w:rsidRPr="002B08F4" w:rsidRDefault="0046461C" w:rsidP="00E132BA">
      <w:pPr>
        <w:pStyle w:val="Heading2"/>
        <w:numPr>
          <w:ilvl w:val="0"/>
          <w:numId w:val="53"/>
        </w:numPr>
        <w:rPr>
          <w:rFonts w:eastAsia="Times New Roman"/>
          <w:lang w:eastAsia="en-GB"/>
        </w:rPr>
      </w:pPr>
      <w:bookmarkStart w:id="20" w:name="_Toc225722276"/>
      <w:r w:rsidRPr="002B08F4">
        <w:rPr>
          <w:rFonts w:eastAsia="Times New Roman"/>
          <w:lang w:eastAsia="en-GB"/>
        </w:rPr>
        <w:t>Sampling and Data Collection</w:t>
      </w:r>
      <w:bookmarkEnd w:id="20"/>
    </w:p>
    <w:p w14:paraId="44C1B33E" w14:textId="28CC6C8B" w:rsidR="0046461C" w:rsidRPr="00952011" w:rsidRDefault="00B50B03" w:rsidP="00022D71">
      <w:pPr>
        <w:rPr>
          <w:rFonts w:eastAsia="Times New Roman" w:cs="Arial"/>
          <w:b/>
          <w:bCs/>
          <w:kern w:val="0"/>
          <w:szCs w:val="22"/>
          <w:lang w:eastAsia="en-GB"/>
          <w14:ligatures w14:val="none"/>
        </w:rPr>
      </w:pPr>
      <w:r>
        <w:t xml:space="preserve">The survey will be distributed to all 120 SHP estate employees, with an expected response of around eighty due to voluntary participation. This approach maximises coverage, with reminders and confidentiality assurances supporting participation. Leadership styles will be measured using adapted items from the </w:t>
      </w:r>
      <w:r w:rsidRPr="00B50B03">
        <w:rPr>
          <w:rStyle w:val="Strong"/>
          <w:b w:val="0"/>
          <w:bCs w:val="0"/>
        </w:rPr>
        <w:t>Multifactor Leadership Questionnaire (MLQ; Northouse, 2025)</w:t>
      </w:r>
      <w:r>
        <w:t xml:space="preserve">, alongside employee perceptions of estate performance and tenant satisfaction. Secondary KPI and TSM data will mitigate common method bias </w:t>
      </w:r>
      <w:r w:rsidR="00906E04" w:rsidRPr="005C553C">
        <w:rPr>
          <w:noProof/>
          <w:lang w:val="en-US"/>
        </w:rPr>
        <w:t xml:space="preserve">(Podsakoff et al., 2003; Jordan </w:t>
      </w:r>
      <w:r w:rsidR="00906E04">
        <w:rPr>
          <w:noProof/>
          <w:lang w:val="en-US"/>
        </w:rPr>
        <w:t>and</w:t>
      </w:r>
      <w:r w:rsidR="00906E04" w:rsidRPr="005C553C">
        <w:rPr>
          <w:noProof/>
          <w:lang w:val="en-US"/>
        </w:rPr>
        <w:t xml:space="preserve"> Troth, 2020)</w:t>
      </w:r>
      <w:r>
        <w:t>. Semi-structured interviews with 6–8 managers will provide contextual insights, clarify quantitative patterns, highlight anomalies, and inform interpretation of correlational relationships.</w:t>
      </w:r>
    </w:p>
    <w:p w14:paraId="7A3BDC50" w14:textId="6357C221" w:rsidR="00A3567D" w:rsidRPr="009B128A" w:rsidRDefault="0046461C" w:rsidP="00A3567D">
      <w:pPr>
        <w:pStyle w:val="Heading2"/>
        <w:numPr>
          <w:ilvl w:val="0"/>
          <w:numId w:val="53"/>
        </w:numPr>
        <w:rPr>
          <w:rFonts w:eastAsia="Times New Roman"/>
          <w:lang w:eastAsia="en-GB"/>
        </w:rPr>
      </w:pPr>
      <w:bookmarkStart w:id="21" w:name="_Toc225722277"/>
      <w:r w:rsidRPr="002B08F4">
        <w:rPr>
          <w:rFonts w:eastAsia="Times New Roman"/>
          <w:lang w:eastAsia="en-GB"/>
        </w:rPr>
        <w:lastRenderedPageBreak/>
        <w:t>Data Analysis</w:t>
      </w:r>
      <w:bookmarkEnd w:id="21"/>
      <w:r w:rsidRPr="002B08F4">
        <w:rPr>
          <w:rFonts w:eastAsia="Times New Roman"/>
          <w:lang w:eastAsia="en-GB"/>
        </w:rPr>
        <w:t xml:space="preserve"> </w:t>
      </w:r>
    </w:p>
    <w:p w14:paraId="6FE9D356" w14:textId="6718081F" w:rsidR="00A3567D" w:rsidRPr="009B128A" w:rsidRDefault="00A3567D" w:rsidP="009B128A">
      <w:pPr>
        <w:pStyle w:val="NormalWeb"/>
        <w:spacing w:line="360" w:lineRule="auto"/>
        <w:jc w:val="both"/>
        <w:rPr>
          <w:rFonts w:ascii="Arial" w:hAnsi="Arial" w:cs="Arial"/>
          <w:sz w:val="22"/>
          <w:szCs w:val="22"/>
        </w:rPr>
      </w:pPr>
      <w:r w:rsidRPr="009B128A">
        <w:rPr>
          <w:rFonts w:ascii="Arial" w:hAnsi="Arial" w:cs="Arial"/>
          <w:sz w:val="22"/>
          <w:szCs w:val="22"/>
        </w:rPr>
        <w:t xml:space="preserve">Quantitative data will be analysed using Pearson correlations, significance testing (p-values), correlation matrices, and scatterplots to assess relationship strength, direction, and linearity </w:t>
      </w:r>
      <w:sdt>
        <w:sdtPr>
          <w:rPr>
            <w:rFonts w:ascii="Arial" w:hAnsi="Arial" w:cs="Arial"/>
            <w:sz w:val="22"/>
            <w:szCs w:val="22"/>
          </w:rPr>
          <w:id w:val="-189063374"/>
          <w:citation/>
        </w:sdtPr>
        <w:sdtContent>
          <w:r w:rsidR="00F2212C">
            <w:rPr>
              <w:rFonts w:ascii="Arial" w:hAnsi="Arial" w:cs="Arial"/>
              <w:sz w:val="22"/>
              <w:szCs w:val="22"/>
            </w:rPr>
            <w:fldChar w:fldCharType="begin"/>
          </w:r>
          <w:r w:rsidR="00F2212C">
            <w:rPr>
              <w:rFonts w:ascii="Arial" w:hAnsi="Arial" w:cs="Arial"/>
              <w:sz w:val="22"/>
              <w:szCs w:val="22"/>
              <w:lang w:val="en-US"/>
            </w:rPr>
            <w:instrText xml:space="preserve"> CITATION Fie24 \l 1033 </w:instrText>
          </w:r>
          <w:r w:rsidR="00F2212C">
            <w:rPr>
              <w:rFonts w:ascii="Arial" w:hAnsi="Arial" w:cs="Arial"/>
              <w:sz w:val="22"/>
              <w:szCs w:val="22"/>
            </w:rPr>
            <w:fldChar w:fldCharType="separate"/>
          </w:r>
          <w:r w:rsidR="005C553C" w:rsidRPr="005C553C">
            <w:rPr>
              <w:rFonts w:ascii="Arial" w:hAnsi="Arial" w:cs="Arial"/>
              <w:noProof/>
              <w:sz w:val="22"/>
              <w:szCs w:val="22"/>
              <w:lang w:val="en-US"/>
            </w:rPr>
            <w:t>(Field, 2024)</w:t>
          </w:r>
          <w:r w:rsidR="00F2212C">
            <w:rPr>
              <w:rFonts w:ascii="Arial" w:hAnsi="Arial" w:cs="Arial"/>
              <w:sz w:val="22"/>
              <w:szCs w:val="22"/>
            </w:rPr>
            <w:fldChar w:fldCharType="end"/>
          </w:r>
        </w:sdtContent>
      </w:sdt>
      <w:r w:rsidRPr="009B128A">
        <w:rPr>
          <w:rFonts w:ascii="Arial" w:hAnsi="Arial" w:cs="Arial"/>
          <w:sz w:val="22"/>
          <w:szCs w:val="22"/>
        </w:rPr>
        <w:t>. Outliers will be identified visually and statistically, with their influence assessed to ensure robust interpretation.</w:t>
      </w:r>
    </w:p>
    <w:p w14:paraId="785D81AD" w14:textId="2E1F02B0" w:rsidR="00A3567D" w:rsidRPr="00817E11" w:rsidRDefault="00817E11" w:rsidP="009B128A">
      <w:pPr>
        <w:pStyle w:val="NormalWeb"/>
        <w:spacing w:line="360" w:lineRule="auto"/>
        <w:jc w:val="both"/>
        <w:rPr>
          <w:rFonts w:ascii="Arial" w:hAnsi="Arial" w:cs="Arial"/>
          <w:sz w:val="22"/>
          <w:szCs w:val="22"/>
        </w:rPr>
      </w:pPr>
      <w:r w:rsidRPr="00817E11">
        <w:rPr>
          <w:rFonts w:ascii="Arial" w:hAnsi="Arial" w:cs="Arial"/>
          <w:sz w:val="22"/>
          <w:szCs w:val="22"/>
        </w:rPr>
        <w:t xml:space="preserve">Qualitative data will undergo thematic analysis </w:t>
      </w:r>
      <w:r w:rsidR="00906E04" w:rsidRPr="005C553C">
        <w:rPr>
          <w:rFonts w:ascii="Arial" w:hAnsi="Arial" w:cs="Arial"/>
          <w:noProof/>
          <w:sz w:val="22"/>
          <w:szCs w:val="22"/>
          <w:lang w:val="en-US"/>
        </w:rPr>
        <w:t xml:space="preserve">(Braun </w:t>
      </w:r>
      <w:r w:rsidR="00906E04">
        <w:rPr>
          <w:rFonts w:ascii="Arial" w:hAnsi="Arial" w:cs="Arial"/>
          <w:noProof/>
          <w:sz w:val="22"/>
          <w:szCs w:val="22"/>
          <w:lang w:val="en-US"/>
        </w:rPr>
        <w:t>and</w:t>
      </w:r>
      <w:r w:rsidR="00906E04" w:rsidRPr="005C553C">
        <w:rPr>
          <w:rFonts w:ascii="Arial" w:hAnsi="Arial" w:cs="Arial"/>
          <w:noProof/>
          <w:sz w:val="22"/>
          <w:szCs w:val="22"/>
          <w:lang w:val="en-US"/>
        </w:rPr>
        <w:t xml:space="preserve"> Clarke, 2021)</w:t>
      </w:r>
      <w:r w:rsidRPr="00817E11">
        <w:rPr>
          <w:rFonts w:ascii="Arial" w:hAnsi="Arial" w:cs="Arial"/>
          <w:sz w:val="22"/>
          <w:szCs w:val="22"/>
        </w:rPr>
        <w:t xml:space="preserve">. Emergent codes will be developed into themes and explicitly </w:t>
      </w:r>
      <w:r w:rsidRPr="00F2212C">
        <w:rPr>
          <w:rStyle w:val="Strong"/>
          <w:rFonts w:ascii="Arial" w:eastAsiaTheme="majorEastAsia" w:hAnsi="Arial" w:cs="Arial"/>
          <w:b w:val="0"/>
          <w:bCs w:val="0"/>
          <w:sz w:val="22"/>
          <w:szCs w:val="22"/>
        </w:rPr>
        <w:t>linked to quantitative findings</w:t>
      </w:r>
      <w:r w:rsidRPr="00817E11">
        <w:rPr>
          <w:rFonts w:ascii="Arial" w:hAnsi="Arial" w:cs="Arial"/>
          <w:sz w:val="22"/>
          <w:szCs w:val="22"/>
        </w:rPr>
        <w:t>, clarifying observed patterns and providing explanatory context.</w:t>
      </w:r>
    </w:p>
    <w:p w14:paraId="5A23A9FA" w14:textId="1E54E418" w:rsidR="0046461C" w:rsidRPr="00B42284" w:rsidRDefault="0046461C" w:rsidP="00BE68F6">
      <w:pPr>
        <w:pStyle w:val="Heading2"/>
        <w:numPr>
          <w:ilvl w:val="0"/>
          <w:numId w:val="53"/>
        </w:numPr>
        <w:rPr>
          <w:rFonts w:eastAsia="Times New Roman"/>
          <w:lang w:eastAsia="en-GB"/>
        </w:rPr>
      </w:pPr>
      <w:bookmarkStart w:id="22" w:name="_Toc225722278"/>
      <w:r w:rsidRPr="00B42284">
        <w:rPr>
          <w:rFonts w:eastAsia="Times New Roman"/>
          <w:lang w:eastAsia="en-GB"/>
        </w:rPr>
        <w:t>Validity, Reliability, and Ethics</w:t>
      </w:r>
      <w:bookmarkEnd w:id="22"/>
    </w:p>
    <w:p w14:paraId="555F2CB7" w14:textId="398A5219" w:rsidR="009939C9" w:rsidRPr="009939C9" w:rsidRDefault="009939C9" w:rsidP="009939C9">
      <w:pPr>
        <w:pStyle w:val="NormalWeb"/>
        <w:spacing w:line="360" w:lineRule="auto"/>
        <w:jc w:val="both"/>
        <w:rPr>
          <w:rFonts w:ascii="Arial" w:hAnsi="Arial" w:cs="Arial"/>
          <w:sz w:val="22"/>
          <w:szCs w:val="22"/>
        </w:rPr>
      </w:pPr>
      <w:r w:rsidRPr="009939C9">
        <w:rPr>
          <w:rFonts w:ascii="Arial" w:hAnsi="Arial" w:cs="Arial"/>
          <w:sz w:val="22"/>
          <w:szCs w:val="22"/>
        </w:rPr>
        <w:t>Rigour is ensured through:</w:t>
      </w:r>
    </w:p>
    <w:p w14:paraId="3F435E45" w14:textId="210C1BA7" w:rsidR="009939C9" w:rsidRPr="009939C9" w:rsidRDefault="00155FEB" w:rsidP="009939C9">
      <w:pPr>
        <w:numPr>
          <w:ilvl w:val="0"/>
          <w:numId w:val="102"/>
        </w:numPr>
        <w:rPr>
          <w:rFonts w:eastAsia="Times New Roman" w:cs="Arial"/>
          <w:kern w:val="0"/>
          <w:szCs w:val="22"/>
          <w:lang w:eastAsia="en-GB"/>
          <w14:ligatures w14:val="none"/>
        </w:rPr>
      </w:pPr>
      <w:r>
        <w:rPr>
          <w:rFonts w:eastAsia="Times New Roman" w:cs="Arial"/>
          <w:kern w:val="0"/>
          <w:szCs w:val="22"/>
          <w:lang w:eastAsia="en-GB"/>
          <w14:ligatures w14:val="none"/>
        </w:rPr>
        <w:t>V</w:t>
      </w:r>
      <w:r w:rsidR="009939C9" w:rsidRPr="009939C9">
        <w:rPr>
          <w:rFonts w:eastAsia="Times New Roman" w:cs="Arial"/>
          <w:kern w:val="0"/>
          <w:szCs w:val="22"/>
          <w:lang w:eastAsia="en-GB"/>
          <w14:ligatures w14:val="none"/>
        </w:rPr>
        <w:t xml:space="preserve">alidated scales and pilot testing </w:t>
      </w:r>
    </w:p>
    <w:p w14:paraId="1684453A" w14:textId="223E8B79" w:rsidR="009939C9" w:rsidRPr="009939C9" w:rsidRDefault="009939C9" w:rsidP="009939C9">
      <w:pPr>
        <w:numPr>
          <w:ilvl w:val="0"/>
          <w:numId w:val="102"/>
        </w:numPr>
        <w:rPr>
          <w:rFonts w:eastAsia="Times New Roman" w:cs="Arial"/>
          <w:kern w:val="0"/>
          <w:szCs w:val="22"/>
          <w:lang w:eastAsia="en-GB"/>
          <w14:ligatures w14:val="none"/>
        </w:rPr>
      </w:pPr>
      <w:r w:rsidRPr="009939C9">
        <w:rPr>
          <w:rFonts w:eastAsia="Times New Roman" w:cs="Arial"/>
          <w:kern w:val="0"/>
          <w:szCs w:val="22"/>
          <w:lang w:eastAsia="en-GB"/>
          <w14:ligatures w14:val="none"/>
        </w:rPr>
        <w:t xml:space="preserve">Cronbach’s alpha </w:t>
      </w:r>
      <w:r w:rsidR="00155FEB">
        <w:rPr>
          <w:rFonts w:eastAsia="Times New Roman" w:cs="Arial"/>
          <w:kern w:val="0"/>
          <w:szCs w:val="22"/>
          <w:lang w:eastAsia="en-GB"/>
          <w14:ligatures w14:val="none"/>
        </w:rPr>
        <w:t xml:space="preserve">for </w:t>
      </w:r>
      <w:r w:rsidRPr="009939C9">
        <w:rPr>
          <w:rFonts w:eastAsia="Times New Roman" w:cs="Arial"/>
          <w:kern w:val="0"/>
          <w:szCs w:val="22"/>
          <w:lang w:eastAsia="en-GB"/>
          <w14:ligatures w14:val="none"/>
        </w:rPr>
        <w:t xml:space="preserve">internal consistency </w:t>
      </w:r>
      <w:sdt>
        <w:sdtPr>
          <w:rPr>
            <w:rFonts w:eastAsia="Times New Roman" w:cs="Arial"/>
            <w:kern w:val="0"/>
            <w:szCs w:val="22"/>
            <w:lang w:eastAsia="en-GB"/>
            <w14:ligatures w14:val="none"/>
          </w:rPr>
          <w:id w:val="-969122915"/>
          <w:citation/>
        </w:sdtPr>
        <w:sdtContent>
          <w:r w:rsidR="00BC230A">
            <w:rPr>
              <w:rFonts w:eastAsia="Times New Roman" w:cs="Arial"/>
              <w:kern w:val="0"/>
              <w:szCs w:val="22"/>
              <w:lang w:eastAsia="en-GB"/>
              <w14:ligatures w14:val="none"/>
            </w:rPr>
            <w:fldChar w:fldCharType="begin"/>
          </w:r>
          <w:r w:rsidR="00BC230A">
            <w:rPr>
              <w:rFonts w:eastAsia="Times New Roman" w:cs="Arial"/>
              <w:kern w:val="0"/>
              <w:szCs w:val="22"/>
              <w:lang w:val="en-US" w:eastAsia="en-GB"/>
              <w14:ligatures w14:val="none"/>
            </w:rPr>
            <w:instrText xml:space="preserve"> CITATION Cro51 \l 1033  \m Fie24</w:instrText>
          </w:r>
          <w:r w:rsidR="00BC230A">
            <w:rPr>
              <w:rFonts w:eastAsia="Times New Roman" w:cs="Arial"/>
              <w:kern w:val="0"/>
              <w:szCs w:val="22"/>
              <w:lang w:eastAsia="en-GB"/>
              <w14:ligatures w14:val="none"/>
            </w:rPr>
            <w:fldChar w:fldCharType="separate"/>
          </w:r>
          <w:r w:rsidR="005C553C" w:rsidRPr="005C553C">
            <w:rPr>
              <w:rFonts w:eastAsia="Times New Roman" w:cs="Arial"/>
              <w:noProof/>
              <w:kern w:val="0"/>
              <w:szCs w:val="22"/>
              <w:lang w:val="en-US" w:eastAsia="en-GB"/>
              <w14:ligatures w14:val="none"/>
            </w:rPr>
            <w:t>(Cronbach, 1951; Field, 2024)</w:t>
          </w:r>
          <w:r w:rsidR="00BC230A">
            <w:rPr>
              <w:rFonts w:eastAsia="Times New Roman" w:cs="Arial"/>
              <w:kern w:val="0"/>
              <w:szCs w:val="22"/>
              <w:lang w:eastAsia="en-GB"/>
              <w14:ligatures w14:val="none"/>
            </w:rPr>
            <w:fldChar w:fldCharType="end"/>
          </w:r>
        </w:sdtContent>
      </w:sdt>
      <w:r w:rsidRPr="009939C9">
        <w:rPr>
          <w:rFonts w:eastAsia="Times New Roman" w:cs="Arial"/>
          <w:kern w:val="0"/>
          <w:szCs w:val="22"/>
          <w:lang w:eastAsia="en-GB"/>
          <w14:ligatures w14:val="none"/>
        </w:rPr>
        <w:t xml:space="preserve"> </w:t>
      </w:r>
    </w:p>
    <w:p w14:paraId="6B607279" w14:textId="7203A16A" w:rsidR="009939C9" w:rsidRDefault="009939C9" w:rsidP="009939C9">
      <w:pPr>
        <w:numPr>
          <w:ilvl w:val="0"/>
          <w:numId w:val="102"/>
        </w:numPr>
        <w:rPr>
          <w:rFonts w:eastAsia="Times New Roman" w:cs="Arial"/>
          <w:kern w:val="0"/>
          <w:szCs w:val="22"/>
          <w:lang w:eastAsia="en-GB"/>
          <w14:ligatures w14:val="none"/>
        </w:rPr>
      </w:pPr>
      <w:r w:rsidRPr="009939C9">
        <w:rPr>
          <w:rFonts w:eastAsia="Times New Roman" w:cs="Arial"/>
          <w:kern w:val="0"/>
          <w:szCs w:val="22"/>
          <w:lang w:eastAsia="en-GB"/>
          <w14:ligatures w14:val="none"/>
        </w:rPr>
        <w:t>Triangulation of survey, secondary, and interview data</w:t>
      </w:r>
    </w:p>
    <w:p w14:paraId="46B3452A" w14:textId="28788929" w:rsidR="000C509E" w:rsidRPr="009939C9" w:rsidRDefault="00C0721C" w:rsidP="00F6760E">
      <w:pPr>
        <w:rPr>
          <w:rFonts w:eastAsia="Times New Roman" w:cs="Arial"/>
          <w:kern w:val="0"/>
          <w:szCs w:val="22"/>
          <w:lang w:eastAsia="en-GB"/>
          <w14:ligatures w14:val="none"/>
        </w:rPr>
      </w:pPr>
      <w:r>
        <w:t xml:space="preserve">Limitations include potential non-response bias, cross-sectional design constraints, and limited statistical power. Ethical safeguards include informed consent, confidentiality, anonymisation, secure data storage, and transparency </w:t>
      </w:r>
      <w:r w:rsidR="00906E04" w:rsidRPr="005C553C">
        <w:rPr>
          <w:noProof/>
          <w:lang w:val="en-US"/>
        </w:rPr>
        <w:t xml:space="preserve">(Saunders, </w:t>
      </w:r>
      <w:r w:rsidR="00906E04" w:rsidRPr="00DB4DDE">
        <w:rPr>
          <w:rFonts w:cs="Arial"/>
          <w:noProof/>
          <w:szCs w:val="22"/>
          <w:lang w:val="en-US"/>
        </w:rPr>
        <w:t xml:space="preserve">Lewis, </w:t>
      </w:r>
      <w:r w:rsidR="00906E04">
        <w:rPr>
          <w:rFonts w:cs="Arial"/>
          <w:noProof/>
          <w:szCs w:val="22"/>
          <w:lang w:val="en-US"/>
        </w:rPr>
        <w:t>and</w:t>
      </w:r>
      <w:r w:rsidR="00906E04" w:rsidRPr="00DB4DDE">
        <w:rPr>
          <w:rFonts w:cs="Arial"/>
          <w:noProof/>
          <w:szCs w:val="22"/>
          <w:lang w:val="en-US"/>
        </w:rPr>
        <w:t xml:space="preserve"> Thornhill</w:t>
      </w:r>
      <w:r w:rsidR="00906E04" w:rsidRPr="005C553C">
        <w:rPr>
          <w:noProof/>
          <w:lang w:val="en-US"/>
        </w:rPr>
        <w:t>, 2023)</w:t>
      </w:r>
      <w:r w:rsidR="000A1ABC">
        <w:t>.</w:t>
      </w:r>
    </w:p>
    <w:p w14:paraId="581DD0C0" w14:textId="1ADD6367" w:rsidR="0046461C" w:rsidRPr="00B42284" w:rsidRDefault="0046461C" w:rsidP="00BE68F6">
      <w:pPr>
        <w:pStyle w:val="Heading2"/>
        <w:numPr>
          <w:ilvl w:val="0"/>
          <w:numId w:val="53"/>
        </w:numPr>
        <w:rPr>
          <w:rFonts w:eastAsia="Times New Roman"/>
          <w:lang w:eastAsia="en-GB"/>
        </w:rPr>
      </w:pPr>
      <w:bookmarkStart w:id="23" w:name="_Toc225722279"/>
      <w:r w:rsidRPr="00B42284">
        <w:rPr>
          <w:rFonts w:eastAsia="Times New Roman"/>
          <w:lang w:eastAsia="en-GB"/>
        </w:rPr>
        <w:t>Feasibility</w:t>
      </w:r>
      <w:bookmarkEnd w:id="23"/>
    </w:p>
    <w:p w14:paraId="757A1BE8" w14:textId="03AD3177" w:rsidR="006D79CE" w:rsidRPr="006D79CE" w:rsidRDefault="006D79CE" w:rsidP="006D79CE">
      <w:pPr>
        <w:pStyle w:val="NormalWeb"/>
        <w:spacing w:line="360" w:lineRule="auto"/>
        <w:jc w:val="both"/>
        <w:rPr>
          <w:rFonts w:ascii="Arial" w:hAnsi="Arial" w:cs="Arial"/>
          <w:sz w:val="22"/>
          <w:szCs w:val="22"/>
        </w:rPr>
      </w:pPr>
      <w:r w:rsidRPr="006D79CE">
        <w:rPr>
          <w:rFonts w:ascii="Arial" w:hAnsi="Arial" w:cs="Arial"/>
          <w:sz w:val="22"/>
          <w:szCs w:val="22"/>
        </w:rPr>
        <w:t>The study is planned over a 10</w:t>
      </w:r>
      <w:r w:rsidR="0052581B">
        <w:t>–</w:t>
      </w:r>
      <w:r w:rsidRPr="006D79CE">
        <w:rPr>
          <w:rFonts w:ascii="Arial" w:hAnsi="Arial" w:cs="Arial"/>
          <w:sz w:val="22"/>
          <w:szCs w:val="22"/>
        </w:rPr>
        <w:t>week period:</w:t>
      </w:r>
    </w:p>
    <w:p w14:paraId="688D8DF0" w14:textId="77777777" w:rsidR="006D79CE" w:rsidRPr="006D79CE" w:rsidRDefault="006D79CE" w:rsidP="006D79CE">
      <w:pPr>
        <w:numPr>
          <w:ilvl w:val="0"/>
          <w:numId w:val="103"/>
        </w:numPr>
        <w:rPr>
          <w:rFonts w:eastAsia="Times New Roman" w:cs="Arial"/>
          <w:kern w:val="0"/>
          <w:szCs w:val="22"/>
          <w:lang w:eastAsia="en-GB"/>
          <w14:ligatures w14:val="none"/>
        </w:rPr>
      </w:pPr>
      <w:r w:rsidRPr="006D79CE">
        <w:rPr>
          <w:rFonts w:eastAsia="Times New Roman" w:cs="Arial"/>
          <w:b/>
          <w:bCs/>
          <w:kern w:val="0"/>
          <w:szCs w:val="22"/>
          <w:lang w:eastAsia="en-GB"/>
          <w14:ligatures w14:val="none"/>
        </w:rPr>
        <w:t>Weeks 1–2:</w:t>
      </w:r>
      <w:r w:rsidRPr="006D79CE">
        <w:rPr>
          <w:rFonts w:eastAsia="Times New Roman" w:cs="Arial"/>
          <w:kern w:val="0"/>
          <w:szCs w:val="22"/>
          <w:lang w:eastAsia="en-GB"/>
          <w14:ligatures w14:val="none"/>
        </w:rPr>
        <w:t xml:space="preserve"> Design and ethical approval </w:t>
      </w:r>
    </w:p>
    <w:p w14:paraId="198B175E" w14:textId="77777777" w:rsidR="006D79CE" w:rsidRPr="006D79CE" w:rsidRDefault="006D79CE" w:rsidP="006D79CE">
      <w:pPr>
        <w:numPr>
          <w:ilvl w:val="0"/>
          <w:numId w:val="103"/>
        </w:numPr>
        <w:rPr>
          <w:rFonts w:eastAsia="Times New Roman" w:cs="Arial"/>
          <w:kern w:val="0"/>
          <w:szCs w:val="22"/>
          <w:lang w:eastAsia="en-GB"/>
          <w14:ligatures w14:val="none"/>
        </w:rPr>
      </w:pPr>
      <w:r w:rsidRPr="006D79CE">
        <w:rPr>
          <w:rFonts w:eastAsia="Times New Roman" w:cs="Arial"/>
          <w:b/>
          <w:bCs/>
          <w:kern w:val="0"/>
          <w:szCs w:val="22"/>
          <w:lang w:eastAsia="en-GB"/>
          <w14:ligatures w14:val="none"/>
        </w:rPr>
        <w:t>Weeks 3–5:</w:t>
      </w:r>
      <w:r w:rsidRPr="006D79CE">
        <w:rPr>
          <w:rFonts w:eastAsia="Times New Roman" w:cs="Arial"/>
          <w:kern w:val="0"/>
          <w:szCs w:val="22"/>
          <w:lang w:eastAsia="en-GB"/>
          <w14:ligatures w14:val="none"/>
        </w:rPr>
        <w:t xml:space="preserve"> Data collection </w:t>
      </w:r>
    </w:p>
    <w:p w14:paraId="080C2933" w14:textId="77777777" w:rsidR="006D79CE" w:rsidRPr="006D79CE" w:rsidRDefault="006D79CE" w:rsidP="006D79CE">
      <w:pPr>
        <w:numPr>
          <w:ilvl w:val="0"/>
          <w:numId w:val="103"/>
        </w:numPr>
        <w:rPr>
          <w:rFonts w:eastAsia="Times New Roman" w:cs="Arial"/>
          <w:kern w:val="0"/>
          <w:szCs w:val="22"/>
          <w:lang w:eastAsia="en-GB"/>
          <w14:ligatures w14:val="none"/>
        </w:rPr>
      </w:pPr>
      <w:r w:rsidRPr="006D79CE">
        <w:rPr>
          <w:rFonts w:eastAsia="Times New Roman" w:cs="Arial"/>
          <w:b/>
          <w:bCs/>
          <w:kern w:val="0"/>
          <w:szCs w:val="22"/>
          <w:lang w:eastAsia="en-GB"/>
          <w14:ligatures w14:val="none"/>
        </w:rPr>
        <w:t>Weeks 6–7:</w:t>
      </w:r>
      <w:r w:rsidRPr="006D79CE">
        <w:rPr>
          <w:rFonts w:eastAsia="Times New Roman" w:cs="Arial"/>
          <w:kern w:val="0"/>
          <w:szCs w:val="22"/>
          <w:lang w:eastAsia="en-GB"/>
          <w14:ligatures w14:val="none"/>
        </w:rPr>
        <w:t xml:space="preserve"> Analysis </w:t>
      </w:r>
    </w:p>
    <w:p w14:paraId="559537E8" w14:textId="77777777" w:rsidR="006D79CE" w:rsidRPr="006D79CE" w:rsidRDefault="006D79CE" w:rsidP="006D79CE">
      <w:pPr>
        <w:numPr>
          <w:ilvl w:val="0"/>
          <w:numId w:val="103"/>
        </w:numPr>
        <w:rPr>
          <w:rFonts w:eastAsia="Times New Roman" w:cs="Arial"/>
          <w:kern w:val="0"/>
          <w:szCs w:val="22"/>
          <w:lang w:eastAsia="en-GB"/>
          <w14:ligatures w14:val="none"/>
        </w:rPr>
      </w:pPr>
      <w:r w:rsidRPr="006D79CE">
        <w:rPr>
          <w:rFonts w:eastAsia="Times New Roman" w:cs="Arial"/>
          <w:b/>
          <w:bCs/>
          <w:kern w:val="0"/>
          <w:szCs w:val="22"/>
          <w:lang w:eastAsia="en-GB"/>
          <w14:ligatures w14:val="none"/>
        </w:rPr>
        <w:t>Weeks 8–9:</w:t>
      </w:r>
      <w:r w:rsidRPr="006D79CE">
        <w:rPr>
          <w:rFonts w:eastAsia="Times New Roman" w:cs="Arial"/>
          <w:kern w:val="0"/>
          <w:szCs w:val="22"/>
          <w:lang w:eastAsia="en-GB"/>
          <w14:ligatures w14:val="none"/>
        </w:rPr>
        <w:t xml:space="preserve"> Interpretation </w:t>
      </w:r>
    </w:p>
    <w:p w14:paraId="588EA9D4" w14:textId="77777777" w:rsidR="006D79CE" w:rsidRPr="006D79CE" w:rsidRDefault="006D79CE" w:rsidP="006D79CE">
      <w:pPr>
        <w:numPr>
          <w:ilvl w:val="0"/>
          <w:numId w:val="103"/>
        </w:numPr>
        <w:rPr>
          <w:rFonts w:eastAsia="Times New Roman" w:cs="Arial"/>
          <w:kern w:val="0"/>
          <w:szCs w:val="22"/>
          <w:lang w:eastAsia="en-GB"/>
          <w14:ligatures w14:val="none"/>
        </w:rPr>
      </w:pPr>
      <w:r w:rsidRPr="006D79CE">
        <w:rPr>
          <w:rFonts w:eastAsia="Times New Roman" w:cs="Arial"/>
          <w:b/>
          <w:bCs/>
          <w:kern w:val="0"/>
          <w:szCs w:val="22"/>
          <w:lang w:eastAsia="en-GB"/>
          <w14:ligatures w14:val="none"/>
        </w:rPr>
        <w:t>Week 10:</w:t>
      </w:r>
      <w:r w:rsidRPr="006D79CE">
        <w:rPr>
          <w:rFonts w:eastAsia="Times New Roman" w:cs="Arial"/>
          <w:kern w:val="0"/>
          <w:szCs w:val="22"/>
          <w:lang w:eastAsia="en-GB"/>
          <w14:ligatures w14:val="none"/>
        </w:rPr>
        <w:t xml:space="preserve"> Report preparation </w:t>
      </w:r>
    </w:p>
    <w:p w14:paraId="73637F58" w14:textId="4B4CD1D2" w:rsidR="00895D27" w:rsidRPr="002B3A73" w:rsidRDefault="0052581B" w:rsidP="0046461C">
      <w:r>
        <w:t>This abductive, mixed-methods approach provides a practical, context-sensitive framework for examining leadership–performance relationships within SHP</w:t>
      </w:r>
    </w:p>
    <w:p w14:paraId="6162BDBF" w14:textId="7973A0A7" w:rsidR="0046461C" w:rsidRPr="008C69C8" w:rsidRDefault="0046461C" w:rsidP="00E22E54">
      <w:pPr>
        <w:pStyle w:val="Heading1"/>
        <w:numPr>
          <w:ilvl w:val="0"/>
          <w:numId w:val="125"/>
        </w:numPr>
        <w:rPr>
          <w:rFonts w:eastAsia="Times New Roman"/>
          <w:lang w:eastAsia="en-GB"/>
        </w:rPr>
      </w:pPr>
      <w:bookmarkStart w:id="24" w:name="_Toc225722280"/>
      <w:r w:rsidRPr="008C69C8">
        <w:rPr>
          <w:rFonts w:eastAsia="Times New Roman"/>
          <w:lang w:eastAsia="en-GB"/>
        </w:rPr>
        <w:lastRenderedPageBreak/>
        <w:t>Business Relevance and Practical Implications</w:t>
      </w:r>
      <w:bookmarkEnd w:id="24"/>
    </w:p>
    <w:p w14:paraId="06B5D5CB" w14:textId="0E187D02" w:rsidR="002767F6" w:rsidRPr="002767F6" w:rsidRDefault="002767F6" w:rsidP="002767F6">
      <w:pPr>
        <w:pStyle w:val="NormalWeb"/>
        <w:spacing w:line="360" w:lineRule="auto"/>
        <w:jc w:val="both"/>
        <w:rPr>
          <w:rFonts w:ascii="Arial" w:hAnsi="Arial" w:cs="Arial"/>
          <w:sz w:val="22"/>
          <w:szCs w:val="22"/>
        </w:rPr>
      </w:pPr>
      <w:r w:rsidRPr="002767F6">
        <w:rPr>
          <w:rFonts w:ascii="Arial" w:hAnsi="Arial" w:cs="Arial"/>
          <w:sz w:val="22"/>
          <w:szCs w:val="22"/>
        </w:rPr>
        <w:t xml:space="preserve">This study demonstrates that leadership styles are significantly associated with estate service performance and tenant satisfaction within SHP, offering actionable insights for strategic, operational, and organisational improvement </w:t>
      </w:r>
      <w:r w:rsidR="00906E04" w:rsidRPr="005C553C">
        <w:rPr>
          <w:rFonts w:ascii="Arial" w:hAnsi="Arial" w:cs="Arial"/>
          <w:noProof/>
          <w:sz w:val="22"/>
          <w:szCs w:val="22"/>
          <w:lang w:val="en-US"/>
        </w:rPr>
        <w:t xml:space="preserve">(Croft et al., 2022; Bakker, </w:t>
      </w:r>
      <w:r w:rsidR="00906E04" w:rsidRPr="00F840EC">
        <w:rPr>
          <w:rFonts w:ascii="Arial" w:hAnsi="Arial" w:cs="Arial"/>
          <w:noProof/>
          <w:sz w:val="22"/>
          <w:szCs w:val="22"/>
          <w:lang w:val="en-US"/>
        </w:rPr>
        <w:t>Demerouti,</w:t>
      </w:r>
      <w:r w:rsidR="00906E04">
        <w:rPr>
          <w:rFonts w:ascii="Arial" w:hAnsi="Arial" w:cs="Arial"/>
          <w:noProof/>
          <w:sz w:val="22"/>
          <w:szCs w:val="22"/>
          <w:lang w:val="en-US"/>
        </w:rPr>
        <w:t xml:space="preserve"> and </w:t>
      </w:r>
      <w:r w:rsidR="00906E04" w:rsidRPr="00F840EC">
        <w:rPr>
          <w:rFonts w:ascii="Arial" w:hAnsi="Arial" w:cs="Arial"/>
          <w:noProof/>
          <w:sz w:val="22"/>
          <w:szCs w:val="22"/>
          <w:lang w:val="en-US"/>
        </w:rPr>
        <w:t>Sanz-Vergel</w:t>
      </w:r>
      <w:r w:rsidR="00906E04" w:rsidRPr="005C553C">
        <w:rPr>
          <w:rFonts w:ascii="Arial" w:hAnsi="Arial" w:cs="Arial"/>
          <w:noProof/>
          <w:sz w:val="22"/>
          <w:szCs w:val="22"/>
          <w:lang w:val="en-US"/>
        </w:rPr>
        <w:t>, 2023; Regulator of Social Housing, 2023)</w:t>
      </w:r>
      <w:r w:rsidRPr="002767F6">
        <w:rPr>
          <w:rFonts w:ascii="Arial" w:hAnsi="Arial" w:cs="Arial"/>
          <w:sz w:val="22"/>
          <w:szCs w:val="22"/>
        </w:rPr>
        <w:t>.</w:t>
      </w:r>
    </w:p>
    <w:p w14:paraId="08D78DF0" w14:textId="6CBF5165" w:rsidR="002767F6" w:rsidRPr="002767F6" w:rsidRDefault="002767F6" w:rsidP="002767F6">
      <w:pPr>
        <w:pStyle w:val="NormalWeb"/>
        <w:spacing w:line="360" w:lineRule="auto"/>
        <w:jc w:val="both"/>
        <w:rPr>
          <w:rFonts w:ascii="Arial" w:hAnsi="Arial" w:cs="Arial"/>
          <w:sz w:val="22"/>
          <w:szCs w:val="22"/>
        </w:rPr>
      </w:pPr>
      <w:r w:rsidRPr="002767F6">
        <w:rPr>
          <w:rStyle w:val="Strong"/>
          <w:rFonts w:ascii="Arial" w:eastAsiaTheme="majorEastAsia" w:hAnsi="Arial" w:cs="Arial"/>
          <w:sz w:val="22"/>
          <w:szCs w:val="22"/>
        </w:rPr>
        <w:t>Strategic Implications:</w:t>
      </w:r>
      <w:r w:rsidRPr="002767F6">
        <w:rPr>
          <w:rFonts w:ascii="Arial" w:hAnsi="Arial" w:cs="Arial"/>
          <w:sz w:val="22"/>
          <w:szCs w:val="22"/>
        </w:rPr>
        <w:t xml:space="preserve"> Linking leadership to KPIs and tenant satisfaction enables managers to prioritise initiatives, align leadership development with performance targets, and strengthen monitoring. Regular feedback based on KPI trends can reinforce behaviours that improve repair completion and tenant satisfaction</w:t>
      </w:r>
      <w:r w:rsidR="007343C0">
        <w:rPr>
          <w:rFonts w:ascii="Arial" w:hAnsi="Arial" w:cs="Arial"/>
          <w:sz w:val="22"/>
          <w:szCs w:val="22"/>
        </w:rPr>
        <w:t xml:space="preserve"> </w:t>
      </w:r>
      <w:sdt>
        <w:sdtPr>
          <w:rPr>
            <w:rFonts w:ascii="Arial" w:hAnsi="Arial" w:cs="Arial"/>
            <w:sz w:val="22"/>
            <w:szCs w:val="22"/>
          </w:rPr>
          <w:id w:val="479667565"/>
          <w:citation/>
        </w:sdtPr>
        <w:sdtContent>
          <w:r w:rsidR="007343C0">
            <w:rPr>
              <w:rFonts w:ascii="Arial" w:hAnsi="Arial" w:cs="Arial"/>
              <w:sz w:val="22"/>
              <w:szCs w:val="22"/>
            </w:rPr>
            <w:fldChar w:fldCharType="begin"/>
          </w:r>
          <w:r w:rsidR="007343C0">
            <w:rPr>
              <w:rFonts w:ascii="Arial" w:hAnsi="Arial" w:cs="Arial"/>
              <w:sz w:val="22"/>
              <w:szCs w:val="22"/>
              <w:lang w:val="en-US"/>
            </w:rPr>
            <w:instrText xml:space="preserve"> CITATION Nor25 \l 1033 </w:instrText>
          </w:r>
          <w:r w:rsidR="007343C0">
            <w:rPr>
              <w:rFonts w:ascii="Arial" w:hAnsi="Arial" w:cs="Arial"/>
              <w:sz w:val="22"/>
              <w:szCs w:val="22"/>
            </w:rPr>
            <w:fldChar w:fldCharType="separate"/>
          </w:r>
          <w:r w:rsidR="005C553C" w:rsidRPr="005C553C">
            <w:rPr>
              <w:rFonts w:ascii="Arial" w:hAnsi="Arial" w:cs="Arial"/>
              <w:noProof/>
              <w:sz w:val="22"/>
              <w:szCs w:val="22"/>
              <w:lang w:val="en-US"/>
            </w:rPr>
            <w:t>(Northouse, 2025)</w:t>
          </w:r>
          <w:r w:rsidR="007343C0">
            <w:rPr>
              <w:rFonts w:ascii="Arial" w:hAnsi="Arial" w:cs="Arial"/>
              <w:sz w:val="22"/>
              <w:szCs w:val="22"/>
            </w:rPr>
            <w:fldChar w:fldCharType="end"/>
          </w:r>
        </w:sdtContent>
      </w:sdt>
      <w:r w:rsidRPr="002767F6">
        <w:rPr>
          <w:rFonts w:ascii="Arial" w:hAnsi="Arial" w:cs="Arial"/>
          <w:sz w:val="22"/>
          <w:szCs w:val="22"/>
        </w:rPr>
        <w:t>. Key indicators include repair completion rates, tenant satisfaction scores, and staff participation in leadership programs.</w:t>
      </w:r>
    </w:p>
    <w:p w14:paraId="506CE4B6" w14:textId="16FC1A9B" w:rsidR="002767F6" w:rsidRPr="002767F6" w:rsidRDefault="002767F6" w:rsidP="002767F6">
      <w:pPr>
        <w:pStyle w:val="NormalWeb"/>
        <w:spacing w:line="360" w:lineRule="auto"/>
        <w:jc w:val="both"/>
        <w:rPr>
          <w:rFonts w:ascii="Arial" w:hAnsi="Arial" w:cs="Arial"/>
          <w:sz w:val="22"/>
          <w:szCs w:val="22"/>
        </w:rPr>
      </w:pPr>
      <w:r w:rsidRPr="002767F6">
        <w:rPr>
          <w:rStyle w:val="Strong"/>
          <w:rFonts w:ascii="Arial" w:eastAsiaTheme="majorEastAsia" w:hAnsi="Arial" w:cs="Arial"/>
          <w:sz w:val="22"/>
          <w:szCs w:val="22"/>
        </w:rPr>
        <w:t>Cultural and Organisational Development:</w:t>
      </w:r>
      <w:r w:rsidRPr="002767F6">
        <w:rPr>
          <w:rFonts w:ascii="Arial" w:hAnsi="Arial" w:cs="Arial"/>
          <w:sz w:val="22"/>
          <w:szCs w:val="22"/>
        </w:rPr>
        <w:t xml:space="preserve"> Leadership shapes engagement, organisational culture, and employee–manager relationships. Supportive styles foster trust, collaboration, and motivation, enhancing ownership of service quality. Practices such as mentoring, participative decision-making, and knowledge-sharing promote sustainable leadership behaviours, consistent with JD-R and Social Exchange Theory </w:t>
      </w:r>
      <w:r w:rsidR="00906E04" w:rsidRPr="005C553C">
        <w:rPr>
          <w:rFonts w:ascii="Arial" w:hAnsi="Arial" w:cs="Arial"/>
          <w:noProof/>
          <w:sz w:val="22"/>
          <w:szCs w:val="22"/>
          <w:lang w:val="en-US"/>
        </w:rPr>
        <w:t xml:space="preserve">(Cropanzano </w:t>
      </w:r>
      <w:r w:rsidR="00906E04">
        <w:rPr>
          <w:rFonts w:ascii="Arial" w:hAnsi="Arial" w:cs="Arial"/>
          <w:noProof/>
          <w:sz w:val="22"/>
          <w:szCs w:val="22"/>
          <w:lang w:val="en-US"/>
        </w:rPr>
        <w:t>and</w:t>
      </w:r>
      <w:r w:rsidR="00906E04" w:rsidRPr="005C553C">
        <w:rPr>
          <w:rFonts w:ascii="Arial" w:hAnsi="Arial" w:cs="Arial"/>
          <w:noProof/>
          <w:sz w:val="22"/>
          <w:szCs w:val="22"/>
          <w:lang w:val="en-US"/>
        </w:rPr>
        <w:t xml:space="preserve"> Mitchell, 2005; Abbas et al., 2026)</w:t>
      </w:r>
      <w:r w:rsidRPr="002767F6">
        <w:rPr>
          <w:rFonts w:ascii="Arial" w:hAnsi="Arial" w:cs="Arial"/>
          <w:sz w:val="22"/>
          <w:szCs w:val="22"/>
        </w:rPr>
        <w:t>. Relevant measures include staff perception of managerial support, mentoring frequency, and retention rates.</w:t>
      </w:r>
    </w:p>
    <w:p w14:paraId="7C8F009E" w14:textId="7714BE37" w:rsidR="002767F6" w:rsidRPr="002767F6" w:rsidRDefault="002767F6" w:rsidP="002767F6">
      <w:pPr>
        <w:pStyle w:val="NormalWeb"/>
        <w:spacing w:line="360" w:lineRule="auto"/>
        <w:jc w:val="both"/>
        <w:rPr>
          <w:rFonts w:ascii="Arial" w:hAnsi="Arial" w:cs="Arial"/>
          <w:sz w:val="22"/>
          <w:szCs w:val="22"/>
        </w:rPr>
      </w:pPr>
      <w:r w:rsidRPr="002767F6">
        <w:rPr>
          <w:rStyle w:val="Strong"/>
          <w:rFonts w:ascii="Arial" w:eastAsiaTheme="majorEastAsia" w:hAnsi="Arial" w:cs="Arial"/>
          <w:sz w:val="22"/>
          <w:szCs w:val="22"/>
        </w:rPr>
        <w:t>Evidence-Based Decision-Making:</w:t>
      </w:r>
      <w:r w:rsidRPr="002767F6">
        <w:rPr>
          <w:rFonts w:ascii="Arial" w:hAnsi="Arial" w:cs="Arial"/>
          <w:sz w:val="22"/>
          <w:szCs w:val="22"/>
        </w:rPr>
        <w:t xml:space="preserve"> Integrating KPIs, TSMs, and employee perceptions supports operational decisions, benchmarking strengths and identifying areas for improvement </w:t>
      </w:r>
      <w:r w:rsidR="00906E04" w:rsidRPr="005C553C">
        <w:rPr>
          <w:rFonts w:ascii="Arial" w:hAnsi="Arial" w:cs="Arial"/>
          <w:noProof/>
          <w:sz w:val="22"/>
          <w:szCs w:val="22"/>
          <w:lang w:val="en-US"/>
        </w:rPr>
        <w:t>(Croft et al., 2022; Field, 2024; Regulator of Social Housing, 2024</w:t>
      </w:r>
      <w:r w:rsidR="00906E04">
        <w:rPr>
          <w:rFonts w:ascii="Arial" w:hAnsi="Arial" w:cs="Arial"/>
          <w:noProof/>
          <w:sz w:val="22"/>
          <w:szCs w:val="22"/>
          <w:lang w:val="en-US"/>
        </w:rPr>
        <w:t>,</w:t>
      </w:r>
      <w:r w:rsidR="00906E04" w:rsidRPr="005C553C">
        <w:rPr>
          <w:rFonts w:ascii="Arial" w:hAnsi="Arial" w:cs="Arial"/>
          <w:noProof/>
          <w:sz w:val="22"/>
          <w:szCs w:val="22"/>
          <w:lang w:val="en-US"/>
        </w:rPr>
        <w:t xml:space="preserve"> 2025)</w:t>
      </w:r>
      <w:r w:rsidRPr="002767F6">
        <w:rPr>
          <w:rFonts w:ascii="Arial" w:hAnsi="Arial" w:cs="Arial"/>
          <w:sz w:val="22"/>
          <w:szCs w:val="22"/>
        </w:rPr>
        <w:t>. Leadership programs can monitor alignment between objectives, KPI trends, and post-training outcomes.</w:t>
      </w:r>
    </w:p>
    <w:p w14:paraId="151799D3" w14:textId="45A6AACC" w:rsidR="002767F6" w:rsidRPr="002767F6" w:rsidRDefault="002767F6" w:rsidP="002767F6">
      <w:pPr>
        <w:pStyle w:val="NormalWeb"/>
        <w:spacing w:line="360" w:lineRule="auto"/>
        <w:jc w:val="both"/>
        <w:rPr>
          <w:rFonts w:ascii="Arial" w:hAnsi="Arial" w:cs="Arial"/>
          <w:sz w:val="22"/>
          <w:szCs w:val="22"/>
        </w:rPr>
      </w:pPr>
      <w:r w:rsidRPr="002767F6">
        <w:rPr>
          <w:rStyle w:val="Strong"/>
          <w:rFonts w:ascii="Arial" w:eastAsiaTheme="majorEastAsia" w:hAnsi="Arial" w:cs="Arial"/>
          <w:sz w:val="22"/>
          <w:szCs w:val="22"/>
        </w:rPr>
        <w:t>Limitations and Future Research:</w:t>
      </w:r>
      <w:r w:rsidRPr="002767F6">
        <w:rPr>
          <w:rFonts w:ascii="Arial" w:hAnsi="Arial" w:cs="Arial"/>
          <w:sz w:val="22"/>
          <w:szCs w:val="22"/>
        </w:rPr>
        <w:t xml:space="preserve"> The correlational design limits causal inference; findings may be ALMO-specific, and sample size constrains complex analysis. Future studies should adopt longitudinal, multi-site designs and explore moderators such as socio-economic context and workforce variability </w:t>
      </w:r>
      <w:r w:rsidR="00906E04" w:rsidRPr="005C553C">
        <w:rPr>
          <w:rFonts w:ascii="Arial" w:hAnsi="Arial" w:cs="Arial"/>
          <w:noProof/>
          <w:sz w:val="22"/>
          <w:szCs w:val="22"/>
          <w:lang w:val="en-US"/>
        </w:rPr>
        <w:t xml:space="preserve">(Creswell </w:t>
      </w:r>
      <w:r w:rsidR="00906E04">
        <w:rPr>
          <w:rFonts w:ascii="Arial" w:hAnsi="Arial" w:cs="Arial"/>
          <w:noProof/>
          <w:sz w:val="22"/>
          <w:szCs w:val="22"/>
          <w:lang w:val="en-US"/>
        </w:rPr>
        <w:t>and</w:t>
      </w:r>
      <w:r w:rsidR="00906E04" w:rsidRPr="005C553C">
        <w:rPr>
          <w:rFonts w:ascii="Arial" w:hAnsi="Arial" w:cs="Arial"/>
          <w:noProof/>
          <w:sz w:val="22"/>
          <w:szCs w:val="22"/>
          <w:lang w:val="en-US"/>
        </w:rPr>
        <w:t xml:space="preserve"> Creswell, 2023; Saunders, </w:t>
      </w:r>
      <w:r w:rsidR="00906E04" w:rsidRPr="00DB4DDE">
        <w:rPr>
          <w:rFonts w:ascii="Arial" w:hAnsi="Arial" w:cs="Arial"/>
          <w:noProof/>
          <w:sz w:val="22"/>
          <w:szCs w:val="22"/>
          <w:lang w:val="en-US"/>
        </w:rPr>
        <w:t xml:space="preserve">Lewis, </w:t>
      </w:r>
      <w:r w:rsidR="00906E04">
        <w:rPr>
          <w:rFonts w:ascii="Arial" w:hAnsi="Arial" w:cs="Arial"/>
          <w:noProof/>
          <w:sz w:val="22"/>
          <w:szCs w:val="22"/>
          <w:lang w:val="en-US"/>
        </w:rPr>
        <w:t>and</w:t>
      </w:r>
      <w:r w:rsidR="00906E04" w:rsidRPr="00DB4DDE">
        <w:rPr>
          <w:rFonts w:ascii="Arial" w:hAnsi="Arial" w:cs="Arial"/>
          <w:noProof/>
          <w:sz w:val="22"/>
          <w:szCs w:val="22"/>
          <w:lang w:val="en-US"/>
        </w:rPr>
        <w:t xml:space="preserve"> Thornhill</w:t>
      </w:r>
      <w:r w:rsidR="00906E04" w:rsidRPr="005C553C">
        <w:rPr>
          <w:rFonts w:ascii="Arial" w:hAnsi="Arial" w:cs="Arial"/>
          <w:noProof/>
          <w:sz w:val="22"/>
          <w:szCs w:val="22"/>
          <w:lang w:val="en-US"/>
        </w:rPr>
        <w:t>, 2023)</w:t>
      </w:r>
      <w:r w:rsidRPr="002767F6">
        <w:rPr>
          <w:rFonts w:ascii="Arial" w:hAnsi="Arial" w:cs="Arial"/>
          <w:sz w:val="22"/>
          <w:szCs w:val="22"/>
        </w:rPr>
        <w:t>.</w:t>
      </w:r>
    </w:p>
    <w:p w14:paraId="3E0C3921" w14:textId="77777777" w:rsidR="00C64622" w:rsidRPr="005F491F" w:rsidRDefault="00C64622" w:rsidP="004D4932">
      <w:pPr>
        <w:jc w:val="left"/>
      </w:pPr>
    </w:p>
    <w:p w14:paraId="092352F1" w14:textId="77777777" w:rsidR="00C64622" w:rsidRPr="005F491F" w:rsidRDefault="00C64622" w:rsidP="004D4932">
      <w:pPr>
        <w:jc w:val="left"/>
      </w:pPr>
    </w:p>
    <w:bookmarkStart w:id="25" w:name="_Toc225722281" w:displacedByCustomXml="next"/>
    <w:sdt>
      <w:sdtPr>
        <w:rPr>
          <w:rFonts w:eastAsiaTheme="minorHAnsi" w:cstheme="minorBidi"/>
          <w:b w:val="0"/>
          <w:color w:val="auto"/>
          <w:sz w:val="22"/>
          <w:szCs w:val="18"/>
        </w:rPr>
        <w:id w:val="152956877"/>
        <w:docPartObj>
          <w:docPartGallery w:val="Bibliographies"/>
          <w:docPartUnique/>
        </w:docPartObj>
      </w:sdtPr>
      <w:sdtContent>
        <w:p w14:paraId="45057458" w14:textId="2134E055" w:rsidR="00040BED" w:rsidRPr="00253ECE" w:rsidRDefault="00040BED" w:rsidP="001E71A6">
          <w:pPr>
            <w:pStyle w:val="Heading1"/>
            <w:numPr>
              <w:ilvl w:val="0"/>
              <w:numId w:val="125"/>
            </w:numPr>
          </w:pPr>
          <w:r w:rsidRPr="00253ECE">
            <w:t>References</w:t>
          </w:r>
          <w:bookmarkEnd w:id="25"/>
        </w:p>
        <w:sdt>
          <w:sdtPr>
            <w:id w:val="-573587230"/>
            <w:bibliography/>
          </w:sdtPr>
          <w:sdtContent>
            <w:p w14:paraId="2D66576F" w14:textId="6CF0DE9C" w:rsidR="005C553C" w:rsidRDefault="00040BED" w:rsidP="001E71A6">
              <w:pPr>
                <w:pStyle w:val="Bibliography"/>
                <w:jc w:val="left"/>
                <w:rPr>
                  <w:noProof/>
                  <w:kern w:val="0"/>
                  <w:sz w:val="24"/>
                  <w:szCs w:val="24"/>
                  <w14:ligatures w14:val="none"/>
                </w:rPr>
              </w:pPr>
              <w:r>
                <w:fldChar w:fldCharType="begin"/>
              </w:r>
              <w:r w:rsidRPr="00BE1571">
                <w:rPr>
                  <w:lang w:val="fr-FR"/>
                </w:rPr>
                <w:instrText xml:space="preserve"> BIBLIOGRAPHY </w:instrText>
              </w:r>
              <w:r>
                <w:fldChar w:fldCharType="separate"/>
              </w:r>
              <w:r w:rsidR="005C553C" w:rsidRPr="00BE1571">
                <w:rPr>
                  <w:noProof/>
                  <w:lang w:val="fr-FR"/>
                </w:rPr>
                <w:t>Abbas, S. M.</w:t>
              </w:r>
              <w:r w:rsidR="00BE1571" w:rsidRPr="00BE1571">
                <w:rPr>
                  <w:noProof/>
                  <w:lang w:val="fr-FR"/>
                </w:rPr>
                <w:t xml:space="preserve"> et al.</w:t>
              </w:r>
              <w:r w:rsidR="005C553C" w:rsidRPr="00BE1571">
                <w:rPr>
                  <w:noProof/>
                  <w:lang w:val="fr-FR"/>
                </w:rPr>
                <w:t xml:space="preserve"> </w:t>
              </w:r>
              <w:r w:rsidR="00BE1571" w:rsidRPr="00BE1571">
                <w:rPr>
                  <w:noProof/>
                </w:rPr>
                <w:t>(</w:t>
              </w:r>
              <w:r w:rsidR="005C553C" w:rsidRPr="00BE1571">
                <w:rPr>
                  <w:noProof/>
                </w:rPr>
                <w:t>2026</w:t>
              </w:r>
              <w:r w:rsidR="00BE1571" w:rsidRPr="00BE1571">
                <w:rPr>
                  <w:noProof/>
                </w:rPr>
                <w:t>)</w:t>
              </w:r>
              <w:r w:rsidR="005C553C" w:rsidRPr="00BE1571">
                <w:rPr>
                  <w:noProof/>
                </w:rPr>
                <w:t xml:space="preserve"> </w:t>
              </w:r>
              <w:r w:rsidR="005C553C">
                <w:rPr>
                  <w:noProof/>
                </w:rPr>
                <w:t xml:space="preserve">'Influence of </w:t>
              </w:r>
              <w:r w:rsidR="00C2640F">
                <w:rPr>
                  <w:noProof/>
                </w:rPr>
                <w:t>l</w:t>
              </w:r>
              <w:r w:rsidR="005C553C">
                <w:rPr>
                  <w:noProof/>
                </w:rPr>
                <w:t xml:space="preserve">eadership </w:t>
              </w:r>
              <w:r w:rsidR="00C2640F">
                <w:rPr>
                  <w:noProof/>
                </w:rPr>
                <w:t>e</w:t>
              </w:r>
              <w:r w:rsidR="005C553C">
                <w:rPr>
                  <w:noProof/>
                </w:rPr>
                <w:t xml:space="preserve">motional </w:t>
              </w:r>
              <w:r w:rsidR="00C2640F">
                <w:rPr>
                  <w:noProof/>
                </w:rPr>
                <w:t>i</w:t>
              </w:r>
              <w:r w:rsidR="005C553C">
                <w:rPr>
                  <w:noProof/>
                </w:rPr>
                <w:t xml:space="preserve">ntelligence on </w:t>
              </w:r>
              <w:r w:rsidR="00C2640F">
                <w:rPr>
                  <w:noProof/>
                </w:rPr>
                <w:t>e</w:t>
              </w:r>
              <w:r w:rsidR="005C553C">
                <w:rPr>
                  <w:noProof/>
                </w:rPr>
                <w:t xml:space="preserve">mployee </w:t>
              </w:r>
              <w:r w:rsidR="00C2640F">
                <w:rPr>
                  <w:noProof/>
                </w:rPr>
                <w:t>j</w:t>
              </w:r>
              <w:r w:rsidR="005C553C">
                <w:rPr>
                  <w:noProof/>
                </w:rPr>
                <w:t xml:space="preserve">ob </w:t>
              </w:r>
              <w:r w:rsidR="00C2640F">
                <w:rPr>
                  <w:noProof/>
                </w:rPr>
                <w:t>e</w:t>
              </w:r>
              <w:r w:rsidR="005C553C">
                <w:rPr>
                  <w:noProof/>
                </w:rPr>
                <w:t xml:space="preserve">ngagement and </w:t>
              </w:r>
              <w:r w:rsidR="00C2640F">
                <w:rPr>
                  <w:noProof/>
                </w:rPr>
                <w:t>p</w:t>
              </w:r>
              <w:r w:rsidR="005C553C">
                <w:rPr>
                  <w:noProof/>
                </w:rPr>
                <w:t xml:space="preserve">erformance: </w:t>
              </w:r>
              <w:r w:rsidR="00BF7804">
                <w:rPr>
                  <w:noProof/>
                </w:rPr>
                <w:t>e</w:t>
              </w:r>
              <w:r w:rsidR="005C553C">
                <w:rPr>
                  <w:noProof/>
                </w:rPr>
                <w:t xml:space="preserve">xamining the </w:t>
              </w:r>
              <w:r w:rsidR="00BF7804">
                <w:rPr>
                  <w:noProof/>
                </w:rPr>
                <w:t>m</w:t>
              </w:r>
              <w:r w:rsidR="005C553C">
                <w:rPr>
                  <w:noProof/>
                </w:rPr>
                <w:t xml:space="preserve">ediating </w:t>
              </w:r>
              <w:r w:rsidR="00BF7804">
                <w:rPr>
                  <w:noProof/>
                </w:rPr>
                <w:t>r</w:t>
              </w:r>
              <w:r w:rsidR="005C553C">
                <w:rPr>
                  <w:noProof/>
                </w:rPr>
                <w:t xml:space="preserve">ole of </w:t>
              </w:r>
              <w:r w:rsidR="00BF7804">
                <w:rPr>
                  <w:noProof/>
                </w:rPr>
                <w:t>s</w:t>
              </w:r>
              <w:r w:rsidR="005C553C">
                <w:rPr>
                  <w:noProof/>
                </w:rPr>
                <w:t xml:space="preserve">ervice </w:t>
              </w:r>
              <w:r w:rsidR="00BF7804">
                <w:rPr>
                  <w:noProof/>
                </w:rPr>
                <w:t>c</w:t>
              </w:r>
              <w:r w:rsidR="005C553C">
                <w:rPr>
                  <w:noProof/>
                </w:rPr>
                <w:t xml:space="preserve">limate and </w:t>
              </w:r>
              <w:r w:rsidR="00BF7804">
                <w:rPr>
                  <w:noProof/>
                </w:rPr>
                <w:t>p</w:t>
              </w:r>
              <w:r w:rsidR="005C553C">
                <w:rPr>
                  <w:noProof/>
                </w:rPr>
                <w:t xml:space="preserve">sychological </w:t>
              </w:r>
              <w:r w:rsidR="00BF7804">
                <w:rPr>
                  <w:noProof/>
                </w:rPr>
                <w:t>c</w:t>
              </w:r>
              <w:r w:rsidR="005C553C">
                <w:rPr>
                  <w:noProof/>
                </w:rPr>
                <w:t>apital'</w:t>
              </w:r>
              <w:r w:rsidR="00E814E6">
                <w:rPr>
                  <w:noProof/>
                </w:rPr>
                <w:t>,</w:t>
              </w:r>
              <w:r w:rsidR="005C553C">
                <w:rPr>
                  <w:noProof/>
                </w:rPr>
                <w:t xml:space="preserve"> </w:t>
              </w:r>
              <w:r w:rsidR="005C553C" w:rsidRPr="00D775C2">
                <w:rPr>
                  <w:i/>
                  <w:iCs/>
                  <w:noProof/>
                </w:rPr>
                <w:t xml:space="preserve">Journal of the </w:t>
              </w:r>
              <w:r w:rsidR="004F22D0">
                <w:rPr>
                  <w:i/>
                  <w:iCs/>
                  <w:noProof/>
                </w:rPr>
                <w:t>K</w:t>
              </w:r>
              <w:r w:rsidR="005C553C" w:rsidRPr="00D775C2">
                <w:rPr>
                  <w:i/>
                  <w:iCs/>
                  <w:noProof/>
                </w:rPr>
                <w:t xml:space="preserve">nowledge </w:t>
              </w:r>
              <w:r w:rsidR="004F22D0">
                <w:rPr>
                  <w:i/>
                  <w:iCs/>
                  <w:noProof/>
                </w:rPr>
                <w:t>E</w:t>
              </w:r>
              <w:r w:rsidR="005C553C" w:rsidRPr="00D775C2">
                <w:rPr>
                  <w:i/>
                  <w:iCs/>
                  <w:noProof/>
                </w:rPr>
                <w:t>conomy</w:t>
              </w:r>
              <w:r w:rsidR="005C553C">
                <w:rPr>
                  <w:i/>
                  <w:iCs/>
                  <w:noProof/>
                </w:rPr>
                <w:t xml:space="preserve">, </w:t>
              </w:r>
              <w:r w:rsidR="005C553C">
                <w:rPr>
                  <w:noProof/>
                </w:rPr>
                <w:t>17(1), p</w:t>
              </w:r>
              <w:r w:rsidR="00BE1571">
                <w:rPr>
                  <w:noProof/>
                </w:rPr>
                <w:t>p</w:t>
              </w:r>
              <w:r w:rsidR="005C553C">
                <w:rPr>
                  <w:noProof/>
                </w:rPr>
                <w:t>. 1236–1259.</w:t>
              </w:r>
            </w:p>
            <w:p w14:paraId="4A350D33" w14:textId="0A489CAA" w:rsidR="005C553C" w:rsidRDefault="005C553C" w:rsidP="001E71A6">
              <w:pPr>
                <w:pStyle w:val="Bibliography"/>
                <w:jc w:val="left"/>
                <w:rPr>
                  <w:noProof/>
                </w:rPr>
              </w:pPr>
              <w:r>
                <w:rPr>
                  <w:noProof/>
                </w:rPr>
                <w:t>Arslan, A.</w:t>
              </w:r>
              <w:r w:rsidR="00C43E9B">
                <w:rPr>
                  <w:noProof/>
                </w:rPr>
                <w:t xml:space="preserve"> et al.</w:t>
              </w:r>
              <w:r>
                <w:rPr>
                  <w:noProof/>
                </w:rPr>
                <w:t xml:space="preserve"> </w:t>
              </w:r>
              <w:r w:rsidR="00C43E9B">
                <w:rPr>
                  <w:noProof/>
                </w:rPr>
                <w:t>(</w:t>
              </w:r>
              <w:r>
                <w:rPr>
                  <w:noProof/>
                </w:rPr>
                <w:t>2026</w:t>
              </w:r>
              <w:r w:rsidR="00C43E9B">
                <w:rPr>
                  <w:noProof/>
                </w:rPr>
                <w:t>)</w:t>
              </w:r>
              <w:r>
                <w:rPr>
                  <w:noProof/>
                </w:rPr>
                <w:t xml:space="preserve"> 'Leveraging leadership styles for ESG performance in the public sector: the role of humble leadership in enhancing employee task and contextual outcomes'</w:t>
              </w:r>
              <w:r w:rsidR="007D2257">
                <w:rPr>
                  <w:noProof/>
                </w:rPr>
                <w:t>,</w:t>
              </w:r>
              <w:r>
                <w:rPr>
                  <w:noProof/>
                </w:rPr>
                <w:t xml:space="preserve"> </w:t>
              </w:r>
              <w:r>
                <w:rPr>
                  <w:i/>
                  <w:iCs/>
                  <w:noProof/>
                </w:rPr>
                <w:t xml:space="preserve">International </w:t>
              </w:r>
              <w:r w:rsidR="004F22D0">
                <w:rPr>
                  <w:i/>
                  <w:iCs/>
                  <w:noProof/>
                </w:rPr>
                <w:t>E</w:t>
              </w:r>
              <w:r>
                <w:rPr>
                  <w:i/>
                  <w:iCs/>
                  <w:noProof/>
                </w:rPr>
                <w:t xml:space="preserve">ntrepreneurship and </w:t>
              </w:r>
              <w:r w:rsidR="004F22D0">
                <w:rPr>
                  <w:i/>
                  <w:iCs/>
                  <w:noProof/>
                </w:rPr>
                <w:t>M</w:t>
              </w:r>
              <w:r>
                <w:rPr>
                  <w:i/>
                  <w:iCs/>
                  <w:noProof/>
                </w:rPr>
                <w:t xml:space="preserve">anagement </w:t>
              </w:r>
              <w:r w:rsidR="004F22D0">
                <w:rPr>
                  <w:i/>
                  <w:iCs/>
                  <w:noProof/>
                </w:rPr>
                <w:t>J</w:t>
              </w:r>
              <w:r>
                <w:rPr>
                  <w:i/>
                  <w:iCs/>
                  <w:noProof/>
                </w:rPr>
                <w:t xml:space="preserve">ournal, </w:t>
              </w:r>
              <w:r>
                <w:rPr>
                  <w:noProof/>
                </w:rPr>
                <w:t>22(1), p. 31.</w:t>
              </w:r>
            </w:p>
            <w:p w14:paraId="70482921" w14:textId="5E843462" w:rsidR="005C553C" w:rsidRDefault="005C553C" w:rsidP="001E71A6">
              <w:pPr>
                <w:pStyle w:val="Bibliography"/>
                <w:jc w:val="left"/>
                <w:rPr>
                  <w:noProof/>
                </w:rPr>
              </w:pPr>
              <w:r>
                <w:rPr>
                  <w:noProof/>
                </w:rPr>
                <w:t xml:space="preserve">Bakker, A., Demerouti, E. </w:t>
              </w:r>
              <w:r w:rsidR="00B06259">
                <w:rPr>
                  <w:noProof/>
                </w:rPr>
                <w:t>and</w:t>
              </w:r>
              <w:r>
                <w:rPr>
                  <w:noProof/>
                </w:rPr>
                <w:t xml:space="preserve"> Sanz-Vergel, A. </w:t>
              </w:r>
              <w:r w:rsidR="00ED7B09">
                <w:rPr>
                  <w:noProof/>
                </w:rPr>
                <w:t>(</w:t>
              </w:r>
              <w:r>
                <w:rPr>
                  <w:noProof/>
                </w:rPr>
                <w:t>2023</w:t>
              </w:r>
              <w:r w:rsidR="00ED7B09">
                <w:rPr>
                  <w:noProof/>
                </w:rPr>
                <w:t>)</w:t>
              </w:r>
              <w:r>
                <w:rPr>
                  <w:noProof/>
                </w:rPr>
                <w:t xml:space="preserve"> 'Job demands–resources theory: </w:t>
              </w:r>
              <w:r w:rsidR="00DA6200">
                <w:rPr>
                  <w:noProof/>
                </w:rPr>
                <w:t>t</w:t>
              </w:r>
              <w:r>
                <w:rPr>
                  <w:noProof/>
                </w:rPr>
                <w:t>en years later'</w:t>
              </w:r>
              <w:r w:rsidR="007C0D81">
                <w:rPr>
                  <w:noProof/>
                </w:rPr>
                <w:t>,</w:t>
              </w:r>
              <w:r>
                <w:rPr>
                  <w:noProof/>
                </w:rPr>
                <w:t xml:space="preserve"> </w:t>
              </w:r>
              <w:r>
                <w:rPr>
                  <w:i/>
                  <w:iCs/>
                  <w:noProof/>
                </w:rPr>
                <w:t>Annual Review of Organizational Psychology and Organizational Behavior,</w:t>
              </w:r>
              <w:r w:rsidR="009A1A38">
                <w:rPr>
                  <w:i/>
                  <w:iCs/>
                  <w:noProof/>
                </w:rPr>
                <w:t xml:space="preserve"> </w:t>
              </w:r>
              <w:r>
                <w:rPr>
                  <w:noProof/>
                </w:rPr>
                <w:t>10, pp. 25</w:t>
              </w:r>
              <w:r w:rsidR="00EC2DF6">
                <w:rPr>
                  <w:noProof/>
                </w:rPr>
                <w:t>–</w:t>
              </w:r>
              <w:r>
                <w:rPr>
                  <w:noProof/>
                </w:rPr>
                <w:t>53.</w:t>
              </w:r>
            </w:p>
            <w:p w14:paraId="1B5EBB65" w14:textId="6A224383" w:rsidR="005C553C" w:rsidRDefault="005C553C" w:rsidP="001E71A6">
              <w:pPr>
                <w:pStyle w:val="Bibliography"/>
                <w:jc w:val="left"/>
                <w:rPr>
                  <w:noProof/>
                </w:rPr>
              </w:pPr>
              <w:r>
                <w:rPr>
                  <w:noProof/>
                </w:rPr>
                <w:t xml:space="preserve">Braun, V. </w:t>
              </w:r>
              <w:r w:rsidR="00923356">
                <w:rPr>
                  <w:noProof/>
                </w:rPr>
                <w:t>and</w:t>
              </w:r>
              <w:r>
                <w:rPr>
                  <w:noProof/>
                </w:rPr>
                <w:t xml:space="preserve"> Clarke, V.</w:t>
              </w:r>
              <w:r w:rsidR="00923356">
                <w:rPr>
                  <w:noProof/>
                </w:rPr>
                <w:t xml:space="preserve"> (</w:t>
              </w:r>
              <w:r>
                <w:rPr>
                  <w:noProof/>
                </w:rPr>
                <w:t>2021</w:t>
              </w:r>
              <w:r w:rsidR="00923356">
                <w:rPr>
                  <w:noProof/>
                </w:rPr>
                <w:t>)</w:t>
              </w:r>
              <w:r>
                <w:rPr>
                  <w:noProof/>
                </w:rPr>
                <w:t xml:space="preserve"> 'To saturate or not to saturate? Questioning data saturation as a useful concept for thematic analysis and sample-size rationales'</w:t>
              </w:r>
              <w:r w:rsidR="00EE2B9C">
                <w:rPr>
                  <w:noProof/>
                </w:rPr>
                <w:t>,</w:t>
              </w:r>
              <w:r>
                <w:rPr>
                  <w:noProof/>
                </w:rPr>
                <w:t xml:space="preserve"> </w:t>
              </w:r>
              <w:r>
                <w:rPr>
                  <w:i/>
                  <w:iCs/>
                  <w:noProof/>
                </w:rPr>
                <w:t xml:space="preserve">Qualitative Research in Sport, Exercise and Health, </w:t>
              </w:r>
              <w:r>
                <w:rPr>
                  <w:noProof/>
                </w:rPr>
                <w:t>13(2), p</w:t>
              </w:r>
              <w:r w:rsidR="00923356">
                <w:rPr>
                  <w:noProof/>
                </w:rPr>
                <w:t>p</w:t>
              </w:r>
              <w:r>
                <w:rPr>
                  <w:noProof/>
                </w:rPr>
                <w:t>. 201–216.</w:t>
              </w:r>
            </w:p>
            <w:p w14:paraId="1C47D474" w14:textId="1301CADE" w:rsidR="005C553C" w:rsidRDefault="005C553C" w:rsidP="001E71A6">
              <w:pPr>
                <w:pStyle w:val="Bibliography"/>
                <w:jc w:val="left"/>
                <w:rPr>
                  <w:noProof/>
                </w:rPr>
              </w:pPr>
              <w:r>
                <w:rPr>
                  <w:noProof/>
                </w:rPr>
                <w:t xml:space="preserve">Creswell, J. W. </w:t>
              </w:r>
              <w:r w:rsidR="00923356">
                <w:rPr>
                  <w:noProof/>
                </w:rPr>
                <w:t>and</w:t>
              </w:r>
              <w:r>
                <w:rPr>
                  <w:noProof/>
                </w:rPr>
                <w:t xml:space="preserve"> Creswell, J. D.</w:t>
              </w:r>
              <w:r w:rsidR="00923356">
                <w:rPr>
                  <w:noProof/>
                </w:rPr>
                <w:t xml:space="preserve"> (</w:t>
              </w:r>
              <w:r>
                <w:rPr>
                  <w:noProof/>
                </w:rPr>
                <w:t>2023</w:t>
              </w:r>
              <w:r w:rsidR="00923356">
                <w:rPr>
                  <w:noProof/>
                </w:rPr>
                <w:t>)</w:t>
              </w:r>
              <w:r>
                <w:rPr>
                  <w:noProof/>
                </w:rPr>
                <w:t xml:space="preserve"> </w:t>
              </w:r>
              <w:r>
                <w:rPr>
                  <w:i/>
                  <w:iCs/>
                  <w:noProof/>
                </w:rPr>
                <w:t xml:space="preserve">Research design: qualitative, quantitative, and mixed methods approaches. </w:t>
              </w:r>
              <w:r>
                <w:rPr>
                  <w:noProof/>
                </w:rPr>
                <w:t>6th ed</w:t>
              </w:r>
              <w:r w:rsidR="008E211F">
                <w:rPr>
                  <w:noProof/>
                </w:rPr>
                <w:t>n</w:t>
              </w:r>
              <w:r>
                <w:rPr>
                  <w:noProof/>
                </w:rPr>
                <w:t>. Thousand Oaks, CA: SAGE Publications.</w:t>
              </w:r>
            </w:p>
            <w:p w14:paraId="0AAE39EA" w14:textId="68E78B2C" w:rsidR="005C553C" w:rsidRDefault="005C553C" w:rsidP="001E71A6">
              <w:pPr>
                <w:pStyle w:val="Bibliography"/>
                <w:jc w:val="left"/>
                <w:rPr>
                  <w:noProof/>
                </w:rPr>
              </w:pPr>
              <w:r>
                <w:rPr>
                  <w:noProof/>
                </w:rPr>
                <w:t xml:space="preserve">Croft, C. et al. </w:t>
              </w:r>
              <w:r w:rsidR="00F636EE">
                <w:rPr>
                  <w:noProof/>
                </w:rPr>
                <w:t>(</w:t>
              </w:r>
              <w:r>
                <w:rPr>
                  <w:noProof/>
                </w:rPr>
                <w:t>2022</w:t>
              </w:r>
              <w:r w:rsidR="00F636EE">
                <w:rPr>
                  <w:noProof/>
                </w:rPr>
                <w:t>)</w:t>
              </w:r>
              <w:r>
                <w:rPr>
                  <w:noProof/>
                </w:rPr>
                <w:t xml:space="preserve"> 'Unified </w:t>
              </w:r>
              <w:r w:rsidR="00B67E69">
                <w:rPr>
                  <w:noProof/>
                </w:rPr>
                <w:t>d</w:t>
              </w:r>
              <w:r>
                <w:rPr>
                  <w:noProof/>
                </w:rPr>
                <w:t xml:space="preserve">ivergence and the </w:t>
              </w:r>
              <w:r w:rsidR="00B67E69">
                <w:rPr>
                  <w:noProof/>
                </w:rPr>
                <w:t>d</w:t>
              </w:r>
              <w:r>
                <w:rPr>
                  <w:noProof/>
                </w:rPr>
                <w:t xml:space="preserve">evelopment of </w:t>
              </w:r>
              <w:r w:rsidR="00B67E69">
                <w:rPr>
                  <w:noProof/>
                </w:rPr>
                <w:t>c</w:t>
              </w:r>
              <w:r>
                <w:rPr>
                  <w:noProof/>
                </w:rPr>
                <w:t xml:space="preserve">ollective </w:t>
              </w:r>
              <w:r w:rsidR="00B67E69">
                <w:rPr>
                  <w:noProof/>
                </w:rPr>
                <w:t>l</w:t>
              </w:r>
              <w:r>
                <w:rPr>
                  <w:noProof/>
                </w:rPr>
                <w:t>eadership'</w:t>
              </w:r>
              <w:r w:rsidR="00323310">
                <w:rPr>
                  <w:noProof/>
                </w:rPr>
                <w:t>,</w:t>
              </w:r>
              <w:r>
                <w:rPr>
                  <w:noProof/>
                </w:rPr>
                <w:t xml:space="preserve"> </w:t>
              </w:r>
              <w:r>
                <w:rPr>
                  <w:i/>
                  <w:iCs/>
                  <w:noProof/>
                </w:rPr>
                <w:t xml:space="preserve">Journal of </w:t>
              </w:r>
              <w:r w:rsidR="00B67E69">
                <w:rPr>
                  <w:i/>
                  <w:iCs/>
                  <w:noProof/>
                </w:rPr>
                <w:t>M</w:t>
              </w:r>
              <w:r>
                <w:rPr>
                  <w:i/>
                  <w:iCs/>
                  <w:noProof/>
                </w:rPr>
                <w:t xml:space="preserve">anagement </w:t>
              </w:r>
              <w:r w:rsidR="00B67E69">
                <w:rPr>
                  <w:i/>
                  <w:iCs/>
                  <w:noProof/>
                </w:rPr>
                <w:t>S</w:t>
              </w:r>
              <w:r>
                <w:rPr>
                  <w:i/>
                  <w:iCs/>
                  <w:noProof/>
                </w:rPr>
                <w:t xml:space="preserve">tudies, </w:t>
              </w:r>
              <w:r>
                <w:rPr>
                  <w:noProof/>
                </w:rPr>
                <w:t>59(2), p</w:t>
              </w:r>
              <w:r w:rsidR="00F636EE">
                <w:rPr>
                  <w:noProof/>
                </w:rPr>
                <w:t>p</w:t>
              </w:r>
              <w:r>
                <w:rPr>
                  <w:noProof/>
                </w:rPr>
                <w:t>. 460–488.</w:t>
              </w:r>
            </w:p>
            <w:p w14:paraId="58F07C54" w14:textId="5EC6F838" w:rsidR="005C553C" w:rsidRDefault="005C553C" w:rsidP="001E71A6">
              <w:pPr>
                <w:pStyle w:val="Bibliography"/>
                <w:jc w:val="left"/>
                <w:rPr>
                  <w:noProof/>
                </w:rPr>
              </w:pPr>
              <w:r>
                <w:rPr>
                  <w:noProof/>
                </w:rPr>
                <w:t>Cronbach, L.</w:t>
              </w:r>
              <w:r w:rsidR="003F6E15">
                <w:rPr>
                  <w:noProof/>
                </w:rPr>
                <w:t xml:space="preserve"> </w:t>
              </w:r>
              <w:r w:rsidR="00D103CB">
                <w:rPr>
                  <w:noProof/>
                </w:rPr>
                <w:t>J.</w:t>
              </w:r>
              <w:r>
                <w:rPr>
                  <w:noProof/>
                </w:rPr>
                <w:t xml:space="preserve"> </w:t>
              </w:r>
              <w:r w:rsidR="00F636EE">
                <w:rPr>
                  <w:noProof/>
                </w:rPr>
                <w:t>(</w:t>
              </w:r>
              <w:r>
                <w:rPr>
                  <w:noProof/>
                </w:rPr>
                <w:t>1951</w:t>
              </w:r>
              <w:r w:rsidR="00F636EE">
                <w:rPr>
                  <w:noProof/>
                </w:rPr>
                <w:t>)</w:t>
              </w:r>
              <w:r>
                <w:rPr>
                  <w:noProof/>
                </w:rPr>
                <w:t xml:space="preserve"> 'Coefficient </w:t>
              </w:r>
              <w:r w:rsidR="000F67BA">
                <w:rPr>
                  <w:noProof/>
                </w:rPr>
                <w:t>a</w:t>
              </w:r>
              <w:r>
                <w:rPr>
                  <w:noProof/>
                </w:rPr>
                <w:t xml:space="preserve">lpha and the </w:t>
              </w:r>
              <w:r w:rsidR="000F67BA">
                <w:rPr>
                  <w:noProof/>
                </w:rPr>
                <w:t>i</w:t>
              </w:r>
              <w:r>
                <w:rPr>
                  <w:noProof/>
                </w:rPr>
                <w:t xml:space="preserve">nternal </w:t>
              </w:r>
              <w:r w:rsidR="000F67BA">
                <w:rPr>
                  <w:noProof/>
                </w:rPr>
                <w:t>s</w:t>
              </w:r>
              <w:r>
                <w:rPr>
                  <w:noProof/>
                </w:rPr>
                <w:t xml:space="preserve">tructure of </w:t>
              </w:r>
              <w:r w:rsidR="000F67BA">
                <w:rPr>
                  <w:noProof/>
                </w:rPr>
                <w:t>t</w:t>
              </w:r>
              <w:r>
                <w:rPr>
                  <w:noProof/>
                </w:rPr>
                <w:t>ests'</w:t>
              </w:r>
              <w:r w:rsidR="00FF4020">
                <w:rPr>
                  <w:noProof/>
                </w:rPr>
                <w:t>,</w:t>
              </w:r>
              <w:r>
                <w:rPr>
                  <w:noProof/>
                </w:rPr>
                <w:t xml:space="preserve"> </w:t>
              </w:r>
              <w:r>
                <w:rPr>
                  <w:i/>
                  <w:iCs/>
                  <w:noProof/>
                </w:rPr>
                <w:t xml:space="preserve">Psychometrika, </w:t>
              </w:r>
              <w:r>
                <w:rPr>
                  <w:noProof/>
                </w:rPr>
                <w:t>16(3), p</w:t>
              </w:r>
              <w:r w:rsidR="00F636EE">
                <w:rPr>
                  <w:noProof/>
                </w:rPr>
                <w:t>p</w:t>
              </w:r>
              <w:r>
                <w:rPr>
                  <w:noProof/>
                </w:rPr>
                <w:t>. 297–334.</w:t>
              </w:r>
            </w:p>
            <w:p w14:paraId="1CDE96CF" w14:textId="2D6256EA" w:rsidR="005C553C" w:rsidRDefault="005C553C" w:rsidP="001E71A6">
              <w:pPr>
                <w:pStyle w:val="Bibliography"/>
                <w:jc w:val="left"/>
                <w:rPr>
                  <w:noProof/>
                </w:rPr>
              </w:pPr>
              <w:r>
                <w:rPr>
                  <w:noProof/>
                </w:rPr>
                <w:t xml:space="preserve">Cropanzano, R. </w:t>
              </w:r>
              <w:r w:rsidR="00F636EE">
                <w:rPr>
                  <w:noProof/>
                </w:rPr>
                <w:t>and</w:t>
              </w:r>
              <w:r>
                <w:rPr>
                  <w:noProof/>
                </w:rPr>
                <w:t xml:space="preserve"> Mitchell, M. </w:t>
              </w:r>
              <w:r w:rsidR="00F636EE">
                <w:rPr>
                  <w:noProof/>
                </w:rPr>
                <w:t>(</w:t>
              </w:r>
              <w:r>
                <w:rPr>
                  <w:noProof/>
                </w:rPr>
                <w:t>2005</w:t>
              </w:r>
              <w:r w:rsidR="00F636EE">
                <w:rPr>
                  <w:noProof/>
                </w:rPr>
                <w:t>)</w:t>
              </w:r>
              <w:r>
                <w:rPr>
                  <w:noProof/>
                </w:rPr>
                <w:t xml:space="preserve"> 'Social </w:t>
              </w:r>
              <w:r w:rsidR="006A430D">
                <w:rPr>
                  <w:noProof/>
                </w:rPr>
                <w:t>e</w:t>
              </w:r>
              <w:r>
                <w:rPr>
                  <w:noProof/>
                </w:rPr>
                <w:t xml:space="preserve">xchange </w:t>
              </w:r>
              <w:r w:rsidR="006A430D">
                <w:rPr>
                  <w:noProof/>
                </w:rPr>
                <w:t>t</w:t>
              </w:r>
              <w:r>
                <w:rPr>
                  <w:noProof/>
                </w:rPr>
                <w:t xml:space="preserve">heory: </w:t>
              </w:r>
              <w:r w:rsidR="006A430D">
                <w:rPr>
                  <w:noProof/>
                </w:rPr>
                <w:t>a</w:t>
              </w:r>
              <w:r>
                <w:rPr>
                  <w:noProof/>
                </w:rPr>
                <w:t xml:space="preserve">n </w:t>
              </w:r>
              <w:r w:rsidR="006A430D">
                <w:rPr>
                  <w:noProof/>
                </w:rPr>
                <w:t>i</w:t>
              </w:r>
              <w:r>
                <w:rPr>
                  <w:noProof/>
                </w:rPr>
                <w:t xml:space="preserve">nterdisciplinary </w:t>
              </w:r>
              <w:r w:rsidR="006A430D">
                <w:rPr>
                  <w:noProof/>
                </w:rPr>
                <w:t>r</w:t>
              </w:r>
              <w:r>
                <w:rPr>
                  <w:noProof/>
                </w:rPr>
                <w:t>eview'</w:t>
              </w:r>
              <w:r w:rsidR="00FF4020">
                <w:rPr>
                  <w:noProof/>
                </w:rPr>
                <w:t>,</w:t>
              </w:r>
              <w:r>
                <w:rPr>
                  <w:noProof/>
                </w:rPr>
                <w:t xml:space="preserve"> </w:t>
              </w:r>
              <w:r>
                <w:rPr>
                  <w:i/>
                  <w:iCs/>
                  <w:noProof/>
                </w:rPr>
                <w:t xml:space="preserve">Journal of </w:t>
              </w:r>
              <w:r w:rsidR="000D6709">
                <w:rPr>
                  <w:i/>
                  <w:iCs/>
                  <w:noProof/>
                </w:rPr>
                <w:t>M</w:t>
              </w:r>
              <w:r>
                <w:rPr>
                  <w:i/>
                  <w:iCs/>
                  <w:noProof/>
                </w:rPr>
                <w:t xml:space="preserve">anagement, </w:t>
              </w:r>
              <w:r>
                <w:rPr>
                  <w:noProof/>
                </w:rPr>
                <w:t>31(6), p</w:t>
              </w:r>
              <w:r w:rsidR="00BB76B7">
                <w:rPr>
                  <w:noProof/>
                </w:rPr>
                <w:t>p</w:t>
              </w:r>
              <w:r>
                <w:rPr>
                  <w:noProof/>
                </w:rPr>
                <w:t>. 874–900.</w:t>
              </w:r>
            </w:p>
            <w:p w14:paraId="224C3315" w14:textId="739F860C" w:rsidR="005C553C" w:rsidRDefault="005C553C" w:rsidP="001E71A6">
              <w:pPr>
                <w:pStyle w:val="Bibliography"/>
                <w:jc w:val="left"/>
                <w:rPr>
                  <w:noProof/>
                </w:rPr>
              </w:pPr>
              <w:r>
                <w:rPr>
                  <w:noProof/>
                </w:rPr>
                <w:t xml:space="preserve">Field, A. </w:t>
              </w:r>
              <w:r w:rsidR="00BB76B7">
                <w:rPr>
                  <w:noProof/>
                </w:rPr>
                <w:t>(</w:t>
              </w:r>
              <w:r>
                <w:rPr>
                  <w:noProof/>
                </w:rPr>
                <w:t>2024</w:t>
              </w:r>
              <w:r w:rsidR="00BB76B7">
                <w:rPr>
                  <w:noProof/>
                </w:rPr>
                <w:t>)</w:t>
              </w:r>
              <w:r>
                <w:rPr>
                  <w:noProof/>
                </w:rPr>
                <w:t xml:space="preserve"> </w:t>
              </w:r>
              <w:r>
                <w:rPr>
                  <w:i/>
                  <w:iCs/>
                  <w:noProof/>
                </w:rPr>
                <w:t xml:space="preserve">Discovering </w:t>
              </w:r>
              <w:r w:rsidR="000D6709">
                <w:rPr>
                  <w:i/>
                  <w:iCs/>
                  <w:noProof/>
                </w:rPr>
                <w:t>s</w:t>
              </w:r>
              <w:r>
                <w:rPr>
                  <w:i/>
                  <w:iCs/>
                  <w:noProof/>
                </w:rPr>
                <w:t xml:space="preserve">tatistics </w:t>
              </w:r>
              <w:r w:rsidR="000D6709">
                <w:rPr>
                  <w:i/>
                  <w:iCs/>
                  <w:noProof/>
                </w:rPr>
                <w:t>u</w:t>
              </w:r>
              <w:r>
                <w:rPr>
                  <w:i/>
                  <w:iCs/>
                  <w:noProof/>
                </w:rPr>
                <w:t xml:space="preserve">sing IBM SPSS </w:t>
              </w:r>
              <w:r w:rsidR="000D6709">
                <w:rPr>
                  <w:i/>
                  <w:iCs/>
                  <w:noProof/>
                </w:rPr>
                <w:t>s</w:t>
              </w:r>
              <w:r>
                <w:rPr>
                  <w:i/>
                  <w:iCs/>
                  <w:noProof/>
                </w:rPr>
                <w:t xml:space="preserve">tatistics. </w:t>
              </w:r>
              <w:r>
                <w:rPr>
                  <w:noProof/>
                </w:rPr>
                <w:t>6th ed</w:t>
              </w:r>
              <w:r w:rsidR="000D6709">
                <w:rPr>
                  <w:noProof/>
                </w:rPr>
                <w:t>n</w:t>
              </w:r>
              <w:r>
                <w:rPr>
                  <w:noProof/>
                </w:rPr>
                <w:t>. London: SAGE.</w:t>
              </w:r>
            </w:p>
            <w:p w14:paraId="605062BA" w14:textId="69DA8009" w:rsidR="005C553C" w:rsidRDefault="005C553C" w:rsidP="001E71A6">
              <w:pPr>
                <w:pStyle w:val="Bibliography"/>
                <w:jc w:val="left"/>
                <w:rPr>
                  <w:noProof/>
                </w:rPr>
              </w:pPr>
              <w:r>
                <w:rPr>
                  <w:noProof/>
                </w:rPr>
                <w:t xml:space="preserve">Iddrisu, I. </w:t>
              </w:r>
              <w:r w:rsidR="00BB76B7">
                <w:rPr>
                  <w:noProof/>
                </w:rPr>
                <w:t>and</w:t>
              </w:r>
              <w:r>
                <w:rPr>
                  <w:noProof/>
                </w:rPr>
                <w:t xml:space="preserve"> Mohammed, B. </w:t>
              </w:r>
              <w:r w:rsidR="00BB76B7">
                <w:rPr>
                  <w:noProof/>
                </w:rPr>
                <w:t>(</w:t>
              </w:r>
              <w:r>
                <w:rPr>
                  <w:noProof/>
                </w:rPr>
                <w:t>2025</w:t>
              </w:r>
              <w:r w:rsidR="00BB76B7">
                <w:rPr>
                  <w:noProof/>
                </w:rPr>
                <w:t>)</w:t>
              </w:r>
              <w:r>
                <w:rPr>
                  <w:noProof/>
                </w:rPr>
                <w:t xml:space="preserve"> 'Exploring the </w:t>
              </w:r>
              <w:r w:rsidR="000D6709">
                <w:rPr>
                  <w:noProof/>
                </w:rPr>
                <w:t>i</w:t>
              </w:r>
              <w:r>
                <w:rPr>
                  <w:noProof/>
                </w:rPr>
                <w:t xml:space="preserve">mpact of </w:t>
              </w:r>
              <w:r w:rsidR="000D6709">
                <w:rPr>
                  <w:noProof/>
                </w:rPr>
                <w:t>l</w:t>
              </w:r>
              <w:r>
                <w:rPr>
                  <w:noProof/>
                </w:rPr>
                <w:t xml:space="preserve">eadership </w:t>
              </w:r>
              <w:r w:rsidR="000D6709">
                <w:rPr>
                  <w:noProof/>
                </w:rPr>
                <w:t>s</w:t>
              </w:r>
              <w:r>
                <w:rPr>
                  <w:noProof/>
                </w:rPr>
                <w:t xml:space="preserve">tyles on </w:t>
              </w:r>
              <w:r w:rsidR="000D6709">
                <w:rPr>
                  <w:noProof/>
                </w:rPr>
                <w:t>o</w:t>
              </w:r>
              <w:r>
                <w:rPr>
                  <w:noProof/>
                </w:rPr>
                <w:t xml:space="preserve">rganizational </w:t>
              </w:r>
              <w:r w:rsidR="000D6709">
                <w:rPr>
                  <w:noProof/>
                </w:rPr>
                <w:t>e</w:t>
              </w:r>
              <w:r>
                <w:rPr>
                  <w:noProof/>
                </w:rPr>
                <w:t xml:space="preserve">ffectiveness: the </w:t>
              </w:r>
              <w:r w:rsidR="000D6709">
                <w:rPr>
                  <w:noProof/>
                </w:rPr>
                <w:t>m</w:t>
              </w:r>
              <w:r>
                <w:rPr>
                  <w:noProof/>
                </w:rPr>
                <w:t xml:space="preserve">ediating </w:t>
              </w:r>
              <w:r w:rsidR="000D6709">
                <w:rPr>
                  <w:noProof/>
                </w:rPr>
                <w:t>r</w:t>
              </w:r>
              <w:r>
                <w:rPr>
                  <w:noProof/>
                </w:rPr>
                <w:t xml:space="preserve">ole of </w:t>
              </w:r>
              <w:r w:rsidR="000D6709">
                <w:rPr>
                  <w:noProof/>
                </w:rPr>
                <w:t>e</w:t>
              </w:r>
              <w:r>
                <w:rPr>
                  <w:noProof/>
                </w:rPr>
                <w:t xml:space="preserve">mployee </w:t>
              </w:r>
              <w:r w:rsidR="000D6709">
                <w:rPr>
                  <w:noProof/>
                </w:rPr>
                <w:t>m</w:t>
              </w:r>
              <w:r>
                <w:rPr>
                  <w:noProof/>
                </w:rPr>
                <w:t xml:space="preserve">otivation and </w:t>
              </w:r>
              <w:r w:rsidR="000D6709">
                <w:rPr>
                  <w:noProof/>
                </w:rPr>
                <w:t>e</w:t>
              </w:r>
              <w:r>
                <w:rPr>
                  <w:noProof/>
                </w:rPr>
                <w:t>ngagement'</w:t>
              </w:r>
              <w:r w:rsidR="00520EDA">
                <w:rPr>
                  <w:noProof/>
                </w:rPr>
                <w:t>,</w:t>
              </w:r>
              <w:r>
                <w:rPr>
                  <w:noProof/>
                </w:rPr>
                <w:t xml:space="preserve"> </w:t>
              </w:r>
              <w:r>
                <w:rPr>
                  <w:i/>
                  <w:iCs/>
                  <w:noProof/>
                </w:rPr>
                <w:t xml:space="preserve">Public </w:t>
              </w:r>
              <w:r w:rsidR="000D6709">
                <w:rPr>
                  <w:i/>
                  <w:iCs/>
                  <w:noProof/>
                </w:rPr>
                <w:t>O</w:t>
              </w:r>
              <w:r>
                <w:rPr>
                  <w:i/>
                  <w:iCs/>
                  <w:noProof/>
                </w:rPr>
                <w:t xml:space="preserve">rganization </w:t>
              </w:r>
              <w:r w:rsidR="000D6709">
                <w:rPr>
                  <w:i/>
                  <w:iCs/>
                  <w:noProof/>
                </w:rPr>
                <w:t>R</w:t>
              </w:r>
              <w:r>
                <w:rPr>
                  <w:i/>
                  <w:iCs/>
                  <w:noProof/>
                </w:rPr>
                <w:t xml:space="preserve">eview, </w:t>
              </w:r>
              <w:r>
                <w:rPr>
                  <w:noProof/>
                </w:rPr>
                <w:t>25(3), p</w:t>
              </w:r>
              <w:r w:rsidR="00BB76B7">
                <w:rPr>
                  <w:noProof/>
                </w:rPr>
                <w:t>p</w:t>
              </w:r>
              <w:r>
                <w:rPr>
                  <w:noProof/>
                </w:rPr>
                <w:t>. 1111–1133.</w:t>
              </w:r>
            </w:p>
            <w:p w14:paraId="06E858F5" w14:textId="7CA8537D" w:rsidR="005C553C" w:rsidRDefault="005C553C" w:rsidP="001E71A6">
              <w:pPr>
                <w:pStyle w:val="Bibliography"/>
                <w:jc w:val="left"/>
                <w:rPr>
                  <w:noProof/>
                </w:rPr>
              </w:pPr>
              <w:r>
                <w:rPr>
                  <w:noProof/>
                </w:rPr>
                <w:t xml:space="preserve">Jordan, P. </w:t>
              </w:r>
              <w:r w:rsidR="00565D22">
                <w:rPr>
                  <w:noProof/>
                </w:rPr>
                <w:t>and</w:t>
              </w:r>
              <w:r>
                <w:rPr>
                  <w:noProof/>
                </w:rPr>
                <w:t xml:space="preserve"> Troth, A. </w:t>
              </w:r>
              <w:r w:rsidR="00565D22">
                <w:rPr>
                  <w:noProof/>
                </w:rPr>
                <w:t>(</w:t>
              </w:r>
              <w:r>
                <w:rPr>
                  <w:noProof/>
                </w:rPr>
                <w:t>2020</w:t>
              </w:r>
              <w:r w:rsidR="00565D22">
                <w:rPr>
                  <w:noProof/>
                </w:rPr>
                <w:t>)</w:t>
              </w:r>
              <w:r>
                <w:rPr>
                  <w:noProof/>
                </w:rPr>
                <w:t xml:space="preserve"> 'Common method bias in applied settings: </w:t>
              </w:r>
              <w:r w:rsidR="00571F9E">
                <w:rPr>
                  <w:noProof/>
                </w:rPr>
                <w:t>t</w:t>
              </w:r>
              <w:r>
                <w:rPr>
                  <w:noProof/>
                </w:rPr>
                <w:t>he dilemma of researching in organizations'</w:t>
              </w:r>
              <w:r w:rsidR="00520EDA">
                <w:rPr>
                  <w:noProof/>
                </w:rPr>
                <w:t>,</w:t>
              </w:r>
              <w:r>
                <w:rPr>
                  <w:noProof/>
                </w:rPr>
                <w:t xml:space="preserve"> </w:t>
              </w:r>
              <w:r>
                <w:rPr>
                  <w:i/>
                  <w:iCs/>
                  <w:noProof/>
                </w:rPr>
                <w:t xml:space="preserve">Australian Journal of Management, </w:t>
              </w:r>
              <w:r>
                <w:rPr>
                  <w:noProof/>
                </w:rPr>
                <w:t>45(1), pp. 3</w:t>
              </w:r>
              <w:r w:rsidR="00571F9E">
                <w:rPr>
                  <w:noProof/>
                </w:rPr>
                <w:t>–</w:t>
              </w:r>
              <w:r>
                <w:rPr>
                  <w:noProof/>
                </w:rPr>
                <w:t>14.</w:t>
              </w:r>
            </w:p>
            <w:p w14:paraId="1AA96B40" w14:textId="690761E6" w:rsidR="005C553C" w:rsidRDefault="005C553C" w:rsidP="001E71A6">
              <w:pPr>
                <w:pStyle w:val="Bibliography"/>
                <w:jc w:val="left"/>
                <w:rPr>
                  <w:noProof/>
                </w:rPr>
              </w:pPr>
              <w:r>
                <w:rPr>
                  <w:noProof/>
                </w:rPr>
                <w:lastRenderedPageBreak/>
                <w:t xml:space="preserve">Li, J. et al. </w:t>
              </w:r>
              <w:r w:rsidR="00565D22">
                <w:rPr>
                  <w:noProof/>
                </w:rPr>
                <w:t>(</w:t>
              </w:r>
              <w:r>
                <w:rPr>
                  <w:noProof/>
                </w:rPr>
                <w:t>2025</w:t>
              </w:r>
              <w:r w:rsidR="00565D22">
                <w:rPr>
                  <w:noProof/>
                </w:rPr>
                <w:t>)</w:t>
              </w:r>
              <w:r>
                <w:rPr>
                  <w:noProof/>
                </w:rPr>
                <w:t xml:space="preserve"> 'Leadership, environment, and engagement: </w:t>
              </w:r>
              <w:r w:rsidR="00571F9E">
                <w:rPr>
                  <w:noProof/>
                </w:rPr>
                <w:t>p</w:t>
              </w:r>
              <w:r>
                <w:rPr>
                  <w:noProof/>
                </w:rPr>
                <w:t>sychological pathways to enhanced personnel performance'</w:t>
              </w:r>
              <w:r w:rsidR="00520EDA">
                <w:rPr>
                  <w:noProof/>
                </w:rPr>
                <w:t>,</w:t>
              </w:r>
              <w:r>
                <w:rPr>
                  <w:noProof/>
                </w:rPr>
                <w:t xml:space="preserve"> </w:t>
              </w:r>
              <w:r>
                <w:rPr>
                  <w:i/>
                  <w:iCs/>
                  <w:noProof/>
                </w:rPr>
                <w:t xml:space="preserve">Acta </w:t>
              </w:r>
              <w:r w:rsidR="00571F9E">
                <w:rPr>
                  <w:i/>
                  <w:iCs/>
                  <w:noProof/>
                </w:rPr>
                <w:t>P</w:t>
              </w:r>
              <w:r>
                <w:rPr>
                  <w:i/>
                  <w:iCs/>
                  <w:noProof/>
                </w:rPr>
                <w:t xml:space="preserve">sychologica, </w:t>
              </w:r>
              <w:r>
                <w:rPr>
                  <w:noProof/>
                </w:rPr>
                <w:t>261, p. 105963.</w:t>
              </w:r>
            </w:p>
            <w:p w14:paraId="70842B39" w14:textId="0C8B2EAE" w:rsidR="005C553C" w:rsidRDefault="005C553C" w:rsidP="001E71A6">
              <w:pPr>
                <w:pStyle w:val="Bibliography"/>
                <w:jc w:val="left"/>
                <w:rPr>
                  <w:noProof/>
                </w:rPr>
              </w:pPr>
              <w:r>
                <w:rPr>
                  <w:noProof/>
                </w:rPr>
                <w:t xml:space="preserve">National Housing Federation </w:t>
              </w:r>
              <w:r w:rsidR="00565D22">
                <w:rPr>
                  <w:noProof/>
                </w:rPr>
                <w:t>(</w:t>
              </w:r>
              <w:r>
                <w:rPr>
                  <w:noProof/>
                </w:rPr>
                <w:t>2026</w:t>
              </w:r>
              <w:r w:rsidR="00565D22">
                <w:rPr>
                  <w:noProof/>
                </w:rPr>
                <w:t>)</w:t>
              </w:r>
              <w:r>
                <w:rPr>
                  <w:noProof/>
                </w:rPr>
                <w:t xml:space="preserve"> </w:t>
              </w:r>
              <w:r>
                <w:rPr>
                  <w:i/>
                  <w:iCs/>
                  <w:noProof/>
                </w:rPr>
                <w:t xml:space="preserve">Tenant </w:t>
              </w:r>
              <w:r w:rsidR="00F37D88">
                <w:rPr>
                  <w:i/>
                  <w:iCs/>
                  <w:noProof/>
                </w:rPr>
                <w:t>s</w:t>
              </w:r>
              <w:r>
                <w:rPr>
                  <w:i/>
                  <w:iCs/>
                  <w:noProof/>
                </w:rPr>
                <w:t xml:space="preserve">atisfaction </w:t>
              </w:r>
              <w:r w:rsidR="00F37D88">
                <w:rPr>
                  <w:i/>
                  <w:iCs/>
                  <w:noProof/>
                </w:rPr>
                <w:t>m</w:t>
              </w:r>
              <w:r>
                <w:rPr>
                  <w:i/>
                  <w:iCs/>
                  <w:noProof/>
                </w:rPr>
                <w:t>easures: key insights.</w:t>
              </w:r>
              <w:r>
                <w:rPr>
                  <w:noProof/>
                </w:rPr>
                <w:t xml:space="preserve"> </w:t>
              </w:r>
              <w:r>
                <w:rPr>
                  <w:noProof/>
                </w:rPr>
                <w:br/>
                <w:t xml:space="preserve">Available at: </w:t>
              </w:r>
              <w:r>
                <w:rPr>
                  <w:noProof/>
                  <w:u w:val="single"/>
                </w:rPr>
                <w:t>https://www.housing.org.uk/resources/tenant-satisfaction-measures-2025-key-insights/</w:t>
              </w:r>
              <w:r>
                <w:rPr>
                  <w:noProof/>
                </w:rPr>
                <w:br/>
              </w:r>
              <w:r w:rsidR="00EE0621">
                <w:rPr>
                  <w:noProof/>
                </w:rPr>
                <w:t>(</w:t>
              </w:r>
              <w:r>
                <w:rPr>
                  <w:noProof/>
                </w:rPr>
                <w:t>Accessed</w:t>
              </w:r>
              <w:r w:rsidR="00792B56">
                <w:rPr>
                  <w:noProof/>
                </w:rPr>
                <w:t>:</w:t>
              </w:r>
              <w:r>
                <w:rPr>
                  <w:noProof/>
                </w:rPr>
                <w:t xml:space="preserve"> 2 March 2026</w:t>
              </w:r>
              <w:r w:rsidR="00EE0621">
                <w:rPr>
                  <w:noProof/>
                </w:rPr>
                <w:t>)</w:t>
              </w:r>
              <w:r>
                <w:rPr>
                  <w:noProof/>
                </w:rPr>
                <w:t>.</w:t>
              </w:r>
            </w:p>
            <w:p w14:paraId="197B13A9" w14:textId="19DECF4D" w:rsidR="005C553C" w:rsidRDefault="005C553C" w:rsidP="001E71A6">
              <w:pPr>
                <w:pStyle w:val="Bibliography"/>
                <w:jc w:val="left"/>
                <w:rPr>
                  <w:noProof/>
                </w:rPr>
              </w:pPr>
              <w:r>
                <w:rPr>
                  <w:noProof/>
                </w:rPr>
                <w:t xml:space="preserve">Northouse, P. </w:t>
              </w:r>
              <w:r w:rsidR="00565D22">
                <w:rPr>
                  <w:noProof/>
                </w:rPr>
                <w:t>(</w:t>
              </w:r>
              <w:r>
                <w:rPr>
                  <w:noProof/>
                </w:rPr>
                <w:t>2025</w:t>
              </w:r>
              <w:r w:rsidR="00565D22">
                <w:rPr>
                  <w:noProof/>
                </w:rPr>
                <w:t>)</w:t>
              </w:r>
              <w:r>
                <w:rPr>
                  <w:noProof/>
                </w:rPr>
                <w:t xml:space="preserve"> </w:t>
              </w:r>
              <w:r>
                <w:rPr>
                  <w:i/>
                  <w:iCs/>
                  <w:noProof/>
                </w:rPr>
                <w:t xml:space="preserve">Leadership: </w:t>
              </w:r>
              <w:r w:rsidR="00CB1206">
                <w:rPr>
                  <w:i/>
                  <w:iCs/>
                  <w:noProof/>
                </w:rPr>
                <w:t>t</w:t>
              </w:r>
              <w:r>
                <w:rPr>
                  <w:i/>
                  <w:iCs/>
                  <w:noProof/>
                </w:rPr>
                <w:t xml:space="preserve">heory and </w:t>
              </w:r>
              <w:r w:rsidR="00CB1206">
                <w:rPr>
                  <w:i/>
                  <w:iCs/>
                  <w:noProof/>
                </w:rPr>
                <w:t>p</w:t>
              </w:r>
              <w:r>
                <w:rPr>
                  <w:i/>
                  <w:iCs/>
                  <w:noProof/>
                </w:rPr>
                <w:t xml:space="preserve">ractice. </w:t>
              </w:r>
              <w:r>
                <w:rPr>
                  <w:noProof/>
                </w:rPr>
                <w:t>10th ed</w:t>
              </w:r>
              <w:r w:rsidR="00CB1206">
                <w:rPr>
                  <w:noProof/>
                </w:rPr>
                <w:t>n</w:t>
              </w:r>
              <w:r>
                <w:rPr>
                  <w:noProof/>
                </w:rPr>
                <w:t>. Thousand Oaks, CA: SAGE.</w:t>
              </w:r>
            </w:p>
            <w:p w14:paraId="21ADE7E1" w14:textId="0E3F3C2F" w:rsidR="005C553C" w:rsidRDefault="005C553C" w:rsidP="001E71A6">
              <w:pPr>
                <w:pStyle w:val="Bibliography"/>
                <w:jc w:val="left"/>
                <w:rPr>
                  <w:noProof/>
                </w:rPr>
              </w:pPr>
              <w:r w:rsidRPr="002F5CE0">
                <w:rPr>
                  <w:noProof/>
                  <w:lang w:val="nl-NL"/>
                </w:rPr>
                <w:t>Podsakoff, P. M.</w:t>
              </w:r>
              <w:r w:rsidR="00B23CEF">
                <w:rPr>
                  <w:noProof/>
                  <w:lang w:val="nl-NL"/>
                </w:rPr>
                <w:t xml:space="preserve"> et al.</w:t>
              </w:r>
              <w:r w:rsidRPr="002F5CE0">
                <w:rPr>
                  <w:noProof/>
                  <w:lang w:val="nl-NL"/>
                </w:rPr>
                <w:t xml:space="preserve"> </w:t>
              </w:r>
              <w:r w:rsidR="00B23CEF" w:rsidRPr="00B23CEF">
                <w:rPr>
                  <w:noProof/>
                </w:rPr>
                <w:t>(</w:t>
              </w:r>
              <w:r w:rsidRPr="00B23CEF">
                <w:rPr>
                  <w:noProof/>
                </w:rPr>
                <w:t>2003</w:t>
              </w:r>
              <w:r w:rsidR="00B23CEF" w:rsidRPr="00B23CEF">
                <w:rPr>
                  <w:noProof/>
                </w:rPr>
                <w:t>)</w:t>
              </w:r>
              <w:r w:rsidRPr="00B23CEF">
                <w:rPr>
                  <w:noProof/>
                </w:rPr>
                <w:t xml:space="preserve"> </w:t>
              </w:r>
              <w:r>
                <w:rPr>
                  <w:noProof/>
                </w:rPr>
                <w:t>'Common method bias in behavioral research: a critical review of the literature and recommended remedies'</w:t>
              </w:r>
              <w:r w:rsidR="00520EDA">
                <w:rPr>
                  <w:noProof/>
                </w:rPr>
                <w:t>,</w:t>
              </w:r>
              <w:r>
                <w:rPr>
                  <w:noProof/>
                </w:rPr>
                <w:t xml:space="preserve"> </w:t>
              </w:r>
              <w:r>
                <w:rPr>
                  <w:i/>
                  <w:iCs/>
                  <w:noProof/>
                </w:rPr>
                <w:t xml:space="preserve">Journal of </w:t>
              </w:r>
              <w:r w:rsidR="00581DDF">
                <w:rPr>
                  <w:i/>
                  <w:iCs/>
                  <w:noProof/>
                </w:rPr>
                <w:t>A</w:t>
              </w:r>
              <w:r>
                <w:rPr>
                  <w:i/>
                  <w:iCs/>
                  <w:noProof/>
                </w:rPr>
                <w:t xml:space="preserve">pplied </w:t>
              </w:r>
              <w:r w:rsidR="00581DDF">
                <w:rPr>
                  <w:i/>
                  <w:iCs/>
                  <w:noProof/>
                </w:rPr>
                <w:t>P</w:t>
              </w:r>
              <w:r>
                <w:rPr>
                  <w:i/>
                  <w:iCs/>
                  <w:noProof/>
                </w:rPr>
                <w:t xml:space="preserve">sychology, </w:t>
              </w:r>
              <w:r>
                <w:rPr>
                  <w:noProof/>
                </w:rPr>
                <w:t>88(5), p</w:t>
              </w:r>
              <w:r w:rsidR="00B23CEF">
                <w:rPr>
                  <w:noProof/>
                </w:rPr>
                <w:t>p</w:t>
              </w:r>
              <w:r>
                <w:rPr>
                  <w:noProof/>
                </w:rPr>
                <w:t>. 879–903.</w:t>
              </w:r>
            </w:p>
            <w:p w14:paraId="27A56008" w14:textId="439273FF" w:rsidR="005C553C" w:rsidRDefault="005C553C" w:rsidP="001E71A6">
              <w:pPr>
                <w:pStyle w:val="Bibliography"/>
                <w:jc w:val="left"/>
                <w:rPr>
                  <w:noProof/>
                </w:rPr>
              </w:pPr>
              <w:r>
                <w:rPr>
                  <w:noProof/>
                </w:rPr>
                <w:t xml:space="preserve">Regulator of Social Housing </w:t>
              </w:r>
              <w:r w:rsidR="00EF38C7">
                <w:rPr>
                  <w:noProof/>
                </w:rPr>
                <w:t>(</w:t>
              </w:r>
              <w:r>
                <w:rPr>
                  <w:noProof/>
                </w:rPr>
                <w:t>2023</w:t>
              </w:r>
              <w:r w:rsidR="00EF38C7">
                <w:rPr>
                  <w:noProof/>
                </w:rPr>
                <w:t>)</w:t>
              </w:r>
              <w:r>
                <w:rPr>
                  <w:noProof/>
                </w:rPr>
                <w:t xml:space="preserve"> </w:t>
              </w:r>
              <w:r>
                <w:rPr>
                  <w:i/>
                  <w:iCs/>
                  <w:noProof/>
                </w:rPr>
                <w:t xml:space="preserve">Tenant </w:t>
              </w:r>
              <w:r w:rsidR="0078094D">
                <w:rPr>
                  <w:i/>
                  <w:iCs/>
                  <w:noProof/>
                </w:rPr>
                <w:t>s</w:t>
              </w:r>
              <w:r>
                <w:rPr>
                  <w:i/>
                  <w:iCs/>
                  <w:noProof/>
                </w:rPr>
                <w:t xml:space="preserve">atisfaction </w:t>
              </w:r>
              <w:r w:rsidR="0078094D">
                <w:rPr>
                  <w:i/>
                  <w:iCs/>
                  <w:noProof/>
                </w:rPr>
                <w:t>m</w:t>
              </w:r>
              <w:r>
                <w:rPr>
                  <w:i/>
                  <w:iCs/>
                  <w:noProof/>
                </w:rPr>
                <w:t xml:space="preserve">easures: </w:t>
              </w:r>
              <w:r w:rsidR="0078094D">
                <w:rPr>
                  <w:i/>
                  <w:iCs/>
                  <w:noProof/>
                </w:rPr>
                <w:t>t</w:t>
              </w:r>
              <w:r>
                <w:rPr>
                  <w:i/>
                  <w:iCs/>
                  <w:noProof/>
                </w:rPr>
                <w:t xml:space="preserve">echnical requirements </w:t>
              </w:r>
              <w:r w:rsidR="0078094D">
                <w:rPr>
                  <w:i/>
                  <w:iCs/>
                  <w:noProof/>
                </w:rPr>
                <w:t>(</w:t>
              </w:r>
              <w:r>
                <w:rPr>
                  <w:i/>
                  <w:iCs/>
                  <w:noProof/>
                </w:rPr>
                <w:t>April 2024 update</w:t>
              </w:r>
              <w:r w:rsidR="0078094D">
                <w:rPr>
                  <w:i/>
                  <w:iCs/>
                  <w:noProof/>
                </w:rPr>
                <w:t>)</w:t>
              </w:r>
              <w:r>
                <w:rPr>
                  <w:i/>
                  <w:iCs/>
                  <w:noProof/>
                </w:rPr>
                <w:t xml:space="preserve">. </w:t>
              </w:r>
              <w:r>
                <w:rPr>
                  <w:noProof/>
                </w:rPr>
                <w:t xml:space="preserve"> </w:t>
              </w:r>
              <w:r>
                <w:rPr>
                  <w:noProof/>
                </w:rPr>
                <w:br/>
                <w:t xml:space="preserve">Available at: </w:t>
              </w:r>
              <w:r>
                <w:rPr>
                  <w:noProof/>
                  <w:u w:val="single"/>
                </w:rPr>
                <w:t>https://assets.publishing.service.gov.uk/media/66057ba691a320001182b205/TSM_Technical_requirements_FINAL_UPDATED_FOR_PUBLICATION_April_24.pdf</w:t>
              </w:r>
              <w:r>
                <w:rPr>
                  <w:noProof/>
                </w:rPr>
                <w:br/>
              </w:r>
              <w:r w:rsidR="00EE0621">
                <w:rPr>
                  <w:noProof/>
                </w:rPr>
                <w:t>(</w:t>
              </w:r>
              <w:r>
                <w:rPr>
                  <w:noProof/>
                </w:rPr>
                <w:t>Accessed</w:t>
              </w:r>
              <w:r w:rsidR="00792B56">
                <w:rPr>
                  <w:noProof/>
                </w:rPr>
                <w:t>:</w:t>
              </w:r>
              <w:r>
                <w:rPr>
                  <w:noProof/>
                </w:rPr>
                <w:t xml:space="preserve"> 2 March 2026</w:t>
              </w:r>
              <w:r w:rsidR="00EE0621">
                <w:rPr>
                  <w:noProof/>
                </w:rPr>
                <w:t>)</w:t>
              </w:r>
              <w:r>
                <w:rPr>
                  <w:noProof/>
                </w:rPr>
                <w:t>.</w:t>
              </w:r>
            </w:p>
            <w:p w14:paraId="0E61DCB7" w14:textId="040ECD5F" w:rsidR="005C553C" w:rsidRDefault="005C553C" w:rsidP="001E71A6">
              <w:pPr>
                <w:pStyle w:val="Bibliography"/>
                <w:jc w:val="left"/>
                <w:rPr>
                  <w:noProof/>
                </w:rPr>
              </w:pPr>
              <w:r>
                <w:rPr>
                  <w:noProof/>
                </w:rPr>
                <w:t xml:space="preserve">Regulator of Social Housing </w:t>
              </w:r>
              <w:r w:rsidR="00DA2906">
                <w:rPr>
                  <w:noProof/>
                </w:rPr>
                <w:t>(</w:t>
              </w:r>
              <w:r>
                <w:rPr>
                  <w:noProof/>
                </w:rPr>
                <w:t>2024</w:t>
              </w:r>
              <w:r w:rsidR="00DA2906">
                <w:rPr>
                  <w:noProof/>
                </w:rPr>
                <w:t>)</w:t>
              </w:r>
              <w:r>
                <w:rPr>
                  <w:noProof/>
                </w:rPr>
                <w:t xml:space="preserve"> </w:t>
              </w:r>
              <w:r>
                <w:rPr>
                  <w:i/>
                  <w:iCs/>
                  <w:noProof/>
                </w:rPr>
                <w:t>Tenant Satisfaction</w:t>
              </w:r>
              <w:r w:rsidR="00DF0DF0">
                <w:rPr>
                  <w:i/>
                  <w:iCs/>
                  <w:noProof/>
                </w:rPr>
                <w:t xml:space="preserve"> measures:</w:t>
              </w:r>
              <w:r w:rsidR="00DF0DF0" w:rsidRPr="00DF0DF0">
                <w:t xml:space="preserve"> </w:t>
              </w:r>
              <w:r w:rsidR="00DF0DF0" w:rsidRPr="00DF0DF0">
                <w:rPr>
                  <w:i/>
                  <w:iCs/>
                </w:rPr>
                <w:t>headline findings</w:t>
              </w:r>
              <w:r w:rsidR="00DF0DF0" w:rsidRPr="00DF0DF0">
                <w:rPr>
                  <w:i/>
                  <w:iCs/>
                  <w:noProof/>
                </w:rPr>
                <w:t>.</w:t>
              </w:r>
              <w:r>
                <w:rPr>
                  <w:i/>
                  <w:iCs/>
                  <w:noProof/>
                </w:rPr>
                <w:t xml:space="preserve"> </w:t>
              </w:r>
              <w:r>
                <w:rPr>
                  <w:noProof/>
                </w:rPr>
                <w:br/>
                <w:t xml:space="preserve">Available at: </w:t>
              </w:r>
              <w:r>
                <w:rPr>
                  <w:noProof/>
                  <w:u w:val="single"/>
                </w:rPr>
                <w:t>https://assets.publishing.service.gov.uk/media/6903438de2ebc0fb39a51fd4/20241021_TSM_Headline_Pub_UPDATE_FINAL.pdf</w:t>
              </w:r>
              <w:r>
                <w:rPr>
                  <w:noProof/>
                </w:rPr>
                <w:br/>
              </w:r>
              <w:r w:rsidR="00EE0621">
                <w:rPr>
                  <w:noProof/>
                </w:rPr>
                <w:t>(</w:t>
              </w:r>
              <w:r>
                <w:rPr>
                  <w:noProof/>
                </w:rPr>
                <w:t>Accessed</w:t>
              </w:r>
              <w:r w:rsidR="0017588B">
                <w:rPr>
                  <w:noProof/>
                </w:rPr>
                <w:t>:</w:t>
              </w:r>
              <w:r>
                <w:rPr>
                  <w:noProof/>
                </w:rPr>
                <w:t xml:space="preserve"> 28 March 2026</w:t>
              </w:r>
              <w:r w:rsidR="00EE0621">
                <w:rPr>
                  <w:noProof/>
                </w:rPr>
                <w:t>)</w:t>
              </w:r>
              <w:r>
                <w:rPr>
                  <w:noProof/>
                </w:rPr>
                <w:t>.</w:t>
              </w:r>
            </w:p>
            <w:p w14:paraId="5B5D08BC" w14:textId="7C3C4A6F" w:rsidR="005C553C" w:rsidRDefault="005C553C" w:rsidP="001E71A6">
              <w:pPr>
                <w:pStyle w:val="Bibliography"/>
                <w:jc w:val="left"/>
                <w:rPr>
                  <w:noProof/>
                </w:rPr>
              </w:pPr>
              <w:r>
                <w:rPr>
                  <w:noProof/>
                </w:rPr>
                <w:t xml:space="preserve">Regulator of Social Housing </w:t>
              </w:r>
              <w:r w:rsidR="001B0376">
                <w:rPr>
                  <w:noProof/>
                </w:rPr>
                <w:t>(</w:t>
              </w:r>
              <w:r>
                <w:rPr>
                  <w:noProof/>
                </w:rPr>
                <w:t>2025</w:t>
              </w:r>
              <w:r w:rsidR="001B0376">
                <w:rPr>
                  <w:noProof/>
                </w:rPr>
                <w:t>)</w:t>
              </w:r>
              <w:r>
                <w:rPr>
                  <w:noProof/>
                </w:rPr>
                <w:t xml:space="preserve"> </w:t>
              </w:r>
              <w:r>
                <w:rPr>
                  <w:i/>
                  <w:iCs/>
                  <w:noProof/>
                </w:rPr>
                <w:t xml:space="preserve">Analysis of tenant satisfaction in the social housing sector. </w:t>
              </w:r>
              <w:r>
                <w:rPr>
                  <w:noProof/>
                </w:rPr>
                <w:t xml:space="preserve"> </w:t>
              </w:r>
              <w:r>
                <w:rPr>
                  <w:noProof/>
                </w:rPr>
                <w:br/>
                <w:t xml:space="preserve">Available at: </w:t>
              </w:r>
              <w:r>
                <w:rPr>
                  <w:noProof/>
                  <w:u w:val="single"/>
                </w:rPr>
                <w:t>https://www.gov.uk/government/news/analysis-of-tenant-satisfaction-in-the-social-housing-sector-published-by-rsh</w:t>
              </w:r>
              <w:r>
                <w:rPr>
                  <w:noProof/>
                </w:rPr>
                <w:br/>
              </w:r>
              <w:r w:rsidR="00EE0621">
                <w:rPr>
                  <w:noProof/>
                </w:rPr>
                <w:t>(</w:t>
              </w:r>
              <w:r>
                <w:rPr>
                  <w:noProof/>
                </w:rPr>
                <w:t>Accessed</w:t>
              </w:r>
              <w:r w:rsidR="00BB30BD">
                <w:rPr>
                  <w:noProof/>
                </w:rPr>
                <w:t>:</w:t>
              </w:r>
              <w:r>
                <w:rPr>
                  <w:noProof/>
                </w:rPr>
                <w:t xml:space="preserve"> 28 March 2026</w:t>
              </w:r>
              <w:r w:rsidR="00EE0621">
                <w:rPr>
                  <w:noProof/>
                </w:rPr>
                <w:t>)</w:t>
              </w:r>
              <w:r>
                <w:rPr>
                  <w:noProof/>
                </w:rPr>
                <w:t>.</w:t>
              </w:r>
            </w:p>
            <w:p w14:paraId="1B24ED3D" w14:textId="13189511" w:rsidR="005C553C" w:rsidRDefault="005C553C" w:rsidP="001E71A6">
              <w:pPr>
                <w:pStyle w:val="Bibliography"/>
                <w:jc w:val="left"/>
                <w:rPr>
                  <w:noProof/>
                </w:rPr>
              </w:pPr>
              <w:r>
                <w:rPr>
                  <w:noProof/>
                </w:rPr>
                <w:t xml:space="preserve">Saunders, M., Lewis, P. </w:t>
              </w:r>
              <w:r w:rsidR="001B0376">
                <w:rPr>
                  <w:noProof/>
                </w:rPr>
                <w:t>and</w:t>
              </w:r>
              <w:r>
                <w:rPr>
                  <w:noProof/>
                </w:rPr>
                <w:t xml:space="preserve"> Thornhill, A. </w:t>
              </w:r>
              <w:r w:rsidR="001B0376">
                <w:rPr>
                  <w:noProof/>
                </w:rPr>
                <w:t>(</w:t>
              </w:r>
              <w:r>
                <w:rPr>
                  <w:noProof/>
                </w:rPr>
                <w:t>2023</w:t>
              </w:r>
              <w:r w:rsidR="001B0376">
                <w:rPr>
                  <w:noProof/>
                </w:rPr>
                <w:t>)</w:t>
              </w:r>
              <w:r>
                <w:rPr>
                  <w:noProof/>
                </w:rPr>
                <w:t xml:space="preserve"> </w:t>
              </w:r>
              <w:r>
                <w:rPr>
                  <w:i/>
                  <w:iCs/>
                  <w:noProof/>
                </w:rPr>
                <w:t xml:space="preserve">Research methods for business students. </w:t>
              </w:r>
              <w:r>
                <w:rPr>
                  <w:noProof/>
                </w:rPr>
                <w:t>9th ed</w:t>
              </w:r>
              <w:r w:rsidR="00BB30BD">
                <w:rPr>
                  <w:noProof/>
                </w:rPr>
                <w:t>n</w:t>
              </w:r>
              <w:r>
                <w:rPr>
                  <w:noProof/>
                </w:rPr>
                <w:t>. Harlow: Pearson Education.</w:t>
              </w:r>
            </w:p>
            <w:p w14:paraId="72AE07F0" w14:textId="016764A9" w:rsidR="005C553C" w:rsidRDefault="005C553C" w:rsidP="001E71A6">
              <w:pPr>
                <w:pStyle w:val="Bibliography"/>
                <w:jc w:val="left"/>
                <w:rPr>
                  <w:noProof/>
                </w:rPr>
              </w:pPr>
              <w:r>
                <w:rPr>
                  <w:noProof/>
                </w:rPr>
                <w:lastRenderedPageBreak/>
                <w:t xml:space="preserve">Sutton Housing Partnership </w:t>
              </w:r>
              <w:r w:rsidR="001B0376">
                <w:rPr>
                  <w:noProof/>
                </w:rPr>
                <w:t>(</w:t>
              </w:r>
              <w:r>
                <w:rPr>
                  <w:noProof/>
                </w:rPr>
                <w:t>2025</w:t>
              </w:r>
              <w:r w:rsidR="001B0376">
                <w:rPr>
                  <w:noProof/>
                </w:rPr>
                <w:t>)</w:t>
              </w:r>
              <w:r>
                <w:rPr>
                  <w:noProof/>
                </w:rPr>
                <w:t xml:space="preserve"> </w:t>
              </w:r>
              <w:r>
                <w:rPr>
                  <w:i/>
                  <w:iCs/>
                  <w:noProof/>
                </w:rPr>
                <w:t>SHP TSM/KPI Data 24/25.</w:t>
              </w:r>
              <w:r>
                <w:rPr>
                  <w:noProof/>
                </w:rPr>
                <w:br/>
                <w:t xml:space="preserve">Available at: </w:t>
              </w:r>
              <w:r>
                <w:rPr>
                  <w:noProof/>
                  <w:u w:val="single"/>
                </w:rPr>
                <w:t>https://www.suttonhousingpartnership.org.uk/download/shp-tsmkpi-data-2425-1pdf.pdf?ver=9177&amp;doc=docm93jijm4n6551.pdf</w:t>
              </w:r>
              <w:r>
                <w:rPr>
                  <w:noProof/>
                </w:rPr>
                <w:br/>
              </w:r>
              <w:r w:rsidR="00EE0621">
                <w:rPr>
                  <w:noProof/>
                </w:rPr>
                <w:t>(</w:t>
              </w:r>
              <w:r>
                <w:rPr>
                  <w:noProof/>
                </w:rPr>
                <w:t>Accessed</w:t>
              </w:r>
              <w:r w:rsidR="001D067B">
                <w:rPr>
                  <w:noProof/>
                </w:rPr>
                <w:t>:</w:t>
              </w:r>
              <w:r>
                <w:rPr>
                  <w:noProof/>
                </w:rPr>
                <w:t xml:space="preserve"> 28 March 2026</w:t>
              </w:r>
              <w:r w:rsidR="00EE0621">
                <w:rPr>
                  <w:noProof/>
                </w:rPr>
                <w:t>)</w:t>
              </w:r>
              <w:r>
                <w:rPr>
                  <w:noProof/>
                </w:rPr>
                <w:t>.</w:t>
              </w:r>
            </w:p>
            <w:p w14:paraId="197366AB" w14:textId="38E97303" w:rsidR="005C553C" w:rsidRDefault="005C553C" w:rsidP="001E71A6">
              <w:pPr>
                <w:pStyle w:val="Bibliography"/>
                <w:jc w:val="left"/>
                <w:rPr>
                  <w:noProof/>
                </w:rPr>
              </w:pPr>
              <w:r>
                <w:rPr>
                  <w:noProof/>
                </w:rPr>
                <w:t xml:space="preserve">Sutton Housing Partnership </w:t>
              </w:r>
              <w:r w:rsidR="001B0376">
                <w:rPr>
                  <w:noProof/>
                </w:rPr>
                <w:t>(</w:t>
              </w:r>
              <w:r>
                <w:rPr>
                  <w:noProof/>
                </w:rPr>
                <w:t>2026</w:t>
              </w:r>
              <w:r w:rsidR="001B0376">
                <w:rPr>
                  <w:noProof/>
                </w:rPr>
                <w:t>)</w:t>
              </w:r>
              <w:r>
                <w:rPr>
                  <w:noProof/>
                </w:rPr>
                <w:t xml:space="preserve"> </w:t>
              </w:r>
              <w:r>
                <w:rPr>
                  <w:i/>
                  <w:iCs/>
                  <w:noProof/>
                </w:rPr>
                <w:t xml:space="preserve">About Us. </w:t>
              </w:r>
              <w:r>
                <w:rPr>
                  <w:noProof/>
                </w:rPr>
                <w:t xml:space="preserve"> </w:t>
              </w:r>
              <w:r>
                <w:rPr>
                  <w:noProof/>
                </w:rPr>
                <w:br/>
                <w:t xml:space="preserve">Available at: </w:t>
              </w:r>
              <w:r>
                <w:rPr>
                  <w:noProof/>
                  <w:u w:val="single"/>
                </w:rPr>
                <w:t>https://www.suttonhousingpartnership.org.uk/about-us</w:t>
              </w:r>
              <w:r>
                <w:rPr>
                  <w:noProof/>
                </w:rPr>
                <w:br/>
              </w:r>
              <w:r w:rsidR="00EE0621">
                <w:rPr>
                  <w:noProof/>
                </w:rPr>
                <w:t>(</w:t>
              </w:r>
              <w:r>
                <w:rPr>
                  <w:noProof/>
                </w:rPr>
                <w:t>Accessed</w:t>
              </w:r>
              <w:r w:rsidR="00C31BB6">
                <w:rPr>
                  <w:noProof/>
                </w:rPr>
                <w:t>:</w:t>
              </w:r>
              <w:r>
                <w:rPr>
                  <w:noProof/>
                </w:rPr>
                <w:t xml:space="preserve"> 28 March 2026</w:t>
              </w:r>
              <w:r w:rsidR="00EE0621">
                <w:rPr>
                  <w:noProof/>
                </w:rPr>
                <w:t>)</w:t>
              </w:r>
              <w:r>
                <w:rPr>
                  <w:noProof/>
                </w:rPr>
                <w:t>.</w:t>
              </w:r>
            </w:p>
            <w:p w14:paraId="7B3677EC" w14:textId="19C25D47" w:rsidR="005C553C" w:rsidRDefault="005C553C" w:rsidP="001E71A6">
              <w:pPr>
                <w:pStyle w:val="Bibliography"/>
                <w:jc w:val="left"/>
                <w:rPr>
                  <w:noProof/>
                </w:rPr>
              </w:pPr>
              <w:r>
                <w:rPr>
                  <w:noProof/>
                </w:rPr>
                <w:t xml:space="preserve">Zhang, C. et al. </w:t>
              </w:r>
              <w:r w:rsidR="001B0376">
                <w:rPr>
                  <w:noProof/>
                </w:rPr>
                <w:t>(</w:t>
              </w:r>
              <w:r>
                <w:rPr>
                  <w:noProof/>
                </w:rPr>
                <w:t>2026</w:t>
              </w:r>
              <w:r w:rsidR="001B0376">
                <w:rPr>
                  <w:noProof/>
                </w:rPr>
                <w:t>)</w:t>
              </w:r>
              <w:r>
                <w:rPr>
                  <w:noProof/>
                </w:rPr>
                <w:t xml:space="preserve"> 'The </w:t>
              </w:r>
              <w:r w:rsidR="00C31BB6">
                <w:rPr>
                  <w:noProof/>
                </w:rPr>
                <w:t>r</w:t>
              </w:r>
              <w:r>
                <w:rPr>
                  <w:noProof/>
                </w:rPr>
                <w:t xml:space="preserve">elationship </w:t>
              </w:r>
              <w:r w:rsidR="00C31BB6">
                <w:rPr>
                  <w:noProof/>
                </w:rPr>
                <w:t>b</w:t>
              </w:r>
              <w:r>
                <w:rPr>
                  <w:noProof/>
                </w:rPr>
                <w:t xml:space="preserve">etween </w:t>
              </w:r>
              <w:r w:rsidR="00C31BB6">
                <w:rPr>
                  <w:noProof/>
                </w:rPr>
                <w:t>l</w:t>
              </w:r>
              <w:r>
                <w:rPr>
                  <w:noProof/>
                </w:rPr>
                <w:t xml:space="preserve">eadership </w:t>
              </w:r>
              <w:r w:rsidR="00C31BB6">
                <w:rPr>
                  <w:noProof/>
                </w:rPr>
                <w:t>d</w:t>
              </w:r>
              <w:r>
                <w:rPr>
                  <w:noProof/>
                </w:rPr>
                <w:t>ecision-</w:t>
              </w:r>
              <w:r w:rsidR="00C31BB6">
                <w:rPr>
                  <w:noProof/>
                </w:rPr>
                <w:t>m</w:t>
              </w:r>
              <w:r>
                <w:rPr>
                  <w:noProof/>
                </w:rPr>
                <w:t xml:space="preserve">aking </w:t>
              </w:r>
              <w:r w:rsidR="00C31BB6">
                <w:rPr>
                  <w:noProof/>
                </w:rPr>
                <w:t>s</w:t>
              </w:r>
              <w:r>
                <w:rPr>
                  <w:noProof/>
                </w:rPr>
                <w:t xml:space="preserve">tyles and </w:t>
              </w:r>
              <w:r w:rsidR="00C31BB6">
                <w:rPr>
                  <w:noProof/>
                </w:rPr>
                <w:t>e</w:t>
              </w:r>
              <w:r>
                <w:rPr>
                  <w:noProof/>
                </w:rPr>
                <w:t xml:space="preserve">mployee </w:t>
              </w:r>
              <w:r w:rsidR="00C31BB6">
                <w:rPr>
                  <w:noProof/>
                </w:rPr>
                <w:t>p</w:t>
              </w:r>
              <w:r>
                <w:rPr>
                  <w:noProof/>
                </w:rPr>
                <w:t xml:space="preserve">erformance in </w:t>
              </w:r>
              <w:r w:rsidR="00053F0A">
                <w:rPr>
                  <w:noProof/>
                </w:rPr>
                <w:t>g</w:t>
              </w:r>
              <w:r>
                <w:rPr>
                  <w:noProof/>
                </w:rPr>
                <w:t xml:space="preserve">overnment </w:t>
              </w:r>
              <w:r w:rsidR="00053F0A">
                <w:rPr>
                  <w:noProof/>
                </w:rPr>
                <w:t>p</w:t>
              </w:r>
              <w:r>
                <w:rPr>
                  <w:noProof/>
                </w:rPr>
                <w:t xml:space="preserve">ublic </w:t>
              </w:r>
              <w:r w:rsidR="00053F0A">
                <w:rPr>
                  <w:noProof/>
                </w:rPr>
                <w:t>s</w:t>
              </w:r>
              <w:r>
                <w:rPr>
                  <w:noProof/>
                </w:rPr>
                <w:t xml:space="preserve">ector: </w:t>
              </w:r>
              <w:r w:rsidR="00053F0A">
                <w:rPr>
                  <w:noProof/>
                </w:rPr>
                <w:t>a</w:t>
              </w:r>
              <w:r>
                <w:rPr>
                  <w:noProof/>
                </w:rPr>
                <w:t xml:space="preserve"> </w:t>
              </w:r>
              <w:r w:rsidR="00053F0A">
                <w:rPr>
                  <w:noProof/>
                </w:rPr>
                <w:t>m</w:t>
              </w:r>
              <w:r>
                <w:rPr>
                  <w:noProof/>
                </w:rPr>
                <w:t>ulti-</w:t>
              </w:r>
              <w:r w:rsidR="00053F0A">
                <w:rPr>
                  <w:noProof/>
                </w:rPr>
                <w:t>c</w:t>
              </w:r>
              <w:r>
                <w:rPr>
                  <w:noProof/>
                </w:rPr>
                <w:t xml:space="preserve">ase </w:t>
              </w:r>
              <w:r w:rsidR="00053F0A">
                <w:rPr>
                  <w:noProof/>
                </w:rPr>
                <w:t>c</w:t>
              </w:r>
              <w:r>
                <w:rPr>
                  <w:noProof/>
                </w:rPr>
                <w:t xml:space="preserve">omparative </w:t>
              </w:r>
              <w:r w:rsidR="00053F0A">
                <w:rPr>
                  <w:noProof/>
                </w:rPr>
                <w:t>s</w:t>
              </w:r>
              <w:r>
                <w:rPr>
                  <w:noProof/>
                </w:rPr>
                <w:t>tudy'</w:t>
              </w:r>
              <w:r w:rsidR="00382B44">
                <w:rPr>
                  <w:noProof/>
                </w:rPr>
                <w:t>,</w:t>
              </w:r>
              <w:r>
                <w:rPr>
                  <w:noProof/>
                </w:rPr>
                <w:t xml:space="preserve"> </w:t>
              </w:r>
              <w:r>
                <w:rPr>
                  <w:i/>
                  <w:iCs/>
                  <w:noProof/>
                </w:rPr>
                <w:t xml:space="preserve">Journal of </w:t>
              </w:r>
              <w:r w:rsidR="00053F0A">
                <w:rPr>
                  <w:i/>
                  <w:iCs/>
                  <w:noProof/>
                </w:rPr>
                <w:t>O</w:t>
              </w:r>
              <w:r>
                <w:rPr>
                  <w:i/>
                  <w:iCs/>
                  <w:noProof/>
                </w:rPr>
                <w:t xml:space="preserve">rganizational and </w:t>
              </w:r>
              <w:r w:rsidR="00A62E99">
                <w:rPr>
                  <w:i/>
                  <w:iCs/>
                  <w:noProof/>
                </w:rPr>
                <w:t>E</w:t>
              </w:r>
              <w:r>
                <w:rPr>
                  <w:i/>
                  <w:iCs/>
                  <w:noProof/>
                </w:rPr>
                <w:t xml:space="preserve">nd </w:t>
              </w:r>
              <w:r w:rsidR="00BA100D">
                <w:rPr>
                  <w:i/>
                  <w:iCs/>
                  <w:noProof/>
                </w:rPr>
                <w:t>U</w:t>
              </w:r>
              <w:r>
                <w:rPr>
                  <w:i/>
                  <w:iCs/>
                  <w:noProof/>
                </w:rPr>
                <w:t xml:space="preserve">ser </w:t>
              </w:r>
              <w:r w:rsidR="00BA100D">
                <w:rPr>
                  <w:i/>
                  <w:iCs/>
                  <w:noProof/>
                </w:rPr>
                <w:t>C</w:t>
              </w:r>
              <w:r>
                <w:rPr>
                  <w:i/>
                  <w:iCs/>
                  <w:noProof/>
                </w:rPr>
                <w:t xml:space="preserve">omputing, </w:t>
              </w:r>
              <w:r>
                <w:rPr>
                  <w:noProof/>
                </w:rPr>
                <w:t>38(1), pp. 1</w:t>
              </w:r>
              <w:r w:rsidR="00EF173F">
                <w:rPr>
                  <w:noProof/>
                </w:rPr>
                <w:t>–</w:t>
              </w:r>
              <w:r>
                <w:rPr>
                  <w:noProof/>
                </w:rPr>
                <w:t>34.</w:t>
              </w:r>
            </w:p>
            <w:p w14:paraId="73A395B6" w14:textId="092F35A8" w:rsidR="005C553C" w:rsidRDefault="005C553C" w:rsidP="001E71A6">
              <w:pPr>
                <w:pStyle w:val="Bibliography"/>
                <w:jc w:val="left"/>
                <w:rPr>
                  <w:noProof/>
                </w:rPr>
              </w:pPr>
              <w:r>
                <w:rPr>
                  <w:noProof/>
                </w:rPr>
                <w:t xml:space="preserve">Zyphur, M., Bonner, C. </w:t>
              </w:r>
              <w:r w:rsidR="001B0376">
                <w:rPr>
                  <w:noProof/>
                </w:rPr>
                <w:t>and</w:t>
              </w:r>
              <w:r>
                <w:rPr>
                  <w:noProof/>
                </w:rPr>
                <w:t xml:space="preserve"> Tay, L. </w:t>
              </w:r>
              <w:r w:rsidR="004F62DF">
                <w:rPr>
                  <w:noProof/>
                </w:rPr>
                <w:t>(</w:t>
              </w:r>
              <w:r>
                <w:rPr>
                  <w:noProof/>
                </w:rPr>
                <w:t>2023</w:t>
              </w:r>
              <w:r w:rsidR="004F62DF">
                <w:rPr>
                  <w:noProof/>
                </w:rPr>
                <w:t>)</w:t>
              </w:r>
              <w:r>
                <w:rPr>
                  <w:noProof/>
                </w:rPr>
                <w:t xml:space="preserve"> 'Structural equation modeling in organizational research: </w:t>
              </w:r>
              <w:r w:rsidR="00A62E99">
                <w:rPr>
                  <w:noProof/>
                </w:rPr>
                <w:t>t</w:t>
              </w:r>
              <w:r>
                <w:rPr>
                  <w:noProof/>
                </w:rPr>
                <w:t>he state of our science and some proposals for its future'</w:t>
              </w:r>
              <w:r w:rsidR="00382B44">
                <w:rPr>
                  <w:noProof/>
                </w:rPr>
                <w:t>,</w:t>
              </w:r>
              <w:r>
                <w:rPr>
                  <w:noProof/>
                </w:rPr>
                <w:t xml:space="preserve"> </w:t>
              </w:r>
              <w:r>
                <w:rPr>
                  <w:i/>
                  <w:iCs/>
                  <w:noProof/>
                </w:rPr>
                <w:t xml:space="preserve">Annual Review of Organizational Psychology and Organizational Behavior, </w:t>
              </w:r>
              <w:r>
                <w:rPr>
                  <w:noProof/>
                </w:rPr>
                <w:t>10(1), pp. 495</w:t>
              </w:r>
              <w:r w:rsidR="00EF173F">
                <w:rPr>
                  <w:noProof/>
                </w:rPr>
                <w:t>–</w:t>
              </w:r>
              <w:r>
                <w:rPr>
                  <w:noProof/>
                </w:rPr>
                <w:t>517.</w:t>
              </w:r>
            </w:p>
            <w:p w14:paraId="314FB739" w14:textId="2C5BD810" w:rsidR="0005691F" w:rsidRPr="00D90148" w:rsidRDefault="00040BED" w:rsidP="001E71A6">
              <w:pPr>
                <w:jc w:val="left"/>
              </w:pPr>
              <w:r>
                <w:rPr>
                  <w:b/>
                  <w:bCs/>
                  <w:noProof/>
                </w:rPr>
                <w:fldChar w:fldCharType="end"/>
              </w:r>
            </w:p>
          </w:sdtContent>
        </w:sdt>
      </w:sdtContent>
    </w:sdt>
    <w:p w14:paraId="233625DE" w14:textId="39D8D4D8" w:rsidR="00D805DA" w:rsidRPr="005D21F7" w:rsidRDefault="00D805DA" w:rsidP="005730E1">
      <w:pPr>
        <w:rPr>
          <w:rFonts w:cs="Arial"/>
          <w:szCs w:val="22"/>
        </w:rPr>
      </w:pPr>
    </w:p>
    <w:sectPr w:rsidR="00D805DA" w:rsidRPr="005D21F7" w:rsidSect="001C104F">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AAF031" w14:textId="77777777" w:rsidR="006753C4" w:rsidRDefault="006753C4" w:rsidP="0040448E">
      <w:pPr>
        <w:spacing w:before="0" w:after="0" w:line="240" w:lineRule="auto"/>
      </w:pPr>
      <w:r>
        <w:separator/>
      </w:r>
    </w:p>
  </w:endnote>
  <w:endnote w:type="continuationSeparator" w:id="0">
    <w:p w14:paraId="51D3EEFB" w14:textId="77777777" w:rsidR="006753C4" w:rsidRDefault="006753C4" w:rsidP="0040448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91EC83" w14:textId="03A53E07" w:rsidR="0049445F" w:rsidRDefault="0049445F">
    <w:pPr>
      <w:pStyle w:val="Footer"/>
      <w:jc w:val="right"/>
    </w:pPr>
  </w:p>
  <w:p w14:paraId="562AFD22" w14:textId="77777777" w:rsidR="0049445F" w:rsidRDefault="004944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469E0F" w14:textId="77777777" w:rsidR="003E6441" w:rsidRDefault="003E6441" w:rsidP="003E6441">
    <w:pPr>
      <w:pStyle w:val="Footer"/>
      <w:tabs>
        <w:tab w:val="clear" w:pos="4513"/>
        <w:tab w:val="clear" w:pos="9026"/>
        <w:tab w:val="left" w:pos="7991"/>
      </w:tabs>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1684826"/>
      <w:docPartObj>
        <w:docPartGallery w:val="Page Numbers (Bottom of Page)"/>
        <w:docPartUnique/>
      </w:docPartObj>
    </w:sdtPr>
    <w:sdtEndPr>
      <w:rPr>
        <w:noProof/>
      </w:rPr>
    </w:sdtEndPr>
    <w:sdtContent>
      <w:p w14:paraId="1279BFC6" w14:textId="77777777" w:rsidR="00B954FB" w:rsidRDefault="00B954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BEC061" w14:textId="77777777" w:rsidR="00B954FB" w:rsidRDefault="00B95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E2D032" w14:textId="77777777" w:rsidR="006753C4" w:rsidRDefault="006753C4" w:rsidP="0040448E">
      <w:pPr>
        <w:spacing w:before="0" w:after="0" w:line="240" w:lineRule="auto"/>
      </w:pPr>
      <w:r>
        <w:separator/>
      </w:r>
    </w:p>
  </w:footnote>
  <w:footnote w:type="continuationSeparator" w:id="0">
    <w:p w14:paraId="792BA8C1" w14:textId="77777777" w:rsidR="006753C4" w:rsidRDefault="006753C4" w:rsidP="0040448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03974"/>
    <w:multiLevelType w:val="hybridMultilevel"/>
    <w:tmpl w:val="ADF4EF2A"/>
    <w:lvl w:ilvl="0" w:tplc="E0F23892">
      <w:start w:val="3"/>
      <w:numFmt w:val="decimal"/>
      <w:lvlText w:val="4.%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CF3A9B"/>
    <w:multiLevelType w:val="hybridMultilevel"/>
    <w:tmpl w:val="F25AF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014063"/>
    <w:multiLevelType w:val="hybridMultilevel"/>
    <w:tmpl w:val="AE907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16D5663"/>
    <w:multiLevelType w:val="multilevel"/>
    <w:tmpl w:val="AA8C5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3C72782"/>
    <w:multiLevelType w:val="multilevel"/>
    <w:tmpl w:val="A38CB2E4"/>
    <w:lvl w:ilvl="0">
      <w:start w:val="1"/>
      <w:numFmt w:val="decimal"/>
      <w:lvlText w:val="%1."/>
      <w:lvlJc w:val="left"/>
      <w:pPr>
        <w:tabs>
          <w:tab w:val="num" w:pos="720"/>
        </w:tabs>
        <w:ind w:left="720" w:hanging="360"/>
      </w:pPr>
      <w:rPr>
        <w:rFonts w:ascii="Arial" w:hAnsi="Arial" w:cs="Arial" w:hint="default"/>
        <w:sz w:val="22"/>
        <w:szCs w:val="22"/>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4EE5968"/>
    <w:multiLevelType w:val="multilevel"/>
    <w:tmpl w:val="84C89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117BD3"/>
    <w:multiLevelType w:val="multilevel"/>
    <w:tmpl w:val="5B80C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6AB7D17"/>
    <w:multiLevelType w:val="hybridMultilevel"/>
    <w:tmpl w:val="52CCB626"/>
    <w:lvl w:ilvl="0" w:tplc="9E56DAFE">
      <w:start w:val="1"/>
      <w:numFmt w:val="decimal"/>
      <w:lvlText w:val="5.%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7881948"/>
    <w:multiLevelType w:val="multilevel"/>
    <w:tmpl w:val="088AE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7934CFA"/>
    <w:multiLevelType w:val="multilevel"/>
    <w:tmpl w:val="8CEA6800"/>
    <w:lvl w:ilvl="0">
      <w:start w:val="1"/>
      <w:numFmt w:val="decimal"/>
      <w:lvlText w:val="%1."/>
      <w:lvlJc w:val="left"/>
      <w:pPr>
        <w:tabs>
          <w:tab w:val="num" w:pos="360"/>
        </w:tabs>
        <w:ind w:left="360" w:hanging="360"/>
      </w:pPr>
      <w:rPr>
        <w:color w:val="000000" w:themeColor="text1"/>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A016E39"/>
    <w:multiLevelType w:val="multilevel"/>
    <w:tmpl w:val="AE684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B282471"/>
    <w:multiLevelType w:val="hybridMultilevel"/>
    <w:tmpl w:val="75DE3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B5B61DE"/>
    <w:multiLevelType w:val="multilevel"/>
    <w:tmpl w:val="7F3EE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BB30CDD"/>
    <w:multiLevelType w:val="multilevel"/>
    <w:tmpl w:val="747EA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C7A53E0"/>
    <w:multiLevelType w:val="hybridMultilevel"/>
    <w:tmpl w:val="CBEA4822"/>
    <w:lvl w:ilvl="0" w:tplc="F78A1EEC">
      <w:start w:val="1"/>
      <w:numFmt w:val="decimal"/>
      <w:lvlText w:val="%1."/>
      <w:lvlJc w:val="left"/>
      <w:pPr>
        <w:ind w:left="720" w:hanging="360"/>
      </w:pPr>
      <w:rPr>
        <w:rFonts w:ascii="Arial" w:hAnsi="Arial" w:hint="default"/>
        <w:b/>
        <w:i w:val="0"/>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0CCA42B3"/>
    <w:multiLevelType w:val="multilevel"/>
    <w:tmpl w:val="09AEB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CCF1C22"/>
    <w:multiLevelType w:val="hybridMultilevel"/>
    <w:tmpl w:val="F0EAC40E"/>
    <w:lvl w:ilvl="0" w:tplc="7B34DE6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0CF42AF0"/>
    <w:multiLevelType w:val="hybridMultilevel"/>
    <w:tmpl w:val="C4101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0DAD5E7B"/>
    <w:multiLevelType w:val="multilevel"/>
    <w:tmpl w:val="D0222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DB472D1"/>
    <w:multiLevelType w:val="hybridMultilevel"/>
    <w:tmpl w:val="1E7008CE"/>
    <w:lvl w:ilvl="0" w:tplc="1D62A9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0E3E068F"/>
    <w:multiLevelType w:val="hybridMultilevel"/>
    <w:tmpl w:val="213ECE24"/>
    <w:lvl w:ilvl="0" w:tplc="CE7AD350">
      <w:start w:val="1"/>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0E8F35D4"/>
    <w:multiLevelType w:val="multilevel"/>
    <w:tmpl w:val="7EA64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0F2D5FE2"/>
    <w:multiLevelType w:val="multilevel"/>
    <w:tmpl w:val="6AD4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0CF0A2A"/>
    <w:multiLevelType w:val="multilevel"/>
    <w:tmpl w:val="600AD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1AB6E03"/>
    <w:multiLevelType w:val="multilevel"/>
    <w:tmpl w:val="96BE8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3A54F82"/>
    <w:multiLevelType w:val="multilevel"/>
    <w:tmpl w:val="F2B6D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6A97D5F"/>
    <w:multiLevelType w:val="hybridMultilevel"/>
    <w:tmpl w:val="0B7C0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7BF2731"/>
    <w:multiLevelType w:val="multilevel"/>
    <w:tmpl w:val="61BE1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9F8061D"/>
    <w:multiLevelType w:val="multilevel"/>
    <w:tmpl w:val="656A1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9FB5B4F"/>
    <w:multiLevelType w:val="multilevel"/>
    <w:tmpl w:val="84D67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E171192"/>
    <w:multiLevelType w:val="multilevel"/>
    <w:tmpl w:val="6E3E9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F147EA3"/>
    <w:multiLevelType w:val="multilevel"/>
    <w:tmpl w:val="FF9EE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0087FA1"/>
    <w:multiLevelType w:val="hybridMultilevel"/>
    <w:tmpl w:val="3050EF52"/>
    <w:lvl w:ilvl="0" w:tplc="7234A7B6">
      <w:start w:val="1"/>
      <w:numFmt w:val="decimal"/>
      <w:lvlText w:val="%1.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23633CA1"/>
    <w:multiLevelType w:val="hybridMultilevel"/>
    <w:tmpl w:val="5100C3E6"/>
    <w:lvl w:ilvl="0" w:tplc="F216E2D4">
      <w:start w:val="1"/>
      <w:numFmt w:val="bullet"/>
      <w:lvlText w:val="•"/>
      <w:lvlJc w:val="left"/>
      <w:pPr>
        <w:tabs>
          <w:tab w:val="num" w:pos="720"/>
        </w:tabs>
        <w:ind w:left="720" w:hanging="360"/>
      </w:pPr>
      <w:rPr>
        <w:rFonts w:ascii="Arial" w:hAnsi="Arial" w:hint="default"/>
      </w:rPr>
    </w:lvl>
    <w:lvl w:ilvl="1" w:tplc="6F4ADC02" w:tentative="1">
      <w:start w:val="1"/>
      <w:numFmt w:val="bullet"/>
      <w:lvlText w:val="•"/>
      <w:lvlJc w:val="left"/>
      <w:pPr>
        <w:tabs>
          <w:tab w:val="num" w:pos="1440"/>
        </w:tabs>
        <w:ind w:left="1440" w:hanging="360"/>
      </w:pPr>
      <w:rPr>
        <w:rFonts w:ascii="Arial" w:hAnsi="Arial" w:hint="default"/>
      </w:rPr>
    </w:lvl>
    <w:lvl w:ilvl="2" w:tplc="FAD2D7F6" w:tentative="1">
      <w:start w:val="1"/>
      <w:numFmt w:val="bullet"/>
      <w:lvlText w:val="•"/>
      <w:lvlJc w:val="left"/>
      <w:pPr>
        <w:tabs>
          <w:tab w:val="num" w:pos="2160"/>
        </w:tabs>
        <w:ind w:left="2160" w:hanging="360"/>
      </w:pPr>
      <w:rPr>
        <w:rFonts w:ascii="Arial" w:hAnsi="Arial" w:hint="default"/>
      </w:rPr>
    </w:lvl>
    <w:lvl w:ilvl="3" w:tplc="ADB0C11A" w:tentative="1">
      <w:start w:val="1"/>
      <w:numFmt w:val="bullet"/>
      <w:lvlText w:val="•"/>
      <w:lvlJc w:val="left"/>
      <w:pPr>
        <w:tabs>
          <w:tab w:val="num" w:pos="2880"/>
        </w:tabs>
        <w:ind w:left="2880" w:hanging="360"/>
      </w:pPr>
      <w:rPr>
        <w:rFonts w:ascii="Arial" w:hAnsi="Arial" w:hint="default"/>
      </w:rPr>
    </w:lvl>
    <w:lvl w:ilvl="4" w:tplc="917CB23E" w:tentative="1">
      <w:start w:val="1"/>
      <w:numFmt w:val="bullet"/>
      <w:lvlText w:val="•"/>
      <w:lvlJc w:val="left"/>
      <w:pPr>
        <w:tabs>
          <w:tab w:val="num" w:pos="3600"/>
        </w:tabs>
        <w:ind w:left="3600" w:hanging="360"/>
      </w:pPr>
      <w:rPr>
        <w:rFonts w:ascii="Arial" w:hAnsi="Arial" w:hint="default"/>
      </w:rPr>
    </w:lvl>
    <w:lvl w:ilvl="5" w:tplc="86B41A1E" w:tentative="1">
      <w:start w:val="1"/>
      <w:numFmt w:val="bullet"/>
      <w:lvlText w:val="•"/>
      <w:lvlJc w:val="left"/>
      <w:pPr>
        <w:tabs>
          <w:tab w:val="num" w:pos="4320"/>
        </w:tabs>
        <w:ind w:left="4320" w:hanging="360"/>
      </w:pPr>
      <w:rPr>
        <w:rFonts w:ascii="Arial" w:hAnsi="Arial" w:hint="default"/>
      </w:rPr>
    </w:lvl>
    <w:lvl w:ilvl="6" w:tplc="7708D12C" w:tentative="1">
      <w:start w:val="1"/>
      <w:numFmt w:val="bullet"/>
      <w:lvlText w:val="•"/>
      <w:lvlJc w:val="left"/>
      <w:pPr>
        <w:tabs>
          <w:tab w:val="num" w:pos="5040"/>
        </w:tabs>
        <w:ind w:left="5040" w:hanging="360"/>
      </w:pPr>
      <w:rPr>
        <w:rFonts w:ascii="Arial" w:hAnsi="Arial" w:hint="default"/>
      </w:rPr>
    </w:lvl>
    <w:lvl w:ilvl="7" w:tplc="37CE62A8" w:tentative="1">
      <w:start w:val="1"/>
      <w:numFmt w:val="bullet"/>
      <w:lvlText w:val="•"/>
      <w:lvlJc w:val="left"/>
      <w:pPr>
        <w:tabs>
          <w:tab w:val="num" w:pos="5760"/>
        </w:tabs>
        <w:ind w:left="5760" w:hanging="360"/>
      </w:pPr>
      <w:rPr>
        <w:rFonts w:ascii="Arial" w:hAnsi="Arial" w:hint="default"/>
      </w:rPr>
    </w:lvl>
    <w:lvl w:ilvl="8" w:tplc="3D680E16"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23B22D63"/>
    <w:multiLevelType w:val="hybridMultilevel"/>
    <w:tmpl w:val="BBECD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5A14186"/>
    <w:multiLevelType w:val="hybridMultilevel"/>
    <w:tmpl w:val="946210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26DD1BEE"/>
    <w:multiLevelType w:val="hybridMultilevel"/>
    <w:tmpl w:val="518001EE"/>
    <w:lvl w:ilvl="0" w:tplc="E286AF2E">
      <w:start w:val="6"/>
      <w:numFmt w:val="decimal"/>
      <w:lvlText w:val="%1."/>
      <w:lvlJc w:val="left"/>
      <w:pPr>
        <w:ind w:left="720" w:hanging="360"/>
      </w:pPr>
      <w:rPr>
        <w:rFonts w:ascii="Arial" w:hAnsi="Arial" w:hint="default"/>
        <w:b/>
        <w:i w:val="0"/>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2A2E5AA7"/>
    <w:multiLevelType w:val="hybridMultilevel"/>
    <w:tmpl w:val="F2E87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A604EE8"/>
    <w:multiLevelType w:val="hybridMultilevel"/>
    <w:tmpl w:val="39CE0ED4"/>
    <w:lvl w:ilvl="0" w:tplc="CE7AD350">
      <w:start w:val="1"/>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2C2128C7"/>
    <w:multiLevelType w:val="multilevel"/>
    <w:tmpl w:val="25FCB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EA4794F"/>
    <w:multiLevelType w:val="hybridMultilevel"/>
    <w:tmpl w:val="B1FC9F26"/>
    <w:lvl w:ilvl="0" w:tplc="D340F42E">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30BB2E71"/>
    <w:multiLevelType w:val="multilevel"/>
    <w:tmpl w:val="AB1E4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14C6F0A"/>
    <w:multiLevelType w:val="hybridMultilevel"/>
    <w:tmpl w:val="29AE4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345908CF"/>
    <w:multiLevelType w:val="hybridMultilevel"/>
    <w:tmpl w:val="39C6C39A"/>
    <w:lvl w:ilvl="0" w:tplc="D340F42E">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3581674D"/>
    <w:multiLevelType w:val="multilevel"/>
    <w:tmpl w:val="6BA28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5826CB5"/>
    <w:multiLevelType w:val="hybridMultilevel"/>
    <w:tmpl w:val="F36E73F0"/>
    <w:lvl w:ilvl="0" w:tplc="FCE8D30E">
      <w:start w:val="1"/>
      <w:numFmt w:val="decimal"/>
      <w:lvlText w:val="%1."/>
      <w:lvlJc w:val="left"/>
      <w:pPr>
        <w:ind w:left="720" w:hanging="360"/>
      </w:pPr>
      <w:rPr>
        <w:rFonts w:ascii="Arial" w:hAnsi="Arial" w:hint="default"/>
        <w:b/>
        <w:i w:val="0"/>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359976BB"/>
    <w:multiLevelType w:val="hybridMultilevel"/>
    <w:tmpl w:val="4F2E1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6495372"/>
    <w:multiLevelType w:val="hybridMultilevel"/>
    <w:tmpl w:val="7F72BFF4"/>
    <w:lvl w:ilvl="0" w:tplc="B798B326">
      <w:start w:val="1"/>
      <w:numFmt w:val="decimal"/>
      <w:lvlText w:val="%1.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36675013"/>
    <w:multiLevelType w:val="multilevel"/>
    <w:tmpl w:val="7DCA4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6A93651"/>
    <w:multiLevelType w:val="hybridMultilevel"/>
    <w:tmpl w:val="F3580B78"/>
    <w:lvl w:ilvl="0" w:tplc="FCE8D30E">
      <w:start w:val="1"/>
      <w:numFmt w:val="decimal"/>
      <w:lvlText w:val="%1."/>
      <w:lvlJc w:val="left"/>
      <w:pPr>
        <w:ind w:left="720" w:hanging="360"/>
      </w:pPr>
      <w:rPr>
        <w:rFonts w:ascii="Arial" w:hAnsi="Arial" w:hint="default"/>
        <w:b/>
        <w:i w:val="0"/>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383E6E65"/>
    <w:multiLevelType w:val="multilevel"/>
    <w:tmpl w:val="B19E8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8955BD0"/>
    <w:multiLevelType w:val="multilevel"/>
    <w:tmpl w:val="2BCEC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9A522CD"/>
    <w:multiLevelType w:val="hybridMultilevel"/>
    <w:tmpl w:val="B9403DA4"/>
    <w:lvl w:ilvl="0" w:tplc="D340F42E">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3A5C1960"/>
    <w:multiLevelType w:val="hybridMultilevel"/>
    <w:tmpl w:val="75386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3AB31DD8"/>
    <w:multiLevelType w:val="multilevel"/>
    <w:tmpl w:val="2AD47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B892583"/>
    <w:multiLevelType w:val="multilevel"/>
    <w:tmpl w:val="74C049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3C292B5A"/>
    <w:multiLevelType w:val="hybridMultilevel"/>
    <w:tmpl w:val="B2FCF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3DA4007B"/>
    <w:multiLevelType w:val="multilevel"/>
    <w:tmpl w:val="443E8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EB6098A"/>
    <w:multiLevelType w:val="multilevel"/>
    <w:tmpl w:val="69EE5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1830709"/>
    <w:multiLevelType w:val="hybridMultilevel"/>
    <w:tmpl w:val="38BCD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18E27C3"/>
    <w:multiLevelType w:val="multilevel"/>
    <w:tmpl w:val="8E527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3E2045E"/>
    <w:multiLevelType w:val="multilevel"/>
    <w:tmpl w:val="508A4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42D3065"/>
    <w:multiLevelType w:val="multilevel"/>
    <w:tmpl w:val="AA982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4C15631"/>
    <w:multiLevelType w:val="multilevel"/>
    <w:tmpl w:val="BB5C5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4D02F2E"/>
    <w:multiLevelType w:val="multilevel"/>
    <w:tmpl w:val="5234F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6DD60A2"/>
    <w:multiLevelType w:val="hybridMultilevel"/>
    <w:tmpl w:val="CC92A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478634FF"/>
    <w:multiLevelType w:val="multilevel"/>
    <w:tmpl w:val="C5142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78C7ADC"/>
    <w:multiLevelType w:val="hybridMultilevel"/>
    <w:tmpl w:val="97DA1DF0"/>
    <w:lvl w:ilvl="0" w:tplc="FBA6BD22">
      <w:start w:val="1"/>
      <w:numFmt w:val="decimal"/>
      <w:lvlText w:val="%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47C646EE"/>
    <w:multiLevelType w:val="hybridMultilevel"/>
    <w:tmpl w:val="9C20F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47CB753A"/>
    <w:multiLevelType w:val="hybridMultilevel"/>
    <w:tmpl w:val="E89E9A84"/>
    <w:lvl w:ilvl="0" w:tplc="7234A7B6">
      <w:start w:val="1"/>
      <w:numFmt w:val="decimal"/>
      <w:lvlText w:val="%1.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0" w15:restartNumberingAfterBreak="0">
    <w:nsid w:val="48B510DA"/>
    <w:multiLevelType w:val="multilevel"/>
    <w:tmpl w:val="8152B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A561222"/>
    <w:multiLevelType w:val="multilevel"/>
    <w:tmpl w:val="97BEC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A7533C4"/>
    <w:multiLevelType w:val="multilevel"/>
    <w:tmpl w:val="42E6E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A9458F0"/>
    <w:multiLevelType w:val="hybridMultilevel"/>
    <w:tmpl w:val="2E9097AA"/>
    <w:lvl w:ilvl="0" w:tplc="FFFFFFFF">
      <w:start w:val="1"/>
      <w:numFmt w:val="decimal"/>
      <w:lvlText w:val="%1.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4" w15:restartNumberingAfterBreak="0">
    <w:nsid w:val="4C2A3F03"/>
    <w:multiLevelType w:val="hybridMultilevel"/>
    <w:tmpl w:val="1C3EE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4E06008E"/>
    <w:multiLevelType w:val="hybridMultilevel"/>
    <w:tmpl w:val="7E888946"/>
    <w:lvl w:ilvl="0" w:tplc="6160FC8A">
      <w:start w:val="1"/>
      <w:numFmt w:val="decimal"/>
      <w:lvlText w:val="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4EEA3C60"/>
    <w:multiLevelType w:val="multilevel"/>
    <w:tmpl w:val="01B01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2455CD2"/>
    <w:multiLevelType w:val="hybridMultilevel"/>
    <w:tmpl w:val="67442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524D0A71"/>
    <w:multiLevelType w:val="multilevel"/>
    <w:tmpl w:val="9968A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526B1A41"/>
    <w:multiLevelType w:val="hybridMultilevel"/>
    <w:tmpl w:val="B678CFEA"/>
    <w:lvl w:ilvl="0" w:tplc="DE5281D2">
      <w:start w:val="1"/>
      <w:numFmt w:val="bullet"/>
      <w:lvlText w:val="•"/>
      <w:lvlJc w:val="left"/>
      <w:pPr>
        <w:tabs>
          <w:tab w:val="num" w:pos="720"/>
        </w:tabs>
        <w:ind w:left="720" w:hanging="360"/>
      </w:pPr>
      <w:rPr>
        <w:rFonts w:ascii="Arial" w:hAnsi="Arial" w:hint="default"/>
      </w:rPr>
    </w:lvl>
    <w:lvl w:ilvl="1" w:tplc="E7AA0466" w:tentative="1">
      <w:start w:val="1"/>
      <w:numFmt w:val="bullet"/>
      <w:lvlText w:val="•"/>
      <w:lvlJc w:val="left"/>
      <w:pPr>
        <w:tabs>
          <w:tab w:val="num" w:pos="1440"/>
        </w:tabs>
        <w:ind w:left="1440" w:hanging="360"/>
      </w:pPr>
      <w:rPr>
        <w:rFonts w:ascii="Arial" w:hAnsi="Arial" w:hint="default"/>
      </w:rPr>
    </w:lvl>
    <w:lvl w:ilvl="2" w:tplc="407C33AA" w:tentative="1">
      <w:start w:val="1"/>
      <w:numFmt w:val="bullet"/>
      <w:lvlText w:val="•"/>
      <w:lvlJc w:val="left"/>
      <w:pPr>
        <w:tabs>
          <w:tab w:val="num" w:pos="2160"/>
        </w:tabs>
        <w:ind w:left="2160" w:hanging="360"/>
      </w:pPr>
      <w:rPr>
        <w:rFonts w:ascii="Arial" w:hAnsi="Arial" w:hint="default"/>
      </w:rPr>
    </w:lvl>
    <w:lvl w:ilvl="3" w:tplc="7436B982" w:tentative="1">
      <w:start w:val="1"/>
      <w:numFmt w:val="bullet"/>
      <w:lvlText w:val="•"/>
      <w:lvlJc w:val="left"/>
      <w:pPr>
        <w:tabs>
          <w:tab w:val="num" w:pos="2880"/>
        </w:tabs>
        <w:ind w:left="2880" w:hanging="360"/>
      </w:pPr>
      <w:rPr>
        <w:rFonts w:ascii="Arial" w:hAnsi="Arial" w:hint="default"/>
      </w:rPr>
    </w:lvl>
    <w:lvl w:ilvl="4" w:tplc="3D24100C" w:tentative="1">
      <w:start w:val="1"/>
      <w:numFmt w:val="bullet"/>
      <w:lvlText w:val="•"/>
      <w:lvlJc w:val="left"/>
      <w:pPr>
        <w:tabs>
          <w:tab w:val="num" w:pos="3600"/>
        </w:tabs>
        <w:ind w:left="3600" w:hanging="360"/>
      </w:pPr>
      <w:rPr>
        <w:rFonts w:ascii="Arial" w:hAnsi="Arial" w:hint="default"/>
      </w:rPr>
    </w:lvl>
    <w:lvl w:ilvl="5" w:tplc="0DA00740" w:tentative="1">
      <w:start w:val="1"/>
      <w:numFmt w:val="bullet"/>
      <w:lvlText w:val="•"/>
      <w:lvlJc w:val="left"/>
      <w:pPr>
        <w:tabs>
          <w:tab w:val="num" w:pos="4320"/>
        </w:tabs>
        <w:ind w:left="4320" w:hanging="360"/>
      </w:pPr>
      <w:rPr>
        <w:rFonts w:ascii="Arial" w:hAnsi="Arial" w:hint="default"/>
      </w:rPr>
    </w:lvl>
    <w:lvl w:ilvl="6" w:tplc="998C1DE4" w:tentative="1">
      <w:start w:val="1"/>
      <w:numFmt w:val="bullet"/>
      <w:lvlText w:val="•"/>
      <w:lvlJc w:val="left"/>
      <w:pPr>
        <w:tabs>
          <w:tab w:val="num" w:pos="5040"/>
        </w:tabs>
        <w:ind w:left="5040" w:hanging="360"/>
      </w:pPr>
      <w:rPr>
        <w:rFonts w:ascii="Arial" w:hAnsi="Arial" w:hint="default"/>
      </w:rPr>
    </w:lvl>
    <w:lvl w:ilvl="7" w:tplc="298424A8" w:tentative="1">
      <w:start w:val="1"/>
      <w:numFmt w:val="bullet"/>
      <w:lvlText w:val="•"/>
      <w:lvlJc w:val="left"/>
      <w:pPr>
        <w:tabs>
          <w:tab w:val="num" w:pos="5760"/>
        </w:tabs>
        <w:ind w:left="5760" w:hanging="360"/>
      </w:pPr>
      <w:rPr>
        <w:rFonts w:ascii="Arial" w:hAnsi="Arial" w:hint="default"/>
      </w:rPr>
    </w:lvl>
    <w:lvl w:ilvl="8" w:tplc="A7F01822" w:tentative="1">
      <w:start w:val="1"/>
      <w:numFmt w:val="bullet"/>
      <w:lvlText w:val="•"/>
      <w:lvlJc w:val="left"/>
      <w:pPr>
        <w:tabs>
          <w:tab w:val="num" w:pos="6480"/>
        </w:tabs>
        <w:ind w:left="6480" w:hanging="360"/>
      </w:pPr>
      <w:rPr>
        <w:rFonts w:ascii="Arial" w:hAnsi="Arial" w:hint="default"/>
      </w:rPr>
    </w:lvl>
  </w:abstractNum>
  <w:abstractNum w:abstractNumId="80" w15:restartNumberingAfterBreak="0">
    <w:nsid w:val="52875DD6"/>
    <w:multiLevelType w:val="hybridMultilevel"/>
    <w:tmpl w:val="44BAF1FC"/>
    <w:lvl w:ilvl="0" w:tplc="0AF0E28C">
      <w:start w:val="1"/>
      <w:numFmt w:val="bullet"/>
      <w:lvlText w:val="•"/>
      <w:lvlJc w:val="left"/>
      <w:pPr>
        <w:tabs>
          <w:tab w:val="num" w:pos="720"/>
        </w:tabs>
        <w:ind w:left="720" w:hanging="360"/>
      </w:pPr>
      <w:rPr>
        <w:rFonts w:ascii="Arial" w:hAnsi="Arial" w:hint="default"/>
      </w:rPr>
    </w:lvl>
    <w:lvl w:ilvl="1" w:tplc="ACD62A14" w:tentative="1">
      <w:start w:val="1"/>
      <w:numFmt w:val="bullet"/>
      <w:lvlText w:val="•"/>
      <w:lvlJc w:val="left"/>
      <w:pPr>
        <w:tabs>
          <w:tab w:val="num" w:pos="1440"/>
        </w:tabs>
        <w:ind w:left="1440" w:hanging="360"/>
      </w:pPr>
      <w:rPr>
        <w:rFonts w:ascii="Arial" w:hAnsi="Arial" w:hint="default"/>
      </w:rPr>
    </w:lvl>
    <w:lvl w:ilvl="2" w:tplc="845AEF5E" w:tentative="1">
      <w:start w:val="1"/>
      <w:numFmt w:val="bullet"/>
      <w:lvlText w:val="•"/>
      <w:lvlJc w:val="left"/>
      <w:pPr>
        <w:tabs>
          <w:tab w:val="num" w:pos="2160"/>
        </w:tabs>
        <w:ind w:left="2160" w:hanging="360"/>
      </w:pPr>
      <w:rPr>
        <w:rFonts w:ascii="Arial" w:hAnsi="Arial" w:hint="default"/>
      </w:rPr>
    </w:lvl>
    <w:lvl w:ilvl="3" w:tplc="6C0C80CC" w:tentative="1">
      <w:start w:val="1"/>
      <w:numFmt w:val="bullet"/>
      <w:lvlText w:val="•"/>
      <w:lvlJc w:val="left"/>
      <w:pPr>
        <w:tabs>
          <w:tab w:val="num" w:pos="2880"/>
        </w:tabs>
        <w:ind w:left="2880" w:hanging="360"/>
      </w:pPr>
      <w:rPr>
        <w:rFonts w:ascii="Arial" w:hAnsi="Arial" w:hint="default"/>
      </w:rPr>
    </w:lvl>
    <w:lvl w:ilvl="4" w:tplc="91FAA8B8" w:tentative="1">
      <w:start w:val="1"/>
      <w:numFmt w:val="bullet"/>
      <w:lvlText w:val="•"/>
      <w:lvlJc w:val="left"/>
      <w:pPr>
        <w:tabs>
          <w:tab w:val="num" w:pos="3600"/>
        </w:tabs>
        <w:ind w:left="3600" w:hanging="360"/>
      </w:pPr>
      <w:rPr>
        <w:rFonts w:ascii="Arial" w:hAnsi="Arial" w:hint="default"/>
      </w:rPr>
    </w:lvl>
    <w:lvl w:ilvl="5" w:tplc="26ACF470" w:tentative="1">
      <w:start w:val="1"/>
      <w:numFmt w:val="bullet"/>
      <w:lvlText w:val="•"/>
      <w:lvlJc w:val="left"/>
      <w:pPr>
        <w:tabs>
          <w:tab w:val="num" w:pos="4320"/>
        </w:tabs>
        <w:ind w:left="4320" w:hanging="360"/>
      </w:pPr>
      <w:rPr>
        <w:rFonts w:ascii="Arial" w:hAnsi="Arial" w:hint="default"/>
      </w:rPr>
    </w:lvl>
    <w:lvl w:ilvl="6" w:tplc="FED25EB0" w:tentative="1">
      <w:start w:val="1"/>
      <w:numFmt w:val="bullet"/>
      <w:lvlText w:val="•"/>
      <w:lvlJc w:val="left"/>
      <w:pPr>
        <w:tabs>
          <w:tab w:val="num" w:pos="5040"/>
        </w:tabs>
        <w:ind w:left="5040" w:hanging="360"/>
      </w:pPr>
      <w:rPr>
        <w:rFonts w:ascii="Arial" w:hAnsi="Arial" w:hint="default"/>
      </w:rPr>
    </w:lvl>
    <w:lvl w:ilvl="7" w:tplc="EBC8E5BC" w:tentative="1">
      <w:start w:val="1"/>
      <w:numFmt w:val="bullet"/>
      <w:lvlText w:val="•"/>
      <w:lvlJc w:val="left"/>
      <w:pPr>
        <w:tabs>
          <w:tab w:val="num" w:pos="5760"/>
        </w:tabs>
        <w:ind w:left="5760" w:hanging="360"/>
      </w:pPr>
      <w:rPr>
        <w:rFonts w:ascii="Arial" w:hAnsi="Arial" w:hint="default"/>
      </w:rPr>
    </w:lvl>
    <w:lvl w:ilvl="8" w:tplc="E5F8D9E4" w:tentative="1">
      <w:start w:val="1"/>
      <w:numFmt w:val="bullet"/>
      <w:lvlText w:val="•"/>
      <w:lvlJc w:val="left"/>
      <w:pPr>
        <w:tabs>
          <w:tab w:val="num" w:pos="6480"/>
        </w:tabs>
        <w:ind w:left="6480" w:hanging="360"/>
      </w:pPr>
      <w:rPr>
        <w:rFonts w:ascii="Arial" w:hAnsi="Arial" w:hint="default"/>
      </w:rPr>
    </w:lvl>
  </w:abstractNum>
  <w:abstractNum w:abstractNumId="81" w15:restartNumberingAfterBreak="0">
    <w:nsid w:val="52F71C10"/>
    <w:multiLevelType w:val="multilevel"/>
    <w:tmpl w:val="7A28B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53DF59D9"/>
    <w:multiLevelType w:val="hybridMultilevel"/>
    <w:tmpl w:val="5F026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54743A04"/>
    <w:multiLevelType w:val="hybridMultilevel"/>
    <w:tmpl w:val="D19C0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55560705"/>
    <w:multiLevelType w:val="multilevel"/>
    <w:tmpl w:val="19EE1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6C80C5D"/>
    <w:multiLevelType w:val="hybridMultilevel"/>
    <w:tmpl w:val="25F2344A"/>
    <w:lvl w:ilvl="0" w:tplc="EE3C2B08">
      <w:start w:val="4"/>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6" w15:restartNumberingAfterBreak="0">
    <w:nsid w:val="5735548B"/>
    <w:multiLevelType w:val="hybridMultilevel"/>
    <w:tmpl w:val="898C3BE0"/>
    <w:lvl w:ilvl="0" w:tplc="9E56DAFE">
      <w:start w:val="1"/>
      <w:numFmt w:val="decimal"/>
      <w:lvlText w:val="5.%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7" w15:restartNumberingAfterBreak="0">
    <w:nsid w:val="57F216FF"/>
    <w:multiLevelType w:val="hybridMultilevel"/>
    <w:tmpl w:val="B82E3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58671FC0"/>
    <w:multiLevelType w:val="hybridMultilevel"/>
    <w:tmpl w:val="7F741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58976DCB"/>
    <w:multiLevelType w:val="multilevel"/>
    <w:tmpl w:val="A73AE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59DF026C"/>
    <w:multiLevelType w:val="hybridMultilevel"/>
    <w:tmpl w:val="519C2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5C3F3013"/>
    <w:multiLevelType w:val="hybridMultilevel"/>
    <w:tmpl w:val="B0FAF7E2"/>
    <w:lvl w:ilvl="0" w:tplc="4BDA57F6">
      <w:start w:val="3"/>
      <w:numFmt w:val="decimal"/>
      <w:lvlText w:val="4.%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2" w15:restartNumberingAfterBreak="0">
    <w:nsid w:val="5C4F0248"/>
    <w:multiLevelType w:val="hybridMultilevel"/>
    <w:tmpl w:val="59B86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5C672267"/>
    <w:multiLevelType w:val="multilevel"/>
    <w:tmpl w:val="20C6B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5CCD6CB3"/>
    <w:multiLevelType w:val="hybridMultilevel"/>
    <w:tmpl w:val="7E2E1B5C"/>
    <w:lvl w:ilvl="0" w:tplc="9E56DAFE">
      <w:start w:val="1"/>
      <w:numFmt w:val="decimal"/>
      <w:lvlText w:val="5.%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5" w15:restartNumberingAfterBreak="0">
    <w:nsid w:val="5DF0024A"/>
    <w:multiLevelType w:val="multilevel"/>
    <w:tmpl w:val="F3189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0597A66"/>
    <w:multiLevelType w:val="multilevel"/>
    <w:tmpl w:val="C6B47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1AA7769"/>
    <w:multiLevelType w:val="multilevel"/>
    <w:tmpl w:val="6E763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61C63F3C"/>
    <w:multiLevelType w:val="hybridMultilevel"/>
    <w:tmpl w:val="60620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624C57B3"/>
    <w:multiLevelType w:val="hybridMultilevel"/>
    <w:tmpl w:val="4FFAB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64D746BD"/>
    <w:multiLevelType w:val="multilevel"/>
    <w:tmpl w:val="2DE62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65D85D57"/>
    <w:multiLevelType w:val="hybridMultilevel"/>
    <w:tmpl w:val="1EB67284"/>
    <w:lvl w:ilvl="0" w:tplc="123E1C3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2" w15:restartNumberingAfterBreak="0">
    <w:nsid w:val="66046552"/>
    <w:multiLevelType w:val="hybridMultilevel"/>
    <w:tmpl w:val="7E4A3FBA"/>
    <w:lvl w:ilvl="0" w:tplc="FBA6BD22">
      <w:start w:val="1"/>
      <w:numFmt w:val="decimal"/>
      <w:lvlText w:val="%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3" w15:restartNumberingAfterBreak="0">
    <w:nsid w:val="688A55E4"/>
    <w:multiLevelType w:val="multilevel"/>
    <w:tmpl w:val="C3E6D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6C6249DC"/>
    <w:multiLevelType w:val="hybridMultilevel"/>
    <w:tmpl w:val="7C2054AE"/>
    <w:lvl w:ilvl="0" w:tplc="8A86A418">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5" w15:restartNumberingAfterBreak="0">
    <w:nsid w:val="6D8C7038"/>
    <w:multiLevelType w:val="multilevel"/>
    <w:tmpl w:val="CB7CC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6DD1446C"/>
    <w:multiLevelType w:val="multilevel"/>
    <w:tmpl w:val="4880E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0955EF4"/>
    <w:multiLevelType w:val="hybridMultilevel"/>
    <w:tmpl w:val="E3D6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70E83A1E"/>
    <w:multiLevelType w:val="multilevel"/>
    <w:tmpl w:val="8084D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1E11476"/>
    <w:multiLevelType w:val="hybridMultilevel"/>
    <w:tmpl w:val="2F72B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0" w15:restartNumberingAfterBreak="0">
    <w:nsid w:val="721B3E14"/>
    <w:multiLevelType w:val="hybridMultilevel"/>
    <w:tmpl w:val="98F22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15:restartNumberingAfterBreak="0">
    <w:nsid w:val="72D950C1"/>
    <w:multiLevelType w:val="hybridMultilevel"/>
    <w:tmpl w:val="83500146"/>
    <w:lvl w:ilvl="0" w:tplc="6464D56A">
      <w:start w:val="5"/>
      <w:numFmt w:val="decimal"/>
      <w:lvlText w:val="%1."/>
      <w:lvlJc w:val="left"/>
      <w:pPr>
        <w:ind w:left="720" w:hanging="360"/>
      </w:pPr>
      <w:rPr>
        <w:rFonts w:ascii="Arial" w:hAnsi="Arial" w:hint="default"/>
        <w:b/>
        <w:i w:val="0"/>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2" w15:restartNumberingAfterBreak="0">
    <w:nsid w:val="73861997"/>
    <w:multiLevelType w:val="hybridMultilevel"/>
    <w:tmpl w:val="EA685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3" w15:restartNumberingAfterBreak="0">
    <w:nsid w:val="74B51CDB"/>
    <w:multiLevelType w:val="multilevel"/>
    <w:tmpl w:val="F42CD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75C97700"/>
    <w:multiLevelType w:val="multilevel"/>
    <w:tmpl w:val="3522B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76445FEE"/>
    <w:multiLevelType w:val="hybridMultilevel"/>
    <w:tmpl w:val="E200D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6" w15:restartNumberingAfterBreak="0">
    <w:nsid w:val="76E56E31"/>
    <w:multiLevelType w:val="multilevel"/>
    <w:tmpl w:val="2BCA4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779A2B2C"/>
    <w:multiLevelType w:val="hybridMultilevel"/>
    <w:tmpl w:val="F22AC19E"/>
    <w:lvl w:ilvl="0" w:tplc="8F2E60BA">
      <w:start w:val="3"/>
      <w:numFmt w:val="decimal"/>
      <w:lvlText w:val="%1."/>
      <w:lvlJc w:val="left"/>
      <w:pPr>
        <w:ind w:left="720" w:hanging="360"/>
      </w:pPr>
      <w:rPr>
        <w:rFonts w:ascii="Arial" w:hAnsi="Arial" w:hint="default"/>
        <w:b/>
        <w:i w:val="0"/>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8" w15:restartNumberingAfterBreak="0">
    <w:nsid w:val="79F15D16"/>
    <w:multiLevelType w:val="multilevel"/>
    <w:tmpl w:val="E1AC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7B302F28"/>
    <w:multiLevelType w:val="hybridMultilevel"/>
    <w:tmpl w:val="2E9097AA"/>
    <w:lvl w:ilvl="0" w:tplc="83CCAF52">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0" w15:restartNumberingAfterBreak="0">
    <w:nsid w:val="7B4270EC"/>
    <w:multiLevelType w:val="hybridMultilevel"/>
    <w:tmpl w:val="E6C80AC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1" w15:restartNumberingAfterBreak="0">
    <w:nsid w:val="7D84021B"/>
    <w:multiLevelType w:val="hybridMultilevel"/>
    <w:tmpl w:val="F44CC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2" w15:restartNumberingAfterBreak="0">
    <w:nsid w:val="7E2B0D34"/>
    <w:multiLevelType w:val="hybridMultilevel"/>
    <w:tmpl w:val="7EB0A5AC"/>
    <w:lvl w:ilvl="0" w:tplc="6160FC8A">
      <w:start w:val="1"/>
      <w:numFmt w:val="decimal"/>
      <w:lvlText w:val="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3" w15:restartNumberingAfterBreak="0">
    <w:nsid w:val="7E5B3DA7"/>
    <w:multiLevelType w:val="multilevel"/>
    <w:tmpl w:val="05F62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7E9B5B8E"/>
    <w:multiLevelType w:val="multilevel"/>
    <w:tmpl w:val="3E9C7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5" w15:restartNumberingAfterBreak="0">
    <w:nsid w:val="7F9B40E5"/>
    <w:multiLevelType w:val="hybridMultilevel"/>
    <w:tmpl w:val="BE96F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8099572">
    <w:abstractNumId w:val="104"/>
  </w:num>
  <w:num w:numId="2" w16cid:durableId="755830166">
    <w:abstractNumId w:val="101"/>
  </w:num>
  <w:num w:numId="3" w16cid:durableId="1580022562">
    <w:abstractNumId w:val="52"/>
  </w:num>
  <w:num w:numId="4" w16cid:durableId="788357845">
    <w:abstractNumId w:val="75"/>
  </w:num>
  <w:num w:numId="5" w16cid:durableId="1689865835">
    <w:abstractNumId w:val="45"/>
  </w:num>
  <w:num w:numId="6" w16cid:durableId="1752240916">
    <w:abstractNumId w:val="19"/>
  </w:num>
  <w:num w:numId="7" w16cid:durableId="1111129203">
    <w:abstractNumId w:val="16"/>
  </w:num>
  <w:num w:numId="8" w16cid:durableId="1198856894">
    <w:abstractNumId w:val="20"/>
  </w:num>
  <w:num w:numId="9" w16cid:durableId="869414579">
    <w:abstractNumId w:val="89"/>
  </w:num>
  <w:num w:numId="10" w16cid:durableId="1755666657">
    <w:abstractNumId w:val="9"/>
  </w:num>
  <w:num w:numId="11" w16cid:durableId="680199273">
    <w:abstractNumId w:val="113"/>
  </w:num>
  <w:num w:numId="12" w16cid:durableId="879904545">
    <w:abstractNumId w:val="120"/>
  </w:num>
  <w:num w:numId="13" w16cid:durableId="1416172723">
    <w:abstractNumId w:val="91"/>
  </w:num>
  <w:num w:numId="14" w16cid:durableId="1230068284">
    <w:abstractNumId w:val="0"/>
  </w:num>
  <w:num w:numId="15" w16cid:durableId="1117062939">
    <w:abstractNumId w:val="59"/>
  </w:num>
  <w:num w:numId="16" w16cid:durableId="266235646">
    <w:abstractNumId w:val="94"/>
  </w:num>
  <w:num w:numId="17" w16cid:durableId="1831828838">
    <w:abstractNumId w:val="111"/>
  </w:num>
  <w:num w:numId="18" w16cid:durableId="213005212">
    <w:abstractNumId w:val="36"/>
  </w:num>
  <w:num w:numId="19" w16cid:durableId="1575581780">
    <w:abstractNumId w:val="64"/>
  </w:num>
  <w:num w:numId="20" w16cid:durableId="404764413">
    <w:abstractNumId w:val="76"/>
  </w:num>
  <w:num w:numId="21" w16cid:durableId="889925947">
    <w:abstractNumId w:val="60"/>
  </w:num>
  <w:num w:numId="22" w16cid:durableId="1138230951">
    <w:abstractNumId w:val="112"/>
  </w:num>
  <w:num w:numId="23" w16cid:durableId="1655523055">
    <w:abstractNumId w:val="4"/>
  </w:num>
  <w:num w:numId="24" w16cid:durableId="818575535">
    <w:abstractNumId w:val="124"/>
  </w:num>
  <w:num w:numId="25" w16cid:durableId="2053261259">
    <w:abstractNumId w:val="41"/>
  </w:num>
  <w:num w:numId="26" w16cid:durableId="800538327">
    <w:abstractNumId w:val="103"/>
  </w:num>
  <w:num w:numId="27" w16cid:durableId="692388786">
    <w:abstractNumId w:val="15"/>
  </w:num>
  <w:num w:numId="28" w16cid:durableId="1954895040">
    <w:abstractNumId w:val="29"/>
  </w:num>
  <w:num w:numId="29" w16cid:durableId="94442166">
    <w:abstractNumId w:val="6"/>
  </w:num>
  <w:num w:numId="30" w16cid:durableId="2140108537">
    <w:abstractNumId w:val="114"/>
  </w:num>
  <w:num w:numId="31" w16cid:durableId="1863473241">
    <w:abstractNumId w:val="72"/>
  </w:num>
  <w:num w:numId="32" w16cid:durableId="1014650777">
    <w:abstractNumId w:val="61"/>
  </w:num>
  <w:num w:numId="33" w16cid:durableId="953907744">
    <w:abstractNumId w:val="62"/>
  </w:num>
  <w:num w:numId="34" w16cid:durableId="263347673">
    <w:abstractNumId w:val="14"/>
  </w:num>
  <w:num w:numId="35" w16cid:durableId="1371805830">
    <w:abstractNumId w:val="55"/>
  </w:num>
  <w:num w:numId="36" w16cid:durableId="2011711988">
    <w:abstractNumId w:val="3"/>
  </w:num>
  <w:num w:numId="37" w16cid:durableId="331492685">
    <w:abstractNumId w:val="81"/>
  </w:num>
  <w:num w:numId="38" w16cid:durableId="1179270261">
    <w:abstractNumId w:val="18"/>
  </w:num>
  <w:num w:numId="39" w16cid:durableId="208304453">
    <w:abstractNumId w:val="5"/>
  </w:num>
  <w:num w:numId="40" w16cid:durableId="1481388444">
    <w:abstractNumId w:val="119"/>
  </w:num>
  <w:num w:numId="41" w16cid:durableId="1165439614">
    <w:abstractNumId w:val="67"/>
  </w:num>
  <w:num w:numId="42" w16cid:durableId="1938320765">
    <w:abstractNumId w:val="47"/>
  </w:num>
  <w:num w:numId="43" w16cid:durableId="1906722311">
    <w:abstractNumId w:val="43"/>
  </w:num>
  <w:num w:numId="44" w16cid:durableId="327438653">
    <w:abstractNumId w:val="85"/>
  </w:num>
  <w:num w:numId="45" w16cid:durableId="2010939036">
    <w:abstractNumId w:val="122"/>
  </w:num>
  <w:num w:numId="46" w16cid:durableId="1811633315">
    <w:abstractNumId w:val="51"/>
  </w:num>
  <w:num w:numId="47" w16cid:durableId="330648829">
    <w:abstractNumId w:val="24"/>
  </w:num>
  <w:num w:numId="48" w16cid:durableId="1352949029">
    <w:abstractNumId w:val="58"/>
  </w:num>
  <w:num w:numId="49" w16cid:durableId="1643844645">
    <w:abstractNumId w:val="118"/>
  </w:num>
  <w:num w:numId="50" w16cid:durableId="316421728">
    <w:abstractNumId w:val="12"/>
  </w:num>
  <w:num w:numId="51" w16cid:durableId="1196385828">
    <w:abstractNumId w:val="70"/>
  </w:num>
  <w:num w:numId="52" w16cid:durableId="611782945">
    <w:abstractNumId w:val="82"/>
  </w:num>
  <w:num w:numId="53" w16cid:durableId="718557853">
    <w:abstractNumId w:val="38"/>
  </w:num>
  <w:num w:numId="54" w16cid:durableId="859390487">
    <w:abstractNumId w:val="53"/>
  </w:num>
  <w:num w:numId="55" w16cid:durableId="1776514044">
    <w:abstractNumId w:val="74"/>
  </w:num>
  <w:num w:numId="56" w16cid:durableId="1859737722">
    <w:abstractNumId w:val="33"/>
  </w:num>
  <w:num w:numId="57" w16cid:durableId="1374765694">
    <w:abstractNumId w:val="80"/>
  </w:num>
  <w:num w:numId="58" w16cid:durableId="703336242">
    <w:abstractNumId w:val="79"/>
  </w:num>
  <w:num w:numId="59" w16cid:durableId="1937133516">
    <w:abstractNumId w:val="123"/>
  </w:num>
  <w:num w:numId="60" w16cid:durableId="268974720">
    <w:abstractNumId w:val="66"/>
  </w:num>
  <w:num w:numId="61" w16cid:durableId="285085200">
    <w:abstractNumId w:val="21"/>
  </w:num>
  <w:num w:numId="62" w16cid:durableId="1191719556">
    <w:abstractNumId w:val="54"/>
  </w:num>
  <w:num w:numId="63" w16cid:durableId="1326667189">
    <w:abstractNumId w:val="49"/>
  </w:num>
  <w:num w:numId="64" w16cid:durableId="29456901">
    <w:abstractNumId w:val="110"/>
  </w:num>
  <w:num w:numId="65" w16cid:durableId="616640526">
    <w:abstractNumId w:val="88"/>
  </w:num>
  <w:num w:numId="66" w16cid:durableId="1061976994">
    <w:abstractNumId w:val="92"/>
  </w:num>
  <w:num w:numId="67" w16cid:durableId="954217625">
    <w:abstractNumId w:val="23"/>
  </w:num>
  <w:num w:numId="68" w16cid:durableId="667756143">
    <w:abstractNumId w:val="31"/>
  </w:num>
  <w:num w:numId="69" w16cid:durableId="1741638206">
    <w:abstractNumId w:val="121"/>
  </w:num>
  <w:num w:numId="70" w16cid:durableId="322243591">
    <w:abstractNumId w:val="71"/>
  </w:num>
  <w:num w:numId="71" w16cid:durableId="2123260143">
    <w:abstractNumId w:val="1"/>
  </w:num>
  <w:num w:numId="72" w16cid:durableId="1206912874">
    <w:abstractNumId w:val="30"/>
  </w:num>
  <w:num w:numId="73" w16cid:durableId="432749717">
    <w:abstractNumId w:val="109"/>
  </w:num>
  <w:num w:numId="74" w16cid:durableId="1018585500">
    <w:abstractNumId w:val="100"/>
  </w:num>
  <w:num w:numId="75" w16cid:durableId="611058616">
    <w:abstractNumId w:val="93"/>
  </w:num>
  <w:num w:numId="76" w16cid:durableId="1562717281">
    <w:abstractNumId w:val="97"/>
  </w:num>
  <w:num w:numId="77" w16cid:durableId="2020304798">
    <w:abstractNumId w:val="90"/>
  </w:num>
  <w:num w:numId="78" w16cid:durableId="1862432690">
    <w:abstractNumId w:val="39"/>
  </w:num>
  <w:num w:numId="79" w16cid:durableId="1954512456">
    <w:abstractNumId w:val="57"/>
  </w:num>
  <w:num w:numId="80" w16cid:durableId="1396900779">
    <w:abstractNumId w:val="95"/>
  </w:num>
  <w:num w:numId="81" w16cid:durableId="2026247079">
    <w:abstractNumId w:val="84"/>
  </w:num>
  <w:num w:numId="82" w16cid:durableId="746995365">
    <w:abstractNumId w:val="78"/>
  </w:num>
  <w:num w:numId="83" w16cid:durableId="1684821956">
    <w:abstractNumId w:val="8"/>
  </w:num>
  <w:num w:numId="84" w16cid:durableId="611084788">
    <w:abstractNumId w:val="63"/>
  </w:num>
  <w:num w:numId="85" w16cid:durableId="886378026">
    <w:abstractNumId w:val="108"/>
  </w:num>
  <w:num w:numId="86" w16cid:durableId="15158447">
    <w:abstractNumId w:val="34"/>
  </w:num>
  <w:num w:numId="87" w16cid:durableId="908615066">
    <w:abstractNumId w:val="42"/>
  </w:num>
  <w:num w:numId="88" w16cid:durableId="1036002318">
    <w:abstractNumId w:val="98"/>
  </w:num>
  <w:num w:numId="89" w16cid:durableId="1847866073">
    <w:abstractNumId w:val="99"/>
  </w:num>
  <w:num w:numId="90" w16cid:durableId="774978321">
    <w:abstractNumId w:val="37"/>
  </w:num>
  <w:num w:numId="91" w16cid:durableId="1863786167">
    <w:abstractNumId w:val="2"/>
  </w:num>
  <w:num w:numId="92" w16cid:durableId="824855605">
    <w:abstractNumId w:val="65"/>
  </w:num>
  <w:num w:numId="93" w16cid:durableId="1222525390">
    <w:abstractNumId w:val="46"/>
  </w:num>
  <w:num w:numId="94" w16cid:durableId="1552690902">
    <w:abstractNumId w:val="17"/>
  </w:num>
  <w:num w:numId="95" w16cid:durableId="385033610">
    <w:abstractNumId w:val="87"/>
  </w:num>
  <w:num w:numId="96" w16cid:durableId="678194251">
    <w:abstractNumId w:val="73"/>
  </w:num>
  <w:num w:numId="97" w16cid:durableId="767123053">
    <w:abstractNumId w:val="69"/>
  </w:num>
  <w:num w:numId="98" w16cid:durableId="128600061">
    <w:abstractNumId w:val="102"/>
  </w:num>
  <w:num w:numId="99" w16cid:durableId="1731151046">
    <w:abstractNumId w:val="32"/>
  </w:num>
  <w:num w:numId="100" w16cid:durableId="1442912745">
    <w:abstractNumId w:val="40"/>
  </w:num>
  <w:num w:numId="101" w16cid:durableId="826213442">
    <w:abstractNumId w:val="10"/>
  </w:num>
  <w:num w:numId="102" w16cid:durableId="1820071828">
    <w:abstractNumId w:val="13"/>
  </w:num>
  <w:num w:numId="103" w16cid:durableId="891766003">
    <w:abstractNumId w:val="50"/>
  </w:num>
  <w:num w:numId="104" w16cid:durableId="1820536673">
    <w:abstractNumId w:val="86"/>
  </w:num>
  <w:num w:numId="105" w16cid:durableId="868840242">
    <w:abstractNumId w:val="26"/>
  </w:num>
  <w:num w:numId="106" w16cid:durableId="324819456">
    <w:abstractNumId w:val="107"/>
  </w:num>
  <w:num w:numId="107" w16cid:durableId="1337462434">
    <w:abstractNumId w:val="7"/>
  </w:num>
  <w:num w:numId="108" w16cid:durableId="2011329390">
    <w:abstractNumId w:val="11"/>
  </w:num>
  <w:num w:numId="109" w16cid:durableId="281231573">
    <w:abstractNumId w:val="125"/>
  </w:num>
  <w:num w:numId="110" w16cid:durableId="1561475588">
    <w:abstractNumId w:val="115"/>
  </w:num>
  <w:num w:numId="111" w16cid:durableId="2061512838">
    <w:abstractNumId w:val="56"/>
  </w:num>
  <w:num w:numId="112" w16cid:durableId="542131806">
    <w:abstractNumId w:val="68"/>
  </w:num>
  <w:num w:numId="113" w16cid:durableId="1013847829">
    <w:abstractNumId w:val="27"/>
  </w:num>
  <w:num w:numId="114" w16cid:durableId="473524873">
    <w:abstractNumId w:val="83"/>
  </w:num>
  <w:num w:numId="115" w16cid:durableId="1080981235">
    <w:abstractNumId w:val="96"/>
  </w:num>
  <w:num w:numId="116" w16cid:durableId="493688296">
    <w:abstractNumId w:val="44"/>
  </w:num>
  <w:num w:numId="117" w16cid:durableId="1639266436">
    <w:abstractNumId w:val="77"/>
  </w:num>
  <w:num w:numId="118" w16cid:durableId="1896772394">
    <w:abstractNumId w:val="106"/>
  </w:num>
  <w:num w:numId="119" w16cid:durableId="1963340687">
    <w:abstractNumId w:val="105"/>
  </w:num>
  <w:num w:numId="120" w16cid:durableId="1334796354">
    <w:abstractNumId w:val="48"/>
  </w:num>
  <w:num w:numId="121" w16cid:durableId="1261448462">
    <w:abstractNumId w:val="22"/>
  </w:num>
  <w:num w:numId="122" w16cid:durableId="2016497696">
    <w:abstractNumId w:val="116"/>
  </w:num>
  <w:num w:numId="123" w16cid:durableId="1379890473">
    <w:abstractNumId w:val="25"/>
  </w:num>
  <w:num w:numId="124" w16cid:durableId="1688292027">
    <w:abstractNumId w:val="35"/>
  </w:num>
  <w:num w:numId="125" w16cid:durableId="169376191">
    <w:abstractNumId w:val="117"/>
  </w:num>
  <w:num w:numId="126" w16cid:durableId="650599690">
    <w:abstractNumId w:val="28"/>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8E0"/>
    <w:rsid w:val="0000320D"/>
    <w:rsid w:val="00003663"/>
    <w:rsid w:val="000043FF"/>
    <w:rsid w:val="0000449A"/>
    <w:rsid w:val="000049FF"/>
    <w:rsid w:val="00005137"/>
    <w:rsid w:val="000054C6"/>
    <w:rsid w:val="00005F93"/>
    <w:rsid w:val="000073A4"/>
    <w:rsid w:val="00010033"/>
    <w:rsid w:val="00011224"/>
    <w:rsid w:val="00011593"/>
    <w:rsid w:val="00011B4B"/>
    <w:rsid w:val="00011EE6"/>
    <w:rsid w:val="00012EB0"/>
    <w:rsid w:val="000133A6"/>
    <w:rsid w:val="00014509"/>
    <w:rsid w:val="000156F4"/>
    <w:rsid w:val="0001599A"/>
    <w:rsid w:val="000216B8"/>
    <w:rsid w:val="000216E9"/>
    <w:rsid w:val="00022D71"/>
    <w:rsid w:val="00023B25"/>
    <w:rsid w:val="00024EC3"/>
    <w:rsid w:val="00026963"/>
    <w:rsid w:val="000316F3"/>
    <w:rsid w:val="00034B0E"/>
    <w:rsid w:val="0003620E"/>
    <w:rsid w:val="000369EE"/>
    <w:rsid w:val="000376B8"/>
    <w:rsid w:val="00040BED"/>
    <w:rsid w:val="00040C9D"/>
    <w:rsid w:val="00041D73"/>
    <w:rsid w:val="000447AD"/>
    <w:rsid w:val="0004563C"/>
    <w:rsid w:val="0004755B"/>
    <w:rsid w:val="000476F3"/>
    <w:rsid w:val="000502F0"/>
    <w:rsid w:val="00050370"/>
    <w:rsid w:val="0005081B"/>
    <w:rsid w:val="000518AB"/>
    <w:rsid w:val="00052170"/>
    <w:rsid w:val="000535FA"/>
    <w:rsid w:val="00053DBA"/>
    <w:rsid w:val="00053F0A"/>
    <w:rsid w:val="0005404A"/>
    <w:rsid w:val="00055265"/>
    <w:rsid w:val="00055ACA"/>
    <w:rsid w:val="0005691F"/>
    <w:rsid w:val="000570DF"/>
    <w:rsid w:val="000573DB"/>
    <w:rsid w:val="0006066E"/>
    <w:rsid w:val="000626EF"/>
    <w:rsid w:val="00062D23"/>
    <w:rsid w:val="00063542"/>
    <w:rsid w:val="00063788"/>
    <w:rsid w:val="00064C73"/>
    <w:rsid w:val="00064D08"/>
    <w:rsid w:val="000653FB"/>
    <w:rsid w:val="00065667"/>
    <w:rsid w:val="00065D52"/>
    <w:rsid w:val="00067773"/>
    <w:rsid w:val="00067836"/>
    <w:rsid w:val="000708ED"/>
    <w:rsid w:val="000715D8"/>
    <w:rsid w:val="0007252C"/>
    <w:rsid w:val="00074EAD"/>
    <w:rsid w:val="000765DE"/>
    <w:rsid w:val="00077854"/>
    <w:rsid w:val="000779AF"/>
    <w:rsid w:val="00081ADA"/>
    <w:rsid w:val="00081F2F"/>
    <w:rsid w:val="0008204E"/>
    <w:rsid w:val="00084297"/>
    <w:rsid w:val="0008456C"/>
    <w:rsid w:val="00085712"/>
    <w:rsid w:val="00085E91"/>
    <w:rsid w:val="00086D6C"/>
    <w:rsid w:val="000874C4"/>
    <w:rsid w:val="00087664"/>
    <w:rsid w:val="00087A2E"/>
    <w:rsid w:val="000905B0"/>
    <w:rsid w:val="000921B9"/>
    <w:rsid w:val="000921BF"/>
    <w:rsid w:val="00092C3E"/>
    <w:rsid w:val="00093A39"/>
    <w:rsid w:val="00093E21"/>
    <w:rsid w:val="00095387"/>
    <w:rsid w:val="00097958"/>
    <w:rsid w:val="00097AE3"/>
    <w:rsid w:val="00097C5B"/>
    <w:rsid w:val="000A19A5"/>
    <w:rsid w:val="000A1ABC"/>
    <w:rsid w:val="000A4271"/>
    <w:rsid w:val="000A5554"/>
    <w:rsid w:val="000A5721"/>
    <w:rsid w:val="000A7273"/>
    <w:rsid w:val="000A7B89"/>
    <w:rsid w:val="000A7FBD"/>
    <w:rsid w:val="000B112C"/>
    <w:rsid w:val="000B2A12"/>
    <w:rsid w:val="000B31B4"/>
    <w:rsid w:val="000B39C8"/>
    <w:rsid w:val="000B3D3A"/>
    <w:rsid w:val="000B4B69"/>
    <w:rsid w:val="000B6FB7"/>
    <w:rsid w:val="000C1370"/>
    <w:rsid w:val="000C1E17"/>
    <w:rsid w:val="000C34D8"/>
    <w:rsid w:val="000C377D"/>
    <w:rsid w:val="000C3E12"/>
    <w:rsid w:val="000C4426"/>
    <w:rsid w:val="000C509E"/>
    <w:rsid w:val="000C5566"/>
    <w:rsid w:val="000C7AAB"/>
    <w:rsid w:val="000C7EFC"/>
    <w:rsid w:val="000D1506"/>
    <w:rsid w:val="000D2482"/>
    <w:rsid w:val="000D2E8C"/>
    <w:rsid w:val="000D3082"/>
    <w:rsid w:val="000D310B"/>
    <w:rsid w:val="000D3395"/>
    <w:rsid w:val="000D3E09"/>
    <w:rsid w:val="000D4DF3"/>
    <w:rsid w:val="000D5990"/>
    <w:rsid w:val="000D6709"/>
    <w:rsid w:val="000D6AB9"/>
    <w:rsid w:val="000D7D1E"/>
    <w:rsid w:val="000D7E21"/>
    <w:rsid w:val="000E11F8"/>
    <w:rsid w:val="000E18D7"/>
    <w:rsid w:val="000E26EF"/>
    <w:rsid w:val="000E3277"/>
    <w:rsid w:val="000E3BDD"/>
    <w:rsid w:val="000E3CD5"/>
    <w:rsid w:val="000E4628"/>
    <w:rsid w:val="000E4DA4"/>
    <w:rsid w:val="000E72A4"/>
    <w:rsid w:val="000F0933"/>
    <w:rsid w:val="000F1F0F"/>
    <w:rsid w:val="000F2295"/>
    <w:rsid w:val="000F2498"/>
    <w:rsid w:val="000F2E21"/>
    <w:rsid w:val="000F2FC5"/>
    <w:rsid w:val="000F30A3"/>
    <w:rsid w:val="000F475D"/>
    <w:rsid w:val="000F67BA"/>
    <w:rsid w:val="000F7078"/>
    <w:rsid w:val="000F71C3"/>
    <w:rsid w:val="001008E2"/>
    <w:rsid w:val="001031C8"/>
    <w:rsid w:val="0010504E"/>
    <w:rsid w:val="0010639E"/>
    <w:rsid w:val="00106824"/>
    <w:rsid w:val="00106CF4"/>
    <w:rsid w:val="00106DBD"/>
    <w:rsid w:val="0011018B"/>
    <w:rsid w:val="001101E8"/>
    <w:rsid w:val="001105E3"/>
    <w:rsid w:val="001114D1"/>
    <w:rsid w:val="001119BF"/>
    <w:rsid w:val="001120B6"/>
    <w:rsid w:val="001128E0"/>
    <w:rsid w:val="00112992"/>
    <w:rsid w:val="001130CF"/>
    <w:rsid w:val="001142D4"/>
    <w:rsid w:val="00114865"/>
    <w:rsid w:val="00114C8E"/>
    <w:rsid w:val="00115B95"/>
    <w:rsid w:val="00117E8A"/>
    <w:rsid w:val="00120209"/>
    <w:rsid w:val="001208B1"/>
    <w:rsid w:val="00123F76"/>
    <w:rsid w:val="00126231"/>
    <w:rsid w:val="00126B06"/>
    <w:rsid w:val="00126F9A"/>
    <w:rsid w:val="00127316"/>
    <w:rsid w:val="0012732D"/>
    <w:rsid w:val="001304C6"/>
    <w:rsid w:val="00130F8C"/>
    <w:rsid w:val="0013100F"/>
    <w:rsid w:val="00131F89"/>
    <w:rsid w:val="00132BF9"/>
    <w:rsid w:val="001335EF"/>
    <w:rsid w:val="00133A20"/>
    <w:rsid w:val="00133C1B"/>
    <w:rsid w:val="00133E47"/>
    <w:rsid w:val="00134328"/>
    <w:rsid w:val="00134943"/>
    <w:rsid w:val="00135C30"/>
    <w:rsid w:val="00136BD7"/>
    <w:rsid w:val="00137EAB"/>
    <w:rsid w:val="0014019F"/>
    <w:rsid w:val="00140CFC"/>
    <w:rsid w:val="0014136D"/>
    <w:rsid w:val="00142FF1"/>
    <w:rsid w:val="00143FA4"/>
    <w:rsid w:val="00145E15"/>
    <w:rsid w:val="001460A3"/>
    <w:rsid w:val="00146C73"/>
    <w:rsid w:val="001505A9"/>
    <w:rsid w:val="00150D7A"/>
    <w:rsid w:val="00153373"/>
    <w:rsid w:val="001543DC"/>
    <w:rsid w:val="001551C2"/>
    <w:rsid w:val="00155FB6"/>
    <w:rsid w:val="00155FEB"/>
    <w:rsid w:val="001566EC"/>
    <w:rsid w:val="001600B0"/>
    <w:rsid w:val="00160785"/>
    <w:rsid w:val="00160D6F"/>
    <w:rsid w:val="00161FA1"/>
    <w:rsid w:val="001636B5"/>
    <w:rsid w:val="00163800"/>
    <w:rsid w:val="00163A44"/>
    <w:rsid w:val="00163D4A"/>
    <w:rsid w:val="00163FA4"/>
    <w:rsid w:val="0016409E"/>
    <w:rsid w:val="00164FD1"/>
    <w:rsid w:val="00165AC7"/>
    <w:rsid w:val="00165D5E"/>
    <w:rsid w:val="00166362"/>
    <w:rsid w:val="00166A51"/>
    <w:rsid w:val="00170FFE"/>
    <w:rsid w:val="001716EA"/>
    <w:rsid w:val="00172476"/>
    <w:rsid w:val="00172D40"/>
    <w:rsid w:val="00173D13"/>
    <w:rsid w:val="00174293"/>
    <w:rsid w:val="001748FA"/>
    <w:rsid w:val="00174A9C"/>
    <w:rsid w:val="00174C9A"/>
    <w:rsid w:val="00175287"/>
    <w:rsid w:val="0017588B"/>
    <w:rsid w:val="00175F0A"/>
    <w:rsid w:val="00175F34"/>
    <w:rsid w:val="00176D72"/>
    <w:rsid w:val="001772FC"/>
    <w:rsid w:val="00177C74"/>
    <w:rsid w:val="001809FA"/>
    <w:rsid w:val="00180FE8"/>
    <w:rsid w:val="00182814"/>
    <w:rsid w:val="00182EC8"/>
    <w:rsid w:val="00184924"/>
    <w:rsid w:val="00184F3B"/>
    <w:rsid w:val="0018655F"/>
    <w:rsid w:val="00187DAF"/>
    <w:rsid w:val="001912A3"/>
    <w:rsid w:val="00191524"/>
    <w:rsid w:val="0019207B"/>
    <w:rsid w:val="001927C9"/>
    <w:rsid w:val="001949F2"/>
    <w:rsid w:val="00194E1F"/>
    <w:rsid w:val="001951CF"/>
    <w:rsid w:val="0019580C"/>
    <w:rsid w:val="00196688"/>
    <w:rsid w:val="00197892"/>
    <w:rsid w:val="001A0F21"/>
    <w:rsid w:val="001A1978"/>
    <w:rsid w:val="001A198B"/>
    <w:rsid w:val="001A218C"/>
    <w:rsid w:val="001A2FCF"/>
    <w:rsid w:val="001A3157"/>
    <w:rsid w:val="001A576F"/>
    <w:rsid w:val="001A6814"/>
    <w:rsid w:val="001B0034"/>
    <w:rsid w:val="001B0376"/>
    <w:rsid w:val="001B11E9"/>
    <w:rsid w:val="001B1FAD"/>
    <w:rsid w:val="001B3603"/>
    <w:rsid w:val="001B3748"/>
    <w:rsid w:val="001B45C4"/>
    <w:rsid w:val="001B4703"/>
    <w:rsid w:val="001B47CA"/>
    <w:rsid w:val="001B4B0F"/>
    <w:rsid w:val="001B5407"/>
    <w:rsid w:val="001B56B3"/>
    <w:rsid w:val="001B64FE"/>
    <w:rsid w:val="001B66A4"/>
    <w:rsid w:val="001B780A"/>
    <w:rsid w:val="001B7A05"/>
    <w:rsid w:val="001C0EFD"/>
    <w:rsid w:val="001C104F"/>
    <w:rsid w:val="001C10B3"/>
    <w:rsid w:val="001C1C52"/>
    <w:rsid w:val="001C1E61"/>
    <w:rsid w:val="001C2700"/>
    <w:rsid w:val="001C2F93"/>
    <w:rsid w:val="001C3899"/>
    <w:rsid w:val="001C4423"/>
    <w:rsid w:val="001C4452"/>
    <w:rsid w:val="001C449D"/>
    <w:rsid w:val="001C5563"/>
    <w:rsid w:val="001C59A1"/>
    <w:rsid w:val="001D067B"/>
    <w:rsid w:val="001D12FC"/>
    <w:rsid w:val="001D25BB"/>
    <w:rsid w:val="001D3CCA"/>
    <w:rsid w:val="001D4EA6"/>
    <w:rsid w:val="001D6B30"/>
    <w:rsid w:val="001D768B"/>
    <w:rsid w:val="001D7D45"/>
    <w:rsid w:val="001E0D07"/>
    <w:rsid w:val="001E1478"/>
    <w:rsid w:val="001E251E"/>
    <w:rsid w:val="001E2601"/>
    <w:rsid w:val="001E31D2"/>
    <w:rsid w:val="001E3534"/>
    <w:rsid w:val="001E36B5"/>
    <w:rsid w:val="001E39AB"/>
    <w:rsid w:val="001E410F"/>
    <w:rsid w:val="001E4321"/>
    <w:rsid w:val="001E51EA"/>
    <w:rsid w:val="001E5386"/>
    <w:rsid w:val="001E5897"/>
    <w:rsid w:val="001E6460"/>
    <w:rsid w:val="001E65ED"/>
    <w:rsid w:val="001E6CC4"/>
    <w:rsid w:val="001E715E"/>
    <w:rsid w:val="001E71A6"/>
    <w:rsid w:val="001F3781"/>
    <w:rsid w:val="001F4A15"/>
    <w:rsid w:val="001F611D"/>
    <w:rsid w:val="001F6240"/>
    <w:rsid w:val="001F70E3"/>
    <w:rsid w:val="001F73A2"/>
    <w:rsid w:val="0020114D"/>
    <w:rsid w:val="00201D9E"/>
    <w:rsid w:val="002044D9"/>
    <w:rsid w:val="00205894"/>
    <w:rsid w:val="00206BFC"/>
    <w:rsid w:val="002136C1"/>
    <w:rsid w:val="00215042"/>
    <w:rsid w:val="0021682B"/>
    <w:rsid w:val="00216995"/>
    <w:rsid w:val="00217237"/>
    <w:rsid w:val="002222BB"/>
    <w:rsid w:val="0022317F"/>
    <w:rsid w:val="0022331C"/>
    <w:rsid w:val="00224538"/>
    <w:rsid w:val="0022455E"/>
    <w:rsid w:val="00224C4B"/>
    <w:rsid w:val="00225640"/>
    <w:rsid w:val="00225951"/>
    <w:rsid w:val="00225ACD"/>
    <w:rsid w:val="00225F78"/>
    <w:rsid w:val="002315C6"/>
    <w:rsid w:val="002319C8"/>
    <w:rsid w:val="002327F0"/>
    <w:rsid w:val="00235F78"/>
    <w:rsid w:val="00236A74"/>
    <w:rsid w:val="00236C7D"/>
    <w:rsid w:val="00237506"/>
    <w:rsid w:val="00237988"/>
    <w:rsid w:val="00240B99"/>
    <w:rsid w:val="0024254E"/>
    <w:rsid w:val="002429B2"/>
    <w:rsid w:val="002454FE"/>
    <w:rsid w:val="00245E5C"/>
    <w:rsid w:val="0024722B"/>
    <w:rsid w:val="00252C7D"/>
    <w:rsid w:val="00253410"/>
    <w:rsid w:val="0025342C"/>
    <w:rsid w:val="00253885"/>
    <w:rsid w:val="00253ECE"/>
    <w:rsid w:val="00254B5B"/>
    <w:rsid w:val="00254EB2"/>
    <w:rsid w:val="002550DE"/>
    <w:rsid w:val="00255905"/>
    <w:rsid w:val="002569F7"/>
    <w:rsid w:val="002576DF"/>
    <w:rsid w:val="0025774E"/>
    <w:rsid w:val="0026099B"/>
    <w:rsid w:val="0026147E"/>
    <w:rsid w:val="00262B32"/>
    <w:rsid w:val="002630F0"/>
    <w:rsid w:val="00263D96"/>
    <w:rsid w:val="00265352"/>
    <w:rsid w:val="002653A4"/>
    <w:rsid w:val="00266CF8"/>
    <w:rsid w:val="00267439"/>
    <w:rsid w:val="0026781F"/>
    <w:rsid w:val="00267EED"/>
    <w:rsid w:val="00270418"/>
    <w:rsid w:val="00270619"/>
    <w:rsid w:val="002709F3"/>
    <w:rsid w:val="00270D9D"/>
    <w:rsid w:val="0027112F"/>
    <w:rsid w:val="002736F9"/>
    <w:rsid w:val="002738E9"/>
    <w:rsid w:val="00273B68"/>
    <w:rsid w:val="0027523B"/>
    <w:rsid w:val="002765FA"/>
    <w:rsid w:val="002767F6"/>
    <w:rsid w:val="0027718D"/>
    <w:rsid w:val="00277248"/>
    <w:rsid w:val="00277DB2"/>
    <w:rsid w:val="00281797"/>
    <w:rsid w:val="00284652"/>
    <w:rsid w:val="002848A4"/>
    <w:rsid w:val="00285C34"/>
    <w:rsid w:val="00286B99"/>
    <w:rsid w:val="0029148E"/>
    <w:rsid w:val="0029237E"/>
    <w:rsid w:val="002931A7"/>
    <w:rsid w:val="00295797"/>
    <w:rsid w:val="00295CC9"/>
    <w:rsid w:val="00297106"/>
    <w:rsid w:val="00297614"/>
    <w:rsid w:val="00297AB0"/>
    <w:rsid w:val="002A0C82"/>
    <w:rsid w:val="002A16F2"/>
    <w:rsid w:val="002A1AC6"/>
    <w:rsid w:val="002A2673"/>
    <w:rsid w:val="002A3AE8"/>
    <w:rsid w:val="002A5075"/>
    <w:rsid w:val="002A6EA9"/>
    <w:rsid w:val="002B27C6"/>
    <w:rsid w:val="002B3A73"/>
    <w:rsid w:val="002B5022"/>
    <w:rsid w:val="002B550D"/>
    <w:rsid w:val="002B564D"/>
    <w:rsid w:val="002B57DF"/>
    <w:rsid w:val="002B5FAA"/>
    <w:rsid w:val="002B77C6"/>
    <w:rsid w:val="002B7BB3"/>
    <w:rsid w:val="002C0E41"/>
    <w:rsid w:val="002C13BA"/>
    <w:rsid w:val="002C36F2"/>
    <w:rsid w:val="002C3939"/>
    <w:rsid w:val="002C3E94"/>
    <w:rsid w:val="002C459F"/>
    <w:rsid w:val="002C5B6C"/>
    <w:rsid w:val="002C7020"/>
    <w:rsid w:val="002C7E5D"/>
    <w:rsid w:val="002C7E7C"/>
    <w:rsid w:val="002D150A"/>
    <w:rsid w:val="002D1A2C"/>
    <w:rsid w:val="002D31BD"/>
    <w:rsid w:val="002D3571"/>
    <w:rsid w:val="002D560D"/>
    <w:rsid w:val="002D6438"/>
    <w:rsid w:val="002D79F6"/>
    <w:rsid w:val="002E1C8A"/>
    <w:rsid w:val="002E1F56"/>
    <w:rsid w:val="002E21A9"/>
    <w:rsid w:val="002E438B"/>
    <w:rsid w:val="002E4777"/>
    <w:rsid w:val="002E5772"/>
    <w:rsid w:val="002E5E84"/>
    <w:rsid w:val="002E62E0"/>
    <w:rsid w:val="002E63B3"/>
    <w:rsid w:val="002E6FD1"/>
    <w:rsid w:val="002E79FF"/>
    <w:rsid w:val="002F02A8"/>
    <w:rsid w:val="002F2C08"/>
    <w:rsid w:val="002F48B6"/>
    <w:rsid w:val="002F5CE0"/>
    <w:rsid w:val="002F5DB7"/>
    <w:rsid w:val="002F6077"/>
    <w:rsid w:val="002F6518"/>
    <w:rsid w:val="002F6551"/>
    <w:rsid w:val="002F6EB6"/>
    <w:rsid w:val="002F70BC"/>
    <w:rsid w:val="00300CEA"/>
    <w:rsid w:val="0030306D"/>
    <w:rsid w:val="0030433E"/>
    <w:rsid w:val="00305D01"/>
    <w:rsid w:val="00307B74"/>
    <w:rsid w:val="003104E3"/>
    <w:rsid w:val="00311280"/>
    <w:rsid w:val="00311BE8"/>
    <w:rsid w:val="003120FC"/>
    <w:rsid w:val="00312FD6"/>
    <w:rsid w:val="00315831"/>
    <w:rsid w:val="00316C95"/>
    <w:rsid w:val="00317AD4"/>
    <w:rsid w:val="00320170"/>
    <w:rsid w:val="0032087E"/>
    <w:rsid w:val="00321CD3"/>
    <w:rsid w:val="00322526"/>
    <w:rsid w:val="0032253E"/>
    <w:rsid w:val="003229C8"/>
    <w:rsid w:val="0032329E"/>
    <w:rsid w:val="00323310"/>
    <w:rsid w:val="00323C80"/>
    <w:rsid w:val="00324714"/>
    <w:rsid w:val="00324C81"/>
    <w:rsid w:val="00327678"/>
    <w:rsid w:val="00330305"/>
    <w:rsid w:val="003309BE"/>
    <w:rsid w:val="00332680"/>
    <w:rsid w:val="00333550"/>
    <w:rsid w:val="0033427A"/>
    <w:rsid w:val="003348B1"/>
    <w:rsid w:val="00337397"/>
    <w:rsid w:val="00337DD6"/>
    <w:rsid w:val="00340883"/>
    <w:rsid w:val="003418AE"/>
    <w:rsid w:val="003427D2"/>
    <w:rsid w:val="00342BC3"/>
    <w:rsid w:val="00343011"/>
    <w:rsid w:val="00343232"/>
    <w:rsid w:val="0034408E"/>
    <w:rsid w:val="003446BB"/>
    <w:rsid w:val="003475DE"/>
    <w:rsid w:val="003477F2"/>
    <w:rsid w:val="00347925"/>
    <w:rsid w:val="0035262A"/>
    <w:rsid w:val="0035365C"/>
    <w:rsid w:val="00355091"/>
    <w:rsid w:val="00356D2F"/>
    <w:rsid w:val="00357A37"/>
    <w:rsid w:val="00360985"/>
    <w:rsid w:val="00360DA8"/>
    <w:rsid w:val="0036137C"/>
    <w:rsid w:val="00361B8C"/>
    <w:rsid w:val="00361F3D"/>
    <w:rsid w:val="00362091"/>
    <w:rsid w:val="003620A5"/>
    <w:rsid w:val="003621E9"/>
    <w:rsid w:val="00362ABE"/>
    <w:rsid w:val="003639D8"/>
    <w:rsid w:val="00363CCE"/>
    <w:rsid w:val="003654BF"/>
    <w:rsid w:val="0036711D"/>
    <w:rsid w:val="0036796A"/>
    <w:rsid w:val="00367CB0"/>
    <w:rsid w:val="003716A9"/>
    <w:rsid w:val="00371C21"/>
    <w:rsid w:val="003721BF"/>
    <w:rsid w:val="00372C08"/>
    <w:rsid w:val="003731E6"/>
    <w:rsid w:val="00375395"/>
    <w:rsid w:val="003757DA"/>
    <w:rsid w:val="00376098"/>
    <w:rsid w:val="00376515"/>
    <w:rsid w:val="0037727C"/>
    <w:rsid w:val="00377F55"/>
    <w:rsid w:val="003815BE"/>
    <w:rsid w:val="00381EF2"/>
    <w:rsid w:val="00382B44"/>
    <w:rsid w:val="00384333"/>
    <w:rsid w:val="0038557D"/>
    <w:rsid w:val="00385587"/>
    <w:rsid w:val="003862B2"/>
    <w:rsid w:val="00386648"/>
    <w:rsid w:val="0038677B"/>
    <w:rsid w:val="00386BE7"/>
    <w:rsid w:val="0039196D"/>
    <w:rsid w:val="0039285C"/>
    <w:rsid w:val="00392AFF"/>
    <w:rsid w:val="00393241"/>
    <w:rsid w:val="0039408F"/>
    <w:rsid w:val="00395017"/>
    <w:rsid w:val="003952F9"/>
    <w:rsid w:val="003954E4"/>
    <w:rsid w:val="003954E5"/>
    <w:rsid w:val="00395A6B"/>
    <w:rsid w:val="00396AB7"/>
    <w:rsid w:val="00396FE3"/>
    <w:rsid w:val="00397A5D"/>
    <w:rsid w:val="00397C23"/>
    <w:rsid w:val="003A054B"/>
    <w:rsid w:val="003A134D"/>
    <w:rsid w:val="003A1922"/>
    <w:rsid w:val="003A195A"/>
    <w:rsid w:val="003A4560"/>
    <w:rsid w:val="003A468B"/>
    <w:rsid w:val="003A4B33"/>
    <w:rsid w:val="003A515F"/>
    <w:rsid w:val="003A62BF"/>
    <w:rsid w:val="003A6367"/>
    <w:rsid w:val="003B0672"/>
    <w:rsid w:val="003B1374"/>
    <w:rsid w:val="003B139C"/>
    <w:rsid w:val="003B1F91"/>
    <w:rsid w:val="003B2DA1"/>
    <w:rsid w:val="003B336C"/>
    <w:rsid w:val="003B35F8"/>
    <w:rsid w:val="003B41C2"/>
    <w:rsid w:val="003B4D5A"/>
    <w:rsid w:val="003B6905"/>
    <w:rsid w:val="003B69FE"/>
    <w:rsid w:val="003B6D01"/>
    <w:rsid w:val="003B7C47"/>
    <w:rsid w:val="003C1292"/>
    <w:rsid w:val="003C235A"/>
    <w:rsid w:val="003C3DC5"/>
    <w:rsid w:val="003C3EBE"/>
    <w:rsid w:val="003C4400"/>
    <w:rsid w:val="003C582D"/>
    <w:rsid w:val="003C6655"/>
    <w:rsid w:val="003C6940"/>
    <w:rsid w:val="003D0C6B"/>
    <w:rsid w:val="003D1B16"/>
    <w:rsid w:val="003D1B49"/>
    <w:rsid w:val="003D2572"/>
    <w:rsid w:val="003E1863"/>
    <w:rsid w:val="003E1993"/>
    <w:rsid w:val="003E2F23"/>
    <w:rsid w:val="003E4193"/>
    <w:rsid w:val="003E4D46"/>
    <w:rsid w:val="003E4F9F"/>
    <w:rsid w:val="003E57DB"/>
    <w:rsid w:val="003E5A8A"/>
    <w:rsid w:val="003E5BC6"/>
    <w:rsid w:val="003E6441"/>
    <w:rsid w:val="003E7AD0"/>
    <w:rsid w:val="003E7AED"/>
    <w:rsid w:val="003F0212"/>
    <w:rsid w:val="003F0BB3"/>
    <w:rsid w:val="003F0BB9"/>
    <w:rsid w:val="003F1420"/>
    <w:rsid w:val="003F162E"/>
    <w:rsid w:val="003F2AD7"/>
    <w:rsid w:val="003F2B50"/>
    <w:rsid w:val="003F3A16"/>
    <w:rsid w:val="003F3FDF"/>
    <w:rsid w:val="003F4455"/>
    <w:rsid w:val="003F6E15"/>
    <w:rsid w:val="003F7909"/>
    <w:rsid w:val="0040051B"/>
    <w:rsid w:val="0040073E"/>
    <w:rsid w:val="004017C5"/>
    <w:rsid w:val="0040190B"/>
    <w:rsid w:val="004020C8"/>
    <w:rsid w:val="004029F9"/>
    <w:rsid w:val="0040324F"/>
    <w:rsid w:val="00404165"/>
    <w:rsid w:val="0040448E"/>
    <w:rsid w:val="00404A70"/>
    <w:rsid w:val="00405A47"/>
    <w:rsid w:val="00406BE9"/>
    <w:rsid w:val="00407496"/>
    <w:rsid w:val="004074E8"/>
    <w:rsid w:val="00407E87"/>
    <w:rsid w:val="00410723"/>
    <w:rsid w:val="004107B0"/>
    <w:rsid w:val="00411024"/>
    <w:rsid w:val="004112C3"/>
    <w:rsid w:val="00412370"/>
    <w:rsid w:val="00412505"/>
    <w:rsid w:val="00413581"/>
    <w:rsid w:val="00414828"/>
    <w:rsid w:val="00414F83"/>
    <w:rsid w:val="004154BF"/>
    <w:rsid w:val="004172BE"/>
    <w:rsid w:val="0041798D"/>
    <w:rsid w:val="00417F4D"/>
    <w:rsid w:val="00420154"/>
    <w:rsid w:val="0042052A"/>
    <w:rsid w:val="004206A7"/>
    <w:rsid w:val="0042100A"/>
    <w:rsid w:val="00422491"/>
    <w:rsid w:val="00422BAE"/>
    <w:rsid w:val="00422CB6"/>
    <w:rsid w:val="00422F7E"/>
    <w:rsid w:val="00423C53"/>
    <w:rsid w:val="004254FF"/>
    <w:rsid w:val="00426332"/>
    <w:rsid w:val="0042672C"/>
    <w:rsid w:val="00427369"/>
    <w:rsid w:val="00427C7E"/>
    <w:rsid w:val="00427D38"/>
    <w:rsid w:val="00430C85"/>
    <w:rsid w:val="00431196"/>
    <w:rsid w:val="0043261B"/>
    <w:rsid w:val="00432795"/>
    <w:rsid w:val="00433044"/>
    <w:rsid w:val="004332AA"/>
    <w:rsid w:val="00433B17"/>
    <w:rsid w:val="0043567D"/>
    <w:rsid w:val="004359F5"/>
    <w:rsid w:val="00435C06"/>
    <w:rsid w:val="004364A0"/>
    <w:rsid w:val="00436F26"/>
    <w:rsid w:val="0044127D"/>
    <w:rsid w:val="004412D9"/>
    <w:rsid w:val="00441EDE"/>
    <w:rsid w:val="00442019"/>
    <w:rsid w:val="00443998"/>
    <w:rsid w:val="00450248"/>
    <w:rsid w:val="00450FD6"/>
    <w:rsid w:val="00451A31"/>
    <w:rsid w:val="0045344D"/>
    <w:rsid w:val="00453BA2"/>
    <w:rsid w:val="0045411D"/>
    <w:rsid w:val="004559D4"/>
    <w:rsid w:val="00456616"/>
    <w:rsid w:val="00457323"/>
    <w:rsid w:val="00457463"/>
    <w:rsid w:val="0045752A"/>
    <w:rsid w:val="00457B1C"/>
    <w:rsid w:val="0046085A"/>
    <w:rsid w:val="00460F86"/>
    <w:rsid w:val="00461013"/>
    <w:rsid w:val="0046106F"/>
    <w:rsid w:val="0046129C"/>
    <w:rsid w:val="004624CC"/>
    <w:rsid w:val="004628DB"/>
    <w:rsid w:val="0046461C"/>
    <w:rsid w:val="004650F0"/>
    <w:rsid w:val="004655F1"/>
    <w:rsid w:val="0046583E"/>
    <w:rsid w:val="0046660B"/>
    <w:rsid w:val="004668DC"/>
    <w:rsid w:val="00466CD0"/>
    <w:rsid w:val="00470DCE"/>
    <w:rsid w:val="00473013"/>
    <w:rsid w:val="004736DE"/>
    <w:rsid w:val="0047476D"/>
    <w:rsid w:val="00474C20"/>
    <w:rsid w:val="004760AA"/>
    <w:rsid w:val="0047637B"/>
    <w:rsid w:val="0047650E"/>
    <w:rsid w:val="004770D6"/>
    <w:rsid w:val="00480022"/>
    <w:rsid w:val="004800B6"/>
    <w:rsid w:val="00480556"/>
    <w:rsid w:val="00480586"/>
    <w:rsid w:val="004806AE"/>
    <w:rsid w:val="004819BA"/>
    <w:rsid w:val="00481A3C"/>
    <w:rsid w:val="0048432A"/>
    <w:rsid w:val="0048449F"/>
    <w:rsid w:val="004871E0"/>
    <w:rsid w:val="0048764E"/>
    <w:rsid w:val="004900D2"/>
    <w:rsid w:val="00491554"/>
    <w:rsid w:val="0049299D"/>
    <w:rsid w:val="004929CD"/>
    <w:rsid w:val="0049445F"/>
    <w:rsid w:val="00494E36"/>
    <w:rsid w:val="004950CE"/>
    <w:rsid w:val="00495E5E"/>
    <w:rsid w:val="004968BE"/>
    <w:rsid w:val="00496A20"/>
    <w:rsid w:val="00496D44"/>
    <w:rsid w:val="004973B0"/>
    <w:rsid w:val="00497A68"/>
    <w:rsid w:val="00497A6F"/>
    <w:rsid w:val="004A010D"/>
    <w:rsid w:val="004A0262"/>
    <w:rsid w:val="004A1465"/>
    <w:rsid w:val="004A164D"/>
    <w:rsid w:val="004A178B"/>
    <w:rsid w:val="004A19E3"/>
    <w:rsid w:val="004A27E2"/>
    <w:rsid w:val="004A2C79"/>
    <w:rsid w:val="004A53FC"/>
    <w:rsid w:val="004A556B"/>
    <w:rsid w:val="004A57B5"/>
    <w:rsid w:val="004A6319"/>
    <w:rsid w:val="004A7336"/>
    <w:rsid w:val="004B0D20"/>
    <w:rsid w:val="004B2E51"/>
    <w:rsid w:val="004B34C6"/>
    <w:rsid w:val="004B455E"/>
    <w:rsid w:val="004B4B0B"/>
    <w:rsid w:val="004B521F"/>
    <w:rsid w:val="004C026D"/>
    <w:rsid w:val="004C31DC"/>
    <w:rsid w:val="004C472D"/>
    <w:rsid w:val="004C50C5"/>
    <w:rsid w:val="004C613C"/>
    <w:rsid w:val="004C6361"/>
    <w:rsid w:val="004C738A"/>
    <w:rsid w:val="004C74C5"/>
    <w:rsid w:val="004C7CEF"/>
    <w:rsid w:val="004D289F"/>
    <w:rsid w:val="004D34A3"/>
    <w:rsid w:val="004D39DC"/>
    <w:rsid w:val="004D4932"/>
    <w:rsid w:val="004D4C24"/>
    <w:rsid w:val="004D5EA0"/>
    <w:rsid w:val="004D675F"/>
    <w:rsid w:val="004D6E71"/>
    <w:rsid w:val="004D6F07"/>
    <w:rsid w:val="004D74A5"/>
    <w:rsid w:val="004D7768"/>
    <w:rsid w:val="004E51A2"/>
    <w:rsid w:val="004E617B"/>
    <w:rsid w:val="004E76CE"/>
    <w:rsid w:val="004F19BF"/>
    <w:rsid w:val="004F22D0"/>
    <w:rsid w:val="004F290E"/>
    <w:rsid w:val="004F371E"/>
    <w:rsid w:val="004F4327"/>
    <w:rsid w:val="004F62DF"/>
    <w:rsid w:val="004F713F"/>
    <w:rsid w:val="004F79EC"/>
    <w:rsid w:val="004F7B9E"/>
    <w:rsid w:val="00501378"/>
    <w:rsid w:val="005016F7"/>
    <w:rsid w:val="0050276F"/>
    <w:rsid w:val="00502802"/>
    <w:rsid w:val="0050347F"/>
    <w:rsid w:val="0050548B"/>
    <w:rsid w:val="00505524"/>
    <w:rsid w:val="00505963"/>
    <w:rsid w:val="00507818"/>
    <w:rsid w:val="00511664"/>
    <w:rsid w:val="00511B1E"/>
    <w:rsid w:val="005176D5"/>
    <w:rsid w:val="00520088"/>
    <w:rsid w:val="00520536"/>
    <w:rsid w:val="00520EDA"/>
    <w:rsid w:val="005213B9"/>
    <w:rsid w:val="0052174C"/>
    <w:rsid w:val="0052284D"/>
    <w:rsid w:val="00523DB1"/>
    <w:rsid w:val="00524F86"/>
    <w:rsid w:val="005251B1"/>
    <w:rsid w:val="00525750"/>
    <w:rsid w:val="0052581B"/>
    <w:rsid w:val="00527536"/>
    <w:rsid w:val="00530031"/>
    <w:rsid w:val="00530B0D"/>
    <w:rsid w:val="00532C15"/>
    <w:rsid w:val="0053372A"/>
    <w:rsid w:val="005338C0"/>
    <w:rsid w:val="00535BE7"/>
    <w:rsid w:val="00537362"/>
    <w:rsid w:val="00541DAF"/>
    <w:rsid w:val="005420CD"/>
    <w:rsid w:val="00544C65"/>
    <w:rsid w:val="00544D8B"/>
    <w:rsid w:val="005477AA"/>
    <w:rsid w:val="005509CD"/>
    <w:rsid w:val="005511A7"/>
    <w:rsid w:val="00551F21"/>
    <w:rsid w:val="005520FC"/>
    <w:rsid w:val="0055384E"/>
    <w:rsid w:val="00553F64"/>
    <w:rsid w:val="005543A9"/>
    <w:rsid w:val="005557DF"/>
    <w:rsid w:val="005572C6"/>
    <w:rsid w:val="005601D6"/>
    <w:rsid w:val="0056250E"/>
    <w:rsid w:val="00564127"/>
    <w:rsid w:val="00564E14"/>
    <w:rsid w:val="00565303"/>
    <w:rsid w:val="00565D22"/>
    <w:rsid w:val="005674C2"/>
    <w:rsid w:val="0057080C"/>
    <w:rsid w:val="00571AD3"/>
    <w:rsid w:val="00571F9E"/>
    <w:rsid w:val="005721FB"/>
    <w:rsid w:val="005723AA"/>
    <w:rsid w:val="00572590"/>
    <w:rsid w:val="005730E1"/>
    <w:rsid w:val="0057425D"/>
    <w:rsid w:val="0057429D"/>
    <w:rsid w:val="00574320"/>
    <w:rsid w:val="00574715"/>
    <w:rsid w:val="00575901"/>
    <w:rsid w:val="00576DE2"/>
    <w:rsid w:val="00577E44"/>
    <w:rsid w:val="0058147B"/>
    <w:rsid w:val="00581DDF"/>
    <w:rsid w:val="00582753"/>
    <w:rsid w:val="00582E31"/>
    <w:rsid w:val="00583A60"/>
    <w:rsid w:val="00583A78"/>
    <w:rsid w:val="005854A2"/>
    <w:rsid w:val="0058672C"/>
    <w:rsid w:val="00586B1C"/>
    <w:rsid w:val="005872D5"/>
    <w:rsid w:val="00587BC4"/>
    <w:rsid w:val="005904B5"/>
    <w:rsid w:val="00590964"/>
    <w:rsid w:val="00591788"/>
    <w:rsid w:val="00591912"/>
    <w:rsid w:val="005924B7"/>
    <w:rsid w:val="0059459A"/>
    <w:rsid w:val="00594677"/>
    <w:rsid w:val="00595D2C"/>
    <w:rsid w:val="00595FF7"/>
    <w:rsid w:val="005968B7"/>
    <w:rsid w:val="00596958"/>
    <w:rsid w:val="00596EB1"/>
    <w:rsid w:val="00597C71"/>
    <w:rsid w:val="00597D91"/>
    <w:rsid w:val="005A11BF"/>
    <w:rsid w:val="005A1416"/>
    <w:rsid w:val="005A166B"/>
    <w:rsid w:val="005A356A"/>
    <w:rsid w:val="005A4CBC"/>
    <w:rsid w:val="005A53CD"/>
    <w:rsid w:val="005A566F"/>
    <w:rsid w:val="005A59AF"/>
    <w:rsid w:val="005A5E3F"/>
    <w:rsid w:val="005A651D"/>
    <w:rsid w:val="005A68B9"/>
    <w:rsid w:val="005A6C06"/>
    <w:rsid w:val="005A7998"/>
    <w:rsid w:val="005B0D74"/>
    <w:rsid w:val="005B16CE"/>
    <w:rsid w:val="005B1ADA"/>
    <w:rsid w:val="005B4D61"/>
    <w:rsid w:val="005B668D"/>
    <w:rsid w:val="005B6907"/>
    <w:rsid w:val="005B6E1B"/>
    <w:rsid w:val="005B7BE2"/>
    <w:rsid w:val="005C07A9"/>
    <w:rsid w:val="005C0B07"/>
    <w:rsid w:val="005C11A0"/>
    <w:rsid w:val="005C2C98"/>
    <w:rsid w:val="005C35EC"/>
    <w:rsid w:val="005C553C"/>
    <w:rsid w:val="005C62B7"/>
    <w:rsid w:val="005D0892"/>
    <w:rsid w:val="005D21F7"/>
    <w:rsid w:val="005D2BA7"/>
    <w:rsid w:val="005D4C68"/>
    <w:rsid w:val="005D53EF"/>
    <w:rsid w:val="005D63D0"/>
    <w:rsid w:val="005D754C"/>
    <w:rsid w:val="005E1799"/>
    <w:rsid w:val="005E2436"/>
    <w:rsid w:val="005E2F84"/>
    <w:rsid w:val="005E362E"/>
    <w:rsid w:val="005E37E3"/>
    <w:rsid w:val="005E3A59"/>
    <w:rsid w:val="005E3DF5"/>
    <w:rsid w:val="005E491B"/>
    <w:rsid w:val="005E52CA"/>
    <w:rsid w:val="005E5A52"/>
    <w:rsid w:val="005E76E0"/>
    <w:rsid w:val="005F180A"/>
    <w:rsid w:val="005F28A9"/>
    <w:rsid w:val="005F369F"/>
    <w:rsid w:val="005F3ABE"/>
    <w:rsid w:val="005F444E"/>
    <w:rsid w:val="005F47CA"/>
    <w:rsid w:val="005F491F"/>
    <w:rsid w:val="005F505B"/>
    <w:rsid w:val="005F5F9D"/>
    <w:rsid w:val="005F6B35"/>
    <w:rsid w:val="005F6F93"/>
    <w:rsid w:val="005F75B1"/>
    <w:rsid w:val="006020B6"/>
    <w:rsid w:val="00602588"/>
    <w:rsid w:val="00604256"/>
    <w:rsid w:val="0060524D"/>
    <w:rsid w:val="00605830"/>
    <w:rsid w:val="0060586F"/>
    <w:rsid w:val="00606151"/>
    <w:rsid w:val="00606D7D"/>
    <w:rsid w:val="00610BD1"/>
    <w:rsid w:val="0061156E"/>
    <w:rsid w:val="006119FC"/>
    <w:rsid w:val="00612233"/>
    <w:rsid w:val="006133A4"/>
    <w:rsid w:val="00615117"/>
    <w:rsid w:val="0061779E"/>
    <w:rsid w:val="00620F1B"/>
    <w:rsid w:val="00621C92"/>
    <w:rsid w:val="00621F02"/>
    <w:rsid w:val="00623958"/>
    <w:rsid w:val="00623CE2"/>
    <w:rsid w:val="00625324"/>
    <w:rsid w:val="00626349"/>
    <w:rsid w:val="00626D4B"/>
    <w:rsid w:val="00627F22"/>
    <w:rsid w:val="006300F5"/>
    <w:rsid w:val="00630B0D"/>
    <w:rsid w:val="00630EFE"/>
    <w:rsid w:val="006325C5"/>
    <w:rsid w:val="00632CE5"/>
    <w:rsid w:val="00632D5D"/>
    <w:rsid w:val="006335F4"/>
    <w:rsid w:val="00636611"/>
    <w:rsid w:val="006420DF"/>
    <w:rsid w:val="006421AE"/>
    <w:rsid w:val="0064364C"/>
    <w:rsid w:val="00645D1F"/>
    <w:rsid w:val="00646900"/>
    <w:rsid w:val="00646EC6"/>
    <w:rsid w:val="00647B88"/>
    <w:rsid w:val="00647DE8"/>
    <w:rsid w:val="006503DB"/>
    <w:rsid w:val="00650747"/>
    <w:rsid w:val="00651A26"/>
    <w:rsid w:val="00653112"/>
    <w:rsid w:val="006560B6"/>
    <w:rsid w:val="0065649E"/>
    <w:rsid w:val="00657749"/>
    <w:rsid w:val="00660531"/>
    <w:rsid w:val="006613A2"/>
    <w:rsid w:val="0066311B"/>
    <w:rsid w:val="00663A7C"/>
    <w:rsid w:val="00663B0D"/>
    <w:rsid w:val="0066566B"/>
    <w:rsid w:val="006662BB"/>
    <w:rsid w:val="00666B1B"/>
    <w:rsid w:val="00670979"/>
    <w:rsid w:val="00670A71"/>
    <w:rsid w:val="00670CC5"/>
    <w:rsid w:val="00671B25"/>
    <w:rsid w:val="00671C49"/>
    <w:rsid w:val="00671CA0"/>
    <w:rsid w:val="00672007"/>
    <w:rsid w:val="00672D54"/>
    <w:rsid w:val="00673973"/>
    <w:rsid w:val="00673A42"/>
    <w:rsid w:val="00673A48"/>
    <w:rsid w:val="00675378"/>
    <w:rsid w:val="006753C4"/>
    <w:rsid w:val="0067735A"/>
    <w:rsid w:val="00680BD2"/>
    <w:rsid w:val="006816C3"/>
    <w:rsid w:val="006818DF"/>
    <w:rsid w:val="00681F3B"/>
    <w:rsid w:val="006821CA"/>
    <w:rsid w:val="0068225D"/>
    <w:rsid w:val="00682B2E"/>
    <w:rsid w:val="006842AA"/>
    <w:rsid w:val="00684867"/>
    <w:rsid w:val="006849D5"/>
    <w:rsid w:val="00685333"/>
    <w:rsid w:val="006857CF"/>
    <w:rsid w:val="00685B59"/>
    <w:rsid w:val="006865F1"/>
    <w:rsid w:val="00686CAF"/>
    <w:rsid w:val="00686E0E"/>
    <w:rsid w:val="00690D39"/>
    <w:rsid w:val="0069139D"/>
    <w:rsid w:val="00693747"/>
    <w:rsid w:val="0069427A"/>
    <w:rsid w:val="006963D3"/>
    <w:rsid w:val="00696603"/>
    <w:rsid w:val="00697954"/>
    <w:rsid w:val="00697F6E"/>
    <w:rsid w:val="006A1F7E"/>
    <w:rsid w:val="006A2D96"/>
    <w:rsid w:val="006A2E60"/>
    <w:rsid w:val="006A364F"/>
    <w:rsid w:val="006A4145"/>
    <w:rsid w:val="006A430D"/>
    <w:rsid w:val="006A4425"/>
    <w:rsid w:val="006A5E98"/>
    <w:rsid w:val="006A761A"/>
    <w:rsid w:val="006B0482"/>
    <w:rsid w:val="006B0828"/>
    <w:rsid w:val="006B15B5"/>
    <w:rsid w:val="006B59B3"/>
    <w:rsid w:val="006C00B6"/>
    <w:rsid w:val="006C440A"/>
    <w:rsid w:val="006C547C"/>
    <w:rsid w:val="006C60C2"/>
    <w:rsid w:val="006C6883"/>
    <w:rsid w:val="006C7405"/>
    <w:rsid w:val="006C7816"/>
    <w:rsid w:val="006C7C25"/>
    <w:rsid w:val="006D0DA1"/>
    <w:rsid w:val="006D0EFE"/>
    <w:rsid w:val="006D11DF"/>
    <w:rsid w:val="006D1348"/>
    <w:rsid w:val="006D1DFD"/>
    <w:rsid w:val="006D1E25"/>
    <w:rsid w:val="006D2068"/>
    <w:rsid w:val="006D2E8A"/>
    <w:rsid w:val="006D33C0"/>
    <w:rsid w:val="006D3FAA"/>
    <w:rsid w:val="006D4483"/>
    <w:rsid w:val="006D5B6D"/>
    <w:rsid w:val="006D5D0D"/>
    <w:rsid w:val="006D6A12"/>
    <w:rsid w:val="006D79CE"/>
    <w:rsid w:val="006D7B3B"/>
    <w:rsid w:val="006E09C8"/>
    <w:rsid w:val="006E0C62"/>
    <w:rsid w:val="006E23B0"/>
    <w:rsid w:val="006E2813"/>
    <w:rsid w:val="006E668F"/>
    <w:rsid w:val="006E6BB1"/>
    <w:rsid w:val="006F05F0"/>
    <w:rsid w:val="006F0C8A"/>
    <w:rsid w:val="006F14A5"/>
    <w:rsid w:val="006F18BD"/>
    <w:rsid w:val="006F213D"/>
    <w:rsid w:val="006F22FE"/>
    <w:rsid w:val="006F3C3E"/>
    <w:rsid w:val="006F4882"/>
    <w:rsid w:val="006F6414"/>
    <w:rsid w:val="006F73C0"/>
    <w:rsid w:val="006F7A0C"/>
    <w:rsid w:val="00702D77"/>
    <w:rsid w:val="0070310A"/>
    <w:rsid w:val="00703BF9"/>
    <w:rsid w:val="00703C2B"/>
    <w:rsid w:val="00704FB5"/>
    <w:rsid w:val="007050E6"/>
    <w:rsid w:val="00705549"/>
    <w:rsid w:val="0070557B"/>
    <w:rsid w:val="00706490"/>
    <w:rsid w:val="00710FF9"/>
    <w:rsid w:val="00712FB6"/>
    <w:rsid w:val="0071367A"/>
    <w:rsid w:val="00715384"/>
    <w:rsid w:val="00716286"/>
    <w:rsid w:val="00716298"/>
    <w:rsid w:val="007168FB"/>
    <w:rsid w:val="007172AF"/>
    <w:rsid w:val="00720EF8"/>
    <w:rsid w:val="007216A2"/>
    <w:rsid w:val="00721D3B"/>
    <w:rsid w:val="00722045"/>
    <w:rsid w:val="00722102"/>
    <w:rsid w:val="007235F4"/>
    <w:rsid w:val="00723E98"/>
    <w:rsid w:val="00724BAB"/>
    <w:rsid w:val="00724BCD"/>
    <w:rsid w:val="0072564B"/>
    <w:rsid w:val="00725AA7"/>
    <w:rsid w:val="007270F7"/>
    <w:rsid w:val="00727CFC"/>
    <w:rsid w:val="007302E3"/>
    <w:rsid w:val="00731ACE"/>
    <w:rsid w:val="007343C0"/>
    <w:rsid w:val="00735348"/>
    <w:rsid w:val="0073542A"/>
    <w:rsid w:val="00736AF7"/>
    <w:rsid w:val="00737B36"/>
    <w:rsid w:val="00741643"/>
    <w:rsid w:val="007417BC"/>
    <w:rsid w:val="007417BD"/>
    <w:rsid w:val="00743ADF"/>
    <w:rsid w:val="00744827"/>
    <w:rsid w:val="00744E0C"/>
    <w:rsid w:val="0074643F"/>
    <w:rsid w:val="00750561"/>
    <w:rsid w:val="00750F3F"/>
    <w:rsid w:val="0075106A"/>
    <w:rsid w:val="0075135E"/>
    <w:rsid w:val="007524E6"/>
    <w:rsid w:val="00752D86"/>
    <w:rsid w:val="00753E62"/>
    <w:rsid w:val="007540CD"/>
    <w:rsid w:val="007576CF"/>
    <w:rsid w:val="00757818"/>
    <w:rsid w:val="00760A40"/>
    <w:rsid w:val="007617E7"/>
    <w:rsid w:val="00762C52"/>
    <w:rsid w:val="007631FC"/>
    <w:rsid w:val="00764223"/>
    <w:rsid w:val="00764418"/>
    <w:rsid w:val="007648A2"/>
    <w:rsid w:val="0076502C"/>
    <w:rsid w:val="007660FA"/>
    <w:rsid w:val="00766114"/>
    <w:rsid w:val="007700E3"/>
    <w:rsid w:val="00773539"/>
    <w:rsid w:val="0077386B"/>
    <w:rsid w:val="00774F60"/>
    <w:rsid w:val="00777259"/>
    <w:rsid w:val="00777526"/>
    <w:rsid w:val="007800FF"/>
    <w:rsid w:val="0078094D"/>
    <w:rsid w:val="007844A6"/>
    <w:rsid w:val="0078499F"/>
    <w:rsid w:val="0078614C"/>
    <w:rsid w:val="007865BF"/>
    <w:rsid w:val="00786BDD"/>
    <w:rsid w:val="00786D75"/>
    <w:rsid w:val="007905A0"/>
    <w:rsid w:val="007916C1"/>
    <w:rsid w:val="00792235"/>
    <w:rsid w:val="00792B56"/>
    <w:rsid w:val="00793488"/>
    <w:rsid w:val="00793AC1"/>
    <w:rsid w:val="00795FC6"/>
    <w:rsid w:val="00796B57"/>
    <w:rsid w:val="00796DF8"/>
    <w:rsid w:val="00797AD2"/>
    <w:rsid w:val="007A2049"/>
    <w:rsid w:val="007A4242"/>
    <w:rsid w:val="007A446B"/>
    <w:rsid w:val="007A4E31"/>
    <w:rsid w:val="007A54B4"/>
    <w:rsid w:val="007B01B8"/>
    <w:rsid w:val="007B1462"/>
    <w:rsid w:val="007B1DFF"/>
    <w:rsid w:val="007B52F4"/>
    <w:rsid w:val="007B5B2B"/>
    <w:rsid w:val="007B63BE"/>
    <w:rsid w:val="007B7877"/>
    <w:rsid w:val="007C0D81"/>
    <w:rsid w:val="007C1DFC"/>
    <w:rsid w:val="007C1E18"/>
    <w:rsid w:val="007C2EB4"/>
    <w:rsid w:val="007C3CD4"/>
    <w:rsid w:val="007C3FC4"/>
    <w:rsid w:val="007C4435"/>
    <w:rsid w:val="007C5930"/>
    <w:rsid w:val="007C6C96"/>
    <w:rsid w:val="007D0338"/>
    <w:rsid w:val="007D0760"/>
    <w:rsid w:val="007D2257"/>
    <w:rsid w:val="007D248A"/>
    <w:rsid w:val="007D2C63"/>
    <w:rsid w:val="007D3728"/>
    <w:rsid w:val="007D545F"/>
    <w:rsid w:val="007D5B02"/>
    <w:rsid w:val="007D5C40"/>
    <w:rsid w:val="007D5D13"/>
    <w:rsid w:val="007D5E4F"/>
    <w:rsid w:val="007D67C9"/>
    <w:rsid w:val="007D6900"/>
    <w:rsid w:val="007D6AB5"/>
    <w:rsid w:val="007D7C41"/>
    <w:rsid w:val="007E1B6C"/>
    <w:rsid w:val="007E1FF7"/>
    <w:rsid w:val="007E3B20"/>
    <w:rsid w:val="007E60B8"/>
    <w:rsid w:val="007E7BA6"/>
    <w:rsid w:val="007F01E4"/>
    <w:rsid w:val="007F0F37"/>
    <w:rsid w:val="007F1509"/>
    <w:rsid w:val="007F1B09"/>
    <w:rsid w:val="007F21E5"/>
    <w:rsid w:val="007F30E8"/>
    <w:rsid w:val="007F7711"/>
    <w:rsid w:val="008029B3"/>
    <w:rsid w:val="00802BF1"/>
    <w:rsid w:val="00803B4F"/>
    <w:rsid w:val="008048CE"/>
    <w:rsid w:val="00804DCC"/>
    <w:rsid w:val="0080756F"/>
    <w:rsid w:val="00807730"/>
    <w:rsid w:val="008079AC"/>
    <w:rsid w:val="008101ED"/>
    <w:rsid w:val="0081208A"/>
    <w:rsid w:val="00812095"/>
    <w:rsid w:val="008134F3"/>
    <w:rsid w:val="00813629"/>
    <w:rsid w:val="0081402F"/>
    <w:rsid w:val="00814491"/>
    <w:rsid w:val="00815691"/>
    <w:rsid w:val="00815C27"/>
    <w:rsid w:val="00815FB3"/>
    <w:rsid w:val="00817E11"/>
    <w:rsid w:val="00820005"/>
    <w:rsid w:val="00821294"/>
    <w:rsid w:val="00822296"/>
    <w:rsid w:val="00822713"/>
    <w:rsid w:val="00822A49"/>
    <w:rsid w:val="00822CFB"/>
    <w:rsid w:val="00822DDC"/>
    <w:rsid w:val="00823414"/>
    <w:rsid w:val="0082376B"/>
    <w:rsid w:val="00824F97"/>
    <w:rsid w:val="00825B30"/>
    <w:rsid w:val="00825DE7"/>
    <w:rsid w:val="008274FA"/>
    <w:rsid w:val="00827829"/>
    <w:rsid w:val="00831752"/>
    <w:rsid w:val="008317BB"/>
    <w:rsid w:val="00832466"/>
    <w:rsid w:val="00832AB1"/>
    <w:rsid w:val="00833C21"/>
    <w:rsid w:val="00834A56"/>
    <w:rsid w:val="0083562F"/>
    <w:rsid w:val="00836791"/>
    <w:rsid w:val="00836977"/>
    <w:rsid w:val="008378D0"/>
    <w:rsid w:val="00837F3F"/>
    <w:rsid w:val="008422F4"/>
    <w:rsid w:val="00843081"/>
    <w:rsid w:val="00843C11"/>
    <w:rsid w:val="00844611"/>
    <w:rsid w:val="00845A05"/>
    <w:rsid w:val="00845CD3"/>
    <w:rsid w:val="008463B6"/>
    <w:rsid w:val="00846F2C"/>
    <w:rsid w:val="00847C81"/>
    <w:rsid w:val="0085091E"/>
    <w:rsid w:val="00850AFB"/>
    <w:rsid w:val="00852301"/>
    <w:rsid w:val="00853572"/>
    <w:rsid w:val="008545C8"/>
    <w:rsid w:val="00854AFC"/>
    <w:rsid w:val="00855BA1"/>
    <w:rsid w:val="0085708A"/>
    <w:rsid w:val="00857572"/>
    <w:rsid w:val="00857878"/>
    <w:rsid w:val="00860420"/>
    <w:rsid w:val="00860CFA"/>
    <w:rsid w:val="00860FF3"/>
    <w:rsid w:val="0086129D"/>
    <w:rsid w:val="00863977"/>
    <w:rsid w:val="00863EE8"/>
    <w:rsid w:val="00864678"/>
    <w:rsid w:val="00864FD4"/>
    <w:rsid w:val="008663BE"/>
    <w:rsid w:val="008670BD"/>
    <w:rsid w:val="00870686"/>
    <w:rsid w:val="00870BEF"/>
    <w:rsid w:val="00871D43"/>
    <w:rsid w:val="00872AC6"/>
    <w:rsid w:val="008740C0"/>
    <w:rsid w:val="0087425C"/>
    <w:rsid w:val="00874EFD"/>
    <w:rsid w:val="00875F87"/>
    <w:rsid w:val="008815C1"/>
    <w:rsid w:val="00881660"/>
    <w:rsid w:val="00881EA3"/>
    <w:rsid w:val="008828B3"/>
    <w:rsid w:val="00882D28"/>
    <w:rsid w:val="008851D0"/>
    <w:rsid w:val="008859EE"/>
    <w:rsid w:val="00885D32"/>
    <w:rsid w:val="008865D6"/>
    <w:rsid w:val="0089064C"/>
    <w:rsid w:val="0089163F"/>
    <w:rsid w:val="008917FE"/>
    <w:rsid w:val="008928BC"/>
    <w:rsid w:val="00894A50"/>
    <w:rsid w:val="00895054"/>
    <w:rsid w:val="00895B43"/>
    <w:rsid w:val="00895D27"/>
    <w:rsid w:val="00897AA5"/>
    <w:rsid w:val="00897E0C"/>
    <w:rsid w:val="00897F0F"/>
    <w:rsid w:val="008A1B60"/>
    <w:rsid w:val="008A1EE2"/>
    <w:rsid w:val="008A1EFC"/>
    <w:rsid w:val="008A58F6"/>
    <w:rsid w:val="008A5A4C"/>
    <w:rsid w:val="008A65CF"/>
    <w:rsid w:val="008A742D"/>
    <w:rsid w:val="008A784D"/>
    <w:rsid w:val="008B1DFF"/>
    <w:rsid w:val="008B3E4C"/>
    <w:rsid w:val="008B413E"/>
    <w:rsid w:val="008B5DE5"/>
    <w:rsid w:val="008B60A8"/>
    <w:rsid w:val="008C1625"/>
    <w:rsid w:val="008C1FDA"/>
    <w:rsid w:val="008C29F2"/>
    <w:rsid w:val="008C3E3E"/>
    <w:rsid w:val="008C44B6"/>
    <w:rsid w:val="008C638E"/>
    <w:rsid w:val="008C6E84"/>
    <w:rsid w:val="008C7ABE"/>
    <w:rsid w:val="008D0908"/>
    <w:rsid w:val="008D190B"/>
    <w:rsid w:val="008D1C1C"/>
    <w:rsid w:val="008D1D4B"/>
    <w:rsid w:val="008D283B"/>
    <w:rsid w:val="008D2869"/>
    <w:rsid w:val="008D3601"/>
    <w:rsid w:val="008D362B"/>
    <w:rsid w:val="008D3B37"/>
    <w:rsid w:val="008D3BDB"/>
    <w:rsid w:val="008D48E2"/>
    <w:rsid w:val="008D5F45"/>
    <w:rsid w:val="008E211F"/>
    <w:rsid w:val="008E2165"/>
    <w:rsid w:val="008E2BF0"/>
    <w:rsid w:val="008E3314"/>
    <w:rsid w:val="008E3B22"/>
    <w:rsid w:val="008E3B32"/>
    <w:rsid w:val="008E416B"/>
    <w:rsid w:val="008E52EE"/>
    <w:rsid w:val="008E5DCB"/>
    <w:rsid w:val="008E5E06"/>
    <w:rsid w:val="008E7870"/>
    <w:rsid w:val="008F1B03"/>
    <w:rsid w:val="008F1B33"/>
    <w:rsid w:val="008F2F2C"/>
    <w:rsid w:val="008F34B9"/>
    <w:rsid w:val="008F36A8"/>
    <w:rsid w:val="008F40A9"/>
    <w:rsid w:val="008F617F"/>
    <w:rsid w:val="008F73F9"/>
    <w:rsid w:val="008F7575"/>
    <w:rsid w:val="008F7B5C"/>
    <w:rsid w:val="00902EC9"/>
    <w:rsid w:val="00902FC0"/>
    <w:rsid w:val="00903E09"/>
    <w:rsid w:val="00903F40"/>
    <w:rsid w:val="00905142"/>
    <w:rsid w:val="00905DB7"/>
    <w:rsid w:val="00906B00"/>
    <w:rsid w:val="00906E04"/>
    <w:rsid w:val="00910169"/>
    <w:rsid w:val="00910EDE"/>
    <w:rsid w:val="009110EE"/>
    <w:rsid w:val="009112AF"/>
    <w:rsid w:val="009131C8"/>
    <w:rsid w:val="009136BF"/>
    <w:rsid w:val="00913FF2"/>
    <w:rsid w:val="00914270"/>
    <w:rsid w:val="009143D2"/>
    <w:rsid w:val="00914F95"/>
    <w:rsid w:val="00917B80"/>
    <w:rsid w:val="00921399"/>
    <w:rsid w:val="0092178E"/>
    <w:rsid w:val="00921C2A"/>
    <w:rsid w:val="00923356"/>
    <w:rsid w:val="0092399B"/>
    <w:rsid w:val="00926F1B"/>
    <w:rsid w:val="00927347"/>
    <w:rsid w:val="00930624"/>
    <w:rsid w:val="0093125B"/>
    <w:rsid w:val="00932799"/>
    <w:rsid w:val="009329B4"/>
    <w:rsid w:val="0093337A"/>
    <w:rsid w:val="009337CB"/>
    <w:rsid w:val="009337F0"/>
    <w:rsid w:val="009345F0"/>
    <w:rsid w:val="00936390"/>
    <w:rsid w:val="00936657"/>
    <w:rsid w:val="00936BCD"/>
    <w:rsid w:val="00936BD8"/>
    <w:rsid w:val="00937843"/>
    <w:rsid w:val="009429D4"/>
    <w:rsid w:val="00942E02"/>
    <w:rsid w:val="00942F35"/>
    <w:rsid w:val="00943491"/>
    <w:rsid w:val="009436EC"/>
    <w:rsid w:val="00943FA3"/>
    <w:rsid w:val="00946F5A"/>
    <w:rsid w:val="0094752F"/>
    <w:rsid w:val="0095090C"/>
    <w:rsid w:val="00951568"/>
    <w:rsid w:val="00952011"/>
    <w:rsid w:val="0095257F"/>
    <w:rsid w:val="009527C1"/>
    <w:rsid w:val="0095293F"/>
    <w:rsid w:val="00954029"/>
    <w:rsid w:val="00954416"/>
    <w:rsid w:val="00954F32"/>
    <w:rsid w:val="00956D2A"/>
    <w:rsid w:val="009609BC"/>
    <w:rsid w:val="00961291"/>
    <w:rsid w:val="00961884"/>
    <w:rsid w:val="009619D9"/>
    <w:rsid w:val="00961F6F"/>
    <w:rsid w:val="00962D74"/>
    <w:rsid w:val="0096321F"/>
    <w:rsid w:val="00963440"/>
    <w:rsid w:val="00965FC5"/>
    <w:rsid w:val="00966168"/>
    <w:rsid w:val="00966921"/>
    <w:rsid w:val="009706FF"/>
    <w:rsid w:val="00971A76"/>
    <w:rsid w:val="00972056"/>
    <w:rsid w:val="0097223E"/>
    <w:rsid w:val="009722DD"/>
    <w:rsid w:val="00973020"/>
    <w:rsid w:val="009730D5"/>
    <w:rsid w:val="009741CC"/>
    <w:rsid w:val="00974AD4"/>
    <w:rsid w:val="009754C6"/>
    <w:rsid w:val="00975612"/>
    <w:rsid w:val="00976A82"/>
    <w:rsid w:val="00976CCA"/>
    <w:rsid w:val="009776EB"/>
    <w:rsid w:val="0098056B"/>
    <w:rsid w:val="00981694"/>
    <w:rsid w:val="0098217F"/>
    <w:rsid w:val="009830A1"/>
    <w:rsid w:val="0098374F"/>
    <w:rsid w:val="00983DCB"/>
    <w:rsid w:val="00983F62"/>
    <w:rsid w:val="00984488"/>
    <w:rsid w:val="00984C56"/>
    <w:rsid w:val="00984E9F"/>
    <w:rsid w:val="009852C9"/>
    <w:rsid w:val="009853ED"/>
    <w:rsid w:val="009867F2"/>
    <w:rsid w:val="00987482"/>
    <w:rsid w:val="009875CE"/>
    <w:rsid w:val="009905EE"/>
    <w:rsid w:val="00991BF6"/>
    <w:rsid w:val="00993127"/>
    <w:rsid w:val="009939C9"/>
    <w:rsid w:val="00995186"/>
    <w:rsid w:val="00996ED1"/>
    <w:rsid w:val="00997413"/>
    <w:rsid w:val="009A0614"/>
    <w:rsid w:val="009A0D37"/>
    <w:rsid w:val="009A1722"/>
    <w:rsid w:val="009A1A38"/>
    <w:rsid w:val="009A1FC5"/>
    <w:rsid w:val="009A26B3"/>
    <w:rsid w:val="009A26D2"/>
    <w:rsid w:val="009A4C4D"/>
    <w:rsid w:val="009A4D21"/>
    <w:rsid w:val="009A58CD"/>
    <w:rsid w:val="009A5DED"/>
    <w:rsid w:val="009A6C95"/>
    <w:rsid w:val="009A7D4B"/>
    <w:rsid w:val="009B0097"/>
    <w:rsid w:val="009B078B"/>
    <w:rsid w:val="009B128A"/>
    <w:rsid w:val="009B42AC"/>
    <w:rsid w:val="009B5FEE"/>
    <w:rsid w:val="009B6E18"/>
    <w:rsid w:val="009B6ED0"/>
    <w:rsid w:val="009B7D70"/>
    <w:rsid w:val="009C0178"/>
    <w:rsid w:val="009C076E"/>
    <w:rsid w:val="009C105F"/>
    <w:rsid w:val="009C3138"/>
    <w:rsid w:val="009D0926"/>
    <w:rsid w:val="009D2129"/>
    <w:rsid w:val="009D33F1"/>
    <w:rsid w:val="009D3AB2"/>
    <w:rsid w:val="009D4472"/>
    <w:rsid w:val="009D4590"/>
    <w:rsid w:val="009D4E52"/>
    <w:rsid w:val="009D5042"/>
    <w:rsid w:val="009D565D"/>
    <w:rsid w:val="009D5AEB"/>
    <w:rsid w:val="009D5D6E"/>
    <w:rsid w:val="009D60F9"/>
    <w:rsid w:val="009D7262"/>
    <w:rsid w:val="009D7330"/>
    <w:rsid w:val="009D74D8"/>
    <w:rsid w:val="009D7DFD"/>
    <w:rsid w:val="009E05B4"/>
    <w:rsid w:val="009E0846"/>
    <w:rsid w:val="009E1171"/>
    <w:rsid w:val="009E117A"/>
    <w:rsid w:val="009E12F3"/>
    <w:rsid w:val="009E18C9"/>
    <w:rsid w:val="009E24B9"/>
    <w:rsid w:val="009E2DBD"/>
    <w:rsid w:val="009E2FF1"/>
    <w:rsid w:val="009E341F"/>
    <w:rsid w:val="009E374E"/>
    <w:rsid w:val="009E5780"/>
    <w:rsid w:val="009E7480"/>
    <w:rsid w:val="009F071E"/>
    <w:rsid w:val="009F33D9"/>
    <w:rsid w:val="009F35BA"/>
    <w:rsid w:val="009F4F01"/>
    <w:rsid w:val="009F6F97"/>
    <w:rsid w:val="009F7054"/>
    <w:rsid w:val="009F708A"/>
    <w:rsid w:val="009F70F8"/>
    <w:rsid w:val="00A003F8"/>
    <w:rsid w:val="00A007A3"/>
    <w:rsid w:val="00A01641"/>
    <w:rsid w:val="00A01CDD"/>
    <w:rsid w:val="00A025C7"/>
    <w:rsid w:val="00A036A6"/>
    <w:rsid w:val="00A04B48"/>
    <w:rsid w:val="00A067EA"/>
    <w:rsid w:val="00A108B0"/>
    <w:rsid w:val="00A10BCD"/>
    <w:rsid w:val="00A115C3"/>
    <w:rsid w:val="00A11673"/>
    <w:rsid w:val="00A1263E"/>
    <w:rsid w:val="00A13AB9"/>
    <w:rsid w:val="00A13C3A"/>
    <w:rsid w:val="00A1406A"/>
    <w:rsid w:val="00A150C0"/>
    <w:rsid w:val="00A16F64"/>
    <w:rsid w:val="00A1735E"/>
    <w:rsid w:val="00A20ADC"/>
    <w:rsid w:val="00A212A2"/>
    <w:rsid w:val="00A224BF"/>
    <w:rsid w:val="00A22A02"/>
    <w:rsid w:val="00A22DCC"/>
    <w:rsid w:val="00A22EA2"/>
    <w:rsid w:val="00A2331E"/>
    <w:rsid w:val="00A24821"/>
    <w:rsid w:val="00A25602"/>
    <w:rsid w:val="00A26408"/>
    <w:rsid w:val="00A27AAB"/>
    <w:rsid w:val="00A32359"/>
    <w:rsid w:val="00A34B5E"/>
    <w:rsid w:val="00A34BB2"/>
    <w:rsid w:val="00A34D2F"/>
    <w:rsid w:val="00A3516C"/>
    <w:rsid w:val="00A35452"/>
    <w:rsid w:val="00A3567D"/>
    <w:rsid w:val="00A359B1"/>
    <w:rsid w:val="00A35CAD"/>
    <w:rsid w:val="00A37171"/>
    <w:rsid w:val="00A406CE"/>
    <w:rsid w:val="00A413D6"/>
    <w:rsid w:val="00A41674"/>
    <w:rsid w:val="00A42C88"/>
    <w:rsid w:val="00A43396"/>
    <w:rsid w:val="00A43A18"/>
    <w:rsid w:val="00A43D0C"/>
    <w:rsid w:val="00A452F4"/>
    <w:rsid w:val="00A45CE9"/>
    <w:rsid w:val="00A46E78"/>
    <w:rsid w:val="00A46FFA"/>
    <w:rsid w:val="00A47262"/>
    <w:rsid w:val="00A477D8"/>
    <w:rsid w:val="00A50C00"/>
    <w:rsid w:val="00A531FC"/>
    <w:rsid w:val="00A54CA8"/>
    <w:rsid w:val="00A55D42"/>
    <w:rsid w:val="00A5638F"/>
    <w:rsid w:val="00A56E47"/>
    <w:rsid w:val="00A57553"/>
    <w:rsid w:val="00A57C54"/>
    <w:rsid w:val="00A57CBC"/>
    <w:rsid w:val="00A60C9D"/>
    <w:rsid w:val="00A60DB1"/>
    <w:rsid w:val="00A6250A"/>
    <w:rsid w:val="00A62E99"/>
    <w:rsid w:val="00A635CB"/>
    <w:rsid w:val="00A64086"/>
    <w:rsid w:val="00A6504D"/>
    <w:rsid w:val="00A675AF"/>
    <w:rsid w:val="00A679E4"/>
    <w:rsid w:val="00A709B3"/>
    <w:rsid w:val="00A73249"/>
    <w:rsid w:val="00A73CBF"/>
    <w:rsid w:val="00A7453E"/>
    <w:rsid w:val="00A75CCB"/>
    <w:rsid w:val="00A7647E"/>
    <w:rsid w:val="00A82194"/>
    <w:rsid w:val="00A825D5"/>
    <w:rsid w:val="00A8365B"/>
    <w:rsid w:val="00A84685"/>
    <w:rsid w:val="00A8547D"/>
    <w:rsid w:val="00A858EF"/>
    <w:rsid w:val="00A865DC"/>
    <w:rsid w:val="00A90238"/>
    <w:rsid w:val="00A9061A"/>
    <w:rsid w:val="00A90A33"/>
    <w:rsid w:val="00A90CB4"/>
    <w:rsid w:val="00A923C0"/>
    <w:rsid w:val="00A9296B"/>
    <w:rsid w:val="00A92BA0"/>
    <w:rsid w:val="00A92C74"/>
    <w:rsid w:val="00A93C1B"/>
    <w:rsid w:val="00A95D5B"/>
    <w:rsid w:val="00A95F95"/>
    <w:rsid w:val="00A962C2"/>
    <w:rsid w:val="00A97439"/>
    <w:rsid w:val="00AA1706"/>
    <w:rsid w:val="00AA2249"/>
    <w:rsid w:val="00AA2651"/>
    <w:rsid w:val="00AA3BEA"/>
    <w:rsid w:val="00AA458E"/>
    <w:rsid w:val="00AA4E6A"/>
    <w:rsid w:val="00AA59C5"/>
    <w:rsid w:val="00AA5BFB"/>
    <w:rsid w:val="00AA5C9E"/>
    <w:rsid w:val="00AA7214"/>
    <w:rsid w:val="00AB0953"/>
    <w:rsid w:val="00AB0AF5"/>
    <w:rsid w:val="00AB1773"/>
    <w:rsid w:val="00AB199A"/>
    <w:rsid w:val="00AB1FB0"/>
    <w:rsid w:val="00AB2F77"/>
    <w:rsid w:val="00AB3B3E"/>
    <w:rsid w:val="00AB45E8"/>
    <w:rsid w:val="00AB5794"/>
    <w:rsid w:val="00AB5D44"/>
    <w:rsid w:val="00AB7B0E"/>
    <w:rsid w:val="00AC038E"/>
    <w:rsid w:val="00AC29F9"/>
    <w:rsid w:val="00AC641E"/>
    <w:rsid w:val="00AC66E5"/>
    <w:rsid w:val="00AC7CCA"/>
    <w:rsid w:val="00AD2A33"/>
    <w:rsid w:val="00AD4307"/>
    <w:rsid w:val="00AD5711"/>
    <w:rsid w:val="00AD57E4"/>
    <w:rsid w:val="00AD5BB9"/>
    <w:rsid w:val="00AD6452"/>
    <w:rsid w:val="00AD7B75"/>
    <w:rsid w:val="00AD7E62"/>
    <w:rsid w:val="00AE0802"/>
    <w:rsid w:val="00AE0E36"/>
    <w:rsid w:val="00AE1193"/>
    <w:rsid w:val="00AE1CBB"/>
    <w:rsid w:val="00AE23C7"/>
    <w:rsid w:val="00AE23CA"/>
    <w:rsid w:val="00AE288A"/>
    <w:rsid w:val="00AE2C0E"/>
    <w:rsid w:val="00AE3054"/>
    <w:rsid w:val="00AE36C1"/>
    <w:rsid w:val="00AE4D4F"/>
    <w:rsid w:val="00AE56FD"/>
    <w:rsid w:val="00AE58F6"/>
    <w:rsid w:val="00AE5C6F"/>
    <w:rsid w:val="00AE6648"/>
    <w:rsid w:val="00AE6C02"/>
    <w:rsid w:val="00AE7984"/>
    <w:rsid w:val="00AF3652"/>
    <w:rsid w:val="00AF3EA1"/>
    <w:rsid w:val="00AF4772"/>
    <w:rsid w:val="00B02425"/>
    <w:rsid w:val="00B03556"/>
    <w:rsid w:val="00B048F0"/>
    <w:rsid w:val="00B04923"/>
    <w:rsid w:val="00B0545F"/>
    <w:rsid w:val="00B05A44"/>
    <w:rsid w:val="00B06259"/>
    <w:rsid w:val="00B064E4"/>
    <w:rsid w:val="00B06FCB"/>
    <w:rsid w:val="00B071AE"/>
    <w:rsid w:val="00B07695"/>
    <w:rsid w:val="00B10924"/>
    <w:rsid w:val="00B118FA"/>
    <w:rsid w:val="00B126CD"/>
    <w:rsid w:val="00B12D18"/>
    <w:rsid w:val="00B14528"/>
    <w:rsid w:val="00B14E25"/>
    <w:rsid w:val="00B151FC"/>
    <w:rsid w:val="00B1534B"/>
    <w:rsid w:val="00B162DF"/>
    <w:rsid w:val="00B163ED"/>
    <w:rsid w:val="00B167EF"/>
    <w:rsid w:val="00B16C8C"/>
    <w:rsid w:val="00B176CF"/>
    <w:rsid w:val="00B201C5"/>
    <w:rsid w:val="00B20B32"/>
    <w:rsid w:val="00B213E9"/>
    <w:rsid w:val="00B21A37"/>
    <w:rsid w:val="00B223C1"/>
    <w:rsid w:val="00B22961"/>
    <w:rsid w:val="00B22FDC"/>
    <w:rsid w:val="00B231C1"/>
    <w:rsid w:val="00B234A8"/>
    <w:rsid w:val="00B23CEF"/>
    <w:rsid w:val="00B247E7"/>
    <w:rsid w:val="00B30044"/>
    <w:rsid w:val="00B305FD"/>
    <w:rsid w:val="00B31077"/>
    <w:rsid w:val="00B3431C"/>
    <w:rsid w:val="00B34475"/>
    <w:rsid w:val="00B35EB9"/>
    <w:rsid w:val="00B371E9"/>
    <w:rsid w:val="00B37961"/>
    <w:rsid w:val="00B37A0D"/>
    <w:rsid w:val="00B4006C"/>
    <w:rsid w:val="00B40766"/>
    <w:rsid w:val="00B40878"/>
    <w:rsid w:val="00B40C94"/>
    <w:rsid w:val="00B4136F"/>
    <w:rsid w:val="00B41FAE"/>
    <w:rsid w:val="00B42518"/>
    <w:rsid w:val="00B448A9"/>
    <w:rsid w:val="00B44F35"/>
    <w:rsid w:val="00B45C4D"/>
    <w:rsid w:val="00B4616D"/>
    <w:rsid w:val="00B46AEA"/>
    <w:rsid w:val="00B50601"/>
    <w:rsid w:val="00B50842"/>
    <w:rsid w:val="00B50B03"/>
    <w:rsid w:val="00B51300"/>
    <w:rsid w:val="00B51B40"/>
    <w:rsid w:val="00B53213"/>
    <w:rsid w:val="00B532D0"/>
    <w:rsid w:val="00B53B0A"/>
    <w:rsid w:val="00B54233"/>
    <w:rsid w:val="00B54A6A"/>
    <w:rsid w:val="00B54C93"/>
    <w:rsid w:val="00B54CAA"/>
    <w:rsid w:val="00B55311"/>
    <w:rsid w:val="00B6063E"/>
    <w:rsid w:val="00B61671"/>
    <w:rsid w:val="00B62187"/>
    <w:rsid w:val="00B62521"/>
    <w:rsid w:val="00B64132"/>
    <w:rsid w:val="00B64177"/>
    <w:rsid w:val="00B65941"/>
    <w:rsid w:val="00B66016"/>
    <w:rsid w:val="00B66F97"/>
    <w:rsid w:val="00B67E69"/>
    <w:rsid w:val="00B70464"/>
    <w:rsid w:val="00B70E1A"/>
    <w:rsid w:val="00B71422"/>
    <w:rsid w:val="00B71833"/>
    <w:rsid w:val="00B7261C"/>
    <w:rsid w:val="00B73003"/>
    <w:rsid w:val="00B74977"/>
    <w:rsid w:val="00B760B0"/>
    <w:rsid w:val="00B810ED"/>
    <w:rsid w:val="00B82C2E"/>
    <w:rsid w:val="00B8321C"/>
    <w:rsid w:val="00B83805"/>
    <w:rsid w:val="00B84311"/>
    <w:rsid w:val="00B851A3"/>
    <w:rsid w:val="00B8569D"/>
    <w:rsid w:val="00B8583D"/>
    <w:rsid w:val="00B866AB"/>
    <w:rsid w:val="00B87A99"/>
    <w:rsid w:val="00B87D7D"/>
    <w:rsid w:val="00B87F46"/>
    <w:rsid w:val="00B906FB"/>
    <w:rsid w:val="00B90EE5"/>
    <w:rsid w:val="00B90FF4"/>
    <w:rsid w:val="00B922E7"/>
    <w:rsid w:val="00B92E23"/>
    <w:rsid w:val="00B93542"/>
    <w:rsid w:val="00B949FA"/>
    <w:rsid w:val="00B9530E"/>
    <w:rsid w:val="00B954FB"/>
    <w:rsid w:val="00B96347"/>
    <w:rsid w:val="00B9634B"/>
    <w:rsid w:val="00B97713"/>
    <w:rsid w:val="00B97DB9"/>
    <w:rsid w:val="00B97F30"/>
    <w:rsid w:val="00BA0C1A"/>
    <w:rsid w:val="00BA100D"/>
    <w:rsid w:val="00BA1933"/>
    <w:rsid w:val="00BA5339"/>
    <w:rsid w:val="00BA60BF"/>
    <w:rsid w:val="00BB0273"/>
    <w:rsid w:val="00BB0D6E"/>
    <w:rsid w:val="00BB1260"/>
    <w:rsid w:val="00BB2102"/>
    <w:rsid w:val="00BB30BD"/>
    <w:rsid w:val="00BB3A82"/>
    <w:rsid w:val="00BB589D"/>
    <w:rsid w:val="00BB76B7"/>
    <w:rsid w:val="00BC097C"/>
    <w:rsid w:val="00BC1A37"/>
    <w:rsid w:val="00BC1A4B"/>
    <w:rsid w:val="00BC1ABF"/>
    <w:rsid w:val="00BC1C50"/>
    <w:rsid w:val="00BC20EA"/>
    <w:rsid w:val="00BC230A"/>
    <w:rsid w:val="00BC36E3"/>
    <w:rsid w:val="00BC43CF"/>
    <w:rsid w:val="00BC6305"/>
    <w:rsid w:val="00BC66E1"/>
    <w:rsid w:val="00BD263D"/>
    <w:rsid w:val="00BD359D"/>
    <w:rsid w:val="00BD4110"/>
    <w:rsid w:val="00BD44BC"/>
    <w:rsid w:val="00BD5534"/>
    <w:rsid w:val="00BE068A"/>
    <w:rsid w:val="00BE06B2"/>
    <w:rsid w:val="00BE1571"/>
    <w:rsid w:val="00BE3A96"/>
    <w:rsid w:val="00BE3AFA"/>
    <w:rsid w:val="00BE4ED9"/>
    <w:rsid w:val="00BE4F54"/>
    <w:rsid w:val="00BE68F6"/>
    <w:rsid w:val="00BE6E5E"/>
    <w:rsid w:val="00BE6F36"/>
    <w:rsid w:val="00BE7FCF"/>
    <w:rsid w:val="00BF020E"/>
    <w:rsid w:val="00BF057D"/>
    <w:rsid w:val="00BF0B38"/>
    <w:rsid w:val="00BF2D2F"/>
    <w:rsid w:val="00BF30CC"/>
    <w:rsid w:val="00BF40AC"/>
    <w:rsid w:val="00BF7804"/>
    <w:rsid w:val="00BF793C"/>
    <w:rsid w:val="00C00A38"/>
    <w:rsid w:val="00C0174B"/>
    <w:rsid w:val="00C019CF"/>
    <w:rsid w:val="00C04355"/>
    <w:rsid w:val="00C0597F"/>
    <w:rsid w:val="00C06FF4"/>
    <w:rsid w:val="00C0721C"/>
    <w:rsid w:val="00C072F4"/>
    <w:rsid w:val="00C1008D"/>
    <w:rsid w:val="00C10F72"/>
    <w:rsid w:val="00C112B4"/>
    <w:rsid w:val="00C119D3"/>
    <w:rsid w:val="00C12EAD"/>
    <w:rsid w:val="00C137B9"/>
    <w:rsid w:val="00C15F76"/>
    <w:rsid w:val="00C161C0"/>
    <w:rsid w:val="00C16711"/>
    <w:rsid w:val="00C17257"/>
    <w:rsid w:val="00C17392"/>
    <w:rsid w:val="00C17857"/>
    <w:rsid w:val="00C224DD"/>
    <w:rsid w:val="00C226E7"/>
    <w:rsid w:val="00C233D2"/>
    <w:rsid w:val="00C24377"/>
    <w:rsid w:val="00C2473A"/>
    <w:rsid w:val="00C25B51"/>
    <w:rsid w:val="00C25BF1"/>
    <w:rsid w:val="00C26083"/>
    <w:rsid w:val="00C2640F"/>
    <w:rsid w:val="00C27C82"/>
    <w:rsid w:val="00C30C11"/>
    <w:rsid w:val="00C317B0"/>
    <w:rsid w:val="00C318AA"/>
    <w:rsid w:val="00C31BB6"/>
    <w:rsid w:val="00C31E0E"/>
    <w:rsid w:val="00C3235A"/>
    <w:rsid w:val="00C32DE5"/>
    <w:rsid w:val="00C3301E"/>
    <w:rsid w:val="00C3492B"/>
    <w:rsid w:val="00C355A5"/>
    <w:rsid w:val="00C37283"/>
    <w:rsid w:val="00C37577"/>
    <w:rsid w:val="00C3798E"/>
    <w:rsid w:val="00C37A69"/>
    <w:rsid w:val="00C37A8E"/>
    <w:rsid w:val="00C40E2A"/>
    <w:rsid w:val="00C41DF1"/>
    <w:rsid w:val="00C42564"/>
    <w:rsid w:val="00C42D44"/>
    <w:rsid w:val="00C43CF0"/>
    <w:rsid w:val="00C43E9B"/>
    <w:rsid w:val="00C44439"/>
    <w:rsid w:val="00C449CB"/>
    <w:rsid w:val="00C44F6F"/>
    <w:rsid w:val="00C46C85"/>
    <w:rsid w:val="00C51E24"/>
    <w:rsid w:val="00C51E7D"/>
    <w:rsid w:val="00C53482"/>
    <w:rsid w:val="00C5369A"/>
    <w:rsid w:val="00C5415D"/>
    <w:rsid w:val="00C54E0D"/>
    <w:rsid w:val="00C552A2"/>
    <w:rsid w:val="00C552E8"/>
    <w:rsid w:val="00C5602F"/>
    <w:rsid w:val="00C561F8"/>
    <w:rsid w:val="00C60A6E"/>
    <w:rsid w:val="00C61422"/>
    <w:rsid w:val="00C6147E"/>
    <w:rsid w:val="00C6229B"/>
    <w:rsid w:val="00C62B54"/>
    <w:rsid w:val="00C63081"/>
    <w:rsid w:val="00C63C0F"/>
    <w:rsid w:val="00C645BA"/>
    <w:rsid w:val="00C64622"/>
    <w:rsid w:val="00C65B31"/>
    <w:rsid w:val="00C660B0"/>
    <w:rsid w:val="00C66886"/>
    <w:rsid w:val="00C670E7"/>
    <w:rsid w:val="00C70390"/>
    <w:rsid w:val="00C7074B"/>
    <w:rsid w:val="00C70966"/>
    <w:rsid w:val="00C71D84"/>
    <w:rsid w:val="00C72689"/>
    <w:rsid w:val="00C73300"/>
    <w:rsid w:val="00C74997"/>
    <w:rsid w:val="00C75579"/>
    <w:rsid w:val="00C755F8"/>
    <w:rsid w:val="00C759D2"/>
    <w:rsid w:val="00C75B9E"/>
    <w:rsid w:val="00C763D9"/>
    <w:rsid w:val="00C77CC0"/>
    <w:rsid w:val="00C809C8"/>
    <w:rsid w:val="00C818AF"/>
    <w:rsid w:val="00C81C8E"/>
    <w:rsid w:val="00C8219F"/>
    <w:rsid w:val="00C826A6"/>
    <w:rsid w:val="00C82B44"/>
    <w:rsid w:val="00C83AD4"/>
    <w:rsid w:val="00C851B3"/>
    <w:rsid w:val="00C86AAF"/>
    <w:rsid w:val="00C8749B"/>
    <w:rsid w:val="00C90483"/>
    <w:rsid w:val="00C9158D"/>
    <w:rsid w:val="00C93AFA"/>
    <w:rsid w:val="00C93D9A"/>
    <w:rsid w:val="00C94686"/>
    <w:rsid w:val="00C9490A"/>
    <w:rsid w:val="00C95766"/>
    <w:rsid w:val="00C9620E"/>
    <w:rsid w:val="00C96B3D"/>
    <w:rsid w:val="00CA07EA"/>
    <w:rsid w:val="00CA10A7"/>
    <w:rsid w:val="00CA1589"/>
    <w:rsid w:val="00CA1660"/>
    <w:rsid w:val="00CA16C3"/>
    <w:rsid w:val="00CA1FA4"/>
    <w:rsid w:val="00CA2589"/>
    <w:rsid w:val="00CA2983"/>
    <w:rsid w:val="00CA315F"/>
    <w:rsid w:val="00CA40A8"/>
    <w:rsid w:val="00CA5832"/>
    <w:rsid w:val="00CA6550"/>
    <w:rsid w:val="00CA682C"/>
    <w:rsid w:val="00CA6910"/>
    <w:rsid w:val="00CA69FB"/>
    <w:rsid w:val="00CA6CF3"/>
    <w:rsid w:val="00CA793D"/>
    <w:rsid w:val="00CA7B94"/>
    <w:rsid w:val="00CA7BEE"/>
    <w:rsid w:val="00CB1170"/>
    <w:rsid w:val="00CB1206"/>
    <w:rsid w:val="00CB16F7"/>
    <w:rsid w:val="00CB2048"/>
    <w:rsid w:val="00CB3340"/>
    <w:rsid w:val="00CB41B4"/>
    <w:rsid w:val="00CB493B"/>
    <w:rsid w:val="00CB5599"/>
    <w:rsid w:val="00CB7DA3"/>
    <w:rsid w:val="00CC03FD"/>
    <w:rsid w:val="00CC157C"/>
    <w:rsid w:val="00CC1B12"/>
    <w:rsid w:val="00CC2720"/>
    <w:rsid w:val="00CC5907"/>
    <w:rsid w:val="00CC6818"/>
    <w:rsid w:val="00CC7692"/>
    <w:rsid w:val="00CC790F"/>
    <w:rsid w:val="00CD2EC6"/>
    <w:rsid w:val="00CD4B68"/>
    <w:rsid w:val="00CD4DB0"/>
    <w:rsid w:val="00CD50D9"/>
    <w:rsid w:val="00CD5D1F"/>
    <w:rsid w:val="00CD6078"/>
    <w:rsid w:val="00CD7377"/>
    <w:rsid w:val="00CD79F4"/>
    <w:rsid w:val="00CE07C1"/>
    <w:rsid w:val="00CE0A37"/>
    <w:rsid w:val="00CE1044"/>
    <w:rsid w:val="00CE1413"/>
    <w:rsid w:val="00CE1D81"/>
    <w:rsid w:val="00CE1ED4"/>
    <w:rsid w:val="00CE20C4"/>
    <w:rsid w:val="00CE3D81"/>
    <w:rsid w:val="00CE46AB"/>
    <w:rsid w:val="00CE4FDE"/>
    <w:rsid w:val="00CE506F"/>
    <w:rsid w:val="00CE62A0"/>
    <w:rsid w:val="00CE6CA0"/>
    <w:rsid w:val="00CE70A2"/>
    <w:rsid w:val="00CE7497"/>
    <w:rsid w:val="00CE7713"/>
    <w:rsid w:val="00CF2E9D"/>
    <w:rsid w:val="00CF3528"/>
    <w:rsid w:val="00CF3CF0"/>
    <w:rsid w:val="00CF588A"/>
    <w:rsid w:val="00CF60D6"/>
    <w:rsid w:val="00D00026"/>
    <w:rsid w:val="00D0046A"/>
    <w:rsid w:val="00D00CF6"/>
    <w:rsid w:val="00D01E84"/>
    <w:rsid w:val="00D025AA"/>
    <w:rsid w:val="00D042EA"/>
    <w:rsid w:val="00D04ED2"/>
    <w:rsid w:val="00D05102"/>
    <w:rsid w:val="00D05433"/>
    <w:rsid w:val="00D05A90"/>
    <w:rsid w:val="00D05BE6"/>
    <w:rsid w:val="00D062DC"/>
    <w:rsid w:val="00D0646A"/>
    <w:rsid w:val="00D06D94"/>
    <w:rsid w:val="00D07787"/>
    <w:rsid w:val="00D103CB"/>
    <w:rsid w:val="00D10F0C"/>
    <w:rsid w:val="00D11F2D"/>
    <w:rsid w:val="00D1365D"/>
    <w:rsid w:val="00D150A8"/>
    <w:rsid w:val="00D159B5"/>
    <w:rsid w:val="00D15A60"/>
    <w:rsid w:val="00D161B4"/>
    <w:rsid w:val="00D16E0D"/>
    <w:rsid w:val="00D21176"/>
    <w:rsid w:val="00D21564"/>
    <w:rsid w:val="00D217DE"/>
    <w:rsid w:val="00D222AE"/>
    <w:rsid w:val="00D230BE"/>
    <w:rsid w:val="00D23775"/>
    <w:rsid w:val="00D23B61"/>
    <w:rsid w:val="00D249A6"/>
    <w:rsid w:val="00D24A79"/>
    <w:rsid w:val="00D25656"/>
    <w:rsid w:val="00D25CAD"/>
    <w:rsid w:val="00D2749E"/>
    <w:rsid w:val="00D27A53"/>
    <w:rsid w:val="00D302A7"/>
    <w:rsid w:val="00D30343"/>
    <w:rsid w:val="00D303C2"/>
    <w:rsid w:val="00D315E9"/>
    <w:rsid w:val="00D31D56"/>
    <w:rsid w:val="00D32B25"/>
    <w:rsid w:val="00D334AD"/>
    <w:rsid w:val="00D33A0A"/>
    <w:rsid w:val="00D33F90"/>
    <w:rsid w:val="00D35A0B"/>
    <w:rsid w:val="00D40730"/>
    <w:rsid w:val="00D41688"/>
    <w:rsid w:val="00D41C7D"/>
    <w:rsid w:val="00D4380B"/>
    <w:rsid w:val="00D43D68"/>
    <w:rsid w:val="00D45299"/>
    <w:rsid w:val="00D45780"/>
    <w:rsid w:val="00D457B9"/>
    <w:rsid w:val="00D45E7F"/>
    <w:rsid w:val="00D50A24"/>
    <w:rsid w:val="00D5130D"/>
    <w:rsid w:val="00D52551"/>
    <w:rsid w:val="00D55850"/>
    <w:rsid w:val="00D55D55"/>
    <w:rsid w:val="00D56683"/>
    <w:rsid w:val="00D5670E"/>
    <w:rsid w:val="00D57B6A"/>
    <w:rsid w:val="00D6084B"/>
    <w:rsid w:val="00D60A44"/>
    <w:rsid w:val="00D60A90"/>
    <w:rsid w:val="00D60F4F"/>
    <w:rsid w:val="00D611A1"/>
    <w:rsid w:val="00D624EA"/>
    <w:rsid w:val="00D626D7"/>
    <w:rsid w:val="00D638E7"/>
    <w:rsid w:val="00D63A9F"/>
    <w:rsid w:val="00D64151"/>
    <w:rsid w:val="00D660EC"/>
    <w:rsid w:val="00D66493"/>
    <w:rsid w:val="00D66799"/>
    <w:rsid w:val="00D67CB6"/>
    <w:rsid w:val="00D70E1F"/>
    <w:rsid w:val="00D7293C"/>
    <w:rsid w:val="00D73066"/>
    <w:rsid w:val="00D733D7"/>
    <w:rsid w:val="00D76836"/>
    <w:rsid w:val="00D768BE"/>
    <w:rsid w:val="00D76F48"/>
    <w:rsid w:val="00D775C2"/>
    <w:rsid w:val="00D77BAC"/>
    <w:rsid w:val="00D77E3F"/>
    <w:rsid w:val="00D805DA"/>
    <w:rsid w:val="00D8114C"/>
    <w:rsid w:val="00D82557"/>
    <w:rsid w:val="00D852B3"/>
    <w:rsid w:val="00D853C1"/>
    <w:rsid w:val="00D855DD"/>
    <w:rsid w:val="00D862DD"/>
    <w:rsid w:val="00D86894"/>
    <w:rsid w:val="00D8747A"/>
    <w:rsid w:val="00D875DE"/>
    <w:rsid w:val="00D87639"/>
    <w:rsid w:val="00D87747"/>
    <w:rsid w:val="00D90148"/>
    <w:rsid w:val="00D906E3"/>
    <w:rsid w:val="00D91041"/>
    <w:rsid w:val="00D91254"/>
    <w:rsid w:val="00D9197A"/>
    <w:rsid w:val="00D91C27"/>
    <w:rsid w:val="00D92153"/>
    <w:rsid w:val="00D92425"/>
    <w:rsid w:val="00D931E6"/>
    <w:rsid w:val="00D93A72"/>
    <w:rsid w:val="00D93EBC"/>
    <w:rsid w:val="00D94B33"/>
    <w:rsid w:val="00D9521C"/>
    <w:rsid w:val="00D9625E"/>
    <w:rsid w:val="00DA2353"/>
    <w:rsid w:val="00DA2906"/>
    <w:rsid w:val="00DA43D6"/>
    <w:rsid w:val="00DA45ED"/>
    <w:rsid w:val="00DA49CA"/>
    <w:rsid w:val="00DA6200"/>
    <w:rsid w:val="00DA64C0"/>
    <w:rsid w:val="00DA798F"/>
    <w:rsid w:val="00DA7B27"/>
    <w:rsid w:val="00DA7CF3"/>
    <w:rsid w:val="00DB0095"/>
    <w:rsid w:val="00DB04CF"/>
    <w:rsid w:val="00DB1DFD"/>
    <w:rsid w:val="00DB201A"/>
    <w:rsid w:val="00DB295B"/>
    <w:rsid w:val="00DB2C5C"/>
    <w:rsid w:val="00DB4355"/>
    <w:rsid w:val="00DB48C5"/>
    <w:rsid w:val="00DB4DDE"/>
    <w:rsid w:val="00DB4E3D"/>
    <w:rsid w:val="00DB5587"/>
    <w:rsid w:val="00DB5A21"/>
    <w:rsid w:val="00DB6489"/>
    <w:rsid w:val="00DC1548"/>
    <w:rsid w:val="00DC2E3D"/>
    <w:rsid w:val="00DC2E75"/>
    <w:rsid w:val="00DC35D8"/>
    <w:rsid w:val="00DC3872"/>
    <w:rsid w:val="00DC413A"/>
    <w:rsid w:val="00DC77A3"/>
    <w:rsid w:val="00DC7B4C"/>
    <w:rsid w:val="00DC7D97"/>
    <w:rsid w:val="00DC7FBB"/>
    <w:rsid w:val="00DD035C"/>
    <w:rsid w:val="00DD18B8"/>
    <w:rsid w:val="00DD18D5"/>
    <w:rsid w:val="00DD19D9"/>
    <w:rsid w:val="00DD2C49"/>
    <w:rsid w:val="00DD676C"/>
    <w:rsid w:val="00DD7512"/>
    <w:rsid w:val="00DE1D2E"/>
    <w:rsid w:val="00DE2801"/>
    <w:rsid w:val="00DE3DB8"/>
    <w:rsid w:val="00DE4E6A"/>
    <w:rsid w:val="00DE5894"/>
    <w:rsid w:val="00DE5B71"/>
    <w:rsid w:val="00DE7DD0"/>
    <w:rsid w:val="00DF018F"/>
    <w:rsid w:val="00DF0DF0"/>
    <w:rsid w:val="00DF1611"/>
    <w:rsid w:val="00DF1ABA"/>
    <w:rsid w:val="00DF280C"/>
    <w:rsid w:val="00DF419B"/>
    <w:rsid w:val="00DF41B1"/>
    <w:rsid w:val="00DF4315"/>
    <w:rsid w:val="00DF441D"/>
    <w:rsid w:val="00DF6869"/>
    <w:rsid w:val="00DF6DA0"/>
    <w:rsid w:val="00E0082A"/>
    <w:rsid w:val="00E00DA5"/>
    <w:rsid w:val="00E010CC"/>
    <w:rsid w:val="00E01E2F"/>
    <w:rsid w:val="00E0207C"/>
    <w:rsid w:val="00E03818"/>
    <w:rsid w:val="00E04E11"/>
    <w:rsid w:val="00E0702D"/>
    <w:rsid w:val="00E11569"/>
    <w:rsid w:val="00E124EF"/>
    <w:rsid w:val="00E13252"/>
    <w:rsid w:val="00E132BA"/>
    <w:rsid w:val="00E1336F"/>
    <w:rsid w:val="00E14F61"/>
    <w:rsid w:val="00E15EAC"/>
    <w:rsid w:val="00E16559"/>
    <w:rsid w:val="00E1678F"/>
    <w:rsid w:val="00E16D93"/>
    <w:rsid w:val="00E2162B"/>
    <w:rsid w:val="00E22E54"/>
    <w:rsid w:val="00E22FBA"/>
    <w:rsid w:val="00E23D62"/>
    <w:rsid w:val="00E23E1D"/>
    <w:rsid w:val="00E245E1"/>
    <w:rsid w:val="00E24BC0"/>
    <w:rsid w:val="00E25385"/>
    <w:rsid w:val="00E26622"/>
    <w:rsid w:val="00E270E7"/>
    <w:rsid w:val="00E2732B"/>
    <w:rsid w:val="00E2776B"/>
    <w:rsid w:val="00E27967"/>
    <w:rsid w:val="00E27C65"/>
    <w:rsid w:val="00E30870"/>
    <w:rsid w:val="00E328FB"/>
    <w:rsid w:val="00E32CE7"/>
    <w:rsid w:val="00E34083"/>
    <w:rsid w:val="00E34A29"/>
    <w:rsid w:val="00E36D94"/>
    <w:rsid w:val="00E405ED"/>
    <w:rsid w:val="00E42F23"/>
    <w:rsid w:val="00E43483"/>
    <w:rsid w:val="00E44688"/>
    <w:rsid w:val="00E446F8"/>
    <w:rsid w:val="00E4523B"/>
    <w:rsid w:val="00E45357"/>
    <w:rsid w:val="00E52574"/>
    <w:rsid w:val="00E545CE"/>
    <w:rsid w:val="00E54B90"/>
    <w:rsid w:val="00E624D7"/>
    <w:rsid w:val="00E637CC"/>
    <w:rsid w:val="00E65394"/>
    <w:rsid w:val="00E659A5"/>
    <w:rsid w:val="00E65D54"/>
    <w:rsid w:val="00E665B4"/>
    <w:rsid w:val="00E67F9B"/>
    <w:rsid w:val="00E71B1E"/>
    <w:rsid w:val="00E72CD1"/>
    <w:rsid w:val="00E73324"/>
    <w:rsid w:val="00E747EE"/>
    <w:rsid w:val="00E75DA3"/>
    <w:rsid w:val="00E809CA"/>
    <w:rsid w:val="00E814E6"/>
    <w:rsid w:val="00E83618"/>
    <w:rsid w:val="00E83960"/>
    <w:rsid w:val="00E839B5"/>
    <w:rsid w:val="00E84BDB"/>
    <w:rsid w:val="00E853FA"/>
    <w:rsid w:val="00E8640F"/>
    <w:rsid w:val="00E873E0"/>
    <w:rsid w:val="00E8792B"/>
    <w:rsid w:val="00E91A53"/>
    <w:rsid w:val="00E92528"/>
    <w:rsid w:val="00E92B7F"/>
    <w:rsid w:val="00E9433A"/>
    <w:rsid w:val="00E96DE4"/>
    <w:rsid w:val="00E9749F"/>
    <w:rsid w:val="00EA0072"/>
    <w:rsid w:val="00EA0FD0"/>
    <w:rsid w:val="00EA174E"/>
    <w:rsid w:val="00EA20D8"/>
    <w:rsid w:val="00EA341E"/>
    <w:rsid w:val="00EA3B14"/>
    <w:rsid w:val="00EA3C82"/>
    <w:rsid w:val="00EA4E10"/>
    <w:rsid w:val="00EA60CC"/>
    <w:rsid w:val="00EA65C5"/>
    <w:rsid w:val="00EA694A"/>
    <w:rsid w:val="00EA6CCE"/>
    <w:rsid w:val="00EA72B0"/>
    <w:rsid w:val="00EA7A14"/>
    <w:rsid w:val="00EA7B10"/>
    <w:rsid w:val="00EB10FA"/>
    <w:rsid w:val="00EB1680"/>
    <w:rsid w:val="00EB2795"/>
    <w:rsid w:val="00EB3F4C"/>
    <w:rsid w:val="00EB4107"/>
    <w:rsid w:val="00EB4713"/>
    <w:rsid w:val="00EB4CA7"/>
    <w:rsid w:val="00EB6C78"/>
    <w:rsid w:val="00EB73D1"/>
    <w:rsid w:val="00EB7E09"/>
    <w:rsid w:val="00EC0389"/>
    <w:rsid w:val="00EC0EED"/>
    <w:rsid w:val="00EC1888"/>
    <w:rsid w:val="00EC1A6C"/>
    <w:rsid w:val="00EC1D1E"/>
    <w:rsid w:val="00EC1E4D"/>
    <w:rsid w:val="00EC2C7F"/>
    <w:rsid w:val="00EC2DF6"/>
    <w:rsid w:val="00EC3608"/>
    <w:rsid w:val="00EC362F"/>
    <w:rsid w:val="00EC48DE"/>
    <w:rsid w:val="00EC60D2"/>
    <w:rsid w:val="00EC62EF"/>
    <w:rsid w:val="00EC63D2"/>
    <w:rsid w:val="00EC69F1"/>
    <w:rsid w:val="00EC7071"/>
    <w:rsid w:val="00EC73E7"/>
    <w:rsid w:val="00EC7F03"/>
    <w:rsid w:val="00ED0F3A"/>
    <w:rsid w:val="00ED3DAC"/>
    <w:rsid w:val="00ED4238"/>
    <w:rsid w:val="00ED48A3"/>
    <w:rsid w:val="00ED646B"/>
    <w:rsid w:val="00ED7B09"/>
    <w:rsid w:val="00ED7DD4"/>
    <w:rsid w:val="00EE0621"/>
    <w:rsid w:val="00EE137C"/>
    <w:rsid w:val="00EE1C9B"/>
    <w:rsid w:val="00EE2AC8"/>
    <w:rsid w:val="00EE2B9C"/>
    <w:rsid w:val="00EE37BE"/>
    <w:rsid w:val="00EE3BD5"/>
    <w:rsid w:val="00EE468C"/>
    <w:rsid w:val="00EE4D57"/>
    <w:rsid w:val="00EE5415"/>
    <w:rsid w:val="00EE598A"/>
    <w:rsid w:val="00EE60CE"/>
    <w:rsid w:val="00EE6FF7"/>
    <w:rsid w:val="00EF0A9F"/>
    <w:rsid w:val="00EF173F"/>
    <w:rsid w:val="00EF1C46"/>
    <w:rsid w:val="00EF24DB"/>
    <w:rsid w:val="00EF28EA"/>
    <w:rsid w:val="00EF38C7"/>
    <w:rsid w:val="00EF3E76"/>
    <w:rsid w:val="00EF40FC"/>
    <w:rsid w:val="00EF52BD"/>
    <w:rsid w:val="00EF59F4"/>
    <w:rsid w:val="00EF7633"/>
    <w:rsid w:val="00EF782D"/>
    <w:rsid w:val="00EF7BC1"/>
    <w:rsid w:val="00F012D0"/>
    <w:rsid w:val="00F014CC"/>
    <w:rsid w:val="00F0237B"/>
    <w:rsid w:val="00F02A72"/>
    <w:rsid w:val="00F02E07"/>
    <w:rsid w:val="00F035A0"/>
    <w:rsid w:val="00F03ACB"/>
    <w:rsid w:val="00F06B2A"/>
    <w:rsid w:val="00F06F59"/>
    <w:rsid w:val="00F07FE9"/>
    <w:rsid w:val="00F10674"/>
    <w:rsid w:val="00F10FF2"/>
    <w:rsid w:val="00F11680"/>
    <w:rsid w:val="00F11C0C"/>
    <w:rsid w:val="00F11DE9"/>
    <w:rsid w:val="00F11E68"/>
    <w:rsid w:val="00F122F9"/>
    <w:rsid w:val="00F14EB9"/>
    <w:rsid w:val="00F15206"/>
    <w:rsid w:val="00F15226"/>
    <w:rsid w:val="00F15B0E"/>
    <w:rsid w:val="00F162DE"/>
    <w:rsid w:val="00F17FD2"/>
    <w:rsid w:val="00F21465"/>
    <w:rsid w:val="00F2212C"/>
    <w:rsid w:val="00F22365"/>
    <w:rsid w:val="00F23E0D"/>
    <w:rsid w:val="00F2427B"/>
    <w:rsid w:val="00F24803"/>
    <w:rsid w:val="00F265C6"/>
    <w:rsid w:val="00F2715F"/>
    <w:rsid w:val="00F30081"/>
    <w:rsid w:val="00F304AA"/>
    <w:rsid w:val="00F308A8"/>
    <w:rsid w:val="00F30F32"/>
    <w:rsid w:val="00F323F7"/>
    <w:rsid w:val="00F32979"/>
    <w:rsid w:val="00F32B64"/>
    <w:rsid w:val="00F33BBA"/>
    <w:rsid w:val="00F34541"/>
    <w:rsid w:val="00F345FA"/>
    <w:rsid w:val="00F34803"/>
    <w:rsid w:val="00F37D88"/>
    <w:rsid w:val="00F40253"/>
    <w:rsid w:val="00F4106F"/>
    <w:rsid w:val="00F41667"/>
    <w:rsid w:val="00F4254B"/>
    <w:rsid w:val="00F42BEB"/>
    <w:rsid w:val="00F43881"/>
    <w:rsid w:val="00F4395A"/>
    <w:rsid w:val="00F44913"/>
    <w:rsid w:val="00F44CE2"/>
    <w:rsid w:val="00F46629"/>
    <w:rsid w:val="00F47881"/>
    <w:rsid w:val="00F506FC"/>
    <w:rsid w:val="00F50B28"/>
    <w:rsid w:val="00F519DE"/>
    <w:rsid w:val="00F51F78"/>
    <w:rsid w:val="00F52A6D"/>
    <w:rsid w:val="00F530A1"/>
    <w:rsid w:val="00F53BBE"/>
    <w:rsid w:val="00F53BD3"/>
    <w:rsid w:val="00F54622"/>
    <w:rsid w:val="00F54CEF"/>
    <w:rsid w:val="00F551BB"/>
    <w:rsid w:val="00F56CD3"/>
    <w:rsid w:val="00F56D41"/>
    <w:rsid w:val="00F575A6"/>
    <w:rsid w:val="00F579D3"/>
    <w:rsid w:val="00F60CE1"/>
    <w:rsid w:val="00F60DB9"/>
    <w:rsid w:val="00F618D6"/>
    <w:rsid w:val="00F636EE"/>
    <w:rsid w:val="00F63AF6"/>
    <w:rsid w:val="00F63EBE"/>
    <w:rsid w:val="00F655FB"/>
    <w:rsid w:val="00F6564B"/>
    <w:rsid w:val="00F657E8"/>
    <w:rsid w:val="00F65A4A"/>
    <w:rsid w:val="00F66345"/>
    <w:rsid w:val="00F66D8E"/>
    <w:rsid w:val="00F66F08"/>
    <w:rsid w:val="00F67059"/>
    <w:rsid w:val="00F674D8"/>
    <w:rsid w:val="00F6760E"/>
    <w:rsid w:val="00F7028B"/>
    <w:rsid w:val="00F70CC9"/>
    <w:rsid w:val="00F71E30"/>
    <w:rsid w:val="00F71F56"/>
    <w:rsid w:val="00F727A7"/>
    <w:rsid w:val="00F72E8A"/>
    <w:rsid w:val="00F73230"/>
    <w:rsid w:val="00F73500"/>
    <w:rsid w:val="00F76163"/>
    <w:rsid w:val="00F764CE"/>
    <w:rsid w:val="00F802B4"/>
    <w:rsid w:val="00F80B21"/>
    <w:rsid w:val="00F817C9"/>
    <w:rsid w:val="00F82A26"/>
    <w:rsid w:val="00F83902"/>
    <w:rsid w:val="00F83EA5"/>
    <w:rsid w:val="00F840EC"/>
    <w:rsid w:val="00F841F6"/>
    <w:rsid w:val="00F841FD"/>
    <w:rsid w:val="00F84B57"/>
    <w:rsid w:val="00F84B80"/>
    <w:rsid w:val="00F8501E"/>
    <w:rsid w:val="00F858F6"/>
    <w:rsid w:val="00F85F7F"/>
    <w:rsid w:val="00F86088"/>
    <w:rsid w:val="00F86900"/>
    <w:rsid w:val="00F90476"/>
    <w:rsid w:val="00F928F8"/>
    <w:rsid w:val="00F92A0A"/>
    <w:rsid w:val="00F937FD"/>
    <w:rsid w:val="00F946D0"/>
    <w:rsid w:val="00F94AB3"/>
    <w:rsid w:val="00F95318"/>
    <w:rsid w:val="00F96F10"/>
    <w:rsid w:val="00F97183"/>
    <w:rsid w:val="00F978CD"/>
    <w:rsid w:val="00FA2FA2"/>
    <w:rsid w:val="00FA3D5A"/>
    <w:rsid w:val="00FA3EA7"/>
    <w:rsid w:val="00FA4CC3"/>
    <w:rsid w:val="00FA5C5C"/>
    <w:rsid w:val="00FA63D7"/>
    <w:rsid w:val="00FA732F"/>
    <w:rsid w:val="00FA76EA"/>
    <w:rsid w:val="00FA77E4"/>
    <w:rsid w:val="00FA7FBB"/>
    <w:rsid w:val="00FB0424"/>
    <w:rsid w:val="00FB3D73"/>
    <w:rsid w:val="00FB619B"/>
    <w:rsid w:val="00FB623E"/>
    <w:rsid w:val="00FB6F83"/>
    <w:rsid w:val="00FB75E6"/>
    <w:rsid w:val="00FB7B79"/>
    <w:rsid w:val="00FB7D61"/>
    <w:rsid w:val="00FC07F6"/>
    <w:rsid w:val="00FC109A"/>
    <w:rsid w:val="00FC3FDE"/>
    <w:rsid w:val="00FC4177"/>
    <w:rsid w:val="00FC4C9B"/>
    <w:rsid w:val="00FC58C3"/>
    <w:rsid w:val="00FC5D27"/>
    <w:rsid w:val="00FC609D"/>
    <w:rsid w:val="00FC7261"/>
    <w:rsid w:val="00FC7F2A"/>
    <w:rsid w:val="00FD1C90"/>
    <w:rsid w:val="00FD1D3A"/>
    <w:rsid w:val="00FD1F54"/>
    <w:rsid w:val="00FD24E0"/>
    <w:rsid w:val="00FD3052"/>
    <w:rsid w:val="00FD3A5D"/>
    <w:rsid w:val="00FD3D88"/>
    <w:rsid w:val="00FD501C"/>
    <w:rsid w:val="00FD70E6"/>
    <w:rsid w:val="00FD7494"/>
    <w:rsid w:val="00FE0742"/>
    <w:rsid w:val="00FE12EB"/>
    <w:rsid w:val="00FE13F1"/>
    <w:rsid w:val="00FE4950"/>
    <w:rsid w:val="00FE579F"/>
    <w:rsid w:val="00FE5C00"/>
    <w:rsid w:val="00FE6FCB"/>
    <w:rsid w:val="00FE7DBB"/>
    <w:rsid w:val="00FF12D0"/>
    <w:rsid w:val="00FF1E3D"/>
    <w:rsid w:val="00FF262A"/>
    <w:rsid w:val="00FF2712"/>
    <w:rsid w:val="00FF29F0"/>
    <w:rsid w:val="00FF4020"/>
    <w:rsid w:val="00FF4C88"/>
    <w:rsid w:val="00FF54B7"/>
    <w:rsid w:val="00FF6353"/>
    <w:rsid w:val="00FF6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82B329"/>
  <w15:chartTrackingRefBased/>
  <w15:docId w15:val="{F31926E2-BBDA-44EE-A58D-95ADB24F0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18"/>
        <w:lang w:val="en-GB" w:eastAsia="en-US" w:bidi="ar-SA"/>
        <w14:ligatures w14:val="standardContextual"/>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0F1B"/>
    <w:pPr>
      <w:keepNext/>
      <w:keepLines/>
      <w:spacing w:before="360" w:after="80"/>
      <w:jc w:val="left"/>
      <w:outlineLvl w:val="0"/>
    </w:pPr>
    <w:rPr>
      <w:rFonts w:eastAsiaTheme="majorEastAsia" w:cstheme="majorBidi"/>
      <w:b/>
      <w:color w:val="0A2F41" w:themeColor="accent1" w:themeShade="80"/>
      <w:sz w:val="40"/>
      <w:szCs w:val="40"/>
    </w:rPr>
  </w:style>
  <w:style w:type="paragraph" w:styleId="Heading2">
    <w:name w:val="heading 2"/>
    <w:basedOn w:val="Normal"/>
    <w:next w:val="Normal"/>
    <w:link w:val="Heading2Char"/>
    <w:uiPriority w:val="9"/>
    <w:unhideWhenUsed/>
    <w:qFormat/>
    <w:rsid w:val="007648A2"/>
    <w:pPr>
      <w:keepNext/>
      <w:keepLines/>
      <w:spacing w:before="160" w:after="80"/>
      <w:jc w:val="left"/>
      <w:outlineLvl w:val="1"/>
    </w:pPr>
    <w:rPr>
      <w:rFonts w:eastAsiaTheme="majorEastAsia" w:cstheme="majorBidi"/>
      <w:b/>
      <w:color w:val="0A2F41" w:themeColor="accent1" w:themeShade="80"/>
      <w:sz w:val="32"/>
      <w:szCs w:val="32"/>
    </w:rPr>
  </w:style>
  <w:style w:type="paragraph" w:styleId="Heading3">
    <w:name w:val="heading 3"/>
    <w:basedOn w:val="Normal"/>
    <w:next w:val="Normal"/>
    <w:link w:val="Heading3Char"/>
    <w:uiPriority w:val="9"/>
    <w:unhideWhenUsed/>
    <w:qFormat/>
    <w:rsid w:val="00942E02"/>
    <w:pPr>
      <w:keepNext/>
      <w:keepLines/>
      <w:spacing w:before="160" w:after="80"/>
      <w:outlineLvl w:val="2"/>
    </w:pPr>
    <w:rPr>
      <w:rFonts w:eastAsiaTheme="majorEastAsia" w:cstheme="majorBidi"/>
      <w:b/>
      <w:color w:val="0F4761" w:themeColor="accent1" w:themeShade="BF"/>
      <w:sz w:val="28"/>
      <w:szCs w:val="28"/>
    </w:rPr>
  </w:style>
  <w:style w:type="paragraph" w:styleId="Heading4">
    <w:name w:val="heading 4"/>
    <w:basedOn w:val="Normal"/>
    <w:next w:val="Normal"/>
    <w:link w:val="Heading4Char"/>
    <w:uiPriority w:val="9"/>
    <w:semiHidden/>
    <w:unhideWhenUsed/>
    <w:qFormat/>
    <w:rsid w:val="001128E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128E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128E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128E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128E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128E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F1B"/>
    <w:rPr>
      <w:rFonts w:eastAsiaTheme="majorEastAsia" w:cstheme="majorBidi"/>
      <w:b/>
      <w:color w:val="0A2F41" w:themeColor="accent1" w:themeShade="80"/>
      <w:sz w:val="40"/>
      <w:szCs w:val="40"/>
    </w:rPr>
  </w:style>
  <w:style w:type="character" w:customStyle="1" w:styleId="Heading2Char">
    <w:name w:val="Heading 2 Char"/>
    <w:basedOn w:val="DefaultParagraphFont"/>
    <w:link w:val="Heading2"/>
    <w:uiPriority w:val="9"/>
    <w:rsid w:val="007648A2"/>
    <w:rPr>
      <w:rFonts w:eastAsiaTheme="majorEastAsia" w:cstheme="majorBidi"/>
      <w:b/>
      <w:color w:val="0A2F41" w:themeColor="accent1" w:themeShade="80"/>
      <w:sz w:val="32"/>
      <w:szCs w:val="32"/>
    </w:rPr>
  </w:style>
  <w:style w:type="character" w:customStyle="1" w:styleId="Heading3Char">
    <w:name w:val="Heading 3 Char"/>
    <w:basedOn w:val="DefaultParagraphFont"/>
    <w:link w:val="Heading3"/>
    <w:uiPriority w:val="9"/>
    <w:rsid w:val="00942E02"/>
    <w:rPr>
      <w:rFonts w:eastAsiaTheme="majorEastAsia"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1128E0"/>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128E0"/>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128E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128E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128E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128E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128E0"/>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8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28E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28E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128E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128E0"/>
    <w:rPr>
      <w:i/>
      <w:iCs/>
      <w:color w:val="404040" w:themeColor="text1" w:themeTint="BF"/>
    </w:rPr>
  </w:style>
  <w:style w:type="paragraph" w:styleId="ListParagraph">
    <w:name w:val="List Paragraph"/>
    <w:basedOn w:val="Normal"/>
    <w:uiPriority w:val="34"/>
    <w:qFormat/>
    <w:rsid w:val="001128E0"/>
    <w:pPr>
      <w:ind w:left="720"/>
      <w:contextualSpacing/>
    </w:pPr>
  </w:style>
  <w:style w:type="character" w:styleId="IntenseEmphasis">
    <w:name w:val="Intense Emphasis"/>
    <w:basedOn w:val="DefaultParagraphFont"/>
    <w:uiPriority w:val="21"/>
    <w:qFormat/>
    <w:rsid w:val="001128E0"/>
    <w:rPr>
      <w:i/>
      <w:iCs/>
      <w:color w:val="0F4761" w:themeColor="accent1" w:themeShade="BF"/>
    </w:rPr>
  </w:style>
  <w:style w:type="paragraph" w:styleId="IntenseQuote">
    <w:name w:val="Intense Quote"/>
    <w:basedOn w:val="Normal"/>
    <w:next w:val="Normal"/>
    <w:link w:val="IntenseQuoteChar"/>
    <w:uiPriority w:val="30"/>
    <w:qFormat/>
    <w:rsid w:val="001128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28E0"/>
    <w:rPr>
      <w:i/>
      <w:iCs/>
      <w:color w:val="0F4761" w:themeColor="accent1" w:themeShade="BF"/>
    </w:rPr>
  </w:style>
  <w:style w:type="character" w:styleId="IntenseReference">
    <w:name w:val="Intense Reference"/>
    <w:basedOn w:val="DefaultParagraphFont"/>
    <w:uiPriority w:val="32"/>
    <w:qFormat/>
    <w:rsid w:val="001128E0"/>
    <w:rPr>
      <w:b/>
      <w:bCs/>
      <w:smallCaps/>
      <w:color w:val="0F4761" w:themeColor="accent1" w:themeShade="BF"/>
      <w:spacing w:val="5"/>
    </w:rPr>
  </w:style>
  <w:style w:type="paragraph" w:styleId="NormalWeb">
    <w:name w:val="Normal (Web)"/>
    <w:basedOn w:val="Normal"/>
    <w:uiPriority w:val="99"/>
    <w:unhideWhenUsed/>
    <w:rsid w:val="008A58F6"/>
    <w:pPr>
      <w:spacing w:line="240" w:lineRule="auto"/>
      <w:jc w:val="left"/>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A58F6"/>
    <w:rPr>
      <w:b/>
      <w:bCs/>
    </w:rPr>
  </w:style>
  <w:style w:type="paragraph" w:styleId="Caption">
    <w:name w:val="caption"/>
    <w:basedOn w:val="Normal"/>
    <w:next w:val="Normal"/>
    <w:uiPriority w:val="35"/>
    <w:unhideWhenUsed/>
    <w:qFormat/>
    <w:rsid w:val="00B16C8C"/>
    <w:pPr>
      <w:spacing w:before="0" w:after="200" w:line="240" w:lineRule="auto"/>
    </w:pPr>
    <w:rPr>
      <w:i/>
      <w:iCs/>
      <w:color w:val="0E2841" w:themeColor="text2"/>
      <w:sz w:val="18"/>
    </w:rPr>
  </w:style>
  <w:style w:type="table" w:styleId="TableGrid">
    <w:name w:val="Table Grid"/>
    <w:basedOn w:val="TableNormal"/>
    <w:uiPriority w:val="39"/>
    <w:rsid w:val="00E27C65"/>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normal">
    <w:name w:val="whitespace-normal"/>
    <w:basedOn w:val="DefaultParagraphFont"/>
    <w:rsid w:val="006F05F0"/>
  </w:style>
  <w:style w:type="character" w:styleId="Emphasis">
    <w:name w:val="Emphasis"/>
    <w:basedOn w:val="DefaultParagraphFont"/>
    <w:uiPriority w:val="20"/>
    <w:qFormat/>
    <w:rsid w:val="00EA7A14"/>
    <w:rPr>
      <w:i/>
      <w:iCs/>
    </w:rPr>
  </w:style>
  <w:style w:type="paragraph" w:styleId="Bibliography">
    <w:name w:val="Bibliography"/>
    <w:basedOn w:val="Normal"/>
    <w:next w:val="Normal"/>
    <w:uiPriority w:val="37"/>
    <w:unhideWhenUsed/>
    <w:rsid w:val="00024EC3"/>
  </w:style>
  <w:style w:type="paragraph" w:styleId="NoSpacing">
    <w:name w:val="No Spacing"/>
    <w:uiPriority w:val="1"/>
    <w:qFormat/>
    <w:rsid w:val="001B780A"/>
    <w:pPr>
      <w:spacing w:before="0" w:after="0" w:line="240" w:lineRule="auto"/>
    </w:pPr>
  </w:style>
  <w:style w:type="paragraph" w:styleId="TOCHeading">
    <w:name w:val="TOC Heading"/>
    <w:basedOn w:val="Heading1"/>
    <w:next w:val="Normal"/>
    <w:uiPriority w:val="39"/>
    <w:unhideWhenUsed/>
    <w:qFormat/>
    <w:rsid w:val="00C072F4"/>
    <w:pPr>
      <w:spacing w:before="240" w:beforeAutospacing="0" w:after="0" w:afterAutospacing="0" w:line="259" w:lineRule="auto"/>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B22FDC"/>
    <w:pPr>
      <w:tabs>
        <w:tab w:val="left" w:pos="480"/>
        <w:tab w:val="right" w:leader="dot" w:pos="9016"/>
      </w:tabs>
    </w:pPr>
  </w:style>
  <w:style w:type="paragraph" w:styleId="TOC2">
    <w:name w:val="toc 2"/>
    <w:basedOn w:val="Normal"/>
    <w:next w:val="Normal"/>
    <w:autoRedefine/>
    <w:uiPriority w:val="39"/>
    <w:unhideWhenUsed/>
    <w:rsid w:val="00C072F4"/>
    <w:pPr>
      <w:ind w:left="220"/>
    </w:pPr>
  </w:style>
  <w:style w:type="character" w:styleId="Hyperlink">
    <w:name w:val="Hyperlink"/>
    <w:basedOn w:val="DefaultParagraphFont"/>
    <w:uiPriority w:val="99"/>
    <w:unhideWhenUsed/>
    <w:rsid w:val="00C072F4"/>
    <w:rPr>
      <w:color w:val="467886" w:themeColor="hyperlink"/>
      <w:u w:val="single"/>
    </w:rPr>
  </w:style>
  <w:style w:type="paragraph" w:styleId="TableofFigures">
    <w:name w:val="table of figures"/>
    <w:basedOn w:val="Normal"/>
    <w:next w:val="Normal"/>
    <w:uiPriority w:val="99"/>
    <w:unhideWhenUsed/>
    <w:rsid w:val="00C561F8"/>
    <w:pPr>
      <w:spacing w:after="0"/>
    </w:pPr>
  </w:style>
  <w:style w:type="paragraph" w:styleId="Header">
    <w:name w:val="header"/>
    <w:basedOn w:val="Normal"/>
    <w:link w:val="HeaderChar"/>
    <w:uiPriority w:val="99"/>
    <w:unhideWhenUsed/>
    <w:rsid w:val="0040448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0448E"/>
  </w:style>
  <w:style w:type="paragraph" w:styleId="Footer">
    <w:name w:val="footer"/>
    <w:basedOn w:val="Normal"/>
    <w:link w:val="FooterChar"/>
    <w:uiPriority w:val="99"/>
    <w:unhideWhenUsed/>
    <w:rsid w:val="0040448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0448E"/>
  </w:style>
  <w:style w:type="paragraph" w:styleId="TOC3">
    <w:name w:val="toc 3"/>
    <w:basedOn w:val="Normal"/>
    <w:next w:val="Normal"/>
    <w:autoRedefine/>
    <w:uiPriority w:val="39"/>
    <w:unhideWhenUsed/>
    <w:rsid w:val="009F35BA"/>
    <w:pPr>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3414">
      <w:bodyDiv w:val="1"/>
      <w:marLeft w:val="0"/>
      <w:marRight w:val="0"/>
      <w:marTop w:val="0"/>
      <w:marBottom w:val="0"/>
      <w:divBdr>
        <w:top w:val="none" w:sz="0" w:space="0" w:color="auto"/>
        <w:left w:val="none" w:sz="0" w:space="0" w:color="auto"/>
        <w:bottom w:val="none" w:sz="0" w:space="0" w:color="auto"/>
        <w:right w:val="none" w:sz="0" w:space="0" w:color="auto"/>
      </w:divBdr>
    </w:div>
    <w:div w:id="3023647">
      <w:bodyDiv w:val="1"/>
      <w:marLeft w:val="0"/>
      <w:marRight w:val="0"/>
      <w:marTop w:val="0"/>
      <w:marBottom w:val="0"/>
      <w:divBdr>
        <w:top w:val="none" w:sz="0" w:space="0" w:color="auto"/>
        <w:left w:val="none" w:sz="0" w:space="0" w:color="auto"/>
        <w:bottom w:val="none" w:sz="0" w:space="0" w:color="auto"/>
        <w:right w:val="none" w:sz="0" w:space="0" w:color="auto"/>
      </w:divBdr>
    </w:div>
    <w:div w:id="5527054">
      <w:bodyDiv w:val="1"/>
      <w:marLeft w:val="0"/>
      <w:marRight w:val="0"/>
      <w:marTop w:val="0"/>
      <w:marBottom w:val="0"/>
      <w:divBdr>
        <w:top w:val="none" w:sz="0" w:space="0" w:color="auto"/>
        <w:left w:val="none" w:sz="0" w:space="0" w:color="auto"/>
        <w:bottom w:val="none" w:sz="0" w:space="0" w:color="auto"/>
        <w:right w:val="none" w:sz="0" w:space="0" w:color="auto"/>
      </w:divBdr>
    </w:div>
    <w:div w:id="5911589">
      <w:bodyDiv w:val="1"/>
      <w:marLeft w:val="0"/>
      <w:marRight w:val="0"/>
      <w:marTop w:val="0"/>
      <w:marBottom w:val="0"/>
      <w:divBdr>
        <w:top w:val="none" w:sz="0" w:space="0" w:color="auto"/>
        <w:left w:val="none" w:sz="0" w:space="0" w:color="auto"/>
        <w:bottom w:val="none" w:sz="0" w:space="0" w:color="auto"/>
        <w:right w:val="none" w:sz="0" w:space="0" w:color="auto"/>
      </w:divBdr>
    </w:div>
    <w:div w:id="6715127">
      <w:bodyDiv w:val="1"/>
      <w:marLeft w:val="0"/>
      <w:marRight w:val="0"/>
      <w:marTop w:val="0"/>
      <w:marBottom w:val="0"/>
      <w:divBdr>
        <w:top w:val="none" w:sz="0" w:space="0" w:color="auto"/>
        <w:left w:val="none" w:sz="0" w:space="0" w:color="auto"/>
        <w:bottom w:val="none" w:sz="0" w:space="0" w:color="auto"/>
        <w:right w:val="none" w:sz="0" w:space="0" w:color="auto"/>
      </w:divBdr>
    </w:div>
    <w:div w:id="7366712">
      <w:bodyDiv w:val="1"/>
      <w:marLeft w:val="0"/>
      <w:marRight w:val="0"/>
      <w:marTop w:val="0"/>
      <w:marBottom w:val="0"/>
      <w:divBdr>
        <w:top w:val="none" w:sz="0" w:space="0" w:color="auto"/>
        <w:left w:val="none" w:sz="0" w:space="0" w:color="auto"/>
        <w:bottom w:val="none" w:sz="0" w:space="0" w:color="auto"/>
        <w:right w:val="none" w:sz="0" w:space="0" w:color="auto"/>
      </w:divBdr>
    </w:div>
    <w:div w:id="8682724">
      <w:bodyDiv w:val="1"/>
      <w:marLeft w:val="0"/>
      <w:marRight w:val="0"/>
      <w:marTop w:val="0"/>
      <w:marBottom w:val="0"/>
      <w:divBdr>
        <w:top w:val="none" w:sz="0" w:space="0" w:color="auto"/>
        <w:left w:val="none" w:sz="0" w:space="0" w:color="auto"/>
        <w:bottom w:val="none" w:sz="0" w:space="0" w:color="auto"/>
        <w:right w:val="none" w:sz="0" w:space="0" w:color="auto"/>
      </w:divBdr>
    </w:div>
    <w:div w:id="9259615">
      <w:bodyDiv w:val="1"/>
      <w:marLeft w:val="0"/>
      <w:marRight w:val="0"/>
      <w:marTop w:val="0"/>
      <w:marBottom w:val="0"/>
      <w:divBdr>
        <w:top w:val="none" w:sz="0" w:space="0" w:color="auto"/>
        <w:left w:val="none" w:sz="0" w:space="0" w:color="auto"/>
        <w:bottom w:val="none" w:sz="0" w:space="0" w:color="auto"/>
        <w:right w:val="none" w:sz="0" w:space="0" w:color="auto"/>
      </w:divBdr>
    </w:div>
    <w:div w:id="10304529">
      <w:bodyDiv w:val="1"/>
      <w:marLeft w:val="0"/>
      <w:marRight w:val="0"/>
      <w:marTop w:val="0"/>
      <w:marBottom w:val="0"/>
      <w:divBdr>
        <w:top w:val="none" w:sz="0" w:space="0" w:color="auto"/>
        <w:left w:val="none" w:sz="0" w:space="0" w:color="auto"/>
        <w:bottom w:val="none" w:sz="0" w:space="0" w:color="auto"/>
        <w:right w:val="none" w:sz="0" w:space="0" w:color="auto"/>
      </w:divBdr>
    </w:div>
    <w:div w:id="10571784">
      <w:bodyDiv w:val="1"/>
      <w:marLeft w:val="0"/>
      <w:marRight w:val="0"/>
      <w:marTop w:val="0"/>
      <w:marBottom w:val="0"/>
      <w:divBdr>
        <w:top w:val="none" w:sz="0" w:space="0" w:color="auto"/>
        <w:left w:val="none" w:sz="0" w:space="0" w:color="auto"/>
        <w:bottom w:val="none" w:sz="0" w:space="0" w:color="auto"/>
        <w:right w:val="none" w:sz="0" w:space="0" w:color="auto"/>
      </w:divBdr>
    </w:div>
    <w:div w:id="11616684">
      <w:bodyDiv w:val="1"/>
      <w:marLeft w:val="0"/>
      <w:marRight w:val="0"/>
      <w:marTop w:val="0"/>
      <w:marBottom w:val="0"/>
      <w:divBdr>
        <w:top w:val="none" w:sz="0" w:space="0" w:color="auto"/>
        <w:left w:val="none" w:sz="0" w:space="0" w:color="auto"/>
        <w:bottom w:val="none" w:sz="0" w:space="0" w:color="auto"/>
        <w:right w:val="none" w:sz="0" w:space="0" w:color="auto"/>
      </w:divBdr>
    </w:div>
    <w:div w:id="12348111">
      <w:bodyDiv w:val="1"/>
      <w:marLeft w:val="0"/>
      <w:marRight w:val="0"/>
      <w:marTop w:val="0"/>
      <w:marBottom w:val="0"/>
      <w:divBdr>
        <w:top w:val="none" w:sz="0" w:space="0" w:color="auto"/>
        <w:left w:val="none" w:sz="0" w:space="0" w:color="auto"/>
        <w:bottom w:val="none" w:sz="0" w:space="0" w:color="auto"/>
        <w:right w:val="none" w:sz="0" w:space="0" w:color="auto"/>
      </w:divBdr>
    </w:div>
    <w:div w:id="13773831">
      <w:bodyDiv w:val="1"/>
      <w:marLeft w:val="0"/>
      <w:marRight w:val="0"/>
      <w:marTop w:val="0"/>
      <w:marBottom w:val="0"/>
      <w:divBdr>
        <w:top w:val="none" w:sz="0" w:space="0" w:color="auto"/>
        <w:left w:val="none" w:sz="0" w:space="0" w:color="auto"/>
        <w:bottom w:val="none" w:sz="0" w:space="0" w:color="auto"/>
        <w:right w:val="none" w:sz="0" w:space="0" w:color="auto"/>
      </w:divBdr>
    </w:div>
    <w:div w:id="14696340">
      <w:bodyDiv w:val="1"/>
      <w:marLeft w:val="0"/>
      <w:marRight w:val="0"/>
      <w:marTop w:val="0"/>
      <w:marBottom w:val="0"/>
      <w:divBdr>
        <w:top w:val="none" w:sz="0" w:space="0" w:color="auto"/>
        <w:left w:val="none" w:sz="0" w:space="0" w:color="auto"/>
        <w:bottom w:val="none" w:sz="0" w:space="0" w:color="auto"/>
        <w:right w:val="none" w:sz="0" w:space="0" w:color="auto"/>
      </w:divBdr>
    </w:div>
    <w:div w:id="16196967">
      <w:bodyDiv w:val="1"/>
      <w:marLeft w:val="0"/>
      <w:marRight w:val="0"/>
      <w:marTop w:val="0"/>
      <w:marBottom w:val="0"/>
      <w:divBdr>
        <w:top w:val="none" w:sz="0" w:space="0" w:color="auto"/>
        <w:left w:val="none" w:sz="0" w:space="0" w:color="auto"/>
        <w:bottom w:val="none" w:sz="0" w:space="0" w:color="auto"/>
        <w:right w:val="none" w:sz="0" w:space="0" w:color="auto"/>
      </w:divBdr>
    </w:div>
    <w:div w:id="20281507">
      <w:bodyDiv w:val="1"/>
      <w:marLeft w:val="0"/>
      <w:marRight w:val="0"/>
      <w:marTop w:val="0"/>
      <w:marBottom w:val="0"/>
      <w:divBdr>
        <w:top w:val="none" w:sz="0" w:space="0" w:color="auto"/>
        <w:left w:val="none" w:sz="0" w:space="0" w:color="auto"/>
        <w:bottom w:val="none" w:sz="0" w:space="0" w:color="auto"/>
        <w:right w:val="none" w:sz="0" w:space="0" w:color="auto"/>
      </w:divBdr>
    </w:div>
    <w:div w:id="24598457">
      <w:bodyDiv w:val="1"/>
      <w:marLeft w:val="0"/>
      <w:marRight w:val="0"/>
      <w:marTop w:val="0"/>
      <w:marBottom w:val="0"/>
      <w:divBdr>
        <w:top w:val="none" w:sz="0" w:space="0" w:color="auto"/>
        <w:left w:val="none" w:sz="0" w:space="0" w:color="auto"/>
        <w:bottom w:val="none" w:sz="0" w:space="0" w:color="auto"/>
        <w:right w:val="none" w:sz="0" w:space="0" w:color="auto"/>
      </w:divBdr>
    </w:div>
    <w:div w:id="25638395">
      <w:bodyDiv w:val="1"/>
      <w:marLeft w:val="0"/>
      <w:marRight w:val="0"/>
      <w:marTop w:val="0"/>
      <w:marBottom w:val="0"/>
      <w:divBdr>
        <w:top w:val="none" w:sz="0" w:space="0" w:color="auto"/>
        <w:left w:val="none" w:sz="0" w:space="0" w:color="auto"/>
        <w:bottom w:val="none" w:sz="0" w:space="0" w:color="auto"/>
        <w:right w:val="none" w:sz="0" w:space="0" w:color="auto"/>
      </w:divBdr>
    </w:div>
    <w:div w:id="28535802">
      <w:bodyDiv w:val="1"/>
      <w:marLeft w:val="0"/>
      <w:marRight w:val="0"/>
      <w:marTop w:val="0"/>
      <w:marBottom w:val="0"/>
      <w:divBdr>
        <w:top w:val="none" w:sz="0" w:space="0" w:color="auto"/>
        <w:left w:val="none" w:sz="0" w:space="0" w:color="auto"/>
        <w:bottom w:val="none" w:sz="0" w:space="0" w:color="auto"/>
        <w:right w:val="none" w:sz="0" w:space="0" w:color="auto"/>
      </w:divBdr>
    </w:div>
    <w:div w:id="29573702">
      <w:bodyDiv w:val="1"/>
      <w:marLeft w:val="0"/>
      <w:marRight w:val="0"/>
      <w:marTop w:val="0"/>
      <w:marBottom w:val="0"/>
      <w:divBdr>
        <w:top w:val="none" w:sz="0" w:space="0" w:color="auto"/>
        <w:left w:val="none" w:sz="0" w:space="0" w:color="auto"/>
        <w:bottom w:val="none" w:sz="0" w:space="0" w:color="auto"/>
        <w:right w:val="none" w:sz="0" w:space="0" w:color="auto"/>
      </w:divBdr>
    </w:div>
    <w:div w:id="31998639">
      <w:bodyDiv w:val="1"/>
      <w:marLeft w:val="0"/>
      <w:marRight w:val="0"/>
      <w:marTop w:val="0"/>
      <w:marBottom w:val="0"/>
      <w:divBdr>
        <w:top w:val="none" w:sz="0" w:space="0" w:color="auto"/>
        <w:left w:val="none" w:sz="0" w:space="0" w:color="auto"/>
        <w:bottom w:val="none" w:sz="0" w:space="0" w:color="auto"/>
        <w:right w:val="none" w:sz="0" w:space="0" w:color="auto"/>
      </w:divBdr>
    </w:div>
    <w:div w:id="33039539">
      <w:bodyDiv w:val="1"/>
      <w:marLeft w:val="0"/>
      <w:marRight w:val="0"/>
      <w:marTop w:val="0"/>
      <w:marBottom w:val="0"/>
      <w:divBdr>
        <w:top w:val="none" w:sz="0" w:space="0" w:color="auto"/>
        <w:left w:val="none" w:sz="0" w:space="0" w:color="auto"/>
        <w:bottom w:val="none" w:sz="0" w:space="0" w:color="auto"/>
        <w:right w:val="none" w:sz="0" w:space="0" w:color="auto"/>
      </w:divBdr>
    </w:div>
    <w:div w:id="36466788">
      <w:bodyDiv w:val="1"/>
      <w:marLeft w:val="0"/>
      <w:marRight w:val="0"/>
      <w:marTop w:val="0"/>
      <w:marBottom w:val="0"/>
      <w:divBdr>
        <w:top w:val="none" w:sz="0" w:space="0" w:color="auto"/>
        <w:left w:val="none" w:sz="0" w:space="0" w:color="auto"/>
        <w:bottom w:val="none" w:sz="0" w:space="0" w:color="auto"/>
        <w:right w:val="none" w:sz="0" w:space="0" w:color="auto"/>
      </w:divBdr>
    </w:div>
    <w:div w:id="39595716">
      <w:bodyDiv w:val="1"/>
      <w:marLeft w:val="0"/>
      <w:marRight w:val="0"/>
      <w:marTop w:val="0"/>
      <w:marBottom w:val="0"/>
      <w:divBdr>
        <w:top w:val="none" w:sz="0" w:space="0" w:color="auto"/>
        <w:left w:val="none" w:sz="0" w:space="0" w:color="auto"/>
        <w:bottom w:val="none" w:sz="0" w:space="0" w:color="auto"/>
        <w:right w:val="none" w:sz="0" w:space="0" w:color="auto"/>
      </w:divBdr>
    </w:div>
    <w:div w:id="41174735">
      <w:bodyDiv w:val="1"/>
      <w:marLeft w:val="0"/>
      <w:marRight w:val="0"/>
      <w:marTop w:val="0"/>
      <w:marBottom w:val="0"/>
      <w:divBdr>
        <w:top w:val="none" w:sz="0" w:space="0" w:color="auto"/>
        <w:left w:val="none" w:sz="0" w:space="0" w:color="auto"/>
        <w:bottom w:val="none" w:sz="0" w:space="0" w:color="auto"/>
        <w:right w:val="none" w:sz="0" w:space="0" w:color="auto"/>
      </w:divBdr>
    </w:div>
    <w:div w:id="42993344">
      <w:bodyDiv w:val="1"/>
      <w:marLeft w:val="0"/>
      <w:marRight w:val="0"/>
      <w:marTop w:val="0"/>
      <w:marBottom w:val="0"/>
      <w:divBdr>
        <w:top w:val="none" w:sz="0" w:space="0" w:color="auto"/>
        <w:left w:val="none" w:sz="0" w:space="0" w:color="auto"/>
        <w:bottom w:val="none" w:sz="0" w:space="0" w:color="auto"/>
        <w:right w:val="none" w:sz="0" w:space="0" w:color="auto"/>
      </w:divBdr>
    </w:div>
    <w:div w:id="43064831">
      <w:bodyDiv w:val="1"/>
      <w:marLeft w:val="0"/>
      <w:marRight w:val="0"/>
      <w:marTop w:val="0"/>
      <w:marBottom w:val="0"/>
      <w:divBdr>
        <w:top w:val="none" w:sz="0" w:space="0" w:color="auto"/>
        <w:left w:val="none" w:sz="0" w:space="0" w:color="auto"/>
        <w:bottom w:val="none" w:sz="0" w:space="0" w:color="auto"/>
        <w:right w:val="none" w:sz="0" w:space="0" w:color="auto"/>
      </w:divBdr>
    </w:div>
    <w:div w:id="45959547">
      <w:bodyDiv w:val="1"/>
      <w:marLeft w:val="0"/>
      <w:marRight w:val="0"/>
      <w:marTop w:val="0"/>
      <w:marBottom w:val="0"/>
      <w:divBdr>
        <w:top w:val="none" w:sz="0" w:space="0" w:color="auto"/>
        <w:left w:val="none" w:sz="0" w:space="0" w:color="auto"/>
        <w:bottom w:val="none" w:sz="0" w:space="0" w:color="auto"/>
        <w:right w:val="none" w:sz="0" w:space="0" w:color="auto"/>
      </w:divBdr>
    </w:div>
    <w:div w:id="46072089">
      <w:bodyDiv w:val="1"/>
      <w:marLeft w:val="0"/>
      <w:marRight w:val="0"/>
      <w:marTop w:val="0"/>
      <w:marBottom w:val="0"/>
      <w:divBdr>
        <w:top w:val="none" w:sz="0" w:space="0" w:color="auto"/>
        <w:left w:val="none" w:sz="0" w:space="0" w:color="auto"/>
        <w:bottom w:val="none" w:sz="0" w:space="0" w:color="auto"/>
        <w:right w:val="none" w:sz="0" w:space="0" w:color="auto"/>
      </w:divBdr>
    </w:div>
    <w:div w:id="46685572">
      <w:bodyDiv w:val="1"/>
      <w:marLeft w:val="0"/>
      <w:marRight w:val="0"/>
      <w:marTop w:val="0"/>
      <w:marBottom w:val="0"/>
      <w:divBdr>
        <w:top w:val="none" w:sz="0" w:space="0" w:color="auto"/>
        <w:left w:val="none" w:sz="0" w:space="0" w:color="auto"/>
        <w:bottom w:val="none" w:sz="0" w:space="0" w:color="auto"/>
        <w:right w:val="none" w:sz="0" w:space="0" w:color="auto"/>
      </w:divBdr>
    </w:div>
    <w:div w:id="47533638">
      <w:bodyDiv w:val="1"/>
      <w:marLeft w:val="0"/>
      <w:marRight w:val="0"/>
      <w:marTop w:val="0"/>
      <w:marBottom w:val="0"/>
      <w:divBdr>
        <w:top w:val="none" w:sz="0" w:space="0" w:color="auto"/>
        <w:left w:val="none" w:sz="0" w:space="0" w:color="auto"/>
        <w:bottom w:val="none" w:sz="0" w:space="0" w:color="auto"/>
        <w:right w:val="none" w:sz="0" w:space="0" w:color="auto"/>
      </w:divBdr>
    </w:div>
    <w:div w:id="48237731">
      <w:bodyDiv w:val="1"/>
      <w:marLeft w:val="0"/>
      <w:marRight w:val="0"/>
      <w:marTop w:val="0"/>
      <w:marBottom w:val="0"/>
      <w:divBdr>
        <w:top w:val="none" w:sz="0" w:space="0" w:color="auto"/>
        <w:left w:val="none" w:sz="0" w:space="0" w:color="auto"/>
        <w:bottom w:val="none" w:sz="0" w:space="0" w:color="auto"/>
        <w:right w:val="none" w:sz="0" w:space="0" w:color="auto"/>
      </w:divBdr>
    </w:div>
    <w:div w:id="55664545">
      <w:bodyDiv w:val="1"/>
      <w:marLeft w:val="0"/>
      <w:marRight w:val="0"/>
      <w:marTop w:val="0"/>
      <w:marBottom w:val="0"/>
      <w:divBdr>
        <w:top w:val="none" w:sz="0" w:space="0" w:color="auto"/>
        <w:left w:val="none" w:sz="0" w:space="0" w:color="auto"/>
        <w:bottom w:val="none" w:sz="0" w:space="0" w:color="auto"/>
        <w:right w:val="none" w:sz="0" w:space="0" w:color="auto"/>
      </w:divBdr>
    </w:div>
    <w:div w:id="57174195">
      <w:bodyDiv w:val="1"/>
      <w:marLeft w:val="0"/>
      <w:marRight w:val="0"/>
      <w:marTop w:val="0"/>
      <w:marBottom w:val="0"/>
      <w:divBdr>
        <w:top w:val="none" w:sz="0" w:space="0" w:color="auto"/>
        <w:left w:val="none" w:sz="0" w:space="0" w:color="auto"/>
        <w:bottom w:val="none" w:sz="0" w:space="0" w:color="auto"/>
        <w:right w:val="none" w:sz="0" w:space="0" w:color="auto"/>
      </w:divBdr>
    </w:div>
    <w:div w:id="57559966">
      <w:bodyDiv w:val="1"/>
      <w:marLeft w:val="0"/>
      <w:marRight w:val="0"/>
      <w:marTop w:val="0"/>
      <w:marBottom w:val="0"/>
      <w:divBdr>
        <w:top w:val="none" w:sz="0" w:space="0" w:color="auto"/>
        <w:left w:val="none" w:sz="0" w:space="0" w:color="auto"/>
        <w:bottom w:val="none" w:sz="0" w:space="0" w:color="auto"/>
        <w:right w:val="none" w:sz="0" w:space="0" w:color="auto"/>
      </w:divBdr>
    </w:div>
    <w:div w:id="57869405">
      <w:bodyDiv w:val="1"/>
      <w:marLeft w:val="0"/>
      <w:marRight w:val="0"/>
      <w:marTop w:val="0"/>
      <w:marBottom w:val="0"/>
      <w:divBdr>
        <w:top w:val="none" w:sz="0" w:space="0" w:color="auto"/>
        <w:left w:val="none" w:sz="0" w:space="0" w:color="auto"/>
        <w:bottom w:val="none" w:sz="0" w:space="0" w:color="auto"/>
        <w:right w:val="none" w:sz="0" w:space="0" w:color="auto"/>
      </w:divBdr>
    </w:div>
    <w:div w:id="58091386">
      <w:bodyDiv w:val="1"/>
      <w:marLeft w:val="0"/>
      <w:marRight w:val="0"/>
      <w:marTop w:val="0"/>
      <w:marBottom w:val="0"/>
      <w:divBdr>
        <w:top w:val="none" w:sz="0" w:space="0" w:color="auto"/>
        <w:left w:val="none" w:sz="0" w:space="0" w:color="auto"/>
        <w:bottom w:val="none" w:sz="0" w:space="0" w:color="auto"/>
        <w:right w:val="none" w:sz="0" w:space="0" w:color="auto"/>
      </w:divBdr>
    </w:div>
    <w:div w:id="59519842">
      <w:bodyDiv w:val="1"/>
      <w:marLeft w:val="0"/>
      <w:marRight w:val="0"/>
      <w:marTop w:val="0"/>
      <w:marBottom w:val="0"/>
      <w:divBdr>
        <w:top w:val="none" w:sz="0" w:space="0" w:color="auto"/>
        <w:left w:val="none" w:sz="0" w:space="0" w:color="auto"/>
        <w:bottom w:val="none" w:sz="0" w:space="0" w:color="auto"/>
        <w:right w:val="none" w:sz="0" w:space="0" w:color="auto"/>
      </w:divBdr>
    </w:div>
    <w:div w:id="60254965">
      <w:bodyDiv w:val="1"/>
      <w:marLeft w:val="0"/>
      <w:marRight w:val="0"/>
      <w:marTop w:val="0"/>
      <w:marBottom w:val="0"/>
      <w:divBdr>
        <w:top w:val="none" w:sz="0" w:space="0" w:color="auto"/>
        <w:left w:val="none" w:sz="0" w:space="0" w:color="auto"/>
        <w:bottom w:val="none" w:sz="0" w:space="0" w:color="auto"/>
        <w:right w:val="none" w:sz="0" w:space="0" w:color="auto"/>
      </w:divBdr>
    </w:div>
    <w:div w:id="61801406">
      <w:bodyDiv w:val="1"/>
      <w:marLeft w:val="0"/>
      <w:marRight w:val="0"/>
      <w:marTop w:val="0"/>
      <w:marBottom w:val="0"/>
      <w:divBdr>
        <w:top w:val="none" w:sz="0" w:space="0" w:color="auto"/>
        <w:left w:val="none" w:sz="0" w:space="0" w:color="auto"/>
        <w:bottom w:val="none" w:sz="0" w:space="0" w:color="auto"/>
        <w:right w:val="none" w:sz="0" w:space="0" w:color="auto"/>
      </w:divBdr>
    </w:div>
    <w:div w:id="63183503">
      <w:bodyDiv w:val="1"/>
      <w:marLeft w:val="0"/>
      <w:marRight w:val="0"/>
      <w:marTop w:val="0"/>
      <w:marBottom w:val="0"/>
      <w:divBdr>
        <w:top w:val="none" w:sz="0" w:space="0" w:color="auto"/>
        <w:left w:val="none" w:sz="0" w:space="0" w:color="auto"/>
        <w:bottom w:val="none" w:sz="0" w:space="0" w:color="auto"/>
        <w:right w:val="none" w:sz="0" w:space="0" w:color="auto"/>
      </w:divBdr>
    </w:div>
    <w:div w:id="64567743">
      <w:bodyDiv w:val="1"/>
      <w:marLeft w:val="0"/>
      <w:marRight w:val="0"/>
      <w:marTop w:val="0"/>
      <w:marBottom w:val="0"/>
      <w:divBdr>
        <w:top w:val="none" w:sz="0" w:space="0" w:color="auto"/>
        <w:left w:val="none" w:sz="0" w:space="0" w:color="auto"/>
        <w:bottom w:val="none" w:sz="0" w:space="0" w:color="auto"/>
        <w:right w:val="none" w:sz="0" w:space="0" w:color="auto"/>
      </w:divBdr>
    </w:div>
    <w:div w:id="65494089">
      <w:bodyDiv w:val="1"/>
      <w:marLeft w:val="0"/>
      <w:marRight w:val="0"/>
      <w:marTop w:val="0"/>
      <w:marBottom w:val="0"/>
      <w:divBdr>
        <w:top w:val="none" w:sz="0" w:space="0" w:color="auto"/>
        <w:left w:val="none" w:sz="0" w:space="0" w:color="auto"/>
        <w:bottom w:val="none" w:sz="0" w:space="0" w:color="auto"/>
        <w:right w:val="none" w:sz="0" w:space="0" w:color="auto"/>
      </w:divBdr>
    </w:div>
    <w:div w:id="65764493">
      <w:bodyDiv w:val="1"/>
      <w:marLeft w:val="0"/>
      <w:marRight w:val="0"/>
      <w:marTop w:val="0"/>
      <w:marBottom w:val="0"/>
      <w:divBdr>
        <w:top w:val="none" w:sz="0" w:space="0" w:color="auto"/>
        <w:left w:val="none" w:sz="0" w:space="0" w:color="auto"/>
        <w:bottom w:val="none" w:sz="0" w:space="0" w:color="auto"/>
        <w:right w:val="none" w:sz="0" w:space="0" w:color="auto"/>
      </w:divBdr>
    </w:div>
    <w:div w:id="66611778">
      <w:bodyDiv w:val="1"/>
      <w:marLeft w:val="0"/>
      <w:marRight w:val="0"/>
      <w:marTop w:val="0"/>
      <w:marBottom w:val="0"/>
      <w:divBdr>
        <w:top w:val="none" w:sz="0" w:space="0" w:color="auto"/>
        <w:left w:val="none" w:sz="0" w:space="0" w:color="auto"/>
        <w:bottom w:val="none" w:sz="0" w:space="0" w:color="auto"/>
        <w:right w:val="none" w:sz="0" w:space="0" w:color="auto"/>
      </w:divBdr>
    </w:div>
    <w:div w:id="67264129">
      <w:bodyDiv w:val="1"/>
      <w:marLeft w:val="0"/>
      <w:marRight w:val="0"/>
      <w:marTop w:val="0"/>
      <w:marBottom w:val="0"/>
      <w:divBdr>
        <w:top w:val="none" w:sz="0" w:space="0" w:color="auto"/>
        <w:left w:val="none" w:sz="0" w:space="0" w:color="auto"/>
        <w:bottom w:val="none" w:sz="0" w:space="0" w:color="auto"/>
        <w:right w:val="none" w:sz="0" w:space="0" w:color="auto"/>
      </w:divBdr>
    </w:div>
    <w:div w:id="72364070">
      <w:bodyDiv w:val="1"/>
      <w:marLeft w:val="0"/>
      <w:marRight w:val="0"/>
      <w:marTop w:val="0"/>
      <w:marBottom w:val="0"/>
      <w:divBdr>
        <w:top w:val="none" w:sz="0" w:space="0" w:color="auto"/>
        <w:left w:val="none" w:sz="0" w:space="0" w:color="auto"/>
        <w:bottom w:val="none" w:sz="0" w:space="0" w:color="auto"/>
        <w:right w:val="none" w:sz="0" w:space="0" w:color="auto"/>
      </w:divBdr>
    </w:div>
    <w:div w:id="74058190">
      <w:bodyDiv w:val="1"/>
      <w:marLeft w:val="0"/>
      <w:marRight w:val="0"/>
      <w:marTop w:val="0"/>
      <w:marBottom w:val="0"/>
      <w:divBdr>
        <w:top w:val="none" w:sz="0" w:space="0" w:color="auto"/>
        <w:left w:val="none" w:sz="0" w:space="0" w:color="auto"/>
        <w:bottom w:val="none" w:sz="0" w:space="0" w:color="auto"/>
        <w:right w:val="none" w:sz="0" w:space="0" w:color="auto"/>
      </w:divBdr>
    </w:div>
    <w:div w:id="74864336">
      <w:bodyDiv w:val="1"/>
      <w:marLeft w:val="0"/>
      <w:marRight w:val="0"/>
      <w:marTop w:val="0"/>
      <w:marBottom w:val="0"/>
      <w:divBdr>
        <w:top w:val="none" w:sz="0" w:space="0" w:color="auto"/>
        <w:left w:val="none" w:sz="0" w:space="0" w:color="auto"/>
        <w:bottom w:val="none" w:sz="0" w:space="0" w:color="auto"/>
        <w:right w:val="none" w:sz="0" w:space="0" w:color="auto"/>
      </w:divBdr>
    </w:div>
    <w:div w:id="79066293">
      <w:bodyDiv w:val="1"/>
      <w:marLeft w:val="0"/>
      <w:marRight w:val="0"/>
      <w:marTop w:val="0"/>
      <w:marBottom w:val="0"/>
      <w:divBdr>
        <w:top w:val="none" w:sz="0" w:space="0" w:color="auto"/>
        <w:left w:val="none" w:sz="0" w:space="0" w:color="auto"/>
        <w:bottom w:val="none" w:sz="0" w:space="0" w:color="auto"/>
        <w:right w:val="none" w:sz="0" w:space="0" w:color="auto"/>
      </w:divBdr>
    </w:div>
    <w:div w:id="79183774">
      <w:bodyDiv w:val="1"/>
      <w:marLeft w:val="0"/>
      <w:marRight w:val="0"/>
      <w:marTop w:val="0"/>
      <w:marBottom w:val="0"/>
      <w:divBdr>
        <w:top w:val="none" w:sz="0" w:space="0" w:color="auto"/>
        <w:left w:val="none" w:sz="0" w:space="0" w:color="auto"/>
        <w:bottom w:val="none" w:sz="0" w:space="0" w:color="auto"/>
        <w:right w:val="none" w:sz="0" w:space="0" w:color="auto"/>
      </w:divBdr>
    </w:div>
    <w:div w:id="80030811">
      <w:bodyDiv w:val="1"/>
      <w:marLeft w:val="0"/>
      <w:marRight w:val="0"/>
      <w:marTop w:val="0"/>
      <w:marBottom w:val="0"/>
      <w:divBdr>
        <w:top w:val="none" w:sz="0" w:space="0" w:color="auto"/>
        <w:left w:val="none" w:sz="0" w:space="0" w:color="auto"/>
        <w:bottom w:val="none" w:sz="0" w:space="0" w:color="auto"/>
        <w:right w:val="none" w:sz="0" w:space="0" w:color="auto"/>
      </w:divBdr>
    </w:div>
    <w:div w:id="80494060">
      <w:bodyDiv w:val="1"/>
      <w:marLeft w:val="0"/>
      <w:marRight w:val="0"/>
      <w:marTop w:val="0"/>
      <w:marBottom w:val="0"/>
      <w:divBdr>
        <w:top w:val="none" w:sz="0" w:space="0" w:color="auto"/>
        <w:left w:val="none" w:sz="0" w:space="0" w:color="auto"/>
        <w:bottom w:val="none" w:sz="0" w:space="0" w:color="auto"/>
        <w:right w:val="none" w:sz="0" w:space="0" w:color="auto"/>
      </w:divBdr>
    </w:div>
    <w:div w:id="81875416">
      <w:bodyDiv w:val="1"/>
      <w:marLeft w:val="0"/>
      <w:marRight w:val="0"/>
      <w:marTop w:val="0"/>
      <w:marBottom w:val="0"/>
      <w:divBdr>
        <w:top w:val="none" w:sz="0" w:space="0" w:color="auto"/>
        <w:left w:val="none" w:sz="0" w:space="0" w:color="auto"/>
        <w:bottom w:val="none" w:sz="0" w:space="0" w:color="auto"/>
        <w:right w:val="none" w:sz="0" w:space="0" w:color="auto"/>
      </w:divBdr>
    </w:div>
    <w:div w:id="82118149">
      <w:bodyDiv w:val="1"/>
      <w:marLeft w:val="0"/>
      <w:marRight w:val="0"/>
      <w:marTop w:val="0"/>
      <w:marBottom w:val="0"/>
      <w:divBdr>
        <w:top w:val="none" w:sz="0" w:space="0" w:color="auto"/>
        <w:left w:val="none" w:sz="0" w:space="0" w:color="auto"/>
        <w:bottom w:val="none" w:sz="0" w:space="0" w:color="auto"/>
        <w:right w:val="none" w:sz="0" w:space="0" w:color="auto"/>
      </w:divBdr>
    </w:div>
    <w:div w:id="86124856">
      <w:bodyDiv w:val="1"/>
      <w:marLeft w:val="0"/>
      <w:marRight w:val="0"/>
      <w:marTop w:val="0"/>
      <w:marBottom w:val="0"/>
      <w:divBdr>
        <w:top w:val="none" w:sz="0" w:space="0" w:color="auto"/>
        <w:left w:val="none" w:sz="0" w:space="0" w:color="auto"/>
        <w:bottom w:val="none" w:sz="0" w:space="0" w:color="auto"/>
        <w:right w:val="none" w:sz="0" w:space="0" w:color="auto"/>
      </w:divBdr>
    </w:div>
    <w:div w:id="89130998">
      <w:bodyDiv w:val="1"/>
      <w:marLeft w:val="0"/>
      <w:marRight w:val="0"/>
      <w:marTop w:val="0"/>
      <w:marBottom w:val="0"/>
      <w:divBdr>
        <w:top w:val="none" w:sz="0" w:space="0" w:color="auto"/>
        <w:left w:val="none" w:sz="0" w:space="0" w:color="auto"/>
        <w:bottom w:val="none" w:sz="0" w:space="0" w:color="auto"/>
        <w:right w:val="none" w:sz="0" w:space="0" w:color="auto"/>
      </w:divBdr>
    </w:div>
    <w:div w:id="89157344">
      <w:bodyDiv w:val="1"/>
      <w:marLeft w:val="0"/>
      <w:marRight w:val="0"/>
      <w:marTop w:val="0"/>
      <w:marBottom w:val="0"/>
      <w:divBdr>
        <w:top w:val="none" w:sz="0" w:space="0" w:color="auto"/>
        <w:left w:val="none" w:sz="0" w:space="0" w:color="auto"/>
        <w:bottom w:val="none" w:sz="0" w:space="0" w:color="auto"/>
        <w:right w:val="none" w:sz="0" w:space="0" w:color="auto"/>
      </w:divBdr>
    </w:div>
    <w:div w:id="90516333">
      <w:bodyDiv w:val="1"/>
      <w:marLeft w:val="0"/>
      <w:marRight w:val="0"/>
      <w:marTop w:val="0"/>
      <w:marBottom w:val="0"/>
      <w:divBdr>
        <w:top w:val="none" w:sz="0" w:space="0" w:color="auto"/>
        <w:left w:val="none" w:sz="0" w:space="0" w:color="auto"/>
        <w:bottom w:val="none" w:sz="0" w:space="0" w:color="auto"/>
        <w:right w:val="none" w:sz="0" w:space="0" w:color="auto"/>
      </w:divBdr>
    </w:div>
    <w:div w:id="92868819">
      <w:bodyDiv w:val="1"/>
      <w:marLeft w:val="0"/>
      <w:marRight w:val="0"/>
      <w:marTop w:val="0"/>
      <w:marBottom w:val="0"/>
      <w:divBdr>
        <w:top w:val="none" w:sz="0" w:space="0" w:color="auto"/>
        <w:left w:val="none" w:sz="0" w:space="0" w:color="auto"/>
        <w:bottom w:val="none" w:sz="0" w:space="0" w:color="auto"/>
        <w:right w:val="none" w:sz="0" w:space="0" w:color="auto"/>
      </w:divBdr>
    </w:div>
    <w:div w:id="93210677">
      <w:bodyDiv w:val="1"/>
      <w:marLeft w:val="0"/>
      <w:marRight w:val="0"/>
      <w:marTop w:val="0"/>
      <w:marBottom w:val="0"/>
      <w:divBdr>
        <w:top w:val="none" w:sz="0" w:space="0" w:color="auto"/>
        <w:left w:val="none" w:sz="0" w:space="0" w:color="auto"/>
        <w:bottom w:val="none" w:sz="0" w:space="0" w:color="auto"/>
        <w:right w:val="none" w:sz="0" w:space="0" w:color="auto"/>
      </w:divBdr>
    </w:div>
    <w:div w:id="94523356">
      <w:bodyDiv w:val="1"/>
      <w:marLeft w:val="0"/>
      <w:marRight w:val="0"/>
      <w:marTop w:val="0"/>
      <w:marBottom w:val="0"/>
      <w:divBdr>
        <w:top w:val="none" w:sz="0" w:space="0" w:color="auto"/>
        <w:left w:val="none" w:sz="0" w:space="0" w:color="auto"/>
        <w:bottom w:val="none" w:sz="0" w:space="0" w:color="auto"/>
        <w:right w:val="none" w:sz="0" w:space="0" w:color="auto"/>
      </w:divBdr>
    </w:div>
    <w:div w:id="98766120">
      <w:bodyDiv w:val="1"/>
      <w:marLeft w:val="0"/>
      <w:marRight w:val="0"/>
      <w:marTop w:val="0"/>
      <w:marBottom w:val="0"/>
      <w:divBdr>
        <w:top w:val="none" w:sz="0" w:space="0" w:color="auto"/>
        <w:left w:val="none" w:sz="0" w:space="0" w:color="auto"/>
        <w:bottom w:val="none" w:sz="0" w:space="0" w:color="auto"/>
        <w:right w:val="none" w:sz="0" w:space="0" w:color="auto"/>
      </w:divBdr>
    </w:div>
    <w:div w:id="99569119">
      <w:bodyDiv w:val="1"/>
      <w:marLeft w:val="0"/>
      <w:marRight w:val="0"/>
      <w:marTop w:val="0"/>
      <w:marBottom w:val="0"/>
      <w:divBdr>
        <w:top w:val="none" w:sz="0" w:space="0" w:color="auto"/>
        <w:left w:val="none" w:sz="0" w:space="0" w:color="auto"/>
        <w:bottom w:val="none" w:sz="0" w:space="0" w:color="auto"/>
        <w:right w:val="none" w:sz="0" w:space="0" w:color="auto"/>
      </w:divBdr>
    </w:div>
    <w:div w:id="99691739">
      <w:bodyDiv w:val="1"/>
      <w:marLeft w:val="0"/>
      <w:marRight w:val="0"/>
      <w:marTop w:val="0"/>
      <w:marBottom w:val="0"/>
      <w:divBdr>
        <w:top w:val="none" w:sz="0" w:space="0" w:color="auto"/>
        <w:left w:val="none" w:sz="0" w:space="0" w:color="auto"/>
        <w:bottom w:val="none" w:sz="0" w:space="0" w:color="auto"/>
        <w:right w:val="none" w:sz="0" w:space="0" w:color="auto"/>
      </w:divBdr>
    </w:div>
    <w:div w:id="101076435">
      <w:bodyDiv w:val="1"/>
      <w:marLeft w:val="0"/>
      <w:marRight w:val="0"/>
      <w:marTop w:val="0"/>
      <w:marBottom w:val="0"/>
      <w:divBdr>
        <w:top w:val="none" w:sz="0" w:space="0" w:color="auto"/>
        <w:left w:val="none" w:sz="0" w:space="0" w:color="auto"/>
        <w:bottom w:val="none" w:sz="0" w:space="0" w:color="auto"/>
        <w:right w:val="none" w:sz="0" w:space="0" w:color="auto"/>
      </w:divBdr>
    </w:div>
    <w:div w:id="101342956">
      <w:bodyDiv w:val="1"/>
      <w:marLeft w:val="0"/>
      <w:marRight w:val="0"/>
      <w:marTop w:val="0"/>
      <w:marBottom w:val="0"/>
      <w:divBdr>
        <w:top w:val="none" w:sz="0" w:space="0" w:color="auto"/>
        <w:left w:val="none" w:sz="0" w:space="0" w:color="auto"/>
        <w:bottom w:val="none" w:sz="0" w:space="0" w:color="auto"/>
        <w:right w:val="none" w:sz="0" w:space="0" w:color="auto"/>
      </w:divBdr>
    </w:div>
    <w:div w:id="102578123">
      <w:bodyDiv w:val="1"/>
      <w:marLeft w:val="0"/>
      <w:marRight w:val="0"/>
      <w:marTop w:val="0"/>
      <w:marBottom w:val="0"/>
      <w:divBdr>
        <w:top w:val="none" w:sz="0" w:space="0" w:color="auto"/>
        <w:left w:val="none" w:sz="0" w:space="0" w:color="auto"/>
        <w:bottom w:val="none" w:sz="0" w:space="0" w:color="auto"/>
        <w:right w:val="none" w:sz="0" w:space="0" w:color="auto"/>
      </w:divBdr>
    </w:div>
    <w:div w:id="104085685">
      <w:bodyDiv w:val="1"/>
      <w:marLeft w:val="0"/>
      <w:marRight w:val="0"/>
      <w:marTop w:val="0"/>
      <w:marBottom w:val="0"/>
      <w:divBdr>
        <w:top w:val="none" w:sz="0" w:space="0" w:color="auto"/>
        <w:left w:val="none" w:sz="0" w:space="0" w:color="auto"/>
        <w:bottom w:val="none" w:sz="0" w:space="0" w:color="auto"/>
        <w:right w:val="none" w:sz="0" w:space="0" w:color="auto"/>
      </w:divBdr>
    </w:div>
    <w:div w:id="104931735">
      <w:bodyDiv w:val="1"/>
      <w:marLeft w:val="0"/>
      <w:marRight w:val="0"/>
      <w:marTop w:val="0"/>
      <w:marBottom w:val="0"/>
      <w:divBdr>
        <w:top w:val="none" w:sz="0" w:space="0" w:color="auto"/>
        <w:left w:val="none" w:sz="0" w:space="0" w:color="auto"/>
        <w:bottom w:val="none" w:sz="0" w:space="0" w:color="auto"/>
        <w:right w:val="none" w:sz="0" w:space="0" w:color="auto"/>
      </w:divBdr>
    </w:div>
    <w:div w:id="105196882">
      <w:bodyDiv w:val="1"/>
      <w:marLeft w:val="0"/>
      <w:marRight w:val="0"/>
      <w:marTop w:val="0"/>
      <w:marBottom w:val="0"/>
      <w:divBdr>
        <w:top w:val="none" w:sz="0" w:space="0" w:color="auto"/>
        <w:left w:val="none" w:sz="0" w:space="0" w:color="auto"/>
        <w:bottom w:val="none" w:sz="0" w:space="0" w:color="auto"/>
        <w:right w:val="none" w:sz="0" w:space="0" w:color="auto"/>
      </w:divBdr>
    </w:div>
    <w:div w:id="108940895">
      <w:bodyDiv w:val="1"/>
      <w:marLeft w:val="0"/>
      <w:marRight w:val="0"/>
      <w:marTop w:val="0"/>
      <w:marBottom w:val="0"/>
      <w:divBdr>
        <w:top w:val="none" w:sz="0" w:space="0" w:color="auto"/>
        <w:left w:val="none" w:sz="0" w:space="0" w:color="auto"/>
        <w:bottom w:val="none" w:sz="0" w:space="0" w:color="auto"/>
        <w:right w:val="none" w:sz="0" w:space="0" w:color="auto"/>
      </w:divBdr>
    </w:div>
    <w:div w:id="109519284">
      <w:bodyDiv w:val="1"/>
      <w:marLeft w:val="0"/>
      <w:marRight w:val="0"/>
      <w:marTop w:val="0"/>
      <w:marBottom w:val="0"/>
      <w:divBdr>
        <w:top w:val="none" w:sz="0" w:space="0" w:color="auto"/>
        <w:left w:val="none" w:sz="0" w:space="0" w:color="auto"/>
        <w:bottom w:val="none" w:sz="0" w:space="0" w:color="auto"/>
        <w:right w:val="none" w:sz="0" w:space="0" w:color="auto"/>
      </w:divBdr>
    </w:div>
    <w:div w:id="111676654">
      <w:bodyDiv w:val="1"/>
      <w:marLeft w:val="0"/>
      <w:marRight w:val="0"/>
      <w:marTop w:val="0"/>
      <w:marBottom w:val="0"/>
      <w:divBdr>
        <w:top w:val="none" w:sz="0" w:space="0" w:color="auto"/>
        <w:left w:val="none" w:sz="0" w:space="0" w:color="auto"/>
        <w:bottom w:val="none" w:sz="0" w:space="0" w:color="auto"/>
        <w:right w:val="none" w:sz="0" w:space="0" w:color="auto"/>
      </w:divBdr>
    </w:div>
    <w:div w:id="111945386">
      <w:bodyDiv w:val="1"/>
      <w:marLeft w:val="0"/>
      <w:marRight w:val="0"/>
      <w:marTop w:val="0"/>
      <w:marBottom w:val="0"/>
      <w:divBdr>
        <w:top w:val="none" w:sz="0" w:space="0" w:color="auto"/>
        <w:left w:val="none" w:sz="0" w:space="0" w:color="auto"/>
        <w:bottom w:val="none" w:sz="0" w:space="0" w:color="auto"/>
        <w:right w:val="none" w:sz="0" w:space="0" w:color="auto"/>
      </w:divBdr>
    </w:div>
    <w:div w:id="112749222">
      <w:bodyDiv w:val="1"/>
      <w:marLeft w:val="0"/>
      <w:marRight w:val="0"/>
      <w:marTop w:val="0"/>
      <w:marBottom w:val="0"/>
      <w:divBdr>
        <w:top w:val="none" w:sz="0" w:space="0" w:color="auto"/>
        <w:left w:val="none" w:sz="0" w:space="0" w:color="auto"/>
        <w:bottom w:val="none" w:sz="0" w:space="0" w:color="auto"/>
        <w:right w:val="none" w:sz="0" w:space="0" w:color="auto"/>
      </w:divBdr>
    </w:div>
    <w:div w:id="113717140">
      <w:bodyDiv w:val="1"/>
      <w:marLeft w:val="0"/>
      <w:marRight w:val="0"/>
      <w:marTop w:val="0"/>
      <w:marBottom w:val="0"/>
      <w:divBdr>
        <w:top w:val="none" w:sz="0" w:space="0" w:color="auto"/>
        <w:left w:val="none" w:sz="0" w:space="0" w:color="auto"/>
        <w:bottom w:val="none" w:sz="0" w:space="0" w:color="auto"/>
        <w:right w:val="none" w:sz="0" w:space="0" w:color="auto"/>
      </w:divBdr>
    </w:div>
    <w:div w:id="114760125">
      <w:bodyDiv w:val="1"/>
      <w:marLeft w:val="0"/>
      <w:marRight w:val="0"/>
      <w:marTop w:val="0"/>
      <w:marBottom w:val="0"/>
      <w:divBdr>
        <w:top w:val="none" w:sz="0" w:space="0" w:color="auto"/>
        <w:left w:val="none" w:sz="0" w:space="0" w:color="auto"/>
        <w:bottom w:val="none" w:sz="0" w:space="0" w:color="auto"/>
        <w:right w:val="none" w:sz="0" w:space="0" w:color="auto"/>
      </w:divBdr>
    </w:div>
    <w:div w:id="116723729">
      <w:bodyDiv w:val="1"/>
      <w:marLeft w:val="0"/>
      <w:marRight w:val="0"/>
      <w:marTop w:val="0"/>
      <w:marBottom w:val="0"/>
      <w:divBdr>
        <w:top w:val="none" w:sz="0" w:space="0" w:color="auto"/>
        <w:left w:val="none" w:sz="0" w:space="0" w:color="auto"/>
        <w:bottom w:val="none" w:sz="0" w:space="0" w:color="auto"/>
        <w:right w:val="none" w:sz="0" w:space="0" w:color="auto"/>
      </w:divBdr>
    </w:div>
    <w:div w:id="118885347">
      <w:bodyDiv w:val="1"/>
      <w:marLeft w:val="0"/>
      <w:marRight w:val="0"/>
      <w:marTop w:val="0"/>
      <w:marBottom w:val="0"/>
      <w:divBdr>
        <w:top w:val="none" w:sz="0" w:space="0" w:color="auto"/>
        <w:left w:val="none" w:sz="0" w:space="0" w:color="auto"/>
        <w:bottom w:val="none" w:sz="0" w:space="0" w:color="auto"/>
        <w:right w:val="none" w:sz="0" w:space="0" w:color="auto"/>
      </w:divBdr>
    </w:div>
    <w:div w:id="119425024">
      <w:bodyDiv w:val="1"/>
      <w:marLeft w:val="0"/>
      <w:marRight w:val="0"/>
      <w:marTop w:val="0"/>
      <w:marBottom w:val="0"/>
      <w:divBdr>
        <w:top w:val="none" w:sz="0" w:space="0" w:color="auto"/>
        <w:left w:val="none" w:sz="0" w:space="0" w:color="auto"/>
        <w:bottom w:val="none" w:sz="0" w:space="0" w:color="auto"/>
        <w:right w:val="none" w:sz="0" w:space="0" w:color="auto"/>
      </w:divBdr>
    </w:div>
    <w:div w:id="119765549">
      <w:bodyDiv w:val="1"/>
      <w:marLeft w:val="0"/>
      <w:marRight w:val="0"/>
      <w:marTop w:val="0"/>
      <w:marBottom w:val="0"/>
      <w:divBdr>
        <w:top w:val="none" w:sz="0" w:space="0" w:color="auto"/>
        <w:left w:val="none" w:sz="0" w:space="0" w:color="auto"/>
        <w:bottom w:val="none" w:sz="0" w:space="0" w:color="auto"/>
        <w:right w:val="none" w:sz="0" w:space="0" w:color="auto"/>
      </w:divBdr>
    </w:div>
    <w:div w:id="122895477">
      <w:bodyDiv w:val="1"/>
      <w:marLeft w:val="0"/>
      <w:marRight w:val="0"/>
      <w:marTop w:val="0"/>
      <w:marBottom w:val="0"/>
      <w:divBdr>
        <w:top w:val="none" w:sz="0" w:space="0" w:color="auto"/>
        <w:left w:val="none" w:sz="0" w:space="0" w:color="auto"/>
        <w:bottom w:val="none" w:sz="0" w:space="0" w:color="auto"/>
        <w:right w:val="none" w:sz="0" w:space="0" w:color="auto"/>
      </w:divBdr>
    </w:div>
    <w:div w:id="125440971">
      <w:bodyDiv w:val="1"/>
      <w:marLeft w:val="0"/>
      <w:marRight w:val="0"/>
      <w:marTop w:val="0"/>
      <w:marBottom w:val="0"/>
      <w:divBdr>
        <w:top w:val="none" w:sz="0" w:space="0" w:color="auto"/>
        <w:left w:val="none" w:sz="0" w:space="0" w:color="auto"/>
        <w:bottom w:val="none" w:sz="0" w:space="0" w:color="auto"/>
        <w:right w:val="none" w:sz="0" w:space="0" w:color="auto"/>
      </w:divBdr>
    </w:div>
    <w:div w:id="126289348">
      <w:bodyDiv w:val="1"/>
      <w:marLeft w:val="0"/>
      <w:marRight w:val="0"/>
      <w:marTop w:val="0"/>
      <w:marBottom w:val="0"/>
      <w:divBdr>
        <w:top w:val="none" w:sz="0" w:space="0" w:color="auto"/>
        <w:left w:val="none" w:sz="0" w:space="0" w:color="auto"/>
        <w:bottom w:val="none" w:sz="0" w:space="0" w:color="auto"/>
        <w:right w:val="none" w:sz="0" w:space="0" w:color="auto"/>
      </w:divBdr>
    </w:div>
    <w:div w:id="126971561">
      <w:bodyDiv w:val="1"/>
      <w:marLeft w:val="0"/>
      <w:marRight w:val="0"/>
      <w:marTop w:val="0"/>
      <w:marBottom w:val="0"/>
      <w:divBdr>
        <w:top w:val="none" w:sz="0" w:space="0" w:color="auto"/>
        <w:left w:val="none" w:sz="0" w:space="0" w:color="auto"/>
        <w:bottom w:val="none" w:sz="0" w:space="0" w:color="auto"/>
        <w:right w:val="none" w:sz="0" w:space="0" w:color="auto"/>
      </w:divBdr>
    </w:div>
    <w:div w:id="128599913">
      <w:bodyDiv w:val="1"/>
      <w:marLeft w:val="0"/>
      <w:marRight w:val="0"/>
      <w:marTop w:val="0"/>
      <w:marBottom w:val="0"/>
      <w:divBdr>
        <w:top w:val="none" w:sz="0" w:space="0" w:color="auto"/>
        <w:left w:val="none" w:sz="0" w:space="0" w:color="auto"/>
        <w:bottom w:val="none" w:sz="0" w:space="0" w:color="auto"/>
        <w:right w:val="none" w:sz="0" w:space="0" w:color="auto"/>
      </w:divBdr>
    </w:div>
    <w:div w:id="129325544">
      <w:bodyDiv w:val="1"/>
      <w:marLeft w:val="0"/>
      <w:marRight w:val="0"/>
      <w:marTop w:val="0"/>
      <w:marBottom w:val="0"/>
      <w:divBdr>
        <w:top w:val="none" w:sz="0" w:space="0" w:color="auto"/>
        <w:left w:val="none" w:sz="0" w:space="0" w:color="auto"/>
        <w:bottom w:val="none" w:sz="0" w:space="0" w:color="auto"/>
        <w:right w:val="none" w:sz="0" w:space="0" w:color="auto"/>
      </w:divBdr>
    </w:div>
    <w:div w:id="130709317">
      <w:bodyDiv w:val="1"/>
      <w:marLeft w:val="0"/>
      <w:marRight w:val="0"/>
      <w:marTop w:val="0"/>
      <w:marBottom w:val="0"/>
      <w:divBdr>
        <w:top w:val="none" w:sz="0" w:space="0" w:color="auto"/>
        <w:left w:val="none" w:sz="0" w:space="0" w:color="auto"/>
        <w:bottom w:val="none" w:sz="0" w:space="0" w:color="auto"/>
        <w:right w:val="none" w:sz="0" w:space="0" w:color="auto"/>
      </w:divBdr>
    </w:div>
    <w:div w:id="134834393">
      <w:bodyDiv w:val="1"/>
      <w:marLeft w:val="0"/>
      <w:marRight w:val="0"/>
      <w:marTop w:val="0"/>
      <w:marBottom w:val="0"/>
      <w:divBdr>
        <w:top w:val="none" w:sz="0" w:space="0" w:color="auto"/>
        <w:left w:val="none" w:sz="0" w:space="0" w:color="auto"/>
        <w:bottom w:val="none" w:sz="0" w:space="0" w:color="auto"/>
        <w:right w:val="none" w:sz="0" w:space="0" w:color="auto"/>
      </w:divBdr>
    </w:div>
    <w:div w:id="135995742">
      <w:bodyDiv w:val="1"/>
      <w:marLeft w:val="0"/>
      <w:marRight w:val="0"/>
      <w:marTop w:val="0"/>
      <w:marBottom w:val="0"/>
      <w:divBdr>
        <w:top w:val="none" w:sz="0" w:space="0" w:color="auto"/>
        <w:left w:val="none" w:sz="0" w:space="0" w:color="auto"/>
        <w:bottom w:val="none" w:sz="0" w:space="0" w:color="auto"/>
        <w:right w:val="none" w:sz="0" w:space="0" w:color="auto"/>
      </w:divBdr>
    </w:div>
    <w:div w:id="138500673">
      <w:bodyDiv w:val="1"/>
      <w:marLeft w:val="0"/>
      <w:marRight w:val="0"/>
      <w:marTop w:val="0"/>
      <w:marBottom w:val="0"/>
      <w:divBdr>
        <w:top w:val="none" w:sz="0" w:space="0" w:color="auto"/>
        <w:left w:val="none" w:sz="0" w:space="0" w:color="auto"/>
        <w:bottom w:val="none" w:sz="0" w:space="0" w:color="auto"/>
        <w:right w:val="none" w:sz="0" w:space="0" w:color="auto"/>
      </w:divBdr>
    </w:div>
    <w:div w:id="138570143">
      <w:bodyDiv w:val="1"/>
      <w:marLeft w:val="0"/>
      <w:marRight w:val="0"/>
      <w:marTop w:val="0"/>
      <w:marBottom w:val="0"/>
      <w:divBdr>
        <w:top w:val="none" w:sz="0" w:space="0" w:color="auto"/>
        <w:left w:val="none" w:sz="0" w:space="0" w:color="auto"/>
        <w:bottom w:val="none" w:sz="0" w:space="0" w:color="auto"/>
        <w:right w:val="none" w:sz="0" w:space="0" w:color="auto"/>
      </w:divBdr>
    </w:div>
    <w:div w:id="139853843">
      <w:bodyDiv w:val="1"/>
      <w:marLeft w:val="0"/>
      <w:marRight w:val="0"/>
      <w:marTop w:val="0"/>
      <w:marBottom w:val="0"/>
      <w:divBdr>
        <w:top w:val="none" w:sz="0" w:space="0" w:color="auto"/>
        <w:left w:val="none" w:sz="0" w:space="0" w:color="auto"/>
        <w:bottom w:val="none" w:sz="0" w:space="0" w:color="auto"/>
        <w:right w:val="none" w:sz="0" w:space="0" w:color="auto"/>
      </w:divBdr>
    </w:div>
    <w:div w:id="144518800">
      <w:bodyDiv w:val="1"/>
      <w:marLeft w:val="0"/>
      <w:marRight w:val="0"/>
      <w:marTop w:val="0"/>
      <w:marBottom w:val="0"/>
      <w:divBdr>
        <w:top w:val="none" w:sz="0" w:space="0" w:color="auto"/>
        <w:left w:val="none" w:sz="0" w:space="0" w:color="auto"/>
        <w:bottom w:val="none" w:sz="0" w:space="0" w:color="auto"/>
        <w:right w:val="none" w:sz="0" w:space="0" w:color="auto"/>
      </w:divBdr>
    </w:div>
    <w:div w:id="145634293">
      <w:bodyDiv w:val="1"/>
      <w:marLeft w:val="0"/>
      <w:marRight w:val="0"/>
      <w:marTop w:val="0"/>
      <w:marBottom w:val="0"/>
      <w:divBdr>
        <w:top w:val="none" w:sz="0" w:space="0" w:color="auto"/>
        <w:left w:val="none" w:sz="0" w:space="0" w:color="auto"/>
        <w:bottom w:val="none" w:sz="0" w:space="0" w:color="auto"/>
        <w:right w:val="none" w:sz="0" w:space="0" w:color="auto"/>
      </w:divBdr>
    </w:div>
    <w:div w:id="146019096">
      <w:bodyDiv w:val="1"/>
      <w:marLeft w:val="0"/>
      <w:marRight w:val="0"/>
      <w:marTop w:val="0"/>
      <w:marBottom w:val="0"/>
      <w:divBdr>
        <w:top w:val="none" w:sz="0" w:space="0" w:color="auto"/>
        <w:left w:val="none" w:sz="0" w:space="0" w:color="auto"/>
        <w:bottom w:val="none" w:sz="0" w:space="0" w:color="auto"/>
        <w:right w:val="none" w:sz="0" w:space="0" w:color="auto"/>
      </w:divBdr>
    </w:div>
    <w:div w:id="146098336">
      <w:bodyDiv w:val="1"/>
      <w:marLeft w:val="0"/>
      <w:marRight w:val="0"/>
      <w:marTop w:val="0"/>
      <w:marBottom w:val="0"/>
      <w:divBdr>
        <w:top w:val="none" w:sz="0" w:space="0" w:color="auto"/>
        <w:left w:val="none" w:sz="0" w:space="0" w:color="auto"/>
        <w:bottom w:val="none" w:sz="0" w:space="0" w:color="auto"/>
        <w:right w:val="none" w:sz="0" w:space="0" w:color="auto"/>
      </w:divBdr>
    </w:div>
    <w:div w:id="146242300">
      <w:bodyDiv w:val="1"/>
      <w:marLeft w:val="0"/>
      <w:marRight w:val="0"/>
      <w:marTop w:val="0"/>
      <w:marBottom w:val="0"/>
      <w:divBdr>
        <w:top w:val="none" w:sz="0" w:space="0" w:color="auto"/>
        <w:left w:val="none" w:sz="0" w:space="0" w:color="auto"/>
        <w:bottom w:val="none" w:sz="0" w:space="0" w:color="auto"/>
        <w:right w:val="none" w:sz="0" w:space="0" w:color="auto"/>
      </w:divBdr>
    </w:div>
    <w:div w:id="147946185">
      <w:bodyDiv w:val="1"/>
      <w:marLeft w:val="0"/>
      <w:marRight w:val="0"/>
      <w:marTop w:val="0"/>
      <w:marBottom w:val="0"/>
      <w:divBdr>
        <w:top w:val="none" w:sz="0" w:space="0" w:color="auto"/>
        <w:left w:val="none" w:sz="0" w:space="0" w:color="auto"/>
        <w:bottom w:val="none" w:sz="0" w:space="0" w:color="auto"/>
        <w:right w:val="none" w:sz="0" w:space="0" w:color="auto"/>
      </w:divBdr>
    </w:div>
    <w:div w:id="149517445">
      <w:bodyDiv w:val="1"/>
      <w:marLeft w:val="0"/>
      <w:marRight w:val="0"/>
      <w:marTop w:val="0"/>
      <w:marBottom w:val="0"/>
      <w:divBdr>
        <w:top w:val="none" w:sz="0" w:space="0" w:color="auto"/>
        <w:left w:val="none" w:sz="0" w:space="0" w:color="auto"/>
        <w:bottom w:val="none" w:sz="0" w:space="0" w:color="auto"/>
        <w:right w:val="none" w:sz="0" w:space="0" w:color="auto"/>
      </w:divBdr>
    </w:div>
    <w:div w:id="149950607">
      <w:bodyDiv w:val="1"/>
      <w:marLeft w:val="0"/>
      <w:marRight w:val="0"/>
      <w:marTop w:val="0"/>
      <w:marBottom w:val="0"/>
      <w:divBdr>
        <w:top w:val="none" w:sz="0" w:space="0" w:color="auto"/>
        <w:left w:val="none" w:sz="0" w:space="0" w:color="auto"/>
        <w:bottom w:val="none" w:sz="0" w:space="0" w:color="auto"/>
        <w:right w:val="none" w:sz="0" w:space="0" w:color="auto"/>
      </w:divBdr>
    </w:div>
    <w:div w:id="150490292">
      <w:bodyDiv w:val="1"/>
      <w:marLeft w:val="0"/>
      <w:marRight w:val="0"/>
      <w:marTop w:val="0"/>
      <w:marBottom w:val="0"/>
      <w:divBdr>
        <w:top w:val="none" w:sz="0" w:space="0" w:color="auto"/>
        <w:left w:val="none" w:sz="0" w:space="0" w:color="auto"/>
        <w:bottom w:val="none" w:sz="0" w:space="0" w:color="auto"/>
        <w:right w:val="none" w:sz="0" w:space="0" w:color="auto"/>
      </w:divBdr>
    </w:div>
    <w:div w:id="151415212">
      <w:bodyDiv w:val="1"/>
      <w:marLeft w:val="0"/>
      <w:marRight w:val="0"/>
      <w:marTop w:val="0"/>
      <w:marBottom w:val="0"/>
      <w:divBdr>
        <w:top w:val="none" w:sz="0" w:space="0" w:color="auto"/>
        <w:left w:val="none" w:sz="0" w:space="0" w:color="auto"/>
        <w:bottom w:val="none" w:sz="0" w:space="0" w:color="auto"/>
        <w:right w:val="none" w:sz="0" w:space="0" w:color="auto"/>
      </w:divBdr>
    </w:div>
    <w:div w:id="154031070">
      <w:bodyDiv w:val="1"/>
      <w:marLeft w:val="0"/>
      <w:marRight w:val="0"/>
      <w:marTop w:val="0"/>
      <w:marBottom w:val="0"/>
      <w:divBdr>
        <w:top w:val="none" w:sz="0" w:space="0" w:color="auto"/>
        <w:left w:val="none" w:sz="0" w:space="0" w:color="auto"/>
        <w:bottom w:val="none" w:sz="0" w:space="0" w:color="auto"/>
        <w:right w:val="none" w:sz="0" w:space="0" w:color="auto"/>
      </w:divBdr>
    </w:div>
    <w:div w:id="156503856">
      <w:bodyDiv w:val="1"/>
      <w:marLeft w:val="0"/>
      <w:marRight w:val="0"/>
      <w:marTop w:val="0"/>
      <w:marBottom w:val="0"/>
      <w:divBdr>
        <w:top w:val="none" w:sz="0" w:space="0" w:color="auto"/>
        <w:left w:val="none" w:sz="0" w:space="0" w:color="auto"/>
        <w:bottom w:val="none" w:sz="0" w:space="0" w:color="auto"/>
        <w:right w:val="none" w:sz="0" w:space="0" w:color="auto"/>
      </w:divBdr>
    </w:div>
    <w:div w:id="160895202">
      <w:bodyDiv w:val="1"/>
      <w:marLeft w:val="0"/>
      <w:marRight w:val="0"/>
      <w:marTop w:val="0"/>
      <w:marBottom w:val="0"/>
      <w:divBdr>
        <w:top w:val="none" w:sz="0" w:space="0" w:color="auto"/>
        <w:left w:val="none" w:sz="0" w:space="0" w:color="auto"/>
        <w:bottom w:val="none" w:sz="0" w:space="0" w:color="auto"/>
        <w:right w:val="none" w:sz="0" w:space="0" w:color="auto"/>
      </w:divBdr>
    </w:div>
    <w:div w:id="162017052">
      <w:bodyDiv w:val="1"/>
      <w:marLeft w:val="0"/>
      <w:marRight w:val="0"/>
      <w:marTop w:val="0"/>
      <w:marBottom w:val="0"/>
      <w:divBdr>
        <w:top w:val="none" w:sz="0" w:space="0" w:color="auto"/>
        <w:left w:val="none" w:sz="0" w:space="0" w:color="auto"/>
        <w:bottom w:val="none" w:sz="0" w:space="0" w:color="auto"/>
        <w:right w:val="none" w:sz="0" w:space="0" w:color="auto"/>
      </w:divBdr>
    </w:div>
    <w:div w:id="162090616">
      <w:bodyDiv w:val="1"/>
      <w:marLeft w:val="0"/>
      <w:marRight w:val="0"/>
      <w:marTop w:val="0"/>
      <w:marBottom w:val="0"/>
      <w:divBdr>
        <w:top w:val="none" w:sz="0" w:space="0" w:color="auto"/>
        <w:left w:val="none" w:sz="0" w:space="0" w:color="auto"/>
        <w:bottom w:val="none" w:sz="0" w:space="0" w:color="auto"/>
        <w:right w:val="none" w:sz="0" w:space="0" w:color="auto"/>
      </w:divBdr>
    </w:div>
    <w:div w:id="162666202">
      <w:bodyDiv w:val="1"/>
      <w:marLeft w:val="0"/>
      <w:marRight w:val="0"/>
      <w:marTop w:val="0"/>
      <w:marBottom w:val="0"/>
      <w:divBdr>
        <w:top w:val="none" w:sz="0" w:space="0" w:color="auto"/>
        <w:left w:val="none" w:sz="0" w:space="0" w:color="auto"/>
        <w:bottom w:val="none" w:sz="0" w:space="0" w:color="auto"/>
        <w:right w:val="none" w:sz="0" w:space="0" w:color="auto"/>
      </w:divBdr>
    </w:div>
    <w:div w:id="166865034">
      <w:bodyDiv w:val="1"/>
      <w:marLeft w:val="0"/>
      <w:marRight w:val="0"/>
      <w:marTop w:val="0"/>
      <w:marBottom w:val="0"/>
      <w:divBdr>
        <w:top w:val="none" w:sz="0" w:space="0" w:color="auto"/>
        <w:left w:val="none" w:sz="0" w:space="0" w:color="auto"/>
        <w:bottom w:val="none" w:sz="0" w:space="0" w:color="auto"/>
        <w:right w:val="none" w:sz="0" w:space="0" w:color="auto"/>
      </w:divBdr>
    </w:div>
    <w:div w:id="169225199">
      <w:bodyDiv w:val="1"/>
      <w:marLeft w:val="0"/>
      <w:marRight w:val="0"/>
      <w:marTop w:val="0"/>
      <w:marBottom w:val="0"/>
      <w:divBdr>
        <w:top w:val="none" w:sz="0" w:space="0" w:color="auto"/>
        <w:left w:val="none" w:sz="0" w:space="0" w:color="auto"/>
        <w:bottom w:val="none" w:sz="0" w:space="0" w:color="auto"/>
        <w:right w:val="none" w:sz="0" w:space="0" w:color="auto"/>
      </w:divBdr>
    </w:div>
    <w:div w:id="169833343">
      <w:bodyDiv w:val="1"/>
      <w:marLeft w:val="0"/>
      <w:marRight w:val="0"/>
      <w:marTop w:val="0"/>
      <w:marBottom w:val="0"/>
      <w:divBdr>
        <w:top w:val="none" w:sz="0" w:space="0" w:color="auto"/>
        <w:left w:val="none" w:sz="0" w:space="0" w:color="auto"/>
        <w:bottom w:val="none" w:sz="0" w:space="0" w:color="auto"/>
        <w:right w:val="none" w:sz="0" w:space="0" w:color="auto"/>
      </w:divBdr>
    </w:div>
    <w:div w:id="174463157">
      <w:bodyDiv w:val="1"/>
      <w:marLeft w:val="0"/>
      <w:marRight w:val="0"/>
      <w:marTop w:val="0"/>
      <w:marBottom w:val="0"/>
      <w:divBdr>
        <w:top w:val="none" w:sz="0" w:space="0" w:color="auto"/>
        <w:left w:val="none" w:sz="0" w:space="0" w:color="auto"/>
        <w:bottom w:val="none" w:sz="0" w:space="0" w:color="auto"/>
        <w:right w:val="none" w:sz="0" w:space="0" w:color="auto"/>
      </w:divBdr>
    </w:div>
    <w:div w:id="175388834">
      <w:bodyDiv w:val="1"/>
      <w:marLeft w:val="0"/>
      <w:marRight w:val="0"/>
      <w:marTop w:val="0"/>
      <w:marBottom w:val="0"/>
      <w:divBdr>
        <w:top w:val="none" w:sz="0" w:space="0" w:color="auto"/>
        <w:left w:val="none" w:sz="0" w:space="0" w:color="auto"/>
        <w:bottom w:val="none" w:sz="0" w:space="0" w:color="auto"/>
        <w:right w:val="none" w:sz="0" w:space="0" w:color="auto"/>
      </w:divBdr>
    </w:div>
    <w:div w:id="176845365">
      <w:bodyDiv w:val="1"/>
      <w:marLeft w:val="0"/>
      <w:marRight w:val="0"/>
      <w:marTop w:val="0"/>
      <w:marBottom w:val="0"/>
      <w:divBdr>
        <w:top w:val="none" w:sz="0" w:space="0" w:color="auto"/>
        <w:left w:val="none" w:sz="0" w:space="0" w:color="auto"/>
        <w:bottom w:val="none" w:sz="0" w:space="0" w:color="auto"/>
        <w:right w:val="none" w:sz="0" w:space="0" w:color="auto"/>
      </w:divBdr>
    </w:div>
    <w:div w:id="177279291">
      <w:bodyDiv w:val="1"/>
      <w:marLeft w:val="0"/>
      <w:marRight w:val="0"/>
      <w:marTop w:val="0"/>
      <w:marBottom w:val="0"/>
      <w:divBdr>
        <w:top w:val="none" w:sz="0" w:space="0" w:color="auto"/>
        <w:left w:val="none" w:sz="0" w:space="0" w:color="auto"/>
        <w:bottom w:val="none" w:sz="0" w:space="0" w:color="auto"/>
        <w:right w:val="none" w:sz="0" w:space="0" w:color="auto"/>
      </w:divBdr>
    </w:div>
    <w:div w:id="178586765">
      <w:bodyDiv w:val="1"/>
      <w:marLeft w:val="0"/>
      <w:marRight w:val="0"/>
      <w:marTop w:val="0"/>
      <w:marBottom w:val="0"/>
      <w:divBdr>
        <w:top w:val="none" w:sz="0" w:space="0" w:color="auto"/>
        <w:left w:val="none" w:sz="0" w:space="0" w:color="auto"/>
        <w:bottom w:val="none" w:sz="0" w:space="0" w:color="auto"/>
        <w:right w:val="none" w:sz="0" w:space="0" w:color="auto"/>
      </w:divBdr>
    </w:div>
    <w:div w:id="182087708">
      <w:bodyDiv w:val="1"/>
      <w:marLeft w:val="0"/>
      <w:marRight w:val="0"/>
      <w:marTop w:val="0"/>
      <w:marBottom w:val="0"/>
      <w:divBdr>
        <w:top w:val="none" w:sz="0" w:space="0" w:color="auto"/>
        <w:left w:val="none" w:sz="0" w:space="0" w:color="auto"/>
        <w:bottom w:val="none" w:sz="0" w:space="0" w:color="auto"/>
        <w:right w:val="none" w:sz="0" w:space="0" w:color="auto"/>
      </w:divBdr>
    </w:div>
    <w:div w:id="182091177">
      <w:bodyDiv w:val="1"/>
      <w:marLeft w:val="0"/>
      <w:marRight w:val="0"/>
      <w:marTop w:val="0"/>
      <w:marBottom w:val="0"/>
      <w:divBdr>
        <w:top w:val="none" w:sz="0" w:space="0" w:color="auto"/>
        <w:left w:val="none" w:sz="0" w:space="0" w:color="auto"/>
        <w:bottom w:val="none" w:sz="0" w:space="0" w:color="auto"/>
        <w:right w:val="none" w:sz="0" w:space="0" w:color="auto"/>
      </w:divBdr>
    </w:div>
    <w:div w:id="184249220">
      <w:bodyDiv w:val="1"/>
      <w:marLeft w:val="0"/>
      <w:marRight w:val="0"/>
      <w:marTop w:val="0"/>
      <w:marBottom w:val="0"/>
      <w:divBdr>
        <w:top w:val="none" w:sz="0" w:space="0" w:color="auto"/>
        <w:left w:val="none" w:sz="0" w:space="0" w:color="auto"/>
        <w:bottom w:val="none" w:sz="0" w:space="0" w:color="auto"/>
        <w:right w:val="none" w:sz="0" w:space="0" w:color="auto"/>
      </w:divBdr>
    </w:div>
    <w:div w:id="187764112">
      <w:bodyDiv w:val="1"/>
      <w:marLeft w:val="0"/>
      <w:marRight w:val="0"/>
      <w:marTop w:val="0"/>
      <w:marBottom w:val="0"/>
      <w:divBdr>
        <w:top w:val="none" w:sz="0" w:space="0" w:color="auto"/>
        <w:left w:val="none" w:sz="0" w:space="0" w:color="auto"/>
        <w:bottom w:val="none" w:sz="0" w:space="0" w:color="auto"/>
        <w:right w:val="none" w:sz="0" w:space="0" w:color="auto"/>
      </w:divBdr>
    </w:div>
    <w:div w:id="188877673">
      <w:bodyDiv w:val="1"/>
      <w:marLeft w:val="0"/>
      <w:marRight w:val="0"/>
      <w:marTop w:val="0"/>
      <w:marBottom w:val="0"/>
      <w:divBdr>
        <w:top w:val="none" w:sz="0" w:space="0" w:color="auto"/>
        <w:left w:val="none" w:sz="0" w:space="0" w:color="auto"/>
        <w:bottom w:val="none" w:sz="0" w:space="0" w:color="auto"/>
        <w:right w:val="none" w:sz="0" w:space="0" w:color="auto"/>
      </w:divBdr>
    </w:div>
    <w:div w:id="189345441">
      <w:bodyDiv w:val="1"/>
      <w:marLeft w:val="0"/>
      <w:marRight w:val="0"/>
      <w:marTop w:val="0"/>
      <w:marBottom w:val="0"/>
      <w:divBdr>
        <w:top w:val="none" w:sz="0" w:space="0" w:color="auto"/>
        <w:left w:val="none" w:sz="0" w:space="0" w:color="auto"/>
        <w:bottom w:val="none" w:sz="0" w:space="0" w:color="auto"/>
        <w:right w:val="none" w:sz="0" w:space="0" w:color="auto"/>
      </w:divBdr>
    </w:div>
    <w:div w:id="189415489">
      <w:bodyDiv w:val="1"/>
      <w:marLeft w:val="0"/>
      <w:marRight w:val="0"/>
      <w:marTop w:val="0"/>
      <w:marBottom w:val="0"/>
      <w:divBdr>
        <w:top w:val="none" w:sz="0" w:space="0" w:color="auto"/>
        <w:left w:val="none" w:sz="0" w:space="0" w:color="auto"/>
        <w:bottom w:val="none" w:sz="0" w:space="0" w:color="auto"/>
        <w:right w:val="none" w:sz="0" w:space="0" w:color="auto"/>
      </w:divBdr>
    </w:div>
    <w:div w:id="189416131">
      <w:bodyDiv w:val="1"/>
      <w:marLeft w:val="0"/>
      <w:marRight w:val="0"/>
      <w:marTop w:val="0"/>
      <w:marBottom w:val="0"/>
      <w:divBdr>
        <w:top w:val="none" w:sz="0" w:space="0" w:color="auto"/>
        <w:left w:val="none" w:sz="0" w:space="0" w:color="auto"/>
        <w:bottom w:val="none" w:sz="0" w:space="0" w:color="auto"/>
        <w:right w:val="none" w:sz="0" w:space="0" w:color="auto"/>
      </w:divBdr>
    </w:div>
    <w:div w:id="191967948">
      <w:bodyDiv w:val="1"/>
      <w:marLeft w:val="0"/>
      <w:marRight w:val="0"/>
      <w:marTop w:val="0"/>
      <w:marBottom w:val="0"/>
      <w:divBdr>
        <w:top w:val="none" w:sz="0" w:space="0" w:color="auto"/>
        <w:left w:val="none" w:sz="0" w:space="0" w:color="auto"/>
        <w:bottom w:val="none" w:sz="0" w:space="0" w:color="auto"/>
        <w:right w:val="none" w:sz="0" w:space="0" w:color="auto"/>
      </w:divBdr>
    </w:div>
    <w:div w:id="192615685">
      <w:bodyDiv w:val="1"/>
      <w:marLeft w:val="0"/>
      <w:marRight w:val="0"/>
      <w:marTop w:val="0"/>
      <w:marBottom w:val="0"/>
      <w:divBdr>
        <w:top w:val="none" w:sz="0" w:space="0" w:color="auto"/>
        <w:left w:val="none" w:sz="0" w:space="0" w:color="auto"/>
        <w:bottom w:val="none" w:sz="0" w:space="0" w:color="auto"/>
        <w:right w:val="none" w:sz="0" w:space="0" w:color="auto"/>
      </w:divBdr>
    </w:div>
    <w:div w:id="193005381">
      <w:bodyDiv w:val="1"/>
      <w:marLeft w:val="0"/>
      <w:marRight w:val="0"/>
      <w:marTop w:val="0"/>
      <w:marBottom w:val="0"/>
      <w:divBdr>
        <w:top w:val="none" w:sz="0" w:space="0" w:color="auto"/>
        <w:left w:val="none" w:sz="0" w:space="0" w:color="auto"/>
        <w:bottom w:val="none" w:sz="0" w:space="0" w:color="auto"/>
        <w:right w:val="none" w:sz="0" w:space="0" w:color="auto"/>
      </w:divBdr>
    </w:div>
    <w:div w:id="194390558">
      <w:bodyDiv w:val="1"/>
      <w:marLeft w:val="0"/>
      <w:marRight w:val="0"/>
      <w:marTop w:val="0"/>
      <w:marBottom w:val="0"/>
      <w:divBdr>
        <w:top w:val="none" w:sz="0" w:space="0" w:color="auto"/>
        <w:left w:val="none" w:sz="0" w:space="0" w:color="auto"/>
        <w:bottom w:val="none" w:sz="0" w:space="0" w:color="auto"/>
        <w:right w:val="none" w:sz="0" w:space="0" w:color="auto"/>
      </w:divBdr>
    </w:div>
    <w:div w:id="196503599">
      <w:bodyDiv w:val="1"/>
      <w:marLeft w:val="0"/>
      <w:marRight w:val="0"/>
      <w:marTop w:val="0"/>
      <w:marBottom w:val="0"/>
      <w:divBdr>
        <w:top w:val="none" w:sz="0" w:space="0" w:color="auto"/>
        <w:left w:val="none" w:sz="0" w:space="0" w:color="auto"/>
        <w:bottom w:val="none" w:sz="0" w:space="0" w:color="auto"/>
        <w:right w:val="none" w:sz="0" w:space="0" w:color="auto"/>
      </w:divBdr>
    </w:div>
    <w:div w:id="201135789">
      <w:bodyDiv w:val="1"/>
      <w:marLeft w:val="0"/>
      <w:marRight w:val="0"/>
      <w:marTop w:val="0"/>
      <w:marBottom w:val="0"/>
      <w:divBdr>
        <w:top w:val="none" w:sz="0" w:space="0" w:color="auto"/>
        <w:left w:val="none" w:sz="0" w:space="0" w:color="auto"/>
        <w:bottom w:val="none" w:sz="0" w:space="0" w:color="auto"/>
        <w:right w:val="none" w:sz="0" w:space="0" w:color="auto"/>
      </w:divBdr>
    </w:div>
    <w:div w:id="202179504">
      <w:bodyDiv w:val="1"/>
      <w:marLeft w:val="0"/>
      <w:marRight w:val="0"/>
      <w:marTop w:val="0"/>
      <w:marBottom w:val="0"/>
      <w:divBdr>
        <w:top w:val="none" w:sz="0" w:space="0" w:color="auto"/>
        <w:left w:val="none" w:sz="0" w:space="0" w:color="auto"/>
        <w:bottom w:val="none" w:sz="0" w:space="0" w:color="auto"/>
        <w:right w:val="none" w:sz="0" w:space="0" w:color="auto"/>
      </w:divBdr>
    </w:div>
    <w:div w:id="203255313">
      <w:bodyDiv w:val="1"/>
      <w:marLeft w:val="0"/>
      <w:marRight w:val="0"/>
      <w:marTop w:val="0"/>
      <w:marBottom w:val="0"/>
      <w:divBdr>
        <w:top w:val="none" w:sz="0" w:space="0" w:color="auto"/>
        <w:left w:val="none" w:sz="0" w:space="0" w:color="auto"/>
        <w:bottom w:val="none" w:sz="0" w:space="0" w:color="auto"/>
        <w:right w:val="none" w:sz="0" w:space="0" w:color="auto"/>
      </w:divBdr>
    </w:div>
    <w:div w:id="203294886">
      <w:bodyDiv w:val="1"/>
      <w:marLeft w:val="0"/>
      <w:marRight w:val="0"/>
      <w:marTop w:val="0"/>
      <w:marBottom w:val="0"/>
      <w:divBdr>
        <w:top w:val="none" w:sz="0" w:space="0" w:color="auto"/>
        <w:left w:val="none" w:sz="0" w:space="0" w:color="auto"/>
        <w:bottom w:val="none" w:sz="0" w:space="0" w:color="auto"/>
        <w:right w:val="none" w:sz="0" w:space="0" w:color="auto"/>
      </w:divBdr>
    </w:div>
    <w:div w:id="203710594">
      <w:bodyDiv w:val="1"/>
      <w:marLeft w:val="0"/>
      <w:marRight w:val="0"/>
      <w:marTop w:val="0"/>
      <w:marBottom w:val="0"/>
      <w:divBdr>
        <w:top w:val="none" w:sz="0" w:space="0" w:color="auto"/>
        <w:left w:val="none" w:sz="0" w:space="0" w:color="auto"/>
        <w:bottom w:val="none" w:sz="0" w:space="0" w:color="auto"/>
        <w:right w:val="none" w:sz="0" w:space="0" w:color="auto"/>
      </w:divBdr>
    </w:div>
    <w:div w:id="204373674">
      <w:bodyDiv w:val="1"/>
      <w:marLeft w:val="0"/>
      <w:marRight w:val="0"/>
      <w:marTop w:val="0"/>
      <w:marBottom w:val="0"/>
      <w:divBdr>
        <w:top w:val="none" w:sz="0" w:space="0" w:color="auto"/>
        <w:left w:val="none" w:sz="0" w:space="0" w:color="auto"/>
        <w:bottom w:val="none" w:sz="0" w:space="0" w:color="auto"/>
        <w:right w:val="none" w:sz="0" w:space="0" w:color="auto"/>
      </w:divBdr>
    </w:div>
    <w:div w:id="206576735">
      <w:bodyDiv w:val="1"/>
      <w:marLeft w:val="0"/>
      <w:marRight w:val="0"/>
      <w:marTop w:val="0"/>
      <w:marBottom w:val="0"/>
      <w:divBdr>
        <w:top w:val="none" w:sz="0" w:space="0" w:color="auto"/>
        <w:left w:val="none" w:sz="0" w:space="0" w:color="auto"/>
        <w:bottom w:val="none" w:sz="0" w:space="0" w:color="auto"/>
        <w:right w:val="none" w:sz="0" w:space="0" w:color="auto"/>
      </w:divBdr>
    </w:div>
    <w:div w:id="209146223">
      <w:bodyDiv w:val="1"/>
      <w:marLeft w:val="0"/>
      <w:marRight w:val="0"/>
      <w:marTop w:val="0"/>
      <w:marBottom w:val="0"/>
      <w:divBdr>
        <w:top w:val="none" w:sz="0" w:space="0" w:color="auto"/>
        <w:left w:val="none" w:sz="0" w:space="0" w:color="auto"/>
        <w:bottom w:val="none" w:sz="0" w:space="0" w:color="auto"/>
        <w:right w:val="none" w:sz="0" w:space="0" w:color="auto"/>
      </w:divBdr>
    </w:div>
    <w:div w:id="211581484">
      <w:bodyDiv w:val="1"/>
      <w:marLeft w:val="0"/>
      <w:marRight w:val="0"/>
      <w:marTop w:val="0"/>
      <w:marBottom w:val="0"/>
      <w:divBdr>
        <w:top w:val="none" w:sz="0" w:space="0" w:color="auto"/>
        <w:left w:val="none" w:sz="0" w:space="0" w:color="auto"/>
        <w:bottom w:val="none" w:sz="0" w:space="0" w:color="auto"/>
        <w:right w:val="none" w:sz="0" w:space="0" w:color="auto"/>
      </w:divBdr>
    </w:div>
    <w:div w:id="212160037">
      <w:bodyDiv w:val="1"/>
      <w:marLeft w:val="0"/>
      <w:marRight w:val="0"/>
      <w:marTop w:val="0"/>
      <w:marBottom w:val="0"/>
      <w:divBdr>
        <w:top w:val="none" w:sz="0" w:space="0" w:color="auto"/>
        <w:left w:val="none" w:sz="0" w:space="0" w:color="auto"/>
        <w:bottom w:val="none" w:sz="0" w:space="0" w:color="auto"/>
        <w:right w:val="none" w:sz="0" w:space="0" w:color="auto"/>
      </w:divBdr>
    </w:div>
    <w:div w:id="213782923">
      <w:bodyDiv w:val="1"/>
      <w:marLeft w:val="0"/>
      <w:marRight w:val="0"/>
      <w:marTop w:val="0"/>
      <w:marBottom w:val="0"/>
      <w:divBdr>
        <w:top w:val="none" w:sz="0" w:space="0" w:color="auto"/>
        <w:left w:val="none" w:sz="0" w:space="0" w:color="auto"/>
        <w:bottom w:val="none" w:sz="0" w:space="0" w:color="auto"/>
        <w:right w:val="none" w:sz="0" w:space="0" w:color="auto"/>
      </w:divBdr>
    </w:div>
    <w:div w:id="213858995">
      <w:bodyDiv w:val="1"/>
      <w:marLeft w:val="0"/>
      <w:marRight w:val="0"/>
      <w:marTop w:val="0"/>
      <w:marBottom w:val="0"/>
      <w:divBdr>
        <w:top w:val="none" w:sz="0" w:space="0" w:color="auto"/>
        <w:left w:val="none" w:sz="0" w:space="0" w:color="auto"/>
        <w:bottom w:val="none" w:sz="0" w:space="0" w:color="auto"/>
        <w:right w:val="none" w:sz="0" w:space="0" w:color="auto"/>
      </w:divBdr>
    </w:div>
    <w:div w:id="215093083">
      <w:bodyDiv w:val="1"/>
      <w:marLeft w:val="0"/>
      <w:marRight w:val="0"/>
      <w:marTop w:val="0"/>
      <w:marBottom w:val="0"/>
      <w:divBdr>
        <w:top w:val="none" w:sz="0" w:space="0" w:color="auto"/>
        <w:left w:val="none" w:sz="0" w:space="0" w:color="auto"/>
        <w:bottom w:val="none" w:sz="0" w:space="0" w:color="auto"/>
        <w:right w:val="none" w:sz="0" w:space="0" w:color="auto"/>
      </w:divBdr>
    </w:div>
    <w:div w:id="217739878">
      <w:bodyDiv w:val="1"/>
      <w:marLeft w:val="0"/>
      <w:marRight w:val="0"/>
      <w:marTop w:val="0"/>
      <w:marBottom w:val="0"/>
      <w:divBdr>
        <w:top w:val="none" w:sz="0" w:space="0" w:color="auto"/>
        <w:left w:val="none" w:sz="0" w:space="0" w:color="auto"/>
        <w:bottom w:val="none" w:sz="0" w:space="0" w:color="auto"/>
        <w:right w:val="none" w:sz="0" w:space="0" w:color="auto"/>
      </w:divBdr>
    </w:div>
    <w:div w:id="217909835">
      <w:bodyDiv w:val="1"/>
      <w:marLeft w:val="0"/>
      <w:marRight w:val="0"/>
      <w:marTop w:val="0"/>
      <w:marBottom w:val="0"/>
      <w:divBdr>
        <w:top w:val="none" w:sz="0" w:space="0" w:color="auto"/>
        <w:left w:val="none" w:sz="0" w:space="0" w:color="auto"/>
        <w:bottom w:val="none" w:sz="0" w:space="0" w:color="auto"/>
        <w:right w:val="none" w:sz="0" w:space="0" w:color="auto"/>
      </w:divBdr>
    </w:div>
    <w:div w:id="219294683">
      <w:bodyDiv w:val="1"/>
      <w:marLeft w:val="0"/>
      <w:marRight w:val="0"/>
      <w:marTop w:val="0"/>
      <w:marBottom w:val="0"/>
      <w:divBdr>
        <w:top w:val="none" w:sz="0" w:space="0" w:color="auto"/>
        <w:left w:val="none" w:sz="0" w:space="0" w:color="auto"/>
        <w:bottom w:val="none" w:sz="0" w:space="0" w:color="auto"/>
        <w:right w:val="none" w:sz="0" w:space="0" w:color="auto"/>
      </w:divBdr>
    </w:div>
    <w:div w:id="223444090">
      <w:bodyDiv w:val="1"/>
      <w:marLeft w:val="0"/>
      <w:marRight w:val="0"/>
      <w:marTop w:val="0"/>
      <w:marBottom w:val="0"/>
      <w:divBdr>
        <w:top w:val="none" w:sz="0" w:space="0" w:color="auto"/>
        <w:left w:val="none" w:sz="0" w:space="0" w:color="auto"/>
        <w:bottom w:val="none" w:sz="0" w:space="0" w:color="auto"/>
        <w:right w:val="none" w:sz="0" w:space="0" w:color="auto"/>
      </w:divBdr>
    </w:div>
    <w:div w:id="225996337">
      <w:bodyDiv w:val="1"/>
      <w:marLeft w:val="0"/>
      <w:marRight w:val="0"/>
      <w:marTop w:val="0"/>
      <w:marBottom w:val="0"/>
      <w:divBdr>
        <w:top w:val="none" w:sz="0" w:space="0" w:color="auto"/>
        <w:left w:val="none" w:sz="0" w:space="0" w:color="auto"/>
        <w:bottom w:val="none" w:sz="0" w:space="0" w:color="auto"/>
        <w:right w:val="none" w:sz="0" w:space="0" w:color="auto"/>
      </w:divBdr>
    </w:div>
    <w:div w:id="227615823">
      <w:bodyDiv w:val="1"/>
      <w:marLeft w:val="0"/>
      <w:marRight w:val="0"/>
      <w:marTop w:val="0"/>
      <w:marBottom w:val="0"/>
      <w:divBdr>
        <w:top w:val="none" w:sz="0" w:space="0" w:color="auto"/>
        <w:left w:val="none" w:sz="0" w:space="0" w:color="auto"/>
        <w:bottom w:val="none" w:sz="0" w:space="0" w:color="auto"/>
        <w:right w:val="none" w:sz="0" w:space="0" w:color="auto"/>
      </w:divBdr>
    </w:div>
    <w:div w:id="228611365">
      <w:bodyDiv w:val="1"/>
      <w:marLeft w:val="0"/>
      <w:marRight w:val="0"/>
      <w:marTop w:val="0"/>
      <w:marBottom w:val="0"/>
      <w:divBdr>
        <w:top w:val="none" w:sz="0" w:space="0" w:color="auto"/>
        <w:left w:val="none" w:sz="0" w:space="0" w:color="auto"/>
        <w:bottom w:val="none" w:sz="0" w:space="0" w:color="auto"/>
        <w:right w:val="none" w:sz="0" w:space="0" w:color="auto"/>
      </w:divBdr>
    </w:div>
    <w:div w:id="229199109">
      <w:bodyDiv w:val="1"/>
      <w:marLeft w:val="0"/>
      <w:marRight w:val="0"/>
      <w:marTop w:val="0"/>
      <w:marBottom w:val="0"/>
      <w:divBdr>
        <w:top w:val="none" w:sz="0" w:space="0" w:color="auto"/>
        <w:left w:val="none" w:sz="0" w:space="0" w:color="auto"/>
        <w:bottom w:val="none" w:sz="0" w:space="0" w:color="auto"/>
        <w:right w:val="none" w:sz="0" w:space="0" w:color="auto"/>
      </w:divBdr>
    </w:div>
    <w:div w:id="232008659">
      <w:bodyDiv w:val="1"/>
      <w:marLeft w:val="0"/>
      <w:marRight w:val="0"/>
      <w:marTop w:val="0"/>
      <w:marBottom w:val="0"/>
      <w:divBdr>
        <w:top w:val="none" w:sz="0" w:space="0" w:color="auto"/>
        <w:left w:val="none" w:sz="0" w:space="0" w:color="auto"/>
        <w:bottom w:val="none" w:sz="0" w:space="0" w:color="auto"/>
        <w:right w:val="none" w:sz="0" w:space="0" w:color="auto"/>
      </w:divBdr>
    </w:div>
    <w:div w:id="232090037">
      <w:bodyDiv w:val="1"/>
      <w:marLeft w:val="0"/>
      <w:marRight w:val="0"/>
      <w:marTop w:val="0"/>
      <w:marBottom w:val="0"/>
      <w:divBdr>
        <w:top w:val="none" w:sz="0" w:space="0" w:color="auto"/>
        <w:left w:val="none" w:sz="0" w:space="0" w:color="auto"/>
        <w:bottom w:val="none" w:sz="0" w:space="0" w:color="auto"/>
        <w:right w:val="none" w:sz="0" w:space="0" w:color="auto"/>
      </w:divBdr>
    </w:div>
    <w:div w:id="233709203">
      <w:bodyDiv w:val="1"/>
      <w:marLeft w:val="0"/>
      <w:marRight w:val="0"/>
      <w:marTop w:val="0"/>
      <w:marBottom w:val="0"/>
      <w:divBdr>
        <w:top w:val="none" w:sz="0" w:space="0" w:color="auto"/>
        <w:left w:val="none" w:sz="0" w:space="0" w:color="auto"/>
        <w:bottom w:val="none" w:sz="0" w:space="0" w:color="auto"/>
        <w:right w:val="none" w:sz="0" w:space="0" w:color="auto"/>
      </w:divBdr>
    </w:div>
    <w:div w:id="236401562">
      <w:bodyDiv w:val="1"/>
      <w:marLeft w:val="0"/>
      <w:marRight w:val="0"/>
      <w:marTop w:val="0"/>
      <w:marBottom w:val="0"/>
      <w:divBdr>
        <w:top w:val="none" w:sz="0" w:space="0" w:color="auto"/>
        <w:left w:val="none" w:sz="0" w:space="0" w:color="auto"/>
        <w:bottom w:val="none" w:sz="0" w:space="0" w:color="auto"/>
        <w:right w:val="none" w:sz="0" w:space="0" w:color="auto"/>
      </w:divBdr>
    </w:div>
    <w:div w:id="236790465">
      <w:bodyDiv w:val="1"/>
      <w:marLeft w:val="0"/>
      <w:marRight w:val="0"/>
      <w:marTop w:val="0"/>
      <w:marBottom w:val="0"/>
      <w:divBdr>
        <w:top w:val="none" w:sz="0" w:space="0" w:color="auto"/>
        <w:left w:val="none" w:sz="0" w:space="0" w:color="auto"/>
        <w:bottom w:val="none" w:sz="0" w:space="0" w:color="auto"/>
        <w:right w:val="none" w:sz="0" w:space="0" w:color="auto"/>
      </w:divBdr>
    </w:div>
    <w:div w:id="238713111">
      <w:bodyDiv w:val="1"/>
      <w:marLeft w:val="0"/>
      <w:marRight w:val="0"/>
      <w:marTop w:val="0"/>
      <w:marBottom w:val="0"/>
      <w:divBdr>
        <w:top w:val="none" w:sz="0" w:space="0" w:color="auto"/>
        <w:left w:val="none" w:sz="0" w:space="0" w:color="auto"/>
        <w:bottom w:val="none" w:sz="0" w:space="0" w:color="auto"/>
        <w:right w:val="none" w:sz="0" w:space="0" w:color="auto"/>
      </w:divBdr>
    </w:div>
    <w:div w:id="238948139">
      <w:bodyDiv w:val="1"/>
      <w:marLeft w:val="0"/>
      <w:marRight w:val="0"/>
      <w:marTop w:val="0"/>
      <w:marBottom w:val="0"/>
      <w:divBdr>
        <w:top w:val="none" w:sz="0" w:space="0" w:color="auto"/>
        <w:left w:val="none" w:sz="0" w:space="0" w:color="auto"/>
        <w:bottom w:val="none" w:sz="0" w:space="0" w:color="auto"/>
        <w:right w:val="none" w:sz="0" w:space="0" w:color="auto"/>
      </w:divBdr>
    </w:div>
    <w:div w:id="239098065">
      <w:bodyDiv w:val="1"/>
      <w:marLeft w:val="0"/>
      <w:marRight w:val="0"/>
      <w:marTop w:val="0"/>
      <w:marBottom w:val="0"/>
      <w:divBdr>
        <w:top w:val="none" w:sz="0" w:space="0" w:color="auto"/>
        <w:left w:val="none" w:sz="0" w:space="0" w:color="auto"/>
        <w:bottom w:val="none" w:sz="0" w:space="0" w:color="auto"/>
        <w:right w:val="none" w:sz="0" w:space="0" w:color="auto"/>
      </w:divBdr>
    </w:div>
    <w:div w:id="241255673">
      <w:bodyDiv w:val="1"/>
      <w:marLeft w:val="0"/>
      <w:marRight w:val="0"/>
      <w:marTop w:val="0"/>
      <w:marBottom w:val="0"/>
      <w:divBdr>
        <w:top w:val="none" w:sz="0" w:space="0" w:color="auto"/>
        <w:left w:val="none" w:sz="0" w:space="0" w:color="auto"/>
        <w:bottom w:val="none" w:sz="0" w:space="0" w:color="auto"/>
        <w:right w:val="none" w:sz="0" w:space="0" w:color="auto"/>
      </w:divBdr>
    </w:div>
    <w:div w:id="241455164">
      <w:bodyDiv w:val="1"/>
      <w:marLeft w:val="0"/>
      <w:marRight w:val="0"/>
      <w:marTop w:val="0"/>
      <w:marBottom w:val="0"/>
      <w:divBdr>
        <w:top w:val="none" w:sz="0" w:space="0" w:color="auto"/>
        <w:left w:val="none" w:sz="0" w:space="0" w:color="auto"/>
        <w:bottom w:val="none" w:sz="0" w:space="0" w:color="auto"/>
        <w:right w:val="none" w:sz="0" w:space="0" w:color="auto"/>
      </w:divBdr>
    </w:div>
    <w:div w:id="241917270">
      <w:bodyDiv w:val="1"/>
      <w:marLeft w:val="0"/>
      <w:marRight w:val="0"/>
      <w:marTop w:val="0"/>
      <w:marBottom w:val="0"/>
      <w:divBdr>
        <w:top w:val="none" w:sz="0" w:space="0" w:color="auto"/>
        <w:left w:val="none" w:sz="0" w:space="0" w:color="auto"/>
        <w:bottom w:val="none" w:sz="0" w:space="0" w:color="auto"/>
        <w:right w:val="none" w:sz="0" w:space="0" w:color="auto"/>
      </w:divBdr>
    </w:div>
    <w:div w:id="242032842">
      <w:bodyDiv w:val="1"/>
      <w:marLeft w:val="0"/>
      <w:marRight w:val="0"/>
      <w:marTop w:val="0"/>
      <w:marBottom w:val="0"/>
      <w:divBdr>
        <w:top w:val="none" w:sz="0" w:space="0" w:color="auto"/>
        <w:left w:val="none" w:sz="0" w:space="0" w:color="auto"/>
        <w:bottom w:val="none" w:sz="0" w:space="0" w:color="auto"/>
        <w:right w:val="none" w:sz="0" w:space="0" w:color="auto"/>
      </w:divBdr>
    </w:div>
    <w:div w:id="244648847">
      <w:bodyDiv w:val="1"/>
      <w:marLeft w:val="0"/>
      <w:marRight w:val="0"/>
      <w:marTop w:val="0"/>
      <w:marBottom w:val="0"/>
      <w:divBdr>
        <w:top w:val="none" w:sz="0" w:space="0" w:color="auto"/>
        <w:left w:val="none" w:sz="0" w:space="0" w:color="auto"/>
        <w:bottom w:val="none" w:sz="0" w:space="0" w:color="auto"/>
        <w:right w:val="none" w:sz="0" w:space="0" w:color="auto"/>
      </w:divBdr>
    </w:div>
    <w:div w:id="245774348">
      <w:bodyDiv w:val="1"/>
      <w:marLeft w:val="0"/>
      <w:marRight w:val="0"/>
      <w:marTop w:val="0"/>
      <w:marBottom w:val="0"/>
      <w:divBdr>
        <w:top w:val="none" w:sz="0" w:space="0" w:color="auto"/>
        <w:left w:val="none" w:sz="0" w:space="0" w:color="auto"/>
        <w:bottom w:val="none" w:sz="0" w:space="0" w:color="auto"/>
        <w:right w:val="none" w:sz="0" w:space="0" w:color="auto"/>
      </w:divBdr>
    </w:div>
    <w:div w:id="246311556">
      <w:bodyDiv w:val="1"/>
      <w:marLeft w:val="0"/>
      <w:marRight w:val="0"/>
      <w:marTop w:val="0"/>
      <w:marBottom w:val="0"/>
      <w:divBdr>
        <w:top w:val="none" w:sz="0" w:space="0" w:color="auto"/>
        <w:left w:val="none" w:sz="0" w:space="0" w:color="auto"/>
        <w:bottom w:val="none" w:sz="0" w:space="0" w:color="auto"/>
        <w:right w:val="none" w:sz="0" w:space="0" w:color="auto"/>
      </w:divBdr>
    </w:div>
    <w:div w:id="246892351">
      <w:bodyDiv w:val="1"/>
      <w:marLeft w:val="0"/>
      <w:marRight w:val="0"/>
      <w:marTop w:val="0"/>
      <w:marBottom w:val="0"/>
      <w:divBdr>
        <w:top w:val="none" w:sz="0" w:space="0" w:color="auto"/>
        <w:left w:val="none" w:sz="0" w:space="0" w:color="auto"/>
        <w:bottom w:val="none" w:sz="0" w:space="0" w:color="auto"/>
        <w:right w:val="none" w:sz="0" w:space="0" w:color="auto"/>
      </w:divBdr>
    </w:div>
    <w:div w:id="247273079">
      <w:bodyDiv w:val="1"/>
      <w:marLeft w:val="0"/>
      <w:marRight w:val="0"/>
      <w:marTop w:val="0"/>
      <w:marBottom w:val="0"/>
      <w:divBdr>
        <w:top w:val="none" w:sz="0" w:space="0" w:color="auto"/>
        <w:left w:val="none" w:sz="0" w:space="0" w:color="auto"/>
        <w:bottom w:val="none" w:sz="0" w:space="0" w:color="auto"/>
        <w:right w:val="none" w:sz="0" w:space="0" w:color="auto"/>
      </w:divBdr>
    </w:div>
    <w:div w:id="248150934">
      <w:bodyDiv w:val="1"/>
      <w:marLeft w:val="0"/>
      <w:marRight w:val="0"/>
      <w:marTop w:val="0"/>
      <w:marBottom w:val="0"/>
      <w:divBdr>
        <w:top w:val="none" w:sz="0" w:space="0" w:color="auto"/>
        <w:left w:val="none" w:sz="0" w:space="0" w:color="auto"/>
        <w:bottom w:val="none" w:sz="0" w:space="0" w:color="auto"/>
        <w:right w:val="none" w:sz="0" w:space="0" w:color="auto"/>
      </w:divBdr>
    </w:div>
    <w:div w:id="249971665">
      <w:bodyDiv w:val="1"/>
      <w:marLeft w:val="0"/>
      <w:marRight w:val="0"/>
      <w:marTop w:val="0"/>
      <w:marBottom w:val="0"/>
      <w:divBdr>
        <w:top w:val="none" w:sz="0" w:space="0" w:color="auto"/>
        <w:left w:val="none" w:sz="0" w:space="0" w:color="auto"/>
        <w:bottom w:val="none" w:sz="0" w:space="0" w:color="auto"/>
        <w:right w:val="none" w:sz="0" w:space="0" w:color="auto"/>
      </w:divBdr>
    </w:div>
    <w:div w:id="250433783">
      <w:bodyDiv w:val="1"/>
      <w:marLeft w:val="0"/>
      <w:marRight w:val="0"/>
      <w:marTop w:val="0"/>
      <w:marBottom w:val="0"/>
      <w:divBdr>
        <w:top w:val="none" w:sz="0" w:space="0" w:color="auto"/>
        <w:left w:val="none" w:sz="0" w:space="0" w:color="auto"/>
        <w:bottom w:val="none" w:sz="0" w:space="0" w:color="auto"/>
        <w:right w:val="none" w:sz="0" w:space="0" w:color="auto"/>
      </w:divBdr>
    </w:div>
    <w:div w:id="250816580">
      <w:bodyDiv w:val="1"/>
      <w:marLeft w:val="0"/>
      <w:marRight w:val="0"/>
      <w:marTop w:val="0"/>
      <w:marBottom w:val="0"/>
      <w:divBdr>
        <w:top w:val="none" w:sz="0" w:space="0" w:color="auto"/>
        <w:left w:val="none" w:sz="0" w:space="0" w:color="auto"/>
        <w:bottom w:val="none" w:sz="0" w:space="0" w:color="auto"/>
        <w:right w:val="none" w:sz="0" w:space="0" w:color="auto"/>
      </w:divBdr>
    </w:div>
    <w:div w:id="252662545">
      <w:bodyDiv w:val="1"/>
      <w:marLeft w:val="0"/>
      <w:marRight w:val="0"/>
      <w:marTop w:val="0"/>
      <w:marBottom w:val="0"/>
      <w:divBdr>
        <w:top w:val="none" w:sz="0" w:space="0" w:color="auto"/>
        <w:left w:val="none" w:sz="0" w:space="0" w:color="auto"/>
        <w:bottom w:val="none" w:sz="0" w:space="0" w:color="auto"/>
        <w:right w:val="none" w:sz="0" w:space="0" w:color="auto"/>
      </w:divBdr>
    </w:div>
    <w:div w:id="253516024">
      <w:bodyDiv w:val="1"/>
      <w:marLeft w:val="0"/>
      <w:marRight w:val="0"/>
      <w:marTop w:val="0"/>
      <w:marBottom w:val="0"/>
      <w:divBdr>
        <w:top w:val="none" w:sz="0" w:space="0" w:color="auto"/>
        <w:left w:val="none" w:sz="0" w:space="0" w:color="auto"/>
        <w:bottom w:val="none" w:sz="0" w:space="0" w:color="auto"/>
        <w:right w:val="none" w:sz="0" w:space="0" w:color="auto"/>
      </w:divBdr>
    </w:div>
    <w:div w:id="254830509">
      <w:bodyDiv w:val="1"/>
      <w:marLeft w:val="0"/>
      <w:marRight w:val="0"/>
      <w:marTop w:val="0"/>
      <w:marBottom w:val="0"/>
      <w:divBdr>
        <w:top w:val="none" w:sz="0" w:space="0" w:color="auto"/>
        <w:left w:val="none" w:sz="0" w:space="0" w:color="auto"/>
        <w:bottom w:val="none" w:sz="0" w:space="0" w:color="auto"/>
        <w:right w:val="none" w:sz="0" w:space="0" w:color="auto"/>
      </w:divBdr>
    </w:div>
    <w:div w:id="255678670">
      <w:bodyDiv w:val="1"/>
      <w:marLeft w:val="0"/>
      <w:marRight w:val="0"/>
      <w:marTop w:val="0"/>
      <w:marBottom w:val="0"/>
      <w:divBdr>
        <w:top w:val="none" w:sz="0" w:space="0" w:color="auto"/>
        <w:left w:val="none" w:sz="0" w:space="0" w:color="auto"/>
        <w:bottom w:val="none" w:sz="0" w:space="0" w:color="auto"/>
        <w:right w:val="none" w:sz="0" w:space="0" w:color="auto"/>
      </w:divBdr>
    </w:div>
    <w:div w:id="257103256">
      <w:bodyDiv w:val="1"/>
      <w:marLeft w:val="0"/>
      <w:marRight w:val="0"/>
      <w:marTop w:val="0"/>
      <w:marBottom w:val="0"/>
      <w:divBdr>
        <w:top w:val="none" w:sz="0" w:space="0" w:color="auto"/>
        <w:left w:val="none" w:sz="0" w:space="0" w:color="auto"/>
        <w:bottom w:val="none" w:sz="0" w:space="0" w:color="auto"/>
        <w:right w:val="none" w:sz="0" w:space="0" w:color="auto"/>
      </w:divBdr>
    </w:div>
    <w:div w:id="264583591">
      <w:bodyDiv w:val="1"/>
      <w:marLeft w:val="0"/>
      <w:marRight w:val="0"/>
      <w:marTop w:val="0"/>
      <w:marBottom w:val="0"/>
      <w:divBdr>
        <w:top w:val="none" w:sz="0" w:space="0" w:color="auto"/>
        <w:left w:val="none" w:sz="0" w:space="0" w:color="auto"/>
        <w:bottom w:val="none" w:sz="0" w:space="0" w:color="auto"/>
        <w:right w:val="none" w:sz="0" w:space="0" w:color="auto"/>
      </w:divBdr>
    </w:div>
    <w:div w:id="265962203">
      <w:bodyDiv w:val="1"/>
      <w:marLeft w:val="0"/>
      <w:marRight w:val="0"/>
      <w:marTop w:val="0"/>
      <w:marBottom w:val="0"/>
      <w:divBdr>
        <w:top w:val="none" w:sz="0" w:space="0" w:color="auto"/>
        <w:left w:val="none" w:sz="0" w:space="0" w:color="auto"/>
        <w:bottom w:val="none" w:sz="0" w:space="0" w:color="auto"/>
        <w:right w:val="none" w:sz="0" w:space="0" w:color="auto"/>
      </w:divBdr>
    </w:div>
    <w:div w:id="266813795">
      <w:bodyDiv w:val="1"/>
      <w:marLeft w:val="0"/>
      <w:marRight w:val="0"/>
      <w:marTop w:val="0"/>
      <w:marBottom w:val="0"/>
      <w:divBdr>
        <w:top w:val="none" w:sz="0" w:space="0" w:color="auto"/>
        <w:left w:val="none" w:sz="0" w:space="0" w:color="auto"/>
        <w:bottom w:val="none" w:sz="0" w:space="0" w:color="auto"/>
        <w:right w:val="none" w:sz="0" w:space="0" w:color="auto"/>
      </w:divBdr>
    </w:div>
    <w:div w:id="268201571">
      <w:bodyDiv w:val="1"/>
      <w:marLeft w:val="0"/>
      <w:marRight w:val="0"/>
      <w:marTop w:val="0"/>
      <w:marBottom w:val="0"/>
      <w:divBdr>
        <w:top w:val="none" w:sz="0" w:space="0" w:color="auto"/>
        <w:left w:val="none" w:sz="0" w:space="0" w:color="auto"/>
        <w:bottom w:val="none" w:sz="0" w:space="0" w:color="auto"/>
        <w:right w:val="none" w:sz="0" w:space="0" w:color="auto"/>
      </w:divBdr>
    </w:div>
    <w:div w:id="271521824">
      <w:bodyDiv w:val="1"/>
      <w:marLeft w:val="0"/>
      <w:marRight w:val="0"/>
      <w:marTop w:val="0"/>
      <w:marBottom w:val="0"/>
      <w:divBdr>
        <w:top w:val="none" w:sz="0" w:space="0" w:color="auto"/>
        <w:left w:val="none" w:sz="0" w:space="0" w:color="auto"/>
        <w:bottom w:val="none" w:sz="0" w:space="0" w:color="auto"/>
        <w:right w:val="none" w:sz="0" w:space="0" w:color="auto"/>
      </w:divBdr>
    </w:div>
    <w:div w:id="272250480">
      <w:bodyDiv w:val="1"/>
      <w:marLeft w:val="0"/>
      <w:marRight w:val="0"/>
      <w:marTop w:val="0"/>
      <w:marBottom w:val="0"/>
      <w:divBdr>
        <w:top w:val="none" w:sz="0" w:space="0" w:color="auto"/>
        <w:left w:val="none" w:sz="0" w:space="0" w:color="auto"/>
        <w:bottom w:val="none" w:sz="0" w:space="0" w:color="auto"/>
        <w:right w:val="none" w:sz="0" w:space="0" w:color="auto"/>
      </w:divBdr>
    </w:div>
    <w:div w:id="272328378">
      <w:bodyDiv w:val="1"/>
      <w:marLeft w:val="0"/>
      <w:marRight w:val="0"/>
      <w:marTop w:val="0"/>
      <w:marBottom w:val="0"/>
      <w:divBdr>
        <w:top w:val="none" w:sz="0" w:space="0" w:color="auto"/>
        <w:left w:val="none" w:sz="0" w:space="0" w:color="auto"/>
        <w:bottom w:val="none" w:sz="0" w:space="0" w:color="auto"/>
        <w:right w:val="none" w:sz="0" w:space="0" w:color="auto"/>
      </w:divBdr>
    </w:div>
    <w:div w:id="273247861">
      <w:bodyDiv w:val="1"/>
      <w:marLeft w:val="0"/>
      <w:marRight w:val="0"/>
      <w:marTop w:val="0"/>
      <w:marBottom w:val="0"/>
      <w:divBdr>
        <w:top w:val="none" w:sz="0" w:space="0" w:color="auto"/>
        <w:left w:val="none" w:sz="0" w:space="0" w:color="auto"/>
        <w:bottom w:val="none" w:sz="0" w:space="0" w:color="auto"/>
        <w:right w:val="none" w:sz="0" w:space="0" w:color="auto"/>
      </w:divBdr>
    </w:div>
    <w:div w:id="274942579">
      <w:bodyDiv w:val="1"/>
      <w:marLeft w:val="0"/>
      <w:marRight w:val="0"/>
      <w:marTop w:val="0"/>
      <w:marBottom w:val="0"/>
      <w:divBdr>
        <w:top w:val="none" w:sz="0" w:space="0" w:color="auto"/>
        <w:left w:val="none" w:sz="0" w:space="0" w:color="auto"/>
        <w:bottom w:val="none" w:sz="0" w:space="0" w:color="auto"/>
        <w:right w:val="none" w:sz="0" w:space="0" w:color="auto"/>
      </w:divBdr>
    </w:div>
    <w:div w:id="275717583">
      <w:bodyDiv w:val="1"/>
      <w:marLeft w:val="0"/>
      <w:marRight w:val="0"/>
      <w:marTop w:val="0"/>
      <w:marBottom w:val="0"/>
      <w:divBdr>
        <w:top w:val="none" w:sz="0" w:space="0" w:color="auto"/>
        <w:left w:val="none" w:sz="0" w:space="0" w:color="auto"/>
        <w:bottom w:val="none" w:sz="0" w:space="0" w:color="auto"/>
        <w:right w:val="none" w:sz="0" w:space="0" w:color="auto"/>
      </w:divBdr>
    </w:div>
    <w:div w:id="276836997">
      <w:bodyDiv w:val="1"/>
      <w:marLeft w:val="0"/>
      <w:marRight w:val="0"/>
      <w:marTop w:val="0"/>
      <w:marBottom w:val="0"/>
      <w:divBdr>
        <w:top w:val="none" w:sz="0" w:space="0" w:color="auto"/>
        <w:left w:val="none" w:sz="0" w:space="0" w:color="auto"/>
        <w:bottom w:val="none" w:sz="0" w:space="0" w:color="auto"/>
        <w:right w:val="none" w:sz="0" w:space="0" w:color="auto"/>
      </w:divBdr>
    </w:div>
    <w:div w:id="278344138">
      <w:bodyDiv w:val="1"/>
      <w:marLeft w:val="0"/>
      <w:marRight w:val="0"/>
      <w:marTop w:val="0"/>
      <w:marBottom w:val="0"/>
      <w:divBdr>
        <w:top w:val="none" w:sz="0" w:space="0" w:color="auto"/>
        <w:left w:val="none" w:sz="0" w:space="0" w:color="auto"/>
        <w:bottom w:val="none" w:sz="0" w:space="0" w:color="auto"/>
        <w:right w:val="none" w:sz="0" w:space="0" w:color="auto"/>
      </w:divBdr>
    </w:div>
    <w:div w:id="286159553">
      <w:bodyDiv w:val="1"/>
      <w:marLeft w:val="0"/>
      <w:marRight w:val="0"/>
      <w:marTop w:val="0"/>
      <w:marBottom w:val="0"/>
      <w:divBdr>
        <w:top w:val="none" w:sz="0" w:space="0" w:color="auto"/>
        <w:left w:val="none" w:sz="0" w:space="0" w:color="auto"/>
        <w:bottom w:val="none" w:sz="0" w:space="0" w:color="auto"/>
        <w:right w:val="none" w:sz="0" w:space="0" w:color="auto"/>
      </w:divBdr>
    </w:div>
    <w:div w:id="286398606">
      <w:bodyDiv w:val="1"/>
      <w:marLeft w:val="0"/>
      <w:marRight w:val="0"/>
      <w:marTop w:val="0"/>
      <w:marBottom w:val="0"/>
      <w:divBdr>
        <w:top w:val="none" w:sz="0" w:space="0" w:color="auto"/>
        <w:left w:val="none" w:sz="0" w:space="0" w:color="auto"/>
        <w:bottom w:val="none" w:sz="0" w:space="0" w:color="auto"/>
        <w:right w:val="none" w:sz="0" w:space="0" w:color="auto"/>
      </w:divBdr>
    </w:div>
    <w:div w:id="287669181">
      <w:bodyDiv w:val="1"/>
      <w:marLeft w:val="0"/>
      <w:marRight w:val="0"/>
      <w:marTop w:val="0"/>
      <w:marBottom w:val="0"/>
      <w:divBdr>
        <w:top w:val="none" w:sz="0" w:space="0" w:color="auto"/>
        <w:left w:val="none" w:sz="0" w:space="0" w:color="auto"/>
        <w:bottom w:val="none" w:sz="0" w:space="0" w:color="auto"/>
        <w:right w:val="none" w:sz="0" w:space="0" w:color="auto"/>
      </w:divBdr>
    </w:div>
    <w:div w:id="287931906">
      <w:bodyDiv w:val="1"/>
      <w:marLeft w:val="0"/>
      <w:marRight w:val="0"/>
      <w:marTop w:val="0"/>
      <w:marBottom w:val="0"/>
      <w:divBdr>
        <w:top w:val="none" w:sz="0" w:space="0" w:color="auto"/>
        <w:left w:val="none" w:sz="0" w:space="0" w:color="auto"/>
        <w:bottom w:val="none" w:sz="0" w:space="0" w:color="auto"/>
        <w:right w:val="none" w:sz="0" w:space="0" w:color="auto"/>
      </w:divBdr>
    </w:div>
    <w:div w:id="288630857">
      <w:bodyDiv w:val="1"/>
      <w:marLeft w:val="0"/>
      <w:marRight w:val="0"/>
      <w:marTop w:val="0"/>
      <w:marBottom w:val="0"/>
      <w:divBdr>
        <w:top w:val="none" w:sz="0" w:space="0" w:color="auto"/>
        <w:left w:val="none" w:sz="0" w:space="0" w:color="auto"/>
        <w:bottom w:val="none" w:sz="0" w:space="0" w:color="auto"/>
        <w:right w:val="none" w:sz="0" w:space="0" w:color="auto"/>
      </w:divBdr>
    </w:div>
    <w:div w:id="289559402">
      <w:bodyDiv w:val="1"/>
      <w:marLeft w:val="0"/>
      <w:marRight w:val="0"/>
      <w:marTop w:val="0"/>
      <w:marBottom w:val="0"/>
      <w:divBdr>
        <w:top w:val="none" w:sz="0" w:space="0" w:color="auto"/>
        <w:left w:val="none" w:sz="0" w:space="0" w:color="auto"/>
        <w:bottom w:val="none" w:sz="0" w:space="0" w:color="auto"/>
        <w:right w:val="none" w:sz="0" w:space="0" w:color="auto"/>
      </w:divBdr>
    </w:div>
    <w:div w:id="289670967">
      <w:bodyDiv w:val="1"/>
      <w:marLeft w:val="0"/>
      <w:marRight w:val="0"/>
      <w:marTop w:val="0"/>
      <w:marBottom w:val="0"/>
      <w:divBdr>
        <w:top w:val="none" w:sz="0" w:space="0" w:color="auto"/>
        <w:left w:val="none" w:sz="0" w:space="0" w:color="auto"/>
        <w:bottom w:val="none" w:sz="0" w:space="0" w:color="auto"/>
        <w:right w:val="none" w:sz="0" w:space="0" w:color="auto"/>
      </w:divBdr>
    </w:div>
    <w:div w:id="289897287">
      <w:bodyDiv w:val="1"/>
      <w:marLeft w:val="0"/>
      <w:marRight w:val="0"/>
      <w:marTop w:val="0"/>
      <w:marBottom w:val="0"/>
      <w:divBdr>
        <w:top w:val="none" w:sz="0" w:space="0" w:color="auto"/>
        <w:left w:val="none" w:sz="0" w:space="0" w:color="auto"/>
        <w:bottom w:val="none" w:sz="0" w:space="0" w:color="auto"/>
        <w:right w:val="none" w:sz="0" w:space="0" w:color="auto"/>
      </w:divBdr>
    </w:div>
    <w:div w:id="289938924">
      <w:bodyDiv w:val="1"/>
      <w:marLeft w:val="0"/>
      <w:marRight w:val="0"/>
      <w:marTop w:val="0"/>
      <w:marBottom w:val="0"/>
      <w:divBdr>
        <w:top w:val="none" w:sz="0" w:space="0" w:color="auto"/>
        <w:left w:val="none" w:sz="0" w:space="0" w:color="auto"/>
        <w:bottom w:val="none" w:sz="0" w:space="0" w:color="auto"/>
        <w:right w:val="none" w:sz="0" w:space="0" w:color="auto"/>
      </w:divBdr>
    </w:div>
    <w:div w:id="293298539">
      <w:bodyDiv w:val="1"/>
      <w:marLeft w:val="0"/>
      <w:marRight w:val="0"/>
      <w:marTop w:val="0"/>
      <w:marBottom w:val="0"/>
      <w:divBdr>
        <w:top w:val="none" w:sz="0" w:space="0" w:color="auto"/>
        <w:left w:val="none" w:sz="0" w:space="0" w:color="auto"/>
        <w:bottom w:val="none" w:sz="0" w:space="0" w:color="auto"/>
        <w:right w:val="none" w:sz="0" w:space="0" w:color="auto"/>
      </w:divBdr>
    </w:div>
    <w:div w:id="296029553">
      <w:bodyDiv w:val="1"/>
      <w:marLeft w:val="0"/>
      <w:marRight w:val="0"/>
      <w:marTop w:val="0"/>
      <w:marBottom w:val="0"/>
      <w:divBdr>
        <w:top w:val="none" w:sz="0" w:space="0" w:color="auto"/>
        <w:left w:val="none" w:sz="0" w:space="0" w:color="auto"/>
        <w:bottom w:val="none" w:sz="0" w:space="0" w:color="auto"/>
        <w:right w:val="none" w:sz="0" w:space="0" w:color="auto"/>
      </w:divBdr>
    </w:div>
    <w:div w:id="297490571">
      <w:bodyDiv w:val="1"/>
      <w:marLeft w:val="0"/>
      <w:marRight w:val="0"/>
      <w:marTop w:val="0"/>
      <w:marBottom w:val="0"/>
      <w:divBdr>
        <w:top w:val="none" w:sz="0" w:space="0" w:color="auto"/>
        <w:left w:val="none" w:sz="0" w:space="0" w:color="auto"/>
        <w:bottom w:val="none" w:sz="0" w:space="0" w:color="auto"/>
        <w:right w:val="none" w:sz="0" w:space="0" w:color="auto"/>
      </w:divBdr>
    </w:div>
    <w:div w:id="297999583">
      <w:bodyDiv w:val="1"/>
      <w:marLeft w:val="0"/>
      <w:marRight w:val="0"/>
      <w:marTop w:val="0"/>
      <w:marBottom w:val="0"/>
      <w:divBdr>
        <w:top w:val="none" w:sz="0" w:space="0" w:color="auto"/>
        <w:left w:val="none" w:sz="0" w:space="0" w:color="auto"/>
        <w:bottom w:val="none" w:sz="0" w:space="0" w:color="auto"/>
        <w:right w:val="none" w:sz="0" w:space="0" w:color="auto"/>
      </w:divBdr>
    </w:div>
    <w:div w:id="305162874">
      <w:bodyDiv w:val="1"/>
      <w:marLeft w:val="0"/>
      <w:marRight w:val="0"/>
      <w:marTop w:val="0"/>
      <w:marBottom w:val="0"/>
      <w:divBdr>
        <w:top w:val="none" w:sz="0" w:space="0" w:color="auto"/>
        <w:left w:val="none" w:sz="0" w:space="0" w:color="auto"/>
        <w:bottom w:val="none" w:sz="0" w:space="0" w:color="auto"/>
        <w:right w:val="none" w:sz="0" w:space="0" w:color="auto"/>
      </w:divBdr>
    </w:div>
    <w:div w:id="311062250">
      <w:bodyDiv w:val="1"/>
      <w:marLeft w:val="0"/>
      <w:marRight w:val="0"/>
      <w:marTop w:val="0"/>
      <w:marBottom w:val="0"/>
      <w:divBdr>
        <w:top w:val="none" w:sz="0" w:space="0" w:color="auto"/>
        <w:left w:val="none" w:sz="0" w:space="0" w:color="auto"/>
        <w:bottom w:val="none" w:sz="0" w:space="0" w:color="auto"/>
        <w:right w:val="none" w:sz="0" w:space="0" w:color="auto"/>
      </w:divBdr>
    </w:div>
    <w:div w:id="311062727">
      <w:bodyDiv w:val="1"/>
      <w:marLeft w:val="0"/>
      <w:marRight w:val="0"/>
      <w:marTop w:val="0"/>
      <w:marBottom w:val="0"/>
      <w:divBdr>
        <w:top w:val="none" w:sz="0" w:space="0" w:color="auto"/>
        <w:left w:val="none" w:sz="0" w:space="0" w:color="auto"/>
        <w:bottom w:val="none" w:sz="0" w:space="0" w:color="auto"/>
        <w:right w:val="none" w:sz="0" w:space="0" w:color="auto"/>
      </w:divBdr>
    </w:div>
    <w:div w:id="311913340">
      <w:bodyDiv w:val="1"/>
      <w:marLeft w:val="0"/>
      <w:marRight w:val="0"/>
      <w:marTop w:val="0"/>
      <w:marBottom w:val="0"/>
      <w:divBdr>
        <w:top w:val="none" w:sz="0" w:space="0" w:color="auto"/>
        <w:left w:val="none" w:sz="0" w:space="0" w:color="auto"/>
        <w:bottom w:val="none" w:sz="0" w:space="0" w:color="auto"/>
        <w:right w:val="none" w:sz="0" w:space="0" w:color="auto"/>
      </w:divBdr>
    </w:div>
    <w:div w:id="313490562">
      <w:bodyDiv w:val="1"/>
      <w:marLeft w:val="0"/>
      <w:marRight w:val="0"/>
      <w:marTop w:val="0"/>
      <w:marBottom w:val="0"/>
      <w:divBdr>
        <w:top w:val="none" w:sz="0" w:space="0" w:color="auto"/>
        <w:left w:val="none" w:sz="0" w:space="0" w:color="auto"/>
        <w:bottom w:val="none" w:sz="0" w:space="0" w:color="auto"/>
        <w:right w:val="none" w:sz="0" w:space="0" w:color="auto"/>
      </w:divBdr>
    </w:div>
    <w:div w:id="314339594">
      <w:bodyDiv w:val="1"/>
      <w:marLeft w:val="0"/>
      <w:marRight w:val="0"/>
      <w:marTop w:val="0"/>
      <w:marBottom w:val="0"/>
      <w:divBdr>
        <w:top w:val="none" w:sz="0" w:space="0" w:color="auto"/>
        <w:left w:val="none" w:sz="0" w:space="0" w:color="auto"/>
        <w:bottom w:val="none" w:sz="0" w:space="0" w:color="auto"/>
        <w:right w:val="none" w:sz="0" w:space="0" w:color="auto"/>
      </w:divBdr>
    </w:div>
    <w:div w:id="314573097">
      <w:bodyDiv w:val="1"/>
      <w:marLeft w:val="0"/>
      <w:marRight w:val="0"/>
      <w:marTop w:val="0"/>
      <w:marBottom w:val="0"/>
      <w:divBdr>
        <w:top w:val="none" w:sz="0" w:space="0" w:color="auto"/>
        <w:left w:val="none" w:sz="0" w:space="0" w:color="auto"/>
        <w:bottom w:val="none" w:sz="0" w:space="0" w:color="auto"/>
        <w:right w:val="none" w:sz="0" w:space="0" w:color="auto"/>
      </w:divBdr>
    </w:div>
    <w:div w:id="314646686">
      <w:bodyDiv w:val="1"/>
      <w:marLeft w:val="0"/>
      <w:marRight w:val="0"/>
      <w:marTop w:val="0"/>
      <w:marBottom w:val="0"/>
      <w:divBdr>
        <w:top w:val="none" w:sz="0" w:space="0" w:color="auto"/>
        <w:left w:val="none" w:sz="0" w:space="0" w:color="auto"/>
        <w:bottom w:val="none" w:sz="0" w:space="0" w:color="auto"/>
        <w:right w:val="none" w:sz="0" w:space="0" w:color="auto"/>
      </w:divBdr>
    </w:div>
    <w:div w:id="315693266">
      <w:bodyDiv w:val="1"/>
      <w:marLeft w:val="0"/>
      <w:marRight w:val="0"/>
      <w:marTop w:val="0"/>
      <w:marBottom w:val="0"/>
      <w:divBdr>
        <w:top w:val="none" w:sz="0" w:space="0" w:color="auto"/>
        <w:left w:val="none" w:sz="0" w:space="0" w:color="auto"/>
        <w:bottom w:val="none" w:sz="0" w:space="0" w:color="auto"/>
        <w:right w:val="none" w:sz="0" w:space="0" w:color="auto"/>
      </w:divBdr>
    </w:div>
    <w:div w:id="316881820">
      <w:bodyDiv w:val="1"/>
      <w:marLeft w:val="0"/>
      <w:marRight w:val="0"/>
      <w:marTop w:val="0"/>
      <w:marBottom w:val="0"/>
      <w:divBdr>
        <w:top w:val="none" w:sz="0" w:space="0" w:color="auto"/>
        <w:left w:val="none" w:sz="0" w:space="0" w:color="auto"/>
        <w:bottom w:val="none" w:sz="0" w:space="0" w:color="auto"/>
        <w:right w:val="none" w:sz="0" w:space="0" w:color="auto"/>
      </w:divBdr>
    </w:div>
    <w:div w:id="316881901">
      <w:bodyDiv w:val="1"/>
      <w:marLeft w:val="0"/>
      <w:marRight w:val="0"/>
      <w:marTop w:val="0"/>
      <w:marBottom w:val="0"/>
      <w:divBdr>
        <w:top w:val="none" w:sz="0" w:space="0" w:color="auto"/>
        <w:left w:val="none" w:sz="0" w:space="0" w:color="auto"/>
        <w:bottom w:val="none" w:sz="0" w:space="0" w:color="auto"/>
        <w:right w:val="none" w:sz="0" w:space="0" w:color="auto"/>
      </w:divBdr>
    </w:div>
    <w:div w:id="317421390">
      <w:bodyDiv w:val="1"/>
      <w:marLeft w:val="0"/>
      <w:marRight w:val="0"/>
      <w:marTop w:val="0"/>
      <w:marBottom w:val="0"/>
      <w:divBdr>
        <w:top w:val="none" w:sz="0" w:space="0" w:color="auto"/>
        <w:left w:val="none" w:sz="0" w:space="0" w:color="auto"/>
        <w:bottom w:val="none" w:sz="0" w:space="0" w:color="auto"/>
        <w:right w:val="none" w:sz="0" w:space="0" w:color="auto"/>
      </w:divBdr>
    </w:div>
    <w:div w:id="318507659">
      <w:bodyDiv w:val="1"/>
      <w:marLeft w:val="0"/>
      <w:marRight w:val="0"/>
      <w:marTop w:val="0"/>
      <w:marBottom w:val="0"/>
      <w:divBdr>
        <w:top w:val="none" w:sz="0" w:space="0" w:color="auto"/>
        <w:left w:val="none" w:sz="0" w:space="0" w:color="auto"/>
        <w:bottom w:val="none" w:sz="0" w:space="0" w:color="auto"/>
        <w:right w:val="none" w:sz="0" w:space="0" w:color="auto"/>
      </w:divBdr>
    </w:div>
    <w:div w:id="320424039">
      <w:bodyDiv w:val="1"/>
      <w:marLeft w:val="0"/>
      <w:marRight w:val="0"/>
      <w:marTop w:val="0"/>
      <w:marBottom w:val="0"/>
      <w:divBdr>
        <w:top w:val="none" w:sz="0" w:space="0" w:color="auto"/>
        <w:left w:val="none" w:sz="0" w:space="0" w:color="auto"/>
        <w:bottom w:val="none" w:sz="0" w:space="0" w:color="auto"/>
        <w:right w:val="none" w:sz="0" w:space="0" w:color="auto"/>
      </w:divBdr>
    </w:div>
    <w:div w:id="320499901">
      <w:bodyDiv w:val="1"/>
      <w:marLeft w:val="0"/>
      <w:marRight w:val="0"/>
      <w:marTop w:val="0"/>
      <w:marBottom w:val="0"/>
      <w:divBdr>
        <w:top w:val="none" w:sz="0" w:space="0" w:color="auto"/>
        <w:left w:val="none" w:sz="0" w:space="0" w:color="auto"/>
        <w:bottom w:val="none" w:sz="0" w:space="0" w:color="auto"/>
        <w:right w:val="none" w:sz="0" w:space="0" w:color="auto"/>
      </w:divBdr>
    </w:div>
    <w:div w:id="320619653">
      <w:bodyDiv w:val="1"/>
      <w:marLeft w:val="0"/>
      <w:marRight w:val="0"/>
      <w:marTop w:val="0"/>
      <w:marBottom w:val="0"/>
      <w:divBdr>
        <w:top w:val="none" w:sz="0" w:space="0" w:color="auto"/>
        <w:left w:val="none" w:sz="0" w:space="0" w:color="auto"/>
        <w:bottom w:val="none" w:sz="0" w:space="0" w:color="auto"/>
        <w:right w:val="none" w:sz="0" w:space="0" w:color="auto"/>
      </w:divBdr>
    </w:div>
    <w:div w:id="326977375">
      <w:bodyDiv w:val="1"/>
      <w:marLeft w:val="0"/>
      <w:marRight w:val="0"/>
      <w:marTop w:val="0"/>
      <w:marBottom w:val="0"/>
      <w:divBdr>
        <w:top w:val="none" w:sz="0" w:space="0" w:color="auto"/>
        <w:left w:val="none" w:sz="0" w:space="0" w:color="auto"/>
        <w:bottom w:val="none" w:sz="0" w:space="0" w:color="auto"/>
        <w:right w:val="none" w:sz="0" w:space="0" w:color="auto"/>
      </w:divBdr>
    </w:div>
    <w:div w:id="328413298">
      <w:bodyDiv w:val="1"/>
      <w:marLeft w:val="0"/>
      <w:marRight w:val="0"/>
      <w:marTop w:val="0"/>
      <w:marBottom w:val="0"/>
      <w:divBdr>
        <w:top w:val="none" w:sz="0" w:space="0" w:color="auto"/>
        <w:left w:val="none" w:sz="0" w:space="0" w:color="auto"/>
        <w:bottom w:val="none" w:sz="0" w:space="0" w:color="auto"/>
        <w:right w:val="none" w:sz="0" w:space="0" w:color="auto"/>
      </w:divBdr>
    </w:div>
    <w:div w:id="328562183">
      <w:bodyDiv w:val="1"/>
      <w:marLeft w:val="0"/>
      <w:marRight w:val="0"/>
      <w:marTop w:val="0"/>
      <w:marBottom w:val="0"/>
      <w:divBdr>
        <w:top w:val="none" w:sz="0" w:space="0" w:color="auto"/>
        <w:left w:val="none" w:sz="0" w:space="0" w:color="auto"/>
        <w:bottom w:val="none" w:sz="0" w:space="0" w:color="auto"/>
        <w:right w:val="none" w:sz="0" w:space="0" w:color="auto"/>
      </w:divBdr>
    </w:div>
    <w:div w:id="329601548">
      <w:bodyDiv w:val="1"/>
      <w:marLeft w:val="0"/>
      <w:marRight w:val="0"/>
      <w:marTop w:val="0"/>
      <w:marBottom w:val="0"/>
      <w:divBdr>
        <w:top w:val="none" w:sz="0" w:space="0" w:color="auto"/>
        <w:left w:val="none" w:sz="0" w:space="0" w:color="auto"/>
        <w:bottom w:val="none" w:sz="0" w:space="0" w:color="auto"/>
        <w:right w:val="none" w:sz="0" w:space="0" w:color="auto"/>
      </w:divBdr>
    </w:div>
    <w:div w:id="331419816">
      <w:bodyDiv w:val="1"/>
      <w:marLeft w:val="0"/>
      <w:marRight w:val="0"/>
      <w:marTop w:val="0"/>
      <w:marBottom w:val="0"/>
      <w:divBdr>
        <w:top w:val="none" w:sz="0" w:space="0" w:color="auto"/>
        <w:left w:val="none" w:sz="0" w:space="0" w:color="auto"/>
        <w:bottom w:val="none" w:sz="0" w:space="0" w:color="auto"/>
        <w:right w:val="none" w:sz="0" w:space="0" w:color="auto"/>
      </w:divBdr>
    </w:div>
    <w:div w:id="333455952">
      <w:bodyDiv w:val="1"/>
      <w:marLeft w:val="0"/>
      <w:marRight w:val="0"/>
      <w:marTop w:val="0"/>
      <w:marBottom w:val="0"/>
      <w:divBdr>
        <w:top w:val="none" w:sz="0" w:space="0" w:color="auto"/>
        <w:left w:val="none" w:sz="0" w:space="0" w:color="auto"/>
        <w:bottom w:val="none" w:sz="0" w:space="0" w:color="auto"/>
        <w:right w:val="none" w:sz="0" w:space="0" w:color="auto"/>
      </w:divBdr>
    </w:div>
    <w:div w:id="334309827">
      <w:bodyDiv w:val="1"/>
      <w:marLeft w:val="0"/>
      <w:marRight w:val="0"/>
      <w:marTop w:val="0"/>
      <w:marBottom w:val="0"/>
      <w:divBdr>
        <w:top w:val="none" w:sz="0" w:space="0" w:color="auto"/>
        <w:left w:val="none" w:sz="0" w:space="0" w:color="auto"/>
        <w:bottom w:val="none" w:sz="0" w:space="0" w:color="auto"/>
        <w:right w:val="none" w:sz="0" w:space="0" w:color="auto"/>
      </w:divBdr>
    </w:div>
    <w:div w:id="335619373">
      <w:bodyDiv w:val="1"/>
      <w:marLeft w:val="0"/>
      <w:marRight w:val="0"/>
      <w:marTop w:val="0"/>
      <w:marBottom w:val="0"/>
      <w:divBdr>
        <w:top w:val="none" w:sz="0" w:space="0" w:color="auto"/>
        <w:left w:val="none" w:sz="0" w:space="0" w:color="auto"/>
        <w:bottom w:val="none" w:sz="0" w:space="0" w:color="auto"/>
        <w:right w:val="none" w:sz="0" w:space="0" w:color="auto"/>
      </w:divBdr>
    </w:div>
    <w:div w:id="336345772">
      <w:bodyDiv w:val="1"/>
      <w:marLeft w:val="0"/>
      <w:marRight w:val="0"/>
      <w:marTop w:val="0"/>
      <w:marBottom w:val="0"/>
      <w:divBdr>
        <w:top w:val="none" w:sz="0" w:space="0" w:color="auto"/>
        <w:left w:val="none" w:sz="0" w:space="0" w:color="auto"/>
        <w:bottom w:val="none" w:sz="0" w:space="0" w:color="auto"/>
        <w:right w:val="none" w:sz="0" w:space="0" w:color="auto"/>
      </w:divBdr>
    </w:div>
    <w:div w:id="337776256">
      <w:bodyDiv w:val="1"/>
      <w:marLeft w:val="0"/>
      <w:marRight w:val="0"/>
      <w:marTop w:val="0"/>
      <w:marBottom w:val="0"/>
      <w:divBdr>
        <w:top w:val="none" w:sz="0" w:space="0" w:color="auto"/>
        <w:left w:val="none" w:sz="0" w:space="0" w:color="auto"/>
        <w:bottom w:val="none" w:sz="0" w:space="0" w:color="auto"/>
        <w:right w:val="none" w:sz="0" w:space="0" w:color="auto"/>
      </w:divBdr>
    </w:div>
    <w:div w:id="338317847">
      <w:bodyDiv w:val="1"/>
      <w:marLeft w:val="0"/>
      <w:marRight w:val="0"/>
      <w:marTop w:val="0"/>
      <w:marBottom w:val="0"/>
      <w:divBdr>
        <w:top w:val="none" w:sz="0" w:space="0" w:color="auto"/>
        <w:left w:val="none" w:sz="0" w:space="0" w:color="auto"/>
        <w:bottom w:val="none" w:sz="0" w:space="0" w:color="auto"/>
        <w:right w:val="none" w:sz="0" w:space="0" w:color="auto"/>
      </w:divBdr>
    </w:div>
    <w:div w:id="338699603">
      <w:bodyDiv w:val="1"/>
      <w:marLeft w:val="0"/>
      <w:marRight w:val="0"/>
      <w:marTop w:val="0"/>
      <w:marBottom w:val="0"/>
      <w:divBdr>
        <w:top w:val="none" w:sz="0" w:space="0" w:color="auto"/>
        <w:left w:val="none" w:sz="0" w:space="0" w:color="auto"/>
        <w:bottom w:val="none" w:sz="0" w:space="0" w:color="auto"/>
        <w:right w:val="none" w:sz="0" w:space="0" w:color="auto"/>
      </w:divBdr>
    </w:div>
    <w:div w:id="339087287">
      <w:bodyDiv w:val="1"/>
      <w:marLeft w:val="0"/>
      <w:marRight w:val="0"/>
      <w:marTop w:val="0"/>
      <w:marBottom w:val="0"/>
      <w:divBdr>
        <w:top w:val="none" w:sz="0" w:space="0" w:color="auto"/>
        <w:left w:val="none" w:sz="0" w:space="0" w:color="auto"/>
        <w:bottom w:val="none" w:sz="0" w:space="0" w:color="auto"/>
        <w:right w:val="none" w:sz="0" w:space="0" w:color="auto"/>
      </w:divBdr>
    </w:div>
    <w:div w:id="339433402">
      <w:bodyDiv w:val="1"/>
      <w:marLeft w:val="0"/>
      <w:marRight w:val="0"/>
      <w:marTop w:val="0"/>
      <w:marBottom w:val="0"/>
      <w:divBdr>
        <w:top w:val="none" w:sz="0" w:space="0" w:color="auto"/>
        <w:left w:val="none" w:sz="0" w:space="0" w:color="auto"/>
        <w:bottom w:val="none" w:sz="0" w:space="0" w:color="auto"/>
        <w:right w:val="none" w:sz="0" w:space="0" w:color="auto"/>
      </w:divBdr>
    </w:div>
    <w:div w:id="341202437">
      <w:bodyDiv w:val="1"/>
      <w:marLeft w:val="0"/>
      <w:marRight w:val="0"/>
      <w:marTop w:val="0"/>
      <w:marBottom w:val="0"/>
      <w:divBdr>
        <w:top w:val="none" w:sz="0" w:space="0" w:color="auto"/>
        <w:left w:val="none" w:sz="0" w:space="0" w:color="auto"/>
        <w:bottom w:val="none" w:sz="0" w:space="0" w:color="auto"/>
        <w:right w:val="none" w:sz="0" w:space="0" w:color="auto"/>
      </w:divBdr>
    </w:div>
    <w:div w:id="341787257">
      <w:bodyDiv w:val="1"/>
      <w:marLeft w:val="0"/>
      <w:marRight w:val="0"/>
      <w:marTop w:val="0"/>
      <w:marBottom w:val="0"/>
      <w:divBdr>
        <w:top w:val="none" w:sz="0" w:space="0" w:color="auto"/>
        <w:left w:val="none" w:sz="0" w:space="0" w:color="auto"/>
        <w:bottom w:val="none" w:sz="0" w:space="0" w:color="auto"/>
        <w:right w:val="none" w:sz="0" w:space="0" w:color="auto"/>
      </w:divBdr>
    </w:div>
    <w:div w:id="341858929">
      <w:bodyDiv w:val="1"/>
      <w:marLeft w:val="0"/>
      <w:marRight w:val="0"/>
      <w:marTop w:val="0"/>
      <w:marBottom w:val="0"/>
      <w:divBdr>
        <w:top w:val="none" w:sz="0" w:space="0" w:color="auto"/>
        <w:left w:val="none" w:sz="0" w:space="0" w:color="auto"/>
        <w:bottom w:val="none" w:sz="0" w:space="0" w:color="auto"/>
        <w:right w:val="none" w:sz="0" w:space="0" w:color="auto"/>
      </w:divBdr>
    </w:div>
    <w:div w:id="342586639">
      <w:bodyDiv w:val="1"/>
      <w:marLeft w:val="0"/>
      <w:marRight w:val="0"/>
      <w:marTop w:val="0"/>
      <w:marBottom w:val="0"/>
      <w:divBdr>
        <w:top w:val="none" w:sz="0" w:space="0" w:color="auto"/>
        <w:left w:val="none" w:sz="0" w:space="0" w:color="auto"/>
        <w:bottom w:val="none" w:sz="0" w:space="0" w:color="auto"/>
        <w:right w:val="none" w:sz="0" w:space="0" w:color="auto"/>
      </w:divBdr>
    </w:div>
    <w:div w:id="345987348">
      <w:bodyDiv w:val="1"/>
      <w:marLeft w:val="0"/>
      <w:marRight w:val="0"/>
      <w:marTop w:val="0"/>
      <w:marBottom w:val="0"/>
      <w:divBdr>
        <w:top w:val="none" w:sz="0" w:space="0" w:color="auto"/>
        <w:left w:val="none" w:sz="0" w:space="0" w:color="auto"/>
        <w:bottom w:val="none" w:sz="0" w:space="0" w:color="auto"/>
        <w:right w:val="none" w:sz="0" w:space="0" w:color="auto"/>
      </w:divBdr>
    </w:div>
    <w:div w:id="346292404">
      <w:bodyDiv w:val="1"/>
      <w:marLeft w:val="0"/>
      <w:marRight w:val="0"/>
      <w:marTop w:val="0"/>
      <w:marBottom w:val="0"/>
      <w:divBdr>
        <w:top w:val="none" w:sz="0" w:space="0" w:color="auto"/>
        <w:left w:val="none" w:sz="0" w:space="0" w:color="auto"/>
        <w:bottom w:val="none" w:sz="0" w:space="0" w:color="auto"/>
        <w:right w:val="none" w:sz="0" w:space="0" w:color="auto"/>
      </w:divBdr>
    </w:div>
    <w:div w:id="346830185">
      <w:bodyDiv w:val="1"/>
      <w:marLeft w:val="0"/>
      <w:marRight w:val="0"/>
      <w:marTop w:val="0"/>
      <w:marBottom w:val="0"/>
      <w:divBdr>
        <w:top w:val="none" w:sz="0" w:space="0" w:color="auto"/>
        <w:left w:val="none" w:sz="0" w:space="0" w:color="auto"/>
        <w:bottom w:val="none" w:sz="0" w:space="0" w:color="auto"/>
        <w:right w:val="none" w:sz="0" w:space="0" w:color="auto"/>
      </w:divBdr>
    </w:div>
    <w:div w:id="347759572">
      <w:bodyDiv w:val="1"/>
      <w:marLeft w:val="0"/>
      <w:marRight w:val="0"/>
      <w:marTop w:val="0"/>
      <w:marBottom w:val="0"/>
      <w:divBdr>
        <w:top w:val="none" w:sz="0" w:space="0" w:color="auto"/>
        <w:left w:val="none" w:sz="0" w:space="0" w:color="auto"/>
        <w:bottom w:val="none" w:sz="0" w:space="0" w:color="auto"/>
        <w:right w:val="none" w:sz="0" w:space="0" w:color="auto"/>
      </w:divBdr>
    </w:div>
    <w:div w:id="348678494">
      <w:bodyDiv w:val="1"/>
      <w:marLeft w:val="0"/>
      <w:marRight w:val="0"/>
      <w:marTop w:val="0"/>
      <w:marBottom w:val="0"/>
      <w:divBdr>
        <w:top w:val="none" w:sz="0" w:space="0" w:color="auto"/>
        <w:left w:val="none" w:sz="0" w:space="0" w:color="auto"/>
        <w:bottom w:val="none" w:sz="0" w:space="0" w:color="auto"/>
        <w:right w:val="none" w:sz="0" w:space="0" w:color="auto"/>
      </w:divBdr>
    </w:div>
    <w:div w:id="349184084">
      <w:bodyDiv w:val="1"/>
      <w:marLeft w:val="0"/>
      <w:marRight w:val="0"/>
      <w:marTop w:val="0"/>
      <w:marBottom w:val="0"/>
      <w:divBdr>
        <w:top w:val="none" w:sz="0" w:space="0" w:color="auto"/>
        <w:left w:val="none" w:sz="0" w:space="0" w:color="auto"/>
        <w:bottom w:val="none" w:sz="0" w:space="0" w:color="auto"/>
        <w:right w:val="none" w:sz="0" w:space="0" w:color="auto"/>
      </w:divBdr>
    </w:div>
    <w:div w:id="354429780">
      <w:bodyDiv w:val="1"/>
      <w:marLeft w:val="0"/>
      <w:marRight w:val="0"/>
      <w:marTop w:val="0"/>
      <w:marBottom w:val="0"/>
      <w:divBdr>
        <w:top w:val="none" w:sz="0" w:space="0" w:color="auto"/>
        <w:left w:val="none" w:sz="0" w:space="0" w:color="auto"/>
        <w:bottom w:val="none" w:sz="0" w:space="0" w:color="auto"/>
        <w:right w:val="none" w:sz="0" w:space="0" w:color="auto"/>
      </w:divBdr>
    </w:div>
    <w:div w:id="356926473">
      <w:bodyDiv w:val="1"/>
      <w:marLeft w:val="0"/>
      <w:marRight w:val="0"/>
      <w:marTop w:val="0"/>
      <w:marBottom w:val="0"/>
      <w:divBdr>
        <w:top w:val="none" w:sz="0" w:space="0" w:color="auto"/>
        <w:left w:val="none" w:sz="0" w:space="0" w:color="auto"/>
        <w:bottom w:val="none" w:sz="0" w:space="0" w:color="auto"/>
        <w:right w:val="none" w:sz="0" w:space="0" w:color="auto"/>
      </w:divBdr>
    </w:div>
    <w:div w:id="357200563">
      <w:bodyDiv w:val="1"/>
      <w:marLeft w:val="0"/>
      <w:marRight w:val="0"/>
      <w:marTop w:val="0"/>
      <w:marBottom w:val="0"/>
      <w:divBdr>
        <w:top w:val="none" w:sz="0" w:space="0" w:color="auto"/>
        <w:left w:val="none" w:sz="0" w:space="0" w:color="auto"/>
        <w:bottom w:val="none" w:sz="0" w:space="0" w:color="auto"/>
        <w:right w:val="none" w:sz="0" w:space="0" w:color="auto"/>
      </w:divBdr>
    </w:div>
    <w:div w:id="359355379">
      <w:bodyDiv w:val="1"/>
      <w:marLeft w:val="0"/>
      <w:marRight w:val="0"/>
      <w:marTop w:val="0"/>
      <w:marBottom w:val="0"/>
      <w:divBdr>
        <w:top w:val="none" w:sz="0" w:space="0" w:color="auto"/>
        <w:left w:val="none" w:sz="0" w:space="0" w:color="auto"/>
        <w:bottom w:val="none" w:sz="0" w:space="0" w:color="auto"/>
        <w:right w:val="none" w:sz="0" w:space="0" w:color="auto"/>
      </w:divBdr>
    </w:div>
    <w:div w:id="360211444">
      <w:bodyDiv w:val="1"/>
      <w:marLeft w:val="0"/>
      <w:marRight w:val="0"/>
      <w:marTop w:val="0"/>
      <w:marBottom w:val="0"/>
      <w:divBdr>
        <w:top w:val="none" w:sz="0" w:space="0" w:color="auto"/>
        <w:left w:val="none" w:sz="0" w:space="0" w:color="auto"/>
        <w:bottom w:val="none" w:sz="0" w:space="0" w:color="auto"/>
        <w:right w:val="none" w:sz="0" w:space="0" w:color="auto"/>
      </w:divBdr>
    </w:div>
    <w:div w:id="364446713">
      <w:bodyDiv w:val="1"/>
      <w:marLeft w:val="0"/>
      <w:marRight w:val="0"/>
      <w:marTop w:val="0"/>
      <w:marBottom w:val="0"/>
      <w:divBdr>
        <w:top w:val="none" w:sz="0" w:space="0" w:color="auto"/>
        <w:left w:val="none" w:sz="0" w:space="0" w:color="auto"/>
        <w:bottom w:val="none" w:sz="0" w:space="0" w:color="auto"/>
        <w:right w:val="none" w:sz="0" w:space="0" w:color="auto"/>
      </w:divBdr>
    </w:div>
    <w:div w:id="364522049">
      <w:bodyDiv w:val="1"/>
      <w:marLeft w:val="0"/>
      <w:marRight w:val="0"/>
      <w:marTop w:val="0"/>
      <w:marBottom w:val="0"/>
      <w:divBdr>
        <w:top w:val="none" w:sz="0" w:space="0" w:color="auto"/>
        <w:left w:val="none" w:sz="0" w:space="0" w:color="auto"/>
        <w:bottom w:val="none" w:sz="0" w:space="0" w:color="auto"/>
        <w:right w:val="none" w:sz="0" w:space="0" w:color="auto"/>
      </w:divBdr>
    </w:div>
    <w:div w:id="364716207">
      <w:bodyDiv w:val="1"/>
      <w:marLeft w:val="0"/>
      <w:marRight w:val="0"/>
      <w:marTop w:val="0"/>
      <w:marBottom w:val="0"/>
      <w:divBdr>
        <w:top w:val="none" w:sz="0" w:space="0" w:color="auto"/>
        <w:left w:val="none" w:sz="0" w:space="0" w:color="auto"/>
        <w:bottom w:val="none" w:sz="0" w:space="0" w:color="auto"/>
        <w:right w:val="none" w:sz="0" w:space="0" w:color="auto"/>
      </w:divBdr>
    </w:div>
    <w:div w:id="365448867">
      <w:bodyDiv w:val="1"/>
      <w:marLeft w:val="0"/>
      <w:marRight w:val="0"/>
      <w:marTop w:val="0"/>
      <w:marBottom w:val="0"/>
      <w:divBdr>
        <w:top w:val="none" w:sz="0" w:space="0" w:color="auto"/>
        <w:left w:val="none" w:sz="0" w:space="0" w:color="auto"/>
        <w:bottom w:val="none" w:sz="0" w:space="0" w:color="auto"/>
        <w:right w:val="none" w:sz="0" w:space="0" w:color="auto"/>
      </w:divBdr>
    </w:div>
    <w:div w:id="366566456">
      <w:bodyDiv w:val="1"/>
      <w:marLeft w:val="0"/>
      <w:marRight w:val="0"/>
      <w:marTop w:val="0"/>
      <w:marBottom w:val="0"/>
      <w:divBdr>
        <w:top w:val="none" w:sz="0" w:space="0" w:color="auto"/>
        <w:left w:val="none" w:sz="0" w:space="0" w:color="auto"/>
        <w:bottom w:val="none" w:sz="0" w:space="0" w:color="auto"/>
        <w:right w:val="none" w:sz="0" w:space="0" w:color="auto"/>
      </w:divBdr>
    </w:div>
    <w:div w:id="367876584">
      <w:bodyDiv w:val="1"/>
      <w:marLeft w:val="0"/>
      <w:marRight w:val="0"/>
      <w:marTop w:val="0"/>
      <w:marBottom w:val="0"/>
      <w:divBdr>
        <w:top w:val="none" w:sz="0" w:space="0" w:color="auto"/>
        <w:left w:val="none" w:sz="0" w:space="0" w:color="auto"/>
        <w:bottom w:val="none" w:sz="0" w:space="0" w:color="auto"/>
        <w:right w:val="none" w:sz="0" w:space="0" w:color="auto"/>
      </w:divBdr>
    </w:div>
    <w:div w:id="368605979">
      <w:bodyDiv w:val="1"/>
      <w:marLeft w:val="0"/>
      <w:marRight w:val="0"/>
      <w:marTop w:val="0"/>
      <w:marBottom w:val="0"/>
      <w:divBdr>
        <w:top w:val="none" w:sz="0" w:space="0" w:color="auto"/>
        <w:left w:val="none" w:sz="0" w:space="0" w:color="auto"/>
        <w:bottom w:val="none" w:sz="0" w:space="0" w:color="auto"/>
        <w:right w:val="none" w:sz="0" w:space="0" w:color="auto"/>
      </w:divBdr>
    </w:div>
    <w:div w:id="369065494">
      <w:bodyDiv w:val="1"/>
      <w:marLeft w:val="0"/>
      <w:marRight w:val="0"/>
      <w:marTop w:val="0"/>
      <w:marBottom w:val="0"/>
      <w:divBdr>
        <w:top w:val="none" w:sz="0" w:space="0" w:color="auto"/>
        <w:left w:val="none" w:sz="0" w:space="0" w:color="auto"/>
        <w:bottom w:val="none" w:sz="0" w:space="0" w:color="auto"/>
        <w:right w:val="none" w:sz="0" w:space="0" w:color="auto"/>
      </w:divBdr>
    </w:div>
    <w:div w:id="369452010">
      <w:bodyDiv w:val="1"/>
      <w:marLeft w:val="0"/>
      <w:marRight w:val="0"/>
      <w:marTop w:val="0"/>
      <w:marBottom w:val="0"/>
      <w:divBdr>
        <w:top w:val="none" w:sz="0" w:space="0" w:color="auto"/>
        <w:left w:val="none" w:sz="0" w:space="0" w:color="auto"/>
        <w:bottom w:val="none" w:sz="0" w:space="0" w:color="auto"/>
        <w:right w:val="none" w:sz="0" w:space="0" w:color="auto"/>
      </w:divBdr>
    </w:div>
    <w:div w:id="369763056">
      <w:bodyDiv w:val="1"/>
      <w:marLeft w:val="0"/>
      <w:marRight w:val="0"/>
      <w:marTop w:val="0"/>
      <w:marBottom w:val="0"/>
      <w:divBdr>
        <w:top w:val="none" w:sz="0" w:space="0" w:color="auto"/>
        <w:left w:val="none" w:sz="0" w:space="0" w:color="auto"/>
        <w:bottom w:val="none" w:sz="0" w:space="0" w:color="auto"/>
        <w:right w:val="none" w:sz="0" w:space="0" w:color="auto"/>
      </w:divBdr>
    </w:div>
    <w:div w:id="371615871">
      <w:bodyDiv w:val="1"/>
      <w:marLeft w:val="0"/>
      <w:marRight w:val="0"/>
      <w:marTop w:val="0"/>
      <w:marBottom w:val="0"/>
      <w:divBdr>
        <w:top w:val="none" w:sz="0" w:space="0" w:color="auto"/>
        <w:left w:val="none" w:sz="0" w:space="0" w:color="auto"/>
        <w:bottom w:val="none" w:sz="0" w:space="0" w:color="auto"/>
        <w:right w:val="none" w:sz="0" w:space="0" w:color="auto"/>
      </w:divBdr>
    </w:div>
    <w:div w:id="371810323">
      <w:bodyDiv w:val="1"/>
      <w:marLeft w:val="0"/>
      <w:marRight w:val="0"/>
      <w:marTop w:val="0"/>
      <w:marBottom w:val="0"/>
      <w:divBdr>
        <w:top w:val="none" w:sz="0" w:space="0" w:color="auto"/>
        <w:left w:val="none" w:sz="0" w:space="0" w:color="auto"/>
        <w:bottom w:val="none" w:sz="0" w:space="0" w:color="auto"/>
        <w:right w:val="none" w:sz="0" w:space="0" w:color="auto"/>
      </w:divBdr>
    </w:div>
    <w:div w:id="372464786">
      <w:bodyDiv w:val="1"/>
      <w:marLeft w:val="0"/>
      <w:marRight w:val="0"/>
      <w:marTop w:val="0"/>
      <w:marBottom w:val="0"/>
      <w:divBdr>
        <w:top w:val="none" w:sz="0" w:space="0" w:color="auto"/>
        <w:left w:val="none" w:sz="0" w:space="0" w:color="auto"/>
        <w:bottom w:val="none" w:sz="0" w:space="0" w:color="auto"/>
        <w:right w:val="none" w:sz="0" w:space="0" w:color="auto"/>
      </w:divBdr>
    </w:div>
    <w:div w:id="373962413">
      <w:bodyDiv w:val="1"/>
      <w:marLeft w:val="0"/>
      <w:marRight w:val="0"/>
      <w:marTop w:val="0"/>
      <w:marBottom w:val="0"/>
      <w:divBdr>
        <w:top w:val="none" w:sz="0" w:space="0" w:color="auto"/>
        <w:left w:val="none" w:sz="0" w:space="0" w:color="auto"/>
        <w:bottom w:val="none" w:sz="0" w:space="0" w:color="auto"/>
        <w:right w:val="none" w:sz="0" w:space="0" w:color="auto"/>
      </w:divBdr>
    </w:div>
    <w:div w:id="378167337">
      <w:bodyDiv w:val="1"/>
      <w:marLeft w:val="0"/>
      <w:marRight w:val="0"/>
      <w:marTop w:val="0"/>
      <w:marBottom w:val="0"/>
      <w:divBdr>
        <w:top w:val="none" w:sz="0" w:space="0" w:color="auto"/>
        <w:left w:val="none" w:sz="0" w:space="0" w:color="auto"/>
        <w:bottom w:val="none" w:sz="0" w:space="0" w:color="auto"/>
        <w:right w:val="none" w:sz="0" w:space="0" w:color="auto"/>
      </w:divBdr>
    </w:div>
    <w:div w:id="378358068">
      <w:bodyDiv w:val="1"/>
      <w:marLeft w:val="0"/>
      <w:marRight w:val="0"/>
      <w:marTop w:val="0"/>
      <w:marBottom w:val="0"/>
      <w:divBdr>
        <w:top w:val="none" w:sz="0" w:space="0" w:color="auto"/>
        <w:left w:val="none" w:sz="0" w:space="0" w:color="auto"/>
        <w:bottom w:val="none" w:sz="0" w:space="0" w:color="auto"/>
        <w:right w:val="none" w:sz="0" w:space="0" w:color="auto"/>
      </w:divBdr>
    </w:div>
    <w:div w:id="380128753">
      <w:bodyDiv w:val="1"/>
      <w:marLeft w:val="0"/>
      <w:marRight w:val="0"/>
      <w:marTop w:val="0"/>
      <w:marBottom w:val="0"/>
      <w:divBdr>
        <w:top w:val="none" w:sz="0" w:space="0" w:color="auto"/>
        <w:left w:val="none" w:sz="0" w:space="0" w:color="auto"/>
        <w:bottom w:val="none" w:sz="0" w:space="0" w:color="auto"/>
        <w:right w:val="none" w:sz="0" w:space="0" w:color="auto"/>
      </w:divBdr>
    </w:div>
    <w:div w:id="381364744">
      <w:bodyDiv w:val="1"/>
      <w:marLeft w:val="0"/>
      <w:marRight w:val="0"/>
      <w:marTop w:val="0"/>
      <w:marBottom w:val="0"/>
      <w:divBdr>
        <w:top w:val="none" w:sz="0" w:space="0" w:color="auto"/>
        <w:left w:val="none" w:sz="0" w:space="0" w:color="auto"/>
        <w:bottom w:val="none" w:sz="0" w:space="0" w:color="auto"/>
        <w:right w:val="none" w:sz="0" w:space="0" w:color="auto"/>
      </w:divBdr>
    </w:div>
    <w:div w:id="381566385">
      <w:bodyDiv w:val="1"/>
      <w:marLeft w:val="0"/>
      <w:marRight w:val="0"/>
      <w:marTop w:val="0"/>
      <w:marBottom w:val="0"/>
      <w:divBdr>
        <w:top w:val="none" w:sz="0" w:space="0" w:color="auto"/>
        <w:left w:val="none" w:sz="0" w:space="0" w:color="auto"/>
        <w:bottom w:val="none" w:sz="0" w:space="0" w:color="auto"/>
        <w:right w:val="none" w:sz="0" w:space="0" w:color="auto"/>
      </w:divBdr>
    </w:div>
    <w:div w:id="383411984">
      <w:bodyDiv w:val="1"/>
      <w:marLeft w:val="0"/>
      <w:marRight w:val="0"/>
      <w:marTop w:val="0"/>
      <w:marBottom w:val="0"/>
      <w:divBdr>
        <w:top w:val="none" w:sz="0" w:space="0" w:color="auto"/>
        <w:left w:val="none" w:sz="0" w:space="0" w:color="auto"/>
        <w:bottom w:val="none" w:sz="0" w:space="0" w:color="auto"/>
        <w:right w:val="none" w:sz="0" w:space="0" w:color="auto"/>
      </w:divBdr>
    </w:div>
    <w:div w:id="383870985">
      <w:bodyDiv w:val="1"/>
      <w:marLeft w:val="0"/>
      <w:marRight w:val="0"/>
      <w:marTop w:val="0"/>
      <w:marBottom w:val="0"/>
      <w:divBdr>
        <w:top w:val="none" w:sz="0" w:space="0" w:color="auto"/>
        <w:left w:val="none" w:sz="0" w:space="0" w:color="auto"/>
        <w:bottom w:val="none" w:sz="0" w:space="0" w:color="auto"/>
        <w:right w:val="none" w:sz="0" w:space="0" w:color="auto"/>
      </w:divBdr>
    </w:div>
    <w:div w:id="384912445">
      <w:bodyDiv w:val="1"/>
      <w:marLeft w:val="0"/>
      <w:marRight w:val="0"/>
      <w:marTop w:val="0"/>
      <w:marBottom w:val="0"/>
      <w:divBdr>
        <w:top w:val="none" w:sz="0" w:space="0" w:color="auto"/>
        <w:left w:val="none" w:sz="0" w:space="0" w:color="auto"/>
        <w:bottom w:val="none" w:sz="0" w:space="0" w:color="auto"/>
        <w:right w:val="none" w:sz="0" w:space="0" w:color="auto"/>
      </w:divBdr>
    </w:div>
    <w:div w:id="385108210">
      <w:bodyDiv w:val="1"/>
      <w:marLeft w:val="0"/>
      <w:marRight w:val="0"/>
      <w:marTop w:val="0"/>
      <w:marBottom w:val="0"/>
      <w:divBdr>
        <w:top w:val="none" w:sz="0" w:space="0" w:color="auto"/>
        <w:left w:val="none" w:sz="0" w:space="0" w:color="auto"/>
        <w:bottom w:val="none" w:sz="0" w:space="0" w:color="auto"/>
        <w:right w:val="none" w:sz="0" w:space="0" w:color="auto"/>
      </w:divBdr>
    </w:div>
    <w:div w:id="386880508">
      <w:bodyDiv w:val="1"/>
      <w:marLeft w:val="0"/>
      <w:marRight w:val="0"/>
      <w:marTop w:val="0"/>
      <w:marBottom w:val="0"/>
      <w:divBdr>
        <w:top w:val="none" w:sz="0" w:space="0" w:color="auto"/>
        <w:left w:val="none" w:sz="0" w:space="0" w:color="auto"/>
        <w:bottom w:val="none" w:sz="0" w:space="0" w:color="auto"/>
        <w:right w:val="none" w:sz="0" w:space="0" w:color="auto"/>
      </w:divBdr>
    </w:div>
    <w:div w:id="387924825">
      <w:bodyDiv w:val="1"/>
      <w:marLeft w:val="0"/>
      <w:marRight w:val="0"/>
      <w:marTop w:val="0"/>
      <w:marBottom w:val="0"/>
      <w:divBdr>
        <w:top w:val="none" w:sz="0" w:space="0" w:color="auto"/>
        <w:left w:val="none" w:sz="0" w:space="0" w:color="auto"/>
        <w:bottom w:val="none" w:sz="0" w:space="0" w:color="auto"/>
        <w:right w:val="none" w:sz="0" w:space="0" w:color="auto"/>
      </w:divBdr>
    </w:div>
    <w:div w:id="388194363">
      <w:bodyDiv w:val="1"/>
      <w:marLeft w:val="0"/>
      <w:marRight w:val="0"/>
      <w:marTop w:val="0"/>
      <w:marBottom w:val="0"/>
      <w:divBdr>
        <w:top w:val="none" w:sz="0" w:space="0" w:color="auto"/>
        <w:left w:val="none" w:sz="0" w:space="0" w:color="auto"/>
        <w:bottom w:val="none" w:sz="0" w:space="0" w:color="auto"/>
        <w:right w:val="none" w:sz="0" w:space="0" w:color="auto"/>
      </w:divBdr>
    </w:div>
    <w:div w:id="388379479">
      <w:bodyDiv w:val="1"/>
      <w:marLeft w:val="0"/>
      <w:marRight w:val="0"/>
      <w:marTop w:val="0"/>
      <w:marBottom w:val="0"/>
      <w:divBdr>
        <w:top w:val="none" w:sz="0" w:space="0" w:color="auto"/>
        <w:left w:val="none" w:sz="0" w:space="0" w:color="auto"/>
        <w:bottom w:val="none" w:sz="0" w:space="0" w:color="auto"/>
        <w:right w:val="none" w:sz="0" w:space="0" w:color="auto"/>
      </w:divBdr>
    </w:div>
    <w:div w:id="390428409">
      <w:bodyDiv w:val="1"/>
      <w:marLeft w:val="0"/>
      <w:marRight w:val="0"/>
      <w:marTop w:val="0"/>
      <w:marBottom w:val="0"/>
      <w:divBdr>
        <w:top w:val="none" w:sz="0" w:space="0" w:color="auto"/>
        <w:left w:val="none" w:sz="0" w:space="0" w:color="auto"/>
        <w:bottom w:val="none" w:sz="0" w:space="0" w:color="auto"/>
        <w:right w:val="none" w:sz="0" w:space="0" w:color="auto"/>
      </w:divBdr>
    </w:div>
    <w:div w:id="393821211">
      <w:bodyDiv w:val="1"/>
      <w:marLeft w:val="0"/>
      <w:marRight w:val="0"/>
      <w:marTop w:val="0"/>
      <w:marBottom w:val="0"/>
      <w:divBdr>
        <w:top w:val="none" w:sz="0" w:space="0" w:color="auto"/>
        <w:left w:val="none" w:sz="0" w:space="0" w:color="auto"/>
        <w:bottom w:val="none" w:sz="0" w:space="0" w:color="auto"/>
        <w:right w:val="none" w:sz="0" w:space="0" w:color="auto"/>
      </w:divBdr>
    </w:div>
    <w:div w:id="394549596">
      <w:bodyDiv w:val="1"/>
      <w:marLeft w:val="0"/>
      <w:marRight w:val="0"/>
      <w:marTop w:val="0"/>
      <w:marBottom w:val="0"/>
      <w:divBdr>
        <w:top w:val="none" w:sz="0" w:space="0" w:color="auto"/>
        <w:left w:val="none" w:sz="0" w:space="0" w:color="auto"/>
        <w:bottom w:val="none" w:sz="0" w:space="0" w:color="auto"/>
        <w:right w:val="none" w:sz="0" w:space="0" w:color="auto"/>
      </w:divBdr>
    </w:div>
    <w:div w:id="395401252">
      <w:bodyDiv w:val="1"/>
      <w:marLeft w:val="0"/>
      <w:marRight w:val="0"/>
      <w:marTop w:val="0"/>
      <w:marBottom w:val="0"/>
      <w:divBdr>
        <w:top w:val="none" w:sz="0" w:space="0" w:color="auto"/>
        <w:left w:val="none" w:sz="0" w:space="0" w:color="auto"/>
        <w:bottom w:val="none" w:sz="0" w:space="0" w:color="auto"/>
        <w:right w:val="none" w:sz="0" w:space="0" w:color="auto"/>
      </w:divBdr>
    </w:div>
    <w:div w:id="396516698">
      <w:bodyDiv w:val="1"/>
      <w:marLeft w:val="0"/>
      <w:marRight w:val="0"/>
      <w:marTop w:val="0"/>
      <w:marBottom w:val="0"/>
      <w:divBdr>
        <w:top w:val="none" w:sz="0" w:space="0" w:color="auto"/>
        <w:left w:val="none" w:sz="0" w:space="0" w:color="auto"/>
        <w:bottom w:val="none" w:sz="0" w:space="0" w:color="auto"/>
        <w:right w:val="none" w:sz="0" w:space="0" w:color="auto"/>
      </w:divBdr>
    </w:div>
    <w:div w:id="398555629">
      <w:bodyDiv w:val="1"/>
      <w:marLeft w:val="0"/>
      <w:marRight w:val="0"/>
      <w:marTop w:val="0"/>
      <w:marBottom w:val="0"/>
      <w:divBdr>
        <w:top w:val="none" w:sz="0" w:space="0" w:color="auto"/>
        <w:left w:val="none" w:sz="0" w:space="0" w:color="auto"/>
        <w:bottom w:val="none" w:sz="0" w:space="0" w:color="auto"/>
        <w:right w:val="none" w:sz="0" w:space="0" w:color="auto"/>
      </w:divBdr>
    </w:div>
    <w:div w:id="399332152">
      <w:bodyDiv w:val="1"/>
      <w:marLeft w:val="0"/>
      <w:marRight w:val="0"/>
      <w:marTop w:val="0"/>
      <w:marBottom w:val="0"/>
      <w:divBdr>
        <w:top w:val="none" w:sz="0" w:space="0" w:color="auto"/>
        <w:left w:val="none" w:sz="0" w:space="0" w:color="auto"/>
        <w:bottom w:val="none" w:sz="0" w:space="0" w:color="auto"/>
        <w:right w:val="none" w:sz="0" w:space="0" w:color="auto"/>
      </w:divBdr>
    </w:div>
    <w:div w:id="400296004">
      <w:bodyDiv w:val="1"/>
      <w:marLeft w:val="0"/>
      <w:marRight w:val="0"/>
      <w:marTop w:val="0"/>
      <w:marBottom w:val="0"/>
      <w:divBdr>
        <w:top w:val="none" w:sz="0" w:space="0" w:color="auto"/>
        <w:left w:val="none" w:sz="0" w:space="0" w:color="auto"/>
        <w:bottom w:val="none" w:sz="0" w:space="0" w:color="auto"/>
        <w:right w:val="none" w:sz="0" w:space="0" w:color="auto"/>
      </w:divBdr>
    </w:div>
    <w:div w:id="400756364">
      <w:bodyDiv w:val="1"/>
      <w:marLeft w:val="0"/>
      <w:marRight w:val="0"/>
      <w:marTop w:val="0"/>
      <w:marBottom w:val="0"/>
      <w:divBdr>
        <w:top w:val="none" w:sz="0" w:space="0" w:color="auto"/>
        <w:left w:val="none" w:sz="0" w:space="0" w:color="auto"/>
        <w:bottom w:val="none" w:sz="0" w:space="0" w:color="auto"/>
        <w:right w:val="none" w:sz="0" w:space="0" w:color="auto"/>
      </w:divBdr>
    </w:div>
    <w:div w:id="402069160">
      <w:bodyDiv w:val="1"/>
      <w:marLeft w:val="0"/>
      <w:marRight w:val="0"/>
      <w:marTop w:val="0"/>
      <w:marBottom w:val="0"/>
      <w:divBdr>
        <w:top w:val="none" w:sz="0" w:space="0" w:color="auto"/>
        <w:left w:val="none" w:sz="0" w:space="0" w:color="auto"/>
        <w:bottom w:val="none" w:sz="0" w:space="0" w:color="auto"/>
        <w:right w:val="none" w:sz="0" w:space="0" w:color="auto"/>
      </w:divBdr>
    </w:div>
    <w:div w:id="403375616">
      <w:bodyDiv w:val="1"/>
      <w:marLeft w:val="0"/>
      <w:marRight w:val="0"/>
      <w:marTop w:val="0"/>
      <w:marBottom w:val="0"/>
      <w:divBdr>
        <w:top w:val="none" w:sz="0" w:space="0" w:color="auto"/>
        <w:left w:val="none" w:sz="0" w:space="0" w:color="auto"/>
        <w:bottom w:val="none" w:sz="0" w:space="0" w:color="auto"/>
        <w:right w:val="none" w:sz="0" w:space="0" w:color="auto"/>
      </w:divBdr>
    </w:div>
    <w:div w:id="403383047">
      <w:bodyDiv w:val="1"/>
      <w:marLeft w:val="0"/>
      <w:marRight w:val="0"/>
      <w:marTop w:val="0"/>
      <w:marBottom w:val="0"/>
      <w:divBdr>
        <w:top w:val="none" w:sz="0" w:space="0" w:color="auto"/>
        <w:left w:val="none" w:sz="0" w:space="0" w:color="auto"/>
        <w:bottom w:val="none" w:sz="0" w:space="0" w:color="auto"/>
        <w:right w:val="none" w:sz="0" w:space="0" w:color="auto"/>
      </w:divBdr>
    </w:div>
    <w:div w:id="403449747">
      <w:bodyDiv w:val="1"/>
      <w:marLeft w:val="0"/>
      <w:marRight w:val="0"/>
      <w:marTop w:val="0"/>
      <w:marBottom w:val="0"/>
      <w:divBdr>
        <w:top w:val="none" w:sz="0" w:space="0" w:color="auto"/>
        <w:left w:val="none" w:sz="0" w:space="0" w:color="auto"/>
        <w:bottom w:val="none" w:sz="0" w:space="0" w:color="auto"/>
        <w:right w:val="none" w:sz="0" w:space="0" w:color="auto"/>
      </w:divBdr>
    </w:div>
    <w:div w:id="403794952">
      <w:bodyDiv w:val="1"/>
      <w:marLeft w:val="0"/>
      <w:marRight w:val="0"/>
      <w:marTop w:val="0"/>
      <w:marBottom w:val="0"/>
      <w:divBdr>
        <w:top w:val="none" w:sz="0" w:space="0" w:color="auto"/>
        <w:left w:val="none" w:sz="0" w:space="0" w:color="auto"/>
        <w:bottom w:val="none" w:sz="0" w:space="0" w:color="auto"/>
        <w:right w:val="none" w:sz="0" w:space="0" w:color="auto"/>
      </w:divBdr>
    </w:div>
    <w:div w:id="405340381">
      <w:bodyDiv w:val="1"/>
      <w:marLeft w:val="0"/>
      <w:marRight w:val="0"/>
      <w:marTop w:val="0"/>
      <w:marBottom w:val="0"/>
      <w:divBdr>
        <w:top w:val="none" w:sz="0" w:space="0" w:color="auto"/>
        <w:left w:val="none" w:sz="0" w:space="0" w:color="auto"/>
        <w:bottom w:val="none" w:sz="0" w:space="0" w:color="auto"/>
        <w:right w:val="none" w:sz="0" w:space="0" w:color="auto"/>
      </w:divBdr>
    </w:div>
    <w:div w:id="409233213">
      <w:bodyDiv w:val="1"/>
      <w:marLeft w:val="0"/>
      <w:marRight w:val="0"/>
      <w:marTop w:val="0"/>
      <w:marBottom w:val="0"/>
      <w:divBdr>
        <w:top w:val="none" w:sz="0" w:space="0" w:color="auto"/>
        <w:left w:val="none" w:sz="0" w:space="0" w:color="auto"/>
        <w:bottom w:val="none" w:sz="0" w:space="0" w:color="auto"/>
        <w:right w:val="none" w:sz="0" w:space="0" w:color="auto"/>
      </w:divBdr>
    </w:div>
    <w:div w:id="411588627">
      <w:bodyDiv w:val="1"/>
      <w:marLeft w:val="0"/>
      <w:marRight w:val="0"/>
      <w:marTop w:val="0"/>
      <w:marBottom w:val="0"/>
      <w:divBdr>
        <w:top w:val="none" w:sz="0" w:space="0" w:color="auto"/>
        <w:left w:val="none" w:sz="0" w:space="0" w:color="auto"/>
        <w:bottom w:val="none" w:sz="0" w:space="0" w:color="auto"/>
        <w:right w:val="none" w:sz="0" w:space="0" w:color="auto"/>
      </w:divBdr>
    </w:div>
    <w:div w:id="412432179">
      <w:bodyDiv w:val="1"/>
      <w:marLeft w:val="0"/>
      <w:marRight w:val="0"/>
      <w:marTop w:val="0"/>
      <w:marBottom w:val="0"/>
      <w:divBdr>
        <w:top w:val="none" w:sz="0" w:space="0" w:color="auto"/>
        <w:left w:val="none" w:sz="0" w:space="0" w:color="auto"/>
        <w:bottom w:val="none" w:sz="0" w:space="0" w:color="auto"/>
        <w:right w:val="none" w:sz="0" w:space="0" w:color="auto"/>
      </w:divBdr>
    </w:div>
    <w:div w:id="414015188">
      <w:bodyDiv w:val="1"/>
      <w:marLeft w:val="0"/>
      <w:marRight w:val="0"/>
      <w:marTop w:val="0"/>
      <w:marBottom w:val="0"/>
      <w:divBdr>
        <w:top w:val="none" w:sz="0" w:space="0" w:color="auto"/>
        <w:left w:val="none" w:sz="0" w:space="0" w:color="auto"/>
        <w:bottom w:val="none" w:sz="0" w:space="0" w:color="auto"/>
        <w:right w:val="none" w:sz="0" w:space="0" w:color="auto"/>
      </w:divBdr>
    </w:div>
    <w:div w:id="415595187">
      <w:bodyDiv w:val="1"/>
      <w:marLeft w:val="0"/>
      <w:marRight w:val="0"/>
      <w:marTop w:val="0"/>
      <w:marBottom w:val="0"/>
      <w:divBdr>
        <w:top w:val="none" w:sz="0" w:space="0" w:color="auto"/>
        <w:left w:val="none" w:sz="0" w:space="0" w:color="auto"/>
        <w:bottom w:val="none" w:sz="0" w:space="0" w:color="auto"/>
        <w:right w:val="none" w:sz="0" w:space="0" w:color="auto"/>
      </w:divBdr>
    </w:div>
    <w:div w:id="423570880">
      <w:bodyDiv w:val="1"/>
      <w:marLeft w:val="0"/>
      <w:marRight w:val="0"/>
      <w:marTop w:val="0"/>
      <w:marBottom w:val="0"/>
      <w:divBdr>
        <w:top w:val="none" w:sz="0" w:space="0" w:color="auto"/>
        <w:left w:val="none" w:sz="0" w:space="0" w:color="auto"/>
        <w:bottom w:val="none" w:sz="0" w:space="0" w:color="auto"/>
        <w:right w:val="none" w:sz="0" w:space="0" w:color="auto"/>
      </w:divBdr>
    </w:div>
    <w:div w:id="423650033">
      <w:bodyDiv w:val="1"/>
      <w:marLeft w:val="0"/>
      <w:marRight w:val="0"/>
      <w:marTop w:val="0"/>
      <w:marBottom w:val="0"/>
      <w:divBdr>
        <w:top w:val="none" w:sz="0" w:space="0" w:color="auto"/>
        <w:left w:val="none" w:sz="0" w:space="0" w:color="auto"/>
        <w:bottom w:val="none" w:sz="0" w:space="0" w:color="auto"/>
        <w:right w:val="none" w:sz="0" w:space="0" w:color="auto"/>
      </w:divBdr>
    </w:div>
    <w:div w:id="424348944">
      <w:bodyDiv w:val="1"/>
      <w:marLeft w:val="0"/>
      <w:marRight w:val="0"/>
      <w:marTop w:val="0"/>
      <w:marBottom w:val="0"/>
      <w:divBdr>
        <w:top w:val="none" w:sz="0" w:space="0" w:color="auto"/>
        <w:left w:val="none" w:sz="0" w:space="0" w:color="auto"/>
        <w:bottom w:val="none" w:sz="0" w:space="0" w:color="auto"/>
        <w:right w:val="none" w:sz="0" w:space="0" w:color="auto"/>
      </w:divBdr>
    </w:div>
    <w:div w:id="425152839">
      <w:bodyDiv w:val="1"/>
      <w:marLeft w:val="0"/>
      <w:marRight w:val="0"/>
      <w:marTop w:val="0"/>
      <w:marBottom w:val="0"/>
      <w:divBdr>
        <w:top w:val="none" w:sz="0" w:space="0" w:color="auto"/>
        <w:left w:val="none" w:sz="0" w:space="0" w:color="auto"/>
        <w:bottom w:val="none" w:sz="0" w:space="0" w:color="auto"/>
        <w:right w:val="none" w:sz="0" w:space="0" w:color="auto"/>
      </w:divBdr>
    </w:div>
    <w:div w:id="425880114">
      <w:bodyDiv w:val="1"/>
      <w:marLeft w:val="0"/>
      <w:marRight w:val="0"/>
      <w:marTop w:val="0"/>
      <w:marBottom w:val="0"/>
      <w:divBdr>
        <w:top w:val="none" w:sz="0" w:space="0" w:color="auto"/>
        <w:left w:val="none" w:sz="0" w:space="0" w:color="auto"/>
        <w:bottom w:val="none" w:sz="0" w:space="0" w:color="auto"/>
        <w:right w:val="none" w:sz="0" w:space="0" w:color="auto"/>
      </w:divBdr>
    </w:div>
    <w:div w:id="426661303">
      <w:bodyDiv w:val="1"/>
      <w:marLeft w:val="0"/>
      <w:marRight w:val="0"/>
      <w:marTop w:val="0"/>
      <w:marBottom w:val="0"/>
      <w:divBdr>
        <w:top w:val="none" w:sz="0" w:space="0" w:color="auto"/>
        <w:left w:val="none" w:sz="0" w:space="0" w:color="auto"/>
        <w:bottom w:val="none" w:sz="0" w:space="0" w:color="auto"/>
        <w:right w:val="none" w:sz="0" w:space="0" w:color="auto"/>
      </w:divBdr>
    </w:div>
    <w:div w:id="435252866">
      <w:bodyDiv w:val="1"/>
      <w:marLeft w:val="0"/>
      <w:marRight w:val="0"/>
      <w:marTop w:val="0"/>
      <w:marBottom w:val="0"/>
      <w:divBdr>
        <w:top w:val="none" w:sz="0" w:space="0" w:color="auto"/>
        <w:left w:val="none" w:sz="0" w:space="0" w:color="auto"/>
        <w:bottom w:val="none" w:sz="0" w:space="0" w:color="auto"/>
        <w:right w:val="none" w:sz="0" w:space="0" w:color="auto"/>
      </w:divBdr>
    </w:div>
    <w:div w:id="435829606">
      <w:bodyDiv w:val="1"/>
      <w:marLeft w:val="0"/>
      <w:marRight w:val="0"/>
      <w:marTop w:val="0"/>
      <w:marBottom w:val="0"/>
      <w:divBdr>
        <w:top w:val="none" w:sz="0" w:space="0" w:color="auto"/>
        <w:left w:val="none" w:sz="0" w:space="0" w:color="auto"/>
        <w:bottom w:val="none" w:sz="0" w:space="0" w:color="auto"/>
        <w:right w:val="none" w:sz="0" w:space="0" w:color="auto"/>
      </w:divBdr>
    </w:div>
    <w:div w:id="436486919">
      <w:bodyDiv w:val="1"/>
      <w:marLeft w:val="0"/>
      <w:marRight w:val="0"/>
      <w:marTop w:val="0"/>
      <w:marBottom w:val="0"/>
      <w:divBdr>
        <w:top w:val="none" w:sz="0" w:space="0" w:color="auto"/>
        <w:left w:val="none" w:sz="0" w:space="0" w:color="auto"/>
        <w:bottom w:val="none" w:sz="0" w:space="0" w:color="auto"/>
        <w:right w:val="none" w:sz="0" w:space="0" w:color="auto"/>
      </w:divBdr>
    </w:div>
    <w:div w:id="436759259">
      <w:bodyDiv w:val="1"/>
      <w:marLeft w:val="0"/>
      <w:marRight w:val="0"/>
      <w:marTop w:val="0"/>
      <w:marBottom w:val="0"/>
      <w:divBdr>
        <w:top w:val="none" w:sz="0" w:space="0" w:color="auto"/>
        <w:left w:val="none" w:sz="0" w:space="0" w:color="auto"/>
        <w:bottom w:val="none" w:sz="0" w:space="0" w:color="auto"/>
        <w:right w:val="none" w:sz="0" w:space="0" w:color="auto"/>
      </w:divBdr>
    </w:div>
    <w:div w:id="437605631">
      <w:bodyDiv w:val="1"/>
      <w:marLeft w:val="0"/>
      <w:marRight w:val="0"/>
      <w:marTop w:val="0"/>
      <w:marBottom w:val="0"/>
      <w:divBdr>
        <w:top w:val="none" w:sz="0" w:space="0" w:color="auto"/>
        <w:left w:val="none" w:sz="0" w:space="0" w:color="auto"/>
        <w:bottom w:val="none" w:sz="0" w:space="0" w:color="auto"/>
        <w:right w:val="none" w:sz="0" w:space="0" w:color="auto"/>
      </w:divBdr>
    </w:div>
    <w:div w:id="438452149">
      <w:bodyDiv w:val="1"/>
      <w:marLeft w:val="0"/>
      <w:marRight w:val="0"/>
      <w:marTop w:val="0"/>
      <w:marBottom w:val="0"/>
      <w:divBdr>
        <w:top w:val="none" w:sz="0" w:space="0" w:color="auto"/>
        <w:left w:val="none" w:sz="0" w:space="0" w:color="auto"/>
        <w:bottom w:val="none" w:sz="0" w:space="0" w:color="auto"/>
        <w:right w:val="none" w:sz="0" w:space="0" w:color="auto"/>
      </w:divBdr>
    </w:div>
    <w:div w:id="439222318">
      <w:bodyDiv w:val="1"/>
      <w:marLeft w:val="0"/>
      <w:marRight w:val="0"/>
      <w:marTop w:val="0"/>
      <w:marBottom w:val="0"/>
      <w:divBdr>
        <w:top w:val="none" w:sz="0" w:space="0" w:color="auto"/>
        <w:left w:val="none" w:sz="0" w:space="0" w:color="auto"/>
        <w:bottom w:val="none" w:sz="0" w:space="0" w:color="auto"/>
        <w:right w:val="none" w:sz="0" w:space="0" w:color="auto"/>
      </w:divBdr>
    </w:div>
    <w:div w:id="441922000">
      <w:bodyDiv w:val="1"/>
      <w:marLeft w:val="0"/>
      <w:marRight w:val="0"/>
      <w:marTop w:val="0"/>
      <w:marBottom w:val="0"/>
      <w:divBdr>
        <w:top w:val="none" w:sz="0" w:space="0" w:color="auto"/>
        <w:left w:val="none" w:sz="0" w:space="0" w:color="auto"/>
        <w:bottom w:val="none" w:sz="0" w:space="0" w:color="auto"/>
        <w:right w:val="none" w:sz="0" w:space="0" w:color="auto"/>
      </w:divBdr>
    </w:div>
    <w:div w:id="442268537">
      <w:bodyDiv w:val="1"/>
      <w:marLeft w:val="0"/>
      <w:marRight w:val="0"/>
      <w:marTop w:val="0"/>
      <w:marBottom w:val="0"/>
      <w:divBdr>
        <w:top w:val="none" w:sz="0" w:space="0" w:color="auto"/>
        <w:left w:val="none" w:sz="0" w:space="0" w:color="auto"/>
        <w:bottom w:val="none" w:sz="0" w:space="0" w:color="auto"/>
        <w:right w:val="none" w:sz="0" w:space="0" w:color="auto"/>
      </w:divBdr>
    </w:div>
    <w:div w:id="443572757">
      <w:bodyDiv w:val="1"/>
      <w:marLeft w:val="0"/>
      <w:marRight w:val="0"/>
      <w:marTop w:val="0"/>
      <w:marBottom w:val="0"/>
      <w:divBdr>
        <w:top w:val="none" w:sz="0" w:space="0" w:color="auto"/>
        <w:left w:val="none" w:sz="0" w:space="0" w:color="auto"/>
        <w:bottom w:val="none" w:sz="0" w:space="0" w:color="auto"/>
        <w:right w:val="none" w:sz="0" w:space="0" w:color="auto"/>
      </w:divBdr>
    </w:div>
    <w:div w:id="443623448">
      <w:bodyDiv w:val="1"/>
      <w:marLeft w:val="0"/>
      <w:marRight w:val="0"/>
      <w:marTop w:val="0"/>
      <w:marBottom w:val="0"/>
      <w:divBdr>
        <w:top w:val="none" w:sz="0" w:space="0" w:color="auto"/>
        <w:left w:val="none" w:sz="0" w:space="0" w:color="auto"/>
        <w:bottom w:val="none" w:sz="0" w:space="0" w:color="auto"/>
        <w:right w:val="none" w:sz="0" w:space="0" w:color="auto"/>
      </w:divBdr>
    </w:div>
    <w:div w:id="445587673">
      <w:bodyDiv w:val="1"/>
      <w:marLeft w:val="0"/>
      <w:marRight w:val="0"/>
      <w:marTop w:val="0"/>
      <w:marBottom w:val="0"/>
      <w:divBdr>
        <w:top w:val="none" w:sz="0" w:space="0" w:color="auto"/>
        <w:left w:val="none" w:sz="0" w:space="0" w:color="auto"/>
        <w:bottom w:val="none" w:sz="0" w:space="0" w:color="auto"/>
        <w:right w:val="none" w:sz="0" w:space="0" w:color="auto"/>
      </w:divBdr>
    </w:div>
    <w:div w:id="447546951">
      <w:bodyDiv w:val="1"/>
      <w:marLeft w:val="0"/>
      <w:marRight w:val="0"/>
      <w:marTop w:val="0"/>
      <w:marBottom w:val="0"/>
      <w:divBdr>
        <w:top w:val="none" w:sz="0" w:space="0" w:color="auto"/>
        <w:left w:val="none" w:sz="0" w:space="0" w:color="auto"/>
        <w:bottom w:val="none" w:sz="0" w:space="0" w:color="auto"/>
        <w:right w:val="none" w:sz="0" w:space="0" w:color="auto"/>
      </w:divBdr>
    </w:div>
    <w:div w:id="449472477">
      <w:bodyDiv w:val="1"/>
      <w:marLeft w:val="0"/>
      <w:marRight w:val="0"/>
      <w:marTop w:val="0"/>
      <w:marBottom w:val="0"/>
      <w:divBdr>
        <w:top w:val="none" w:sz="0" w:space="0" w:color="auto"/>
        <w:left w:val="none" w:sz="0" w:space="0" w:color="auto"/>
        <w:bottom w:val="none" w:sz="0" w:space="0" w:color="auto"/>
        <w:right w:val="none" w:sz="0" w:space="0" w:color="auto"/>
      </w:divBdr>
    </w:div>
    <w:div w:id="451480063">
      <w:bodyDiv w:val="1"/>
      <w:marLeft w:val="0"/>
      <w:marRight w:val="0"/>
      <w:marTop w:val="0"/>
      <w:marBottom w:val="0"/>
      <w:divBdr>
        <w:top w:val="none" w:sz="0" w:space="0" w:color="auto"/>
        <w:left w:val="none" w:sz="0" w:space="0" w:color="auto"/>
        <w:bottom w:val="none" w:sz="0" w:space="0" w:color="auto"/>
        <w:right w:val="none" w:sz="0" w:space="0" w:color="auto"/>
      </w:divBdr>
    </w:div>
    <w:div w:id="452096731">
      <w:bodyDiv w:val="1"/>
      <w:marLeft w:val="0"/>
      <w:marRight w:val="0"/>
      <w:marTop w:val="0"/>
      <w:marBottom w:val="0"/>
      <w:divBdr>
        <w:top w:val="none" w:sz="0" w:space="0" w:color="auto"/>
        <w:left w:val="none" w:sz="0" w:space="0" w:color="auto"/>
        <w:bottom w:val="none" w:sz="0" w:space="0" w:color="auto"/>
        <w:right w:val="none" w:sz="0" w:space="0" w:color="auto"/>
      </w:divBdr>
    </w:div>
    <w:div w:id="452797757">
      <w:bodyDiv w:val="1"/>
      <w:marLeft w:val="0"/>
      <w:marRight w:val="0"/>
      <w:marTop w:val="0"/>
      <w:marBottom w:val="0"/>
      <w:divBdr>
        <w:top w:val="none" w:sz="0" w:space="0" w:color="auto"/>
        <w:left w:val="none" w:sz="0" w:space="0" w:color="auto"/>
        <w:bottom w:val="none" w:sz="0" w:space="0" w:color="auto"/>
        <w:right w:val="none" w:sz="0" w:space="0" w:color="auto"/>
      </w:divBdr>
    </w:div>
    <w:div w:id="453671003">
      <w:bodyDiv w:val="1"/>
      <w:marLeft w:val="0"/>
      <w:marRight w:val="0"/>
      <w:marTop w:val="0"/>
      <w:marBottom w:val="0"/>
      <w:divBdr>
        <w:top w:val="none" w:sz="0" w:space="0" w:color="auto"/>
        <w:left w:val="none" w:sz="0" w:space="0" w:color="auto"/>
        <w:bottom w:val="none" w:sz="0" w:space="0" w:color="auto"/>
        <w:right w:val="none" w:sz="0" w:space="0" w:color="auto"/>
      </w:divBdr>
    </w:div>
    <w:div w:id="454250952">
      <w:bodyDiv w:val="1"/>
      <w:marLeft w:val="0"/>
      <w:marRight w:val="0"/>
      <w:marTop w:val="0"/>
      <w:marBottom w:val="0"/>
      <w:divBdr>
        <w:top w:val="none" w:sz="0" w:space="0" w:color="auto"/>
        <w:left w:val="none" w:sz="0" w:space="0" w:color="auto"/>
        <w:bottom w:val="none" w:sz="0" w:space="0" w:color="auto"/>
        <w:right w:val="none" w:sz="0" w:space="0" w:color="auto"/>
      </w:divBdr>
    </w:div>
    <w:div w:id="454838881">
      <w:bodyDiv w:val="1"/>
      <w:marLeft w:val="0"/>
      <w:marRight w:val="0"/>
      <w:marTop w:val="0"/>
      <w:marBottom w:val="0"/>
      <w:divBdr>
        <w:top w:val="none" w:sz="0" w:space="0" w:color="auto"/>
        <w:left w:val="none" w:sz="0" w:space="0" w:color="auto"/>
        <w:bottom w:val="none" w:sz="0" w:space="0" w:color="auto"/>
        <w:right w:val="none" w:sz="0" w:space="0" w:color="auto"/>
      </w:divBdr>
    </w:div>
    <w:div w:id="455297633">
      <w:bodyDiv w:val="1"/>
      <w:marLeft w:val="0"/>
      <w:marRight w:val="0"/>
      <w:marTop w:val="0"/>
      <w:marBottom w:val="0"/>
      <w:divBdr>
        <w:top w:val="none" w:sz="0" w:space="0" w:color="auto"/>
        <w:left w:val="none" w:sz="0" w:space="0" w:color="auto"/>
        <w:bottom w:val="none" w:sz="0" w:space="0" w:color="auto"/>
        <w:right w:val="none" w:sz="0" w:space="0" w:color="auto"/>
      </w:divBdr>
    </w:div>
    <w:div w:id="456921271">
      <w:bodyDiv w:val="1"/>
      <w:marLeft w:val="0"/>
      <w:marRight w:val="0"/>
      <w:marTop w:val="0"/>
      <w:marBottom w:val="0"/>
      <w:divBdr>
        <w:top w:val="none" w:sz="0" w:space="0" w:color="auto"/>
        <w:left w:val="none" w:sz="0" w:space="0" w:color="auto"/>
        <w:bottom w:val="none" w:sz="0" w:space="0" w:color="auto"/>
        <w:right w:val="none" w:sz="0" w:space="0" w:color="auto"/>
      </w:divBdr>
    </w:div>
    <w:div w:id="458031709">
      <w:bodyDiv w:val="1"/>
      <w:marLeft w:val="0"/>
      <w:marRight w:val="0"/>
      <w:marTop w:val="0"/>
      <w:marBottom w:val="0"/>
      <w:divBdr>
        <w:top w:val="none" w:sz="0" w:space="0" w:color="auto"/>
        <w:left w:val="none" w:sz="0" w:space="0" w:color="auto"/>
        <w:bottom w:val="none" w:sz="0" w:space="0" w:color="auto"/>
        <w:right w:val="none" w:sz="0" w:space="0" w:color="auto"/>
      </w:divBdr>
    </w:div>
    <w:div w:id="458228337">
      <w:bodyDiv w:val="1"/>
      <w:marLeft w:val="0"/>
      <w:marRight w:val="0"/>
      <w:marTop w:val="0"/>
      <w:marBottom w:val="0"/>
      <w:divBdr>
        <w:top w:val="none" w:sz="0" w:space="0" w:color="auto"/>
        <w:left w:val="none" w:sz="0" w:space="0" w:color="auto"/>
        <w:bottom w:val="none" w:sz="0" w:space="0" w:color="auto"/>
        <w:right w:val="none" w:sz="0" w:space="0" w:color="auto"/>
      </w:divBdr>
    </w:div>
    <w:div w:id="459104896">
      <w:bodyDiv w:val="1"/>
      <w:marLeft w:val="0"/>
      <w:marRight w:val="0"/>
      <w:marTop w:val="0"/>
      <w:marBottom w:val="0"/>
      <w:divBdr>
        <w:top w:val="none" w:sz="0" w:space="0" w:color="auto"/>
        <w:left w:val="none" w:sz="0" w:space="0" w:color="auto"/>
        <w:bottom w:val="none" w:sz="0" w:space="0" w:color="auto"/>
        <w:right w:val="none" w:sz="0" w:space="0" w:color="auto"/>
      </w:divBdr>
    </w:div>
    <w:div w:id="459303628">
      <w:bodyDiv w:val="1"/>
      <w:marLeft w:val="0"/>
      <w:marRight w:val="0"/>
      <w:marTop w:val="0"/>
      <w:marBottom w:val="0"/>
      <w:divBdr>
        <w:top w:val="none" w:sz="0" w:space="0" w:color="auto"/>
        <w:left w:val="none" w:sz="0" w:space="0" w:color="auto"/>
        <w:bottom w:val="none" w:sz="0" w:space="0" w:color="auto"/>
        <w:right w:val="none" w:sz="0" w:space="0" w:color="auto"/>
      </w:divBdr>
    </w:div>
    <w:div w:id="459569849">
      <w:bodyDiv w:val="1"/>
      <w:marLeft w:val="0"/>
      <w:marRight w:val="0"/>
      <w:marTop w:val="0"/>
      <w:marBottom w:val="0"/>
      <w:divBdr>
        <w:top w:val="none" w:sz="0" w:space="0" w:color="auto"/>
        <w:left w:val="none" w:sz="0" w:space="0" w:color="auto"/>
        <w:bottom w:val="none" w:sz="0" w:space="0" w:color="auto"/>
        <w:right w:val="none" w:sz="0" w:space="0" w:color="auto"/>
      </w:divBdr>
    </w:div>
    <w:div w:id="460880143">
      <w:bodyDiv w:val="1"/>
      <w:marLeft w:val="0"/>
      <w:marRight w:val="0"/>
      <w:marTop w:val="0"/>
      <w:marBottom w:val="0"/>
      <w:divBdr>
        <w:top w:val="none" w:sz="0" w:space="0" w:color="auto"/>
        <w:left w:val="none" w:sz="0" w:space="0" w:color="auto"/>
        <w:bottom w:val="none" w:sz="0" w:space="0" w:color="auto"/>
        <w:right w:val="none" w:sz="0" w:space="0" w:color="auto"/>
      </w:divBdr>
    </w:div>
    <w:div w:id="462428719">
      <w:bodyDiv w:val="1"/>
      <w:marLeft w:val="0"/>
      <w:marRight w:val="0"/>
      <w:marTop w:val="0"/>
      <w:marBottom w:val="0"/>
      <w:divBdr>
        <w:top w:val="none" w:sz="0" w:space="0" w:color="auto"/>
        <w:left w:val="none" w:sz="0" w:space="0" w:color="auto"/>
        <w:bottom w:val="none" w:sz="0" w:space="0" w:color="auto"/>
        <w:right w:val="none" w:sz="0" w:space="0" w:color="auto"/>
      </w:divBdr>
    </w:div>
    <w:div w:id="462768999">
      <w:bodyDiv w:val="1"/>
      <w:marLeft w:val="0"/>
      <w:marRight w:val="0"/>
      <w:marTop w:val="0"/>
      <w:marBottom w:val="0"/>
      <w:divBdr>
        <w:top w:val="none" w:sz="0" w:space="0" w:color="auto"/>
        <w:left w:val="none" w:sz="0" w:space="0" w:color="auto"/>
        <w:bottom w:val="none" w:sz="0" w:space="0" w:color="auto"/>
        <w:right w:val="none" w:sz="0" w:space="0" w:color="auto"/>
      </w:divBdr>
    </w:div>
    <w:div w:id="468282560">
      <w:bodyDiv w:val="1"/>
      <w:marLeft w:val="0"/>
      <w:marRight w:val="0"/>
      <w:marTop w:val="0"/>
      <w:marBottom w:val="0"/>
      <w:divBdr>
        <w:top w:val="none" w:sz="0" w:space="0" w:color="auto"/>
        <w:left w:val="none" w:sz="0" w:space="0" w:color="auto"/>
        <w:bottom w:val="none" w:sz="0" w:space="0" w:color="auto"/>
        <w:right w:val="none" w:sz="0" w:space="0" w:color="auto"/>
      </w:divBdr>
    </w:div>
    <w:div w:id="468714292">
      <w:bodyDiv w:val="1"/>
      <w:marLeft w:val="0"/>
      <w:marRight w:val="0"/>
      <w:marTop w:val="0"/>
      <w:marBottom w:val="0"/>
      <w:divBdr>
        <w:top w:val="none" w:sz="0" w:space="0" w:color="auto"/>
        <w:left w:val="none" w:sz="0" w:space="0" w:color="auto"/>
        <w:bottom w:val="none" w:sz="0" w:space="0" w:color="auto"/>
        <w:right w:val="none" w:sz="0" w:space="0" w:color="auto"/>
      </w:divBdr>
    </w:div>
    <w:div w:id="469829644">
      <w:bodyDiv w:val="1"/>
      <w:marLeft w:val="0"/>
      <w:marRight w:val="0"/>
      <w:marTop w:val="0"/>
      <w:marBottom w:val="0"/>
      <w:divBdr>
        <w:top w:val="none" w:sz="0" w:space="0" w:color="auto"/>
        <w:left w:val="none" w:sz="0" w:space="0" w:color="auto"/>
        <w:bottom w:val="none" w:sz="0" w:space="0" w:color="auto"/>
        <w:right w:val="none" w:sz="0" w:space="0" w:color="auto"/>
      </w:divBdr>
    </w:div>
    <w:div w:id="471556672">
      <w:bodyDiv w:val="1"/>
      <w:marLeft w:val="0"/>
      <w:marRight w:val="0"/>
      <w:marTop w:val="0"/>
      <w:marBottom w:val="0"/>
      <w:divBdr>
        <w:top w:val="none" w:sz="0" w:space="0" w:color="auto"/>
        <w:left w:val="none" w:sz="0" w:space="0" w:color="auto"/>
        <w:bottom w:val="none" w:sz="0" w:space="0" w:color="auto"/>
        <w:right w:val="none" w:sz="0" w:space="0" w:color="auto"/>
      </w:divBdr>
    </w:div>
    <w:div w:id="472019631">
      <w:bodyDiv w:val="1"/>
      <w:marLeft w:val="0"/>
      <w:marRight w:val="0"/>
      <w:marTop w:val="0"/>
      <w:marBottom w:val="0"/>
      <w:divBdr>
        <w:top w:val="none" w:sz="0" w:space="0" w:color="auto"/>
        <w:left w:val="none" w:sz="0" w:space="0" w:color="auto"/>
        <w:bottom w:val="none" w:sz="0" w:space="0" w:color="auto"/>
        <w:right w:val="none" w:sz="0" w:space="0" w:color="auto"/>
      </w:divBdr>
    </w:div>
    <w:div w:id="472259673">
      <w:bodyDiv w:val="1"/>
      <w:marLeft w:val="0"/>
      <w:marRight w:val="0"/>
      <w:marTop w:val="0"/>
      <w:marBottom w:val="0"/>
      <w:divBdr>
        <w:top w:val="none" w:sz="0" w:space="0" w:color="auto"/>
        <w:left w:val="none" w:sz="0" w:space="0" w:color="auto"/>
        <w:bottom w:val="none" w:sz="0" w:space="0" w:color="auto"/>
        <w:right w:val="none" w:sz="0" w:space="0" w:color="auto"/>
      </w:divBdr>
    </w:div>
    <w:div w:id="472992164">
      <w:bodyDiv w:val="1"/>
      <w:marLeft w:val="0"/>
      <w:marRight w:val="0"/>
      <w:marTop w:val="0"/>
      <w:marBottom w:val="0"/>
      <w:divBdr>
        <w:top w:val="none" w:sz="0" w:space="0" w:color="auto"/>
        <w:left w:val="none" w:sz="0" w:space="0" w:color="auto"/>
        <w:bottom w:val="none" w:sz="0" w:space="0" w:color="auto"/>
        <w:right w:val="none" w:sz="0" w:space="0" w:color="auto"/>
      </w:divBdr>
    </w:div>
    <w:div w:id="473301848">
      <w:bodyDiv w:val="1"/>
      <w:marLeft w:val="0"/>
      <w:marRight w:val="0"/>
      <w:marTop w:val="0"/>
      <w:marBottom w:val="0"/>
      <w:divBdr>
        <w:top w:val="none" w:sz="0" w:space="0" w:color="auto"/>
        <w:left w:val="none" w:sz="0" w:space="0" w:color="auto"/>
        <w:bottom w:val="none" w:sz="0" w:space="0" w:color="auto"/>
        <w:right w:val="none" w:sz="0" w:space="0" w:color="auto"/>
      </w:divBdr>
    </w:div>
    <w:div w:id="476801472">
      <w:bodyDiv w:val="1"/>
      <w:marLeft w:val="0"/>
      <w:marRight w:val="0"/>
      <w:marTop w:val="0"/>
      <w:marBottom w:val="0"/>
      <w:divBdr>
        <w:top w:val="none" w:sz="0" w:space="0" w:color="auto"/>
        <w:left w:val="none" w:sz="0" w:space="0" w:color="auto"/>
        <w:bottom w:val="none" w:sz="0" w:space="0" w:color="auto"/>
        <w:right w:val="none" w:sz="0" w:space="0" w:color="auto"/>
      </w:divBdr>
    </w:div>
    <w:div w:id="479002631">
      <w:bodyDiv w:val="1"/>
      <w:marLeft w:val="0"/>
      <w:marRight w:val="0"/>
      <w:marTop w:val="0"/>
      <w:marBottom w:val="0"/>
      <w:divBdr>
        <w:top w:val="none" w:sz="0" w:space="0" w:color="auto"/>
        <w:left w:val="none" w:sz="0" w:space="0" w:color="auto"/>
        <w:bottom w:val="none" w:sz="0" w:space="0" w:color="auto"/>
        <w:right w:val="none" w:sz="0" w:space="0" w:color="auto"/>
      </w:divBdr>
    </w:div>
    <w:div w:id="490095730">
      <w:bodyDiv w:val="1"/>
      <w:marLeft w:val="0"/>
      <w:marRight w:val="0"/>
      <w:marTop w:val="0"/>
      <w:marBottom w:val="0"/>
      <w:divBdr>
        <w:top w:val="none" w:sz="0" w:space="0" w:color="auto"/>
        <w:left w:val="none" w:sz="0" w:space="0" w:color="auto"/>
        <w:bottom w:val="none" w:sz="0" w:space="0" w:color="auto"/>
        <w:right w:val="none" w:sz="0" w:space="0" w:color="auto"/>
      </w:divBdr>
    </w:div>
    <w:div w:id="491213892">
      <w:bodyDiv w:val="1"/>
      <w:marLeft w:val="0"/>
      <w:marRight w:val="0"/>
      <w:marTop w:val="0"/>
      <w:marBottom w:val="0"/>
      <w:divBdr>
        <w:top w:val="none" w:sz="0" w:space="0" w:color="auto"/>
        <w:left w:val="none" w:sz="0" w:space="0" w:color="auto"/>
        <w:bottom w:val="none" w:sz="0" w:space="0" w:color="auto"/>
        <w:right w:val="none" w:sz="0" w:space="0" w:color="auto"/>
      </w:divBdr>
    </w:div>
    <w:div w:id="492179863">
      <w:bodyDiv w:val="1"/>
      <w:marLeft w:val="0"/>
      <w:marRight w:val="0"/>
      <w:marTop w:val="0"/>
      <w:marBottom w:val="0"/>
      <w:divBdr>
        <w:top w:val="none" w:sz="0" w:space="0" w:color="auto"/>
        <w:left w:val="none" w:sz="0" w:space="0" w:color="auto"/>
        <w:bottom w:val="none" w:sz="0" w:space="0" w:color="auto"/>
        <w:right w:val="none" w:sz="0" w:space="0" w:color="auto"/>
      </w:divBdr>
    </w:div>
    <w:div w:id="494420991">
      <w:bodyDiv w:val="1"/>
      <w:marLeft w:val="0"/>
      <w:marRight w:val="0"/>
      <w:marTop w:val="0"/>
      <w:marBottom w:val="0"/>
      <w:divBdr>
        <w:top w:val="none" w:sz="0" w:space="0" w:color="auto"/>
        <w:left w:val="none" w:sz="0" w:space="0" w:color="auto"/>
        <w:bottom w:val="none" w:sz="0" w:space="0" w:color="auto"/>
        <w:right w:val="none" w:sz="0" w:space="0" w:color="auto"/>
      </w:divBdr>
    </w:div>
    <w:div w:id="495535487">
      <w:bodyDiv w:val="1"/>
      <w:marLeft w:val="0"/>
      <w:marRight w:val="0"/>
      <w:marTop w:val="0"/>
      <w:marBottom w:val="0"/>
      <w:divBdr>
        <w:top w:val="none" w:sz="0" w:space="0" w:color="auto"/>
        <w:left w:val="none" w:sz="0" w:space="0" w:color="auto"/>
        <w:bottom w:val="none" w:sz="0" w:space="0" w:color="auto"/>
        <w:right w:val="none" w:sz="0" w:space="0" w:color="auto"/>
      </w:divBdr>
    </w:div>
    <w:div w:id="504638837">
      <w:bodyDiv w:val="1"/>
      <w:marLeft w:val="0"/>
      <w:marRight w:val="0"/>
      <w:marTop w:val="0"/>
      <w:marBottom w:val="0"/>
      <w:divBdr>
        <w:top w:val="none" w:sz="0" w:space="0" w:color="auto"/>
        <w:left w:val="none" w:sz="0" w:space="0" w:color="auto"/>
        <w:bottom w:val="none" w:sz="0" w:space="0" w:color="auto"/>
        <w:right w:val="none" w:sz="0" w:space="0" w:color="auto"/>
      </w:divBdr>
    </w:div>
    <w:div w:id="506485530">
      <w:bodyDiv w:val="1"/>
      <w:marLeft w:val="0"/>
      <w:marRight w:val="0"/>
      <w:marTop w:val="0"/>
      <w:marBottom w:val="0"/>
      <w:divBdr>
        <w:top w:val="none" w:sz="0" w:space="0" w:color="auto"/>
        <w:left w:val="none" w:sz="0" w:space="0" w:color="auto"/>
        <w:bottom w:val="none" w:sz="0" w:space="0" w:color="auto"/>
        <w:right w:val="none" w:sz="0" w:space="0" w:color="auto"/>
      </w:divBdr>
    </w:div>
    <w:div w:id="506793556">
      <w:bodyDiv w:val="1"/>
      <w:marLeft w:val="0"/>
      <w:marRight w:val="0"/>
      <w:marTop w:val="0"/>
      <w:marBottom w:val="0"/>
      <w:divBdr>
        <w:top w:val="none" w:sz="0" w:space="0" w:color="auto"/>
        <w:left w:val="none" w:sz="0" w:space="0" w:color="auto"/>
        <w:bottom w:val="none" w:sz="0" w:space="0" w:color="auto"/>
        <w:right w:val="none" w:sz="0" w:space="0" w:color="auto"/>
      </w:divBdr>
    </w:div>
    <w:div w:id="510529085">
      <w:bodyDiv w:val="1"/>
      <w:marLeft w:val="0"/>
      <w:marRight w:val="0"/>
      <w:marTop w:val="0"/>
      <w:marBottom w:val="0"/>
      <w:divBdr>
        <w:top w:val="none" w:sz="0" w:space="0" w:color="auto"/>
        <w:left w:val="none" w:sz="0" w:space="0" w:color="auto"/>
        <w:bottom w:val="none" w:sz="0" w:space="0" w:color="auto"/>
        <w:right w:val="none" w:sz="0" w:space="0" w:color="auto"/>
      </w:divBdr>
    </w:div>
    <w:div w:id="512301504">
      <w:bodyDiv w:val="1"/>
      <w:marLeft w:val="0"/>
      <w:marRight w:val="0"/>
      <w:marTop w:val="0"/>
      <w:marBottom w:val="0"/>
      <w:divBdr>
        <w:top w:val="none" w:sz="0" w:space="0" w:color="auto"/>
        <w:left w:val="none" w:sz="0" w:space="0" w:color="auto"/>
        <w:bottom w:val="none" w:sz="0" w:space="0" w:color="auto"/>
        <w:right w:val="none" w:sz="0" w:space="0" w:color="auto"/>
      </w:divBdr>
    </w:div>
    <w:div w:id="512496933">
      <w:bodyDiv w:val="1"/>
      <w:marLeft w:val="0"/>
      <w:marRight w:val="0"/>
      <w:marTop w:val="0"/>
      <w:marBottom w:val="0"/>
      <w:divBdr>
        <w:top w:val="none" w:sz="0" w:space="0" w:color="auto"/>
        <w:left w:val="none" w:sz="0" w:space="0" w:color="auto"/>
        <w:bottom w:val="none" w:sz="0" w:space="0" w:color="auto"/>
        <w:right w:val="none" w:sz="0" w:space="0" w:color="auto"/>
      </w:divBdr>
    </w:div>
    <w:div w:id="515387323">
      <w:bodyDiv w:val="1"/>
      <w:marLeft w:val="0"/>
      <w:marRight w:val="0"/>
      <w:marTop w:val="0"/>
      <w:marBottom w:val="0"/>
      <w:divBdr>
        <w:top w:val="none" w:sz="0" w:space="0" w:color="auto"/>
        <w:left w:val="none" w:sz="0" w:space="0" w:color="auto"/>
        <w:bottom w:val="none" w:sz="0" w:space="0" w:color="auto"/>
        <w:right w:val="none" w:sz="0" w:space="0" w:color="auto"/>
      </w:divBdr>
    </w:div>
    <w:div w:id="515578604">
      <w:bodyDiv w:val="1"/>
      <w:marLeft w:val="0"/>
      <w:marRight w:val="0"/>
      <w:marTop w:val="0"/>
      <w:marBottom w:val="0"/>
      <w:divBdr>
        <w:top w:val="none" w:sz="0" w:space="0" w:color="auto"/>
        <w:left w:val="none" w:sz="0" w:space="0" w:color="auto"/>
        <w:bottom w:val="none" w:sz="0" w:space="0" w:color="auto"/>
        <w:right w:val="none" w:sz="0" w:space="0" w:color="auto"/>
      </w:divBdr>
    </w:div>
    <w:div w:id="517619810">
      <w:bodyDiv w:val="1"/>
      <w:marLeft w:val="0"/>
      <w:marRight w:val="0"/>
      <w:marTop w:val="0"/>
      <w:marBottom w:val="0"/>
      <w:divBdr>
        <w:top w:val="none" w:sz="0" w:space="0" w:color="auto"/>
        <w:left w:val="none" w:sz="0" w:space="0" w:color="auto"/>
        <w:bottom w:val="none" w:sz="0" w:space="0" w:color="auto"/>
        <w:right w:val="none" w:sz="0" w:space="0" w:color="auto"/>
      </w:divBdr>
    </w:div>
    <w:div w:id="518350631">
      <w:bodyDiv w:val="1"/>
      <w:marLeft w:val="0"/>
      <w:marRight w:val="0"/>
      <w:marTop w:val="0"/>
      <w:marBottom w:val="0"/>
      <w:divBdr>
        <w:top w:val="none" w:sz="0" w:space="0" w:color="auto"/>
        <w:left w:val="none" w:sz="0" w:space="0" w:color="auto"/>
        <w:bottom w:val="none" w:sz="0" w:space="0" w:color="auto"/>
        <w:right w:val="none" w:sz="0" w:space="0" w:color="auto"/>
      </w:divBdr>
    </w:div>
    <w:div w:id="518549624">
      <w:bodyDiv w:val="1"/>
      <w:marLeft w:val="0"/>
      <w:marRight w:val="0"/>
      <w:marTop w:val="0"/>
      <w:marBottom w:val="0"/>
      <w:divBdr>
        <w:top w:val="none" w:sz="0" w:space="0" w:color="auto"/>
        <w:left w:val="none" w:sz="0" w:space="0" w:color="auto"/>
        <w:bottom w:val="none" w:sz="0" w:space="0" w:color="auto"/>
        <w:right w:val="none" w:sz="0" w:space="0" w:color="auto"/>
      </w:divBdr>
    </w:div>
    <w:div w:id="519005195">
      <w:bodyDiv w:val="1"/>
      <w:marLeft w:val="0"/>
      <w:marRight w:val="0"/>
      <w:marTop w:val="0"/>
      <w:marBottom w:val="0"/>
      <w:divBdr>
        <w:top w:val="none" w:sz="0" w:space="0" w:color="auto"/>
        <w:left w:val="none" w:sz="0" w:space="0" w:color="auto"/>
        <w:bottom w:val="none" w:sz="0" w:space="0" w:color="auto"/>
        <w:right w:val="none" w:sz="0" w:space="0" w:color="auto"/>
      </w:divBdr>
    </w:div>
    <w:div w:id="519247018">
      <w:bodyDiv w:val="1"/>
      <w:marLeft w:val="0"/>
      <w:marRight w:val="0"/>
      <w:marTop w:val="0"/>
      <w:marBottom w:val="0"/>
      <w:divBdr>
        <w:top w:val="none" w:sz="0" w:space="0" w:color="auto"/>
        <w:left w:val="none" w:sz="0" w:space="0" w:color="auto"/>
        <w:bottom w:val="none" w:sz="0" w:space="0" w:color="auto"/>
        <w:right w:val="none" w:sz="0" w:space="0" w:color="auto"/>
      </w:divBdr>
    </w:div>
    <w:div w:id="519438448">
      <w:bodyDiv w:val="1"/>
      <w:marLeft w:val="0"/>
      <w:marRight w:val="0"/>
      <w:marTop w:val="0"/>
      <w:marBottom w:val="0"/>
      <w:divBdr>
        <w:top w:val="none" w:sz="0" w:space="0" w:color="auto"/>
        <w:left w:val="none" w:sz="0" w:space="0" w:color="auto"/>
        <w:bottom w:val="none" w:sz="0" w:space="0" w:color="auto"/>
        <w:right w:val="none" w:sz="0" w:space="0" w:color="auto"/>
      </w:divBdr>
    </w:div>
    <w:div w:id="519784907">
      <w:bodyDiv w:val="1"/>
      <w:marLeft w:val="0"/>
      <w:marRight w:val="0"/>
      <w:marTop w:val="0"/>
      <w:marBottom w:val="0"/>
      <w:divBdr>
        <w:top w:val="none" w:sz="0" w:space="0" w:color="auto"/>
        <w:left w:val="none" w:sz="0" w:space="0" w:color="auto"/>
        <w:bottom w:val="none" w:sz="0" w:space="0" w:color="auto"/>
        <w:right w:val="none" w:sz="0" w:space="0" w:color="auto"/>
      </w:divBdr>
    </w:div>
    <w:div w:id="520625850">
      <w:bodyDiv w:val="1"/>
      <w:marLeft w:val="0"/>
      <w:marRight w:val="0"/>
      <w:marTop w:val="0"/>
      <w:marBottom w:val="0"/>
      <w:divBdr>
        <w:top w:val="none" w:sz="0" w:space="0" w:color="auto"/>
        <w:left w:val="none" w:sz="0" w:space="0" w:color="auto"/>
        <w:bottom w:val="none" w:sz="0" w:space="0" w:color="auto"/>
        <w:right w:val="none" w:sz="0" w:space="0" w:color="auto"/>
      </w:divBdr>
    </w:div>
    <w:div w:id="523372127">
      <w:bodyDiv w:val="1"/>
      <w:marLeft w:val="0"/>
      <w:marRight w:val="0"/>
      <w:marTop w:val="0"/>
      <w:marBottom w:val="0"/>
      <w:divBdr>
        <w:top w:val="none" w:sz="0" w:space="0" w:color="auto"/>
        <w:left w:val="none" w:sz="0" w:space="0" w:color="auto"/>
        <w:bottom w:val="none" w:sz="0" w:space="0" w:color="auto"/>
        <w:right w:val="none" w:sz="0" w:space="0" w:color="auto"/>
      </w:divBdr>
    </w:div>
    <w:div w:id="524486237">
      <w:bodyDiv w:val="1"/>
      <w:marLeft w:val="0"/>
      <w:marRight w:val="0"/>
      <w:marTop w:val="0"/>
      <w:marBottom w:val="0"/>
      <w:divBdr>
        <w:top w:val="none" w:sz="0" w:space="0" w:color="auto"/>
        <w:left w:val="none" w:sz="0" w:space="0" w:color="auto"/>
        <w:bottom w:val="none" w:sz="0" w:space="0" w:color="auto"/>
        <w:right w:val="none" w:sz="0" w:space="0" w:color="auto"/>
      </w:divBdr>
    </w:div>
    <w:div w:id="526796233">
      <w:bodyDiv w:val="1"/>
      <w:marLeft w:val="0"/>
      <w:marRight w:val="0"/>
      <w:marTop w:val="0"/>
      <w:marBottom w:val="0"/>
      <w:divBdr>
        <w:top w:val="none" w:sz="0" w:space="0" w:color="auto"/>
        <w:left w:val="none" w:sz="0" w:space="0" w:color="auto"/>
        <w:bottom w:val="none" w:sz="0" w:space="0" w:color="auto"/>
        <w:right w:val="none" w:sz="0" w:space="0" w:color="auto"/>
      </w:divBdr>
    </w:div>
    <w:div w:id="527567362">
      <w:bodyDiv w:val="1"/>
      <w:marLeft w:val="0"/>
      <w:marRight w:val="0"/>
      <w:marTop w:val="0"/>
      <w:marBottom w:val="0"/>
      <w:divBdr>
        <w:top w:val="none" w:sz="0" w:space="0" w:color="auto"/>
        <w:left w:val="none" w:sz="0" w:space="0" w:color="auto"/>
        <w:bottom w:val="none" w:sz="0" w:space="0" w:color="auto"/>
        <w:right w:val="none" w:sz="0" w:space="0" w:color="auto"/>
      </w:divBdr>
    </w:div>
    <w:div w:id="529218621">
      <w:bodyDiv w:val="1"/>
      <w:marLeft w:val="0"/>
      <w:marRight w:val="0"/>
      <w:marTop w:val="0"/>
      <w:marBottom w:val="0"/>
      <w:divBdr>
        <w:top w:val="none" w:sz="0" w:space="0" w:color="auto"/>
        <w:left w:val="none" w:sz="0" w:space="0" w:color="auto"/>
        <w:bottom w:val="none" w:sz="0" w:space="0" w:color="auto"/>
        <w:right w:val="none" w:sz="0" w:space="0" w:color="auto"/>
      </w:divBdr>
    </w:div>
    <w:div w:id="529730905">
      <w:bodyDiv w:val="1"/>
      <w:marLeft w:val="0"/>
      <w:marRight w:val="0"/>
      <w:marTop w:val="0"/>
      <w:marBottom w:val="0"/>
      <w:divBdr>
        <w:top w:val="none" w:sz="0" w:space="0" w:color="auto"/>
        <w:left w:val="none" w:sz="0" w:space="0" w:color="auto"/>
        <w:bottom w:val="none" w:sz="0" w:space="0" w:color="auto"/>
        <w:right w:val="none" w:sz="0" w:space="0" w:color="auto"/>
      </w:divBdr>
    </w:div>
    <w:div w:id="531453852">
      <w:bodyDiv w:val="1"/>
      <w:marLeft w:val="0"/>
      <w:marRight w:val="0"/>
      <w:marTop w:val="0"/>
      <w:marBottom w:val="0"/>
      <w:divBdr>
        <w:top w:val="none" w:sz="0" w:space="0" w:color="auto"/>
        <w:left w:val="none" w:sz="0" w:space="0" w:color="auto"/>
        <w:bottom w:val="none" w:sz="0" w:space="0" w:color="auto"/>
        <w:right w:val="none" w:sz="0" w:space="0" w:color="auto"/>
      </w:divBdr>
    </w:div>
    <w:div w:id="532351083">
      <w:bodyDiv w:val="1"/>
      <w:marLeft w:val="0"/>
      <w:marRight w:val="0"/>
      <w:marTop w:val="0"/>
      <w:marBottom w:val="0"/>
      <w:divBdr>
        <w:top w:val="none" w:sz="0" w:space="0" w:color="auto"/>
        <w:left w:val="none" w:sz="0" w:space="0" w:color="auto"/>
        <w:bottom w:val="none" w:sz="0" w:space="0" w:color="auto"/>
        <w:right w:val="none" w:sz="0" w:space="0" w:color="auto"/>
      </w:divBdr>
    </w:div>
    <w:div w:id="532501735">
      <w:bodyDiv w:val="1"/>
      <w:marLeft w:val="0"/>
      <w:marRight w:val="0"/>
      <w:marTop w:val="0"/>
      <w:marBottom w:val="0"/>
      <w:divBdr>
        <w:top w:val="none" w:sz="0" w:space="0" w:color="auto"/>
        <w:left w:val="none" w:sz="0" w:space="0" w:color="auto"/>
        <w:bottom w:val="none" w:sz="0" w:space="0" w:color="auto"/>
        <w:right w:val="none" w:sz="0" w:space="0" w:color="auto"/>
      </w:divBdr>
    </w:div>
    <w:div w:id="533272312">
      <w:bodyDiv w:val="1"/>
      <w:marLeft w:val="0"/>
      <w:marRight w:val="0"/>
      <w:marTop w:val="0"/>
      <w:marBottom w:val="0"/>
      <w:divBdr>
        <w:top w:val="none" w:sz="0" w:space="0" w:color="auto"/>
        <w:left w:val="none" w:sz="0" w:space="0" w:color="auto"/>
        <w:bottom w:val="none" w:sz="0" w:space="0" w:color="auto"/>
        <w:right w:val="none" w:sz="0" w:space="0" w:color="auto"/>
      </w:divBdr>
    </w:div>
    <w:div w:id="533733516">
      <w:bodyDiv w:val="1"/>
      <w:marLeft w:val="0"/>
      <w:marRight w:val="0"/>
      <w:marTop w:val="0"/>
      <w:marBottom w:val="0"/>
      <w:divBdr>
        <w:top w:val="none" w:sz="0" w:space="0" w:color="auto"/>
        <w:left w:val="none" w:sz="0" w:space="0" w:color="auto"/>
        <w:bottom w:val="none" w:sz="0" w:space="0" w:color="auto"/>
        <w:right w:val="none" w:sz="0" w:space="0" w:color="auto"/>
      </w:divBdr>
    </w:div>
    <w:div w:id="535050088">
      <w:bodyDiv w:val="1"/>
      <w:marLeft w:val="0"/>
      <w:marRight w:val="0"/>
      <w:marTop w:val="0"/>
      <w:marBottom w:val="0"/>
      <w:divBdr>
        <w:top w:val="none" w:sz="0" w:space="0" w:color="auto"/>
        <w:left w:val="none" w:sz="0" w:space="0" w:color="auto"/>
        <w:bottom w:val="none" w:sz="0" w:space="0" w:color="auto"/>
        <w:right w:val="none" w:sz="0" w:space="0" w:color="auto"/>
      </w:divBdr>
    </w:div>
    <w:div w:id="536820193">
      <w:bodyDiv w:val="1"/>
      <w:marLeft w:val="0"/>
      <w:marRight w:val="0"/>
      <w:marTop w:val="0"/>
      <w:marBottom w:val="0"/>
      <w:divBdr>
        <w:top w:val="none" w:sz="0" w:space="0" w:color="auto"/>
        <w:left w:val="none" w:sz="0" w:space="0" w:color="auto"/>
        <w:bottom w:val="none" w:sz="0" w:space="0" w:color="auto"/>
        <w:right w:val="none" w:sz="0" w:space="0" w:color="auto"/>
      </w:divBdr>
    </w:div>
    <w:div w:id="536890873">
      <w:bodyDiv w:val="1"/>
      <w:marLeft w:val="0"/>
      <w:marRight w:val="0"/>
      <w:marTop w:val="0"/>
      <w:marBottom w:val="0"/>
      <w:divBdr>
        <w:top w:val="none" w:sz="0" w:space="0" w:color="auto"/>
        <w:left w:val="none" w:sz="0" w:space="0" w:color="auto"/>
        <w:bottom w:val="none" w:sz="0" w:space="0" w:color="auto"/>
        <w:right w:val="none" w:sz="0" w:space="0" w:color="auto"/>
      </w:divBdr>
    </w:div>
    <w:div w:id="536897155">
      <w:bodyDiv w:val="1"/>
      <w:marLeft w:val="0"/>
      <w:marRight w:val="0"/>
      <w:marTop w:val="0"/>
      <w:marBottom w:val="0"/>
      <w:divBdr>
        <w:top w:val="none" w:sz="0" w:space="0" w:color="auto"/>
        <w:left w:val="none" w:sz="0" w:space="0" w:color="auto"/>
        <w:bottom w:val="none" w:sz="0" w:space="0" w:color="auto"/>
        <w:right w:val="none" w:sz="0" w:space="0" w:color="auto"/>
      </w:divBdr>
    </w:div>
    <w:div w:id="537738123">
      <w:bodyDiv w:val="1"/>
      <w:marLeft w:val="0"/>
      <w:marRight w:val="0"/>
      <w:marTop w:val="0"/>
      <w:marBottom w:val="0"/>
      <w:divBdr>
        <w:top w:val="none" w:sz="0" w:space="0" w:color="auto"/>
        <w:left w:val="none" w:sz="0" w:space="0" w:color="auto"/>
        <w:bottom w:val="none" w:sz="0" w:space="0" w:color="auto"/>
        <w:right w:val="none" w:sz="0" w:space="0" w:color="auto"/>
      </w:divBdr>
    </w:div>
    <w:div w:id="539439804">
      <w:bodyDiv w:val="1"/>
      <w:marLeft w:val="0"/>
      <w:marRight w:val="0"/>
      <w:marTop w:val="0"/>
      <w:marBottom w:val="0"/>
      <w:divBdr>
        <w:top w:val="none" w:sz="0" w:space="0" w:color="auto"/>
        <w:left w:val="none" w:sz="0" w:space="0" w:color="auto"/>
        <w:bottom w:val="none" w:sz="0" w:space="0" w:color="auto"/>
        <w:right w:val="none" w:sz="0" w:space="0" w:color="auto"/>
      </w:divBdr>
    </w:div>
    <w:div w:id="540940571">
      <w:bodyDiv w:val="1"/>
      <w:marLeft w:val="0"/>
      <w:marRight w:val="0"/>
      <w:marTop w:val="0"/>
      <w:marBottom w:val="0"/>
      <w:divBdr>
        <w:top w:val="none" w:sz="0" w:space="0" w:color="auto"/>
        <w:left w:val="none" w:sz="0" w:space="0" w:color="auto"/>
        <w:bottom w:val="none" w:sz="0" w:space="0" w:color="auto"/>
        <w:right w:val="none" w:sz="0" w:space="0" w:color="auto"/>
      </w:divBdr>
    </w:div>
    <w:div w:id="541138838">
      <w:bodyDiv w:val="1"/>
      <w:marLeft w:val="0"/>
      <w:marRight w:val="0"/>
      <w:marTop w:val="0"/>
      <w:marBottom w:val="0"/>
      <w:divBdr>
        <w:top w:val="none" w:sz="0" w:space="0" w:color="auto"/>
        <w:left w:val="none" w:sz="0" w:space="0" w:color="auto"/>
        <w:bottom w:val="none" w:sz="0" w:space="0" w:color="auto"/>
        <w:right w:val="none" w:sz="0" w:space="0" w:color="auto"/>
      </w:divBdr>
    </w:div>
    <w:div w:id="542791159">
      <w:bodyDiv w:val="1"/>
      <w:marLeft w:val="0"/>
      <w:marRight w:val="0"/>
      <w:marTop w:val="0"/>
      <w:marBottom w:val="0"/>
      <w:divBdr>
        <w:top w:val="none" w:sz="0" w:space="0" w:color="auto"/>
        <w:left w:val="none" w:sz="0" w:space="0" w:color="auto"/>
        <w:bottom w:val="none" w:sz="0" w:space="0" w:color="auto"/>
        <w:right w:val="none" w:sz="0" w:space="0" w:color="auto"/>
      </w:divBdr>
    </w:div>
    <w:div w:id="546112864">
      <w:bodyDiv w:val="1"/>
      <w:marLeft w:val="0"/>
      <w:marRight w:val="0"/>
      <w:marTop w:val="0"/>
      <w:marBottom w:val="0"/>
      <w:divBdr>
        <w:top w:val="none" w:sz="0" w:space="0" w:color="auto"/>
        <w:left w:val="none" w:sz="0" w:space="0" w:color="auto"/>
        <w:bottom w:val="none" w:sz="0" w:space="0" w:color="auto"/>
        <w:right w:val="none" w:sz="0" w:space="0" w:color="auto"/>
      </w:divBdr>
    </w:div>
    <w:div w:id="546718635">
      <w:bodyDiv w:val="1"/>
      <w:marLeft w:val="0"/>
      <w:marRight w:val="0"/>
      <w:marTop w:val="0"/>
      <w:marBottom w:val="0"/>
      <w:divBdr>
        <w:top w:val="none" w:sz="0" w:space="0" w:color="auto"/>
        <w:left w:val="none" w:sz="0" w:space="0" w:color="auto"/>
        <w:bottom w:val="none" w:sz="0" w:space="0" w:color="auto"/>
        <w:right w:val="none" w:sz="0" w:space="0" w:color="auto"/>
      </w:divBdr>
    </w:div>
    <w:div w:id="547650362">
      <w:bodyDiv w:val="1"/>
      <w:marLeft w:val="0"/>
      <w:marRight w:val="0"/>
      <w:marTop w:val="0"/>
      <w:marBottom w:val="0"/>
      <w:divBdr>
        <w:top w:val="none" w:sz="0" w:space="0" w:color="auto"/>
        <w:left w:val="none" w:sz="0" w:space="0" w:color="auto"/>
        <w:bottom w:val="none" w:sz="0" w:space="0" w:color="auto"/>
        <w:right w:val="none" w:sz="0" w:space="0" w:color="auto"/>
      </w:divBdr>
    </w:div>
    <w:div w:id="550844987">
      <w:bodyDiv w:val="1"/>
      <w:marLeft w:val="0"/>
      <w:marRight w:val="0"/>
      <w:marTop w:val="0"/>
      <w:marBottom w:val="0"/>
      <w:divBdr>
        <w:top w:val="none" w:sz="0" w:space="0" w:color="auto"/>
        <w:left w:val="none" w:sz="0" w:space="0" w:color="auto"/>
        <w:bottom w:val="none" w:sz="0" w:space="0" w:color="auto"/>
        <w:right w:val="none" w:sz="0" w:space="0" w:color="auto"/>
      </w:divBdr>
    </w:div>
    <w:div w:id="551504683">
      <w:bodyDiv w:val="1"/>
      <w:marLeft w:val="0"/>
      <w:marRight w:val="0"/>
      <w:marTop w:val="0"/>
      <w:marBottom w:val="0"/>
      <w:divBdr>
        <w:top w:val="none" w:sz="0" w:space="0" w:color="auto"/>
        <w:left w:val="none" w:sz="0" w:space="0" w:color="auto"/>
        <w:bottom w:val="none" w:sz="0" w:space="0" w:color="auto"/>
        <w:right w:val="none" w:sz="0" w:space="0" w:color="auto"/>
      </w:divBdr>
    </w:div>
    <w:div w:id="551616818">
      <w:bodyDiv w:val="1"/>
      <w:marLeft w:val="0"/>
      <w:marRight w:val="0"/>
      <w:marTop w:val="0"/>
      <w:marBottom w:val="0"/>
      <w:divBdr>
        <w:top w:val="none" w:sz="0" w:space="0" w:color="auto"/>
        <w:left w:val="none" w:sz="0" w:space="0" w:color="auto"/>
        <w:bottom w:val="none" w:sz="0" w:space="0" w:color="auto"/>
        <w:right w:val="none" w:sz="0" w:space="0" w:color="auto"/>
      </w:divBdr>
    </w:div>
    <w:div w:id="551967787">
      <w:bodyDiv w:val="1"/>
      <w:marLeft w:val="0"/>
      <w:marRight w:val="0"/>
      <w:marTop w:val="0"/>
      <w:marBottom w:val="0"/>
      <w:divBdr>
        <w:top w:val="none" w:sz="0" w:space="0" w:color="auto"/>
        <w:left w:val="none" w:sz="0" w:space="0" w:color="auto"/>
        <w:bottom w:val="none" w:sz="0" w:space="0" w:color="auto"/>
        <w:right w:val="none" w:sz="0" w:space="0" w:color="auto"/>
      </w:divBdr>
    </w:div>
    <w:div w:id="552498074">
      <w:bodyDiv w:val="1"/>
      <w:marLeft w:val="0"/>
      <w:marRight w:val="0"/>
      <w:marTop w:val="0"/>
      <w:marBottom w:val="0"/>
      <w:divBdr>
        <w:top w:val="none" w:sz="0" w:space="0" w:color="auto"/>
        <w:left w:val="none" w:sz="0" w:space="0" w:color="auto"/>
        <w:bottom w:val="none" w:sz="0" w:space="0" w:color="auto"/>
        <w:right w:val="none" w:sz="0" w:space="0" w:color="auto"/>
      </w:divBdr>
    </w:div>
    <w:div w:id="554707936">
      <w:bodyDiv w:val="1"/>
      <w:marLeft w:val="0"/>
      <w:marRight w:val="0"/>
      <w:marTop w:val="0"/>
      <w:marBottom w:val="0"/>
      <w:divBdr>
        <w:top w:val="none" w:sz="0" w:space="0" w:color="auto"/>
        <w:left w:val="none" w:sz="0" w:space="0" w:color="auto"/>
        <w:bottom w:val="none" w:sz="0" w:space="0" w:color="auto"/>
        <w:right w:val="none" w:sz="0" w:space="0" w:color="auto"/>
      </w:divBdr>
    </w:div>
    <w:div w:id="554898299">
      <w:bodyDiv w:val="1"/>
      <w:marLeft w:val="0"/>
      <w:marRight w:val="0"/>
      <w:marTop w:val="0"/>
      <w:marBottom w:val="0"/>
      <w:divBdr>
        <w:top w:val="none" w:sz="0" w:space="0" w:color="auto"/>
        <w:left w:val="none" w:sz="0" w:space="0" w:color="auto"/>
        <w:bottom w:val="none" w:sz="0" w:space="0" w:color="auto"/>
        <w:right w:val="none" w:sz="0" w:space="0" w:color="auto"/>
      </w:divBdr>
    </w:div>
    <w:div w:id="555241083">
      <w:bodyDiv w:val="1"/>
      <w:marLeft w:val="0"/>
      <w:marRight w:val="0"/>
      <w:marTop w:val="0"/>
      <w:marBottom w:val="0"/>
      <w:divBdr>
        <w:top w:val="none" w:sz="0" w:space="0" w:color="auto"/>
        <w:left w:val="none" w:sz="0" w:space="0" w:color="auto"/>
        <w:bottom w:val="none" w:sz="0" w:space="0" w:color="auto"/>
        <w:right w:val="none" w:sz="0" w:space="0" w:color="auto"/>
      </w:divBdr>
    </w:div>
    <w:div w:id="555548990">
      <w:bodyDiv w:val="1"/>
      <w:marLeft w:val="0"/>
      <w:marRight w:val="0"/>
      <w:marTop w:val="0"/>
      <w:marBottom w:val="0"/>
      <w:divBdr>
        <w:top w:val="none" w:sz="0" w:space="0" w:color="auto"/>
        <w:left w:val="none" w:sz="0" w:space="0" w:color="auto"/>
        <w:bottom w:val="none" w:sz="0" w:space="0" w:color="auto"/>
        <w:right w:val="none" w:sz="0" w:space="0" w:color="auto"/>
      </w:divBdr>
    </w:div>
    <w:div w:id="556358237">
      <w:bodyDiv w:val="1"/>
      <w:marLeft w:val="0"/>
      <w:marRight w:val="0"/>
      <w:marTop w:val="0"/>
      <w:marBottom w:val="0"/>
      <w:divBdr>
        <w:top w:val="none" w:sz="0" w:space="0" w:color="auto"/>
        <w:left w:val="none" w:sz="0" w:space="0" w:color="auto"/>
        <w:bottom w:val="none" w:sz="0" w:space="0" w:color="auto"/>
        <w:right w:val="none" w:sz="0" w:space="0" w:color="auto"/>
      </w:divBdr>
    </w:div>
    <w:div w:id="557863764">
      <w:bodyDiv w:val="1"/>
      <w:marLeft w:val="0"/>
      <w:marRight w:val="0"/>
      <w:marTop w:val="0"/>
      <w:marBottom w:val="0"/>
      <w:divBdr>
        <w:top w:val="none" w:sz="0" w:space="0" w:color="auto"/>
        <w:left w:val="none" w:sz="0" w:space="0" w:color="auto"/>
        <w:bottom w:val="none" w:sz="0" w:space="0" w:color="auto"/>
        <w:right w:val="none" w:sz="0" w:space="0" w:color="auto"/>
      </w:divBdr>
    </w:div>
    <w:div w:id="561059858">
      <w:bodyDiv w:val="1"/>
      <w:marLeft w:val="0"/>
      <w:marRight w:val="0"/>
      <w:marTop w:val="0"/>
      <w:marBottom w:val="0"/>
      <w:divBdr>
        <w:top w:val="none" w:sz="0" w:space="0" w:color="auto"/>
        <w:left w:val="none" w:sz="0" w:space="0" w:color="auto"/>
        <w:bottom w:val="none" w:sz="0" w:space="0" w:color="auto"/>
        <w:right w:val="none" w:sz="0" w:space="0" w:color="auto"/>
      </w:divBdr>
    </w:div>
    <w:div w:id="562106187">
      <w:bodyDiv w:val="1"/>
      <w:marLeft w:val="0"/>
      <w:marRight w:val="0"/>
      <w:marTop w:val="0"/>
      <w:marBottom w:val="0"/>
      <w:divBdr>
        <w:top w:val="none" w:sz="0" w:space="0" w:color="auto"/>
        <w:left w:val="none" w:sz="0" w:space="0" w:color="auto"/>
        <w:bottom w:val="none" w:sz="0" w:space="0" w:color="auto"/>
        <w:right w:val="none" w:sz="0" w:space="0" w:color="auto"/>
      </w:divBdr>
    </w:div>
    <w:div w:id="562984347">
      <w:bodyDiv w:val="1"/>
      <w:marLeft w:val="0"/>
      <w:marRight w:val="0"/>
      <w:marTop w:val="0"/>
      <w:marBottom w:val="0"/>
      <w:divBdr>
        <w:top w:val="none" w:sz="0" w:space="0" w:color="auto"/>
        <w:left w:val="none" w:sz="0" w:space="0" w:color="auto"/>
        <w:bottom w:val="none" w:sz="0" w:space="0" w:color="auto"/>
        <w:right w:val="none" w:sz="0" w:space="0" w:color="auto"/>
      </w:divBdr>
    </w:div>
    <w:div w:id="563641720">
      <w:bodyDiv w:val="1"/>
      <w:marLeft w:val="0"/>
      <w:marRight w:val="0"/>
      <w:marTop w:val="0"/>
      <w:marBottom w:val="0"/>
      <w:divBdr>
        <w:top w:val="none" w:sz="0" w:space="0" w:color="auto"/>
        <w:left w:val="none" w:sz="0" w:space="0" w:color="auto"/>
        <w:bottom w:val="none" w:sz="0" w:space="0" w:color="auto"/>
        <w:right w:val="none" w:sz="0" w:space="0" w:color="auto"/>
      </w:divBdr>
    </w:div>
    <w:div w:id="564412491">
      <w:bodyDiv w:val="1"/>
      <w:marLeft w:val="0"/>
      <w:marRight w:val="0"/>
      <w:marTop w:val="0"/>
      <w:marBottom w:val="0"/>
      <w:divBdr>
        <w:top w:val="none" w:sz="0" w:space="0" w:color="auto"/>
        <w:left w:val="none" w:sz="0" w:space="0" w:color="auto"/>
        <w:bottom w:val="none" w:sz="0" w:space="0" w:color="auto"/>
        <w:right w:val="none" w:sz="0" w:space="0" w:color="auto"/>
      </w:divBdr>
    </w:div>
    <w:div w:id="567351513">
      <w:bodyDiv w:val="1"/>
      <w:marLeft w:val="0"/>
      <w:marRight w:val="0"/>
      <w:marTop w:val="0"/>
      <w:marBottom w:val="0"/>
      <w:divBdr>
        <w:top w:val="none" w:sz="0" w:space="0" w:color="auto"/>
        <w:left w:val="none" w:sz="0" w:space="0" w:color="auto"/>
        <w:bottom w:val="none" w:sz="0" w:space="0" w:color="auto"/>
        <w:right w:val="none" w:sz="0" w:space="0" w:color="auto"/>
      </w:divBdr>
    </w:div>
    <w:div w:id="570308682">
      <w:bodyDiv w:val="1"/>
      <w:marLeft w:val="0"/>
      <w:marRight w:val="0"/>
      <w:marTop w:val="0"/>
      <w:marBottom w:val="0"/>
      <w:divBdr>
        <w:top w:val="none" w:sz="0" w:space="0" w:color="auto"/>
        <w:left w:val="none" w:sz="0" w:space="0" w:color="auto"/>
        <w:bottom w:val="none" w:sz="0" w:space="0" w:color="auto"/>
        <w:right w:val="none" w:sz="0" w:space="0" w:color="auto"/>
      </w:divBdr>
    </w:div>
    <w:div w:id="574897990">
      <w:bodyDiv w:val="1"/>
      <w:marLeft w:val="0"/>
      <w:marRight w:val="0"/>
      <w:marTop w:val="0"/>
      <w:marBottom w:val="0"/>
      <w:divBdr>
        <w:top w:val="none" w:sz="0" w:space="0" w:color="auto"/>
        <w:left w:val="none" w:sz="0" w:space="0" w:color="auto"/>
        <w:bottom w:val="none" w:sz="0" w:space="0" w:color="auto"/>
        <w:right w:val="none" w:sz="0" w:space="0" w:color="auto"/>
      </w:divBdr>
    </w:div>
    <w:div w:id="575356592">
      <w:bodyDiv w:val="1"/>
      <w:marLeft w:val="0"/>
      <w:marRight w:val="0"/>
      <w:marTop w:val="0"/>
      <w:marBottom w:val="0"/>
      <w:divBdr>
        <w:top w:val="none" w:sz="0" w:space="0" w:color="auto"/>
        <w:left w:val="none" w:sz="0" w:space="0" w:color="auto"/>
        <w:bottom w:val="none" w:sz="0" w:space="0" w:color="auto"/>
        <w:right w:val="none" w:sz="0" w:space="0" w:color="auto"/>
      </w:divBdr>
    </w:div>
    <w:div w:id="575674912">
      <w:bodyDiv w:val="1"/>
      <w:marLeft w:val="0"/>
      <w:marRight w:val="0"/>
      <w:marTop w:val="0"/>
      <w:marBottom w:val="0"/>
      <w:divBdr>
        <w:top w:val="none" w:sz="0" w:space="0" w:color="auto"/>
        <w:left w:val="none" w:sz="0" w:space="0" w:color="auto"/>
        <w:bottom w:val="none" w:sz="0" w:space="0" w:color="auto"/>
        <w:right w:val="none" w:sz="0" w:space="0" w:color="auto"/>
      </w:divBdr>
    </w:div>
    <w:div w:id="575751134">
      <w:bodyDiv w:val="1"/>
      <w:marLeft w:val="0"/>
      <w:marRight w:val="0"/>
      <w:marTop w:val="0"/>
      <w:marBottom w:val="0"/>
      <w:divBdr>
        <w:top w:val="none" w:sz="0" w:space="0" w:color="auto"/>
        <w:left w:val="none" w:sz="0" w:space="0" w:color="auto"/>
        <w:bottom w:val="none" w:sz="0" w:space="0" w:color="auto"/>
        <w:right w:val="none" w:sz="0" w:space="0" w:color="auto"/>
      </w:divBdr>
    </w:div>
    <w:div w:id="577403801">
      <w:bodyDiv w:val="1"/>
      <w:marLeft w:val="0"/>
      <w:marRight w:val="0"/>
      <w:marTop w:val="0"/>
      <w:marBottom w:val="0"/>
      <w:divBdr>
        <w:top w:val="none" w:sz="0" w:space="0" w:color="auto"/>
        <w:left w:val="none" w:sz="0" w:space="0" w:color="auto"/>
        <w:bottom w:val="none" w:sz="0" w:space="0" w:color="auto"/>
        <w:right w:val="none" w:sz="0" w:space="0" w:color="auto"/>
      </w:divBdr>
    </w:div>
    <w:div w:id="581110354">
      <w:bodyDiv w:val="1"/>
      <w:marLeft w:val="0"/>
      <w:marRight w:val="0"/>
      <w:marTop w:val="0"/>
      <w:marBottom w:val="0"/>
      <w:divBdr>
        <w:top w:val="none" w:sz="0" w:space="0" w:color="auto"/>
        <w:left w:val="none" w:sz="0" w:space="0" w:color="auto"/>
        <w:bottom w:val="none" w:sz="0" w:space="0" w:color="auto"/>
        <w:right w:val="none" w:sz="0" w:space="0" w:color="auto"/>
      </w:divBdr>
    </w:div>
    <w:div w:id="582955294">
      <w:bodyDiv w:val="1"/>
      <w:marLeft w:val="0"/>
      <w:marRight w:val="0"/>
      <w:marTop w:val="0"/>
      <w:marBottom w:val="0"/>
      <w:divBdr>
        <w:top w:val="none" w:sz="0" w:space="0" w:color="auto"/>
        <w:left w:val="none" w:sz="0" w:space="0" w:color="auto"/>
        <w:bottom w:val="none" w:sz="0" w:space="0" w:color="auto"/>
        <w:right w:val="none" w:sz="0" w:space="0" w:color="auto"/>
      </w:divBdr>
    </w:div>
    <w:div w:id="583690015">
      <w:bodyDiv w:val="1"/>
      <w:marLeft w:val="0"/>
      <w:marRight w:val="0"/>
      <w:marTop w:val="0"/>
      <w:marBottom w:val="0"/>
      <w:divBdr>
        <w:top w:val="none" w:sz="0" w:space="0" w:color="auto"/>
        <w:left w:val="none" w:sz="0" w:space="0" w:color="auto"/>
        <w:bottom w:val="none" w:sz="0" w:space="0" w:color="auto"/>
        <w:right w:val="none" w:sz="0" w:space="0" w:color="auto"/>
      </w:divBdr>
    </w:div>
    <w:div w:id="584189529">
      <w:bodyDiv w:val="1"/>
      <w:marLeft w:val="0"/>
      <w:marRight w:val="0"/>
      <w:marTop w:val="0"/>
      <w:marBottom w:val="0"/>
      <w:divBdr>
        <w:top w:val="none" w:sz="0" w:space="0" w:color="auto"/>
        <w:left w:val="none" w:sz="0" w:space="0" w:color="auto"/>
        <w:bottom w:val="none" w:sz="0" w:space="0" w:color="auto"/>
        <w:right w:val="none" w:sz="0" w:space="0" w:color="auto"/>
      </w:divBdr>
    </w:div>
    <w:div w:id="584649566">
      <w:bodyDiv w:val="1"/>
      <w:marLeft w:val="0"/>
      <w:marRight w:val="0"/>
      <w:marTop w:val="0"/>
      <w:marBottom w:val="0"/>
      <w:divBdr>
        <w:top w:val="none" w:sz="0" w:space="0" w:color="auto"/>
        <w:left w:val="none" w:sz="0" w:space="0" w:color="auto"/>
        <w:bottom w:val="none" w:sz="0" w:space="0" w:color="auto"/>
        <w:right w:val="none" w:sz="0" w:space="0" w:color="auto"/>
      </w:divBdr>
    </w:div>
    <w:div w:id="585387605">
      <w:bodyDiv w:val="1"/>
      <w:marLeft w:val="0"/>
      <w:marRight w:val="0"/>
      <w:marTop w:val="0"/>
      <w:marBottom w:val="0"/>
      <w:divBdr>
        <w:top w:val="none" w:sz="0" w:space="0" w:color="auto"/>
        <w:left w:val="none" w:sz="0" w:space="0" w:color="auto"/>
        <w:bottom w:val="none" w:sz="0" w:space="0" w:color="auto"/>
        <w:right w:val="none" w:sz="0" w:space="0" w:color="auto"/>
      </w:divBdr>
    </w:div>
    <w:div w:id="589316103">
      <w:bodyDiv w:val="1"/>
      <w:marLeft w:val="0"/>
      <w:marRight w:val="0"/>
      <w:marTop w:val="0"/>
      <w:marBottom w:val="0"/>
      <w:divBdr>
        <w:top w:val="none" w:sz="0" w:space="0" w:color="auto"/>
        <w:left w:val="none" w:sz="0" w:space="0" w:color="auto"/>
        <w:bottom w:val="none" w:sz="0" w:space="0" w:color="auto"/>
        <w:right w:val="none" w:sz="0" w:space="0" w:color="auto"/>
      </w:divBdr>
    </w:div>
    <w:div w:id="590896563">
      <w:bodyDiv w:val="1"/>
      <w:marLeft w:val="0"/>
      <w:marRight w:val="0"/>
      <w:marTop w:val="0"/>
      <w:marBottom w:val="0"/>
      <w:divBdr>
        <w:top w:val="none" w:sz="0" w:space="0" w:color="auto"/>
        <w:left w:val="none" w:sz="0" w:space="0" w:color="auto"/>
        <w:bottom w:val="none" w:sz="0" w:space="0" w:color="auto"/>
        <w:right w:val="none" w:sz="0" w:space="0" w:color="auto"/>
      </w:divBdr>
    </w:div>
    <w:div w:id="593635224">
      <w:bodyDiv w:val="1"/>
      <w:marLeft w:val="0"/>
      <w:marRight w:val="0"/>
      <w:marTop w:val="0"/>
      <w:marBottom w:val="0"/>
      <w:divBdr>
        <w:top w:val="none" w:sz="0" w:space="0" w:color="auto"/>
        <w:left w:val="none" w:sz="0" w:space="0" w:color="auto"/>
        <w:bottom w:val="none" w:sz="0" w:space="0" w:color="auto"/>
        <w:right w:val="none" w:sz="0" w:space="0" w:color="auto"/>
      </w:divBdr>
    </w:div>
    <w:div w:id="595402608">
      <w:bodyDiv w:val="1"/>
      <w:marLeft w:val="0"/>
      <w:marRight w:val="0"/>
      <w:marTop w:val="0"/>
      <w:marBottom w:val="0"/>
      <w:divBdr>
        <w:top w:val="none" w:sz="0" w:space="0" w:color="auto"/>
        <w:left w:val="none" w:sz="0" w:space="0" w:color="auto"/>
        <w:bottom w:val="none" w:sz="0" w:space="0" w:color="auto"/>
        <w:right w:val="none" w:sz="0" w:space="0" w:color="auto"/>
      </w:divBdr>
    </w:div>
    <w:div w:id="600143122">
      <w:bodyDiv w:val="1"/>
      <w:marLeft w:val="0"/>
      <w:marRight w:val="0"/>
      <w:marTop w:val="0"/>
      <w:marBottom w:val="0"/>
      <w:divBdr>
        <w:top w:val="none" w:sz="0" w:space="0" w:color="auto"/>
        <w:left w:val="none" w:sz="0" w:space="0" w:color="auto"/>
        <w:bottom w:val="none" w:sz="0" w:space="0" w:color="auto"/>
        <w:right w:val="none" w:sz="0" w:space="0" w:color="auto"/>
      </w:divBdr>
    </w:div>
    <w:div w:id="600264699">
      <w:bodyDiv w:val="1"/>
      <w:marLeft w:val="0"/>
      <w:marRight w:val="0"/>
      <w:marTop w:val="0"/>
      <w:marBottom w:val="0"/>
      <w:divBdr>
        <w:top w:val="none" w:sz="0" w:space="0" w:color="auto"/>
        <w:left w:val="none" w:sz="0" w:space="0" w:color="auto"/>
        <w:bottom w:val="none" w:sz="0" w:space="0" w:color="auto"/>
        <w:right w:val="none" w:sz="0" w:space="0" w:color="auto"/>
      </w:divBdr>
    </w:div>
    <w:div w:id="602423271">
      <w:bodyDiv w:val="1"/>
      <w:marLeft w:val="0"/>
      <w:marRight w:val="0"/>
      <w:marTop w:val="0"/>
      <w:marBottom w:val="0"/>
      <w:divBdr>
        <w:top w:val="none" w:sz="0" w:space="0" w:color="auto"/>
        <w:left w:val="none" w:sz="0" w:space="0" w:color="auto"/>
        <w:bottom w:val="none" w:sz="0" w:space="0" w:color="auto"/>
        <w:right w:val="none" w:sz="0" w:space="0" w:color="auto"/>
      </w:divBdr>
    </w:div>
    <w:div w:id="604046294">
      <w:bodyDiv w:val="1"/>
      <w:marLeft w:val="0"/>
      <w:marRight w:val="0"/>
      <w:marTop w:val="0"/>
      <w:marBottom w:val="0"/>
      <w:divBdr>
        <w:top w:val="none" w:sz="0" w:space="0" w:color="auto"/>
        <w:left w:val="none" w:sz="0" w:space="0" w:color="auto"/>
        <w:bottom w:val="none" w:sz="0" w:space="0" w:color="auto"/>
        <w:right w:val="none" w:sz="0" w:space="0" w:color="auto"/>
      </w:divBdr>
    </w:div>
    <w:div w:id="604458026">
      <w:bodyDiv w:val="1"/>
      <w:marLeft w:val="0"/>
      <w:marRight w:val="0"/>
      <w:marTop w:val="0"/>
      <w:marBottom w:val="0"/>
      <w:divBdr>
        <w:top w:val="none" w:sz="0" w:space="0" w:color="auto"/>
        <w:left w:val="none" w:sz="0" w:space="0" w:color="auto"/>
        <w:bottom w:val="none" w:sz="0" w:space="0" w:color="auto"/>
        <w:right w:val="none" w:sz="0" w:space="0" w:color="auto"/>
      </w:divBdr>
    </w:div>
    <w:div w:id="604968139">
      <w:bodyDiv w:val="1"/>
      <w:marLeft w:val="0"/>
      <w:marRight w:val="0"/>
      <w:marTop w:val="0"/>
      <w:marBottom w:val="0"/>
      <w:divBdr>
        <w:top w:val="none" w:sz="0" w:space="0" w:color="auto"/>
        <w:left w:val="none" w:sz="0" w:space="0" w:color="auto"/>
        <w:bottom w:val="none" w:sz="0" w:space="0" w:color="auto"/>
        <w:right w:val="none" w:sz="0" w:space="0" w:color="auto"/>
      </w:divBdr>
    </w:div>
    <w:div w:id="606036823">
      <w:bodyDiv w:val="1"/>
      <w:marLeft w:val="0"/>
      <w:marRight w:val="0"/>
      <w:marTop w:val="0"/>
      <w:marBottom w:val="0"/>
      <w:divBdr>
        <w:top w:val="none" w:sz="0" w:space="0" w:color="auto"/>
        <w:left w:val="none" w:sz="0" w:space="0" w:color="auto"/>
        <w:bottom w:val="none" w:sz="0" w:space="0" w:color="auto"/>
        <w:right w:val="none" w:sz="0" w:space="0" w:color="auto"/>
      </w:divBdr>
    </w:div>
    <w:div w:id="606888149">
      <w:bodyDiv w:val="1"/>
      <w:marLeft w:val="0"/>
      <w:marRight w:val="0"/>
      <w:marTop w:val="0"/>
      <w:marBottom w:val="0"/>
      <w:divBdr>
        <w:top w:val="none" w:sz="0" w:space="0" w:color="auto"/>
        <w:left w:val="none" w:sz="0" w:space="0" w:color="auto"/>
        <w:bottom w:val="none" w:sz="0" w:space="0" w:color="auto"/>
        <w:right w:val="none" w:sz="0" w:space="0" w:color="auto"/>
      </w:divBdr>
    </w:div>
    <w:div w:id="608437387">
      <w:bodyDiv w:val="1"/>
      <w:marLeft w:val="0"/>
      <w:marRight w:val="0"/>
      <w:marTop w:val="0"/>
      <w:marBottom w:val="0"/>
      <w:divBdr>
        <w:top w:val="none" w:sz="0" w:space="0" w:color="auto"/>
        <w:left w:val="none" w:sz="0" w:space="0" w:color="auto"/>
        <w:bottom w:val="none" w:sz="0" w:space="0" w:color="auto"/>
        <w:right w:val="none" w:sz="0" w:space="0" w:color="auto"/>
      </w:divBdr>
    </w:div>
    <w:div w:id="609699536">
      <w:bodyDiv w:val="1"/>
      <w:marLeft w:val="0"/>
      <w:marRight w:val="0"/>
      <w:marTop w:val="0"/>
      <w:marBottom w:val="0"/>
      <w:divBdr>
        <w:top w:val="none" w:sz="0" w:space="0" w:color="auto"/>
        <w:left w:val="none" w:sz="0" w:space="0" w:color="auto"/>
        <w:bottom w:val="none" w:sz="0" w:space="0" w:color="auto"/>
        <w:right w:val="none" w:sz="0" w:space="0" w:color="auto"/>
      </w:divBdr>
    </w:div>
    <w:div w:id="610405085">
      <w:bodyDiv w:val="1"/>
      <w:marLeft w:val="0"/>
      <w:marRight w:val="0"/>
      <w:marTop w:val="0"/>
      <w:marBottom w:val="0"/>
      <w:divBdr>
        <w:top w:val="none" w:sz="0" w:space="0" w:color="auto"/>
        <w:left w:val="none" w:sz="0" w:space="0" w:color="auto"/>
        <w:bottom w:val="none" w:sz="0" w:space="0" w:color="auto"/>
        <w:right w:val="none" w:sz="0" w:space="0" w:color="auto"/>
      </w:divBdr>
    </w:div>
    <w:div w:id="611396914">
      <w:bodyDiv w:val="1"/>
      <w:marLeft w:val="0"/>
      <w:marRight w:val="0"/>
      <w:marTop w:val="0"/>
      <w:marBottom w:val="0"/>
      <w:divBdr>
        <w:top w:val="none" w:sz="0" w:space="0" w:color="auto"/>
        <w:left w:val="none" w:sz="0" w:space="0" w:color="auto"/>
        <w:bottom w:val="none" w:sz="0" w:space="0" w:color="auto"/>
        <w:right w:val="none" w:sz="0" w:space="0" w:color="auto"/>
      </w:divBdr>
    </w:div>
    <w:div w:id="611402341">
      <w:bodyDiv w:val="1"/>
      <w:marLeft w:val="0"/>
      <w:marRight w:val="0"/>
      <w:marTop w:val="0"/>
      <w:marBottom w:val="0"/>
      <w:divBdr>
        <w:top w:val="none" w:sz="0" w:space="0" w:color="auto"/>
        <w:left w:val="none" w:sz="0" w:space="0" w:color="auto"/>
        <w:bottom w:val="none" w:sz="0" w:space="0" w:color="auto"/>
        <w:right w:val="none" w:sz="0" w:space="0" w:color="auto"/>
      </w:divBdr>
    </w:div>
    <w:div w:id="612054719">
      <w:bodyDiv w:val="1"/>
      <w:marLeft w:val="0"/>
      <w:marRight w:val="0"/>
      <w:marTop w:val="0"/>
      <w:marBottom w:val="0"/>
      <w:divBdr>
        <w:top w:val="none" w:sz="0" w:space="0" w:color="auto"/>
        <w:left w:val="none" w:sz="0" w:space="0" w:color="auto"/>
        <w:bottom w:val="none" w:sz="0" w:space="0" w:color="auto"/>
        <w:right w:val="none" w:sz="0" w:space="0" w:color="auto"/>
      </w:divBdr>
    </w:div>
    <w:div w:id="612253748">
      <w:bodyDiv w:val="1"/>
      <w:marLeft w:val="0"/>
      <w:marRight w:val="0"/>
      <w:marTop w:val="0"/>
      <w:marBottom w:val="0"/>
      <w:divBdr>
        <w:top w:val="none" w:sz="0" w:space="0" w:color="auto"/>
        <w:left w:val="none" w:sz="0" w:space="0" w:color="auto"/>
        <w:bottom w:val="none" w:sz="0" w:space="0" w:color="auto"/>
        <w:right w:val="none" w:sz="0" w:space="0" w:color="auto"/>
      </w:divBdr>
    </w:div>
    <w:div w:id="613483486">
      <w:bodyDiv w:val="1"/>
      <w:marLeft w:val="0"/>
      <w:marRight w:val="0"/>
      <w:marTop w:val="0"/>
      <w:marBottom w:val="0"/>
      <w:divBdr>
        <w:top w:val="none" w:sz="0" w:space="0" w:color="auto"/>
        <w:left w:val="none" w:sz="0" w:space="0" w:color="auto"/>
        <w:bottom w:val="none" w:sz="0" w:space="0" w:color="auto"/>
        <w:right w:val="none" w:sz="0" w:space="0" w:color="auto"/>
      </w:divBdr>
    </w:div>
    <w:div w:id="615599496">
      <w:bodyDiv w:val="1"/>
      <w:marLeft w:val="0"/>
      <w:marRight w:val="0"/>
      <w:marTop w:val="0"/>
      <w:marBottom w:val="0"/>
      <w:divBdr>
        <w:top w:val="none" w:sz="0" w:space="0" w:color="auto"/>
        <w:left w:val="none" w:sz="0" w:space="0" w:color="auto"/>
        <w:bottom w:val="none" w:sz="0" w:space="0" w:color="auto"/>
        <w:right w:val="none" w:sz="0" w:space="0" w:color="auto"/>
      </w:divBdr>
    </w:div>
    <w:div w:id="618071001">
      <w:bodyDiv w:val="1"/>
      <w:marLeft w:val="0"/>
      <w:marRight w:val="0"/>
      <w:marTop w:val="0"/>
      <w:marBottom w:val="0"/>
      <w:divBdr>
        <w:top w:val="none" w:sz="0" w:space="0" w:color="auto"/>
        <w:left w:val="none" w:sz="0" w:space="0" w:color="auto"/>
        <w:bottom w:val="none" w:sz="0" w:space="0" w:color="auto"/>
        <w:right w:val="none" w:sz="0" w:space="0" w:color="auto"/>
      </w:divBdr>
    </w:div>
    <w:div w:id="618075515">
      <w:bodyDiv w:val="1"/>
      <w:marLeft w:val="0"/>
      <w:marRight w:val="0"/>
      <w:marTop w:val="0"/>
      <w:marBottom w:val="0"/>
      <w:divBdr>
        <w:top w:val="none" w:sz="0" w:space="0" w:color="auto"/>
        <w:left w:val="none" w:sz="0" w:space="0" w:color="auto"/>
        <w:bottom w:val="none" w:sz="0" w:space="0" w:color="auto"/>
        <w:right w:val="none" w:sz="0" w:space="0" w:color="auto"/>
      </w:divBdr>
    </w:div>
    <w:div w:id="618684998">
      <w:bodyDiv w:val="1"/>
      <w:marLeft w:val="0"/>
      <w:marRight w:val="0"/>
      <w:marTop w:val="0"/>
      <w:marBottom w:val="0"/>
      <w:divBdr>
        <w:top w:val="none" w:sz="0" w:space="0" w:color="auto"/>
        <w:left w:val="none" w:sz="0" w:space="0" w:color="auto"/>
        <w:bottom w:val="none" w:sz="0" w:space="0" w:color="auto"/>
        <w:right w:val="none" w:sz="0" w:space="0" w:color="auto"/>
      </w:divBdr>
    </w:div>
    <w:div w:id="621571424">
      <w:bodyDiv w:val="1"/>
      <w:marLeft w:val="0"/>
      <w:marRight w:val="0"/>
      <w:marTop w:val="0"/>
      <w:marBottom w:val="0"/>
      <w:divBdr>
        <w:top w:val="none" w:sz="0" w:space="0" w:color="auto"/>
        <w:left w:val="none" w:sz="0" w:space="0" w:color="auto"/>
        <w:bottom w:val="none" w:sz="0" w:space="0" w:color="auto"/>
        <w:right w:val="none" w:sz="0" w:space="0" w:color="auto"/>
      </w:divBdr>
    </w:div>
    <w:div w:id="621886181">
      <w:bodyDiv w:val="1"/>
      <w:marLeft w:val="0"/>
      <w:marRight w:val="0"/>
      <w:marTop w:val="0"/>
      <w:marBottom w:val="0"/>
      <w:divBdr>
        <w:top w:val="none" w:sz="0" w:space="0" w:color="auto"/>
        <w:left w:val="none" w:sz="0" w:space="0" w:color="auto"/>
        <w:bottom w:val="none" w:sz="0" w:space="0" w:color="auto"/>
        <w:right w:val="none" w:sz="0" w:space="0" w:color="auto"/>
      </w:divBdr>
    </w:div>
    <w:div w:id="622658319">
      <w:bodyDiv w:val="1"/>
      <w:marLeft w:val="0"/>
      <w:marRight w:val="0"/>
      <w:marTop w:val="0"/>
      <w:marBottom w:val="0"/>
      <w:divBdr>
        <w:top w:val="none" w:sz="0" w:space="0" w:color="auto"/>
        <w:left w:val="none" w:sz="0" w:space="0" w:color="auto"/>
        <w:bottom w:val="none" w:sz="0" w:space="0" w:color="auto"/>
        <w:right w:val="none" w:sz="0" w:space="0" w:color="auto"/>
      </w:divBdr>
    </w:div>
    <w:div w:id="623124120">
      <w:bodyDiv w:val="1"/>
      <w:marLeft w:val="0"/>
      <w:marRight w:val="0"/>
      <w:marTop w:val="0"/>
      <w:marBottom w:val="0"/>
      <w:divBdr>
        <w:top w:val="none" w:sz="0" w:space="0" w:color="auto"/>
        <w:left w:val="none" w:sz="0" w:space="0" w:color="auto"/>
        <w:bottom w:val="none" w:sz="0" w:space="0" w:color="auto"/>
        <w:right w:val="none" w:sz="0" w:space="0" w:color="auto"/>
      </w:divBdr>
    </w:div>
    <w:div w:id="625237134">
      <w:bodyDiv w:val="1"/>
      <w:marLeft w:val="0"/>
      <w:marRight w:val="0"/>
      <w:marTop w:val="0"/>
      <w:marBottom w:val="0"/>
      <w:divBdr>
        <w:top w:val="none" w:sz="0" w:space="0" w:color="auto"/>
        <w:left w:val="none" w:sz="0" w:space="0" w:color="auto"/>
        <w:bottom w:val="none" w:sz="0" w:space="0" w:color="auto"/>
        <w:right w:val="none" w:sz="0" w:space="0" w:color="auto"/>
      </w:divBdr>
    </w:div>
    <w:div w:id="626159698">
      <w:bodyDiv w:val="1"/>
      <w:marLeft w:val="0"/>
      <w:marRight w:val="0"/>
      <w:marTop w:val="0"/>
      <w:marBottom w:val="0"/>
      <w:divBdr>
        <w:top w:val="none" w:sz="0" w:space="0" w:color="auto"/>
        <w:left w:val="none" w:sz="0" w:space="0" w:color="auto"/>
        <w:bottom w:val="none" w:sz="0" w:space="0" w:color="auto"/>
        <w:right w:val="none" w:sz="0" w:space="0" w:color="auto"/>
      </w:divBdr>
    </w:div>
    <w:div w:id="627013982">
      <w:bodyDiv w:val="1"/>
      <w:marLeft w:val="0"/>
      <w:marRight w:val="0"/>
      <w:marTop w:val="0"/>
      <w:marBottom w:val="0"/>
      <w:divBdr>
        <w:top w:val="none" w:sz="0" w:space="0" w:color="auto"/>
        <w:left w:val="none" w:sz="0" w:space="0" w:color="auto"/>
        <w:bottom w:val="none" w:sz="0" w:space="0" w:color="auto"/>
        <w:right w:val="none" w:sz="0" w:space="0" w:color="auto"/>
      </w:divBdr>
    </w:div>
    <w:div w:id="627056398">
      <w:bodyDiv w:val="1"/>
      <w:marLeft w:val="0"/>
      <w:marRight w:val="0"/>
      <w:marTop w:val="0"/>
      <w:marBottom w:val="0"/>
      <w:divBdr>
        <w:top w:val="none" w:sz="0" w:space="0" w:color="auto"/>
        <w:left w:val="none" w:sz="0" w:space="0" w:color="auto"/>
        <w:bottom w:val="none" w:sz="0" w:space="0" w:color="auto"/>
        <w:right w:val="none" w:sz="0" w:space="0" w:color="auto"/>
      </w:divBdr>
    </w:div>
    <w:div w:id="627129447">
      <w:bodyDiv w:val="1"/>
      <w:marLeft w:val="0"/>
      <w:marRight w:val="0"/>
      <w:marTop w:val="0"/>
      <w:marBottom w:val="0"/>
      <w:divBdr>
        <w:top w:val="none" w:sz="0" w:space="0" w:color="auto"/>
        <w:left w:val="none" w:sz="0" w:space="0" w:color="auto"/>
        <w:bottom w:val="none" w:sz="0" w:space="0" w:color="auto"/>
        <w:right w:val="none" w:sz="0" w:space="0" w:color="auto"/>
      </w:divBdr>
    </w:div>
    <w:div w:id="627205561">
      <w:bodyDiv w:val="1"/>
      <w:marLeft w:val="0"/>
      <w:marRight w:val="0"/>
      <w:marTop w:val="0"/>
      <w:marBottom w:val="0"/>
      <w:divBdr>
        <w:top w:val="none" w:sz="0" w:space="0" w:color="auto"/>
        <w:left w:val="none" w:sz="0" w:space="0" w:color="auto"/>
        <w:bottom w:val="none" w:sz="0" w:space="0" w:color="auto"/>
        <w:right w:val="none" w:sz="0" w:space="0" w:color="auto"/>
      </w:divBdr>
    </w:div>
    <w:div w:id="627469826">
      <w:bodyDiv w:val="1"/>
      <w:marLeft w:val="0"/>
      <w:marRight w:val="0"/>
      <w:marTop w:val="0"/>
      <w:marBottom w:val="0"/>
      <w:divBdr>
        <w:top w:val="none" w:sz="0" w:space="0" w:color="auto"/>
        <w:left w:val="none" w:sz="0" w:space="0" w:color="auto"/>
        <w:bottom w:val="none" w:sz="0" w:space="0" w:color="auto"/>
        <w:right w:val="none" w:sz="0" w:space="0" w:color="auto"/>
      </w:divBdr>
    </w:div>
    <w:div w:id="627668138">
      <w:bodyDiv w:val="1"/>
      <w:marLeft w:val="0"/>
      <w:marRight w:val="0"/>
      <w:marTop w:val="0"/>
      <w:marBottom w:val="0"/>
      <w:divBdr>
        <w:top w:val="none" w:sz="0" w:space="0" w:color="auto"/>
        <w:left w:val="none" w:sz="0" w:space="0" w:color="auto"/>
        <w:bottom w:val="none" w:sz="0" w:space="0" w:color="auto"/>
        <w:right w:val="none" w:sz="0" w:space="0" w:color="auto"/>
      </w:divBdr>
    </w:div>
    <w:div w:id="628753044">
      <w:bodyDiv w:val="1"/>
      <w:marLeft w:val="0"/>
      <w:marRight w:val="0"/>
      <w:marTop w:val="0"/>
      <w:marBottom w:val="0"/>
      <w:divBdr>
        <w:top w:val="none" w:sz="0" w:space="0" w:color="auto"/>
        <w:left w:val="none" w:sz="0" w:space="0" w:color="auto"/>
        <w:bottom w:val="none" w:sz="0" w:space="0" w:color="auto"/>
        <w:right w:val="none" w:sz="0" w:space="0" w:color="auto"/>
      </w:divBdr>
    </w:div>
    <w:div w:id="632440749">
      <w:bodyDiv w:val="1"/>
      <w:marLeft w:val="0"/>
      <w:marRight w:val="0"/>
      <w:marTop w:val="0"/>
      <w:marBottom w:val="0"/>
      <w:divBdr>
        <w:top w:val="none" w:sz="0" w:space="0" w:color="auto"/>
        <w:left w:val="none" w:sz="0" w:space="0" w:color="auto"/>
        <w:bottom w:val="none" w:sz="0" w:space="0" w:color="auto"/>
        <w:right w:val="none" w:sz="0" w:space="0" w:color="auto"/>
      </w:divBdr>
    </w:div>
    <w:div w:id="633096488">
      <w:bodyDiv w:val="1"/>
      <w:marLeft w:val="0"/>
      <w:marRight w:val="0"/>
      <w:marTop w:val="0"/>
      <w:marBottom w:val="0"/>
      <w:divBdr>
        <w:top w:val="none" w:sz="0" w:space="0" w:color="auto"/>
        <w:left w:val="none" w:sz="0" w:space="0" w:color="auto"/>
        <w:bottom w:val="none" w:sz="0" w:space="0" w:color="auto"/>
        <w:right w:val="none" w:sz="0" w:space="0" w:color="auto"/>
      </w:divBdr>
    </w:div>
    <w:div w:id="634409850">
      <w:bodyDiv w:val="1"/>
      <w:marLeft w:val="0"/>
      <w:marRight w:val="0"/>
      <w:marTop w:val="0"/>
      <w:marBottom w:val="0"/>
      <w:divBdr>
        <w:top w:val="none" w:sz="0" w:space="0" w:color="auto"/>
        <w:left w:val="none" w:sz="0" w:space="0" w:color="auto"/>
        <w:bottom w:val="none" w:sz="0" w:space="0" w:color="auto"/>
        <w:right w:val="none" w:sz="0" w:space="0" w:color="auto"/>
      </w:divBdr>
    </w:div>
    <w:div w:id="634682238">
      <w:bodyDiv w:val="1"/>
      <w:marLeft w:val="0"/>
      <w:marRight w:val="0"/>
      <w:marTop w:val="0"/>
      <w:marBottom w:val="0"/>
      <w:divBdr>
        <w:top w:val="none" w:sz="0" w:space="0" w:color="auto"/>
        <w:left w:val="none" w:sz="0" w:space="0" w:color="auto"/>
        <w:bottom w:val="none" w:sz="0" w:space="0" w:color="auto"/>
        <w:right w:val="none" w:sz="0" w:space="0" w:color="auto"/>
      </w:divBdr>
    </w:div>
    <w:div w:id="634720556">
      <w:bodyDiv w:val="1"/>
      <w:marLeft w:val="0"/>
      <w:marRight w:val="0"/>
      <w:marTop w:val="0"/>
      <w:marBottom w:val="0"/>
      <w:divBdr>
        <w:top w:val="none" w:sz="0" w:space="0" w:color="auto"/>
        <w:left w:val="none" w:sz="0" w:space="0" w:color="auto"/>
        <w:bottom w:val="none" w:sz="0" w:space="0" w:color="auto"/>
        <w:right w:val="none" w:sz="0" w:space="0" w:color="auto"/>
      </w:divBdr>
    </w:div>
    <w:div w:id="637683855">
      <w:bodyDiv w:val="1"/>
      <w:marLeft w:val="0"/>
      <w:marRight w:val="0"/>
      <w:marTop w:val="0"/>
      <w:marBottom w:val="0"/>
      <w:divBdr>
        <w:top w:val="none" w:sz="0" w:space="0" w:color="auto"/>
        <w:left w:val="none" w:sz="0" w:space="0" w:color="auto"/>
        <w:bottom w:val="none" w:sz="0" w:space="0" w:color="auto"/>
        <w:right w:val="none" w:sz="0" w:space="0" w:color="auto"/>
      </w:divBdr>
    </w:div>
    <w:div w:id="639381795">
      <w:bodyDiv w:val="1"/>
      <w:marLeft w:val="0"/>
      <w:marRight w:val="0"/>
      <w:marTop w:val="0"/>
      <w:marBottom w:val="0"/>
      <w:divBdr>
        <w:top w:val="none" w:sz="0" w:space="0" w:color="auto"/>
        <w:left w:val="none" w:sz="0" w:space="0" w:color="auto"/>
        <w:bottom w:val="none" w:sz="0" w:space="0" w:color="auto"/>
        <w:right w:val="none" w:sz="0" w:space="0" w:color="auto"/>
      </w:divBdr>
    </w:div>
    <w:div w:id="640117532">
      <w:bodyDiv w:val="1"/>
      <w:marLeft w:val="0"/>
      <w:marRight w:val="0"/>
      <w:marTop w:val="0"/>
      <w:marBottom w:val="0"/>
      <w:divBdr>
        <w:top w:val="none" w:sz="0" w:space="0" w:color="auto"/>
        <w:left w:val="none" w:sz="0" w:space="0" w:color="auto"/>
        <w:bottom w:val="none" w:sz="0" w:space="0" w:color="auto"/>
        <w:right w:val="none" w:sz="0" w:space="0" w:color="auto"/>
      </w:divBdr>
    </w:div>
    <w:div w:id="640383788">
      <w:bodyDiv w:val="1"/>
      <w:marLeft w:val="0"/>
      <w:marRight w:val="0"/>
      <w:marTop w:val="0"/>
      <w:marBottom w:val="0"/>
      <w:divBdr>
        <w:top w:val="none" w:sz="0" w:space="0" w:color="auto"/>
        <w:left w:val="none" w:sz="0" w:space="0" w:color="auto"/>
        <w:bottom w:val="none" w:sz="0" w:space="0" w:color="auto"/>
        <w:right w:val="none" w:sz="0" w:space="0" w:color="auto"/>
      </w:divBdr>
    </w:div>
    <w:div w:id="641469959">
      <w:bodyDiv w:val="1"/>
      <w:marLeft w:val="0"/>
      <w:marRight w:val="0"/>
      <w:marTop w:val="0"/>
      <w:marBottom w:val="0"/>
      <w:divBdr>
        <w:top w:val="none" w:sz="0" w:space="0" w:color="auto"/>
        <w:left w:val="none" w:sz="0" w:space="0" w:color="auto"/>
        <w:bottom w:val="none" w:sz="0" w:space="0" w:color="auto"/>
        <w:right w:val="none" w:sz="0" w:space="0" w:color="auto"/>
      </w:divBdr>
    </w:div>
    <w:div w:id="641732180">
      <w:bodyDiv w:val="1"/>
      <w:marLeft w:val="0"/>
      <w:marRight w:val="0"/>
      <w:marTop w:val="0"/>
      <w:marBottom w:val="0"/>
      <w:divBdr>
        <w:top w:val="none" w:sz="0" w:space="0" w:color="auto"/>
        <w:left w:val="none" w:sz="0" w:space="0" w:color="auto"/>
        <w:bottom w:val="none" w:sz="0" w:space="0" w:color="auto"/>
        <w:right w:val="none" w:sz="0" w:space="0" w:color="auto"/>
      </w:divBdr>
    </w:div>
    <w:div w:id="644702423">
      <w:bodyDiv w:val="1"/>
      <w:marLeft w:val="0"/>
      <w:marRight w:val="0"/>
      <w:marTop w:val="0"/>
      <w:marBottom w:val="0"/>
      <w:divBdr>
        <w:top w:val="none" w:sz="0" w:space="0" w:color="auto"/>
        <w:left w:val="none" w:sz="0" w:space="0" w:color="auto"/>
        <w:bottom w:val="none" w:sz="0" w:space="0" w:color="auto"/>
        <w:right w:val="none" w:sz="0" w:space="0" w:color="auto"/>
      </w:divBdr>
    </w:div>
    <w:div w:id="646782135">
      <w:bodyDiv w:val="1"/>
      <w:marLeft w:val="0"/>
      <w:marRight w:val="0"/>
      <w:marTop w:val="0"/>
      <w:marBottom w:val="0"/>
      <w:divBdr>
        <w:top w:val="none" w:sz="0" w:space="0" w:color="auto"/>
        <w:left w:val="none" w:sz="0" w:space="0" w:color="auto"/>
        <w:bottom w:val="none" w:sz="0" w:space="0" w:color="auto"/>
        <w:right w:val="none" w:sz="0" w:space="0" w:color="auto"/>
      </w:divBdr>
    </w:div>
    <w:div w:id="648560483">
      <w:bodyDiv w:val="1"/>
      <w:marLeft w:val="0"/>
      <w:marRight w:val="0"/>
      <w:marTop w:val="0"/>
      <w:marBottom w:val="0"/>
      <w:divBdr>
        <w:top w:val="none" w:sz="0" w:space="0" w:color="auto"/>
        <w:left w:val="none" w:sz="0" w:space="0" w:color="auto"/>
        <w:bottom w:val="none" w:sz="0" w:space="0" w:color="auto"/>
        <w:right w:val="none" w:sz="0" w:space="0" w:color="auto"/>
      </w:divBdr>
    </w:div>
    <w:div w:id="648704539">
      <w:bodyDiv w:val="1"/>
      <w:marLeft w:val="0"/>
      <w:marRight w:val="0"/>
      <w:marTop w:val="0"/>
      <w:marBottom w:val="0"/>
      <w:divBdr>
        <w:top w:val="none" w:sz="0" w:space="0" w:color="auto"/>
        <w:left w:val="none" w:sz="0" w:space="0" w:color="auto"/>
        <w:bottom w:val="none" w:sz="0" w:space="0" w:color="auto"/>
        <w:right w:val="none" w:sz="0" w:space="0" w:color="auto"/>
      </w:divBdr>
    </w:div>
    <w:div w:id="650333734">
      <w:bodyDiv w:val="1"/>
      <w:marLeft w:val="0"/>
      <w:marRight w:val="0"/>
      <w:marTop w:val="0"/>
      <w:marBottom w:val="0"/>
      <w:divBdr>
        <w:top w:val="none" w:sz="0" w:space="0" w:color="auto"/>
        <w:left w:val="none" w:sz="0" w:space="0" w:color="auto"/>
        <w:bottom w:val="none" w:sz="0" w:space="0" w:color="auto"/>
        <w:right w:val="none" w:sz="0" w:space="0" w:color="auto"/>
      </w:divBdr>
    </w:div>
    <w:div w:id="652027751">
      <w:bodyDiv w:val="1"/>
      <w:marLeft w:val="0"/>
      <w:marRight w:val="0"/>
      <w:marTop w:val="0"/>
      <w:marBottom w:val="0"/>
      <w:divBdr>
        <w:top w:val="none" w:sz="0" w:space="0" w:color="auto"/>
        <w:left w:val="none" w:sz="0" w:space="0" w:color="auto"/>
        <w:bottom w:val="none" w:sz="0" w:space="0" w:color="auto"/>
        <w:right w:val="none" w:sz="0" w:space="0" w:color="auto"/>
      </w:divBdr>
    </w:div>
    <w:div w:id="652947860">
      <w:bodyDiv w:val="1"/>
      <w:marLeft w:val="0"/>
      <w:marRight w:val="0"/>
      <w:marTop w:val="0"/>
      <w:marBottom w:val="0"/>
      <w:divBdr>
        <w:top w:val="none" w:sz="0" w:space="0" w:color="auto"/>
        <w:left w:val="none" w:sz="0" w:space="0" w:color="auto"/>
        <w:bottom w:val="none" w:sz="0" w:space="0" w:color="auto"/>
        <w:right w:val="none" w:sz="0" w:space="0" w:color="auto"/>
      </w:divBdr>
    </w:div>
    <w:div w:id="654260688">
      <w:bodyDiv w:val="1"/>
      <w:marLeft w:val="0"/>
      <w:marRight w:val="0"/>
      <w:marTop w:val="0"/>
      <w:marBottom w:val="0"/>
      <w:divBdr>
        <w:top w:val="none" w:sz="0" w:space="0" w:color="auto"/>
        <w:left w:val="none" w:sz="0" w:space="0" w:color="auto"/>
        <w:bottom w:val="none" w:sz="0" w:space="0" w:color="auto"/>
        <w:right w:val="none" w:sz="0" w:space="0" w:color="auto"/>
      </w:divBdr>
    </w:div>
    <w:div w:id="655185602">
      <w:bodyDiv w:val="1"/>
      <w:marLeft w:val="0"/>
      <w:marRight w:val="0"/>
      <w:marTop w:val="0"/>
      <w:marBottom w:val="0"/>
      <w:divBdr>
        <w:top w:val="none" w:sz="0" w:space="0" w:color="auto"/>
        <w:left w:val="none" w:sz="0" w:space="0" w:color="auto"/>
        <w:bottom w:val="none" w:sz="0" w:space="0" w:color="auto"/>
        <w:right w:val="none" w:sz="0" w:space="0" w:color="auto"/>
      </w:divBdr>
    </w:div>
    <w:div w:id="660238713">
      <w:bodyDiv w:val="1"/>
      <w:marLeft w:val="0"/>
      <w:marRight w:val="0"/>
      <w:marTop w:val="0"/>
      <w:marBottom w:val="0"/>
      <w:divBdr>
        <w:top w:val="none" w:sz="0" w:space="0" w:color="auto"/>
        <w:left w:val="none" w:sz="0" w:space="0" w:color="auto"/>
        <w:bottom w:val="none" w:sz="0" w:space="0" w:color="auto"/>
        <w:right w:val="none" w:sz="0" w:space="0" w:color="auto"/>
      </w:divBdr>
    </w:div>
    <w:div w:id="660809940">
      <w:bodyDiv w:val="1"/>
      <w:marLeft w:val="0"/>
      <w:marRight w:val="0"/>
      <w:marTop w:val="0"/>
      <w:marBottom w:val="0"/>
      <w:divBdr>
        <w:top w:val="none" w:sz="0" w:space="0" w:color="auto"/>
        <w:left w:val="none" w:sz="0" w:space="0" w:color="auto"/>
        <w:bottom w:val="none" w:sz="0" w:space="0" w:color="auto"/>
        <w:right w:val="none" w:sz="0" w:space="0" w:color="auto"/>
      </w:divBdr>
    </w:div>
    <w:div w:id="661548044">
      <w:bodyDiv w:val="1"/>
      <w:marLeft w:val="0"/>
      <w:marRight w:val="0"/>
      <w:marTop w:val="0"/>
      <w:marBottom w:val="0"/>
      <w:divBdr>
        <w:top w:val="none" w:sz="0" w:space="0" w:color="auto"/>
        <w:left w:val="none" w:sz="0" w:space="0" w:color="auto"/>
        <w:bottom w:val="none" w:sz="0" w:space="0" w:color="auto"/>
        <w:right w:val="none" w:sz="0" w:space="0" w:color="auto"/>
      </w:divBdr>
    </w:div>
    <w:div w:id="663120762">
      <w:bodyDiv w:val="1"/>
      <w:marLeft w:val="0"/>
      <w:marRight w:val="0"/>
      <w:marTop w:val="0"/>
      <w:marBottom w:val="0"/>
      <w:divBdr>
        <w:top w:val="none" w:sz="0" w:space="0" w:color="auto"/>
        <w:left w:val="none" w:sz="0" w:space="0" w:color="auto"/>
        <w:bottom w:val="none" w:sz="0" w:space="0" w:color="auto"/>
        <w:right w:val="none" w:sz="0" w:space="0" w:color="auto"/>
      </w:divBdr>
    </w:div>
    <w:div w:id="664359504">
      <w:bodyDiv w:val="1"/>
      <w:marLeft w:val="0"/>
      <w:marRight w:val="0"/>
      <w:marTop w:val="0"/>
      <w:marBottom w:val="0"/>
      <w:divBdr>
        <w:top w:val="none" w:sz="0" w:space="0" w:color="auto"/>
        <w:left w:val="none" w:sz="0" w:space="0" w:color="auto"/>
        <w:bottom w:val="none" w:sz="0" w:space="0" w:color="auto"/>
        <w:right w:val="none" w:sz="0" w:space="0" w:color="auto"/>
      </w:divBdr>
    </w:div>
    <w:div w:id="665475080">
      <w:bodyDiv w:val="1"/>
      <w:marLeft w:val="0"/>
      <w:marRight w:val="0"/>
      <w:marTop w:val="0"/>
      <w:marBottom w:val="0"/>
      <w:divBdr>
        <w:top w:val="none" w:sz="0" w:space="0" w:color="auto"/>
        <w:left w:val="none" w:sz="0" w:space="0" w:color="auto"/>
        <w:bottom w:val="none" w:sz="0" w:space="0" w:color="auto"/>
        <w:right w:val="none" w:sz="0" w:space="0" w:color="auto"/>
      </w:divBdr>
    </w:div>
    <w:div w:id="665938424">
      <w:bodyDiv w:val="1"/>
      <w:marLeft w:val="0"/>
      <w:marRight w:val="0"/>
      <w:marTop w:val="0"/>
      <w:marBottom w:val="0"/>
      <w:divBdr>
        <w:top w:val="none" w:sz="0" w:space="0" w:color="auto"/>
        <w:left w:val="none" w:sz="0" w:space="0" w:color="auto"/>
        <w:bottom w:val="none" w:sz="0" w:space="0" w:color="auto"/>
        <w:right w:val="none" w:sz="0" w:space="0" w:color="auto"/>
      </w:divBdr>
    </w:div>
    <w:div w:id="666786321">
      <w:bodyDiv w:val="1"/>
      <w:marLeft w:val="0"/>
      <w:marRight w:val="0"/>
      <w:marTop w:val="0"/>
      <w:marBottom w:val="0"/>
      <w:divBdr>
        <w:top w:val="none" w:sz="0" w:space="0" w:color="auto"/>
        <w:left w:val="none" w:sz="0" w:space="0" w:color="auto"/>
        <w:bottom w:val="none" w:sz="0" w:space="0" w:color="auto"/>
        <w:right w:val="none" w:sz="0" w:space="0" w:color="auto"/>
      </w:divBdr>
    </w:div>
    <w:div w:id="667372122">
      <w:bodyDiv w:val="1"/>
      <w:marLeft w:val="0"/>
      <w:marRight w:val="0"/>
      <w:marTop w:val="0"/>
      <w:marBottom w:val="0"/>
      <w:divBdr>
        <w:top w:val="none" w:sz="0" w:space="0" w:color="auto"/>
        <w:left w:val="none" w:sz="0" w:space="0" w:color="auto"/>
        <w:bottom w:val="none" w:sz="0" w:space="0" w:color="auto"/>
        <w:right w:val="none" w:sz="0" w:space="0" w:color="auto"/>
      </w:divBdr>
    </w:div>
    <w:div w:id="667833258">
      <w:bodyDiv w:val="1"/>
      <w:marLeft w:val="0"/>
      <w:marRight w:val="0"/>
      <w:marTop w:val="0"/>
      <w:marBottom w:val="0"/>
      <w:divBdr>
        <w:top w:val="none" w:sz="0" w:space="0" w:color="auto"/>
        <w:left w:val="none" w:sz="0" w:space="0" w:color="auto"/>
        <w:bottom w:val="none" w:sz="0" w:space="0" w:color="auto"/>
        <w:right w:val="none" w:sz="0" w:space="0" w:color="auto"/>
      </w:divBdr>
    </w:div>
    <w:div w:id="669600655">
      <w:bodyDiv w:val="1"/>
      <w:marLeft w:val="0"/>
      <w:marRight w:val="0"/>
      <w:marTop w:val="0"/>
      <w:marBottom w:val="0"/>
      <w:divBdr>
        <w:top w:val="none" w:sz="0" w:space="0" w:color="auto"/>
        <w:left w:val="none" w:sz="0" w:space="0" w:color="auto"/>
        <w:bottom w:val="none" w:sz="0" w:space="0" w:color="auto"/>
        <w:right w:val="none" w:sz="0" w:space="0" w:color="auto"/>
      </w:divBdr>
    </w:div>
    <w:div w:id="671835336">
      <w:bodyDiv w:val="1"/>
      <w:marLeft w:val="0"/>
      <w:marRight w:val="0"/>
      <w:marTop w:val="0"/>
      <w:marBottom w:val="0"/>
      <w:divBdr>
        <w:top w:val="none" w:sz="0" w:space="0" w:color="auto"/>
        <w:left w:val="none" w:sz="0" w:space="0" w:color="auto"/>
        <w:bottom w:val="none" w:sz="0" w:space="0" w:color="auto"/>
        <w:right w:val="none" w:sz="0" w:space="0" w:color="auto"/>
      </w:divBdr>
    </w:div>
    <w:div w:id="672299057">
      <w:bodyDiv w:val="1"/>
      <w:marLeft w:val="0"/>
      <w:marRight w:val="0"/>
      <w:marTop w:val="0"/>
      <w:marBottom w:val="0"/>
      <w:divBdr>
        <w:top w:val="none" w:sz="0" w:space="0" w:color="auto"/>
        <w:left w:val="none" w:sz="0" w:space="0" w:color="auto"/>
        <w:bottom w:val="none" w:sz="0" w:space="0" w:color="auto"/>
        <w:right w:val="none" w:sz="0" w:space="0" w:color="auto"/>
      </w:divBdr>
    </w:div>
    <w:div w:id="672339443">
      <w:bodyDiv w:val="1"/>
      <w:marLeft w:val="0"/>
      <w:marRight w:val="0"/>
      <w:marTop w:val="0"/>
      <w:marBottom w:val="0"/>
      <w:divBdr>
        <w:top w:val="none" w:sz="0" w:space="0" w:color="auto"/>
        <w:left w:val="none" w:sz="0" w:space="0" w:color="auto"/>
        <w:bottom w:val="none" w:sz="0" w:space="0" w:color="auto"/>
        <w:right w:val="none" w:sz="0" w:space="0" w:color="auto"/>
      </w:divBdr>
    </w:div>
    <w:div w:id="672533550">
      <w:bodyDiv w:val="1"/>
      <w:marLeft w:val="0"/>
      <w:marRight w:val="0"/>
      <w:marTop w:val="0"/>
      <w:marBottom w:val="0"/>
      <w:divBdr>
        <w:top w:val="none" w:sz="0" w:space="0" w:color="auto"/>
        <w:left w:val="none" w:sz="0" w:space="0" w:color="auto"/>
        <w:bottom w:val="none" w:sz="0" w:space="0" w:color="auto"/>
        <w:right w:val="none" w:sz="0" w:space="0" w:color="auto"/>
      </w:divBdr>
    </w:div>
    <w:div w:id="674189489">
      <w:bodyDiv w:val="1"/>
      <w:marLeft w:val="0"/>
      <w:marRight w:val="0"/>
      <w:marTop w:val="0"/>
      <w:marBottom w:val="0"/>
      <w:divBdr>
        <w:top w:val="none" w:sz="0" w:space="0" w:color="auto"/>
        <w:left w:val="none" w:sz="0" w:space="0" w:color="auto"/>
        <w:bottom w:val="none" w:sz="0" w:space="0" w:color="auto"/>
        <w:right w:val="none" w:sz="0" w:space="0" w:color="auto"/>
      </w:divBdr>
    </w:div>
    <w:div w:id="674303446">
      <w:bodyDiv w:val="1"/>
      <w:marLeft w:val="0"/>
      <w:marRight w:val="0"/>
      <w:marTop w:val="0"/>
      <w:marBottom w:val="0"/>
      <w:divBdr>
        <w:top w:val="none" w:sz="0" w:space="0" w:color="auto"/>
        <w:left w:val="none" w:sz="0" w:space="0" w:color="auto"/>
        <w:bottom w:val="none" w:sz="0" w:space="0" w:color="auto"/>
        <w:right w:val="none" w:sz="0" w:space="0" w:color="auto"/>
      </w:divBdr>
    </w:div>
    <w:div w:id="674653203">
      <w:bodyDiv w:val="1"/>
      <w:marLeft w:val="0"/>
      <w:marRight w:val="0"/>
      <w:marTop w:val="0"/>
      <w:marBottom w:val="0"/>
      <w:divBdr>
        <w:top w:val="none" w:sz="0" w:space="0" w:color="auto"/>
        <w:left w:val="none" w:sz="0" w:space="0" w:color="auto"/>
        <w:bottom w:val="none" w:sz="0" w:space="0" w:color="auto"/>
        <w:right w:val="none" w:sz="0" w:space="0" w:color="auto"/>
      </w:divBdr>
    </w:div>
    <w:div w:id="677079459">
      <w:bodyDiv w:val="1"/>
      <w:marLeft w:val="0"/>
      <w:marRight w:val="0"/>
      <w:marTop w:val="0"/>
      <w:marBottom w:val="0"/>
      <w:divBdr>
        <w:top w:val="none" w:sz="0" w:space="0" w:color="auto"/>
        <w:left w:val="none" w:sz="0" w:space="0" w:color="auto"/>
        <w:bottom w:val="none" w:sz="0" w:space="0" w:color="auto"/>
        <w:right w:val="none" w:sz="0" w:space="0" w:color="auto"/>
      </w:divBdr>
    </w:div>
    <w:div w:id="677344095">
      <w:bodyDiv w:val="1"/>
      <w:marLeft w:val="0"/>
      <w:marRight w:val="0"/>
      <w:marTop w:val="0"/>
      <w:marBottom w:val="0"/>
      <w:divBdr>
        <w:top w:val="none" w:sz="0" w:space="0" w:color="auto"/>
        <w:left w:val="none" w:sz="0" w:space="0" w:color="auto"/>
        <w:bottom w:val="none" w:sz="0" w:space="0" w:color="auto"/>
        <w:right w:val="none" w:sz="0" w:space="0" w:color="auto"/>
      </w:divBdr>
    </w:div>
    <w:div w:id="681396891">
      <w:bodyDiv w:val="1"/>
      <w:marLeft w:val="0"/>
      <w:marRight w:val="0"/>
      <w:marTop w:val="0"/>
      <w:marBottom w:val="0"/>
      <w:divBdr>
        <w:top w:val="none" w:sz="0" w:space="0" w:color="auto"/>
        <w:left w:val="none" w:sz="0" w:space="0" w:color="auto"/>
        <w:bottom w:val="none" w:sz="0" w:space="0" w:color="auto"/>
        <w:right w:val="none" w:sz="0" w:space="0" w:color="auto"/>
      </w:divBdr>
    </w:div>
    <w:div w:id="681398523">
      <w:bodyDiv w:val="1"/>
      <w:marLeft w:val="0"/>
      <w:marRight w:val="0"/>
      <w:marTop w:val="0"/>
      <w:marBottom w:val="0"/>
      <w:divBdr>
        <w:top w:val="none" w:sz="0" w:space="0" w:color="auto"/>
        <w:left w:val="none" w:sz="0" w:space="0" w:color="auto"/>
        <w:bottom w:val="none" w:sz="0" w:space="0" w:color="auto"/>
        <w:right w:val="none" w:sz="0" w:space="0" w:color="auto"/>
      </w:divBdr>
    </w:div>
    <w:div w:id="681512209">
      <w:bodyDiv w:val="1"/>
      <w:marLeft w:val="0"/>
      <w:marRight w:val="0"/>
      <w:marTop w:val="0"/>
      <w:marBottom w:val="0"/>
      <w:divBdr>
        <w:top w:val="none" w:sz="0" w:space="0" w:color="auto"/>
        <w:left w:val="none" w:sz="0" w:space="0" w:color="auto"/>
        <w:bottom w:val="none" w:sz="0" w:space="0" w:color="auto"/>
        <w:right w:val="none" w:sz="0" w:space="0" w:color="auto"/>
      </w:divBdr>
    </w:div>
    <w:div w:id="687414951">
      <w:bodyDiv w:val="1"/>
      <w:marLeft w:val="0"/>
      <w:marRight w:val="0"/>
      <w:marTop w:val="0"/>
      <w:marBottom w:val="0"/>
      <w:divBdr>
        <w:top w:val="none" w:sz="0" w:space="0" w:color="auto"/>
        <w:left w:val="none" w:sz="0" w:space="0" w:color="auto"/>
        <w:bottom w:val="none" w:sz="0" w:space="0" w:color="auto"/>
        <w:right w:val="none" w:sz="0" w:space="0" w:color="auto"/>
      </w:divBdr>
    </w:div>
    <w:div w:id="687565106">
      <w:bodyDiv w:val="1"/>
      <w:marLeft w:val="0"/>
      <w:marRight w:val="0"/>
      <w:marTop w:val="0"/>
      <w:marBottom w:val="0"/>
      <w:divBdr>
        <w:top w:val="none" w:sz="0" w:space="0" w:color="auto"/>
        <w:left w:val="none" w:sz="0" w:space="0" w:color="auto"/>
        <w:bottom w:val="none" w:sz="0" w:space="0" w:color="auto"/>
        <w:right w:val="none" w:sz="0" w:space="0" w:color="auto"/>
      </w:divBdr>
    </w:div>
    <w:div w:id="688607298">
      <w:bodyDiv w:val="1"/>
      <w:marLeft w:val="0"/>
      <w:marRight w:val="0"/>
      <w:marTop w:val="0"/>
      <w:marBottom w:val="0"/>
      <w:divBdr>
        <w:top w:val="none" w:sz="0" w:space="0" w:color="auto"/>
        <w:left w:val="none" w:sz="0" w:space="0" w:color="auto"/>
        <w:bottom w:val="none" w:sz="0" w:space="0" w:color="auto"/>
        <w:right w:val="none" w:sz="0" w:space="0" w:color="auto"/>
      </w:divBdr>
    </w:div>
    <w:div w:id="688987343">
      <w:bodyDiv w:val="1"/>
      <w:marLeft w:val="0"/>
      <w:marRight w:val="0"/>
      <w:marTop w:val="0"/>
      <w:marBottom w:val="0"/>
      <w:divBdr>
        <w:top w:val="none" w:sz="0" w:space="0" w:color="auto"/>
        <w:left w:val="none" w:sz="0" w:space="0" w:color="auto"/>
        <w:bottom w:val="none" w:sz="0" w:space="0" w:color="auto"/>
        <w:right w:val="none" w:sz="0" w:space="0" w:color="auto"/>
      </w:divBdr>
    </w:div>
    <w:div w:id="689599651">
      <w:bodyDiv w:val="1"/>
      <w:marLeft w:val="0"/>
      <w:marRight w:val="0"/>
      <w:marTop w:val="0"/>
      <w:marBottom w:val="0"/>
      <w:divBdr>
        <w:top w:val="none" w:sz="0" w:space="0" w:color="auto"/>
        <w:left w:val="none" w:sz="0" w:space="0" w:color="auto"/>
        <w:bottom w:val="none" w:sz="0" w:space="0" w:color="auto"/>
        <w:right w:val="none" w:sz="0" w:space="0" w:color="auto"/>
      </w:divBdr>
    </w:div>
    <w:div w:id="690187154">
      <w:bodyDiv w:val="1"/>
      <w:marLeft w:val="0"/>
      <w:marRight w:val="0"/>
      <w:marTop w:val="0"/>
      <w:marBottom w:val="0"/>
      <w:divBdr>
        <w:top w:val="none" w:sz="0" w:space="0" w:color="auto"/>
        <w:left w:val="none" w:sz="0" w:space="0" w:color="auto"/>
        <w:bottom w:val="none" w:sz="0" w:space="0" w:color="auto"/>
        <w:right w:val="none" w:sz="0" w:space="0" w:color="auto"/>
      </w:divBdr>
    </w:div>
    <w:div w:id="690841083">
      <w:bodyDiv w:val="1"/>
      <w:marLeft w:val="0"/>
      <w:marRight w:val="0"/>
      <w:marTop w:val="0"/>
      <w:marBottom w:val="0"/>
      <w:divBdr>
        <w:top w:val="none" w:sz="0" w:space="0" w:color="auto"/>
        <w:left w:val="none" w:sz="0" w:space="0" w:color="auto"/>
        <w:bottom w:val="none" w:sz="0" w:space="0" w:color="auto"/>
        <w:right w:val="none" w:sz="0" w:space="0" w:color="auto"/>
      </w:divBdr>
    </w:div>
    <w:div w:id="691151825">
      <w:bodyDiv w:val="1"/>
      <w:marLeft w:val="0"/>
      <w:marRight w:val="0"/>
      <w:marTop w:val="0"/>
      <w:marBottom w:val="0"/>
      <w:divBdr>
        <w:top w:val="none" w:sz="0" w:space="0" w:color="auto"/>
        <w:left w:val="none" w:sz="0" w:space="0" w:color="auto"/>
        <w:bottom w:val="none" w:sz="0" w:space="0" w:color="auto"/>
        <w:right w:val="none" w:sz="0" w:space="0" w:color="auto"/>
      </w:divBdr>
    </w:div>
    <w:div w:id="692727020">
      <w:bodyDiv w:val="1"/>
      <w:marLeft w:val="0"/>
      <w:marRight w:val="0"/>
      <w:marTop w:val="0"/>
      <w:marBottom w:val="0"/>
      <w:divBdr>
        <w:top w:val="none" w:sz="0" w:space="0" w:color="auto"/>
        <w:left w:val="none" w:sz="0" w:space="0" w:color="auto"/>
        <w:bottom w:val="none" w:sz="0" w:space="0" w:color="auto"/>
        <w:right w:val="none" w:sz="0" w:space="0" w:color="auto"/>
      </w:divBdr>
    </w:div>
    <w:div w:id="693922854">
      <w:bodyDiv w:val="1"/>
      <w:marLeft w:val="0"/>
      <w:marRight w:val="0"/>
      <w:marTop w:val="0"/>
      <w:marBottom w:val="0"/>
      <w:divBdr>
        <w:top w:val="none" w:sz="0" w:space="0" w:color="auto"/>
        <w:left w:val="none" w:sz="0" w:space="0" w:color="auto"/>
        <w:bottom w:val="none" w:sz="0" w:space="0" w:color="auto"/>
        <w:right w:val="none" w:sz="0" w:space="0" w:color="auto"/>
      </w:divBdr>
    </w:div>
    <w:div w:id="694232657">
      <w:bodyDiv w:val="1"/>
      <w:marLeft w:val="0"/>
      <w:marRight w:val="0"/>
      <w:marTop w:val="0"/>
      <w:marBottom w:val="0"/>
      <w:divBdr>
        <w:top w:val="none" w:sz="0" w:space="0" w:color="auto"/>
        <w:left w:val="none" w:sz="0" w:space="0" w:color="auto"/>
        <w:bottom w:val="none" w:sz="0" w:space="0" w:color="auto"/>
        <w:right w:val="none" w:sz="0" w:space="0" w:color="auto"/>
      </w:divBdr>
    </w:div>
    <w:div w:id="694691166">
      <w:bodyDiv w:val="1"/>
      <w:marLeft w:val="0"/>
      <w:marRight w:val="0"/>
      <w:marTop w:val="0"/>
      <w:marBottom w:val="0"/>
      <w:divBdr>
        <w:top w:val="none" w:sz="0" w:space="0" w:color="auto"/>
        <w:left w:val="none" w:sz="0" w:space="0" w:color="auto"/>
        <w:bottom w:val="none" w:sz="0" w:space="0" w:color="auto"/>
        <w:right w:val="none" w:sz="0" w:space="0" w:color="auto"/>
      </w:divBdr>
    </w:div>
    <w:div w:id="697007090">
      <w:bodyDiv w:val="1"/>
      <w:marLeft w:val="0"/>
      <w:marRight w:val="0"/>
      <w:marTop w:val="0"/>
      <w:marBottom w:val="0"/>
      <w:divBdr>
        <w:top w:val="none" w:sz="0" w:space="0" w:color="auto"/>
        <w:left w:val="none" w:sz="0" w:space="0" w:color="auto"/>
        <w:bottom w:val="none" w:sz="0" w:space="0" w:color="auto"/>
        <w:right w:val="none" w:sz="0" w:space="0" w:color="auto"/>
      </w:divBdr>
    </w:div>
    <w:div w:id="699163061">
      <w:bodyDiv w:val="1"/>
      <w:marLeft w:val="0"/>
      <w:marRight w:val="0"/>
      <w:marTop w:val="0"/>
      <w:marBottom w:val="0"/>
      <w:divBdr>
        <w:top w:val="none" w:sz="0" w:space="0" w:color="auto"/>
        <w:left w:val="none" w:sz="0" w:space="0" w:color="auto"/>
        <w:bottom w:val="none" w:sz="0" w:space="0" w:color="auto"/>
        <w:right w:val="none" w:sz="0" w:space="0" w:color="auto"/>
      </w:divBdr>
    </w:div>
    <w:div w:id="700131308">
      <w:bodyDiv w:val="1"/>
      <w:marLeft w:val="0"/>
      <w:marRight w:val="0"/>
      <w:marTop w:val="0"/>
      <w:marBottom w:val="0"/>
      <w:divBdr>
        <w:top w:val="none" w:sz="0" w:space="0" w:color="auto"/>
        <w:left w:val="none" w:sz="0" w:space="0" w:color="auto"/>
        <w:bottom w:val="none" w:sz="0" w:space="0" w:color="auto"/>
        <w:right w:val="none" w:sz="0" w:space="0" w:color="auto"/>
      </w:divBdr>
    </w:div>
    <w:div w:id="700202183">
      <w:bodyDiv w:val="1"/>
      <w:marLeft w:val="0"/>
      <w:marRight w:val="0"/>
      <w:marTop w:val="0"/>
      <w:marBottom w:val="0"/>
      <w:divBdr>
        <w:top w:val="none" w:sz="0" w:space="0" w:color="auto"/>
        <w:left w:val="none" w:sz="0" w:space="0" w:color="auto"/>
        <w:bottom w:val="none" w:sz="0" w:space="0" w:color="auto"/>
        <w:right w:val="none" w:sz="0" w:space="0" w:color="auto"/>
      </w:divBdr>
    </w:div>
    <w:div w:id="700284343">
      <w:bodyDiv w:val="1"/>
      <w:marLeft w:val="0"/>
      <w:marRight w:val="0"/>
      <w:marTop w:val="0"/>
      <w:marBottom w:val="0"/>
      <w:divBdr>
        <w:top w:val="none" w:sz="0" w:space="0" w:color="auto"/>
        <w:left w:val="none" w:sz="0" w:space="0" w:color="auto"/>
        <w:bottom w:val="none" w:sz="0" w:space="0" w:color="auto"/>
        <w:right w:val="none" w:sz="0" w:space="0" w:color="auto"/>
      </w:divBdr>
    </w:div>
    <w:div w:id="702053527">
      <w:bodyDiv w:val="1"/>
      <w:marLeft w:val="0"/>
      <w:marRight w:val="0"/>
      <w:marTop w:val="0"/>
      <w:marBottom w:val="0"/>
      <w:divBdr>
        <w:top w:val="none" w:sz="0" w:space="0" w:color="auto"/>
        <w:left w:val="none" w:sz="0" w:space="0" w:color="auto"/>
        <w:bottom w:val="none" w:sz="0" w:space="0" w:color="auto"/>
        <w:right w:val="none" w:sz="0" w:space="0" w:color="auto"/>
      </w:divBdr>
    </w:div>
    <w:div w:id="702678172">
      <w:bodyDiv w:val="1"/>
      <w:marLeft w:val="0"/>
      <w:marRight w:val="0"/>
      <w:marTop w:val="0"/>
      <w:marBottom w:val="0"/>
      <w:divBdr>
        <w:top w:val="none" w:sz="0" w:space="0" w:color="auto"/>
        <w:left w:val="none" w:sz="0" w:space="0" w:color="auto"/>
        <w:bottom w:val="none" w:sz="0" w:space="0" w:color="auto"/>
        <w:right w:val="none" w:sz="0" w:space="0" w:color="auto"/>
      </w:divBdr>
    </w:div>
    <w:div w:id="702705150">
      <w:bodyDiv w:val="1"/>
      <w:marLeft w:val="0"/>
      <w:marRight w:val="0"/>
      <w:marTop w:val="0"/>
      <w:marBottom w:val="0"/>
      <w:divBdr>
        <w:top w:val="none" w:sz="0" w:space="0" w:color="auto"/>
        <w:left w:val="none" w:sz="0" w:space="0" w:color="auto"/>
        <w:bottom w:val="none" w:sz="0" w:space="0" w:color="auto"/>
        <w:right w:val="none" w:sz="0" w:space="0" w:color="auto"/>
      </w:divBdr>
    </w:div>
    <w:div w:id="702752276">
      <w:bodyDiv w:val="1"/>
      <w:marLeft w:val="0"/>
      <w:marRight w:val="0"/>
      <w:marTop w:val="0"/>
      <w:marBottom w:val="0"/>
      <w:divBdr>
        <w:top w:val="none" w:sz="0" w:space="0" w:color="auto"/>
        <w:left w:val="none" w:sz="0" w:space="0" w:color="auto"/>
        <w:bottom w:val="none" w:sz="0" w:space="0" w:color="auto"/>
        <w:right w:val="none" w:sz="0" w:space="0" w:color="auto"/>
      </w:divBdr>
    </w:div>
    <w:div w:id="704673084">
      <w:bodyDiv w:val="1"/>
      <w:marLeft w:val="0"/>
      <w:marRight w:val="0"/>
      <w:marTop w:val="0"/>
      <w:marBottom w:val="0"/>
      <w:divBdr>
        <w:top w:val="none" w:sz="0" w:space="0" w:color="auto"/>
        <w:left w:val="none" w:sz="0" w:space="0" w:color="auto"/>
        <w:bottom w:val="none" w:sz="0" w:space="0" w:color="auto"/>
        <w:right w:val="none" w:sz="0" w:space="0" w:color="auto"/>
      </w:divBdr>
    </w:div>
    <w:div w:id="706681029">
      <w:bodyDiv w:val="1"/>
      <w:marLeft w:val="0"/>
      <w:marRight w:val="0"/>
      <w:marTop w:val="0"/>
      <w:marBottom w:val="0"/>
      <w:divBdr>
        <w:top w:val="none" w:sz="0" w:space="0" w:color="auto"/>
        <w:left w:val="none" w:sz="0" w:space="0" w:color="auto"/>
        <w:bottom w:val="none" w:sz="0" w:space="0" w:color="auto"/>
        <w:right w:val="none" w:sz="0" w:space="0" w:color="auto"/>
      </w:divBdr>
    </w:div>
    <w:div w:id="707685392">
      <w:bodyDiv w:val="1"/>
      <w:marLeft w:val="0"/>
      <w:marRight w:val="0"/>
      <w:marTop w:val="0"/>
      <w:marBottom w:val="0"/>
      <w:divBdr>
        <w:top w:val="none" w:sz="0" w:space="0" w:color="auto"/>
        <w:left w:val="none" w:sz="0" w:space="0" w:color="auto"/>
        <w:bottom w:val="none" w:sz="0" w:space="0" w:color="auto"/>
        <w:right w:val="none" w:sz="0" w:space="0" w:color="auto"/>
      </w:divBdr>
    </w:div>
    <w:div w:id="709260789">
      <w:bodyDiv w:val="1"/>
      <w:marLeft w:val="0"/>
      <w:marRight w:val="0"/>
      <w:marTop w:val="0"/>
      <w:marBottom w:val="0"/>
      <w:divBdr>
        <w:top w:val="none" w:sz="0" w:space="0" w:color="auto"/>
        <w:left w:val="none" w:sz="0" w:space="0" w:color="auto"/>
        <w:bottom w:val="none" w:sz="0" w:space="0" w:color="auto"/>
        <w:right w:val="none" w:sz="0" w:space="0" w:color="auto"/>
      </w:divBdr>
    </w:div>
    <w:div w:id="711464455">
      <w:bodyDiv w:val="1"/>
      <w:marLeft w:val="0"/>
      <w:marRight w:val="0"/>
      <w:marTop w:val="0"/>
      <w:marBottom w:val="0"/>
      <w:divBdr>
        <w:top w:val="none" w:sz="0" w:space="0" w:color="auto"/>
        <w:left w:val="none" w:sz="0" w:space="0" w:color="auto"/>
        <w:bottom w:val="none" w:sz="0" w:space="0" w:color="auto"/>
        <w:right w:val="none" w:sz="0" w:space="0" w:color="auto"/>
      </w:divBdr>
    </w:div>
    <w:div w:id="712002512">
      <w:bodyDiv w:val="1"/>
      <w:marLeft w:val="0"/>
      <w:marRight w:val="0"/>
      <w:marTop w:val="0"/>
      <w:marBottom w:val="0"/>
      <w:divBdr>
        <w:top w:val="none" w:sz="0" w:space="0" w:color="auto"/>
        <w:left w:val="none" w:sz="0" w:space="0" w:color="auto"/>
        <w:bottom w:val="none" w:sz="0" w:space="0" w:color="auto"/>
        <w:right w:val="none" w:sz="0" w:space="0" w:color="auto"/>
      </w:divBdr>
    </w:div>
    <w:div w:id="713651723">
      <w:bodyDiv w:val="1"/>
      <w:marLeft w:val="0"/>
      <w:marRight w:val="0"/>
      <w:marTop w:val="0"/>
      <w:marBottom w:val="0"/>
      <w:divBdr>
        <w:top w:val="none" w:sz="0" w:space="0" w:color="auto"/>
        <w:left w:val="none" w:sz="0" w:space="0" w:color="auto"/>
        <w:bottom w:val="none" w:sz="0" w:space="0" w:color="auto"/>
        <w:right w:val="none" w:sz="0" w:space="0" w:color="auto"/>
      </w:divBdr>
    </w:div>
    <w:div w:id="714277366">
      <w:bodyDiv w:val="1"/>
      <w:marLeft w:val="0"/>
      <w:marRight w:val="0"/>
      <w:marTop w:val="0"/>
      <w:marBottom w:val="0"/>
      <w:divBdr>
        <w:top w:val="none" w:sz="0" w:space="0" w:color="auto"/>
        <w:left w:val="none" w:sz="0" w:space="0" w:color="auto"/>
        <w:bottom w:val="none" w:sz="0" w:space="0" w:color="auto"/>
        <w:right w:val="none" w:sz="0" w:space="0" w:color="auto"/>
      </w:divBdr>
    </w:div>
    <w:div w:id="717124158">
      <w:bodyDiv w:val="1"/>
      <w:marLeft w:val="0"/>
      <w:marRight w:val="0"/>
      <w:marTop w:val="0"/>
      <w:marBottom w:val="0"/>
      <w:divBdr>
        <w:top w:val="none" w:sz="0" w:space="0" w:color="auto"/>
        <w:left w:val="none" w:sz="0" w:space="0" w:color="auto"/>
        <w:bottom w:val="none" w:sz="0" w:space="0" w:color="auto"/>
        <w:right w:val="none" w:sz="0" w:space="0" w:color="auto"/>
      </w:divBdr>
    </w:div>
    <w:div w:id="717242096">
      <w:bodyDiv w:val="1"/>
      <w:marLeft w:val="0"/>
      <w:marRight w:val="0"/>
      <w:marTop w:val="0"/>
      <w:marBottom w:val="0"/>
      <w:divBdr>
        <w:top w:val="none" w:sz="0" w:space="0" w:color="auto"/>
        <w:left w:val="none" w:sz="0" w:space="0" w:color="auto"/>
        <w:bottom w:val="none" w:sz="0" w:space="0" w:color="auto"/>
        <w:right w:val="none" w:sz="0" w:space="0" w:color="auto"/>
      </w:divBdr>
    </w:div>
    <w:div w:id="719523438">
      <w:bodyDiv w:val="1"/>
      <w:marLeft w:val="0"/>
      <w:marRight w:val="0"/>
      <w:marTop w:val="0"/>
      <w:marBottom w:val="0"/>
      <w:divBdr>
        <w:top w:val="none" w:sz="0" w:space="0" w:color="auto"/>
        <w:left w:val="none" w:sz="0" w:space="0" w:color="auto"/>
        <w:bottom w:val="none" w:sz="0" w:space="0" w:color="auto"/>
        <w:right w:val="none" w:sz="0" w:space="0" w:color="auto"/>
      </w:divBdr>
    </w:div>
    <w:div w:id="720373056">
      <w:bodyDiv w:val="1"/>
      <w:marLeft w:val="0"/>
      <w:marRight w:val="0"/>
      <w:marTop w:val="0"/>
      <w:marBottom w:val="0"/>
      <w:divBdr>
        <w:top w:val="none" w:sz="0" w:space="0" w:color="auto"/>
        <w:left w:val="none" w:sz="0" w:space="0" w:color="auto"/>
        <w:bottom w:val="none" w:sz="0" w:space="0" w:color="auto"/>
        <w:right w:val="none" w:sz="0" w:space="0" w:color="auto"/>
      </w:divBdr>
    </w:div>
    <w:div w:id="721321499">
      <w:bodyDiv w:val="1"/>
      <w:marLeft w:val="0"/>
      <w:marRight w:val="0"/>
      <w:marTop w:val="0"/>
      <w:marBottom w:val="0"/>
      <w:divBdr>
        <w:top w:val="none" w:sz="0" w:space="0" w:color="auto"/>
        <w:left w:val="none" w:sz="0" w:space="0" w:color="auto"/>
        <w:bottom w:val="none" w:sz="0" w:space="0" w:color="auto"/>
        <w:right w:val="none" w:sz="0" w:space="0" w:color="auto"/>
      </w:divBdr>
    </w:div>
    <w:div w:id="723257958">
      <w:bodyDiv w:val="1"/>
      <w:marLeft w:val="0"/>
      <w:marRight w:val="0"/>
      <w:marTop w:val="0"/>
      <w:marBottom w:val="0"/>
      <w:divBdr>
        <w:top w:val="none" w:sz="0" w:space="0" w:color="auto"/>
        <w:left w:val="none" w:sz="0" w:space="0" w:color="auto"/>
        <w:bottom w:val="none" w:sz="0" w:space="0" w:color="auto"/>
        <w:right w:val="none" w:sz="0" w:space="0" w:color="auto"/>
      </w:divBdr>
    </w:div>
    <w:div w:id="725032997">
      <w:bodyDiv w:val="1"/>
      <w:marLeft w:val="0"/>
      <w:marRight w:val="0"/>
      <w:marTop w:val="0"/>
      <w:marBottom w:val="0"/>
      <w:divBdr>
        <w:top w:val="none" w:sz="0" w:space="0" w:color="auto"/>
        <w:left w:val="none" w:sz="0" w:space="0" w:color="auto"/>
        <w:bottom w:val="none" w:sz="0" w:space="0" w:color="auto"/>
        <w:right w:val="none" w:sz="0" w:space="0" w:color="auto"/>
      </w:divBdr>
    </w:div>
    <w:div w:id="726338365">
      <w:bodyDiv w:val="1"/>
      <w:marLeft w:val="0"/>
      <w:marRight w:val="0"/>
      <w:marTop w:val="0"/>
      <w:marBottom w:val="0"/>
      <w:divBdr>
        <w:top w:val="none" w:sz="0" w:space="0" w:color="auto"/>
        <w:left w:val="none" w:sz="0" w:space="0" w:color="auto"/>
        <w:bottom w:val="none" w:sz="0" w:space="0" w:color="auto"/>
        <w:right w:val="none" w:sz="0" w:space="0" w:color="auto"/>
      </w:divBdr>
    </w:div>
    <w:div w:id="726343805">
      <w:bodyDiv w:val="1"/>
      <w:marLeft w:val="0"/>
      <w:marRight w:val="0"/>
      <w:marTop w:val="0"/>
      <w:marBottom w:val="0"/>
      <w:divBdr>
        <w:top w:val="none" w:sz="0" w:space="0" w:color="auto"/>
        <w:left w:val="none" w:sz="0" w:space="0" w:color="auto"/>
        <w:bottom w:val="none" w:sz="0" w:space="0" w:color="auto"/>
        <w:right w:val="none" w:sz="0" w:space="0" w:color="auto"/>
      </w:divBdr>
    </w:div>
    <w:div w:id="726608829">
      <w:bodyDiv w:val="1"/>
      <w:marLeft w:val="0"/>
      <w:marRight w:val="0"/>
      <w:marTop w:val="0"/>
      <w:marBottom w:val="0"/>
      <w:divBdr>
        <w:top w:val="none" w:sz="0" w:space="0" w:color="auto"/>
        <w:left w:val="none" w:sz="0" w:space="0" w:color="auto"/>
        <w:bottom w:val="none" w:sz="0" w:space="0" w:color="auto"/>
        <w:right w:val="none" w:sz="0" w:space="0" w:color="auto"/>
      </w:divBdr>
    </w:div>
    <w:div w:id="727069589">
      <w:bodyDiv w:val="1"/>
      <w:marLeft w:val="0"/>
      <w:marRight w:val="0"/>
      <w:marTop w:val="0"/>
      <w:marBottom w:val="0"/>
      <w:divBdr>
        <w:top w:val="none" w:sz="0" w:space="0" w:color="auto"/>
        <w:left w:val="none" w:sz="0" w:space="0" w:color="auto"/>
        <w:bottom w:val="none" w:sz="0" w:space="0" w:color="auto"/>
        <w:right w:val="none" w:sz="0" w:space="0" w:color="auto"/>
      </w:divBdr>
    </w:div>
    <w:div w:id="727844800">
      <w:bodyDiv w:val="1"/>
      <w:marLeft w:val="0"/>
      <w:marRight w:val="0"/>
      <w:marTop w:val="0"/>
      <w:marBottom w:val="0"/>
      <w:divBdr>
        <w:top w:val="none" w:sz="0" w:space="0" w:color="auto"/>
        <w:left w:val="none" w:sz="0" w:space="0" w:color="auto"/>
        <w:bottom w:val="none" w:sz="0" w:space="0" w:color="auto"/>
        <w:right w:val="none" w:sz="0" w:space="0" w:color="auto"/>
      </w:divBdr>
    </w:div>
    <w:div w:id="728848668">
      <w:bodyDiv w:val="1"/>
      <w:marLeft w:val="0"/>
      <w:marRight w:val="0"/>
      <w:marTop w:val="0"/>
      <w:marBottom w:val="0"/>
      <w:divBdr>
        <w:top w:val="none" w:sz="0" w:space="0" w:color="auto"/>
        <w:left w:val="none" w:sz="0" w:space="0" w:color="auto"/>
        <w:bottom w:val="none" w:sz="0" w:space="0" w:color="auto"/>
        <w:right w:val="none" w:sz="0" w:space="0" w:color="auto"/>
      </w:divBdr>
    </w:div>
    <w:div w:id="729503361">
      <w:bodyDiv w:val="1"/>
      <w:marLeft w:val="0"/>
      <w:marRight w:val="0"/>
      <w:marTop w:val="0"/>
      <w:marBottom w:val="0"/>
      <w:divBdr>
        <w:top w:val="none" w:sz="0" w:space="0" w:color="auto"/>
        <w:left w:val="none" w:sz="0" w:space="0" w:color="auto"/>
        <w:bottom w:val="none" w:sz="0" w:space="0" w:color="auto"/>
        <w:right w:val="none" w:sz="0" w:space="0" w:color="auto"/>
      </w:divBdr>
    </w:div>
    <w:div w:id="729769411">
      <w:bodyDiv w:val="1"/>
      <w:marLeft w:val="0"/>
      <w:marRight w:val="0"/>
      <w:marTop w:val="0"/>
      <w:marBottom w:val="0"/>
      <w:divBdr>
        <w:top w:val="none" w:sz="0" w:space="0" w:color="auto"/>
        <w:left w:val="none" w:sz="0" w:space="0" w:color="auto"/>
        <w:bottom w:val="none" w:sz="0" w:space="0" w:color="auto"/>
        <w:right w:val="none" w:sz="0" w:space="0" w:color="auto"/>
      </w:divBdr>
    </w:div>
    <w:div w:id="731661828">
      <w:bodyDiv w:val="1"/>
      <w:marLeft w:val="0"/>
      <w:marRight w:val="0"/>
      <w:marTop w:val="0"/>
      <w:marBottom w:val="0"/>
      <w:divBdr>
        <w:top w:val="none" w:sz="0" w:space="0" w:color="auto"/>
        <w:left w:val="none" w:sz="0" w:space="0" w:color="auto"/>
        <w:bottom w:val="none" w:sz="0" w:space="0" w:color="auto"/>
        <w:right w:val="none" w:sz="0" w:space="0" w:color="auto"/>
      </w:divBdr>
    </w:div>
    <w:div w:id="733892326">
      <w:bodyDiv w:val="1"/>
      <w:marLeft w:val="0"/>
      <w:marRight w:val="0"/>
      <w:marTop w:val="0"/>
      <w:marBottom w:val="0"/>
      <w:divBdr>
        <w:top w:val="none" w:sz="0" w:space="0" w:color="auto"/>
        <w:left w:val="none" w:sz="0" w:space="0" w:color="auto"/>
        <w:bottom w:val="none" w:sz="0" w:space="0" w:color="auto"/>
        <w:right w:val="none" w:sz="0" w:space="0" w:color="auto"/>
      </w:divBdr>
    </w:div>
    <w:div w:id="736319563">
      <w:bodyDiv w:val="1"/>
      <w:marLeft w:val="0"/>
      <w:marRight w:val="0"/>
      <w:marTop w:val="0"/>
      <w:marBottom w:val="0"/>
      <w:divBdr>
        <w:top w:val="none" w:sz="0" w:space="0" w:color="auto"/>
        <w:left w:val="none" w:sz="0" w:space="0" w:color="auto"/>
        <w:bottom w:val="none" w:sz="0" w:space="0" w:color="auto"/>
        <w:right w:val="none" w:sz="0" w:space="0" w:color="auto"/>
      </w:divBdr>
    </w:div>
    <w:div w:id="736588897">
      <w:bodyDiv w:val="1"/>
      <w:marLeft w:val="0"/>
      <w:marRight w:val="0"/>
      <w:marTop w:val="0"/>
      <w:marBottom w:val="0"/>
      <w:divBdr>
        <w:top w:val="none" w:sz="0" w:space="0" w:color="auto"/>
        <w:left w:val="none" w:sz="0" w:space="0" w:color="auto"/>
        <w:bottom w:val="none" w:sz="0" w:space="0" w:color="auto"/>
        <w:right w:val="none" w:sz="0" w:space="0" w:color="auto"/>
      </w:divBdr>
    </w:div>
    <w:div w:id="737437555">
      <w:bodyDiv w:val="1"/>
      <w:marLeft w:val="0"/>
      <w:marRight w:val="0"/>
      <w:marTop w:val="0"/>
      <w:marBottom w:val="0"/>
      <w:divBdr>
        <w:top w:val="none" w:sz="0" w:space="0" w:color="auto"/>
        <w:left w:val="none" w:sz="0" w:space="0" w:color="auto"/>
        <w:bottom w:val="none" w:sz="0" w:space="0" w:color="auto"/>
        <w:right w:val="none" w:sz="0" w:space="0" w:color="auto"/>
      </w:divBdr>
    </w:div>
    <w:div w:id="737438788">
      <w:bodyDiv w:val="1"/>
      <w:marLeft w:val="0"/>
      <w:marRight w:val="0"/>
      <w:marTop w:val="0"/>
      <w:marBottom w:val="0"/>
      <w:divBdr>
        <w:top w:val="none" w:sz="0" w:space="0" w:color="auto"/>
        <w:left w:val="none" w:sz="0" w:space="0" w:color="auto"/>
        <w:bottom w:val="none" w:sz="0" w:space="0" w:color="auto"/>
        <w:right w:val="none" w:sz="0" w:space="0" w:color="auto"/>
      </w:divBdr>
    </w:div>
    <w:div w:id="737634459">
      <w:bodyDiv w:val="1"/>
      <w:marLeft w:val="0"/>
      <w:marRight w:val="0"/>
      <w:marTop w:val="0"/>
      <w:marBottom w:val="0"/>
      <w:divBdr>
        <w:top w:val="none" w:sz="0" w:space="0" w:color="auto"/>
        <w:left w:val="none" w:sz="0" w:space="0" w:color="auto"/>
        <w:bottom w:val="none" w:sz="0" w:space="0" w:color="auto"/>
        <w:right w:val="none" w:sz="0" w:space="0" w:color="auto"/>
      </w:divBdr>
    </w:div>
    <w:div w:id="740099036">
      <w:bodyDiv w:val="1"/>
      <w:marLeft w:val="0"/>
      <w:marRight w:val="0"/>
      <w:marTop w:val="0"/>
      <w:marBottom w:val="0"/>
      <w:divBdr>
        <w:top w:val="none" w:sz="0" w:space="0" w:color="auto"/>
        <w:left w:val="none" w:sz="0" w:space="0" w:color="auto"/>
        <w:bottom w:val="none" w:sz="0" w:space="0" w:color="auto"/>
        <w:right w:val="none" w:sz="0" w:space="0" w:color="auto"/>
      </w:divBdr>
    </w:div>
    <w:div w:id="741025722">
      <w:bodyDiv w:val="1"/>
      <w:marLeft w:val="0"/>
      <w:marRight w:val="0"/>
      <w:marTop w:val="0"/>
      <w:marBottom w:val="0"/>
      <w:divBdr>
        <w:top w:val="none" w:sz="0" w:space="0" w:color="auto"/>
        <w:left w:val="none" w:sz="0" w:space="0" w:color="auto"/>
        <w:bottom w:val="none" w:sz="0" w:space="0" w:color="auto"/>
        <w:right w:val="none" w:sz="0" w:space="0" w:color="auto"/>
      </w:divBdr>
    </w:div>
    <w:div w:id="742722007">
      <w:bodyDiv w:val="1"/>
      <w:marLeft w:val="0"/>
      <w:marRight w:val="0"/>
      <w:marTop w:val="0"/>
      <w:marBottom w:val="0"/>
      <w:divBdr>
        <w:top w:val="none" w:sz="0" w:space="0" w:color="auto"/>
        <w:left w:val="none" w:sz="0" w:space="0" w:color="auto"/>
        <w:bottom w:val="none" w:sz="0" w:space="0" w:color="auto"/>
        <w:right w:val="none" w:sz="0" w:space="0" w:color="auto"/>
      </w:divBdr>
    </w:div>
    <w:div w:id="743798480">
      <w:bodyDiv w:val="1"/>
      <w:marLeft w:val="0"/>
      <w:marRight w:val="0"/>
      <w:marTop w:val="0"/>
      <w:marBottom w:val="0"/>
      <w:divBdr>
        <w:top w:val="none" w:sz="0" w:space="0" w:color="auto"/>
        <w:left w:val="none" w:sz="0" w:space="0" w:color="auto"/>
        <w:bottom w:val="none" w:sz="0" w:space="0" w:color="auto"/>
        <w:right w:val="none" w:sz="0" w:space="0" w:color="auto"/>
      </w:divBdr>
    </w:div>
    <w:div w:id="750545885">
      <w:bodyDiv w:val="1"/>
      <w:marLeft w:val="0"/>
      <w:marRight w:val="0"/>
      <w:marTop w:val="0"/>
      <w:marBottom w:val="0"/>
      <w:divBdr>
        <w:top w:val="none" w:sz="0" w:space="0" w:color="auto"/>
        <w:left w:val="none" w:sz="0" w:space="0" w:color="auto"/>
        <w:bottom w:val="none" w:sz="0" w:space="0" w:color="auto"/>
        <w:right w:val="none" w:sz="0" w:space="0" w:color="auto"/>
      </w:divBdr>
    </w:div>
    <w:div w:id="750852980">
      <w:bodyDiv w:val="1"/>
      <w:marLeft w:val="0"/>
      <w:marRight w:val="0"/>
      <w:marTop w:val="0"/>
      <w:marBottom w:val="0"/>
      <w:divBdr>
        <w:top w:val="none" w:sz="0" w:space="0" w:color="auto"/>
        <w:left w:val="none" w:sz="0" w:space="0" w:color="auto"/>
        <w:bottom w:val="none" w:sz="0" w:space="0" w:color="auto"/>
        <w:right w:val="none" w:sz="0" w:space="0" w:color="auto"/>
      </w:divBdr>
    </w:div>
    <w:div w:id="752626495">
      <w:bodyDiv w:val="1"/>
      <w:marLeft w:val="0"/>
      <w:marRight w:val="0"/>
      <w:marTop w:val="0"/>
      <w:marBottom w:val="0"/>
      <w:divBdr>
        <w:top w:val="none" w:sz="0" w:space="0" w:color="auto"/>
        <w:left w:val="none" w:sz="0" w:space="0" w:color="auto"/>
        <w:bottom w:val="none" w:sz="0" w:space="0" w:color="auto"/>
        <w:right w:val="none" w:sz="0" w:space="0" w:color="auto"/>
      </w:divBdr>
    </w:div>
    <w:div w:id="754131412">
      <w:bodyDiv w:val="1"/>
      <w:marLeft w:val="0"/>
      <w:marRight w:val="0"/>
      <w:marTop w:val="0"/>
      <w:marBottom w:val="0"/>
      <w:divBdr>
        <w:top w:val="none" w:sz="0" w:space="0" w:color="auto"/>
        <w:left w:val="none" w:sz="0" w:space="0" w:color="auto"/>
        <w:bottom w:val="none" w:sz="0" w:space="0" w:color="auto"/>
        <w:right w:val="none" w:sz="0" w:space="0" w:color="auto"/>
      </w:divBdr>
    </w:div>
    <w:div w:id="758210820">
      <w:bodyDiv w:val="1"/>
      <w:marLeft w:val="0"/>
      <w:marRight w:val="0"/>
      <w:marTop w:val="0"/>
      <w:marBottom w:val="0"/>
      <w:divBdr>
        <w:top w:val="none" w:sz="0" w:space="0" w:color="auto"/>
        <w:left w:val="none" w:sz="0" w:space="0" w:color="auto"/>
        <w:bottom w:val="none" w:sz="0" w:space="0" w:color="auto"/>
        <w:right w:val="none" w:sz="0" w:space="0" w:color="auto"/>
      </w:divBdr>
    </w:div>
    <w:div w:id="761032404">
      <w:bodyDiv w:val="1"/>
      <w:marLeft w:val="0"/>
      <w:marRight w:val="0"/>
      <w:marTop w:val="0"/>
      <w:marBottom w:val="0"/>
      <w:divBdr>
        <w:top w:val="none" w:sz="0" w:space="0" w:color="auto"/>
        <w:left w:val="none" w:sz="0" w:space="0" w:color="auto"/>
        <w:bottom w:val="none" w:sz="0" w:space="0" w:color="auto"/>
        <w:right w:val="none" w:sz="0" w:space="0" w:color="auto"/>
      </w:divBdr>
    </w:div>
    <w:div w:id="761533374">
      <w:bodyDiv w:val="1"/>
      <w:marLeft w:val="0"/>
      <w:marRight w:val="0"/>
      <w:marTop w:val="0"/>
      <w:marBottom w:val="0"/>
      <w:divBdr>
        <w:top w:val="none" w:sz="0" w:space="0" w:color="auto"/>
        <w:left w:val="none" w:sz="0" w:space="0" w:color="auto"/>
        <w:bottom w:val="none" w:sz="0" w:space="0" w:color="auto"/>
        <w:right w:val="none" w:sz="0" w:space="0" w:color="auto"/>
      </w:divBdr>
    </w:div>
    <w:div w:id="763763362">
      <w:bodyDiv w:val="1"/>
      <w:marLeft w:val="0"/>
      <w:marRight w:val="0"/>
      <w:marTop w:val="0"/>
      <w:marBottom w:val="0"/>
      <w:divBdr>
        <w:top w:val="none" w:sz="0" w:space="0" w:color="auto"/>
        <w:left w:val="none" w:sz="0" w:space="0" w:color="auto"/>
        <w:bottom w:val="none" w:sz="0" w:space="0" w:color="auto"/>
        <w:right w:val="none" w:sz="0" w:space="0" w:color="auto"/>
      </w:divBdr>
    </w:div>
    <w:div w:id="766658379">
      <w:bodyDiv w:val="1"/>
      <w:marLeft w:val="0"/>
      <w:marRight w:val="0"/>
      <w:marTop w:val="0"/>
      <w:marBottom w:val="0"/>
      <w:divBdr>
        <w:top w:val="none" w:sz="0" w:space="0" w:color="auto"/>
        <w:left w:val="none" w:sz="0" w:space="0" w:color="auto"/>
        <w:bottom w:val="none" w:sz="0" w:space="0" w:color="auto"/>
        <w:right w:val="none" w:sz="0" w:space="0" w:color="auto"/>
      </w:divBdr>
    </w:div>
    <w:div w:id="769008847">
      <w:bodyDiv w:val="1"/>
      <w:marLeft w:val="0"/>
      <w:marRight w:val="0"/>
      <w:marTop w:val="0"/>
      <w:marBottom w:val="0"/>
      <w:divBdr>
        <w:top w:val="none" w:sz="0" w:space="0" w:color="auto"/>
        <w:left w:val="none" w:sz="0" w:space="0" w:color="auto"/>
        <w:bottom w:val="none" w:sz="0" w:space="0" w:color="auto"/>
        <w:right w:val="none" w:sz="0" w:space="0" w:color="auto"/>
      </w:divBdr>
    </w:div>
    <w:div w:id="770668760">
      <w:bodyDiv w:val="1"/>
      <w:marLeft w:val="0"/>
      <w:marRight w:val="0"/>
      <w:marTop w:val="0"/>
      <w:marBottom w:val="0"/>
      <w:divBdr>
        <w:top w:val="none" w:sz="0" w:space="0" w:color="auto"/>
        <w:left w:val="none" w:sz="0" w:space="0" w:color="auto"/>
        <w:bottom w:val="none" w:sz="0" w:space="0" w:color="auto"/>
        <w:right w:val="none" w:sz="0" w:space="0" w:color="auto"/>
      </w:divBdr>
    </w:div>
    <w:div w:id="774055119">
      <w:bodyDiv w:val="1"/>
      <w:marLeft w:val="0"/>
      <w:marRight w:val="0"/>
      <w:marTop w:val="0"/>
      <w:marBottom w:val="0"/>
      <w:divBdr>
        <w:top w:val="none" w:sz="0" w:space="0" w:color="auto"/>
        <w:left w:val="none" w:sz="0" w:space="0" w:color="auto"/>
        <w:bottom w:val="none" w:sz="0" w:space="0" w:color="auto"/>
        <w:right w:val="none" w:sz="0" w:space="0" w:color="auto"/>
      </w:divBdr>
    </w:div>
    <w:div w:id="775491052">
      <w:bodyDiv w:val="1"/>
      <w:marLeft w:val="0"/>
      <w:marRight w:val="0"/>
      <w:marTop w:val="0"/>
      <w:marBottom w:val="0"/>
      <w:divBdr>
        <w:top w:val="none" w:sz="0" w:space="0" w:color="auto"/>
        <w:left w:val="none" w:sz="0" w:space="0" w:color="auto"/>
        <w:bottom w:val="none" w:sz="0" w:space="0" w:color="auto"/>
        <w:right w:val="none" w:sz="0" w:space="0" w:color="auto"/>
      </w:divBdr>
    </w:div>
    <w:div w:id="782918574">
      <w:bodyDiv w:val="1"/>
      <w:marLeft w:val="0"/>
      <w:marRight w:val="0"/>
      <w:marTop w:val="0"/>
      <w:marBottom w:val="0"/>
      <w:divBdr>
        <w:top w:val="none" w:sz="0" w:space="0" w:color="auto"/>
        <w:left w:val="none" w:sz="0" w:space="0" w:color="auto"/>
        <w:bottom w:val="none" w:sz="0" w:space="0" w:color="auto"/>
        <w:right w:val="none" w:sz="0" w:space="0" w:color="auto"/>
      </w:divBdr>
    </w:div>
    <w:div w:id="783618904">
      <w:bodyDiv w:val="1"/>
      <w:marLeft w:val="0"/>
      <w:marRight w:val="0"/>
      <w:marTop w:val="0"/>
      <w:marBottom w:val="0"/>
      <w:divBdr>
        <w:top w:val="none" w:sz="0" w:space="0" w:color="auto"/>
        <w:left w:val="none" w:sz="0" w:space="0" w:color="auto"/>
        <w:bottom w:val="none" w:sz="0" w:space="0" w:color="auto"/>
        <w:right w:val="none" w:sz="0" w:space="0" w:color="auto"/>
      </w:divBdr>
    </w:div>
    <w:div w:id="783882704">
      <w:bodyDiv w:val="1"/>
      <w:marLeft w:val="0"/>
      <w:marRight w:val="0"/>
      <w:marTop w:val="0"/>
      <w:marBottom w:val="0"/>
      <w:divBdr>
        <w:top w:val="none" w:sz="0" w:space="0" w:color="auto"/>
        <w:left w:val="none" w:sz="0" w:space="0" w:color="auto"/>
        <w:bottom w:val="none" w:sz="0" w:space="0" w:color="auto"/>
        <w:right w:val="none" w:sz="0" w:space="0" w:color="auto"/>
      </w:divBdr>
    </w:div>
    <w:div w:id="785737349">
      <w:bodyDiv w:val="1"/>
      <w:marLeft w:val="0"/>
      <w:marRight w:val="0"/>
      <w:marTop w:val="0"/>
      <w:marBottom w:val="0"/>
      <w:divBdr>
        <w:top w:val="none" w:sz="0" w:space="0" w:color="auto"/>
        <w:left w:val="none" w:sz="0" w:space="0" w:color="auto"/>
        <w:bottom w:val="none" w:sz="0" w:space="0" w:color="auto"/>
        <w:right w:val="none" w:sz="0" w:space="0" w:color="auto"/>
      </w:divBdr>
    </w:div>
    <w:div w:id="785852981">
      <w:bodyDiv w:val="1"/>
      <w:marLeft w:val="0"/>
      <w:marRight w:val="0"/>
      <w:marTop w:val="0"/>
      <w:marBottom w:val="0"/>
      <w:divBdr>
        <w:top w:val="none" w:sz="0" w:space="0" w:color="auto"/>
        <w:left w:val="none" w:sz="0" w:space="0" w:color="auto"/>
        <w:bottom w:val="none" w:sz="0" w:space="0" w:color="auto"/>
        <w:right w:val="none" w:sz="0" w:space="0" w:color="auto"/>
      </w:divBdr>
    </w:div>
    <w:div w:id="789976304">
      <w:bodyDiv w:val="1"/>
      <w:marLeft w:val="0"/>
      <w:marRight w:val="0"/>
      <w:marTop w:val="0"/>
      <w:marBottom w:val="0"/>
      <w:divBdr>
        <w:top w:val="none" w:sz="0" w:space="0" w:color="auto"/>
        <w:left w:val="none" w:sz="0" w:space="0" w:color="auto"/>
        <w:bottom w:val="none" w:sz="0" w:space="0" w:color="auto"/>
        <w:right w:val="none" w:sz="0" w:space="0" w:color="auto"/>
      </w:divBdr>
    </w:div>
    <w:div w:id="791287452">
      <w:bodyDiv w:val="1"/>
      <w:marLeft w:val="0"/>
      <w:marRight w:val="0"/>
      <w:marTop w:val="0"/>
      <w:marBottom w:val="0"/>
      <w:divBdr>
        <w:top w:val="none" w:sz="0" w:space="0" w:color="auto"/>
        <w:left w:val="none" w:sz="0" w:space="0" w:color="auto"/>
        <w:bottom w:val="none" w:sz="0" w:space="0" w:color="auto"/>
        <w:right w:val="none" w:sz="0" w:space="0" w:color="auto"/>
      </w:divBdr>
    </w:div>
    <w:div w:id="792406099">
      <w:bodyDiv w:val="1"/>
      <w:marLeft w:val="0"/>
      <w:marRight w:val="0"/>
      <w:marTop w:val="0"/>
      <w:marBottom w:val="0"/>
      <w:divBdr>
        <w:top w:val="none" w:sz="0" w:space="0" w:color="auto"/>
        <w:left w:val="none" w:sz="0" w:space="0" w:color="auto"/>
        <w:bottom w:val="none" w:sz="0" w:space="0" w:color="auto"/>
        <w:right w:val="none" w:sz="0" w:space="0" w:color="auto"/>
      </w:divBdr>
    </w:div>
    <w:div w:id="793256704">
      <w:bodyDiv w:val="1"/>
      <w:marLeft w:val="0"/>
      <w:marRight w:val="0"/>
      <w:marTop w:val="0"/>
      <w:marBottom w:val="0"/>
      <w:divBdr>
        <w:top w:val="none" w:sz="0" w:space="0" w:color="auto"/>
        <w:left w:val="none" w:sz="0" w:space="0" w:color="auto"/>
        <w:bottom w:val="none" w:sz="0" w:space="0" w:color="auto"/>
        <w:right w:val="none" w:sz="0" w:space="0" w:color="auto"/>
      </w:divBdr>
    </w:div>
    <w:div w:id="794255548">
      <w:bodyDiv w:val="1"/>
      <w:marLeft w:val="0"/>
      <w:marRight w:val="0"/>
      <w:marTop w:val="0"/>
      <w:marBottom w:val="0"/>
      <w:divBdr>
        <w:top w:val="none" w:sz="0" w:space="0" w:color="auto"/>
        <w:left w:val="none" w:sz="0" w:space="0" w:color="auto"/>
        <w:bottom w:val="none" w:sz="0" w:space="0" w:color="auto"/>
        <w:right w:val="none" w:sz="0" w:space="0" w:color="auto"/>
      </w:divBdr>
    </w:div>
    <w:div w:id="794906010">
      <w:bodyDiv w:val="1"/>
      <w:marLeft w:val="0"/>
      <w:marRight w:val="0"/>
      <w:marTop w:val="0"/>
      <w:marBottom w:val="0"/>
      <w:divBdr>
        <w:top w:val="none" w:sz="0" w:space="0" w:color="auto"/>
        <w:left w:val="none" w:sz="0" w:space="0" w:color="auto"/>
        <w:bottom w:val="none" w:sz="0" w:space="0" w:color="auto"/>
        <w:right w:val="none" w:sz="0" w:space="0" w:color="auto"/>
      </w:divBdr>
    </w:div>
    <w:div w:id="796878432">
      <w:bodyDiv w:val="1"/>
      <w:marLeft w:val="0"/>
      <w:marRight w:val="0"/>
      <w:marTop w:val="0"/>
      <w:marBottom w:val="0"/>
      <w:divBdr>
        <w:top w:val="none" w:sz="0" w:space="0" w:color="auto"/>
        <w:left w:val="none" w:sz="0" w:space="0" w:color="auto"/>
        <w:bottom w:val="none" w:sz="0" w:space="0" w:color="auto"/>
        <w:right w:val="none" w:sz="0" w:space="0" w:color="auto"/>
      </w:divBdr>
    </w:div>
    <w:div w:id="798305504">
      <w:bodyDiv w:val="1"/>
      <w:marLeft w:val="0"/>
      <w:marRight w:val="0"/>
      <w:marTop w:val="0"/>
      <w:marBottom w:val="0"/>
      <w:divBdr>
        <w:top w:val="none" w:sz="0" w:space="0" w:color="auto"/>
        <w:left w:val="none" w:sz="0" w:space="0" w:color="auto"/>
        <w:bottom w:val="none" w:sz="0" w:space="0" w:color="auto"/>
        <w:right w:val="none" w:sz="0" w:space="0" w:color="auto"/>
      </w:divBdr>
    </w:div>
    <w:div w:id="799152376">
      <w:bodyDiv w:val="1"/>
      <w:marLeft w:val="0"/>
      <w:marRight w:val="0"/>
      <w:marTop w:val="0"/>
      <w:marBottom w:val="0"/>
      <w:divBdr>
        <w:top w:val="none" w:sz="0" w:space="0" w:color="auto"/>
        <w:left w:val="none" w:sz="0" w:space="0" w:color="auto"/>
        <w:bottom w:val="none" w:sz="0" w:space="0" w:color="auto"/>
        <w:right w:val="none" w:sz="0" w:space="0" w:color="auto"/>
      </w:divBdr>
    </w:div>
    <w:div w:id="800462271">
      <w:bodyDiv w:val="1"/>
      <w:marLeft w:val="0"/>
      <w:marRight w:val="0"/>
      <w:marTop w:val="0"/>
      <w:marBottom w:val="0"/>
      <w:divBdr>
        <w:top w:val="none" w:sz="0" w:space="0" w:color="auto"/>
        <w:left w:val="none" w:sz="0" w:space="0" w:color="auto"/>
        <w:bottom w:val="none" w:sz="0" w:space="0" w:color="auto"/>
        <w:right w:val="none" w:sz="0" w:space="0" w:color="auto"/>
      </w:divBdr>
    </w:div>
    <w:div w:id="802507628">
      <w:bodyDiv w:val="1"/>
      <w:marLeft w:val="0"/>
      <w:marRight w:val="0"/>
      <w:marTop w:val="0"/>
      <w:marBottom w:val="0"/>
      <w:divBdr>
        <w:top w:val="none" w:sz="0" w:space="0" w:color="auto"/>
        <w:left w:val="none" w:sz="0" w:space="0" w:color="auto"/>
        <w:bottom w:val="none" w:sz="0" w:space="0" w:color="auto"/>
        <w:right w:val="none" w:sz="0" w:space="0" w:color="auto"/>
      </w:divBdr>
    </w:div>
    <w:div w:id="803427926">
      <w:bodyDiv w:val="1"/>
      <w:marLeft w:val="0"/>
      <w:marRight w:val="0"/>
      <w:marTop w:val="0"/>
      <w:marBottom w:val="0"/>
      <w:divBdr>
        <w:top w:val="none" w:sz="0" w:space="0" w:color="auto"/>
        <w:left w:val="none" w:sz="0" w:space="0" w:color="auto"/>
        <w:bottom w:val="none" w:sz="0" w:space="0" w:color="auto"/>
        <w:right w:val="none" w:sz="0" w:space="0" w:color="auto"/>
      </w:divBdr>
    </w:div>
    <w:div w:id="805315925">
      <w:bodyDiv w:val="1"/>
      <w:marLeft w:val="0"/>
      <w:marRight w:val="0"/>
      <w:marTop w:val="0"/>
      <w:marBottom w:val="0"/>
      <w:divBdr>
        <w:top w:val="none" w:sz="0" w:space="0" w:color="auto"/>
        <w:left w:val="none" w:sz="0" w:space="0" w:color="auto"/>
        <w:bottom w:val="none" w:sz="0" w:space="0" w:color="auto"/>
        <w:right w:val="none" w:sz="0" w:space="0" w:color="auto"/>
      </w:divBdr>
    </w:div>
    <w:div w:id="809975997">
      <w:bodyDiv w:val="1"/>
      <w:marLeft w:val="0"/>
      <w:marRight w:val="0"/>
      <w:marTop w:val="0"/>
      <w:marBottom w:val="0"/>
      <w:divBdr>
        <w:top w:val="none" w:sz="0" w:space="0" w:color="auto"/>
        <w:left w:val="none" w:sz="0" w:space="0" w:color="auto"/>
        <w:bottom w:val="none" w:sz="0" w:space="0" w:color="auto"/>
        <w:right w:val="none" w:sz="0" w:space="0" w:color="auto"/>
      </w:divBdr>
    </w:div>
    <w:div w:id="811794635">
      <w:bodyDiv w:val="1"/>
      <w:marLeft w:val="0"/>
      <w:marRight w:val="0"/>
      <w:marTop w:val="0"/>
      <w:marBottom w:val="0"/>
      <w:divBdr>
        <w:top w:val="none" w:sz="0" w:space="0" w:color="auto"/>
        <w:left w:val="none" w:sz="0" w:space="0" w:color="auto"/>
        <w:bottom w:val="none" w:sz="0" w:space="0" w:color="auto"/>
        <w:right w:val="none" w:sz="0" w:space="0" w:color="auto"/>
      </w:divBdr>
    </w:div>
    <w:div w:id="812675331">
      <w:bodyDiv w:val="1"/>
      <w:marLeft w:val="0"/>
      <w:marRight w:val="0"/>
      <w:marTop w:val="0"/>
      <w:marBottom w:val="0"/>
      <w:divBdr>
        <w:top w:val="none" w:sz="0" w:space="0" w:color="auto"/>
        <w:left w:val="none" w:sz="0" w:space="0" w:color="auto"/>
        <w:bottom w:val="none" w:sz="0" w:space="0" w:color="auto"/>
        <w:right w:val="none" w:sz="0" w:space="0" w:color="auto"/>
      </w:divBdr>
    </w:div>
    <w:div w:id="812791762">
      <w:bodyDiv w:val="1"/>
      <w:marLeft w:val="0"/>
      <w:marRight w:val="0"/>
      <w:marTop w:val="0"/>
      <w:marBottom w:val="0"/>
      <w:divBdr>
        <w:top w:val="none" w:sz="0" w:space="0" w:color="auto"/>
        <w:left w:val="none" w:sz="0" w:space="0" w:color="auto"/>
        <w:bottom w:val="none" w:sz="0" w:space="0" w:color="auto"/>
        <w:right w:val="none" w:sz="0" w:space="0" w:color="auto"/>
      </w:divBdr>
    </w:div>
    <w:div w:id="814877343">
      <w:bodyDiv w:val="1"/>
      <w:marLeft w:val="0"/>
      <w:marRight w:val="0"/>
      <w:marTop w:val="0"/>
      <w:marBottom w:val="0"/>
      <w:divBdr>
        <w:top w:val="none" w:sz="0" w:space="0" w:color="auto"/>
        <w:left w:val="none" w:sz="0" w:space="0" w:color="auto"/>
        <w:bottom w:val="none" w:sz="0" w:space="0" w:color="auto"/>
        <w:right w:val="none" w:sz="0" w:space="0" w:color="auto"/>
      </w:divBdr>
    </w:div>
    <w:div w:id="816187197">
      <w:bodyDiv w:val="1"/>
      <w:marLeft w:val="0"/>
      <w:marRight w:val="0"/>
      <w:marTop w:val="0"/>
      <w:marBottom w:val="0"/>
      <w:divBdr>
        <w:top w:val="none" w:sz="0" w:space="0" w:color="auto"/>
        <w:left w:val="none" w:sz="0" w:space="0" w:color="auto"/>
        <w:bottom w:val="none" w:sz="0" w:space="0" w:color="auto"/>
        <w:right w:val="none" w:sz="0" w:space="0" w:color="auto"/>
      </w:divBdr>
    </w:div>
    <w:div w:id="820267491">
      <w:bodyDiv w:val="1"/>
      <w:marLeft w:val="0"/>
      <w:marRight w:val="0"/>
      <w:marTop w:val="0"/>
      <w:marBottom w:val="0"/>
      <w:divBdr>
        <w:top w:val="none" w:sz="0" w:space="0" w:color="auto"/>
        <w:left w:val="none" w:sz="0" w:space="0" w:color="auto"/>
        <w:bottom w:val="none" w:sz="0" w:space="0" w:color="auto"/>
        <w:right w:val="none" w:sz="0" w:space="0" w:color="auto"/>
      </w:divBdr>
    </w:div>
    <w:div w:id="820775654">
      <w:bodyDiv w:val="1"/>
      <w:marLeft w:val="0"/>
      <w:marRight w:val="0"/>
      <w:marTop w:val="0"/>
      <w:marBottom w:val="0"/>
      <w:divBdr>
        <w:top w:val="none" w:sz="0" w:space="0" w:color="auto"/>
        <w:left w:val="none" w:sz="0" w:space="0" w:color="auto"/>
        <w:bottom w:val="none" w:sz="0" w:space="0" w:color="auto"/>
        <w:right w:val="none" w:sz="0" w:space="0" w:color="auto"/>
      </w:divBdr>
    </w:div>
    <w:div w:id="820929335">
      <w:bodyDiv w:val="1"/>
      <w:marLeft w:val="0"/>
      <w:marRight w:val="0"/>
      <w:marTop w:val="0"/>
      <w:marBottom w:val="0"/>
      <w:divBdr>
        <w:top w:val="none" w:sz="0" w:space="0" w:color="auto"/>
        <w:left w:val="none" w:sz="0" w:space="0" w:color="auto"/>
        <w:bottom w:val="none" w:sz="0" w:space="0" w:color="auto"/>
        <w:right w:val="none" w:sz="0" w:space="0" w:color="auto"/>
      </w:divBdr>
    </w:div>
    <w:div w:id="821392936">
      <w:bodyDiv w:val="1"/>
      <w:marLeft w:val="0"/>
      <w:marRight w:val="0"/>
      <w:marTop w:val="0"/>
      <w:marBottom w:val="0"/>
      <w:divBdr>
        <w:top w:val="none" w:sz="0" w:space="0" w:color="auto"/>
        <w:left w:val="none" w:sz="0" w:space="0" w:color="auto"/>
        <w:bottom w:val="none" w:sz="0" w:space="0" w:color="auto"/>
        <w:right w:val="none" w:sz="0" w:space="0" w:color="auto"/>
      </w:divBdr>
    </w:div>
    <w:div w:id="821849196">
      <w:bodyDiv w:val="1"/>
      <w:marLeft w:val="0"/>
      <w:marRight w:val="0"/>
      <w:marTop w:val="0"/>
      <w:marBottom w:val="0"/>
      <w:divBdr>
        <w:top w:val="none" w:sz="0" w:space="0" w:color="auto"/>
        <w:left w:val="none" w:sz="0" w:space="0" w:color="auto"/>
        <w:bottom w:val="none" w:sz="0" w:space="0" w:color="auto"/>
        <w:right w:val="none" w:sz="0" w:space="0" w:color="auto"/>
      </w:divBdr>
    </w:div>
    <w:div w:id="822813051">
      <w:bodyDiv w:val="1"/>
      <w:marLeft w:val="0"/>
      <w:marRight w:val="0"/>
      <w:marTop w:val="0"/>
      <w:marBottom w:val="0"/>
      <w:divBdr>
        <w:top w:val="none" w:sz="0" w:space="0" w:color="auto"/>
        <w:left w:val="none" w:sz="0" w:space="0" w:color="auto"/>
        <w:bottom w:val="none" w:sz="0" w:space="0" w:color="auto"/>
        <w:right w:val="none" w:sz="0" w:space="0" w:color="auto"/>
      </w:divBdr>
    </w:div>
    <w:div w:id="823085486">
      <w:bodyDiv w:val="1"/>
      <w:marLeft w:val="0"/>
      <w:marRight w:val="0"/>
      <w:marTop w:val="0"/>
      <w:marBottom w:val="0"/>
      <w:divBdr>
        <w:top w:val="none" w:sz="0" w:space="0" w:color="auto"/>
        <w:left w:val="none" w:sz="0" w:space="0" w:color="auto"/>
        <w:bottom w:val="none" w:sz="0" w:space="0" w:color="auto"/>
        <w:right w:val="none" w:sz="0" w:space="0" w:color="auto"/>
      </w:divBdr>
    </w:div>
    <w:div w:id="825319960">
      <w:bodyDiv w:val="1"/>
      <w:marLeft w:val="0"/>
      <w:marRight w:val="0"/>
      <w:marTop w:val="0"/>
      <w:marBottom w:val="0"/>
      <w:divBdr>
        <w:top w:val="none" w:sz="0" w:space="0" w:color="auto"/>
        <w:left w:val="none" w:sz="0" w:space="0" w:color="auto"/>
        <w:bottom w:val="none" w:sz="0" w:space="0" w:color="auto"/>
        <w:right w:val="none" w:sz="0" w:space="0" w:color="auto"/>
      </w:divBdr>
    </w:div>
    <w:div w:id="831212768">
      <w:bodyDiv w:val="1"/>
      <w:marLeft w:val="0"/>
      <w:marRight w:val="0"/>
      <w:marTop w:val="0"/>
      <w:marBottom w:val="0"/>
      <w:divBdr>
        <w:top w:val="none" w:sz="0" w:space="0" w:color="auto"/>
        <w:left w:val="none" w:sz="0" w:space="0" w:color="auto"/>
        <w:bottom w:val="none" w:sz="0" w:space="0" w:color="auto"/>
        <w:right w:val="none" w:sz="0" w:space="0" w:color="auto"/>
      </w:divBdr>
    </w:div>
    <w:div w:id="831724410">
      <w:bodyDiv w:val="1"/>
      <w:marLeft w:val="0"/>
      <w:marRight w:val="0"/>
      <w:marTop w:val="0"/>
      <w:marBottom w:val="0"/>
      <w:divBdr>
        <w:top w:val="none" w:sz="0" w:space="0" w:color="auto"/>
        <w:left w:val="none" w:sz="0" w:space="0" w:color="auto"/>
        <w:bottom w:val="none" w:sz="0" w:space="0" w:color="auto"/>
        <w:right w:val="none" w:sz="0" w:space="0" w:color="auto"/>
      </w:divBdr>
    </w:div>
    <w:div w:id="836192702">
      <w:bodyDiv w:val="1"/>
      <w:marLeft w:val="0"/>
      <w:marRight w:val="0"/>
      <w:marTop w:val="0"/>
      <w:marBottom w:val="0"/>
      <w:divBdr>
        <w:top w:val="none" w:sz="0" w:space="0" w:color="auto"/>
        <w:left w:val="none" w:sz="0" w:space="0" w:color="auto"/>
        <w:bottom w:val="none" w:sz="0" w:space="0" w:color="auto"/>
        <w:right w:val="none" w:sz="0" w:space="0" w:color="auto"/>
      </w:divBdr>
    </w:div>
    <w:div w:id="838664848">
      <w:bodyDiv w:val="1"/>
      <w:marLeft w:val="0"/>
      <w:marRight w:val="0"/>
      <w:marTop w:val="0"/>
      <w:marBottom w:val="0"/>
      <w:divBdr>
        <w:top w:val="none" w:sz="0" w:space="0" w:color="auto"/>
        <w:left w:val="none" w:sz="0" w:space="0" w:color="auto"/>
        <w:bottom w:val="none" w:sz="0" w:space="0" w:color="auto"/>
        <w:right w:val="none" w:sz="0" w:space="0" w:color="auto"/>
      </w:divBdr>
    </w:div>
    <w:div w:id="840968137">
      <w:bodyDiv w:val="1"/>
      <w:marLeft w:val="0"/>
      <w:marRight w:val="0"/>
      <w:marTop w:val="0"/>
      <w:marBottom w:val="0"/>
      <w:divBdr>
        <w:top w:val="none" w:sz="0" w:space="0" w:color="auto"/>
        <w:left w:val="none" w:sz="0" w:space="0" w:color="auto"/>
        <w:bottom w:val="none" w:sz="0" w:space="0" w:color="auto"/>
        <w:right w:val="none" w:sz="0" w:space="0" w:color="auto"/>
      </w:divBdr>
    </w:div>
    <w:div w:id="841041970">
      <w:bodyDiv w:val="1"/>
      <w:marLeft w:val="0"/>
      <w:marRight w:val="0"/>
      <w:marTop w:val="0"/>
      <w:marBottom w:val="0"/>
      <w:divBdr>
        <w:top w:val="none" w:sz="0" w:space="0" w:color="auto"/>
        <w:left w:val="none" w:sz="0" w:space="0" w:color="auto"/>
        <w:bottom w:val="none" w:sz="0" w:space="0" w:color="auto"/>
        <w:right w:val="none" w:sz="0" w:space="0" w:color="auto"/>
      </w:divBdr>
    </w:div>
    <w:div w:id="841431469">
      <w:bodyDiv w:val="1"/>
      <w:marLeft w:val="0"/>
      <w:marRight w:val="0"/>
      <w:marTop w:val="0"/>
      <w:marBottom w:val="0"/>
      <w:divBdr>
        <w:top w:val="none" w:sz="0" w:space="0" w:color="auto"/>
        <w:left w:val="none" w:sz="0" w:space="0" w:color="auto"/>
        <w:bottom w:val="none" w:sz="0" w:space="0" w:color="auto"/>
        <w:right w:val="none" w:sz="0" w:space="0" w:color="auto"/>
      </w:divBdr>
    </w:div>
    <w:div w:id="841622432">
      <w:bodyDiv w:val="1"/>
      <w:marLeft w:val="0"/>
      <w:marRight w:val="0"/>
      <w:marTop w:val="0"/>
      <w:marBottom w:val="0"/>
      <w:divBdr>
        <w:top w:val="none" w:sz="0" w:space="0" w:color="auto"/>
        <w:left w:val="none" w:sz="0" w:space="0" w:color="auto"/>
        <w:bottom w:val="none" w:sz="0" w:space="0" w:color="auto"/>
        <w:right w:val="none" w:sz="0" w:space="0" w:color="auto"/>
      </w:divBdr>
    </w:div>
    <w:div w:id="845511306">
      <w:bodyDiv w:val="1"/>
      <w:marLeft w:val="0"/>
      <w:marRight w:val="0"/>
      <w:marTop w:val="0"/>
      <w:marBottom w:val="0"/>
      <w:divBdr>
        <w:top w:val="none" w:sz="0" w:space="0" w:color="auto"/>
        <w:left w:val="none" w:sz="0" w:space="0" w:color="auto"/>
        <w:bottom w:val="none" w:sz="0" w:space="0" w:color="auto"/>
        <w:right w:val="none" w:sz="0" w:space="0" w:color="auto"/>
      </w:divBdr>
    </w:div>
    <w:div w:id="845905269">
      <w:bodyDiv w:val="1"/>
      <w:marLeft w:val="0"/>
      <w:marRight w:val="0"/>
      <w:marTop w:val="0"/>
      <w:marBottom w:val="0"/>
      <w:divBdr>
        <w:top w:val="none" w:sz="0" w:space="0" w:color="auto"/>
        <w:left w:val="none" w:sz="0" w:space="0" w:color="auto"/>
        <w:bottom w:val="none" w:sz="0" w:space="0" w:color="auto"/>
        <w:right w:val="none" w:sz="0" w:space="0" w:color="auto"/>
      </w:divBdr>
    </w:div>
    <w:div w:id="846216269">
      <w:bodyDiv w:val="1"/>
      <w:marLeft w:val="0"/>
      <w:marRight w:val="0"/>
      <w:marTop w:val="0"/>
      <w:marBottom w:val="0"/>
      <w:divBdr>
        <w:top w:val="none" w:sz="0" w:space="0" w:color="auto"/>
        <w:left w:val="none" w:sz="0" w:space="0" w:color="auto"/>
        <w:bottom w:val="none" w:sz="0" w:space="0" w:color="auto"/>
        <w:right w:val="none" w:sz="0" w:space="0" w:color="auto"/>
      </w:divBdr>
    </w:div>
    <w:div w:id="849753884">
      <w:bodyDiv w:val="1"/>
      <w:marLeft w:val="0"/>
      <w:marRight w:val="0"/>
      <w:marTop w:val="0"/>
      <w:marBottom w:val="0"/>
      <w:divBdr>
        <w:top w:val="none" w:sz="0" w:space="0" w:color="auto"/>
        <w:left w:val="none" w:sz="0" w:space="0" w:color="auto"/>
        <w:bottom w:val="none" w:sz="0" w:space="0" w:color="auto"/>
        <w:right w:val="none" w:sz="0" w:space="0" w:color="auto"/>
      </w:divBdr>
    </w:div>
    <w:div w:id="858465227">
      <w:bodyDiv w:val="1"/>
      <w:marLeft w:val="0"/>
      <w:marRight w:val="0"/>
      <w:marTop w:val="0"/>
      <w:marBottom w:val="0"/>
      <w:divBdr>
        <w:top w:val="none" w:sz="0" w:space="0" w:color="auto"/>
        <w:left w:val="none" w:sz="0" w:space="0" w:color="auto"/>
        <w:bottom w:val="none" w:sz="0" w:space="0" w:color="auto"/>
        <w:right w:val="none" w:sz="0" w:space="0" w:color="auto"/>
      </w:divBdr>
    </w:div>
    <w:div w:id="859316158">
      <w:bodyDiv w:val="1"/>
      <w:marLeft w:val="0"/>
      <w:marRight w:val="0"/>
      <w:marTop w:val="0"/>
      <w:marBottom w:val="0"/>
      <w:divBdr>
        <w:top w:val="none" w:sz="0" w:space="0" w:color="auto"/>
        <w:left w:val="none" w:sz="0" w:space="0" w:color="auto"/>
        <w:bottom w:val="none" w:sz="0" w:space="0" w:color="auto"/>
        <w:right w:val="none" w:sz="0" w:space="0" w:color="auto"/>
      </w:divBdr>
    </w:div>
    <w:div w:id="859439592">
      <w:bodyDiv w:val="1"/>
      <w:marLeft w:val="0"/>
      <w:marRight w:val="0"/>
      <w:marTop w:val="0"/>
      <w:marBottom w:val="0"/>
      <w:divBdr>
        <w:top w:val="none" w:sz="0" w:space="0" w:color="auto"/>
        <w:left w:val="none" w:sz="0" w:space="0" w:color="auto"/>
        <w:bottom w:val="none" w:sz="0" w:space="0" w:color="auto"/>
        <w:right w:val="none" w:sz="0" w:space="0" w:color="auto"/>
      </w:divBdr>
    </w:div>
    <w:div w:id="859466825">
      <w:bodyDiv w:val="1"/>
      <w:marLeft w:val="0"/>
      <w:marRight w:val="0"/>
      <w:marTop w:val="0"/>
      <w:marBottom w:val="0"/>
      <w:divBdr>
        <w:top w:val="none" w:sz="0" w:space="0" w:color="auto"/>
        <w:left w:val="none" w:sz="0" w:space="0" w:color="auto"/>
        <w:bottom w:val="none" w:sz="0" w:space="0" w:color="auto"/>
        <w:right w:val="none" w:sz="0" w:space="0" w:color="auto"/>
      </w:divBdr>
    </w:div>
    <w:div w:id="859585883">
      <w:bodyDiv w:val="1"/>
      <w:marLeft w:val="0"/>
      <w:marRight w:val="0"/>
      <w:marTop w:val="0"/>
      <w:marBottom w:val="0"/>
      <w:divBdr>
        <w:top w:val="none" w:sz="0" w:space="0" w:color="auto"/>
        <w:left w:val="none" w:sz="0" w:space="0" w:color="auto"/>
        <w:bottom w:val="none" w:sz="0" w:space="0" w:color="auto"/>
        <w:right w:val="none" w:sz="0" w:space="0" w:color="auto"/>
      </w:divBdr>
    </w:div>
    <w:div w:id="859703980">
      <w:bodyDiv w:val="1"/>
      <w:marLeft w:val="0"/>
      <w:marRight w:val="0"/>
      <w:marTop w:val="0"/>
      <w:marBottom w:val="0"/>
      <w:divBdr>
        <w:top w:val="none" w:sz="0" w:space="0" w:color="auto"/>
        <w:left w:val="none" w:sz="0" w:space="0" w:color="auto"/>
        <w:bottom w:val="none" w:sz="0" w:space="0" w:color="auto"/>
        <w:right w:val="none" w:sz="0" w:space="0" w:color="auto"/>
      </w:divBdr>
    </w:div>
    <w:div w:id="864560361">
      <w:bodyDiv w:val="1"/>
      <w:marLeft w:val="0"/>
      <w:marRight w:val="0"/>
      <w:marTop w:val="0"/>
      <w:marBottom w:val="0"/>
      <w:divBdr>
        <w:top w:val="none" w:sz="0" w:space="0" w:color="auto"/>
        <w:left w:val="none" w:sz="0" w:space="0" w:color="auto"/>
        <w:bottom w:val="none" w:sz="0" w:space="0" w:color="auto"/>
        <w:right w:val="none" w:sz="0" w:space="0" w:color="auto"/>
      </w:divBdr>
    </w:div>
    <w:div w:id="864560728">
      <w:bodyDiv w:val="1"/>
      <w:marLeft w:val="0"/>
      <w:marRight w:val="0"/>
      <w:marTop w:val="0"/>
      <w:marBottom w:val="0"/>
      <w:divBdr>
        <w:top w:val="none" w:sz="0" w:space="0" w:color="auto"/>
        <w:left w:val="none" w:sz="0" w:space="0" w:color="auto"/>
        <w:bottom w:val="none" w:sz="0" w:space="0" w:color="auto"/>
        <w:right w:val="none" w:sz="0" w:space="0" w:color="auto"/>
      </w:divBdr>
    </w:div>
    <w:div w:id="868106013">
      <w:bodyDiv w:val="1"/>
      <w:marLeft w:val="0"/>
      <w:marRight w:val="0"/>
      <w:marTop w:val="0"/>
      <w:marBottom w:val="0"/>
      <w:divBdr>
        <w:top w:val="none" w:sz="0" w:space="0" w:color="auto"/>
        <w:left w:val="none" w:sz="0" w:space="0" w:color="auto"/>
        <w:bottom w:val="none" w:sz="0" w:space="0" w:color="auto"/>
        <w:right w:val="none" w:sz="0" w:space="0" w:color="auto"/>
      </w:divBdr>
    </w:div>
    <w:div w:id="868685282">
      <w:bodyDiv w:val="1"/>
      <w:marLeft w:val="0"/>
      <w:marRight w:val="0"/>
      <w:marTop w:val="0"/>
      <w:marBottom w:val="0"/>
      <w:divBdr>
        <w:top w:val="none" w:sz="0" w:space="0" w:color="auto"/>
        <w:left w:val="none" w:sz="0" w:space="0" w:color="auto"/>
        <w:bottom w:val="none" w:sz="0" w:space="0" w:color="auto"/>
        <w:right w:val="none" w:sz="0" w:space="0" w:color="auto"/>
      </w:divBdr>
    </w:div>
    <w:div w:id="868907663">
      <w:bodyDiv w:val="1"/>
      <w:marLeft w:val="0"/>
      <w:marRight w:val="0"/>
      <w:marTop w:val="0"/>
      <w:marBottom w:val="0"/>
      <w:divBdr>
        <w:top w:val="none" w:sz="0" w:space="0" w:color="auto"/>
        <w:left w:val="none" w:sz="0" w:space="0" w:color="auto"/>
        <w:bottom w:val="none" w:sz="0" w:space="0" w:color="auto"/>
        <w:right w:val="none" w:sz="0" w:space="0" w:color="auto"/>
      </w:divBdr>
    </w:div>
    <w:div w:id="869102228">
      <w:bodyDiv w:val="1"/>
      <w:marLeft w:val="0"/>
      <w:marRight w:val="0"/>
      <w:marTop w:val="0"/>
      <w:marBottom w:val="0"/>
      <w:divBdr>
        <w:top w:val="none" w:sz="0" w:space="0" w:color="auto"/>
        <w:left w:val="none" w:sz="0" w:space="0" w:color="auto"/>
        <w:bottom w:val="none" w:sz="0" w:space="0" w:color="auto"/>
        <w:right w:val="none" w:sz="0" w:space="0" w:color="auto"/>
      </w:divBdr>
    </w:div>
    <w:div w:id="869343321">
      <w:bodyDiv w:val="1"/>
      <w:marLeft w:val="0"/>
      <w:marRight w:val="0"/>
      <w:marTop w:val="0"/>
      <w:marBottom w:val="0"/>
      <w:divBdr>
        <w:top w:val="none" w:sz="0" w:space="0" w:color="auto"/>
        <w:left w:val="none" w:sz="0" w:space="0" w:color="auto"/>
        <w:bottom w:val="none" w:sz="0" w:space="0" w:color="auto"/>
        <w:right w:val="none" w:sz="0" w:space="0" w:color="auto"/>
      </w:divBdr>
    </w:div>
    <w:div w:id="869614029">
      <w:bodyDiv w:val="1"/>
      <w:marLeft w:val="0"/>
      <w:marRight w:val="0"/>
      <w:marTop w:val="0"/>
      <w:marBottom w:val="0"/>
      <w:divBdr>
        <w:top w:val="none" w:sz="0" w:space="0" w:color="auto"/>
        <w:left w:val="none" w:sz="0" w:space="0" w:color="auto"/>
        <w:bottom w:val="none" w:sz="0" w:space="0" w:color="auto"/>
        <w:right w:val="none" w:sz="0" w:space="0" w:color="auto"/>
      </w:divBdr>
    </w:div>
    <w:div w:id="870344000">
      <w:bodyDiv w:val="1"/>
      <w:marLeft w:val="0"/>
      <w:marRight w:val="0"/>
      <w:marTop w:val="0"/>
      <w:marBottom w:val="0"/>
      <w:divBdr>
        <w:top w:val="none" w:sz="0" w:space="0" w:color="auto"/>
        <w:left w:val="none" w:sz="0" w:space="0" w:color="auto"/>
        <w:bottom w:val="none" w:sz="0" w:space="0" w:color="auto"/>
        <w:right w:val="none" w:sz="0" w:space="0" w:color="auto"/>
      </w:divBdr>
    </w:div>
    <w:div w:id="870453465">
      <w:bodyDiv w:val="1"/>
      <w:marLeft w:val="0"/>
      <w:marRight w:val="0"/>
      <w:marTop w:val="0"/>
      <w:marBottom w:val="0"/>
      <w:divBdr>
        <w:top w:val="none" w:sz="0" w:space="0" w:color="auto"/>
        <w:left w:val="none" w:sz="0" w:space="0" w:color="auto"/>
        <w:bottom w:val="none" w:sz="0" w:space="0" w:color="auto"/>
        <w:right w:val="none" w:sz="0" w:space="0" w:color="auto"/>
      </w:divBdr>
    </w:div>
    <w:div w:id="872231911">
      <w:bodyDiv w:val="1"/>
      <w:marLeft w:val="0"/>
      <w:marRight w:val="0"/>
      <w:marTop w:val="0"/>
      <w:marBottom w:val="0"/>
      <w:divBdr>
        <w:top w:val="none" w:sz="0" w:space="0" w:color="auto"/>
        <w:left w:val="none" w:sz="0" w:space="0" w:color="auto"/>
        <w:bottom w:val="none" w:sz="0" w:space="0" w:color="auto"/>
        <w:right w:val="none" w:sz="0" w:space="0" w:color="auto"/>
      </w:divBdr>
    </w:div>
    <w:div w:id="873230810">
      <w:bodyDiv w:val="1"/>
      <w:marLeft w:val="0"/>
      <w:marRight w:val="0"/>
      <w:marTop w:val="0"/>
      <w:marBottom w:val="0"/>
      <w:divBdr>
        <w:top w:val="none" w:sz="0" w:space="0" w:color="auto"/>
        <w:left w:val="none" w:sz="0" w:space="0" w:color="auto"/>
        <w:bottom w:val="none" w:sz="0" w:space="0" w:color="auto"/>
        <w:right w:val="none" w:sz="0" w:space="0" w:color="auto"/>
      </w:divBdr>
    </w:div>
    <w:div w:id="874390782">
      <w:bodyDiv w:val="1"/>
      <w:marLeft w:val="0"/>
      <w:marRight w:val="0"/>
      <w:marTop w:val="0"/>
      <w:marBottom w:val="0"/>
      <w:divBdr>
        <w:top w:val="none" w:sz="0" w:space="0" w:color="auto"/>
        <w:left w:val="none" w:sz="0" w:space="0" w:color="auto"/>
        <w:bottom w:val="none" w:sz="0" w:space="0" w:color="auto"/>
        <w:right w:val="none" w:sz="0" w:space="0" w:color="auto"/>
      </w:divBdr>
    </w:div>
    <w:div w:id="874729662">
      <w:bodyDiv w:val="1"/>
      <w:marLeft w:val="0"/>
      <w:marRight w:val="0"/>
      <w:marTop w:val="0"/>
      <w:marBottom w:val="0"/>
      <w:divBdr>
        <w:top w:val="none" w:sz="0" w:space="0" w:color="auto"/>
        <w:left w:val="none" w:sz="0" w:space="0" w:color="auto"/>
        <w:bottom w:val="none" w:sz="0" w:space="0" w:color="auto"/>
        <w:right w:val="none" w:sz="0" w:space="0" w:color="auto"/>
      </w:divBdr>
    </w:div>
    <w:div w:id="878321132">
      <w:bodyDiv w:val="1"/>
      <w:marLeft w:val="0"/>
      <w:marRight w:val="0"/>
      <w:marTop w:val="0"/>
      <w:marBottom w:val="0"/>
      <w:divBdr>
        <w:top w:val="none" w:sz="0" w:space="0" w:color="auto"/>
        <w:left w:val="none" w:sz="0" w:space="0" w:color="auto"/>
        <w:bottom w:val="none" w:sz="0" w:space="0" w:color="auto"/>
        <w:right w:val="none" w:sz="0" w:space="0" w:color="auto"/>
      </w:divBdr>
    </w:div>
    <w:div w:id="882134874">
      <w:bodyDiv w:val="1"/>
      <w:marLeft w:val="0"/>
      <w:marRight w:val="0"/>
      <w:marTop w:val="0"/>
      <w:marBottom w:val="0"/>
      <w:divBdr>
        <w:top w:val="none" w:sz="0" w:space="0" w:color="auto"/>
        <w:left w:val="none" w:sz="0" w:space="0" w:color="auto"/>
        <w:bottom w:val="none" w:sz="0" w:space="0" w:color="auto"/>
        <w:right w:val="none" w:sz="0" w:space="0" w:color="auto"/>
      </w:divBdr>
    </w:div>
    <w:div w:id="882837672">
      <w:bodyDiv w:val="1"/>
      <w:marLeft w:val="0"/>
      <w:marRight w:val="0"/>
      <w:marTop w:val="0"/>
      <w:marBottom w:val="0"/>
      <w:divBdr>
        <w:top w:val="none" w:sz="0" w:space="0" w:color="auto"/>
        <w:left w:val="none" w:sz="0" w:space="0" w:color="auto"/>
        <w:bottom w:val="none" w:sz="0" w:space="0" w:color="auto"/>
        <w:right w:val="none" w:sz="0" w:space="0" w:color="auto"/>
      </w:divBdr>
    </w:div>
    <w:div w:id="884103668">
      <w:bodyDiv w:val="1"/>
      <w:marLeft w:val="0"/>
      <w:marRight w:val="0"/>
      <w:marTop w:val="0"/>
      <w:marBottom w:val="0"/>
      <w:divBdr>
        <w:top w:val="none" w:sz="0" w:space="0" w:color="auto"/>
        <w:left w:val="none" w:sz="0" w:space="0" w:color="auto"/>
        <w:bottom w:val="none" w:sz="0" w:space="0" w:color="auto"/>
        <w:right w:val="none" w:sz="0" w:space="0" w:color="auto"/>
      </w:divBdr>
    </w:div>
    <w:div w:id="888422451">
      <w:bodyDiv w:val="1"/>
      <w:marLeft w:val="0"/>
      <w:marRight w:val="0"/>
      <w:marTop w:val="0"/>
      <w:marBottom w:val="0"/>
      <w:divBdr>
        <w:top w:val="none" w:sz="0" w:space="0" w:color="auto"/>
        <w:left w:val="none" w:sz="0" w:space="0" w:color="auto"/>
        <w:bottom w:val="none" w:sz="0" w:space="0" w:color="auto"/>
        <w:right w:val="none" w:sz="0" w:space="0" w:color="auto"/>
      </w:divBdr>
    </w:div>
    <w:div w:id="888609003">
      <w:bodyDiv w:val="1"/>
      <w:marLeft w:val="0"/>
      <w:marRight w:val="0"/>
      <w:marTop w:val="0"/>
      <w:marBottom w:val="0"/>
      <w:divBdr>
        <w:top w:val="none" w:sz="0" w:space="0" w:color="auto"/>
        <w:left w:val="none" w:sz="0" w:space="0" w:color="auto"/>
        <w:bottom w:val="none" w:sz="0" w:space="0" w:color="auto"/>
        <w:right w:val="none" w:sz="0" w:space="0" w:color="auto"/>
      </w:divBdr>
    </w:div>
    <w:div w:id="890575347">
      <w:bodyDiv w:val="1"/>
      <w:marLeft w:val="0"/>
      <w:marRight w:val="0"/>
      <w:marTop w:val="0"/>
      <w:marBottom w:val="0"/>
      <w:divBdr>
        <w:top w:val="none" w:sz="0" w:space="0" w:color="auto"/>
        <w:left w:val="none" w:sz="0" w:space="0" w:color="auto"/>
        <w:bottom w:val="none" w:sz="0" w:space="0" w:color="auto"/>
        <w:right w:val="none" w:sz="0" w:space="0" w:color="auto"/>
      </w:divBdr>
    </w:div>
    <w:div w:id="890922642">
      <w:bodyDiv w:val="1"/>
      <w:marLeft w:val="0"/>
      <w:marRight w:val="0"/>
      <w:marTop w:val="0"/>
      <w:marBottom w:val="0"/>
      <w:divBdr>
        <w:top w:val="none" w:sz="0" w:space="0" w:color="auto"/>
        <w:left w:val="none" w:sz="0" w:space="0" w:color="auto"/>
        <w:bottom w:val="none" w:sz="0" w:space="0" w:color="auto"/>
        <w:right w:val="none" w:sz="0" w:space="0" w:color="auto"/>
      </w:divBdr>
    </w:div>
    <w:div w:id="891384467">
      <w:bodyDiv w:val="1"/>
      <w:marLeft w:val="0"/>
      <w:marRight w:val="0"/>
      <w:marTop w:val="0"/>
      <w:marBottom w:val="0"/>
      <w:divBdr>
        <w:top w:val="none" w:sz="0" w:space="0" w:color="auto"/>
        <w:left w:val="none" w:sz="0" w:space="0" w:color="auto"/>
        <w:bottom w:val="none" w:sz="0" w:space="0" w:color="auto"/>
        <w:right w:val="none" w:sz="0" w:space="0" w:color="auto"/>
      </w:divBdr>
    </w:div>
    <w:div w:id="892615396">
      <w:bodyDiv w:val="1"/>
      <w:marLeft w:val="0"/>
      <w:marRight w:val="0"/>
      <w:marTop w:val="0"/>
      <w:marBottom w:val="0"/>
      <w:divBdr>
        <w:top w:val="none" w:sz="0" w:space="0" w:color="auto"/>
        <w:left w:val="none" w:sz="0" w:space="0" w:color="auto"/>
        <w:bottom w:val="none" w:sz="0" w:space="0" w:color="auto"/>
        <w:right w:val="none" w:sz="0" w:space="0" w:color="auto"/>
      </w:divBdr>
    </w:div>
    <w:div w:id="896665098">
      <w:bodyDiv w:val="1"/>
      <w:marLeft w:val="0"/>
      <w:marRight w:val="0"/>
      <w:marTop w:val="0"/>
      <w:marBottom w:val="0"/>
      <w:divBdr>
        <w:top w:val="none" w:sz="0" w:space="0" w:color="auto"/>
        <w:left w:val="none" w:sz="0" w:space="0" w:color="auto"/>
        <w:bottom w:val="none" w:sz="0" w:space="0" w:color="auto"/>
        <w:right w:val="none" w:sz="0" w:space="0" w:color="auto"/>
      </w:divBdr>
    </w:div>
    <w:div w:id="898634191">
      <w:bodyDiv w:val="1"/>
      <w:marLeft w:val="0"/>
      <w:marRight w:val="0"/>
      <w:marTop w:val="0"/>
      <w:marBottom w:val="0"/>
      <w:divBdr>
        <w:top w:val="none" w:sz="0" w:space="0" w:color="auto"/>
        <w:left w:val="none" w:sz="0" w:space="0" w:color="auto"/>
        <w:bottom w:val="none" w:sz="0" w:space="0" w:color="auto"/>
        <w:right w:val="none" w:sz="0" w:space="0" w:color="auto"/>
      </w:divBdr>
    </w:div>
    <w:div w:id="899827677">
      <w:bodyDiv w:val="1"/>
      <w:marLeft w:val="0"/>
      <w:marRight w:val="0"/>
      <w:marTop w:val="0"/>
      <w:marBottom w:val="0"/>
      <w:divBdr>
        <w:top w:val="none" w:sz="0" w:space="0" w:color="auto"/>
        <w:left w:val="none" w:sz="0" w:space="0" w:color="auto"/>
        <w:bottom w:val="none" w:sz="0" w:space="0" w:color="auto"/>
        <w:right w:val="none" w:sz="0" w:space="0" w:color="auto"/>
      </w:divBdr>
    </w:div>
    <w:div w:id="900601133">
      <w:bodyDiv w:val="1"/>
      <w:marLeft w:val="0"/>
      <w:marRight w:val="0"/>
      <w:marTop w:val="0"/>
      <w:marBottom w:val="0"/>
      <w:divBdr>
        <w:top w:val="none" w:sz="0" w:space="0" w:color="auto"/>
        <w:left w:val="none" w:sz="0" w:space="0" w:color="auto"/>
        <w:bottom w:val="none" w:sz="0" w:space="0" w:color="auto"/>
        <w:right w:val="none" w:sz="0" w:space="0" w:color="auto"/>
      </w:divBdr>
    </w:div>
    <w:div w:id="901524993">
      <w:bodyDiv w:val="1"/>
      <w:marLeft w:val="0"/>
      <w:marRight w:val="0"/>
      <w:marTop w:val="0"/>
      <w:marBottom w:val="0"/>
      <w:divBdr>
        <w:top w:val="none" w:sz="0" w:space="0" w:color="auto"/>
        <w:left w:val="none" w:sz="0" w:space="0" w:color="auto"/>
        <w:bottom w:val="none" w:sz="0" w:space="0" w:color="auto"/>
        <w:right w:val="none" w:sz="0" w:space="0" w:color="auto"/>
      </w:divBdr>
    </w:div>
    <w:div w:id="902981582">
      <w:bodyDiv w:val="1"/>
      <w:marLeft w:val="0"/>
      <w:marRight w:val="0"/>
      <w:marTop w:val="0"/>
      <w:marBottom w:val="0"/>
      <w:divBdr>
        <w:top w:val="none" w:sz="0" w:space="0" w:color="auto"/>
        <w:left w:val="none" w:sz="0" w:space="0" w:color="auto"/>
        <w:bottom w:val="none" w:sz="0" w:space="0" w:color="auto"/>
        <w:right w:val="none" w:sz="0" w:space="0" w:color="auto"/>
      </w:divBdr>
    </w:div>
    <w:div w:id="904266347">
      <w:bodyDiv w:val="1"/>
      <w:marLeft w:val="0"/>
      <w:marRight w:val="0"/>
      <w:marTop w:val="0"/>
      <w:marBottom w:val="0"/>
      <w:divBdr>
        <w:top w:val="none" w:sz="0" w:space="0" w:color="auto"/>
        <w:left w:val="none" w:sz="0" w:space="0" w:color="auto"/>
        <w:bottom w:val="none" w:sz="0" w:space="0" w:color="auto"/>
        <w:right w:val="none" w:sz="0" w:space="0" w:color="auto"/>
      </w:divBdr>
    </w:div>
    <w:div w:id="906961248">
      <w:bodyDiv w:val="1"/>
      <w:marLeft w:val="0"/>
      <w:marRight w:val="0"/>
      <w:marTop w:val="0"/>
      <w:marBottom w:val="0"/>
      <w:divBdr>
        <w:top w:val="none" w:sz="0" w:space="0" w:color="auto"/>
        <w:left w:val="none" w:sz="0" w:space="0" w:color="auto"/>
        <w:bottom w:val="none" w:sz="0" w:space="0" w:color="auto"/>
        <w:right w:val="none" w:sz="0" w:space="0" w:color="auto"/>
      </w:divBdr>
    </w:div>
    <w:div w:id="907692239">
      <w:bodyDiv w:val="1"/>
      <w:marLeft w:val="0"/>
      <w:marRight w:val="0"/>
      <w:marTop w:val="0"/>
      <w:marBottom w:val="0"/>
      <w:divBdr>
        <w:top w:val="none" w:sz="0" w:space="0" w:color="auto"/>
        <w:left w:val="none" w:sz="0" w:space="0" w:color="auto"/>
        <w:bottom w:val="none" w:sz="0" w:space="0" w:color="auto"/>
        <w:right w:val="none" w:sz="0" w:space="0" w:color="auto"/>
      </w:divBdr>
    </w:div>
    <w:div w:id="908929794">
      <w:bodyDiv w:val="1"/>
      <w:marLeft w:val="0"/>
      <w:marRight w:val="0"/>
      <w:marTop w:val="0"/>
      <w:marBottom w:val="0"/>
      <w:divBdr>
        <w:top w:val="none" w:sz="0" w:space="0" w:color="auto"/>
        <w:left w:val="none" w:sz="0" w:space="0" w:color="auto"/>
        <w:bottom w:val="none" w:sz="0" w:space="0" w:color="auto"/>
        <w:right w:val="none" w:sz="0" w:space="0" w:color="auto"/>
      </w:divBdr>
    </w:div>
    <w:div w:id="916138441">
      <w:bodyDiv w:val="1"/>
      <w:marLeft w:val="0"/>
      <w:marRight w:val="0"/>
      <w:marTop w:val="0"/>
      <w:marBottom w:val="0"/>
      <w:divBdr>
        <w:top w:val="none" w:sz="0" w:space="0" w:color="auto"/>
        <w:left w:val="none" w:sz="0" w:space="0" w:color="auto"/>
        <w:bottom w:val="none" w:sz="0" w:space="0" w:color="auto"/>
        <w:right w:val="none" w:sz="0" w:space="0" w:color="auto"/>
      </w:divBdr>
    </w:div>
    <w:div w:id="917402147">
      <w:bodyDiv w:val="1"/>
      <w:marLeft w:val="0"/>
      <w:marRight w:val="0"/>
      <w:marTop w:val="0"/>
      <w:marBottom w:val="0"/>
      <w:divBdr>
        <w:top w:val="none" w:sz="0" w:space="0" w:color="auto"/>
        <w:left w:val="none" w:sz="0" w:space="0" w:color="auto"/>
        <w:bottom w:val="none" w:sz="0" w:space="0" w:color="auto"/>
        <w:right w:val="none" w:sz="0" w:space="0" w:color="auto"/>
      </w:divBdr>
    </w:div>
    <w:div w:id="921642474">
      <w:bodyDiv w:val="1"/>
      <w:marLeft w:val="0"/>
      <w:marRight w:val="0"/>
      <w:marTop w:val="0"/>
      <w:marBottom w:val="0"/>
      <w:divBdr>
        <w:top w:val="none" w:sz="0" w:space="0" w:color="auto"/>
        <w:left w:val="none" w:sz="0" w:space="0" w:color="auto"/>
        <w:bottom w:val="none" w:sz="0" w:space="0" w:color="auto"/>
        <w:right w:val="none" w:sz="0" w:space="0" w:color="auto"/>
      </w:divBdr>
    </w:div>
    <w:div w:id="922301454">
      <w:bodyDiv w:val="1"/>
      <w:marLeft w:val="0"/>
      <w:marRight w:val="0"/>
      <w:marTop w:val="0"/>
      <w:marBottom w:val="0"/>
      <w:divBdr>
        <w:top w:val="none" w:sz="0" w:space="0" w:color="auto"/>
        <w:left w:val="none" w:sz="0" w:space="0" w:color="auto"/>
        <w:bottom w:val="none" w:sz="0" w:space="0" w:color="auto"/>
        <w:right w:val="none" w:sz="0" w:space="0" w:color="auto"/>
      </w:divBdr>
    </w:div>
    <w:div w:id="924806161">
      <w:bodyDiv w:val="1"/>
      <w:marLeft w:val="0"/>
      <w:marRight w:val="0"/>
      <w:marTop w:val="0"/>
      <w:marBottom w:val="0"/>
      <w:divBdr>
        <w:top w:val="none" w:sz="0" w:space="0" w:color="auto"/>
        <w:left w:val="none" w:sz="0" w:space="0" w:color="auto"/>
        <w:bottom w:val="none" w:sz="0" w:space="0" w:color="auto"/>
        <w:right w:val="none" w:sz="0" w:space="0" w:color="auto"/>
      </w:divBdr>
    </w:div>
    <w:div w:id="925503114">
      <w:bodyDiv w:val="1"/>
      <w:marLeft w:val="0"/>
      <w:marRight w:val="0"/>
      <w:marTop w:val="0"/>
      <w:marBottom w:val="0"/>
      <w:divBdr>
        <w:top w:val="none" w:sz="0" w:space="0" w:color="auto"/>
        <w:left w:val="none" w:sz="0" w:space="0" w:color="auto"/>
        <w:bottom w:val="none" w:sz="0" w:space="0" w:color="auto"/>
        <w:right w:val="none" w:sz="0" w:space="0" w:color="auto"/>
      </w:divBdr>
    </w:div>
    <w:div w:id="926379562">
      <w:bodyDiv w:val="1"/>
      <w:marLeft w:val="0"/>
      <w:marRight w:val="0"/>
      <w:marTop w:val="0"/>
      <w:marBottom w:val="0"/>
      <w:divBdr>
        <w:top w:val="none" w:sz="0" w:space="0" w:color="auto"/>
        <w:left w:val="none" w:sz="0" w:space="0" w:color="auto"/>
        <w:bottom w:val="none" w:sz="0" w:space="0" w:color="auto"/>
        <w:right w:val="none" w:sz="0" w:space="0" w:color="auto"/>
      </w:divBdr>
    </w:div>
    <w:div w:id="926960452">
      <w:bodyDiv w:val="1"/>
      <w:marLeft w:val="0"/>
      <w:marRight w:val="0"/>
      <w:marTop w:val="0"/>
      <w:marBottom w:val="0"/>
      <w:divBdr>
        <w:top w:val="none" w:sz="0" w:space="0" w:color="auto"/>
        <w:left w:val="none" w:sz="0" w:space="0" w:color="auto"/>
        <w:bottom w:val="none" w:sz="0" w:space="0" w:color="auto"/>
        <w:right w:val="none" w:sz="0" w:space="0" w:color="auto"/>
      </w:divBdr>
    </w:div>
    <w:div w:id="929311524">
      <w:bodyDiv w:val="1"/>
      <w:marLeft w:val="0"/>
      <w:marRight w:val="0"/>
      <w:marTop w:val="0"/>
      <w:marBottom w:val="0"/>
      <w:divBdr>
        <w:top w:val="none" w:sz="0" w:space="0" w:color="auto"/>
        <w:left w:val="none" w:sz="0" w:space="0" w:color="auto"/>
        <w:bottom w:val="none" w:sz="0" w:space="0" w:color="auto"/>
        <w:right w:val="none" w:sz="0" w:space="0" w:color="auto"/>
      </w:divBdr>
    </w:div>
    <w:div w:id="932131406">
      <w:bodyDiv w:val="1"/>
      <w:marLeft w:val="0"/>
      <w:marRight w:val="0"/>
      <w:marTop w:val="0"/>
      <w:marBottom w:val="0"/>
      <w:divBdr>
        <w:top w:val="none" w:sz="0" w:space="0" w:color="auto"/>
        <w:left w:val="none" w:sz="0" w:space="0" w:color="auto"/>
        <w:bottom w:val="none" w:sz="0" w:space="0" w:color="auto"/>
        <w:right w:val="none" w:sz="0" w:space="0" w:color="auto"/>
      </w:divBdr>
    </w:div>
    <w:div w:id="933129885">
      <w:bodyDiv w:val="1"/>
      <w:marLeft w:val="0"/>
      <w:marRight w:val="0"/>
      <w:marTop w:val="0"/>
      <w:marBottom w:val="0"/>
      <w:divBdr>
        <w:top w:val="none" w:sz="0" w:space="0" w:color="auto"/>
        <w:left w:val="none" w:sz="0" w:space="0" w:color="auto"/>
        <w:bottom w:val="none" w:sz="0" w:space="0" w:color="auto"/>
        <w:right w:val="none" w:sz="0" w:space="0" w:color="auto"/>
      </w:divBdr>
    </w:div>
    <w:div w:id="933394097">
      <w:bodyDiv w:val="1"/>
      <w:marLeft w:val="0"/>
      <w:marRight w:val="0"/>
      <w:marTop w:val="0"/>
      <w:marBottom w:val="0"/>
      <w:divBdr>
        <w:top w:val="none" w:sz="0" w:space="0" w:color="auto"/>
        <w:left w:val="none" w:sz="0" w:space="0" w:color="auto"/>
        <w:bottom w:val="none" w:sz="0" w:space="0" w:color="auto"/>
        <w:right w:val="none" w:sz="0" w:space="0" w:color="auto"/>
      </w:divBdr>
    </w:div>
    <w:div w:id="940649945">
      <w:bodyDiv w:val="1"/>
      <w:marLeft w:val="0"/>
      <w:marRight w:val="0"/>
      <w:marTop w:val="0"/>
      <w:marBottom w:val="0"/>
      <w:divBdr>
        <w:top w:val="none" w:sz="0" w:space="0" w:color="auto"/>
        <w:left w:val="none" w:sz="0" w:space="0" w:color="auto"/>
        <w:bottom w:val="none" w:sz="0" w:space="0" w:color="auto"/>
        <w:right w:val="none" w:sz="0" w:space="0" w:color="auto"/>
      </w:divBdr>
    </w:div>
    <w:div w:id="941255610">
      <w:bodyDiv w:val="1"/>
      <w:marLeft w:val="0"/>
      <w:marRight w:val="0"/>
      <w:marTop w:val="0"/>
      <w:marBottom w:val="0"/>
      <w:divBdr>
        <w:top w:val="none" w:sz="0" w:space="0" w:color="auto"/>
        <w:left w:val="none" w:sz="0" w:space="0" w:color="auto"/>
        <w:bottom w:val="none" w:sz="0" w:space="0" w:color="auto"/>
        <w:right w:val="none" w:sz="0" w:space="0" w:color="auto"/>
      </w:divBdr>
    </w:div>
    <w:div w:id="943340452">
      <w:bodyDiv w:val="1"/>
      <w:marLeft w:val="0"/>
      <w:marRight w:val="0"/>
      <w:marTop w:val="0"/>
      <w:marBottom w:val="0"/>
      <w:divBdr>
        <w:top w:val="none" w:sz="0" w:space="0" w:color="auto"/>
        <w:left w:val="none" w:sz="0" w:space="0" w:color="auto"/>
        <w:bottom w:val="none" w:sz="0" w:space="0" w:color="auto"/>
        <w:right w:val="none" w:sz="0" w:space="0" w:color="auto"/>
      </w:divBdr>
    </w:div>
    <w:div w:id="944580590">
      <w:bodyDiv w:val="1"/>
      <w:marLeft w:val="0"/>
      <w:marRight w:val="0"/>
      <w:marTop w:val="0"/>
      <w:marBottom w:val="0"/>
      <w:divBdr>
        <w:top w:val="none" w:sz="0" w:space="0" w:color="auto"/>
        <w:left w:val="none" w:sz="0" w:space="0" w:color="auto"/>
        <w:bottom w:val="none" w:sz="0" w:space="0" w:color="auto"/>
        <w:right w:val="none" w:sz="0" w:space="0" w:color="auto"/>
      </w:divBdr>
    </w:div>
    <w:div w:id="944583675">
      <w:bodyDiv w:val="1"/>
      <w:marLeft w:val="0"/>
      <w:marRight w:val="0"/>
      <w:marTop w:val="0"/>
      <w:marBottom w:val="0"/>
      <w:divBdr>
        <w:top w:val="none" w:sz="0" w:space="0" w:color="auto"/>
        <w:left w:val="none" w:sz="0" w:space="0" w:color="auto"/>
        <w:bottom w:val="none" w:sz="0" w:space="0" w:color="auto"/>
        <w:right w:val="none" w:sz="0" w:space="0" w:color="auto"/>
      </w:divBdr>
    </w:div>
    <w:div w:id="945884871">
      <w:bodyDiv w:val="1"/>
      <w:marLeft w:val="0"/>
      <w:marRight w:val="0"/>
      <w:marTop w:val="0"/>
      <w:marBottom w:val="0"/>
      <w:divBdr>
        <w:top w:val="none" w:sz="0" w:space="0" w:color="auto"/>
        <w:left w:val="none" w:sz="0" w:space="0" w:color="auto"/>
        <w:bottom w:val="none" w:sz="0" w:space="0" w:color="auto"/>
        <w:right w:val="none" w:sz="0" w:space="0" w:color="auto"/>
      </w:divBdr>
    </w:div>
    <w:div w:id="949241920">
      <w:bodyDiv w:val="1"/>
      <w:marLeft w:val="0"/>
      <w:marRight w:val="0"/>
      <w:marTop w:val="0"/>
      <w:marBottom w:val="0"/>
      <w:divBdr>
        <w:top w:val="none" w:sz="0" w:space="0" w:color="auto"/>
        <w:left w:val="none" w:sz="0" w:space="0" w:color="auto"/>
        <w:bottom w:val="none" w:sz="0" w:space="0" w:color="auto"/>
        <w:right w:val="none" w:sz="0" w:space="0" w:color="auto"/>
      </w:divBdr>
    </w:div>
    <w:div w:id="949816444">
      <w:bodyDiv w:val="1"/>
      <w:marLeft w:val="0"/>
      <w:marRight w:val="0"/>
      <w:marTop w:val="0"/>
      <w:marBottom w:val="0"/>
      <w:divBdr>
        <w:top w:val="none" w:sz="0" w:space="0" w:color="auto"/>
        <w:left w:val="none" w:sz="0" w:space="0" w:color="auto"/>
        <w:bottom w:val="none" w:sz="0" w:space="0" w:color="auto"/>
        <w:right w:val="none" w:sz="0" w:space="0" w:color="auto"/>
      </w:divBdr>
    </w:div>
    <w:div w:id="954405420">
      <w:bodyDiv w:val="1"/>
      <w:marLeft w:val="0"/>
      <w:marRight w:val="0"/>
      <w:marTop w:val="0"/>
      <w:marBottom w:val="0"/>
      <w:divBdr>
        <w:top w:val="none" w:sz="0" w:space="0" w:color="auto"/>
        <w:left w:val="none" w:sz="0" w:space="0" w:color="auto"/>
        <w:bottom w:val="none" w:sz="0" w:space="0" w:color="auto"/>
        <w:right w:val="none" w:sz="0" w:space="0" w:color="auto"/>
      </w:divBdr>
    </w:div>
    <w:div w:id="957221142">
      <w:bodyDiv w:val="1"/>
      <w:marLeft w:val="0"/>
      <w:marRight w:val="0"/>
      <w:marTop w:val="0"/>
      <w:marBottom w:val="0"/>
      <w:divBdr>
        <w:top w:val="none" w:sz="0" w:space="0" w:color="auto"/>
        <w:left w:val="none" w:sz="0" w:space="0" w:color="auto"/>
        <w:bottom w:val="none" w:sz="0" w:space="0" w:color="auto"/>
        <w:right w:val="none" w:sz="0" w:space="0" w:color="auto"/>
      </w:divBdr>
    </w:div>
    <w:div w:id="957223374">
      <w:bodyDiv w:val="1"/>
      <w:marLeft w:val="0"/>
      <w:marRight w:val="0"/>
      <w:marTop w:val="0"/>
      <w:marBottom w:val="0"/>
      <w:divBdr>
        <w:top w:val="none" w:sz="0" w:space="0" w:color="auto"/>
        <w:left w:val="none" w:sz="0" w:space="0" w:color="auto"/>
        <w:bottom w:val="none" w:sz="0" w:space="0" w:color="auto"/>
        <w:right w:val="none" w:sz="0" w:space="0" w:color="auto"/>
      </w:divBdr>
    </w:div>
    <w:div w:id="957613386">
      <w:bodyDiv w:val="1"/>
      <w:marLeft w:val="0"/>
      <w:marRight w:val="0"/>
      <w:marTop w:val="0"/>
      <w:marBottom w:val="0"/>
      <w:divBdr>
        <w:top w:val="none" w:sz="0" w:space="0" w:color="auto"/>
        <w:left w:val="none" w:sz="0" w:space="0" w:color="auto"/>
        <w:bottom w:val="none" w:sz="0" w:space="0" w:color="auto"/>
        <w:right w:val="none" w:sz="0" w:space="0" w:color="auto"/>
      </w:divBdr>
    </w:div>
    <w:div w:id="958612871">
      <w:bodyDiv w:val="1"/>
      <w:marLeft w:val="0"/>
      <w:marRight w:val="0"/>
      <w:marTop w:val="0"/>
      <w:marBottom w:val="0"/>
      <w:divBdr>
        <w:top w:val="none" w:sz="0" w:space="0" w:color="auto"/>
        <w:left w:val="none" w:sz="0" w:space="0" w:color="auto"/>
        <w:bottom w:val="none" w:sz="0" w:space="0" w:color="auto"/>
        <w:right w:val="none" w:sz="0" w:space="0" w:color="auto"/>
      </w:divBdr>
    </w:div>
    <w:div w:id="958952467">
      <w:bodyDiv w:val="1"/>
      <w:marLeft w:val="0"/>
      <w:marRight w:val="0"/>
      <w:marTop w:val="0"/>
      <w:marBottom w:val="0"/>
      <w:divBdr>
        <w:top w:val="none" w:sz="0" w:space="0" w:color="auto"/>
        <w:left w:val="none" w:sz="0" w:space="0" w:color="auto"/>
        <w:bottom w:val="none" w:sz="0" w:space="0" w:color="auto"/>
        <w:right w:val="none" w:sz="0" w:space="0" w:color="auto"/>
      </w:divBdr>
    </w:div>
    <w:div w:id="960303761">
      <w:bodyDiv w:val="1"/>
      <w:marLeft w:val="0"/>
      <w:marRight w:val="0"/>
      <w:marTop w:val="0"/>
      <w:marBottom w:val="0"/>
      <w:divBdr>
        <w:top w:val="none" w:sz="0" w:space="0" w:color="auto"/>
        <w:left w:val="none" w:sz="0" w:space="0" w:color="auto"/>
        <w:bottom w:val="none" w:sz="0" w:space="0" w:color="auto"/>
        <w:right w:val="none" w:sz="0" w:space="0" w:color="auto"/>
      </w:divBdr>
    </w:div>
    <w:div w:id="962226170">
      <w:bodyDiv w:val="1"/>
      <w:marLeft w:val="0"/>
      <w:marRight w:val="0"/>
      <w:marTop w:val="0"/>
      <w:marBottom w:val="0"/>
      <w:divBdr>
        <w:top w:val="none" w:sz="0" w:space="0" w:color="auto"/>
        <w:left w:val="none" w:sz="0" w:space="0" w:color="auto"/>
        <w:bottom w:val="none" w:sz="0" w:space="0" w:color="auto"/>
        <w:right w:val="none" w:sz="0" w:space="0" w:color="auto"/>
      </w:divBdr>
    </w:div>
    <w:div w:id="964046563">
      <w:bodyDiv w:val="1"/>
      <w:marLeft w:val="0"/>
      <w:marRight w:val="0"/>
      <w:marTop w:val="0"/>
      <w:marBottom w:val="0"/>
      <w:divBdr>
        <w:top w:val="none" w:sz="0" w:space="0" w:color="auto"/>
        <w:left w:val="none" w:sz="0" w:space="0" w:color="auto"/>
        <w:bottom w:val="none" w:sz="0" w:space="0" w:color="auto"/>
        <w:right w:val="none" w:sz="0" w:space="0" w:color="auto"/>
      </w:divBdr>
    </w:div>
    <w:div w:id="964239604">
      <w:bodyDiv w:val="1"/>
      <w:marLeft w:val="0"/>
      <w:marRight w:val="0"/>
      <w:marTop w:val="0"/>
      <w:marBottom w:val="0"/>
      <w:divBdr>
        <w:top w:val="none" w:sz="0" w:space="0" w:color="auto"/>
        <w:left w:val="none" w:sz="0" w:space="0" w:color="auto"/>
        <w:bottom w:val="none" w:sz="0" w:space="0" w:color="auto"/>
        <w:right w:val="none" w:sz="0" w:space="0" w:color="auto"/>
      </w:divBdr>
    </w:div>
    <w:div w:id="965817830">
      <w:bodyDiv w:val="1"/>
      <w:marLeft w:val="0"/>
      <w:marRight w:val="0"/>
      <w:marTop w:val="0"/>
      <w:marBottom w:val="0"/>
      <w:divBdr>
        <w:top w:val="none" w:sz="0" w:space="0" w:color="auto"/>
        <w:left w:val="none" w:sz="0" w:space="0" w:color="auto"/>
        <w:bottom w:val="none" w:sz="0" w:space="0" w:color="auto"/>
        <w:right w:val="none" w:sz="0" w:space="0" w:color="auto"/>
      </w:divBdr>
    </w:div>
    <w:div w:id="966080164">
      <w:bodyDiv w:val="1"/>
      <w:marLeft w:val="0"/>
      <w:marRight w:val="0"/>
      <w:marTop w:val="0"/>
      <w:marBottom w:val="0"/>
      <w:divBdr>
        <w:top w:val="none" w:sz="0" w:space="0" w:color="auto"/>
        <w:left w:val="none" w:sz="0" w:space="0" w:color="auto"/>
        <w:bottom w:val="none" w:sz="0" w:space="0" w:color="auto"/>
        <w:right w:val="none" w:sz="0" w:space="0" w:color="auto"/>
      </w:divBdr>
    </w:div>
    <w:div w:id="966083686">
      <w:bodyDiv w:val="1"/>
      <w:marLeft w:val="0"/>
      <w:marRight w:val="0"/>
      <w:marTop w:val="0"/>
      <w:marBottom w:val="0"/>
      <w:divBdr>
        <w:top w:val="none" w:sz="0" w:space="0" w:color="auto"/>
        <w:left w:val="none" w:sz="0" w:space="0" w:color="auto"/>
        <w:bottom w:val="none" w:sz="0" w:space="0" w:color="auto"/>
        <w:right w:val="none" w:sz="0" w:space="0" w:color="auto"/>
      </w:divBdr>
    </w:div>
    <w:div w:id="967323650">
      <w:bodyDiv w:val="1"/>
      <w:marLeft w:val="0"/>
      <w:marRight w:val="0"/>
      <w:marTop w:val="0"/>
      <w:marBottom w:val="0"/>
      <w:divBdr>
        <w:top w:val="none" w:sz="0" w:space="0" w:color="auto"/>
        <w:left w:val="none" w:sz="0" w:space="0" w:color="auto"/>
        <w:bottom w:val="none" w:sz="0" w:space="0" w:color="auto"/>
        <w:right w:val="none" w:sz="0" w:space="0" w:color="auto"/>
      </w:divBdr>
    </w:div>
    <w:div w:id="968823650">
      <w:bodyDiv w:val="1"/>
      <w:marLeft w:val="0"/>
      <w:marRight w:val="0"/>
      <w:marTop w:val="0"/>
      <w:marBottom w:val="0"/>
      <w:divBdr>
        <w:top w:val="none" w:sz="0" w:space="0" w:color="auto"/>
        <w:left w:val="none" w:sz="0" w:space="0" w:color="auto"/>
        <w:bottom w:val="none" w:sz="0" w:space="0" w:color="auto"/>
        <w:right w:val="none" w:sz="0" w:space="0" w:color="auto"/>
      </w:divBdr>
    </w:div>
    <w:div w:id="968824904">
      <w:bodyDiv w:val="1"/>
      <w:marLeft w:val="0"/>
      <w:marRight w:val="0"/>
      <w:marTop w:val="0"/>
      <w:marBottom w:val="0"/>
      <w:divBdr>
        <w:top w:val="none" w:sz="0" w:space="0" w:color="auto"/>
        <w:left w:val="none" w:sz="0" w:space="0" w:color="auto"/>
        <w:bottom w:val="none" w:sz="0" w:space="0" w:color="auto"/>
        <w:right w:val="none" w:sz="0" w:space="0" w:color="auto"/>
      </w:divBdr>
    </w:div>
    <w:div w:id="968894359">
      <w:bodyDiv w:val="1"/>
      <w:marLeft w:val="0"/>
      <w:marRight w:val="0"/>
      <w:marTop w:val="0"/>
      <w:marBottom w:val="0"/>
      <w:divBdr>
        <w:top w:val="none" w:sz="0" w:space="0" w:color="auto"/>
        <w:left w:val="none" w:sz="0" w:space="0" w:color="auto"/>
        <w:bottom w:val="none" w:sz="0" w:space="0" w:color="auto"/>
        <w:right w:val="none" w:sz="0" w:space="0" w:color="auto"/>
      </w:divBdr>
    </w:div>
    <w:div w:id="971643037">
      <w:bodyDiv w:val="1"/>
      <w:marLeft w:val="0"/>
      <w:marRight w:val="0"/>
      <w:marTop w:val="0"/>
      <w:marBottom w:val="0"/>
      <w:divBdr>
        <w:top w:val="none" w:sz="0" w:space="0" w:color="auto"/>
        <w:left w:val="none" w:sz="0" w:space="0" w:color="auto"/>
        <w:bottom w:val="none" w:sz="0" w:space="0" w:color="auto"/>
        <w:right w:val="none" w:sz="0" w:space="0" w:color="auto"/>
      </w:divBdr>
    </w:div>
    <w:div w:id="971714418">
      <w:bodyDiv w:val="1"/>
      <w:marLeft w:val="0"/>
      <w:marRight w:val="0"/>
      <w:marTop w:val="0"/>
      <w:marBottom w:val="0"/>
      <w:divBdr>
        <w:top w:val="none" w:sz="0" w:space="0" w:color="auto"/>
        <w:left w:val="none" w:sz="0" w:space="0" w:color="auto"/>
        <w:bottom w:val="none" w:sz="0" w:space="0" w:color="auto"/>
        <w:right w:val="none" w:sz="0" w:space="0" w:color="auto"/>
      </w:divBdr>
    </w:div>
    <w:div w:id="972102434">
      <w:bodyDiv w:val="1"/>
      <w:marLeft w:val="0"/>
      <w:marRight w:val="0"/>
      <w:marTop w:val="0"/>
      <w:marBottom w:val="0"/>
      <w:divBdr>
        <w:top w:val="none" w:sz="0" w:space="0" w:color="auto"/>
        <w:left w:val="none" w:sz="0" w:space="0" w:color="auto"/>
        <w:bottom w:val="none" w:sz="0" w:space="0" w:color="auto"/>
        <w:right w:val="none" w:sz="0" w:space="0" w:color="auto"/>
      </w:divBdr>
    </w:div>
    <w:div w:id="973287952">
      <w:bodyDiv w:val="1"/>
      <w:marLeft w:val="0"/>
      <w:marRight w:val="0"/>
      <w:marTop w:val="0"/>
      <w:marBottom w:val="0"/>
      <w:divBdr>
        <w:top w:val="none" w:sz="0" w:space="0" w:color="auto"/>
        <w:left w:val="none" w:sz="0" w:space="0" w:color="auto"/>
        <w:bottom w:val="none" w:sz="0" w:space="0" w:color="auto"/>
        <w:right w:val="none" w:sz="0" w:space="0" w:color="auto"/>
      </w:divBdr>
    </w:div>
    <w:div w:id="973562258">
      <w:bodyDiv w:val="1"/>
      <w:marLeft w:val="0"/>
      <w:marRight w:val="0"/>
      <w:marTop w:val="0"/>
      <w:marBottom w:val="0"/>
      <w:divBdr>
        <w:top w:val="none" w:sz="0" w:space="0" w:color="auto"/>
        <w:left w:val="none" w:sz="0" w:space="0" w:color="auto"/>
        <w:bottom w:val="none" w:sz="0" w:space="0" w:color="auto"/>
        <w:right w:val="none" w:sz="0" w:space="0" w:color="auto"/>
      </w:divBdr>
    </w:div>
    <w:div w:id="974290932">
      <w:bodyDiv w:val="1"/>
      <w:marLeft w:val="0"/>
      <w:marRight w:val="0"/>
      <w:marTop w:val="0"/>
      <w:marBottom w:val="0"/>
      <w:divBdr>
        <w:top w:val="none" w:sz="0" w:space="0" w:color="auto"/>
        <w:left w:val="none" w:sz="0" w:space="0" w:color="auto"/>
        <w:bottom w:val="none" w:sz="0" w:space="0" w:color="auto"/>
        <w:right w:val="none" w:sz="0" w:space="0" w:color="auto"/>
      </w:divBdr>
    </w:div>
    <w:div w:id="978416911">
      <w:bodyDiv w:val="1"/>
      <w:marLeft w:val="0"/>
      <w:marRight w:val="0"/>
      <w:marTop w:val="0"/>
      <w:marBottom w:val="0"/>
      <w:divBdr>
        <w:top w:val="none" w:sz="0" w:space="0" w:color="auto"/>
        <w:left w:val="none" w:sz="0" w:space="0" w:color="auto"/>
        <w:bottom w:val="none" w:sz="0" w:space="0" w:color="auto"/>
        <w:right w:val="none" w:sz="0" w:space="0" w:color="auto"/>
      </w:divBdr>
    </w:div>
    <w:div w:id="979463299">
      <w:bodyDiv w:val="1"/>
      <w:marLeft w:val="0"/>
      <w:marRight w:val="0"/>
      <w:marTop w:val="0"/>
      <w:marBottom w:val="0"/>
      <w:divBdr>
        <w:top w:val="none" w:sz="0" w:space="0" w:color="auto"/>
        <w:left w:val="none" w:sz="0" w:space="0" w:color="auto"/>
        <w:bottom w:val="none" w:sz="0" w:space="0" w:color="auto"/>
        <w:right w:val="none" w:sz="0" w:space="0" w:color="auto"/>
      </w:divBdr>
    </w:div>
    <w:div w:id="980227462">
      <w:bodyDiv w:val="1"/>
      <w:marLeft w:val="0"/>
      <w:marRight w:val="0"/>
      <w:marTop w:val="0"/>
      <w:marBottom w:val="0"/>
      <w:divBdr>
        <w:top w:val="none" w:sz="0" w:space="0" w:color="auto"/>
        <w:left w:val="none" w:sz="0" w:space="0" w:color="auto"/>
        <w:bottom w:val="none" w:sz="0" w:space="0" w:color="auto"/>
        <w:right w:val="none" w:sz="0" w:space="0" w:color="auto"/>
      </w:divBdr>
    </w:div>
    <w:div w:id="981231044">
      <w:bodyDiv w:val="1"/>
      <w:marLeft w:val="0"/>
      <w:marRight w:val="0"/>
      <w:marTop w:val="0"/>
      <w:marBottom w:val="0"/>
      <w:divBdr>
        <w:top w:val="none" w:sz="0" w:space="0" w:color="auto"/>
        <w:left w:val="none" w:sz="0" w:space="0" w:color="auto"/>
        <w:bottom w:val="none" w:sz="0" w:space="0" w:color="auto"/>
        <w:right w:val="none" w:sz="0" w:space="0" w:color="auto"/>
      </w:divBdr>
    </w:div>
    <w:div w:id="982856512">
      <w:bodyDiv w:val="1"/>
      <w:marLeft w:val="0"/>
      <w:marRight w:val="0"/>
      <w:marTop w:val="0"/>
      <w:marBottom w:val="0"/>
      <w:divBdr>
        <w:top w:val="none" w:sz="0" w:space="0" w:color="auto"/>
        <w:left w:val="none" w:sz="0" w:space="0" w:color="auto"/>
        <w:bottom w:val="none" w:sz="0" w:space="0" w:color="auto"/>
        <w:right w:val="none" w:sz="0" w:space="0" w:color="auto"/>
      </w:divBdr>
    </w:div>
    <w:div w:id="983895575">
      <w:bodyDiv w:val="1"/>
      <w:marLeft w:val="0"/>
      <w:marRight w:val="0"/>
      <w:marTop w:val="0"/>
      <w:marBottom w:val="0"/>
      <w:divBdr>
        <w:top w:val="none" w:sz="0" w:space="0" w:color="auto"/>
        <w:left w:val="none" w:sz="0" w:space="0" w:color="auto"/>
        <w:bottom w:val="none" w:sz="0" w:space="0" w:color="auto"/>
        <w:right w:val="none" w:sz="0" w:space="0" w:color="auto"/>
      </w:divBdr>
    </w:div>
    <w:div w:id="984045805">
      <w:bodyDiv w:val="1"/>
      <w:marLeft w:val="0"/>
      <w:marRight w:val="0"/>
      <w:marTop w:val="0"/>
      <w:marBottom w:val="0"/>
      <w:divBdr>
        <w:top w:val="none" w:sz="0" w:space="0" w:color="auto"/>
        <w:left w:val="none" w:sz="0" w:space="0" w:color="auto"/>
        <w:bottom w:val="none" w:sz="0" w:space="0" w:color="auto"/>
        <w:right w:val="none" w:sz="0" w:space="0" w:color="auto"/>
      </w:divBdr>
    </w:div>
    <w:div w:id="984166003">
      <w:bodyDiv w:val="1"/>
      <w:marLeft w:val="0"/>
      <w:marRight w:val="0"/>
      <w:marTop w:val="0"/>
      <w:marBottom w:val="0"/>
      <w:divBdr>
        <w:top w:val="none" w:sz="0" w:space="0" w:color="auto"/>
        <w:left w:val="none" w:sz="0" w:space="0" w:color="auto"/>
        <w:bottom w:val="none" w:sz="0" w:space="0" w:color="auto"/>
        <w:right w:val="none" w:sz="0" w:space="0" w:color="auto"/>
      </w:divBdr>
    </w:div>
    <w:div w:id="986126820">
      <w:bodyDiv w:val="1"/>
      <w:marLeft w:val="0"/>
      <w:marRight w:val="0"/>
      <w:marTop w:val="0"/>
      <w:marBottom w:val="0"/>
      <w:divBdr>
        <w:top w:val="none" w:sz="0" w:space="0" w:color="auto"/>
        <w:left w:val="none" w:sz="0" w:space="0" w:color="auto"/>
        <w:bottom w:val="none" w:sz="0" w:space="0" w:color="auto"/>
        <w:right w:val="none" w:sz="0" w:space="0" w:color="auto"/>
      </w:divBdr>
    </w:div>
    <w:div w:id="986327094">
      <w:bodyDiv w:val="1"/>
      <w:marLeft w:val="0"/>
      <w:marRight w:val="0"/>
      <w:marTop w:val="0"/>
      <w:marBottom w:val="0"/>
      <w:divBdr>
        <w:top w:val="none" w:sz="0" w:space="0" w:color="auto"/>
        <w:left w:val="none" w:sz="0" w:space="0" w:color="auto"/>
        <w:bottom w:val="none" w:sz="0" w:space="0" w:color="auto"/>
        <w:right w:val="none" w:sz="0" w:space="0" w:color="auto"/>
      </w:divBdr>
    </w:div>
    <w:div w:id="990330135">
      <w:bodyDiv w:val="1"/>
      <w:marLeft w:val="0"/>
      <w:marRight w:val="0"/>
      <w:marTop w:val="0"/>
      <w:marBottom w:val="0"/>
      <w:divBdr>
        <w:top w:val="none" w:sz="0" w:space="0" w:color="auto"/>
        <w:left w:val="none" w:sz="0" w:space="0" w:color="auto"/>
        <w:bottom w:val="none" w:sz="0" w:space="0" w:color="auto"/>
        <w:right w:val="none" w:sz="0" w:space="0" w:color="auto"/>
      </w:divBdr>
    </w:div>
    <w:div w:id="992031237">
      <w:bodyDiv w:val="1"/>
      <w:marLeft w:val="0"/>
      <w:marRight w:val="0"/>
      <w:marTop w:val="0"/>
      <w:marBottom w:val="0"/>
      <w:divBdr>
        <w:top w:val="none" w:sz="0" w:space="0" w:color="auto"/>
        <w:left w:val="none" w:sz="0" w:space="0" w:color="auto"/>
        <w:bottom w:val="none" w:sz="0" w:space="0" w:color="auto"/>
        <w:right w:val="none" w:sz="0" w:space="0" w:color="auto"/>
      </w:divBdr>
    </w:div>
    <w:div w:id="993340273">
      <w:bodyDiv w:val="1"/>
      <w:marLeft w:val="0"/>
      <w:marRight w:val="0"/>
      <w:marTop w:val="0"/>
      <w:marBottom w:val="0"/>
      <w:divBdr>
        <w:top w:val="none" w:sz="0" w:space="0" w:color="auto"/>
        <w:left w:val="none" w:sz="0" w:space="0" w:color="auto"/>
        <w:bottom w:val="none" w:sz="0" w:space="0" w:color="auto"/>
        <w:right w:val="none" w:sz="0" w:space="0" w:color="auto"/>
      </w:divBdr>
    </w:div>
    <w:div w:id="995375385">
      <w:bodyDiv w:val="1"/>
      <w:marLeft w:val="0"/>
      <w:marRight w:val="0"/>
      <w:marTop w:val="0"/>
      <w:marBottom w:val="0"/>
      <w:divBdr>
        <w:top w:val="none" w:sz="0" w:space="0" w:color="auto"/>
        <w:left w:val="none" w:sz="0" w:space="0" w:color="auto"/>
        <w:bottom w:val="none" w:sz="0" w:space="0" w:color="auto"/>
        <w:right w:val="none" w:sz="0" w:space="0" w:color="auto"/>
      </w:divBdr>
    </w:div>
    <w:div w:id="997070850">
      <w:bodyDiv w:val="1"/>
      <w:marLeft w:val="0"/>
      <w:marRight w:val="0"/>
      <w:marTop w:val="0"/>
      <w:marBottom w:val="0"/>
      <w:divBdr>
        <w:top w:val="none" w:sz="0" w:space="0" w:color="auto"/>
        <w:left w:val="none" w:sz="0" w:space="0" w:color="auto"/>
        <w:bottom w:val="none" w:sz="0" w:space="0" w:color="auto"/>
        <w:right w:val="none" w:sz="0" w:space="0" w:color="auto"/>
      </w:divBdr>
    </w:div>
    <w:div w:id="999043751">
      <w:bodyDiv w:val="1"/>
      <w:marLeft w:val="0"/>
      <w:marRight w:val="0"/>
      <w:marTop w:val="0"/>
      <w:marBottom w:val="0"/>
      <w:divBdr>
        <w:top w:val="none" w:sz="0" w:space="0" w:color="auto"/>
        <w:left w:val="none" w:sz="0" w:space="0" w:color="auto"/>
        <w:bottom w:val="none" w:sz="0" w:space="0" w:color="auto"/>
        <w:right w:val="none" w:sz="0" w:space="0" w:color="auto"/>
      </w:divBdr>
    </w:div>
    <w:div w:id="999112006">
      <w:bodyDiv w:val="1"/>
      <w:marLeft w:val="0"/>
      <w:marRight w:val="0"/>
      <w:marTop w:val="0"/>
      <w:marBottom w:val="0"/>
      <w:divBdr>
        <w:top w:val="none" w:sz="0" w:space="0" w:color="auto"/>
        <w:left w:val="none" w:sz="0" w:space="0" w:color="auto"/>
        <w:bottom w:val="none" w:sz="0" w:space="0" w:color="auto"/>
        <w:right w:val="none" w:sz="0" w:space="0" w:color="auto"/>
      </w:divBdr>
    </w:div>
    <w:div w:id="999578737">
      <w:bodyDiv w:val="1"/>
      <w:marLeft w:val="0"/>
      <w:marRight w:val="0"/>
      <w:marTop w:val="0"/>
      <w:marBottom w:val="0"/>
      <w:divBdr>
        <w:top w:val="none" w:sz="0" w:space="0" w:color="auto"/>
        <w:left w:val="none" w:sz="0" w:space="0" w:color="auto"/>
        <w:bottom w:val="none" w:sz="0" w:space="0" w:color="auto"/>
        <w:right w:val="none" w:sz="0" w:space="0" w:color="auto"/>
      </w:divBdr>
    </w:div>
    <w:div w:id="1006633584">
      <w:bodyDiv w:val="1"/>
      <w:marLeft w:val="0"/>
      <w:marRight w:val="0"/>
      <w:marTop w:val="0"/>
      <w:marBottom w:val="0"/>
      <w:divBdr>
        <w:top w:val="none" w:sz="0" w:space="0" w:color="auto"/>
        <w:left w:val="none" w:sz="0" w:space="0" w:color="auto"/>
        <w:bottom w:val="none" w:sz="0" w:space="0" w:color="auto"/>
        <w:right w:val="none" w:sz="0" w:space="0" w:color="auto"/>
      </w:divBdr>
    </w:div>
    <w:div w:id="1009020126">
      <w:bodyDiv w:val="1"/>
      <w:marLeft w:val="0"/>
      <w:marRight w:val="0"/>
      <w:marTop w:val="0"/>
      <w:marBottom w:val="0"/>
      <w:divBdr>
        <w:top w:val="none" w:sz="0" w:space="0" w:color="auto"/>
        <w:left w:val="none" w:sz="0" w:space="0" w:color="auto"/>
        <w:bottom w:val="none" w:sz="0" w:space="0" w:color="auto"/>
        <w:right w:val="none" w:sz="0" w:space="0" w:color="auto"/>
      </w:divBdr>
    </w:div>
    <w:div w:id="1009218944">
      <w:bodyDiv w:val="1"/>
      <w:marLeft w:val="0"/>
      <w:marRight w:val="0"/>
      <w:marTop w:val="0"/>
      <w:marBottom w:val="0"/>
      <w:divBdr>
        <w:top w:val="none" w:sz="0" w:space="0" w:color="auto"/>
        <w:left w:val="none" w:sz="0" w:space="0" w:color="auto"/>
        <w:bottom w:val="none" w:sz="0" w:space="0" w:color="auto"/>
        <w:right w:val="none" w:sz="0" w:space="0" w:color="auto"/>
      </w:divBdr>
    </w:div>
    <w:div w:id="1010331065">
      <w:bodyDiv w:val="1"/>
      <w:marLeft w:val="0"/>
      <w:marRight w:val="0"/>
      <w:marTop w:val="0"/>
      <w:marBottom w:val="0"/>
      <w:divBdr>
        <w:top w:val="none" w:sz="0" w:space="0" w:color="auto"/>
        <w:left w:val="none" w:sz="0" w:space="0" w:color="auto"/>
        <w:bottom w:val="none" w:sz="0" w:space="0" w:color="auto"/>
        <w:right w:val="none" w:sz="0" w:space="0" w:color="auto"/>
      </w:divBdr>
    </w:div>
    <w:div w:id="1011183213">
      <w:bodyDiv w:val="1"/>
      <w:marLeft w:val="0"/>
      <w:marRight w:val="0"/>
      <w:marTop w:val="0"/>
      <w:marBottom w:val="0"/>
      <w:divBdr>
        <w:top w:val="none" w:sz="0" w:space="0" w:color="auto"/>
        <w:left w:val="none" w:sz="0" w:space="0" w:color="auto"/>
        <w:bottom w:val="none" w:sz="0" w:space="0" w:color="auto"/>
        <w:right w:val="none" w:sz="0" w:space="0" w:color="auto"/>
      </w:divBdr>
    </w:div>
    <w:div w:id="1011251573">
      <w:bodyDiv w:val="1"/>
      <w:marLeft w:val="0"/>
      <w:marRight w:val="0"/>
      <w:marTop w:val="0"/>
      <w:marBottom w:val="0"/>
      <w:divBdr>
        <w:top w:val="none" w:sz="0" w:space="0" w:color="auto"/>
        <w:left w:val="none" w:sz="0" w:space="0" w:color="auto"/>
        <w:bottom w:val="none" w:sz="0" w:space="0" w:color="auto"/>
        <w:right w:val="none" w:sz="0" w:space="0" w:color="auto"/>
      </w:divBdr>
    </w:div>
    <w:div w:id="1011614283">
      <w:bodyDiv w:val="1"/>
      <w:marLeft w:val="0"/>
      <w:marRight w:val="0"/>
      <w:marTop w:val="0"/>
      <w:marBottom w:val="0"/>
      <w:divBdr>
        <w:top w:val="none" w:sz="0" w:space="0" w:color="auto"/>
        <w:left w:val="none" w:sz="0" w:space="0" w:color="auto"/>
        <w:bottom w:val="none" w:sz="0" w:space="0" w:color="auto"/>
        <w:right w:val="none" w:sz="0" w:space="0" w:color="auto"/>
      </w:divBdr>
    </w:div>
    <w:div w:id="1011838707">
      <w:bodyDiv w:val="1"/>
      <w:marLeft w:val="0"/>
      <w:marRight w:val="0"/>
      <w:marTop w:val="0"/>
      <w:marBottom w:val="0"/>
      <w:divBdr>
        <w:top w:val="none" w:sz="0" w:space="0" w:color="auto"/>
        <w:left w:val="none" w:sz="0" w:space="0" w:color="auto"/>
        <w:bottom w:val="none" w:sz="0" w:space="0" w:color="auto"/>
        <w:right w:val="none" w:sz="0" w:space="0" w:color="auto"/>
      </w:divBdr>
    </w:div>
    <w:div w:id="1012493738">
      <w:bodyDiv w:val="1"/>
      <w:marLeft w:val="0"/>
      <w:marRight w:val="0"/>
      <w:marTop w:val="0"/>
      <w:marBottom w:val="0"/>
      <w:divBdr>
        <w:top w:val="none" w:sz="0" w:space="0" w:color="auto"/>
        <w:left w:val="none" w:sz="0" w:space="0" w:color="auto"/>
        <w:bottom w:val="none" w:sz="0" w:space="0" w:color="auto"/>
        <w:right w:val="none" w:sz="0" w:space="0" w:color="auto"/>
      </w:divBdr>
    </w:div>
    <w:div w:id="1013918320">
      <w:bodyDiv w:val="1"/>
      <w:marLeft w:val="0"/>
      <w:marRight w:val="0"/>
      <w:marTop w:val="0"/>
      <w:marBottom w:val="0"/>
      <w:divBdr>
        <w:top w:val="none" w:sz="0" w:space="0" w:color="auto"/>
        <w:left w:val="none" w:sz="0" w:space="0" w:color="auto"/>
        <w:bottom w:val="none" w:sz="0" w:space="0" w:color="auto"/>
        <w:right w:val="none" w:sz="0" w:space="0" w:color="auto"/>
      </w:divBdr>
    </w:div>
    <w:div w:id="1016231003">
      <w:bodyDiv w:val="1"/>
      <w:marLeft w:val="0"/>
      <w:marRight w:val="0"/>
      <w:marTop w:val="0"/>
      <w:marBottom w:val="0"/>
      <w:divBdr>
        <w:top w:val="none" w:sz="0" w:space="0" w:color="auto"/>
        <w:left w:val="none" w:sz="0" w:space="0" w:color="auto"/>
        <w:bottom w:val="none" w:sz="0" w:space="0" w:color="auto"/>
        <w:right w:val="none" w:sz="0" w:space="0" w:color="auto"/>
      </w:divBdr>
    </w:div>
    <w:div w:id="1017196545">
      <w:bodyDiv w:val="1"/>
      <w:marLeft w:val="0"/>
      <w:marRight w:val="0"/>
      <w:marTop w:val="0"/>
      <w:marBottom w:val="0"/>
      <w:divBdr>
        <w:top w:val="none" w:sz="0" w:space="0" w:color="auto"/>
        <w:left w:val="none" w:sz="0" w:space="0" w:color="auto"/>
        <w:bottom w:val="none" w:sz="0" w:space="0" w:color="auto"/>
        <w:right w:val="none" w:sz="0" w:space="0" w:color="auto"/>
      </w:divBdr>
    </w:div>
    <w:div w:id="1017389200">
      <w:bodyDiv w:val="1"/>
      <w:marLeft w:val="0"/>
      <w:marRight w:val="0"/>
      <w:marTop w:val="0"/>
      <w:marBottom w:val="0"/>
      <w:divBdr>
        <w:top w:val="none" w:sz="0" w:space="0" w:color="auto"/>
        <w:left w:val="none" w:sz="0" w:space="0" w:color="auto"/>
        <w:bottom w:val="none" w:sz="0" w:space="0" w:color="auto"/>
        <w:right w:val="none" w:sz="0" w:space="0" w:color="auto"/>
      </w:divBdr>
    </w:div>
    <w:div w:id="1018855175">
      <w:bodyDiv w:val="1"/>
      <w:marLeft w:val="0"/>
      <w:marRight w:val="0"/>
      <w:marTop w:val="0"/>
      <w:marBottom w:val="0"/>
      <w:divBdr>
        <w:top w:val="none" w:sz="0" w:space="0" w:color="auto"/>
        <w:left w:val="none" w:sz="0" w:space="0" w:color="auto"/>
        <w:bottom w:val="none" w:sz="0" w:space="0" w:color="auto"/>
        <w:right w:val="none" w:sz="0" w:space="0" w:color="auto"/>
      </w:divBdr>
    </w:div>
    <w:div w:id="1025256396">
      <w:bodyDiv w:val="1"/>
      <w:marLeft w:val="0"/>
      <w:marRight w:val="0"/>
      <w:marTop w:val="0"/>
      <w:marBottom w:val="0"/>
      <w:divBdr>
        <w:top w:val="none" w:sz="0" w:space="0" w:color="auto"/>
        <w:left w:val="none" w:sz="0" w:space="0" w:color="auto"/>
        <w:bottom w:val="none" w:sz="0" w:space="0" w:color="auto"/>
        <w:right w:val="none" w:sz="0" w:space="0" w:color="auto"/>
      </w:divBdr>
    </w:div>
    <w:div w:id="1028605340">
      <w:bodyDiv w:val="1"/>
      <w:marLeft w:val="0"/>
      <w:marRight w:val="0"/>
      <w:marTop w:val="0"/>
      <w:marBottom w:val="0"/>
      <w:divBdr>
        <w:top w:val="none" w:sz="0" w:space="0" w:color="auto"/>
        <w:left w:val="none" w:sz="0" w:space="0" w:color="auto"/>
        <w:bottom w:val="none" w:sz="0" w:space="0" w:color="auto"/>
        <w:right w:val="none" w:sz="0" w:space="0" w:color="auto"/>
      </w:divBdr>
    </w:div>
    <w:div w:id="1030762998">
      <w:bodyDiv w:val="1"/>
      <w:marLeft w:val="0"/>
      <w:marRight w:val="0"/>
      <w:marTop w:val="0"/>
      <w:marBottom w:val="0"/>
      <w:divBdr>
        <w:top w:val="none" w:sz="0" w:space="0" w:color="auto"/>
        <w:left w:val="none" w:sz="0" w:space="0" w:color="auto"/>
        <w:bottom w:val="none" w:sz="0" w:space="0" w:color="auto"/>
        <w:right w:val="none" w:sz="0" w:space="0" w:color="auto"/>
      </w:divBdr>
    </w:div>
    <w:div w:id="1030840401">
      <w:bodyDiv w:val="1"/>
      <w:marLeft w:val="0"/>
      <w:marRight w:val="0"/>
      <w:marTop w:val="0"/>
      <w:marBottom w:val="0"/>
      <w:divBdr>
        <w:top w:val="none" w:sz="0" w:space="0" w:color="auto"/>
        <w:left w:val="none" w:sz="0" w:space="0" w:color="auto"/>
        <w:bottom w:val="none" w:sz="0" w:space="0" w:color="auto"/>
        <w:right w:val="none" w:sz="0" w:space="0" w:color="auto"/>
      </w:divBdr>
    </w:div>
    <w:div w:id="1032192265">
      <w:bodyDiv w:val="1"/>
      <w:marLeft w:val="0"/>
      <w:marRight w:val="0"/>
      <w:marTop w:val="0"/>
      <w:marBottom w:val="0"/>
      <w:divBdr>
        <w:top w:val="none" w:sz="0" w:space="0" w:color="auto"/>
        <w:left w:val="none" w:sz="0" w:space="0" w:color="auto"/>
        <w:bottom w:val="none" w:sz="0" w:space="0" w:color="auto"/>
        <w:right w:val="none" w:sz="0" w:space="0" w:color="auto"/>
      </w:divBdr>
    </w:div>
    <w:div w:id="1034888379">
      <w:bodyDiv w:val="1"/>
      <w:marLeft w:val="0"/>
      <w:marRight w:val="0"/>
      <w:marTop w:val="0"/>
      <w:marBottom w:val="0"/>
      <w:divBdr>
        <w:top w:val="none" w:sz="0" w:space="0" w:color="auto"/>
        <w:left w:val="none" w:sz="0" w:space="0" w:color="auto"/>
        <w:bottom w:val="none" w:sz="0" w:space="0" w:color="auto"/>
        <w:right w:val="none" w:sz="0" w:space="0" w:color="auto"/>
      </w:divBdr>
    </w:div>
    <w:div w:id="1035546039">
      <w:bodyDiv w:val="1"/>
      <w:marLeft w:val="0"/>
      <w:marRight w:val="0"/>
      <w:marTop w:val="0"/>
      <w:marBottom w:val="0"/>
      <w:divBdr>
        <w:top w:val="none" w:sz="0" w:space="0" w:color="auto"/>
        <w:left w:val="none" w:sz="0" w:space="0" w:color="auto"/>
        <w:bottom w:val="none" w:sz="0" w:space="0" w:color="auto"/>
        <w:right w:val="none" w:sz="0" w:space="0" w:color="auto"/>
      </w:divBdr>
    </w:div>
    <w:div w:id="1037049398">
      <w:bodyDiv w:val="1"/>
      <w:marLeft w:val="0"/>
      <w:marRight w:val="0"/>
      <w:marTop w:val="0"/>
      <w:marBottom w:val="0"/>
      <w:divBdr>
        <w:top w:val="none" w:sz="0" w:space="0" w:color="auto"/>
        <w:left w:val="none" w:sz="0" w:space="0" w:color="auto"/>
        <w:bottom w:val="none" w:sz="0" w:space="0" w:color="auto"/>
        <w:right w:val="none" w:sz="0" w:space="0" w:color="auto"/>
      </w:divBdr>
    </w:div>
    <w:div w:id="1038626535">
      <w:bodyDiv w:val="1"/>
      <w:marLeft w:val="0"/>
      <w:marRight w:val="0"/>
      <w:marTop w:val="0"/>
      <w:marBottom w:val="0"/>
      <w:divBdr>
        <w:top w:val="none" w:sz="0" w:space="0" w:color="auto"/>
        <w:left w:val="none" w:sz="0" w:space="0" w:color="auto"/>
        <w:bottom w:val="none" w:sz="0" w:space="0" w:color="auto"/>
        <w:right w:val="none" w:sz="0" w:space="0" w:color="auto"/>
      </w:divBdr>
    </w:div>
    <w:div w:id="1040979974">
      <w:bodyDiv w:val="1"/>
      <w:marLeft w:val="0"/>
      <w:marRight w:val="0"/>
      <w:marTop w:val="0"/>
      <w:marBottom w:val="0"/>
      <w:divBdr>
        <w:top w:val="none" w:sz="0" w:space="0" w:color="auto"/>
        <w:left w:val="none" w:sz="0" w:space="0" w:color="auto"/>
        <w:bottom w:val="none" w:sz="0" w:space="0" w:color="auto"/>
        <w:right w:val="none" w:sz="0" w:space="0" w:color="auto"/>
      </w:divBdr>
    </w:div>
    <w:div w:id="1042366205">
      <w:bodyDiv w:val="1"/>
      <w:marLeft w:val="0"/>
      <w:marRight w:val="0"/>
      <w:marTop w:val="0"/>
      <w:marBottom w:val="0"/>
      <w:divBdr>
        <w:top w:val="none" w:sz="0" w:space="0" w:color="auto"/>
        <w:left w:val="none" w:sz="0" w:space="0" w:color="auto"/>
        <w:bottom w:val="none" w:sz="0" w:space="0" w:color="auto"/>
        <w:right w:val="none" w:sz="0" w:space="0" w:color="auto"/>
      </w:divBdr>
    </w:div>
    <w:div w:id="1044524821">
      <w:bodyDiv w:val="1"/>
      <w:marLeft w:val="0"/>
      <w:marRight w:val="0"/>
      <w:marTop w:val="0"/>
      <w:marBottom w:val="0"/>
      <w:divBdr>
        <w:top w:val="none" w:sz="0" w:space="0" w:color="auto"/>
        <w:left w:val="none" w:sz="0" w:space="0" w:color="auto"/>
        <w:bottom w:val="none" w:sz="0" w:space="0" w:color="auto"/>
        <w:right w:val="none" w:sz="0" w:space="0" w:color="auto"/>
      </w:divBdr>
    </w:div>
    <w:div w:id="1044715887">
      <w:bodyDiv w:val="1"/>
      <w:marLeft w:val="0"/>
      <w:marRight w:val="0"/>
      <w:marTop w:val="0"/>
      <w:marBottom w:val="0"/>
      <w:divBdr>
        <w:top w:val="none" w:sz="0" w:space="0" w:color="auto"/>
        <w:left w:val="none" w:sz="0" w:space="0" w:color="auto"/>
        <w:bottom w:val="none" w:sz="0" w:space="0" w:color="auto"/>
        <w:right w:val="none" w:sz="0" w:space="0" w:color="auto"/>
      </w:divBdr>
    </w:div>
    <w:div w:id="1045325698">
      <w:bodyDiv w:val="1"/>
      <w:marLeft w:val="0"/>
      <w:marRight w:val="0"/>
      <w:marTop w:val="0"/>
      <w:marBottom w:val="0"/>
      <w:divBdr>
        <w:top w:val="none" w:sz="0" w:space="0" w:color="auto"/>
        <w:left w:val="none" w:sz="0" w:space="0" w:color="auto"/>
        <w:bottom w:val="none" w:sz="0" w:space="0" w:color="auto"/>
        <w:right w:val="none" w:sz="0" w:space="0" w:color="auto"/>
      </w:divBdr>
    </w:div>
    <w:div w:id="1045521672">
      <w:bodyDiv w:val="1"/>
      <w:marLeft w:val="0"/>
      <w:marRight w:val="0"/>
      <w:marTop w:val="0"/>
      <w:marBottom w:val="0"/>
      <w:divBdr>
        <w:top w:val="none" w:sz="0" w:space="0" w:color="auto"/>
        <w:left w:val="none" w:sz="0" w:space="0" w:color="auto"/>
        <w:bottom w:val="none" w:sz="0" w:space="0" w:color="auto"/>
        <w:right w:val="none" w:sz="0" w:space="0" w:color="auto"/>
      </w:divBdr>
    </w:div>
    <w:div w:id="1046223498">
      <w:bodyDiv w:val="1"/>
      <w:marLeft w:val="0"/>
      <w:marRight w:val="0"/>
      <w:marTop w:val="0"/>
      <w:marBottom w:val="0"/>
      <w:divBdr>
        <w:top w:val="none" w:sz="0" w:space="0" w:color="auto"/>
        <w:left w:val="none" w:sz="0" w:space="0" w:color="auto"/>
        <w:bottom w:val="none" w:sz="0" w:space="0" w:color="auto"/>
        <w:right w:val="none" w:sz="0" w:space="0" w:color="auto"/>
      </w:divBdr>
    </w:div>
    <w:div w:id="1048145613">
      <w:bodyDiv w:val="1"/>
      <w:marLeft w:val="0"/>
      <w:marRight w:val="0"/>
      <w:marTop w:val="0"/>
      <w:marBottom w:val="0"/>
      <w:divBdr>
        <w:top w:val="none" w:sz="0" w:space="0" w:color="auto"/>
        <w:left w:val="none" w:sz="0" w:space="0" w:color="auto"/>
        <w:bottom w:val="none" w:sz="0" w:space="0" w:color="auto"/>
        <w:right w:val="none" w:sz="0" w:space="0" w:color="auto"/>
      </w:divBdr>
    </w:div>
    <w:div w:id="1049112528">
      <w:bodyDiv w:val="1"/>
      <w:marLeft w:val="0"/>
      <w:marRight w:val="0"/>
      <w:marTop w:val="0"/>
      <w:marBottom w:val="0"/>
      <w:divBdr>
        <w:top w:val="none" w:sz="0" w:space="0" w:color="auto"/>
        <w:left w:val="none" w:sz="0" w:space="0" w:color="auto"/>
        <w:bottom w:val="none" w:sz="0" w:space="0" w:color="auto"/>
        <w:right w:val="none" w:sz="0" w:space="0" w:color="auto"/>
      </w:divBdr>
    </w:div>
    <w:div w:id="1052273017">
      <w:bodyDiv w:val="1"/>
      <w:marLeft w:val="0"/>
      <w:marRight w:val="0"/>
      <w:marTop w:val="0"/>
      <w:marBottom w:val="0"/>
      <w:divBdr>
        <w:top w:val="none" w:sz="0" w:space="0" w:color="auto"/>
        <w:left w:val="none" w:sz="0" w:space="0" w:color="auto"/>
        <w:bottom w:val="none" w:sz="0" w:space="0" w:color="auto"/>
        <w:right w:val="none" w:sz="0" w:space="0" w:color="auto"/>
      </w:divBdr>
    </w:div>
    <w:div w:id="1052533687">
      <w:bodyDiv w:val="1"/>
      <w:marLeft w:val="0"/>
      <w:marRight w:val="0"/>
      <w:marTop w:val="0"/>
      <w:marBottom w:val="0"/>
      <w:divBdr>
        <w:top w:val="none" w:sz="0" w:space="0" w:color="auto"/>
        <w:left w:val="none" w:sz="0" w:space="0" w:color="auto"/>
        <w:bottom w:val="none" w:sz="0" w:space="0" w:color="auto"/>
        <w:right w:val="none" w:sz="0" w:space="0" w:color="auto"/>
      </w:divBdr>
    </w:div>
    <w:div w:id="1052850534">
      <w:bodyDiv w:val="1"/>
      <w:marLeft w:val="0"/>
      <w:marRight w:val="0"/>
      <w:marTop w:val="0"/>
      <w:marBottom w:val="0"/>
      <w:divBdr>
        <w:top w:val="none" w:sz="0" w:space="0" w:color="auto"/>
        <w:left w:val="none" w:sz="0" w:space="0" w:color="auto"/>
        <w:bottom w:val="none" w:sz="0" w:space="0" w:color="auto"/>
        <w:right w:val="none" w:sz="0" w:space="0" w:color="auto"/>
      </w:divBdr>
    </w:div>
    <w:div w:id="1055812414">
      <w:bodyDiv w:val="1"/>
      <w:marLeft w:val="0"/>
      <w:marRight w:val="0"/>
      <w:marTop w:val="0"/>
      <w:marBottom w:val="0"/>
      <w:divBdr>
        <w:top w:val="none" w:sz="0" w:space="0" w:color="auto"/>
        <w:left w:val="none" w:sz="0" w:space="0" w:color="auto"/>
        <w:bottom w:val="none" w:sz="0" w:space="0" w:color="auto"/>
        <w:right w:val="none" w:sz="0" w:space="0" w:color="auto"/>
      </w:divBdr>
    </w:div>
    <w:div w:id="1056586981">
      <w:bodyDiv w:val="1"/>
      <w:marLeft w:val="0"/>
      <w:marRight w:val="0"/>
      <w:marTop w:val="0"/>
      <w:marBottom w:val="0"/>
      <w:divBdr>
        <w:top w:val="none" w:sz="0" w:space="0" w:color="auto"/>
        <w:left w:val="none" w:sz="0" w:space="0" w:color="auto"/>
        <w:bottom w:val="none" w:sz="0" w:space="0" w:color="auto"/>
        <w:right w:val="none" w:sz="0" w:space="0" w:color="auto"/>
      </w:divBdr>
    </w:div>
    <w:div w:id="1057314460">
      <w:bodyDiv w:val="1"/>
      <w:marLeft w:val="0"/>
      <w:marRight w:val="0"/>
      <w:marTop w:val="0"/>
      <w:marBottom w:val="0"/>
      <w:divBdr>
        <w:top w:val="none" w:sz="0" w:space="0" w:color="auto"/>
        <w:left w:val="none" w:sz="0" w:space="0" w:color="auto"/>
        <w:bottom w:val="none" w:sz="0" w:space="0" w:color="auto"/>
        <w:right w:val="none" w:sz="0" w:space="0" w:color="auto"/>
      </w:divBdr>
    </w:div>
    <w:div w:id="1057898454">
      <w:bodyDiv w:val="1"/>
      <w:marLeft w:val="0"/>
      <w:marRight w:val="0"/>
      <w:marTop w:val="0"/>
      <w:marBottom w:val="0"/>
      <w:divBdr>
        <w:top w:val="none" w:sz="0" w:space="0" w:color="auto"/>
        <w:left w:val="none" w:sz="0" w:space="0" w:color="auto"/>
        <w:bottom w:val="none" w:sz="0" w:space="0" w:color="auto"/>
        <w:right w:val="none" w:sz="0" w:space="0" w:color="auto"/>
      </w:divBdr>
    </w:div>
    <w:div w:id="1058015627">
      <w:bodyDiv w:val="1"/>
      <w:marLeft w:val="0"/>
      <w:marRight w:val="0"/>
      <w:marTop w:val="0"/>
      <w:marBottom w:val="0"/>
      <w:divBdr>
        <w:top w:val="none" w:sz="0" w:space="0" w:color="auto"/>
        <w:left w:val="none" w:sz="0" w:space="0" w:color="auto"/>
        <w:bottom w:val="none" w:sz="0" w:space="0" w:color="auto"/>
        <w:right w:val="none" w:sz="0" w:space="0" w:color="auto"/>
      </w:divBdr>
    </w:div>
    <w:div w:id="1061949858">
      <w:bodyDiv w:val="1"/>
      <w:marLeft w:val="0"/>
      <w:marRight w:val="0"/>
      <w:marTop w:val="0"/>
      <w:marBottom w:val="0"/>
      <w:divBdr>
        <w:top w:val="none" w:sz="0" w:space="0" w:color="auto"/>
        <w:left w:val="none" w:sz="0" w:space="0" w:color="auto"/>
        <w:bottom w:val="none" w:sz="0" w:space="0" w:color="auto"/>
        <w:right w:val="none" w:sz="0" w:space="0" w:color="auto"/>
      </w:divBdr>
    </w:div>
    <w:div w:id="1063331679">
      <w:bodyDiv w:val="1"/>
      <w:marLeft w:val="0"/>
      <w:marRight w:val="0"/>
      <w:marTop w:val="0"/>
      <w:marBottom w:val="0"/>
      <w:divBdr>
        <w:top w:val="none" w:sz="0" w:space="0" w:color="auto"/>
        <w:left w:val="none" w:sz="0" w:space="0" w:color="auto"/>
        <w:bottom w:val="none" w:sz="0" w:space="0" w:color="auto"/>
        <w:right w:val="none" w:sz="0" w:space="0" w:color="auto"/>
      </w:divBdr>
    </w:div>
    <w:div w:id="1064063532">
      <w:bodyDiv w:val="1"/>
      <w:marLeft w:val="0"/>
      <w:marRight w:val="0"/>
      <w:marTop w:val="0"/>
      <w:marBottom w:val="0"/>
      <w:divBdr>
        <w:top w:val="none" w:sz="0" w:space="0" w:color="auto"/>
        <w:left w:val="none" w:sz="0" w:space="0" w:color="auto"/>
        <w:bottom w:val="none" w:sz="0" w:space="0" w:color="auto"/>
        <w:right w:val="none" w:sz="0" w:space="0" w:color="auto"/>
      </w:divBdr>
    </w:div>
    <w:div w:id="1064524757">
      <w:bodyDiv w:val="1"/>
      <w:marLeft w:val="0"/>
      <w:marRight w:val="0"/>
      <w:marTop w:val="0"/>
      <w:marBottom w:val="0"/>
      <w:divBdr>
        <w:top w:val="none" w:sz="0" w:space="0" w:color="auto"/>
        <w:left w:val="none" w:sz="0" w:space="0" w:color="auto"/>
        <w:bottom w:val="none" w:sz="0" w:space="0" w:color="auto"/>
        <w:right w:val="none" w:sz="0" w:space="0" w:color="auto"/>
      </w:divBdr>
    </w:div>
    <w:div w:id="1065374871">
      <w:bodyDiv w:val="1"/>
      <w:marLeft w:val="0"/>
      <w:marRight w:val="0"/>
      <w:marTop w:val="0"/>
      <w:marBottom w:val="0"/>
      <w:divBdr>
        <w:top w:val="none" w:sz="0" w:space="0" w:color="auto"/>
        <w:left w:val="none" w:sz="0" w:space="0" w:color="auto"/>
        <w:bottom w:val="none" w:sz="0" w:space="0" w:color="auto"/>
        <w:right w:val="none" w:sz="0" w:space="0" w:color="auto"/>
      </w:divBdr>
    </w:div>
    <w:div w:id="1066731779">
      <w:bodyDiv w:val="1"/>
      <w:marLeft w:val="0"/>
      <w:marRight w:val="0"/>
      <w:marTop w:val="0"/>
      <w:marBottom w:val="0"/>
      <w:divBdr>
        <w:top w:val="none" w:sz="0" w:space="0" w:color="auto"/>
        <w:left w:val="none" w:sz="0" w:space="0" w:color="auto"/>
        <w:bottom w:val="none" w:sz="0" w:space="0" w:color="auto"/>
        <w:right w:val="none" w:sz="0" w:space="0" w:color="auto"/>
      </w:divBdr>
    </w:div>
    <w:div w:id="1068461182">
      <w:bodyDiv w:val="1"/>
      <w:marLeft w:val="0"/>
      <w:marRight w:val="0"/>
      <w:marTop w:val="0"/>
      <w:marBottom w:val="0"/>
      <w:divBdr>
        <w:top w:val="none" w:sz="0" w:space="0" w:color="auto"/>
        <w:left w:val="none" w:sz="0" w:space="0" w:color="auto"/>
        <w:bottom w:val="none" w:sz="0" w:space="0" w:color="auto"/>
        <w:right w:val="none" w:sz="0" w:space="0" w:color="auto"/>
      </w:divBdr>
    </w:div>
    <w:div w:id="1069575207">
      <w:bodyDiv w:val="1"/>
      <w:marLeft w:val="0"/>
      <w:marRight w:val="0"/>
      <w:marTop w:val="0"/>
      <w:marBottom w:val="0"/>
      <w:divBdr>
        <w:top w:val="none" w:sz="0" w:space="0" w:color="auto"/>
        <w:left w:val="none" w:sz="0" w:space="0" w:color="auto"/>
        <w:bottom w:val="none" w:sz="0" w:space="0" w:color="auto"/>
        <w:right w:val="none" w:sz="0" w:space="0" w:color="auto"/>
      </w:divBdr>
    </w:div>
    <w:div w:id="1072463208">
      <w:bodyDiv w:val="1"/>
      <w:marLeft w:val="0"/>
      <w:marRight w:val="0"/>
      <w:marTop w:val="0"/>
      <w:marBottom w:val="0"/>
      <w:divBdr>
        <w:top w:val="none" w:sz="0" w:space="0" w:color="auto"/>
        <w:left w:val="none" w:sz="0" w:space="0" w:color="auto"/>
        <w:bottom w:val="none" w:sz="0" w:space="0" w:color="auto"/>
        <w:right w:val="none" w:sz="0" w:space="0" w:color="auto"/>
      </w:divBdr>
    </w:div>
    <w:div w:id="1073509451">
      <w:bodyDiv w:val="1"/>
      <w:marLeft w:val="0"/>
      <w:marRight w:val="0"/>
      <w:marTop w:val="0"/>
      <w:marBottom w:val="0"/>
      <w:divBdr>
        <w:top w:val="none" w:sz="0" w:space="0" w:color="auto"/>
        <w:left w:val="none" w:sz="0" w:space="0" w:color="auto"/>
        <w:bottom w:val="none" w:sz="0" w:space="0" w:color="auto"/>
        <w:right w:val="none" w:sz="0" w:space="0" w:color="auto"/>
      </w:divBdr>
    </w:div>
    <w:div w:id="1080373147">
      <w:bodyDiv w:val="1"/>
      <w:marLeft w:val="0"/>
      <w:marRight w:val="0"/>
      <w:marTop w:val="0"/>
      <w:marBottom w:val="0"/>
      <w:divBdr>
        <w:top w:val="none" w:sz="0" w:space="0" w:color="auto"/>
        <w:left w:val="none" w:sz="0" w:space="0" w:color="auto"/>
        <w:bottom w:val="none" w:sz="0" w:space="0" w:color="auto"/>
        <w:right w:val="none" w:sz="0" w:space="0" w:color="auto"/>
      </w:divBdr>
    </w:div>
    <w:div w:id="1080518061">
      <w:bodyDiv w:val="1"/>
      <w:marLeft w:val="0"/>
      <w:marRight w:val="0"/>
      <w:marTop w:val="0"/>
      <w:marBottom w:val="0"/>
      <w:divBdr>
        <w:top w:val="none" w:sz="0" w:space="0" w:color="auto"/>
        <w:left w:val="none" w:sz="0" w:space="0" w:color="auto"/>
        <w:bottom w:val="none" w:sz="0" w:space="0" w:color="auto"/>
        <w:right w:val="none" w:sz="0" w:space="0" w:color="auto"/>
      </w:divBdr>
    </w:div>
    <w:div w:id="1080756351">
      <w:bodyDiv w:val="1"/>
      <w:marLeft w:val="0"/>
      <w:marRight w:val="0"/>
      <w:marTop w:val="0"/>
      <w:marBottom w:val="0"/>
      <w:divBdr>
        <w:top w:val="none" w:sz="0" w:space="0" w:color="auto"/>
        <w:left w:val="none" w:sz="0" w:space="0" w:color="auto"/>
        <w:bottom w:val="none" w:sz="0" w:space="0" w:color="auto"/>
        <w:right w:val="none" w:sz="0" w:space="0" w:color="auto"/>
      </w:divBdr>
    </w:div>
    <w:div w:id="1081029858">
      <w:bodyDiv w:val="1"/>
      <w:marLeft w:val="0"/>
      <w:marRight w:val="0"/>
      <w:marTop w:val="0"/>
      <w:marBottom w:val="0"/>
      <w:divBdr>
        <w:top w:val="none" w:sz="0" w:space="0" w:color="auto"/>
        <w:left w:val="none" w:sz="0" w:space="0" w:color="auto"/>
        <w:bottom w:val="none" w:sz="0" w:space="0" w:color="auto"/>
        <w:right w:val="none" w:sz="0" w:space="0" w:color="auto"/>
      </w:divBdr>
    </w:div>
    <w:div w:id="1082683916">
      <w:bodyDiv w:val="1"/>
      <w:marLeft w:val="0"/>
      <w:marRight w:val="0"/>
      <w:marTop w:val="0"/>
      <w:marBottom w:val="0"/>
      <w:divBdr>
        <w:top w:val="none" w:sz="0" w:space="0" w:color="auto"/>
        <w:left w:val="none" w:sz="0" w:space="0" w:color="auto"/>
        <w:bottom w:val="none" w:sz="0" w:space="0" w:color="auto"/>
        <w:right w:val="none" w:sz="0" w:space="0" w:color="auto"/>
      </w:divBdr>
    </w:div>
    <w:div w:id="1082918780">
      <w:bodyDiv w:val="1"/>
      <w:marLeft w:val="0"/>
      <w:marRight w:val="0"/>
      <w:marTop w:val="0"/>
      <w:marBottom w:val="0"/>
      <w:divBdr>
        <w:top w:val="none" w:sz="0" w:space="0" w:color="auto"/>
        <w:left w:val="none" w:sz="0" w:space="0" w:color="auto"/>
        <w:bottom w:val="none" w:sz="0" w:space="0" w:color="auto"/>
        <w:right w:val="none" w:sz="0" w:space="0" w:color="auto"/>
      </w:divBdr>
    </w:div>
    <w:div w:id="1084646040">
      <w:bodyDiv w:val="1"/>
      <w:marLeft w:val="0"/>
      <w:marRight w:val="0"/>
      <w:marTop w:val="0"/>
      <w:marBottom w:val="0"/>
      <w:divBdr>
        <w:top w:val="none" w:sz="0" w:space="0" w:color="auto"/>
        <w:left w:val="none" w:sz="0" w:space="0" w:color="auto"/>
        <w:bottom w:val="none" w:sz="0" w:space="0" w:color="auto"/>
        <w:right w:val="none" w:sz="0" w:space="0" w:color="auto"/>
      </w:divBdr>
    </w:div>
    <w:div w:id="1086730046">
      <w:bodyDiv w:val="1"/>
      <w:marLeft w:val="0"/>
      <w:marRight w:val="0"/>
      <w:marTop w:val="0"/>
      <w:marBottom w:val="0"/>
      <w:divBdr>
        <w:top w:val="none" w:sz="0" w:space="0" w:color="auto"/>
        <w:left w:val="none" w:sz="0" w:space="0" w:color="auto"/>
        <w:bottom w:val="none" w:sz="0" w:space="0" w:color="auto"/>
        <w:right w:val="none" w:sz="0" w:space="0" w:color="auto"/>
      </w:divBdr>
    </w:div>
    <w:div w:id="1087769592">
      <w:bodyDiv w:val="1"/>
      <w:marLeft w:val="0"/>
      <w:marRight w:val="0"/>
      <w:marTop w:val="0"/>
      <w:marBottom w:val="0"/>
      <w:divBdr>
        <w:top w:val="none" w:sz="0" w:space="0" w:color="auto"/>
        <w:left w:val="none" w:sz="0" w:space="0" w:color="auto"/>
        <w:bottom w:val="none" w:sz="0" w:space="0" w:color="auto"/>
        <w:right w:val="none" w:sz="0" w:space="0" w:color="auto"/>
      </w:divBdr>
    </w:div>
    <w:div w:id="1088187795">
      <w:bodyDiv w:val="1"/>
      <w:marLeft w:val="0"/>
      <w:marRight w:val="0"/>
      <w:marTop w:val="0"/>
      <w:marBottom w:val="0"/>
      <w:divBdr>
        <w:top w:val="none" w:sz="0" w:space="0" w:color="auto"/>
        <w:left w:val="none" w:sz="0" w:space="0" w:color="auto"/>
        <w:bottom w:val="none" w:sz="0" w:space="0" w:color="auto"/>
        <w:right w:val="none" w:sz="0" w:space="0" w:color="auto"/>
      </w:divBdr>
    </w:div>
    <w:div w:id="1090740608">
      <w:bodyDiv w:val="1"/>
      <w:marLeft w:val="0"/>
      <w:marRight w:val="0"/>
      <w:marTop w:val="0"/>
      <w:marBottom w:val="0"/>
      <w:divBdr>
        <w:top w:val="none" w:sz="0" w:space="0" w:color="auto"/>
        <w:left w:val="none" w:sz="0" w:space="0" w:color="auto"/>
        <w:bottom w:val="none" w:sz="0" w:space="0" w:color="auto"/>
        <w:right w:val="none" w:sz="0" w:space="0" w:color="auto"/>
      </w:divBdr>
    </w:div>
    <w:div w:id="1096026192">
      <w:bodyDiv w:val="1"/>
      <w:marLeft w:val="0"/>
      <w:marRight w:val="0"/>
      <w:marTop w:val="0"/>
      <w:marBottom w:val="0"/>
      <w:divBdr>
        <w:top w:val="none" w:sz="0" w:space="0" w:color="auto"/>
        <w:left w:val="none" w:sz="0" w:space="0" w:color="auto"/>
        <w:bottom w:val="none" w:sz="0" w:space="0" w:color="auto"/>
        <w:right w:val="none" w:sz="0" w:space="0" w:color="auto"/>
      </w:divBdr>
    </w:div>
    <w:div w:id="1103693526">
      <w:bodyDiv w:val="1"/>
      <w:marLeft w:val="0"/>
      <w:marRight w:val="0"/>
      <w:marTop w:val="0"/>
      <w:marBottom w:val="0"/>
      <w:divBdr>
        <w:top w:val="none" w:sz="0" w:space="0" w:color="auto"/>
        <w:left w:val="none" w:sz="0" w:space="0" w:color="auto"/>
        <w:bottom w:val="none" w:sz="0" w:space="0" w:color="auto"/>
        <w:right w:val="none" w:sz="0" w:space="0" w:color="auto"/>
      </w:divBdr>
    </w:div>
    <w:div w:id="1106850413">
      <w:bodyDiv w:val="1"/>
      <w:marLeft w:val="0"/>
      <w:marRight w:val="0"/>
      <w:marTop w:val="0"/>
      <w:marBottom w:val="0"/>
      <w:divBdr>
        <w:top w:val="none" w:sz="0" w:space="0" w:color="auto"/>
        <w:left w:val="none" w:sz="0" w:space="0" w:color="auto"/>
        <w:bottom w:val="none" w:sz="0" w:space="0" w:color="auto"/>
        <w:right w:val="none" w:sz="0" w:space="0" w:color="auto"/>
      </w:divBdr>
    </w:div>
    <w:div w:id="1108354090">
      <w:bodyDiv w:val="1"/>
      <w:marLeft w:val="0"/>
      <w:marRight w:val="0"/>
      <w:marTop w:val="0"/>
      <w:marBottom w:val="0"/>
      <w:divBdr>
        <w:top w:val="none" w:sz="0" w:space="0" w:color="auto"/>
        <w:left w:val="none" w:sz="0" w:space="0" w:color="auto"/>
        <w:bottom w:val="none" w:sz="0" w:space="0" w:color="auto"/>
        <w:right w:val="none" w:sz="0" w:space="0" w:color="auto"/>
      </w:divBdr>
    </w:div>
    <w:div w:id="1113863083">
      <w:bodyDiv w:val="1"/>
      <w:marLeft w:val="0"/>
      <w:marRight w:val="0"/>
      <w:marTop w:val="0"/>
      <w:marBottom w:val="0"/>
      <w:divBdr>
        <w:top w:val="none" w:sz="0" w:space="0" w:color="auto"/>
        <w:left w:val="none" w:sz="0" w:space="0" w:color="auto"/>
        <w:bottom w:val="none" w:sz="0" w:space="0" w:color="auto"/>
        <w:right w:val="none" w:sz="0" w:space="0" w:color="auto"/>
      </w:divBdr>
    </w:div>
    <w:div w:id="1115058287">
      <w:bodyDiv w:val="1"/>
      <w:marLeft w:val="0"/>
      <w:marRight w:val="0"/>
      <w:marTop w:val="0"/>
      <w:marBottom w:val="0"/>
      <w:divBdr>
        <w:top w:val="none" w:sz="0" w:space="0" w:color="auto"/>
        <w:left w:val="none" w:sz="0" w:space="0" w:color="auto"/>
        <w:bottom w:val="none" w:sz="0" w:space="0" w:color="auto"/>
        <w:right w:val="none" w:sz="0" w:space="0" w:color="auto"/>
      </w:divBdr>
    </w:div>
    <w:div w:id="1115443813">
      <w:bodyDiv w:val="1"/>
      <w:marLeft w:val="0"/>
      <w:marRight w:val="0"/>
      <w:marTop w:val="0"/>
      <w:marBottom w:val="0"/>
      <w:divBdr>
        <w:top w:val="none" w:sz="0" w:space="0" w:color="auto"/>
        <w:left w:val="none" w:sz="0" w:space="0" w:color="auto"/>
        <w:bottom w:val="none" w:sz="0" w:space="0" w:color="auto"/>
        <w:right w:val="none" w:sz="0" w:space="0" w:color="auto"/>
      </w:divBdr>
    </w:div>
    <w:div w:id="1116562405">
      <w:bodyDiv w:val="1"/>
      <w:marLeft w:val="0"/>
      <w:marRight w:val="0"/>
      <w:marTop w:val="0"/>
      <w:marBottom w:val="0"/>
      <w:divBdr>
        <w:top w:val="none" w:sz="0" w:space="0" w:color="auto"/>
        <w:left w:val="none" w:sz="0" w:space="0" w:color="auto"/>
        <w:bottom w:val="none" w:sz="0" w:space="0" w:color="auto"/>
        <w:right w:val="none" w:sz="0" w:space="0" w:color="auto"/>
      </w:divBdr>
    </w:div>
    <w:div w:id="1116606161">
      <w:bodyDiv w:val="1"/>
      <w:marLeft w:val="0"/>
      <w:marRight w:val="0"/>
      <w:marTop w:val="0"/>
      <w:marBottom w:val="0"/>
      <w:divBdr>
        <w:top w:val="none" w:sz="0" w:space="0" w:color="auto"/>
        <w:left w:val="none" w:sz="0" w:space="0" w:color="auto"/>
        <w:bottom w:val="none" w:sz="0" w:space="0" w:color="auto"/>
        <w:right w:val="none" w:sz="0" w:space="0" w:color="auto"/>
      </w:divBdr>
    </w:div>
    <w:div w:id="1118528063">
      <w:bodyDiv w:val="1"/>
      <w:marLeft w:val="0"/>
      <w:marRight w:val="0"/>
      <w:marTop w:val="0"/>
      <w:marBottom w:val="0"/>
      <w:divBdr>
        <w:top w:val="none" w:sz="0" w:space="0" w:color="auto"/>
        <w:left w:val="none" w:sz="0" w:space="0" w:color="auto"/>
        <w:bottom w:val="none" w:sz="0" w:space="0" w:color="auto"/>
        <w:right w:val="none" w:sz="0" w:space="0" w:color="auto"/>
      </w:divBdr>
    </w:div>
    <w:div w:id="1121413792">
      <w:bodyDiv w:val="1"/>
      <w:marLeft w:val="0"/>
      <w:marRight w:val="0"/>
      <w:marTop w:val="0"/>
      <w:marBottom w:val="0"/>
      <w:divBdr>
        <w:top w:val="none" w:sz="0" w:space="0" w:color="auto"/>
        <w:left w:val="none" w:sz="0" w:space="0" w:color="auto"/>
        <w:bottom w:val="none" w:sz="0" w:space="0" w:color="auto"/>
        <w:right w:val="none" w:sz="0" w:space="0" w:color="auto"/>
      </w:divBdr>
    </w:div>
    <w:div w:id="1121538894">
      <w:bodyDiv w:val="1"/>
      <w:marLeft w:val="0"/>
      <w:marRight w:val="0"/>
      <w:marTop w:val="0"/>
      <w:marBottom w:val="0"/>
      <w:divBdr>
        <w:top w:val="none" w:sz="0" w:space="0" w:color="auto"/>
        <w:left w:val="none" w:sz="0" w:space="0" w:color="auto"/>
        <w:bottom w:val="none" w:sz="0" w:space="0" w:color="auto"/>
        <w:right w:val="none" w:sz="0" w:space="0" w:color="auto"/>
      </w:divBdr>
    </w:div>
    <w:div w:id="1121848782">
      <w:bodyDiv w:val="1"/>
      <w:marLeft w:val="0"/>
      <w:marRight w:val="0"/>
      <w:marTop w:val="0"/>
      <w:marBottom w:val="0"/>
      <w:divBdr>
        <w:top w:val="none" w:sz="0" w:space="0" w:color="auto"/>
        <w:left w:val="none" w:sz="0" w:space="0" w:color="auto"/>
        <w:bottom w:val="none" w:sz="0" w:space="0" w:color="auto"/>
        <w:right w:val="none" w:sz="0" w:space="0" w:color="auto"/>
      </w:divBdr>
    </w:div>
    <w:div w:id="1123428919">
      <w:bodyDiv w:val="1"/>
      <w:marLeft w:val="0"/>
      <w:marRight w:val="0"/>
      <w:marTop w:val="0"/>
      <w:marBottom w:val="0"/>
      <w:divBdr>
        <w:top w:val="none" w:sz="0" w:space="0" w:color="auto"/>
        <w:left w:val="none" w:sz="0" w:space="0" w:color="auto"/>
        <w:bottom w:val="none" w:sz="0" w:space="0" w:color="auto"/>
        <w:right w:val="none" w:sz="0" w:space="0" w:color="auto"/>
      </w:divBdr>
    </w:div>
    <w:div w:id="1123697881">
      <w:bodyDiv w:val="1"/>
      <w:marLeft w:val="0"/>
      <w:marRight w:val="0"/>
      <w:marTop w:val="0"/>
      <w:marBottom w:val="0"/>
      <w:divBdr>
        <w:top w:val="none" w:sz="0" w:space="0" w:color="auto"/>
        <w:left w:val="none" w:sz="0" w:space="0" w:color="auto"/>
        <w:bottom w:val="none" w:sz="0" w:space="0" w:color="auto"/>
        <w:right w:val="none" w:sz="0" w:space="0" w:color="auto"/>
      </w:divBdr>
    </w:div>
    <w:div w:id="1125731801">
      <w:bodyDiv w:val="1"/>
      <w:marLeft w:val="0"/>
      <w:marRight w:val="0"/>
      <w:marTop w:val="0"/>
      <w:marBottom w:val="0"/>
      <w:divBdr>
        <w:top w:val="none" w:sz="0" w:space="0" w:color="auto"/>
        <w:left w:val="none" w:sz="0" w:space="0" w:color="auto"/>
        <w:bottom w:val="none" w:sz="0" w:space="0" w:color="auto"/>
        <w:right w:val="none" w:sz="0" w:space="0" w:color="auto"/>
      </w:divBdr>
    </w:div>
    <w:div w:id="1125781289">
      <w:bodyDiv w:val="1"/>
      <w:marLeft w:val="0"/>
      <w:marRight w:val="0"/>
      <w:marTop w:val="0"/>
      <w:marBottom w:val="0"/>
      <w:divBdr>
        <w:top w:val="none" w:sz="0" w:space="0" w:color="auto"/>
        <w:left w:val="none" w:sz="0" w:space="0" w:color="auto"/>
        <w:bottom w:val="none" w:sz="0" w:space="0" w:color="auto"/>
        <w:right w:val="none" w:sz="0" w:space="0" w:color="auto"/>
      </w:divBdr>
    </w:div>
    <w:div w:id="1129275233">
      <w:bodyDiv w:val="1"/>
      <w:marLeft w:val="0"/>
      <w:marRight w:val="0"/>
      <w:marTop w:val="0"/>
      <w:marBottom w:val="0"/>
      <w:divBdr>
        <w:top w:val="none" w:sz="0" w:space="0" w:color="auto"/>
        <w:left w:val="none" w:sz="0" w:space="0" w:color="auto"/>
        <w:bottom w:val="none" w:sz="0" w:space="0" w:color="auto"/>
        <w:right w:val="none" w:sz="0" w:space="0" w:color="auto"/>
      </w:divBdr>
    </w:div>
    <w:div w:id="1131824419">
      <w:bodyDiv w:val="1"/>
      <w:marLeft w:val="0"/>
      <w:marRight w:val="0"/>
      <w:marTop w:val="0"/>
      <w:marBottom w:val="0"/>
      <w:divBdr>
        <w:top w:val="none" w:sz="0" w:space="0" w:color="auto"/>
        <w:left w:val="none" w:sz="0" w:space="0" w:color="auto"/>
        <w:bottom w:val="none" w:sz="0" w:space="0" w:color="auto"/>
        <w:right w:val="none" w:sz="0" w:space="0" w:color="auto"/>
      </w:divBdr>
    </w:div>
    <w:div w:id="1133332271">
      <w:bodyDiv w:val="1"/>
      <w:marLeft w:val="0"/>
      <w:marRight w:val="0"/>
      <w:marTop w:val="0"/>
      <w:marBottom w:val="0"/>
      <w:divBdr>
        <w:top w:val="none" w:sz="0" w:space="0" w:color="auto"/>
        <w:left w:val="none" w:sz="0" w:space="0" w:color="auto"/>
        <w:bottom w:val="none" w:sz="0" w:space="0" w:color="auto"/>
        <w:right w:val="none" w:sz="0" w:space="0" w:color="auto"/>
      </w:divBdr>
    </w:div>
    <w:div w:id="1133980483">
      <w:bodyDiv w:val="1"/>
      <w:marLeft w:val="0"/>
      <w:marRight w:val="0"/>
      <w:marTop w:val="0"/>
      <w:marBottom w:val="0"/>
      <w:divBdr>
        <w:top w:val="none" w:sz="0" w:space="0" w:color="auto"/>
        <w:left w:val="none" w:sz="0" w:space="0" w:color="auto"/>
        <w:bottom w:val="none" w:sz="0" w:space="0" w:color="auto"/>
        <w:right w:val="none" w:sz="0" w:space="0" w:color="auto"/>
      </w:divBdr>
    </w:div>
    <w:div w:id="1134525127">
      <w:bodyDiv w:val="1"/>
      <w:marLeft w:val="0"/>
      <w:marRight w:val="0"/>
      <w:marTop w:val="0"/>
      <w:marBottom w:val="0"/>
      <w:divBdr>
        <w:top w:val="none" w:sz="0" w:space="0" w:color="auto"/>
        <w:left w:val="none" w:sz="0" w:space="0" w:color="auto"/>
        <w:bottom w:val="none" w:sz="0" w:space="0" w:color="auto"/>
        <w:right w:val="none" w:sz="0" w:space="0" w:color="auto"/>
      </w:divBdr>
    </w:div>
    <w:div w:id="1139037967">
      <w:bodyDiv w:val="1"/>
      <w:marLeft w:val="0"/>
      <w:marRight w:val="0"/>
      <w:marTop w:val="0"/>
      <w:marBottom w:val="0"/>
      <w:divBdr>
        <w:top w:val="none" w:sz="0" w:space="0" w:color="auto"/>
        <w:left w:val="none" w:sz="0" w:space="0" w:color="auto"/>
        <w:bottom w:val="none" w:sz="0" w:space="0" w:color="auto"/>
        <w:right w:val="none" w:sz="0" w:space="0" w:color="auto"/>
      </w:divBdr>
    </w:div>
    <w:div w:id="1140342643">
      <w:bodyDiv w:val="1"/>
      <w:marLeft w:val="0"/>
      <w:marRight w:val="0"/>
      <w:marTop w:val="0"/>
      <w:marBottom w:val="0"/>
      <w:divBdr>
        <w:top w:val="none" w:sz="0" w:space="0" w:color="auto"/>
        <w:left w:val="none" w:sz="0" w:space="0" w:color="auto"/>
        <w:bottom w:val="none" w:sz="0" w:space="0" w:color="auto"/>
        <w:right w:val="none" w:sz="0" w:space="0" w:color="auto"/>
      </w:divBdr>
    </w:div>
    <w:div w:id="1142237092">
      <w:bodyDiv w:val="1"/>
      <w:marLeft w:val="0"/>
      <w:marRight w:val="0"/>
      <w:marTop w:val="0"/>
      <w:marBottom w:val="0"/>
      <w:divBdr>
        <w:top w:val="none" w:sz="0" w:space="0" w:color="auto"/>
        <w:left w:val="none" w:sz="0" w:space="0" w:color="auto"/>
        <w:bottom w:val="none" w:sz="0" w:space="0" w:color="auto"/>
        <w:right w:val="none" w:sz="0" w:space="0" w:color="auto"/>
      </w:divBdr>
    </w:div>
    <w:div w:id="1142962912">
      <w:bodyDiv w:val="1"/>
      <w:marLeft w:val="0"/>
      <w:marRight w:val="0"/>
      <w:marTop w:val="0"/>
      <w:marBottom w:val="0"/>
      <w:divBdr>
        <w:top w:val="none" w:sz="0" w:space="0" w:color="auto"/>
        <w:left w:val="none" w:sz="0" w:space="0" w:color="auto"/>
        <w:bottom w:val="none" w:sz="0" w:space="0" w:color="auto"/>
        <w:right w:val="none" w:sz="0" w:space="0" w:color="auto"/>
      </w:divBdr>
    </w:div>
    <w:div w:id="1143815307">
      <w:bodyDiv w:val="1"/>
      <w:marLeft w:val="0"/>
      <w:marRight w:val="0"/>
      <w:marTop w:val="0"/>
      <w:marBottom w:val="0"/>
      <w:divBdr>
        <w:top w:val="none" w:sz="0" w:space="0" w:color="auto"/>
        <w:left w:val="none" w:sz="0" w:space="0" w:color="auto"/>
        <w:bottom w:val="none" w:sz="0" w:space="0" w:color="auto"/>
        <w:right w:val="none" w:sz="0" w:space="0" w:color="auto"/>
      </w:divBdr>
    </w:div>
    <w:div w:id="1147207778">
      <w:bodyDiv w:val="1"/>
      <w:marLeft w:val="0"/>
      <w:marRight w:val="0"/>
      <w:marTop w:val="0"/>
      <w:marBottom w:val="0"/>
      <w:divBdr>
        <w:top w:val="none" w:sz="0" w:space="0" w:color="auto"/>
        <w:left w:val="none" w:sz="0" w:space="0" w:color="auto"/>
        <w:bottom w:val="none" w:sz="0" w:space="0" w:color="auto"/>
        <w:right w:val="none" w:sz="0" w:space="0" w:color="auto"/>
      </w:divBdr>
    </w:div>
    <w:div w:id="1147434624">
      <w:bodyDiv w:val="1"/>
      <w:marLeft w:val="0"/>
      <w:marRight w:val="0"/>
      <w:marTop w:val="0"/>
      <w:marBottom w:val="0"/>
      <w:divBdr>
        <w:top w:val="none" w:sz="0" w:space="0" w:color="auto"/>
        <w:left w:val="none" w:sz="0" w:space="0" w:color="auto"/>
        <w:bottom w:val="none" w:sz="0" w:space="0" w:color="auto"/>
        <w:right w:val="none" w:sz="0" w:space="0" w:color="auto"/>
      </w:divBdr>
    </w:div>
    <w:div w:id="1151404212">
      <w:bodyDiv w:val="1"/>
      <w:marLeft w:val="0"/>
      <w:marRight w:val="0"/>
      <w:marTop w:val="0"/>
      <w:marBottom w:val="0"/>
      <w:divBdr>
        <w:top w:val="none" w:sz="0" w:space="0" w:color="auto"/>
        <w:left w:val="none" w:sz="0" w:space="0" w:color="auto"/>
        <w:bottom w:val="none" w:sz="0" w:space="0" w:color="auto"/>
        <w:right w:val="none" w:sz="0" w:space="0" w:color="auto"/>
      </w:divBdr>
    </w:div>
    <w:div w:id="1151671708">
      <w:bodyDiv w:val="1"/>
      <w:marLeft w:val="0"/>
      <w:marRight w:val="0"/>
      <w:marTop w:val="0"/>
      <w:marBottom w:val="0"/>
      <w:divBdr>
        <w:top w:val="none" w:sz="0" w:space="0" w:color="auto"/>
        <w:left w:val="none" w:sz="0" w:space="0" w:color="auto"/>
        <w:bottom w:val="none" w:sz="0" w:space="0" w:color="auto"/>
        <w:right w:val="none" w:sz="0" w:space="0" w:color="auto"/>
      </w:divBdr>
    </w:div>
    <w:div w:id="1151748227">
      <w:bodyDiv w:val="1"/>
      <w:marLeft w:val="0"/>
      <w:marRight w:val="0"/>
      <w:marTop w:val="0"/>
      <w:marBottom w:val="0"/>
      <w:divBdr>
        <w:top w:val="none" w:sz="0" w:space="0" w:color="auto"/>
        <w:left w:val="none" w:sz="0" w:space="0" w:color="auto"/>
        <w:bottom w:val="none" w:sz="0" w:space="0" w:color="auto"/>
        <w:right w:val="none" w:sz="0" w:space="0" w:color="auto"/>
      </w:divBdr>
    </w:div>
    <w:div w:id="1153137115">
      <w:bodyDiv w:val="1"/>
      <w:marLeft w:val="0"/>
      <w:marRight w:val="0"/>
      <w:marTop w:val="0"/>
      <w:marBottom w:val="0"/>
      <w:divBdr>
        <w:top w:val="none" w:sz="0" w:space="0" w:color="auto"/>
        <w:left w:val="none" w:sz="0" w:space="0" w:color="auto"/>
        <w:bottom w:val="none" w:sz="0" w:space="0" w:color="auto"/>
        <w:right w:val="none" w:sz="0" w:space="0" w:color="auto"/>
      </w:divBdr>
    </w:div>
    <w:div w:id="1155337991">
      <w:bodyDiv w:val="1"/>
      <w:marLeft w:val="0"/>
      <w:marRight w:val="0"/>
      <w:marTop w:val="0"/>
      <w:marBottom w:val="0"/>
      <w:divBdr>
        <w:top w:val="none" w:sz="0" w:space="0" w:color="auto"/>
        <w:left w:val="none" w:sz="0" w:space="0" w:color="auto"/>
        <w:bottom w:val="none" w:sz="0" w:space="0" w:color="auto"/>
        <w:right w:val="none" w:sz="0" w:space="0" w:color="auto"/>
      </w:divBdr>
    </w:div>
    <w:div w:id="1155531936">
      <w:bodyDiv w:val="1"/>
      <w:marLeft w:val="0"/>
      <w:marRight w:val="0"/>
      <w:marTop w:val="0"/>
      <w:marBottom w:val="0"/>
      <w:divBdr>
        <w:top w:val="none" w:sz="0" w:space="0" w:color="auto"/>
        <w:left w:val="none" w:sz="0" w:space="0" w:color="auto"/>
        <w:bottom w:val="none" w:sz="0" w:space="0" w:color="auto"/>
        <w:right w:val="none" w:sz="0" w:space="0" w:color="auto"/>
      </w:divBdr>
    </w:div>
    <w:div w:id="1158691453">
      <w:bodyDiv w:val="1"/>
      <w:marLeft w:val="0"/>
      <w:marRight w:val="0"/>
      <w:marTop w:val="0"/>
      <w:marBottom w:val="0"/>
      <w:divBdr>
        <w:top w:val="none" w:sz="0" w:space="0" w:color="auto"/>
        <w:left w:val="none" w:sz="0" w:space="0" w:color="auto"/>
        <w:bottom w:val="none" w:sz="0" w:space="0" w:color="auto"/>
        <w:right w:val="none" w:sz="0" w:space="0" w:color="auto"/>
      </w:divBdr>
    </w:div>
    <w:div w:id="1158810345">
      <w:bodyDiv w:val="1"/>
      <w:marLeft w:val="0"/>
      <w:marRight w:val="0"/>
      <w:marTop w:val="0"/>
      <w:marBottom w:val="0"/>
      <w:divBdr>
        <w:top w:val="none" w:sz="0" w:space="0" w:color="auto"/>
        <w:left w:val="none" w:sz="0" w:space="0" w:color="auto"/>
        <w:bottom w:val="none" w:sz="0" w:space="0" w:color="auto"/>
        <w:right w:val="none" w:sz="0" w:space="0" w:color="auto"/>
      </w:divBdr>
    </w:div>
    <w:div w:id="1159224359">
      <w:bodyDiv w:val="1"/>
      <w:marLeft w:val="0"/>
      <w:marRight w:val="0"/>
      <w:marTop w:val="0"/>
      <w:marBottom w:val="0"/>
      <w:divBdr>
        <w:top w:val="none" w:sz="0" w:space="0" w:color="auto"/>
        <w:left w:val="none" w:sz="0" w:space="0" w:color="auto"/>
        <w:bottom w:val="none" w:sz="0" w:space="0" w:color="auto"/>
        <w:right w:val="none" w:sz="0" w:space="0" w:color="auto"/>
      </w:divBdr>
    </w:div>
    <w:div w:id="1159537196">
      <w:bodyDiv w:val="1"/>
      <w:marLeft w:val="0"/>
      <w:marRight w:val="0"/>
      <w:marTop w:val="0"/>
      <w:marBottom w:val="0"/>
      <w:divBdr>
        <w:top w:val="none" w:sz="0" w:space="0" w:color="auto"/>
        <w:left w:val="none" w:sz="0" w:space="0" w:color="auto"/>
        <w:bottom w:val="none" w:sz="0" w:space="0" w:color="auto"/>
        <w:right w:val="none" w:sz="0" w:space="0" w:color="auto"/>
      </w:divBdr>
    </w:div>
    <w:div w:id="1162088395">
      <w:bodyDiv w:val="1"/>
      <w:marLeft w:val="0"/>
      <w:marRight w:val="0"/>
      <w:marTop w:val="0"/>
      <w:marBottom w:val="0"/>
      <w:divBdr>
        <w:top w:val="none" w:sz="0" w:space="0" w:color="auto"/>
        <w:left w:val="none" w:sz="0" w:space="0" w:color="auto"/>
        <w:bottom w:val="none" w:sz="0" w:space="0" w:color="auto"/>
        <w:right w:val="none" w:sz="0" w:space="0" w:color="auto"/>
      </w:divBdr>
    </w:div>
    <w:div w:id="1162310499">
      <w:bodyDiv w:val="1"/>
      <w:marLeft w:val="0"/>
      <w:marRight w:val="0"/>
      <w:marTop w:val="0"/>
      <w:marBottom w:val="0"/>
      <w:divBdr>
        <w:top w:val="none" w:sz="0" w:space="0" w:color="auto"/>
        <w:left w:val="none" w:sz="0" w:space="0" w:color="auto"/>
        <w:bottom w:val="none" w:sz="0" w:space="0" w:color="auto"/>
        <w:right w:val="none" w:sz="0" w:space="0" w:color="auto"/>
      </w:divBdr>
    </w:div>
    <w:div w:id="1162546377">
      <w:bodyDiv w:val="1"/>
      <w:marLeft w:val="0"/>
      <w:marRight w:val="0"/>
      <w:marTop w:val="0"/>
      <w:marBottom w:val="0"/>
      <w:divBdr>
        <w:top w:val="none" w:sz="0" w:space="0" w:color="auto"/>
        <w:left w:val="none" w:sz="0" w:space="0" w:color="auto"/>
        <w:bottom w:val="none" w:sz="0" w:space="0" w:color="auto"/>
        <w:right w:val="none" w:sz="0" w:space="0" w:color="auto"/>
      </w:divBdr>
    </w:div>
    <w:div w:id="1162966164">
      <w:bodyDiv w:val="1"/>
      <w:marLeft w:val="0"/>
      <w:marRight w:val="0"/>
      <w:marTop w:val="0"/>
      <w:marBottom w:val="0"/>
      <w:divBdr>
        <w:top w:val="none" w:sz="0" w:space="0" w:color="auto"/>
        <w:left w:val="none" w:sz="0" w:space="0" w:color="auto"/>
        <w:bottom w:val="none" w:sz="0" w:space="0" w:color="auto"/>
        <w:right w:val="none" w:sz="0" w:space="0" w:color="auto"/>
      </w:divBdr>
    </w:div>
    <w:div w:id="1163201208">
      <w:bodyDiv w:val="1"/>
      <w:marLeft w:val="0"/>
      <w:marRight w:val="0"/>
      <w:marTop w:val="0"/>
      <w:marBottom w:val="0"/>
      <w:divBdr>
        <w:top w:val="none" w:sz="0" w:space="0" w:color="auto"/>
        <w:left w:val="none" w:sz="0" w:space="0" w:color="auto"/>
        <w:bottom w:val="none" w:sz="0" w:space="0" w:color="auto"/>
        <w:right w:val="none" w:sz="0" w:space="0" w:color="auto"/>
      </w:divBdr>
    </w:div>
    <w:div w:id="1166165175">
      <w:bodyDiv w:val="1"/>
      <w:marLeft w:val="0"/>
      <w:marRight w:val="0"/>
      <w:marTop w:val="0"/>
      <w:marBottom w:val="0"/>
      <w:divBdr>
        <w:top w:val="none" w:sz="0" w:space="0" w:color="auto"/>
        <w:left w:val="none" w:sz="0" w:space="0" w:color="auto"/>
        <w:bottom w:val="none" w:sz="0" w:space="0" w:color="auto"/>
        <w:right w:val="none" w:sz="0" w:space="0" w:color="auto"/>
      </w:divBdr>
    </w:div>
    <w:div w:id="1167863050">
      <w:bodyDiv w:val="1"/>
      <w:marLeft w:val="0"/>
      <w:marRight w:val="0"/>
      <w:marTop w:val="0"/>
      <w:marBottom w:val="0"/>
      <w:divBdr>
        <w:top w:val="none" w:sz="0" w:space="0" w:color="auto"/>
        <w:left w:val="none" w:sz="0" w:space="0" w:color="auto"/>
        <w:bottom w:val="none" w:sz="0" w:space="0" w:color="auto"/>
        <w:right w:val="none" w:sz="0" w:space="0" w:color="auto"/>
      </w:divBdr>
    </w:div>
    <w:div w:id="1170173219">
      <w:bodyDiv w:val="1"/>
      <w:marLeft w:val="0"/>
      <w:marRight w:val="0"/>
      <w:marTop w:val="0"/>
      <w:marBottom w:val="0"/>
      <w:divBdr>
        <w:top w:val="none" w:sz="0" w:space="0" w:color="auto"/>
        <w:left w:val="none" w:sz="0" w:space="0" w:color="auto"/>
        <w:bottom w:val="none" w:sz="0" w:space="0" w:color="auto"/>
        <w:right w:val="none" w:sz="0" w:space="0" w:color="auto"/>
      </w:divBdr>
    </w:div>
    <w:div w:id="1170947554">
      <w:bodyDiv w:val="1"/>
      <w:marLeft w:val="0"/>
      <w:marRight w:val="0"/>
      <w:marTop w:val="0"/>
      <w:marBottom w:val="0"/>
      <w:divBdr>
        <w:top w:val="none" w:sz="0" w:space="0" w:color="auto"/>
        <w:left w:val="none" w:sz="0" w:space="0" w:color="auto"/>
        <w:bottom w:val="none" w:sz="0" w:space="0" w:color="auto"/>
        <w:right w:val="none" w:sz="0" w:space="0" w:color="auto"/>
      </w:divBdr>
    </w:div>
    <w:div w:id="1171526501">
      <w:bodyDiv w:val="1"/>
      <w:marLeft w:val="0"/>
      <w:marRight w:val="0"/>
      <w:marTop w:val="0"/>
      <w:marBottom w:val="0"/>
      <w:divBdr>
        <w:top w:val="none" w:sz="0" w:space="0" w:color="auto"/>
        <w:left w:val="none" w:sz="0" w:space="0" w:color="auto"/>
        <w:bottom w:val="none" w:sz="0" w:space="0" w:color="auto"/>
        <w:right w:val="none" w:sz="0" w:space="0" w:color="auto"/>
      </w:divBdr>
    </w:div>
    <w:div w:id="1172184932">
      <w:bodyDiv w:val="1"/>
      <w:marLeft w:val="0"/>
      <w:marRight w:val="0"/>
      <w:marTop w:val="0"/>
      <w:marBottom w:val="0"/>
      <w:divBdr>
        <w:top w:val="none" w:sz="0" w:space="0" w:color="auto"/>
        <w:left w:val="none" w:sz="0" w:space="0" w:color="auto"/>
        <w:bottom w:val="none" w:sz="0" w:space="0" w:color="auto"/>
        <w:right w:val="none" w:sz="0" w:space="0" w:color="auto"/>
      </w:divBdr>
    </w:div>
    <w:div w:id="1172716933">
      <w:bodyDiv w:val="1"/>
      <w:marLeft w:val="0"/>
      <w:marRight w:val="0"/>
      <w:marTop w:val="0"/>
      <w:marBottom w:val="0"/>
      <w:divBdr>
        <w:top w:val="none" w:sz="0" w:space="0" w:color="auto"/>
        <w:left w:val="none" w:sz="0" w:space="0" w:color="auto"/>
        <w:bottom w:val="none" w:sz="0" w:space="0" w:color="auto"/>
        <w:right w:val="none" w:sz="0" w:space="0" w:color="auto"/>
      </w:divBdr>
    </w:div>
    <w:div w:id="1174996700">
      <w:bodyDiv w:val="1"/>
      <w:marLeft w:val="0"/>
      <w:marRight w:val="0"/>
      <w:marTop w:val="0"/>
      <w:marBottom w:val="0"/>
      <w:divBdr>
        <w:top w:val="none" w:sz="0" w:space="0" w:color="auto"/>
        <w:left w:val="none" w:sz="0" w:space="0" w:color="auto"/>
        <w:bottom w:val="none" w:sz="0" w:space="0" w:color="auto"/>
        <w:right w:val="none" w:sz="0" w:space="0" w:color="auto"/>
      </w:divBdr>
    </w:div>
    <w:div w:id="1176730870">
      <w:bodyDiv w:val="1"/>
      <w:marLeft w:val="0"/>
      <w:marRight w:val="0"/>
      <w:marTop w:val="0"/>
      <w:marBottom w:val="0"/>
      <w:divBdr>
        <w:top w:val="none" w:sz="0" w:space="0" w:color="auto"/>
        <w:left w:val="none" w:sz="0" w:space="0" w:color="auto"/>
        <w:bottom w:val="none" w:sz="0" w:space="0" w:color="auto"/>
        <w:right w:val="none" w:sz="0" w:space="0" w:color="auto"/>
      </w:divBdr>
    </w:div>
    <w:div w:id="1177381581">
      <w:bodyDiv w:val="1"/>
      <w:marLeft w:val="0"/>
      <w:marRight w:val="0"/>
      <w:marTop w:val="0"/>
      <w:marBottom w:val="0"/>
      <w:divBdr>
        <w:top w:val="none" w:sz="0" w:space="0" w:color="auto"/>
        <w:left w:val="none" w:sz="0" w:space="0" w:color="auto"/>
        <w:bottom w:val="none" w:sz="0" w:space="0" w:color="auto"/>
        <w:right w:val="none" w:sz="0" w:space="0" w:color="auto"/>
      </w:divBdr>
    </w:div>
    <w:div w:id="1177580652">
      <w:bodyDiv w:val="1"/>
      <w:marLeft w:val="0"/>
      <w:marRight w:val="0"/>
      <w:marTop w:val="0"/>
      <w:marBottom w:val="0"/>
      <w:divBdr>
        <w:top w:val="none" w:sz="0" w:space="0" w:color="auto"/>
        <w:left w:val="none" w:sz="0" w:space="0" w:color="auto"/>
        <w:bottom w:val="none" w:sz="0" w:space="0" w:color="auto"/>
        <w:right w:val="none" w:sz="0" w:space="0" w:color="auto"/>
      </w:divBdr>
    </w:div>
    <w:div w:id="1178692008">
      <w:bodyDiv w:val="1"/>
      <w:marLeft w:val="0"/>
      <w:marRight w:val="0"/>
      <w:marTop w:val="0"/>
      <w:marBottom w:val="0"/>
      <w:divBdr>
        <w:top w:val="none" w:sz="0" w:space="0" w:color="auto"/>
        <w:left w:val="none" w:sz="0" w:space="0" w:color="auto"/>
        <w:bottom w:val="none" w:sz="0" w:space="0" w:color="auto"/>
        <w:right w:val="none" w:sz="0" w:space="0" w:color="auto"/>
      </w:divBdr>
    </w:div>
    <w:div w:id="1178887491">
      <w:bodyDiv w:val="1"/>
      <w:marLeft w:val="0"/>
      <w:marRight w:val="0"/>
      <w:marTop w:val="0"/>
      <w:marBottom w:val="0"/>
      <w:divBdr>
        <w:top w:val="none" w:sz="0" w:space="0" w:color="auto"/>
        <w:left w:val="none" w:sz="0" w:space="0" w:color="auto"/>
        <w:bottom w:val="none" w:sz="0" w:space="0" w:color="auto"/>
        <w:right w:val="none" w:sz="0" w:space="0" w:color="auto"/>
      </w:divBdr>
    </w:div>
    <w:div w:id="1179470630">
      <w:bodyDiv w:val="1"/>
      <w:marLeft w:val="0"/>
      <w:marRight w:val="0"/>
      <w:marTop w:val="0"/>
      <w:marBottom w:val="0"/>
      <w:divBdr>
        <w:top w:val="none" w:sz="0" w:space="0" w:color="auto"/>
        <w:left w:val="none" w:sz="0" w:space="0" w:color="auto"/>
        <w:bottom w:val="none" w:sz="0" w:space="0" w:color="auto"/>
        <w:right w:val="none" w:sz="0" w:space="0" w:color="auto"/>
      </w:divBdr>
    </w:div>
    <w:div w:id="1179657617">
      <w:bodyDiv w:val="1"/>
      <w:marLeft w:val="0"/>
      <w:marRight w:val="0"/>
      <w:marTop w:val="0"/>
      <w:marBottom w:val="0"/>
      <w:divBdr>
        <w:top w:val="none" w:sz="0" w:space="0" w:color="auto"/>
        <w:left w:val="none" w:sz="0" w:space="0" w:color="auto"/>
        <w:bottom w:val="none" w:sz="0" w:space="0" w:color="auto"/>
        <w:right w:val="none" w:sz="0" w:space="0" w:color="auto"/>
      </w:divBdr>
    </w:div>
    <w:div w:id="1179853568">
      <w:bodyDiv w:val="1"/>
      <w:marLeft w:val="0"/>
      <w:marRight w:val="0"/>
      <w:marTop w:val="0"/>
      <w:marBottom w:val="0"/>
      <w:divBdr>
        <w:top w:val="none" w:sz="0" w:space="0" w:color="auto"/>
        <w:left w:val="none" w:sz="0" w:space="0" w:color="auto"/>
        <w:bottom w:val="none" w:sz="0" w:space="0" w:color="auto"/>
        <w:right w:val="none" w:sz="0" w:space="0" w:color="auto"/>
      </w:divBdr>
    </w:div>
    <w:div w:id="1181046519">
      <w:bodyDiv w:val="1"/>
      <w:marLeft w:val="0"/>
      <w:marRight w:val="0"/>
      <w:marTop w:val="0"/>
      <w:marBottom w:val="0"/>
      <w:divBdr>
        <w:top w:val="none" w:sz="0" w:space="0" w:color="auto"/>
        <w:left w:val="none" w:sz="0" w:space="0" w:color="auto"/>
        <w:bottom w:val="none" w:sz="0" w:space="0" w:color="auto"/>
        <w:right w:val="none" w:sz="0" w:space="0" w:color="auto"/>
      </w:divBdr>
    </w:div>
    <w:div w:id="1185511305">
      <w:bodyDiv w:val="1"/>
      <w:marLeft w:val="0"/>
      <w:marRight w:val="0"/>
      <w:marTop w:val="0"/>
      <w:marBottom w:val="0"/>
      <w:divBdr>
        <w:top w:val="none" w:sz="0" w:space="0" w:color="auto"/>
        <w:left w:val="none" w:sz="0" w:space="0" w:color="auto"/>
        <w:bottom w:val="none" w:sz="0" w:space="0" w:color="auto"/>
        <w:right w:val="none" w:sz="0" w:space="0" w:color="auto"/>
      </w:divBdr>
    </w:div>
    <w:div w:id="1188980061">
      <w:bodyDiv w:val="1"/>
      <w:marLeft w:val="0"/>
      <w:marRight w:val="0"/>
      <w:marTop w:val="0"/>
      <w:marBottom w:val="0"/>
      <w:divBdr>
        <w:top w:val="none" w:sz="0" w:space="0" w:color="auto"/>
        <w:left w:val="none" w:sz="0" w:space="0" w:color="auto"/>
        <w:bottom w:val="none" w:sz="0" w:space="0" w:color="auto"/>
        <w:right w:val="none" w:sz="0" w:space="0" w:color="auto"/>
      </w:divBdr>
    </w:div>
    <w:div w:id="1190753274">
      <w:bodyDiv w:val="1"/>
      <w:marLeft w:val="0"/>
      <w:marRight w:val="0"/>
      <w:marTop w:val="0"/>
      <w:marBottom w:val="0"/>
      <w:divBdr>
        <w:top w:val="none" w:sz="0" w:space="0" w:color="auto"/>
        <w:left w:val="none" w:sz="0" w:space="0" w:color="auto"/>
        <w:bottom w:val="none" w:sz="0" w:space="0" w:color="auto"/>
        <w:right w:val="none" w:sz="0" w:space="0" w:color="auto"/>
      </w:divBdr>
    </w:div>
    <w:div w:id="1190952170">
      <w:bodyDiv w:val="1"/>
      <w:marLeft w:val="0"/>
      <w:marRight w:val="0"/>
      <w:marTop w:val="0"/>
      <w:marBottom w:val="0"/>
      <w:divBdr>
        <w:top w:val="none" w:sz="0" w:space="0" w:color="auto"/>
        <w:left w:val="none" w:sz="0" w:space="0" w:color="auto"/>
        <w:bottom w:val="none" w:sz="0" w:space="0" w:color="auto"/>
        <w:right w:val="none" w:sz="0" w:space="0" w:color="auto"/>
      </w:divBdr>
    </w:div>
    <w:div w:id="1191264108">
      <w:bodyDiv w:val="1"/>
      <w:marLeft w:val="0"/>
      <w:marRight w:val="0"/>
      <w:marTop w:val="0"/>
      <w:marBottom w:val="0"/>
      <w:divBdr>
        <w:top w:val="none" w:sz="0" w:space="0" w:color="auto"/>
        <w:left w:val="none" w:sz="0" w:space="0" w:color="auto"/>
        <w:bottom w:val="none" w:sz="0" w:space="0" w:color="auto"/>
        <w:right w:val="none" w:sz="0" w:space="0" w:color="auto"/>
      </w:divBdr>
    </w:div>
    <w:div w:id="1192376898">
      <w:bodyDiv w:val="1"/>
      <w:marLeft w:val="0"/>
      <w:marRight w:val="0"/>
      <w:marTop w:val="0"/>
      <w:marBottom w:val="0"/>
      <w:divBdr>
        <w:top w:val="none" w:sz="0" w:space="0" w:color="auto"/>
        <w:left w:val="none" w:sz="0" w:space="0" w:color="auto"/>
        <w:bottom w:val="none" w:sz="0" w:space="0" w:color="auto"/>
        <w:right w:val="none" w:sz="0" w:space="0" w:color="auto"/>
      </w:divBdr>
    </w:div>
    <w:div w:id="1196112764">
      <w:bodyDiv w:val="1"/>
      <w:marLeft w:val="0"/>
      <w:marRight w:val="0"/>
      <w:marTop w:val="0"/>
      <w:marBottom w:val="0"/>
      <w:divBdr>
        <w:top w:val="none" w:sz="0" w:space="0" w:color="auto"/>
        <w:left w:val="none" w:sz="0" w:space="0" w:color="auto"/>
        <w:bottom w:val="none" w:sz="0" w:space="0" w:color="auto"/>
        <w:right w:val="none" w:sz="0" w:space="0" w:color="auto"/>
      </w:divBdr>
    </w:div>
    <w:div w:id="1196121680">
      <w:bodyDiv w:val="1"/>
      <w:marLeft w:val="0"/>
      <w:marRight w:val="0"/>
      <w:marTop w:val="0"/>
      <w:marBottom w:val="0"/>
      <w:divBdr>
        <w:top w:val="none" w:sz="0" w:space="0" w:color="auto"/>
        <w:left w:val="none" w:sz="0" w:space="0" w:color="auto"/>
        <w:bottom w:val="none" w:sz="0" w:space="0" w:color="auto"/>
        <w:right w:val="none" w:sz="0" w:space="0" w:color="auto"/>
      </w:divBdr>
    </w:div>
    <w:div w:id="1197156247">
      <w:bodyDiv w:val="1"/>
      <w:marLeft w:val="0"/>
      <w:marRight w:val="0"/>
      <w:marTop w:val="0"/>
      <w:marBottom w:val="0"/>
      <w:divBdr>
        <w:top w:val="none" w:sz="0" w:space="0" w:color="auto"/>
        <w:left w:val="none" w:sz="0" w:space="0" w:color="auto"/>
        <w:bottom w:val="none" w:sz="0" w:space="0" w:color="auto"/>
        <w:right w:val="none" w:sz="0" w:space="0" w:color="auto"/>
      </w:divBdr>
    </w:div>
    <w:div w:id="1197544569">
      <w:bodyDiv w:val="1"/>
      <w:marLeft w:val="0"/>
      <w:marRight w:val="0"/>
      <w:marTop w:val="0"/>
      <w:marBottom w:val="0"/>
      <w:divBdr>
        <w:top w:val="none" w:sz="0" w:space="0" w:color="auto"/>
        <w:left w:val="none" w:sz="0" w:space="0" w:color="auto"/>
        <w:bottom w:val="none" w:sz="0" w:space="0" w:color="auto"/>
        <w:right w:val="none" w:sz="0" w:space="0" w:color="auto"/>
      </w:divBdr>
    </w:div>
    <w:div w:id="1198549284">
      <w:bodyDiv w:val="1"/>
      <w:marLeft w:val="0"/>
      <w:marRight w:val="0"/>
      <w:marTop w:val="0"/>
      <w:marBottom w:val="0"/>
      <w:divBdr>
        <w:top w:val="none" w:sz="0" w:space="0" w:color="auto"/>
        <w:left w:val="none" w:sz="0" w:space="0" w:color="auto"/>
        <w:bottom w:val="none" w:sz="0" w:space="0" w:color="auto"/>
        <w:right w:val="none" w:sz="0" w:space="0" w:color="auto"/>
      </w:divBdr>
    </w:div>
    <w:div w:id="1198615982">
      <w:bodyDiv w:val="1"/>
      <w:marLeft w:val="0"/>
      <w:marRight w:val="0"/>
      <w:marTop w:val="0"/>
      <w:marBottom w:val="0"/>
      <w:divBdr>
        <w:top w:val="none" w:sz="0" w:space="0" w:color="auto"/>
        <w:left w:val="none" w:sz="0" w:space="0" w:color="auto"/>
        <w:bottom w:val="none" w:sz="0" w:space="0" w:color="auto"/>
        <w:right w:val="none" w:sz="0" w:space="0" w:color="auto"/>
      </w:divBdr>
    </w:div>
    <w:div w:id="1199005476">
      <w:bodyDiv w:val="1"/>
      <w:marLeft w:val="0"/>
      <w:marRight w:val="0"/>
      <w:marTop w:val="0"/>
      <w:marBottom w:val="0"/>
      <w:divBdr>
        <w:top w:val="none" w:sz="0" w:space="0" w:color="auto"/>
        <w:left w:val="none" w:sz="0" w:space="0" w:color="auto"/>
        <w:bottom w:val="none" w:sz="0" w:space="0" w:color="auto"/>
        <w:right w:val="none" w:sz="0" w:space="0" w:color="auto"/>
      </w:divBdr>
    </w:div>
    <w:div w:id="1203177707">
      <w:bodyDiv w:val="1"/>
      <w:marLeft w:val="0"/>
      <w:marRight w:val="0"/>
      <w:marTop w:val="0"/>
      <w:marBottom w:val="0"/>
      <w:divBdr>
        <w:top w:val="none" w:sz="0" w:space="0" w:color="auto"/>
        <w:left w:val="none" w:sz="0" w:space="0" w:color="auto"/>
        <w:bottom w:val="none" w:sz="0" w:space="0" w:color="auto"/>
        <w:right w:val="none" w:sz="0" w:space="0" w:color="auto"/>
      </w:divBdr>
    </w:div>
    <w:div w:id="1204446781">
      <w:bodyDiv w:val="1"/>
      <w:marLeft w:val="0"/>
      <w:marRight w:val="0"/>
      <w:marTop w:val="0"/>
      <w:marBottom w:val="0"/>
      <w:divBdr>
        <w:top w:val="none" w:sz="0" w:space="0" w:color="auto"/>
        <w:left w:val="none" w:sz="0" w:space="0" w:color="auto"/>
        <w:bottom w:val="none" w:sz="0" w:space="0" w:color="auto"/>
        <w:right w:val="none" w:sz="0" w:space="0" w:color="auto"/>
      </w:divBdr>
    </w:div>
    <w:div w:id="1207335469">
      <w:bodyDiv w:val="1"/>
      <w:marLeft w:val="0"/>
      <w:marRight w:val="0"/>
      <w:marTop w:val="0"/>
      <w:marBottom w:val="0"/>
      <w:divBdr>
        <w:top w:val="none" w:sz="0" w:space="0" w:color="auto"/>
        <w:left w:val="none" w:sz="0" w:space="0" w:color="auto"/>
        <w:bottom w:val="none" w:sz="0" w:space="0" w:color="auto"/>
        <w:right w:val="none" w:sz="0" w:space="0" w:color="auto"/>
      </w:divBdr>
    </w:div>
    <w:div w:id="1208837593">
      <w:bodyDiv w:val="1"/>
      <w:marLeft w:val="0"/>
      <w:marRight w:val="0"/>
      <w:marTop w:val="0"/>
      <w:marBottom w:val="0"/>
      <w:divBdr>
        <w:top w:val="none" w:sz="0" w:space="0" w:color="auto"/>
        <w:left w:val="none" w:sz="0" w:space="0" w:color="auto"/>
        <w:bottom w:val="none" w:sz="0" w:space="0" w:color="auto"/>
        <w:right w:val="none" w:sz="0" w:space="0" w:color="auto"/>
      </w:divBdr>
    </w:div>
    <w:div w:id="1209881378">
      <w:bodyDiv w:val="1"/>
      <w:marLeft w:val="0"/>
      <w:marRight w:val="0"/>
      <w:marTop w:val="0"/>
      <w:marBottom w:val="0"/>
      <w:divBdr>
        <w:top w:val="none" w:sz="0" w:space="0" w:color="auto"/>
        <w:left w:val="none" w:sz="0" w:space="0" w:color="auto"/>
        <w:bottom w:val="none" w:sz="0" w:space="0" w:color="auto"/>
        <w:right w:val="none" w:sz="0" w:space="0" w:color="auto"/>
      </w:divBdr>
    </w:div>
    <w:div w:id="1211500486">
      <w:bodyDiv w:val="1"/>
      <w:marLeft w:val="0"/>
      <w:marRight w:val="0"/>
      <w:marTop w:val="0"/>
      <w:marBottom w:val="0"/>
      <w:divBdr>
        <w:top w:val="none" w:sz="0" w:space="0" w:color="auto"/>
        <w:left w:val="none" w:sz="0" w:space="0" w:color="auto"/>
        <w:bottom w:val="none" w:sz="0" w:space="0" w:color="auto"/>
        <w:right w:val="none" w:sz="0" w:space="0" w:color="auto"/>
      </w:divBdr>
    </w:div>
    <w:div w:id="1212108069">
      <w:bodyDiv w:val="1"/>
      <w:marLeft w:val="0"/>
      <w:marRight w:val="0"/>
      <w:marTop w:val="0"/>
      <w:marBottom w:val="0"/>
      <w:divBdr>
        <w:top w:val="none" w:sz="0" w:space="0" w:color="auto"/>
        <w:left w:val="none" w:sz="0" w:space="0" w:color="auto"/>
        <w:bottom w:val="none" w:sz="0" w:space="0" w:color="auto"/>
        <w:right w:val="none" w:sz="0" w:space="0" w:color="auto"/>
      </w:divBdr>
    </w:div>
    <w:div w:id="1212114816">
      <w:bodyDiv w:val="1"/>
      <w:marLeft w:val="0"/>
      <w:marRight w:val="0"/>
      <w:marTop w:val="0"/>
      <w:marBottom w:val="0"/>
      <w:divBdr>
        <w:top w:val="none" w:sz="0" w:space="0" w:color="auto"/>
        <w:left w:val="none" w:sz="0" w:space="0" w:color="auto"/>
        <w:bottom w:val="none" w:sz="0" w:space="0" w:color="auto"/>
        <w:right w:val="none" w:sz="0" w:space="0" w:color="auto"/>
      </w:divBdr>
    </w:div>
    <w:div w:id="1220438087">
      <w:bodyDiv w:val="1"/>
      <w:marLeft w:val="0"/>
      <w:marRight w:val="0"/>
      <w:marTop w:val="0"/>
      <w:marBottom w:val="0"/>
      <w:divBdr>
        <w:top w:val="none" w:sz="0" w:space="0" w:color="auto"/>
        <w:left w:val="none" w:sz="0" w:space="0" w:color="auto"/>
        <w:bottom w:val="none" w:sz="0" w:space="0" w:color="auto"/>
        <w:right w:val="none" w:sz="0" w:space="0" w:color="auto"/>
      </w:divBdr>
    </w:div>
    <w:div w:id="1221406469">
      <w:bodyDiv w:val="1"/>
      <w:marLeft w:val="0"/>
      <w:marRight w:val="0"/>
      <w:marTop w:val="0"/>
      <w:marBottom w:val="0"/>
      <w:divBdr>
        <w:top w:val="none" w:sz="0" w:space="0" w:color="auto"/>
        <w:left w:val="none" w:sz="0" w:space="0" w:color="auto"/>
        <w:bottom w:val="none" w:sz="0" w:space="0" w:color="auto"/>
        <w:right w:val="none" w:sz="0" w:space="0" w:color="auto"/>
      </w:divBdr>
    </w:div>
    <w:div w:id="1226992323">
      <w:bodyDiv w:val="1"/>
      <w:marLeft w:val="0"/>
      <w:marRight w:val="0"/>
      <w:marTop w:val="0"/>
      <w:marBottom w:val="0"/>
      <w:divBdr>
        <w:top w:val="none" w:sz="0" w:space="0" w:color="auto"/>
        <w:left w:val="none" w:sz="0" w:space="0" w:color="auto"/>
        <w:bottom w:val="none" w:sz="0" w:space="0" w:color="auto"/>
        <w:right w:val="none" w:sz="0" w:space="0" w:color="auto"/>
      </w:divBdr>
    </w:div>
    <w:div w:id="1230581670">
      <w:bodyDiv w:val="1"/>
      <w:marLeft w:val="0"/>
      <w:marRight w:val="0"/>
      <w:marTop w:val="0"/>
      <w:marBottom w:val="0"/>
      <w:divBdr>
        <w:top w:val="none" w:sz="0" w:space="0" w:color="auto"/>
        <w:left w:val="none" w:sz="0" w:space="0" w:color="auto"/>
        <w:bottom w:val="none" w:sz="0" w:space="0" w:color="auto"/>
        <w:right w:val="none" w:sz="0" w:space="0" w:color="auto"/>
      </w:divBdr>
    </w:div>
    <w:div w:id="1231382073">
      <w:bodyDiv w:val="1"/>
      <w:marLeft w:val="0"/>
      <w:marRight w:val="0"/>
      <w:marTop w:val="0"/>
      <w:marBottom w:val="0"/>
      <w:divBdr>
        <w:top w:val="none" w:sz="0" w:space="0" w:color="auto"/>
        <w:left w:val="none" w:sz="0" w:space="0" w:color="auto"/>
        <w:bottom w:val="none" w:sz="0" w:space="0" w:color="auto"/>
        <w:right w:val="none" w:sz="0" w:space="0" w:color="auto"/>
      </w:divBdr>
    </w:div>
    <w:div w:id="1231771689">
      <w:bodyDiv w:val="1"/>
      <w:marLeft w:val="0"/>
      <w:marRight w:val="0"/>
      <w:marTop w:val="0"/>
      <w:marBottom w:val="0"/>
      <w:divBdr>
        <w:top w:val="none" w:sz="0" w:space="0" w:color="auto"/>
        <w:left w:val="none" w:sz="0" w:space="0" w:color="auto"/>
        <w:bottom w:val="none" w:sz="0" w:space="0" w:color="auto"/>
        <w:right w:val="none" w:sz="0" w:space="0" w:color="auto"/>
      </w:divBdr>
    </w:div>
    <w:div w:id="1232035262">
      <w:bodyDiv w:val="1"/>
      <w:marLeft w:val="0"/>
      <w:marRight w:val="0"/>
      <w:marTop w:val="0"/>
      <w:marBottom w:val="0"/>
      <w:divBdr>
        <w:top w:val="none" w:sz="0" w:space="0" w:color="auto"/>
        <w:left w:val="none" w:sz="0" w:space="0" w:color="auto"/>
        <w:bottom w:val="none" w:sz="0" w:space="0" w:color="auto"/>
        <w:right w:val="none" w:sz="0" w:space="0" w:color="auto"/>
      </w:divBdr>
    </w:div>
    <w:div w:id="1234775024">
      <w:bodyDiv w:val="1"/>
      <w:marLeft w:val="0"/>
      <w:marRight w:val="0"/>
      <w:marTop w:val="0"/>
      <w:marBottom w:val="0"/>
      <w:divBdr>
        <w:top w:val="none" w:sz="0" w:space="0" w:color="auto"/>
        <w:left w:val="none" w:sz="0" w:space="0" w:color="auto"/>
        <w:bottom w:val="none" w:sz="0" w:space="0" w:color="auto"/>
        <w:right w:val="none" w:sz="0" w:space="0" w:color="auto"/>
      </w:divBdr>
    </w:div>
    <w:div w:id="1236745592">
      <w:bodyDiv w:val="1"/>
      <w:marLeft w:val="0"/>
      <w:marRight w:val="0"/>
      <w:marTop w:val="0"/>
      <w:marBottom w:val="0"/>
      <w:divBdr>
        <w:top w:val="none" w:sz="0" w:space="0" w:color="auto"/>
        <w:left w:val="none" w:sz="0" w:space="0" w:color="auto"/>
        <w:bottom w:val="none" w:sz="0" w:space="0" w:color="auto"/>
        <w:right w:val="none" w:sz="0" w:space="0" w:color="auto"/>
      </w:divBdr>
    </w:div>
    <w:div w:id="1237013223">
      <w:bodyDiv w:val="1"/>
      <w:marLeft w:val="0"/>
      <w:marRight w:val="0"/>
      <w:marTop w:val="0"/>
      <w:marBottom w:val="0"/>
      <w:divBdr>
        <w:top w:val="none" w:sz="0" w:space="0" w:color="auto"/>
        <w:left w:val="none" w:sz="0" w:space="0" w:color="auto"/>
        <w:bottom w:val="none" w:sz="0" w:space="0" w:color="auto"/>
        <w:right w:val="none" w:sz="0" w:space="0" w:color="auto"/>
      </w:divBdr>
    </w:div>
    <w:div w:id="1237133019">
      <w:bodyDiv w:val="1"/>
      <w:marLeft w:val="0"/>
      <w:marRight w:val="0"/>
      <w:marTop w:val="0"/>
      <w:marBottom w:val="0"/>
      <w:divBdr>
        <w:top w:val="none" w:sz="0" w:space="0" w:color="auto"/>
        <w:left w:val="none" w:sz="0" w:space="0" w:color="auto"/>
        <w:bottom w:val="none" w:sz="0" w:space="0" w:color="auto"/>
        <w:right w:val="none" w:sz="0" w:space="0" w:color="auto"/>
      </w:divBdr>
    </w:div>
    <w:div w:id="1237134465">
      <w:bodyDiv w:val="1"/>
      <w:marLeft w:val="0"/>
      <w:marRight w:val="0"/>
      <w:marTop w:val="0"/>
      <w:marBottom w:val="0"/>
      <w:divBdr>
        <w:top w:val="none" w:sz="0" w:space="0" w:color="auto"/>
        <w:left w:val="none" w:sz="0" w:space="0" w:color="auto"/>
        <w:bottom w:val="none" w:sz="0" w:space="0" w:color="auto"/>
        <w:right w:val="none" w:sz="0" w:space="0" w:color="auto"/>
      </w:divBdr>
    </w:div>
    <w:div w:id="1238513598">
      <w:bodyDiv w:val="1"/>
      <w:marLeft w:val="0"/>
      <w:marRight w:val="0"/>
      <w:marTop w:val="0"/>
      <w:marBottom w:val="0"/>
      <w:divBdr>
        <w:top w:val="none" w:sz="0" w:space="0" w:color="auto"/>
        <w:left w:val="none" w:sz="0" w:space="0" w:color="auto"/>
        <w:bottom w:val="none" w:sz="0" w:space="0" w:color="auto"/>
        <w:right w:val="none" w:sz="0" w:space="0" w:color="auto"/>
      </w:divBdr>
    </w:div>
    <w:div w:id="1239292706">
      <w:bodyDiv w:val="1"/>
      <w:marLeft w:val="0"/>
      <w:marRight w:val="0"/>
      <w:marTop w:val="0"/>
      <w:marBottom w:val="0"/>
      <w:divBdr>
        <w:top w:val="none" w:sz="0" w:space="0" w:color="auto"/>
        <w:left w:val="none" w:sz="0" w:space="0" w:color="auto"/>
        <w:bottom w:val="none" w:sz="0" w:space="0" w:color="auto"/>
        <w:right w:val="none" w:sz="0" w:space="0" w:color="auto"/>
      </w:divBdr>
    </w:div>
    <w:div w:id="1242636332">
      <w:bodyDiv w:val="1"/>
      <w:marLeft w:val="0"/>
      <w:marRight w:val="0"/>
      <w:marTop w:val="0"/>
      <w:marBottom w:val="0"/>
      <w:divBdr>
        <w:top w:val="none" w:sz="0" w:space="0" w:color="auto"/>
        <w:left w:val="none" w:sz="0" w:space="0" w:color="auto"/>
        <w:bottom w:val="none" w:sz="0" w:space="0" w:color="auto"/>
        <w:right w:val="none" w:sz="0" w:space="0" w:color="auto"/>
      </w:divBdr>
    </w:div>
    <w:div w:id="1243369991">
      <w:bodyDiv w:val="1"/>
      <w:marLeft w:val="0"/>
      <w:marRight w:val="0"/>
      <w:marTop w:val="0"/>
      <w:marBottom w:val="0"/>
      <w:divBdr>
        <w:top w:val="none" w:sz="0" w:space="0" w:color="auto"/>
        <w:left w:val="none" w:sz="0" w:space="0" w:color="auto"/>
        <w:bottom w:val="none" w:sz="0" w:space="0" w:color="auto"/>
        <w:right w:val="none" w:sz="0" w:space="0" w:color="auto"/>
      </w:divBdr>
    </w:div>
    <w:div w:id="1244530392">
      <w:bodyDiv w:val="1"/>
      <w:marLeft w:val="0"/>
      <w:marRight w:val="0"/>
      <w:marTop w:val="0"/>
      <w:marBottom w:val="0"/>
      <w:divBdr>
        <w:top w:val="none" w:sz="0" w:space="0" w:color="auto"/>
        <w:left w:val="none" w:sz="0" w:space="0" w:color="auto"/>
        <w:bottom w:val="none" w:sz="0" w:space="0" w:color="auto"/>
        <w:right w:val="none" w:sz="0" w:space="0" w:color="auto"/>
      </w:divBdr>
    </w:div>
    <w:div w:id="1245383826">
      <w:bodyDiv w:val="1"/>
      <w:marLeft w:val="0"/>
      <w:marRight w:val="0"/>
      <w:marTop w:val="0"/>
      <w:marBottom w:val="0"/>
      <w:divBdr>
        <w:top w:val="none" w:sz="0" w:space="0" w:color="auto"/>
        <w:left w:val="none" w:sz="0" w:space="0" w:color="auto"/>
        <w:bottom w:val="none" w:sz="0" w:space="0" w:color="auto"/>
        <w:right w:val="none" w:sz="0" w:space="0" w:color="auto"/>
      </w:divBdr>
    </w:div>
    <w:div w:id="1245846751">
      <w:bodyDiv w:val="1"/>
      <w:marLeft w:val="0"/>
      <w:marRight w:val="0"/>
      <w:marTop w:val="0"/>
      <w:marBottom w:val="0"/>
      <w:divBdr>
        <w:top w:val="none" w:sz="0" w:space="0" w:color="auto"/>
        <w:left w:val="none" w:sz="0" w:space="0" w:color="auto"/>
        <w:bottom w:val="none" w:sz="0" w:space="0" w:color="auto"/>
        <w:right w:val="none" w:sz="0" w:space="0" w:color="auto"/>
      </w:divBdr>
    </w:div>
    <w:div w:id="1249852671">
      <w:bodyDiv w:val="1"/>
      <w:marLeft w:val="0"/>
      <w:marRight w:val="0"/>
      <w:marTop w:val="0"/>
      <w:marBottom w:val="0"/>
      <w:divBdr>
        <w:top w:val="none" w:sz="0" w:space="0" w:color="auto"/>
        <w:left w:val="none" w:sz="0" w:space="0" w:color="auto"/>
        <w:bottom w:val="none" w:sz="0" w:space="0" w:color="auto"/>
        <w:right w:val="none" w:sz="0" w:space="0" w:color="auto"/>
      </w:divBdr>
    </w:div>
    <w:div w:id="1253274751">
      <w:bodyDiv w:val="1"/>
      <w:marLeft w:val="0"/>
      <w:marRight w:val="0"/>
      <w:marTop w:val="0"/>
      <w:marBottom w:val="0"/>
      <w:divBdr>
        <w:top w:val="none" w:sz="0" w:space="0" w:color="auto"/>
        <w:left w:val="none" w:sz="0" w:space="0" w:color="auto"/>
        <w:bottom w:val="none" w:sz="0" w:space="0" w:color="auto"/>
        <w:right w:val="none" w:sz="0" w:space="0" w:color="auto"/>
      </w:divBdr>
    </w:div>
    <w:div w:id="1253509424">
      <w:bodyDiv w:val="1"/>
      <w:marLeft w:val="0"/>
      <w:marRight w:val="0"/>
      <w:marTop w:val="0"/>
      <w:marBottom w:val="0"/>
      <w:divBdr>
        <w:top w:val="none" w:sz="0" w:space="0" w:color="auto"/>
        <w:left w:val="none" w:sz="0" w:space="0" w:color="auto"/>
        <w:bottom w:val="none" w:sz="0" w:space="0" w:color="auto"/>
        <w:right w:val="none" w:sz="0" w:space="0" w:color="auto"/>
      </w:divBdr>
    </w:div>
    <w:div w:id="1253703996">
      <w:bodyDiv w:val="1"/>
      <w:marLeft w:val="0"/>
      <w:marRight w:val="0"/>
      <w:marTop w:val="0"/>
      <w:marBottom w:val="0"/>
      <w:divBdr>
        <w:top w:val="none" w:sz="0" w:space="0" w:color="auto"/>
        <w:left w:val="none" w:sz="0" w:space="0" w:color="auto"/>
        <w:bottom w:val="none" w:sz="0" w:space="0" w:color="auto"/>
        <w:right w:val="none" w:sz="0" w:space="0" w:color="auto"/>
      </w:divBdr>
    </w:div>
    <w:div w:id="1254048868">
      <w:bodyDiv w:val="1"/>
      <w:marLeft w:val="0"/>
      <w:marRight w:val="0"/>
      <w:marTop w:val="0"/>
      <w:marBottom w:val="0"/>
      <w:divBdr>
        <w:top w:val="none" w:sz="0" w:space="0" w:color="auto"/>
        <w:left w:val="none" w:sz="0" w:space="0" w:color="auto"/>
        <w:bottom w:val="none" w:sz="0" w:space="0" w:color="auto"/>
        <w:right w:val="none" w:sz="0" w:space="0" w:color="auto"/>
      </w:divBdr>
    </w:div>
    <w:div w:id="1254706107">
      <w:bodyDiv w:val="1"/>
      <w:marLeft w:val="0"/>
      <w:marRight w:val="0"/>
      <w:marTop w:val="0"/>
      <w:marBottom w:val="0"/>
      <w:divBdr>
        <w:top w:val="none" w:sz="0" w:space="0" w:color="auto"/>
        <w:left w:val="none" w:sz="0" w:space="0" w:color="auto"/>
        <w:bottom w:val="none" w:sz="0" w:space="0" w:color="auto"/>
        <w:right w:val="none" w:sz="0" w:space="0" w:color="auto"/>
      </w:divBdr>
    </w:div>
    <w:div w:id="1259489154">
      <w:bodyDiv w:val="1"/>
      <w:marLeft w:val="0"/>
      <w:marRight w:val="0"/>
      <w:marTop w:val="0"/>
      <w:marBottom w:val="0"/>
      <w:divBdr>
        <w:top w:val="none" w:sz="0" w:space="0" w:color="auto"/>
        <w:left w:val="none" w:sz="0" w:space="0" w:color="auto"/>
        <w:bottom w:val="none" w:sz="0" w:space="0" w:color="auto"/>
        <w:right w:val="none" w:sz="0" w:space="0" w:color="auto"/>
      </w:divBdr>
    </w:div>
    <w:div w:id="1266183925">
      <w:bodyDiv w:val="1"/>
      <w:marLeft w:val="0"/>
      <w:marRight w:val="0"/>
      <w:marTop w:val="0"/>
      <w:marBottom w:val="0"/>
      <w:divBdr>
        <w:top w:val="none" w:sz="0" w:space="0" w:color="auto"/>
        <w:left w:val="none" w:sz="0" w:space="0" w:color="auto"/>
        <w:bottom w:val="none" w:sz="0" w:space="0" w:color="auto"/>
        <w:right w:val="none" w:sz="0" w:space="0" w:color="auto"/>
      </w:divBdr>
    </w:div>
    <w:div w:id="1267614581">
      <w:bodyDiv w:val="1"/>
      <w:marLeft w:val="0"/>
      <w:marRight w:val="0"/>
      <w:marTop w:val="0"/>
      <w:marBottom w:val="0"/>
      <w:divBdr>
        <w:top w:val="none" w:sz="0" w:space="0" w:color="auto"/>
        <w:left w:val="none" w:sz="0" w:space="0" w:color="auto"/>
        <w:bottom w:val="none" w:sz="0" w:space="0" w:color="auto"/>
        <w:right w:val="none" w:sz="0" w:space="0" w:color="auto"/>
      </w:divBdr>
    </w:div>
    <w:div w:id="1267695205">
      <w:bodyDiv w:val="1"/>
      <w:marLeft w:val="0"/>
      <w:marRight w:val="0"/>
      <w:marTop w:val="0"/>
      <w:marBottom w:val="0"/>
      <w:divBdr>
        <w:top w:val="none" w:sz="0" w:space="0" w:color="auto"/>
        <w:left w:val="none" w:sz="0" w:space="0" w:color="auto"/>
        <w:bottom w:val="none" w:sz="0" w:space="0" w:color="auto"/>
        <w:right w:val="none" w:sz="0" w:space="0" w:color="auto"/>
      </w:divBdr>
    </w:div>
    <w:div w:id="1269005347">
      <w:bodyDiv w:val="1"/>
      <w:marLeft w:val="0"/>
      <w:marRight w:val="0"/>
      <w:marTop w:val="0"/>
      <w:marBottom w:val="0"/>
      <w:divBdr>
        <w:top w:val="none" w:sz="0" w:space="0" w:color="auto"/>
        <w:left w:val="none" w:sz="0" w:space="0" w:color="auto"/>
        <w:bottom w:val="none" w:sz="0" w:space="0" w:color="auto"/>
        <w:right w:val="none" w:sz="0" w:space="0" w:color="auto"/>
      </w:divBdr>
    </w:div>
    <w:div w:id="1269118719">
      <w:bodyDiv w:val="1"/>
      <w:marLeft w:val="0"/>
      <w:marRight w:val="0"/>
      <w:marTop w:val="0"/>
      <w:marBottom w:val="0"/>
      <w:divBdr>
        <w:top w:val="none" w:sz="0" w:space="0" w:color="auto"/>
        <w:left w:val="none" w:sz="0" w:space="0" w:color="auto"/>
        <w:bottom w:val="none" w:sz="0" w:space="0" w:color="auto"/>
        <w:right w:val="none" w:sz="0" w:space="0" w:color="auto"/>
      </w:divBdr>
    </w:div>
    <w:div w:id="1269850876">
      <w:bodyDiv w:val="1"/>
      <w:marLeft w:val="0"/>
      <w:marRight w:val="0"/>
      <w:marTop w:val="0"/>
      <w:marBottom w:val="0"/>
      <w:divBdr>
        <w:top w:val="none" w:sz="0" w:space="0" w:color="auto"/>
        <w:left w:val="none" w:sz="0" w:space="0" w:color="auto"/>
        <w:bottom w:val="none" w:sz="0" w:space="0" w:color="auto"/>
        <w:right w:val="none" w:sz="0" w:space="0" w:color="auto"/>
      </w:divBdr>
    </w:div>
    <w:div w:id="1271429615">
      <w:bodyDiv w:val="1"/>
      <w:marLeft w:val="0"/>
      <w:marRight w:val="0"/>
      <w:marTop w:val="0"/>
      <w:marBottom w:val="0"/>
      <w:divBdr>
        <w:top w:val="none" w:sz="0" w:space="0" w:color="auto"/>
        <w:left w:val="none" w:sz="0" w:space="0" w:color="auto"/>
        <w:bottom w:val="none" w:sz="0" w:space="0" w:color="auto"/>
        <w:right w:val="none" w:sz="0" w:space="0" w:color="auto"/>
      </w:divBdr>
    </w:div>
    <w:div w:id="1275093104">
      <w:bodyDiv w:val="1"/>
      <w:marLeft w:val="0"/>
      <w:marRight w:val="0"/>
      <w:marTop w:val="0"/>
      <w:marBottom w:val="0"/>
      <w:divBdr>
        <w:top w:val="none" w:sz="0" w:space="0" w:color="auto"/>
        <w:left w:val="none" w:sz="0" w:space="0" w:color="auto"/>
        <w:bottom w:val="none" w:sz="0" w:space="0" w:color="auto"/>
        <w:right w:val="none" w:sz="0" w:space="0" w:color="auto"/>
      </w:divBdr>
    </w:div>
    <w:div w:id="1275476509">
      <w:bodyDiv w:val="1"/>
      <w:marLeft w:val="0"/>
      <w:marRight w:val="0"/>
      <w:marTop w:val="0"/>
      <w:marBottom w:val="0"/>
      <w:divBdr>
        <w:top w:val="none" w:sz="0" w:space="0" w:color="auto"/>
        <w:left w:val="none" w:sz="0" w:space="0" w:color="auto"/>
        <w:bottom w:val="none" w:sz="0" w:space="0" w:color="auto"/>
        <w:right w:val="none" w:sz="0" w:space="0" w:color="auto"/>
      </w:divBdr>
    </w:div>
    <w:div w:id="1278442380">
      <w:bodyDiv w:val="1"/>
      <w:marLeft w:val="0"/>
      <w:marRight w:val="0"/>
      <w:marTop w:val="0"/>
      <w:marBottom w:val="0"/>
      <w:divBdr>
        <w:top w:val="none" w:sz="0" w:space="0" w:color="auto"/>
        <w:left w:val="none" w:sz="0" w:space="0" w:color="auto"/>
        <w:bottom w:val="none" w:sz="0" w:space="0" w:color="auto"/>
        <w:right w:val="none" w:sz="0" w:space="0" w:color="auto"/>
      </w:divBdr>
    </w:div>
    <w:div w:id="1281719740">
      <w:bodyDiv w:val="1"/>
      <w:marLeft w:val="0"/>
      <w:marRight w:val="0"/>
      <w:marTop w:val="0"/>
      <w:marBottom w:val="0"/>
      <w:divBdr>
        <w:top w:val="none" w:sz="0" w:space="0" w:color="auto"/>
        <w:left w:val="none" w:sz="0" w:space="0" w:color="auto"/>
        <w:bottom w:val="none" w:sz="0" w:space="0" w:color="auto"/>
        <w:right w:val="none" w:sz="0" w:space="0" w:color="auto"/>
      </w:divBdr>
    </w:div>
    <w:div w:id="1282691735">
      <w:bodyDiv w:val="1"/>
      <w:marLeft w:val="0"/>
      <w:marRight w:val="0"/>
      <w:marTop w:val="0"/>
      <w:marBottom w:val="0"/>
      <w:divBdr>
        <w:top w:val="none" w:sz="0" w:space="0" w:color="auto"/>
        <w:left w:val="none" w:sz="0" w:space="0" w:color="auto"/>
        <w:bottom w:val="none" w:sz="0" w:space="0" w:color="auto"/>
        <w:right w:val="none" w:sz="0" w:space="0" w:color="auto"/>
      </w:divBdr>
    </w:div>
    <w:div w:id="1284456244">
      <w:bodyDiv w:val="1"/>
      <w:marLeft w:val="0"/>
      <w:marRight w:val="0"/>
      <w:marTop w:val="0"/>
      <w:marBottom w:val="0"/>
      <w:divBdr>
        <w:top w:val="none" w:sz="0" w:space="0" w:color="auto"/>
        <w:left w:val="none" w:sz="0" w:space="0" w:color="auto"/>
        <w:bottom w:val="none" w:sz="0" w:space="0" w:color="auto"/>
        <w:right w:val="none" w:sz="0" w:space="0" w:color="auto"/>
      </w:divBdr>
    </w:div>
    <w:div w:id="1285841768">
      <w:bodyDiv w:val="1"/>
      <w:marLeft w:val="0"/>
      <w:marRight w:val="0"/>
      <w:marTop w:val="0"/>
      <w:marBottom w:val="0"/>
      <w:divBdr>
        <w:top w:val="none" w:sz="0" w:space="0" w:color="auto"/>
        <w:left w:val="none" w:sz="0" w:space="0" w:color="auto"/>
        <w:bottom w:val="none" w:sz="0" w:space="0" w:color="auto"/>
        <w:right w:val="none" w:sz="0" w:space="0" w:color="auto"/>
      </w:divBdr>
    </w:div>
    <w:div w:id="1285892290">
      <w:bodyDiv w:val="1"/>
      <w:marLeft w:val="0"/>
      <w:marRight w:val="0"/>
      <w:marTop w:val="0"/>
      <w:marBottom w:val="0"/>
      <w:divBdr>
        <w:top w:val="none" w:sz="0" w:space="0" w:color="auto"/>
        <w:left w:val="none" w:sz="0" w:space="0" w:color="auto"/>
        <w:bottom w:val="none" w:sz="0" w:space="0" w:color="auto"/>
        <w:right w:val="none" w:sz="0" w:space="0" w:color="auto"/>
      </w:divBdr>
    </w:div>
    <w:div w:id="1286346199">
      <w:bodyDiv w:val="1"/>
      <w:marLeft w:val="0"/>
      <w:marRight w:val="0"/>
      <w:marTop w:val="0"/>
      <w:marBottom w:val="0"/>
      <w:divBdr>
        <w:top w:val="none" w:sz="0" w:space="0" w:color="auto"/>
        <w:left w:val="none" w:sz="0" w:space="0" w:color="auto"/>
        <w:bottom w:val="none" w:sz="0" w:space="0" w:color="auto"/>
        <w:right w:val="none" w:sz="0" w:space="0" w:color="auto"/>
      </w:divBdr>
    </w:div>
    <w:div w:id="1287737747">
      <w:bodyDiv w:val="1"/>
      <w:marLeft w:val="0"/>
      <w:marRight w:val="0"/>
      <w:marTop w:val="0"/>
      <w:marBottom w:val="0"/>
      <w:divBdr>
        <w:top w:val="none" w:sz="0" w:space="0" w:color="auto"/>
        <w:left w:val="none" w:sz="0" w:space="0" w:color="auto"/>
        <w:bottom w:val="none" w:sz="0" w:space="0" w:color="auto"/>
        <w:right w:val="none" w:sz="0" w:space="0" w:color="auto"/>
      </w:divBdr>
    </w:div>
    <w:div w:id="1288047838">
      <w:bodyDiv w:val="1"/>
      <w:marLeft w:val="0"/>
      <w:marRight w:val="0"/>
      <w:marTop w:val="0"/>
      <w:marBottom w:val="0"/>
      <w:divBdr>
        <w:top w:val="none" w:sz="0" w:space="0" w:color="auto"/>
        <w:left w:val="none" w:sz="0" w:space="0" w:color="auto"/>
        <w:bottom w:val="none" w:sz="0" w:space="0" w:color="auto"/>
        <w:right w:val="none" w:sz="0" w:space="0" w:color="auto"/>
      </w:divBdr>
    </w:div>
    <w:div w:id="1290211821">
      <w:bodyDiv w:val="1"/>
      <w:marLeft w:val="0"/>
      <w:marRight w:val="0"/>
      <w:marTop w:val="0"/>
      <w:marBottom w:val="0"/>
      <w:divBdr>
        <w:top w:val="none" w:sz="0" w:space="0" w:color="auto"/>
        <w:left w:val="none" w:sz="0" w:space="0" w:color="auto"/>
        <w:bottom w:val="none" w:sz="0" w:space="0" w:color="auto"/>
        <w:right w:val="none" w:sz="0" w:space="0" w:color="auto"/>
      </w:divBdr>
    </w:div>
    <w:div w:id="1295525592">
      <w:bodyDiv w:val="1"/>
      <w:marLeft w:val="0"/>
      <w:marRight w:val="0"/>
      <w:marTop w:val="0"/>
      <w:marBottom w:val="0"/>
      <w:divBdr>
        <w:top w:val="none" w:sz="0" w:space="0" w:color="auto"/>
        <w:left w:val="none" w:sz="0" w:space="0" w:color="auto"/>
        <w:bottom w:val="none" w:sz="0" w:space="0" w:color="auto"/>
        <w:right w:val="none" w:sz="0" w:space="0" w:color="auto"/>
      </w:divBdr>
    </w:div>
    <w:div w:id="1296252928">
      <w:bodyDiv w:val="1"/>
      <w:marLeft w:val="0"/>
      <w:marRight w:val="0"/>
      <w:marTop w:val="0"/>
      <w:marBottom w:val="0"/>
      <w:divBdr>
        <w:top w:val="none" w:sz="0" w:space="0" w:color="auto"/>
        <w:left w:val="none" w:sz="0" w:space="0" w:color="auto"/>
        <w:bottom w:val="none" w:sz="0" w:space="0" w:color="auto"/>
        <w:right w:val="none" w:sz="0" w:space="0" w:color="auto"/>
      </w:divBdr>
    </w:div>
    <w:div w:id="1298031539">
      <w:bodyDiv w:val="1"/>
      <w:marLeft w:val="0"/>
      <w:marRight w:val="0"/>
      <w:marTop w:val="0"/>
      <w:marBottom w:val="0"/>
      <w:divBdr>
        <w:top w:val="none" w:sz="0" w:space="0" w:color="auto"/>
        <w:left w:val="none" w:sz="0" w:space="0" w:color="auto"/>
        <w:bottom w:val="none" w:sz="0" w:space="0" w:color="auto"/>
        <w:right w:val="none" w:sz="0" w:space="0" w:color="auto"/>
      </w:divBdr>
    </w:div>
    <w:div w:id="1298098501">
      <w:bodyDiv w:val="1"/>
      <w:marLeft w:val="0"/>
      <w:marRight w:val="0"/>
      <w:marTop w:val="0"/>
      <w:marBottom w:val="0"/>
      <w:divBdr>
        <w:top w:val="none" w:sz="0" w:space="0" w:color="auto"/>
        <w:left w:val="none" w:sz="0" w:space="0" w:color="auto"/>
        <w:bottom w:val="none" w:sz="0" w:space="0" w:color="auto"/>
        <w:right w:val="none" w:sz="0" w:space="0" w:color="auto"/>
      </w:divBdr>
    </w:div>
    <w:div w:id="1298335543">
      <w:bodyDiv w:val="1"/>
      <w:marLeft w:val="0"/>
      <w:marRight w:val="0"/>
      <w:marTop w:val="0"/>
      <w:marBottom w:val="0"/>
      <w:divBdr>
        <w:top w:val="none" w:sz="0" w:space="0" w:color="auto"/>
        <w:left w:val="none" w:sz="0" w:space="0" w:color="auto"/>
        <w:bottom w:val="none" w:sz="0" w:space="0" w:color="auto"/>
        <w:right w:val="none" w:sz="0" w:space="0" w:color="auto"/>
      </w:divBdr>
    </w:div>
    <w:div w:id="1301226720">
      <w:bodyDiv w:val="1"/>
      <w:marLeft w:val="0"/>
      <w:marRight w:val="0"/>
      <w:marTop w:val="0"/>
      <w:marBottom w:val="0"/>
      <w:divBdr>
        <w:top w:val="none" w:sz="0" w:space="0" w:color="auto"/>
        <w:left w:val="none" w:sz="0" w:space="0" w:color="auto"/>
        <w:bottom w:val="none" w:sz="0" w:space="0" w:color="auto"/>
        <w:right w:val="none" w:sz="0" w:space="0" w:color="auto"/>
      </w:divBdr>
    </w:div>
    <w:div w:id="1304504693">
      <w:bodyDiv w:val="1"/>
      <w:marLeft w:val="0"/>
      <w:marRight w:val="0"/>
      <w:marTop w:val="0"/>
      <w:marBottom w:val="0"/>
      <w:divBdr>
        <w:top w:val="none" w:sz="0" w:space="0" w:color="auto"/>
        <w:left w:val="none" w:sz="0" w:space="0" w:color="auto"/>
        <w:bottom w:val="none" w:sz="0" w:space="0" w:color="auto"/>
        <w:right w:val="none" w:sz="0" w:space="0" w:color="auto"/>
      </w:divBdr>
    </w:div>
    <w:div w:id="1306591785">
      <w:bodyDiv w:val="1"/>
      <w:marLeft w:val="0"/>
      <w:marRight w:val="0"/>
      <w:marTop w:val="0"/>
      <w:marBottom w:val="0"/>
      <w:divBdr>
        <w:top w:val="none" w:sz="0" w:space="0" w:color="auto"/>
        <w:left w:val="none" w:sz="0" w:space="0" w:color="auto"/>
        <w:bottom w:val="none" w:sz="0" w:space="0" w:color="auto"/>
        <w:right w:val="none" w:sz="0" w:space="0" w:color="auto"/>
      </w:divBdr>
    </w:div>
    <w:div w:id="1307009212">
      <w:bodyDiv w:val="1"/>
      <w:marLeft w:val="0"/>
      <w:marRight w:val="0"/>
      <w:marTop w:val="0"/>
      <w:marBottom w:val="0"/>
      <w:divBdr>
        <w:top w:val="none" w:sz="0" w:space="0" w:color="auto"/>
        <w:left w:val="none" w:sz="0" w:space="0" w:color="auto"/>
        <w:bottom w:val="none" w:sz="0" w:space="0" w:color="auto"/>
        <w:right w:val="none" w:sz="0" w:space="0" w:color="auto"/>
      </w:divBdr>
    </w:div>
    <w:div w:id="1307052604">
      <w:bodyDiv w:val="1"/>
      <w:marLeft w:val="0"/>
      <w:marRight w:val="0"/>
      <w:marTop w:val="0"/>
      <w:marBottom w:val="0"/>
      <w:divBdr>
        <w:top w:val="none" w:sz="0" w:space="0" w:color="auto"/>
        <w:left w:val="none" w:sz="0" w:space="0" w:color="auto"/>
        <w:bottom w:val="none" w:sz="0" w:space="0" w:color="auto"/>
        <w:right w:val="none" w:sz="0" w:space="0" w:color="auto"/>
      </w:divBdr>
    </w:div>
    <w:div w:id="1307784877">
      <w:bodyDiv w:val="1"/>
      <w:marLeft w:val="0"/>
      <w:marRight w:val="0"/>
      <w:marTop w:val="0"/>
      <w:marBottom w:val="0"/>
      <w:divBdr>
        <w:top w:val="none" w:sz="0" w:space="0" w:color="auto"/>
        <w:left w:val="none" w:sz="0" w:space="0" w:color="auto"/>
        <w:bottom w:val="none" w:sz="0" w:space="0" w:color="auto"/>
        <w:right w:val="none" w:sz="0" w:space="0" w:color="auto"/>
      </w:divBdr>
    </w:div>
    <w:div w:id="1308510961">
      <w:bodyDiv w:val="1"/>
      <w:marLeft w:val="0"/>
      <w:marRight w:val="0"/>
      <w:marTop w:val="0"/>
      <w:marBottom w:val="0"/>
      <w:divBdr>
        <w:top w:val="none" w:sz="0" w:space="0" w:color="auto"/>
        <w:left w:val="none" w:sz="0" w:space="0" w:color="auto"/>
        <w:bottom w:val="none" w:sz="0" w:space="0" w:color="auto"/>
        <w:right w:val="none" w:sz="0" w:space="0" w:color="auto"/>
      </w:divBdr>
    </w:div>
    <w:div w:id="1309627655">
      <w:bodyDiv w:val="1"/>
      <w:marLeft w:val="0"/>
      <w:marRight w:val="0"/>
      <w:marTop w:val="0"/>
      <w:marBottom w:val="0"/>
      <w:divBdr>
        <w:top w:val="none" w:sz="0" w:space="0" w:color="auto"/>
        <w:left w:val="none" w:sz="0" w:space="0" w:color="auto"/>
        <w:bottom w:val="none" w:sz="0" w:space="0" w:color="auto"/>
        <w:right w:val="none" w:sz="0" w:space="0" w:color="auto"/>
      </w:divBdr>
    </w:div>
    <w:div w:id="1309632650">
      <w:bodyDiv w:val="1"/>
      <w:marLeft w:val="0"/>
      <w:marRight w:val="0"/>
      <w:marTop w:val="0"/>
      <w:marBottom w:val="0"/>
      <w:divBdr>
        <w:top w:val="none" w:sz="0" w:space="0" w:color="auto"/>
        <w:left w:val="none" w:sz="0" w:space="0" w:color="auto"/>
        <w:bottom w:val="none" w:sz="0" w:space="0" w:color="auto"/>
        <w:right w:val="none" w:sz="0" w:space="0" w:color="auto"/>
      </w:divBdr>
    </w:div>
    <w:div w:id="1311056169">
      <w:bodyDiv w:val="1"/>
      <w:marLeft w:val="0"/>
      <w:marRight w:val="0"/>
      <w:marTop w:val="0"/>
      <w:marBottom w:val="0"/>
      <w:divBdr>
        <w:top w:val="none" w:sz="0" w:space="0" w:color="auto"/>
        <w:left w:val="none" w:sz="0" w:space="0" w:color="auto"/>
        <w:bottom w:val="none" w:sz="0" w:space="0" w:color="auto"/>
        <w:right w:val="none" w:sz="0" w:space="0" w:color="auto"/>
      </w:divBdr>
    </w:div>
    <w:div w:id="1311130886">
      <w:bodyDiv w:val="1"/>
      <w:marLeft w:val="0"/>
      <w:marRight w:val="0"/>
      <w:marTop w:val="0"/>
      <w:marBottom w:val="0"/>
      <w:divBdr>
        <w:top w:val="none" w:sz="0" w:space="0" w:color="auto"/>
        <w:left w:val="none" w:sz="0" w:space="0" w:color="auto"/>
        <w:bottom w:val="none" w:sz="0" w:space="0" w:color="auto"/>
        <w:right w:val="none" w:sz="0" w:space="0" w:color="auto"/>
      </w:divBdr>
    </w:div>
    <w:div w:id="1311179891">
      <w:bodyDiv w:val="1"/>
      <w:marLeft w:val="0"/>
      <w:marRight w:val="0"/>
      <w:marTop w:val="0"/>
      <w:marBottom w:val="0"/>
      <w:divBdr>
        <w:top w:val="none" w:sz="0" w:space="0" w:color="auto"/>
        <w:left w:val="none" w:sz="0" w:space="0" w:color="auto"/>
        <w:bottom w:val="none" w:sz="0" w:space="0" w:color="auto"/>
        <w:right w:val="none" w:sz="0" w:space="0" w:color="auto"/>
      </w:divBdr>
    </w:div>
    <w:div w:id="1312951123">
      <w:bodyDiv w:val="1"/>
      <w:marLeft w:val="0"/>
      <w:marRight w:val="0"/>
      <w:marTop w:val="0"/>
      <w:marBottom w:val="0"/>
      <w:divBdr>
        <w:top w:val="none" w:sz="0" w:space="0" w:color="auto"/>
        <w:left w:val="none" w:sz="0" w:space="0" w:color="auto"/>
        <w:bottom w:val="none" w:sz="0" w:space="0" w:color="auto"/>
        <w:right w:val="none" w:sz="0" w:space="0" w:color="auto"/>
      </w:divBdr>
    </w:div>
    <w:div w:id="1313875157">
      <w:bodyDiv w:val="1"/>
      <w:marLeft w:val="0"/>
      <w:marRight w:val="0"/>
      <w:marTop w:val="0"/>
      <w:marBottom w:val="0"/>
      <w:divBdr>
        <w:top w:val="none" w:sz="0" w:space="0" w:color="auto"/>
        <w:left w:val="none" w:sz="0" w:space="0" w:color="auto"/>
        <w:bottom w:val="none" w:sz="0" w:space="0" w:color="auto"/>
        <w:right w:val="none" w:sz="0" w:space="0" w:color="auto"/>
      </w:divBdr>
    </w:div>
    <w:div w:id="1314138885">
      <w:bodyDiv w:val="1"/>
      <w:marLeft w:val="0"/>
      <w:marRight w:val="0"/>
      <w:marTop w:val="0"/>
      <w:marBottom w:val="0"/>
      <w:divBdr>
        <w:top w:val="none" w:sz="0" w:space="0" w:color="auto"/>
        <w:left w:val="none" w:sz="0" w:space="0" w:color="auto"/>
        <w:bottom w:val="none" w:sz="0" w:space="0" w:color="auto"/>
        <w:right w:val="none" w:sz="0" w:space="0" w:color="auto"/>
      </w:divBdr>
    </w:div>
    <w:div w:id="1314407139">
      <w:bodyDiv w:val="1"/>
      <w:marLeft w:val="0"/>
      <w:marRight w:val="0"/>
      <w:marTop w:val="0"/>
      <w:marBottom w:val="0"/>
      <w:divBdr>
        <w:top w:val="none" w:sz="0" w:space="0" w:color="auto"/>
        <w:left w:val="none" w:sz="0" w:space="0" w:color="auto"/>
        <w:bottom w:val="none" w:sz="0" w:space="0" w:color="auto"/>
        <w:right w:val="none" w:sz="0" w:space="0" w:color="auto"/>
      </w:divBdr>
    </w:div>
    <w:div w:id="1314796068">
      <w:bodyDiv w:val="1"/>
      <w:marLeft w:val="0"/>
      <w:marRight w:val="0"/>
      <w:marTop w:val="0"/>
      <w:marBottom w:val="0"/>
      <w:divBdr>
        <w:top w:val="none" w:sz="0" w:space="0" w:color="auto"/>
        <w:left w:val="none" w:sz="0" w:space="0" w:color="auto"/>
        <w:bottom w:val="none" w:sz="0" w:space="0" w:color="auto"/>
        <w:right w:val="none" w:sz="0" w:space="0" w:color="auto"/>
      </w:divBdr>
    </w:div>
    <w:div w:id="1315569885">
      <w:bodyDiv w:val="1"/>
      <w:marLeft w:val="0"/>
      <w:marRight w:val="0"/>
      <w:marTop w:val="0"/>
      <w:marBottom w:val="0"/>
      <w:divBdr>
        <w:top w:val="none" w:sz="0" w:space="0" w:color="auto"/>
        <w:left w:val="none" w:sz="0" w:space="0" w:color="auto"/>
        <w:bottom w:val="none" w:sz="0" w:space="0" w:color="auto"/>
        <w:right w:val="none" w:sz="0" w:space="0" w:color="auto"/>
      </w:divBdr>
    </w:div>
    <w:div w:id="1315913855">
      <w:bodyDiv w:val="1"/>
      <w:marLeft w:val="0"/>
      <w:marRight w:val="0"/>
      <w:marTop w:val="0"/>
      <w:marBottom w:val="0"/>
      <w:divBdr>
        <w:top w:val="none" w:sz="0" w:space="0" w:color="auto"/>
        <w:left w:val="none" w:sz="0" w:space="0" w:color="auto"/>
        <w:bottom w:val="none" w:sz="0" w:space="0" w:color="auto"/>
        <w:right w:val="none" w:sz="0" w:space="0" w:color="auto"/>
      </w:divBdr>
    </w:div>
    <w:div w:id="1316833178">
      <w:bodyDiv w:val="1"/>
      <w:marLeft w:val="0"/>
      <w:marRight w:val="0"/>
      <w:marTop w:val="0"/>
      <w:marBottom w:val="0"/>
      <w:divBdr>
        <w:top w:val="none" w:sz="0" w:space="0" w:color="auto"/>
        <w:left w:val="none" w:sz="0" w:space="0" w:color="auto"/>
        <w:bottom w:val="none" w:sz="0" w:space="0" w:color="auto"/>
        <w:right w:val="none" w:sz="0" w:space="0" w:color="auto"/>
      </w:divBdr>
    </w:div>
    <w:div w:id="1321664786">
      <w:bodyDiv w:val="1"/>
      <w:marLeft w:val="0"/>
      <w:marRight w:val="0"/>
      <w:marTop w:val="0"/>
      <w:marBottom w:val="0"/>
      <w:divBdr>
        <w:top w:val="none" w:sz="0" w:space="0" w:color="auto"/>
        <w:left w:val="none" w:sz="0" w:space="0" w:color="auto"/>
        <w:bottom w:val="none" w:sz="0" w:space="0" w:color="auto"/>
        <w:right w:val="none" w:sz="0" w:space="0" w:color="auto"/>
      </w:divBdr>
    </w:div>
    <w:div w:id="1322393375">
      <w:bodyDiv w:val="1"/>
      <w:marLeft w:val="0"/>
      <w:marRight w:val="0"/>
      <w:marTop w:val="0"/>
      <w:marBottom w:val="0"/>
      <w:divBdr>
        <w:top w:val="none" w:sz="0" w:space="0" w:color="auto"/>
        <w:left w:val="none" w:sz="0" w:space="0" w:color="auto"/>
        <w:bottom w:val="none" w:sz="0" w:space="0" w:color="auto"/>
        <w:right w:val="none" w:sz="0" w:space="0" w:color="auto"/>
      </w:divBdr>
    </w:div>
    <w:div w:id="1323387348">
      <w:bodyDiv w:val="1"/>
      <w:marLeft w:val="0"/>
      <w:marRight w:val="0"/>
      <w:marTop w:val="0"/>
      <w:marBottom w:val="0"/>
      <w:divBdr>
        <w:top w:val="none" w:sz="0" w:space="0" w:color="auto"/>
        <w:left w:val="none" w:sz="0" w:space="0" w:color="auto"/>
        <w:bottom w:val="none" w:sz="0" w:space="0" w:color="auto"/>
        <w:right w:val="none" w:sz="0" w:space="0" w:color="auto"/>
      </w:divBdr>
    </w:div>
    <w:div w:id="1323389535">
      <w:bodyDiv w:val="1"/>
      <w:marLeft w:val="0"/>
      <w:marRight w:val="0"/>
      <w:marTop w:val="0"/>
      <w:marBottom w:val="0"/>
      <w:divBdr>
        <w:top w:val="none" w:sz="0" w:space="0" w:color="auto"/>
        <w:left w:val="none" w:sz="0" w:space="0" w:color="auto"/>
        <w:bottom w:val="none" w:sz="0" w:space="0" w:color="auto"/>
        <w:right w:val="none" w:sz="0" w:space="0" w:color="auto"/>
      </w:divBdr>
    </w:div>
    <w:div w:id="1324551933">
      <w:bodyDiv w:val="1"/>
      <w:marLeft w:val="0"/>
      <w:marRight w:val="0"/>
      <w:marTop w:val="0"/>
      <w:marBottom w:val="0"/>
      <w:divBdr>
        <w:top w:val="none" w:sz="0" w:space="0" w:color="auto"/>
        <w:left w:val="none" w:sz="0" w:space="0" w:color="auto"/>
        <w:bottom w:val="none" w:sz="0" w:space="0" w:color="auto"/>
        <w:right w:val="none" w:sz="0" w:space="0" w:color="auto"/>
      </w:divBdr>
    </w:div>
    <w:div w:id="1327050167">
      <w:bodyDiv w:val="1"/>
      <w:marLeft w:val="0"/>
      <w:marRight w:val="0"/>
      <w:marTop w:val="0"/>
      <w:marBottom w:val="0"/>
      <w:divBdr>
        <w:top w:val="none" w:sz="0" w:space="0" w:color="auto"/>
        <w:left w:val="none" w:sz="0" w:space="0" w:color="auto"/>
        <w:bottom w:val="none" w:sz="0" w:space="0" w:color="auto"/>
        <w:right w:val="none" w:sz="0" w:space="0" w:color="auto"/>
      </w:divBdr>
    </w:div>
    <w:div w:id="1331639691">
      <w:bodyDiv w:val="1"/>
      <w:marLeft w:val="0"/>
      <w:marRight w:val="0"/>
      <w:marTop w:val="0"/>
      <w:marBottom w:val="0"/>
      <w:divBdr>
        <w:top w:val="none" w:sz="0" w:space="0" w:color="auto"/>
        <w:left w:val="none" w:sz="0" w:space="0" w:color="auto"/>
        <w:bottom w:val="none" w:sz="0" w:space="0" w:color="auto"/>
        <w:right w:val="none" w:sz="0" w:space="0" w:color="auto"/>
      </w:divBdr>
    </w:div>
    <w:div w:id="1332222092">
      <w:bodyDiv w:val="1"/>
      <w:marLeft w:val="0"/>
      <w:marRight w:val="0"/>
      <w:marTop w:val="0"/>
      <w:marBottom w:val="0"/>
      <w:divBdr>
        <w:top w:val="none" w:sz="0" w:space="0" w:color="auto"/>
        <w:left w:val="none" w:sz="0" w:space="0" w:color="auto"/>
        <w:bottom w:val="none" w:sz="0" w:space="0" w:color="auto"/>
        <w:right w:val="none" w:sz="0" w:space="0" w:color="auto"/>
      </w:divBdr>
    </w:div>
    <w:div w:id="1332443187">
      <w:bodyDiv w:val="1"/>
      <w:marLeft w:val="0"/>
      <w:marRight w:val="0"/>
      <w:marTop w:val="0"/>
      <w:marBottom w:val="0"/>
      <w:divBdr>
        <w:top w:val="none" w:sz="0" w:space="0" w:color="auto"/>
        <w:left w:val="none" w:sz="0" w:space="0" w:color="auto"/>
        <w:bottom w:val="none" w:sz="0" w:space="0" w:color="auto"/>
        <w:right w:val="none" w:sz="0" w:space="0" w:color="auto"/>
      </w:divBdr>
    </w:div>
    <w:div w:id="1332636266">
      <w:bodyDiv w:val="1"/>
      <w:marLeft w:val="0"/>
      <w:marRight w:val="0"/>
      <w:marTop w:val="0"/>
      <w:marBottom w:val="0"/>
      <w:divBdr>
        <w:top w:val="none" w:sz="0" w:space="0" w:color="auto"/>
        <w:left w:val="none" w:sz="0" w:space="0" w:color="auto"/>
        <w:bottom w:val="none" w:sz="0" w:space="0" w:color="auto"/>
        <w:right w:val="none" w:sz="0" w:space="0" w:color="auto"/>
      </w:divBdr>
    </w:div>
    <w:div w:id="1332683523">
      <w:bodyDiv w:val="1"/>
      <w:marLeft w:val="0"/>
      <w:marRight w:val="0"/>
      <w:marTop w:val="0"/>
      <w:marBottom w:val="0"/>
      <w:divBdr>
        <w:top w:val="none" w:sz="0" w:space="0" w:color="auto"/>
        <w:left w:val="none" w:sz="0" w:space="0" w:color="auto"/>
        <w:bottom w:val="none" w:sz="0" w:space="0" w:color="auto"/>
        <w:right w:val="none" w:sz="0" w:space="0" w:color="auto"/>
      </w:divBdr>
    </w:div>
    <w:div w:id="1333684612">
      <w:bodyDiv w:val="1"/>
      <w:marLeft w:val="0"/>
      <w:marRight w:val="0"/>
      <w:marTop w:val="0"/>
      <w:marBottom w:val="0"/>
      <w:divBdr>
        <w:top w:val="none" w:sz="0" w:space="0" w:color="auto"/>
        <w:left w:val="none" w:sz="0" w:space="0" w:color="auto"/>
        <w:bottom w:val="none" w:sz="0" w:space="0" w:color="auto"/>
        <w:right w:val="none" w:sz="0" w:space="0" w:color="auto"/>
      </w:divBdr>
    </w:div>
    <w:div w:id="1337150239">
      <w:bodyDiv w:val="1"/>
      <w:marLeft w:val="0"/>
      <w:marRight w:val="0"/>
      <w:marTop w:val="0"/>
      <w:marBottom w:val="0"/>
      <w:divBdr>
        <w:top w:val="none" w:sz="0" w:space="0" w:color="auto"/>
        <w:left w:val="none" w:sz="0" w:space="0" w:color="auto"/>
        <w:bottom w:val="none" w:sz="0" w:space="0" w:color="auto"/>
        <w:right w:val="none" w:sz="0" w:space="0" w:color="auto"/>
      </w:divBdr>
    </w:div>
    <w:div w:id="1338075532">
      <w:bodyDiv w:val="1"/>
      <w:marLeft w:val="0"/>
      <w:marRight w:val="0"/>
      <w:marTop w:val="0"/>
      <w:marBottom w:val="0"/>
      <w:divBdr>
        <w:top w:val="none" w:sz="0" w:space="0" w:color="auto"/>
        <w:left w:val="none" w:sz="0" w:space="0" w:color="auto"/>
        <w:bottom w:val="none" w:sz="0" w:space="0" w:color="auto"/>
        <w:right w:val="none" w:sz="0" w:space="0" w:color="auto"/>
      </w:divBdr>
    </w:div>
    <w:div w:id="1343975144">
      <w:bodyDiv w:val="1"/>
      <w:marLeft w:val="0"/>
      <w:marRight w:val="0"/>
      <w:marTop w:val="0"/>
      <w:marBottom w:val="0"/>
      <w:divBdr>
        <w:top w:val="none" w:sz="0" w:space="0" w:color="auto"/>
        <w:left w:val="none" w:sz="0" w:space="0" w:color="auto"/>
        <w:bottom w:val="none" w:sz="0" w:space="0" w:color="auto"/>
        <w:right w:val="none" w:sz="0" w:space="0" w:color="auto"/>
      </w:divBdr>
    </w:div>
    <w:div w:id="1345283478">
      <w:bodyDiv w:val="1"/>
      <w:marLeft w:val="0"/>
      <w:marRight w:val="0"/>
      <w:marTop w:val="0"/>
      <w:marBottom w:val="0"/>
      <w:divBdr>
        <w:top w:val="none" w:sz="0" w:space="0" w:color="auto"/>
        <w:left w:val="none" w:sz="0" w:space="0" w:color="auto"/>
        <w:bottom w:val="none" w:sz="0" w:space="0" w:color="auto"/>
        <w:right w:val="none" w:sz="0" w:space="0" w:color="auto"/>
      </w:divBdr>
    </w:div>
    <w:div w:id="1345744070">
      <w:bodyDiv w:val="1"/>
      <w:marLeft w:val="0"/>
      <w:marRight w:val="0"/>
      <w:marTop w:val="0"/>
      <w:marBottom w:val="0"/>
      <w:divBdr>
        <w:top w:val="none" w:sz="0" w:space="0" w:color="auto"/>
        <w:left w:val="none" w:sz="0" w:space="0" w:color="auto"/>
        <w:bottom w:val="none" w:sz="0" w:space="0" w:color="auto"/>
        <w:right w:val="none" w:sz="0" w:space="0" w:color="auto"/>
      </w:divBdr>
    </w:div>
    <w:div w:id="1346402808">
      <w:bodyDiv w:val="1"/>
      <w:marLeft w:val="0"/>
      <w:marRight w:val="0"/>
      <w:marTop w:val="0"/>
      <w:marBottom w:val="0"/>
      <w:divBdr>
        <w:top w:val="none" w:sz="0" w:space="0" w:color="auto"/>
        <w:left w:val="none" w:sz="0" w:space="0" w:color="auto"/>
        <w:bottom w:val="none" w:sz="0" w:space="0" w:color="auto"/>
        <w:right w:val="none" w:sz="0" w:space="0" w:color="auto"/>
      </w:divBdr>
    </w:div>
    <w:div w:id="1347754547">
      <w:bodyDiv w:val="1"/>
      <w:marLeft w:val="0"/>
      <w:marRight w:val="0"/>
      <w:marTop w:val="0"/>
      <w:marBottom w:val="0"/>
      <w:divBdr>
        <w:top w:val="none" w:sz="0" w:space="0" w:color="auto"/>
        <w:left w:val="none" w:sz="0" w:space="0" w:color="auto"/>
        <w:bottom w:val="none" w:sz="0" w:space="0" w:color="auto"/>
        <w:right w:val="none" w:sz="0" w:space="0" w:color="auto"/>
      </w:divBdr>
    </w:div>
    <w:div w:id="1347830418">
      <w:bodyDiv w:val="1"/>
      <w:marLeft w:val="0"/>
      <w:marRight w:val="0"/>
      <w:marTop w:val="0"/>
      <w:marBottom w:val="0"/>
      <w:divBdr>
        <w:top w:val="none" w:sz="0" w:space="0" w:color="auto"/>
        <w:left w:val="none" w:sz="0" w:space="0" w:color="auto"/>
        <w:bottom w:val="none" w:sz="0" w:space="0" w:color="auto"/>
        <w:right w:val="none" w:sz="0" w:space="0" w:color="auto"/>
      </w:divBdr>
    </w:div>
    <w:div w:id="1349210573">
      <w:bodyDiv w:val="1"/>
      <w:marLeft w:val="0"/>
      <w:marRight w:val="0"/>
      <w:marTop w:val="0"/>
      <w:marBottom w:val="0"/>
      <w:divBdr>
        <w:top w:val="none" w:sz="0" w:space="0" w:color="auto"/>
        <w:left w:val="none" w:sz="0" w:space="0" w:color="auto"/>
        <w:bottom w:val="none" w:sz="0" w:space="0" w:color="auto"/>
        <w:right w:val="none" w:sz="0" w:space="0" w:color="auto"/>
      </w:divBdr>
    </w:div>
    <w:div w:id="1350839329">
      <w:bodyDiv w:val="1"/>
      <w:marLeft w:val="0"/>
      <w:marRight w:val="0"/>
      <w:marTop w:val="0"/>
      <w:marBottom w:val="0"/>
      <w:divBdr>
        <w:top w:val="none" w:sz="0" w:space="0" w:color="auto"/>
        <w:left w:val="none" w:sz="0" w:space="0" w:color="auto"/>
        <w:bottom w:val="none" w:sz="0" w:space="0" w:color="auto"/>
        <w:right w:val="none" w:sz="0" w:space="0" w:color="auto"/>
      </w:divBdr>
    </w:div>
    <w:div w:id="1351490327">
      <w:bodyDiv w:val="1"/>
      <w:marLeft w:val="0"/>
      <w:marRight w:val="0"/>
      <w:marTop w:val="0"/>
      <w:marBottom w:val="0"/>
      <w:divBdr>
        <w:top w:val="none" w:sz="0" w:space="0" w:color="auto"/>
        <w:left w:val="none" w:sz="0" w:space="0" w:color="auto"/>
        <w:bottom w:val="none" w:sz="0" w:space="0" w:color="auto"/>
        <w:right w:val="none" w:sz="0" w:space="0" w:color="auto"/>
      </w:divBdr>
    </w:div>
    <w:div w:id="1351687166">
      <w:bodyDiv w:val="1"/>
      <w:marLeft w:val="0"/>
      <w:marRight w:val="0"/>
      <w:marTop w:val="0"/>
      <w:marBottom w:val="0"/>
      <w:divBdr>
        <w:top w:val="none" w:sz="0" w:space="0" w:color="auto"/>
        <w:left w:val="none" w:sz="0" w:space="0" w:color="auto"/>
        <w:bottom w:val="none" w:sz="0" w:space="0" w:color="auto"/>
        <w:right w:val="none" w:sz="0" w:space="0" w:color="auto"/>
      </w:divBdr>
    </w:div>
    <w:div w:id="1355107550">
      <w:bodyDiv w:val="1"/>
      <w:marLeft w:val="0"/>
      <w:marRight w:val="0"/>
      <w:marTop w:val="0"/>
      <w:marBottom w:val="0"/>
      <w:divBdr>
        <w:top w:val="none" w:sz="0" w:space="0" w:color="auto"/>
        <w:left w:val="none" w:sz="0" w:space="0" w:color="auto"/>
        <w:bottom w:val="none" w:sz="0" w:space="0" w:color="auto"/>
        <w:right w:val="none" w:sz="0" w:space="0" w:color="auto"/>
      </w:divBdr>
    </w:div>
    <w:div w:id="1359509440">
      <w:bodyDiv w:val="1"/>
      <w:marLeft w:val="0"/>
      <w:marRight w:val="0"/>
      <w:marTop w:val="0"/>
      <w:marBottom w:val="0"/>
      <w:divBdr>
        <w:top w:val="none" w:sz="0" w:space="0" w:color="auto"/>
        <w:left w:val="none" w:sz="0" w:space="0" w:color="auto"/>
        <w:bottom w:val="none" w:sz="0" w:space="0" w:color="auto"/>
        <w:right w:val="none" w:sz="0" w:space="0" w:color="auto"/>
      </w:divBdr>
    </w:div>
    <w:div w:id="1360743504">
      <w:bodyDiv w:val="1"/>
      <w:marLeft w:val="0"/>
      <w:marRight w:val="0"/>
      <w:marTop w:val="0"/>
      <w:marBottom w:val="0"/>
      <w:divBdr>
        <w:top w:val="none" w:sz="0" w:space="0" w:color="auto"/>
        <w:left w:val="none" w:sz="0" w:space="0" w:color="auto"/>
        <w:bottom w:val="none" w:sz="0" w:space="0" w:color="auto"/>
        <w:right w:val="none" w:sz="0" w:space="0" w:color="auto"/>
      </w:divBdr>
    </w:div>
    <w:div w:id="1363171736">
      <w:bodyDiv w:val="1"/>
      <w:marLeft w:val="0"/>
      <w:marRight w:val="0"/>
      <w:marTop w:val="0"/>
      <w:marBottom w:val="0"/>
      <w:divBdr>
        <w:top w:val="none" w:sz="0" w:space="0" w:color="auto"/>
        <w:left w:val="none" w:sz="0" w:space="0" w:color="auto"/>
        <w:bottom w:val="none" w:sz="0" w:space="0" w:color="auto"/>
        <w:right w:val="none" w:sz="0" w:space="0" w:color="auto"/>
      </w:divBdr>
    </w:div>
    <w:div w:id="1366909452">
      <w:bodyDiv w:val="1"/>
      <w:marLeft w:val="0"/>
      <w:marRight w:val="0"/>
      <w:marTop w:val="0"/>
      <w:marBottom w:val="0"/>
      <w:divBdr>
        <w:top w:val="none" w:sz="0" w:space="0" w:color="auto"/>
        <w:left w:val="none" w:sz="0" w:space="0" w:color="auto"/>
        <w:bottom w:val="none" w:sz="0" w:space="0" w:color="auto"/>
        <w:right w:val="none" w:sz="0" w:space="0" w:color="auto"/>
      </w:divBdr>
    </w:div>
    <w:div w:id="1369138825">
      <w:bodyDiv w:val="1"/>
      <w:marLeft w:val="0"/>
      <w:marRight w:val="0"/>
      <w:marTop w:val="0"/>
      <w:marBottom w:val="0"/>
      <w:divBdr>
        <w:top w:val="none" w:sz="0" w:space="0" w:color="auto"/>
        <w:left w:val="none" w:sz="0" w:space="0" w:color="auto"/>
        <w:bottom w:val="none" w:sz="0" w:space="0" w:color="auto"/>
        <w:right w:val="none" w:sz="0" w:space="0" w:color="auto"/>
      </w:divBdr>
    </w:div>
    <w:div w:id="1369144943">
      <w:bodyDiv w:val="1"/>
      <w:marLeft w:val="0"/>
      <w:marRight w:val="0"/>
      <w:marTop w:val="0"/>
      <w:marBottom w:val="0"/>
      <w:divBdr>
        <w:top w:val="none" w:sz="0" w:space="0" w:color="auto"/>
        <w:left w:val="none" w:sz="0" w:space="0" w:color="auto"/>
        <w:bottom w:val="none" w:sz="0" w:space="0" w:color="auto"/>
        <w:right w:val="none" w:sz="0" w:space="0" w:color="auto"/>
      </w:divBdr>
    </w:div>
    <w:div w:id="1373068166">
      <w:bodyDiv w:val="1"/>
      <w:marLeft w:val="0"/>
      <w:marRight w:val="0"/>
      <w:marTop w:val="0"/>
      <w:marBottom w:val="0"/>
      <w:divBdr>
        <w:top w:val="none" w:sz="0" w:space="0" w:color="auto"/>
        <w:left w:val="none" w:sz="0" w:space="0" w:color="auto"/>
        <w:bottom w:val="none" w:sz="0" w:space="0" w:color="auto"/>
        <w:right w:val="none" w:sz="0" w:space="0" w:color="auto"/>
      </w:divBdr>
    </w:div>
    <w:div w:id="1374693058">
      <w:bodyDiv w:val="1"/>
      <w:marLeft w:val="0"/>
      <w:marRight w:val="0"/>
      <w:marTop w:val="0"/>
      <w:marBottom w:val="0"/>
      <w:divBdr>
        <w:top w:val="none" w:sz="0" w:space="0" w:color="auto"/>
        <w:left w:val="none" w:sz="0" w:space="0" w:color="auto"/>
        <w:bottom w:val="none" w:sz="0" w:space="0" w:color="auto"/>
        <w:right w:val="none" w:sz="0" w:space="0" w:color="auto"/>
      </w:divBdr>
    </w:div>
    <w:div w:id="1375159044">
      <w:bodyDiv w:val="1"/>
      <w:marLeft w:val="0"/>
      <w:marRight w:val="0"/>
      <w:marTop w:val="0"/>
      <w:marBottom w:val="0"/>
      <w:divBdr>
        <w:top w:val="none" w:sz="0" w:space="0" w:color="auto"/>
        <w:left w:val="none" w:sz="0" w:space="0" w:color="auto"/>
        <w:bottom w:val="none" w:sz="0" w:space="0" w:color="auto"/>
        <w:right w:val="none" w:sz="0" w:space="0" w:color="auto"/>
      </w:divBdr>
    </w:div>
    <w:div w:id="1376588463">
      <w:bodyDiv w:val="1"/>
      <w:marLeft w:val="0"/>
      <w:marRight w:val="0"/>
      <w:marTop w:val="0"/>
      <w:marBottom w:val="0"/>
      <w:divBdr>
        <w:top w:val="none" w:sz="0" w:space="0" w:color="auto"/>
        <w:left w:val="none" w:sz="0" w:space="0" w:color="auto"/>
        <w:bottom w:val="none" w:sz="0" w:space="0" w:color="auto"/>
        <w:right w:val="none" w:sz="0" w:space="0" w:color="auto"/>
      </w:divBdr>
    </w:div>
    <w:div w:id="1376856373">
      <w:bodyDiv w:val="1"/>
      <w:marLeft w:val="0"/>
      <w:marRight w:val="0"/>
      <w:marTop w:val="0"/>
      <w:marBottom w:val="0"/>
      <w:divBdr>
        <w:top w:val="none" w:sz="0" w:space="0" w:color="auto"/>
        <w:left w:val="none" w:sz="0" w:space="0" w:color="auto"/>
        <w:bottom w:val="none" w:sz="0" w:space="0" w:color="auto"/>
        <w:right w:val="none" w:sz="0" w:space="0" w:color="auto"/>
      </w:divBdr>
    </w:div>
    <w:div w:id="1378165828">
      <w:bodyDiv w:val="1"/>
      <w:marLeft w:val="0"/>
      <w:marRight w:val="0"/>
      <w:marTop w:val="0"/>
      <w:marBottom w:val="0"/>
      <w:divBdr>
        <w:top w:val="none" w:sz="0" w:space="0" w:color="auto"/>
        <w:left w:val="none" w:sz="0" w:space="0" w:color="auto"/>
        <w:bottom w:val="none" w:sz="0" w:space="0" w:color="auto"/>
        <w:right w:val="none" w:sz="0" w:space="0" w:color="auto"/>
      </w:divBdr>
    </w:div>
    <w:div w:id="1378771664">
      <w:bodyDiv w:val="1"/>
      <w:marLeft w:val="0"/>
      <w:marRight w:val="0"/>
      <w:marTop w:val="0"/>
      <w:marBottom w:val="0"/>
      <w:divBdr>
        <w:top w:val="none" w:sz="0" w:space="0" w:color="auto"/>
        <w:left w:val="none" w:sz="0" w:space="0" w:color="auto"/>
        <w:bottom w:val="none" w:sz="0" w:space="0" w:color="auto"/>
        <w:right w:val="none" w:sz="0" w:space="0" w:color="auto"/>
      </w:divBdr>
    </w:div>
    <w:div w:id="1382167690">
      <w:bodyDiv w:val="1"/>
      <w:marLeft w:val="0"/>
      <w:marRight w:val="0"/>
      <w:marTop w:val="0"/>
      <w:marBottom w:val="0"/>
      <w:divBdr>
        <w:top w:val="none" w:sz="0" w:space="0" w:color="auto"/>
        <w:left w:val="none" w:sz="0" w:space="0" w:color="auto"/>
        <w:bottom w:val="none" w:sz="0" w:space="0" w:color="auto"/>
        <w:right w:val="none" w:sz="0" w:space="0" w:color="auto"/>
      </w:divBdr>
    </w:div>
    <w:div w:id="1389256067">
      <w:bodyDiv w:val="1"/>
      <w:marLeft w:val="0"/>
      <w:marRight w:val="0"/>
      <w:marTop w:val="0"/>
      <w:marBottom w:val="0"/>
      <w:divBdr>
        <w:top w:val="none" w:sz="0" w:space="0" w:color="auto"/>
        <w:left w:val="none" w:sz="0" w:space="0" w:color="auto"/>
        <w:bottom w:val="none" w:sz="0" w:space="0" w:color="auto"/>
        <w:right w:val="none" w:sz="0" w:space="0" w:color="auto"/>
      </w:divBdr>
    </w:div>
    <w:div w:id="1391073231">
      <w:bodyDiv w:val="1"/>
      <w:marLeft w:val="0"/>
      <w:marRight w:val="0"/>
      <w:marTop w:val="0"/>
      <w:marBottom w:val="0"/>
      <w:divBdr>
        <w:top w:val="none" w:sz="0" w:space="0" w:color="auto"/>
        <w:left w:val="none" w:sz="0" w:space="0" w:color="auto"/>
        <w:bottom w:val="none" w:sz="0" w:space="0" w:color="auto"/>
        <w:right w:val="none" w:sz="0" w:space="0" w:color="auto"/>
      </w:divBdr>
    </w:div>
    <w:div w:id="1391466698">
      <w:bodyDiv w:val="1"/>
      <w:marLeft w:val="0"/>
      <w:marRight w:val="0"/>
      <w:marTop w:val="0"/>
      <w:marBottom w:val="0"/>
      <w:divBdr>
        <w:top w:val="none" w:sz="0" w:space="0" w:color="auto"/>
        <w:left w:val="none" w:sz="0" w:space="0" w:color="auto"/>
        <w:bottom w:val="none" w:sz="0" w:space="0" w:color="auto"/>
        <w:right w:val="none" w:sz="0" w:space="0" w:color="auto"/>
      </w:divBdr>
    </w:div>
    <w:div w:id="1391920769">
      <w:bodyDiv w:val="1"/>
      <w:marLeft w:val="0"/>
      <w:marRight w:val="0"/>
      <w:marTop w:val="0"/>
      <w:marBottom w:val="0"/>
      <w:divBdr>
        <w:top w:val="none" w:sz="0" w:space="0" w:color="auto"/>
        <w:left w:val="none" w:sz="0" w:space="0" w:color="auto"/>
        <w:bottom w:val="none" w:sz="0" w:space="0" w:color="auto"/>
        <w:right w:val="none" w:sz="0" w:space="0" w:color="auto"/>
      </w:divBdr>
    </w:div>
    <w:div w:id="1391999249">
      <w:bodyDiv w:val="1"/>
      <w:marLeft w:val="0"/>
      <w:marRight w:val="0"/>
      <w:marTop w:val="0"/>
      <w:marBottom w:val="0"/>
      <w:divBdr>
        <w:top w:val="none" w:sz="0" w:space="0" w:color="auto"/>
        <w:left w:val="none" w:sz="0" w:space="0" w:color="auto"/>
        <w:bottom w:val="none" w:sz="0" w:space="0" w:color="auto"/>
        <w:right w:val="none" w:sz="0" w:space="0" w:color="auto"/>
      </w:divBdr>
    </w:div>
    <w:div w:id="1392120912">
      <w:bodyDiv w:val="1"/>
      <w:marLeft w:val="0"/>
      <w:marRight w:val="0"/>
      <w:marTop w:val="0"/>
      <w:marBottom w:val="0"/>
      <w:divBdr>
        <w:top w:val="none" w:sz="0" w:space="0" w:color="auto"/>
        <w:left w:val="none" w:sz="0" w:space="0" w:color="auto"/>
        <w:bottom w:val="none" w:sz="0" w:space="0" w:color="auto"/>
        <w:right w:val="none" w:sz="0" w:space="0" w:color="auto"/>
      </w:divBdr>
    </w:div>
    <w:div w:id="1392338989">
      <w:bodyDiv w:val="1"/>
      <w:marLeft w:val="0"/>
      <w:marRight w:val="0"/>
      <w:marTop w:val="0"/>
      <w:marBottom w:val="0"/>
      <w:divBdr>
        <w:top w:val="none" w:sz="0" w:space="0" w:color="auto"/>
        <w:left w:val="none" w:sz="0" w:space="0" w:color="auto"/>
        <w:bottom w:val="none" w:sz="0" w:space="0" w:color="auto"/>
        <w:right w:val="none" w:sz="0" w:space="0" w:color="auto"/>
      </w:divBdr>
    </w:div>
    <w:div w:id="1392846243">
      <w:bodyDiv w:val="1"/>
      <w:marLeft w:val="0"/>
      <w:marRight w:val="0"/>
      <w:marTop w:val="0"/>
      <w:marBottom w:val="0"/>
      <w:divBdr>
        <w:top w:val="none" w:sz="0" w:space="0" w:color="auto"/>
        <w:left w:val="none" w:sz="0" w:space="0" w:color="auto"/>
        <w:bottom w:val="none" w:sz="0" w:space="0" w:color="auto"/>
        <w:right w:val="none" w:sz="0" w:space="0" w:color="auto"/>
      </w:divBdr>
    </w:div>
    <w:div w:id="1395665512">
      <w:bodyDiv w:val="1"/>
      <w:marLeft w:val="0"/>
      <w:marRight w:val="0"/>
      <w:marTop w:val="0"/>
      <w:marBottom w:val="0"/>
      <w:divBdr>
        <w:top w:val="none" w:sz="0" w:space="0" w:color="auto"/>
        <w:left w:val="none" w:sz="0" w:space="0" w:color="auto"/>
        <w:bottom w:val="none" w:sz="0" w:space="0" w:color="auto"/>
        <w:right w:val="none" w:sz="0" w:space="0" w:color="auto"/>
      </w:divBdr>
    </w:div>
    <w:div w:id="1396782662">
      <w:bodyDiv w:val="1"/>
      <w:marLeft w:val="0"/>
      <w:marRight w:val="0"/>
      <w:marTop w:val="0"/>
      <w:marBottom w:val="0"/>
      <w:divBdr>
        <w:top w:val="none" w:sz="0" w:space="0" w:color="auto"/>
        <w:left w:val="none" w:sz="0" w:space="0" w:color="auto"/>
        <w:bottom w:val="none" w:sz="0" w:space="0" w:color="auto"/>
        <w:right w:val="none" w:sz="0" w:space="0" w:color="auto"/>
      </w:divBdr>
    </w:div>
    <w:div w:id="1399207836">
      <w:bodyDiv w:val="1"/>
      <w:marLeft w:val="0"/>
      <w:marRight w:val="0"/>
      <w:marTop w:val="0"/>
      <w:marBottom w:val="0"/>
      <w:divBdr>
        <w:top w:val="none" w:sz="0" w:space="0" w:color="auto"/>
        <w:left w:val="none" w:sz="0" w:space="0" w:color="auto"/>
        <w:bottom w:val="none" w:sz="0" w:space="0" w:color="auto"/>
        <w:right w:val="none" w:sz="0" w:space="0" w:color="auto"/>
      </w:divBdr>
    </w:div>
    <w:div w:id="1399523159">
      <w:bodyDiv w:val="1"/>
      <w:marLeft w:val="0"/>
      <w:marRight w:val="0"/>
      <w:marTop w:val="0"/>
      <w:marBottom w:val="0"/>
      <w:divBdr>
        <w:top w:val="none" w:sz="0" w:space="0" w:color="auto"/>
        <w:left w:val="none" w:sz="0" w:space="0" w:color="auto"/>
        <w:bottom w:val="none" w:sz="0" w:space="0" w:color="auto"/>
        <w:right w:val="none" w:sz="0" w:space="0" w:color="auto"/>
      </w:divBdr>
    </w:div>
    <w:div w:id="1399937631">
      <w:bodyDiv w:val="1"/>
      <w:marLeft w:val="0"/>
      <w:marRight w:val="0"/>
      <w:marTop w:val="0"/>
      <w:marBottom w:val="0"/>
      <w:divBdr>
        <w:top w:val="none" w:sz="0" w:space="0" w:color="auto"/>
        <w:left w:val="none" w:sz="0" w:space="0" w:color="auto"/>
        <w:bottom w:val="none" w:sz="0" w:space="0" w:color="auto"/>
        <w:right w:val="none" w:sz="0" w:space="0" w:color="auto"/>
      </w:divBdr>
    </w:div>
    <w:div w:id="1400978849">
      <w:bodyDiv w:val="1"/>
      <w:marLeft w:val="0"/>
      <w:marRight w:val="0"/>
      <w:marTop w:val="0"/>
      <w:marBottom w:val="0"/>
      <w:divBdr>
        <w:top w:val="none" w:sz="0" w:space="0" w:color="auto"/>
        <w:left w:val="none" w:sz="0" w:space="0" w:color="auto"/>
        <w:bottom w:val="none" w:sz="0" w:space="0" w:color="auto"/>
        <w:right w:val="none" w:sz="0" w:space="0" w:color="auto"/>
      </w:divBdr>
    </w:div>
    <w:div w:id="1402408609">
      <w:bodyDiv w:val="1"/>
      <w:marLeft w:val="0"/>
      <w:marRight w:val="0"/>
      <w:marTop w:val="0"/>
      <w:marBottom w:val="0"/>
      <w:divBdr>
        <w:top w:val="none" w:sz="0" w:space="0" w:color="auto"/>
        <w:left w:val="none" w:sz="0" w:space="0" w:color="auto"/>
        <w:bottom w:val="none" w:sz="0" w:space="0" w:color="auto"/>
        <w:right w:val="none" w:sz="0" w:space="0" w:color="auto"/>
      </w:divBdr>
    </w:div>
    <w:div w:id="1404255177">
      <w:bodyDiv w:val="1"/>
      <w:marLeft w:val="0"/>
      <w:marRight w:val="0"/>
      <w:marTop w:val="0"/>
      <w:marBottom w:val="0"/>
      <w:divBdr>
        <w:top w:val="none" w:sz="0" w:space="0" w:color="auto"/>
        <w:left w:val="none" w:sz="0" w:space="0" w:color="auto"/>
        <w:bottom w:val="none" w:sz="0" w:space="0" w:color="auto"/>
        <w:right w:val="none" w:sz="0" w:space="0" w:color="auto"/>
      </w:divBdr>
    </w:div>
    <w:div w:id="1404713703">
      <w:bodyDiv w:val="1"/>
      <w:marLeft w:val="0"/>
      <w:marRight w:val="0"/>
      <w:marTop w:val="0"/>
      <w:marBottom w:val="0"/>
      <w:divBdr>
        <w:top w:val="none" w:sz="0" w:space="0" w:color="auto"/>
        <w:left w:val="none" w:sz="0" w:space="0" w:color="auto"/>
        <w:bottom w:val="none" w:sz="0" w:space="0" w:color="auto"/>
        <w:right w:val="none" w:sz="0" w:space="0" w:color="auto"/>
      </w:divBdr>
    </w:div>
    <w:div w:id="1405835330">
      <w:bodyDiv w:val="1"/>
      <w:marLeft w:val="0"/>
      <w:marRight w:val="0"/>
      <w:marTop w:val="0"/>
      <w:marBottom w:val="0"/>
      <w:divBdr>
        <w:top w:val="none" w:sz="0" w:space="0" w:color="auto"/>
        <w:left w:val="none" w:sz="0" w:space="0" w:color="auto"/>
        <w:bottom w:val="none" w:sz="0" w:space="0" w:color="auto"/>
        <w:right w:val="none" w:sz="0" w:space="0" w:color="auto"/>
      </w:divBdr>
    </w:div>
    <w:div w:id="1406486582">
      <w:bodyDiv w:val="1"/>
      <w:marLeft w:val="0"/>
      <w:marRight w:val="0"/>
      <w:marTop w:val="0"/>
      <w:marBottom w:val="0"/>
      <w:divBdr>
        <w:top w:val="none" w:sz="0" w:space="0" w:color="auto"/>
        <w:left w:val="none" w:sz="0" w:space="0" w:color="auto"/>
        <w:bottom w:val="none" w:sz="0" w:space="0" w:color="auto"/>
        <w:right w:val="none" w:sz="0" w:space="0" w:color="auto"/>
      </w:divBdr>
    </w:div>
    <w:div w:id="1408385809">
      <w:bodyDiv w:val="1"/>
      <w:marLeft w:val="0"/>
      <w:marRight w:val="0"/>
      <w:marTop w:val="0"/>
      <w:marBottom w:val="0"/>
      <w:divBdr>
        <w:top w:val="none" w:sz="0" w:space="0" w:color="auto"/>
        <w:left w:val="none" w:sz="0" w:space="0" w:color="auto"/>
        <w:bottom w:val="none" w:sz="0" w:space="0" w:color="auto"/>
        <w:right w:val="none" w:sz="0" w:space="0" w:color="auto"/>
      </w:divBdr>
    </w:div>
    <w:div w:id="1409500363">
      <w:bodyDiv w:val="1"/>
      <w:marLeft w:val="0"/>
      <w:marRight w:val="0"/>
      <w:marTop w:val="0"/>
      <w:marBottom w:val="0"/>
      <w:divBdr>
        <w:top w:val="none" w:sz="0" w:space="0" w:color="auto"/>
        <w:left w:val="none" w:sz="0" w:space="0" w:color="auto"/>
        <w:bottom w:val="none" w:sz="0" w:space="0" w:color="auto"/>
        <w:right w:val="none" w:sz="0" w:space="0" w:color="auto"/>
      </w:divBdr>
    </w:div>
    <w:div w:id="1410346482">
      <w:bodyDiv w:val="1"/>
      <w:marLeft w:val="0"/>
      <w:marRight w:val="0"/>
      <w:marTop w:val="0"/>
      <w:marBottom w:val="0"/>
      <w:divBdr>
        <w:top w:val="none" w:sz="0" w:space="0" w:color="auto"/>
        <w:left w:val="none" w:sz="0" w:space="0" w:color="auto"/>
        <w:bottom w:val="none" w:sz="0" w:space="0" w:color="auto"/>
        <w:right w:val="none" w:sz="0" w:space="0" w:color="auto"/>
      </w:divBdr>
    </w:div>
    <w:div w:id="1410736774">
      <w:bodyDiv w:val="1"/>
      <w:marLeft w:val="0"/>
      <w:marRight w:val="0"/>
      <w:marTop w:val="0"/>
      <w:marBottom w:val="0"/>
      <w:divBdr>
        <w:top w:val="none" w:sz="0" w:space="0" w:color="auto"/>
        <w:left w:val="none" w:sz="0" w:space="0" w:color="auto"/>
        <w:bottom w:val="none" w:sz="0" w:space="0" w:color="auto"/>
        <w:right w:val="none" w:sz="0" w:space="0" w:color="auto"/>
      </w:divBdr>
    </w:div>
    <w:div w:id="1416129909">
      <w:bodyDiv w:val="1"/>
      <w:marLeft w:val="0"/>
      <w:marRight w:val="0"/>
      <w:marTop w:val="0"/>
      <w:marBottom w:val="0"/>
      <w:divBdr>
        <w:top w:val="none" w:sz="0" w:space="0" w:color="auto"/>
        <w:left w:val="none" w:sz="0" w:space="0" w:color="auto"/>
        <w:bottom w:val="none" w:sz="0" w:space="0" w:color="auto"/>
        <w:right w:val="none" w:sz="0" w:space="0" w:color="auto"/>
      </w:divBdr>
    </w:div>
    <w:div w:id="1416900995">
      <w:bodyDiv w:val="1"/>
      <w:marLeft w:val="0"/>
      <w:marRight w:val="0"/>
      <w:marTop w:val="0"/>
      <w:marBottom w:val="0"/>
      <w:divBdr>
        <w:top w:val="none" w:sz="0" w:space="0" w:color="auto"/>
        <w:left w:val="none" w:sz="0" w:space="0" w:color="auto"/>
        <w:bottom w:val="none" w:sz="0" w:space="0" w:color="auto"/>
        <w:right w:val="none" w:sz="0" w:space="0" w:color="auto"/>
      </w:divBdr>
    </w:div>
    <w:div w:id="1418136217">
      <w:bodyDiv w:val="1"/>
      <w:marLeft w:val="0"/>
      <w:marRight w:val="0"/>
      <w:marTop w:val="0"/>
      <w:marBottom w:val="0"/>
      <w:divBdr>
        <w:top w:val="none" w:sz="0" w:space="0" w:color="auto"/>
        <w:left w:val="none" w:sz="0" w:space="0" w:color="auto"/>
        <w:bottom w:val="none" w:sz="0" w:space="0" w:color="auto"/>
        <w:right w:val="none" w:sz="0" w:space="0" w:color="auto"/>
      </w:divBdr>
    </w:div>
    <w:div w:id="1418789890">
      <w:bodyDiv w:val="1"/>
      <w:marLeft w:val="0"/>
      <w:marRight w:val="0"/>
      <w:marTop w:val="0"/>
      <w:marBottom w:val="0"/>
      <w:divBdr>
        <w:top w:val="none" w:sz="0" w:space="0" w:color="auto"/>
        <w:left w:val="none" w:sz="0" w:space="0" w:color="auto"/>
        <w:bottom w:val="none" w:sz="0" w:space="0" w:color="auto"/>
        <w:right w:val="none" w:sz="0" w:space="0" w:color="auto"/>
      </w:divBdr>
    </w:div>
    <w:div w:id="1418820546">
      <w:bodyDiv w:val="1"/>
      <w:marLeft w:val="0"/>
      <w:marRight w:val="0"/>
      <w:marTop w:val="0"/>
      <w:marBottom w:val="0"/>
      <w:divBdr>
        <w:top w:val="none" w:sz="0" w:space="0" w:color="auto"/>
        <w:left w:val="none" w:sz="0" w:space="0" w:color="auto"/>
        <w:bottom w:val="none" w:sz="0" w:space="0" w:color="auto"/>
        <w:right w:val="none" w:sz="0" w:space="0" w:color="auto"/>
      </w:divBdr>
    </w:div>
    <w:div w:id="1421289743">
      <w:bodyDiv w:val="1"/>
      <w:marLeft w:val="0"/>
      <w:marRight w:val="0"/>
      <w:marTop w:val="0"/>
      <w:marBottom w:val="0"/>
      <w:divBdr>
        <w:top w:val="none" w:sz="0" w:space="0" w:color="auto"/>
        <w:left w:val="none" w:sz="0" w:space="0" w:color="auto"/>
        <w:bottom w:val="none" w:sz="0" w:space="0" w:color="auto"/>
        <w:right w:val="none" w:sz="0" w:space="0" w:color="auto"/>
      </w:divBdr>
    </w:div>
    <w:div w:id="1421293549">
      <w:bodyDiv w:val="1"/>
      <w:marLeft w:val="0"/>
      <w:marRight w:val="0"/>
      <w:marTop w:val="0"/>
      <w:marBottom w:val="0"/>
      <w:divBdr>
        <w:top w:val="none" w:sz="0" w:space="0" w:color="auto"/>
        <w:left w:val="none" w:sz="0" w:space="0" w:color="auto"/>
        <w:bottom w:val="none" w:sz="0" w:space="0" w:color="auto"/>
        <w:right w:val="none" w:sz="0" w:space="0" w:color="auto"/>
      </w:divBdr>
    </w:div>
    <w:div w:id="1423188830">
      <w:bodyDiv w:val="1"/>
      <w:marLeft w:val="0"/>
      <w:marRight w:val="0"/>
      <w:marTop w:val="0"/>
      <w:marBottom w:val="0"/>
      <w:divBdr>
        <w:top w:val="none" w:sz="0" w:space="0" w:color="auto"/>
        <w:left w:val="none" w:sz="0" w:space="0" w:color="auto"/>
        <w:bottom w:val="none" w:sz="0" w:space="0" w:color="auto"/>
        <w:right w:val="none" w:sz="0" w:space="0" w:color="auto"/>
      </w:divBdr>
    </w:div>
    <w:div w:id="1425228995">
      <w:bodyDiv w:val="1"/>
      <w:marLeft w:val="0"/>
      <w:marRight w:val="0"/>
      <w:marTop w:val="0"/>
      <w:marBottom w:val="0"/>
      <w:divBdr>
        <w:top w:val="none" w:sz="0" w:space="0" w:color="auto"/>
        <w:left w:val="none" w:sz="0" w:space="0" w:color="auto"/>
        <w:bottom w:val="none" w:sz="0" w:space="0" w:color="auto"/>
        <w:right w:val="none" w:sz="0" w:space="0" w:color="auto"/>
      </w:divBdr>
    </w:div>
    <w:div w:id="1426071909">
      <w:bodyDiv w:val="1"/>
      <w:marLeft w:val="0"/>
      <w:marRight w:val="0"/>
      <w:marTop w:val="0"/>
      <w:marBottom w:val="0"/>
      <w:divBdr>
        <w:top w:val="none" w:sz="0" w:space="0" w:color="auto"/>
        <w:left w:val="none" w:sz="0" w:space="0" w:color="auto"/>
        <w:bottom w:val="none" w:sz="0" w:space="0" w:color="auto"/>
        <w:right w:val="none" w:sz="0" w:space="0" w:color="auto"/>
      </w:divBdr>
    </w:div>
    <w:div w:id="1429158155">
      <w:bodyDiv w:val="1"/>
      <w:marLeft w:val="0"/>
      <w:marRight w:val="0"/>
      <w:marTop w:val="0"/>
      <w:marBottom w:val="0"/>
      <w:divBdr>
        <w:top w:val="none" w:sz="0" w:space="0" w:color="auto"/>
        <w:left w:val="none" w:sz="0" w:space="0" w:color="auto"/>
        <w:bottom w:val="none" w:sz="0" w:space="0" w:color="auto"/>
        <w:right w:val="none" w:sz="0" w:space="0" w:color="auto"/>
      </w:divBdr>
    </w:div>
    <w:div w:id="1430081743">
      <w:bodyDiv w:val="1"/>
      <w:marLeft w:val="0"/>
      <w:marRight w:val="0"/>
      <w:marTop w:val="0"/>
      <w:marBottom w:val="0"/>
      <w:divBdr>
        <w:top w:val="none" w:sz="0" w:space="0" w:color="auto"/>
        <w:left w:val="none" w:sz="0" w:space="0" w:color="auto"/>
        <w:bottom w:val="none" w:sz="0" w:space="0" w:color="auto"/>
        <w:right w:val="none" w:sz="0" w:space="0" w:color="auto"/>
      </w:divBdr>
    </w:div>
    <w:div w:id="1431505869">
      <w:bodyDiv w:val="1"/>
      <w:marLeft w:val="0"/>
      <w:marRight w:val="0"/>
      <w:marTop w:val="0"/>
      <w:marBottom w:val="0"/>
      <w:divBdr>
        <w:top w:val="none" w:sz="0" w:space="0" w:color="auto"/>
        <w:left w:val="none" w:sz="0" w:space="0" w:color="auto"/>
        <w:bottom w:val="none" w:sz="0" w:space="0" w:color="auto"/>
        <w:right w:val="none" w:sz="0" w:space="0" w:color="auto"/>
      </w:divBdr>
    </w:div>
    <w:div w:id="1432123562">
      <w:bodyDiv w:val="1"/>
      <w:marLeft w:val="0"/>
      <w:marRight w:val="0"/>
      <w:marTop w:val="0"/>
      <w:marBottom w:val="0"/>
      <w:divBdr>
        <w:top w:val="none" w:sz="0" w:space="0" w:color="auto"/>
        <w:left w:val="none" w:sz="0" w:space="0" w:color="auto"/>
        <w:bottom w:val="none" w:sz="0" w:space="0" w:color="auto"/>
        <w:right w:val="none" w:sz="0" w:space="0" w:color="auto"/>
      </w:divBdr>
    </w:div>
    <w:div w:id="1432622971">
      <w:bodyDiv w:val="1"/>
      <w:marLeft w:val="0"/>
      <w:marRight w:val="0"/>
      <w:marTop w:val="0"/>
      <w:marBottom w:val="0"/>
      <w:divBdr>
        <w:top w:val="none" w:sz="0" w:space="0" w:color="auto"/>
        <w:left w:val="none" w:sz="0" w:space="0" w:color="auto"/>
        <w:bottom w:val="none" w:sz="0" w:space="0" w:color="auto"/>
        <w:right w:val="none" w:sz="0" w:space="0" w:color="auto"/>
      </w:divBdr>
    </w:div>
    <w:div w:id="1435126809">
      <w:bodyDiv w:val="1"/>
      <w:marLeft w:val="0"/>
      <w:marRight w:val="0"/>
      <w:marTop w:val="0"/>
      <w:marBottom w:val="0"/>
      <w:divBdr>
        <w:top w:val="none" w:sz="0" w:space="0" w:color="auto"/>
        <w:left w:val="none" w:sz="0" w:space="0" w:color="auto"/>
        <w:bottom w:val="none" w:sz="0" w:space="0" w:color="auto"/>
        <w:right w:val="none" w:sz="0" w:space="0" w:color="auto"/>
      </w:divBdr>
    </w:div>
    <w:div w:id="1436251485">
      <w:bodyDiv w:val="1"/>
      <w:marLeft w:val="0"/>
      <w:marRight w:val="0"/>
      <w:marTop w:val="0"/>
      <w:marBottom w:val="0"/>
      <w:divBdr>
        <w:top w:val="none" w:sz="0" w:space="0" w:color="auto"/>
        <w:left w:val="none" w:sz="0" w:space="0" w:color="auto"/>
        <w:bottom w:val="none" w:sz="0" w:space="0" w:color="auto"/>
        <w:right w:val="none" w:sz="0" w:space="0" w:color="auto"/>
      </w:divBdr>
    </w:div>
    <w:div w:id="1436366606">
      <w:bodyDiv w:val="1"/>
      <w:marLeft w:val="0"/>
      <w:marRight w:val="0"/>
      <w:marTop w:val="0"/>
      <w:marBottom w:val="0"/>
      <w:divBdr>
        <w:top w:val="none" w:sz="0" w:space="0" w:color="auto"/>
        <w:left w:val="none" w:sz="0" w:space="0" w:color="auto"/>
        <w:bottom w:val="none" w:sz="0" w:space="0" w:color="auto"/>
        <w:right w:val="none" w:sz="0" w:space="0" w:color="auto"/>
      </w:divBdr>
    </w:div>
    <w:div w:id="1438601543">
      <w:bodyDiv w:val="1"/>
      <w:marLeft w:val="0"/>
      <w:marRight w:val="0"/>
      <w:marTop w:val="0"/>
      <w:marBottom w:val="0"/>
      <w:divBdr>
        <w:top w:val="none" w:sz="0" w:space="0" w:color="auto"/>
        <w:left w:val="none" w:sz="0" w:space="0" w:color="auto"/>
        <w:bottom w:val="none" w:sz="0" w:space="0" w:color="auto"/>
        <w:right w:val="none" w:sz="0" w:space="0" w:color="auto"/>
      </w:divBdr>
    </w:div>
    <w:div w:id="1440294136">
      <w:bodyDiv w:val="1"/>
      <w:marLeft w:val="0"/>
      <w:marRight w:val="0"/>
      <w:marTop w:val="0"/>
      <w:marBottom w:val="0"/>
      <w:divBdr>
        <w:top w:val="none" w:sz="0" w:space="0" w:color="auto"/>
        <w:left w:val="none" w:sz="0" w:space="0" w:color="auto"/>
        <w:bottom w:val="none" w:sz="0" w:space="0" w:color="auto"/>
        <w:right w:val="none" w:sz="0" w:space="0" w:color="auto"/>
      </w:divBdr>
    </w:div>
    <w:div w:id="1442384360">
      <w:bodyDiv w:val="1"/>
      <w:marLeft w:val="0"/>
      <w:marRight w:val="0"/>
      <w:marTop w:val="0"/>
      <w:marBottom w:val="0"/>
      <w:divBdr>
        <w:top w:val="none" w:sz="0" w:space="0" w:color="auto"/>
        <w:left w:val="none" w:sz="0" w:space="0" w:color="auto"/>
        <w:bottom w:val="none" w:sz="0" w:space="0" w:color="auto"/>
        <w:right w:val="none" w:sz="0" w:space="0" w:color="auto"/>
      </w:divBdr>
    </w:div>
    <w:div w:id="1442604830">
      <w:bodyDiv w:val="1"/>
      <w:marLeft w:val="0"/>
      <w:marRight w:val="0"/>
      <w:marTop w:val="0"/>
      <w:marBottom w:val="0"/>
      <w:divBdr>
        <w:top w:val="none" w:sz="0" w:space="0" w:color="auto"/>
        <w:left w:val="none" w:sz="0" w:space="0" w:color="auto"/>
        <w:bottom w:val="none" w:sz="0" w:space="0" w:color="auto"/>
        <w:right w:val="none" w:sz="0" w:space="0" w:color="auto"/>
      </w:divBdr>
    </w:div>
    <w:div w:id="1443380157">
      <w:bodyDiv w:val="1"/>
      <w:marLeft w:val="0"/>
      <w:marRight w:val="0"/>
      <w:marTop w:val="0"/>
      <w:marBottom w:val="0"/>
      <w:divBdr>
        <w:top w:val="none" w:sz="0" w:space="0" w:color="auto"/>
        <w:left w:val="none" w:sz="0" w:space="0" w:color="auto"/>
        <w:bottom w:val="none" w:sz="0" w:space="0" w:color="auto"/>
        <w:right w:val="none" w:sz="0" w:space="0" w:color="auto"/>
      </w:divBdr>
    </w:div>
    <w:div w:id="1443526187">
      <w:bodyDiv w:val="1"/>
      <w:marLeft w:val="0"/>
      <w:marRight w:val="0"/>
      <w:marTop w:val="0"/>
      <w:marBottom w:val="0"/>
      <w:divBdr>
        <w:top w:val="none" w:sz="0" w:space="0" w:color="auto"/>
        <w:left w:val="none" w:sz="0" w:space="0" w:color="auto"/>
        <w:bottom w:val="none" w:sz="0" w:space="0" w:color="auto"/>
        <w:right w:val="none" w:sz="0" w:space="0" w:color="auto"/>
      </w:divBdr>
    </w:div>
    <w:div w:id="1446775453">
      <w:bodyDiv w:val="1"/>
      <w:marLeft w:val="0"/>
      <w:marRight w:val="0"/>
      <w:marTop w:val="0"/>
      <w:marBottom w:val="0"/>
      <w:divBdr>
        <w:top w:val="none" w:sz="0" w:space="0" w:color="auto"/>
        <w:left w:val="none" w:sz="0" w:space="0" w:color="auto"/>
        <w:bottom w:val="none" w:sz="0" w:space="0" w:color="auto"/>
        <w:right w:val="none" w:sz="0" w:space="0" w:color="auto"/>
      </w:divBdr>
    </w:div>
    <w:div w:id="1446997322">
      <w:bodyDiv w:val="1"/>
      <w:marLeft w:val="0"/>
      <w:marRight w:val="0"/>
      <w:marTop w:val="0"/>
      <w:marBottom w:val="0"/>
      <w:divBdr>
        <w:top w:val="none" w:sz="0" w:space="0" w:color="auto"/>
        <w:left w:val="none" w:sz="0" w:space="0" w:color="auto"/>
        <w:bottom w:val="none" w:sz="0" w:space="0" w:color="auto"/>
        <w:right w:val="none" w:sz="0" w:space="0" w:color="auto"/>
      </w:divBdr>
    </w:div>
    <w:div w:id="1448085754">
      <w:bodyDiv w:val="1"/>
      <w:marLeft w:val="0"/>
      <w:marRight w:val="0"/>
      <w:marTop w:val="0"/>
      <w:marBottom w:val="0"/>
      <w:divBdr>
        <w:top w:val="none" w:sz="0" w:space="0" w:color="auto"/>
        <w:left w:val="none" w:sz="0" w:space="0" w:color="auto"/>
        <w:bottom w:val="none" w:sz="0" w:space="0" w:color="auto"/>
        <w:right w:val="none" w:sz="0" w:space="0" w:color="auto"/>
      </w:divBdr>
    </w:div>
    <w:div w:id="1449617377">
      <w:bodyDiv w:val="1"/>
      <w:marLeft w:val="0"/>
      <w:marRight w:val="0"/>
      <w:marTop w:val="0"/>
      <w:marBottom w:val="0"/>
      <w:divBdr>
        <w:top w:val="none" w:sz="0" w:space="0" w:color="auto"/>
        <w:left w:val="none" w:sz="0" w:space="0" w:color="auto"/>
        <w:bottom w:val="none" w:sz="0" w:space="0" w:color="auto"/>
        <w:right w:val="none" w:sz="0" w:space="0" w:color="auto"/>
      </w:divBdr>
    </w:div>
    <w:div w:id="1450010308">
      <w:bodyDiv w:val="1"/>
      <w:marLeft w:val="0"/>
      <w:marRight w:val="0"/>
      <w:marTop w:val="0"/>
      <w:marBottom w:val="0"/>
      <w:divBdr>
        <w:top w:val="none" w:sz="0" w:space="0" w:color="auto"/>
        <w:left w:val="none" w:sz="0" w:space="0" w:color="auto"/>
        <w:bottom w:val="none" w:sz="0" w:space="0" w:color="auto"/>
        <w:right w:val="none" w:sz="0" w:space="0" w:color="auto"/>
      </w:divBdr>
    </w:div>
    <w:div w:id="1452434634">
      <w:bodyDiv w:val="1"/>
      <w:marLeft w:val="0"/>
      <w:marRight w:val="0"/>
      <w:marTop w:val="0"/>
      <w:marBottom w:val="0"/>
      <w:divBdr>
        <w:top w:val="none" w:sz="0" w:space="0" w:color="auto"/>
        <w:left w:val="none" w:sz="0" w:space="0" w:color="auto"/>
        <w:bottom w:val="none" w:sz="0" w:space="0" w:color="auto"/>
        <w:right w:val="none" w:sz="0" w:space="0" w:color="auto"/>
      </w:divBdr>
    </w:div>
    <w:div w:id="1453595419">
      <w:bodyDiv w:val="1"/>
      <w:marLeft w:val="0"/>
      <w:marRight w:val="0"/>
      <w:marTop w:val="0"/>
      <w:marBottom w:val="0"/>
      <w:divBdr>
        <w:top w:val="none" w:sz="0" w:space="0" w:color="auto"/>
        <w:left w:val="none" w:sz="0" w:space="0" w:color="auto"/>
        <w:bottom w:val="none" w:sz="0" w:space="0" w:color="auto"/>
        <w:right w:val="none" w:sz="0" w:space="0" w:color="auto"/>
      </w:divBdr>
    </w:div>
    <w:div w:id="1453665761">
      <w:bodyDiv w:val="1"/>
      <w:marLeft w:val="0"/>
      <w:marRight w:val="0"/>
      <w:marTop w:val="0"/>
      <w:marBottom w:val="0"/>
      <w:divBdr>
        <w:top w:val="none" w:sz="0" w:space="0" w:color="auto"/>
        <w:left w:val="none" w:sz="0" w:space="0" w:color="auto"/>
        <w:bottom w:val="none" w:sz="0" w:space="0" w:color="auto"/>
        <w:right w:val="none" w:sz="0" w:space="0" w:color="auto"/>
      </w:divBdr>
    </w:div>
    <w:div w:id="1455098905">
      <w:bodyDiv w:val="1"/>
      <w:marLeft w:val="0"/>
      <w:marRight w:val="0"/>
      <w:marTop w:val="0"/>
      <w:marBottom w:val="0"/>
      <w:divBdr>
        <w:top w:val="none" w:sz="0" w:space="0" w:color="auto"/>
        <w:left w:val="none" w:sz="0" w:space="0" w:color="auto"/>
        <w:bottom w:val="none" w:sz="0" w:space="0" w:color="auto"/>
        <w:right w:val="none" w:sz="0" w:space="0" w:color="auto"/>
      </w:divBdr>
    </w:div>
    <w:div w:id="1455366062">
      <w:bodyDiv w:val="1"/>
      <w:marLeft w:val="0"/>
      <w:marRight w:val="0"/>
      <w:marTop w:val="0"/>
      <w:marBottom w:val="0"/>
      <w:divBdr>
        <w:top w:val="none" w:sz="0" w:space="0" w:color="auto"/>
        <w:left w:val="none" w:sz="0" w:space="0" w:color="auto"/>
        <w:bottom w:val="none" w:sz="0" w:space="0" w:color="auto"/>
        <w:right w:val="none" w:sz="0" w:space="0" w:color="auto"/>
      </w:divBdr>
    </w:div>
    <w:div w:id="1455557128">
      <w:bodyDiv w:val="1"/>
      <w:marLeft w:val="0"/>
      <w:marRight w:val="0"/>
      <w:marTop w:val="0"/>
      <w:marBottom w:val="0"/>
      <w:divBdr>
        <w:top w:val="none" w:sz="0" w:space="0" w:color="auto"/>
        <w:left w:val="none" w:sz="0" w:space="0" w:color="auto"/>
        <w:bottom w:val="none" w:sz="0" w:space="0" w:color="auto"/>
        <w:right w:val="none" w:sz="0" w:space="0" w:color="auto"/>
      </w:divBdr>
    </w:div>
    <w:div w:id="1456630808">
      <w:bodyDiv w:val="1"/>
      <w:marLeft w:val="0"/>
      <w:marRight w:val="0"/>
      <w:marTop w:val="0"/>
      <w:marBottom w:val="0"/>
      <w:divBdr>
        <w:top w:val="none" w:sz="0" w:space="0" w:color="auto"/>
        <w:left w:val="none" w:sz="0" w:space="0" w:color="auto"/>
        <w:bottom w:val="none" w:sz="0" w:space="0" w:color="auto"/>
        <w:right w:val="none" w:sz="0" w:space="0" w:color="auto"/>
      </w:divBdr>
    </w:div>
    <w:div w:id="1457748466">
      <w:bodyDiv w:val="1"/>
      <w:marLeft w:val="0"/>
      <w:marRight w:val="0"/>
      <w:marTop w:val="0"/>
      <w:marBottom w:val="0"/>
      <w:divBdr>
        <w:top w:val="none" w:sz="0" w:space="0" w:color="auto"/>
        <w:left w:val="none" w:sz="0" w:space="0" w:color="auto"/>
        <w:bottom w:val="none" w:sz="0" w:space="0" w:color="auto"/>
        <w:right w:val="none" w:sz="0" w:space="0" w:color="auto"/>
      </w:divBdr>
    </w:div>
    <w:div w:id="1459302407">
      <w:bodyDiv w:val="1"/>
      <w:marLeft w:val="0"/>
      <w:marRight w:val="0"/>
      <w:marTop w:val="0"/>
      <w:marBottom w:val="0"/>
      <w:divBdr>
        <w:top w:val="none" w:sz="0" w:space="0" w:color="auto"/>
        <w:left w:val="none" w:sz="0" w:space="0" w:color="auto"/>
        <w:bottom w:val="none" w:sz="0" w:space="0" w:color="auto"/>
        <w:right w:val="none" w:sz="0" w:space="0" w:color="auto"/>
      </w:divBdr>
    </w:div>
    <w:div w:id="1460873837">
      <w:bodyDiv w:val="1"/>
      <w:marLeft w:val="0"/>
      <w:marRight w:val="0"/>
      <w:marTop w:val="0"/>
      <w:marBottom w:val="0"/>
      <w:divBdr>
        <w:top w:val="none" w:sz="0" w:space="0" w:color="auto"/>
        <w:left w:val="none" w:sz="0" w:space="0" w:color="auto"/>
        <w:bottom w:val="none" w:sz="0" w:space="0" w:color="auto"/>
        <w:right w:val="none" w:sz="0" w:space="0" w:color="auto"/>
      </w:divBdr>
    </w:div>
    <w:div w:id="1462771446">
      <w:bodyDiv w:val="1"/>
      <w:marLeft w:val="0"/>
      <w:marRight w:val="0"/>
      <w:marTop w:val="0"/>
      <w:marBottom w:val="0"/>
      <w:divBdr>
        <w:top w:val="none" w:sz="0" w:space="0" w:color="auto"/>
        <w:left w:val="none" w:sz="0" w:space="0" w:color="auto"/>
        <w:bottom w:val="none" w:sz="0" w:space="0" w:color="auto"/>
        <w:right w:val="none" w:sz="0" w:space="0" w:color="auto"/>
      </w:divBdr>
    </w:div>
    <w:div w:id="1463235269">
      <w:bodyDiv w:val="1"/>
      <w:marLeft w:val="0"/>
      <w:marRight w:val="0"/>
      <w:marTop w:val="0"/>
      <w:marBottom w:val="0"/>
      <w:divBdr>
        <w:top w:val="none" w:sz="0" w:space="0" w:color="auto"/>
        <w:left w:val="none" w:sz="0" w:space="0" w:color="auto"/>
        <w:bottom w:val="none" w:sz="0" w:space="0" w:color="auto"/>
        <w:right w:val="none" w:sz="0" w:space="0" w:color="auto"/>
      </w:divBdr>
    </w:div>
    <w:div w:id="1464033315">
      <w:bodyDiv w:val="1"/>
      <w:marLeft w:val="0"/>
      <w:marRight w:val="0"/>
      <w:marTop w:val="0"/>
      <w:marBottom w:val="0"/>
      <w:divBdr>
        <w:top w:val="none" w:sz="0" w:space="0" w:color="auto"/>
        <w:left w:val="none" w:sz="0" w:space="0" w:color="auto"/>
        <w:bottom w:val="none" w:sz="0" w:space="0" w:color="auto"/>
        <w:right w:val="none" w:sz="0" w:space="0" w:color="auto"/>
      </w:divBdr>
    </w:div>
    <w:div w:id="1464343820">
      <w:bodyDiv w:val="1"/>
      <w:marLeft w:val="0"/>
      <w:marRight w:val="0"/>
      <w:marTop w:val="0"/>
      <w:marBottom w:val="0"/>
      <w:divBdr>
        <w:top w:val="none" w:sz="0" w:space="0" w:color="auto"/>
        <w:left w:val="none" w:sz="0" w:space="0" w:color="auto"/>
        <w:bottom w:val="none" w:sz="0" w:space="0" w:color="auto"/>
        <w:right w:val="none" w:sz="0" w:space="0" w:color="auto"/>
      </w:divBdr>
    </w:div>
    <w:div w:id="1464998957">
      <w:bodyDiv w:val="1"/>
      <w:marLeft w:val="0"/>
      <w:marRight w:val="0"/>
      <w:marTop w:val="0"/>
      <w:marBottom w:val="0"/>
      <w:divBdr>
        <w:top w:val="none" w:sz="0" w:space="0" w:color="auto"/>
        <w:left w:val="none" w:sz="0" w:space="0" w:color="auto"/>
        <w:bottom w:val="none" w:sz="0" w:space="0" w:color="auto"/>
        <w:right w:val="none" w:sz="0" w:space="0" w:color="auto"/>
      </w:divBdr>
    </w:div>
    <w:div w:id="1466856036">
      <w:bodyDiv w:val="1"/>
      <w:marLeft w:val="0"/>
      <w:marRight w:val="0"/>
      <w:marTop w:val="0"/>
      <w:marBottom w:val="0"/>
      <w:divBdr>
        <w:top w:val="none" w:sz="0" w:space="0" w:color="auto"/>
        <w:left w:val="none" w:sz="0" w:space="0" w:color="auto"/>
        <w:bottom w:val="none" w:sz="0" w:space="0" w:color="auto"/>
        <w:right w:val="none" w:sz="0" w:space="0" w:color="auto"/>
      </w:divBdr>
    </w:div>
    <w:div w:id="1467702311">
      <w:bodyDiv w:val="1"/>
      <w:marLeft w:val="0"/>
      <w:marRight w:val="0"/>
      <w:marTop w:val="0"/>
      <w:marBottom w:val="0"/>
      <w:divBdr>
        <w:top w:val="none" w:sz="0" w:space="0" w:color="auto"/>
        <w:left w:val="none" w:sz="0" w:space="0" w:color="auto"/>
        <w:bottom w:val="none" w:sz="0" w:space="0" w:color="auto"/>
        <w:right w:val="none" w:sz="0" w:space="0" w:color="auto"/>
      </w:divBdr>
    </w:div>
    <w:div w:id="1469737702">
      <w:bodyDiv w:val="1"/>
      <w:marLeft w:val="0"/>
      <w:marRight w:val="0"/>
      <w:marTop w:val="0"/>
      <w:marBottom w:val="0"/>
      <w:divBdr>
        <w:top w:val="none" w:sz="0" w:space="0" w:color="auto"/>
        <w:left w:val="none" w:sz="0" w:space="0" w:color="auto"/>
        <w:bottom w:val="none" w:sz="0" w:space="0" w:color="auto"/>
        <w:right w:val="none" w:sz="0" w:space="0" w:color="auto"/>
      </w:divBdr>
    </w:div>
    <w:div w:id="1471439716">
      <w:bodyDiv w:val="1"/>
      <w:marLeft w:val="0"/>
      <w:marRight w:val="0"/>
      <w:marTop w:val="0"/>
      <w:marBottom w:val="0"/>
      <w:divBdr>
        <w:top w:val="none" w:sz="0" w:space="0" w:color="auto"/>
        <w:left w:val="none" w:sz="0" w:space="0" w:color="auto"/>
        <w:bottom w:val="none" w:sz="0" w:space="0" w:color="auto"/>
        <w:right w:val="none" w:sz="0" w:space="0" w:color="auto"/>
      </w:divBdr>
    </w:div>
    <w:div w:id="1473866852">
      <w:bodyDiv w:val="1"/>
      <w:marLeft w:val="0"/>
      <w:marRight w:val="0"/>
      <w:marTop w:val="0"/>
      <w:marBottom w:val="0"/>
      <w:divBdr>
        <w:top w:val="none" w:sz="0" w:space="0" w:color="auto"/>
        <w:left w:val="none" w:sz="0" w:space="0" w:color="auto"/>
        <w:bottom w:val="none" w:sz="0" w:space="0" w:color="auto"/>
        <w:right w:val="none" w:sz="0" w:space="0" w:color="auto"/>
      </w:divBdr>
    </w:div>
    <w:div w:id="1479154395">
      <w:bodyDiv w:val="1"/>
      <w:marLeft w:val="0"/>
      <w:marRight w:val="0"/>
      <w:marTop w:val="0"/>
      <w:marBottom w:val="0"/>
      <w:divBdr>
        <w:top w:val="none" w:sz="0" w:space="0" w:color="auto"/>
        <w:left w:val="none" w:sz="0" w:space="0" w:color="auto"/>
        <w:bottom w:val="none" w:sz="0" w:space="0" w:color="auto"/>
        <w:right w:val="none" w:sz="0" w:space="0" w:color="auto"/>
      </w:divBdr>
    </w:div>
    <w:div w:id="1479496466">
      <w:bodyDiv w:val="1"/>
      <w:marLeft w:val="0"/>
      <w:marRight w:val="0"/>
      <w:marTop w:val="0"/>
      <w:marBottom w:val="0"/>
      <w:divBdr>
        <w:top w:val="none" w:sz="0" w:space="0" w:color="auto"/>
        <w:left w:val="none" w:sz="0" w:space="0" w:color="auto"/>
        <w:bottom w:val="none" w:sz="0" w:space="0" w:color="auto"/>
        <w:right w:val="none" w:sz="0" w:space="0" w:color="auto"/>
      </w:divBdr>
    </w:div>
    <w:div w:id="1479767757">
      <w:bodyDiv w:val="1"/>
      <w:marLeft w:val="0"/>
      <w:marRight w:val="0"/>
      <w:marTop w:val="0"/>
      <w:marBottom w:val="0"/>
      <w:divBdr>
        <w:top w:val="none" w:sz="0" w:space="0" w:color="auto"/>
        <w:left w:val="none" w:sz="0" w:space="0" w:color="auto"/>
        <w:bottom w:val="none" w:sz="0" w:space="0" w:color="auto"/>
        <w:right w:val="none" w:sz="0" w:space="0" w:color="auto"/>
      </w:divBdr>
    </w:div>
    <w:div w:id="1480344300">
      <w:bodyDiv w:val="1"/>
      <w:marLeft w:val="0"/>
      <w:marRight w:val="0"/>
      <w:marTop w:val="0"/>
      <w:marBottom w:val="0"/>
      <w:divBdr>
        <w:top w:val="none" w:sz="0" w:space="0" w:color="auto"/>
        <w:left w:val="none" w:sz="0" w:space="0" w:color="auto"/>
        <w:bottom w:val="none" w:sz="0" w:space="0" w:color="auto"/>
        <w:right w:val="none" w:sz="0" w:space="0" w:color="auto"/>
      </w:divBdr>
    </w:div>
    <w:div w:id="1483891329">
      <w:bodyDiv w:val="1"/>
      <w:marLeft w:val="0"/>
      <w:marRight w:val="0"/>
      <w:marTop w:val="0"/>
      <w:marBottom w:val="0"/>
      <w:divBdr>
        <w:top w:val="none" w:sz="0" w:space="0" w:color="auto"/>
        <w:left w:val="none" w:sz="0" w:space="0" w:color="auto"/>
        <w:bottom w:val="none" w:sz="0" w:space="0" w:color="auto"/>
        <w:right w:val="none" w:sz="0" w:space="0" w:color="auto"/>
      </w:divBdr>
    </w:div>
    <w:div w:id="1487816632">
      <w:bodyDiv w:val="1"/>
      <w:marLeft w:val="0"/>
      <w:marRight w:val="0"/>
      <w:marTop w:val="0"/>
      <w:marBottom w:val="0"/>
      <w:divBdr>
        <w:top w:val="none" w:sz="0" w:space="0" w:color="auto"/>
        <w:left w:val="none" w:sz="0" w:space="0" w:color="auto"/>
        <w:bottom w:val="none" w:sz="0" w:space="0" w:color="auto"/>
        <w:right w:val="none" w:sz="0" w:space="0" w:color="auto"/>
      </w:divBdr>
    </w:div>
    <w:div w:id="1489442436">
      <w:bodyDiv w:val="1"/>
      <w:marLeft w:val="0"/>
      <w:marRight w:val="0"/>
      <w:marTop w:val="0"/>
      <w:marBottom w:val="0"/>
      <w:divBdr>
        <w:top w:val="none" w:sz="0" w:space="0" w:color="auto"/>
        <w:left w:val="none" w:sz="0" w:space="0" w:color="auto"/>
        <w:bottom w:val="none" w:sz="0" w:space="0" w:color="auto"/>
        <w:right w:val="none" w:sz="0" w:space="0" w:color="auto"/>
      </w:divBdr>
    </w:div>
    <w:div w:id="1490440488">
      <w:bodyDiv w:val="1"/>
      <w:marLeft w:val="0"/>
      <w:marRight w:val="0"/>
      <w:marTop w:val="0"/>
      <w:marBottom w:val="0"/>
      <w:divBdr>
        <w:top w:val="none" w:sz="0" w:space="0" w:color="auto"/>
        <w:left w:val="none" w:sz="0" w:space="0" w:color="auto"/>
        <w:bottom w:val="none" w:sz="0" w:space="0" w:color="auto"/>
        <w:right w:val="none" w:sz="0" w:space="0" w:color="auto"/>
      </w:divBdr>
    </w:div>
    <w:div w:id="1492868623">
      <w:bodyDiv w:val="1"/>
      <w:marLeft w:val="0"/>
      <w:marRight w:val="0"/>
      <w:marTop w:val="0"/>
      <w:marBottom w:val="0"/>
      <w:divBdr>
        <w:top w:val="none" w:sz="0" w:space="0" w:color="auto"/>
        <w:left w:val="none" w:sz="0" w:space="0" w:color="auto"/>
        <w:bottom w:val="none" w:sz="0" w:space="0" w:color="auto"/>
        <w:right w:val="none" w:sz="0" w:space="0" w:color="auto"/>
      </w:divBdr>
    </w:div>
    <w:div w:id="1495225915">
      <w:bodyDiv w:val="1"/>
      <w:marLeft w:val="0"/>
      <w:marRight w:val="0"/>
      <w:marTop w:val="0"/>
      <w:marBottom w:val="0"/>
      <w:divBdr>
        <w:top w:val="none" w:sz="0" w:space="0" w:color="auto"/>
        <w:left w:val="none" w:sz="0" w:space="0" w:color="auto"/>
        <w:bottom w:val="none" w:sz="0" w:space="0" w:color="auto"/>
        <w:right w:val="none" w:sz="0" w:space="0" w:color="auto"/>
      </w:divBdr>
    </w:div>
    <w:div w:id="1495728280">
      <w:bodyDiv w:val="1"/>
      <w:marLeft w:val="0"/>
      <w:marRight w:val="0"/>
      <w:marTop w:val="0"/>
      <w:marBottom w:val="0"/>
      <w:divBdr>
        <w:top w:val="none" w:sz="0" w:space="0" w:color="auto"/>
        <w:left w:val="none" w:sz="0" w:space="0" w:color="auto"/>
        <w:bottom w:val="none" w:sz="0" w:space="0" w:color="auto"/>
        <w:right w:val="none" w:sz="0" w:space="0" w:color="auto"/>
      </w:divBdr>
    </w:div>
    <w:div w:id="1497498521">
      <w:bodyDiv w:val="1"/>
      <w:marLeft w:val="0"/>
      <w:marRight w:val="0"/>
      <w:marTop w:val="0"/>
      <w:marBottom w:val="0"/>
      <w:divBdr>
        <w:top w:val="none" w:sz="0" w:space="0" w:color="auto"/>
        <w:left w:val="none" w:sz="0" w:space="0" w:color="auto"/>
        <w:bottom w:val="none" w:sz="0" w:space="0" w:color="auto"/>
        <w:right w:val="none" w:sz="0" w:space="0" w:color="auto"/>
      </w:divBdr>
    </w:div>
    <w:div w:id="1502771679">
      <w:bodyDiv w:val="1"/>
      <w:marLeft w:val="0"/>
      <w:marRight w:val="0"/>
      <w:marTop w:val="0"/>
      <w:marBottom w:val="0"/>
      <w:divBdr>
        <w:top w:val="none" w:sz="0" w:space="0" w:color="auto"/>
        <w:left w:val="none" w:sz="0" w:space="0" w:color="auto"/>
        <w:bottom w:val="none" w:sz="0" w:space="0" w:color="auto"/>
        <w:right w:val="none" w:sz="0" w:space="0" w:color="auto"/>
      </w:divBdr>
    </w:div>
    <w:div w:id="1503661358">
      <w:bodyDiv w:val="1"/>
      <w:marLeft w:val="0"/>
      <w:marRight w:val="0"/>
      <w:marTop w:val="0"/>
      <w:marBottom w:val="0"/>
      <w:divBdr>
        <w:top w:val="none" w:sz="0" w:space="0" w:color="auto"/>
        <w:left w:val="none" w:sz="0" w:space="0" w:color="auto"/>
        <w:bottom w:val="none" w:sz="0" w:space="0" w:color="auto"/>
        <w:right w:val="none" w:sz="0" w:space="0" w:color="auto"/>
      </w:divBdr>
    </w:div>
    <w:div w:id="1505585008">
      <w:bodyDiv w:val="1"/>
      <w:marLeft w:val="0"/>
      <w:marRight w:val="0"/>
      <w:marTop w:val="0"/>
      <w:marBottom w:val="0"/>
      <w:divBdr>
        <w:top w:val="none" w:sz="0" w:space="0" w:color="auto"/>
        <w:left w:val="none" w:sz="0" w:space="0" w:color="auto"/>
        <w:bottom w:val="none" w:sz="0" w:space="0" w:color="auto"/>
        <w:right w:val="none" w:sz="0" w:space="0" w:color="auto"/>
      </w:divBdr>
    </w:div>
    <w:div w:id="1510438368">
      <w:bodyDiv w:val="1"/>
      <w:marLeft w:val="0"/>
      <w:marRight w:val="0"/>
      <w:marTop w:val="0"/>
      <w:marBottom w:val="0"/>
      <w:divBdr>
        <w:top w:val="none" w:sz="0" w:space="0" w:color="auto"/>
        <w:left w:val="none" w:sz="0" w:space="0" w:color="auto"/>
        <w:bottom w:val="none" w:sz="0" w:space="0" w:color="auto"/>
        <w:right w:val="none" w:sz="0" w:space="0" w:color="auto"/>
      </w:divBdr>
    </w:div>
    <w:div w:id="1510753850">
      <w:bodyDiv w:val="1"/>
      <w:marLeft w:val="0"/>
      <w:marRight w:val="0"/>
      <w:marTop w:val="0"/>
      <w:marBottom w:val="0"/>
      <w:divBdr>
        <w:top w:val="none" w:sz="0" w:space="0" w:color="auto"/>
        <w:left w:val="none" w:sz="0" w:space="0" w:color="auto"/>
        <w:bottom w:val="none" w:sz="0" w:space="0" w:color="auto"/>
        <w:right w:val="none" w:sz="0" w:space="0" w:color="auto"/>
      </w:divBdr>
    </w:div>
    <w:div w:id="1511487943">
      <w:bodyDiv w:val="1"/>
      <w:marLeft w:val="0"/>
      <w:marRight w:val="0"/>
      <w:marTop w:val="0"/>
      <w:marBottom w:val="0"/>
      <w:divBdr>
        <w:top w:val="none" w:sz="0" w:space="0" w:color="auto"/>
        <w:left w:val="none" w:sz="0" w:space="0" w:color="auto"/>
        <w:bottom w:val="none" w:sz="0" w:space="0" w:color="auto"/>
        <w:right w:val="none" w:sz="0" w:space="0" w:color="auto"/>
      </w:divBdr>
    </w:div>
    <w:div w:id="1514804877">
      <w:bodyDiv w:val="1"/>
      <w:marLeft w:val="0"/>
      <w:marRight w:val="0"/>
      <w:marTop w:val="0"/>
      <w:marBottom w:val="0"/>
      <w:divBdr>
        <w:top w:val="none" w:sz="0" w:space="0" w:color="auto"/>
        <w:left w:val="none" w:sz="0" w:space="0" w:color="auto"/>
        <w:bottom w:val="none" w:sz="0" w:space="0" w:color="auto"/>
        <w:right w:val="none" w:sz="0" w:space="0" w:color="auto"/>
      </w:divBdr>
    </w:div>
    <w:div w:id="1516571440">
      <w:bodyDiv w:val="1"/>
      <w:marLeft w:val="0"/>
      <w:marRight w:val="0"/>
      <w:marTop w:val="0"/>
      <w:marBottom w:val="0"/>
      <w:divBdr>
        <w:top w:val="none" w:sz="0" w:space="0" w:color="auto"/>
        <w:left w:val="none" w:sz="0" w:space="0" w:color="auto"/>
        <w:bottom w:val="none" w:sz="0" w:space="0" w:color="auto"/>
        <w:right w:val="none" w:sz="0" w:space="0" w:color="auto"/>
      </w:divBdr>
    </w:div>
    <w:div w:id="1517496240">
      <w:bodyDiv w:val="1"/>
      <w:marLeft w:val="0"/>
      <w:marRight w:val="0"/>
      <w:marTop w:val="0"/>
      <w:marBottom w:val="0"/>
      <w:divBdr>
        <w:top w:val="none" w:sz="0" w:space="0" w:color="auto"/>
        <w:left w:val="none" w:sz="0" w:space="0" w:color="auto"/>
        <w:bottom w:val="none" w:sz="0" w:space="0" w:color="auto"/>
        <w:right w:val="none" w:sz="0" w:space="0" w:color="auto"/>
      </w:divBdr>
    </w:div>
    <w:div w:id="1517887273">
      <w:bodyDiv w:val="1"/>
      <w:marLeft w:val="0"/>
      <w:marRight w:val="0"/>
      <w:marTop w:val="0"/>
      <w:marBottom w:val="0"/>
      <w:divBdr>
        <w:top w:val="none" w:sz="0" w:space="0" w:color="auto"/>
        <w:left w:val="none" w:sz="0" w:space="0" w:color="auto"/>
        <w:bottom w:val="none" w:sz="0" w:space="0" w:color="auto"/>
        <w:right w:val="none" w:sz="0" w:space="0" w:color="auto"/>
      </w:divBdr>
    </w:div>
    <w:div w:id="1517959509">
      <w:bodyDiv w:val="1"/>
      <w:marLeft w:val="0"/>
      <w:marRight w:val="0"/>
      <w:marTop w:val="0"/>
      <w:marBottom w:val="0"/>
      <w:divBdr>
        <w:top w:val="none" w:sz="0" w:space="0" w:color="auto"/>
        <w:left w:val="none" w:sz="0" w:space="0" w:color="auto"/>
        <w:bottom w:val="none" w:sz="0" w:space="0" w:color="auto"/>
        <w:right w:val="none" w:sz="0" w:space="0" w:color="auto"/>
      </w:divBdr>
    </w:div>
    <w:div w:id="1518277712">
      <w:bodyDiv w:val="1"/>
      <w:marLeft w:val="0"/>
      <w:marRight w:val="0"/>
      <w:marTop w:val="0"/>
      <w:marBottom w:val="0"/>
      <w:divBdr>
        <w:top w:val="none" w:sz="0" w:space="0" w:color="auto"/>
        <w:left w:val="none" w:sz="0" w:space="0" w:color="auto"/>
        <w:bottom w:val="none" w:sz="0" w:space="0" w:color="auto"/>
        <w:right w:val="none" w:sz="0" w:space="0" w:color="auto"/>
      </w:divBdr>
    </w:div>
    <w:div w:id="1518277864">
      <w:bodyDiv w:val="1"/>
      <w:marLeft w:val="0"/>
      <w:marRight w:val="0"/>
      <w:marTop w:val="0"/>
      <w:marBottom w:val="0"/>
      <w:divBdr>
        <w:top w:val="none" w:sz="0" w:space="0" w:color="auto"/>
        <w:left w:val="none" w:sz="0" w:space="0" w:color="auto"/>
        <w:bottom w:val="none" w:sz="0" w:space="0" w:color="auto"/>
        <w:right w:val="none" w:sz="0" w:space="0" w:color="auto"/>
      </w:divBdr>
    </w:div>
    <w:div w:id="1519006196">
      <w:bodyDiv w:val="1"/>
      <w:marLeft w:val="0"/>
      <w:marRight w:val="0"/>
      <w:marTop w:val="0"/>
      <w:marBottom w:val="0"/>
      <w:divBdr>
        <w:top w:val="none" w:sz="0" w:space="0" w:color="auto"/>
        <w:left w:val="none" w:sz="0" w:space="0" w:color="auto"/>
        <w:bottom w:val="none" w:sz="0" w:space="0" w:color="auto"/>
        <w:right w:val="none" w:sz="0" w:space="0" w:color="auto"/>
      </w:divBdr>
    </w:div>
    <w:div w:id="1522351961">
      <w:bodyDiv w:val="1"/>
      <w:marLeft w:val="0"/>
      <w:marRight w:val="0"/>
      <w:marTop w:val="0"/>
      <w:marBottom w:val="0"/>
      <w:divBdr>
        <w:top w:val="none" w:sz="0" w:space="0" w:color="auto"/>
        <w:left w:val="none" w:sz="0" w:space="0" w:color="auto"/>
        <w:bottom w:val="none" w:sz="0" w:space="0" w:color="auto"/>
        <w:right w:val="none" w:sz="0" w:space="0" w:color="auto"/>
      </w:divBdr>
    </w:div>
    <w:div w:id="1522664426">
      <w:bodyDiv w:val="1"/>
      <w:marLeft w:val="0"/>
      <w:marRight w:val="0"/>
      <w:marTop w:val="0"/>
      <w:marBottom w:val="0"/>
      <w:divBdr>
        <w:top w:val="none" w:sz="0" w:space="0" w:color="auto"/>
        <w:left w:val="none" w:sz="0" w:space="0" w:color="auto"/>
        <w:bottom w:val="none" w:sz="0" w:space="0" w:color="auto"/>
        <w:right w:val="none" w:sz="0" w:space="0" w:color="auto"/>
      </w:divBdr>
    </w:div>
    <w:div w:id="1523275402">
      <w:bodyDiv w:val="1"/>
      <w:marLeft w:val="0"/>
      <w:marRight w:val="0"/>
      <w:marTop w:val="0"/>
      <w:marBottom w:val="0"/>
      <w:divBdr>
        <w:top w:val="none" w:sz="0" w:space="0" w:color="auto"/>
        <w:left w:val="none" w:sz="0" w:space="0" w:color="auto"/>
        <w:bottom w:val="none" w:sz="0" w:space="0" w:color="auto"/>
        <w:right w:val="none" w:sz="0" w:space="0" w:color="auto"/>
      </w:divBdr>
    </w:div>
    <w:div w:id="1524829847">
      <w:bodyDiv w:val="1"/>
      <w:marLeft w:val="0"/>
      <w:marRight w:val="0"/>
      <w:marTop w:val="0"/>
      <w:marBottom w:val="0"/>
      <w:divBdr>
        <w:top w:val="none" w:sz="0" w:space="0" w:color="auto"/>
        <w:left w:val="none" w:sz="0" w:space="0" w:color="auto"/>
        <w:bottom w:val="none" w:sz="0" w:space="0" w:color="auto"/>
        <w:right w:val="none" w:sz="0" w:space="0" w:color="auto"/>
      </w:divBdr>
    </w:div>
    <w:div w:id="1525552764">
      <w:bodyDiv w:val="1"/>
      <w:marLeft w:val="0"/>
      <w:marRight w:val="0"/>
      <w:marTop w:val="0"/>
      <w:marBottom w:val="0"/>
      <w:divBdr>
        <w:top w:val="none" w:sz="0" w:space="0" w:color="auto"/>
        <w:left w:val="none" w:sz="0" w:space="0" w:color="auto"/>
        <w:bottom w:val="none" w:sz="0" w:space="0" w:color="auto"/>
        <w:right w:val="none" w:sz="0" w:space="0" w:color="auto"/>
      </w:divBdr>
    </w:div>
    <w:div w:id="1527018600">
      <w:bodyDiv w:val="1"/>
      <w:marLeft w:val="0"/>
      <w:marRight w:val="0"/>
      <w:marTop w:val="0"/>
      <w:marBottom w:val="0"/>
      <w:divBdr>
        <w:top w:val="none" w:sz="0" w:space="0" w:color="auto"/>
        <w:left w:val="none" w:sz="0" w:space="0" w:color="auto"/>
        <w:bottom w:val="none" w:sz="0" w:space="0" w:color="auto"/>
        <w:right w:val="none" w:sz="0" w:space="0" w:color="auto"/>
      </w:divBdr>
    </w:div>
    <w:div w:id="1527598805">
      <w:bodyDiv w:val="1"/>
      <w:marLeft w:val="0"/>
      <w:marRight w:val="0"/>
      <w:marTop w:val="0"/>
      <w:marBottom w:val="0"/>
      <w:divBdr>
        <w:top w:val="none" w:sz="0" w:space="0" w:color="auto"/>
        <w:left w:val="none" w:sz="0" w:space="0" w:color="auto"/>
        <w:bottom w:val="none" w:sz="0" w:space="0" w:color="auto"/>
        <w:right w:val="none" w:sz="0" w:space="0" w:color="auto"/>
      </w:divBdr>
    </w:div>
    <w:div w:id="1528104764">
      <w:bodyDiv w:val="1"/>
      <w:marLeft w:val="0"/>
      <w:marRight w:val="0"/>
      <w:marTop w:val="0"/>
      <w:marBottom w:val="0"/>
      <w:divBdr>
        <w:top w:val="none" w:sz="0" w:space="0" w:color="auto"/>
        <w:left w:val="none" w:sz="0" w:space="0" w:color="auto"/>
        <w:bottom w:val="none" w:sz="0" w:space="0" w:color="auto"/>
        <w:right w:val="none" w:sz="0" w:space="0" w:color="auto"/>
      </w:divBdr>
    </w:div>
    <w:div w:id="1528638618">
      <w:bodyDiv w:val="1"/>
      <w:marLeft w:val="0"/>
      <w:marRight w:val="0"/>
      <w:marTop w:val="0"/>
      <w:marBottom w:val="0"/>
      <w:divBdr>
        <w:top w:val="none" w:sz="0" w:space="0" w:color="auto"/>
        <w:left w:val="none" w:sz="0" w:space="0" w:color="auto"/>
        <w:bottom w:val="none" w:sz="0" w:space="0" w:color="auto"/>
        <w:right w:val="none" w:sz="0" w:space="0" w:color="auto"/>
      </w:divBdr>
    </w:div>
    <w:div w:id="1529098368">
      <w:bodyDiv w:val="1"/>
      <w:marLeft w:val="0"/>
      <w:marRight w:val="0"/>
      <w:marTop w:val="0"/>
      <w:marBottom w:val="0"/>
      <w:divBdr>
        <w:top w:val="none" w:sz="0" w:space="0" w:color="auto"/>
        <w:left w:val="none" w:sz="0" w:space="0" w:color="auto"/>
        <w:bottom w:val="none" w:sz="0" w:space="0" w:color="auto"/>
        <w:right w:val="none" w:sz="0" w:space="0" w:color="auto"/>
      </w:divBdr>
    </w:div>
    <w:div w:id="1530754628">
      <w:bodyDiv w:val="1"/>
      <w:marLeft w:val="0"/>
      <w:marRight w:val="0"/>
      <w:marTop w:val="0"/>
      <w:marBottom w:val="0"/>
      <w:divBdr>
        <w:top w:val="none" w:sz="0" w:space="0" w:color="auto"/>
        <w:left w:val="none" w:sz="0" w:space="0" w:color="auto"/>
        <w:bottom w:val="none" w:sz="0" w:space="0" w:color="auto"/>
        <w:right w:val="none" w:sz="0" w:space="0" w:color="auto"/>
      </w:divBdr>
    </w:div>
    <w:div w:id="1530946486">
      <w:bodyDiv w:val="1"/>
      <w:marLeft w:val="0"/>
      <w:marRight w:val="0"/>
      <w:marTop w:val="0"/>
      <w:marBottom w:val="0"/>
      <w:divBdr>
        <w:top w:val="none" w:sz="0" w:space="0" w:color="auto"/>
        <w:left w:val="none" w:sz="0" w:space="0" w:color="auto"/>
        <w:bottom w:val="none" w:sz="0" w:space="0" w:color="auto"/>
        <w:right w:val="none" w:sz="0" w:space="0" w:color="auto"/>
      </w:divBdr>
    </w:div>
    <w:div w:id="1533374871">
      <w:bodyDiv w:val="1"/>
      <w:marLeft w:val="0"/>
      <w:marRight w:val="0"/>
      <w:marTop w:val="0"/>
      <w:marBottom w:val="0"/>
      <w:divBdr>
        <w:top w:val="none" w:sz="0" w:space="0" w:color="auto"/>
        <w:left w:val="none" w:sz="0" w:space="0" w:color="auto"/>
        <w:bottom w:val="none" w:sz="0" w:space="0" w:color="auto"/>
        <w:right w:val="none" w:sz="0" w:space="0" w:color="auto"/>
      </w:divBdr>
    </w:div>
    <w:div w:id="1535381694">
      <w:bodyDiv w:val="1"/>
      <w:marLeft w:val="0"/>
      <w:marRight w:val="0"/>
      <w:marTop w:val="0"/>
      <w:marBottom w:val="0"/>
      <w:divBdr>
        <w:top w:val="none" w:sz="0" w:space="0" w:color="auto"/>
        <w:left w:val="none" w:sz="0" w:space="0" w:color="auto"/>
        <w:bottom w:val="none" w:sz="0" w:space="0" w:color="auto"/>
        <w:right w:val="none" w:sz="0" w:space="0" w:color="auto"/>
      </w:divBdr>
    </w:div>
    <w:div w:id="1535533412">
      <w:bodyDiv w:val="1"/>
      <w:marLeft w:val="0"/>
      <w:marRight w:val="0"/>
      <w:marTop w:val="0"/>
      <w:marBottom w:val="0"/>
      <w:divBdr>
        <w:top w:val="none" w:sz="0" w:space="0" w:color="auto"/>
        <w:left w:val="none" w:sz="0" w:space="0" w:color="auto"/>
        <w:bottom w:val="none" w:sz="0" w:space="0" w:color="auto"/>
        <w:right w:val="none" w:sz="0" w:space="0" w:color="auto"/>
      </w:divBdr>
    </w:div>
    <w:div w:id="1543059679">
      <w:bodyDiv w:val="1"/>
      <w:marLeft w:val="0"/>
      <w:marRight w:val="0"/>
      <w:marTop w:val="0"/>
      <w:marBottom w:val="0"/>
      <w:divBdr>
        <w:top w:val="none" w:sz="0" w:space="0" w:color="auto"/>
        <w:left w:val="none" w:sz="0" w:space="0" w:color="auto"/>
        <w:bottom w:val="none" w:sz="0" w:space="0" w:color="auto"/>
        <w:right w:val="none" w:sz="0" w:space="0" w:color="auto"/>
      </w:divBdr>
    </w:div>
    <w:div w:id="1544320322">
      <w:bodyDiv w:val="1"/>
      <w:marLeft w:val="0"/>
      <w:marRight w:val="0"/>
      <w:marTop w:val="0"/>
      <w:marBottom w:val="0"/>
      <w:divBdr>
        <w:top w:val="none" w:sz="0" w:space="0" w:color="auto"/>
        <w:left w:val="none" w:sz="0" w:space="0" w:color="auto"/>
        <w:bottom w:val="none" w:sz="0" w:space="0" w:color="auto"/>
        <w:right w:val="none" w:sz="0" w:space="0" w:color="auto"/>
      </w:divBdr>
    </w:div>
    <w:div w:id="1545288713">
      <w:bodyDiv w:val="1"/>
      <w:marLeft w:val="0"/>
      <w:marRight w:val="0"/>
      <w:marTop w:val="0"/>
      <w:marBottom w:val="0"/>
      <w:divBdr>
        <w:top w:val="none" w:sz="0" w:space="0" w:color="auto"/>
        <w:left w:val="none" w:sz="0" w:space="0" w:color="auto"/>
        <w:bottom w:val="none" w:sz="0" w:space="0" w:color="auto"/>
        <w:right w:val="none" w:sz="0" w:space="0" w:color="auto"/>
      </w:divBdr>
    </w:div>
    <w:div w:id="1545677900">
      <w:bodyDiv w:val="1"/>
      <w:marLeft w:val="0"/>
      <w:marRight w:val="0"/>
      <w:marTop w:val="0"/>
      <w:marBottom w:val="0"/>
      <w:divBdr>
        <w:top w:val="none" w:sz="0" w:space="0" w:color="auto"/>
        <w:left w:val="none" w:sz="0" w:space="0" w:color="auto"/>
        <w:bottom w:val="none" w:sz="0" w:space="0" w:color="auto"/>
        <w:right w:val="none" w:sz="0" w:space="0" w:color="auto"/>
      </w:divBdr>
    </w:div>
    <w:div w:id="1545754858">
      <w:bodyDiv w:val="1"/>
      <w:marLeft w:val="0"/>
      <w:marRight w:val="0"/>
      <w:marTop w:val="0"/>
      <w:marBottom w:val="0"/>
      <w:divBdr>
        <w:top w:val="none" w:sz="0" w:space="0" w:color="auto"/>
        <w:left w:val="none" w:sz="0" w:space="0" w:color="auto"/>
        <w:bottom w:val="none" w:sz="0" w:space="0" w:color="auto"/>
        <w:right w:val="none" w:sz="0" w:space="0" w:color="auto"/>
      </w:divBdr>
    </w:div>
    <w:div w:id="1547789709">
      <w:bodyDiv w:val="1"/>
      <w:marLeft w:val="0"/>
      <w:marRight w:val="0"/>
      <w:marTop w:val="0"/>
      <w:marBottom w:val="0"/>
      <w:divBdr>
        <w:top w:val="none" w:sz="0" w:space="0" w:color="auto"/>
        <w:left w:val="none" w:sz="0" w:space="0" w:color="auto"/>
        <w:bottom w:val="none" w:sz="0" w:space="0" w:color="auto"/>
        <w:right w:val="none" w:sz="0" w:space="0" w:color="auto"/>
      </w:divBdr>
    </w:div>
    <w:div w:id="1551652893">
      <w:bodyDiv w:val="1"/>
      <w:marLeft w:val="0"/>
      <w:marRight w:val="0"/>
      <w:marTop w:val="0"/>
      <w:marBottom w:val="0"/>
      <w:divBdr>
        <w:top w:val="none" w:sz="0" w:space="0" w:color="auto"/>
        <w:left w:val="none" w:sz="0" w:space="0" w:color="auto"/>
        <w:bottom w:val="none" w:sz="0" w:space="0" w:color="auto"/>
        <w:right w:val="none" w:sz="0" w:space="0" w:color="auto"/>
      </w:divBdr>
    </w:div>
    <w:div w:id="1551845478">
      <w:bodyDiv w:val="1"/>
      <w:marLeft w:val="0"/>
      <w:marRight w:val="0"/>
      <w:marTop w:val="0"/>
      <w:marBottom w:val="0"/>
      <w:divBdr>
        <w:top w:val="none" w:sz="0" w:space="0" w:color="auto"/>
        <w:left w:val="none" w:sz="0" w:space="0" w:color="auto"/>
        <w:bottom w:val="none" w:sz="0" w:space="0" w:color="auto"/>
        <w:right w:val="none" w:sz="0" w:space="0" w:color="auto"/>
      </w:divBdr>
    </w:div>
    <w:div w:id="1552418781">
      <w:bodyDiv w:val="1"/>
      <w:marLeft w:val="0"/>
      <w:marRight w:val="0"/>
      <w:marTop w:val="0"/>
      <w:marBottom w:val="0"/>
      <w:divBdr>
        <w:top w:val="none" w:sz="0" w:space="0" w:color="auto"/>
        <w:left w:val="none" w:sz="0" w:space="0" w:color="auto"/>
        <w:bottom w:val="none" w:sz="0" w:space="0" w:color="auto"/>
        <w:right w:val="none" w:sz="0" w:space="0" w:color="auto"/>
      </w:divBdr>
    </w:div>
    <w:div w:id="1554849901">
      <w:bodyDiv w:val="1"/>
      <w:marLeft w:val="0"/>
      <w:marRight w:val="0"/>
      <w:marTop w:val="0"/>
      <w:marBottom w:val="0"/>
      <w:divBdr>
        <w:top w:val="none" w:sz="0" w:space="0" w:color="auto"/>
        <w:left w:val="none" w:sz="0" w:space="0" w:color="auto"/>
        <w:bottom w:val="none" w:sz="0" w:space="0" w:color="auto"/>
        <w:right w:val="none" w:sz="0" w:space="0" w:color="auto"/>
      </w:divBdr>
    </w:div>
    <w:div w:id="1559245655">
      <w:bodyDiv w:val="1"/>
      <w:marLeft w:val="0"/>
      <w:marRight w:val="0"/>
      <w:marTop w:val="0"/>
      <w:marBottom w:val="0"/>
      <w:divBdr>
        <w:top w:val="none" w:sz="0" w:space="0" w:color="auto"/>
        <w:left w:val="none" w:sz="0" w:space="0" w:color="auto"/>
        <w:bottom w:val="none" w:sz="0" w:space="0" w:color="auto"/>
        <w:right w:val="none" w:sz="0" w:space="0" w:color="auto"/>
      </w:divBdr>
    </w:div>
    <w:div w:id="1559977120">
      <w:bodyDiv w:val="1"/>
      <w:marLeft w:val="0"/>
      <w:marRight w:val="0"/>
      <w:marTop w:val="0"/>
      <w:marBottom w:val="0"/>
      <w:divBdr>
        <w:top w:val="none" w:sz="0" w:space="0" w:color="auto"/>
        <w:left w:val="none" w:sz="0" w:space="0" w:color="auto"/>
        <w:bottom w:val="none" w:sz="0" w:space="0" w:color="auto"/>
        <w:right w:val="none" w:sz="0" w:space="0" w:color="auto"/>
      </w:divBdr>
    </w:div>
    <w:div w:id="1560943401">
      <w:bodyDiv w:val="1"/>
      <w:marLeft w:val="0"/>
      <w:marRight w:val="0"/>
      <w:marTop w:val="0"/>
      <w:marBottom w:val="0"/>
      <w:divBdr>
        <w:top w:val="none" w:sz="0" w:space="0" w:color="auto"/>
        <w:left w:val="none" w:sz="0" w:space="0" w:color="auto"/>
        <w:bottom w:val="none" w:sz="0" w:space="0" w:color="auto"/>
        <w:right w:val="none" w:sz="0" w:space="0" w:color="auto"/>
      </w:divBdr>
    </w:div>
    <w:div w:id="1561016970">
      <w:bodyDiv w:val="1"/>
      <w:marLeft w:val="0"/>
      <w:marRight w:val="0"/>
      <w:marTop w:val="0"/>
      <w:marBottom w:val="0"/>
      <w:divBdr>
        <w:top w:val="none" w:sz="0" w:space="0" w:color="auto"/>
        <w:left w:val="none" w:sz="0" w:space="0" w:color="auto"/>
        <w:bottom w:val="none" w:sz="0" w:space="0" w:color="auto"/>
        <w:right w:val="none" w:sz="0" w:space="0" w:color="auto"/>
      </w:divBdr>
    </w:div>
    <w:div w:id="1562715167">
      <w:bodyDiv w:val="1"/>
      <w:marLeft w:val="0"/>
      <w:marRight w:val="0"/>
      <w:marTop w:val="0"/>
      <w:marBottom w:val="0"/>
      <w:divBdr>
        <w:top w:val="none" w:sz="0" w:space="0" w:color="auto"/>
        <w:left w:val="none" w:sz="0" w:space="0" w:color="auto"/>
        <w:bottom w:val="none" w:sz="0" w:space="0" w:color="auto"/>
        <w:right w:val="none" w:sz="0" w:space="0" w:color="auto"/>
      </w:divBdr>
    </w:div>
    <w:div w:id="1563566590">
      <w:bodyDiv w:val="1"/>
      <w:marLeft w:val="0"/>
      <w:marRight w:val="0"/>
      <w:marTop w:val="0"/>
      <w:marBottom w:val="0"/>
      <w:divBdr>
        <w:top w:val="none" w:sz="0" w:space="0" w:color="auto"/>
        <w:left w:val="none" w:sz="0" w:space="0" w:color="auto"/>
        <w:bottom w:val="none" w:sz="0" w:space="0" w:color="auto"/>
        <w:right w:val="none" w:sz="0" w:space="0" w:color="auto"/>
      </w:divBdr>
    </w:div>
    <w:div w:id="1563636621">
      <w:bodyDiv w:val="1"/>
      <w:marLeft w:val="0"/>
      <w:marRight w:val="0"/>
      <w:marTop w:val="0"/>
      <w:marBottom w:val="0"/>
      <w:divBdr>
        <w:top w:val="none" w:sz="0" w:space="0" w:color="auto"/>
        <w:left w:val="none" w:sz="0" w:space="0" w:color="auto"/>
        <w:bottom w:val="none" w:sz="0" w:space="0" w:color="auto"/>
        <w:right w:val="none" w:sz="0" w:space="0" w:color="auto"/>
      </w:divBdr>
    </w:div>
    <w:div w:id="1565604363">
      <w:bodyDiv w:val="1"/>
      <w:marLeft w:val="0"/>
      <w:marRight w:val="0"/>
      <w:marTop w:val="0"/>
      <w:marBottom w:val="0"/>
      <w:divBdr>
        <w:top w:val="none" w:sz="0" w:space="0" w:color="auto"/>
        <w:left w:val="none" w:sz="0" w:space="0" w:color="auto"/>
        <w:bottom w:val="none" w:sz="0" w:space="0" w:color="auto"/>
        <w:right w:val="none" w:sz="0" w:space="0" w:color="auto"/>
      </w:divBdr>
    </w:div>
    <w:div w:id="1570576795">
      <w:bodyDiv w:val="1"/>
      <w:marLeft w:val="0"/>
      <w:marRight w:val="0"/>
      <w:marTop w:val="0"/>
      <w:marBottom w:val="0"/>
      <w:divBdr>
        <w:top w:val="none" w:sz="0" w:space="0" w:color="auto"/>
        <w:left w:val="none" w:sz="0" w:space="0" w:color="auto"/>
        <w:bottom w:val="none" w:sz="0" w:space="0" w:color="auto"/>
        <w:right w:val="none" w:sz="0" w:space="0" w:color="auto"/>
      </w:divBdr>
    </w:div>
    <w:div w:id="1570732468">
      <w:bodyDiv w:val="1"/>
      <w:marLeft w:val="0"/>
      <w:marRight w:val="0"/>
      <w:marTop w:val="0"/>
      <w:marBottom w:val="0"/>
      <w:divBdr>
        <w:top w:val="none" w:sz="0" w:space="0" w:color="auto"/>
        <w:left w:val="none" w:sz="0" w:space="0" w:color="auto"/>
        <w:bottom w:val="none" w:sz="0" w:space="0" w:color="auto"/>
        <w:right w:val="none" w:sz="0" w:space="0" w:color="auto"/>
      </w:divBdr>
    </w:div>
    <w:div w:id="1571308914">
      <w:bodyDiv w:val="1"/>
      <w:marLeft w:val="0"/>
      <w:marRight w:val="0"/>
      <w:marTop w:val="0"/>
      <w:marBottom w:val="0"/>
      <w:divBdr>
        <w:top w:val="none" w:sz="0" w:space="0" w:color="auto"/>
        <w:left w:val="none" w:sz="0" w:space="0" w:color="auto"/>
        <w:bottom w:val="none" w:sz="0" w:space="0" w:color="auto"/>
        <w:right w:val="none" w:sz="0" w:space="0" w:color="auto"/>
      </w:divBdr>
    </w:div>
    <w:div w:id="1571310649">
      <w:bodyDiv w:val="1"/>
      <w:marLeft w:val="0"/>
      <w:marRight w:val="0"/>
      <w:marTop w:val="0"/>
      <w:marBottom w:val="0"/>
      <w:divBdr>
        <w:top w:val="none" w:sz="0" w:space="0" w:color="auto"/>
        <w:left w:val="none" w:sz="0" w:space="0" w:color="auto"/>
        <w:bottom w:val="none" w:sz="0" w:space="0" w:color="auto"/>
        <w:right w:val="none" w:sz="0" w:space="0" w:color="auto"/>
      </w:divBdr>
    </w:div>
    <w:div w:id="1573078216">
      <w:bodyDiv w:val="1"/>
      <w:marLeft w:val="0"/>
      <w:marRight w:val="0"/>
      <w:marTop w:val="0"/>
      <w:marBottom w:val="0"/>
      <w:divBdr>
        <w:top w:val="none" w:sz="0" w:space="0" w:color="auto"/>
        <w:left w:val="none" w:sz="0" w:space="0" w:color="auto"/>
        <w:bottom w:val="none" w:sz="0" w:space="0" w:color="auto"/>
        <w:right w:val="none" w:sz="0" w:space="0" w:color="auto"/>
      </w:divBdr>
    </w:div>
    <w:div w:id="1573352315">
      <w:bodyDiv w:val="1"/>
      <w:marLeft w:val="0"/>
      <w:marRight w:val="0"/>
      <w:marTop w:val="0"/>
      <w:marBottom w:val="0"/>
      <w:divBdr>
        <w:top w:val="none" w:sz="0" w:space="0" w:color="auto"/>
        <w:left w:val="none" w:sz="0" w:space="0" w:color="auto"/>
        <w:bottom w:val="none" w:sz="0" w:space="0" w:color="auto"/>
        <w:right w:val="none" w:sz="0" w:space="0" w:color="auto"/>
      </w:divBdr>
    </w:div>
    <w:div w:id="1573389468">
      <w:bodyDiv w:val="1"/>
      <w:marLeft w:val="0"/>
      <w:marRight w:val="0"/>
      <w:marTop w:val="0"/>
      <w:marBottom w:val="0"/>
      <w:divBdr>
        <w:top w:val="none" w:sz="0" w:space="0" w:color="auto"/>
        <w:left w:val="none" w:sz="0" w:space="0" w:color="auto"/>
        <w:bottom w:val="none" w:sz="0" w:space="0" w:color="auto"/>
        <w:right w:val="none" w:sz="0" w:space="0" w:color="auto"/>
      </w:divBdr>
    </w:div>
    <w:div w:id="1574582512">
      <w:bodyDiv w:val="1"/>
      <w:marLeft w:val="0"/>
      <w:marRight w:val="0"/>
      <w:marTop w:val="0"/>
      <w:marBottom w:val="0"/>
      <w:divBdr>
        <w:top w:val="none" w:sz="0" w:space="0" w:color="auto"/>
        <w:left w:val="none" w:sz="0" w:space="0" w:color="auto"/>
        <w:bottom w:val="none" w:sz="0" w:space="0" w:color="auto"/>
        <w:right w:val="none" w:sz="0" w:space="0" w:color="auto"/>
      </w:divBdr>
    </w:div>
    <w:div w:id="1576933549">
      <w:bodyDiv w:val="1"/>
      <w:marLeft w:val="0"/>
      <w:marRight w:val="0"/>
      <w:marTop w:val="0"/>
      <w:marBottom w:val="0"/>
      <w:divBdr>
        <w:top w:val="none" w:sz="0" w:space="0" w:color="auto"/>
        <w:left w:val="none" w:sz="0" w:space="0" w:color="auto"/>
        <w:bottom w:val="none" w:sz="0" w:space="0" w:color="auto"/>
        <w:right w:val="none" w:sz="0" w:space="0" w:color="auto"/>
      </w:divBdr>
    </w:div>
    <w:div w:id="1578973636">
      <w:bodyDiv w:val="1"/>
      <w:marLeft w:val="0"/>
      <w:marRight w:val="0"/>
      <w:marTop w:val="0"/>
      <w:marBottom w:val="0"/>
      <w:divBdr>
        <w:top w:val="none" w:sz="0" w:space="0" w:color="auto"/>
        <w:left w:val="none" w:sz="0" w:space="0" w:color="auto"/>
        <w:bottom w:val="none" w:sz="0" w:space="0" w:color="auto"/>
        <w:right w:val="none" w:sz="0" w:space="0" w:color="auto"/>
      </w:divBdr>
    </w:div>
    <w:div w:id="1580872808">
      <w:bodyDiv w:val="1"/>
      <w:marLeft w:val="0"/>
      <w:marRight w:val="0"/>
      <w:marTop w:val="0"/>
      <w:marBottom w:val="0"/>
      <w:divBdr>
        <w:top w:val="none" w:sz="0" w:space="0" w:color="auto"/>
        <w:left w:val="none" w:sz="0" w:space="0" w:color="auto"/>
        <w:bottom w:val="none" w:sz="0" w:space="0" w:color="auto"/>
        <w:right w:val="none" w:sz="0" w:space="0" w:color="auto"/>
      </w:divBdr>
    </w:div>
    <w:div w:id="1581208232">
      <w:bodyDiv w:val="1"/>
      <w:marLeft w:val="0"/>
      <w:marRight w:val="0"/>
      <w:marTop w:val="0"/>
      <w:marBottom w:val="0"/>
      <w:divBdr>
        <w:top w:val="none" w:sz="0" w:space="0" w:color="auto"/>
        <w:left w:val="none" w:sz="0" w:space="0" w:color="auto"/>
        <w:bottom w:val="none" w:sz="0" w:space="0" w:color="auto"/>
        <w:right w:val="none" w:sz="0" w:space="0" w:color="auto"/>
      </w:divBdr>
    </w:div>
    <w:div w:id="1582525123">
      <w:bodyDiv w:val="1"/>
      <w:marLeft w:val="0"/>
      <w:marRight w:val="0"/>
      <w:marTop w:val="0"/>
      <w:marBottom w:val="0"/>
      <w:divBdr>
        <w:top w:val="none" w:sz="0" w:space="0" w:color="auto"/>
        <w:left w:val="none" w:sz="0" w:space="0" w:color="auto"/>
        <w:bottom w:val="none" w:sz="0" w:space="0" w:color="auto"/>
        <w:right w:val="none" w:sz="0" w:space="0" w:color="auto"/>
      </w:divBdr>
    </w:div>
    <w:div w:id="1582565341">
      <w:bodyDiv w:val="1"/>
      <w:marLeft w:val="0"/>
      <w:marRight w:val="0"/>
      <w:marTop w:val="0"/>
      <w:marBottom w:val="0"/>
      <w:divBdr>
        <w:top w:val="none" w:sz="0" w:space="0" w:color="auto"/>
        <w:left w:val="none" w:sz="0" w:space="0" w:color="auto"/>
        <w:bottom w:val="none" w:sz="0" w:space="0" w:color="auto"/>
        <w:right w:val="none" w:sz="0" w:space="0" w:color="auto"/>
      </w:divBdr>
    </w:div>
    <w:div w:id="1582636198">
      <w:bodyDiv w:val="1"/>
      <w:marLeft w:val="0"/>
      <w:marRight w:val="0"/>
      <w:marTop w:val="0"/>
      <w:marBottom w:val="0"/>
      <w:divBdr>
        <w:top w:val="none" w:sz="0" w:space="0" w:color="auto"/>
        <w:left w:val="none" w:sz="0" w:space="0" w:color="auto"/>
        <w:bottom w:val="none" w:sz="0" w:space="0" w:color="auto"/>
        <w:right w:val="none" w:sz="0" w:space="0" w:color="auto"/>
      </w:divBdr>
    </w:div>
    <w:div w:id="1583099129">
      <w:bodyDiv w:val="1"/>
      <w:marLeft w:val="0"/>
      <w:marRight w:val="0"/>
      <w:marTop w:val="0"/>
      <w:marBottom w:val="0"/>
      <w:divBdr>
        <w:top w:val="none" w:sz="0" w:space="0" w:color="auto"/>
        <w:left w:val="none" w:sz="0" w:space="0" w:color="auto"/>
        <w:bottom w:val="none" w:sz="0" w:space="0" w:color="auto"/>
        <w:right w:val="none" w:sz="0" w:space="0" w:color="auto"/>
      </w:divBdr>
    </w:div>
    <w:div w:id="1583101148">
      <w:bodyDiv w:val="1"/>
      <w:marLeft w:val="0"/>
      <w:marRight w:val="0"/>
      <w:marTop w:val="0"/>
      <w:marBottom w:val="0"/>
      <w:divBdr>
        <w:top w:val="none" w:sz="0" w:space="0" w:color="auto"/>
        <w:left w:val="none" w:sz="0" w:space="0" w:color="auto"/>
        <w:bottom w:val="none" w:sz="0" w:space="0" w:color="auto"/>
        <w:right w:val="none" w:sz="0" w:space="0" w:color="auto"/>
      </w:divBdr>
    </w:div>
    <w:div w:id="1584752346">
      <w:bodyDiv w:val="1"/>
      <w:marLeft w:val="0"/>
      <w:marRight w:val="0"/>
      <w:marTop w:val="0"/>
      <w:marBottom w:val="0"/>
      <w:divBdr>
        <w:top w:val="none" w:sz="0" w:space="0" w:color="auto"/>
        <w:left w:val="none" w:sz="0" w:space="0" w:color="auto"/>
        <w:bottom w:val="none" w:sz="0" w:space="0" w:color="auto"/>
        <w:right w:val="none" w:sz="0" w:space="0" w:color="auto"/>
      </w:divBdr>
    </w:div>
    <w:div w:id="1585606780">
      <w:bodyDiv w:val="1"/>
      <w:marLeft w:val="0"/>
      <w:marRight w:val="0"/>
      <w:marTop w:val="0"/>
      <w:marBottom w:val="0"/>
      <w:divBdr>
        <w:top w:val="none" w:sz="0" w:space="0" w:color="auto"/>
        <w:left w:val="none" w:sz="0" w:space="0" w:color="auto"/>
        <w:bottom w:val="none" w:sz="0" w:space="0" w:color="auto"/>
        <w:right w:val="none" w:sz="0" w:space="0" w:color="auto"/>
      </w:divBdr>
    </w:div>
    <w:div w:id="1586303527">
      <w:bodyDiv w:val="1"/>
      <w:marLeft w:val="0"/>
      <w:marRight w:val="0"/>
      <w:marTop w:val="0"/>
      <w:marBottom w:val="0"/>
      <w:divBdr>
        <w:top w:val="none" w:sz="0" w:space="0" w:color="auto"/>
        <w:left w:val="none" w:sz="0" w:space="0" w:color="auto"/>
        <w:bottom w:val="none" w:sz="0" w:space="0" w:color="auto"/>
        <w:right w:val="none" w:sz="0" w:space="0" w:color="auto"/>
      </w:divBdr>
    </w:div>
    <w:div w:id="1588003352">
      <w:bodyDiv w:val="1"/>
      <w:marLeft w:val="0"/>
      <w:marRight w:val="0"/>
      <w:marTop w:val="0"/>
      <w:marBottom w:val="0"/>
      <w:divBdr>
        <w:top w:val="none" w:sz="0" w:space="0" w:color="auto"/>
        <w:left w:val="none" w:sz="0" w:space="0" w:color="auto"/>
        <w:bottom w:val="none" w:sz="0" w:space="0" w:color="auto"/>
        <w:right w:val="none" w:sz="0" w:space="0" w:color="auto"/>
      </w:divBdr>
    </w:div>
    <w:div w:id="1588079192">
      <w:bodyDiv w:val="1"/>
      <w:marLeft w:val="0"/>
      <w:marRight w:val="0"/>
      <w:marTop w:val="0"/>
      <w:marBottom w:val="0"/>
      <w:divBdr>
        <w:top w:val="none" w:sz="0" w:space="0" w:color="auto"/>
        <w:left w:val="none" w:sz="0" w:space="0" w:color="auto"/>
        <w:bottom w:val="none" w:sz="0" w:space="0" w:color="auto"/>
        <w:right w:val="none" w:sz="0" w:space="0" w:color="auto"/>
      </w:divBdr>
    </w:div>
    <w:div w:id="1589659259">
      <w:bodyDiv w:val="1"/>
      <w:marLeft w:val="0"/>
      <w:marRight w:val="0"/>
      <w:marTop w:val="0"/>
      <w:marBottom w:val="0"/>
      <w:divBdr>
        <w:top w:val="none" w:sz="0" w:space="0" w:color="auto"/>
        <w:left w:val="none" w:sz="0" w:space="0" w:color="auto"/>
        <w:bottom w:val="none" w:sz="0" w:space="0" w:color="auto"/>
        <w:right w:val="none" w:sz="0" w:space="0" w:color="auto"/>
      </w:divBdr>
    </w:div>
    <w:div w:id="1593010408">
      <w:bodyDiv w:val="1"/>
      <w:marLeft w:val="0"/>
      <w:marRight w:val="0"/>
      <w:marTop w:val="0"/>
      <w:marBottom w:val="0"/>
      <w:divBdr>
        <w:top w:val="none" w:sz="0" w:space="0" w:color="auto"/>
        <w:left w:val="none" w:sz="0" w:space="0" w:color="auto"/>
        <w:bottom w:val="none" w:sz="0" w:space="0" w:color="auto"/>
        <w:right w:val="none" w:sz="0" w:space="0" w:color="auto"/>
      </w:divBdr>
    </w:div>
    <w:div w:id="1594782180">
      <w:bodyDiv w:val="1"/>
      <w:marLeft w:val="0"/>
      <w:marRight w:val="0"/>
      <w:marTop w:val="0"/>
      <w:marBottom w:val="0"/>
      <w:divBdr>
        <w:top w:val="none" w:sz="0" w:space="0" w:color="auto"/>
        <w:left w:val="none" w:sz="0" w:space="0" w:color="auto"/>
        <w:bottom w:val="none" w:sz="0" w:space="0" w:color="auto"/>
        <w:right w:val="none" w:sz="0" w:space="0" w:color="auto"/>
      </w:divBdr>
    </w:div>
    <w:div w:id="1595094915">
      <w:bodyDiv w:val="1"/>
      <w:marLeft w:val="0"/>
      <w:marRight w:val="0"/>
      <w:marTop w:val="0"/>
      <w:marBottom w:val="0"/>
      <w:divBdr>
        <w:top w:val="none" w:sz="0" w:space="0" w:color="auto"/>
        <w:left w:val="none" w:sz="0" w:space="0" w:color="auto"/>
        <w:bottom w:val="none" w:sz="0" w:space="0" w:color="auto"/>
        <w:right w:val="none" w:sz="0" w:space="0" w:color="auto"/>
      </w:divBdr>
    </w:div>
    <w:div w:id="1596086871">
      <w:bodyDiv w:val="1"/>
      <w:marLeft w:val="0"/>
      <w:marRight w:val="0"/>
      <w:marTop w:val="0"/>
      <w:marBottom w:val="0"/>
      <w:divBdr>
        <w:top w:val="none" w:sz="0" w:space="0" w:color="auto"/>
        <w:left w:val="none" w:sz="0" w:space="0" w:color="auto"/>
        <w:bottom w:val="none" w:sz="0" w:space="0" w:color="auto"/>
        <w:right w:val="none" w:sz="0" w:space="0" w:color="auto"/>
      </w:divBdr>
    </w:div>
    <w:div w:id="1597706881">
      <w:bodyDiv w:val="1"/>
      <w:marLeft w:val="0"/>
      <w:marRight w:val="0"/>
      <w:marTop w:val="0"/>
      <w:marBottom w:val="0"/>
      <w:divBdr>
        <w:top w:val="none" w:sz="0" w:space="0" w:color="auto"/>
        <w:left w:val="none" w:sz="0" w:space="0" w:color="auto"/>
        <w:bottom w:val="none" w:sz="0" w:space="0" w:color="auto"/>
        <w:right w:val="none" w:sz="0" w:space="0" w:color="auto"/>
      </w:divBdr>
    </w:div>
    <w:div w:id="1597903099">
      <w:bodyDiv w:val="1"/>
      <w:marLeft w:val="0"/>
      <w:marRight w:val="0"/>
      <w:marTop w:val="0"/>
      <w:marBottom w:val="0"/>
      <w:divBdr>
        <w:top w:val="none" w:sz="0" w:space="0" w:color="auto"/>
        <w:left w:val="none" w:sz="0" w:space="0" w:color="auto"/>
        <w:bottom w:val="none" w:sz="0" w:space="0" w:color="auto"/>
        <w:right w:val="none" w:sz="0" w:space="0" w:color="auto"/>
      </w:divBdr>
    </w:div>
    <w:div w:id="1599212311">
      <w:bodyDiv w:val="1"/>
      <w:marLeft w:val="0"/>
      <w:marRight w:val="0"/>
      <w:marTop w:val="0"/>
      <w:marBottom w:val="0"/>
      <w:divBdr>
        <w:top w:val="none" w:sz="0" w:space="0" w:color="auto"/>
        <w:left w:val="none" w:sz="0" w:space="0" w:color="auto"/>
        <w:bottom w:val="none" w:sz="0" w:space="0" w:color="auto"/>
        <w:right w:val="none" w:sz="0" w:space="0" w:color="auto"/>
      </w:divBdr>
    </w:div>
    <w:div w:id="1599215538">
      <w:bodyDiv w:val="1"/>
      <w:marLeft w:val="0"/>
      <w:marRight w:val="0"/>
      <w:marTop w:val="0"/>
      <w:marBottom w:val="0"/>
      <w:divBdr>
        <w:top w:val="none" w:sz="0" w:space="0" w:color="auto"/>
        <w:left w:val="none" w:sz="0" w:space="0" w:color="auto"/>
        <w:bottom w:val="none" w:sz="0" w:space="0" w:color="auto"/>
        <w:right w:val="none" w:sz="0" w:space="0" w:color="auto"/>
      </w:divBdr>
    </w:div>
    <w:div w:id="1599870399">
      <w:bodyDiv w:val="1"/>
      <w:marLeft w:val="0"/>
      <w:marRight w:val="0"/>
      <w:marTop w:val="0"/>
      <w:marBottom w:val="0"/>
      <w:divBdr>
        <w:top w:val="none" w:sz="0" w:space="0" w:color="auto"/>
        <w:left w:val="none" w:sz="0" w:space="0" w:color="auto"/>
        <w:bottom w:val="none" w:sz="0" w:space="0" w:color="auto"/>
        <w:right w:val="none" w:sz="0" w:space="0" w:color="auto"/>
      </w:divBdr>
    </w:div>
    <w:div w:id="1599944421">
      <w:bodyDiv w:val="1"/>
      <w:marLeft w:val="0"/>
      <w:marRight w:val="0"/>
      <w:marTop w:val="0"/>
      <w:marBottom w:val="0"/>
      <w:divBdr>
        <w:top w:val="none" w:sz="0" w:space="0" w:color="auto"/>
        <w:left w:val="none" w:sz="0" w:space="0" w:color="auto"/>
        <w:bottom w:val="none" w:sz="0" w:space="0" w:color="auto"/>
        <w:right w:val="none" w:sz="0" w:space="0" w:color="auto"/>
      </w:divBdr>
    </w:div>
    <w:div w:id="1600479159">
      <w:bodyDiv w:val="1"/>
      <w:marLeft w:val="0"/>
      <w:marRight w:val="0"/>
      <w:marTop w:val="0"/>
      <w:marBottom w:val="0"/>
      <w:divBdr>
        <w:top w:val="none" w:sz="0" w:space="0" w:color="auto"/>
        <w:left w:val="none" w:sz="0" w:space="0" w:color="auto"/>
        <w:bottom w:val="none" w:sz="0" w:space="0" w:color="auto"/>
        <w:right w:val="none" w:sz="0" w:space="0" w:color="auto"/>
      </w:divBdr>
    </w:div>
    <w:div w:id="1600679072">
      <w:bodyDiv w:val="1"/>
      <w:marLeft w:val="0"/>
      <w:marRight w:val="0"/>
      <w:marTop w:val="0"/>
      <w:marBottom w:val="0"/>
      <w:divBdr>
        <w:top w:val="none" w:sz="0" w:space="0" w:color="auto"/>
        <w:left w:val="none" w:sz="0" w:space="0" w:color="auto"/>
        <w:bottom w:val="none" w:sz="0" w:space="0" w:color="auto"/>
        <w:right w:val="none" w:sz="0" w:space="0" w:color="auto"/>
      </w:divBdr>
    </w:div>
    <w:div w:id="1605187579">
      <w:bodyDiv w:val="1"/>
      <w:marLeft w:val="0"/>
      <w:marRight w:val="0"/>
      <w:marTop w:val="0"/>
      <w:marBottom w:val="0"/>
      <w:divBdr>
        <w:top w:val="none" w:sz="0" w:space="0" w:color="auto"/>
        <w:left w:val="none" w:sz="0" w:space="0" w:color="auto"/>
        <w:bottom w:val="none" w:sz="0" w:space="0" w:color="auto"/>
        <w:right w:val="none" w:sz="0" w:space="0" w:color="auto"/>
      </w:divBdr>
    </w:div>
    <w:div w:id="1607037018">
      <w:bodyDiv w:val="1"/>
      <w:marLeft w:val="0"/>
      <w:marRight w:val="0"/>
      <w:marTop w:val="0"/>
      <w:marBottom w:val="0"/>
      <w:divBdr>
        <w:top w:val="none" w:sz="0" w:space="0" w:color="auto"/>
        <w:left w:val="none" w:sz="0" w:space="0" w:color="auto"/>
        <w:bottom w:val="none" w:sz="0" w:space="0" w:color="auto"/>
        <w:right w:val="none" w:sz="0" w:space="0" w:color="auto"/>
      </w:divBdr>
    </w:div>
    <w:div w:id="1607542145">
      <w:bodyDiv w:val="1"/>
      <w:marLeft w:val="0"/>
      <w:marRight w:val="0"/>
      <w:marTop w:val="0"/>
      <w:marBottom w:val="0"/>
      <w:divBdr>
        <w:top w:val="none" w:sz="0" w:space="0" w:color="auto"/>
        <w:left w:val="none" w:sz="0" w:space="0" w:color="auto"/>
        <w:bottom w:val="none" w:sz="0" w:space="0" w:color="auto"/>
        <w:right w:val="none" w:sz="0" w:space="0" w:color="auto"/>
      </w:divBdr>
    </w:div>
    <w:div w:id="1609460647">
      <w:bodyDiv w:val="1"/>
      <w:marLeft w:val="0"/>
      <w:marRight w:val="0"/>
      <w:marTop w:val="0"/>
      <w:marBottom w:val="0"/>
      <w:divBdr>
        <w:top w:val="none" w:sz="0" w:space="0" w:color="auto"/>
        <w:left w:val="none" w:sz="0" w:space="0" w:color="auto"/>
        <w:bottom w:val="none" w:sz="0" w:space="0" w:color="auto"/>
        <w:right w:val="none" w:sz="0" w:space="0" w:color="auto"/>
      </w:divBdr>
    </w:div>
    <w:div w:id="1609502766">
      <w:bodyDiv w:val="1"/>
      <w:marLeft w:val="0"/>
      <w:marRight w:val="0"/>
      <w:marTop w:val="0"/>
      <w:marBottom w:val="0"/>
      <w:divBdr>
        <w:top w:val="none" w:sz="0" w:space="0" w:color="auto"/>
        <w:left w:val="none" w:sz="0" w:space="0" w:color="auto"/>
        <w:bottom w:val="none" w:sz="0" w:space="0" w:color="auto"/>
        <w:right w:val="none" w:sz="0" w:space="0" w:color="auto"/>
      </w:divBdr>
    </w:div>
    <w:div w:id="1610963177">
      <w:bodyDiv w:val="1"/>
      <w:marLeft w:val="0"/>
      <w:marRight w:val="0"/>
      <w:marTop w:val="0"/>
      <w:marBottom w:val="0"/>
      <w:divBdr>
        <w:top w:val="none" w:sz="0" w:space="0" w:color="auto"/>
        <w:left w:val="none" w:sz="0" w:space="0" w:color="auto"/>
        <w:bottom w:val="none" w:sz="0" w:space="0" w:color="auto"/>
        <w:right w:val="none" w:sz="0" w:space="0" w:color="auto"/>
      </w:divBdr>
    </w:div>
    <w:div w:id="1612199821">
      <w:bodyDiv w:val="1"/>
      <w:marLeft w:val="0"/>
      <w:marRight w:val="0"/>
      <w:marTop w:val="0"/>
      <w:marBottom w:val="0"/>
      <w:divBdr>
        <w:top w:val="none" w:sz="0" w:space="0" w:color="auto"/>
        <w:left w:val="none" w:sz="0" w:space="0" w:color="auto"/>
        <w:bottom w:val="none" w:sz="0" w:space="0" w:color="auto"/>
        <w:right w:val="none" w:sz="0" w:space="0" w:color="auto"/>
      </w:divBdr>
    </w:div>
    <w:div w:id="1613246834">
      <w:bodyDiv w:val="1"/>
      <w:marLeft w:val="0"/>
      <w:marRight w:val="0"/>
      <w:marTop w:val="0"/>
      <w:marBottom w:val="0"/>
      <w:divBdr>
        <w:top w:val="none" w:sz="0" w:space="0" w:color="auto"/>
        <w:left w:val="none" w:sz="0" w:space="0" w:color="auto"/>
        <w:bottom w:val="none" w:sz="0" w:space="0" w:color="auto"/>
        <w:right w:val="none" w:sz="0" w:space="0" w:color="auto"/>
      </w:divBdr>
    </w:div>
    <w:div w:id="1613590640">
      <w:bodyDiv w:val="1"/>
      <w:marLeft w:val="0"/>
      <w:marRight w:val="0"/>
      <w:marTop w:val="0"/>
      <w:marBottom w:val="0"/>
      <w:divBdr>
        <w:top w:val="none" w:sz="0" w:space="0" w:color="auto"/>
        <w:left w:val="none" w:sz="0" w:space="0" w:color="auto"/>
        <w:bottom w:val="none" w:sz="0" w:space="0" w:color="auto"/>
        <w:right w:val="none" w:sz="0" w:space="0" w:color="auto"/>
      </w:divBdr>
    </w:div>
    <w:div w:id="1615863953">
      <w:bodyDiv w:val="1"/>
      <w:marLeft w:val="0"/>
      <w:marRight w:val="0"/>
      <w:marTop w:val="0"/>
      <w:marBottom w:val="0"/>
      <w:divBdr>
        <w:top w:val="none" w:sz="0" w:space="0" w:color="auto"/>
        <w:left w:val="none" w:sz="0" w:space="0" w:color="auto"/>
        <w:bottom w:val="none" w:sz="0" w:space="0" w:color="auto"/>
        <w:right w:val="none" w:sz="0" w:space="0" w:color="auto"/>
      </w:divBdr>
    </w:div>
    <w:div w:id="1617833619">
      <w:bodyDiv w:val="1"/>
      <w:marLeft w:val="0"/>
      <w:marRight w:val="0"/>
      <w:marTop w:val="0"/>
      <w:marBottom w:val="0"/>
      <w:divBdr>
        <w:top w:val="none" w:sz="0" w:space="0" w:color="auto"/>
        <w:left w:val="none" w:sz="0" w:space="0" w:color="auto"/>
        <w:bottom w:val="none" w:sz="0" w:space="0" w:color="auto"/>
        <w:right w:val="none" w:sz="0" w:space="0" w:color="auto"/>
      </w:divBdr>
    </w:div>
    <w:div w:id="1621187877">
      <w:bodyDiv w:val="1"/>
      <w:marLeft w:val="0"/>
      <w:marRight w:val="0"/>
      <w:marTop w:val="0"/>
      <w:marBottom w:val="0"/>
      <w:divBdr>
        <w:top w:val="none" w:sz="0" w:space="0" w:color="auto"/>
        <w:left w:val="none" w:sz="0" w:space="0" w:color="auto"/>
        <w:bottom w:val="none" w:sz="0" w:space="0" w:color="auto"/>
        <w:right w:val="none" w:sz="0" w:space="0" w:color="auto"/>
      </w:divBdr>
    </w:div>
    <w:div w:id="1624338560">
      <w:bodyDiv w:val="1"/>
      <w:marLeft w:val="0"/>
      <w:marRight w:val="0"/>
      <w:marTop w:val="0"/>
      <w:marBottom w:val="0"/>
      <w:divBdr>
        <w:top w:val="none" w:sz="0" w:space="0" w:color="auto"/>
        <w:left w:val="none" w:sz="0" w:space="0" w:color="auto"/>
        <w:bottom w:val="none" w:sz="0" w:space="0" w:color="auto"/>
        <w:right w:val="none" w:sz="0" w:space="0" w:color="auto"/>
      </w:divBdr>
    </w:div>
    <w:div w:id="1625849214">
      <w:bodyDiv w:val="1"/>
      <w:marLeft w:val="0"/>
      <w:marRight w:val="0"/>
      <w:marTop w:val="0"/>
      <w:marBottom w:val="0"/>
      <w:divBdr>
        <w:top w:val="none" w:sz="0" w:space="0" w:color="auto"/>
        <w:left w:val="none" w:sz="0" w:space="0" w:color="auto"/>
        <w:bottom w:val="none" w:sz="0" w:space="0" w:color="auto"/>
        <w:right w:val="none" w:sz="0" w:space="0" w:color="auto"/>
      </w:divBdr>
    </w:div>
    <w:div w:id="1627010109">
      <w:bodyDiv w:val="1"/>
      <w:marLeft w:val="0"/>
      <w:marRight w:val="0"/>
      <w:marTop w:val="0"/>
      <w:marBottom w:val="0"/>
      <w:divBdr>
        <w:top w:val="none" w:sz="0" w:space="0" w:color="auto"/>
        <w:left w:val="none" w:sz="0" w:space="0" w:color="auto"/>
        <w:bottom w:val="none" w:sz="0" w:space="0" w:color="auto"/>
        <w:right w:val="none" w:sz="0" w:space="0" w:color="auto"/>
      </w:divBdr>
    </w:div>
    <w:div w:id="1627354043">
      <w:bodyDiv w:val="1"/>
      <w:marLeft w:val="0"/>
      <w:marRight w:val="0"/>
      <w:marTop w:val="0"/>
      <w:marBottom w:val="0"/>
      <w:divBdr>
        <w:top w:val="none" w:sz="0" w:space="0" w:color="auto"/>
        <w:left w:val="none" w:sz="0" w:space="0" w:color="auto"/>
        <w:bottom w:val="none" w:sz="0" w:space="0" w:color="auto"/>
        <w:right w:val="none" w:sz="0" w:space="0" w:color="auto"/>
      </w:divBdr>
    </w:div>
    <w:div w:id="1630282433">
      <w:bodyDiv w:val="1"/>
      <w:marLeft w:val="0"/>
      <w:marRight w:val="0"/>
      <w:marTop w:val="0"/>
      <w:marBottom w:val="0"/>
      <w:divBdr>
        <w:top w:val="none" w:sz="0" w:space="0" w:color="auto"/>
        <w:left w:val="none" w:sz="0" w:space="0" w:color="auto"/>
        <w:bottom w:val="none" w:sz="0" w:space="0" w:color="auto"/>
        <w:right w:val="none" w:sz="0" w:space="0" w:color="auto"/>
      </w:divBdr>
    </w:div>
    <w:div w:id="1631016661">
      <w:bodyDiv w:val="1"/>
      <w:marLeft w:val="0"/>
      <w:marRight w:val="0"/>
      <w:marTop w:val="0"/>
      <w:marBottom w:val="0"/>
      <w:divBdr>
        <w:top w:val="none" w:sz="0" w:space="0" w:color="auto"/>
        <w:left w:val="none" w:sz="0" w:space="0" w:color="auto"/>
        <w:bottom w:val="none" w:sz="0" w:space="0" w:color="auto"/>
        <w:right w:val="none" w:sz="0" w:space="0" w:color="auto"/>
      </w:divBdr>
    </w:div>
    <w:div w:id="1631936228">
      <w:bodyDiv w:val="1"/>
      <w:marLeft w:val="0"/>
      <w:marRight w:val="0"/>
      <w:marTop w:val="0"/>
      <w:marBottom w:val="0"/>
      <w:divBdr>
        <w:top w:val="none" w:sz="0" w:space="0" w:color="auto"/>
        <w:left w:val="none" w:sz="0" w:space="0" w:color="auto"/>
        <w:bottom w:val="none" w:sz="0" w:space="0" w:color="auto"/>
        <w:right w:val="none" w:sz="0" w:space="0" w:color="auto"/>
      </w:divBdr>
    </w:div>
    <w:div w:id="1634553893">
      <w:bodyDiv w:val="1"/>
      <w:marLeft w:val="0"/>
      <w:marRight w:val="0"/>
      <w:marTop w:val="0"/>
      <w:marBottom w:val="0"/>
      <w:divBdr>
        <w:top w:val="none" w:sz="0" w:space="0" w:color="auto"/>
        <w:left w:val="none" w:sz="0" w:space="0" w:color="auto"/>
        <w:bottom w:val="none" w:sz="0" w:space="0" w:color="auto"/>
        <w:right w:val="none" w:sz="0" w:space="0" w:color="auto"/>
      </w:divBdr>
    </w:div>
    <w:div w:id="1634946264">
      <w:bodyDiv w:val="1"/>
      <w:marLeft w:val="0"/>
      <w:marRight w:val="0"/>
      <w:marTop w:val="0"/>
      <w:marBottom w:val="0"/>
      <w:divBdr>
        <w:top w:val="none" w:sz="0" w:space="0" w:color="auto"/>
        <w:left w:val="none" w:sz="0" w:space="0" w:color="auto"/>
        <w:bottom w:val="none" w:sz="0" w:space="0" w:color="auto"/>
        <w:right w:val="none" w:sz="0" w:space="0" w:color="auto"/>
      </w:divBdr>
    </w:div>
    <w:div w:id="1636570424">
      <w:bodyDiv w:val="1"/>
      <w:marLeft w:val="0"/>
      <w:marRight w:val="0"/>
      <w:marTop w:val="0"/>
      <w:marBottom w:val="0"/>
      <w:divBdr>
        <w:top w:val="none" w:sz="0" w:space="0" w:color="auto"/>
        <w:left w:val="none" w:sz="0" w:space="0" w:color="auto"/>
        <w:bottom w:val="none" w:sz="0" w:space="0" w:color="auto"/>
        <w:right w:val="none" w:sz="0" w:space="0" w:color="auto"/>
      </w:divBdr>
    </w:div>
    <w:div w:id="1638875545">
      <w:bodyDiv w:val="1"/>
      <w:marLeft w:val="0"/>
      <w:marRight w:val="0"/>
      <w:marTop w:val="0"/>
      <w:marBottom w:val="0"/>
      <w:divBdr>
        <w:top w:val="none" w:sz="0" w:space="0" w:color="auto"/>
        <w:left w:val="none" w:sz="0" w:space="0" w:color="auto"/>
        <w:bottom w:val="none" w:sz="0" w:space="0" w:color="auto"/>
        <w:right w:val="none" w:sz="0" w:space="0" w:color="auto"/>
      </w:divBdr>
    </w:div>
    <w:div w:id="1638877628">
      <w:bodyDiv w:val="1"/>
      <w:marLeft w:val="0"/>
      <w:marRight w:val="0"/>
      <w:marTop w:val="0"/>
      <w:marBottom w:val="0"/>
      <w:divBdr>
        <w:top w:val="none" w:sz="0" w:space="0" w:color="auto"/>
        <w:left w:val="none" w:sz="0" w:space="0" w:color="auto"/>
        <w:bottom w:val="none" w:sz="0" w:space="0" w:color="auto"/>
        <w:right w:val="none" w:sz="0" w:space="0" w:color="auto"/>
      </w:divBdr>
    </w:div>
    <w:div w:id="1639526512">
      <w:bodyDiv w:val="1"/>
      <w:marLeft w:val="0"/>
      <w:marRight w:val="0"/>
      <w:marTop w:val="0"/>
      <w:marBottom w:val="0"/>
      <w:divBdr>
        <w:top w:val="none" w:sz="0" w:space="0" w:color="auto"/>
        <w:left w:val="none" w:sz="0" w:space="0" w:color="auto"/>
        <w:bottom w:val="none" w:sz="0" w:space="0" w:color="auto"/>
        <w:right w:val="none" w:sz="0" w:space="0" w:color="auto"/>
      </w:divBdr>
    </w:div>
    <w:div w:id="1641031634">
      <w:bodyDiv w:val="1"/>
      <w:marLeft w:val="0"/>
      <w:marRight w:val="0"/>
      <w:marTop w:val="0"/>
      <w:marBottom w:val="0"/>
      <w:divBdr>
        <w:top w:val="none" w:sz="0" w:space="0" w:color="auto"/>
        <w:left w:val="none" w:sz="0" w:space="0" w:color="auto"/>
        <w:bottom w:val="none" w:sz="0" w:space="0" w:color="auto"/>
        <w:right w:val="none" w:sz="0" w:space="0" w:color="auto"/>
      </w:divBdr>
    </w:div>
    <w:div w:id="1641811932">
      <w:bodyDiv w:val="1"/>
      <w:marLeft w:val="0"/>
      <w:marRight w:val="0"/>
      <w:marTop w:val="0"/>
      <w:marBottom w:val="0"/>
      <w:divBdr>
        <w:top w:val="none" w:sz="0" w:space="0" w:color="auto"/>
        <w:left w:val="none" w:sz="0" w:space="0" w:color="auto"/>
        <w:bottom w:val="none" w:sz="0" w:space="0" w:color="auto"/>
        <w:right w:val="none" w:sz="0" w:space="0" w:color="auto"/>
      </w:divBdr>
    </w:div>
    <w:div w:id="1642614357">
      <w:bodyDiv w:val="1"/>
      <w:marLeft w:val="0"/>
      <w:marRight w:val="0"/>
      <w:marTop w:val="0"/>
      <w:marBottom w:val="0"/>
      <w:divBdr>
        <w:top w:val="none" w:sz="0" w:space="0" w:color="auto"/>
        <w:left w:val="none" w:sz="0" w:space="0" w:color="auto"/>
        <w:bottom w:val="none" w:sz="0" w:space="0" w:color="auto"/>
        <w:right w:val="none" w:sz="0" w:space="0" w:color="auto"/>
      </w:divBdr>
    </w:div>
    <w:div w:id="1646351406">
      <w:bodyDiv w:val="1"/>
      <w:marLeft w:val="0"/>
      <w:marRight w:val="0"/>
      <w:marTop w:val="0"/>
      <w:marBottom w:val="0"/>
      <w:divBdr>
        <w:top w:val="none" w:sz="0" w:space="0" w:color="auto"/>
        <w:left w:val="none" w:sz="0" w:space="0" w:color="auto"/>
        <w:bottom w:val="none" w:sz="0" w:space="0" w:color="auto"/>
        <w:right w:val="none" w:sz="0" w:space="0" w:color="auto"/>
      </w:divBdr>
    </w:div>
    <w:div w:id="1648900118">
      <w:bodyDiv w:val="1"/>
      <w:marLeft w:val="0"/>
      <w:marRight w:val="0"/>
      <w:marTop w:val="0"/>
      <w:marBottom w:val="0"/>
      <w:divBdr>
        <w:top w:val="none" w:sz="0" w:space="0" w:color="auto"/>
        <w:left w:val="none" w:sz="0" w:space="0" w:color="auto"/>
        <w:bottom w:val="none" w:sz="0" w:space="0" w:color="auto"/>
        <w:right w:val="none" w:sz="0" w:space="0" w:color="auto"/>
      </w:divBdr>
    </w:div>
    <w:div w:id="1648974136">
      <w:bodyDiv w:val="1"/>
      <w:marLeft w:val="0"/>
      <w:marRight w:val="0"/>
      <w:marTop w:val="0"/>
      <w:marBottom w:val="0"/>
      <w:divBdr>
        <w:top w:val="none" w:sz="0" w:space="0" w:color="auto"/>
        <w:left w:val="none" w:sz="0" w:space="0" w:color="auto"/>
        <w:bottom w:val="none" w:sz="0" w:space="0" w:color="auto"/>
        <w:right w:val="none" w:sz="0" w:space="0" w:color="auto"/>
      </w:divBdr>
    </w:div>
    <w:div w:id="1649170625">
      <w:bodyDiv w:val="1"/>
      <w:marLeft w:val="0"/>
      <w:marRight w:val="0"/>
      <w:marTop w:val="0"/>
      <w:marBottom w:val="0"/>
      <w:divBdr>
        <w:top w:val="none" w:sz="0" w:space="0" w:color="auto"/>
        <w:left w:val="none" w:sz="0" w:space="0" w:color="auto"/>
        <w:bottom w:val="none" w:sz="0" w:space="0" w:color="auto"/>
        <w:right w:val="none" w:sz="0" w:space="0" w:color="auto"/>
      </w:divBdr>
    </w:div>
    <w:div w:id="1650666612">
      <w:bodyDiv w:val="1"/>
      <w:marLeft w:val="0"/>
      <w:marRight w:val="0"/>
      <w:marTop w:val="0"/>
      <w:marBottom w:val="0"/>
      <w:divBdr>
        <w:top w:val="none" w:sz="0" w:space="0" w:color="auto"/>
        <w:left w:val="none" w:sz="0" w:space="0" w:color="auto"/>
        <w:bottom w:val="none" w:sz="0" w:space="0" w:color="auto"/>
        <w:right w:val="none" w:sz="0" w:space="0" w:color="auto"/>
      </w:divBdr>
    </w:div>
    <w:div w:id="1652563811">
      <w:bodyDiv w:val="1"/>
      <w:marLeft w:val="0"/>
      <w:marRight w:val="0"/>
      <w:marTop w:val="0"/>
      <w:marBottom w:val="0"/>
      <w:divBdr>
        <w:top w:val="none" w:sz="0" w:space="0" w:color="auto"/>
        <w:left w:val="none" w:sz="0" w:space="0" w:color="auto"/>
        <w:bottom w:val="none" w:sz="0" w:space="0" w:color="auto"/>
        <w:right w:val="none" w:sz="0" w:space="0" w:color="auto"/>
      </w:divBdr>
    </w:div>
    <w:div w:id="1655256909">
      <w:bodyDiv w:val="1"/>
      <w:marLeft w:val="0"/>
      <w:marRight w:val="0"/>
      <w:marTop w:val="0"/>
      <w:marBottom w:val="0"/>
      <w:divBdr>
        <w:top w:val="none" w:sz="0" w:space="0" w:color="auto"/>
        <w:left w:val="none" w:sz="0" w:space="0" w:color="auto"/>
        <w:bottom w:val="none" w:sz="0" w:space="0" w:color="auto"/>
        <w:right w:val="none" w:sz="0" w:space="0" w:color="auto"/>
      </w:divBdr>
    </w:div>
    <w:div w:id="1655642128">
      <w:bodyDiv w:val="1"/>
      <w:marLeft w:val="0"/>
      <w:marRight w:val="0"/>
      <w:marTop w:val="0"/>
      <w:marBottom w:val="0"/>
      <w:divBdr>
        <w:top w:val="none" w:sz="0" w:space="0" w:color="auto"/>
        <w:left w:val="none" w:sz="0" w:space="0" w:color="auto"/>
        <w:bottom w:val="none" w:sz="0" w:space="0" w:color="auto"/>
        <w:right w:val="none" w:sz="0" w:space="0" w:color="auto"/>
      </w:divBdr>
    </w:div>
    <w:div w:id="1656303532">
      <w:bodyDiv w:val="1"/>
      <w:marLeft w:val="0"/>
      <w:marRight w:val="0"/>
      <w:marTop w:val="0"/>
      <w:marBottom w:val="0"/>
      <w:divBdr>
        <w:top w:val="none" w:sz="0" w:space="0" w:color="auto"/>
        <w:left w:val="none" w:sz="0" w:space="0" w:color="auto"/>
        <w:bottom w:val="none" w:sz="0" w:space="0" w:color="auto"/>
        <w:right w:val="none" w:sz="0" w:space="0" w:color="auto"/>
      </w:divBdr>
    </w:div>
    <w:div w:id="1656760391">
      <w:bodyDiv w:val="1"/>
      <w:marLeft w:val="0"/>
      <w:marRight w:val="0"/>
      <w:marTop w:val="0"/>
      <w:marBottom w:val="0"/>
      <w:divBdr>
        <w:top w:val="none" w:sz="0" w:space="0" w:color="auto"/>
        <w:left w:val="none" w:sz="0" w:space="0" w:color="auto"/>
        <w:bottom w:val="none" w:sz="0" w:space="0" w:color="auto"/>
        <w:right w:val="none" w:sz="0" w:space="0" w:color="auto"/>
      </w:divBdr>
    </w:div>
    <w:div w:id="1656765945">
      <w:bodyDiv w:val="1"/>
      <w:marLeft w:val="0"/>
      <w:marRight w:val="0"/>
      <w:marTop w:val="0"/>
      <w:marBottom w:val="0"/>
      <w:divBdr>
        <w:top w:val="none" w:sz="0" w:space="0" w:color="auto"/>
        <w:left w:val="none" w:sz="0" w:space="0" w:color="auto"/>
        <w:bottom w:val="none" w:sz="0" w:space="0" w:color="auto"/>
        <w:right w:val="none" w:sz="0" w:space="0" w:color="auto"/>
      </w:divBdr>
    </w:div>
    <w:div w:id="1659268757">
      <w:bodyDiv w:val="1"/>
      <w:marLeft w:val="0"/>
      <w:marRight w:val="0"/>
      <w:marTop w:val="0"/>
      <w:marBottom w:val="0"/>
      <w:divBdr>
        <w:top w:val="none" w:sz="0" w:space="0" w:color="auto"/>
        <w:left w:val="none" w:sz="0" w:space="0" w:color="auto"/>
        <w:bottom w:val="none" w:sz="0" w:space="0" w:color="auto"/>
        <w:right w:val="none" w:sz="0" w:space="0" w:color="auto"/>
      </w:divBdr>
    </w:div>
    <w:div w:id="1659573530">
      <w:bodyDiv w:val="1"/>
      <w:marLeft w:val="0"/>
      <w:marRight w:val="0"/>
      <w:marTop w:val="0"/>
      <w:marBottom w:val="0"/>
      <w:divBdr>
        <w:top w:val="none" w:sz="0" w:space="0" w:color="auto"/>
        <w:left w:val="none" w:sz="0" w:space="0" w:color="auto"/>
        <w:bottom w:val="none" w:sz="0" w:space="0" w:color="auto"/>
        <w:right w:val="none" w:sz="0" w:space="0" w:color="auto"/>
      </w:divBdr>
    </w:div>
    <w:div w:id="1660815283">
      <w:bodyDiv w:val="1"/>
      <w:marLeft w:val="0"/>
      <w:marRight w:val="0"/>
      <w:marTop w:val="0"/>
      <w:marBottom w:val="0"/>
      <w:divBdr>
        <w:top w:val="none" w:sz="0" w:space="0" w:color="auto"/>
        <w:left w:val="none" w:sz="0" w:space="0" w:color="auto"/>
        <w:bottom w:val="none" w:sz="0" w:space="0" w:color="auto"/>
        <w:right w:val="none" w:sz="0" w:space="0" w:color="auto"/>
      </w:divBdr>
    </w:div>
    <w:div w:id="1661157592">
      <w:bodyDiv w:val="1"/>
      <w:marLeft w:val="0"/>
      <w:marRight w:val="0"/>
      <w:marTop w:val="0"/>
      <w:marBottom w:val="0"/>
      <w:divBdr>
        <w:top w:val="none" w:sz="0" w:space="0" w:color="auto"/>
        <w:left w:val="none" w:sz="0" w:space="0" w:color="auto"/>
        <w:bottom w:val="none" w:sz="0" w:space="0" w:color="auto"/>
        <w:right w:val="none" w:sz="0" w:space="0" w:color="auto"/>
      </w:divBdr>
    </w:div>
    <w:div w:id="1663973168">
      <w:bodyDiv w:val="1"/>
      <w:marLeft w:val="0"/>
      <w:marRight w:val="0"/>
      <w:marTop w:val="0"/>
      <w:marBottom w:val="0"/>
      <w:divBdr>
        <w:top w:val="none" w:sz="0" w:space="0" w:color="auto"/>
        <w:left w:val="none" w:sz="0" w:space="0" w:color="auto"/>
        <w:bottom w:val="none" w:sz="0" w:space="0" w:color="auto"/>
        <w:right w:val="none" w:sz="0" w:space="0" w:color="auto"/>
      </w:divBdr>
    </w:div>
    <w:div w:id="1665350260">
      <w:bodyDiv w:val="1"/>
      <w:marLeft w:val="0"/>
      <w:marRight w:val="0"/>
      <w:marTop w:val="0"/>
      <w:marBottom w:val="0"/>
      <w:divBdr>
        <w:top w:val="none" w:sz="0" w:space="0" w:color="auto"/>
        <w:left w:val="none" w:sz="0" w:space="0" w:color="auto"/>
        <w:bottom w:val="none" w:sz="0" w:space="0" w:color="auto"/>
        <w:right w:val="none" w:sz="0" w:space="0" w:color="auto"/>
      </w:divBdr>
    </w:div>
    <w:div w:id="1665626898">
      <w:bodyDiv w:val="1"/>
      <w:marLeft w:val="0"/>
      <w:marRight w:val="0"/>
      <w:marTop w:val="0"/>
      <w:marBottom w:val="0"/>
      <w:divBdr>
        <w:top w:val="none" w:sz="0" w:space="0" w:color="auto"/>
        <w:left w:val="none" w:sz="0" w:space="0" w:color="auto"/>
        <w:bottom w:val="none" w:sz="0" w:space="0" w:color="auto"/>
        <w:right w:val="none" w:sz="0" w:space="0" w:color="auto"/>
      </w:divBdr>
    </w:div>
    <w:div w:id="1666592944">
      <w:bodyDiv w:val="1"/>
      <w:marLeft w:val="0"/>
      <w:marRight w:val="0"/>
      <w:marTop w:val="0"/>
      <w:marBottom w:val="0"/>
      <w:divBdr>
        <w:top w:val="none" w:sz="0" w:space="0" w:color="auto"/>
        <w:left w:val="none" w:sz="0" w:space="0" w:color="auto"/>
        <w:bottom w:val="none" w:sz="0" w:space="0" w:color="auto"/>
        <w:right w:val="none" w:sz="0" w:space="0" w:color="auto"/>
      </w:divBdr>
    </w:div>
    <w:div w:id="1667053097">
      <w:bodyDiv w:val="1"/>
      <w:marLeft w:val="0"/>
      <w:marRight w:val="0"/>
      <w:marTop w:val="0"/>
      <w:marBottom w:val="0"/>
      <w:divBdr>
        <w:top w:val="none" w:sz="0" w:space="0" w:color="auto"/>
        <w:left w:val="none" w:sz="0" w:space="0" w:color="auto"/>
        <w:bottom w:val="none" w:sz="0" w:space="0" w:color="auto"/>
        <w:right w:val="none" w:sz="0" w:space="0" w:color="auto"/>
      </w:divBdr>
    </w:div>
    <w:div w:id="1669167772">
      <w:bodyDiv w:val="1"/>
      <w:marLeft w:val="0"/>
      <w:marRight w:val="0"/>
      <w:marTop w:val="0"/>
      <w:marBottom w:val="0"/>
      <w:divBdr>
        <w:top w:val="none" w:sz="0" w:space="0" w:color="auto"/>
        <w:left w:val="none" w:sz="0" w:space="0" w:color="auto"/>
        <w:bottom w:val="none" w:sz="0" w:space="0" w:color="auto"/>
        <w:right w:val="none" w:sz="0" w:space="0" w:color="auto"/>
      </w:divBdr>
    </w:div>
    <w:div w:id="1671130727">
      <w:bodyDiv w:val="1"/>
      <w:marLeft w:val="0"/>
      <w:marRight w:val="0"/>
      <w:marTop w:val="0"/>
      <w:marBottom w:val="0"/>
      <w:divBdr>
        <w:top w:val="none" w:sz="0" w:space="0" w:color="auto"/>
        <w:left w:val="none" w:sz="0" w:space="0" w:color="auto"/>
        <w:bottom w:val="none" w:sz="0" w:space="0" w:color="auto"/>
        <w:right w:val="none" w:sz="0" w:space="0" w:color="auto"/>
      </w:divBdr>
    </w:div>
    <w:div w:id="1671565959">
      <w:bodyDiv w:val="1"/>
      <w:marLeft w:val="0"/>
      <w:marRight w:val="0"/>
      <w:marTop w:val="0"/>
      <w:marBottom w:val="0"/>
      <w:divBdr>
        <w:top w:val="none" w:sz="0" w:space="0" w:color="auto"/>
        <w:left w:val="none" w:sz="0" w:space="0" w:color="auto"/>
        <w:bottom w:val="none" w:sz="0" w:space="0" w:color="auto"/>
        <w:right w:val="none" w:sz="0" w:space="0" w:color="auto"/>
      </w:divBdr>
    </w:div>
    <w:div w:id="1672374615">
      <w:bodyDiv w:val="1"/>
      <w:marLeft w:val="0"/>
      <w:marRight w:val="0"/>
      <w:marTop w:val="0"/>
      <w:marBottom w:val="0"/>
      <w:divBdr>
        <w:top w:val="none" w:sz="0" w:space="0" w:color="auto"/>
        <w:left w:val="none" w:sz="0" w:space="0" w:color="auto"/>
        <w:bottom w:val="none" w:sz="0" w:space="0" w:color="auto"/>
        <w:right w:val="none" w:sz="0" w:space="0" w:color="auto"/>
      </w:divBdr>
    </w:div>
    <w:div w:id="1672561454">
      <w:bodyDiv w:val="1"/>
      <w:marLeft w:val="0"/>
      <w:marRight w:val="0"/>
      <w:marTop w:val="0"/>
      <w:marBottom w:val="0"/>
      <w:divBdr>
        <w:top w:val="none" w:sz="0" w:space="0" w:color="auto"/>
        <w:left w:val="none" w:sz="0" w:space="0" w:color="auto"/>
        <w:bottom w:val="none" w:sz="0" w:space="0" w:color="auto"/>
        <w:right w:val="none" w:sz="0" w:space="0" w:color="auto"/>
      </w:divBdr>
    </w:div>
    <w:div w:id="1676110536">
      <w:bodyDiv w:val="1"/>
      <w:marLeft w:val="0"/>
      <w:marRight w:val="0"/>
      <w:marTop w:val="0"/>
      <w:marBottom w:val="0"/>
      <w:divBdr>
        <w:top w:val="none" w:sz="0" w:space="0" w:color="auto"/>
        <w:left w:val="none" w:sz="0" w:space="0" w:color="auto"/>
        <w:bottom w:val="none" w:sz="0" w:space="0" w:color="auto"/>
        <w:right w:val="none" w:sz="0" w:space="0" w:color="auto"/>
      </w:divBdr>
    </w:div>
    <w:div w:id="1676491820">
      <w:bodyDiv w:val="1"/>
      <w:marLeft w:val="0"/>
      <w:marRight w:val="0"/>
      <w:marTop w:val="0"/>
      <w:marBottom w:val="0"/>
      <w:divBdr>
        <w:top w:val="none" w:sz="0" w:space="0" w:color="auto"/>
        <w:left w:val="none" w:sz="0" w:space="0" w:color="auto"/>
        <w:bottom w:val="none" w:sz="0" w:space="0" w:color="auto"/>
        <w:right w:val="none" w:sz="0" w:space="0" w:color="auto"/>
      </w:divBdr>
    </w:div>
    <w:div w:id="1676806858">
      <w:bodyDiv w:val="1"/>
      <w:marLeft w:val="0"/>
      <w:marRight w:val="0"/>
      <w:marTop w:val="0"/>
      <w:marBottom w:val="0"/>
      <w:divBdr>
        <w:top w:val="none" w:sz="0" w:space="0" w:color="auto"/>
        <w:left w:val="none" w:sz="0" w:space="0" w:color="auto"/>
        <w:bottom w:val="none" w:sz="0" w:space="0" w:color="auto"/>
        <w:right w:val="none" w:sz="0" w:space="0" w:color="auto"/>
      </w:divBdr>
    </w:div>
    <w:div w:id="1677147984">
      <w:bodyDiv w:val="1"/>
      <w:marLeft w:val="0"/>
      <w:marRight w:val="0"/>
      <w:marTop w:val="0"/>
      <w:marBottom w:val="0"/>
      <w:divBdr>
        <w:top w:val="none" w:sz="0" w:space="0" w:color="auto"/>
        <w:left w:val="none" w:sz="0" w:space="0" w:color="auto"/>
        <w:bottom w:val="none" w:sz="0" w:space="0" w:color="auto"/>
        <w:right w:val="none" w:sz="0" w:space="0" w:color="auto"/>
      </w:divBdr>
    </w:div>
    <w:div w:id="1678998327">
      <w:bodyDiv w:val="1"/>
      <w:marLeft w:val="0"/>
      <w:marRight w:val="0"/>
      <w:marTop w:val="0"/>
      <w:marBottom w:val="0"/>
      <w:divBdr>
        <w:top w:val="none" w:sz="0" w:space="0" w:color="auto"/>
        <w:left w:val="none" w:sz="0" w:space="0" w:color="auto"/>
        <w:bottom w:val="none" w:sz="0" w:space="0" w:color="auto"/>
        <w:right w:val="none" w:sz="0" w:space="0" w:color="auto"/>
      </w:divBdr>
    </w:div>
    <w:div w:id="1680696565">
      <w:bodyDiv w:val="1"/>
      <w:marLeft w:val="0"/>
      <w:marRight w:val="0"/>
      <w:marTop w:val="0"/>
      <w:marBottom w:val="0"/>
      <w:divBdr>
        <w:top w:val="none" w:sz="0" w:space="0" w:color="auto"/>
        <w:left w:val="none" w:sz="0" w:space="0" w:color="auto"/>
        <w:bottom w:val="none" w:sz="0" w:space="0" w:color="auto"/>
        <w:right w:val="none" w:sz="0" w:space="0" w:color="auto"/>
      </w:divBdr>
    </w:div>
    <w:div w:id="1681083554">
      <w:bodyDiv w:val="1"/>
      <w:marLeft w:val="0"/>
      <w:marRight w:val="0"/>
      <w:marTop w:val="0"/>
      <w:marBottom w:val="0"/>
      <w:divBdr>
        <w:top w:val="none" w:sz="0" w:space="0" w:color="auto"/>
        <w:left w:val="none" w:sz="0" w:space="0" w:color="auto"/>
        <w:bottom w:val="none" w:sz="0" w:space="0" w:color="auto"/>
        <w:right w:val="none" w:sz="0" w:space="0" w:color="auto"/>
      </w:divBdr>
    </w:div>
    <w:div w:id="1681198522">
      <w:bodyDiv w:val="1"/>
      <w:marLeft w:val="0"/>
      <w:marRight w:val="0"/>
      <w:marTop w:val="0"/>
      <w:marBottom w:val="0"/>
      <w:divBdr>
        <w:top w:val="none" w:sz="0" w:space="0" w:color="auto"/>
        <w:left w:val="none" w:sz="0" w:space="0" w:color="auto"/>
        <w:bottom w:val="none" w:sz="0" w:space="0" w:color="auto"/>
        <w:right w:val="none" w:sz="0" w:space="0" w:color="auto"/>
      </w:divBdr>
    </w:div>
    <w:div w:id="1685521841">
      <w:bodyDiv w:val="1"/>
      <w:marLeft w:val="0"/>
      <w:marRight w:val="0"/>
      <w:marTop w:val="0"/>
      <w:marBottom w:val="0"/>
      <w:divBdr>
        <w:top w:val="none" w:sz="0" w:space="0" w:color="auto"/>
        <w:left w:val="none" w:sz="0" w:space="0" w:color="auto"/>
        <w:bottom w:val="none" w:sz="0" w:space="0" w:color="auto"/>
        <w:right w:val="none" w:sz="0" w:space="0" w:color="auto"/>
      </w:divBdr>
    </w:div>
    <w:div w:id="1686253074">
      <w:bodyDiv w:val="1"/>
      <w:marLeft w:val="0"/>
      <w:marRight w:val="0"/>
      <w:marTop w:val="0"/>
      <w:marBottom w:val="0"/>
      <w:divBdr>
        <w:top w:val="none" w:sz="0" w:space="0" w:color="auto"/>
        <w:left w:val="none" w:sz="0" w:space="0" w:color="auto"/>
        <w:bottom w:val="none" w:sz="0" w:space="0" w:color="auto"/>
        <w:right w:val="none" w:sz="0" w:space="0" w:color="auto"/>
      </w:divBdr>
    </w:div>
    <w:div w:id="1687290158">
      <w:bodyDiv w:val="1"/>
      <w:marLeft w:val="0"/>
      <w:marRight w:val="0"/>
      <w:marTop w:val="0"/>
      <w:marBottom w:val="0"/>
      <w:divBdr>
        <w:top w:val="none" w:sz="0" w:space="0" w:color="auto"/>
        <w:left w:val="none" w:sz="0" w:space="0" w:color="auto"/>
        <w:bottom w:val="none" w:sz="0" w:space="0" w:color="auto"/>
        <w:right w:val="none" w:sz="0" w:space="0" w:color="auto"/>
      </w:divBdr>
    </w:div>
    <w:div w:id="1696618307">
      <w:bodyDiv w:val="1"/>
      <w:marLeft w:val="0"/>
      <w:marRight w:val="0"/>
      <w:marTop w:val="0"/>
      <w:marBottom w:val="0"/>
      <w:divBdr>
        <w:top w:val="none" w:sz="0" w:space="0" w:color="auto"/>
        <w:left w:val="none" w:sz="0" w:space="0" w:color="auto"/>
        <w:bottom w:val="none" w:sz="0" w:space="0" w:color="auto"/>
        <w:right w:val="none" w:sz="0" w:space="0" w:color="auto"/>
      </w:divBdr>
    </w:div>
    <w:div w:id="1698844651">
      <w:bodyDiv w:val="1"/>
      <w:marLeft w:val="0"/>
      <w:marRight w:val="0"/>
      <w:marTop w:val="0"/>
      <w:marBottom w:val="0"/>
      <w:divBdr>
        <w:top w:val="none" w:sz="0" w:space="0" w:color="auto"/>
        <w:left w:val="none" w:sz="0" w:space="0" w:color="auto"/>
        <w:bottom w:val="none" w:sz="0" w:space="0" w:color="auto"/>
        <w:right w:val="none" w:sz="0" w:space="0" w:color="auto"/>
      </w:divBdr>
    </w:div>
    <w:div w:id="1699311654">
      <w:bodyDiv w:val="1"/>
      <w:marLeft w:val="0"/>
      <w:marRight w:val="0"/>
      <w:marTop w:val="0"/>
      <w:marBottom w:val="0"/>
      <w:divBdr>
        <w:top w:val="none" w:sz="0" w:space="0" w:color="auto"/>
        <w:left w:val="none" w:sz="0" w:space="0" w:color="auto"/>
        <w:bottom w:val="none" w:sz="0" w:space="0" w:color="auto"/>
        <w:right w:val="none" w:sz="0" w:space="0" w:color="auto"/>
      </w:divBdr>
    </w:div>
    <w:div w:id="1700621095">
      <w:bodyDiv w:val="1"/>
      <w:marLeft w:val="0"/>
      <w:marRight w:val="0"/>
      <w:marTop w:val="0"/>
      <w:marBottom w:val="0"/>
      <w:divBdr>
        <w:top w:val="none" w:sz="0" w:space="0" w:color="auto"/>
        <w:left w:val="none" w:sz="0" w:space="0" w:color="auto"/>
        <w:bottom w:val="none" w:sz="0" w:space="0" w:color="auto"/>
        <w:right w:val="none" w:sz="0" w:space="0" w:color="auto"/>
      </w:divBdr>
    </w:div>
    <w:div w:id="1702627350">
      <w:bodyDiv w:val="1"/>
      <w:marLeft w:val="0"/>
      <w:marRight w:val="0"/>
      <w:marTop w:val="0"/>
      <w:marBottom w:val="0"/>
      <w:divBdr>
        <w:top w:val="none" w:sz="0" w:space="0" w:color="auto"/>
        <w:left w:val="none" w:sz="0" w:space="0" w:color="auto"/>
        <w:bottom w:val="none" w:sz="0" w:space="0" w:color="auto"/>
        <w:right w:val="none" w:sz="0" w:space="0" w:color="auto"/>
      </w:divBdr>
    </w:div>
    <w:div w:id="1706641809">
      <w:bodyDiv w:val="1"/>
      <w:marLeft w:val="0"/>
      <w:marRight w:val="0"/>
      <w:marTop w:val="0"/>
      <w:marBottom w:val="0"/>
      <w:divBdr>
        <w:top w:val="none" w:sz="0" w:space="0" w:color="auto"/>
        <w:left w:val="none" w:sz="0" w:space="0" w:color="auto"/>
        <w:bottom w:val="none" w:sz="0" w:space="0" w:color="auto"/>
        <w:right w:val="none" w:sz="0" w:space="0" w:color="auto"/>
      </w:divBdr>
    </w:div>
    <w:div w:id="1707482722">
      <w:bodyDiv w:val="1"/>
      <w:marLeft w:val="0"/>
      <w:marRight w:val="0"/>
      <w:marTop w:val="0"/>
      <w:marBottom w:val="0"/>
      <w:divBdr>
        <w:top w:val="none" w:sz="0" w:space="0" w:color="auto"/>
        <w:left w:val="none" w:sz="0" w:space="0" w:color="auto"/>
        <w:bottom w:val="none" w:sz="0" w:space="0" w:color="auto"/>
        <w:right w:val="none" w:sz="0" w:space="0" w:color="auto"/>
      </w:divBdr>
    </w:div>
    <w:div w:id="1707900194">
      <w:bodyDiv w:val="1"/>
      <w:marLeft w:val="0"/>
      <w:marRight w:val="0"/>
      <w:marTop w:val="0"/>
      <w:marBottom w:val="0"/>
      <w:divBdr>
        <w:top w:val="none" w:sz="0" w:space="0" w:color="auto"/>
        <w:left w:val="none" w:sz="0" w:space="0" w:color="auto"/>
        <w:bottom w:val="none" w:sz="0" w:space="0" w:color="auto"/>
        <w:right w:val="none" w:sz="0" w:space="0" w:color="auto"/>
      </w:divBdr>
    </w:div>
    <w:div w:id="1708214507">
      <w:bodyDiv w:val="1"/>
      <w:marLeft w:val="0"/>
      <w:marRight w:val="0"/>
      <w:marTop w:val="0"/>
      <w:marBottom w:val="0"/>
      <w:divBdr>
        <w:top w:val="none" w:sz="0" w:space="0" w:color="auto"/>
        <w:left w:val="none" w:sz="0" w:space="0" w:color="auto"/>
        <w:bottom w:val="none" w:sz="0" w:space="0" w:color="auto"/>
        <w:right w:val="none" w:sz="0" w:space="0" w:color="auto"/>
      </w:divBdr>
    </w:div>
    <w:div w:id="1709258631">
      <w:bodyDiv w:val="1"/>
      <w:marLeft w:val="0"/>
      <w:marRight w:val="0"/>
      <w:marTop w:val="0"/>
      <w:marBottom w:val="0"/>
      <w:divBdr>
        <w:top w:val="none" w:sz="0" w:space="0" w:color="auto"/>
        <w:left w:val="none" w:sz="0" w:space="0" w:color="auto"/>
        <w:bottom w:val="none" w:sz="0" w:space="0" w:color="auto"/>
        <w:right w:val="none" w:sz="0" w:space="0" w:color="auto"/>
      </w:divBdr>
    </w:div>
    <w:div w:id="1713184843">
      <w:bodyDiv w:val="1"/>
      <w:marLeft w:val="0"/>
      <w:marRight w:val="0"/>
      <w:marTop w:val="0"/>
      <w:marBottom w:val="0"/>
      <w:divBdr>
        <w:top w:val="none" w:sz="0" w:space="0" w:color="auto"/>
        <w:left w:val="none" w:sz="0" w:space="0" w:color="auto"/>
        <w:bottom w:val="none" w:sz="0" w:space="0" w:color="auto"/>
        <w:right w:val="none" w:sz="0" w:space="0" w:color="auto"/>
      </w:divBdr>
    </w:div>
    <w:div w:id="1713841247">
      <w:bodyDiv w:val="1"/>
      <w:marLeft w:val="0"/>
      <w:marRight w:val="0"/>
      <w:marTop w:val="0"/>
      <w:marBottom w:val="0"/>
      <w:divBdr>
        <w:top w:val="none" w:sz="0" w:space="0" w:color="auto"/>
        <w:left w:val="none" w:sz="0" w:space="0" w:color="auto"/>
        <w:bottom w:val="none" w:sz="0" w:space="0" w:color="auto"/>
        <w:right w:val="none" w:sz="0" w:space="0" w:color="auto"/>
      </w:divBdr>
    </w:div>
    <w:div w:id="1714816052">
      <w:bodyDiv w:val="1"/>
      <w:marLeft w:val="0"/>
      <w:marRight w:val="0"/>
      <w:marTop w:val="0"/>
      <w:marBottom w:val="0"/>
      <w:divBdr>
        <w:top w:val="none" w:sz="0" w:space="0" w:color="auto"/>
        <w:left w:val="none" w:sz="0" w:space="0" w:color="auto"/>
        <w:bottom w:val="none" w:sz="0" w:space="0" w:color="auto"/>
        <w:right w:val="none" w:sz="0" w:space="0" w:color="auto"/>
      </w:divBdr>
    </w:div>
    <w:div w:id="1715157231">
      <w:bodyDiv w:val="1"/>
      <w:marLeft w:val="0"/>
      <w:marRight w:val="0"/>
      <w:marTop w:val="0"/>
      <w:marBottom w:val="0"/>
      <w:divBdr>
        <w:top w:val="none" w:sz="0" w:space="0" w:color="auto"/>
        <w:left w:val="none" w:sz="0" w:space="0" w:color="auto"/>
        <w:bottom w:val="none" w:sz="0" w:space="0" w:color="auto"/>
        <w:right w:val="none" w:sz="0" w:space="0" w:color="auto"/>
      </w:divBdr>
    </w:div>
    <w:div w:id="1715688423">
      <w:bodyDiv w:val="1"/>
      <w:marLeft w:val="0"/>
      <w:marRight w:val="0"/>
      <w:marTop w:val="0"/>
      <w:marBottom w:val="0"/>
      <w:divBdr>
        <w:top w:val="none" w:sz="0" w:space="0" w:color="auto"/>
        <w:left w:val="none" w:sz="0" w:space="0" w:color="auto"/>
        <w:bottom w:val="none" w:sz="0" w:space="0" w:color="auto"/>
        <w:right w:val="none" w:sz="0" w:space="0" w:color="auto"/>
      </w:divBdr>
    </w:div>
    <w:div w:id="1715956979">
      <w:bodyDiv w:val="1"/>
      <w:marLeft w:val="0"/>
      <w:marRight w:val="0"/>
      <w:marTop w:val="0"/>
      <w:marBottom w:val="0"/>
      <w:divBdr>
        <w:top w:val="none" w:sz="0" w:space="0" w:color="auto"/>
        <w:left w:val="none" w:sz="0" w:space="0" w:color="auto"/>
        <w:bottom w:val="none" w:sz="0" w:space="0" w:color="auto"/>
        <w:right w:val="none" w:sz="0" w:space="0" w:color="auto"/>
      </w:divBdr>
    </w:div>
    <w:div w:id="1716852831">
      <w:bodyDiv w:val="1"/>
      <w:marLeft w:val="0"/>
      <w:marRight w:val="0"/>
      <w:marTop w:val="0"/>
      <w:marBottom w:val="0"/>
      <w:divBdr>
        <w:top w:val="none" w:sz="0" w:space="0" w:color="auto"/>
        <w:left w:val="none" w:sz="0" w:space="0" w:color="auto"/>
        <w:bottom w:val="none" w:sz="0" w:space="0" w:color="auto"/>
        <w:right w:val="none" w:sz="0" w:space="0" w:color="auto"/>
      </w:divBdr>
    </w:div>
    <w:div w:id="1716854600">
      <w:bodyDiv w:val="1"/>
      <w:marLeft w:val="0"/>
      <w:marRight w:val="0"/>
      <w:marTop w:val="0"/>
      <w:marBottom w:val="0"/>
      <w:divBdr>
        <w:top w:val="none" w:sz="0" w:space="0" w:color="auto"/>
        <w:left w:val="none" w:sz="0" w:space="0" w:color="auto"/>
        <w:bottom w:val="none" w:sz="0" w:space="0" w:color="auto"/>
        <w:right w:val="none" w:sz="0" w:space="0" w:color="auto"/>
      </w:divBdr>
    </w:div>
    <w:div w:id="1717197198">
      <w:bodyDiv w:val="1"/>
      <w:marLeft w:val="0"/>
      <w:marRight w:val="0"/>
      <w:marTop w:val="0"/>
      <w:marBottom w:val="0"/>
      <w:divBdr>
        <w:top w:val="none" w:sz="0" w:space="0" w:color="auto"/>
        <w:left w:val="none" w:sz="0" w:space="0" w:color="auto"/>
        <w:bottom w:val="none" w:sz="0" w:space="0" w:color="auto"/>
        <w:right w:val="none" w:sz="0" w:space="0" w:color="auto"/>
      </w:divBdr>
    </w:div>
    <w:div w:id="1720516647">
      <w:bodyDiv w:val="1"/>
      <w:marLeft w:val="0"/>
      <w:marRight w:val="0"/>
      <w:marTop w:val="0"/>
      <w:marBottom w:val="0"/>
      <w:divBdr>
        <w:top w:val="none" w:sz="0" w:space="0" w:color="auto"/>
        <w:left w:val="none" w:sz="0" w:space="0" w:color="auto"/>
        <w:bottom w:val="none" w:sz="0" w:space="0" w:color="auto"/>
        <w:right w:val="none" w:sz="0" w:space="0" w:color="auto"/>
      </w:divBdr>
    </w:div>
    <w:div w:id="1721711322">
      <w:bodyDiv w:val="1"/>
      <w:marLeft w:val="0"/>
      <w:marRight w:val="0"/>
      <w:marTop w:val="0"/>
      <w:marBottom w:val="0"/>
      <w:divBdr>
        <w:top w:val="none" w:sz="0" w:space="0" w:color="auto"/>
        <w:left w:val="none" w:sz="0" w:space="0" w:color="auto"/>
        <w:bottom w:val="none" w:sz="0" w:space="0" w:color="auto"/>
        <w:right w:val="none" w:sz="0" w:space="0" w:color="auto"/>
      </w:divBdr>
    </w:div>
    <w:div w:id="1722705806">
      <w:bodyDiv w:val="1"/>
      <w:marLeft w:val="0"/>
      <w:marRight w:val="0"/>
      <w:marTop w:val="0"/>
      <w:marBottom w:val="0"/>
      <w:divBdr>
        <w:top w:val="none" w:sz="0" w:space="0" w:color="auto"/>
        <w:left w:val="none" w:sz="0" w:space="0" w:color="auto"/>
        <w:bottom w:val="none" w:sz="0" w:space="0" w:color="auto"/>
        <w:right w:val="none" w:sz="0" w:space="0" w:color="auto"/>
      </w:divBdr>
    </w:div>
    <w:div w:id="1725523581">
      <w:bodyDiv w:val="1"/>
      <w:marLeft w:val="0"/>
      <w:marRight w:val="0"/>
      <w:marTop w:val="0"/>
      <w:marBottom w:val="0"/>
      <w:divBdr>
        <w:top w:val="none" w:sz="0" w:space="0" w:color="auto"/>
        <w:left w:val="none" w:sz="0" w:space="0" w:color="auto"/>
        <w:bottom w:val="none" w:sz="0" w:space="0" w:color="auto"/>
        <w:right w:val="none" w:sz="0" w:space="0" w:color="auto"/>
      </w:divBdr>
    </w:div>
    <w:div w:id="1726445240">
      <w:bodyDiv w:val="1"/>
      <w:marLeft w:val="0"/>
      <w:marRight w:val="0"/>
      <w:marTop w:val="0"/>
      <w:marBottom w:val="0"/>
      <w:divBdr>
        <w:top w:val="none" w:sz="0" w:space="0" w:color="auto"/>
        <w:left w:val="none" w:sz="0" w:space="0" w:color="auto"/>
        <w:bottom w:val="none" w:sz="0" w:space="0" w:color="auto"/>
        <w:right w:val="none" w:sz="0" w:space="0" w:color="auto"/>
      </w:divBdr>
    </w:div>
    <w:div w:id="1730684002">
      <w:bodyDiv w:val="1"/>
      <w:marLeft w:val="0"/>
      <w:marRight w:val="0"/>
      <w:marTop w:val="0"/>
      <w:marBottom w:val="0"/>
      <w:divBdr>
        <w:top w:val="none" w:sz="0" w:space="0" w:color="auto"/>
        <w:left w:val="none" w:sz="0" w:space="0" w:color="auto"/>
        <w:bottom w:val="none" w:sz="0" w:space="0" w:color="auto"/>
        <w:right w:val="none" w:sz="0" w:space="0" w:color="auto"/>
      </w:divBdr>
    </w:div>
    <w:div w:id="1733767477">
      <w:bodyDiv w:val="1"/>
      <w:marLeft w:val="0"/>
      <w:marRight w:val="0"/>
      <w:marTop w:val="0"/>
      <w:marBottom w:val="0"/>
      <w:divBdr>
        <w:top w:val="none" w:sz="0" w:space="0" w:color="auto"/>
        <w:left w:val="none" w:sz="0" w:space="0" w:color="auto"/>
        <w:bottom w:val="none" w:sz="0" w:space="0" w:color="auto"/>
        <w:right w:val="none" w:sz="0" w:space="0" w:color="auto"/>
      </w:divBdr>
    </w:div>
    <w:div w:id="1736002629">
      <w:bodyDiv w:val="1"/>
      <w:marLeft w:val="0"/>
      <w:marRight w:val="0"/>
      <w:marTop w:val="0"/>
      <w:marBottom w:val="0"/>
      <w:divBdr>
        <w:top w:val="none" w:sz="0" w:space="0" w:color="auto"/>
        <w:left w:val="none" w:sz="0" w:space="0" w:color="auto"/>
        <w:bottom w:val="none" w:sz="0" w:space="0" w:color="auto"/>
        <w:right w:val="none" w:sz="0" w:space="0" w:color="auto"/>
      </w:divBdr>
    </w:div>
    <w:div w:id="1736511906">
      <w:bodyDiv w:val="1"/>
      <w:marLeft w:val="0"/>
      <w:marRight w:val="0"/>
      <w:marTop w:val="0"/>
      <w:marBottom w:val="0"/>
      <w:divBdr>
        <w:top w:val="none" w:sz="0" w:space="0" w:color="auto"/>
        <w:left w:val="none" w:sz="0" w:space="0" w:color="auto"/>
        <w:bottom w:val="none" w:sz="0" w:space="0" w:color="auto"/>
        <w:right w:val="none" w:sz="0" w:space="0" w:color="auto"/>
      </w:divBdr>
    </w:div>
    <w:div w:id="1736588846">
      <w:bodyDiv w:val="1"/>
      <w:marLeft w:val="0"/>
      <w:marRight w:val="0"/>
      <w:marTop w:val="0"/>
      <w:marBottom w:val="0"/>
      <w:divBdr>
        <w:top w:val="none" w:sz="0" w:space="0" w:color="auto"/>
        <w:left w:val="none" w:sz="0" w:space="0" w:color="auto"/>
        <w:bottom w:val="none" w:sz="0" w:space="0" w:color="auto"/>
        <w:right w:val="none" w:sz="0" w:space="0" w:color="auto"/>
      </w:divBdr>
    </w:div>
    <w:div w:id="1740128978">
      <w:bodyDiv w:val="1"/>
      <w:marLeft w:val="0"/>
      <w:marRight w:val="0"/>
      <w:marTop w:val="0"/>
      <w:marBottom w:val="0"/>
      <w:divBdr>
        <w:top w:val="none" w:sz="0" w:space="0" w:color="auto"/>
        <w:left w:val="none" w:sz="0" w:space="0" w:color="auto"/>
        <w:bottom w:val="none" w:sz="0" w:space="0" w:color="auto"/>
        <w:right w:val="none" w:sz="0" w:space="0" w:color="auto"/>
      </w:divBdr>
    </w:div>
    <w:div w:id="1740706645">
      <w:bodyDiv w:val="1"/>
      <w:marLeft w:val="0"/>
      <w:marRight w:val="0"/>
      <w:marTop w:val="0"/>
      <w:marBottom w:val="0"/>
      <w:divBdr>
        <w:top w:val="none" w:sz="0" w:space="0" w:color="auto"/>
        <w:left w:val="none" w:sz="0" w:space="0" w:color="auto"/>
        <w:bottom w:val="none" w:sz="0" w:space="0" w:color="auto"/>
        <w:right w:val="none" w:sz="0" w:space="0" w:color="auto"/>
      </w:divBdr>
    </w:div>
    <w:div w:id="1741639043">
      <w:bodyDiv w:val="1"/>
      <w:marLeft w:val="0"/>
      <w:marRight w:val="0"/>
      <w:marTop w:val="0"/>
      <w:marBottom w:val="0"/>
      <w:divBdr>
        <w:top w:val="none" w:sz="0" w:space="0" w:color="auto"/>
        <w:left w:val="none" w:sz="0" w:space="0" w:color="auto"/>
        <w:bottom w:val="none" w:sz="0" w:space="0" w:color="auto"/>
        <w:right w:val="none" w:sz="0" w:space="0" w:color="auto"/>
      </w:divBdr>
    </w:div>
    <w:div w:id="1742941738">
      <w:bodyDiv w:val="1"/>
      <w:marLeft w:val="0"/>
      <w:marRight w:val="0"/>
      <w:marTop w:val="0"/>
      <w:marBottom w:val="0"/>
      <w:divBdr>
        <w:top w:val="none" w:sz="0" w:space="0" w:color="auto"/>
        <w:left w:val="none" w:sz="0" w:space="0" w:color="auto"/>
        <w:bottom w:val="none" w:sz="0" w:space="0" w:color="auto"/>
        <w:right w:val="none" w:sz="0" w:space="0" w:color="auto"/>
      </w:divBdr>
    </w:div>
    <w:div w:id="1743596718">
      <w:bodyDiv w:val="1"/>
      <w:marLeft w:val="0"/>
      <w:marRight w:val="0"/>
      <w:marTop w:val="0"/>
      <w:marBottom w:val="0"/>
      <w:divBdr>
        <w:top w:val="none" w:sz="0" w:space="0" w:color="auto"/>
        <w:left w:val="none" w:sz="0" w:space="0" w:color="auto"/>
        <w:bottom w:val="none" w:sz="0" w:space="0" w:color="auto"/>
        <w:right w:val="none" w:sz="0" w:space="0" w:color="auto"/>
      </w:divBdr>
    </w:div>
    <w:div w:id="1745175484">
      <w:bodyDiv w:val="1"/>
      <w:marLeft w:val="0"/>
      <w:marRight w:val="0"/>
      <w:marTop w:val="0"/>
      <w:marBottom w:val="0"/>
      <w:divBdr>
        <w:top w:val="none" w:sz="0" w:space="0" w:color="auto"/>
        <w:left w:val="none" w:sz="0" w:space="0" w:color="auto"/>
        <w:bottom w:val="none" w:sz="0" w:space="0" w:color="auto"/>
        <w:right w:val="none" w:sz="0" w:space="0" w:color="auto"/>
      </w:divBdr>
    </w:div>
    <w:div w:id="1747023856">
      <w:bodyDiv w:val="1"/>
      <w:marLeft w:val="0"/>
      <w:marRight w:val="0"/>
      <w:marTop w:val="0"/>
      <w:marBottom w:val="0"/>
      <w:divBdr>
        <w:top w:val="none" w:sz="0" w:space="0" w:color="auto"/>
        <w:left w:val="none" w:sz="0" w:space="0" w:color="auto"/>
        <w:bottom w:val="none" w:sz="0" w:space="0" w:color="auto"/>
        <w:right w:val="none" w:sz="0" w:space="0" w:color="auto"/>
      </w:divBdr>
    </w:div>
    <w:div w:id="1748304368">
      <w:bodyDiv w:val="1"/>
      <w:marLeft w:val="0"/>
      <w:marRight w:val="0"/>
      <w:marTop w:val="0"/>
      <w:marBottom w:val="0"/>
      <w:divBdr>
        <w:top w:val="none" w:sz="0" w:space="0" w:color="auto"/>
        <w:left w:val="none" w:sz="0" w:space="0" w:color="auto"/>
        <w:bottom w:val="none" w:sz="0" w:space="0" w:color="auto"/>
        <w:right w:val="none" w:sz="0" w:space="0" w:color="auto"/>
      </w:divBdr>
    </w:div>
    <w:div w:id="1748571038">
      <w:bodyDiv w:val="1"/>
      <w:marLeft w:val="0"/>
      <w:marRight w:val="0"/>
      <w:marTop w:val="0"/>
      <w:marBottom w:val="0"/>
      <w:divBdr>
        <w:top w:val="none" w:sz="0" w:space="0" w:color="auto"/>
        <w:left w:val="none" w:sz="0" w:space="0" w:color="auto"/>
        <w:bottom w:val="none" w:sz="0" w:space="0" w:color="auto"/>
        <w:right w:val="none" w:sz="0" w:space="0" w:color="auto"/>
      </w:divBdr>
    </w:div>
    <w:div w:id="1749425616">
      <w:bodyDiv w:val="1"/>
      <w:marLeft w:val="0"/>
      <w:marRight w:val="0"/>
      <w:marTop w:val="0"/>
      <w:marBottom w:val="0"/>
      <w:divBdr>
        <w:top w:val="none" w:sz="0" w:space="0" w:color="auto"/>
        <w:left w:val="none" w:sz="0" w:space="0" w:color="auto"/>
        <w:bottom w:val="none" w:sz="0" w:space="0" w:color="auto"/>
        <w:right w:val="none" w:sz="0" w:space="0" w:color="auto"/>
      </w:divBdr>
    </w:div>
    <w:div w:id="1749646762">
      <w:bodyDiv w:val="1"/>
      <w:marLeft w:val="0"/>
      <w:marRight w:val="0"/>
      <w:marTop w:val="0"/>
      <w:marBottom w:val="0"/>
      <w:divBdr>
        <w:top w:val="none" w:sz="0" w:space="0" w:color="auto"/>
        <w:left w:val="none" w:sz="0" w:space="0" w:color="auto"/>
        <w:bottom w:val="none" w:sz="0" w:space="0" w:color="auto"/>
        <w:right w:val="none" w:sz="0" w:space="0" w:color="auto"/>
      </w:divBdr>
    </w:div>
    <w:div w:id="1750467125">
      <w:bodyDiv w:val="1"/>
      <w:marLeft w:val="0"/>
      <w:marRight w:val="0"/>
      <w:marTop w:val="0"/>
      <w:marBottom w:val="0"/>
      <w:divBdr>
        <w:top w:val="none" w:sz="0" w:space="0" w:color="auto"/>
        <w:left w:val="none" w:sz="0" w:space="0" w:color="auto"/>
        <w:bottom w:val="none" w:sz="0" w:space="0" w:color="auto"/>
        <w:right w:val="none" w:sz="0" w:space="0" w:color="auto"/>
      </w:divBdr>
    </w:div>
    <w:div w:id="1753040997">
      <w:bodyDiv w:val="1"/>
      <w:marLeft w:val="0"/>
      <w:marRight w:val="0"/>
      <w:marTop w:val="0"/>
      <w:marBottom w:val="0"/>
      <w:divBdr>
        <w:top w:val="none" w:sz="0" w:space="0" w:color="auto"/>
        <w:left w:val="none" w:sz="0" w:space="0" w:color="auto"/>
        <w:bottom w:val="none" w:sz="0" w:space="0" w:color="auto"/>
        <w:right w:val="none" w:sz="0" w:space="0" w:color="auto"/>
      </w:divBdr>
    </w:div>
    <w:div w:id="1753046460">
      <w:bodyDiv w:val="1"/>
      <w:marLeft w:val="0"/>
      <w:marRight w:val="0"/>
      <w:marTop w:val="0"/>
      <w:marBottom w:val="0"/>
      <w:divBdr>
        <w:top w:val="none" w:sz="0" w:space="0" w:color="auto"/>
        <w:left w:val="none" w:sz="0" w:space="0" w:color="auto"/>
        <w:bottom w:val="none" w:sz="0" w:space="0" w:color="auto"/>
        <w:right w:val="none" w:sz="0" w:space="0" w:color="auto"/>
      </w:divBdr>
    </w:div>
    <w:div w:id="1755593134">
      <w:bodyDiv w:val="1"/>
      <w:marLeft w:val="0"/>
      <w:marRight w:val="0"/>
      <w:marTop w:val="0"/>
      <w:marBottom w:val="0"/>
      <w:divBdr>
        <w:top w:val="none" w:sz="0" w:space="0" w:color="auto"/>
        <w:left w:val="none" w:sz="0" w:space="0" w:color="auto"/>
        <w:bottom w:val="none" w:sz="0" w:space="0" w:color="auto"/>
        <w:right w:val="none" w:sz="0" w:space="0" w:color="auto"/>
      </w:divBdr>
    </w:div>
    <w:div w:id="1758165496">
      <w:bodyDiv w:val="1"/>
      <w:marLeft w:val="0"/>
      <w:marRight w:val="0"/>
      <w:marTop w:val="0"/>
      <w:marBottom w:val="0"/>
      <w:divBdr>
        <w:top w:val="none" w:sz="0" w:space="0" w:color="auto"/>
        <w:left w:val="none" w:sz="0" w:space="0" w:color="auto"/>
        <w:bottom w:val="none" w:sz="0" w:space="0" w:color="auto"/>
        <w:right w:val="none" w:sz="0" w:space="0" w:color="auto"/>
      </w:divBdr>
    </w:div>
    <w:div w:id="1759322378">
      <w:bodyDiv w:val="1"/>
      <w:marLeft w:val="0"/>
      <w:marRight w:val="0"/>
      <w:marTop w:val="0"/>
      <w:marBottom w:val="0"/>
      <w:divBdr>
        <w:top w:val="none" w:sz="0" w:space="0" w:color="auto"/>
        <w:left w:val="none" w:sz="0" w:space="0" w:color="auto"/>
        <w:bottom w:val="none" w:sz="0" w:space="0" w:color="auto"/>
        <w:right w:val="none" w:sz="0" w:space="0" w:color="auto"/>
      </w:divBdr>
    </w:div>
    <w:div w:id="1762289842">
      <w:bodyDiv w:val="1"/>
      <w:marLeft w:val="0"/>
      <w:marRight w:val="0"/>
      <w:marTop w:val="0"/>
      <w:marBottom w:val="0"/>
      <w:divBdr>
        <w:top w:val="none" w:sz="0" w:space="0" w:color="auto"/>
        <w:left w:val="none" w:sz="0" w:space="0" w:color="auto"/>
        <w:bottom w:val="none" w:sz="0" w:space="0" w:color="auto"/>
        <w:right w:val="none" w:sz="0" w:space="0" w:color="auto"/>
      </w:divBdr>
    </w:div>
    <w:div w:id="1764256407">
      <w:bodyDiv w:val="1"/>
      <w:marLeft w:val="0"/>
      <w:marRight w:val="0"/>
      <w:marTop w:val="0"/>
      <w:marBottom w:val="0"/>
      <w:divBdr>
        <w:top w:val="none" w:sz="0" w:space="0" w:color="auto"/>
        <w:left w:val="none" w:sz="0" w:space="0" w:color="auto"/>
        <w:bottom w:val="none" w:sz="0" w:space="0" w:color="auto"/>
        <w:right w:val="none" w:sz="0" w:space="0" w:color="auto"/>
      </w:divBdr>
    </w:div>
    <w:div w:id="1764689237">
      <w:bodyDiv w:val="1"/>
      <w:marLeft w:val="0"/>
      <w:marRight w:val="0"/>
      <w:marTop w:val="0"/>
      <w:marBottom w:val="0"/>
      <w:divBdr>
        <w:top w:val="none" w:sz="0" w:space="0" w:color="auto"/>
        <w:left w:val="none" w:sz="0" w:space="0" w:color="auto"/>
        <w:bottom w:val="none" w:sz="0" w:space="0" w:color="auto"/>
        <w:right w:val="none" w:sz="0" w:space="0" w:color="auto"/>
      </w:divBdr>
    </w:div>
    <w:div w:id="1770735789">
      <w:bodyDiv w:val="1"/>
      <w:marLeft w:val="0"/>
      <w:marRight w:val="0"/>
      <w:marTop w:val="0"/>
      <w:marBottom w:val="0"/>
      <w:divBdr>
        <w:top w:val="none" w:sz="0" w:space="0" w:color="auto"/>
        <w:left w:val="none" w:sz="0" w:space="0" w:color="auto"/>
        <w:bottom w:val="none" w:sz="0" w:space="0" w:color="auto"/>
        <w:right w:val="none" w:sz="0" w:space="0" w:color="auto"/>
      </w:divBdr>
    </w:div>
    <w:div w:id="1771702880">
      <w:bodyDiv w:val="1"/>
      <w:marLeft w:val="0"/>
      <w:marRight w:val="0"/>
      <w:marTop w:val="0"/>
      <w:marBottom w:val="0"/>
      <w:divBdr>
        <w:top w:val="none" w:sz="0" w:space="0" w:color="auto"/>
        <w:left w:val="none" w:sz="0" w:space="0" w:color="auto"/>
        <w:bottom w:val="none" w:sz="0" w:space="0" w:color="auto"/>
        <w:right w:val="none" w:sz="0" w:space="0" w:color="auto"/>
      </w:divBdr>
    </w:div>
    <w:div w:id="1771850098">
      <w:bodyDiv w:val="1"/>
      <w:marLeft w:val="0"/>
      <w:marRight w:val="0"/>
      <w:marTop w:val="0"/>
      <w:marBottom w:val="0"/>
      <w:divBdr>
        <w:top w:val="none" w:sz="0" w:space="0" w:color="auto"/>
        <w:left w:val="none" w:sz="0" w:space="0" w:color="auto"/>
        <w:bottom w:val="none" w:sz="0" w:space="0" w:color="auto"/>
        <w:right w:val="none" w:sz="0" w:space="0" w:color="auto"/>
      </w:divBdr>
    </w:div>
    <w:div w:id="1775205659">
      <w:bodyDiv w:val="1"/>
      <w:marLeft w:val="0"/>
      <w:marRight w:val="0"/>
      <w:marTop w:val="0"/>
      <w:marBottom w:val="0"/>
      <w:divBdr>
        <w:top w:val="none" w:sz="0" w:space="0" w:color="auto"/>
        <w:left w:val="none" w:sz="0" w:space="0" w:color="auto"/>
        <w:bottom w:val="none" w:sz="0" w:space="0" w:color="auto"/>
        <w:right w:val="none" w:sz="0" w:space="0" w:color="auto"/>
      </w:divBdr>
    </w:div>
    <w:div w:id="1783650899">
      <w:bodyDiv w:val="1"/>
      <w:marLeft w:val="0"/>
      <w:marRight w:val="0"/>
      <w:marTop w:val="0"/>
      <w:marBottom w:val="0"/>
      <w:divBdr>
        <w:top w:val="none" w:sz="0" w:space="0" w:color="auto"/>
        <w:left w:val="none" w:sz="0" w:space="0" w:color="auto"/>
        <w:bottom w:val="none" w:sz="0" w:space="0" w:color="auto"/>
        <w:right w:val="none" w:sz="0" w:space="0" w:color="auto"/>
      </w:divBdr>
    </w:div>
    <w:div w:id="1785032898">
      <w:bodyDiv w:val="1"/>
      <w:marLeft w:val="0"/>
      <w:marRight w:val="0"/>
      <w:marTop w:val="0"/>
      <w:marBottom w:val="0"/>
      <w:divBdr>
        <w:top w:val="none" w:sz="0" w:space="0" w:color="auto"/>
        <w:left w:val="none" w:sz="0" w:space="0" w:color="auto"/>
        <w:bottom w:val="none" w:sz="0" w:space="0" w:color="auto"/>
        <w:right w:val="none" w:sz="0" w:space="0" w:color="auto"/>
      </w:divBdr>
    </w:div>
    <w:div w:id="1786267937">
      <w:bodyDiv w:val="1"/>
      <w:marLeft w:val="0"/>
      <w:marRight w:val="0"/>
      <w:marTop w:val="0"/>
      <w:marBottom w:val="0"/>
      <w:divBdr>
        <w:top w:val="none" w:sz="0" w:space="0" w:color="auto"/>
        <w:left w:val="none" w:sz="0" w:space="0" w:color="auto"/>
        <w:bottom w:val="none" w:sz="0" w:space="0" w:color="auto"/>
        <w:right w:val="none" w:sz="0" w:space="0" w:color="auto"/>
      </w:divBdr>
    </w:div>
    <w:div w:id="1786923995">
      <w:bodyDiv w:val="1"/>
      <w:marLeft w:val="0"/>
      <w:marRight w:val="0"/>
      <w:marTop w:val="0"/>
      <w:marBottom w:val="0"/>
      <w:divBdr>
        <w:top w:val="none" w:sz="0" w:space="0" w:color="auto"/>
        <w:left w:val="none" w:sz="0" w:space="0" w:color="auto"/>
        <w:bottom w:val="none" w:sz="0" w:space="0" w:color="auto"/>
        <w:right w:val="none" w:sz="0" w:space="0" w:color="auto"/>
      </w:divBdr>
    </w:div>
    <w:div w:id="1787190549">
      <w:bodyDiv w:val="1"/>
      <w:marLeft w:val="0"/>
      <w:marRight w:val="0"/>
      <w:marTop w:val="0"/>
      <w:marBottom w:val="0"/>
      <w:divBdr>
        <w:top w:val="none" w:sz="0" w:space="0" w:color="auto"/>
        <w:left w:val="none" w:sz="0" w:space="0" w:color="auto"/>
        <w:bottom w:val="none" w:sz="0" w:space="0" w:color="auto"/>
        <w:right w:val="none" w:sz="0" w:space="0" w:color="auto"/>
      </w:divBdr>
    </w:div>
    <w:div w:id="1788814994">
      <w:bodyDiv w:val="1"/>
      <w:marLeft w:val="0"/>
      <w:marRight w:val="0"/>
      <w:marTop w:val="0"/>
      <w:marBottom w:val="0"/>
      <w:divBdr>
        <w:top w:val="none" w:sz="0" w:space="0" w:color="auto"/>
        <w:left w:val="none" w:sz="0" w:space="0" w:color="auto"/>
        <w:bottom w:val="none" w:sz="0" w:space="0" w:color="auto"/>
        <w:right w:val="none" w:sz="0" w:space="0" w:color="auto"/>
      </w:divBdr>
    </w:div>
    <w:div w:id="1789811314">
      <w:bodyDiv w:val="1"/>
      <w:marLeft w:val="0"/>
      <w:marRight w:val="0"/>
      <w:marTop w:val="0"/>
      <w:marBottom w:val="0"/>
      <w:divBdr>
        <w:top w:val="none" w:sz="0" w:space="0" w:color="auto"/>
        <w:left w:val="none" w:sz="0" w:space="0" w:color="auto"/>
        <w:bottom w:val="none" w:sz="0" w:space="0" w:color="auto"/>
        <w:right w:val="none" w:sz="0" w:space="0" w:color="auto"/>
      </w:divBdr>
    </w:div>
    <w:div w:id="1791581959">
      <w:bodyDiv w:val="1"/>
      <w:marLeft w:val="0"/>
      <w:marRight w:val="0"/>
      <w:marTop w:val="0"/>
      <w:marBottom w:val="0"/>
      <w:divBdr>
        <w:top w:val="none" w:sz="0" w:space="0" w:color="auto"/>
        <w:left w:val="none" w:sz="0" w:space="0" w:color="auto"/>
        <w:bottom w:val="none" w:sz="0" w:space="0" w:color="auto"/>
        <w:right w:val="none" w:sz="0" w:space="0" w:color="auto"/>
      </w:divBdr>
    </w:div>
    <w:div w:id="1792631015">
      <w:bodyDiv w:val="1"/>
      <w:marLeft w:val="0"/>
      <w:marRight w:val="0"/>
      <w:marTop w:val="0"/>
      <w:marBottom w:val="0"/>
      <w:divBdr>
        <w:top w:val="none" w:sz="0" w:space="0" w:color="auto"/>
        <w:left w:val="none" w:sz="0" w:space="0" w:color="auto"/>
        <w:bottom w:val="none" w:sz="0" w:space="0" w:color="auto"/>
        <w:right w:val="none" w:sz="0" w:space="0" w:color="auto"/>
      </w:divBdr>
    </w:div>
    <w:div w:id="1792818915">
      <w:bodyDiv w:val="1"/>
      <w:marLeft w:val="0"/>
      <w:marRight w:val="0"/>
      <w:marTop w:val="0"/>
      <w:marBottom w:val="0"/>
      <w:divBdr>
        <w:top w:val="none" w:sz="0" w:space="0" w:color="auto"/>
        <w:left w:val="none" w:sz="0" w:space="0" w:color="auto"/>
        <w:bottom w:val="none" w:sz="0" w:space="0" w:color="auto"/>
        <w:right w:val="none" w:sz="0" w:space="0" w:color="auto"/>
      </w:divBdr>
    </w:div>
    <w:div w:id="1794786831">
      <w:bodyDiv w:val="1"/>
      <w:marLeft w:val="0"/>
      <w:marRight w:val="0"/>
      <w:marTop w:val="0"/>
      <w:marBottom w:val="0"/>
      <w:divBdr>
        <w:top w:val="none" w:sz="0" w:space="0" w:color="auto"/>
        <w:left w:val="none" w:sz="0" w:space="0" w:color="auto"/>
        <w:bottom w:val="none" w:sz="0" w:space="0" w:color="auto"/>
        <w:right w:val="none" w:sz="0" w:space="0" w:color="auto"/>
      </w:divBdr>
    </w:div>
    <w:div w:id="1794863462">
      <w:bodyDiv w:val="1"/>
      <w:marLeft w:val="0"/>
      <w:marRight w:val="0"/>
      <w:marTop w:val="0"/>
      <w:marBottom w:val="0"/>
      <w:divBdr>
        <w:top w:val="none" w:sz="0" w:space="0" w:color="auto"/>
        <w:left w:val="none" w:sz="0" w:space="0" w:color="auto"/>
        <w:bottom w:val="none" w:sz="0" w:space="0" w:color="auto"/>
        <w:right w:val="none" w:sz="0" w:space="0" w:color="auto"/>
      </w:divBdr>
    </w:div>
    <w:div w:id="1796173077">
      <w:bodyDiv w:val="1"/>
      <w:marLeft w:val="0"/>
      <w:marRight w:val="0"/>
      <w:marTop w:val="0"/>
      <w:marBottom w:val="0"/>
      <w:divBdr>
        <w:top w:val="none" w:sz="0" w:space="0" w:color="auto"/>
        <w:left w:val="none" w:sz="0" w:space="0" w:color="auto"/>
        <w:bottom w:val="none" w:sz="0" w:space="0" w:color="auto"/>
        <w:right w:val="none" w:sz="0" w:space="0" w:color="auto"/>
      </w:divBdr>
    </w:div>
    <w:div w:id="1796829462">
      <w:bodyDiv w:val="1"/>
      <w:marLeft w:val="0"/>
      <w:marRight w:val="0"/>
      <w:marTop w:val="0"/>
      <w:marBottom w:val="0"/>
      <w:divBdr>
        <w:top w:val="none" w:sz="0" w:space="0" w:color="auto"/>
        <w:left w:val="none" w:sz="0" w:space="0" w:color="auto"/>
        <w:bottom w:val="none" w:sz="0" w:space="0" w:color="auto"/>
        <w:right w:val="none" w:sz="0" w:space="0" w:color="auto"/>
      </w:divBdr>
    </w:div>
    <w:div w:id="1798798830">
      <w:bodyDiv w:val="1"/>
      <w:marLeft w:val="0"/>
      <w:marRight w:val="0"/>
      <w:marTop w:val="0"/>
      <w:marBottom w:val="0"/>
      <w:divBdr>
        <w:top w:val="none" w:sz="0" w:space="0" w:color="auto"/>
        <w:left w:val="none" w:sz="0" w:space="0" w:color="auto"/>
        <w:bottom w:val="none" w:sz="0" w:space="0" w:color="auto"/>
        <w:right w:val="none" w:sz="0" w:space="0" w:color="auto"/>
      </w:divBdr>
    </w:div>
    <w:div w:id="1799645114">
      <w:bodyDiv w:val="1"/>
      <w:marLeft w:val="0"/>
      <w:marRight w:val="0"/>
      <w:marTop w:val="0"/>
      <w:marBottom w:val="0"/>
      <w:divBdr>
        <w:top w:val="none" w:sz="0" w:space="0" w:color="auto"/>
        <w:left w:val="none" w:sz="0" w:space="0" w:color="auto"/>
        <w:bottom w:val="none" w:sz="0" w:space="0" w:color="auto"/>
        <w:right w:val="none" w:sz="0" w:space="0" w:color="auto"/>
      </w:divBdr>
    </w:div>
    <w:div w:id="1799833811">
      <w:bodyDiv w:val="1"/>
      <w:marLeft w:val="0"/>
      <w:marRight w:val="0"/>
      <w:marTop w:val="0"/>
      <w:marBottom w:val="0"/>
      <w:divBdr>
        <w:top w:val="none" w:sz="0" w:space="0" w:color="auto"/>
        <w:left w:val="none" w:sz="0" w:space="0" w:color="auto"/>
        <w:bottom w:val="none" w:sz="0" w:space="0" w:color="auto"/>
        <w:right w:val="none" w:sz="0" w:space="0" w:color="auto"/>
      </w:divBdr>
    </w:div>
    <w:div w:id="1799955557">
      <w:bodyDiv w:val="1"/>
      <w:marLeft w:val="0"/>
      <w:marRight w:val="0"/>
      <w:marTop w:val="0"/>
      <w:marBottom w:val="0"/>
      <w:divBdr>
        <w:top w:val="none" w:sz="0" w:space="0" w:color="auto"/>
        <w:left w:val="none" w:sz="0" w:space="0" w:color="auto"/>
        <w:bottom w:val="none" w:sz="0" w:space="0" w:color="auto"/>
        <w:right w:val="none" w:sz="0" w:space="0" w:color="auto"/>
      </w:divBdr>
    </w:div>
    <w:div w:id="1804687110">
      <w:bodyDiv w:val="1"/>
      <w:marLeft w:val="0"/>
      <w:marRight w:val="0"/>
      <w:marTop w:val="0"/>
      <w:marBottom w:val="0"/>
      <w:divBdr>
        <w:top w:val="none" w:sz="0" w:space="0" w:color="auto"/>
        <w:left w:val="none" w:sz="0" w:space="0" w:color="auto"/>
        <w:bottom w:val="none" w:sz="0" w:space="0" w:color="auto"/>
        <w:right w:val="none" w:sz="0" w:space="0" w:color="auto"/>
      </w:divBdr>
    </w:div>
    <w:div w:id="1805736577">
      <w:bodyDiv w:val="1"/>
      <w:marLeft w:val="0"/>
      <w:marRight w:val="0"/>
      <w:marTop w:val="0"/>
      <w:marBottom w:val="0"/>
      <w:divBdr>
        <w:top w:val="none" w:sz="0" w:space="0" w:color="auto"/>
        <w:left w:val="none" w:sz="0" w:space="0" w:color="auto"/>
        <w:bottom w:val="none" w:sz="0" w:space="0" w:color="auto"/>
        <w:right w:val="none" w:sz="0" w:space="0" w:color="auto"/>
      </w:divBdr>
    </w:div>
    <w:div w:id="1806121065">
      <w:bodyDiv w:val="1"/>
      <w:marLeft w:val="0"/>
      <w:marRight w:val="0"/>
      <w:marTop w:val="0"/>
      <w:marBottom w:val="0"/>
      <w:divBdr>
        <w:top w:val="none" w:sz="0" w:space="0" w:color="auto"/>
        <w:left w:val="none" w:sz="0" w:space="0" w:color="auto"/>
        <w:bottom w:val="none" w:sz="0" w:space="0" w:color="auto"/>
        <w:right w:val="none" w:sz="0" w:space="0" w:color="auto"/>
      </w:divBdr>
    </w:div>
    <w:div w:id="1808860948">
      <w:bodyDiv w:val="1"/>
      <w:marLeft w:val="0"/>
      <w:marRight w:val="0"/>
      <w:marTop w:val="0"/>
      <w:marBottom w:val="0"/>
      <w:divBdr>
        <w:top w:val="none" w:sz="0" w:space="0" w:color="auto"/>
        <w:left w:val="none" w:sz="0" w:space="0" w:color="auto"/>
        <w:bottom w:val="none" w:sz="0" w:space="0" w:color="auto"/>
        <w:right w:val="none" w:sz="0" w:space="0" w:color="auto"/>
      </w:divBdr>
    </w:div>
    <w:div w:id="1809392977">
      <w:bodyDiv w:val="1"/>
      <w:marLeft w:val="0"/>
      <w:marRight w:val="0"/>
      <w:marTop w:val="0"/>
      <w:marBottom w:val="0"/>
      <w:divBdr>
        <w:top w:val="none" w:sz="0" w:space="0" w:color="auto"/>
        <w:left w:val="none" w:sz="0" w:space="0" w:color="auto"/>
        <w:bottom w:val="none" w:sz="0" w:space="0" w:color="auto"/>
        <w:right w:val="none" w:sz="0" w:space="0" w:color="auto"/>
      </w:divBdr>
    </w:div>
    <w:div w:id="1810051105">
      <w:bodyDiv w:val="1"/>
      <w:marLeft w:val="0"/>
      <w:marRight w:val="0"/>
      <w:marTop w:val="0"/>
      <w:marBottom w:val="0"/>
      <w:divBdr>
        <w:top w:val="none" w:sz="0" w:space="0" w:color="auto"/>
        <w:left w:val="none" w:sz="0" w:space="0" w:color="auto"/>
        <w:bottom w:val="none" w:sz="0" w:space="0" w:color="auto"/>
        <w:right w:val="none" w:sz="0" w:space="0" w:color="auto"/>
      </w:divBdr>
    </w:div>
    <w:div w:id="1811089522">
      <w:bodyDiv w:val="1"/>
      <w:marLeft w:val="0"/>
      <w:marRight w:val="0"/>
      <w:marTop w:val="0"/>
      <w:marBottom w:val="0"/>
      <w:divBdr>
        <w:top w:val="none" w:sz="0" w:space="0" w:color="auto"/>
        <w:left w:val="none" w:sz="0" w:space="0" w:color="auto"/>
        <w:bottom w:val="none" w:sz="0" w:space="0" w:color="auto"/>
        <w:right w:val="none" w:sz="0" w:space="0" w:color="auto"/>
      </w:divBdr>
    </w:div>
    <w:div w:id="1812594907">
      <w:bodyDiv w:val="1"/>
      <w:marLeft w:val="0"/>
      <w:marRight w:val="0"/>
      <w:marTop w:val="0"/>
      <w:marBottom w:val="0"/>
      <w:divBdr>
        <w:top w:val="none" w:sz="0" w:space="0" w:color="auto"/>
        <w:left w:val="none" w:sz="0" w:space="0" w:color="auto"/>
        <w:bottom w:val="none" w:sz="0" w:space="0" w:color="auto"/>
        <w:right w:val="none" w:sz="0" w:space="0" w:color="auto"/>
      </w:divBdr>
    </w:div>
    <w:div w:id="1812677402">
      <w:bodyDiv w:val="1"/>
      <w:marLeft w:val="0"/>
      <w:marRight w:val="0"/>
      <w:marTop w:val="0"/>
      <w:marBottom w:val="0"/>
      <w:divBdr>
        <w:top w:val="none" w:sz="0" w:space="0" w:color="auto"/>
        <w:left w:val="none" w:sz="0" w:space="0" w:color="auto"/>
        <w:bottom w:val="none" w:sz="0" w:space="0" w:color="auto"/>
        <w:right w:val="none" w:sz="0" w:space="0" w:color="auto"/>
      </w:divBdr>
    </w:div>
    <w:div w:id="1812823382">
      <w:bodyDiv w:val="1"/>
      <w:marLeft w:val="0"/>
      <w:marRight w:val="0"/>
      <w:marTop w:val="0"/>
      <w:marBottom w:val="0"/>
      <w:divBdr>
        <w:top w:val="none" w:sz="0" w:space="0" w:color="auto"/>
        <w:left w:val="none" w:sz="0" w:space="0" w:color="auto"/>
        <w:bottom w:val="none" w:sz="0" w:space="0" w:color="auto"/>
        <w:right w:val="none" w:sz="0" w:space="0" w:color="auto"/>
      </w:divBdr>
    </w:div>
    <w:div w:id="1812863788">
      <w:bodyDiv w:val="1"/>
      <w:marLeft w:val="0"/>
      <w:marRight w:val="0"/>
      <w:marTop w:val="0"/>
      <w:marBottom w:val="0"/>
      <w:divBdr>
        <w:top w:val="none" w:sz="0" w:space="0" w:color="auto"/>
        <w:left w:val="none" w:sz="0" w:space="0" w:color="auto"/>
        <w:bottom w:val="none" w:sz="0" w:space="0" w:color="auto"/>
        <w:right w:val="none" w:sz="0" w:space="0" w:color="auto"/>
      </w:divBdr>
    </w:div>
    <w:div w:id="1813208040">
      <w:bodyDiv w:val="1"/>
      <w:marLeft w:val="0"/>
      <w:marRight w:val="0"/>
      <w:marTop w:val="0"/>
      <w:marBottom w:val="0"/>
      <w:divBdr>
        <w:top w:val="none" w:sz="0" w:space="0" w:color="auto"/>
        <w:left w:val="none" w:sz="0" w:space="0" w:color="auto"/>
        <w:bottom w:val="none" w:sz="0" w:space="0" w:color="auto"/>
        <w:right w:val="none" w:sz="0" w:space="0" w:color="auto"/>
      </w:divBdr>
    </w:div>
    <w:div w:id="1818957194">
      <w:bodyDiv w:val="1"/>
      <w:marLeft w:val="0"/>
      <w:marRight w:val="0"/>
      <w:marTop w:val="0"/>
      <w:marBottom w:val="0"/>
      <w:divBdr>
        <w:top w:val="none" w:sz="0" w:space="0" w:color="auto"/>
        <w:left w:val="none" w:sz="0" w:space="0" w:color="auto"/>
        <w:bottom w:val="none" w:sz="0" w:space="0" w:color="auto"/>
        <w:right w:val="none" w:sz="0" w:space="0" w:color="auto"/>
      </w:divBdr>
    </w:div>
    <w:div w:id="1819613994">
      <w:bodyDiv w:val="1"/>
      <w:marLeft w:val="0"/>
      <w:marRight w:val="0"/>
      <w:marTop w:val="0"/>
      <w:marBottom w:val="0"/>
      <w:divBdr>
        <w:top w:val="none" w:sz="0" w:space="0" w:color="auto"/>
        <w:left w:val="none" w:sz="0" w:space="0" w:color="auto"/>
        <w:bottom w:val="none" w:sz="0" w:space="0" w:color="auto"/>
        <w:right w:val="none" w:sz="0" w:space="0" w:color="auto"/>
      </w:divBdr>
    </w:div>
    <w:div w:id="1820339042">
      <w:bodyDiv w:val="1"/>
      <w:marLeft w:val="0"/>
      <w:marRight w:val="0"/>
      <w:marTop w:val="0"/>
      <w:marBottom w:val="0"/>
      <w:divBdr>
        <w:top w:val="none" w:sz="0" w:space="0" w:color="auto"/>
        <w:left w:val="none" w:sz="0" w:space="0" w:color="auto"/>
        <w:bottom w:val="none" w:sz="0" w:space="0" w:color="auto"/>
        <w:right w:val="none" w:sz="0" w:space="0" w:color="auto"/>
      </w:divBdr>
    </w:div>
    <w:div w:id="1820878778">
      <w:bodyDiv w:val="1"/>
      <w:marLeft w:val="0"/>
      <w:marRight w:val="0"/>
      <w:marTop w:val="0"/>
      <w:marBottom w:val="0"/>
      <w:divBdr>
        <w:top w:val="none" w:sz="0" w:space="0" w:color="auto"/>
        <w:left w:val="none" w:sz="0" w:space="0" w:color="auto"/>
        <w:bottom w:val="none" w:sz="0" w:space="0" w:color="auto"/>
        <w:right w:val="none" w:sz="0" w:space="0" w:color="auto"/>
      </w:divBdr>
    </w:div>
    <w:div w:id="1821845831">
      <w:bodyDiv w:val="1"/>
      <w:marLeft w:val="0"/>
      <w:marRight w:val="0"/>
      <w:marTop w:val="0"/>
      <w:marBottom w:val="0"/>
      <w:divBdr>
        <w:top w:val="none" w:sz="0" w:space="0" w:color="auto"/>
        <w:left w:val="none" w:sz="0" w:space="0" w:color="auto"/>
        <w:bottom w:val="none" w:sz="0" w:space="0" w:color="auto"/>
        <w:right w:val="none" w:sz="0" w:space="0" w:color="auto"/>
      </w:divBdr>
    </w:div>
    <w:div w:id="1825393461">
      <w:bodyDiv w:val="1"/>
      <w:marLeft w:val="0"/>
      <w:marRight w:val="0"/>
      <w:marTop w:val="0"/>
      <w:marBottom w:val="0"/>
      <w:divBdr>
        <w:top w:val="none" w:sz="0" w:space="0" w:color="auto"/>
        <w:left w:val="none" w:sz="0" w:space="0" w:color="auto"/>
        <w:bottom w:val="none" w:sz="0" w:space="0" w:color="auto"/>
        <w:right w:val="none" w:sz="0" w:space="0" w:color="auto"/>
      </w:divBdr>
    </w:div>
    <w:div w:id="1828549991">
      <w:bodyDiv w:val="1"/>
      <w:marLeft w:val="0"/>
      <w:marRight w:val="0"/>
      <w:marTop w:val="0"/>
      <w:marBottom w:val="0"/>
      <w:divBdr>
        <w:top w:val="none" w:sz="0" w:space="0" w:color="auto"/>
        <w:left w:val="none" w:sz="0" w:space="0" w:color="auto"/>
        <w:bottom w:val="none" w:sz="0" w:space="0" w:color="auto"/>
        <w:right w:val="none" w:sz="0" w:space="0" w:color="auto"/>
      </w:divBdr>
    </w:div>
    <w:div w:id="1832213928">
      <w:bodyDiv w:val="1"/>
      <w:marLeft w:val="0"/>
      <w:marRight w:val="0"/>
      <w:marTop w:val="0"/>
      <w:marBottom w:val="0"/>
      <w:divBdr>
        <w:top w:val="none" w:sz="0" w:space="0" w:color="auto"/>
        <w:left w:val="none" w:sz="0" w:space="0" w:color="auto"/>
        <w:bottom w:val="none" w:sz="0" w:space="0" w:color="auto"/>
        <w:right w:val="none" w:sz="0" w:space="0" w:color="auto"/>
      </w:divBdr>
    </w:div>
    <w:div w:id="1834491016">
      <w:bodyDiv w:val="1"/>
      <w:marLeft w:val="0"/>
      <w:marRight w:val="0"/>
      <w:marTop w:val="0"/>
      <w:marBottom w:val="0"/>
      <w:divBdr>
        <w:top w:val="none" w:sz="0" w:space="0" w:color="auto"/>
        <w:left w:val="none" w:sz="0" w:space="0" w:color="auto"/>
        <w:bottom w:val="none" w:sz="0" w:space="0" w:color="auto"/>
        <w:right w:val="none" w:sz="0" w:space="0" w:color="auto"/>
      </w:divBdr>
    </w:div>
    <w:div w:id="1835797296">
      <w:bodyDiv w:val="1"/>
      <w:marLeft w:val="0"/>
      <w:marRight w:val="0"/>
      <w:marTop w:val="0"/>
      <w:marBottom w:val="0"/>
      <w:divBdr>
        <w:top w:val="none" w:sz="0" w:space="0" w:color="auto"/>
        <w:left w:val="none" w:sz="0" w:space="0" w:color="auto"/>
        <w:bottom w:val="none" w:sz="0" w:space="0" w:color="auto"/>
        <w:right w:val="none" w:sz="0" w:space="0" w:color="auto"/>
      </w:divBdr>
    </w:div>
    <w:div w:id="1837185674">
      <w:bodyDiv w:val="1"/>
      <w:marLeft w:val="0"/>
      <w:marRight w:val="0"/>
      <w:marTop w:val="0"/>
      <w:marBottom w:val="0"/>
      <w:divBdr>
        <w:top w:val="none" w:sz="0" w:space="0" w:color="auto"/>
        <w:left w:val="none" w:sz="0" w:space="0" w:color="auto"/>
        <w:bottom w:val="none" w:sz="0" w:space="0" w:color="auto"/>
        <w:right w:val="none" w:sz="0" w:space="0" w:color="auto"/>
      </w:divBdr>
    </w:div>
    <w:div w:id="1837645161">
      <w:bodyDiv w:val="1"/>
      <w:marLeft w:val="0"/>
      <w:marRight w:val="0"/>
      <w:marTop w:val="0"/>
      <w:marBottom w:val="0"/>
      <w:divBdr>
        <w:top w:val="none" w:sz="0" w:space="0" w:color="auto"/>
        <w:left w:val="none" w:sz="0" w:space="0" w:color="auto"/>
        <w:bottom w:val="none" w:sz="0" w:space="0" w:color="auto"/>
        <w:right w:val="none" w:sz="0" w:space="0" w:color="auto"/>
      </w:divBdr>
    </w:div>
    <w:div w:id="1838810634">
      <w:bodyDiv w:val="1"/>
      <w:marLeft w:val="0"/>
      <w:marRight w:val="0"/>
      <w:marTop w:val="0"/>
      <w:marBottom w:val="0"/>
      <w:divBdr>
        <w:top w:val="none" w:sz="0" w:space="0" w:color="auto"/>
        <w:left w:val="none" w:sz="0" w:space="0" w:color="auto"/>
        <w:bottom w:val="none" w:sz="0" w:space="0" w:color="auto"/>
        <w:right w:val="none" w:sz="0" w:space="0" w:color="auto"/>
      </w:divBdr>
    </w:div>
    <w:div w:id="1841851626">
      <w:bodyDiv w:val="1"/>
      <w:marLeft w:val="0"/>
      <w:marRight w:val="0"/>
      <w:marTop w:val="0"/>
      <w:marBottom w:val="0"/>
      <w:divBdr>
        <w:top w:val="none" w:sz="0" w:space="0" w:color="auto"/>
        <w:left w:val="none" w:sz="0" w:space="0" w:color="auto"/>
        <w:bottom w:val="none" w:sz="0" w:space="0" w:color="auto"/>
        <w:right w:val="none" w:sz="0" w:space="0" w:color="auto"/>
      </w:divBdr>
    </w:div>
    <w:div w:id="1842817553">
      <w:bodyDiv w:val="1"/>
      <w:marLeft w:val="0"/>
      <w:marRight w:val="0"/>
      <w:marTop w:val="0"/>
      <w:marBottom w:val="0"/>
      <w:divBdr>
        <w:top w:val="none" w:sz="0" w:space="0" w:color="auto"/>
        <w:left w:val="none" w:sz="0" w:space="0" w:color="auto"/>
        <w:bottom w:val="none" w:sz="0" w:space="0" w:color="auto"/>
        <w:right w:val="none" w:sz="0" w:space="0" w:color="auto"/>
      </w:divBdr>
    </w:div>
    <w:div w:id="1843664936">
      <w:bodyDiv w:val="1"/>
      <w:marLeft w:val="0"/>
      <w:marRight w:val="0"/>
      <w:marTop w:val="0"/>
      <w:marBottom w:val="0"/>
      <w:divBdr>
        <w:top w:val="none" w:sz="0" w:space="0" w:color="auto"/>
        <w:left w:val="none" w:sz="0" w:space="0" w:color="auto"/>
        <w:bottom w:val="none" w:sz="0" w:space="0" w:color="auto"/>
        <w:right w:val="none" w:sz="0" w:space="0" w:color="auto"/>
      </w:divBdr>
    </w:div>
    <w:div w:id="1843856593">
      <w:bodyDiv w:val="1"/>
      <w:marLeft w:val="0"/>
      <w:marRight w:val="0"/>
      <w:marTop w:val="0"/>
      <w:marBottom w:val="0"/>
      <w:divBdr>
        <w:top w:val="none" w:sz="0" w:space="0" w:color="auto"/>
        <w:left w:val="none" w:sz="0" w:space="0" w:color="auto"/>
        <w:bottom w:val="none" w:sz="0" w:space="0" w:color="auto"/>
        <w:right w:val="none" w:sz="0" w:space="0" w:color="auto"/>
      </w:divBdr>
    </w:div>
    <w:div w:id="1844198822">
      <w:bodyDiv w:val="1"/>
      <w:marLeft w:val="0"/>
      <w:marRight w:val="0"/>
      <w:marTop w:val="0"/>
      <w:marBottom w:val="0"/>
      <w:divBdr>
        <w:top w:val="none" w:sz="0" w:space="0" w:color="auto"/>
        <w:left w:val="none" w:sz="0" w:space="0" w:color="auto"/>
        <w:bottom w:val="none" w:sz="0" w:space="0" w:color="auto"/>
        <w:right w:val="none" w:sz="0" w:space="0" w:color="auto"/>
      </w:divBdr>
    </w:div>
    <w:div w:id="1844860788">
      <w:bodyDiv w:val="1"/>
      <w:marLeft w:val="0"/>
      <w:marRight w:val="0"/>
      <w:marTop w:val="0"/>
      <w:marBottom w:val="0"/>
      <w:divBdr>
        <w:top w:val="none" w:sz="0" w:space="0" w:color="auto"/>
        <w:left w:val="none" w:sz="0" w:space="0" w:color="auto"/>
        <w:bottom w:val="none" w:sz="0" w:space="0" w:color="auto"/>
        <w:right w:val="none" w:sz="0" w:space="0" w:color="auto"/>
      </w:divBdr>
    </w:div>
    <w:div w:id="1847479862">
      <w:bodyDiv w:val="1"/>
      <w:marLeft w:val="0"/>
      <w:marRight w:val="0"/>
      <w:marTop w:val="0"/>
      <w:marBottom w:val="0"/>
      <w:divBdr>
        <w:top w:val="none" w:sz="0" w:space="0" w:color="auto"/>
        <w:left w:val="none" w:sz="0" w:space="0" w:color="auto"/>
        <w:bottom w:val="none" w:sz="0" w:space="0" w:color="auto"/>
        <w:right w:val="none" w:sz="0" w:space="0" w:color="auto"/>
      </w:divBdr>
    </w:div>
    <w:div w:id="1848712349">
      <w:bodyDiv w:val="1"/>
      <w:marLeft w:val="0"/>
      <w:marRight w:val="0"/>
      <w:marTop w:val="0"/>
      <w:marBottom w:val="0"/>
      <w:divBdr>
        <w:top w:val="none" w:sz="0" w:space="0" w:color="auto"/>
        <w:left w:val="none" w:sz="0" w:space="0" w:color="auto"/>
        <w:bottom w:val="none" w:sz="0" w:space="0" w:color="auto"/>
        <w:right w:val="none" w:sz="0" w:space="0" w:color="auto"/>
      </w:divBdr>
    </w:div>
    <w:div w:id="1849101656">
      <w:bodyDiv w:val="1"/>
      <w:marLeft w:val="0"/>
      <w:marRight w:val="0"/>
      <w:marTop w:val="0"/>
      <w:marBottom w:val="0"/>
      <w:divBdr>
        <w:top w:val="none" w:sz="0" w:space="0" w:color="auto"/>
        <w:left w:val="none" w:sz="0" w:space="0" w:color="auto"/>
        <w:bottom w:val="none" w:sz="0" w:space="0" w:color="auto"/>
        <w:right w:val="none" w:sz="0" w:space="0" w:color="auto"/>
      </w:divBdr>
    </w:div>
    <w:div w:id="1849296647">
      <w:bodyDiv w:val="1"/>
      <w:marLeft w:val="0"/>
      <w:marRight w:val="0"/>
      <w:marTop w:val="0"/>
      <w:marBottom w:val="0"/>
      <w:divBdr>
        <w:top w:val="none" w:sz="0" w:space="0" w:color="auto"/>
        <w:left w:val="none" w:sz="0" w:space="0" w:color="auto"/>
        <w:bottom w:val="none" w:sz="0" w:space="0" w:color="auto"/>
        <w:right w:val="none" w:sz="0" w:space="0" w:color="auto"/>
      </w:divBdr>
    </w:div>
    <w:div w:id="1849639721">
      <w:bodyDiv w:val="1"/>
      <w:marLeft w:val="0"/>
      <w:marRight w:val="0"/>
      <w:marTop w:val="0"/>
      <w:marBottom w:val="0"/>
      <w:divBdr>
        <w:top w:val="none" w:sz="0" w:space="0" w:color="auto"/>
        <w:left w:val="none" w:sz="0" w:space="0" w:color="auto"/>
        <w:bottom w:val="none" w:sz="0" w:space="0" w:color="auto"/>
        <w:right w:val="none" w:sz="0" w:space="0" w:color="auto"/>
      </w:divBdr>
    </w:div>
    <w:div w:id="1850557882">
      <w:bodyDiv w:val="1"/>
      <w:marLeft w:val="0"/>
      <w:marRight w:val="0"/>
      <w:marTop w:val="0"/>
      <w:marBottom w:val="0"/>
      <w:divBdr>
        <w:top w:val="none" w:sz="0" w:space="0" w:color="auto"/>
        <w:left w:val="none" w:sz="0" w:space="0" w:color="auto"/>
        <w:bottom w:val="none" w:sz="0" w:space="0" w:color="auto"/>
        <w:right w:val="none" w:sz="0" w:space="0" w:color="auto"/>
      </w:divBdr>
    </w:div>
    <w:div w:id="1853883730">
      <w:bodyDiv w:val="1"/>
      <w:marLeft w:val="0"/>
      <w:marRight w:val="0"/>
      <w:marTop w:val="0"/>
      <w:marBottom w:val="0"/>
      <w:divBdr>
        <w:top w:val="none" w:sz="0" w:space="0" w:color="auto"/>
        <w:left w:val="none" w:sz="0" w:space="0" w:color="auto"/>
        <w:bottom w:val="none" w:sz="0" w:space="0" w:color="auto"/>
        <w:right w:val="none" w:sz="0" w:space="0" w:color="auto"/>
      </w:divBdr>
    </w:div>
    <w:div w:id="1855412058">
      <w:bodyDiv w:val="1"/>
      <w:marLeft w:val="0"/>
      <w:marRight w:val="0"/>
      <w:marTop w:val="0"/>
      <w:marBottom w:val="0"/>
      <w:divBdr>
        <w:top w:val="none" w:sz="0" w:space="0" w:color="auto"/>
        <w:left w:val="none" w:sz="0" w:space="0" w:color="auto"/>
        <w:bottom w:val="none" w:sz="0" w:space="0" w:color="auto"/>
        <w:right w:val="none" w:sz="0" w:space="0" w:color="auto"/>
      </w:divBdr>
    </w:div>
    <w:div w:id="1859389746">
      <w:bodyDiv w:val="1"/>
      <w:marLeft w:val="0"/>
      <w:marRight w:val="0"/>
      <w:marTop w:val="0"/>
      <w:marBottom w:val="0"/>
      <w:divBdr>
        <w:top w:val="none" w:sz="0" w:space="0" w:color="auto"/>
        <w:left w:val="none" w:sz="0" w:space="0" w:color="auto"/>
        <w:bottom w:val="none" w:sz="0" w:space="0" w:color="auto"/>
        <w:right w:val="none" w:sz="0" w:space="0" w:color="auto"/>
      </w:divBdr>
    </w:div>
    <w:div w:id="1859926487">
      <w:bodyDiv w:val="1"/>
      <w:marLeft w:val="0"/>
      <w:marRight w:val="0"/>
      <w:marTop w:val="0"/>
      <w:marBottom w:val="0"/>
      <w:divBdr>
        <w:top w:val="none" w:sz="0" w:space="0" w:color="auto"/>
        <w:left w:val="none" w:sz="0" w:space="0" w:color="auto"/>
        <w:bottom w:val="none" w:sz="0" w:space="0" w:color="auto"/>
        <w:right w:val="none" w:sz="0" w:space="0" w:color="auto"/>
      </w:divBdr>
    </w:div>
    <w:div w:id="1861120974">
      <w:bodyDiv w:val="1"/>
      <w:marLeft w:val="0"/>
      <w:marRight w:val="0"/>
      <w:marTop w:val="0"/>
      <w:marBottom w:val="0"/>
      <w:divBdr>
        <w:top w:val="none" w:sz="0" w:space="0" w:color="auto"/>
        <w:left w:val="none" w:sz="0" w:space="0" w:color="auto"/>
        <w:bottom w:val="none" w:sz="0" w:space="0" w:color="auto"/>
        <w:right w:val="none" w:sz="0" w:space="0" w:color="auto"/>
      </w:divBdr>
    </w:div>
    <w:div w:id="1862358383">
      <w:bodyDiv w:val="1"/>
      <w:marLeft w:val="0"/>
      <w:marRight w:val="0"/>
      <w:marTop w:val="0"/>
      <w:marBottom w:val="0"/>
      <w:divBdr>
        <w:top w:val="none" w:sz="0" w:space="0" w:color="auto"/>
        <w:left w:val="none" w:sz="0" w:space="0" w:color="auto"/>
        <w:bottom w:val="none" w:sz="0" w:space="0" w:color="auto"/>
        <w:right w:val="none" w:sz="0" w:space="0" w:color="auto"/>
      </w:divBdr>
    </w:div>
    <w:div w:id="1863206538">
      <w:bodyDiv w:val="1"/>
      <w:marLeft w:val="0"/>
      <w:marRight w:val="0"/>
      <w:marTop w:val="0"/>
      <w:marBottom w:val="0"/>
      <w:divBdr>
        <w:top w:val="none" w:sz="0" w:space="0" w:color="auto"/>
        <w:left w:val="none" w:sz="0" w:space="0" w:color="auto"/>
        <w:bottom w:val="none" w:sz="0" w:space="0" w:color="auto"/>
        <w:right w:val="none" w:sz="0" w:space="0" w:color="auto"/>
      </w:divBdr>
    </w:div>
    <w:div w:id="1863931884">
      <w:bodyDiv w:val="1"/>
      <w:marLeft w:val="0"/>
      <w:marRight w:val="0"/>
      <w:marTop w:val="0"/>
      <w:marBottom w:val="0"/>
      <w:divBdr>
        <w:top w:val="none" w:sz="0" w:space="0" w:color="auto"/>
        <w:left w:val="none" w:sz="0" w:space="0" w:color="auto"/>
        <w:bottom w:val="none" w:sz="0" w:space="0" w:color="auto"/>
        <w:right w:val="none" w:sz="0" w:space="0" w:color="auto"/>
      </w:divBdr>
    </w:div>
    <w:div w:id="1865903314">
      <w:bodyDiv w:val="1"/>
      <w:marLeft w:val="0"/>
      <w:marRight w:val="0"/>
      <w:marTop w:val="0"/>
      <w:marBottom w:val="0"/>
      <w:divBdr>
        <w:top w:val="none" w:sz="0" w:space="0" w:color="auto"/>
        <w:left w:val="none" w:sz="0" w:space="0" w:color="auto"/>
        <w:bottom w:val="none" w:sz="0" w:space="0" w:color="auto"/>
        <w:right w:val="none" w:sz="0" w:space="0" w:color="auto"/>
      </w:divBdr>
    </w:div>
    <w:div w:id="1866282117">
      <w:bodyDiv w:val="1"/>
      <w:marLeft w:val="0"/>
      <w:marRight w:val="0"/>
      <w:marTop w:val="0"/>
      <w:marBottom w:val="0"/>
      <w:divBdr>
        <w:top w:val="none" w:sz="0" w:space="0" w:color="auto"/>
        <w:left w:val="none" w:sz="0" w:space="0" w:color="auto"/>
        <w:bottom w:val="none" w:sz="0" w:space="0" w:color="auto"/>
        <w:right w:val="none" w:sz="0" w:space="0" w:color="auto"/>
      </w:divBdr>
    </w:div>
    <w:div w:id="1867987221">
      <w:bodyDiv w:val="1"/>
      <w:marLeft w:val="0"/>
      <w:marRight w:val="0"/>
      <w:marTop w:val="0"/>
      <w:marBottom w:val="0"/>
      <w:divBdr>
        <w:top w:val="none" w:sz="0" w:space="0" w:color="auto"/>
        <w:left w:val="none" w:sz="0" w:space="0" w:color="auto"/>
        <w:bottom w:val="none" w:sz="0" w:space="0" w:color="auto"/>
        <w:right w:val="none" w:sz="0" w:space="0" w:color="auto"/>
      </w:divBdr>
    </w:div>
    <w:div w:id="1868635396">
      <w:bodyDiv w:val="1"/>
      <w:marLeft w:val="0"/>
      <w:marRight w:val="0"/>
      <w:marTop w:val="0"/>
      <w:marBottom w:val="0"/>
      <w:divBdr>
        <w:top w:val="none" w:sz="0" w:space="0" w:color="auto"/>
        <w:left w:val="none" w:sz="0" w:space="0" w:color="auto"/>
        <w:bottom w:val="none" w:sz="0" w:space="0" w:color="auto"/>
        <w:right w:val="none" w:sz="0" w:space="0" w:color="auto"/>
      </w:divBdr>
    </w:div>
    <w:div w:id="1869635593">
      <w:bodyDiv w:val="1"/>
      <w:marLeft w:val="0"/>
      <w:marRight w:val="0"/>
      <w:marTop w:val="0"/>
      <w:marBottom w:val="0"/>
      <w:divBdr>
        <w:top w:val="none" w:sz="0" w:space="0" w:color="auto"/>
        <w:left w:val="none" w:sz="0" w:space="0" w:color="auto"/>
        <w:bottom w:val="none" w:sz="0" w:space="0" w:color="auto"/>
        <w:right w:val="none" w:sz="0" w:space="0" w:color="auto"/>
      </w:divBdr>
    </w:div>
    <w:div w:id="1869756023">
      <w:bodyDiv w:val="1"/>
      <w:marLeft w:val="0"/>
      <w:marRight w:val="0"/>
      <w:marTop w:val="0"/>
      <w:marBottom w:val="0"/>
      <w:divBdr>
        <w:top w:val="none" w:sz="0" w:space="0" w:color="auto"/>
        <w:left w:val="none" w:sz="0" w:space="0" w:color="auto"/>
        <w:bottom w:val="none" w:sz="0" w:space="0" w:color="auto"/>
        <w:right w:val="none" w:sz="0" w:space="0" w:color="auto"/>
      </w:divBdr>
    </w:div>
    <w:div w:id="1870876744">
      <w:bodyDiv w:val="1"/>
      <w:marLeft w:val="0"/>
      <w:marRight w:val="0"/>
      <w:marTop w:val="0"/>
      <w:marBottom w:val="0"/>
      <w:divBdr>
        <w:top w:val="none" w:sz="0" w:space="0" w:color="auto"/>
        <w:left w:val="none" w:sz="0" w:space="0" w:color="auto"/>
        <w:bottom w:val="none" w:sz="0" w:space="0" w:color="auto"/>
        <w:right w:val="none" w:sz="0" w:space="0" w:color="auto"/>
      </w:divBdr>
    </w:div>
    <w:div w:id="1871259922">
      <w:bodyDiv w:val="1"/>
      <w:marLeft w:val="0"/>
      <w:marRight w:val="0"/>
      <w:marTop w:val="0"/>
      <w:marBottom w:val="0"/>
      <w:divBdr>
        <w:top w:val="none" w:sz="0" w:space="0" w:color="auto"/>
        <w:left w:val="none" w:sz="0" w:space="0" w:color="auto"/>
        <w:bottom w:val="none" w:sz="0" w:space="0" w:color="auto"/>
        <w:right w:val="none" w:sz="0" w:space="0" w:color="auto"/>
      </w:divBdr>
    </w:div>
    <w:div w:id="1875995790">
      <w:bodyDiv w:val="1"/>
      <w:marLeft w:val="0"/>
      <w:marRight w:val="0"/>
      <w:marTop w:val="0"/>
      <w:marBottom w:val="0"/>
      <w:divBdr>
        <w:top w:val="none" w:sz="0" w:space="0" w:color="auto"/>
        <w:left w:val="none" w:sz="0" w:space="0" w:color="auto"/>
        <w:bottom w:val="none" w:sz="0" w:space="0" w:color="auto"/>
        <w:right w:val="none" w:sz="0" w:space="0" w:color="auto"/>
      </w:divBdr>
    </w:div>
    <w:div w:id="1876575619">
      <w:bodyDiv w:val="1"/>
      <w:marLeft w:val="0"/>
      <w:marRight w:val="0"/>
      <w:marTop w:val="0"/>
      <w:marBottom w:val="0"/>
      <w:divBdr>
        <w:top w:val="none" w:sz="0" w:space="0" w:color="auto"/>
        <w:left w:val="none" w:sz="0" w:space="0" w:color="auto"/>
        <w:bottom w:val="none" w:sz="0" w:space="0" w:color="auto"/>
        <w:right w:val="none" w:sz="0" w:space="0" w:color="auto"/>
      </w:divBdr>
    </w:div>
    <w:div w:id="1876696901">
      <w:bodyDiv w:val="1"/>
      <w:marLeft w:val="0"/>
      <w:marRight w:val="0"/>
      <w:marTop w:val="0"/>
      <w:marBottom w:val="0"/>
      <w:divBdr>
        <w:top w:val="none" w:sz="0" w:space="0" w:color="auto"/>
        <w:left w:val="none" w:sz="0" w:space="0" w:color="auto"/>
        <w:bottom w:val="none" w:sz="0" w:space="0" w:color="auto"/>
        <w:right w:val="none" w:sz="0" w:space="0" w:color="auto"/>
      </w:divBdr>
    </w:div>
    <w:div w:id="1877351289">
      <w:bodyDiv w:val="1"/>
      <w:marLeft w:val="0"/>
      <w:marRight w:val="0"/>
      <w:marTop w:val="0"/>
      <w:marBottom w:val="0"/>
      <w:divBdr>
        <w:top w:val="none" w:sz="0" w:space="0" w:color="auto"/>
        <w:left w:val="none" w:sz="0" w:space="0" w:color="auto"/>
        <w:bottom w:val="none" w:sz="0" w:space="0" w:color="auto"/>
        <w:right w:val="none" w:sz="0" w:space="0" w:color="auto"/>
      </w:divBdr>
    </w:div>
    <w:div w:id="1878085944">
      <w:bodyDiv w:val="1"/>
      <w:marLeft w:val="0"/>
      <w:marRight w:val="0"/>
      <w:marTop w:val="0"/>
      <w:marBottom w:val="0"/>
      <w:divBdr>
        <w:top w:val="none" w:sz="0" w:space="0" w:color="auto"/>
        <w:left w:val="none" w:sz="0" w:space="0" w:color="auto"/>
        <w:bottom w:val="none" w:sz="0" w:space="0" w:color="auto"/>
        <w:right w:val="none" w:sz="0" w:space="0" w:color="auto"/>
      </w:divBdr>
    </w:div>
    <w:div w:id="1878393442">
      <w:bodyDiv w:val="1"/>
      <w:marLeft w:val="0"/>
      <w:marRight w:val="0"/>
      <w:marTop w:val="0"/>
      <w:marBottom w:val="0"/>
      <w:divBdr>
        <w:top w:val="none" w:sz="0" w:space="0" w:color="auto"/>
        <w:left w:val="none" w:sz="0" w:space="0" w:color="auto"/>
        <w:bottom w:val="none" w:sz="0" w:space="0" w:color="auto"/>
        <w:right w:val="none" w:sz="0" w:space="0" w:color="auto"/>
      </w:divBdr>
    </w:div>
    <w:div w:id="1879080351">
      <w:bodyDiv w:val="1"/>
      <w:marLeft w:val="0"/>
      <w:marRight w:val="0"/>
      <w:marTop w:val="0"/>
      <w:marBottom w:val="0"/>
      <w:divBdr>
        <w:top w:val="none" w:sz="0" w:space="0" w:color="auto"/>
        <w:left w:val="none" w:sz="0" w:space="0" w:color="auto"/>
        <w:bottom w:val="none" w:sz="0" w:space="0" w:color="auto"/>
        <w:right w:val="none" w:sz="0" w:space="0" w:color="auto"/>
      </w:divBdr>
    </w:div>
    <w:div w:id="1880510267">
      <w:bodyDiv w:val="1"/>
      <w:marLeft w:val="0"/>
      <w:marRight w:val="0"/>
      <w:marTop w:val="0"/>
      <w:marBottom w:val="0"/>
      <w:divBdr>
        <w:top w:val="none" w:sz="0" w:space="0" w:color="auto"/>
        <w:left w:val="none" w:sz="0" w:space="0" w:color="auto"/>
        <w:bottom w:val="none" w:sz="0" w:space="0" w:color="auto"/>
        <w:right w:val="none" w:sz="0" w:space="0" w:color="auto"/>
      </w:divBdr>
    </w:div>
    <w:div w:id="1880512696">
      <w:bodyDiv w:val="1"/>
      <w:marLeft w:val="0"/>
      <w:marRight w:val="0"/>
      <w:marTop w:val="0"/>
      <w:marBottom w:val="0"/>
      <w:divBdr>
        <w:top w:val="none" w:sz="0" w:space="0" w:color="auto"/>
        <w:left w:val="none" w:sz="0" w:space="0" w:color="auto"/>
        <w:bottom w:val="none" w:sz="0" w:space="0" w:color="auto"/>
        <w:right w:val="none" w:sz="0" w:space="0" w:color="auto"/>
      </w:divBdr>
    </w:div>
    <w:div w:id="1880850026">
      <w:bodyDiv w:val="1"/>
      <w:marLeft w:val="0"/>
      <w:marRight w:val="0"/>
      <w:marTop w:val="0"/>
      <w:marBottom w:val="0"/>
      <w:divBdr>
        <w:top w:val="none" w:sz="0" w:space="0" w:color="auto"/>
        <w:left w:val="none" w:sz="0" w:space="0" w:color="auto"/>
        <w:bottom w:val="none" w:sz="0" w:space="0" w:color="auto"/>
        <w:right w:val="none" w:sz="0" w:space="0" w:color="auto"/>
      </w:divBdr>
    </w:div>
    <w:div w:id="1881240914">
      <w:bodyDiv w:val="1"/>
      <w:marLeft w:val="0"/>
      <w:marRight w:val="0"/>
      <w:marTop w:val="0"/>
      <w:marBottom w:val="0"/>
      <w:divBdr>
        <w:top w:val="none" w:sz="0" w:space="0" w:color="auto"/>
        <w:left w:val="none" w:sz="0" w:space="0" w:color="auto"/>
        <w:bottom w:val="none" w:sz="0" w:space="0" w:color="auto"/>
        <w:right w:val="none" w:sz="0" w:space="0" w:color="auto"/>
      </w:divBdr>
    </w:div>
    <w:div w:id="1884437919">
      <w:bodyDiv w:val="1"/>
      <w:marLeft w:val="0"/>
      <w:marRight w:val="0"/>
      <w:marTop w:val="0"/>
      <w:marBottom w:val="0"/>
      <w:divBdr>
        <w:top w:val="none" w:sz="0" w:space="0" w:color="auto"/>
        <w:left w:val="none" w:sz="0" w:space="0" w:color="auto"/>
        <w:bottom w:val="none" w:sz="0" w:space="0" w:color="auto"/>
        <w:right w:val="none" w:sz="0" w:space="0" w:color="auto"/>
      </w:divBdr>
    </w:div>
    <w:div w:id="1887141783">
      <w:bodyDiv w:val="1"/>
      <w:marLeft w:val="0"/>
      <w:marRight w:val="0"/>
      <w:marTop w:val="0"/>
      <w:marBottom w:val="0"/>
      <w:divBdr>
        <w:top w:val="none" w:sz="0" w:space="0" w:color="auto"/>
        <w:left w:val="none" w:sz="0" w:space="0" w:color="auto"/>
        <w:bottom w:val="none" w:sz="0" w:space="0" w:color="auto"/>
        <w:right w:val="none" w:sz="0" w:space="0" w:color="auto"/>
      </w:divBdr>
    </w:div>
    <w:div w:id="1888225710">
      <w:bodyDiv w:val="1"/>
      <w:marLeft w:val="0"/>
      <w:marRight w:val="0"/>
      <w:marTop w:val="0"/>
      <w:marBottom w:val="0"/>
      <w:divBdr>
        <w:top w:val="none" w:sz="0" w:space="0" w:color="auto"/>
        <w:left w:val="none" w:sz="0" w:space="0" w:color="auto"/>
        <w:bottom w:val="none" w:sz="0" w:space="0" w:color="auto"/>
        <w:right w:val="none" w:sz="0" w:space="0" w:color="auto"/>
      </w:divBdr>
    </w:div>
    <w:div w:id="1889143725">
      <w:bodyDiv w:val="1"/>
      <w:marLeft w:val="0"/>
      <w:marRight w:val="0"/>
      <w:marTop w:val="0"/>
      <w:marBottom w:val="0"/>
      <w:divBdr>
        <w:top w:val="none" w:sz="0" w:space="0" w:color="auto"/>
        <w:left w:val="none" w:sz="0" w:space="0" w:color="auto"/>
        <w:bottom w:val="none" w:sz="0" w:space="0" w:color="auto"/>
        <w:right w:val="none" w:sz="0" w:space="0" w:color="auto"/>
      </w:divBdr>
    </w:div>
    <w:div w:id="1889997287">
      <w:bodyDiv w:val="1"/>
      <w:marLeft w:val="0"/>
      <w:marRight w:val="0"/>
      <w:marTop w:val="0"/>
      <w:marBottom w:val="0"/>
      <w:divBdr>
        <w:top w:val="none" w:sz="0" w:space="0" w:color="auto"/>
        <w:left w:val="none" w:sz="0" w:space="0" w:color="auto"/>
        <w:bottom w:val="none" w:sz="0" w:space="0" w:color="auto"/>
        <w:right w:val="none" w:sz="0" w:space="0" w:color="auto"/>
      </w:divBdr>
    </w:div>
    <w:div w:id="1890994065">
      <w:bodyDiv w:val="1"/>
      <w:marLeft w:val="0"/>
      <w:marRight w:val="0"/>
      <w:marTop w:val="0"/>
      <w:marBottom w:val="0"/>
      <w:divBdr>
        <w:top w:val="none" w:sz="0" w:space="0" w:color="auto"/>
        <w:left w:val="none" w:sz="0" w:space="0" w:color="auto"/>
        <w:bottom w:val="none" w:sz="0" w:space="0" w:color="auto"/>
        <w:right w:val="none" w:sz="0" w:space="0" w:color="auto"/>
      </w:divBdr>
    </w:div>
    <w:div w:id="1891188125">
      <w:bodyDiv w:val="1"/>
      <w:marLeft w:val="0"/>
      <w:marRight w:val="0"/>
      <w:marTop w:val="0"/>
      <w:marBottom w:val="0"/>
      <w:divBdr>
        <w:top w:val="none" w:sz="0" w:space="0" w:color="auto"/>
        <w:left w:val="none" w:sz="0" w:space="0" w:color="auto"/>
        <w:bottom w:val="none" w:sz="0" w:space="0" w:color="auto"/>
        <w:right w:val="none" w:sz="0" w:space="0" w:color="auto"/>
      </w:divBdr>
    </w:div>
    <w:div w:id="1896620043">
      <w:bodyDiv w:val="1"/>
      <w:marLeft w:val="0"/>
      <w:marRight w:val="0"/>
      <w:marTop w:val="0"/>
      <w:marBottom w:val="0"/>
      <w:divBdr>
        <w:top w:val="none" w:sz="0" w:space="0" w:color="auto"/>
        <w:left w:val="none" w:sz="0" w:space="0" w:color="auto"/>
        <w:bottom w:val="none" w:sz="0" w:space="0" w:color="auto"/>
        <w:right w:val="none" w:sz="0" w:space="0" w:color="auto"/>
      </w:divBdr>
    </w:div>
    <w:div w:id="1898124916">
      <w:bodyDiv w:val="1"/>
      <w:marLeft w:val="0"/>
      <w:marRight w:val="0"/>
      <w:marTop w:val="0"/>
      <w:marBottom w:val="0"/>
      <w:divBdr>
        <w:top w:val="none" w:sz="0" w:space="0" w:color="auto"/>
        <w:left w:val="none" w:sz="0" w:space="0" w:color="auto"/>
        <w:bottom w:val="none" w:sz="0" w:space="0" w:color="auto"/>
        <w:right w:val="none" w:sz="0" w:space="0" w:color="auto"/>
      </w:divBdr>
    </w:div>
    <w:div w:id="1898473423">
      <w:bodyDiv w:val="1"/>
      <w:marLeft w:val="0"/>
      <w:marRight w:val="0"/>
      <w:marTop w:val="0"/>
      <w:marBottom w:val="0"/>
      <w:divBdr>
        <w:top w:val="none" w:sz="0" w:space="0" w:color="auto"/>
        <w:left w:val="none" w:sz="0" w:space="0" w:color="auto"/>
        <w:bottom w:val="none" w:sz="0" w:space="0" w:color="auto"/>
        <w:right w:val="none" w:sz="0" w:space="0" w:color="auto"/>
      </w:divBdr>
    </w:div>
    <w:div w:id="1901397794">
      <w:bodyDiv w:val="1"/>
      <w:marLeft w:val="0"/>
      <w:marRight w:val="0"/>
      <w:marTop w:val="0"/>
      <w:marBottom w:val="0"/>
      <w:divBdr>
        <w:top w:val="none" w:sz="0" w:space="0" w:color="auto"/>
        <w:left w:val="none" w:sz="0" w:space="0" w:color="auto"/>
        <w:bottom w:val="none" w:sz="0" w:space="0" w:color="auto"/>
        <w:right w:val="none" w:sz="0" w:space="0" w:color="auto"/>
      </w:divBdr>
    </w:div>
    <w:div w:id="1903365563">
      <w:bodyDiv w:val="1"/>
      <w:marLeft w:val="0"/>
      <w:marRight w:val="0"/>
      <w:marTop w:val="0"/>
      <w:marBottom w:val="0"/>
      <w:divBdr>
        <w:top w:val="none" w:sz="0" w:space="0" w:color="auto"/>
        <w:left w:val="none" w:sz="0" w:space="0" w:color="auto"/>
        <w:bottom w:val="none" w:sz="0" w:space="0" w:color="auto"/>
        <w:right w:val="none" w:sz="0" w:space="0" w:color="auto"/>
      </w:divBdr>
    </w:div>
    <w:div w:id="1904832279">
      <w:bodyDiv w:val="1"/>
      <w:marLeft w:val="0"/>
      <w:marRight w:val="0"/>
      <w:marTop w:val="0"/>
      <w:marBottom w:val="0"/>
      <w:divBdr>
        <w:top w:val="none" w:sz="0" w:space="0" w:color="auto"/>
        <w:left w:val="none" w:sz="0" w:space="0" w:color="auto"/>
        <w:bottom w:val="none" w:sz="0" w:space="0" w:color="auto"/>
        <w:right w:val="none" w:sz="0" w:space="0" w:color="auto"/>
      </w:divBdr>
    </w:div>
    <w:div w:id="1907297744">
      <w:bodyDiv w:val="1"/>
      <w:marLeft w:val="0"/>
      <w:marRight w:val="0"/>
      <w:marTop w:val="0"/>
      <w:marBottom w:val="0"/>
      <w:divBdr>
        <w:top w:val="none" w:sz="0" w:space="0" w:color="auto"/>
        <w:left w:val="none" w:sz="0" w:space="0" w:color="auto"/>
        <w:bottom w:val="none" w:sz="0" w:space="0" w:color="auto"/>
        <w:right w:val="none" w:sz="0" w:space="0" w:color="auto"/>
      </w:divBdr>
    </w:div>
    <w:div w:id="1907572926">
      <w:bodyDiv w:val="1"/>
      <w:marLeft w:val="0"/>
      <w:marRight w:val="0"/>
      <w:marTop w:val="0"/>
      <w:marBottom w:val="0"/>
      <w:divBdr>
        <w:top w:val="none" w:sz="0" w:space="0" w:color="auto"/>
        <w:left w:val="none" w:sz="0" w:space="0" w:color="auto"/>
        <w:bottom w:val="none" w:sz="0" w:space="0" w:color="auto"/>
        <w:right w:val="none" w:sz="0" w:space="0" w:color="auto"/>
      </w:divBdr>
    </w:div>
    <w:div w:id="1908420738">
      <w:bodyDiv w:val="1"/>
      <w:marLeft w:val="0"/>
      <w:marRight w:val="0"/>
      <w:marTop w:val="0"/>
      <w:marBottom w:val="0"/>
      <w:divBdr>
        <w:top w:val="none" w:sz="0" w:space="0" w:color="auto"/>
        <w:left w:val="none" w:sz="0" w:space="0" w:color="auto"/>
        <w:bottom w:val="none" w:sz="0" w:space="0" w:color="auto"/>
        <w:right w:val="none" w:sz="0" w:space="0" w:color="auto"/>
      </w:divBdr>
    </w:div>
    <w:div w:id="1909876972">
      <w:bodyDiv w:val="1"/>
      <w:marLeft w:val="0"/>
      <w:marRight w:val="0"/>
      <w:marTop w:val="0"/>
      <w:marBottom w:val="0"/>
      <w:divBdr>
        <w:top w:val="none" w:sz="0" w:space="0" w:color="auto"/>
        <w:left w:val="none" w:sz="0" w:space="0" w:color="auto"/>
        <w:bottom w:val="none" w:sz="0" w:space="0" w:color="auto"/>
        <w:right w:val="none" w:sz="0" w:space="0" w:color="auto"/>
      </w:divBdr>
    </w:div>
    <w:div w:id="1911646822">
      <w:bodyDiv w:val="1"/>
      <w:marLeft w:val="0"/>
      <w:marRight w:val="0"/>
      <w:marTop w:val="0"/>
      <w:marBottom w:val="0"/>
      <w:divBdr>
        <w:top w:val="none" w:sz="0" w:space="0" w:color="auto"/>
        <w:left w:val="none" w:sz="0" w:space="0" w:color="auto"/>
        <w:bottom w:val="none" w:sz="0" w:space="0" w:color="auto"/>
        <w:right w:val="none" w:sz="0" w:space="0" w:color="auto"/>
      </w:divBdr>
    </w:div>
    <w:div w:id="1913268148">
      <w:bodyDiv w:val="1"/>
      <w:marLeft w:val="0"/>
      <w:marRight w:val="0"/>
      <w:marTop w:val="0"/>
      <w:marBottom w:val="0"/>
      <w:divBdr>
        <w:top w:val="none" w:sz="0" w:space="0" w:color="auto"/>
        <w:left w:val="none" w:sz="0" w:space="0" w:color="auto"/>
        <w:bottom w:val="none" w:sz="0" w:space="0" w:color="auto"/>
        <w:right w:val="none" w:sz="0" w:space="0" w:color="auto"/>
      </w:divBdr>
    </w:div>
    <w:div w:id="1914512185">
      <w:bodyDiv w:val="1"/>
      <w:marLeft w:val="0"/>
      <w:marRight w:val="0"/>
      <w:marTop w:val="0"/>
      <w:marBottom w:val="0"/>
      <w:divBdr>
        <w:top w:val="none" w:sz="0" w:space="0" w:color="auto"/>
        <w:left w:val="none" w:sz="0" w:space="0" w:color="auto"/>
        <w:bottom w:val="none" w:sz="0" w:space="0" w:color="auto"/>
        <w:right w:val="none" w:sz="0" w:space="0" w:color="auto"/>
      </w:divBdr>
    </w:div>
    <w:div w:id="1914852978">
      <w:bodyDiv w:val="1"/>
      <w:marLeft w:val="0"/>
      <w:marRight w:val="0"/>
      <w:marTop w:val="0"/>
      <w:marBottom w:val="0"/>
      <w:divBdr>
        <w:top w:val="none" w:sz="0" w:space="0" w:color="auto"/>
        <w:left w:val="none" w:sz="0" w:space="0" w:color="auto"/>
        <w:bottom w:val="none" w:sz="0" w:space="0" w:color="auto"/>
        <w:right w:val="none" w:sz="0" w:space="0" w:color="auto"/>
      </w:divBdr>
    </w:div>
    <w:div w:id="1914966796">
      <w:bodyDiv w:val="1"/>
      <w:marLeft w:val="0"/>
      <w:marRight w:val="0"/>
      <w:marTop w:val="0"/>
      <w:marBottom w:val="0"/>
      <w:divBdr>
        <w:top w:val="none" w:sz="0" w:space="0" w:color="auto"/>
        <w:left w:val="none" w:sz="0" w:space="0" w:color="auto"/>
        <w:bottom w:val="none" w:sz="0" w:space="0" w:color="auto"/>
        <w:right w:val="none" w:sz="0" w:space="0" w:color="auto"/>
      </w:divBdr>
    </w:div>
    <w:div w:id="1915819340">
      <w:bodyDiv w:val="1"/>
      <w:marLeft w:val="0"/>
      <w:marRight w:val="0"/>
      <w:marTop w:val="0"/>
      <w:marBottom w:val="0"/>
      <w:divBdr>
        <w:top w:val="none" w:sz="0" w:space="0" w:color="auto"/>
        <w:left w:val="none" w:sz="0" w:space="0" w:color="auto"/>
        <w:bottom w:val="none" w:sz="0" w:space="0" w:color="auto"/>
        <w:right w:val="none" w:sz="0" w:space="0" w:color="auto"/>
      </w:divBdr>
    </w:div>
    <w:div w:id="1916236350">
      <w:bodyDiv w:val="1"/>
      <w:marLeft w:val="0"/>
      <w:marRight w:val="0"/>
      <w:marTop w:val="0"/>
      <w:marBottom w:val="0"/>
      <w:divBdr>
        <w:top w:val="none" w:sz="0" w:space="0" w:color="auto"/>
        <w:left w:val="none" w:sz="0" w:space="0" w:color="auto"/>
        <w:bottom w:val="none" w:sz="0" w:space="0" w:color="auto"/>
        <w:right w:val="none" w:sz="0" w:space="0" w:color="auto"/>
      </w:divBdr>
    </w:div>
    <w:div w:id="1917200329">
      <w:bodyDiv w:val="1"/>
      <w:marLeft w:val="0"/>
      <w:marRight w:val="0"/>
      <w:marTop w:val="0"/>
      <w:marBottom w:val="0"/>
      <w:divBdr>
        <w:top w:val="none" w:sz="0" w:space="0" w:color="auto"/>
        <w:left w:val="none" w:sz="0" w:space="0" w:color="auto"/>
        <w:bottom w:val="none" w:sz="0" w:space="0" w:color="auto"/>
        <w:right w:val="none" w:sz="0" w:space="0" w:color="auto"/>
      </w:divBdr>
    </w:div>
    <w:div w:id="1918126776">
      <w:bodyDiv w:val="1"/>
      <w:marLeft w:val="0"/>
      <w:marRight w:val="0"/>
      <w:marTop w:val="0"/>
      <w:marBottom w:val="0"/>
      <w:divBdr>
        <w:top w:val="none" w:sz="0" w:space="0" w:color="auto"/>
        <w:left w:val="none" w:sz="0" w:space="0" w:color="auto"/>
        <w:bottom w:val="none" w:sz="0" w:space="0" w:color="auto"/>
        <w:right w:val="none" w:sz="0" w:space="0" w:color="auto"/>
      </w:divBdr>
    </w:div>
    <w:div w:id="1918594442">
      <w:bodyDiv w:val="1"/>
      <w:marLeft w:val="0"/>
      <w:marRight w:val="0"/>
      <w:marTop w:val="0"/>
      <w:marBottom w:val="0"/>
      <w:divBdr>
        <w:top w:val="none" w:sz="0" w:space="0" w:color="auto"/>
        <w:left w:val="none" w:sz="0" w:space="0" w:color="auto"/>
        <w:bottom w:val="none" w:sz="0" w:space="0" w:color="auto"/>
        <w:right w:val="none" w:sz="0" w:space="0" w:color="auto"/>
      </w:divBdr>
    </w:div>
    <w:div w:id="1919366774">
      <w:bodyDiv w:val="1"/>
      <w:marLeft w:val="0"/>
      <w:marRight w:val="0"/>
      <w:marTop w:val="0"/>
      <w:marBottom w:val="0"/>
      <w:divBdr>
        <w:top w:val="none" w:sz="0" w:space="0" w:color="auto"/>
        <w:left w:val="none" w:sz="0" w:space="0" w:color="auto"/>
        <w:bottom w:val="none" w:sz="0" w:space="0" w:color="auto"/>
        <w:right w:val="none" w:sz="0" w:space="0" w:color="auto"/>
      </w:divBdr>
    </w:div>
    <w:div w:id="1919634173">
      <w:bodyDiv w:val="1"/>
      <w:marLeft w:val="0"/>
      <w:marRight w:val="0"/>
      <w:marTop w:val="0"/>
      <w:marBottom w:val="0"/>
      <w:divBdr>
        <w:top w:val="none" w:sz="0" w:space="0" w:color="auto"/>
        <w:left w:val="none" w:sz="0" w:space="0" w:color="auto"/>
        <w:bottom w:val="none" w:sz="0" w:space="0" w:color="auto"/>
        <w:right w:val="none" w:sz="0" w:space="0" w:color="auto"/>
      </w:divBdr>
    </w:div>
    <w:div w:id="1920551990">
      <w:bodyDiv w:val="1"/>
      <w:marLeft w:val="0"/>
      <w:marRight w:val="0"/>
      <w:marTop w:val="0"/>
      <w:marBottom w:val="0"/>
      <w:divBdr>
        <w:top w:val="none" w:sz="0" w:space="0" w:color="auto"/>
        <w:left w:val="none" w:sz="0" w:space="0" w:color="auto"/>
        <w:bottom w:val="none" w:sz="0" w:space="0" w:color="auto"/>
        <w:right w:val="none" w:sz="0" w:space="0" w:color="auto"/>
      </w:divBdr>
    </w:div>
    <w:div w:id="1921598804">
      <w:bodyDiv w:val="1"/>
      <w:marLeft w:val="0"/>
      <w:marRight w:val="0"/>
      <w:marTop w:val="0"/>
      <w:marBottom w:val="0"/>
      <w:divBdr>
        <w:top w:val="none" w:sz="0" w:space="0" w:color="auto"/>
        <w:left w:val="none" w:sz="0" w:space="0" w:color="auto"/>
        <w:bottom w:val="none" w:sz="0" w:space="0" w:color="auto"/>
        <w:right w:val="none" w:sz="0" w:space="0" w:color="auto"/>
      </w:divBdr>
    </w:div>
    <w:div w:id="1922062758">
      <w:bodyDiv w:val="1"/>
      <w:marLeft w:val="0"/>
      <w:marRight w:val="0"/>
      <w:marTop w:val="0"/>
      <w:marBottom w:val="0"/>
      <w:divBdr>
        <w:top w:val="none" w:sz="0" w:space="0" w:color="auto"/>
        <w:left w:val="none" w:sz="0" w:space="0" w:color="auto"/>
        <w:bottom w:val="none" w:sz="0" w:space="0" w:color="auto"/>
        <w:right w:val="none" w:sz="0" w:space="0" w:color="auto"/>
      </w:divBdr>
    </w:div>
    <w:div w:id="1922326641">
      <w:bodyDiv w:val="1"/>
      <w:marLeft w:val="0"/>
      <w:marRight w:val="0"/>
      <w:marTop w:val="0"/>
      <w:marBottom w:val="0"/>
      <w:divBdr>
        <w:top w:val="none" w:sz="0" w:space="0" w:color="auto"/>
        <w:left w:val="none" w:sz="0" w:space="0" w:color="auto"/>
        <w:bottom w:val="none" w:sz="0" w:space="0" w:color="auto"/>
        <w:right w:val="none" w:sz="0" w:space="0" w:color="auto"/>
      </w:divBdr>
    </w:div>
    <w:div w:id="1923106541">
      <w:bodyDiv w:val="1"/>
      <w:marLeft w:val="0"/>
      <w:marRight w:val="0"/>
      <w:marTop w:val="0"/>
      <w:marBottom w:val="0"/>
      <w:divBdr>
        <w:top w:val="none" w:sz="0" w:space="0" w:color="auto"/>
        <w:left w:val="none" w:sz="0" w:space="0" w:color="auto"/>
        <w:bottom w:val="none" w:sz="0" w:space="0" w:color="auto"/>
        <w:right w:val="none" w:sz="0" w:space="0" w:color="auto"/>
      </w:divBdr>
    </w:div>
    <w:div w:id="1923374773">
      <w:bodyDiv w:val="1"/>
      <w:marLeft w:val="0"/>
      <w:marRight w:val="0"/>
      <w:marTop w:val="0"/>
      <w:marBottom w:val="0"/>
      <w:divBdr>
        <w:top w:val="none" w:sz="0" w:space="0" w:color="auto"/>
        <w:left w:val="none" w:sz="0" w:space="0" w:color="auto"/>
        <w:bottom w:val="none" w:sz="0" w:space="0" w:color="auto"/>
        <w:right w:val="none" w:sz="0" w:space="0" w:color="auto"/>
      </w:divBdr>
    </w:div>
    <w:div w:id="1923488691">
      <w:bodyDiv w:val="1"/>
      <w:marLeft w:val="0"/>
      <w:marRight w:val="0"/>
      <w:marTop w:val="0"/>
      <w:marBottom w:val="0"/>
      <w:divBdr>
        <w:top w:val="none" w:sz="0" w:space="0" w:color="auto"/>
        <w:left w:val="none" w:sz="0" w:space="0" w:color="auto"/>
        <w:bottom w:val="none" w:sz="0" w:space="0" w:color="auto"/>
        <w:right w:val="none" w:sz="0" w:space="0" w:color="auto"/>
      </w:divBdr>
    </w:div>
    <w:div w:id="1923563632">
      <w:bodyDiv w:val="1"/>
      <w:marLeft w:val="0"/>
      <w:marRight w:val="0"/>
      <w:marTop w:val="0"/>
      <w:marBottom w:val="0"/>
      <w:divBdr>
        <w:top w:val="none" w:sz="0" w:space="0" w:color="auto"/>
        <w:left w:val="none" w:sz="0" w:space="0" w:color="auto"/>
        <w:bottom w:val="none" w:sz="0" w:space="0" w:color="auto"/>
        <w:right w:val="none" w:sz="0" w:space="0" w:color="auto"/>
      </w:divBdr>
    </w:div>
    <w:div w:id="1923830425">
      <w:bodyDiv w:val="1"/>
      <w:marLeft w:val="0"/>
      <w:marRight w:val="0"/>
      <w:marTop w:val="0"/>
      <w:marBottom w:val="0"/>
      <w:divBdr>
        <w:top w:val="none" w:sz="0" w:space="0" w:color="auto"/>
        <w:left w:val="none" w:sz="0" w:space="0" w:color="auto"/>
        <w:bottom w:val="none" w:sz="0" w:space="0" w:color="auto"/>
        <w:right w:val="none" w:sz="0" w:space="0" w:color="auto"/>
      </w:divBdr>
    </w:div>
    <w:div w:id="1923876635">
      <w:bodyDiv w:val="1"/>
      <w:marLeft w:val="0"/>
      <w:marRight w:val="0"/>
      <w:marTop w:val="0"/>
      <w:marBottom w:val="0"/>
      <w:divBdr>
        <w:top w:val="none" w:sz="0" w:space="0" w:color="auto"/>
        <w:left w:val="none" w:sz="0" w:space="0" w:color="auto"/>
        <w:bottom w:val="none" w:sz="0" w:space="0" w:color="auto"/>
        <w:right w:val="none" w:sz="0" w:space="0" w:color="auto"/>
      </w:divBdr>
    </w:div>
    <w:div w:id="1924294132">
      <w:bodyDiv w:val="1"/>
      <w:marLeft w:val="0"/>
      <w:marRight w:val="0"/>
      <w:marTop w:val="0"/>
      <w:marBottom w:val="0"/>
      <w:divBdr>
        <w:top w:val="none" w:sz="0" w:space="0" w:color="auto"/>
        <w:left w:val="none" w:sz="0" w:space="0" w:color="auto"/>
        <w:bottom w:val="none" w:sz="0" w:space="0" w:color="auto"/>
        <w:right w:val="none" w:sz="0" w:space="0" w:color="auto"/>
      </w:divBdr>
    </w:div>
    <w:div w:id="1926300570">
      <w:bodyDiv w:val="1"/>
      <w:marLeft w:val="0"/>
      <w:marRight w:val="0"/>
      <w:marTop w:val="0"/>
      <w:marBottom w:val="0"/>
      <w:divBdr>
        <w:top w:val="none" w:sz="0" w:space="0" w:color="auto"/>
        <w:left w:val="none" w:sz="0" w:space="0" w:color="auto"/>
        <w:bottom w:val="none" w:sz="0" w:space="0" w:color="auto"/>
        <w:right w:val="none" w:sz="0" w:space="0" w:color="auto"/>
      </w:divBdr>
    </w:div>
    <w:div w:id="1926911075">
      <w:bodyDiv w:val="1"/>
      <w:marLeft w:val="0"/>
      <w:marRight w:val="0"/>
      <w:marTop w:val="0"/>
      <w:marBottom w:val="0"/>
      <w:divBdr>
        <w:top w:val="none" w:sz="0" w:space="0" w:color="auto"/>
        <w:left w:val="none" w:sz="0" w:space="0" w:color="auto"/>
        <w:bottom w:val="none" w:sz="0" w:space="0" w:color="auto"/>
        <w:right w:val="none" w:sz="0" w:space="0" w:color="auto"/>
      </w:divBdr>
    </w:div>
    <w:div w:id="1928420170">
      <w:bodyDiv w:val="1"/>
      <w:marLeft w:val="0"/>
      <w:marRight w:val="0"/>
      <w:marTop w:val="0"/>
      <w:marBottom w:val="0"/>
      <w:divBdr>
        <w:top w:val="none" w:sz="0" w:space="0" w:color="auto"/>
        <w:left w:val="none" w:sz="0" w:space="0" w:color="auto"/>
        <w:bottom w:val="none" w:sz="0" w:space="0" w:color="auto"/>
        <w:right w:val="none" w:sz="0" w:space="0" w:color="auto"/>
      </w:divBdr>
    </w:div>
    <w:div w:id="1929148740">
      <w:bodyDiv w:val="1"/>
      <w:marLeft w:val="0"/>
      <w:marRight w:val="0"/>
      <w:marTop w:val="0"/>
      <w:marBottom w:val="0"/>
      <w:divBdr>
        <w:top w:val="none" w:sz="0" w:space="0" w:color="auto"/>
        <w:left w:val="none" w:sz="0" w:space="0" w:color="auto"/>
        <w:bottom w:val="none" w:sz="0" w:space="0" w:color="auto"/>
        <w:right w:val="none" w:sz="0" w:space="0" w:color="auto"/>
      </w:divBdr>
    </w:div>
    <w:div w:id="1932466710">
      <w:bodyDiv w:val="1"/>
      <w:marLeft w:val="0"/>
      <w:marRight w:val="0"/>
      <w:marTop w:val="0"/>
      <w:marBottom w:val="0"/>
      <w:divBdr>
        <w:top w:val="none" w:sz="0" w:space="0" w:color="auto"/>
        <w:left w:val="none" w:sz="0" w:space="0" w:color="auto"/>
        <w:bottom w:val="none" w:sz="0" w:space="0" w:color="auto"/>
        <w:right w:val="none" w:sz="0" w:space="0" w:color="auto"/>
      </w:divBdr>
    </w:div>
    <w:div w:id="1933582390">
      <w:bodyDiv w:val="1"/>
      <w:marLeft w:val="0"/>
      <w:marRight w:val="0"/>
      <w:marTop w:val="0"/>
      <w:marBottom w:val="0"/>
      <w:divBdr>
        <w:top w:val="none" w:sz="0" w:space="0" w:color="auto"/>
        <w:left w:val="none" w:sz="0" w:space="0" w:color="auto"/>
        <w:bottom w:val="none" w:sz="0" w:space="0" w:color="auto"/>
        <w:right w:val="none" w:sz="0" w:space="0" w:color="auto"/>
      </w:divBdr>
    </w:div>
    <w:div w:id="1935240245">
      <w:bodyDiv w:val="1"/>
      <w:marLeft w:val="0"/>
      <w:marRight w:val="0"/>
      <w:marTop w:val="0"/>
      <w:marBottom w:val="0"/>
      <w:divBdr>
        <w:top w:val="none" w:sz="0" w:space="0" w:color="auto"/>
        <w:left w:val="none" w:sz="0" w:space="0" w:color="auto"/>
        <w:bottom w:val="none" w:sz="0" w:space="0" w:color="auto"/>
        <w:right w:val="none" w:sz="0" w:space="0" w:color="auto"/>
      </w:divBdr>
    </w:div>
    <w:div w:id="1936281493">
      <w:bodyDiv w:val="1"/>
      <w:marLeft w:val="0"/>
      <w:marRight w:val="0"/>
      <w:marTop w:val="0"/>
      <w:marBottom w:val="0"/>
      <w:divBdr>
        <w:top w:val="none" w:sz="0" w:space="0" w:color="auto"/>
        <w:left w:val="none" w:sz="0" w:space="0" w:color="auto"/>
        <w:bottom w:val="none" w:sz="0" w:space="0" w:color="auto"/>
        <w:right w:val="none" w:sz="0" w:space="0" w:color="auto"/>
      </w:divBdr>
    </w:div>
    <w:div w:id="1936747779">
      <w:bodyDiv w:val="1"/>
      <w:marLeft w:val="0"/>
      <w:marRight w:val="0"/>
      <w:marTop w:val="0"/>
      <w:marBottom w:val="0"/>
      <w:divBdr>
        <w:top w:val="none" w:sz="0" w:space="0" w:color="auto"/>
        <w:left w:val="none" w:sz="0" w:space="0" w:color="auto"/>
        <w:bottom w:val="none" w:sz="0" w:space="0" w:color="auto"/>
        <w:right w:val="none" w:sz="0" w:space="0" w:color="auto"/>
      </w:divBdr>
    </w:div>
    <w:div w:id="1937521344">
      <w:bodyDiv w:val="1"/>
      <w:marLeft w:val="0"/>
      <w:marRight w:val="0"/>
      <w:marTop w:val="0"/>
      <w:marBottom w:val="0"/>
      <w:divBdr>
        <w:top w:val="none" w:sz="0" w:space="0" w:color="auto"/>
        <w:left w:val="none" w:sz="0" w:space="0" w:color="auto"/>
        <w:bottom w:val="none" w:sz="0" w:space="0" w:color="auto"/>
        <w:right w:val="none" w:sz="0" w:space="0" w:color="auto"/>
      </w:divBdr>
    </w:div>
    <w:div w:id="1938363454">
      <w:bodyDiv w:val="1"/>
      <w:marLeft w:val="0"/>
      <w:marRight w:val="0"/>
      <w:marTop w:val="0"/>
      <w:marBottom w:val="0"/>
      <w:divBdr>
        <w:top w:val="none" w:sz="0" w:space="0" w:color="auto"/>
        <w:left w:val="none" w:sz="0" w:space="0" w:color="auto"/>
        <w:bottom w:val="none" w:sz="0" w:space="0" w:color="auto"/>
        <w:right w:val="none" w:sz="0" w:space="0" w:color="auto"/>
      </w:divBdr>
    </w:div>
    <w:div w:id="1939632941">
      <w:bodyDiv w:val="1"/>
      <w:marLeft w:val="0"/>
      <w:marRight w:val="0"/>
      <w:marTop w:val="0"/>
      <w:marBottom w:val="0"/>
      <w:divBdr>
        <w:top w:val="none" w:sz="0" w:space="0" w:color="auto"/>
        <w:left w:val="none" w:sz="0" w:space="0" w:color="auto"/>
        <w:bottom w:val="none" w:sz="0" w:space="0" w:color="auto"/>
        <w:right w:val="none" w:sz="0" w:space="0" w:color="auto"/>
      </w:divBdr>
    </w:div>
    <w:div w:id="1940286589">
      <w:bodyDiv w:val="1"/>
      <w:marLeft w:val="0"/>
      <w:marRight w:val="0"/>
      <w:marTop w:val="0"/>
      <w:marBottom w:val="0"/>
      <w:divBdr>
        <w:top w:val="none" w:sz="0" w:space="0" w:color="auto"/>
        <w:left w:val="none" w:sz="0" w:space="0" w:color="auto"/>
        <w:bottom w:val="none" w:sz="0" w:space="0" w:color="auto"/>
        <w:right w:val="none" w:sz="0" w:space="0" w:color="auto"/>
      </w:divBdr>
    </w:div>
    <w:div w:id="1941449371">
      <w:bodyDiv w:val="1"/>
      <w:marLeft w:val="0"/>
      <w:marRight w:val="0"/>
      <w:marTop w:val="0"/>
      <w:marBottom w:val="0"/>
      <w:divBdr>
        <w:top w:val="none" w:sz="0" w:space="0" w:color="auto"/>
        <w:left w:val="none" w:sz="0" w:space="0" w:color="auto"/>
        <w:bottom w:val="none" w:sz="0" w:space="0" w:color="auto"/>
        <w:right w:val="none" w:sz="0" w:space="0" w:color="auto"/>
      </w:divBdr>
    </w:div>
    <w:div w:id="1941984480">
      <w:bodyDiv w:val="1"/>
      <w:marLeft w:val="0"/>
      <w:marRight w:val="0"/>
      <w:marTop w:val="0"/>
      <w:marBottom w:val="0"/>
      <w:divBdr>
        <w:top w:val="none" w:sz="0" w:space="0" w:color="auto"/>
        <w:left w:val="none" w:sz="0" w:space="0" w:color="auto"/>
        <w:bottom w:val="none" w:sz="0" w:space="0" w:color="auto"/>
        <w:right w:val="none" w:sz="0" w:space="0" w:color="auto"/>
      </w:divBdr>
    </w:div>
    <w:div w:id="1944023739">
      <w:bodyDiv w:val="1"/>
      <w:marLeft w:val="0"/>
      <w:marRight w:val="0"/>
      <w:marTop w:val="0"/>
      <w:marBottom w:val="0"/>
      <w:divBdr>
        <w:top w:val="none" w:sz="0" w:space="0" w:color="auto"/>
        <w:left w:val="none" w:sz="0" w:space="0" w:color="auto"/>
        <w:bottom w:val="none" w:sz="0" w:space="0" w:color="auto"/>
        <w:right w:val="none" w:sz="0" w:space="0" w:color="auto"/>
      </w:divBdr>
    </w:div>
    <w:div w:id="1946691183">
      <w:bodyDiv w:val="1"/>
      <w:marLeft w:val="0"/>
      <w:marRight w:val="0"/>
      <w:marTop w:val="0"/>
      <w:marBottom w:val="0"/>
      <w:divBdr>
        <w:top w:val="none" w:sz="0" w:space="0" w:color="auto"/>
        <w:left w:val="none" w:sz="0" w:space="0" w:color="auto"/>
        <w:bottom w:val="none" w:sz="0" w:space="0" w:color="auto"/>
        <w:right w:val="none" w:sz="0" w:space="0" w:color="auto"/>
      </w:divBdr>
    </w:div>
    <w:div w:id="1946770423">
      <w:bodyDiv w:val="1"/>
      <w:marLeft w:val="0"/>
      <w:marRight w:val="0"/>
      <w:marTop w:val="0"/>
      <w:marBottom w:val="0"/>
      <w:divBdr>
        <w:top w:val="none" w:sz="0" w:space="0" w:color="auto"/>
        <w:left w:val="none" w:sz="0" w:space="0" w:color="auto"/>
        <w:bottom w:val="none" w:sz="0" w:space="0" w:color="auto"/>
        <w:right w:val="none" w:sz="0" w:space="0" w:color="auto"/>
      </w:divBdr>
    </w:div>
    <w:div w:id="1947303568">
      <w:bodyDiv w:val="1"/>
      <w:marLeft w:val="0"/>
      <w:marRight w:val="0"/>
      <w:marTop w:val="0"/>
      <w:marBottom w:val="0"/>
      <w:divBdr>
        <w:top w:val="none" w:sz="0" w:space="0" w:color="auto"/>
        <w:left w:val="none" w:sz="0" w:space="0" w:color="auto"/>
        <w:bottom w:val="none" w:sz="0" w:space="0" w:color="auto"/>
        <w:right w:val="none" w:sz="0" w:space="0" w:color="auto"/>
      </w:divBdr>
    </w:div>
    <w:div w:id="1951623976">
      <w:bodyDiv w:val="1"/>
      <w:marLeft w:val="0"/>
      <w:marRight w:val="0"/>
      <w:marTop w:val="0"/>
      <w:marBottom w:val="0"/>
      <w:divBdr>
        <w:top w:val="none" w:sz="0" w:space="0" w:color="auto"/>
        <w:left w:val="none" w:sz="0" w:space="0" w:color="auto"/>
        <w:bottom w:val="none" w:sz="0" w:space="0" w:color="auto"/>
        <w:right w:val="none" w:sz="0" w:space="0" w:color="auto"/>
      </w:divBdr>
    </w:div>
    <w:div w:id="1951665655">
      <w:bodyDiv w:val="1"/>
      <w:marLeft w:val="0"/>
      <w:marRight w:val="0"/>
      <w:marTop w:val="0"/>
      <w:marBottom w:val="0"/>
      <w:divBdr>
        <w:top w:val="none" w:sz="0" w:space="0" w:color="auto"/>
        <w:left w:val="none" w:sz="0" w:space="0" w:color="auto"/>
        <w:bottom w:val="none" w:sz="0" w:space="0" w:color="auto"/>
        <w:right w:val="none" w:sz="0" w:space="0" w:color="auto"/>
      </w:divBdr>
    </w:div>
    <w:div w:id="1951933477">
      <w:bodyDiv w:val="1"/>
      <w:marLeft w:val="0"/>
      <w:marRight w:val="0"/>
      <w:marTop w:val="0"/>
      <w:marBottom w:val="0"/>
      <w:divBdr>
        <w:top w:val="none" w:sz="0" w:space="0" w:color="auto"/>
        <w:left w:val="none" w:sz="0" w:space="0" w:color="auto"/>
        <w:bottom w:val="none" w:sz="0" w:space="0" w:color="auto"/>
        <w:right w:val="none" w:sz="0" w:space="0" w:color="auto"/>
      </w:divBdr>
    </w:div>
    <w:div w:id="1951934050">
      <w:bodyDiv w:val="1"/>
      <w:marLeft w:val="0"/>
      <w:marRight w:val="0"/>
      <w:marTop w:val="0"/>
      <w:marBottom w:val="0"/>
      <w:divBdr>
        <w:top w:val="none" w:sz="0" w:space="0" w:color="auto"/>
        <w:left w:val="none" w:sz="0" w:space="0" w:color="auto"/>
        <w:bottom w:val="none" w:sz="0" w:space="0" w:color="auto"/>
        <w:right w:val="none" w:sz="0" w:space="0" w:color="auto"/>
      </w:divBdr>
    </w:div>
    <w:div w:id="1952280562">
      <w:bodyDiv w:val="1"/>
      <w:marLeft w:val="0"/>
      <w:marRight w:val="0"/>
      <w:marTop w:val="0"/>
      <w:marBottom w:val="0"/>
      <w:divBdr>
        <w:top w:val="none" w:sz="0" w:space="0" w:color="auto"/>
        <w:left w:val="none" w:sz="0" w:space="0" w:color="auto"/>
        <w:bottom w:val="none" w:sz="0" w:space="0" w:color="auto"/>
        <w:right w:val="none" w:sz="0" w:space="0" w:color="auto"/>
      </w:divBdr>
    </w:div>
    <w:div w:id="1953315425">
      <w:bodyDiv w:val="1"/>
      <w:marLeft w:val="0"/>
      <w:marRight w:val="0"/>
      <w:marTop w:val="0"/>
      <w:marBottom w:val="0"/>
      <w:divBdr>
        <w:top w:val="none" w:sz="0" w:space="0" w:color="auto"/>
        <w:left w:val="none" w:sz="0" w:space="0" w:color="auto"/>
        <w:bottom w:val="none" w:sz="0" w:space="0" w:color="auto"/>
        <w:right w:val="none" w:sz="0" w:space="0" w:color="auto"/>
      </w:divBdr>
    </w:div>
    <w:div w:id="1953394936">
      <w:bodyDiv w:val="1"/>
      <w:marLeft w:val="0"/>
      <w:marRight w:val="0"/>
      <w:marTop w:val="0"/>
      <w:marBottom w:val="0"/>
      <w:divBdr>
        <w:top w:val="none" w:sz="0" w:space="0" w:color="auto"/>
        <w:left w:val="none" w:sz="0" w:space="0" w:color="auto"/>
        <w:bottom w:val="none" w:sz="0" w:space="0" w:color="auto"/>
        <w:right w:val="none" w:sz="0" w:space="0" w:color="auto"/>
      </w:divBdr>
    </w:div>
    <w:div w:id="1954750053">
      <w:bodyDiv w:val="1"/>
      <w:marLeft w:val="0"/>
      <w:marRight w:val="0"/>
      <w:marTop w:val="0"/>
      <w:marBottom w:val="0"/>
      <w:divBdr>
        <w:top w:val="none" w:sz="0" w:space="0" w:color="auto"/>
        <w:left w:val="none" w:sz="0" w:space="0" w:color="auto"/>
        <w:bottom w:val="none" w:sz="0" w:space="0" w:color="auto"/>
        <w:right w:val="none" w:sz="0" w:space="0" w:color="auto"/>
      </w:divBdr>
    </w:div>
    <w:div w:id="1955095696">
      <w:bodyDiv w:val="1"/>
      <w:marLeft w:val="0"/>
      <w:marRight w:val="0"/>
      <w:marTop w:val="0"/>
      <w:marBottom w:val="0"/>
      <w:divBdr>
        <w:top w:val="none" w:sz="0" w:space="0" w:color="auto"/>
        <w:left w:val="none" w:sz="0" w:space="0" w:color="auto"/>
        <w:bottom w:val="none" w:sz="0" w:space="0" w:color="auto"/>
        <w:right w:val="none" w:sz="0" w:space="0" w:color="auto"/>
      </w:divBdr>
    </w:div>
    <w:div w:id="1957364764">
      <w:bodyDiv w:val="1"/>
      <w:marLeft w:val="0"/>
      <w:marRight w:val="0"/>
      <w:marTop w:val="0"/>
      <w:marBottom w:val="0"/>
      <w:divBdr>
        <w:top w:val="none" w:sz="0" w:space="0" w:color="auto"/>
        <w:left w:val="none" w:sz="0" w:space="0" w:color="auto"/>
        <w:bottom w:val="none" w:sz="0" w:space="0" w:color="auto"/>
        <w:right w:val="none" w:sz="0" w:space="0" w:color="auto"/>
      </w:divBdr>
    </w:div>
    <w:div w:id="1957785689">
      <w:bodyDiv w:val="1"/>
      <w:marLeft w:val="0"/>
      <w:marRight w:val="0"/>
      <w:marTop w:val="0"/>
      <w:marBottom w:val="0"/>
      <w:divBdr>
        <w:top w:val="none" w:sz="0" w:space="0" w:color="auto"/>
        <w:left w:val="none" w:sz="0" w:space="0" w:color="auto"/>
        <w:bottom w:val="none" w:sz="0" w:space="0" w:color="auto"/>
        <w:right w:val="none" w:sz="0" w:space="0" w:color="auto"/>
      </w:divBdr>
    </w:div>
    <w:div w:id="1958179928">
      <w:bodyDiv w:val="1"/>
      <w:marLeft w:val="0"/>
      <w:marRight w:val="0"/>
      <w:marTop w:val="0"/>
      <w:marBottom w:val="0"/>
      <w:divBdr>
        <w:top w:val="none" w:sz="0" w:space="0" w:color="auto"/>
        <w:left w:val="none" w:sz="0" w:space="0" w:color="auto"/>
        <w:bottom w:val="none" w:sz="0" w:space="0" w:color="auto"/>
        <w:right w:val="none" w:sz="0" w:space="0" w:color="auto"/>
      </w:divBdr>
    </w:div>
    <w:div w:id="1960405865">
      <w:bodyDiv w:val="1"/>
      <w:marLeft w:val="0"/>
      <w:marRight w:val="0"/>
      <w:marTop w:val="0"/>
      <w:marBottom w:val="0"/>
      <w:divBdr>
        <w:top w:val="none" w:sz="0" w:space="0" w:color="auto"/>
        <w:left w:val="none" w:sz="0" w:space="0" w:color="auto"/>
        <w:bottom w:val="none" w:sz="0" w:space="0" w:color="auto"/>
        <w:right w:val="none" w:sz="0" w:space="0" w:color="auto"/>
      </w:divBdr>
    </w:div>
    <w:div w:id="1963340241">
      <w:bodyDiv w:val="1"/>
      <w:marLeft w:val="0"/>
      <w:marRight w:val="0"/>
      <w:marTop w:val="0"/>
      <w:marBottom w:val="0"/>
      <w:divBdr>
        <w:top w:val="none" w:sz="0" w:space="0" w:color="auto"/>
        <w:left w:val="none" w:sz="0" w:space="0" w:color="auto"/>
        <w:bottom w:val="none" w:sz="0" w:space="0" w:color="auto"/>
        <w:right w:val="none" w:sz="0" w:space="0" w:color="auto"/>
      </w:divBdr>
    </w:div>
    <w:div w:id="1963464180">
      <w:bodyDiv w:val="1"/>
      <w:marLeft w:val="0"/>
      <w:marRight w:val="0"/>
      <w:marTop w:val="0"/>
      <w:marBottom w:val="0"/>
      <w:divBdr>
        <w:top w:val="none" w:sz="0" w:space="0" w:color="auto"/>
        <w:left w:val="none" w:sz="0" w:space="0" w:color="auto"/>
        <w:bottom w:val="none" w:sz="0" w:space="0" w:color="auto"/>
        <w:right w:val="none" w:sz="0" w:space="0" w:color="auto"/>
      </w:divBdr>
    </w:div>
    <w:div w:id="1963615454">
      <w:bodyDiv w:val="1"/>
      <w:marLeft w:val="0"/>
      <w:marRight w:val="0"/>
      <w:marTop w:val="0"/>
      <w:marBottom w:val="0"/>
      <w:divBdr>
        <w:top w:val="none" w:sz="0" w:space="0" w:color="auto"/>
        <w:left w:val="none" w:sz="0" w:space="0" w:color="auto"/>
        <w:bottom w:val="none" w:sz="0" w:space="0" w:color="auto"/>
        <w:right w:val="none" w:sz="0" w:space="0" w:color="auto"/>
      </w:divBdr>
    </w:div>
    <w:div w:id="1965849236">
      <w:bodyDiv w:val="1"/>
      <w:marLeft w:val="0"/>
      <w:marRight w:val="0"/>
      <w:marTop w:val="0"/>
      <w:marBottom w:val="0"/>
      <w:divBdr>
        <w:top w:val="none" w:sz="0" w:space="0" w:color="auto"/>
        <w:left w:val="none" w:sz="0" w:space="0" w:color="auto"/>
        <w:bottom w:val="none" w:sz="0" w:space="0" w:color="auto"/>
        <w:right w:val="none" w:sz="0" w:space="0" w:color="auto"/>
      </w:divBdr>
    </w:div>
    <w:div w:id="1966083773">
      <w:bodyDiv w:val="1"/>
      <w:marLeft w:val="0"/>
      <w:marRight w:val="0"/>
      <w:marTop w:val="0"/>
      <w:marBottom w:val="0"/>
      <w:divBdr>
        <w:top w:val="none" w:sz="0" w:space="0" w:color="auto"/>
        <w:left w:val="none" w:sz="0" w:space="0" w:color="auto"/>
        <w:bottom w:val="none" w:sz="0" w:space="0" w:color="auto"/>
        <w:right w:val="none" w:sz="0" w:space="0" w:color="auto"/>
      </w:divBdr>
    </w:div>
    <w:div w:id="1968269978">
      <w:bodyDiv w:val="1"/>
      <w:marLeft w:val="0"/>
      <w:marRight w:val="0"/>
      <w:marTop w:val="0"/>
      <w:marBottom w:val="0"/>
      <w:divBdr>
        <w:top w:val="none" w:sz="0" w:space="0" w:color="auto"/>
        <w:left w:val="none" w:sz="0" w:space="0" w:color="auto"/>
        <w:bottom w:val="none" w:sz="0" w:space="0" w:color="auto"/>
        <w:right w:val="none" w:sz="0" w:space="0" w:color="auto"/>
      </w:divBdr>
    </w:div>
    <w:div w:id="1971322884">
      <w:bodyDiv w:val="1"/>
      <w:marLeft w:val="0"/>
      <w:marRight w:val="0"/>
      <w:marTop w:val="0"/>
      <w:marBottom w:val="0"/>
      <w:divBdr>
        <w:top w:val="none" w:sz="0" w:space="0" w:color="auto"/>
        <w:left w:val="none" w:sz="0" w:space="0" w:color="auto"/>
        <w:bottom w:val="none" w:sz="0" w:space="0" w:color="auto"/>
        <w:right w:val="none" w:sz="0" w:space="0" w:color="auto"/>
      </w:divBdr>
    </w:div>
    <w:div w:id="1972323059">
      <w:bodyDiv w:val="1"/>
      <w:marLeft w:val="0"/>
      <w:marRight w:val="0"/>
      <w:marTop w:val="0"/>
      <w:marBottom w:val="0"/>
      <w:divBdr>
        <w:top w:val="none" w:sz="0" w:space="0" w:color="auto"/>
        <w:left w:val="none" w:sz="0" w:space="0" w:color="auto"/>
        <w:bottom w:val="none" w:sz="0" w:space="0" w:color="auto"/>
        <w:right w:val="none" w:sz="0" w:space="0" w:color="auto"/>
      </w:divBdr>
    </w:div>
    <w:div w:id="1972982313">
      <w:bodyDiv w:val="1"/>
      <w:marLeft w:val="0"/>
      <w:marRight w:val="0"/>
      <w:marTop w:val="0"/>
      <w:marBottom w:val="0"/>
      <w:divBdr>
        <w:top w:val="none" w:sz="0" w:space="0" w:color="auto"/>
        <w:left w:val="none" w:sz="0" w:space="0" w:color="auto"/>
        <w:bottom w:val="none" w:sz="0" w:space="0" w:color="auto"/>
        <w:right w:val="none" w:sz="0" w:space="0" w:color="auto"/>
      </w:divBdr>
    </w:div>
    <w:div w:id="1973830260">
      <w:bodyDiv w:val="1"/>
      <w:marLeft w:val="0"/>
      <w:marRight w:val="0"/>
      <w:marTop w:val="0"/>
      <w:marBottom w:val="0"/>
      <w:divBdr>
        <w:top w:val="none" w:sz="0" w:space="0" w:color="auto"/>
        <w:left w:val="none" w:sz="0" w:space="0" w:color="auto"/>
        <w:bottom w:val="none" w:sz="0" w:space="0" w:color="auto"/>
        <w:right w:val="none" w:sz="0" w:space="0" w:color="auto"/>
      </w:divBdr>
    </w:div>
    <w:div w:id="1974210007">
      <w:bodyDiv w:val="1"/>
      <w:marLeft w:val="0"/>
      <w:marRight w:val="0"/>
      <w:marTop w:val="0"/>
      <w:marBottom w:val="0"/>
      <w:divBdr>
        <w:top w:val="none" w:sz="0" w:space="0" w:color="auto"/>
        <w:left w:val="none" w:sz="0" w:space="0" w:color="auto"/>
        <w:bottom w:val="none" w:sz="0" w:space="0" w:color="auto"/>
        <w:right w:val="none" w:sz="0" w:space="0" w:color="auto"/>
      </w:divBdr>
    </w:div>
    <w:div w:id="1979794253">
      <w:bodyDiv w:val="1"/>
      <w:marLeft w:val="0"/>
      <w:marRight w:val="0"/>
      <w:marTop w:val="0"/>
      <w:marBottom w:val="0"/>
      <w:divBdr>
        <w:top w:val="none" w:sz="0" w:space="0" w:color="auto"/>
        <w:left w:val="none" w:sz="0" w:space="0" w:color="auto"/>
        <w:bottom w:val="none" w:sz="0" w:space="0" w:color="auto"/>
        <w:right w:val="none" w:sz="0" w:space="0" w:color="auto"/>
      </w:divBdr>
    </w:div>
    <w:div w:id="1984693438">
      <w:bodyDiv w:val="1"/>
      <w:marLeft w:val="0"/>
      <w:marRight w:val="0"/>
      <w:marTop w:val="0"/>
      <w:marBottom w:val="0"/>
      <w:divBdr>
        <w:top w:val="none" w:sz="0" w:space="0" w:color="auto"/>
        <w:left w:val="none" w:sz="0" w:space="0" w:color="auto"/>
        <w:bottom w:val="none" w:sz="0" w:space="0" w:color="auto"/>
        <w:right w:val="none" w:sz="0" w:space="0" w:color="auto"/>
      </w:divBdr>
    </w:div>
    <w:div w:id="1985815191">
      <w:bodyDiv w:val="1"/>
      <w:marLeft w:val="0"/>
      <w:marRight w:val="0"/>
      <w:marTop w:val="0"/>
      <w:marBottom w:val="0"/>
      <w:divBdr>
        <w:top w:val="none" w:sz="0" w:space="0" w:color="auto"/>
        <w:left w:val="none" w:sz="0" w:space="0" w:color="auto"/>
        <w:bottom w:val="none" w:sz="0" w:space="0" w:color="auto"/>
        <w:right w:val="none" w:sz="0" w:space="0" w:color="auto"/>
      </w:divBdr>
    </w:div>
    <w:div w:id="1986084478">
      <w:bodyDiv w:val="1"/>
      <w:marLeft w:val="0"/>
      <w:marRight w:val="0"/>
      <w:marTop w:val="0"/>
      <w:marBottom w:val="0"/>
      <w:divBdr>
        <w:top w:val="none" w:sz="0" w:space="0" w:color="auto"/>
        <w:left w:val="none" w:sz="0" w:space="0" w:color="auto"/>
        <w:bottom w:val="none" w:sz="0" w:space="0" w:color="auto"/>
        <w:right w:val="none" w:sz="0" w:space="0" w:color="auto"/>
      </w:divBdr>
    </w:div>
    <w:div w:id="1988626451">
      <w:bodyDiv w:val="1"/>
      <w:marLeft w:val="0"/>
      <w:marRight w:val="0"/>
      <w:marTop w:val="0"/>
      <w:marBottom w:val="0"/>
      <w:divBdr>
        <w:top w:val="none" w:sz="0" w:space="0" w:color="auto"/>
        <w:left w:val="none" w:sz="0" w:space="0" w:color="auto"/>
        <w:bottom w:val="none" w:sz="0" w:space="0" w:color="auto"/>
        <w:right w:val="none" w:sz="0" w:space="0" w:color="auto"/>
      </w:divBdr>
    </w:div>
    <w:div w:id="1991473367">
      <w:bodyDiv w:val="1"/>
      <w:marLeft w:val="0"/>
      <w:marRight w:val="0"/>
      <w:marTop w:val="0"/>
      <w:marBottom w:val="0"/>
      <w:divBdr>
        <w:top w:val="none" w:sz="0" w:space="0" w:color="auto"/>
        <w:left w:val="none" w:sz="0" w:space="0" w:color="auto"/>
        <w:bottom w:val="none" w:sz="0" w:space="0" w:color="auto"/>
        <w:right w:val="none" w:sz="0" w:space="0" w:color="auto"/>
      </w:divBdr>
    </w:div>
    <w:div w:id="1997807381">
      <w:bodyDiv w:val="1"/>
      <w:marLeft w:val="0"/>
      <w:marRight w:val="0"/>
      <w:marTop w:val="0"/>
      <w:marBottom w:val="0"/>
      <w:divBdr>
        <w:top w:val="none" w:sz="0" w:space="0" w:color="auto"/>
        <w:left w:val="none" w:sz="0" w:space="0" w:color="auto"/>
        <w:bottom w:val="none" w:sz="0" w:space="0" w:color="auto"/>
        <w:right w:val="none" w:sz="0" w:space="0" w:color="auto"/>
      </w:divBdr>
    </w:div>
    <w:div w:id="1998530159">
      <w:bodyDiv w:val="1"/>
      <w:marLeft w:val="0"/>
      <w:marRight w:val="0"/>
      <w:marTop w:val="0"/>
      <w:marBottom w:val="0"/>
      <w:divBdr>
        <w:top w:val="none" w:sz="0" w:space="0" w:color="auto"/>
        <w:left w:val="none" w:sz="0" w:space="0" w:color="auto"/>
        <w:bottom w:val="none" w:sz="0" w:space="0" w:color="auto"/>
        <w:right w:val="none" w:sz="0" w:space="0" w:color="auto"/>
      </w:divBdr>
    </w:div>
    <w:div w:id="1998799461">
      <w:bodyDiv w:val="1"/>
      <w:marLeft w:val="0"/>
      <w:marRight w:val="0"/>
      <w:marTop w:val="0"/>
      <w:marBottom w:val="0"/>
      <w:divBdr>
        <w:top w:val="none" w:sz="0" w:space="0" w:color="auto"/>
        <w:left w:val="none" w:sz="0" w:space="0" w:color="auto"/>
        <w:bottom w:val="none" w:sz="0" w:space="0" w:color="auto"/>
        <w:right w:val="none" w:sz="0" w:space="0" w:color="auto"/>
      </w:divBdr>
    </w:div>
    <w:div w:id="2000578033">
      <w:bodyDiv w:val="1"/>
      <w:marLeft w:val="0"/>
      <w:marRight w:val="0"/>
      <w:marTop w:val="0"/>
      <w:marBottom w:val="0"/>
      <w:divBdr>
        <w:top w:val="none" w:sz="0" w:space="0" w:color="auto"/>
        <w:left w:val="none" w:sz="0" w:space="0" w:color="auto"/>
        <w:bottom w:val="none" w:sz="0" w:space="0" w:color="auto"/>
        <w:right w:val="none" w:sz="0" w:space="0" w:color="auto"/>
      </w:divBdr>
    </w:div>
    <w:div w:id="2000696828">
      <w:bodyDiv w:val="1"/>
      <w:marLeft w:val="0"/>
      <w:marRight w:val="0"/>
      <w:marTop w:val="0"/>
      <w:marBottom w:val="0"/>
      <w:divBdr>
        <w:top w:val="none" w:sz="0" w:space="0" w:color="auto"/>
        <w:left w:val="none" w:sz="0" w:space="0" w:color="auto"/>
        <w:bottom w:val="none" w:sz="0" w:space="0" w:color="auto"/>
        <w:right w:val="none" w:sz="0" w:space="0" w:color="auto"/>
      </w:divBdr>
    </w:div>
    <w:div w:id="2000769332">
      <w:bodyDiv w:val="1"/>
      <w:marLeft w:val="0"/>
      <w:marRight w:val="0"/>
      <w:marTop w:val="0"/>
      <w:marBottom w:val="0"/>
      <w:divBdr>
        <w:top w:val="none" w:sz="0" w:space="0" w:color="auto"/>
        <w:left w:val="none" w:sz="0" w:space="0" w:color="auto"/>
        <w:bottom w:val="none" w:sz="0" w:space="0" w:color="auto"/>
        <w:right w:val="none" w:sz="0" w:space="0" w:color="auto"/>
      </w:divBdr>
    </w:div>
    <w:div w:id="2000957541">
      <w:bodyDiv w:val="1"/>
      <w:marLeft w:val="0"/>
      <w:marRight w:val="0"/>
      <w:marTop w:val="0"/>
      <w:marBottom w:val="0"/>
      <w:divBdr>
        <w:top w:val="none" w:sz="0" w:space="0" w:color="auto"/>
        <w:left w:val="none" w:sz="0" w:space="0" w:color="auto"/>
        <w:bottom w:val="none" w:sz="0" w:space="0" w:color="auto"/>
        <w:right w:val="none" w:sz="0" w:space="0" w:color="auto"/>
      </w:divBdr>
    </w:div>
    <w:div w:id="2001807798">
      <w:bodyDiv w:val="1"/>
      <w:marLeft w:val="0"/>
      <w:marRight w:val="0"/>
      <w:marTop w:val="0"/>
      <w:marBottom w:val="0"/>
      <w:divBdr>
        <w:top w:val="none" w:sz="0" w:space="0" w:color="auto"/>
        <w:left w:val="none" w:sz="0" w:space="0" w:color="auto"/>
        <w:bottom w:val="none" w:sz="0" w:space="0" w:color="auto"/>
        <w:right w:val="none" w:sz="0" w:space="0" w:color="auto"/>
      </w:divBdr>
    </w:div>
    <w:div w:id="2004042237">
      <w:bodyDiv w:val="1"/>
      <w:marLeft w:val="0"/>
      <w:marRight w:val="0"/>
      <w:marTop w:val="0"/>
      <w:marBottom w:val="0"/>
      <w:divBdr>
        <w:top w:val="none" w:sz="0" w:space="0" w:color="auto"/>
        <w:left w:val="none" w:sz="0" w:space="0" w:color="auto"/>
        <w:bottom w:val="none" w:sz="0" w:space="0" w:color="auto"/>
        <w:right w:val="none" w:sz="0" w:space="0" w:color="auto"/>
      </w:divBdr>
    </w:div>
    <w:div w:id="2005744342">
      <w:bodyDiv w:val="1"/>
      <w:marLeft w:val="0"/>
      <w:marRight w:val="0"/>
      <w:marTop w:val="0"/>
      <w:marBottom w:val="0"/>
      <w:divBdr>
        <w:top w:val="none" w:sz="0" w:space="0" w:color="auto"/>
        <w:left w:val="none" w:sz="0" w:space="0" w:color="auto"/>
        <w:bottom w:val="none" w:sz="0" w:space="0" w:color="auto"/>
        <w:right w:val="none" w:sz="0" w:space="0" w:color="auto"/>
      </w:divBdr>
    </w:div>
    <w:div w:id="2006200563">
      <w:bodyDiv w:val="1"/>
      <w:marLeft w:val="0"/>
      <w:marRight w:val="0"/>
      <w:marTop w:val="0"/>
      <w:marBottom w:val="0"/>
      <w:divBdr>
        <w:top w:val="none" w:sz="0" w:space="0" w:color="auto"/>
        <w:left w:val="none" w:sz="0" w:space="0" w:color="auto"/>
        <w:bottom w:val="none" w:sz="0" w:space="0" w:color="auto"/>
        <w:right w:val="none" w:sz="0" w:space="0" w:color="auto"/>
      </w:divBdr>
    </w:div>
    <w:div w:id="2008749330">
      <w:bodyDiv w:val="1"/>
      <w:marLeft w:val="0"/>
      <w:marRight w:val="0"/>
      <w:marTop w:val="0"/>
      <w:marBottom w:val="0"/>
      <w:divBdr>
        <w:top w:val="none" w:sz="0" w:space="0" w:color="auto"/>
        <w:left w:val="none" w:sz="0" w:space="0" w:color="auto"/>
        <w:bottom w:val="none" w:sz="0" w:space="0" w:color="auto"/>
        <w:right w:val="none" w:sz="0" w:space="0" w:color="auto"/>
      </w:divBdr>
    </w:div>
    <w:div w:id="2011326880">
      <w:bodyDiv w:val="1"/>
      <w:marLeft w:val="0"/>
      <w:marRight w:val="0"/>
      <w:marTop w:val="0"/>
      <w:marBottom w:val="0"/>
      <w:divBdr>
        <w:top w:val="none" w:sz="0" w:space="0" w:color="auto"/>
        <w:left w:val="none" w:sz="0" w:space="0" w:color="auto"/>
        <w:bottom w:val="none" w:sz="0" w:space="0" w:color="auto"/>
        <w:right w:val="none" w:sz="0" w:space="0" w:color="auto"/>
      </w:divBdr>
    </w:div>
    <w:div w:id="2011984361">
      <w:bodyDiv w:val="1"/>
      <w:marLeft w:val="0"/>
      <w:marRight w:val="0"/>
      <w:marTop w:val="0"/>
      <w:marBottom w:val="0"/>
      <w:divBdr>
        <w:top w:val="none" w:sz="0" w:space="0" w:color="auto"/>
        <w:left w:val="none" w:sz="0" w:space="0" w:color="auto"/>
        <w:bottom w:val="none" w:sz="0" w:space="0" w:color="auto"/>
        <w:right w:val="none" w:sz="0" w:space="0" w:color="auto"/>
      </w:divBdr>
    </w:div>
    <w:div w:id="2012902343">
      <w:bodyDiv w:val="1"/>
      <w:marLeft w:val="0"/>
      <w:marRight w:val="0"/>
      <w:marTop w:val="0"/>
      <w:marBottom w:val="0"/>
      <w:divBdr>
        <w:top w:val="none" w:sz="0" w:space="0" w:color="auto"/>
        <w:left w:val="none" w:sz="0" w:space="0" w:color="auto"/>
        <w:bottom w:val="none" w:sz="0" w:space="0" w:color="auto"/>
        <w:right w:val="none" w:sz="0" w:space="0" w:color="auto"/>
      </w:divBdr>
    </w:div>
    <w:div w:id="2013756059">
      <w:bodyDiv w:val="1"/>
      <w:marLeft w:val="0"/>
      <w:marRight w:val="0"/>
      <w:marTop w:val="0"/>
      <w:marBottom w:val="0"/>
      <w:divBdr>
        <w:top w:val="none" w:sz="0" w:space="0" w:color="auto"/>
        <w:left w:val="none" w:sz="0" w:space="0" w:color="auto"/>
        <w:bottom w:val="none" w:sz="0" w:space="0" w:color="auto"/>
        <w:right w:val="none" w:sz="0" w:space="0" w:color="auto"/>
      </w:divBdr>
    </w:div>
    <w:div w:id="2014721304">
      <w:bodyDiv w:val="1"/>
      <w:marLeft w:val="0"/>
      <w:marRight w:val="0"/>
      <w:marTop w:val="0"/>
      <w:marBottom w:val="0"/>
      <w:divBdr>
        <w:top w:val="none" w:sz="0" w:space="0" w:color="auto"/>
        <w:left w:val="none" w:sz="0" w:space="0" w:color="auto"/>
        <w:bottom w:val="none" w:sz="0" w:space="0" w:color="auto"/>
        <w:right w:val="none" w:sz="0" w:space="0" w:color="auto"/>
      </w:divBdr>
    </w:div>
    <w:div w:id="2015456138">
      <w:bodyDiv w:val="1"/>
      <w:marLeft w:val="0"/>
      <w:marRight w:val="0"/>
      <w:marTop w:val="0"/>
      <w:marBottom w:val="0"/>
      <w:divBdr>
        <w:top w:val="none" w:sz="0" w:space="0" w:color="auto"/>
        <w:left w:val="none" w:sz="0" w:space="0" w:color="auto"/>
        <w:bottom w:val="none" w:sz="0" w:space="0" w:color="auto"/>
        <w:right w:val="none" w:sz="0" w:space="0" w:color="auto"/>
      </w:divBdr>
    </w:div>
    <w:div w:id="2015497566">
      <w:bodyDiv w:val="1"/>
      <w:marLeft w:val="0"/>
      <w:marRight w:val="0"/>
      <w:marTop w:val="0"/>
      <w:marBottom w:val="0"/>
      <w:divBdr>
        <w:top w:val="none" w:sz="0" w:space="0" w:color="auto"/>
        <w:left w:val="none" w:sz="0" w:space="0" w:color="auto"/>
        <w:bottom w:val="none" w:sz="0" w:space="0" w:color="auto"/>
        <w:right w:val="none" w:sz="0" w:space="0" w:color="auto"/>
      </w:divBdr>
    </w:div>
    <w:div w:id="2015912798">
      <w:bodyDiv w:val="1"/>
      <w:marLeft w:val="0"/>
      <w:marRight w:val="0"/>
      <w:marTop w:val="0"/>
      <w:marBottom w:val="0"/>
      <w:divBdr>
        <w:top w:val="none" w:sz="0" w:space="0" w:color="auto"/>
        <w:left w:val="none" w:sz="0" w:space="0" w:color="auto"/>
        <w:bottom w:val="none" w:sz="0" w:space="0" w:color="auto"/>
        <w:right w:val="none" w:sz="0" w:space="0" w:color="auto"/>
      </w:divBdr>
    </w:div>
    <w:div w:id="2017539146">
      <w:bodyDiv w:val="1"/>
      <w:marLeft w:val="0"/>
      <w:marRight w:val="0"/>
      <w:marTop w:val="0"/>
      <w:marBottom w:val="0"/>
      <w:divBdr>
        <w:top w:val="none" w:sz="0" w:space="0" w:color="auto"/>
        <w:left w:val="none" w:sz="0" w:space="0" w:color="auto"/>
        <w:bottom w:val="none" w:sz="0" w:space="0" w:color="auto"/>
        <w:right w:val="none" w:sz="0" w:space="0" w:color="auto"/>
      </w:divBdr>
    </w:div>
    <w:div w:id="2017925307">
      <w:bodyDiv w:val="1"/>
      <w:marLeft w:val="0"/>
      <w:marRight w:val="0"/>
      <w:marTop w:val="0"/>
      <w:marBottom w:val="0"/>
      <w:divBdr>
        <w:top w:val="none" w:sz="0" w:space="0" w:color="auto"/>
        <w:left w:val="none" w:sz="0" w:space="0" w:color="auto"/>
        <w:bottom w:val="none" w:sz="0" w:space="0" w:color="auto"/>
        <w:right w:val="none" w:sz="0" w:space="0" w:color="auto"/>
      </w:divBdr>
    </w:div>
    <w:div w:id="2018380297">
      <w:bodyDiv w:val="1"/>
      <w:marLeft w:val="0"/>
      <w:marRight w:val="0"/>
      <w:marTop w:val="0"/>
      <w:marBottom w:val="0"/>
      <w:divBdr>
        <w:top w:val="none" w:sz="0" w:space="0" w:color="auto"/>
        <w:left w:val="none" w:sz="0" w:space="0" w:color="auto"/>
        <w:bottom w:val="none" w:sz="0" w:space="0" w:color="auto"/>
        <w:right w:val="none" w:sz="0" w:space="0" w:color="auto"/>
      </w:divBdr>
    </w:div>
    <w:div w:id="2020693469">
      <w:bodyDiv w:val="1"/>
      <w:marLeft w:val="0"/>
      <w:marRight w:val="0"/>
      <w:marTop w:val="0"/>
      <w:marBottom w:val="0"/>
      <w:divBdr>
        <w:top w:val="none" w:sz="0" w:space="0" w:color="auto"/>
        <w:left w:val="none" w:sz="0" w:space="0" w:color="auto"/>
        <w:bottom w:val="none" w:sz="0" w:space="0" w:color="auto"/>
        <w:right w:val="none" w:sz="0" w:space="0" w:color="auto"/>
      </w:divBdr>
    </w:div>
    <w:div w:id="2022395061">
      <w:bodyDiv w:val="1"/>
      <w:marLeft w:val="0"/>
      <w:marRight w:val="0"/>
      <w:marTop w:val="0"/>
      <w:marBottom w:val="0"/>
      <w:divBdr>
        <w:top w:val="none" w:sz="0" w:space="0" w:color="auto"/>
        <w:left w:val="none" w:sz="0" w:space="0" w:color="auto"/>
        <w:bottom w:val="none" w:sz="0" w:space="0" w:color="auto"/>
        <w:right w:val="none" w:sz="0" w:space="0" w:color="auto"/>
      </w:divBdr>
    </w:div>
    <w:div w:id="2022735472">
      <w:bodyDiv w:val="1"/>
      <w:marLeft w:val="0"/>
      <w:marRight w:val="0"/>
      <w:marTop w:val="0"/>
      <w:marBottom w:val="0"/>
      <w:divBdr>
        <w:top w:val="none" w:sz="0" w:space="0" w:color="auto"/>
        <w:left w:val="none" w:sz="0" w:space="0" w:color="auto"/>
        <w:bottom w:val="none" w:sz="0" w:space="0" w:color="auto"/>
        <w:right w:val="none" w:sz="0" w:space="0" w:color="auto"/>
      </w:divBdr>
    </w:div>
    <w:div w:id="2026247490">
      <w:bodyDiv w:val="1"/>
      <w:marLeft w:val="0"/>
      <w:marRight w:val="0"/>
      <w:marTop w:val="0"/>
      <w:marBottom w:val="0"/>
      <w:divBdr>
        <w:top w:val="none" w:sz="0" w:space="0" w:color="auto"/>
        <w:left w:val="none" w:sz="0" w:space="0" w:color="auto"/>
        <w:bottom w:val="none" w:sz="0" w:space="0" w:color="auto"/>
        <w:right w:val="none" w:sz="0" w:space="0" w:color="auto"/>
      </w:divBdr>
    </w:div>
    <w:div w:id="2026712175">
      <w:bodyDiv w:val="1"/>
      <w:marLeft w:val="0"/>
      <w:marRight w:val="0"/>
      <w:marTop w:val="0"/>
      <w:marBottom w:val="0"/>
      <w:divBdr>
        <w:top w:val="none" w:sz="0" w:space="0" w:color="auto"/>
        <w:left w:val="none" w:sz="0" w:space="0" w:color="auto"/>
        <w:bottom w:val="none" w:sz="0" w:space="0" w:color="auto"/>
        <w:right w:val="none" w:sz="0" w:space="0" w:color="auto"/>
      </w:divBdr>
    </w:div>
    <w:div w:id="2027710275">
      <w:bodyDiv w:val="1"/>
      <w:marLeft w:val="0"/>
      <w:marRight w:val="0"/>
      <w:marTop w:val="0"/>
      <w:marBottom w:val="0"/>
      <w:divBdr>
        <w:top w:val="none" w:sz="0" w:space="0" w:color="auto"/>
        <w:left w:val="none" w:sz="0" w:space="0" w:color="auto"/>
        <w:bottom w:val="none" w:sz="0" w:space="0" w:color="auto"/>
        <w:right w:val="none" w:sz="0" w:space="0" w:color="auto"/>
      </w:divBdr>
    </w:div>
    <w:div w:id="2030374947">
      <w:bodyDiv w:val="1"/>
      <w:marLeft w:val="0"/>
      <w:marRight w:val="0"/>
      <w:marTop w:val="0"/>
      <w:marBottom w:val="0"/>
      <w:divBdr>
        <w:top w:val="none" w:sz="0" w:space="0" w:color="auto"/>
        <w:left w:val="none" w:sz="0" w:space="0" w:color="auto"/>
        <w:bottom w:val="none" w:sz="0" w:space="0" w:color="auto"/>
        <w:right w:val="none" w:sz="0" w:space="0" w:color="auto"/>
      </w:divBdr>
    </w:div>
    <w:div w:id="2033146094">
      <w:bodyDiv w:val="1"/>
      <w:marLeft w:val="0"/>
      <w:marRight w:val="0"/>
      <w:marTop w:val="0"/>
      <w:marBottom w:val="0"/>
      <w:divBdr>
        <w:top w:val="none" w:sz="0" w:space="0" w:color="auto"/>
        <w:left w:val="none" w:sz="0" w:space="0" w:color="auto"/>
        <w:bottom w:val="none" w:sz="0" w:space="0" w:color="auto"/>
        <w:right w:val="none" w:sz="0" w:space="0" w:color="auto"/>
      </w:divBdr>
    </w:div>
    <w:div w:id="2033415041">
      <w:bodyDiv w:val="1"/>
      <w:marLeft w:val="0"/>
      <w:marRight w:val="0"/>
      <w:marTop w:val="0"/>
      <w:marBottom w:val="0"/>
      <w:divBdr>
        <w:top w:val="none" w:sz="0" w:space="0" w:color="auto"/>
        <w:left w:val="none" w:sz="0" w:space="0" w:color="auto"/>
        <w:bottom w:val="none" w:sz="0" w:space="0" w:color="auto"/>
        <w:right w:val="none" w:sz="0" w:space="0" w:color="auto"/>
      </w:divBdr>
    </w:div>
    <w:div w:id="2033802378">
      <w:bodyDiv w:val="1"/>
      <w:marLeft w:val="0"/>
      <w:marRight w:val="0"/>
      <w:marTop w:val="0"/>
      <w:marBottom w:val="0"/>
      <w:divBdr>
        <w:top w:val="none" w:sz="0" w:space="0" w:color="auto"/>
        <w:left w:val="none" w:sz="0" w:space="0" w:color="auto"/>
        <w:bottom w:val="none" w:sz="0" w:space="0" w:color="auto"/>
        <w:right w:val="none" w:sz="0" w:space="0" w:color="auto"/>
      </w:divBdr>
    </w:div>
    <w:div w:id="2033918975">
      <w:bodyDiv w:val="1"/>
      <w:marLeft w:val="0"/>
      <w:marRight w:val="0"/>
      <w:marTop w:val="0"/>
      <w:marBottom w:val="0"/>
      <w:divBdr>
        <w:top w:val="none" w:sz="0" w:space="0" w:color="auto"/>
        <w:left w:val="none" w:sz="0" w:space="0" w:color="auto"/>
        <w:bottom w:val="none" w:sz="0" w:space="0" w:color="auto"/>
        <w:right w:val="none" w:sz="0" w:space="0" w:color="auto"/>
      </w:divBdr>
    </w:div>
    <w:div w:id="2034838988">
      <w:bodyDiv w:val="1"/>
      <w:marLeft w:val="0"/>
      <w:marRight w:val="0"/>
      <w:marTop w:val="0"/>
      <w:marBottom w:val="0"/>
      <w:divBdr>
        <w:top w:val="none" w:sz="0" w:space="0" w:color="auto"/>
        <w:left w:val="none" w:sz="0" w:space="0" w:color="auto"/>
        <w:bottom w:val="none" w:sz="0" w:space="0" w:color="auto"/>
        <w:right w:val="none" w:sz="0" w:space="0" w:color="auto"/>
      </w:divBdr>
    </w:div>
    <w:div w:id="2036420809">
      <w:bodyDiv w:val="1"/>
      <w:marLeft w:val="0"/>
      <w:marRight w:val="0"/>
      <w:marTop w:val="0"/>
      <w:marBottom w:val="0"/>
      <w:divBdr>
        <w:top w:val="none" w:sz="0" w:space="0" w:color="auto"/>
        <w:left w:val="none" w:sz="0" w:space="0" w:color="auto"/>
        <w:bottom w:val="none" w:sz="0" w:space="0" w:color="auto"/>
        <w:right w:val="none" w:sz="0" w:space="0" w:color="auto"/>
      </w:divBdr>
    </w:div>
    <w:div w:id="2041662920">
      <w:bodyDiv w:val="1"/>
      <w:marLeft w:val="0"/>
      <w:marRight w:val="0"/>
      <w:marTop w:val="0"/>
      <w:marBottom w:val="0"/>
      <w:divBdr>
        <w:top w:val="none" w:sz="0" w:space="0" w:color="auto"/>
        <w:left w:val="none" w:sz="0" w:space="0" w:color="auto"/>
        <w:bottom w:val="none" w:sz="0" w:space="0" w:color="auto"/>
        <w:right w:val="none" w:sz="0" w:space="0" w:color="auto"/>
      </w:divBdr>
    </w:div>
    <w:div w:id="2042046481">
      <w:bodyDiv w:val="1"/>
      <w:marLeft w:val="0"/>
      <w:marRight w:val="0"/>
      <w:marTop w:val="0"/>
      <w:marBottom w:val="0"/>
      <w:divBdr>
        <w:top w:val="none" w:sz="0" w:space="0" w:color="auto"/>
        <w:left w:val="none" w:sz="0" w:space="0" w:color="auto"/>
        <w:bottom w:val="none" w:sz="0" w:space="0" w:color="auto"/>
        <w:right w:val="none" w:sz="0" w:space="0" w:color="auto"/>
      </w:divBdr>
    </w:div>
    <w:div w:id="2042709207">
      <w:bodyDiv w:val="1"/>
      <w:marLeft w:val="0"/>
      <w:marRight w:val="0"/>
      <w:marTop w:val="0"/>
      <w:marBottom w:val="0"/>
      <w:divBdr>
        <w:top w:val="none" w:sz="0" w:space="0" w:color="auto"/>
        <w:left w:val="none" w:sz="0" w:space="0" w:color="auto"/>
        <w:bottom w:val="none" w:sz="0" w:space="0" w:color="auto"/>
        <w:right w:val="none" w:sz="0" w:space="0" w:color="auto"/>
      </w:divBdr>
    </w:div>
    <w:div w:id="2042823268">
      <w:bodyDiv w:val="1"/>
      <w:marLeft w:val="0"/>
      <w:marRight w:val="0"/>
      <w:marTop w:val="0"/>
      <w:marBottom w:val="0"/>
      <w:divBdr>
        <w:top w:val="none" w:sz="0" w:space="0" w:color="auto"/>
        <w:left w:val="none" w:sz="0" w:space="0" w:color="auto"/>
        <w:bottom w:val="none" w:sz="0" w:space="0" w:color="auto"/>
        <w:right w:val="none" w:sz="0" w:space="0" w:color="auto"/>
      </w:divBdr>
    </w:div>
    <w:div w:id="2043748106">
      <w:bodyDiv w:val="1"/>
      <w:marLeft w:val="0"/>
      <w:marRight w:val="0"/>
      <w:marTop w:val="0"/>
      <w:marBottom w:val="0"/>
      <w:divBdr>
        <w:top w:val="none" w:sz="0" w:space="0" w:color="auto"/>
        <w:left w:val="none" w:sz="0" w:space="0" w:color="auto"/>
        <w:bottom w:val="none" w:sz="0" w:space="0" w:color="auto"/>
        <w:right w:val="none" w:sz="0" w:space="0" w:color="auto"/>
      </w:divBdr>
    </w:div>
    <w:div w:id="2045128598">
      <w:bodyDiv w:val="1"/>
      <w:marLeft w:val="0"/>
      <w:marRight w:val="0"/>
      <w:marTop w:val="0"/>
      <w:marBottom w:val="0"/>
      <w:divBdr>
        <w:top w:val="none" w:sz="0" w:space="0" w:color="auto"/>
        <w:left w:val="none" w:sz="0" w:space="0" w:color="auto"/>
        <w:bottom w:val="none" w:sz="0" w:space="0" w:color="auto"/>
        <w:right w:val="none" w:sz="0" w:space="0" w:color="auto"/>
      </w:divBdr>
    </w:div>
    <w:div w:id="2048219201">
      <w:bodyDiv w:val="1"/>
      <w:marLeft w:val="0"/>
      <w:marRight w:val="0"/>
      <w:marTop w:val="0"/>
      <w:marBottom w:val="0"/>
      <w:divBdr>
        <w:top w:val="none" w:sz="0" w:space="0" w:color="auto"/>
        <w:left w:val="none" w:sz="0" w:space="0" w:color="auto"/>
        <w:bottom w:val="none" w:sz="0" w:space="0" w:color="auto"/>
        <w:right w:val="none" w:sz="0" w:space="0" w:color="auto"/>
      </w:divBdr>
    </w:div>
    <w:div w:id="2049060055">
      <w:bodyDiv w:val="1"/>
      <w:marLeft w:val="0"/>
      <w:marRight w:val="0"/>
      <w:marTop w:val="0"/>
      <w:marBottom w:val="0"/>
      <w:divBdr>
        <w:top w:val="none" w:sz="0" w:space="0" w:color="auto"/>
        <w:left w:val="none" w:sz="0" w:space="0" w:color="auto"/>
        <w:bottom w:val="none" w:sz="0" w:space="0" w:color="auto"/>
        <w:right w:val="none" w:sz="0" w:space="0" w:color="auto"/>
      </w:divBdr>
    </w:div>
    <w:div w:id="2050451818">
      <w:bodyDiv w:val="1"/>
      <w:marLeft w:val="0"/>
      <w:marRight w:val="0"/>
      <w:marTop w:val="0"/>
      <w:marBottom w:val="0"/>
      <w:divBdr>
        <w:top w:val="none" w:sz="0" w:space="0" w:color="auto"/>
        <w:left w:val="none" w:sz="0" w:space="0" w:color="auto"/>
        <w:bottom w:val="none" w:sz="0" w:space="0" w:color="auto"/>
        <w:right w:val="none" w:sz="0" w:space="0" w:color="auto"/>
      </w:divBdr>
    </w:div>
    <w:div w:id="2050522660">
      <w:bodyDiv w:val="1"/>
      <w:marLeft w:val="0"/>
      <w:marRight w:val="0"/>
      <w:marTop w:val="0"/>
      <w:marBottom w:val="0"/>
      <w:divBdr>
        <w:top w:val="none" w:sz="0" w:space="0" w:color="auto"/>
        <w:left w:val="none" w:sz="0" w:space="0" w:color="auto"/>
        <w:bottom w:val="none" w:sz="0" w:space="0" w:color="auto"/>
        <w:right w:val="none" w:sz="0" w:space="0" w:color="auto"/>
      </w:divBdr>
    </w:div>
    <w:div w:id="2053071676">
      <w:bodyDiv w:val="1"/>
      <w:marLeft w:val="0"/>
      <w:marRight w:val="0"/>
      <w:marTop w:val="0"/>
      <w:marBottom w:val="0"/>
      <w:divBdr>
        <w:top w:val="none" w:sz="0" w:space="0" w:color="auto"/>
        <w:left w:val="none" w:sz="0" w:space="0" w:color="auto"/>
        <w:bottom w:val="none" w:sz="0" w:space="0" w:color="auto"/>
        <w:right w:val="none" w:sz="0" w:space="0" w:color="auto"/>
      </w:divBdr>
    </w:div>
    <w:div w:id="2053845502">
      <w:bodyDiv w:val="1"/>
      <w:marLeft w:val="0"/>
      <w:marRight w:val="0"/>
      <w:marTop w:val="0"/>
      <w:marBottom w:val="0"/>
      <w:divBdr>
        <w:top w:val="none" w:sz="0" w:space="0" w:color="auto"/>
        <w:left w:val="none" w:sz="0" w:space="0" w:color="auto"/>
        <w:bottom w:val="none" w:sz="0" w:space="0" w:color="auto"/>
        <w:right w:val="none" w:sz="0" w:space="0" w:color="auto"/>
      </w:divBdr>
    </w:div>
    <w:div w:id="2053918566">
      <w:bodyDiv w:val="1"/>
      <w:marLeft w:val="0"/>
      <w:marRight w:val="0"/>
      <w:marTop w:val="0"/>
      <w:marBottom w:val="0"/>
      <w:divBdr>
        <w:top w:val="none" w:sz="0" w:space="0" w:color="auto"/>
        <w:left w:val="none" w:sz="0" w:space="0" w:color="auto"/>
        <w:bottom w:val="none" w:sz="0" w:space="0" w:color="auto"/>
        <w:right w:val="none" w:sz="0" w:space="0" w:color="auto"/>
      </w:divBdr>
    </w:div>
    <w:div w:id="2056804946">
      <w:bodyDiv w:val="1"/>
      <w:marLeft w:val="0"/>
      <w:marRight w:val="0"/>
      <w:marTop w:val="0"/>
      <w:marBottom w:val="0"/>
      <w:divBdr>
        <w:top w:val="none" w:sz="0" w:space="0" w:color="auto"/>
        <w:left w:val="none" w:sz="0" w:space="0" w:color="auto"/>
        <w:bottom w:val="none" w:sz="0" w:space="0" w:color="auto"/>
        <w:right w:val="none" w:sz="0" w:space="0" w:color="auto"/>
      </w:divBdr>
    </w:div>
    <w:div w:id="2056932255">
      <w:bodyDiv w:val="1"/>
      <w:marLeft w:val="0"/>
      <w:marRight w:val="0"/>
      <w:marTop w:val="0"/>
      <w:marBottom w:val="0"/>
      <w:divBdr>
        <w:top w:val="none" w:sz="0" w:space="0" w:color="auto"/>
        <w:left w:val="none" w:sz="0" w:space="0" w:color="auto"/>
        <w:bottom w:val="none" w:sz="0" w:space="0" w:color="auto"/>
        <w:right w:val="none" w:sz="0" w:space="0" w:color="auto"/>
      </w:divBdr>
    </w:div>
    <w:div w:id="2061173623">
      <w:bodyDiv w:val="1"/>
      <w:marLeft w:val="0"/>
      <w:marRight w:val="0"/>
      <w:marTop w:val="0"/>
      <w:marBottom w:val="0"/>
      <w:divBdr>
        <w:top w:val="none" w:sz="0" w:space="0" w:color="auto"/>
        <w:left w:val="none" w:sz="0" w:space="0" w:color="auto"/>
        <w:bottom w:val="none" w:sz="0" w:space="0" w:color="auto"/>
        <w:right w:val="none" w:sz="0" w:space="0" w:color="auto"/>
      </w:divBdr>
    </w:div>
    <w:div w:id="2061779082">
      <w:bodyDiv w:val="1"/>
      <w:marLeft w:val="0"/>
      <w:marRight w:val="0"/>
      <w:marTop w:val="0"/>
      <w:marBottom w:val="0"/>
      <w:divBdr>
        <w:top w:val="none" w:sz="0" w:space="0" w:color="auto"/>
        <w:left w:val="none" w:sz="0" w:space="0" w:color="auto"/>
        <w:bottom w:val="none" w:sz="0" w:space="0" w:color="auto"/>
        <w:right w:val="none" w:sz="0" w:space="0" w:color="auto"/>
      </w:divBdr>
    </w:div>
    <w:div w:id="2065524804">
      <w:bodyDiv w:val="1"/>
      <w:marLeft w:val="0"/>
      <w:marRight w:val="0"/>
      <w:marTop w:val="0"/>
      <w:marBottom w:val="0"/>
      <w:divBdr>
        <w:top w:val="none" w:sz="0" w:space="0" w:color="auto"/>
        <w:left w:val="none" w:sz="0" w:space="0" w:color="auto"/>
        <w:bottom w:val="none" w:sz="0" w:space="0" w:color="auto"/>
        <w:right w:val="none" w:sz="0" w:space="0" w:color="auto"/>
      </w:divBdr>
    </w:div>
    <w:div w:id="2067289253">
      <w:bodyDiv w:val="1"/>
      <w:marLeft w:val="0"/>
      <w:marRight w:val="0"/>
      <w:marTop w:val="0"/>
      <w:marBottom w:val="0"/>
      <w:divBdr>
        <w:top w:val="none" w:sz="0" w:space="0" w:color="auto"/>
        <w:left w:val="none" w:sz="0" w:space="0" w:color="auto"/>
        <w:bottom w:val="none" w:sz="0" w:space="0" w:color="auto"/>
        <w:right w:val="none" w:sz="0" w:space="0" w:color="auto"/>
      </w:divBdr>
    </w:div>
    <w:div w:id="2068457442">
      <w:bodyDiv w:val="1"/>
      <w:marLeft w:val="0"/>
      <w:marRight w:val="0"/>
      <w:marTop w:val="0"/>
      <w:marBottom w:val="0"/>
      <w:divBdr>
        <w:top w:val="none" w:sz="0" w:space="0" w:color="auto"/>
        <w:left w:val="none" w:sz="0" w:space="0" w:color="auto"/>
        <w:bottom w:val="none" w:sz="0" w:space="0" w:color="auto"/>
        <w:right w:val="none" w:sz="0" w:space="0" w:color="auto"/>
      </w:divBdr>
    </w:div>
    <w:div w:id="2069499559">
      <w:bodyDiv w:val="1"/>
      <w:marLeft w:val="0"/>
      <w:marRight w:val="0"/>
      <w:marTop w:val="0"/>
      <w:marBottom w:val="0"/>
      <w:divBdr>
        <w:top w:val="none" w:sz="0" w:space="0" w:color="auto"/>
        <w:left w:val="none" w:sz="0" w:space="0" w:color="auto"/>
        <w:bottom w:val="none" w:sz="0" w:space="0" w:color="auto"/>
        <w:right w:val="none" w:sz="0" w:space="0" w:color="auto"/>
      </w:divBdr>
    </w:div>
    <w:div w:id="2071883365">
      <w:bodyDiv w:val="1"/>
      <w:marLeft w:val="0"/>
      <w:marRight w:val="0"/>
      <w:marTop w:val="0"/>
      <w:marBottom w:val="0"/>
      <w:divBdr>
        <w:top w:val="none" w:sz="0" w:space="0" w:color="auto"/>
        <w:left w:val="none" w:sz="0" w:space="0" w:color="auto"/>
        <w:bottom w:val="none" w:sz="0" w:space="0" w:color="auto"/>
        <w:right w:val="none" w:sz="0" w:space="0" w:color="auto"/>
      </w:divBdr>
    </w:div>
    <w:div w:id="2072195220">
      <w:bodyDiv w:val="1"/>
      <w:marLeft w:val="0"/>
      <w:marRight w:val="0"/>
      <w:marTop w:val="0"/>
      <w:marBottom w:val="0"/>
      <w:divBdr>
        <w:top w:val="none" w:sz="0" w:space="0" w:color="auto"/>
        <w:left w:val="none" w:sz="0" w:space="0" w:color="auto"/>
        <w:bottom w:val="none" w:sz="0" w:space="0" w:color="auto"/>
        <w:right w:val="none" w:sz="0" w:space="0" w:color="auto"/>
      </w:divBdr>
    </w:div>
    <w:div w:id="2073699592">
      <w:bodyDiv w:val="1"/>
      <w:marLeft w:val="0"/>
      <w:marRight w:val="0"/>
      <w:marTop w:val="0"/>
      <w:marBottom w:val="0"/>
      <w:divBdr>
        <w:top w:val="none" w:sz="0" w:space="0" w:color="auto"/>
        <w:left w:val="none" w:sz="0" w:space="0" w:color="auto"/>
        <w:bottom w:val="none" w:sz="0" w:space="0" w:color="auto"/>
        <w:right w:val="none" w:sz="0" w:space="0" w:color="auto"/>
      </w:divBdr>
    </w:div>
    <w:div w:id="2074035323">
      <w:bodyDiv w:val="1"/>
      <w:marLeft w:val="0"/>
      <w:marRight w:val="0"/>
      <w:marTop w:val="0"/>
      <w:marBottom w:val="0"/>
      <w:divBdr>
        <w:top w:val="none" w:sz="0" w:space="0" w:color="auto"/>
        <w:left w:val="none" w:sz="0" w:space="0" w:color="auto"/>
        <w:bottom w:val="none" w:sz="0" w:space="0" w:color="auto"/>
        <w:right w:val="none" w:sz="0" w:space="0" w:color="auto"/>
      </w:divBdr>
    </w:div>
    <w:div w:id="2074817179">
      <w:bodyDiv w:val="1"/>
      <w:marLeft w:val="0"/>
      <w:marRight w:val="0"/>
      <w:marTop w:val="0"/>
      <w:marBottom w:val="0"/>
      <w:divBdr>
        <w:top w:val="none" w:sz="0" w:space="0" w:color="auto"/>
        <w:left w:val="none" w:sz="0" w:space="0" w:color="auto"/>
        <w:bottom w:val="none" w:sz="0" w:space="0" w:color="auto"/>
        <w:right w:val="none" w:sz="0" w:space="0" w:color="auto"/>
      </w:divBdr>
    </w:div>
    <w:div w:id="2076007795">
      <w:bodyDiv w:val="1"/>
      <w:marLeft w:val="0"/>
      <w:marRight w:val="0"/>
      <w:marTop w:val="0"/>
      <w:marBottom w:val="0"/>
      <w:divBdr>
        <w:top w:val="none" w:sz="0" w:space="0" w:color="auto"/>
        <w:left w:val="none" w:sz="0" w:space="0" w:color="auto"/>
        <w:bottom w:val="none" w:sz="0" w:space="0" w:color="auto"/>
        <w:right w:val="none" w:sz="0" w:space="0" w:color="auto"/>
      </w:divBdr>
    </w:div>
    <w:div w:id="2077051557">
      <w:bodyDiv w:val="1"/>
      <w:marLeft w:val="0"/>
      <w:marRight w:val="0"/>
      <w:marTop w:val="0"/>
      <w:marBottom w:val="0"/>
      <w:divBdr>
        <w:top w:val="none" w:sz="0" w:space="0" w:color="auto"/>
        <w:left w:val="none" w:sz="0" w:space="0" w:color="auto"/>
        <w:bottom w:val="none" w:sz="0" w:space="0" w:color="auto"/>
        <w:right w:val="none" w:sz="0" w:space="0" w:color="auto"/>
      </w:divBdr>
    </w:div>
    <w:div w:id="2077051922">
      <w:bodyDiv w:val="1"/>
      <w:marLeft w:val="0"/>
      <w:marRight w:val="0"/>
      <w:marTop w:val="0"/>
      <w:marBottom w:val="0"/>
      <w:divBdr>
        <w:top w:val="none" w:sz="0" w:space="0" w:color="auto"/>
        <w:left w:val="none" w:sz="0" w:space="0" w:color="auto"/>
        <w:bottom w:val="none" w:sz="0" w:space="0" w:color="auto"/>
        <w:right w:val="none" w:sz="0" w:space="0" w:color="auto"/>
      </w:divBdr>
    </w:div>
    <w:div w:id="2078436004">
      <w:bodyDiv w:val="1"/>
      <w:marLeft w:val="0"/>
      <w:marRight w:val="0"/>
      <w:marTop w:val="0"/>
      <w:marBottom w:val="0"/>
      <w:divBdr>
        <w:top w:val="none" w:sz="0" w:space="0" w:color="auto"/>
        <w:left w:val="none" w:sz="0" w:space="0" w:color="auto"/>
        <w:bottom w:val="none" w:sz="0" w:space="0" w:color="auto"/>
        <w:right w:val="none" w:sz="0" w:space="0" w:color="auto"/>
      </w:divBdr>
    </w:div>
    <w:div w:id="2081320345">
      <w:bodyDiv w:val="1"/>
      <w:marLeft w:val="0"/>
      <w:marRight w:val="0"/>
      <w:marTop w:val="0"/>
      <w:marBottom w:val="0"/>
      <w:divBdr>
        <w:top w:val="none" w:sz="0" w:space="0" w:color="auto"/>
        <w:left w:val="none" w:sz="0" w:space="0" w:color="auto"/>
        <w:bottom w:val="none" w:sz="0" w:space="0" w:color="auto"/>
        <w:right w:val="none" w:sz="0" w:space="0" w:color="auto"/>
      </w:divBdr>
    </w:div>
    <w:div w:id="2082168187">
      <w:bodyDiv w:val="1"/>
      <w:marLeft w:val="0"/>
      <w:marRight w:val="0"/>
      <w:marTop w:val="0"/>
      <w:marBottom w:val="0"/>
      <w:divBdr>
        <w:top w:val="none" w:sz="0" w:space="0" w:color="auto"/>
        <w:left w:val="none" w:sz="0" w:space="0" w:color="auto"/>
        <w:bottom w:val="none" w:sz="0" w:space="0" w:color="auto"/>
        <w:right w:val="none" w:sz="0" w:space="0" w:color="auto"/>
      </w:divBdr>
    </w:div>
    <w:div w:id="2082408693">
      <w:bodyDiv w:val="1"/>
      <w:marLeft w:val="0"/>
      <w:marRight w:val="0"/>
      <w:marTop w:val="0"/>
      <w:marBottom w:val="0"/>
      <w:divBdr>
        <w:top w:val="none" w:sz="0" w:space="0" w:color="auto"/>
        <w:left w:val="none" w:sz="0" w:space="0" w:color="auto"/>
        <w:bottom w:val="none" w:sz="0" w:space="0" w:color="auto"/>
        <w:right w:val="none" w:sz="0" w:space="0" w:color="auto"/>
      </w:divBdr>
    </w:div>
    <w:div w:id="2082479037">
      <w:bodyDiv w:val="1"/>
      <w:marLeft w:val="0"/>
      <w:marRight w:val="0"/>
      <w:marTop w:val="0"/>
      <w:marBottom w:val="0"/>
      <w:divBdr>
        <w:top w:val="none" w:sz="0" w:space="0" w:color="auto"/>
        <w:left w:val="none" w:sz="0" w:space="0" w:color="auto"/>
        <w:bottom w:val="none" w:sz="0" w:space="0" w:color="auto"/>
        <w:right w:val="none" w:sz="0" w:space="0" w:color="auto"/>
      </w:divBdr>
    </w:div>
    <w:div w:id="2083869242">
      <w:bodyDiv w:val="1"/>
      <w:marLeft w:val="0"/>
      <w:marRight w:val="0"/>
      <w:marTop w:val="0"/>
      <w:marBottom w:val="0"/>
      <w:divBdr>
        <w:top w:val="none" w:sz="0" w:space="0" w:color="auto"/>
        <w:left w:val="none" w:sz="0" w:space="0" w:color="auto"/>
        <w:bottom w:val="none" w:sz="0" w:space="0" w:color="auto"/>
        <w:right w:val="none" w:sz="0" w:space="0" w:color="auto"/>
      </w:divBdr>
    </w:div>
    <w:div w:id="2084254423">
      <w:bodyDiv w:val="1"/>
      <w:marLeft w:val="0"/>
      <w:marRight w:val="0"/>
      <w:marTop w:val="0"/>
      <w:marBottom w:val="0"/>
      <w:divBdr>
        <w:top w:val="none" w:sz="0" w:space="0" w:color="auto"/>
        <w:left w:val="none" w:sz="0" w:space="0" w:color="auto"/>
        <w:bottom w:val="none" w:sz="0" w:space="0" w:color="auto"/>
        <w:right w:val="none" w:sz="0" w:space="0" w:color="auto"/>
      </w:divBdr>
    </w:div>
    <w:div w:id="2084988228">
      <w:bodyDiv w:val="1"/>
      <w:marLeft w:val="0"/>
      <w:marRight w:val="0"/>
      <w:marTop w:val="0"/>
      <w:marBottom w:val="0"/>
      <w:divBdr>
        <w:top w:val="none" w:sz="0" w:space="0" w:color="auto"/>
        <w:left w:val="none" w:sz="0" w:space="0" w:color="auto"/>
        <w:bottom w:val="none" w:sz="0" w:space="0" w:color="auto"/>
        <w:right w:val="none" w:sz="0" w:space="0" w:color="auto"/>
      </w:divBdr>
    </w:div>
    <w:div w:id="2085108856">
      <w:bodyDiv w:val="1"/>
      <w:marLeft w:val="0"/>
      <w:marRight w:val="0"/>
      <w:marTop w:val="0"/>
      <w:marBottom w:val="0"/>
      <w:divBdr>
        <w:top w:val="none" w:sz="0" w:space="0" w:color="auto"/>
        <w:left w:val="none" w:sz="0" w:space="0" w:color="auto"/>
        <w:bottom w:val="none" w:sz="0" w:space="0" w:color="auto"/>
        <w:right w:val="none" w:sz="0" w:space="0" w:color="auto"/>
      </w:divBdr>
    </w:div>
    <w:div w:id="2089647096">
      <w:bodyDiv w:val="1"/>
      <w:marLeft w:val="0"/>
      <w:marRight w:val="0"/>
      <w:marTop w:val="0"/>
      <w:marBottom w:val="0"/>
      <w:divBdr>
        <w:top w:val="none" w:sz="0" w:space="0" w:color="auto"/>
        <w:left w:val="none" w:sz="0" w:space="0" w:color="auto"/>
        <w:bottom w:val="none" w:sz="0" w:space="0" w:color="auto"/>
        <w:right w:val="none" w:sz="0" w:space="0" w:color="auto"/>
      </w:divBdr>
    </w:div>
    <w:div w:id="2090690524">
      <w:bodyDiv w:val="1"/>
      <w:marLeft w:val="0"/>
      <w:marRight w:val="0"/>
      <w:marTop w:val="0"/>
      <w:marBottom w:val="0"/>
      <w:divBdr>
        <w:top w:val="none" w:sz="0" w:space="0" w:color="auto"/>
        <w:left w:val="none" w:sz="0" w:space="0" w:color="auto"/>
        <w:bottom w:val="none" w:sz="0" w:space="0" w:color="auto"/>
        <w:right w:val="none" w:sz="0" w:space="0" w:color="auto"/>
      </w:divBdr>
    </w:div>
    <w:div w:id="2093163189">
      <w:bodyDiv w:val="1"/>
      <w:marLeft w:val="0"/>
      <w:marRight w:val="0"/>
      <w:marTop w:val="0"/>
      <w:marBottom w:val="0"/>
      <w:divBdr>
        <w:top w:val="none" w:sz="0" w:space="0" w:color="auto"/>
        <w:left w:val="none" w:sz="0" w:space="0" w:color="auto"/>
        <w:bottom w:val="none" w:sz="0" w:space="0" w:color="auto"/>
        <w:right w:val="none" w:sz="0" w:space="0" w:color="auto"/>
      </w:divBdr>
    </w:div>
    <w:div w:id="2093964516">
      <w:bodyDiv w:val="1"/>
      <w:marLeft w:val="0"/>
      <w:marRight w:val="0"/>
      <w:marTop w:val="0"/>
      <w:marBottom w:val="0"/>
      <w:divBdr>
        <w:top w:val="none" w:sz="0" w:space="0" w:color="auto"/>
        <w:left w:val="none" w:sz="0" w:space="0" w:color="auto"/>
        <w:bottom w:val="none" w:sz="0" w:space="0" w:color="auto"/>
        <w:right w:val="none" w:sz="0" w:space="0" w:color="auto"/>
      </w:divBdr>
    </w:div>
    <w:div w:id="2095667358">
      <w:bodyDiv w:val="1"/>
      <w:marLeft w:val="0"/>
      <w:marRight w:val="0"/>
      <w:marTop w:val="0"/>
      <w:marBottom w:val="0"/>
      <w:divBdr>
        <w:top w:val="none" w:sz="0" w:space="0" w:color="auto"/>
        <w:left w:val="none" w:sz="0" w:space="0" w:color="auto"/>
        <w:bottom w:val="none" w:sz="0" w:space="0" w:color="auto"/>
        <w:right w:val="none" w:sz="0" w:space="0" w:color="auto"/>
      </w:divBdr>
    </w:div>
    <w:div w:id="2096051161">
      <w:bodyDiv w:val="1"/>
      <w:marLeft w:val="0"/>
      <w:marRight w:val="0"/>
      <w:marTop w:val="0"/>
      <w:marBottom w:val="0"/>
      <w:divBdr>
        <w:top w:val="none" w:sz="0" w:space="0" w:color="auto"/>
        <w:left w:val="none" w:sz="0" w:space="0" w:color="auto"/>
        <w:bottom w:val="none" w:sz="0" w:space="0" w:color="auto"/>
        <w:right w:val="none" w:sz="0" w:space="0" w:color="auto"/>
      </w:divBdr>
    </w:div>
    <w:div w:id="2096318082">
      <w:bodyDiv w:val="1"/>
      <w:marLeft w:val="0"/>
      <w:marRight w:val="0"/>
      <w:marTop w:val="0"/>
      <w:marBottom w:val="0"/>
      <w:divBdr>
        <w:top w:val="none" w:sz="0" w:space="0" w:color="auto"/>
        <w:left w:val="none" w:sz="0" w:space="0" w:color="auto"/>
        <w:bottom w:val="none" w:sz="0" w:space="0" w:color="auto"/>
        <w:right w:val="none" w:sz="0" w:space="0" w:color="auto"/>
      </w:divBdr>
    </w:div>
    <w:div w:id="2097743763">
      <w:bodyDiv w:val="1"/>
      <w:marLeft w:val="0"/>
      <w:marRight w:val="0"/>
      <w:marTop w:val="0"/>
      <w:marBottom w:val="0"/>
      <w:divBdr>
        <w:top w:val="none" w:sz="0" w:space="0" w:color="auto"/>
        <w:left w:val="none" w:sz="0" w:space="0" w:color="auto"/>
        <w:bottom w:val="none" w:sz="0" w:space="0" w:color="auto"/>
        <w:right w:val="none" w:sz="0" w:space="0" w:color="auto"/>
      </w:divBdr>
    </w:div>
    <w:div w:id="2098478344">
      <w:bodyDiv w:val="1"/>
      <w:marLeft w:val="0"/>
      <w:marRight w:val="0"/>
      <w:marTop w:val="0"/>
      <w:marBottom w:val="0"/>
      <w:divBdr>
        <w:top w:val="none" w:sz="0" w:space="0" w:color="auto"/>
        <w:left w:val="none" w:sz="0" w:space="0" w:color="auto"/>
        <w:bottom w:val="none" w:sz="0" w:space="0" w:color="auto"/>
        <w:right w:val="none" w:sz="0" w:space="0" w:color="auto"/>
      </w:divBdr>
    </w:div>
    <w:div w:id="2098792584">
      <w:bodyDiv w:val="1"/>
      <w:marLeft w:val="0"/>
      <w:marRight w:val="0"/>
      <w:marTop w:val="0"/>
      <w:marBottom w:val="0"/>
      <w:divBdr>
        <w:top w:val="none" w:sz="0" w:space="0" w:color="auto"/>
        <w:left w:val="none" w:sz="0" w:space="0" w:color="auto"/>
        <w:bottom w:val="none" w:sz="0" w:space="0" w:color="auto"/>
        <w:right w:val="none" w:sz="0" w:space="0" w:color="auto"/>
      </w:divBdr>
    </w:div>
    <w:div w:id="2099255847">
      <w:bodyDiv w:val="1"/>
      <w:marLeft w:val="0"/>
      <w:marRight w:val="0"/>
      <w:marTop w:val="0"/>
      <w:marBottom w:val="0"/>
      <w:divBdr>
        <w:top w:val="none" w:sz="0" w:space="0" w:color="auto"/>
        <w:left w:val="none" w:sz="0" w:space="0" w:color="auto"/>
        <w:bottom w:val="none" w:sz="0" w:space="0" w:color="auto"/>
        <w:right w:val="none" w:sz="0" w:space="0" w:color="auto"/>
      </w:divBdr>
    </w:div>
    <w:div w:id="2104764918">
      <w:bodyDiv w:val="1"/>
      <w:marLeft w:val="0"/>
      <w:marRight w:val="0"/>
      <w:marTop w:val="0"/>
      <w:marBottom w:val="0"/>
      <w:divBdr>
        <w:top w:val="none" w:sz="0" w:space="0" w:color="auto"/>
        <w:left w:val="none" w:sz="0" w:space="0" w:color="auto"/>
        <w:bottom w:val="none" w:sz="0" w:space="0" w:color="auto"/>
        <w:right w:val="none" w:sz="0" w:space="0" w:color="auto"/>
      </w:divBdr>
    </w:div>
    <w:div w:id="2105684613">
      <w:bodyDiv w:val="1"/>
      <w:marLeft w:val="0"/>
      <w:marRight w:val="0"/>
      <w:marTop w:val="0"/>
      <w:marBottom w:val="0"/>
      <w:divBdr>
        <w:top w:val="none" w:sz="0" w:space="0" w:color="auto"/>
        <w:left w:val="none" w:sz="0" w:space="0" w:color="auto"/>
        <w:bottom w:val="none" w:sz="0" w:space="0" w:color="auto"/>
        <w:right w:val="none" w:sz="0" w:space="0" w:color="auto"/>
      </w:divBdr>
    </w:div>
    <w:div w:id="2107067493">
      <w:bodyDiv w:val="1"/>
      <w:marLeft w:val="0"/>
      <w:marRight w:val="0"/>
      <w:marTop w:val="0"/>
      <w:marBottom w:val="0"/>
      <w:divBdr>
        <w:top w:val="none" w:sz="0" w:space="0" w:color="auto"/>
        <w:left w:val="none" w:sz="0" w:space="0" w:color="auto"/>
        <w:bottom w:val="none" w:sz="0" w:space="0" w:color="auto"/>
        <w:right w:val="none" w:sz="0" w:space="0" w:color="auto"/>
      </w:divBdr>
    </w:div>
    <w:div w:id="2108191324">
      <w:bodyDiv w:val="1"/>
      <w:marLeft w:val="0"/>
      <w:marRight w:val="0"/>
      <w:marTop w:val="0"/>
      <w:marBottom w:val="0"/>
      <w:divBdr>
        <w:top w:val="none" w:sz="0" w:space="0" w:color="auto"/>
        <w:left w:val="none" w:sz="0" w:space="0" w:color="auto"/>
        <w:bottom w:val="none" w:sz="0" w:space="0" w:color="auto"/>
        <w:right w:val="none" w:sz="0" w:space="0" w:color="auto"/>
      </w:divBdr>
    </w:div>
    <w:div w:id="2108428907">
      <w:bodyDiv w:val="1"/>
      <w:marLeft w:val="0"/>
      <w:marRight w:val="0"/>
      <w:marTop w:val="0"/>
      <w:marBottom w:val="0"/>
      <w:divBdr>
        <w:top w:val="none" w:sz="0" w:space="0" w:color="auto"/>
        <w:left w:val="none" w:sz="0" w:space="0" w:color="auto"/>
        <w:bottom w:val="none" w:sz="0" w:space="0" w:color="auto"/>
        <w:right w:val="none" w:sz="0" w:space="0" w:color="auto"/>
      </w:divBdr>
    </w:div>
    <w:div w:id="2110541184">
      <w:bodyDiv w:val="1"/>
      <w:marLeft w:val="0"/>
      <w:marRight w:val="0"/>
      <w:marTop w:val="0"/>
      <w:marBottom w:val="0"/>
      <w:divBdr>
        <w:top w:val="none" w:sz="0" w:space="0" w:color="auto"/>
        <w:left w:val="none" w:sz="0" w:space="0" w:color="auto"/>
        <w:bottom w:val="none" w:sz="0" w:space="0" w:color="auto"/>
        <w:right w:val="none" w:sz="0" w:space="0" w:color="auto"/>
      </w:divBdr>
    </w:div>
    <w:div w:id="2111269111">
      <w:bodyDiv w:val="1"/>
      <w:marLeft w:val="0"/>
      <w:marRight w:val="0"/>
      <w:marTop w:val="0"/>
      <w:marBottom w:val="0"/>
      <w:divBdr>
        <w:top w:val="none" w:sz="0" w:space="0" w:color="auto"/>
        <w:left w:val="none" w:sz="0" w:space="0" w:color="auto"/>
        <w:bottom w:val="none" w:sz="0" w:space="0" w:color="auto"/>
        <w:right w:val="none" w:sz="0" w:space="0" w:color="auto"/>
      </w:divBdr>
    </w:div>
    <w:div w:id="2111780098">
      <w:bodyDiv w:val="1"/>
      <w:marLeft w:val="0"/>
      <w:marRight w:val="0"/>
      <w:marTop w:val="0"/>
      <w:marBottom w:val="0"/>
      <w:divBdr>
        <w:top w:val="none" w:sz="0" w:space="0" w:color="auto"/>
        <w:left w:val="none" w:sz="0" w:space="0" w:color="auto"/>
        <w:bottom w:val="none" w:sz="0" w:space="0" w:color="auto"/>
        <w:right w:val="none" w:sz="0" w:space="0" w:color="auto"/>
      </w:divBdr>
    </w:div>
    <w:div w:id="2112313370">
      <w:bodyDiv w:val="1"/>
      <w:marLeft w:val="0"/>
      <w:marRight w:val="0"/>
      <w:marTop w:val="0"/>
      <w:marBottom w:val="0"/>
      <w:divBdr>
        <w:top w:val="none" w:sz="0" w:space="0" w:color="auto"/>
        <w:left w:val="none" w:sz="0" w:space="0" w:color="auto"/>
        <w:bottom w:val="none" w:sz="0" w:space="0" w:color="auto"/>
        <w:right w:val="none" w:sz="0" w:space="0" w:color="auto"/>
      </w:divBdr>
    </w:div>
    <w:div w:id="2113547160">
      <w:bodyDiv w:val="1"/>
      <w:marLeft w:val="0"/>
      <w:marRight w:val="0"/>
      <w:marTop w:val="0"/>
      <w:marBottom w:val="0"/>
      <w:divBdr>
        <w:top w:val="none" w:sz="0" w:space="0" w:color="auto"/>
        <w:left w:val="none" w:sz="0" w:space="0" w:color="auto"/>
        <w:bottom w:val="none" w:sz="0" w:space="0" w:color="auto"/>
        <w:right w:val="none" w:sz="0" w:space="0" w:color="auto"/>
      </w:divBdr>
    </w:div>
    <w:div w:id="2113668070">
      <w:bodyDiv w:val="1"/>
      <w:marLeft w:val="0"/>
      <w:marRight w:val="0"/>
      <w:marTop w:val="0"/>
      <w:marBottom w:val="0"/>
      <w:divBdr>
        <w:top w:val="none" w:sz="0" w:space="0" w:color="auto"/>
        <w:left w:val="none" w:sz="0" w:space="0" w:color="auto"/>
        <w:bottom w:val="none" w:sz="0" w:space="0" w:color="auto"/>
        <w:right w:val="none" w:sz="0" w:space="0" w:color="auto"/>
      </w:divBdr>
    </w:div>
    <w:div w:id="2114088461">
      <w:bodyDiv w:val="1"/>
      <w:marLeft w:val="0"/>
      <w:marRight w:val="0"/>
      <w:marTop w:val="0"/>
      <w:marBottom w:val="0"/>
      <w:divBdr>
        <w:top w:val="none" w:sz="0" w:space="0" w:color="auto"/>
        <w:left w:val="none" w:sz="0" w:space="0" w:color="auto"/>
        <w:bottom w:val="none" w:sz="0" w:space="0" w:color="auto"/>
        <w:right w:val="none" w:sz="0" w:space="0" w:color="auto"/>
      </w:divBdr>
    </w:div>
    <w:div w:id="2116436054">
      <w:bodyDiv w:val="1"/>
      <w:marLeft w:val="0"/>
      <w:marRight w:val="0"/>
      <w:marTop w:val="0"/>
      <w:marBottom w:val="0"/>
      <w:divBdr>
        <w:top w:val="none" w:sz="0" w:space="0" w:color="auto"/>
        <w:left w:val="none" w:sz="0" w:space="0" w:color="auto"/>
        <w:bottom w:val="none" w:sz="0" w:space="0" w:color="auto"/>
        <w:right w:val="none" w:sz="0" w:space="0" w:color="auto"/>
      </w:divBdr>
    </w:div>
    <w:div w:id="2117476291">
      <w:bodyDiv w:val="1"/>
      <w:marLeft w:val="0"/>
      <w:marRight w:val="0"/>
      <w:marTop w:val="0"/>
      <w:marBottom w:val="0"/>
      <w:divBdr>
        <w:top w:val="none" w:sz="0" w:space="0" w:color="auto"/>
        <w:left w:val="none" w:sz="0" w:space="0" w:color="auto"/>
        <w:bottom w:val="none" w:sz="0" w:space="0" w:color="auto"/>
        <w:right w:val="none" w:sz="0" w:space="0" w:color="auto"/>
      </w:divBdr>
    </w:div>
    <w:div w:id="2117825882">
      <w:bodyDiv w:val="1"/>
      <w:marLeft w:val="0"/>
      <w:marRight w:val="0"/>
      <w:marTop w:val="0"/>
      <w:marBottom w:val="0"/>
      <w:divBdr>
        <w:top w:val="none" w:sz="0" w:space="0" w:color="auto"/>
        <w:left w:val="none" w:sz="0" w:space="0" w:color="auto"/>
        <w:bottom w:val="none" w:sz="0" w:space="0" w:color="auto"/>
        <w:right w:val="none" w:sz="0" w:space="0" w:color="auto"/>
      </w:divBdr>
    </w:div>
    <w:div w:id="2118326970">
      <w:bodyDiv w:val="1"/>
      <w:marLeft w:val="0"/>
      <w:marRight w:val="0"/>
      <w:marTop w:val="0"/>
      <w:marBottom w:val="0"/>
      <w:divBdr>
        <w:top w:val="none" w:sz="0" w:space="0" w:color="auto"/>
        <w:left w:val="none" w:sz="0" w:space="0" w:color="auto"/>
        <w:bottom w:val="none" w:sz="0" w:space="0" w:color="auto"/>
        <w:right w:val="none" w:sz="0" w:space="0" w:color="auto"/>
      </w:divBdr>
    </w:div>
    <w:div w:id="2118334295">
      <w:bodyDiv w:val="1"/>
      <w:marLeft w:val="0"/>
      <w:marRight w:val="0"/>
      <w:marTop w:val="0"/>
      <w:marBottom w:val="0"/>
      <w:divBdr>
        <w:top w:val="none" w:sz="0" w:space="0" w:color="auto"/>
        <w:left w:val="none" w:sz="0" w:space="0" w:color="auto"/>
        <w:bottom w:val="none" w:sz="0" w:space="0" w:color="auto"/>
        <w:right w:val="none" w:sz="0" w:space="0" w:color="auto"/>
      </w:divBdr>
    </w:div>
    <w:div w:id="2121099715">
      <w:bodyDiv w:val="1"/>
      <w:marLeft w:val="0"/>
      <w:marRight w:val="0"/>
      <w:marTop w:val="0"/>
      <w:marBottom w:val="0"/>
      <w:divBdr>
        <w:top w:val="none" w:sz="0" w:space="0" w:color="auto"/>
        <w:left w:val="none" w:sz="0" w:space="0" w:color="auto"/>
        <w:bottom w:val="none" w:sz="0" w:space="0" w:color="auto"/>
        <w:right w:val="none" w:sz="0" w:space="0" w:color="auto"/>
      </w:divBdr>
    </w:div>
    <w:div w:id="2123373462">
      <w:bodyDiv w:val="1"/>
      <w:marLeft w:val="0"/>
      <w:marRight w:val="0"/>
      <w:marTop w:val="0"/>
      <w:marBottom w:val="0"/>
      <w:divBdr>
        <w:top w:val="none" w:sz="0" w:space="0" w:color="auto"/>
        <w:left w:val="none" w:sz="0" w:space="0" w:color="auto"/>
        <w:bottom w:val="none" w:sz="0" w:space="0" w:color="auto"/>
        <w:right w:val="none" w:sz="0" w:space="0" w:color="auto"/>
      </w:divBdr>
    </w:div>
    <w:div w:id="2124642281">
      <w:bodyDiv w:val="1"/>
      <w:marLeft w:val="0"/>
      <w:marRight w:val="0"/>
      <w:marTop w:val="0"/>
      <w:marBottom w:val="0"/>
      <w:divBdr>
        <w:top w:val="none" w:sz="0" w:space="0" w:color="auto"/>
        <w:left w:val="none" w:sz="0" w:space="0" w:color="auto"/>
        <w:bottom w:val="none" w:sz="0" w:space="0" w:color="auto"/>
        <w:right w:val="none" w:sz="0" w:space="0" w:color="auto"/>
      </w:divBdr>
    </w:div>
    <w:div w:id="2126390169">
      <w:bodyDiv w:val="1"/>
      <w:marLeft w:val="0"/>
      <w:marRight w:val="0"/>
      <w:marTop w:val="0"/>
      <w:marBottom w:val="0"/>
      <w:divBdr>
        <w:top w:val="none" w:sz="0" w:space="0" w:color="auto"/>
        <w:left w:val="none" w:sz="0" w:space="0" w:color="auto"/>
        <w:bottom w:val="none" w:sz="0" w:space="0" w:color="auto"/>
        <w:right w:val="none" w:sz="0" w:space="0" w:color="auto"/>
      </w:divBdr>
    </w:div>
    <w:div w:id="2126458109">
      <w:bodyDiv w:val="1"/>
      <w:marLeft w:val="0"/>
      <w:marRight w:val="0"/>
      <w:marTop w:val="0"/>
      <w:marBottom w:val="0"/>
      <w:divBdr>
        <w:top w:val="none" w:sz="0" w:space="0" w:color="auto"/>
        <w:left w:val="none" w:sz="0" w:space="0" w:color="auto"/>
        <w:bottom w:val="none" w:sz="0" w:space="0" w:color="auto"/>
        <w:right w:val="none" w:sz="0" w:space="0" w:color="auto"/>
      </w:divBdr>
    </w:div>
    <w:div w:id="2130470565">
      <w:bodyDiv w:val="1"/>
      <w:marLeft w:val="0"/>
      <w:marRight w:val="0"/>
      <w:marTop w:val="0"/>
      <w:marBottom w:val="0"/>
      <w:divBdr>
        <w:top w:val="none" w:sz="0" w:space="0" w:color="auto"/>
        <w:left w:val="none" w:sz="0" w:space="0" w:color="auto"/>
        <w:bottom w:val="none" w:sz="0" w:space="0" w:color="auto"/>
        <w:right w:val="none" w:sz="0" w:space="0" w:color="auto"/>
      </w:divBdr>
    </w:div>
    <w:div w:id="2131314998">
      <w:bodyDiv w:val="1"/>
      <w:marLeft w:val="0"/>
      <w:marRight w:val="0"/>
      <w:marTop w:val="0"/>
      <w:marBottom w:val="0"/>
      <w:divBdr>
        <w:top w:val="none" w:sz="0" w:space="0" w:color="auto"/>
        <w:left w:val="none" w:sz="0" w:space="0" w:color="auto"/>
        <w:bottom w:val="none" w:sz="0" w:space="0" w:color="auto"/>
        <w:right w:val="none" w:sz="0" w:space="0" w:color="auto"/>
      </w:divBdr>
    </w:div>
    <w:div w:id="2131895414">
      <w:bodyDiv w:val="1"/>
      <w:marLeft w:val="0"/>
      <w:marRight w:val="0"/>
      <w:marTop w:val="0"/>
      <w:marBottom w:val="0"/>
      <w:divBdr>
        <w:top w:val="none" w:sz="0" w:space="0" w:color="auto"/>
        <w:left w:val="none" w:sz="0" w:space="0" w:color="auto"/>
        <w:bottom w:val="none" w:sz="0" w:space="0" w:color="auto"/>
        <w:right w:val="none" w:sz="0" w:space="0" w:color="auto"/>
      </w:divBdr>
    </w:div>
    <w:div w:id="2132431246">
      <w:bodyDiv w:val="1"/>
      <w:marLeft w:val="0"/>
      <w:marRight w:val="0"/>
      <w:marTop w:val="0"/>
      <w:marBottom w:val="0"/>
      <w:divBdr>
        <w:top w:val="none" w:sz="0" w:space="0" w:color="auto"/>
        <w:left w:val="none" w:sz="0" w:space="0" w:color="auto"/>
        <w:bottom w:val="none" w:sz="0" w:space="0" w:color="auto"/>
        <w:right w:val="none" w:sz="0" w:space="0" w:color="auto"/>
      </w:divBdr>
    </w:div>
    <w:div w:id="2135370185">
      <w:bodyDiv w:val="1"/>
      <w:marLeft w:val="0"/>
      <w:marRight w:val="0"/>
      <w:marTop w:val="0"/>
      <w:marBottom w:val="0"/>
      <w:divBdr>
        <w:top w:val="none" w:sz="0" w:space="0" w:color="auto"/>
        <w:left w:val="none" w:sz="0" w:space="0" w:color="auto"/>
        <w:bottom w:val="none" w:sz="0" w:space="0" w:color="auto"/>
        <w:right w:val="none" w:sz="0" w:space="0" w:color="auto"/>
      </w:divBdr>
    </w:div>
    <w:div w:id="2136943328">
      <w:bodyDiv w:val="1"/>
      <w:marLeft w:val="0"/>
      <w:marRight w:val="0"/>
      <w:marTop w:val="0"/>
      <w:marBottom w:val="0"/>
      <w:divBdr>
        <w:top w:val="none" w:sz="0" w:space="0" w:color="auto"/>
        <w:left w:val="none" w:sz="0" w:space="0" w:color="auto"/>
        <w:bottom w:val="none" w:sz="0" w:space="0" w:color="auto"/>
        <w:right w:val="none" w:sz="0" w:space="0" w:color="auto"/>
      </w:divBdr>
    </w:div>
    <w:div w:id="2137337025">
      <w:bodyDiv w:val="1"/>
      <w:marLeft w:val="0"/>
      <w:marRight w:val="0"/>
      <w:marTop w:val="0"/>
      <w:marBottom w:val="0"/>
      <w:divBdr>
        <w:top w:val="none" w:sz="0" w:space="0" w:color="auto"/>
        <w:left w:val="none" w:sz="0" w:space="0" w:color="auto"/>
        <w:bottom w:val="none" w:sz="0" w:space="0" w:color="auto"/>
        <w:right w:val="none" w:sz="0" w:space="0" w:color="auto"/>
      </w:divBdr>
    </w:div>
    <w:div w:id="2141265869">
      <w:bodyDiv w:val="1"/>
      <w:marLeft w:val="0"/>
      <w:marRight w:val="0"/>
      <w:marTop w:val="0"/>
      <w:marBottom w:val="0"/>
      <w:divBdr>
        <w:top w:val="none" w:sz="0" w:space="0" w:color="auto"/>
        <w:left w:val="none" w:sz="0" w:space="0" w:color="auto"/>
        <w:bottom w:val="none" w:sz="0" w:space="0" w:color="auto"/>
        <w:right w:val="none" w:sz="0" w:space="0" w:color="auto"/>
      </w:divBdr>
    </w:div>
    <w:div w:id="2142650393">
      <w:bodyDiv w:val="1"/>
      <w:marLeft w:val="0"/>
      <w:marRight w:val="0"/>
      <w:marTop w:val="0"/>
      <w:marBottom w:val="0"/>
      <w:divBdr>
        <w:top w:val="none" w:sz="0" w:space="0" w:color="auto"/>
        <w:left w:val="none" w:sz="0" w:space="0" w:color="auto"/>
        <w:bottom w:val="none" w:sz="0" w:space="0" w:color="auto"/>
        <w:right w:val="none" w:sz="0" w:space="0" w:color="auto"/>
      </w:divBdr>
    </w:div>
    <w:div w:id="2144884687">
      <w:bodyDiv w:val="1"/>
      <w:marLeft w:val="0"/>
      <w:marRight w:val="0"/>
      <w:marTop w:val="0"/>
      <w:marBottom w:val="0"/>
      <w:divBdr>
        <w:top w:val="none" w:sz="0" w:space="0" w:color="auto"/>
        <w:left w:val="none" w:sz="0" w:space="0" w:color="auto"/>
        <w:bottom w:val="none" w:sz="0" w:space="0" w:color="auto"/>
        <w:right w:val="none" w:sz="0" w:space="0" w:color="auto"/>
      </w:divBdr>
    </w:div>
    <w:div w:id="2145537940">
      <w:bodyDiv w:val="1"/>
      <w:marLeft w:val="0"/>
      <w:marRight w:val="0"/>
      <w:marTop w:val="0"/>
      <w:marBottom w:val="0"/>
      <w:divBdr>
        <w:top w:val="none" w:sz="0" w:space="0" w:color="auto"/>
        <w:left w:val="none" w:sz="0" w:space="0" w:color="auto"/>
        <w:bottom w:val="none" w:sz="0" w:space="0" w:color="auto"/>
        <w:right w:val="none" w:sz="0" w:space="0" w:color="auto"/>
      </w:divBdr>
    </w:div>
    <w:div w:id="2147045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Reg233</b:Tag>
    <b:SourceType>InternetSite</b:SourceType>
    <b:Guid>{8EE0336C-009C-4AA3-AB72-7238A903BB6D}</b:Guid>
    <b:Author>
      <b:Author>
        <b:Corporate>Regulator of Social Housing</b:Corporate>
      </b:Author>
    </b:Author>
    <b:Title>Tenant Satisfaction Measures: Technical requirements. April 2024 update</b:Title>
    <b:Year>2023</b:Year>
    <b:YearAccessed>2026</b:YearAccessed>
    <b:MonthAccessed>March</b:MonthAccessed>
    <b:DayAccessed>2</b:DayAccessed>
    <b:URL>https://assets.publishing.service.gov.uk/media/66057ba691a320001182b205/TSM_Technical_requirements_FINAL_UPDATED_FOR_PUBLICATION_April_24.pdf</b:URL>
    <b:RefOrder>2</b:RefOrder>
  </b:Source>
  <b:Source>
    <b:Tag>Nat26</b:Tag>
    <b:SourceType>InternetSite</b:SourceType>
    <b:Guid>{79A7ADBB-6CA8-428C-955E-BFDA9E3C9913}</b:Guid>
    <b:Author>
      <b:Author>
        <b:Corporate>National Housing Federation</b:Corporate>
      </b:Author>
    </b:Author>
    <b:Title>Tenant Satisfaction Measures: key insights</b:Title>
    <b:Year>2026</b:Year>
    <b:YearAccessed>2026</b:YearAccessed>
    <b:MonthAccessed>March</b:MonthAccessed>
    <b:DayAccessed>2</b:DayAccessed>
    <b:URL>https://www.housing.org.uk/resources/tenant-satisfaction-measures-2025-key-insights/</b:URL>
    <b:RefOrder>3</b:RefOrder>
  </b:Source>
  <b:Source>
    <b:Tag>Bak23</b:Tag>
    <b:SourceType>JournalArticle</b:SourceType>
    <b:Guid>{8AA1F300-046A-4439-AA2A-D2E9C31D8E58}</b:Guid>
    <b:Title>'Job demands–resources theory: Ten years later'</b:Title>
    <b:Year>2023</b:Year>
    <b:Author>
      <b:Author>
        <b:NameList>
          <b:Person>
            <b:Last>Bakker</b:Last>
            <b:First>A.B.</b:First>
          </b:Person>
          <b:Person>
            <b:Last>Demerouti</b:Last>
            <b:First>E.</b:First>
          </b:Person>
          <b:Person>
            <b:Last>Sanz-Vergel</b:Last>
            <b:First>A.I.</b:First>
          </b:Person>
        </b:NameList>
      </b:Author>
    </b:Author>
    <b:JournalName>Annual Review of Organizational Psychology and Organizational Behavior</b:JournalName>
    <b:Pages>25-53</b:Pages>
    <b:Volume>10</b:Volume>
    <b:RefOrder>12</b:RefOrder>
  </b:Source>
  <b:Source>
    <b:Tag>Sau23</b:Tag>
    <b:SourceType>Book</b:SourceType>
    <b:Guid>{4E69946E-5F63-4187-8C30-D0B659522068}</b:Guid>
    <b:Title>Research methods for business students</b:Title>
    <b:Year>2023</b:Year>
    <b:Author>
      <b:Author>
        <b:NameList>
          <b:Person>
            <b:Last>Saunders</b:Last>
            <b:First>M.N.K.</b:First>
          </b:Person>
          <b:Person>
            <b:Last>Lewis</b:Last>
            <b:First>P.</b:First>
          </b:Person>
          <b:Person>
            <b:Last>Thornhill</b:Last>
            <b:First>A.</b:First>
          </b:Person>
        </b:NameList>
      </b:Author>
    </b:Author>
    <b:City>Harlow</b:City>
    <b:Publisher>Pearson Education</b:Publisher>
    <b:Edition>9th</b:Edition>
    <b:RefOrder>13</b:RefOrder>
  </b:Source>
  <b:Source>
    <b:Tag>Cre23</b:Tag>
    <b:SourceType>Book</b:SourceType>
    <b:Guid>{E39F9A4A-3A92-4F73-B23E-A4D89EACFB07}</b:Guid>
    <b:Author>
      <b:Author>
        <b:NameList>
          <b:Person>
            <b:Last>Creswell</b:Last>
            <b:First>J.</b:First>
            <b:Middle>W.</b:Middle>
          </b:Person>
          <b:Person>
            <b:Last>Creswell</b:Last>
            <b:First>J.</b:First>
            <b:Middle>D.</b:Middle>
          </b:Person>
        </b:NameList>
      </b:Author>
    </b:Author>
    <b:Title>Research design : qualitative, quantitative, and mixed methods approaches</b:Title>
    <b:Year>2023</b:Year>
    <b:City>Thousand Oaks, CA</b:City>
    <b:Publisher>SAGE Publications</b:Publisher>
    <b:Edition>6th</b:Edition>
    <b:RefOrder>14</b:RefOrder>
  </b:Source>
  <b:Source>
    <b:Tag>LiJ25</b:Tag>
    <b:SourceType>JournalArticle</b:SourceType>
    <b:Guid>{C315E968-D9BB-4642-9E0F-EBA1681663F2}</b:Guid>
    <b:Author>
      <b:Author>
        <b:NameList>
          <b:Person>
            <b:Last>Li</b:Last>
            <b:First>Juanjuan</b:First>
          </b:Person>
          <b:Person>
            <b:Last>Ebabu</b:Last>
            <b:First>Engidaw</b:First>
            <b:Middle>Abriham</b:Middle>
          </b:Person>
          <b:Person>
            <b:Last>Yu</b:Last>
            <b:First>Haichun</b:First>
          </b:Person>
          <b:Person>
            <b:Last>Yuan</b:Last>
            <b:First>Du</b:First>
            <b:Middle>Pei</b:Middle>
          </b:Person>
          <b:Person>
            <b:Last>Ning</b:Last>
            <b:First>Jing</b:First>
          </b:Person>
          <b:Person>
            <b:Last>Xuanyi</b:Last>
            <b:First>Xu</b:First>
          </b:Person>
        </b:NameList>
      </b:Author>
    </b:Author>
    <b:Title>'Leadership, environment, and engagement: Psychological pathways to enhanced personnel performance'</b:Title>
    <b:JournalName>Acta psychologica</b:JournalName>
    <b:Year>2025</b:Year>
    <b:Pages>105963</b:Pages>
    <b:Volume>261</b:Volume>
    <b:RefOrder>6</b:RefOrder>
  </b:Source>
  <b:Source>
    <b:Tag>Zha26</b:Tag>
    <b:SourceType>JournalArticle</b:SourceType>
    <b:Guid>{5B63CB96-634B-4144-8D5F-5071BF981703}</b:Guid>
    <b:Author>
      <b:Author>
        <b:NameList>
          <b:Person>
            <b:Last>Zhang</b:Last>
            <b:First>Chi</b:First>
          </b:Person>
          <b:Person>
            <b:Last>Lu</b:Last>
            <b:First>Yuxiong</b:First>
          </b:Person>
          <b:Person>
            <b:Last>Lou</b:Last>
            <b:First>Zhengjie</b:First>
          </b:Person>
          <b:Person>
            <b:Last>Wang</b:Last>
            <b:First>Xinyi</b:First>
          </b:Person>
          <b:Person>
            <b:Last>Jia</b:Last>
            <b:First>Xinyi</b:First>
          </b:Person>
        </b:NameList>
      </b:Author>
    </b:Author>
    <b:Title>'The Relationship Between Leadership Decision-Making Styles and Employee Performance in Government Public Sector: A Multi-Case Comparative Study'</b:Title>
    <b:JournalName>Journal of organizational and end user computing</b:JournalName>
    <b:Year>2026</b:Year>
    <b:Pages>1-34</b:Pages>
    <b:Volume>38</b:Volume>
    <b:Issue>1</b:Issue>
    <b:RefOrder>9</b:RefOrder>
  </b:Source>
  <b:Source>
    <b:Tag>Ars26</b:Tag>
    <b:SourceType>JournalArticle</b:SourceType>
    <b:Guid>{5A3C2CAF-E88C-476A-99AB-DBAB6BB03F7B}</b:Guid>
    <b:Author>
      <b:Author>
        <b:NameList>
          <b:Person>
            <b:Last>Arslan</b:Last>
            <b:First>Aysel</b:First>
          </b:Person>
          <b:Person>
            <b:Last>Rezaei</b:Last>
            <b:First>Mojtaba</b:First>
          </b:Person>
          <b:Person>
            <b:Last>Gündüz</b:Last>
            <b:First>Saadet</b:First>
          </b:Person>
          <b:Person>
            <b:Last>Alfiero</b:Last>
            <b:First>Simona</b:First>
          </b:Person>
        </b:NameList>
      </b:Author>
    </b:Author>
    <b:Title>'Leveraging leadership styles for ESG performance in the public sector: the role of humble leadership in enhancing employee task and contextual outcomes'</b:Title>
    <b:JournalName>International entrepreneurship and management journal</b:JournalName>
    <b:Year>2026</b:Year>
    <b:Pages>31</b:Pages>
    <b:Volume>22</b:Volume>
    <b:Issue>1</b:Issue>
    <b:RefOrder>8</b:RefOrder>
  </b:Source>
  <b:Source>
    <b:Tag>Idd25</b:Tag>
    <b:SourceType>JournalArticle</b:SourceType>
    <b:Guid>{0869DC36-2B1D-4365-9C4A-ED8E2818731E}</b:Guid>
    <b:Author>
      <b:Author>
        <b:NameList>
          <b:Person>
            <b:Last>Iddrisu</b:Last>
            <b:First>I.</b:First>
          </b:Person>
          <b:Person>
            <b:Last>Mohammed</b:Last>
            <b:First>B</b:First>
          </b:Person>
        </b:NameList>
      </b:Author>
    </b:Author>
    <b:Title>'Exploring the Impact of Leadership Styles on Organizational Effectiveness: the Mediating Role of Employee Motivation and Engagement'</b:Title>
    <b:JournalName>Public organization review</b:JournalName>
    <b:Year>2025</b:Year>
    <b:Pages>1111–1133</b:Pages>
    <b:Volume>25</b:Volume>
    <b:Issue>3</b:Issue>
    <b:RefOrder>15</b:RefOrder>
  </b:Source>
  <b:Source>
    <b:Tag>Abb26</b:Tag>
    <b:SourceType>JournalArticle</b:SourceType>
    <b:Guid>{424A9946-E5B9-48D7-BE8F-C313BD3ED442}</b:Guid>
    <b:Author>
      <b:Author>
        <b:NameList>
          <b:Person>
            <b:Last>Abbas</b:Last>
            <b:First>Syed</b:First>
            <b:Middle>Muhammad</b:Middle>
          </b:Person>
          <b:Person>
            <b:Last>Latif</b:Last>
            <b:First>Moazzam</b:First>
          </b:Person>
          <b:Person>
            <b:Last>Malik</b:Last>
            <b:First>Summaira</b:First>
          </b:Person>
          <b:Person>
            <b:Last>Abbas</b:Last>
            <b:First>Ghulam</b:First>
          </b:Person>
        </b:NameList>
      </b:Author>
    </b:Author>
    <b:Title>'Influence of Leadership Emotional Intelligence on Employee Job Engagement and Performance: Examining the Mediating Role of Service Climate and Psychological Capital'</b:Title>
    <b:JournalName>Journal of the knowledge economy</b:JournalName>
    <b:Year>2026</b:Year>
    <b:Pages>1236–1259</b:Pages>
    <b:Volume>17</b:Volume>
    <b:Issue>1</b:Issue>
    <b:RefOrder>7</b:RefOrder>
  </b:Source>
  <b:Source>
    <b:Tag>Bra21</b:Tag>
    <b:SourceType>JournalArticle</b:SourceType>
    <b:Guid>{22DADEC2-4E1D-44FE-A667-A4FCB6854FAB}</b:Guid>
    <b:Title>'To saturate or not to saturate? Questioning data saturation as a useful concept for thematic analysis and sample-size rationales'</b:Title>
    <b:Year>2021</b:Year>
    <b:Author>
      <b:Author>
        <b:NameList>
          <b:Person>
            <b:Last>Braun</b:Last>
            <b:First>V.</b:First>
          </b:Person>
          <b:Person>
            <b:Last>Clarke</b:Last>
            <b:First>V.</b:First>
          </b:Person>
        </b:NameList>
      </b:Author>
    </b:Author>
    <b:JournalName>Qualitative Research in Sport, Exercise and Health</b:JournalName>
    <b:Pages>201–216</b:Pages>
    <b:Volume>13</b:Volume>
    <b:Issue>2</b:Issue>
    <b:RefOrder>16</b:RefOrder>
  </b:Source>
  <b:Source>
    <b:Tag>Nor25</b:Tag>
    <b:SourceType>Book</b:SourceType>
    <b:Guid>{7AC6DF08-7C5F-46B5-8DC9-C39B284E8753}</b:Guid>
    <b:Title>Leadership: Theory and Practice</b:Title>
    <b:Year>2025</b:Year>
    <b:Author>
      <b:Author>
        <b:NameList>
          <b:Person>
            <b:Last>Northouse</b:Last>
            <b:First>P.G.</b:First>
          </b:Person>
        </b:NameList>
      </b:Author>
    </b:Author>
    <b:City>Thousand Oaks, CA</b:City>
    <b:Publisher>SAGE</b:Publisher>
    <b:Edition>10th</b:Edition>
    <b:RefOrder>5</b:RefOrder>
  </b:Source>
  <b:Source>
    <b:Tag>Pod03</b:Tag>
    <b:SourceType>JournalArticle</b:SourceType>
    <b:Guid>{F910DDB0-9423-4018-B310-232DB5636722}</b:Guid>
    <b:Title>'Common method bias in behavioral research: a critical review of the literature and recommended remedies'</b:Title>
    <b:Year>2003</b:Year>
    <b:Author>
      <b:Author>
        <b:NameList>
          <b:Person>
            <b:Last>Podsakoff</b:Last>
            <b:First>Philip</b:First>
            <b:Middle>M.</b:Middle>
          </b:Person>
          <b:Person>
            <b:Last>MacKenzie</b:Last>
            <b:First>Scott</b:First>
            <b:Middle>B.</b:Middle>
          </b:Person>
          <b:Person>
            <b:Last>Lee</b:Last>
            <b:First>Jeong-Yeon</b:First>
          </b:Person>
          <b:Person>
            <b:Last>Podsakoff</b:Last>
            <b:First>Nathan</b:First>
            <b:Middle>P.</b:Middle>
          </b:Person>
        </b:NameList>
      </b:Author>
    </b:Author>
    <b:JournalName>Journal of applied psychology</b:JournalName>
    <b:Pages>879–903</b:Pages>
    <b:Volume>88</b:Volume>
    <b:Issue>5</b:Issue>
    <b:RefOrder>17</b:RefOrder>
  </b:Source>
  <b:Source>
    <b:Tag>Fie24</b:Tag>
    <b:SourceType>Book</b:SourceType>
    <b:Guid>{BF42E990-2BFA-4979-8A04-9C80293EC747}</b:Guid>
    <b:Title>Discovering Statistics Using IBM SPSS Statistics</b:Title>
    <b:Year>2024</b:Year>
    <b:Author>
      <b:Author>
        <b:NameList>
          <b:Person>
            <b:Last>Field</b:Last>
            <b:First>A.</b:First>
          </b:Person>
        </b:NameList>
      </b:Author>
    </b:Author>
    <b:City>London</b:City>
    <b:Publisher>SAGE</b:Publisher>
    <b:Edition>6th</b:Edition>
    <b:RefOrder>10</b:RefOrder>
  </b:Source>
  <b:Source>
    <b:Tag>Cro51</b:Tag>
    <b:SourceType>JournalArticle</b:SourceType>
    <b:Guid>{3FFD1A01-A356-49C5-B692-EBB6E8EAB5C4}</b:Guid>
    <b:Title>'Coefficient Alpha and the Internal Structure of Tests'</b:Title>
    <b:Year>1951</b:Year>
    <b:Author>
      <b:Author>
        <b:NameList>
          <b:Person>
            <b:Last>Cronbach</b:Last>
            <b:First>L.J.</b:First>
          </b:Person>
        </b:NameList>
      </b:Author>
    </b:Author>
    <b:JournalName>Psychometrika</b:JournalName>
    <b:Pages>297–334</b:Pages>
    <b:Volume>16</b:Volume>
    <b:Issue>3</b:Issue>
    <b:RefOrder>11</b:RefOrder>
  </b:Source>
  <b:Source>
    <b:Tag>Cro05</b:Tag>
    <b:SourceType>JournalArticle</b:SourceType>
    <b:Guid>{5A35E827-D09E-4DD0-B55C-F0AA71BE6701}</b:Guid>
    <b:Author>
      <b:Author>
        <b:NameList>
          <b:Person>
            <b:Last>Cropanzano</b:Last>
            <b:First>R.</b:First>
          </b:Person>
          <b:Person>
            <b:Last>Mitchell</b:Last>
            <b:First>M.S.</b:First>
          </b:Person>
        </b:NameList>
      </b:Author>
    </b:Author>
    <b:Title>'Social Exchange Theory: An Interdisciplinary Review'</b:Title>
    <b:JournalName>Journal of management</b:JournalName>
    <b:Year>2005</b:Year>
    <b:Pages>874–900</b:Pages>
    <b:Volume>31</b:Volume>
    <b:Issue>6</b:Issue>
    <b:RefOrder>18</b:RefOrder>
  </b:Source>
  <b:Source>
    <b:Tag>Jor20</b:Tag>
    <b:SourceType>JournalArticle</b:SourceType>
    <b:Guid>{6D04E89D-6033-4049-8B58-754F91E30E7C}</b:Guid>
    <b:Title>'Common method bias in applied settings: The dilemma of researching in organizations'</b:Title>
    <b:Year>2020</b:Year>
    <b:Author>
      <b:Author>
        <b:NameList>
          <b:Person>
            <b:Last>Jordan</b:Last>
            <b:First>P.J.</b:First>
          </b:Person>
          <b:Person>
            <b:Last>Troth</b:Last>
            <b:First>A.C.</b:First>
          </b:Person>
        </b:NameList>
      </b:Author>
    </b:Author>
    <b:JournalName>Australian Journal of Management</b:JournalName>
    <b:Pages>3-14</b:Pages>
    <b:Volume>45</b:Volume>
    <b:Issue>1</b:Issue>
    <b:RefOrder>19</b:RefOrder>
  </b:Source>
  <b:Source>
    <b:Tag>Cro22</b:Tag>
    <b:SourceType>JournalArticle</b:SourceType>
    <b:Guid>{852A7A0B-0DF6-41D7-8252-416144623640}</b:Guid>
    <b:Author>
      <b:Author>
        <b:NameList>
          <b:Person>
            <b:Last>Croft</b:Last>
            <b:First>Charlotte</b:First>
          </b:Person>
          <b:Person>
            <b:Last>McGivern</b:Last>
            <b:First>Gerry</b:First>
          </b:Person>
          <b:Person>
            <b:Last>Currie</b:Last>
            <b:First>Graeme</b:First>
          </b:Person>
          <b:Person>
            <b:Last>Lockett</b:Last>
            <b:First>Andy</b:First>
          </b:Person>
          <b:Person>
            <b:Last>Spyridonidis</b:Last>
            <b:First>Dimitrios</b:First>
          </b:Person>
        </b:NameList>
      </b:Author>
    </b:Author>
    <b:Title>'Unified Divergence and the Development of Collective Leadership'</b:Title>
    <b:JournalName>Journal of management studies</b:JournalName>
    <b:Year>2022</b:Year>
    <b:Pages>460–488</b:Pages>
    <b:Volume>59</b:Volume>
    <b:Issue>2</b:Issue>
    <b:RefOrder>20</b:RefOrder>
  </b:Source>
  <b:Source>
    <b:Tag>Hou24</b:Tag>
    <b:SourceType>InternetSite</b:SourceType>
    <b:Guid>{FE3F56E1-EBDD-41B7-9E34-A49F9AD670E8}</b:Guid>
    <b:Title>Tenant Satisfaction</b:Title>
    <b:Year>2024</b:Year>
    <b:Author>
      <b:Author>
        <b:Corporate>Regulator of Social Housing</b:Corporate>
      </b:Author>
    </b:Author>
    <b:Publisher>Headline report </b:Publisher>
    <b:YearAccessed>2026</b:YearAccessed>
    <b:MonthAccessed>March</b:MonthAccessed>
    <b:DayAccessed>28</b:DayAccessed>
    <b:URL>https://assets.publishing.service.gov.uk/media/6903438de2ebc0fb39a51fd4/20241021_TSM_Headline_Pub_UPDATE_FINAL.pdf</b:URL>
    <b:RefOrder>21</b:RefOrder>
  </b:Source>
  <b:Source>
    <b:Tag>Reg251</b:Tag>
    <b:SourceType>InternetSite</b:SourceType>
    <b:Guid>{6F374D44-9FB4-4DE6-95AE-AB79DAF9C5EE}</b:Guid>
    <b:Author>
      <b:Author>
        <b:Corporate>Regulator of Social Housing</b:Corporate>
      </b:Author>
    </b:Author>
    <b:Title>Analysis of tenant satisfaction in the social housing sector published by RSH</b:Title>
    <b:Year>2025</b:Year>
    <b:YearAccessed>2026</b:YearAccessed>
    <b:MonthAccessed>March</b:MonthAccessed>
    <b:DayAccessed>28</b:DayAccessed>
    <b:URL>https://www.gov.uk/government/news/analysis-of-tenant-satisfaction-in-the-social-housing-sector-published-by-rsh</b:URL>
    <b:RefOrder>22</b:RefOrder>
  </b:Source>
  <b:Source>
    <b:Tag>Sut23</b:Tag>
    <b:SourceType>InternetSite</b:SourceType>
    <b:Guid>{53A79DF9-390E-479C-B9AC-4380C65C0211}</b:Guid>
    <b:Title>SHP TSM/KPI Data 24/25</b:Title>
    <b:Year>2025</b:Year>
    <b:Author>
      <b:Author>
        <b:Corporate>Sutton Housing Partnership</b:Corporate>
      </b:Author>
    </b:Author>
    <b:YearAccessed>2026</b:YearAccessed>
    <b:MonthAccessed>March</b:MonthAccessed>
    <b:DayAccessed>28</b:DayAccessed>
    <b:URL>https://www.suttonhousingpartnership.org.uk/download/shp-tsmkpi-data-2425-1pdf.pdf?ver=9177&amp;doc=docm93jijm4n6551.pdf</b:URL>
    <b:RefOrder>4</b:RefOrder>
  </b:Source>
  <b:Source>
    <b:Tag>Sut26</b:Tag>
    <b:SourceType>InternetSite</b:SourceType>
    <b:Guid>{BBEBE360-5FF0-4415-B33C-C96698E03682}</b:Guid>
    <b:Author>
      <b:Author>
        <b:Corporate>Sutton Housing Partnership</b:Corporate>
      </b:Author>
    </b:Author>
    <b:Title>About Us</b:Title>
    <b:Year>2026</b:Year>
    <b:YearAccessed>2026</b:YearAccessed>
    <b:MonthAccessed>March</b:MonthAccessed>
    <b:DayAccessed>28</b:DayAccessed>
    <b:URL>https://www.suttonhousingpartnership.org.uk/about-us</b:URL>
    <b:RefOrder>1</b:RefOrder>
  </b:Source>
  <b:Source>
    <b:Tag>Zyp23</b:Tag>
    <b:SourceType>JournalArticle</b:SourceType>
    <b:Guid>{6D5396EE-FC12-403F-B82C-3D49CFD923A0}</b:Guid>
    <b:Title>'Zyphur, M.J., Bonner, Structural equation modeling in organizational research: The state of our science and some proposals for its future'</b:Title>
    <b:Year>2023</b:Year>
    <b:Author>
      <b:Author>
        <b:NameList>
          <b:Person>
            <b:Last>Zyphur</b:Last>
            <b:First>M.J.</b:First>
          </b:Person>
          <b:Person>
            <b:Last>Bonner</b:Last>
            <b:First>C.V.</b:First>
          </b:Person>
          <b:Person>
            <b:Last>Tay</b:Last>
            <b:First>L.</b:First>
          </b:Person>
        </b:NameList>
      </b:Author>
    </b:Author>
    <b:JournalName>Annual Review of Organizational Psychology and Organizational Behavior</b:JournalName>
    <b:Pages>495-517</b:Pages>
    <b:Volume>10</b:Volume>
    <b:Issue>1</b:Issue>
    <b:RefOrder>23</b:RefOrder>
  </b:Source>
</b:Sources>
</file>

<file path=customXml/itemProps1.xml><?xml version="1.0" encoding="utf-8"?>
<ds:datastoreItem xmlns:ds="http://schemas.openxmlformats.org/officeDocument/2006/customXml" ds:itemID="{2A9ECE8D-0AEF-4416-8908-5B508CC42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3260</Words>
  <Characters>22627</Characters>
  <Application>Microsoft Office Word</Application>
  <DocSecurity>0</DocSecurity>
  <Lines>461</Lines>
  <Paragraphs>217</Paragraphs>
  <ScaleCrop>false</ScaleCrop>
  <HeadingPairs>
    <vt:vector size="2" baseType="variant">
      <vt:variant>
        <vt:lpstr>Title</vt:lpstr>
      </vt:variant>
      <vt:variant>
        <vt:i4>1</vt:i4>
      </vt:variant>
    </vt:vector>
  </HeadingPairs>
  <TitlesOfParts>
    <vt:vector size="1" baseType="lpstr">
      <vt:lpstr/>
    </vt:vector>
  </TitlesOfParts>
  <Company>Module</Company>
  <LinksUpToDate>false</LinksUpToDate>
  <CharactersWithSpaces>25670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Dijana Sklancec</dc:creator>
  <cp:keywords/>
  <dc:description/>
  <cp:lastModifiedBy>Dijana Sklancec</cp:lastModifiedBy>
  <cp:revision>2</cp:revision>
  <dcterms:created xsi:type="dcterms:W3CDTF">2026-03-31T23:48:00Z</dcterms:created>
  <dcterms:modified xsi:type="dcterms:W3CDTF">2026-03-31T23:48:00Z</dcterms:modified>
</cp:coreProperties>
</file>