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D0E0A5" w14:textId="77777777" w:rsidR="002B5CBF" w:rsidRPr="002B753A" w:rsidRDefault="002B5CBF">
      <w:pPr>
        <w:jc w:val="center"/>
        <w:rPr>
          <w:b/>
          <w:sz w:val="32"/>
          <w:szCs w:val="32"/>
        </w:rPr>
      </w:pPr>
    </w:p>
    <w:p w14:paraId="4D46F162" w14:textId="77777777" w:rsidR="002B5CBF" w:rsidRPr="002B753A" w:rsidRDefault="002B5CBF">
      <w:pPr>
        <w:jc w:val="center"/>
        <w:rPr>
          <w:b/>
          <w:sz w:val="32"/>
          <w:szCs w:val="32"/>
        </w:rPr>
      </w:pPr>
    </w:p>
    <w:p w14:paraId="35A71578" w14:textId="77777777" w:rsidR="002B5CBF" w:rsidRPr="002B753A" w:rsidRDefault="002B5CBF">
      <w:pPr>
        <w:jc w:val="center"/>
        <w:rPr>
          <w:b/>
          <w:sz w:val="32"/>
          <w:szCs w:val="32"/>
        </w:rPr>
      </w:pPr>
    </w:p>
    <w:p w14:paraId="65EF6067" w14:textId="77777777" w:rsidR="002B5CBF" w:rsidRPr="002B753A" w:rsidRDefault="002B5CBF">
      <w:pPr>
        <w:jc w:val="center"/>
        <w:rPr>
          <w:b/>
          <w:sz w:val="32"/>
          <w:szCs w:val="32"/>
        </w:rPr>
      </w:pPr>
    </w:p>
    <w:p w14:paraId="2B523805" w14:textId="77777777" w:rsidR="002B5CBF" w:rsidRPr="002B753A" w:rsidRDefault="002B5CBF">
      <w:pPr>
        <w:jc w:val="center"/>
        <w:rPr>
          <w:b/>
        </w:rPr>
      </w:pPr>
    </w:p>
    <w:p w14:paraId="0C3BE12D" w14:textId="77777777" w:rsidR="002B5CBF" w:rsidRPr="002B753A" w:rsidRDefault="002B5CBF">
      <w:pPr>
        <w:jc w:val="center"/>
        <w:rPr>
          <w:b/>
        </w:rPr>
      </w:pPr>
    </w:p>
    <w:p w14:paraId="703A2827" w14:textId="77777777" w:rsidR="002B5CBF" w:rsidRPr="002B753A" w:rsidRDefault="0017051F">
      <w:pPr>
        <w:jc w:val="center"/>
        <w:rPr>
          <w:b/>
          <w:sz w:val="32"/>
          <w:szCs w:val="32"/>
        </w:rPr>
      </w:pPr>
      <w:r w:rsidRPr="002B753A">
        <w:rPr>
          <w:b/>
          <w:sz w:val="32"/>
          <w:szCs w:val="32"/>
        </w:rPr>
        <w:t>THE EVOLUTION OF HUMAN RESOURCES MANAGEMENT (HRM) FACILITATES THE STRATEGIC DEVELOPMENT OF AN INTERNATIONAL HOTEL BRAND THROUGH WORKFORCE PLANNING, RECRUITMENT AND SELECTION.</w:t>
      </w:r>
    </w:p>
    <w:p w14:paraId="022351D7" w14:textId="77777777" w:rsidR="002B5CBF" w:rsidRPr="002B753A" w:rsidRDefault="0017051F">
      <w:pPr>
        <w:jc w:val="center"/>
        <w:rPr>
          <w:b/>
        </w:rPr>
      </w:pPr>
      <w:r w:rsidRPr="002B753A">
        <w:rPr>
          <w:b/>
        </w:rPr>
        <w:t>The module code and module title: BMIH5005</w:t>
      </w:r>
    </w:p>
    <w:p w14:paraId="2007475A" w14:textId="77777777" w:rsidR="002B5CBF" w:rsidRPr="002B753A" w:rsidRDefault="0017051F">
      <w:pPr>
        <w:jc w:val="center"/>
        <w:rPr>
          <w:b/>
        </w:rPr>
      </w:pPr>
      <w:r w:rsidRPr="002B753A">
        <w:rPr>
          <w:b/>
        </w:rPr>
        <w:t>Personnel Resourcing and Development</w:t>
      </w:r>
    </w:p>
    <w:p w14:paraId="5248FB8C" w14:textId="77777777" w:rsidR="002B5CBF" w:rsidRPr="002B753A" w:rsidRDefault="0017051F">
      <w:pPr>
        <w:jc w:val="center"/>
        <w:rPr>
          <w:b/>
        </w:rPr>
      </w:pPr>
      <w:r w:rsidRPr="002B753A">
        <w:rPr>
          <w:b/>
        </w:rPr>
        <w:t>Lecturer’s name: Helen Lee</w:t>
      </w:r>
    </w:p>
    <w:p w14:paraId="54E70F03" w14:textId="39CC8902" w:rsidR="002B5CBF" w:rsidRPr="002B753A" w:rsidRDefault="0017051F">
      <w:pPr>
        <w:jc w:val="center"/>
        <w:rPr>
          <w:b/>
        </w:rPr>
      </w:pPr>
      <w:r w:rsidRPr="002B753A">
        <w:rPr>
          <w:b/>
        </w:rPr>
        <w:t xml:space="preserve">Student </w:t>
      </w:r>
      <w:proofErr w:type="spellStart"/>
      <w:proofErr w:type="gramStart"/>
      <w:r w:rsidRPr="002B753A">
        <w:rPr>
          <w:b/>
        </w:rPr>
        <w:t>name:</w:t>
      </w:r>
      <w:r w:rsidR="00406CD0">
        <w:rPr>
          <w:b/>
        </w:rPr>
        <w:t>Kincso</w:t>
      </w:r>
      <w:proofErr w:type="spellEnd"/>
      <w:proofErr w:type="gramEnd"/>
      <w:r w:rsidR="00406CD0">
        <w:rPr>
          <w:b/>
        </w:rPr>
        <w:t xml:space="preserve"> </w:t>
      </w:r>
      <w:proofErr w:type="spellStart"/>
      <w:r w:rsidR="00406CD0">
        <w:rPr>
          <w:b/>
        </w:rPr>
        <w:t>Suveg</w:t>
      </w:r>
      <w:proofErr w:type="spellEnd"/>
      <w:r w:rsidR="00406CD0">
        <w:rPr>
          <w:b/>
        </w:rPr>
        <w:t xml:space="preserve"> </w:t>
      </w:r>
    </w:p>
    <w:p w14:paraId="3F37C82C" w14:textId="2B7685DB" w:rsidR="002B5CBF" w:rsidRPr="002B753A" w:rsidRDefault="0017051F">
      <w:pPr>
        <w:jc w:val="center"/>
        <w:rPr>
          <w:b/>
        </w:rPr>
      </w:pPr>
      <w:r w:rsidRPr="002B753A">
        <w:rPr>
          <w:b/>
        </w:rPr>
        <w:t>Student ID:</w:t>
      </w:r>
      <w:r w:rsidR="00406CD0" w:rsidRPr="00406CD0">
        <w:rPr>
          <w:rFonts w:ascii="Helvetica" w:hAnsi="Helvetica"/>
          <w:color w:val="242130"/>
          <w:sz w:val="21"/>
          <w:szCs w:val="21"/>
          <w:shd w:val="clear" w:color="auto" w:fill="FFFFFF"/>
        </w:rPr>
        <w:t xml:space="preserve"> </w:t>
      </w:r>
      <w:r w:rsidR="00406CD0">
        <w:rPr>
          <w:rFonts w:ascii="Helvetica" w:hAnsi="Helvetica"/>
          <w:color w:val="242130"/>
          <w:sz w:val="21"/>
          <w:szCs w:val="21"/>
          <w:shd w:val="clear" w:color="auto" w:fill="FFFFFF"/>
        </w:rPr>
        <w:t>2225011</w:t>
      </w:r>
      <w:bookmarkStart w:id="0" w:name="_GoBack"/>
      <w:bookmarkEnd w:id="0"/>
    </w:p>
    <w:p w14:paraId="5C2074B6" w14:textId="590C0B2D" w:rsidR="002B5CBF" w:rsidRPr="002B753A" w:rsidRDefault="0017051F" w:rsidP="008D66DA">
      <w:pPr>
        <w:pStyle w:val="Heading1"/>
      </w:pPr>
      <w:bookmarkStart w:id="1" w:name="_heading=h.gjdgxs" w:colFirst="0" w:colLast="0"/>
      <w:bookmarkEnd w:id="1"/>
      <w:r w:rsidRPr="002B753A">
        <w:br w:type="page"/>
      </w:r>
      <w:bookmarkStart w:id="2" w:name="_heading=h.30j0zll" w:colFirst="0" w:colLast="0"/>
      <w:bookmarkStart w:id="3" w:name="_heading=h.1fob9te" w:colFirst="0" w:colLast="0"/>
      <w:bookmarkEnd w:id="2"/>
      <w:bookmarkEnd w:id="3"/>
    </w:p>
    <w:p w14:paraId="642A618D" w14:textId="77777777" w:rsidR="002B5CBF" w:rsidRPr="002B753A" w:rsidRDefault="0017051F">
      <w:pPr>
        <w:pStyle w:val="Heading1"/>
        <w:rPr>
          <w:sz w:val="40"/>
          <w:szCs w:val="40"/>
        </w:rPr>
      </w:pPr>
      <w:r w:rsidRPr="002B753A">
        <w:lastRenderedPageBreak/>
        <w:t>Introduction</w:t>
      </w:r>
    </w:p>
    <w:p w14:paraId="48ED4C98" w14:textId="77777777" w:rsidR="002B5CBF" w:rsidRPr="002B753A" w:rsidRDefault="0017051F">
      <w:r w:rsidRPr="002B753A">
        <w:t>The global hospitality industry is always evolving due to regions including globalisation, advanced technology and workforce dynamic. The most royal and hospitality businesses searched as Marriott International were forced to modify their approaches to HR Management. In other words, HRM now plays a more significant role in guiding strategic development. This essay examines the evolution of human resource from the equivalent of a day vodka to a vital member of the team assisting business in being successful. It examines the process, integrating metamorphosis. HR was in charge of all Delhi Office tasks. There was more in store for HRM, however, as the tourism business of global hotels got more complicated; it had to adapt to the challenge then become. Marriott International is one of the major players. Its Human Resources Management (HRM) now constitutes a key factor in achieving company objectives. Understanding this change involves looking closely at central duties in HR and their place in the company's big picture. This will cover essential terminology such as HRM development, HR strategic planning, and hiring methods to equip you with foundational knowledge. The story of Marriott Worldwide provides an insightful case study, illustrating how HRM can become a catalyst for the strategic development of a worldwide hotel brand via skilful planning, recruiting and selection.</w:t>
      </w:r>
    </w:p>
    <w:p w14:paraId="52A02C0C" w14:textId="5A72D5F0" w:rsidR="002B5CBF" w:rsidRPr="002B753A" w:rsidRDefault="008D66DA">
      <w:pPr>
        <w:pStyle w:val="Heading1"/>
      </w:pPr>
      <w:bookmarkStart w:id="4" w:name="_heading=h.3znysh7" w:colFirst="0" w:colLast="0"/>
      <w:bookmarkEnd w:id="4"/>
      <w:r w:rsidRPr="002B753A">
        <w:t>Discussion</w:t>
      </w:r>
    </w:p>
    <w:p w14:paraId="75BD9439" w14:textId="77777777" w:rsidR="008D66DA" w:rsidRPr="002B753A" w:rsidRDefault="0017051F">
      <w:r w:rsidRPr="002B753A">
        <w:t xml:space="preserve">Along the revolutionary journey that has been the growth of human resource management or HRM there have been significant changes in idea, role and strategic relevance. HRM was traditionally seen as essentially an administrative department that dealt with compliance and standard personnel activities (Chukwunonso, 2022). Instead of proactively forming an organisational strategy at this early stage, HR's job was reactive, responding to employee concerns as they surfaced. A number of reasons contributed to HRM's development into an organisation's strategic partner throughout time. One significant aspect was the advice of technology which made more sophisticated data analysis feasible and streamlined HR operations. When HR professionals transitioned from manual record keeping to automated solution, they were free to focus on important areas of workforce management which include talent development and succession </w:t>
      </w:r>
      <w:r w:rsidRPr="002B753A">
        <w:lastRenderedPageBreak/>
        <w:t xml:space="preserve">planning (Okoronkwo, 2021). Globalisation was also a major factor in the transformation of HRM. HR departments had to adjust to new cultural settings, employment regulations and market needs as businesses grew internationally. In 2022, 1,842 hotels opened their doors worldwide (Statista.com, 2024). According to projections, this number will increase to 2,480 new hotels opening globally in 2023 and 2,707 in 2024 (Appendix 1). This called for a more strategic approach to human resource management (HRM), highlighting the significance of a workforce with a global perspective and cross-cultural capabilities (Armstrong and Taylor, 2020). </w:t>
      </w:r>
    </w:p>
    <w:p w14:paraId="65C6B77A" w14:textId="02865027" w:rsidR="002B5CBF" w:rsidRPr="002B753A" w:rsidRDefault="0017051F">
      <w:r w:rsidRPr="002B753A">
        <w:t>HR specialists played a crucial role in this changing environment by helping to match corporate objectives with human resource initiatives. The evolution of HRM was aided by the workforce's shifting characteristics. Traditional HR procedures have to change in response to the emergence of knowledge-based enterprises, the gig economy and a more mobile workforce (Tolba, 2021). In an increasingly competitive landscape, organisations have to find, develop and retain personnel. This forced HRM to take a more strategic and forward-looking stance. Marriott International is a fascinating case study that exemplifies HRM's revolutionary path. The organisation's HR procedures have developed in step with market developments, utilising technology, adjusting to international trade and strategically handling its heterogeneous workforce. Global hotel major Marriott International saw an increase in revenue from 13.86 billion to almost 20.77 billion USD in 2022 (Statista.com, 2024). This shows that there is a direct link between successful businesses and motivated workers. HRM at Marriott became essential to the success of the brand as it evolved from an administrative role to a strategic partner, making sure that employees not only satisfied operational demands but also supported the overall business plan. In essence, HRM has essentially evolved from a transactional, compliance-focused role to a proactive, strategic collaborator in the development of organisations. HRM's continuous evolution is essential for companies like Marriott International to handle complexity, encourage innovation and achieve sustainable growth as the global hotel sector continues to face dynamic challenges.</w:t>
      </w:r>
    </w:p>
    <w:p w14:paraId="777CB640" w14:textId="77777777" w:rsidR="008D66DA" w:rsidRPr="002B753A" w:rsidRDefault="0017051F">
      <w:r w:rsidRPr="002B753A">
        <w:t xml:space="preserve">Organisations' HR departments have a critical strategic role that extends beyond standard administrative bounds and plays a key role in determining the entire company </w:t>
      </w:r>
      <w:r w:rsidRPr="002B753A">
        <w:lastRenderedPageBreak/>
        <w:t xml:space="preserve">strategy. Leaders in the industry, such as Marriott International, are prime examples of this. The Resource-Based View (RBV), which highlights the strategic significance of an organisation's internal resources and capabilities, is one well-known theoretical framework that clarifies the strategic relevance of HR services (Lubis, 2022). According to the RBV, a company's competitive edge comes from its priceless and distinctive resources, which are hard to replicate or replace. The workforce's knowledge, skills and talents as well as the corporate culture and structure are considered resources in the context of HR activities (Torrington </w:t>
      </w:r>
      <w:r w:rsidRPr="002B753A">
        <w:rPr>
          <w:i/>
        </w:rPr>
        <w:t>et al</w:t>
      </w:r>
      <w:r w:rsidRPr="002B753A">
        <w:t xml:space="preserve">. 2020). </w:t>
      </w:r>
    </w:p>
    <w:p w14:paraId="1379AB79" w14:textId="04EC476C" w:rsidR="002B5CBF" w:rsidRPr="002B753A" w:rsidRDefault="0017051F">
      <w:r w:rsidRPr="002B753A">
        <w:t>Marriott International recognizes that human capital is a key resource that contributes to its ongoing competitive advantage and strategically uses its HR services based on the RBV. The RBV directs strategic HR functions, which include matching the company's human resources to its overarching business plan (Employment-studies.co.uk, 2024). This synergy is demonstrated by Marriott's dedication to developing a staff that shares the brand's values and customer-centric goals in addition to having the requisite hospitality skills. Marriott's HR departments use strategic workforce planning to estimate labour demand and make sure the company has the correct mix of talents to take advantage of market possibilities. Furthermore, the RBV highlights HR's part in creating distinctive organisational competencies. Marriott's strategic HR duties go beyond hiring and selecting employees; they also include ongoing education and training initiatives (Core.ac.uk, 2024). Marriott focuses resources on worker growth. This helps the company in two ways. First, it enhances their ability to deliver top-notch service to customers. Second, it boosts their ability to adapt to changes in the business world. The RBV guides strategic HR planning, which entails establishing objectives and putting plans into action that improve the organisation's human capital (</w:t>
      </w:r>
      <w:proofErr w:type="spellStart"/>
      <w:r w:rsidRPr="002B753A">
        <w:t>Alolayyan</w:t>
      </w:r>
      <w:proofErr w:type="spellEnd"/>
      <w:r w:rsidRPr="002B753A">
        <w:t xml:space="preserve"> </w:t>
      </w:r>
      <w:r w:rsidRPr="002B753A">
        <w:rPr>
          <w:i/>
        </w:rPr>
        <w:t>et al.</w:t>
      </w:r>
      <w:r w:rsidRPr="002B753A">
        <w:t xml:space="preserve"> 2020). For example, Marriott International has a clear strategic planning approach that combines HR objectives with more general corporate goals. These actions enhance the company's competition. They also run initiatives promoting fresh ideas, encouraging diversity, and boosting staff involvement. The RBV framework is based on program implementation and assessment, which are essential elements of strategic HR tasks (Tawse and Tabesh, 2021). Marriott habitually checks if its HR plans align with its strategic aims. They do this to ensure their efforts are successful. According to the RBV's focus on boosting inner </w:t>
      </w:r>
      <w:r w:rsidRPr="002B753A">
        <w:lastRenderedPageBreak/>
        <w:t>strengths, systems managing employee performance, for instance, are designed to spot growth chances and areas to better, besides assessing each person's input. (Pillai and Srivastava, 2022). In summary, the Resource-Based View thinks human talent is valuable. It's helping an organisation like Marriott International stay ahead of the competition. This view is closely tied to the strategic part HR services play at Marriott.</w:t>
      </w:r>
    </w:p>
    <w:p w14:paraId="3DB406DE" w14:textId="77777777" w:rsidR="002B5CBF" w:rsidRPr="002B753A" w:rsidRDefault="0017051F">
      <w:r w:rsidRPr="002B753A">
        <w:t xml:space="preserve">A key feature of human resource management (HRM) is the recruitment and selection process, which is crucial for attracting and keeping top talent in businesses. Leader in the global hotel industry Marriott International is an example of how these procedures are approached with care and attention, understanding their strategic importance in retaining a qualified and diverse staff. Global perspective and thorough approach define Marriott International's recruitment stages. HR specialists interact with company executives to identify present and future personnel requirements as part of the process's strategic workforce planning phase (Greer, 2021). Human capital is in line with the entire business plan thanks to this proactive approach, which guarantees that the company is ready to fulfil its workforce needs. Marriott has a diverse recruitment strategy that makes use of technology and creative techniques (Jobs.marriott.com, 2024). To draw applicants from all around the world, the brand makes use of social media, internet channels and a specialised job website. This strategy fits the preferences of a contemporary, digitally connected workforce while also expanding the pool of potential candidates. Marriott's adoption of technology guarantees effectiveness throughout the first phases of hiring, freeing up HR specialists to concentrate on more subtle facets of candidate assessment. Marriott's selection procedure is renowned for its meticulousness and severity. The company understands that long-term success requires more than just technical proficiency; it also needs cultural fit and consistency with its basic principles (Marriott.com, 2024). Online tests or video interviews may be used during the first screening process in order to evaluate certain abilities. After being shortlisted, candidates have in-person interviews where their ability to interact with people, their alignment with company culture and their dedication to customer-centric ideals are assessed. Marriott International's selection procedure demonstrates its dedication to diversity. Marriott aims to ensure that, globally, by the end of 2023, the proportion of men and women in senior leadership positions is equal. Furthermore, by the end of 2025, they want to see 25% of </w:t>
      </w:r>
      <w:r w:rsidRPr="002B753A">
        <w:lastRenderedPageBreak/>
        <w:t>American CEOs be people of colour (Marriott.com, 2024). This firm knows it's vital to have a team that mirrors its customer base. So, they work hard when choosing staff to ensure fairness and variety. This shows everyone, no matter their background, is welcome. Upon hiring, Marriott's setup process ensures new staff integrate fast and seamlessly into our family. It incorporates continued learning, guidance schemes and welcome gatherings. This comprehensive setup confirms employees grasp and appreciate Marriott's central goals and customer-driven principles while bestowing needed skills. The hiring and selection procedures used by Marriott International provide as an example of how strategic HRM practices may support the growth of a business unit in the global hotel sector (Marriott.com, 2024). Through the cultivation of a worldwide talent pool, use of technology, emphasis on cultural fit and encouragement of diversity, Marriott guarantees a staff that is not only competent but also in line with the brand's overall goals. This company is serious about hiring the right people. They know talent is key to winning in the tough, quick hospitality world. They believe that careful hiring can lead to long-term success.</w:t>
      </w:r>
    </w:p>
    <w:p w14:paraId="3E78382F" w14:textId="77777777" w:rsidR="002B5CBF" w:rsidRPr="002B753A" w:rsidRDefault="0017051F">
      <w:r w:rsidRPr="002B753A">
        <w:t xml:space="preserve">Marriott International's business development is significantly influenced by its Human Resource Management (HRM) practices, which are a prime example of the brand's dedication to strategic workforce management. Marriott's emphasis on staff development and training initiatives is one noteworthy example. Marriott makes sure that its employees have the most up-to-date knowledge and abilities in the business by funding continuous learning programs, which improves their capacity to provide outstanding guest experiences (Marriott.com, 2024). Additionally, Marriott's focus on inclusion and diversity is evidence of the influence HR has on corporate growth. According to Gould </w:t>
      </w:r>
      <w:r w:rsidRPr="002B753A">
        <w:rPr>
          <w:i/>
        </w:rPr>
        <w:t>et al.</w:t>
      </w:r>
      <w:r w:rsidRPr="002B753A">
        <w:t xml:space="preserve"> (2020), any company values having a varied staff because it fosters innovation and helps it understand the various demands of its customers. Marriott works to mirror its diverse range of customers in its company culture. It does this by using inclusive hiring methods and a variety of rich training programs. By doing so, it instantly boosts the company's growth. It makes the brand more well-known and sets it as a top choice for many customers all over the world (Montiel </w:t>
      </w:r>
      <w:r w:rsidRPr="002B753A">
        <w:rPr>
          <w:i/>
        </w:rPr>
        <w:t>et al</w:t>
      </w:r>
      <w:r w:rsidRPr="002B753A">
        <w:t>. 2021). In essence, Marriott's HR practices meticulously align human resources with business objectives.</w:t>
      </w:r>
    </w:p>
    <w:p w14:paraId="25102C22" w14:textId="77777777" w:rsidR="002B5CBF" w:rsidRPr="002B753A" w:rsidRDefault="0017051F">
      <w:pPr>
        <w:pStyle w:val="Heading1"/>
      </w:pPr>
      <w:bookmarkStart w:id="5" w:name="_heading=h.2et92p0" w:colFirst="0" w:colLast="0"/>
      <w:bookmarkEnd w:id="5"/>
      <w:r w:rsidRPr="002B753A">
        <w:lastRenderedPageBreak/>
        <w:t>Conclusion</w:t>
      </w:r>
    </w:p>
    <w:p w14:paraId="7879CBA5" w14:textId="77777777" w:rsidR="002B5CBF" w:rsidRPr="002B753A" w:rsidRDefault="0017051F">
      <w:r w:rsidRPr="002B753A">
        <w:t xml:space="preserve">In conclusion, the dynamism of Marriott International's HRM journey illustrates a paradigm shift from an ordinary administrative position to that of strategic partners in organisational excellence. Marriott shows how Human Resource Management (HRM) has changed. They react to workforce needs, new technology, and a global world. HRM can now help big hotel brands grow in important ways. The Resource-Based View (RBV) paradigm, which directs the strategic role of HR services at Marriott, emphasises the significance of human capital as a special and valued resource sustaining competitive advantage. Additionally, Marriott's meticulous hiring and selection practice underscored the strategic importance of luring and nurturing exceptional talent with a particular focus on technological integration, cultural fades diversity and worldwide talent acquisitions. Investing in stop training diversity awareness and inclusiveness increases a business capacity to satisfy client demand and outperform rivals. This element directly boosts the success of businesses. Marriott's HRM practices serves as a great example of how crucial it is to align human resource with strategy goals for outgoing development and excellences especially in light of ever-changing issues in the hospitality sector phase. </w:t>
      </w:r>
      <w:r w:rsidRPr="002B753A">
        <w:br w:type="page"/>
      </w:r>
    </w:p>
    <w:p w14:paraId="73867B17" w14:textId="77777777" w:rsidR="002B5CBF" w:rsidRPr="002B753A" w:rsidRDefault="0017051F">
      <w:pPr>
        <w:pStyle w:val="Heading1"/>
      </w:pPr>
      <w:bookmarkStart w:id="6" w:name="_heading=h.tyjcwt" w:colFirst="0" w:colLast="0"/>
      <w:bookmarkEnd w:id="6"/>
      <w:r w:rsidRPr="002B753A">
        <w:lastRenderedPageBreak/>
        <w:t>Reference</w:t>
      </w:r>
    </w:p>
    <w:p w14:paraId="092D0ED4" w14:textId="77777777" w:rsidR="002B5CBF" w:rsidRPr="002B753A" w:rsidRDefault="0017051F">
      <w:proofErr w:type="spellStart"/>
      <w:r w:rsidRPr="002B753A">
        <w:t>Alolayyan</w:t>
      </w:r>
      <w:proofErr w:type="spellEnd"/>
      <w:r w:rsidRPr="002B753A">
        <w:t xml:space="preserve">, M.N., </w:t>
      </w:r>
      <w:proofErr w:type="spellStart"/>
      <w:r w:rsidRPr="002B753A">
        <w:t>Alyahya</w:t>
      </w:r>
      <w:proofErr w:type="spellEnd"/>
      <w:r w:rsidRPr="002B753A">
        <w:t>, M.S. and Omari, D.A., 2021. Strategic human resource management practices and human capital development: The role of employee commitment. Problems and Perspectives in Management, 19(2), pp.157-169.</w:t>
      </w:r>
    </w:p>
    <w:p w14:paraId="209E9D08" w14:textId="77777777" w:rsidR="002B5CBF" w:rsidRPr="002B753A" w:rsidRDefault="0017051F">
      <w:r w:rsidRPr="002B753A">
        <w:t>Armstrong, M. and Taylor, S., 2020. Armstrong's handbook of human resource management practice. Kogan Page Publishers.</w:t>
      </w:r>
    </w:p>
    <w:p w14:paraId="7FFAF05A" w14:textId="77777777" w:rsidR="002B5CBF" w:rsidRPr="002B753A" w:rsidRDefault="0017051F">
      <w:r w:rsidRPr="002B753A">
        <w:t>Chukwunonso, F., 2022. The development of human resource management from a historical perspective and its implications for the human resource manager. In Strategic Human Resource Management at Tertiary Level (pp. 87-101). River Publishers.</w:t>
      </w:r>
    </w:p>
    <w:p w14:paraId="58E3B297" w14:textId="77777777" w:rsidR="002B5CBF" w:rsidRPr="002B753A" w:rsidRDefault="0017051F">
      <w:r w:rsidRPr="002B753A">
        <w:t xml:space="preserve">Core.ac.uk (2024), “A Study of Cross Cultural Communication Strategy: Case of Marriott Hotels &amp; Resorts ” Available at: </w:t>
      </w:r>
      <w:hyperlink r:id="rId7">
        <w:r w:rsidRPr="002B753A">
          <w:rPr>
            <w:u w:val="single"/>
          </w:rPr>
          <w:t>https://core.ac.uk/download/pdf/234693179.pdf</w:t>
        </w:r>
      </w:hyperlink>
      <w:r w:rsidRPr="002B753A">
        <w:t xml:space="preserve"> [Accessed on: 19/01/2024]</w:t>
      </w:r>
    </w:p>
    <w:p w14:paraId="32473B79" w14:textId="77777777" w:rsidR="002B5CBF" w:rsidRPr="002B753A" w:rsidRDefault="0017051F">
      <w:r w:rsidRPr="002B753A">
        <w:t xml:space="preserve">Employment-studies.co.uk (2024), “Strategic Human Resource Management in Practice: Case Studies and Conclusions – from HRM Strategy to Strategic People Management” Available at: </w:t>
      </w:r>
      <w:hyperlink r:id="rId8">
        <w:r w:rsidRPr="002B753A">
          <w:rPr>
            <w:u w:val="single"/>
          </w:rPr>
          <w:t>https://www.employment-studies.co.uk/system/files/resources/files/Strategic-Human-Resource-Management-in-Practice.pdf</w:t>
        </w:r>
      </w:hyperlink>
      <w:r w:rsidRPr="002B753A">
        <w:t xml:space="preserve"> [Accessed on: 19/01/2024]</w:t>
      </w:r>
    </w:p>
    <w:p w14:paraId="71C16B05" w14:textId="77777777" w:rsidR="002B5CBF" w:rsidRPr="002B753A" w:rsidRDefault="0017051F">
      <w:r w:rsidRPr="002B753A">
        <w:t>Gould, R., Harris, S.P., Mullin, C. and Jones, R., 2020. Disability, diversity and corporate social responsibility: Learning from recognized leaders in inclusion. Journal of Vocational Rehabilitation, 52(1), pp.29-42.</w:t>
      </w:r>
    </w:p>
    <w:p w14:paraId="24338565" w14:textId="77777777" w:rsidR="002B5CBF" w:rsidRPr="002B753A" w:rsidRDefault="0017051F">
      <w:r w:rsidRPr="002B753A">
        <w:t>Greer, C.R., 2021. Strategic human resource management. Pearson Custom Publishing.</w:t>
      </w:r>
    </w:p>
    <w:p w14:paraId="679140CA" w14:textId="77777777" w:rsidR="002B5CBF" w:rsidRPr="002B753A" w:rsidRDefault="0017051F">
      <w:r w:rsidRPr="002B753A">
        <w:t xml:space="preserve">Jobs.marriott.com (2024), “Training Manager in Multiple Locations | Marriott International” Available at: </w:t>
      </w:r>
      <w:hyperlink r:id="rId9">
        <w:r w:rsidRPr="002B753A">
          <w:rPr>
            <w:u w:val="single"/>
          </w:rPr>
          <w:t>https://jobs.marriott.com/marriott/jobs/24002354?lang=en-us</w:t>
        </w:r>
      </w:hyperlink>
      <w:r w:rsidRPr="002B753A">
        <w:t xml:space="preserve"> [Accessed on: 19/01/2024]</w:t>
      </w:r>
    </w:p>
    <w:p w14:paraId="4A6F8210" w14:textId="77777777" w:rsidR="002B5CBF" w:rsidRPr="002B753A" w:rsidRDefault="0017051F">
      <w:r w:rsidRPr="002B753A">
        <w:t>Lubis, N.W., 2022. Resource based view (RBV) in improving company strategic capacity. Research Horizon, 2(6), pp.587-596.</w:t>
      </w:r>
    </w:p>
    <w:p w14:paraId="32DD833E" w14:textId="77777777" w:rsidR="002B5CBF" w:rsidRPr="002B753A" w:rsidRDefault="0017051F">
      <w:r w:rsidRPr="002B753A">
        <w:lastRenderedPageBreak/>
        <w:t xml:space="preserve">Marriott.com (2024), “An Inside Look at Our Job Application &amp; Hiring Processes” Available at: </w:t>
      </w:r>
      <w:hyperlink r:id="rId10">
        <w:r w:rsidRPr="002B753A">
          <w:rPr>
            <w:u w:val="single"/>
          </w:rPr>
          <w:t>https://careers.marriott.com/blog/hiring-process/</w:t>
        </w:r>
      </w:hyperlink>
      <w:r w:rsidRPr="002B753A">
        <w:t xml:space="preserve"> [Accessed on: 19.01.2024]</w:t>
      </w:r>
    </w:p>
    <w:p w14:paraId="7700BCC8" w14:textId="77777777" w:rsidR="002B5CBF" w:rsidRPr="002B753A" w:rsidRDefault="0017051F">
      <w:r w:rsidRPr="002B753A">
        <w:t xml:space="preserve">Marriott.com (2024), “Associates” Available at: </w:t>
      </w:r>
      <w:hyperlink r:id="rId11">
        <w:r w:rsidRPr="002B753A">
          <w:rPr>
            <w:u w:val="single"/>
          </w:rPr>
          <w:t>https://www.marriott.com/diversity/associates-diversity.mi</w:t>
        </w:r>
      </w:hyperlink>
      <w:r w:rsidRPr="002B753A">
        <w:t xml:space="preserve"> [Accessed on: 19.01.2024]</w:t>
      </w:r>
    </w:p>
    <w:p w14:paraId="72574DFF" w14:textId="77777777" w:rsidR="002B5CBF" w:rsidRPr="002B753A" w:rsidRDefault="0017051F">
      <w:r w:rsidRPr="002B753A">
        <w:t xml:space="preserve">Marriott.com (2024), “Core Values &amp; Heritage” Available at: </w:t>
      </w:r>
      <w:hyperlink r:id="rId12">
        <w:r w:rsidRPr="002B753A">
          <w:rPr>
            <w:u w:val="single"/>
          </w:rPr>
          <w:t>https://www.marriott.com/culture-and-values/core-values.mi</w:t>
        </w:r>
      </w:hyperlink>
      <w:r w:rsidRPr="002B753A">
        <w:t xml:space="preserve"> [Accessed on: 19.01.2024]</w:t>
      </w:r>
    </w:p>
    <w:p w14:paraId="1A582DE5" w14:textId="77777777" w:rsidR="002B5CBF" w:rsidRPr="002B753A" w:rsidRDefault="0017051F">
      <w:r w:rsidRPr="002B753A">
        <w:t xml:space="preserve">Marriott.com (2024), “Our Tradition and Integrity" Available at: </w:t>
      </w:r>
      <w:hyperlink r:id="rId13">
        <w:r w:rsidRPr="002B753A">
          <w:rPr>
            <w:u w:val="single"/>
          </w:rPr>
          <w:t>https://www.marriott.com/Multimedia/PDF/CorporateResponsibility/Marriott_Business_Conduct_Guide_English.pdf</w:t>
        </w:r>
      </w:hyperlink>
      <w:r w:rsidRPr="002B753A">
        <w:t xml:space="preserve"> [Accessed on: 19.01.2024]</w:t>
      </w:r>
    </w:p>
    <w:p w14:paraId="43E56037" w14:textId="77777777" w:rsidR="002B5CBF" w:rsidRPr="002B753A" w:rsidRDefault="0017051F">
      <w:r w:rsidRPr="002B753A">
        <w:t xml:space="preserve">Montiel, I., </w:t>
      </w:r>
      <w:proofErr w:type="spellStart"/>
      <w:r w:rsidRPr="002B753A">
        <w:t>Cuervo-Cazurra</w:t>
      </w:r>
      <w:proofErr w:type="spellEnd"/>
      <w:r w:rsidRPr="002B753A">
        <w:t>, A., Park, J., Antolín-López, R. and Husted, B.W., 2021. Implementing the United Nations’ sustainable development goals in international business. Journal of International Business Studies, 52(5), pp.999-1030.</w:t>
      </w:r>
    </w:p>
    <w:p w14:paraId="51A8F665" w14:textId="77777777" w:rsidR="002B5CBF" w:rsidRPr="002B753A" w:rsidRDefault="0017051F">
      <w:r w:rsidRPr="002B753A">
        <w:t>Okoronkwo, G.I., 2021. Digitization of Human Resource Practices: The Realities in the New Normal. International Journal of Business Systems and Economics, 13(4), pp.243-261.</w:t>
      </w:r>
    </w:p>
    <w:p w14:paraId="5A01676B" w14:textId="77777777" w:rsidR="002B5CBF" w:rsidRPr="002B753A" w:rsidRDefault="0017051F">
      <w:r w:rsidRPr="002B753A">
        <w:t>Pillai, R. and Srivastava, K.B., 2022. Smart HRM 4.0 for achieving organizational performance: a dynamic capability view perspective. International Journal of Productivity and Performance Management.</w:t>
      </w:r>
    </w:p>
    <w:p w14:paraId="02E94ED7" w14:textId="77777777" w:rsidR="002B5CBF" w:rsidRPr="002B753A" w:rsidRDefault="0017051F">
      <w:r w:rsidRPr="002B753A">
        <w:t xml:space="preserve">Statista.com (2024), “Number of hotels opened worldwide from 2021 to 2022, with a forecast for 2023 and 2024” Available at: </w:t>
      </w:r>
      <w:hyperlink r:id="rId14">
        <w:r w:rsidRPr="002B753A">
          <w:rPr>
            <w:u w:val="single"/>
          </w:rPr>
          <w:t>https://www.statista.com/statistics/1313913/new-hotel-count-worldwide/</w:t>
        </w:r>
      </w:hyperlink>
      <w:r w:rsidRPr="002B753A">
        <w:t xml:space="preserve"> [Accessed on: 19.01.2024]</w:t>
      </w:r>
    </w:p>
    <w:p w14:paraId="4B822ED9" w14:textId="77777777" w:rsidR="002B5CBF" w:rsidRPr="002B753A" w:rsidRDefault="0017051F">
      <w:r w:rsidRPr="002B753A">
        <w:t xml:space="preserve">Statista.com (2024), “Revenue of Marriott International worldwide from 1999 to 2022” Available at: </w:t>
      </w:r>
      <w:hyperlink r:id="rId15">
        <w:r w:rsidRPr="002B753A">
          <w:rPr>
            <w:u w:val="single"/>
          </w:rPr>
          <w:t>https://www.statista.com/statistics/266279/revenue-of-the-marriott-international-inc-hotel-chain/</w:t>
        </w:r>
      </w:hyperlink>
      <w:r w:rsidRPr="002B753A">
        <w:t xml:space="preserve"> [Accessed on: 19/01/2024]</w:t>
      </w:r>
    </w:p>
    <w:p w14:paraId="5C4C2322" w14:textId="77777777" w:rsidR="002B5CBF" w:rsidRPr="002B753A" w:rsidRDefault="0017051F">
      <w:r w:rsidRPr="002B753A">
        <w:t>Tawse, A. and Tabesh, P., 2021. Strategy implementation: A review and an introductory framework. European Management Journal, 39(1), pp.22-33.</w:t>
      </w:r>
    </w:p>
    <w:p w14:paraId="6FECBA32" w14:textId="77777777" w:rsidR="002B5CBF" w:rsidRPr="002B753A" w:rsidRDefault="0017051F">
      <w:r w:rsidRPr="002B753A">
        <w:lastRenderedPageBreak/>
        <w:t>Tolba, H.A.S.M., 2021. How The GIG-Economy is Reshaping the World Labor Market. Turkish Journal of Computer and Mathematics Education (TURCOMAT), 12(6), pp.5246-5261.</w:t>
      </w:r>
    </w:p>
    <w:p w14:paraId="67B0111D" w14:textId="77777777" w:rsidR="002B5CBF" w:rsidRPr="002B753A" w:rsidRDefault="0017051F">
      <w:r w:rsidRPr="002B753A">
        <w:t xml:space="preserve">Torrington, D, Hall, L, Atkinson, C, &amp; Taylor, S (2020), Human Resource Management PDF EBook, Pearson Education, Limited, Harlow. Available from: ProQuest </w:t>
      </w:r>
      <w:proofErr w:type="spellStart"/>
      <w:r w:rsidRPr="002B753A">
        <w:t>Ebook</w:t>
      </w:r>
      <w:proofErr w:type="spellEnd"/>
      <w:r w:rsidRPr="002B753A">
        <w:t xml:space="preserve"> Central.</w:t>
      </w:r>
    </w:p>
    <w:p w14:paraId="688D769A" w14:textId="77777777" w:rsidR="002B5CBF" w:rsidRPr="002B753A" w:rsidRDefault="002B5CBF"/>
    <w:p w14:paraId="160BCF75" w14:textId="77777777" w:rsidR="002B5CBF" w:rsidRPr="002B753A" w:rsidRDefault="0017051F">
      <w:r w:rsidRPr="002B753A">
        <w:br w:type="page"/>
      </w:r>
    </w:p>
    <w:p w14:paraId="5E22895A" w14:textId="77777777" w:rsidR="002B5CBF" w:rsidRPr="002B753A" w:rsidRDefault="0017051F">
      <w:pPr>
        <w:pStyle w:val="Heading1"/>
      </w:pPr>
      <w:bookmarkStart w:id="7" w:name="_heading=h.3dy6vkm" w:colFirst="0" w:colLast="0"/>
      <w:bookmarkEnd w:id="7"/>
      <w:r w:rsidRPr="002B753A">
        <w:lastRenderedPageBreak/>
        <w:t>Appendix</w:t>
      </w:r>
    </w:p>
    <w:p w14:paraId="6DFC3755" w14:textId="77777777" w:rsidR="002B5CBF" w:rsidRPr="002B753A" w:rsidRDefault="0017051F">
      <w:pPr>
        <w:rPr>
          <w:b/>
        </w:rPr>
      </w:pPr>
      <w:r w:rsidRPr="002B753A">
        <w:rPr>
          <w:b/>
        </w:rPr>
        <w:t xml:space="preserve">Appendix 1: </w:t>
      </w:r>
    </w:p>
    <w:p w14:paraId="7FE39875" w14:textId="77777777" w:rsidR="002B5CBF" w:rsidRPr="002B753A" w:rsidRDefault="0017051F">
      <w:pPr>
        <w:jc w:val="center"/>
      </w:pPr>
      <w:r w:rsidRPr="002B753A">
        <w:rPr>
          <w:noProof/>
          <w:lang w:val="en-US" w:eastAsia="en-US" w:bidi="ar-SA"/>
        </w:rPr>
        <w:drawing>
          <wp:inline distT="114300" distB="114300" distL="114300" distR="114300" wp14:anchorId="713C5034" wp14:editId="31DDBF39">
            <wp:extent cx="5943600" cy="3797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797300"/>
                    </a:xfrm>
                    <a:prstGeom prst="rect">
                      <a:avLst/>
                    </a:prstGeom>
                    <a:ln w="25400">
                      <a:solidFill>
                        <a:srgbClr val="000000"/>
                      </a:solidFill>
                      <a:prstDash val="solid"/>
                    </a:ln>
                  </pic:spPr>
                </pic:pic>
              </a:graphicData>
            </a:graphic>
          </wp:inline>
        </w:drawing>
      </w:r>
    </w:p>
    <w:p w14:paraId="595CC5F3" w14:textId="77777777" w:rsidR="002B5CBF" w:rsidRPr="002B753A" w:rsidRDefault="0017051F">
      <w:pPr>
        <w:jc w:val="center"/>
        <w:rPr>
          <w:b/>
        </w:rPr>
      </w:pPr>
      <w:r w:rsidRPr="002B753A">
        <w:rPr>
          <w:b/>
        </w:rPr>
        <w:t>Figure 1: Number of hotels opened worldwide from 2021 to 2022, with a forecast for 2023 and 2024</w:t>
      </w:r>
    </w:p>
    <w:p w14:paraId="5722E872" w14:textId="77777777" w:rsidR="002B5CBF" w:rsidRPr="002B753A" w:rsidRDefault="0017051F">
      <w:pPr>
        <w:jc w:val="center"/>
      </w:pPr>
      <w:r w:rsidRPr="002B753A">
        <w:t>(Source: Statista.com, 2024)</w:t>
      </w:r>
    </w:p>
    <w:sectPr w:rsidR="002B5CBF" w:rsidRPr="002B753A" w:rsidSect="004E355D">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CBE515" w14:textId="77777777" w:rsidR="00AF6EC5" w:rsidRDefault="00AF6EC5">
      <w:pPr>
        <w:spacing w:before="0" w:line="240" w:lineRule="auto"/>
      </w:pPr>
      <w:r>
        <w:separator/>
      </w:r>
    </w:p>
  </w:endnote>
  <w:endnote w:type="continuationSeparator" w:id="0">
    <w:p w14:paraId="4A68A0D0" w14:textId="77777777" w:rsidR="00AF6EC5" w:rsidRDefault="00AF6EC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36902" w14:textId="48A14F01" w:rsidR="002B5CBF" w:rsidRDefault="0017051F">
    <w:pPr>
      <w:pBdr>
        <w:top w:val="nil"/>
        <w:left w:val="nil"/>
        <w:bottom w:val="nil"/>
        <w:right w:val="nil"/>
        <w:between w:val="nil"/>
      </w:pBdr>
      <w:tabs>
        <w:tab w:val="center" w:pos="4680"/>
        <w:tab w:val="right" w:pos="9360"/>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sidR="00406CD0">
      <w:rPr>
        <w:noProof/>
        <w:color w:val="000000"/>
      </w:rPr>
      <w:t>10</w:t>
    </w:r>
    <w:r>
      <w:rPr>
        <w:color w:val="000000"/>
      </w:rPr>
      <w:fldChar w:fldCharType="end"/>
    </w:r>
  </w:p>
  <w:p w14:paraId="303041C0" w14:textId="77777777" w:rsidR="002B5CBF" w:rsidRDefault="002B5CBF">
    <w:pPr>
      <w:pBdr>
        <w:top w:val="nil"/>
        <w:left w:val="nil"/>
        <w:bottom w:val="nil"/>
        <w:right w:val="nil"/>
        <w:between w:val="nil"/>
      </w:pBdr>
      <w:tabs>
        <w:tab w:val="center" w:pos="4680"/>
        <w:tab w:val="right" w:pos="9360"/>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EBEA7B" w14:textId="77777777" w:rsidR="00AF6EC5" w:rsidRDefault="00AF6EC5">
      <w:pPr>
        <w:spacing w:before="0" w:line="240" w:lineRule="auto"/>
      </w:pPr>
      <w:r>
        <w:separator/>
      </w:r>
    </w:p>
  </w:footnote>
  <w:footnote w:type="continuationSeparator" w:id="0">
    <w:p w14:paraId="1B6FC540" w14:textId="77777777" w:rsidR="00AF6EC5" w:rsidRDefault="00AF6EC5">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BF"/>
    <w:rsid w:val="0017051F"/>
    <w:rsid w:val="002B5CBF"/>
    <w:rsid w:val="002B753A"/>
    <w:rsid w:val="00406CD0"/>
    <w:rsid w:val="004E355D"/>
    <w:rsid w:val="0061510D"/>
    <w:rsid w:val="008D66DA"/>
    <w:rsid w:val="00AF6EC5"/>
    <w:rsid w:val="00B81AD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7B2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IN" w:bidi="hi-IN"/>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Header">
    <w:name w:val="header"/>
    <w:basedOn w:val="Normal"/>
    <w:link w:val="HeaderChar"/>
    <w:uiPriority w:val="99"/>
    <w:unhideWhenUsed/>
    <w:rsid w:val="00B81AD3"/>
    <w:pPr>
      <w:tabs>
        <w:tab w:val="center" w:pos="4513"/>
        <w:tab w:val="right" w:pos="9026"/>
      </w:tabs>
      <w:spacing w:before="0" w:line="240" w:lineRule="auto"/>
    </w:pPr>
    <w:rPr>
      <w:rFonts w:cs="Mangal"/>
      <w:szCs w:val="21"/>
    </w:rPr>
  </w:style>
  <w:style w:type="character" w:customStyle="1" w:styleId="HeaderChar">
    <w:name w:val="Header Char"/>
    <w:basedOn w:val="DefaultParagraphFont"/>
    <w:link w:val="Header"/>
    <w:uiPriority w:val="99"/>
    <w:rsid w:val="00B81AD3"/>
    <w:rPr>
      <w:rFonts w:cs="Mangal"/>
      <w:szCs w:val="21"/>
    </w:rPr>
  </w:style>
  <w:style w:type="paragraph" w:styleId="Footer">
    <w:name w:val="footer"/>
    <w:basedOn w:val="Normal"/>
    <w:link w:val="FooterChar"/>
    <w:uiPriority w:val="99"/>
    <w:unhideWhenUsed/>
    <w:rsid w:val="00B81AD3"/>
    <w:pPr>
      <w:tabs>
        <w:tab w:val="center" w:pos="4513"/>
        <w:tab w:val="right" w:pos="9026"/>
      </w:tabs>
      <w:spacing w:before="0" w:line="240" w:lineRule="auto"/>
    </w:pPr>
    <w:rPr>
      <w:rFonts w:cs="Mangal"/>
      <w:szCs w:val="21"/>
    </w:rPr>
  </w:style>
  <w:style w:type="character" w:customStyle="1" w:styleId="FooterChar">
    <w:name w:val="Footer Char"/>
    <w:basedOn w:val="DefaultParagraphFont"/>
    <w:link w:val="Footer"/>
    <w:uiPriority w:val="99"/>
    <w:rsid w:val="00B81AD3"/>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system/files/resources/files/Strategic-Human-Resource-Management-in-Practice.pdf" TargetMode="External"/><Relationship Id="rId13" Type="http://schemas.openxmlformats.org/officeDocument/2006/relationships/hyperlink" Target="https://www.marriott.com/Multimedia/PDF/CorporateResponsibility/Marriott_Business_Conduct_Guide_English.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e.ac.uk/download/pdf/234693179.pdf" TargetMode="External"/><Relationship Id="rId12" Type="http://schemas.openxmlformats.org/officeDocument/2006/relationships/hyperlink" Target="https://www.marriott.com/culture-and-values/core-values.mi"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riott.com/diversity/associates-diversity.mi" TargetMode="External"/><Relationship Id="rId5" Type="http://schemas.openxmlformats.org/officeDocument/2006/relationships/footnotes" Target="footnotes.xml"/><Relationship Id="rId15" Type="http://schemas.openxmlformats.org/officeDocument/2006/relationships/hyperlink" Target="https://www.statista.com/statistics/266279/revenue-of-the-marriott-international-inc-hotel-chain/" TargetMode="External"/><Relationship Id="rId10" Type="http://schemas.openxmlformats.org/officeDocument/2006/relationships/hyperlink" Target="https://careers.marriott.com/blog/hiring-proces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obs.marriott.com/marriott/jobs/24002354?lang=en-us" TargetMode="External"/><Relationship Id="rId14" Type="http://schemas.openxmlformats.org/officeDocument/2006/relationships/hyperlink" Target="https://www.statista.com/statistics/1313913/new-hotel-count-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CsCGXkxxeYMXLmsjxSlEmA+u+A==">CgMxLjAyCGguZ2pkZ3hzMgloLjMwajB6bGwyCWguMWZvYjl0ZTIJaC4zem55c2g3MgloLjJldDkycDAyCGgudHlqY3d0MgloLjNkeTZ2a204AHIhMVRHY2kwbkMwMnJuRHFjSXUwaDVoWVZObFRxV2U2TXlh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2024-01-31T10:58:00Z</dcterms:created>
  <dcterms:modified xsi:type="dcterms:W3CDTF">2024-01-31T10:58:00Z</dcterms:modified>
</cp:coreProperties>
</file>