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B4E02E3" wp14:paraId="682ECEB6" wp14:textId="3790DD33">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DANCE AND CHOREOGRAPHY PROCESS WORKBOOK </w:t>
      </w:r>
    </w:p>
    <w:p xmlns:wp14="http://schemas.microsoft.com/office/word/2010/wordml" wp14:paraId="20DD9BCD" wp14:textId="47911EA2"/>
    <w:p xmlns:wp14="http://schemas.microsoft.com/office/word/2010/wordml" w:rsidP="7B4E02E3" wp14:paraId="07C99722" wp14:textId="39F9ACBB">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collection of highlights and learning points from this module. </w:t>
      </w:r>
    </w:p>
    <w:p xmlns:wp14="http://schemas.microsoft.com/office/word/2010/wordml" wp14:paraId="2ACAA7EC" wp14:textId="722BB6C2"/>
    <w:p xmlns:wp14="http://schemas.microsoft.com/office/word/2010/wordml" w:rsidP="7B4E02E3" wp14:paraId="7F8C7055" wp14:textId="34C0C024">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B4E02E3" w:rsidR="4859DE1A">
        <w:rPr>
          <w:rFonts w:ascii="Arial" w:hAnsi="Arial" w:eastAsia="Arial" w:cs="Arial"/>
          <w:b w:val="1"/>
          <w:bCs w:val="1"/>
          <w:i w:val="0"/>
          <w:iCs w:val="0"/>
          <w:strike w:val="0"/>
          <w:dstrike w:val="0"/>
          <w:noProof w:val="0"/>
          <w:color w:val="000000" w:themeColor="text1" w:themeTint="FF" w:themeShade="FF"/>
          <w:sz w:val="32"/>
          <w:szCs w:val="32"/>
          <w:u w:val="none"/>
          <w:lang w:val="en-GB"/>
        </w:rPr>
        <w:t>GOALS AND RELEVANT RESEARCH:</w:t>
      </w:r>
    </w:p>
    <w:p xmlns:wp14="http://schemas.microsoft.com/office/word/2010/wordml" wp14:paraId="0558ECFA" wp14:textId="02F30B67"/>
    <w:p xmlns:wp14="http://schemas.microsoft.com/office/word/2010/wordml" w:rsidP="7B4E02E3" wp14:paraId="4C6D47AC" wp14:textId="7F2A11F7">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It is important to set consistent, relevant goals.</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helps me to prioritise my learning aims and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relevant research topics. It also helps me to be more aware of my strengths and weaknesses, giving me a clear focus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point.</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p14:paraId="7F04DB39" wp14:textId="2D679786"/>
    <w:p xmlns:wp14="http://schemas.microsoft.com/office/word/2010/wordml" w:rsidP="7B4E02E3" wp14:paraId="6A27C808" wp14:textId="23063D5E">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Goal examples. </w:t>
      </w:r>
    </w:p>
    <w:p xmlns:wp14="http://schemas.microsoft.com/office/word/2010/wordml" wp14:paraId="3FF401E5" wp14:textId="3499A251"/>
    <w:p xmlns:wp14="http://schemas.microsoft.com/office/word/2010/wordml" w:rsidP="7B4E02E3" wp14:paraId="2113D6A8" wp14:textId="42576D69">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Facial expressions </w:t>
      </w:r>
    </w:p>
    <w:p xmlns:wp14="http://schemas.microsoft.com/office/word/2010/wordml" w:rsidP="7B4E02E3" wp14:paraId="797C61CB" wp14:textId="16CD3DF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B4E02E3" w:rsidR="4A6E2205">
        <w:rPr>
          <w:rFonts w:ascii="Arial" w:hAnsi="Arial" w:eastAsia="Arial" w:cs="Arial"/>
          <w:b w:val="0"/>
          <w:bCs w:val="0"/>
          <w:i w:val="0"/>
          <w:iCs w:val="0"/>
          <w:strike w:val="0"/>
          <w:dstrike w:val="0"/>
          <w:noProof w:val="0"/>
          <w:color w:val="000000" w:themeColor="text1" w:themeTint="FF" w:themeShade="FF"/>
          <w:sz w:val="22"/>
          <w:szCs w:val="22"/>
          <w:u w:val="none"/>
          <w:lang w:val="en-GB"/>
        </w:rPr>
        <w:t>Currently my</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face is only showing the concentration</w:t>
      </w:r>
      <w:r w:rsidRPr="7B4E02E3" w:rsidR="5CE9538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dances</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Facial expression is an important part of dance, it communicates the energy and style of the dance. I intend to improve on this by drilling the choreography into my body so that it happens more naturally. I am also going to watch some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lindy</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hop videos as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that's</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where I am focusing right now and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observe</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facial expressions and try to capture some of that energy in my face.</w:t>
      </w:r>
    </w:p>
    <w:p xmlns:wp14="http://schemas.microsoft.com/office/word/2010/wordml" w:rsidP="7B4E02E3" wp14:paraId="03B04C7E" wp14:textId="6F1F9809">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 used videos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XmasCamp</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2018</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Lili Jasmijn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2021 )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help understand what my face should be doing and why. </w:t>
      </w:r>
    </w:p>
    <w:p xmlns:wp14="http://schemas.microsoft.com/office/word/2010/wordml" wp14:paraId="3A007301" wp14:textId="08C930E8"/>
    <w:p xmlns:wp14="http://schemas.microsoft.com/office/word/2010/wordml" wp14:paraId="2C9CB812" wp14:textId="633240C6"/>
    <w:p xmlns:wp14="http://schemas.microsoft.com/office/word/2010/wordml" wp14:paraId="667D6A8B" wp14:textId="4E4174D2"/>
    <w:p xmlns:wp14="http://schemas.microsoft.com/office/word/2010/wordml" w:rsidP="7B4E02E3" wp14:paraId="4A157DF1" wp14:textId="3062532E">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Developing my coordination and picking up choreography</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B4E02E3" wp14:paraId="3611DCAC" wp14:textId="54E0C4A6">
      <w:pPr>
        <w:spacing w:before="0" w:beforeAutospacing="off" w:after="0" w:afterAutospacing="off"/>
      </w:pPr>
      <w:r w:rsidRPr="7B4E02E3" w:rsidR="52F3069D">
        <w:rPr>
          <w:rFonts w:ascii="Arial" w:hAnsi="Arial" w:eastAsia="Arial" w:cs="Arial"/>
          <w:b w:val="0"/>
          <w:bCs w:val="0"/>
          <w:i w:val="0"/>
          <w:iCs w:val="0"/>
          <w:strike w:val="0"/>
          <w:dstrike w:val="0"/>
          <w:noProof w:val="0"/>
          <w:color w:val="000000" w:themeColor="text1" w:themeTint="FF" w:themeShade="FF"/>
          <w:sz w:val="22"/>
          <w:szCs w:val="22"/>
          <w:u w:val="none"/>
          <w:lang w:val="en-GB"/>
        </w:rPr>
        <w:t>I struggle</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 coordination so getting my body to do what I want can be challenging. It can take me far longer than others to pick up </w:t>
      </w:r>
      <w:r w:rsidRPr="7B4E02E3" w:rsidR="221DC831">
        <w:rPr>
          <w:rFonts w:ascii="Arial" w:hAnsi="Arial" w:eastAsia="Arial" w:cs="Arial"/>
          <w:b w:val="0"/>
          <w:bCs w:val="0"/>
          <w:i w:val="0"/>
          <w:iCs w:val="0"/>
          <w:strike w:val="0"/>
          <w:dstrike w:val="0"/>
          <w:noProof w:val="0"/>
          <w:color w:val="000000" w:themeColor="text1" w:themeTint="FF" w:themeShade="FF"/>
          <w:sz w:val="22"/>
          <w:szCs w:val="22"/>
          <w:u w:val="none"/>
          <w:lang w:val="en-GB"/>
        </w:rPr>
        <w:t>choreography. This</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has always been something I struggle with. My plan was to improve my coordination by finding exercises on </w:t>
      </w:r>
      <w:r w:rsidRPr="7B4E02E3" w:rsidR="067FADC4">
        <w:rPr>
          <w:rFonts w:ascii="Arial" w:hAnsi="Arial" w:eastAsia="Arial" w:cs="Arial"/>
          <w:b w:val="0"/>
          <w:bCs w:val="0"/>
          <w:i w:val="0"/>
          <w:iCs w:val="0"/>
          <w:strike w:val="0"/>
          <w:dstrike w:val="0"/>
          <w:noProof w:val="0"/>
          <w:color w:val="000000" w:themeColor="text1" w:themeTint="FF" w:themeShade="FF"/>
          <w:sz w:val="22"/>
          <w:szCs w:val="22"/>
          <w:u w:val="none"/>
          <w:lang w:val="en-GB"/>
        </w:rPr>
        <w:t>YouTube</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(Brain Education,2019) and doing them daily. </w:t>
      </w:r>
      <w:r w:rsidRPr="7B4E02E3" w:rsidR="5BA18344">
        <w:rPr>
          <w:rFonts w:ascii="Arial" w:hAnsi="Arial" w:eastAsia="Arial" w:cs="Arial"/>
          <w:b w:val="0"/>
          <w:bCs w:val="0"/>
          <w:i w:val="0"/>
          <w:iCs w:val="0"/>
          <w:strike w:val="0"/>
          <w:dstrike w:val="0"/>
          <w:noProof w:val="0"/>
          <w:color w:val="000000" w:themeColor="text1" w:themeTint="FF" w:themeShade="FF"/>
          <w:sz w:val="22"/>
          <w:szCs w:val="22"/>
          <w:u w:val="none"/>
          <w:lang w:val="en-GB"/>
        </w:rPr>
        <w:t>Unfortunately,</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w:t>
      </w:r>
      <w:r w:rsidRPr="7B4E02E3" w:rsidR="2057007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made </w:t>
      </w:r>
      <w:r w:rsidRPr="7B4E02E3" w:rsidR="2057007A">
        <w:rPr>
          <w:rFonts w:ascii="Arial" w:hAnsi="Arial" w:eastAsia="Arial" w:cs="Arial"/>
          <w:b w:val="0"/>
          <w:bCs w:val="0"/>
          <w:i w:val="0"/>
          <w:iCs w:val="0"/>
          <w:strike w:val="0"/>
          <w:dstrike w:val="0"/>
          <w:noProof w:val="0"/>
          <w:color w:val="000000" w:themeColor="text1" w:themeTint="FF" w:themeShade="FF"/>
          <w:sz w:val="22"/>
          <w:szCs w:val="22"/>
          <w:u w:val="none"/>
          <w:lang w:val="en-GB"/>
        </w:rPr>
        <w:t>little</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7B4E02E3" w:rsidR="0E0509C0">
        <w:rPr>
          <w:rFonts w:ascii="Arial" w:hAnsi="Arial" w:eastAsia="Arial" w:cs="Arial"/>
          <w:b w:val="0"/>
          <w:bCs w:val="0"/>
          <w:i w:val="0"/>
          <w:iCs w:val="0"/>
          <w:strike w:val="0"/>
          <w:dstrike w:val="0"/>
          <w:noProof w:val="0"/>
          <w:color w:val="000000" w:themeColor="text1" w:themeTint="FF" w:themeShade="FF"/>
          <w:sz w:val="22"/>
          <w:szCs w:val="22"/>
          <w:u w:val="none"/>
          <w:lang w:val="en-GB"/>
        </w:rPr>
        <w:t>difference</w:t>
      </w:r>
      <w:r w:rsidRPr="7B4E02E3" w:rsidR="0E0509C0">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the end, the most effective thing for me </w:t>
      </w:r>
      <w:r w:rsidRPr="7B4E02E3" w:rsidR="42C62ACE">
        <w:rPr>
          <w:rFonts w:ascii="Arial" w:hAnsi="Arial" w:eastAsia="Arial" w:cs="Arial"/>
          <w:b w:val="0"/>
          <w:bCs w:val="0"/>
          <w:i w:val="0"/>
          <w:iCs w:val="0"/>
          <w:strike w:val="0"/>
          <w:dstrike w:val="0"/>
          <w:noProof w:val="0"/>
          <w:color w:val="000000" w:themeColor="text1" w:themeTint="FF" w:themeShade="FF"/>
          <w:sz w:val="22"/>
          <w:szCs w:val="22"/>
          <w:u w:val="none"/>
          <w:lang w:val="en-GB"/>
        </w:rPr>
        <w:t>was constantly</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practicing, getting </w:t>
      </w:r>
      <w:r w:rsidRPr="7B4E02E3" w:rsidR="7A5122CD">
        <w:rPr>
          <w:rFonts w:ascii="Arial" w:hAnsi="Arial" w:eastAsia="Arial" w:cs="Arial"/>
          <w:b w:val="0"/>
          <w:bCs w:val="0"/>
          <w:i w:val="0"/>
          <w:iCs w:val="0"/>
          <w:strike w:val="0"/>
          <w:dstrike w:val="0"/>
          <w:noProof w:val="0"/>
          <w:color w:val="000000" w:themeColor="text1" w:themeTint="FF" w:themeShade="FF"/>
          <w:sz w:val="22"/>
          <w:szCs w:val="22"/>
          <w:u w:val="none"/>
          <w:lang w:val="en-GB"/>
        </w:rPr>
        <w:t>the choreography</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into my body, and being aware that I would need extra time to learn things. </w:t>
      </w:r>
    </w:p>
    <w:p xmlns:wp14="http://schemas.microsoft.com/office/word/2010/wordml" wp14:paraId="6414CE56" wp14:textId="0D3BFEDF"/>
    <w:p xmlns:wp14="http://schemas.microsoft.com/office/word/2010/wordml" w:rsidP="7B4E02E3" wp14:paraId="6EB11253" wp14:textId="2468A1AF">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ensure I could spend more time on all the </w:t>
      </w:r>
      <w:r w:rsidRPr="64B9D24D" w:rsidR="4A04BC15">
        <w:rPr>
          <w:rFonts w:ascii="Arial" w:hAnsi="Arial" w:eastAsia="Arial" w:cs="Arial"/>
          <w:b w:val="0"/>
          <w:bCs w:val="0"/>
          <w:i w:val="0"/>
          <w:iCs w:val="0"/>
          <w:strike w:val="0"/>
          <w:dstrike w:val="0"/>
          <w:noProof w:val="0"/>
          <w:color w:val="000000" w:themeColor="text1" w:themeTint="FF" w:themeShade="FF"/>
          <w:sz w:val="22"/>
          <w:szCs w:val="22"/>
          <w:u w:val="none"/>
          <w:lang w:val="en-GB"/>
        </w:rPr>
        <w:t>choreography I</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aimed to get to class 20-30 minutes early to each tutored and independent session. This gave me time to run through everything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we’d</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learnt in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previous</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classes and to drill the steps I was struggling with. I also practised things like step ball changes when I was going about my </w:t>
      </w:r>
      <w:r w:rsidRPr="64B9D24D" w:rsidR="0CB1EFEE">
        <w:rPr>
          <w:rFonts w:ascii="Arial" w:hAnsi="Arial" w:eastAsia="Arial" w:cs="Arial"/>
          <w:b w:val="0"/>
          <w:bCs w:val="0"/>
          <w:i w:val="0"/>
          <w:iCs w:val="0"/>
          <w:strike w:val="0"/>
          <w:dstrike w:val="0"/>
          <w:noProof w:val="0"/>
          <w:color w:val="000000" w:themeColor="text1" w:themeTint="FF" w:themeShade="FF"/>
          <w:sz w:val="22"/>
          <w:szCs w:val="22"/>
          <w:u w:val="none"/>
          <w:lang w:val="en-GB"/>
        </w:rPr>
        <w:t>day-to-day</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life to help get it into my body. Step ball change is something I have found hard for years and it is in a lot of choreography.</w:t>
      </w:r>
    </w:p>
    <w:p xmlns:wp14="http://schemas.microsoft.com/office/word/2010/wordml" wp14:paraId="01A41EA6" wp14:textId="03A38CEF"/>
    <w:p xmlns:wp14="http://schemas.microsoft.com/office/word/2010/wordml" wp14:paraId="79AB1E6C" wp14:textId="4D06FEF1"/>
    <w:p xmlns:wp14="http://schemas.microsoft.com/office/word/2010/wordml" wp14:paraId="4870924F" wp14:textId="0EDFB8CA"/>
    <w:p xmlns:wp14="http://schemas.microsoft.com/office/word/2010/wordml" wp14:paraId="1DC02019" wp14:textId="0CF7E61D"/>
    <w:p xmlns:wp14="http://schemas.microsoft.com/office/word/2010/wordml" w:rsidP="7B4E02E3" wp14:paraId="1861B92D" wp14:textId="10826CF7">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Hearing Counts </w:t>
      </w:r>
    </w:p>
    <w:p xmlns:wp14="http://schemas.microsoft.com/office/word/2010/wordml" w:rsidP="7B4E02E3" wp14:paraId="50B05DDE" wp14:textId="23A16075">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It was clear in my Waltz that I kept going </w:t>
      </w:r>
      <w:r w:rsidRPr="64B9D24D" w:rsidR="07C410F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at the wrong </w:t>
      </w:r>
      <w:r w:rsidRPr="64B9D24D" w:rsidR="3BC3EDE7">
        <w:rPr>
          <w:rFonts w:ascii="Arial" w:hAnsi="Arial" w:eastAsia="Arial" w:cs="Arial"/>
          <w:b w:val="0"/>
          <w:bCs w:val="0"/>
          <w:i w:val="0"/>
          <w:iCs w:val="0"/>
          <w:strike w:val="0"/>
          <w:dstrike w:val="0"/>
          <w:noProof w:val="0"/>
          <w:color w:val="000000" w:themeColor="text1" w:themeTint="FF" w:themeShade="FF"/>
          <w:sz w:val="22"/>
          <w:szCs w:val="22"/>
          <w:u w:val="none"/>
          <w:lang w:val="en-GB"/>
        </w:rPr>
        <w:t>speed because</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couldn't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hear the counts, and in corner work I also struggled to count myself in. To improve on </w:t>
      </w:r>
      <w:r w:rsidRPr="64B9D24D" w:rsidR="3DB867D9">
        <w:rPr>
          <w:rFonts w:ascii="Arial" w:hAnsi="Arial" w:eastAsia="Arial" w:cs="Arial"/>
          <w:b w:val="0"/>
          <w:bCs w:val="0"/>
          <w:i w:val="0"/>
          <w:iCs w:val="0"/>
          <w:strike w:val="0"/>
          <w:dstrike w:val="0"/>
          <w:noProof w:val="0"/>
          <w:color w:val="000000" w:themeColor="text1" w:themeTint="FF" w:themeShade="FF"/>
          <w:sz w:val="22"/>
          <w:szCs w:val="22"/>
          <w:u w:val="none"/>
          <w:lang w:val="en-GB"/>
        </w:rPr>
        <w:t>this,</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watched some videos (STEEZY 2019</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STEEZY 2022) on hearing counts and will try listening to the music on repeat. I also asked Natalie to say the counts aloud as we waltz to help me feel the timings, so that even if I cannot hear it in the </w:t>
      </w:r>
      <w:r w:rsidRPr="64B9D24D" w:rsidR="5ED7BFDB">
        <w:rPr>
          <w:rFonts w:ascii="Arial" w:hAnsi="Arial" w:eastAsia="Arial" w:cs="Arial"/>
          <w:b w:val="0"/>
          <w:bCs w:val="0"/>
          <w:i w:val="0"/>
          <w:iCs w:val="0"/>
          <w:strike w:val="0"/>
          <w:dstrike w:val="0"/>
          <w:noProof w:val="0"/>
          <w:color w:val="000000" w:themeColor="text1" w:themeTint="FF" w:themeShade="FF"/>
          <w:sz w:val="22"/>
          <w:szCs w:val="22"/>
          <w:u w:val="none"/>
          <w:lang w:val="en-GB"/>
        </w:rPr>
        <w:t>music,</w:t>
      </w:r>
      <w:r w:rsidRPr="64B9D24D" w:rsidR="24461E4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will still have the timings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somewhat in</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my body.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 think this</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an interesting struggle because for choreography such as Fosse and in Line Dancing, I can hear the cues and counts in the music </w:t>
      </w:r>
      <w:r w:rsidRPr="64B9D24D" w:rsidR="798BD493">
        <w:rPr>
          <w:rFonts w:ascii="Arial" w:hAnsi="Arial" w:eastAsia="Arial" w:cs="Arial"/>
          <w:b w:val="0"/>
          <w:bCs w:val="0"/>
          <w:i w:val="0"/>
          <w:iCs w:val="0"/>
          <w:strike w:val="0"/>
          <w:dstrike w:val="0"/>
          <w:noProof w:val="0"/>
          <w:color w:val="000000" w:themeColor="text1" w:themeTint="FF" w:themeShade="FF"/>
          <w:sz w:val="22"/>
          <w:szCs w:val="22"/>
          <w:u w:val="none"/>
          <w:lang w:val="en-GB"/>
        </w:rPr>
        <w:t>clearly</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B4E02E3" wp14:paraId="5FCC0E4D" wp14:textId="11407F30">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will continue to use the research I have done and keep listening to the music to help me achieve this goal. </w:t>
      </w:r>
    </w:p>
    <w:p xmlns:wp14="http://schemas.microsoft.com/office/word/2010/wordml" wp14:paraId="1740F7AB" wp14:textId="3FC66374"/>
    <w:p xmlns:wp14="http://schemas.microsoft.com/office/word/2010/wordml" wp14:paraId="68B16DAB" wp14:textId="3EF04EA9"/>
    <w:p xmlns:wp14="http://schemas.microsoft.com/office/word/2010/wordml" wp14:paraId="53462DA1" wp14:textId="79DA482F"/>
    <w:p xmlns:wp14="http://schemas.microsoft.com/office/word/2010/wordml" wp14:paraId="698B3B6E" wp14:textId="69D9CA4E"/>
    <w:p xmlns:wp14="http://schemas.microsoft.com/office/word/2010/wordml" wp14:paraId="6A8411C4" wp14:textId="64C0C9DE"/>
    <w:p xmlns:wp14="http://schemas.microsoft.com/office/word/2010/wordml" w:rsidP="7B4E02E3" wp14:paraId="7D669752" wp14:textId="785ED817">
      <w:pPr>
        <w:spacing w:before="0" w:beforeAutospacing="off" w:after="0" w:afterAutospacing="off"/>
      </w:pPr>
      <w:r w:rsidRPr="64B9D24D" w:rsidR="4859DE1A">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DANCE STYLES, </w:t>
      </w:r>
      <w:r w:rsidRPr="64B9D24D" w:rsidR="4859DE1A">
        <w:rPr>
          <w:rFonts w:ascii="Arial" w:hAnsi="Arial" w:eastAsia="Arial" w:cs="Arial"/>
          <w:b w:val="1"/>
          <w:bCs w:val="1"/>
          <w:i w:val="0"/>
          <w:iCs w:val="0"/>
          <w:strike w:val="0"/>
          <w:dstrike w:val="0"/>
          <w:noProof w:val="0"/>
          <w:color w:val="000000" w:themeColor="text1" w:themeTint="FF" w:themeShade="FF"/>
          <w:sz w:val="28"/>
          <w:szCs w:val="28"/>
          <w:u w:val="none"/>
          <w:lang w:val="en-GB"/>
        </w:rPr>
        <w:t>STRENGTHS</w:t>
      </w:r>
      <w:r w:rsidRPr="64B9D24D" w:rsidR="4859DE1A">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w:t>
      </w:r>
      <w:r w:rsidRPr="64B9D24D" w:rsidR="09E0915E">
        <w:rPr>
          <w:rFonts w:ascii="Arial" w:hAnsi="Arial" w:eastAsia="Arial" w:cs="Arial"/>
          <w:b w:val="1"/>
          <w:bCs w:val="1"/>
          <w:i w:val="0"/>
          <w:iCs w:val="0"/>
          <w:strike w:val="0"/>
          <w:dstrike w:val="0"/>
          <w:noProof w:val="0"/>
          <w:color w:val="000000" w:themeColor="text1" w:themeTint="FF" w:themeShade="FF"/>
          <w:sz w:val="28"/>
          <w:szCs w:val="28"/>
          <w:u w:val="none"/>
          <w:lang w:val="en-GB"/>
        </w:rPr>
        <w:t>AND CHALLENGES</w:t>
      </w:r>
      <w:r w:rsidRPr="64B9D24D" w:rsidR="4859DE1A">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w:t>
      </w:r>
    </w:p>
    <w:p xmlns:wp14="http://schemas.microsoft.com/office/word/2010/wordml" wp14:paraId="3C373EC9" wp14:textId="6DDA32C8"/>
    <w:p xmlns:wp14="http://schemas.microsoft.com/office/word/2010/wordml" w:rsidP="7B4E02E3" wp14:paraId="59553106" wp14:textId="355D0523">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LINDY HOP</w:t>
      </w:r>
    </w:p>
    <w:p xmlns:wp14="http://schemas.microsoft.com/office/word/2010/wordml" w:rsidP="7B4E02E3" wp14:paraId="31B38A6A" wp14:textId="1ABCF8FD">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found this the most challenging, particularly in terms of embodying the style and with the coordination of my feet. </w:t>
      </w:r>
    </w:p>
    <w:p xmlns:wp14="http://schemas.microsoft.com/office/word/2010/wordml" wp14:paraId="7F1F4856" wp14:textId="758C4D20"/>
    <w:p xmlns:wp14="http://schemas.microsoft.com/office/word/2010/wordml" w:rsidP="7B4E02E3" wp14:paraId="275576D4" wp14:textId="0A8074E9">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help me improve my Lindy Hop duet I watched videos </w:t>
      </w:r>
      <w:r w:rsidRPr="64B9D24D" w:rsidR="4859DE1A">
        <w:rPr>
          <w:rFonts w:ascii="Arial" w:hAnsi="Arial" w:eastAsia="Arial" w:cs="Arial"/>
          <w:b w:val="0"/>
          <w:bCs w:val="0"/>
          <w:i w:val="0"/>
          <w:iCs w:val="0"/>
          <w:strike w:val="0"/>
          <w:dstrike w:val="0"/>
          <w:noProof w:val="0"/>
          <w:color w:val="161719"/>
          <w:sz w:val="22"/>
          <w:szCs w:val="22"/>
          <w:u w:val="none"/>
          <w:lang w:val="en-GB"/>
        </w:rPr>
        <w:t xml:space="preserve">(Laura </w:t>
      </w:r>
      <w:r w:rsidRPr="64B9D24D" w:rsidR="4859DE1A">
        <w:rPr>
          <w:rFonts w:ascii="Arial" w:hAnsi="Arial" w:eastAsia="Arial" w:cs="Arial"/>
          <w:b w:val="0"/>
          <w:bCs w:val="0"/>
          <w:i w:val="0"/>
          <w:iCs w:val="0"/>
          <w:strike w:val="0"/>
          <w:dstrike w:val="0"/>
          <w:noProof w:val="0"/>
          <w:color w:val="161719"/>
          <w:sz w:val="22"/>
          <w:szCs w:val="22"/>
          <w:u w:val="none"/>
          <w:lang w:val="en-GB"/>
        </w:rPr>
        <w:t>Glaess</w:t>
      </w:r>
      <w:r w:rsidRPr="64B9D24D" w:rsidR="4859DE1A">
        <w:rPr>
          <w:rFonts w:ascii="Arial" w:hAnsi="Arial" w:eastAsia="Arial" w:cs="Arial"/>
          <w:b w:val="0"/>
          <w:bCs w:val="0"/>
          <w:i w:val="0"/>
          <w:iCs w:val="0"/>
          <w:strike w:val="0"/>
          <w:dstrike w:val="0"/>
          <w:noProof w:val="0"/>
          <w:color w:val="161719"/>
          <w:sz w:val="22"/>
          <w:szCs w:val="22"/>
          <w:u w:val="none"/>
          <w:lang w:val="en-GB"/>
        </w:rPr>
        <w:t>, 2021) (</w:t>
      </w:r>
      <w:r w:rsidRPr="64B9D24D" w:rsidR="4859DE1A">
        <w:rPr>
          <w:rFonts w:ascii="Arial" w:hAnsi="Arial" w:eastAsia="Arial" w:cs="Arial"/>
          <w:b w:val="0"/>
          <w:bCs w:val="0"/>
          <w:i w:val="0"/>
          <w:iCs w:val="0"/>
          <w:strike w:val="0"/>
          <w:dstrike w:val="0"/>
          <w:noProof w:val="0"/>
          <w:color w:val="161719"/>
          <w:sz w:val="22"/>
          <w:szCs w:val="22"/>
          <w:u w:val="none"/>
          <w:lang w:val="en-GB"/>
        </w:rPr>
        <w:t>SwingStyle</w:t>
      </w:r>
      <w:r w:rsidRPr="64B9D24D" w:rsidR="4859DE1A">
        <w:rPr>
          <w:rFonts w:ascii="Arial" w:hAnsi="Arial" w:eastAsia="Arial" w:cs="Arial"/>
          <w:b w:val="0"/>
          <w:bCs w:val="0"/>
          <w:i w:val="0"/>
          <w:iCs w:val="0"/>
          <w:strike w:val="0"/>
          <w:dstrike w:val="0"/>
          <w:noProof w:val="0"/>
          <w:color w:val="161719"/>
          <w:sz w:val="22"/>
          <w:szCs w:val="22"/>
          <w:u w:val="none"/>
          <w:lang w:val="en-GB"/>
        </w:rPr>
        <w:t xml:space="preserve"> 2016)</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went over Lindy hop steps slowly. These were invaluable as they could be </w:t>
      </w:r>
      <w:r w:rsidRPr="64B9D24D" w:rsidR="54FCFB92">
        <w:rPr>
          <w:rFonts w:ascii="Arial" w:hAnsi="Arial" w:eastAsia="Arial" w:cs="Arial"/>
          <w:b w:val="0"/>
          <w:bCs w:val="0"/>
          <w:i w:val="0"/>
          <w:iCs w:val="0"/>
          <w:strike w:val="0"/>
          <w:dstrike w:val="0"/>
          <w:noProof w:val="0"/>
          <w:color w:val="000000" w:themeColor="text1" w:themeTint="FF" w:themeShade="FF"/>
          <w:sz w:val="22"/>
          <w:szCs w:val="22"/>
          <w:u w:val="none"/>
          <w:lang w:val="en-GB"/>
        </w:rPr>
        <w:t>repeated</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4B9D24D" w:rsidR="183BD46F">
        <w:rPr>
          <w:rFonts w:ascii="Arial" w:hAnsi="Arial" w:eastAsia="Arial" w:cs="Arial"/>
          <w:b w:val="0"/>
          <w:bCs w:val="0"/>
          <w:i w:val="0"/>
          <w:iCs w:val="0"/>
          <w:strike w:val="0"/>
          <w:dstrike w:val="0"/>
          <w:noProof w:val="0"/>
          <w:color w:val="000000" w:themeColor="text1" w:themeTint="FF" w:themeShade="FF"/>
          <w:sz w:val="22"/>
          <w:szCs w:val="22"/>
          <w:u w:val="none"/>
          <w:lang w:val="en-GB"/>
        </w:rPr>
        <w:t>many times</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 that I </w:t>
      </w:r>
      <w:r w:rsidRPr="64B9D24D" w:rsidR="0F75F2C8">
        <w:rPr>
          <w:rFonts w:ascii="Arial" w:hAnsi="Arial" w:eastAsia="Arial" w:cs="Arial"/>
          <w:b w:val="0"/>
          <w:bCs w:val="0"/>
          <w:i w:val="0"/>
          <w:iCs w:val="0"/>
          <w:strike w:val="0"/>
          <w:dstrike w:val="0"/>
          <w:noProof w:val="0"/>
          <w:color w:val="000000" w:themeColor="text1" w:themeTint="FF" w:themeShade="FF"/>
          <w:sz w:val="22"/>
          <w:szCs w:val="22"/>
          <w:u w:val="none"/>
          <w:lang w:val="en-GB"/>
        </w:rPr>
        <w:t>could get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grips with the details of the steps. </w:t>
      </w:r>
      <w:r w:rsidRPr="64B9D24D" w:rsidR="6FB1B11F">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ensured I spent a lot of time getting that choreography into my body as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I’ve</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learnt that is what improves my coordination and movement memory most.</w:t>
      </w:r>
    </w:p>
    <w:p xmlns:wp14="http://schemas.microsoft.com/office/word/2010/wordml" wp14:paraId="122FC228" wp14:textId="4E441900"/>
    <w:p xmlns:wp14="http://schemas.microsoft.com/office/word/2010/wordml" w:rsidP="7B4E02E3" wp14:paraId="12600C26" wp14:textId="235BFE61">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duet of the Lindy </w:t>
      </w:r>
      <w:r w:rsidRPr="64B9D24D" w:rsidR="648F3EC3">
        <w:rPr>
          <w:rFonts w:ascii="Arial" w:hAnsi="Arial" w:eastAsia="Arial" w:cs="Arial"/>
          <w:b w:val="0"/>
          <w:bCs w:val="0"/>
          <w:i w:val="0"/>
          <w:iCs w:val="0"/>
          <w:strike w:val="0"/>
          <w:dstrike w:val="0"/>
          <w:noProof w:val="0"/>
          <w:color w:val="000000" w:themeColor="text1" w:themeTint="FF" w:themeShade="FF"/>
          <w:sz w:val="22"/>
          <w:szCs w:val="22"/>
          <w:u w:val="none"/>
          <w:lang w:val="en-GB"/>
        </w:rPr>
        <w:t>Hop was</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initially a weak spot for me and my partner. Initially we were both still struggling with the triple step so our duet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wasn’t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our </w:t>
      </w:r>
      <w:r w:rsidRPr="64B9D24D" w:rsidR="64C56929">
        <w:rPr>
          <w:rFonts w:ascii="Arial" w:hAnsi="Arial" w:eastAsia="Arial" w:cs="Arial"/>
          <w:b w:val="0"/>
          <w:bCs w:val="0"/>
          <w:i w:val="0"/>
          <w:iCs w:val="0"/>
          <w:strike w:val="0"/>
          <w:dstrike w:val="0"/>
          <w:noProof w:val="0"/>
          <w:color w:val="000000" w:themeColor="text1" w:themeTint="FF" w:themeShade="FF"/>
          <w:sz w:val="22"/>
          <w:szCs w:val="22"/>
          <w:u w:val="none"/>
          <w:lang w:val="en-GB"/>
        </w:rPr>
        <w:t>focus</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when it should have been. We also spent the first few weeks changing our duet because we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couldn’t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find a way that felt right. In the end we decided to both come in early and set the choreography   because the constant changing was making it hard for us to remember what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we’d</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done previously.</w:t>
      </w:r>
    </w:p>
    <w:p xmlns:wp14="http://schemas.microsoft.com/office/word/2010/wordml" wp14:paraId="7B084393" wp14:textId="2B9F56C5"/>
    <w:p xmlns:wp14="http://schemas.microsoft.com/office/word/2010/wordml" w:rsidP="7B4E02E3" wp14:paraId="65B875A7" wp14:textId="512E5327">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When </w:t>
      </w:r>
      <w:r w:rsidRPr="64B9D24D" w:rsidR="3E19E7E8">
        <w:rPr>
          <w:rFonts w:ascii="Arial" w:hAnsi="Arial" w:eastAsia="Arial" w:cs="Arial"/>
          <w:b w:val="0"/>
          <w:bCs w:val="0"/>
          <w:i w:val="0"/>
          <w:iCs w:val="0"/>
          <w:strike w:val="0"/>
          <w:dstrike w:val="0"/>
          <w:noProof w:val="0"/>
          <w:color w:val="000000" w:themeColor="text1" w:themeTint="FF" w:themeShade="FF"/>
          <w:sz w:val="22"/>
          <w:szCs w:val="22"/>
          <w:u w:val="none"/>
          <w:lang w:val="en-GB"/>
        </w:rPr>
        <w:t>we came</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w:t>
      </w:r>
      <w:r w:rsidRPr="64B9D24D" w:rsidR="40065B1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setting </w:t>
      </w:r>
      <w:r w:rsidRPr="64B9D24D" w:rsidR="47E173C0">
        <w:rPr>
          <w:rFonts w:ascii="Arial" w:hAnsi="Arial" w:eastAsia="Arial" w:cs="Arial"/>
          <w:b w:val="0"/>
          <w:bCs w:val="0"/>
          <w:i w:val="0"/>
          <w:iCs w:val="0"/>
          <w:strike w:val="0"/>
          <w:dstrike w:val="0"/>
          <w:noProof w:val="0"/>
          <w:color w:val="000000" w:themeColor="text1" w:themeTint="FF" w:themeShade="FF"/>
          <w:sz w:val="22"/>
          <w:szCs w:val="22"/>
          <w:u w:val="none"/>
          <w:lang w:val="en-GB"/>
        </w:rPr>
        <w:t>it,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 </w:t>
      </w:r>
      <w:r w:rsidRPr="64B9D24D" w:rsidR="13910039">
        <w:rPr>
          <w:rFonts w:ascii="Arial" w:hAnsi="Arial" w:eastAsia="Arial" w:cs="Arial"/>
          <w:b w:val="0"/>
          <w:bCs w:val="0"/>
          <w:i w:val="0"/>
          <w:iCs w:val="0"/>
          <w:strike w:val="0"/>
          <w:dstrike w:val="0"/>
          <w:noProof w:val="0"/>
          <w:color w:val="000000" w:themeColor="text1" w:themeTint="FF" w:themeShade="FF"/>
          <w:sz w:val="22"/>
          <w:szCs w:val="22"/>
          <w:u w:val="none"/>
          <w:lang w:val="en-GB"/>
        </w:rPr>
        <w:t>wanted</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include a swing out because,  </w:t>
      </w:r>
    </w:p>
    <w:p xmlns:wp14="http://schemas.microsoft.com/office/word/2010/wordml" w:rsidP="7B4E02E3" wp14:paraId="4015B892" wp14:textId="3B61C758">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“T</w:t>
      </w:r>
      <w:r w:rsidRPr="7B4E02E3" w:rsidR="4859DE1A">
        <w:rPr>
          <w:rFonts w:ascii="Arial" w:hAnsi="Arial" w:eastAsia="Arial" w:cs="Arial"/>
          <w:b w:val="0"/>
          <w:bCs w:val="0"/>
          <w:i w:val="0"/>
          <w:iCs w:val="0"/>
          <w:strike w:val="0"/>
          <w:dstrike w:val="0"/>
          <w:noProof w:val="0"/>
          <w:color w:val="212121"/>
          <w:sz w:val="22"/>
          <w:szCs w:val="22"/>
          <w:u w:val="none"/>
          <w:lang w:val="en-GB"/>
        </w:rPr>
        <w:t xml:space="preserve">he highlight of the choreography is what’s known as the Lindy Hop swing-out. It’s a signature move where dance partners swing out from each other and then back again” </w:t>
      </w:r>
    </w:p>
    <w:p xmlns:wp14="http://schemas.microsoft.com/office/word/2010/wordml" w:rsidP="7B4E02E3" wp14:paraId="3F3C973D" wp14:textId="20A1F3FA">
      <w:pPr>
        <w:spacing w:before="0" w:beforeAutospacing="off" w:after="0" w:afterAutospacing="off"/>
      </w:pPr>
      <w:r w:rsidRPr="7B4E02E3" w:rsidR="4859DE1A">
        <w:rPr>
          <w:rFonts w:ascii="Arial" w:hAnsi="Arial" w:eastAsia="Arial" w:cs="Arial"/>
          <w:b w:val="0"/>
          <w:bCs w:val="0"/>
          <w:i w:val="0"/>
          <w:iCs w:val="0"/>
          <w:strike w:val="0"/>
          <w:dstrike w:val="0"/>
          <w:noProof w:val="0"/>
          <w:color w:val="212121"/>
          <w:sz w:val="22"/>
          <w:szCs w:val="22"/>
          <w:u w:val="none"/>
          <w:lang w:val="en-GB"/>
        </w:rPr>
        <w:t>(</w:t>
      </w:r>
      <w:r w:rsidRPr="7B4E02E3" w:rsidR="4859DE1A">
        <w:rPr>
          <w:rFonts w:ascii="Arial" w:hAnsi="Arial" w:eastAsia="Arial" w:cs="Arial"/>
          <w:b w:val="0"/>
          <w:bCs w:val="0"/>
          <w:i w:val="0"/>
          <w:iCs w:val="0"/>
          <w:strike w:val="0"/>
          <w:dstrike w:val="0"/>
          <w:noProof w:val="0"/>
          <w:color w:val="333333"/>
          <w:sz w:val="22"/>
          <w:szCs w:val="22"/>
          <w:u w:val="none"/>
          <w:lang w:val="en-GB"/>
        </w:rPr>
        <w:t>Harri Heinila),</w:t>
      </w:r>
      <w:r w:rsidRPr="7B4E02E3" w:rsidR="4859DE1A">
        <w:rPr>
          <w:rFonts w:ascii="Arial" w:hAnsi="Arial" w:eastAsia="Arial" w:cs="Arial"/>
          <w:b w:val="0"/>
          <w:bCs w:val="0"/>
          <w:i w:val="1"/>
          <w:iCs w:val="1"/>
          <w:strike w:val="0"/>
          <w:dstrike w:val="0"/>
          <w:noProof w:val="0"/>
          <w:color w:val="333333"/>
          <w:sz w:val="22"/>
          <w:szCs w:val="22"/>
          <w:u w:val="none"/>
          <w:lang w:val="en-GB"/>
        </w:rPr>
        <w:t xml:space="preserve">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and we felt that using what the Lindy Hop was known for was important in our duet.</w:t>
      </w:r>
    </w:p>
    <w:p xmlns:wp14="http://schemas.microsoft.com/office/word/2010/wordml" w:rsidP="7B4E02E3" wp14:paraId="25D35F10" wp14:textId="22B1AB08">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B4E02E3" wp14:paraId="476D1C71" wp14:textId="0327F379">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the weeks leading up to the assessment I </w:t>
      </w:r>
      <w:r w:rsidRPr="64B9D24D" w:rsidR="1F0AE77B">
        <w:rPr>
          <w:rFonts w:ascii="Arial" w:hAnsi="Arial" w:eastAsia="Arial" w:cs="Arial"/>
          <w:b w:val="0"/>
          <w:bCs w:val="0"/>
          <w:i w:val="0"/>
          <w:iCs w:val="0"/>
          <w:strike w:val="0"/>
          <w:dstrike w:val="0"/>
          <w:noProof w:val="0"/>
          <w:color w:val="000000" w:themeColor="text1" w:themeTint="FF" w:themeShade="FF"/>
          <w:sz w:val="22"/>
          <w:szCs w:val="22"/>
          <w:u w:val="none"/>
          <w:lang w:val="en-GB"/>
        </w:rPr>
        <w:t>felt that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was doing the right steps but with the wrong energy. I came across this quote whilst researching the style which helped me to capture the style a bit more.</w:t>
      </w:r>
    </w:p>
    <w:p xmlns:wp14="http://schemas.microsoft.com/office/word/2010/wordml" w:rsidP="7B4E02E3" wp14:paraId="32B0A8D4" wp14:textId="3BACE414">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64B9D24D" wp14:paraId="21C76B3B" wp14:textId="2865AFEC">
      <w:pPr>
        <w:spacing w:before="0" w:beforeAutospacing="off" w:after="0" w:afterAutospacing="off"/>
        <w:rPr>
          <w:rFonts w:ascii="Arial" w:hAnsi="Arial" w:eastAsia="Arial" w:cs="Arial"/>
          <w:noProof w:val="0"/>
          <w:sz w:val="22"/>
          <w:szCs w:val="22"/>
          <w:lang w:val="en-GB"/>
        </w:rPr>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“Lindy Hop dancers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maintain</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 active, athletic stance that keeps their legs in constant movement. There are two main styles of Lindy Hop, Savoy style, and G.I. style. Savoy style is characterized by long, horizontal lines, while G.I. style is danced in a more upright position. Although achieving the look of one of these styles i</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 usually the goal, Lindy Hop dancers also bring their own personal style into the dance.” </w:t>
      </w:r>
      <w:r w:rsidRPr="64B9D24D" w:rsidR="64B4C7F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hyperlink r:id="Rb18a0ffeea854ce6">
        <w:r w:rsidRPr="64B9D24D" w:rsidR="64B4C7F7">
          <w:rPr>
            <w:rStyle w:val="Hyperlink"/>
            <w:rFonts w:ascii="Arial" w:hAnsi="Arial" w:eastAsia="Arial" w:cs="Arial"/>
            <w:b w:val="0"/>
            <w:bCs w:val="0"/>
            <w:i w:val="0"/>
            <w:iCs w:val="0"/>
            <w:caps w:val="0"/>
            <w:smallCaps w:val="0"/>
            <w:strike w:val="0"/>
            <w:dstrike w:val="0"/>
            <w:noProof w:val="0"/>
            <w:color w:val="000000" w:themeColor="text1" w:themeTint="FF" w:themeShade="FF"/>
            <w:sz w:val="21"/>
            <w:szCs w:val="21"/>
            <w:u w:val="single"/>
            <w:lang w:val="en-GB"/>
          </w:rPr>
          <w:t xml:space="preserve"> Bedinghaus,</w:t>
        </w:r>
      </w:hyperlink>
      <w:r w:rsidRPr="64B9D24D" w:rsidR="64B4C7F7">
        <w:rPr>
          <w:rFonts w:ascii="Arial" w:hAnsi="Arial" w:eastAsia="Arial" w:cs="Arial"/>
          <w:b w:val="0"/>
          <w:bCs w:val="0"/>
          <w:i w:val="0"/>
          <w:iCs w:val="0"/>
          <w:caps w:val="0"/>
          <w:smallCaps w:val="0"/>
          <w:strike w:val="0"/>
          <w:dstrike w:val="0"/>
          <w:noProof w:val="0"/>
          <w:color w:val="000000" w:themeColor="text1" w:themeTint="FF" w:themeShade="FF"/>
          <w:sz w:val="21"/>
          <w:szCs w:val="21"/>
          <w:u w:val="single"/>
          <w:lang w:val="en-GB"/>
        </w:rPr>
        <w:t xml:space="preserve"> T 2018)</w:t>
      </w:r>
    </w:p>
    <w:p xmlns:wp14="http://schemas.microsoft.com/office/word/2010/wordml" wp14:paraId="5584A2A9" wp14:textId="57ADFCBB"/>
    <w:p xmlns:wp14="http://schemas.microsoft.com/office/word/2010/wordml" w:rsidP="7B4E02E3" wp14:paraId="4B6351F9" wp14:textId="0E5438BD">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This defined characteristics of the style (legs in constant movement)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mentioned that dancers can bring their own personal style to the dance. It reiterated to me that I really need to bring energy to the dance. I have watched many videos on Lindy Hop and one thing they all have in common is everyone is smiling and </w:t>
      </w:r>
      <w:r w:rsidRPr="64B9D24D" w:rsidR="178EB8B0">
        <w:rPr>
          <w:rFonts w:ascii="Arial" w:hAnsi="Arial" w:eastAsia="Arial" w:cs="Arial"/>
          <w:b w:val="0"/>
          <w:bCs w:val="0"/>
          <w:i w:val="0"/>
          <w:iCs w:val="0"/>
          <w:strike w:val="0"/>
          <w:dstrike w:val="0"/>
          <w:noProof w:val="0"/>
          <w:color w:val="000000" w:themeColor="text1" w:themeTint="FF" w:themeShade="FF"/>
          <w:sz w:val="22"/>
          <w:szCs w:val="22"/>
          <w:u w:val="none"/>
          <w:lang w:val="en-GB"/>
        </w:rPr>
        <w:t>energetic, which</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helps to bring the style alive. There also tends to be a more relaxed stance in the upper body although this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isn’t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always the case but there is a lot of leaning in and being loose. Which is something I added into our duet, so that when we were triple stepping whilst holding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hands</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 both lent in to give that section of our duet a different dynamic. I also focused on my own personal energy, adding energy facially and smiling more whilst adding a bit more bounce to my dance. </w:t>
      </w:r>
    </w:p>
    <w:p xmlns:wp14="http://schemas.microsoft.com/office/word/2010/wordml" wp14:paraId="2137B686" wp14:textId="76F76652"/>
    <w:p xmlns:wp14="http://schemas.microsoft.com/office/word/2010/wordml" w:rsidP="7B4E02E3" wp14:paraId="418E94A7" wp14:textId="4B646FBB">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Going over our duet with Natilie made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a huge difference</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Natilie helped us come up some new sections, both Carys and I struggled with counts, and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hadn’t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realised that we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didn’t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enough material. By the time of our </w:t>
      </w:r>
      <w:r w:rsidRPr="64B9D24D" w:rsidR="1EFB0C26">
        <w:rPr>
          <w:rFonts w:ascii="Arial" w:hAnsi="Arial" w:eastAsia="Arial" w:cs="Arial"/>
          <w:b w:val="0"/>
          <w:bCs w:val="0"/>
          <w:i w:val="0"/>
          <w:iCs w:val="0"/>
          <w:strike w:val="0"/>
          <w:dstrike w:val="0"/>
          <w:noProof w:val="0"/>
          <w:color w:val="000000" w:themeColor="text1" w:themeTint="FF" w:themeShade="FF"/>
          <w:sz w:val="22"/>
          <w:szCs w:val="22"/>
          <w:u w:val="none"/>
          <w:lang w:val="en-GB"/>
        </w:rPr>
        <w:t>assessment,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 managed to get the counts right. </w:t>
      </w:r>
    </w:p>
    <w:p xmlns:wp14="http://schemas.microsoft.com/office/word/2010/wordml" wp14:paraId="1F258285" wp14:textId="6D96BDA7"/>
    <w:p xmlns:wp14="http://schemas.microsoft.com/office/word/2010/wordml" wp14:paraId="3ECA8E4C" wp14:textId="60E4B951"/>
    <w:p xmlns:wp14="http://schemas.microsoft.com/office/word/2010/wordml" w:rsidP="7B4E02E3" wp14:paraId="403E0EFD" wp14:textId="2EAD6A6C">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LINE DANCE</w:t>
      </w:r>
    </w:p>
    <w:p xmlns:wp14="http://schemas.microsoft.com/office/word/2010/wordml" w:rsidP="7B4E02E3" wp14:paraId="4B123604" wp14:textId="13846EAC">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Line dance was the style I found easiest to get to grips with the counts. </w:t>
      </w:r>
      <w:r w:rsidRPr="64B9D24D" w:rsidR="03177E02">
        <w:rPr>
          <w:rFonts w:ascii="Arial" w:hAnsi="Arial" w:eastAsia="Arial" w:cs="Arial"/>
          <w:b w:val="0"/>
          <w:bCs w:val="0"/>
          <w:i w:val="0"/>
          <w:iCs w:val="0"/>
          <w:strike w:val="0"/>
          <w:dstrike w:val="0"/>
          <w:noProof w:val="0"/>
          <w:color w:val="000000" w:themeColor="text1" w:themeTint="FF" w:themeShade="FF"/>
          <w:sz w:val="22"/>
          <w:szCs w:val="22"/>
          <w:u w:val="none"/>
          <w:lang w:val="en-GB"/>
        </w:rPr>
        <w:t>I missed</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initial</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4B9D24D" w:rsidR="44913DE2">
        <w:rPr>
          <w:rFonts w:ascii="Arial" w:hAnsi="Arial" w:eastAsia="Arial" w:cs="Arial"/>
          <w:b w:val="0"/>
          <w:bCs w:val="0"/>
          <w:i w:val="0"/>
          <w:iCs w:val="0"/>
          <w:strike w:val="0"/>
          <w:dstrike w:val="0"/>
          <w:noProof w:val="0"/>
          <w:color w:val="000000" w:themeColor="text1" w:themeTint="FF" w:themeShade="FF"/>
          <w:sz w:val="22"/>
          <w:szCs w:val="22"/>
          <w:u w:val="none"/>
          <w:lang w:val="en-GB"/>
        </w:rPr>
        <w:t>session,</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 was extra aware that I was already behind the rest of the </w:t>
      </w:r>
      <w:r w:rsidRPr="64B9D24D" w:rsidR="333FB248">
        <w:rPr>
          <w:rFonts w:ascii="Arial" w:hAnsi="Arial" w:eastAsia="Arial" w:cs="Arial"/>
          <w:b w:val="0"/>
          <w:bCs w:val="0"/>
          <w:i w:val="0"/>
          <w:iCs w:val="0"/>
          <w:strike w:val="0"/>
          <w:dstrike w:val="0"/>
          <w:noProof w:val="0"/>
          <w:color w:val="000000" w:themeColor="text1" w:themeTint="FF" w:themeShade="FF"/>
          <w:sz w:val="22"/>
          <w:szCs w:val="22"/>
          <w:u w:val="none"/>
          <w:lang w:val="en-GB"/>
        </w:rPr>
        <w:t>class,</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 I spent a lot of my free time focusing on nailing the steps because I was desperate to keep up. This meant I ended up being </w:t>
      </w:r>
      <w:r w:rsidRPr="64B9D24D" w:rsidR="30DBE703">
        <w:rPr>
          <w:rFonts w:ascii="Arial" w:hAnsi="Arial" w:eastAsia="Arial" w:cs="Arial"/>
          <w:b w:val="0"/>
          <w:bCs w:val="0"/>
          <w:i w:val="0"/>
          <w:iCs w:val="0"/>
          <w:strike w:val="0"/>
          <w:dstrike w:val="0"/>
          <w:noProof w:val="0"/>
          <w:color w:val="000000" w:themeColor="text1" w:themeTint="FF" w:themeShade="FF"/>
          <w:sz w:val="22"/>
          <w:szCs w:val="22"/>
          <w:u w:val="none"/>
          <w:lang w:val="en-GB"/>
        </w:rPr>
        <w:t>comfortable</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 the choreography. I also picked up the steps for the third sequence much faster than any of the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previous</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choreography. This was really rewarding as it meant the work I was doing independently to improve was working. It still took a while to nail the timing of the third sequence but because I knew the steps so </w:t>
      </w:r>
      <w:r w:rsidRPr="64B9D24D" w:rsidR="36FA568F">
        <w:rPr>
          <w:rFonts w:ascii="Arial" w:hAnsi="Arial" w:eastAsia="Arial" w:cs="Arial"/>
          <w:b w:val="0"/>
          <w:bCs w:val="0"/>
          <w:i w:val="0"/>
          <w:iCs w:val="0"/>
          <w:strike w:val="0"/>
          <w:dstrike w:val="0"/>
          <w:noProof w:val="0"/>
          <w:color w:val="000000" w:themeColor="text1" w:themeTint="FF" w:themeShade="FF"/>
          <w:sz w:val="22"/>
          <w:szCs w:val="22"/>
          <w:u w:val="none"/>
          <w:lang w:val="en-GB"/>
        </w:rPr>
        <w:t>quickly,</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was able to really focus on getting the timing right before our assessment. </w:t>
      </w:r>
    </w:p>
    <w:p xmlns:wp14="http://schemas.microsoft.com/office/word/2010/wordml" wp14:paraId="33538266" wp14:textId="29504325"/>
    <w:p xmlns:wp14="http://schemas.microsoft.com/office/word/2010/wordml" w:rsidP="7B4E02E3" wp14:paraId="7517F065" wp14:textId="7AEE666C">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FOSSE</w:t>
      </w:r>
    </w:p>
    <w:p xmlns:wp14="http://schemas.microsoft.com/office/word/2010/wordml" w:rsidP="7B4E02E3" wp14:paraId="0687003D" wp14:textId="00E266BE">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picked up the choreography for this more quickly, possibly </w:t>
      </w:r>
      <w:r w:rsidRPr="64B9D24D" w:rsidR="3FB5B862">
        <w:rPr>
          <w:rFonts w:ascii="Arial" w:hAnsi="Arial" w:eastAsia="Arial" w:cs="Arial"/>
          <w:b w:val="0"/>
          <w:bCs w:val="0"/>
          <w:i w:val="0"/>
          <w:iCs w:val="0"/>
          <w:strike w:val="0"/>
          <w:dstrike w:val="0"/>
          <w:noProof w:val="0"/>
          <w:color w:val="000000" w:themeColor="text1" w:themeTint="FF" w:themeShade="FF"/>
          <w:sz w:val="22"/>
          <w:szCs w:val="22"/>
          <w:u w:val="none"/>
          <w:lang w:val="en-GB"/>
        </w:rPr>
        <w:t>because it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was one of the last dances we learnt, so my techniques for picking up choreography were more fully formed. I am also a fan of Fosse’s style and have spent a lot of time watching the video we used the choreography from. My familiarity with the video and the song also meant I found the musical cues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really clear</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was able to stick to the counts far more easily. </w:t>
      </w:r>
    </w:p>
    <w:p xmlns:wp14="http://schemas.microsoft.com/office/word/2010/wordml" wp14:paraId="0C5D2610" wp14:textId="5CC7FE6A"/>
    <w:p xmlns:wp14="http://schemas.microsoft.com/office/word/2010/wordml" w:rsidP="7B4E02E3" wp14:paraId="50187388" wp14:textId="7FF500B3">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My main challenge with Fosse was the attack of my moves. His style is very sharp and there were moves where I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wasn’t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hitting it strong enough, such as the punching. This was something I worked hard to improve </w:t>
      </w:r>
      <w:r w:rsidRPr="64B9D24D" w:rsidR="23926ABF">
        <w:rPr>
          <w:rFonts w:ascii="Arial" w:hAnsi="Arial" w:eastAsia="Arial" w:cs="Arial"/>
          <w:b w:val="0"/>
          <w:bCs w:val="0"/>
          <w:i w:val="0"/>
          <w:iCs w:val="0"/>
          <w:strike w:val="0"/>
          <w:dstrike w:val="0"/>
          <w:noProof w:val="0"/>
          <w:color w:val="000000" w:themeColor="text1" w:themeTint="FF" w:themeShade="FF"/>
          <w:sz w:val="22"/>
          <w:szCs w:val="22"/>
          <w:u w:val="none"/>
          <w:lang w:val="en-GB"/>
        </w:rPr>
        <w:t>on,</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but I think </w:t>
      </w:r>
      <w:r w:rsidRPr="64B9D24D" w:rsidR="4A909AA9">
        <w:rPr>
          <w:rFonts w:ascii="Arial" w:hAnsi="Arial" w:eastAsia="Arial" w:cs="Arial"/>
          <w:b w:val="0"/>
          <w:bCs w:val="0"/>
          <w:i w:val="0"/>
          <w:iCs w:val="0"/>
          <w:strike w:val="0"/>
          <w:dstrike w:val="0"/>
          <w:noProof w:val="0"/>
          <w:color w:val="000000" w:themeColor="text1" w:themeTint="FF" w:themeShade="FF"/>
          <w:sz w:val="22"/>
          <w:szCs w:val="22"/>
          <w:u w:val="none"/>
          <w:lang w:val="en-GB"/>
        </w:rPr>
        <w:t>ultimately,</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could have still gone stronger and sharper. </w:t>
      </w:r>
    </w:p>
    <w:p xmlns:wp14="http://schemas.microsoft.com/office/word/2010/wordml" wp14:paraId="1E2468E5" wp14:textId="020072C6"/>
    <w:p xmlns:wp14="http://schemas.microsoft.com/office/word/2010/wordml" wp14:paraId="03F33AC4" wp14:textId="77224029"/>
    <w:p xmlns:wp14="http://schemas.microsoft.com/office/word/2010/wordml" w:rsidP="64B9D24D" wp14:paraId="6531AD91" wp14:textId="16D411EC">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64B9D24D"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AUTHENTIC DANCE </w:t>
      </w:r>
      <w:r w:rsidRPr="64B9D24D" w:rsidR="4EF38786">
        <w:rPr>
          <w:rFonts w:ascii="Arial" w:hAnsi="Arial" w:eastAsia="Arial" w:cs="Arial"/>
          <w:b w:val="1"/>
          <w:bCs w:val="1"/>
          <w:i w:val="0"/>
          <w:iCs w:val="0"/>
          <w:strike w:val="0"/>
          <w:dstrike w:val="0"/>
          <w:noProof w:val="0"/>
          <w:color w:val="000000" w:themeColor="text1" w:themeTint="FF" w:themeShade="FF"/>
          <w:sz w:val="22"/>
          <w:szCs w:val="22"/>
          <w:u w:val="none"/>
          <w:lang w:val="en-GB"/>
        </w:rPr>
        <w:t>(Jerome Bel)</w:t>
      </w:r>
    </w:p>
    <w:p xmlns:wp14="http://schemas.microsoft.com/office/word/2010/wordml" w:rsidP="64B9D24D" wp14:paraId="0F9D6FF6" wp14:textId="14598BB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As someone who has been striving for precision and correctness in choreography and really struggling to achieve it, this was </w:t>
      </w:r>
      <w:r w:rsidRPr="64B9D24D" w:rsidR="25B6F5BF">
        <w:rPr>
          <w:rFonts w:ascii="Arial" w:hAnsi="Arial" w:eastAsia="Arial" w:cs="Arial"/>
          <w:b w:val="0"/>
          <w:bCs w:val="0"/>
          <w:i w:val="0"/>
          <w:iCs w:val="0"/>
          <w:strike w:val="0"/>
          <w:dstrike w:val="0"/>
          <w:noProof w:val="0"/>
          <w:color w:val="000000" w:themeColor="text1" w:themeTint="FF" w:themeShade="FF"/>
          <w:sz w:val="22"/>
          <w:szCs w:val="22"/>
          <w:u w:val="none"/>
          <w:lang w:val="en-GB"/>
        </w:rPr>
        <w:t>interesting</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me to try. I liked the </w:t>
      </w:r>
      <w:r w:rsidRPr="64B9D24D" w:rsidR="767FD93E">
        <w:rPr>
          <w:rFonts w:ascii="Arial" w:hAnsi="Arial" w:eastAsia="Arial" w:cs="Arial"/>
          <w:b w:val="0"/>
          <w:bCs w:val="0"/>
          <w:i w:val="0"/>
          <w:iCs w:val="0"/>
          <w:strike w:val="0"/>
          <w:dstrike w:val="0"/>
          <w:noProof w:val="0"/>
          <w:color w:val="000000" w:themeColor="text1" w:themeTint="FF" w:themeShade="FF"/>
          <w:sz w:val="22"/>
          <w:szCs w:val="22"/>
          <w:u w:val="none"/>
          <w:lang w:val="en-GB"/>
        </w:rPr>
        <w:t>freedom,</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but it was also challenging because it feels vulnerable to just move your body in your own way. The first time we </w:t>
      </w:r>
      <w:r w:rsidRPr="64B9D24D" w:rsidR="3FFFB2D2">
        <w:rPr>
          <w:rFonts w:ascii="Arial" w:hAnsi="Arial" w:eastAsia="Arial" w:cs="Arial"/>
          <w:b w:val="0"/>
          <w:bCs w:val="0"/>
          <w:i w:val="0"/>
          <w:iCs w:val="0"/>
          <w:strike w:val="0"/>
          <w:dstrike w:val="0"/>
          <w:noProof w:val="0"/>
          <w:color w:val="000000" w:themeColor="text1" w:themeTint="FF" w:themeShade="FF"/>
          <w:sz w:val="22"/>
          <w:szCs w:val="22"/>
          <w:u w:val="none"/>
          <w:lang w:val="en-GB"/>
        </w:rPr>
        <w:t>did it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had to close my eyes, the next few times I could only look at the floor. When I could look up it </w:t>
      </w:r>
      <w:r w:rsidRPr="64B9D24D" w:rsidR="38FAB900">
        <w:rPr>
          <w:rFonts w:ascii="Arial" w:hAnsi="Arial" w:eastAsia="Arial" w:cs="Arial"/>
          <w:b w:val="0"/>
          <w:bCs w:val="0"/>
          <w:i w:val="0"/>
          <w:iCs w:val="0"/>
          <w:strike w:val="0"/>
          <w:dstrike w:val="0"/>
          <w:noProof w:val="0"/>
          <w:color w:val="000000" w:themeColor="text1" w:themeTint="FF" w:themeShade="FF"/>
          <w:sz w:val="22"/>
          <w:szCs w:val="22"/>
          <w:u w:val="none"/>
          <w:lang w:val="en-GB"/>
        </w:rPr>
        <w:t>made</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my body relax a bit more and made it so much easier to move freely.  </w:t>
      </w:r>
    </w:p>
    <w:p xmlns:wp14="http://schemas.microsoft.com/office/word/2010/wordml" wp14:paraId="6B3C0196" wp14:textId="082DFE20"/>
    <w:p xmlns:wp14="http://schemas.microsoft.com/office/word/2010/wordml" wp14:paraId="38829BDD" wp14:textId="2A9AA898"/>
    <w:p xmlns:wp14="http://schemas.microsoft.com/office/word/2010/wordml" wp14:paraId="472A0FAD" wp14:textId="12C533DD"/>
    <w:p xmlns:wp14="http://schemas.microsoft.com/office/word/2010/wordml" wp14:paraId="653F39DE" wp14:textId="42F0AD7E"/>
    <w:p xmlns:wp14="http://schemas.microsoft.com/office/word/2010/wordml" wp14:paraId="00BD7AB7" wp14:textId="72EEE6D7"/>
    <w:p xmlns:wp14="http://schemas.microsoft.com/office/word/2010/wordml" wp14:paraId="53D2CFF4" wp14:textId="40AA3991"/>
    <w:p xmlns:wp14="http://schemas.microsoft.com/office/word/2010/wordml" w:rsidP="7B4E02E3" wp14:paraId="3A5316C5" wp14:textId="018E7F7E">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r w:rsidRPr="7B4E02E3" w:rsidR="4859DE1A">
        <w:rPr>
          <w:rFonts w:ascii="Arial" w:hAnsi="Arial" w:eastAsia="Arial" w:cs="Arial"/>
          <w:b w:val="1"/>
          <w:bCs w:val="1"/>
          <w:i w:val="0"/>
          <w:iCs w:val="0"/>
          <w:strike w:val="0"/>
          <w:dstrike w:val="0"/>
          <w:noProof w:val="0"/>
          <w:color w:val="000000" w:themeColor="text1" w:themeTint="FF" w:themeShade="FF"/>
          <w:sz w:val="30"/>
          <w:szCs w:val="30"/>
          <w:u w:val="none"/>
          <w:lang w:val="en-GB"/>
        </w:rPr>
        <w:t xml:space="preserve">    Evaluation and Assessment</w:t>
      </w:r>
    </w:p>
    <w:p xmlns:wp14="http://schemas.microsoft.com/office/word/2010/wordml" wp14:paraId="6FDB78A7" wp14:textId="226A3E99"/>
    <w:p xmlns:wp14="http://schemas.microsoft.com/office/word/2010/wordml" w:rsidP="7B4E02E3" wp14:paraId="5B769CA1" wp14:textId="140A0092">
      <w:pPr>
        <w:spacing w:before="0" w:beforeAutospacing="off" w:after="0" w:afterAutospacing="off"/>
      </w:pPr>
      <w:r w:rsidRPr="64B9D24D" w:rsidR="071614F7">
        <w:rPr>
          <w:rFonts w:ascii="Arial" w:hAnsi="Arial" w:eastAsia="Arial" w:cs="Arial"/>
          <w:b w:val="0"/>
          <w:bCs w:val="0"/>
          <w:i w:val="0"/>
          <w:iCs w:val="0"/>
          <w:strike w:val="0"/>
          <w:dstrike w:val="0"/>
          <w:noProof w:val="0"/>
          <w:color w:val="000000" w:themeColor="text1" w:themeTint="FF" w:themeShade="FF"/>
          <w:sz w:val="22"/>
          <w:szCs w:val="22"/>
          <w:u w:val="none"/>
          <w:lang w:val="en-GB"/>
        </w:rPr>
        <w:t>Overall,</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 think the assessment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went well however there are some things I would like to improve on.</w:t>
      </w:r>
    </w:p>
    <w:p xmlns:wp14="http://schemas.microsoft.com/office/word/2010/wordml" wp14:paraId="1D8192AE" wp14:textId="03428F31"/>
    <w:p xmlns:wp14="http://schemas.microsoft.com/office/word/2010/wordml" w:rsidP="7B4E02E3" wp14:paraId="49030ED4" wp14:textId="4734ADA5">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felt that the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Tuplet</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went well! I initially struggled to pick up the second half of the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tuplet</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specifically sequence c onward. I managed to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as a weak point for me a couple of weeks before the assessment and really drilled it. This was really rewarding in the assessment when I managed to get all the sequences right and add more volume to the shouting of the numbers, which was a note we had a couple of </w:t>
      </w:r>
      <w:r w:rsidRPr="7B4E02E3" w:rsidR="5EA37955">
        <w:rPr>
          <w:rFonts w:ascii="Arial" w:hAnsi="Arial" w:eastAsia="Arial" w:cs="Arial"/>
          <w:b w:val="0"/>
          <w:bCs w:val="0"/>
          <w:i w:val="0"/>
          <w:iCs w:val="0"/>
          <w:strike w:val="0"/>
          <w:dstrike w:val="0"/>
          <w:noProof w:val="0"/>
          <w:color w:val="000000" w:themeColor="text1" w:themeTint="FF" w:themeShade="FF"/>
          <w:sz w:val="22"/>
          <w:szCs w:val="22"/>
          <w:u w:val="none"/>
          <w:lang w:val="en-GB"/>
        </w:rPr>
        <w:t>times,</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so I felt </w:t>
      </w:r>
      <w:r w:rsidRPr="7B4E02E3" w:rsidR="1EBD3E46">
        <w:rPr>
          <w:rFonts w:ascii="Arial" w:hAnsi="Arial" w:eastAsia="Arial" w:cs="Arial"/>
          <w:b w:val="0"/>
          <w:bCs w:val="0"/>
          <w:i w:val="0"/>
          <w:iCs w:val="0"/>
          <w:strike w:val="0"/>
          <w:dstrike w:val="0"/>
          <w:noProof w:val="0"/>
          <w:color w:val="000000" w:themeColor="text1" w:themeTint="FF" w:themeShade="FF"/>
          <w:sz w:val="22"/>
          <w:szCs w:val="22"/>
          <w:u w:val="none"/>
          <w:lang w:val="en-GB"/>
        </w:rPr>
        <w:t>good</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about being able to achieve that. </w:t>
      </w:r>
    </w:p>
    <w:p xmlns:wp14="http://schemas.microsoft.com/office/word/2010/wordml" wp14:paraId="22D6E856" wp14:textId="7F0EEA73"/>
    <w:p xmlns:wp14="http://schemas.microsoft.com/office/word/2010/wordml" wp14:paraId="78744D7B" wp14:textId="1D6F0BC0"/>
    <w:p xmlns:wp14="http://schemas.microsoft.com/office/word/2010/wordml" wp14:paraId="656A71EB" wp14:textId="34FBE3BA"/>
    <w:p xmlns:wp14="http://schemas.microsoft.com/office/word/2010/wordml" w:rsidP="7B4E02E3" wp14:paraId="6DA8C75C" wp14:textId="5859D107">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Waltz</w:t>
      </w:r>
    </w:p>
    <w:p xmlns:wp14="http://schemas.microsoft.com/office/word/2010/wordml" w:rsidP="7B4E02E3" wp14:paraId="5E2FDBD4" wp14:textId="4B4EBF04">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Waltz was something I found hard from the beginning. Although I noticed a vast improvement from where I </w:t>
      </w:r>
      <w:r w:rsidRPr="64B9D24D" w:rsidR="2E8C98A7">
        <w:rPr>
          <w:rFonts w:ascii="Arial" w:hAnsi="Arial" w:eastAsia="Arial" w:cs="Arial"/>
          <w:b w:val="0"/>
          <w:bCs w:val="0"/>
          <w:i w:val="0"/>
          <w:iCs w:val="0"/>
          <w:strike w:val="0"/>
          <w:dstrike w:val="0"/>
          <w:noProof w:val="0"/>
          <w:color w:val="000000" w:themeColor="text1" w:themeTint="FF" w:themeShade="FF"/>
          <w:sz w:val="22"/>
          <w:szCs w:val="22"/>
          <w:u w:val="none"/>
          <w:lang w:val="en-GB"/>
        </w:rPr>
        <w:t>began,</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 still feel the waltz</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was something that I never quite got right. I found the counts hard to keep and I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wasn’t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forceful enough in turning my partner as the lead. </w:t>
      </w:r>
      <w:r w:rsidRPr="64B9D24D" w:rsidR="0AFE5907">
        <w:rPr>
          <w:rFonts w:ascii="Arial" w:hAnsi="Arial" w:eastAsia="Arial" w:cs="Arial"/>
          <w:b w:val="0"/>
          <w:bCs w:val="0"/>
          <w:i w:val="0"/>
          <w:iCs w:val="0"/>
          <w:strike w:val="0"/>
          <w:dstrike w:val="0"/>
          <w:noProof w:val="0"/>
          <w:color w:val="000000" w:themeColor="text1" w:themeTint="FF" w:themeShade="FF"/>
          <w:sz w:val="22"/>
          <w:szCs w:val="22"/>
          <w:u w:val="none"/>
          <w:lang w:val="en-GB"/>
        </w:rPr>
        <w:t>However,</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did get the steps right and we did turn in the correct way which was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a big improvement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from where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we’d</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been initially. </w:t>
      </w:r>
      <w:r w:rsidRPr="64B9D24D" w:rsidR="64C1C56C">
        <w:rPr>
          <w:rFonts w:ascii="Arial" w:hAnsi="Arial" w:eastAsia="Arial" w:cs="Arial"/>
          <w:b w:val="0"/>
          <w:bCs w:val="0"/>
          <w:i w:val="0"/>
          <w:iCs w:val="0"/>
          <w:strike w:val="0"/>
          <w:dstrike w:val="0"/>
          <w:noProof w:val="0"/>
          <w:color w:val="000000" w:themeColor="text1" w:themeTint="FF" w:themeShade="FF"/>
          <w:sz w:val="22"/>
          <w:szCs w:val="22"/>
          <w:u w:val="none"/>
          <w:lang w:val="en-GB"/>
        </w:rPr>
        <w:t>Also,</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when we crossed the room we made so much progress here, initially I could not step on the right feet or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sync</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up with my partner on the up down. This was something I drilled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pretty much constantly</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over the last few weeks even when I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didn’t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have my partner around. I would practice alone in the breaks just trying to get the steps right. I do </w:t>
      </w:r>
      <w:r w:rsidRPr="64B9D24D" w:rsidR="7CA9A0B7">
        <w:rPr>
          <w:rFonts w:ascii="Arial" w:hAnsi="Arial" w:eastAsia="Arial" w:cs="Arial"/>
          <w:b w:val="0"/>
          <w:bCs w:val="0"/>
          <w:i w:val="0"/>
          <w:iCs w:val="0"/>
          <w:strike w:val="0"/>
          <w:dstrike w:val="0"/>
          <w:noProof w:val="0"/>
          <w:color w:val="000000" w:themeColor="text1" w:themeTint="FF" w:themeShade="FF"/>
          <w:sz w:val="22"/>
          <w:szCs w:val="22"/>
          <w:u w:val="none"/>
          <w:lang w:val="en-GB"/>
        </w:rPr>
        <w:t>feel it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really paid off because we managed to get it right, although I would have liked to get a more gliding effect as that is the point of the up-down and I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don't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know that we achieved that.</w:t>
      </w:r>
    </w:p>
    <w:p xmlns:wp14="http://schemas.microsoft.com/office/word/2010/wordml" wp14:paraId="63A37373" wp14:textId="28110C68"/>
    <w:p xmlns:wp14="http://schemas.microsoft.com/office/word/2010/wordml" wp14:paraId="6B4193C2" wp14:textId="1A7DE4A7"/>
    <w:p xmlns:wp14="http://schemas.microsoft.com/office/word/2010/wordml" wp14:paraId="7F189223" wp14:textId="3EFB796A"/>
    <w:p xmlns:wp14="http://schemas.microsoft.com/office/word/2010/wordml" w:rsidP="7B4E02E3" wp14:paraId="177EA5E4" wp14:textId="598E87F8">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Lindy Hop</w:t>
      </w:r>
    </w:p>
    <w:p xmlns:wp14="http://schemas.microsoft.com/office/word/2010/wordml" w:rsidP="7B4E02E3" wp14:paraId="53C4327A" wp14:textId="1ACEBC04">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was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very challenging</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felt out of time and really struggled with the triple step. </w:t>
      </w:r>
      <w:r w:rsidRPr="64B9D24D" w:rsidR="662E8C27">
        <w:rPr>
          <w:rFonts w:ascii="Arial" w:hAnsi="Arial" w:eastAsia="Arial" w:cs="Arial"/>
          <w:b w:val="0"/>
          <w:bCs w:val="0"/>
          <w:i w:val="0"/>
          <w:iCs w:val="0"/>
          <w:strike w:val="0"/>
          <w:dstrike w:val="0"/>
          <w:noProof w:val="0"/>
          <w:color w:val="000000" w:themeColor="text1" w:themeTint="FF" w:themeShade="FF"/>
          <w:sz w:val="22"/>
          <w:szCs w:val="22"/>
          <w:u w:val="none"/>
          <w:lang w:val="en-GB"/>
        </w:rPr>
        <w:t>However,</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gradually improved with the steps and keeping in time. By the assessment </w:t>
      </w:r>
      <w:r w:rsidRPr="64B9D24D" w:rsidR="7CBB734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was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w:t>
      </w:r>
      <w:r w:rsidRPr="64B9D24D" w:rsidR="4B01C25D">
        <w:rPr>
          <w:rFonts w:ascii="Arial" w:hAnsi="Arial" w:eastAsia="Arial" w:cs="Arial"/>
          <w:b w:val="0"/>
          <w:bCs w:val="0"/>
          <w:i w:val="0"/>
          <w:iCs w:val="0"/>
          <w:strike w:val="0"/>
          <w:dstrike w:val="0"/>
          <w:noProof w:val="0"/>
          <w:color w:val="000000" w:themeColor="text1" w:themeTint="FF" w:themeShade="FF"/>
          <w:sz w:val="22"/>
          <w:szCs w:val="22"/>
          <w:u w:val="none"/>
          <w:lang w:val="en-GB"/>
        </w:rPr>
        <w:t>time,</w:t>
      </w:r>
      <w:r w:rsidRPr="64B9D24D" w:rsidR="100EB19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w:t>
      </w:r>
      <w:r w:rsidRPr="64B9D24D" w:rsidR="721AD46A">
        <w:rPr>
          <w:rFonts w:ascii="Arial" w:hAnsi="Arial" w:eastAsia="Arial" w:cs="Arial"/>
          <w:b w:val="0"/>
          <w:bCs w:val="0"/>
          <w:i w:val="0"/>
          <w:iCs w:val="0"/>
          <w:strike w:val="0"/>
          <w:dstrike w:val="0"/>
          <w:noProof w:val="0"/>
          <w:color w:val="000000" w:themeColor="text1" w:themeTint="FF" w:themeShade="FF"/>
          <w:sz w:val="22"/>
          <w:szCs w:val="22"/>
          <w:u w:val="none"/>
          <w:lang w:val="en-GB"/>
        </w:rPr>
        <w:t>learnt</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hear the counts in the music which was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a big thing</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me. As I managed to get to grips with the timing and steps, I felt I could really try to embody the style. I spent a lot of time watching Lindy Hop videos trying to figure out how I could capture the energy of the style, focusing on how they held themselves and their facial expressions. </w:t>
      </w:r>
    </w:p>
    <w:p xmlns:wp14="http://schemas.microsoft.com/office/word/2010/wordml" wp14:paraId="5DDD84DA" wp14:textId="67B24BEB"/>
    <w:p xmlns:wp14="http://schemas.microsoft.com/office/word/2010/wordml" wp14:paraId="1811E095" wp14:textId="699B7488"/>
    <w:p xmlns:wp14="http://schemas.microsoft.com/office/word/2010/wordml" w:rsidP="7B4E02E3" wp14:paraId="2BF29154" wp14:textId="73FD3725">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Line Dance</w:t>
      </w:r>
    </w:p>
    <w:p xmlns:wp14="http://schemas.microsoft.com/office/word/2010/wordml" w:rsidP="7B4E02E3" wp14:paraId="53567E01" wp14:textId="6BAE16C0">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was my </w:t>
      </w:r>
      <w:r w:rsidRPr="64B9D24D" w:rsidR="4133B75A">
        <w:rPr>
          <w:rFonts w:ascii="Arial" w:hAnsi="Arial" w:eastAsia="Arial" w:cs="Arial"/>
          <w:b w:val="0"/>
          <w:bCs w:val="0"/>
          <w:i w:val="0"/>
          <w:iCs w:val="0"/>
          <w:strike w:val="0"/>
          <w:dstrike w:val="0"/>
          <w:noProof w:val="0"/>
          <w:color w:val="000000" w:themeColor="text1" w:themeTint="FF" w:themeShade="FF"/>
          <w:sz w:val="22"/>
          <w:szCs w:val="22"/>
          <w:u w:val="none"/>
          <w:lang w:val="en-GB"/>
        </w:rPr>
        <w:t>favourite,</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 felt we all</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managed to capture the style of this dance in terms of energy.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 think I</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found this the easiest because I enjoyed it the most. </w:t>
      </w:r>
    </w:p>
    <w:p xmlns:wp14="http://schemas.microsoft.com/office/word/2010/wordml" w:rsidP="7B4E02E3" wp14:paraId="49ED156C" wp14:textId="6A008F22">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p14:paraId="7284EB32" wp14:textId="40CFD6B1"/>
    <w:p xmlns:wp14="http://schemas.microsoft.com/office/word/2010/wordml" w:rsidP="7B4E02E3" wp14:paraId="6DDCE6C1" wp14:textId="66F7D08C">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conclusion, this module really challenged me to strive to always do better and find new ways of working. It helped me to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identify</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my strengths and </w:t>
      </w:r>
      <w:r w:rsidRPr="64B9D24D" w:rsidR="6D0B0852">
        <w:rPr>
          <w:rFonts w:ascii="Arial" w:hAnsi="Arial" w:eastAsia="Arial" w:cs="Arial"/>
          <w:b w:val="0"/>
          <w:bCs w:val="0"/>
          <w:i w:val="0"/>
          <w:iCs w:val="0"/>
          <w:strike w:val="0"/>
          <w:dstrike w:val="0"/>
          <w:noProof w:val="0"/>
          <w:color w:val="000000" w:themeColor="text1" w:themeTint="FF" w:themeShade="FF"/>
          <w:sz w:val="22"/>
          <w:szCs w:val="22"/>
          <w:u w:val="none"/>
          <w:lang w:val="en-GB"/>
        </w:rPr>
        <w:t>weaknesses,</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I do feel that my dance ability has improved significantly. I am by no means a strong </w:t>
      </w:r>
      <w:r w:rsidRPr="64B9D24D" w:rsidR="2272E4FB">
        <w:rPr>
          <w:rFonts w:ascii="Arial" w:hAnsi="Arial" w:eastAsia="Arial" w:cs="Arial"/>
          <w:b w:val="0"/>
          <w:bCs w:val="0"/>
          <w:i w:val="0"/>
          <w:iCs w:val="0"/>
          <w:strike w:val="0"/>
          <w:dstrike w:val="0"/>
          <w:noProof w:val="0"/>
          <w:color w:val="000000" w:themeColor="text1" w:themeTint="FF" w:themeShade="FF"/>
          <w:sz w:val="22"/>
          <w:szCs w:val="22"/>
          <w:u w:val="none"/>
          <w:lang w:val="en-GB"/>
        </w:rPr>
        <w:t>dancer,</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but I now have techniques in place to help me be a more confident mover. I will continue to work on the skills I have learnt in this class. In future I hope to improve my ability to work with counts and find more ways to help me learn choreography quickly. </w:t>
      </w:r>
    </w:p>
    <w:p xmlns:wp14="http://schemas.microsoft.com/office/word/2010/wordml" wp14:paraId="01AE6BB6" wp14:textId="23489731"/>
    <w:p xmlns:wp14="http://schemas.microsoft.com/office/word/2010/wordml" wp14:paraId="426325BC" wp14:textId="7B011D0C"/>
    <w:p xmlns:wp14="http://schemas.microsoft.com/office/word/2010/wordml" wp14:paraId="36DECD31" wp14:textId="47122D49"/>
    <w:p xmlns:wp14="http://schemas.microsoft.com/office/word/2010/wordml" w:rsidP="7B4E02E3" wp14:paraId="764720F7" wp14:textId="11CE66AA">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32"/>
          <w:szCs w:val="32"/>
          <w:u w:val="none"/>
          <w:lang w:val="en-GB"/>
        </w:rPr>
        <w:t>Appendix</w:t>
      </w:r>
    </w:p>
    <w:p xmlns:wp14="http://schemas.microsoft.com/office/word/2010/wordml" wp14:paraId="0283439E" wp14:textId="1561B50D"/>
    <w:p xmlns:wp14="http://schemas.microsoft.com/office/word/2010/wordml" wp14:paraId="208F2417" wp14:textId="29AF2C6F"/>
    <w:p xmlns:wp14="http://schemas.microsoft.com/office/word/2010/wordml" wp14:paraId="03A72948" wp14:textId="5F1958AA"/>
    <w:p xmlns:wp14="http://schemas.microsoft.com/office/word/2010/wordml" w:rsidP="7B4E02E3" wp14:paraId="36AB7479" wp14:textId="3CCE1FA4">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p14:paraId="043BD9AB" wp14:textId="7DB3F0C0"/>
    <w:p xmlns:wp14="http://schemas.microsoft.com/office/word/2010/wordml" wp14:paraId="6BC11866" wp14:textId="247EA6D6"/>
    <w:p xmlns:wp14="http://schemas.microsoft.com/office/word/2010/wordml" wp14:paraId="76FB46E8" wp14:textId="65D7DB6C"/>
    <w:p xmlns:wp14="http://schemas.microsoft.com/office/word/2010/wordml" w:rsidP="7B4E02E3" wp14:paraId="453CD1F5" wp14:textId="0B22E7C9">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“If teacher would like to change the quality and efficiency of a rapid jumping</w:t>
      </w:r>
    </w:p>
    <w:p xmlns:wp14="http://schemas.microsoft.com/office/word/2010/wordml" w:rsidP="7B4E02E3" wp14:paraId="1035C358" wp14:textId="5BC99A27">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sequence, he can demonstrate the desired quality for the students to imitate. He</w:t>
      </w:r>
    </w:p>
    <w:p xmlns:wp14="http://schemas.microsoft.com/office/word/2010/wordml" w:rsidP="7B4E02E3" wp14:paraId="5C069266" wp14:textId="049C7D18">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can describe the quality and correct initiation and use a metaphor such as “Think</w:t>
      </w:r>
    </w:p>
    <w:p xmlns:wp14="http://schemas.microsoft.com/office/word/2010/wordml" w:rsidP="7B4E02E3" wp14:paraId="1F4E01B0" wp14:textId="30BB8524">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of your body as a bouncing ball.” A bouncing ball can be an auditory image (hear</w:t>
      </w:r>
    </w:p>
    <w:p xmlns:wp14="http://schemas.microsoft.com/office/word/2010/wordml" w:rsidP="7B4E02E3" wp14:paraId="340C7A77" wp14:textId="17B8A889">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the ball), a kinesthetic image (feel like a bouncing ball), or a visual image (see the</w:t>
      </w:r>
    </w:p>
    <w:p xmlns:wp14="http://schemas.microsoft.com/office/word/2010/wordml" w:rsidP="7B4E02E3" wp14:paraId="2529F04C" wp14:textId="7C008CB6">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ball). For fine-tuning, the teacher could suggest thinking of the pelvis as a bounc-</w:t>
      </w:r>
    </w:p>
    <w:p xmlns:wp14="http://schemas.microsoft.com/office/word/2010/wordml" w:rsidP="7B4E02E3" wp14:paraId="6E16B778" wp14:textId="55C35971">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ing ball, stabilizing the pelvis and clarifying its path through space while retaining</w:t>
      </w:r>
    </w:p>
    <w:p xmlns:wp14="http://schemas.microsoft.com/office/word/2010/wordml" w:rsidP="7B4E02E3" wp14:paraId="779E47BD" wp14:textId="68E8F307">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feeling of </w:t>
      </w:r>
      <w:r w:rsidRPr="64B9D24D" w:rsidR="11FFD4D7">
        <w:rPr>
          <w:rFonts w:ascii="Arial" w:hAnsi="Arial" w:eastAsia="Arial" w:cs="Arial"/>
          <w:b w:val="0"/>
          <w:bCs w:val="0"/>
          <w:i w:val="0"/>
          <w:iCs w:val="0"/>
          <w:strike w:val="0"/>
          <w:dstrike w:val="0"/>
          <w:noProof w:val="0"/>
          <w:color w:val="000000" w:themeColor="text1" w:themeTint="FF" w:themeShade="FF"/>
          <w:sz w:val="22"/>
          <w:szCs w:val="22"/>
          <w:u w:val="none"/>
          <w:lang w:val="en-GB"/>
        </w:rPr>
        <w:t>bounce”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Frank, 2014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pg</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15)</w:t>
      </w:r>
    </w:p>
    <w:p xmlns:wp14="http://schemas.microsoft.com/office/word/2010/wordml" wp14:paraId="338B3C2A" wp14:textId="4711AF4D"/>
    <w:p xmlns:wp14="http://schemas.microsoft.com/office/word/2010/wordml" wp14:paraId="21FD86C6" wp14:textId="362A3924"/>
    <w:p xmlns:wp14="http://schemas.microsoft.com/office/word/2010/wordml" w:rsidP="7B4E02E3" wp14:paraId="64FCD4B5" wp14:textId="6FA783BE">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quote helped me understand how you can use imagery to improve technique and movement memory. Although the main form of imagery I have used so far is coming up with images for each move, which we didi in class and has since been significantly helping me to remember choreography. I think going forward using kinesthetic imagery (the feeling of the move) could help me a lot as I tend to remember how the correct way felt in dance, so this could help me. For example, when we were doing Merce cunningham technique there was one move that Natile had to correct me on but after that session, I could not remember how the correction felt so I could not recreate it accurately, I think applying images to how it feels could benefit my progress.  I think combining images for moves and kinesthetic images could really help me to improve in terms of movement memory and correctness in technique. </w:t>
      </w:r>
    </w:p>
    <w:p xmlns:wp14="http://schemas.microsoft.com/office/word/2010/wordml" wp14:paraId="3EA134E3" wp14:textId="2EB58000"/>
    <w:p xmlns:wp14="http://schemas.microsoft.com/office/word/2010/wordml" wp14:paraId="2EE23AE9" wp14:textId="1ED5248A"/>
    <w:p xmlns:wp14="http://schemas.microsoft.com/office/word/2010/wordml" w:rsidP="7B4E02E3" wp14:paraId="0C9BD3E0" wp14:textId="7AB9D1ED">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B4E02E3" wp14:paraId="5FAE3536" wp14:textId="4FB5D6F4">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B4E02E3" wp14:paraId="7D244B8B" wp14:textId="110CC202">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Notes on imagery </w:t>
      </w:r>
    </w:p>
    <w:p xmlns:wp14="http://schemas.microsoft.com/office/word/2010/wordml" wp14:paraId="6F6C5003" wp14:textId="5386D75C"/>
    <w:p xmlns:wp14="http://schemas.microsoft.com/office/word/2010/wordml" wp14:paraId="5F453131" wp14:textId="33F652F2"/>
    <w:p xmlns:wp14="http://schemas.microsoft.com/office/word/2010/wordml" w:rsidP="7B4E02E3" wp14:paraId="1054A800" wp14:textId="5E97F710">
      <w:pPr>
        <w:spacing w:before="0" w:beforeAutospacing="off" w:after="0" w:afterAutospacing="off"/>
      </w:pPr>
      <w:r w:rsidR="4859DE1A">
        <w:drawing>
          <wp:inline xmlns:wp14="http://schemas.microsoft.com/office/word/2010/wordprocessingDrawing" wp14:editId="6C338C64" wp14:anchorId="3AA199C9">
            <wp:extent cx="5724525" cy="3219450"/>
            <wp:effectExtent l="0" t="0" r="0" b="0"/>
            <wp:docPr id="17428668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2866845" name=""/>
                    <pic:cNvPicPr/>
                  </pic:nvPicPr>
                  <pic:blipFill>
                    <a:blip xmlns:r="http://schemas.openxmlformats.org/officeDocument/2006/relationships" r:embed="rId1413392558">
                      <a:extLst>
                        <a:ext xmlns:a="http://schemas.openxmlformats.org/drawingml/2006/main"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p>
    <w:p xmlns:wp14="http://schemas.microsoft.com/office/word/2010/wordml" wp14:paraId="70A29F29" wp14:textId="45B569D7"/>
    <w:p xmlns:wp14="http://schemas.microsoft.com/office/word/2010/wordml" w:rsidP="7B4E02E3" wp14:paraId="79623474" wp14:textId="1B6306A8">
      <w:pPr>
        <w:spacing w:before="0" w:beforeAutospacing="off" w:after="0" w:afterAutospacing="off"/>
      </w:pPr>
      <w:r w:rsidRPr="7B4E02E3" w:rsidR="4859DE1A">
        <w:rPr>
          <w:rFonts w:ascii="Arial" w:hAnsi="Arial" w:eastAsia="Arial" w:cs="Arial"/>
          <w:b w:val="1"/>
          <w:bCs w:val="1"/>
          <w:i w:val="0"/>
          <w:iCs w:val="0"/>
          <w:strike w:val="0"/>
          <w:dstrike w:val="0"/>
          <w:noProof w:val="0"/>
          <w:color w:val="000000" w:themeColor="text1" w:themeTint="FF" w:themeShade="FF"/>
          <w:sz w:val="30"/>
          <w:szCs w:val="30"/>
          <w:u w:val="none"/>
          <w:lang w:val="en-GB"/>
        </w:rPr>
        <w:t>Reference list</w:t>
      </w:r>
    </w:p>
    <w:p xmlns:wp14="http://schemas.microsoft.com/office/word/2010/wordml" wp14:paraId="1B344FBB" wp14:textId="7D4223D4"/>
    <w:p xmlns:wp14="http://schemas.microsoft.com/office/word/2010/wordml" wp14:paraId="1809B422" wp14:textId="7BB71C2F"/>
    <w:p xmlns:wp14="http://schemas.microsoft.com/office/word/2010/wordml" wp14:paraId="2C4D9476" wp14:textId="09909593"/>
    <w:p xmlns:wp14="http://schemas.microsoft.com/office/word/2010/wordml" wp14:paraId="7E77A366" wp14:textId="12F4B850"/>
    <w:p xmlns:wp14="http://schemas.microsoft.com/office/word/2010/wordml" wp14:paraId="3C8BB63C" wp14:textId="5F2683A0"/>
    <w:p xmlns:wp14="http://schemas.microsoft.com/office/word/2010/wordml" wp14:paraId="6B1F7BF6" wp14:textId="0FE9F358"/>
    <w:p xmlns:wp14="http://schemas.microsoft.com/office/word/2010/wordml" w:rsidP="7B4E02E3" wp14:paraId="6F2DD117" wp14:textId="7BC0D2A7">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Brain Education (2019) TOP 4 Brain Exercises for COORDINATION available at : </w:t>
      </w:r>
      <w:hyperlink r:id="R8cfee0de51ec4bab">
        <w:r w:rsidRPr="7B4E02E3" w:rsidR="4859DE1A">
          <w:rPr>
            <w:rStyle w:val="Hyperlink"/>
            <w:rFonts w:ascii="Arial" w:hAnsi="Arial" w:eastAsia="Arial" w:cs="Arial"/>
            <w:b w:val="0"/>
            <w:bCs w:val="0"/>
            <w:i w:val="0"/>
            <w:iCs w:val="0"/>
            <w:strike w:val="0"/>
            <w:dstrike w:val="0"/>
            <w:noProof w:val="0"/>
            <w:color w:val="1155CC"/>
            <w:sz w:val="22"/>
            <w:szCs w:val="22"/>
            <w:u w:val="none"/>
            <w:lang w:val="en-GB"/>
          </w:rPr>
          <w:t>https://youtu.be/GYe1WeAEbZY</w:t>
        </w:r>
      </w:hyperlink>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8 February 2025 )</w:t>
      </w:r>
    </w:p>
    <w:p xmlns:wp14="http://schemas.microsoft.com/office/word/2010/wordml" wp14:paraId="115AC67C" wp14:textId="4DBA164E"/>
    <w:p xmlns:wp14="http://schemas.microsoft.com/office/word/2010/wordml" w:rsidP="7B4E02E3" wp14:paraId="1492B1B9" wp14:textId="307454DF">
      <w:pPr>
        <w:spacing w:before="0" w:beforeAutospacing="off" w:after="0" w:afterAutospacing="off"/>
      </w:pPr>
      <w:r w:rsidRPr="7B4E02E3" w:rsidR="4859DE1A">
        <w:rPr>
          <w:rFonts w:ascii="Arial" w:hAnsi="Arial" w:eastAsia="Arial" w:cs="Arial"/>
          <w:b w:val="0"/>
          <w:bCs w:val="0"/>
          <w:i w:val="0"/>
          <w:iCs w:val="0"/>
          <w:strike w:val="0"/>
          <w:dstrike w:val="0"/>
          <w:noProof w:val="0"/>
          <w:color w:val="161719"/>
          <w:sz w:val="22"/>
          <w:szCs w:val="22"/>
          <w:u w:val="none"/>
          <w:lang w:val="en-GB"/>
        </w:rPr>
        <w:t xml:space="preserve">Franklin, E (2014) </w:t>
      </w:r>
      <w:r w:rsidRPr="7B4E02E3" w:rsidR="4859DE1A">
        <w:rPr>
          <w:rFonts w:ascii="Arial" w:hAnsi="Arial" w:eastAsia="Arial" w:cs="Arial"/>
          <w:b w:val="0"/>
          <w:bCs w:val="0"/>
          <w:i w:val="1"/>
          <w:iCs w:val="1"/>
          <w:strike w:val="0"/>
          <w:dstrike w:val="0"/>
          <w:noProof w:val="0"/>
          <w:color w:val="161719"/>
          <w:sz w:val="22"/>
          <w:szCs w:val="22"/>
          <w:u w:val="none"/>
          <w:lang w:val="en-GB"/>
        </w:rPr>
        <w:t xml:space="preserve">Dance Imagery for Technique and Performance. </w:t>
      </w:r>
      <w:r w:rsidRPr="7B4E02E3" w:rsidR="4859DE1A">
        <w:rPr>
          <w:rFonts w:ascii="Arial" w:hAnsi="Arial" w:eastAsia="Arial" w:cs="Arial"/>
          <w:b w:val="0"/>
          <w:bCs w:val="0"/>
          <w:i w:val="0"/>
          <w:iCs w:val="0"/>
          <w:strike w:val="0"/>
          <w:dstrike w:val="0"/>
          <w:noProof w:val="0"/>
          <w:color w:val="161719"/>
          <w:sz w:val="22"/>
          <w:szCs w:val="22"/>
          <w:u w:val="none"/>
          <w:lang w:val="en-GB"/>
        </w:rPr>
        <w:t xml:space="preserve">2nd edn. </w:t>
      </w:r>
      <w:r w:rsidRPr="7B4E02E3" w:rsidR="4859DE1A">
        <w:rPr>
          <w:rFonts w:ascii="Arial" w:hAnsi="Arial" w:eastAsia="Arial" w:cs="Arial"/>
          <w:b w:val="0"/>
          <w:bCs w:val="0"/>
          <w:i w:val="0"/>
          <w:iCs w:val="0"/>
          <w:strike w:val="0"/>
          <w:dstrike w:val="0"/>
          <w:noProof w:val="0"/>
          <w:color w:val="161719"/>
          <w:sz w:val="21"/>
          <w:szCs w:val="21"/>
          <w:u w:val="none"/>
          <w:lang w:val="en-GB"/>
        </w:rPr>
        <w:t>Champaign, Illinois:Human Kinetics</w:t>
      </w:r>
    </w:p>
    <w:p xmlns:wp14="http://schemas.microsoft.com/office/word/2010/wordml" wp14:paraId="147649C5" wp14:textId="6487DD81"/>
    <w:p xmlns:wp14="http://schemas.microsoft.com/office/word/2010/wordml" wp14:paraId="3B0EBACC" wp14:textId="0147BE08"/>
    <w:p xmlns:wp14="http://schemas.microsoft.com/office/word/2010/wordml" w:rsidP="7B4E02E3" wp14:paraId="5978A17F" wp14:textId="45DC5523">
      <w:pPr>
        <w:spacing w:before="0" w:beforeAutospacing="off" w:after="0" w:afterAutospacing="off"/>
      </w:pPr>
      <w:r w:rsidRPr="7B4E02E3" w:rsidR="4859DE1A">
        <w:rPr>
          <w:rFonts w:ascii="Arial" w:hAnsi="Arial" w:eastAsia="Arial" w:cs="Arial"/>
          <w:b w:val="0"/>
          <w:bCs w:val="0"/>
          <w:i w:val="0"/>
          <w:iCs w:val="0"/>
          <w:strike w:val="0"/>
          <w:dstrike w:val="0"/>
          <w:noProof w:val="0"/>
          <w:color w:val="161719"/>
          <w:sz w:val="22"/>
          <w:szCs w:val="22"/>
          <w:u w:val="none"/>
          <w:lang w:val="en-GB"/>
        </w:rPr>
        <w:t>Glaess,L. (2021) Rhythm Practice for Lindy Hop &amp; Swing Dance - 6 &amp; 8 Count available at:</w:t>
      </w:r>
    </w:p>
    <w:p xmlns:wp14="http://schemas.microsoft.com/office/word/2010/wordml" w:rsidP="7B4E02E3" wp14:paraId="7228D322" wp14:textId="339D786F">
      <w:pPr>
        <w:spacing w:before="0" w:beforeAutospacing="off" w:after="0" w:afterAutospacing="off"/>
      </w:pPr>
      <w:hyperlink r:id="R6066c481d68f48f6">
        <w:r w:rsidRPr="7B4E02E3" w:rsidR="4859DE1A">
          <w:rPr>
            <w:rStyle w:val="Hyperlink"/>
            <w:rFonts w:ascii="Arial" w:hAnsi="Arial" w:eastAsia="Arial" w:cs="Arial"/>
            <w:b w:val="0"/>
            <w:bCs w:val="0"/>
            <w:i w:val="1"/>
            <w:iCs w:val="1"/>
            <w:strike w:val="0"/>
            <w:dstrike w:val="0"/>
            <w:noProof w:val="0"/>
            <w:color w:val="1155CC"/>
            <w:sz w:val="22"/>
            <w:szCs w:val="22"/>
            <w:u w:val="none"/>
            <w:lang w:val="en-GB"/>
          </w:rPr>
          <w:t>https://youtu.be/tZbArq08Aw8</w:t>
        </w:r>
      </w:hyperlink>
      <w:r w:rsidRPr="7B4E02E3" w:rsidR="4859DE1A">
        <w:rPr>
          <w:rFonts w:ascii="Arial" w:hAnsi="Arial" w:eastAsia="Arial" w:cs="Arial"/>
          <w:b w:val="0"/>
          <w:bCs w:val="0"/>
          <w:i w:val="0"/>
          <w:iCs w:val="0"/>
          <w:strike w:val="0"/>
          <w:dstrike w:val="0"/>
          <w:noProof w:val="0"/>
          <w:color w:val="161719"/>
          <w:sz w:val="22"/>
          <w:szCs w:val="22"/>
          <w:u w:val="none"/>
          <w:lang w:val="en-GB"/>
        </w:rPr>
        <w:t xml:space="preserve"> (Accessed: 20 February 2025  )</w:t>
      </w:r>
    </w:p>
    <w:p xmlns:wp14="http://schemas.microsoft.com/office/word/2010/wordml" wp14:paraId="55C7EBB5" wp14:textId="2D7D3996"/>
    <w:p xmlns:wp14="http://schemas.microsoft.com/office/word/2010/wordml" w:rsidP="7B4E02E3" wp14:paraId="017365BC" wp14:textId="1C9CCB6A">
      <w:pPr>
        <w:spacing w:before="0" w:beforeAutospacing="off" w:after="0" w:afterAutospacing="off"/>
      </w:pPr>
      <w:r w:rsidRPr="7B4E02E3" w:rsidR="4859DE1A">
        <w:rPr>
          <w:rFonts w:ascii="Arial" w:hAnsi="Arial" w:eastAsia="Arial" w:cs="Arial"/>
          <w:b w:val="0"/>
          <w:bCs w:val="0"/>
          <w:i w:val="0"/>
          <w:iCs w:val="0"/>
          <w:strike w:val="0"/>
          <w:dstrike w:val="0"/>
          <w:noProof w:val="0"/>
          <w:color w:val="161719"/>
          <w:sz w:val="22"/>
          <w:szCs w:val="22"/>
          <w:u w:val="none"/>
          <w:lang w:val="en-GB"/>
        </w:rPr>
        <w:t xml:space="preserve">Glaess, L.  (2021)  </w:t>
      </w:r>
      <w:r w:rsidRPr="7B4E02E3" w:rsidR="4859DE1A">
        <w:rPr>
          <w:rFonts w:ascii="Arial" w:hAnsi="Arial" w:eastAsia="Arial" w:cs="Arial"/>
          <w:b w:val="0"/>
          <w:bCs w:val="0"/>
          <w:i w:val="1"/>
          <w:iCs w:val="1"/>
          <w:strike w:val="0"/>
          <w:dstrike w:val="0"/>
          <w:noProof w:val="0"/>
          <w:color w:val="161719"/>
          <w:sz w:val="22"/>
          <w:szCs w:val="22"/>
          <w:u w:val="none"/>
          <w:lang w:val="en-GB"/>
        </w:rPr>
        <w:t>6 Count Basic - Learn to Lindy Hop from the Ground Up available at:</w:t>
      </w:r>
      <w:hyperlink r:id="R7e9c31c8a01b4610">
        <w:r w:rsidRPr="7B4E02E3" w:rsidR="4859DE1A">
          <w:rPr>
            <w:rStyle w:val="Hyperlink"/>
            <w:rFonts w:ascii="Arial" w:hAnsi="Arial" w:eastAsia="Arial" w:cs="Arial"/>
            <w:b w:val="0"/>
            <w:bCs w:val="0"/>
            <w:i w:val="1"/>
            <w:iCs w:val="1"/>
            <w:strike w:val="0"/>
            <w:dstrike w:val="0"/>
            <w:noProof w:val="0"/>
            <w:color w:val="1155CC"/>
            <w:sz w:val="22"/>
            <w:szCs w:val="22"/>
            <w:u w:val="none"/>
            <w:lang w:val="en-GB"/>
          </w:rPr>
          <w:t>https://youtu.be/U9yKEnewTas</w:t>
        </w:r>
      </w:hyperlink>
      <w:r w:rsidRPr="7B4E02E3" w:rsidR="4859DE1A">
        <w:rPr>
          <w:rFonts w:ascii="Arial" w:hAnsi="Arial" w:eastAsia="Arial" w:cs="Arial"/>
          <w:b w:val="0"/>
          <w:bCs w:val="0"/>
          <w:i w:val="1"/>
          <w:iCs w:val="1"/>
          <w:strike w:val="0"/>
          <w:dstrike w:val="0"/>
          <w:noProof w:val="0"/>
          <w:color w:val="161719"/>
          <w:sz w:val="22"/>
          <w:szCs w:val="22"/>
          <w:u w:val="none"/>
          <w:lang w:val="en-GB"/>
        </w:rPr>
        <w:t xml:space="preserve"> (Accessed: 21 February 2025)</w:t>
      </w:r>
    </w:p>
    <w:p xmlns:wp14="http://schemas.microsoft.com/office/word/2010/wordml" wp14:paraId="3FB2B098" wp14:textId="19F93D76"/>
    <w:p xmlns:wp14="http://schemas.microsoft.com/office/word/2010/wordml" wp14:paraId="1DAA81B7" wp14:textId="3D4C0FFE"/>
    <w:p xmlns:wp14="http://schemas.microsoft.com/office/word/2010/wordml" wp14:paraId="322B6701" wp14:textId="7779F011"/>
    <w:p xmlns:wp14="http://schemas.microsoft.com/office/word/2010/wordml" w:rsidP="7B4E02E3" wp14:paraId="64677A30" wp14:textId="2A762EE3">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Gainesville Swing, (2017) Lindy Hop Swingout with Swivels Lesson with Frankie Manning and Erin Stevens available a: </w:t>
      </w:r>
      <w:hyperlink r:id="R51169e45801a4028">
        <w:r w:rsidRPr="7B4E02E3" w:rsidR="4859DE1A">
          <w:rPr>
            <w:rStyle w:val="Hyperlink"/>
            <w:rFonts w:ascii="Arial" w:hAnsi="Arial" w:eastAsia="Arial" w:cs="Arial"/>
            <w:b w:val="0"/>
            <w:bCs w:val="0"/>
            <w:i w:val="0"/>
            <w:iCs w:val="0"/>
            <w:strike w:val="0"/>
            <w:dstrike w:val="0"/>
            <w:noProof w:val="0"/>
            <w:color w:val="1155CC"/>
            <w:sz w:val="22"/>
            <w:szCs w:val="22"/>
            <w:u w:val="none"/>
            <w:lang w:val="en-GB"/>
          </w:rPr>
          <w:t>https://youtu.be/LEmIgdYzy1o</w:t>
        </w:r>
      </w:hyperlink>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25 February 2025)</w:t>
      </w:r>
    </w:p>
    <w:p xmlns:wp14="http://schemas.microsoft.com/office/word/2010/wordml" wp14:paraId="3BC3ECD6" wp14:textId="6BCDCAF5"/>
    <w:p xmlns:wp14="http://schemas.microsoft.com/office/word/2010/wordml" wp14:paraId="498BBA49" wp14:textId="173F15B2"/>
    <w:p xmlns:wp14="http://schemas.microsoft.com/office/word/2010/wordml" wp14:paraId="1EE2BD51" wp14:textId="65567FB5"/>
    <w:p xmlns:wp14="http://schemas.microsoft.com/office/word/2010/wordml" w:rsidP="7B4E02E3" wp14:paraId="32E41393" wp14:textId="67508F98">
      <w:pPr>
        <w:spacing w:before="0" w:beforeAutospacing="off" w:after="0" w:afterAutospacing="off"/>
      </w:pPr>
      <w:r w:rsidRPr="64B9D24D" w:rsidR="4859DE1A">
        <w:rPr>
          <w:rFonts w:ascii="Arial" w:hAnsi="Arial" w:eastAsia="Arial" w:cs="Arial"/>
          <w:b w:val="0"/>
          <w:bCs w:val="0"/>
          <w:i w:val="0"/>
          <w:iCs w:val="0"/>
          <w:strike w:val="0"/>
          <w:dstrike w:val="0"/>
          <w:noProof w:val="0"/>
          <w:color w:val="161719"/>
          <w:sz w:val="22"/>
          <w:szCs w:val="22"/>
          <w:u w:val="none"/>
          <w:lang w:val="en-GB"/>
        </w:rPr>
        <w:t>Heinilä,H</w:t>
      </w:r>
      <w:r w:rsidRPr="64B9D24D" w:rsidR="4859DE1A">
        <w:rPr>
          <w:rFonts w:ascii="Arial" w:hAnsi="Arial" w:eastAsia="Arial" w:cs="Arial"/>
          <w:b w:val="0"/>
          <w:bCs w:val="0"/>
          <w:i w:val="0"/>
          <w:iCs w:val="0"/>
          <w:strike w:val="0"/>
          <w:dstrike w:val="0"/>
          <w:noProof w:val="0"/>
          <w:color w:val="161719"/>
          <w:sz w:val="22"/>
          <w:szCs w:val="22"/>
          <w:u w:val="none"/>
          <w:lang w:val="en-GB"/>
        </w:rPr>
        <w:t>.(2017)</w:t>
      </w:r>
      <w:r w:rsidRPr="64B9D24D" w:rsidR="4859DE1A">
        <w:rPr>
          <w:rFonts w:ascii="Arial" w:hAnsi="Arial" w:eastAsia="Arial" w:cs="Arial"/>
          <w:b w:val="0"/>
          <w:bCs w:val="0"/>
          <w:i w:val="0"/>
          <w:iCs w:val="0"/>
          <w:strike w:val="0"/>
          <w:dstrike w:val="0"/>
          <w:noProof w:val="0"/>
          <w:color w:val="161719"/>
          <w:sz w:val="22"/>
          <w:szCs w:val="22"/>
          <w:u w:val="none"/>
          <w:lang w:val="en-GB"/>
        </w:rPr>
        <w:t xml:space="preserve"> The Racial Imagination of the Lindy Hop from the Historical Standpoint – Comments and Corrections. Available at:  </w:t>
      </w:r>
      <w:hyperlink r:id="R96942ca22d844fec">
        <w:r w:rsidRPr="64B9D24D" w:rsidR="4859DE1A">
          <w:rPr>
            <w:rStyle w:val="Hyperlink"/>
            <w:rFonts w:ascii="Arial" w:hAnsi="Arial" w:eastAsia="Arial" w:cs="Arial"/>
            <w:b w:val="0"/>
            <w:bCs w:val="0"/>
            <w:i w:val="0"/>
            <w:iCs w:val="0"/>
            <w:strike w:val="0"/>
            <w:dstrike w:val="0"/>
            <w:noProof w:val="0"/>
            <w:color w:val="1155CC"/>
            <w:sz w:val="22"/>
            <w:szCs w:val="22"/>
            <w:u w:val="none"/>
            <w:lang w:val="en-GB"/>
          </w:rPr>
          <w:t>https://authenticjazzdance.wordpress.com/2017/08/02/the-racial-imagination-of-the-lindy-hop-from-the-historical-standpoint-comments-and-corrections/</w:t>
        </w:r>
      </w:hyperlink>
      <w:r w:rsidRPr="64B9D24D" w:rsidR="4859DE1A">
        <w:rPr>
          <w:rFonts w:ascii="Arial" w:hAnsi="Arial" w:eastAsia="Arial" w:cs="Arial"/>
          <w:b w:val="0"/>
          <w:bCs w:val="0"/>
          <w:i w:val="0"/>
          <w:iCs w:val="0"/>
          <w:strike w:val="0"/>
          <w:dstrike w:val="0"/>
          <w:noProof w:val="0"/>
          <w:color w:val="161719"/>
          <w:sz w:val="22"/>
          <w:szCs w:val="22"/>
          <w:u w:val="none"/>
          <w:lang w:val="en-GB"/>
        </w:rPr>
        <w:t xml:space="preserve"> (</w:t>
      </w:r>
      <w:r w:rsidRPr="64B9D24D" w:rsidR="4859DE1A">
        <w:rPr>
          <w:rFonts w:ascii="Arial" w:hAnsi="Arial" w:eastAsia="Arial" w:cs="Arial"/>
          <w:b w:val="0"/>
          <w:bCs w:val="0"/>
          <w:i w:val="0"/>
          <w:iCs w:val="0"/>
          <w:strike w:val="0"/>
          <w:dstrike w:val="0"/>
          <w:noProof w:val="0"/>
          <w:color w:val="161719"/>
          <w:sz w:val="22"/>
          <w:szCs w:val="22"/>
          <w:u w:val="none"/>
          <w:lang w:val="en-GB"/>
        </w:rPr>
        <w:t>Acsessed</w:t>
      </w:r>
      <w:r w:rsidRPr="64B9D24D" w:rsidR="4859DE1A">
        <w:rPr>
          <w:rFonts w:ascii="Arial" w:hAnsi="Arial" w:eastAsia="Arial" w:cs="Arial"/>
          <w:b w:val="0"/>
          <w:bCs w:val="0"/>
          <w:i w:val="0"/>
          <w:iCs w:val="0"/>
          <w:strike w:val="0"/>
          <w:dstrike w:val="0"/>
          <w:noProof w:val="0"/>
          <w:color w:val="161719"/>
          <w:sz w:val="22"/>
          <w:szCs w:val="22"/>
          <w:u w:val="none"/>
          <w:lang w:val="en-GB"/>
        </w:rPr>
        <w:t xml:space="preserve">: 3 </w:t>
      </w:r>
      <w:r w:rsidRPr="64B9D24D" w:rsidR="4859DE1A">
        <w:rPr>
          <w:rFonts w:ascii="Arial" w:hAnsi="Arial" w:eastAsia="Arial" w:cs="Arial"/>
          <w:b w:val="0"/>
          <w:bCs w:val="0"/>
          <w:i w:val="0"/>
          <w:iCs w:val="0"/>
          <w:strike w:val="0"/>
          <w:dstrike w:val="0"/>
          <w:noProof w:val="0"/>
          <w:color w:val="161719"/>
          <w:sz w:val="22"/>
          <w:szCs w:val="22"/>
          <w:u w:val="none"/>
          <w:lang w:val="en-GB"/>
        </w:rPr>
        <w:t>march</w:t>
      </w:r>
      <w:r w:rsidRPr="64B9D24D" w:rsidR="4859DE1A">
        <w:rPr>
          <w:rFonts w:ascii="Arial" w:hAnsi="Arial" w:eastAsia="Arial" w:cs="Arial"/>
          <w:b w:val="0"/>
          <w:bCs w:val="0"/>
          <w:i w:val="0"/>
          <w:iCs w:val="0"/>
          <w:strike w:val="0"/>
          <w:dstrike w:val="0"/>
          <w:noProof w:val="0"/>
          <w:color w:val="161719"/>
          <w:sz w:val="22"/>
          <w:szCs w:val="22"/>
          <w:u w:val="none"/>
          <w:lang w:val="en-GB"/>
        </w:rPr>
        <w:t xml:space="preserve"> 2025)</w:t>
      </w:r>
    </w:p>
    <w:p xmlns:wp14="http://schemas.microsoft.com/office/word/2010/wordml" wp14:paraId="26645C25" wp14:textId="1D709ECA"/>
    <w:p w:rsidR="7B0B84E4" w:rsidP="64B9D24D" w:rsidRDefault="7B0B84E4" w14:paraId="183F3BF1" w14:textId="0BD0A414">
      <w:pPr>
        <w:rPr>
          <w:rFonts w:ascii="Aptos" w:hAnsi="Aptos" w:eastAsia="Aptos" w:cs="Aptos"/>
          <w:noProof w:val="0"/>
          <w:sz w:val="24"/>
          <w:szCs w:val="24"/>
          <w:lang w:val="en-GB"/>
        </w:rPr>
      </w:pPr>
      <w:r w:rsidRPr="64B9D24D" w:rsidR="7B0B84E4">
        <w:rPr>
          <w:rFonts w:ascii="Calibri" w:hAnsi="Calibri" w:eastAsia="Calibri" w:cs="Calibri"/>
          <w:b w:val="0"/>
          <w:bCs w:val="0"/>
          <w:i w:val="0"/>
          <w:iCs w:val="0"/>
          <w:caps w:val="0"/>
          <w:smallCaps w:val="0"/>
          <w:noProof w:val="0"/>
          <w:color w:val="2C3E50"/>
          <w:sz w:val="27"/>
          <w:szCs w:val="27"/>
          <w:lang w:val="en-GB"/>
        </w:rPr>
        <w:t>Hop, L. (2018)</w:t>
      </w:r>
      <w:r w:rsidRPr="64B9D24D" w:rsidR="5CF2EA53">
        <w:rPr>
          <w:rFonts w:ascii="Calibri" w:hAnsi="Calibri" w:eastAsia="Calibri" w:cs="Calibri"/>
          <w:b w:val="0"/>
          <w:bCs w:val="0"/>
          <w:i w:val="0"/>
          <w:iCs w:val="0"/>
          <w:caps w:val="0"/>
          <w:smallCaps w:val="0"/>
          <w:noProof w:val="0"/>
          <w:color w:val="2C3E50"/>
          <w:sz w:val="27"/>
          <w:szCs w:val="27"/>
          <w:lang w:val="en-GB"/>
        </w:rPr>
        <w:t xml:space="preserve"> </w:t>
      </w:r>
      <w:r w:rsidRPr="64B9D24D" w:rsidR="7B0B84E4">
        <w:rPr>
          <w:rFonts w:ascii="Calibri" w:hAnsi="Calibri" w:eastAsia="Calibri" w:cs="Calibri"/>
          <w:b w:val="0"/>
          <w:bCs w:val="0"/>
          <w:i w:val="1"/>
          <w:iCs w:val="1"/>
          <w:caps w:val="0"/>
          <w:smallCaps w:val="0"/>
          <w:noProof w:val="0"/>
          <w:color w:val="2C3E50"/>
          <w:sz w:val="27"/>
          <w:szCs w:val="27"/>
          <w:lang w:val="en-GB"/>
        </w:rPr>
        <w:t xml:space="preserve">The Playful Lindy Hop Is the </w:t>
      </w:r>
      <w:r w:rsidRPr="64B9D24D" w:rsidR="7B0B84E4">
        <w:rPr>
          <w:rFonts w:ascii="Calibri" w:hAnsi="Calibri" w:eastAsia="Calibri" w:cs="Calibri"/>
          <w:b w:val="0"/>
          <w:bCs w:val="0"/>
          <w:i w:val="1"/>
          <w:iCs w:val="1"/>
          <w:caps w:val="0"/>
          <w:smallCaps w:val="0"/>
          <w:noProof w:val="0"/>
          <w:color w:val="2C3E50"/>
          <w:sz w:val="27"/>
          <w:szCs w:val="27"/>
          <w:lang w:val="en-GB"/>
        </w:rPr>
        <w:t>G</w:t>
      </w:r>
      <w:r w:rsidRPr="64B9D24D" w:rsidR="7B0B84E4">
        <w:rPr>
          <w:rFonts w:ascii="Calibri" w:hAnsi="Calibri" w:eastAsia="Calibri" w:cs="Calibri"/>
          <w:b w:val="0"/>
          <w:bCs w:val="0"/>
          <w:i w:val="1"/>
          <w:iCs w:val="1"/>
          <w:caps w:val="0"/>
          <w:smallCaps w:val="0"/>
          <w:noProof w:val="0"/>
          <w:color w:val="2C3E50"/>
          <w:sz w:val="27"/>
          <w:szCs w:val="27"/>
          <w:lang w:val="en-GB"/>
        </w:rPr>
        <w:t>randfather</w:t>
      </w:r>
      <w:r w:rsidRPr="64B9D24D" w:rsidR="7B0B84E4">
        <w:rPr>
          <w:rFonts w:ascii="Calibri" w:hAnsi="Calibri" w:eastAsia="Calibri" w:cs="Calibri"/>
          <w:b w:val="0"/>
          <w:bCs w:val="0"/>
          <w:i w:val="1"/>
          <w:iCs w:val="1"/>
          <w:caps w:val="0"/>
          <w:smallCaps w:val="0"/>
          <w:noProof w:val="0"/>
          <w:color w:val="2C3E50"/>
          <w:sz w:val="27"/>
          <w:szCs w:val="27"/>
          <w:lang w:val="en-GB"/>
        </w:rPr>
        <w:t xml:space="preserve"> </w:t>
      </w:r>
      <w:r w:rsidRPr="64B9D24D" w:rsidR="7B0B84E4">
        <w:rPr>
          <w:rFonts w:ascii="Calibri" w:hAnsi="Calibri" w:eastAsia="Calibri" w:cs="Calibri"/>
          <w:b w:val="0"/>
          <w:bCs w:val="0"/>
          <w:i w:val="1"/>
          <w:iCs w:val="1"/>
          <w:caps w:val="0"/>
          <w:smallCaps w:val="0"/>
          <w:noProof w:val="0"/>
          <w:color w:val="2C3E50"/>
          <w:sz w:val="27"/>
          <w:szCs w:val="27"/>
          <w:lang w:val="en-GB"/>
        </w:rPr>
        <w:t>of All Swing Dances</w:t>
      </w:r>
      <w:r w:rsidRPr="64B9D24D" w:rsidR="7B0B84E4">
        <w:rPr>
          <w:rFonts w:ascii="Calibri" w:hAnsi="Calibri" w:eastAsia="Calibri" w:cs="Calibri"/>
          <w:b w:val="0"/>
          <w:bCs w:val="0"/>
          <w:i w:val="0"/>
          <w:iCs w:val="0"/>
          <w:caps w:val="0"/>
          <w:smallCaps w:val="0"/>
          <w:noProof w:val="0"/>
          <w:color w:val="2C3E50"/>
          <w:sz w:val="27"/>
          <w:szCs w:val="27"/>
          <w:lang w:val="en-GB"/>
        </w:rPr>
        <w:t xml:space="preserve">. </w:t>
      </w:r>
      <w:r w:rsidRPr="64B9D24D" w:rsidR="7B0B84E4">
        <w:rPr>
          <w:rFonts w:ascii="Calibri" w:hAnsi="Calibri" w:eastAsia="Calibri" w:cs="Calibri"/>
          <w:b w:val="0"/>
          <w:bCs w:val="0"/>
          <w:i w:val="0"/>
          <w:iCs w:val="0"/>
          <w:caps w:val="0"/>
          <w:smallCaps w:val="0"/>
          <w:noProof w:val="0"/>
          <w:color w:val="2C3E50"/>
          <w:sz w:val="27"/>
          <w:szCs w:val="27"/>
          <w:lang w:val="en-GB"/>
        </w:rPr>
        <w:t>L</w:t>
      </w:r>
      <w:r w:rsidRPr="64B9D24D" w:rsidR="7B0B84E4">
        <w:rPr>
          <w:rFonts w:ascii="Calibri" w:hAnsi="Calibri" w:eastAsia="Calibri" w:cs="Calibri"/>
          <w:b w:val="0"/>
          <w:bCs w:val="0"/>
          <w:i w:val="0"/>
          <w:iCs w:val="0"/>
          <w:caps w:val="0"/>
          <w:smallCaps w:val="0"/>
          <w:noProof w:val="0"/>
          <w:color w:val="2C3E50"/>
          <w:sz w:val="27"/>
          <w:szCs w:val="27"/>
          <w:lang w:val="en-GB"/>
        </w:rPr>
        <w:t>iveAbout</w:t>
      </w:r>
      <w:r w:rsidRPr="64B9D24D" w:rsidR="7B0B84E4">
        <w:rPr>
          <w:rFonts w:ascii="Calibri" w:hAnsi="Calibri" w:eastAsia="Calibri" w:cs="Calibri"/>
          <w:b w:val="0"/>
          <w:bCs w:val="0"/>
          <w:i w:val="0"/>
          <w:iCs w:val="0"/>
          <w:caps w:val="0"/>
          <w:smallCaps w:val="0"/>
          <w:noProof w:val="0"/>
          <w:color w:val="2C3E50"/>
          <w:sz w:val="27"/>
          <w:szCs w:val="27"/>
          <w:lang w:val="en-GB"/>
        </w:rPr>
        <w:t>.</w:t>
      </w:r>
      <w:r w:rsidRPr="64B9D24D" w:rsidR="7B0B84E4">
        <w:rPr>
          <w:rFonts w:ascii="Calibri" w:hAnsi="Calibri" w:eastAsia="Calibri" w:cs="Calibri"/>
          <w:b w:val="0"/>
          <w:bCs w:val="0"/>
          <w:i w:val="0"/>
          <w:iCs w:val="0"/>
          <w:caps w:val="0"/>
          <w:smallCaps w:val="0"/>
          <w:noProof w:val="0"/>
          <w:color w:val="2C3E50"/>
          <w:sz w:val="27"/>
          <w:szCs w:val="27"/>
          <w:lang w:val="en-GB"/>
        </w:rPr>
        <w:t xml:space="preserve"> Available at: </w:t>
      </w:r>
      <w:hyperlink r:id="Rb29dd54814e941c5">
        <w:r w:rsidRPr="64B9D24D" w:rsidR="7B0B84E4">
          <w:rPr>
            <w:rStyle w:val="Hyperlink"/>
            <w:rFonts w:ascii="Calibri" w:hAnsi="Calibri" w:eastAsia="Calibri" w:cs="Calibri"/>
            <w:b w:val="0"/>
            <w:bCs w:val="0"/>
            <w:i w:val="0"/>
            <w:iCs w:val="0"/>
            <w:caps w:val="0"/>
            <w:smallCaps w:val="0"/>
            <w:noProof w:val="0"/>
            <w:sz w:val="27"/>
            <w:szCs w:val="27"/>
            <w:lang w:val="en-GB"/>
          </w:rPr>
          <w:t>https://www.liveabout.com/lindy-hop-basics-1007197</w:t>
        </w:r>
      </w:hyperlink>
      <w:r w:rsidRPr="64B9D24D" w:rsidR="7B0B84E4">
        <w:rPr>
          <w:rFonts w:ascii="Calibri" w:hAnsi="Calibri" w:eastAsia="Calibri" w:cs="Calibri"/>
          <w:b w:val="0"/>
          <w:bCs w:val="0"/>
          <w:i w:val="0"/>
          <w:iCs w:val="0"/>
          <w:caps w:val="0"/>
          <w:smallCaps w:val="0"/>
          <w:noProof w:val="0"/>
          <w:color w:val="2C3E50"/>
          <w:sz w:val="27"/>
          <w:szCs w:val="27"/>
          <w:lang w:val="en-GB"/>
        </w:rPr>
        <w:t xml:space="preserve"> .</w:t>
      </w:r>
    </w:p>
    <w:p w:rsidR="64B9D24D" w:rsidP="64B9D24D" w:rsidRDefault="64B9D24D" w14:paraId="40E33DED" w14:textId="72C9F385">
      <w:pPr>
        <w:rPr>
          <w:rFonts w:ascii="Calibri" w:hAnsi="Calibri" w:eastAsia="Calibri" w:cs="Calibri"/>
          <w:b w:val="0"/>
          <w:bCs w:val="0"/>
          <w:i w:val="0"/>
          <w:iCs w:val="0"/>
          <w:caps w:val="0"/>
          <w:smallCaps w:val="0"/>
          <w:noProof w:val="0"/>
          <w:color w:val="2C3E50"/>
          <w:sz w:val="27"/>
          <w:szCs w:val="27"/>
          <w:lang w:val="en-GB"/>
        </w:rPr>
      </w:pPr>
    </w:p>
    <w:p xmlns:wp14="http://schemas.microsoft.com/office/word/2010/wordml" w:rsidP="7B4E02E3" wp14:paraId="4C1EFCA2" wp14:textId="325C5A39">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Jasmijn, L. (2021) 3 TIPS to Improve your Facial Expressions while dancing available at:</w:t>
      </w:r>
    </w:p>
    <w:p xmlns:wp14="http://schemas.microsoft.com/office/word/2010/wordml" w:rsidP="7B4E02E3" wp14:paraId="2B88BE4C" wp14:textId="15FFD245">
      <w:pPr>
        <w:spacing w:before="0" w:beforeAutospacing="off" w:after="0" w:afterAutospacing="off"/>
      </w:pPr>
      <w:hyperlink r:id="Ra30187eea1754742">
        <w:r w:rsidRPr="7B4E02E3" w:rsidR="4859DE1A">
          <w:rPr>
            <w:rStyle w:val="Hyperlink"/>
            <w:rFonts w:ascii="Arial" w:hAnsi="Arial" w:eastAsia="Arial" w:cs="Arial"/>
            <w:b w:val="0"/>
            <w:bCs w:val="0"/>
            <w:i w:val="1"/>
            <w:iCs w:val="1"/>
            <w:strike w:val="0"/>
            <w:dstrike w:val="0"/>
            <w:noProof w:val="0"/>
            <w:color w:val="1155CC"/>
            <w:sz w:val="22"/>
            <w:szCs w:val="22"/>
            <w:u w:val="none"/>
            <w:lang w:val="en-GB"/>
          </w:rPr>
          <w:t>https://youtu.be/JTqnJesex7I</w:t>
        </w:r>
      </w:hyperlink>
      <w:r w:rsidRPr="7B4E02E3" w:rsidR="4859DE1A">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(Accessed: 26 February 2025)</w:t>
      </w:r>
    </w:p>
    <w:p xmlns:wp14="http://schemas.microsoft.com/office/word/2010/wordml" wp14:paraId="545EF313" wp14:textId="7684BA6E"/>
    <w:p xmlns:wp14="http://schemas.microsoft.com/office/word/2010/wordml" w:rsidP="7B4E02E3" wp14:paraId="58FB4580" wp14:textId="2D0A7CF5">
      <w:pPr>
        <w:pStyle w:val="Heading2"/>
        <w:shd w:val="clear" w:color="auto" w:fill="FFFFFF" w:themeFill="background1"/>
        <w:spacing w:before="0" w:beforeAutospacing="off" w:after="0" w:afterAutospacing="off"/>
      </w:pPr>
      <w:r w:rsidRPr="7B4E02E3" w:rsidR="4859DE1A">
        <w:rPr>
          <w:rFonts w:ascii="Arial" w:hAnsi="Arial" w:eastAsia="Arial" w:cs="Arial"/>
          <w:b w:val="0"/>
          <w:bCs w:val="0"/>
          <w:i w:val="0"/>
          <w:iCs w:val="0"/>
          <w:strike w:val="0"/>
          <w:dstrike w:val="0"/>
          <w:noProof w:val="0"/>
          <w:color w:val="070726"/>
          <w:sz w:val="22"/>
          <w:szCs w:val="22"/>
          <w:u w:val="none"/>
          <w:lang w:val="en-GB"/>
        </w:rPr>
        <w:t xml:space="preserve">Royston, D (2014) </w:t>
      </w:r>
      <w:r w:rsidRPr="7B4E02E3" w:rsidR="4859DE1A">
        <w:rPr>
          <w:rFonts w:ascii="Arial" w:hAnsi="Arial" w:eastAsia="Arial" w:cs="Arial"/>
          <w:b w:val="0"/>
          <w:bCs w:val="0"/>
          <w:i w:val="1"/>
          <w:iCs w:val="1"/>
          <w:strike w:val="0"/>
          <w:dstrike w:val="0"/>
          <w:noProof w:val="0"/>
          <w:color w:val="161719"/>
          <w:sz w:val="23"/>
          <w:szCs w:val="23"/>
          <w:u w:val="none"/>
          <w:lang w:val="en-GB"/>
        </w:rPr>
        <w:t>Dramatic dance : an actor's approach to dance as a dramatic art</w:t>
      </w:r>
    </w:p>
    <w:p xmlns:wp14="http://schemas.microsoft.com/office/word/2010/wordml" w:rsidP="7B4E02E3" wp14:paraId="3D51CC66" wp14:textId="53AB13AF">
      <w:pPr>
        <w:pStyle w:val="Heading2"/>
        <w:shd w:val="clear" w:color="auto" w:fill="FFFFFF" w:themeFill="background1"/>
        <w:spacing w:before="0" w:beforeAutospacing="off" w:after="0" w:afterAutospacing="off"/>
      </w:pPr>
      <w:r w:rsidRPr="7B4E02E3" w:rsidR="4859DE1A">
        <w:rPr>
          <w:rFonts w:ascii="Arial" w:hAnsi="Arial" w:eastAsia="Arial" w:cs="Arial"/>
          <w:b w:val="0"/>
          <w:bCs w:val="0"/>
          <w:i w:val="0"/>
          <w:iCs w:val="0"/>
          <w:strike w:val="0"/>
          <w:dstrike w:val="0"/>
          <w:noProof w:val="0"/>
          <w:color w:val="070726"/>
          <w:sz w:val="21"/>
          <w:szCs w:val="21"/>
          <w:u w:val="none"/>
          <w:lang w:val="en-GB"/>
        </w:rPr>
        <w:t xml:space="preserve">London: Bloomsbury Methuen Drama </w:t>
      </w:r>
    </w:p>
    <w:p xmlns:wp14="http://schemas.microsoft.com/office/word/2010/wordml" wp14:paraId="40CEAE5D" wp14:textId="50BCB688"/>
    <w:p xmlns:wp14="http://schemas.microsoft.com/office/word/2010/wordml" wp14:paraId="5F851E99" wp14:textId="22A1EC7D"/>
    <w:p xmlns:wp14="http://schemas.microsoft.com/office/word/2010/wordml" w:rsidP="7B4E02E3" wp14:paraId="6EFC9C50" wp14:textId="7DE3C92E">
      <w:pPr>
        <w:spacing w:before="0" w:beforeAutospacing="off" w:after="0" w:afterAutospacing="off"/>
      </w:pPr>
      <w:r w:rsidRPr="7B4E02E3" w:rsidR="4859DE1A">
        <w:rPr>
          <w:rFonts w:ascii="Arial" w:hAnsi="Arial" w:eastAsia="Arial" w:cs="Arial"/>
          <w:b w:val="0"/>
          <w:bCs w:val="0"/>
          <w:i w:val="0"/>
          <w:iCs w:val="0"/>
          <w:strike w:val="0"/>
          <w:dstrike w:val="0"/>
          <w:noProof w:val="0"/>
          <w:color w:val="161719"/>
          <w:sz w:val="22"/>
          <w:szCs w:val="22"/>
          <w:u w:val="none"/>
          <w:lang w:val="en-GB"/>
        </w:rPr>
        <w:t xml:space="preserve">Sway Ballroom Dance, (2015) Waltz Nautral Turn available at: </w:t>
      </w:r>
      <w:hyperlink r:id="R7122ad43d8a44acd">
        <w:r w:rsidRPr="7B4E02E3" w:rsidR="4859DE1A">
          <w:rPr>
            <w:rStyle w:val="Hyperlink"/>
            <w:rFonts w:ascii="Arial" w:hAnsi="Arial" w:eastAsia="Arial" w:cs="Arial"/>
            <w:b w:val="0"/>
            <w:bCs w:val="0"/>
            <w:i w:val="0"/>
            <w:iCs w:val="0"/>
            <w:strike w:val="0"/>
            <w:dstrike w:val="0"/>
            <w:noProof w:val="0"/>
            <w:color w:val="1155CC"/>
            <w:sz w:val="22"/>
            <w:szCs w:val="22"/>
            <w:u w:val="none"/>
            <w:lang w:val="en-GB"/>
          </w:rPr>
          <w:t>https://youtu.be/xS20EeK-VEc</w:t>
        </w:r>
      </w:hyperlink>
      <w:r w:rsidRPr="7B4E02E3" w:rsidR="4859DE1A">
        <w:rPr>
          <w:rFonts w:ascii="Arial" w:hAnsi="Arial" w:eastAsia="Arial" w:cs="Arial"/>
          <w:b w:val="0"/>
          <w:bCs w:val="0"/>
          <w:i w:val="0"/>
          <w:iCs w:val="0"/>
          <w:strike w:val="0"/>
          <w:dstrike w:val="0"/>
          <w:noProof w:val="0"/>
          <w:color w:val="161719"/>
          <w:sz w:val="22"/>
          <w:szCs w:val="22"/>
          <w:u w:val="none"/>
          <w:lang w:val="en-GB"/>
        </w:rPr>
        <w:t xml:space="preserve"> (Accessed:10 March 2025)</w:t>
      </w:r>
    </w:p>
    <w:p xmlns:wp14="http://schemas.microsoft.com/office/word/2010/wordml" wp14:paraId="31ED1135" wp14:textId="4AFB4A0E"/>
    <w:p xmlns:wp14="http://schemas.microsoft.com/office/word/2010/wordml" wp14:paraId="0DDB985F" wp14:textId="033A3B47"/>
    <w:p xmlns:wp14="http://schemas.microsoft.com/office/word/2010/wordml" wp14:paraId="33809E7E" wp14:textId="586ACCC9"/>
    <w:p xmlns:wp14="http://schemas.microsoft.com/office/word/2010/wordml" wp14:paraId="3ADB8161" wp14:textId="3DD10CAC"/>
    <w:p xmlns:wp14="http://schemas.microsoft.com/office/word/2010/wordml" w:rsidP="7B4E02E3" wp14:paraId="1DAD1CEB" wp14:textId="6FF33E62">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SwinginStyle (2016) Learn To Lindy Hop In A Day (fwd/back, popout, promenade, circle, charleston, dip) available at: </w:t>
      </w:r>
      <w:hyperlink r:id="R5534846e02d44dec">
        <w:r w:rsidRPr="7B4E02E3" w:rsidR="4859DE1A">
          <w:rPr>
            <w:rStyle w:val="Hyperlink"/>
            <w:rFonts w:ascii="Arial" w:hAnsi="Arial" w:eastAsia="Arial" w:cs="Arial"/>
            <w:b w:val="0"/>
            <w:bCs w:val="0"/>
            <w:i w:val="1"/>
            <w:iCs w:val="1"/>
            <w:strike w:val="0"/>
            <w:dstrike w:val="0"/>
            <w:noProof w:val="0"/>
            <w:color w:val="1155CC"/>
            <w:sz w:val="22"/>
            <w:szCs w:val="22"/>
            <w:u w:val="none"/>
            <w:lang w:val="en-GB"/>
          </w:rPr>
          <w:t>https://youtu.be/EjaqRlmVMiQ</w:t>
        </w:r>
      </w:hyperlink>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26 February 2025) </w:t>
      </w:r>
    </w:p>
    <w:p xmlns:wp14="http://schemas.microsoft.com/office/word/2010/wordml" wp14:paraId="3564474A" wp14:textId="6478CF7E"/>
    <w:p xmlns:wp14="http://schemas.microsoft.com/office/word/2010/wordml" wp14:paraId="7A9FBB73" wp14:textId="62D21F7F"/>
    <w:p xmlns:wp14="http://schemas.microsoft.com/office/word/2010/wordml" w:rsidP="7B4E02E3" wp14:paraId="1B1141B6" wp14:textId="05503B89">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STEEZY. (2019) How To Find The Counts Of Any Dance Song Like A Pro available at:</w:t>
      </w:r>
      <w:hyperlink r:id="R79bf79f3ad0441c6">
        <w:r w:rsidRPr="7B4E02E3" w:rsidR="4859DE1A">
          <w:rPr>
            <w:rStyle w:val="Hyperlink"/>
            <w:rFonts w:ascii="Arial" w:hAnsi="Arial" w:eastAsia="Arial" w:cs="Arial"/>
            <w:b w:val="0"/>
            <w:bCs w:val="0"/>
            <w:i w:val="0"/>
            <w:iCs w:val="0"/>
            <w:strike w:val="0"/>
            <w:dstrike w:val="0"/>
            <w:noProof w:val="0"/>
            <w:sz w:val="22"/>
            <w:szCs w:val="22"/>
            <w:lang w:val="en-GB"/>
          </w:rPr>
          <w:t>h</w:t>
        </w:r>
        <w:r w:rsidRPr="7B4E02E3" w:rsidR="4859DE1A">
          <w:rPr>
            <w:rStyle w:val="Hyperlink"/>
            <w:rFonts w:ascii="Arial" w:hAnsi="Arial" w:eastAsia="Arial" w:cs="Arial"/>
            <w:b w:val="0"/>
            <w:bCs w:val="0"/>
            <w:i w:val="1"/>
            <w:iCs w:val="1"/>
            <w:strike w:val="0"/>
            <w:dstrike w:val="0"/>
            <w:noProof w:val="0"/>
            <w:sz w:val="22"/>
            <w:szCs w:val="22"/>
            <w:lang w:val="en-GB"/>
          </w:rPr>
          <w:t>ttps://youtu.be/N6t8hwKp71</w:t>
        </w:r>
        <w:r w:rsidRPr="7B4E02E3" w:rsidR="4859DE1A">
          <w:rPr>
            <w:rStyle w:val="Hyperlink"/>
            <w:rFonts w:ascii="Arial" w:hAnsi="Arial" w:eastAsia="Arial" w:cs="Arial"/>
            <w:b w:val="0"/>
            <w:bCs w:val="0"/>
            <w:i w:val="0"/>
            <w:iCs w:val="0"/>
            <w:strike w:val="0"/>
            <w:dstrike w:val="0"/>
            <w:noProof w:val="0"/>
            <w:color w:val="1155CC"/>
            <w:sz w:val="22"/>
            <w:szCs w:val="22"/>
            <w:u w:val="none"/>
            <w:lang w:val="en-GB"/>
          </w:rPr>
          <w:t>g</w:t>
        </w:r>
      </w:hyperlink>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5 March 2025)</w:t>
      </w:r>
    </w:p>
    <w:p xmlns:wp14="http://schemas.microsoft.com/office/word/2010/wordml" wp14:paraId="4666050F" wp14:textId="5691FE2B"/>
    <w:p xmlns:wp14="http://schemas.microsoft.com/office/word/2010/wordml" wp14:paraId="5CD95CCA" wp14:textId="78960A96"/>
    <w:p w:rsidR="4859DE1A" w:rsidP="64B9D24D" w:rsidRDefault="4859DE1A" w14:paraId="79F8B577" w14:textId="500D5B65">
      <w:pPr>
        <w:spacing w:before="0" w:beforeAutospacing="off" w:after="0" w:afterAutospacing="off"/>
      </w:pP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STEEZY. (2022) How </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To</w:t>
      </w:r>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Find the Beat and Dance on Rhythm (Follow Along!) available at: </w:t>
      </w:r>
      <w:hyperlink r:id="Rcef3ea8d041649a9">
        <w:r w:rsidRPr="64B9D24D" w:rsidR="4859DE1A">
          <w:rPr>
            <w:rStyle w:val="Hyperlink"/>
            <w:rFonts w:ascii="Arial" w:hAnsi="Arial" w:eastAsia="Arial" w:cs="Arial"/>
            <w:b w:val="0"/>
            <w:bCs w:val="0"/>
            <w:i w:val="1"/>
            <w:iCs w:val="1"/>
            <w:strike w:val="0"/>
            <w:dstrike w:val="0"/>
            <w:noProof w:val="0"/>
            <w:color w:val="1155CC"/>
            <w:sz w:val="22"/>
            <w:szCs w:val="22"/>
            <w:u w:val="none"/>
            <w:lang w:val="en-GB"/>
          </w:rPr>
          <w:t>https://youtu.be/eHqiwNCSKEE</w:t>
        </w:r>
      </w:hyperlink>
      <w:r w:rsidRPr="64B9D24D"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5 March 2025)</w:t>
      </w:r>
    </w:p>
    <w:p xmlns:wp14="http://schemas.microsoft.com/office/word/2010/wordml" wp14:paraId="2CA6DA8B" wp14:textId="7486D402"/>
    <w:p xmlns:wp14="http://schemas.microsoft.com/office/word/2010/wordml" wp14:paraId="244911A6" wp14:textId="295FFC1F"/>
    <w:p xmlns:wp14="http://schemas.microsoft.com/office/word/2010/wordml" w:rsidP="7B4E02E3" wp14:paraId="16317C0C" wp14:textId="11BC70E5">
      <w:pPr>
        <w:spacing w:before="0" w:beforeAutospacing="off" w:after="0" w:afterAutospacing="off"/>
      </w:pPr>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XmasCamp (2018) Lindy Hop JnJ Finals. MXDC 2018 available at: </w:t>
      </w:r>
      <w:hyperlink r:id="Reb7410a5cd444e95">
        <w:r w:rsidRPr="7B4E02E3" w:rsidR="4859DE1A">
          <w:rPr>
            <w:rStyle w:val="Hyperlink"/>
            <w:rFonts w:ascii="Arial" w:hAnsi="Arial" w:eastAsia="Arial" w:cs="Arial"/>
            <w:b w:val="0"/>
            <w:bCs w:val="0"/>
            <w:i w:val="1"/>
            <w:iCs w:val="1"/>
            <w:strike w:val="0"/>
            <w:dstrike w:val="0"/>
            <w:noProof w:val="0"/>
            <w:color w:val="1155CC"/>
            <w:sz w:val="22"/>
            <w:szCs w:val="22"/>
            <w:u w:val="none"/>
            <w:lang w:val="en-GB"/>
          </w:rPr>
          <w:t>https://youtu.be/VmvKrPUo97E</w:t>
        </w:r>
      </w:hyperlink>
      <w:r w:rsidRPr="7B4E02E3" w:rsidR="4859DE1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28 February  2025) </w:t>
      </w:r>
    </w:p>
    <w:p xmlns:wp14="http://schemas.microsoft.com/office/word/2010/wordml" wp14:paraId="4117281F" wp14:textId="7CA57158"/>
    <w:p xmlns:wp14="http://schemas.microsoft.com/office/word/2010/wordml" wp14:paraId="7F904653" wp14:textId="33314DCD"/>
    <w:p xmlns:wp14="http://schemas.microsoft.com/office/word/2010/wordml" wp14:paraId="7F3E7FBC" wp14:textId="4D922141"/>
    <w:p xmlns:wp14="http://schemas.microsoft.com/office/word/2010/wordml" wp14:paraId="5E5787A5" wp14:textId="63663E7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3B5119"/>
    <w:rsid w:val="016C9C2D"/>
    <w:rsid w:val="03177E02"/>
    <w:rsid w:val="067FADC4"/>
    <w:rsid w:val="071614F7"/>
    <w:rsid w:val="07C410F2"/>
    <w:rsid w:val="09E0915E"/>
    <w:rsid w:val="0AFE5907"/>
    <w:rsid w:val="0B7ADD22"/>
    <w:rsid w:val="0CB1EFEE"/>
    <w:rsid w:val="0E0509C0"/>
    <w:rsid w:val="0F75F2C8"/>
    <w:rsid w:val="100EB194"/>
    <w:rsid w:val="11FFD4D7"/>
    <w:rsid w:val="13910039"/>
    <w:rsid w:val="163BD054"/>
    <w:rsid w:val="16621EBD"/>
    <w:rsid w:val="16D5D8E9"/>
    <w:rsid w:val="178EB8B0"/>
    <w:rsid w:val="183BD46F"/>
    <w:rsid w:val="1EBD3E46"/>
    <w:rsid w:val="1EFB0C26"/>
    <w:rsid w:val="1F0AE77B"/>
    <w:rsid w:val="2057007A"/>
    <w:rsid w:val="221DC831"/>
    <w:rsid w:val="2272E4FB"/>
    <w:rsid w:val="23926ABF"/>
    <w:rsid w:val="24461E43"/>
    <w:rsid w:val="24D18BB6"/>
    <w:rsid w:val="25B6F5BF"/>
    <w:rsid w:val="28EED231"/>
    <w:rsid w:val="2E8C98A7"/>
    <w:rsid w:val="30429644"/>
    <w:rsid w:val="30DBE703"/>
    <w:rsid w:val="333FB248"/>
    <w:rsid w:val="359E7E62"/>
    <w:rsid w:val="36FA568F"/>
    <w:rsid w:val="38DE7535"/>
    <w:rsid w:val="38FAB900"/>
    <w:rsid w:val="3AD3A6E5"/>
    <w:rsid w:val="3BC3EDE7"/>
    <w:rsid w:val="3DB867D9"/>
    <w:rsid w:val="3E19E7E8"/>
    <w:rsid w:val="3FB5B862"/>
    <w:rsid w:val="3FFFB2D2"/>
    <w:rsid w:val="40065B12"/>
    <w:rsid w:val="4133B75A"/>
    <w:rsid w:val="42C62ACE"/>
    <w:rsid w:val="439B2BB9"/>
    <w:rsid w:val="44913DE2"/>
    <w:rsid w:val="47E173C0"/>
    <w:rsid w:val="4859DE1A"/>
    <w:rsid w:val="4A04BC15"/>
    <w:rsid w:val="4A6E2205"/>
    <w:rsid w:val="4A909AA9"/>
    <w:rsid w:val="4B01C25D"/>
    <w:rsid w:val="4EF38786"/>
    <w:rsid w:val="52B0BF2A"/>
    <w:rsid w:val="52F3069D"/>
    <w:rsid w:val="54FCFB92"/>
    <w:rsid w:val="5BA18344"/>
    <w:rsid w:val="5CE95389"/>
    <w:rsid w:val="5CF2EA53"/>
    <w:rsid w:val="5EA37955"/>
    <w:rsid w:val="5ED7BFDB"/>
    <w:rsid w:val="621EB1A3"/>
    <w:rsid w:val="648F3EC3"/>
    <w:rsid w:val="64B4C7F7"/>
    <w:rsid w:val="64B9D24D"/>
    <w:rsid w:val="64C1C56C"/>
    <w:rsid w:val="64C56929"/>
    <w:rsid w:val="662E8C27"/>
    <w:rsid w:val="6D0B0852"/>
    <w:rsid w:val="6F912DF3"/>
    <w:rsid w:val="6FB1B11F"/>
    <w:rsid w:val="721AD46A"/>
    <w:rsid w:val="725B8F2C"/>
    <w:rsid w:val="725BBAC5"/>
    <w:rsid w:val="753B5119"/>
    <w:rsid w:val="767FD93E"/>
    <w:rsid w:val="76F544C7"/>
    <w:rsid w:val="798BD493"/>
    <w:rsid w:val="7A5122CD"/>
    <w:rsid w:val="7AA3BB87"/>
    <w:rsid w:val="7B0B84E4"/>
    <w:rsid w:val="7B4E02E3"/>
    <w:rsid w:val="7CA9A0B7"/>
    <w:rsid w:val="7CBB7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B5119"/>
  <w15:chartTrackingRefBased/>
  <w15:docId w15:val="{B0B09E53-35FA-44C7-BDF5-B20DE08FB7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B4E02E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413392558" /><Relationship Type="http://schemas.openxmlformats.org/officeDocument/2006/relationships/hyperlink" Target="https://youtu.be/GYe1WeAEbZY" TargetMode="External" Id="R8cfee0de51ec4bab" /><Relationship Type="http://schemas.openxmlformats.org/officeDocument/2006/relationships/hyperlink" Target="https://youtu.be/tZbArq08Aw8" TargetMode="External" Id="R6066c481d68f48f6" /><Relationship Type="http://schemas.openxmlformats.org/officeDocument/2006/relationships/hyperlink" Target="https://youtu.be/U9yKEnewTas" TargetMode="External" Id="R7e9c31c8a01b4610" /><Relationship Type="http://schemas.openxmlformats.org/officeDocument/2006/relationships/hyperlink" Target="https://youtu.be/LEmIgdYzy1o" TargetMode="External" Id="R51169e45801a4028" /><Relationship Type="http://schemas.openxmlformats.org/officeDocument/2006/relationships/hyperlink" Target="https://youtu.be/JTqnJesex7I" TargetMode="External" Id="Ra30187eea1754742" /><Relationship Type="http://schemas.openxmlformats.org/officeDocument/2006/relationships/hyperlink" Target="https://youtu.be/xS20EeK-VEc" TargetMode="External" Id="R7122ad43d8a44acd" /><Relationship Type="http://schemas.openxmlformats.org/officeDocument/2006/relationships/hyperlink" Target="https://youtu.be/EjaqRlmVMiQ" TargetMode="External" Id="R5534846e02d44dec" /><Relationship Type="http://schemas.openxmlformats.org/officeDocument/2006/relationships/hyperlink" Target="https://youtu.be/N6t8hwKp71g" TargetMode="External" Id="R79bf79f3ad0441c6" /><Relationship Type="http://schemas.openxmlformats.org/officeDocument/2006/relationships/hyperlink" Target="https://youtu.be/VmvKrPUo97E" TargetMode="External" Id="Reb7410a5cd444e95" /><Relationship Type="http://schemas.openxmlformats.org/officeDocument/2006/relationships/hyperlink" Target="https://www.liveabout.com/treva-bedinghaus-1006520" TargetMode="External" Id="Rb18a0ffeea854ce6" /><Relationship Type="http://schemas.openxmlformats.org/officeDocument/2006/relationships/hyperlink" Target="https://authenticjazzdance.wordpress.com/2017/08/02/the-racial-imagination-of-the-lindy-hop-from-the-historical-standpoint-comments-and-corrections/" TargetMode="External" Id="R96942ca22d844fec" /><Relationship Type="http://schemas.openxmlformats.org/officeDocument/2006/relationships/hyperlink" Target="https://www.liveabout.com/lindy-hop-basics-1007197" TargetMode="External" Id="Rb29dd54814e941c5" /><Relationship Type="http://schemas.openxmlformats.org/officeDocument/2006/relationships/hyperlink" Target="https://youtu.be/eHqiwNCSKEE" TargetMode="External" Id="Rcef3ea8d041649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Ibbotson (2420003)</dc:creator>
  <keywords/>
  <dc:description/>
  <lastModifiedBy>Erin Ibbotson (2420003)</lastModifiedBy>
  <revision>3</revision>
  <dcterms:created xsi:type="dcterms:W3CDTF">2025-03-31T00:34:10.2677909Z</dcterms:created>
  <dcterms:modified xsi:type="dcterms:W3CDTF">2025-03-31T00:52:19.9513584Z</dcterms:modified>
</coreProperties>
</file>