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2A87A92" w:rsidP="51C4332A" w:rsidRDefault="32A87A92" w14:paraId="3DDC025C" w14:textId="60D9D7A6">
      <w:pPr>
        <w:rPr>
          <w:sz w:val="20"/>
          <w:szCs w:val="20"/>
        </w:rPr>
      </w:pPr>
      <w:r w:rsidRPr="51C4332A" w:rsidR="7FE54108">
        <w:rPr>
          <w:sz w:val="20"/>
          <w:szCs w:val="20"/>
        </w:rPr>
        <w:t xml:space="preserve">Slide </w:t>
      </w:r>
      <w:r w:rsidRPr="51C4332A" w:rsidR="12EE382D">
        <w:rPr>
          <w:sz w:val="20"/>
          <w:szCs w:val="20"/>
        </w:rPr>
        <w:t>1</w:t>
      </w:r>
    </w:p>
    <w:p w:rsidR="32A87A92" w:rsidP="51C4332A" w:rsidRDefault="32A87A92" w14:paraId="4F7EABAE" w14:textId="2FDF4D06">
      <w:pPr>
        <w:rPr>
          <w:sz w:val="20"/>
          <w:szCs w:val="20"/>
        </w:rPr>
      </w:pPr>
      <w:r w:rsidRPr="51C4332A" w:rsidR="7FE54108">
        <w:rPr>
          <w:sz w:val="20"/>
          <w:szCs w:val="20"/>
        </w:rPr>
        <w:t xml:space="preserve">Despite the low utilisation of Cardiff </w:t>
      </w:r>
      <w:r w:rsidRPr="51C4332A" w:rsidR="7FE54108">
        <w:rPr>
          <w:sz w:val="20"/>
          <w:szCs w:val="20"/>
        </w:rPr>
        <w:t>Airport</w:t>
      </w:r>
      <w:r w:rsidRPr="51C4332A" w:rsidR="7FE54108">
        <w:rPr>
          <w:sz w:val="20"/>
          <w:szCs w:val="20"/>
        </w:rPr>
        <w:t xml:space="preserve"> it </w:t>
      </w:r>
      <w:r w:rsidRPr="51C4332A" w:rsidR="0D65FFCC">
        <w:rPr>
          <w:sz w:val="20"/>
          <w:szCs w:val="20"/>
        </w:rPr>
        <w:t xml:space="preserve">continues to </w:t>
      </w:r>
      <w:r w:rsidRPr="51C4332A" w:rsidR="7FE54108">
        <w:rPr>
          <w:sz w:val="20"/>
          <w:szCs w:val="20"/>
        </w:rPr>
        <w:t>create</w:t>
      </w:r>
      <w:r w:rsidRPr="51C4332A" w:rsidR="0054A569">
        <w:rPr>
          <w:sz w:val="20"/>
          <w:szCs w:val="20"/>
        </w:rPr>
        <w:t xml:space="preserve"> significant</w:t>
      </w:r>
      <w:r w:rsidRPr="51C4332A" w:rsidR="7FE54108">
        <w:rPr>
          <w:sz w:val="20"/>
          <w:szCs w:val="20"/>
        </w:rPr>
        <w:t xml:space="preserve"> unnecessary environmental harm a</w:t>
      </w:r>
      <w:r w:rsidRPr="51C4332A" w:rsidR="391ACAB0">
        <w:rPr>
          <w:sz w:val="20"/>
          <w:szCs w:val="20"/>
        </w:rPr>
        <w:t xml:space="preserve">longside with </w:t>
      </w:r>
      <w:r w:rsidRPr="51C4332A" w:rsidR="7FE54108">
        <w:rPr>
          <w:sz w:val="20"/>
          <w:szCs w:val="20"/>
        </w:rPr>
        <w:t>inefficient use</w:t>
      </w:r>
      <w:r w:rsidRPr="51C4332A" w:rsidR="3842E1A3">
        <w:rPr>
          <w:sz w:val="20"/>
          <w:szCs w:val="20"/>
        </w:rPr>
        <w:t xml:space="preserve"> of financial and natural recourses</w:t>
      </w:r>
      <w:r w:rsidRPr="51C4332A" w:rsidR="7FE54108">
        <w:rPr>
          <w:sz w:val="20"/>
          <w:szCs w:val="20"/>
        </w:rPr>
        <w:t>.</w:t>
      </w:r>
      <w:r w:rsidRPr="51C4332A" w:rsidR="382A0E37">
        <w:rPr>
          <w:sz w:val="20"/>
          <w:szCs w:val="20"/>
        </w:rPr>
        <w:t xml:space="preserve"> Although passenger numbers are </w:t>
      </w:r>
      <w:r w:rsidRPr="51C4332A" w:rsidR="382A0E37">
        <w:rPr>
          <w:sz w:val="20"/>
          <w:szCs w:val="20"/>
        </w:rPr>
        <w:t>relatively low</w:t>
      </w:r>
      <w:r w:rsidRPr="51C4332A" w:rsidR="382A0E37">
        <w:rPr>
          <w:sz w:val="20"/>
          <w:szCs w:val="20"/>
        </w:rPr>
        <w:t xml:space="preserve"> </w:t>
      </w:r>
      <w:r w:rsidRPr="51C4332A" w:rsidR="382A0E37">
        <w:rPr>
          <w:sz w:val="20"/>
          <w:szCs w:val="20"/>
        </w:rPr>
        <w:t>comapred</w:t>
      </w:r>
      <w:r w:rsidRPr="51C4332A" w:rsidR="382A0E37">
        <w:rPr>
          <w:sz w:val="20"/>
          <w:szCs w:val="20"/>
        </w:rPr>
        <w:t xml:space="preserve"> to other airports, </w:t>
      </w:r>
      <w:r w:rsidRPr="51C4332A" w:rsidR="382A0E37">
        <w:rPr>
          <w:sz w:val="20"/>
          <w:szCs w:val="20"/>
        </w:rPr>
        <w:t>tha</w:t>
      </w:r>
      <w:r w:rsidRPr="51C4332A" w:rsidR="382A0E37">
        <w:rPr>
          <w:sz w:val="20"/>
          <w:szCs w:val="20"/>
        </w:rPr>
        <w:t xml:space="preserve"> airport still requires regular flights, </w:t>
      </w:r>
      <w:r w:rsidRPr="51C4332A" w:rsidR="76E784D7">
        <w:rPr>
          <w:sz w:val="20"/>
          <w:szCs w:val="20"/>
        </w:rPr>
        <w:t>maintenance</w:t>
      </w:r>
      <w:r w:rsidRPr="51C4332A" w:rsidR="382A0E37">
        <w:rPr>
          <w:sz w:val="20"/>
          <w:szCs w:val="20"/>
        </w:rPr>
        <w:t xml:space="preserve"> and expansion</w:t>
      </w:r>
      <w:r w:rsidRPr="51C4332A" w:rsidR="6CC9F45B">
        <w:rPr>
          <w:sz w:val="20"/>
          <w:szCs w:val="20"/>
        </w:rPr>
        <w:t>. This has led to an</w:t>
      </w:r>
      <w:r w:rsidRPr="51C4332A" w:rsidR="11997E9B">
        <w:rPr>
          <w:sz w:val="20"/>
          <w:szCs w:val="20"/>
        </w:rPr>
        <w:t xml:space="preserve"> </w:t>
      </w:r>
      <w:r w:rsidRPr="51C4332A" w:rsidR="11997E9B">
        <w:rPr>
          <w:sz w:val="20"/>
          <w:szCs w:val="20"/>
        </w:rPr>
        <w:t xml:space="preserve">increase </w:t>
      </w:r>
      <w:r w:rsidRPr="51C4332A" w:rsidR="329ED146">
        <w:rPr>
          <w:sz w:val="20"/>
          <w:szCs w:val="20"/>
        </w:rPr>
        <w:t xml:space="preserve">in </w:t>
      </w:r>
      <w:r w:rsidRPr="51C4332A" w:rsidR="11997E9B">
        <w:rPr>
          <w:sz w:val="20"/>
          <w:szCs w:val="20"/>
        </w:rPr>
        <w:t xml:space="preserve">greenhouse gas emissions, noise </w:t>
      </w:r>
      <w:r w:rsidRPr="51C4332A" w:rsidR="11997E9B">
        <w:rPr>
          <w:sz w:val="20"/>
          <w:szCs w:val="20"/>
        </w:rPr>
        <w:t>pollution</w:t>
      </w:r>
      <w:r w:rsidRPr="51C4332A" w:rsidR="11997E9B">
        <w:rPr>
          <w:sz w:val="20"/>
          <w:szCs w:val="20"/>
        </w:rPr>
        <w:t xml:space="preserve"> and the water consumption </w:t>
      </w:r>
      <w:r w:rsidRPr="51C4332A" w:rsidR="797E0AEF">
        <w:rPr>
          <w:sz w:val="20"/>
          <w:szCs w:val="20"/>
        </w:rPr>
        <w:t>from the airport</w:t>
      </w:r>
      <w:r w:rsidRPr="51C4332A" w:rsidR="059B80BD">
        <w:rPr>
          <w:sz w:val="20"/>
          <w:szCs w:val="20"/>
        </w:rPr>
        <w:t xml:space="preserve">, </w:t>
      </w:r>
      <w:r w:rsidRPr="51C4332A" w:rsidR="797E0AEF">
        <w:rPr>
          <w:sz w:val="20"/>
          <w:szCs w:val="20"/>
        </w:rPr>
        <w:t>negatively affect</w:t>
      </w:r>
      <w:r w:rsidRPr="51C4332A" w:rsidR="1DCD9215">
        <w:rPr>
          <w:sz w:val="20"/>
          <w:szCs w:val="20"/>
        </w:rPr>
        <w:t>ing</w:t>
      </w:r>
      <w:r w:rsidRPr="51C4332A" w:rsidR="11997E9B">
        <w:rPr>
          <w:sz w:val="20"/>
          <w:szCs w:val="20"/>
        </w:rPr>
        <w:t xml:space="preserve"> the </w:t>
      </w:r>
      <w:r w:rsidRPr="51C4332A" w:rsidR="47C4CDC9">
        <w:rPr>
          <w:sz w:val="20"/>
          <w:szCs w:val="20"/>
        </w:rPr>
        <w:t xml:space="preserve">overall quality of life and air quality in the </w:t>
      </w:r>
      <w:r w:rsidRPr="51C4332A" w:rsidR="11997E9B">
        <w:rPr>
          <w:sz w:val="20"/>
          <w:szCs w:val="20"/>
        </w:rPr>
        <w:t>surrounding areas</w:t>
      </w:r>
      <w:r w:rsidRPr="51C4332A" w:rsidR="311C2719">
        <w:rPr>
          <w:sz w:val="20"/>
          <w:szCs w:val="20"/>
        </w:rPr>
        <w:t xml:space="preserve">. </w:t>
      </w:r>
    </w:p>
    <w:p w:rsidR="68599532" w:rsidP="51C4332A" w:rsidRDefault="68599532" w14:paraId="7E8D9117" w14:textId="62EBAEB8">
      <w:pPr>
        <w:rPr>
          <w:sz w:val="20"/>
          <w:szCs w:val="20"/>
        </w:rPr>
      </w:pPr>
      <w:r w:rsidRPr="51C4332A" w:rsidR="60157C51">
        <w:rPr>
          <w:sz w:val="20"/>
          <w:szCs w:val="20"/>
        </w:rPr>
        <w:t>Slide 2</w:t>
      </w:r>
    </w:p>
    <w:p w:rsidR="5E45DF90" w:rsidP="51C4332A" w:rsidRDefault="5E45DF90" w14:paraId="4C83088F" w14:textId="48C8F74D">
      <w:pPr>
        <w:rPr>
          <w:sz w:val="20"/>
          <w:szCs w:val="20"/>
        </w:rPr>
      </w:pPr>
      <w:r w:rsidRPr="51C4332A" w:rsidR="45E79485">
        <w:rPr>
          <w:sz w:val="20"/>
          <w:szCs w:val="20"/>
        </w:rPr>
        <w:t xml:space="preserve">The low </w:t>
      </w:r>
      <w:r w:rsidRPr="51C4332A" w:rsidR="7819DB3F">
        <w:rPr>
          <w:sz w:val="20"/>
          <w:szCs w:val="20"/>
        </w:rPr>
        <w:t>utilisation</w:t>
      </w:r>
      <w:r w:rsidRPr="51C4332A" w:rsidR="0A73AB52">
        <w:rPr>
          <w:sz w:val="20"/>
          <w:szCs w:val="20"/>
        </w:rPr>
        <w:t xml:space="preserve"> </w:t>
      </w:r>
      <w:r w:rsidRPr="51C4332A" w:rsidR="5E4A7056">
        <w:rPr>
          <w:sz w:val="20"/>
          <w:szCs w:val="20"/>
        </w:rPr>
        <w:t xml:space="preserve">of </w:t>
      </w:r>
      <w:r w:rsidRPr="51C4332A" w:rsidR="026E0BC9">
        <w:rPr>
          <w:sz w:val="20"/>
          <w:szCs w:val="20"/>
        </w:rPr>
        <w:t>Cardiff airport directly contributes to</w:t>
      </w:r>
      <w:r w:rsidRPr="51C4332A" w:rsidR="45E79485">
        <w:rPr>
          <w:sz w:val="20"/>
          <w:szCs w:val="20"/>
        </w:rPr>
        <w:t xml:space="preserve"> </w:t>
      </w:r>
      <w:r w:rsidRPr="51C4332A" w:rsidR="45E79485">
        <w:rPr>
          <w:sz w:val="20"/>
          <w:szCs w:val="20"/>
        </w:rPr>
        <w:t>unnecessary environmental harm</w:t>
      </w:r>
      <w:r w:rsidRPr="51C4332A" w:rsidR="25EF7B67">
        <w:rPr>
          <w:sz w:val="20"/>
          <w:szCs w:val="20"/>
        </w:rPr>
        <w:t xml:space="preserve">. </w:t>
      </w:r>
      <w:r w:rsidRPr="51C4332A" w:rsidR="35719931">
        <w:rPr>
          <w:sz w:val="20"/>
          <w:szCs w:val="20"/>
        </w:rPr>
        <w:t xml:space="preserve">Although </w:t>
      </w:r>
      <w:r w:rsidRPr="51C4332A" w:rsidR="25EF7B67">
        <w:rPr>
          <w:sz w:val="20"/>
          <w:szCs w:val="20"/>
        </w:rPr>
        <w:t xml:space="preserve">Cardiff airport </w:t>
      </w:r>
      <w:r w:rsidRPr="51C4332A" w:rsidR="3B0D424E">
        <w:rPr>
          <w:sz w:val="20"/>
          <w:szCs w:val="20"/>
        </w:rPr>
        <w:t>operates</w:t>
      </w:r>
      <w:r w:rsidRPr="51C4332A" w:rsidR="41048C17">
        <w:rPr>
          <w:sz w:val="20"/>
          <w:szCs w:val="20"/>
        </w:rPr>
        <w:t xml:space="preserve"> </w:t>
      </w:r>
      <w:r w:rsidRPr="51C4332A" w:rsidR="5C2BD211">
        <w:rPr>
          <w:sz w:val="20"/>
          <w:szCs w:val="20"/>
        </w:rPr>
        <w:t>below</w:t>
      </w:r>
      <w:r w:rsidRPr="51C4332A" w:rsidR="25EF7B67">
        <w:rPr>
          <w:sz w:val="20"/>
          <w:szCs w:val="20"/>
        </w:rPr>
        <w:t xml:space="preserve"> capacity,</w:t>
      </w:r>
      <w:r w:rsidRPr="51C4332A" w:rsidR="25EF7B67">
        <w:rPr>
          <w:sz w:val="20"/>
          <w:szCs w:val="20"/>
        </w:rPr>
        <w:t xml:space="preserve"> </w:t>
      </w:r>
      <w:r w:rsidRPr="51C4332A" w:rsidR="25EF7B67">
        <w:rPr>
          <w:sz w:val="20"/>
          <w:szCs w:val="20"/>
        </w:rPr>
        <w:t xml:space="preserve">planes </w:t>
      </w:r>
      <w:r w:rsidRPr="51C4332A" w:rsidR="25980106">
        <w:rPr>
          <w:sz w:val="20"/>
          <w:szCs w:val="20"/>
        </w:rPr>
        <w:t>are</w:t>
      </w:r>
      <w:r w:rsidRPr="51C4332A" w:rsidR="02A5853E">
        <w:rPr>
          <w:sz w:val="20"/>
          <w:szCs w:val="20"/>
        </w:rPr>
        <w:t xml:space="preserve"> still</w:t>
      </w:r>
      <w:r w:rsidRPr="51C4332A" w:rsidR="25980106">
        <w:rPr>
          <w:sz w:val="20"/>
          <w:szCs w:val="20"/>
        </w:rPr>
        <w:t xml:space="preserve"> flying and emitting</w:t>
      </w:r>
      <w:r w:rsidRPr="51C4332A" w:rsidR="25EF7B67">
        <w:rPr>
          <w:sz w:val="20"/>
          <w:szCs w:val="20"/>
        </w:rPr>
        <w:t xml:space="preserve"> high levels of CO2 and NOX </w:t>
      </w:r>
      <w:r w:rsidRPr="51C4332A" w:rsidR="58AE6324">
        <w:rPr>
          <w:sz w:val="20"/>
          <w:szCs w:val="20"/>
        </w:rPr>
        <w:t xml:space="preserve">regardless of </w:t>
      </w:r>
      <w:r w:rsidRPr="51C4332A" w:rsidR="25EF7B67">
        <w:rPr>
          <w:sz w:val="20"/>
          <w:szCs w:val="20"/>
        </w:rPr>
        <w:t>the passenger numbers</w:t>
      </w:r>
      <w:r w:rsidRPr="51C4332A" w:rsidR="02D5D8F5">
        <w:rPr>
          <w:sz w:val="20"/>
          <w:szCs w:val="20"/>
        </w:rPr>
        <w:t>, meaning</w:t>
      </w:r>
      <w:r w:rsidRPr="51C4332A" w:rsidR="11C2506E">
        <w:rPr>
          <w:sz w:val="20"/>
          <w:szCs w:val="20"/>
        </w:rPr>
        <w:t xml:space="preserve"> that environmental damage is caused without the proportional social or economic benefits of people traveling </w:t>
      </w:r>
      <w:r w:rsidRPr="51C4332A" w:rsidR="6F854F37">
        <w:rPr>
          <w:sz w:val="20"/>
          <w:szCs w:val="20"/>
        </w:rPr>
        <w:t>and visitor spending</w:t>
      </w:r>
      <w:r w:rsidRPr="51C4332A" w:rsidR="319EB9BF">
        <w:rPr>
          <w:sz w:val="20"/>
          <w:szCs w:val="20"/>
        </w:rPr>
        <w:t>, therefore emissions are being produces without sufficient just</w:t>
      </w:r>
      <w:r w:rsidRPr="51C4332A" w:rsidR="652AB229">
        <w:rPr>
          <w:sz w:val="20"/>
          <w:szCs w:val="20"/>
        </w:rPr>
        <w:t xml:space="preserve">ification which raises concerns for the </w:t>
      </w:r>
      <w:r w:rsidRPr="51C4332A" w:rsidR="652AB229">
        <w:rPr>
          <w:sz w:val="20"/>
          <w:szCs w:val="20"/>
        </w:rPr>
        <w:t>sustainabilty</w:t>
      </w:r>
      <w:r w:rsidRPr="51C4332A" w:rsidR="652AB229">
        <w:rPr>
          <w:sz w:val="20"/>
          <w:szCs w:val="20"/>
        </w:rPr>
        <w:t xml:space="preserve"> </w:t>
      </w:r>
      <w:r w:rsidRPr="51C4332A" w:rsidR="652AB229">
        <w:rPr>
          <w:sz w:val="20"/>
          <w:szCs w:val="20"/>
        </w:rPr>
        <w:t>anf</w:t>
      </w:r>
      <w:r w:rsidRPr="51C4332A" w:rsidR="652AB229">
        <w:rPr>
          <w:sz w:val="20"/>
          <w:szCs w:val="20"/>
        </w:rPr>
        <w:t xml:space="preserve"> </w:t>
      </w:r>
      <w:r w:rsidRPr="51C4332A" w:rsidR="652AB229">
        <w:rPr>
          <w:sz w:val="20"/>
          <w:szCs w:val="20"/>
        </w:rPr>
        <w:t>efficency</w:t>
      </w:r>
      <w:r w:rsidRPr="51C4332A" w:rsidR="652AB229">
        <w:rPr>
          <w:sz w:val="20"/>
          <w:szCs w:val="20"/>
        </w:rPr>
        <w:t xml:space="preserve"> of the airports </w:t>
      </w:r>
      <w:r w:rsidRPr="51C4332A" w:rsidR="652AB229">
        <w:rPr>
          <w:sz w:val="20"/>
          <w:szCs w:val="20"/>
        </w:rPr>
        <w:t>oporation</w:t>
      </w:r>
      <w:r w:rsidRPr="51C4332A" w:rsidR="652AB229">
        <w:rPr>
          <w:sz w:val="20"/>
          <w:szCs w:val="20"/>
        </w:rPr>
        <w:t xml:space="preserve"> and </w:t>
      </w:r>
      <w:r w:rsidRPr="51C4332A" w:rsidR="652AB229">
        <w:rPr>
          <w:sz w:val="20"/>
          <w:szCs w:val="20"/>
        </w:rPr>
        <w:t>expanmsion</w:t>
      </w:r>
      <w:r w:rsidRPr="51C4332A" w:rsidR="652AB229">
        <w:rPr>
          <w:sz w:val="20"/>
          <w:szCs w:val="20"/>
        </w:rPr>
        <w:t xml:space="preserve">. </w:t>
      </w:r>
    </w:p>
    <w:p w:rsidR="6866EEF7" w:rsidP="51C4332A" w:rsidRDefault="6866EEF7" w14:paraId="00E160C4" w14:textId="0986A0C6">
      <w:pPr>
        <w:rPr>
          <w:sz w:val="20"/>
          <w:szCs w:val="20"/>
        </w:rPr>
      </w:pPr>
      <w:r w:rsidRPr="51C4332A" w:rsidR="6866EEF7">
        <w:rPr>
          <w:sz w:val="20"/>
          <w:szCs w:val="20"/>
        </w:rPr>
        <w:t xml:space="preserve">The graph </w:t>
      </w:r>
      <w:r w:rsidRPr="51C4332A" w:rsidR="016B14F0">
        <w:rPr>
          <w:sz w:val="20"/>
          <w:szCs w:val="20"/>
        </w:rPr>
        <w:t>illustates</w:t>
      </w:r>
      <w:r w:rsidRPr="51C4332A" w:rsidR="016B14F0">
        <w:rPr>
          <w:sz w:val="20"/>
          <w:szCs w:val="20"/>
        </w:rPr>
        <w:t xml:space="preserve"> </w:t>
      </w:r>
      <w:r w:rsidRPr="51C4332A" w:rsidR="6866EEF7">
        <w:rPr>
          <w:sz w:val="20"/>
          <w:szCs w:val="20"/>
        </w:rPr>
        <w:t>the levels of CO2 emissions</w:t>
      </w:r>
      <w:r w:rsidRPr="51C4332A" w:rsidR="5434C565">
        <w:rPr>
          <w:sz w:val="20"/>
          <w:szCs w:val="20"/>
        </w:rPr>
        <w:t xml:space="preserve"> both</w:t>
      </w:r>
      <w:r w:rsidRPr="51C4332A" w:rsidR="6866EEF7">
        <w:rPr>
          <w:sz w:val="20"/>
          <w:szCs w:val="20"/>
        </w:rPr>
        <w:t xml:space="preserve"> with and without altitude impacts</w:t>
      </w:r>
      <w:r w:rsidRPr="51C4332A" w:rsidR="5DA947EA">
        <w:rPr>
          <w:sz w:val="20"/>
          <w:szCs w:val="20"/>
        </w:rPr>
        <w:t xml:space="preserve"> from 1990 to 2023. It shows the increase of emissions up until 2020 and </w:t>
      </w:r>
      <w:r w:rsidRPr="51C4332A" w:rsidR="2C16DA7F">
        <w:rPr>
          <w:sz w:val="20"/>
          <w:szCs w:val="20"/>
        </w:rPr>
        <w:t xml:space="preserve">a noticeable </w:t>
      </w:r>
      <w:r w:rsidRPr="51C4332A" w:rsidR="5DA947EA">
        <w:rPr>
          <w:sz w:val="20"/>
          <w:szCs w:val="20"/>
        </w:rPr>
        <w:t>decrease f</w:t>
      </w:r>
      <w:r w:rsidRPr="51C4332A" w:rsidR="3DE35CC3">
        <w:rPr>
          <w:sz w:val="20"/>
          <w:szCs w:val="20"/>
        </w:rPr>
        <w:t xml:space="preserve">rom 2023. </w:t>
      </w:r>
      <w:r w:rsidRPr="51C4332A" w:rsidR="19823C4E">
        <w:rPr>
          <w:sz w:val="20"/>
          <w:szCs w:val="20"/>
        </w:rPr>
        <w:t xml:space="preserve">This is </w:t>
      </w:r>
      <w:r w:rsidRPr="51C4332A" w:rsidR="19823C4E">
        <w:rPr>
          <w:sz w:val="20"/>
          <w:szCs w:val="20"/>
        </w:rPr>
        <w:t>becayse</w:t>
      </w:r>
      <w:r w:rsidRPr="51C4332A" w:rsidR="19823C4E">
        <w:rPr>
          <w:sz w:val="20"/>
          <w:szCs w:val="20"/>
        </w:rPr>
        <w:t xml:space="preserve"> of the reduced air travel during Covid-19. </w:t>
      </w:r>
    </w:p>
    <w:p w:rsidR="1AC28A70" w:rsidP="51C4332A" w:rsidRDefault="1AC28A70" w14:paraId="0E3D3ECC" w14:textId="6760C110">
      <w:pPr>
        <w:rPr>
          <w:sz w:val="20"/>
          <w:szCs w:val="20"/>
        </w:rPr>
      </w:pPr>
      <w:r w:rsidRPr="51C4332A" w:rsidR="153EBFD9">
        <w:rPr>
          <w:sz w:val="20"/>
          <w:szCs w:val="20"/>
        </w:rPr>
        <w:t xml:space="preserve">Slide </w:t>
      </w:r>
      <w:r w:rsidRPr="51C4332A" w:rsidR="338B091A">
        <w:rPr>
          <w:sz w:val="20"/>
          <w:szCs w:val="20"/>
        </w:rPr>
        <w:t>3</w:t>
      </w:r>
    </w:p>
    <w:p w:rsidR="10DA6B20" w:rsidP="51C4332A" w:rsidRDefault="10DA6B20" w14:paraId="7C3762EF" w14:textId="36F15276">
      <w:pPr>
        <w:rPr>
          <w:sz w:val="20"/>
          <w:szCs w:val="20"/>
        </w:rPr>
      </w:pPr>
      <w:r w:rsidRPr="51C4332A" w:rsidR="6C8445CC">
        <w:rPr>
          <w:sz w:val="20"/>
          <w:szCs w:val="20"/>
        </w:rPr>
        <w:t xml:space="preserve">The airport </w:t>
      </w:r>
      <w:r w:rsidRPr="51C4332A" w:rsidR="31BEFE70">
        <w:rPr>
          <w:sz w:val="20"/>
          <w:szCs w:val="20"/>
        </w:rPr>
        <w:t>relies on</w:t>
      </w:r>
      <w:r w:rsidRPr="51C4332A" w:rsidR="6C8445CC">
        <w:rPr>
          <w:sz w:val="20"/>
          <w:szCs w:val="20"/>
        </w:rPr>
        <w:t xml:space="preserve"> public investment and financial support to </w:t>
      </w:r>
      <w:r w:rsidRPr="51C4332A" w:rsidR="6C8445CC">
        <w:rPr>
          <w:sz w:val="20"/>
          <w:szCs w:val="20"/>
        </w:rPr>
        <w:t>maintain</w:t>
      </w:r>
      <w:r w:rsidRPr="51C4332A" w:rsidR="6C8445CC">
        <w:rPr>
          <w:sz w:val="20"/>
          <w:szCs w:val="20"/>
        </w:rPr>
        <w:t xml:space="preserve"> the runways and terminals</w:t>
      </w:r>
      <w:r w:rsidRPr="51C4332A" w:rsidR="2277EFE3">
        <w:rPr>
          <w:sz w:val="20"/>
          <w:szCs w:val="20"/>
        </w:rPr>
        <w:t xml:space="preserve"> </w:t>
      </w:r>
      <w:r w:rsidRPr="51C4332A" w:rsidR="276F03E3">
        <w:rPr>
          <w:sz w:val="20"/>
          <w:szCs w:val="20"/>
        </w:rPr>
        <w:t xml:space="preserve">and daily </w:t>
      </w:r>
      <w:r w:rsidRPr="51C4332A" w:rsidR="276F03E3">
        <w:rPr>
          <w:sz w:val="20"/>
          <w:szCs w:val="20"/>
        </w:rPr>
        <w:t>oporations</w:t>
      </w:r>
      <w:r w:rsidRPr="51C4332A" w:rsidR="276F03E3">
        <w:rPr>
          <w:sz w:val="20"/>
          <w:szCs w:val="20"/>
        </w:rPr>
        <w:t xml:space="preserve"> i</w:t>
      </w:r>
      <w:r w:rsidRPr="51C4332A" w:rsidR="2277EFE3">
        <w:rPr>
          <w:sz w:val="20"/>
          <w:szCs w:val="20"/>
        </w:rPr>
        <w:t>n Cardiff Airport</w:t>
      </w:r>
      <w:r w:rsidRPr="51C4332A" w:rsidR="7A2C6B0B">
        <w:rPr>
          <w:sz w:val="20"/>
          <w:szCs w:val="20"/>
        </w:rPr>
        <w:t xml:space="preserve">. The </w:t>
      </w:r>
      <w:r w:rsidRPr="51C4332A" w:rsidR="7BFC8DC2">
        <w:rPr>
          <w:sz w:val="20"/>
          <w:szCs w:val="20"/>
        </w:rPr>
        <w:t>funding</w:t>
      </w:r>
      <w:r w:rsidRPr="51C4332A" w:rsidR="7A2C6B0B">
        <w:rPr>
          <w:sz w:val="20"/>
          <w:szCs w:val="20"/>
        </w:rPr>
        <w:t xml:space="preserve"> supports an underused airport which </w:t>
      </w:r>
      <w:r w:rsidRPr="51C4332A" w:rsidR="11E183D2">
        <w:rPr>
          <w:sz w:val="20"/>
          <w:szCs w:val="20"/>
        </w:rPr>
        <w:t>raisies</w:t>
      </w:r>
      <w:r w:rsidRPr="51C4332A" w:rsidR="11E183D2">
        <w:rPr>
          <w:sz w:val="20"/>
          <w:szCs w:val="20"/>
        </w:rPr>
        <w:t xml:space="preserve"> concerns about </w:t>
      </w:r>
      <w:r w:rsidRPr="51C4332A" w:rsidR="11E183D2">
        <w:rPr>
          <w:sz w:val="20"/>
          <w:szCs w:val="20"/>
        </w:rPr>
        <w:t>valkue</w:t>
      </w:r>
      <w:r w:rsidRPr="51C4332A" w:rsidR="11E183D2">
        <w:rPr>
          <w:sz w:val="20"/>
          <w:szCs w:val="20"/>
        </w:rPr>
        <w:t xml:space="preserve"> for money for</w:t>
      </w:r>
      <w:r w:rsidRPr="51C4332A" w:rsidR="7A2C6B0B">
        <w:rPr>
          <w:sz w:val="20"/>
          <w:szCs w:val="20"/>
        </w:rPr>
        <w:t xml:space="preserve"> </w:t>
      </w:r>
      <w:r w:rsidRPr="51C4332A" w:rsidR="42BC5A1A">
        <w:rPr>
          <w:sz w:val="20"/>
          <w:szCs w:val="20"/>
        </w:rPr>
        <w:t>taxpayers</w:t>
      </w:r>
      <w:r w:rsidRPr="51C4332A" w:rsidR="7A2C6B0B">
        <w:rPr>
          <w:sz w:val="20"/>
          <w:szCs w:val="20"/>
        </w:rPr>
        <w:t xml:space="preserve">. </w:t>
      </w:r>
      <w:r w:rsidRPr="51C4332A" w:rsidR="459319F2">
        <w:rPr>
          <w:sz w:val="20"/>
          <w:szCs w:val="20"/>
        </w:rPr>
        <w:t xml:space="preserve">The Welsh Government invested around £205.2 million into Cardiff Airport over the </w:t>
      </w:r>
      <w:r w:rsidRPr="51C4332A" w:rsidR="3AA18CB5">
        <w:rPr>
          <w:sz w:val="20"/>
          <w:szCs w:val="20"/>
        </w:rPr>
        <w:t>10-year</w:t>
      </w:r>
      <w:r w:rsidRPr="51C4332A" w:rsidR="459319F2">
        <w:rPr>
          <w:sz w:val="20"/>
          <w:szCs w:val="20"/>
        </w:rPr>
        <w:t xml:space="preserve"> period</w:t>
      </w:r>
      <w:r w:rsidRPr="51C4332A" w:rsidR="4C50A921">
        <w:rPr>
          <w:sz w:val="20"/>
          <w:szCs w:val="20"/>
        </w:rPr>
        <w:t>. This investment is an aim to develop sustainable aviation technologies</w:t>
      </w:r>
      <w:r w:rsidRPr="51C4332A" w:rsidR="1D4B2115">
        <w:rPr>
          <w:sz w:val="20"/>
          <w:szCs w:val="20"/>
        </w:rPr>
        <w:t xml:space="preserve">. However, </w:t>
      </w:r>
      <w:r w:rsidRPr="51C4332A" w:rsidR="038F839C">
        <w:rPr>
          <w:sz w:val="20"/>
          <w:szCs w:val="20"/>
        </w:rPr>
        <w:t xml:space="preserve">with the little </w:t>
      </w:r>
      <w:r w:rsidRPr="51C4332A" w:rsidR="14BA1A4E">
        <w:rPr>
          <w:sz w:val="20"/>
          <w:szCs w:val="20"/>
        </w:rPr>
        <w:t>number</w:t>
      </w:r>
      <w:r w:rsidRPr="51C4332A" w:rsidR="038F839C">
        <w:rPr>
          <w:sz w:val="20"/>
          <w:szCs w:val="20"/>
        </w:rPr>
        <w:t xml:space="preserve"> of passengers th</w:t>
      </w:r>
      <w:r w:rsidRPr="51C4332A" w:rsidR="09EA3578">
        <w:rPr>
          <w:sz w:val="20"/>
          <w:szCs w:val="20"/>
        </w:rPr>
        <w:t xml:space="preserve">is is seen as </w:t>
      </w:r>
      <w:r w:rsidRPr="51C4332A" w:rsidR="2D239378">
        <w:rPr>
          <w:sz w:val="20"/>
          <w:szCs w:val="20"/>
        </w:rPr>
        <w:t>insufficent</w:t>
      </w:r>
      <w:r w:rsidRPr="51C4332A" w:rsidR="2D239378">
        <w:rPr>
          <w:sz w:val="20"/>
          <w:szCs w:val="20"/>
        </w:rPr>
        <w:t xml:space="preserve"> funds</w:t>
      </w:r>
      <w:r w:rsidRPr="51C4332A" w:rsidR="038F839C">
        <w:rPr>
          <w:sz w:val="20"/>
          <w:szCs w:val="20"/>
        </w:rPr>
        <w:t xml:space="preserve">. </w:t>
      </w:r>
      <w:r w:rsidRPr="51C4332A" w:rsidR="313929A3">
        <w:rPr>
          <w:sz w:val="20"/>
          <w:szCs w:val="20"/>
        </w:rPr>
        <w:t>Instead,</w:t>
      </w:r>
      <w:r w:rsidRPr="51C4332A" w:rsidR="038F839C">
        <w:rPr>
          <w:sz w:val="20"/>
          <w:szCs w:val="20"/>
        </w:rPr>
        <w:t xml:space="preserve"> it could be spent on working towards </w:t>
      </w:r>
      <w:r w:rsidRPr="51C4332A" w:rsidR="7C2F9CD2">
        <w:rPr>
          <w:sz w:val="20"/>
          <w:szCs w:val="20"/>
        </w:rPr>
        <w:t>greener and more sustainable alternatives like investing into renewable energy.</w:t>
      </w:r>
      <w:r w:rsidRPr="51C4332A" w:rsidR="038F839C">
        <w:rPr>
          <w:sz w:val="20"/>
          <w:szCs w:val="20"/>
        </w:rPr>
        <w:t xml:space="preserve"> </w:t>
      </w:r>
    </w:p>
    <w:p w:rsidR="6AF1F57B" w:rsidP="51C4332A" w:rsidRDefault="6AF1F57B" w14:paraId="5CA78967" w14:textId="224205A0">
      <w:pPr>
        <w:rPr>
          <w:rFonts w:ascii="Roboto" w:hAnsi="Roboto" w:eastAsia="Roboto" w:cs="Roboto"/>
          <w:sz w:val="20"/>
          <w:szCs w:val="20"/>
        </w:rPr>
      </w:pPr>
      <w:r w:rsidRPr="51C4332A" w:rsidR="6AF1F57B">
        <w:rPr>
          <w:rFonts w:ascii="Roboto" w:hAnsi="Roboto" w:eastAsia="Roboto" w:cs="Roboto"/>
          <w:sz w:val="20"/>
          <w:szCs w:val="20"/>
        </w:rPr>
        <w:t>Slide 4</w:t>
      </w:r>
    </w:p>
    <w:p w:rsidR="489D9B8C" w:rsidP="51C4332A" w:rsidRDefault="489D9B8C" w14:paraId="046C46EE" w14:textId="463337E1">
      <w:pPr>
        <w:rPr>
          <w:rFonts w:ascii="Roboto" w:hAnsi="Roboto" w:eastAsia="Roboto" w:cs="Roboto"/>
          <w:sz w:val="20"/>
          <w:szCs w:val="20"/>
        </w:rPr>
      </w:pPr>
      <w:r w:rsidRPr="51C4332A" w:rsidR="489D9B8C">
        <w:rPr>
          <w:rFonts w:ascii="Roboto" w:hAnsi="Roboto" w:eastAsia="Roboto" w:cs="Roboto"/>
          <w:sz w:val="20"/>
          <w:szCs w:val="20"/>
        </w:rPr>
        <w:t>Maslows</w:t>
      </w:r>
      <w:r w:rsidRPr="51C4332A" w:rsidR="489D9B8C">
        <w:rPr>
          <w:rFonts w:ascii="Roboto" w:hAnsi="Roboto" w:eastAsia="Roboto" w:cs="Roboto"/>
          <w:sz w:val="20"/>
          <w:szCs w:val="20"/>
        </w:rPr>
        <w:t xml:space="preserve"> </w:t>
      </w:r>
      <w:r w:rsidRPr="51C4332A" w:rsidR="489D9B8C">
        <w:rPr>
          <w:rFonts w:ascii="Roboto" w:hAnsi="Roboto" w:eastAsia="Roboto" w:cs="Roboto"/>
          <w:sz w:val="20"/>
          <w:szCs w:val="20"/>
        </w:rPr>
        <w:t>heorarchy</w:t>
      </w:r>
      <w:r w:rsidRPr="51C4332A" w:rsidR="489D9B8C">
        <w:rPr>
          <w:rFonts w:ascii="Roboto" w:hAnsi="Roboto" w:eastAsia="Roboto" w:cs="Roboto"/>
          <w:sz w:val="20"/>
          <w:szCs w:val="20"/>
        </w:rPr>
        <w:t xml:space="preserve"> of needs links to inefficient use of public </w:t>
      </w:r>
      <w:r w:rsidRPr="51C4332A" w:rsidR="489D9B8C">
        <w:rPr>
          <w:rFonts w:ascii="Roboto" w:hAnsi="Roboto" w:eastAsia="Roboto" w:cs="Roboto"/>
          <w:sz w:val="20"/>
          <w:szCs w:val="20"/>
        </w:rPr>
        <w:t>recources</w:t>
      </w:r>
      <w:r w:rsidRPr="51C4332A" w:rsidR="489D9B8C">
        <w:rPr>
          <w:rFonts w:ascii="Roboto" w:hAnsi="Roboto" w:eastAsia="Roboto" w:cs="Roboto"/>
          <w:sz w:val="20"/>
          <w:szCs w:val="20"/>
        </w:rPr>
        <w:t xml:space="preserve"> through the safety and esteem needs. </w:t>
      </w:r>
      <w:r w:rsidRPr="51C4332A" w:rsidR="6431260A">
        <w:rPr>
          <w:rFonts w:ascii="Roboto" w:hAnsi="Roboto" w:eastAsia="Roboto" w:cs="Roboto"/>
          <w:sz w:val="20"/>
          <w:szCs w:val="20"/>
        </w:rPr>
        <w:t xml:space="preserve">The £205.2 million raises concerns about misallocation of public recourses, the </w:t>
      </w:r>
      <w:r w:rsidRPr="51C4332A" w:rsidR="6431260A">
        <w:rPr>
          <w:rFonts w:ascii="Roboto" w:hAnsi="Roboto" w:eastAsia="Roboto" w:cs="Roboto"/>
          <w:sz w:val="20"/>
          <w:szCs w:val="20"/>
        </w:rPr>
        <w:t>econmic</w:t>
      </w:r>
      <w:r w:rsidRPr="51C4332A" w:rsidR="6431260A">
        <w:rPr>
          <w:rFonts w:ascii="Roboto" w:hAnsi="Roboto" w:eastAsia="Roboto" w:cs="Roboto"/>
          <w:sz w:val="20"/>
          <w:szCs w:val="20"/>
        </w:rPr>
        <w:t xml:space="preserve"> security is a safety need. Also, taxpaye</w:t>
      </w:r>
      <w:r w:rsidRPr="51C4332A" w:rsidR="2ECCDDC9">
        <w:rPr>
          <w:rFonts w:ascii="Roboto" w:hAnsi="Roboto" w:eastAsia="Roboto" w:cs="Roboto"/>
          <w:sz w:val="20"/>
          <w:szCs w:val="20"/>
        </w:rPr>
        <w:t xml:space="preserve">rs may feel undervalues if the expansions do not create the social return of more passengers. When public money and funding are </w:t>
      </w:r>
      <w:r w:rsidRPr="51C4332A" w:rsidR="2ECCDDC9">
        <w:rPr>
          <w:rFonts w:ascii="Roboto" w:hAnsi="Roboto" w:eastAsia="Roboto" w:cs="Roboto"/>
          <w:sz w:val="20"/>
          <w:szCs w:val="20"/>
        </w:rPr>
        <w:t>spend</w:t>
      </w:r>
      <w:r w:rsidRPr="51C4332A" w:rsidR="2ECCDDC9">
        <w:rPr>
          <w:rFonts w:ascii="Roboto" w:hAnsi="Roboto" w:eastAsia="Roboto" w:cs="Roboto"/>
          <w:sz w:val="20"/>
          <w:szCs w:val="20"/>
        </w:rPr>
        <w:t xml:space="preserve"> in the incorrect way it damage</w:t>
      </w:r>
      <w:r w:rsidRPr="51C4332A" w:rsidR="078E0BF7">
        <w:rPr>
          <w:rFonts w:ascii="Roboto" w:hAnsi="Roboto" w:eastAsia="Roboto" w:cs="Roboto"/>
          <w:sz w:val="20"/>
          <w:szCs w:val="20"/>
        </w:rPr>
        <w:t>s the safety needs of financial security and the esteem through trust and the fairness within decision-</w:t>
      </w:r>
      <w:r w:rsidRPr="51C4332A" w:rsidR="078E0BF7">
        <w:rPr>
          <w:rFonts w:ascii="Roboto" w:hAnsi="Roboto" w:eastAsia="Roboto" w:cs="Roboto"/>
          <w:sz w:val="20"/>
          <w:szCs w:val="20"/>
        </w:rPr>
        <w:t>making</w:t>
      </w:r>
      <w:r w:rsidRPr="51C4332A" w:rsidR="078E0BF7">
        <w:rPr>
          <w:rFonts w:ascii="Roboto" w:hAnsi="Roboto" w:eastAsia="Roboto" w:cs="Roboto"/>
          <w:sz w:val="20"/>
          <w:szCs w:val="20"/>
        </w:rPr>
        <w:t>.</w:t>
      </w:r>
      <w:r w:rsidRPr="51C4332A" w:rsidR="078E0BF7">
        <w:rPr>
          <w:rFonts w:ascii="Roboto" w:hAnsi="Roboto" w:eastAsia="Roboto" w:cs="Roboto"/>
          <w:sz w:val="20"/>
          <w:szCs w:val="20"/>
        </w:rPr>
        <w:t xml:space="preserve"> </w:t>
      </w:r>
    </w:p>
    <w:p w:rsidR="51C4332A" w:rsidP="51C4332A" w:rsidRDefault="51C4332A" w14:paraId="31CDB10E" w14:textId="70F65B21">
      <w:pPr>
        <w:pStyle w:val="Normal"/>
        <w:spacing w:before="0" w:beforeAutospacing="off" w:after="0" w:afterAutospacing="off" w:line="302" w:lineRule="auto"/>
        <w:ind w:left="0" w:right="60"/>
        <w:rPr>
          <w:sz w:val="20"/>
          <w:szCs w:val="20"/>
        </w:rPr>
      </w:pPr>
    </w:p>
    <w:p w:rsidR="1AC28A70" w:rsidP="51C4332A" w:rsidRDefault="1AC28A70" w14:paraId="062C5532" w14:textId="0272AC81">
      <w:pPr>
        <w:rPr>
          <w:sz w:val="20"/>
          <w:szCs w:val="20"/>
        </w:rPr>
      </w:pPr>
      <w:r w:rsidRPr="51C4332A" w:rsidR="153EBFD9">
        <w:rPr>
          <w:sz w:val="20"/>
          <w:szCs w:val="20"/>
        </w:rPr>
        <w:t xml:space="preserve">Slide </w:t>
      </w:r>
      <w:r w:rsidRPr="51C4332A" w:rsidR="7EAE262F">
        <w:rPr>
          <w:sz w:val="20"/>
          <w:szCs w:val="20"/>
        </w:rPr>
        <w:t>5</w:t>
      </w:r>
    </w:p>
    <w:p w:rsidR="7F8F7495" w:rsidP="51C4332A" w:rsidRDefault="7F8F7495" w14:paraId="42594924" w14:textId="1EEA98C9">
      <w:pPr>
        <w:rPr>
          <w:sz w:val="20"/>
          <w:szCs w:val="20"/>
        </w:rPr>
      </w:pPr>
      <w:r w:rsidRPr="51C4332A" w:rsidR="5AE98111">
        <w:rPr>
          <w:sz w:val="20"/>
          <w:szCs w:val="20"/>
        </w:rPr>
        <w:t xml:space="preserve">The expansion of WestJet and Cardiff airport has raised </w:t>
      </w:r>
      <w:r w:rsidRPr="51C4332A" w:rsidR="5A1381AA">
        <w:rPr>
          <w:sz w:val="20"/>
          <w:szCs w:val="20"/>
        </w:rPr>
        <w:t>concerns</w:t>
      </w:r>
      <w:r w:rsidRPr="51C4332A" w:rsidR="5AE98111">
        <w:rPr>
          <w:sz w:val="20"/>
          <w:szCs w:val="20"/>
        </w:rPr>
        <w:t xml:space="preserve"> for </w:t>
      </w:r>
      <w:r w:rsidRPr="51C4332A" w:rsidR="5AE98111">
        <w:rPr>
          <w:sz w:val="20"/>
          <w:szCs w:val="20"/>
        </w:rPr>
        <w:t>financial loss</w:t>
      </w:r>
      <w:r w:rsidRPr="51C4332A" w:rsidR="5AE98111">
        <w:rPr>
          <w:sz w:val="20"/>
          <w:szCs w:val="20"/>
        </w:rPr>
        <w:t xml:space="preserve"> for the </w:t>
      </w:r>
      <w:r w:rsidRPr="51C4332A" w:rsidR="5AE98111">
        <w:rPr>
          <w:sz w:val="20"/>
          <w:szCs w:val="20"/>
        </w:rPr>
        <w:t>airports</w:t>
      </w:r>
      <w:r w:rsidRPr="51C4332A" w:rsidR="5AE98111">
        <w:rPr>
          <w:sz w:val="20"/>
          <w:szCs w:val="20"/>
        </w:rPr>
        <w:t xml:space="preserve"> future viability</w:t>
      </w:r>
      <w:r w:rsidRPr="51C4332A" w:rsidR="761B19FF">
        <w:rPr>
          <w:sz w:val="20"/>
          <w:szCs w:val="20"/>
        </w:rPr>
        <w:t>. The airport has ha</w:t>
      </w:r>
      <w:r w:rsidRPr="51C4332A" w:rsidR="36A05D34">
        <w:rPr>
          <w:sz w:val="20"/>
          <w:szCs w:val="20"/>
        </w:rPr>
        <w:t>d</w:t>
      </w:r>
      <w:r w:rsidRPr="51C4332A" w:rsidR="761B19FF">
        <w:rPr>
          <w:sz w:val="20"/>
          <w:szCs w:val="20"/>
        </w:rPr>
        <w:t xml:space="preserve"> a loss of international routes over decades so</w:t>
      </w:r>
      <w:r w:rsidRPr="51C4332A" w:rsidR="65C485F4">
        <w:rPr>
          <w:sz w:val="20"/>
          <w:szCs w:val="20"/>
        </w:rPr>
        <w:t xml:space="preserve"> the introduction of </w:t>
      </w:r>
      <w:r w:rsidRPr="51C4332A" w:rsidR="65C485F4">
        <w:rPr>
          <w:sz w:val="20"/>
          <w:szCs w:val="20"/>
        </w:rPr>
        <w:t>westjest</w:t>
      </w:r>
      <w:r w:rsidRPr="51C4332A" w:rsidR="65C485F4">
        <w:rPr>
          <w:sz w:val="20"/>
          <w:szCs w:val="20"/>
        </w:rPr>
        <w:t xml:space="preserve"> long-haul flights has raised concerns as to </w:t>
      </w:r>
      <w:r w:rsidRPr="51C4332A" w:rsidR="3ACD9A11">
        <w:rPr>
          <w:sz w:val="20"/>
          <w:szCs w:val="20"/>
        </w:rPr>
        <w:t>whether</w:t>
      </w:r>
      <w:r w:rsidRPr="51C4332A" w:rsidR="65C485F4">
        <w:rPr>
          <w:sz w:val="20"/>
          <w:szCs w:val="20"/>
        </w:rPr>
        <w:t xml:space="preserve"> the demand is sufficient to sustain these routes in the long </w:t>
      </w:r>
      <w:r w:rsidRPr="51C4332A" w:rsidR="65C485F4">
        <w:rPr>
          <w:sz w:val="20"/>
          <w:szCs w:val="20"/>
        </w:rPr>
        <w:t>term.</w:t>
      </w:r>
      <w:r w:rsidRPr="51C4332A" w:rsidR="14611998">
        <w:rPr>
          <w:sz w:val="20"/>
          <w:szCs w:val="20"/>
        </w:rPr>
        <w:t>.</w:t>
      </w:r>
    </w:p>
    <w:p w:rsidR="1240EF0D" w:rsidP="51C4332A" w:rsidRDefault="1240EF0D" w14:paraId="04F289B9" w14:textId="1109705A">
      <w:pPr>
        <w:rPr>
          <w:sz w:val="20"/>
          <w:szCs w:val="20"/>
        </w:rPr>
      </w:pPr>
      <w:r w:rsidRPr="51C4332A" w:rsidR="1CAE4479">
        <w:rPr>
          <w:sz w:val="20"/>
          <w:szCs w:val="20"/>
        </w:rPr>
        <w:t>L</w:t>
      </w:r>
      <w:r w:rsidRPr="51C4332A" w:rsidR="6271AFCC">
        <w:rPr>
          <w:sz w:val="20"/>
          <w:szCs w:val="20"/>
        </w:rPr>
        <w:t xml:space="preserve">ong haul </w:t>
      </w:r>
      <w:r w:rsidRPr="51C4332A" w:rsidR="554FDE8F">
        <w:rPr>
          <w:sz w:val="20"/>
          <w:szCs w:val="20"/>
        </w:rPr>
        <w:t>flights</w:t>
      </w:r>
      <w:r w:rsidRPr="51C4332A" w:rsidR="6271AFCC">
        <w:rPr>
          <w:sz w:val="20"/>
          <w:szCs w:val="20"/>
        </w:rPr>
        <w:t xml:space="preserve"> emit more CO2 and nitrogen oxides from </w:t>
      </w:r>
      <w:r w:rsidRPr="51C4332A" w:rsidR="488556C2">
        <w:rPr>
          <w:sz w:val="20"/>
          <w:szCs w:val="20"/>
        </w:rPr>
        <w:t>burning</w:t>
      </w:r>
      <w:r w:rsidRPr="51C4332A" w:rsidR="6271AFCC">
        <w:rPr>
          <w:sz w:val="20"/>
          <w:szCs w:val="20"/>
        </w:rPr>
        <w:t xml:space="preserve"> more jet fuel than short-haul smaller flights contr</w:t>
      </w:r>
      <w:r w:rsidRPr="51C4332A" w:rsidR="0E63686B">
        <w:rPr>
          <w:sz w:val="20"/>
          <w:szCs w:val="20"/>
        </w:rPr>
        <w:t>ibuting to climate change and local air pollution along flight paths. Flights are also associated with road traffic pol</w:t>
      </w:r>
      <w:r w:rsidRPr="51C4332A" w:rsidR="04A26BFE">
        <w:rPr>
          <w:sz w:val="20"/>
          <w:szCs w:val="20"/>
        </w:rPr>
        <w:t>lutio</w:t>
      </w:r>
      <w:r w:rsidRPr="51C4332A" w:rsidR="725B3F5F">
        <w:rPr>
          <w:sz w:val="20"/>
          <w:szCs w:val="20"/>
        </w:rPr>
        <w:t>n</w:t>
      </w:r>
      <w:r w:rsidRPr="51C4332A" w:rsidR="04A26BFE">
        <w:rPr>
          <w:sz w:val="20"/>
          <w:szCs w:val="20"/>
        </w:rPr>
        <w:t xml:space="preserve"> </w:t>
      </w:r>
      <w:r w:rsidRPr="51C4332A" w:rsidR="7521A7A6">
        <w:rPr>
          <w:sz w:val="20"/>
          <w:szCs w:val="20"/>
        </w:rPr>
        <w:t>when</w:t>
      </w:r>
      <w:r w:rsidRPr="51C4332A" w:rsidR="04A26BFE">
        <w:rPr>
          <w:sz w:val="20"/>
          <w:szCs w:val="20"/>
        </w:rPr>
        <w:t xml:space="preserve"> </w:t>
      </w:r>
      <w:r w:rsidRPr="51C4332A" w:rsidR="5B780D83">
        <w:rPr>
          <w:sz w:val="20"/>
          <w:szCs w:val="20"/>
        </w:rPr>
        <w:t>t</w:t>
      </w:r>
      <w:r w:rsidRPr="51C4332A" w:rsidR="04A26BFE">
        <w:rPr>
          <w:sz w:val="20"/>
          <w:szCs w:val="20"/>
        </w:rPr>
        <w:t xml:space="preserve">here are more </w:t>
      </w:r>
      <w:r w:rsidRPr="51C4332A" w:rsidR="62AC07D1">
        <w:rPr>
          <w:sz w:val="20"/>
          <w:szCs w:val="20"/>
        </w:rPr>
        <w:t>passengers</w:t>
      </w:r>
      <w:r w:rsidRPr="51C4332A" w:rsidR="04A26BFE">
        <w:rPr>
          <w:sz w:val="20"/>
          <w:szCs w:val="20"/>
        </w:rPr>
        <w:t xml:space="preserve"> travelling to</w:t>
      </w:r>
      <w:r w:rsidRPr="51C4332A" w:rsidR="395FCE7E">
        <w:rPr>
          <w:sz w:val="20"/>
          <w:szCs w:val="20"/>
        </w:rPr>
        <w:t xml:space="preserve"> and from</w:t>
      </w:r>
      <w:r w:rsidRPr="51C4332A" w:rsidR="04A26BFE">
        <w:rPr>
          <w:sz w:val="20"/>
          <w:szCs w:val="20"/>
        </w:rPr>
        <w:t xml:space="preserve"> the </w:t>
      </w:r>
      <w:r w:rsidRPr="51C4332A" w:rsidR="4B53F427">
        <w:rPr>
          <w:sz w:val="20"/>
          <w:szCs w:val="20"/>
        </w:rPr>
        <w:t>airport</w:t>
      </w:r>
      <w:r w:rsidRPr="51C4332A" w:rsidR="7CBDC81B">
        <w:rPr>
          <w:sz w:val="20"/>
          <w:szCs w:val="20"/>
        </w:rPr>
        <w:t xml:space="preserve">. Road traffic increases congestion and further air quality issues in nearby communities and those under the flight paths. </w:t>
      </w:r>
    </w:p>
    <w:p w:rsidR="12269670" w:rsidP="51C4332A" w:rsidRDefault="12269670" w14:paraId="5B7BE207" w14:textId="1F3EDAAE">
      <w:pPr>
        <w:rPr>
          <w:sz w:val="20"/>
          <w:szCs w:val="20"/>
        </w:rPr>
      </w:pPr>
      <w:r w:rsidRPr="51C4332A" w:rsidR="12269670">
        <w:rPr>
          <w:sz w:val="20"/>
          <w:szCs w:val="20"/>
        </w:rPr>
        <w:t xml:space="preserve">Slide </w:t>
      </w:r>
      <w:r w:rsidRPr="51C4332A" w:rsidR="59BDC016">
        <w:rPr>
          <w:sz w:val="20"/>
          <w:szCs w:val="20"/>
        </w:rPr>
        <w:t>6</w:t>
      </w:r>
    </w:p>
    <w:p w:rsidR="5EC24511" w:rsidP="51C4332A" w:rsidRDefault="5EC24511" w14:paraId="09457A66" w14:textId="0E778B8B">
      <w:pPr>
        <w:spacing w:before="240" w:beforeAutospacing="off" w:after="240" w:afterAutospacing="off"/>
        <w:rPr>
          <w:rFonts w:ascii="Aptos" w:hAnsi="Aptos" w:eastAsia="Aptos" w:cs="Aptos"/>
          <w:b w:val="0"/>
          <w:bCs w:val="0"/>
          <w:noProof w:val="0"/>
          <w:sz w:val="20"/>
          <w:szCs w:val="20"/>
          <w:lang w:val="en-GB"/>
        </w:rPr>
      </w:pPr>
      <w:r w:rsidRPr="51C4332A" w:rsidR="5EC24511">
        <w:rPr>
          <w:rFonts w:ascii="Aptos" w:hAnsi="Aptos" w:eastAsia="Aptos" w:cs="Aptos"/>
          <w:b w:val="0"/>
          <w:bCs w:val="0"/>
          <w:noProof w:val="0"/>
          <w:sz w:val="20"/>
          <w:szCs w:val="20"/>
          <w:lang w:val="en-GB"/>
        </w:rPr>
        <w:t xml:space="preserve">Overall, the debate has shown that the </w:t>
      </w:r>
      <w:r w:rsidRPr="51C4332A" w:rsidR="5EC24511">
        <w:rPr>
          <w:rFonts w:ascii="Aptos" w:hAnsi="Aptos" w:eastAsia="Aptos" w:cs="Aptos"/>
          <w:b w:val="0"/>
          <w:bCs w:val="0"/>
          <w:noProof w:val="0"/>
          <w:sz w:val="20"/>
          <w:szCs w:val="20"/>
          <w:lang w:val="en-GB"/>
        </w:rPr>
        <w:t>for</w:t>
      </w:r>
      <w:r w:rsidRPr="51C4332A" w:rsidR="5EC24511">
        <w:rPr>
          <w:rFonts w:ascii="Aptos" w:hAnsi="Aptos" w:eastAsia="Aptos" w:cs="Aptos"/>
          <w:b w:val="0"/>
          <w:bCs w:val="0"/>
          <w:noProof w:val="0"/>
          <w:sz w:val="20"/>
          <w:szCs w:val="20"/>
          <w:lang w:val="en-GB"/>
        </w:rPr>
        <w:t xml:space="preserve"> side of the argument agrees that Cardiff Airport is being utilised effectively. The airport works closely with the Guide Dogs charity to provide essential accessibility training for staff and partners with public transport providers to improve integrated rail and bus links. Similarly, Cardiff Airport </w:t>
      </w:r>
      <w:r w:rsidRPr="51C4332A" w:rsidR="5EC24511">
        <w:rPr>
          <w:rFonts w:ascii="Aptos" w:hAnsi="Aptos" w:eastAsia="Aptos" w:cs="Aptos"/>
          <w:b w:val="0"/>
          <w:bCs w:val="0"/>
          <w:noProof w:val="0"/>
          <w:sz w:val="20"/>
          <w:szCs w:val="20"/>
          <w:lang w:val="en-GB"/>
        </w:rPr>
        <w:t>operates</w:t>
      </w:r>
      <w:r w:rsidRPr="51C4332A" w:rsidR="5EC24511">
        <w:rPr>
          <w:rFonts w:ascii="Aptos" w:hAnsi="Aptos" w:eastAsia="Aptos" w:cs="Aptos"/>
          <w:b w:val="0"/>
          <w:bCs w:val="0"/>
          <w:noProof w:val="0"/>
          <w:sz w:val="20"/>
          <w:szCs w:val="20"/>
          <w:lang w:val="en-GB"/>
        </w:rPr>
        <w:t xml:space="preserve"> short-haul flights, which allow it to maximise its potential in meeting tourism demand and enable smaller airports to compete with larger aviation hubs. Finally, </w:t>
      </w:r>
      <w:r w:rsidRPr="51C4332A" w:rsidR="5EC24511">
        <w:rPr>
          <w:rFonts w:ascii="Aptos" w:hAnsi="Aptos" w:eastAsia="Aptos" w:cs="Aptos"/>
          <w:b w:val="0"/>
          <w:bCs w:val="0"/>
          <w:noProof w:val="0"/>
          <w:sz w:val="20"/>
          <w:szCs w:val="20"/>
          <w:lang w:val="en-GB"/>
        </w:rPr>
        <w:t xml:space="preserve">the </w:t>
      </w:r>
      <w:r w:rsidRPr="51C4332A" w:rsidR="5EC24511">
        <w:rPr>
          <w:rFonts w:ascii="Aptos" w:hAnsi="Aptos" w:eastAsia="Aptos" w:cs="Aptos"/>
          <w:b w:val="0"/>
          <w:bCs w:val="0"/>
          <w:noProof w:val="0"/>
          <w:sz w:val="20"/>
          <w:szCs w:val="20"/>
          <w:lang w:val="en-GB"/>
        </w:rPr>
        <w:t>for</w:t>
      </w:r>
      <w:r w:rsidRPr="51C4332A" w:rsidR="5EC24511">
        <w:rPr>
          <w:rFonts w:ascii="Aptos" w:hAnsi="Aptos" w:eastAsia="Aptos" w:cs="Aptos"/>
          <w:b w:val="0"/>
          <w:bCs w:val="0"/>
          <w:noProof w:val="0"/>
          <w:sz w:val="20"/>
          <w:szCs w:val="20"/>
          <w:lang w:val="en-GB"/>
        </w:rPr>
        <w:t xml:space="preserve"> argument states that even though the airport may experience low utilisation, this allows for easier monitoring of waste disposal, energy use, and air quality.</w:t>
      </w:r>
    </w:p>
    <w:p w:rsidR="5EC24511" w:rsidP="51C4332A" w:rsidRDefault="5EC24511" w14:paraId="6ADEDDEC" w14:textId="15A5301B">
      <w:pPr>
        <w:spacing w:before="240" w:beforeAutospacing="off" w:after="240" w:afterAutospacing="off"/>
        <w:rPr>
          <w:rFonts w:ascii="Aptos" w:hAnsi="Aptos" w:eastAsia="Aptos" w:cs="Aptos"/>
          <w:b w:val="0"/>
          <w:bCs w:val="0"/>
          <w:noProof w:val="0"/>
          <w:sz w:val="20"/>
          <w:szCs w:val="20"/>
          <w:lang w:val="en-GB"/>
        </w:rPr>
      </w:pPr>
      <w:r w:rsidRPr="51C4332A" w:rsidR="5EC24511">
        <w:rPr>
          <w:rFonts w:ascii="Aptos" w:hAnsi="Aptos" w:eastAsia="Aptos" w:cs="Aptos"/>
          <w:b w:val="0"/>
          <w:bCs w:val="0"/>
          <w:noProof w:val="0"/>
          <w:sz w:val="20"/>
          <w:szCs w:val="20"/>
          <w:lang w:val="en-GB"/>
        </w:rPr>
        <w:t xml:space="preserve">The </w:t>
      </w:r>
      <w:r w:rsidRPr="51C4332A" w:rsidR="5EC24511">
        <w:rPr>
          <w:rFonts w:ascii="Aptos" w:hAnsi="Aptos" w:eastAsia="Aptos" w:cs="Aptos"/>
          <w:b w:val="0"/>
          <w:bCs w:val="0"/>
          <w:noProof w:val="0"/>
          <w:sz w:val="20"/>
          <w:szCs w:val="20"/>
          <w:lang w:val="en-GB"/>
        </w:rPr>
        <w:t>against</w:t>
      </w:r>
      <w:r w:rsidRPr="51C4332A" w:rsidR="5EC24511">
        <w:rPr>
          <w:rFonts w:ascii="Aptos" w:hAnsi="Aptos" w:eastAsia="Aptos" w:cs="Aptos"/>
          <w:b w:val="0"/>
          <w:bCs w:val="0"/>
          <w:noProof w:val="0"/>
          <w:sz w:val="20"/>
          <w:szCs w:val="20"/>
          <w:lang w:val="en-GB"/>
        </w:rPr>
        <w:t xml:space="preserve"> side of the argument states that there are limited direct transport links to the airport, highlighting a lack of accessibility for those who rely on them. Additionally, Cardiff Airport is not keeping up with tourism demand due to low passenger numbers and </w:t>
      </w:r>
      <w:r w:rsidRPr="51C4332A" w:rsidR="5EC24511">
        <w:rPr>
          <w:rFonts w:ascii="Aptos" w:hAnsi="Aptos" w:eastAsia="Aptos" w:cs="Aptos"/>
          <w:b w:val="0"/>
          <w:bCs w:val="0"/>
          <w:noProof w:val="0"/>
          <w:sz w:val="20"/>
          <w:szCs w:val="20"/>
          <w:lang w:val="en-GB"/>
        </w:rPr>
        <w:t>strong competition</w:t>
      </w:r>
      <w:r w:rsidRPr="51C4332A" w:rsidR="5EC24511">
        <w:rPr>
          <w:rFonts w:ascii="Aptos" w:hAnsi="Aptos" w:eastAsia="Aptos" w:cs="Aptos"/>
          <w:b w:val="0"/>
          <w:bCs w:val="0"/>
          <w:noProof w:val="0"/>
          <w:sz w:val="20"/>
          <w:szCs w:val="20"/>
          <w:lang w:val="en-GB"/>
        </w:rPr>
        <w:t xml:space="preserve"> from other nearby airports. Finally, the </w:t>
      </w:r>
      <w:r w:rsidRPr="51C4332A" w:rsidR="5EC24511">
        <w:rPr>
          <w:rFonts w:ascii="Aptos" w:hAnsi="Aptos" w:eastAsia="Aptos" w:cs="Aptos"/>
          <w:b w:val="0"/>
          <w:bCs w:val="0"/>
          <w:noProof w:val="0"/>
          <w:sz w:val="20"/>
          <w:szCs w:val="20"/>
          <w:lang w:val="en-GB"/>
        </w:rPr>
        <w:t>against</w:t>
      </w:r>
      <w:r w:rsidRPr="51C4332A" w:rsidR="5EC24511">
        <w:rPr>
          <w:rFonts w:ascii="Aptos" w:hAnsi="Aptos" w:eastAsia="Aptos" w:cs="Aptos"/>
          <w:b w:val="0"/>
          <w:bCs w:val="0"/>
          <w:noProof w:val="0"/>
          <w:sz w:val="20"/>
          <w:szCs w:val="20"/>
          <w:lang w:val="en-GB"/>
        </w:rPr>
        <w:t xml:space="preserve"> argument suggests that the expansion of WestJet has led to greater environmental harm, with increased greenhouse gas emissions and fumes compared to short-haul flights.</w:t>
      </w:r>
    </w:p>
    <w:p w:rsidR="5EC24511" w:rsidP="51C4332A" w:rsidRDefault="5EC24511" w14:paraId="2B3ABDDF" w14:textId="4AEE4636">
      <w:pPr>
        <w:spacing w:before="240" w:beforeAutospacing="off" w:after="240" w:afterAutospacing="off"/>
        <w:rPr>
          <w:rFonts w:ascii="Aptos" w:hAnsi="Aptos" w:eastAsia="Aptos" w:cs="Aptos"/>
          <w:b w:val="0"/>
          <w:bCs w:val="0"/>
          <w:noProof w:val="0"/>
          <w:sz w:val="20"/>
          <w:szCs w:val="20"/>
          <w:lang w:val="en-GB"/>
        </w:rPr>
      </w:pPr>
      <w:r w:rsidRPr="51C4332A" w:rsidR="5EC24511">
        <w:rPr>
          <w:rFonts w:ascii="Aptos" w:hAnsi="Aptos" w:eastAsia="Aptos" w:cs="Aptos"/>
          <w:b w:val="0"/>
          <w:bCs w:val="0"/>
          <w:noProof w:val="0"/>
          <w:sz w:val="20"/>
          <w:szCs w:val="20"/>
          <w:lang w:val="en-GB"/>
        </w:rPr>
        <w:t xml:space="preserve">Overall, while the against side of the </w:t>
      </w:r>
      <w:r w:rsidRPr="51C4332A" w:rsidR="15BA531C">
        <w:rPr>
          <w:rFonts w:ascii="Aptos" w:hAnsi="Aptos" w:eastAsia="Aptos" w:cs="Aptos"/>
          <w:b w:val="0"/>
          <w:bCs w:val="0"/>
          <w:noProof w:val="0"/>
          <w:sz w:val="20"/>
          <w:szCs w:val="20"/>
          <w:lang w:val="en-GB"/>
        </w:rPr>
        <w:t>argument</w:t>
      </w:r>
      <w:r w:rsidRPr="51C4332A" w:rsidR="5EC24511">
        <w:rPr>
          <w:rFonts w:ascii="Aptos" w:hAnsi="Aptos" w:eastAsia="Aptos" w:cs="Aptos"/>
          <w:b w:val="0"/>
          <w:bCs w:val="0"/>
          <w:noProof w:val="0"/>
          <w:sz w:val="20"/>
          <w:szCs w:val="20"/>
          <w:lang w:val="en-GB"/>
        </w:rPr>
        <w:t xml:space="preserve"> has been seen to be more convincing and stronger, the </w:t>
      </w:r>
      <w:r w:rsidRPr="51C4332A" w:rsidR="5EC24511">
        <w:rPr>
          <w:rFonts w:ascii="Aptos" w:hAnsi="Aptos" w:eastAsia="Aptos" w:cs="Aptos"/>
          <w:b w:val="0"/>
          <w:bCs w:val="0"/>
          <w:noProof w:val="0"/>
          <w:sz w:val="20"/>
          <w:szCs w:val="20"/>
          <w:lang w:val="en-GB"/>
        </w:rPr>
        <w:t>for</w:t>
      </w:r>
      <w:r w:rsidRPr="51C4332A" w:rsidR="5EC24511">
        <w:rPr>
          <w:rFonts w:ascii="Aptos" w:hAnsi="Aptos" w:eastAsia="Aptos" w:cs="Aptos"/>
          <w:b w:val="0"/>
          <w:bCs w:val="0"/>
          <w:noProof w:val="0"/>
          <w:sz w:val="20"/>
          <w:szCs w:val="20"/>
          <w:lang w:val="en-GB"/>
        </w:rPr>
        <w:t xml:space="preserve"> side oversees many positives. </w:t>
      </w:r>
      <w:r w:rsidRPr="51C4332A" w:rsidR="05DB0524">
        <w:rPr>
          <w:rFonts w:ascii="Aptos" w:hAnsi="Aptos" w:eastAsia="Aptos" w:cs="Aptos"/>
          <w:b w:val="0"/>
          <w:bCs w:val="0"/>
          <w:noProof w:val="0"/>
          <w:sz w:val="20"/>
          <w:szCs w:val="20"/>
          <w:lang w:val="en-GB"/>
        </w:rPr>
        <w:t>However,</w:t>
      </w:r>
      <w:r w:rsidRPr="51C4332A" w:rsidR="5EC24511">
        <w:rPr>
          <w:rFonts w:ascii="Aptos" w:hAnsi="Aptos" w:eastAsia="Aptos" w:cs="Aptos"/>
          <w:b w:val="0"/>
          <w:bCs w:val="0"/>
          <w:noProof w:val="0"/>
          <w:sz w:val="20"/>
          <w:szCs w:val="20"/>
          <w:lang w:val="en-GB"/>
        </w:rPr>
        <w:t xml:space="preserve"> these benefits do not </w:t>
      </w:r>
      <w:r w:rsidRPr="51C4332A" w:rsidR="1D927D06">
        <w:rPr>
          <w:rFonts w:ascii="Aptos" w:hAnsi="Aptos" w:eastAsia="Aptos" w:cs="Aptos"/>
          <w:b w:val="0"/>
          <w:bCs w:val="0"/>
          <w:noProof w:val="0"/>
          <w:sz w:val="20"/>
          <w:szCs w:val="20"/>
          <w:lang w:val="en-GB"/>
        </w:rPr>
        <w:t>address</w:t>
      </w:r>
      <w:r w:rsidRPr="51C4332A" w:rsidR="5EC24511">
        <w:rPr>
          <w:rFonts w:ascii="Aptos" w:hAnsi="Aptos" w:eastAsia="Aptos" w:cs="Aptos"/>
          <w:b w:val="0"/>
          <w:bCs w:val="0"/>
          <w:noProof w:val="0"/>
          <w:sz w:val="20"/>
          <w:szCs w:val="20"/>
          <w:lang w:val="en-GB"/>
        </w:rPr>
        <w:t xml:space="preserve"> the </w:t>
      </w:r>
      <w:r w:rsidRPr="51C4332A" w:rsidR="5EC24511">
        <w:rPr>
          <w:rFonts w:ascii="Aptos" w:hAnsi="Aptos" w:eastAsia="Aptos" w:cs="Aptos"/>
          <w:b w:val="0"/>
          <w:bCs w:val="0"/>
          <w:noProof w:val="0"/>
          <w:sz w:val="20"/>
          <w:szCs w:val="20"/>
          <w:lang w:val="en-GB"/>
        </w:rPr>
        <w:t>airports</w:t>
      </w:r>
      <w:r w:rsidRPr="51C4332A" w:rsidR="5EC24511">
        <w:rPr>
          <w:rFonts w:ascii="Aptos" w:hAnsi="Aptos" w:eastAsia="Aptos" w:cs="Aptos"/>
          <w:b w:val="0"/>
          <w:bCs w:val="0"/>
          <w:noProof w:val="0"/>
          <w:sz w:val="20"/>
          <w:szCs w:val="20"/>
          <w:lang w:val="en-GB"/>
        </w:rPr>
        <w:t xml:space="preserve"> </w:t>
      </w:r>
      <w:r w:rsidRPr="51C4332A" w:rsidR="5EC24511">
        <w:rPr>
          <w:rFonts w:ascii="Aptos" w:hAnsi="Aptos" w:eastAsia="Aptos" w:cs="Aptos"/>
          <w:b w:val="0"/>
          <w:bCs w:val="0"/>
          <w:noProof w:val="0"/>
          <w:sz w:val="20"/>
          <w:szCs w:val="20"/>
          <w:lang w:val="en-GB"/>
        </w:rPr>
        <w:t>main issues</w:t>
      </w:r>
      <w:r w:rsidRPr="51C4332A" w:rsidR="7261A997">
        <w:rPr>
          <w:rFonts w:ascii="Aptos" w:hAnsi="Aptos" w:eastAsia="Aptos" w:cs="Aptos"/>
          <w:b w:val="0"/>
          <w:bCs w:val="0"/>
          <w:noProof w:val="0"/>
          <w:sz w:val="20"/>
          <w:szCs w:val="20"/>
          <w:lang w:val="en-GB"/>
        </w:rPr>
        <w:t xml:space="preserve">. The limited direct transport links reduce the accessibility of the airports and weakens the airports competitiveness. Also, the low </w:t>
      </w:r>
      <w:r w:rsidRPr="51C4332A" w:rsidR="1771A613">
        <w:rPr>
          <w:rFonts w:ascii="Aptos" w:hAnsi="Aptos" w:eastAsia="Aptos" w:cs="Aptos"/>
          <w:b w:val="0"/>
          <w:bCs w:val="0"/>
          <w:noProof w:val="0"/>
          <w:sz w:val="20"/>
          <w:szCs w:val="20"/>
          <w:lang w:val="en-GB"/>
        </w:rPr>
        <w:t>passenger</w:t>
      </w:r>
      <w:r w:rsidRPr="51C4332A" w:rsidR="7261A997">
        <w:rPr>
          <w:rFonts w:ascii="Aptos" w:hAnsi="Aptos" w:eastAsia="Aptos" w:cs="Aptos"/>
          <w:b w:val="0"/>
          <w:bCs w:val="0"/>
          <w:noProof w:val="0"/>
          <w:sz w:val="20"/>
          <w:szCs w:val="20"/>
          <w:lang w:val="en-GB"/>
        </w:rPr>
        <w:t xml:space="preserve"> numbers </w:t>
      </w:r>
      <w:r w:rsidRPr="51C4332A" w:rsidR="7261A997">
        <w:rPr>
          <w:rFonts w:ascii="Aptos" w:hAnsi="Aptos" w:eastAsia="Aptos" w:cs="Aptos"/>
          <w:b w:val="0"/>
          <w:bCs w:val="0"/>
          <w:noProof w:val="0"/>
          <w:sz w:val="20"/>
          <w:szCs w:val="20"/>
          <w:lang w:val="en-GB"/>
        </w:rPr>
        <w:t>indicate</w:t>
      </w:r>
      <w:r w:rsidRPr="51C4332A" w:rsidR="7261A997">
        <w:rPr>
          <w:rFonts w:ascii="Aptos" w:hAnsi="Aptos" w:eastAsia="Aptos" w:cs="Aptos"/>
          <w:b w:val="0"/>
          <w:bCs w:val="0"/>
          <w:noProof w:val="0"/>
          <w:sz w:val="20"/>
          <w:szCs w:val="20"/>
          <w:lang w:val="en-GB"/>
        </w:rPr>
        <w:t xml:space="preserve"> that the airport is struggling to meet the </w:t>
      </w:r>
      <w:r w:rsidRPr="51C4332A" w:rsidR="40150B20">
        <w:rPr>
          <w:rFonts w:ascii="Aptos" w:hAnsi="Aptos" w:eastAsia="Aptos" w:cs="Aptos"/>
          <w:b w:val="0"/>
          <w:bCs w:val="0"/>
          <w:noProof w:val="0"/>
          <w:sz w:val="20"/>
          <w:szCs w:val="20"/>
          <w:lang w:val="en-GB"/>
        </w:rPr>
        <w:t>tourism</w:t>
      </w:r>
      <w:r w:rsidRPr="51C4332A" w:rsidR="60327A79">
        <w:rPr>
          <w:rFonts w:ascii="Aptos" w:hAnsi="Aptos" w:eastAsia="Aptos" w:cs="Aptos"/>
          <w:b w:val="0"/>
          <w:bCs w:val="0"/>
          <w:noProof w:val="0"/>
          <w:sz w:val="20"/>
          <w:szCs w:val="20"/>
          <w:lang w:val="en-GB"/>
        </w:rPr>
        <w:t xml:space="preserve"> demand whilst the </w:t>
      </w:r>
      <w:r w:rsidRPr="51C4332A" w:rsidR="667FDD1F">
        <w:rPr>
          <w:rFonts w:ascii="Aptos" w:hAnsi="Aptos" w:eastAsia="Aptos" w:cs="Aptos"/>
          <w:b w:val="0"/>
          <w:bCs w:val="0"/>
          <w:noProof w:val="0"/>
          <w:sz w:val="20"/>
          <w:szCs w:val="20"/>
          <w:lang w:val="en-GB"/>
        </w:rPr>
        <w:t>environmental</w:t>
      </w:r>
      <w:r w:rsidRPr="51C4332A" w:rsidR="60327A79">
        <w:rPr>
          <w:rFonts w:ascii="Aptos" w:hAnsi="Aptos" w:eastAsia="Aptos" w:cs="Aptos"/>
          <w:b w:val="0"/>
          <w:bCs w:val="0"/>
          <w:noProof w:val="0"/>
          <w:sz w:val="20"/>
          <w:szCs w:val="20"/>
          <w:lang w:val="en-GB"/>
        </w:rPr>
        <w:t xml:space="preserve"> concerns of </w:t>
      </w:r>
      <w:r w:rsidRPr="51C4332A" w:rsidR="412A120B">
        <w:rPr>
          <w:rFonts w:ascii="Aptos" w:hAnsi="Aptos" w:eastAsia="Aptos" w:cs="Aptos"/>
          <w:b w:val="0"/>
          <w:bCs w:val="0"/>
          <w:noProof w:val="0"/>
          <w:sz w:val="20"/>
          <w:szCs w:val="20"/>
          <w:lang w:val="en-GB"/>
        </w:rPr>
        <w:t>greenhouse</w:t>
      </w:r>
      <w:r w:rsidRPr="51C4332A" w:rsidR="60327A79">
        <w:rPr>
          <w:rFonts w:ascii="Aptos" w:hAnsi="Aptos" w:eastAsia="Aptos" w:cs="Aptos"/>
          <w:b w:val="0"/>
          <w:bCs w:val="0"/>
          <w:noProof w:val="0"/>
          <w:sz w:val="20"/>
          <w:szCs w:val="20"/>
          <w:lang w:val="en-GB"/>
        </w:rPr>
        <w:t xml:space="preserve"> gas </w:t>
      </w:r>
      <w:r w:rsidRPr="51C4332A" w:rsidR="6C9A10C1">
        <w:rPr>
          <w:rFonts w:ascii="Aptos" w:hAnsi="Aptos" w:eastAsia="Aptos" w:cs="Aptos"/>
          <w:b w:val="0"/>
          <w:bCs w:val="0"/>
          <w:noProof w:val="0"/>
          <w:sz w:val="20"/>
          <w:szCs w:val="20"/>
          <w:lang w:val="en-GB"/>
        </w:rPr>
        <w:t>emissions</w:t>
      </w:r>
      <w:r w:rsidRPr="51C4332A" w:rsidR="60327A79">
        <w:rPr>
          <w:rFonts w:ascii="Aptos" w:hAnsi="Aptos" w:eastAsia="Aptos" w:cs="Aptos"/>
          <w:b w:val="0"/>
          <w:bCs w:val="0"/>
          <w:noProof w:val="0"/>
          <w:sz w:val="20"/>
          <w:szCs w:val="20"/>
          <w:lang w:val="en-GB"/>
        </w:rPr>
        <w:t xml:space="preserve"> further strengthen the against </w:t>
      </w:r>
      <w:r w:rsidRPr="51C4332A" w:rsidR="6A9302BC">
        <w:rPr>
          <w:rFonts w:ascii="Aptos" w:hAnsi="Aptos" w:eastAsia="Aptos" w:cs="Aptos"/>
          <w:b w:val="0"/>
          <w:bCs w:val="0"/>
          <w:noProof w:val="0"/>
          <w:sz w:val="20"/>
          <w:szCs w:val="20"/>
          <w:lang w:val="en-GB"/>
        </w:rPr>
        <w:t>agreement</w:t>
      </w:r>
      <w:r w:rsidRPr="51C4332A" w:rsidR="60327A79">
        <w:rPr>
          <w:rFonts w:ascii="Aptos" w:hAnsi="Aptos" w:eastAsia="Aptos" w:cs="Aptos"/>
          <w:b w:val="0"/>
          <w:bCs w:val="0"/>
          <w:noProof w:val="0"/>
          <w:sz w:val="20"/>
          <w:szCs w:val="20"/>
          <w:lang w:val="en-GB"/>
        </w:rPr>
        <w:t>.</w:t>
      </w:r>
    </w:p>
    <w:p w:rsidR="51C4332A" w:rsidRDefault="51C4332A" w14:paraId="1C444EAF" w14:textId="2775F597"/>
    <w:p w:rsidR="51C4332A" w:rsidP="51C4332A" w:rsidRDefault="51C4332A" w14:paraId="46D96924" w14:textId="1AC00A67">
      <w:pPr>
        <w:pStyle w:val="Normal"/>
        <w:suppressLineNumbers w:val="0"/>
        <w:bidi w:val="0"/>
        <w:spacing w:before="0" w:beforeAutospacing="off" w:after="160" w:afterAutospacing="off" w:line="278" w:lineRule="auto"/>
        <w:ind w:left="0" w:right="0"/>
        <w:jc w:val="left"/>
        <w:rPr>
          <w:b w:val="1"/>
          <w:bCs w:val="1"/>
        </w:rPr>
      </w:pPr>
    </w:p>
    <w:p w:rsidRPr="00470AC7" w:rsidR="001F7ED4" w:rsidP="00470AC7" w:rsidRDefault="001F7ED4" w14:paraId="17A64DC6" w14:textId="7C70B279"/>
    <w:p w:rsidR="00470AC7" w:rsidP="00567231" w:rsidRDefault="00470AC7" w14:paraId="6873227B" w14:textId="77777777"/>
    <w:sectPr w:rsidR="00470AC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Sans-Serif">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34e1de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8429d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2C7DB7"/>
    <w:multiLevelType w:val="hybridMultilevel"/>
    <w:tmpl w:val="FFFFFFFF"/>
    <w:lvl w:ilvl="0" w:tplc="BFA805CE">
      <w:start w:val="1"/>
      <w:numFmt w:val="bullet"/>
      <w:lvlText w:val=""/>
      <w:lvlJc w:val="left"/>
      <w:pPr>
        <w:ind w:left="720" w:hanging="360"/>
      </w:pPr>
      <w:rPr>
        <w:rFonts w:hint="default" w:ascii="Symbol" w:hAnsi="Symbol"/>
      </w:rPr>
    </w:lvl>
    <w:lvl w:ilvl="1" w:tplc="30B03B50">
      <w:start w:val="1"/>
      <w:numFmt w:val="bullet"/>
      <w:lvlText w:val="o"/>
      <w:lvlJc w:val="left"/>
      <w:pPr>
        <w:ind w:left="1440" w:hanging="360"/>
      </w:pPr>
      <w:rPr>
        <w:rFonts w:hint="default" w:ascii="Courier New" w:hAnsi="Courier New"/>
      </w:rPr>
    </w:lvl>
    <w:lvl w:ilvl="2" w:tplc="E2B24E62">
      <w:start w:val="1"/>
      <w:numFmt w:val="bullet"/>
      <w:lvlText w:val=""/>
      <w:lvlJc w:val="left"/>
      <w:pPr>
        <w:ind w:left="2160" w:hanging="360"/>
      </w:pPr>
      <w:rPr>
        <w:rFonts w:hint="default" w:ascii="Wingdings" w:hAnsi="Wingdings"/>
      </w:rPr>
    </w:lvl>
    <w:lvl w:ilvl="3" w:tplc="9642FFDE">
      <w:start w:val="1"/>
      <w:numFmt w:val="bullet"/>
      <w:lvlText w:val=""/>
      <w:lvlJc w:val="left"/>
      <w:pPr>
        <w:ind w:left="2880" w:hanging="360"/>
      </w:pPr>
      <w:rPr>
        <w:rFonts w:hint="default" w:ascii="Symbol" w:hAnsi="Symbol"/>
      </w:rPr>
    </w:lvl>
    <w:lvl w:ilvl="4" w:tplc="6BB6C590">
      <w:start w:val="1"/>
      <w:numFmt w:val="bullet"/>
      <w:lvlText w:val="o"/>
      <w:lvlJc w:val="left"/>
      <w:pPr>
        <w:ind w:left="3600" w:hanging="360"/>
      </w:pPr>
      <w:rPr>
        <w:rFonts w:hint="default" w:ascii="Courier New" w:hAnsi="Courier New"/>
      </w:rPr>
    </w:lvl>
    <w:lvl w:ilvl="5" w:tplc="A92A624A">
      <w:start w:val="1"/>
      <w:numFmt w:val="bullet"/>
      <w:lvlText w:val=""/>
      <w:lvlJc w:val="left"/>
      <w:pPr>
        <w:ind w:left="4320" w:hanging="360"/>
      </w:pPr>
      <w:rPr>
        <w:rFonts w:hint="default" w:ascii="Wingdings" w:hAnsi="Wingdings"/>
      </w:rPr>
    </w:lvl>
    <w:lvl w:ilvl="6" w:tplc="4E22D0D8">
      <w:start w:val="1"/>
      <w:numFmt w:val="bullet"/>
      <w:lvlText w:val=""/>
      <w:lvlJc w:val="left"/>
      <w:pPr>
        <w:ind w:left="5040" w:hanging="360"/>
      </w:pPr>
      <w:rPr>
        <w:rFonts w:hint="default" w:ascii="Symbol" w:hAnsi="Symbol"/>
      </w:rPr>
    </w:lvl>
    <w:lvl w:ilvl="7" w:tplc="A4EA310C">
      <w:start w:val="1"/>
      <w:numFmt w:val="bullet"/>
      <w:lvlText w:val="o"/>
      <w:lvlJc w:val="left"/>
      <w:pPr>
        <w:ind w:left="5760" w:hanging="360"/>
      </w:pPr>
      <w:rPr>
        <w:rFonts w:hint="default" w:ascii="Courier New" w:hAnsi="Courier New"/>
      </w:rPr>
    </w:lvl>
    <w:lvl w:ilvl="8" w:tplc="27F4389A">
      <w:start w:val="1"/>
      <w:numFmt w:val="bullet"/>
      <w:lvlText w:val=""/>
      <w:lvlJc w:val="left"/>
      <w:pPr>
        <w:ind w:left="6480" w:hanging="360"/>
      </w:pPr>
      <w:rPr>
        <w:rFonts w:hint="default" w:ascii="Wingdings" w:hAnsi="Wingdings"/>
      </w:rPr>
    </w:lvl>
  </w:abstractNum>
  <w:abstractNum w:abstractNumId="1" w15:restartNumberingAfterBreak="0">
    <w:nsid w:val="14748F63"/>
    <w:multiLevelType w:val="hybridMultilevel"/>
    <w:tmpl w:val="FFFFFFFF"/>
    <w:lvl w:ilvl="0" w:tplc="93105196">
      <w:start w:val="1"/>
      <w:numFmt w:val="bullet"/>
      <w:lvlText w:val=""/>
      <w:lvlJc w:val="left"/>
      <w:pPr>
        <w:ind w:left="720" w:hanging="360"/>
      </w:pPr>
      <w:rPr>
        <w:rFonts w:hint="default" w:ascii="Symbol" w:hAnsi="Symbol"/>
      </w:rPr>
    </w:lvl>
    <w:lvl w:ilvl="1" w:tplc="61985BB6">
      <w:start w:val="1"/>
      <w:numFmt w:val="bullet"/>
      <w:lvlText w:val="o"/>
      <w:lvlJc w:val="left"/>
      <w:pPr>
        <w:ind w:left="1440" w:hanging="360"/>
      </w:pPr>
      <w:rPr>
        <w:rFonts w:hint="default" w:ascii="Courier New" w:hAnsi="Courier New"/>
      </w:rPr>
    </w:lvl>
    <w:lvl w:ilvl="2" w:tplc="DBA4E0D2">
      <w:start w:val="1"/>
      <w:numFmt w:val="bullet"/>
      <w:lvlText w:val=""/>
      <w:lvlJc w:val="left"/>
      <w:pPr>
        <w:ind w:left="2160" w:hanging="360"/>
      </w:pPr>
      <w:rPr>
        <w:rFonts w:hint="default" w:ascii="Wingdings" w:hAnsi="Wingdings"/>
      </w:rPr>
    </w:lvl>
    <w:lvl w:ilvl="3" w:tplc="66F42562">
      <w:start w:val="1"/>
      <w:numFmt w:val="bullet"/>
      <w:lvlText w:val=""/>
      <w:lvlJc w:val="left"/>
      <w:pPr>
        <w:ind w:left="2880" w:hanging="360"/>
      </w:pPr>
      <w:rPr>
        <w:rFonts w:hint="default" w:ascii="Symbol" w:hAnsi="Symbol"/>
      </w:rPr>
    </w:lvl>
    <w:lvl w:ilvl="4" w:tplc="89CE25DA">
      <w:start w:val="1"/>
      <w:numFmt w:val="bullet"/>
      <w:lvlText w:val="o"/>
      <w:lvlJc w:val="left"/>
      <w:pPr>
        <w:ind w:left="3600" w:hanging="360"/>
      </w:pPr>
      <w:rPr>
        <w:rFonts w:hint="default" w:ascii="Courier New" w:hAnsi="Courier New"/>
      </w:rPr>
    </w:lvl>
    <w:lvl w:ilvl="5" w:tplc="A2703D8E">
      <w:start w:val="1"/>
      <w:numFmt w:val="bullet"/>
      <w:lvlText w:val=""/>
      <w:lvlJc w:val="left"/>
      <w:pPr>
        <w:ind w:left="4320" w:hanging="360"/>
      </w:pPr>
      <w:rPr>
        <w:rFonts w:hint="default" w:ascii="Wingdings" w:hAnsi="Wingdings"/>
      </w:rPr>
    </w:lvl>
    <w:lvl w:ilvl="6" w:tplc="DD3CDCA6">
      <w:start w:val="1"/>
      <w:numFmt w:val="bullet"/>
      <w:lvlText w:val=""/>
      <w:lvlJc w:val="left"/>
      <w:pPr>
        <w:ind w:left="5040" w:hanging="360"/>
      </w:pPr>
      <w:rPr>
        <w:rFonts w:hint="default" w:ascii="Symbol" w:hAnsi="Symbol"/>
      </w:rPr>
    </w:lvl>
    <w:lvl w:ilvl="7" w:tplc="4A1A3360">
      <w:start w:val="1"/>
      <w:numFmt w:val="bullet"/>
      <w:lvlText w:val="o"/>
      <w:lvlJc w:val="left"/>
      <w:pPr>
        <w:ind w:left="5760" w:hanging="360"/>
      </w:pPr>
      <w:rPr>
        <w:rFonts w:hint="default" w:ascii="Courier New" w:hAnsi="Courier New"/>
      </w:rPr>
    </w:lvl>
    <w:lvl w:ilvl="8" w:tplc="6854FE48">
      <w:start w:val="1"/>
      <w:numFmt w:val="bullet"/>
      <w:lvlText w:val=""/>
      <w:lvlJc w:val="left"/>
      <w:pPr>
        <w:ind w:left="6480" w:hanging="360"/>
      </w:pPr>
      <w:rPr>
        <w:rFonts w:hint="default" w:ascii="Wingdings" w:hAnsi="Wingdings"/>
      </w:rPr>
    </w:lvl>
  </w:abstractNum>
  <w:abstractNum w:abstractNumId="2" w15:restartNumberingAfterBreak="0">
    <w:nsid w:val="18C45D25"/>
    <w:multiLevelType w:val="hybridMultilevel"/>
    <w:tmpl w:val="4FF276B8"/>
    <w:lvl w:ilvl="0" w:tplc="97F88F12">
      <w:start w:val="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CEBC3E"/>
    <w:multiLevelType w:val="hybridMultilevel"/>
    <w:tmpl w:val="FFFFFFFF"/>
    <w:lvl w:ilvl="0" w:tplc="DC8C97C0">
      <w:start w:val="1"/>
      <w:numFmt w:val="bullet"/>
      <w:lvlText w:val=""/>
      <w:lvlJc w:val="left"/>
      <w:pPr>
        <w:ind w:left="720" w:hanging="360"/>
      </w:pPr>
      <w:rPr>
        <w:rFonts w:hint="default" w:ascii="Symbol" w:hAnsi="Symbol"/>
      </w:rPr>
    </w:lvl>
    <w:lvl w:ilvl="1" w:tplc="31644AD2">
      <w:start w:val="1"/>
      <w:numFmt w:val="bullet"/>
      <w:lvlText w:val="o"/>
      <w:lvlJc w:val="left"/>
      <w:pPr>
        <w:ind w:left="1440" w:hanging="360"/>
      </w:pPr>
      <w:rPr>
        <w:rFonts w:hint="default" w:ascii="Courier New" w:hAnsi="Courier New"/>
      </w:rPr>
    </w:lvl>
    <w:lvl w:ilvl="2" w:tplc="ABCAD54C">
      <w:start w:val="1"/>
      <w:numFmt w:val="bullet"/>
      <w:lvlText w:val=""/>
      <w:lvlJc w:val="left"/>
      <w:pPr>
        <w:ind w:left="2160" w:hanging="360"/>
      </w:pPr>
      <w:rPr>
        <w:rFonts w:hint="default" w:ascii="Wingdings" w:hAnsi="Wingdings"/>
      </w:rPr>
    </w:lvl>
    <w:lvl w:ilvl="3" w:tplc="4572AA4A">
      <w:start w:val="1"/>
      <w:numFmt w:val="bullet"/>
      <w:lvlText w:val=""/>
      <w:lvlJc w:val="left"/>
      <w:pPr>
        <w:ind w:left="2880" w:hanging="360"/>
      </w:pPr>
      <w:rPr>
        <w:rFonts w:hint="default" w:ascii="Symbol" w:hAnsi="Symbol"/>
      </w:rPr>
    </w:lvl>
    <w:lvl w:ilvl="4" w:tplc="81726BFE">
      <w:start w:val="1"/>
      <w:numFmt w:val="bullet"/>
      <w:lvlText w:val="o"/>
      <w:lvlJc w:val="left"/>
      <w:pPr>
        <w:ind w:left="3600" w:hanging="360"/>
      </w:pPr>
      <w:rPr>
        <w:rFonts w:hint="default" w:ascii="Courier New" w:hAnsi="Courier New"/>
      </w:rPr>
    </w:lvl>
    <w:lvl w:ilvl="5" w:tplc="61CAEEBC">
      <w:start w:val="1"/>
      <w:numFmt w:val="bullet"/>
      <w:lvlText w:val=""/>
      <w:lvlJc w:val="left"/>
      <w:pPr>
        <w:ind w:left="4320" w:hanging="360"/>
      </w:pPr>
      <w:rPr>
        <w:rFonts w:hint="default" w:ascii="Wingdings" w:hAnsi="Wingdings"/>
      </w:rPr>
    </w:lvl>
    <w:lvl w:ilvl="6" w:tplc="39E0B4C0">
      <w:start w:val="1"/>
      <w:numFmt w:val="bullet"/>
      <w:lvlText w:val=""/>
      <w:lvlJc w:val="left"/>
      <w:pPr>
        <w:ind w:left="5040" w:hanging="360"/>
      </w:pPr>
      <w:rPr>
        <w:rFonts w:hint="default" w:ascii="Symbol" w:hAnsi="Symbol"/>
      </w:rPr>
    </w:lvl>
    <w:lvl w:ilvl="7" w:tplc="A156E68A">
      <w:start w:val="1"/>
      <w:numFmt w:val="bullet"/>
      <w:lvlText w:val="o"/>
      <w:lvlJc w:val="left"/>
      <w:pPr>
        <w:ind w:left="5760" w:hanging="360"/>
      </w:pPr>
      <w:rPr>
        <w:rFonts w:hint="default" w:ascii="Courier New" w:hAnsi="Courier New"/>
      </w:rPr>
    </w:lvl>
    <w:lvl w:ilvl="8" w:tplc="DCF2A8C8">
      <w:start w:val="1"/>
      <w:numFmt w:val="bullet"/>
      <w:lvlText w:val=""/>
      <w:lvlJc w:val="left"/>
      <w:pPr>
        <w:ind w:left="6480" w:hanging="360"/>
      </w:pPr>
      <w:rPr>
        <w:rFonts w:hint="default" w:ascii="Wingdings" w:hAnsi="Wingdings"/>
      </w:rPr>
    </w:lvl>
  </w:abstractNum>
  <w:abstractNum w:abstractNumId="4" w15:restartNumberingAfterBreak="0">
    <w:nsid w:val="32371F17"/>
    <w:multiLevelType w:val="multilevel"/>
    <w:tmpl w:val="FC8647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4D3E863"/>
    <w:multiLevelType w:val="hybridMultilevel"/>
    <w:tmpl w:val="FFFFFFFF"/>
    <w:lvl w:ilvl="0" w:tplc="25A0B59C">
      <w:start w:val="1"/>
      <w:numFmt w:val="bullet"/>
      <w:lvlText w:val=""/>
      <w:lvlJc w:val="left"/>
      <w:pPr>
        <w:ind w:left="720" w:hanging="360"/>
      </w:pPr>
      <w:rPr>
        <w:rFonts w:hint="default" w:ascii="Calibri,Sans-Serif" w:hAnsi="Calibri,Sans-Serif"/>
      </w:rPr>
    </w:lvl>
    <w:lvl w:ilvl="1" w:tplc="90BA9C20">
      <w:start w:val="1"/>
      <w:numFmt w:val="bullet"/>
      <w:lvlText w:val="o"/>
      <w:lvlJc w:val="left"/>
      <w:pPr>
        <w:ind w:left="1440" w:hanging="360"/>
      </w:pPr>
      <w:rPr>
        <w:rFonts w:hint="default" w:ascii="Courier New" w:hAnsi="Courier New"/>
      </w:rPr>
    </w:lvl>
    <w:lvl w:ilvl="2" w:tplc="FAF8C6DA">
      <w:start w:val="1"/>
      <w:numFmt w:val="bullet"/>
      <w:lvlText w:val=""/>
      <w:lvlJc w:val="left"/>
      <w:pPr>
        <w:ind w:left="2160" w:hanging="360"/>
      </w:pPr>
      <w:rPr>
        <w:rFonts w:hint="default" w:ascii="Wingdings" w:hAnsi="Wingdings"/>
      </w:rPr>
    </w:lvl>
    <w:lvl w:ilvl="3" w:tplc="2D821DE2">
      <w:start w:val="1"/>
      <w:numFmt w:val="bullet"/>
      <w:lvlText w:val=""/>
      <w:lvlJc w:val="left"/>
      <w:pPr>
        <w:ind w:left="2880" w:hanging="360"/>
      </w:pPr>
      <w:rPr>
        <w:rFonts w:hint="default" w:ascii="Symbol" w:hAnsi="Symbol"/>
      </w:rPr>
    </w:lvl>
    <w:lvl w:ilvl="4" w:tplc="E1E46CAA">
      <w:start w:val="1"/>
      <w:numFmt w:val="bullet"/>
      <w:lvlText w:val="o"/>
      <w:lvlJc w:val="left"/>
      <w:pPr>
        <w:ind w:left="3600" w:hanging="360"/>
      </w:pPr>
      <w:rPr>
        <w:rFonts w:hint="default" w:ascii="Courier New" w:hAnsi="Courier New"/>
      </w:rPr>
    </w:lvl>
    <w:lvl w:ilvl="5" w:tplc="436037F6">
      <w:start w:val="1"/>
      <w:numFmt w:val="bullet"/>
      <w:lvlText w:val=""/>
      <w:lvlJc w:val="left"/>
      <w:pPr>
        <w:ind w:left="4320" w:hanging="360"/>
      </w:pPr>
      <w:rPr>
        <w:rFonts w:hint="default" w:ascii="Wingdings" w:hAnsi="Wingdings"/>
      </w:rPr>
    </w:lvl>
    <w:lvl w:ilvl="6" w:tplc="2CB2F0F2">
      <w:start w:val="1"/>
      <w:numFmt w:val="bullet"/>
      <w:lvlText w:val=""/>
      <w:lvlJc w:val="left"/>
      <w:pPr>
        <w:ind w:left="5040" w:hanging="360"/>
      </w:pPr>
      <w:rPr>
        <w:rFonts w:hint="default" w:ascii="Symbol" w:hAnsi="Symbol"/>
      </w:rPr>
    </w:lvl>
    <w:lvl w:ilvl="7" w:tplc="FCB440B6">
      <w:start w:val="1"/>
      <w:numFmt w:val="bullet"/>
      <w:lvlText w:val="o"/>
      <w:lvlJc w:val="left"/>
      <w:pPr>
        <w:ind w:left="5760" w:hanging="360"/>
      </w:pPr>
      <w:rPr>
        <w:rFonts w:hint="default" w:ascii="Courier New" w:hAnsi="Courier New"/>
      </w:rPr>
    </w:lvl>
    <w:lvl w:ilvl="8" w:tplc="16E2575C">
      <w:start w:val="1"/>
      <w:numFmt w:val="bullet"/>
      <w:lvlText w:val=""/>
      <w:lvlJc w:val="left"/>
      <w:pPr>
        <w:ind w:left="6480" w:hanging="360"/>
      </w:pPr>
      <w:rPr>
        <w:rFonts w:hint="default" w:ascii="Wingdings" w:hAnsi="Wingdings"/>
      </w:rPr>
    </w:lvl>
  </w:abstractNum>
  <w:abstractNum w:abstractNumId="6" w15:restartNumberingAfterBreak="0">
    <w:nsid w:val="390D515B"/>
    <w:multiLevelType w:val="hybridMultilevel"/>
    <w:tmpl w:val="FFFFFFFF"/>
    <w:lvl w:ilvl="0" w:tplc="D336654E">
      <w:start w:val="1"/>
      <w:numFmt w:val="bullet"/>
      <w:lvlText w:val=""/>
      <w:lvlJc w:val="left"/>
      <w:pPr>
        <w:ind w:left="720" w:hanging="360"/>
      </w:pPr>
      <w:rPr>
        <w:rFonts w:hint="default" w:ascii="Symbol" w:hAnsi="Symbol"/>
      </w:rPr>
    </w:lvl>
    <w:lvl w:ilvl="1" w:tplc="F050D018">
      <w:start w:val="1"/>
      <w:numFmt w:val="bullet"/>
      <w:lvlText w:val="o"/>
      <w:lvlJc w:val="left"/>
      <w:pPr>
        <w:ind w:left="1440" w:hanging="360"/>
      </w:pPr>
      <w:rPr>
        <w:rFonts w:hint="default" w:ascii="Courier New" w:hAnsi="Courier New"/>
      </w:rPr>
    </w:lvl>
    <w:lvl w:ilvl="2" w:tplc="D118247E">
      <w:start w:val="1"/>
      <w:numFmt w:val="bullet"/>
      <w:lvlText w:val=""/>
      <w:lvlJc w:val="left"/>
      <w:pPr>
        <w:ind w:left="2160" w:hanging="360"/>
      </w:pPr>
      <w:rPr>
        <w:rFonts w:hint="default" w:ascii="Wingdings" w:hAnsi="Wingdings"/>
      </w:rPr>
    </w:lvl>
    <w:lvl w:ilvl="3" w:tplc="82268E36">
      <w:start w:val="1"/>
      <w:numFmt w:val="bullet"/>
      <w:lvlText w:val=""/>
      <w:lvlJc w:val="left"/>
      <w:pPr>
        <w:ind w:left="2880" w:hanging="360"/>
      </w:pPr>
      <w:rPr>
        <w:rFonts w:hint="default" w:ascii="Symbol" w:hAnsi="Symbol"/>
      </w:rPr>
    </w:lvl>
    <w:lvl w:ilvl="4" w:tplc="1E0AAB4A">
      <w:start w:val="1"/>
      <w:numFmt w:val="bullet"/>
      <w:lvlText w:val="o"/>
      <w:lvlJc w:val="left"/>
      <w:pPr>
        <w:ind w:left="3600" w:hanging="360"/>
      </w:pPr>
      <w:rPr>
        <w:rFonts w:hint="default" w:ascii="Courier New" w:hAnsi="Courier New"/>
      </w:rPr>
    </w:lvl>
    <w:lvl w:ilvl="5" w:tplc="C8A4CD7C">
      <w:start w:val="1"/>
      <w:numFmt w:val="bullet"/>
      <w:lvlText w:val=""/>
      <w:lvlJc w:val="left"/>
      <w:pPr>
        <w:ind w:left="4320" w:hanging="360"/>
      </w:pPr>
      <w:rPr>
        <w:rFonts w:hint="default" w:ascii="Wingdings" w:hAnsi="Wingdings"/>
      </w:rPr>
    </w:lvl>
    <w:lvl w:ilvl="6" w:tplc="B6B2398A">
      <w:start w:val="1"/>
      <w:numFmt w:val="bullet"/>
      <w:lvlText w:val=""/>
      <w:lvlJc w:val="left"/>
      <w:pPr>
        <w:ind w:left="5040" w:hanging="360"/>
      </w:pPr>
      <w:rPr>
        <w:rFonts w:hint="default" w:ascii="Symbol" w:hAnsi="Symbol"/>
      </w:rPr>
    </w:lvl>
    <w:lvl w:ilvl="7" w:tplc="D604DF10">
      <w:start w:val="1"/>
      <w:numFmt w:val="bullet"/>
      <w:lvlText w:val="o"/>
      <w:lvlJc w:val="left"/>
      <w:pPr>
        <w:ind w:left="5760" w:hanging="360"/>
      </w:pPr>
      <w:rPr>
        <w:rFonts w:hint="default" w:ascii="Courier New" w:hAnsi="Courier New"/>
      </w:rPr>
    </w:lvl>
    <w:lvl w:ilvl="8" w:tplc="018CB13C">
      <w:start w:val="1"/>
      <w:numFmt w:val="bullet"/>
      <w:lvlText w:val=""/>
      <w:lvlJc w:val="left"/>
      <w:pPr>
        <w:ind w:left="6480" w:hanging="360"/>
      </w:pPr>
      <w:rPr>
        <w:rFonts w:hint="default" w:ascii="Wingdings" w:hAnsi="Wingdings"/>
      </w:rPr>
    </w:lvl>
  </w:abstractNum>
  <w:abstractNum w:abstractNumId="7" w15:restartNumberingAfterBreak="0">
    <w:nsid w:val="612F58F1"/>
    <w:multiLevelType w:val="hybridMultilevel"/>
    <w:tmpl w:val="FFFFFFFF"/>
    <w:lvl w:ilvl="0" w:tplc="9B5243BE">
      <w:start w:val="1"/>
      <w:numFmt w:val="bullet"/>
      <w:lvlText w:val=""/>
      <w:lvlJc w:val="left"/>
      <w:pPr>
        <w:ind w:left="720" w:hanging="360"/>
      </w:pPr>
      <w:rPr>
        <w:rFonts w:hint="default" w:ascii="Symbol" w:hAnsi="Symbol"/>
      </w:rPr>
    </w:lvl>
    <w:lvl w:ilvl="1" w:tplc="31ACE9E6">
      <w:start w:val="1"/>
      <w:numFmt w:val="bullet"/>
      <w:lvlText w:val="o"/>
      <w:lvlJc w:val="left"/>
      <w:pPr>
        <w:ind w:left="1440" w:hanging="360"/>
      </w:pPr>
      <w:rPr>
        <w:rFonts w:hint="default" w:ascii="Courier New" w:hAnsi="Courier New"/>
      </w:rPr>
    </w:lvl>
    <w:lvl w:ilvl="2" w:tplc="B762A43C">
      <w:start w:val="1"/>
      <w:numFmt w:val="bullet"/>
      <w:lvlText w:val=""/>
      <w:lvlJc w:val="left"/>
      <w:pPr>
        <w:ind w:left="2160" w:hanging="360"/>
      </w:pPr>
      <w:rPr>
        <w:rFonts w:hint="default" w:ascii="Wingdings" w:hAnsi="Wingdings"/>
      </w:rPr>
    </w:lvl>
    <w:lvl w:ilvl="3" w:tplc="FE70D530">
      <w:start w:val="1"/>
      <w:numFmt w:val="bullet"/>
      <w:lvlText w:val=""/>
      <w:lvlJc w:val="left"/>
      <w:pPr>
        <w:ind w:left="2880" w:hanging="360"/>
      </w:pPr>
      <w:rPr>
        <w:rFonts w:hint="default" w:ascii="Symbol" w:hAnsi="Symbol"/>
      </w:rPr>
    </w:lvl>
    <w:lvl w:ilvl="4" w:tplc="53DED42E">
      <w:start w:val="1"/>
      <w:numFmt w:val="bullet"/>
      <w:lvlText w:val="o"/>
      <w:lvlJc w:val="left"/>
      <w:pPr>
        <w:ind w:left="3600" w:hanging="360"/>
      </w:pPr>
      <w:rPr>
        <w:rFonts w:hint="default" w:ascii="Courier New" w:hAnsi="Courier New"/>
      </w:rPr>
    </w:lvl>
    <w:lvl w:ilvl="5" w:tplc="84AE8216">
      <w:start w:val="1"/>
      <w:numFmt w:val="bullet"/>
      <w:lvlText w:val=""/>
      <w:lvlJc w:val="left"/>
      <w:pPr>
        <w:ind w:left="4320" w:hanging="360"/>
      </w:pPr>
      <w:rPr>
        <w:rFonts w:hint="default" w:ascii="Wingdings" w:hAnsi="Wingdings"/>
      </w:rPr>
    </w:lvl>
    <w:lvl w:ilvl="6" w:tplc="FA706270">
      <w:start w:val="1"/>
      <w:numFmt w:val="bullet"/>
      <w:lvlText w:val=""/>
      <w:lvlJc w:val="left"/>
      <w:pPr>
        <w:ind w:left="5040" w:hanging="360"/>
      </w:pPr>
      <w:rPr>
        <w:rFonts w:hint="default" w:ascii="Symbol" w:hAnsi="Symbol"/>
      </w:rPr>
    </w:lvl>
    <w:lvl w:ilvl="7" w:tplc="CA2C8804">
      <w:start w:val="1"/>
      <w:numFmt w:val="bullet"/>
      <w:lvlText w:val="o"/>
      <w:lvlJc w:val="left"/>
      <w:pPr>
        <w:ind w:left="5760" w:hanging="360"/>
      </w:pPr>
      <w:rPr>
        <w:rFonts w:hint="default" w:ascii="Courier New" w:hAnsi="Courier New"/>
      </w:rPr>
    </w:lvl>
    <w:lvl w:ilvl="8" w:tplc="8D5A23D6">
      <w:start w:val="1"/>
      <w:numFmt w:val="bullet"/>
      <w:lvlText w:val=""/>
      <w:lvlJc w:val="left"/>
      <w:pPr>
        <w:ind w:left="6480" w:hanging="360"/>
      </w:pPr>
      <w:rPr>
        <w:rFonts w:hint="default" w:ascii="Wingdings" w:hAnsi="Wingdings"/>
      </w:rPr>
    </w:lvl>
  </w:abstractNum>
  <w:abstractNum w:abstractNumId="8" w15:restartNumberingAfterBreak="0">
    <w:nsid w:val="66084290"/>
    <w:multiLevelType w:val="hybridMultilevel"/>
    <w:tmpl w:val="FFFFFFFF"/>
    <w:lvl w:ilvl="0" w:tplc="799A79D8">
      <w:start w:val="1"/>
      <w:numFmt w:val="bullet"/>
      <w:lvlText w:val=""/>
      <w:lvlJc w:val="left"/>
      <w:pPr>
        <w:ind w:left="720" w:hanging="360"/>
      </w:pPr>
      <w:rPr>
        <w:rFonts w:hint="default" w:ascii="Symbol" w:hAnsi="Symbol"/>
      </w:rPr>
    </w:lvl>
    <w:lvl w:ilvl="1" w:tplc="CEC2989A">
      <w:start w:val="1"/>
      <w:numFmt w:val="bullet"/>
      <w:lvlText w:val="o"/>
      <w:lvlJc w:val="left"/>
      <w:pPr>
        <w:ind w:left="1440" w:hanging="360"/>
      </w:pPr>
      <w:rPr>
        <w:rFonts w:hint="default" w:ascii="Courier New" w:hAnsi="Courier New"/>
      </w:rPr>
    </w:lvl>
    <w:lvl w:ilvl="2" w:tplc="CB2C1506">
      <w:start w:val="1"/>
      <w:numFmt w:val="bullet"/>
      <w:lvlText w:val=""/>
      <w:lvlJc w:val="left"/>
      <w:pPr>
        <w:ind w:left="2160" w:hanging="360"/>
      </w:pPr>
      <w:rPr>
        <w:rFonts w:hint="default" w:ascii="Wingdings" w:hAnsi="Wingdings"/>
      </w:rPr>
    </w:lvl>
    <w:lvl w:ilvl="3" w:tplc="E2C41508">
      <w:start w:val="1"/>
      <w:numFmt w:val="bullet"/>
      <w:lvlText w:val=""/>
      <w:lvlJc w:val="left"/>
      <w:pPr>
        <w:ind w:left="2880" w:hanging="360"/>
      </w:pPr>
      <w:rPr>
        <w:rFonts w:hint="default" w:ascii="Symbol" w:hAnsi="Symbol"/>
      </w:rPr>
    </w:lvl>
    <w:lvl w:ilvl="4" w:tplc="56A220EA">
      <w:start w:val="1"/>
      <w:numFmt w:val="bullet"/>
      <w:lvlText w:val="o"/>
      <w:lvlJc w:val="left"/>
      <w:pPr>
        <w:ind w:left="3600" w:hanging="360"/>
      </w:pPr>
      <w:rPr>
        <w:rFonts w:hint="default" w:ascii="Courier New" w:hAnsi="Courier New"/>
      </w:rPr>
    </w:lvl>
    <w:lvl w:ilvl="5" w:tplc="0E04F0E2">
      <w:start w:val="1"/>
      <w:numFmt w:val="bullet"/>
      <w:lvlText w:val=""/>
      <w:lvlJc w:val="left"/>
      <w:pPr>
        <w:ind w:left="4320" w:hanging="360"/>
      </w:pPr>
      <w:rPr>
        <w:rFonts w:hint="default" w:ascii="Wingdings" w:hAnsi="Wingdings"/>
      </w:rPr>
    </w:lvl>
    <w:lvl w:ilvl="6" w:tplc="AFB2F28A">
      <w:start w:val="1"/>
      <w:numFmt w:val="bullet"/>
      <w:lvlText w:val=""/>
      <w:lvlJc w:val="left"/>
      <w:pPr>
        <w:ind w:left="5040" w:hanging="360"/>
      </w:pPr>
      <w:rPr>
        <w:rFonts w:hint="default" w:ascii="Symbol" w:hAnsi="Symbol"/>
      </w:rPr>
    </w:lvl>
    <w:lvl w:ilvl="7" w:tplc="219A7652">
      <w:start w:val="1"/>
      <w:numFmt w:val="bullet"/>
      <w:lvlText w:val="o"/>
      <w:lvlJc w:val="left"/>
      <w:pPr>
        <w:ind w:left="5760" w:hanging="360"/>
      </w:pPr>
      <w:rPr>
        <w:rFonts w:hint="default" w:ascii="Courier New" w:hAnsi="Courier New"/>
      </w:rPr>
    </w:lvl>
    <w:lvl w:ilvl="8" w:tplc="9D703C64">
      <w:start w:val="1"/>
      <w:numFmt w:val="bullet"/>
      <w:lvlText w:val=""/>
      <w:lvlJc w:val="left"/>
      <w:pPr>
        <w:ind w:left="6480" w:hanging="360"/>
      </w:pPr>
      <w:rPr>
        <w:rFonts w:hint="default" w:ascii="Wingdings" w:hAnsi="Wingdings"/>
      </w:rPr>
    </w:lvl>
  </w:abstractNum>
  <w:num w:numId="11">
    <w:abstractNumId w:val="10"/>
  </w:num>
  <w:num w:numId="10">
    <w:abstractNumId w:val="9"/>
  </w:num>
  <w:num w:numId="1" w16cid:durableId="704328307">
    <w:abstractNumId w:val="3"/>
  </w:num>
  <w:num w:numId="2" w16cid:durableId="1434083768">
    <w:abstractNumId w:val="5"/>
  </w:num>
  <w:num w:numId="3" w16cid:durableId="1754936607">
    <w:abstractNumId w:val="0"/>
  </w:num>
  <w:num w:numId="4" w16cid:durableId="679085771">
    <w:abstractNumId w:val="7"/>
  </w:num>
  <w:num w:numId="5" w16cid:durableId="2130053221">
    <w:abstractNumId w:val="8"/>
  </w:num>
  <w:num w:numId="6" w16cid:durableId="83768932">
    <w:abstractNumId w:val="2"/>
  </w:num>
  <w:num w:numId="7" w16cid:durableId="351153386">
    <w:abstractNumId w:val="4"/>
  </w:num>
  <w:num w:numId="8" w16cid:durableId="1334793220">
    <w:abstractNumId w:val="1"/>
  </w:num>
  <w:num w:numId="9" w16cid:durableId="19084899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509"/>
    <w:rsid w:val="001F7ED4"/>
    <w:rsid w:val="00434F69"/>
    <w:rsid w:val="00450D94"/>
    <w:rsid w:val="004607BD"/>
    <w:rsid w:val="004671A5"/>
    <w:rsid w:val="00470AC7"/>
    <w:rsid w:val="004E73E7"/>
    <w:rsid w:val="00527DE1"/>
    <w:rsid w:val="0054A569"/>
    <w:rsid w:val="00567231"/>
    <w:rsid w:val="00585509"/>
    <w:rsid w:val="006444E1"/>
    <w:rsid w:val="006C0993"/>
    <w:rsid w:val="00826E58"/>
    <w:rsid w:val="00837287"/>
    <w:rsid w:val="008A46C2"/>
    <w:rsid w:val="008C10DA"/>
    <w:rsid w:val="008E6457"/>
    <w:rsid w:val="009146CC"/>
    <w:rsid w:val="00915786"/>
    <w:rsid w:val="00A373DB"/>
    <w:rsid w:val="00AB42EF"/>
    <w:rsid w:val="00C5400B"/>
    <w:rsid w:val="00D7540E"/>
    <w:rsid w:val="00DC2EF5"/>
    <w:rsid w:val="00DD2902"/>
    <w:rsid w:val="00E9DE66"/>
    <w:rsid w:val="00FF7504"/>
    <w:rsid w:val="015C7659"/>
    <w:rsid w:val="016B14F0"/>
    <w:rsid w:val="02308941"/>
    <w:rsid w:val="026E0BC9"/>
    <w:rsid w:val="02A5853E"/>
    <w:rsid w:val="02D5D8F5"/>
    <w:rsid w:val="03274D65"/>
    <w:rsid w:val="032945D6"/>
    <w:rsid w:val="038F839C"/>
    <w:rsid w:val="039A8BDF"/>
    <w:rsid w:val="03DA8ECF"/>
    <w:rsid w:val="03FC7B50"/>
    <w:rsid w:val="041F1FFD"/>
    <w:rsid w:val="048A82C8"/>
    <w:rsid w:val="04A26BFE"/>
    <w:rsid w:val="04AFC785"/>
    <w:rsid w:val="04F907E4"/>
    <w:rsid w:val="0503D740"/>
    <w:rsid w:val="058978F2"/>
    <w:rsid w:val="059B80BD"/>
    <w:rsid w:val="05DB0524"/>
    <w:rsid w:val="069732B3"/>
    <w:rsid w:val="06A38AC8"/>
    <w:rsid w:val="06C4233F"/>
    <w:rsid w:val="06DE1CBD"/>
    <w:rsid w:val="078E0BF7"/>
    <w:rsid w:val="08378523"/>
    <w:rsid w:val="085B8964"/>
    <w:rsid w:val="08A83E47"/>
    <w:rsid w:val="099E2AA0"/>
    <w:rsid w:val="09C4B7E4"/>
    <w:rsid w:val="09D1C46A"/>
    <w:rsid w:val="09E3EF31"/>
    <w:rsid w:val="09EA3578"/>
    <w:rsid w:val="0A29236F"/>
    <w:rsid w:val="0A5B60FA"/>
    <w:rsid w:val="0A5E859A"/>
    <w:rsid w:val="0A73AB52"/>
    <w:rsid w:val="0AF3F4FD"/>
    <w:rsid w:val="0AFFFC95"/>
    <w:rsid w:val="0B2C566C"/>
    <w:rsid w:val="0BD89A3B"/>
    <w:rsid w:val="0C02BA9C"/>
    <w:rsid w:val="0C1D0019"/>
    <w:rsid w:val="0C82BB3B"/>
    <w:rsid w:val="0D06B612"/>
    <w:rsid w:val="0D50AFE7"/>
    <w:rsid w:val="0D65FFCC"/>
    <w:rsid w:val="0E63686B"/>
    <w:rsid w:val="0E6E4835"/>
    <w:rsid w:val="0EC4F7D7"/>
    <w:rsid w:val="0FA44E99"/>
    <w:rsid w:val="0FB1CDA2"/>
    <w:rsid w:val="0FC5B8BB"/>
    <w:rsid w:val="109A2D4A"/>
    <w:rsid w:val="109C3A5F"/>
    <w:rsid w:val="10DA6B20"/>
    <w:rsid w:val="110E3AC2"/>
    <w:rsid w:val="1145FB32"/>
    <w:rsid w:val="11515069"/>
    <w:rsid w:val="11997E9B"/>
    <w:rsid w:val="11C2506E"/>
    <w:rsid w:val="11E183D2"/>
    <w:rsid w:val="1211D558"/>
    <w:rsid w:val="12269670"/>
    <w:rsid w:val="1240EF0D"/>
    <w:rsid w:val="124C6659"/>
    <w:rsid w:val="125D825A"/>
    <w:rsid w:val="1261171A"/>
    <w:rsid w:val="128E0274"/>
    <w:rsid w:val="12EE382D"/>
    <w:rsid w:val="1313F002"/>
    <w:rsid w:val="13B310FA"/>
    <w:rsid w:val="14611998"/>
    <w:rsid w:val="14A3E5B5"/>
    <w:rsid w:val="14BA1A4E"/>
    <w:rsid w:val="14FE9181"/>
    <w:rsid w:val="153EBFD9"/>
    <w:rsid w:val="15BA531C"/>
    <w:rsid w:val="161706C1"/>
    <w:rsid w:val="16D9FF46"/>
    <w:rsid w:val="16F4877A"/>
    <w:rsid w:val="1771A613"/>
    <w:rsid w:val="17880A30"/>
    <w:rsid w:val="182FFD93"/>
    <w:rsid w:val="1848511E"/>
    <w:rsid w:val="18EA8A96"/>
    <w:rsid w:val="18FF74A6"/>
    <w:rsid w:val="19823C4E"/>
    <w:rsid w:val="19A89FE9"/>
    <w:rsid w:val="1A18CBD0"/>
    <w:rsid w:val="1A40474C"/>
    <w:rsid w:val="1AAA6CC5"/>
    <w:rsid w:val="1ABFB120"/>
    <w:rsid w:val="1AC28A70"/>
    <w:rsid w:val="1B2E1B98"/>
    <w:rsid w:val="1B431DE6"/>
    <w:rsid w:val="1B5026F4"/>
    <w:rsid w:val="1BD2DF53"/>
    <w:rsid w:val="1CAE4479"/>
    <w:rsid w:val="1D13AC1D"/>
    <w:rsid w:val="1D4B2115"/>
    <w:rsid w:val="1D914D63"/>
    <w:rsid w:val="1D927D06"/>
    <w:rsid w:val="1DCD9215"/>
    <w:rsid w:val="1E15AA5C"/>
    <w:rsid w:val="1E7FD328"/>
    <w:rsid w:val="1F8E452B"/>
    <w:rsid w:val="1FA0E590"/>
    <w:rsid w:val="203A9FC7"/>
    <w:rsid w:val="20DC0623"/>
    <w:rsid w:val="215387E0"/>
    <w:rsid w:val="21584F9B"/>
    <w:rsid w:val="21AC6FD4"/>
    <w:rsid w:val="21E3CD27"/>
    <w:rsid w:val="2225101A"/>
    <w:rsid w:val="2250D92A"/>
    <w:rsid w:val="2277EFE3"/>
    <w:rsid w:val="22E3B78E"/>
    <w:rsid w:val="25980106"/>
    <w:rsid w:val="25EF7B67"/>
    <w:rsid w:val="267CBFA0"/>
    <w:rsid w:val="276F03E3"/>
    <w:rsid w:val="277E4370"/>
    <w:rsid w:val="27FDAF9D"/>
    <w:rsid w:val="2831C26B"/>
    <w:rsid w:val="295FE798"/>
    <w:rsid w:val="29FC7406"/>
    <w:rsid w:val="2A074754"/>
    <w:rsid w:val="2A29AB6D"/>
    <w:rsid w:val="2A88B0B0"/>
    <w:rsid w:val="2B832986"/>
    <w:rsid w:val="2B83F244"/>
    <w:rsid w:val="2B9C5D26"/>
    <w:rsid w:val="2BE453D0"/>
    <w:rsid w:val="2C0981AE"/>
    <w:rsid w:val="2C16DA7F"/>
    <w:rsid w:val="2C5A863F"/>
    <w:rsid w:val="2C5D5C3D"/>
    <w:rsid w:val="2D239378"/>
    <w:rsid w:val="2D37A80A"/>
    <w:rsid w:val="2E93A69E"/>
    <w:rsid w:val="2EBB6B42"/>
    <w:rsid w:val="2EC2A4C2"/>
    <w:rsid w:val="2ECCDDC9"/>
    <w:rsid w:val="2F2EB9C0"/>
    <w:rsid w:val="2F6AC671"/>
    <w:rsid w:val="2FD663AA"/>
    <w:rsid w:val="30AFA4B2"/>
    <w:rsid w:val="311C2719"/>
    <w:rsid w:val="313929A3"/>
    <w:rsid w:val="319EB9BF"/>
    <w:rsid w:val="31BEFE70"/>
    <w:rsid w:val="322FE415"/>
    <w:rsid w:val="326B457A"/>
    <w:rsid w:val="3274A607"/>
    <w:rsid w:val="329C7125"/>
    <w:rsid w:val="329ED146"/>
    <w:rsid w:val="32A87A92"/>
    <w:rsid w:val="32BA6527"/>
    <w:rsid w:val="3324FB04"/>
    <w:rsid w:val="3344A0D3"/>
    <w:rsid w:val="338B091A"/>
    <w:rsid w:val="33BF996D"/>
    <w:rsid w:val="33D1DC08"/>
    <w:rsid w:val="342B6E3A"/>
    <w:rsid w:val="3499681C"/>
    <w:rsid w:val="349D2FE0"/>
    <w:rsid w:val="35094CC2"/>
    <w:rsid w:val="355C171E"/>
    <w:rsid w:val="35719931"/>
    <w:rsid w:val="357E95F2"/>
    <w:rsid w:val="359CE27D"/>
    <w:rsid w:val="35AA5F4A"/>
    <w:rsid w:val="36A05D34"/>
    <w:rsid w:val="376752C8"/>
    <w:rsid w:val="37A10085"/>
    <w:rsid w:val="37EAF85E"/>
    <w:rsid w:val="382A0E37"/>
    <w:rsid w:val="3842E1A3"/>
    <w:rsid w:val="3853BA58"/>
    <w:rsid w:val="38B0BBB4"/>
    <w:rsid w:val="391ACAB0"/>
    <w:rsid w:val="395FCE7E"/>
    <w:rsid w:val="3988A215"/>
    <w:rsid w:val="39B32838"/>
    <w:rsid w:val="39C2742C"/>
    <w:rsid w:val="3A3B420D"/>
    <w:rsid w:val="3AA18CB5"/>
    <w:rsid w:val="3AC46166"/>
    <w:rsid w:val="3ACB01AE"/>
    <w:rsid w:val="3ACD9A11"/>
    <w:rsid w:val="3AD796DD"/>
    <w:rsid w:val="3AE80264"/>
    <w:rsid w:val="3AEA3A1F"/>
    <w:rsid w:val="3AEA8C66"/>
    <w:rsid w:val="3B0D424E"/>
    <w:rsid w:val="3DE35CC3"/>
    <w:rsid w:val="3E168D40"/>
    <w:rsid w:val="3E2EF60D"/>
    <w:rsid w:val="3E9DB7FC"/>
    <w:rsid w:val="3ED8B0C4"/>
    <w:rsid w:val="3F0F4E26"/>
    <w:rsid w:val="3F95BEFD"/>
    <w:rsid w:val="3FB98C24"/>
    <w:rsid w:val="40150B20"/>
    <w:rsid w:val="41048C17"/>
    <w:rsid w:val="412A120B"/>
    <w:rsid w:val="419C675F"/>
    <w:rsid w:val="41D49D67"/>
    <w:rsid w:val="425CF2B1"/>
    <w:rsid w:val="42BC5A1A"/>
    <w:rsid w:val="42C2BCCF"/>
    <w:rsid w:val="42EFF233"/>
    <w:rsid w:val="43C3101B"/>
    <w:rsid w:val="43E3C55F"/>
    <w:rsid w:val="44CE9D7A"/>
    <w:rsid w:val="45374419"/>
    <w:rsid w:val="459319F2"/>
    <w:rsid w:val="45E79485"/>
    <w:rsid w:val="46361E86"/>
    <w:rsid w:val="46A0C388"/>
    <w:rsid w:val="47C4CDC9"/>
    <w:rsid w:val="4812A94B"/>
    <w:rsid w:val="4849C03F"/>
    <w:rsid w:val="488556C2"/>
    <w:rsid w:val="489D9B8C"/>
    <w:rsid w:val="48DAB36F"/>
    <w:rsid w:val="49A64585"/>
    <w:rsid w:val="4B53F427"/>
    <w:rsid w:val="4BAEDAAE"/>
    <w:rsid w:val="4C50A921"/>
    <w:rsid w:val="4C877D0F"/>
    <w:rsid w:val="4E8DDBF9"/>
    <w:rsid w:val="4E925C83"/>
    <w:rsid w:val="4FEF40B9"/>
    <w:rsid w:val="505D5CAF"/>
    <w:rsid w:val="50C320DF"/>
    <w:rsid w:val="50D75C36"/>
    <w:rsid w:val="51785836"/>
    <w:rsid w:val="51C4332A"/>
    <w:rsid w:val="5265EB4F"/>
    <w:rsid w:val="52D69C20"/>
    <w:rsid w:val="533E59CB"/>
    <w:rsid w:val="5345D429"/>
    <w:rsid w:val="5384B549"/>
    <w:rsid w:val="53C13CF2"/>
    <w:rsid w:val="5434C565"/>
    <w:rsid w:val="55400CDC"/>
    <w:rsid w:val="554FDE8F"/>
    <w:rsid w:val="566F7A25"/>
    <w:rsid w:val="56B6DF00"/>
    <w:rsid w:val="56E6047E"/>
    <w:rsid w:val="57219727"/>
    <w:rsid w:val="58AE6324"/>
    <w:rsid w:val="591AC53D"/>
    <w:rsid w:val="59BDC016"/>
    <w:rsid w:val="59C7A85F"/>
    <w:rsid w:val="59CAF5D0"/>
    <w:rsid w:val="5A0E63D9"/>
    <w:rsid w:val="5A1381AA"/>
    <w:rsid w:val="5A3C3943"/>
    <w:rsid w:val="5A62351E"/>
    <w:rsid w:val="5ACDB1D1"/>
    <w:rsid w:val="5AE98111"/>
    <w:rsid w:val="5B3AF66F"/>
    <w:rsid w:val="5B743F7A"/>
    <w:rsid w:val="5B780D83"/>
    <w:rsid w:val="5BADC76C"/>
    <w:rsid w:val="5C2BD211"/>
    <w:rsid w:val="5DA788F8"/>
    <w:rsid w:val="5DA947EA"/>
    <w:rsid w:val="5E1E1D90"/>
    <w:rsid w:val="5E45DF90"/>
    <w:rsid w:val="5E4A7056"/>
    <w:rsid w:val="5E5242E1"/>
    <w:rsid w:val="5E8A07D3"/>
    <w:rsid w:val="5E92DF65"/>
    <w:rsid w:val="5EC24511"/>
    <w:rsid w:val="5EC7C4EB"/>
    <w:rsid w:val="5EEA559E"/>
    <w:rsid w:val="5F37FAE2"/>
    <w:rsid w:val="5F88B58C"/>
    <w:rsid w:val="60157C51"/>
    <w:rsid w:val="602B0716"/>
    <w:rsid w:val="60327A79"/>
    <w:rsid w:val="61E80E39"/>
    <w:rsid w:val="626ADA7F"/>
    <w:rsid w:val="6271AFCC"/>
    <w:rsid w:val="627576C5"/>
    <w:rsid w:val="62AC07D1"/>
    <w:rsid w:val="62B668C3"/>
    <w:rsid w:val="63ACF16F"/>
    <w:rsid w:val="63C34156"/>
    <w:rsid w:val="6431260A"/>
    <w:rsid w:val="648F9F21"/>
    <w:rsid w:val="6524DDE1"/>
    <w:rsid w:val="652AB229"/>
    <w:rsid w:val="65C12869"/>
    <w:rsid w:val="65C485F4"/>
    <w:rsid w:val="667D7A7D"/>
    <w:rsid w:val="667FDD1F"/>
    <w:rsid w:val="6743B8AA"/>
    <w:rsid w:val="6753EF8C"/>
    <w:rsid w:val="67993A1A"/>
    <w:rsid w:val="67E8A27B"/>
    <w:rsid w:val="68535822"/>
    <w:rsid w:val="68599532"/>
    <w:rsid w:val="6866EEF7"/>
    <w:rsid w:val="6A2CAA6D"/>
    <w:rsid w:val="6A9302BC"/>
    <w:rsid w:val="6AF1F57B"/>
    <w:rsid w:val="6AFF6E15"/>
    <w:rsid w:val="6B4E01CE"/>
    <w:rsid w:val="6B788230"/>
    <w:rsid w:val="6BCAF099"/>
    <w:rsid w:val="6C241BEB"/>
    <w:rsid w:val="6C696C1B"/>
    <w:rsid w:val="6C8445CC"/>
    <w:rsid w:val="6C9A10C1"/>
    <w:rsid w:val="6CC9F45B"/>
    <w:rsid w:val="6DE838D2"/>
    <w:rsid w:val="6E2BBF61"/>
    <w:rsid w:val="6F6A2991"/>
    <w:rsid w:val="6F854F37"/>
    <w:rsid w:val="6F93C647"/>
    <w:rsid w:val="706B4D7C"/>
    <w:rsid w:val="709461D6"/>
    <w:rsid w:val="711497FB"/>
    <w:rsid w:val="7124E49B"/>
    <w:rsid w:val="714A7930"/>
    <w:rsid w:val="717CCBDE"/>
    <w:rsid w:val="722FDAFB"/>
    <w:rsid w:val="725B3F5F"/>
    <w:rsid w:val="7261A997"/>
    <w:rsid w:val="72F3D5D4"/>
    <w:rsid w:val="736316D9"/>
    <w:rsid w:val="736E843A"/>
    <w:rsid w:val="73FF4D54"/>
    <w:rsid w:val="742EB171"/>
    <w:rsid w:val="7483B4DE"/>
    <w:rsid w:val="750B8163"/>
    <w:rsid w:val="7521A7A6"/>
    <w:rsid w:val="756399D2"/>
    <w:rsid w:val="761B19FF"/>
    <w:rsid w:val="764F5BA2"/>
    <w:rsid w:val="76711549"/>
    <w:rsid w:val="76823B20"/>
    <w:rsid w:val="76C13552"/>
    <w:rsid w:val="76E784D7"/>
    <w:rsid w:val="779947D2"/>
    <w:rsid w:val="77B6CBC1"/>
    <w:rsid w:val="77F07587"/>
    <w:rsid w:val="7819DB3F"/>
    <w:rsid w:val="78D80F60"/>
    <w:rsid w:val="793F08A3"/>
    <w:rsid w:val="797E0AEF"/>
    <w:rsid w:val="79D0A9B4"/>
    <w:rsid w:val="79D0EF0A"/>
    <w:rsid w:val="79EE0404"/>
    <w:rsid w:val="7A2C6B0B"/>
    <w:rsid w:val="7B5D35A2"/>
    <w:rsid w:val="7BCC2EB4"/>
    <w:rsid w:val="7BFC8DC2"/>
    <w:rsid w:val="7C2F9CD2"/>
    <w:rsid w:val="7CBDC81B"/>
    <w:rsid w:val="7CD75D11"/>
    <w:rsid w:val="7D2859EB"/>
    <w:rsid w:val="7D28F629"/>
    <w:rsid w:val="7D7400D8"/>
    <w:rsid w:val="7D82030C"/>
    <w:rsid w:val="7DC04197"/>
    <w:rsid w:val="7DCBCC45"/>
    <w:rsid w:val="7DEB56ED"/>
    <w:rsid w:val="7DF5AD72"/>
    <w:rsid w:val="7E785A40"/>
    <w:rsid w:val="7EAE262F"/>
    <w:rsid w:val="7EE59332"/>
    <w:rsid w:val="7F663392"/>
    <w:rsid w:val="7F8F7495"/>
    <w:rsid w:val="7FC9559F"/>
    <w:rsid w:val="7FE54108"/>
    <w:rsid w:val="7FE85607"/>
    <w:rsid w:val="7FE9B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88780"/>
  <w15:chartTrackingRefBased/>
  <w15:docId w15:val="{4711A776-2B93-410B-8EED-161B52004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8550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50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5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5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5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5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5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5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50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8550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8550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8550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8550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8550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8550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8550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8550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85509"/>
    <w:rPr>
      <w:rFonts w:eastAsiaTheme="majorEastAsia" w:cstheme="majorBidi"/>
      <w:color w:val="272727" w:themeColor="text1" w:themeTint="D8"/>
    </w:rPr>
  </w:style>
  <w:style w:type="paragraph" w:styleId="Title">
    <w:name w:val="Title"/>
    <w:basedOn w:val="Normal"/>
    <w:next w:val="Normal"/>
    <w:link w:val="TitleChar"/>
    <w:uiPriority w:val="10"/>
    <w:qFormat/>
    <w:rsid w:val="0058550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8550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8550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855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509"/>
    <w:pPr>
      <w:spacing w:before="160"/>
      <w:jc w:val="center"/>
    </w:pPr>
    <w:rPr>
      <w:i/>
      <w:iCs/>
      <w:color w:val="404040" w:themeColor="text1" w:themeTint="BF"/>
    </w:rPr>
  </w:style>
  <w:style w:type="character" w:styleId="QuoteChar" w:customStyle="1">
    <w:name w:val="Quote Char"/>
    <w:basedOn w:val="DefaultParagraphFont"/>
    <w:link w:val="Quote"/>
    <w:uiPriority w:val="29"/>
    <w:rsid w:val="00585509"/>
    <w:rPr>
      <w:i/>
      <w:iCs/>
      <w:color w:val="404040" w:themeColor="text1" w:themeTint="BF"/>
    </w:rPr>
  </w:style>
  <w:style w:type="paragraph" w:styleId="ListParagraph">
    <w:name w:val="List Paragraph"/>
    <w:basedOn w:val="Normal"/>
    <w:uiPriority w:val="34"/>
    <w:qFormat/>
    <w:rsid w:val="00585509"/>
    <w:pPr>
      <w:ind w:left="720"/>
      <w:contextualSpacing/>
    </w:pPr>
  </w:style>
  <w:style w:type="character" w:styleId="IntenseEmphasis">
    <w:name w:val="Intense Emphasis"/>
    <w:basedOn w:val="DefaultParagraphFont"/>
    <w:uiPriority w:val="21"/>
    <w:qFormat/>
    <w:rsid w:val="00585509"/>
    <w:rPr>
      <w:i/>
      <w:iCs/>
      <w:color w:val="0F4761" w:themeColor="accent1" w:themeShade="BF"/>
    </w:rPr>
  </w:style>
  <w:style w:type="paragraph" w:styleId="IntenseQuote">
    <w:name w:val="Intense Quote"/>
    <w:basedOn w:val="Normal"/>
    <w:next w:val="Normal"/>
    <w:link w:val="IntenseQuoteChar"/>
    <w:uiPriority w:val="30"/>
    <w:qFormat/>
    <w:rsid w:val="0058550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85509"/>
    <w:rPr>
      <w:i/>
      <w:iCs/>
      <w:color w:val="0F4761" w:themeColor="accent1" w:themeShade="BF"/>
    </w:rPr>
  </w:style>
  <w:style w:type="character" w:styleId="IntenseReference">
    <w:name w:val="Intense Reference"/>
    <w:basedOn w:val="DefaultParagraphFont"/>
    <w:uiPriority w:val="32"/>
    <w:qFormat/>
    <w:rsid w:val="00585509"/>
    <w:rPr>
      <w:b/>
      <w:bCs/>
      <w:smallCaps/>
      <w:color w:val="0F4761" w:themeColor="accent1" w:themeShade="BF"/>
      <w:spacing w:val="5"/>
    </w:rPr>
  </w:style>
  <w:style w:type="character" w:styleId="Hyperlink">
    <w:name w:val="Hyperlink"/>
    <w:basedOn w:val="DefaultParagraphFont"/>
    <w:uiPriority w:val="99"/>
    <w:unhideWhenUsed/>
    <w:rsid w:val="00470AC7"/>
    <w:rPr>
      <w:color w:val="467886" w:themeColor="hyperlink"/>
      <w:u w:val="single"/>
    </w:rPr>
  </w:style>
  <w:style w:type="character" w:styleId="UnresolvedMention">
    <w:name w:val="Unresolved Mention"/>
    <w:basedOn w:val="DefaultParagraphFont"/>
    <w:uiPriority w:val="99"/>
    <w:semiHidden/>
    <w:unhideWhenUsed/>
    <w:rsid w:val="00470A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numbering" Target="numbering.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12aa0ae13e7a1a2868ed85a7d48bbfb5">
  <xsd:schema xmlns:xsd="http://www.w3.org/2001/XMLSchema" xmlns:xs="http://www.w3.org/2001/XMLSchema" xmlns:p="http://schemas.microsoft.com/office/2006/metadata/properties" xmlns:ns3="b4f9f7ee-5770-4a14-8925-17f3d16e50b7" targetNamespace="http://schemas.microsoft.com/office/2006/metadata/properties" ma:root="true" ma:fieldsID="fafe12a7f6ad4dc9ece9b3680845b90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3641F2-DEBC-4EEC-9BC3-445A3816C098}">
  <ds:schemaRefs>
    <ds:schemaRef ds:uri="http://schemas.microsoft.com/office/2006/metadata/properties"/>
    <ds:schemaRef ds:uri="http://www.w3.org/2000/xmlns/"/>
    <ds:schemaRef ds:uri="b4f9f7ee-5770-4a14-8925-17f3d16e50b7"/>
    <ds:schemaRef ds:uri="http://www.w3.org/2001/XMLSchema-instance"/>
  </ds:schemaRefs>
</ds:datastoreItem>
</file>

<file path=customXml/itemProps2.xml><?xml version="1.0" encoding="utf-8"?>
<ds:datastoreItem xmlns:ds="http://schemas.openxmlformats.org/officeDocument/2006/customXml" ds:itemID="{B197577D-1B8B-4030-B45D-BD2CF1413C82}">
  <ds:schemaRefs>
    <ds:schemaRef ds:uri="http://schemas.microsoft.com/office/2006/metadata/contentType"/>
    <ds:schemaRef ds:uri="http://schemas.microsoft.com/office/2006/metadata/properties/metaAttributes"/>
    <ds:schemaRef ds:uri="http://www.w3.org/2000/xmlns/"/>
    <ds:schemaRef ds:uri="http://www.w3.org/2001/XMLSchema"/>
    <ds:schemaRef ds:uri="b4f9f7ee-5770-4a14-8925-17f3d16e50b7"/>
  </ds:schemaRefs>
</ds:datastoreItem>
</file>

<file path=customXml/itemProps3.xml><?xml version="1.0" encoding="utf-8"?>
<ds:datastoreItem xmlns:ds="http://schemas.openxmlformats.org/officeDocument/2006/customXml" ds:itemID="{4313FE44-AC5D-4D74-A55E-5539D2552AC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Poppy Morrissey (2501786)</dc:creator>
  <keywords/>
  <dc:description/>
  <lastModifiedBy>Poppy Morrissey (2501786)</lastModifiedBy>
  <revision>24</revision>
  <dcterms:created xsi:type="dcterms:W3CDTF">2025-12-11T10:51:00.0000000Z</dcterms:created>
  <dcterms:modified xsi:type="dcterms:W3CDTF">2026-01-12T21:29:20.1982914Z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