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46355D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37D3A">
              <w:rPr>
                <w:b/>
                <w:color w:val="auto"/>
                <w:sz w:val="32"/>
              </w:rPr>
              <w:t>Luca Dellanna</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002374A" w:rsidR="005A1BA3" w:rsidRDefault="00537D3A" w:rsidP="00340E9A">
            <w:pPr>
              <w:overflowPunct/>
              <w:autoSpaceDE/>
              <w:autoSpaceDN/>
              <w:adjustRightInd/>
              <w:ind w:right="237"/>
              <w:textAlignment w:val="auto"/>
              <w:rPr>
                <w:b/>
                <w:color w:val="auto"/>
                <w:sz w:val="32"/>
              </w:rPr>
            </w:pPr>
            <w:r>
              <w:rPr>
                <w:b/>
                <w:color w:val="auto"/>
                <w:sz w:val="32"/>
              </w:rPr>
              <w:t>1815591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8C586D">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8C586D">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8C586D">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31856DE5">
        <w:rPr>
          <w:rFonts w:eastAsia="Arial"/>
          <w:color w:val="000000" w:themeColor="text1"/>
          <w:sz w:val="24"/>
          <w:szCs w:val="24"/>
        </w:rPr>
        <w:t>Turnitin</w:t>
      </w:r>
      <w:proofErr w:type="spellEnd"/>
      <w:r w:rsidRPr="31856DE5">
        <w:rPr>
          <w:rFonts w:eastAsia="Arial"/>
          <w:color w:val="000000" w:themeColor="text1"/>
          <w:sz w:val="24"/>
          <w:szCs w:val="24"/>
        </w:rPr>
        <w:t xml:space="preserve">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31856DE5">
        <w:rPr>
          <w:rFonts w:eastAsia="Arial"/>
          <w:color w:val="000000" w:themeColor="text1"/>
          <w:sz w:val="24"/>
          <w:szCs w:val="24"/>
        </w:rPr>
        <w:t>book, that</w:t>
      </w:r>
      <w:proofErr w:type="gramEnd"/>
      <w:r w:rsidRPr="31856DE5">
        <w:rPr>
          <w:rFonts w:eastAsia="Arial"/>
          <w:color w:val="000000" w:themeColor="text1"/>
          <w:sz w:val="24"/>
          <w:szCs w:val="24"/>
        </w:rPr>
        <w:t xml:space="preserve"> is specifically based </w:t>
      </w:r>
      <w:r w:rsidRPr="31856DE5">
        <w:rPr>
          <w:rFonts w:eastAsia="Arial"/>
          <w:color w:val="000000" w:themeColor="text1"/>
          <w:sz w:val="24"/>
          <w:szCs w:val="24"/>
        </w:rPr>
        <w:lastRenderedPageBreak/>
        <w:t xml:space="preserve">on reflective practice in policing, here is a link to one chapter from Selina Copley’s Reflective Practice for Policing Students: </w:t>
      </w:r>
    </w:p>
    <w:p w14:paraId="071E154F" w14:textId="36ACF1A4" w:rsidR="31856DE5" w:rsidRDefault="0052640F"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proofErr w:type="gramStart"/>
      <w:r w:rsidRPr="1DD1DFEA">
        <w:rPr>
          <w:rFonts w:eastAsia="Arial"/>
          <w:color w:val="000000" w:themeColor="text1"/>
          <w:sz w:val="24"/>
          <w:szCs w:val="24"/>
        </w:rPr>
        <w:t>not</w:t>
      </w:r>
      <w:proofErr w:type="gramEnd"/>
      <w:r w:rsidRPr="1DD1DFEA">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proofErr w:type="gramStart"/>
      <w:r w:rsidRPr="1DD1DFEA">
        <w:rPr>
          <w:rFonts w:eastAsia="Arial"/>
          <w:color w:val="000000" w:themeColor="text1"/>
          <w:sz w:val="24"/>
          <w:szCs w:val="24"/>
        </w:rPr>
        <w:t>take</w:t>
      </w:r>
      <w:proofErr w:type="gramEnd"/>
      <w:r w:rsidRPr="1DD1DFEA">
        <w:rPr>
          <w:rFonts w:eastAsia="Arial"/>
          <w:color w:val="000000" w:themeColor="text1"/>
          <w:sz w:val="24"/>
          <w:szCs w:val="24"/>
        </w:rPr>
        <w:t xml:space="preserv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proofErr w:type="gramStart"/>
      <w:r w:rsidRPr="1DD1DFEA">
        <w:rPr>
          <w:rFonts w:eastAsia="Arial"/>
          <w:color w:val="000000" w:themeColor="text1"/>
          <w:sz w:val="24"/>
          <w:szCs w:val="24"/>
        </w:rPr>
        <w:t>not</w:t>
      </w:r>
      <w:proofErr w:type="gramEnd"/>
      <w:r w:rsidRPr="1DD1DFEA">
        <w:rPr>
          <w:rFonts w:eastAsia="Arial"/>
          <w:color w:val="000000" w:themeColor="text1"/>
          <w:sz w:val="24"/>
          <w:szCs w:val="24"/>
        </w:rPr>
        <w:t xml:space="preserve">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74CE531E" w14:textId="04D12F00" w:rsidR="009E0C5A" w:rsidRPr="00003990" w:rsidRDefault="009E0C5A" w:rsidP="31856DE5">
            <w:pPr>
              <w:ind w:right="237"/>
              <w:jc w:val="both"/>
              <w:rPr>
                <w:b/>
                <w:bCs/>
                <w:sz w:val="24"/>
                <w:szCs w:val="24"/>
              </w:rPr>
            </w:pPr>
          </w:p>
          <w:p w14:paraId="5DE919D2" w14:textId="77777777" w:rsidR="004F1E21" w:rsidRDefault="31856DE5" w:rsidP="31856DE5">
            <w:pPr>
              <w:ind w:right="237"/>
              <w:jc w:val="both"/>
              <w:rPr>
                <w:i/>
                <w:iCs/>
                <w:sz w:val="24"/>
                <w:szCs w:val="24"/>
              </w:rPr>
            </w:pPr>
            <w:r w:rsidRPr="31856DE5">
              <w:rPr>
                <w:i/>
                <w:iCs/>
                <w:sz w:val="24"/>
                <w:szCs w:val="24"/>
              </w:rPr>
              <w:t>1000 words (+/- 10%: include your actual word count at the end of each section)</w:t>
            </w:r>
          </w:p>
          <w:p w14:paraId="4EE28371" w14:textId="40537CD7" w:rsidR="008C586D" w:rsidRPr="00270EEB" w:rsidRDefault="008C586D" w:rsidP="31856DE5">
            <w:pPr>
              <w:ind w:right="237"/>
              <w:jc w:val="both"/>
              <w:rPr>
                <w:i/>
                <w:iCs/>
                <w:sz w:val="24"/>
                <w:szCs w:val="24"/>
              </w:rPr>
            </w:pPr>
          </w:p>
        </w:tc>
      </w:tr>
    </w:tbl>
    <w:p w14:paraId="48BEF9CF" w14:textId="77777777" w:rsidR="00025650" w:rsidRDefault="00025650" w:rsidP="00340E9A">
      <w:pPr>
        <w:ind w:right="237"/>
        <w:jc w:val="both"/>
        <w:rPr>
          <w:b/>
          <w:sz w:val="24"/>
          <w:szCs w:val="24"/>
        </w:rPr>
      </w:pPr>
    </w:p>
    <w:p w14:paraId="61825E14" w14:textId="2FDE9DFC" w:rsidR="00AA666E" w:rsidRDefault="00025650" w:rsidP="00340E9A">
      <w:pPr>
        <w:ind w:right="237"/>
        <w:jc w:val="both"/>
        <w:rPr>
          <w:b/>
          <w:sz w:val="24"/>
          <w:szCs w:val="24"/>
        </w:rPr>
      </w:pPr>
      <w:r w:rsidRPr="00025650">
        <w:rPr>
          <w:b/>
          <w:sz w:val="24"/>
          <w:szCs w:val="24"/>
        </w:rPr>
        <w:t>ANSWER:</w:t>
      </w:r>
    </w:p>
    <w:p w14:paraId="0A5F9A8D" w14:textId="52929E0C" w:rsidR="00A75597" w:rsidRDefault="00A75597" w:rsidP="00340E9A">
      <w:pPr>
        <w:ind w:right="237"/>
        <w:jc w:val="both"/>
        <w:rPr>
          <w:b/>
          <w:sz w:val="24"/>
          <w:szCs w:val="24"/>
        </w:rPr>
      </w:pPr>
    </w:p>
    <w:p w14:paraId="616003F9" w14:textId="255861C1" w:rsidR="00FF7784" w:rsidRDefault="00A75597" w:rsidP="00340E9A">
      <w:pPr>
        <w:ind w:right="237"/>
        <w:jc w:val="both"/>
        <w:rPr>
          <w:sz w:val="24"/>
          <w:szCs w:val="24"/>
        </w:rPr>
      </w:pPr>
      <w:r>
        <w:rPr>
          <w:sz w:val="24"/>
          <w:szCs w:val="24"/>
        </w:rPr>
        <w:t xml:space="preserve">This essay provides an introduction into </w:t>
      </w:r>
      <w:r w:rsidR="00CF5DC5">
        <w:rPr>
          <w:sz w:val="24"/>
          <w:szCs w:val="24"/>
        </w:rPr>
        <w:t>the South Wales Police’s action</w:t>
      </w:r>
      <w:r>
        <w:rPr>
          <w:sz w:val="24"/>
          <w:szCs w:val="24"/>
        </w:rPr>
        <w:t xml:space="preserve"> on raising the ethical standards of </w:t>
      </w:r>
      <w:r w:rsidR="00012517">
        <w:rPr>
          <w:sz w:val="24"/>
          <w:szCs w:val="24"/>
        </w:rPr>
        <w:t>its</w:t>
      </w:r>
      <w:r>
        <w:rPr>
          <w:sz w:val="24"/>
          <w:szCs w:val="24"/>
        </w:rPr>
        <w:t xml:space="preserve"> organisation. It provides an insight into the South Wales Police Joint Independent Ethics Committee and their r</w:t>
      </w:r>
      <w:r w:rsidR="006C2DF8">
        <w:rPr>
          <w:sz w:val="24"/>
          <w:szCs w:val="24"/>
        </w:rPr>
        <w:t>ole in discussing and exploring</w:t>
      </w:r>
      <w:r>
        <w:rPr>
          <w:sz w:val="24"/>
          <w:szCs w:val="24"/>
        </w:rPr>
        <w:t xml:space="preserve"> c</w:t>
      </w:r>
      <w:r w:rsidR="00C62106">
        <w:rPr>
          <w:sz w:val="24"/>
          <w:szCs w:val="24"/>
        </w:rPr>
        <w:t>urrent emerging ethical trends. This essay also explores the idea of organisational justice and its effect on myself of a police officer.</w:t>
      </w:r>
    </w:p>
    <w:p w14:paraId="1BDBAD14" w14:textId="77777777" w:rsidR="003C6F31" w:rsidRDefault="003C6F31" w:rsidP="00340E9A">
      <w:pPr>
        <w:ind w:right="237"/>
        <w:jc w:val="both"/>
        <w:rPr>
          <w:sz w:val="24"/>
          <w:szCs w:val="24"/>
        </w:rPr>
      </w:pPr>
    </w:p>
    <w:p w14:paraId="5CDB637E" w14:textId="7FF95FD6" w:rsidR="004C617F" w:rsidRPr="00F41F86" w:rsidRDefault="0047138A" w:rsidP="00F41F86">
      <w:pPr>
        <w:rPr>
          <w:sz w:val="24"/>
          <w:szCs w:val="24"/>
        </w:rPr>
      </w:pPr>
      <w:r>
        <w:rPr>
          <w:sz w:val="24"/>
          <w:szCs w:val="24"/>
        </w:rPr>
        <w:t>South Wales Police has an open and</w:t>
      </w:r>
      <w:r w:rsidR="002030A6" w:rsidRPr="00F41F86">
        <w:rPr>
          <w:sz w:val="24"/>
          <w:szCs w:val="24"/>
        </w:rPr>
        <w:t xml:space="preserve"> available to the public page on its’ website</w:t>
      </w:r>
      <w:r w:rsidR="00CF5DC5">
        <w:rPr>
          <w:sz w:val="24"/>
          <w:szCs w:val="24"/>
        </w:rPr>
        <w:t>;</w:t>
      </w:r>
      <w:r w:rsidR="002030A6" w:rsidRPr="00F41F86">
        <w:rPr>
          <w:sz w:val="24"/>
          <w:szCs w:val="24"/>
        </w:rPr>
        <w:t xml:space="preserve"> ‘Our Vision, Values and Ethics’. </w:t>
      </w:r>
      <w:r w:rsidR="00EE173D">
        <w:rPr>
          <w:sz w:val="24"/>
          <w:szCs w:val="24"/>
        </w:rPr>
        <w:t>It is essential for an organisation such a policin</w:t>
      </w:r>
      <w:r>
        <w:rPr>
          <w:sz w:val="24"/>
          <w:szCs w:val="24"/>
        </w:rPr>
        <w:t>g body to have its goals set,</w:t>
      </w:r>
      <w:r w:rsidR="00EE173D">
        <w:rPr>
          <w:sz w:val="24"/>
          <w:szCs w:val="24"/>
        </w:rPr>
        <w:t xml:space="preserve"> achievable</w:t>
      </w:r>
      <w:r>
        <w:rPr>
          <w:sz w:val="24"/>
          <w:szCs w:val="24"/>
        </w:rPr>
        <w:t xml:space="preserve"> and accessible</w:t>
      </w:r>
      <w:r w:rsidR="00EE173D">
        <w:rPr>
          <w:sz w:val="24"/>
          <w:szCs w:val="24"/>
        </w:rPr>
        <w:t xml:space="preserve">. Any person can view these visions, values and ethics and get an understanding what the organisation stands for. </w:t>
      </w:r>
      <w:r w:rsidR="00C44E3A" w:rsidRPr="00F41F86">
        <w:rPr>
          <w:sz w:val="24"/>
          <w:szCs w:val="24"/>
        </w:rPr>
        <w:t xml:space="preserve">South Wales Police </w:t>
      </w:r>
      <w:r>
        <w:rPr>
          <w:sz w:val="24"/>
          <w:szCs w:val="24"/>
        </w:rPr>
        <w:t>goes on to interpret</w:t>
      </w:r>
      <w:r w:rsidR="00EE173D">
        <w:rPr>
          <w:sz w:val="24"/>
          <w:szCs w:val="24"/>
        </w:rPr>
        <w:t xml:space="preserve"> the </w:t>
      </w:r>
      <w:r w:rsidR="00C44E3A" w:rsidRPr="00F41F86">
        <w:rPr>
          <w:sz w:val="24"/>
          <w:szCs w:val="24"/>
        </w:rPr>
        <w:t>‘Code of Ethics’ as a ‘written guide to the principles that every member of the policing profession of England and Wales is expected to uphold and the standards of behaviour they</w:t>
      </w:r>
      <w:r w:rsidR="006C2DF8">
        <w:rPr>
          <w:sz w:val="24"/>
          <w:szCs w:val="24"/>
        </w:rPr>
        <w:t xml:space="preserve"> are</w:t>
      </w:r>
      <w:r w:rsidR="00EE173D">
        <w:rPr>
          <w:sz w:val="24"/>
          <w:szCs w:val="24"/>
        </w:rPr>
        <w:t xml:space="preserve"> expected to meet’</w:t>
      </w:r>
      <w:r w:rsidR="00C44E3A" w:rsidRPr="00F41F86">
        <w:rPr>
          <w:sz w:val="24"/>
          <w:szCs w:val="24"/>
        </w:rPr>
        <w:t xml:space="preserve"> </w:t>
      </w:r>
      <w:r w:rsidR="0042080C" w:rsidRPr="00F41F86">
        <w:rPr>
          <w:sz w:val="24"/>
          <w:szCs w:val="24"/>
        </w:rPr>
        <w:t>(South Wales Police, 4</w:t>
      </w:r>
      <w:r w:rsidR="0042080C" w:rsidRPr="00F41F86">
        <w:rPr>
          <w:sz w:val="24"/>
          <w:szCs w:val="24"/>
          <w:vertAlign w:val="superscript"/>
        </w:rPr>
        <w:t>th</w:t>
      </w:r>
      <w:r w:rsidR="0042080C" w:rsidRPr="00F41F86">
        <w:rPr>
          <w:sz w:val="24"/>
          <w:szCs w:val="24"/>
        </w:rPr>
        <w:t xml:space="preserve"> November 2020)</w:t>
      </w:r>
      <w:r w:rsidR="00EE173D">
        <w:rPr>
          <w:sz w:val="24"/>
          <w:szCs w:val="24"/>
        </w:rPr>
        <w:t xml:space="preserve">. </w:t>
      </w:r>
    </w:p>
    <w:p w14:paraId="7BB4B592" w14:textId="5525806A" w:rsidR="00C44E3A" w:rsidRPr="00F41F86" w:rsidRDefault="00C44E3A" w:rsidP="00F41F86">
      <w:pPr>
        <w:rPr>
          <w:sz w:val="24"/>
          <w:szCs w:val="24"/>
        </w:rPr>
      </w:pPr>
    </w:p>
    <w:p w14:paraId="398C869C" w14:textId="05355BDE" w:rsidR="00C44E3A" w:rsidRPr="00F41F86" w:rsidRDefault="00980DB4" w:rsidP="00EE173D">
      <w:pPr>
        <w:rPr>
          <w:sz w:val="24"/>
          <w:szCs w:val="24"/>
        </w:rPr>
      </w:pPr>
      <w:r>
        <w:rPr>
          <w:sz w:val="24"/>
          <w:szCs w:val="24"/>
        </w:rPr>
        <w:t>South Wales Police</w:t>
      </w:r>
      <w:r w:rsidR="00ED6F18" w:rsidRPr="00F41F86">
        <w:rPr>
          <w:sz w:val="24"/>
          <w:szCs w:val="24"/>
        </w:rPr>
        <w:t xml:space="preserve"> has the Joint Independent Ethics Committee. The ‘Joint I</w:t>
      </w:r>
      <w:r w:rsidR="00EE173D">
        <w:rPr>
          <w:sz w:val="24"/>
          <w:szCs w:val="24"/>
        </w:rPr>
        <w:t>ndependent Ethics Committee will</w:t>
      </w:r>
      <w:r w:rsidR="00ED6F18" w:rsidRPr="00F41F86">
        <w:rPr>
          <w:sz w:val="24"/>
          <w:szCs w:val="24"/>
        </w:rPr>
        <w:t xml:space="preserve"> provide advice, support and assistance concerning ethical challenges arising from operational, administrative or organisation matte</w:t>
      </w:r>
      <w:r w:rsidR="00EE173D">
        <w:rPr>
          <w:sz w:val="24"/>
          <w:szCs w:val="24"/>
        </w:rPr>
        <w:t xml:space="preserve">rs facing South Wales Police’. </w:t>
      </w:r>
      <w:r w:rsidR="00EE173D" w:rsidRPr="00F41F86">
        <w:rPr>
          <w:sz w:val="24"/>
          <w:szCs w:val="24"/>
        </w:rPr>
        <w:t>‘The Committee comprises of the following minimum membership: Chair (independent member), Vi</w:t>
      </w:r>
      <w:r w:rsidR="00EE173D">
        <w:rPr>
          <w:sz w:val="24"/>
          <w:szCs w:val="24"/>
        </w:rPr>
        <w:t>ce Chair (independent member), a</w:t>
      </w:r>
      <w:r w:rsidR="00EE173D" w:rsidRPr="00F41F86">
        <w:rPr>
          <w:sz w:val="24"/>
          <w:szCs w:val="24"/>
        </w:rPr>
        <w:t xml:space="preserve"> minimum of three further independent members</w:t>
      </w:r>
      <w:r w:rsidR="00EE173D">
        <w:rPr>
          <w:sz w:val="24"/>
          <w:szCs w:val="24"/>
        </w:rPr>
        <w:t>, a</w:t>
      </w:r>
      <w:r w:rsidR="00EE173D" w:rsidRPr="00F41F86">
        <w:rPr>
          <w:sz w:val="24"/>
          <w:szCs w:val="24"/>
        </w:rPr>
        <w:t xml:space="preserve"> representative of the Police and Crime Commissioner’s Officer, Chief Off</w:t>
      </w:r>
      <w:r w:rsidR="00EE173D">
        <w:rPr>
          <w:sz w:val="24"/>
          <w:szCs w:val="24"/>
        </w:rPr>
        <w:t xml:space="preserve">icer and Chief Superintendent’ </w:t>
      </w:r>
      <w:r w:rsidR="0042080C" w:rsidRPr="00F41F86">
        <w:rPr>
          <w:sz w:val="24"/>
          <w:szCs w:val="24"/>
        </w:rPr>
        <w:t>(South Wales Police, 4</w:t>
      </w:r>
      <w:r w:rsidR="0042080C" w:rsidRPr="00F41F86">
        <w:rPr>
          <w:sz w:val="24"/>
          <w:szCs w:val="24"/>
          <w:vertAlign w:val="superscript"/>
        </w:rPr>
        <w:t>th</w:t>
      </w:r>
      <w:r w:rsidR="0042080C" w:rsidRPr="00F41F86">
        <w:rPr>
          <w:sz w:val="24"/>
          <w:szCs w:val="24"/>
        </w:rPr>
        <w:t xml:space="preserve"> November 2020)</w:t>
      </w:r>
      <w:r w:rsidR="00EE173D">
        <w:rPr>
          <w:sz w:val="24"/>
          <w:szCs w:val="24"/>
        </w:rPr>
        <w:t>.</w:t>
      </w:r>
    </w:p>
    <w:p w14:paraId="45F7347A" w14:textId="3310296F" w:rsidR="00B22A19" w:rsidRPr="00F41F86" w:rsidRDefault="00B22A19" w:rsidP="00F41F86">
      <w:pPr>
        <w:rPr>
          <w:sz w:val="24"/>
          <w:szCs w:val="24"/>
        </w:rPr>
      </w:pPr>
    </w:p>
    <w:p w14:paraId="0B834C4A" w14:textId="0F907330" w:rsidR="00B22A19" w:rsidRPr="00F41F86" w:rsidRDefault="00FC1A95" w:rsidP="00F41F86">
      <w:pPr>
        <w:rPr>
          <w:sz w:val="24"/>
          <w:szCs w:val="24"/>
        </w:rPr>
      </w:pPr>
      <w:r w:rsidRPr="00F41F86">
        <w:rPr>
          <w:sz w:val="24"/>
          <w:szCs w:val="24"/>
        </w:rPr>
        <w:t>The</w:t>
      </w:r>
      <w:r w:rsidR="00980DB4">
        <w:rPr>
          <w:sz w:val="24"/>
          <w:szCs w:val="24"/>
        </w:rPr>
        <w:t xml:space="preserve"> Joint</w:t>
      </w:r>
      <w:r w:rsidRPr="00F41F86">
        <w:rPr>
          <w:sz w:val="24"/>
          <w:szCs w:val="24"/>
        </w:rPr>
        <w:t xml:space="preserve"> Independent Ethics Commit</w:t>
      </w:r>
      <w:r w:rsidR="0047138A">
        <w:rPr>
          <w:sz w:val="24"/>
          <w:szCs w:val="24"/>
        </w:rPr>
        <w:t>tee, Minutes, can be</w:t>
      </w:r>
      <w:r w:rsidRPr="00F41F86">
        <w:rPr>
          <w:sz w:val="24"/>
          <w:szCs w:val="24"/>
        </w:rPr>
        <w:t xml:space="preserve"> viewed by the public so that members of public can scrutinise and understand pressing ethical contingencies. Ethi</w:t>
      </w:r>
      <w:r w:rsidR="00CF5DC5">
        <w:rPr>
          <w:sz w:val="24"/>
          <w:szCs w:val="24"/>
        </w:rPr>
        <w:t>cal d</w:t>
      </w:r>
      <w:r w:rsidR="00525100">
        <w:rPr>
          <w:sz w:val="24"/>
          <w:szCs w:val="24"/>
        </w:rPr>
        <w:t>ilemmas are discussed and a</w:t>
      </w:r>
      <w:r w:rsidRPr="00F41F86">
        <w:rPr>
          <w:sz w:val="24"/>
          <w:szCs w:val="24"/>
        </w:rPr>
        <w:t>ctions are often crea</w:t>
      </w:r>
      <w:r w:rsidR="0047138A">
        <w:rPr>
          <w:sz w:val="24"/>
          <w:szCs w:val="24"/>
        </w:rPr>
        <w:t>ted pending the next meeting. During the conference held o</w:t>
      </w:r>
      <w:r w:rsidRPr="00F41F86">
        <w:rPr>
          <w:sz w:val="24"/>
          <w:szCs w:val="24"/>
        </w:rPr>
        <w:t>n the Wednesday 24</w:t>
      </w:r>
      <w:r w:rsidRPr="00F41F86">
        <w:rPr>
          <w:sz w:val="24"/>
          <w:szCs w:val="24"/>
          <w:vertAlign w:val="superscript"/>
        </w:rPr>
        <w:t>th</w:t>
      </w:r>
      <w:r w:rsidR="0047138A">
        <w:rPr>
          <w:sz w:val="24"/>
          <w:szCs w:val="24"/>
        </w:rPr>
        <w:t xml:space="preserve"> June 2020</w:t>
      </w:r>
      <w:r w:rsidR="00980DB4">
        <w:rPr>
          <w:sz w:val="24"/>
          <w:szCs w:val="24"/>
        </w:rPr>
        <w:t>,</w:t>
      </w:r>
      <w:r w:rsidRPr="00F41F86">
        <w:rPr>
          <w:sz w:val="24"/>
          <w:szCs w:val="24"/>
        </w:rPr>
        <w:t xml:space="preserve"> via Microsoft Teams</w:t>
      </w:r>
      <w:r w:rsidR="00CF5DC5">
        <w:rPr>
          <w:sz w:val="24"/>
          <w:szCs w:val="24"/>
        </w:rPr>
        <w:t>,</w:t>
      </w:r>
      <w:r w:rsidRPr="00F41F86">
        <w:rPr>
          <w:sz w:val="24"/>
          <w:szCs w:val="24"/>
        </w:rPr>
        <w:t xml:space="preserve"> issues are address</w:t>
      </w:r>
      <w:r w:rsidR="00980DB4">
        <w:rPr>
          <w:sz w:val="24"/>
          <w:szCs w:val="24"/>
        </w:rPr>
        <w:t>ed</w:t>
      </w:r>
      <w:r w:rsidRPr="00F41F86">
        <w:rPr>
          <w:sz w:val="24"/>
          <w:szCs w:val="24"/>
        </w:rPr>
        <w:t xml:space="preserve"> such as Black Lives Matter, enforcing 50mph restric</w:t>
      </w:r>
      <w:r w:rsidR="008834BE" w:rsidRPr="00F41F86">
        <w:rPr>
          <w:sz w:val="24"/>
          <w:szCs w:val="24"/>
        </w:rPr>
        <w:t>tions for environmental reasons and</w:t>
      </w:r>
      <w:r w:rsidRPr="00F41F86">
        <w:rPr>
          <w:sz w:val="24"/>
          <w:szCs w:val="24"/>
        </w:rPr>
        <w:t xml:space="preserve"> </w:t>
      </w:r>
      <w:r w:rsidR="008834BE" w:rsidRPr="00F41F86">
        <w:rPr>
          <w:sz w:val="24"/>
          <w:szCs w:val="24"/>
        </w:rPr>
        <w:t xml:space="preserve">Use of CBD for medicinal Use. </w:t>
      </w:r>
      <w:r w:rsidR="00067198" w:rsidRPr="00F41F86">
        <w:rPr>
          <w:sz w:val="24"/>
          <w:szCs w:val="24"/>
        </w:rPr>
        <w:t>(Independent Ethics Committee, Wednesday 24</w:t>
      </w:r>
      <w:r w:rsidR="00067198" w:rsidRPr="00F41F86">
        <w:rPr>
          <w:sz w:val="24"/>
          <w:szCs w:val="24"/>
          <w:vertAlign w:val="superscript"/>
        </w:rPr>
        <w:t>th</w:t>
      </w:r>
      <w:r w:rsidR="0042080C" w:rsidRPr="00F41F86">
        <w:rPr>
          <w:sz w:val="24"/>
          <w:szCs w:val="24"/>
        </w:rPr>
        <w:t xml:space="preserve"> June</w:t>
      </w:r>
      <w:r w:rsidR="00067198" w:rsidRPr="00F41F86">
        <w:rPr>
          <w:sz w:val="24"/>
          <w:szCs w:val="24"/>
        </w:rPr>
        <w:t xml:space="preserve"> 2020)</w:t>
      </w:r>
      <w:r w:rsidR="009F536B">
        <w:rPr>
          <w:sz w:val="24"/>
          <w:szCs w:val="24"/>
        </w:rPr>
        <w:t xml:space="preserve">. </w:t>
      </w:r>
    </w:p>
    <w:p w14:paraId="26B384ED" w14:textId="2B0B24DB" w:rsidR="008834BE" w:rsidRPr="00F41F86" w:rsidRDefault="008834BE" w:rsidP="00F41F86">
      <w:pPr>
        <w:rPr>
          <w:sz w:val="24"/>
          <w:szCs w:val="24"/>
        </w:rPr>
      </w:pPr>
    </w:p>
    <w:p w14:paraId="52B6F37E" w14:textId="382486F3" w:rsidR="00525100" w:rsidRDefault="00525100" w:rsidP="00F41F86">
      <w:pPr>
        <w:rPr>
          <w:sz w:val="24"/>
          <w:szCs w:val="24"/>
        </w:rPr>
      </w:pPr>
      <w:r>
        <w:rPr>
          <w:sz w:val="24"/>
          <w:szCs w:val="24"/>
        </w:rPr>
        <w:t xml:space="preserve">There are </w:t>
      </w:r>
      <w:r w:rsidR="008834BE" w:rsidRPr="00F41F86">
        <w:rPr>
          <w:sz w:val="24"/>
          <w:szCs w:val="24"/>
        </w:rPr>
        <w:t>act</w:t>
      </w:r>
      <w:r w:rsidR="00067198" w:rsidRPr="00F41F86">
        <w:rPr>
          <w:sz w:val="24"/>
          <w:szCs w:val="24"/>
        </w:rPr>
        <w:t xml:space="preserve">ive discussions on </w:t>
      </w:r>
      <w:r>
        <w:rPr>
          <w:sz w:val="24"/>
          <w:szCs w:val="24"/>
        </w:rPr>
        <w:t xml:space="preserve">current </w:t>
      </w:r>
      <w:r w:rsidR="00067198" w:rsidRPr="00F41F86">
        <w:rPr>
          <w:sz w:val="24"/>
          <w:szCs w:val="24"/>
        </w:rPr>
        <w:t>e</w:t>
      </w:r>
      <w:r w:rsidR="00CF5DC5">
        <w:rPr>
          <w:sz w:val="24"/>
          <w:szCs w:val="24"/>
        </w:rPr>
        <w:t>thical issues by</w:t>
      </w:r>
      <w:r>
        <w:rPr>
          <w:sz w:val="24"/>
          <w:szCs w:val="24"/>
        </w:rPr>
        <w:t xml:space="preserve"> </w:t>
      </w:r>
      <w:r w:rsidR="00067198" w:rsidRPr="00F41F86">
        <w:rPr>
          <w:sz w:val="24"/>
          <w:szCs w:val="24"/>
        </w:rPr>
        <w:t xml:space="preserve">members of the </w:t>
      </w:r>
      <w:r>
        <w:rPr>
          <w:sz w:val="24"/>
          <w:szCs w:val="24"/>
        </w:rPr>
        <w:t>policing organisation and</w:t>
      </w:r>
      <w:r w:rsidR="00067198" w:rsidRPr="00F41F86">
        <w:rPr>
          <w:sz w:val="24"/>
          <w:szCs w:val="24"/>
        </w:rPr>
        <w:t xml:space="preserve"> independent bodies with a varied skill set</w:t>
      </w:r>
      <w:r>
        <w:rPr>
          <w:sz w:val="24"/>
          <w:szCs w:val="24"/>
        </w:rPr>
        <w:t>s a like to attempt to achieve a balanced view</w:t>
      </w:r>
      <w:r w:rsidR="00067198" w:rsidRPr="00F41F86">
        <w:rPr>
          <w:sz w:val="24"/>
          <w:szCs w:val="24"/>
        </w:rPr>
        <w:t xml:space="preserve">. </w:t>
      </w:r>
      <w:r>
        <w:rPr>
          <w:sz w:val="24"/>
          <w:szCs w:val="24"/>
        </w:rPr>
        <w:t>Ethical</w:t>
      </w:r>
      <w:r w:rsidR="00D85FF8" w:rsidRPr="00F41F86">
        <w:rPr>
          <w:sz w:val="24"/>
          <w:szCs w:val="24"/>
        </w:rPr>
        <w:t xml:space="preserve"> issues are discussed</w:t>
      </w:r>
      <w:r w:rsidR="006A1A6B" w:rsidRPr="00F41F86">
        <w:rPr>
          <w:sz w:val="24"/>
          <w:szCs w:val="24"/>
        </w:rPr>
        <w:t xml:space="preserve"> with act</w:t>
      </w:r>
      <w:r>
        <w:rPr>
          <w:sz w:val="24"/>
          <w:szCs w:val="24"/>
        </w:rPr>
        <w:t xml:space="preserve">ions </w:t>
      </w:r>
      <w:r w:rsidR="0047138A">
        <w:rPr>
          <w:sz w:val="24"/>
          <w:szCs w:val="24"/>
        </w:rPr>
        <w:t>for consideration created. The</w:t>
      </w:r>
      <w:r>
        <w:rPr>
          <w:sz w:val="24"/>
          <w:szCs w:val="24"/>
        </w:rPr>
        <w:t xml:space="preserve"> decisions made with</w:t>
      </w:r>
      <w:r w:rsidR="0047138A">
        <w:rPr>
          <w:sz w:val="24"/>
          <w:szCs w:val="24"/>
        </w:rPr>
        <w:t>in the</w:t>
      </w:r>
      <w:r>
        <w:rPr>
          <w:sz w:val="24"/>
          <w:szCs w:val="24"/>
        </w:rPr>
        <w:t xml:space="preserve"> meetings </w:t>
      </w:r>
      <w:r w:rsidR="0047138A">
        <w:rPr>
          <w:sz w:val="24"/>
          <w:szCs w:val="24"/>
        </w:rPr>
        <w:t>discussed and revaluated</w:t>
      </w:r>
      <w:r w:rsidR="006A1A6B" w:rsidRPr="00F41F86">
        <w:rPr>
          <w:sz w:val="24"/>
          <w:szCs w:val="24"/>
        </w:rPr>
        <w:t xml:space="preserve"> regularl</w:t>
      </w:r>
      <w:r>
        <w:rPr>
          <w:sz w:val="24"/>
          <w:szCs w:val="24"/>
        </w:rPr>
        <w:t>y throughout the year. Most notable</w:t>
      </w:r>
      <w:r w:rsidR="0047138A">
        <w:rPr>
          <w:sz w:val="24"/>
          <w:szCs w:val="24"/>
        </w:rPr>
        <w:t xml:space="preserve"> is the fact that the </w:t>
      </w:r>
      <w:r w:rsidR="006A1A6B" w:rsidRPr="00F41F86">
        <w:rPr>
          <w:sz w:val="24"/>
          <w:szCs w:val="24"/>
        </w:rPr>
        <w:t>me</w:t>
      </w:r>
      <w:r w:rsidR="00980DB4">
        <w:rPr>
          <w:sz w:val="24"/>
          <w:szCs w:val="24"/>
        </w:rPr>
        <w:t>etings are</w:t>
      </w:r>
      <w:r>
        <w:rPr>
          <w:sz w:val="24"/>
          <w:szCs w:val="24"/>
        </w:rPr>
        <w:t xml:space="preserve"> not with</w:t>
      </w:r>
      <w:r w:rsidR="0047138A">
        <w:rPr>
          <w:sz w:val="24"/>
          <w:szCs w:val="24"/>
        </w:rPr>
        <w:t>held within the confines of</w:t>
      </w:r>
      <w:r>
        <w:rPr>
          <w:sz w:val="24"/>
          <w:szCs w:val="24"/>
        </w:rPr>
        <w:t xml:space="preserve"> the organisation and are</w:t>
      </w:r>
      <w:r w:rsidR="00980DB4">
        <w:rPr>
          <w:sz w:val="24"/>
          <w:szCs w:val="24"/>
        </w:rPr>
        <w:t xml:space="preserve"> open to the public for</w:t>
      </w:r>
      <w:r w:rsidR="006A1A6B" w:rsidRPr="00F41F86">
        <w:rPr>
          <w:sz w:val="24"/>
          <w:szCs w:val="24"/>
        </w:rPr>
        <w:t xml:space="preserve"> view</w:t>
      </w:r>
      <w:r w:rsidR="00980DB4">
        <w:rPr>
          <w:sz w:val="24"/>
          <w:szCs w:val="24"/>
        </w:rPr>
        <w:t>ing</w:t>
      </w:r>
      <w:r>
        <w:rPr>
          <w:sz w:val="24"/>
          <w:szCs w:val="24"/>
        </w:rPr>
        <w:t xml:space="preserve"> on the internet</w:t>
      </w:r>
      <w:r w:rsidR="006A1A6B" w:rsidRPr="00F41F86">
        <w:rPr>
          <w:sz w:val="24"/>
          <w:szCs w:val="24"/>
        </w:rPr>
        <w:t>. This allow</w:t>
      </w:r>
      <w:r>
        <w:rPr>
          <w:sz w:val="24"/>
          <w:szCs w:val="24"/>
        </w:rPr>
        <w:t xml:space="preserve">s full transparency on raising ethical standards and </w:t>
      </w:r>
      <w:r w:rsidR="006A1A6B" w:rsidRPr="00F41F86">
        <w:rPr>
          <w:sz w:val="24"/>
          <w:szCs w:val="24"/>
        </w:rPr>
        <w:t>members of public can actively and comment on their concerns.</w:t>
      </w:r>
      <w:r w:rsidR="009F536B">
        <w:rPr>
          <w:sz w:val="24"/>
          <w:szCs w:val="24"/>
        </w:rPr>
        <w:t xml:space="preserve"> </w:t>
      </w:r>
      <w:r>
        <w:rPr>
          <w:sz w:val="24"/>
          <w:szCs w:val="24"/>
        </w:rPr>
        <w:t xml:space="preserve">The problem with such an open platform on public issues </w:t>
      </w:r>
      <w:r w:rsidR="00980DB4">
        <w:rPr>
          <w:sz w:val="24"/>
          <w:szCs w:val="24"/>
        </w:rPr>
        <w:t xml:space="preserve">is that </w:t>
      </w:r>
      <w:r w:rsidR="006C2DF8">
        <w:rPr>
          <w:sz w:val="24"/>
          <w:szCs w:val="24"/>
        </w:rPr>
        <w:t xml:space="preserve">there is always </w:t>
      </w:r>
      <w:r w:rsidR="00CF5DC5">
        <w:rPr>
          <w:sz w:val="24"/>
          <w:szCs w:val="24"/>
        </w:rPr>
        <w:t>likely</w:t>
      </w:r>
      <w:r w:rsidR="006C2DF8">
        <w:rPr>
          <w:sz w:val="24"/>
          <w:szCs w:val="24"/>
        </w:rPr>
        <w:t xml:space="preserve"> to be </w:t>
      </w:r>
      <w:r>
        <w:rPr>
          <w:sz w:val="24"/>
          <w:szCs w:val="24"/>
        </w:rPr>
        <w:t>backlash</w:t>
      </w:r>
      <w:r w:rsidR="00CF5DC5">
        <w:rPr>
          <w:sz w:val="24"/>
          <w:szCs w:val="24"/>
        </w:rPr>
        <w:t xml:space="preserve"> no matter the conclusion</w:t>
      </w:r>
      <w:r>
        <w:rPr>
          <w:sz w:val="24"/>
          <w:szCs w:val="24"/>
        </w:rPr>
        <w:t xml:space="preserve">. Providing such information could lead to strong criticism as there is always likely to be two points of view to any argument. </w:t>
      </w:r>
    </w:p>
    <w:p w14:paraId="44A71724" w14:textId="2E466687" w:rsidR="00F41F86" w:rsidRPr="00F41F86" w:rsidRDefault="00F41F86" w:rsidP="00F41F86">
      <w:pPr>
        <w:rPr>
          <w:sz w:val="24"/>
          <w:szCs w:val="24"/>
        </w:rPr>
      </w:pPr>
    </w:p>
    <w:p w14:paraId="212F3248" w14:textId="2BFEE1FB" w:rsidR="00F41F86" w:rsidRDefault="00F41F86" w:rsidP="00F41F86">
      <w:pPr>
        <w:rPr>
          <w:color w:val="232323"/>
          <w:sz w:val="24"/>
          <w:szCs w:val="24"/>
        </w:rPr>
      </w:pPr>
      <w:r w:rsidRPr="00F41F86">
        <w:rPr>
          <w:color w:val="232323"/>
          <w:sz w:val="24"/>
          <w:szCs w:val="24"/>
        </w:rPr>
        <w:t>“Organisational justice, first postulated by Greenberg in 1987, refers to an employee’s perception of their organisation’s behaviours, decisions and actions and how these influence the employees own attitudes and behaviours at work.”</w:t>
      </w:r>
      <w:r w:rsidR="004B75FF">
        <w:rPr>
          <w:color w:val="232323"/>
          <w:sz w:val="24"/>
          <w:szCs w:val="24"/>
        </w:rPr>
        <w:t xml:space="preserve"> (HRZONE, 5</w:t>
      </w:r>
      <w:r w:rsidR="004B75FF" w:rsidRPr="004B75FF">
        <w:rPr>
          <w:color w:val="232323"/>
          <w:sz w:val="24"/>
          <w:szCs w:val="24"/>
          <w:vertAlign w:val="superscript"/>
        </w:rPr>
        <w:t>th</w:t>
      </w:r>
      <w:r w:rsidR="004B75FF">
        <w:rPr>
          <w:color w:val="232323"/>
          <w:sz w:val="24"/>
          <w:szCs w:val="24"/>
        </w:rPr>
        <w:t xml:space="preserve"> November 2020). The idea of Organisational Justice relates to the ‘Police Culture’ and how a police officer conforms to the ideas </w:t>
      </w:r>
      <w:r w:rsidR="00D15A61">
        <w:rPr>
          <w:color w:val="232323"/>
          <w:sz w:val="24"/>
          <w:szCs w:val="24"/>
        </w:rPr>
        <w:t>of its</w:t>
      </w:r>
      <w:r w:rsidR="004B75FF">
        <w:rPr>
          <w:color w:val="232323"/>
          <w:sz w:val="24"/>
          <w:szCs w:val="24"/>
        </w:rPr>
        <w:t xml:space="preserve"> organisation. </w:t>
      </w:r>
      <w:r w:rsidR="00D15A61">
        <w:rPr>
          <w:color w:val="232323"/>
          <w:sz w:val="24"/>
          <w:szCs w:val="24"/>
        </w:rPr>
        <w:t xml:space="preserve">Positive traits </w:t>
      </w:r>
      <w:r w:rsidR="00495EE3">
        <w:rPr>
          <w:color w:val="232323"/>
          <w:sz w:val="24"/>
          <w:szCs w:val="24"/>
        </w:rPr>
        <w:t xml:space="preserve">reflective of Police culture </w:t>
      </w:r>
      <w:r w:rsidR="00D15A61">
        <w:rPr>
          <w:color w:val="232323"/>
          <w:sz w:val="24"/>
          <w:szCs w:val="24"/>
        </w:rPr>
        <w:t>are actively sought when recruiting police officer</w:t>
      </w:r>
      <w:r w:rsidR="00495EE3">
        <w:rPr>
          <w:color w:val="232323"/>
          <w:sz w:val="24"/>
          <w:szCs w:val="24"/>
        </w:rPr>
        <w:t>s</w:t>
      </w:r>
      <w:r w:rsidR="00D15A61">
        <w:rPr>
          <w:color w:val="232323"/>
          <w:sz w:val="24"/>
          <w:szCs w:val="24"/>
        </w:rPr>
        <w:t xml:space="preserve"> so it does not appear to me to have a large disparity between an organisations behaviours and the employees own attitudes.</w:t>
      </w:r>
      <w:r w:rsidR="00495EE3">
        <w:rPr>
          <w:color w:val="232323"/>
          <w:sz w:val="24"/>
          <w:szCs w:val="24"/>
        </w:rPr>
        <w:t xml:space="preserve"> The role of becoming a police officer is sought after by many and in turn the organisation is in a position to deny those people that do meet those standards.</w:t>
      </w:r>
    </w:p>
    <w:p w14:paraId="5FCAB9C5" w14:textId="77777777" w:rsidR="00F41F86" w:rsidRPr="00F41F86" w:rsidRDefault="00F41F86" w:rsidP="00F41F86">
      <w:pPr>
        <w:rPr>
          <w:color w:val="232323"/>
          <w:sz w:val="24"/>
          <w:szCs w:val="24"/>
        </w:rPr>
      </w:pPr>
    </w:p>
    <w:p w14:paraId="2AA8B0ED" w14:textId="4FDD4CB7" w:rsidR="00F41F86" w:rsidRDefault="005A74A4" w:rsidP="00F41F86">
      <w:pPr>
        <w:rPr>
          <w:color w:val="232323"/>
          <w:sz w:val="24"/>
          <w:szCs w:val="24"/>
        </w:rPr>
      </w:pPr>
      <w:r>
        <w:rPr>
          <w:color w:val="232323"/>
          <w:sz w:val="24"/>
          <w:szCs w:val="24"/>
        </w:rPr>
        <w:t xml:space="preserve">Organisational Justice is closely related to fairness. Employees will judge the decisions made </w:t>
      </w:r>
      <w:r w:rsidR="00EE173D">
        <w:rPr>
          <w:color w:val="232323"/>
          <w:sz w:val="24"/>
          <w:szCs w:val="24"/>
        </w:rPr>
        <w:t xml:space="preserve">by their organisations and these decision will impact their attitude to the work place </w:t>
      </w:r>
      <w:r w:rsidR="004B75FF">
        <w:rPr>
          <w:color w:val="232323"/>
          <w:sz w:val="24"/>
          <w:szCs w:val="24"/>
        </w:rPr>
        <w:t>(HRZONE, 5</w:t>
      </w:r>
      <w:r w:rsidR="004B75FF" w:rsidRPr="004B75FF">
        <w:rPr>
          <w:color w:val="232323"/>
          <w:sz w:val="24"/>
          <w:szCs w:val="24"/>
          <w:vertAlign w:val="superscript"/>
        </w:rPr>
        <w:t>th</w:t>
      </w:r>
      <w:r w:rsidR="004B75FF">
        <w:rPr>
          <w:color w:val="232323"/>
          <w:sz w:val="24"/>
          <w:szCs w:val="24"/>
        </w:rPr>
        <w:t xml:space="preserve"> November 2020)</w:t>
      </w:r>
      <w:r w:rsidR="00495EE3">
        <w:rPr>
          <w:color w:val="232323"/>
          <w:sz w:val="24"/>
          <w:szCs w:val="24"/>
        </w:rPr>
        <w:t xml:space="preserve">. </w:t>
      </w:r>
      <w:r w:rsidR="00EE173D">
        <w:rPr>
          <w:color w:val="232323"/>
          <w:sz w:val="24"/>
          <w:szCs w:val="24"/>
        </w:rPr>
        <w:t xml:space="preserve">In the policing context I find decisions made </w:t>
      </w:r>
      <w:r w:rsidR="0047138A">
        <w:rPr>
          <w:color w:val="232323"/>
          <w:sz w:val="24"/>
          <w:szCs w:val="24"/>
        </w:rPr>
        <w:t xml:space="preserve">and actions sought </w:t>
      </w:r>
      <w:r w:rsidR="00EE173D">
        <w:rPr>
          <w:color w:val="232323"/>
          <w:sz w:val="24"/>
          <w:szCs w:val="24"/>
        </w:rPr>
        <w:t xml:space="preserve">in relation </w:t>
      </w:r>
      <w:r w:rsidR="0047138A">
        <w:rPr>
          <w:color w:val="232323"/>
          <w:sz w:val="24"/>
          <w:szCs w:val="24"/>
        </w:rPr>
        <w:t xml:space="preserve">to </w:t>
      </w:r>
      <w:r w:rsidR="00EE173D">
        <w:rPr>
          <w:color w:val="232323"/>
          <w:sz w:val="24"/>
          <w:szCs w:val="24"/>
        </w:rPr>
        <w:t>how complaints made the public are handled has the longest lasting effect</w:t>
      </w:r>
      <w:r w:rsidR="0047138A">
        <w:rPr>
          <w:color w:val="232323"/>
          <w:sz w:val="24"/>
          <w:szCs w:val="24"/>
        </w:rPr>
        <w:t xml:space="preserve"> on an employee’s view</w:t>
      </w:r>
      <w:r w:rsidR="00EE173D">
        <w:rPr>
          <w:color w:val="232323"/>
          <w:sz w:val="24"/>
          <w:szCs w:val="24"/>
        </w:rPr>
        <w:t xml:space="preserve">. The Code of Ethics is essential to holding police officers to highest standards. </w:t>
      </w:r>
      <w:r w:rsidR="0047138A">
        <w:rPr>
          <w:color w:val="232323"/>
          <w:sz w:val="24"/>
          <w:szCs w:val="24"/>
        </w:rPr>
        <w:t>The trend is changing however</w:t>
      </w:r>
      <w:r w:rsidR="00EE173D">
        <w:rPr>
          <w:color w:val="232323"/>
          <w:sz w:val="24"/>
          <w:szCs w:val="24"/>
        </w:rPr>
        <w:t xml:space="preserve"> it is not uncommon for long, drawn out investigations into officer misconduct. For those officers that are found to have done no wrong doing; the strain put on their lives and health having the investigation hanging over them is devastating.</w:t>
      </w:r>
    </w:p>
    <w:p w14:paraId="0907196C" w14:textId="77777777" w:rsidR="00495EE3" w:rsidRDefault="00495EE3" w:rsidP="00F41F86">
      <w:pPr>
        <w:rPr>
          <w:color w:val="232323"/>
          <w:sz w:val="24"/>
          <w:szCs w:val="24"/>
        </w:rPr>
      </w:pPr>
    </w:p>
    <w:p w14:paraId="23E3F1EC" w14:textId="4CB1F91B" w:rsidR="00FF7784" w:rsidRDefault="0047138A" w:rsidP="00183154">
      <w:pPr>
        <w:rPr>
          <w:sz w:val="24"/>
          <w:szCs w:val="24"/>
        </w:rPr>
      </w:pPr>
      <w:r>
        <w:rPr>
          <w:color w:val="232323"/>
          <w:sz w:val="24"/>
          <w:szCs w:val="24"/>
        </w:rPr>
        <w:t>T</w:t>
      </w:r>
      <w:r w:rsidR="003E0FF4">
        <w:rPr>
          <w:color w:val="232323"/>
          <w:sz w:val="24"/>
          <w:szCs w:val="24"/>
        </w:rPr>
        <w:t>his</w:t>
      </w:r>
      <w:r>
        <w:rPr>
          <w:color w:val="232323"/>
          <w:sz w:val="24"/>
          <w:szCs w:val="24"/>
        </w:rPr>
        <w:t xml:space="preserve"> does</w:t>
      </w:r>
      <w:r w:rsidR="00CF5DC5">
        <w:rPr>
          <w:color w:val="232323"/>
          <w:sz w:val="24"/>
          <w:szCs w:val="24"/>
        </w:rPr>
        <w:t xml:space="preserve"> directly link</w:t>
      </w:r>
      <w:r w:rsidR="003E0FF4">
        <w:rPr>
          <w:color w:val="232323"/>
          <w:sz w:val="24"/>
          <w:szCs w:val="24"/>
        </w:rPr>
        <w:t xml:space="preserve"> into the Code of Ethics. “</w:t>
      </w:r>
      <w:r w:rsidR="00183154">
        <w:rPr>
          <w:sz w:val="24"/>
          <w:szCs w:val="24"/>
        </w:rPr>
        <w:t>The Code of Ethic</w:t>
      </w:r>
      <w:r w:rsidR="003E0FF4">
        <w:rPr>
          <w:sz w:val="24"/>
          <w:szCs w:val="24"/>
        </w:rPr>
        <w:t>s</w:t>
      </w:r>
      <w:r w:rsidR="00183154">
        <w:rPr>
          <w:sz w:val="24"/>
          <w:szCs w:val="24"/>
        </w:rPr>
        <w:t xml:space="preserve"> has been produced by the College of Policing in its role as the professional body for policing. It sets and defines the exemplary standard of behaviour for everyone who works in policing.</w:t>
      </w:r>
      <w:r w:rsidR="003E0FF4">
        <w:rPr>
          <w:sz w:val="24"/>
          <w:szCs w:val="24"/>
        </w:rPr>
        <w:t>” (College of Policing, 2014)</w:t>
      </w:r>
      <w:r w:rsidR="0026679D">
        <w:rPr>
          <w:sz w:val="24"/>
          <w:szCs w:val="24"/>
        </w:rPr>
        <w:t xml:space="preserve"> Police officer are expected to be held to a higher standard inside and out of work to instil confidence from the wider public in the police’</w:t>
      </w:r>
      <w:r w:rsidR="000A3750">
        <w:rPr>
          <w:sz w:val="24"/>
          <w:szCs w:val="24"/>
        </w:rPr>
        <w:t>s conduct.</w:t>
      </w:r>
      <w:r w:rsidR="0015034F">
        <w:rPr>
          <w:sz w:val="24"/>
          <w:szCs w:val="24"/>
        </w:rPr>
        <w:t xml:space="preserve"> Due to this that it is understandable that Police Officers are scrutinised to such a standard that investigations go on for longer than expected.</w:t>
      </w:r>
      <w:r>
        <w:rPr>
          <w:sz w:val="24"/>
          <w:szCs w:val="24"/>
        </w:rPr>
        <w:t xml:space="preserve"> That scrutiny however should also factor in the officer’s needs.</w:t>
      </w:r>
    </w:p>
    <w:p w14:paraId="7F6266AB" w14:textId="2A040553" w:rsidR="0015034F" w:rsidRDefault="0015034F" w:rsidP="00183154">
      <w:pPr>
        <w:rPr>
          <w:sz w:val="24"/>
          <w:szCs w:val="24"/>
        </w:rPr>
      </w:pPr>
    </w:p>
    <w:p w14:paraId="707C519F" w14:textId="77777777" w:rsidR="0033449A" w:rsidRDefault="0033449A" w:rsidP="00183154">
      <w:pPr>
        <w:rPr>
          <w:sz w:val="24"/>
          <w:szCs w:val="24"/>
        </w:rPr>
      </w:pPr>
    </w:p>
    <w:p w14:paraId="43707ADD" w14:textId="77777777" w:rsidR="0033449A" w:rsidRDefault="0033449A" w:rsidP="00183154">
      <w:pPr>
        <w:rPr>
          <w:sz w:val="24"/>
          <w:szCs w:val="24"/>
        </w:rPr>
      </w:pPr>
    </w:p>
    <w:p w14:paraId="4CA130C6" w14:textId="77777777" w:rsidR="0033449A" w:rsidRDefault="0033449A" w:rsidP="00183154">
      <w:pPr>
        <w:rPr>
          <w:sz w:val="24"/>
          <w:szCs w:val="24"/>
        </w:rPr>
      </w:pPr>
    </w:p>
    <w:p w14:paraId="6B4503FC" w14:textId="77777777" w:rsidR="0033449A" w:rsidRDefault="0033449A" w:rsidP="00183154">
      <w:pPr>
        <w:rPr>
          <w:sz w:val="24"/>
          <w:szCs w:val="24"/>
        </w:rPr>
      </w:pPr>
    </w:p>
    <w:p w14:paraId="774D1358" w14:textId="7AD57DB8" w:rsidR="0047138A" w:rsidRDefault="0047138A" w:rsidP="00183154">
      <w:pPr>
        <w:rPr>
          <w:sz w:val="24"/>
          <w:szCs w:val="24"/>
        </w:rPr>
      </w:pPr>
      <w:r>
        <w:rPr>
          <w:sz w:val="24"/>
          <w:szCs w:val="24"/>
        </w:rPr>
        <w:lastRenderedPageBreak/>
        <w:t xml:space="preserve">In </w:t>
      </w:r>
      <w:r w:rsidR="004101F2">
        <w:rPr>
          <w:sz w:val="24"/>
          <w:szCs w:val="24"/>
        </w:rPr>
        <w:t>conclusion</w:t>
      </w:r>
      <w:r>
        <w:rPr>
          <w:sz w:val="24"/>
          <w:szCs w:val="24"/>
        </w:rPr>
        <w:t>,</w:t>
      </w:r>
      <w:r w:rsidR="004101F2">
        <w:rPr>
          <w:sz w:val="24"/>
          <w:szCs w:val="24"/>
        </w:rPr>
        <w:t xml:space="preserve"> maintaining an open platform for a policing body is essential in withholding the highest ethical standards and tackling emerging topics. Being open, transparent and fair is what the public expect from its police service. Ethical topics do cause debate but, debate is essential to obtaining several viewpoints on a topic. </w:t>
      </w:r>
      <w:r w:rsidR="00CF5DC5">
        <w:rPr>
          <w:sz w:val="24"/>
          <w:szCs w:val="24"/>
        </w:rPr>
        <w:t>Furthermore, t</w:t>
      </w:r>
      <w:r w:rsidR="004101F2">
        <w:rPr>
          <w:sz w:val="24"/>
          <w:szCs w:val="24"/>
        </w:rPr>
        <w:t>he ‘Code of Ethics’ is frame work built around what is expected from a police officer and said po</w:t>
      </w:r>
      <w:r w:rsidR="00CF5DC5">
        <w:rPr>
          <w:sz w:val="24"/>
          <w:szCs w:val="24"/>
        </w:rPr>
        <w:t>lice officers role within the organisation</w:t>
      </w:r>
      <w:r w:rsidR="004101F2">
        <w:rPr>
          <w:sz w:val="24"/>
          <w:szCs w:val="24"/>
        </w:rPr>
        <w:t xml:space="preserve">. Investigating instances of police misconduct must be investigated thoroughly. With that said, the investigation must be fair and </w:t>
      </w:r>
      <w:r w:rsidR="00CF5DC5">
        <w:rPr>
          <w:sz w:val="24"/>
          <w:szCs w:val="24"/>
        </w:rPr>
        <w:t>expeditious</w:t>
      </w:r>
      <w:r w:rsidR="004101F2">
        <w:rPr>
          <w:sz w:val="24"/>
          <w:szCs w:val="24"/>
        </w:rPr>
        <w:t xml:space="preserve">. The strain of having an investigation looming </w:t>
      </w:r>
      <w:r w:rsidR="00CF5DC5">
        <w:rPr>
          <w:sz w:val="24"/>
          <w:szCs w:val="24"/>
        </w:rPr>
        <w:t>over an individual’s head is going to have an effect on their health especially in those instances where the officer is found after months and months of investigation to have done do no wrong doing. Being a police officer is a rewarding role and feeling that the organisation is going to support you is essential to carrying out the best possible work in detecting and deterring crime as well as protecting the public.</w:t>
      </w:r>
    </w:p>
    <w:p w14:paraId="13819134" w14:textId="6DCEAC51" w:rsidR="00FF7784" w:rsidRDefault="00FF7784" w:rsidP="00F41F86">
      <w:pPr>
        <w:rPr>
          <w:sz w:val="24"/>
          <w:szCs w:val="24"/>
        </w:rPr>
      </w:pPr>
    </w:p>
    <w:p w14:paraId="2CB59E81" w14:textId="0805D745" w:rsidR="000E7895" w:rsidRPr="000E7895" w:rsidRDefault="00CF5DC5" w:rsidP="00F41F86">
      <w:pPr>
        <w:rPr>
          <w:b/>
          <w:sz w:val="24"/>
          <w:szCs w:val="24"/>
        </w:rPr>
      </w:pPr>
      <w:r>
        <w:rPr>
          <w:b/>
          <w:sz w:val="24"/>
          <w:szCs w:val="24"/>
        </w:rPr>
        <w:t>99</w:t>
      </w:r>
      <w:r w:rsidR="000E7895" w:rsidRPr="000E7895">
        <w:rPr>
          <w:b/>
          <w:sz w:val="24"/>
          <w:szCs w:val="24"/>
        </w:rPr>
        <w:t>2 Words</w:t>
      </w:r>
    </w:p>
    <w:p w14:paraId="6CAC3913" w14:textId="067057C5" w:rsidR="00FF7784" w:rsidRDefault="00FF7784" w:rsidP="00F41F86">
      <w:pPr>
        <w:rPr>
          <w:sz w:val="24"/>
          <w:szCs w:val="24"/>
        </w:rPr>
      </w:pPr>
    </w:p>
    <w:p w14:paraId="1EE3C176" w14:textId="640E5025" w:rsidR="0033449A" w:rsidRDefault="0033449A" w:rsidP="00F41F86">
      <w:pPr>
        <w:rPr>
          <w:sz w:val="24"/>
          <w:szCs w:val="24"/>
        </w:rPr>
      </w:pPr>
    </w:p>
    <w:p w14:paraId="14257AD4" w14:textId="677BA624" w:rsidR="0033449A" w:rsidRDefault="0033449A" w:rsidP="00F41F86">
      <w:pPr>
        <w:rPr>
          <w:sz w:val="24"/>
          <w:szCs w:val="24"/>
        </w:rPr>
      </w:pPr>
    </w:p>
    <w:p w14:paraId="0DA1946A" w14:textId="24248E15" w:rsidR="0033449A" w:rsidRDefault="0033449A" w:rsidP="00F41F86">
      <w:pPr>
        <w:rPr>
          <w:sz w:val="24"/>
          <w:szCs w:val="24"/>
        </w:rPr>
      </w:pPr>
    </w:p>
    <w:p w14:paraId="296B80CA" w14:textId="586ECA27" w:rsidR="0033449A" w:rsidRDefault="0033449A" w:rsidP="00F41F86">
      <w:pPr>
        <w:rPr>
          <w:sz w:val="24"/>
          <w:szCs w:val="24"/>
        </w:rPr>
      </w:pPr>
    </w:p>
    <w:p w14:paraId="79315E62" w14:textId="6C1206C1" w:rsidR="0033449A" w:rsidRDefault="0033449A" w:rsidP="00F41F86">
      <w:pPr>
        <w:rPr>
          <w:sz w:val="24"/>
          <w:szCs w:val="24"/>
        </w:rPr>
      </w:pPr>
    </w:p>
    <w:p w14:paraId="0A9A18D2" w14:textId="7BF312ED" w:rsidR="0033449A" w:rsidRDefault="0033449A" w:rsidP="00F41F86">
      <w:pPr>
        <w:rPr>
          <w:sz w:val="24"/>
          <w:szCs w:val="24"/>
        </w:rPr>
      </w:pPr>
    </w:p>
    <w:p w14:paraId="3729FE91" w14:textId="4F00DE67" w:rsidR="0033449A" w:rsidRDefault="0033449A" w:rsidP="00F41F86">
      <w:pPr>
        <w:rPr>
          <w:sz w:val="24"/>
          <w:szCs w:val="24"/>
        </w:rPr>
      </w:pPr>
    </w:p>
    <w:p w14:paraId="6F60EB0F" w14:textId="292A54A5" w:rsidR="0033449A" w:rsidRDefault="0033449A" w:rsidP="00F41F86">
      <w:pPr>
        <w:rPr>
          <w:sz w:val="24"/>
          <w:szCs w:val="24"/>
        </w:rPr>
      </w:pPr>
    </w:p>
    <w:p w14:paraId="57FDFBFB" w14:textId="21B1796B" w:rsidR="0033449A" w:rsidRDefault="0033449A" w:rsidP="00F41F86">
      <w:pPr>
        <w:rPr>
          <w:sz w:val="24"/>
          <w:szCs w:val="24"/>
        </w:rPr>
      </w:pPr>
    </w:p>
    <w:p w14:paraId="308BD277" w14:textId="436EF3F5" w:rsidR="0033449A" w:rsidRDefault="0033449A" w:rsidP="00F41F86">
      <w:pPr>
        <w:rPr>
          <w:sz w:val="24"/>
          <w:szCs w:val="24"/>
        </w:rPr>
      </w:pPr>
    </w:p>
    <w:p w14:paraId="1291CACF" w14:textId="1D434119" w:rsidR="0033449A" w:rsidRDefault="0033449A" w:rsidP="00F41F86">
      <w:pPr>
        <w:rPr>
          <w:sz w:val="24"/>
          <w:szCs w:val="24"/>
        </w:rPr>
      </w:pPr>
    </w:p>
    <w:p w14:paraId="38252E81" w14:textId="3A69EBF5" w:rsidR="0033449A" w:rsidRDefault="0033449A" w:rsidP="00F41F86">
      <w:pPr>
        <w:rPr>
          <w:sz w:val="24"/>
          <w:szCs w:val="24"/>
        </w:rPr>
      </w:pPr>
    </w:p>
    <w:p w14:paraId="0C8DDEB0" w14:textId="41D128CA" w:rsidR="0033449A" w:rsidRDefault="0033449A" w:rsidP="00F41F86">
      <w:pPr>
        <w:rPr>
          <w:sz w:val="24"/>
          <w:szCs w:val="24"/>
        </w:rPr>
      </w:pPr>
    </w:p>
    <w:p w14:paraId="10169C83" w14:textId="15C42107" w:rsidR="0033449A" w:rsidRDefault="0033449A" w:rsidP="00F41F86">
      <w:pPr>
        <w:rPr>
          <w:sz w:val="24"/>
          <w:szCs w:val="24"/>
        </w:rPr>
      </w:pPr>
    </w:p>
    <w:p w14:paraId="2033CC1E" w14:textId="1EA7CCFF" w:rsidR="0033449A" w:rsidRDefault="0033449A" w:rsidP="00F41F86">
      <w:pPr>
        <w:rPr>
          <w:sz w:val="24"/>
          <w:szCs w:val="24"/>
        </w:rPr>
      </w:pPr>
    </w:p>
    <w:p w14:paraId="2670157A" w14:textId="290AB5B6" w:rsidR="0033449A" w:rsidRDefault="0033449A" w:rsidP="00F41F86">
      <w:pPr>
        <w:rPr>
          <w:sz w:val="24"/>
          <w:szCs w:val="24"/>
        </w:rPr>
      </w:pPr>
    </w:p>
    <w:p w14:paraId="1AE9D62B" w14:textId="23421658" w:rsidR="0033449A" w:rsidRDefault="0033449A" w:rsidP="00F41F86">
      <w:pPr>
        <w:rPr>
          <w:sz w:val="24"/>
          <w:szCs w:val="24"/>
        </w:rPr>
      </w:pPr>
    </w:p>
    <w:p w14:paraId="395FF573" w14:textId="3EA3990D" w:rsidR="0033449A" w:rsidRDefault="0033449A" w:rsidP="00F41F86">
      <w:pPr>
        <w:rPr>
          <w:sz w:val="24"/>
          <w:szCs w:val="24"/>
        </w:rPr>
      </w:pPr>
    </w:p>
    <w:p w14:paraId="2533610A" w14:textId="6EA732F8" w:rsidR="0033449A" w:rsidRDefault="0033449A" w:rsidP="00F41F86">
      <w:pPr>
        <w:rPr>
          <w:sz w:val="24"/>
          <w:szCs w:val="24"/>
        </w:rPr>
      </w:pPr>
    </w:p>
    <w:p w14:paraId="1F5B4E4E" w14:textId="2F949C0F" w:rsidR="0033449A" w:rsidRDefault="0033449A" w:rsidP="00F41F86">
      <w:pPr>
        <w:rPr>
          <w:sz w:val="24"/>
          <w:szCs w:val="24"/>
        </w:rPr>
      </w:pPr>
    </w:p>
    <w:p w14:paraId="7333A691" w14:textId="42397253" w:rsidR="0033449A" w:rsidRDefault="0033449A" w:rsidP="00F41F86">
      <w:pPr>
        <w:rPr>
          <w:sz w:val="24"/>
          <w:szCs w:val="24"/>
        </w:rPr>
      </w:pPr>
    </w:p>
    <w:p w14:paraId="30E3ADC6" w14:textId="7F98C93A" w:rsidR="0033449A" w:rsidRDefault="0033449A" w:rsidP="00F41F86">
      <w:pPr>
        <w:rPr>
          <w:sz w:val="24"/>
          <w:szCs w:val="24"/>
        </w:rPr>
      </w:pPr>
    </w:p>
    <w:p w14:paraId="236CB573" w14:textId="48079D23" w:rsidR="0033449A" w:rsidRDefault="0033449A" w:rsidP="00F41F86">
      <w:pPr>
        <w:rPr>
          <w:sz w:val="24"/>
          <w:szCs w:val="24"/>
        </w:rPr>
      </w:pPr>
    </w:p>
    <w:p w14:paraId="67241603" w14:textId="637A197E" w:rsidR="0033449A" w:rsidRDefault="0033449A" w:rsidP="00F41F86">
      <w:pPr>
        <w:rPr>
          <w:sz w:val="24"/>
          <w:szCs w:val="24"/>
        </w:rPr>
      </w:pPr>
    </w:p>
    <w:p w14:paraId="5E30CFB6" w14:textId="055E90CC" w:rsidR="0033449A" w:rsidRDefault="0033449A" w:rsidP="00F41F86">
      <w:pPr>
        <w:rPr>
          <w:sz w:val="24"/>
          <w:szCs w:val="24"/>
        </w:rPr>
      </w:pPr>
    </w:p>
    <w:p w14:paraId="17E58BD9" w14:textId="73B5CFDC" w:rsidR="0033449A" w:rsidRDefault="0033449A" w:rsidP="00F41F86">
      <w:pPr>
        <w:rPr>
          <w:sz w:val="24"/>
          <w:szCs w:val="24"/>
        </w:rPr>
      </w:pPr>
    </w:p>
    <w:p w14:paraId="20F41925" w14:textId="1B050B01" w:rsidR="0033449A" w:rsidRDefault="0033449A" w:rsidP="00F41F86">
      <w:pPr>
        <w:rPr>
          <w:sz w:val="24"/>
          <w:szCs w:val="24"/>
        </w:rPr>
      </w:pPr>
    </w:p>
    <w:p w14:paraId="2B83DDB6" w14:textId="1DF2001D" w:rsidR="0033449A" w:rsidRDefault="0033449A" w:rsidP="00F41F86">
      <w:pPr>
        <w:rPr>
          <w:sz w:val="24"/>
          <w:szCs w:val="24"/>
        </w:rPr>
      </w:pPr>
    </w:p>
    <w:p w14:paraId="67FB2842" w14:textId="156018F2" w:rsidR="0033449A" w:rsidRDefault="0033449A" w:rsidP="00F41F86">
      <w:pPr>
        <w:rPr>
          <w:sz w:val="24"/>
          <w:szCs w:val="24"/>
        </w:rPr>
      </w:pPr>
    </w:p>
    <w:p w14:paraId="22A9C113" w14:textId="77777777" w:rsidR="0033449A" w:rsidRPr="00F41F86" w:rsidRDefault="0033449A" w:rsidP="00F41F86">
      <w:pPr>
        <w:rPr>
          <w:sz w:val="24"/>
          <w:szCs w:val="24"/>
        </w:rPr>
      </w:pPr>
    </w:p>
    <w:p w14:paraId="26168F28" w14:textId="77777777" w:rsidR="00FF7784" w:rsidRPr="00F41F86" w:rsidRDefault="00FF7784" w:rsidP="00F41F86">
      <w:pPr>
        <w:rPr>
          <w:sz w:val="24"/>
          <w:szCs w:val="24"/>
        </w:rPr>
      </w:pPr>
    </w:p>
    <w:p w14:paraId="4A7EB1BF" w14:textId="77777777" w:rsidR="00FF7784" w:rsidRPr="00F41F86" w:rsidRDefault="00FF7784" w:rsidP="00F41F86">
      <w:pPr>
        <w:rPr>
          <w:sz w:val="24"/>
          <w:szCs w:val="24"/>
        </w:r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47127E0A" w:rsidR="00450C83" w:rsidRDefault="00450C83" w:rsidP="00340E9A">
      <w:pPr>
        <w:ind w:right="237"/>
        <w:jc w:val="both"/>
        <w:rPr>
          <w:b/>
          <w:sz w:val="24"/>
          <w:szCs w:val="24"/>
        </w:rPr>
      </w:pPr>
      <w:r w:rsidRPr="00450C83">
        <w:rPr>
          <w:b/>
          <w:sz w:val="24"/>
          <w:szCs w:val="24"/>
        </w:rPr>
        <w:t>ANSWER:</w:t>
      </w:r>
    </w:p>
    <w:p w14:paraId="2B7A1150" w14:textId="47591295" w:rsidR="00396FA6" w:rsidRDefault="00396FA6" w:rsidP="00340E9A">
      <w:pPr>
        <w:ind w:right="237"/>
        <w:jc w:val="both"/>
        <w:rPr>
          <w:b/>
          <w:sz w:val="24"/>
          <w:szCs w:val="24"/>
        </w:rPr>
      </w:pPr>
    </w:p>
    <w:p w14:paraId="3F2AB6C5" w14:textId="33EA825A" w:rsidR="00F850DB" w:rsidRDefault="0061139B" w:rsidP="00340E9A">
      <w:pPr>
        <w:ind w:right="237"/>
        <w:jc w:val="both"/>
        <w:rPr>
          <w:sz w:val="24"/>
          <w:szCs w:val="24"/>
        </w:rPr>
      </w:pPr>
      <w:r>
        <w:rPr>
          <w:sz w:val="24"/>
          <w:szCs w:val="24"/>
        </w:rPr>
        <w:t xml:space="preserve">This essay provides an understanding on how information and intelligence can prioritise multi-agencies available to support the </w:t>
      </w:r>
      <w:r w:rsidR="00F850DB">
        <w:rPr>
          <w:sz w:val="24"/>
          <w:szCs w:val="24"/>
        </w:rPr>
        <w:t>police to safeguard, protect and support the most v</w:t>
      </w:r>
      <w:r>
        <w:rPr>
          <w:sz w:val="24"/>
          <w:szCs w:val="24"/>
        </w:rPr>
        <w:t xml:space="preserve">ulnerable within communities. The essay </w:t>
      </w:r>
      <w:r w:rsidR="00F850DB">
        <w:rPr>
          <w:sz w:val="24"/>
          <w:szCs w:val="24"/>
        </w:rPr>
        <w:t>looks</w:t>
      </w:r>
      <w:r w:rsidR="006E09AB">
        <w:rPr>
          <w:sz w:val="24"/>
          <w:szCs w:val="24"/>
        </w:rPr>
        <w:t xml:space="preserve"> at</w:t>
      </w:r>
      <w:r w:rsidR="00F850DB">
        <w:rPr>
          <w:sz w:val="24"/>
          <w:szCs w:val="24"/>
        </w:rPr>
        <w:t xml:space="preserve"> options considered when </w:t>
      </w:r>
      <w:r w:rsidR="006E09AB">
        <w:rPr>
          <w:sz w:val="24"/>
          <w:szCs w:val="24"/>
        </w:rPr>
        <w:t xml:space="preserve">recognising what agency can be used and what agencies are available for immediate and long term support. Within </w:t>
      </w:r>
      <w:r>
        <w:rPr>
          <w:sz w:val="24"/>
          <w:szCs w:val="24"/>
        </w:rPr>
        <w:t xml:space="preserve">this essay </w:t>
      </w:r>
      <w:r w:rsidR="006E09AB">
        <w:rPr>
          <w:sz w:val="24"/>
          <w:szCs w:val="24"/>
        </w:rPr>
        <w:t>is how removing a victim from a domestic abuse environment although initia</w:t>
      </w:r>
      <w:r>
        <w:rPr>
          <w:sz w:val="24"/>
          <w:szCs w:val="24"/>
        </w:rPr>
        <w:t>lly daunting can be the best strategy to encourage that victim to flee</w:t>
      </w:r>
      <w:r w:rsidR="006E09AB">
        <w:rPr>
          <w:sz w:val="24"/>
          <w:szCs w:val="24"/>
        </w:rPr>
        <w:t xml:space="preserve"> domestic abuse.</w:t>
      </w:r>
    </w:p>
    <w:p w14:paraId="24E81081" w14:textId="77777777" w:rsidR="006E09AB" w:rsidRPr="00F850DB" w:rsidRDefault="006E09AB" w:rsidP="00340E9A">
      <w:pPr>
        <w:ind w:right="237"/>
        <w:jc w:val="both"/>
        <w:rPr>
          <w:sz w:val="24"/>
          <w:szCs w:val="24"/>
        </w:rPr>
      </w:pPr>
    </w:p>
    <w:p w14:paraId="5B895861" w14:textId="5A4F835C" w:rsidR="00396FA6" w:rsidRDefault="007B6E29" w:rsidP="00340E9A">
      <w:pPr>
        <w:ind w:right="237"/>
        <w:jc w:val="both"/>
        <w:rPr>
          <w:color w:val="333333"/>
          <w:sz w:val="24"/>
          <w:szCs w:val="24"/>
          <w:shd w:val="clear" w:color="auto" w:fill="FFFFFF"/>
        </w:rPr>
      </w:pPr>
      <w:r w:rsidRPr="007B6E29">
        <w:rPr>
          <w:sz w:val="24"/>
          <w:szCs w:val="24"/>
        </w:rPr>
        <w:t>Many police forces across the country have adopted the Multi-Agency Safeguarding Hub, which is a “single point of contact for all professionals to report safeguarding concern”. Having a single</w:t>
      </w:r>
      <w:r w:rsidRPr="007B6E29">
        <w:rPr>
          <w:color w:val="333333"/>
          <w:sz w:val="24"/>
          <w:szCs w:val="24"/>
          <w:shd w:val="clear" w:color="auto" w:fill="FFFFFF"/>
        </w:rPr>
        <w:t xml:space="preserve"> “point of contact for new safeguarding referrals, has significantly improved the sharing of information between agencies, helping to protect the most vulnerable children and adults from harm, neglect and abuse.” For example, in </w:t>
      </w:r>
      <w:r w:rsidR="004E7B77" w:rsidRPr="007B6E29">
        <w:rPr>
          <w:color w:val="333333"/>
          <w:sz w:val="24"/>
          <w:szCs w:val="24"/>
          <w:shd w:val="clear" w:color="auto" w:fill="FFFFFF"/>
        </w:rPr>
        <w:t>Nottinghamshire</w:t>
      </w:r>
      <w:r w:rsidR="004E7B77">
        <w:rPr>
          <w:color w:val="333333"/>
          <w:sz w:val="24"/>
          <w:szCs w:val="24"/>
          <w:shd w:val="clear" w:color="auto" w:fill="FFFFFF"/>
        </w:rPr>
        <w:t>’s</w:t>
      </w:r>
      <w:r w:rsidRPr="007B6E29">
        <w:rPr>
          <w:color w:val="333333"/>
          <w:sz w:val="24"/>
          <w:szCs w:val="24"/>
          <w:shd w:val="clear" w:color="auto" w:fill="FFFFFF"/>
        </w:rPr>
        <w:t xml:space="preserve"> Multi Agency Hub they have “60 staff from the County Council, Police, Health, Probation services and schools working together in the MASH office.”</w:t>
      </w:r>
      <w:r w:rsidR="004E7B77">
        <w:rPr>
          <w:color w:val="333333"/>
          <w:sz w:val="24"/>
          <w:szCs w:val="24"/>
          <w:shd w:val="clear" w:color="auto" w:fill="FFFFFF"/>
        </w:rPr>
        <w:t xml:space="preserve"> The idea is by having all these agencies in one room is allows for ease of communications between different agencies and systems. For example police officers may have cause for concern and submitted the relevant forms. The form is then received by the MASH. The member of staff receiving that form can then, with ease conduct checks on the family’s health, school, social and other relevant agencies to see if concerns have been raised elsewhere.</w:t>
      </w:r>
      <w:r w:rsidR="00385FA4">
        <w:rPr>
          <w:color w:val="333333"/>
          <w:sz w:val="24"/>
          <w:szCs w:val="24"/>
          <w:shd w:val="clear" w:color="auto" w:fill="FFFFFF"/>
        </w:rPr>
        <w:t xml:space="preserve"> (Nottinghamshire County Council, 2020)</w:t>
      </w:r>
    </w:p>
    <w:p w14:paraId="376F5576" w14:textId="3855A5B2" w:rsidR="007D3794" w:rsidRDefault="007D3794" w:rsidP="00340E9A">
      <w:pPr>
        <w:ind w:right="237"/>
        <w:jc w:val="both"/>
        <w:rPr>
          <w:color w:val="333333"/>
          <w:sz w:val="24"/>
          <w:szCs w:val="24"/>
          <w:shd w:val="clear" w:color="auto" w:fill="FFFFFF"/>
        </w:rPr>
      </w:pPr>
    </w:p>
    <w:p w14:paraId="6EC0920A" w14:textId="7872077A" w:rsidR="00385FA4" w:rsidRDefault="007D3794" w:rsidP="00340E9A">
      <w:pPr>
        <w:ind w:right="237"/>
        <w:jc w:val="both"/>
        <w:rPr>
          <w:color w:val="333333"/>
          <w:sz w:val="24"/>
          <w:szCs w:val="24"/>
          <w:shd w:val="clear" w:color="auto" w:fill="FFFFFF"/>
        </w:rPr>
      </w:pPr>
      <w:r>
        <w:rPr>
          <w:color w:val="333333"/>
          <w:sz w:val="24"/>
          <w:szCs w:val="24"/>
          <w:shd w:val="clear" w:color="auto" w:fill="FFFFFF"/>
        </w:rPr>
        <w:lastRenderedPageBreak/>
        <w:t>The Multi-Agency Safeguarding Hub, such as the MASH I have experienced and worked with in South Wales Police receives referrals from professionals in health to education and members of public raising concerns. The referrals that meet the requirement for intervention are then reviewed, discussed and action is considered. All the various agencies will collate information from their respective sources and systems to build up a holistic picture of the circumstances and associated risks. As a result, this holistic approach allows the most urgent cases to be prioritised</w:t>
      </w:r>
      <w:r w:rsidR="00385FA4">
        <w:rPr>
          <w:color w:val="333333"/>
          <w:sz w:val="24"/>
          <w:szCs w:val="24"/>
          <w:shd w:val="clear" w:color="auto" w:fill="FFFFFF"/>
        </w:rPr>
        <w:t xml:space="preserve"> (Nottin</w:t>
      </w:r>
      <w:r>
        <w:rPr>
          <w:color w:val="333333"/>
          <w:sz w:val="24"/>
          <w:szCs w:val="24"/>
          <w:shd w:val="clear" w:color="auto" w:fill="FFFFFF"/>
        </w:rPr>
        <w:t>ghamshire County Council, 2020). The MASH provides a sort of ‘safety net’ as they include the immediate safety guarding measures I have implemented with the wider longer term goal of keeping people utilising the multi-agency approach.</w:t>
      </w:r>
    </w:p>
    <w:p w14:paraId="20BCC36A" w14:textId="77777777" w:rsidR="000E7895" w:rsidRPr="00385FA4" w:rsidRDefault="000E7895" w:rsidP="00340E9A">
      <w:pPr>
        <w:ind w:right="237"/>
        <w:jc w:val="both"/>
        <w:rPr>
          <w:sz w:val="24"/>
          <w:szCs w:val="24"/>
        </w:rPr>
      </w:pPr>
    </w:p>
    <w:p w14:paraId="6A73DBDF" w14:textId="47BD082F" w:rsidR="00AA666E" w:rsidRDefault="00385FA4" w:rsidP="00340E9A">
      <w:pPr>
        <w:ind w:right="237"/>
        <w:jc w:val="both"/>
        <w:rPr>
          <w:sz w:val="24"/>
          <w:szCs w:val="24"/>
        </w:rPr>
      </w:pPr>
      <w:r>
        <w:rPr>
          <w:sz w:val="24"/>
          <w:szCs w:val="24"/>
        </w:rPr>
        <w:t>A p</w:t>
      </w:r>
      <w:r w:rsidR="000F3950">
        <w:rPr>
          <w:sz w:val="24"/>
          <w:szCs w:val="24"/>
        </w:rPr>
        <w:t>olicing incident</w:t>
      </w:r>
      <w:r w:rsidR="008E45F1">
        <w:rPr>
          <w:sz w:val="24"/>
          <w:szCs w:val="24"/>
        </w:rPr>
        <w:t xml:space="preserve"> that</w:t>
      </w:r>
      <w:r w:rsidR="000F3950">
        <w:rPr>
          <w:sz w:val="24"/>
          <w:szCs w:val="24"/>
        </w:rPr>
        <w:t xml:space="preserve"> I atte</w:t>
      </w:r>
      <w:r w:rsidR="007D3794">
        <w:rPr>
          <w:sz w:val="24"/>
          <w:szCs w:val="24"/>
        </w:rPr>
        <w:t>nded involved an allegation of domestic abuse and violence a</w:t>
      </w:r>
      <w:r w:rsidR="000F3950">
        <w:rPr>
          <w:sz w:val="24"/>
          <w:szCs w:val="24"/>
        </w:rPr>
        <w:t xml:space="preserve">ssault. The suspect had allegedly </w:t>
      </w:r>
      <w:r w:rsidR="008D412C">
        <w:rPr>
          <w:sz w:val="24"/>
          <w:szCs w:val="24"/>
        </w:rPr>
        <w:t>beaten his partner, the victim, pushed her down the stairs then once at the bottom of the stairs beaten the victim before strangling her for several seconds. The victim w</w:t>
      </w:r>
      <w:r w:rsidR="007D3794">
        <w:rPr>
          <w:sz w:val="24"/>
          <w:szCs w:val="24"/>
        </w:rPr>
        <w:t>as unconscious following the fall</w:t>
      </w:r>
      <w:r w:rsidR="008D412C">
        <w:rPr>
          <w:sz w:val="24"/>
          <w:szCs w:val="24"/>
        </w:rPr>
        <w:t xml:space="preserve"> down the stairs however it was unknown whether this was due to drug and alcohol consumption or a head injury. Recalling the events was difficult for the victim due </w:t>
      </w:r>
      <w:r w:rsidR="008E45F1">
        <w:rPr>
          <w:sz w:val="24"/>
          <w:szCs w:val="24"/>
        </w:rPr>
        <w:t xml:space="preserve">to </w:t>
      </w:r>
      <w:r w:rsidR="008D412C">
        <w:rPr>
          <w:sz w:val="24"/>
          <w:szCs w:val="24"/>
        </w:rPr>
        <w:t xml:space="preserve">drug and alcohol consumption prior to the </w:t>
      </w:r>
      <w:r w:rsidR="007D3794">
        <w:rPr>
          <w:sz w:val="24"/>
          <w:szCs w:val="24"/>
        </w:rPr>
        <w:t>assault.</w:t>
      </w:r>
    </w:p>
    <w:p w14:paraId="2BEB6BCD" w14:textId="74C953CC" w:rsidR="008D412C" w:rsidRDefault="008D412C" w:rsidP="00340E9A">
      <w:pPr>
        <w:ind w:right="237"/>
        <w:jc w:val="both"/>
        <w:rPr>
          <w:sz w:val="24"/>
          <w:szCs w:val="24"/>
        </w:rPr>
      </w:pPr>
    </w:p>
    <w:p w14:paraId="6AA09DF6" w14:textId="0518B93D" w:rsidR="008D412C" w:rsidRDefault="008D412C" w:rsidP="00340E9A">
      <w:pPr>
        <w:ind w:right="237"/>
        <w:jc w:val="both"/>
        <w:rPr>
          <w:sz w:val="24"/>
          <w:szCs w:val="24"/>
        </w:rPr>
      </w:pPr>
      <w:r>
        <w:rPr>
          <w:sz w:val="24"/>
          <w:szCs w:val="24"/>
        </w:rPr>
        <w:t>The incident had occurred during the course of the night where the suspect was arrested and the victim was conveyed to hospital. The initial safeguarding was complete as the suspect was in custody and unable to cause the victim further harm however the suspect can only be held for a maximum of 24 hours.</w:t>
      </w:r>
      <w:r w:rsidR="00D203FB">
        <w:rPr>
          <w:sz w:val="24"/>
          <w:szCs w:val="24"/>
        </w:rPr>
        <w:t xml:space="preserve"> Had I attended this call from the initial report following the information received from the victim and level of injury I also would have made the same decision to arrest the suspect. With offences disclosed there is absolutely an arrest necessity, to protect a vulnerable victim, prevent harm and allow a prompt and effective investigation. </w:t>
      </w:r>
      <w:r>
        <w:rPr>
          <w:sz w:val="24"/>
          <w:szCs w:val="24"/>
        </w:rPr>
        <w:t>I attended the incident the following morning</w:t>
      </w:r>
      <w:r w:rsidR="00D203FB">
        <w:rPr>
          <w:sz w:val="24"/>
          <w:szCs w:val="24"/>
        </w:rPr>
        <w:t xml:space="preserve"> however</w:t>
      </w:r>
      <w:r>
        <w:rPr>
          <w:sz w:val="24"/>
          <w:szCs w:val="24"/>
        </w:rPr>
        <w:t xml:space="preserve"> once the victim</w:t>
      </w:r>
      <w:r w:rsidR="00D203FB">
        <w:rPr>
          <w:sz w:val="24"/>
          <w:szCs w:val="24"/>
        </w:rPr>
        <w:t xml:space="preserve"> had</w:t>
      </w:r>
      <w:r>
        <w:rPr>
          <w:sz w:val="24"/>
          <w:szCs w:val="24"/>
        </w:rPr>
        <w:t xml:space="preserve"> returned from hospital.</w:t>
      </w:r>
      <w:r w:rsidR="00836777">
        <w:rPr>
          <w:sz w:val="24"/>
          <w:szCs w:val="24"/>
        </w:rPr>
        <w:t xml:space="preserve"> I immediately recognised the situation as high risk due to the allegation of strangulation as well as the level of assault the victim had suffered and injuries present. </w:t>
      </w:r>
    </w:p>
    <w:p w14:paraId="1610A7EC" w14:textId="77777777" w:rsidR="0024539D" w:rsidRDefault="0024539D" w:rsidP="00340E9A">
      <w:pPr>
        <w:ind w:right="237"/>
        <w:jc w:val="both"/>
        <w:rPr>
          <w:sz w:val="24"/>
          <w:szCs w:val="24"/>
        </w:rPr>
      </w:pPr>
    </w:p>
    <w:p w14:paraId="24BF8777" w14:textId="25B7C516" w:rsidR="0024539D" w:rsidRDefault="00836777" w:rsidP="00340E9A">
      <w:pPr>
        <w:ind w:right="237"/>
        <w:jc w:val="both"/>
        <w:rPr>
          <w:color w:val="auto"/>
          <w:sz w:val="24"/>
          <w:szCs w:val="24"/>
        </w:rPr>
      </w:pPr>
      <w:r>
        <w:rPr>
          <w:sz w:val="24"/>
          <w:szCs w:val="24"/>
        </w:rPr>
        <w:t>The victim initially did not want to pr</w:t>
      </w:r>
      <w:r w:rsidR="00D203FB">
        <w:rPr>
          <w:sz w:val="24"/>
          <w:szCs w:val="24"/>
        </w:rPr>
        <w:t xml:space="preserve">ovide a statement of complaint due to being </w:t>
      </w:r>
      <w:r>
        <w:rPr>
          <w:sz w:val="24"/>
          <w:szCs w:val="24"/>
        </w:rPr>
        <w:t xml:space="preserve">fearful of the repercussions. I </w:t>
      </w:r>
      <w:r w:rsidRPr="00616D76">
        <w:rPr>
          <w:color w:val="auto"/>
          <w:sz w:val="24"/>
          <w:szCs w:val="24"/>
        </w:rPr>
        <w:t>was able to offer the victim support from Victim Support</w:t>
      </w:r>
      <w:r w:rsidR="00616D76">
        <w:rPr>
          <w:color w:val="auto"/>
          <w:sz w:val="24"/>
          <w:szCs w:val="24"/>
        </w:rPr>
        <w:t>, an</w:t>
      </w:r>
      <w:r w:rsidRPr="00616D76">
        <w:rPr>
          <w:color w:val="auto"/>
          <w:sz w:val="24"/>
          <w:szCs w:val="24"/>
        </w:rPr>
        <w:t xml:space="preserve"> </w:t>
      </w:r>
      <w:r w:rsidR="00616D76">
        <w:rPr>
          <w:color w:val="auto"/>
          <w:sz w:val="24"/>
          <w:szCs w:val="24"/>
        </w:rPr>
        <w:t>independent charity who</w:t>
      </w:r>
      <w:r w:rsidR="00616D76" w:rsidRPr="00616D76">
        <w:rPr>
          <w:color w:val="auto"/>
          <w:sz w:val="24"/>
          <w:szCs w:val="24"/>
        </w:rPr>
        <w:t xml:space="preserve"> </w:t>
      </w:r>
      <w:r w:rsidR="00616D76">
        <w:rPr>
          <w:color w:val="auto"/>
          <w:sz w:val="24"/>
          <w:szCs w:val="24"/>
        </w:rPr>
        <w:t>“</w:t>
      </w:r>
      <w:r w:rsidR="00616D76" w:rsidRPr="00616D76">
        <w:rPr>
          <w:color w:val="auto"/>
          <w:sz w:val="24"/>
          <w:szCs w:val="24"/>
        </w:rPr>
        <w:t>are dedicated to supporting people affected by crime and traumatic incide</w:t>
      </w:r>
      <w:r w:rsidR="00D203FB">
        <w:rPr>
          <w:color w:val="auto"/>
          <w:sz w:val="24"/>
          <w:szCs w:val="24"/>
        </w:rPr>
        <w:t>nts in England and Wales</w:t>
      </w:r>
      <w:r w:rsidR="00616D76">
        <w:rPr>
          <w:color w:val="auto"/>
          <w:sz w:val="24"/>
          <w:szCs w:val="24"/>
        </w:rPr>
        <w:t>.” Victim Focus provide</w:t>
      </w:r>
      <w:r w:rsidR="008E45F1">
        <w:rPr>
          <w:color w:val="auto"/>
          <w:sz w:val="24"/>
          <w:szCs w:val="24"/>
        </w:rPr>
        <w:t>s</w:t>
      </w:r>
      <w:r w:rsidR="00616D76">
        <w:rPr>
          <w:color w:val="auto"/>
          <w:sz w:val="24"/>
          <w:szCs w:val="24"/>
        </w:rPr>
        <w:t xml:space="preserve"> “</w:t>
      </w:r>
      <w:r w:rsidR="00616D76" w:rsidRPr="00616D76">
        <w:rPr>
          <w:color w:val="auto"/>
          <w:sz w:val="24"/>
          <w:szCs w:val="24"/>
        </w:rPr>
        <w:t>specialist services to help people cope and recover and to empower them to</w:t>
      </w:r>
      <w:r w:rsidR="00D203FB">
        <w:rPr>
          <w:color w:val="auto"/>
          <w:sz w:val="24"/>
          <w:szCs w:val="24"/>
        </w:rPr>
        <w:t xml:space="preserve"> ensure their voices are heard” by providing free confidential advice 24 hours a day.</w:t>
      </w:r>
      <w:r w:rsidR="00616D76">
        <w:rPr>
          <w:color w:val="auto"/>
          <w:sz w:val="24"/>
          <w:szCs w:val="24"/>
        </w:rPr>
        <w:t xml:space="preserve"> (Victim Support, 2020). Being able to offer a service completely independent to police</w:t>
      </w:r>
      <w:r w:rsidR="00D203FB">
        <w:rPr>
          <w:color w:val="auto"/>
          <w:sz w:val="24"/>
          <w:szCs w:val="24"/>
        </w:rPr>
        <w:t xml:space="preserve"> </w:t>
      </w:r>
      <w:r w:rsidR="00616D76">
        <w:rPr>
          <w:color w:val="auto"/>
          <w:sz w:val="24"/>
          <w:szCs w:val="24"/>
        </w:rPr>
        <w:t>was e</w:t>
      </w:r>
      <w:r w:rsidR="00D203FB">
        <w:rPr>
          <w:color w:val="auto"/>
          <w:sz w:val="24"/>
          <w:szCs w:val="24"/>
        </w:rPr>
        <w:t>nough to provide the victim with</w:t>
      </w:r>
      <w:r w:rsidR="00616D76">
        <w:rPr>
          <w:color w:val="auto"/>
          <w:sz w:val="24"/>
          <w:szCs w:val="24"/>
        </w:rPr>
        <w:t xml:space="preserve"> the confidence to follow through and escape the domestic violence she had been suffering. </w:t>
      </w:r>
    </w:p>
    <w:p w14:paraId="4FBA9F02" w14:textId="77777777" w:rsidR="0024539D" w:rsidRDefault="0024539D" w:rsidP="00340E9A">
      <w:pPr>
        <w:ind w:right="237"/>
        <w:jc w:val="both"/>
        <w:rPr>
          <w:color w:val="auto"/>
          <w:sz w:val="24"/>
          <w:szCs w:val="24"/>
        </w:rPr>
      </w:pPr>
    </w:p>
    <w:p w14:paraId="5406D60C" w14:textId="62FAEF49" w:rsidR="00836777" w:rsidRDefault="00616D76" w:rsidP="00340E9A">
      <w:pPr>
        <w:ind w:right="237"/>
        <w:jc w:val="both"/>
        <w:rPr>
          <w:color w:val="auto"/>
          <w:sz w:val="24"/>
          <w:szCs w:val="24"/>
        </w:rPr>
      </w:pPr>
      <w:r>
        <w:rPr>
          <w:color w:val="auto"/>
          <w:sz w:val="24"/>
          <w:szCs w:val="24"/>
        </w:rPr>
        <w:t xml:space="preserve">The victim would be able to contact an agency outside the police to understand the Criminal Justice System if she was not able to get into </w:t>
      </w:r>
      <w:r w:rsidR="008E45F1">
        <w:rPr>
          <w:color w:val="auto"/>
          <w:sz w:val="24"/>
          <w:szCs w:val="24"/>
        </w:rPr>
        <w:t xml:space="preserve">immediate </w:t>
      </w:r>
      <w:r>
        <w:rPr>
          <w:color w:val="auto"/>
          <w:sz w:val="24"/>
          <w:szCs w:val="24"/>
        </w:rPr>
        <w:t>contact with the Officer in Charge.</w:t>
      </w:r>
      <w:r w:rsidR="0024539D">
        <w:rPr>
          <w:color w:val="auto"/>
          <w:sz w:val="24"/>
          <w:szCs w:val="24"/>
        </w:rPr>
        <w:t xml:space="preserve"> Offering victim support directly links into the Code of Practice for Victims (2020) which sets the minimum standard expected from victims. Not only are victims expected to have support tailored to their needs Victim Support can provide a lot of information such as information on trails. Although this does not </w:t>
      </w:r>
      <w:r w:rsidR="0024539D">
        <w:rPr>
          <w:color w:val="auto"/>
          <w:sz w:val="24"/>
          <w:szCs w:val="24"/>
        </w:rPr>
        <w:lastRenderedPageBreak/>
        <w:t>negate my role to keep the victim informed it can significantly reduce demand and possibly provide that information quicker if I am off-duty.</w:t>
      </w:r>
    </w:p>
    <w:p w14:paraId="0859FEE2" w14:textId="7D2CFD28" w:rsidR="009C455E" w:rsidRDefault="009C455E" w:rsidP="00340E9A">
      <w:pPr>
        <w:ind w:right="237"/>
        <w:jc w:val="both"/>
        <w:rPr>
          <w:color w:val="auto"/>
          <w:sz w:val="24"/>
          <w:szCs w:val="24"/>
        </w:rPr>
      </w:pPr>
    </w:p>
    <w:p w14:paraId="25563CA4" w14:textId="02BEAD75" w:rsidR="00E45E78" w:rsidRDefault="009C455E" w:rsidP="00340E9A">
      <w:pPr>
        <w:ind w:right="237"/>
        <w:jc w:val="both"/>
        <w:rPr>
          <w:color w:val="auto"/>
          <w:sz w:val="24"/>
          <w:szCs w:val="24"/>
        </w:rPr>
      </w:pPr>
      <w:r>
        <w:rPr>
          <w:color w:val="auto"/>
          <w:sz w:val="24"/>
          <w:szCs w:val="24"/>
        </w:rPr>
        <w:t>After the victim had provided a state</w:t>
      </w:r>
      <w:r w:rsidR="00E45E78">
        <w:rPr>
          <w:color w:val="auto"/>
          <w:sz w:val="24"/>
          <w:szCs w:val="24"/>
        </w:rPr>
        <w:t>ment I next went through</w:t>
      </w:r>
      <w:r>
        <w:rPr>
          <w:color w:val="auto"/>
          <w:sz w:val="24"/>
          <w:szCs w:val="24"/>
        </w:rPr>
        <w:t xml:space="preserve"> Domestic Abuse Stalking and Honour Based Violence Questions which allow risk assessors to identify and assess</w:t>
      </w:r>
      <w:r w:rsidR="00E45E78">
        <w:rPr>
          <w:color w:val="auto"/>
          <w:sz w:val="24"/>
          <w:szCs w:val="24"/>
        </w:rPr>
        <w:t xml:space="preserve"> risk. I asked the victim the</w:t>
      </w:r>
      <w:r w:rsidR="00FC0044">
        <w:rPr>
          <w:color w:val="auto"/>
          <w:sz w:val="24"/>
          <w:szCs w:val="24"/>
        </w:rPr>
        <w:t xml:space="preserve"> questions whether</w:t>
      </w:r>
      <w:r>
        <w:rPr>
          <w:color w:val="auto"/>
          <w:sz w:val="24"/>
          <w:szCs w:val="24"/>
        </w:rPr>
        <w:t xml:space="preserve"> she </w:t>
      </w:r>
      <w:r w:rsidR="00E45E78">
        <w:rPr>
          <w:color w:val="auto"/>
          <w:sz w:val="24"/>
          <w:szCs w:val="24"/>
        </w:rPr>
        <w:t>was willing to provide</w:t>
      </w:r>
      <w:r>
        <w:rPr>
          <w:color w:val="auto"/>
          <w:sz w:val="24"/>
          <w:szCs w:val="24"/>
        </w:rPr>
        <w:t xml:space="preserve"> answers.</w:t>
      </w:r>
      <w:r w:rsidR="00E45E78">
        <w:rPr>
          <w:color w:val="auto"/>
          <w:sz w:val="24"/>
          <w:szCs w:val="24"/>
        </w:rPr>
        <w:t xml:space="preserve"> Many of the questions are yes or no however the victim provided detailed answered which I then addressed within my observations. </w:t>
      </w:r>
      <w:r w:rsidR="00FC0044">
        <w:rPr>
          <w:color w:val="auto"/>
          <w:sz w:val="24"/>
          <w:szCs w:val="24"/>
        </w:rPr>
        <w:t>In doing so I can provide much more information the risk-assessor to justify my intervention and concerns raised. All of this information, including</w:t>
      </w:r>
      <w:r w:rsidR="00E45E78">
        <w:rPr>
          <w:color w:val="auto"/>
          <w:sz w:val="24"/>
          <w:szCs w:val="24"/>
        </w:rPr>
        <w:t xml:space="preserve"> the circumstances and observations are then submitted within a Public Protection Notification to the Multi-Agency Safeguarding Hub. The form was submitted so that further protocols could be implemented. This victim was identified as high</w:t>
      </w:r>
      <w:r w:rsidR="0094117C">
        <w:rPr>
          <w:color w:val="auto"/>
          <w:sz w:val="24"/>
          <w:szCs w:val="24"/>
        </w:rPr>
        <w:t xml:space="preserve"> risk so</w:t>
      </w:r>
      <w:r w:rsidR="008E45F1">
        <w:rPr>
          <w:color w:val="auto"/>
          <w:sz w:val="24"/>
          <w:szCs w:val="24"/>
        </w:rPr>
        <w:t xml:space="preserve"> the</w:t>
      </w:r>
      <w:r w:rsidR="0094117C">
        <w:rPr>
          <w:color w:val="auto"/>
          <w:sz w:val="24"/>
          <w:szCs w:val="24"/>
        </w:rPr>
        <w:t xml:space="preserve"> victim was referred to the Multi-Agency Risk Assessment Conference (MARAC) and the</w:t>
      </w:r>
      <w:r w:rsidR="00E45E78">
        <w:rPr>
          <w:color w:val="auto"/>
          <w:sz w:val="24"/>
          <w:szCs w:val="24"/>
        </w:rPr>
        <w:t xml:space="preserve"> process was implemented.</w:t>
      </w:r>
    </w:p>
    <w:p w14:paraId="2DF55425" w14:textId="0F830486" w:rsidR="00E45E78" w:rsidRDefault="00E45E78" w:rsidP="00340E9A">
      <w:pPr>
        <w:ind w:right="237"/>
        <w:jc w:val="both"/>
        <w:rPr>
          <w:color w:val="auto"/>
          <w:sz w:val="24"/>
          <w:szCs w:val="24"/>
        </w:rPr>
      </w:pPr>
    </w:p>
    <w:p w14:paraId="30513F87" w14:textId="1B80D4EC" w:rsidR="00E45E78" w:rsidRDefault="00E45E78" w:rsidP="00340E9A">
      <w:pPr>
        <w:ind w:right="237"/>
        <w:jc w:val="both"/>
        <w:rPr>
          <w:color w:val="auto"/>
          <w:sz w:val="24"/>
          <w:szCs w:val="24"/>
        </w:rPr>
      </w:pPr>
      <w:r>
        <w:rPr>
          <w:color w:val="auto"/>
          <w:sz w:val="24"/>
          <w:szCs w:val="24"/>
        </w:rPr>
        <w:t>The immediate priority now became housing the victim. The victim had no family in the immediate area and was estranged from her family living elsewhere. The victim had no friends who co</w:t>
      </w:r>
      <w:r w:rsidR="00FC0044">
        <w:rPr>
          <w:color w:val="auto"/>
          <w:sz w:val="24"/>
          <w:szCs w:val="24"/>
        </w:rPr>
        <w:t>uld support her and spent many y</w:t>
      </w:r>
      <w:r>
        <w:rPr>
          <w:color w:val="auto"/>
          <w:sz w:val="24"/>
          <w:szCs w:val="24"/>
        </w:rPr>
        <w:t xml:space="preserve">ears living with the suspect </w:t>
      </w:r>
      <w:r w:rsidR="00FC0044">
        <w:rPr>
          <w:color w:val="auto"/>
          <w:sz w:val="24"/>
          <w:szCs w:val="24"/>
        </w:rPr>
        <w:t xml:space="preserve">and </w:t>
      </w:r>
      <w:r>
        <w:rPr>
          <w:color w:val="auto"/>
          <w:sz w:val="24"/>
          <w:szCs w:val="24"/>
        </w:rPr>
        <w:t>was completely dependent on him. This further increased the risk of reconciliation between the parties if the victim felt unable or could not cope with the pressure of living independent of the abuser.</w:t>
      </w:r>
      <w:r w:rsidR="00DB77D5">
        <w:rPr>
          <w:color w:val="auto"/>
          <w:sz w:val="24"/>
          <w:szCs w:val="24"/>
        </w:rPr>
        <w:t xml:space="preserve"> We were able to utilise a Women’s Aid Refuge in a</w:t>
      </w:r>
      <w:r w:rsidR="0094117C">
        <w:rPr>
          <w:color w:val="auto"/>
          <w:sz w:val="24"/>
          <w:szCs w:val="24"/>
        </w:rPr>
        <w:t>n</w:t>
      </w:r>
      <w:r w:rsidR="00DB77D5">
        <w:rPr>
          <w:color w:val="auto"/>
          <w:sz w:val="24"/>
          <w:szCs w:val="24"/>
        </w:rPr>
        <w:t xml:space="preserve"> </w:t>
      </w:r>
      <w:r w:rsidR="0094117C">
        <w:rPr>
          <w:color w:val="auto"/>
          <w:sz w:val="24"/>
          <w:szCs w:val="24"/>
        </w:rPr>
        <w:t>un</w:t>
      </w:r>
      <w:r w:rsidR="00DB77D5">
        <w:rPr>
          <w:color w:val="auto"/>
          <w:sz w:val="24"/>
          <w:szCs w:val="24"/>
        </w:rPr>
        <w:t xml:space="preserve">disclosed location only known to </w:t>
      </w:r>
      <w:r w:rsidR="00E4453C">
        <w:rPr>
          <w:color w:val="auto"/>
          <w:sz w:val="24"/>
          <w:szCs w:val="24"/>
        </w:rPr>
        <w:t>the residents and professionals.</w:t>
      </w:r>
      <w:r>
        <w:rPr>
          <w:color w:val="auto"/>
          <w:sz w:val="24"/>
          <w:szCs w:val="24"/>
        </w:rPr>
        <w:t xml:space="preserve"> </w:t>
      </w:r>
      <w:r w:rsidR="0094117C">
        <w:rPr>
          <w:color w:val="auto"/>
          <w:sz w:val="24"/>
          <w:szCs w:val="24"/>
        </w:rPr>
        <w:t>Women’s Aid is an independent charity</w:t>
      </w:r>
      <w:r w:rsidR="008E45F1">
        <w:rPr>
          <w:color w:val="auto"/>
          <w:sz w:val="24"/>
          <w:szCs w:val="24"/>
        </w:rPr>
        <w:t xml:space="preserve"> that helps wome</w:t>
      </w:r>
      <w:r w:rsidR="0094117C">
        <w:rPr>
          <w:color w:val="auto"/>
          <w:sz w:val="24"/>
          <w:szCs w:val="24"/>
        </w:rPr>
        <w:t>n fleeing domestic abuse and violence. Us</w:t>
      </w:r>
      <w:r w:rsidR="008E45F1">
        <w:rPr>
          <w:color w:val="auto"/>
          <w:sz w:val="24"/>
          <w:szCs w:val="24"/>
        </w:rPr>
        <w:t xml:space="preserve">ually, </w:t>
      </w:r>
      <w:r w:rsidR="00FC0044">
        <w:rPr>
          <w:color w:val="auto"/>
          <w:sz w:val="24"/>
          <w:szCs w:val="24"/>
        </w:rPr>
        <w:t>local authority h</w:t>
      </w:r>
      <w:r w:rsidR="0094117C">
        <w:rPr>
          <w:color w:val="auto"/>
          <w:sz w:val="24"/>
          <w:szCs w:val="24"/>
        </w:rPr>
        <w:t>ousing would be the first point of contact as a partner agency to the police. However, on this occasion due to the high risk nature and isolation of the victim utilising a Partner Charity was available. This meant that we could house the victim in a safe, clean and 24/7 staff support</w:t>
      </w:r>
      <w:r w:rsidR="00FC0044">
        <w:rPr>
          <w:color w:val="auto"/>
          <w:sz w:val="24"/>
          <w:szCs w:val="24"/>
        </w:rPr>
        <w:t>ed</w:t>
      </w:r>
      <w:r w:rsidR="0094117C">
        <w:rPr>
          <w:color w:val="auto"/>
          <w:sz w:val="24"/>
          <w:szCs w:val="24"/>
        </w:rPr>
        <w:t xml:space="preserve"> accommodation whilst more permanent options would</w:t>
      </w:r>
      <w:r w:rsidR="00FC0044">
        <w:rPr>
          <w:color w:val="auto"/>
          <w:sz w:val="24"/>
          <w:szCs w:val="24"/>
        </w:rPr>
        <w:t xml:space="preserve"> be</w:t>
      </w:r>
      <w:r w:rsidR="0094117C">
        <w:rPr>
          <w:color w:val="auto"/>
          <w:sz w:val="24"/>
          <w:szCs w:val="24"/>
        </w:rPr>
        <w:t xml:space="preserve"> considered by the local authority. Having the staff on site within the Women’s Aid Refuge can considerably reduce the risk of reconciliation as Staff are available to provide the advice.</w:t>
      </w:r>
    </w:p>
    <w:p w14:paraId="3D7A75D4" w14:textId="5BEDCD0A" w:rsidR="008E45F1" w:rsidRDefault="008E45F1" w:rsidP="00340E9A">
      <w:pPr>
        <w:ind w:right="237"/>
        <w:jc w:val="both"/>
        <w:rPr>
          <w:color w:val="auto"/>
          <w:sz w:val="24"/>
          <w:szCs w:val="24"/>
        </w:rPr>
      </w:pPr>
    </w:p>
    <w:p w14:paraId="4519C025" w14:textId="7A0F7D22" w:rsidR="008B28E7" w:rsidRDefault="008E45F1" w:rsidP="00340E9A">
      <w:pPr>
        <w:ind w:right="237"/>
        <w:jc w:val="both"/>
        <w:rPr>
          <w:color w:val="auto"/>
          <w:sz w:val="24"/>
          <w:szCs w:val="24"/>
        </w:rPr>
      </w:pPr>
      <w:r>
        <w:rPr>
          <w:color w:val="auto"/>
          <w:sz w:val="24"/>
          <w:szCs w:val="24"/>
        </w:rPr>
        <w:t xml:space="preserve">In conclusion, police work </w:t>
      </w:r>
      <w:r w:rsidR="00FC0044">
        <w:rPr>
          <w:color w:val="auto"/>
          <w:sz w:val="24"/>
          <w:szCs w:val="24"/>
        </w:rPr>
        <w:t>with lots of</w:t>
      </w:r>
      <w:r>
        <w:rPr>
          <w:color w:val="auto"/>
          <w:sz w:val="24"/>
          <w:szCs w:val="24"/>
        </w:rPr>
        <w:t xml:space="preserve"> professional bodies to utilise</w:t>
      </w:r>
      <w:r w:rsidR="00FC0044">
        <w:rPr>
          <w:color w:val="auto"/>
          <w:sz w:val="24"/>
          <w:szCs w:val="24"/>
        </w:rPr>
        <w:t xml:space="preserve"> their</w:t>
      </w:r>
      <w:r>
        <w:rPr>
          <w:color w:val="auto"/>
          <w:sz w:val="24"/>
          <w:szCs w:val="24"/>
        </w:rPr>
        <w:t xml:space="preserve"> services and safeguard all in our communities. On this occasion independent charities that work closely with the police were able to provide additional support and even house a victim temporarily. Had this su</w:t>
      </w:r>
      <w:r w:rsidR="00FC0044">
        <w:rPr>
          <w:color w:val="auto"/>
          <w:sz w:val="24"/>
          <w:szCs w:val="24"/>
        </w:rPr>
        <w:t>pport not been available, I</w:t>
      </w:r>
      <w:r>
        <w:rPr>
          <w:color w:val="auto"/>
          <w:sz w:val="24"/>
          <w:szCs w:val="24"/>
        </w:rPr>
        <w:t xml:space="preserve"> may not </w:t>
      </w:r>
      <w:r w:rsidR="0024539D">
        <w:rPr>
          <w:color w:val="auto"/>
          <w:sz w:val="24"/>
          <w:szCs w:val="24"/>
        </w:rPr>
        <w:t>have</w:t>
      </w:r>
      <w:r>
        <w:rPr>
          <w:color w:val="auto"/>
          <w:sz w:val="24"/>
          <w:szCs w:val="24"/>
        </w:rPr>
        <w:t xml:space="preserve"> been able to secure even a statement of complaint from the victim to begin the proceedings. </w:t>
      </w:r>
      <w:r w:rsidR="0024539D">
        <w:rPr>
          <w:color w:val="auto"/>
          <w:sz w:val="24"/>
          <w:szCs w:val="24"/>
        </w:rPr>
        <w:t>Ultimately, from viewing incidents post this event the victim and suspect are back in a relationship. Despite this I can completely justify my intervention and everything I did on that day to support and protect that victim from domestic violence and abuse. In a worst case scenario</w:t>
      </w:r>
      <w:r w:rsidR="00FC0044">
        <w:rPr>
          <w:color w:val="auto"/>
          <w:sz w:val="24"/>
          <w:szCs w:val="24"/>
        </w:rPr>
        <w:t xml:space="preserve"> if it does go wrong and the victim is seriously hurt resulting in a review; I can provide the answers to the difficult questions in what I had done to safeguard that victim.</w:t>
      </w:r>
      <w:r w:rsidR="0024539D">
        <w:rPr>
          <w:color w:val="auto"/>
          <w:sz w:val="24"/>
          <w:szCs w:val="24"/>
        </w:rPr>
        <w:t xml:space="preserve"> </w:t>
      </w:r>
    </w:p>
    <w:p w14:paraId="3F407AF6" w14:textId="0B360512" w:rsidR="0033449A" w:rsidRPr="0033449A" w:rsidRDefault="0033449A" w:rsidP="00340E9A">
      <w:pPr>
        <w:ind w:right="237"/>
        <w:jc w:val="both"/>
        <w:rPr>
          <w:b/>
          <w:color w:val="auto"/>
          <w:sz w:val="24"/>
          <w:szCs w:val="24"/>
        </w:rPr>
      </w:pPr>
    </w:p>
    <w:p w14:paraId="326D446E" w14:textId="5F4678C3" w:rsidR="0033449A" w:rsidRPr="0033449A" w:rsidRDefault="0033449A" w:rsidP="00340E9A">
      <w:pPr>
        <w:ind w:right="237"/>
        <w:jc w:val="both"/>
        <w:rPr>
          <w:b/>
          <w:sz w:val="24"/>
          <w:szCs w:val="24"/>
        </w:rPr>
      </w:pPr>
      <w:r w:rsidRPr="0033449A">
        <w:rPr>
          <w:b/>
          <w:color w:val="auto"/>
          <w:sz w:val="24"/>
          <w:szCs w:val="24"/>
        </w:rPr>
        <w:t>1318 Words.</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64C00AE1" w14:textId="4B07E7AD" w:rsidR="000E7895" w:rsidRDefault="5B63D80E" w:rsidP="5B63D80E">
      <w:pPr>
        <w:ind w:right="237"/>
        <w:jc w:val="both"/>
        <w:rPr>
          <w:b/>
          <w:bCs/>
          <w:sz w:val="24"/>
          <w:szCs w:val="24"/>
        </w:rPr>
      </w:pPr>
      <w:r w:rsidRPr="5B63D80E">
        <w:rPr>
          <w:b/>
          <w:bCs/>
          <w:sz w:val="24"/>
          <w:szCs w:val="24"/>
        </w:rPr>
        <w:t>ANSWER:</w:t>
      </w:r>
    </w:p>
    <w:p w14:paraId="747FD0CD" w14:textId="77777777" w:rsidR="00F84CD2" w:rsidRDefault="00F84CD2" w:rsidP="5B63D80E">
      <w:pPr>
        <w:ind w:right="237"/>
        <w:jc w:val="both"/>
        <w:rPr>
          <w:bCs/>
          <w:sz w:val="24"/>
          <w:szCs w:val="24"/>
        </w:rPr>
      </w:pPr>
    </w:p>
    <w:p w14:paraId="216C3E0E" w14:textId="3D97680F" w:rsidR="00C4555C" w:rsidRDefault="00C4555C" w:rsidP="5B63D80E">
      <w:pPr>
        <w:ind w:right="237"/>
        <w:jc w:val="both"/>
        <w:rPr>
          <w:bCs/>
          <w:sz w:val="24"/>
          <w:szCs w:val="24"/>
        </w:rPr>
      </w:pPr>
      <w:r>
        <w:rPr>
          <w:bCs/>
          <w:sz w:val="24"/>
          <w:szCs w:val="24"/>
        </w:rPr>
        <w:t>This essay is</w:t>
      </w:r>
      <w:r w:rsidR="000E7895">
        <w:rPr>
          <w:bCs/>
          <w:sz w:val="24"/>
          <w:szCs w:val="24"/>
        </w:rPr>
        <w:t xml:space="preserve"> a reflection of a p</w:t>
      </w:r>
      <w:r>
        <w:rPr>
          <w:bCs/>
          <w:sz w:val="24"/>
          <w:szCs w:val="24"/>
        </w:rPr>
        <w:t>olicing incident where I</w:t>
      </w:r>
      <w:r w:rsidR="000E7895">
        <w:rPr>
          <w:bCs/>
          <w:sz w:val="24"/>
          <w:szCs w:val="24"/>
        </w:rPr>
        <w:t xml:space="preserve"> attended a report of anti-social behaviour within a busy-town centre. The essay develops the idea of repeat victimisation related to repeat offending and how these issues can be resolved.</w:t>
      </w:r>
    </w:p>
    <w:p w14:paraId="57D2A022" w14:textId="77777777" w:rsidR="00C4555C" w:rsidRDefault="00C4555C" w:rsidP="5B63D80E">
      <w:pPr>
        <w:ind w:right="237"/>
        <w:jc w:val="both"/>
        <w:rPr>
          <w:bCs/>
          <w:sz w:val="24"/>
          <w:szCs w:val="24"/>
        </w:rPr>
      </w:pPr>
    </w:p>
    <w:p w14:paraId="38C6F23F" w14:textId="03EDDC17" w:rsidR="00C4555C" w:rsidRDefault="00C4555C" w:rsidP="00C4555C">
      <w:pPr>
        <w:ind w:right="237"/>
        <w:jc w:val="both"/>
        <w:rPr>
          <w:sz w:val="24"/>
          <w:szCs w:val="24"/>
        </w:rPr>
      </w:pPr>
      <w:r>
        <w:rPr>
          <w:bCs/>
          <w:sz w:val="24"/>
          <w:szCs w:val="24"/>
        </w:rPr>
        <w:t>Repeat victimisation is a phenomenon whereby the large majority of crime is committed against crime victims who have been previously been subject to crime incidents.</w:t>
      </w:r>
      <w:r w:rsidR="000E7895">
        <w:rPr>
          <w:bCs/>
          <w:sz w:val="24"/>
          <w:szCs w:val="24"/>
        </w:rPr>
        <w:t xml:space="preserve"> </w:t>
      </w:r>
      <w:r>
        <w:rPr>
          <w:bCs/>
          <w:sz w:val="24"/>
          <w:szCs w:val="24"/>
        </w:rPr>
        <w:t>This marks the potential to achieve a massive decrease in crime by focusing crime preventions measures on those individuals, businesses or objects who have previously been exposed to crime (</w:t>
      </w:r>
      <w:proofErr w:type="spellStart"/>
      <w:r w:rsidR="00F16859" w:rsidRPr="00266CE2">
        <w:rPr>
          <w:sz w:val="24"/>
          <w:szCs w:val="24"/>
        </w:rPr>
        <w:t>Helana</w:t>
      </w:r>
      <w:proofErr w:type="spellEnd"/>
      <w:r w:rsidR="00F16859" w:rsidRPr="00266CE2">
        <w:rPr>
          <w:sz w:val="24"/>
          <w:szCs w:val="24"/>
        </w:rPr>
        <w:t xml:space="preserve"> </w:t>
      </w:r>
      <w:proofErr w:type="spellStart"/>
      <w:r w:rsidR="00F16859" w:rsidRPr="00266CE2">
        <w:rPr>
          <w:sz w:val="24"/>
          <w:szCs w:val="24"/>
        </w:rPr>
        <w:t>Halvarsson</w:t>
      </w:r>
      <w:proofErr w:type="spellEnd"/>
      <w:r w:rsidR="00F16859" w:rsidRPr="00266CE2">
        <w:rPr>
          <w:sz w:val="24"/>
          <w:szCs w:val="24"/>
        </w:rPr>
        <w:t>, 2012)</w:t>
      </w:r>
      <w:r>
        <w:rPr>
          <w:sz w:val="24"/>
          <w:szCs w:val="24"/>
        </w:rPr>
        <w:t>. Repeat v</w:t>
      </w:r>
      <w:r w:rsidR="00F16859">
        <w:rPr>
          <w:sz w:val="24"/>
          <w:szCs w:val="24"/>
        </w:rPr>
        <w:t>ictimisation applies t</w:t>
      </w:r>
      <w:r>
        <w:rPr>
          <w:sz w:val="24"/>
          <w:szCs w:val="24"/>
        </w:rPr>
        <w:t>o the most serious offences from</w:t>
      </w:r>
      <w:r w:rsidR="00F16859">
        <w:rPr>
          <w:sz w:val="24"/>
          <w:szCs w:val="24"/>
        </w:rPr>
        <w:t xml:space="preserve"> burglary and robbery all the way down to minor Anti-Social Behaviour. </w:t>
      </w:r>
      <w:r>
        <w:rPr>
          <w:sz w:val="24"/>
          <w:szCs w:val="24"/>
        </w:rPr>
        <w:t>The premise is that an individual</w:t>
      </w:r>
      <w:r w:rsidR="009A4310">
        <w:rPr>
          <w:sz w:val="24"/>
          <w:szCs w:val="24"/>
        </w:rPr>
        <w:t xml:space="preserve"> becomes a victim through </w:t>
      </w:r>
      <w:r w:rsidR="000E7895">
        <w:rPr>
          <w:sz w:val="24"/>
          <w:szCs w:val="24"/>
        </w:rPr>
        <w:t>vulnerability</w:t>
      </w:r>
      <w:r w:rsidR="009A4310">
        <w:rPr>
          <w:sz w:val="24"/>
          <w:szCs w:val="24"/>
        </w:rPr>
        <w:t xml:space="preserve"> and/or unfortunat</w:t>
      </w:r>
      <w:r w:rsidR="004D24C3">
        <w:rPr>
          <w:sz w:val="24"/>
          <w:szCs w:val="24"/>
        </w:rPr>
        <w:t xml:space="preserve">e circumstance. Once that person </w:t>
      </w:r>
      <w:r w:rsidR="009A4310">
        <w:rPr>
          <w:sz w:val="24"/>
          <w:szCs w:val="24"/>
        </w:rPr>
        <w:t>become a victim once the</w:t>
      </w:r>
      <w:r w:rsidR="004D24C3">
        <w:rPr>
          <w:sz w:val="24"/>
          <w:szCs w:val="24"/>
        </w:rPr>
        <w:t>y become a likely victim again unless crime prevention is implemented.</w:t>
      </w:r>
    </w:p>
    <w:p w14:paraId="5720FE0D" w14:textId="7F218D62" w:rsidR="004D24C3" w:rsidRDefault="004D24C3" w:rsidP="00C4555C">
      <w:pPr>
        <w:ind w:right="237"/>
        <w:jc w:val="both"/>
        <w:rPr>
          <w:sz w:val="24"/>
          <w:szCs w:val="24"/>
        </w:rPr>
      </w:pPr>
    </w:p>
    <w:p w14:paraId="5A03DAAE" w14:textId="2910878D" w:rsidR="00F16859" w:rsidRPr="004D24C3" w:rsidRDefault="004D24C3" w:rsidP="00C4555C">
      <w:pPr>
        <w:ind w:right="237"/>
        <w:jc w:val="both"/>
        <w:rPr>
          <w:sz w:val="24"/>
          <w:szCs w:val="24"/>
        </w:rPr>
      </w:pPr>
      <w:r>
        <w:rPr>
          <w:sz w:val="24"/>
          <w:szCs w:val="24"/>
        </w:rPr>
        <w:t>Upon reflection of previous anti-social behaviour incidents I have I attended I feel the best crime reduction methods stem from the Broken Window Theory. “</w:t>
      </w:r>
      <w:r>
        <w:rPr>
          <w:sz w:val="24"/>
        </w:rPr>
        <w:t>T</w:t>
      </w:r>
      <w:r w:rsidR="00F16859" w:rsidRPr="009B5A3E">
        <w:rPr>
          <w:sz w:val="24"/>
        </w:rPr>
        <w:t>he theory states that if a broken window is not quickly repaired, other windows will break, creating a sense of public apathy and neglect that attracts criminals.” (Police Department Disciplinary Bulletin, 2006)</w:t>
      </w:r>
      <w:r w:rsidR="009A4310">
        <w:rPr>
          <w:sz w:val="24"/>
        </w:rPr>
        <w:t xml:space="preserve">. </w:t>
      </w:r>
      <w:r>
        <w:rPr>
          <w:sz w:val="24"/>
        </w:rPr>
        <w:t xml:space="preserve">If not taken literally </w:t>
      </w:r>
      <w:r w:rsidR="007B6DAD">
        <w:rPr>
          <w:sz w:val="24"/>
        </w:rPr>
        <w:t>this theory can apply to a plethora of</w:t>
      </w:r>
      <w:r>
        <w:rPr>
          <w:sz w:val="24"/>
        </w:rPr>
        <w:t xml:space="preserve"> policing incidents. When repeat victims are highlighted</w:t>
      </w:r>
      <w:r w:rsidR="007B6DAD">
        <w:rPr>
          <w:sz w:val="24"/>
        </w:rPr>
        <w:t>,</w:t>
      </w:r>
      <w:r>
        <w:rPr>
          <w:sz w:val="24"/>
        </w:rPr>
        <w:t xml:space="preserve"> by effectively and efficiently responding to incidents </w:t>
      </w:r>
      <w:r w:rsidR="007B6DAD">
        <w:rPr>
          <w:sz w:val="24"/>
        </w:rPr>
        <w:t>at every opportunity</w:t>
      </w:r>
      <w:r>
        <w:rPr>
          <w:sz w:val="24"/>
        </w:rPr>
        <w:t xml:space="preserve"> whilst taking positive</w:t>
      </w:r>
      <w:r w:rsidR="007B6DAD">
        <w:rPr>
          <w:sz w:val="24"/>
        </w:rPr>
        <w:t xml:space="preserve"> action</w:t>
      </w:r>
      <w:r>
        <w:rPr>
          <w:sz w:val="24"/>
        </w:rPr>
        <w:t xml:space="preserve">, in essence fixing those broken windows, you massively reduce the likely hood of a reoccurrence. </w:t>
      </w:r>
    </w:p>
    <w:p w14:paraId="7617AE02" w14:textId="61F5AFE7" w:rsidR="5B63D80E" w:rsidRDefault="5B63D80E" w:rsidP="5B63D80E">
      <w:pPr>
        <w:ind w:right="237"/>
        <w:jc w:val="both"/>
        <w:rPr>
          <w:sz w:val="24"/>
          <w:szCs w:val="24"/>
        </w:rPr>
      </w:pPr>
    </w:p>
    <w:p w14:paraId="654E6093" w14:textId="4030ECB5" w:rsidR="00AE7AFA" w:rsidRDefault="007B6DAD" w:rsidP="5B63D80E">
      <w:pPr>
        <w:ind w:right="237"/>
        <w:jc w:val="both"/>
        <w:rPr>
          <w:sz w:val="24"/>
          <w:szCs w:val="24"/>
        </w:rPr>
      </w:pPr>
      <w:r>
        <w:rPr>
          <w:sz w:val="24"/>
          <w:szCs w:val="24"/>
        </w:rPr>
        <w:lastRenderedPageBreak/>
        <w:t>Repeat victimisation and repea</w:t>
      </w:r>
      <w:r w:rsidR="00B33EA8">
        <w:rPr>
          <w:sz w:val="24"/>
          <w:szCs w:val="24"/>
        </w:rPr>
        <w:t>t offending come hand in hand; i</w:t>
      </w:r>
      <w:r>
        <w:rPr>
          <w:sz w:val="24"/>
          <w:szCs w:val="24"/>
        </w:rPr>
        <w:t>f one or the other become out of control entire communities can be affected. A prevalent</w:t>
      </w:r>
      <w:r w:rsidR="00B33EA8">
        <w:rPr>
          <w:sz w:val="24"/>
          <w:szCs w:val="24"/>
        </w:rPr>
        <w:t xml:space="preserve"> form of anti-social behaviour is public drinking and whilst some could see the issue as harmless others may find the common scene distressing. It is not uncommon for those committing the anti-social to not recognise or sometimes choose not recognise the devastating effects of their actions and what it is doing to the </w:t>
      </w:r>
      <w:r w:rsidR="00AE7AFA">
        <w:rPr>
          <w:sz w:val="24"/>
          <w:szCs w:val="24"/>
        </w:rPr>
        <w:t xml:space="preserve">(Crime Stoppers UK, 2020). </w:t>
      </w:r>
      <w:r w:rsidR="00B33EA8">
        <w:rPr>
          <w:sz w:val="24"/>
          <w:szCs w:val="24"/>
        </w:rPr>
        <w:t>This is why effective intervention utilising varied approached is required to educate, prevent and if necessary prosecute those who continue to cause harassment, alarm and distress.</w:t>
      </w:r>
    </w:p>
    <w:p w14:paraId="46A3B425" w14:textId="79B3B68F" w:rsidR="009A4310" w:rsidRDefault="009A4310" w:rsidP="5B63D80E">
      <w:pPr>
        <w:ind w:right="237"/>
        <w:jc w:val="both"/>
        <w:rPr>
          <w:sz w:val="24"/>
          <w:szCs w:val="24"/>
        </w:rPr>
      </w:pPr>
    </w:p>
    <w:p w14:paraId="3D81EEB1" w14:textId="2D052C60" w:rsidR="00561486" w:rsidRDefault="009A4310" w:rsidP="5B63D80E">
      <w:pPr>
        <w:ind w:right="237"/>
        <w:jc w:val="both"/>
        <w:rPr>
          <w:sz w:val="24"/>
          <w:szCs w:val="24"/>
        </w:rPr>
      </w:pPr>
      <w:r>
        <w:rPr>
          <w:sz w:val="24"/>
          <w:szCs w:val="24"/>
        </w:rPr>
        <w:t>A policing incident I attended involved a group of middle aged adults</w:t>
      </w:r>
      <w:r w:rsidR="00491B43">
        <w:rPr>
          <w:sz w:val="24"/>
          <w:szCs w:val="24"/>
        </w:rPr>
        <w:t>,</w:t>
      </w:r>
      <w:r>
        <w:rPr>
          <w:sz w:val="24"/>
          <w:szCs w:val="24"/>
        </w:rPr>
        <w:t xml:space="preserve"> both men and woman </w:t>
      </w:r>
      <w:r w:rsidR="00561486">
        <w:rPr>
          <w:sz w:val="24"/>
          <w:szCs w:val="24"/>
        </w:rPr>
        <w:t>drinking alcohol,</w:t>
      </w:r>
      <w:r>
        <w:rPr>
          <w:sz w:val="24"/>
          <w:szCs w:val="24"/>
        </w:rPr>
        <w:t xml:space="preserve"> on a side</w:t>
      </w:r>
      <w:r w:rsidR="00B33EA8">
        <w:rPr>
          <w:sz w:val="24"/>
          <w:szCs w:val="24"/>
        </w:rPr>
        <w:t xml:space="preserve"> street off a busy town centre which was an arterial</w:t>
      </w:r>
      <w:r w:rsidR="00561486">
        <w:rPr>
          <w:sz w:val="24"/>
          <w:szCs w:val="24"/>
        </w:rPr>
        <w:t xml:space="preserve"> walking route</w:t>
      </w:r>
      <w:r w:rsidR="00B33EA8">
        <w:rPr>
          <w:sz w:val="24"/>
          <w:szCs w:val="24"/>
        </w:rPr>
        <w:t xml:space="preserve"> into town from wider afield. </w:t>
      </w:r>
      <w:r w:rsidR="00561486">
        <w:rPr>
          <w:sz w:val="24"/>
          <w:szCs w:val="24"/>
        </w:rPr>
        <w:t xml:space="preserve">Whilst drinking alcohol itself is generally accepted in society, the associated intoxicated behaviour, which could be the use of bad language for example, can cause members of public harassment, alarm and distress. The area itself was subject to a Public Space Protection Order which gives police officers </w:t>
      </w:r>
      <w:r w:rsidR="002C1489">
        <w:rPr>
          <w:sz w:val="24"/>
          <w:szCs w:val="24"/>
        </w:rPr>
        <w:t xml:space="preserve">and PCSOs </w:t>
      </w:r>
      <w:r w:rsidR="00561486">
        <w:rPr>
          <w:sz w:val="24"/>
          <w:szCs w:val="24"/>
        </w:rPr>
        <w:t>power to order a person to stop drinking and confisc</w:t>
      </w:r>
      <w:r w:rsidR="002C1489">
        <w:rPr>
          <w:sz w:val="24"/>
          <w:szCs w:val="24"/>
        </w:rPr>
        <w:t xml:space="preserve">ate alcohol if necessary (Drink Aware, 2021). PSPO’s are an effective early intervention </w:t>
      </w:r>
      <w:r w:rsidR="00F84CD2">
        <w:rPr>
          <w:sz w:val="24"/>
          <w:szCs w:val="24"/>
        </w:rPr>
        <w:t xml:space="preserve">for </w:t>
      </w:r>
      <w:r w:rsidR="002C1489">
        <w:rPr>
          <w:sz w:val="24"/>
          <w:szCs w:val="24"/>
        </w:rPr>
        <w:t>dealing with intoxicated behaviour at source before problems and offences arise. The use of this police power as non-intrusive method to stamping out the issue at source is an effective approach to alcohol related ASB.</w:t>
      </w:r>
      <w:r w:rsidR="00F84CD2">
        <w:rPr>
          <w:sz w:val="24"/>
          <w:szCs w:val="24"/>
        </w:rPr>
        <w:t xml:space="preserve"> The biggest downfall of PSPO’s however is that enforcement is restricted to failing to comply with an officers instruction meaning there is limited deterrent unless confronted by an officer.</w:t>
      </w:r>
    </w:p>
    <w:p w14:paraId="1DFF9C89" w14:textId="2005D817" w:rsidR="00AE7AFA" w:rsidRDefault="00AE7AFA" w:rsidP="5B63D80E">
      <w:pPr>
        <w:ind w:right="237"/>
        <w:jc w:val="both"/>
        <w:rPr>
          <w:sz w:val="24"/>
          <w:szCs w:val="24"/>
        </w:rPr>
      </w:pPr>
    </w:p>
    <w:p w14:paraId="33052DC3" w14:textId="448033D8" w:rsidR="008621CA" w:rsidRPr="00F84CD2" w:rsidRDefault="00AE7AFA" w:rsidP="5B63D80E">
      <w:pPr>
        <w:ind w:right="237"/>
        <w:jc w:val="both"/>
        <w:rPr>
          <w:sz w:val="24"/>
          <w:szCs w:val="24"/>
        </w:rPr>
      </w:pPr>
      <w:r>
        <w:rPr>
          <w:sz w:val="24"/>
          <w:szCs w:val="24"/>
        </w:rPr>
        <w:t>A well-recognised and staple case in the development of recognising repeat victimis</w:t>
      </w:r>
      <w:r w:rsidR="005C553E">
        <w:rPr>
          <w:sz w:val="24"/>
          <w:szCs w:val="24"/>
        </w:rPr>
        <w:t>ation directly correlated with v</w:t>
      </w:r>
      <w:r>
        <w:rPr>
          <w:sz w:val="24"/>
          <w:szCs w:val="24"/>
        </w:rPr>
        <w:t>ulnerability</w:t>
      </w:r>
      <w:r w:rsidR="005C553E">
        <w:rPr>
          <w:sz w:val="24"/>
          <w:szCs w:val="24"/>
        </w:rPr>
        <w:t xml:space="preserve"> is the case of Fiona Pilkington</w:t>
      </w:r>
      <w:r>
        <w:rPr>
          <w:sz w:val="24"/>
          <w:szCs w:val="24"/>
        </w:rPr>
        <w:t xml:space="preserve">. In 2007, Fiona Pilkington killed herself and her severely disabled daughter </w:t>
      </w:r>
      <w:proofErr w:type="spellStart"/>
      <w:r>
        <w:rPr>
          <w:sz w:val="24"/>
          <w:szCs w:val="24"/>
        </w:rPr>
        <w:t>Francecca</w:t>
      </w:r>
      <w:proofErr w:type="spellEnd"/>
      <w:r>
        <w:rPr>
          <w:sz w:val="24"/>
          <w:szCs w:val="24"/>
        </w:rPr>
        <w:t xml:space="preserve"> Hardwick, after 10 years of abuse and torment from local youths. </w:t>
      </w:r>
      <w:r w:rsidR="00F84CD2">
        <w:rPr>
          <w:sz w:val="24"/>
          <w:szCs w:val="24"/>
        </w:rPr>
        <w:t>In May 2011 the Independent Police Complaints Commission (IPCC) published and investigation into the death of Fiona Pilkington which ultimately concluded a failure by police officers to identify Fiona Pilkington, her family and their vulnerability as a collective. This resulted in a failure to implement a cohesive, structured and effect response to dealing will the 33 recorded incidents and the many more unreported incidents over 10 years. The lack of structure meant a true picture of the level of torment the family faced could not be built (HSAB, 2020)</w:t>
      </w:r>
    </w:p>
    <w:p w14:paraId="542F9AC3" w14:textId="77777777" w:rsidR="008621CA" w:rsidRDefault="008621CA" w:rsidP="5B63D80E">
      <w:pPr>
        <w:ind w:right="237"/>
        <w:jc w:val="both"/>
        <w:rPr>
          <w:color w:val="2B2B2B"/>
          <w:sz w:val="24"/>
          <w:szCs w:val="24"/>
          <w:shd w:val="clear" w:color="auto" w:fill="FFFFFF"/>
        </w:rPr>
      </w:pPr>
    </w:p>
    <w:p w14:paraId="153EEEC1" w14:textId="50EE20B0" w:rsidR="005D5816" w:rsidRDefault="005D5816" w:rsidP="5B63D80E">
      <w:pPr>
        <w:ind w:right="237"/>
        <w:jc w:val="both"/>
        <w:rPr>
          <w:color w:val="2B2B2B"/>
          <w:sz w:val="24"/>
          <w:szCs w:val="24"/>
          <w:shd w:val="clear" w:color="auto" w:fill="FFFFFF"/>
        </w:rPr>
      </w:pPr>
      <w:r>
        <w:rPr>
          <w:color w:val="2B2B2B"/>
          <w:sz w:val="24"/>
          <w:szCs w:val="24"/>
          <w:shd w:val="clear" w:color="auto" w:fill="FFFFFF"/>
        </w:rPr>
        <w:t>The key feature of repeat victimisation is</w:t>
      </w:r>
      <w:r w:rsidR="008621CA">
        <w:rPr>
          <w:color w:val="2B2B2B"/>
          <w:sz w:val="24"/>
          <w:szCs w:val="24"/>
          <w:shd w:val="clear" w:color="auto" w:fill="FFFFFF"/>
        </w:rPr>
        <w:t xml:space="preserve"> </w:t>
      </w:r>
      <w:r w:rsidR="008E6AF0">
        <w:rPr>
          <w:color w:val="2B2B2B"/>
          <w:sz w:val="24"/>
          <w:szCs w:val="24"/>
          <w:shd w:val="clear" w:color="auto" w:fill="FFFFFF"/>
        </w:rPr>
        <w:t>distinguishing</w:t>
      </w:r>
      <w:r w:rsidR="008621CA">
        <w:rPr>
          <w:color w:val="2B2B2B"/>
          <w:sz w:val="24"/>
          <w:szCs w:val="24"/>
          <w:shd w:val="clear" w:color="auto" w:fill="FFFFFF"/>
        </w:rPr>
        <w:t xml:space="preserve"> general anti-social behaviour from </w:t>
      </w:r>
      <w:r w:rsidR="00F16859">
        <w:rPr>
          <w:color w:val="2B2B2B"/>
          <w:sz w:val="24"/>
          <w:szCs w:val="24"/>
          <w:shd w:val="clear" w:color="auto" w:fill="FFFFFF"/>
        </w:rPr>
        <w:t xml:space="preserve">hate crime and harassment </w:t>
      </w:r>
      <w:r>
        <w:rPr>
          <w:color w:val="2B2B2B"/>
          <w:sz w:val="24"/>
          <w:szCs w:val="24"/>
          <w:shd w:val="clear" w:color="auto" w:fill="FFFFFF"/>
        </w:rPr>
        <w:t>(HSAB, 2020). ASB related incidents often result in</w:t>
      </w:r>
      <w:r w:rsidR="00F16859">
        <w:rPr>
          <w:color w:val="2B2B2B"/>
          <w:sz w:val="24"/>
          <w:szCs w:val="24"/>
          <w:shd w:val="clear" w:color="auto" w:fill="FFFFFF"/>
        </w:rPr>
        <w:t xml:space="preserve"> multi-agency approa</w:t>
      </w:r>
      <w:r>
        <w:rPr>
          <w:color w:val="2B2B2B"/>
          <w:sz w:val="24"/>
          <w:szCs w:val="24"/>
          <w:shd w:val="clear" w:color="auto" w:fill="FFFFFF"/>
        </w:rPr>
        <w:t>ches and out of court disposals as a form of positive action. Whilst effective i</w:t>
      </w:r>
      <w:r w:rsidR="00F16859">
        <w:rPr>
          <w:color w:val="2B2B2B"/>
          <w:sz w:val="24"/>
          <w:szCs w:val="24"/>
          <w:shd w:val="clear" w:color="auto" w:fill="FFFFFF"/>
        </w:rPr>
        <w:t xml:space="preserve">n some cases these methods that are utilised </w:t>
      </w:r>
      <w:r>
        <w:rPr>
          <w:color w:val="2B2B2B"/>
          <w:sz w:val="24"/>
          <w:szCs w:val="24"/>
          <w:shd w:val="clear" w:color="auto" w:fill="FFFFFF"/>
        </w:rPr>
        <w:t xml:space="preserve">sometime </w:t>
      </w:r>
      <w:r w:rsidR="00F16859">
        <w:rPr>
          <w:color w:val="2B2B2B"/>
          <w:sz w:val="24"/>
          <w:szCs w:val="24"/>
          <w:shd w:val="clear" w:color="auto" w:fill="FFFFFF"/>
        </w:rPr>
        <w:t>have a minim</w:t>
      </w:r>
      <w:r>
        <w:rPr>
          <w:color w:val="2B2B2B"/>
          <w:sz w:val="24"/>
          <w:szCs w:val="24"/>
          <w:shd w:val="clear" w:color="auto" w:fill="FFFFFF"/>
        </w:rPr>
        <w:t xml:space="preserve">al effect on the perpetrator </w:t>
      </w:r>
      <w:r w:rsidR="00F16859">
        <w:rPr>
          <w:color w:val="2B2B2B"/>
          <w:sz w:val="24"/>
          <w:szCs w:val="24"/>
          <w:shd w:val="clear" w:color="auto" w:fill="FFFFFF"/>
        </w:rPr>
        <w:t>s</w:t>
      </w:r>
      <w:r>
        <w:rPr>
          <w:color w:val="2B2B2B"/>
          <w:sz w:val="24"/>
          <w:szCs w:val="24"/>
          <w:shd w:val="clear" w:color="auto" w:fill="FFFFFF"/>
        </w:rPr>
        <w:t>o they continue their repeat offending. Whilst the process of tackling repeat offending</w:t>
      </w:r>
      <w:r w:rsidR="006A3298">
        <w:rPr>
          <w:color w:val="2B2B2B"/>
          <w:sz w:val="24"/>
          <w:szCs w:val="24"/>
          <w:shd w:val="clear" w:color="auto" w:fill="FFFFFF"/>
        </w:rPr>
        <w:t xml:space="preserve"> is ongoing</w:t>
      </w:r>
      <w:r>
        <w:rPr>
          <w:color w:val="2B2B2B"/>
          <w:sz w:val="24"/>
          <w:szCs w:val="24"/>
          <w:shd w:val="clear" w:color="auto" w:fill="FFFFFF"/>
        </w:rPr>
        <w:t>; it is crucial to s</w:t>
      </w:r>
      <w:r w:rsidR="006047DC">
        <w:rPr>
          <w:color w:val="2B2B2B"/>
          <w:sz w:val="24"/>
          <w:szCs w:val="24"/>
          <w:shd w:val="clear" w:color="auto" w:fill="FFFFFF"/>
        </w:rPr>
        <w:t xml:space="preserve">upport vulnerable victims. The victim in this instance, an OAP who lived in a flat nearby, was referred </w:t>
      </w:r>
      <w:r>
        <w:rPr>
          <w:color w:val="2B2B2B"/>
          <w:sz w:val="24"/>
          <w:szCs w:val="24"/>
          <w:shd w:val="clear" w:color="auto" w:fill="FFFFFF"/>
        </w:rPr>
        <w:t>to the charity Victim Support</w:t>
      </w:r>
      <w:r w:rsidR="006A3298">
        <w:rPr>
          <w:color w:val="2B2B2B"/>
          <w:sz w:val="24"/>
          <w:szCs w:val="24"/>
          <w:shd w:val="clear" w:color="auto" w:fill="FFFFFF"/>
        </w:rPr>
        <w:t xml:space="preserve"> for independent advice and guidance</w:t>
      </w:r>
      <w:r>
        <w:rPr>
          <w:color w:val="2B2B2B"/>
          <w:sz w:val="24"/>
          <w:szCs w:val="24"/>
          <w:shd w:val="clear" w:color="auto" w:fill="FFFFFF"/>
        </w:rPr>
        <w:t>. Further to this</w:t>
      </w:r>
      <w:r w:rsidR="006A3298">
        <w:rPr>
          <w:color w:val="2B2B2B"/>
          <w:sz w:val="24"/>
          <w:szCs w:val="24"/>
          <w:shd w:val="clear" w:color="auto" w:fill="FFFFFF"/>
        </w:rPr>
        <w:t xml:space="preserve">, </w:t>
      </w:r>
      <w:r w:rsidR="006047DC">
        <w:rPr>
          <w:color w:val="2B2B2B"/>
          <w:sz w:val="24"/>
          <w:szCs w:val="24"/>
          <w:shd w:val="clear" w:color="auto" w:fill="FFFFFF"/>
        </w:rPr>
        <w:t>I</w:t>
      </w:r>
      <w:r>
        <w:rPr>
          <w:color w:val="2B2B2B"/>
          <w:sz w:val="24"/>
          <w:szCs w:val="24"/>
          <w:shd w:val="clear" w:color="auto" w:fill="FFFFFF"/>
        </w:rPr>
        <w:t xml:space="preserve"> submitted a Public Protection Notification to the Multi-Agency Safeguarding Hub</w:t>
      </w:r>
      <w:r w:rsidR="006047DC">
        <w:rPr>
          <w:color w:val="2B2B2B"/>
          <w:sz w:val="24"/>
          <w:szCs w:val="24"/>
          <w:shd w:val="clear" w:color="auto" w:fill="FFFFFF"/>
        </w:rPr>
        <w:t xml:space="preserve"> as I felt he was an adult at risk. This meant a</w:t>
      </w:r>
      <w:r>
        <w:rPr>
          <w:color w:val="2B2B2B"/>
          <w:sz w:val="24"/>
          <w:szCs w:val="24"/>
          <w:shd w:val="clear" w:color="auto" w:fill="FFFFFF"/>
        </w:rPr>
        <w:t xml:space="preserve"> strategy meeting could be implemented to protect that vulnerable victim utilising all relevant partner agencies.</w:t>
      </w:r>
    </w:p>
    <w:p w14:paraId="4C382CB6" w14:textId="77777777" w:rsidR="006A3298" w:rsidRDefault="006A3298" w:rsidP="5B63D80E">
      <w:pPr>
        <w:ind w:right="237"/>
        <w:jc w:val="both"/>
        <w:rPr>
          <w:sz w:val="24"/>
          <w:szCs w:val="24"/>
        </w:rPr>
      </w:pPr>
    </w:p>
    <w:p w14:paraId="52D8933F" w14:textId="77777777" w:rsidR="006047DC" w:rsidRDefault="00491B43" w:rsidP="5B63D80E">
      <w:pPr>
        <w:ind w:right="237"/>
        <w:jc w:val="both"/>
        <w:rPr>
          <w:sz w:val="24"/>
          <w:szCs w:val="24"/>
        </w:rPr>
      </w:pPr>
      <w:r>
        <w:rPr>
          <w:sz w:val="24"/>
          <w:szCs w:val="24"/>
        </w:rPr>
        <w:lastRenderedPageBreak/>
        <w:t xml:space="preserve">I attended </w:t>
      </w:r>
      <w:r w:rsidR="006A3298">
        <w:rPr>
          <w:sz w:val="24"/>
          <w:szCs w:val="24"/>
        </w:rPr>
        <w:t>the public drinking incident</w:t>
      </w:r>
      <w:r>
        <w:rPr>
          <w:sz w:val="24"/>
          <w:szCs w:val="24"/>
        </w:rPr>
        <w:t xml:space="preserve"> with the intention of engaging with the perpetrator</w:t>
      </w:r>
      <w:r w:rsidR="006A3298">
        <w:rPr>
          <w:sz w:val="24"/>
          <w:szCs w:val="24"/>
        </w:rPr>
        <w:t>s</w:t>
      </w:r>
      <w:r>
        <w:rPr>
          <w:sz w:val="24"/>
          <w:szCs w:val="24"/>
        </w:rPr>
        <w:t xml:space="preserve"> to</w:t>
      </w:r>
      <w:r w:rsidR="006A3298">
        <w:rPr>
          <w:sz w:val="24"/>
          <w:szCs w:val="24"/>
        </w:rPr>
        <w:t xml:space="preserve"> build up a rapport and ease communication</w:t>
      </w:r>
      <w:r>
        <w:rPr>
          <w:sz w:val="24"/>
          <w:szCs w:val="24"/>
        </w:rPr>
        <w:t xml:space="preserve">. </w:t>
      </w:r>
      <w:r w:rsidR="00A32B97">
        <w:rPr>
          <w:sz w:val="24"/>
          <w:szCs w:val="24"/>
        </w:rPr>
        <w:t>Approaching with an authoritarian</w:t>
      </w:r>
      <w:r w:rsidR="006047DC">
        <w:rPr>
          <w:sz w:val="24"/>
          <w:szCs w:val="24"/>
        </w:rPr>
        <w:t xml:space="preserve"> tone with instant commands is</w:t>
      </w:r>
      <w:r>
        <w:rPr>
          <w:sz w:val="24"/>
          <w:szCs w:val="24"/>
        </w:rPr>
        <w:t xml:space="preserve"> often met with immediate </w:t>
      </w:r>
      <w:r w:rsidR="00A32B97">
        <w:rPr>
          <w:sz w:val="24"/>
          <w:szCs w:val="24"/>
        </w:rPr>
        <w:t>resistance making it harder to reach a positive outcome. I spoke with the perpetrators who despite being</w:t>
      </w:r>
      <w:r w:rsidR="006047DC">
        <w:rPr>
          <w:sz w:val="24"/>
          <w:szCs w:val="24"/>
        </w:rPr>
        <w:t>,</w:t>
      </w:r>
      <w:r w:rsidR="00A32B97">
        <w:rPr>
          <w:sz w:val="24"/>
          <w:szCs w:val="24"/>
        </w:rPr>
        <w:t xml:space="preserve"> clearly unhappy and anti-police</w:t>
      </w:r>
      <w:r w:rsidR="006047DC">
        <w:rPr>
          <w:sz w:val="24"/>
          <w:szCs w:val="24"/>
        </w:rPr>
        <w:t>,</w:t>
      </w:r>
      <w:r w:rsidR="00A32B97">
        <w:rPr>
          <w:sz w:val="24"/>
          <w:szCs w:val="24"/>
        </w:rPr>
        <w:t xml:space="preserve"> engage</w:t>
      </w:r>
      <w:r w:rsidR="006047DC">
        <w:rPr>
          <w:sz w:val="24"/>
          <w:szCs w:val="24"/>
        </w:rPr>
        <w:t>d</w:t>
      </w:r>
      <w:r w:rsidR="00A32B97">
        <w:rPr>
          <w:sz w:val="24"/>
          <w:szCs w:val="24"/>
        </w:rPr>
        <w:t xml:space="preserve"> with myself and my colleagues and a dialogue was built. </w:t>
      </w:r>
    </w:p>
    <w:p w14:paraId="366689CC" w14:textId="3C4D6E04" w:rsidR="00A32B97" w:rsidRDefault="00A32B97" w:rsidP="5B63D80E">
      <w:pPr>
        <w:ind w:right="237"/>
        <w:jc w:val="both"/>
        <w:rPr>
          <w:sz w:val="24"/>
          <w:szCs w:val="24"/>
        </w:rPr>
      </w:pPr>
    </w:p>
    <w:p w14:paraId="018272D0" w14:textId="792E55B5" w:rsidR="006047DC" w:rsidRDefault="006047DC" w:rsidP="5B63D80E">
      <w:pPr>
        <w:ind w:right="237"/>
        <w:jc w:val="both"/>
        <w:rPr>
          <w:sz w:val="24"/>
          <w:szCs w:val="24"/>
        </w:rPr>
      </w:pPr>
      <w:r>
        <w:rPr>
          <w:sz w:val="24"/>
          <w:szCs w:val="24"/>
        </w:rPr>
        <w:t>Prior to police attendance the reporting person had asked the group to move on resulting in one perpetrator shouting and swearing a</w:t>
      </w:r>
      <w:r w:rsidR="00D41889">
        <w:rPr>
          <w:sz w:val="24"/>
          <w:szCs w:val="24"/>
        </w:rPr>
        <w:t>t the reporting person constituting</w:t>
      </w:r>
      <w:r>
        <w:rPr>
          <w:sz w:val="24"/>
          <w:szCs w:val="24"/>
        </w:rPr>
        <w:t xml:space="preserve"> a public order. As this was the first interaction</w:t>
      </w:r>
      <w:r w:rsidR="00D41889">
        <w:rPr>
          <w:sz w:val="24"/>
          <w:szCs w:val="24"/>
        </w:rPr>
        <w:t xml:space="preserve"> between the two I implemented the ‘community r</w:t>
      </w:r>
      <w:r>
        <w:rPr>
          <w:sz w:val="24"/>
          <w:szCs w:val="24"/>
        </w:rPr>
        <w:t>esolution</w:t>
      </w:r>
      <w:r w:rsidR="00D41889">
        <w:rPr>
          <w:sz w:val="24"/>
          <w:szCs w:val="24"/>
        </w:rPr>
        <w:t>’ approach</w:t>
      </w:r>
      <w:r>
        <w:rPr>
          <w:sz w:val="24"/>
          <w:szCs w:val="24"/>
        </w:rPr>
        <w:t>. This is was a way of the perpetrator accepting respons</w:t>
      </w:r>
      <w:r w:rsidR="00D41889">
        <w:rPr>
          <w:sz w:val="24"/>
          <w:szCs w:val="24"/>
        </w:rPr>
        <w:t>ibility for his</w:t>
      </w:r>
      <w:r>
        <w:rPr>
          <w:sz w:val="24"/>
          <w:szCs w:val="24"/>
        </w:rPr>
        <w:t xml:space="preserve"> actions and apologising.</w:t>
      </w:r>
      <w:r w:rsidR="00D41889">
        <w:rPr>
          <w:sz w:val="24"/>
          <w:szCs w:val="24"/>
        </w:rPr>
        <w:t xml:space="preserve"> The victim was too terrified to take part in a face-to-face meeting which was noted in my Public Protection Notification and Victim Focus referral to highlight the risk. The victim preferred accepting the apology message through a third-party which was myself. If now there is a reoccurrence of this incident more intrusive measures can be utilised. This approach had minimal impact on the vulnerable victim whilst sending a clear message to the perpetrator.  </w:t>
      </w:r>
    </w:p>
    <w:p w14:paraId="03E90601" w14:textId="0120CBB2" w:rsidR="00A32B97" w:rsidRDefault="00A32B97" w:rsidP="5B63D80E">
      <w:pPr>
        <w:ind w:right="237"/>
        <w:jc w:val="both"/>
        <w:rPr>
          <w:sz w:val="24"/>
          <w:szCs w:val="24"/>
        </w:rPr>
      </w:pPr>
    </w:p>
    <w:p w14:paraId="69605065" w14:textId="25E70F77" w:rsidR="00DE1C85" w:rsidRDefault="00A32B97" w:rsidP="5B63D80E">
      <w:pPr>
        <w:ind w:right="237"/>
        <w:jc w:val="both"/>
        <w:rPr>
          <w:sz w:val="24"/>
          <w:szCs w:val="24"/>
        </w:rPr>
      </w:pPr>
      <w:r w:rsidRPr="00DB50D1">
        <w:rPr>
          <w:sz w:val="24"/>
          <w:szCs w:val="24"/>
        </w:rPr>
        <w:t>Once</w:t>
      </w:r>
      <w:r w:rsidR="00DE1C85">
        <w:rPr>
          <w:sz w:val="24"/>
          <w:szCs w:val="24"/>
        </w:rPr>
        <w:t xml:space="preserve"> I had</w:t>
      </w:r>
      <w:r w:rsidRPr="00DB50D1">
        <w:rPr>
          <w:sz w:val="24"/>
          <w:szCs w:val="24"/>
        </w:rPr>
        <w:t xml:space="preserve"> engaged with the perpetrators</w:t>
      </w:r>
      <w:r w:rsidR="00D41889">
        <w:rPr>
          <w:sz w:val="24"/>
          <w:szCs w:val="24"/>
        </w:rPr>
        <w:t xml:space="preserve"> as a whole</w:t>
      </w:r>
      <w:r w:rsidR="00DB50D1" w:rsidRPr="00DB50D1">
        <w:rPr>
          <w:sz w:val="24"/>
          <w:szCs w:val="24"/>
        </w:rPr>
        <w:t xml:space="preserve"> they all received an Anti-Social Behaviour Referral to the Partnership Anti-Social Behaviour Unit. The Partnership ASB</w:t>
      </w:r>
      <w:r w:rsidR="00DE1C85">
        <w:rPr>
          <w:sz w:val="24"/>
          <w:szCs w:val="24"/>
        </w:rPr>
        <w:t xml:space="preserve"> Unit</w:t>
      </w:r>
      <w:r w:rsidR="00DB50D1" w:rsidRPr="00DB50D1">
        <w:rPr>
          <w:sz w:val="24"/>
          <w:szCs w:val="24"/>
        </w:rPr>
        <w:t xml:space="preserve"> receives ASB incidents through saved-searched of all incidents, ASB referrals and Partner Agencies such as housing and health care. </w:t>
      </w:r>
      <w:r w:rsidR="00DE1C85">
        <w:rPr>
          <w:sz w:val="24"/>
          <w:szCs w:val="24"/>
        </w:rPr>
        <w:t>The function of the ASB unit is to use professional judgement to identify a Repeat Victim utilising the 3x3 method (three reports of ASB in three months). This could result in a repeat victim action plan which with either be conducted by the unit themselves</w:t>
      </w:r>
      <w:r w:rsidR="00E95348">
        <w:rPr>
          <w:sz w:val="24"/>
          <w:szCs w:val="24"/>
        </w:rPr>
        <w:t xml:space="preserve"> or the local beat officer. (SWP, 09/07/2019)</w:t>
      </w:r>
    </w:p>
    <w:p w14:paraId="7D47AF1F" w14:textId="7F28E6A2" w:rsidR="00266CE2" w:rsidRDefault="00266CE2" w:rsidP="5B63D80E">
      <w:pPr>
        <w:ind w:right="237"/>
        <w:jc w:val="both"/>
        <w:rPr>
          <w:sz w:val="24"/>
          <w:szCs w:val="24"/>
        </w:rPr>
      </w:pPr>
    </w:p>
    <w:p w14:paraId="03C794BE" w14:textId="388239E4" w:rsidR="00631E8A" w:rsidRDefault="00DB50D1" w:rsidP="5B63D80E">
      <w:pPr>
        <w:ind w:right="237"/>
        <w:jc w:val="both"/>
        <w:rPr>
          <w:sz w:val="24"/>
        </w:rPr>
      </w:pPr>
      <w:r>
        <w:rPr>
          <w:sz w:val="24"/>
        </w:rPr>
        <w:t>“</w:t>
      </w:r>
      <w:r w:rsidRPr="00DB50D1">
        <w:rPr>
          <w:sz w:val="24"/>
        </w:rPr>
        <w:t>A “four stage” process is followed for perpetrators of ASB which is fluid; Stage 1 – First/Final Warning Letter, Stage 2 – Home Visit / Meeting at a Police Station, Stage 3 – Anti-social Behaviour Contract, Stage 4 – Civil Injunction or Community Protection Warning/Notice or Criminal Behaviour Order.</w:t>
      </w:r>
      <w:r>
        <w:rPr>
          <w:sz w:val="24"/>
        </w:rPr>
        <w:t xml:space="preserve">” (SWP, 09/07/2019). </w:t>
      </w:r>
      <w:r w:rsidR="00442538">
        <w:rPr>
          <w:sz w:val="24"/>
        </w:rPr>
        <w:t>The ASB unit provides a safety net when dealing with ASB incidents. Whilst officers do regularly check historic incidents, the ASB unit will be able to identify repeat victims much easier. This may prevent such incidents as the Fiona Pilkington case.</w:t>
      </w:r>
    </w:p>
    <w:p w14:paraId="5B9F334A" w14:textId="19547FA2" w:rsidR="00E95348" w:rsidRDefault="00E95348" w:rsidP="5B63D80E">
      <w:pPr>
        <w:ind w:right="237"/>
        <w:jc w:val="both"/>
        <w:rPr>
          <w:sz w:val="24"/>
        </w:rPr>
      </w:pPr>
    </w:p>
    <w:p w14:paraId="37760D41" w14:textId="593B1A5F" w:rsidR="001718BE" w:rsidRDefault="00415947" w:rsidP="5B63D80E">
      <w:pPr>
        <w:ind w:right="237"/>
        <w:jc w:val="both"/>
        <w:rPr>
          <w:sz w:val="24"/>
        </w:rPr>
      </w:pPr>
      <w:r>
        <w:rPr>
          <w:sz w:val="24"/>
        </w:rPr>
        <w:t xml:space="preserve">ASB referrals </w:t>
      </w:r>
      <w:r w:rsidR="00E95348">
        <w:rPr>
          <w:sz w:val="24"/>
        </w:rPr>
        <w:t xml:space="preserve">resulted in </w:t>
      </w:r>
      <w:r>
        <w:rPr>
          <w:sz w:val="24"/>
        </w:rPr>
        <w:t xml:space="preserve">one of the perpetrators receiving a Community Protection Notice. I was able to breach the CPN due to this incident resulting in a Community Protection Order. Whilst an intrusive measure by banning the perpetrator from visiting town it is a result of his continued ignorance to the conditions. </w:t>
      </w:r>
      <w:r w:rsidR="009C632B">
        <w:rPr>
          <w:sz w:val="24"/>
        </w:rPr>
        <w:t>Repeat offending resulted in an effective order to be put in place to now enforce as less intrusive measures where not having the desire outcome. I also made the local Neighbour Hood Policing beat officer aware of the incident so that we could continue intelligence-led targeted policing to reduce repeat offending.</w:t>
      </w:r>
    </w:p>
    <w:p w14:paraId="4B6F9F34" w14:textId="77777777" w:rsidR="001718BE" w:rsidRDefault="001718BE" w:rsidP="5B63D80E">
      <w:pPr>
        <w:ind w:right="237"/>
        <w:jc w:val="both"/>
        <w:rPr>
          <w:sz w:val="24"/>
        </w:rPr>
      </w:pPr>
    </w:p>
    <w:p w14:paraId="74DE9A9D" w14:textId="66C78A04" w:rsidR="009C632B" w:rsidRDefault="009C632B" w:rsidP="5B63D80E">
      <w:pPr>
        <w:ind w:right="237"/>
        <w:jc w:val="both"/>
        <w:rPr>
          <w:sz w:val="24"/>
        </w:rPr>
      </w:pPr>
    </w:p>
    <w:p w14:paraId="69EDE99B" w14:textId="1B31D05E" w:rsidR="00A414EE" w:rsidRDefault="009C632B" w:rsidP="5B63D80E">
      <w:pPr>
        <w:ind w:right="237"/>
        <w:jc w:val="both"/>
        <w:rPr>
          <w:sz w:val="24"/>
        </w:rPr>
      </w:pPr>
      <w:r>
        <w:rPr>
          <w:sz w:val="24"/>
        </w:rPr>
        <w:t xml:space="preserve">In conclusion there are different approaches with varied appropriateness to deal with repeat offending / victimisation especially in relation to ASB incidents. </w:t>
      </w:r>
      <w:r w:rsidR="00A414EE">
        <w:rPr>
          <w:sz w:val="24"/>
        </w:rPr>
        <w:t xml:space="preserve">In this incident engagement with the use of PSPO power available was effective in dealing </w:t>
      </w:r>
      <w:r w:rsidR="00A414EE">
        <w:rPr>
          <w:sz w:val="24"/>
        </w:rPr>
        <w:lastRenderedPageBreak/>
        <w:t xml:space="preserve">with the majority of the group. I was able to use a less-intrusive community resolution with one of the perpetrators whilst having maintain support and contact with the victim. For the perpetrator that continue his repeat offending, the Community Protection Notice which became an order was vital in continuing to ramp up the level of enforcement to challenge offending.   </w:t>
      </w:r>
    </w:p>
    <w:p w14:paraId="4195E186" w14:textId="77777777" w:rsidR="00A414EE" w:rsidRDefault="00A414EE" w:rsidP="5B63D80E">
      <w:pPr>
        <w:ind w:right="237"/>
        <w:jc w:val="both"/>
        <w:rPr>
          <w:sz w:val="24"/>
        </w:rPr>
      </w:pPr>
    </w:p>
    <w:p w14:paraId="6A8AA445" w14:textId="47C0D6D3" w:rsidR="5B63D80E" w:rsidRDefault="00442538" w:rsidP="000E7895">
      <w:pPr>
        <w:ind w:right="237"/>
        <w:jc w:val="both"/>
        <w:rPr>
          <w:b/>
          <w:sz w:val="24"/>
        </w:rPr>
      </w:pPr>
      <w:r>
        <w:rPr>
          <w:b/>
          <w:sz w:val="24"/>
        </w:rPr>
        <w:t>1396</w:t>
      </w:r>
      <w:r w:rsidR="000E7895">
        <w:rPr>
          <w:b/>
          <w:sz w:val="24"/>
        </w:rPr>
        <w:t xml:space="preserve"> Words</w:t>
      </w:r>
    </w:p>
    <w:p w14:paraId="5A0A69B0" w14:textId="77777777" w:rsidR="00D41889" w:rsidRPr="007F4EED" w:rsidRDefault="00D41889" w:rsidP="000E7895">
      <w:pPr>
        <w:ind w:right="237"/>
        <w:jc w:val="both"/>
        <w:rPr>
          <w:sz w:val="24"/>
          <w:szCs w:val="24"/>
        </w:rPr>
      </w:pPr>
    </w:p>
    <w:p w14:paraId="3E7AABAF" w14:textId="5D56F1B9"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9947824" w:rsidR="00711A70" w:rsidRDefault="00711A70" w:rsidP="00340E9A">
      <w:pPr>
        <w:ind w:right="237"/>
        <w:jc w:val="both"/>
        <w:rPr>
          <w:b/>
          <w:sz w:val="24"/>
          <w:szCs w:val="24"/>
        </w:rPr>
      </w:pPr>
      <w:r w:rsidRPr="00450C83">
        <w:rPr>
          <w:b/>
          <w:sz w:val="24"/>
          <w:szCs w:val="24"/>
        </w:rPr>
        <w:t>ANSWER:</w:t>
      </w:r>
    </w:p>
    <w:p w14:paraId="4FD1EEAB" w14:textId="6E3463BB" w:rsidR="000E7895" w:rsidRDefault="000E7895" w:rsidP="00340E9A">
      <w:pPr>
        <w:ind w:right="237"/>
        <w:jc w:val="both"/>
        <w:rPr>
          <w:b/>
          <w:sz w:val="24"/>
          <w:szCs w:val="24"/>
        </w:rPr>
      </w:pPr>
    </w:p>
    <w:p w14:paraId="6AE301C7" w14:textId="109779DB" w:rsidR="000E7895" w:rsidRPr="000E7895" w:rsidRDefault="000E7895" w:rsidP="00340E9A">
      <w:pPr>
        <w:ind w:right="237"/>
        <w:jc w:val="both"/>
        <w:rPr>
          <w:sz w:val="24"/>
          <w:szCs w:val="24"/>
        </w:rPr>
      </w:pPr>
      <w:r>
        <w:rPr>
          <w:sz w:val="24"/>
          <w:szCs w:val="24"/>
        </w:rPr>
        <w:t xml:space="preserve">This essay </w:t>
      </w:r>
      <w:r w:rsidR="00442538">
        <w:rPr>
          <w:sz w:val="24"/>
          <w:szCs w:val="24"/>
        </w:rPr>
        <w:t xml:space="preserve">is </w:t>
      </w:r>
      <w:r>
        <w:rPr>
          <w:sz w:val="24"/>
          <w:szCs w:val="24"/>
        </w:rPr>
        <w:t>a reflection of a serious and complex investigation of an allegation of a sexual assault committed against a young</w:t>
      </w:r>
      <w:r w:rsidR="00442538">
        <w:rPr>
          <w:sz w:val="24"/>
          <w:szCs w:val="24"/>
        </w:rPr>
        <w:t xml:space="preserve"> teenage female. The essay reveals</w:t>
      </w:r>
      <w:r>
        <w:rPr>
          <w:sz w:val="24"/>
          <w:szCs w:val="24"/>
        </w:rPr>
        <w:t xml:space="preserve"> how information was gathered, </w:t>
      </w:r>
      <w:r w:rsidR="00442538">
        <w:rPr>
          <w:sz w:val="24"/>
          <w:szCs w:val="24"/>
        </w:rPr>
        <w:t>analysed and evaluated to steer</w:t>
      </w:r>
      <w:r>
        <w:rPr>
          <w:sz w:val="24"/>
          <w:szCs w:val="24"/>
        </w:rPr>
        <w:t xml:space="preserve"> the investigation in bringing offenders to justice. The essay looks at utilising</w:t>
      </w:r>
      <w:r w:rsidR="00442538">
        <w:rPr>
          <w:sz w:val="24"/>
          <w:szCs w:val="24"/>
        </w:rPr>
        <w:t xml:space="preserve"> learning from</w:t>
      </w:r>
      <w:r>
        <w:rPr>
          <w:sz w:val="24"/>
          <w:szCs w:val="24"/>
        </w:rPr>
        <w:t xml:space="preserve"> previous investigation</w:t>
      </w:r>
      <w:r w:rsidR="00442538">
        <w:rPr>
          <w:sz w:val="24"/>
          <w:szCs w:val="24"/>
        </w:rPr>
        <w:t>s</w:t>
      </w:r>
      <w:r>
        <w:rPr>
          <w:sz w:val="24"/>
          <w:szCs w:val="24"/>
        </w:rPr>
        <w:t xml:space="preserve"> to improve future investigations</w:t>
      </w:r>
      <w:r w:rsidR="00442538">
        <w:rPr>
          <w:sz w:val="24"/>
          <w:szCs w:val="24"/>
        </w:rPr>
        <w:t>, such as how lots of individual</w:t>
      </w:r>
      <w:r>
        <w:rPr>
          <w:sz w:val="24"/>
          <w:szCs w:val="24"/>
        </w:rPr>
        <w:t xml:space="preserve"> bits of evidence are used in trail to create a material time frame</w:t>
      </w:r>
      <w:r w:rsidR="00442538">
        <w:rPr>
          <w:sz w:val="24"/>
          <w:szCs w:val="24"/>
        </w:rPr>
        <w:t xml:space="preserve"> to build a bigger picture</w:t>
      </w:r>
      <w:r>
        <w:rPr>
          <w:sz w:val="24"/>
          <w:szCs w:val="24"/>
        </w:rPr>
        <w:t>.</w:t>
      </w:r>
    </w:p>
    <w:p w14:paraId="0797331D" w14:textId="77777777" w:rsidR="00025650" w:rsidRPr="00270EEB" w:rsidRDefault="00025650" w:rsidP="00340E9A">
      <w:pPr>
        <w:ind w:right="237"/>
        <w:jc w:val="both"/>
        <w:rPr>
          <w:sz w:val="24"/>
          <w:szCs w:val="24"/>
        </w:rPr>
      </w:pPr>
    </w:p>
    <w:p w14:paraId="4E9085BF" w14:textId="3632062C" w:rsidR="00025650" w:rsidRDefault="00442538" w:rsidP="00340E9A">
      <w:pPr>
        <w:ind w:right="237"/>
        <w:jc w:val="both"/>
        <w:rPr>
          <w:sz w:val="24"/>
          <w:szCs w:val="24"/>
        </w:rPr>
      </w:pPr>
      <w:r>
        <w:rPr>
          <w:sz w:val="24"/>
          <w:szCs w:val="24"/>
        </w:rPr>
        <w:t>Traditional policing r</w:t>
      </w:r>
      <w:r w:rsidR="002F7247">
        <w:rPr>
          <w:sz w:val="24"/>
          <w:szCs w:val="24"/>
        </w:rPr>
        <w:t xml:space="preserve">esponses to criminal behaviour have always been organised around a reactive mode of investigation, where the primary objective is to identify offenders and subject them to legal proceedings in respect of the criminal act. However the most significant detriment of investigative success is continually down </w:t>
      </w:r>
      <w:r w:rsidR="002F7247">
        <w:rPr>
          <w:sz w:val="24"/>
          <w:szCs w:val="24"/>
        </w:rPr>
        <w:lastRenderedPageBreak/>
        <w:t xml:space="preserve">to the quality and quantity of information received. In the absence of </w:t>
      </w:r>
      <w:r w:rsidR="007B10AB">
        <w:rPr>
          <w:sz w:val="24"/>
          <w:szCs w:val="24"/>
        </w:rPr>
        <w:t xml:space="preserve">overwhelming evidence to identify an offender police may </w:t>
      </w:r>
      <w:r>
        <w:rPr>
          <w:sz w:val="24"/>
          <w:szCs w:val="24"/>
        </w:rPr>
        <w:t>have to piece together intelligence to prove a case</w:t>
      </w:r>
      <w:r w:rsidR="007B10AB">
        <w:rPr>
          <w:sz w:val="24"/>
          <w:szCs w:val="24"/>
        </w:rPr>
        <w:t xml:space="preserve">. (Innes, </w:t>
      </w:r>
      <w:proofErr w:type="spellStart"/>
      <w:r w:rsidR="007B10AB">
        <w:rPr>
          <w:sz w:val="24"/>
          <w:szCs w:val="24"/>
        </w:rPr>
        <w:t>Sh</w:t>
      </w:r>
      <w:r w:rsidR="0088760C">
        <w:rPr>
          <w:sz w:val="24"/>
          <w:szCs w:val="24"/>
        </w:rPr>
        <w:t>eptychi</w:t>
      </w:r>
      <w:proofErr w:type="spellEnd"/>
      <w:r w:rsidR="0088760C">
        <w:rPr>
          <w:sz w:val="24"/>
          <w:szCs w:val="24"/>
        </w:rPr>
        <w:t>, 2004, p1). Working in my</w:t>
      </w:r>
      <w:r w:rsidR="007B10AB">
        <w:rPr>
          <w:sz w:val="24"/>
          <w:szCs w:val="24"/>
        </w:rPr>
        <w:t xml:space="preserve"> role as a police officer</w:t>
      </w:r>
      <w:r w:rsidR="0088760C">
        <w:rPr>
          <w:sz w:val="24"/>
          <w:szCs w:val="24"/>
        </w:rPr>
        <w:t xml:space="preserve"> I have learnt</w:t>
      </w:r>
      <w:r w:rsidR="007B10AB">
        <w:rPr>
          <w:sz w:val="24"/>
          <w:szCs w:val="24"/>
        </w:rPr>
        <w:t xml:space="preserve"> from previous serious and</w:t>
      </w:r>
      <w:r w:rsidR="0088760C">
        <w:rPr>
          <w:sz w:val="24"/>
          <w:szCs w:val="24"/>
        </w:rPr>
        <w:t xml:space="preserve"> complex investigations, whilst</w:t>
      </w:r>
      <w:r w:rsidR="007B10AB">
        <w:rPr>
          <w:sz w:val="24"/>
          <w:szCs w:val="24"/>
        </w:rPr>
        <w:t xml:space="preserve"> ideal to have that key piece of evidence that turns the investigation in to an ‘open and close</w:t>
      </w:r>
      <w:r w:rsidR="0088760C">
        <w:rPr>
          <w:sz w:val="24"/>
          <w:szCs w:val="24"/>
        </w:rPr>
        <w:t>d</w:t>
      </w:r>
      <w:r w:rsidR="007B10AB">
        <w:rPr>
          <w:sz w:val="24"/>
          <w:szCs w:val="24"/>
        </w:rPr>
        <w:t xml:space="preserve"> case’ in the real world this is very rarely t</w:t>
      </w:r>
      <w:r w:rsidR="0088760C">
        <w:rPr>
          <w:sz w:val="24"/>
          <w:szCs w:val="24"/>
        </w:rPr>
        <w:t>he case. I have come to learn</w:t>
      </w:r>
      <w:r w:rsidR="00524150">
        <w:rPr>
          <w:sz w:val="24"/>
          <w:szCs w:val="24"/>
        </w:rPr>
        <w:t>, that having</w:t>
      </w:r>
      <w:r w:rsidR="007B10AB">
        <w:rPr>
          <w:sz w:val="24"/>
          <w:szCs w:val="24"/>
        </w:rPr>
        <w:t xml:space="preserve"> multiple various bits of information, mixed with intelligence and previous offending history can b</w:t>
      </w:r>
      <w:r w:rsidR="0088760C">
        <w:rPr>
          <w:sz w:val="24"/>
          <w:szCs w:val="24"/>
        </w:rPr>
        <w:t>e enough that when gone to trial</w:t>
      </w:r>
      <w:r w:rsidR="007B10AB">
        <w:rPr>
          <w:sz w:val="24"/>
          <w:szCs w:val="24"/>
        </w:rPr>
        <w:t xml:space="preserve"> offenders are brought to justice.</w:t>
      </w:r>
    </w:p>
    <w:p w14:paraId="789A0D3F" w14:textId="3CF86C69" w:rsidR="007B10AB" w:rsidRDefault="007B10AB" w:rsidP="00340E9A">
      <w:pPr>
        <w:ind w:right="237"/>
        <w:jc w:val="both"/>
        <w:rPr>
          <w:sz w:val="24"/>
          <w:szCs w:val="24"/>
        </w:rPr>
      </w:pPr>
    </w:p>
    <w:p w14:paraId="3A41AE2F" w14:textId="0FC050D8" w:rsidR="00EE3C26" w:rsidRPr="00E049E7" w:rsidRDefault="00EE3C26" w:rsidP="00EE3C26">
      <w:pPr>
        <w:ind w:right="237"/>
        <w:jc w:val="both"/>
        <w:rPr>
          <w:sz w:val="32"/>
          <w:szCs w:val="24"/>
        </w:rPr>
      </w:pPr>
      <w:r>
        <w:rPr>
          <w:sz w:val="24"/>
        </w:rPr>
        <w:t>The idea is “i</w:t>
      </w:r>
      <w:r w:rsidRPr="00E049E7">
        <w:rPr>
          <w:sz w:val="24"/>
        </w:rPr>
        <w:t>nformation consists of</w:t>
      </w:r>
      <w:r>
        <w:rPr>
          <w:sz w:val="24"/>
        </w:rPr>
        <w:t xml:space="preserve"> </w:t>
      </w:r>
      <w:r w:rsidRPr="00E049E7">
        <w:rPr>
          <w:sz w:val="24"/>
        </w:rPr>
        <w:t>bits of data that, when combined and viewed together with relevant background knowledge, may be used to produce intelligence, which informs the actions and decisions of policing organizations.</w:t>
      </w:r>
      <w:r>
        <w:rPr>
          <w:sz w:val="24"/>
        </w:rPr>
        <w:t>” (Innes, Martin, 2004, p6). Many investigations whether live and ongoing or in retrospect, information builds and steers the course of the investigation. As per the idea of the lines of enquiry; policing organisations act upon new information in its entirety producing further lines or reaching a dead end.</w:t>
      </w:r>
      <w:r w:rsidR="005A6E0D">
        <w:rPr>
          <w:sz w:val="24"/>
        </w:rPr>
        <w:t xml:space="preserve"> Little bits of information that create time line and build a picture are what prosecutions use to explain to a jury.</w:t>
      </w:r>
    </w:p>
    <w:p w14:paraId="2163BF7A" w14:textId="77777777" w:rsidR="00EE3C26" w:rsidRDefault="00EE3C26" w:rsidP="00340E9A">
      <w:pPr>
        <w:ind w:right="237"/>
        <w:jc w:val="both"/>
        <w:rPr>
          <w:sz w:val="24"/>
          <w:szCs w:val="24"/>
        </w:rPr>
      </w:pPr>
    </w:p>
    <w:p w14:paraId="21FFF8C1" w14:textId="3C27F164" w:rsidR="007B10AB" w:rsidRDefault="007B10AB" w:rsidP="00340E9A">
      <w:pPr>
        <w:ind w:right="237"/>
        <w:jc w:val="both"/>
        <w:rPr>
          <w:sz w:val="24"/>
          <w:szCs w:val="24"/>
        </w:rPr>
      </w:pPr>
      <w:r>
        <w:rPr>
          <w:sz w:val="24"/>
          <w:szCs w:val="24"/>
        </w:rPr>
        <w:t>A serious and co</w:t>
      </w:r>
      <w:r w:rsidR="005A6E0D">
        <w:rPr>
          <w:sz w:val="24"/>
          <w:szCs w:val="24"/>
        </w:rPr>
        <w:t xml:space="preserve">mplex case I assisted with involved </w:t>
      </w:r>
      <w:r>
        <w:rPr>
          <w:sz w:val="24"/>
          <w:szCs w:val="24"/>
        </w:rPr>
        <w:t>a young teenage girl</w:t>
      </w:r>
      <w:r w:rsidR="00524150">
        <w:rPr>
          <w:sz w:val="24"/>
          <w:szCs w:val="24"/>
        </w:rPr>
        <w:t>, the victim,</w:t>
      </w:r>
      <w:r>
        <w:rPr>
          <w:sz w:val="24"/>
          <w:szCs w:val="24"/>
        </w:rPr>
        <w:t xml:space="preserve"> who travelled on a bus from a busy town centre to a more rural </w:t>
      </w:r>
      <w:r w:rsidR="00524150">
        <w:rPr>
          <w:sz w:val="24"/>
          <w:szCs w:val="24"/>
        </w:rPr>
        <w:t xml:space="preserve">area, a journey which took approximately 30 minutes. As the victim got </w:t>
      </w:r>
      <w:r w:rsidR="007C0812">
        <w:rPr>
          <w:sz w:val="24"/>
          <w:szCs w:val="24"/>
        </w:rPr>
        <w:t xml:space="preserve">on to </w:t>
      </w:r>
      <w:r w:rsidR="00524150">
        <w:rPr>
          <w:sz w:val="24"/>
          <w:szCs w:val="24"/>
        </w:rPr>
        <w:t>the bus</w:t>
      </w:r>
      <w:r w:rsidR="007C0812">
        <w:rPr>
          <w:sz w:val="24"/>
          <w:szCs w:val="24"/>
        </w:rPr>
        <w:t>,</w:t>
      </w:r>
      <w:r w:rsidR="00524150">
        <w:rPr>
          <w:sz w:val="24"/>
          <w:szCs w:val="24"/>
        </w:rPr>
        <w:t xml:space="preserve"> suspect A also</w:t>
      </w:r>
      <w:r w:rsidR="006E5FED">
        <w:rPr>
          <w:sz w:val="24"/>
          <w:szCs w:val="24"/>
        </w:rPr>
        <w:t>, got on the bus</w:t>
      </w:r>
      <w:r w:rsidR="00524150">
        <w:rPr>
          <w:sz w:val="24"/>
          <w:szCs w:val="24"/>
        </w:rPr>
        <w:t>.</w:t>
      </w:r>
      <w:r w:rsidR="007C0812">
        <w:rPr>
          <w:sz w:val="24"/>
          <w:szCs w:val="24"/>
        </w:rPr>
        <w:t xml:space="preserve"> Suspect A </w:t>
      </w:r>
      <w:r w:rsidR="006E5FED">
        <w:rPr>
          <w:sz w:val="24"/>
          <w:szCs w:val="24"/>
        </w:rPr>
        <w:t xml:space="preserve">is described </w:t>
      </w:r>
      <w:r w:rsidR="007C0812">
        <w:rPr>
          <w:sz w:val="24"/>
          <w:szCs w:val="24"/>
        </w:rPr>
        <w:t>as</w:t>
      </w:r>
      <w:r w:rsidR="006E5FED">
        <w:rPr>
          <w:sz w:val="24"/>
          <w:szCs w:val="24"/>
        </w:rPr>
        <w:t xml:space="preserve"> a middle aged ma</w:t>
      </w:r>
      <w:r w:rsidR="007C0812">
        <w:rPr>
          <w:sz w:val="24"/>
          <w:szCs w:val="24"/>
        </w:rPr>
        <w:t>n considerably older than the victim.</w:t>
      </w:r>
      <w:r w:rsidR="00524150">
        <w:rPr>
          <w:sz w:val="24"/>
          <w:szCs w:val="24"/>
        </w:rPr>
        <w:t xml:space="preserve"> The case related to offences of sexual assault and harassment </w:t>
      </w:r>
      <w:r w:rsidR="006E5FED">
        <w:rPr>
          <w:sz w:val="24"/>
          <w:szCs w:val="24"/>
        </w:rPr>
        <w:t>from Suspect A.</w:t>
      </w:r>
      <w:r w:rsidR="007C0812">
        <w:rPr>
          <w:sz w:val="24"/>
          <w:szCs w:val="24"/>
        </w:rPr>
        <w:t xml:space="preserve"> From the moment Suspect A gets on the bus he sits next to the victim and begins a dialogue. The victim describes been uncomfortable throughout the conversation but unable to leave due to being sat by the window.</w:t>
      </w:r>
    </w:p>
    <w:p w14:paraId="096344F8" w14:textId="00CD6246" w:rsidR="007C0812" w:rsidRDefault="007C0812" w:rsidP="00340E9A">
      <w:pPr>
        <w:ind w:right="237"/>
        <w:jc w:val="both"/>
        <w:rPr>
          <w:sz w:val="24"/>
          <w:szCs w:val="24"/>
        </w:rPr>
      </w:pPr>
    </w:p>
    <w:p w14:paraId="623FC5F5" w14:textId="6CD520FD" w:rsidR="007C0812" w:rsidRDefault="007C0812" w:rsidP="00340E9A">
      <w:pPr>
        <w:ind w:right="237"/>
        <w:jc w:val="both"/>
        <w:rPr>
          <w:sz w:val="24"/>
          <w:szCs w:val="24"/>
        </w:rPr>
      </w:pPr>
      <w:r>
        <w:rPr>
          <w:sz w:val="24"/>
          <w:szCs w:val="24"/>
        </w:rPr>
        <w:t xml:space="preserve">Suspect A continually makes comments and suggestions of sexual nature. The way </w:t>
      </w:r>
      <w:r w:rsidR="0088760C">
        <w:rPr>
          <w:sz w:val="24"/>
          <w:szCs w:val="24"/>
        </w:rPr>
        <w:t>in which the victim describes the sexual comments</w:t>
      </w:r>
      <w:r w:rsidR="005A6E0D">
        <w:rPr>
          <w:sz w:val="24"/>
          <w:szCs w:val="24"/>
        </w:rPr>
        <w:t xml:space="preserve"> were</w:t>
      </w:r>
      <w:r>
        <w:rPr>
          <w:sz w:val="24"/>
          <w:szCs w:val="24"/>
        </w:rPr>
        <w:t xml:space="preserve"> not fitting of the likely words and phrases to be used by a middle </w:t>
      </w:r>
      <w:r w:rsidR="005A6E0D">
        <w:rPr>
          <w:sz w:val="24"/>
          <w:szCs w:val="24"/>
        </w:rPr>
        <w:t>aged</w:t>
      </w:r>
      <w:r>
        <w:rPr>
          <w:sz w:val="24"/>
          <w:szCs w:val="24"/>
        </w:rPr>
        <w:t xml:space="preserve"> man. The way in which the victim described Suspect </w:t>
      </w:r>
      <w:r w:rsidR="0088760C">
        <w:rPr>
          <w:sz w:val="24"/>
          <w:szCs w:val="24"/>
        </w:rPr>
        <w:t>A’s vocabulary</w:t>
      </w:r>
      <w:r>
        <w:rPr>
          <w:sz w:val="24"/>
          <w:szCs w:val="24"/>
        </w:rPr>
        <w:t xml:space="preserve"> suggested that suspect may have a learning </w:t>
      </w:r>
      <w:r w:rsidR="005A6E0D">
        <w:rPr>
          <w:sz w:val="24"/>
          <w:szCs w:val="24"/>
        </w:rPr>
        <w:t>difficulties</w:t>
      </w:r>
      <w:r w:rsidR="006E5FED">
        <w:rPr>
          <w:sz w:val="24"/>
          <w:szCs w:val="24"/>
        </w:rPr>
        <w:t xml:space="preserve">. Suspect </w:t>
      </w:r>
      <w:proofErr w:type="gramStart"/>
      <w:r w:rsidR="006E5FED">
        <w:rPr>
          <w:sz w:val="24"/>
          <w:szCs w:val="24"/>
        </w:rPr>
        <w:t>A</w:t>
      </w:r>
      <w:proofErr w:type="gramEnd"/>
      <w:r w:rsidR="006E5FED">
        <w:rPr>
          <w:sz w:val="24"/>
          <w:szCs w:val="24"/>
        </w:rPr>
        <w:t xml:space="preserve"> then grabs the victims legs </w:t>
      </w:r>
      <w:r w:rsidR="0088760C">
        <w:rPr>
          <w:sz w:val="24"/>
          <w:szCs w:val="24"/>
        </w:rPr>
        <w:t xml:space="preserve">whilst </w:t>
      </w:r>
      <w:r w:rsidR="006E5FED">
        <w:rPr>
          <w:sz w:val="24"/>
          <w:szCs w:val="24"/>
        </w:rPr>
        <w:t>making lewd and obscene comment</w:t>
      </w:r>
      <w:r w:rsidR="0088760C">
        <w:rPr>
          <w:sz w:val="24"/>
          <w:szCs w:val="24"/>
        </w:rPr>
        <w:t>s</w:t>
      </w:r>
      <w:r w:rsidR="006E5FED">
        <w:rPr>
          <w:sz w:val="24"/>
          <w:szCs w:val="24"/>
        </w:rPr>
        <w:t>.</w:t>
      </w:r>
      <w:r w:rsidR="0088760C">
        <w:rPr>
          <w:sz w:val="24"/>
          <w:szCs w:val="24"/>
        </w:rPr>
        <w:t xml:space="preserve"> This information continued to</w:t>
      </w:r>
      <w:r w:rsidR="006E5FED">
        <w:rPr>
          <w:sz w:val="24"/>
          <w:szCs w:val="24"/>
        </w:rPr>
        <w:t xml:space="preserve"> build a picture of the suspect and when building a profile of persons with similar MO’s could be included to possibly narrow down potential suspects.</w:t>
      </w:r>
    </w:p>
    <w:p w14:paraId="6D86E1CD" w14:textId="154CF627" w:rsidR="006E5FED" w:rsidRDefault="006E5FED" w:rsidP="00340E9A">
      <w:pPr>
        <w:ind w:right="237"/>
        <w:jc w:val="both"/>
        <w:rPr>
          <w:sz w:val="24"/>
          <w:szCs w:val="24"/>
        </w:rPr>
      </w:pPr>
    </w:p>
    <w:p w14:paraId="448BE140" w14:textId="0EAA2192" w:rsidR="006E5FED" w:rsidRDefault="006E5FED" w:rsidP="00340E9A">
      <w:pPr>
        <w:ind w:right="237"/>
        <w:jc w:val="both"/>
        <w:rPr>
          <w:sz w:val="24"/>
          <w:szCs w:val="24"/>
        </w:rPr>
      </w:pPr>
      <w:r>
        <w:rPr>
          <w:sz w:val="24"/>
          <w:szCs w:val="24"/>
        </w:rPr>
        <w:t>Through the route the bus takes it passes through many built up town and villages. This was a factor in conducting a mass search of similar MO’s as it was unknown if suspect A remained on the bus because of the victim having passed through his home area. It was decided that the search would be focused around the start and final destination Suspect A was known to take. Throughout the route seve</w:t>
      </w:r>
      <w:r w:rsidR="0088760C">
        <w:rPr>
          <w:sz w:val="24"/>
          <w:szCs w:val="24"/>
        </w:rPr>
        <w:t>ral CCTV camera</w:t>
      </w:r>
      <w:r w:rsidR="00CD57B2">
        <w:rPr>
          <w:sz w:val="24"/>
          <w:szCs w:val="24"/>
        </w:rPr>
        <w:t>s where checked.</w:t>
      </w:r>
    </w:p>
    <w:p w14:paraId="440825AA" w14:textId="4FC1F803" w:rsidR="00CD57B2" w:rsidRDefault="00CD57B2" w:rsidP="00340E9A">
      <w:pPr>
        <w:ind w:right="237"/>
        <w:jc w:val="both"/>
        <w:rPr>
          <w:sz w:val="24"/>
          <w:szCs w:val="24"/>
        </w:rPr>
      </w:pPr>
    </w:p>
    <w:p w14:paraId="5F546394" w14:textId="3F29CA28" w:rsidR="00CD57B2" w:rsidRDefault="00CD57B2" w:rsidP="00340E9A">
      <w:pPr>
        <w:ind w:right="237"/>
        <w:jc w:val="both"/>
        <w:rPr>
          <w:color w:val="auto"/>
          <w:sz w:val="24"/>
          <w:szCs w:val="23"/>
        </w:rPr>
      </w:pPr>
      <w:r>
        <w:rPr>
          <w:sz w:val="24"/>
          <w:szCs w:val="24"/>
        </w:rPr>
        <w:t>An initial Golden Hour enquiry was checking passive data generators. “</w:t>
      </w:r>
      <w:r w:rsidRPr="00CD57B2">
        <w:rPr>
          <w:color w:val="333333"/>
          <w:sz w:val="24"/>
          <w:szCs w:val="23"/>
        </w:rPr>
        <w:t>Passive data generators are automated systems that gather and collate information for purposes unconnected with criminal investigation, but can be accessed by</w:t>
      </w:r>
      <w:r>
        <w:rPr>
          <w:color w:val="333333"/>
          <w:sz w:val="24"/>
          <w:szCs w:val="23"/>
        </w:rPr>
        <w:t xml:space="preserve"> investigators”, such as CCTV (</w:t>
      </w:r>
      <w:proofErr w:type="spellStart"/>
      <w:r>
        <w:rPr>
          <w:color w:val="333333"/>
          <w:sz w:val="24"/>
          <w:szCs w:val="23"/>
        </w:rPr>
        <w:t>CoP</w:t>
      </w:r>
      <w:proofErr w:type="spellEnd"/>
      <w:r>
        <w:rPr>
          <w:color w:val="333333"/>
          <w:sz w:val="24"/>
          <w:szCs w:val="23"/>
        </w:rPr>
        <w:t xml:space="preserve">, 2020). </w:t>
      </w:r>
      <w:r>
        <w:rPr>
          <w:color w:val="auto"/>
          <w:sz w:val="24"/>
          <w:szCs w:val="23"/>
        </w:rPr>
        <w:t xml:space="preserve">CCTV checks revealed various angles of the suspect, which </w:t>
      </w:r>
      <w:r w:rsidR="00A80932">
        <w:rPr>
          <w:color w:val="auto"/>
          <w:sz w:val="24"/>
          <w:szCs w:val="23"/>
        </w:rPr>
        <w:t>corroborated</w:t>
      </w:r>
      <w:r>
        <w:rPr>
          <w:color w:val="auto"/>
          <w:sz w:val="24"/>
          <w:szCs w:val="23"/>
        </w:rPr>
        <w:t xml:space="preserve"> the descripti</w:t>
      </w:r>
      <w:r w:rsidR="0088760C">
        <w:rPr>
          <w:color w:val="auto"/>
          <w:sz w:val="24"/>
          <w:szCs w:val="23"/>
        </w:rPr>
        <w:t>on provided by</w:t>
      </w:r>
      <w:r w:rsidR="00A80932">
        <w:rPr>
          <w:color w:val="auto"/>
          <w:sz w:val="24"/>
          <w:szCs w:val="23"/>
        </w:rPr>
        <w:t xml:space="preserve"> the victim. However none </w:t>
      </w:r>
      <w:r>
        <w:rPr>
          <w:color w:val="auto"/>
          <w:sz w:val="24"/>
          <w:szCs w:val="23"/>
        </w:rPr>
        <w:t xml:space="preserve">of these </w:t>
      </w:r>
      <w:r w:rsidR="00A80932">
        <w:rPr>
          <w:color w:val="auto"/>
          <w:sz w:val="24"/>
          <w:szCs w:val="23"/>
        </w:rPr>
        <w:t>angles co</w:t>
      </w:r>
      <w:r w:rsidR="0088760C">
        <w:rPr>
          <w:color w:val="auto"/>
          <w:sz w:val="24"/>
          <w:szCs w:val="23"/>
        </w:rPr>
        <w:t>uld provide a good enough image</w:t>
      </w:r>
      <w:r w:rsidR="00A80932">
        <w:rPr>
          <w:color w:val="auto"/>
          <w:sz w:val="24"/>
          <w:szCs w:val="23"/>
        </w:rPr>
        <w:t xml:space="preserve"> to ascertain a positive identification of the </w:t>
      </w:r>
      <w:r w:rsidR="00A80932">
        <w:rPr>
          <w:color w:val="auto"/>
          <w:sz w:val="24"/>
          <w:szCs w:val="23"/>
        </w:rPr>
        <w:lastRenderedPageBreak/>
        <w:t>suspect. The CCTV within the bus had a fault</w:t>
      </w:r>
      <w:r w:rsidR="0088760C">
        <w:rPr>
          <w:color w:val="auto"/>
          <w:sz w:val="24"/>
          <w:szCs w:val="23"/>
        </w:rPr>
        <w:t>,</w:t>
      </w:r>
      <w:r w:rsidR="00A80932">
        <w:rPr>
          <w:color w:val="auto"/>
          <w:sz w:val="24"/>
          <w:szCs w:val="23"/>
        </w:rPr>
        <w:t xml:space="preserve"> so</w:t>
      </w:r>
      <w:r w:rsidR="0088760C">
        <w:rPr>
          <w:color w:val="auto"/>
          <w:sz w:val="24"/>
          <w:szCs w:val="23"/>
        </w:rPr>
        <w:t xml:space="preserve"> it</w:t>
      </w:r>
      <w:r w:rsidR="00A80932">
        <w:rPr>
          <w:color w:val="auto"/>
          <w:sz w:val="24"/>
          <w:szCs w:val="23"/>
        </w:rPr>
        <w:t xml:space="preserve"> had no</w:t>
      </w:r>
      <w:r w:rsidR="0088760C">
        <w:rPr>
          <w:color w:val="auto"/>
          <w:sz w:val="24"/>
          <w:szCs w:val="23"/>
        </w:rPr>
        <w:t>t been recording on the day,</w:t>
      </w:r>
      <w:r w:rsidR="00A80932">
        <w:rPr>
          <w:color w:val="auto"/>
          <w:sz w:val="24"/>
          <w:szCs w:val="23"/>
        </w:rPr>
        <w:t xml:space="preserve"> leaving</w:t>
      </w:r>
      <w:r w:rsidR="0088760C">
        <w:rPr>
          <w:color w:val="auto"/>
          <w:sz w:val="24"/>
          <w:szCs w:val="23"/>
        </w:rPr>
        <w:t xml:space="preserve"> the</w:t>
      </w:r>
      <w:r w:rsidR="00A80932">
        <w:rPr>
          <w:color w:val="auto"/>
          <w:sz w:val="24"/>
          <w:szCs w:val="23"/>
        </w:rPr>
        <w:t xml:space="preserve"> CCTV line of enquir</w:t>
      </w:r>
      <w:r w:rsidR="0088760C">
        <w:rPr>
          <w:color w:val="auto"/>
          <w:sz w:val="24"/>
          <w:szCs w:val="23"/>
        </w:rPr>
        <w:t>ies</w:t>
      </w:r>
      <w:r w:rsidR="00A80932">
        <w:rPr>
          <w:color w:val="auto"/>
          <w:sz w:val="24"/>
          <w:szCs w:val="23"/>
        </w:rPr>
        <w:t xml:space="preserve"> and information relating to it negative. A further line enquiry which was in the process was accessing the data relating to passengers scanning their travel cards. This information however has to go through a long data protection process</w:t>
      </w:r>
      <w:r w:rsidR="00AB775C">
        <w:rPr>
          <w:color w:val="auto"/>
          <w:sz w:val="24"/>
          <w:szCs w:val="23"/>
        </w:rPr>
        <w:t xml:space="preserve"> to be accessed when</w:t>
      </w:r>
      <w:r w:rsidR="00A80932">
        <w:rPr>
          <w:color w:val="auto"/>
          <w:sz w:val="24"/>
          <w:szCs w:val="23"/>
        </w:rPr>
        <w:t xml:space="preserve"> there were better expeditious lines of enquiry to conduct first.</w:t>
      </w:r>
    </w:p>
    <w:p w14:paraId="1AD95106" w14:textId="75807E1F" w:rsidR="00A80932" w:rsidRDefault="00A80932" w:rsidP="00340E9A">
      <w:pPr>
        <w:ind w:right="237"/>
        <w:jc w:val="both"/>
        <w:rPr>
          <w:color w:val="auto"/>
          <w:sz w:val="24"/>
          <w:szCs w:val="23"/>
        </w:rPr>
      </w:pPr>
    </w:p>
    <w:p w14:paraId="70F74492" w14:textId="4C53B1A5" w:rsidR="005536A3" w:rsidRPr="005536A3" w:rsidRDefault="00A80932" w:rsidP="00340E9A">
      <w:pPr>
        <w:ind w:right="237"/>
        <w:jc w:val="both"/>
        <w:rPr>
          <w:color w:val="auto"/>
          <w:sz w:val="24"/>
          <w:szCs w:val="23"/>
        </w:rPr>
      </w:pPr>
      <w:r>
        <w:rPr>
          <w:color w:val="auto"/>
          <w:sz w:val="24"/>
          <w:szCs w:val="23"/>
        </w:rPr>
        <w:t>Due to the lack of CCTV the only witness identified through initial enquiries was the bus driver who provided little in the way of evidence.</w:t>
      </w:r>
      <w:r w:rsidR="005536A3">
        <w:rPr>
          <w:color w:val="auto"/>
          <w:sz w:val="24"/>
          <w:szCs w:val="23"/>
        </w:rPr>
        <w:t xml:space="preserve"> Officers had linked in with the Management of Serious Sexual and Violent Offenders Unit who were able to provide multiple persons with a likely MO however there was not enough evidence to isolate a single suspect.</w:t>
      </w:r>
      <w:r>
        <w:rPr>
          <w:color w:val="auto"/>
          <w:sz w:val="24"/>
          <w:szCs w:val="23"/>
        </w:rPr>
        <w:t xml:space="preserve"> So</w:t>
      </w:r>
      <w:r w:rsidR="005536A3">
        <w:rPr>
          <w:color w:val="auto"/>
          <w:sz w:val="24"/>
          <w:szCs w:val="23"/>
        </w:rPr>
        <w:t xml:space="preserve"> a witness appeal was produced </w:t>
      </w:r>
      <w:r w:rsidR="00AB775C">
        <w:rPr>
          <w:color w:val="auto"/>
          <w:sz w:val="24"/>
          <w:szCs w:val="23"/>
        </w:rPr>
        <w:t xml:space="preserve">and </w:t>
      </w:r>
      <w:r w:rsidR="005536A3">
        <w:rPr>
          <w:color w:val="auto"/>
          <w:sz w:val="24"/>
          <w:szCs w:val="23"/>
        </w:rPr>
        <w:t>released to the general public urgin</w:t>
      </w:r>
      <w:r w:rsidR="00AB775C">
        <w:rPr>
          <w:color w:val="auto"/>
          <w:sz w:val="24"/>
          <w:szCs w:val="23"/>
        </w:rPr>
        <w:t>g witnesses</w:t>
      </w:r>
      <w:r w:rsidR="005536A3">
        <w:rPr>
          <w:color w:val="auto"/>
          <w:sz w:val="24"/>
          <w:szCs w:val="23"/>
        </w:rPr>
        <w:t xml:space="preserve"> to come forward. The public, usually </w:t>
      </w:r>
      <w:r w:rsidR="00AB775C">
        <w:rPr>
          <w:color w:val="auto"/>
          <w:sz w:val="24"/>
          <w:szCs w:val="23"/>
        </w:rPr>
        <w:t>a good source of information, w</w:t>
      </w:r>
      <w:r w:rsidR="005536A3">
        <w:rPr>
          <w:color w:val="auto"/>
          <w:sz w:val="24"/>
          <w:szCs w:val="23"/>
        </w:rPr>
        <w:t>ere provided with the general circumstances, times, dates and specific information as the well as the description to see if any information came to light.</w:t>
      </w:r>
    </w:p>
    <w:p w14:paraId="042DA0D7" w14:textId="0F68A1FC" w:rsidR="00025650" w:rsidRDefault="00025650" w:rsidP="00340E9A">
      <w:pPr>
        <w:ind w:right="237"/>
        <w:jc w:val="both"/>
        <w:rPr>
          <w:sz w:val="28"/>
          <w:szCs w:val="24"/>
        </w:rPr>
      </w:pPr>
    </w:p>
    <w:p w14:paraId="3C1B076E" w14:textId="6A5E9BCA" w:rsidR="001678D2" w:rsidRDefault="001678D2" w:rsidP="00340E9A">
      <w:pPr>
        <w:ind w:right="237"/>
        <w:jc w:val="both"/>
        <w:rPr>
          <w:sz w:val="24"/>
          <w:szCs w:val="24"/>
        </w:rPr>
      </w:pPr>
      <w:r>
        <w:rPr>
          <w:sz w:val="24"/>
          <w:szCs w:val="24"/>
        </w:rPr>
        <w:t>The very next day one of the suspects from the generalised search of offender</w:t>
      </w:r>
      <w:r w:rsidR="00AB775C">
        <w:rPr>
          <w:sz w:val="24"/>
          <w:szCs w:val="24"/>
        </w:rPr>
        <w:t>s</w:t>
      </w:r>
      <w:r>
        <w:rPr>
          <w:sz w:val="24"/>
          <w:szCs w:val="24"/>
        </w:rPr>
        <w:t xml:space="preserve"> with similar MO’s and offending histories attended at the local police station. </w:t>
      </w:r>
      <w:r w:rsidR="0058791A">
        <w:rPr>
          <w:sz w:val="24"/>
          <w:szCs w:val="24"/>
        </w:rPr>
        <w:t>This suspect had previous</w:t>
      </w:r>
      <w:r w:rsidR="00AB775C">
        <w:rPr>
          <w:sz w:val="24"/>
          <w:szCs w:val="24"/>
        </w:rPr>
        <w:t xml:space="preserve"> allegations of</w:t>
      </w:r>
      <w:r w:rsidR="0058791A">
        <w:rPr>
          <w:sz w:val="24"/>
          <w:szCs w:val="24"/>
        </w:rPr>
        <w:t xml:space="preserve"> sexual assault </w:t>
      </w:r>
      <w:r w:rsidR="00AB775C">
        <w:rPr>
          <w:sz w:val="24"/>
          <w:szCs w:val="24"/>
        </w:rPr>
        <w:t xml:space="preserve">on </w:t>
      </w:r>
      <w:r w:rsidR="0058791A">
        <w:rPr>
          <w:sz w:val="24"/>
          <w:szCs w:val="24"/>
        </w:rPr>
        <w:t xml:space="preserve">young girls </w:t>
      </w:r>
      <w:r w:rsidR="00AB775C">
        <w:rPr>
          <w:sz w:val="24"/>
          <w:szCs w:val="24"/>
        </w:rPr>
        <w:t xml:space="preserve">and </w:t>
      </w:r>
      <w:r w:rsidR="0058791A">
        <w:rPr>
          <w:sz w:val="24"/>
          <w:szCs w:val="24"/>
        </w:rPr>
        <w:t>had been diagnosed with several learning difficulties. The suspects Care and Social Worker had seen the post on Facebook and immediately recognised the clothing to similar to the now Suspect A, the route and time taken to be similar to Suspect A and the MO of the offence that Suspect A had done before. The Care and Social Worker confronted Suspect A who immediately confessed what he had done and wanted to go to the police station before officers came looking for him.</w:t>
      </w:r>
      <w:r w:rsidR="00E657CB">
        <w:rPr>
          <w:sz w:val="24"/>
          <w:szCs w:val="24"/>
        </w:rPr>
        <w:t xml:space="preserve"> What officers had been doing from the offset of the investigation to piece together the available information to identify a suspect, the Care and Social Worker had done subconsciously </w:t>
      </w:r>
      <w:r w:rsidR="004F7957">
        <w:rPr>
          <w:sz w:val="24"/>
          <w:szCs w:val="24"/>
        </w:rPr>
        <w:t>through</w:t>
      </w:r>
      <w:r w:rsidR="00E657CB">
        <w:rPr>
          <w:sz w:val="24"/>
          <w:szCs w:val="24"/>
        </w:rPr>
        <w:t xml:space="preserve"> his understanding of Suspect A identifying a clear link.</w:t>
      </w:r>
    </w:p>
    <w:p w14:paraId="5578680F" w14:textId="17F7EA02" w:rsidR="000E7895" w:rsidRDefault="000E7895" w:rsidP="00340E9A">
      <w:pPr>
        <w:ind w:right="237"/>
        <w:jc w:val="both"/>
        <w:rPr>
          <w:sz w:val="24"/>
          <w:szCs w:val="24"/>
        </w:rPr>
      </w:pPr>
    </w:p>
    <w:p w14:paraId="1CD9129D" w14:textId="10A87CBD" w:rsidR="000E7895" w:rsidRPr="001678D2" w:rsidRDefault="000E7895" w:rsidP="00340E9A">
      <w:pPr>
        <w:ind w:right="237"/>
        <w:jc w:val="both"/>
        <w:rPr>
          <w:sz w:val="24"/>
          <w:szCs w:val="24"/>
        </w:rPr>
      </w:pPr>
      <w:r>
        <w:rPr>
          <w:sz w:val="24"/>
          <w:szCs w:val="24"/>
        </w:rPr>
        <w:t>In conclusion officer</w:t>
      </w:r>
      <w:r w:rsidR="00AB775C">
        <w:rPr>
          <w:sz w:val="24"/>
          <w:szCs w:val="24"/>
        </w:rPr>
        <w:t>s</w:t>
      </w:r>
      <w:r>
        <w:rPr>
          <w:sz w:val="24"/>
          <w:szCs w:val="24"/>
        </w:rPr>
        <w:t xml:space="preserve"> w</w:t>
      </w:r>
      <w:r w:rsidR="00AB775C">
        <w:rPr>
          <w:sz w:val="24"/>
          <w:szCs w:val="24"/>
        </w:rPr>
        <w:t>ere able to build evidence from</w:t>
      </w:r>
      <w:r w:rsidR="005F677C">
        <w:rPr>
          <w:sz w:val="24"/>
          <w:szCs w:val="24"/>
        </w:rPr>
        <w:t xml:space="preserve"> various source</w:t>
      </w:r>
      <w:r w:rsidR="00AB775C">
        <w:rPr>
          <w:sz w:val="24"/>
          <w:szCs w:val="24"/>
        </w:rPr>
        <w:t>s</w:t>
      </w:r>
      <w:r w:rsidR="005F677C">
        <w:rPr>
          <w:sz w:val="24"/>
          <w:szCs w:val="24"/>
        </w:rPr>
        <w:t xml:space="preserve"> of evidence and information linking a suspect to the offence however no definite proof that was undeniable. Utilising this officers put a witness appeal to public to identify additional eye witnesses who may be able to assist in the investigation. The suspect’s Social Worker was able to quickly identify the suspects, MO description and even route likely to be taken that day just as officers had been developing. The Social Worker was even able to provide CCTV of the suspect leaving his support</w:t>
      </w:r>
      <w:r w:rsidR="00AB775C">
        <w:rPr>
          <w:sz w:val="24"/>
          <w:szCs w:val="24"/>
        </w:rPr>
        <w:t>ed</w:t>
      </w:r>
      <w:r w:rsidR="005F677C">
        <w:rPr>
          <w:sz w:val="24"/>
          <w:szCs w:val="24"/>
        </w:rPr>
        <w:t xml:space="preserve"> accommodation and returning to the supported accommodation wit</w:t>
      </w:r>
      <w:r w:rsidR="00AB775C">
        <w:rPr>
          <w:sz w:val="24"/>
          <w:szCs w:val="24"/>
        </w:rPr>
        <w:t>hin the material time frame matching a</w:t>
      </w:r>
      <w:r w:rsidR="005F677C">
        <w:rPr>
          <w:sz w:val="24"/>
          <w:szCs w:val="24"/>
        </w:rPr>
        <w:t xml:space="preserve"> description identical to that of description provided by the victim. I learnt from previous investigations that having all this evidence together and able to put to the suspect can be crucial within a good interview. With good preparation and lots of evidence available the suspect fully admitted the offence.</w:t>
      </w:r>
    </w:p>
    <w:p w14:paraId="6368A8AE" w14:textId="206C6AF6" w:rsidR="005A6E0D" w:rsidRDefault="005A6E0D" w:rsidP="00340E9A">
      <w:pPr>
        <w:ind w:right="237"/>
        <w:jc w:val="both"/>
        <w:rPr>
          <w:sz w:val="24"/>
          <w:szCs w:val="24"/>
        </w:rPr>
      </w:pPr>
    </w:p>
    <w:p w14:paraId="73D1DF2B" w14:textId="5CBC7C3E" w:rsidR="00025650" w:rsidRPr="00270EEB" w:rsidRDefault="00C9251C" w:rsidP="00340E9A">
      <w:pPr>
        <w:ind w:right="237"/>
        <w:jc w:val="both"/>
        <w:rPr>
          <w:sz w:val="24"/>
          <w:szCs w:val="24"/>
        </w:rPr>
      </w:pPr>
      <w:r>
        <w:rPr>
          <w:b/>
          <w:sz w:val="24"/>
          <w:szCs w:val="24"/>
        </w:rPr>
        <w:t>1209</w:t>
      </w:r>
      <w:r w:rsidR="005F677C">
        <w:rPr>
          <w:b/>
          <w:sz w:val="24"/>
          <w:szCs w:val="24"/>
        </w:rPr>
        <w:t xml:space="preserve"> Words</w:t>
      </w: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0B1BA02F" w:rsidR="003C458C" w:rsidRDefault="003C458C" w:rsidP="00340E9A">
      <w:pPr>
        <w:ind w:right="237"/>
        <w:jc w:val="both"/>
        <w:rPr>
          <w:b/>
          <w:sz w:val="24"/>
          <w:szCs w:val="24"/>
        </w:rPr>
      </w:pPr>
      <w:r w:rsidRPr="00450C83">
        <w:rPr>
          <w:b/>
          <w:sz w:val="24"/>
          <w:szCs w:val="24"/>
        </w:rPr>
        <w:t>ANSWER:</w:t>
      </w:r>
    </w:p>
    <w:p w14:paraId="3DDCDD20" w14:textId="07849252" w:rsidR="005F677C" w:rsidRDefault="005F677C" w:rsidP="00340E9A">
      <w:pPr>
        <w:ind w:right="237"/>
        <w:jc w:val="both"/>
        <w:rPr>
          <w:b/>
          <w:sz w:val="24"/>
          <w:szCs w:val="24"/>
        </w:rPr>
      </w:pPr>
    </w:p>
    <w:p w14:paraId="03EE1116" w14:textId="37E5269C" w:rsidR="005F677C" w:rsidRPr="005F677C" w:rsidRDefault="005F677C" w:rsidP="00340E9A">
      <w:pPr>
        <w:ind w:right="237"/>
        <w:jc w:val="both"/>
        <w:rPr>
          <w:b/>
          <w:sz w:val="24"/>
          <w:szCs w:val="24"/>
        </w:rPr>
      </w:pPr>
      <w:r>
        <w:rPr>
          <w:sz w:val="24"/>
          <w:szCs w:val="24"/>
        </w:rPr>
        <w:t>This essay develops an understandin</w:t>
      </w:r>
      <w:r w:rsidR="00D25AAB">
        <w:rPr>
          <w:sz w:val="24"/>
          <w:szCs w:val="24"/>
        </w:rPr>
        <w:t>g in the new and emerging world</w:t>
      </w:r>
      <w:r>
        <w:rPr>
          <w:sz w:val="24"/>
          <w:szCs w:val="24"/>
        </w:rPr>
        <w:t xml:space="preserve"> of digital technologies and the challenges faced by policing. The new world of digital technologies requires a certain level of tech savviness which needs to be accessed by professional</w:t>
      </w:r>
      <w:r w:rsidR="00D25AAB">
        <w:rPr>
          <w:sz w:val="24"/>
          <w:szCs w:val="24"/>
        </w:rPr>
        <w:t>s</w:t>
      </w:r>
      <w:r>
        <w:rPr>
          <w:sz w:val="24"/>
          <w:szCs w:val="24"/>
        </w:rPr>
        <w:t xml:space="preserve"> to maintain the evidential integrity. The essay looks how risk of harm and vulnerability effects digital technologies.</w:t>
      </w:r>
    </w:p>
    <w:p w14:paraId="52FCEE5A" w14:textId="77777777" w:rsidR="00025650" w:rsidRPr="00270EEB" w:rsidRDefault="00025650" w:rsidP="00340E9A">
      <w:pPr>
        <w:ind w:right="237"/>
        <w:jc w:val="both"/>
        <w:rPr>
          <w:sz w:val="24"/>
          <w:szCs w:val="24"/>
        </w:rPr>
      </w:pPr>
    </w:p>
    <w:p w14:paraId="2562E3BD" w14:textId="2E44CA7D" w:rsidR="00806AB3" w:rsidRDefault="00C8756B" w:rsidP="00731AB5">
      <w:pPr>
        <w:rPr>
          <w:color w:val="auto"/>
          <w:sz w:val="24"/>
        </w:rPr>
      </w:pPr>
      <w:r w:rsidRPr="00731AB5">
        <w:rPr>
          <w:color w:val="auto"/>
          <w:sz w:val="24"/>
        </w:rPr>
        <w:t xml:space="preserve">It is clear the world is emerging to into </w:t>
      </w:r>
      <w:r w:rsidR="00D25AAB">
        <w:rPr>
          <w:color w:val="auto"/>
          <w:sz w:val="24"/>
        </w:rPr>
        <w:t>a new age of digital technology which in turn changes how the public expect to interact with the police. The public expect police to have a significant online presence, with services which are functional and easy to use like the other websites they view online. Advancements in technology do have a huge advantage in easing day to day but in doing so leave members of public vulnerable to digital or ‘cyber’ crime. Policing will have to adapt to protect the vulnerable by relentlessly pursuing those who commit cyber-crime (NPCC, 2020). Digital t</w:t>
      </w:r>
      <w:r w:rsidRPr="00731AB5">
        <w:rPr>
          <w:color w:val="auto"/>
          <w:sz w:val="24"/>
        </w:rPr>
        <w:t>echnologies have become a significant line of enquiry in most investigation</w:t>
      </w:r>
      <w:r w:rsidR="00A10615" w:rsidRPr="00731AB5">
        <w:rPr>
          <w:color w:val="auto"/>
          <w:sz w:val="24"/>
        </w:rPr>
        <w:t>s</w:t>
      </w:r>
      <w:r w:rsidRPr="00731AB5">
        <w:rPr>
          <w:color w:val="auto"/>
          <w:sz w:val="24"/>
        </w:rPr>
        <w:t xml:space="preserve">. Digital Evidence can often be un-disputed, black and white, evidence. </w:t>
      </w:r>
      <w:r w:rsidR="00D25AAB">
        <w:rPr>
          <w:color w:val="auto"/>
          <w:sz w:val="24"/>
        </w:rPr>
        <w:t>However the key to achieving best evidence</w:t>
      </w:r>
      <w:r w:rsidR="006D622E" w:rsidRPr="00731AB5">
        <w:rPr>
          <w:color w:val="auto"/>
          <w:sz w:val="24"/>
        </w:rPr>
        <w:t xml:space="preserve"> is the way in which the integrity of digital evidence is obtained and processed. </w:t>
      </w:r>
    </w:p>
    <w:p w14:paraId="2018F946" w14:textId="5AD79533" w:rsidR="00D7410D" w:rsidRDefault="00D7410D" w:rsidP="00731AB5">
      <w:pPr>
        <w:rPr>
          <w:color w:val="auto"/>
          <w:sz w:val="24"/>
        </w:rPr>
      </w:pPr>
    </w:p>
    <w:p w14:paraId="7FA14BBE" w14:textId="46306660" w:rsidR="00D7410D" w:rsidRDefault="00D7410D" w:rsidP="00731AB5">
      <w:pPr>
        <w:rPr>
          <w:color w:val="auto"/>
          <w:sz w:val="24"/>
          <w:szCs w:val="24"/>
        </w:rPr>
      </w:pPr>
      <w:r>
        <w:rPr>
          <w:color w:val="auto"/>
          <w:sz w:val="24"/>
        </w:rPr>
        <w:t xml:space="preserve">Evidence that is now becoming more available to police comes in the form of ‘passive data generators’. </w:t>
      </w:r>
      <w:r w:rsidR="006D622E" w:rsidRPr="00731AB5">
        <w:rPr>
          <w:color w:val="auto"/>
          <w:sz w:val="24"/>
          <w:szCs w:val="24"/>
        </w:rPr>
        <w:t>“</w:t>
      </w:r>
      <w:r>
        <w:rPr>
          <w:color w:val="auto"/>
          <w:sz w:val="24"/>
          <w:szCs w:val="24"/>
        </w:rPr>
        <w:t>P</w:t>
      </w:r>
      <w:r w:rsidR="006D622E" w:rsidRPr="00731AB5">
        <w:rPr>
          <w:color w:val="auto"/>
          <w:sz w:val="24"/>
          <w:szCs w:val="24"/>
        </w:rPr>
        <w:t xml:space="preserve">assive data generators are automated systems that gather and collate information for purposes unconnected with criminal investigation, but can </w:t>
      </w:r>
      <w:r>
        <w:rPr>
          <w:color w:val="auto"/>
          <w:sz w:val="24"/>
          <w:szCs w:val="24"/>
        </w:rPr>
        <w:t>be accessed by investigations</w:t>
      </w:r>
      <w:r w:rsidR="00DE6648">
        <w:rPr>
          <w:color w:val="auto"/>
          <w:sz w:val="24"/>
          <w:szCs w:val="24"/>
        </w:rPr>
        <w:t>”</w:t>
      </w:r>
      <w:r>
        <w:rPr>
          <w:color w:val="auto"/>
          <w:sz w:val="24"/>
          <w:szCs w:val="24"/>
        </w:rPr>
        <w:t xml:space="preserve"> (</w:t>
      </w:r>
      <w:proofErr w:type="spellStart"/>
      <w:r>
        <w:rPr>
          <w:color w:val="auto"/>
          <w:sz w:val="24"/>
          <w:szCs w:val="24"/>
        </w:rPr>
        <w:t>CoP</w:t>
      </w:r>
      <w:proofErr w:type="spellEnd"/>
      <w:r>
        <w:rPr>
          <w:color w:val="auto"/>
          <w:sz w:val="24"/>
          <w:szCs w:val="24"/>
        </w:rPr>
        <w:t>, 19 May 2020). CCTV is the most common passive data generator in most investigations. The camera may be recording</w:t>
      </w:r>
      <w:r w:rsidR="00DE6648">
        <w:rPr>
          <w:color w:val="auto"/>
          <w:sz w:val="24"/>
          <w:szCs w:val="24"/>
        </w:rPr>
        <w:t xml:space="preserve"> and collecting data for months but</w:t>
      </w:r>
      <w:r>
        <w:rPr>
          <w:color w:val="auto"/>
          <w:sz w:val="24"/>
          <w:szCs w:val="24"/>
        </w:rPr>
        <w:t xml:space="preserve"> police</w:t>
      </w:r>
      <w:r w:rsidR="00DE6648">
        <w:rPr>
          <w:color w:val="auto"/>
          <w:sz w:val="24"/>
          <w:szCs w:val="24"/>
        </w:rPr>
        <w:t xml:space="preserve"> may</w:t>
      </w:r>
      <w:bookmarkStart w:id="0" w:name="_GoBack"/>
      <w:bookmarkEnd w:id="0"/>
      <w:r>
        <w:rPr>
          <w:color w:val="auto"/>
          <w:sz w:val="24"/>
          <w:szCs w:val="24"/>
        </w:rPr>
        <w:t xml:space="preserve"> only need a 10 second clip to assist </w:t>
      </w:r>
      <w:r w:rsidR="0052640F">
        <w:rPr>
          <w:color w:val="auto"/>
          <w:sz w:val="24"/>
          <w:szCs w:val="24"/>
        </w:rPr>
        <w:t>an investigation. The benefit of</w:t>
      </w:r>
      <w:r>
        <w:rPr>
          <w:color w:val="auto"/>
          <w:sz w:val="24"/>
          <w:szCs w:val="24"/>
        </w:rPr>
        <w:t xml:space="preserve"> passive data generators such as CCTV is that it is automated and, unless tampered with, shows the true undeniable picture of what has occurred.</w:t>
      </w:r>
    </w:p>
    <w:p w14:paraId="010AAF40" w14:textId="2C772543" w:rsidR="000A192D" w:rsidRPr="00731AB5" w:rsidRDefault="000A192D" w:rsidP="00731AB5">
      <w:pPr>
        <w:rPr>
          <w:color w:val="auto"/>
          <w:sz w:val="24"/>
          <w:szCs w:val="24"/>
        </w:rPr>
      </w:pPr>
    </w:p>
    <w:p w14:paraId="07BC20FC" w14:textId="6EDA78FF" w:rsidR="000A192D" w:rsidRPr="00731AB5" w:rsidRDefault="000A192D" w:rsidP="00731AB5">
      <w:pPr>
        <w:rPr>
          <w:color w:val="auto"/>
          <w:sz w:val="24"/>
          <w:szCs w:val="24"/>
        </w:rPr>
      </w:pPr>
      <w:r w:rsidRPr="00731AB5">
        <w:rPr>
          <w:color w:val="auto"/>
          <w:sz w:val="24"/>
          <w:szCs w:val="24"/>
        </w:rPr>
        <w:t xml:space="preserve">I attended a report of Domestic incident where the offence of disclosing private sexual images with intent to cause distress known as Revenge Porn under Section 33 of Criminal Justice and Courts Act 2015 was alleged. </w:t>
      </w:r>
      <w:r w:rsidR="00622D56" w:rsidRPr="00731AB5">
        <w:rPr>
          <w:color w:val="auto"/>
          <w:sz w:val="24"/>
          <w:szCs w:val="24"/>
        </w:rPr>
        <w:t>It was alleged that the victi</w:t>
      </w:r>
      <w:r w:rsidR="00201B9A" w:rsidRPr="00731AB5">
        <w:rPr>
          <w:color w:val="auto"/>
          <w:sz w:val="24"/>
          <w:szCs w:val="24"/>
        </w:rPr>
        <w:t>m’s ex-partner, the suspect, had</w:t>
      </w:r>
      <w:r w:rsidR="00622D56" w:rsidRPr="00731AB5">
        <w:rPr>
          <w:color w:val="auto"/>
          <w:sz w:val="24"/>
          <w:szCs w:val="24"/>
        </w:rPr>
        <w:t xml:space="preserve"> private sexual images of the victim. This suspects then disclosed these images to a third-party who was also known to the </w:t>
      </w:r>
      <w:r w:rsidR="00622D56" w:rsidRPr="00731AB5">
        <w:rPr>
          <w:color w:val="auto"/>
          <w:sz w:val="24"/>
          <w:szCs w:val="24"/>
        </w:rPr>
        <w:lastRenderedPageBreak/>
        <w:t xml:space="preserve">victim. This third-party informed the suspect of these disclosures resulting in the allegation being made. All of these disclosures where through digital technologies through messaging applications in mobile phones. </w:t>
      </w:r>
    </w:p>
    <w:p w14:paraId="4E60D13C" w14:textId="58CA929F" w:rsidR="00EB7ED7" w:rsidRPr="00731AB5" w:rsidRDefault="00EB7ED7" w:rsidP="00731AB5">
      <w:pPr>
        <w:rPr>
          <w:color w:val="auto"/>
          <w:sz w:val="24"/>
          <w:szCs w:val="24"/>
        </w:rPr>
      </w:pPr>
    </w:p>
    <w:p w14:paraId="4B960236" w14:textId="7E4C801D" w:rsidR="00EB7ED7" w:rsidRPr="00731AB5" w:rsidRDefault="00EB7ED7" w:rsidP="00731AB5">
      <w:pPr>
        <w:rPr>
          <w:color w:val="auto"/>
          <w:sz w:val="24"/>
          <w:szCs w:val="24"/>
        </w:rPr>
      </w:pPr>
      <w:r w:rsidRPr="00731AB5">
        <w:rPr>
          <w:color w:val="auto"/>
          <w:sz w:val="24"/>
          <w:szCs w:val="24"/>
        </w:rPr>
        <w:t>On the College of Policing Website Vulnerability is described as “A person is vulnerable if, as a result of their situation of circumstances, they are unable to take care of or protect themselves or other from harm or exploitation. – THRIVE”. (</w:t>
      </w:r>
      <w:proofErr w:type="spellStart"/>
      <w:r w:rsidRPr="00731AB5">
        <w:rPr>
          <w:color w:val="auto"/>
          <w:sz w:val="24"/>
          <w:szCs w:val="24"/>
        </w:rPr>
        <w:t>CoP.</w:t>
      </w:r>
      <w:proofErr w:type="spellEnd"/>
      <w:r w:rsidRPr="00731AB5">
        <w:rPr>
          <w:color w:val="auto"/>
          <w:sz w:val="24"/>
          <w:szCs w:val="24"/>
        </w:rPr>
        <w:t xml:space="preserve"> 2020). It is clear that the victim is exposed to high possibility of harm and exploitation due to the already disclosed private images. Psychological harm is already in play due to learning of the disclosures and now the possibility of these images being disclosed to other thi</w:t>
      </w:r>
      <w:r w:rsidR="00EB38C7" w:rsidRPr="00731AB5">
        <w:rPr>
          <w:color w:val="auto"/>
          <w:sz w:val="24"/>
          <w:szCs w:val="24"/>
        </w:rPr>
        <w:t xml:space="preserve">rd-parties. The victim is then at risk of exploitation if the suspect was to pursue a course conduct resulting in blackmail. </w:t>
      </w:r>
    </w:p>
    <w:p w14:paraId="57DBCDB9" w14:textId="77777777" w:rsidR="00EB38C7" w:rsidRPr="00731AB5" w:rsidRDefault="00EB38C7" w:rsidP="00731AB5">
      <w:pPr>
        <w:rPr>
          <w:color w:val="auto"/>
          <w:sz w:val="24"/>
          <w:szCs w:val="24"/>
        </w:rPr>
      </w:pPr>
    </w:p>
    <w:p w14:paraId="6402B8CD" w14:textId="716FEFBC" w:rsidR="001D0CE7" w:rsidRPr="00731AB5" w:rsidRDefault="00801151" w:rsidP="00731AB5">
      <w:pPr>
        <w:rPr>
          <w:color w:val="auto"/>
          <w:sz w:val="24"/>
          <w:szCs w:val="24"/>
        </w:rPr>
      </w:pPr>
      <w:r w:rsidRPr="00731AB5">
        <w:rPr>
          <w:color w:val="auto"/>
          <w:sz w:val="24"/>
          <w:szCs w:val="24"/>
        </w:rPr>
        <w:t xml:space="preserve">The victim is also at risk due to the domestic nature of the allegation itself. </w:t>
      </w:r>
      <w:r w:rsidR="00F021C8">
        <w:rPr>
          <w:color w:val="auto"/>
          <w:sz w:val="24"/>
          <w:szCs w:val="24"/>
        </w:rPr>
        <w:tab/>
      </w:r>
      <w:r w:rsidR="001D0CE7" w:rsidRPr="00731AB5">
        <w:rPr>
          <w:color w:val="auto"/>
          <w:sz w:val="24"/>
          <w:szCs w:val="24"/>
        </w:rPr>
        <w:t xml:space="preserve">“When a survivor leaves their abusive relationship, they threaten the power and control their partner has established over the survivor’s agency, which may cause the partner to retaliate in harmful ways. As a result, leaving is often the most dangerous period of time for survivors of abuse.” (National Domestic Violence Hotline, 2020). The power in which the suspect has over the victim by being in possession of those photographs may be enough to convince the victim to continue the relationship resulting in further abuse. Although many would see physical abuse as the worst type of domestic violence the psychological abuse can have the most detrimental effect. </w:t>
      </w:r>
    </w:p>
    <w:p w14:paraId="308E09CC" w14:textId="1ED3D193" w:rsidR="00EB7ED7" w:rsidRPr="00731AB5" w:rsidRDefault="00EB7ED7" w:rsidP="00731AB5">
      <w:pPr>
        <w:rPr>
          <w:color w:val="auto"/>
          <w:sz w:val="24"/>
        </w:rPr>
      </w:pPr>
    </w:p>
    <w:p w14:paraId="592CAEBA" w14:textId="7CC6E839" w:rsidR="000F7ECD" w:rsidRPr="00731AB5" w:rsidRDefault="00F021C8" w:rsidP="00731AB5">
      <w:pPr>
        <w:rPr>
          <w:color w:val="auto"/>
          <w:sz w:val="24"/>
          <w:szCs w:val="24"/>
        </w:rPr>
      </w:pPr>
      <w:r>
        <w:rPr>
          <w:color w:val="auto"/>
          <w:sz w:val="24"/>
          <w:szCs w:val="24"/>
        </w:rPr>
        <w:t>T</w:t>
      </w:r>
      <w:r w:rsidR="002B653F" w:rsidRPr="00731AB5">
        <w:rPr>
          <w:color w:val="auto"/>
          <w:sz w:val="24"/>
          <w:szCs w:val="24"/>
        </w:rPr>
        <w:t xml:space="preserve">o safeguard the victim I </w:t>
      </w:r>
      <w:r>
        <w:rPr>
          <w:color w:val="auto"/>
          <w:sz w:val="24"/>
          <w:szCs w:val="24"/>
        </w:rPr>
        <w:t>first obtained the third party’s</w:t>
      </w:r>
      <w:r w:rsidR="002B653F" w:rsidRPr="00731AB5">
        <w:rPr>
          <w:color w:val="auto"/>
          <w:sz w:val="24"/>
          <w:szCs w:val="24"/>
        </w:rPr>
        <w:t xml:space="preserve"> device voluntarily and downloaded it</w:t>
      </w:r>
      <w:r>
        <w:rPr>
          <w:color w:val="auto"/>
          <w:sz w:val="24"/>
          <w:szCs w:val="24"/>
        </w:rPr>
        <w:t xml:space="preserve">s content. This meant that I now had the receiving device in evidence. </w:t>
      </w:r>
      <w:r w:rsidR="002B653F" w:rsidRPr="00731AB5">
        <w:rPr>
          <w:color w:val="auto"/>
          <w:sz w:val="24"/>
          <w:szCs w:val="24"/>
        </w:rPr>
        <w:t>The shift of the investigation</w:t>
      </w:r>
      <w:r>
        <w:rPr>
          <w:color w:val="auto"/>
          <w:sz w:val="24"/>
          <w:szCs w:val="24"/>
        </w:rPr>
        <w:t>,</w:t>
      </w:r>
      <w:r w:rsidR="002B653F" w:rsidRPr="00731AB5">
        <w:rPr>
          <w:color w:val="auto"/>
          <w:sz w:val="24"/>
          <w:szCs w:val="24"/>
        </w:rPr>
        <w:t xml:space="preserve"> now the initial enquiries have been conducted</w:t>
      </w:r>
      <w:r>
        <w:rPr>
          <w:color w:val="auto"/>
          <w:sz w:val="24"/>
          <w:szCs w:val="24"/>
        </w:rPr>
        <w:t>,</w:t>
      </w:r>
      <w:r w:rsidR="002B653F" w:rsidRPr="00731AB5">
        <w:rPr>
          <w:color w:val="auto"/>
          <w:sz w:val="24"/>
          <w:szCs w:val="24"/>
        </w:rPr>
        <w:t xml:space="preserve"> is investigating the suspect directly. The victim was confident </w:t>
      </w:r>
      <w:r>
        <w:rPr>
          <w:color w:val="auto"/>
          <w:sz w:val="24"/>
          <w:szCs w:val="24"/>
        </w:rPr>
        <w:t>that the private sexual images w</w:t>
      </w:r>
      <w:r w:rsidR="002B653F" w:rsidRPr="00731AB5">
        <w:rPr>
          <w:color w:val="auto"/>
          <w:sz w:val="24"/>
          <w:szCs w:val="24"/>
        </w:rPr>
        <w:t xml:space="preserve">ere on the </w:t>
      </w:r>
      <w:r w:rsidRPr="00731AB5">
        <w:rPr>
          <w:color w:val="auto"/>
          <w:sz w:val="24"/>
          <w:szCs w:val="24"/>
        </w:rPr>
        <w:t>suspects’</w:t>
      </w:r>
      <w:r w:rsidR="002B653F" w:rsidRPr="00731AB5">
        <w:rPr>
          <w:color w:val="auto"/>
          <w:sz w:val="24"/>
          <w:szCs w:val="24"/>
        </w:rPr>
        <w:t xml:space="preserve"> mobi</w:t>
      </w:r>
      <w:r>
        <w:rPr>
          <w:color w:val="auto"/>
          <w:sz w:val="24"/>
          <w:szCs w:val="24"/>
        </w:rPr>
        <w:t>le phone device only. T</w:t>
      </w:r>
      <w:r w:rsidR="002B653F" w:rsidRPr="00731AB5">
        <w:rPr>
          <w:color w:val="auto"/>
          <w:sz w:val="24"/>
          <w:szCs w:val="24"/>
        </w:rPr>
        <w:t>his cannot be confirmed so all elec</w:t>
      </w:r>
      <w:r>
        <w:rPr>
          <w:color w:val="auto"/>
          <w:sz w:val="24"/>
          <w:szCs w:val="24"/>
        </w:rPr>
        <w:t xml:space="preserve">tronic devices at the address were seized and </w:t>
      </w:r>
      <w:r w:rsidR="002B653F" w:rsidRPr="00731AB5">
        <w:rPr>
          <w:color w:val="auto"/>
          <w:sz w:val="24"/>
          <w:szCs w:val="24"/>
        </w:rPr>
        <w:t>devices were switched off. This now massively reduced the risk pose</w:t>
      </w:r>
      <w:r>
        <w:rPr>
          <w:color w:val="auto"/>
          <w:sz w:val="24"/>
          <w:szCs w:val="24"/>
        </w:rPr>
        <w:t>d by the suspect. The devices w</w:t>
      </w:r>
      <w:r w:rsidR="002B653F" w:rsidRPr="00731AB5">
        <w:rPr>
          <w:color w:val="auto"/>
          <w:sz w:val="24"/>
          <w:szCs w:val="24"/>
        </w:rPr>
        <w:t>ere all in police possession so now as long as the images have not been saved else where there is no</w:t>
      </w:r>
      <w:r>
        <w:rPr>
          <w:color w:val="auto"/>
          <w:sz w:val="24"/>
          <w:szCs w:val="24"/>
        </w:rPr>
        <w:t xml:space="preserve"> way that they can be distributed</w:t>
      </w:r>
      <w:r w:rsidR="002B653F" w:rsidRPr="00731AB5">
        <w:rPr>
          <w:color w:val="auto"/>
          <w:sz w:val="24"/>
          <w:szCs w:val="24"/>
        </w:rPr>
        <w:t xml:space="preserve"> further. </w:t>
      </w:r>
    </w:p>
    <w:p w14:paraId="73269D75" w14:textId="36F7CA47" w:rsidR="002B653F" w:rsidRPr="00731AB5" w:rsidRDefault="002B653F" w:rsidP="00731AB5">
      <w:pPr>
        <w:rPr>
          <w:color w:val="auto"/>
          <w:sz w:val="24"/>
          <w:szCs w:val="24"/>
        </w:rPr>
      </w:pPr>
    </w:p>
    <w:p w14:paraId="5B17DA63" w14:textId="77849D05" w:rsidR="002B653F" w:rsidRPr="00731AB5" w:rsidRDefault="002B653F" w:rsidP="00731AB5">
      <w:pPr>
        <w:rPr>
          <w:color w:val="auto"/>
          <w:sz w:val="24"/>
          <w:szCs w:val="24"/>
        </w:rPr>
      </w:pPr>
      <w:r w:rsidRPr="00731AB5">
        <w:rPr>
          <w:color w:val="auto"/>
          <w:sz w:val="24"/>
          <w:szCs w:val="24"/>
        </w:rPr>
        <w:t xml:space="preserve">The suspect’s phone was downloaded by a Digital Media Investigator who specialises in the forensic recovery of such devices. It was soon discovered that all the images had been deleted from </w:t>
      </w:r>
      <w:r w:rsidR="00241154" w:rsidRPr="00731AB5">
        <w:rPr>
          <w:color w:val="auto"/>
          <w:sz w:val="24"/>
          <w:szCs w:val="24"/>
        </w:rPr>
        <w:t>suspects’</w:t>
      </w:r>
      <w:r w:rsidRPr="00731AB5">
        <w:rPr>
          <w:color w:val="auto"/>
          <w:sz w:val="24"/>
          <w:szCs w:val="24"/>
        </w:rPr>
        <w:t xml:space="preserve"> phone </w:t>
      </w:r>
      <w:r w:rsidR="00241154">
        <w:rPr>
          <w:color w:val="auto"/>
          <w:sz w:val="24"/>
          <w:szCs w:val="24"/>
        </w:rPr>
        <w:t>as well as the messages</w:t>
      </w:r>
      <w:r w:rsidRPr="00731AB5">
        <w:rPr>
          <w:color w:val="auto"/>
          <w:sz w:val="24"/>
          <w:szCs w:val="24"/>
        </w:rPr>
        <w:t>. The suspect had deleted all the files the day after the third party stated he was going to contact polic</w:t>
      </w:r>
      <w:r w:rsidR="00241154">
        <w:rPr>
          <w:color w:val="auto"/>
          <w:sz w:val="24"/>
          <w:szCs w:val="24"/>
        </w:rPr>
        <w:t>e. However, the phone was proven</w:t>
      </w:r>
      <w:r w:rsidRPr="00731AB5">
        <w:rPr>
          <w:color w:val="auto"/>
          <w:sz w:val="24"/>
          <w:szCs w:val="24"/>
        </w:rPr>
        <w:t xml:space="preserve"> to be the originating device of the offence. This phone was located at the suspects address and was also registered to the suspect. The </w:t>
      </w:r>
      <w:r w:rsidR="00731AB5" w:rsidRPr="00731AB5">
        <w:rPr>
          <w:color w:val="auto"/>
          <w:sz w:val="24"/>
          <w:szCs w:val="24"/>
        </w:rPr>
        <w:t xml:space="preserve">passive-data collection around this device gave the suspect very little room to suggest to a jury that the phone is not his if the matter was to go to trial. </w:t>
      </w:r>
    </w:p>
    <w:p w14:paraId="4D34E179" w14:textId="4848305D" w:rsidR="00671C51" w:rsidRDefault="00671C51" w:rsidP="5B63D80E">
      <w:pPr>
        <w:ind w:right="237"/>
        <w:jc w:val="both"/>
        <w:rPr>
          <w:sz w:val="24"/>
          <w:szCs w:val="24"/>
        </w:rPr>
      </w:pPr>
    </w:p>
    <w:p w14:paraId="5CBA3C57" w14:textId="10F4582C" w:rsidR="00671C51" w:rsidRDefault="00241154" w:rsidP="5B63D80E">
      <w:pPr>
        <w:ind w:right="237"/>
        <w:jc w:val="both"/>
        <w:rPr>
          <w:sz w:val="24"/>
          <w:szCs w:val="24"/>
        </w:rPr>
      </w:pPr>
      <w:r>
        <w:rPr>
          <w:sz w:val="24"/>
          <w:szCs w:val="24"/>
        </w:rPr>
        <w:t>Cybercrime is often viewed</w:t>
      </w:r>
      <w:r w:rsidR="00FD2967">
        <w:rPr>
          <w:sz w:val="24"/>
          <w:szCs w:val="24"/>
        </w:rPr>
        <w:t xml:space="preserve"> by the general public </w:t>
      </w:r>
      <w:r>
        <w:rPr>
          <w:sz w:val="24"/>
          <w:szCs w:val="24"/>
        </w:rPr>
        <w:t>as technical offenc</w:t>
      </w:r>
      <w:r w:rsidR="00FD2967">
        <w:rPr>
          <w:sz w:val="24"/>
          <w:szCs w:val="24"/>
        </w:rPr>
        <w:t xml:space="preserve">es that require a tech-savvy </w:t>
      </w:r>
      <w:r>
        <w:rPr>
          <w:sz w:val="24"/>
          <w:szCs w:val="24"/>
        </w:rPr>
        <w:t>individual to perform</w:t>
      </w:r>
      <w:r w:rsidR="00FD2967">
        <w:rPr>
          <w:sz w:val="24"/>
          <w:szCs w:val="24"/>
        </w:rPr>
        <w:t>. However it is often the human element that individuals</w:t>
      </w:r>
      <w:r>
        <w:rPr>
          <w:sz w:val="24"/>
          <w:szCs w:val="24"/>
        </w:rPr>
        <w:t xml:space="preserve"> seeking to carry out the offenc</w:t>
      </w:r>
      <w:r w:rsidR="00FD2967">
        <w:rPr>
          <w:sz w:val="24"/>
          <w:szCs w:val="24"/>
        </w:rPr>
        <w:t>e prey on. (</w:t>
      </w:r>
      <w:proofErr w:type="spellStart"/>
      <w:r w:rsidR="00FD2967">
        <w:rPr>
          <w:sz w:val="24"/>
          <w:szCs w:val="24"/>
        </w:rPr>
        <w:t>Leukfeldt</w:t>
      </w:r>
      <w:proofErr w:type="spellEnd"/>
      <w:r w:rsidR="00FD2967">
        <w:rPr>
          <w:sz w:val="24"/>
          <w:szCs w:val="24"/>
        </w:rPr>
        <w:t xml:space="preserve">, </w:t>
      </w:r>
      <w:proofErr w:type="spellStart"/>
      <w:r w:rsidR="00FD2967">
        <w:rPr>
          <w:sz w:val="24"/>
          <w:szCs w:val="24"/>
        </w:rPr>
        <w:t>Rutger</w:t>
      </w:r>
      <w:proofErr w:type="spellEnd"/>
      <w:r w:rsidR="00FD2967">
        <w:rPr>
          <w:sz w:val="24"/>
          <w:szCs w:val="24"/>
        </w:rPr>
        <w:t xml:space="preserve">, 2019). It </w:t>
      </w:r>
      <w:r>
        <w:rPr>
          <w:sz w:val="24"/>
          <w:szCs w:val="24"/>
        </w:rPr>
        <w:t xml:space="preserve">is </w:t>
      </w:r>
      <w:r w:rsidR="00FD2967">
        <w:rPr>
          <w:sz w:val="24"/>
          <w:szCs w:val="24"/>
        </w:rPr>
        <w:t>clea</w:t>
      </w:r>
      <w:r>
        <w:rPr>
          <w:sz w:val="24"/>
          <w:szCs w:val="24"/>
        </w:rPr>
        <w:t>r in the omission of this offenc</w:t>
      </w:r>
      <w:r w:rsidR="00FD2967">
        <w:rPr>
          <w:sz w:val="24"/>
          <w:szCs w:val="24"/>
        </w:rPr>
        <w:t>e without the use of digital technologies, the offence would be difficult to complete. However digital technologies are not t</w:t>
      </w:r>
      <w:r>
        <w:rPr>
          <w:sz w:val="24"/>
          <w:szCs w:val="24"/>
        </w:rPr>
        <w:t>he reason that the offence had</w:t>
      </w:r>
      <w:r w:rsidR="00FD2967">
        <w:rPr>
          <w:sz w:val="24"/>
          <w:szCs w:val="24"/>
        </w:rPr>
        <w:t xml:space="preserve"> taken place</w:t>
      </w:r>
      <w:r>
        <w:rPr>
          <w:sz w:val="24"/>
          <w:szCs w:val="24"/>
        </w:rPr>
        <w:t>;</w:t>
      </w:r>
      <w:r w:rsidR="00FD2967">
        <w:rPr>
          <w:sz w:val="24"/>
          <w:szCs w:val="24"/>
        </w:rPr>
        <w:t xml:space="preserve"> the human element is. The victim </w:t>
      </w:r>
      <w:r>
        <w:rPr>
          <w:sz w:val="24"/>
          <w:szCs w:val="24"/>
        </w:rPr>
        <w:t xml:space="preserve">had </w:t>
      </w:r>
      <w:r w:rsidR="00FD2967">
        <w:rPr>
          <w:sz w:val="24"/>
          <w:szCs w:val="24"/>
        </w:rPr>
        <w:lastRenderedPageBreak/>
        <w:t xml:space="preserve">allowed the photographs to be taken voluntarily as at the time she trusted the suspect. </w:t>
      </w:r>
      <w:r>
        <w:rPr>
          <w:sz w:val="24"/>
          <w:szCs w:val="24"/>
        </w:rPr>
        <w:t>Due to the changing circumstances however the suspect</w:t>
      </w:r>
      <w:r w:rsidR="00FD2967">
        <w:rPr>
          <w:sz w:val="24"/>
          <w:szCs w:val="24"/>
        </w:rPr>
        <w:t xml:space="preserve"> abus</w:t>
      </w:r>
      <w:r>
        <w:rPr>
          <w:sz w:val="24"/>
          <w:szCs w:val="24"/>
        </w:rPr>
        <w:t>ed that trust and disclosed the images</w:t>
      </w:r>
      <w:r w:rsidR="00FD2967">
        <w:rPr>
          <w:sz w:val="24"/>
          <w:szCs w:val="24"/>
        </w:rPr>
        <w:t xml:space="preserve"> t</w:t>
      </w:r>
      <w:r w:rsidR="005B3683">
        <w:rPr>
          <w:sz w:val="24"/>
          <w:szCs w:val="24"/>
        </w:rPr>
        <w:t>o a third party. This also left</w:t>
      </w:r>
      <w:r w:rsidR="00FD2967">
        <w:rPr>
          <w:sz w:val="24"/>
          <w:szCs w:val="24"/>
        </w:rPr>
        <w:t xml:space="preserve"> the third-party at considerable risk as he is now in possession of said images. If the images had been circulated further, the third-party may become a significant line of enquiry to see if he </w:t>
      </w:r>
      <w:r w:rsidR="005B3683">
        <w:rPr>
          <w:sz w:val="24"/>
          <w:szCs w:val="24"/>
        </w:rPr>
        <w:t>disrupted the images further. Utilising early intervention,</w:t>
      </w:r>
      <w:r w:rsidR="00FD2967">
        <w:rPr>
          <w:sz w:val="24"/>
          <w:szCs w:val="24"/>
        </w:rPr>
        <w:t xml:space="preserve"> safeguarding measur</w:t>
      </w:r>
      <w:r w:rsidR="005B3683">
        <w:rPr>
          <w:sz w:val="24"/>
          <w:szCs w:val="24"/>
        </w:rPr>
        <w:t>es were put in place, devices w</w:t>
      </w:r>
      <w:r w:rsidR="00FD2967">
        <w:rPr>
          <w:sz w:val="24"/>
          <w:szCs w:val="24"/>
        </w:rPr>
        <w:t>e</w:t>
      </w:r>
      <w:r w:rsidR="005B3683">
        <w:rPr>
          <w:sz w:val="24"/>
          <w:szCs w:val="24"/>
        </w:rPr>
        <w:t>re seized and the photographs w</w:t>
      </w:r>
      <w:r w:rsidR="00FD2967">
        <w:rPr>
          <w:sz w:val="24"/>
          <w:szCs w:val="24"/>
        </w:rPr>
        <w:t>ere destroy. The case went to court where suspect pleaded guilty, and a heavy penalty was imposed. The risk then too all involved was massively reduce</w:t>
      </w:r>
      <w:r w:rsidR="005B3683">
        <w:rPr>
          <w:sz w:val="24"/>
          <w:szCs w:val="24"/>
        </w:rPr>
        <w:t>d</w:t>
      </w:r>
      <w:r w:rsidR="00FD2967">
        <w:rPr>
          <w:sz w:val="24"/>
          <w:szCs w:val="24"/>
        </w:rPr>
        <w:t xml:space="preserve">. </w:t>
      </w:r>
    </w:p>
    <w:p w14:paraId="2E596968" w14:textId="5F3C2BE7" w:rsidR="009F346B" w:rsidRDefault="009F346B" w:rsidP="5B63D80E">
      <w:pPr>
        <w:ind w:right="237"/>
        <w:jc w:val="both"/>
        <w:rPr>
          <w:sz w:val="24"/>
          <w:szCs w:val="24"/>
        </w:rPr>
      </w:pPr>
    </w:p>
    <w:p w14:paraId="226D2213" w14:textId="2D115871" w:rsidR="009F346B" w:rsidRDefault="009F346B" w:rsidP="5B63D80E">
      <w:pPr>
        <w:ind w:right="237"/>
        <w:jc w:val="both"/>
        <w:rPr>
          <w:sz w:val="24"/>
          <w:szCs w:val="24"/>
        </w:rPr>
      </w:pPr>
      <w:r>
        <w:rPr>
          <w:sz w:val="24"/>
          <w:szCs w:val="24"/>
        </w:rPr>
        <w:t>In conclusion, digital technologies are not the cause of Cyber-Crime, the human element will always be. The technologies available to us can provide a lot of service however can also be used and abused in sophisticated ways to commit crime. Within this reflection the most effective way to completely reduce the risk was to remove all the devices capable of holding digital images. Once this was done the photographs were identified and confirmed no copies had been made. Had this not been the suspect may of returned home and still had possible copies that not been identified whereby all the risk had returned.</w:t>
      </w:r>
    </w:p>
    <w:p w14:paraId="5C401A80" w14:textId="64AED9F9" w:rsidR="00671C51" w:rsidRDefault="00671C51" w:rsidP="5B63D80E">
      <w:pPr>
        <w:ind w:right="237"/>
        <w:jc w:val="both"/>
        <w:rPr>
          <w:sz w:val="24"/>
          <w:szCs w:val="24"/>
        </w:rPr>
      </w:pPr>
    </w:p>
    <w:p w14:paraId="2B4C9E5C" w14:textId="77777777" w:rsidR="009F346B" w:rsidRDefault="009F346B" w:rsidP="009F346B">
      <w:pPr>
        <w:ind w:right="237"/>
        <w:jc w:val="both"/>
        <w:rPr>
          <w:b/>
          <w:sz w:val="24"/>
          <w:szCs w:val="24"/>
        </w:rPr>
      </w:pPr>
      <w:r>
        <w:rPr>
          <w:b/>
          <w:sz w:val="24"/>
          <w:szCs w:val="24"/>
        </w:rPr>
        <w:t>1161 Words</w:t>
      </w:r>
    </w:p>
    <w:p w14:paraId="293B5071" w14:textId="77777777" w:rsidR="009F346B" w:rsidRDefault="009F346B" w:rsidP="009F346B">
      <w:pPr>
        <w:ind w:right="237"/>
        <w:jc w:val="both"/>
        <w:rPr>
          <w:b/>
          <w:sz w:val="24"/>
          <w:szCs w:val="24"/>
        </w:rPr>
      </w:pPr>
    </w:p>
    <w:p w14:paraId="34BEA50B" w14:textId="77777777" w:rsidR="009F346B" w:rsidRDefault="009F346B" w:rsidP="009F346B">
      <w:pPr>
        <w:ind w:right="237"/>
        <w:jc w:val="both"/>
        <w:rPr>
          <w:b/>
          <w:sz w:val="24"/>
          <w:szCs w:val="24"/>
        </w:rPr>
      </w:pPr>
    </w:p>
    <w:p w14:paraId="3A303080" w14:textId="77777777" w:rsidR="009F346B" w:rsidRDefault="009F346B" w:rsidP="009F346B">
      <w:pPr>
        <w:ind w:right="237"/>
        <w:jc w:val="both"/>
        <w:rPr>
          <w:b/>
          <w:sz w:val="24"/>
          <w:szCs w:val="24"/>
        </w:rPr>
      </w:pPr>
    </w:p>
    <w:p w14:paraId="35E78A11" w14:textId="77777777" w:rsidR="009F346B" w:rsidRDefault="009F346B" w:rsidP="009F346B">
      <w:pPr>
        <w:ind w:right="237"/>
        <w:jc w:val="both"/>
        <w:rPr>
          <w:b/>
          <w:sz w:val="24"/>
          <w:szCs w:val="24"/>
        </w:rPr>
      </w:pPr>
    </w:p>
    <w:p w14:paraId="258E831F" w14:textId="77777777" w:rsidR="009F346B" w:rsidRDefault="009F346B" w:rsidP="009F346B">
      <w:pPr>
        <w:ind w:right="237"/>
        <w:jc w:val="both"/>
        <w:rPr>
          <w:b/>
          <w:sz w:val="24"/>
          <w:szCs w:val="24"/>
        </w:rPr>
      </w:pPr>
    </w:p>
    <w:p w14:paraId="5DED348B" w14:textId="77777777" w:rsidR="009F346B" w:rsidRDefault="009F346B" w:rsidP="009F346B">
      <w:pPr>
        <w:ind w:right="237"/>
        <w:jc w:val="both"/>
        <w:rPr>
          <w:b/>
          <w:sz w:val="24"/>
          <w:szCs w:val="24"/>
        </w:rPr>
      </w:pPr>
    </w:p>
    <w:p w14:paraId="1A704C4D" w14:textId="77777777" w:rsidR="009F346B" w:rsidRDefault="009F346B" w:rsidP="009F346B">
      <w:pPr>
        <w:ind w:right="237"/>
        <w:jc w:val="both"/>
        <w:rPr>
          <w:b/>
          <w:sz w:val="24"/>
          <w:szCs w:val="24"/>
        </w:rPr>
      </w:pPr>
    </w:p>
    <w:p w14:paraId="3271CE2B" w14:textId="77777777" w:rsidR="009F346B" w:rsidRDefault="009F346B" w:rsidP="009F346B">
      <w:pPr>
        <w:ind w:right="237"/>
        <w:jc w:val="both"/>
        <w:rPr>
          <w:b/>
          <w:sz w:val="24"/>
          <w:szCs w:val="24"/>
        </w:rPr>
      </w:pPr>
    </w:p>
    <w:p w14:paraId="2FF808E4" w14:textId="77777777" w:rsidR="009F346B" w:rsidRDefault="009F346B" w:rsidP="009F346B">
      <w:pPr>
        <w:ind w:right="237"/>
        <w:jc w:val="both"/>
        <w:rPr>
          <w:b/>
          <w:sz w:val="24"/>
          <w:szCs w:val="24"/>
        </w:rPr>
      </w:pPr>
    </w:p>
    <w:p w14:paraId="3908439C" w14:textId="77777777" w:rsidR="009F346B" w:rsidRDefault="009F346B" w:rsidP="009F346B">
      <w:pPr>
        <w:ind w:right="237"/>
        <w:jc w:val="both"/>
        <w:rPr>
          <w:b/>
          <w:sz w:val="24"/>
          <w:szCs w:val="24"/>
        </w:rPr>
      </w:pPr>
    </w:p>
    <w:p w14:paraId="5449BCAB" w14:textId="77777777" w:rsidR="009F346B" w:rsidRDefault="009F346B" w:rsidP="009F346B">
      <w:pPr>
        <w:ind w:right="237"/>
        <w:jc w:val="both"/>
        <w:rPr>
          <w:b/>
          <w:sz w:val="24"/>
          <w:szCs w:val="24"/>
        </w:rPr>
      </w:pPr>
    </w:p>
    <w:p w14:paraId="6EE68980" w14:textId="77777777" w:rsidR="009F346B" w:rsidRDefault="009F346B" w:rsidP="009F346B">
      <w:pPr>
        <w:ind w:right="237"/>
        <w:jc w:val="both"/>
        <w:rPr>
          <w:b/>
          <w:sz w:val="24"/>
          <w:szCs w:val="24"/>
        </w:rPr>
      </w:pPr>
    </w:p>
    <w:p w14:paraId="149A64E0" w14:textId="77777777" w:rsidR="009F346B" w:rsidRDefault="009F346B" w:rsidP="009F346B">
      <w:pPr>
        <w:ind w:right="237"/>
        <w:jc w:val="both"/>
        <w:rPr>
          <w:b/>
          <w:sz w:val="24"/>
          <w:szCs w:val="24"/>
        </w:rPr>
      </w:pPr>
    </w:p>
    <w:p w14:paraId="76AFC562" w14:textId="77777777" w:rsidR="009F346B" w:rsidRDefault="009F346B" w:rsidP="009F346B">
      <w:pPr>
        <w:ind w:right="237"/>
        <w:jc w:val="both"/>
        <w:rPr>
          <w:b/>
          <w:sz w:val="24"/>
          <w:szCs w:val="24"/>
        </w:rPr>
      </w:pPr>
    </w:p>
    <w:p w14:paraId="284A8C77" w14:textId="77777777" w:rsidR="009F346B" w:rsidRDefault="009F346B" w:rsidP="009F346B">
      <w:pPr>
        <w:ind w:right="237"/>
        <w:jc w:val="both"/>
        <w:rPr>
          <w:b/>
          <w:sz w:val="24"/>
          <w:szCs w:val="24"/>
        </w:rPr>
      </w:pPr>
    </w:p>
    <w:p w14:paraId="084AED24" w14:textId="77777777" w:rsidR="009F346B" w:rsidRDefault="009F346B" w:rsidP="009F346B">
      <w:pPr>
        <w:ind w:right="237"/>
        <w:jc w:val="both"/>
        <w:rPr>
          <w:b/>
          <w:sz w:val="24"/>
          <w:szCs w:val="24"/>
        </w:rPr>
      </w:pPr>
    </w:p>
    <w:p w14:paraId="61B7627F" w14:textId="77777777" w:rsidR="009F346B" w:rsidRDefault="009F346B" w:rsidP="009F346B">
      <w:pPr>
        <w:ind w:right="237"/>
        <w:jc w:val="both"/>
        <w:rPr>
          <w:b/>
          <w:sz w:val="24"/>
          <w:szCs w:val="24"/>
        </w:rPr>
      </w:pPr>
    </w:p>
    <w:p w14:paraId="63B2F73C" w14:textId="77777777" w:rsidR="009F346B" w:rsidRDefault="009F346B" w:rsidP="009F346B">
      <w:pPr>
        <w:ind w:right="237"/>
        <w:jc w:val="both"/>
        <w:rPr>
          <w:b/>
          <w:sz w:val="24"/>
          <w:szCs w:val="24"/>
        </w:rPr>
      </w:pPr>
    </w:p>
    <w:p w14:paraId="0434504C" w14:textId="77777777" w:rsidR="009F346B" w:rsidRDefault="009F346B" w:rsidP="009F346B">
      <w:pPr>
        <w:ind w:right="237"/>
        <w:jc w:val="both"/>
        <w:rPr>
          <w:b/>
          <w:sz w:val="24"/>
          <w:szCs w:val="24"/>
        </w:rPr>
      </w:pPr>
    </w:p>
    <w:p w14:paraId="27DF63A0" w14:textId="77777777" w:rsidR="009F346B" w:rsidRDefault="009F346B" w:rsidP="009F346B">
      <w:pPr>
        <w:ind w:right="237"/>
        <w:jc w:val="both"/>
        <w:rPr>
          <w:b/>
          <w:sz w:val="24"/>
          <w:szCs w:val="24"/>
        </w:rPr>
      </w:pPr>
    </w:p>
    <w:p w14:paraId="4A96BD0C" w14:textId="77777777" w:rsidR="009F346B" w:rsidRDefault="009F346B" w:rsidP="009F346B">
      <w:pPr>
        <w:ind w:right="237"/>
        <w:jc w:val="both"/>
        <w:rPr>
          <w:b/>
          <w:sz w:val="24"/>
          <w:szCs w:val="24"/>
        </w:rPr>
      </w:pPr>
    </w:p>
    <w:p w14:paraId="791C1AA4" w14:textId="77777777" w:rsidR="009F346B" w:rsidRDefault="009F346B" w:rsidP="009F346B">
      <w:pPr>
        <w:ind w:right="237"/>
        <w:jc w:val="both"/>
        <w:rPr>
          <w:b/>
          <w:sz w:val="24"/>
          <w:szCs w:val="24"/>
        </w:rPr>
      </w:pPr>
    </w:p>
    <w:p w14:paraId="626B3B6D" w14:textId="77777777" w:rsidR="009F346B" w:rsidRDefault="009F346B" w:rsidP="009F346B">
      <w:pPr>
        <w:ind w:right="237"/>
        <w:jc w:val="both"/>
        <w:rPr>
          <w:b/>
          <w:sz w:val="24"/>
          <w:szCs w:val="24"/>
        </w:rPr>
      </w:pPr>
    </w:p>
    <w:p w14:paraId="64D4F9D5" w14:textId="77777777" w:rsidR="009F346B" w:rsidRDefault="009F346B" w:rsidP="009F346B">
      <w:pPr>
        <w:ind w:right="237"/>
        <w:jc w:val="both"/>
        <w:rPr>
          <w:b/>
          <w:sz w:val="24"/>
          <w:szCs w:val="24"/>
        </w:rPr>
      </w:pPr>
    </w:p>
    <w:p w14:paraId="6B6A6D59" w14:textId="77777777" w:rsidR="009F346B" w:rsidRDefault="009F346B" w:rsidP="009F346B">
      <w:pPr>
        <w:ind w:right="237"/>
        <w:jc w:val="both"/>
        <w:rPr>
          <w:b/>
          <w:sz w:val="24"/>
          <w:szCs w:val="24"/>
        </w:rPr>
      </w:pPr>
    </w:p>
    <w:p w14:paraId="0FC114EB" w14:textId="77777777" w:rsidR="009F346B" w:rsidRDefault="009F346B" w:rsidP="009F346B">
      <w:pPr>
        <w:ind w:right="237"/>
        <w:jc w:val="both"/>
        <w:rPr>
          <w:b/>
          <w:sz w:val="24"/>
          <w:szCs w:val="24"/>
        </w:rPr>
      </w:pPr>
    </w:p>
    <w:p w14:paraId="3507C012" w14:textId="77777777" w:rsidR="009F346B" w:rsidRDefault="009F346B" w:rsidP="009F346B">
      <w:pPr>
        <w:ind w:right="237"/>
        <w:jc w:val="both"/>
        <w:rPr>
          <w:b/>
          <w:sz w:val="24"/>
          <w:szCs w:val="24"/>
        </w:rPr>
      </w:pPr>
    </w:p>
    <w:p w14:paraId="2B4DA333" w14:textId="680F14EC" w:rsidR="004923DA" w:rsidRPr="00270EEB" w:rsidRDefault="004923DA" w:rsidP="009F346B">
      <w:pPr>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lastRenderedPageBreak/>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BF4CB98" w:rsidR="00390074" w:rsidRDefault="00390074" w:rsidP="00340E9A">
      <w:pPr>
        <w:ind w:right="237"/>
        <w:jc w:val="both"/>
        <w:rPr>
          <w:b/>
          <w:sz w:val="24"/>
          <w:szCs w:val="24"/>
        </w:rPr>
      </w:pPr>
    </w:p>
    <w:p w14:paraId="4D4CA2EA" w14:textId="77777777" w:rsidR="00D11F08" w:rsidRDefault="00D11F08" w:rsidP="00D11F08">
      <w:pPr>
        <w:rPr>
          <w:sz w:val="24"/>
          <w:szCs w:val="24"/>
        </w:rPr>
      </w:pPr>
      <w:r w:rsidRPr="00EA2065">
        <w:rPr>
          <w:sz w:val="24"/>
          <w:szCs w:val="24"/>
        </w:rPr>
        <w:t>Anon, 2006. The Broken Window Theory. Police Department Disciplinary Bulletin, p.1.</w:t>
      </w:r>
    </w:p>
    <w:p w14:paraId="1012C30D" w14:textId="77777777" w:rsidR="00D11F08" w:rsidRPr="00EA2065" w:rsidRDefault="00D11F08" w:rsidP="00D11F08">
      <w:pPr>
        <w:rPr>
          <w:sz w:val="24"/>
          <w:szCs w:val="24"/>
        </w:rPr>
      </w:pPr>
      <w:r w:rsidRPr="00EA2065">
        <w:rPr>
          <w:sz w:val="24"/>
          <w:szCs w:val="24"/>
        </w:rPr>
        <w:t>Crime Stoppers UK (2020) Antisocial Behaviour, available at: ‘</w:t>
      </w:r>
      <w:hyperlink r:id="rId14" w:history="1">
        <w:r w:rsidRPr="00EA2065">
          <w:rPr>
            <w:rStyle w:val="Hyperlink"/>
            <w:sz w:val="24"/>
            <w:szCs w:val="24"/>
          </w:rPr>
          <w:t>Antisocial behaviour (crimestoppers-uk.org)</w:t>
        </w:r>
      </w:hyperlink>
      <w:r w:rsidRPr="00EA2065">
        <w:rPr>
          <w:sz w:val="24"/>
          <w:szCs w:val="24"/>
        </w:rPr>
        <w:t>’ accessed (04/12/20)</w:t>
      </w:r>
    </w:p>
    <w:p w14:paraId="3AD18D9C" w14:textId="77777777" w:rsidR="00D11F08" w:rsidRPr="00EA2065" w:rsidRDefault="00D11F08" w:rsidP="00D11F08">
      <w:pPr>
        <w:rPr>
          <w:sz w:val="24"/>
          <w:szCs w:val="24"/>
        </w:rPr>
      </w:pPr>
      <w:r w:rsidRPr="00EA2065">
        <w:rPr>
          <w:sz w:val="24"/>
          <w:szCs w:val="24"/>
        </w:rPr>
        <w:t xml:space="preserve">College of Policing (2020) ‘Code of Ethics’, available at; </w:t>
      </w:r>
      <w:hyperlink r:id="rId15" w:history="1">
        <w:r w:rsidRPr="00EA2065">
          <w:rPr>
            <w:rStyle w:val="Hyperlink"/>
            <w:sz w:val="24"/>
            <w:szCs w:val="24"/>
          </w:rPr>
          <w:t>https://www.college.police.uk/What-we-do/Ethics/Pages/archive_DO_NOT_DELETE/Code-of-Ethics.aspx</w:t>
        </w:r>
      </w:hyperlink>
      <w:r w:rsidRPr="00EA2065">
        <w:rPr>
          <w:sz w:val="24"/>
          <w:szCs w:val="24"/>
        </w:rPr>
        <w:t xml:space="preserve"> (accessed: 13/11/20)</w:t>
      </w:r>
    </w:p>
    <w:p w14:paraId="143262E1" w14:textId="77777777" w:rsidR="00D11F08" w:rsidRPr="00EA2065" w:rsidRDefault="00D11F08" w:rsidP="00D11F08">
      <w:pPr>
        <w:rPr>
          <w:sz w:val="24"/>
          <w:szCs w:val="24"/>
        </w:rPr>
      </w:pPr>
      <w:r w:rsidRPr="00EA2065">
        <w:rPr>
          <w:sz w:val="24"/>
          <w:szCs w:val="24"/>
        </w:rPr>
        <w:t xml:space="preserve">College of Policing (2020) ‘Passive Data Generators’, available at; </w:t>
      </w:r>
      <w:hyperlink r:id="rId16" w:history="1">
        <w:r w:rsidRPr="00EA2065">
          <w:rPr>
            <w:rStyle w:val="Hyperlink"/>
            <w:sz w:val="24"/>
            <w:szCs w:val="24"/>
          </w:rPr>
          <w:t>https://www.app.college.police.uk/app-content/investigations/investigative-strategies/passive-data-generators/</w:t>
        </w:r>
      </w:hyperlink>
      <w:r w:rsidRPr="00EA2065">
        <w:rPr>
          <w:sz w:val="24"/>
          <w:szCs w:val="24"/>
        </w:rPr>
        <w:t xml:space="preserve"> (accessed 24/11/20)</w:t>
      </w:r>
    </w:p>
    <w:p w14:paraId="6C0816F8" w14:textId="77777777" w:rsidR="00D11F08" w:rsidRPr="00EA2065" w:rsidRDefault="00D11F08" w:rsidP="00D11F08">
      <w:pPr>
        <w:rPr>
          <w:sz w:val="24"/>
          <w:szCs w:val="24"/>
        </w:rPr>
      </w:pPr>
      <w:r w:rsidRPr="00EA2065">
        <w:rPr>
          <w:sz w:val="24"/>
          <w:szCs w:val="24"/>
        </w:rPr>
        <w:t xml:space="preserve">College of Policing (2020 </w:t>
      </w:r>
      <w:proofErr w:type="gramStart"/>
      <w:r w:rsidRPr="00EA2065">
        <w:rPr>
          <w:sz w:val="24"/>
          <w:szCs w:val="24"/>
        </w:rPr>
        <w:t>‘ Digital</w:t>
      </w:r>
      <w:proofErr w:type="gramEnd"/>
      <w:r w:rsidRPr="00EA2065">
        <w:rPr>
          <w:sz w:val="24"/>
          <w:szCs w:val="24"/>
        </w:rPr>
        <w:t xml:space="preserve"> Policing’ available at; </w:t>
      </w:r>
      <w:hyperlink r:id="rId17" w:history="1">
        <w:r w:rsidRPr="00EA2065">
          <w:rPr>
            <w:rStyle w:val="Hyperlink"/>
            <w:sz w:val="24"/>
            <w:szCs w:val="24"/>
          </w:rPr>
          <w:t>https://whatworks.college.police.uk/Partnerships/Knowledge-Fund/PKF_catalogue/Pages/Digital-policing.aspx</w:t>
        </w:r>
      </w:hyperlink>
      <w:r w:rsidRPr="00EA2065">
        <w:rPr>
          <w:sz w:val="24"/>
          <w:szCs w:val="24"/>
        </w:rPr>
        <w:t xml:space="preserve"> (accessed: 24/11/20)</w:t>
      </w:r>
    </w:p>
    <w:p w14:paraId="0D662201" w14:textId="361203D8" w:rsidR="00D11F08" w:rsidRDefault="00D11F08" w:rsidP="00D11F08">
      <w:pPr>
        <w:rPr>
          <w:sz w:val="24"/>
          <w:szCs w:val="24"/>
        </w:rPr>
      </w:pPr>
      <w:r w:rsidRPr="00EA2065">
        <w:rPr>
          <w:sz w:val="24"/>
          <w:szCs w:val="24"/>
        </w:rPr>
        <w:t xml:space="preserve">Domestic Abuse Stalking and Honour Based Violence (2009) available at; </w:t>
      </w:r>
      <w:hyperlink r:id="rId18" w:history="1">
        <w:r w:rsidRPr="00EA2065">
          <w:rPr>
            <w:rStyle w:val="Hyperlink"/>
            <w:sz w:val="24"/>
            <w:szCs w:val="24"/>
          </w:rPr>
          <w:t>DASH-2009.pdf (dashriskchecklist.co.uk)</w:t>
        </w:r>
      </w:hyperlink>
      <w:r w:rsidRPr="00EA2065">
        <w:rPr>
          <w:sz w:val="24"/>
          <w:szCs w:val="24"/>
        </w:rPr>
        <w:t xml:space="preserve"> (accessed: 02/12/20)</w:t>
      </w:r>
    </w:p>
    <w:p w14:paraId="6C2A3C59" w14:textId="35FE1C59" w:rsidR="00561486" w:rsidRPr="00EA2065" w:rsidRDefault="00561486" w:rsidP="00D11F08">
      <w:pPr>
        <w:rPr>
          <w:sz w:val="24"/>
          <w:szCs w:val="24"/>
        </w:rPr>
      </w:pPr>
      <w:r>
        <w:rPr>
          <w:sz w:val="24"/>
          <w:szCs w:val="24"/>
        </w:rPr>
        <w:t>Drink Aware (</w:t>
      </w:r>
      <w:proofErr w:type="gramStart"/>
      <w:r>
        <w:rPr>
          <w:sz w:val="24"/>
          <w:szCs w:val="24"/>
        </w:rPr>
        <w:t>2021 )</w:t>
      </w:r>
      <w:proofErr w:type="gramEnd"/>
      <w:r>
        <w:rPr>
          <w:sz w:val="24"/>
          <w:szCs w:val="24"/>
        </w:rPr>
        <w:t xml:space="preserve"> Drinking alcohol in public places. Available at; </w:t>
      </w:r>
      <w:hyperlink r:id="rId19" w:history="1">
        <w:r w:rsidRPr="00D716B6">
          <w:rPr>
            <w:rStyle w:val="Hyperlink"/>
            <w:sz w:val="24"/>
            <w:szCs w:val="24"/>
          </w:rPr>
          <w:t>https://www.drinkaware.co.uk/facts/alcohol-and-the-law/drinking-alcohol-in-public-places</w:t>
        </w:r>
      </w:hyperlink>
      <w:r>
        <w:rPr>
          <w:sz w:val="24"/>
          <w:szCs w:val="24"/>
        </w:rPr>
        <w:t xml:space="preserve"> (accessed 20/01/21)</w:t>
      </w:r>
    </w:p>
    <w:p w14:paraId="22334839" w14:textId="77777777" w:rsidR="00D11F08" w:rsidRPr="00EA2065" w:rsidRDefault="00D11F08" w:rsidP="00D11F08">
      <w:pPr>
        <w:rPr>
          <w:iCs/>
          <w:sz w:val="24"/>
          <w:szCs w:val="24"/>
        </w:rPr>
      </w:pPr>
      <w:r w:rsidRPr="00EA2065">
        <w:rPr>
          <w:sz w:val="24"/>
          <w:szCs w:val="24"/>
        </w:rPr>
        <w:t>Greenberg, J. (1987). A Taxonomy of Organizational Justice Theories. </w:t>
      </w:r>
      <w:r>
        <w:rPr>
          <w:iCs/>
          <w:sz w:val="24"/>
          <w:szCs w:val="24"/>
        </w:rPr>
        <w:t xml:space="preserve">The Academy </w:t>
      </w:r>
      <w:r w:rsidRPr="00EA2065">
        <w:rPr>
          <w:iCs/>
          <w:sz w:val="24"/>
          <w:szCs w:val="24"/>
        </w:rPr>
        <w:t>of Management Review</w:t>
      </w:r>
      <w:r w:rsidRPr="00EA2065">
        <w:rPr>
          <w:sz w:val="24"/>
          <w:szCs w:val="24"/>
        </w:rPr>
        <w:t>, </w:t>
      </w:r>
      <w:r w:rsidRPr="00EA2065">
        <w:rPr>
          <w:iCs/>
          <w:sz w:val="24"/>
          <w:szCs w:val="24"/>
        </w:rPr>
        <w:t>12</w:t>
      </w:r>
      <w:r w:rsidRPr="00EA2065">
        <w:rPr>
          <w:sz w:val="24"/>
          <w:szCs w:val="24"/>
        </w:rPr>
        <w:t xml:space="preserve">(1), 9–22. </w:t>
      </w:r>
      <w:hyperlink r:id="rId20" w:history="1">
        <w:r w:rsidRPr="00EA2065">
          <w:rPr>
            <w:rStyle w:val="Hyperlink"/>
            <w:sz w:val="24"/>
            <w:szCs w:val="24"/>
          </w:rPr>
          <w:t>https://doi.org/10.2307/257990</w:t>
        </w:r>
      </w:hyperlink>
    </w:p>
    <w:p w14:paraId="24666D9A" w14:textId="77777777" w:rsidR="00D11F08" w:rsidRPr="00EA2065" w:rsidRDefault="00D11F08" w:rsidP="00D11F08">
      <w:pPr>
        <w:rPr>
          <w:sz w:val="24"/>
          <w:szCs w:val="24"/>
        </w:rPr>
      </w:pPr>
      <w:r w:rsidRPr="00EA2065">
        <w:rPr>
          <w:sz w:val="24"/>
          <w:szCs w:val="24"/>
        </w:rPr>
        <w:t xml:space="preserve">Grove, LE et al., 2012. Preventing Repeat Victimization: A Systematic Review, </w:t>
      </w:r>
      <w:proofErr w:type="spellStart"/>
      <w:r w:rsidRPr="00EA2065">
        <w:rPr>
          <w:sz w:val="24"/>
          <w:szCs w:val="24"/>
        </w:rPr>
        <w:t>Brottsförebyggande</w:t>
      </w:r>
      <w:proofErr w:type="spellEnd"/>
      <w:r w:rsidRPr="00EA2065">
        <w:rPr>
          <w:sz w:val="24"/>
          <w:szCs w:val="24"/>
        </w:rPr>
        <w:t xml:space="preserve"> </w:t>
      </w:r>
      <w:proofErr w:type="spellStart"/>
      <w:r w:rsidRPr="00EA2065">
        <w:rPr>
          <w:sz w:val="24"/>
          <w:szCs w:val="24"/>
        </w:rPr>
        <w:t>rådet</w:t>
      </w:r>
      <w:proofErr w:type="spellEnd"/>
      <w:r w:rsidRPr="00EA2065">
        <w:rPr>
          <w:sz w:val="24"/>
          <w:szCs w:val="24"/>
        </w:rPr>
        <w:t>/The Swedish National Council for Crime Prevention.</w:t>
      </w:r>
    </w:p>
    <w:p w14:paraId="08877DF2" w14:textId="77777777" w:rsidR="00D11F08" w:rsidRPr="00EA2065" w:rsidRDefault="00D11F08" w:rsidP="00D11F08">
      <w:pPr>
        <w:rPr>
          <w:sz w:val="24"/>
          <w:szCs w:val="24"/>
        </w:rPr>
      </w:pPr>
      <w:r w:rsidRPr="00EA2065">
        <w:rPr>
          <w:sz w:val="24"/>
          <w:szCs w:val="24"/>
        </w:rPr>
        <w:t xml:space="preserve">Hampshire Safeguarding Adults Board (2020) Fiona Pilkington, available at; </w:t>
      </w:r>
      <w:hyperlink r:id="rId21" w:history="1">
        <w:r w:rsidRPr="00EA2065">
          <w:rPr>
            <w:rStyle w:val="Hyperlink"/>
            <w:sz w:val="24"/>
            <w:szCs w:val="24"/>
          </w:rPr>
          <w:t>Fiona Pilkington (Leicestershire) | Hampshire Safeguarding Adults Board (hampshiresab.org.uk)</w:t>
        </w:r>
      </w:hyperlink>
      <w:r w:rsidRPr="00EA2065">
        <w:rPr>
          <w:sz w:val="24"/>
          <w:szCs w:val="24"/>
        </w:rPr>
        <w:t xml:space="preserve"> (accessed 04/12/20)</w:t>
      </w:r>
    </w:p>
    <w:p w14:paraId="50F76DF3" w14:textId="77777777" w:rsidR="00D11F08" w:rsidRPr="00EA2065" w:rsidRDefault="00D11F08" w:rsidP="00D11F08">
      <w:pPr>
        <w:rPr>
          <w:sz w:val="24"/>
          <w:szCs w:val="24"/>
        </w:rPr>
      </w:pPr>
      <w:r w:rsidRPr="00EA2065">
        <w:rPr>
          <w:sz w:val="24"/>
          <w:szCs w:val="24"/>
        </w:rPr>
        <w:t xml:space="preserve">HR Zone (2020) ‘What is organization justice’, available at </w:t>
      </w:r>
      <w:hyperlink r:id="rId22" w:history="1">
        <w:r w:rsidRPr="00EA2065">
          <w:rPr>
            <w:rStyle w:val="Hyperlink"/>
            <w:sz w:val="24"/>
            <w:szCs w:val="24"/>
          </w:rPr>
          <w:t>https://www.hrzone.com/hr-glossary/what-is-organizational-justice</w:t>
        </w:r>
      </w:hyperlink>
      <w:r w:rsidRPr="00EA2065">
        <w:rPr>
          <w:sz w:val="24"/>
          <w:szCs w:val="24"/>
        </w:rPr>
        <w:t xml:space="preserve"> (accessed: 4/11/20)</w:t>
      </w:r>
    </w:p>
    <w:p w14:paraId="3F41F698" w14:textId="77777777" w:rsidR="00D11F08" w:rsidRPr="00EA2065" w:rsidRDefault="00D11F08" w:rsidP="00D11F08">
      <w:pPr>
        <w:rPr>
          <w:sz w:val="24"/>
          <w:szCs w:val="24"/>
        </w:rPr>
      </w:pPr>
      <w:r w:rsidRPr="00EA2065">
        <w:rPr>
          <w:sz w:val="24"/>
          <w:szCs w:val="24"/>
        </w:rPr>
        <w:t xml:space="preserve">Innes, Martin &amp; </w:t>
      </w:r>
      <w:proofErr w:type="spellStart"/>
      <w:r w:rsidRPr="00EA2065">
        <w:rPr>
          <w:sz w:val="24"/>
          <w:szCs w:val="24"/>
        </w:rPr>
        <w:t>Sheptycki</w:t>
      </w:r>
      <w:proofErr w:type="spellEnd"/>
      <w:r w:rsidRPr="00EA2065">
        <w:rPr>
          <w:sz w:val="24"/>
          <w:szCs w:val="24"/>
        </w:rPr>
        <w:t>, James W. E, 2004. From Detection to Disruption. International criminal justice review, 14(1), pp.1–24.</w:t>
      </w:r>
    </w:p>
    <w:p w14:paraId="609DED99" w14:textId="77777777" w:rsidR="00D11F08" w:rsidRPr="00EA2065" w:rsidRDefault="00D11F08" w:rsidP="00D11F08">
      <w:pPr>
        <w:rPr>
          <w:sz w:val="24"/>
          <w:szCs w:val="24"/>
        </w:rPr>
      </w:pPr>
      <w:proofErr w:type="spellStart"/>
      <w:r w:rsidRPr="00EA2065">
        <w:rPr>
          <w:sz w:val="24"/>
          <w:szCs w:val="24"/>
        </w:rPr>
        <w:t>Leukfeldt</w:t>
      </w:r>
      <w:proofErr w:type="spellEnd"/>
      <w:r w:rsidRPr="00EA2065">
        <w:rPr>
          <w:sz w:val="24"/>
          <w:szCs w:val="24"/>
        </w:rPr>
        <w:t xml:space="preserve">, E. </w:t>
      </w:r>
      <w:proofErr w:type="spellStart"/>
      <w:r w:rsidRPr="00EA2065">
        <w:rPr>
          <w:sz w:val="24"/>
          <w:szCs w:val="24"/>
        </w:rPr>
        <w:t>Rutger</w:t>
      </w:r>
      <w:proofErr w:type="spellEnd"/>
      <w:r w:rsidRPr="00EA2065">
        <w:rPr>
          <w:sz w:val="24"/>
          <w:szCs w:val="24"/>
        </w:rPr>
        <w:t xml:space="preserve"> et al., 2019. Criminal networks in a digitised world: on the nexus of borderless opportunities and local embeddedness. Trends in organized crime, 22(3), pp.324–345.</w:t>
      </w:r>
    </w:p>
    <w:p w14:paraId="76C5A6C4" w14:textId="16859CEC" w:rsidR="0024539D" w:rsidRDefault="0024539D" w:rsidP="00D11F08">
      <w:pPr>
        <w:rPr>
          <w:sz w:val="24"/>
          <w:szCs w:val="24"/>
        </w:rPr>
      </w:pPr>
      <w:r>
        <w:rPr>
          <w:sz w:val="24"/>
          <w:szCs w:val="24"/>
        </w:rPr>
        <w:t xml:space="preserve">Ministry of Justice (2020) Code of Practice for Victims of Crime in England and Wales. Available at: </w:t>
      </w:r>
      <w:hyperlink r:id="rId23" w:history="1">
        <w:r w:rsidRPr="00863D9D">
          <w:rPr>
            <w:rStyle w:val="Hyperlink"/>
            <w:sz w:val="24"/>
            <w:szCs w:val="24"/>
          </w:rPr>
          <w:t>https://assets.publishing.service.gov.uk/government/uploads/system/uploads/attachment_data/file/936239/victims-code-2020.pdf</w:t>
        </w:r>
      </w:hyperlink>
      <w:r>
        <w:rPr>
          <w:sz w:val="24"/>
          <w:szCs w:val="24"/>
        </w:rPr>
        <w:t xml:space="preserve"> (Accessed: 19/01/21)</w:t>
      </w:r>
    </w:p>
    <w:p w14:paraId="25B0F242" w14:textId="5FD12D59" w:rsidR="00D11F08" w:rsidRPr="00EA2065" w:rsidRDefault="00D11F08" w:rsidP="00D11F08">
      <w:pPr>
        <w:rPr>
          <w:sz w:val="24"/>
          <w:szCs w:val="24"/>
        </w:rPr>
      </w:pPr>
      <w:r w:rsidRPr="00EA2065">
        <w:rPr>
          <w:sz w:val="24"/>
          <w:szCs w:val="24"/>
        </w:rPr>
        <w:t xml:space="preserve">National Police Chiefs Council (2016) ‘National Policing Crime Prevention Strategy’ available at: </w:t>
      </w:r>
      <w:hyperlink r:id="rId24" w:history="1">
        <w:r w:rsidRPr="00EA2065">
          <w:rPr>
            <w:rStyle w:val="Hyperlink"/>
            <w:sz w:val="24"/>
            <w:szCs w:val="24"/>
          </w:rPr>
          <w:t>https://www.npcc.police.uk/documents/crime/2016/Final%20A4%20National%20Policing%20Crime%20Prevention%20Strategy.pdf</w:t>
        </w:r>
      </w:hyperlink>
      <w:r w:rsidRPr="00EA2065">
        <w:rPr>
          <w:sz w:val="24"/>
          <w:szCs w:val="24"/>
        </w:rPr>
        <w:t xml:space="preserve"> (accessed 04/12/20)</w:t>
      </w:r>
    </w:p>
    <w:p w14:paraId="1D072E0F" w14:textId="6145125D" w:rsidR="00D11F08" w:rsidRPr="00EA2065" w:rsidRDefault="00D11F08" w:rsidP="00D11F08">
      <w:pPr>
        <w:rPr>
          <w:sz w:val="24"/>
          <w:szCs w:val="24"/>
        </w:rPr>
      </w:pPr>
      <w:r w:rsidRPr="00EA2065">
        <w:rPr>
          <w:sz w:val="24"/>
          <w:szCs w:val="24"/>
        </w:rPr>
        <w:lastRenderedPageBreak/>
        <w:t xml:space="preserve">National Police Chiefs Council (2020) ‘Digital Policing’ available at; </w:t>
      </w:r>
      <w:hyperlink r:id="rId25" w:history="1">
        <w:r w:rsidRPr="00EA2065">
          <w:rPr>
            <w:rStyle w:val="Hyperlink"/>
            <w:sz w:val="24"/>
            <w:szCs w:val="24"/>
          </w:rPr>
          <w:t>https://www.npcc.police.uk/NPCCBusinessAreas/ReformandTransformation/Digitalpolicing.aspx</w:t>
        </w:r>
      </w:hyperlink>
      <w:r>
        <w:rPr>
          <w:sz w:val="24"/>
          <w:szCs w:val="24"/>
        </w:rPr>
        <w:t xml:space="preserve"> (accessed: 24/11/20)</w:t>
      </w:r>
    </w:p>
    <w:p w14:paraId="1D0F34B1" w14:textId="77777777" w:rsidR="00D11F08" w:rsidRPr="00EA2065" w:rsidRDefault="00D11F08" w:rsidP="00D11F08">
      <w:pPr>
        <w:rPr>
          <w:sz w:val="24"/>
          <w:szCs w:val="24"/>
        </w:rPr>
      </w:pPr>
      <w:r w:rsidRPr="00EA2065">
        <w:rPr>
          <w:sz w:val="24"/>
          <w:szCs w:val="24"/>
        </w:rPr>
        <w:t xml:space="preserve">Nottinghamshire County Council (2020) ‘Multi-Agency Safeguarding Hub (MASH)’ Available at; </w:t>
      </w:r>
      <w:hyperlink r:id="rId26" w:history="1">
        <w:r w:rsidRPr="00EA2065">
          <w:rPr>
            <w:rStyle w:val="Hyperlink"/>
            <w:sz w:val="24"/>
            <w:szCs w:val="24"/>
          </w:rPr>
          <w:t>Multi-Agency Safeguarding Hub (MASH) | Nottinghamshire County Council</w:t>
        </w:r>
      </w:hyperlink>
      <w:r w:rsidRPr="00EA2065">
        <w:rPr>
          <w:sz w:val="24"/>
          <w:szCs w:val="24"/>
        </w:rPr>
        <w:t xml:space="preserve"> (accessed: 2/12/20)</w:t>
      </w:r>
    </w:p>
    <w:p w14:paraId="6B653CB8" w14:textId="77777777" w:rsidR="00D11F08" w:rsidRPr="00EA2065" w:rsidRDefault="00D11F08" w:rsidP="00D11F08">
      <w:pPr>
        <w:rPr>
          <w:sz w:val="24"/>
          <w:szCs w:val="24"/>
        </w:rPr>
      </w:pPr>
      <w:r w:rsidRPr="00EA2065">
        <w:rPr>
          <w:sz w:val="24"/>
          <w:szCs w:val="24"/>
        </w:rPr>
        <w:t>South Wales Police (2019) ‘Anti-Social Behaviour’ available at; ‘</w:t>
      </w:r>
      <w:hyperlink r:id="rId27" w:history="1">
        <w:r w:rsidRPr="00EA2065">
          <w:rPr>
            <w:rStyle w:val="Hyperlink"/>
            <w:sz w:val="24"/>
            <w:szCs w:val="24"/>
          </w:rPr>
          <w:t>anti-social-behaviour.pdf (south-wales.police.uk)</w:t>
        </w:r>
      </w:hyperlink>
      <w:r w:rsidRPr="00EA2065">
        <w:rPr>
          <w:sz w:val="24"/>
          <w:szCs w:val="24"/>
        </w:rPr>
        <w:t>’ accessed (04/12/20)</w:t>
      </w:r>
    </w:p>
    <w:p w14:paraId="25D7578E" w14:textId="77777777" w:rsidR="00D11F08" w:rsidRPr="00EA2065" w:rsidRDefault="00D11F08" w:rsidP="00D11F08">
      <w:pPr>
        <w:rPr>
          <w:sz w:val="24"/>
          <w:szCs w:val="24"/>
        </w:rPr>
      </w:pPr>
      <w:r w:rsidRPr="00EA2065">
        <w:rPr>
          <w:sz w:val="24"/>
          <w:szCs w:val="24"/>
        </w:rPr>
        <w:t>South Wales Police (2020) ‘Visions Values and Ethics’, available at ‘https</w:t>
      </w:r>
      <w:proofErr w:type="gramStart"/>
      <w:r w:rsidRPr="00EA2065">
        <w:rPr>
          <w:sz w:val="24"/>
          <w:szCs w:val="24"/>
        </w:rPr>
        <w:t>:/</w:t>
      </w:r>
      <w:proofErr w:type="gramEnd"/>
      <w:r w:rsidRPr="00EA2065">
        <w:rPr>
          <w:sz w:val="24"/>
          <w:szCs w:val="24"/>
        </w:rPr>
        <w:t>/www.south-wales.police.uk/en/about-us/visonvaluesandethics/’ (accessed: 13/11/20)</w:t>
      </w:r>
    </w:p>
    <w:p w14:paraId="5146AE0A" w14:textId="77777777" w:rsidR="00D11F08" w:rsidRPr="00EA2065" w:rsidRDefault="00D11F08" w:rsidP="00D11F08">
      <w:pPr>
        <w:rPr>
          <w:sz w:val="24"/>
          <w:szCs w:val="24"/>
        </w:rPr>
      </w:pPr>
      <w:r w:rsidRPr="00EA2065">
        <w:rPr>
          <w:sz w:val="24"/>
          <w:szCs w:val="24"/>
        </w:rPr>
        <w:t xml:space="preserve">South Wales Police (2020) ‘Independent Ethics Committee’, available at; </w:t>
      </w:r>
      <w:hyperlink r:id="rId28" w:history="1">
        <w:r w:rsidRPr="00EA2065">
          <w:rPr>
            <w:rStyle w:val="Hyperlink"/>
            <w:sz w:val="24"/>
            <w:szCs w:val="24"/>
          </w:rPr>
          <w:t>https://swplive.blob.core.windows.net/wordpress-uploads/2020/09/Independent-Ethics-Committee-Minutes-24-June-2020.docx</w:t>
        </w:r>
      </w:hyperlink>
      <w:r w:rsidRPr="00EA2065">
        <w:rPr>
          <w:sz w:val="24"/>
          <w:szCs w:val="24"/>
        </w:rPr>
        <w:t xml:space="preserve"> (accessed: 13/11/20)</w:t>
      </w:r>
    </w:p>
    <w:p w14:paraId="1F8F8C1A" w14:textId="77777777" w:rsidR="00D11F08" w:rsidRPr="00EA2065" w:rsidRDefault="00D11F08" w:rsidP="00D11F08">
      <w:pPr>
        <w:rPr>
          <w:sz w:val="24"/>
          <w:szCs w:val="24"/>
        </w:rPr>
      </w:pPr>
      <w:r w:rsidRPr="00EA2065">
        <w:rPr>
          <w:sz w:val="24"/>
          <w:szCs w:val="24"/>
        </w:rPr>
        <w:t xml:space="preserve">The Hotline (2020) ‘Why People Stay’ available at </w:t>
      </w:r>
      <w:hyperlink r:id="rId29" w:history="1">
        <w:r w:rsidRPr="00EA2065">
          <w:rPr>
            <w:rStyle w:val="Hyperlink"/>
            <w:sz w:val="24"/>
            <w:szCs w:val="24"/>
          </w:rPr>
          <w:t>https://www.thehotline.org/support-others/why-people-stay/</w:t>
        </w:r>
      </w:hyperlink>
      <w:r w:rsidRPr="00EA2065">
        <w:rPr>
          <w:sz w:val="24"/>
          <w:szCs w:val="24"/>
        </w:rPr>
        <w:t xml:space="preserve"> (accessed: 24/11/20)</w:t>
      </w:r>
    </w:p>
    <w:p w14:paraId="60FE8C72" w14:textId="77777777" w:rsidR="00D11F08" w:rsidRPr="00EA2065" w:rsidRDefault="00D11F08" w:rsidP="00D11F08">
      <w:pPr>
        <w:rPr>
          <w:sz w:val="24"/>
          <w:szCs w:val="24"/>
        </w:rPr>
      </w:pPr>
      <w:r w:rsidRPr="00EA2065">
        <w:rPr>
          <w:sz w:val="24"/>
          <w:szCs w:val="24"/>
        </w:rPr>
        <w:t xml:space="preserve">Victim Support (2020) ‘About Us’ available at </w:t>
      </w:r>
      <w:hyperlink r:id="rId30" w:history="1">
        <w:proofErr w:type="gramStart"/>
        <w:r w:rsidRPr="00EA2065">
          <w:rPr>
            <w:rStyle w:val="Hyperlink"/>
            <w:sz w:val="24"/>
            <w:szCs w:val="24"/>
          </w:rPr>
          <w:t>About</w:t>
        </w:r>
        <w:proofErr w:type="gramEnd"/>
        <w:r w:rsidRPr="00EA2065">
          <w:rPr>
            <w:rStyle w:val="Hyperlink"/>
            <w:sz w:val="24"/>
            <w:szCs w:val="24"/>
          </w:rPr>
          <w:t xml:space="preserve"> us | Victim Support</w:t>
        </w:r>
      </w:hyperlink>
      <w:r w:rsidRPr="00EA2065">
        <w:rPr>
          <w:sz w:val="24"/>
          <w:szCs w:val="24"/>
        </w:rPr>
        <w:t xml:space="preserve"> (accessed 02/12/20)</w:t>
      </w:r>
    </w:p>
    <w:p w14:paraId="79338ECF" w14:textId="77777777" w:rsidR="00D11F08" w:rsidRPr="00270EEB" w:rsidRDefault="00D11F08"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BC2440">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52640F" w:rsidRDefault="0052640F">
      <w:r>
        <w:separator/>
      </w:r>
    </w:p>
  </w:endnote>
  <w:endnote w:type="continuationSeparator" w:id="0">
    <w:p w14:paraId="3C56B659" w14:textId="77777777" w:rsidR="0052640F" w:rsidRDefault="005264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A65CF9" w14:textId="741369CF" w:rsidR="0052640F" w:rsidRDefault="0052640F" w:rsidP="00FF7BDD">
    <w:pPr>
      <w:pStyle w:val="Footer"/>
      <w:rPr>
        <w:sz w:val="17"/>
      </w:rPr>
    </w:pPr>
    <w:bookmarkStart w:id="3" w:name="TITUS3FooterEvenPages"/>
    <w:r>
      <w:rPr>
        <w:sz w:val="17"/>
      </w:rPr>
      <w:t> </w:t>
    </w:r>
  </w:p>
  <w:bookmarkEnd w:id="3"/>
  <w:p w14:paraId="7EE1FC82" w14:textId="77777777" w:rsidR="0052640F" w:rsidRDefault="0052640F" w:rsidP="00BC2440">
    <w:pPr>
      <w:pStyle w:val="Footer"/>
      <w:jc w:val="right"/>
    </w:pPr>
  </w:p>
  <w:p w14:paraId="0149B146" w14:textId="17FA4E33" w:rsidR="0052640F" w:rsidRDefault="0052640F" w:rsidP="00BC2440">
    <w:pPr>
      <w:pStyle w:val="Footer"/>
      <w:jc w:val="right"/>
    </w:pPr>
    <w:r>
      <w:fldChar w:fldCharType="begin"/>
    </w:r>
    <w:r>
      <w:instrText xml:space="preserve"> PAGE   \* MERGEFORMAT </w:instrText>
    </w:r>
    <w:r>
      <w:fldChar w:fldCharType="separate"/>
    </w:r>
    <w:r w:rsidR="00DE6648">
      <w:rPr>
        <w:noProof/>
      </w:rPr>
      <w:t>20</w:t>
    </w:r>
    <w:r>
      <w:rPr>
        <w:noProof/>
      </w:rPr>
      <w:fldChar w:fldCharType="end"/>
    </w:r>
  </w:p>
  <w:p w14:paraId="032284BA" w14:textId="77777777" w:rsidR="0052640F" w:rsidRPr="00BB5EAA" w:rsidRDefault="0052640F" w:rsidP="00BC2440">
    <w:pPr>
      <w:pStyle w:val="Footer"/>
      <w:ind w:right="360"/>
      <w:jc w:val="center"/>
    </w:pPr>
  </w:p>
  <w:p w14:paraId="5E4A932F" w14:textId="77777777" w:rsidR="0052640F" w:rsidRDefault="005264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4E104B" w14:textId="0A9D0ECF" w:rsidR="0052640F" w:rsidRDefault="0052640F" w:rsidP="00FF7BDD">
    <w:pPr>
      <w:pStyle w:val="Footer"/>
      <w:rPr>
        <w:sz w:val="17"/>
      </w:rPr>
    </w:pPr>
    <w:bookmarkStart w:id="4" w:name="TITUS3FooterPrimary"/>
    <w:r>
      <w:rPr>
        <w:sz w:val="17"/>
      </w:rPr>
      <w:t> </w:t>
    </w:r>
  </w:p>
  <w:bookmarkEnd w:id="4"/>
  <w:p w14:paraId="133BF34E" w14:textId="77777777" w:rsidR="0052640F" w:rsidRDefault="0052640F">
    <w:pPr>
      <w:pStyle w:val="Footer"/>
      <w:jc w:val="right"/>
    </w:pPr>
  </w:p>
  <w:p w14:paraId="56D3C5BE" w14:textId="37FF73F0" w:rsidR="0052640F" w:rsidRDefault="0052640F">
    <w:pPr>
      <w:pStyle w:val="Footer"/>
      <w:jc w:val="right"/>
    </w:pPr>
    <w:r>
      <w:fldChar w:fldCharType="begin"/>
    </w:r>
    <w:r>
      <w:instrText xml:space="preserve"> PAGE   \* MERGEFORMAT </w:instrText>
    </w:r>
    <w:r>
      <w:fldChar w:fldCharType="separate"/>
    </w:r>
    <w:r w:rsidR="00DE6648">
      <w:rPr>
        <w:noProof/>
      </w:rPr>
      <w:t>19</w:t>
    </w:r>
    <w:r>
      <w:rPr>
        <w:noProof/>
      </w:rPr>
      <w:fldChar w:fldCharType="end"/>
    </w:r>
  </w:p>
  <w:p w14:paraId="1555E238" w14:textId="77777777" w:rsidR="0052640F" w:rsidRPr="00BB5EAA" w:rsidRDefault="0052640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C9BAA6" w14:textId="1B082D3C" w:rsidR="0052640F" w:rsidRDefault="0052640F" w:rsidP="00FF7BDD">
    <w:pPr>
      <w:pStyle w:val="Footer"/>
      <w:rPr>
        <w:sz w:val="17"/>
      </w:rPr>
    </w:pPr>
    <w:bookmarkStart w:id="6" w:name="TITUS3FooterFirstPage"/>
    <w:r>
      <w:rPr>
        <w:sz w:val="17"/>
      </w:rPr>
      <w:t> </w:t>
    </w:r>
  </w:p>
  <w:bookmarkEnd w:id="6"/>
  <w:p w14:paraId="407931CC" w14:textId="77777777" w:rsidR="0052640F" w:rsidRDefault="0052640F" w:rsidP="00BC2440">
    <w:pPr>
      <w:pStyle w:val="Footer"/>
      <w:jc w:val="right"/>
    </w:pPr>
  </w:p>
  <w:p w14:paraId="2C0A573C" w14:textId="0B36E6F7" w:rsidR="0052640F" w:rsidRDefault="0052640F" w:rsidP="00BC2440">
    <w:pPr>
      <w:pStyle w:val="Footer"/>
      <w:jc w:val="right"/>
    </w:pPr>
    <w:r>
      <w:fldChar w:fldCharType="begin"/>
    </w:r>
    <w:r>
      <w:instrText xml:space="preserve"> PAGE   \* MERGEFORMAT </w:instrText>
    </w:r>
    <w:r>
      <w:fldChar w:fldCharType="separate"/>
    </w:r>
    <w:r w:rsidR="00DE6648">
      <w:rPr>
        <w:noProof/>
      </w:rPr>
      <w:t>1</w:t>
    </w:r>
    <w:r>
      <w:rPr>
        <w:noProof/>
      </w:rPr>
      <w:fldChar w:fldCharType="end"/>
    </w:r>
  </w:p>
  <w:p w14:paraId="23C165FA" w14:textId="77777777" w:rsidR="0052640F" w:rsidRPr="00BB5EAA" w:rsidRDefault="0052640F" w:rsidP="00BC2440">
    <w:pPr>
      <w:pStyle w:val="Footer"/>
      <w:ind w:right="360"/>
      <w:jc w:val="center"/>
    </w:pPr>
  </w:p>
  <w:p w14:paraId="7819D15D" w14:textId="77777777" w:rsidR="0052640F" w:rsidRDefault="005264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52640F" w:rsidRDefault="0052640F">
      <w:r>
        <w:separator/>
      </w:r>
    </w:p>
  </w:footnote>
  <w:footnote w:type="continuationSeparator" w:id="0">
    <w:p w14:paraId="58F5E15C" w14:textId="77777777" w:rsidR="0052640F" w:rsidRDefault="005264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2556D" w14:textId="145C82B4" w:rsidR="0052640F" w:rsidRDefault="0052640F" w:rsidP="00FF7BDD">
    <w:pPr>
      <w:pStyle w:val="Header"/>
      <w:rPr>
        <w:sz w:val="17"/>
      </w:rPr>
    </w:pPr>
    <w:bookmarkStart w:id="1" w:name="TITUS3HeaderEvenPages"/>
    <w:r>
      <w:rPr>
        <w:sz w:val="17"/>
      </w:rPr>
      <w:t> </w:t>
    </w:r>
  </w:p>
  <w:bookmarkEnd w:id="1"/>
  <w:p w14:paraId="03BEFCEA" w14:textId="77777777" w:rsidR="0052640F" w:rsidRDefault="0052640F" w:rsidP="00BC2440">
    <w:pPr>
      <w:pStyle w:val="Header"/>
    </w:pPr>
  </w:p>
  <w:p w14:paraId="7B74354C" w14:textId="77777777" w:rsidR="0052640F" w:rsidRDefault="005264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55B9C5" w14:textId="013AFDDD" w:rsidR="0052640F" w:rsidRDefault="0052640F" w:rsidP="00FF7BDD">
    <w:pPr>
      <w:pStyle w:val="Header"/>
      <w:rPr>
        <w:sz w:val="17"/>
      </w:rPr>
    </w:pPr>
    <w:bookmarkStart w:id="2" w:name="TITUS3HeaderPrimary"/>
    <w:r>
      <w:rPr>
        <w:sz w:val="17"/>
      </w:rPr>
      <w:t> </w:t>
    </w:r>
  </w:p>
  <w:bookmarkEnd w:id="2"/>
  <w:p w14:paraId="5AF7FEFB" w14:textId="77777777" w:rsidR="0052640F" w:rsidRDefault="005264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4B699F" w14:textId="5E5EF297" w:rsidR="0052640F" w:rsidRDefault="0052640F" w:rsidP="00FF7BDD">
    <w:pPr>
      <w:pStyle w:val="Header"/>
      <w:rPr>
        <w:sz w:val="17"/>
      </w:rPr>
    </w:pPr>
    <w:bookmarkStart w:id="5" w:name="TITUS3HeaderFirstPage"/>
    <w:r>
      <w:rPr>
        <w:sz w:val="17"/>
      </w:rPr>
      <w:t> </w:t>
    </w:r>
  </w:p>
  <w:bookmarkEnd w:id="5"/>
  <w:p w14:paraId="04F694BA" w14:textId="77777777" w:rsidR="0052640F" w:rsidRDefault="0052640F" w:rsidP="00BC2440">
    <w:pPr>
      <w:pStyle w:val="Header"/>
    </w:pPr>
  </w:p>
  <w:p w14:paraId="0862A63B" w14:textId="77777777" w:rsidR="0052640F" w:rsidRDefault="005264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50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2517"/>
    <w:rsid w:val="00016776"/>
    <w:rsid w:val="00020EEC"/>
    <w:rsid w:val="00025650"/>
    <w:rsid w:val="00025C00"/>
    <w:rsid w:val="00026FAB"/>
    <w:rsid w:val="00027B1F"/>
    <w:rsid w:val="0003088B"/>
    <w:rsid w:val="000325D9"/>
    <w:rsid w:val="00036B80"/>
    <w:rsid w:val="000372B2"/>
    <w:rsid w:val="0004079F"/>
    <w:rsid w:val="00045B87"/>
    <w:rsid w:val="00045C07"/>
    <w:rsid w:val="00055D43"/>
    <w:rsid w:val="00056FAC"/>
    <w:rsid w:val="00057751"/>
    <w:rsid w:val="00062E39"/>
    <w:rsid w:val="00067198"/>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36E"/>
    <w:rsid w:val="000968DC"/>
    <w:rsid w:val="00096DEA"/>
    <w:rsid w:val="000A192D"/>
    <w:rsid w:val="000A3750"/>
    <w:rsid w:val="000A4240"/>
    <w:rsid w:val="000A469A"/>
    <w:rsid w:val="000A53C8"/>
    <w:rsid w:val="000B1E96"/>
    <w:rsid w:val="000C378F"/>
    <w:rsid w:val="000C6892"/>
    <w:rsid w:val="000C6FFE"/>
    <w:rsid w:val="000C7A1C"/>
    <w:rsid w:val="000D0BB6"/>
    <w:rsid w:val="000E07AC"/>
    <w:rsid w:val="000E26B0"/>
    <w:rsid w:val="000E7895"/>
    <w:rsid w:val="000F131F"/>
    <w:rsid w:val="000F1599"/>
    <w:rsid w:val="000F1769"/>
    <w:rsid w:val="000F3950"/>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34F"/>
    <w:rsid w:val="00150794"/>
    <w:rsid w:val="001608C4"/>
    <w:rsid w:val="0016247A"/>
    <w:rsid w:val="001678D2"/>
    <w:rsid w:val="00171418"/>
    <w:rsid w:val="001718BE"/>
    <w:rsid w:val="00175025"/>
    <w:rsid w:val="00183154"/>
    <w:rsid w:val="00190913"/>
    <w:rsid w:val="001961CF"/>
    <w:rsid w:val="001A59BB"/>
    <w:rsid w:val="001A6A51"/>
    <w:rsid w:val="001A79C4"/>
    <w:rsid w:val="001B331A"/>
    <w:rsid w:val="001C0E74"/>
    <w:rsid w:val="001C321F"/>
    <w:rsid w:val="001C6CEC"/>
    <w:rsid w:val="001D0CE7"/>
    <w:rsid w:val="001D229F"/>
    <w:rsid w:val="001D6162"/>
    <w:rsid w:val="001D7894"/>
    <w:rsid w:val="001E1205"/>
    <w:rsid w:val="001E7592"/>
    <w:rsid w:val="001F25CA"/>
    <w:rsid w:val="001F3878"/>
    <w:rsid w:val="001F4552"/>
    <w:rsid w:val="002019EB"/>
    <w:rsid w:val="00201B9A"/>
    <w:rsid w:val="002030A6"/>
    <w:rsid w:val="002030F2"/>
    <w:rsid w:val="00205051"/>
    <w:rsid w:val="00211F65"/>
    <w:rsid w:val="0022001B"/>
    <w:rsid w:val="00220D06"/>
    <w:rsid w:val="002219BA"/>
    <w:rsid w:val="002246A0"/>
    <w:rsid w:val="00224AF9"/>
    <w:rsid w:val="00230439"/>
    <w:rsid w:val="0023052E"/>
    <w:rsid w:val="00235176"/>
    <w:rsid w:val="00236061"/>
    <w:rsid w:val="0024100E"/>
    <w:rsid w:val="00241154"/>
    <w:rsid w:val="00241C1B"/>
    <w:rsid w:val="0024288B"/>
    <w:rsid w:val="0024539D"/>
    <w:rsid w:val="0024724D"/>
    <w:rsid w:val="00255D8E"/>
    <w:rsid w:val="00260CE8"/>
    <w:rsid w:val="00265118"/>
    <w:rsid w:val="002657E9"/>
    <w:rsid w:val="0026665E"/>
    <w:rsid w:val="0026679D"/>
    <w:rsid w:val="00266CE2"/>
    <w:rsid w:val="00270EEB"/>
    <w:rsid w:val="0027147E"/>
    <w:rsid w:val="00274DE8"/>
    <w:rsid w:val="002761F4"/>
    <w:rsid w:val="002775E1"/>
    <w:rsid w:val="00277979"/>
    <w:rsid w:val="002808EB"/>
    <w:rsid w:val="0028095D"/>
    <w:rsid w:val="00281705"/>
    <w:rsid w:val="00286B54"/>
    <w:rsid w:val="00287852"/>
    <w:rsid w:val="00291ADD"/>
    <w:rsid w:val="00294868"/>
    <w:rsid w:val="00295CA1"/>
    <w:rsid w:val="002A291A"/>
    <w:rsid w:val="002A5604"/>
    <w:rsid w:val="002B1701"/>
    <w:rsid w:val="002B1736"/>
    <w:rsid w:val="002B23C3"/>
    <w:rsid w:val="002B443A"/>
    <w:rsid w:val="002B5B35"/>
    <w:rsid w:val="002B653F"/>
    <w:rsid w:val="002C1489"/>
    <w:rsid w:val="002C256A"/>
    <w:rsid w:val="002C496D"/>
    <w:rsid w:val="002D05EB"/>
    <w:rsid w:val="002D2F29"/>
    <w:rsid w:val="002D2FD3"/>
    <w:rsid w:val="002E3F6C"/>
    <w:rsid w:val="002E7017"/>
    <w:rsid w:val="002E7D44"/>
    <w:rsid w:val="002F4F6E"/>
    <w:rsid w:val="002F5368"/>
    <w:rsid w:val="002F7247"/>
    <w:rsid w:val="003015C3"/>
    <w:rsid w:val="00305004"/>
    <w:rsid w:val="0030698D"/>
    <w:rsid w:val="0031350A"/>
    <w:rsid w:val="0031569E"/>
    <w:rsid w:val="00316815"/>
    <w:rsid w:val="003168CA"/>
    <w:rsid w:val="00321255"/>
    <w:rsid w:val="0032230D"/>
    <w:rsid w:val="00322A0B"/>
    <w:rsid w:val="0033449A"/>
    <w:rsid w:val="00335FC5"/>
    <w:rsid w:val="00340E9A"/>
    <w:rsid w:val="003516C0"/>
    <w:rsid w:val="00352560"/>
    <w:rsid w:val="003529DE"/>
    <w:rsid w:val="00352E59"/>
    <w:rsid w:val="00354DBE"/>
    <w:rsid w:val="00355210"/>
    <w:rsid w:val="003559FF"/>
    <w:rsid w:val="00365DF9"/>
    <w:rsid w:val="0036668D"/>
    <w:rsid w:val="00372DB4"/>
    <w:rsid w:val="0037490C"/>
    <w:rsid w:val="00375AF5"/>
    <w:rsid w:val="003761BD"/>
    <w:rsid w:val="003769F6"/>
    <w:rsid w:val="00385414"/>
    <w:rsid w:val="00385FA4"/>
    <w:rsid w:val="00390074"/>
    <w:rsid w:val="00396FA6"/>
    <w:rsid w:val="0039762B"/>
    <w:rsid w:val="003A0C37"/>
    <w:rsid w:val="003A1B6B"/>
    <w:rsid w:val="003A2F82"/>
    <w:rsid w:val="003A46C0"/>
    <w:rsid w:val="003A600E"/>
    <w:rsid w:val="003A6513"/>
    <w:rsid w:val="003B16C7"/>
    <w:rsid w:val="003C19F1"/>
    <w:rsid w:val="003C4186"/>
    <w:rsid w:val="003C458C"/>
    <w:rsid w:val="003C6185"/>
    <w:rsid w:val="003C6F31"/>
    <w:rsid w:val="003D0D2D"/>
    <w:rsid w:val="003D301F"/>
    <w:rsid w:val="003D34AC"/>
    <w:rsid w:val="003D4710"/>
    <w:rsid w:val="003E0FF4"/>
    <w:rsid w:val="003E16D7"/>
    <w:rsid w:val="003E197E"/>
    <w:rsid w:val="004046F0"/>
    <w:rsid w:val="0040668F"/>
    <w:rsid w:val="004101F2"/>
    <w:rsid w:val="00412677"/>
    <w:rsid w:val="00415947"/>
    <w:rsid w:val="00417925"/>
    <w:rsid w:val="0042080C"/>
    <w:rsid w:val="00427E02"/>
    <w:rsid w:val="004348AE"/>
    <w:rsid w:val="00437575"/>
    <w:rsid w:val="004376C0"/>
    <w:rsid w:val="0044115F"/>
    <w:rsid w:val="0044223A"/>
    <w:rsid w:val="00442538"/>
    <w:rsid w:val="00446792"/>
    <w:rsid w:val="00446F80"/>
    <w:rsid w:val="00450C83"/>
    <w:rsid w:val="00451851"/>
    <w:rsid w:val="00453343"/>
    <w:rsid w:val="0045720C"/>
    <w:rsid w:val="004608B9"/>
    <w:rsid w:val="00460ADB"/>
    <w:rsid w:val="00465947"/>
    <w:rsid w:val="00470BB1"/>
    <w:rsid w:val="0047138A"/>
    <w:rsid w:val="004718F7"/>
    <w:rsid w:val="00473153"/>
    <w:rsid w:val="004743AF"/>
    <w:rsid w:val="00482C17"/>
    <w:rsid w:val="00483AEB"/>
    <w:rsid w:val="004911B4"/>
    <w:rsid w:val="0049196A"/>
    <w:rsid w:val="00491B43"/>
    <w:rsid w:val="004923DA"/>
    <w:rsid w:val="00493434"/>
    <w:rsid w:val="00495EE3"/>
    <w:rsid w:val="004962F9"/>
    <w:rsid w:val="004968E2"/>
    <w:rsid w:val="004A2A49"/>
    <w:rsid w:val="004B2942"/>
    <w:rsid w:val="004B38E7"/>
    <w:rsid w:val="004B600B"/>
    <w:rsid w:val="004B6822"/>
    <w:rsid w:val="004B69F6"/>
    <w:rsid w:val="004B75FF"/>
    <w:rsid w:val="004C2D3A"/>
    <w:rsid w:val="004C4666"/>
    <w:rsid w:val="004C617F"/>
    <w:rsid w:val="004D03C4"/>
    <w:rsid w:val="004D0BF1"/>
    <w:rsid w:val="004D24C3"/>
    <w:rsid w:val="004D24D2"/>
    <w:rsid w:val="004D35A4"/>
    <w:rsid w:val="004D445F"/>
    <w:rsid w:val="004E087B"/>
    <w:rsid w:val="004E44A4"/>
    <w:rsid w:val="004E7B77"/>
    <w:rsid w:val="004E7B8B"/>
    <w:rsid w:val="004E7BDD"/>
    <w:rsid w:val="004F1E21"/>
    <w:rsid w:val="004F740D"/>
    <w:rsid w:val="004F7957"/>
    <w:rsid w:val="004F7B8F"/>
    <w:rsid w:val="00500748"/>
    <w:rsid w:val="005011D6"/>
    <w:rsid w:val="0050167A"/>
    <w:rsid w:val="005042F1"/>
    <w:rsid w:val="005117E4"/>
    <w:rsid w:val="00513C7D"/>
    <w:rsid w:val="005169D1"/>
    <w:rsid w:val="00521123"/>
    <w:rsid w:val="00521221"/>
    <w:rsid w:val="00524150"/>
    <w:rsid w:val="00525100"/>
    <w:rsid w:val="005261AA"/>
    <w:rsid w:val="0052640F"/>
    <w:rsid w:val="00534074"/>
    <w:rsid w:val="00536FA9"/>
    <w:rsid w:val="00537D3A"/>
    <w:rsid w:val="005414F4"/>
    <w:rsid w:val="00546187"/>
    <w:rsid w:val="005463F1"/>
    <w:rsid w:val="005534F2"/>
    <w:rsid w:val="005536A3"/>
    <w:rsid w:val="00557D77"/>
    <w:rsid w:val="00561486"/>
    <w:rsid w:val="005623D7"/>
    <w:rsid w:val="00562EAA"/>
    <w:rsid w:val="00563B58"/>
    <w:rsid w:val="005640C4"/>
    <w:rsid w:val="00564C53"/>
    <w:rsid w:val="0056684C"/>
    <w:rsid w:val="005713E6"/>
    <w:rsid w:val="00571403"/>
    <w:rsid w:val="00574A0C"/>
    <w:rsid w:val="00575F66"/>
    <w:rsid w:val="00576E4C"/>
    <w:rsid w:val="0057780F"/>
    <w:rsid w:val="00581E0A"/>
    <w:rsid w:val="00586D89"/>
    <w:rsid w:val="0058791A"/>
    <w:rsid w:val="005916B8"/>
    <w:rsid w:val="005916BB"/>
    <w:rsid w:val="00591AC5"/>
    <w:rsid w:val="005971C0"/>
    <w:rsid w:val="005A002A"/>
    <w:rsid w:val="005A1B4C"/>
    <w:rsid w:val="005A1BA3"/>
    <w:rsid w:val="005A545C"/>
    <w:rsid w:val="005A6E0D"/>
    <w:rsid w:val="005A74A4"/>
    <w:rsid w:val="005B1CF8"/>
    <w:rsid w:val="005B3683"/>
    <w:rsid w:val="005C1567"/>
    <w:rsid w:val="005C553E"/>
    <w:rsid w:val="005C6CE5"/>
    <w:rsid w:val="005D1743"/>
    <w:rsid w:val="005D2A9A"/>
    <w:rsid w:val="005D3F07"/>
    <w:rsid w:val="005D5816"/>
    <w:rsid w:val="005D583E"/>
    <w:rsid w:val="005E13EA"/>
    <w:rsid w:val="005E53BD"/>
    <w:rsid w:val="005F677C"/>
    <w:rsid w:val="006047DC"/>
    <w:rsid w:val="00606E27"/>
    <w:rsid w:val="006108C9"/>
    <w:rsid w:val="0061139B"/>
    <w:rsid w:val="00615C7E"/>
    <w:rsid w:val="00616D76"/>
    <w:rsid w:val="0062158D"/>
    <w:rsid w:val="006218FE"/>
    <w:rsid w:val="00622D56"/>
    <w:rsid w:val="00626FEE"/>
    <w:rsid w:val="00630F39"/>
    <w:rsid w:val="00631E8A"/>
    <w:rsid w:val="006326D1"/>
    <w:rsid w:val="00632E0A"/>
    <w:rsid w:val="00633165"/>
    <w:rsid w:val="00636B6C"/>
    <w:rsid w:val="00640F8B"/>
    <w:rsid w:val="006447DE"/>
    <w:rsid w:val="0065276E"/>
    <w:rsid w:val="00654329"/>
    <w:rsid w:val="00654CEC"/>
    <w:rsid w:val="00655507"/>
    <w:rsid w:val="00656D91"/>
    <w:rsid w:val="00667A99"/>
    <w:rsid w:val="006712A7"/>
    <w:rsid w:val="00671C51"/>
    <w:rsid w:val="00672F49"/>
    <w:rsid w:val="006733CC"/>
    <w:rsid w:val="00674FC2"/>
    <w:rsid w:val="006767E2"/>
    <w:rsid w:val="00677E42"/>
    <w:rsid w:val="00682334"/>
    <w:rsid w:val="00684B16"/>
    <w:rsid w:val="00690C40"/>
    <w:rsid w:val="00694C00"/>
    <w:rsid w:val="00696F65"/>
    <w:rsid w:val="006A1A6B"/>
    <w:rsid w:val="006A3298"/>
    <w:rsid w:val="006A7A6D"/>
    <w:rsid w:val="006B5E67"/>
    <w:rsid w:val="006C2DF8"/>
    <w:rsid w:val="006C2EB5"/>
    <w:rsid w:val="006C3261"/>
    <w:rsid w:val="006D18A3"/>
    <w:rsid w:val="006D5970"/>
    <w:rsid w:val="006D622E"/>
    <w:rsid w:val="006E09AB"/>
    <w:rsid w:val="006E481E"/>
    <w:rsid w:val="006E5FED"/>
    <w:rsid w:val="006E795F"/>
    <w:rsid w:val="00700249"/>
    <w:rsid w:val="0070604C"/>
    <w:rsid w:val="007069CD"/>
    <w:rsid w:val="007110E6"/>
    <w:rsid w:val="00711A70"/>
    <w:rsid w:val="00712E6F"/>
    <w:rsid w:val="00712E90"/>
    <w:rsid w:val="00713B7E"/>
    <w:rsid w:val="007204AE"/>
    <w:rsid w:val="0072678F"/>
    <w:rsid w:val="00727C4C"/>
    <w:rsid w:val="00731AB5"/>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4F6C"/>
    <w:rsid w:val="007B0DE3"/>
    <w:rsid w:val="007B10AB"/>
    <w:rsid w:val="007B491F"/>
    <w:rsid w:val="007B5AB5"/>
    <w:rsid w:val="007B5CB2"/>
    <w:rsid w:val="007B6DAD"/>
    <w:rsid w:val="007B6E29"/>
    <w:rsid w:val="007B7191"/>
    <w:rsid w:val="007C0812"/>
    <w:rsid w:val="007C1634"/>
    <w:rsid w:val="007C1D94"/>
    <w:rsid w:val="007C2879"/>
    <w:rsid w:val="007C6A87"/>
    <w:rsid w:val="007C705D"/>
    <w:rsid w:val="007D0A07"/>
    <w:rsid w:val="007D0C96"/>
    <w:rsid w:val="007D1206"/>
    <w:rsid w:val="007D133D"/>
    <w:rsid w:val="007D3794"/>
    <w:rsid w:val="007D3EB4"/>
    <w:rsid w:val="007D3F16"/>
    <w:rsid w:val="007D78CC"/>
    <w:rsid w:val="007E2846"/>
    <w:rsid w:val="007E4FC2"/>
    <w:rsid w:val="007F3F7E"/>
    <w:rsid w:val="007F4EED"/>
    <w:rsid w:val="007F5497"/>
    <w:rsid w:val="00800668"/>
    <w:rsid w:val="00801151"/>
    <w:rsid w:val="00803F3F"/>
    <w:rsid w:val="0080639A"/>
    <w:rsid w:val="00806AB3"/>
    <w:rsid w:val="00813CEC"/>
    <w:rsid w:val="0081534C"/>
    <w:rsid w:val="008171E4"/>
    <w:rsid w:val="008208EA"/>
    <w:rsid w:val="00820B00"/>
    <w:rsid w:val="00824E67"/>
    <w:rsid w:val="00825A64"/>
    <w:rsid w:val="00826F48"/>
    <w:rsid w:val="008308AE"/>
    <w:rsid w:val="0083166E"/>
    <w:rsid w:val="00831DC3"/>
    <w:rsid w:val="008322C7"/>
    <w:rsid w:val="00834F1D"/>
    <w:rsid w:val="00836777"/>
    <w:rsid w:val="00836FEC"/>
    <w:rsid w:val="008403FD"/>
    <w:rsid w:val="00841F9D"/>
    <w:rsid w:val="008420E1"/>
    <w:rsid w:val="00843D58"/>
    <w:rsid w:val="00843EBA"/>
    <w:rsid w:val="00844D98"/>
    <w:rsid w:val="00846D84"/>
    <w:rsid w:val="0085230E"/>
    <w:rsid w:val="0085355E"/>
    <w:rsid w:val="008550A1"/>
    <w:rsid w:val="00861035"/>
    <w:rsid w:val="00861038"/>
    <w:rsid w:val="008621CA"/>
    <w:rsid w:val="00865008"/>
    <w:rsid w:val="008665C1"/>
    <w:rsid w:val="00866B50"/>
    <w:rsid w:val="008708F1"/>
    <w:rsid w:val="00880539"/>
    <w:rsid w:val="00880740"/>
    <w:rsid w:val="008834BE"/>
    <w:rsid w:val="008859E8"/>
    <w:rsid w:val="0088737B"/>
    <w:rsid w:val="0088760C"/>
    <w:rsid w:val="00892716"/>
    <w:rsid w:val="00893067"/>
    <w:rsid w:val="008933DE"/>
    <w:rsid w:val="00894509"/>
    <w:rsid w:val="00895FCE"/>
    <w:rsid w:val="00897F3E"/>
    <w:rsid w:val="008A1BA8"/>
    <w:rsid w:val="008A21B4"/>
    <w:rsid w:val="008A36B4"/>
    <w:rsid w:val="008A4576"/>
    <w:rsid w:val="008B07DE"/>
    <w:rsid w:val="008B0CA3"/>
    <w:rsid w:val="008B28E7"/>
    <w:rsid w:val="008C14C7"/>
    <w:rsid w:val="008C2264"/>
    <w:rsid w:val="008C2FFB"/>
    <w:rsid w:val="008C586D"/>
    <w:rsid w:val="008C6EEA"/>
    <w:rsid w:val="008D412C"/>
    <w:rsid w:val="008D5813"/>
    <w:rsid w:val="008D634E"/>
    <w:rsid w:val="008D778A"/>
    <w:rsid w:val="008E45F1"/>
    <w:rsid w:val="008E6AF0"/>
    <w:rsid w:val="008F22BD"/>
    <w:rsid w:val="009079BD"/>
    <w:rsid w:val="00912BD9"/>
    <w:rsid w:val="00920E5B"/>
    <w:rsid w:val="00926436"/>
    <w:rsid w:val="0093018C"/>
    <w:rsid w:val="00932CCA"/>
    <w:rsid w:val="0094117C"/>
    <w:rsid w:val="009472AF"/>
    <w:rsid w:val="00953E15"/>
    <w:rsid w:val="009544C0"/>
    <w:rsid w:val="00954FA4"/>
    <w:rsid w:val="00956AE9"/>
    <w:rsid w:val="0096106E"/>
    <w:rsid w:val="00964CC6"/>
    <w:rsid w:val="00980DB4"/>
    <w:rsid w:val="00987EFE"/>
    <w:rsid w:val="00991FDA"/>
    <w:rsid w:val="009927A1"/>
    <w:rsid w:val="0099774D"/>
    <w:rsid w:val="009A4310"/>
    <w:rsid w:val="009A5F3B"/>
    <w:rsid w:val="009B0B61"/>
    <w:rsid w:val="009B28C0"/>
    <w:rsid w:val="009B5A3E"/>
    <w:rsid w:val="009B5BA4"/>
    <w:rsid w:val="009B7136"/>
    <w:rsid w:val="009B7806"/>
    <w:rsid w:val="009C3AC2"/>
    <w:rsid w:val="009C455E"/>
    <w:rsid w:val="009C632B"/>
    <w:rsid w:val="009D4365"/>
    <w:rsid w:val="009D4E3B"/>
    <w:rsid w:val="009D7BC9"/>
    <w:rsid w:val="009E0C5A"/>
    <w:rsid w:val="009E1982"/>
    <w:rsid w:val="009E4D2C"/>
    <w:rsid w:val="009F0978"/>
    <w:rsid w:val="009F0A44"/>
    <w:rsid w:val="009F346B"/>
    <w:rsid w:val="009F3AEC"/>
    <w:rsid w:val="009F536B"/>
    <w:rsid w:val="00A00081"/>
    <w:rsid w:val="00A015F7"/>
    <w:rsid w:val="00A024E6"/>
    <w:rsid w:val="00A10615"/>
    <w:rsid w:val="00A10D56"/>
    <w:rsid w:val="00A12AAE"/>
    <w:rsid w:val="00A13BB2"/>
    <w:rsid w:val="00A16DD1"/>
    <w:rsid w:val="00A22441"/>
    <w:rsid w:val="00A23F3B"/>
    <w:rsid w:val="00A24406"/>
    <w:rsid w:val="00A25F64"/>
    <w:rsid w:val="00A27CC2"/>
    <w:rsid w:val="00A3221B"/>
    <w:rsid w:val="00A3273B"/>
    <w:rsid w:val="00A32B97"/>
    <w:rsid w:val="00A40ED6"/>
    <w:rsid w:val="00A414EE"/>
    <w:rsid w:val="00A470EE"/>
    <w:rsid w:val="00A47621"/>
    <w:rsid w:val="00A479CD"/>
    <w:rsid w:val="00A50CFC"/>
    <w:rsid w:val="00A54D67"/>
    <w:rsid w:val="00A55A3F"/>
    <w:rsid w:val="00A56BC4"/>
    <w:rsid w:val="00A652F6"/>
    <w:rsid w:val="00A732EA"/>
    <w:rsid w:val="00A7489E"/>
    <w:rsid w:val="00A75597"/>
    <w:rsid w:val="00A8015F"/>
    <w:rsid w:val="00A80932"/>
    <w:rsid w:val="00A80BD2"/>
    <w:rsid w:val="00A85039"/>
    <w:rsid w:val="00A851F7"/>
    <w:rsid w:val="00A906AA"/>
    <w:rsid w:val="00A94C5E"/>
    <w:rsid w:val="00AA241A"/>
    <w:rsid w:val="00AA252C"/>
    <w:rsid w:val="00AA666E"/>
    <w:rsid w:val="00AB5518"/>
    <w:rsid w:val="00AB5A37"/>
    <w:rsid w:val="00AB775C"/>
    <w:rsid w:val="00AC01D4"/>
    <w:rsid w:val="00AC4A04"/>
    <w:rsid w:val="00AD336F"/>
    <w:rsid w:val="00AD3550"/>
    <w:rsid w:val="00AD4DB4"/>
    <w:rsid w:val="00AE2564"/>
    <w:rsid w:val="00AE301F"/>
    <w:rsid w:val="00AE3302"/>
    <w:rsid w:val="00AE7077"/>
    <w:rsid w:val="00AE7AFA"/>
    <w:rsid w:val="00AF0587"/>
    <w:rsid w:val="00AF61C2"/>
    <w:rsid w:val="00AF6CC6"/>
    <w:rsid w:val="00B011CD"/>
    <w:rsid w:val="00B0296A"/>
    <w:rsid w:val="00B12295"/>
    <w:rsid w:val="00B137BE"/>
    <w:rsid w:val="00B17FA0"/>
    <w:rsid w:val="00B22A19"/>
    <w:rsid w:val="00B24344"/>
    <w:rsid w:val="00B26769"/>
    <w:rsid w:val="00B31C91"/>
    <w:rsid w:val="00B33EA8"/>
    <w:rsid w:val="00B3747F"/>
    <w:rsid w:val="00B43194"/>
    <w:rsid w:val="00B47734"/>
    <w:rsid w:val="00B50FBA"/>
    <w:rsid w:val="00B558EB"/>
    <w:rsid w:val="00B577D3"/>
    <w:rsid w:val="00B60466"/>
    <w:rsid w:val="00B6548F"/>
    <w:rsid w:val="00B7502A"/>
    <w:rsid w:val="00B75764"/>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2440"/>
    <w:rsid w:val="00BC31B1"/>
    <w:rsid w:val="00BC4575"/>
    <w:rsid w:val="00BC460B"/>
    <w:rsid w:val="00BC5725"/>
    <w:rsid w:val="00BD30B1"/>
    <w:rsid w:val="00BD7D9A"/>
    <w:rsid w:val="00BE0F7B"/>
    <w:rsid w:val="00BE10C2"/>
    <w:rsid w:val="00BE4E31"/>
    <w:rsid w:val="00C01D14"/>
    <w:rsid w:val="00C025B4"/>
    <w:rsid w:val="00C075C3"/>
    <w:rsid w:val="00C101FF"/>
    <w:rsid w:val="00C11F61"/>
    <w:rsid w:val="00C161FD"/>
    <w:rsid w:val="00C23F17"/>
    <w:rsid w:val="00C26D0D"/>
    <w:rsid w:val="00C27C95"/>
    <w:rsid w:val="00C300D2"/>
    <w:rsid w:val="00C3270F"/>
    <w:rsid w:val="00C3278B"/>
    <w:rsid w:val="00C33375"/>
    <w:rsid w:val="00C34A61"/>
    <w:rsid w:val="00C34C23"/>
    <w:rsid w:val="00C42005"/>
    <w:rsid w:val="00C44446"/>
    <w:rsid w:val="00C44E3A"/>
    <w:rsid w:val="00C4555C"/>
    <w:rsid w:val="00C4664D"/>
    <w:rsid w:val="00C472AA"/>
    <w:rsid w:val="00C50A05"/>
    <w:rsid w:val="00C54AED"/>
    <w:rsid w:val="00C55B2F"/>
    <w:rsid w:val="00C55ED9"/>
    <w:rsid w:val="00C62106"/>
    <w:rsid w:val="00C63D00"/>
    <w:rsid w:val="00C6441B"/>
    <w:rsid w:val="00C657F6"/>
    <w:rsid w:val="00C7108B"/>
    <w:rsid w:val="00C8089F"/>
    <w:rsid w:val="00C836CC"/>
    <w:rsid w:val="00C8756B"/>
    <w:rsid w:val="00C87A74"/>
    <w:rsid w:val="00C90A71"/>
    <w:rsid w:val="00C91574"/>
    <w:rsid w:val="00C91BC2"/>
    <w:rsid w:val="00C9251C"/>
    <w:rsid w:val="00C92C71"/>
    <w:rsid w:val="00C93F8F"/>
    <w:rsid w:val="00CA2745"/>
    <w:rsid w:val="00CA3593"/>
    <w:rsid w:val="00CA7F4F"/>
    <w:rsid w:val="00CB258E"/>
    <w:rsid w:val="00CB3C8F"/>
    <w:rsid w:val="00CB47E8"/>
    <w:rsid w:val="00CB6647"/>
    <w:rsid w:val="00CB75CE"/>
    <w:rsid w:val="00CC02F1"/>
    <w:rsid w:val="00CC11A6"/>
    <w:rsid w:val="00CC135E"/>
    <w:rsid w:val="00CC2F8D"/>
    <w:rsid w:val="00CC6B7A"/>
    <w:rsid w:val="00CD5729"/>
    <w:rsid w:val="00CD57B2"/>
    <w:rsid w:val="00CD5D3F"/>
    <w:rsid w:val="00CF1E90"/>
    <w:rsid w:val="00CF3DB3"/>
    <w:rsid w:val="00CF5DC5"/>
    <w:rsid w:val="00D052BC"/>
    <w:rsid w:val="00D07026"/>
    <w:rsid w:val="00D10419"/>
    <w:rsid w:val="00D11C62"/>
    <w:rsid w:val="00D11F08"/>
    <w:rsid w:val="00D15A61"/>
    <w:rsid w:val="00D1769B"/>
    <w:rsid w:val="00D203FB"/>
    <w:rsid w:val="00D22C8F"/>
    <w:rsid w:val="00D2549E"/>
    <w:rsid w:val="00D25AAB"/>
    <w:rsid w:val="00D27C77"/>
    <w:rsid w:val="00D33491"/>
    <w:rsid w:val="00D41889"/>
    <w:rsid w:val="00D44F8E"/>
    <w:rsid w:val="00D44FD0"/>
    <w:rsid w:val="00D5733C"/>
    <w:rsid w:val="00D607EF"/>
    <w:rsid w:val="00D60F88"/>
    <w:rsid w:val="00D625E7"/>
    <w:rsid w:val="00D646BD"/>
    <w:rsid w:val="00D70239"/>
    <w:rsid w:val="00D71201"/>
    <w:rsid w:val="00D720C7"/>
    <w:rsid w:val="00D73A26"/>
    <w:rsid w:val="00D7410D"/>
    <w:rsid w:val="00D77A04"/>
    <w:rsid w:val="00D81D06"/>
    <w:rsid w:val="00D85FF8"/>
    <w:rsid w:val="00D8652C"/>
    <w:rsid w:val="00D876E6"/>
    <w:rsid w:val="00DA1025"/>
    <w:rsid w:val="00DA22EC"/>
    <w:rsid w:val="00DA5860"/>
    <w:rsid w:val="00DB156C"/>
    <w:rsid w:val="00DB2767"/>
    <w:rsid w:val="00DB50D1"/>
    <w:rsid w:val="00DB77D5"/>
    <w:rsid w:val="00DC4729"/>
    <w:rsid w:val="00DD7FFD"/>
    <w:rsid w:val="00DE1C85"/>
    <w:rsid w:val="00DE2EDD"/>
    <w:rsid w:val="00DE556F"/>
    <w:rsid w:val="00DE6648"/>
    <w:rsid w:val="00DF4CF5"/>
    <w:rsid w:val="00E03B6D"/>
    <w:rsid w:val="00E049E7"/>
    <w:rsid w:val="00E06B8C"/>
    <w:rsid w:val="00E17160"/>
    <w:rsid w:val="00E27E98"/>
    <w:rsid w:val="00E34061"/>
    <w:rsid w:val="00E35BEC"/>
    <w:rsid w:val="00E413CE"/>
    <w:rsid w:val="00E4453C"/>
    <w:rsid w:val="00E45E78"/>
    <w:rsid w:val="00E50821"/>
    <w:rsid w:val="00E50EF8"/>
    <w:rsid w:val="00E50F95"/>
    <w:rsid w:val="00E51F91"/>
    <w:rsid w:val="00E57B0A"/>
    <w:rsid w:val="00E657CB"/>
    <w:rsid w:val="00E7086E"/>
    <w:rsid w:val="00E7374A"/>
    <w:rsid w:val="00E73C41"/>
    <w:rsid w:val="00E7598F"/>
    <w:rsid w:val="00E76272"/>
    <w:rsid w:val="00E76F60"/>
    <w:rsid w:val="00E83D90"/>
    <w:rsid w:val="00E83F28"/>
    <w:rsid w:val="00E83F91"/>
    <w:rsid w:val="00E9107A"/>
    <w:rsid w:val="00E91F62"/>
    <w:rsid w:val="00E929FD"/>
    <w:rsid w:val="00E93240"/>
    <w:rsid w:val="00E9479B"/>
    <w:rsid w:val="00E95348"/>
    <w:rsid w:val="00EA4D48"/>
    <w:rsid w:val="00EB069C"/>
    <w:rsid w:val="00EB2173"/>
    <w:rsid w:val="00EB28DC"/>
    <w:rsid w:val="00EB38C7"/>
    <w:rsid w:val="00EB3E2F"/>
    <w:rsid w:val="00EB62E6"/>
    <w:rsid w:val="00EB7ED7"/>
    <w:rsid w:val="00ED1B30"/>
    <w:rsid w:val="00ED250E"/>
    <w:rsid w:val="00ED6535"/>
    <w:rsid w:val="00ED6F18"/>
    <w:rsid w:val="00EE173D"/>
    <w:rsid w:val="00EE1AC1"/>
    <w:rsid w:val="00EE39D6"/>
    <w:rsid w:val="00EE3C26"/>
    <w:rsid w:val="00EE413C"/>
    <w:rsid w:val="00EE52AD"/>
    <w:rsid w:val="00F01F92"/>
    <w:rsid w:val="00F021C8"/>
    <w:rsid w:val="00F10A08"/>
    <w:rsid w:val="00F139CF"/>
    <w:rsid w:val="00F16859"/>
    <w:rsid w:val="00F22AC5"/>
    <w:rsid w:val="00F254D1"/>
    <w:rsid w:val="00F26BD0"/>
    <w:rsid w:val="00F32664"/>
    <w:rsid w:val="00F32B82"/>
    <w:rsid w:val="00F4043E"/>
    <w:rsid w:val="00F40CB5"/>
    <w:rsid w:val="00F41BBC"/>
    <w:rsid w:val="00F41F86"/>
    <w:rsid w:val="00F430DE"/>
    <w:rsid w:val="00F43B9D"/>
    <w:rsid w:val="00F444F0"/>
    <w:rsid w:val="00F50590"/>
    <w:rsid w:val="00F50847"/>
    <w:rsid w:val="00F53F27"/>
    <w:rsid w:val="00F546D1"/>
    <w:rsid w:val="00F62F0C"/>
    <w:rsid w:val="00F6513F"/>
    <w:rsid w:val="00F66272"/>
    <w:rsid w:val="00F709C0"/>
    <w:rsid w:val="00F84CD2"/>
    <w:rsid w:val="00F850DB"/>
    <w:rsid w:val="00F927A1"/>
    <w:rsid w:val="00F92E4D"/>
    <w:rsid w:val="00FA2E24"/>
    <w:rsid w:val="00FA3764"/>
    <w:rsid w:val="00FA56ED"/>
    <w:rsid w:val="00FB3662"/>
    <w:rsid w:val="00FB5FA6"/>
    <w:rsid w:val="00FC0044"/>
    <w:rsid w:val="00FC0EEC"/>
    <w:rsid w:val="00FC1310"/>
    <w:rsid w:val="00FC1A95"/>
    <w:rsid w:val="00FC2FF3"/>
    <w:rsid w:val="00FC3263"/>
    <w:rsid w:val="00FC51F9"/>
    <w:rsid w:val="00FC5B40"/>
    <w:rsid w:val="00FC5FF8"/>
    <w:rsid w:val="00FC624B"/>
    <w:rsid w:val="00FC702B"/>
    <w:rsid w:val="00FD2967"/>
    <w:rsid w:val="00FD3D7C"/>
    <w:rsid w:val="00FD4F8F"/>
    <w:rsid w:val="00FE0C16"/>
    <w:rsid w:val="00FE14AD"/>
    <w:rsid w:val="00FE14B1"/>
    <w:rsid w:val="00FE1F6A"/>
    <w:rsid w:val="00FF0070"/>
    <w:rsid w:val="00FF31EC"/>
    <w:rsid w:val="00FF5F6A"/>
    <w:rsid w:val="00FF6BE0"/>
    <w:rsid w:val="00FF7784"/>
    <w:rsid w:val="00FF7BDD"/>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F41F8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4B75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3577307">
      <w:bodyDiv w:val="1"/>
      <w:marLeft w:val="0"/>
      <w:marRight w:val="0"/>
      <w:marTop w:val="0"/>
      <w:marBottom w:val="0"/>
      <w:divBdr>
        <w:top w:val="none" w:sz="0" w:space="0" w:color="auto"/>
        <w:left w:val="none" w:sz="0" w:space="0" w:color="auto"/>
        <w:bottom w:val="none" w:sz="0" w:space="0" w:color="auto"/>
        <w:right w:val="none" w:sz="0" w:space="0" w:color="auto"/>
      </w:divBdr>
    </w:div>
    <w:div w:id="805465789">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44701476">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088951">
      <w:bodyDiv w:val="1"/>
      <w:marLeft w:val="0"/>
      <w:marRight w:val="0"/>
      <w:marTop w:val="0"/>
      <w:marBottom w:val="0"/>
      <w:divBdr>
        <w:top w:val="none" w:sz="0" w:space="0" w:color="auto"/>
        <w:left w:val="none" w:sz="0" w:space="0" w:color="auto"/>
        <w:bottom w:val="none" w:sz="0" w:space="0" w:color="auto"/>
        <w:right w:val="none" w:sz="0" w:space="0" w:color="auto"/>
      </w:divBdr>
      <w:divsChild>
        <w:div w:id="835534027">
          <w:marLeft w:val="0"/>
          <w:marRight w:val="0"/>
          <w:marTop w:val="0"/>
          <w:marBottom w:val="0"/>
          <w:divBdr>
            <w:top w:val="none" w:sz="0" w:space="0" w:color="auto"/>
            <w:left w:val="none" w:sz="0" w:space="0" w:color="auto"/>
            <w:bottom w:val="none" w:sz="0" w:space="0" w:color="auto"/>
            <w:right w:val="none" w:sz="0" w:space="0" w:color="auto"/>
          </w:divBdr>
          <w:divsChild>
            <w:div w:id="1046686304">
              <w:marLeft w:val="0"/>
              <w:marRight w:val="0"/>
              <w:marTop w:val="0"/>
              <w:marBottom w:val="0"/>
              <w:divBdr>
                <w:top w:val="none" w:sz="0" w:space="0" w:color="auto"/>
                <w:left w:val="none" w:sz="0" w:space="0" w:color="auto"/>
                <w:bottom w:val="none" w:sz="0" w:space="0" w:color="auto"/>
                <w:right w:val="none" w:sz="0" w:space="0" w:color="auto"/>
              </w:divBdr>
              <w:divsChild>
                <w:div w:id="1341664934">
                  <w:marLeft w:val="480"/>
                  <w:marRight w:val="0"/>
                  <w:marTop w:val="0"/>
                  <w:marBottom w:val="0"/>
                  <w:divBdr>
                    <w:top w:val="none" w:sz="0" w:space="0" w:color="auto"/>
                    <w:left w:val="none" w:sz="0" w:space="0" w:color="auto"/>
                    <w:bottom w:val="none" w:sz="0" w:space="0" w:color="auto"/>
                    <w:right w:val="none" w:sz="0" w:space="0" w:color="auto"/>
                  </w:divBdr>
                  <w:divsChild>
                    <w:div w:id="1774862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5345108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dashriskchecklist.co.uk/wp-content/uploads/2016/09/DASH-2009.pdf" TargetMode="External"/><Relationship Id="rId26" Type="http://schemas.openxmlformats.org/officeDocument/2006/relationships/hyperlink" Target="https://www.nottinghamshire.gov.uk/care/childrens-social-care/nottinghamshire-children-and-families-alliance/pathway-to-provision/multi-agency-safeguarding-hub-mash" TargetMode="External"/><Relationship Id="rId3" Type="http://schemas.openxmlformats.org/officeDocument/2006/relationships/customXml" Target="../customXml/item3.xml"/><Relationship Id="rId21" Type="http://schemas.openxmlformats.org/officeDocument/2006/relationships/hyperlink" Target="https://www.hampshiresab.org.uk/learning-from-experience-database/serious-case-reviews/fiona-pilkington-leicestershire/" TargetMode="External"/><Relationship Id="rId34"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hatworks.college.police.uk/Partnerships/Knowledge-Fund/PKF_catalogue/Pages/Digital-policing.aspx" TargetMode="External"/><Relationship Id="rId25" Type="http://schemas.openxmlformats.org/officeDocument/2006/relationships/hyperlink" Target="https://www.npcc.police.uk/NPCCBusinessAreas/ReformandTransformation/Digitalpolicing.aspx"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pp.college.police.uk/app-content/investigations/investigative-strategies/passive-data-generators/" TargetMode="External"/><Relationship Id="rId20" Type="http://schemas.openxmlformats.org/officeDocument/2006/relationships/hyperlink" Target="https://doi.org/10.2307/257990" TargetMode="External"/><Relationship Id="rId29" Type="http://schemas.openxmlformats.org/officeDocument/2006/relationships/hyperlink" Target="https://www.thehotline.org/support-others/why-people-sta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pcc.police.uk/documents/crime/2016/Final%20A4%20National%20Policing%20Crime%20Prevention%20Strategy.pdf"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ollege.police.uk/What-we-do/Ethics/Pages/archive_DO_NOT_DELETE/Code-of-Ethics.aspx" TargetMode="External"/><Relationship Id="rId23" Type="http://schemas.openxmlformats.org/officeDocument/2006/relationships/hyperlink" Target="https://assets.publishing.service.gov.uk/government/uploads/system/uploads/attachment_data/file/936239/victims-code-2020.pdf" TargetMode="External"/><Relationship Id="rId28" Type="http://schemas.openxmlformats.org/officeDocument/2006/relationships/hyperlink" Target="https://swplive.blob.core.windows.net/wordpress-uploads/2020/09/Independent-Ethics-Committee-Minutes-24-June-2020.docx" TargetMode="External"/><Relationship Id="rId36"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drinkaware.co.uk/facts/alcohol-and-the-law/drinking-alcohol-in-public-places"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rimestoppers-uk.org/keeping-safe/community-family/antisocial-behaviour?gclid=EAIaIQobChMIoaDxmOnD7QIVIu_tCh3agAt-EAAYASAAEgJEtPD_BwE" TargetMode="External"/><Relationship Id="rId22" Type="http://schemas.openxmlformats.org/officeDocument/2006/relationships/hyperlink" Target="https://www.hrzone.com/hr-glossary/what-is-organizational-justice" TargetMode="External"/><Relationship Id="rId27" Type="http://schemas.openxmlformats.org/officeDocument/2006/relationships/hyperlink" Target="https://www.south-wales.police.uk/SysSiteAssets/media/images/south-wales/policies/english/anti-social-behaviour.pdf" TargetMode="External"/><Relationship Id="rId30" Type="http://schemas.openxmlformats.org/officeDocument/2006/relationships/hyperlink" Target="https://www.victimsupport.org.uk/more-us/about-us" TargetMode="External"/><Relationship Id="rId35"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2e89cfda-a374-4413-9f0d-8b601eddeb70"/>
    <ds:schemaRef ds:uri="http://purl.org/dc/term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6C82A94-7CD3-422B-9B9B-415B5C7BE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6166</TotalTime>
  <Pages>22</Pages>
  <Words>7759</Words>
  <Characters>45605</Characters>
  <Application>Microsoft Office Word</Application>
  <DocSecurity>0</DocSecurity>
  <Lines>380</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Dellanna,Luca swp6454</dc:creator>
  <cp:keywords/>
  <cp:lastModifiedBy>Dellanna,Luca swp6454</cp:lastModifiedBy>
  <cp:revision>81</cp:revision>
  <cp:lastPrinted>2014-08-26T08:55:00Z</cp:lastPrinted>
  <dcterms:created xsi:type="dcterms:W3CDTF">2020-08-11T06:25:00Z</dcterms:created>
  <dcterms:modified xsi:type="dcterms:W3CDTF">2021-01-22T16:11:00Z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4312f526-8220-437a-a831-42622d793a3f</vt:lpwstr>
  </property>
  <property fmtid="{D5CDD505-2E9C-101B-9397-08002B2CF9AE}" pid="4" name="Classification">
    <vt:lpwstr>OFFICIAL</vt:lpwstr>
  </property>
  <property fmtid="{D5CDD505-2E9C-101B-9397-08002B2CF9AE}" pid="5" name="Visibility">
    <vt:lpwstr>NOT VISIBLE</vt:lpwstr>
  </property>
</Properties>
</file>