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4" w14:textId="14238588" w:rsidR="004C0EDC" w:rsidRDefault="004C0EDC" w:rsidP="00927BC1">
      <w:pPr>
        <w:pStyle w:val="Title"/>
        <w:rPr>
          <w:b/>
          <w:sz w:val="24"/>
          <w:szCs w:val="24"/>
        </w:rPr>
      </w:pPr>
      <w:bookmarkStart w:id="0" w:name="_heading=h.gjdgxs" w:colFirst="0" w:colLast="0"/>
      <w:bookmarkStart w:id="1" w:name="_heading=h.30j0zll" w:colFirst="0" w:colLast="0"/>
      <w:bookmarkStart w:id="2" w:name="_heading=h.1fob9te" w:colFirst="0" w:colLast="0"/>
      <w:bookmarkEnd w:id="0"/>
      <w:bookmarkEnd w:id="1"/>
      <w:bookmarkEnd w:id="2"/>
    </w:p>
    <w:p w14:paraId="31C66EBA" w14:textId="075592AB" w:rsidR="00927BC1" w:rsidRDefault="00927BC1" w:rsidP="00927BC1">
      <w:r>
        <w:t xml:space="preserve">Student Name: Marcela </w:t>
      </w:r>
      <w:proofErr w:type="spellStart"/>
      <w:r>
        <w:t>Manole</w:t>
      </w:r>
      <w:proofErr w:type="spellEnd"/>
    </w:p>
    <w:p w14:paraId="78E84D09" w14:textId="5306947C" w:rsidR="00927BC1" w:rsidRDefault="00927BC1" w:rsidP="00927BC1">
      <w:r>
        <w:t>Student Number: 2111927</w:t>
      </w:r>
    </w:p>
    <w:p w14:paraId="3E7B385B" w14:textId="6EC4B9A3" w:rsidR="00927BC1" w:rsidRDefault="00927BC1" w:rsidP="00927BC1">
      <w:r>
        <w:t>Module: BMIH4006</w:t>
      </w:r>
    </w:p>
    <w:p w14:paraId="6462F2F6" w14:textId="3886E3B6" w:rsidR="00927BC1" w:rsidRPr="00927BC1" w:rsidRDefault="00927BC1" w:rsidP="00927BC1">
      <w:r>
        <w:t xml:space="preserve">Lecturer: Lisa-Marie </w:t>
      </w:r>
      <w:proofErr w:type="spellStart"/>
      <w:r>
        <w:t>Bassler</w:t>
      </w:r>
      <w:proofErr w:type="spellEnd"/>
    </w:p>
    <w:p w14:paraId="00000005" w14:textId="77777777" w:rsidR="004C0EDC" w:rsidRDefault="004C0EDC">
      <w:pPr>
        <w:pStyle w:val="Title"/>
        <w:jc w:val="center"/>
        <w:rPr>
          <w:b/>
          <w:sz w:val="24"/>
          <w:szCs w:val="24"/>
        </w:rPr>
      </w:pPr>
      <w:bookmarkStart w:id="3" w:name="_heading=h.3znysh7" w:colFirst="0" w:colLast="0"/>
      <w:bookmarkEnd w:id="3"/>
    </w:p>
    <w:p w14:paraId="00000008" w14:textId="77777777" w:rsidR="004C0EDC" w:rsidRDefault="004C0EDC" w:rsidP="00927BC1">
      <w:pPr>
        <w:pStyle w:val="Title"/>
        <w:rPr>
          <w:b/>
          <w:sz w:val="24"/>
          <w:szCs w:val="24"/>
        </w:rPr>
      </w:pPr>
      <w:bookmarkStart w:id="4" w:name="_heading=h.2et92p0" w:colFirst="0" w:colLast="0"/>
      <w:bookmarkStart w:id="5" w:name="_heading=h.tyjcwt" w:colFirst="0" w:colLast="0"/>
      <w:bookmarkStart w:id="6" w:name="_heading=h.3dy6vkm" w:colFirst="0" w:colLast="0"/>
      <w:bookmarkEnd w:id="4"/>
      <w:bookmarkEnd w:id="5"/>
      <w:bookmarkEnd w:id="6"/>
    </w:p>
    <w:p w14:paraId="00000009" w14:textId="77777777" w:rsidR="004C0EDC" w:rsidRDefault="00000000">
      <w:pPr>
        <w:pStyle w:val="Title"/>
        <w:jc w:val="center"/>
        <w:rPr>
          <w:b/>
          <w:sz w:val="24"/>
          <w:szCs w:val="24"/>
        </w:rPr>
      </w:pPr>
      <w:bookmarkStart w:id="7" w:name="_heading=h.1t3h5sf" w:colFirst="0" w:colLast="0"/>
      <w:bookmarkEnd w:id="7"/>
      <w:r>
        <w:rPr>
          <w:b/>
          <w:sz w:val="24"/>
          <w:szCs w:val="24"/>
        </w:rPr>
        <w:t xml:space="preserve">Student Journal </w:t>
      </w:r>
    </w:p>
    <w:p w14:paraId="1F980921" w14:textId="18C9E359" w:rsidR="00927BC1" w:rsidRPr="00927BC1" w:rsidRDefault="00000000" w:rsidP="00927BC1">
      <w:pPr>
        <w:pStyle w:val="Title"/>
        <w:jc w:val="center"/>
        <w:rPr>
          <w:b/>
          <w:sz w:val="24"/>
          <w:szCs w:val="24"/>
        </w:rPr>
      </w:pPr>
      <w:bookmarkStart w:id="8" w:name="_heading=h.4d34og8" w:colFirst="0" w:colLast="0"/>
      <w:bookmarkEnd w:id="8"/>
      <w:r>
        <w:rPr>
          <w:b/>
          <w:sz w:val="24"/>
          <w:szCs w:val="24"/>
        </w:rPr>
        <w:t>Topic: Health and well-being- the emerging trend within hotels</w:t>
      </w:r>
      <w:bookmarkStart w:id="9" w:name="_heading=h.2s8eyo1" w:colFirst="0" w:colLast="0"/>
      <w:bookmarkEnd w:id="9"/>
    </w:p>
    <w:p w14:paraId="0000000B" w14:textId="41F643E9" w:rsidR="004C0EDC" w:rsidRDefault="00000000">
      <w:pPr>
        <w:pStyle w:val="Heading1"/>
        <w:rPr>
          <w:sz w:val="24"/>
          <w:szCs w:val="24"/>
        </w:rPr>
      </w:pPr>
      <w:r>
        <w:br w:type="page"/>
      </w:r>
    </w:p>
    <w:p w14:paraId="0000000C" w14:textId="77777777" w:rsidR="004C0EDC" w:rsidRDefault="00000000">
      <w:pPr>
        <w:pStyle w:val="Heading1"/>
        <w:rPr>
          <w:sz w:val="24"/>
          <w:szCs w:val="24"/>
        </w:rPr>
      </w:pPr>
      <w:bookmarkStart w:id="10" w:name="_heading=h.17dp8vu" w:colFirst="0" w:colLast="0"/>
      <w:bookmarkEnd w:id="10"/>
      <w:r>
        <w:rPr>
          <w:sz w:val="24"/>
          <w:szCs w:val="24"/>
        </w:rPr>
        <w:lastRenderedPageBreak/>
        <w:t>Week 1</w:t>
      </w:r>
    </w:p>
    <w:p w14:paraId="0000000D" w14:textId="77777777" w:rsidR="004C0EDC" w:rsidRDefault="00000000">
      <w:r>
        <w:t>I have learnt that wellness will be paramount in the years ahead. The outbreak of the coronavirus has made individuals realise that their health is their most valuable asset. People are more aware of the importance of maintaining a healthy immune system. The term "wellness" refers to the proactive and purposeful pursuit of improved physical and mental health. Optimal health is the result of a concerted effort to enhance one's feeling of well-being through changes in one's way of life that reduce the risk of developing various illnesses (</w:t>
      </w:r>
      <w:proofErr w:type="spellStart"/>
      <w:r>
        <w:t>Sohaib</w:t>
      </w:r>
      <w:proofErr w:type="spellEnd"/>
      <w:r>
        <w:t xml:space="preserve"> et al., 2022). Hotels and other travel-related businesses have been particularly hard-struck by the coronavirus. As a result, international travel and the hotel sector ground to a halt. While things are getting back to normal everywhere, it's still not simple to get back. It has its own unique set of difficulties. In light of the spread of the virus, individuals are now more aware than ever of the need to take precautions to preserve their health (</w:t>
      </w:r>
      <w:proofErr w:type="spellStart"/>
      <w:r>
        <w:t>Rančić</w:t>
      </w:r>
      <w:proofErr w:type="spellEnd"/>
      <w:r>
        <w:t xml:space="preserve"> Demir, </w:t>
      </w:r>
      <w:proofErr w:type="spellStart"/>
      <w:r>
        <w:t>Petrović</w:t>
      </w:r>
      <w:proofErr w:type="spellEnd"/>
      <w:r>
        <w:t xml:space="preserve"> and </w:t>
      </w:r>
      <w:proofErr w:type="spellStart"/>
      <w:r>
        <w:t>Blešić</w:t>
      </w:r>
      <w:proofErr w:type="spellEnd"/>
      <w:r>
        <w:t xml:space="preserve">, 2021). </w:t>
      </w:r>
    </w:p>
    <w:p w14:paraId="0000000E" w14:textId="77777777" w:rsidR="004C0EDC" w:rsidRDefault="00000000">
      <w:pPr>
        <w:rPr>
          <w:b/>
        </w:rPr>
      </w:pPr>
      <w:r>
        <w:rPr>
          <w:b/>
        </w:rPr>
        <w:t>Week 2</w:t>
      </w:r>
    </w:p>
    <w:p w14:paraId="0000000F" w14:textId="77777777" w:rsidR="004C0EDC" w:rsidRDefault="00000000">
      <w:r>
        <w:t xml:space="preserve">I think that the difficulty for the sector lies in how to include health and fitness in the tourist business. Consumer behaviour determines organisational and management behaviour sometimes (Mullins and </w:t>
      </w:r>
      <w:proofErr w:type="spellStart"/>
      <w:r>
        <w:t>Dossor</w:t>
      </w:r>
      <w:proofErr w:type="spellEnd"/>
      <w:r>
        <w:t xml:space="preserve">, 2013). As the globe opens up, more and more individuals will be ready to step out of their isolation bunkers and experience the world. In any case, visitors absolutely need a risk-free vacation (Song </w:t>
      </w:r>
      <w:r>
        <w:rPr>
          <w:i/>
        </w:rPr>
        <w:t>et al.,</w:t>
      </w:r>
      <w:r>
        <w:t xml:space="preserve"> 2022). Thus, the hotels that would grasp this opportunity would surely experience an increasing trend in their industry. One of the most crucial tenets for success in any field is adaptability in the face of changing conditions. Hoteliers that see the need for an improvement in the services they provide will have a leg up on the competition (</w:t>
      </w:r>
      <w:proofErr w:type="spellStart"/>
      <w:r>
        <w:t>Mody</w:t>
      </w:r>
      <w:proofErr w:type="spellEnd"/>
      <w:r>
        <w:t xml:space="preserve">, Suess, and </w:t>
      </w:r>
      <w:proofErr w:type="spellStart"/>
      <w:r>
        <w:t>Dogru</w:t>
      </w:r>
      <w:proofErr w:type="spellEnd"/>
      <w:r>
        <w:t xml:space="preserve">, 2020). </w:t>
      </w:r>
    </w:p>
    <w:p w14:paraId="00000010" w14:textId="77777777" w:rsidR="004C0EDC" w:rsidRDefault="00000000">
      <w:pPr>
        <w:pStyle w:val="Heading1"/>
        <w:rPr>
          <w:sz w:val="24"/>
          <w:szCs w:val="24"/>
        </w:rPr>
      </w:pPr>
      <w:bookmarkStart w:id="11" w:name="_heading=h.3rdcrjn" w:colFirst="0" w:colLast="0"/>
      <w:bookmarkEnd w:id="11"/>
      <w:r>
        <w:rPr>
          <w:sz w:val="24"/>
          <w:szCs w:val="24"/>
        </w:rPr>
        <w:t>Week 3</w:t>
      </w:r>
    </w:p>
    <w:p w14:paraId="00000011" w14:textId="77777777" w:rsidR="004C0EDC" w:rsidRDefault="00000000">
      <w:r>
        <w:t xml:space="preserve">The theoretical knowledge I've received over the last few weeks about the importance of protecting people's health and well-being has been a big help to me in gaining an understanding of the challenges that the hotel sector faces in the aftermath of the COV outbreak. It is generally known that hotel guests have very specific requirements, including high standards for cleanliness, for the establishments that they choose to stay in (HN, 2022). As a consequence of this, customers at the hotel should anticipate </w:t>
      </w:r>
      <w:r>
        <w:lastRenderedPageBreak/>
        <w:t xml:space="preserve">the management to provide restrooms that are spotless and well-maintained in addition to other services. Additionally, if a guest becomes unwell, every hotel and motel should be supplied with the required medical services (Kim, Han, and Ariza-Montes, 2021). To get started, the first step is to ensure that all public service establishments, such as hotels, restaurants, and service industries, are outfitted with a medical box, heart rate monitor, weighing scale, and thermal body temperature monitor. This will allow for the preliminary health data to be shared with the appropriate authorities. Since COVID has put society in danger and people are terrified of coming into contact with ill persons, hotels should have a separate isolation room so that if any visitor or staff feels poorly, they may go there and rest in quiet (Rani Demir, </w:t>
      </w:r>
      <w:proofErr w:type="spellStart"/>
      <w:r>
        <w:t>Petrovi</w:t>
      </w:r>
      <w:proofErr w:type="spellEnd"/>
      <w:r>
        <w:t xml:space="preserve">, and </w:t>
      </w:r>
      <w:proofErr w:type="spellStart"/>
      <w:r>
        <w:t>Bleii</w:t>
      </w:r>
      <w:proofErr w:type="spellEnd"/>
      <w:r>
        <w:t>, 2021).</w:t>
      </w:r>
    </w:p>
    <w:p w14:paraId="00000012" w14:textId="77777777" w:rsidR="004C0EDC" w:rsidRDefault="00000000">
      <w:pPr>
        <w:pStyle w:val="Heading1"/>
        <w:rPr>
          <w:sz w:val="24"/>
          <w:szCs w:val="24"/>
        </w:rPr>
      </w:pPr>
      <w:bookmarkStart w:id="12" w:name="_heading=h.26in1rg" w:colFirst="0" w:colLast="0"/>
      <w:bookmarkEnd w:id="12"/>
      <w:r>
        <w:rPr>
          <w:sz w:val="24"/>
          <w:szCs w:val="24"/>
        </w:rPr>
        <w:t>Week 4</w:t>
      </w:r>
    </w:p>
    <w:p w14:paraId="00000013" w14:textId="77777777" w:rsidR="004C0EDC" w:rsidRDefault="00000000">
      <w:r>
        <w:t xml:space="preserve">In the hospitality sector, I feel confident in my capacity to care for the safety and well-being of visitors as a result of the knowledge I have gained over the last week. I feel that being able to effectively help customers with accommodations and determining whether or not the health condition is improper is of the utmost importance. As a consequence, I'm going to keep my fingers crossed that I'll be able to achieve professional success in the years to come. Given that I have aspirations of working in the hospitality business, and more especially at a management level, I hope that I may one day be given the responsibility of ensuring that the workplace is sufficiently stocked with medical care, as well as clean and well-organized. </w:t>
      </w:r>
    </w:p>
    <w:p w14:paraId="00000014" w14:textId="692A6708" w:rsidR="004C0EDC" w:rsidRDefault="004C0EDC">
      <w:pPr>
        <w:rPr>
          <w:b/>
        </w:rPr>
      </w:pPr>
    </w:p>
    <w:p w14:paraId="1ABF98A4" w14:textId="77777777" w:rsidR="00814621" w:rsidRDefault="00814621">
      <w:pPr>
        <w:rPr>
          <w:b/>
        </w:rPr>
      </w:pPr>
    </w:p>
    <w:p w14:paraId="00000015" w14:textId="77777777" w:rsidR="004C0EDC" w:rsidRDefault="00000000">
      <w:r>
        <w:t xml:space="preserve">After gaining more insight into the hospitality industry, I became aware of the significance of putting in a lot of hard work and completely educating oneself on the profession prior to joining the field. It is imperative that I be able to communicate clearly and effectively. The confidence of persons from all walks of life who feel the desire or need to travel is essential to the success of the hotel industry, which relies on this confidence (Raghubalan and Raghubalan,2016). As a result, I need to overcome my natural reserve toward strangers and start a discussion with everyone who comes my way. My mental health is excellent due to the weekly information gathering I do. After </w:t>
      </w:r>
      <w:r>
        <w:lastRenderedPageBreak/>
        <w:t>putting in a lot of effort and studying, I will soon have the skills necessary to qualify for a prominent job in the company of my choosing.</w:t>
      </w:r>
      <w:r>
        <w:br w:type="page"/>
      </w:r>
    </w:p>
    <w:p w14:paraId="1713B7E5" w14:textId="77777777" w:rsidR="00814621" w:rsidRDefault="00814621" w:rsidP="00814621">
      <w:pPr>
        <w:rPr>
          <w:b/>
        </w:rPr>
      </w:pPr>
    </w:p>
    <w:p w14:paraId="6EC2A0AD" w14:textId="361D24A6" w:rsidR="00814621" w:rsidRDefault="00814621" w:rsidP="00814621">
      <w:pPr>
        <w:rPr>
          <w:b/>
        </w:rPr>
      </w:pPr>
      <w:r>
        <w:rPr>
          <w:b/>
        </w:rPr>
        <w:t>Reference</w:t>
      </w:r>
    </w:p>
    <w:p w14:paraId="2C34AB9D" w14:textId="77777777" w:rsidR="00814621" w:rsidRDefault="00814621" w:rsidP="00814621"/>
    <w:p w14:paraId="3B9B05A2" w14:textId="6A8284FC" w:rsidR="00814621" w:rsidRDefault="00814621" w:rsidP="00814621">
      <w:r>
        <w:t>HN, 2022, “Spa, Health and Wellness Services in Hotels”, Available at https://www.hospitalitynet.org/opinion/4111416.html [Accessed on 9th October 2022]</w:t>
      </w:r>
    </w:p>
    <w:p w14:paraId="4533EA33" w14:textId="77777777" w:rsidR="00814621" w:rsidRDefault="00814621" w:rsidP="00814621">
      <w:r>
        <w:t>Kim, J.J., Han, H. and Ariza-Montes, A., 2021. The impact of hotel attributes, well-being perception, and attitudes on brand loyalty: Examining the moderating role of COVID-19 pandemic. Journal of Retailing and Consumer Services, 62, p.102634.</w:t>
      </w:r>
    </w:p>
    <w:p w14:paraId="73AC71E7" w14:textId="77777777" w:rsidR="00814621" w:rsidRDefault="00814621" w:rsidP="00814621">
      <w:proofErr w:type="spellStart"/>
      <w:r>
        <w:t>Mody</w:t>
      </w:r>
      <w:proofErr w:type="spellEnd"/>
      <w:r>
        <w:t xml:space="preserve">, M., Suess, C. and </w:t>
      </w:r>
      <w:proofErr w:type="spellStart"/>
      <w:r>
        <w:t>Dogru</w:t>
      </w:r>
      <w:proofErr w:type="spellEnd"/>
      <w:r>
        <w:t xml:space="preserve">, T., 2020. Restorative </w:t>
      </w:r>
      <w:proofErr w:type="spellStart"/>
      <w:r>
        <w:t>servicescapes</w:t>
      </w:r>
      <w:proofErr w:type="spellEnd"/>
      <w:r>
        <w:t xml:space="preserve"> in health care: Examining the influence of hotel-like attributes on patient well-being. Cornell Hospitality Quarterly, 61(1), pp.19-39.</w:t>
      </w:r>
    </w:p>
    <w:p w14:paraId="399AA0C8" w14:textId="77777777" w:rsidR="00814621" w:rsidRDefault="00814621" w:rsidP="00814621">
      <w:r>
        <w:t xml:space="preserve">Mullins, L. and </w:t>
      </w:r>
      <w:proofErr w:type="spellStart"/>
      <w:r>
        <w:t>Dossor</w:t>
      </w:r>
      <w:proofErr w:type="spellEnd"/>
      <w:r>
        <w:t xml:space="preserve">, P. (2013) </w:t>
      </w:r>
      <w:r>
        <w:rPr>
          <w:i/>
        </w:rPr>
        <w:t>Hospitality Management and Organisational Behaviour</w:t>
      </w:r>
      <w:r>
        <w:t xml:space="preserve">. 5th ed. Harlow:  Pearson. </w:t>
      </w:r>
    </w:p>
    <w:p w14:paraId="7C16E7DA" w14:textId="77777777" w:rsidR="00814621" w:rsidRDefault="00814621" w:rsidP="00814621">
      <w:r>
        <w:t xml:space="preserve">Raghubalan, G. and Raghubalan, S. (2016) </w:t>
      </w:r>
      <w:r>
        <w:rPr>
          <w:i/>
        </w:rPr>
        <w:t xml:space="preserve">Hotel Housekeeping - Operations </w:t>
      </w:r>
      <w:proofErr w:type="gramStart"/>
      <w:r>
        <w:rPr>
          <w:i/>
        </w:rPr>
        <w:t>And</w:t>
      </w:r>
      <w:proofErr w:type="gramEnd"/>
      <w:r>
        <w:rPr>
          <w:i/>
        </w:rPr>
        <w:t xml:space="preserve"> Management</w:t>
      </w:r>
      <w:r>
        <w:t xml:space="preserve">. 3rd ed.  India: Oxford University Press. </w:t>
      </w:r>
    </w:p>
    <w:p w14:paraId="15C9962D" w14:textId="77777777" w:rsidR="00814621" w:rsidRDefault="00814621" w:rsidP="00814621">
      <w:proofErr w:type="spellStart"/>
      <w:r>
        <w:t>Rančić</w:t>
      </w:r>
      <w:proofErr w:type="spellEnd"/>
      <w:r>
        <w:t xml:space="preserve"> Demir, M., </w:t>
      </w:r>
      <w:proofErr w:type="spellStart"/>
      <w:r>
        <w:t>Petrović</w:t>
      </w:r>
      <w:proofErr w:type="spellEnd"/>
      <w:r>
        <w:t xml:space="preserve">, M.D. and </w:t>
      </w:r>
      <w:proofErr w:type="spellStart"/>
      <w:r>
        <w:t>Blešić</w:t>
      </w:r>
      <w:proofErr w:type="spellEnd"/>
      <w:r>
        <w:t>, I., 2021. Leisure industry and hotels: The Importance of wellness services for guests’ well-being. In Handbook of sustainable development and leisure services (pp. 127-140). Springer, Cham.</w:t>
      </w:r>
    </w:p>
    <w:p w14:paraId="7192F91D" w14:textId="77777777" w:rsidR="00814621" w:rsidRDefault="00814621" w:rsidP="00814621">
      <w:proofErr w:type="spellStart"/>
      <w:r>
        <w:t>Sohaib</w:t>
      </w:r>
      <w:proofErr w:type="spellEnd"/>
      <w:r>
        <w:t>, M., Wang, Y., Iqbal, K. and Han, H., 2022. Nature-based solutions, mental health, well-being, price fairness, attitude, loyalty, and evangelism for green brands in the hotel context. International Journal of Hospitality Management, 101, p.103126.</w:t>
      </w:r>
    </w:p>
    <w:p w14:paraId="2E6BB34A" w14:textId="77777777" w:rsidR="00814621" w:rsidRDefault="00814621" w:rsidP="00814621">
      <w:r>
        <w:t xml:space="preserve">Song, C., Ali, F., </w:t>
      </w:r>
      <w:proofErr w:type="spellStart"/>
      <w:r>
        <w:t>Cobanoglu</w:t>
      </w:r>
      <w:proofErr w:type="spellEnd"/>
      <w:r>
        <w:t xml:space="preserve">, C., </w:t>
      </w:r>
      <w:proofErr w:type="spellStart"/>
      <w:r>
        <w:t>Nanu</w:t>
      </w:r>
      <w:proofErr w:type="spellEnd"/>
      <w:r>
        <w:t>, L. and Lee, S.H.J., 2022. The effect of biophilic design on customer's subjective well-being in the hotel lobbies. Journal of Hospitality and Tourism Management, 52, pp.264-274.</w:t>
      </w:r>
    </w:p>
    <w:p w14:paraId="01A75022" w14:textId="77777777" w:rsidR="00814621" w:rsidRDefault="00814621"/>
    <w:sectPr w:rsidR="0081462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50D2A" w14:textId="77777777" w:rsidR="0018696E" w:rsidRDefault="0018696E" w:rsidP="00814621">
      <w:pPr>
        <w:spacing w:line="240" w:lineRule="auto"/>
      </w:pPr>
      <w:r>
        <w:separator/>
      </w:r>
    </w:p>
  </w:endnote>
  <w:endnote w:type="continuationSeparator" w:id="0">
    <w:p w14:paraId="7F03DA63" w14:textId="77777777" w:rsidR="0018696E" w:rsidRDefault="0018696E" w:rsidP="008146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D2A9" w14:textId="77777777" w:rsidR="00814621" w:rsidRDefault="008146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DEF6" w14:textId="77777777" w:rsidR="00814621" w:rsidRDefault="008146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AC13B" w14:textId="77777777" w:rsidR="00814621" w:rsidRDefault="00814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1EB2D" w14:textId="77777777" w:rsidR="0018696E" w:rsidRDefault="0018696E" w:rsidP="00814621">
      <w:pPr>
        <w:spacing w:line="240" w:lineRule="auto"/>
      </w:pPr>
      <w:r>
        <w:separator/>
      </w:r>
    </w:p>
  </w:footnote>
  <w:footnote w:type="continuationSeparator" w:id="0">
    <w:p w14:paraId="47698103" w14:textId="77777777" w:rsidR="0018696E" w:rsidRDefault="0018696E" w:rsidP="0081462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FDE8A" w14:textId="77777777" w:rsidR="00814621" w:rsidRDefault="008146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1CB2" w14:textId="77777777" w:rsidR="00814621" w:rsidRDefault="008146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551D2" w14:textId="77777777" w:rsidR="00814621" w:rsidRDefault="008146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EDC"/>
    <w:rsid w:val="001603C3"/>
    <w:rsid w:val="0018696E"/>
    <w:rsid w:val="002A692E"/>
    <w:rsid w:val="004C0EDC"/>
    <w:rsid w:val="00814621"/>
    <w:rsid w:val="00927B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4DB8D"/>
  <w15:docId w15:val="{39703CFE-675A-42F2-A772-628C0DBC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14621"/>
    <w:pPr>
      <w:tabs>
        <w:tab w:val="center" w:pos="4513"/>
        <w:tab w:val="right" w:pos="9026"/>
      </w:tabs>
      <w:spacing w:line="240" w:lineRule="auto"/>
    </w:pPr>
  </w:style>
  <w:style w:type="character" w:customStyle="1" w:styleId="HeaderChar">
    <w:name w:val="Header Char"/>
    <w:basedOn w:val="DefaultParagraphFont"/>
    <w:link w:val="Header"/>
    <w:uiPriority w:val="99"/>
    <w:rsid w:val="00814621"/>
  </w:style>
  <w:style w:type="paragraph" w:styleId="Footer">
    <w:name w:val="footer"/>
    <w:basedOn w:val="Normal"/>
    <w:link w:val="FooterChar"/>
    <w:uiPriority w:val="99"/>
    <w:unhideWhenUsed/>
    <w:rsid w:val="00814621"/>
    <w:pPr>
      <w:tabs>
        <w:tab w:val="center" w:pos="4513"/>
        <w:tab w:val="right" w:pos="9026"/>
      </w:tabs>
      <w:spacing w:line="240" w:lineRule="auto"/>
    </w:pPr>
  </w:style>
  <w:style w:type="character" w:customStyle="1" w:styleId="FooterChar">
    <w:name w:val="Footer Char"/>
    <w:basedOn w:val="DefaultParagraphFont"/>
    <w:link w:val="Footer"/>
    <w:uiPriority w:val="99"/>
    <w:rsid w:val="00814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747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DyYPT/EEoay1I0UxziS1r1x5wQ==">AMUW2mU5Yb8/cy3j2n61Q3VCwGasyg4w+4t1x03WqkmXWXSB+zizIrYQMbjLyAY9QoWD4W5UEcxEL8RXbUUBi/SKWCzONerBeMicP7FC+EV5/IyTFKKAvYjdT+ZtuPLHP1QO+PQt/PxrmxP2+lXmpRmxl29BZhwyA1OiXoJXqrZyLkn89trIw2TnzDNqOs8YKguCW9fpnCY0n93xxPEB03s+6p1HTAL8D5z4tsm15IAiNkVTNWmpAVle5M5YiaAFgDO4R3rzk/2noJ3QfN4Jfj1qd2XbE6w/f1d8fVGEcogKjA+pYwvWcA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981</Words>
  <Characters>5593</Characters>
  <Application>Microsoft Office Word</Application>
  <DocSecurity>0</DocSecurity>
  <Lines>46</Lines>
  <Paragraphs>13</Paragraphs>
  <ScaleCrop>false</ScaleCrop>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Marcela Manole (2111927)</cp:lastModifiedBy>
  <cp:revision>4</cp:revision>
  <dcterms:created xsi:type="dcterms:W3CDTF">2022-10-19T19:15:00Z</dcterms:created>
  <dcterms:modified xsi:type="dcterms:W3CDTF">2022-10-26T16:14:00Z</dcterms:modified>
</cp:coreProperties>
</file>