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9016BE7" w14:textId="009FD734" w:rsidR="00D077E9" w:rsidRDefault="00E67A5E" w:rsidP="00D70D02">
      <w:r>
        <w:rPr>
          <w:noProof/>
        </w:rPr>
        <mc:AlternateContent>
          <mc:Choice Requires="wps">
            <w:drawing>
              <wp:anchor distT="0" distB="0" distL="114300" distR="114300" simplePos="0" relativeHeight="251645952" behindDoc="1" locked="0" layoutInCell="1" allowOverlap="1" wp14:anchorId="3B0FB90F" wp14:editId="19693802">
                <wp:simplePos x="0" y="0"/>
                <wp:positionH relativeFrom="column">
                  <wp:posOffset>-210820</wp:posOffset>
                </wp:positionH>
                <wp:positionV relativeFrom="page">
                  <wp:posOffset>901700</wp:posOffset>
                </wp:positionV>
                <wp:extent cx="4305300" cy="8267700"/>
                <wp:effectExtent l="0" t="0" r="0" b="0"/>
                <wp:wrapNone/>
                <wp:docPr id="3" name="Rectangle 3" descr="white rectangle for text on cover"/>
                <wp:cNvGraphicFramePr/>
                <a:graphic xmlns:a="http://schemas.openxmlformats.org/drawingml/2006/main">
                  <a:graphicData uri="http://schemas.microsoft.com/office/word/2010/wordprocessingShape">
                    <wps:wsp>
                      <wps:cNvSpPr/>
                      <wps:spPr>
                        <a:xfrm>
                          <a:off x="0" y="0"/>
                          <a:ext cx="4305300" cy="8267700"/>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62FD157D" id="Rectangle 3" o:spid="_x0000_s1026" alt="white rectangle for text on cover" style="position:absolute;margin-left:-16.6pt;margin-top:71pt;width:339pt;height:651pt;z-index:-251670528;visibility:visible;mso-wrap-style:square;mso-width-percent:0;mso-wrap-distance-left:9pt;mso-wrap-distance-top:0;mso-wrap-distance-right:9pt;mso-wrap-distance-bottom:0;mso-position-horizontal:absolute;mso-position-horizontal-relative:text;mso-position-vertical:absolute;mso-position-vertical-relative:page;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" fillcolor="white [3212]" stroked="f" strokeweight="2pt">
                <w10:wrap anchory="page"/>
              </v:rect>
            </w:pict>
          </mc:Fallback>
        </mc:AlternateContent>
      </w:r>
      <w:r w:rsidR="00D077E9">
        <w:rPr>
          <w:noProof/>
        </w:rPr>
        <w:drawing>
          <wp:anchor distT="0" distB="0" distL="114300" distR="114300" simplePos="0" relativeHeight="251640832" behindDoc="1" locked="0" layoutInCell="1" allowOverlap="1" wp14:anchorId="6E61FF15" wp14:editId="4083CC5A">
            <wp:simplePos x="0" y="0"/>
            <wp:positionH relativeFrom="column">
              <wp:posOffset>-746975</wp:posOffset>
            </wp:positionH>
            <wp:positionV relativeFrom="page">
              <wp:posOffset>-12700</wp:posOffset>
            </wp:positionV>
            <wp:extent cx="7760970" cy="6684010"/>
            <wp:effectExtent l="0" t="0" r="0" b="2540"/>
            <wp:wrapNone/>
            <wp:docPr id="1" name="Picture 1" descr="street view with city buildings, market and street sin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7-11.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7760970" cy="6684010"/>
                    </a:xfrm>
                    <a:prstGeom prst="rect">
                      <a:avLst/>
                    </a:prstGeom>
                  </pic:spPr>
                </pic:pic>
              </a:graphicData>
            </a:graphic>
            <wp14:sizeRelH relativeFrom="margin">
              <wp14:pctWidth>0</wp14:pctWidth>
            </wp14:sizeRelH>
            <wp14:sizeRelV relativeFrom="margin">
              <wp14:pctHeight>0</wp14:pctHeight>
            </wp14:sizeRelV>
          </wp:anchor>
        </w:drawing>
      </w:r>
    </w:p>
    <w:tbl>
      <w:tblPr>
        <w:tblpPr w:leftFromText="180" w:rightFromText="180" w:vertAnchor="text" w:horzAnchor="margin" w:tblpY="-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6660"/>
      </w:tblGrid>
      <w:tr w:rsidR="00D077E9" w14:paraId="652A0A7F" w14:textId="77777777" w:rsidTr="00D077E9">
        <w:trPr>
          <w:trHeight w:val="1894"/>
        </w:trPr>
        <w:tc>
          <w:tcPr>
            <w:tcW w:w="5580" w:type="dxa"/>
            <w:tcBorders>
              <w:top w:val="nil"/>
              <w:left w:val="nil"/>
              <w:bottom w:val="nil"/>
              <w:right w:val="nil"/>
            </w:tcBorders>
          </w:tcPr>
          <w:p w14:paraId="169542AE" w14:textId="77777777" w:rsidR="00D077E9" w:rsidRDefault="00D077E9" w:rsidP="00D077E9">
            <w:r>
              <w:rPr>
                <w:noProof/>
              </w:rPr>
              <mc:AlternateContent>
                <mc:Choice Requires="wps">
                  <w:drawing>
                    <wp:inline distT="0" distB="0" distL="0" distR="0" wp14:anchorId="1B437F20" wp14:editId="0D3920C5">
                      <wp:extent cx="3528695" cy="1092200"/>
                      <wp:effectExtent l="0" t="0" r="0" b="0"/>
                      <wp:docPr id="8" name="Text Box 8"/>
                      <wp:cNvGraphicFramePr/>
                      <a:graphic xmlns:a="http://schemas.openxmlformats.org/drawingml/2006/main">
                        <a:graphicData uri="http://schemas.microsoft.com/office/word/2010/wordprocessingShape">
                          <wps:wsp>
                            <wps:cNvSpPr txBox="1"/>
                            <wps:spPr>
                              <a:xfrm>
                                <a:off x="0" y="0"/>
                                <a:ext cx="3528695" cy="1092200"/>
                              </a:xfrm>
                              <a:prstGeom prst="rect">
                                <a:avLst/>
                              </a:prstGeom>
                              <a:noFill/>
                              <a:ln w="6350">
                                <a:noFill/>
                              </a:ln>
                            </wps:spPr>
                            <wps:txbx>
                              <w:txbxContent>
                                <w:p w14:paraId="28B74A02" w14:textId="1B25C499" w:rsidR="00D077E9" w:rsidRPr="00D86945" w:rsidRDefault="00E67A5E" w:rsidP="00DD551D">
                                  <w:pPr>
                                    <w:pStyle w:val="Title"/>
                                  </w:pPr>
                                  <w:r>
                                    <w:t>KNOWLEDGE MANAGEMENT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type w14:anchorId="1B437F20" id="_x0000_t202" coordsize="21600,21600" o:spt="202" path="m,l,21600r21600,l21600,xe">
                      <v:stroke joinstyle="miter"/>
                      <v:path gradientshapeok="t" o:connecttype="rect"/>
                    </v:shapetype>
                    <v:shape id="Text Box 8" o:spid="_x0000_s1026" type="#_x0000_t202" style="width:277.85pt;height:8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" filled="f" stroked="f" strokeweight=".5pt">
                      <v:textbox>
                        <w:txbxContent>
                          <w:p w14:paraId="28B74A02" w14:textId="1B25C499" w:rsidR="00D077E9" w:rsidRPr="00D86945" w:rsidRDefault="00E67A5E" w:rsidP="00DD551D">
                            <w:pPr>
                              <w:pStyle w:val="Title"/>
                            </w:pPr>
                            <w:r>
                              <w:t>KNOWLEDGE MANAGEMENT</w:t>
                            </w:r>
                          </w:p>
                        </w:txbxContent>
                      </v:textbox>
                      <w10:anchorlock/>
                    </v:shape>
                  </w:pict>
                </mc:Fallback>
              </mc:AlternateContent>
            </w:r>
          </w:p>
          <w:p w14:paraId="772BC4CE" w14:textId="77777777" w:rsidR="00D077E9" w:rsidRDefault="00D077E9" w:rsidP="00D077E9">
            <w:r>
              <w:rPr>
                <w:noProof/>
              </w:rPr>
              <mc:AlternateContent>
                <mc:Choice Requires="wps">
                  <w:drawing>
                    <wp:inline distT="0" distB="0" distL="0" distR="0" wp14:anchorId="08C51D13" wp14:editId="0CF92258">
                      <wp:extent cx="1390918" cy="0"/>
                      <wp:effectExtent l="0" t="19050" r="19050" b="19050"/>
                      <wp:docPr id="5" name="Straight Connector 5" descr="text divider"/>
                      <wp:cNvGraphicFramePr/>
                      <a:graphic xmlns:a="http://schemas.openxmlformats.org/drawingml/2006/main">
                        <a:graphicData uri="http://schemas.microsoft.com/office/word/2010/wordprocessingShape">
                          <wps:wsp>
                            <wps:cNvCnPr/>
                            <wps:spPr>
                              <a:xfrm>
                                <a:off x="0" y="0"/>
                                <a:ext cx="1390918" cy="0"/>
                              </a:xfrm>
                              <a:prstGeom prst="line">
                                <a:avLst/>
                              </a:prstGeom>
                              <a:ln w="38100">
                                <a:solidFill>
                                  <a:schemeClr val="tx2"/>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1368C43D" id="Straight Connector 5" o:spid="_x0000_s1026" alt="text divider" style="visibility:visible;mso-wrap-style:square;mso-left-percent:-10001;mso-top-percent:-10001;mso-position-horizontal:absolute;mso-position-horizontal-relative:char;mso-position-vertical:absolute;mso-position-vertical-relative:line;mso-left-percent:-10001;mso-top-percent:-10001" from="0,0" to="109.5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" strokecolor="#082a75 [3215]" strokeweight="3pt">
                      <w10:anchorlock/>
                    </v:line>
                  </w:pict>
                </mc:Fallback>
              </mc:AlternateContent>
            </w:r>
          </w:p>
        </w:tc>
      </w:tr>
      <w:tr w:rsidR="00D077E9" w14:paraId="1F099A10" w14:textId="77777777" w:rsidTr="00D077E9">
        <w:trPr>
          <w:trHeight w:val="7636"/>
        </w:trPr>
        <w:tc>
          <w:tcPr>
            <w:tcW w:w="5580" w:type="dxa"/>
            <w:tcBorders>
              <w:top w:val="nil"/>
              <w:left w:val="nil"/>
              <w:bottom w:val="nil"/>
              <w:right w:val="nil"/>
            </w:tcBorders>
          </w:tcPr>
          <w:p w14:paraId="18E18720" w14:textId="518EAE22" w:rsidR="00D077E9" w:rsidRDefault="00E67A5E" w:rsidP="00D077E9">
            <w:pPr>
              <w:rPr>
                <w:noProof/>
              </w:rPr>
            </w:pPr>
            <w:r>
              <w:rPr>
                <w:noProof/>
              </w:rPr>
              <mc:AlternateContent>
                <mc:Choice Requires="wps">
                  <w:drawing>
                    <wp:anchor distT="45720" distB="45720" distL="114300" distR="114300" simplePos="0" relativeHeight="251651072" behindDoc="0" locked="0" layoutInCell="1" allowOverlap="1" wp14:anchorId="46F33EA2" wp14:editId="207F88A1">
                      <wp:simplePos x="0" y="0"/>
                      <wp:positionH relativeFrom="column">
                        <wp:posOffset>0</wp:posOffset>
                      </wp:positionH>
                      <wp:positionV relativeFrom="paragraph">
                        <wp:posOffset>920115</wp:posOffset>
                      </wp:positionV>
                      <wp:extent cx="4216400" cy="1447800"/>
                      <wp:effectExtent l="0" t="0" r="127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16400" cy="1447800"/>
                              </a:xfrm>
                              <a:prstGeom prst="rect">
                                <a:avLst/>
                              </a:prstGeom>
                              <a:ln>
                                <a:headEnd/>
                                <a:tailEnd/>
                              </a:ln>
                            </wps:spPr>
                            <wps:style>
                              <a:lnRef idx="2">
                                <a:schemeClr val="accent5"/>
                              </a:lnRef>
                              <a:fillRef idx="1">
                                <a:schemeClr val="lt1"/>
                              </a:fillRef>
                              <a:effectRef idx="0">
                                <a:schemeClr val="accent5"/>
                              </a:effectRef>
                              <a:fontRef idx="minor">
                                <a:schemeClr val="dk1"/>
                              </a:fontRef>
                            </wps:style>
                            <wps:txbx>
                              <w:txbxContent>
                                <w:p w14:paraId="01CF9144" w14:textId="114B7173" w:rsidR="00E67A5E" w:rsidRPr="00E67A5E" w:rsidRDefault="00E67A5E" w:rsidP="00E67A5E">
                                  <w:pPr>
                                    <w:rPr>
                                      <w:rFonts w:cstheme="minorHAnsi"/>
                                      <w:sz w:val="32"/>
                                      <w:szCs w:val="32"/>
                                    </w:rPr>
                                  </w:pPr>
                                  <w:r w:rsidRPr="00E67A5E">
                                    <w:rPr>
                                      <w:rFonts w:cstheme="minorHAnsi"/>
                                      <w:sz w:val="32"/>
                                      <w:szCs w:val="32"/>
                                    </w:rPr>
                                    <w:t xml:space="preserve">Assignment title:   Knowledge and </w:t>
                                  </w:r>
                                  <w:r>
                                    <w:rPr>
                                      <w:rFonts w:cstheme="minorHAnsi"/>
                                      <w:sz w:val="32"/>
                                      <w:szCs w:val="32"/>
                                    </w:rPr>
                                    <w:t xml:space="preserve"> </w:t>
                                  </w:r>
                                  <w:r w:rsidRPr="00E67A5E">
                                    <w:rPr>
                                      <w:rFonts w:cstheme="minorHAnsi"/>
                                      <w:sz w:val="32"/>
                                      <w:szCs w:val="32"/>
                                    </w:rPr>
                                    <w:t xml:space="preserve">Information </w:t>
                                  </w:r>
                                </w:p>
                                <w:p w14:paraId="13049D3F" w14:textId="77777777" w:rsidR="00E67A5E" w:rsidRPr="00E67A5E" w:rsidRDefault="00E67A5E" w:rsidP="00E67A5E">
                                  <w:pPr>
                                    <w:rPr>
                                      <w:rFonts w:cstheme="minorHAnsi"/>
                                      <w:sz w:val="32"/>
                                      <w:szCs w:val="32"/>
                                    </w:rPr>
                                  </w:pPr>
                                  <w:r w:rsidRPr="00E67A5E">
                                    <w:rPr>
                                      <w:rFonts w:cstheme="minorHAnsi"/>
                                      <w:sz w:val="32"/>
                                      <w:szCs w:val="32"/>
                                    </w:rPr>
                                    <w:t xml:space="preserve">                                    Management Skills for the   </w:t>
                                  </w:r>
                                </w:p>
                                <w:p w14:paraId="33112E91" w14:textId="77777777" w:rsidR="00E67A5E" w:rsidRPr="00E67A5E" w:rsidRDefault="00E67A5E" w:rsidP="00E67A5E">
                                  <w:pPr>
                                    <w:rPr>
                                      <w:rFonts w:cstheme="minorHAnsi"/>
                                      <w:sz w:val="32"/>
                                      <w:szCs w:val="32"/>
                                    </w:rPr>
                                  </w:pPr>
                                  <w:r w:rsidRPr="00E67A5E">
                                    <w:rPr>
                                      <w:rFonts w:cstheme="minorHAnsi"/>
                                      <w:sz w:val="32"/>
                                      <w:szCs w:val="32"/>
                                    </w:rPr>
                                    <w:t xml:space="preserve">                                         Workplace</w:t>
                                  </w:r>
                                </w:p>
                                <w:p w14:paraId="5B95904B" w14:textId="79868C7A" w:rsidR="00E67A5E" w:rsidRPr="00E67A5E" w:rsidRDefault="00E67A5E" w:rsidP="00E67A5E">
                                  <w:pPr>
                                    <w:rPr>
                                      <w:rFonts w:cstheme="minorHAnsi"/>
                                      <w:sz w:val="32"/>
                                      <w:szCs w:val="32"/>
                                    </w:rPr>
                                  </w:pPr>
                                  <w:r w:rsidRPr="00E67A5E">
                                    <w:rPr>
                                      <w:rFonts w:cstheme="minorHAnsi"/>
                                      <w:sz w:val="32"/>
                                      <w:szCs w:val="32"/>
                                    </w:rPr>
                                    <w:t xml:space="preserve">          Module code:   BMSW5106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6F33EA2" id="Text Box 2" o:spid="_x0000_s1027" type="#_x0000_t202" style="position:absolute;margin-left:0;margin-top:72.45pt;width:332pt;height:114pt;z-index:2516510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" fillcolor="white [3201]" strokecolor="#c1d9cb [3208]" strokeweight="2pt">
                      <v:textbox>
                        <w:txbxContent>
                          <w:p w14:paraId="01CF9144" w14:textId="114B7173" w:rsidR="00E67A5E" w:rsidRPr="00E67A5E" w:rsidRDefault="00E67A5E" w:rsidP="00E67A5E">
                            <w:pPr>
                              <w:rPr>
                                <w:rFonts w:cstheme="minorHAnsi"/>
                                <w:sz w:val="32"/>
                                <w:szCs w:val="32"/>
                              </w:rPr>
                            </w:pPr>
                            <w:r w:rsidRPr="00E67A5E">
                              <w:rPr>
                                <w:rFonts w:cstheme="minorHAnsi"/>
                                <w:sz w:val="32"/>
                                <w:szCs w:val="32"/>
                              </w:rPr>
                              <w:t xml:space="preserve">Assignment title:   Knowledge and </w:t>
                            </w:r>
                            <w:r>
                              <w:rPr>
                                <w:rFonts w:cstheme="minorHAnsi"/>
                                <w:sz w:val="32"/>
                                <w:szCs w:val="32"/>
                              </w:rPr>
                              <w:t xml:space="preserve"> </w:t>
                            </w:r>
                            <w:r w:rsidRPr="00E67A5E">
                              <w:rPr>
                                <w:rFonts w:cstheme="minorHAnsi"/>
                                <w:sz w:val="32"/>
                                <w:szCs w:val="32"/>
                              </w:rPr>
                              <w:t xml:space="preserve">Information </w:t>
                            </w:r>
                          </w:p>
                          <w:p w14:paraId="13049D3F" w14:textId="77777777" w:rsidR="00E67A5E" w:rsidRPr="00E67A5E" w:rsidRDefault="00E67A5E" w:rsidP="00E67A5E">
                            <w:pPr>
                              <w:rPr>
                                <w:rFonts w:cstheme="minorHAnsi"/>
                                <w:sz w:val="32"/>
                                <w:szCs w:val="32"/>
                              </w:rPr>
                            </w:pPr>
                            <w:r w:rsidRPr="00E67A5E">
                              <w:rPr>
                                <w:rFonts w:cstheme="minorHAnsi"/>
                                <w:sz w:val="32"/>
                                <w:szCs w:val="32"/>
                              </w:rPr>
                              <w:t xml:space="preserve">                                    Management Skills for the   </w:t>
                            </w:r>
                          </w:p>
                          <w:p w14:paraId="33112E91" w14:textId="77777777" w:rsidR="00E67A5E" w:rsidRPr="00E67A5E" w:rsidRDefault="00E67A5E" w:rsidP="00E67A5E">
                            <w:pPr>
                              <w:rPr>
                                <w:rFonts w:cstheme="minorHAnsi"/>
                                <w:sz w:val="32"/>
                                <w:szCs w:val="32"/>
                              </w:rPr>
                            </w:pPr>
                            <w:r w:rsidRPr="00E67A5E">
                              <w:rPr>
                                <w:rFonts w:cstheme="minorHAnsi"/>
                                <w:sz w:val="32"/>
                                <w:szCs w:val="32"/>
                              </w:rPr>
                              <w:t xml:space="preserve">                                         Workplace</w:t>
                            </w:r>
                          </w:p>
                          <w:p w14:paraId="5B95904B" w14:textId="79868C7A" w:rsidR="00E67A5E" w:rsidRPr="00E67A5E" w:rsidRDefault="00E67A5E" w:rsidP="00E67A5E">
                            <w:pPr>
                              <w:rPr>
                                <w:rFonts w:cstheme="minorHAnsi"/>
                                <w:sz w:val="32"/>
                                <w:szCs w:val="32"/>
                              </w:rPr>
                            </w:pPr>
                            <w:r w:rsidRPr="00E67A5E">
                              <w:rPr>
                                <w:rFonts w:cstheme="minorHAnsi"/>
                                <w:sz w:val="32"/>
                                <w:szCs w:val="32"/>
                              </w:rPr>
                              <w:t xml:space="preserve">          Module code:   BMSW5106</w:t>
                            </w:r>
                          </w:p>
                        </w:txbxContent>
                      </v:textbox>
                      <w10:wrap type="square"/>
                    </v:shape>
                  </w:pict>
                </mc:Fallback>
              </mc:AlternateContent>
            </w:r>
          </w:p>
        </w:tc>
      </w:tr>
      <w:tr w:rsidR="00D077E9" w14:paraId="6DE5C1B6" w14:textId="77777777" w:rsidTr="00D077E9">
        <w:trPr>
          <w:trHeight w:val="2171"/>
        </w:trPr>
        <w:tc>
          <w:tcPr>
            <w:tcW w:w="5580" w:type="dxa"/>
            <w:tcBorders>
              <w:top w:val="nil"/>
              <w:left w:val="nil"/>
              <w:bottom w:val="nil"/>
              <w:right w:val="nil"/>
            </w:tcBorders>
          </w:tcPr>
          <w:sdt>
            <w:sdtPr>
              <w:id w:val="1080870105"/>
              <w:placeholder>
                <w:docPart w:val="D5BA1EDEB3CF47C6B3F127B0FE5E0195"/>
              </w:placeholder>
              <w15:appearance w15:val="hidden"/>
            </w:sdtPr>
            <w:sdtEndPr/>
            <w:sdtContent>
              <w:p w14:paraId="4E681D92" w14:textId="592268E6" w:rsidR="00D077E9" w:rsidRDefault="00DD551D" w:rsidP="0072782D">
                <w:pPr>
                  <w:jc w:val="center"/>
                </w:pPr>
                <w:r>
                  <w:rPr>
                    <w:rStyle w:val="SubtitleChar"/>
                    <w:b w:val="0"/>
                  </w:rPr>
                  <w:t>2020</w:t>
                </w:r>
              </w:p>
            </w:sdtContent>
          </w:sdt>
          <w:p w14:paraId="0B434801" w14:textId="77777777" w:rsidR="00D077E9" w:rsidRDefault="00D077E9" w:rsidP="00D077E9">
            <w:pPr>
              <w:rPr>
                <w:noProof/>
                <w:sz w:val="10"/>
                <w:szCs w:val="10"/>
              </w:rPr>
            </w:pPr>
            <w:r w:rsidRPr="00D86945">
              <w:rPr>
                <w:noProof/>
                <w:sz w:val="10"/>
                <w:szCs w:val="10"/>
              </w:rPr>
              <mc:AlternateContent>
                <mc:Choice Requires="wps">
                  <w:drawing>
                    <wp:inline distT="0" distB="0" distL="0" distR="0" wp14:anchorId="4CA74589" wp14:editId="24CC4E0E">
                      <wp:extent cx="2527300" cy="19050"/>
                      <wp:effectExtent l="19050" t="19050" r="25400" b="19050"/>
                      <wp:docPr id="6" name="Straight Connector 6" descr="text divider"/>
                      <wp:cNvGraphicFramePr/>
                      <a:graphic xmlns:a="http://schemas.openxmlformats.org/drawingml/2006/main">
                        <a:graphicData uri="http://schemas.microsoft.com/office/word/2010/wordprocessingShape">
                          <wps:wsp>
                            <wps:cNvCnPr/>
                            <wps:spPr>
                              <a:xfrm>
                                <a:off x="0" y="0"/>
                                <a:ext cx="2527300" cy="19050"/>
                              </a:xfrm>
                              <a:prstGeom prst="line">
                                <a:avLst/>
                              </a:prstGeom>
                              <a:ln w="38100">
                                <a:solidFill>
                                  <a:schemeClr val="tx2"/>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1309FC1A" id="Straight Connector 6" o:spid="_x0000_s1026" alt="text divider" style="visibility:visible;mso-wrap-style:square;mso-left-percent:-10001;mso-top-percent:-10001;mso-position-horizontal:absolute;mso-position-horizontal-relative:char;mso-position-vertical:absolute;mso-position-vertical-relative:line;mso-left-percent:-10001;mso-top-percent:-10001" from="0,0" to="199pt,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" strokecolor="#082a75 [3215]" strokeweight="3pt">
                      <w10:anchorlock/>
                    </v:line>
                  </w:pict>
                </mc:Fallback>
              </mc:AlternateContent>
            </w:r>
          </w:p>
          <w:p w14:paraId="2F2DF94C" w14:textId="77777777" w:rsidR="00D077E9" w:rsidRDefault="00D077E9" w:rsidP="00D077E9">
            <w:pPr>
              <w:rPr>
                <w:noProof/>
                <w:sz w:val="10"/>
                <w:szCs w:val="10"/>
              </w:rPr>
            </w:pPr>
          </w:p>
          <w:p w14:paraId="11C1B586" w14:textId="77777777" w:rsidR="00D077E9" w:rsidRDefault="00D077E9" w:rsidP="00D077E9">
            <w:pPr>
              <w:rPr>
                <w:noProof/>
                <w:sz w:val="10"/>
                <w:szCs w:val="10"/>
              </w:rPr>
            </w:pPr>
          </w:p>
          <w:p w14:paraId="4F5D9225" w14:textId="13C52893" w:rsidR="00D077E9" w:rsidRDefault="00C101C2" w:rsidP="00D077E9">
            <w:sdt>
              <w:sdtPr>
                <w:id w:val="-1740469667"/>
                <w:placeholder>
                  <w:docPart w:val="EDCC2C21C51C43D5BD8753097131FDFB"/>
                </w:placeholder>
                <w15:appearance w15:val="hidden"/>
              </w:sdtPr>
              <w:sdtEndPr/>
              <w:sdtContent>
                <w:r w:rsidR="00DD551D">
                  <w:rPr>
                    <w:szCs w:val="28"/>
                  </w:rPr>
                  <w:t xml:space="preserve">  </w:t>
                </w:r>
                <w:r w:rsidR="00DD551D">
                  <w:rPr>
                    <w:szCs w:val="28"/>
                  </w:rPr>
                  <w:t xml:space="preserve">  </w:t>
                </w:r>
                <w:r w:rsidR="00DD551D" w:rsidRPr="00F11FE0">
                  <w:rPr>
                    <w:rFonts w:ascii="Arial" w:hAnsi="Arial" w:cs="Arial"/>
                    <w:bCs/>
                    <w:szCs w:val="28"/>
                  </w:rPr>
                  <w:t>Lecturer:</w:t>
                </w:r>
                <w:r w:rsidR="00DD551D" w:rsidRPr="00F11FE0">
                  <w:rPr>
                    <w:rFonts w:ascii="Arial" w:hAnsi="Arial" w:cs="Arial"/>
                    <w:szCs w:val="28"/>
                  </w:rPr>
                  <w:t xml:space="preserve">   Mohamed Kalam</w:t>
                </w:r>
              </w:sdtContent>
            </w:sdt>
          </w:p>
          <w:p w14:paraId="014CDB1A" w14:textId="0BEA55D6" w:rsidR="00DD551D" w:rsidRDefault="00DD551D" w:rsidP="00DD551D">
            <w:pPr>
              <w:rPr>
                <w:rFonts w:ascii="Arial" w:hAnsi="Arial" w:cs="Arial"/>
                <w:szCs w:val="28"/>
              </w:rPr>
            </w:pPr>
            <w:r>
              <w:rPr>
                <w:rFonts w:ascii="Arial" w:hAnsi="Arial" w:cs="Arial"/>
                <w:bCs/>
                <w:szCs w:val="28"/>
              </w:rPr>
              <w:t xml:space="preserve">    </w:t>
            </w:r>
            <w:r w:rsidRPr="00F11FE0">
              <w:rPr>
                <w:rFonts w:ascii="Arial" w:hAnsi="Arial" w:cs="Arial"/>
                <w:bCs/>
                <w:szCs w:val="28"/>
              </w:rPr>
              <w:t>Student:</w:t>
            </w:r>
            <w:r w:rsidRPr="00F11FE0">
              <w:rPr>
                <w:rFonts w:ascii="Arial" w:hAnsi="Arial" w:cs="Arial"/>
                <w:szCs w:val="28"/>
              </w:rPr>
              <w:t xml:space="preserve">   Silvia Postu</w:t>
            </w:r>
          </w:p>
          <w:p w14:paraId="0261682A" w14:textId="106B5948" w:rsidR="00D077E9" w:rsidRPr="00DD551D" w:rsidRDefault="00DD551D" w:rsidP="00DD551D">
            <w:pPr>
              <w:rPr>
                <w:rFonts w:ascii="Arial" w:hAnsi="Arial" w:cs="Arial"/>
                <w:szCs w:val="28"/>
              </w:rPr>
            </w:pPr>
            <w:r w:rsidRPr="00F11FE0">
              <w:rPr>
                <w:rFonts w:ascii="Arial" w:hAnsi="Arial" w:cs="Arial"/>
                <w:bCs/>
                <w:szCs w:val="28"/>
              </w:rPr>
              <w:t xml:space="preserve">Student ID: </w:t>
            </w:r>
            <w:r w:rsidRPr="00F11FE0">
              <w:rPr>
                <w:rFonts w:ascii="Arial" w:hAnsi="Arial" w:cs="Arial"/>
                <w:szCs w:val="28"/>
              </w:rPr>
              <w:t xml:space="preserve">  1812545</w:t>
            </w:r>
            <w:r>
              <w:rPr>
                <w:szCs w:val="28"/>
              </w:rPr>
              <w:t xml:space="preserve"> </w:t>
            </w:r>
          </w:p>
        </w:tc>
      </w:tr>
    </w:tbl>
    <w:p w14:paraId="224554A3" w14:textId="69BB2471" w:rsidR="00D077E9" w:rsidRDefault="00DD551D">
      <w:pPr>
        <w:spacing w:after="200"/>
      </w:pPr>
      <w:r>
        <w:rPr>
          <w:noProof/>
        </w:rPr>
        <mc:AlternateContent>
          <mc:Choice Requires="wps">
            <w:drawing>
              <wp:anchor distT="0" distB="0" distL="114300" distR="114300" simplePos="0" relativeHeight="251652096" behindDoc="0" locked="0" layoutInCell="1" allowOverlap="1" wp14:anchorId="7183ABCD" wp14:editId="4EDE904C">
                <wp:simplePos x="0" y="0"/>
                <wp:positionH relativeFrom="margin">
                  <wp:posOffset>4399280</wp:posOffset>
                </wp:positionH>
                <wp:positionV relativeFrom="paragraph">
                  <wp:posOffset>6125210</wp:posOffset>
                </wp:positionV>
                <wp:extent cx="2159000" cy="1600200"/>
                <wp:effectExtent l="0" t="0" r="0" b="0"/>
                <wp:wrapNone/>
                <wp:docPr id="4" name="Text Box 4"/>
                <wp:cNvGraphicFramePr/>
                <a:graphic xmlns:a="http://schemas.openxmlformats.org/drawingml/2006/main">
                  <a:graphicData uri="http://schemas.microsoft.com/office/word/2010/wordprocessingShape">
                    <wps:wsp>
                      <wps:cNvSpPr txBox="1"/>
                      <wps:spPr>
                        <a:xfrm>
                          <a:off x="0" y="0"/>
                          <a:ext cx="2159000" cy="1600200"/>
                        </a:xfrm>
                        <a:prstGeom prst="rect">
                          <a:avLst/>
                        </a:prstGeom>
                        <a:noFill/>
                        <a:ln w="6350">
                          <a:noFill/>
                        </a:ln>
                      </wps:spPr>
                      <wps:txbx>
                        <w:txbxContent>
                          <w:p w14:paraId="4FB61117" w14:textId="77777777" w:rsidR="00DD551D" w:rsidRPr="00D33E3B" w:rsidRDefault="00DD551D" w:rsidP="00D33E3B">
                            <w:pPr>
                              <w:jc w:val="center"/>
                              <w:rPr>
                                <w:rFonts w:ascii="Arial" w:hAnsi="Arial" w:cs="Arial"/>
                                <w:b w:val="0"/>
                                <w:color w:val="0F0D29"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33E3B">
                              <w:rPr>
                                <w:rFonts w:ascii="Arial" w:hAnsi="Arial" w:cs="Arial"/>
                                <w:b w:val="0"/>
                                <w:color w:val="0F0D29"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UNIVERSITY OF WALES</w:t>
                            </w:r>
                          </w:p>
                          <w:p w14:paraId="10B4B97D" w14:textId="2C235A9D" w:rsidR="00DD551D" w:rsidRPr="00D33E3B" w:rsidRDefault="00DD551D" w:rsidP="00D33E3B">
                            <w:pPr>
                              <w:pStyle w:val="Title"/>
                              <w:jc w:val="center"/>
                              <w:rPr>
                                <w:b w:val="0"/>
                                <w:color w:val="0F0D29"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33E3B">
                              <w:rPr>
                                <w:rFonts w:ascii="Arial" w:hAnsi="Arial" w:cs="Arial"/>
                                <w:b w:val="0"/>
                                <w:color w:val="0F0D29"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Trinity Saint David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7183ABCD" id="Text Box 4" o:spid="_x0000_s1028" type="#_x0000_t202" style="position:absolute;margin-left:346.4pt;margin-top:482.3pt;width:170pt;height:126pt;z-index:2516520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" filled="f" stroked="f" strokeweight=".5pt">
                <v:textbox>
                  <w:txbxContent>
                    <w:p w14:paraId="4FB61117" w14:textId="77777777" w:rsidR="00DD551D" w:rsidRPr="00D33E3B" w:rsidRDefault="00DD551D" w:rsidP="00D33E3B">
                      <w:pPr>
                        <w:jc w:val="center"/>
                        <w:rPr>
                          <w:rFonts w:ascii="Arial" w:hAnsi="Arial" w:cs="Arial"/>
                          <w:b w:val="0"/>
                          <w:color w:val="0F0D29"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33E3B">
                        <w:rPr>
                          <w:rFonts w:ascii="Arial" w:hAnsi="Arial" w:cs="Arial"/>
                          <w:b w:val="0"/>
                          <w:color w:val="0F0D29"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UNIVERSITY OF WALES</w:t>
                      </w:r>
                    </w:p>
                    <w:p w14:paraId="10B4B97D" w14:textId="2C235A9D" w:rsidR="00DD551D" w:rsidRPr="00D33E3B" w:rsidRDefault="00DD551D" w:rsidP="00D33E3B">
                      <w:pPr>
                        <w:pStyle w:val="Title"/>
                        <w:jc w:val="center"/>
                        <w:rPr>
                          <w:b w:val="0"/>
                          <w:color w:val="0F0D29"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33E3B">
                        <w:rPr>
                          <w:rFonts w:ascii="Arial" w:hAnsi="Arial" w:cs="Arial"/>
                          <w:b w:val="0"/>
                          <w:color w:val="0F0D29"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Trinity Saint David</w:t>
                      </w:r>
                    </w:p>
                  </w:txbxContent>
                </v:textbox>
                <w10:wrap anchorx="margin"/>
              </v:shape>
            </w:pict>
          </mc:Fallback>
        </mc:AlternateContent>
      </w:r>
      <w:r w:rsidR="00D077E9">
        <w:rPr>
          <w:noProof/>
        </w:rPr>
        <mc:AlternateContent>
          <mc:Choice Requires="wps">
            <w:drawing>
              <wp:anchor distT="0" distB="0" distL="114300" distR="114300" simplePos="0" relativeHeight="251642880" behindDoc="1" locked="0" layoutInCell="1" allowOverlap="1" wp14:anchorId="61B1329E" wp14:editId="025977BD">
                <wp:simplePos x="0" y="0"/>
                <wp:positionH relativeFrom="column">
                  <wp:posOffset>-746975</wp:posOffset>
                </wp:positionH>
                <wp:positionV relativeFrom="page">
                  <wp:posOffset>6670040</wp:posOffset>
                </wp:positionV>
                <wp:extent cx="7760970" cy="3374390"/>
                <wp:effectExtent l="0" t="0" r="0" b="0"/>
                <wp:wrapNone/>
                <wp:docPr id="2" name="Rectangle 2" descr="colored rectangle"/>
                <wp:cNvGraphicFramePr/>
                <a:graphic xmlns:a="http://schemas.openxmlformats.org/drawingml/2006/main">
                  <a:graphicData uri="http://schemas.microsoft.com/office/word/2010/wordprocessingShape">
                    <wps:wsp>
                      <wps:cNvSpPr/>
                      <wps:spPr>
                        <a:xfrm>
                          <a:off x="0" y="0"/>
                          <a:ext cx="7760970" cy="3374390"/>
                        </a:xfrm>
                        <a:prstGeom prst="rect">
                          <a:avLst/>
                        </a:prstGeom>
                        <a:solidFill>
                          <a:schemeClr val="accent3"/>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D534FF9" w14:textId="77777777" w:rsidR="00DD551D" w:rsidRPr="00F11FE0" w:rsidRDefault="00DD551D" w:rsidP="00DD551D">
                            <w:pPr>
                              <w:rPr>
                                <w:rFonts w:ascii="Arial" w:hAnsi="Arial" w:cs="Arial"/>
                                <w:szCs w:val="28"/>
                              </w:rPr>
                            </w:pPr>
                            <w:r w:rsidRPr="00F11FE0">
                              <w:rPr>
                                <w:rFonts w:ascii="Arial" w:hAnsi="Arial" w:cs="Arial"/>
                                <w:bCs/>
                                <w:szCs w:val="28"/>
                              </w:rPr>
                              <w:t>Student:</w:t>
                            </w:r>
                            <w:r w:rsidRPr="00F11FE0">
                              <w:rPr>
                                <w:rFonts w:ascii="Arial" w:hAnsi="Arial" w:cs="Arial"/>
                                <w:szCs w:val="28"/>
                              </w:rPr>
                              <w:t xml:space="preserve">   Silvia Postu</w:t>
                            </w:r>
                          </w:p>
                          <w:p w14:paraId="3132BBC0" w14:textId="402FD3C8" w:rsidR="00DD551D" w:rsidRDefault="00DD551D" w:rsidP="00DD551D">
                            <w:pPr>
                              <w:jc w:val="center"/>
                            </w:pPr>
                            <w:r w:rsidRPr="00F11FE0">
                              <w:rPr>
                                <w:rFonts w:ascii="Arial" w:hAnsi="Arial" w:cs="Arial"/>
                                <w:szCs w:val="28"/>
                              </w:rPr>
                              <w:t xml:space="preserve">  </w:t>
                            </w:r>
                            <w:r w:rsidRPr="00F11FE0">
                              <w:rPr>
                                <w:rFonts w:ascii="Arial" w:hAnsi="Arial" w:cs="Arial"/>
                                <w:bCs/>
                                <w:szCs w:val="28"/>
                              </w:rPr>
                              <w:t xml:space="preserve">Student ID: </w:t>
                            </w:r>
                            <w:r w:rsidRPr="00F11FE0">
                              <w:rPr>
                                <w:rFonts w:ascii="Arial" w:hAnsi="Arial" w:cs="Arial"/>
                                <w:szCs w:val="28"/>
                              </w:rPr>
                              <w:t xml:space="preserve">  1812545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1B1329E" id="Rectangle 2" o:spid="_x0000_s1029" alt="colored rectangle" style="position:absolute;margin-left:-58.8pt;margin-top:525.2pt;width:611.1pt;height:265.7pt;z-index:-251673600;visibility:visible;mso-wrap-style:square;mso-wrap-distance-left:9pt;mso-wrap-distance-top:0;mso-wrap-distance-right:9pt;mso-wrap-distance-bottom:0;mso-position-horizontal:absolute;mso-position-horizontal-relative:text;mso-position-vertical:absolute;mso-position-vertical-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" fillcolor="#34aba2 [3206]" stroked="f" strokeweight="2pt">
                <v:textbox>
                  <w:txbxContent>
                    <w:p w14:paraId="3D534FF9" w14:textId="77777777" w:rsidR="00DD551D" w:rsidRPr="00F11FE0" w:rsidRDefault="00DD551D" w:rsidP="00DD551D">
                      <w:pPr>
                        <w:rPr>
                          <w:rFonts w:ascii="Arial" w:hAnsi="Arial" w:cs="Arial"/>
                          <w:szCs w:val="28"/>
                        </w:rPr>
                      </w:pPr>
                      <w:r w:rsidRPr="00F11FE0">
                        <w:rPr>
                          <w:rFonts w:ascii="Arial" w:hAnsi="Arial" w:cs="Arial"/>
                          <w:bCs/>
                          <w:szCs w:val="28"/>
                        </w:rPr>
                        <w:t>Student:</w:t>
                      </w:r>
                      <w:r w:rsidRPr="00F11FE0">
                        <w:rPr>
                          <w:rFonts w:ascii="Arial" w:hAnsi="Arial" w:cs="Arial"/>
                          <w:szCs w:val="28"/>
                        </w:rPr>
                        <w:t xml:space="preserve">   Silvia Postu</w:t>
                      </w:r>
                    </w:p>
                    <w:p w14:paraId="3132BBC0" w14:textId="402FD3C8" w:rsidR="00DD551D" w:rsidRDefault="00DD551D" w:rsidP="00DD551D">
                      <w:pPr>
                        <w:jc w:val="center"/>
                      </w:pPr>
                      <w:r w:rsidRPr="00F11FE0">
                        <w:rPr>
                          <w:rFonts w:ascii="Arial" w:hAnsi="Arial" w:cs="Arial"/>
                          <w:szCs w:val="28"/>
                        </w:rPr>
                        <w:t xml:space="preserve">  </w:t>
                      </w:r>
                      <w:r w:rsidRPr="00F11FE0">
                        <w:rPr>
                          <w:rFonts w:ascii="Arial" w:hAnsi="Arial" w:cs="Arial"/>
                          <w:bCs/>
                          <w:szCs w:val="28"/>
                        </w:rPr>
                        <w:t xml:space="preserve">Student ID: </w:t>
                      </w:r>
                      <w:r w:rsidRPr="00F11FE0">
                        <w:rPr>
                          <w:rFonts w:ascii="Arial" w:hAnsi="Arial" w:cs="Arial"/>
                          <w:szCs w:val="28"/>
                        </w:rPr>
                        <w:t xml:space="preserve">  1812545</w:t>
                      </w:r>
                    </w:p>
                  </w:txbxContent>
                </v:textbox>
                <w10:wrap anchory="page"/>
              </v:rect>
            </w:pict>
          </mc:Fallback>
        </mc:AlternateContent>
      </w:r>
      <w:r w:rsidR="00D077E9">
        <w:br w:type="page"/>
      </w:r>
    </w:p>
    <w:sdt>
      <w:sdtPr>
        <w:rPr>
          <w:rFonts w:asciiTheme="minorHAnsi" w:eastAsiaTheme="minorHAnsi" w:hAnsiTheme="minorHAnsi" w:cstheme="minorBidi"/>
          <w:color w:val="auto"/>
          <w:sz w:val="22"/>
          <w:szCs w:val="22"/>
          <w:lang w:val="en-GB"/>
        </w:rPr>
        <w:id w:val="1713072848"/>
        <w:docPartObj>
          <w:docPartGallery w:val="Table of Contents"/>
          <w:docPartUnique/>
        </w:docPartObj>
      </w:sdtPr>
      <w:sdtEndPr>
        <w:rPr>
          <w:rFonts w:eastAsiaTheme="minorEastAsia"/>
          <w:b/>
          <w:color w:val="082A75" w:themeColor="text2"/>
          <w:sz w:val="28"/>
          <w:szCs w:val="28"/>
          <w:lang w:val="en-US"/>
        </w:rPr>
      </w:sdtEndPr>
      <w:sdtContent>
        <w:p w14:paraId="2E25A209" w14:textId="77777777" w:rsidR="00D33E3B" w:rsidRPr="00F11FE0" w:rsidRDefault="00D33E3B" w:rsidP="00D33E3B">
          <w:pPr>
            <w:pStyle w:val="TOCHeading"/>
            <w:rPr>
              <w:rFonts w:ascii="Arial" w:hAnsi="Arial" w:cs="Arial"/>
              <w:b/>
              <w:bCs/>
            </w:rPr>
          </w:pPr>
          <w:r w:rsidRPr="00F11FE0">
            <w:rPr>
              <w:b/>
              <w:bCs/>
            </w:rPr>
            <w:t xml:space="preserve">   </w:t>
          </w:r>
          <w:r w:rsidRPr="00F11FE0">
            <w:rPr>
              <w:rFonts w:ascii="Arial" w:hAnsi="Arial" w:cs="Arial"/>
              <w:b/>
              <w:bCs/>
            </w:rPr>
            <w:t>Table of Contents</w:t>
          </w:r>
        </w:p>
        <w:p w14:paraId="74C60AEF" w14:textId="77777777" w:rsidR="00D33E3B" w:rsidRPr="00F11FE0" w:rsidRDefault="00D33E3B" w:rsidP="00D33E3B">
          <w:pPr>
            <w:rPr>
              <w:rFonts w:ascii="Arial" w:hAnsi="Arial" w:cs="Arial"/>
            </w:rPr>
          </w:pPr>
        </w:p>
        <w:p w14:paraId="6C9E6097" w14:textId="1253BA0A" w:rsidR="00D33E3B" w:rsidRPr="00F11FE0" w:rsidRDefault="00D33E3B" w:rsidP="00D33E3B">
          <w:pPr>
            <w:pStyle w:val="TOC1"/>
            <w:rPr>
              <w:rFonts w:ascii="Arial" w:hAnsi="Arial" w:cs="Arial"/>
              <w:sz w:val="32"/>
              <w:szCs w:val="32"/>
            </w:rPr>
          </w:pPr>
          <w:r w:rsidRPr="00F11FE0">
            <w:rPr>
              <w:rFonts w:ascii="Arial" w:hAnsi="Arial" w:cs="Arial"/>
              <w:b/>
              <w:bCs/>
            </w:rPr>
            <w:t xml:space="preserve">    </w:t>
          </w:r>
          <w:r w:rsidRPr="00F11FE0">
            <w:rPr>
              <w:rFonts w:ascii="Arial" w:hAnsi="Arial" w:cs="Arial"/>
              <w:b/>
              <w:bCs/>
              <w:sz w:val="32"/>
              <w:szCs w:val="32"/>
            </w:rPr>
            <w:t>Executive Summary</w:t>
          </w:r>
          <w:r w:rsidRPr="00F11FE0">
            <w:rPr>
              <w:rFonts w:ascii="Arial" w:hAnsi="Arial" w:cs="Arial"/>
              <w:sz w:val="32"/>
              <w:szCs w:val="32"/>
            </w:rPr>
            <w:ptab w:relativeTo="margin" w:alignment="right" w:leader="dot"/>
          </w:r>
          <w:r w:rsidR="00564155" w:rsidRPr="002066BC">
            <w:rPr>
              <w:rFonts w:ascii="Arial" w:hAnsi="Arial" w:cs="Arial"/>
              <w:sz w:val="32"/>
              <w:szCs w:val="32"/>
            </w:rPr>
            <w:t>3</w:t>
          </w:r>
        </w:p>
        <w:p w14:paraId="12EC851B" w14:textId="3114C51C" w:rsidR="00D33E3B" w:rsidRPr="00F11FE0" w:rsidRDefault="00D33E3B" w:rsidP="00D33E3B">
          <w:pPr>
            <w:pStyle w:val="TOC2"/>
            <w:rPr>
              <w:rFonts w:ascii="Arial" w:hAnsi="Arial" w:cs="Arial"/>
              <w:sz w:val="32"/>
              <w:szCs w:val="32"/>
            </w:rPr>
          </w:pPr>
          <w:r w:rsidRPr="00F11FE0">
            <w:rPr>
              <w:rFonts w:ascii="Arial" w:hAnsi="Arial" w:cs="Arial"/>
              <w:b/>
              <w:bCs/>
              <w:sz w:val="32"/>
              <w:szCs w:val="32"/>
            </w:rPr>
            <w:t>Introduction</w:t>
          </w:r>
          <w:r w:rsidR="008006C9">
            <w:rPr>
              <w:rFonts w:ascii="Arial" w:hAnsi="Arial" w:cs="Arial"/>
              <w:b/>
              <w:bCs/>
              <w:sz w:val="32"/>
              <w:szCs w:val="32"/>
            </w:rPr>
            <w:t xml:space="preserve"> </w:t>
          </w:r>
          <w:r w:rsidRPr="00F11FE0">
            <w:rPr>
              <w:rFonts w:ascii="Arial" w:hAnsi="Arial" w:cs="Arial"/>
              <w:sz w:val="32"/>
              <w:szCs w:val="32"/>
            </w:rPr>
            <w:ptab w:relativeTo="margin" w:alignment="right" w:leader="dot"/>
          </w:r>
          <w:r w:rsidR="00564155" w:rsidRPr="002066BC">
            <w:rPr>
              <w:rFonts w:ascii="Arial" w:hAnsi="Arial" w:cs="Arial"/>
              <w:sz w:val="32"/>
              <w:szCs w:val="32"/>
            </w:rPr>
            <w:t>4</w:t>
          </w:r>
        </w:p>
        <w:p w14:paraId="16BB2737" w14:textId="34265790" w:rsidR="00D33E3B" w:rsidRPr="00C57B29" w:rsidRDefault="00D33E3B" w:rsidP="00D33E3B">
          <w:pPr>
            <w:pStyle w:val="TOC1"/>
            <w:numPr>
              <w:ilvl w:val="0"/>
              <w:numId w:val="1"/>
            </w:numPr>
            <w:rPr>
              <w:rFonts w:ascii="Arial" w:hAnsi="Arial" w:cs="Arial"/>
              <w:sz w:val="28"/>
              <w:szCs w:val="28"/>
            </w:rPr>
          </w:pPr>
          <w:r>
            <w:rPr>
              <w:rFonts w:ascii="Arial" w:hAnsi="Arial" w:cs="Arial"/>
              <w:b/>
              <w:bCs/>
              <w:sz w:val="32"/>
              <w:szCs w:val="32"/>
            </w:rPr>
            <w:t>C</w:t>
          </w:r>
          <w:r w:rsidRPr="00F11FE0">
            <w:rPr>
              <w:rFonts w:ascii="Arial" w:hAnsi="Arial" w:cs="Arial"/>
              <w:b/>
              <w:bCs/>
              <w:sz w:val="32"/>
              <w:szCs w:val="32"/>
            </w:rPr>
            <w:t>oncept</w:t>
          </w:r>
          <w:r w:rsidR="00A9128A">
            <w:rPr>
              <w:rFonts w:ascii="Arial" w:hAnsi="Arial" w:cs="Arial"/>
              <w:b/>
              <w:bCs/>
              <w:sz w:val="32"/>
              <w:szCs w:val="32"/>
            </w:rPr>
            <w:t xml:space="preserve"> and Importance of Knowledge Management </w:t>
          </w:r>
          <w:r w:rsidR="00564155" w:rsidRPr="00F11FE0">
            <w:rPr>
              <w:rFonts w:ascii="Arial" w:hAnsi="Arial" w:cs="Arial"/>
              <w:sz w:val="28"/>
              <w:szCs w:val="28"/>
            </w:rPr>
            <w:ptab w:relativeTo="margin" w:alignment="right" w:leader="dot"/>
          </w:r>
          <w:r w:rsidR="00711C60" w:rsidRPr="002066BC">
            <w:rPr>
              <w:rFonts w:ascii="Arial" w:hAnsi="Arial" w:cs="Arial"/>
              <w:sz w:val="32"/>
              <w:szCs w:val="32"/>
            </w:rPr>
            <w:t>5</w:t>
          </w:r>
        </w:p>
        <w:p w14:paraId="24DC2A9F" w14:textId="716D925F" w:rsidR="00D33E3B" w:rsidRDefault="00D33E3B" w:rsidP="00D33E3B">
          <w:pPr>
            <w:pStyle w:val="TOC1"/>
            <w:ind w:left="540"/>
            <w:rPr>
              <w:rFonts w:ascii="Arial" w:hAnsi="Arial" w:cs="Arial"/>
              <w:sz w:val="28"/>
              <w:szCs w:val="28"/>
            </w:rPr>
          </w:pPr>
          <w:r w:rsidRPr="00F11FE0">
            <w:rPr>
              <w:rFonts w:ascii="Arial" w:hAnsi="Arial" w:cs="Arial"/>
              <w:sz w:val="28"/>
              <w:szCs w:val="28"/>
            </w:rPr>
            <w:t xml:space="preserve">   </w:t>
          </w:r>
          <w:r>
            <w:rPr>
              <w:rFonts w:ascii="Arial" w:hAnsi="Arial" w:cs="Arial"/>
              <w:sz w:val="28"/>
              <w:szCs w:val="28"/>
            </w:rPr>
            <w:t>1.1</w:t>
          </w:r>
          <w:r w:rsidR="00F20F8C">
            <w:rPr>
              <w:rFonts w:ascii="Arial" w:hAnsi="Arial" w:cs="Arial"/>
              <w:sz w:val="28"/>
              <w:szCs w:val="28"/>
            </w:rPr>
            <w:t xml:space="preserve"> </w:t>
          </w:r>
          <w:r w:rsidR="00D40D13">
            <w:rPr>
              <w:rFonts w:ascii="Arial" w:hAnsi="Arial" w:cs="Arial"/>
              <w:sz w:val="28"/>
              <w:szCs w:val="28"/>
            </w:rPr>
            <w:t>D</w:t>
          </w:r>
          <w:r w:rsidRPr="00F11FE0">
            <w:rPr>
              <w:rFonts w:ascii="Arial" w:hAnsi="Arial" w:cs="Arial"/>
              <w:sz w:val="28"/>
              <w:szCs w:val="28"/>
            </w:rPr>
            <w:t xml:space="preserve">ata, </w:t>
          </w:r>
          <w:r w:rsidR="00D40D13">
            <w:rPr>
              <w:rFonts w:ascii="Arial" w:hAnsi="Arial" w:cs="Arial"/>
              <w:sz w:val="28"/>
              <w:szCs w:val="28"/>
            </w:rPr>
            <w:t>I</w:t>
          </w:r>
          <w:r w:rsidRPr="00F11FE0">
            <w:rPr>
              <w:rFonts w:ascii="Arial" w:hAnsi="Arial" w:cs="Arial"/>
              <w:sz w:val="28"/>
              <w:szCs w:val="28"/>
            </w:rPr>
            <w:t xml:space="preserve">nformation and </w:t>
          </w:r>
          <w:r w:rsidR="00D40D13">
            <w:rPr>
              <w:rFonts w:ascii="Arial" w:hAnsi="Arial" w:cs="Arial"/>
              <w:sz w:val="28"/>
              <w:szCs w:val="28"/>
            </w:rPr>
            <w:t>K</w:t>
          </w:r>
          <w:r w:rsidRPr="00F11FE0">
            <w:rPr>
              <w:rFonts w:ascii="Arial" w:hAnsi="Arial" w:cs="Arial"/>
              <w:sz w:val="28"/>
              <w:szCs w:val="28"/>
            </w:rPr>
            <w:t>nowledge</w:t>
          </w:r>
          <w:r w:rsidR="00D40D13">
            <w:rPr>
              <w:rFonts w:ascii="Arial" w:hAnsi="Arial" w:cs="Arial"/>
              <w:sz w:val="28"/>
              <w:szCs w:val="28"/>
            </w:rPr>
            <w:t xml:space="preserve"> Relationship</w:t>
          </w:r>
          <w:r w:rsidRPr="00F11FE0">
            <w:rPr>
              <w:rFonts w:ascii="Arial" w:hAnsi="Arial" w:cs="Arial"/>
              <w:sz w:val="28"/>
              <w:szCs w:val="28"/>
            </w:rPr>
            <w:ptab w:relativeTo="margin" w:alignment="right" w:leader="dot"/>
          </w:r>
          <w:r w:rsidR="002D15BC">
            <w:rPr>
              <w:rFonts w:ascii="Arial" w:hAnsi="Arial" w:cs="Arial"/>
              <w:sz w:val="28"/>
              <w:szCs w:val="28"/>
            </w:rPr>
            <w:t>6</w:t>
          </w:r>
        </w:p>
        <w:p w14:paraId="35F07313" w14:textId="58D0D7CB" w:rsidR="00D33E3B" w:rsidRPr="00F11FE0" w:rsidRDefault="00D33E3B" w:rsidP="003766E4">
          <w:pPr>
            <w:pStyle w:val="TOC2"/>
            <w:ind w:left="540"/>
            <w:rPr>
              <w:rFonts w:ascii="Arial" w:hAnsi="Arial" w:cs="Arial"/>
              <w:sz w:val="28"/>
              <w:szCs w:val="28"/>
            </w:rPr>
          </w:pPr>
          <w:r w:rsidRPr="00F11FE0">
            <w:rPr>
              <w:rFonts w:ascii="Arial" w:hAnsi="Arial" w:cs="Arial"/>
              <w:sz w:val="28"/>
              <w:szCs w:val="28"/>
            </w:rPr>
            <w:t xml:space="preserve">   </w:t>
          </w:r>
          <w:r>
            <w:rPr>
              <w:rFonts w:ascii="Arial" w:hAnsi="Arial" w:cs="Arial"/>
              <w:sz w:val="28"/>
              <w:szCs w:val="28"/>
            </w:rPr>
            <w:t>1.2</w:t>
          </w:r>
          <w:r w:rsidR="00C96ABF">
            <w:rPr>
              <w:rFonts w:ascii="Arial" w:hAnsi="Arial" w:cs="Arial"/>
              <w:sz w:val="28"/>
              <w:szCs w:val="28"/>
            </w:rPr>
            <w:t xml:space="preserve"> </w:t>
          </w:r>
          <w:r w:rsidRPr="00F11FE0">
            <w:rPr>
              <w:rFonts w:ascii="Arial" w:hAnsi="Arial" w:cs="Arial"/>
              <w:sz w:val="28"/>
              <w:szCs w:val="28"/>
            </w:rPr>
            <w:t xml:space="preserve">Relationship between </w:t>
          </w:r>
          <w:r w:rsidR="001068A8">
            <w:rPr>
              <w:rFonts w:ascii="Arial" w:hAnsi="Arial" w:cs="Arial"/>
              <w:sz w:val="28"/>
              <w:szCs w:val="28"/>
            </w:rPr>
            <w:t>I</w:t>
          </w:r>
          <w:r w:rsidRPr="00F11FE0">
            <w:rPr>
              <w:rFonts w:ascii="Arial" w:hAnsi="Arial" w:cs="Arial"/>
              <w:sz w:val="28"/>
              <w:szCs w:val="28"/>
            </w:rPr>
            <w:t xml:space="preserve">ndividual </w:t>
          </w:r>
          <w:r w:rsidR="001068A8">
            <w:rPr>
              <w:rFonts w:ascii="Arial" w:hAnsi="Arial" w:cs="Arial"/>
              <w:sz w:val="28"/>
              <w:szCs w:val="28"/>
            </w:rPr>
            <w:t>K</w:t>
          </w:r>
          <w:r w:rsidRPr="00F11FE0">
            <w:rPr>
              <w:rFonts w:ascii="Arial" w:hAnsi="Arial" w:cs="Arial"/>
              <w:sz w:val="28"/>
              <w:szCs w:val="28"/>
            </w:rPr>
            <w:t xml:space="preserve">nowledge and </w:t>
          </w:r>
          <w:r w:rsidR="001068A8">
            <w:rPr>
              <w:rFonts w:ascii="Arial" w:hAnsi="Arial" w:cs="Arial"/>
              <w:sz w:val="28"/>
              <w:szCs w:val="28"/>
            </w:rPr>
            <w:t>O</w:t>
          </w:r>
          <w:r w:rsidRPr="00F11FE0">
            <w:rPr>
              <w:rFonts w:ascii="Arial" w:hAnsi="Arial" w:cs="Arial"/>
              <w:sz w:val="28"/>
              <w:szCs w:val="28"/>
            </w:rPr>
            <w:t>rganizational</w:t>
          </w:r>
          <w:r w:rsidR="003766E4">
            <w:rPr>
              <w:rFonts w:ascii="Arial" w:hAnsi="Arial" w:cs="Arial"/>
              <w:sz w:val="28"/>
              <w:szCs w:val="28"/>
            </w:rPr>
            <w:t xml:space="preserve"> </w:t>
          </w:r>
          <w:r w:rsidR="001068A8">
            <w:rPr>
              <w:rFonts w:ascii="Arial" w:hAnsi="Arial" w:cs="Arial"/>
              <w:sz w:val="28"/>
              <w:szCs w:val="28"/>
            </w:rPr>
            <w:t>K</w:t>
          </w:r>
          <w:r w:rsidRPr="00F11FE0">
            <w:rPr>
              <w:rFonts w:ascii="Arial" w:hAnsi="Arial" w:cs="Arial"/>
              <w:sz w:val="28"/>
              <w:szCs w:val="28"/>
            </w:rPr>
            <w:t>nowledge</w:t>
          </w:r>
          <w:r w:rsidRPr="00F11FE0">
            <w:rPr>
              <w:rFonts w:ascii="Arial" w:hAnsi="Arial" w:cs="Arial"/>
              <w:sz w:val="28"/>
              <w:szCs w:val="28"/>
            </w:rPr>
            <w:ptab w:relativeTo="margin" w:alignment="right" w:leader="dot"/>
          </w:r>
          <w:r w:rsidR="008675B9">
            <w:rPr>
              <w:rFonts w:ascii="Arial" w:hAnsi="Arial" w:cs="Arial"/>
              <w:sz w:val="28"/>
              <w:szCs w:val="28"/>
            </w:rPr>
            <w:t>7</w:t>
          </w:r>
        </w:p>
        <w:p w14:paraId="6D599DF5" w14:textId="5C33FDBC" w:rsidR="00D33E3B" w:rsidRPr="00677D2B" w:rsidRDefault="00D33E3B" w:rsidP="00A454EA">
          <w:pPr>
            <w:rPr>
              <w:rFonts w:ascii="Arial" w:hAnsi="Arial" w:cs="Arial"/>
              <w:b w:val="0"/>
              <w:bCs/>
              <w:szCs w:val="28"/>
            </w:rPr>
          </w:pPr>
          <w:r w:rsidRPr="00F11FE0">
            <w:rPr>
              <w:rFonts w:ascii="Arial" w:hAnsi="Arial" w:cs="Arial"/>
            </w:rPr>
            <w:t xml:space="preserve">  </w:t>
          </w:r>
          <w:r w:rsidRPr="00F11FE0">
            <w:rPr>
              <w:rFonts w:ascii="Arial" w:hAnsi="Arial" w:cs="Arial"/>
            </w:rPr>
            <w:tab/>
          </w:r>
          <w:r>
            <w:rPr>
              <w:rFonts w:ascii="Arial" w:hAnsi="Arial" w:cs="Arial"/>
            </w:rPr>
            <w:t xml:space="preserve"> </w:t>
          </w:r>
          <w:r w:rsidRPr="00677D2B">
            <w:rPr>
              <w:rFonts w:ascii="Arial" w:hAnsi="Arial" w:cs="Arial"/>
              <w:b w:val="0"/>
              <w:bCs/>
              <w:szCs w:val="28"/>
            </w:rPr>
            <w:t xml:space="preserve">1.3 </w:t>
          </w:r>
          <w:r w:rsidR="00366D52">
            <w:rPr>
              <w:rFonts w:ascii="Arial" w:hAnsi="Arial" w:cs="Arial"/>
              <w:b w:val="0"/>
              <w:bCs/>
              <w:szCs w:val="28"/>
            </w:rPr>
            <w:t xml:space="preserve"> M</w:t>
          </w:r>
          <w:r w:rsidRPr="00677D2B">
            <w:rPr>
              <w:rFonts w:ascii="Arial" w:hAnsi="Arial" w:cs="Arial"/>
              <w:b w:val="0"/>
              <w:bCs/>
              <w:szCs w:val="28"/>
            </w:rPr>
            <w:t xml:space="preserve">odelling </w:t>
          </w:r>
          <w:r w:rsidR="00366D52">
            <w:rPr>
              <w:rFonts w:ascii="Arial" w:hAnsi="Arial" w:cs="Arial"/>
              <w:b w:val="0"/>
              <w:bCs/>
              <w:szCs w:val="28"/>
            </w:rPr>
            <w:t>T</w:t>
          </w:r>
          <w:r w:rsidRPr="00677D2B">
            <w:rPr>
              <w:rFonts w:ascii="Arial" w:hAnsi="Arial" w:cs="Arial"/>
              <w:b w:val="0"/>
              <w:bCs/>
              <w:szCs w:val="28"/>
            </w:rPr>
            <w:t xml:space="preserve">echniques to </w:t>
          </w:r>
          <w:r w:rsidR="00A454EA">
            <w:rPr>
              <w:rFonts w:ascii="Arial" w:hAnsi="Arial" w:cs="Arial"/>
              <w:b w:val="0"/>
              <w:bCs/>
              <w:szCs w:val="28"/>
            </w:rPr>
            <w:t>I</w:t>
          </w:r>
          <w:r w:rsidRPr="00677D2B">
            <w:rPr>
              <w:rFonts w:ascii="Arial" w:hAnsi="Arial" w:cs="Arial"/>
              <w:b w:val="0"/>
              <w:bCs/>
              <w:szCs w:val="28"/>
            </w:rPr>
            <w:t xml:space="preserve">dentify </w:t>
          </w:r>
          <w:r w:rsidR="00A454EA">
            <w:rPr>
              <w:rFonts w:ascii="Arial" w:hAnsi="Arial" w:cs="Arial"/>
              <w:b w:val="0"/>
              <w:bCs/>
              <w:szCs w:val="28"/>
            </w:rPr>
            <w:t>K</w:t>
          </w:r>
          <w:r w:rsidRPr="00677D2B">
            <w:rPr>
              <w:rFonts w:ascii="Arial" w:hAnsi="Arial" w:cs="Arial"/>
              <w:b w:val="0"/>
              <w:bCs/>
              <w:szCs w:val="28"/>
            </w:rPr>
            <w:t>nowledge</w:t>
          </w:r>
          <w:r w:rsidR="00A454EA">
            <w:rPr>
              <w:rFonts w:ascii="Arial" w:hAnsi="Arial" w:cs="Arial"/>
              <w:b w:val="0"/>
              <w:bCs/>
              <w:szCs w:val="28"/>
            </w:rPr>
            <w:t xml:space="preserve"> A</w:t>
          </w:r>
          <w:r w:rsidRPr="00677D2B">
            <w:rPr>
              <w:rFonts w:ascii="Arial" w:hAnsi="Arial" w:cs="Arial"/>
              <w:b w:val="0"/>
              <w:bCs/>
              <w:szCs w:val="28"/>
            </w:rPr>
            <w:t xml:space="preserve">ssets </w:t>
          </w:r>
          <w:r w:rsidRPr="00677D2B">
            <w:rPr>
              <w:rFonts w:ascii="Arial" w:hAnsi="Arial" w:cs="Arial"/>
              <w:b w:val="0"/>
              <w:bCs/>
              <w:szCs w:val="28"/>
            </w:rPr>
            <w:ptab w:relativeTo="margin" w:alignment="right" w:leader="dot"/>
          </w:r>
          <w:r w:rsidR="00452C18">
            <w:rPr>
              <w:rFonts w:ascii="Arial" w:hAnsi="Arial" w:cs="Arial"/>
              <w:b w:val="0"/>
              <w:bCs/>
              <w:szCs w:val="28"/>
            </w:rPr>
            <w:t>9</w:t>
          </w:r>
        </w:p>
        <w:p w14:paraId="220D9EA4" w14:textId="0DE2D4EF" w:rsidR="00D33E3B" w:rsidRPr="00F11FE0" w:rsidRDefault="00D33E3B" w:rsidP="00D33E3B">
          <w:pPr>
            <w:rPr>
              <w:rFonts w:ascii="Arial" w:hAnsi="Arial" w:cs="Arial"/>
              <w:szCs w:val="28"/>
            </w:rPr>
          </w:pPr>
          <w:r w:rsidRPr="00677D2B">
            <w:rPr>
              <w:rFonts w:ascii="Arial" w:hAnsi="Arial" w:cs="Arial"/>
              <w:b w:val="0"/>
              <w:bCs/>
              <w:szCs w:val="28"/>
            </w:rPr>
            <w:tab/>
            <w:t xml:space="preserve"> 1.4 Actual and </w:t>
          </w:r>
          <w:r w:rsidR="00F93BD9">
            <w:rPr>
              <w:rFonts w:ascii="Arial" w:hAnsi="Arial" w:cs="Arial"/>
              <w:b w:val="0"/>
              <w:bCs/>
              <w:szCs w:val="28"/>
            </w:rPr>
            <w:t>P</w:t>
          </w:r>
          <w:r w:rsidRPr="00677D2B">
            <w:rPr>
              <w:rFonts w:ascii="Arial" w:hAnsi="Arial" w:cs="Arial"/>
              <w:b w:val="0"/>
              <w:bCs/>
              <w:szCs w:val="28"/>
            </w:rPr>
            <w:t xml:space="preserve">otential </w:t>
          </w:r>
          <w:r w:rsidR="00F93BD9">
            <w:rPr>
              <w:rFonts w:ascii="Arial" w:hAnsi="Arial" w:cs="Arial"/>
              <w:b w:val="0"/>
              <w:bCs/>
              <w:szCs w:val="28"/>
            </w:rPr>
            <w:t>K</w:t>
          </w:r>
          <w:r w:rsidRPr="00677D2B">
            <w:rPr>
              <w:rFonts w:ascii="Arial" w:hAnsi="Arial" w:cs="Arial"/>
              <w:b w:val="0"/>
              <w:bCs/>
              <w:szCs w:val="28"/>
            </w:rPr>
            <w:t xml:space="preserve">nowledge </w:t>
          </w:r>
          <w:r w:rsidR="00F93BD9">
            <w:rPr>
              <w:rFonts w:ascii="Arial" w:hAnsi="Arial" w:cs="Arial"/>
              <w:b w:val="0"/>
              <w:bCs/>
              <w:szCs w:val="28"/>
            </w:rPr>
            <w:t>A</w:t>
          </w:r>
          <w:r w:rsidRPr="00677D2B">
            <w:rPr>
              <w:rFonts w:ascii="Arial" w:hAnsi="Arial" w:cs="Arial"/>
              <w:b w:val="0"/>
              <w:bCs/>
              <w:szCs w:val="28"/>
            </w:rPr>
            <w:t>ssets</w:t>
          </w:r>
          <w:r w:rsidRPr="00F11FE0">
            <w:rPr>
              <w:rFonts w:ascii="Arial" w:hAnsi="Arial" w:cs="Arial"/>
              <w:szCs w:val="28"/>
            </w:rPr>
            <w:t xml:space="preserve"> </w:t>
          </w:r>
          <w:r w:rsidRPr="006F43E9">
            <w:rPr>
              <w:rFonts w:ascii="Arial" w:hAnsi="Arial" w:cs="Arial"/>
              <w:b w:val="0"/>
              <w:bCs/>
              <w:szCs w:val="28"/>
            </w:rPr>
            <w:ptab w:relativeTo="margin" w:alignment="right" w:leader="dot"/>
          </w:r>
          <w:r w:rsidR="00BA5B6D">
            <w:rPr>
              <w:rFonts w:ascii="Arial" w:hAnsi="Arial" w:cs="Arial"/>
              <w:b w:val="0"/>
              <w:bCs/>
              <w:szCs w:val="28"/>
            </w:rPr>
            <w:t>1</w:t>
          </w:r>
          <w:r w:rsidR="00B75093">
            <w:rPr>
              <w:rFonts w:ascii="Arial" w:hAnsi="Arial" w:cs="Arial"/>
              <w:b w:val="0"/>
              <w:bCs/>
              <w:szCs w:val="28"/>
            </w:rPr>
            <w:t>0</w:t>
          </w:r>
        </w:p>
        <w:p w14:paraId="7F8BBCEF" w14:textId="105B0AB1" w:rsidR="00D33E3B" w:rsidRPr="00F11FE0" w:rsidRDefault="00D33E3B" w:rsidP="00D33E3B">
          <w:pPr>
            <w:ind w:left="228"/>
            <w:rPr>
              <w:rFonts w:ascii="Arial" w:hAnsi="Arial" w:cs="Arial"/>
              <w:b w:val="0"/>
              <w:bCs/>
              <w:sz w:val="32"/>
              <w:szCs w:val="32"/>
            </w:rPr>
          </w:pPr>
          <w:r w:rsidRPr="004837E9">
            <w:rPr>
              <w:rFonts w:ascii="Arial" w:hAnsi="Arial" w:cs="Arial"/>
              <w:bCs/>
              <w:sz w:val="32"/>
              <w:szCs w:val="32"/>
            </w:rPr>
            <w:t xml:space="preserve">2. </w:t>
          </w:r>
          <w:r w:rsidRPr="00F11FE0">
            <w:rPr>
              <w:rFonts w:ascii="Arial" w:hAnsi="Arial" w:cs="Arial"/>
              <w:szCs w:val="28"/>
            </w:rPr>
            <w:t xml:space="preserve"> </w:t>
          </w:r>
          <w:r w:rsidRPr="00791BD6">
            <w:rPr>
              <w:rFonts w:ascii="Arial" w:hAnsi="Arial" w:cs="Arial"/>
              <w:bCs/>
              <w:sz w:val="32"/>
              <w:szCs w:val="32"/>
            </w:rPr>
            <w:t>K</w:t>
          </w:r>
          <w:r w:rsidRPr="00F11FE0">
            <w:rPr>
              <w:rFonts w:ascii="Arial" w:hAnsi="Arial" w:cs="Arial"/>
              <w:bCs/>
              <w:sz w:val="32"/>
              <w:szCs w:val="32"/>
            </w:rPr>
            <w:t xml:space="preserve">nowledge </w:t>
          </w:r>
          <w:r>
            <w:rPr>
              <w:rFonts w:ascii="Arial" w:hAnsi="Arial" w:cs="Arial"/>
              <w:bCs/>
              <w:sz w:val="32"/>
              <w:szCs w:val="32"/>
            </w:rPr>
            <w:t>M</w:t>
          </w:r>
          <w:r w:rsidRPr="00F11FE0">
            <w:rPr>
              <w:rFonts w:ascii="Arial" w:hAnsi="Arial" w:cs="Arial"/>
              <w:bCs/>
              <w:sz w:val="32"/>
              <w:szCs w:val="32"/>
            </w:rPr>
            <w:t xml:space="preserve">anagement </w:t>
          </w:r>
          <w:r>
            <w:rPr>
              <w:rFonts w:ascii="Arial" w:hAnsi="Arial" w:cs="Arial"/>
              <w:bCs/>
              <w:sz w:val="32"/>
              <w:szCs w:val="32"/>
            </w:rPr>
            <w:t>P</w:t>
          </w:r>
          <w:r w:rsidRPr="00F11FE0">
            <w:rPr>
              <w:rFonts w:ascii="Arial" w:hAnsi="Arial" w:cs="Arial"/>
              <w:bCs/>
              <w:sz w:val="32"/>
              <w:szCs w:val="32"/>
            </w:rPr>
            <w:t xml:space="preserve">rocesses </w:t>
          </w:r>
          <w:r w:rsidR="00BA5B6D" w:rsidRPr="006F43E9">
            <w:rPr>
              <w:rFonts w:ascii="Arial" w:hAnsi="Arial" w:cs="Arial"/>
              <w:b w:val="0"/>
              <w:bCs/>
              <w:szCs w:val="28"/>
            </w:rPr>
            <w:ptab w:relativeTo="margin" w:alignment="right" w:leader="dot"/>
          </w:r>
          <w:r w:rsidR="00BA5B6D">
            <w:rPr>
              <w:rFonts w:ascii="Arial" w:hAnsi="Arial" w:cs="Arial"/>
              <w:b w:val="0"/>
              <w:bCs/>
              <w:szCs w:val="28"/>
            </w:rPr>
            <w:t>11</w:t>
          </w:r>
        </w:p>
        <w:p w14:paraId="4F0473D6" w14:textId="2E79315F" w:rsidR="00D33E3B" w:rsidRPr="004667A2" w:rsidRDefault="00D33E3B" w:rsidP="00D33E3B">
          <w:pPr>
            <w:jc w:val="both"/>
          </w:pPr>
          <w:r w:rsidRPr="00F11FE0">
            <w:rPr>
              <w:rFonts w:ascii="Arial" w:hAnsi="Arial" w:cs="Arial"/>
              <w:bCs/>
              <w:sz w:val="32"/>
              <w:szCs w:val="32"/>
            </w:rPr>
            <w:tab/>
          </w:r>
          <w:r w:rsidRPr="00677D2B">
            <w:rPr>
              <w:rFonts w:ascii="Arial" w:hAnsi="Arial" w:cs="Arial"/>
              <w:b w:val="0"/>
              <w:bCs/>
              <w:szCs w:val="28"/>
            </w:rPr>
            <w:t>2.1</w:t>
          </w:r>
          <w:r w:rsidR="0020108D">
            <w:rPr>
              <w:rFonts w:ascii="Arial" w:hAnsi="Arial" w:cs="Arial"/>
              <w:b w:val="0"/>
              <w:bCs/>
              <w:sz w:val="32"/>
              <w:szCs w:val="32"/>
            </w:rPr>
            <w:t xml:space="preserve"> </w:t>
          </w:r>
          <w:r w:rsidR="00E017AE" w:rsidRPr="0062704E">
            <w:rPr>
              <w:rFonts w:ascii="Arial" w:hAnsi="Arial" w:cs="Arial"/>
              <w:b w:val="0"/>
              <w:bCs/>
              <w:szCs w:val="28"/>
            </w:rPr>
            <w:t>K</w:t>
          </w:r>
          <w:r w:rsidR="0020108D" w:rsidRPr="0062704E">
            <w:rPr>
              <w:rFonts w:ascii="Arial" w:hAnsi="Arial" w:cs="Arial"/>
              <w:b w:val="0"/>
              <w:bCs/>
              <w:szCs w:val="28"/>
            </w:rPr>
            <w:t>nowledge</w:t>
          </w:r>
          <w:r w:rsidR="00E017AE" w:rsidRPr="0062704E">
            <w:rPr>
              <w:rFonts w:ascii="Arial" w:hAnsi="Arial" w:cs="Arial"/>
              <w:b w:val="0"/>
              <w:bCs/>
              <w:szCs w:val="28"/>
            </w:rPr>
            <w:t xml:space="preserve"> C</w:t>
          </w:r>
          <w:r w:rsidR="0020108D" w:rsidRPr="0062704E">
            <w:rPr>
              <w:rFonts w:ascii="Arial" w:hAnsi="Arial" w:cs="Arial"/>
              <w:b w:val="0"/>
              <w:bCs/>
              <w:szCs w:val="28"/>
            </w:rPr>
            <w:t>reation</w:t>
          </w:r>
          <w:r w:rsidR="00E017AE">
            <w:rPr>
              <w:rFonts w:ascii="Arial" w:hAnsi="Arial" w:cs="Arial"/>
              <w:b w:val="0"/>
              <w:bCs/>
              <w:sz w:val="32"/>
              <w:szCs w:val="32"/>
            </w:rPr>
            <w:t xml:space="preserve"> </w:t>
          </w:r>
          <w:r w:rsidRPr="00677D2B">
            <w:rPr>
              <w:rFonts w:ascii="Arial" w:hAnsi="Arial" w:cs="Arial"/>
              <w:b w:val="0"/>
              <w:bCs/>
              <w:szCs w:val="28"/>
            </w:rPr>
            <w:ptab w:relativeTo="margin" w:alignment="right" w:leader="dot"/>
          </w:r>
          <w:r w:rsidR="003275C8">
            <w:rPr>
              <w:rFonts w:ascii="Arial" w:hAnsi="Arial" w:cs="Arial"/>
              <w:b w:val="0"/>
              <w:bCs/>
              <w:szCs w:val="28"/>
            </w:rPr>
            <w:t>1</w:t>
          </w:r>
          <w:r w:rsidR="001D37F9">
            <w:rPr>
              <w:rFonts w:ascii="Arial" w:hAnsi="Arial" w:cs="Arial"/>
              <w:b w:val="0"/>
              <w:bCs/>
              <w:szCs w:val="28"/>
            </w:rPr>
            <w:t>2</w:t>
          </w:r>
        </w:p>
        <w:p w14:paraId="78DCB799" w14:textId="7A28B7CD" w:rsidR="00D33E3B" w:rsidRPr="00F11FE0" w:rsidRDefault="00D33E3B" w:rsidP="00D33E3B">
          <w:pPr>
            <w:jc w:val="both"/>
            <w:rPr>
              <w:rFonts w:ascii="Arial" w:hAnsi="Arial" w:cs="Arial"/>
              <w:szCs w:val="28"/>
            </w:rPr>
          </w:pPr>
          <w:r w:rsidRPr="00677D2B">
            <w:rPr>
              <w:rFonts w:ascii="Arial" w:hAnsi="Arial" w:cs="Arial"/>
              <w:b w:val="0"/>
              <w:bCs/>
              <w:szCs w:val="28"/>
            </w:rPr>
            <w:tab/>
            <w:t>2.2 Impact of intellectual property rights</w:t>
          </w:r>
          <w:r w:rsidRPr="00F11FE0">
            <w:rPr>
              <w:rFonts w:ascii="Arial" w:hAnsi="Arial" w:cs="Arial"/>
              <w:szCs w:val="28"/>
            </w:rPr>
            <w:t xml:space="preserve"> </w:t>
          </w:r>
          <w:bookmarkStart w:id="0" w:name="_Hlk50053985"/>
          <w:r w:rsidRPr="001D37F9">
            <w:rPr>
              <w:rFonts w:ascii="Arial" w:hAnsi="Arial" w:cs="Arial"/>
              <w:b w:val="0"/>
              <w:bCs/>
              <w:szCs w:val="28"/>
            </w:rPr>
            <w:ptab w:relativeTo="margin" w:alignment="right" w:leader="dot"/>
          </w:r>
          <w:bookmarkEnd w:id="0"/>
          <w:r w:rsidR="001D37F9">
            <w:rPr>
              <w:rFonts w:ascii="Arial" w:hAnsi="Arial" w:cs="Arial"/>
              <w:b w:val="0"/>
              <w:bCs/>
              <w:szCs w:val="28"/>
            </w:rPr>
            <w:t>15</w:t>
          </w:r>
        </w:p>
        <w:p w14:paraId="467C6723" w14:textId="782A4980" w:rsidR="00D33E3B" w:rsidRPr="00F11FE0" w:rsidRDefault="00D33E3B" w:rsidP="00D33E3B">
          <w:pPr>
            <w:jc w:val="both"/>
            <w:rPr>
              <w:rFonts w:ascii="Arial" w:hAnsi="Arial" w:cs="Arial"/>
              <w:b w:val="0"/>
              <w:bCs/>
              <w:sz w:val="32"/>
              <w:szCs w:val="32"/>
            </w:rPr>
          </w:pPr>
          <w:r w:rsidRPr="00F11FE0">
            <w:rPr>
              <w:rFonts w:ascii="Arial" w:hAnsi="Arial" w:cs="Arial"/>
              <w:szCs w:val="28"/>
            </w:rPr>
            <w:t xml:space="preserve">    </w:t>
          </w:r>
          <w:r w:rsidRPr="004837E9">
            <w:rPr>
              <w:rFonts w:ascii="Arial" w:hAnsi="Arial" w:cs="Arial"/>
              <w:bCs/>
              <w:sz w:val="32"/>
              <w:szCs w:val="32"/>
            </w:rPr>
            <w:t xml:space="preserve">3. </w:t>
          </w:r>
          <w:r w:rsidRPr="00F11FE0">
            <w:rPr>
              <w:rFonts w:ascii="Arial" w:hAnsi="Arial" w:cs="Arial"/>
              <w:bCs/>
              <w:sz w:val="32"/>
              <w:szCs w:val="32"/>
            </w:rPr>
            <w:t>Knowledge management culture framework</w:t>
          </w:r>
          <w:r w:rsidR="001D37F9" w:rsidRPr="001D37F9">
            <w:rPr>
              <w:rFonts w:ascii="Arial" w:hAnsi="Arial" w:cs="Arial"/>
              <w:b w:val="0"/>
              <w:bCs/>
              <w:szCs w:val="28"/>
            </w:rPr>
            <w:ptab w:relativeTo="margin" w:alignment="right" w:leader="dot"/>
          </w:r>
          <w:r w:rsidR="006B6172">
            <w:rPr>
              <w:rFonts w:ascii="Arial" w:hAnsi="Arial" w:cs="Arial"/>
              <w:b w:val="0"/>
              <w:bCs/>
              <w:szCs w:val="28"/>
            </w:rPr>
            <w:t>1</w:t>
          </w:r>
          <w:r w:rsidR="00830144">
            <w:rPr>
              <w:rFonts w:ascii="Arial" w:hAnsi="Arial" w:cs="Arial"/>
              <w:b w:val="0"/>
              <w:bCs/>
              <w:szCs w:val="28"/>
            </w:rPr>
            <w:t>6</w:t>
          </w:r>
          <w:r w:rsidR="008006C9">
            <w:rPr>
              <w:rFonts w:ascii="Arial" w:hAnsi="Arial" w:cs="Arial"/>
              <w:bCs/>
              <w:sz w:val="32"/>
              <w:szCs w:val="32"/>
            </w:rPr>
            <w:t xml:space="preserve"> </w:t>
          </w:r>
        </w:p>
        <w:p w14:paraId="2D8D7B9D" w14:textId="735A81B5" w:rsidR="00D33E3B" w:rsidRPr="00677D2B" w:rsidRDefault="00D33E3B" w:rsidP="00D33E3B">
          <w:pPr>
            <w:jc w:val="both"/>
            <w:rPr>
              <w:rFonts w:ascii="Arial" w:hAnsi="Arial" w:cs="Arial"/>
              <w:b w:val="0"/>
              <w:bCs/>
              <w:szCs w:val="28"/>
            </w:rPr>
          </w:pPr>
          <w:r w:rsidRPr="00F11FE0">
            <w:rPr>
              <w:rFonts w:ascii="Arial" w:hAnsi="Arial" w:cs="Arial"/>
              <w:bCs/>
              <w:sz w:val="32"/>
              <w:szCs w:val="32"/>
            </w:rPr>
            <w:tab/>
          </w:r>
          <w:r w:rsidRPr="00677D2B">
            <w:rPr>
              <w:rFonts w:ascii="Arial" w:hAnsi="Arial" w:cs="Arial"/>
              <w:b w:val="0"/>
              <w:bCs/>
              <w:szCs w:val="28"/>
            </w:rPr>
            <w:t xml:space="preserve">3.1 </w:t>
          </w:r>
          <w:r w:rsidR="004743D7" w:rsidRPr="004743D7">
            <w:rPr>
              <w:rFonts w:ascii="Arial" w:hAnsi="Arial" w:cs="Arial"/>
              <w:b w:val="0"/>
              <w:bCs/>
              <w:szCs w:val="28"/>
            </w:rPr>
            <w:t>Knowledge Assets Contribution</w:t>
          </w:r>
          <w:r w:rsidR="00FE3FB7" w:rsidRPr="00677D2B">
            <w:rPr>
              <w:rFonts w:ascii="Arial" w:hAnsi="Arial" w:cs="Arial"/>
              <w:b w:val="0"/>
              <w:bCs/>
              <w:szCs w:val="28"/>
            </w:rPr>
            <w:ptab w:relativeTo="margin" w:alignment="right" w:leader="dot"/>
          </w:r>
          <w:r w:rsidR="006B6172">
            <w:rPr>
              <w:rFonts w:ascii="Arial" w:hAnsi="Arial" w:cs="Arial"/>
              <w:b w:val="0"/>
              <w:bCs/>
              <w:szCs w:val="28"/>
            </w:rPr>
            <w:t>19</w:t>
          </w:r>
        </w:p>
        <w:p w14:paraId="27CBFDF8" w14:textId="10496D96" w:rsidR="00D33E3B" w:rsidRPr="00677D2B" w:rsidRDefault="00D33E3B" w:rsidP="00D33E3B">
          <w:pPr>
            <w:jc w:val="both"/>
            <w:rPr>
              <w:rFonts w:ascii="Arial" w:hAnsi="Arial" w:cs="Arial"/>
              <w:b w:val="0"/>
              <w:bCs/>
              <w:szCs w:val="28"/>
            </w:rPr>
          </w:pPr>
          <w:r w:rsidRPr="00677D2B">
            <w:rPr>
              <w:rFonts w:ascii="Arial" w:hAnsi="Arial" w:cs="Arial"/>
              <w:b w:val="0"/>
              <w:bCs/>
              <w:szCs w:val="28"/>
            </w:rPr>
            <w:tab/>
            <w:t xml:space="preserve">3.2 </w:t>
          </w:r>
          <w:r w:rsidR="00E8562B">
            <w:rPr>
              <w:rFonts w:ascii="Arial" w:hAnsi="Arial" w:cs="Arial"/>
              <w:b w:val="0"/>
              <w:bCs/>
              <w:szCs w:val="28"/>
            </w:rPr>
            <w:t>Knowledge Sharing</w:t>
          </w:r>
          <w:r w:rsidRPr="00677D2B">
            <w:rPr>
              <w:rFonts w:ascii="Arial" w:hAnsi="Arial" w:cs="Arial"/>
              <w:b w:val="0"/>
              <w:bCs/>
              <w:szCs w:val="28"/>
            </w:rPr>
            <w:ptab w:relativeTo="margin" w:alignment="right" w:leader="dot"/>
          </w:r>
          <w:r w:rsidR="0048760C">
            <w:rPr>
              <w:rFonts w:ascii="Arial" w:hAnsi="Arial" w:cs="Arial"/>
              <w:b w:val="0"/>
              <w:bCs/>
              <w:szCs w:val="28"/>
            </w:rPr>
            <w:t>21</w:t>
          </w:r>
        </w:p>
        <w:p w14:paraId="57DAD4F4" w14:textId="03D4F21A" w:rsidR="00D33E3B" w:rsidRPr="00677D2B" w:rsidRDefault="00D33E3B" w:rsidP="00D33E3B">
          <w:pPr>
            <w:jc w:val="both"/>
            <w:rPr>
              <w:rFonts w:ascii="Arial" w:hAnsi="Arial" w:cs="Arial"/>
              <w:b w:val="0"/>
              <w:bCs/>
              <w:szCs w:val="28"/>
            </w:rPr>
          </w:pPr>
          <w:r w:rsidRPr="00677D2B">
            <w:rPr>
              <w:rFonts w:ascii="Arial" w:hAnsi="Arial" w:cs="Arial"/>
              <w:b w:val="0"/>
              <w:bCs/>
              <w:szCs w:val="28"/>
            </w:rPr>
            <w:tab/>
            <w:t>3.3</w:t>
          </w:r>
          <w:r w:rsidR="00E346A9">
            <w:rPr>
              <w:rFonts w:ascii="Arial" w:hAnsi="Arial" w:cs="Arial"/>
              <w:b w:val="0"/>
              <w:bCs/>
              <w:szCs w:val="28"/>
            </w:rPr>
            <w:t xml:space="preserve"> </w:t>
          </w:r>
          <w:r w:rsidR="00465E7B">
            <w:rPr>
              <w:rFonts w:ascii="Arial" w:hAnsi="Arial" w:cs="Arial"/>
              <w:b w:val="0"/>
              <w:bCs/>
              <w:szCs w:val="28"/>
            </w:rPr>
            <w:t>Organization</w:t>
          </w:r>
          <w:r w:rsidR="002B6EDA">
            <w:rPr>
              <w:rFonts w:ascii="Arial" w:hAnsi="Arial" w:cs="Arial"/>
              <w:b w:val="0"/>
              <w:bCs/>
              <w:szCs w:val="28"/>
            </w:rPr>
            <w:t xml:space="preserve"> Fram</w:t>
          </w:r>
          <w:r w:rsidR="00465E7B">
            <w:rPr>
              <w:rFonts w:ascii="Arial" w:hAnsi="Arial" w:cs="Arial"/>
              <w:b w:val="0"/>
              <w:bCs/>
              <w:szCs w:val="28"/>
            </w:rPr>
            <w:t>ework for Knowledge Sharing</w:t>
          </w:r>
          <w:r w:rsidRPr="00677D2B">
            <w:rPr>
              <w:rFonts w:ascii="Arial" w:hAnsi="Arial" w:cs="Arial"/>
              <w:b w:val="0"/>
              <w:bCs/>
              <w:szCs w:val="28"/>
            </w:rPr>
            <w:ptab w:relativeTo="margin" w:alignment="right" w:leader="dot"/>
          </w:r>
          <w:r w:rsidR="0048760C">
            <w:rPr>
              <w:rFonts w:ascii="Arial" w:hAnsi="Arial" w:cs="Arial"/>
              <w:b w:val="0"/>
              <w:bCs/>
              <w:szCs w:val="28"/>
            </w:rPr>
            <w:t>23</w:t>
          </w:r>
        </w:p>
        <w:p w14:paraId="012887E2" w14:textId="2F8C136C" w:rsidR="00D33E3B" w:rsidRPr="00F11FE0" w:rsidRDefault="00D33E3B" w:rsidP="00D33E3B">
          <w:pPr>
            <w:jc w:val="both"/>
            <w:rPr>
              <w:rFonts w:ascii="Arial" w:hAnsi="Arial" w:cs="Arial"/>
              <w:szCs w:val="28"/>
            </w:rPr>
          </w:pPr>
          <w:r w:rsidRPr="00677D2B">
            <w:rPr>
              <w:rFonts w:ascii="Arial" w:hAnsi="Arial" w:cs="Arial"/>
              <w:b w:val="0"/>
              <w:bCs/>
              <w:szCs w:val="28"/>
            </w:rPr>
            <w:tab/>
            <w:t xml:space="preserve">3.4 Recommendations. </w:t>
          </w:r>
          <w:r w:rsidRPr="00677D2B">
            <w:rPr>
              <w:rFonts w:ascii="Arial" w:hAnsi="Arial" w:cs="Arial"/>
              <w:b w:val="0"/>
              <w:bCs/>
              <w:szCs w:val="28"/>
            </w:rPr>
            <w:ptab w:relativeTo="margin" w:alignment="right" w:leader="dot"/>
          </w:r>
          <w:r w:rsidR="0048760C">
            <w:rPr>
              <w:rFonts w:ascii="Arial" w:hAnsi="Arial" w:cs="Arial"/>
              <w:b w:val="0"/>
              <w:bCs/>
              <w:szCs w:val="28"/>
            </w:rPr>
            <w:t>25</w:t>
          </w:r>
          <w:r w:rsidRPr="00F11FE0">
            <w:rPr>
              <w:rFonts w:ascii="Arial" w:hAnsi="Arial" w:cs="Arial"/>
              <w:szCs w:val="28"/>
            </w:rPr>
            <w:t xml:space="preserve"> </w:t>
          </w:r>
        </w:p>
        <w:p w14:paraId="0AF1AA84" w14:textId="58132ECB" w:rsidR="00D33E3B" w:rsidRDefault="00D33E3B" w:rsidP="00D33E3B">
          <w:pPr>
            <w:rPr>
              <w:rFonts w:ascii="Arial" w:hAnsi="Arial" w:cs="Arial"/>
              <w:szCs w:val="28"/>
            </w:rPr>
          </w:pPr>
          <w:r w:rsidRPr="00F11FE0">
            <w:rPr>
              <w:rFonts w:ascii="Arial" w:hAnsi="Arial" w:cs="Arial"/>
              <w:sz w:val="32"/>
              <w:szCs w:val="32"/>
            </w:rPr>
            <w:t xml:space="preserve">   </w:t>
          </w:r>
          <w:r w:rsidRPr="00F11FE0">
            <w:rPr>
              <w:rFonts w:ascii="Arial" w:hAnsi="Arial" w:cs="Arial"/>
              <w:bCs/>
              <w:sz w:val="32"/>
              <w:szCs w:val="32"/>
            </w:rPr>
            <w:t xml:space="preserve"> </w:t>
          </w:r>
          <w:r w:rsidRPr="00F11FE0">
            <w:rPr>
              <w:rFonts w:ascii="Arial" w:hAnsi="Arial" w:cs="Arial"/>
              <w:bCs/>
              <w:szCs w:val="28"/>
            </w:rPr>
            <w:t>Conclusion</w:t>
          </w:r>
          <w:r w:rsidRPr="00F11FE0">
            <w:rPr>
              <w:rFonts w:ascii="Arial" w:hAnsi="Arial" w:cs="Arial"/>
              <w:szCs w:val="28"/>
            </w:rPr>
            <w:t xml:space="preserve"> </w:t>
          </w:r>
          <w:r w:rsidRPr="002066BC">
            <w:rPr>
              <w:rFonts w:ascii="Arial" w:hAnsi="Arial" w:cs="Arial"/>
              <w:b w:val="0"/>
              <w:bCs/>
              <w:szCs w:val="28"/>
            </w:rPr>
            <w:ptab w:relativeTo="margin" w:alignment="right" w:leader="dot"/>
          </w:r>
          <w:r w:rsidR="002066BC">
            <w:rPr>
              <w:rFonts w:ascii="Arial" w:hAnsi="Arial" w:cs="Arial"/>
              <w:b w:val="0"/>
              <w:bCs/>
              <w:szCs w:val="28"/>
            </w:rPr>
            <w:t>2</w:t>
          </w:r>
          <w:r w:rsidR="00096751">
            <w:rPr>
              <w:rFonts w:ascii="Arial" w:hAnsi="Arial" w:cs="Arial"/>
              <w:b w:val="0"/>
              <w:bCs/>
              <w:szCs w:val="28"/>
            </w:rPr>
            <w:t>7</w:t>
          </w:r>
        </w:p>
        <w:p w14:paraId="74275362" w14:textId="67D0DB90" w:rsidR="00D33E3B" w:rsidRPr="004837E9" w:rsidRDefault="00D33E3B" w:rsidP="00D33E3B">
          <w:pPr>
            <w:rPr>
              <w:rFonts w:ascii="Arial" w:hAnsi="Arial" w:cs="Arial"/>
              <w:b w:val="0"/>
              <w:bCs/>
              <w:szCs w:val="28"/>
            </w:rPr>
          </w:pPr>
          <w:r>
            <w:rPr>
              <w:rFonts w:ascii="Arial" w:hAnsi="Arial" w:cs="Arial"/>
              <w:szCs w:val="28"/>
            </w:rPr>
            <w:t xml:space="preserve">     </w:t>
          </w:r>
          <w:r w:rsidRPr="004837E9">
            <w:rPr>
              <w:rFonts w:ascii="Arial" w:hAnsi="Arial" w:cs="Arial"/>
              <w:bCs/>
              <w:szCs w:val="28"/>
            </w:rPr>
            <w:t>References</w:t>
          </w:r>
          <w:r>
            <w:rPr>
              <w:rFonts w:ascii="Arial" w:hAnsi="Arial" w:cs="Arial"/>
              <w:bCs/>
              <w:szCs w:val="28"/>
            </w:rPr>
            <w:t xml:space="preserve"> </w:t>
          </w:r>
          <w:r w:rsidRPr="002066BC">
            <w:rPr>
              <w:rFonts w:ascii="Arial" w:hAnsi="Arial" w:cs="Arial"/>
              <w:b w:val="0"/>
              <w:bCs/>
              <w:szCs w:val="28"/>
            </w:rPr>
            <w:ptab w:relativeTo="margin" w:alignment="right" w:leader="dot"/>
          </w:r>
          <w:r w:rsidR="008F29C0">
            <w:rPr>
              <w:rFonts w:ascii="Arial" w:hAnsi="Arial" w:cs="Arial"/>
              <w:b w:val="0"/>
              <w:bCs/>
              <w:szCs w:val="28"/>
            </w:rPr>
            <w:t>32</w:t>
          </w:r>
          <w:bookmarkStart w:id="1" w:name="_GoBack"/>
          <w:bookmarkEnd w:id="1"/>
        </w:p>
        <w:p w14:paraId="23B6BC3E" w14:textId="54CED528" w:rsidR="00D33E3B" w:rsidRPr="006E5F53" w:rsidRDefault="00D33E3B" w:rsidP="00D33E3B">
          <w:pPr>
            <w:rPr>
              <w:szCs w:val="28"/>
            </w:rPr>
          </w:pPr>
          <w:r w:rsidRPr="00F11FE0">
            <w:rPr>
              <w:rFonts w:ascii="Arial" w:hAnsi="Arial" w:cs="Arial"/>
            </w:rPr>
            <w:t xml:space="preserve">     </w:t>
          </w:r>
          <w:r w:rsidRPr="00F11FE0">
            <w:rPr>
              <w:rFonts w:ascii="Arial" w:hAnsi="Arial" w:cs="Arial"/>
              <w:bCs/>
              <w:szCs w:val="28"/>
            </w:rPr>
            <w:t xml:space="preserve">Appendices </w:t>
          </w:r>
          <w:r w:rsidRPr="002066BC">
            <w:rPr>
              <w:b w:val="0"/>
              <w:bCs/>
              <w:szCs w:val="28"/>
            </w:rPr>
            <w:ptab w:relativeTo="margin" w:alignment="right" w:leader="dot"/>
          </w:r>
        </w:p>
      </w:sdtContent>
    </w:sdt>
    <w:p w14:paraId="5891D9EB" w14:textId="49BC964E" w:rsidR="0087605E" w:rsidRDefault="0087605E" w:rsidP="00D33E3B"/>
    <w:p w14:paraId="62DF19DB" w14:textId="23EFE4F7" w:rsidR="00D33E3B" w:rsidRDefault="00D33E3B" w:rsidP="00D33E3B"/>
    <w:p w14:paraId="452F9B9E" w14:textId="4E71C59A" w:rsidR="00D33E3B" w:rsidRDefault="00D33E3B" w:rsidP="00D33E3B"/>
    <w:p w14:paraId="7DB6908A" w14:textId="5FD3F80A" w:rsidR="00D33E3B" w:rsidRDefault="00D33E3B" w:rsidP="00D33E3B"/>
    <w:p w14:paraId="61DF85DA" w14:textId="571EDD73" w:rsidR="00D33E3B" w:rsidRDefault="00D33E3B" w:rsidP="00D33E3B"/>
    <w:p w14:paraId="56227C23" w14:textId="02433B29" w:rsidR="00D33E3B" w:rsidRDefault="00D33E3B" w:rsidP="00D33E3B"/>
    <w:p w14:paraId="68414CB0" w14:textId="2C27F001" w:rsidR="00D83DBB" w:rsidRDefault="00D83DBB" w:rsidP="00D33E3B"/>
    <w:p w14:paraId="132F2EB5" w14:textId="141F8F27" w:rsidR="00D83DBB" w:rsidRDefault="00D83DBB" w:rsidP="00D33E3B"/>
    <w:p w14:paraId="19C383E4" w14:textId="7CA7888F" w:rsidR="00D83DBB" w:rsidRDefault="00D83DBB" w:rsidP="00D33E3B"/>
    <w:p w14:paraId="422EC1C5" w14:textId="75542EF7" w:rsidR="00D83DBB" w:rsidRDefault="00D83DBB" w:rsidP="00D33E3B"/>
    <w:p w14:paraId="399AB37D" w14:textId="7EE4A2B1" w:rsidR="00700443" w:rsidRDefault="00700443" w:rsidP="00D33E3B"/>
    <w:p w14:paraId="244249CD" w14:textId="77777777" w:rsidR="00700443" w:rsidRDefault="00700443" w:rsidP="00D33E3B"/>
    <w:p w14:paraId="7BBC1519" w14:textId="77777777" w:rsidR="00D83DBB" w:rsidRDefault="00D83DBB" w:rsidP="00D83DBB">
      <w:pPr>
        <w:jc w:val="center"/>
        <w:rPr>
          <w:rFonts w:ascii="Arial" w:hAnsi="Arial" w:cs="Arial"/>
          <w:bCs/>
          <w:sz w:val="32"/>
          <w:szCs w:val="32"/>
        </w:rPr>
      </w:pPr>
      <w:r w:rsidRPr="00F11FE0">
        <w:rPr>
          <w:rFonts w:ascii="Arial" w:hAnsi="Arial" w:cs="Arial"/>
          <w:bCs/>
          <w:sz w:val="32"/>
          <w:szCs w:val="32"/>
        </w:rPr>
        <w:lastRenderedPageBreak/>
        <w:t>Executive Summary</w:t>
      </w:r>
    </w:p>
    <w:p w14:paraId="4000DA1B" w14:textId="622B366C" w:rsidR="00D83DBB" w:rsidRPr="0028442D" w:rsidRDefault="00AC407F" w:rsidP="00166177">
      <w:pPr>
        <w:jc w:val="both"/>
        <w:rPr>
          <w:rFonts w:asciiTheme="majorHAnsi" w:hAnsiTheme="majorHAnsi" w:cstheme="majorHAnsi"/>
          <w:b w:val="0"/>
          <w:bCs/>
        </w:rPr>
      </w:pPr>
      <w:r w:rsidRPr="0028442D">
        <w:rPr>
          <w:rFonts w:asciiTheme="majorHAnsi" w:hAnsiTheme="majorHAnsi" w:cstheme="majorHAnsi"/>
          <w:b w:val="0"/>
          <w:bCs/>
        </w:rPr>
        <w:t>Knowledge management concept</w:t>
      </w:r>
      <w:r w:rsidR="005F19B1" w:rsidRPr="0028442D">
        <w:rPr>
          <w:rFonts w:asciiTheme="majorHAnsi" w:hAnsiTheme="majorHAnsi" w:cstheme="majorHAnsi"/>
          <w:b w:val="0"/>
          <w:bCs/>
        </w:rPr>
        <w:t xml:space="preserve"> and its importance</w:t>
      </w:r>
      <w:r w:rsidR="0028442D" w:rsidRPr="0028442D">
        <w:rPr>
          <w:rFonts w:asciiTheme="majorHAnsi" w:hAnsiTheme="majorHAnsi" w:cstheme="majorHAnsi"/>
          <w:b w:val="0"/>
          <w:bCs/>
        </w:rPr>
        <w:t xml:space="preserve"> and culture framework are the target topics of this report.</w:t>
      </w:r>
      <w:r w:rsidR="00F061F3">
        <w:rPr>
          <w:rFonts w:asciiTheme="majorHAnsi" w:hAnsiTheme="majorHAnsi" w:cstheme="majorHAnsi"/>
          <w:b w:val="0"/>
          <w:bCs/>
        </w:rPr>
        <w:t xml:space="preserve"> SECI model</w:t>
      </w:r>
      <w:r w:rsidR="00B17839">
        <w:rPr>
          <w:rFonts w:asciiTheme="majorHAnsi" w:hAnsiTheme="majorHAnsi" w:cstheme="majorHAnsi"/>
          <w:b w:val="0"/>
          <w:bCs/>
        </w:rPr>
        <w:t>,</w:t>
      </w:r>
      <w:r w:rsidR="00F061F3">
        <w:rPr>
          <w:rFonts w:asciiTheme="majorHAnsi" w:hAnsiTheme="majorHAnsi" w:cstheme="majorHAnsi"/>
          <w:b w:val="0"/>
          <w:bCs/>
        </w:rPr>
        <w:t xml:space="preserve"> Mayer and Zack model, </w:t>
      </w:r>
      <w:r w:rsidR="0076048F">
        <w:rPr>
          <w:rFonts w:asciiTheme="majorHAnsi" w:hAnsiTheme="majorHAnsi" w:cstheme="majorHAnsi"/>
          <w:b w:val="0"/>
          <w:bCs/>
        </w:rPr>
        <w:t>Wiig model, Bucowitz and William model</w:t>
      </w:r>
      <w:r w:rsidR="00290D7F">
        <w:rPr>
          <w:rFonts w:asciiTheme="majorHAnsi" w:hAnsiTheme="majorHAnsi" w:cstheme="majorHAnsi"/>
          <w:b w:val="0"/>
          <w:bCs/>
        </w:rPr>
        <w:t xml:space="preserve"> are explained</w:t>
      </w:r>
      <w:r w:rsidR="00DE3F49">
        <w:rPr>
          <w:rFonts w:asciiTheme="majorHAnsi" w:hAnsiTheme="majorHAnsi" w:cstheme="majorHAnsi"/>
          <w:b w:val="0"/>
          <w:bCs/>
        </w:rPr>
        <w:t xml:space="preserve">. </w:t>
      </w:r>
      <w:r w:rsidR="000577D7">
        <w:rPr>
          <w:rFonts w:asciiTheme="majorHAnsi" w:hAnsiTheme="majorHAnsi" w:cstheme="majorHAnsi"/>
          <w:b w:val="0"/>
          <w:bCs/>
        </w:rPr>
        <w:t>Knowledge</w:t>
      </w:r>
      <w:r w:rsidR="00DE3F49">
        <w:rPr>
          <w:rFonts w:asciiTheme="majorHAnsi" w:hAnsiTheme="majorHAnsi" w:cstheme="majorHAnsi"/>
          <w:b w:val="0"/>
          <w:bCs/>
        </w:rPr>
        <w:t xml:space="preserve"> sharing and knowledge contribution to the </w:t>
      </w:r>
      <w:r w:rsidR="000577D7">
        <w:rPr>
          <w:rFonts w:asciiTheme="majorHAnsi" w:hAnsiTheme="majorHAnsi" w:cstheme="majorHAnsi"/>
          <w:b w:val="0"/>
          <w:bCs/>
        </w:rPr>
        <w:t>organization</w:t>
      </w:r>
      <w:r w:rsidR="00970D8B">
        <w:rPr>
          <w:rFonts w:asciiTheme="majorHAnsi" w:hAnsiTheme="majorHAnsi" w:cstheme="majorHAnsi"/>
          <w:b w:val="0"/>
          <w:bCs/>
        </w:rPr>
        <w:t xml:space="preserve"> and knowledge culture framework from </w:t>
      </w:r>
      <w:r w:rsidR="009C6E8E">
        <w:rPr>
          <w:rFonts w:asciiTheme="majorHAnsi" w:hAnsiTheme="majorHAnsi" w:cstheme="majorHAnsi"/>
          <w:b w:val="0"/>
          <w:bCs/>
        </w:rPr>
        <w:t>the perspective of the three driving forces (</w:t>
      </w:r>
      <w:r w:rsidR="00A72471">
        <w:rPr>
          <w:rFonts w:asciiTheme="majorHAnsi" w:hAnsiTheme="majorHAnsi" w:cstheme="majorHAnsi"/>
          <w:b w:val="0"/>
          <w:bCs/>
        </w:rPr>
        <w:t xml:space="preserve">structural change, IT and communication and </w:t>
      </w:r>
      <w:r w:rsidR="009F3770">
        <w:rPr>
          <w:rFonts w:asciiTheme="majorHAnsi" w:hAnsiTheme="majorHAnsi" w:cstheme="majorHAnsi"/>
          <w:b w:val="0"/>
          <w:bCs/>
        </w:rPr>
        <w:t>globalization</w:t>
      </w:r>
      <w:r w:rsidR="009C6E8E">
        <w:rPr>
          <w:rFonts w:asciiTheme="majorHAnsi" w:hAnsiTheme="majorHAnsi" w:cstheme="majorHAnsi"/>
          <w:b w:val="0"/>
          <w:bCs/>
        </w:rPr>
        <w:t>)</w:t>
      </w:r>
      <w:r w:rsidR="00A72471">
        <w:rPr>
          <w:rFonts w:asciiTheme="majorHAnsi" w:hAnsiTheme="majorHAnsi" w:cstheme="majorHAnsi"/>
          <w:b w:val="0"/>
          <w:bCs/>
        </w:rPr>
        <w:t xml:space="preserve"> </w:t>
      </w:r>
      <w:r w:rsidR="009F3770">
        <w:rPr>
          <w:rFonts w:asciiTheme="majorHAnsi" w:hAnsiTheme="majorHAnsi" w:cstheme="majorHAnsi"/>
          <w:b w:val="0"/>
          <w:bCs/>
        </w:rPr>
        <w:t>will be explained.</w:t>
      </w:r>
      <w:r w:rsidR="00DE3F49">
        <w:rPr>
          <w:rFonts w:asciiTheme="majorHAnsi" w:hAnsiTheme="majorHAnsi" w:cstheme="majorHAnsi"/>
          <w:b w:val="0"/>
          <w:bCs/>
        </w:rPr>
        <w:t xml:space="preserve"> </w:t>
      </w:r>
      <w:r w:rsidR="001A481C">
        <w:rPr>
          <w:rFonts w:asciiTheme="majorHAnsi" w:hAnsiTheme="majorHAnsi" w:cstheme="majorHAnsi"/>
          <w:b w:val="0"/>
          <w:bCs/>
        </w:rPr>
        <w:t>More about knowledge definition is explained in appendix.</w:t>
      </w:r>
      <w:r w:rsidR="00B17839">
        <w:rPr>
          <w:rFonts w:asciiTheme="majorHAnsi" w:hAnsiTheme="majorHAnsi" w:cstheme="majorHAnsi"/>
          <w:b w:val="0"/>
          <w:bCs/>
        </w:rPr>
        <w:t xml:space="preserve"> </w:t>
      </w:r>
    </w:p>
    <w:p w14:paraId="3CEC75DA" w14:textId="710557E7" w:rsidR="00D33E3B" w:rsidRDefault="00D33E3B" w:rsidP="00D33E3B">
      <w:pPr>
        <w:rPr>
          <w:rFonts w:asciiTheme="majorHAnsi" w:hAnsiTheme="majorHAnsi" w:cstheme="majorHAnsi"/>
          <w:b w:val="0"/>
          <w:bCs/>
        </w:rPr>
      </w:pPr>
    </w:p>
    <w:p w14:paraId="750A220A" w14:textId="20C8D3D8" w:rsidR="009F3770" w:rsidRDefault="009F3770" w:rsidP="00D33E3B">
      <w:pPr>
        <w:rPr>
          <w:rFonts w:asciiTheme="majorHAnsi" w:hAnsiTheme="majorHAnsi" w:cstheme="majorHAnsi"/>
          <w:b w:val="0"/>
          <w:bCs/>
        </w:rPr>
      </w:pPr>
    </w:p>
    <w:p w14:paraId="5373C2D6" w14:textId="1B065C84" w:rsidR="009F3770" w:rsidRDefault="009F3770" w:rsidP="00D33E3B">
      <w:pPr>
        <w:rPr>
          <w:rFonts w:asciiTheme="majorHAnsi" w:hAnsiTheme="majorHAnsi" w:cstheme="majorHAnsi"/>
          <w:b w:val="0"/>
          <w:bCs/>
        </w:rPr>
      </w:pPr>
    </w:p>
    <w:p w14:paraId="5E180673" w14:textId="5ABC4317" w:rsidR="009F3770" w:rsidRDefault="009F3770" w:rsidP="00D33E3B">
      <w:pPr>
        <w:rPr>
          <w:rFonts w:asciiTheme="majorHAnsi" w:hAnsiTheme="majorHAnsi" w:cstheme="majorHAnsi"/>
          <w:b w:val="0"/>
          <w:bCs/>
        </w:rPr>
      </w:pPr>
    </w:p>
    <w:p w14:paraId="0366B6FB" w14:textId="168664B2" w:rsidR="009F3770" w:rsidRDefault="009F3770" w:rsidP="00D33E3B">
      <w:pPr>
        <w:rPr>
          <w:rFonts w:asciiTheme="majorHAnsi" w:hAnsiTheme="majorHAnsi" w:cstheme="majorHAnsi"/>
          <w:b w:val="0"/>
          <w:bCs/>
        </w:rPr>
      </w:pPr>
    </w:p>
    <w:p w14:paraId="3CD1CC44" w14:textId="5796311B" w:rsidR="009F3770" w:rsidRDefault="009F3770" w:rsidP="00D33E3B">
      <w:pPr>
        <w:rPr>
          <w:rFonts w:asciiTheme="majorHAnsi" w:hAnsiTheme="majorHAnsi" w:cstheme="majorHAnsi"/>
          <w:b w:val="0"/>
          <w:bCs/>
        </w:rPr>
      </w:pPr>
    </w:p>
    <w:p w14:paraId="37E6C1EF" w14:textId="2AAAC198" w:rsidR="009F3770" w:rsidRDefault="009F3770" w:rsidP="00D33E3B">
      <w:pPr>
        <w:rPr>
          <w:rFonts w:asciiTheme="majorHAnsi" w:hAnsiTheme="majorHAnsi" w:cstheme="majorHAnsi"/>
          <w:b w:val="0"/>
          <w:bCs/>
        </w:rPr>
      </w:pPr>
    </w:p>
    <w:p w14:paraId="73D1C0E7" w14:textId="50E25235" w:rsidR="009F3770" w:rsidRDefault="009F3770" w:rsidP="00D33E3B">
      <w:pPr>
        <w:rPr>
          <w:rFonts w:asciiTheme="majorHAnsi" w:hAnsiTheme="majorHAnsi" w:cstheme="majorHAnsi"/>
          <w:b w:val="0"/>
          <w:bCs/>
        </w:rPr>
      </w:pPr>
    </w:p>
    <w:p w14:paraId="15789180" w14:textId="4D729199" w:rsidR="009F3770" w:rsidRDefault="009F3770" w:rsidP="00D33E3B">
      <w:pPr>
        <w:rPr>
          <w:rFonts w:asciiTheme="majorHAnsi" w:hAnsiTheme="majorHAnsi" w:cstheme="majorHAnsi"/>
          <w:b w:val="0"/>
          <w:bCs/>
        </w:rPr>
      </w:pPr>
    </w:p>
    <w:p w14:paraId="3F4879F7" w14:textId="5A7BDB56" w:rsidR="009F3770" w:rsidRDefault="009F3770" w:rsidP="00D33E3B">
      <w:pPr>
        <w:rPr>
          <w:rFonts w:asciiTheme="majorHAnsi" w:hAnsiTheme="majorHAnsi" w:cstheme="majorHAnsi"/>
          <w:b w:val="0"/>
          <w:bCs/>
        </w:rPr>
      </w:pPr>
    </w:p>
    <w:p w14:paraId="5C9A4D94" w14:textId="269F10B7" w:rsidR="009F3770" w:rsidRDefault="009F3770" w:rsidP="00D33E3B">
      <w:pPr>
        <w:rPr>
          <w:rFonts w:asciiTheme="majorHAnsi" w:hAnsiTheme="majorHAnsi" w:cstheme="majorHAnsi"/>
          <w:b w:val="0"/>
          <w:bCs/>
        </w:rPr>
      </w:pPr>
    </w:p>
    <w:p w14:paraId="3F51102D" w14:textId="23E66411" w:rsidR="009F3770" w:rsidRDefault="009F3770" w:rsidP="00D33E3B">
      <w:pPr>
        <w:rPr>
          <w:rFonts w:asciiTheme="majorHAnsi" w:hAnsiTheme="majorHAnsi" w:cstheme="majorHAnsi"/>
          <w:b w:val="0"/>
          <w:bCs/>
        </w:rPr>
      </w:pPr>
    </w:p>
    <w:p w14:paraId="5899B239" w14:textId="1B570A94" w:rsidR="009F3770" w:rsidRDefault="009F3770" w:rsidP="00D33E3B">
      <w:pPr>
        <w:rPr>
          <w:rFonts w:asciiTheme="majorHAnsi" w:hAnsiTheme="majorHAnsi" w:cstheme="majorHAnsi"/>
          <w:b w:val="0"/>
          <w:bCs/>
        </w:rPr>
      </w:pPr>
    </w:p>
    <w:p w14:paraId="753D8962" w14:textId="54CC6897" w:rsidR="009F3770" w:rsidRDefault="009F3770" w:rsidP="00D33E3B">
      <w:pPr>
        <w:rPr>
          <w:rFonts w:asciiTheme="majorHAnsi" w:hAnsiTheme="majorHAnsi" w:cstheme="majorHAnsi"/>
          <w:b w:val="0"/>
          <w:bCs/>
        </w:rPr>
      </w:pPr>
    </w:p>
    <w:p w14:paraId="40D54997" w14:textId="5174EC70" w:rsidR="009F3770" w:rsidRDefault="009F3770" w:rsidP="00D33E3B">
      <w:pPr>
        <w:rPr>
          <w:rFonts w:asciiTheme="majorHAnsi" w:hAnsiTheme="majorHAnsi" w:cstheme="majorHAnsi"/>
          <w:b w:val="0"/>
          <w:bCs/>
        </w:rPr>
      </w:pPr>
    </w:p>
    <w:p w14:paraId="0D9F6293" w14:textId="36956BBB" w:rsidR="009F3770" w:rsidRDefault="009F3770" w:rsidP="00D33E3B">
      <w:pPr>
        <w:rPr>
          <w:rFonts w:asciiTheme="majorHAnsi" w:hAnsiTheme="majorHAnsi" w:cstheme="majorHAnsi"/>
          <w:b w:val="0"/>
          <w:bCs/>
        </w:rPr>
      </w:pPr>
    </w:p>
    <w:p w14:paraId="1D52C5F8" w14:textId="0B817731" w:rsidR="009F3770" w:rsidRDefault="009F3770" w:rsidP="00D33E3B">
      <w:pPr>
        <w:rPr>
          <w:rFonts w:asciiTheme="majorHAnsi" w:hAnsiTheme="majorHAnsi" w:cstheme="majorHAnsi"/>
          <w:b w:val="0"/>
          <w:bCs/>
        </w:rPr>
      </w:pPr>
    </w:p>
    <w:p w14:paraId="00C639D8" w14:textId="4FA5B8EF" w:rsidR="009F3770" w:rsidRDefault="009F3770" w:rsidP="00D33E3B">
      <w:pPr>
        <w:rPr>
          <w:rFonts w:asciiTheme="majorHAnsi" w:hAnsiTheme="majorHAnsi" w:cstheme="majorHAnsi"/>
          <w:b w:val="0"/>
          <w:bCs/>
        </w:rPr>
      </w:pPr>
    </w:p>
    <w:p w14:paraId="23B47BC6" w14:textId="5DFD1CCA" w:rsidR="009F3770" w:rsidRDefault="009F3770" w:rsidP="00D33E3B">
      <w:pPr>
        <w:rPr>
          <w:rFonts w:asciiTheme="majorHAnsi" w:hAnsiTheme="majorHAnsi" w:cstheme="majorHAnsi"/>
          <w:b w:val="0"/>
          <w:bCs/>
        </w:rPr>
      </w:pPr>
    </w:p>
    <w:p w14:paraId="5246649F" w14:textId="718F0F89" w:rsidR="009F3770" w:rsidRDefault="009F3770" w:rsidP="00D33E3B">
      <w:pPr>
        <w:rPr>
          <w:rFonts w:asciiTheme="majorHAnsi" w:hAnsiTheme="majorHAnsi" w:cstheme="majorHAnsi"/>
          <w:b w:val="0"/>
          <w:bCs/>
        </w:rPr>
      </w:pPr>
    </w:p>
    <w:p w14:paraId="1853EA91" w14:textId="665A7073" w:rsidR="009F3770" w:rsidRDefault="009F3770" w:rsidP="00D33E3B">
      <w:pPr>
        <w:rPr>
          <w:rFonts w:asciiTheme="majorHAnsi" w:hAnsiTheme="majorHAnsi" w:cstheme="majorHAnsi"/>
          <w:b w:val="0"/>
          <w:bCs/>
        </w:rPr>
      </w:pPr>
    </w:p>
    <w:p w14:paraId="3698D953" w14:textId="20D60E0F" w:rsidR="009F3770" w:rsidRDefault="009F3770" w:rsidP="00D33E3B">
      <w:pPr>
        <w:rPr>
          <w:rFonts w:asciiTheme="majorHAnsi" w:hAnsiTheme="majorHAnsi" w:cstheme="majorHAnsi"/>
          <w:b w:val="0"/>
          <w:bCs/>
        </w:rPr>
      </w:pPr>
    </w:p>
    <w:p w14:paraId="4EE6252C" w14:textId="6E2CED03" w:rsidR="009F3770" w:rsidRDefault="009F3770" w:rsidP="00D33E3B">
      <w:pPr>
        <w:rPr>
          <w:rFonts w:asciiTheme="majorHAnsi" w:hAnsiTheme="majorHAnsi" w:cstheme="majorHAnsi"/>
          <w:b w:val="0"/>
          <w:bCs/>
        </w:rPr>
      </w:pPr>
    </w:p>
    <w:p w14:paraId="4C8D78BC" w14:textId="6A5DACD2" w:rsidR="009F3770" w:rsidRDefault="009F3770" w:rsidP="00D33E3B">
      <w:pPr>
        <w:rPr>
          <w:rFonts w:asciiTheme="majorHAnsi" w:hAnsiTheme="majorHAnsi" w:cstheme="majorHAnsi"/>
          <w:b w:val="0"/>
          <w:bCs/>
        </w:rPr>
      </w:pPr>
    </w:p>
    <w:p w14:paraId="26BBDD0A" w14:textId="101B9FED" w:rsidR="009F3770" w:rsidRDefault="009F3770" w:rsidP="00D33E3B">
      <w:pPr>
        <w:rPr>
          <w:rFonts w:asciiTheme="majorHAnsi" w:hAnsiTheme="majorHAnsi" w:cstheme="majorHAnsi"/>
          <w:b w:val="0"/>
          <w:bCs/>
        </w:rPr>
      </w:pPr>
    </w:p>
    <w:p w14:paraId="0ED31207" w14:textId="52676298" w:rsidR="009F3770" w:rsidRDefault="009F3770" w:rsidP="00D33E3B">
      <w:pPr>
        <w:rPr>
          <w:rFonts w:asciiTheme="majorHAnsi" w:hAnsiTheme="majorHAnsi" w:cstheme="majorHAnsi"/>
          <w:b w:val="0"/>
          <w:bCs/>
        </w:rPr>
      </w:pPr>
    </w:p>
    <w:p w14:paraId="633E4911" w14:textId="678607EF" w:rsidR="009F3770" w:rsidRDefault="009F3770" w:rsidP="00D33E3B">
      <w:pPr>
        <w:rPr>
          <w:rFonts w:asciiTheme="majorHAnsi" w:hAnsiTheme="majorHAnsi" w:cstheme="majorHAnsi"/>
          <w:b w:val="0"/>
          <w:bCs/>
        </w:rPr>
      </w:pPr>
    </w:p>
    <w:p w14:paraId="1BEB5835" w14:textId="77777777" w:rsidR="009F3770" w:rsidRPr="0028442D" w:rsidRDefault="009F3770" w:rsidP="00D33E3B">
      <w:pPr>
        <w:rPr>
          <w:rFonts w:asciiTheme="majorHAnsi" w:hAnsiTheme="majorHAnsi" w:cstheme="majorHAnsi"/>
          <w:b w:val="0"/>
          <w:bCs/>
        </w:rPr>
      </w:pPr>
    </w:p>
    <w:p w14:paraId="10DF092C" w14:textId="77777777" w:rsidR="00D33E3B" w:rsidRDefault="00D33E3B" w:rsidP="00D33E3B">
      <w:pPr>
        <w:jc w:val="center"/>
        <w:rPr>
          <w:rFonts w:ascii="Arial" w:hAnsi="Arial" w:cs="Arial"/>
          <w:b w:val="0"/>
          <w:bCs/>
          <w:sz w:val="32"/>
          <w:szCs w:val="32"/>
        </w:rPr>
      </w:pPr>
      <w:r w:rsidRPr="00F11FE0">
        <w:rPr>
          <w:rFonts w:ascii="Arial" w:hAnsi="Arial" w:cs="Arial"/>
          <w:bCs/>
          <w:sz w:val="32"/>
          <w:szCs w:val="32"/>
        </w:rPr>
        <w:t>Introduction</w:t>
      </w:r>
    </w:p>
    <w:p w14:paraId="576F93D5" w14:textId="37CB594E" w:rsidR="00D33E3B" w:rsidRPr="004142DB" w:rsidRDefault="00D33E3B" w:rsidP="00D33E3B">
      <w:pPr>
        <w:ind w:firstLine="720"/>
        <w:jc w:val="both"/>
        <w:rPr>
          <w:rFonts w:ascii="Arial" w:hAnsi="Arial" w:cs="Arial"/>
          <w:b w:val="0"/>
          <w:bCs/>
          <w:szCs w:val="28"/>
        </w:rPr>
      </w:pPr>
      <w:r w:rsidRPr="004142DB">
        <w:rPr>
          <w:rFonts w:ascii="Arial" w:hAnsi="Arial" w:cs="Arial"/>
          <w:b w:val="0"/>
          <w:bCs/>
          <w:szCs w:val="28"/>
        </w:rPr>
        <w:t xml:space="preserve">This report aims to show a good level of understanding of the concept of knowledge management in terms of an </w:t>
      </w:r>
      <w:r w:rsidR="00677D2B" w:rsidRPr="004142DB">
        <w:rPr>
          <w:rFonts w:ascii="Arial" w:hAnsi="Arial" w:cs="Arial"/>
          <w:b w:val="0"/>
          <w:bCs/>
          <w:szCs w:val="28"/>
        </w:rPr>
        <w:t>organization’s</w:t>
      </w:r>
      <w:r w:rsidRPr="004142DB">
        <w:rPr>
          <w:rFonts w:ascii="Arial" w:hAnsi="Arial" w:cs="Arial"/>
          <w:b w:val="0"/>
          <w:bCs/>
          <w:szCs w:val="28"/>
        </w:rPr>
        <w:t xml:space="preserve"> knowledge assets and its importance. Researches to related theory and examples from real life and from author’s practice will be applied to support author’s understandings. </w:t>
      </w:r>
    </w:p>
    <w:p w14:paraId="6E872AB8" w14:textId="7BE4D3A3" w:rsidR="00D33E3B" w:rsidRPr="004142DB" w:rsidRDefault="00D33E3B" w:rsidP="00D33E3B">
      <w:pPr>
        <w:ind w:firstLine="540"/>
        <w:jc w:val="both"/>
        <w:rPr>
          <w:rFonts w:ascii="Arial" w:hAnsi="Arial" w:cs="Arial"/>
          <w:b w:val="0"/>
          <w:bCs/>
          <w:szCs w:val="28"/>
        </w:rPr>
      </w:pPr>
      <w:r w:rsidRPr="004142DB">
        <w:rPr>
          <w:rFonts w:ascii="Arial" w:hAnsi="Arial" w:cs="Arial"/>
          <w:b w:val="0"/>
          <w:bCs/>
          <w:szCs w:val="28"/>
        </w:rPr>
        <w:t xml:space="preserve">The second main objective is to show how knowledge information management is implemented and applied within a chosen </w:t>
      </w:r>
      <w:r w:rsidR="00AE2ED5" w:rsidRPr="004142DB">
        <w:rPr>
          <w:rFonts w:ascii="Arial" w:hAnsi="Arial" w:cs="Arial"/>
          <w:b w:val="0"/>
          <w:bCs/>
          <w:szCs w:val="28"/>
        </w:rPr>
        <w:t>organization</w:t>
      </w:r>
      <w:r w:rsidRPr="004142DB">
        <w:rPr>
          <w:rFonts w:ascii="Arial" w:hAnsi="Arial" w:cs="Arial"/>
          <w:b w:val="0"/>
          <w:bCs/>
          <w:szCs w:val="28"/>
        </w:rPr>
        <w:t xml:space="preserve">. The field of activation and development of the writer has been in partnership and in collaboration with the Mary Kay Ltd Company for about 15years. This is the reason why Mary Kay Ltd Company will serve as the target of observations and analysis in this report.  Mary Kay Ltd Company was founded in 1963 by Mary Kay Ash. It’s main headquarter is in Dallas, Texas, USA. It provides cosmetic products and business opportunities in nearly 40 countries all over the world. It activates on a basis of a direct selling marketing, so it is a DSA (direct sales agency) member </w:t>
      </w:r>
      <w:r w:rsidRPr="004142DB">
        <w:rPr>
          <w:rFonts w:ascii="Arial" w:hAnsi="Arial" w:cs="Arial"/>
          <w:b w:val="0"/>
          <w:bCs/>
          <w:color w:val="000000"/>
          <w:szCs w:val="28"/>
          <w:shd w:val="clear" w:color="auto" w:fill="FFFFFF"/>
        </w:rPr>
        <w:t>(Mary Kay Cosmetics UK Limited – DSA UK, 2020)</w:t>
      </w:r>
      <w:r w:rsidRPr="004142DB">
        <w:rPr>
          <w:rFonts w:ascii="Arial" w:hAnsi="Arial" w:cs="Arial"/>
          <w:b w:val="0"/>
          <w:bCs/>
          <w:szCs w:val="28"/>
        </w:rPr>
        <w:t xml:space="preserve">. </w:t>
      </w:r>
    </w:p>
    <w:p w14:paraId="527EB49A" w14:textId="77777777" w:rsidR="00D33E3B" w:rsidRDefault="00D33E3B" w:rsidP="00D33E3B">
      <w:pPr>
        <w:pStyle w:val="TOC1"/>
        <w:ind w:left="540"/>
        <w:jc w:val="both"/>
        <w:rPr>
          <w:rFonts w:ascii="Arial" w:hAnsi="Arial" w:cs="Arial"/>
          <w:sz w:val="28"/>
          <w:szCs w:val="28"/>
        </w:rPr>
      </w:pPr>
      <w:r>
        <w:rPr>
          <w:rFonts w:ascii="Arial" w:hAnsi="Arial" w:cs="Arial"/>
          <w:sz w:val="28"/>
          <w:szCs w:val="28"/>
        </w:rPr>
        <w:t xml:space="preserve">This report is focused on three main sections: </w:t>
      </w:r>
    </w:p>
    <w:p w14:paraId="61E3572D" w14:textId="4F7474CF" w:rsidR="00D33E3B" w:rsidRDefault="00AE2ED5" w:rsidP="00D33E3B">
      <w:pPr>
        <w:pStyle w:val="TOC1"/>
        <w:numPr>
          <w:ilvl w:val="0"/>
          <w:numId w:val="2"/>
        </w:numPr>
        <w:jc w:val="both"/>
        <w:rPr>
          <w:rFonts w:ascii="Arial" w:hAnsi="Arial" w:cs="Arial"/>
          <w:sz w:val="28"/>
          <w:szCs w:val="28"/>
        </w:rPr>
      </w:pPr>
      <w:r>
        <w:rPr>
          <w:rFonts w:ascii="Arial" w:hAnsi="Arial" w:cs="Arial"/>
          <w:sz w:val="28"/>
          <w:szCs w:val="28"/>
        </w:rPr>
        <w:t>I</w:t>
      </w:r>
      <w:r w:rsidR="00D33E3B" w:rsidRPr="004846B7">
        <w:rPr>
          <w:rFonts w:ascii="Arial" w:hAnsi="Arial" w:cs="Arial"/>
          <w:sz w:val="28"/>
          <w:szCs w:val="28"/>
        </w:rPr>
        <w:t>mportance</w:t>
      </w:r>
      <w:r w:rsidR="00D33E3B">
        <w:rPr>
          <w:rFonts w:ascii="Arial" w:hAnsi="Arial" w:cs="Arial"/>
          <w:sz w:val="28"/>
          <w:szCs w:val="28"/>
        </w:rPr>
        <w:t xml:space="preserve"> </w:t>
      </w:r>
      <w:r w:rsidR="00D33E3B" w:rsidRPr="004846B7">
        <w:rPr>
          <w:rFonts w:ascii="Arial" w:hAnsi="Arial" w:cs="Arial"/>
          <w:sz w:val="28"/>
          <w:szCs w:val="28"/>
        </w:rPr>
        <w:t>of knowledge management</w:t>
      </w:r>
      <w:r>
        <w:rPr>
          <w:rFonts w:ascii="Arial" w:hAnsi="Arial" w:cs="Arial"/>
          <w:sz w:val="28"/>
          <w:szCs w:val="28"/>
        </w:rPr>
        <w:t xml:space="preserve"> concept</w:t>
      </w:r>
    </w:p>
    <w:p w14:paraId="69945461" w14:textId="75B0D1BF" w:rsidR="00D33E3B" w:rsidRDefault="00D33E3B" w:rsidP="00D33E3B">
      <w:pPr>
        <w:pStyle w:val="ListParagraph"/>
        <w:numPr>
          <w:ilvl w:val="0"/>
          <w:numId w:val="2"/>
        </w:numPr>
        <w:jc w:val="both"/>
        <w:rPr>
          <w:rFonts w:ascii="Arial" w:hAnsi="Arial" w:cs="Arial"/>
          <w:sz w:val="28"/>
          <w:szCs w:val="28"/>
        </w:rPr>
      </w:pPr>
      <w:r w:rsidRPr="00994B0A">
        <w:rPr>
          <w:rFonts w:ascii="Arial" w:hAnsi="Arial" w:cs="Arial"/>
          <w:sz w:val="28"/>
          <w:szCs w:val="28"/>
        </w:rPr>
        <w:t xml:space="preserve">Knowledge management processes </w:t>
      </w:r>
    </w:p>
    <w:p w14:paraId="7A75F0D1" w14:textId="77777777" w:rsidR="00D33E3B" w:rsidRPr="00E43D73" w:rsidRDefault="00D33E3B" w:rsidP="00D33E3B">
      <w:pPr>
        <w:pStyle w:val="ListParagraph"/>
        <w:numPr>
          <w:ilvl w:val="0"/>
          <w:numId w:val="2"/>
        </w:numPr>
        <w:jc w:val="both"/>
        <w:rPr>
          <w:rFonts w:ascii="Arial" w:hAnsi="Arial" w:cs="Arial"/>
          <w:sz w:val="28"/>
          <w:szCs w:val="28"/>
        </w:rPr>
      </w:pPr>
      <w:r w:rsidRPr="00E43D73">
        <w:rPr>
          <w:rFonts w:ascii="Arial" w:hAnsi="Arial" w:cs="Arial"/>
          <w:sz w:val="28"/>
          <w:szCs w:val="28"/>
          <w:lang w:val="en-US"/>
        </w:rPr>
        <w:t>Knowledge management culture framework</w:t>
      </w:r>
    </w:p>
    <w:p w14:paraId="19A46B21" w14:textId="112D4F9B" w:rsidR="00D33E3B" w:rsidRPr="004142DB" w:rsidRDefault="00D33E3B" w:rsidP="00D33E3B">
      <w:pPr>
        <w:ind w:left="72" w:firstLine="360"/>
        <w:jc w:val="both"/>
        <w:rPr>
          <w:rFonts w:ascii="Arial" w:hAnsi="Arial" w:cs="Arial"/>
          <w:b w:val="0"/>
          <w:bCs/>
          <w:szCs w:val="28"/>
        </w:rPr>
      </w:pPr>
      <w:r w:rsidRPr="004142DB">
        <w:rPr>
          <w:rFonts w:ascii="Arial" w:hAnsi="Arial" w:cs="Arial"/>
          <w:b w:val="0"/>
          <w:bCs/>
          <w:szCs w:val="28"/>
        </w:rPr>
        <w:t>The first section will cover:</w:t>
      </w:r>
      <w:r w:rsidR="00A81D86">
        <w:rPr>
          <w:rFonts w:ascii="Arial" w:hAnsi="Arial" w:cs="Arial"/>
          <w:b w:val="0"/>
          <w:bCs/>
          <w:szCs w:val="28"/>
        </w:rPr>
        <w:t xml:space="preserve"> the importance and the </w:t>
      </w:r>
      <w:r w:rsidR="0092586A">
        <w:rPr>
          <w:rFonts w:ascii="Arial" w:hAnsi="Arial" w:cs="Arial"/>
          <w:b w:val="0"/>
          <w:bCs/>
          <w:szCs w:val="28"/>
        </w:rPr>
        <w:t>c</w:t>
      </w:r>
      <w:r w:rsidR="00A81D86">
        <w:rPr>
          <w:rFonts w:ascii="Arial" w:hAnsi="Arial" w:cs="Arial"/>
          <w:b w:val="0"/>
          <w:bCs/>
          <w:szCs w:val="28"/>
        </w:rPr>
        <w:t>oncept</w:t>
      </w:r>
      <w:r w:rsidR="0092586A">
        <w:rPr>
          <w:rFonts w:ascii="Arial" w:hAnsi="Arial" w:cs="Arial"/>
          <w:b w:val="0"/>
          <w:bCs/>
          <w:szCs w:val="28"/>
        </w:rPr>
        <w:t xml:space="preserve"> of knowledge management</w:t>
      </w:r>
      <w:r w:rsidR="005A0F3A">
        <w:rPr>
          <w:rFonts w:ascii="Arial" w:hAnsi="Arial" w:cs="Arial"/>
          <w:b w:val="0"/>
          <w:bCs/>
          <w:szCs w:val="28"/>
        </w:rPr>
        <w:t>,</w:t>
      </w:r>
      <w:r w:rsidRPr="004142DB">
        <w:rPr>
          <w:rFonts w:ascii="Arial" w:hAnsi="Arial" w:cs="Arial"/>
          <w:b w:val="0"/>
          <w:bCs/>
          <w:szCs w:val="28"/>
        </w:rPr>
        <w:t xml:space="preserve"> the relationships between data, information and knowledge; the relationship between individual knowledge and organizational knowledge; the techniques to identify knowledge assets</w:t>
      </w:r>
      <w:r w:rsidR="00DD4CB3">
        <w:rPr>
          <w:rFonts w:ascii="Arial" w:hAnsi="Arial" w:cs="Arial"/>
          <w:b w:val="0"/>
          <w:bCs/>
          <w:szCs w:val="28"/>
        </w:rPr>
        <w:t>.</w:t>
      </w:r>
      <w:r w:rsidRPr="004142DB">
        <w:rPr>
          <w:rFonts w:ascii="Arial" w:hAnsi="Arial" w:cs="Arial"/>
          <w:b w:val="0"/>
          <w:bCs/>
          <w:szCs w:val="28"/>
        </w:rPr>
        <w:t xml:space="preserve"> The second section is going to operate among the steps and actions that the organization must create, store and apply </w:t>
      </w:r>
      <w:r w:rsidR="00C36FF1">
        <w:rPr>
          <w:rFonts w:ascii="Arial" w:hAnsi="Arial" w:cs="Arial"/>
          <w:b w:val="0"/>
          <w:bCs/>
          <w:szCs w:val="28"/>
        </w:rPr>
        <w:t xml:space="preserve">knowledge </w:t>
      </w:r>
      <w:r w:rsidRPr="004142DB">
        <w:rPr>
          <w:rFonts w:ascii="Arial" w:hAnsi="Arial" w:cs="Arial"/>
          <w:b w:val="0"/>
          <w:bCs/>
          <w:szCs w:val="28"/>
        </w:rPr>
        <w:t xml:space="preserve">and its intellectual property rights impact. And the last section is going to produce the knowledge assets contribution, requirements to the organization </w:t>
      </w:r>
      <w:r w:rsidR="00564155">
        <w:rPr>
          <w:rFonts w:ascii="Arial" w:hAnsi="Arial" w:cs="Arial"/>
          <w:b w:val="0"/>
          <w:bCs/>
          <w:szCs w:val="28"/>
        </w:rPr>
        <w:t>and</w:t>
      </w:r>
      <w:r w:rsidRPr="004142DB">
        <w:rPr>
          <w:rFonts w:ascii="Arial" w:hAnsi="Arial" w:cs="Arial"/>
          <w:b w:val="0"/>
          <w:bCs/>
          <w:szCs w:val="28"/>
        </w:rPr>
        <w:t xml:space="preserve"> culture framework to knowledge sharing</w:t>
      </w:r>
      <w:r w:rsidR="00337CA0">
        <w:rPr>
          <w:rFonts w:ascii="Arial" w:hAnsi="Arial" w:cs="Arial"/>
          <w:b w:val="0"/>
          <w:bCs/>
          <w:szCs w:val="28"/>
        </w:rPr>
        <w:t xml:space="preserve"> in comparison with what Mary Kay Company is doing</w:t>
      </w:r>
      <w:r w:rsidR="00BC12F9">
        <w:rPr>
          <w:rFonts w:ascii="Arial" w:hAnsi="Arial" w:cs="Arial"/>
          <w:b w:val="0"/>
          <w:bCs/>
          <w:szCs w:val="28"/>
        </w:rPr>
        <w:t>, finding the GAP</w:t>
      </w:r>
      <w:r w:rsidRPr="004142DB">
        <w:rPr>
          <w:rFonts w:ascii="Arial" w:hAnsi="Arial" w:cs="Arial"/>
          <w:b w:val="0"/>
          <w:bCs/>
          <w:szCs w:val="28"/>
        </w:rPr>
        <w:t xml:space="preserve"> and suggest some recommendations.</w:t>
      </w:r>
    </w:p>
    <w:p w14:paraId="53AE855D" w14:textId="1DD4461C" w:rsidR="00D33E3B" w:rsidRDefault="00D33E3B" w:rsidP="00D33E3B">
      <w:pPr>
        <w:rPr>
          <w:rFonts w:ascii="Arial" w:hAnsi="Arial" w:cs="Arial"/>
          <w:b w:val="0"/>
          <w:bCs/>
          <w:sz w:val="32"/>
          <w:szCs w:val="32"/>
        </w:rPr>
      </w:pPr>
    </w:p>
    <w:p w14:paraId="73926D32" w14:textId="53740CE0" w:rsidR="00677D2B" w:rsidRDefault="00677D2B" w:rsidP="00D33E3B">
      <w:pPr>
        <w:rPr>
          <w:rFonts w:ascii="Arial" w:hAnsi="Arial" w:cs="Arial"/>
          <w:b w:val="0"/>
          <w:bCs/>
          <w:sz w:val="32"/>
          <w:szCs w:val="32"/>
        </w:rPr>
      </w:pPr>
    </w:p>
    <w:p w14:paraId="261ED501" w14:textId="07DE42DC" w:rsidR="00677D2B" w:rsidRDefault="00677D2B" w:rsidP="00D33E3B">
      <w:pPr>
        <w:rPr>
          <w:rFonts w:ascii="Arial" w:hAnsi="Arial" w:cs="Arial"/>
          <w:b w:val="0"/>
          <w:bCs/>
          <w:sz w:val="32"/>
          <w:szCs w:val="32"/>
        </w:rPr>
      </w:pPr>
    </w:p>
    <w:p w14:paraId="74B7ADF0" w14:textId="4598BCFC" w:rsidR="00677D2B" w:rsidRDefault="00677D2B" w:rsidP="00D33E3B">
      <w:pPr>
        <w:rPr>
          <w:rFonts w:ascii="Arial" w:hAnsi="Arial" w:cs="Arial"/>
          <w:b w:val="0"/>
          <w:bCs/>
          <w:sz w:val="32"/>
          <w:szCs w:val="32"/>
        </w:rPr>
      </w:pPr>
    </w:p>
    <w:p w14:paraId="0F96DF80" w14:textId="2A08DDB6" w:rsidR="00677D2B" w:rsidRDefault="00677D2B" w:rsidP="00D33E3B">
      <w:pPr>
        <w:rPr>
          <w:rFonts w:ascii="Arial" w:hAnsi="Arial" w:cs="Arial"/>
          <w:b w:val="0"/>
          <w:bCs/>
          <w:sz w:val="32"/>
          <w:szCs w:val="32"/>
        </w:rPr>
      </w:pPr>
    </w:p>
    <w:p w14:paraId="312E490A" w14:textId="77777777" w:rsidR="00677D2B" w:rsidRPr="006A19BA" w:rsidRDefault="00677D2B" w:rsidP="00D33E3B">
      <w:pPr>
        <w:rPr>
          <w:rFonts w:ascii="Arial" w:hAnsi="Arial" w:cs="Arial"/>
          <w:b w:val="0"/>
          <w:bCs/>
          <w:sz w:val="32"/>
          <w:szCs w:val="32"/>
        </w:rPr>
      </w:pPr>
    </w:p>
    <w:p w14:paraId="693F1959" w14:textId="0C124DC1" w:rsidR="00D33E3B" w:rsidRDefault="005641DD" w:rsidP="00D33E3B">
      <w:pPr>
        <w:pStyle w:val="TOC1"/>
        <w:numPr>
          <w:ilvl w:val="0"/>
          <w:numId w:val="3"/>
        </w:numPr>
        <w:rPr>
          <w:rFonts w:ascii="Arial" w:hAnsi="Arial" w:cs="Arial"/>
          <w:b/>
          <w:bCs/>
          <w:sz w:val="32"/>
          <w:szCs w:val="32"/>
        </w:rPr>
      </w:pPr>
      <w:r>
        <w:rPr>
          <w:rFonts w:ascii="Arial" w:hAnsi="Arial" w:cs="Arial"/>
          <w:b/>
          <w:bCs/>
          <w:sz w:val="32"/>
          <w:szCs w:val="32"/>
        </w:rPr>
        <w:t>C</w:t>
      </w:r>
      <w:r w:rsidRPr="00F11FE0">
        <w:rPr>
          <w:rFonts w:ascii="Arial" w:hAnsi="Arial" w:cs="Arial"/>
          <w:b/>
          <w:bCs/>
          <w:sz w:val="32"/>
          <w:szCs w:val="32"/>
        </w:rPr>
        <w:t>oncept</w:t>
      </w:r>
      <w:r>
        <w:rPr>
          <w:rFonts w:ascii="Arial" w:hAnsi="Arial" w:cs="Arial"/>
          <w:b/>
          <w:bCs/>
          <w:sz w:val="32"/>
          <w:szCs w:val="32"/>
        </w:rPr>
        <w:t xml:space="preserve"> and Importance of Knowledge Management</w:t>
      </w:r>
      <w:r>
        <w:rPr>
          <w:rFonts w:ascii="Arial" w:hAnsi="Arial" w:cs="Arial"/>
          <w:b/>
          <w:bCs/>
          <w:sz w:val="32"/>
          <w:szCs w:val="32"/>
        </w:rPr>
        <w:t xml:space="preserve"> </w:t>
      </w:r>
    </w:p>
    <w:p w14:paraId="1BBE5F34" w14:textId="077A6D28" w:rsidR="00B93B78" w:rsidRDefault="00B93B78" w:rsidP="00C65BD3">
      <w:pPr>
        <w:ind w:firstLine="180"/>
        <w:jc w:val="both"/>
        <w:rPr>
          <w:rFonts w:asciiTheme="majorHAnsi" w:hAnsiTheme="majorHAnsi" w:cstheme="majorHAnsi"/>
          <w:b w:val="0"/>
          <w:bCs/>
          <w:szCs w:val="28"/>
        </w:rPr>
      </w:pPr>
    </w:p>
    <w:p w14:paraId="08624D52" w14:textId="3655E4C6" w:rsidR="00A4167D" w:rsidRPr="00B93B78" w:rsidRDefault="007C130D" w:rsidP="00B93B78">
      <w:pPr>
        <w:ind w:firstLine="180"/>
        <w:jc w:val="both"/>
        <w:rPr>
          <w:rFonts w:asciiTheme="majorHAnsi" w:hAnsiTheme="majorHAnsi" w:cstheme="majorHAnsi"/>
          <w:b w:val="0"/>
          <w:bCs/>
          <w:szCs w:val="28"/>
        </w:rPr>
      </w:pPr>
      <w:r>
        <w:rPr>
          <w:noProof/>
        </w:rPr>
        <w:drawing>
          <wp:anchor distT="0" distB="0" distL="114300" distR="114300" simplePos="0" relativeHeight="251667968" behindDoc="1" locked="0" layoutInCell="1" allowOverlap="1" wp14:anchorId="119F1043" wp14:editId="0DAC3644">
            <wp:simplePos x="0" y="0"/>
            <wp:positionH relativeFrom="column">
              <wp:posOffset>116205</wp:posOffset>
            </wp:positionH>
            <wp:positionV relativeFrom="paragraph">
              <wp:posOffset>-1270</wp:posOffset>
            </wp:positionV>
            <wp:extent cx="2981325" cy="2152650"/>
            <wp:effectExtent l="0" t="0" r="9525" b="0"/>
            <wp:wrapTight wrapText="bothSides">
              <wp:wrapPolygon edited="0">
                <wp:start x="0" y="0"/>
                <wp:lineTo x="0" y="21409"/>
                <wp:lineTo x="21531" y="21409"/>
                <wp:lineTo x="21531"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1325" cy="2152650"/>
                    </a:xfrm>
                    <a:prstGeom prst="rect">
                      <a:avLst/>
                    </a:prstGeom>
                    <a:noFill/>
                    <a:ln>
                      <a:noFill/>
                    </a:ln>
                  </pic:spPr>
                </pic:pic>
              </a:graphicData>
            </a:graphic>
            <wp14:sizeRelH relativeFrom="page">
              <wp14:pctWidth>0</wp14:pctWidth>
            </wp14:sizeRelH>
            <wp14:sizeRelV relativeFrom="page">
              <wp14:pctHeight>0</wp14:pctHeight>
            </wp14:sizeRelV>
          </wp:anchor>
        </w:drawing>
      </w:r>
      <w:r w:rsidR="00482D1B">
        <w:rPr>
          <w:rFonts w:asciiTheme="majorHAnsi" w:hAnsiTheme="majorHAnsi" w:cstheme="majorHAnsi"/>
          <w:b w:val="0"/>
          <w:bCs/>
          <w:szCs w:val="28"/>
        </w:rPr>
        <w:t xml:space="preserve">According to </w:t>
      </w:r>
      <w:r w:rsidR="004E0803">
        <w:rPr>
          <w:rFonts w:asciiTheme="majorHAnsi" w:hAnsiTheme="majorHAnsi" w:cstheme="majorHAnsi"/>
          <w:b w:val="0"/>
          <w:bCs/>
          <w:szCs w:val="28"/>
        </w:rPr>
        <w:t xml:space="preserve">Ron Young  the definition of knowledge management </w:t>
      </w:r>
      <w:r w:rsidR="006A4152">
        <w:rPr>
          <w:rFonts w:asciiTheme="majorHAnsi" w:hAnsiTheme="majorHAnsi" w:cstheme="majorHAnsi"/>
          <w:b w:val="0"/>
          <w:bCs/>
          <w:szCs w:val="28"/>
        </w:rPr>
        <w:t xml:space="preserve">is </w:t>
      </w:r>
      <w:r w:rsidR="004E0803">
        <w:rPr>
          <w:rFonts w:asciiTheme="majorHAnsi" w:hAnsiTheme="majorHAnsi" w:cstheme="majorHAnsi"/>
          <w:b w:val="0"/>
          <w:bCs/>
          <w:szCs w:val="28"/>
        </w:rPr>
        <w:t xml:space="preserve">as follow: </w:t>
      </w:r>
    </w:p>
    <w:p w14:paraId="55B56600" w14:textId="4C2CD9C7" w:rsidR="00342F2C" w:rsidRDefault="004C7541" w:rsidP="00342F2C">
      <w:pPr>
        <w:pStyle w:val="NormalWeb"/>
        <w:shd w:val="clear" w:color="auto" w:fill="FFFFFF"/>
        <w:jc w:val="both"/>
        <w:rPr>
          <w:rFonts w:ascii="Arial" w:hAnsi="Arial" w:cs="Arial"/>
          <w:bCs/>
          <w:sz w:val="28"/>
          <w:szCs w:val="28"/>
        </w:rPr>
      </w:pPr>
      <w:r w:rsidRPr="006A4152">
        <w:rPr>
          <w:rFonts w:ascii="Arial" w:hAnsi="Arial" w:cs="Arial"/>
          <w:bCs/>
          <w:i/>
          <w:iCs/>
          <w:sz w:val="28"/>
          <w:szCs w:val="28"/>
        </w:rPr>
        <w:t>"Knowledge Management is the discipline of enabling individuals, teams and entire</w:t>
      </w:r>
      <w:r w:rsidRPr="006A4152">
        <w:rPr>
          <w:rFonts w:ascii="Arial" w:hAnsi="Arial" w:cs="Arial"/>
          <w:bCs/>
          <w:i/>
          <w:iCs/>
          <w:sz w:val="28"/>
          <w:szCs w:val="28"/>
        </w:rPr>
        <w:t xml:space="preserve"> </w:t>
      </w:r>
      <w:r w:rsidRPr="006A4152">
        <w:rPr>
          <w:rFonts w:ascii="Arial" w:hAnsi="Arial" w:cs="Arial"/>
          <w:bCs/>
          <w:i/>
          <w:iCs/>
          <w:sz w:val="28"/>
          <w:szCs w:val="28"/>
        </w:rPr>
        <w:t>organization to collectively and systematically create, share and apply</w:t>
      </w:r>
      <w:r w:rsidR="006363D1">
        <w:rPr>
          <w:rFonts w:ascii="Arial" w:hAnsi="Arial" w:cs="Arial"/>
          <w:bCs/>
          <w:i/>
          <w:iCs/>
          <w:sz w:val="28"/>
          <w:szCs w:val="28"/>
        </w:rPr>
        <w:t xml:space="preserve"> tacit and explicit</w:t>
      </w:r>
      <w:r w:rsidRPr="006A4152">
        <w:rPr>
          <w:rFonts w:ascii="Arial" w:hAnsi="Arial" w:cs="Arial"/>
          <w:bCs/>
          <w:i/>
          <w:iCs/>
          <w:sz w:val="28"/>
          <w:szCs w:val="28"/>
        </w:rPr>
        <w:t xml:space="preserve"> knowledge, to better</w:t>
      </w:r>
      <w:r w:rsidR="00FD5C15" w:rsidRPr="006A4152">
        <w:rPr>
          <w:rFonts w:ascii="Arial" w:hAnsi="Arial" w:cs="Arial"/>
          <w:bCs/>
          <w:i/>
          <w:iCs/>
          <w:sz w:val="28"/>
          <w:szCs w:val="28"/>
        </w:rPr>
        <w:t xml:space="preserve"> </w:t>
      </w:r>
      <w:r w:rsidRPr="006A4152">
        <w:rPr>
          <w:rFonts w:ascii="Arial" w:hAnsi="Arial" w:cs="Arial"/>
          <w:bCs/>
          <w:i/>
          <w:iCs/>
          <w:sz w:val="28"/>
          <w:szCs w:val="28"/>
        </w:rPr>
        <w:t>achieve their objectives" -</w:t>
      </w:r>
      <w:r w:rsidR="007503F8" w:rsidRPr="006A4152">
        <w:rPr>
          <w:rFonts w:ascii="Arial" w:hAnsi="Arial" w:cs="Arial"/>
          <w:bCs/>
          <w:i/>
          <w:iCs/>
          <w:sz w:val="28"/>
          <w:szCs w:val="28"/>
        </w:rPr>
        <w:t xml:space="preserve"> </w:t>
      </w:r>
      <w:r w:rsidRPr="006A4152">
        <w:rPr>
          <w:rFonts w:ascii="Arial" w:hAnsi="Arial" w:cs="Arial"/>
          <w:bCs/>
          <w:i/>
          <w:iCs/>
          <w:sz w:val="28"/>
          <w:szCs w:val="28"/>
        </w:rPr>
        <w:t>Ron Young</w:t>
      </w:r>
      <w:r w:rsidR="00FD5C15" w:rsidRPr="006A4152">
        <w:rPr>
          <w:rFonts w:ascii="Arial" w:hAnsi="Arial" w:cs="Arial"/>
          <w:bCs/>
          <w:i/>
          <w:iCs/>
          <w:sz w:val="28"/>
          <w:szCs w:val="28"/>
        </w:rPr>
        <w:t xml:space="preserve"> </w:t>
      </w:r>
      <w:r w:rsidR="00FD5C15" w:rsidRPr="006A4152">
        <w:rPr>
          <w:rFonts w:ascii="Arial" w:hAnsi="Arial" w:cs="Arial"/>
          <w:bCs/>
          <w:sz w:val="28"/>
          <w:szCs w:val="28"/>
        </w:rPr>
        <w:t>(cited in</w:t>
      </w:r>
      <w:r w:rsidR="00FD5C15" w:rsidRPr="006A4152">
        <w:rPr>
          <w:bCs/>
          <w:sz w:val="28"/>
          <w:szCs w:val="28"/>
        </w:rPr>
        <w:t xml:space="preserve"> </w:t>
      </w:r>
      <w:r w:rsidR="00A25906" w:rsidRPr="006A4152">
        <w:rPr>
          <w:rFonts w:ascii="Arial" w:hAnsi="Arial" w:cs="Arial"/>
          <w:bCs/>
          <w:sz w:val="28"/>
          <w:szCs w:val="28"/>
        </w:rPr>
        <w:t>Kumar</w:t>
      </w:r>
      <w:r w:rsidR="00FD5C15" w:rsidRPr="006A4152">
        <w:rPr>
          <w:rFonts w:ascii="Arial" w:hAnsi="Arial" w:cs="Arial"/>
          <w:bCs/>
          <w:sz w:val="28"/>
          <w:szCs w:val="28"/>
        </w:rPr>
        <w:t xml:space="preserve"> and </w:t>
      </w:r>
      <w:r w:rsidR="00723782" w:rsidRPr="006A4152">
        <w:rPr>
          <w:rFonts w:asciiTheme="majorHAnsi" w:hAnsiTheme="majorHAnsi" w:cstheme="majorHAnsi"/>
          <w:bCs/>
          <w:sz w:val="28"/>
          <w:szCs w:val="28"/>
        </w:rPr>
        <w:t>Kumar</w:t>
      </w:r>
      <w:r w:rsidR="007165B7">
        <w:rPr>
          <w:rFonts w:asciiTheme="majorHAnsi" w:hAnsiTheme="majorHAnsi" w:cstheme="majorHAnsi"/>
          <w:bCs/>
          <w:sz w:val="28"/>
          <w:szCs w:val="28"/>
        </w:rPr>
        <w:t xml:space="preserve">, </w:t>
      </w:r>
      <w:r w:rsidR="00723782" w:rsidRPr="006A4152">
        <w:rPr>
          <w:rFonts w:asciiTheme="majorHAnsi" w:hAnsiTheme="majorHAnsi" w:cstheme="majorHAnsi"/>
          <w:bCs/>
          <w:sz w:val="28"/>
          <w:szCs w:val="28"/>
        </w:rPr>
        <w:t>2015</w:t>
      </w:r>
      <w:r w:rsidR="00FD5C15" w:rsidRPr="006A4152">
        <w:rPr>
          <w:rFonts w:ascii="Arial" w:hAnsi="Arial" w:cs="Arial"/>
          <w:bCs/>
          <w:sz w:val="28"/>
          <w:szCs w:val="28"/>
        </w:rPr>
        <w:t>).</w:t>
      </w:r>
      <w:r w:rsidR="006B72BD" w:rsidRPr="006A4152">
        <w:rPr>
          <w:rFonts w:ascii="Arial" w:hAnsi="Arial" w:cs="Arial"/>
          <w:bCs/>
          <w:sz w:val="28"/>
          <w:szCs w:val="28"/>
        </w:rPr>
        <w:t xml:space="preserve"> </w:t>
      </w:r>
      <w:r w:rsidR="001A7F13" w:rsidRPr="006A4152">
        <w:rPr>
          <w:rFonts w:ascii="Arial" w:hAnsi="Arial" w:cs="Arial"/>
          <w:bCs/>
          <w:sz w:val="28"/>
          <w:szCs w:val="28"/>
        </w:rPr>
        <w:t xml:space="preserve">However, </w:t>
      </w:r>
      <w:r w:rsidR="00D861BB" w:rsidRPr="006A4152">
        <w:rPr>
          <w:rFonts w:ascii="Arial" w:hAnsi="Arial" w:cs="Arial"/>
          <w:bCs/>
          <w:sz w:val="28"/>
          <w:szCs w:val="28"/>
        </w:rPr>
        <w:t xml:space="preserve">knowledge </w:t>
      </w:r>
      <w:r w:rsidR="00CA4EAA" w:rsidRPr="006A4152">
        <w:rPr>
          <w:rFonts w:ascii="Arial" w:hAnsi="Arial" w:cs="Arial"/>
          <w:bCs/>
          <w:sz w:val="28"/>
          <w:szCs w:val="28"/>
        </w:rPr>
        <w:t>m</w:t>
      </w:r>
      <w:r w:rsidR="00D861BB" w:rsidRPr="006A4152">
        <w:rPr>
          <w:rFonts w:ascii="Arial" w:hAnsi="Arial" w:cs="Arial"/>
          <w:bCs/>
          <w:sz w:val="28"/>
          <w:szCs w:val="28"/>
        </w:rPr>
        <w:t>anagement</w:t>
      </w:r>
      <w:r w:rsidR="00CA4EAA" w:rsidRPr="006A4152">
        <w:rPr>
          <w:rFonts w:ascii="Arial" w:hAnsi="Arial" w:cs="Arial"/>
          <w:bCs/>
          <w:sz w:val="28"/>
          <w:szCs w:val="28"/>
        </w:rPr>
        <w:t xml:space="preserve"> is perceived and exposed differently by different organizations</w:t>
      </w:r>
      <w:r w:rsidR="006E2DBF" w:rsidRPr="006A4152">
        <w:rPr>
          <w:rFonts w:ascii="Arial" w:hAnsi="Arial" w:cs="Arial"/>
          <w:bCs/>
          <w:sz w:val="28"/>
          <w:szCs w:val="28"/>
        </w:rPr>
        <w:t xml:space="preserve">. </w:t>
      </w:r>
      <w:r w:rsidR="00296440" w:rsidRPr="006A4152">
        <w:rPr>
          <w:rFonts w:ascii="Arial" w:hAnsi="Arial" w:cs="Arial"/>
          <w:bCs/>
          <w:sz w:val="28"/>
          <w:szCs w:val="28"/>
        </w:rPr>
        <w:t>Someone believes</w:t>
      </w:r>
      <w:r w:rsidR="0085204B" w:rsidRPr="006A4152">
        <w:rPr>
          <w:rFonts w:ascii="Arial" w:hAnsi="Arial" w:cs="Arial"/>
          <w:bCs/>
          <w:sz w:val="28"/>
          <w:szCs w:val="28"/>
        </w:rPr>
        <w:t xml:space="preserve"> that </w:t>
      </w:r>
      <w:r w:rsidR="007024A5" w:rsidRPr="006A4152">
        <w:rPr>
          <w:rFonts w:ascii="Arial" w:hAnsi="Arial" w:cs="Arial"/>
          <w:bCs/>
          <w:sz w:val="28"/>
          <w:szCs w:val="28"/>
        </w:rPr>
        <w:t>K</w:t>
      </w:r>
      <w:r w:rsidR="00F37874" w:rsidRPr="006A4152">
        <w:rPr>
          <w:rFonts w:ascii="Arial" w:hAnsi="Arial" w:cs="Arial"/>
          <w:bCs/>
          <w:sz w:val="28"/>
          <w:szCs w:val="28"/>
        </w:rPr>
        <w:t>M is about people and their responsibilities and activities within the organization, like acquiring, changing, organizing, planning, controlling, monitoring, delegating</w:t>
      </w:r>
      <w:r w:rsidR="00312059">
        <w:rPr>
          <w:rFonts w:ascii="Arial" w:hAnsi="Arial" w:cs="Arial"/>
          <w:bCs/>
          <w:sz w:val="28"/>
          <w:szCs w:val="28"/>
        </w:rPr>
        <w:t xml:space="preserve"> (Kumar and Kumar, 2015)</w:t>
      </w:r>
      <w:r w:rsidR="00894101" w:rsidRPr="006A4152">
        <w:rPr>
          <w:rFonts w:ascii="Arial" w:hAnsi="Arial" w:cs="Arial"/>
          <w:bCs/>
          <w:sz w:val="28"/>
          <w:szCs w:val="28"/>
        </w:rPr>
        <w:t xml:space="preserve">. Others perceive KM as being </w:t>
      </w:r>
      <w:r w:rsidR="00EA2687" w:rsidRPr="006A4152">
        <w:rPr>
          <w:rFonts w:ascii="Arial" w:hAnsi="Arial" w:cs="Arial"/>
          <w:bCs/>
          <w:sz w:val="28"/>
          <w:szCs w:val="28"/>
        </w:rPr>
        <w:t>a</w:t>
      </w:r>
      <w:r w:rsidR="00F37874" w:rsidRPr="006A4152">
        <w:rPr>
          <w:rFonts w:ascii="Arial" w:hAnsi="Arial" w:cs="Arial"/>
          <w:bCs/>
          <w:sz w:val="28"/>
          <w:szCs w:val="28"/>
        </w:rPr>
        <w:t>bout</w:t>
      </w:r>
      <w:r w:rsidR="00EA2687" w:rsidRPr="006A4152">
        <w:rPr>
          <w:rFonts w:ascii="Arial" w:hAnsi="Arial" w:cs="Arial"/>
          <w:bCs/>
          <w:sz w:val="28"/>
          <w:szCs w:val="28"/>
        </w:rPr>
        <w:t xml:space="preserve"> method, techniques</w:t>
      </w:r>
      <w:r w:rsidR="00201F21" w:rsidRPr="006A4152">
        <w:rPr>
          <w:rFonts w:ascii="Arial" w:hAnsi="Arial" w:cs="Arial"/>
          <w:bCs/>
          <w:sz w:val="28"/>
          <w:szCs w:val="28"/>
        </w:rPr>
        <w:t xml:space="preserve"> and</w:t>
      </w:r>
      <w:r w:rsidR="00F37874" w:rsidRPr="006A4152">
        <w:rPr>
          <w:rFonts w:ascii="Arial" w:hAnsi="Arial" w:cs="Arial"/>
          <w:bCs/>
          <w:sz w:val="28"/>
          <w:szCs w:val="28"/>
        </w:rPr>
        <w:t xml:space="preserve"> processes</w:t>
      </w:r>
      <w:r w:rsidR="00133C01" w:rsidRPr="006A4152">
        <w:rPr>
          <w:rFonts w:ascii="Arial" w:hAnsi="Arial" w:cs="Arial"/>
          <w:bCs/>
          <w:sz w:val="28"/>
          <w:szCs w:val="28"/>
        </w:rPr>
        <w:t xml:space="preserve"> or about learning </w:t>
      </w:r>
      <w:r w:rsidR="004F5395" w:rsidRPr="006A4152">
        <w:rPr>
          <w:rFonts w:ascii="Arial" w:hAnsi="Arial" w:cs="Arial"/>
          <w:bCs/>
          <w:sz w:val="28"/>
          <w:szCs w:val="28"/>
        </w:rPr>
        <w:t>companies</w:t>
      </w:r>
      <w:r w:rsidR="00312059">
        <w:rPr>
          <w:rFonts w:ascii="Arial" w:hAnsi="Arial" w:cs="Arial"/>
          <w:bCs/>
          <w:sz w:val="28"/>
          <w:szCs w:val="28"/>
        </w:rPr>
        <w:t xml:space="preserve"> </w:t>
      </w:r>
      <w:r w:rsidR="00DC30D0">
        <w:rPr>
          <w:rFonts w:ascii="Arial" w:hAnsi="Arial" w:cs="Arial"/>
          <w:bCs/>
          <w:sz w:val="28"/>
          <w:szCs w:val="28"/>
        </w:rPr>
        <w:t>(</w:t>
      </w:r>
      <w:r w:rsidR="00DC30D0" w:rsidRPr="002D088D">
        <w:rPr>
          <w:rFonts w:ascii="Arial" w:hAnsi="Arial" w:cs="Arial"/>
          <w:color w:val="000000"/>
          <w:sz w:val="28"/>
          <w:szCs w:val="28"/>
          <w:shd w:val="clear" w:color="auto" w:fill="FFFFFF"/>
        </w:rPr>
        <w:t>Young, 2017</w:t>
      </w:r>
      <w:r w:rsidR="00DC30D0">
        <w:rPr>
          <w:rFonts w:ascii="Arial" w:hAnsi="Arial" w:cs="Arial"/>
          <w:bCs/>
          <w:sz w:val="28"/>
          <w:szCs w:val="28"/>
        </w:rPr>
        <w:t>)</w:t>
      </w:r>
      <w:r w:rsidR="00312059">
        <w:rPr>
          <w:rFonts w:ascii="Arial" w:hAnsi="Arial" w:cs="Arial"/>
          <w:bCs/>
          <w:sz w:val="28"/>
          <w:szCs w:val="28"/>
        </w:rPr>
        <w:t>.</w:t>
      </w:r>
      <w:r w:rsidR="003330D9">
        <w:rPr>
          <w:rFonts w:ascii="Arial" w:hAnsi="Arial" w:cs="Arial"/>
          <w:bCs/>
          <w:sz w:val="28"/>
          <w:szCs w:val="28"/>
        </w:rPr>
        <w:t xml:space="preserve"> H</w:t>
      </w:r>
      <w:r w:rsidR="003330D9" w:rsidRPr="003330D9">
        <w:rPr>
          <w:rFonts w:ascii="Arial" w:hAnsi="Arial" w:cs="Arial"/>
          <w:bCs/>
          <w:sz w:val="28"/>
          <w:szCs w:val="28"/>
        </w:rPr>
        <w:t>owever, whatever the understanding of information management</w:t>
      </w:r>
      <w:r w:rsidR="00A16DBC">
        <w:rPr>
          <w:rFonts w:ascii="Arial" w:hAnsi="Arial" w:cs="Arial"/>
          <w:bCs/>
          <w:sz w:val="28"/>
          <w:szCs w:val="28"/>
        </w:rPr>
        <w:t xml:space="preserve"> might be</w:t>
      </w:r>
      <w:r w:rsidR="003330D9" w:rsidRPr="003330D9">
        <w:rPr>
          <w:rFonts w:ascii="Arial" w:hAnsi="Arial" w:cs="Arial"/>
          <w:bCs/>
          <w:sz w:val="28"/>
          <w:szCs w:val="28"/>
        </w:rPr>
        <w:t>, the goal remains the same</w:t>
      </w:r>
      <w:r w:rsidR="00794988">
        <w:rPr>
          <w:rFonts w:ascii="Arial" w:hAnsi="Arial" w:cs="Arial"/>
          <w:bCs/>
          <w:sz w:val="28"/>
          <w:szCs w:val="28"/>
        </w:rPr>
        <w:t xml:space="preserve"> -</w:t>
      </w:r>
      <w:r w:rsidR="003330D9" w:rsidRPr="003330D9">
        <w:rPr>
          <w:rFonts w:ascii="Arial" w:hAnsi="Arial" w:cs="Arial"/>
          <w:bCs/>
          <w:sz w:val="28"/>
          <w:szCs w:val="28"/>
        </w:rPr>
        <w:t xml:space="preserve"> to perform, to increase productivity, work efficiency either in developing the staff within the organization, or in developing the information system of the organization.</w:t>
      </w:r>
      <w:r w:rsidR="00C57C0F">
        <w:rPr>
          <w:rFonts w:ascii="Arial" w:hAnsi="Arial" w:cs="Arial"/>
          <w:bCs/>
          <w:sz w:val="28"/>
          <w:szCs w:val="28"/>
        </w:rPr>
        <w:t xml:space="preserve"> </w:t>
      </w:r>
      <w:r w:rsidR="00342F2C">
        <w:rPr>
          <w:rFonts w:ascii="Arial" w:hAnsi="Arial" w:cs="Arial"/>
          <w:bCs/>
          <w:sz w:val="28"/>
          <w:szCs w:val="28"/>
        </w:rPr>
        <w:t>T</w:t>
      </w:r>
      <w:r w:rsidR="00342F2C" w:rsidRPr="00342F2C">
        <w:rPr>
          <w:rFonts w:ascii="Arial" w:hAnsi="Arial" w:cs="Arial"/>
          <w:bCs/>
          <w:sz w:val="28"/>
          <w:szCs w:val="28"/>
        </w:rPr>
        <w:t>he importance of increasing knowledge as an organizational resource and business asset is due to the market demand to create unique products and services which would lead to the strengthening of competitiveness. This request is</w:t>
      </w:r>
      <w:r w:rsidR="00677DA7">
        <w:rPr>
          <w:rFonts w:ascii="Arial" w:hAnsi="Arial" w:cs="Arial"/>
          <w:bCs/>
          <w:sz w:val="28"/>
          <w:szCs w:val="28"/>
        </w:rPr>
        <w:t xml:space="preserve"> generated by three driving forces</w:t>
      </w:r>
      <w:r w:rsidR="00B9274C">
        <w:rPr>
          <w:rFonts w:ascii="Arial" w:hAnsi="Arial" w:cs="Arial"/>
          <w:bCs/>
          <w:sz w:val="28"/>
          <w:szCs w:val="28"/>
        </w:rPr>
        <w:t xml:space="preserve"> which are </w:t>
      </w:r>
      <w:r w:rsidR="00187BDB" w:rsidRPr="00187BDB">
        <w:rPr>
          <w:rFonts w:ascii="Arial" w:hAnsi="Arial" w:cs="Arial"/>
          <w:bCs/>
          <w:sz w:val="28"/>
          <w:szCs w:val="28"/>
        </w:rPr>
        <w:t>independent but also emerge from each other</w:t>
      </w:r>
      <w:r w:rsidR="00AE56CC">
        <w:rPr>
          <w:rFonts w:ascii="Arial" w:hAnsi="Arial" w:cs="Arial"/>
          <w:bCs/>
          <w:sz w:val="28"/>
          <w:szCs w:val="28"/>
        </w:rPr>
        <w:t xml:space="preserve"> (</w:t>
      </w:r>
      <w:r w:rsidR="00455DCF">
        <w:rPr>
          <w:rFonts w:ascii="Arial" w:hAnsi="Arial" w:cs="Arial"/>
          <w:bCs/>
          <w:sz w:val="28"/>
          <w:szCs w:val="28"/>
        </w:rPr>
        <w:t>Class, lecturer, 2020</w:t>
      </w:r>
      <w:r w:rsidR="00AE56CC">
        <w:rPr>
          <w:rFonts w:ascii="Arial" w:hAnsi="Arial" w:cs="Arial"/>
          <w:bCs/>
          <w:sz w:val="28"/>
          <w:szCs w:val="28"/>
        </w:rPr>
        <w:t>)</w:t>
      </w:r>
      <w:r w:rsidR="00D548A3">
        <w:rPr>
          <w:rFonts w:ascii="Arial" w:hAnsi="Arial" w:cs="Arial"/>
          <w:bCs/>
          <w:sz w:val="28"/>
          <w:szCs w:val="28"/>
        </w:rPr>
        <w:t xml:space="preserve">: </w:t>
      </w:r>
    </w:p>
    <w:p w14:paraId="43B7FA74" w14:textId="77777777" w:rsidR="00D218AD" w:rsidRDefault="00D218AD" w:rsidP="00D218AD">
      <w:pPr>
        <w:pStyle w:val="NormalWeb"/>
        <w:numPr>
          <w:ilvl w:val="0"/>
          <w:numId w:val="4"/>
        </w:numPr>
        <w:shd w:val="clear" w:color="auto" w:fill="FFFFFF"/>
        <w:jc w:val="both"/>
        <w:rPr>
          <w:rFonts w:ascii="Arial" w:hAnsi="Arial" w:cs="Arial"/>
          <w:bCs/>
          <w:sz w:val="28"/>
          <w:szCs w:val="28"/>
        </w:rPr>
      </w:pPr>
      <w:r>
        <w:rPr>
          <w:rFonts w:ascii="Arial" w:hAnsi="Arial" w:cs="Arial"/>
          <w:bCs/>
          <w:sz w:val="28"/>
          <w:szCs w:val="28"/>
        </w:rPr>
        <w:t>Structural change into digitalised knowledge society</w:t>
      </w:r>
    </w:p>
    <w:p w14:paraId="4D72B31F" w14:textId="697C62FF" w:rsidR="00D548A3" w:rsidRDefault="00A46703" w:rsidP="00D548A3">
      <w:pPr>
        <w:pStyle w:val="NormalWeb"/>
        <w:numPr>
          <w:ilvl w:val="0"/>
          <w:numId w:val="4"/>
        </w:numPr>
        <w:shd w:val="clear" w:color="auto" w:fill="FFFFFF"/>
        <w:jc w:val="both"/>
        <w:rPr>
          <w:rFonts w:ascii="Arial" w:hAnsi="Arial" w:cs="Arial"/>
          <w:bCs/>
          <w:sz w:val="28"/>
          <w:szCs w:val="28"/>
        </w:rPr>
      </w:pPr>
      <w:r>
        <w:rPr>
          <w:rFonts w:ascii="Arial" w:hAnsi="Arial" w:cs="Arial"/>
          <w:bCs/>
          <w:sz w:val="28"/>
          <w:szCs w:val="28"/>
        </w:rPr>
        <w:t>Information and communication technol</w:t>
      </w:r>
      <w:r w:rsidR="009134A6">
        <w:rPr>
          <w:rFonts w:ascii="Arial" w:hAnsi="Arial" w:cs="Arial"/>
          <w:bCs/>
          <w:sz w:val="28"/>
          <w:szCs w:val="28"/>
        </w:rPr>
        <w:t>ogy</w:t>
      </w:r>
    </w:p>
    <w:p w14:paraId="63EEC8E5" w14:textId="257C5F8B" w:rsidR="009134A6" w:rsidRDefault="009134A6" w:rsidP="00D548A3">
      <w:pPr>
        <w:pStyle w:val="NormalWeb"/>
        <w:numPr>
          <w:ilvl w:val="0"/>
          <w:numId w:val="4"/>
        </w:numPr>
        <w:shd w:val="clear" w:color="auto" w:fill="FFFFFF"/>
        <w:jc w:val="both"/>
        <w:rPr>
          <w:rFonts w:ascii="Arial" w:hAnsi="Arial" w:cs="Arial"/>
          <w:bCs/>
          <w:sz w:val="28"/>
          <w:szCs w:val="28"/>
        </w:rPr>
      </w:pPr>
      <w:r>
        <w:rPr>
          <w:rFonts w:ascii="Arial" w:hAnsi="Arial" w:cs="Arial"/>
          <w:bCs/>
          <w:sz w:val="28"/>
          <w:szCs w:val="28"/>
        </w:rPr>
        <w:t>Globalisation</w:t>
      </w:r>
    </w:p>
    <w:p w14:paraId="1770417F" w14:textId="5682A394" w:rsidR="00C503CF" w:rsidRDefault="00C503CF" w:rsidP="00342F2C">
      <w:pPr>
        <w:pStyle w:val="NormalWeb"/>
        <w:shd w:val="clear" w:color="auto" w:fill="FFFFFF"/>
        <w:jc w:val="both"/>
        <w:rPr>
          <w:rFonts w:ascii="Arial" w:hAnsi="Arial" w:cs="Arial"/>
          <w:sz w:val="28"/>
          <w:szCs w:val="28"/>
        </w:rPr>
      </w:pPr>
    </w:p>
    <w:p w14:paraId="6CCA4EF0" w14:textId="284335CA" w:rsidR="008B1791" w:rsidRDefault="008B1791" w:rsidP="00342F2C">
      <w:pPr>
        <w:pStyle w:val="NormalWeb"/>
        <w:shd w:val="clear" w:color="auto" w:fill="FFFFFF"/>
        <w:jc w:val="both"/>
        <w:rPr>
          <w:rFonts w:ascii="Arial" w:hAnsi="Arial" w:cs="Arial"/>
          <w:sz w:val="28"/>
          <w:szCs w:val="28"/>
        </w:rPr>
      </w:pPr>
    </w:p>
    <w:p w14:paraId="35734FBD" w14:textId="23C6D8D5" w:rsidR="008B1791" w:rsidRDefault="008B1791" w:rsidP="00342F2C">
      <w:pPr>
        <w:pStyle w:val="NormalWeb"/>
        <w:shd w:val="clear" w:color="auto" w:fill="FFFFFF"/>
        <w:jc w:val="both"/>
        <w:rPr>
          <w:rFonts w:ascii="Arial" w:hAnsi="Arial" w:cs="Arial"/>
          <w:sz w:val="28"/>
          <w:szCs w:val="28"/>
        </w:rPr>
      </w:pPr>
    </w:p>
    <w:p w14:paraId="1E792EAF" w14:textId="77777777" w:rsidR="008B1791" w:rsidRDefault="008B1791" w:rsidP="00342F2C">
      <w:pPr>
        <w:pStyle w:val="NormalWeb"/>
        <w:shd w:val="clear" w:color="auto" w:fill="FFFFFF"/>
        <w:jc w:val="both"/>
        <w:rPr>
          <w:rFonts w:ascii="Arial" w:hAnsi="Arial" w:cs="Arial"/>
          <w:sz w:val="28"/>
          <w:szCs w:val="28"/>
        </w:rPr>
      </w:pPr>
    </w:p>
    <w:p w14:paraId="74CC0B54" w14:textId="2E83C7F7" w:rsidR="00C503CF" w:rsidRDefault="00C503CF" w:rsidP="00FF0772">
      <w:pPr>
        <w:pStyle w:val="NormalWeb"/>
        <w:numPr>
          <w:ilvl w:val="1"/>
          <w:numId w:val="3"/>
        </w:numPr>
        <w:shd w:val="clear" w:color="auto" w:fill="FFFFFF"/>
        <w:jc w:val="center"/>
        <w:rPr>
          <w:rFonts w:ascii="Arial" w:hAnsi="Arial" w:cs="Arial"/>
          <w:sz w:val="32"/>
          <w:szCs w:val="32"/>
        </w:rPr>
      </w:pPr>
      <w:r w:rsidRPr="00715129">
        <w:rPr>
          <w:rFonts w:ascii="Arial" w:hAnsi="Arial" w:cs="Arial"/>
          <w:sz w:val="32"/>
          <w:szCs w:val="32"/>
        </w:rPr>
        <w:lastRenderedPageBreak/>
        <w:t>Data, Information</w:t>
      </w:r>
      <w:r w:rsidR="00715129" w:rsidRPr="00715129">
        <w:rPr>
          <w:rFonts w:ascii="Arial" w:hAnsi="Arial" w:cs="Arial"/>
          <w:sz w:val="32"/>
          <w:szCs w:val="32"/>
        </w:rPr>
        <w:t xml:space="preserve"> and Knowledge Relationship</w:t>
      </w:r>
    </w:p>
    <w:p w14:paraId="318AA25E" w14:textId="03689717" w:rsidR="00FF0772" w:rsidRPr="00E55B26" w:rsidRDefault="009D187C" w:rsidP="00926D1F">
      <w:pPr>
        <w:pStyle w:val="NormalWeb"/>
        <w:shd w:val="clear" w:color="auto" w:fill="FFFFFF"/>
        <w:jc w:val="both"/>
        <w:rPr>
          <w:rFonts w:ascii="Arial" w:hAnsi="Arial" w:cs="Arial"/>
          <w:sz w:val="28"/>
          <w:szCs w:val="28"/>
        </w:rPr>
      </w:pPr>
      <w:r w:rsidRPr="0009189E">
        <w:rPr>
          <w:rFonts w:ascii="Arial" w:hAnsi="Arial" w:cs="Arial"/>
          <w:sz w:val="28"/>
          <w:szCs w:val="28"/>
        </w:rPr>
        <w:t>O</w:t>
      </w:r>
      <w:r w:rsidRPr="0009189E">
        <w:rPr>
          <w:rFonts w:ascii="Arial" w:hAnsi="Arial" w:cs="Arial"/>
          <w:sz w:val="28"/>
          <w:szCs w:val="28"/>
        </w:rPr>
        <w:t>n the same wave of confusion vis-à-vis a clear definition are the KM components; data, information and knowledge. However, a somewhat adequate explanation</w:t>
      </w:r>
      <w:r w:rsidR="00747868" w:rsidRPr="0009189E">
        <w:rPr>
          <w:rFonts w:ascii="Arial" w:hAnsi="Arial" w:cs="Arial"/>
          <w:sz w:val="28"/>
          <w:szCs w:val="28"/>
        </w:rPr>
        <w:t xml:space="preserve"> can be defined</w:t>
      </w:r>
      <w:r w:rsidR="00D720AF">
        <w:rPr>
          <w:rFonts w:ascii="Arial" w:hAnsi="Arial" w:cs="Arial"/>
          <w:sz w:val="28"/>
          <w:szCs w:val="28"/>
        </w:rPr>
        <w:t xml:space="preserve">. </w:t>
      </w:r>
      <w:r w:rsidR="007B4ECC">
        <w:rPr>
          <w:rFonts w:ascii="Arial" w:hAnsi="Arial" w:cs="Arial"/>
          <w:sz w:val="28"/>
          <w:szCs w:val="28"/>
        </w:rPr>
        <w:t>Data can be created, captured and stored</w:t>
      </w:r>
      <w:r w:rsidR="004C2EBA">
        <w:rPr>
          <w:rFonts w:ascii="Arial" w:hAnsi="Arial" w:cs="Arial"/>
          <w:sz w:val="28"/>
          <w:szCs w:val="28"/>
        </w:rPr>
        <w:t xml:space="preserve"> </w:t>
      </w:r>
      <w:r w:rsidR="00B4480F">
        <w:rPr>
          <w:rFonts w:ascii="Arial" w:hAnsi="Arial" w:cs="Arial"/>
          <w:sz w:val="28"/>
          <w:szCs w:val="28"/>
        </w:rPr>
        <w:t>(Liew, 200</w:t>
      </w:r>
      <w:r w:rsidR="007E5EE2">
        <w:rPr>
          <w:rFonts w:ascii="Arial" w:hAnsi="Arial" w:cs="Arial"/>
          <w:sz w:val="28"/>
          <w:szCs w:val="28"/>
        </w:rPr>
        <w:t>7</w:t>
      </w:r>
      <w:r w:rsidR="00B4480F">
        <w:rPr>
          <w:rFonts w:ascii="Arial" w:hAnsi="Arial" w:cs="Arial"/>
          <w:sz w:val="28"/>
          <w:szCs w:val="28"/>
        </w:rPr>
        <w:t>)</w:t>
      </w:r>
      <w:r w:rsidR="0076525C" w:rsidRPr="0009189E">
        <w:rPr>
          <w:rFonts w:ascii="Arial" w:hAnsi="Arial" w:cs="Arial"/>
          <w:sz w:val="28"/>
          <w:szCs w:val="28"/>
        </w:rPr>
        <w:t xml:space="preserve">. </w:t>
      </w:r>
      <w:r w:rsidR="00D67DCB" w:rsidRPr="0009189E">
        <w:rPr>
          <w:rFonts w:ascii="Arial" w:hAnsi="Arial" w:cs="Arial"/>
          <w:sz w:val="28"/>
          <w:szCs w:val="28"/>
        </w:rPr>
        <w:t>In IT industry</w:t>
      </w:r>
      <w:r w:rsidR="005F2D47" w:rsidRPr="0009189E">
        <w:rPr>
          <w:rFonts w:ascii="Arial" w:hAnsi="Arial" w:cs="Arial"/>
          <w:sz w:val="28"/>
          <w:szCs w:val="28"/>
        </w:rPr>
        <w:t>, data can be of different types</w:t>
      </w:r>
      <w:r w:rsidR="00AA6798" w:rsidRPr="0009189E">
        <w:rPr>
          <w:rFonts w:ascii="Arial" w:hAnsi="Arial" w:cs="Arial"/>
          <w:sz w:val="28"/>
          <w:szCs w:val="28"/>
        </w:rPr>
        <w:t xml:space="preserve">: integer </w:t>
      </w:r>
      <w:r w:rsidR="00484A7B" w:rsidRPr="0009189E">
        <w:rPr>
          <w:rFonts w:ascii="Arial" w:hAnsi="Arial" w:cs="Arial"/>
          <w:sz w:val="28"/>
          <w:szCs w:val="28"/>
        </w:rPr>
        <w:t>– these are</w:t>
      </w:r>
      <w:r w:rsidR="00AA6798" w:rsidRPr="0009189E">
        <w:rPr>
          <w:rFonts w:ascii="Arial" w:hAnsi="Arial" w:cs="Arial"/>
          <w:sz w:val="28"/>
          <w:szCs w:val="28"/>
        </w:rPr>
        <w:t xml:space="preserve"> numbers</w:t>
      </w:r>
      <w:r w:rsidR="00484A7B" w:rsidRPr="0009189E">
        <w:rPr>
          <w:rFonts w:ascii="Arial" w:hAnsi="Arial" w:cs="Arial"/>
          <w:sz w:val="28"/>
          <w:szCs w:val="28"/>
        </w:rPr>
        <w:t xml:space="preserve"> as 1, 2, 5, etc; real  - </w:t>
      </w:r>
      <w:r w:rsidR="008B41F4" w:rsidRPr="0009189E">
        <w:rPr>
          <w:rFonts w:ascii="Arial" w:hAnsi="Arial" w:cs="Arial"/>
          <w:sz w:val="28"/>
          <w:szCs w:val="28"/>
        </w:rPr>
        <w:t xml:space="preserve">as for example 17,75; </w:t>
      </w:r>
      <w:r w:rsidR="007D6E68" w:rsidRPr="0009189E">
        <w:rPr>
          <w:rFonts w:ascii="Arial" w:hAnsi="Arial" w:cs="Arial"/>
          <w:sz w:val="28"/>
          <w:szCs w:val="28"/>
        </w:rPr>
        <w:t xml:space="preserve">character – can be a number, a letter or a symbol; </w:t>
      </w:r>
      <w:r w:rsidR="0040388D" w:rsidRPr="0009189E">
        <w:rPr>
          <w:rFonts w:ascii="Arial" w:hAnsi="Arial" w:cs="Arial"/>
          <w:sz w:val="28"/>
          <w:szCs w:val="28"/>
        </w:rPr>
        <w:t xml:space="preserve">string </w:t>
      </w:r>
      <w:r w:rsidR="001952B4" w:rsidRPr="0009189E">
        <w:rPr>
          <w:rFonts w:ascii="Arial" w:hAnsi="Arial" w:cs="Arial"/>
          <w:sz w:val="28"/>
          <w:szCs w:val="28"/>
        </w:rPr>
        <w:t>–</w:t>
      </w:r>
      <w:r w:rsidR="0040388D" w:rsidRPr="0009189E">
        <w:rPr>
          <w:rFonts w:ascii="Arial" w:hAnsi="Arial" w:cs="Arial"/>
          <w:sz w:val="28"/>
          <w:szCs w:val="28"/>
        </w:rPr>
        <w:t xml:space="preserve"> </w:t>
      </w:r>
      <w:r w:rsidR="001952B4" w:rsidRPr="0009189E">
        <w:rPr>
          <w:rFonts w:ascii="Arial" w:hAnsi="Arial" w:cs="Arial"/>
          <w:sz w:val="28"/>
          <w:szCs w:val="28"/>
        </w:rPr>
        <w:t xml:space="preserve">a combination of letters and numbers, texts; Boolean </w:t>
      </w:r>
      <w:r w:rsidR="002E3C35" w:rsidRPr="0009189E">
        <w:rPr>
          <w:rFonts w:ascii="Arial" w:hAnsi="Arial" w:cs="Arial"/>
          <w:sz w:val="28"/>
          <w:szCs w:val="28"/>
        </w:rPr>
        <w:t>–</w:t>
      </w:r>
      <w:r w:rsidR="001952B4" w:rsidRPr="0009189E">
        <w:rPr>
          <w:rFonts w:ascii="Arial" w:hAnsi="Arial" w:cs="Arial"/>
          <w:sz w:val="28"/>
          <w:szCs w:val="28"/>
        </w:rPr>
        <w:t xml:space="preserve"> </w:t>
      </w:r>
      <w:r w:rsidR="002E3C35" w:rsidRPr="0009189E">
        <w:rPr>
          <w:rFonts w:ascii="Arial" w:hAnsi="Arial" w:cs="Arial"/>
          <w:sz w:val="28"/>
          <w:szCs w:val="28"/>
        </w:rPr>
        <w:t>true or false</w:t>
      </w:r>
      <w:r w:rsidR="0009189E">
        <w:rPr>
          <w:rFonts w:ascii="Arial" w:hAnsi="Arial" w:cs="Arial"/>
          <w:sz w:val="28"/>
          <w:szCs w:val="28"/>
        </w:rPr>
        <w:t xml:space="preserve"> </w:t>
      </w:r>
      <w:r w:rsidR="0026698E">
        <w:rPr>
          <w:rFonts w:ascii="Arial" w:hAnsi="Arial" w:cs="Arial"/>
          <w:sz w:val="28"/>
          <w:szCs w:val="28"/>
        </w:rPr>
        <w:t>(National</w:t>
      </w:r>
      <w:r w:rsidR="00BC191E">
        <w:rPr>
          <w:rFonts w:ascii="Arial" w:hAnsi="Arial" w:cs="Arial"/>
          <w:sz w:val="28"/>
          <w:szCs w:val="28"/>
        </w:rPr>
        <w:t xml:space="preserve"> </w:t>
      </w:r>
      <w:r w:rsidR="0026698E">
        <w:rPr>
          <w:rFonts w:ascii="Arial" w:hAnsi="Arial" w:cs="Arial"/>
          <w:sz w:val="28"/>
          <w:szCs w:val="28"/>
        </w:rPr>
        <w:t>5</w:t>
      </w:r>
      <w:r w:rsidR="00BC191E">
        <w:rPr>
          <w:rFonts w:ascii="Arial" w:hAnsi="Arial" w:cs="Arial"/>
          <w:sz w:val="28"/>
          <w:szCs w:val="28"/>
        </w:rPr>
        <w:t>, 2020</w:t>
      </w:r>
      <w:r w:rsidR="0026698E">
        <w:rPr>
          <w:rFonts w:ascii="Arial" w:hAnsi="Arial" w:cs="Arial"/>
          <w:sz w:val="28"/>
          <w:szCs w:val="28"/>
        </w:rPr>
        <w:t>)</w:t>
      </w:r>
      <w:r w:rsidR="002E3C35" w:rsidRPr="0009189E">
        <w:rPr>
          <w:rFonts w:ascii="Arial" w:hAnsi="Arial" w:cs="Arial"/>
          <w:sz w:val="28"/>
          <w:szCs w:val="28"/>
        </w:rPr>
        <w:t xml:space="preserve">. In industries </w:t>
      </w:r>
      <w:r w:rsidR="006352C5" w:rsidRPr="0009189E">
        <w:rPr>
          <w:rFonts w:ascii="Arial" w:hAnsi="Arial" w:cs="Arial"/>
          <w:sz w:val="28"/>
          <w:szCs w:val="28"/>
        </w:rPr>
        <w:t xml:space="preserve">of production and manufacturing data are raw </w:t>
      </w:r>
      <w:r w:rsidR="003F1AB7" w:rsidRPr="0009189E">
        <w:rPr>
          <w:rFonts w:ascii="Arial" w:hAnsi="Arial" w:cs="Arial"/>
          <w:sz w:val="28"/>
          <w:szCs w:val="28"/>
        </w:rPr>
        <w:t xml:space="preserve">materials, for example </w:t>
      </w:r>
      <w:r w:rsidR="00636FB4" w:rsidRPr="0009189E">
        <w:rPr>
          <w:rFonts w:ascii="Arial" w:hAnsi="Arial" w:cs="Arial"/>
          <w:sz w:val="28"/>
          <w:szCs w:val="28"/>
        </w:rPr>
        <w:t>mineral oil</w:t>
      </w:r>
      <w:r w:rsidR="00195E95" w:rsidRPr="0009189E">
        <w:rPr>
          <w:rFonts w:ascii="Arial" w:hAnsi="Arial" w:cs="Arial"/>
          <w:sz w:val="28"/>
          <w:szCs w:val="28"/>
        </w:rPr>
        <w:t xml:space="preserve">, </w:t>
      </w:r>
      <w:r w:rsidR="00F40DA8" w:rsidRPr="0009189E">
        <w:rPr>
          <w:rFonts w:ascii="Arial" w:hAnsi="Arial" w:cs="Arial"/>
          <w:sz w:val="28"/>
          <w:szCs w:val="28"/>
        </w:rPr>
        <w:t>plant extracts</w:t>
      </w:r>
      <w:r w:rsidR="005D0DDF" w:rsidRPr="0009189E">
        <w:rPr>
          <w:rFonts w:ascii="Arial" w:hAnsi="Arial" w:cs="Arial"/>
          <w:sz w:val="28"/>
          <w:szCs w:val="28"/>
        </w:rPr>
        <w:t>, bamboo wood, etc</w:t>
      </w:r>
      <w:r w:rsidR="000D521D" w:rsidRPr="0009189E">
        <w:rPr>
          <w:rFonts w:ascii="Arial" w:hAnsi="Arial" w:cs="Arial"/>
          <w:sz w:val="28"/>
          <w:szCs w:val="28"/>
        </w:rPr>
        <w:t xml:space="preserve"> (Adler, 2013)</w:t>
      </w:r>
      <w:r w:rsidR="005D0DDF" w:rsidRPr="0009189E">
        <w:rPr>
          <w:rFonts w:ascii="Arial" w:hAnsi="Arial" w:cs="Arial"/>
          <w:sz w:val="28"/>
          <w:szCs w:val="28"/>
        </w:rPr>
        <w:t xml:space="preserve">. </w:t>
      </w:r>
      <w:r w:rsidR="00442CEC">
        <w:rPr>
          <w:rFonts w:ascii="Arial" w:hAnsi="Arial" w:cs="Arial"/>
          <w:sz w:val="28"/>
          <w:szCs w:val="28"/>
        </w:rPr>
        <w:t>Information</w:t>
      </w:r>
      <w:r w:rsidR="006C57DC">
        <w:rPr>
          <w:rFonts w:ascii="Arial" w:hAnsi="Arial" w:cs="Arial"/>
          <w:sz w:val="28"/>
          <w:szCs w:val="28"/>
        </w:rPr>
        <w:t xml:space="preserve"> take</w:t>
      </w:r>
      <w:r w:rsidR="00DA04A9">
        <w:rPr>
          <w:rFonts w:ascii="Arial" w:hAnsi="Arial" w:cs="Arial"/>
          <w:sz w:val="28"/>
          <w:szCs w:val="28"/>
        </w:rPr>
        <w:t xml:space="preserve"> shape as a result of</w:t>
      </w:r>
      <w:r w:rsidR="001A0BF2">
        <w:rPr>
          <w:rFonts w:ascii="Arial" w:hAnsi="Arial" w:cs="Arial"/>
          <w:sz w:val="28"/>
          <w:szCs w:val="28"/>
        </w:rPr>
        <w:t xml:space="preserve"> processed data and </w:t>
      </w:r>
      <w:r w:rsidR="00F5582E">
        <w:rPr>
          <w:rFonts w:ascii="Arial" w:hAnsi="Arial" w:cs="Arial"/>
          <w:sz w:val="28"/>
          <w:szCs w:val="28"/>
        </w:rPr>
        <w:t>“</w:t>
      </w:r>
      <w:r w:rsidR="001A0BF2">
        <w:rPr>
          <w:rFonts w:ascii="Arial" w:hAnsi="Arial" w:cs="Arial"/>
          <w:sz w:val="28"/>
          <w:szCs w:val="28"/>
        </w:rPr>
        <w:t>reconstructed picture</w:t>
      </w:r>
      <w:r w:rsidR="00423652">
        <w:rPr>
          <w:rFonts w:ascii="Arial" w:hAnsi="Arial" w:cs="Arial"/>
          <w:sz w:val="28"/>
          <w:szCs w:val="28"/>
        </w:rPr>
        <w:t>”</w:t>
      </w:r>
      <w:r w:rsidR="00172F01">
        <w:rPr>
          <w:rFonts w:ascii="Arial" w:hAnsi="Arial" w:cs="Arial"/>
          <w:sz w:val="28"/>
          <w:szCs w:val="28"/>
        </w:rPr>
        <w:t>.</w:t>
      </w:r>
      <w:r w:rsidR="009E57FE">
        <w:rPr>
          <w:rFonts w:ascii="Arial" w:hAnsi="Arial" w:cs="Arial"/>
          <w:sz w:val="28"/>
          <w:szCs w:val="28"/>
        </w:rPr>
        <w:t xml:space="preserve"> Information aims</w:t>
      </w:r>
      <w:r w:rsidR="003F1AB7" w:rsidRPr="0009189E">
        <w:rPr>
          <w:rFonts w:ascii="Arial" w:hAnsi="Arial" w:cs="Arial"/>
          <w:sz w:val="28"/>
          <w:szCs w:val="28"/>
        </w:rPr>
        <w:t xml:space="preserve"> </w:t>
      </w:r>
      <w:r w:rsidR="009E57FE">
        <w:rPr>
          <w:rFonts w:ascii="Arial" w:hAnsi="Arial" w:cs="Arial"/>
          <w:sz w:val="28"/>
          <w:szCs w:val="28"/>
        </w:rPr>
        <w:t xml:space="preserve">to contribute to decision making and problem solving </w:t>
      </w:r>
      <w:r w:rsidR="00FB6C2D" w:rsidRPr="00FB6C2D">
        <w:rPr>
          <w:rFonts w:ascii="Arial" w:hAnsi="Arial" w:cs="Arial"/>
          <w:sz w:val="28"/>
          <w:szCs w:val="28"/>
        </w:rPr>
        <w:t>to take advantage of a chance</w:t>
      </w:r>
      <w:r w:rsidR="00FB6C2D">
        <w:rPr>
          <w:rFonts w:ascii="Arial" w:hAnsi="Arial" w:cs="Arial"/>
          <w:sz w:val="28"/>
          <w:szCs w:val="28"/>
        </w:rPr>
        <w:t xml:space="preserve">. </w:t>
      </w:r>
      <w:r w:rsidR="00266466">
        <w:rPr>
          <w:rFonts w:ascii="Arial" w:hAnsi="Arial" w:cs="Arial"/>
          <w:sz w:val="28"/>
          <w:szCs w:val="28"/>
        </w:rPr>
        <w:t>R</w:t>
      </w:r>
      <w:r w:rsidR="002813C0" w:rsidRPr="002813C0">
        <w:rPr>
          <w:rFonts w:ascii="Arial" w:hAnsi="Arial" w:cs="Arial"/>
          <w:sz w:val="28"/>
          <w:szCs w:val="28"/>
        </w:rPr>
        <w:t>ealizing what this information presents, involving the ability to know how to use it and understanding why it is necessary to use it</w:t>
      </w:r>
      <w:r w:rsidR="00266466">
        <w:rPr>
          <w:rFonts w:ascii="Arial" w:hAnsi="Arial" w:cs="Arial"/>
          <w:sz w:val="28"/>
          <w:szCs w:val="28"/>
        </w:rPr>
        <w:t xml:space="preserve"> lead to define the knowledge about that </w:t>
      </w:r>
      <w:r w:rsidR="004C1DE2">
        <w:rPr>
          <w:rFonts w:ascii="Arial" w:hAnsi="Arial" w:cs="Arial"/>
          <w:sz w:val="28"/>
          <w:szCs w:val="28"/>
        </w:rPr>
        <w:t>information</w:t>
      </w:r>
      <w:r w:rsidR="00266466">
        <w:rPr>
          <w:rFonts w:ascii="Arial" w:hAnsi="Arial" w:cs="Arial"/>
          <w:sz w:val="28"/>
          <w:szCs w:val="28"/>
        </w:rPr>
        <w:t>.</w:t>
      </w:r>
      <w:r w:rsidR="00FA70D0">
        <w:rPr>
          <w:rFonts w:ascii="Arial" w:hAnsi="Arial" w:cs="Arial"/>
          <w:sz w:val="28"/>
          <w:szCs w:val="28"/>
        </w:rPr>
        <w:t xml:space="preserve"> </w:t>
      </w:r>
      <w:r w:rsidR="004C1DE2" w:rsidRPr="004C1DE2">
        <w:rPr>
          <w:rFonts w:ascii="Arial" w:hAnsi="Arial" w:cs="Arial"/>
          <w:sz w:val="28"/>
          <w:szCs w:val="28"/>
        </w:rPr>
        <w:t>N</w:t>
      </w:r>
      <w:r w:rsidR="004C1DE2" w:rsidRPr="004C1DE2">
        <w:rPr>
          <w:rFonts w:ascii="Arial" w:hAnsi="Arial" w:cs="Arial"/>
          <w:sz w:val="28"/>
          <w:szCs w:val="28"/>
        </w:rPr>
        <w:t>o matter what the definitions explain, KM components become</w:t>
      </w:r>
      <w:r w:rsidR="00520961">
        <w:rPr>
          <w:rFonts w:ascii="Arial" w:hAnsi="Arial" w:cs="Arial"/>
          <w:sz w:val="28"/>
          <w:szCs w:val="28"/>
        </w:rPr>
        <w:t xml:space="preserve"> worthy</w:t>
      </w:r>
      <w:r w:rsidR="004C1DE2" w:rsidRPr="004C1DE2">
        <w:rPr>
          <w:rFonts w:ascii="Arial" w:hAnsi="Arial" w:cs="Arial"/>
          <w:sz w:val="28"/>
          <w:szCs w:val="28"/>
        </w:rPr>
        <w:t xml:space="preserve"> important only if they generate value that leads to the empowerment, performance, durability and competitiveness of the company</w:t>
      </w:r>
      <w:r w:rsidR="005651A5">
        <w:rPr>
          <w:rFonts w:ascii="Arial" w:hAnsi="Arial" w:cs="Arial"/>
          <w:sz w:val="28"/>
          <w:szCs w:val="28"/>
        </w:rPr>
        <w:t xml:space="preserve">. </w:t>
      </w:r>
      <w:r w:rsidR="00DA7A0E">
        <w:rPr>
          <w:rFonts w:ascii="Arial" w:hAnsi="Arial" w:cs="Arial"/>
          <w:sz w:val="28"/>
          <w:szCs w:val="28"/>
        </w:rPr>
        <w:t>For example,</w:t>
      </w:r>
      <w:r w:rsidR="00055F82">
        <w:rPr>
          <w:rFonts w:ascii="Arial" w:hAnsi="Arial" w:cs="Arial"/>
          <w:sz w:val="28"/>
          <w:szCs w:val="28"/>
        </w:rPr>
        <w:t xml:space="preserve"> “</w:t>
      </w:r>
      <w:r w:rsidR="00ED7B18">
        <w:rPr>
          <w:rFonts w:ascii="Arial" w:hAnsi="Arial" w:cs="Arial"/>
          <w:sz w:val="28"/>
          <w:szCs w:val="28"/>
        </w:rPr>
        <w:t>Dimet</w:t>
      </w:r>
      <w:r w:rsidR="008D1697">
        <w:rPr>
          <w:rFonts w:ascii="Arial" w:hAnsi="Arial" w:cs="Arial"/>
          <w:sz w:val="28"/>
          <w:szCs w:val="28"/>
        </w:rPr>
        <w:t>h</w:t>
      </w:r>
      <w:r w:rsidR="00ED7B18">
        <w:rPr>
          <w:rFonts w:ascii="Arial" w:hAnsi="Arial" w:cs="Arial"/>
          <w:sz w:val="28"/>
          <w:szCs w:val="28"/>
        </w:rPr>
        <w:t>icon</w:t>
      </w:r>
      <w:r w:rsidR="008D1697">
        <w:rPr>
          <w:rFonts w:ascii="Arial" w:hAnsi="Arial" w:cs="Arial"/>
          <w:sz w:val="28"/>
          <w:szCs w:val="28"/>
        </w:rPr>
        <w:t>e</w:t>
      </w:r>
      <w:r w:rsidR="00055F82">
        <w:rPr>
          <w:rFonts w:ascii="Arial" w:hAnsi="Arial" w:cs="Arial"/>
          <w:sz w:val="28"/>
          <w:szCs w:val="28"/>
        </w:rPr>
        <w:t>”</w:t>
      </w:r>
      <w:r w:rsidR="008D1697">
        <w:rPr>
          <w:rFonts w:ascii="Arial" w:hAnsi="Arial" w:cs="Arial"/>
          <w:sz w:val="28"/>
          <w:szCs w:val="28"/>
        </w:rPr>
        <w:t xml:space="preserve"> </w:t>
      </w:r>
      <w:r w:rsidR="00B62517">
        <w:rPr>
          <w:rFonts w:ascii="Arial" w:hAnsi="Arial" w:cs="Arial"/>
          <w:sz w:val="28"/>
          <w:szCs w:val="28"/>
        </w:rPr>
        <w:t>is a</w:t>
      </w:r>
      <w:r w:rsidR="007C42A5">
        <w:rPr>
          <w:rFonts w:ascii="Arial" w:hAnsi="Arial" w:cs="Arial"/>
          <w:sz w:val="28"/>
          <w:szCs w:val="28"/>
        </w:rPr>
        <w:t xml:space="preserve"> skin </w:t>
      </w:r>
      <w:r w:rsidR="00A2128F">
        <w:rPr>
          <w:rFonts w:ascii="Arial" w:hAnsi="Arial" w:cs="Arial"/>
          <w:sz w:val="28"/>
          <w:szCs w:val="28"/>
        </w:rPr>
        <w:t xml:space="preserve">moisturizing ingredient and </w:t>
      </w:r>
      <w:r w:rsidR="00B62517">
        <w:rPr>
          <w:rFonts w:ascii="Arial" w:hAnsi="Arial" w:cs="Arial"/>
          <w:sz w:val="28"/>
          <w:szCs w:val="28"/>
        </w:rPr>
        <w:t>“</w:t>
      </w:r>
      <w:r w:rsidR="00A240C8">
        <w:rPr>
          <w:rFonts w:ascii="Arial" w:hAnsi="Arial" w:cs="Arial"/>
          <w:sz w:val="28"/>
          <w:szCs w:val="28"/>
        </w:rPr>
        <w:t>Cofecone extract</w:t>
      </w:r>
      <w:r w:rsidR="00B62517">
        <w:rPr>
          <w:rFonts w:ascii="Arial" w:hAnsi="Arial" w:cs="Arial"/>
          <w:sz w:val="28"/>
          <w:szCs w:val="28"/>
        </w:rPr>
        <w:t>”</w:t>
      </w:r>
      <w:r w:rsidR="00A240C8">
        <w:rPr>
          <w:rFonts w:ascii="Arial" w:hAnsi="Arial" w:cs="Arial"/>
          <w:sz w:val="28"/>
          <w:szCs w:val="28"/>
        </w:rPr>
        <w:t xml:space="preserve"> is</w:t>
      </w:r>
      <w:r w:rsidR="008D1697">
        <w:rPr>
          <w:rFonts w:ascii="Arial" w:hAnsi="Arial" w:cs="Arial"/>
          <w:sz w:val="28"/>
          <w:szCs w:val="28"/>
        </w:rPr>
        <w:t xml:space="preserve"> </w:t>
      </w:r>
      <w:r w:rsidR="00E55A70">
        <w:rPr>
          <w:rFonts w:ascii="Arial" w:hAnsi="Arial" w:cs="Arial"/>
          <w:sz w:val="28"/>
          <w:szCs w:val="28"/>
        </w:rPr>
        <w:t>a carrier</w:t>
      </w:r>
      <w:r w:rsidR="004B75C9">
        <w:rPr>
          <w:rFonts w:ascii="Arial" w:hAnsi="Arial" w:cs="Arial"/>
          <w:sz w:val="28"/>
          <w:szCs w:val="28"/>
        </w:rPr>
        <w:t xml:space="preserve"> ingredient. </w:t>
      </w:r>
      <w:r w:rsidR="00561600">
        <w:rPr>
          <w:rFonts w:ascii="Arial" w:hAnsi="Arial" w:cs="Arial"/>
          <w:sz w:val="28"/>
          <w:szCs w:val="28"/>
        </w:rPr>
        <w:t xml:space="preserve">Both data </w:t>
      </w:r>
      <w:r w:rsidR="00557488">
        <w:rPr>
          <w:rFonts w:ascii="Arial" w:hAnsi="Arial" w:cs="Arial"/>
          <w:sz w:val="28"/>
          <w:szCs w:val="28"/>
        </w:rPr>
        <w:t xml:space="preserve">may have a </w:t>
      </w:r>
      <w:r w:rsidR="002F3037">
        <w:rPr>
          <w:rFonts w:ascii="Arial" w:hAnsi="Arial" w:cs="Arial"/>
          <w:sz w:val="28"/>
          <w:szCs w:val="28"/>
        </w:rPr>
        <w:t>relationship of hydrating the skin</w:t>
      </w:r>
      <w:r w:rsidR="00452593">
        <w:rPr>
          <w:rFonts w:ascii="Arial" w:hAnsi="Arial" w:cs="Arial"/>
          <w:sz w:val="28"/>
          <w:szCs w:val="28"/>
        </w:rPr>
        <w:t xml:space="preserve">. </w:t>
      </w:r>
      <w:r w:rsidR="003725B2">
        <w:rPr>
          <w:rFonts w:ascii="Arial" w:hAnsi="Arial" w:cs="Arial"/>
          <w:sz w:val="28"/>
          <w:szCs w:val="28"/>
        </w:rPr>
        <w:t>To hydrate</w:t>
      </w:r>
      <w:r w:rsidR="00F26191">
        <w:rPr>
          <w:rFonts w:ascii="Arial" w:hAnsi="Arial" w:cs="Arial"/>
          <w:sz w:val="28"/>
          <w:szCs w:val="28"/>
        </w:rPr>
        <w:t xml:space="preserve"> the skin Dimethicone, must penetrate deeply into the </w:t>
      </w:r>
      <w:r w:rsidR="001E0684">
        <w:rPr>
          <w:rFonts w:ascii="Arial" w:hAnsi="Arial" w:cs="Arial"/>
          <w:sz w:val="28"/>
          <w:szCs w:val="28"/>
        </w:rPr>
        <w:t>cell’s</w:t>
      </w:r>
      <w:r w:rsidR="00667D63">
        <w:rPr>
          <w:rFonts w:ascii="Arial" w:hAnsi="Arial" w:cs="Arial"/>
          <w:sz w:val="28"/>
          <w:szCs w:val="28"/>
        </w:rPr>
        <w:t xml:space="preserve"> layers.</w:t>
      </w:r>
      <w:r w:rsidR="001138AD">
        <w:rPr>
          <w:rFonts w:ascii="Arial" w:hAnsi="Arial" w:cs="Arial"/>
          <w:sz w:val="28"/>
          <w:szCs w:val="28"/>
        </w:rPr>
        <w:t xml:space="preserve"> </w:t>
      </w:r>
      <w:r w:rsidR="00EA4805">
        <w:rPr>
          <w:rFonts w:ascii="Arial" w:hAnsi="Arial" w:cs="Arial"/>
          <w:sz w:val="28"/>
          <w:szCs w:val="28"/>
        </w:rPr>
        <w:t xml:space="preserve">Cofecone extract </w:t>
      </w:r>
      <w:r w:rsidR="0010223A">
        <w:rPr>
          <w:rFonts w:ascii="Arial" w:hAnsi="Arial" w:cs="Arial"/>
          <w:sz w:val="28"/>
          <w:szCs w:val="28"/>
        </w:rPr>
        <w:t>carries</w:t>
      </w:r>
      <w:r w:rsidR="00EA4805">
        <w:rPr>
          <w:rFonts w:ascii="Arial" w:hAnsi="Arial" w:cs="Arial"/>
          <w:sz w:val="28"/>
          <w:szCs w:val="28"/>
        </w:rPr>
        <w:t xml:space="preserve"> </w:t>
      </w:r>
      <w:r w:rsidR="0010223A">
        <w:rPr>
          <w:rFonts w:ascii="Arial" w:hAnsi="Arial" w:cs="Arial"/>
          <w:sz w:val="28"/>
          <w:szCs w:val="28"/>
        </w:rPr>
        <w:t xml:space="preserve">Dimethicone into the deep </w:t>
      </w:r>
      <w:r w:rsidR="001E0684">
        <w:rPr>
          <w:rFonts w:ascii="Arial" w:hAnsi="Arial" w:cs="Arial"/>
          <w:sz w:val="28"/>
          <w:szCs w:val="28"/>
        </w:rPr>
        <w:t xml:space="preserve">cell </w:t>
      </w:r>
      <w:r w:rsidR="0010223A">
        <w:rPr>
          <w:rFonts w:ascii="Arial" w:hAnsi="Arial" w:cs="Arial"/>
          <w:sz w:val="28"/>
          <w:szCs w:val="28"/>
        </w:rPr>
        <w:t>layers</w:t>
      </w:r>
      <w:r w:rsidR="001E0684">
        <w:rPr>
          <w:rFonts w:ascii="Arial" w:hAnsi="Arial" w:cs="Arial"/>
          <w:sz w:val="28"/>
          <w:szCs w:val="28"/>
        </w:rPr>
        <w:t>, thus fulfilling the role of hydration.</w:t>
      </w:r>
      <w:r w:rsidR="001C7754">
        <w:rPr>
          <w:rFonts w:ascii="Arial" w:hAnsi="Arial" w:cs="Arial"/>
          <w:sz w:val="28"/>
          <w:szCs w:val="28"/>
        </w:rPr>
        <w:t xml:space="preserve"> Only these two data </w:t>
      </w:r>
      <w:r w:rsidR="006718AF">
        <w:rPr>
          <w:rFonts w:ascii="Arial" w:hAnsi="Arial" w:cs="Arial"/>
          <w:sz w:val="28"/>
          <w:szCs w:val="28"/>
        </w:rPr>
        <w:t>can no longer</w:t>
      </w:r>
      <w:r w:rsidR="004D6A18">
        <w:rPr>
          <w:rFonts w:ascii="Arial" w:hAnsi="Arial" w:cs="Arial"/>
          <w:sz w:val="28"/>
          <w:szCs w:val="28"/>
        </w:rPr>
        <w:t xml:space="preserve"> be</w:t>
      </w:r>
      <w:r w:rsidR="006718AF">
        <w:rPr>
          <w:rFonts w:ascii="Arial" w:hAnsi="Arial" w:cs="Arial"/>
          <w:sz w:val="28"/>
          <w:szCs w:val="28"/>
        </w:rPr>
        <w:t xml:space="preserve"> used</w:t>
      </w:r>
      <w:r w:rsidR="00FC0FE6">
        <w:rPr>
          <w:rFonts w:ascii="Arial" w:hAnsi="Arial" w:cs="Arial"/>
          <w:sz w:val="28"/>
          <w:szCs w:val="28"/>
        </w:rPr>
        <w:t>.</w:t>
      </w:r>
      <w:r w:rsidR="00F72BC9">
        <w:rPr>
          <w:rFonts w:ascii="Arial" w:hAnsi="Arial" w:cs="Arial"/>
          <w:sz w:val="28"/>
          <w:szCs w:val="28"/>
        </w:rPr>
        <w:t xml:space="preserve"> Being put into a cosmetic tube together with other</w:t>
      </w:r>
      <w:r w:rsidR="00C8308A">
        <w:rPr>
          <w:rFonts w:ascii="Arial" w:hAnsi="Arial" w:cs="Arial"/>
          <w:sz w:val="28"/>
          <w:szCs w:val="28"/>
        </w:rPr>
        <w:t xml:space="preserve"> “Data </w:t>
      </w:r>
      <w:r w:rsidR="00FC0FE6">
        <w:rPr>
          <w:rFonts w:ascii="Arial" w:hAnsi="Arial" w:cs="Arial"/>
          <w:sz w:val="28"/>
          <w:szCs w:val="28"/>
        </w:rPr>
        <w:t xml:space="preserve">safe keeping </w:t>
      </w:r>
      <w:r w:rsidR="00C8308A">
        <w:rPr>
          <w:rFonts w:ascii="Arial" w:hAnsi="Arial" w:cs="Arial"/>
          <w:sz w:val="28"/>
          <w:szCs w:val="28"/>
        </w:rPr>
        <w:t xml:space="preserve">ingredients” will result into a cosmetic </w:t>
      </w:r>
      <w:r w:rsidR="00C30899">
        <w:rPr>
          <w:rFonts w:ascii="Arial" w:hAnsi="Arial" w:cs="Arial"/>
          <w:sz w:val="28"/>
          <w:szCs w:val="28"/>
        </w:rPr>
        <w:t>product</w:t>
      </w:r>
      <w:r w:rsidR="001F073A">
        <w:rPr>
          <w:rFonts w:ascii="Arial" w:hAnsi="Arial" w:cs="Arial"/>
          <w:sz w:val="28"/>
          <w:szCs w:val="28"/>
        </w:rPr>
        <w:t xml:space="preserve">. Advertising the knowledge about this cosmetic product will lead to </w:t>
      </w:r>
      <w:r w:rsidR="00BC0ED1">
        <w:rPr>
          <w:rFonts w:ascii="Arial" w:hAnsi="Arial" w:cs="Arial"/>
          <w:sz w:val="28"/>
          <w:szCs w:val="28"/>
        </w:rPr>
        <w:t>selling</w:t>
      </w:r>
      <w:r w:rsidR="00D2191C">
        <w:rPr>
          <w:rFonts w:ascii="Arial" w:hAnsi="Arial" w:cs="Arial"/>
          <w:sz w:val="28"/>
          <w:szCs w:val="28"/>
        </w:rPr>
        <w:t xml:space="preserve"> and increasing productivity</w:t>
      </w:r>
      <w:r w:rsidR="00BC0ED1">
        <w:rPr>
          <w:rFonts w:ascii="Arial" w:hAnsi="Arial" w:cs="Arial"/>
          <w:sz w:val="28"/>
          <w:szCs w:val="28"/>
        </w:rPr>
        <w:t>.</w:t>
      </w:r>
      <w:r w:rsidR="00814AF8">
        <w:rPr>
          <w:rFonts w:ascii="Arial" w:hAnsi="Arial" w:cs="Arial"/>
          <w:sz w:val="28"/>
          <w:szCs w:val="28"/>
        </w:rPr>
        <w:t xml:space="preserve"> </w:t>
      </w:r>
      <w:r w:rsidR="002F3819">
        <w:rPr>
          <w:rFonts w:ascii="Arial" w:hAnsi="Arial" w:cs="Arial"/>
          <w:sz w:val="28"/>
          <w:szCs w:val="28"/>
        </w:rPr>
        <w:t>A</w:t>
      </w:r>
      <w:r w:rsidR="00CF0A17">
        <w:rPr>
          <w:rFonts w:ascii="Arial" w:hAnsi="Arial" w:cs="Arial"/>
          <w:sz w:val="28"/>
          <w:szCs w:val="28"/>
        </w:rPr>
        <w:t xml:space="preserve"> cream</w:t>
      </w:r>
      <w:r w:rsidR="002F3819">
        <w:rPr>
          <w:rFonts w:ascii="Arial" w:hAnsi="Arial" w:cs="Arial"/>
          <w:sz w:val="28"/>
          <w:szCs w:val="28"/>
        </w:rPr>
        <w:t xml:space="preserve"> cosmetic product tube</w:t>
      </w:r>
      <w:r w:rsidR="00667D63">
        <w:rPr>
          <w:rFonts w:ascii="Arial" w:hAnsi="Arial" w:cs="Arial"/>
          <w:sz w:val="28"/>
          <w:szCs w:val="28"/>
        </w:rPr>
        <w:t xml:space="preserve"> </w:t>
      </w:r>
      <w:r w:rsidR="00CF0A17">
        <w:rPr>
          <w:rFonts w:ascii="Arial" w:hAnsi="Arial" w:cs="Arial"/>
          <w:sz w:val="28"/>
          <w:szCs w:val="28"/>
        </w:rPr>
        <w:t xml:space="preserve">is knowledge from the </w:t>
      </w:r>
      <w:r w:rsidR="00F52D84">
        <w:rPr>
          <w:rFonts w:ascii="Arial" w:hAnsi="Arial" w:cs="Arial"/>
          <w:sz w:val="28"/>
          <w:szCs w:val="28"/>
        </w:rPr>
        <w:t xml:space="preserve">technologist point of view, </w:t>
      </w:r>
      <w:r w:rsidR="00206C33">
        <w:rPr>
          <w:rFonts w:ascii="Arial" w:hAnsi="Arial" w:cs="Arial"/>
          <w:sz w:val="28"/>
          <w:szCs w:val="28"/>
        </w:rPr>
        <w:t xml:space="preserve">is information from customer’s point of view and </w:t>
      </w:r>
      <w:r w:rsidR="004D6EBA">
        <w:rPr>
          <w:rFonts w:ascii="Arial" w:hAnsi="Arial" w:cs="Arial"/>
          <w:sz w:val="28"/>
          <w:szCs w:val="28"/>
        </w:rPr>
        <w:t>is data</w:t>
      </w:r>
      <w:r w:rsidR="00C22490">
        <w:rPr>
          <w:rFonts w:ascii="Arial" w:hAnsi="Arial" w:cs="Arial"/>
          <w:sz w:val="28"/>
          <w:szCs w:val="28"/>
        </w:rPr>
        <w:t xml:space="preserve"> which is contained in a tube called cosmetic product. </w:t>
      </w:r>
      <w:r w:rsidR="009F1AB9">
        <w:rPr>
          <w:rFonts w:ascii="Arial" w:hAnsi="Arial" w:cs="Arial"/>
          <w:sz w:val="28"/>
          <w:szCs w:val="28"/>
        </w:rPr>
        <w:t>Relationship between data, information and knowledge involves a cycle of processes</w:t>
      </w:r>
      <w:r w:rsidR="007E5EE2">
        <w:rPr>
          <w:rFonts w:ascii="Arial" w:hAnsi="Arial" w:cs="Arial"/>
          <w:sz w:val="28"/>
          <w:szCs w:val="28"/>
        </w:rPr>
        <w:t xml:space="preserve"> (Liew, 2007)</w:t>
      </w:r>
      <w:r w:rsidR="009F1AB9">
        <w:rPr>
          <w:rFonts w:ascii="Arial" w:hAnsi="Arial" w:cs="Arial"/>
          <w:sz w:val="28"/>
          <w:szCs w:val="28"/>
        </w:rPr>
        <w:t>.</w:t>
      </w:r>
      <w:r w:rsidR="00393742">
        <w:rPr>
          <w:rFonts w:ascii="Arial" w:hAnsi="Arial" w:cs="Arial"/>
          <w:sz w:val="28"/>
          <w:szCs w:val="28"/>
        </w:rPr>
        <w:t xml:space="preserve"> </w:t>
      </w:r>
      <w:r w:rsidR="00926D1F" w:rsidRPr="00393742">
        <w:rPr>
          <w:rFonts w:ascii="Arial" w:hAnsi="Arial" w:cs="Arial"/>
          <w:i/>
          <w:iCs/>
          <w:color w:val="000000"/>
          <w:sz w:val="28"/>
          <w:szCs w:val="28"/>
        </w:rPr>
        <w:t xml:space="preserve">Meyer and Zack KMC </w:t>
      </w:r>
      <w:r w:rsidR="00926D1F" w:rsidRPr="00393742">
        <w:rPr>
          <w:rFonts w:ascii="Arial" w:hAnsi="Arial" w:cs="Arial"/>
          <w:color w:val="000000"/>
          <w:sz w:val="28"/>
          <w:szCs w:val="28"/>
        </w:rPr>
        <w:t>model</w:t>
      </w:r>
      <w:r w:rsidR="00E36C69">
        <w:rPr>
          <w:rFonts w:ascii="Arial" w:hAnsi="Arial" w:cs="Arial"/>
          <w:color w:val="000000"/>
          <w:sz w:val="28"/>
          <w:szCs w:val="28"/>
        </w:rPr>
        <w:t xml:space="preserve"> fits the best </w:t>
      </w:r>
      <w:r w:rsidR="00F75B61">
        <w:rPr>
          <w:rFonts w:ascii="Arial" w:hAnsi="Arial" w:cs="Arial"/>
          <w:color w:val="000000"/>
          <w:sz w:val="28"/>
          <w:szCs w:val="28"/>
        </w:rPr>
        <w:t>for processing these three</w:t>
      </w:r>
      <w:r w:rsidR="003C7775">
        <w:rPr>
          <w:rFonts w:ascii="Arial" w:hAnsi="Arial" w:cs="Arial"/>
          <w:color w:val="000000"/>
          <w:sz w:val="28"/>
          <w:szCs w:val="28"/>
        </w:rPr>
        <w:t xml:space="preserve"> KM elements. It</w:t>
      </w:r>
      <w:r w:rsidR="00926D1F" w:rsidRPr="00393742">
        <w:rPr>
          <w:rFonts w:ascii="Arial" w:hAnsi="Arial" w:cs="Arial"/>
          <w:color w:val="000000"/>
          <w:sz w:val="28"/>
          <w:szCs w:val="28"/>
        </w:rPr>
        <w:t xml:space="preserve"> is intended to process knowledge on all aspects of the information products, such as: its architecture or design, its physical or informative part, is part of the organization or is outside it, is in electronic form or is printed. It follows 5 stages which consist of technologies and platforms for storing and processing the information products and knowledge, to give value to the knowledge: raw material acquisition and data quality control by the GIGO (Garbage IN &amp; Garbage Out) principle </w:t>
      </w:r>
      <w:r w:rsidR="00605697">
        <w:rPr>
          <w:rFonts w:ascii="Arial" w:hAnsi="Arial" w:cs="Arial"/>
          <w:color w:val="000000"/>
          <w:sz w:val="28"/>
          <w:szCs w:val="28"/>
        </w:rPr>
        <w:t xml:space="preserve">is the first </w:t>
      </w:r>
      <w:r w:rsidR="00457747">
        <w:rPr>
          <w:rFonts w:ascii="Arial" w:hAnsi="Arial" w:cs="Arial"/>
          <w:color w:val="000000"/>
          <w:sz w:val="28"/>
          <w:szCs w:val="28"/>
        </w:rPr>
        <w:t>stage</w:t>
      </w:r>
      <w:r w:rsidR="009D1964">
        <w:rPr>
          <w:rFonts w:ascii="Arial" w:hAnsi="Arial" w:cs="Arial"/>
          <w:color w:val="000000"/>
          <w:sz w:val="28"/>
          <w:szCs w:val="28"/>
        </w:rPr>
        <w:t>; t</w:t>
      </w:r>
      <w:r w:rsidR="00457747">
        <w:rPr>
          <w:rFonts w:ascii="Arial" w:hAnsi="Arial" w:cs="Arial"/>
          <w:color w:val="000000"/>
          <w:sz w:val="28"/>
          <w:szCs w:val="28"/>
        </w:rPr>
        <w:t>hen</w:t>
      </w:r>
      <w:r w:rsidR="008D49DF">
        <w:rPr>
          <w:rFonts w:ascii="Arial" w:hAnsi="Arial" w:cs="Arial"/>
          <w:color w:val="000000"/>
          <w:sz w:val="28"/>
          <w:szCs w:val="28"/>
        </w:rPr>
        <w:t xml:space="preserve"> is</w:t>
      </w:r>
      <w:r w:rsidR="00457747">
        <w:rPr>
          <w:rFonts w:ascii="Arial" w:hAnsi="Arial" w:cs="Arial"/>
          <w:color w:val="000000"/>
          <w:sz w:val="28"/>
          <w:szCs w:val="28"/>
        </w:rPr>
        <w:t xml:space="preserve"> </w:t>
      </w:r>
      <w:r w:rsidR="00926D1F" w:rsidRPr="00393742">
        <w:rPr>
          <w:rFonts w:ascii="Arial" w:hAnsi="Arial" w:cs="Arial"/>
          <w:color w:val="000000"/>
          <w:sz w:val="28"/>
          <w:szCs w:val="28"/>
        </w:rPr>
        <w:t xml:space="preserve">adjustment (reorganise, rearrange, relabel, indexing) of basic source to give value to the product </w:t>
      </w:r>
      <w:r w:rsidR="0035344B">
        <w:rPr>
          <w:rFonts w:ascii="Arial" w:hAnsi="Arial" w:cs="Arial"/>
          <w:color w:val="000000"/>
          <w:sz w:val="28"/>
          <w:szCs w:val="28"/>
        </w:rPr>
        <w:t>continuing with</w:t>
      </w:r>
      <w:r w:rsidR="00926D1F" w:rsidRPr="00393742">
        <w:rPr>
          <w:rFonts w:ascii="Arial" w:hAnsi="Arial" w:cs="Arial"/>
          <w:color w:val="000000"/>
          <w:sz w:val="28"/>
          <w:szCs w:val="28"/>
        </w:rPr>
        <w:t xml:space="preserve"> stor</w:t>
      </w:r>
      <w:r w:rsidR="0035344B">
        <w:rPr>
          <w:rFonts w:ascii="Arial" w:hAnsi="Arial" w:cs="Arial"/>
          <w:color w:val="000000"/>
          <w:sz w:val="28"/>
          <w:szCs w:val="28"/>
        </w:rPr>
        <w:t>ing</w:t>
      </w:r>
      <w:r w:rsidR="00293007">
        <w:rPr>
          <w:rFonts w:ascii="Arial" w:hAnsi="Arial" w:cs="Arial"/>
          <w:color w:val="000000"/>
          <w:sz w:val="28"/>
          <w:szCs w:val="28"/>
        </w:rPr>
        <w:t xml:space="preserve"> already refined</w:t>
      </w:r>
      <w:r w:rsidR="00B96E2E">
        <w:rPr>
          <w:rFonts w:ascii="Arial" w:hAnsi="Arial" w:cs="Arial"/>
          <w:color w:val="000000"/>
          <w:sz w:val="28"/>
          <w:szCs w:val="28"/>
        </w:rPr>
        <w:t xml:space="preserve"> material</w:t>
      </w:r>
      <w:r w:rsidR="00926D1F" w:rsidRPr="00393742">
        <w:rPr>
          <w:rFonts w:ascii="Arial" w:hAnsi="Arial" w:cs="Arial"/>
          <w:color w:val="000000"/>
          <w:sz w:val="28"/>
          <w:szCs w:val="28"/>
        </w:rPr>
        <w:t xml:space="preserve"> on different formats</w:t>
      </w:r>
      <w:r w:rsidR="00E55B26">
        <w:rPr>
          <w:rFonts w:ascii="Arial" w:hAnsi="Arial" w:cs="Arial"/>
          <w:color w:val="000000"/>
          <w:sz w:val="28"/>
          <w:szCs w:val="28"/>
        </w:rPr>
        <w:t>.</w:t>
      </w:r>
      <w:r w:rsidR="00926D1F" w:rsidRPr="00393742">
        <w:rPr>
          <w:rFonts w:ascii="Arial" w:hAnsi="Arial" w:cs="Arial"/>
          <w:color w:val="000000"/>
          <w:sz w:val="28"/>
          <w:szCs w:val="28"/>
        </w:rPr>
        <w:t xml:space="preserve"> </w:t>
      </w:r>
      <w:r w:rsidR="00926D1F" w:rsidRPr="00677D2B">
        <w:rPr>
          <w:rFonts w:ascii="Arial" w:hAnsi="Arial" w:cs="Arial"/>
          <w:b/>
          <w:bCs/>
          <w:color w:val="000000"/>
          <w:sz w:val="28"/>
          <w:szCs w:val="28"/>
        </w:rPr>
        <w:t xml:space="preserve">      </w:t>
      </w:r>
      <w:r w:rsidR="00E55B26" w:rsidRPr="00E55B26">
        <w:rPr>
          <w:rFonts w:ascii="Arial" w:hAnsi="Arial" w:cs="Arial"/>
          <w:color w:val="000000"/>
          <w:sz w:val="28"/>
          <w:szCs w:val="28"/>
        </w:rPr>
        <w:t>S</w:t>
      </w:r>
      <w:r w:rsidR="00926D1F" w:rsidRPr="00E55B26">
        <w:rPr>
          <w:rFonts w:ascii="Arial" w:hAnsi="Arial" w:cs="Arial"/>
          <w:color w:val="000000"/>
          <w:sz w:val="28"/>
          <w:szCs w:val="28"/>
        </w:rPr>
        <w:t>torage creates a passing point for the first two stages and the provision of information to future generations or for a later use</w:t>
      </w:r>
      <w:r w:rsidR="00E55B26">
        <w:rPr>
          <w:rFonts w:ascii="Arial" w:hAnsi="Arial" w:cs="Arial"/>
          <w:sz w:val="28"/>
          <w:szCs w:val="28"/>
        </w:rPr>
        <w:t xml:space="preserve"> </w:t>
      </w:r>
      <w:r w:rsidR="00926D1F" w:rsidRPr="00E55B26">
        <w:rPr>
          <w:rFonts w:ascii="Arial" w:hAnsi="Arial" w:cs="Arial"/>
          <w:color w:val="000000"/>
          <w:sz w:val="28"/>
          <w:szCs w:val="28"/>
        </w:rPr>
        <w:t>delivering</w:t>
      </w:r>
      <w:r w:rsidR="00DE09D0">
        <w:rPr>
          <w:rFonts w:ascii="Arial" w:hAnsi="Arial" w:cs="Arial"/>
          <w:color w:val="000000"/>
          <w:sz w:val="28"/>
          <w:szCs w:val="28"/>
        </w:rPr>
        <w:t xml:space="preserve"> (</w:t>
      </w:r>
      <w:r w:rsidR="00EB6B73">
        <w:rPr>
          <w:rFonts w:ascii="Arial" w:hAnsi="Arial" w:cs="Arial"/>
          <w:color w:val="000000"/>
          <w:sz w:val="28"/>
          <w:szCs w:val="28"/>
        </w:rPr>
        <w:t>4</w:t>
      </w:r>
      <w:r w:rsidR="00DE09D0" w:rsidRPr="00DE09D0">
        <w:rPr>
          <w:rFonts w:ascii="Arial" w:hAnsi="Arial" w:cs="Arial"/>
          <w:color w:val="000000"/>
          <w:sz w:val="28"/>
          <w:szCs w:val="28"/>
          <w:vertAlign w:val="superscript"/>
        </w:rPr>
        <w:t>th</w:t>
      </w:r>
      <w:r w:rsidR="00DE09D0">
        <w:rPr>
          <w:rFonts w:ascii="Arial" w:hAnsi="Arial" w:cs="Arial"/>
          <w:color w:val="000000"/>
          <w:sz w:val="28"/>
          <w:szCs w:val="28"/>
        </w:rPr>
        <w:t xml:space="preserve"> stage)</w:t>
      </w:r>
      <w:r w:rsidR="00926D1F" w:rsidRPr="00E55B26">
        <w:rPr>
          <w:rFonts w:ascii="Arial" w:hAnsi="Arial" w:cs="Arial"/>
          <w:color w:val="000000"/>
          <w:sz w:val="28"/>
          <w:szCs w:val="28"/>
        </w:rPr>
        <w:t xml:space="preserve"> the finished product, the ready-made </w:t>
      </w:r>
      <w:r w:rsidR="00926D1F" w:rsidRPr="00E55B26">
        <w:rPr>
          <w:rFonts w:ascii="Arial" w:hAnsi="Arial" w:cs="Arial"/>
          <w:color w:val="000000"/>
          <w:sz w:val="28"/>
          <w:szCs w:val="28"/>
        </w:rPr>
        <w:lastRenderedPageBreak/>
        <w:t>knowledge to the user or beneficiary</w:t>
      </w:r>
      <w:r w:rsidR="00DE4BBA">
        <w:rPr>
          <w:rFonts w:ascii="Arial" w:hAnsi="Arial" w:cs="Arial"/>
          <w:color w:val="000000"/>
          <w:sz w:val="28"/>
          <w:szCs w:val="28"/>
        </w:rPr>
        <w:t xml:space="preserve"> (5</w:t>
      </w:r>
      <w:r w:rsidR="00DE4BBA" w:rsidRPr="00DE4BBA">
        <w:rPr>
          <w:rFonts w:ascii="Arial" w:hAnsi="Arial" w:cs="Arial"/>
          <w:color w:val="000000"/>
          <w:sz w:val="28"/>
          <w:szCs w:val="28"/>
          <w:vertAlign w:val="superscript"/>
        </w:rPr>
        <w:t>th</w:t>
      </w:r>
      <w:r w:rsidR="00DE4BBA">
        <w:rPr>
          <w:rFonts w:ascii="Arial" w:hAnsi="Arial" w:cs="Arial"/>
          <w:color w:val="000000"/>
          <w:sz w:val="28"/>
          <w:szCs w:val="28"/>
        </w:rPr>
        <w:t xml:space="preserve"> stage)</w:t>
      </w:r>
      <w:r w:rsidR="00926D1F" w:rsidRPr="00E55B26">
        <w:rPr>
          <w:rFonts w:ascii="Arial" w:hAnsi="Arial" w:cs="Arial"/>
          <w:color w:val="000000"/>
          <w:sz w:val="28"/>
          <w:szCs w:val="28"/>
        </w:rPr>
        <w:t xml:space="preserve"> through various media</w:t>
      </w:r>
      <w:r w:rsidR="00017194">
        <w:rPr>
          <w:rFonts w:ascii="Arial" w:hAnsi="Arial" w:cs="Arial"/>
          <w:color w:val="000000"/>
          <w:sz w:val="28"/>
          <w:szCs w:val="28"/>
        </w:rPr>
        <w:t xml:space="preserve"> (see figure 1)</w:t>
      </w:r>
      <w:r w:rsidR="00DE4BBA">
        <w:rPr>
          <w:rFonts w:ascii="Arial" w:hAnsi="Arial" w:cs="Arial"/>
          <w:color w:val="000000"/>
          <w:sz w:val="28"/>
          <w:szCs w:val="28"/>
        </w:rPr>
        <w:t>. T</w:t>
      </w:r>
      <w:r w:rsidR="00926D1F" w:rsidRPr="00E55B26">
        <w:rPr>
          <w:rFonts w:ascii="Arial" w:hAnsi="Arial" w:cs="Arial"/>
          <w:color w:val="000000"/>
          <w:sz w:val="28"/>
          <w:szCs w:val="28"/>
        </w:rPr>
        <w:t xml:space="preserve">he quick and easy acquisition of information is as important as its efficiency </w:t>
      </w:r>
      <w:r w:rsidR="00926D1F" w:rsidRPr="00E55B26">
        <w:rPr>
          <w:rFonts w:ascii="Arial" w:hAnsi="Arial" w:cs="Arial"/>
          <w:color w:val="000000"/>
          <w:sz w:val="28"/>
          <w:szCs w:val="28"/>
          <w:shd w:val="clear" w:color="auto" w:fill="FFFFFF"/>
        </w:rPr>
        <w:t>(Mohajan, 2016; Ceptureanu, 2016)</w:t>
      </w:r>
      <w:r w:rsidR="00926D1F" w:rsidRPr="00E55B26">
        <w:rPr>
          <w:rFonts w:ascii="Arial" w:hAnsi="Arial" w:cs="Arial"/>
          <w:color w:val="000000"/>
          <w:sz w:val="28"/>
          <w:szCs w:val="28"/>
        </w:rPr>
        <w:t xml:space="preserve">. </w:t>
      </w:r>
      <w:r w:rsidR="00ED7B18" w:rsidRPr="00E55B26">
        <w:rPr>
          <w:rFonts w:ascii="Arial" w:hAnsi="Arial" w:cs="Arial"/>
          <w:sz w:val="28"/>
          <w:szCs w:val="28"/>
        </w:rPr>
        <w:t xml:space="preserve"> </w:t>
      </w:r>
      <w:r w:rsidR="00DA7A0E" w:rsidRPr="00E55B26">
        <w:rPr>
          <w:rFonts w:ascii="Arial" w:hAnsi="Arial" w:cs="Arial"/>
          <w:sz w:val="28"/>
          <w:szCs w:val="28"/>
        </w:rPr>
        <w:t xml:space="preserve"> </w:t>
      </w:r>
    </w:p>
    <w:p w14:paraId="2A6CA1E6" w14:textId="2F5222AA" w:rsidR="00342F2C" w:rsidRDefault="005B1575" w:rsidP="00342F2C">
      <w:pPr>
        <w:pStyle w:val="NormalWeb"/>
        <w:shd w:val="clear" w:color="auto" w:fill="FFFFFF"/>
        <w:jc w:val="both"/>
        <w:rPr>
          <w:rFonts w:ascii="Arial" w:hAnsi="Arial" w:cs="Arial"/>
          <w:bCs/>
          <w:sz w:val="28"/>
          <w:szCs w:val="28"/>
        </w:rPr>
      </w:pPr>
      <w:r>
        <w:rPr>
          <w:rFonts w:ascii="Arial" w:hAnsi="Arial" w:cs="Arial"/>
          <w:bCs/>
          <w:noProof/>
          <w:sz w:val="28"/>
          <w:szCs w:val="28"/>
        </w:rPr>
        <w:t xml:space="preserve">                 </w:t>
      </w:r>
      <w:r w:rsidR="0019324D">
        <w:rPr>
          <w:rFonts w:ascii="Arial" w:hAnsi="Arial" w:cs="Arial"/>
          <w:bCs/>
          <w:noProof/>
          <w:sz w:val="28"/>
          <w:szCs w:val="28"/>
        </w:rPr>
        <w:drawing>
          <wp:inline distT="0" distB="0" distL="0" distR="0" wp14:anchorId="0753708D" wp14:editId="631BF0B7">
            <wp:extent cx="4529455" cy="3145790"/>
            <wp:effectExtent l="0" t="0" r="4445"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29455" cy="3145790"/>
                    </a:xfrm>
                    <a:prstGeom prst="rect">
                      <a:avLst/>
                    </a:prstGeom>
                    <a:noFill/>
                  </pic:spPr>
                </pic:pic>
              </a:graphicData>
            </a:graphic>
          </wp:inline>
        </w:drawing>
      </w:r>
    </w:p>
    <w:p w14:paraId="44098DDF" w14:textId="77777777" w:rsidR="0019324D" w:rsidRPr="0019324D" w:rsidRDefault="0019324D" w:rsidP="0019324D">
      <w:pPr>
        <w:jc w:val="center"/>
        <w:rPr>
          <w:rFonts w:ascii="Arial" w:hAnsi="Arial" w:cs="Arial"/>
          <w:b w:val="0"/>
          <w:bCs/>
          <w:color w:val="000000"/>
          <w:sz w:val="24"/>
          <w:szCs w:val="24"/>
          <w:shd w:val="clear" w:color="auto" w:fill="FFFFFF"/>
        </w:rPr>
      </w:pPr>
      <w:r w:rsidRPr="0019324D">
        <w:rPr>
          <w:rFonts w:ascii="Arial" w:hAnsi="Arial" w:cs="Arial"/>
          <w:b w:val="0"/>
          <w:bCs/>
          <w:color w:val="000000"/>
          <w:sz w:val="24"/>
          <w:szCs w:val="24"/>
          <w:shd w:val="clear" w:color="auto" w:fill="FFFFFF"/>
        </w:rPr>
        <w:t>(Mohajan, 2016)</w:t>
      </w:r>
    </w:p>
    <w:p w14:paraId="0FFDD37D" w14:textId="77777777" w:rsidR="00967719" w:rsidRPr="004E0448" w:rsidRDefault="00967719" w:rsidP="004E0448"/>
    <w:p w14:paraId="46FBBF01" w14:textId="7F0A3BE0" w:rsidR="00F12B43" w:rsidRPr="004F418B" w:rsidRDefault="00F12B43" w:rsidP="004F418B">
      <w:pPr>
        <w:pStyle w:val="TOC2"/>
        <w:ind w:left="216" w:firstLine="230"/>
        <w:jc w:val="center"/>
        <w:rPr>
          <w:rFonts w:ascii="Arial" w:hAnsi="Arial" w:cs="Arial"/>
          <w:sz w:val="32"/>
          <w:szCs w:val="32"/>
        </w:rPr>
      </w:pPr>
      <w:r w:rsidRPr="004F418B">
        <w:rPr>
          <w:rFonts w:ascii="Arial" w:hAnsi="Arial" w:cs="Arial"/>
          <w:sz w:val="32"/>
          <w:szCs w:val="32"/>
        </w:rPr>
        <w:t xml:space="preserve">1.2 Relationship between </w:t>
      </w:r>
      <w:r w:rsidR="004F418B" w:rsidRPr="004F418B">
        <w:rPr>
          <w:rFonts w:ascii="Arial" w:hAnsi="Arial" w:cs="Arial"/>
          <w:sz w:val="32"/>
          <w:szCs w:val="32"/>
        </w:rPr>
        <w:t>I</w:t>
      </w:r>
      <w:r w:rsidRPr="004F418B">
        <w:rPr>
          <w:rFonts w:ascii="Arial" w:hAnsi="Arial" w:cs="Arial"/>
          <w:sz w:val="32"/>
          <w:szCs w:val="32"/>
        </w:rPr>
        <w:t xml:space="preserve">ndividual </w:t>
      </w:r>
      <w:r w:rsidR="004F418B" w:rsidRPr="004F418B">
        <w:rPr>
          <w:rFonts w:ascii="Arial" w:hAnsi="Arial" w:cs="Arial"/>
          <w:sz w:val="32"/>
          <w:szCs w:val="32"/>
        </w:rPr>
        <w:t>K</w:t>
      </w:r>
      <w:r w:rsidRPr="004F418B">
        <w:rPr>
          <w:rFonts w:ascii="Arial" w:hAnsi="Arial" w:cs="Arial"/>
          <w:sz w:val="32"/>
          <w:szCs w:val="32"/>
        </w:rPr>
        <w:t>nowledge and</w:t>
      </w:r>
    </w:p>
    <w:p w14:paraId="4532AC52" w14:textId="7F3A5138" w:rsidR="0019324D" w:rsidRPr="004F418B" w:rsidRDefault="004F418B" w:rsidP="004F418B">
      <w:pPr>
        <w:pStyle w:val="NormalWeb"/>
        <w:shd w:val="clear" w:color="auto" w:fill="FFFFFF"/>
        <w:jc w:val="center"/>
        <w:rPr>
          <w:rFonts w:ascii="Arial" w:hAnsi="Arial" w:cs="Arial"/>
          <w:bCs/>
          <w:sz w:val="32"/>
          <w:szCs w:val="32"/>
        </w:rPr>
      </w:pPr>
      <w:r w:rsidRPr="004F418B">
        <w:rPr>
          <w:rFonts w:ascii="Arial" w:hAnsi="Arial" w:cs="Arial"/>
          <w:sz w:val="32"/>
          <w:szCs w:val="32"/>
        </w:rPr>
        <w:t>O</w:t>
      </w:r>
      <w:r w:rsidR="00F12B43" w:rsidRPr="004F418B">
        <w:rPr>
          <w:rFonts w:ascii="Arial" w:hAnsi="Arial" w:cs="Arial"/>
          <w:sz w:val="32"/>
          <w:szCs w:val="32"/>
        </w:rPr>
        <w:t xml:space="preserve">rganizational </w:t>
      </w:r>
      <w:r w:rsidRPr="004F418B">
        <w:rPr>
          <w:rFonts w:ascii="Arial" w:hAnsi="Arial" w:cs="Arial"/>
          <w:sz w:val="32"/>
          <w:szCs w:val="32"/>
        </w:rPr>
        <w:t>K</w:t>
      </w:r>
      <w:r w:rsidR="00F12B43" w:rsidRPr="004F418B">
        <w:rPr>
          <w:rFonts w:ascii="Arial" w:hAnsi="Arial" w:cs="Arial"/>
          <w:sz w:val="32"/>
          <w:szCs w:val="32"/>
        </w:rPr>
        <w:t>nowledge</w:t>
      </w:r>
    </w:p>
    <w:p w14:paraId="5A53167E" w14:textId="4F8FFC50" w:rsidR="004E3FC5" w:rsidRDefault="0003100A" w:rsidP="00342F2C">
      <w:pPr>
        <w:pStyle w:val="NormalWeb"/>
        <w:shd w:val="clear" w:color="auto" w:fill="FFFFFF"/>
        <w:jc w:val="both"/>
        <w:rPr>
          <w:rFonts w:ascii="Arial" w:hAnsi="Arial" w:cs="Arial"/>
          <w:bCs/>
          <w:sz w:val="28"/>
          <w:szCs w:val="28"/>
        </w:rPr>
      </w:pPr>
      <w:r>
        <w:rPr>
          <w:rFonts w:ascii="Arial" w:hAnsi="Arial" w:cs="Arial"/>
          <w:bCs/>
          <w:sz w:val="28"/>
          <w:szCs w:val="28"/>
        </w:rPr>
        <w:t>A</w:t>
      </w:r>
      <w:r w:rsidR="00037E69" w:rsidRPr="00037E69">
        <w:rPr>
          <w:rFonts w:ascii="Arial" w:hAnsi="Arial" w:cs="Arial"/>
          <w:bCs/>
          <w:sz w:val="28"/>
          <w:szCs w:val="28"/>
        </w:rPr>
        <w:t>n individual's knowledge represents the multitude of lessons, practices,</w:t>
      </w:r>
      <w:r>
        <w:rPr>
          <w:rFonts w:ascii="Arial" w:hAnsi="Arial" w:cs="Arial"/>
          <w:bCs/>
          <w:sz w:val="28"/>
          <w:szCs w:val="28"/>
        </w:rPr>
        <w:t xml:space="preserve"> experiences</w:t>
      </w:r>
      <w:r w:rsidR="00276454">
        <w:rPr>
          <w:rFonts w:ascii="Arial" w:hAnsi="Arial" w:cs="Arial"/>
          <w:bCs/>
          <w:sz w:val="28"/>
          <w:szCs w:val="28"/>
        </w:rPr>
        <w:t>,</w:t>
      </w:r>
      <w:r w:rsidR="00037E69" w:rsidRPr="00037E69">
        <w:rPr>
          <w:rFonts w:ascii="Arial" w:hAnsi="Arial" w:cs="Arial"/>
          <w:bCs/>
          <w:sz w:val="28"/>
          <w:szCs w:val="28"/>
        </w:rPr>
        <w:t xml:space="preserve"> skills developed and accumulated over time in various environments. The knowledge of an organization is largely the components that delimit it as an organization and these are all the intellectual capital it has: starting with its logo, private intellectuals, its customers, their feedback, information systems</w:t>
      </w:r>
      <w:r w:rsidR="00800AF5">
        <w:rPr>
          <w:rFonts w:ascii="Arial" w:hAnsi="Arial" w:cs="Arial"/>
          <w:bCs/>
          <w:sz w:val="28"/>
          <w:szCs w:val="28"/>
        </w:rPr>
        <w:t>, patents</w:t>
      </w:r>
      <w:r w:rsidR="009F6402">
        <w:rPr>
          <w:rFonts w:ascii="Arial" w:hAnsi="Arial" w:cs="Arial"/>
          <w:bCs/>
          <w:sz w:val="28"/>
          <w:szCs w:val="28"/>
        </w:rPr>
        <w:t xml:space="preserve"> on products, licence on </w:t>
      </w:r>
      <w:r w:rsidR="00A94B14">
        <w:rPr>
          <w:rFonts w:ascii="Arial" w:hAnsi="Arial" w:cs="Arial"/>
          <w:bCs/>
          <w:sz w:val="28"/>
          <w:szCs w:val="28"/>
        </w:rPr>
        <w:t xml:space="preserve">provided </w:t>
      </w:r>
      <w:r w:rsidR="009F6402">
        <w:rPr>
          <w:rFonts w:ascii="Arial" w:hAnsi="Arial" w:cs="Arial"/>
          <w:bCs/>
          <w:sz w:val="28"/>
          <w:szCs w:val="28"/>
        </w:rPr>
        <w:t>ser</w:t>
      </w:r>
      <w:r w:rsidR="00A94B14">
        <w:rPr>
          <w:rFonts w:ascii="Arial" w:hAnsi="Arial" w:cs="Arial"/>
          <w:bCs/>
          <w:sz w:val="28"/>
          <w:szCs w:val="28"/>
        </w:rPr>
        <w:t>vices</w:t>
      </w:r>
      <w:r w:rsidR="00037E69" w:rsidRPr="00037E69">
        <w:rPr>
          <w:rFonts w:ascii="Arial" w:hAnsi="Arial" w:cs="Arial"/>
          <w:bCs/>
          <w:sz w:val="28"/>
          <w:szCs w:val="28"/>
        </w:rPr>
        <w:t xml:space="preserve"> </w:t>
      </w:r>
      <w:r w:rsidR="001C2227" w:rsidRPr="001C2227">
        <w:rPr>
          <w:rFonts w:ascii="Arial" w:hAnsi="Arial" w:cs="Arial"/>
          <w:bCs/>
          <w:sz w:val="28"/>
          <w:szCs w:val="28"/>
        </w:rPr>
        <w:t>and the staff that the company manages</w:t>
      </w:r>
      <w:r w:rsidR="00037E69" w:rsidRPr="00037E69">
        <w:rPr>
          <w:rFonts w:ascii="Arial" w:hAnsi="Arial" w:cs="Arial"/>
          <w:bCs/>
          <w:sz w:val="28"/>
          <w:szCs w:val="28"/>
        </w:rPr>
        <w:t xml:space="preserve">. The interaction between these two is vital because the knowledge that the individual </w:t>
      </w:r>
      <w:r w:rsidR="0027188B">
        <w:rPr>
          <w:rFonts w:ascii="Arial" w:hAnsi="Arial" w:cs="Arial"/>
          <w:bCs/>
          <w:sz w:val="28"/>
          <w:szCs w:val="28"/>
        </w:rPr>
        <w:t xml:space="preserve">already </w:t>
      </w:r>
      <w:r w:rsidR="001072E0">
        <w:rPr>
          <w:rFonts w:ascii="Arial" w:hAnsi="Arial" w:cs="Arial"/>
          <w:bCs/>
          <w:sz w:val="28"/>
          <w:szCs w:val="28"/>
        </w:rPr>
        <w:t>possess</w:t>
      </w:r>
      <w:r w:rsidR="00037E69" w:rsidRPr="00037E69">
        <w:rPr>
          <w:rFonts w:ascii="Arial" w:hAnsi="Arial" w:cs="Arial"/>
          <w:bCs/>
          <w:sz w:val="28"/>
          <w:szCs w:val="28"/>
        </w:rPr>
        <w:t xml:space="preserve"> and th</w:t>
      </w:r>
      <w:r w:rsidR="001072E0">
        <w:rPr>
          <w:rFonts w:ascii="Arial" w:hAnsi="Arial" w:cs="Arial"/>
          <w:bCs/>
          <w:sz w:val="28"/>
          <w:szCs w:val="28"/>
        </w:rPr>
        <w:t xml:space="preserve">e new </w:t>
      </w:r>
      <w:r w:rsidR="003C7775">
        <w:rPr>
          <w:rFonts w:ascii="Arial" w:hAnsi="Arial" w:cs="Arial"/>
          <w:bCs/>
          <w:sz w:val="28"/>
          <w:szCs w:val="28"/>
        </w:rPr>
        <w:t>knowledge,</w:t>
      </w:r>
      <w:r w:rsidR="00037E69" w:rsidRPr="00037E69">
        <w:rPr>
          <w:rFonts w:ascii="Arial" w:hAnsi="Arial" w:cs="Arial"/>
          <w:bCs/>
          <w:sz w:val="28"/>
          <w:szCs w:val="28"/>
        </w:rPr>
        <w:t xml:space="preserve"> he needs</w:t>
      </w:r>
      <w:r w:rsidR="00C63FC6">
        <w:rPr>
          <w:rFonts w:ascii="Arial" w:hAnsi="Arial" w:cs="Arial"/>
          <w:bCs/>
          <w:sz w:val="28"/>
          <w:szCs w:val="28"/>
        </w:rPr>
        <w:t xml:space="preserve"> to acquire</w:t>
      </w:r>
      <w:r w:rsidR="00DE4F20">
        <w:rPr>
          <w:rFonts w:ascii="Arial" w:hAnsi="Arial" w:cs="Arial"/>
          <w:bCs/>
          <w:sz w:val="28"/>
          <w:szCs w:val="28"/>
        </w:rPr>
        <w:t xml:space="preserve"> </w:t>
      </w:r>
      <w:r w:rsidR="00DE4F20" w:rsidRPr="00DE4F20">
        <w:rPr>
          <w:rFonts w:ascii="Arial" w:hAnsi="Arial" w:cs="Arial"/>
          <w:bCs/>
          <w:sz w:val="28"/>
          <w:szCs w:val="28"/>
        </w:rPr>
        <w:t>creates</w:t>
      </w:r>
      <w:r w:rsidR="00622EDB">
        <w:rPr>
          <w:rFonts w:ascii="Arial" w:hAnsi="Arial" w:cs="Arial"/>
          <w:bCs/>
          <w:sz w:val="28"/>
          <w:szCs w:val="28"/>
        </w:rPr>
        <w:t xml:space="preserve"> again</w:t>
      </w:r>
      <w:r w:rsidR="00DE4F20" w:rsidRPr="00DE4F20">
        <w:rPr>
          <w:rFonts w:ascii="Arial" w:hAnsi="Arial" w:cs="Arial"/>
          <w:bCs/>
          <w:sz w:val="28"/>
          <w:szCs w:val="28"/>
        </w:rPr>
        <w:t xml:space="preserve"> </w:t>
      </w:r>
      <w:r w:rsidR="00622EDB">
        <w:rPr>
          <w:rFonts w:ascii="Arial" w:hAnsi="Arial" w:cs="Arial"/>
          <w:bCs/>
          <w:sz w:val="28"/>
          <w:szCs w:val="28"/>
        </w:rPr>
        <w:t>the</w:t>
      </w:r>
      <w:r w:rsidR="00DE4F20" w:rsidRPr="00DE4F20">
        <w:rPr>
          <w:rFonts w:ascii="Arial" w:hAnsi="Arial" w:cs="Arial"/>
          <w:bCs/>
          <w:sz w:val="28"/>
          <w:szCs w:val="28"/>
        </w:rPr>
        <w:t xml:space="preserve"> much-discussed value</w:t>
      </w:r>
      <w:r w:rsidR="00037E69" w:rsidRPr="00037E69">
        <w:rPr>
          <w:rFonts w:ascii="Arial" w:hAnsi="Arial" w:cs="Arial"/>
          <w:bCs/>
          <w:sz w:val="28"/>
          <w:szCs w:val="28"/>
        </w:rPr>
        <w:t xml:space="preserve"> </w:t>
      </w:r>
      <w:r w:rsidR="00622EDB">
        <w:rPr>
          <w:rFonts w:ascii="Arial" w:hAnsi="Arial" w:cs="Arial"/>
          <w:bCs/>
          <w:sz w:val="28"/>
          <w:szCs w:val="28"/>
        </w:rPr>
        <w:t>for</w:t>
      </w:r>
      <w:r w:rsidR="008E7D70">
        <w:rPr>
          <w:rFonts w:ascii="Arial" w:hAnsi="Arial" w:cs="Arial"/>
          <w:bCs/>
          <w:sz w:val="28"/>
          <w:szCs w:val="28"/>
        </w:rPr>
        <w:t xml:space="preserve"> organisation</w:t>
      </w:r>
      <w:r w:rsidR="00037E69" w:rsidRPr="00037E69">
        <w:rPr>
          <w:rFonts w:ascii="Arial" w:hAnsi="Arial" w:cs="Arial"/>
          <w:bCs/>
          <w:sz w:val="28"/>
          <w:szCs w:val="28"/>
        </w:rPr>
        <w:t xml:space="preserve"> performance</w:t>
      </w:r>
      <w:r w:rsidR="008E7D70">
        <w:rPr>
          <w:rFonts w:ascii="Arial" w:hAnsi="Arial" w:cs="Arial"/>
          <w:bCs/>
          <w:sz w:val="28"/>
          <w:szCs w:val="28"/>
        </w:rPr>
        <w:t xml:space="preserve">. </w:t>
      </w:r>
      <w:r w:rsidR="009D67AF">
        <w:rPr>
          <w:rFonts w:ascii="Arial" w:hAnsi="Arial" w:cs="Arial"/>
          <w:bCs/>
          <w:sz w:val="28"/>
          <w:szCs w:val="28"/>
        </w:rPr>
        <w:t>Ho</w:t>
      </w:r>
      <w:r w:rsidR="009677AC">
        <w:rPr>
          <w:rFonts w:ascii="Arial" w:hAnsi="Arial" w:cs="Arial"/>
          <w:bCs/>
          <w:sz w:val="28"/>
          <w:szCs w:val="28"/>
        </w:rPr>
        <w:t>w</w:t>
      </w:r>
      <w:r w:rsidR="009D67AF">
        <w:rPr>
          <w:rFonts w:ascii="Arial" w:hAnsi="Arial" w:cs="Arial"/>
          <w:bCs/>
          <w:sz w:val="28"/>
          <w:szCs w:val="28"/>
        </w:rPr>
        <w:t>ever, those two</w:t>
      </w:r>
      <w:r w:rsidR="009677AC">
        <w:rPr>
          <w:rFonts w:ascii="Arial" w:hAnsi="Arial" w:cs="Arial"/>
          <w:bCs/>
          <w:sz w:val="28"/>
          <w:szCs w:val="28"/>
        </w:rPr>
        <w:t xml:space="preserve"> knowledges of indivi</w:t>
      </w:r>
      <w:r w:rsidR="004440EE">
        <w:rPr>
          <w:rFonts w:ascii="Arial" w:hAnsi="Arial" w:cs="Arial"/>
          <w:bCs/>
          <w:sz w:val="28"/>
          <w:szCs w:val="28"/>
        </w:rPr>
        <w:t>d</w:t>
      </w:r>
      <w:r w:rsidR="009677AC">
        <w:rPr>
          <w:rFonts w:ascii="Arial" w:hAnsi="Arial" w:cs="Arial"/>
          <w:bCs/>
          <w:sz w:val="28"/>
          <w:szCs w:val="28"/>
        </w:rPr>
        <w:t>uals and</w:t>
      </w:r>
      <w:r w:rsidR="004440EE">
        <w:rPr>
          <w:rFonts w:ascii="Arial" w:hAnsi="Arial" w:cs="Arial"/>
          <w:bCs/>
          <w:sz w:val="28"/>
          <w:szCs w:val="28"/>
        </w:rPr>
        <w:t xml:space="preserve"> of the organisation cannot be </w:t>
      </w:r>
      <w:r w:rsidR="002A0870">
        <w:rPr>
          <w:rFonts w:ascii="Arial" w:hAnsi="Arial" w:cs="Arial"/>
          <w:bCs/>
          <w:sz w:val="28"/>
          <w:szCs w:val="28"/>
        </w:rPr>
        <w:t>intercorrelated unless the organisation is swift and flexible</w:t>
      </w:r>
      <w:r w:rsidR="00BB2F9A">
        <w:rPr>
          <w:rFonts w:ascii="Arial" w:hAnsi="Arial" w:cs="Arial"/>
          <w:bCs/>
          <w:sz w:val="28"/>
          <w:szCs w:val="28"/>
        </w:rPr>
        <w:t xml:space="preserve">, unless it </w:t>
      </w:r>
      <w:r w:rsidR="00476CA9">
        <w:rPr>
          <w:rFonts w:ascii="Arial" w:hAnsi="Arial" w:cs="Arial"/>
          <w:bCs/>
          <w:sz w:val="28"/>
          <w:szCs w:val="28"/>
        </w:rPr>
        <w:t xml:space="preserve">is efficient in </w:t>
      </w:r>
      <w:r w:rsidR="008B1101">
        <w:rPr>
          <w:rFonts w:ascii="Arial" w:hAnsi="Arial" w:cs="Arial"/>
          <w:bCs/>
          <w:sz w:val="28"/>
          <w:szCs w:val="28"/>
        </w:rPr>
        <w:t>managing knowledge</w:t>
      </w:r>
      <w:r w:rsidR="002D133B">
        <w:rPr>
          <w:rFonts w:ascii="Arial" w:hAnsi="Arial" w:cs="Arial"/>
          <w:bCs/>
          <w:sz w:val="28"/>
          <w:szCs w:val="28"/>
        </w:rPr>
        <w:t>,</w:t>
      </w:r>
      <w:r w:rsidR="00250BE8">
        <w:rPr>
          <w:rFonts w:ascii="Arial" w:hAnsi="Arial" w:cs="Arial"/>
          <w:bCs/>
          <w:sz w:val="28"/>
          <w:szCs w:val="28"/>
        </w:rPr>
        <w:t xml:space="preserve"> unless the kno</w:t>
      </w:r>
      <w:r w:rsidR="000F777F">
        <w:rPr>
          <w:rFonts w:ascii="Arial" w:hAnsi="Arial" w:cs="Arial"/>
          <w:bCs/>
          <w:sz w:val="28"/>
          <w:szCs w:val="28"/>
        </w:rPr>
        <w:t>w</w:t>
      </w:r>
      <w:r w:rsidR="00250BE8">
        <w:rPr>
          <w:rFonts w:ascii="Arial" w:hAnsi="Arial" w:cs="Arial"/>
          <w:bCs/>
          <w:sz w:val="28"/>
          <w:szCs w:val="28"/>
        </w:rPr>
        <w:t>ledge</w:t>
      </w:r>
      <w:r w:rsidR="000F777F">
        <w:rPr>
          <w:rFonts w:ascii="Arial" w:hAnsi="Arial" w:cs="Arial"/>
          <w:bCs/>
          <w:sz w:val="28"/>
          <w:szCs w:val="28"/>
        </w:rPr>
        <w:t xml:space="preserve"> is shared,</w:t>
      </w:r>
      <w:r w:rsidR="002D133B">
        <w:rPr>
          <w:rFonts w:ascii="Arial" w:hAnsi="Arial" w:cs="Arial"/>
          <w:bCs/>
          <w:sz w:val="28"/>
          <w:szCs w:val="28"/>
        </w:rPr>
        <w:t xml:space="preserve"> both knowledge remaining internalised</w:t>
      </w:r>
      <w:r w:rsidR="008534C1">
        <w:rPr>
          <w:rFonts w:ascii="Arial" w:hAnsi="Arial" w:cs="Arial"/>
          <w:bCs/>
          <w:sz w:val="28"/>
          <w:szCs w:val="28"/>
        </w:rPr>
        <w:t xml:space="preserve"> (Bhatt, 2014)</w:t>
      </w:r>
      <w:r w:rsidR="008B1101">
        <w:rPr>
          <w:rFonts w:ascii="Arial" w:hAnsi="Arial" w:cs="Arial"/>
          <w:bCs/>
          <w:sz w:val="28"/>
          <w:szCs w:val="28"/>
        </w:rPr>
        <w:t>.</w:t>
      </w:r>
      <w:r w:rsidR="00C86100">
        <w:rPr>
          <w:rFonts w:ascii="Arial" w:hAnsi="Arial" w:cs="Arial"/>
          <w:bCs/>
          <w:sz w:val="28"/>
          <w:szCs w:val="28"/>
        </w:rPr>
        <w:t xml:space="preserve"> </w:t>
      </w:r>
      <w:r w:rsidR="00042DA2">
        <w:rPr>
          <w:rFonts w:ascii="Arial" w:hAnsi="Arial" w:cs="Arial"/>
          <w:bCs/>
          <w:sz w:val="28"/>
          <w:szCs w:val="28"/>
        </w:rPr>
        <w:t xml:space="preserve">To </w:t>
      </w:r>
      <w:r w:rsidR="00EB5AD1">
        <w:rPr>
          <w:rFonts w:ascii="Arial" w:hAnsi="Arial" w:cs="Arial"/>
          <w:bCs/>
          <w:sz w:val="28"/>
          <w:szCs w:val="28"/>
        </w:rPr>
        <w:t>build</w:t>
      </w:r>
      <w:r w:rsidR="00042DA2">
        <w:rPr>
          <w:rFonts w:ascii="Arial" w:hAnsi="Arial" w:cs="Arial"/>
          <w:bCs/>
          <w:sz w:val="28"/>
          <w:szCs w:val="28"/>
        </w:rPr>
        <w:t xml:space="preserve"> a relationsh</w:t>
      </w:r>
      <w:r w:rsidR="00BF7C07">
        <w:rPr>
          <w:rFonts w:ascii="Arial" w:hAnsi="Arial" w:cs="Arial"/>
          <w:bCs/>
          <w:sz w:val="28"/>
          <w:szCs w:val="28"/>
        </w:rPr>
        <w:t xml:space="preserve">ip, </w:t>
      </w:r>
      <w:r w:rsidR="00D10A95">
        <w:rPr>
          <w:rFonts w:ascii="Arial" w:hAnsi="Arial" w:cs="Arial"/>
          <w:bCs/>
          <w:sz w:val="28"/>
          <w:szCs w:val="28"/>
        </w:rPr>
        <w:t>organisation must</w:t>
      </w:r>
      <w:r w:rsidR="007A0E91">
        <w:rPr>
          <w:rFonts w:ascii="Arial" w:hAnsi="Arial" w:cs="Arial"/>
          <w:bCs/>
          <w:sz w:val="28"/>
          <w:szCs w:val="28"/>
        </w:rPr>
        <w:t xml:space="preserve"> create a framework and strategies for knowledge sharing</w:t>
      </w:r>
      <w:r w:rsidR="00353AE9">
        <w:rPr>
          <w:rFonts w:ascii="Arial" w:hAnsi="Arial" w:cs="Arial"/>
          <w:bCs/>
          <w:sz w:val="28"/>
          <w:szCs w:val="28"/>
        </w:rPr>
        <w:t xml:space="preserve"> (see figure 2). </w:t>
      </w:r>
      <w:r w:rsidR="001230B3">
        <w:rPr>
          <w:rFonts w:ascii="Arial" w:hAnsi="Arial" w:cs="Arial"/>
          <w:bCs/>
          <w:sz w:val="28"/>
          <w:szCs w:val="28"/>
        </w:rPr>
        <w:t xml:space="preserve">The </w:t>
      </w:r>
      <w:r w:rsidR="008F6527">
        <w:rPr>
          <w:rFonts w:ascii="Arial" w:hAnsi="Arial" w:cs="Arial"/>
          <w:bCs/>
          <w:sz w:val="28"/>
          <w:szCs w:val="28"/>
        </w:rPr>
        <w:lastRenderedPageBreak/>
        <w:t xml:space="preserve">model below </w:t>
      </w:r>
      <w:r w:rsidR="002E2C03">
        <w:rPr>
          <w:rFonts w:ascii="Arial" w:hAnsi="Arial" w:cs="Arial"/>
          <w:bCs/>
          <w:sz w:val="28"/>
          <w:szCs w:val="28"/>
        </w:rPr>
        <w:t xml:space="preserve">shows the </w:t>
      </w:r>
      <w:r w:rsidR="001877F2">
        <w:rPr>
          <w:rFonts w:ascii="Arial" w:hAnsi="Arial" w:cs="Arial"/>
          <w:bCs/>
          <w:sz w:val="28"/>
          <w:szCs w:val="28"/>
        </w:rPr>
        <w:t xml:space="preserve">6 stages of tracking knowledge until </w:t>
      </w:r>
      <w:r w:rsidR="00A16BD8">
        <w:rPr>
          <w:rFonts w:ascii="Arial" w:hAnsi="Arial" w:cs="Arial"/>
          <w:bCs/>
          <w:sz w:val="28"/>
          <w:szCs w:val="28"/>
        </w:rPr>
        <w:t>it is transformed into a product</w:t>
      </w:r>
      <w:r w:rsidR="001A5608">
        <w:rPr>
          <w:rFonts w:ascii="Arial" w:hAnsi="Arial" w:cs="Arial"/>
          <w:bCs/>
          <w:sz w:val="28"/>
          <w:szCs w:val="28"/>
        </w:rPr>
        <w:t xml:space="preserve"> (</w:t>
      </w:r>
      <w:r w:rsidR="00E42FA4" w:rsidRPr="00644287">
        <w:rPr>
          <w:rFonts w:ascii="Arial" w:hAnsi="Arial" w:cs="Arial"/>
          <w:color w:val="000000"/>
          <w:sz w:val="28"/>
          <w:szCs w:val="28"/>
          <w:shd w:val="clear" w:color="auto" w:fill="FFFFFF"/>
        </w:rPr>
        <w:t>Miura, Lustri and Takahashi, 2014</w:t>
      </w:r>
      <w:r w:rsidR="001A5608">
        <w:rPr>
          <w:rFonts w:ascii="Arial" w:hAnsi="Arial" w:cs="Arial"/>
          <w:bCs/>
          <w:sz w:val="28"/>
          <w:szCs w:val="28"/>
        </w:rPr>
        <w:t>)</w:t>
      </w:r>
      <w:r w:rsidR="00E764BA">
        <w:rPr>
          <w:rFonts w:ascii="Arial" w:hAnsi="Arial" w:cs="Arial"/>
          <w:bCs/>
          <w:sz w:val="28"/>
          <w:szCs w:val="28"/>
        </w:rPr>
        <w:t xml:space="preserve">. For example, </w:t>
      </w:r>
      <w:r w:rsidR="00CE63A2">
        <w:rPr>
          <w:rFonts w:ascii="Arial" w:hAnsi="Arial" w:cs="Arial"/>
          <w:bCs/>
          <w:sz w:val="28"/>
          <w:szCs w:val="28"/>
        </w:rPr>
        <w:t>form strategic level</w:t>
      </w:r>
      <w:r w:rsidR="00A835FA">
        <w:rPr>
          <w:rFonts w:ascii="Arial" w:hAnsi="Arial" w:cs="Arial"/>
          <w:bCs/>
          <w:sz w:val="28"/>
          <w:szCs w:val="28"/>
        </w:rPr>
        <w:t xml:space="preserve"> (customers service department)</w:t>
      </w:r>
      <w:r w:rsidR="00CE63A2">
        <w:rPr>
          <w:rFonts w:ascii="Arial" w:hAnsi="Arial" w:cs="Arial"/>
          <w:bCs/>
          <w:sz w:val="28"/>
          <w:szCs w:val="28"/>
        </w:rPr>
        <w:t xml:space="preserve"> of </w:t>
      </w:r>
      <w:r w:rsidR="00304368">
        <w:rPr>
          <w:rFonts w:ascii="Arial" w:hAnsi="Arial" w:cs="Arial"/>
          <w:bCs/>
          <w:sz w:val="28"/>
          <w:szCs w:val="28"/>
        </w:rPr>
        <w:t>Mary Kay</w:t>
      </w:r>
      <w:r w:rsidR="007A34DB">
        <w:rPr>
          <w:rFonts w:ascii="Arial" w:hAnsi="Arial" w:cs="Arial"/>
          <w:bCs/>
          <w:sz w:val="28"/>
          <w:szCs w:val="28"/>
        </w:rPr>
        <w:t xml:space="preserve"> Inc</w:t>
      </w:r>
      <w:r w:rsidR="00B134AB">
        <w:rPr>
          <w:rFonts w:ascii="Arial" w:hAnsi="Arial" w:cs="Arial"/>
          <w:bCs/>
          <w:sz w:val="28"/>
          <w:szCs w:val="28"/>
        </w:rPr>
        <w:t>.</w:t>
      </w:r>
      <w:r w:rsidR="00304368">
        <w:rPr>
          <w:rFonts w:ascii="Arial" w:hAnsi="Arial" w:cs="Arial"/>
          <w:bCs/>
          <w:sz w:val="28"/>
          <w:szCs w:val="28"/>
        </w:rPr>
        <w:t xml:space="preserve"> Company arose the problem of </w:t>
      </w:r>
      <w:r w:rsidR="000E601C">
        <w:rPr>
          <w:rFonts w:ascii="Arial" w:hAnsi="Arial" w:cs="Arial"/>
          <w:bCs/>
          <w:sz w:val="28"/>
          <w:szCs w:val="28"/>
        </w:rPr>
        <w:t>customers’ unsatisfaction because</w:t>
      </w:r>
      <w:r w:rsidR="00C84437">
        <w:rPr>
          <w:rFonts w:ascii="Arial" w:hAnsi="Arial" w:cs="Arial"/>
          <w:bCs/>
          <w:sz w:val="28"/>
          <w:szCs w:val="28"/>
        </w:rPr>
        <w:t xml:space="preserve"> of the actual anti-aging </w:t>
      </w:r>
      <w:r w:rsidR="003C137A">
        <w:rPr>
          <w:rFonts w:ascii="Arial" w:hAnsi="Arial" w:cs="Arial"/>
          <w:bCs/>
          <w:sz w:val="28"/>
          <w:szCs w:val="28"/>
        </w:rPr>
        <w:t>skin care system.</w:t>
      </w:r>
      <w:r w:rsidR="00FE7F9C">
        <w:rPr>
          <w:rFonts w:ascii="Arial" w:hAnsi="Arial" w:cs="Arial"/>
          <w:bCs/>
          <w:sz w:val="28"/>
          <w:szCs w:val="28"/>
        </w:rPr>
        <w:t xml:space="preserve"> </w:t>
      </w:r>
      <w:r w:rsidR="00FE7F9C">
        <w:rPr>
          <w:rFonts w:ascii="Arial" w:hAnsi="Arial" w:cs="Arial"/>
          <w:bCs/>
          <w:sz w:val="28"/>
          <w:szCs w:val="28"/>
        </w:rPr>
        <w:t>This information at first input stage is a raw material.</w:t>
      </w:r>
      <w:r w:rsidR="006A47D8">
        <w:rPr>
          <w:rFonts w:ascii="Arial" w:hAnsi="Arial" w:cs="Arial"/>
          <w:bCs/>
          <w:sz w:val="28"/>
          <w:szCs w:val="28"/>
        </w:rPr>
        <w:t xml:space="preserve"> </w:t>
      </w:r>
      <w:r w:rsidR="00513334">
        <w:rPr>
          <w:rFonts w:ascii="Arial" w:hAnsi="Arial" w:cs="Arial"/>
          <w:bCs/>
          <w:sz w:val="28"/>
          <w:szCs w:val="28"/>
        </w:rPr>
        <w:t xml:space="preserve">At the </w:t>
      </w:r>
      <w:r w:rsidR="00CA4D01">
        <w:rPr>
          <w:rFonts w:ascii="Arial" w:hAnsi="Arial" w:cs="Arial"/>
          <w:bCs/>
          <w:sz w:val="28"/>
          <w:szCs w:val="28"/>
        </w:rPr>
        <w:t>2nd</w:t>
      </w:r>
      <w:r w:rsidR="00513334">
        <w:rPr>
          <w:rFonts w:ascii="Arial" w:hAnsi="Arial" w:cs="Arial"/>
          <w:bCs/>
          <w:sz w:val="28"/>
          <w:szCs w:val="28"/>
        </w:rPr>
        <w:t xml:space="preserve"> stage </w:t>
      </w:r>
      <w:r w:rsidR="00B23866">
        <w:rPr>
          <w:rFonts w:ascii="Arial" w:hAnsi="Arial" w:cs="Arial"/>
          <w:bCs/>
          <w:sz w:val="28"/>
          <w:szCs w:val="28"/>
        </w:rPr>
        <w:t xml:space="preserve">at strategic level </w:t>
      </w:r>
      <w:r w:rsidR="00513334">
        <w:rPr>
          <w:rFonts w:ascii="Arial" w:hAnsi="Arial" w:cs="Arial"/>
          <w:bCs/>
          <w:sz w:val="28"/>
          <w:szCs w:val="28"/>
        </w:rPr>
        <w:t>this information is</w:t>
      </w:r>
      <w:r w:rsidR="00CA4D01">
        <w:rPr>
          <w:rFonts w:ascii="Arial" w:hAnsi="Arial" w:cs="Arial"/>
          <w:bCs/>
          <w:sz w:val="28"/>
          <w:szCs w:val="28"/>
        </w:rPr>
        <w:t xml:space="preserve"> processed through </w:t>
      </w:r>
      <w:r w:rsidR="008D7DEB">
        <w:rPr>
          <w:rFonts w:ascii="Arial" w:hAnsi="Arial" w:cs="Arial"/>
          <w:bCs/>
          <w:sz w:val="28"/>
          <w:szCs w:val="28"/>
        </w:rPr>
        <w:t xml:space="preserve">various media to find out what is happening, why customers are </w:t>
      </w:r>
      <w:r w:rsidR="00A9516D">
        <w:rPr>
          <w:rFonts w:ascii="Arial" w:hAnsi="Arial" w:cs="Arial"/>
          <w:bCs/>
          <w:sz w:val="28"/>
          <w:szCs w:val="28"/>
        </w:rPr>
        <w:t xml:space="preserve">complaining. </w:t>
      </w:r>
      <w:r w:rsidR="00DE6D70">
        <w:rPr>
          <w:rFonts w:ascii="Arial" w:hAnsi="Arial" w:cs="Arial"/>
          <w:bCs/>
          <w:sz w:val="28"/>
          <w:szCs w:val="28"/>
        </w:rPr>
        <w:t>It is the</w:t>
      </w:r>
      <w:r w:rsidR="00935595">
        <w:rPr>
          <w:rFonts w:ascii="Arial" w:hAnsi="Arial" w:cs="Arial"/>
          <w:bCs/>
          <w:sz w:val="28"/>
          <w:szCs w:val="28"/>
        </w:rPr>
        <w:t>n</w:t>
      </w:r>
      <w:r w:rsidR="00715466">
        <w:rPr>
          <w:rFonts w:ascii="Arial" w:hAnsi="Arial" w:cs="Arial"/>
          <w:bCs/>
          <w:sz w:val="28"/>
          <w:szCs w:val="28"/>
        </w:rPr>
        <w:t xml:space="preserve"> shared to company’s staff making th</w:t>
      </w:r>
      <w:r w:rsidR="005D1451">
        <w:rPr>
          <w:rFonts w:ascii="Arial" w:hAnsi="Arial" w:cs="Arial"/>
          <w:bCs/>
          <w:sz w:val="28"/>
          <w:szCs w:val="28"/>
        </w:rPr>
        <w:t>is knowledge explicit</w:t>
      </w:r>
      <w:r w:rsidR="00511E93">
        <w:rPr>
          <w:rFonts w:ascii="Arial" w:hAnsi="Arial" w:cs="Arial"/>
          <w:bCs/>
          <w:sz w:val="28"/>
          <w:szCs w:val="28"/>
        </w:rPr>
        <w:t xml:space="preserve"> creating new knowledge for individuals</w:t>
      </w:r>
      <w:r w:rsidR="006C658E">
        <w:rPr>
          <w:rFonts w:ascii="Arial" w:hAnsi="Arial" w:cs="Arial"/>
          <w:bCs/>
          <w:sz w:val="28"/>
          <w:szCs w:val="28"/>
        </w:rPr>
        <w:t xml:space="preserve"> involving SECI model</w:t>
      </w:r>
      <w:r w:rsidR="005D1451">
        <w:rPr>
          <w:rFonts w:ascii="Arial" w:hAnsi="Arial" w:cs="Arial"/>
          <w:bCs/>
          <w:sz w:val="28"/>
          <w:szCs w:val="28"/>
        </w:rPr>
        <w:t>.</w:t>
      </w:r>
      <w:r w:rsidR="005B1AEA">
        <w:rPr>
          <w:rFonts w:ascii="Arial" w:hAnsi="Arial" w:cs="Arial"/>
          <w:bCs/>
          <w:sz w:val="28"/>
          <w:szCs w:val="28"/>
        </w:rPr>
        <w:t xml:space="preserve"> </w:t>
      </w:r>
      <w:r w:rsidR="00D36CDD">
        <w:rPr>
          <w:rFonts w:ascii="Arial" w:hAnsi="Arial" w:cs="Arial"/>
          <w:bCs/>
          <w:sz w:val="28"/>
          <w:szCs w:val="28"/>
        </w:rPr>
        <w:t>Then the knowledge is converted to group learning</w:t>
      </w:r>
      <w:r w:rsidR="009E2B63">
        <w:rPr>
          <w:rFonts w:ascii="Arial" w:hAnsi="Arial" w:cs="Arial"/>
          <w:bCs/>
          <w:sz w:val="28"/>
          <w:szCs w:val="28"/>
        </w:rPr>
        <w:t xml:space="preserve"> where pre</w:t>
      </w:r>
      <w:r w:rsidR="00CE0F36">
        <w:rPr>
          <w:rFonts w:ascii="Arial" w:hAnsi="Arial" w:cs="Arial"/>
          <w:bCs/>
          <w:sz w:val="28"/>
          <w:szCs w:val="28"/>
        </w:rPr>
        <w:t xml:space="preserve">-mature aging, factors causing it, </w:t>
      </w:r>
      <w:r w:rsidR="00B851A8">
        <w:rPr>
          <w:rFonts w:ascii="Arial" w:hAnsi="Arial" w:cs="Arial"/>
          <w:bCs/>
          <w:sz w:val="28"/>
          <w:szCs w:val="28"/>
        </w:rPr>
        <w:t>actual formula no longer fits customer expectations</w:t>
      </w:r>
      <w:r w:rsidR="0065134D">
        <w:rPr>
          <w:rFonts w:ascii="Arial" w:hAnsi="Arial" w:cs="Arial"/>
          <w:bCs/>
          <w:sz w:val="28"/>
          <w:szCs w:val="28"/>
        </w:rPr>
        <w:t xml:space="preserve"> and why</w:t>
      </w:r>
      <w:r w:rsidR="006427CB">
        <w:rPr>
          <w:rFonts w:ascii="Arial" w:hAnsi="Arial" w:cs="Arial"/>
          <w:bCs/>
          <w:sz w:val="28"/>
          <w:szCs w:val="28"/>
        </w:rPr>
        <w:t>, etc are researched and learned</w:t>
      </w:r>
      <w:r w:rsidR="00032882">
        <w:rPr>
          <w:rFonts w:ascii="Arial" w:hAnsi="Arial" w:cs="Arial"/>
          <w:bCs/>
          <w:sz w:val="28"/>
          <w:szCs w:val="28"/>
        </w:rPr>
        <w:t xml:space="preserve"> by </w:t>
      </w:r>
      <w:r w:rsidR="00C41EF3">
        <w:rPr>
          <w:rFonts w:ascii="Arial" w:hAnsi="Arial" w:cs="Arial"/>
          <w:bCs/>
          <w:sz w:val="28"/>
          <w:szCs w:val="28"/>
        </w:rPr>
        <w:t>a group of people</w:t>
      </w:r>
      <w:r w:rsidR="006427CB">
        <w:rPr>
          <w:rFonts w:ascii="Arial" w:hAnsi="Arial" w:cs="Arial"/>
          <w:bCs/>
          <w:sz w:val="28"/>
          <w:szCs w:val="28"/>
        </w:rPr>
        <w:t xml:space="preserve"> </w:t>
      </w:r>
      <w:r w:rsidR="005D2D7C">
        <w:rPr>
          <w:rFonts w:ascii="Arial" w:hAnsi="Arial" w:cs="Arial"/>
          <w:bCs/>
          <w:sz w:val="28"/>
          <w:szCs w:val="28"/>
        </w:rPr>
        <w:t>at tactical level</w:t>
      </w:r>
      <w:r w:rsidR="00EF2663">
        <w:rPr>
          <w:rFonts w:ascii="Arial" w:hAnsi="Arial" w:cs="Arial"/>
          <w:bCs/>
          <w:sz w:val="28"/>
          <w:szCs w:val="28"/>
        </w:rPr>
        <w:t xml:space="preserve"> (department of research and development)</w:t>
      </w:r>
      <w:r w:rsidR="00C41EF3">
        <w:rPr>
          <w:rFonts w:ascii="Arial" w:hAnsi="Arial" w:cs="Arial"/>
          <w:bCs/>
          <w:sz w:val="28"/>
          <w:szCs w:val="28"/>
        </w:rPr>
        <w:t>.</w:t>
      </w:r>
      <w:r w:rsidR="00600D10">
        <w:rPr>
          <w:rFonts w:ascii="Arial" w:hAnsi="Arial" w:cs="Arial"/>
          <w:bCs/>
          <w:sz w:val="28"/>
          <w:szCs w:val="28"/>
        </w:rPr>
        <w:t xml:space="preserve"> It </w:t>
      </w:r>
      <w:r w:rsidR="00600D10" w:rsidRPr="00600D10">
        <w:rPr>
          <w:rFonts w:ascii="Arial" w:hAnsi="Arial" w:cs="Arial"/>
          <w:bCs/>
          <w:sz w:val="28"/>
          <w:szCs w:val="28"/>
        </w:rPr>
        <w:t xml:space="preserve">encourages the organisation collective to use knowledge to solve the exposed problem and to innovate or develop the product.   </w:t>
      </w:r>
      <w:r w:rsidR="00C41EF3">
        <w:rPr>
          <w:rFonts w:ascii="Arial" w:hAnsi="Arial" w:cs="Arial"/>
          <w:bCs/>
          <w:sz w:val="28"/>
          <w:szCs w:val="28"/>
        </w:rPr>
        <w:t xml:space="preserve"> </w:t>
      </w:r>
      <w:r w:rsidR="00D204D5">
        <w:rPr>
          <w:rFonts w:ascii="Arial" w:hAnsi="Arial" w:cs="Arial"/>
          <w:bCs/>
          <w:sz w:val="28"/>
          <w:szCs w:val="28"/>
        </w:rPr>
        <w:t xml:space="preserve">Then a new solution </w:t>
      </w:r>
      <w:r w:rsidR="005929CB">
        <w:rPr>
          <w:rFonts w:ascii="Arial" w:hAnsi="Arial" w:cs="Arial"/>
          <w:bCs/>
          <w:sz w:val="28"/>
          <w:szCs w:val="28"/>
        </w:rPr>
        <w:t>was found</w:t>
      </w:r>
      <w:r w:rsidR="00D35FE0">
        <w:rPr>
          <w:rFonts w:ascii="Arial" w:hAnsi="Arial" w:cs="Arial"/>
          <w:bCs/>
          <w:sz w:val="28"/>
          <w:szCs w:val="28"/>
        </w:rPr>
        <w:t xml:space="preserve">. The decision to </w:t>
      </w:r>
      <w:r w:rsidR="001E3E5F">
        <w:rPr>
          <w:rFonts w:ascii="Arial" w:hAnsi="Arial" w:cs="Arial"/>
          <w:bCs/>
          <w:sz w:val="28"/>
          <w:szCs w:val="28"/>
        </w:rPr>
        <w:t>manufacture a new antipollution system</w:t>
      </w:r>
      <w:r w:rsidR="00F0518B">
        <w:rPr>
          <w:rFonts w:ascii="Arial" w:hAnsi="Arial" w:cs="Arial"/>
          <w:bCs/>
          <w:sz w:val="28"/>
          <w:szCs w:val="28"/>
        </w:rPr>
        <w:t xml:space="preserve"> was disseminated to operational level</w:t>
      </w:r>
      <w:r w:rsidR="00596B71">
        <w:rPr>
          <w:rFonts w:ascii="Arial" w:hAnsi="Arial" w:cs="Arial"/>
          <w:bCs/>
          <w:sz w:val="28"/>
          <w:szCs w:val="28"/>
        </w:rPr>
        <w:t xml:space="preserve"> of production</w:t>
      </w:r>
      <w:r w:rsidR="00081657">
        <w:rPr>
          <w:rFonts w:ascii="Arial" w:hAnsi="Arial" w:cs="Arial"/>
          <w:bCs/>
          <w:sz w:val="28"/>
          <w:szCs w:val="28"/>
        </w:rPr>
        <w:t xml:space="preserve"> and </w:t>
      </w:r>
      <w:r w:rsidR="005776E1">
        <w:rPr>
          <w:rFonts w:ascii="Arial" w:hAnsi="Arial" w:cs="Arial"/>
          <w:bCs/>
          <w:sz w:val="28"/>
          <w:szCs w:val="28"/>
        </w:rPr>
        <w:t xml:space="preserve">being applied </w:t>
      </w:r>
      <w:r w:rsidR="003D57F2">
        <w:rPr>
          <w:rFonts w:ascii="Arial" w:hAnsi="Arial" w:cs="Arial"/>
          <w:bCs/>
          <w:sz w:val="28"/>
          <w:szCs w:val="28"/>
        </w:rPr>
        <w:t xml:space="preserve">the company elaborated the new </w:t>
      </w:r>
      <w:r w:rsidR="006F0426">
        <w:rPr>
          <w:rFonts w:ascii="Arial" w:hAnsi="Arial" w:cs="Arial"/>
          <w:bCs/>
          <w:sz w:val="28"/>
          <w:szCs w:val="28"/>
        </w:rPr>
        <w:t>anti-pollution</w:t>
      </w:r>
      <w:r w:rsidR="003D57F2">
        <w:rPr>
          <w:rFonts w:ascii="Arial" w:hAnsi="Arial" w:cs="Arial"/>
          <w:bCs/>
          <w:sz w:val="28"/>
          <w:szCs w:val="28"/>
        </w:rPr>
        <w:t xml:space="preserve"> skin care system which</w:t>
      </w:r>
      <w:r w:rsidR="006F0426">
        <w:rPr>
          <w:rFonts w:ascii="Arial" w:hAnsi="Arial" w:cs="Arial"/>
          <w:bCs/>
          <w:sz w:val="28"/>
          <w:szCs w:val="28"/>
        </w:rPr>
        <w:t xml:space="preserve"> covers the pre-mature aging in 2020</w:t>
      </w:r>
      <w:r w:rsidR="00946A1D">
        <w:rPr>
          <w:rFonts w:ascii="Arial" w:hAnsi="Arial" w:cs="Arial"/>
          <w:bCs/>
          <w:sz w:val="28"/>
          <w:szCs w:val="28"/>
        </w:rPr>
        <w:t xml:space="preserve"> (</w:t>
      </w:r>
      <w:r w:rsidR="00946A1D" w:rsidRPr="00C46BD6">
        <w:rPr>
          <w:rFonts w:ascii="Arial" w:hAnsi="Arial" w:cs="Arial"/>
          <w:color w:val="000000"/>
          <w:sz w:val="28"/>
          <w:szCs w:val="28"/>
          <w:shd w:val="clear" w:color="auto" w:fill="FFFFFF"/>
        </w:rPr>
        <w:t>GmbH, 20</w:t>
      </w:r>
      <w:r w:rsidR="00C46BD6" w:rsidRPr="00C46BD6">
        <w:rPr>
          <w:rFonts w:ascii="Arial" w:hAnsi="Arial" w:cs="Arial"/>
          <w:color w:val="000000"/>
          <w:sz w:val="28"/>
          <w:szCs w:val="28"/>
          <w:shd w:val="clear" w:color="auto" w:fill="FFFFFF"/>
        </w:rPr>
        <w:t>20</w:t>
      </w:r>
      <w:r w:rsidR="00946A1D">
        <w:rPr>
          <w:rFonts w:ascii="Arial" w:hAnsi="Arial" w:cs="Arial"/>
          <w:bCs/>
          <w:sz w:val="28"/>
          <w:szCs w:val="28"/>
        </w:rPr>
        <w:t>)</w:t>
      </w:r>
      <w:r w:rsidR="00DB5A3C">
        <w:rPr>
          <w:rFonts w:ascii="Arial" w:hAnsi="Arial" w:cs="Arial"/>
          <w:bCs/>
          <w:sz w:val="28"/>
          <w:szCs w:val="28"/>
        </w:rPr>
        <w:t xml:space="preserve">.  </w:t>
      </w:r>
      <w:r w:rsidR="008F6527">
        <w:rPr>
          <w:rFonts w:ascii="Arial" w:hAnsi="Arial" w:cs="Arial"/>
          <w:bCs/>
          <w:sz w:val="28"/>
          <w:szCs w:val="28"/>
        </w:rPr>
        <w:t xml:space="preserve"> </w:t>
      </w:r>
    </w:p>
    <w:p w14:paraId="023C55D3" w14:textId="77777777" w:rsidR="00E263D1" w:rsidRDefault="00E263D1" w:rsidP="00342F2C">
      <w:pPr>
        <w:pStyle w:val="NormalWeb"/>
        <w:shd w:val="clear" w:color="auto" w:fill="FFFFFF"/>
        <w:jc w:val="both"/>
        <w:rPr>
          <w:rFonts w:ascii="Arial" w:hAnsi="Arial" w:cs="Arial"/>
          <w:bCs/>
          <w:sz w:val="28"/>
          <w:szCs w:val="28"/>
        </w:rPr>
      </w:pPr>
    </w:p>
    <w:p w14:paraId="7D8AB448" w14:textId="10B922AC" w:rsidR="006978AD" w:rsidRDefault="00154A9E" w:rsidP="00342F2C">
      <w:pPr>
        <w:pStyle w:val="NormalWeb"/>
        <w:shd w:val="clear" w:color="auto" w:fill="FFFFFF"/>
        <w:jc w:val="both"/>
        <w:rPr>
          <w:rFonts w:ascii="Arial" w:hAnsi="Arial" w:cs="Arial"/>
          <w:bCs/>
          <w:sz w:val="28"/>
          <w:szCs w:val="28"/>
        </w:rPr>
      </w:pPr>
      <w:r>
        <w:rPr>
          <w:noProof/>
        </w:rPr>
        <w:t xml:space="preserve">                            </w:t>
      </w:r>
      <w:r w:rsidR="006978AD">
        <w:rPr>
          <w:noProof/>
        </w:rPr>
        <w:drawing>
          <wp:inline distT="0" distB="0" distL="0" distR="0" wp14:anchorId="50B26863" wp14:editId="2D2BB9F2">
            <wp:extent cx="4314825" cy="3105150"/>
            <wp:effectExtent l="0" t="0" r="9525"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314825" cy="3105150"/>
                    </a:xfrm>
                    <a:prstGeom prst="rect">
                      <a:avLst/>
                    </a:prstGeom>
                    <a:noFill/>
                    <a:ln>
                      <a:noFill/>
                    </a:ln>
                  </pic:spPr>
                </pic:pic>
              </a:graphicData>
            </a:graphic>
          </wp:inline>
        </w:drawing>
      </w:r>
      <w:r w:rsidR="008534C1">
        <w:rPr>
          <w:rFonts w:ascii="Arial" w:hAnsi="Arial" w:cs="Arial"/>
          <w:bCs/>
          <w:sz w:val="28"/>
          <w:szCs w:val="28"/>
        </w:rPr>
        <w:t xml:space="preserve"> </w:t>
      </w:r>
      <w:r w:rsidR="008B1101">
        <w:rPr>
          <w:rFonts w:ascii="Arial" w:hAnsi="Arial" w:cs="Arial"/>
          <w:bCs/>
          <w:sz w:val="28"/>
          <w:szCs w:val="28"/>
        </w:rPr>
        <w:t xml:space="preserve"> </w:t>
      </w:r>
    </w:p>
    <w:p w14:paraId="248BB3B9" w14:textId="09FE8954" w:rsidR="00342F2C" w:rsidRDefault="006978AD" w:rsidP="00AF2F48">
      <w:pPr>
        <w:pStyle w:val="NormalWeb"/>
        <w:shd w:val="clear" w:color="auto" w:fill="FFFFFF"/>
        <w:jc w:val="center"/>
        <w:rPr>
          <w:rFonts w:ascii="Arial" w:hAnsi="Arial" w:cs="Arial"/>
          <w:bCs/>
        </w:rPr>
      </w:pPr>
      <w:r w:rsidRPr="00320AB0">
        <w:rPr>
          <w:rFonts w:ascii="Arial" w:hAnsi="Arial" w:cs="Arial"/>
          <w:bCs/>
        </w:rPr>
        <w:t>Figure 2.</w:t>
      </w:r>
      <w:r w:rsidR="001732F8" w:rsidRPr="00320AB0">
        <w:t xml:space="preserve"> </w:t>
      </w:r>
      <w:r w:rsidR="00320AB0" w:rsidRPr="00320AB0">
        <w:t>(</w:t>
      </w:r>
      <w:r w:rsidR="001732F8" w:rsidRPr="00320AB0">
        <w:rPr>
          <w:rFonts w:ascii="Arial" w:hAnsi="Arial" w:cs="Arial"/>
          <w:bCs/>
        </w:rPr>
        <w:t>Miura, Lustri and Takahashi, 2014</w:t>
      </w:r>
      <w:r w:rsidR="001A61CD" w:rsidRPr="00320AB0">
        <w:rPr>
          <w:rFonts w:ascii="Arial" w:hAnsi="Arial" w:cs="Arial"/>
          <w:bCs/>
        </w:rPr>
        <w:t>)</w:t>
      </w:r>
      <w:r w:rsidR="001732F8" w:rsidRPr="00320AB0">
        <w:rPr>
          <w:rFonts w:ascii="Arial" w:hAnsi="Arial" w:cs="Arial"/>
          <w:bCs/>
        </w:rPr>
        <w:t>.</w:t>
      </w:r>
    </w:p>
    <w:p w14:paraId="04E703E8" w14:textId="7332AF1E" w:rsidR="006E546D" w:rsidRDefault="006E546D" w:rsidP="00AF2F48">
      <w:pPr>
        <w:pStyle w:val="NormalWeb"/>
        <w:shd w:val="clear" w:color="auto" w:fill="FFFFFF"/>
        <w:jc w:val="center"/>
        <w:rPr>
          <w:rFonts w:ascii="Arial" w:hAnsi="Arial" w:cs="Arial"/>
          <w:bCs/>
        </w:rPr>
      </w:pPr>
    </w:p>
    <w:p w14:paraId="7A750B34" w14:textId="77777777" w:rsidR="00F52764" w:rsidRPr="00320AB0" w:rsidRDefault="00F52764" w:rsidP="00AF2F48">
      <w:pPr>
        <w:pStyle w:val="NormalWeb"/>
        <w:shd w:val="clear" w:color="auto" w:fill="FFFFFF"/>
        <w:jc w:val="center"/>
        <w:rPr>
          <w:rFonts w:ascii="Arial" w:hAnsi="Arial" w:cs="Arial"/>
          <w:bCs/>
        </w:rPr>
      </w:pPr>
    </w:p>
    <w:p w14:paraId="16A16D3C" w14:textId="7A84C5AE" w:rsidR="00882A85" w:rsidRPr="00BA6BBF" w:rsidRDefault="00E8214F" w:rsidP="00BA6BBF">
      <w:pPr>
        <w:pStyle w:val="ListParagraph"/>
        <w:numPr>
          <w:ilvl w:val="1"/>
          <w:numId w:val="1"/>
        </w:numPr>
        <w:jc w:val="center"/>
        <w:rPr>
          <w:rFonts w:ascii="Arial" w:hAnsi="Arial" w:cs="Arial"/>
          <w:bCs/>
          <w:sz w:val="32"/>
          <w:szCs w:val="32"/>
        </w:rPr>
      </w:pPr>
      <w:r w:rsidRPr="00BA6BBF">
        <w:rPr>
          <w:rFonts w:ascii="Arial" w:hAnsi="Arial" w:cs="Arial"/>
          <w:bCs/>
          <w:sz w:val="32"/>
          <w:szCs w:val="32"/>
        </w:rPr>
        <w:lastRenderedPageBreak/>
        <w:t>M</w:t>
      </w:r>
      <w:r w:rsidR="00882A85" w:rsidRPr="00BA6BBF">
        <w:rPr>
          <w:rFonts w:ascii="Arial" w:hAnsi="Arial" w:cs="Arial"/>
          <w:bCs/>
          <w:sz w:val="32"/>
          <w:szCs w:val="32"/>
        </w:rPr>
        <w:t xml:space="preserve">odelling </w:t>
      </w:r>
      <w:r w:rsidRPr="00BA6BBF">
        <w:rPr>
          <w:rFonts w:ascii="Arial" w:hAnsi="Arial" w:cs="Arial"/>
          <w:bCs/>
          <w:sz w:val="32"/>
          <w:szCs w:val="32"/>
        </w:rPr>
        <w:t>T</w:t>
      </w:r>
      <w:r w:rsidR="00882A85" w:rsidRPr="00BA6BBF">
        <w:rPr>
          <w:rFonts w:ascii="Arial" w:hAnsi="Arial" w:cs="Arial"/>
          <w:bCs/>
          <w:sz w:val="32"/>
          <w:szCs w:val="32"/>
        </w:rPr>
        <w:t xml:space="preserve">echniques to </w:t>
      </w:r>
      <w:r w:rsidR="00900558" w:rsidRPr="00BA6BBF">
        <w:rPr>
          <w:rFonts w:ascii="Arial" w:hAnsi="Arial" w:cs="Arial"/>
          <w:bCs/>
          <w:sz w:val="32"/>
          <w:szCs w:val="32"/>
        </w:rPr>
        <w:t>I</w:t>
      </w:r>
      <w:r w:rsidR="00882A85" w:rsidRPr="00BA6BBF">
        <w:rPr>
          <w:rFonts w:ascii="Arial" w:hAnsi="Arial" w:cs="Arial"/>
          <w:bCs/>
          <w:sz w:val="32"/>
          <w:szCs w:val="32"/>
        </w:rPr>
        <w:t xml:space="preserve">dentify </w:t>
      </w:r>
      <w:r w:rsidR="00900558" w:rsidRPr="00BA6BBF">
        <w:rPr>
          <w:rFonts w:ascii="Arial" w:hAnsi="Arial" w:cs="Arial"/>
          <w:bCs/>
          <w:sz w:val="32"/>
          <w:szCs w:val="32"/>
        </w:rPr>
        <w:t>K</w:t>
      </w:r>
      <w:r w:rsidR="00882A85" w:rsidRPr="00BA6BBF">
        <w:rPr>
          <w:rFonts w:ascii="Arial" w:hAnsi="Arial" w:cs="Arial"/>
          <w:bCs/>
          <w:sz w:val="32"/>
          <w:szCs w:val="32"/>
        </w:rPr>
        <w:t>nowledg</w:t>
      </w:r>
      <w:r w:rsidR="00222276" w:rsidRPr="00BA6BBF">
        <w:rPr>
          <w:rFonts w:ascii="Arial" w:hAnsi="Arial" w:cs="Arial"/>
          <w:bCs/>
          <w:sz w:val="32"/>
          <w:szCs w:val="32"/>
        </w:rPr>
        <w:t>e</w:t>
      </w:r>
      <w:r w:rsidR="00882A85" w:rsidRPr="00BA6BBF">
        <w:rPr>
          <w:rFonts w:ascii="Arial" w:hAnsi="Arial" w:cs="Arial"/>
          <w:bCs/>
          <w:sz w:val="32"/>
          <w:szCs w:val="32"/>
        </w:rPr>
        <w:t xml:space="preserve"> </w:t>
      </w:r>
      <w:r w:rsidR="00900558" w:rsidRPr="00BA6BBF">
        <w:rPr>
          <w:rFonts w:ascii="Arial" w:hAnsi="Arial" w:cs="Arial"/>
          <w:bCs/>
          <w:sz w:val="32"/>
          <w:szCs w:val="32"/>
        </w:rPr>
        <w:t>A</w:t>
      </w:r>
      <w:r w:rsidR="00882A85" w:rsidRPr="00BA6BBF">
        <w:rPr>
          <w:rFonts w:ascii="Arial" w:hAnsi="Arial" w:cs="Arial"/>
          <w:bCs/>
          <w:sz w:val="32"/>
          <w:szCs w:val="32"/>
        </w:rPr>
        <w:t>ssets</w:t>
      </w:r>
    </w:p>
    <w:p w14:paraId="64AB2DC1" w14:textId="7FAC36A3" w:rsidR="00A4431F" w:rsidRDefault="009A5C13" w:rsidP="00D1773C">
      <w:pPr>
        <w:ind w:left="540"/>
        <w:jc w:val="both"/>
        <w:rPr>
          <w:rFonts w:asciiTheme="majorHAnsi" w:hAnsiTheme="majorHAnsi" w:cstheme="majorHAnsi"/>
          <w:b w:val="0"/>
          <w:bCs/>
        </w:rPr>
      </w:pPr>
      <w:r w:rsidRPr="009A5C13">
        <w:rPr>
          <w:rFonts w:asciiTheme="majorHAnsi" w:hAnsiTheme="majorHAnsi" w:cstheme="majorHAnsi"/>
          <w:b w:val="0"/>
          <w:bCs/>
        </w:rPr>
        <w:t>A</w:t>
      </w:r>
      <w:r w:rsidR="005706EA" w:rsidRPr="009A5C13">
        <w:rPr>
          <w:rFonts w:asciiTheme="majorHAnsi" w:hAnsiTheme="majorHAnsi" w:cstheme="majorHAnsi"/>
          <w:b w:val="0"/>
          <w:bCs/>
        </w:rPr>
        <w:t xml:space="preserve">n asset of knowledge is an intellectual property acquired through various circumstances, which has legally become its own </w:t>
      </w:r>
      <w:r w:rsidRPr="009A5C13">
        <w:rPr>
          <w:rFonts w:asciiTheme="majorHAnsi" w:hAnsiTheme="majorHAnsi" w:cstheme="majorHAnsi"/>
          <w:b w:val="0"/>
          <w:bCs/>
        </w:rPr>
        <w:t>possession,</w:t>
      </w:r>
      <w:r w:rsidR="005706EA" w:rsidRPr="009A5C13">
        <w:rPr>
          <w:rFonts w:asciiTheme="majorHAnsi" w:hAnsiTheme="majorHAnsi" w:cstheme="majorHAnsi"/>
          <w:b w:val="0"/>
          <w:bCs/>
        </w:rPr>
        <w:t xml:space="preserve"> and which subsequently serves as an asset or ace for financial gain. For example, a company that produces cosmetics first develops the formula or recipe for that cosmetic product. </w:t>
      </w:r>
      <w:r w:rsidR="00711589">
        <w:rPr>
          <w:rFonts w:asciiTheme="majorHAnsi" w:hAnsiTheme="majorHAnsi" w:cstheme="majorHAnsi"/>
          <w:b w:val="0"/>
          <w:bCs/>
        </w:rPr>
        <w:t>The company</w:t>
      </w:r>
      <w:r w:rsidR="005706EA" w:rsidRPr="009A5C13">
        <w:rPr>
          <w:rFonts w:asciiTheme="majorHAnsi" w:hAnsiTheme="majorHAnsi" w:cstheme="majorHAnsi"/>
          <w:b w:val="0"/>
          <w:bCs/>
        </w:rPr>
        <w:t xml:space="preserve"> patents it so that it is unique, after which </w:t>
      </w:r>
      <w:r w:rsidR="00711589">
        <w:rPr>
          <w:rFonts w:asciiTheme="majorHAnsi" w:hAnsiTheme="majorHAnsi" w:cstheme="majorHAnsi"/>
          <w:b w:val="0"/>
          <w:bCs/>
        </w:rPr>
        <w:t>it</w:t>
      </w:r>
      <w:r w:rsidR="005706EA" w:rsidRPr="009A5C13">
        <w:rPr>
          <w:rFonts w:asciiTheme="majorHAnsi" w:hAnsiTheme="majorHAnsi" w:cstheme="majorHAnsi"/>
          <w:b w:val="0"/>
          <w:bCs/>
        </w:rPr>
        <w:t xml:space="preserve"> launches the product on the market for sale, thus permanently obtaining profit</w:t>
      </w:r>
      <w:r w:rsidR="00711589">
        <w:rPr>
          <w:rFonts w:asciiTheme="majorHAnsi" w:hAnsiTheme="majorHAnsi" w:cstheme="majorHAnsi"/>
          <w:b w:val="0"/>
          <w:bCs/>
        </w:rPr>
        <w:t>.</w:t>
      </w:r>
      <w:r w:rsidR="00644287">
        <w:rPr>
          <w:rFonts w:asciiTheme="majorHAnsi" w:hAnsiTheme="majorHAnsi" w:cstheme="majorHAnsi"/>
          <w:b w:val="0"/>
          <w:bCs/>
        </w:rPr>
        <w:t xml:space="preserve"> </w:t>
      </w:r>
      <w:r w:rsidR="00DE32C9">
        <w:rPr>
          <w:rFonts w:asciiTheme="majorHAnsi" w:hAnsiTheme="majorHAnsi" w:cstheme="majorHAnsi"/>
          <w:b w:val="0"/>
          <w:bCs/>
        </w:rPr>
        <w:t xml:space="preserve">Once </w:t>
      </w:r>
      <w:r w:rsidR="00667F8B">
        <w:rPr>
          <w:rFonts w:asciiTheme="majorHAnsi" w:hAnsiTheme="majorHAnsi" w:cstheme="majorHAnsi"/>
          <w:b w:val="0"/>
          <w:bCs/>
        </w:rPr>
        <w:t xml:space="preserve">being understood the need for knowledge asset it is important </w:t>
      </w:r>
      <w:r w:rsidR="00923B68">
        <w:rPr>
          <w:rFonts w:asciiTheme="majorHAnsi" w:hAnsiTheme="majorHAnsi" w:cstheme="majorHAnsi"/>
          <w:b w:val="0"/>
          <w:bCs/>
        </w:rPr>
        <w:t xml:space="preserve">to identify </w:t>
      </w:r>
      <w:r w:rsidR="00714FAF">
        <w:rPr>
          <w:rFonts w:asciiTheme="majorHAnsi" w:hAnsiTheme="majorHAnsi" w:cstheme="majorHAnsi"/>
          <w:b w:val="0"/>
          <w:bCs/>
        </w:rPr>
        <w:t>organization</w:t>
      </w:r>
      <w:r w:rsidR="00923B68">
        <w:rPr>
          <w:rFonts w:asciiTheme="majorHAnsi" w:hAnsiTheme="majorHAnsi" w:cstheme="majorHAnsi"/>
          <w:b w:val="0"/>
          <w:bCs/>
        </w:rPr>
        <w:t xml:space="preserve"> knowledge asset</w:t>
      </w:r>
      <w:r w:rsidR="00714FAF">
        <w:rPr>
          <w:rFonts w:asciiTheme="majorHAnsi" w:hAnsiTheme="majorHAnsi" w:cstheme="majorHAnsi"/>
          <w:b w:val="0"/>
          <w:bCs/>
        </w:rPr>
        <w:t>.</w:t>
      </w:r>
      <w:r w:rsidR="001B1641">
        <w:rPr>
          <w:rFonts w:asciiTheme="majorHAnsi" w:hAnsiTheme="majorHAnsi" w:cstheme="majorHAnsi"/>
          <w:b w:val="0"/>
          <w:bCs/>
        </w:rPr>
        <w:t xml:space="preserve"> </w:t>
      </w:r>
      <w:r w:rsidR="00B45AFC" w:rsidRPr="00432639">
        <w:rPr>
          <w:rFonts w:asciiTheme="majorHAnsi" w:hAnsiTheme="majorHAnsi" w:cstheme="majorHAnsi"/>
          <w:b w:val="0"/>
          <w:bCs/>
          <w:color w:val="0F0D29" w:themeColor="text1"/>
        </w:rPr>
        <w:t>The Artificial Intelligence Applications Institute (AIAI)</w:t>
      </w:r>
      <w:r w:rsidR="00A46749" w:rsidRPr="00432639">
        <w:rPr>
          <w:rFonts w:asciiTheme="majorHAnsi" w:hAnsiTheme="majorHAnsi" w:cstheme="majorHAnsi"/>
          <w:b w:val="0"/>
          <w:bCs/>
          <w:color w:val="0F0D29" w:themeColor="text1"/>
        </w:rPr>
        <w:t xml:space="preserve"> approach to </w:t>
      </w:r>
      <w:r w:rsidR="00F43002" w:rsidRPr="00432639">
        <w:rPr>
          <w:rFonts w:asciiTheme="majorHAnsi" w:hAnsiTheme="majorHAnsi" w:cstheme="majorHAnsi"/>
          <w:b w:val="0"/>
          <w:bCs/>
          <w:color w:val="0F0D29" w:themeColor="text1"/>
        </w:rPr>
        <w:t>teaching and dissemination concept as knowledge asset</w:t>
      </w:r>
      <w:r w:rsidR="00410E97" w:rsidRPr="00432639">
        <w:rPr>
          <w:rFonts w:asciiTheme="majorHAnsi" w:hAnsiTheme="majorHAnsi" w:cstheme="majorHAnsi"/>
          <w:b w:val="0"/>
          <w:bCs/>
          <w:color w:val="0F0D29" w:themeColor="text1"/>
        </w:rPr>
        <w:t>,</w:t>
      </w:r>
      <w:r w:rsidR="00F43002" w:rsidRPr="00432639">
        <w:rPr>
          <w:rFonts w:asciiTheme="majorHAnsi" w:hAnsiTheme="majorHAnsi" w:cstheme="majorHAnsi"/>
          <w:b w:val="0"/>
          <w:bCs/>
          <w:color w:val="0F0D29" w:themeColor="text1"/>
        </w:rPr>
        <w:t xml:space="preserve"> </w:t>
      </w:r>
      <w:r w:rsidR="00410E97" w:rsidRPr="00432639">
        <w:rPr>
          <w:rFonts w:asciiTheme="majorHAnsi" w:hAnsiTheme="majorHAnsi" w:cstheme="majorHAnsi"/>
          <w:b w:val="0"/>
          <w:bCs/>
          <w:color w:val="0F0D29" w:themeColor="text1"/>
        </w:rPr>
        <w:t xml:space="preserve">is </w:t>
      </w:r>
      <w:r w:rsidR="00D06F3E" w:rsidRPr="00432639">
        <w:rPr>
          <w:rFonts w:asciiTheme="majorHAnsi" w:hAnsiTheme="majorHAnsi" w:cstheme="majorHAnsi"/>
          <w:b w:val="0"/>
          <w:bCs/>
          <w:color w:val="0F0D29" w:themeColor="text1"/>
        </w:rPr>
        <w:t>a modelling technique</w:t>
      </w:r>
      <w:r w:rsidR="007030CB" w:rsidRPr="00432639">
        <w:rPr>
          <w:rFonts w:asciiTheme="majorHAnsi" w:hAnsiTheme="majorHAnsi" w:cstheme="majorHAnsi"/>
          <w:b w:val="0"/>
          <w:bCs/>
          <w:color w:val="0F0D29" w:themeColor="text1"/>
        </w:rPr>
        <w:t xml:space="preserve"> divided into 6 </w:t>
      </w:r>
      <w:r w:rsidR="00432639" w:rsidRPr="00432639">
        <w:rPr>
          <w:rFonts w:asciiTheme="majorHAnsi" w:hAnsiTheme="majorHAnsi" w:cstheme="majorHAnsi"/>
          <w:b w:val="0"/>
          <w:bCs/>
          <w:color w:val="0F0D29" w:themeColor="text1"/>
        </w:rPr>
        <w:t>categorization</w:t>
      </w:r>
      <w:r w:rsidR="00736871" w:rsidRPr="00432639">
        <w:rPr>
          <w:rFonts w:asciiTheme="majorHAnsi" w:hAnsiTheme="majorHAnsi" w:cstheme="majorHAnsi"/>
          <w:b w:val="0"/>
          <w:bCs/>
          <w:color w:val="0F0D29" w:themeColor="text1"/>
        </w:rPr>
        <w:t xml:space="preserve"> each answering a question</w:t>
      </w:r>
      <w:r w:rsidR="00287F06" w:rsidRPr="00432639">
        <w:rPr>
          <w:rFonts w:asciiTheme="majorHAnsi" w:hAnsiTheme="majorHAnsi" w:cstheme="majorHAnsi"/>
          <w:b w:val="0"/>
          <w:bCs/>
          <w:color w:val="0F0D29" w:themeColor="text1"/>
        </w:rPr>
        <w:t>:</w:t>
      </w:r>
      <w:r w:rsidR="00736871" w:rsidRPr="00432639">
        <w:rPr>
          <w:rFonts w:asciiTheme="majorHAnsi" w:hAnsiTheme="majorHAnsi" w:cstheme="majorHAnsi"/>
          <w:b w:val="0"/>
          <w:bCs/>
          <w:color w:val="0F0D29" w:themeColor="text1"/>
        </w:rPr>
        <w:t xml:space="preserve"> </w:t>
      </w:r>
      <w:r w:rsidR="00736871" w:rsidRPr="00432639">
        <w:rPr>
          <w:rFonts w:asciiTheme="majorHAnsi" w:hAnsiTheme="majorHAnsi" w:cstheme="majorHAnsi"/>
          <w:b w:val="0"/>
          <w:bCs/>
          <w:color w:val="0F0D29" w:themeColor="text1"/>
        </w:rPr>
        <w:t>What, How, Who, When, Where and Why</w:t>
      </w:r>
      <w:r w:rsidR="00996D58" w:rsidRPr="00432639">
        <w:rPr>
          <w:rFonts w:asciiTheme="majorHAnsi" w:hAnsiTheme="majorHAnsi" w:cstheme="majorHAnsi"/>
          <w:b w:val="0"/>
          <w:bCs/>
          <w:color w:val="0F0D29" w:themeColor="text1"/>
        </w:rPr>
        <w:t xml:space="preserve">. It comprises </w:t>
      </w:r>
      <w:r w:rsidR="00E9570F" w:rsidRPr="00432639">
        <w:rPr>
          <w:rFonts w:asciiTheme="majorHAnsi" w:hAnsiTheme="majorHAnsi" w:cstheme="majorHAnsi"/>
          <w:b w:val="0"/>
          <w:bCs/>
          <w:color w:val="0F0D29" w:themeColor="text1"/>
        </w:rPr>
        <w:t xml:space="preserve">techniques like </w:t>
      </w:r>
      <w:r w:rsidR="00F770AB" w:rsidRPr="00432639">
        <w:rPr>
          <w:rFonts w:asciiTheme="majorHAnsi" w:hAnsiTheme="majorHAnsi" w:cstheme="majorHAnsi"/>
          <w:b w:val="0"/>
          <w:bCs/>
          <w:color w:val="0F0D29" w:themeColor="text1"/>
        </w:rPr>
        <w:t xml:space="preserve">knowledge </w:t>
      </w:r>
      <w:r w:rsidR="0011440E" w:rsidRPr="00432639">
        <w:rPr>
          <w:rFonts w:asciiTheme="majorHAnsi" w:hAnsiTheme="majorHAnsi" w:cstheme="majorHAnsi"/>
          <w:b w:val="0"/>
          <w:bCs/>
          <w:color w:val="0F0D29" w:themeColor="text1"/>
        </w:rPr>
        <w:t xml:space="preserve">declarative </w:t>
      </w:r>
      <w:r w:rsidR="00F770AB" w:rsidRPr="00432639">
        <w:rPr>
          <w:rFonts w:asciiTheme="majorHAnsi" w:hAnsiTheme="majorHAnsi" w:cstheme="majorHAnsi"/>
          <w:b w:val="0"/>
          <w:bCs/>
          <w:color w:val="0F0D29" w:themeColor="text1"/>
        </w:rPr>
        <w:t>acquisition</w:t>
      </w:r>
      <w:r w:rsidR="00E9570F" w:rsidRPr="00432639">
        <w:rPr>
          <w:rFonts w:asciiTheme="majorHAnsi" w:hAnsiTheme="majorHAnsi" w:cstheme="majorHAnsi"/>
          <w:b w:val="0"/>
          <w:bCs/>
          <w:color w:val="0F0D29" w:themeColor="text1"/>
        </w:rPr>
        <w:t xml:space="preserve">, </w:t>
      </w:r>
      <w:r w:rsidR="009E147F" w:rsidRPr="00432639">
        <w:rPr>
          <w:rFonts w:asciiTheme="majorHAnsi" w:hAnsiTheme="majorHAnsi" w:cstheme="majorHAnsi"/>
          <w:b w:val="0"/>
          <w:bCs/>
          <w:color w:val="0F0D29" w:themeColor="text1"/>
        </w:rPr>
        <w:t>knowledge procedural acquisition</w:t>
      </w:r>
      <w:r w:rsidR="00E9570F" w:rsidRPr="00432639">
        <w:rPr>
          <w:rFonts w:asciiTheme="majorHAnsi" w:hAnsiTheme="majorHAnsi" w:cstheme="majorHAnsi"/>
          <w:b w:val="0"/>
          <w:bCs/>
          <w:color w:val="0F0D29" w:themeColor="text1"/>
        </w:rPr>
        <w:t>,</w:t>
      </w:r>
      <w:r w:rsidR="009E147F" w:rsidRPr="00432639">
        <w:rPr>
          <w:rFonts w:asciiTheme="majorHAnsi" w:hAnsiTheme="majorHAnsi" w:cstheme="majorHAnsi"/>
          <w:b w:val="0"/>
          <w:bCs/>
          <w:color w:val="0F0D29" w:themeColor="text1"/>
        </w:rPr>
        <w:t xml:space="preserve"> </w:t>
      </w:r>
      <w:r w:rsidR="00D27B48" w:rsidRPr="00432639">
        <w:rPr>
          <w:rFonts w:asciiTheme="majorHAnsi" w:hAnsiTheme="majorHAnsi" w:cstheme="majorHAnsi"/>
          <w:b w:val="0"/>
          <w:bCs/>
          <w:color w:val="0F0D29" w:themeColor="text1"/>
        </w:rPr>
        <w:t>implementation</w:t>
      </w:r>
      <w:r w:rsidR="00AA33DD" w:rsidRPr="00432639">
        <w:rPr>
          <w:rFonts w:asciiTheme="majorHAnsi" w:hAnsiTheme="majorHAnsi" w:cstheme="majorHAnsi"/>
          <w:b w:val="0"/>
          <w:bCs/>
          <w:color w:val="0F0D29" w:themeColor="text1"/>
        </w:rPr>
        <w:t xml:space="preserve"> and sharing</w:t>
      </w:r>
      <w:r w:rsidR="00F770AB" w:rsidRPr="00432639">
        <w:rPr>
          <w:rFonts w:asciiTheme="majorHAnsi" w:hAnsiTheme="majorHAnsi" w:cstheme="majorHAnsi"/>
          <w:b w:val="0"/>
          <w:bCs/>
          <w:color w:val="0F0D29" w:themeColor="text1"/>
        </w:rPr>
        <w:t xml:space="preserve"> </w:t>
      </w:r>
      <w:r w:rsidR="00287F06" w:rsidRPr="00432639">
        <w:rPr>
          <w:rFonts w:asciiTheme="majorHAnsi" w:hAnsiTheme="majorHAnsi" w:cstheme="majorHAnsi"/>
          <w:b w:val="0"/>
          <w:bCs/>
          <w:color w:val="0F0D29" w:themeColor="text1"/>
        </w:rPr>
        <w:t>(</w:t>
      </w:r>
      <w:r w:rsidR="00693D38" w:rsidRPr="00432639">
        <w:rPr>
          <w:rFonts w:asciiTheme="majorHAnsi" w:hAnsiTheme="majorHAnsi" w:cstheme="majorHAnsi"/>
          <w:b w:val="0"/>
          <w:bCs/>
          <w:color w:val="0F0D29" w:themeColor="text1"/>
        </w:rPr>
        <w:t>Macintosh, Filby and Kingston, 2001</w:t>
      </w:r>
      <w:r w:rsidR="007C1959" w:rsidRPr="00432639">
        <w:rPr>
          <w:rFonts w:asciiTheme="majorHAnsi" w:hAnsiTheme="majorHAnsi" w:cstheme="majorHAnsi"/>
          <w:b w:val="0"/>
          <w:bCs/>
          <w:color w:val="0F0D29" w:themeColor="text1"/>
        </w:rPr>
        <w:t xml:space="preserve">). </w:t>
      </w:r>
      <w:r w:rsidR="00816442" w:rsidRPr="00432639">
        <w:rPr>
          <w:rFonts w:asciiTheme="majorHAnsi" w:hAnsiTheme="majorHAnsi" w:cstheme="majorHAnsi"/>
          <w:b w:val="0"/>
          <w:bCs/>
          <w:color w:val="0F0D29" w:themeColor="text1"/>
        </w:rPr>
        <w:t xml:space="preserve">However, a </w:t>
      </w:r>
      <w:r w:rsidR="00BC4EBE" w:rsidRPr="00432639">
        <w:rPr>
          <w:rFonts w:asciiTheme="majorHAnsi" w:hAnsiTheme="majorHAnsi" w:cstheme="majorHAnsi"/>
          <w:b w:val="0"/>
          <w:bCs/>
          <w:color w:val="0F0D29" w:themeColor="text1"/>
        </w:rPr>
        <w:t>simpler, 4 steps model is SECI</w:t>
      </w:r>
      <w:r w:rsidR="00DC1548" w:rsidRPr="00432639">
        <w:rPr>
          <w:rFonts w:asciiTheme="majorHAnsi" w:hAnsiTheme="majorHAnsi" w:cstheme="majorHAnsi"/>
          <w:b w:val="0"/>
          <w:bCs/>
          <w:color w:val="0F0D29" w:themeColor="text1"/>
        </w:rPr>
        <w:t xml:space="preserve"> (</w:t>
      </w:r>
      <w:r w:rsidR="000D2C00" w:rsidRPr="00432639">
        <w:rPr>
          <w:rFonts w:asciiTheme="majorHAnsi" w:hAnsiTheme="majorHAnsi" w:cstheme="majorHAnsi"/>
          <w:b w:val="0"/>
          <w:bCs/>
          <w:color w:val="0F0D29" w:themeColor="text1"/>
        </w:rPr>
        <w:t xml:space="preserve">see figure </w:t>
      </w:r>
      <w:r w:rsidR="00471453" w:rsidRPr="00432639">
        <w:rPr>
          <w:rFonts w:asciiTheme="majorHAnsi" w:hAnsiTheme="majorHAnsi" w:cstheme="majorHAnsi"/>
          <w:b w:val="0"/>
          <w:bCs/>
          <w:color w:val="0F0D29" w:themeColor="text1"/>
        </w:rPr>
        <w:t>3</w:t>
      </w:r>
      <w:r w:rsidR="00DC1548" w:rsidRPr="00432639">
        <w:rPr>
          <w:rFonts w:asciiTheme="majorHAnsi" w:hAnsiTheme="majorHAnsi" w:cstheme="majorHAnsi"/>
          <w:b w:val="0"/>
          <w:bCs/>
          <w:color w:val="0F0D29" w:themeColor="text1"/>
        </w:rPr>
        <w:t>)</w:t>
      </w:r>
      <w:r w:rsidR="00BF29F9" w:rsidRPr="00432639">
        <w:rPr>
          <w:rFonts w:asciiTheme="majorHAnsi" w:hAnsiTheme="majorHAnsi" w:cstheme="majorHAnsi"/>
          <w:b w:val="0"/>
          <w:bCs/>
          <w:color w:val="0F0D29" w:themeColor="text1"/>
        </w:rPr>
        <w:t xml:space="preserve"> offered by </w:t>
      </w:r>
      <w:r w:rsidR="00BC4EBE" w:rsidRPr="00432639">
        <w:rPr>
          <w:rFonts w:asciiTheme="majorHAnsi" w:hAnsiTheme="majorHAnsi" w:cstheme="majorHAnsi"/>
          <w:b w:val="0"/>
          <w:bCs/>
          <w:color w:val="0F0D29" w:themeColor="text1"/>
        </w:rPr>
        <w:t xml:space="preserve"> </w:t>
      </w:r>
      <w:r w:rsidR="00BF29F9" w:rsidRPr="00432639">
        <w:rPr>
          <w:rFonts w:asciiTheme="majorHAnsi" w:hAnsiTheme="majorHAnsi" w:cstheme="majorHAnsi"/>
          <w:b w:val="0"/>
          <w:bCs/>
          <w:color w:val="0F0D29" w:themeColor="text1"/>
        </w:rPr>
        <w:t xml:space="preserve">Nonaka and Takeuchi </w:t>
      </w:r>
      <w:r w:rsidR="007968DC" w:rsidRPr="00432639">
        <w:rPr>
          <w:rFonts w:asciiTheme="majorHAnsi" w:hAnsiTheme="majorHAnsi" w:cstheme="majorHAnsi"/>
          <w:b w:val="0"/>
          <w:bCs/>
          <w:color w:val="0F0D29" w:themeColor="text1"/>
        </w:rPr>
        <w:t>(</w:t>
      </w:r>
      <w:r w:rsidR="00BF29F9" w:rsidRPr="00432639">
        <w:rPr>
          <w:rFonts w:asciiTheme="majorHAnsi" w:hAnsiTheme="majorHAnsi" w:cstheme="majorHAnsi"/>
          <w:b w:val="0"/>
          <w:bCs/>
          <w:color w:val="0F0D29" w:themeColor="text1"/>
        </w:rPr>
        <w:t>199</w:t>
      </w:r>
      <w:r w:rsidR="00BF29F9" w:rsidRPr="00432639">
        <w:rPr>
          <w:rFonts w:asciiTheme="majorHAnsi" w:hAnsiTheme="majorHAnsi" w:cstheme="majorHAnsi"/>
          <w:b w:val="0"/>
          <w:bCs/>
          <w:color w:val="0F0D29" w:themeColor="text1"/>
        </w:rPr>
        <w:t>5</w:t>
      </w:r>
      <w:r w:rsidR="007968DC" w:rsidRPr="00432639">
        <w:rPr>
          <w:rFonts w:asciiTheme="majorHAnsi" w:hAnsiTheme="majorHAnsi" w:cstheme="majorHAnsi"/>
          <w:b w:val="0"/>
          <w:bCs/>
          <w:color w:val="0F0D29" w:themeColor="text1"/>
        </w:rPr>
        <w:t>)</w:t>
      </w:r>
      <w:r w:rsidR="00816442" w:rsidRPr="00432639">
        <w:rPr>
          <w:rFonts w:asciiTheme="majorHAnsi" w:hAnsiTheme="majorHAnsi" w:cstheme="majorHAnsi"/>
          <w:b w:val="0"/>
          <w:bCs/>
          <w:color w:val="0F0D29" w:themeColor="text1"/>
        </w:rPr>
        <w:t xml:space="preserve"> </w:t>
      </w:r>
      <w:r w:rsidR="007968DC" w:rsidRPr="00432639">
        <w:rPr>
          <w:rFonts w:asciiTheme="majorHAnsi" w:hAnsiTheme="majorHAnsi" w:cstheme="majorHAnsi"/>
          <w:b w:val="0"/>
          <w:bCs/>
          <w:color w:val="0F0D29" w:themeColor="text1"/>
        </w:rPr>
        <w:t>cited in</w:t>
      </w:r>
      <w:r w:rsidR="00D63890" w:rsidRPr="00432639">
        <w:rPr>
          <w:rFonts w:asciiTheme="majorHAnsi" w:hAnsiTheme="majorHAnsi" w:cstheme="majorHAnsi"/>
          <w:b w:val="0"/>
          <w:bCs/>
          <w:color w:val="0F0D29" w:themeColor="text1"/>
        </w:rPr>
        <w:t xml:space="preserve"> </w:t>
      </w:r>
      <w:r w:rsidR="004133E9" w:rsidRPr="00432639">
        <w:rPr>
          <w:rFonts w:asciiTheme="majorHAnsi" w:hAnsiTheme="majorHAnsi" w:cstheme="majorHAnsi"/>
          <w:b w:val="0"/>
          <w:bCs/>
          <w:color w:val="0F0D29" w:themeColor="text1"/>
        </w:rPr>
        <w:t xml:space="preserve">Yeh </w:t>
      </w:r>
      <w:r w:rsidR="004133E9" w:rsidRPr="00432639">
        <w:rPr>
          <w:rFonts w:asciiTheme="majorHAnsi" w:hAnsiTheme="majorHAnsi" w:cstheme="majorHAnsi"/>
          <w:b w:val="0"/>
          <w:bCs/>
          <w:color w:val="0F0D29" w:themeColor="text1"/>
        </w:rPr>
        <w:t>(</w:t>
      </w:r>
      <w:r w:rsidR="004133E9" w:rsidRPr="00432639">
        <w:rPr>
          <w:rFonts w:asciiTheme="majorHAnsi" w:hAnsiTheme="majorHAnsi" w:cstheme="majorHAnsi"/>
          <w:b w:val="0"/>
          <w:bCs/>
          <w:color w:val="0F0D29" w:themeColor="text1"/>
        </w:rPr>
        <w:t>et al., 2011)</w:t>
      </w:r>
      <w:r w:rsidR="00D63890" w:rsidRPr="00432639">
        <w:rPr>
          <w:rFonts w:asciiTheme="majorHAnsi" w:hAnsiTheme="majorHAnsi" w:cstheme="majorHAnsi"/>
          <w:b w:val="0"/>
          <w:bCs/>
          <w:color w:val="0F0D29" w:themeColor="text1"/>
        </w:rPr>
        <w:t xml:space="preserve">. </w:t>
      </w:r>
      <w:r w:rsidR="00294AAB" w:rsidRPr="00432639">
        <w:rPr>
          <w:rFonts w:asciiTheme="majorHAnsi" w:hAnsiTheme="majorHAnsi" w:cstheme="majorHAnsi"/>
          <w:b w:val="0"/>
          <w:bCs/>
          <w:color w:val="0F0D29" w:themeColor="text1"/>
        </w:rPr>
        <w:t xml:space="preserve">Tacit </w:t>
      </w:r>
      <w:r w:rsidR="00F12946" w:rsidRPr="00432639">
        <w:rPr>
          <w:rFonts w:asciiTheme="majorHAnsi" w:hAnsiTheme="majorHAnsi" w:cstheme="majorHAnsi"/>
          <w:b w:val="0"/>
          <w:bCs/>
          <w:color w:val="0F0D29" w:themeColor="text1"/>
        </w:rPr>
        <w:t xml:space="preserve">and explicit knowledge can be converted into </w:t>
      </w:r>
      <w:r w:rsidR="00DF7843" w:rsidRPr="00432639">
        <w:rPr>
          <w:rFonts w:asciiTheme="majorHAnsi" w:hAnsiTheme="majorHAnsi" w:cstheme="majorHAnsi"/>
          <w:b w:val="0"/>
          <w:bCs/>
          <w:color w:val="0F0D29" w:themeColor="text1"/>
        </w:rPr>
        <w:t xml:space="preserve">socialization, externalization, combination, internalization. </w:t>
      </w:r>
      <w:r w:rsidR="0031502E" w:rsidRPr="00432639">
        <w:rPr>
          <w:rFonts w:asciiTheme="majorHAnsi" w:hAnsiTheme="majorHAnsi" w:cstheme="majorHAnsi"/>
          <w:b w:val="0"/>
          <w:bCs/>
          <w:color w:val="0F0D29" w:themeColor="text1"/>
        </w:rPr>
        <w:t>Tacit is</w:t>
      </w:r>
      <w:r w:rsidR="00450986" w:rsidRPr="00432639">
        <w:rPr>
          <w:rFonts w:asciiTheme="majorHAnsi" w:hAnsiTheme="majorHAnsi" w:cstheme="majorHAnsi"/>
          <w:b w:val="0"/>
          <w:bCs/>
          <w:color w:val="0F0D29" w:themeColor="text1"/>
        </w:rPr>
        <w:t xml:space="preserve"> someone’s</w:t>
      </w:r>
      <w:r w:rsidR="0031502E" w:rsidRPr="00432639">
        <w:rPr>
          <w:rFonts w:asciiTheme="majorHAnsi" w:hAnsiTheme="majorHAnsi" w:cstheme="majorHAnsi"/>
          <w:b w:val="0"/>
          <w:bCs/>
          <w:color w:val="0F0D29" w:themeColor="text1"/>
        </w:rPr>
        <w:t xml:space="preserve"> </w:t>
      </w:r>
      <w:r w:rsidR="004344E7" w:rsidRPr="00432639">
        <w:rPr>
          <w:rFonts w:asciiTheme="majorHAnsi" w:hAnsiTheme="majorHAnsi" w:cstheme="majorHAnsi"/>
          <w:b w:val="0"/>
          <w:bCs/>
          <w:color w:val="0F0D29" w:themeColor="text1"/>
        </w:rPr>
        <w:t xml:space="preserve"> experience, skills, </w:t>
      </w:r>
      <w:r w:rsidR="00450986" w:rsidRPr="00432639">
        <w:rPr>
          <w:rFonts w:asciiTheme="majorHAnsi" w:hAnsiTheme="majorHAnsi" w:cstheme="majorHAnsi"/>
          <w:b w:val="0"/>
          <w:bCs/>
          <w:color w:val="0F0D29" w:themeColor="text1"/>
        </w:rPr>
        <w:t>knowledge</w:t>
      </w:r>
      <w:r w:rsidR="004344E7" w:rsidRPr="00432639">
        <w:rPr>
          <w:rFonts w:asciiTheme="majorHAnsi" w:hAnsiTheme="majorHAnsi" w:cstheme="majorHAnsi"/>
          <w:b w:val="0"/>
          <w:bCs/>
          <w:color w:val="0F0D29" w:themeColor="text1"/>
        </w:rPr>
        <w:t xml:space="preserve"> </w:t>
      </w:r>
      <w:r w:rsidR="00450986" w:rsidRPr="00432639">
        <w:rPr>
          <w:rFonts w:asciiTheme="majorHAnsi" w:hAnsiTheme="majorHAnsi" w:cstheme="majorHAnsi"/>
          <w:b w:val="0"/>
          <w:bCs/>
          <w:color w:val="0F0D29" w:themeColor="text1"/>
        </w:rPr>
        <w:t xml:space="preserve">which is not </w:t>
      </w:r>
      <w:r w:rsidR="00C14069" w:rsidRPr="00432639">
        <w:rPr>
          <w:rFonts w:asciiTheme="majorHAnsi" w:hAnsiTheme="majorHAnsi" w:cstheme="majorHAnsi"/>
          <w:b w:val="0"/>
          <w:bCs/>
          <w:color w:val="0F0D29" w:themeColor="text1"/>
        </w:rPr>
        <w:t xml:space="preserve">certified. </w:t>
      </w:r>
      <w:r w:rsidR="00E40A16" w:rsidRPr="00432639">
        <w:rPr>
          <w:rFonts w:asciiTheme="majorHAnsi" w:hAnsiTheme="majorHAnsi" w:cstheme="majorHAnsi"/>
          <w:b w:val="0"/>
          <w:bCs/>
          <w:color w:val="0F0D29" w:themeColor="text1"/>
        </w:rPr>
        <w:t>It can be converted into explicit by simply discussing, chatting</w:t>
      </w:r>
      <w:r w:rsidR="00675A5B" w:rsidRPr="00432639">
        <w:rPr>
          <w:rFonts w:asciiTheme="majorHAnsi" w:hAnsiTheme="majorHAnsi" w:cstheme="majorHAnsi"/>
          <w:b w:val="0"/>
          <w:bCs/>
          <w:color w:val="0F0D29" w:themeColor="text1"/>
        </w:rPr>
        <w:t xml:space="preserve"> (</w:t>
      </w:r>
      <w:r w:rsidR="00786633" w:rsidRPr="00432639">
        <w:rPr>
          <w:rFonts w:asciiTheme="majorHAnsi" w:hAnsiTheme="majorHAnsi" w:cstheme="majorHAnsi"/>
          <w:b w:val="0"/>
          <w:bCs/>
          <w:color w:val="0F0D29" w:themeColor="text1"/>
        </w:rPr>
        <w:t>Mainu, 2019</w:t>
      </w:r>
      <w:r w:rsidR="00675A5B" w:rsidRPr="00432639">
        <w:rPr>
          <w:rFonts w:asciiTheme="majorHAnsi" w:hAnsiTheme="majorHAnsi" w:cstheme="majorHAnsi"/>
          <w:b w:val="0"/>
          <w:bCs/>
          <w:color w:val="0F0D29" w:themeColor="text1"/>
        </w:rPr>
        <w:t>)</w:t>
      </w:r>
      <w:r w:rsidR="00C87AC7" w:rsidRPr="00432639">
        <w:rPr>
          <w:rFonts w:asciiTheme="majorHAnsi" w:hAnsiTheme="majorHAnsi" w:cstheme="majorHAnsi"/>
          <w:b w:val="0"/>
          <w:bCs/>
          <w:color w:val="0F0D29" w:themeColor="text1"/>
        </w:rPr>
        <w:t xml:space="preserve">. For </w:t>
      </w:r>
      <w:r w:rsidR="00375499" w:rsidRPr="00432639">
        <w:rPr>
          <w:rFonts w:asciiTheme="majorHAnsi" w:hAnsiTheme="majorHAnsi" w:cstheme="majorHAnsi"/>
          <w:b w:val="0"/>
          <w:bCs/>
          <w:color w:val="0F0D29" w:themeColor="text1"/>
        </w:rPr>
        <w:t>example,</w:t>
      </w:r>
      <w:r w:rsidR="00C87AC7" w:rsidRPr="00432639">
        <w:rPr>
          <w:rFonts w:asciiTheme="majorHAnsi" w:hAnsiTheme="majorHAnsi" w:cstheme="majorHAnsi"/>
          <w:b w:val="0"/>
          <w:bCs/>
          <w:color w:val="0F0D29" w:themeColor="text1"/>
        </w:rPr>
        <w:t xml:space="preserve"> </w:t>
      </w:r>
      <w:r w:rsidR="00F67C70" w:rsidRPr="00432639">
        <w:rPr>
          <w:rFonts w:asciiTheme="majorHAnsi" w:hAnsiTheme="majorHAnsi" w:cstheme="majorHAnsi"/>
          <w:b w:val="0"/>
          <w:bCs/>
          <w:color w:val="0F0D29" w:themeColor="text1"/>
        </w:rPr>
        <w:t xml:space="preserve">In Mary Kay Company </w:t>
      </w:r>
      <w:r w:rsidR="00C87AC7" w:rsidRPr="00432639">
        <w:rPr>
          <w:rFonts w:asciiTheme="majorHAnsi" w:hAnsiTheme="majorHAnsi" w:cstheme="majorHAnsi"/>
          <w:b w:val="0"/>
          <w:bCs/>
          <w:color w:val="0F0D29" w:themeColor="text1"/>
        </w:rPr>
        <w:t>the Independent Bea</w:t>
      </w:r>
      <w:r w:rsidR="00F67C70" w:rsidRPr="00432639">
        <w:rPr>
          <w:rFonts w:asciiTheme="majorHAnsi" w:hAnsiTheme="majorHAnsi" w:cstheme="majorHAnsi"/>
          <w:b w:val="0"/>
          <w:bCs/>
          <w:color w:val="0F0D29" w:themeColor="text1"/>
        </w:rPr>
        <w:t>uty Consultant (</w:t>
      </w:r>
      <w:r w:rsidR="000A3111" w:rsidRPr="00432639">
        <w:rPr>
          <w:rFonts w:asciiTheme="majorHAnsi" w:hAnsiTheme="majorHAnsi" w:cstheme="majorHAnsi"/>
          <w:b w:val="0"/>
          <w:bCs/>
          <w:color w:val="0F0D29" w:themeColor="text1"/>
        </w:rPr>
        <w:t>IBC</w:t>
      </w:r>
      <w:r w:rsidR="00F67C70" w:rsidRPr="00432639">
        <w:rPr>
          <w:rFonts w:asciiTheme="majorHAnsi" w:hAnsiTheme="majorHAnsi" w:cstheme="majorHAnsi"/>
          <w:b w:val="0"/>
          <w:bCs/>
          <w:color w:val="0F0D29" w:themeColor="text1"/>
        </w:rPr>
        <w:t>)</w:t>
      </w:r>
      <w:r w:rsidR="000A3111" w:rsidRPr="00432639">
        <w:rPr>
          <w:rFonts w:asciiTheme="majorHAnsi" w:hAnsiTheme="majorHAnsi" w:cstheme="majorHAnsi"/>
          <w:b w:val="0"/>
          <w:bCs/>
          <w:color w:val="0F0D29" w:themeColor="text1"/>
        </w:rPr>
        <w:t xml:space="preserve"> shares his knowledge (</w:t>
      </w:r>
      <w:r w:rsidR="00E44610" w:rsidRPr="00432639">
        <w:rPr>
          <w:rFonts w:asciiTheme="majorHAnsi" w:hAnsiTheme="majorHAnsi" w:cstheme="majorHAnsi"/>
          <w:b w:val="0"/>
          <w:bCs/>
          <w:color w:val="0F0D29" w:themeColor="text1"/>
        </w:rPr>
        <w:t>Tacit to</w:t>
      </w:r>
      <w:r w:rsidR="0013336B" w:rsidRPr="00432639">
        <w:rPr>
          <w:rFonts w:asciiTheme="majorHAnsi" w:hAnsiTheme="majorHAnsi" w:cstheme="majorHAnsi"/>
          <w:b w:val="0"/>
          <w:bCs/>
          <w:color w:val="0F0D29" w:themeColor="text1"/>
        </w:rPr>
        <w:t xml:space="preserve"> tacit</w:t>
      </w:r>
      <w:r w:rsidR="00ED524D" w:rsidRPr="00432639">
        <w:rPr>
          <w:rFonts w:asciiTheme="majorHAnsi" w:hAnsiTheme="majorHAnsi" w:cstheme="majorHAnsi"/>
          <w:b w:val="0"/>
          <w:bCs/>
          <w:color w:val="0F0D29" w:themeColor="text1"/>
        </w:rPr>
        <w:t xml:space="preserve">. </w:t>
      </w:r>
      <w:r w:rsidR="000A3111" w:rsidRPr="00432639">
        <w:rPr>
          <w:rFonts w:asciiTheme="majorHAnsi" w:hAnsiTheme="majorHAnsi" w:cstheme="majorHAnsi"/>
          <w:b w:val="0"/>
          <w:bCs/>
          <w:color w:val="0F0D29" w:themeColor="text1"/>
        </w:rPr>
        <w:t>1</w:t>
      </w:r>
      <w:r w:rsidR="000A3111" w:rsidRPr="00432639">
        <w:rPr>
          <w:rFonts w:asciiTheme="majorHAnsi" w:hAnsiTheme="majorHAnsi" w:cstheme="majorHAnsi"/>
          <w:b w:val="0"/>
          <w:bCs/>
          <w:color w:val="0F0D29" w:themeColor="text1"/>
          <w:vertAlign w:val="superscript"/>
        </w:rPr>
        <w:t>st</w:t>
      </w:r>
      <w:r w:rsidR="000A3111" w:rsidRPr="00432639">
        <w:rPr>
          <w:rFonts w:asciiTheme="majorHAnsi" w:hAnsiTheme="majorHAnsi" w:cstheme="majorHAnsi"/>
          <w:b w:val="0"/>
          <w:bCs/>
          <w:color w:val="0F0D29" w:themeColor="text1"/>
        </w:rPr>
        <w:t xml:space="preserve"> </w:t>
      </w:r>
      <w:r w:rsidR="00460B14" w:rsidRPr="00432639">
        <w:rPr>
          <w:rFonts w:asciiTheme="majorHAnsi" w:hAnsiTheme="majorHAnsi" w:cstheme="majorHAnsi"/>
          <w:b w:val="0"/>
          <w:bCs/>
          <w:color w:val="0F0D29" w:themeColor="text1"/>
        </w:rPr>
        <w:t>qu</w:t>
      </w:r>
      <w:r w:rsidR="000A3111" w:rsidRPr="00432639">
        <w:rPr>
          <w:rFonts w:asciiTheme="majorHAnsi" w:hAnsiTheme="majorHAnsi" w:cstheme="majorHAnsi"/>
          <w:b w:val="0"/>
          <w:bCs/>
          <w:color w:val="0F0D29" w:themeColor="text1"/>
        </w:rPr>
        <w:t>adran</w:t>
      </w:r>
      <w:r w:rsidR="00460B14" w:rsidRPr="00432639">
        <w:rPr>
          <w:rFonts w:asciiTheme="majorHAnsi" w:hAnsiTheme="majorHAnsi" w:cstheme="majorHAnsi"/>
          <w:b w:val="0"/>
          <w:bCs/>
          <w:color w:val="0F0D29" w:themeColor="text1"/>
        </w:rPr>
        <w:t>t - socialization</w:t>
      </w:r>
      <w:r w:rsidR="000A3111" w:rsidRPr="00432639">
        <w:rPr>
          <w:rFonts w:asciiTheme="majorHAnsi" w:hAnsiTheme="majorHAnsi" w:cstheme="majorHAnsi"/>
          <w:b w:val="0"/>
          <w:bCs/>
          <w:color w:val="0F0D29" w:themeColor="text1"/>
        </w:rPr>
        <w:t>)</w:t>
      </w:r>
      <w:r w:rsidR="00EA3484" w:rsidRPr="00432639">
        <w:rPr>
          <w:rFonts w:asciiTheme="majorHAnsi" w:hAnsiTheme="majorHAnsi" w:cstheme="majorHAnsi"/>
          <w:b w:val="0"/>
          <w:bCs/>
          <w:color w:val="0F0D29" w:themeColor="text1"/>
        </w:rPr>
        <w:t xml:space="preserve">. </w:t>
      </w:r>
      <w:r w:rsidR="00CF1DA5" w:rsidRPr="00432639">
        <w:rPr>
          <w:rFonts w:asciiTheme="majorHAnsi" w:hAnsiTheme="majorHAnsi" w:cstheme="majorHAnsi"/>
          <w:b w:val="0"/>
          <w:bCs/>
          <w:color w:val="0F0D29" w:themeColor="text1"/>
        </w:rPr>
        <w:t xml:space="preserve">It becomes explicit for Mary Kay branch </w:t>
      </w:r>
      <w:r w:rsidR="00856DD2" w:rsidRPr="00432639">
        <w:rPr>
          <w:rFonts w:asciiTheme="majorHAnsi" w:hAnsiTheme="majorHAnsi" w:cstheme="majorHAnsi"/>
          <w:b w:val="0"/>
          <w:bCs/>
          <w:color w:val="0F0D29" w:themeColor="text1"/>
        </w:rPr>
        <w:t>(2</w:t>
      </w:r>
      <w:r w:rsidR="00856DD2" w:rsidRPr="00432639">
        <w:rPr>
          <w:rFonts w:asciiTheme="majorHAnsi" w:hAnsiTheme="majorHAnsi" w:cstheme="majorHAnsi"/>
          <w:b w:val="0"/>
          <w:bCs/>
          <w:color w:val="0F0D29" w:themeColor="text1"/>
          <w:vertAlign w:val="superscript"/>
        </w:rPr>
        <w:t>nd</w:t>
      </w:r>
      <w:r w:rsidR="00856DD2" w:rsidRPr="00432639">
        <w:rPr>
          <w:rFonts w:asciiTheme="majorHAnsi" w:hAnsiTheme="majorHAnsi" w:cstheme="majorHAnsi"/>
          <w:b w:val="0"/>
          <w:bCs/>
          <w:color w:val="0F0D29" w:themeColor="text1"/>
        </w:rPr>
        <w:t xml:space="preserve"> quadrant). </w:t>
      </w:r>
      <w:r w:rsidR="00AB026E" w:rsidRPr="00432639">
        <w:rPr>
          <w:rFonts w:asciiTheme="majorHAnsi" w:hAnsiTheme="majorHAnsi" w:cstheme="majorHAnsi"/>
          <w:b w:val="0"/>
          <w:bCs/>
          <w:color w:val="0F0D29" w:themeColor="text1"/>
        </w:rPr>
        <w:t xml:space="preserve">After meeting and discussions MK branch </w:t>
      </w:r>
      <w:r w:rsidR="00A77F8D" w:rsidRPr="00432639">
        <w:rPr>
          <w:rFonts w:asciiTheme="majorHAnsi" w:hAnsiTheme="majorHAnsi" w:cstheme="majorHAnsi"/>
          <w:b w:val="0"/>
          <w:bCs/>
          <w:color w:val="0F0D29" w:themeColor="text1"/>
        </w:rPr>
        <w:t xml:space="preserve">and IBC decide to train and develop IBC aiming </w:t>
      </w:r>
      <w:r w:rsidR="00EA7CB1" w:rsidRPr="00432639">
        <w:rPr>
          <w:rFonts w:asciiTheme="majorHAnsi" w:hAnsiTheme="majorHAnsi" w:cstheme="majorHAnsi"/>
          <w:b w:val="0"/>
          <w:bCs/>
          <w:color w:val="0F0D29" w:themeColor="text1"/>
        </w:rPr>
        <w:t>the IBC achieve the Sales Force</w:t>
      </w:r>
      <w:r w:rsidR="00FE18E7" w:rsidRPr="00432639">
        <w:rPr>
          <w:rFonts w:asciiTheme="majorHAnsi" w:hAnsiTheme="majorHAnsi" w:cstheme="majorHAnsi"/>
          <w:b w:val="0"/>
          <w:bCs/>
          <w:color w:val="0F0D29" w:themeColor="text1"/>
        </w:rPr>
        <w:t xml:space="preserve"> Status</w:t>
      </w:r>
      <w:r w:rsidR="00E7364B" w:rsidRPr="00432639">
        <w:rPr>
          <w:rFonts w:asciiTheme="majorHAnsi" w:hAnsiTheme="majorHAnsi" w:cstheme="majorHAnsi"/>
          <w:b w:val="0"/>
          <w:bCs/>
          <w:color w:val="0F0D29" w:themeColor="text1"/>
        </w:rPr>
        <w:t xml:space="preserve"> (</w:t>
      </w:r>
      <w:r w:rsidR="00DD6E5E" w:rsidRPr="00432639">
        <w:rPr>
          <w:rFonts w:asciiTheme="majorHAnsi" w:hAnsiTheme="majorHAnsi" w:cstheme="majorHAnsi"/>
          <w:b w:val="0"/>
          <w:bCs/>
          <w:color w:val="0F0D29" w:themeColor="text1"/>
        </w:rPr>
        <w:t>Sales Director</w:t>
      </w:r>
      <w:r w:rsidR="00E7364B" w:rsidRPr="00432639">
        <w:rPr>
          <w:rFonts w:asciiTheme="majorHAnsi" w:hAnsiTheme="majorHAnsi" w:cstheme="majorHAnsi"/>
          <w:b w:val="0"/>
          <w:bCs/>
          <w:color w:val="0F0D29" w:themeColor="text1"/>
        </w:rPr>
        <w:t>)</w:t>
      </w:r>
      <w:r w:rsidR="00FE18E7" w:rsidRPr="00432639">
        <w:rPr>
          <w:rFonts w:asciiTheme="majorHAnsi" w:hAnsiTheme="majorHAnsi" w:cstheme="majorHAnsi"/>
          <w:b w:val="0"/>
          <w:bCs/>
          <w:color w:val="0F0D29" w:themeColor="text1"/>
        </w:rPr>
        <w:t xml:space="preserve"> in partnership with MK branch</w:t>
      </w:r>
      <w:r w:rsidR="00FD5E30" w:rsidRPr="00432639">
        <w:rPr>
          <w:rFonts w:asciiTheme="majorHAnsi" w:hAnsiTheme="majorHAnsi" w:cstheme="majorHAnsi"/>
          <w:b w:val="0"/>
          <w:bCs/>
          <w:color w:val="0F0D29" w:themeColor="text1"/>
        </w:rPr>
        <w:t xml:space="preserve"> </w:t>
      </w:r>
      <w:r w:rsidR="00E44610" w:rsidRPr="00432639">
        <w:rPr>
          <w:rFonts w:asciiTheme="majorHAnsi" w:hAnsiTheme="majorHAnsi" w:cstheme="majorHAnsi"/>
          <w:b w:val="0"/>
          <w:bCs/>
          <w:color w:val="0F0D29" w:themeColor="text1"/>
        </w:rPr>
        <w:t>(</w:t>
      </w:r>
      <w:r w:rsidR="00A14F66" w:rsidRPr="00432639">
        <w:rPr>
          <w:rFonts w:asciiTheme="majorHAnsi" w:hAnsiTheme="majorHAnsi" w:cstheme="majorHAnsi"/>
          <w:b w:val="0"/>
          <w:bCs/>
          <w:color w:val="0F0D29" w:themeColor="text1"/>
        </w:rPr>
        <w:t xml:space="preserve">Externalization. </w:t>
      </w:r>
      <w:r w:rsidR="0013336B" w:rsidRPr="00432639">
        <w:rPr>
          <w:rFonts w:asciiTheme="majorHAnsi" w:hAnsiTheme="majorHAnsi" w:cstheme="majorHAnsi"/>
          <w:b w:val="0"/>
          <w:bCs/>
          <w:color w:val="0F0D29" w:themeColor="text1"/>
        </w:rPr>
        <w:t>tacit</w:t>
      </w:r>
      <w:r w:rsidR="00E44610" w:rsidRPr="00432639">
        <w:rPr>
          <w:rFonts w:asciiTheme="majorHAnsi" w:hAnsiTheme="majorHAnsi" w:cstheme="majorHAnsi"/>
          <w:b w:val="0"/>
          <w:bCs/>
          <w:color w:val="0F0D29" w:themeColor="text1"/>
        </w:rPr>
        <w:t xml:space="preserve"> to explicit)</w:t>
      </w:r>
      <w:r w:rsidR="00874B6D" w:rsidRPr="00432639">
        <w:rPr>
          <w:rFonts w:asciiTheme="majorHAnsi" w:hAnsiTheme="majorHAnsi" w:cstheme="majorHAnsi"/>
          <w:b w:val="0"/>
          <w:bCs/>
          <w:color w:val="0F0D29" w:themeColor="text1"/>
        </w:rPr>
        <w:t xml:space="preserve">. They agree about the </w:t>
      </w:r>
      <w:r w:rsidR="00883540" w:rsidRPr="00432639">
        <w:rPr>
          <w:rFonts w:asciiTheme="majorHAnsi" w:hAnsiTheme="majorHAnsi" w:cstheme="majorHAnsi"/>
          <w:b w:val="0"/>
          <w:bCs/>
          <w:color w:val="0F0D29" w:themeColor="text1"/>
        </w:rPr>
        <w:t xml:space="preserve">terms, conditions, tasks, activities and set up a time limit for this. </w:t>
      </w:r>
      <w:r w:rsidR="004C386A" w:rsidRPr="00432639">
        <w:rPr>
          <w:rFonts w:asciiTheme="majorHAnsi" w:hAnsiTheme="majorHAnsi" w:cstheme="majorHAnsi"/>
          <w:b w:val="0"/>
          <w:bCs/>
          <w:color w:val="0F0D29" w:themeColor="text1"/>
        </w:rPr>
        <w:t xml:space="preserve">MK branch is sharing its knowledge by training IBC. IBC </w:t>
      </w:r>
      <w:r w:rsidR="00FD5E30" w:rsidRPr="00432639">
        <w:rPr>
          <w:rFonts w:asciiTheme="majorHAnsi" w:hAnsiTheme="majorHAnsi" w:cstheme="majorHAnsi"/>
          <w:b w:val="0"/>
          <w:bCs/>
          <w:color w:val="0F0D29" w:themeColor="text1"/>
        </w:rPr>
        <w:t>is</w:t>
      </w:r>
      <w:r w:rsidR="00A14F66" w:rsidRPr="00432639">
        <w:rPr>
          <w:rFonts w:asciiTheme="majorHAnsi" w:hAnsiTheme="majorHAnsi" w:cstheme="majorHAnsi"/>
          <w:b w:val="0"/>
          <w:bCs/>
          <w:color w:val="0F0D29" w:themeColor="text1"/>
        </w:rPr>
        <w:t xml:space="preserve"> </w:t>
      </w:r>
      <w:r w:rsidR="00097560" w:rsidRPr="00432639">
        <w:rPr>
          <w:rFonts w:asciiTheme="majorHAnsi" w:hAnsiTheme="majorHAnsi" w:cstheme="majorHAnsi"/>
          <w:b w:val="0"/>
          <w:bCs/>
          <w:color w:val="0F0D29" w:themeColor="text1"/>
        </w:rPr>
        <w:t xml:space="preserve">practicing and achieving all </w:t>
      </w:r>
      <w:r w:rsidR="00E7364B" w:rsidRPr="00432639">
        <w:rPr>
          <w:rFonts w:asciiTheme="majorHAnsi" w:hAnsiTheme="majorHAnsi" w:cstheme="majorHAnsi"/>
          <w:b w:val="0"/>
          <w:bCs/>
          <w:color w:val="0F0D29" w:themeColor="text1"/>
        </w:rPr>
        <w:t>MK conditions for Sales Director status.</w:t>
      </w:r>
      <w:r w:rsidR="00FD5E30" w:rsidRPr="00432639">
        <w:rPr>
          <w:rFonts w:asciiTheme="majorHAnsi" w:hAnsiTheme="majorHAnsi" w:cstheme="majorHAnsi"/>
          <w:b w:val="0"/>
          <w:bCs/>
          <w:color w:val="0F0D29" w:themeColor="text1"/>
        </w:rPr>
        <w:t xml:space="preserve"> </w:t>
      </w:r>
      <w:r w:rsidR="007B6468" w:rsidRPr="00432639">
        <w:rPr>
          <w:rFonts w:asciiTheme="majorHAnsi" w:hAnsiTheme="majorHAnsi" w:cstheme="majorHAnsi"/>
          <w:b w:val="0"/>
          <w:bCs/>
          <w:color w:val="0F0D29" w:themeColor="text1"/>
        </w:rPr>
        <w:t>At this stage MK branch grants</w:t>
      </w:r>
      <w:r w:rsidR="00EF081C" w:rsidRPr="00432639">
        <w:rPr>
          <w:rFonts w:asciiTheme="majorHAnsi" w:hAnsiTheme="majorHAnsi" w:cstheme="majorHAnsi"/>
          <w:b w:val="0"/>
          <w:bCs/>
          <w:color w:val="0F0D29" w:themeColor="text1"/>
        </w:rPr>
        <w:t xml:space="preserve"> Sales Director Status through</w:t>
      </w:r>
      <w:r w:rsidR="00D1356F" w:rsidRPr="00432639">
        <w:rPr>
          <w:rFonts w:asciiTheme="majorHAnsi" w:hAnsiTheme="majorHAnsi" w:cstheme="majorHAnsi"/>
          <w:b w:val="0"/>
          <w:bCs/>
          <w:color w:val="0F0D29" w:themeColor="text1"/>
        </w:rPr>
        <w:t xml:space="preserve"> a legal certificate and a Sales Director Agreement</w:t>
      </w:r>
      <w:r w:rsidR="00813137" w:rsidRPr="00432639">
        <w:rPr>
          <w:rFonts w:asciiTheme="majorHAnsi" w:hAnsiTheme="majorHAnsi" w:cstheme="majorHAnsi"/>
          <w:b w:val="0"/>
          <w:bCs/>
          <w:color w:val="0F0D29" w:themeColor="text1"/>
        </w:rPr>
        <w:t xml:space="preserve"> (Combination. Explicit to </w:t>
      </w:r>
      <w:r w:rsidR="00F30EBA" w:rsidRPr="00432639">
        <w:rPr>
          <w:rFonts w:asciiTheme="majorHAnsi" w:hAnsiTheme="majorHAnsi" w:cstheme="majorHAnsi"/>
          <w:b w:val="0"/>
          <w:bCs/>
          <w:color w:val="0F0D29" w:themeColor="text1"/>
        </w:rPr>
        <w:t>explicit</w:t>
      </w:r>
      <w:r w:rsidR="00843469" w:rsidRPr="00432639">
        <w:rPr>
          <w:rFonts w:asciiTheme="majorHAnsi" w:hAnsiTheme="majorHAnsi" w:cstheme="majorHAnsi"/>
          <w:b w:val="0"/>
          <w:bCs/>
          <w:color w:val="0F0D29" w:themeColor="text1"/>
        </w:rPr>
        <w:t>, 3</w:t>
      </w:r>
      <w:r w:rsidR="00843469" w:rsidRPr="00432639">
        <w:rPr>
          <w:rFonts w:asciiTheme="majorHAnsi" w:hAnsiTheme="majorHAnsi" w:cstheme="majorHAnsi"/>
          <w:b w:val="0"/>
          <w:bCs/>
          <w:color w:val="0F0D29" w:themeColor="text1"/>
          <w:vertAlign w:val="superscript"/>
        </w:rPr>
        <w:t>rd</w:t>
      </w:r>
      <w:r w:rsidR="00843469" w:rsidRPr="00432639">
        <w:rPr>
          <w:rFonts w:asciiTheme="majorHAnsi" w:hAnsiTheme="majorHAnsi" w:cstheme="majorHAnsi"/>
          <w:b w:val="0"/>
          <w:bCs/>
          <w:color w:val="0F0D29" w:themeColor="text1"/>
        </w:rPr>
        <w:t>quadrant</w:t>
      </w:r>
      <w:r w:rsidR="00813137" w:rsidRPr="00432639">
        <w:rPr>
          <w:rFonts w:asciiTheme="majorHAnsi" w:hAnsiTheme="majorHAnsi" w:cstheme="majorHAnsi"/>
          <w:b w:val="0"/>
          <w:bCs/>
          <w:color w:val="0F0D29" w:themeColor="text1"/>
        </w:rPr>
        <w:t>)</w:t>
      </w:r>
      <w:r w:rsidR="00843469" w:rsidRPr="00432639">
        <w:rPr>
          <w:rFonts w:asciiTheme="majorHAnsi" w:hAnsiTheme="majorHAnsi" w:cstheme="majorHAnsi"/>
          <w:b w:val="0"/>
          <w:bCs/>
          <w:color w:val="0F0D29" w:themeColor="text1"/>
        </w:rPr>
        <w:t xml:space="preserve">. The new Sales Director act </w:t>
      </w:r>
      <w:r w:rsidR="000F4B7C" w:rsidRPr="00432639">
        <w:rPr>
          <w:rFonts w:asciiTheme="majorHAnsi" w:hAnsiTheme="majorHAnsi" w:cstheme="majorHAnsi"/>
          <w:b w:val="0"/>
          <w:bCs/>
          <w:color w:val="0F0D29" w:themeColor="text1"/>
        </w:rPr>
        <w:t>as a Sales Force further repeating the knowledge about</w:t>
      </w:r>
      <w:r w:rsidR="00026D2B" w:rsidRPr="00432639">
        <w:rPr>
          <w:rFonts w:asciiTheme="majorHAnsi" w:hAnsiTheme="majorHAnsi" w:cstheme="majorHAnsi"/>
          <w:b w:val="0"/>
          <w:bCs/>
          <w:color w:val="0F0D29" w:themeColor="text1"/>
        </w:rPr>
        <w:t xml:space="preserve"> developing continually his</w:t>
      </w:r>
      <w:r w:rsidR="00403393" w:rsidRPr="00432639">
        <w:rPr>
          <w:rFonts w:asciiTheme="majorHAnsi" w:hAnsiTheme="majorHAnsi" w:cstheme="majorHAnsi"/>
          <w:b w:val="0"/>
          <w:bCs/>
          <w:color w:val="0F0D29" w:themeColor="text1"/>
        </w:rPr>
        <w:t>/her</w:t>
      </w:r>
      <w:r w:rsidR="00026D2B" w:rsidRPr="00432639">
        <w:rPr>
          <w:rFonts w:asciiTheme="majorHAnsi" w:hAnsiTheme="majorHAnsi" w:cstheme="majorHAnsi"/>
          <w:b w:val="0"/>
          <w:bCs/>
          <w:color w:val="0F0D29" w:themeColor="text1"/>
        </w:rPr>
        <w:t xml:space="preserve"> business</w:t>
      </w:r>
      <w:r w:rsidR="00E31515" w:rsidRPr="00432639">
        <w:rPr>
          <w:rFonts w:asciiTheme="majorHAnsi" w:hAnsiTheme="majorHAnsi" w:cstheme="majorHAnsi"/>
          <w:b w:val="0"/>
          <w:bCs/>
          <w:color w:val="0F0D29" w:themeColor="text1"/>
        </w:rPr>
        <w:t xml:space="preserve"> </w:t>
      </w:r>
      <w:r w:rsidR="00C4130A" w:rsidRPr="00432639">
        <w:rPr>
          <w:rFonts w:asciiTheme="majorHAnsi" w:hAnsiTheme="majorHAnsi" w:cstheme="majorHAnsi"/>
          <w:b w:val="0"/>
          <w:bCs/>
          <w:color w:val="0F0D29" w:themeColor="text1"/>
        </w:rPr>
        <w:t xml:space="preserve">chosen as </w:t>
      </w:r>
      <w:r w:rsidR="007D45DF" w:rsidRPr="00432639">
        <w:rPr>
          <w:rFonts w:asciiTheme="majorHAnsi" w:hAnsiTheme="majorHAnsi" w:cstheme="majorHAnsi"/>
          <w:b w:val="0"/>
          <w:bCs/>
          <w:color w:val="0F0D29" w:themeColor="text1"/>
        </w:rPr>
        <w:t>long-lasting career</w:t>
      </w:r>
      <w:r w:rsidR="00026D2B" w:rsidRPr="00432639">
        <w:rPr>
          <w:rFonts w:asciiTheme="majorHAnsi" w:hAnsiTheme="majorHAnsi" w:cstheme="majorHAnsi"/>
          <w:b w:val="0"/>
          <w:bCs/>
          <w:color w:val="0F0D29" w:themeColor="text1"/>
        </w:rPr>
        <w:t xml:space="preserve">, thus </w:t>
      </w:r>
      <w:r w:rsidR="00B62095" w:rsidRPr="00432639">
        <w:rPr>
          <w:rFonts w:asciiTheme="majorHAnsi" w:hAnsiTheme="majorHAnsi" w:cstheme="majorHAnsi"/>
          <w:b w:val="0"/>
          <w:bCs/>
          <w:color w:val="0F0D29" w:themeColor="text1"/>
        </w:rPr>
        <w:t>he is internalized in MK branch</w:t>
      </w:r>
      <w:r w:rsidR="00B62095">
        <w:rPr>
          <w:rFonts w:asciiTheme="majorHAnsi" w:hAnsiTheme="majorHAnsi" w:cstheme="majorHAnsi"/>
          <w:b w:val="0"/>
          <w:bCs/>
        </w:rPr>
        <w:t xml:space="preserve"> (</w:t>
      </w:r>
      <w:r w:rsidR="00120C17">
        <w:rPr>
          <w:rFonts w:asciiTheme="majorHAnsi" w:hAnsiTheme="majorHAnsi" w:cstheme="majorHAnsi"/>
          <w:b w:val="0"/>
          <w:bCs/>
        </w:rPr>
        <w:t>4</w:t>
      </w:r>
      <w:r w:rsidR="00120C17" w:rsidRPr="00120C17">
        <w:rPr>
          <w:rFonts w:asciiTheme="majorHAnsi" w:hAnsiTheme="majorHAnsi" w:cstheme="majorHAnsi"/>
          <w:b w:val="0"/>
          <w:bCs/>
          <w:vertAlign w:val="superscript"/>
        </w:rPr>
        <w:t>th</w:t>
      </w:r>
      <w:r w:rsidR="00120C17">
        <w:rPr>
          <w:rFonts w:asciiTheme="majorHAnsi" w:hAnsiTheme="majorHAnsi" w:cstheme="majorHAnsi"/>
          <w:b w:val="0"/>
          <w:bCs/>
        </w:rPr>
        <w:t xml:space="preserve"> quadrant,</w:t>
      </w:r>
      <w:r w:rsidR="004F2AE5">
        <w:rPr>
          <w:rFonts w:asciiTheme="majorHAnsi" w:hAnsiTheme="majorHAnsi" w:cstheme="majorHAnsi"/>
          <w:b w:val="0"/>
          <w:bCs/>
        </w:rPr>
        <w:t xml:space="preserve"> </w:t>
      </w:r>
      <w:r w:rsidR="008927DF">
        <w:rPr>
          <w:rFonts w:asciiTheme="majorHAnsi" w:hAnsiTheme="majorHAnsi" w:cstheme="majorHAnsi"/>
          <w:b w:val="0"/>
          <w:bCs/>
        </w:rPr>
        <w:t>explicit to tacit</w:t>
      </w:r>
      <w:r w:rsidR="00B62095">
        <w:rPr>
          <w:rFonts w:asciiTheme="majorHAnsi" w:hAnsiTheme="majorHAnsi" w:cstheme="majorHAnsi"/>
          <w:b w:val="0"/>
          <w:bCs/>
        </w:rPr>
        <w:t>)</w:t>
      </w:r>
      <w:r w:rsidR="008927DF">
        <w:rPr>
          <w:rFonts w:asciiTheme="majorHAnsi" w:hAnsiTheme="majorHAnsi" w:cstheme="majorHAnsi"/>
          <w:b w:val="0"/>
          <w:bCs/>
        </w:rPr>
        <w:t xml:space="preserve">. </w:t>
      </w:r>
      <w:r w:rsidR="00441043">
        <w:rPr>
          <w:rFonts w:asciiTheme="majorHAnsi" w:hAnsiTheme="majorHAnsi" w:cstheme="majorHAnsi"/>
          <w:b w:val="0"/>
          <w:bCs/>
        </w:rPr>
        <w:t xml:space="preserve">Becoming a Sales Force, IBC become </w:t>
      </w:r>
      <w:r w:rsidR="00D1773C">
        <w:rPr>
          <w:rFonts w:asciiTheme="majorHAnsi" w:hAnsiTheme="majorHAnsi" w:cstheme="majorHAnsi"/>
          <w:b w:val="0"/>
          <w:bCs/>
        </w:rPr>
        <w:t xml:space="preserve">the main Mary Kay Ltd. </w:t>
      </w:r>
      <w:r w:rsidR="007D45DF">
        <w:rPr>
          <w:rFonts w:asciiTheme="majorHAnsi" w:hAnsiTheme="majorHAnsi" w:cstheme="majorHAnsi"/>
          <w:b w:val="0"/>
          <w:bCs/>
        </w:rPr>
        <w:t>b</w:t>
      </w:r>
      <w:r w:rsidR="00D1773C">
        <w:rPr>
          <w:rFonts w:asciiTheme="majorHAnsi" w:hAnsiTheme="majorHAnsi" w:cstheme="majorHAnsi"/>
          <w:b w:val="0"/>
          <w:bCs/>
        </w:rPr>
        <w:t>usiness asset</w:t>
      </w:r>
      <w:r w:rsidR="000C061B">
        <w:rPr>
          <w:rFonts w:asciiTheme="majorHAnsi" w:hAnsiTheme="majorHAnsi" w:cstheme="majorHAnsi"/>
          <w:b w:val="0"/>
          <w:bCs/>
        </w:rPr>
        <w:t>, because</w:t>
      </w:r>
      <w:r w:rsidR="006F47DC">
        <w:rPr>
          <w:rFonts w:asciiTheme="majorHAnsi" w:hAnsiTheme="majorHAnsi" w:cstheme="majorHAnsi"/>
          <w:b w:val="0"/>
          <w:bCs/>
        </w:rPr>
        <w:t xml:space="preserve"> </w:t>
      </w:r>
      <w:r w:rsidR="00E0203E">
        <w:rPr>
          <w:rFonts w:asciiTheme="majorHAnsi" w:hAnsiTheme="majorHAnsi" w:cstheme="majorHAnsi"/>
          <w:b w:val="0"/>
          <w:bCs/>
        </w:rPr>
        <w:t>he/she will generate revenue to the branch.</w:t>
      </w:r>
      <w:r w:rsidR="000C061B">
        <w:rPr>
          <w:rFonts w:asciiTheme="majorHAnsi" w:hAnsiTheme="majorHAnsi" w:cstheme="majorHAnsi"/>
          <w:b w:val="0"/>
          <w:bCs/>
        </w:rPr>
        <w:t xml:space="preserve"> </w:t>
      </w:r>
      <w:r w:rsidR="00D1773C">
        <w:rPr>
          <w:rFonts w:asciiTheme="majorHAnsi" w:hAnsiTheme="majorHAnsi" w:cstheme="majorHAnsi"/>
          <w:b w:val="0"/>
          <w:bCs/>
        </w:rPr>
        <w:t xml:space="preserve"> </w:t>
      </w:r>
      <w:r w:rsidR="00EF081C">
        <w:rPr>
          <w:rFonts w:asciiTheme="majorHAnsi" w:hAnsiTheme="majorHAnsi" w:cstheme="majorHAnsi"/>
          <w:b w:val="0"/>
          <w:bCs/>
        </w:rPr>
        <w:t xml:space="preserve"> </w:t>
      </w:r>
      <w:r w:rsidR="004344E7">
        <w:rPr>
          <w:rFonts w:asciiTheme="majorHAnsi" w:hAnsiTheme="majorHAnsi" w:cstheme="majorHAnsi"/>
          <w:b w:val="0"/>
          <w:bCs/>
        </w:rPr>
        <w:t xml:space="preserve"> </w:t>
      </w:r>
    </w:p>
    <w:p w14:paraId="6EDFD773" w14:textId="77777777" w:rsidR="00392848" w:rsidRDefault="00392848" w:rsidP="00D1773C">
      <w:pPr>
        <w:ind w:left="540"/>
        <w:jc w:val="both"/>
        <w:rPr>
          <w:rFonts w:asciiTheme="majorHAnsi" w:hAnsiTheme="majorHAnsi" w:cstheme="majorHAnsi"/>
          <w:b w:val="0"/>
          <w:bCs/>
        </w:rPr>
      </w:pPr>
    </w:p>
    <w:p w14:paraId="01B83126" w14:textId="120C0CE8" w:rsidR="00264FF1" w:rsidRDefault="00D10179" w:rsidP="00264FF1">
      <w:pPr>
        <w:ind w:left="540"/>
        <w:jc w:val="center"/>
        <w:rPr>
          <w:rFonts w:asciiTheme="majorHAnsi" w:hAnsiTheme="majorHAnsi" w:cstheme="majorHAnsi"/>
          <w:b w:val="0"/>
          <w:sz w:val="24"/>
          <w:szCs w:val="24"/>
          <w:lang w:val="en-GB"/>
        </w:rPr>
      </w:pPr>
      <w:r>
        <w:rPr>
          <w:noProof/>
        </w:rPr>
        <w:drawing>
          <wp:inline distT="0" distB="0" distL="0" distR="0" wp14:anchorId="5382DF12" wp14:editId="4C0C61AD">
            <wp:extent cx="4781550" cy="2590800"/>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781550" cy="2590800"/>
                    </a:xfrm>
                    <a:prstGeom prst="rect">
                      <a:avLst/>
                    </a:prstGeom>
                    <a:noFill/>
                    <a:ln>
                      <a:noFill/>
                    </a:ln>
                  </pic:spPr>
                </pic:pic>
              </a:graphicData>
            </a:graphic>
          </wp:inline>
        </w:drawing>
      </w:r>
    </w:p>
    <w:p w14:paraId="2EECD241" w14:textId="317F4E58" w:rsidR="00A4431F" w:rsidRDefault="000D2C00" w:rsidP="00264FF1">
      <w:pPr>
        <w:ind w:left="540"/>
        <w:jc w:val="center"/>
        <w:rPr>
          <w:rFonts w:asciiTheme="majorHAnsi" w:hAnsiTheme="majorHAnsi" w:cstheme="majorHAnsi"/>
          <w:b w:val="0"/>
          <w:sz w:val="24"/>
          <w:szCs w:val="24"/>
          <w:lang w:val="en-GB"/>
        </w:rPr>
      </w:pPr>
      <w:r w:rsidRPr="00264FF1">
        <w:rPr>
          <w:rFonts w:asciiTheme="majorHAnsi" w:hAnsiTheme="majorHAnsi" w:cstheme="majorHAnsi"/>
          <w:b w:val="0"/>
          <w:sz w:val="24"/>
          <w:szCs w:val="24"/>
          <w:lang w:val="en-GB"/>
        </w:rPr>
        <w:t xml:space="preserve">Figure 3. </w:t>
      </w:r>
      <w:r w:rsidR="00B83459" w:rsidRPr="00264FF1">
        <w:rPr>
          <w:rFonts w:asciiTheme="majorHAnsi" w:hAnsiTheme="majorHAnsi" w:cstheme="majorHAnsi"/>
          <w:b w:val="0"/>
          <w:sz w:val="24"/>
          <w:szCs w:val="24"/>
          <w:lang w:val="en-GB"/>
        </w:rPr>
        <w:t xml:space="preserve">SECI Model </w:t>
      </w:r>
      <w:r w:rsidRPr="00264FF1">
        <w:rPr>
          <w:rFonts w:asciiTheme="majorHAnsi" w:hAnsiTheme="majorHAnsi" w:cstheme="majorHAnsi"/>
          <w:b w:val="0"/>
          <w:sz w:val="24"/>
          <w:szCs w:val="24"/>
          <w:lang w:val="en-GB"/>
        </w:rPr>
        <w:t xml:space="preserve">Adapted </w:t>
      </w:r>
      <w:r w:rsidR="00B83459" w:rsidRPr="00264FF1">
        <w:rPr>
          <w:rFonts w:asciiTheme="majorHAnsi" w:hAnsiTheme="majorHAnsi" w:cstheme="majorHAnsi"/>
          <w:b w:val="0"/>
          <w:sz w:val="24"/>
          <w:szCs w:val="24"/>
          <w:lang w:val="en-GB"/>
        </w:rPr>
        <w:t>by</w:t>
      </w:r>
      <w:r w:rsidR="00264FF1" w:rsidRPr="00264FF1">
        <w:rPr>
          <w:rFonts w:asciiTheme="majorHAnsi" w:hAnsiTheme="majorHAnsi" w:cstheme="majorHAnsi"/>
          <w:b w:val="0"/>
          <w:sz w:val="24"/>
          <w:szCs w:val="24"/>
          <w:lang w:val="en-GB"/>
        </w:rPr>
        <w:t xml:space="preserve"> Yeh (et al., 2011)</w:t>
      </w:r>
    </w:p>
    <w:p w14:paraId="7BED5A72" w14:textId="7BC1D93D" w:rsidR="0007137C" w:rsidRDefault="0007137C" w:rsidP="00264FF1">
      <w:pPr>
        <w:ind w:left="540"/>
        <w:jc w:val="center"/>
        <w:rPr>
          <w:rFonts w:asciiTheme="majorHAnsi" w:hAnsiTheme="majorHAnsi" w:cstheme="majorHAnsi"/>
          <w:b w:val="0"/>
          <w:sz w:val="24"/>
          <w:szCs w:val="24"/>
          <w:lang w:val="en-GB"/>
        </w:rPr>
      </w:pPr>
    </w:p>
    <w:p w14:paraId="56B8026D" w14:textId="6C4206CE" w:rsidR="006F43E9" w:rsidRDefault="006F43E9" w:rsidP="00264FF1">
      <w:pPr>
        <w:ind w:left="540"/>
        <w:jc w:val="center"/>
        <w:rPr>
          <w:rFonts w:asciiTheme="majorHAnsi" w:hAnsiTheme="majorHAnsi" w:cstheme="majorHAnsi"/>
          <w:b w:val="0"/>
          <w:sz w:val="24"/>
          <w:szCs w:val="24"/>
          <w:lang w:val="en-GB"/>
        </w:rPr>
      </w:pPr>
    </w:p>
    <w:p w14:paraId="3C0C0CAA" w14:textId="354EAB1A" w:rsidR="006F43E9" w:rsidRDefault="006F43E9" w:rsidP="00264FF1">
      <w:pPr>
        <w:ind w:left="540"/>
        <w:jc w:val="center"/>
        <w:rPr>
          <w:rFonts w:asciiTheme="majorHAnsi" w:hAnsiTheme="majorHAnsi" w:cstheme="majorHAnsi"/>
          <w:b w:val="0"/>
          <w:sz w:val="24"/>
          <w:szCs w:val="24"/>
          <w:lang w:val="en-GB"/>
        </w:rPr>
      </w:pPr>
    </w:p>
    <w:p w14:paraId="2606DA04" w14:textId="6FE68F8F" w:rsidR="006F43E9" w:rsidRDefault="006F43E9" w:rsidP="00264FF1">
      <w:pPr>
        <w:ind w:left="540"/>
        <w:jc w:val="center"/>
        <w:rPr>
          <w:rFonts w:asciiTheme="majorHAnsi" w:hAnsiTheme="majorHAnsi" w:cstheme="majorHAnsi"/>
          <w:b w:val="0"/>
          <w:sz w:val="24"/>
          <w:szCs w:val="24"/>
          <w:lang w:val="en-GB"/>
        </w:rPr>
      </w:pPr>
    </w:p>
    <w:p w14:paraId="7B1E656B" w14:textId="5825BF78" w:rsidR="006F43E9" w:rsidRDefault="006F43E9" w:rsidP="00264FF1">
      <w:pPr>
        <w:ind w:left="540"/>
        <w:jc w:val="center"/>
        <w:rPr>
          <w:rFonts w:asciiTheme="majorHAnsi" w:hAnsiTheme="majorHAnsi" w:cstheme="majorHAnsi"/>
          <w:b w:val="0"/>
          <w:sz w:val="24"/>
          <w:szCs w:val="24"/>
          <w:lang w:val="en-GB"/>
        </w:rPr>
      </w:pPr>
    </w:p>
    <w:p w14:paraId="3B2F3357" w14:textId="77777777" w:rsidR="006F43E9" w:rsidRDefault="006F43E9" w:rsidP="00264FF1">
      <w:pPr>
        <w:ind w:left="540"/>
        <w:jc w:val="center"/>
        <w:rPr>
          <w:rFonts w:asciiTheme="majorHAnsi" w:hAnsiTheme="majorHAnsi" w:cstheme="majorHAnsi"/>
          <w:b w:val="0"/>
          <w:sz w:val="24"/>
          <w:szCs w:val="24"/>
          <w:lang w:val="en-GB"/>
        </w:rPr>
      </w:pPr>
    </w:p>
    <w:p w14:paraId="1CB70655" w14:textId="2A0A2250" w:rsidR="0007137C" w:rsidRDefault="003D1E76" w:rsidP="003F53BC">
      <w:pPr>
        <w:pStyle w:val="ListParagraph"/>
        <w:numPr>
          <w:ilvl w:val="1"/>
          <w:numId w:val="1"/>
        </w:numPr>
        <w:jc w:val="center"/>
        <w:rPr>
          <w:rFonts w:asciiTheme="majorHAnsi" w:hAnsiTheme="majorHAnsi" w:cstheme="majorHAnsi"/>
          <w:sz w:val="32"/>
          <w:szCs w:val="32"/>
        </w:rPr>
      </w:pPr>
      <w:r w:rsidRPr="003F53BC">
        <w:rPr>
          <w:rFonts w:asciiTheme="majorHAnsi" w:hAnsiTheme="majorHAnsi" w:cstheme="majorHAnsi"/>
          <w:sz w:val="32"/>
          <w:szCs w:val="32"/>
        </w:rPr>
        <w:t>Actual and potential knowledge assets</w:t>
      </w:r>
    </w:p>
    <w:p w14:paraId="61D31999" w14:textId="77777777" w:rsidR="00013F30" w:rsidRPr="003F53BC" w:rsidRDefault="00013F30" w:rsidP="00013F30">
      <w:pPr>
        <w:pStyle w:val="ListParagraph"/>
        <w:ind w:left="1260"/>
        <w:rPr>
          <w:rFonts w:asciiTheme="majorHAnsi" w:hAnsiTheme="majorHAnsi" w:cstheme="majorHAnsi"/>
          <w:sz w:val="32"/>
          <w:szCs w:val="32"/>
        </w:rPr>
      </w:pPr>
    </w:p>
    <w:p w14:paraId="02DBCC79" w14:textId="39188FF8" w:rsidR="00F026B9" w:rsidRDefault="00553E46" w:rsidP="001E7313">
      <w:pPr>
        <w:pStyle w:val="ListParagraph"/>
        <w:ind w:left="1260"/>
        <w:jc w:val="both"/>
        <w:rPr>
          <w:rFonts w:asciiTheme="majorHAnsi" w:hAnsiTheme="majorHAnsi" w:cstheme="majorHAnsi"/>
          <w:sz w:val="28"/>
          <w:szCs w:val="28"/>
        </w:rPr>
      </w:pPr>
      <w:r>
        <w:rPr>
          <w:rFonts w:asciiTheme="majorHAnsi" w:hAnsiTheme="majorHAnsi" w:cstheme="majorHAnsi"/>
          <w:sz w:val="28"/>
          <w:szCs w:val="28"/>
        </w:rPr>
        <w:t xml:space="preserve">Globally </w:t>
      </w:r>
      <w:r w:rsidR="0042325A">
        <w:rPr>
          <w:rFonts w:asciiTheme="majorHAnsi" w:hAnsiTheme="majorHAnsi" w:cstheme="majorHAnsi"/>
          <w:sz w:val="28"/>
          <w:szCs w:val="28"/>
        </w:rPr>
        <w:t>speaking t</w:t>
      </w:r>
      <w:r w:rsidR="003F3F63" w:rsidRPr="003F3F63">
        <w:rPr>
          <w:rFonts w:asciiTheme="majorHAnsi" w:hAnsiTheme="majorHAnsi" w:cstheme="majorHAnsi"/>
          <w:sz w:val="28"/>
          <w:szCs w:val="28"/>
        </w:rPr>
        <w:t>he figures are M</w:t>
      </w:r>
      <w:r w:rsidR="00375499">
        <w:rPr>
          <w:rFonts w:asciiTheme="majorHAnsi" w:hAnsiTheme="majorHAnsi" w:cstheme="majorHAnsi"/>
          <w:sz w:val="28"/>
          <w:szCs w:val="28"/>
        </w:rPr>
        <w:t>K</w:t>
      </w:r>
      <w:r w:rsidR="003F3F63" w:rsidRPr="003F3F63">
        <w:rPr>
          <w:rFonts w:asciiTheme="majorHAnsi" w:hAnsiTheme="majorHAnsi" w:cstheme="majorHAnsi"/>
          <w:sz w:val="28"/>
          <w:szCs w:val="28"/>
        </w:rPr>
        <w:t>'s most impressive business assets</w:t>
      </w:r>
      <w:r w:rsidR="00375499">
        <w:rPr>
          <w:rFonts w:asciiTheme="majorHAnsi" w:hAnsiTheme="majorHAnsi" w:cstheme="majorHAnsi"/>
          <w:sz w:val="28"/>
          <w:szCs w:val="28"/>
        </w:rPr>
        <w:t>.</w:t>
      </w:r>
      <w:r w:rsidR="00135FE9">
        <w:rPr>
          <w:rFonts w:asciiTheme="majorHAnsi" w:hAnsiTheme="majorHAnsi" w:cstheme="majorHAnsi"/>
          <w:sz w:val="28"/>
          <w:szCs w:val="28"/>
        </w:rPr>
        <w:t xml:space="preserve"> </w:t>
      </w:r>
      <w:r w:rsidR="00C8426D">
        <w:rPr>
          <w:rFonts w:asciiTheme="majorHAnsi" w:hAnsiTheme="majorHAnsi" w:cstheme="majorHAnsi"/>
          <w:sz w:val="28"/>
          <w:szCs w:val="28"/>
        </w:rPr>
        <w:t xml:space="preserve">Every </w:t>
      </w:r>
      <w:r w:rsidR="00417CA7">
        <w:rPr>
          <w:rFonts w:asciiTheme="majorHAnsi" w:hAnsiTheme="majorHAnsi" w:cstheme="majorHAnsi"/>
          <w:sz w:val="28"/>
          <w:szCs w:val="28"/>
        </w:rPr>
        <w:t>open new branch is a Mary Kay Inc. business asset</w:t>
      </w:r>
      <w:r w:rsidR="00AB56E8">
        <w:rPr>
          <w:rFonts w:asciiTheme="majorHAnsi" w:hAnsiTheme="majorHAnsi" w:cstheme="majorHAnsi"/>
          <w:sz w:val="28"/>
          <w:szCs w:val="28"/>
        </w:rPr>
        <w:t xml:space="preserve"> and there 37 branches on all the continents. </w:t>
      </w:r>
      <w:r w:rsidR="00FC3B64">
        <w:rPr>
          <w:rFonts w:asciiTheme="majorHAnsi" w:hAnsiTheme="majorHAnsi" w:cstheme="majorHAnsi"/>
          <w:sz w:val="28"/>
          <w:szCs w:val="28"/>
        </w:rPr>
        <w:t>Patents are another MK business asset</w:t>
      </w:r>
      <w:r w:rsidR="001E7313">
        <w:rPr>
          <w:rFonts w:asciiTheme="majorHAnsi" w:hAnsiTheme="majorHAnsi" w:cstheme="majorHAnsi"/>
          <w:sz w:val="28"/>
          <w:szCs w:val="28"/>
        </w:rPr>
        <w:t xml:space="preserve">. </w:t>
      </w:r>
      <w:r w:rsidR="004A568E">
        <w:rPr>
          <w:rFonts w:asciiTheme="majorHAnsi" w:hAnsiTheme="majorHAnsi" w:cstheme="majorHAnsi"/>
          <w:sz w:val="28"/>
          <w:szCs w:val="28"/>
        </w:rPr>
        <w:t>More than 1200 patents MK holds</w:t>
      </w:r>
      <w:r w:rsidR="006676DB">
        <w:rPr>
          <w:rFonts w:asciiTheme="majorHAnsi" w:hAnsiTheme="majorHAnsi" w:cstheme="majorHAnsi"/>
          <w:sz w:val="28"/>
          <w:szCs w:val="28"/>
        </w:rPr>
        <w:t xml:space="preserve"> for products, technologies, and pac</w:t>
      </w:r>
      <w:r w:rsidR="00F1729C">
        <w:rPr>
          <w:rFonts w:asciiTheme="majorHAnsi" w:hAnsiTheme="majorHAnsi" w:cstheme="majorHAnsi"/>
          <w:sz w:val="28"/>
          <w:szCs w:val="28"/>
        </w:rPr>
        <w:t>k</w:t>
      </w:r>
      <w:r w:rsidR="006676DB">
        <w:rPr>
          <w:rFonts w:asciiTheme="majorHAnsi" w:hAnsiTheme="majorHAnsi" w:cstheme="majorHAnsi"/>
          <w:sz w:val="28"/>
          <w:szCs w:val="28"/>
        </w:rPr>
        <w:t>aging designs</w:t>
      </w:r>
      <w:r w:rsidR="001E7313">
        <w:rPr>
          <w:rFonts w:asciiTheme="majorHAnsi" w:hAnsiTheme="majorHAnsi" w:cstheme="majorHAnsi"/>
          <w:sz w:val="28"/>
          <w:szCs w:val="28"/>
        </w:rPr>
        <w:t>.</w:t>
      </w:r>
      <w:r w:rsidR="00652096">
        <w:rPr>
          <w:rFonts w:asciiTheme="majorHAnsi" w:hAnsiTheme="majorHAnsi" w:cstheme="majorHAnsi"/>
          <w:sz w:val="28"/>
          <w:szCs w:val="28"/>
        </w:rPr>
        <w:t xml:space="preserve"> </w:t>
      </w:r>
      <w:r w:rsidR="00FB3850">
        <w:rPr>
          <w:rFonts w:asciiTheme="majorHAnsi" w:hAnsiTheme="majorHAnsi" w:cstheme="majorHAnsi"/>
          <w:sz w:val="28"/>
          <w:szCs w:val="28"/>
        </w:rPr>
        <w:t>Over 150000 Independent Sales Force members</w:t>
      </w:r>
      <w:r w:rsidR="00B832BD">
        <w:rPr>
          <w:rFonts w:asciiTheme="majorHAnsi" w:hAnsiTheme="majorHAnsi" w:cstheme="majorHAnsi"/>
          <w:sz w:val="28"/>
          <w:szCs w:val="28"/>
        </w:rPr>
        <w:t xml:space="preserve"> have used to run a MK career path</w:t>
      </w:r>
      <w:r>
        <w:rPr>
          <w:rFonts w:asciiTheme="majorHAnsi" w:hAnsiTheme="majorHAnsi" w:cstheme="majorHAnsi"/>
          <w:sz w:val="28"/>
          <w:szCs w:val="28"/>
        </w:rPr>
        <w:t>.</w:t>
      </w:r>
      <w:r w:rsidR="00BE378E">
        <w:rPr>
          <w:rFonts w:asciiTheme="majorHAnsi" w:hAnsiTheme="majorHAnsi" w:cstheme="majorHAnsi"/>
          <w:sz w:val="28"/>
          <w:szCs w:val="28"/>
        </w:rPr>
        <w:t xml:space="preserve"> </w:t>
      </w:r>
      <w:r w:rsidR="00731DC0">
        <w:rPr>
          <w:rFonts w:asciiTheme="majorHAnsi" w:hAnsiTheme="majorHAnsi" w:cstheme="majorHAnsi"/>
          <w:sz w:val="28"/>
          <w:szCs w:val="28"/>
        </w:rPr>
        <w:t>200+ products in MK</w:t>
      </w:r>
      <w:r w:rsidR="00FF5E65">
        <w:rPr>
          <w:rFonts w:asciiTheme="majorHAnsi" w:hAnsiTheme="majorHAnsi" w:cstheme="majorHAnsi"/>
          <w:sz w:val="28"/>
          <w:szCs w:val="28"/>
        </w:rPr>
        <w:t xml:space="preserve"> production line. </w:t>
      </w:r>
      <w:r w:rsidR="002A4917">
        <w:rPr>
          <w:rFonts w:asciiTheme="majorHAnsi" w:hAnsiTheme="majorHAnsi" w:cstheme="majorHAnsi"/>
          <w:sz w:val="28"/>
          <w:szCs w:val="28"/>
        </w:rPr>
        <w:t xml:space="preserve">$4 billion annual sales. </w:t>
      </w:r>
      <w:r w:rsidR="006F66C8">
        <w:rPr>
          <w:rFonts w:asciiTheme="majorHAnsi" w:hAnsiTheme="majorHAnsi" w:cstheme="majorHAnsi"/>
          <w:sz w:val="28"/>
          <w:szCs w:val="28"/>
        </w:rPr>
        <w:t xml:space="preserve">500000 tests MK conduct each year </w:t>
      </w:r>
      <w:r w:rsidR="00BA51BA">
        <w:rPr>
          <w:rFonts w:asciiTheme="majorHAnsi" w:hAnsiTheme="majorHAnsi" w:cstheme="majorHAnsi"/>
          <w:sz w:val="28"/>
          <w:szCs w:val="28"/>
        </w:rPr>
        <w:t>to ensure every individual ingredient and finished product meet</w:t>
      </w:r>
      <w:r w:rsidR="004F5867">
        <w:rPr>
          <w:rFonts w:asciiTheme="majorHAnsi" w:hAnsiTheme="majorHAnsi" w:cstheme="majorHAnsi"/>
          <w:sz w:val="28"/>
          <w:szCs w:val="28"/>
        </w:rPr>
        <w:t>s the highest standards of quality, safety and performance</w:t>
      </w:r>
      <w:r w:rsidR="00700B49">
        <w:rPr>
          <w:rFonts w:asciiTheme="majorHAnsi" w:hAnsiTheme="majorHAnsi" w:cstheme="majorHAnsi"/>
          <w:sz w:val="28"/>
          <w:szCs w:val="28"/>
        </w:rPr>
        <w:t>. 1 million</w:t>
      </w:r>
      <w:r w:rsidR="00F4088D">
        <w:rPr>
          <w:rFonts w:asciiTheme="majorHAnsi" w:hAnsiTheme="majorHAnsi" w:cstheme="majorHAnsi"/>
          <w:sz w:val="28"/>
          <w:szCs w:val="28"/>
        </w:rPr>
        <w:t xml:space="preserve"> trees planted around the world as part of commitment</w:t>
      </w:r>
      <w:r w:rsidR="002950BE">
        <w:rPr>
          <w:rFonts w:asciiTheme="majorHAnsi" w:hAnsiTheme="majorHAnsi" w:cstheme="majorHAnsi"/>
          <w:sz w:val="28"/>
          <w:szCs w:val="28"/>
        </w:rPr>
        <w:t xml:space="preserve"> to sustainability and Pink Doing Green</w:t>
      </w:r>
      <w:r w:rsidR="004976CB">
        <w:rPr>
          <w:rFonts w:asciiTheme="majorHAnsi" w:hAnsiTheme="majorHAnsi" w:cstheme="majorHAnsi"/>
          <w:sz w:val="28"/>
          <w:szCs w:val="28"/>
        </w:rPr>
        <w:t>®</w:t>
      </w:r>
      <w:r w:rsidR="002950BE">
        <w:rPr>
          <w:rFonts w:asciiTheme="majorHAnsi" w:hAnsiTheme="majorHAnsi" w:cstheme="majorHAnsi"/>
          <w:sz w:val="28"/>
          <w:szCs w:val="28"/>
        </w:rPr>
        <w:t xml:space="preserve"> initiatives. </w:t>
      </w:r>
      <w:r w:rsidR="009969E7">
        <w:rPr>
          <w:rFonts w:asciiTheme="majorHAnsi" w:hAnsiTheme="majorHAnsi" w:cstheme="majorHAnsi"/>
          <w:sz w:val="28"/>
          <w:szCs w:val="28"/>
        </w:rPr>
        <w:t xml:space="preserve">Millions of dollars </w:t>
      </w:r>
      <w:r w:rsidR="007557A8">
        <w:rPr>
          <w:rFonts w:asciiTheme="majorHAnsi" w:hAnsiTheme="majorHAnsi" w:cstheme="majorHAnsi"/>
          <w:sz w:val="28"/>
          <w:szCs w:val="28"/>
        </w:rPr>
        <w:t>have</w:t>
      </w:r>
      <w:r w:rsidR="009969E7">
        <w:rPr>
          <w:rFonts w:asciiTheme="majorHAnsi" w:hAnsiTheme="majorHAnsi" w:cstheme="majorHAnsi"/>
          <w:sz w:val="28"/>
          <w:szCs w:val="28"/>
        </w:rPr>
        <w:t xml:space="preserve"> donated to organisations helping women</w:t>
      </w:r>
      <w:r w:rsidR="00494783">
        <w:rPr>
          <w:rFonts w:asciiTheme="majorHAnsi" w:hAnsiTheme="majorHAnsi" w:cstheme="majorHAnsi"/>
          <w:sz w:val="28"/>
          <w:szCs w:val="28"/>
        </w:rPr>
        <w:t xml:space="preserve"> and children around the world through its global charitable</w:t>
      </w:r>
      <w:r w:rsidR="00510D6F">
        <w:rPr>
          <w:rFonts w:asciiTheme="majorHAnsi" w:hAnsiTheme="majorHAnsi" w:cstheme="majorHAnsi"/>
          <w:sz w:val="28"/>
          <w:szCs w:val="28"/>
        </w:rPr>
        <w:t xml:space="preserve"> program, Beauty That Counts</w:t>
      </w:r>
      <w:r w:rsidR="00B02C5E">
        <w:rPr>
          <w:rFonts w:asciiTheme="majorHAnsi" w:hAnsiTheme="majorHAnsi" w:cstheme="majorHAnsi"/>
          <w:sz w:val="28"/>
          <w:szCs w:val="28"/>
        </w:rPr>
        <w:t>®</w:t>
      </w:r>
      <w:r w:rsidR="00510D6F">
        <w:rPr>
          <w:rFonts w:asciiTheme="majorHAnsi" w:hAnsiTheme="majorHAnsi" w:cstheme="majorHAnsi"/>
          <w:sz w:val="28"/>
          <w:szCs w:val="28"/>
        </w:rPr>
        <w:t>.</w:t>
      </w:r>
      <w:r w:rsidR="002A4917">
        <w:rPr>
          <w:rFonts w:asciiTheme="majorHAnsi" w:hAnsiTheme="majorHAnsi" w:cstheme="majorHAnsi"/>
          <w:sz w:val="28"/>
          <w:szCs w:val="28"/>
        </w:rPr>
        <w:t xml:space="preserve"> </w:t>
      </w:r>
      <w:r w:rsidR="00E433FD">
        <w:rPr>
          <w:rFonts w:asciiTheme="majorHAnsi" w:hAnsiTheme="majorHAnsi" w:cstheme="majorHAnsi"/>
          <w:sz w:val="28"/>
          <w:szCs w:val="28"/>
        </w:rPr>
        <w:t>Patents, subsidiaries, products</w:t>
      </w:r>
      <w:r w:rsidR="00DA1B1A">
        <w:rPr>
          <w:rFonts w:asciiTheme="majorHAnsi" w:hAnsiTheme="majorHAnsi" w:cstheme="majorHAnsi"/>
          <w:sz w:val="28"/>
          <w:szCs w:val="28"/>
        </w:rPr>
        <w:t>, Sales Forces are a direct MK revenue.</w:t>
      </w:r>
      <w:r w:rsidR="007557A8">
        <w:rPr>
          <w:rFonts w:asciiTheme="majorHAnsi" w:hAnsiTheme="majorHAnsi" w:cstheme="majorHAnsi"/>
          <w:sz w:val="28"/>
          <w:szCs w:val="28"/>
        </w:rPr>
        <w:t xml:space="preserve"> </w:t>
      </w:r>
      <w:r w:rsidR="006E7639">
        <w:rPr>
          <w:rFonts w:asciiTheme="majorHAnsi" w:hAnsiTheme="majorHAnsi" w:cstheme="majorHAnsi"/>
          <w:sz w:val="28"/>
          <w:szCs w:val="28"/>
        </w:rPr>
        <w:t>Sales figures</w:t>
      </w:r>
      <w:r w:rsidR="00371331">
        <w:rPr>
          <w:rFonts w:asciiTheme="majorHAnsi" w:hAnsiTheme="majorHAnsi" w:cstheme="majorHAnsi"/>
          <w:sz w:val="28"/>
          <w:szCs w:val="28"/>
        </w:rPr>
        <w:t>,</w:t>
      </w:r>
      <w:r w:rsidR="006E7639">
        <w:rPr>
          <w:rFonts w:asciiTheme="majorHAnsi" w:hAnsiTheme="majorHAnsi" w:cstheme="majorHAnsi"/>
          <w:sz w:val="28"/>
          <w:szCs w:val="28"/>
        </w:rPr>
        <w:t xml:space="preserve"> </w:t>
      </w:r>
      <w:r w:rsidR="00371331">
        <w:rPr>
          <w:rFonts w:asciiTheme="majorHAnsi" w:hAnsiTheme="majorHAnsi" w:cstheme="majorHAnsi"/>
          <w:sz w:val="28"/>
          <w:szCs w:val="28"/>
        </w:rPr>
        <w:t>t</w:t>
      </w:r>
      <w:r w:rsidR="006E7639">
        <w:rPr>
          <w:rFonts w:asciiTheme="majorHAnsi" w:hAnsiTheme="majorHAnsi" w:cstheme="majorHAnsi"/>
          <w:sz w:val="28"/>
          <w:szCs w:val="28"/>
        </w:rPr>
        <w:t>ests</w:t>
      </w:r>
      <w:r w:rsidR="00371331">
        <w:rPr>
          <w:rFonts w:asciiTheme="majorHAnsi" w:hAnsiTheme="majorHAnsi" w:cstheme="majorHAnsi"/>
          <w:sz w:val="28"/>
          <w:szCs w:val="28"/>
        </w:rPr>
        <w:t>,</w:t>
      </w:r>
      <w:r w:rsidR="006E7639">
        <w:rPr>
          <w:rFonts w:asciiTheme="majorHAnsi" w:hAnsiTheme="majorHAnsi" w:cstheme="majorHAnsi"/>
          <w:sz w:val="28"/>
          <w:szCs w:val="28"/>
        </w:rPr>
        <w:t xml:space="preserve"> </w:t>
      </w:r>
      <w:r w:rsidR="00371331">
        <w:rPr>
          <w:rFonts w:asciiTheme="majorHAnsi" w:hAnsiTheme="majorHAnsi" w:cstheme="majorHAnsi"/>
          <w:sz w:val="28"/>
          <w:szCs w:val="28"/>
        </w:rPr>
        <w:t>c</w:t>
      </w:r>
      <w:r w:rsidR="006E7639">
        <w:rPr>
          <w:rFonts w:asciiTheme="majorHAnsi" w:hAnsiTheme="majorHAnsi" w:cstheme="majorHAnsi"/>
          <w:sz w:val="28"/>
          <w:szCs w:val="28"/>
        </w:rPr>
        <w:t>haritable</w:t>
      </w:r>
      <w:r w:rsidR="00371331">
        <w:rPr>
          <w:rFonts w:asciiTheme="majorHAnsi" w:hAnsiTheme="majorHAnsi" w:cstheme="majorHAnsi"/>
          <w:sz w:val="28"/>
          <w:szCs w:val="28"/>
        </w:rPr>
        <w:t xml:space="preserve"> initiatives, car </w:t>
      </w:r>
      <w:r w:rsidR="007C5D9A">
        <w:rPr>
          <w:rFonts w:asciiTheme="majorHAnsi" w:hAnsiTheme="majorHAnsi" w:cstheme="majorHAnsi"/>
          <w:sz w:val="28"/>
          <w:szCs w:val="28"/>
        </w:rPr>
        <w:t>programmes, etc are indirect revenue</w:t>
      </w:r>
      <w:r w:rsidR="00143E3A">
        <w:rPr>
          <w:rFonts w:asciiTheme="majorHAnsi" w:hAnsiTheme="majorHAnsi" w:cstheme="majorHAnsi"/>
          <w:sz w:val="28"/>
          <w:szCs w:val="28"/>
        </w:rPr>
        <w:t xml:space="preserve"> like strategic assets</w:t>
      </w:r>
      <w:r w:rsidR="009511D7">
        <w:rPr>
          <w:rFonts w:asciiTheme="majorHAnsi" w:hAnsiTheme="majorHAnsi" w:cstheme="majorHAnsi"/>
          <w:sz w:val="28"/>
          <w:szCs w:val="28"/>
        </w:rPr>
        <w:t xml:space="preserve"> (MacMillan, 2015)</w:t>
      </w:r>
      <w:r w:rsidR="007C5D9A">
        <w:rPr>
          <w:rFonts w:asciiTheme="majorHAnsi" w:hAnsiTheme="majorHAnsi" w:cstheme="majorHAnsi"/>
          <w:sz w:val="28"/>
          <w:szCs w:val="28"/>
        </w:rPr>
        <w:t xml:space="preserve">. These </w:t>
      </w:r>
      <w:r w:rsidR="007C5D9A">
        <w:rPr>
          <w:rFonts w:asciiTheme="majorHAnsi" w:hAnsiTheme="majorHAnsi" w:cstheme="majorHAnsi"/>
          <w:sz w:val="28"/>
          <w:szCs w:val="28"/>
        </w:rPr>
        <w:lastRenderedPageBreak/>
        <w:t>motivates others to credibility</w:t>
      </w:r>
      <w:r w:rsidR="00BF08F8">
        <w:rPr>
          <w:rFonts w:asciiTheme="majorHAnsi" w:hAnsiTheme="majorHAnsi" w:cstheme="majorHAnsi"/>
          <w:sz w:val="28"/>
          <w:szCs w:val="28"/>
        </w:rPr>
        <w:t xml:space="preserve"> of their choice</w:t>
      </w:r>
      <w:r w:rsidR="0058162D">
        <w:rPr>
          <w:rFonts w:asciiTheme="majorHAnsi" w:hAnsiTheme="majorHAnsi" w:cstheme="majorHAnsi"/>
          <w:sz w:val="28"/>
          <w:szCs w:val="28"/>
        </w:rPr>
        <w:t xml:space="preserve"> (</w:t>
      </w:r>
      <w:hyperlink r:id="rId12" w:history="1">
        <w:r w:rsidR="00013F30" w:rsidRPr="008E68C9">
          <w:rPr>
            <w:rStyle w:val="Hyperlink"/>
            <w:rFonts w:asciiTheme="majorHAnsi" w:hAnsiTheme="majorHAnsi" w:cstheme="majorHAnsi"/>
            <w:sz w:val="28"/>
            <w:szCs w:val="28"/>
          </w:rPr>
          <w:t>www.marykay.com</w:t>
        </w:r>
      </w:hyperlink>
      <w:r w:rsidR="00013F30">
        <w:rPr>
          <w:rFonts w:asciiTheme="majorHAnsi" w:hAnsiTheme="majorHAnsi" w:cstheme="majorHAnsi"/>
          <w:sz w:val="28"/>
          <w:szCs w:val="28"/>
        </w:rPr>
        <w:t>, 2020</w:t>
      </w:r>
      <w:r w:rsidR="0058162D">
        <w:rPr>
          <w:rFonts w:asciiTheme="majorHAnsi" w:hAnsiTheme="majorHAnsi" w:cstheme="majorHAnsi"/>
          <w:sz w:val="28"/>
          <w:szCs w:val="28"/>
        </w:rPr>
        <w:t>)</w:t>
      </w:r>
      <w:r w:rsidR="00BF08F8">
        <w:rPr>
          <w:rFonts w:asciiTheme="majorHAnsi" w:hAnsiTheme="majorHAnsi" w:cstheme="majorHAnsi"/>
          <w:sz w:val="28"/>
          <w:szCs w:val="28"/>
        </w:rPr>
        <w:t xml:space="preserve">. As potential </w:t>
      </w:r>
      <w:r w:rsidR="00D15ADB">
        <w:rPr>
          <w:rFonts w:asciiTheme="majorHAnsi" w:hAnsiTheme="majorHAnsi" w:cstheme="majorHAnsi"/>
          <w:sz w:val="28"/>
          <w:szCs w:val="28"/>
        </w:rPr>
        <w:t>business assets in MK Company, can be the new innovations</w:t>
      </w:r>
      <w:r w:rsidR="0063443A">
        <w:rPr>
          <w:rFonts w:asciiTheme="majorHAnsi" w:hAnsiTheme="majorHAnsi" w:cstheme="majorHAnsi"/>
          <w:sz w:val="28"/>
          <w:szCs w:val="28"/>
        </w:rPr>
        <w:t xml:space="preserve"> of new products meeting the new </w:t>
      </w:r>
      <w:r w:rsidR="00410BD6">
        <w:rPr>
          <w:rFonts w:asciiTheme="majorHAnsi" w:hAnsiTheme="majorHAnsi" w:cstheme="majorHAnsi"/>
          <w:sz w:val="28"/>
          <w:szCs w:val="28"/>
        </w:rPr>
        <w:t xml:space="preserve">customers needs and the new </w:t>
      </w:r>
      <w:r w:rsidR="00E96CBA">
        <w:rPr>
          <w:rFonts w:asciiTheme="majorHAnsi" w:hAnsiTheme="majorHAnsi" w:cstheme="majorHAnsi"/>
          <w:sz w:val="28"/>
          <w:szCs w:val="28"/>
        </w:rPr>
        <w:t xml:space="preserve">IBC who might </w:t>
      </w:r>
      <w:r w:rsidR="005D2505">
        <w:rPr>
          <w:rFonts w:asciiTheme="majorHAnsi" w:hAnsiTheme="majorHAnsi" w:cstheme="majorHAnsi"/>
          <w:sz w:val="28"/>
          <w:szCs w:val="28"/>
        </w:rPr>
        <w:t>be</w:t>
      </w:r>
      <w:r w:rsidR="00E96CBA">
        <w:rPr>
          <w:rFonts w:asciiTheme="majorHAnsi" w:hAnsiTheme="majorHAnsi" w:cstheme="majorHAnsi"/>
          <w:sz w:val="28"/>
          <w:szCs w:val="28"/>
        </w:rPr>
        <w:t xml:space="preserve"> potential Sales Force</w:t>
      </w:r>
      <w:r w:rsidR="00B75093">
        <w:rPr>
          <w:rFonts w:asciiTheme="majorHAnsi" w:hAnsiTheme="majorHAnsi" w:cstheme="majorHAnsi"/>
          <w:sz w:val="28"/>
          <w:szCs w:val="28"/>
        </w:rPr>
        <w:t>,</w:t>
      </w:r>
      <w:r w:rsidR="005D2505">
        <w:rPr>
          <w:rFonts w:asciiTheme="majorHAnsi" w:hAnsiTheme="majorHAnsi" w:cstheme="majorHAnsi"/>
          <w:sz w:val="28"/>
          <w:szCs w:val="28"/>
        </w:rPr>
        <w:t xml:space="preserve"> </w:t>
      </w:r>
      <w:r w:rsidR="00B75093">
        <w:rPr>
          <w:rFonts w:asciiTheme="majorHAnsi" w:hAnsiTheme="majorHAnsi" w:cstheme="majorHAnsi"/>
          <w:sz w:val="28"/>
          <w:szCs w:val="28"/>
        </w:rPr>
        <w:t>o</w:t>
      </w:r>
      <w:r w:rsidR="005D2505">
        <w:rPr>
          <w:rFonts w:asciiTheme="majorHAnsi" w:hAnsiTheme="majorHAnsi" w:cstheme="majorHAnsi"/>
          <w:sz w:val="28"/>
          <w:szCs w:val="28"/>
        </w:rPr>
        <w:t>ther countries also</w:t>
      </w:r>
      <w:r w:rsidR="00A8544D">
        <w:rPr>
          <w:rFonts w:asciiTheme="majorHAnsi" w:hAnsiTheme="majorHAnsi" w:cstheme="majorHAnsi"/>
          <w:sz w:val="28"/>
          <w:szCs w:val="28"/>
        </w:rPr>
        <w:t xml:space="preserve"> a</w:t>
      </w:r>
      <w:r w:rsidR="00E30019">
        <w:rPr>
          <w:rFonts w:asciiTheme="majorHAnsi" w:hAnsiTheme="majorHAnsi" w:cstheme="majorHAnsi"/>
          <w:sz w:val="28"/>
          <w:szCs w:val="28"/>
        </w:rPr>
        <w:t xml:space="preserve"> potential MK business asset</w:t>
      </w:r>
      <w:r w:rsidR="00A8544D">
        <w:rPr>
          <w:rFonts w:asciiTheme="majorHAnsi" w:hAnsiTheme="majorHAnsi" w:cstheme="majorHAnsi"/>
          <w:sz w:val="28"/>
          <w:szCs w:val="28"/>
        </w:rPr>
        <w:t xml:space="preserve"> </w:t>
      </w:r>
      <w:r w:rsidR="00E30019">
        <w:rPr>
          <w:rFonts w:asciiTheme="majorHAnsi" w:hAnsiTheme="majorHAnsi" w:cstheme="majorHAnsi"/>
          <w:sz w:val="28"/>
          <w:szCs w:val="28"/>
        </w:rPr>
        <w:t xml:space="preserve">in terms of opening </w:t>
      </w:r>
      <w:r w:rsidR="00D601C5">
        <w:rPr>
          <w:rFonts w:asciiTheme="majorHAnsi" w:hAnsiTheme="majorHAnsi" w:cstheme="majorHAnsi"/>
          <w:sz w:val="28"/>
          <w:szCs w:val="28"/>
        </w:rPr>
        <w:t xml:space="preserve">new </w:t>
      </w:r>
      <w:proofErr w:type="gramStart"/>
      <w:r w:rsidR="00D601C5">
        <w:rPr>
          <w:rFonts w:asciiTheme="majorHAnsi" w:hAnsiTheme="majorHAnsi" w:cstheme="majorHAnsi"/>
          <w:sz w:val="28"/>
          <w:szCs w:val="28"/>
        </w:rPr>
        <w:t>branches.</w:t>
      </w:r>
      <w:r w:rsidR="00F026B9">
        <w:rPr>
          <w:rFonts w:asciiTheme="majorHAnsi" w:hAnsiTheme="majorHAnsi" w:cstheme="majorHAnsi"/>
          <w:sz w:val="28"/>
          <w:szCs w:val="28"/>
        </w:rPr>
        <w:t>.</w:t>
      </w:r>
      <w:proofErr w:type="gramEnd"/>
    </w:p>
    <w:p w14:paraId="42FE0B67" w14:textId="77777777" w:rsidR="00F026B9" w:rsidRDefault="00F026B9" w:rsidP="001E7313">
      <w:pPr>
        <w:pStyle w:val="ListParagraph"/>
        <w:ind w:left="1260"/>
        <w:jc w:val="both"/>
        <w:rPr>
          <w:rFonts w:asciiTheme="majorHAnsi" w:hAnsiTheme="majorHAnsi" w:cstheme="majorHAnsi"/>
          <w:sz w:val="28"/>
          <w:szCs w:val="28"/>
        </w:rPr>
      </w:pPr>
    </w:p>
    <w:p w14:paraId="0E4AA9E0" w14:textId="2E37B43C" w:rsidR="00D33E3B" w:rsidRPr="00013F30" w:rsidRDefault="000D776F" w:rsidP="00013F30">
      <w:pPr>
        <w:pStyle w:val="ListParagraph"/>
        <w:ind w:left="1260"/>
        <w:jc w:val="both"/>
        <w:rPr>
          <w:rFonts w:asciiTheme="majorHAnsi" w:hAnsiTheme="majorHAnsi" w:cstheme="majorHAnsi"/>
          <w:sz w:val="28"/>
          <w:szCs w:val="28"/>
        </w:rPr>
      </w:pPr>
      <w:r>
        <w:rPr>
          <w:rFonts w:asciiTheme="majorHAnsi" w:hAnsiTheme="majorHAnsi" w:cstheme="majorHAnsi"/>
          <w:sz w:val="28"/>
          <w:szCs w:val="28"/>
        </w:rPr>
        <w:t xml:space="preserve"> </w:t>
      </w:r>
      <w:r w:rsidR="00BF08F8">
        <w:rPr>
          <w:rFonts w:asciiTheme="majorHAnsi" w:hAnsiTheme="majorHAnsi" w:cstheme="majorHAnsi"/>
          <w:sz w:val="28"/>
          <w:szCs w:val="28"/>
        </w:rPr>
        <w:t xml:space="preserve"> </w:t>
      </w:r>
      <w:r w:rsidR="006E7639">
        <w:rPr>
          <w:rFonts w:asciiTheme="majorHAnsi" w:hAnsiTheme="majorHAnsi" w:cstheme="majorHAnsi"/>
          <w:sz w:val="28"/>
          <w:szCs w:val="28"/>
        </w:rPr>
        <w:t xml:space="preserve"> </w:t>
      </w:r>
      <w:r w:rsidR="00DA1B1A">
        <w:rPr>
          <w:rFonts w:asciiTheme="majorHAnsi" w:hAnsiTheme="majorHAnsi" w:cstheme="majorHAnsi"/>
          <w:sz w:val="28"/>
          <w:szCs w:val="28"/>
        </w:rPr>
        <w:t xml:space="preserve"> </w:t>
      </w:r>
      <w:r w:rsidR="00E433FD">
        <w:rPr>
          <w:rFonts w:asciiTheme="majorHAnsi" w:hAnsiTheme="majorHAnsi" w:cstheme="majorHAnsi"/>
          <w:sz w:val="28"/>
          <w:szCs w:val="28"/>
        </w:rPr>
        <w:t xml:space="preserve"> </w:t>
      </w:r>
      <w:r w:rsidR="00553E46">
        <w:rPr>
          <w:rFonts w:asciiTheme="majorHAnsi" w:hAnsiTheme="majorHAnsi" w:cstheme="majorHAnsi"/>
          <w:sz w:val="28"/>
          <w:szCs w:val="28"/>
        </w:rPr>
        <w:t xml:space="preserve"> </w:t>
      </w:r>
      <w:r w:rsidR="00375499">
        <w:rPr>
          <w:rFonts w:asciiTheme="majorHAnsi" w:hAnsiTheme="majorHAnsi" w:cstheme="majorHAnsi"/>
          <w:sz w:val="28"/>
          <w:szCs w:val="28"/>
        </w:rPr>
        <w:t xml:space="preserve"> </w:t>
      </w:r>
    </w:p>
    <w:p w14:paraId="1B31AACB" w14:textId="7E55EBB2" w:rsidR="00EF54ED" w:rsidRPr="00EF61C8" w:rsidRDefault="00D33E3B" w:rsidP="00BB797C">
      <w:pPr>
        <w:pStyle w:val="ListParagraph"/>
        <w:numPr>
          <w:ilvl w:val="0"/>
          <w:numId w:val="3"/>
        </w:numPr>
        <w:shd w:val="clear" w:color="auto" w:fill="FFFFFF"/>
        <w:ind w:firstLine="180"/>
        <w:jc w:val="center"/>
        <w:rPr>
          <w:rFonts w:ascii="Arial" w:hAnsi="Arial" w:cs="Arial"/>
          <w:bCs/>
          <w:color w:val="000000"/>
          <w:sz w:val="28"/>
          <w:szCs w:val="28"/>
          <w:shd w:val="clear" w:color="auto" w:fill="FFFFFF"/>
        </w:rPr>
      </w:pPr>
      <w:r w:rsidRPr="00EF54ED">
        <w:rPr>
          <w:rFonts w:ascii="Arial" w:hAnsi="Arial" w:cs="Arial"/>
          <w:b/>
          <w:bCs/>
          <w:sz w:val="32"/>
          <w:szCs w:val="32"/>
        </w:rPr>
        <w:t>Knowledge management processes</w:t>
      </w:r>
    </w:p>
    <w:p w14:paraId="41400606" w14:textId="77777777" w:rsidR="00EF61C8" w:rsidRPr="00EF54ED" w:rsidRDefault="00EF61C8" w:rsidP="00EF61C8">
      <w:pPr>
        <w:pStyle w:val="ListParagraph"/>
        <w:shd w:val="clear" w:color="auto" w:fill="FFFFFF"/>
        <w:ind w:left="1080"/>
        <w:rPr>
          <w:rFonts w:ascii="Arial" w:hAnsi="Arial" w:cs="Arial"/>
          <w:bCs/>
          <w:color w:val="000000"/>
          <w:sz w:val="28"/>
          <w:szCs w:val="28"/>
          <w:shd w:val="clear" w:color="auto" w:fill="FFFFFF"/>
        </w:rPr>
      </w:pPr>
    </w:p>
    <w:p w14:paraId="72466F74" w14:textId="7E5843E5" w:rsidR="00D33E3B" w:rsidRPr="00700B2A" w:rsidRDefault="00D33E3B" w:rsidP="00BB797C">
      <w:pPr>
        <w:shd w:val="clear" w:color="auto" w:fill="FFFFFF"/>
        <w:ind w:left="900"/>
        <w:jc w:val="both"/>
        <w:rPr>
          <w:rFonts w:ascii="Arial" w:hAnsi="Arial" w:cs="Arial"/>
          <w:b w:val="0"/>
          <w:color w:val="000000"/>
          <w:szCs w:val="28"/>
          <w:shd w:val="clear" w:color="auto" w:fill="FFFFFF"/>
        </w:rPr>
      </w:pPr>
      <w:r w:rsidRPr="00700B2A">
        <w:rPr>
          <w:rFonts w:ascii="Arial" w:hAnsi="Arial" w:cs="Arial"/>
          <w:b w:val="0"/>
          <w:szCs w:val="28"/>
        </w:rPr>
        <w:t xml:space="preserve">The KM shape is outlined by three basic components: people, technologies or systems and processes, which intersperse and collaborate with each other to achieve the KM goals. People are the key element in any environment on this earth, and in the organizational framework they are represented by human resources. The decisions they make, the changes they introduce from one stage to another, the environment of collaboration and development they create, the influence and impact they have on practices, knowledge, technologies, etc. to gain use of knowledge, are defined as KM processes. Processes and people must be supported by technology </w:t>
      </w:r>
      <w:r w:rsidRPr="00700B2A">
        <w:rPr>
          <w:rFonts w:ascii="Arial" w:hAnsi="Arial" w:cs="Arial"/>
          <w:b w:val="0"/>
          <w:color w:val="000000"/>
          <w:szCs w:val="28"/>
          <w:shd w:val="clear" w:color="auto" w:fill="FFFFFF"/>
        </w:rPr>
        <w:t xml:space="preserve">(Igbinovia and Ikenwe, 2017). </w:t>
      </w:r>
    </w:p>
    <w:p w14:paraId="132EB32C" w14:textId="4ABDAD70" w:rsidR="00D33E3B" w:rsidRPr="00677D2B" w:rsidRDefault="00C31E46" w:rsidP="00D33E3B">
      <w:pPr>
        <w:shd w:val="clear" w:color="auto" w:fill="FFFFFF"/>
        <w:ind w:firstLine="180"/>
        <w:jc w:val="both"/>
        <w:rPr>
          <w:rFonts w:ascii="Arial" w:hAnsi="Arial" w:cs="Arial"/>
          <w:b w:val="0"/>
          <w:bCs/>
          <w:color w:val="000000"/>
          <w:szCs w:val="28"/>
          <w:shd w:val="clear" w:color="auto" w:fill="FFFFFF"/>
        </w:rPr>
      </w:pPr>
      <w:r w:rsidRPr="00C31E46">
        <w:rPr>
          <w:rFonts w:ascii="Arial" w:hAnsi="Arial" w:cs="Arial"/>
          <w:b w:val="0"/>
          <w:bCs/>
          <w:noProof/>
          <w:color w:val="000000"/>
          <w:szCs w:val="28"/>
          <w:shd w:val="clear" w:color="auto" w:fill="FFFFFF"/>
        </w:rPr>
        <mc:AlternateContent>
          <mc:Choice Requires="wps">
            <w:drawing>
              <wp:anchor distT="45720" distB="45720" distL="114300" distR="114300" simplePos="0" relativeHeight="251671040" behindDoc="0" locked="0" layoutInCell="1" allowOverlap="1" wp14:anchorId="11DCC6B1" wp14:editId="4AFD129C">
                <wp:simplePos x="0" y="0"/>
                <wp:positionH relativeFrom="column">
                  <wp:posOffset>344805</wp:posOffset>
                </wp:positionH>
                <wp:positionV relativeFrom="paragraph">
                  <wp:posOffset>1472565</wp:posOffset>
                </wp:positionV>
                <wp:extent cx="2266950" cy="333375"/>
                <wp:effectExtent l="0" t="0" r="19050" b="28575"/>
                <wp:wrapSquare wrapText="bothSides"/>
                <wp:docPr id="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66950" cy="333375"/>
                        </a:xfrm>
                        <a:prstGeom prst="rect">
                          <a:avLst/>
                        </a:prstGeom>
                        <a:solidFill>
                          <a:srgbClr val="FFFFFF"/>
                        </a:solidFill>
                        <a:ln w="9525">
                          <a:solidFill>
                            <a:srgbClr val="000000"/>
                          </a:solidFill>
                          <a:miter lim="800000"/>
                          <a:headEnd/>
                          <a:tailEnd/>
                        </a:ln>
                      </wps:spPr>
                      <wps:txbx>
                        <w:txbxContent>
                          <w:p w14:paraId="315C6755" w14:textId="2EAC3D40" w:rsidR="00C31E46" w:rsidRPr="000C7F79" w:rsidRDefault="00C31E46">
                            <w:pPr>
                              <w:rPr>
                                <w:rFonts w:asciiTheme="majorHAnsi" w:hAnsiTheme="majorHAnsi" w:cstheme="majorHAnsi"/>
                                <w:b w:val="0"/>
                                <w:bCs/>
                                <w:sz w:val="24"/>
                                <w:szCs w:val="24"/>
                              </w:rPr>
                            </w:pPr>
                            <w:r w:rsidRPr="000C7F79">
                              <w:rPr>
                                <w:rFonts w:asciiTheme="majorHAnsi" w:hAnsiTheme="majorHAnsi" w:cstheme="majorHAnsi"/>
                                <w:b w:val="0"/>
                                <w:bCs/>
                                <w:sz w:val="24"/>
                                <w:szCs w:val="24"/>
                              </w:rPr>
                              <w:t>Figure</w:t>
                            </w:r>
                            <w:r w:rsidR="000C7F79" w:rsidRPr="000C7F79">
                              <w:rPr>
                                <w:rFonts w:asciiTheme="majorHAnsi" w:hAnsiTheme="majorHAnsi" w:cstheme="majorHAnsi"/>
                                <w:b w:val="0"/>
                                <w:bCs/>
                                <w:sz w:val="24"/>
                                <w:szCs w:val="24"/>
                              </w:rPr>
                              <w:t xml:space="preserve"> 4. Class, lecturer, 2020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DCC6B1" id="_x0000_s1030" type="#_x0000_t202" style="position:absolute;left:0;text-align:left;margin-left:27.15pt;margin-top:115.95pt;width:178.5pt;height:26.25pt;z-index:2516710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">
                <v:textbox>
                  <w:txbxContent>
                    <w:p w14:paraId="315C6755" w14:textId="2EAC3D40" w:rsidR="00C31E46" w:rsidRPr="000C7F79" w:rsidRDefault="00C31E46">
                      <w:pPr>
                        <w:rPr>
                          <w:rFonts w:asciiTheme="majorHAnsi" w:hAnsiTheme="majorHAnsi" w:cstheme="majorHAnsi"/>
                          <w:b w:val="0"/>
                          <w:bCs/>
                          <w:sz w:val="24"/>
                          <w:szCs w:val="24"/>
                        </w:rPr>
                      </w:pPr>
                      <w:r w:rsidRPr="000C7F79">
                        <w:rPr>
                          <w:rFonts w:asciiTheme="majorHAnsi" w:hAnsiTheme="majorHAnsi" w:cstheme="majorHAnsi"/>
                          <w:b w:val="0"/>
                          <w:bCs/>
                          <w:sz w:val="24"/>
                          <w:szCs w:val="24"/>
                        </w:rPr>
                        <w:t>Figure</w:t>
                      </w:r>
                      <w:r w:rsidR="000C7F79" w:rsidRPr="000C7F79">
                        <w:rPr>
                          <w:rFonts w:asciiTheme="majorHAnsi" w:hAnsiTheme="majorHAnsi" w:cstheme="majorHAnsi"/>
                          <w:b w:val="0"/>
                          <w:bCs/>
                          <w:sz w:val="24"/>
                          <w:szCs w:val="24"/>
                        </w:rPr>
                        <w:t xml:space="preserve"> 4. Class, lecturer, 2020</w:t>
                      </w:r>
                    </w:p>
                  </w:txbxContent>
                </v:textbox>
                <w10:wrap type="square"/>
              </v:shape>
            </w:pict>
          </mc:Fallback>
        </mc:AlternateContent>
      </w:r>
      <w:r w:rsidR="00D33E3B" w:rsidRPr="00677D2B">
        <w:rPr>
          <w:b w:val="0"/>
          <w:bCs/>
          <w:noProof/>
        </w:rPr>
        <w:drawing>
          <wp:anchor distT="0" distB="0" distL="114300" distR="114300" simplePos="0" relativeHeight="251666432" behindDoc="0" locked="0" layoutInCell="1" allowOverlap="1" wp14:anchorId="12CA22A3" wp14:editId="6F9F7F7C">
            <wp:simplePos x="0" y="0"/>
            <wp:positionH relativeFrom="column">
              <wp:posOffset>119743</wp:posOffset>
            </wp:positionH>
            <wp:positionV relativeFrom="paragraph">
              <wp:posOffset>-635</wp:posOffset>
            </wp:positionV>
            <wp:extent cx="3134995" cy="1415143"/>
            <wp:effectExtent l="0" t="0" r="8255" b="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134995" cy="1415143"/>
                    </a:xfrm>
                    <a:prstGeom prst="rect">
                      <a:avLst/>
                    </a:prstGeom>
                    <a:noFill/>
                    <a:ln>
                      <a:noFill/>
                    </a:ln>
                  </pic:spPr>
                </pic:pic>
              </a:graphicData>
            </a:graphic>
          </wp:anchor>
        </w:drawing>
      </w:r>
      <w:r w:rsidR="00D33E3B" w:rsidRPr="00677D2B">
        <w:rPr>
          <w:rFonts w:ascii="Arial" w:hAnsi="Arial" w:cs="Arial"/>
          <w:b w:val="0"/>
          <w:bCs/>
          <w:color w:val="000000"/>
          <w:szCs w:val="28"/>
          <w:shd w:val="clear" w:color="auto" w:fill="FFFFFF"/>
        </w:rPr>
        <w:t xml:space="preserve">Knowledge Acquisition </w:t>
      </w:r>
      <w:r w:rsidR="00D33E3B" w:rsidRPr="00677D2B">
        <w:rPr>
          <w:rFonts w:ascii="Arial" w:hAnsi="Arial" w:cs="Arial"/>
          <w:b w:val="0"/>
          <w:bCs/>
          <w:i/>
          <w:iCs/>
          <w:color w:val="000000"/>
          <w:szCs w:val="28"/>
          <w:shd w:val="clear" w:color="auto" w:fill="FFFFFF"/>
        </w:rPr>
        <w:t>(KA)</w:t>
      </w:r>
      <w:r w:rsidR="00D33E3B" w:rsidRPr="00677D2B">
        <w:rPr>
          <w:rFonts w:ascii="Arial" w:hAnsi="Arial" w:cs="Arial"/>
          <w:b w:val="0"/>
          <w:bCs/>
          <w:color w:val="000000"/>
          <w:szCs w:val="28"/>
          <w:shd w:val="clear" w:color="auto" w:fill="FFFFFF"/>
        </w:rPr>
        <w:t xml:space="preserve"> is gathering new information sources. These can be: new employees, consultancy, trainings, etc. Knowledge Retention </w:t>
      </w:r>
      <w:r w:rsidR="00D33E3B" w:rsidRPr="00677D2B">
        <w:rPr>
          <w:rFonts w:ascii="Arial" w:hAnsi="Arial" w:cs="Arial"/>
          <w:b w:val="0"/>
          <w:bCs/>
          <w:i/>
          <w:iCs/>
          <w:color w:val="000000"/>
          <w:szCs w:val="28"/>
          <w:shd w:val="clear" w:color="auto" w:fill="FFFFFF"/>
        </w:rPr>
        <w:t>(KR)</w:t>
      </w:r>
      <w:r w:rsidR="00D33E3B" w:rsidRPr="00677D2B">
        <w:rPr>
          <w:rFonts w:ascii="Arial" w:hAnsi="Arial" w:cs="Arial"/>
          <w:b w:val="0"/>
          <w:bCs/>
          <w:color w:val="000000"/>
          <w:szCs w:val="28"/>
          <w:shd w:val="clear" w:color="auto" w:fill="FFFFFF"/>
        </w:rPr>
        <w:t xml:space="preserve"> can be considered any form of storage, platform depot or knowledge retention starting with cuneiform or papyrus writings and then gradually moving to book libraries today already evolving in the database, micro-SD, nano-SD. Knowledge Transfer </w:t>
      </w:r>
      <w:r w:rsidR="00D33E3B" w:rsidRPr="00677D2B">
        <w:rPr>
          <w:rFonts w:ascii="Arial" w:hAnsi="Arial" w:cs="Arial"/>
          <w:b w:val="0"/>
          <w:bCs/>
          <w:i/>
          <w:iCs/>
          <w:color w:val="000000"/>
          <w:szCs w:val="28"/>
          <w:shd w:val="clear" w:color="auto" w:fill="FFFFFF"/>
        </w:rPr>
        <w:t>(KT)</w:t>
      </w:r>
      <w:r w:rsidR="00D33E3B" w:rsidRPr="00677D2B">
        <w:rPr>
          <w:b w:val="0"/>
          <w:bCs/>
        </w:rPr>
        <w:t xml:space="preserve"> </w:t>
      </w:r>
      <w:r w:rsidR="00D33E3B" w:rsidRPr="00677D2B">
        <w:rPr>
          <w:rFonts w:ascii="Arial" w:hAnsi="Arial" w:cs="Arial"/>
          <w:b w:val="0"/>
          <w:bCs/>
          <w:color w:val="000000"/>
          <w:szCs w:val="28"/>
          <w:shd w:val="clear" w:color="auto" w:fill="FFFFFF"/>
        </w:rPr>
        <w:t>is about information transfer, information exchange, dissemination of information either between individuals, or between groups or teams or between partners or through partnership, against payment or free of charge, involving internal or external sources (</w:t>
      </w:r>
      <w:r w:rsidR="0019763C">
        <w:rPr>
          <w:rFonts w:ascii="Arial" w:hAnsi="Arial" w:cs="Arial"/>
          <w:b w:val="0"/>
          <w:bCs/>
          <w:color w:val="000000"/>
          <w:szCs w:val="28"/>
          <w:shd w:val="clear" w:color="auto" w:fill="FFFFFF"/>
        </w:rPr>
        <w:t xml:space="preserve">see figure 4. </w:t>
      </w:r>
      <w:r w:rsidR="00D33E3B" w:rsidRPr="00677D2B">
        <w:rPr>
          <w:rFonts w:ascii="Arial" w:hAnsi="Arial" w:cs="Arial"/>
          <w:b w:val="0"/>
          <w:bCs/>
          <w:color w:val="000000"/>
          <w:szCs w:val="28"/>
          <w:shd w:val="clear" w:color="auto" w:fill="FFFFFF"/>
        </w:rPr>
        <w:t xml:space="preserve">Class, lecturer, 2020).  </w:t>
      </w:r>
    </w:p>
    <w:p w14:paraId="019C668C" w14:textId="01409A9A" w:rsidR="00D33E3B" w:rsidRPr="00677D2B" w:rsidRDefault="00D33E3B" w:rsidP="00D33E3B">
      <w:pPr>
        <w:shd w:val="clear" w:color="auto" w:fill="FFFFFF"/>
        <w:ind w:firstLine="180"/>
        <w:jc w:val="both"/>
        <w:rPr>
          <w:rFonts w:ascii="Arial" w:hAnsi="Arial" w:cs="Arial"/>
          <w:b w:val="0"/>
          <w:bCs/>
          <w:color w:val="000000"/>
          <w:szCs w:val="28"/>
          <w:shd w:val="clear" w:color="auto" w:fill="FFFFFF"/>
        </w:rPr>
      </w:pPr>
      <w:r w:rsidRPr="00677D2B">
        <w:rPr>
          <w:rFonts w:ascii="Arial" w:hAnsi="Arial" w:cs="Arial"/>
          <w:b w:val="0"/>
          <w:bCs/>
          <w:szCs w:val="28"/>
        </w:rPr>
        <w:t xml:space="preserve">Even if an organization has certain knowledge, it is not always used to its highest potential. KM itself involves the organization and efficient use of information both inside and outside the organization and both for the new and existing knowledge. </w:t>
      </w:r>
      <w:r w:rsidRPr="00E97C5A">
        <w:rPr>
          <w:rFonts w:ascii="Arial" w:hAnsi="Arial" w:cs="Arial"/>
          <w:b w:val="0"/>
          <w:bCs/>
          <w:szCs w:val="28"/>
        </w:rPr>
        <w:lastRenderedPageBreak/>
        <w:t xml:space="preserve">In order for KM to function properly for the purposes it implies, it is necessary to process the information, thus creating the </w:t>
      </w:r>
      <w:r w:rsidR="00E97C5A" w:rsidRPr="00E97C5A">
        <w:rPr>
          <w:rFonts w:ascii="Arial" w:hAnsi="Arial" w:cs="Arial"/>
          <w:b w:val="0"/>
          <w:bCs/>
          <w:szCs w:val="28"/>
        </w:rPr>
        <w:t>organizational</w:t>
      </w:r>
      <w:r w:rsidRPr="00E97C5A">
        <w:rPr>
          <w:rFonts w:ascii="Arial" w:hAnsi="Arial" w:cs="Arial"/>
          <w:b w:val="0"/>
          <w:bCs/>
          <w:szCs w:val="28"/>
        </w:rPr>
        <w:t xml:space="preserve"> KM Cycle. KM Cycle works as a strategic tool and is a structured image of the processes that take place within an organization so that it can </w:t>
      </w:r>
      <w:r w:rsidR="00E97C5A" w:rsidRPr="00E97C5A">
        <w:rPr>
          <w:rFonts w:ascii="Arial" w:hAnsi="Arial" w:cs="Arial"/>
          <w:b w:val="0"/>
          <w:bCs/>
          <w:szCs w:val="28"/>
        </w:rPr>
        <w:t>analyze</w:t>
      </w:r>
      <w:r w:rsidRPr="00E97C5A">
        <w:rPr>
          <w:rFonts w:ascii="Arial" w:hAnsi="Arial" w:cs="Arial"/>
          <w:b w:val="0"/>
          <w:bCs/>
          <w:szCs w:val="28"/>
        </w:rPr>
        <w:t xml:space="preserve"> its capital (people and the knowledge they have, skills, abilities, practices, </w:t>
      </w:r>
      <w:r w:rsidR="00E97C5A" w:rsidRPr="00E97C5A">
        <w:rPr>
          <w:rFonts w:ascii="Arial" w:hAnsi="Arial" w:cs="Arial"/>
          <w:b w:val="0"/>
          <w:bCs/>
          <w:szCs w:val="28"/>
        </w:rPr>
        <w:t>etc.</w:t>
      </w:r>
      <w:r w:rsidRPr="00E97C5A">
        <w:rPr>
          <w:rFonts w:ascii="Arial" w:hAnsi="Arial" w:cs="Arial"/>
          <w:b w:val="0"/>
          <w:bCs/>
          <w:szCs w:val="28"/>
        </w:rPr>
        <w:t xml:space="preserve">) and adjust it to the </w:t>
      </w:r>
      <w:r w:rsidR="00E97C5A" w:rsidRPr="00E97C5A">
        <w:rPr>
          <w:rFonts w:ascii="Arial" w:hAnsi="Arial" w:cs="Arial"/>
          <w:b w:val="0"/>
          <w:bCs/>
          <w:szCs w:val="28"/>
        </w:rPr>
        <w:t>organization</w:t>
      </w:r>
      <w:r w:rsidRPr="00E97C5A">
        <w:rPr>
          <w:rFonts w:ascii="Arial" w:hAnsi="Arial" w:cs="Arial"/>
          <w:b w:val="0"/>
          <w:bCs/>
          <w:szCs w:val="28"/>
        </w:rPr>
        <w:t xml:space="preserve"> needs </w:t>
      </w:r>
      <w:r w:rsidRPr="00E97C5A">
        <w:rPr>
          <w:rFonts w:ascii="Arial" w:hAnsi="Arial" w:cs="Arial"/>
          <w:b w:val="0"/>
          <w:bCs/>
          <w:color w:val="000000"/>
          <w:szCs w:val="28"/>
          <w:shd w:val="clear" w:color="auto" w:fill="FFFFFF"/>
        </w:rPr>
        <w:t>(Jokanovic, Okanovic and Lalic, 2018).</w:t>
      </w:r>
    </w:p>
    <w:p w14:paraId="6816A7E1" w14:textId="77777777" w:rsidR="00D33E3B" w:rsidRPr="00677D2B" w:rsidRDefault="00D33E3B" w:rsidP="00D33E3B">
      <w:pPr>
        <w:shd w:val="clear" w:color="auto" w:fill="FFFFFF"/>
        <w:ind w:firstLine="180"/>
        <w:jc w:val="both"/>
        <w:rPr>
          <w:rFonts w:ascii="Arial" w:hAnsi="Arial" w:cs="Arial"/>
          <w:b w:val="0"/>
          <w:bCs/>
          <w:color w:val="000000"/>
          <w:szCs w:val="28"/>
          <w:shd w:val="clear" w:color="auto" w:fill="FFFFFF"/>
        </w:rPr>
      </w:pPr>
    </w:p>
    <w:p w14:paraId="48334439" w14:textId="03F843B9" w:rsidR="00D33E3B" w:rsidRPr="00F436F6" w:rsidRDefault="00D33E3B" w:rsidP="00D33E3B">
      <w:pPr>
        <w:jc w:val="center"/>
        <w:rPr>
          <w:rFonts w:ascii="Arial" w:hAnsi="Arial" w:cs="Arial"/>
          <w:b w:val="0"/>
          <w:bCs/>
          <w:sz w:val="32"/>
          <w:szCs w:val="32"/>
        </w:rPr>
      </w:pPr>
      <w:r w:rsidRPr="00F436F6">
        <w:rPr>
          <w:rFonts w:ascii="Arial" w:hAnsi="Arial" w:cs="Arial"/>
          <w:b w:val="0"/>
          <w:bCs/>
          <w:sz w:val="32"/>
          <w:szCs w:val="32"/>
        </w:rPr>
        <w:t>2.1</w:t>
      </w:r>
      <w:r w:rsidR="0098786F" w:rsidRPr="00F436F6">
        <w:rPr>
          <w:rFonts w:ascii="Arial" w:hAnsi="Arial" w:cs="Arial"/>
          <w:b w:val="0"/>
          <w:bCs/>
          <w:sz w:val="32"/>
          <w:szCs w:val="32"/>
        </w:rPr>
        <w:t xml:space="preserve"> </w:t>
      </w:r>
      <w:r w:rsidR="006A6680" w:rsidRPr="00F436F6">
        <w:rPr>
          <w:rFonts w:ascii="Arial" w:hAnsi="Arial" w:cs="Arial"/>
          <w:b w:val="0"/>
          <w:bCs/>
          <w:sz w:val="32"/>
          <w:szCs w:val="32"/>
        </w:rPr>
        <w:t>Knowledge Creation</w:t>
      </w:r>
    </w:p>
    <w:p w14:paraId="71CD09B5" w14:textId="77777777" w:rsidR="00D33E3B" w:rsidRPr="00CA2FD8" w:rsidRDefault="00D33E3B" w:rsidP="00D33E3B">
      <w:pPr>
        <w:shd w:val="clear" w:color="auto" w:fill="FFFFFF"/>
        <w:ind w:firstLine="180"/>
        <w:jc w:val="both"/>
        <w:rPr>
          <w:rFonts w:ascii="Arial" w:hAnsi="Arial" w:cs="Arial"/>
          <w:szCs w:val="28"/>
        </w:rPr>
      </w:pPr>
    </w:p>
    <w:p w14:paraId="61FA5E23" w14:textId="5CCE2C7C" w:rsidR="00D33E3B" w:rsidRPr="00677D2B" w:rsidRDefault="00D33E3B" w:rsidP="00D33E3B">
      <w:pPr>
        <w:shd w:val="clear" w:color="auto" w:fill="FFFFFF"/>
        <w:ind w:firstLine="180"/>
        <w:jc w:val="both"/>
        <w:rPr>
          <w:rFonts w:ascii="Arial" w:hAnsi="Arial" w:cs="Arial"/>
          <w:b w:val="0"/>
          <w:bCs/>
          <w:szCs w:val="28"/>
        </w:rPr>
      </w:pPr>
      <w:r w:rsidRPr="00677D2B">
        <w:rPr>
          <w:rFonts w:ascii="Arial" w:hAnsi="Arial" w:cs="Arial"/>
          <w:b w:val="0"/>
          <w:bCs/>
          <w:szCs w:val="28"/>
        </w:rPr>
        <w:t xml:space="preserve">Knowledge management life cycle is a continuous process that sustains the </w:t>
      </w:r>
      <w:r w:rsidR="0098786F" w:rsidRPr="00677D2B">
        <w:rPr>
          <w:rFonts w:ascii="Arial" w:hAnsi="Arial" w:cs="Arial"/>
          <w:b w:val="0"/>
          <w:bCs/>
          <w:szCs w:val="28"/>
        </w:rPr>
        <w:t>organization</w:t>
      </w:r>
      <w:r w:rsidRPr="00677D2B">
        <w:rPr>
          <w:rFonts w:ascii="Arial" w:hAnsi="Arial" w:cs="Arial"/>
          <w:b w:val="0"/>
          <w:bCs/>
          <w:szCs w:val="28"/>
        </w:rPr>
        <w:t xml:space="preserve"> on its way of development. KMC aims t</w:t>
      </w:r>
      <w:r w:rsidRPr="00677D2B">
        <w:rPr>
          <w:rFonts w:ascii="Arial" w:hAnsi="Arial" w:cs="Arial"/>
          <w:b w:val="0"/>
          <w:bCs/>
          <w:i/>
          <w:iCs/>
          <w:szCs w:val="28"/>
        </w:rPr>
        <w:t xml:space="preserve">o improve </w:t>
      </w:r>
      <w:r w:rsidR="005F7A5C" w:rsidRPr="00677D2B">
        <w:rPr>
          <w:rFonts w:ascii="Arial" w:hAnsi="Arial" w:cs="Arial"/>
          <w:b w:val="0"/>
          <w:bCs/>
          <w:i/>
          <w:iCs/>
          <w:szCs w:val="28"/>
        </w:rPr>
        <w:t>organization</w:t>
      </w:r>
      <w:r w:rsidRPr="00677D2B">
        <w:rPr>
          <w:rFonts w:ascii="Arial" w:hAnsi="Arial" w:cs="Arial"/>
          <w:b w:val="0"/>
          <w:bCs/>
          <w:i/>
          <w:iCs/>
          <w:szCs w:val="28"/>
        </w:rPr>
        <w:t xml:space="preserve"> performance and make its running activity worthy</w:t>
      </w:r>
      <w:r w:rsidRPr="00677D2B">
        <w:rPr>
          <w:rFonts w:ascii="Arial" w:hAnsi="Arial" w:cs="Arial"/>
          <w:b w:val="0"/>
          <w:bCs/>
          <w:szCs w:val="28"/>
        </w:rPr>
        <w:t xml:space="preserve">. KM </w:t>
      </w:r>
      <w:r w:rsidR="00F622A3">
        <w:rPr>
          <w:rFonts w:ascii="Arial" w:hAnsi="Arial" w:cs="Arial"/>
          <w:b w:val="0"/>
          <w:bCs/>
          <w:szCs w:val="28"/>
        </w:rPr>
        <w:t>processes</w:t>
      </w:r>
      <w:r w:rsidRPr="00677D2B">
        <w:rPr>
          <w:rFonts w:ascii="Arial" w:hAnsi="Arial" w:cs="Arial"/>
          <w:b w:val="0"/>
          <w:bCs/>
          <w:szCs w:val="28"/>
        </w:rPr>
        <w:t xml:space="preserve"> identify or create the information, then it has to capture, store and retain it and ends with </w:t>
      </w:r>
      <w:r w:rsidR="005F7A5C" w:rsidRPr="00677D2B">
        <w:rPr>
          <w:rFonts w:ascii="Arial" w:hAnsi="Arial" w:cs="Arial"/>
          <w:b w:val="0"/>
          <w:bCs/>
          <w:szCs w:val="28"/>
        </w:rPr>
        <w:t>organizing</w:t>
      </w:r>
      <w:r w:rsidRPr="00677D2B">
        <w:rPr>
          <w:rFonts w:ascii="Arial" w:hAnsi="Arial" w:cs="Arial"/>
          <w:b w:val="0"/>
          <w:bCs/>
          <w:szCs w:val="28"/>
        </w:rPr>
        <w:t xml:space="preserve"> and share the explicit and tacit forms of knowledge to a person or an </w:t>
      </w:r>
      <w:r w:rsidR="005F7A5C" w:rsidRPr="00677D2B">
        <w:rPr>
          <w:rFonts w:ascii="Arial" w:hAnsi="Arial" w:cs="Arial"/>
          <w:b w:val="0"/>
          <w:bCs/>
          <w:szCs w:val="28"/>
        </w:rPr>
        <w:t>organizational</w:t>
      </w:r>
      <w:r w:rsidRPr="00677D2B">
        <w:rPr>
          <w:rFonts w:ascii="Arial" w:hAnsi="Arial" w:cs="Arial"/>
          <w:b w:val="0"/>
          <w:bCs/>
          <w:szCs w:val="28"/>
        </w:rPr>
        <w:t xml:space="preserve"> team, or a group of people, through individuals</w:t>
      </w:r>
      <w:r w:rsidR="008A5E66">
        <w:rPr>
          <w:rFonts w:ascii="Arial" w:hAnsi="Arial" w:cs="Arial"/>
          <w:b w:val="0"/>
          <w:bCs/>
          <w:szCs w:val="28"/>
        </w:rPr>
        <w:t xml:space="preserve"> like </w:t>
      </w:r>
      <w:r w:rsidRPr="00677D2B">
        <w:rPr>
          <w:rFonts w:ascii="Arial" w:hAnsi="Arial" w:cs="Arial"/>
          <w:b w:val="0"/>
          <w:bCs/>
          <w:szCs w:val="28"/>
        </w:rPr>
        <w:t>teacher, couch, trainer, manager</w:t>
      </w:r>
      <w:r w:rsidR="00E57994">
        <w:rPr>
          <w:rFonts w:ascii="Arial" w:hAnsi="Arial" w:cs="Arial"/>
          <w:b w:val="0"/>
          <w:bCs/>
          <w:szCs w:val="28"/>
        </w:rPr>
        <w:t>, etc.</w:t>
      </w:r>
      <w:r w:rsidRPr="00677D2B">
        <w:rPr>
          <w:rFonts w:ascii="Arial" w:hAnsi="Arial" w:cs="Arial"/>
          <w:b w:val="0"/>
          <w:bCs/>
          <w:szCs w:val="28"/>
        </w:rPr>
        <w:t xml:space="preserve"> face-to-face meetings, trainings or through social media</w:t>
      </w:r>
      <w:r w:rsidR="008A5E66">
        <w:rPr>
          <w:rFonts w:ascii="Arial" w:hAnsi="Arial" w:cs="Arial"/>
          <w:b w:val="0"/>
          <w:bCs/>
          <w:szCs w:val="28"/>
        </w:rPr>
        <w:t>,</w:t>
      </w:r>
      <w:r w:rsidRPr="00677D2B">
        <w:rPr>
          <w:rFonts w:ascii="Arial" w:hAnsi="Arial" w:cs="Arial"/>
          <w:b w:val="0"/>
          <w:bCs/>
          <w:szCs w:val="28"/>
        </w:rPr>
        <w:t xml:space="preserve"> </w:t>
      </w:r>
      <w:r w:rsidR="005F7A5C" w:rsidRPr="00677D2B">
        <w:rPr>
          <w:rFonts w:ascii="Arial" w:hAnsi="Arial" w:cs="Arial"/>
          <w:b w:val="0"/>
          <w:bCs/>
          <w:szCs w:val="28"/>
        </w:rPr>
        <w:t>Facebook</w:t>
      </w:r>
      <w:r w:rsidRPr="00677D2B">
        <w:rPr>
          <w:rFonts w:ascii="Arial" w:hAnsi="Arial" w:cs="Arial"/>
          <w:b w:val="0"/>
          <w:bCs/>
          <w:szCs w:val="28"/>
        </w:rPr>
        <w:t xml:space="preserve">, google, zoom, Microsoft team, </w:t>
      </w:r>
      <w:r w:rsidR="005F7A5C" w:rsidRPr="00677D2B">
        <w:rPr>
          <w:rFonts w:ascii="Arial" w:hAnsi="Arial" w:cs="Arial"/>
          <w:b w:val="0"/>
          <w:bCs/>
          <w:szCs w:val="28"/>
        </w:rPr>
        <w:t>etc.</w:t>
      </w:r>
      <w:r w:rsidRPr="00677D2B">
        <w:rPr>
          <w:rFonts w:ascii="Arial" w:hAnsi="Arial" w:cs="Arial"/>
          <w:b w:val="0"/>
          <w:bCs/>
          <w:szCs w:val="28"/>
        </w:rPr>
        <w:t xml:space="preserve"> </w:t>
      </w:r>
      <w:r w:rsidRPr="00677D2B">
        <w:rPr>
          <w:rFonts w:ascii="Arial" w:hAnsi="Arial" w:cs="Arial"/>
          <w:b w:val="0"/>
          <w:bCs/>
          <w:color w:val="000000"/>
          <w:szCs w:val="28"/>
          <w:shd w:val="clear" w:color="auto" w:fill="FFFFFF"/>
        </w:rPr>
        <w:t>(McInerney and Koenig, 2011)</w:t>
      </w:r>
      <w:r w:rsidRPr="00677D2B">
        <w:rPr>
          <w:rFonts w:ascii="Arial" w:hAnsi="Arial" w:cs="Arial"/>
          <w:b w:val="0"/>
          <w:bCs/>
          <w:szCs w:val="28"/>
        </w:rPr>
        <w:t xml:space="preserve">. KMC works like an indicator which shows ways in which organizations can manage knowledge at all times and throughout their lives in organizations. It can be seen as the path that information follows to become a valuable strategic advantage or asset for the organization </w:t>
      </w:r>
      <w:r w:rsidRPr="00677D2B">
        <w:rPr>
          <w:rFonts w:ascii="Arial" w:hAnsi="Arial" w:cs="Arial"/>
          <w:b w:val="0"/>
          <w:bCs/>
          <w:color w:val="000000"/>
          <w:szCs w:val="28"/>
          <w:shd w:val="clear" w:color="auto" w:fill="FFFFFF"/>
        </w:rPr>
        <w:t>(Mohajan, 2016)</w:t>
      </w:r>
      <w:r w:rsidRPr="00677D2B">
        <w:rPr>
          <w:rFonts w:ascii="Arial" w:hAnsi="Arial" w:cs="Arial"/>
          <w:b w:val="0"/>
          <w:bCs/>
          <w:szCs w:val="28"/>
        </w:rPr>
        <w:t>.</w:t>
      </w:r>
    </w:p>
    <w:p w14:paraId="0B7B8F57" w14:textId="2BF539C9" w:rsidR="00D33E3B" w:rsidRPr="00685FBE" w:rsidRDefault="00D33E3B" w:rsidP="00D33E3B">
      <w:pPr>
        <w:shd w:val="clear" w:color="auto" w:fill="FFFFFF"/>
        <w:jc w:val="both"/>
        <w:rPr>
          <w:rFonts w:ascii="Arial" w:eastAsia="Times New Roman" w:hAnsi="Arial" w:cs="Arial"/>
          <w:b w:val="0"/>
          <w:bCs/>
          <w:color w:val="000000"/>
          <w:szCs w:val="28"/>
          <w:lang w:eastAsia="en-GB"/>
        </w:rPr>
      </w:pPr>
      <w:r w:rsidRPr="00677D2B">
        <w:rPr>
          <w:rFonts w:ascii="Arial" w:hAnsi="Arial" w:cs="Arial"/>
          <w:b w:val="0"/>
          <w:bCs/>
          <w:szCs w:val="28"/>
        </w:rPr>
        <w:tab/>
        <w:t>To be efficiently applied in an organization, it is necessary for a KMC to meet certain criteria like: to work in practice; to correspond with the specialized literature; to clearly describe the KM processes that take place at each stage of the cycle.</w:t>
      </w:r>
      <w:r w:rsidR="00350C3F">
        <w:rPr>
          <w:rFonts w:ascii="Arial" w:hAnsi="Arial" w:cs="Arial"/>
          <w:b w:val="0"/>
          <w:bCs/>
          <w:szCs w:val="28"/>
        </w:rPr>
        <w:t xml:space="preserve"> </w:t>
      </w:r>
      <w:r w:rsidR="00EB26B3">
        <w:rPr>
          <w:rFonts w:ascii="Arial" w:eastAsia="Times New Roman" w:hAnsi="Arial" w:cs="Arial"/>
          <w:b w:val="0"/>
          <w:bCs/>
          <w:color w:val="000000"/>
          <w:szCs w:val="28"/>
          <w:lang w:eastAsia="en-GB"/>
        </w:rPr>
        <w:t xml:space="preserve">Literature describes a list of KM models like </w:t>
      </w:r>
      <w:r w:rsidR="00CE0EE7">
        <w:rPr>
          <w:rFonts w:ascii="Arial" w:eastAsia="Times New Roman" w:hAnsi="Arial" w:cs="Arial"/>
          <w:b w:val="0"/>
          <w:bCs/>
          <w:color w:val="000000"/>
          <w:szCs w:val="28"/>
          <w:lang w:eastAsia="en-GB"/>
        </w:rPr>
        <w:t xml:space="preserve">Van Krogh </w:t>
      </w:r>
      <w:r w:rsidR="00D826A4">
        <w:rPr>
          <w:rFonts w:ascii="Arial" w:eastAsia="Times New Roman" w:hAnsi="Arial" w:cs="Arial"/>
          <w:b w:val="0"/>
          <w:bCs/>
          <w:color w:val="000000"/>
          <w:szCs w:val="28"/>
          <w:lang w:eastAsia="en-GB"/>
        </w:rPr>
        <w:t>&amp; Ross</w:t>
      </w:r>
      <w:r w:rsidR="00CE0EE7">
        <w:rPr>
          <w:rFonts w:ascii="Arial" w:eastAsia="Times New Roman" w:hAnsi="Arial" w:cs="Arial"/>
          <w:b w:val="0"/>
          <w:bCs/>
          <w:color w:val="000000"/>
          <w:szCs w:val="28"/>
          <w:lang w:eastAsia="en-GB"/>
        </w:rPr>
        <w:t>,</w:t>
      </w:r>
      <w:r w:rsidR="00D826A4">
        <w:rPr>
          <w:rFonts w:ascii="Arial" w:eastAsia="Times New Roman" w:hAnsi="Arial" w:cs="Arial"/>
          <w:b w:val="0"/>
          <w:bCs/>
          <w:color w:val="000000"/>
          <w:szCs w:val="28"/>
          <w:lang w:eastAsia="en-GB"/>
        </w:rPr>
        <w:t xml:space="preserve"> Nonak</w:t>
      </w:r>
      <w:r w:rsidR="00BE02EB">
        <w:rPr>
          <w:rFonts w:ascii="Arial" w:eastAsia="Times New Roman" w:hAnsi="Arial" w:cs="Arial"/>
          <w:b w:val="0"/>
          <w:bCs/>
          <w:color w:val="000000"/>
          <w:szCs w:val="28"/>
          <w:lang w:eastAsia="en-GB"/>
        </w:rPr>
        <w:t xml:space="preserve">o &amp; Takeuchi SECI, Wiig, EFQM, </w:t>
      </w:r>
      <w:r w:rsidR="00AE2608">
        <w:rPr>
          <w:rFonts w:ascii="Arial" w:eastAsia="Times New Roman" w:hAnsi="Arial" w:cs="Arial"/>
          <w:b w:val="0"/>
          <w:bCs/>
          <w:color w:val="000000"/>
          <w:szCs w:val="28"/>
          <w:lang w:eastAsia="en-GB"/>
        </w:rPr>
        <w:t>Inukshuk</w:t>
      </w:r>
      <w:r w:rsidR="001A7D69">
        <w:rPr>
          <w:rFonts w:ascii="Arial" w:eastAsia="Times New Roman" w:hAnsi="Arial" w:cs="Arial"/>
          <w:b w:val="0"/>
          <w:bCs/>
          <w:color w:val="000000"/>
          <w:szCs w:val="28"/>
          <w:lang w:eastAsia="en-GB"/>
        </w:rPr>
        <w:t xml:space="preserve">, Mayer &amp; Zack, </w:t>
      </w:r>
      <w:r w:rsidR="00C45132">
        <w:rPr>
          <w:rFonts w:ascii="Arial" w:eastAsia="Times New Roman" w:hAnsi="Arial" w:cs="Arial"/>
          <w:b w:val="0"/>
          <w:bCs/>
          <w:color w:val="000000"/>
          <w:szCs w:val="28"/>
          <w:lang w:eastAsia="en-GB"/>
        </w:rPr>
        <w:t>Bucowitz &amp; Williams.</w:t>
      </w:r>
      <w:r w:rsidR="00CE0EE7">
        <w:rPr>
          <w:rFonts w:ascii="Arial" w:eastAsia="Times New Roman" w:hAnsi="Arial" w:cs="Arial"/>
          <w:b w:val="0"/>
          <w:bCs/>
          <w:color w:val="000000"/>
          <w:szCs w:val="28"/>
          <w:lang w:eastAsia="en-GB"/>
        </w:rPr>
        <w:t xml:space="preserve"> </w:t>
      </w:r>
      <w:r>
        <w:rPr>
          <w:noProof/>
        </w:rPr>
        <w:t xml:space="preserve">  </w:t>
      </w:r>
    </w:p>
    <w:p w14:paraId="318F9881" w14:textId="3BC2D111" w:rsidR="00D33E3B" w:rsidRPr="00677D2B" w:rsidRDefault="00D33E3B" w:rsidP="00D33E3B">
      <w:pPr>
        <w:ind w:left="180" w:firstLine="360"/>
        <w:jc w:val="both"/>
        <w:rPr>
          <w:rFonts w:ascii="Arial" w:hAnsi="Arial" w:cs="Arial"/>
          <w:b w:val="0"/>
          <w:bCs/>
          <w:color w:val="000000"/>
          <w:sz w:val="24"/>
          <w:szCs w:val="24"/>
          <w:shd w:val="clear" w:color="auto" w:fill="FFFFFF"/>
        </w:rPr>
      </w:pPr>
      <w:r w:rsidRPr="00677D2B">
        <w:rPr>
          <w:rFonts w:ascii="Arial" w:eastAsia="Times New Roman" w:hAnsi="Arial" w:cs="Arial"/>
          <w:b w:val="0"/>
          <w:bCs/>
          <w:i/>
          <w:iCs/>
          <w:color w:val="000000"/>
          <w:szCs w:val="28"/>
          <w:lang w:eastAsia="en-GB"/>
        </w:rPr>
        <w:t>Wiig KMC</w:t>
      </w:r>
      <w:r w:rsidR="00CB761E">
        <w:rPr>
          <w:rFonts w:ascii="Arial" w:eastAsia="Times New Roman" w:hAnsi="Arial" w:cs="Arial"/>
          <w:b w:val="0"/>
          <w:bCs/>
          <w:i/>
          <w:iCs/>
          <w:color w:val="000000"/>
          <w:szCs w:val="28"/>
          <w:lang w:eastAsia="en-GB"/>
        </w:rPr>
        <w:t xml:space="preserve"> (see figure</w:t>
      </w:r>
      <w:r w:rsidR="00F91D90">
        <w:rPr>
          <w:rFonts w:ascii="Arial" w:eastAsia="Times New Roman" w:hAnsi="Arial" w:cs="Arial"/>
          <w:b w:val="0"/>
          <w:bCs/>
          <w:i/>
          <w:iCs/>
          <w:color w:val="000000"/>
          <w:szCs w:val="28"/>
          <w:lang w:eastAsia="en-GB"/>
        </w:rPr>
        <w:t xml:space="preserve"> 5</w:t>
      </w:r>
      <w:r w:rsidR="00CB761E">
        <w:rPr>
          <w:rFonts w:ascii="Arial" w:eastAsia="Times New Roman" w:hAnsi="Arial" w:cs="Arial"/>
          <w:b w:val="0"/>
          <w:bCs/>
          <w:i/>
          <w:iCs/>
          <w:color w:val="000000"/>
          <w:szCs w:val="28"/>
          <w:lang w:eastAsia="en-GB"/>
        </w:rPr>
        <w:t>)</w:t>
      </w:r>
      <w:r w:rsidRPr="00677D2B">
        <w:rPr>
          <w:rFonts w:ascii="Arial" w:eastAsia="Times New Roman" w:hAnsi="Arial" w:cs="Arial"/>
          <w:b w:val="0"/>
          <w:bCs/>
          <w:i/>
          <w:iCs/>
          <w:color w:val="000000"/>
          <w:szCs w:val="28"/>
          <w:lang w:eastAsia="en-GB"/>
        </w:rPr>
        <w:t xml:space="preserve">.  </w:t>
      </w:r>
      <w:r w:rsidRPr="00677D2B">
        <w:rPr>
          <w:rFonts w:ascii="Arial" w:eastAsia="Times New Roman" w:hAnsi="Arial" w:cs="Arial"/>
          <w:b w:val="0"/>
          <w:bCs/>
          <w:color w:val="000000"/>
          <w:szCs w:val="28"/>
          <w:lang w:eastAsia="en-GB"/>
        </w:rPr>
        <w:t xml:space="preserve">In his model Karl Wiig is interested in determining how knowledge is constructed and used by both an individual and as a whole organization. </w:t>
      </w:r>
      <w:r w:rsidRPr="00677D2B">
        <w:rPr>
          <w:rFonts w:ascii="Arial" w:eastAsia="Times New Roman" w:hAnsi="Arial" w:cs="Arial"/>
          <w:b w:val="0"/>
          <w:bCs/>
          <w:color w:val="000000"/>
          <w:szCs w:val="28"/>
          <w:u w:val="single"/>
          <w:lang w:eastAsia="en-GB"/>
        </w:rPr>
        <w:t>Knowledge construction</w:t>
      </w:r>
      <w:r w:rsidRPr="00677D2B">
        <w:rPr>
          <w:rFonts w:ascii="Arial" w:eastAsia="Times New Roman" w:hAnsi="Arial" w:cs="Arial"/>
          <w:b w:val="0"/>
          <w:bCs/>
          <w:color w:val="000000"/>
          <w:szCs w:val="28"/>
          <w:lang w:eastAsia="en-GB"/>
        </w:rPr>
        <w:t xml:space="preserve"> is accumulated gradually or instantly in the process of growth and education at home, school or work during life from various sources such as books, research, life experience, analysis and synthesis of lessons learned or of information accumulated. Within the organization, the accumulation of knowledge runs through the human resources department, which aims to recruit employees who correspond to the required skills and knowledge or through conducting projects and research, mainly based </w:t>
      </w:r>
      <w:r w:rsidRPr="00677D2B">
        <w:rPr>
          <w:rFonts w:ascii="Arial" w:eastAsia="Times New Roman" w:hAnsi="Arial" w:cs="Arial"/>
          <w:b w:val="0"/>
          <w:bCs/>
          <w:color w:val="000000"/>
          <w:szCs w:val="28"/>
          <w:lang w:eastAsia="en-GB"/>
        </w:rPr>
        <w:lastRenderedPageBreak/>
        <w:t xml:space="preserve">on KM activities. The </w:t>
      </w:r>
      <w:r w:rsidRPr="00677D2B">
        <w:rPr>
          <w:rFonts w:ascii="Arial" w:eastAsia="Times New Roman" w:hAnsi="Arial" w:cs="Arial"/>
          <w:b w:val="0"/>
          <w:bCs/>
          <w:color w:val="000000"/>
          <w:szCs w:val="28"/>
          <w:u w:val="single"/>
          <w:lang w:eastAsia="en-GB"/>
        </w:rPr>
        <w:t>hold stage</w:t>
      </w:r>
      <w:r w:rsidRPr="00677D2B">
        <w:rPr>
          <w:rFonts w:ascii="Arial" w:eastAsia="Times New Roman" w:hAnsi="Arial" w:cs="Arial"/>
          <w:b w:val="0"/>
          <w:bCs/>
          <w:color w:val="000000"/>
          <w:szCs w:val="28"/>
          <w:lang w:eastAsia="en-GB"/>
        </w:rPr>
        <w:t xml:space="preserve"> is a depot where the knowledge is stored as patents, intellectual property, documents, reports; in a computer data base, encoded,</w:t>
      </w:r>
      <w:r w:rsidRPr="00677D2B">
        <w:rPr>
          <w:b w:val="0"/>
          <w:bCs/>
        </w:rPr>
        <w:t xml:space="preserve"> </w:t>
      </w:r>
      <w:r w:rsidRPr="00677D2B">
        <w:rPr>
          <w:rFonts w:ascii="Arial" w:eastAsia="Times New Roman" w:hAnsi="Arial" w:cs="Arial"/>
          <w:b w:val="0"/>
          <w:bCs/>
          <w:color w:val="000000"/>
          <w:szCs w:val="28"/>
          <w:lang w:eastAsia="en-GB"/>
        </w:rPr>
        <w:t xml:space="preserve">archived for later review or refinement; in the mind of </w:t>
      </w:r>
      <w:r w:rsidR="00685FBE" w:rsidRPr="00677D2B">
        <w:rPr>
          <w:rFonts w:ascii="Arial" w:eastAsia="Times New Roman" w:hAnsi="Arial" w:cs="Arial"/>
          <w:b w:val="0"/>
          <w:bCs/>
          <w:color w:val="000000"/>
          <w:szCs w:val="28"/>
          <w:lang w:eastAsia="en-GB"/>
        </w:rPr>
        <w:t>organization</w:t>
      </w:r>
      <w:r w:rsidRPr="00677D2B">
        <w:rPr>
          <w:rFonts w:ascii="Arial" w:eastAsia="Times New Roman" w:hAnsi="Arial" w:cs="Arial"/>
          <w:b w:val="0"/>
          <w:bCs/>
          <w:color w:val="000000"/>
          <w:szCs w:val="28"/>
          <w:lang w:eastAsia="en-GB"/>
        </w:rPr>
        <w:t xml:space="preserve"> members as practical suggestions or tips, as case of studies; as patents. </w:t>
      </w:r>
      <w:r w:rsidRPr="00677D2B">
        <w:rPr>
          <w:rFonts w:ascii="Arial" w:eastAsia="Times New Roman" w:hAnsi="Arial" w:cs="Arial"/>
          <w:b w:val="0"/>
          <w:bCs/>
          <w:color w:val="000000"/>
          <w:szCs w:val="28"/>
          <w:u w:val="single"/>
          <w:lang w:eastAsia="en-GB"/>
        </w:rPr>
        <w:t>Pool</w:t>
      </w:r>
      <w:r w:rsidRPr="00677D2B">
        <w:rPr>
          <w:rFonts w:ascii="Arial" w:eastAsia="Times New Roman" w:hAnsi="Arial" w:cs="Arial"/>
          <w:b w:val="0"/>
          <w:bCs/>
          <w:color w:val="000000"/>
          <w:szCs w:val="28"/>
          <w:lang w:eastAsia="en-GB"/>
        </w:rPr>
        <w:t xml:space="preserve"> is an environment for migrating and moving knowledge in a form of collaboration and coordination between teams and groups of people in order to create the network "who and what needs to do" and to allow access to resources. </w:t>
      </w:r>
      <w:r w:rsidRPr="00677D2B">
        <w:rPr>
          <w:rFonts w:ascii="Arial" w:eastAsia="Times New Roman" w:hAnsi="Arial" w:cs="Arial"/>
          <w:b w:val="0"/>
          <w:bCs/>
          <w:color w:val="000000"/>
          <w:szCs w:val="28"/>
          <w:u w:val="single"/>
          <w:lang w:eastAsia="en-GB"/>
        </w:rPr>
        <w:t>Using knowledge</w:t>
      </w:r>
      <w:r w:rsidRPr="00677D2B">
        <w:rPr>
          <w:rFonts w:ascii="Arial" w:eastAsia="Times New Roman" w:hAnsi="Arial" w:cs="Arial"/>
          <w:b w:val="0"/>
          <w:bCs/>
          <w:color w:val="000000"/>
          <w:szCs w:val="28"/>
          <w:lang w:eastAsia="en-GB"/>
        </w:rPr>
        <w:t xml:space="preserve"> is a stage of detailed application of knowledge following all possible ways either automated such as daily routine roles or production functions such as making decisions at the right time and at each organizational level </w:t>
      </w:r>
      <w:r w:rsidRPr="00B07765">
        <w:rPr>
          <w:rFonts w:ascii="Arial" w:hAnsi="Arial" w:cs="Arial"/>
          <w:b w:val="0"/>
          <w:bCs/>
          <w:color w:val="000000"/>
          <w:szCs w:val="28"/>
          <w:shd w:val="clear" w:color="auto" w:fill="FFFFFF"/>
        </w:rPr>
        <w:t>(</w:t>
      </w:r>
      <w:r w:rsidRPr="005E24AA">
        <w:rPr>
          <w:rFonts w:ascii="Arial" w:hAnsi="Arial" w:cs="Arial"/>
          <w:b w:val="0"/>
          <w:bCs/>
          <w:color w:val="000000"/>
          <w:szCs w:val="28"/>
          <w:shd w:val="clear" w:color="auto" w:fill="FFFFFF"/>
        </w:rPr>
        <w:t>Mohajan, 2016).</w:t>
      </w:r>
    </w:p>
    <w:p w14:paraId="6CDA4AE7" w14:textId="77777777" w:rsidR="00D33E3B" w:rsidRDefault="00D33E3B" w:rsidP="00D33E3B">
      <w:pPr>
        <w:ind w:left="180" w:firstLine="360"/>
        <w:jc w:val="both"/>
        <w:rPr>
          <w:rFonts w:ascii="Arial" w:hAnsi="Arial" w:cs="Arial"/>
          <w:sz w:val="24"/>
          <w:szCs w:val="24"/>
        </w:rPr>
      </w:pPr>
      <w:r>
        <w:rPr>
          <w:noProof/>
        </w:rPr>
        <w:drawing>
          <wp:inline distT="0" distB="0" distL="0" distR="0" wp14:anchorId="54258F30" wp14:editId="4C44E22A">
            <wp:extent cx="4974590" cy="296100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974590" cy="2961005"/>
                    </a:xfrm>
                    <a:prstGeom prst="rect">
                      <a:avLst/>
                    </a:prstGeom>
                    <a:noFill/>
                    <a:ln>
                      <a:noFill/>
                    </a:ln>
                  </pic:spPr>
                </pic:pic>
              </a:graphicData>
            </a:graphic>
          </wp:inline>
        </w:drawing>
      </w:r>
    </w:p>
    <w:p w14:paraId="0D78690C" w14:textId="0481EAC6" w:rsidR="00D33E3B" w:rsidRPr="00172CA2" w:rsidRDefault="0019763C" w:rsidP="00D33E3B">
      <w:pPr>
        <w:ind w:left="180" w:firstLine="360"/>
        <w:jc w:val="center"/>
        <w:rPr>
          <w:rFonts w:ascii="Arial" w:hAnsi="Arial" w:cs="Arial"/>
          <w:b w:val="0"/>
          <w:bCs/>
          <w:sz w:val="24"/>
          <w:szCs w:val="24"/>
        </w:rPr>
      </w:pPr>
      <w:r>
        <w:rPr>
          <w:rFonts w:ascii="Arial" w:hAnsi="Arial" w:cs="Arial"/>
          <w:b w:val="0"/>
          <w:bCs/>
          <w:color w:val="000000"/>
          <w:sz w:val="24"/>
          <w:szCs w:val="24"/>
          <w:shd w:val="clear" w:color="auto" w:fill="FFFFFF"/>
        </w:rPr>
        <w:t>Figure 5</w:t>
      </w:r>
      <w:r w:rsidR="00CB761E">
        <w:rPr>
          <w:rFonts w:ascii="Arial" w:hAnsi="Arial" w:cs="Arial"/>
          <w:b w:val="0"/>
          <w:bCs/>
          <w:color w:val="000000"/>
          <w:sz w:val="24"/>
          <w:szCs w:val="24"/>
          <w:shd w:val="clear" w:color="auto" w:fill="FFFFFF"/>
        </w:rPr>
        <w:t xml:space="preserve">. Wiig KMC </w:t>
      </w:r>
      <w:r w:rsidR="00D33E3B" w:rsidRPr="00172CA2">
        <w:rPr>
          <w:rFonts w:ascii="Arial" w:hAnsi="Arial" w:cs="Arial"/>
          <w:b w:val="0"/>
          <w:bCs/>
          <w:color w:val="000000"/>
          <w:sz w:val="24"/>
          <w:szCs w:val="24"/>
          <w:shd w:val="clear" w:color="auto" w:fill="FFFFFF"/>
        </w:rPr>
        <w:t>(Mohajan, 2016)</w:t>
      </w:r>
    </w:p>
    <w:p w14:paraId="5F629ED7" w14:textId="7BA77912" w:rsidR="00D33E3B" w:rsidRPr="00677D2B" w:rsidRDefault="00685FBE" w:rsidP="00D33E3B">
      <w:pPr>
        <w:ind w:left="180" w:firstLine="360"/>
        <w:jc w:val="both"/>
        <w:rPr>
          <w:rFonts w:ascii="Arial" w:eastAsia="Times New Roman" w:hAnsi="Arial" w:cs="Arial"/>
          <w:b w:val="0"/>
          <w:bCs/>
          <w:color w:val="000000"/>
          <w:szCs w:val="28"/>
          <w:lang w:eastAsia="en-GB"/>
        </w:rPr>
      </w:pPr>
      <w:r w:rsidRPr="00677D2B">
        <w:rPr>
          <w:rFonts w:ascii="Arial" w:eastAsia="Times New Roman" w:hAnsi="Arial" w:cs="Arial"/>
          <w:b w:val="0"/>
          <w:bCs/>
          <w:i/>
          <w:iCs/>
          <w:color w:val="000000"/>
          <w:szCs w:val="28"/>
          <w:lang w:eastAsia="en-GB"/>
        </w:rPr>
        <w:t>Bucowitz</w:t>
      </w:r>
      <w:r w:rsidR="00D33E3B" w:rsidRPr="00677D2B">
        <w:rPr>
          <w:rFonts w:ascii="Arial" w:eastAsia="Times New Roman" w:hAnsi="Arial" w:cs="Arial"/>
          <w:b w:val="0"/>
          <w:bCs/>
          <w:i/>
          <w:iCs/>
          <w:color w:val="000000"/>
          <w:szCs w:val="28"/>
          <w:lang w:eastAsia="en-GB"/>
        </w:rPr>
        <w:t xml:space="preserve"> and Williams KMC  </w:t>
      </w:r>
      <w:r w:rsidR="00D33E3B" w:rsidRPr="00677D2B">
        <w:rPr>
          <w:rFonts w:ascii="Arial" w:eastAsia="Times New Roman" w:hAnsi="Arial" w:cs="Arial"/>
          <w:b w:val="0"/>
          <w:bCs/>
          <w:color w:val="000000"/>
          <w:szCs w:val="28"/>
          <w:lang w:eastAsia="en-GB"/>
        </w:rPr>
        <w:t xml:space="preserve">model shows how the </w:t>
      </w:r>
      <w:r w:rsidRPr="00677D2B">
        <w:rPr>
          <w:rFonts w:ascii="Arial" w:eastAsia="Times New Roman" w:hAnsi="Arial" w:cs="Arial"/>
          <w:b w:val="0"/>
          <w:bCs/>
          <w:color w:val="000000"/>
          <w:szCs w:val="28"/>
          <w:lang w:eastAsia="en-GB"/>
        </w:rPr>
        <w:t>organizations</w:t>
      </w:r>
      <w:r w:rsidR="00D33E3B" w:rsidRPr="00677D2B">
        <w:rPr>
          <w:rFonts w:ascii="Arial" w:eastAsia="Times New Roman" w:hAnsi="Arial" w:cs="Arial"/>
          <w:b w:val="0"/>
          <w:bCs/>
          <w:color w:val="000000"/>
          <w:szCs w:val="28"/>
          <w:lang w:eastAsia="en-GB"/>
        </w:rPr>
        <w:t xml:space="preserve"> generate and how they strategically manage a wealth of knowledge according to their needs. They use knowledge according to market demands and opportunities and according to changes in the business environment</w:t>
      </w:r>
      <w:r w:rsidR="00F91D90">
        <w:rPr>
          <w:rFonts w:ascii="Arial" w:eastAsia="Times New Roman" w:hAnsi="Arial" w:cs="Arial"/>
          <w:b w:val="0"/>
          <w:bCs/>
          <w:color w:val="000000"/>
          <w:szCs w:val="28"/>
          <w:lang w:eastAsia="en-GB"/>
        </w:rPr>
        <w:t xml:space="preserve"> (figure</w:t>
      </w:r>
      <w:r w:rsidR="00D24EC0">
        <w:rPr>
          <w:rFonts w:ascii="Arial" w:eastAsia="Times New Roman" w:hAnsi="Arial" w:cs="Arial"/>
          <w:b w:val="0"/>
          <w:bCs/>
          <w:color w:val="000000"/>
          <w:szCs w:val="28"/>
          <w:lang w:eastAsia="en-GB"/>
        </w:rPr>
        <w:t xml:space="preserve"> 6.</w:t>
      </w:r>
      <w:r w:rsidR="00F91D90">
        <w:rPr>
          <w:rFonts w:ascii="Arial" w:eastAsia="Times New Roman" w:hAnsi="Arial" w:cs="Arial"/>
          <w:b w:val="0"/>
          <w:bCs/>
          <w:color w:val="000000"/>
          <w:szCs w:val="28"/>
          <w:lang w:eastAsia="en-GB"/>
        </w:rPr>
        <w:t>).</w:t>
      </w:r>
      <w:r w:rsidR="00D33E3B" w:rsidRPr="00677D2B">
        <w:rPr>
          <w:rFonts w:ascii="Arial" w:eastAsia="Times New Roman" w:hAnsi="Arial" w:cs="Arial"/>
          <w:b w:val="0"/>
          <w:bCs/>
          <w:color w:val="000000"/>
          <w:szCs w:val="28"/>
          <w:lang w:eastAsia="en-GB"/>
        </w:rPr>
        <w:t xml:space="preserve"> They approach knowledge processing at the individual level through the organization and then create a correlation and collaboration between them</w:t>
      </w:r>
      <w:r w:rsidR="000F28FB">
        <w:rPr>
          <w:rFonts w:ascii="Arial" w:eastAsia="Times New Roman" w:hAnsi="Arial" w:cs="Arial"/>
          <w:b w:val="0"/>
          <w:bCs/>
          <w:color w:val="000000"/>
          <w:szCs w:val="28"/>
          <w:lang w:eastAsia="en-GB"/>
        </w:rPr>
        <w:t xml:space="preserve"> (</w:t>
      </w:r>
      <w:r w:rsidR="00E40E0D">
        <w:rPr>
          <w:rFonts w:ascii="Arial" w:eastAsia="Times New Roman" w:hAnsi="Arial" w:cs="Arial"/>
          <w:b w:val="0"/>
          <w:bCs/>
          <w:color w:val="000000"/>
          <w:szCs w:val="28"/>
          <w:lang w:eastAsia="en-GB"/>
        </w:rPr>
        <w:t>Begzadic, 2018</w:t>
      </w:r>
      <w:r w:rsidR="000F28FB">
        <w:rPr>
          <w:rFonts w:ascii="Arial" w:eastAsia="Times New Roman" w:hAnsi="Arial" w:cs="Arial"/>
          <w:b w:val="0"/>
          <w:bCs/>
          <w:color w:val="000000"/>
          <w:szCs w:val="28"/>
          <w:lang w:eastAsia="en-GB"/>
        </w:rPr>
        <w:t>)</w:t>
      </w:r>
      <w:r w:rsidR="00D33E3B" w:rsidRPr="00677D2B">
        <w:rPr>
          <w:rFonts w:ascii="Arial" w:eastAsia="Times New Roman" w:hAnsi="Arial" w:cs="Arial"/>
          <w:b w:val="0"/>
          <w:bCs/>
          <w:color w:val="000000"/>
          <w:szCs w:val="28"/>
          <w:lang w:eastAsia="en-GB"/>
        </w:rPr>
        <w:t>.</w:t>
      </w:r>
      <w:r w:rsidR="00D33E3B" w:rsidRPr="00677D2B">
        <w:rPr>
          <w:rFonts w:ascii="Arial" w:hAnsi="Arial" w:cs="Arial"/>
          <w:b w:val="0"/>
          <w:bCs/>
          <w:szCs w:val="28"/>
        </w:rPr>
        <w:t xml:space="preserve">  </w:t>
      </w:r>
    </w:p>
    <w:p w14:paraId="657481C2" w14:textId="77777777" w:rsidR="00D33E3B" w:rsidRPr="0044372C" w:rsidRDefault="00D33E3B" w:rsidP="00D33E3B">
      <w:pPr>
        <w:jc w:val="center"/>
        <w:rPr>
          <w:rFonts w:ascii="Arial" w:hAnsi="Arial" w:cs="Arial"/>
          <w:szCs w:val="28"/>
        </w:rPr>
      </w:pPr>
      <w:r w:rsidRPr="0044372C">
        <w:rPr>
          <w:noProof/>
          <w:szCs w:val="28"/>
        </w:rPr>
        <w:lastRenderedPageBreak/>
        <w:drawing>
          <wp:inline distT="0" distB="0" distL="0" distR="0" wp14:anchorId="69D7E707" wp14:editId="150DE915">
            <wp:extent cx="6285230" cy="3552825"/>
            <wp:effectExtent l="0" t="0" r="1270"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473729" cy="3659377"/>
                    </a:xfrm>
                    <a:prstGeom prst="rect">
                      <a:avLst/>
                    </a:prstGeom>
                    <a:noFill/>
                    <a:ln>
                      <a:noFill/>
                    </a:ln>
                  </pic:spPr>
                </pic:pic>
              </a:graphicData>
            </a:graphic>
          </wp:inline>
        </w:drawing>
      </w:r>
    </w:p>
    <w:p w14:paraId="41A2DFA5" w14:textId="6401762C" w:rsidR="00D33E3B" w:rsidRDefault="00F91D90" w:rsidP="00D33E3B">
      <w:pPr>
        <w:jc w:val="center"/>
        <w:rPr>
          <w:rFonts w:ascii="Arial" w:hAnsi="Arial" w:cs="Arial"/>
          <w:sz w:val="32"/>
          <w:szCs w:val="32"/>
        </w:rPr>
      </w:pPr>
      <w:r>
        <w:rPr>
          <w:rFonts w:ascii="Arial" w:hAnsi="Arial" w:cs="Arial"/>
          <w:b w:val="0"/>
          <w:bCs/>
          <w:sz w:val="24"/>
          <w:szCs w:val="24"/>
        </w:rPr>
        <w:t xml:space="preserve">Figure 6. </w:t>
      </w:r>
      <w:r w:rsidR="00D33E3B" w:rsidRPr="00172CA2">
        <w:rPr>
          <w:rFonts w:ascii="Arial" w:hAnsi="Arial" w:cs="Arial"/>
          <w:b w:val="0"/>
          <w:bCs/>
          <w:sz w:val="24"/>
          <w:szCs w:val="24"/>
        </w:rPr>
        <w:t xml:space="preserve">Bucowitz and Williams (2000) cited in </w:t>
      </w:r>
      <w:r w:rsidR="00D33E3B" w:rsidRPr="00172CA2">
        <w:rPr>
          <w:rFonts w:ascii="Arial" w:hAnsi="Arial" w:cs="Arial"/>
          <w:b w:val="0"/>
          <w:bCs/>
          <w:color w:val="000000"/>
          <w:sz w:val="24"/>
          <w:szCs w:val="24"/>
          <w:shd w:val="clear" w:color="auto" w:fill="FFFFFF"/>
        </w:rPr>
        <w:t>Jokanovic, Okanovic and Lalic, (2018)</w:t>
      </w:r>
    </w:p>
    <w:p w14:paraId="206A9390" w14:textId="5E055437" w:rsidR="00D33E3B" w:rsidRPr="00850627" w:rsidRDefault="00D33E3B" w:rsidP="00D33E3B">
      <w:pPr>
        <w:jc w:val="both"/>
        <w:rPr>
          <w:rFonts w:ascii="Arial" w:hAnsi="Arial" w:cs="Arial"/>
          <w:b w:val="0"/>
          <w:bCs/>
          <w:color w:val="000000"/>
          <w:szCs w:val="28"/>
          <w:shd w:val="clear" w:color="auto" w:fill="FFFFFF"/>
        </w:rPr>
      </w:pPr>
      <w:r w:rsidRPr="003B726C">
        <w:rPr>
          <w:rFonts w:ascii="Arial" w:hAnsi="Arial" w:cs="Arial"/>
          <w:b w:val="0"/>
          <w:bCs/>
          <w:szCs w:val="28"/>
        </w:rPr>
        <w:t>A final boom innovation of Mary Kay Company Ltd. in 2018 was a new 3D Timewise Miracle Set skin care</w:t>
      </w:r>
      <w:r w:rsidR="00850627">
        <w:rPr>
          <w:rFonts w:ascii="Arial" w:hAnsi="Arial" w:cs="Arial"/>
          <w:b w:val="0"/>
          <w:bCs/>
          <w:szCs w:val="28"/>
        </w:rPr>
        <w:t xml:space="preserve"> </w:t>
      </w:r>
      <w:r w:rsidR="00850627" w:rsidRPr="003B726C">
        <w:rPr>
          <w:rFonts w:ascii="Arial" w:hAnsi="Arial" w:cs="Arial"/>
          <w:b w:val="0"/>
          <w:bCs/>
          <w:color w:val="000000"/>
          <w:szCs w:val="28"/>
          <w:shd w:val="clear" w:color="auto" w:fill="FFFFFF"/>
        </w:rPr>
        <w:t>(GmbH, 2020)</w:t>
      </w:r>
      <w:r w:rsidRPr="003B726C">
        <w:rPr>
          <w:rFonts w:ascii="Arial" w:hAnsi="Arial" w:cs="Arial"/>
          <w:b w:val="0"/>
          <w:bCs/>
          <w:szCs w:val="28"/>
        </w:rPr>
        <w:t xml:space="preserve">. The idea of ​​launching a new series of skin care resulted in customers feedback: what </w:t>
      </w:r>
      <w:r w:rsidRPr="003B726C">
        <w:rPr>
          <w:rFonts w:ascii="Arial" w:hAnsi="Arial" w:cs="Arial"/>
          <w:b w:val="0"/>
          <w:bCs/>
          <w:color w:val="222222"/>
          <w:szCs w:val="28"/>
          <w:shd w:val="clear" w:color="auto" w:fill="FFFFFF"/>
        </w:rPr>
        <w:t xml:space="preserve">causes premature aging skin? </w:t>
      </w:r>
      <w:r w:rsidRPr="003B726C">
        <w:rPr>
          <w:rFonts w:ascii="Arial" w:hAnsi="Arial" w:cs="Arial"/>
          <w:b w:val="0"/>
          <w:bCs/>
          <w:color w:val="000000"/>
          <w:szCs w:val="28"/>
          <w:shd w:val="clear" w:color="auto" w:fill="FFFFFF"/>
        </w:rPr>
        <w:t>The query should arise from customer service department</w:t>
      </w:r>
      <w:r w:rsidR="00341941">
        <w:rPr>
          <w:rFonts w:ascii="Arial" w:hAnsi="Arial" w:cs="Arial"/>
          <w:b w:val="0"/>
          <w:bCs/>
          <w:color w:val="000000"/>
          <w:szCs w:val="28"/>
          <w:shd w:val="clear" w:color="auto" w:fill="FFFFFF"/>
        </w:rPr>
        <w:t>, t</w:t>
      </w:r>
      <w:r w:rsidR="001D18A4">
        <w:rPr>
          <w:rFonts w:ascii="Arial" w:hAnsi="Arial" w:cs="Arial"/>
          <w:b w:val="0"/>
          <w:bCs/>
          <w:color w:val="000000"/>
          <w:szCs w:val="28"/>
          <w:shd w:val="clear" w:color="auto" w:fill="FFFFFF"/>
        </w:rPr>
        <w:t>ri</w:t>
      </w:r>
      <w:r w:rsidR="00341941">
        <w:rPr>
          <w:rFonts w:ascii="Arial" w:hAnsi="Arial" w:cs="Arial"/>
          <w:b w:val="0"/>
          <w:bCs/>
          <w:color w:val="000000"/>
          <w:szCs w:val="28"/>
          <w:shd w:val="clear" w:color="auto" w:fill="FFFFFF"/>
        </w:rPr>
        <w:t>ggered by market demand</w:t>
      </w:r>
      <w:r w:rsidR="00371D33">
        <w:rPr>
          <w:rFonts w:ascii="Arial" w:hAnsi="Arial" w:cs="Arial"/>
          <w:b w:val="0"/>
          <w:bCs/>
          <w:color w:val="000000"/>
          <w:szCs w:val="28"/>
          <w:shd w:val="clear" w:color="auto" w:fill="FFFFFF"/>
        </w:rPr>
        <w:t xml:space="preserve"> </w:t>
      </w:r>
      <w:r w:rsidR="00265D3D">
        <w:rPr>
          <w:rFonts w:ascii="Arial" w:hAnsi="Arial" w:cs="Arial"/>
          <w:b w:val="0"/>
          <w:bCs/>
          <w:color w:val="000000"/>
          <w:szCs w:val="28"/>
          <w:shd w:val="clear" w:color="auto" w:fill="FFFFFF"/>
        </w:rPr>
        <w:t xml:space="preserve">which was further </w:t>
      </w:r>
      <w:r w:rsidR="001123A9">
        <w:rPr>
          <w:rFonts w:ascii="Arial" w:hAnsi="Arial" w:cs="Arial"/>
          <w:b w:val="0"/>
          <w:bCs/>
          <w:color w:val="000000"/>
          <w:szCs w:val="28"/>
          <w:shd w:val="clear" w:color="auto" w:fill="FFFFFF"/>
        </w:rPr>
        <w:t>processed to find how to get use of it</w:t>
      </w:r>
      <w:r w:rsidR="009A74D3">
        <w:rPr>
          <w:rFonts w:ascii="Arial" w:hAnsi="Arial" w:cs="Arial"/>
          <w:b w:val="0"/>
          <w:bCs/>
          <w:color w:val="000000"/>
          <w:szCs w:val="28"/>
          <w:shd w:val="clear" w:color="auto" w:fill="FFFFFF"/>
        </w:rPr>
        <w:t>.</w:t>
      </w:r>
      <w:r w:rsidRPr="003B726C">
        <w:rPr>
          <w:rFonts w:ascii="Arial" w:hAnsi="Arial" w:cs="Arial"/>
          <w:b w:val="0"/>
          <w:bCs/>
          <w:szCs w:val="28"/>
        </w:rPr>
        <w:t xml:space="preserve"> To produce this innovation, it was necessary to evaluate the existing resources </w:t>
      </w:r>
      <w:r w:rsidR="00835B3F" w:rsidRPr="003B726C">
        <w:rPr>
          <w:rFonts w:ascii="Arial" w:hAnsi="Arial" w:cs="Arial"/>
          <w:b w:val="0"/>
          <w:bCs/>
          <w:szCs w:val="28"/>
        </w:rPr>
        <w:t>first</w:t>
      </w:r>
      <w:r w:rsidR="00835B3F">
        <w:rPr>
          <w:rFonts w:ascii="Arial" w:hAnsi="Arial" w:cs="Arial"/>
          <w:b w:val="0"/>
          <w:bCs/>
          <w:szCs w:val="28"/>
        </w:rPr>
        <w:t>: at</w:t>
      </w:r>
      <w:r w:rsidR="00A2424F">
        <w:rPr>
          <w:rFonts w:ascii="Arial" w:hAnsi="Arial" w:cs="Arial"/>
          <w:b w:val="0"/>
          <w:bCs/>
          <w:szCs w:val="28"/>
        </w:rPr>
        <w:t xml:space="preserve"> research and development department</w:t>
      </w:r>
      <w:r w:rsidR="00625217">
        <w:rPr>
          <w:rFonts w:ascii="Arial" w:hAnsi="Arial" w:cs="Arial"/>
          <w:b w:val="0"/>
          <w:bCs/>
          <w:szCs w:val="28"/>
        </w:rPr>
        <w:t xml:space="preserve"> to find what causes the problem, </w:t>
      </w:r>
      <w:r w:rsidR="009D0DFB">
        <w:rPr>
          <w:rFonts w:ascii="Arial" w:hAnsi="Arial" w:cs="Arial"/>
          <w:b w:val="0"/>
          <w:bCs/>
          <w:szCs w:val="28"/>
        </w:rPr>
        <w:t xml:space="preserve">at </w:t>
      </w:r>
      <w:r w:rsidR="00835B3F">
        <w:rPr>
          <w:rFonts w:ascii="Arial" w:hAnsi="Arial" w:cs="Arial"/>
          <w:b w:val="0"/>
          <w:bCs/>
          <w:szCs w:val="28"/>
        </w:rPr>
        <w:t>I</w:t>
      </w:r>
      <w:r w:rsidR="009D0DFB">
        <w:rPr>
          <w:rFonts w:ascii="Arial" w:hAnsi="Arial" w:cs="Arial"/>
          <w:b w:val="0"/>
          <w:bCs/>
          <w:szCs w:val="28"/>
        </w:rPr>
        <w:t>T</w:t>
      </w:r>
      <w:r w:rsidR="00625217">
        <w:rPr>
          <w:rFonts w:ascii="Arial" w:hAnsi="Arial" w:cs="Arial"/>
          <w:b w:val="0"/>
          <w:bCs/>
          <w:szCs w:val="28"/>
        </w:rPr>
        <w:t xml:space="preserve"> </w:t>
      </w:r>
      <w:r w:rsidR="00835B3F">
        <w:rPr>
          <w:rFonts w:ascii="Arial" w:hAnsi="Arial" w:cs="Arial"/>
          <w:b w:val="0"/>
          <w:bCs/>
          <w:szCs w:val="28"/>
        </w:rPr>
        <w:t>department</w:t>
      </w:r>
      <w:r w:rsidR="006035CE">
        <w:rPr>
          <w:rFonts w:ascii="Arial" w:hAnsi="Arial" w:cs="Arial"/>
          <w:b w:val="0"/>
          <w:bCs/>
          <w:szCs w:val="28"/>
        </w:rPr>
        <w:t xml:space="preserve"> to find a design and </w:t>
      </w:r>
      <w:r w:rsidR="00DE2617">
        <w:rPr>
          <w:rFonts w:ascii="Arial" w:hAnsi="Arial" w:cs="Arial"/>
          <w:b w:val="0"/>
          <w:bCs/>
          <w:szCs w:val="28"/>
        </w:rPr>
        <w:t xml:space="preserve">analyze its inside and outside </w:t>
      </w:r>
      <w:r w:rsidR="00AD758F">
        <w:rPr>
          <w:rFonts w:ascii="Arial" w:hAnsi="Arial" w:cs="Arial"/>
          <w:b w:val="0"/>
          <w:bCs/>
          <w:szCs w:val="28"/>
        </w:rPr>
        <w:t>interactions,</w:t>
      </w:r>
      <w:r w:rsidR="001F5122">
        <w:rPr>
          <w:rFonts w:ascii="Arial" w:hAnsi="Arial" w:cs="Arial"/>
          <w:b w:val="0"/>
          <w:bCs/>
          <w:szCs w:val="28"/>
        </w:rPr>
        <w:t xml:space="preserve"> with factory</w:t>
      </w:r>
      <w:r w:rsidR="00FB572A">
        <w:rPr>
          <w:rFonts w:ascii="Arial" w:hAnsi="Arial" w:cs="Arial"/>
          <w:b w:val="0"/>
          <w:bCs/>
          <w:szCs w:val="28"/>
        </w:rPr>
        <w:t xml:space="preserve">’s </w:t>
      </w:r>
      <w:r w:rsidR="001F5122">
        <w:rPr>
          <w:rFonts w:ascii="Arial" w:hAnsi="Arial" w:cs="Arial"/>
          <w:b w:val="0"/>
          <w:bCs/>
          <w:szCs w:val="28"/>
        </w:rPr>
        <w:t>technologists</w:t>
      </w:r>
      <w:r w:rsidR="00FB572A">
        <w:rPr>
          <w:rFonts w:ascii="Arial" w:hAnsi="Arial" w:cs="Arial"/>
          <w:b w:val="0"/>
          <w:bCs/>
          <w:szCs w:val="28"/>
        </w:rPr>
        <w:t xml:space="preserve"> triggered </w:t>
      </w:r>
      <w:r w:rsidR="005C52C5">
        <w:rPr>
          <w:rFonts w:ascii="Arial" w:hAnsi="Arial" w:cs="Arial"/>
          <w:b w:val="0"/>
          <w:bCs/>
          <w:szCs w:val="28"/>
        </w:rPr>
        <w:t>this question</w:t>
      </w:r>
      <w:r w:rsidR="00B91109">
        <w:rPr>
          <w:rFonts w:ascii="Arial" w:hAnsi="Arial" w:cs="Arial"/>
          <w:b w:val="0"/>
          <w:bCs/>
          <w:szCs w:val="28"/>
        </w:rPr>
        <w:t xml:space="preserve"> </w:t>
      </w:r>
      <w:r w:rsidR="00B405D1">
        <w:rPr>
          <w:rFonts w:ascii="Arial" w:hAnsi="Arial" w:cs="Arial"/>
          <w:b w:val="0"/>
          <w:bCs/>
          <w:szCs w:val="28"/>
        </w:rPr>
        <w:t>as a strategic micro-environment. Conducted necessary tests</w:t>
      </w:r>
      <w:r w:rsidR="005C52C5">
        <w:rPr>
          <w:rFonts w:ascii="Arial" w:hAnsi="Arial" w:cs="Arial"/>
          <w:b w:val="0"/>
          <w:bCs/>
          <w:szCs w:val="28"/>
        </w:rPr>
        <w:t xml:space="preserve"> to prove its efficiency</w:t>
      </w:r>
      <w:r w:rsidR="00780D48">
        <w:rPr>
          <w:rFonts w:ascii="Arial" w:hAnsi="Arial" w:cs="Arial"/>
          <w:b w:val="0"/>
          <w:bCs/>
          <w:szCs w:val="28"/>
        </w:rPr>
        <w:t>.</w:t>
      </w:r>
      <w:r w:rsidR="007F6137">
        <w:rPr>
          <w:rFonts w:ascii="Arial" w:hAnsi="Arial" w:cs="Arial"/>
          <w:b w:val="0"/>
          <w:bCs/>
          <w:szCs w:val="28"/>
        </w:rPr>
        <w:t xml:space="preserve"> </w:t>
      </w:r>
      <w:r w:rsidR="00B8686A">
        <w:rPr>
          <w:rFonts w:ascii="Arial" w:hAnsi="Arial" w:cs="Arial"/>
          <w:b w:val="0"/>
          <w:bCs/>
          <w:color w:val="000000"/>
          <w:szCs w:val="28"/>
          <w:shd w:val="clear" w:color="auto" w:fill="FFFFFF"/>
        </w:rPr>
        <w:t xml:space="preserve">In this example can be observed a mixture of the above two models. </w:t>
      </w:r>
      <w:r w:rsidR="00C2005C">
        <w:rPr>
          <w:rFonts w:ascii="Arial" w:hAnsi="Arial" w:cs="Arial"/>
          <w:b w:val="0"/>
          <w:bCs/>
          <w:color w:val="000000"/>
          <w:szCs w:val="28"/>
          <w:shd w:val="clear" w:color="auto" w:fill="FFFFFF"/>
        </w:rPr>
        <w:t xml:space="preserve">After tracking all the processes until </w:t>
      </w:r>
      <w:r w:rsidR="00436D8F">
        <w:rPr>
          <w:rFonts w:ascii="Arial" w:hAnsi="Arial" w:cs="Arial"/>
          <w:b w:val="0"/>
          <w:bCs/>
          <w:color w:val="000000"/>
          <w:szCs w:val="28"/>
          <w:shd w:val="clear" w:color="auto" w:fill="FFFFFF"/>
        </w:rPr>
        <w:t xml:space="preserve">a new formula was elaborated, MK company patented </w:t>
      </w:r>
      <w:r w:rsidR="001D5F83">
        <w:rPr>
          <w:rFonts w:ascii="Arial" w:hAnsi="Arial" w:cs="Arial"/>
          <w:b w:val="0"/>
          <w:bCs/>
          <w:color w:val="000000"/>
          <w:szCs w:val="28"/>
          <w:shd w:val="clear" w:color="auto" w:fill="FFFFFF"/>
        </w:rPr>
        <w:t>the new recipe. This</w:t>
      </w:r>
      <w:r w:rsidR="00265F6D">
        <w:rPr>
          <w:rFonts w:ascii="Arial" w:hAnsi="Arial" w:cs="Arial"/>
          <w:b w:val="0"/>
          <w:bCs/>
          <w:color w:val="000000"/>
          <w:szCs w:val="28"/>
          <w:shd w:val="clear" w:color="auto" w:fill="FFFFFF"/>
        </w:rPr>
        <w:t xml:space="preserve"> hold</w:t>
      </w:r>
      <w:r w:rsidR="001D5F83">
        <w:rPr>
          <w:rFonts w:ascii="Arial" w:hAnsi="Arial" w:cs="Arial"/>
          <w:b w:val="0"/>
          <w:bCs/>
          <w:color w:val="000000"/>
          <w:szCs w:val="28"/>
          <w:shd w:val="clear" w:color="auto" w:fill="FFFFFF"/>
        </w:rPr>
        <w:t xml:space="preserve"> stage can be observed at Wiig model</w:t>
      </w:r>
      <w:r w:rsidR="004C04C9">
        <w:rPr>
          <w:rFonts w:ascii="Arial" w:hAnsi="Arial" w:cs="Arial"/>
          <w:b w:val="0"/>
          <w:bCs/>
          <w:color w:val="000000"/>
          <w:szCs w:val="28"/>
          <w:shd w:val="clear" w:color="auto" w:fill="FFFFFF"/>
        </w:rPr>
        <w:t>.</w:t>
      </w:r>
      <w:r w:rsidR="001D5F83">
        <w:rPr>
          <w:rFonts w:ascii="Arial" w:hAnsi="Arial" w:cs="Arial"/>
          <w:b w:val="0"/>
          <w:bCs/>
          <w:color w:val="000000"/>
          <w:szCs w:val="28"/>
          <w:shd w:val="clear" w:color="auto" w:fill="FFFFFF"/>
        </w:rPr>
        <w:t xml:space="preserve"> </w:t>
      </w:r>
      <w:r w:rsidRPr="003B726C">
        <w:rPr>
          <w:rFonts w:ascii="Arial" w:hAnsi="Arial" w:cs="Arial"/>
          <w:b w:val="0"/>
          <w:bCs/>
          <w:color w:val="000000"/>
          <w:szCs w:val="28"/>
          <w:shd w:val="clear" w:color="auto" w:fill="FFFFFF"/>
        </w:rPr>
        <w:t xml:space="preserve">   </w:t>
      </w:r>
    </w:p>
    <w:p w14:paraId="2FF17824" w14:textId="022614C8" w:rsidR="00D33E3B" w:rsidRDefault="00D33E3B" w:rsidP="00D33E3B">
      <w:pPr>
        <w:rPr>
          <w:szCs w:val="28"/>
        </w:rPr>
      </w:pPr>
    </w:p>
    <w:p w14:paraId="09F7F4DB" w14:textId="087931E2" w:rsidR="000E3024" w:rsidRDefault="000E3024" w:rsidP="00D33E3B">
      <w:pPr>
        <w:rPr>
          <w:szCs w:val="28"/>
        </w:rPr>
      </w:pPr>
    </w:p>
    <w:p w14:paraId="2C7B57AD" w14:textId="12DF555B" w:rsidR="000E3024" w:rsidRDefault="000E3024" w:rsidP="00D33E3B">
      <w:pPr>
        <w:rPr>
          <w:szCs w:val="28"/>
        </w:rPr>
      </w:pPr>
    </w:p>
    <w:p w14:paraId="1CDA37E9" w14:textId="7A9FB3CB" w:rsidR="000E3024" w:rsidRDefault="000E3024" w:rsidP="00D33E3B">
      <w:pPr>
        <w:rPr>
          <w:szCs w:val="28"/>
        </w:rPr>
      </w:pPr>
    </w:p>
    <w:p w14:paraId="5BC15DE4" w14:textId="77777777" w:rsidR="000E3024" w:rsidRDefault="000E3024" w:rsidP="00D33E3B">
      <w:pPr>
        <w:rPr>
          <w:szCs w:val="28"/>
        </w:rPr>
      </w:pPr>
    </w:p>
    <w:p w14:paraId="5D9AD1D2" w14:textId="77777777" w:rsidR="00D33E3B" w:rsidRDefault="00D33E3B" w:rsidP="00D33E3B">
      <w:pPr>
        <w:rPr>
          <w:szCs w:val="28"/>
        </w:rPr>
      </w:pPr>
    </w:p>
    <w:p w14:paraId="17704FD7" w14:textId="7632F192" w:rsidR="00D33E3B" w:rsidRPr="00F436F6" w:rsidRDefault="00D33E3B" w:rsidP="00D33E3B">
      <w:pPr>
        <w:jc w:val="center"/>
        <w:rPr>
          <w:rFonts w:ascii="Arial" w:hAnsi="Arial" w:cs="Arial"/>
          <w:b w:val="0"/>
          <w:bCs/>
          <w:sz w:val="32"/>
          <w:szCs w:val="32"/>
        </w:rPr>
      </w:pPr>
      <w:r w:rsidRPr="00F436F6">
        <w:rPr>
          <w:rFonts w:ascii="Arial" w:hAnsi="Arial" w:cs="Arial"/>
          <w:b w:val="0"/>
          <w:bCs/>
          <w:sz w:val="32"/>
          <w:szCs w:val="32"/>
        </w:rPr>
        <w:lastRenderedPageBreak/>
        <w:t>2.2 Impact of intellectual property rights</w:t>
      </w:r>
    </w:p>
    <w:p w14:paraId="1B6A6CBF" w14:textId="77777777" w:rsidR="00F436F6" w:rsidRPr="00D3409C" w:rsidRDefault="00F436F6" w:rsidP="00D33E3B">
      <w:pPr>
        <w:jc w:val="center"/>
        <w:rPr>
          <w:rFonts w:ascii="Arial" w:hAnsi="Arial" w:cs="Arial"/>
          <w:color w:val="555555"/>
          <w:sz w:val="32"/>
          <w:szCs w:val="32"/>
          <w:shd w:val="clear" w:color="auto" w:fill="FFFFFF"/>
        </w:rPr>
      </w:pPr>
    </w:p>
    <w:p w14:paraId="4AB3A9D2" w14:textId="77777777" w:rsidR="00D33E3B" w:rsidRPr="00677D2B" w:rsidRDefault="00D33E3B" w:rsidP="00D33E3B">
      <w:pPr>
        <w:jc w:val="both"/>
        <w:rPr>
          <w:rFonts w:ascii="Arial" w:hAnsi="Arial" w:cs="Arial"/>
          <w:b w:val="0"/>
          <w:bCs/>
          <w:color w:val="555555"/>
          <w:szCs w:val="28"/>
          <w:shd w:val="clear" w:color="auto" w:fill="FFFFFF"/>
        </w:rPr>
      </w:pPr>
      <w:r w:rsidRPr="00677D2B">
        <w:rPr>
          <w:rFonts w:ascii="Arial" w:hAnsi="Arial" w:cs="Arial"/>
          <w:b w:val="0"/>
          <w:bCs/>
          <w:color w:val="555555"/>
          <w:szCs w:val="28"/>
          <w:shd w:val="clear" w:color="auto" w:fill="FFFFFF"/>
        </w:rPr>
        <w:t>“The right of publicity is a typical instance of the birth of a property right from common-law origins” (Merges, 2019).</w:t>
      </w:r>
    </w:p>
    <w:p w14:paraId="6986B866" w14:textId="6753E1B0" w:rsidR="00D33E3B" w:rsidRPr="00677D2B" w:rsidRDefault="00D33E3B" w:rsidP="00D33E3B">
      <w:pPr>
        <w:jc w:val="both"/>
        <w:rPr>
          <w:rFonts w:ascii="Arial" w:hAnsi="Arial" w:cs="Arial"/>
          <w:b w:val="0"/>
          <w:bCs/>
          <w:color w:val="000000"/>
          <w:szCs w:val="28"/>
          <w:shd w:val="clear" w:color="auto" w:fill="FFFFFF"/>
        </w:rPr>
      </w:pPr>
      <w:r w:rsidRPr="00677D2B">
        <w:rPr>
          <w:rFonts w:ascii="Arial" w:hAnsi="Arial" w:cs="Arial"/>
          <w:b w:val="0"/>
          <w:bCs/>
          <w:szCs w:val="28"/>
        </w:rPr>
        <w:t xml:space="preserve">A strong argument for the existence of intellectual property rights is that the individual or an entity must possess what he/it produces. </w:t>
      </w:r>
      <w:r w:rsidR="00E036D6" w:rsidRPr="00677D2B">
        <w:rPr>
          <w:rFonts w:ascii="Arial" w:hAnsi="Arial" w:cs="Arial"/>
          <w:b w:val="0"/>
          <w:bCs/>
          <w:szCs w:val="28"/>
        </w:rPr>
        <w:t>So,</w:t>
      </w:r>
      <w:r w:rsidRPr="00677D2B">
        <w:rPr>
          <w:rFonts w:ascii="Arial" w:hAnsi="Arial" w:cs="Arial"/>
          <w:b w:val="0"/>
          <w:bCs/>
          <w:szCs w:val="28"/>
        </w:rPr>
        <w:t xml:space="preserve"> IP is the creation of an individual mind or of the intellectual informational system of an </w:t>
      </w:r>
      <w:r w:rsidR="00E036D6" w:rsidRPr="00677D2B">
        <w:rPr>
          <w:rFonts w:ascii="Arial" w:hAnsi="Arial" w:cs="Arial"/>
          <w:b w:val="0"/>
          <w:bCs/>
          <w:szCs w:val="28"/>
        </w:rPr>
        <w:t>organization</w:t>
      </w:r>
      <w:r w:rsidRPr="00677D2B">
        <w:rPr>
          <w:rFonts w:ascii="Arial" w:hAnsi="Arial" w:cs="Arial"/>
          <w:b w:val="0"/>
          <w:bCs/>
          <w:szCs w:val="28"/>
        </w:rPr>
        <w:t xml:space="preserve"> </w:t>
      </w:r>
      <w:r w:rsidRPr="00677D2B">
        <w:rPr>
          <w:rFonts w:ascii="Arial" w:hAnsi="Arial" w:cs="Arial"/>
          <w:b w:val="0"/>
          <w:bCs/>
          <w:color w:val="000000"/>
          <w:szCs w:val="28"/>
          <w:shd w:val="clear" w:color="auto" w:fill="FFFFFF"/>
        </w:rPr>
        <w:t>(Saha and Bhattacharaya, 2011)</w:t>
      </w:r>
      <w:r w:rsidRPr="00677D2B">
        <w:rPr>
          <w:rFonts w:ascii="Arial" w:hAnsi="Arial" w:cs="Arial"/>
          <w:b w:val="0"/>
          <w:bCs/>
          <w:szCs w:val="28"/>
        </w:rPr>
        <w:t>. L</w:t>
      </w:r>
      <w:r w:rsidRPr="00677D2B">
        <w:rPr>
          <w:rFonts w:ascii="Arial" w:hAnsi="Arial" w:cs="Arial"/>
          <w:b w:val="0"/>
          <w:bCs/>
          <w:color w:val="000000"/>
          <w:szCs w:val="28"/>
          <w:shd w:val="clear" w:color="auto" w:fill="FFFFFF"/>
        </w:rPr>
        <w:t xml:space="preserve">ogos, </w:t>
      </w:r>
      <w:r w:rsidRPr="00677D2B">
        <w:rPr>
          <w:rFonts w:ascii="Arial" w:hAnsi="Arial" w:cs="Arial"/>
          <w:b w:val="0"/>
          <w:bCs/>
          <w:szCs w:val="28"/>
        </w:rPr>
        <w:t>personal identity</w:t>
      </w:r>
      <w:r>
        <w:rPr>
          <w:rFonts w:ascii="Arial" w:hAnsi="Arial" w:cs="Arial"/>
          <w:szCs w:val="28"/>
        </w:rPr>
        <w:t xml:space="preserve"> </w:t>
      </w:r>
      <w:r w:rsidRPr="00E036D6">
        <w:rPr>
          <w:rFonts w:ascii="Arial" w:hAnsi="Arial" w:cs="Arial"/>
          <w:b w:val="0"/>
          <w:bCs/>
          <w:szCs w:val="28"/>
        </w:rPr>
        <w:t>data of an individual</w:t>
      </w:r>
      <w:r>
        <w:rPr>
          <w:rFonts w:ascii="Arial" w:hAnsi="Arial" w:cs="Arial"/>
          <w:szCs w:val="28"/>
        </w:rPr>
        <w:t xml:space="preserve"> </w:t>
      </w:r>
      <w:r w:rsidRPr="00677D2B">
        <w:rPr>
          <w:rFonts w:ascii="Arial" w:hAnsi="Arial" w:cs="Arial"/>
          <w:b w:val="0"/>
          <w:bCs/>
          <w:szCs w:val="28"/>
        </w:rPr>
        <w:t xml:space="preserve">protected by a certificate or an ID ( example: the passport ID), the corporation name of an </w:t>
      </w:r>
      <w:r w:rsidR="00964188" w:rsidRPr="00677D2B">
        <w:rPr>
          <w:rFonts w:ascii="Arial" w:hAnsi="Arial" w:cs="Arial"/>
          <w:b w:val="0"/>
          <w:bCs/>
          <w:szCs w:val="28"/>
        </w:rPr>
        <w:t>organization</w:t>
      </w:r>
      <w:r w:rsidRPr="00677D2B">
        <w:rPr>
          <w:rFonts w:ascii="Arial" w:hAnsi="Arial" w:cs="Arial"/>
          <w:b w:val="0"/>
          <w:bCs/>
          <w:szCs w:val="28"/>
        </w:rPr>
        <w:t xml:space="preserve"> (example:</w:t>
      </w:r>
      <w:r w:rsidRPr="00677D2B">
        <w:rPr>
          <w:rFonts w:ascii="Arial" w:hAnsi="Arial" w:cs="Arial"/>
          <w:b w:val="0"/>
          <w:bCs/>
          <w:color w:val="484848"/>
          <w:spacing w:val="4"/>
          <w:szCs w:val="28"/>
          <w:shd w:val="clear" w:color="auto" w:fill="FFFFFF"/>
        </w:rPr>
        <w:t xml:space="preserve"> “Corp,” “Inc.” or “Ltd.”), </w:t>
      </w:r>
      <w:r w:rsidRPr="00677D2B">
        <w:rPr>
          <w:rFonts w:ascii="Arial" w:hAnsi="Arial" w:cs="Arial"/>
          <w:b w:val="0"/>
          <w:bCs/>
          <w:color w:val="000000"/>
          <w:szCs w:val="28"/>
          <w:shd w:val="clear" w:color="auto" w:fill="FFFFFF"/>
        </w:rPr>
        <w:t>products, services and processes  are also considered intellectual property (The British Library. 2020).</w:t>
      </w:r>
      <w:r w:rsidRPr="00677D2B">
        <w:rPr>
          <w:rFonts w:ascii="Arial" w:hAnsi="Arial" w:cs="Arial"/>
          <w:b w:val="0"/>
          <w:bCs/>
          <w:szCs w:val="28"/>
        </w:rPr>
        <w:t xml:space="preserve"> Validating the property means to be</w:t>
      </w:r>
      <w:r w:rsidRPr="00677D2B">
        <w:rPr>
          <w:rFonts w:ascii="Arial" w:hAnsi="Arial" w:cs="Arial"/>
          <w:b w:val="0"/>
          <w:bCs/>
          <w:color w:val="0B0C0C"/>
          <w:szCs w:val="28"/>
        </w:rPr>
        <w:t xml:space="preserve"> granted intellectual property certificates.</w:t>
      </w:r>
      <w:r w:rsidRPr="00677D2B">
        <w:rPr>
          <w:rFonts w:ascii="Arial" w:hAnsi="Arial" w:cs="Arial"/>
          <w:b w:val="0"/>
          <w:bCs/>
          <w:szCs w:val="28"/>
        </w:rPr>
        <w:t xml:space="preserve"> There are two types of intellectual property protection: </w:t>
      </w:r>
      <w:r w:rsidRPr="00677D2B">
        <w:rPr>
          <w:rFonts w:ascii="Arial" w:hAnsi="Arial" w:cs="Arial"/>
          <w:b w:val="0"/>
          <w:bCs/>
          <w:color w:val="0B0C0C"/>
          <w:szCs w:val="28"/>
        </w:rPr>
        <w:t xml:space="preserve">automatic protection and protection you have to apply for </w:t>
      </w:r>
      <w:r w:rsidRPr="00677D2B">
        <w:rPr>
          <w:rFonts w:ascii="Arial" w:hAnsi="Arial" w:cs="Arial"/>
          <w:b w:val="0"/>
          <w:bCs/>
          <w:color w:val="000000"/>
          <w:szCs w:val="28"/>
          <w:shd w:val="clear" w:color="auto" w:fill="FFFFFF"/>
        </w:rPr>
        <w:t>(</w:t>
      </w:r>
      <w:r w:rsidR="00D24EC0">
        <w:rPr>
          <w:rFonts w:ascii="Arial" w:hAnsi="Arial" w:cs="Arial"/>
          <w:b w:val="0"/>
          <w:bCs/>
          <w:color w:val="000000"/>
          <w:szCs w:val="28"/>
          <w:shd w:val="clear" w:color="auto" w:fill="FFFFFF"/>
        </w:rPr>
        <w:t>Figure 7. G</w:t>
      </w:r>
      <w:r w:rsidR="00964188">
        <w:rPr>
          <w:rFonts w:ascii="Arial" w:hAnsi="Arial" w:cs="Arial"/>
          <w:b w:val="0"/>
          <w:bCs/>
          <w:color w:val="000000"/>
          <w:szCs w:val="28"/>
          <w:shd w:val="clear" w:color="auto" w:fill="FFFFFF"/>
        </w:rPr>
        <w:t>ov.uk,</w:t>
      </w:r>
      <w:r w:rsidRPr="00677D2B">
        <w:rPr>
          <w:rFonts w:ascii="Arial" w:hAnsi="Arial" w:cs="Arial"/>
          <w:b w:val="0"/>
          <w:bCs/>
          <w:color w:val="000000"/>
          <w:szCs w:val="28"/>
          <w:shd w:val="clear" w:color="auto" w:fill="FFFFFF"/>
        </w:rPr>
        <w:t xml:space="preserve"> 2020).</w:t>
      </w:r>
    </w:p>
    <w:p w14:paraId="705D1C75" w14:textId="77777777" w:rsidR="00D33E3B" w:rsidRPr="00677D2B" w:rsidRDefault="00D33E3B" w:rsidP="00D33E3B">
      <w:pPr>
        <w:jc w:val="both"/>
        <w:rPr>
          <w:rFonts w:ascii="Arial" w:hAnsi="Arial" w:cs="Arial"/>
          <w:b w:val="0"/>
          <w:bCs/>
          <w:szCs w:val="28"/>
        </w:rPr>
      </w:pPr>
      <w:r w:rsidRPr="00677D2B">
        <w:rPr>
          <w:b w:val="0"/>
          <w:bCs/>
          <w:noProof/>
        </w:rPr>
        <w:drawing>
          <wp:inline distT="0" distB="0" distL="0" distR="0" wp14:anchorId="5E322B06" wp14:editId="45A963F7">
            <wp:extent cx="5731510" cy="4549140"/>
            <wp:effectExtent l="0" t="0" r="2540" b="381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4549140"/>
                    </a:xfrm>
                    <a:prstGeom prst="rect">
                      <a:avLst/>
                    </a:prstGeom>
                    <a:noFill/>
                    <a:ln>
                      <a:noFill/>
                    </a:ln>
                  </pic:spPr>
                </pic:pic>
              </a:graphicData>
            </a:graphic>
          </wp:inline>
        </w:drawing>
      </w:r>
    </w:p>
    <w:p w14:paraId="3F19BAED" w14:textId="51C5DC93" w:rsidR="00D33E3B" w:rsidRPr="00677D2B" w:rsidRDefault="00D24EC0" w:rsidP="00D33E3B">
      <w:pPr>
        <w:jc w:val="center"/>
        <w:rPr>
          <w:rFonts w:ascii="Arial" w:hAnsi="Arial" w:cs="Arial"/>
          <w:b w:val="0"/>
          <w:bCs/>
          <w:sz w:val="24"/>
          <w:szCs w:val="24"/>
        </w:rPr>
      </w:pPr>
      <w:r>
        <w:rPr>
          <w:rFonts w:ascii="Arial" w:hAnsi="Arial" w:cs="Arial"/>
          <w:b w:val="0"/>
          <w:bCs/>
          <w:color w:val="000000"/>
          <w:sz w:val="24"/>
          <w:szCs w:val="24"/>
          <w:shd w:val="clear" w:color="auto" w:fill="FFFFFF"/>
        </w:rPr>
        <w:t xml:space="preserve">Figure 7. </w:t>
      </w:r>
      <w:r w:rsidR="00D33E3B" w:rsidRPr="00677D2B">
        <w:rPr>
          <w:rFonts w:ascii="Arial" w:hAnsi="Arial" w:cs="Arial"/>
          <w:b w:val="0"/>
          <w:bCs/>
          <w:color w:val="000000"/>
          <w:sz w:val="24"/>
          <w:szCs w:val="24"/>
          <w:shd w:val="clear" w:color="auto" w:fill="FFFFFF"/>
        </w:rPr>
        <w:t>(</w:t>
      </w:r>
      <w:r w:rsidR="00964188">
        <w:rPr>
          <w:rFonts w:ascii="Arial" w:hAnsi="Arial" w:cs="Arial"/>
          <w:b w:val="0"/>
          <w:bCs/>
          <w:color w:val="000000"/>
          <w:sz w:val="24"/>
          <w:szCs w:val="24"/>
          <w:shd w:val="clear" w:color="auto" w:fill="FFFFFF"/>
        </w:rPr>
        <w:t>gov.uk,</w:t>
      </w:r>
      <w:r w:rsidR="00D33E3B" w:rsidRPr="00677D2B">
        <w:rPr>
          <w:rFonts w:ascii="Arial" w:hAnsi="Arial" w:cs="Arial"/>
          <w:b w:val="0"/>
          <w:bCs/>
          <w:color w:val="000000"/>
          <w:sz w:val="24"/>
          <w:szCs w:val="24"/>
          <w:shd w:val="clear" w:color="auto" w:fill="FFFFFF"/>
        </w:rPr>
        <w:t xml:space="preserve"> 2020).</w:t>
      </w:r>
    </w:p>
    <w:p w14:paraId="5924EAD7" w14:textId="4C2B2AF2" w:rsidR="00D33E3B" w:rsidRPr="00677D2B" w:rsidRDefault="00D33E3B" w:rsidP="00D33E3B">
      <w:pPr>
        <w:jc w:val="both"/>
        <w:rPr>
          <w:rFonts w:ascii="Arial" w:hAnsi="Arial" w:cs="Arial"/>
          <w:b w:val="0"/>
          <w:bCs/>
          <w:szCs w:val="28"/>
        </w:rPr>
      </w:pPr>
      <w:r w:rsidRPr="00677D2B">
        <w:rPr>
          <w:rFonts w:ascii="Arial" w:hAnsi="Arial" w:cs="Arial"/>
          <w:b w:val="0"/>
          <w:bCs/>
          <w:color w:val="555555"/>
          <w:szCs w:val="28"/>
          <w:shd w:val="clear" w:color="auto" w:fill="FFFFFF"/>
        </w:rPr>
        <w:lastRenderedPageBreak/>
        <w:t>Intellectual property rights are vitally important, because they protect from frauds, thefts, not to be counterfeited and later sold as originals, financial losses, in other words they protect from negative consequences which, in addition to all these damages, the owner can also be held liable by the legislative bodies. For example, it often happens i</w:t>
      </w:r>
      <w:r w:rsidR="00647858">
        <w:rPr>
          <w:rFonts w:ascii="Arial" w:hAnsi="Arial" w:cs="Arial"/>
          <w:b w:val="0"/>
          <w:bCs/>
          <w:color w:val="555555"/>
          <w:szCs w:val="28"/>
          <w:shd w:val="clear" w:color="auto" w:fill="FFFFFF"/>
        </w:rPr>
        <w:t>n</w:t>
      </w:r>
      <w:r w:rsidR="00647858" w:rsidRPr="00647858">
        <w:rPr>
          <w:rFonts w:ascii="Arial" w:hAnsi="Arial" w:cs="Arial"/>
          <w:b w:val="0"/>
          <w:bCs/>
          <w:color w:val="555555"/>
          <w:szCs w:val="28"/>
          <w:shd w:val="clear" w:color="auto" w:fill="FFFFFF"/>
        </w:rPr>
        <w:t xml:space="preserve"> underdeveloped countries</w:t>
      </w:r>
      <w:r w:rsidRPr="00677D2B">
        <w:rPr>
          <w:rFonts w:ascii="Arial" w:hAnsi="Arial" w:cs="Arial"/>
          <w:b w:val="0"/>
          <w:bCs/>
          <w:color w:val="555555"/>
          <w:szCs w:val="28"/>
          <w:shd w:val="clear" w:color="auto" w:fill="FFFFFF"/>
        </w:rPr>
        <w:t xml:space="preserve">, if a deceased person has not been granted a death certificate, then his or her data are fraudulently used in the event of an election campaign in order for the party to win more votes. A </w:t>
      </w:r>
      <w:r w:rsidR="00A13033">
        <w:rPr>
          <w:rFonts w:ascii="Arial" w:hAnsi="Arial" w:cs="Arial"/>
          <w:b w:val="0"/>
          <w:bCs/>
          <w:color w:val="555555"/>
          <w:szCs w:val="28"/>
          <w:shd w:val="clear" w:color="auto" w:fill="FFFFFF"/>
        </w:rPr>
        <w:t xml:space="preserve">writer’s </w:t>
      </w:r>
      <w:r w:rsidRPr="00677D2B">
        <w:rPr>
          <w:rFonts w:ascii="Arial" w:hAnsi="Arial" w:cs="Arial"/>
          <w:b w:val="0"/>
          <w:bCs/>
          <w:color w:val="555555"/>
          <w:szCs w:val="28"/>
          <w:shd w:val="clear" w:color="auto" w:fill="FFFFFF"/>
        </w:rPr>
        <w:t xml:space="preserve">personal example: recently received a message from DVLA, </w:t>
      </w:r>
      <w:r w:rsidR="00284BE4">
        <w:rPr>
          <w:rFonts w:ascii="Arial" w:hAnsi="Arial" w:cs="Arial"/>
          <w:b w:val="0"/>
          <w:bCs/>
          <w:color w:val="555555"/>
          <w:szCs w:val="28"/>
          <w:shd w:val="clear" w:color="auto" w:fill="FFFFFF"/>
        </w:rPr>
        <w:t>stating</w:t>
      </w:r>
      <w:r w:rsidRPr="00677D2B">
        <w:rPr>
          <w:rFonts w:ascii="Arial" w:hAnsi="Arial" w:cs="Arial"/>
          <w:b w:val="0"/>
          <w:bCs/>
          <w:color w:val="555555"/>
          <w:szCs w:val="28"/>
          <w:shd w:val="clear" w:color="auto" w:fill="FFFFFF"/>
        </w:rPr>
        <w:t xml:space="preserve"> they have to refund money. </w:t>
      </w:r>
      <w:r w:rsidR="00E45EE3">
        <w:rPr>
          <w:rFonts w:ascii="Arial" w:hAnsi="Arial" w:cs="Arial"/>
          <w:b w:val="0"/>
          <w:bCs/>
          <w:color w:val="555555"/>
          <w:szCs w:val="28"/>
          <w:shd w:val="clear" w:color="auto" w:fill="FFFFFF"/>
        </w:rPr>
        <w:t>Being</w:t>
      </w:r>
      <w:r w:rsidRPr="00677D2B">
        <w:rPr>
          <w:rFonts w:ascii="Arial" w:hAnsi="Arial" w:cs="Arial"/>
          <w:b w:val="0"/>
          <w:bCs/>
          <w:color w:val="555555"/>
          <w:szCs w:val="28"/>
          <w:shd w:val="clear" w:color="auto" w:fill="FFFFFF"/>
        </w:rPr>
        <w:t xml:space="preserve"> redirected to the government website </w:t>
      </w:r>
      <w:r w:rsidR="001D14D5">
        <w:rPr>
          <w:rFonts w:ascii="Arial" w:hAnsi="Arial" w:cs="Arial"/>
          <w:b w:val="0"/>
          <w:bCs/>
          <w:color w:val="555555"/>
          <w:szCs w:val="28"/>
          <w:shd w:val="clear" w:color="auto" w:fill="FFFFFF"/>
        </w:rPr>
        <w:t xml:space="preserve">the writer </w:t>
      </w:r>
      <w:r w:rsidRPr="00677D2B">
        <w:rPr>
          <w:rFonts w:ascii="Arial" w:hAnsi="Arial" w:cs="Arial"/>
          <w:b w:val="0"/>
          <w:bCs/>
          <w:color w:val="555555"/>
          <w:szCs w:val="28"/>
          <w:shd w:val="clear" w:color="auto" w:fill="FFFFFF"/>
        </w:rPr>
        <w:t>was asked to enter card details.</w:t>
      </w:r>
      <w:r w:rsidR="001D14D5">
        <w:rPr>
          <w:rFonts w:ascii="Arial" w:hAnsi="Arial" w:cs="Arial"/>
          <w:b w:val="0"/>
          <w:bCs/>
          <w:color w:val="555555"/>
          <w:szCs w:val="28"/>
          <w:shd w:val="clear" w:color="auto" w:fill="FFFFFF"/>
        </w:rPr>
        <w:t xml:space="preserve"> S</w:t>
      </w:r>
      <w:r w:rsidRPr="00677D2B">
        <w:rPr>
          <w:rFonts w:ascii="Arial" w:hAnsi="Arial" w:cs="Arial"/>
          <w:b w:val="0"/>
          <w:bCs/>
          <w:color w:val="555555"/>
          <w:szCs w:val="28"/>
          <w:shd w:val="clear" w:color="auto" w:fill="FFFFFF"/>
        </w:rPr>
        <w:t>oon</w:t>
      </w:r>
      <w:r w:rsidR="001D14D5">
        <w:rPr>
          <w:rFonts w:ascii="Arial" w:hAnsi="Arial" w:cs="Arial"/>
          <w:b w:val="0"/>
          <w:bCs/>
          <w:color w:val="555555"/>
          <w:szCs w:val="28"/>
          <w:shd w:val="clear" w:color="auto" w:fill="FFFFFF"/>
        </w:rPr>
        <w:t xml:space="preserve"> </w:t>
      </w:r>
      <w:r w:rsidRPr="00677D2B">
        <w:rPr>
          <w:rFonts w:ascii="Arial" w:hAnsi="Arial" w:cs="Arial"/>
          <w:b w:val="0"/>
          <w:bCs/>
          <w:color w:val="555555"/>
          <w:szCs w:val="28"/>
          <w:shd w:val="clear" w:color="auto" w:fill="FFFFFF"/>
        </w:rPr>
        <w:t xml:space="preserve">a notification from the bank </w:t>
      </w:r>
      <w:r w:rsidR="001D14D5">
        <w:rPr>
          <w:rFonts w:ascii="Arial" w:hAnsi="Arial" w:cs="Arial"/>
          <w:b w:val="0"/>
          <w:bCs/>
          <w:color w:val="555555"/>
          <w:szCs w:val="28"/>
          <w:shd w:val="clear" w:color="auto" w:fill="FFFFFF"/>
        </w:rPr>
        <w:t>announced</w:t>
      </w:r>
      <w:r w:rsidR="00874783">
        <w:rPr>
          <w:rFonts w:ascii="Arial" w:hAnsi="Arial" w:cs="Arial"/>
          <w:b w:val="0"/>
          <w:bCs/>
          <w:color w:val="555555"/>
          <w:szCs w:val="28"/>
          <w:shd w:val="clear" w:color="auto" w:fill="FFFFFF"/>
        </w:rPr>
        <w:t xml:space="preserve"> writer’s </w:t>
      </w:r>
      <w:r w:rsidRPr="00677D2B">
        <w:rPr>
          <w:rFonts w:ascii="Arial" w:hAnsi="Arial" w:cs="Arial"/>
          <w:b w:val="0"/>
          <w:bCs/>
          <w:color w:val="555555"/>
          <w:szCs w:val="28"/>
          <w:shd w:val="clear" w:color="auto" w:fill="FFFFFF"/>
        </w:rPr>
        <w:t>account blocked because someone tried to steal money</w:t>
      </w:r>
      <w:r w:rsidR="00874783">
        <w:rPr>
          <w:rFonts w:ascii="Arial" w:hAnsi="Arial" w:cs="Arial"/>
          <w:b w:val="0"/>
          <w:bCs/>
          <w:color w:val="555555"/>
          <w:szCs w:val="28"/>
          <w:shd w:val="clear" w:color="auto" w:fill="FFFFFF"/>
        </w:rPr>
        <w:t>.</w:t>
      </w:r>
      <w:r w:rsidRPr="00677D2B">
        <w:rPr>
          <w:rFonts w:ascii="Arial" w:hAnsi="Arial" w:cs="Arial"/>
          <w:b w:val="0"/>
          <w:bCs/>
          <w:color w:val="555555"/>
          <w:szCs w:val="28"/>
          <w:shd w:val="clear" w:color="auto" w:fill="FFFFFF"/>
        </w:rPr>
        <w:t xml:space="preserve"> </w:t>
      </w:r>
      <w:r w:rsidR="00022930">
        <w:rPr>
          <w:rFonts w:ascii="Arial" w:hAnsi="Arial" w:cs="Arial"/>
          <w:b w:val="0"/>
          <w:bCs/>
          <w:color w:val="555555"/>
          <w:szCs w:val="28"/>
          <w:shd w:val="clear" w:color="auto" w:fill="FFFFFF"/>
        </w:rPr>
        <w:t>B</w:t>
      </w:r>
      <w:r w:rsidR="00022930" w:rsidRPr="00677D2B">
        <w:rPr>
          <w:rFonts w:ascii="Arial" w:hAnsi="Arial" w:cs="Arial"/>
          <w:b w:val="0"/>
          <w:bCs/>
          <w:color w:val="555555"/>
          <w:szCs w:val="28"/>
          <w:shd w:val="clear" w:color="auto" w:fill="FFFFFF"/>
        </w:rPr>
        <w:t>ank’s well-established security system</w:t>
      </w:r>
      <w:r w:rsidRPr="00677D2B">
        <w:rPr>
          <w:rFonts w:ascii="Arial" w:hAnsi="Arial" w:cs="Arial"/>
          <w:b w:val="0"/>
          <w:bCs/>
          <w:color w:val="555555"/>
          <w:szCs w:val="28"/>
          <w:shd w:val="clear" w:color="auto" w:fill="FFFFFF"/>
        </w:rPr>
        <w:t xml:space="preserve"> was able to protec</w:t>
      </w:r>
      <w:r w:rsidR="00DE7C10">
        <w:rPr>
          <w:rFonts w:ascii="Arial" w:hAnsi="Arial" w:cs="Arial"/>
          <w:b w:val="0"/>
          <w:bCs/>
          <w:color w:val="555555"/>
          <w:szCs w:val="28"/>
          <w:shd w:val="clear" w:color="auto" w:fill="FFFFFF"/>
        </w:rPr>
        <w:t>t</w:t>
      </w:r>
      <w:r w:rsidRPr="00677D2B">
        <w:rPr>
          <w:rFonts w:ascii="Arial" w:hAnsi="Arial" w:cs="Arial"/>
          <w:b w:val="0"/>
          <w:bCs/>
          <w:color w:val="555555"/>
          <w:szCs w:val="28"/>
          <w:shd w:val="clear" w:color="auto" w:fill="FFFFFF"/>
        </w:rPr>
        <w:t xml:space="preserve"> money. </w:t>
      </w:r>
      <w:r w:rsidRPr="00677D2B">
        <w:rPr>
          <w:rFonts w:ascii="Helvetica" w:hAnsi="Helvetica" w:cs="Helvetica"/>
          <w:b w:val="0"/>
          <w:bCs/>
          <w:color w:val="555555"/>
          <w:sz w:val="21"/>
          <w:szCs w:val="21"/>
          <w:shd w:val="clear" w:color="auto" w:fill="FFFFFF"/>
        </w:rPr>
        <w:t> </w:t>
      </w:r>
      <w:r w:rsidRPr="00677D2B">
        <w:rPr>
          <w:rFonts w:ascii="Arial" w:hAnsi="Arial" w:cs="Arial"/>
          <w:b w:val="0"/>
          <w:bCs/>
          <w:szCs w:val="28"/>
        </w:rPr>
        <w:t>In order to  avoid the above mentioned frauds and to keep its’ brand name authority built over 50 years, Mary Kay Ltd Company uses an entire system of control approaches and techniques like: Policy and Regulations agreement signed by the Individual Beauty Consultants (IBC),  DSA code of practice (dsa.org.uk), telecommunication that includes passwords and user validation security questions; annual auditing software and hardware inventory; biometric controls</w:t>
      </w:r>
      <w:r w:rsidR="00923405">
        <w:rPr>
          <w:rFonts w:ascii="Arial" w:hAnsi="Arial" w:cs="Arial"/>
          <w:b w:val="0"/>
          <w:bCs/>
          <w:szCs w:val="28"/>
        </w:rPr>
        <w:t xml:space="preserve"> (class, lecturer, 2020)</w:t>
      </w:r>
      <w:r w:rsidRPr="00677D2B">
        <w:rPr>
          <w:rFonts w:ascii="Arial" w:hAnsi="Arial" w:cs="Arial"/>
          <w:b w:val="0"/>
          <w:bCs/>
          <w:szCs w:val="28"/>
        </w:rPr>
        <w:t>.</w:t>
      </w:r>
      <w:r w:rsidRPr="00677D2B">
        <w:rPr>
          <w:rFonts w:ascii="Helvetica" w:hAnsi="Helvetica" w:cs="Helvetica"/>
          <w:b w:val="0"/>
          <w:bCs/>
          <w:color w:val="555555"/>
          <w:sz w:val="20"/>
          <w:szCs w:val="20"/>
          <w:shd w:val="clear" w:color="auto" w:fill="FFFFFF"/>
        </w:rPr>
        <w:t xml:space="preserve"> </w:t>
      </w:r>
      <w:r w:rsidRPr="00677D2B">
        <w:rPr>
          <w:rFonts w:ascii="Arial" w:hAnsi="Arial" w:cs="Arial"/>
          <w:b w:val="0"/>
          <w:bCs/>
          <w:szCs w:val="28"/>
        </w:rPr>
        <w:t xml:space="preserve">Security measures help the normal functionality of the Mary Kay Company’s structures, thus enabling its representatives to develop their own business without barriers and customers to be served on time and at the highest level. </w:t>
      </w:r>
    </w:p>
    <w:p w14:paraId="785224A6" w14:textId="39C873A1" w:rsidR="00D33E3B" w:rsidRDefault="00D33E3B" w:rsidP="00D33E3B">
      <w:pPr>
        <w:jc w:val="both"/>
        <w:rPr>
          <w:rFonts w:ascii="Arial" w:hAnsi="Arial" w:cs="Arial"/>
          <w:b w:val="0"/>
          <w:bCs/>
          <w:szCs w:val="28"/>
        </w:rPr>
      </w:pPr>
    </w:p>
    <w:p w14:paraId="5A08C718" w14:textId="20FBB06E" w:rsidR="00393377" w:rsidRPr="00677D2B" w:rsidRDefault="00393377" w:rsidP="0098420F">
      <w:pPr>
        <w:jc w:val="center"/>
        <w:rPr>
          <w:rFonts w:ascii="Arial" w:hAnsi="Arial" w:cs="Arial"/>
          <w:b w:val="0"/>
          <w:bCs/>
          <w:szCs w:val="28"/>
        </w:rPr>
      </w:pPr>
      <w:r w:rsidRPr="004837E9">
        <w:rPr>
          <w:rFonts w:ascii="Arial" w:hAnsi="Arial" w:cs="Arial"/>
          <w:bCs/>
          <w:sz w:val="32"/>
          <w:szCs w:val="32"/>
        </w:rPr>
        <w:t xml:space="preserve">3. </w:t>
      </w:r>
      <w:r w:rsidRPr="00F11FE0">
        <w:rPr>
          <w:rFonts w:ascii="Arial" w:hAnsi="Arial" w:cs="Arial"/>
          <w:bCs/>
          <w:sz w:val="32"/>
          <w:szCs w:val="32"/>
        </w:rPr>
        <w:t>Knowledge management culture framework</w:t>
      </w:r>
    </w:p>
    <w:p w14:paraId="505E7BF0" w14:textId="77777777" w:rsidR="0098420F" w:rsidRDefault="0098420F" w:rsidP="00D33E3B">
      <w:pPr>
        <w:jc w:val="both"/>
        <w:rPr>
          <w:rFonts w:ascii="Arial" w:hAnsi="Arial" w:cs="Arial"/>
          <w:b w:val="0"/>
          <w:bCs/>
          <w:szCs w:val="28"/>
        </w:rPr>
      </w:pPr>
    </w:p>
    <w:p w14:paraId="225F380E" w14:textId="6CA1670D" w:rsidR="000C55FB" w:rsidRPr="004C2203" w:rsidRDefault="007B474D" w:rsidP="00352B8F">
      <w:pPr>
        <w:jc w:val="both"/>
        <w:rPr>
          <w:rFonts w:ascii="Arial" w:hAnsi="Arial" w:cs="Arial"/>
          <w:b w:val="0"/>
          <w:szCs w:val="28"/>
        </w:rPr>
      </w:pPr>
      <w:r w:rsidRPr="007B474D">
        <w:rPr>
          <w:rFonts w:ascii="Arial" w:hAnsi="Arial" w:cs="Arial"/>
          <w:b w:val="0"/>
          <w:bCs/>
          <w:szCs w:val="28"/>
        </w:rPr>
        <w:t>Organizational</w:t>
      </w:r>
      <w:r w:rsidR="005C37A8" w:rsidRPr="007B474D">
        <w:rPr>
          <w:rFonts w:ascii="Arial" w:hAnsi="Arial" w:cs="Arial"/>
          <w:b w:val="0"/>
          <w:bCs/>
          <w:szCs w:val="28"/>
        </w:rPr>
        <w:t xml:space="preserve"> framework culture </w:t>
      </w:r>
      <w:r w:rsidR="0098420F" w:rsidRPr="007B474D">
        <w:rPr>
          <w:rFonts w:ascii="Arial" w:hAnsi="Arial" w:cs="Arial"/>
          <w:b w:val="0"/>
          <w:bCs/>
          <w:szCs w:val="28"/>
        </w:rPr>
        <w:t>influences</w:t>
      </w:r>
      <w:r w:rsidR="005C37A8" w:rsidRPr="007B474D">
        <w:rPr>
          <w:rFonts w:ascii="Arial" w:hAnsi="Arial" w:cs="Arial"/>
          <w:b w:val="0"/>
          <w:bCs/>
          <w:szCs w:val="28"/>
        </w:rPr>
        <w:t xml:space="preserve"> all the aspects of the </w:t>
      </w:r>
      <w:r w:rsidRPr="007B474D">
        <w:rPr>
          <w:rFonts w:ascii="Arial" w:hAnsi="Arial" w:cs="Arial"/>
          <w:b w:val="0"/>
          <w:bCs/>
          <w:szCs w:val="28"/>
        </w:rPr>
        <w:t>organizational</w:t>
      </w:r>
      <w:r w:rsidR="005C37A8" w:rsidRPr="007B474D">
        <w:rPr>
          <w:rFonts w:ascii="Arial" w:hAnsi="Arial" w:cs="Arial"/>
          <w:b w:val="0"/>
          <w:bCs/>
          <w:szCs w:val="28"/>
        </w:rPr>
        <w:t xml:space="preserve"> development</w:t>
      </w:r>
      <w:r w:rsidR="00FF38C8" w:rsidRPr="007B474D">
        <w:rPr>
          <w:rFonts w:ascii="Arial" w:hAnsi="Arial" w:cs="Arial"/>
          <w:b w:val="0"/>
          <w:bCs/>
          <w:szCs w:val="28"/>
        </w:rPr>
        <w:t xml:space="preserve"> like, learning</w:t>
      </w:r>
      <w:r w:rsidR="002F096D">
        <w:rPr>
          <w:rFonts w:ascii="Arial" w:hAnsi="Arial" w:cs="Arial"/>
          <w:b w:val="0"/>
          <w:bCs/>
          <w:szCs w:val="28"/>
        </w:rPr>
        <w:t xml:space="preserve"> a</w:t>
      </w:r>
      <w:r w:rsidR="00A36EAD">
        <w:rPr>
          <w:rFonts w:ascii="Arial" w:hAnsi="Arial" w:cs="Arial"/>
          <w:b w:val="0"/>
          <w:bCs/>
          <w:szCs w:val="28"/>
        </w:rPr>
        <w:t>ctivities</w:t>
      </w:r>
      <w:r w:rsidR="00FF38C8" w:rsidRPr="007B474D">
        <w:rPr>
          <w:rFonts w:ascii="Arial" w:hAnsi="Arial" w:cs="Arial"/>
          <w:b w:val="0"/>
          <w:bCs/>
          <w:szCs w:val="28"/>
        </w:rPr>
        <w:t>,</w:t>
      </w:r>
      <w:r w:rsidR="00A36EAD">
        <w:rPr>
          <w:rFonts w:ascii="Arial" w:hAnsi="Arial" w:cs="Arial"/>
          <w:b w:val="0"/>
          <w:bCs/>
          <w:szCs w:val="28"/>
        </w:rPr>
        <w:t xml:space="preserve"> resources, enablers</w:t>
      </w:r>
      <w:r w:rsidR="00354691">
        <w:rPr>
          <w:rFonts w:ascii="Arial" w:hAnsi="Arial" w:cs="Arial"/>
          <w:b w:val="0"/>
          <w:bCs/>
          <w:szCs w:val="28"/>
        </w:rPr>
        <w:t xml:space="preserve">, </w:t>
      </w:r>
      <w:r w:rsidRPr="007B474D">
        <w:rPr>
          <w:rFonts w:ascii="Arial" w:hAnsi="Arial" w:cs="Arial"/>
          <w:b w:val="0"/>
          <w:bCs/>
          <w:szCs w:val="28"/>
        </w:rPr>
        <w:t>research, etc</w:t>
      </w:r>
      <w:r w:rsidR="00427FEA">
        <w:rPr>
          <w:rFonts w:ascii="Arial" w:hAnsi="Arial" w:cs="Arial"/>
          <w:b w:val="0"/>
          <w:bCs/>
          <w:szCs w:val="28"/>
        </w:rPr>
        <w:t>.</w:t>
      </w:r>
      <w:r w:rsidR="00654330">
        <w:rPr>
          <w:rFonts w:ascii="Arial" w:hAnsi="Arial" w:cs="Arial"/>
          <w:b w:val="0"/>
          <w:bCs/>
          <w:szCs w:val="28"/>
        </w:rPr>
        <w:t xml:space="preserve"> </w:t>
      </w:r>
      <w:r w:rsidR="0010184B">
        <w:rPr>
          <w:rFonts w:ascii="Arial" w:hAnsi="Arial" w:cs="Arial"/>
          <w:b w:val="0"/>
          <w:bCs/>
          <w:szCs w:val="28"/>
        </w:rPr>
        <w:t>(</w:t>
      </w:r>
      <w:r w:rsidR="00427FEA">
        <w:rPr>
          <w:rFonts w:ascii="Arial" w:hAnsi="Arial" w:cs="Arial"/>
          <w:b w:val="0"/>
          <w:bCs/>
          <w:szCs w:val="28"/>
        </w:rPr>
        <w:t>A</w:t>
      </w:r>
      <w:r w:rsidR="0010184B">
        <w:rPr>
          <w:rFonts w:ascii="Arial" w:hAnsi="Arial" w:cs="Arial"/>
          <w:b w:val="0"/>
          <w:bCs/>
          <w:szCs w:val="28"/>
        </w:rPr>
        <w:t>bdi</w:t>
      </w:r>
      <w:r w:rsidR="00427FEA">
        <w:rPr>
          <w:rFonts w:ascii="Arial" w:hAnsi="Arial" w:cs="Arial"/>
          <w:b w:val="0"/>
          <w:bCs/>
          <w:szCs w:val="28"/>
        </w:rPr>
        <w:t>, et, al., 2018</w:t>
      </w:r>
      <w:r w:rsidR="0010184B">
        <w:rPr>
          <w:rFonts w:ascii="Arial" w:hAnsi="Arial" w:cs="Arial"/>
          <w:b w:val="0"/>
          <w:bCs/>
          <w:szCs w:val="28"/>
        </w:rPr>
        <w:t>)</w:t>
      </w:r>
      <w:r w:rsidRPr="007B474D">
        <w:rPr>
          <w:rFonts w:ascii="Arial" w:hAnsi="Arial" w:cs="Arial"/>
          <w:b w:val="0"/>
          <w:bCs/>
          <w:szCs w:val="28"/>
        </w:rPr>
        <w:t>.</w:t>
      </w:r>
      <w:r w:rsidR="000C55FB" w:rsidRPr="004C2203">
        <w:rPr>
          <w:rFonts w:ascii="Arial" w:hAnsi="Arial" w:cs="Arial"/>
          <w:b w:val="0"/>
          <w:szCs w:val="28"/>
        </w:rPr>
        <w:t xml:space="preserve"> </w:t>
      </w:r>
      <w:r w:rsidR="004C2203">
        <w:rPr>
          <w:rFonts w:ascii="Arial" w:hAnsi="Arial" w:cs="Arial"/>
          <w:b w:val="0"/>
          <w:szCs w:val="28"/>
        </w:rPr>
        <w:t xml:space="preserve"> </w:t>
      </w:r>
      <w:r w:rsidR="004824F0">
        <w:rPr>
          <w:rFonts w:ascii="Arial" w:hAnsi="Arial" w:cs="Arial"/>
          <w:b w:val="0"/>
          <w:szCs w:val="28"/>
        </w:rPr>
        <w:t>Organizational framework actions as a model</w:t>
      </w:r>
      <w:r w:rsidR="002044E2">
        <w:rPr>
          <w:rFonts w:ascii="Arial" w:hAnsi="Arial" w:cs="Arial"/>
          <w:b w:val="0"/>
          <w:szCs w:val="28"/>
        </w:rPr>
        <w:t xml:space="preserve"> </w:t>
      </w:r>
      <w:r w:rsidR="00497172">
        <w:rPr>
          <w:rFonts w:ascii="Arial" w:hAnsi="Arial" w:cs="Arial"/>
          <w:b w:val="0"/>
          <w:szCs w:val="28"/>
        </w:rPr>
        <w:t>that aims to streng</w:t>
      </w:r>
      <w:r w:rsidR="00864182">
        <w:rPr>
          <w:rFonts w:ascii="Arial" w:hAnsi="Arial" w:cs="Arial"/>
          <w:b w:val="0"/>
          <w:szCs w:val="28"/>
        </w:rPr>
        <w:t>t</w:t>
      </w:r>
      <w:r w:rsidR="00497172">
        <w:rPr>
          <w:rFonts w:ascii="Arial" w:hAnsi="Arial" w:cs="Arial"/>
          <w:b w:val="0"/>
          <w:szCs w:val="28"/>
        </w:rPr>
        <w:t>hen</w:t>
      </w:r>
      <w:r w:rsidR="00864182">
        <w:rPr>
          <w:rFonts w:ascii="Arial" w:hAnsi="Arial" w:cs="Arial"/>
          <w:b w:val="0"/>
          <w:szCs w:val="28"/>
        </w:rPr>
        <w:t xml:space="preserve"> the activities in order to achieve business excellence</w:t>
      </w:r>
      <w:r w:rsidR="00302C8E">
        <w:rPr>
          <w:rFonts w:ascii="Arial" w:hAnsi="Arial" w:cs="Arial"/>
          <w:b w:val="0"/>
          <w:szCs w:val="28"/>
        </w:rPr>
        <w:t xml:space="preserve">. </w:t>
      </w:r>
      <w:r w:rsidR="00D96B03">
        <w:rPr>
          <w:rFonts w:ascii="Arial" w:hAnsi="Arial" w:cs="Arial"/>
          <w:b w:val="0"/>
          <w:szCs w:val="28"/>
        </w:rPr>
        <w:t>Framework based t</w:t>
      </w:r>
      <w:r w:rsidR="00442D60">
        <w:rPr>
          <w:rFonts w:ascii="Arial" w:hAnsi="Arial" w:cs="Arial"/>
          <w:b w:val="0"/>
          <w:szCs w:val="28"/>
        </w:rPr>
        <w:t xml:space="preserve">opics are the KM activities, resources and </w:t>
      </w:r>
      <w:r w:rsidR="002A4472">
        <w:rPr>
          <w:rFonts w:ascii="Arial" w:hAnsi="Arial" w:cs="Arial"/>
          <w:b w:val="0"/>
          <w:szCs w:val="28"/>
        </w:rPr>
        <w:t>influences</w:t>
      </w:r>
      <w:r w:rsidR="0009641F">
        <w:rPr>
          <w:rFonts w:ascii="Arial" w:hAnsi="Arial" w:cs="Arial"/>
          <w:b w:val="0"/>
          <w:szCs w:val="28"/>
        </w:rPr>
        <w:t xml:space="preserve"> </w:t>
      </w:r>
      <w:r w:rsidR="0009641F" w:rsidRPr="0009641F">
        <w:rPr>
          <w:rFonts w:ascii="Arial" w:hAnsi="Arial" w:cs="Arial"/>
          <w:b w:val="0"/>
          <w:szCs w:val="28"/>
        </w:rPr>
        <w:t>which are in a correlation with each other</w:t>
      </w:r>
      <w:r w:rsidR="005355BD">
        <w:rPr>
          <w:rFonts w:ascii="Arial" w:hAnsi="Arial" w:cs="Arial"/>
          <w:b w:val="0"/>
          <w:szCs w:val="28"/>
        </w:rPr>
        <w:t xml:space="preserve">. </w:t>
      </w:r>
      <w:r w:rsidR="00651BF0">
        <w:rPr>
          <w:rFonts w:ascii="Arial" w:hAnsi="Arial" w:cs="Arial"/>
          <w:b w:val="0"/>
          <w:szCs w:val="28"/>
        </w:rPr>
        <w:t>To cover the gap arose b</w:t>
      </w:r>
      <w:r w:rsidR="00172EC0">
        <w:rPr>
          <w:rFonts w:ascii="Arial" w:hAnsi="Arial" w:cs="Arial"/>
          <w:b w:val="0"/>
          <w:szCs w:val="28"/>
        </w:rPr>
        <w:t xml:space="preserve">ecause of </w:t>
      </w:r>
      <w:r w:rsidR="000B0D20">
        <w:rPr>
          <w:rFonts w:ascii="Arial" w:hAnsi="Arial" w:cs="Arial"/>
          <w:b w:val="0"/>
          <w:szCs w:val="28"/>
        </w:rPr>
        <w:t xml:space="preserve">technological </w:t>
      </w:r>
      <w:r w:rsidR="00E645BC">
        <w:rPr>
          <w:rFonts w:ascii="Arial" w:hAnsi="Arial" w:cs="Arial"/>
          <w:b w:val="0"/>
          <w:szCs w:val="28"/>
        </w:rPr>
        <w:t xml:space="preserve">advancements, the organizations tend to </w:t>
      </w:r>
      <w:r w:rsidR="00E671E9">
        <w:rPr>
          <w:rFonts w:ascii="Arial" w:hAnsi="Arial" w:cs="Arial"/>
          <w:b w:val="0"/>
          <w:szCs w:val="28"/>
        </w:rPr>
        <w:t xml:space="preserve">use group knowledge as key core </w:t>
      </w:r>
      <w:r w:rsidR="00491420">
        <w:rPr>
          <w:rFonts w:ascii="Arial" w:hAnsi="Arial" w:cs="Arial"/>
          <w:b w:val="0"/>
          <w:szCs w:val="28"/>
        </w:rPr>
        <w:t xml:space="preserve">to produce unique products or services. </w:t>
      </w:r>
      <w:r w:rsidR="00BE6242">
        <w:rPr>
          <w:rFonts w:ascii="Arial" w:hAnsi="Arial" w:cs="Arial"/>
          <w:b w:val="0"/>
          <w:szCs w:val="28"/>
        </w:rPr>
        <w:t>Zaak (</w:t>
      </w:r>
      <w:r w:rsidR="00AB745A">
        <w:rPr>
          <w:rFonts w:ascii="Arial" w:hAnsi="Arial" w:cs="Arial"/>
          <w:b w:val="0"/>
          <w:szCs w:val="28"/>
        </w:rPr>
        <w:t>1999</w:t>
      </w:r>
      <w:r w:rsidR="00BE6242">
        <w:rPr>
          <w:rFonts w:ascii="Arial" w:hAnsi="Arial" w:cs="Arial"/>
          <w:b w:val="0"/>
          <w:szCs w:val="28"/>
        </w:rPr>
        <w:t>)</w:t>
      </w:r>
      <w:r w:rsidR="00AB745A">
        <w:rPr>
          <w:rFonts w:ascii="Arial" w:hAnsi="Arial" w:cs="Arial"/>
          <w:b w:val="0"/>
          <w:szCs w:val="28"/>
        </w:rPr>
        <w:t xml:space="preserve"> states that </w:t>
      </w:r>
      <w:r w:rsidR="003077DA">
        <w:rPr>
          <w:rFonts w:ascii="Arial" w:hAnsi="Arial" w:cs="Arial"/>
          <w:b w:val="0"/>
          <w:szCs w:val="28"/>
        </w:rPr>
        <w:t>organizational</w:t>
      </w:r>
      <w:r w:rsidR="00AB745A">
        <w:rPr>
          <w:rFonts w:ascii="Arial" w:hAnsi="Arial" w:cs="Arial"/>
          <w:b w:val="0"/>
          <w:szCs w:val="28"/>
        </w:rPr>
        <w:t xml:space="preserve"> knowledge is its main strategic resource</w:t>
      </w:r>
      <w:r w:rsidR="0053308F">
        <w:rPr>
          <w:rFonts w:ascii="Arial" w:hAnsi="Arial" w:cs="Arial"/>
          <w:b w:val="0"/>
          <w:szCs w:val="28"/>
        </w:rPr>
        <w:t xml:space="preserve">. However, </w:t>
      </w:r>
      <w:r w:rsidR="00F4639C">
        <w:rPr>
          <w:rFonts w:ascii="Arial" w:hAnsi="Arial" w:cs="Arial"/>
          <w:b w:val="0"/>
          <w:szCs w:val="28"/>
        </w:rPr>
        <w:t xml:space="preserve">Nonaka (1998) </w:t>
      </w:r>
      <w:r w:rsidR="002A3020">
        <w:rPr>
          <w:rFonts w:ascii="Arial" w:hAnsi="Arial" w:cs="Arial"/>
          <w:b w:val="0"/>
          <w:szCs w:val="28"/>
        </w:rPr>
        <w:t>believes that</w:t>
      </w:r>
      <w:r w:rsidR="0053308F">
        <w:rPr>
          <w:rFonts w:ascii="Arial" w:hAnsi="Arial" w:cs="Arial"/>
          <w:b w:val="0"/>
          <w:szCs w:val="28"/>
        </w:rPr>
        <w:t xml:space="preserve">. </w:t>
      </w:r>
      <w:r w:rsidR="00EA74FD">
        <w:rPr>
          <w:rFonts w:ascii="Arial" w:hAnsi="Arial" w:cs="Arial"/>
          <w:b w:val="0"/>
          <w:szCs w:val="28"/>
        </w:rPr>
        <w:t>Knowledge is a</w:t>
      </w:r>
      <w:r w:rsidR="00EA2955">
        <w:rPr>
          <w:rFonts w:ascii="Arial" w:hAnsi="Arial" w:cs="Arial"/>
          <w:b w:val="0"/>
          <w:szCs w:val="28"/>
        </w:rPr>
        <w:t xml:space="preserve"> competitive advantage </w:t>
      </w:r>
      <w:r w:rsidR="00EA2955" w:rsidRPr="00EA2955">
        <w:rPr>
          <w:rFonts w:ascii="Arial" w:hAnsi="Arial" w:cs="Arial"/>
          <w:b w:val="0"/>
          <w:szCs w:val="28"/>
        </w:rPr>
        <w:t xml:space="preserve">(cited in Karemente, Aduwo, Mugejjera and Lubega, </w:t>
      </w:r>
      <w:r w:rsidR="00EA2955" w:rsidRPr="00EA2955">
        <w:rPr>
          <w:rFonts w:ascii="Arial" w:hAnsi="Arial" w:cs="Arial"/>
          <w:b w:val="0"/>
          <w:szCs w:val="28"/>
        </w:rPr>
        <w:lastRenderedPageBreak/>
        <w:t>2019</w:t>
      </w:r>
      <w:r w:rsidR="00EA2955">
        <w:rPr>
          <w:rFonts w:ascii="Arial" w:hAnsi="Arial" w:cs="Arial"/>
          <w:b w:val="0"/>
          <w:szCs w:val="28"/>
        </w:rPr>
        <w:t>).</w:t>
      </w:r>
      <w:r w:rsidR="000C55FB" w:rsidRPr="004C2203">
        <w:rPr>
          <w:rFonts w:ascii="Arial" w:hAnsi="Arial" w:cs="Arial"/>
          <w:b w:val="0"/>
          <w:szCs w:val="28"/>
        </w:rPr>
        <w:t xml:space="preserve"> </w:t>
      </w:r>
      <w:r w:rsidR="009E4878">
        <w:rPr>
          <w:rFonts w:ascii="Arial" w:hAnsi="Arial" w:cs="Arial"/>
          <w:b w:val="0"/>
          <w:szCs w:val="28"/>
        </w:rPr>
        <w:t>The framework</w:t>
      </w:r>
      <w:r w:rsidR="00166DC5">
        <w:rPr>
          <w:rFonts w:ascii="Arial" w:hAnsi="Arial" w:cs="Arial"/>
          <w:b w:val="0"/>
          <w:szCs w:val="28"/>
        </w:rPr>
        <w:t xml:space="preserve"> </w:t>
      </w:r>
      <w:r w:rsidR="008167A6">
        <w:rPr>
          <w:rFonts w:ascii="Arial" w:hAnsi="Arial" w:cs="Arial"/>
          <w:b w:val="0"/>
          <w:szCs w:val="28"/>
        </w:rPr>
        <w:t>varies</w:t>
      </w:r>
      <w:r w:rsidR="00166DC5">
        <w:rPr>
          <w:rFonts w:ascii="Arial" w:hAnsi="Arial" w:cs="Arial"/>
          <w:b w:val="0"/>
          <w:szCs w:val="28"/>
        </w:rPr>
        <w:t xml:space="preserve"> from organization to organization and</w:t>
      </w:r>
      <w:r w:rsidR="009E4878">
        <w:rPr>
          <w:rFonts w:ascii="Arial" w:hAnsi="Arial" w:cs="Arial"/>
          <w:b w:val="0"/>
          <w:szCs w:val="28"/>
        </w:rPr>
        <w:t xml:space="preserve"> is derived </w:t>
      </w:r>
      <w:r w:rsidR="00D90183">
        <w:rPr>
          <w:rFonts w:ascii="Arial" w:hAnsi="Arial" w:cs="Arial"/>
          <w:b w:val="0"/>
          <w:szCs w:val="28"/>
        </w:rPr>
        <w:t xml:space="preserve">from </w:t>
      </w:r>
      <w:r w:rsidR="00102EBF">
        <w:rPr>
          <w:rFonts w:ascii="Arial" w:hAnsi="Arial" w:cs="Arial"/>
          <w:b w:val="0"/>
          <w:szCs w:val="28"/>
        </w:rPr>
        <w:t>organization orientation (focus).</w:t>
      </w:r>
      <w:r w:rsidR="00A74AC2">
        <w:rPr>
          <w:rFonts w:ascii="Arial" w:hAnsi="Arial" w:cs="Arial"/>
          <w:b w:val="0"/>
          <w:szCs w:val="28"/>
        </w:rPr>
        <w:t xml:space="preserve"> </w:t>
      </w:r>
    </w:p>
    <w:p w14:paraId="5C6782A1" w14:textId="5F715346" w:rsidR="00D24EC0" w:rsidRDefault="008167A6" w:rsidP="00CC3B6D">
      <w:pPr>
        <w:jc w:val="both"/>
        <w:rPr>
          <w:rFonts w:ascii="Arial" w:hAnsi="Arial" w:cs="Arial"/>
          <w:b w:val="0"/>
          <w:bCs/>
          <w:szCs w:val="28"/>
          <w:lang w:val="en-GB"/>
        </w:rPr>
      </w:pPr>
      <w:r w:rsidRPr="008167A6">
        <w:rPr>
          <w:rFonts w:ascii="Arial" w:hAnsi="Arial" w:cs="Arial"/>
          <w:b w:val="0"/>
          <w:bCs/>
          <w:szCs w:val="28"/>
          <w:lang w:val="en-GB"/>
        </w:rPr>
        <w:t xml:space="preserve">Organizational framework culture is dictated by the new era three driving forces: digitalized society, IT and communication and globalization, which impact is immense.  From </w:t>
      </w:r>
      <w:r w:rsidR="00CD5245">
        <w:rPr>
          <w:rFonts w:ascii="Arial" w:hAnsi="Arial" w:cs="Arial"/>
          <w:b w:val="0"/>
          <w:bCs/>
          <w:szCs w:val="28"/>
          <w:lang w:val="en-GB"/>
        </w:rPr>
        <w:t>workforce</w:t>
      </w:r>
      <w:r w:rsidRPr="008167A6">
        <w:rPr>
          <w:rFonts w:ascii="Arial" w:hAnsi="Arial" w:cs="Arial"/>
          <w:b w:val="0"/>
          <w:bCs/>
          <w:szCs w:val="28"/>
          <w:lang w:val="en-GB"/>
        </w:rPr>
        <w:t xml:space="preserve"> to intelligent products through IT communication, knowledge management gets to become completely digitalized and globalised. For example, Mary Kay Inc. Company spread its branches in nearly 40 countries all over the world. About thirty years ago its cosmetic products could be sold only on USA territory. The products could satisfy only Americans skin care needs. Now, they are sold worldwide. Since then, there were introduced researches and identified European, Asian, African, Australian people’s skin care needs. People aging, wrinkles, tanned or too white skin, pigment spots, open pores, flabby skin, trends in make-up varies from country to country. Factors that influence their appearance like pollution, air humidity, sun, stress, age, also vary from country to country. These increased the demand of knowledge performance and use of IT. When these demands where acquired, the next step was to share the products </w:t>
      </w:r>
    </w:p>
    <w:p w14:paraId="006E2B67" w14:textId="712257C6" w:rsidR="002742D6" w:rsidRPr="00824E39" w:rsidRDefault="00824E39" w:rsidP="00824E39">
      <w:pPr>
        <w:jc w:val="center"/>
        <w:rPr>
          <w:rFonts w:asciiTheme="majorHAnsi" w:hAnsiTheme="majorHAnsi" w:cstheme="majorHAnsi"/>
          <w:b w:val="0"/>
          <w:bCs/>
          <w:sz w:val="24"/>
          <w:szCs w:val="24"/>
        </w:rPr>
      </w:pPr>
      <w:r w:rsidRPr="00824E39">
        <w:rPr>
          <w:rFonts w:asciiTheme="majorHAnsi" w:hAnsiTheme="majorHAnsi" w:cstheme="majorHAnsi"/>
          <w:b w:val="0"/>
          <w:bCs/>
          <w:sz w:val="24"/>
          <w:szCs w:val="24"/>
        </w:rPr>
        <w:t>Figure 8. (Google.com, 2020).</w:t>
      </w:r>
    </w:p>
    <w:p w14:paraId="774F6C6A" w14:textId="11A9DCD0" w:rsidR="00D33E3B" w:rsidRPr="00722C78" w:rsidRDefault="00CC3B6D" w:rsidP="00D33E3B">
      <w:pPr>
        <w:jc w:val="both"/>
        <w:rPr>
          <w:rFonts w:ascii="Arial" w:hAnsi="Arial" w:cs="Arial"/>
          <w:b w:val="0"/>
          <w:bCs/>
          <w:szCs w:val="28"/>
          <w:lang w:val="en-GB"/>
        </w:rPr>
      </w:pPr>
      <w:r w:rsidRPr="00DC52FD">
        <w:drawing>
          <wp:anchor distT="0" distB="0" distL="114300" distR="114300" simplePos="0" relativeHeight="251669504" behindDoc="1" locked="0" layoutInCell="1" allowOverlap="1" wp14:anchorId="3FC3BB84" wp14:editId="3A866227">
            <wp:simplePos x="0" y="0"/>
            <wp:positionH relativeFrom="margin">
              <wp:align>left</wp:align>
            </wp:positionH>
            <wp:positionV relativeFrom="paragraph">
              <wp:posOffset>0</wp:posOffset>
            </wp:positionV>
            <wp:extent cx="6181725" cy="3514725"/>
            <wp:effectExtent l="0" t="0" r="9525" b="9525"/>
            <wp:wrapTopAndBottom/>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6181725" cy="3514725"/>
                    </a:xfrm>
                    <a:prstGeom prst="rect">
                      <a:avLst/>
                    </a:prstGeom>
                  </pic:spPr>
                </pic:pic>
              </a:graphicData>
            </a:graphic>
            <wp14:sizeRelH relativeFrom="margin">
              <wp14:pctWidth>0</wp14:pctWidth>
            </wp14:sizeRelH>
            <wp14:sizeRelV relativeFrom="margin">
              <wp14:pctHeight>0</wp14:pctHeight>
            </wp14:sizeRelV>
          </wp:anchor>
        </w:drawing>
      </w:r>
      <w:r w:rsidR="008167A6" w:rsidRPr="008167A6">
        <w:rPr>
          <w:rFonts w:ascii="Arial" w:hAnsi="Arial" w:cs="Arial"/>
          <w:b w:val="0"/>
          <w:bCs/>
          <w:szCs w:val="28"/>
          <w:lang w:val="en-GB"/>
        </w:rPr>
        <w:t>on every continent, thus globalising and digitalising the knowledge</w:t>
      </w:r>
      <w:r w:rsidR="00112090">
        <w:rPr>
          <w:rFonts w:ascii="Arial" w:hAnsi="Arial" w:cs="Arial"/>
          <w:b w:val="0"/>
          <w:bCs/>
          <w:szCs w:val="28"/>
          <w:lang w:val="en-GB"/>
        </w:rPr>
        <w:t xml:space="preserve"> (figure 8)</w:t>
      </w:r>
      <w:r w:rsidR="008167A6" w:rsidRPr="008167A6">
        <w:rPr>
          <w:rFonts w:ascii="Arial" w:hAnsi="Arial" w:cs="Arial"/>
          <w:b w:val="0"/>
          <w:bCs/>
          <w:szCs w:val="28"/>
          <w:lang w:val="en-GB"/>
        </w:rPr>
        <w:t xml:space="preserve">. Now everyone can access company’s official web site and find whatever is interested in: consultation services, products that fits, business opportunities or all of them. And every beauty consultant has access to his/her own MK InTouch site and My </w:t>
      </w:r>
      <w:r w:rsidR="008167A6" w:rsidRPr="008167A6">
        <w:rPr>
          <w:rFonts w:ascii="Arial" w:hAnsi="Arial" w:cs="Arial"/>
          <w:b w:val="0"/>
          <w:bCs/>
          <w:szCs w:val="28"/>
          <w:lang w:val="en-GB"/>
        </w:rPr>
        <w:lastRenderedPageBreak/>
        <w:t>business app</w:t>
      </w:r>
      <w:r w:rsidR="0042524B">
        <w:rPr>
          <w:rFonts w:ascii="Arial" w:hAnsi="Arial" w:cs="Arial"/>
          <w:b w:val="0"/>
          <w:bCs/>
          <w:szCs w:val="28"/>
          <w:lang w:val="en-GB"/>
        </w:rPr>
        <w:t xml:space="preserve"> </w:t>
      </w:r>
      <w:r w:rsidR="008F1918">
        <w:rPr>
          <w:rFonts w:ascii="Arial" w:hAnsi="Arial" w:cs="Arial"/>
          <w:b w:val="0"/>
          <w:bCs/>
          <w:szCs w:val="28"/>
          <w:lang w:val="en-GB"/>
        </w:rPr>
        <w:t xml:space="preserve">provided by MK Company </w:t>
      </w:r>
      <w:r w:rsidR="008167A6" w:rsidRPr="008167A6">
        <w:rPr>
          <w:rFonts w:ascii="Arial" w:hAnsi="Arial" w:cs="Arial"/>
          <w:b w:val="0"/>
          <w:bCs/>
          <w:szCs w:val="28"/>
          <w:lang w:val="en-GB"/>
        </w:rPr>
        <w:t>t</w:t>
      </w:r>
      <w:r w:rsidR="008F1918">
        <w:rPr>
          <w:rFonts w:ascii="Arial" w:hAnsi="Arial" w:cs="Arial"/>
          <w:b w:val="0"/>
          <w:bCs/>
          <w:szCs w:val="28"/>
          <w:lang w:val="en-GB"/>
        </w:rPr>
        <w:t>o</w:t>
      </w:r>
      <w:r w:rsidR="008167A6" w:rsidRPr="008167A6">
        <w:rPr>
          <w:rFonts w:ascii="Arial" w:hAnsi="Arial" w:cs="Arial"/>
          <w:b w:val="0"/>
          <w:bCs/>
          <w:szCs w:val="28"/>
          <w:lang w:val="en-GB"/>
        </w:rPr>
        <w:t xml:space="preserve"> manage the business from any corner of the world at any time of the day or night.</w:t>
      </w:r>
      <w:r w:rsidR="00E1144A">
        <w:rPr>
          <w:rFonts w:ascii="Arial" w:hAnsi="Arial" w:cs="Arial"/>
          <w:b w:val="0"/>
          <w:bCs/>
          <w:szCs w:val="28"/>
          <w:lang w:val="en-GB"/>
        </w:rPr>
        <w:t xml:space="preserve"> </w:t>
      </w:r>
      <w:r w:rsidR="007275A6">
        <w:rPr>
          <w:rFonts w:ascii="Arial" w:hAnsi="Arial" w:cs="Arial"/>
          <w:b w:val="0"/>
          <w:bCs/>
          <w:szCs w:val="28"/>
          <w:lang w:val="en-GB"/>
        </w:rPr>
        <w:t xml:space="preserve">For MK digitalizing means easily </w:t>
      </w:r>
      <w:r w:rsidR="00FE1D89">
        <w:rPr>
          <w:rFonts w:ascii="Arial" w:hAnsi="Arial" w:cs="Arial"/>
          <w:b w:val="0"/>
          <w:bCs/>
          <w:szCs w:val="28"/>
          <w:lang w:val="en-GB"/>
        </w:rPr>
        <w:t>find out, develop, solve</w:t>
      </w:r>
      <w:r w:rsidR="00657195">
        <w:rPr>
          <w:rFonts w:ascii="Arial" w:hAnsi="Arial" w:cs="Arial"/>
          <w:b w:val="0"/>
          <w:bCs/>
          <w:szCs w:val="28"/>
          <w:lang w:val="en-GB"/>
        </w:rPr>
        <w:t xml:space="preserve"> and </w:t>
      </w:r>
      <w:r w:rsidR="007275A6">
        <w:rPr>
          <w:rFonts w:ascii="Arial" w:hAnsi="Arial" w:cs="Arial"/>
          <w:b w:val="0"/>
          <w:bCs/>
          <w:szCs w:val="28"/>
          <w:lang w:val="en-GB"/>
        </w:rPr>
        <w:t>share</w:t>
      </w:r>
      <w:r w:rsidR="00657195">
        <w:rPr>
          <w:rFonts w:ascii="Arial" w:hAnsi="Arial" w:cs="Arial"/>
          <w:b w:val="0"/>
          <w:bCs/>
          <w:szCs w:val="28"/>
          <w:lang w:val="en-GB"/>
        </w:rPr>
        <w:t xml:space="preserve">. However, </w:t>
      </w:r>
      <w:r w:rsidR="00161CFC">
        <w:rPr>
          <w:rFonts w:ascii="Arial" w:hAnsi="Arial" w:cs="Arial"/>
          <w:b w:val="0"/>
          <w:bCs/>
          <w:szCs w:val="28"/>
          <w:lang w:val="en-GB"/>
        </w:rPr>
        <w:t>g</w:t>
      </w:r>
      <w:r w:rsidR="00657195">
        <w:rPr>
          <w:rFonts w:ascii="Arial" w:hAnsi="Arial" w:cs="Arial"/>
          <w:b w:val="0"/>
          <w:bCs/>
          <w:szCs w:val="28"/>
          <w:lang w:val="en-GB"/>
        </w:rPr>
        <w:t>lobalization</w:t>
      </w:r>
      <w:r w:rsidR="00161CFC">
        <w:rPr>
          <w:rFonts w:ascii="Arial" w:hAnsi="Arial" w:cs="Arial"/>
          <w:b w:val="0"/>
          <w:bCs/>
          <w:szCs w:val="28"/>
          <w:lang w:val="en-GB"/>
        </w:rPr>
        <w:t xml:space="preserve"> influences positively and negatively</w:t>
      </w:r>
      <w:r w:rsidR="00A7073B">
        <w:rPr>
          <w:rFonts w:ascii="Arial" w:hAnsi="Arial" w:cs="Arial"/>
          <w:b w:val="0"/>
          <w:bCs/>
          <w:szCs w:val="28"/>
          <w:lang w:val="en-GB"/>
        </w:rPr>
        <w:t>. It increases trade</w:t>
      </w:r>
      <w:r w:rsidR="00A54CDA">
        <w:rPr>
          <w:rFonts w:ascii="Arial" w:hAnsi="Arial" w:cs="Arial"/>
          <w:b w:val="0"/>
          <w:bCs/>
          <w:szCs w:val="28"/>
          <w:lang w:val="en-GB"/>
        </w:rPr>
        <w:t xml:space="preserve"> not only for M</w:t>
      </w:r>
      <w:r w:rsidR="00A330D5">
        <w:rPr>
          <w:rFonts w:ascii="Arial" w:hAnsi="Arial" w:cs="Arial"/>
          <w:b w:val="0"/>
          <w:bCs/>
          <w:szCs w:val="28"/>
          <w:lang w:val="en-GB"/>
        </w:rPr>
        <w:t>K</w:t>
      </w:r>
      <w:r w:rsidR="00A54CDA">
        <w:rPr>
          <w:rFonts w:ascii="Arial" w:hAnsi="Arial" w:cs="Arial"/>
          <w:b w:val="0"/>
          <w:bCs/>
          <w:szCs w:val="28"/>
          <w:lang w:val="en-GB"/>
        </w:rPr>
        <w:t xml:space="preserve"> Company, for many others as well</w:t>
      </w:r>
      <w:r w:rsidR="007D3393">
        <w:rPr>
          <w:rFonts w:ascii="Arial" w:hAnsi="Arial" w:cs="Arial"/>
          <w:b w:val="0"/>
          <w:bCs/>
          <w:szCs w:val="28"/>
          <w:lang w:val="en-GB"/>
        </w:rPr>
        <w:t>, thus leading to decrease prices</w:t>
      </w:r>
      <w:r w:rsidR="00354122">
        <w:rPr>
          <w:rFonts w:ascii="Arial" w:hAnsi="Arial" w:cs="Arial"/>
          <w:b w:val="0"/>
          <w:bCs/>
          <w:szCs w:val="28"/>
          <w:lang w:val="en-GB"/>
        </w:rPr>
        <w:t xml:space="preserve"> o</w:t>
      </w:r>
      <w:r w:rsidR="001B6E25">
        <w:rPr>
          <w:rFonts w:ascii="Arial" w:hAnsi="Arial" w:cs="Arial"/>
          <w:b w:val="0"/>
          <w:bCs/>
          <w:szCs w:val="28"/>
          <w:lang w:val="en-GB"/>
        </w:rPr>
        <w:t>r involves more</w:t>
      </w:r>
      <w:r w:rsidR="00EA2C92">
        <w:rPr>
          <w:rFonts w:ascii="Arial" w:hAnsi="Arial" w:cs="Arial"/>
          <w:b w:val="0"/>
          <w:bCs/>
          <w:szCs w:val="28"/>
          <w:lang w:val="en-GB"/>
        </w:rPr>
        <w:t xml:space="preserve"> research </w:t>
      </w:r>
      <w:r w:rsidR="000D718F">
        <w:rPr>
          <w:rFonts w:ascii="Arial" w:hAnsi="Arial" w:cs="Arial"/>
          <w:b w:val="0"/>
          <w:bCs/>
          <w:szCs w:val="28"/>
          <w:lang w:val="en-GB"/>
        </w:rPr>
        <w:t>for</w:t>
      </w:r>
      <w:r w:rsidR="00EA2C92">
        <w:rPr>
          <w:rFonts w:ascii="Arial" w:hAnsi="Arial" w:cs="Arial"/>
          <w:b w:val="0"/>
          <w:bCs/>
          <w:szCs w:val="28"/>
          <w:lang w:val="en-GB"/>
        </w:rPr>
        <w:t xml:space="preserve"> more innovative </w:t>
      </w:r>
      <w:r w:rsidR="00DC2BC8">
        <w:rPr>
          <w:rFonts w:ascii="Arial" w:hAnsi="Arial" w:cs="Arial"/>
          <w:b w:val="0"/>
          <w:bCs/>
          <w:szCs w:val="28"/>
          <w:lang w:val="en-GB"/>
        </w:rPr>
        <w:t xml:space="preserve">products and business </w:t>
      </w:r>
      <w:r w:rsidR="000D718F">
        <w:rPr>
          <w:rFonts w:ascii="Arial" w:hAnsi="Arial" w:cs="Arial"/>
          <w:b w:val="0"/>
          <w:bCs/>
          <w:szCs w:val="28"/>
          <w:lang w:val="en-GB"/>
        </w:rPr>
        <w:t>career</w:t>
      </w:r>
      <w:r w:rsidR="00C507DD">
        <w:rPr>
          <w:rFonts w:ascii="Arial" w:hAnsi="Arial" w:cs="Arial"/>
          <w:b w:val="0"/>
          <w:bCs/>
          <w:szCs w:val="28"/>
          <w:lang w:val="en-GB"/>
        </w:rPr>
        <w:t xml:space="preserve"> (see figure </w:t>
      </w:r>
      <w:r w:rsidR="00AA4931">
        <w:rPr>
          <w:rFonts w:ascii="Arial" w:hAnsi="Arial" w:cs="Arial"/>
          <w:b w:val="0"/>
          <w:bCs/>
          <w:szCs w:val="28"/>
          <w:lang w:val="en-GB"/>
        </w:rPr>
        <w:t>9</w:t>
      </w:r>
      <w:r w:rsidR="00C507DD">
        <w:rPr>
          <w:rFonts w:ascii="Arial" w:hAnsi="Arial" w:cs="Arial"/>
          <w:b w:val="0"/>
          <w:bCs/>
          <w:szCs w:val="28"/>
          <w:lang w:val="en-GB"/>
        </w:rPr>
        <w:t>)</w:t>
      </w:r>
      <w:r w:rsidR="000D718F">
        <w:rPr>
          <w:rFonts w:ascii="Arial" w:hAnsi="Arial" w:cs="Arial"/>
          <w:b w:val="0"/>
          <w:bCs/>
          <w:szCs w:val="28"/>
          <w:lang w:val="en-GB"/>
        </w:rPr>
        <w:t>.</w:t>
      </w:r>
      <w:r w:rsidR="00722C78">
        <w:rPr>
          <w:rFonts w:ascii="Arial" w:hAnsi="Arial" w:cs="Arial"/>
          <w:b w:val="0"/>
          <w:bCs/>
          <w:szCs w:val="28"/>
          <w:lang w:val="en-GB"/>
        </w:rPr>
        <w:t xml:space="preserve"> </w:t>
      </w:r>
      <w:r w:rsidR="00FF7401" w:rsidRPr="00CB7E76">
        <w:rPr>
          <w:rFonts w:ascii="Arial" w:hAnsi="Arial" w:cs="Arial"/>
          <w:b w:val="0"/>
          <w:bCs/>
          <w:szCs w:val="28"/>
        </w:rPr>
        <w:t xml:space="preserve">MK </w:t>
      </w:r>
      <w:r w:rsidR="00CB7E76" w:rsidRPr="00CB7E76">
        <w:rPr>
          <w:rFonts w:ascii="Arial" w:hAnsi="Arial" w:cs="Arial"/>
          <w:b w:val="0"/>
          <w:bCs/>
          <w:szCs w:val="28"/>
        </w:rPr>
        <w:t>organizations</w:t>
      </w:r>
      <w:r w:rsidR="00CB7E76">
        <w:rPr>
          <w:rFonts w:ascii="Arial" w:hAnsi="Arial" w:cs="Arial"/>
          <w:b w:val="0"/>
          <w:bCs/>
          <w:szCs w:val="28"/>
        </w:rPr>
        <w:t>’</w:t>
      </w:r>
      <w:r w:rsidR="00FF7401" w:rsidRPr="00CB7E76">
        <w:rPr>
          <w:rFonts w:ascii="Arial" w:hAnsi="Arial" w:cs="Arial"/>
          <w:b w:val="0"/>
          <w:bCs/>
          <w:szCs w:val="28"/>
        </w:rPr>
        <w:t xml:space="preserve"> </w:t>
      </w:r>
      <w:r w:rsidR="00CB7E76" w:rsidRPr="00CB7E76">
        <w:rPr>
          <w:rFonts w:ascii="Arial" w:hAnsi="Arial" w:cs="Arial"/>
          <w:b w:val="0"/>
          <w:bCs/>
          <w:szCs w:val="28"/>
        </w:rPr>
        <w:t xml:space="preserve">structure is </w:t>
      </w:r>
      <w:r w:rsidR="00D76001">
        <w:rPr>
          <w:rFonts w:ascii="Arial" w:hAnsi="Arial" w:cs="Arial"/>
          <w:b w:val="0"/>
          <w:bCs/>
          <w:szCs w:val="28"/>
        </w:rPr>
        <w:t>operating</w:t>
      </w:r>
      <w:r w:rsidR="00B70521">
        <w:rPr>
          <w:rFonts w:ascii="Arial" w:hAnsi="Arial" w:cs="Arial"/>
          <w:b w:val="0"/>
          <w:bCs/>
          <w:szCs w:val="28"/>
        </w:rPr>
        <w:t xml:space="preserve"> on three levels: strategic, tactical and operational. </w:t>
      </w:r>
      <w:r w:rsidR="00D76001">
        <w:rPr>
          <w:rFonts w:ascii="Arial" w:hAnsi="Arial" w:cs="Arial"/>
          <w:b w:val="0"/>
          <w:bCs/>
          <w:szCs w:val="28"/>
        </w:rPr>
        <w:t>It is a people-oriented company, encompassing</w:t>
      </w:r>
      <w:r w:rsidR="00165B6A">
        <w:rPr>
          <w:rFonts w:ascii="Arial" w:hAnsi="Arial" w:cs="Arial"/>
          <w:b w:val="0"/>
          <w:bCs/>
          <w:szCs w:val="28"/>
        </w:rPr>
        <w:t xml:space="preserve"> research, develop</w:t>
      </w:r>
      <w:r w:rsidR="009C120C">
        <w:rPr>
          <w:rFonts w:ascii="Arial" w:hAnsi="Arial" w:cs="Arial"/>
          <w:b w:val="0"/>
          <w:bCs/>
          <w:szCs w:val="28"/>
        </w:rPr>
        <w:t xml:space="preserve"> and</w:t>
      </w:r>
      <w:r w:rsidR="00D76001">
        <w:rPr>
          <w:rFonts w:ascii="Arial" w:hAnsi="Arial" w:cs="Arial"/>
          <w:b w:val="0"/>
          <w:bCs/>
          <w:szCs w:val="28"/>
        </w:rPr>
        <w:t xml:space="preserve"> </w:t>
      </w:r>
      <w:r w:rsidR="00165B6A">
        <w:rPr>
          <w:rFonts w:ascii="Arial" w:hAnsi="Arial" w:cs="Arial"/>
          <w:b w:val="0"/>
          <w:bCs/>
          <w:szCs w:val="28"/>
        </w:rPr>
        <w:t>manufacturing</w:t>
      </w:r>
      <w:r w:rsidR="009C120C">
        <w:rPr>
          <w:rFonts w:ascii="Arial" w:hAnsi="Arial" w:cs="Arial"/>
          <w:b w:val="0"/>
          <w:bCs/>
          <w:szCs w:val="28"/>
        </w:rPr>
        <w:t xml:space="preserve"> departments to fulfill stakeholders</w:t>
      </w:r>
      <w:r w:rsidR="00072901">
        <w:rPr>
          <w:rFonts w:ascii="Arial" w:hAnsi="Arial" w:cs="Arial"/>
          <w:b w:val="0"/>
          <w:bCs/>
          <w:szCs w:val="28"/>
        </w:rPr>
        <w:t xml:space="preserve"> (customers, IBC)</w:t>
      </w:r>
      <w:r w:rsidR="009C120C">
        <w:rPr>
          <w:rFonts w:ascii="Arial" w:hAnsi="Arial" w:cs="Arial"/>
          <w:b w:val="0"/>
          <w:bCs/>
          <w:szCs w:val="28"/>
        </w:rPr>
        <w:t xml:space="preserve"> satisfaction</w:t>
      </w:r>
      <w:r w:rsidR="00072901">
        <w:rPr>
          <w:rFonts w:ascii="Arial" w:hAnsi="Arial" w:cs="Arial"/>
          <w:b w:val="0"/>
          <w:bCs/>
          <w:szCs w:val="28"/>
        </w:rPr>
        <w:t xml:space="preserve">, and </w:t>
      </w:r>
      <w:r w:rsidR="00FE3D65">
        <w:rPr>
          <w:rFonts w:ascii="Arial" w:hAnsi="Arial" w:cs="Arial"/>
          <w:b w:val="0"/>
          <w:bCs/>
          <w:szCs w:val="28"/>
        </w:rPr>
        <w:t xml:space="preserve">digitalized system to </w:t>
      </w:r>
      <w:r w:rsidR="00234A6F">
        <w:rPr>
          <w:rFonts w:ascii="Arial" w:hAnsi="Arial" w:cs="Arial"/>
          <w:b w:val="0"/>
          <w:bCs/>
          <w:szCs w:val="28"/>
        </w:rPr>
        <w:t>quick</w:t>
      </w:r>
      <w:r w:rsidR="00CC67EC">
        <w:rPr>
          <w:rFonts w:ascii="Arial" w:hAnsi="Arial" w:cs="Arial"/>
          <w:b w:val="0"/>
          <w:bCs/>
          <w:szCs w:val="28"/>
        </w:rPr>
        <w:t xml:space="preserve">ly reach people around the world </w:t>
      </w:r>
      <w:r w:rsidR="003D470D">
        <w:rPr>
          <w:rFonts w:ascii="Arial" w:hAnsi="Arial" w:cs="Arial"/>
          <w:b w:val="0"/>
          <w:bCs/>
          <w:szCs w:val="28"/>
        </w:rPr>
        <w:t xml:space="preserve">and manage any business </w:t>
      </w:r>
      <w:r w:rsidR="007D2A98">
        <w:rPr>
          <w:rFonts w:ascii="Arial" w:hAnsi="Arial" w:cs="Arial"/>
          <w:b w:val="0"/>
          <w:bCs/>
          <w:szCs w:val="28"/>
        </w:rPr>
        <w:t xml:space="preserve">operation. </w:t>
      </w:r>
      <w:r w:rsidR="00234A6F">
        <w:rPr>
          <w:rFonts w:ascii="Arial" w:hAnsi="Arial" w:cs="Arial"/>
          <w:b w:val="0"/>
          <w:bCs/>
          <w:szCs w:val="28"/>
        </w:rPr>
        <w:t xml:space="preserve"> </w:t>
      </w:r>
    </w:p>
    <w:p w14:paraId="1589284F" w14:textId="77D885DE" w:rsidR="001D05C4" w:rsidRDefault="001D05C4" w:rsidP="00D33E3B">
      <w:pPr>
        <w:jc w:val="both"/>
        <w:rPr>
          <w:rFonts w:ascii="Arial" w:hAnsi="Arial" w:cs="Arial"/>
          <w:b w:val="0"/>
          <w:bCs/>
          <w:szCs w:val="28"/>
        </w:rPr>
      </w:pPr>
      <w:r>
        <w:rPr>
          <w:noProof/>
        </w:rPr>
        <w:lastRenderedPageBreak/>
        <w:drawing>
          <wp:inline distT="0" distB="0" distL="0" distR="0" wp14:anchorId="199E2670" wp14:editId="5E35AB67">
            <wp:extent cx="6261100" cy="5985510"/>
            <wp:effectExtent l="0" t="0" r="635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261640" cy="5986026"/>
                    </a:xfrm>
                    <a:prstGeom prst="rect">
                      <a:avLst/>
                    </a:prstGeom>
                    <a:noFill/>
                    <a:ln>
                      <a:noFill/>
                    </a:ln>
                  </pic:spPr>
                </pic:pic>
              </a:graphicData>
            </a:graphic>
          </wp:inline>
        </w:drawing>
      </w:r>
    </w:p>
    <w:p w14:paraId="48949B78" w14:textId="144F5097" w:rsidR="00C2339B" w:rsidRPr="00FE2A8F" w:rsidRDefault="00C2339B" w:rsidP="00D269AA">
      <w:pPr>
        <w:jc w:val="center"/>
        <w:rPr>
          <w:rFonts w:ascii="Arial" w:hAnsi="Arial" w:cs="Arial"/>
          <w:b w:val="0"/>
          <w:bCs/>
          <w:sz w:val="24"/>
          <w:szCs w:val="24"/>
        </w:rPr>
      </w:pPr>
      <w:r w:rsidRPr="00FE2A8F">
        <w:rPr>
          <w:rFonts w:ascii="Arial" w:hAnsi="Arial" w:cs="Arial"/>
          <w:b w:val="0"/>
          <w:bCs/>
          <w:sz w:val="24"/>
          <w:szCs w:val="24"/>
        </w:rPr>
        <w:t>Figure 9.</w:t>
      </w:r>
      <w:r w:rsidR="00FE2A8F" w:rsidRPr="00FE2A8F">
        <w:rPr>
          <w:rFonts w:ascii="Arial" w:hAnsi="Arial" w:cs="Arial"/>
          <w:b w:val="0"/>
          <w:bCs/>
          <w:sz w:val="24"/>
          <w:szCs w:val="24"/>
        </w:rPr>
        <w:t xml:space="preserve"> Adapted by Glass (2020)</w:t>
      </w:r>
    </w:p>
    <w:p w14:paraId="3ED93622" w14:textId="2F801366" w:rsidR="00385280" w:rsidRDefault="008477B6" w:rsidP="00D33E3B">
      <w:pPr>
        <w:jc w:val="both"/>
        <w:rPr>
          <w:rFonts w:asciiTheme="majorHAnsi" w:hAnsiTheme="majorHAnsi" w:cstheme="majorHAnsi"/>
          <w:b w:val="0"/>
          <w:bCs/>
          <w:szCs w:val="28"/>
        </w:rPr>
      </w:pPr>
      <w:r w:rsidRPr="008477B6">
        <w:rPr>
          <w:rFonts w:asciiTheme="majorHAnsi" w:hAnsiTheme="majorHAnsi" w:cstheme="majorHAnsi"/>
          <w:b w:val="0"/>
          <w:bCs/>
          <w:szCs w:val="28"/>
        </w:rPr>
        <w:t>However, a remarkable disadvantage</w:t>
      </w:r>
      <w:r w:rsidR="00D269AA">
        <w:rPr>
          <w:rFonts w:asciiTheme="majorHAnsi" w:hAnsiTheme="majorHAnsi" w:cstheme="majorHAnsi"/>
          <w:b w:val="0"/>
          <w:bCs/>
          <w:szCs w:val="28"/>
        </w:rPr>
        <w:t xml:space="preserve"> (GAP)</w:t>
      </w:r>
      <w:r w:rsidRPr="008477B6">
        <w:rPr>
          <w:rFonts w:asciiTheme="majorHAnsi" w:hAnsiTheme="majorHAnsi" w:cstheme="majorHAnsi"/>
          <w:b w:val="0"/>
          <w:bCs/>
          <w:szCs w:val="28"/>
        </w:rPr>
        <w:t xml:space="preserve"> is that the business with MK cannot be run neither on-line nor in person with those countries where MK Inc. does not have a subsidiary. It is illegally, but the potential to business expand is great</w:t>
      </w:r>
      <w:r w:rsidRPr="008477B6">
        <w:rPr>
          <w:rFonts w:asciiTheme="majorHAnsi" w:hAnsiTheme="majorHAnsi" w:cstheme="majorHAnsi"/>
          <w:b w:val="0"/>
          <w:bCs/>
          <w:szCs w:val="28"/>
        </w:rPr>
        <w:t>.</w:t>
      </w:r>
    </w:p>
    <w:p w14:paraId="5F750FD0" w14:textId="77777777" w:rsidR="00D269AA" w:rsidRPr="008477B6" w:rsidRDefault="00D269AA" w:rsidP="00D33E3B">
      <w:pPr>
        <w:jc w:val="both"/>
        <w:rPr>
          <w:rFonts w:ascii="Arial" w:hAnsi="Arial" w:cs="Arial"/>
          <w:b w:val="0"/>
          <w:bCs/>
          <w:szCs w:val="28"/>
        </w:rPr>
      </w:pPr>
    </w:p>
    <w:p w14:paraId="1AE88E39" w14:textId="1C245668" w:rsidR="00385280" w:rsidRDefault="006E3522" w:rsidP="000E2B04">
      <w:pPr>
        <w:pStyle w:val="ListParagraph"/>
        <w:numPr>
          <w:ilvl w:val="1"/>
          <w:numId w:val="2"/>
        </w:numPr>
        <w:jc w:val="center"/>
        <w:rPr>
          <w:rFonts w:ascii="Arial" w:hAnsi="Arial" w:cs="Arial"/>
          <w:bCs/>
          <w:sz w:val="32"/>
          <w:szCs w:val="32"/>
        </w:rPr>
      </w:pPr>
      <w:r w:rsidRPr="000E2B04">
        <w:rPr>
          <w:rFonts w:ascii="Arial" w:hAnsi="Arial" w:cs="Arial"/>
          <w:bCs/>
          <w:sz w:val="32"/>
          <w:szCs w:val="32"/>
        </w:rPr>
        <w:t>Knowledge Assets Contribution</w:t>
      </w:r>
    </w:p>
    <w:p w14:paraId="39139EEF" w14:textId="50608D4D" w:rsidR="005D5D32" w:rsidRPr="003B7C6A" w:rsidRDefault="00F77672" w:rsidP="003B7C6A">
      <w:pPr>
        <w:pStyle w:val="ListParagraph"/>
        <w:ind w:left="792"/>
        <w:jc w:val="both"/>
        <w:rPr>
          <w:rFonts w:ascii="Arial" w:hAnsi="Arial" w:cs="Arial"/>
          <w:bCs/>
          <w:sz w:val="28"/>
          <w:szCs w:val="28"/>
        </w:rPr>
      </w:pPr>
      <w:r w:rsidRPr="003B7C6A">
        <w:rPr>
          <w:rFonts w:ascii="Arial" w:hAnsi="Arial" w:cs="Arial"/>
          <w:bCs/>
          <w:sz w:val="28"/>
          <w:szCs w:val="28"/>
        </w:rPr>
        <w:t>A knowledge is a business asset only if it</w:t>
      </w:r>
      <w:r w:rsidR="00E43F8B" w:rsidRPr="003B7C6A">
        <w:rPr>
          <w:rFonts w:ascii="Arial" w:hAnsi="Arial" w:cs="Arial"/>
          <w:bCs/>
          <w:sz w:val="28"/>
          <w:szCs w:val="28"/>
        </w:rPr>
        <w:t xml:space="preserve"> is licenced and</w:t>
      </w:r>
      <w:r w:rsidRPr="003B7C6A">
        <w:rPr>
          <w:rFonts w:ascii="Arial" w:hAnsi="Arial" w:cs="Arial"/>
          <w:bCs/>
          <w:sz w:val="28"/>
          <w:szCs w:val="28"/>
        </w:rPr>
        <w:t xml:space="preserve"> brings</w:t>
      </w:r>
      <w:r w:rsidR="00E43F8B" w:rsidRPr="003B7C6A">
        <w:rPr>
          <w:rFonts w:ascii="Arial" w:hAnsi="Arial" w:cs="Arial"/>
          <w:bCs/>
          <w:sz w:val="28"/>
          <w:szCs w:val="28"/>
        </w:rPr>
        <w:t xml:space="preserve"> revenue. </w:t>
      </w:r>
      <w:r w:rsidR="00D9542E" w:rsidRPr="003B7C6A">
        <w:rPr>
          <w:rFonts w:ascii="Arial" w:hAnsi="Arial" w:cs="Arial"/>
          <w:bCs/>
          <w:sz w:val="28"/>
          <w:szCs w:val="28"/>
        </w:rPr>
        <w:t xml:space="preserve">Knowledge </w:t>
      </w:r>
      <w:r w:rsidR="002B38F8" w:rsidRPr="003B7C6A">
        <w:rPr>
          <w:rFonts w:ascii="Arial" w:hAnsi="Arial" w:cs="Arial"/>
          <w:bCs/>
          <w:sz w:val="28"/>
          <w:szCs w:val="28"/>
        </w:rPr>
        <w:t xml:space="preserve">asset </w:t>
      </w:r>
      <w:r w:rsidR="00D9542E" w:rsidRPr="003B7C6A">
        <w:rPr>
          <w:rFonts w:ascii="Arial" w:hAnsi="Arial" w:cs="Arial"/>
          <w:bCs/>
          <w:sz w:val="28"/>
          <w:szCs w:val="28"/>
        </w:rPr>
        <w:t>contribution to the organisation mean</w:t>
      </w:r>
      <w:r w:rsidR="003B7C6A" w:rsidRPr="003B7C6A">
        <w:rPr>
          <w:rFonts w:ascii="Arial" w:hAnsi="Arial" w:cs="Arial"/>
          <w:bCs/>
          <w:sz w:val="28"/>
          <w:szCs w:val="28"/>
        </w:rPr>
        <w:t>s</w:t>
      </w:r>
      <w:r w:rsidR="006B17EF">
        <w:rPr>
          <w:rFonts w:ascii="Arial" w:hAnsi="Arial" w:cs="Arial"/>
          <w:bCs/>
          <w:sz w:val="28"/>
          <w:szCs w:val="28"/>
        </w:rPr>
        <w:t xml:space="preserve"> that</w:t>
      </w:r>
      <w:r w:rsidR="00E9579B">
        <w:rPr>
          <w:rFonts w:ascii="Arial" w:hAnsi="Arial" w:cs="Arial"/>
          <w:bCs/>
          <w:sz w:val="28"/>
          <w:szCs w:val="28"/>
        </w:rPr>
        <w:t xml:space="preserve"> the earned value form </w:t>
      </w:r>
      <w:r w:rsidR="00092E6D">
        <w:rPr>
          <w:rFonts w:ascii="Arial" w:hAnsi="Arial" w:cs="Arial"/>
          <w:bCs/>
          <w:sz w:val="28"/>
          <w:szCs w:val="28"/>
        </w:rPr>
        <w:t>resulted knowledge assets activities</w:t>
      </w:r>
      <w:r w:rsidR="00A33AEB" w:rsidRPr="003B7C6A">
        <w:rPr>
          <w:rFonts w:ascii="Arial" w:hAnsi="Arial" w:cs="Arial"/>
          <w:bCs/>
          <w:sz w:val="28"/>
          <w:szCs w:val="28"/>
        </w:rPr>
        <w:t xml:space="preserve"> </w:t>
      </w:r>
      <w:r w:rsidR="00264794">
        <w:rPr>
          <w:rFonts w:ascii="Arial" w:hAnsi="Arial" w:cs="Arial"/>
          <w:bCs/>
          <w:sz w:val="28"/>
          <w:szCs w:val="28"/>
        </w:rPr>
        <w:t>pulls the company</w:t>
      </w:r>
      <w:r w:rsidR="009956A9">
        <w:rPr>
          <w:rFonts w:ascii="Arial" w:hAnsi="Arial" w:cs="Arial"/>
          <w:bCs/>
          <w:sz w:val="28"/>
          <w:szCs w:val="28"/>
        </w:rPr>
        <w:t xml:space="preserve"> to </w:t>
      </w:r>
      <w:r w:rsidR="002E102F">
        <w:rPr>
          <w:rFonts w:ascii="Arial" w:hAnsi="Arial" w:cs="Arial"/>
          <w:bCs/>
          <w:sz w:val="28"/>
          <w:szCs w:val="28"/>
        </w:rPr>
        <w:t>high performance.</w:t>
      </w:r>
      <w:r w:rsidR="00912BF9">
        <w:rPr>
          <w:rFonts w:ascii="Arial" w:hAnsi="Arial" w:cs="Arial"/>
          <w:bCs/>
          <w:sz w:val="28"/>
          <w:szCs w:val="28"/>
        </w:rPr>
        <w:t xml:space="preserve"> For </w:t>
      </w:r>
      <w:r w:rsidR="00FD7404">
        <w:rPr>
          <w:rFonts w:ascii="Arial" w:hAnsi="Arial" w:cs="Arial"/>
          <w:bCs/>
          <w:sz w:val="28"/>
          <w:szCs w:val="28"/>
        </w:rPr>
        <w:t>example,</w:t>
      </w:r>
      <w:r w:rsidR="002E102F">
        <w:rPr>
          <w:rFonts w:ascii="Arial" w:hAnsi="Arial" w:cs="Arial"/>
          <w:bCs/>
          <w:sz w:val="28"/>
          <w:szCs w:val="28"/>
        </w:rPr>
        <w:t xml:space="preserve"> </w:t>
      </w:r>
      <w:r w:rsidR="005538BD">
        <w:rPr>
          <w:rFonts w:ascii="Arial" w:hAnsi="Arial" w:cs="Arial"/>
          <w:bCs/>
          <w:sz w:val="28"/>
          <w:szCs w:val="28"/>
        </w:rPr>
        <w:t>being separated</w:t>
      </w:r>
      <w:r w:rsidR="00D56454">
        <w:rPr>
          <w:rFonts w:ascii="Arial" w:hAnsi="Arial" w:cs="Arial"/>
          <w:bCs/>
          <w:sz w:val="28"/>
          <w:szCs w:val="28"/>
        </w:rPr>
        <w:t>,</w:t>
      </w:r>
      <w:r w:rsidR="007A4FA7">
        <w:rPr>
          <w:rFonts w:ascii="Arial" w:hAnsi="Arial" w:cs="Arial"/>
          <w:bCs/>
          <w:sz w:val="28"/>
          <w:szCs w:val="28"/>
        </w:rPr>
        <w:t xml:space="preserve"> the patented </w:t>
      </w:r>
      <w:r w:rsidR="00405357">
        <w:rPr>
          <w:rFonts w:ascii="Arial" w:hAnsi="Arial" w:cs="Arial"/>
          <w:bCs/>
          <w:sz w:val="28"/>
          <w:szCs w:val="28"/>
        </w:rPr>
        <w:t xml:space="preserve">cosmetic </w:t>
      </w:r>
      <w:r w:rsidR="007A4FA7">
        <w:rPr>
          <w:rFonts w:ascii="Arial" w:hAnsi="Arial" w:cs="Arial"/>
          <w:bCs/>
          <w:sz w:val="28"/>
          <w:szCs w:val="28"/>
        </w:rPr>
        <w:lastRenderedPageBreak/>
        <w:t>formula</w:t>
      </w:r>
      <w:r w:rsidR="00D56454">
        <w:rPr>
          <w:rFonts w:ascii="Arial" w:hAnsi="Arial" w:cs="Arial"/>
          <w:bCs/>
          <w:sz w:val="28"/>
          <w:szCs w:val="28"/>
        </w:rPr>
        <w:t xml:space="preserve"> mentioned above may no longer contribute to </w:t>
      </w:r>
      <w:r w:rsidR="005538BD">
        <w:rPr>
          <w:rFonts w:ascii="Arial" w:hAnsi="Arial" w:cs="Arial"/>
          <w:bCs/>
          <w:sz w:val="28"/>
          <w:szCs w:val="28"/>
        </w:rPr>
        <w:t xml:space="preserve">organisation development, because </w:t>
      </w:r>
      <w:r w:rsidR="00405357">
        <w:rPr>
          <w:rFonts w:ascii="Arial" w:hAnsi="Arial" w:cs="Arial"/>
          <w:bCs/>
          <w:sz w:val="28"/>
          <w:szCs w:val="28"/>
        </w:rPr>
        <w:t>it</w:t>
      </w:r>
      <w:r w:rsidR="00CB5CCB">
        <w:rPr>
          <w:rFonts w:ascii="Arial" w:hAnsi="Arial" w:cs="Arial"/>
          <w:bCs/>
          <w:sz w:val="28"/>
          <w:szCs w:val="28"/>
        </w:rPr>
        <w:t xml:space="preserve"> may get out of date</w:t>
      </w:r>
      <w:r w:rsidR="00405357">
        <w:rPr>
          <w:rFonts w:ascii="Arial" w:hAnsi="Arial" w:cs="Arial"/>
          <w:bCs/>
          <w:sz w:val="28"/>
          <w:szCs w:val="28"/>
        </w:rPr>
        <w:t xml:space="preserve">, it may </w:t>
      </w:r>
      <w:r w:rsidR="009033DC">
        <w:rPr>
          <w:rFonts w:ascii="Arial" w:hAnsi="Arial" w:cs="Arial"/>
          <w:bCs/>
          <w:sz w:val="28"/>
          <w:szCs w:val="28"/>
        </w:rPr>
        <w:t xml:space="preserve">not </w:t>
      </w:r>
      <w:r w:rsidR="00FD7404">
        <w:rPr>
          <w:rFonts w:ascii="Arial" w:hAnsi="Arial" w:cs="Arial"/>
          <w:bCs/>
          <w:sz w:val="28"/>
          <w:szCs w:val="28"/>
        </w:rPr>
        <w:t>answer</w:t>
      </w:r>
      <w:r w:rsidR="009033DC">
        <w:rPr>
          <w:rFonts w:ascii="Arial" w:hAnsi="Arial" w:cs="Arial"/>
          <w:bCs/>
          <w:sz w:val="28"/>
          <w:szCs w:val="28"/>
        </w:rPr>
        <w:t xml:space="preserve"> </w:t>
      </w:r>
      <w:r w:rsidR="00FD7404">
        <w:rPr>
          <w:rFonts w:ascii="Arial" w:hAnsi="Arial" w:cs="Arial"/>
          <w:bCs/>
          <w:sz w:val="28"/>
          <w:szCs w:val="28"/>
        </w:rPr>
        <w:t>customers’</w:t>
      </w:r>
      <w:r w:rsidR="009033DC">
        <w:rPr>
          <w:rFonts w:ascii="Arial" w:hAnsi="Arial" w:cs="Arial"/>
          <w:bCs/>
          <w:sz w:val="28"/>
          <w:szCs w:val="28"/>
        </w:rPr>
        <w:t xml:space="preserve"> needs</w:t>
      </w:r>
      <w:r w:rsidR="000212DA">
        <w:rPr>
          <w:rFonts w:ascii="Arial" w:hAnsi="Arial" w:cs="Arial"/>
          <w:bCs/>
          <w:sz w:val="28"/>
          <w:szCs w:val="28"/>
        </w:rPr>
        <w:t xml:space="preserve">. In traditional businesses </w:t>
      </w:r>
      <w:r w:rsidR="00697FFE">
        <w:rPr>
          <w:rFonts w:ascii="Arial" w:hAnsi="Arial" w:cs="Arial"/>
          <w:bCs/>
          <w:sz w:val="28"/>
          <w:szCs w:val="28"/>
        </w:rPr>
        <w:t xml:space="preserve">big companies may collaborate and </w:t>
      </w:r>
      <w:r w:rsidR="0022162F">
        <w:rPr>
          <w:rFonts w:ascii="Arial" w:hAnsi="Arial" w:cs="Arial"/>
          <w:bCs/>
          <w:sz w:val="28"/>
          <w:szCs w:val="28"/>
        </w:rPr>
        <w:t>produce an innovation together more unique</w:t>
      </w:r>
      <w:r w:rsidR="009E4C30">
        <w:rPr>
          <w:rFonts w:ascii="Arial" w:hAnsi="Arial" w:cs="Arial"/>
          <w:bCs/>
          <w:sz w:val="28"/>
          <w:szCs w:val="28"/>
        </w:rPr>
        <w:t xml:space="preserve"> like Procter &amp; Gamble</w:t>
      </w:r>
      <w:r w:rsidR="00997963">
        <w:rPr>
          <w:rFonts w:ascii="Arial" w:hAnsi="Arial" w:cs="Arial"/>
          <w:bCs/>
          <w:sz w:val="28"/>
          <w:szCs w:val="28"/>
        </w:rPr>
        <w:t xml:space="preserve"> (MacMillan, </w:t>
      </w:r>
      <w:r w:rsidR="004D0815">
        <w:rPr>
          <w:rFonts w:ascii="Arial" w:hAnsi="Arial" w:cs="Arial"/>
          <w:bCs/>
          <w:sz w:val="28"/>
          <w:szCs w:val="28"/>
        </w:rPr>
        <w:t>2015</w:t>
      </w:r>
      <w:r w:rsidR="00997963">
        <w:rPr>
          <w:rFonts w:ascii="Arial" w:hAnsi="Arial" w:cs="Arial"/>
          <w:bCs/>
          <w:sz w:val="28"/>
          <w:szCs w:val="28"/>
        </w:rPr>
        <w:t>)</w:t>
      </w:r>
      <w:r w:rsidR="00365C25">
        <w:rPr>
          <w:rFonts w:ascii="Arial" w:hAnsi="Arial" w:cs="Arial"/>
          <w:bCs/>
          <w:sz w:val="28"/>
          <w:szCs w:val="28"/>
        </w:rPr>
        <w:t>.</w:t>
      </w:r>
      <w:r w:rsidR="005538BD">
        <w:rPr>
          <w:rFonts w:ascii="Arial" w:hAnsi="Arial" w:cs="Arial"/>
          <w:bCs/>
          <w:sz w:val="28"/>
          <w:szCs w:val="28"/>
        </w:rPr>
        <w:t xml:space="preserve"> </w:t>
      </w:r>
      <w:r w:rsidR="00427755">
        <w:rPr>
          <w:rFonts w:ascii="Arial" w:hAnsi="Arial" w:cs="Arial"/>
          <w:bCs/>
          <w:sz w:val="28"/>
          <w:szCs w:val="28"/>
        </w:rPr>
        <w:t xml:space="preserve">The more the </w:t>
      </w:r>
      <w:r w:rsidR="004470FB">
        <w:rPr>
          <w:rFonts w:ascii="Arial" w:hAnsi="Arial" w:cs="Arial"/>
          <w:bCs/>
          <w:sz w:val="28"/>
          <w:szCs w:val="28"/>
        </w:rPr>
        <w:t xml:space="preserve">knowledge </w:t>
      </w:r>
      <w:r w:rsidR="00095D78">
        <w:rPr>
          <w:rFonts w:ascii="Arial" w:hAnsi="Arial" w:cs="Arial"/>
          <w:bCs/>
          <w:sz w:val="28"/>
          <w:szCs w:val="28"/>
        </w:rPr>
        <w:t>assets</w:t>
      </w:r>
      <w:r w:rsidR="004470FB">
        <w:rPr>
          <w:rFonts w:ascii="Arial" w:hAnsi="Arial" w:cs="Arial"/>
          <w:bCs/>
          <w:sz w:val="28"/>
          <w:szCs w:val="28"/>
        </w:rPr>
        <w:t xml:space="preserve"> are structured and diffused, the more </w:t>
      </w:r>
      <w:r w:rsidR="002F2C7B">
        <w:rPr>
          <w:rFonts w:ascii="Arial" w:hAnsi="Arial" w:cs="Arial"/>
          <w:bCs/>
          <w:sz w:val="28"/>
          <w:szCs w:val="28"/>
        </w:rPr>
        <w:t>chances are the company competitiveness growth</w:t>
      </w:r>
      <w:r w:rsidR="00B27417">
        <w:rPr>
          <w:rFonts w:ascii="Arial" w:hAnsi="Arial" w:cs="Arial"/>
          <w:bCs/>
          <w:sz w:val="28"/>
          <w:szCs w:val="28"/>
        </w:rPr>
        <w:t xml:space="preserve"> (figure</w:t>
      </w:r>
      <w:r w:rsidR="00365C25">
        <w:rPr>
          <w:rFonts w:ascii="Arial" w:hAnsi="Arial" w:cs="Arial"/>
          <w:bCs/>
          <w:sz w:val="28"/>
          <w:szCs w:val="28"/>
        </w:rPr>
        <w:t xml:space="preserve"> 10</w:t>
      </w:r>
      <w:r w:rsidR="00B27417">
        <w:rPr>
          <w:rFonts w:ascii="Arial" w:hAnsi="Arial" w:cs="Arial"/>
          <w:bCs/>
          <w:sz w:val="28"/>
          <w:szCs w:val="28"/>
        </w:rPr>
        <w:t>)</w:t>
      </w:r>
      <w:r w:rsidR="00095D78">
        <w:rPr>
          <w:rFonts w:ascii="Arial" w:hAnsi="Arial" w:cs="Arial"/>
          <w:bCs/>
          <w:sz w:val="28"/>
          <w:szCs w:val="28"/>
        </w:rPr>
        <w:t xml:space="preserve">. </w:t>
      </w:r>
      <w:r w:rsidR="0084766D">
        <w:rPr>
          <w:rFonts w:ascii="Arial" w:hAnsi="Arial" w:cs="Arial"/>
          <w:bCs/>
          <w:sz w:val="28"/>
          <w:szCs w:val="28"/>
        </w:rPr>
        <w:t xml:space="preserve">Mary Kay as a DSA company </w:t>
      </w:r>
      <w:r w:rsidR="00367290">
        <w:rPr>
          <w:rFonts w:ascii="Arial" w:hAnsi="Arial" w:cs="Arial"/>
          <w:bCs/>
          <w:sz w:val="28"/>
          <w:szCs w:val="28"/>
        </w:rPr>
        <w:t xml:space="preserve">invests big money in technologists and </w:t>
      </w:r>
      <w:r w:rsidR="003311ED">
        <w:rPr>
          <w:rFonts w:ascii="Arial" w:hAnsi="Arial" w:cs="Arial"/>
          <w:bCs/>
          <w:sz w:val="28"/>
          <w:szCs w:val="28"/>
        </w:rPr>
        <w:t>specialists to perform for this uniqueness</w:t>
      </w:r>
      <w:r w:rsidR="00126818">
        <w:rPr>
          <w:rFonts w:ascii="Arial" w:hAnsi="Arial" w:cs="Arial"/>
          <w:bCs/>
          <w:sz w:val="28"/>
          <w:szCs w:val="28"/>
        </w:rPr>
        <w:t xml:space="preserve"> </w:t>
      </w:r>
      <w:r w:rsidR="00B218A8">
        <w:rPr>
          <w:rFonts w:ascii="Arial" w:hAnsi="Arial" w:cs="Arial"/>
          <w:bCs/>
          <w:sz w:val="28"/>
          <w:szCs w:val="28"/>
        </w:rPr>
        <w:t>because they</w:t>
      </w:r>
      <w:r w:rsidR="00D04450" w:rsidRPr="00D04450">
        <w:rPr>
          <w:rFonts w:ascii="Arial" w:hAnsi="Arial" w:cs="Arial"/>
          <w:bCs/>
          <w:sz w:val="28"/>
          <w:szCs w:val="28"/>
        </w:rPr>
        <w:t xml:space="preserve"> g</w:t>
      </w:r>
      <w:r w:rsidR="00B218A8">
        <w:rPr>
          <w:rFonts w:ascii="Arial" w:hAnsi="Arial" w:cs="Arial"/>
          <w:bCs/>
          <w:sz w:val="28"/>
          <w:szCs w:val="28"/>
        </w:rPr>
        <w:t>o</w:t>
      </w:r>
      <w:r w:rsidR="00D04450" w:rsidRPr="00D04450">
        <w:rPr>
          <w:rFonts w:ascii="Arial" w:hAnsi="Arial" w:cs="Arial"/>
          <w:bCs/>
          <w:sz w:val="28"/>
          <w:szCs w:val="28"/>
        </w:rPr>
        <w:t xml:space="preserve"> hand in hand with the patented formula, they are </w:t>
      </w:r>
      <w:r w:rsidR="00AF4164" w:rsidRPr="00D04450">
        <w:rPr>
          <w:rFonts w:ascii="Arial" w:hAnsi="Arial" w:cs="Arial"/>
          <w:bCs/>
          <w:sz w:val="28"/>
          <w:szCs w:val="28"/>
        </w:rPr>
        <w:t>inseparable</w:t>
      </w:r>
      <w:r w:rsidR="00AF4164">
        <w:rPr>
          <w:rFonts w:ascii="Arial" w:hAnsi="Arial" w:cs="Arial"/>
          <w:bCs/>
          <w:sz w:val="28"/>
          <w:szCs w:val="28"/>
        </w:rPr>
        <w:t>.</w:t>
      </w:r>
      <w:r w:rsidR="00F87661">
        <w:rPr>
          <w:rFonts w:ascii="Arial" w:hAnsi="Arial" w:cs="Arial"/>
          <w:bCs/>
          <w:sz w:val="28"/>
          <w:szCs w:val="28"/>
        </w:rPr>
        <w:t xml:space="preserve"> </w:t>
      </w:r>
      <w:r w:rsidR="008908BC" w:rsidRPr="008908BC">
        <w:rPr>
          <w:rFonts w:ascii="Arial" w:hAnsi="Arial" w:cs="Arial"/>
          <w:bCs/>
          <w:sz w:val="28"/>
          <w:szCs w:val="28"/>
        </w:rPr>
        <w:t>updated information, renewed cosmetic formulas, trends from simple to luxurious and vice versa from complex to simple and easy have always been criteria for directing and redirecting large companies that are focused on following the</w:t>
      </w:r>
      <w:r w:rsidR="00AE1AAE">
        <w:rPr>
          <w:rFonts w:ascii="Arial" w:hAnsi="Arial" w:cs="Arial"/>
          <w:bCs/>
          <w:sz w:val="28"/>
          <w:szCs w:val="28"/>
        </w:rPr>
        <w:t xml:space="preserve"> changing</w:t>
      </w:r>
      <w:r w:rsidR="008908BC" w:rsidRPr="008908BC">
        <w:rPr>
          <w:rFonts w:ascii="Arial" w:hAnsi="Arial" w:cs="Arial"/>
          <w:bCs/>
          <w:sz w:val="28"/>
          <w:szCs w:val="28"/>
        </w:rPr>
        <w:t xml:space="preserve"> trends of the times</w:t>
      </w:r>
      <w:r w:rsidR="008908BC">
        <w:rPr>
          <w:rFonts w:ascii="Arial" w:hAnsi="Arial" w:cs="Arial"/>
          <w:bCs/>
          <w:sz w:val="28"/>
          <w:szCs w:val="28"/>
        </w:rPr>
        <w:t>.</w:t>
      </w:r>
      <w:r w:rsidR="00271984">
        <w:rPr>
          <w:rFonts w:ascii="Arial" w:hAnsi="Arial" w:cs="Arial"/>
          <w:bCs/>
          <w:sz w:val="28"/>
          <w:szCs w:val="28"/>
        </w:rPr>
        <w:t xml:space="preserve"> </w:t>
      </w:r>
    </w:p>
    <w:p w14:paraId="46EEDE96" w14:textId="41E0C2FD" w:rsidR="00CC7F06" w:rsidRDefault="00F7632A" w:rsidP="00CC7F06">
      <w:pPr>
        <w:pStyle w:val="ListParagraph"/>
        <w:ind w:left="792"/>
        <w:rPr>
          <w:rFonts w:ascii="Arial" w:hAnsi="Arial" w:cs="Arial"/>
          <w:bCs/>
          <w:sz w:val="32"/>
          <w:szCs w:val="32"/>
        </w:rPr>
      </w:pPr>
      <w:r>
        <w:rPr>
          <w:noProof/>
        </w:rPr>
        <w:drawing>
          <wp:inline distT="0" distB="0" distL="0" distR="0" wp14:anchorId="2B044BA0" wp14:editId="5ED5FA29">
            <wp:extent cx="5314950" cy="4648200"/>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314950" cy="4648200"/>
                    </a:xfrm>
                    <a:prstGeom prst="rect">
                      <a:avLst/>
                    </a:prstGeom>
                    <a:noFill/>
                    <a:ln>
                      <a:noFill/>
                    </a:ln>
                  </pic:spPr>
                </pic:pic>
              </a:graphicData>
            </a:graphic>
          </wp:inline>
        </w:drawing>
      </w:r>
    </w:p>
    <w:p w14:paraId="66A52D43" w14:textId="71B4FCA4" w:rsidR="00EF731F" w:rsidRPr="00540C62" w:rsidRDefault="00EF731F" w:rsidP="00540C62">
      <w:pPr>
        <w:pStyle w:val="ListParagraph"/>
        <w:ind w:left="792"/>
        <w:jc w:val="center"/>
        <w:rPr>
          <w:rFonts w:ascii="Arial" w:hAnsi="Arial" w:cs="Arial"/>
          <w:bCs/>
          <w:sz w:val="24"/>
          <w:szCs w:val="24"/>
        </w:rPr>
      </w:pPr>
      <w:r w:rsidRPr="00540C62">
        <w:rPr>
          <w:rFonts w:ascii="Arial" w:hAnsi="Arial" w:cs="Arial"/>
          <w:bCs/>
          <w:sz w:val="24"/>
          <w:szCs w:val="24"/>
        </w:rPr>
        <w:t xml:space="preserve">Figure </w:t>
      </w:r>
      <w:r w:rsidR="00540C62" w:rsidRPr="00540C62">
        <w:rPr>
          <w:rFonts w:ascii="Arial" w:hAnsi="Arial" w:cs="Arial"/>
          <w:bCs/>
          <w:sz w:val="24"/>
          <w:szCs w:val="24"/>
        </w:rPr>
        <w:t>10. MacMillan (2015).</w:t>
      </w:r>
    </w:p>
    <w:p w14:paraId="657162AD" w14:textId="26CA8CFA" w:rsidR="00CC7F06" w:rsidRDefault="00CC7F06" w:rsidP="00CC7F06">
      <w:pPr>
        <w:pStyle w:val="ListParagraph"/>
        <w:ind w:left="792"/>
        <w:rPr>
          <w:rFonts w:ascii="Arial" w:hAnsi="Arial" w:cs="Arial"/>
          <w:bCs/>
          <w:sz w:val="32"/>
          <w:szCs w:val="32"/>
        </w:rPr>
      </w:pPr>
    </w:p>
    <w:p w14:paraId="438F247E" w14:textId="77777777" w:rsidR="00E54AF4" w:rsidRPr="000E2B04" w:rsidRDefault="00E54AF4" w:rsidP="00CC7F06">
      <w:pPr>
        <w:pStyle w:val="ListParagraph"/>
        <w:ind w:left="792"/>
        <w:rPr>
          <w:rFonts w:ascii="Arial" w:hAnsi="Arial" w:cs="Arial"/>
          <w:bCs/>
          <w:sz w:val="32"/>
          <w:szCs w:val="32"/>
        </w:rPr>
      </w:pPr>
    </w:p>
    <w:p w14:paraId="04162284" w14:textId="2868B983" w:rsidR="000E2B04" w:rsidRDefault="00664E02" w:rsidP="000E2B04">
      <w:pPr>
        <w:pStyle w:val="ListParagraph"/>
        <w:numPr>
          <w:ilvl w:val="1"/>
          <w:numId w:val="2"/>
        </w:numPr>
        <w:jc w:val="center"/>
        <w:rPr>
          <w:rFonts w:ascii="Arial" w:hAnsi="Arial" w:cs="Arial"/>
          <w:bCs/>
          <w:sz w:val="32"/>
          <w:szCs w:val="32"/>
        </w:rPr>
      </w:pPr>
      <w:r>
        <w:rPr>
          <w:rFonts w:ascii="Arial" w:hAnsi="Arial" w:cs="Arial"/>
          <w:bCs/>
          <w:sz w:val="32"/>
          <w:szCs w:val="32"/>
        </w:rPr>
        <w:lastRenderedPageBreak/>
        <w:t xml:space="preserve">Knowledge </w:t>
      </w:r>
      <w:r w:rsidR="0018427D">
        <w:rPr>
          <w:rFonts w:ascii="Arial" w:hAnsi="Arial" w:cs="Arial"/>
          <w:bCs/>
          <w:sz w:val="32"/>
          <w:szCs w:val="32"/>
        </w:rPr>
        <w:t>S</w:t>
      </w:r>
      <w:r>
        <w:rPr>
          <w:rFonts w:ascii="Arial" w:hAnsi="Arial" w:cs="Arial"/>
          <w:bCs/>
          <w:sz w:val="32"/>
          <w:szCs w:val="32"/>
        </w:rPr>
        <w:t>haring</w:t>
      </w:r>
    </w:p>
    <w:p w14:paraId="3B696DDE" w14:textId="77777777" w:rsidR="006721CF" w:rsidRDefault="006721CF" w:rsidP="00B8266A">
      <w:pPr>
        <w:pStyle w:val="ListParagraph"/>
        <w:ind w:left="792"/>
        <w:rPr>
          <w:rFonts w:ascii="Arial" w:hAnsi="Arial" w:cs="Arial"/>
          <w:bCs/>
          <w:sz w:val="32"/>
          <w:szCs w:val="32"/>
        </w:rPr>
      </w:pPr>
    </w:p>
    <w:p w14:paraId="33AD45F6" w14:textId="077B6A94" w:rsidR="00C830B9" w:rsidRDefault="00C75FFE" w:rsidP="00290400">
      <w:pPr>
        <w:pStyle w:val="ListParagraph"/>
        <w:ind w:left="792"/>
        <w:jc w:val="both"/>
        <w:rPr>
          <w:rFonts w:ascii="Arial" w:hAnsi="Arial" w:cs="Arial"/>
          <w:bCs/>
          <w:sz w:val="28"/>
          <w:szCs w:val="28"/>
        </w:rPr>
      </w:pPr>
      <w:r w:rsidRPr="00F1651E">
        <w:rPr>
          <w:rFonts w:ascii="Arial" w:hAnsi="Arial" w:cs="Arial"/>
          <w:bCs/>
          <w:sz w:val="28"/>
          <w:szCs w:val="28"/>
        </w:rPr>
        <w:t>Kno</w:t>
      </w:r>
      <w:r w:rsidR="00F52A2F" w:rsidRPr="00F1651E">
        <w:rPr>
          <w:rFonts w:ascii="Arial" w:hAnsi="Arial" w:cs="Arial"/>
          <w:bCs/>
          <w:sz w:val="28"/>
          <w:szCs w:val="28"/>
        </w:rPr>
        <w:t>w</w:t>
      </w:r>
      <w:r w:rsidRPr="00F1651E">
        <w:rPr>
          <w:rFonts w:ascii="Arial" w:hAnsi="Arial" w:cs="Arial"/>
          <w:bCs/>
          <w:sz w:val="28"/>
          <w:szCs w:val="28"/>
        </w:rPr>
        <w:t>led</w:t>
      </w:r>
      <w:r w:rsidR="00F52A2F" w:rsidRPr="00F1651E">
        <w:rPr>
          <w:rFonts w:ascii="Arial" w:hAnsi="Arial" w:cs="Arial"/>
          <w:bCs/>
          <w:sz w:val="28"/>
          <w:szCs w:val="28"/>
        </w:rPr>
        <w:t>g</w:t>
      </w:r>
      <w:r w:rsidRPr="00F1651E">
        <w:rPr>
          <w:rFonts w:ascii="Arial" w:hAnsi="Arial" w:cs="Arial"/>
          <w:bCs/>
          <w:sz w:val="28"/>
          <w:szCs w:val="28"/>
        </w:rPr>
        <w:t>e share</w:t>
      </w:r>
      <w:r w:rsidR="00F52A2F" w:rsidRPr="00F1651E">
        <w:rPr>
          <w:rFonts w:ascii="Arial" w:hAnsi="Arial" w:cs="Arial"/>
          <w:bCs/>
          <w:sz w:val="28"/>
          <w:szCs w:val="28"/>
        </w:rPr>
        <w:t xml:space="preserve"> states for exchanging </w:t>
      </w:r>
      <w:r w:rsidR="00F1651E" w:rsidRPr="00F1651E">
        <w:rPr>
          <w:rFonts w:ascii="Arial" w:hAnsi="Arial" w:cs="Arial"/>
          <w:bCs/>
          <w:sz w:val="28"/>
          <w:szCs w:val="28"/>
        </w:rPr>
        <w:t>insight</w:t>
      </w:r>
      <w:r w:rsidR="00C543A4">
        <w:rPr>
          <w:rFonts w:ascii="Arial" w:hAnsi="Arial" w:cs="Arial"/>
          <w:bCs/>
          <w:sz w:val="28"/>
          <w:szCs w:val="28"/>
        </w:rPr>
        <w:t>s, practices</w:t>
      </w:r>
      <w:r w:rsidR="00F1651E" w:rsidRPr="00F1651E">
        <w:rPr>
          <w:rFonts w:ascii="Arial" w:hAnsi="Arial" w:cs="Arial"/>
          <w:bCs/>
          <w:sz w:val="28"/>
          <w:szCs w:val="28"/>
        </w:rPr>
        <w:t xml:space="preserve"> and understandings</w:t>
      </w:r>
      <w:r w:rsidR="00C543A4">
        <w:rPr>
          <w:rFonts w:ascii="Arial" w:hAnsi="Arial" w:cs="Arial"/>
          <w:bCs/>
          <w:sz w:val="28"/>
          <w:szCs w:val="28"/>
        </w:rPr>
        <w:t xml:space="preserve"> </w:t>
      </w:r>
      <w:r w:rsidR="001D74B5">
        <w:rPr>
          <w:rFonts w:ascii="Arial" w:hAnsi="Arial" w:cs="Arial"/>
          <w:bCs/>
          <w:sz w:val="28"/>
          <w:szCs w:val="28"/>
        </w:rPr>
        <w:t>between two individuals, among groups or teams in an organisation</w:t>
      </w:r>
      <w:r w:rsidR="00587C84">
        <w:rPr>
          <w:rFonts w:ascii="Arial" w:hAnsi="Arial" w:cs="Arial"/>
          <w:bCs/>
          <w:sz w:val="28"/>
          <w:szCs w:val="28"/>
        </w:rPr>
        <w:t>, among departments within the organisation and</w:t>
      </w:r>
      <w:r w:rsidR="004A4C77">
        <w:rPr>
          <w:rFonts w:ascii="Arial" w:hAnsi="Arial" w:cs="Arial"/>
          <w:bCs/>
          <w:sz w:val="28"/>
          <w:szCs w:val="28"/>
        </w:rPr>
        <w:t xml:space="preserve"> between </w:t>
      </w:r>
      <w:r w:rsidR="00031FA0">
        <w:rPr>
          <w:rFonts w:ascii="Arial" w:hAnsi="Arial" w:cs="Arial"/>
          <w:bCs/>
          <w:sz w:val="28"/>
          <w:szCs w:val="28"/>
        </w:rPr>
        <w:t>corporations in order to cooperate</w:t>
      </w:r>
      <w:r w:rsidR="004A700B">
        <w:rPr>
          <w:rFonts w:ascii="Arial" w:hAnsi="Arial" w:cs="Arial"/>
          <w:bCs/>
          <w:sz w:val="28"/>
          <w:szCs w:val="28"/>
        </w:rPr>
        <w:t xml:space="preserve"> </w:t>
      </w:r>
      <w:r w:rsidR="004A700B" w:rsidRPr="006124E3">
        <w:rPr>
          <w:rFonts w:ascii="Arial" w:hAnsi="Arial" w:cs="Arial"/>
          <w:bCs/>
          <w:sz w:val="28"/>
          <w:szCs w:val="28"/>
        </w:rPr>
        <w:t>(</w:t>
      </w:r>
      <w:r w:rsidR="004A700B" w:rsidRPr="006124E3">
        <w:rPr>
          <w:rFonts w:ascii="Arial" w:hAnsi="Arial" w:cs="Arial"/>
          <w:bCs/>
          <w:color w:val="000000"/>
          <w:sz w:val="28"/>
          <w:szCs w:val="28"/>
          <w:shd w:val="clear" w:color="auto" w:fill="FFFFFF"/>
        </w:rPr>
        <w:t>Juana,</w:t>
      </w:r>
      <w:r w:rsidR="004A700B" w:rsidRPr="006124E3">
        <w:rPr>
          <w:rFonts w:ascii="Arial" w:hAnsi="Arial" w:cs="Arial"/>
          <w:bCs/>
          <w:color w:val="000000"/>
          <w:sz w:val="28"/>
          <w:szCs w:val="28"/>
          <w:shd w:val="clear" w:color="auto" w:fill="FFFFFF"/>
        </w:rPr>
        <w:t xml:space="preserve"> </w:t>
      </w:r>
      <w:r w:rsidR="004A700B" w:rsidRPr="006124E3">
        <w:rPr>
          <w:rFonts w:ascii="Arial" w:hAnsi="Arial" w:cs="Arial"/>
          <w:bCs/>
          <w:color w:val="000000"/>
          <w:sz w:val="28"/>
          <w:szCs w:val="28"/>
          <w:shd w:val="clear" w:color="auto" w:fill="FFFFFF"/>
        </w:rPr>
        <w:t>Kiong Tingb</w:t>
      </w:r>
      <w:r w:rsidR="006124E3" w:rsidRPr="006124E3">
        <w:rPr>
          <w:rFonts w:ascii="Arial" w:hAnsi="Arial" w:cs="Arial"/>
          <w:bCs/>
          <w:color w:val="000000"/>
          <w:sz w:val="28"/>
          <w:szCs w:val="28"/>
          <w:shd w:val="clear" w:color="auto" w:fill="FFFFFF"/>
        </w:rPr>
        <w:t xml:space="preserve"> </w:t>
      </w:r>
      <w:r w:rsidR="004A700B" w:rsidRPr="006124E3">
        <w:rPr>
          <w:rFonts w:ascii="Arial" w:hAnsi="Arial" w:cs="Arial"/>
          <w:bCs/>
          <w:color w:val="000000"/>
          <w:sz w:val="28"/>
          <w:szCs w:val="28"/>
          <w:shd w:val="clear" w:color="auto" w:fill="FFFFFF"/>
        </w:rPr>
        <w:t>Kwehc</w:t>
      </w:r>
      <w:r w:rsidR="006124E3" w:rsidRPr="006124E3">
        <w:rPr>
          <w:rFonts w:ascii="Arial" w:hAnsi="Arial" w:cs="Arial"/>
          <w:bCs/>
          <w:color w:val="000000"/>
          <w:sz w:val="28"/>
          <w:szCs w:val="28"/>
          <w:shd w:val="clear" w:color="auto" w:fill="FFFFFF"/>
        </w:rPr>
        <w:t xml:space="preserve"> </w:t>
      </w:r>
      <w:r w:rsidR="004A700B" w:rsidRPr="006124E3">
        <w:rPr>
          <w:rFonts w:ascii="Arial" w:hAnsi="Arial" w:cs="Arial"/>
          <w:bCs/>
          <w:color w:val="000000"/>
          <w:sz w:val="28"/>
          <w:szCs w:val="28"/>
          <w:shd w:val="clear" w:color="auto" w:fill="FFFFFF"/>
        </w:rPr>
        <w:t>and Yaod 2018.</w:t>
      </w:r>
      <w:r w:rsidR="004A700B" w:rsidRPr="006124E3">
        <w:rPr>
          <w:rFonts w:ascii="Arial" w:hAnsi="Arial" w:cs="Arial"/>
          <w:bCs/>
          <w:color w:val="000000"/>
          <w:sz w:val="28"/>
          <w:szCs w:val="28"/>
          <w:shd w:val="clear" w:color="auto" w:fill="FFFFFF"/>
        </w:rPr>
        <w:t>)</w:t>
      </w:r>
      <w:r w:rsidR="00031FA0" w:rsidRPr="006124E3">
        <w:rPr>
          <w:rFonts w:ascii="Arial" w:hAnsi="Arial" w:cs="Arial"/>
          <w:bCs/>
          <w:sz w:val="28"/>
          <w:szCs w:val="28"/>
        </w:rPr>
        <w:t xml:space="preserve">. </w:t>
      </w:r>
      <w:r w:rsidR="00031FA0">
        <w:rPr>
          <w:rFonts w:ascii="Arial" w:hAnsi="Arial" w:cs="Arial"/>
          <w:bCs/>
          <w:sz w:val="28"/>
          <w:szCs w:val="28"/>
        </w:rPr>
        <w:t xml:space="preserve">Share means </w:t>
      </w:r>
      <w:r w:rsidR="008948D7">
        <w:rPr>
          <w:rFonts w:ascii="Arial" w:hAnsi="Arial" w:cs="Arial"/>
          <w:bCs/>
          <w:sz w:val="28"/>
          <w:szCs w:val="28"/>
        </w:rPr>
        <w:t xml:space="preserve">offer and receive new </w:t>
      </w:r>
      <w:r w:rsidR="00C27075">
        <w:rPr>
          <w:rFonts w:ascii="Arial" w:hAnsi="Arial" w:cs="Arial"/>
          <w:bCs/>
          <w:sz w:val="28"/>
          <w:szCs w:val="28"/>
        </w:rPr>
        <w:t xml:space="preserve">innovative </w:t>
      </w:r>
      <w:r w:rsidR="008948D7">
        <w:rPr>
          <w:rFonts w:ascii="Arial" w:hAnsi="Arial" w:cs="Arial"/>
          <w:bCs/>
          <w:sz w:val="28"/>
          <w:szCs w:val="28"/>
        </w:rPr>
        <w:t>ideas which usually transforms into money</w:t>
      </w:r>
      <w:r w:rsidR="00AE2E33">
        <w:rPr>
          <w:rFonts w:ascii="Arial" w:hAnsi="Arial" w:cs="Arial"/>
          <w:bCs/>
          <w:sz w:val="28"/>
          <w:szCs w:val="28"/>
        </w:rPr>
        <w:t>.</w:t>
      </w:r>
      <w:r w:rsidR="007659BF">
        <w:rPr>
          <w:rFonts w:ascii="Arial" w:hAnsi="Arial" w:cs="Arial"/>
          <w:bCs/>
          <w:sz w:val="28"/>
          <w:szCs w:val="28"/>
        </w:rPr>
        <w:t xml:space="preserve"> In Mary Kay </w:t>
      </w:r>
      <w:r w:rsidR="00A32AF9">
        <w:rPr>
          <w:rFonts w:ascii="Arial" w:hAnsi="Arial" w:cs="Arial"/>
          <w:bCs/>
          <w:sz w:val="28"/>
          <w:szCs w:val="28"/>
        </w:rPr>
        <w:t>Company the information is shared at corporate level, at branch level and at Sales Force level</w:t>
      </w:r>
      <w:r w:rsidR="00290400">
        <w:rPr>
          <w:rFonts w:ascii="Arial" w:hAnsi="Arial" w:cs="Arial"/>
          <w:bCs/>
          <w:sz w:val="28"/>
          <w:szCs w:val="28"/>
        </w:rPr>
        <w:t>. At</w:t>
      </w:r>
      <w:r w:rsidR="00290400" w:rsidRPr="00290400">
        <w:rPr>
          <w:rFonts w:ascii="Arial" w:hAnsi="Arial" w:cs="Arial"/>
          <w:bCs/>
          <w:sz w:val="28"/>
          <w:szCs w:val="28"/>
        </w:rPr>
        <w:t xml:space="preserve"> corporate</w:t>
      </w:r>
      <w:r w:rsidR="00C27075" w:rsidRPr="00290400">
        <w:rPr>
          <w:rFonts w:ascii="Arial" w:hAnsi="Arial" w:cs="Arial"/>
          <w:bCs/>
          <w:sz w:val="28"/>
          <w:szCs w:val="28"/>
        </w:rPr>
        <w:t xml:space="preserve"> </w:t>
      </w:r>
      <w:r w:rsidR="00290400">
        <w:rPr>
          <w:rFonts w:ascii="Arial" w:hAnsi="Arial" w:cs="Arial"/>
          <w:bCs/>
          <w:sz w:val="28"/>
          <w:szCs w:val="28"/>
        </w:rPr>
        <w:t xml:space="preserve">and branch level the </w:t>
      </w:r>
      <w:r w:rsidR="00A6148B">
        <w:rPr>
          <w:rFonts w:ascii="Arial" w:hAnsi="Arial" w:cs="Arial"/>
          <w:bCs/>
          <w:sz w:val="28"/>
          <w:szCs w:val="28"/>
        </w:rPr>
        <w:t>knowledge is shared more structured at strategic, tactic</w:t>
      </w:r>
      <w:r w:rsidR="00AA5EAB">
        <w:rPr>
          <w:rFonts w:ascii="Arial" w:hAnsi="Arial" w:cs="Arial"/>
          <w:bCs/>
          <w:sz w:val="28"/>
          <w:szCs w:val="28"/>
        </w:rPr>
        <w:t xml:space="preserve">al and operational level. At Sales </w:t>
      </w:r>
      <w:r w:rsidR="00915A06">
        <w:rPr>
          <w:rFonts w:ascii="Arial" w:hAnsi="Arial" w:cs="Arial"/>
          <w:bCs/>
          <w:sz w:val="28"/>
          <w:szCs w:val="28"/>
        </w:rPr>
        <w:t xml:space="preserve">of </w:t>
      </w:r>
      <w:r w:rsidR="00AA5EAB">
        <w:rPr>
          <w:rFonts w:ascii="Arial" w:hAnsi="Arial" w:cs="Arial"/>
          <w:bCs/>
          <w:sz w:val="28"/>
          <w:szCs w:val="28"/>
        </w:rPr>
        <w:t xml:space="preserve">Force </w:t>
      </w:r>
      <w:r w:rsidR="007654B6">
        <w:rPr>
          <w:rFonts w:ascii="Arial" w:hAnsi="Arial" w:cs="Arial"/>
          <w:bCs/>
          <w:sz w:val="28"/>
          <w:szCs w:val="28"/>
        </w:rPr>
        <w:t>level,</w:t>
      </w:r>
      <w:r w:rsidR="00AA5EAB">
        <w:rPr>
          <w:rFonts w:ascii="Arial" w:hAnsi="Arial" w:cs="Arial"/>
          <w:bCs/>
          <w:sz w:val="28"/>
          <w:szCs w:val="28"/>
        </w:rPr>
        <w:t xml:space="preserve"> the knowledge is </w:t>
      </w:r>
      <w:r w:rsidR="006B6BAE">
        <w:rPr>
          <w:rFonts w:ascii="Arial" w:hAnsi="Arial" w:cs="Arial"/>
          <w:bCs/>
          <w:sz w:val="28"/>
          <w:szCs w:val="28"/>
        </w:rPr>
        <w:t>shared among business teams.</w:t>
      </w:r>
      <w:r w:rsidR="00FF537C">
        <w:rPr>
          <w:rFonts w:ascii="Arial" w:hAnsi="Arial" w:cs="Arial"/>
          <w:bCs/>
          <w:sz w:val="28"/>
          <w:szCs w:val="28"/>
        </w:rPr>
        <w:t xml:space="preserve"> </w:t>
      </w:r>
      <w:r w:rsidR="00687F74">
        <w:rPr>
          <w:rFonts w:ascii="Arial" w:hAnsi="Arial" w:cs="Arial"/>
          <w:bCs/>
          <w:sz w:val="28"/>
          <w:szCs w:val="28"/>
        </w:rPr>
        <w:t xml:space="preserve">Sales </w:t>
      </w:r>
      <w:r w:rsidR="003440B8">
        <w:rPr>
          <w:rFonts w:ascii="Arial" w:hAnsi="Arial" w:cs="Arial"/>
          <w:bCs/>
          <w:sz w:val="28"/>
          <w:szCs w:val="28"/>
        </w:rPr>
        <w:t>F</w:t>
      </w:r>
      <w:r w:rsidR="00687F74">
        <w:rPr>
          <w:rFonts w:ascii="Arial" w:hAnsi="Arial" w:cs="Arial"/>
          <w:bCs/>
          <w:sz w:val="28"/>
          <w:szCs w:val="28"/>
        </w:rPr>
        <w:t>orce</w:t>
      </w:r>
      <w:r w:rsidR="003440B8">
        <w:rPr>
          <w:rFonts w:ascii="Arial" w:hAnsi="Arial" w:cs="Arial"/>
          <w:bCs/>
          <w:sz w:val="28"/>
          <w:szCs w:val="28"/>
        </w:rPr>
        <w:t xml:space="preserve"> shares training knowledge</w:t>
      </w:r>
      <w:r w:rsidR="0004272D">
        <w:rPr>
          <w:rFonts w:ascii="Arial" w:hAnsi="Arial" w:cs="Arial"/>
          <w:bCs/>
          <w:sz w:val="28"/>
          <w:szCs w:val="28"/>
        </w:rPr>
        <w:t>s</w:t>
      </w:r>
      <w:r w:rsidR="00123317">
        <w:rPr>
          <w:rFonts w:ascii="Arial" w:hAnsi="Arial" w:cs="Arial"/>
          <w:bCs/>
          <w:sz w:val="28"/>
          <w:szCs w:val="28"/>
        </w:rPr>
        <w:t xml:space="preserve"> (trains, coaches)</w:t>
      </w:r>
      <w:r w:rsidR="003440B8">
        <w:rPr>
          <w:rFonts w:ascii="Arial" w:hAnsi="Arial" w:cs="Arial"/>
          <w:bCs/>
          <w:sz w:val="28"/>
          <w:szCs w:val="28"/>
        </w:rPr>
        <w:t xml:space="preserve"> </w:t>
      </w:r>
      <w:r w:rsidR="00AE5AD4">
        <w:rPr>
          <w:rFonts w:ascii="Arial" w:hAnsi="Arial" w:cs="Arial"/>
          <w:bCs/>
          <w:sz w:val="28"/>
          <w:szCs w:val="28"/>
        </w:rPr>
        <w:t xml:space="preserve">to customers when delivering consultation and presentation, thus fulfilling customers’ needs, and to </w:t>
      </w:r>
      <w:r w:rsidR="00C2760B">
        <w:rPr>
          <w:rFonts w:ascii="Arial" w:hAnsi="Arial" w:cs="Arial"/>
          <w:bCs/>
          <w:sz w:val="28"/>
          <w:szCs w:val="28"/>
        </w:rPr>
        <w:t>her business team, training and developing it (figure 11</w:t>
      </w:r>
      <w:r w:rsidR="0075090F">
        <w:rPr>
          <w:rFonts w:ascii="Arial" w:hAnsi="Arial" w:cs="Arial"/>
          <w:bCs/>
          <w:sz w:val="28"/>
          <w:szCs w:val="28"/>
        </w:rPr>
        <w:t>; chapter</w:t>
      </w:r>
      <w:r w:rsidR="003220FA">
        <w:rPr>
          <w:rFonts w:ascii="Arial" w:hAnsi="Arial" w:cs="Arial"/>
          <w:bCs/>
          <w:sz w:val="28"/>
          <w:szCs w:val="28"/>
        </w:rPr>
        <w:t xml:space="preserve"> </w:t>
      </w:r>
      <w:r w:rsidR="0075090F">
        <w:rPr>
          <w:rFonts w:ascii="Arial" w:hAnsi="Arial" w:cs="Arial"/>
          <w:bCs/>
          <w:sz w:val="28"/>
          <w:szCs w:val="28"/>
        </w:rPr>
        <w:t>1</w:t>
      </w:r>
      <w:r w:rsidR="003220FA">
        <w:rPr>
          <w:rFonts w:ascii="Arial" w:hAnsi="Arial" w:cs="Arial"/>
          <w:bCs/>
          <w:sz w:val="28"/>
          <w:szCs w:val="28"/>
        </w:rPr>
        <w:t>.3</w:t>
      </w:r>
      <w:r w:rsidR="0075090F">
        <w:rPr>
          <w:rFonts w:ascii="Arial" w:hAnsi="Arial" w:cs="Arial"/>
          <w:bCs/>
          <w:sz w:val="28"/>
          <w:szCs w:val="28"/>
        </w:rPr>
        <w:t xml:space="preserve">; chapter </w:t>
      </w:r>
      <w:r w:rsidR="003220FA">
        <w:rPr>
          <w:rFonts w:ascii="Arial" w:hAnsi="Arial" w:cs="Arial"/>
          <w:bCs/>
          <w:sz w:val="28"/>
          <w:szCs w:val="28"/>
        </w:rPr>
        <w:t>3.</w:t>
      </w:r>
      <w:r w:rsidR="0075090F">
        <w:rPr>
          <w:rFonts w:ascii="Arial" w:hAnsi="Arial" w:cs="Arial"/>
          <w:bCs/>
          <w:sz w:val="28"/>
          <w:szCs w:val="28"/>
        </w:rPr>
        <w:t>1.</w:t>
      </w:r>
      <w:r w:rsidR="00C2760B">
        <w:rPr>
          <w:rFonts w:ascii="Arial" w:hAnsi="Arial" w:cs="Arial"/>
          <w:bCs/>
          <w:sz w:val="28"/>
          <w:szCs w:val="28"/>
        </w:rPr>
        <w:t>).</w:t>
      </w:r>
      <w:r w:rsidR="00944857">
        <w:rPr>
          <w:rFonts w:ascii="Arial" w:hAnsi="Arial" w:cs="Arial"/>
          <w:bCs/>
          <w:sz w:val="28"/>
          <w:szCs w:val="28"/>
        </w:rPr>
        <w:t xml:space="preserve"> </w:t>
      </w:r>
    </w:p>
    <w:p w14:paraId="3B972C4B" w14:textId="77777777" w:rsidR="004005A9" w:rsidRDefault="007F5471" w:rsidP="00290400">
      <w:pPr>
        <w:pStyle w:val="ListParagraph"/>
        <w:ind w:left="792"/>
        <w:jc w:val="both"/>
        <w:rPr>
          <w:rFonts w:ascii="Arial" w:hAnsi="Arial" w:cs="Arial"/>
          <w:bCs/>
          <w:sz w:val="28"/>
          <w:szCs w:val="28"/>
        </w:rPr>
      </w:pPr>
      <w:r>
        <w:rPr>
          <w:noProof/>
        </w:rPr>
        <w:drawing>
          <wp:inline distT="0" distB="0" distL="0" distR="0" wp14:anchorId="761C29D1" wp14:editId="317D2539">
            <wp:extent cx="5859780" cy="4434840"/>
            <wp:effectExtent l="0" t="0" r="7620" b="3810"/>
            <wp:docPr id="32" name="Picture 32" descr="connieackroyd.unitwise.com PageTemplates _SpecialRecognitionTemplate 38819  | Mary kay office organization, Mary kay business, Mary kay printab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connieackroyd.unitwise.com PageTemplates _SpecialRecognitionTemplate 38819  | Mary kay office organization, Mary kay business, Mary kay printables"/>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859780" cy="4434840"/>
                    </a:xfrm>
                    <a:prstGeom prst="rect">
                      <a:avLst/>
                    </a:prstGeom>
                    <a:noFill/>
                    <a:ln>
                      <a:noFill/>
                    </a:ln>
                  </pic:spPr>
                </pic:pic>
              </a:graphicData>
            </a:graphic>
          </wp:inline>
        </w:drawing>
      </w:r>
      <w:r w:rsidR="007654B6">
        <w:rPr>
          <w:rFonts w:ascii="Arial" w:hAnsi="Arial" w:cs="Arial"/>
          <w:bCs/>
          <w:sz w:val="28"/>
          <w:szCs w:val="28"/>
        </w:rPr>
        <w:t xml:space="preserve"> </w:t>
      </w:r>
    </w:p>
    <w:p w14:paraId="1EF36659" w14:textId="4304D823" w:rsidR="006721CF" w:rsidRPr="00460392" w:rsidRDefault="00460392" w:rsidP="000C50D3">
      <w:pPr>
        <w:pStyle w:val="ListParagraph"/>
        <w:ind w:left="792"/>
        <w:jc w:val="center"/>
        <w:rPr>
          <w:rFonts w:ascii="Arial" w:hAnsi="Arial" w:cs="Arial"/>
          <w:bCs/>
          <w:sz w:val="24"/>
          <w:szCs w:val="24"/>
        </w:rPr>
      </w:pPr>
      <w:r w:rsidRPr="00460392">
        <w:rPr>
          <w:rFonts w:ascii="Arial" w:hAnsi="Arial" w:cs="Arial"/>
          <w:sz w:val="24"/>
          <w:szCs w:val="24"/>
        </w:rPr>
        <w:t xml:space="preserve">Figure 11. </w:t>
      </w:r>
      <w:r w:rsidR="004005A9" w:rsidRPr="00460392">
        <w:rPr>
          <w:rFonts w:ascii="Arial" w:hAnsi="Arial" w:cs="Arial"/>
          <w:sz w:val="24"/>
          <w:szCs w:val="24"/>
        </w:rPr>
        <w:t>Mary Kay Career Path (Google.com, 2020).</w:t>
      </w:r>
    </w:p>
    <w:p w14:paraId="19FA98EB" w14:textId="3EF63A11" w:rsidR="000E1E34" w:rsidRDefault="00A45273" w:rsidP="00B8266A">
      <w:pPr>
        <w:pStyle w:val="ListParagraph"/>
        <w:ind w:left="792"/>
        <w:rPr>
          <w:rFonts w:ascii="Arial" w:hAnsi="Arial" w:cs="Arial"/>
          <w:bCs/>
          <w:sz w:val="28"/>
          <w:szCs w:val="28"/>
        </w:rPr>
      </w:pPr>
      <w:r>
        <w:rPr>
          <w:rFonts w:ascii="Arial" w:hAnsi="Arial" w:cs="Arial"/>
          <w:bCs/>
          <w:sz w:val="28"/>
          <w:szCs w:val="28"/>
        </w:rPr>
        <w:t>Share i</w:t>
      </w:r>
      <w:r w:rsidR="006A0645">
        <w:rPr>
          <w:rFonts w:ascii="Arial" w:hAnsi="Arial" w:cs="Arial"/>
          <w:bCs/>
          <w:sz w:val="28"/>
          <w:szCs w:val="28"/>
        </w:rPr>
        <w:t>s</w:t>
      </w:r>
      <w:r>
        <w:rPr>
          <w:rFonts w:ascii="Arial" w:hAnsi="Arial" w:cs="Arial"/>
          <w:bCs/>
          <w:sz w:val="28"/>
          <w:szCs w:val="28"/>
        </w:rPr>
        <w:t xml:space="preserve"> </w:t>
      </w:r>
      <w:r w:rsidR="006A0645">
        <w:rPr>
          <w:rFonts w:ascii="Arial" w:hAnsi="Arial" w:cs="Arial"/>
          <w:bCs/>
          <w:sz w:val="28"/>
          <w:szCs w:val="28"/>
        </w:rPr>
        <w:t xml:space="preserve">in </w:t>
      </w:r>
      <w:r>
        <w:rPr>
          <w:rFonts w:ascii="Arial" w:hAnsi="Arial" w:cs="Arial"/>
          <w:bCs/>
          <w:sz w:val="28"/>
          <w:szCs w:val="28"/>
        </w:rPr>
        <w:t xml:space="preserve">the </w:t>
      </w:r>
      <w:r w:rsidR="006A0645">
        <w:rPr>
          <w:rFonts w:ascii="Arial" w:hAnsi="Arial" w:cs="Arial"/>
          <w:bCs/>
          <w:sz w:val="28"/>
          <w:szCs w:val="28"/>
        </w:rPr>
        <w:t>centre</w:t>
      </w:r>
      <w:r>
        <w:rPr>
          <w:rFonts w:ascii="Arial" w:hAnsi="Arial" w:cs="Arial"/>
          <w:bCs/>
          <w:sz w:val="28"/>
          <w:szCs w:val="28"/>
        </w:rPr>
        <w:t xml:space="preserve"> </w:t>
      </w:r>
      <w:r w:rsidR="00AF4567">
        <w:rPr>
          <w:rFonts w:ascii="Arial" w:hAnsi="Arial" w:cs="Arial"/>
          <w:bCs/>
          <w:sz w:val="28"/>
          <w:szCs w:val="28"/>
        </w:rPr>
        <w:t xml:space="preserve">of </w:t>
      </w:r>
      <w:r w:rsidR="003A52E2">
        <w:rPr>
          <w:rFonts w:ascii="Arial" w:hAnsi="Arial" w:cs="Arial"/>
          <w:bCs/>
          <w:sz w:val="28"/>
          <w:szCs w:val="28"/>
        </w:rPr>
        <w:t xml:space="preserve">running the business with </w:t>
      </w:r>
      <w:r w:rsidR="00AF4567">
        <w:rPr>
          <w:rFonts w:ascii="Arial" w:hAnsi="Arial" w:cs="Arial"/>
          <w:bCs/>
          <w:sz w:val="28"/>
          <w:szCs w:val="28"/>
        </w:rPr>
        <w:t xml:space="preserve">MK </w:t>
      </w:r>
      <w:r w:rsidR="001632C6">
        <w:rPr>
          <w:rFonts w:ascii="Arial" w:hAnsi="Arial" w:cs="Arial"/>
          <w:bCs/>
          <w:sz w:val="28"/>
          <w:szCs w:val="28"/>
        </w:rPr>
        <w:t>C</w:t>
      </w:r>
      <w:r w:rsidR="00AF4567">
        <w:rPr>
          <w:rFonts w:ascii="Arial" w:hAnsi="Arial" w:cs="Arial"/>
          <w:bCs/>
          <w:sz w:val="28"/>
          <w:szCs w:val="28"/>
        </w:rPr>
        <w:t>ompany</w:t>
      </w:r>
      <w:r w:rsidR="00083379">
        <w:rPr>
          <w:rFonts w:ascii="Arial" w:hAnsi="Arial" w:cs="Arial"/>
          <w:bCs/>
          <w:sz w:val="28"/>
          <w:szCs w:val="28"/>
        </w:rPr>
        <w:t xml:space="preserve"> </w:t>
      </w:r>
      <w:r w:rsidR="00E2137D">
        <w:rPr>
          <w:rFonts w:ascii="Arial" w:hAnsi="Arial" w:cs="Arial"/>
          <w:bCs/>
          <w:sz w:val="28"/>
          <w:szCs w:val="28"/>
        </w:rPr>
        <w:t>(figure 12)</w:t>
      </w:r>
      <w:r w:rsidR="001632C6">
        <w:rPr>
          <w:rFonts w:ascii="Arial" w:hAnsi="Arial" w:cs="Arial"/>
          <w:bCs/>
          <w:sz w:val="28"/>
          <w:szCs w:val="28"/>
        </w:rPr>
        <w:t xml:space="preserve">. </w:t>
      </w:r>
    </w:p>
    <w:p w14:paraId="54AAEFDF" w14:textId="3CC12018" w:rsidR="001632C6" w:rsidRDefault="001632C6" w:rsidP="00B8266A">
      <w:pPr>
        <w:pStyle w:val="ListParagraph"/>
        <w:ind w:left="792"/>
        <w:rPr>
          <w:rFonts w:ascii="Arial" w:hAnsi="Arial" w:cs="Arial"/>
          <w:bCs/>
          <w:sz w:val="28"/>
          <w:szCs w:val="28"/>
        </w:rPr>
      </w:pPr>
    </w:p>
    <w:p w14:paraId="57F909A4" w14:textId="75885E23" w:rsidR="001632C6" w:rsidRDefault="005167A8" w:rsidP="00B8266A">
      <w:pPr>
        <w:pStyle w:val="ListParagraph"/>
        <w:ind w:left="792"/>
        <w:rPr>
          <w:rFonts w:ascii="Arial" w:hAnsi="Arial" w:cs="Arial"/>
          <w:bCs/>
          <w:sz w:val="28"/>
          <w:szCs w:val="28"/>
        </w:rPr>
      </w:pPr>
      <w:r>
        <w:rPr>
          <w:noProof/>
        </w:rPr>
        <w:drawing>
          <wp:inline distT="0" distB="0" distL="0" distR="0" wp14:anchorId="7273CAEA" wp14:editId="5F3C5D1B">
            <wp:extent cx="5638800" cy="4800600"/>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642294" cy="4803575"/>
                    </a:xfrm>
                    <a:prstGeom prst="rect">
                      <a:avLst/>
                    </a:prstGeom>
                    <a:noFill/>
                    <a:ln>
                      <a:noFill/>
                    </a:ln>
                  </pic:spPr>
                </pic:pic>
              </a:graphicData>
            </a:graphic>
          </wp:inline>
        </w:drawing>
      </w:r>
    </w:p>
    <w:p w14:paraId="0B904F0B" w14:textId="77777777" w:rsidR="0089551D" w:rsidRDefault="0089551D" w:rsidP="00B8266A">
      <w:pPr>
        <w:pStyle w:val="ListParagraph"/>
        <w:ind w:left="792"/>
        <w:rPr>
          <w:rFonts w:ascii="Arial" w:hAnsi="Arial" w:cs="Arial"/>
          <w:bCs/>
          <w:sz w:val="28"/>
          <w:szCs w:val="28"/>
        </w:rPr>
      </w:pPr>
    </w:p>
    <w:p w14:paraId="384513BC" w14:textId="3A3502E2" w:rsidR="00E2137D" w:rsidRDefault="00E2137D" w:rsidP="006F3069">
      <w:pPr>
        <w:pStyle w:val="ListParagraph"/>
        <w:ind w:left="792"/>
        <w:jc w:val="center"/>
        <w:rPr>
          <w:rFonts w:ascii="Arial" w:hAnsi="Arial" w:cs="Arial"/>
          <w:sz w:val="24"/>
          <w:szCs w:val="24"/>
        </w:rPr>
      </w:pPr>
      <w:r w:rsidRPr="006F3069">
        <w:rPr>
          <w:rFonts w:ascii="Arial" w:hAnsi="Arial" w:cs="Arial"/>
          <w:bCs/>
          <w:sz w:val="24"/>
          <w:szCs w:val="24"/>
        </w:rPr>
        <w:t xml:space="preserve">Figure 12. </w:t>
      </w:r>
      <w:r w:rsidR="006F3069" w:rsidRPr="006F3069">
        <w:rPr>
          <w:rFonts w:ascii="Arial" w:hAnsi="Arial" w:cs="Arial"/>
          <w:sz w:val="24"/>
          <w:szCs w:val="24"/>
        </w:rPr>
        <w:t>Development alignment (Evans, 2015).</w:t>
      </w:r>
    </w:p>
    <w:p w14:paraId="1EBC602F" w14:textId="77777777" w:rsidR="0089551D" w:rsidRPr="006F3069" w:rsidRDefault="0089551D" w:rsidP="006F3069">
      <w:pPr>
        <w:pStyle w:val="ListParagraph"/>
        <w:ind w:left="792"/>
        <w:jc w:val="center"/>
        <w:rPr>
          <w:rFonts w:ascii="Arial" w:hAnsi="Arial" w:cs="Arial"/>
          <w:bCs/>
          <w:sz w:val="24"/>
          <w:szCs w:val="24"/>
        </w:rPr>
      </w:pPr>
    </w:p>
    <w:p w14:paraId="137FF416" w14:textId="53A89E8F" w:rsidR="00867C19" w:rsidRDefault="00A823B8" w:rsidP="00867C19">
      <w:pPr>
        <w:pStyle w:val="ListParagraph"/>
        <w:ind w:left="792"/>
        <w:jc w:val="both"/>
        <w:rPr>
          <w:rFonts w:ascii="Arial" w:hAnsi="Arial" w:cs="Arial"/>
          <w:bCs/>
          <w:sz w:val="28"/>
          <w:szCs w:val="28"/>
        </w:rPr>
      </w:pPr>
      <w:r>
        <w:rPr>
          <w:rFonts w:ascii="Arial" w:hAnsi="Arial" w:cs="Arial"/>
          <w:bCs/>
          <w:sz w:val="28"/>
          <w:szCs w:val="28"/>
        </w:rPr>
        <w:t xml:space="preserve">Mary Kay Ltd. </w:t>
      </w:r>
      <w:r w:rsidR="00362645" w:rsidRPr="007B2798">
        <w:rPr>
          <w:rFonts w:ascii="Arial" w:hAnsi="Arial" w:cs="Arial"/>
          <w:bCs/>
          <w:sz w:val="28"/>
          <w:szCs w:val="28"/>
        </w:rPr>
        <w:t>S</w:t>
      </w:r>
      <w:r w:rsidR="00B8266A" w:rsidRPr="007B2798">
        <w:rPr>
          <w:rFonts w:ascii="Arial" w:hAnsi="Arial" w:cs="Arial"/>
          <w:bCs/>
          <w:sz w:val="28"/>
          <w:szCs w:val="28"/>
        </w:rPr>
        <w:t>har</w:t>
      </w:r>
      <w:r w:rsidR="00362645">
        <w:rPr>
          <w:rFonts w:ascii="Arial" w:hAnsi="Arial" w:cs="Arial"/>
          <w:bCs/>
          <w:sz w:val="28"/>
          <w:szCs w:val="28"/>
        </w:rPr>
        <w:t xml:space="preserve">ing knowledge </w:t>
      </w:r>
      <w:r w:rsidR="00B8266A" w:rsidRPr="007B2798">
        <w:rPr>
          <w:rFonts w:ascii="Arial" w:hAnsi="Arial" w:cs="Arial"/>
          <w:bCs/>
          <w:sz w:val="28"/>
          <w:szCs w:val="28"/>
        </w:rPr>
        <w:t>is mainly based on</w:t>
      </w:r>
      <w:r w:rsidR="00A5357A">
        <w:rPr>
          <w:rFonts w:ascii="Arial" w:hAnsi="Arial" w:cs="Arial"/>
          <w:bCs/>
          <w:sz w:val="28"/>
          <w:szCs w:val="28"/>
        </w:rPr>
        <w:t xml:space="preserve"> Management of Informational Systems inside the corporate and the subsidiary</w:t>
      </w:r>
      <w:r w:rsidR="006F7BE3">
        <w:rPr>
          <w:rFonts w:ascii="Arial" w:hAnsi="Arial" w:cs="Arial"/>
          <w:bCs/>
          <w:sz w:val="28"/>
          <w:szCs w:val="28"/>
        </w:rPr>
        <w:t xml:space="preserve"> and on</w:t>
      </w:r>
      <w:r w:rsidR="00B8266A" w:rsidRPr="007B2798">
        <w:rPr>
          <w:rFonts w:ascii="Arial" w:hAnsi="Arial" w:cs="Arial"/>
          <w:bCs/>
          <w:sz w:val="28"/>
          <w:szCs w:val="28"/>
        </w:rPr>
        <w:t xml:space="preserve"> social media</w:t>
      </w:r>
      <w:r w:rsidR="006F7BE3">
        <w:rPr>
          <w:rFonts w:ascii="Arial" w:hAnsi="Arial" w:cs="Arial"/>
          <w:bCs/>
          <w:sz w:val="28"/>
          <w:szCs w:val="28"/>
        </w:rPr>
        <w:t xml:space="preserve"> to connect with stakeholders</w:t>
      </w:r>
      <w:r w:rsidR="004B0E8F">
        <w:rPr>
          <w:rFonts w:ascii="Arial" w:hAnsi="Arial" w:cs="Arial"/>
          <w:bCs/>
          <w:sz w:val="28"/>
          <w:szCs w:val="28"/>
        </w:rPr>
        <w:t xml:space="preserve">. </w:t>
      </w:r>
      <w:r w:rsidR="00527732">
        <w:rPr>
          <w:rFonts w:ascii="Arial" w:hAnsi="Arial" w:cs="Arial"/>
          <w:bCs/>
          <w:sz w:val="28"/>
          <w:szCs w:val="28"/>
        </w:rPr>
        <w:t xml:space="preserve">MK applies DSA </w:t>
      </w:r>
      <w:r w:rsidR="00867C19">
        <w:rPr>
          <w:rFonts w:ascii="Arial" w:hAnsi="Arial" w:cs="Arial"/>
          <w:bCs/>
          <w:sz w:val="28"/>
          <w:szCs w:val="28"/>
        </w:rPr>
        <w:t>marketing as well as network marketing</w:t>
      </w:r>
      <w:r w:rsidR="00484B3B">
        <w:rPr>
          <w:rFonts w:ascii="Arial" w:hAnsi="Arial" w:cs="Arial"/>
          <w:bCs/>
          <w:sz w:val="28"/>
          <w:szCs w:val="28"/>
        </w:rPr>
        <w:t xml:space="preserve"> (figure 13)</w:t>
      </w:r>
      <w:r w:rsidR="00CD50B3">
        <w:rPr>
          <w:rFonts w:ascii="Arial" w:hAnsi="Arial" w:cs="Arial"/>
          <w:bCs/>
          <w:sz w:val="28"/>
          <w:szCs w:val="28"/>
        </w:rPr>
        <w:t xml:space="preserve">. </w:t>
      </w:r>
      <w:r w:rsidR="00D94995">
        <w:rPr>
          <w:rFonts w:ascii="Arial" w:hAnsi="Arial" w:cs="Arial"/>
          <w:bCs/>
          <w:sz w:val="28"/>
          <w:szCs w:val="28"/>
        </w:rPr>
        <w:t>Knowledge need</w:t>
      </w:r>
      <w:r w:rsidR="003C1EF5">
        <w:rPr>
          <w:rFonts w:ascii="Arial" w:hAnsi="Arial" w:cs="Arial"/>
          <w:bCs/>
          <w:sz w:val="28"/>
          <w:szCs w:val="28"/>
        </w:rPr>
        <w:t xml:space="preserve">ed to be acquired is </w:t>
      </w:r>
      <w:r w:rsidR="006E6679">
        <w:rPr>
          <w:rFonts w:ascii="Arial" w:hAnsi="Arial" w:cs="Arial"/>
          <w:bCs/>
          <w:sz w:val="28"/>
          <w:szCs w:val="28"/>
        </w:rPr>
        <w:t>strategical based on products, relationship with custo</w:t>
      </w:r>
      <w:r w:rsidR="00733EFF">
        <w:rPr>
          <w:rFonts w:ascii="Arial" w:hAnsi="Arial" w:cs="Arial"/>
          <w:bCs/>
          <w:sz w:val="28"/>
          <w:szCs w:val="28"/>
        </w:rPr>
        <w:t>mers; internal processes.</w:t>
      </w:r>
    </w:p>
    <w:p w14:paraId="04EF05E6" w14:textId="77777777" w:rsidR="009B69E7" w:rsidRPr="000E2B04" w:rsidRDefault="009B69E7" w:rsidP="00B8266A">
      <w:pPr>
        <w:pStyle w:val="ListParagraph"/>
        <w:ind w:left="792"/>
        <w:rPr>
          <w:rFonts w:ascii="Arial" w:hAnsi="Arial" w:cs="Arial"/>
          <w:bCs/>
          <w:sz w:val="32"/>
          <w:szCs w:val="32"/>
        </w:rPr>
      </w:pPr>
    </w:p>
    <w:p w14:paraId="3CFF1173" w14:textId="7BF01A64" w:rsidR="00D33E3B" w:rsidRDefault="00F01130" w:rsidP="00D33E3B">
      <w:pPr>
        <w:jc w:val="both"/>
        <w:rPr>
          <w:rFonts w:ascii="Arial" w:hAnsi="Arial" w:cs="Arial"/>
          <w:szCs w:val="28"/>
        </w:rPr>
      </w:pPr>
      <w:r>
        <w:rPr>
          <w:noProof/>
        </w:rPr>
        <w:lastRenderedPageBreak/>
        <w:t xml:space="preserve">   </w:t>
      </w:r>
      <w:r w:rsidR="00484B3B">
        <w:rPr>
          <w:noProof/>
        </w:rPr>
        <w:t xml:space="preserve">               </w:t>
      </w:r>
      <w:r w:rsidR="00115C27">
        <w:rPr>
          <w:noProof/>
        </w:rPr>
        <w:drawing>
          <wp:inline distT="0" distB="0" distL="0" distR="0" wp14:anchorId="4F276CC7" wp14:editId="3684EB0E">
            <wp:extent cx="4886325" cy="3638550"/>
            <wp:effectExtent l="0" t="0" r="9525" b="0"/>
            <wp:docPr id="29" name="Picture 29" descr="N-REL: A comprehensive framework of social media marketing strategic  actions for marketing organizations - ScienceDi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N-REL: A comprehensive framework of social media marketing strategic  actions for marketing organizations - ScienceDirect"/>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886325" cy="3638550"/>
                    </a:xfrm>
                    <a:prstGeom prst="rect">
                      <a:avLst/>
                    </a:prstGeom>
                    <a:noFill/>
                    <a:ln>
                      <a:noFill/>
                    </a:ln>
                  </pic:spPr>
                </pic:pic>
              </a:graphicData>
            </a:graphic>
          </wp:inline>
        </w:drawing>
      </w:r>
    </w:p>
    <w:p w14:paraId="3A235957" w14:textId="4AE18A1C" w:rsidR="008043B7" w:rsidRPr="00F01130" w:rsidRDefault="00F01130" w:rsidP="00F01130">
      <w:pPr>
        <w:jc w:val="center"/>
        <w:rPr>
          <w:rFonts w:ascii="Arial" w:hAnsi="Arial" w:cs="Arial"/>
          <w:b w:val="0"/>
          <w:bCs/>
          <w:sz w:val="24"/>
          <w:szCs w:val="24"/>
        </w:rPr>
      </w:pPr>
      <w:r w:rsidRPr="00F01130">
        <w:rPr>
          <w:rFonts w:ascii="Arial" w:hAnsi="Arial" w:cs="Arial"/>
          <w:b w:val="0"/>
          <w:bCs/>
          <w:sz w:val="24"/>
          <w:szCs w:val="24"/>
        </w:rPr>
        <w:t>Figure 13. Google.com (2020)</w:t>
      </w:r>
    </w:p>
    <w:p w14:paraId="720ECF2D" w14:textId="3D2EE902" w:rsidR="008043B7" w:rsidRDefault="008043B7" w:rsidP="00D33E3B">
      <w:pPr>
        <w:jc w:val="both"/>
        <w:rPr>
          <w:rFonts w:ascii="Arial" w:hAnsi="Arial" w:cs="Arial"/>
          <w:szCs w:val="28"/>
        </w:rPr>
      </w:pPr>
    </w:p>
    <w:p w14:paraId="4BADCEB6" w14:textId="77777777" w:rsidR="008043B7" w:rsidRPr="00355DF1" w:rsidRDefault="008043B7" w:rsidP="00D33E3B">
      <w:pPr>
        <w:jc w:val="both"/>
        <w:rPr>
          <w:rFonts w:ascii="Arial" w:hAnsi="Arial" w:cs="Arial"/>
          <w:szCs w:val="28"/>
        </w:rPr>
      </w:pPr>
    </w:p>
    <w:p w14:paraId="204D34D5" w14:textId="0952B188" w:rsidR="00D33E3B" w:rsidRDefault="008043B7" w:rsidP="00921F50">
      <w:pPr>
        <w:pStyle w:val="ListParagraph"/>
        <w:numPr>
          <w:ilvl w:val="1"/>
          <w:numId w:val="2"/>
        </w:numPr>
        <w:jc w:val="center"/>
        <w:rPr>
          <w:rFonts w:ascii="Arial" w:hAnsi="Arial" w:cs="Arial"/>
          <w:bCs/>
          <w:sz w:val="32"/>
          <w:szCs w:val="32"/>
        </w:rPr>
      </w:pPr>
      <w:r w:rsidRPr="00921F50">
        <w:rPr>
          <w:rFonts w:ascii="Arial" w:hAnsi="Arial" w:cs="Arial"/>
          <w:bCs/>
          <w:sz w:val="32"/>
          <w:szCs w:val="32"/>
        </w:rPr>
        <w:t>Organization Framework for Knowledge Sharing</w:t>
      </w:r>
    </w:p>
    <w:p w14:paraId="447175F6" w14:textId="77777777" w:rsidR="00830144" w:rsidRDefault="00830144" w:rsidP="003A432B">
      <w:pPr>
        <w:pStyle w:val="ListParagraph"/>
        <w:ind w:left="792"/>
        <w:rPr>
          <w:rFonts w:ascii="Arial" w:hAnsi="Arial" w:cs="Arial"/>
          <w:bCs/>
          <w:sz w:val="32"/>
          <w:szCs w:val="32"/>
        </w:rPr>
      </w:pPr>
    </w:p>
    <w:p w14:paraId="57A3FB53" w14:textId="068CB37F" w:rsidR="0048001A" w:rsidRPr="00F5049B" w:rsidRDefault="0064572A" w:rsidP="00F5049B">
      <w:pPr>
        <w:pStyle w:val="ListParagraph"/>
        <w:ind w:left="792"/>
        <w:jc w:val="both"/>
        <w:rPr>
          <w:rFonts w:ascii="Arial" w:hAnsi="Arial" w:cs="Arial"/>
          <w:bCs/>
          <w:sz w:val="28"/>
          <w:szCs w:val="28"/>
        </w:rPr>
      </w:pPr>
      <w:r w:rsidRPr="00767DD6">
        <w:rPr>
          <w:rFonts w:ascii="Arial" w:hAnsi="Arial" w:cs="Arial"/>
          <w:bCs/>
          <w:sz w:val="28"/>
          <w:szCs w:val="28"/>
        </w:rPr>
        <w:t>According to the above stated</w:t>
      </w:r>
      <w:r w:rsidR="007C2324" w:rsidRPr="00767DD6">
        <w:rPr>
          <w:rFonts w:ascii="Arial" w:hAnsi="Arial" w:cs="Arial"/>
          <w:bCs/>
          <w:sz w:val="28"/>
          <w:szCs w:val="28"/>
        </w:rPr>
        <w:t xml:space="preserve"> in chapter 3 and to SWOT</w:t>
      </w:r>
      <w:r w:rsidR="007C2324">
        <w:rPr>
          <w:rFonts w:ascii="Arial" w:hAnsi="Arial" w:cs="Arial"/>
          <w:bCs/>
          <w:sz w:val="32"/>
          <w:szCs w:val="32"/>
        </w:rPr>
        <w:t xml:space="preserve"> </w:t>
      </w:r>
      <w:r w:rsidR="007C2324" w:rsidRPr="00F5049B">
        <w:rPr>
          <w:rFonts w:ascii="Arial" w:hAnsi="Arial" w:cs="Arial"/>
          <w:bCs/>
          <w:sz w:val="28"/>
          <w:szCs w:val="28"/>
        </w:rPr>
        <w:t>Analyses</w:t>
      </w:r>
      <w:r w:rsidR="009F1237" w:rsidRPr="00F5049B">
        <w:rPr>
          <w:rFonts w:ascii="Arial" w:hAnsi="Arial" w:cs="Arial"/>
          <w:bCs/>
          <w:sz w:val="28"/>
          <w:szCs w:val="28"/>
        </w:rPr>
        <w:t xml:space="preserve">, from IBC’s business development perspective </w:t>
      </w:r>
      <w:r w:rsidR="00944F8B" w:rsidRPr="00F5049B">
        <w:rPr>
          <w:rFonts w:ascii="Arial" w:hAnsi="Arial" w:cs="Arial"/>
          <w:bCs/>
          <w:sz w:val="28"/>
          <w:szCs w:val="28"/>
        </w:rPr>
        <w:t xml:space="preserve">a few GAPs </w:t>
      </w:r>
      <w:r w:rsidR="00064233" w:rsidRPr="00F5049B">
        <w:rPr>
          <w:rFonts w:ascii="Arial" w:hAnsi="Arial" w:cs="Arial"/>
          <w:bCs/>
          <w:sz w:val="28"/>
          <w:szCs w:val="28"/>
        </w:rPr>
        <w:t xml:space="preserve">are identified. </w:t>
      </w:r>
      <w:r w:rsidR="007557CA">
        <w:rPr>
          <w:rFonts w:ascii="Arial" w:hAnsi="Arial" w:cs="Arial"/>
          <w:bCs/>
          <w:sz w:val="28"/>
          <w:szCs w:val="28"/>
        </w:rPr>
        <w:t>The first major problem, especially during Co</w:t>
      </w:r>
      <w:r w:rsidR="00384677">
        <w:rPr>
          <w:rFonts w:ascii="Arial" w:hAnsi="Arial" w:cs="Arial"/>
          <w:bCs/>
          <w:sz w:val="28"/>
          <w:szCs w:val="28"/>
        </w:rPr>
        <w:t xml:space="preserve">vid-19 period when business can be mainly operated on-line, </w:t>
      </w:r>
      <w:r w:rsidR="00FB7387">
        <w:rPr>
          <w:rFonts w:ascii="Arial" w:hAnsi="Arial" w:cs="Arial"/>
          <w:bCs/>
          <w:sz w:val="28"/>
          <w:szCs w:val="28"/>
        </w:rPr>
        <w:t xml:space="preserve">is that MK Company does not allow to </w:t>
      </w:r>
      <w:r w:rsidR="00435DBF">
        <w:rPr>
          <w:rFonts w:ascii="Arial" w:hAnsi="Arial" w:cs="Arial"/>
          <w:bCs/>
          <w:sz w:val="28"/>
          <w:szCs w:val="28"/>
        </w:rPr>
        <w:t xml:space="preserve">share and develop sales and business </w:t>
      </w:r>
      <w:r w:rsidR="007A353F">
        <w:rPr>
          <w:rFonts w:ascii="Arial" w:hAnsi="Arial" w:cs="Arial"/>
          <w:bCs/>
          <w:sz w:val="28"/>
          <w:szCs w:val="28"/>
        </w:rPr>
        <w:t>opportunities in countries that do</w:t>
      </w:r>
      <w:r w:rsidR="0080301B">
        <w:rPr>
          <w:rFonts w:ascii="Arial" w:hAnsi="Arial" w:cs="Arial"/>
          <w:bCs/>
          <w:sz w:val="28"/>
          <w:szCs w:val="28"/>
        </w:rPr>
        <w:t xml:space="preserve"> </w:t>
      </w:r>
      <w:r w:rsidR="007A353F">
        <w:rPr>
          <w:rFonts w:ascii="Arial" w:hAnsi="Arial" w:cs="Arial"/>
          <w:bCs/>
          <w:sz w:val="28"/>
          <w:szCs w:val="28"/>
        </w:rPr>
        <w:t>n</w:t>
      </w:r>
      <w:r w:rsidR="0080301B">
        <w:rPr>
          <w:rFonts w:ascii="Arial" w:hAnsi="Arial" w:cs="Arial"/>
          <w:bCs/>
          <w:sz w:val="28"/>
          <w:szCs w:val="28"/>
        </w:rPr>
        <w:t xml:space="preserve">ot have a MK branch opened. </w:t>
      </w:r>
      <w:r w:rsidR="0070214E">
        <w:rPr>
          <w:rFonts w:ascii="Arial" w:hAnsi="Arial" w:cs="Arial"/>
          <w:bCs/>
          <w:sz w:val="28"/>
          <w:szCs w:val="28"/>
        </w:rPr>
        <w:t>In Europe the business is allowed only with Ireland, UK</w:t>
      </w:r>
      <w:r w:rsidR="00152364">
        <w:rPr>
          <w:rFonts w:ascii="Arial" w:hAnsi="Arial" w:cs="Arial"/>
          <w:bCs/>
          <w:sz w:val="28"/>
          <w:szCs w:val="28"/>
        </w:rPr>
        <w:t>, Portugal, Spain, Germany, Cech Republic and Slovenia</w:t>
      </w:r>
      <w:r w:rsidR="00B378A7">
        <w:rPr>
          <w:rFonts w:ascii="Arial" w:hAnsi="Arial" w:cs="Arial"/>
          <w:bCs/>
          <w:sz w:val="28"/>
          <w:szCs w:val="28"/>
        </w:rPr>
        <w:t xml:space="preserve">. Another important gap is </w:t>
      </w:r>
      <w:r w:rsidR="00BA54BC">
        <w:rPr>
          <w:rFonts w:ascii="Arial" w:hAnsi="Arial" w:cs="Arial"/>
          <w:bCs/>
          <w:sz w:val="28"/>
          <w:szCs w:val="28"/>
        </w:rPr>
        <w:t>the hard DSA marketing</w:t>
      </w:r>
      <w:r w:rsidR="001F59F8">
        <w:rPr>
          <w:rFonts w:ascii="Arial" w:hAnsi="Arial" w:cs="Arial"/>
          <w:bCs/>
          <w:sz w:val="28"/>
          <w:szCs w:val="28"/>
        </w:rPr>
        <w:t xml:space="preserve"> and</w:t>
      </w:r>
      <w:r w:rsidR="00BA54BC">
        <w:rPr>
          <w:rFonts w:ascii="Arial" w:hAnsi="Arial" w:cs="Arial"/>
          <w:bCs/>
          <w:sz w:val="28"/>
          <w:szCs w:val="28"/>
        </w:rPr>
        <w:t xml:space="preserve"> lack of advertising</w:t>
      </w:r>
      <w:r w:rsidR="006652C4">
        <w:rPr>
          <w:rFonts w:ascii="Arial" w:hAnsi="Arial" w:cs="Arial"/>
          <w:bCs/>
          <w:sz w:val="28"/>
          <w:szCs w:val="28"/>
        </w:rPr>
        <w:t xml:space="preserve"> (</w:t>
      </w:r>
      <w:r w:rsidR="00B47837">
        <w:rPr>
          <w:rFonts w:ascii="Arial" w:hAnsi="Arial" w:cs="Arial"/>
          <w:bCs/>
          <w:sz w:val="28"/>
          <w:szCs w:val="28"/>
        </w:rPr>
        <w:t>figure 14</w:t>
      </w:r>
      <w:r w:rsidR="006652C4">
        <w:rPr>
          <w:rFonts w:ascii="Arial" w:hAnsi="Arial" w:cs="Arial"/>
          <w:bCs/>
          <w:sz w:val="28"/>
          <w:szCs w:val="28"/>
        </w:rPr>
        <w:t>).</w:t>
      </w:r>
      <w:r w:rsidR="00152364">
        <w:rPr>
          <w:rFonts w:ascii="Arial" w:hAnsi="Arial" w:cs="Arial"/>
          <w:bCs/>
          <w:sz w:val="28"/>
          <w:szCs w:val="28"/>
        </w:rPr>
        <w:t xml:space="preserve"> </w:t>
      </w:r>
      <w:r w:rsidR="0080301B">
        <w:rPr>
          <w:rFonts w:ascii="Arial" w:hAnsi="Arial" w:cs="Arial"/>
          <w:bCs/>
          <w:sz w:val="28"/>
          <w:szCs w:val="28"/>
        </w:rPr>
        <w:t xml:space="preserve"> </w:t>
      </w:r>
    </w:p>
    <w:p w14:paraId="6228A4E9" w14:textId="4A7E67D4" w:rsidR="00F170C6" w:rsidRDefault="00F170C6" w:rsidP="00D575AD">
      <w:pPr>
        <w:pStyle w:val="ListParagraph"/>
        <w:ind w:left="792"/>
        <w:rPr>
          <w:rFonts w:ascii="Arial" w:hAnsi="Arial" w:cs="Arial"/>
          <w:bCs/>
          <w:sz w:val="32"/>
          <w:szCs w:val="32"/>
        </w:rPr>
      </w:pPr>
      <w:r>
        <w:rPr>
          <w:noProof/>
        </w:rPr>
        <w:lastRenderedPageBreak/>
        <w:drawing>
          <wp:inline distT="0" distB="0" distL="0" distR="0" wp14:anchorId="1A0C395A" wp14:editId="269F6511">
            <wp:extent cx="6074410" cy="7870190"/>
            <wp:effectExtent l="0" t="0" r="2540" b="0"/>
            <wp:docPr id="33" name="Picture 33" descr="Mary Kay Plans Boo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Mary Kay Plans Book"/>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6074410" cy="7870190"/>
                    </a:xfrm>
                    <a:prstGeom prst="rect">
                      <a:avLst/>
                    </a:prstGeom>
                    <a:noFill/>
                    <a:ln>
                      <a:noFill/>
                    </a:ln>
                  </pic:spPr>
                </pic:pic>
              </a:graphicData>
            </a:graphic>
          </wp:inline>
        </w:drawing>
      </w:r>
    </w:p>
    <w:p w14:paraId="6E61FEB0" w14:textId="689D4E45" w:rsidR="00BE0F4F" w:rsidRPr="0048001A" w:rsidRDefault="00FD3E63" w:rsidP="0048001A">
      <w:pPr>
        <w:pStyle w:val="ListParagraph"/>
        <w:ind w:left="792"/>
        <w:jc w:val="center"/>
        <w:rPr>
          <w:rFonts w:ascii="Arial" w:hAnsi="Arial" w:cs="Arial"/>
          <w:bCs/>
          <w:sz w:val="24"/>
          <w:szCs w:val="24"/>
        </w:rPr>
      </w:pPr>
      <w:r w:rsidRPr="0048001A">
        <w:rPr>
          <w:rFonts w:ascii="Arial" w:hAnsi="Arial" w:cs="Arial"/>
          <w:bCs/>
          <w:sz w:val="24"/>
          <w:szCs w:val="24"/>
        </w:rPr>
        <w:t xml:space="preserve">Figure </w:t>
      </w:r>
      <w:r w:rsidR="0048001A" w:rsidRPr="0048001A">
        <w:rPr>
          <w:rFonts w:ascii="Arial" w:hAnsi="Arial" w:cs="Arial"/>
          <w:bCs/>
          <w:sz w:val="24"/>
          <w:szCs w:val="24"/>
        </w:rPr>
        <w:t xml:space="preserve">14. MK SWOT Analyses. </w:t>
      </w:r>
      <w:r w:rsidRPr="0048001A">
        <w:rPr>
          <w:rFonts w:ascii="Arial" w:hAnsi="Arial" w:cs="Arial"/>
          <w:bCs/>
          <w:sz w:val="24"/>
          <w:szCs w:val="24"/>
        </w:rPr>
        <w:t>Young (2015).</w:t>
      </w:r>
    </w:p>
    <w:p w14:paraId="78664BAF" w14:textId="77777777" w:rsidR="00391E15" w:rsidRPr="00921F50" w:rsidRDefault="00391E15" w:rsidP="00D575AD">
      <w:pPr>
        <w:pStyle w:val="ListParagraph"/>
        <w:ind w:left="792"/>
        <w:rPr>
          <w:rFonts w:ascii="Arial" w:hAnsi="Arial" w:cs="Arial"/>
          <w:bCs/>
          <w:sz w:val="32"/>
          <w:szCs w:val="32"/>
        </w:rPr>
      </w:pPr>
    </w:p>
    <w:p w14:paraId="7AE6C92C" w14:textId="15F3056A" w:rsidR="009D7022" w:rsidRDefault="003E5B94" w:rsidP="00767DD6">
      <w:pPr>
        <w:pStyle w:val="ListParagraph"/>
        <w:ind w:left="792"/>
        <w:jc w:val="both"/>
        <w:rPr>
          <w:rFonts w:ascii="Arial" w:hAnsi="Arial" w:cs="Arial"/>
          <w:sz w:val="32"/>
          <w:szCs w:val="32"/>
        </w:rPr>
      </w:pPr>
      <w:r>
        <w:rPr>
          <w:rFonts w:ascii="Arial" w:hAnsi="Arial" w:cs="Arial"/>
          <w:sz w:val="32"/>
          <w:szCs w:val="32"/>
        </w:rPr>
        <w:lastRenderedPageBreak/>
        <w:t>At this point c</w:t>
      </w:r>
      <w:r w:rsidR="003610E9">
        <w:rPr>
          <w:rFonts w:ascii="Arial" w:hAnsi="Arial" w:cs="Arial"/>
          <w:sz w:val="32"/>
          <w:szCs w:val="32"/>
        </w:rPr>
        <w:t>an be observed the missing of a blockchain.</w:t>
      </w:r>
      <w:r w:rsidR="00767DD6">
        <w:rPr>
          <w:rFonts w:ascii="Arial" w:hAnsi="Arial" w:cs="Arial"/>
          <w:sz w:val="32"/>
          <w:szCs w:val="32"/>
        </w:rPr>
        <w:t xml:space="preserve"> </w:t>
      </w:r>
      <w:r w:rsidR="00957272">
        <w:rPr>
          <w:rFonts w:ascii="Arial" w:hAnsi="Arial" w:cs="Arial"/>
          <w:sz w:val="32"/>
          <w:szCs w:val="32"/>
        </w:rPr>
        <w:t xml:space="preserve">IBCs’ feedback is not properly </w:t>
      </w:r>
      <w:r w:rsidR="00744192">
        <w:rPr>
          <w:rFonts w:ascii="Arial" w:hAnsi="Arial" w:cs="Arial"/>
          <w:sz w:val="32"/>
          <w:szCs w:val="32"/>
        </w:rPr>
        <w:t xml:space="preserve">analysed by the company. </w:t>
      </w:r>
      <w:r w:rsidR="000E2A42">
        <w:rPr>
          <w:rFonts w:ascii="Arial" w:hAnsi="Arial" w:cs="Arial"/>
          <w:sz w:val="32"/>
          <w:szCs w:val="32"/>
        </w:rPr>
        <w:t>According 9M model, it can be observed</w:t>
      </w:r>
      <w:r w:rsidR="00433CF4">
        <w:rPr>
          <w:rFonts w:ascii="Arial" w:hAnsi="Arial" w:cs="Arial"/>
          <w:sz w:val="32"/>
          <w:szCs w:val="32"/>
        </w:rPr>
        <w:t xml:space="preserve"> lacks at method and mother nature points</w:t>
      </w:r>
      <w:r w:rsidR="00E478B2">
        <w:rPr>
          <w:rFonts w:ascii="Arial" w:hAnsi="Arial" w:cs="Arial"/>
          <w:sz w:val="32"/>
          <w:szCs w:val="32"/>
        </w:rPr>
        <w:t xml:space="preserve"> (figure 15).</w:t>
      </w:r>
      <w:r w:rsidR="00433CF4">
        <w:rPr>
          <w:rFonts w:ascii="Arial" w:hAnsi="Arial" w:cs="Arial"/>
          <w:sz w:val="32"/>
          <w:szCs w:val="32"/>
        </w:rPr>
        <w:t xml:space="preserve"> </w:t>
      </w:r>
    </w:p>
    <w:p w14:paraId="6C2C10C2" w14:textId="718BDE8E" w:rsidR="00FF7AB8" w:rsidRDefault="00FF7AB8" w:rsidP="003E5B94">
      <w:pPr>
        <w:pStyle w:val="ListParagraph"/>
        <w:ind w:left="792"/>
        <w:rPr>
          <w:rFonts w:ascii="Arial" w:hAnsi="Arial" w:cs="Arial"/>
          <w:sz w:val="32"/>
          <w:szCs w:val="32"/>
        </w:rPr>
      </w:pPr>
    </w:p>
    <w:p w14:paraId="1DE5E600" w14:textId="1C57D6F4" w:rsidR="00FF7AB8" w:rsidRDefault="00FF7AB8" w:rsidP="003E5B94">
      <w:pPr>
        <w:pStyle w:val="ListParagraph"/>
        <w:ind w:left="792"/>
        <w:rPr>
          <w:rFonts w:ascii="Arial" w:hAnsi="Arial" w:cs="Arial"/>
          <w:sz w:val="32"/>
          <w:szCs w:val="32"/>
        </w:rPr>
      </w:pPr>
      <w:r>
        <w:rPr>
          <w:noProof/>
        </w:rPr>
        <w:drawing>
          <wp:inline distT="0" distB="0" distL="0" distR="0" wp14:anchorId="6BEC8870" wp14:editId="191B4538">
            <wp:extent cx="6309360" cy="3964305"/>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6309360" cy="3964305"/>
                    </a:xfrm>
                    <a:prstGeom prst="rect">
                      <a:avLst/>
                    </a:prstGeom>
                    <a:noFill/>
                    <a:ln>
                      <a:noFill/>
                    </a:ln>
                  </pic:spPr>
                </pic:pic>
              </a:graphicData>
            </a:graphic>
          </wp:inline>
        </w:drawing>
      </w:r>
    </w:p>
    <w:p w14:paraId="3C3AFC26" w14:textId="7F80E9DE" w:rsidR="001F59F8" w:rsidRDefault="001F59F8" w:rsidP="00ED7B5A">
      <w:pPr>
        <w:pStyle w:val="ListParagraph"/>
        <w:ind w:left="792"/>
        <w:rPr>
          <w:rFonts w:ascii="Arial" w:hAnsi="Arial" w:cs="Arial"/>
          <w:sz w:val="32"/>
          <w:szCs w:val="32"/>
        </w:rPr>
      </w:pPr>
    </w:p>
    <w:p w14:paraId="0F98ECDA" w14:textId="75966333" w:rsidR="00ED7B5A" w:rsidRDefault="00ED7B5A" w:rsidP="004D689E">
      <w:pPr>
        <w:pStyle w:val="ListParagraph"/>
        <w:ind w:left="792"/>
        <w:jc w:val="center"/>
        <w:rPr>
          <w:rFonts w:ascii="Arial" w:hAnsi="Arial" w:cs="Arial"/>
          <w:sz w:val="24"/>
          <w:szCs w:val="24"/>
        </w:rPr>
      </w:pPr>
      <w:r w:rsidRPr="004D689E">
        <w:rPr>
          <w:rFonts w:ascii="Arial" w:hAnsi="Arial" w:cs="Arial"/>
          <w:sz w:val="24"/>
          <w:szCs w:val="24"/>
        </w:rPr>
        <w:t>Figure 15.</w:t>
      </w:r>
      <w:r w:rsidR="00823B85" w:rsidRPr="004D689E">
        <w:rPr>
          <w:rFonts w:ascii="Arial" w:hAnsi="Arial" w:cs="Arial"/>
          <w:sz w:val="24"/>
          <w:szCs w:val="24"/>
        </w:rPr>
        <w:t xml:space="preserve"> 9M </w:t>
      </w:r>
      <w:r w:rsidR="00292718" w:rsidRPr="004D689E">
        <w:rPr>
          <w:rFonts w:ascii="Arial" w:hAnsi="Arial" w:cs="Arial"/>
          <w:sz w:val="24"/>
          <w:szCs w:val="24"/>
        </w:rPr>
        <w:t>M</w:t>
      </w:r>
      <w:r w:rsidR="00823B85" w:rsidRPr="004D689E">
        <w:rPr>
          <w:rFonts w:ascii="Arial" w:hAnsi="Arial" w:cs="Arial"/>
          <w:sz w:val="24"/>
          <w:szCs w:val="24"/>
        </w:rPr>
        <w:t>odel</w:t>
      </w:r>
      <w:r w:rsidR="00292718" w:rsidRPr="004D689E">
        <w:rPr>
          <w:rFonts w:ascii="Arial" w:hAnsi="Arial" w:cs="Arial"/>
          <w:sz w:val="24"/>
          <w:szCs w:val="24"/>
        </w:rPr>
        <w:t xml:space="preserve"> </w:t>
      </w:r>
      <w:r w:rsidR="004D689E" w:rsidRPr="004D689E">
        <w:rPr>
          <w:rFonts w:ascii="Arial" w:hAnsi="Arial" w:cs="Arial"/>
          <w:sz w:val="24"/>
          <w:szCs w:val="24"/>
        </w:rPr>
        <w:t>(</w:t>
      </w:r>
      <w:r w:rsidR="00292718" w:rsidRPr="004D689E">
        <w:rPr>
          <w:rFonts w:ascii="Arial" w:hAnsi="Arial" w:cs="Arial"/>
          <w:sz w:val="24"/>
          <w:szCs w:val="24"/>
        </w:rPr>
        <w:t>Comber</w:t>
      </w:r>
      <w:r w:rsidR="004D689E" w:rsidRPr="004D689E">
        <w:rPr>
          <w:rFonts w:ascii="Arial" w:hAnsi="Arial" w:cs="Arial"/>
          <w:sz w:val="24"/>
          <w:szCs w:val="24"/>
        </w:rPr>
        <w:t>, 2019).</w:t>
      </w:r>
    </w:p>
    <w:p w14:paraId="25689BBB" w14:textId="392B26AE" w:rsidR="004D689E" w:rsidRDefault="004D689E" w:rsidP="004D689E">
      <w:pPr>
        <w:pStyle w:val="ListParagraph"/>
        <w:ind w:left="792"/>
        <w:jc w:val="center"/>
        <w:rPr>
          <w:rFonts w:ascii="Arial" w:hAnsi="Arial" w:cs="Arial"/>
          <w:sz w:val="24"/>
          <w:szCs w:val="24"/>
        </w:rPr>
      </w:pPr>
    </w:p>
    <w:p w14:paraId="4777C192" w14:textId="77777777" w:rsidR="004D689E" w:rsidRPr="004D689E" w:rsidRDefault="004D689E" w:rsidP="004D689E">
      <w:pPr>
        <w:rPr>
          <w:rFonts w:ascii="Arial" w:hAnsi="Arial" w:cs="Arial"/>
          <w:sz w:val="24"/>
          <w:szCs w:val="24"/>
        </w:rPr>
      </w:pPr>
    </w:p>
    <w:p w14:paraId="41C79AF2" w14:textId="14359511" w:rsidR="00921F50" w:rsidRDefault="00921F50" w:rsidP="00921F50">
      <w:pPr>
        <w:pStyle w:val="ListParagraph"/>
        <w:numPr>
          <w:ilvl w:val="1"/>
          <w:numId w:val="2"/>
        </w:numPr>
        <w:jc w:val="center"/>
        <w:rPr>
          <w:rFonts w:ascii="Arial" w:hAnsi="Arial" w:cs="Arial"/>
          <w:sz w:val="32"/>
          <w:szCs w:val="32"/>
        </w:rPr>
      </w:pPr>
      <w:r w:rsidRPr="00921F50">
        <w:rPr>
          <w:rFonts w:ascii="Arial" w:hAnsi="Arial" w:cs="Arial"/>
          <w:sz w:val="32"/>
          <w:szCs w:val="32"/>
        </w:rPr>
        <w:t>Recommendations</w:t>
      </w:r>
    </w:p>
    <w:p w14:paraId="66A45DBA" w14:textId="77777777" w:rsidR="003A432B" w:rsidRDefault="003A432B" w:rsidP="003A432B">
      <w:pPr>
        <w:pStyle w:val="ListParagraph"/>
        <w:ind w:left="432"/>
        <w:rPr>
          <w:rFonts w:ascii="Arial" w:hAnsi="Arial" w:cs="Arial"/>
          <w:sz w:val="32"/>
          <w:szCs w:val="32"/>
        </w:rPr>
      </w:pPr>
    </w:p>
    <w:p w14:paraId="66942A3D" w14:textId="6B13B873" w:rsidR="00C746E8" w:rsidRDefault="000A7D0A" w:rsidP="006438D8">
      <w:pPr>
        <w:pStyle w:val="ListParagraph"/>
        <w:ind w:left="792"/>
        <w:jc w:val="both"/>
        <w:rPr>
          <w:rFonts w:ascii="Arial" w:hAnsi="Arial" w:cs="Arial"/>
          <w:sz w:val="28"/>
          <w:szCs w:val="28"/>
        </w:rPr>
      </w:pPr>
      <w:r w:rsidRPr="006438D8">
        <w:rPr>
          <w:rFonts w:ascii="Arial" w:hAnsi="Arial" w:cs="Arial"/>
          <w:sz w:val="28"/>
          <w:szCs w:val="28"/>
        </w:rPr>
        <w:t>Market requirements</w:t>
      </w:r>
      <w:r w:rsidR="00C65C2F" w:rsidRPr="006438D8">
        <w:rPr>
          <w:rFonts w:ascii="Arial" w:hAnsi="Arial" w:cs="Arial"/>
          <w:sz w:val="28"/>
          <w:szCs w:val="28"/>
        </w:rPr>
        <w:t xml:space="preserve">, especially for network marketing companies is to comprise as much </w:t>
      </w:r>
      <w:r w:rsidR="004E1A46" w:rsidRPr="006438D8">
        <w:rPr>
          <w:rFonts w:ascii="Arial" w:hAnsi="Arial" w:cs="Arial"/>
          <w:sz w:val="28"/>
          <w:szCs w:val="28"/>
        </w:rPr>
        <w:t xml:space="preserve">customers as possible, therefore Coral Club Company for example does not </w:t>
      </w:r>
      <w:r w:rsidR="00DD04D5" w:rsidRPr="006438D8">
        <w:rPr>
          <w:rFonts w:ascii="Arial" w:hAnsi="Arial" w:cs="Arial"/>
          <w:sz w:val="28"/>
          <w:szCs w:val="28"/>
        </w:rPr>
        <w:t xml:space="preserve">limit itself through </w:t>
      </w:r>
      <w:r w:rsidR="006438D8" w:rsidRPr="006438D8">
        <w:rPr>
          <w:rFonts w:ascii="Arial" w:hAnsi="Arial" w:cs="Arial"/>
          <w:sz w:val="28"/>
          <w:szCs w:val="28"/>
        </w:rPr>
        <w:t>frontiers</w:t>
      </w:r>
      <w:r w:rsidR="006438D8">
        <w:rPr>
          <w:rFonts w:ascii="Arial" w:hAnsi="Arial" w:cs="Arial"/>
          <w:sz w:val="28"/>
          <w:szCs w:val="28"/>
        </w:rPr>
        <w:t xml:space="preserve">. </w:t>
      </w:r>
      <w:r w:rsidR="006246D9">
        <w:rPr>
          <w:rFonts w:ascii="Arial" w:hAnsi="Arial" w:cs="Arial"/>
          <w:sz w:val="28"/>
          <w:szCs w:val="28"/>
        </w:rPr>
        <w:t>No matter what living country is</w:t>
      </w:r>
      <w:r w:rsidR="00BB64DC">
        <w:rPr>
          <w:rFonts w:ascii="Arial" w:hAnsi="Arial" w:cs="Arial"/>
          <w:sz w:val="28"/>
          <w:szCs w:val="28"/>
        </w:rPr>
        <w:t xml:space="preserve">, the products order can be placed on-line and </w:t>
      </w:r>
      <w:r w:rsidR="007E16E6">
        <w:rPr>
          <w:rFonts w:ascii="Arial" w:hAnsi="Arial" w:cs="Arial"/>
          <w:sz w:val="28"/>
          <w:szCs w:val="28"/>
        </w:rPr>
        <w:t>delivered to the door; the business building</w:t>
      </w:r>
      <w:r w:rsidR="006B6B46">
        <w:rPr>
          <w:rFonts w:ascii="Arial" w:hAnsi="Arial" w:cs="Arial"/>
          <w:sz w:val="28"/>
          <w:szCs w:val="28"/>
        </w:rPr>
        <w:t xml:space="preserve"> team is also easy to grow only from home</w:t>
      </w:r>
      <w:r w:rsidR="001C7AF5">
        <w:rPr>
          <w:rFonts w:ascii="Arial" w:hAnsi="Arial" w:cs="Arial"/>
          <w:sz w:val="28"/>
          <w:szCs w:val="28"/>
        </w:rPr>
        <w:t>. A network marketing requires more advertising</w:t>
      </w:r>
      <w:r w:rsidR="00A86D8F">
        <w:rPr>
          <w:rFonts w:ascii="Arial" w:hAnsi="Arial" w:cs="Arial"/>
          <w:sz w:val="28"/>
          <w:szCs w:val="28"/>
        </w:rPr>
        <w:t xml:space="preserve">, especially Mary Kay, because its competitiveness is </w:t>
      </w:r>
      <w:r w:rsidR="002E2A94">
        <w:rPr>
          <w:rFonts w:ascii="Arial" w:hAnsi="Arial" w:cs="Arial"/>
          <w:sz w:val="28"/>
          <w:szCs w:val="28"/>
        </w:rPr>
        <w:t>big,</w:t>
      </w:r>
      <w:r w:rsidR="009432AF">
        <w:rPr>
          <w:rFonts w:ascii="Arial" w:hAnsi="Arial" w:cs="Arial"/>
          <w:sz w:val="28"/>
          <w:szCs w:val="28"/>
        </w:rPr>
        <w:t xml:space="preserve"> and the average customers age is 42. </w:t>
      </w:r>
    </w:p>
    <w:p w14:paraId="6A371DF0" w14:textId="4AAC9D62" w:rsidR="00923AF3" w:rsidRDefault="00C746E8" w:rsidP="006438D8">
      <w:pPr>
        <w:pStyle w:val="ListParagraph"/>
        <w:ind w:left="792"/>
        <w:jc w:val="both"/>
        <w:rPr>
          <w:rFonts w:ascii="Arial" w:hAnsi="Arial" w:cs="Arial"/>
          <w:sz w:val="28"/>
          <w:szCs w:val="28"/>
        </w:rPr>
      </w:pPr>
      <w:r>
        <w:rPr>
          <w:rFonts w:ascii="Arial" w:hAnsi="Arial" w:cs="Arial"/>
          <w:sz w:val="28"/>
          <w:szCs w:val="28"/>
        </w:rPr>
        <w:lastRenderedPageBreak/>
        <w:t xml:space="preserve">In order to </w:t>
      </w:r>
      <w:r w:rsidR="00465D4E">
        <w:rPr>
          <w:rFonts w:ascii="Arial" w:hAnsi="Arial" w:cs="Arial"/>
          <w:sz w:val="28"/>
          <w:szCs w:val="28"/>
        </w:rPr>
        <w:t>improve</w:t>
      </w:r>
      <w:r w:rsidR="002E2A94">
        <w:rPr>
          <w:rFonts w:ascii="Arial" w:hAnsi="Arial" w:cs="Arial"/>
          <w:sz w:val="28"/>
          <w:szCs w:val="28"/>
        </w:rPr>
        <w:t xml:space="preserve"> IBCs business development</w:t>
      </w:r>
      <w:r w:rsidR="001C7AF5">
        <w:rPr>
          <w:rFonts w:ascii="Arial" w:hAnsi="Arial" w:cs="Arial"/>
          <w:sz w:val="28"/>
          <w:szCs w:val="28"/>
        </w:rPr>
        <w:t xml:space="preserve"> </w:t>
      </w:r>
      <w:r w:rsidR="00073727">
        <w:rPr>
          <w:rFonts w:ascii="Arial" w:hAnsi="Arial" w:cs="Arial"/>
          <w:sz w:val="28"/>
          <w:szCs w:val="28"/>
        </w:rPr>
        <w:t xml:space="preserve">and maintain I would suggest </w:t>
      </w:r>
      <w:r w:rsidR="00923AF3">
        <w:rPr>
          <w:rFonts w:ascii="Arial" w:hAnsi="Arial" w:cs="Arial"/>
          <w:sz w:val="28"/>
          <w:szCs w:val="28"/>
        </w:rPr>
        <w:t>introducing</w:t>
      </w:r>
      <w:r w:rsidR="005B2A89">
        <w:rPr>
          <w:rFonts w:ascii="Arial" w:hAnsi="Arial" w:cs="Arial"/>
          <w:sz w:val="28"/>
          <w:szCs w:val="28"/>
        </w:rPr>
        <w:t xml:space="preserve"> a</w:t>
      </w:r>
      <w:r w:rsidR="00073727">
        <w:rPr>
          <w:rFonts w:ascii="Arial" w:hAnsi="Arial" w:cs="Arial"/>
          <w:sz w:val="28"/>
          <w:szCs w:val="28"/>
        </w:rPr>
        <w:t xml:space="preserve"> </w:t>
      </w:r>
      <w:r w:rsidR="00DA0D03">
        <w:rPr>
          <w:rFonts w:ascii="Arial" w:hAnsi="Arial" w:cs="Arial"/>
          <w:sz w:val="28"/>
          <w:szCs w:val="28"/>
        </w:rPr>
        <w:t>go over countr</w:t>
      </w:r>
      <w:r w:rsidR="0089362E">
        <w:rPr>
          <w:rFonts w:ascii="Arial" w:hAnsi="Arial" w:cs="Arial"/>
          <w:sz w:val="28"/>
          <w:szCs w:val="28"/>
        </w:rPr>
        <w:t>ie</w:t>
      </w:r>
      <w:r w:rsidR="00DA0D03">
        <w:rPr>
          <w:rFonts w:ascii="Arial" w:hAnsi="Arial" w:cs="Arial"/>
          <w:sz w:val="28"/>
          <w:szCs w:val="28"/>
        </w:rPr>
        <w:t>s’ borders</w:t>
      </w:r>
      <w:r w:rsidR="00BB64DC">
        <w:rPr>
          <w:rFonts w:ascii="Arial" w:hAnsi="Arial" w:cs="Arial"/>
          <w:sz w:val="28"/>
          <w:szCs w:val="28"/>
        </w:rPr>
        <w:t xml:space="preserve"> </w:t>
      </w:r>
      <w:r w:rsidR="005B2A89">
        <w:rPr>
          <w:rFonts w:ascii="Arial" w:hAnsi="Arial" w:cs="Arial"/>
          <w:sz w:val="28"/>
          <w:szCs w:val="28"/>
        </w:rPr>
        <w:t xml:space="preserve">policy which is suitable for such kind of marketing and to </w:t>
      </w:r>
      <w:r w:rsidR="00923AF3">
        <w:rPr>
          <w:rFonts w:ascii="Arial" w:hAnsi="Arial" w:cs="Arial"/>
          <w:sz w:val="28"/>
          <w:szCs w:val="28"/>
        </w:rPr>
        <w:t>advertise.</w:t>
      </w:r>
    </w:p>
    <w:p w14:paraId="5B1E9942" w14:textId="4D27F6F2" w:rsidR="003A432B" w:rsidRDefault="003A432B" w:rsidP="006438D8">
      <w:pPr>
        <w:pStyle w:val="ListParagraph"/>
        <w:ind w:left="792"/>
        <w:jc w:val="both"/>
        <w:rPr>
          <w:rFonts w:ascii="Arial" w:hAnsi="Arial" w:cs="Arial"/>
          <w:sz w:val="28"/>
          <w:szCs w:val="28"/>
        </w:rPr>
      </w:pPr>
    </w:p>
    <w:p w14:paraId="11396ECB" w14:textId="635C2328" w:rsidR="00096751" w:rsidRDefault="00096751" w:rsidP="006438D8">
      <w:pPr>
        <w:pStyle w:val="ListParagraph"/>
        <w:ind w:left="792"/>
        <w:jc w:val="both"/>
        <w:rPr>
          <w:rFonts w:ascii="Arial" w:hAnsi="Arial" w:cs="Arial"/>
          <w:sz w:val="28"/>
          <w:szCs w:val="28"/>
        </w:rPr>
      </w:pPr>
    </w:p>
    <w:p w14:paraId="60BDA553" w14:textId="667C3B4A" w:rsidR="00096751" w:rsidRDefault="00096751" w:rsidP="006438D8">
      <w:pPr>
        <w:pStyle w:val="ListParagraph"/>
        <w:ind w:left="792"/>
        <w:jc w:val="both"/>
        <w:rPr>
          <w:rFonts w:ascii="Arial" w:hAnsi="Arial" w:cs="Arial"/>
          <w:sz w:val="28"/>
          <w:szCs w:val="28"/>
        </w:rPr>
      </w:pPr>
    </w:p>
    <w:p w14:paraId="46FB736E" w14:textId="37880BDE" w:rsidR="00096751" w:rsidRDefault="00096751" w:rsidP="006438D8">
      <w:pPr>
        <w:pStyle w:val="ListParagraph"/>
        <w:ind w:left="792"/>
        <w:jc w:val="both"/>
        <w:rPr>
          <w:rFonts w:ascii="Arial" w:hAnsi="Arial" w:cs="Arial"/>
          <w:sz w:val="28"/>
          <w:szCs w:val="28"/>
        </w:rPr>
      </w:pPr>
    </w:p>
    <w:p w14:paraId="793C135E" w14:textId="10C0078B" w:rsidR="00096751" w:rsidRDefault="00096751" w:rsidP="006438D8">
      <w:pPr>
        <w:pStyle w:val="ListParagraph"/>
        <w:ind w:left="792"/>
        <w:jc w:val="both"/>
        <w:rPr>
          <w:rFonts w:ascii="Arial" w:hAnsi="Arial" w:cs="Arial"/>
          <w:sz w:val="28"/>
          <w:szCs w:val="28"/>
        </w:rPr>
      </w:pPr>
    </w:p>
    <w:p w14:paraId="31EE25DB" w14:textId="182F0B8B" w:rsidR="00096751" w:rsidRDefault="00096751" w:rsidP="006438D8">
      <w:pPr>
        <w:pStyle w:val="ListParagraph"/>
        <w:ind w:left="792"/>
        <w:jc w:val="both"/>
        <w:rPr>
          <w:rFonts w:ascii="Arial" w:hAnsi="Arial" w:cs="Arial"/>
          <w:sz w:val="28"/>
          <w:szCs w:val="28"/>
        </w:rPr>
      </w:pPr>
    </w:p>
    <w:p w14:paraId="5FDA83D3" w14:textId="5D00158F" w:rsidR="00096751" w:rsidRDefault="00096751" w:rsidP="006438D8">
      <w:pPr>
        <w:pStyle w:val="ListParagraph"/>
        <w:ind w:left="792"/>
        <w:jc w:val="both"/>
        <w:rPr>
          <w:rFonts w:ascii="Arial" w:hAnsi="Arial" w:cs="Arial"/>
          <w:sz w:val="28"/>
          <w:szCs w:val="28"/>
        </w:rPr>
      </w:pPr>
    </w:p>
    <w:p w14:paraId="6747FBF8" w14:textId="4F9A3DF2" w:rsidR="00096751" w:rsidRDefault="00096751" w:rsidP="006438D8">
      <w:pPr>
        <w:pStyle w:val="ListParagraph"/>
        <w:ind w:left="792"/>
        <w:jc w:val="both"/>
        <w:rPr>
          <w:rFonts w:ascii="Arial" w:hAnsi="Arial" w:cs="Arial"/>
          <w:sz w:val="28"/>
          <w:szCs w:val="28"/>
        </w:rPr>
      </w:pPr>
    </w:p>
    <w:p w14:paraId="6B47597C" w14:textId="2B40CB75" w:rsidR="00096751" w:rsidRDefault="00096751" w:rsidP="006438D8">
      <w:pPr>
        <w:pStyle w:val="ListParagraph"/>
        <w:ind w:left="792"/>
        <w:jc w:val="both"/>
        <w:rPr>
          <w:rFonts w:ascii="Arial" w:hAnsi="Arial" w:cs="Arial"/>
          <w:sz w:val="28"/>
          <w:szCs w:val="28"/>
        </w:rPr>
      </w:pPr>
    </w:p>
    <w:p w14:paraId="6FCA0012" w14:textId="3371B810" w:rsidR="00096751" w:rsidRDefault="00096751" w:rsidP="006438D8">
      <w:pPr>
        <w:pStyle w:val="ListParagraph"/>
        <w:ind w:left="792"/>
        <w:jc w:val="both"/>
        <w:rPr>
          <w:rFonts w:ascii="Arial" w:hAnsi="Arial" w:cs="Arial"/>
          <w:sz w:val="28"/>
          <w:szCs w:val="28"/>
        </w:rPr>
      </w:pPr>
    </w:p>
    <w:p w14:paraId="2CAF0BAA" w14:textId="525F4808" w:rsidR="00096751" w:rsidRDefault="00096751" w:rsidP="006438D8">
      <w:pPr>
        <w:pStyle w:val="ListParagraph"/>
        <w:ind w:left="792"/>
        <w:jc w:val="both"/>
        <w:rPr>
          <w:rFonts w:ascii="Arial" w:hAnsi="Arial" w:cs="Arial"/>
          <w:sz w:val="28"/>
          <w:szCs w:val="28"/>
        </w:rPr>
      </w:pPr>
    </w:p>
    <w:p w14:paraId="2C5B3B7E" w14:textId="4306096B" w:rsidR="00096751" w:rsidRDefault="00096751" w:rsidP="006438D8">
      <w:pPr>
        <w:pStyle w:val="ListParagraph"/>
        <w:ind w:left="792"/>
        <w:jc w:val="both"/>
        <w:rPr>
          <w:rFonts w:ascii="Arial" w:hAnsi="Arial" w:cs="Arial"/>
          <w:sz w:val="28"/>
          <w:szCs w:val="28"/>
        </w:rPr>
      </w:pPr>
    </w:p>
    <w:p w14:paraId="59A433FF" w14:textId="0B6BAD95" w:rsidR="00096751" w:rsidRDefault="00096751" w:rsidP="006438D8">
      <w:pPr>
        <w:pStyle w:val="ListParagraph"/>
        <w:ind w:left="792"/>
        <w:jc w:val="both"/>
        <w:rPr>
          <w:rFonts w:ascii="Arial" w:hAnsi="Arial" w:cs="Arial"/>
          <w:sz w:val="28"/>
          <w:szCs w:val="28"/>
        </w:rPr>
      </w:pPr>
    </w:p>
    <w:p w14:paraId="3CEEEED7" w14:textId="354D9369" w:rsidR="00096751" w:rsidRDefault="00096751" w:rsidP="006438D8">
      <w:pPr>
        <w:pStyle w:val="ListParagraph"/>
        <w:ind w:left="792"/>
        <w:jc w:val="both"/>
        <w:rPr>
          <w:rFonts w:ascii="Arial" w:hAnsi="Arial" w:cs="Arial"/>
          <w:sz w:val="28"/>
          <w:szCs w:val="28"/>
        </w:rPr>
      </w:pPr>
    </w:p>
    <w:p w14:paraId="7C1CECCC" w14:textId="7CB53D26" w:rsidR="00096751" w:rsidRDefault="00096751" w:rsidP="006438D8">
      <w:pPr>
        <w:pStyle w:val="ListParagraph"/>
        <w:ind w:left="792"/>
        <w:jc w:val="both"/>
        <w:rPr>
          <w:rFonts w:ascii="Arial" w:hAnsi="Arial" w:cs="Arial"/>
          <w:sz w:val="28"/>
          <w:szCs w:val="28"/>
        </w:rPr>
      </w:pPr>
    </w:p>
    <w:p w14:paraId="4FF7E280" w14:textId="73B9208A" w:rsidR="00096751" w:rsidRDefault="00096751" w:rsidP="006438D8">
      <w:pPr>
        <w:pStyle w:val="ListParagraph"/>
        <w:ind w:left="792"/>
        <w:jc w:val="both"/>
        <w:rPr>
          <w:rFonts w:ascii="Arial" w:hAnsi="Arial" w:cs="Arial"/>
          <w:sz w:val="28"/>
          <w:szCs w:val="28"/>
        </w:rPr>
      </w:pPr>
    </w:p>
    <w:p w14:paraId="20223862" w14:textId="5BD9D0F4" w:rsidR="00096751" w:rsidRDefault="00096751" w:rsidP="006438D8">
      <w:pPr>
        <w:pStyle w:val="ListParagraph"/>
        <w:ind w:left="792"/>
        <w:jc w:val="both"/>
        <w:rPr>
          <w:rFonts w:ascii="Arial" w:hAnsi="Arial" w:cs="Arial"/>
          <w:sz w:val="28"/>
          <w:szCs w:val="28"/>
        </w:rPr>
      </w:pPr>
    </w:p>
    <w:p w14:paraId="4E321A2C" w14:textId="7322FBA6" w:rsidR="00096751" w:rsidRDefault="00096751" w:rsidP="006438D8">
      <w:pPr>
        <w:pStyle w:val="ListParagraph"/>
        <w:ind w:left="792"/>
        <w:jc w:val="both"/>
        <w:rPr>
          <w:rFonts w:ascii="Arial" w:hAnsi="Arial" w:cs="Arial"/>
          <w:sz w:val="28"/>
          <w:szCs w:val="28"/>
        </w:rPr>
      </w:pPr>
    </w:p>
    <w:p w14:paraId="201CFE33" w14:textId="1350BDC7" w:rsidR="00096751" w:rsidRDefault="00096751" w:rsidP="006438D8">
      <w:pPr>
        <w:pStyle w:val="ListParagraph"/>
        <w:ind w:left="792"/>
        <w:jc w:val="both"/>
        <w:rPr>
          <w:rFonts w:ascii="Arial" w:hAnsi="Arial" w:cs="Arial"/>
          <w:sz w:val="28"/>
          <w:szCs w:val="28"/>
        </w:rPr>
      </w:pPr>
    </w:p>
    <w:p w14:paraId="1B8D2734" w14:textId="1125BA4E" w:rsidR="00096751" w:rsidRDefault="00096751" w:rsidP="006438D8">
      <w:pPr>
        <w:pStyle w:val="ListParagraph"/>
        <w:ind w:left="792"/>
        <w:jc w:val="both"/>
        <w:rPr>
          <w:rFonts w:ascii="Arial" w:hAnsi="Arial" w:cs="Arial"/>
          <w:sz w:val="28"/>
          <w:szCs w:val="28"/>
        </w:rPr>
      </w:pPr>
    </w:p>
    <w:p w14:paraId="6F68EF97" w14:textId="27BC68F8" w:rsidR="00096751" w:rsidRDefault="00096751" w:rsidP="006438D8">
      <w:pPr>
        <w:pStyle w:val="ListParagraph"/>
        <w:ind w:left="792"/>
        <w:jc w:val="both"/>
        <w:rPr>
          <w:rFonts w:ascii="Arial" w:hAnsi="Arial" w:cs="Arial"/>
          <w:sz w:val="28"/>
          <w:szCs w:val="28"/>
        </w:rPr>
      </w:pPr>
    </w:p>
    <w:p w14:paraId="0213C857" w14:textId="4BF967B4" w:rsidR="00096751" w:rsidRDefault="00096751" w:rsidP="006438D8">
      <w:pPr>
        <w:pStyle w:val="ListParagraph"/>
        <w:ind w:left="792"/>
        <w:jc w:val="both"/>
        <w:rPr>
          <w:rFonts w:ascii="Arial" w:hAnsi="Arial" w:cs="Arial"/>
          <w:sz w:val="28"/>
          <w:szCs w:val="28"/>
        </w:rPr>
      </w:pPr>
    </w:p>
    <w:p w14:paraId="3A0C43C7" w14:textId="0390FC8B" w:rsidR="00096751" w:rsidRDefault="00096751" w:rsidP="006438D8">
      <w:pPr>
        <w:pStyle w:val="ListParagraph"/>
        <w:ind w:left="792"/>
        <w:jc w:val="both"/>
        <w:rPr>
          <w:rFonts w:ascii="Arial" w:hAnsi="Arial" w:cs="Arial"/>
          <w:sz w:val="28"/>
          <w:szCs w:val="28"/>
        </w:rPr>
      </w:pPr>
    </w:p>
    <w:p w14:paraId="6C350C67" w14:textId="4A29B631" w:rsidR="00096751" w:rsidRDefault="00096751" w:rsidP="006438D8">
      <w:pPr>
        <w:pStyle w:val="ListParagraph"/>
        <w:ind w:left="792"/>
        <w:jc w:val="both"/>
        <w:rPr>
          <w:rFonts w:ascii="Arial" w:hAnsi="Arial" w:cs="Arial"/>
          <w:sz w:val="28"/>
          <w:szCs w:val="28"/>
        </w:rPr>
      </w:pPr>
    </w:p>
    <w:p w14:paraId="3D3F497F" w14:textId="3FF362DB" w:rsidR="00096751" w:rsidRDefault="00096751" w:rsidP="006438D8">
      <w:pPr>
        <w:pStyle w:val="ListParagraph"/>
        <w:ind w:left="792"/>
        <w:jc w:val="both"/>
        <w:rPr>
          <w:rFonts w:ascii="Arial" w:hAnsi="Arial" w:cs="Arial"/>
          <w:sz w:val="28"/>
          <w:szCs w:val="28"/>
        </w:rPr>
      </w:pPr>
    </w:p>
    <w:p w14:paraId="77243D9A" w14:textId="445C392D" w:rsidR="00096751" w:rsidRDefault="00096751" w:rsidP="006438D8">
      <w:pPr>
        <w:pStyle w:val="ListParagraph"/>
        <w:ind w:left="792"/>
        <w:jc w:val="both"/>
        <w:rPr>
          <w:rFonts w:ascii="Arial" w:hAnsi="Arial" w:cs="Arial"/>
          <w:sz w:val="28"/>
          <w:szCs w:val="28"/>
        </w:rPr>
      </w:pPr>
    </w:p>
    <w:p w14:paraId="210A537C" w14:textId="2431713F" w:rsidR="00096751" w:rsidRDefault="00096751" w:rsidP="006438D8">
      <w:pPr>
        <w:pStyle w:val="ListParagraph"/>
        <w:ind w:left="792"/>
        <w:jc w:val="both"/>
        <w:rPr>
          <w:rFonts w:ascii="Arial" w:hAnsi="Arial" w:cs="Arial"/>
          <w:sz w:val="28"/>
          <w:szCs w:val="28"/>
        </w:rPr>
      </w:pPr>
    </w:p>
    <w:p w14:paraId="17D25661" w14:textId="7B488E91" w:rsidR="00096751" w:rsidRDefault="00096751" w:rsidP="006438D8">
      <w:pPr>
        <w:pStyle w:val="ListParagraph"/>
        <w:ind w:left="792"/>
        <w:jc w:val="both"/>
        <w:rPr>
          <w:rFonts w:ascii="Arial" w:hAnsi="Arial" w:cs="Arial"/>
          <w:sz w:val="28"/>
          <w:szCs w:val="28"/>
        </w:rPr>
      </w:pPr>
    </w:p>
    <w:p w14:paraId="29924DE2" w14:textId="6CC29EA8" w:rsidR="00096751" w:rsidRDefault="00096751" w:rsidP="006438D8">
      <w:pPr>
        <w:pStyle w:val="ListParagraph"/>
        <w:ind w:left="792"/>
        <w:jc w:val="both"/>
        <w:rPr>
          <w:rFonts w:ascii="Arial" w:hAnsi="Arial" w:cs="Arial"/>
          <w:sz w:val="28"/>
          <w:szCs w:val="28"/>
        </w:rPr>
      </w:pPr>
    </w:p>
    <w:p w14:paraId="014D7EC8" w14:textId="150579ED" w:rsidR="00096751" w:rsidRDefault="00096751" w:rsidP="006438D8">
      <w:pPr>
        <w:pStyle w:val="ListParagraph"/>
        <w:ind w:left="792"/>
        <w:jc w:val="both"/>
        <w:rPr>
          <w:rFonts w:ascii="Arial" w:hAnsi="Arial" w:cs="Arial"/>
          <w:sz w:val="28"/>
          <w:szCs w:val="28"/>
        </w:rPr>
      </w:pPr>
    </w:p>
    <w:p w14:paraId="0E234694" w14:textId="7A5753B2" w:rsidR="00096751" w:rsidRDefault="00096751" w:rsidP="006438D8">
      <w:pPr>
        <w:pStyle w:val="ListParagraph"/>
        <w:ind w:left="792"/>
        <w:jc w:val="both"/>
        <w:rPr>
          <w:rFonts w:ascii="Arial" w:hAnsi="Arial" w:cs="Arial"/>
          <w:sz w:val="28"/>
          <w:szCs w:val="28"/>
        </w:rPr>
      </w:pPr>
    </w:p>
    <w:p w14:paraId="0332D781" w14:textId="50822716" w:rsidR="00096751" w:rsidRDefault="00096751" w:rsidP="006438D8">
      <w:pPr>
        <w:pStyle w:val="ListParagraph"/>
        <w:ind w:left="792"/>
        <w:jc w:val="both"/>
        <w:rPr>
          <w:rFonts w:ascii="Arial" w:hAnsi="Arial" w:cs="Arial"/>
          <w:sz w:val="28"/>
          <w:szCs w:val="28"/>
        </w:rPr>
      </w:pPr>
    </w:p>
    <w:p w14:paraId="2C224BD1" w14:textId="3AC34CB8" w:rsidR="00096751" w:rsidRDefault="00096751" w:rsidP="006438D8">
      <w:pPr>
        <w:pStyle w:val="ListParagraph"/>
        <w:ind w:left="792"/>
        <w:jc w:val="both"/>
        <w:rPr>
          <w:rFonts w:ascii="Arial" w:hAnsi="Arial" w:cs="Arial"/>
          <w:sz w:val="28"/>
          <w:szCs w:val="28"/>
        </w:rPr>
      </w:pPr>
    </w:p>
    <w:p w14:paraId="716306BB" w14:textId="77777777" w:rsidR="00096751" w:rsidRDefault="00096751" w:rsidP="006438D8">
      <w:pPr>
        <w:pStyle w:val="ListParagraph"/>
        <w:ind w:left="792"/>
        <w:jc w:val="both"/>
        <w:rPr>
          <w:rFonts w:ascii="Arial" w:hAnsi="Arial" w:cs="Arial"/>
          <w:sz w:val="28"/>
          <w:szCs w:val="28"/>
        </w:rPr>
      </w:pPr>
    </w:p>
    <w:p w14:paraId="7AB26C6B" w14:textId="29F63D35" w:rsidR="00923AF3" w:rsidRDefault="00923AF3" w:rsidP="006438D8">
      <w:pPr>
        <w:pStyle w:val="ListParagraph"/>
        <w:ind w:left="792"/>
        <w:jc w:val="both"/>
        <w:rPr>
          <w:rFonts w:ascii="Arial" w:hAnsi="Arial" w:cs="Arial"/>
          <w:sz w:val="28"/>
          <w:szCs w:val="28"/>
        </w:rPr>
      </w:pPr>
    </w:p>
    <w:p w14:paraId="6696E94D" w14:textId="78305A0D" w:rsidR="00923AF3" w:rsidRDefault="006537E1" w:rsidP="006537E1">
      <w:pPr>
        <w:pStyle w:val="ListParagraph"/>
        <w:ind w:left="792"/>
        <w:jc w:val="center"/>
        <w:rPr>
          <w:rFonts w:ascii="Arial" w:hAnsi="Arial" w:cs="Arial"/>
          <w:b/>
          <w:bCs/>
          <w:sz w:val="32"/>
          <w:szCs w:val="32"/>
        </w:rPr>
      </w:pPr>
      <w:r w:rsidRPr="006537E1">
        <w:rPr>
          <w:rFonts w:ascii="Arial" w:hAnsi="Arial" w:cs="Arial"/>
          <w:b/>
          <w:bCs/>
          <w:sz w:val="32"/>
          <w:szCs w:val="32"/>
        </w:rPr>
        <w:lastRenderedPageBreak/>
        <w:t>Conclusion</w:t>
      </w:r>
    </w:p>
    <w:p w14:paraId="71FBA034" w14:textId="39EB9E46" w:rsidR="006537E1" w:rsidRPr="00CA687D" w:rsidRDefault="00220630" w:rsidP="006537E1">
      <w:pPr>
        <w:pStyle w:val="ListParagraph"/>
        <w:ind w:left="792"/>
        <w:jc w:val="both"/>
        <w:rPr>
          <w:rFonts w:ascii="Arial" w:hAnsi="Arial" w:cs="Arial"/>
          <w:sz w:val="28"/>
          <w:szCs w:val="28"/>
        </w:rPr>
      </w:pPr>
      <w:r w:rsidRPr="00CA687D">
        <w:rPr>
          <w:rFonts w:ascii="Arial" w:hAnsi="Arial" w:cs="Arial"/>
          <w:sz w:val="28"/>
          <w:szCs w:val="28"/>
        </w:rPr>
        <w:t>Knowledge management</w:t>
      </w:r>
      <w:r w:rsidR="00BD5A67" w:rsidRPr="00CA687D">
        <w:rPr>
          <w:rFonts w:ascii="Arial" w:hAnsi="Arial" w:cs="Arial"/>
          <w:sz w:val="28"/>
          <w:szCs w:val="28"/>
        </w:rPr>
        <w:t xml:space="preserve"> concept, its models and techniques</w:t>
      </w:r>
      <w:r w:rsidR="009F16AD">
        <w:rPr>
          <w:rFonts w:ascii="Arial" w:hAnsi="Arial" w:cs="Arial"/>
          <w:sz w:val="28"/>
          <w:szCs w:val="28"/>
        </w:rPr>
        <w:t xml:space="preserve"> are </w:t>
      </w:r>
      <w:r w:rsidR="00D20421">
        <w:rPr>
          <w:rFonts w:ascii="Arial" w:hAnsi="Arial" w:cs="Arial"/>
          <w:sz w:val="28"/>
          <w:szCs w:val="28"/>
        </w:rPr>
        <w:t>critical</w:t>
      </w:r>
      <w:r w:rsidR="009F16AD">
        <w:rPr>
          <w:rFonts w:ascii="Arial" w:hAnsi="Arial" w:cs="Arial"/>
          <w:sz w:val="28"/>
          <w:szCs w:val="28"/>
        </w:rPr>
        <w:t xml:space="preserve"> in </w:t>
      </w:r>
      <w:r w:rsidR="00D20421">
        <w:rPr>
          <w:rFonts w:ascii="Arial" w:hAnsi="Arial" w:cs="Arial"/>
          <w:sz w:val="28"/>
          <w:szCs w:val="28"/>
        </w:rPr>
        <w:t xml:space="preserve">this uncertain environment. </w:t>
      </w:r>
      <w:r w:rsidR="00C91C76">
        <w:rPr>
          <w:rFonts w:ascii="Arial" w:hAnsi="Arial" w:cs="Arial"/>
          <w:sz w:val="28"/>
          <w:szCs w:val="28"/>
        </w:rPr>
        <w:t>They act like a sensor</w:t>
      </w:r>
      <w:r w:rsidR="001B392B">
        <w:rPr>
          <w:rFonts w:ascii="Arial" w:hAnsi="Arial" w:cs="Arial"/>
          <w:sz w:val="28"/>
          <w:szCs w:val="28"/>
        </w:rPr>
        <w:t>,</w:t>
      </w:r>
      <w:r w:rsidR="009F156C">
        <w:rPr>
          <w:rFonts w:ascii="Arial" w:hAnsi="Arial" w:cs="Arial"/>
          <w:sz w:val="28"/>
          <w:szCs w:val="28"/>
        </w:rPr>
        <w:t xml:space="preserve"> </w:t>
      </w:r>
      <w:r w:rsidR="009F156C" w:rsidRPr="009F156C">
        <w:rPr>
          <w:rFonts w:ascii="Arial" w:hAnsi="Arial" w:cs="Arial"/>
          <w:sz w:val="28"/>
          <w:szCs w:val="28"/>
        </w:rPr>
        <w:t xml:space="preserve">whose alarm warns if the direction, </w:t>
      </w:r>
      <w:r w:rsidR="009F156C">
        <w:rPr>
          <w:rFonts w:ascii="Arial" w:hAnsi="Arial" w:cs="Arial"/>
          <w:sz w:val="28"/>
          <w:szCs w:val="28"/>
        </w:rPr>
        <w:t xml:space="preserve">the </w:t>
      </w:r>
      <w:r w:rsidR="009F156C" w:rsidRPr="009F156C">
        <w:rPr>
          <w:rFonts w:ascii="Arial" w:hAnsi="Arial" w:cs="Arial"/>
          <w:sz w:val="28"/>
          <w:szCs w:val="28"/>
        </w:rPr>
        <w:t>change,</w:t>
      </w:r>
      <w:r w:rsidR="009F156C">
        <w:rPr>
          <w:rFonts w:ascii="Arial" w:hAnsi="Arial" w:cs="Arial"/>
          <w:sz w:val="28"/>
          <w:szCs w:val="28"/>
        </w:rPr>
        <w:t xml:space="preserve"> the</w:t>
      </w:r>
      <w:r w:rsidR="009F156C" w:rsidRPr="009F156C">
        <w:rPr>
          <w:rFonts w:ascii="Arial" w:hAnsi="Arial" w:cs="Arial"/>
          <w:sz w:val="28"/>
          <w:szCs w:val="28"/>
        </w:rPr>
        <w:t xml:space="preserve"> forecast harmonizes with what the global market proposes. To be compatible with what the theoretical models expose and with what the market demands means to be at a high level of knowledge.</w:t>
      </w:r>
    </w:p>
    <w:p w14:paraId="3589AA00" w14:textId="49FF8250" w:rsidR="00BD5817" w:rsidRPr="006438D8" w:rsidRDefault="005B2A89" w:rsidP="006438D8">
      <w:pPr>
        <w:pStyle w:val="ListParagraph"/>
        <w:ind w:left="792"/>
        <w:jc w:val="both"/>
        <w:rPr>
          <w:rFonts w:ascii="Arial" w:hAnsi="Arial" w:cs="Arial"/>
          <w:sz w:val="28"/>
          <w:szCs w:val="28"/>
        </w:rPr>
      </w:pPr>
      <w:r>
        <w:rPr>
          <w:rFonts w:ascii="Arial" w:hAnsi="Arial" w:cs="Arial"/>
          <w:sz w:val="28"/>
          <w:szCs w:val="28"/>
        </w:rPr>
        <w:t xml:space="preserve"> </w:t>
      </w:r>
      <w:r w:rsidR="000A7D0A" w:rsidRPr="006438D8">
        <w:rPr>
          <w:rFonts w:ascii="Arial" w:hAnsi="Arial" w:cs="Arial"/>
          <w:sz w:val="28"/>
          <w:szCs w:val="28"/>
        </w:rPr>
        <w:t xml:space="preserve"> </w:t>
      </w:r>
    </w:p>
    <w:p w14:paraId="4CF090DE" w14:textId="78C3FEB1" w:rsidR="00D33E3B" w:rsidRDefault="00D33E3B" w:rsidP="00D33E3B">
      <w:pPr>
        <w:jc w:val="both"/>
        <w:rPr>
          <w:rFonts w:ascii="Arial" w:hAnsi="Arial" w:cs="Arial"/>
          <w:szCs w:val="28"/>
        </w:rPr>
      </w:pPr>
    </w:p>
    <w:p w14:paraId="120EC4B7" w14:textId="5B9D500F" w:rsidR="00A45AFF" w:rsidRDefault="00A45AFF" w:rsidP="00D33E3B">
      <w:pPr>
        <w:jc w:val="both"/>
        <w:rPr>
          <w:rFonts w:ascii="Arial" w:hAnsi="Arial" w:cs="Arial"/>
          <w:szCs w:val="28"/>
        </w:rPr>
      </w:pPr>
    </w:p>
    <w:p w14:paraId="3D153667" w14:textId="71D4D6EB" w:rsidR="00A45AFF" w:rsidRDefault="00A45AFF" w:rsidP="00D33E3B">
      <w:pPr>
        <w:jc w:val="both"/>
        <w:rPr>
          <w:rFonts w:ascii="Arial" w:hAnsi="Arial" w:cs="Arial"/>
          <w:szCs w:val="28"/>
        </w:rPr>
      </w:pPr>
    </w:p>
    <w:p w14:paraId="0D45FCD8" w14:textId="5101AD87" w:rsidR="00A45AFF" w:rsidRDefault="00A45AFF" w:rsidP="00D33E3B">
      <w:pPr>
        <w:jc w:val="both"/>
        <w:rPr>
          <w:rFonts w:ascii="Arial" w:hAnsi="Arial" w:cs="Arial"/>
          <w:szCs w:val="28"/>
        </w:rPr>
      </w:pPr>
    </w:p>
    <w:p w14:paraId="486B03B0" w14:textId="4C794324" w:rsidR="00A45AFF" w:rsidRDefault="00A45AFF" w:rsidP="00D33E3B">
      <w:pPr>
        <w:jc w:val="both"/>
        <w:rPr>
          <w:rFonts w:ascii="Arial" w:hAnsi="Arial" w:cs="Arial"/>
          <w:szCs w:val="28"/>
        </w:rPr>
      </w:pPr>
    </w:p>
    <w:p w14:paraId="63118B80" w14:textId="33219C05" w:rsidR="00A45AFF" w:rsidRDefault="00A45AFF" w:rsidP="00D33E3B">
      <w:pPr>
        <w:jc w:val="both"/>
        <w:rPr>
          <w:rFonts w:ascii="Arial" w:hAnsi="Arial" w:cs="Arial"/>
          <w:szCs w:val="28"/>
        </w:rPr>
      </w:pPr>
    </w:p>
    <w:p w14:paraId="2B6B4296" w14:textId="4CE63501" w:rsidR="00A45AFF" w:rsidRDefault="00A45AFF" w:rsidP="00D33E3B">
      <w:pPr>
        <w:jc w:val="both"/>
        <w:rPr>
          <w:rFonts w:ascii="Arial" w:hAnsi="Arial" w:cs="Arial"/>
          <w:szCs w:val="28"/>
        </w:rPr>
      </w:pPr>
    </w:p>
    <w:p w14:paraId="368C5044" w14:textId="3FEFFF91" w:rsidR="00A45AFF" w:rsidRDefault="00A45AFF" w:rsidP="00D33E3B">
      <w:pPr>
        <w:jc w:val="both"/>
        <w:rPr>
          <w:rFonts w:ascii="Arial" w:hAnsi="Arial" w:cs="Arial"/>
          <w:szCs w:val="28"/>
        </w:rPr>
      </w:pPr>
    </w:p>
    <w:p w14:paraId="752C46B9" w14:textId="3EA21A5F" w:rsidR="00A45AFF" w:rsidRDefault="00A45AFF" w:rsidP="00D33E3B">
      <w:pPr>
        <w:jc w:val="both"/>
        <w:rPr>
          <w:rFonts w:ascii="Arial" w:hAnsi="Arial" w:cs="Arial"/>
          <w:szCs w:val="28"/>
        </w:rPr>
      </w:pPr>
    </w:p>
    <w:p w14:paraId="6BDA8F64" w14:textId="3ABBEA36" w:rsidR="00A45AFF" w:rsidRDefault="00A45AFF" w:rsidP="00D33E3B">
      <w:pPr>
        <w:jc w:val="both"/>
        <w:rPr>
          <w:rFonts w:ascii="Arial" w:hAnsi="Arial" w:cs="Arial"/>
          <w:szCs w:val="28"/>
        </w:rPr>
      </w:pPr>
    </w:p>
    <w:p w14:paraId="5614EF42" w14:textId="7C2BA86A" w:rsidR="00A45AFF" w:rsidRDefault="00A45AFF" w:rsidP="00D33E3B">
      <w:pPr>
        <w:jc w:val="both"/>
        <w:rPr>
          <w:rFonts w:ascii="Arial" w:hAnsi="Arial" w:cs="Arial"/>
          <w:szCs w:val="28"/>
        </w:rPr>
      </w:pPr>
    </w:p>
    <w:p w14:paraId="31E8EADC" w14:textId="4F86D99B" w:rsidR="00A45AFF" w:rsidRDefault="00A45AFF" w:rsidP="00D33E3B">
      <w:pPr>
        <w:jc w:val="both"/>
        <w:rPr>
          <w:rFonts w:ascii="Arial" w:hAnsi="Arial" w:cs="Arial"/>
          <w:szCs w:val="28"/>
        </w:rPr>
      </w:pPr>
    </w:p>
    <w:p w14:paraId="0356E76E" w14:textId="37F90B74" w:rsidR="00A45AFF" w:rsidRDefault="00A45AFF" w:rsidP="00D33E3B">
      <w:pPr>
        <w:jc w:val="both"/>
        <w:rPr>
          <w:rFonts w:ascii="Arial" w:hAnsi="Arial" w:cs="Arial"/>
          <w:szCs w:val="28"/>
        </w:rPr>
      </w:pPr>
    </w:p>
    <w:p w14:paraId="68392639" w14:textId="737C44AD" w:rsidR="00A45AFF" w:rsidRDefault="00A45AFF" w:rsidP="00D33E3B">
      <w:pPr>
        <w:jc w:val="both"/>
        <w:rPr>
          <w:rFonts w:ascii="Arial" w:hAnsi="Arial" w:cs="Arial"/>
          <w:szCs w:val="28"/>
        </w:rPr>
      </w:pPr>
    </w:p>
    <w:p w14:paraId="0163973D" w14:textId="64ADB256" w:rsidR="00A45AFF" w:rsidRDefault="00A45AFF" w:rsidP="00D33E3B">
      <w:pPr>
        <w:jc w:val="both"/>
        <w:rPr>
          <w:rFonts w:ascii="Arial" w:hAnsi="Arial" w:cs="Arial"/>
          <w:szCs w:val="28"/>
        </w:rPr>
      </w:pPr>
    </w:p>
    <w:p w14:paraId="769F6967" w14:textId="5C9B89C1" w:rsidR="00A45AFF" w:rsidRDefault="00A45AFF" w:rsidP="00D33E3B">
      <w:pPr>
        <w:jc w:val="both"/>
        <w:rPr>
          <w:rFonts w:ascii="Arial" w:hAnsi="Arial" w:cs="Arial"/>
          <w:szCs w:val="28"/>
        </w:rPr>
      </w:pPr>
    </w:p>
    <w:p w14:paraId="56009C56" w14:textId="707A664E" w:rsidR="00A45AFF" w:rsidRDefault="00A45AFF" w:rsidP="00D33E3B">
      <w:pPr>
        <w:jc w:val="both"/>
        <w:rPr>
          <w:rFonts w:ascii="Arial" w:hAnsi="Arial" w:cs="Arial"/>
          <w:szCs w:val="28"/>
        </w:rPr>
      </w:pPr>
    </w:p>
    <w:p w14:paraId="22B3C117" w14:textId="6503417B" w:rsidR="00A45AFF" w:rsidRDefault="00A45AFF" w:rsidP="00D33E3B">
      <w:pPr>
        <w:jc w:val="both"/>
        <w:rPr>
          <w:rFonts w:ascii="Arial" w:hAnsi="Arial" w:cs="Arial"/>
          <w:szCs w:val="28"/>
        </w:rPr>
      </w:pPr>
    </w:p>
    <w:p w14:paraId="48F3F961" w14:textId="52B2D514" w:rsidR="00A45AFF" w:rsidRDefault="00A45AFF" w:rsidP="00D33E3B">
      <w:pPr>
        <w:jc w:val="both"/>
        <w:rPr>
          <w:rFonts w:ascii="Arial" w:hAnsi="Arial" w:cs="Arial"/>
          <w:szCs w:val="28"/>
        </w:rPr>
      </w:pPr>
    </w:p>
    <w:p w14:paraId="31A54E1D" w14:textId="2DB26CF4" w:rsidR="00A45AFF" w:rsidRDefault="00A45AFF" w:rsidP="00D33E3B">
      <w:pPr>
        <w:jc w:val="both"/>
        <w:rPr>
          <w:rFonts w:ascii="Arial" w:hAnsi="Arial" w:cs="Arial"/>
          <w:szCs w:val="28"/>
        </w:rPr>
      </w:pPr>
    </w:p>
    <w:p w14:paraId="310A8BE2" w14:textId="7CA51C43" w:rsidR="00A45AFF" w:rsidRDefault="00A45AFF" w:rsidP="00D33E3B">
      <w:pPr>
        <w:jc w:val="both"/>
        <w:rPr>
          <w:rFonts w:ascii="Arial" w:hAnsi="Arial" w:cs="Arial"/>
          <w:szCs w:val="28"/>
        </w:rPr>
      </w:pPr>
    </w:p>
    <w:p w14:paraId="653A3B43" w14:textId="06005C2D" w:rsidR="00A45AFF" w:rsidRDefault="00A45AFF" w:rsidP="00D33E3B">
      <w:pPr>
        <w:jc w:val="both"/>
        <w:rPr>
          <w:rFonts w:ascii="Arial" w:hAnsi="Arial" w:cs="Arial"/>
          <w:szCs w:val="28"/>
        </w:rPr>
      </w:pPr>
    </w:p>
    <w:p w14:paraId="56DCCDDD" w14:textId="7F06369B" w:rsidR="00A45AFF" w:rsidRDefault="00A45AFF" w:rsidP="00D33E3B">
      <w:pPr>
        <w:jc w:val="both"/>
        <w:rPr>
          <w:rFonts w:ascii="Arial" w:hAnsi="Arial" w:cs="Arial"/>
          <w:szCs w:val="28"/>
        </w:rPr>
      </w:pPr>
    </w:p>
    <w:p w14:paraId="2C69D01F" w14:textId="7261F9D1" w:rsidR="00096751" w:rsidRDefault="00096751" w:rsidP="00D33E3B">
      <w:pPr>
        <w:jc w:val="both"/>
        <w:rPr>
          <w:rFonts w:ascii="Arial" w:hAnsi="Arial" w:cs="Arial"/>
          <w:szCs w:val="28"/>
        </w:rPr>
      </w:pPr>
    </w:p>
    <w:p w14:paraId="33B9CED9" w14:textId="7A41217C" w:rsidR="00096751" w:rsidRDefault="00096751" w:rsidP="00D33E3B">
      <w:pPr>
        <w:jc w:val="both"/>
        <w:rPr>
          <w:rFonts w:ascii="Arial" w:hAnsi="Arial" w:cs="Arial"/>
          <w:szCs w:val="28"/>
        </w:rPr>
      </w:pPr>
    </w:p>
    <w:p w14:paraId="2FAE9D44" w14:textId="77777777" w:rsidR="00096751" w:rsidRDefault="00096751" w:rsidP="00D33E3B">
      <w:pPr>
        <w:jc w:val="both"/>
        <w:rPr>
          <w:rFonts w:ascii="Arial" w:hAnsi="Arial" w:cs="Arial"/>
          <w:szCs w:val="28"/>
        </w:rPr>
      </w:pPr>
    </w:p>
    <w:p w14:paraId="77DA63D4" w14:textId="77777777" w:rsidR="00A45AFF" w:rsidRPr="00355DF1" w:rsidRDefault="00A45AFF" w:rsidP="00D33E3B">
      <w:pPr>
        <w:jc w:val="both"/>
        <w:rPr>
          <w:rFonts w:ascii="Arial" w:hAnsi="Arial" w:cs="Arial"/>
          <w:szCs w:val="28"/>
        </w:rPr>
      </w:pPr>
    </w:p>
    <w:p w14:paraId="737D0E52" w14:textId="171392E7" w:rsidR="00A00FE2" w:rsidRDefault="00D33E3B" w:rsidP="00D33E3B">
      <w:pPr>
        <w:ind w:firstLine="720"/>
        <w:jc w:val="both"/>
        <w:rPr>
          <w:rFonts w:ascii="Arial" w:hAnsi="Arial" w:cs="Arial"/>
          <w:sz w:val="32"/>
          <w:szCs w:val="32"/>
        </w:rPr>
      </w:pPr>
      <w:r w:rsidRPr="000A3566">
        <w:rPr>
          <w:rFonts w:ascii="Arial" w:hAnsi="Arial" w:cs="Arial"/>
          <w:sz w:val="32"/>
          <w:szCs w:val="32"/>
        </w:rPr>
        <w:lastRenderedPageBreak/>
        <w:t>References</w:t>
      </w:r>
    </w:p>
    <w:p w14:paraId="64F7667B" w14:textId="77777777" w:rsidR="000A3566" w:rsidRPr="000A3566" w:rsidRDefault="000A3566" w:rsidP="00D33E3B">
      <w:pPr>
        <w:ind w:firstLine="720"/>
        <w:jc w:val="both"/>
        <w:rPr>
          <w:rFonts w:ascii="Arial" w:hAnsi="Arial" w:cs="Arial"/>
          <w:sz w:val="32"/>
          <w:szCs w:val="32"/>
        </w:rPr>
      </w:pPr>
    </w:p>
    <w:p w14:paraId="05C0A484" w14:textId="77777777" w:rsidR="0032127D" w:rsidRDefault="0010184B" w:rsidP="00677346">
      <w:pPr>
        <w:ind w:left="720"/>
        <w:jc w:val="both"/>
        <w:rPr>
          <w:rFonts w:ascii="Arial" w:hAnsi="Arial" w:cs="Arial"/>
          <w:b w:val="0"/>
          <w:bCs/>
          <w:color w:val="000000"/>
          <w:sz w:val="24"/>
          <w:szCs w:val="24"/>
          <w:shd w:val="clear" w:color="auto" w:fill="FFFFFF"/>
        </w:rPr>
      </w:pPr>
      <w:r w:rsidRPr="00677346">
        <w:rPr>
          <w:rFonts w:ascii="Arial" w:hAnsi="Arial" w:cs="Arial"/>
          <w:color w:val="000000"/>
          <w:sz w:val="24"/>
          <w:szCs w:val="24"/>
          <w:shd w:val="clear" w:color="auto" w:fill="FFFFFF"/>
        </w:rPr>
        <w:t>ABDI, K., MARDANI, A., SENIN, A., TUPENAITE, L., NAIMAVICIENE, J., KANAPECKIENE, L. and KUTUT, V</w:t>
      </w:r>
      <w:r w:rsidRPr="0010184B">
        <w:rPr>
          <w:rFonts w:ascii="Arial" w:hAnsi="Arial" w:cs="Arial"/>
          <w:b w:val="0"/>
          <w:bCs/>
          <w:color w:val="000000"/>
          <w:sz w:val="24"/>
          <w:szCs w:val="24"/>
          <w:shd w:val="clear" w:color="auto" w:fill="FFFFFF"/>
        </w:rPr>
        <w:t>., 2018. </w:t>
      </w:r>
      <w:r w:rsidRPr="0010184B">
        <w:rPr>
          <w:rFonts w:ascii="Arial" w:hAnsi="Arial" w:cs="Arial"/>
          <w:b w:val="0"/>
          <w:bCs/>
          <w:i/>
          <w:iCs/>
          <w:color w:val="000000"/>
          <w:sz w:val="24"/>
          <w:szCs w:val="24"/>
          <w:shd w:val="clear" w:color="auto" w:fill="FFFFFF"/>
        </w:rPr>
        <w:t>THE EFFECT OF KNOWLEDGE MANAGEMENT, ORGANIZATIONAL CULTURE AND ORGANIZATIONAL LEARNING ON INNOVATION IN AUTOMOTIVE INDUSTRY</w:t>
      </w:r>
      <w:r w:rsidRPr="0010184B">
        <w:rPr>
          <w:rFonts w:ascii="Arial" w:hAnsi="Arial" w:cs="Arial"/>
          <w:b w:val="0"/>
          <w:bCs/>
          <w:color w:val="000000"/>
          <w:sz w:val="24"/>
          <w:szCs w:val="24"/>
          <w:shd w:val="clear" w:color="auto" w:fill="FFFFFF"/>
        </w:rPr>
        <w:t>. [online] Core.ac.uk. Available at: &lt;https://core.ac.uk/download/pdf/199243576.pdf&gt; [Accessed 3 September 2020]</w:t>
      </w:r>
    </w:p>
    <w:p w14:paraId="4B1A7D87" w14:textId="7B5EFA98" w:rsidR="00E05DF9" w:rsidRDefault="00E05DF9" w:rsidP="00677346">
      <w:pPr>
        <w:ind w:left="720"/>
        <w:jc w:val="both"/>
        <w:rPr>
          <w:rFonts w:ascii="Arial" w:hAnsi="Arial" w:cs="Arial"/>
          <w:b w:val="0"/>
          <w:bCs/>
          <w:color w:val="000000"/>
          <w:sz w:val="24"/>
          <w:szCs w:val="24"/>
          <w:shd w:val="clear" w:color="auto" w:fill="FFFFFF"/>
        </w:rPr>
      </w:pPr>
      <w:r w:rsidRPr="00677346">
        <w:rPr>
          <w:rFonts w:ascii="Arial" w:hAnsi="Arial" w:cs="Arial"/>
          <w:color w:val="000000"/>
          <w:sz w:val="24"/>
          <w:szCs w:val="24"/>
          <w:shd w:val="clear" w:color="auto" w:fill="FFFFFF"/>
        </w:rPr>
        <w:t>Adler, S</w:t>
      </w:r>
      <w:r w:rsidRPr="000D521D">
        <w:rPr>
          <w:rFonts w:ascii="Arial" w:hAnsi="Arial" w:cs="Arial"/>
          <w:b w:val="0"/>
          <w:bCs/>
          <w:color w:val="000000"/>
          <w:sz w:val="24"/>
          <w:szCs w:val="24"/>
          <w:shd w:val="clear" w:color="auto" w:fill="FFFFFF"/>
        </w:rPr>
        <w:t>., 2013. </w:t>
      </w:r>
      <w:r w:rsidRPr="000D521D">
        <w:rPr>
          <w:rFonts w:ascii="Arial" w:hAnsi="Arial" w:cs="Arial"/>
          <w:b w:val="0"/>
          <w:bCs/>
          <w:i/>
          <w:iCs/>
          <w:color w:val="000000"/>
          <w:sz w:val="24"/>
          <w:szCs w:val="24"/>
          <w:shd w:val="clear" w:color="auto" w:fill="FFFFFF"/>
        </w:rPr>
        <w:t xml:space="preserve">Data - A Raw Material </w:t>
      </w:r>
      <w:r w:rsidR="000A3566" w:rsidRPr="000D521D">
        <w:rPr>
          <w:rFonts w:ascii="Arial" w:hAnsi="Arial" w:cs="Arial"/>
          <w:b w:val="0"/>
          <w:bCs/>
          <w:i/>
          <w:iCs/>
          <w:color w:val="000000"/>
          <w:sz w:val="24"/>
          <w:szCs w:val="24"/>
          <w:shd w:val="clear" w:color="auto" w:fill="FFFFFF"/>
        </w:rPr>
        <w:t>to</w:t>
      </w:r>
      <w:r w:rsidRPr="000D521D">
        <w:rPr>
          <w:rFonts w:ascii="Arial" w:hAnsi="Arial" w:cs="Arial"/>
          <w:b w:val="0"/>
          <w:bCs/>
          <w:i/>
          <w:iCs/>
          <w:color w:val="000000"/>
          <w:sz w:val="24"/>
          <w:szCs w:val="24"/>
          <w:shd w:val="clear" w:color="auto" w:fill="FFFFFF"/>
        </w:rPr>
        <w:t xml:space="preserve"> Be Mined | IBM Big Data &amp; Analytics Hub</w:t>
      </w:r>
      <w:r w:rsidRPr="000D521D">
        <w:rPr>
          <w:rFonts w:ascii="Arial" w:hAnsi="Arial" w:cs="Arial"/>
          <w:b w:val="0"/>
          <w:bCs/>
          <w:color w:val="000000"/>
          <w:sz w:val="24"/>
          <w:szCs w:val="24"/>
          <w:shd w:val="clear" w:color="auto" w:fill="FFFFFF"/>
        </w:rPr>
        <w:t>. [online] Ibmbigdatahub.com. Available at: &lt;https://www.ibmbigdatahub.com/blog/data-raw-material-be-mined&gt; [Accessed 2 September 2020].</w:t>
      </w:r>
    </w:p>
    <w:p w14:paraId="43F2650C" w14:textId="549B1958" w:rsidR="00D33E3B" w:rsidRDefault="00A00FE2" w:rsidP="0032127D">
      <w:pPr>
        <w:ind w:left="720"/>
        <w:jc w:val="both"/>
        <w:rPr>
          <w:rFonts w:ascii="Arial" w:hAnsi="Arial" w:cs="Arial"/>
          <w:b w:val="0"/>
          <w:bCs/>
          <w:color w:val="000000"/>
          <w:sz w:val="24"/>
          <w:szCs w:val="24"/>
          <w:shd w:val="clear" w:color="auto" w:fill="FFFFFF"/>
        </w:rPr>
      </w:pPr>
      <w:r w:rsidRPr="0032127D">
        <w:rPr>
          <w:rFonts w:ascii="Arial" w:hAnsi="Arial" w:cs="Arial"/>
          <w:color w:val="000000"/>
          <w:sz w:val="24"/>
          <w:szCs w:val="24"/>
          <w:shd w:val="clear" w:color="auto" w:fill="FFFFFF"/>
        </w:rPr>
        <w:t>Begzadic, B.,</w:t>
      </w:r>
      <w:r w:rsidRPr="00C00CC6">
        <w:rPr>
          <w:rFonts w:ascii="Arial" w:hAnsi="Arial" w:cs="Arial"/>
          <w:b w:val="0"/>
          <w:bCs/>
          <w:color w:val="000000"/>
          <w:sz w:val="24"/>
          <w:szCs w:val="24"/>
          <w:shd w:val="clear" w:color="auto" w:fill="FFFFFF"/>
        </w:rPr>
        <w:t xml:space="preserve"> 2018. Knowledge Management Cycles and Their Usefulness in Organizations. </w:t>
      </w:r>
      <w:r w:rsidRPr="00C00CC6">
        <w:rPr>
          <w:rFonts w:ascii="Arial" w:hAnsi="Arial" w:cs="Arial"/>
          <w:b w:val="0"/>
          <w:bCs/>
          <w:i/>
          <w:iCs/>
          <w:color w:val="000000"/>
          <w:sz w:val="24"/>
          <w:szCs w:val="24"/>
          <w:shd w:val="clear" w:color="auto" w:fill="FFFFFF"/>
        </w:rPr>
        <w:t>Knowledge Management Cycles</w:t>
      </w:r>
      <w:r w:rsidRPr="00C00CC6">
        <w:rPr>
          <w:rFonts w:ascii="Arial" w:hAnsi="Arial" w:cs="Arial"/>
          <w:b w:val="0"/>
          <w:bCs/>
          <w:color w:val="000000"/>
          <w:sz w:val="24"/>
          <w:szCs w:val="24"/>
          <w:shd w:val="clear" w:color="auto" w:fill="FFFFFF"/>
        </w:rPr>
        <w:t xml:space="preserve">, [online] 1, pp.1-10. </w:t>
      </w:r>
    </w:p>
    <w:p w14:paraId="2BAFAE92" w14:textId="1FB0E3F6" w:rsidR="005A04E1" w:rsidRPr="008534C1" w:rsidRDefault="005A04E1" w:rsidP="0032127D">
      <w:pPr>
        <w:ind w:left="720"/>
        <w:jc w:val="both"/>
        <w:rPr>
          <w:rFonts w:ascii="Arial" w:hAnsi="Arial" w:cs="Arial"/>
          <w:b w:val="0"/>
          <w:bCs/>
          <w:color w:val="000000"/>
          <w:sz w:val="24"/>
          <w:szCs w:val="24"/>
          <w:shd w:val="clear" w:color="auto" w:fill="FFFFFF"/>
        </w:rPr>
      </w:pPr>
      <w:r w:rsidRPr="0032127D">
        <w:rPr>
          <w:rFonts w:ascii="Arial" w:hAnsi="Arial" w:cs="Arial"/>
          <w:color w:val="000000"/>
          <w:sz w:val="24"/>
          <w:szCs w:val="24"/>
          <w:shd w:val="clear" w:color="auto" w:fill="FFFFFF"/>
        </w:rPr>
        <w:t>Bhatt, G</w:t>
      </w:r>
      <w:r w:rsidRPr="008534C1">
        <w:rPr>
          <w:rFonts w:ascii="Arial" w:hAnsi="Arial" w:cs="Arial"/>
          <w:b w:val="0"/>
          <w:bCs/>
          <w:color w:val="000000"/>
          <w:sz w:val="24"/>
          <w:szCs w:val="24"/>
          <w:shd w:val="clear" w:color="auto" w:fill="FFFFFF"/>
        </w:rPr>
        <w:t>., 2014. Strategies for individual and organizational knowledge. </w:t>
      </w:r>
      <w:r w:rsidRPr="008534C1">
        <w:rPr>
          <w:rFonts w:ascii="Arial" w:hAnsi="Arial" w:cs="Arial"/>
          <w:b w:val="0"/>
          <w:bCs/>
          <w:i/>
          <w:iCs/>
          <w:color w:val="000000"/>
          <w:sz w:val="24"/>
          <w:szCs w:val="24"/>
          <w:shd w:val="clear" w:color="auto" w:fill="FFFFFF"/>
        </w:rPr>
        <w:t xml:space="preserve">Journal of </w:t>
      </w:r>
      <w:r w:rsidR="000A3566" w:rsidRPr="008534C1">
        <w:rPr>
          <w:rFonts w:ascii="Arial" w:hAnsi="Arial" w:cs="Arial"/>
          <w:b w:val="0"/>
          <w:bCs/>
          <w:i/>
          <w:iCs/>
          <w:color w:val="000000"/>
          <w:sz w:val="24"/>
          <w:szCs w:val="24"/>
          <w:shd w:val="clear" w:color="auto" w:fill="FFFFFF"/>
        </w:rPr>
        <w:t>Knowledge</w:t>
      </w:r>
      <w:r w:rsidRPr="008534C1">
        <w:rPr>
          <w:rFonts w:ascii="Arial" w:hAnsi="Arial" w:cs="Arial"/>
          <w:b w:val="0"/>
          <w:bCs/>
          <w:i/>
          <w:iCs/>
          <w:color w:val="000000"/>
          <w:sz w:val="24"/>
          <w:szCs w:val="24"/>
          <w:shd w:val="clear" w:color="auto" w:fill="FFFFFF"/>
        </w:rPr>
        <w:t xml:space="preserve"> Management</w:t>
      </w:r>
      <w:r w:rsidRPr="008534C1">
        <w:rPr>
          <w:rFonts w:ascii="Arial" w:hAnsi="Arial" w:cs="Arial"/>
          <w:b w:val="0"/>
          <w:bCs/>
          <w:color w:val="000000"/>
          <w:sz w:val="24"/>
          <w:szCs w:val="24"/>
          <w:shd w:val="clear" w:color="auto" w:fill="FFFFFF"/>
        </w:rPr>
        <w:t>, 6(1), pp.31-39.</w:t>
      </w:r>
    </w:p>
    <w:p w14:paraId="42E654FC" w14:textId="07B43357" w:rsidR="00B5158C" w:rsidRPr="00326DD3" w:rsidRDefault="00B5158C" w:rsidP="0032127D">
      <w:pPr>
        <w:ind w:left="720"/>
        <w:jc w:val="both"/>
        <w:rPr>
          <w:rFonts w:ascii="Arial" w:hAnsi="Arial" w:cs="Arial"/>
          <w:b w:val="0"/>
          <w:bCs/>
          <w:sz w:val="24"/>
          <w:szCs w:val="24"/>
        </w:rPr>
      </w:pPr>
      <w:bookmarkStart w:id="2" w:name="_Hlk49869615"/>
      <w:bookmarkStart w:id="3" w:name="_Hlk49869742"/>
      <w:r w:rsidRPr="0032127D">
        <w:rPr>
          <w:rFonts w:ascii="Arial" w:hAnsi="Arial" w:cs="Arial"/>
          <w:color w:val="000000"/>
          <w:sz w:val="24"/>
          <w:szCs w:val="24"/>
          <w:shd w:val="clear" w:color="auto" w:fill="FFFFFF"/>
        </w:rPr>
        <w:t>Bratianu, C. and Bolisani, E</w:t>
      </w:r>
      <w:r w:rsidRPr="00326DD3">
        <w:rPr>
          <w:rFonts w:ascii="Arial" w:hAnsi="Arial" w:cs="Arial"/>
          <w:b w:val="0"/>
          <w:bCs/>
          <w:color w:val="000000"/>
          <w:sz w:val="24"/>
          <w:szCs w:val="24"/>
          <w:shd w:val="clear" w:color="auto" w:fill="FFFFFF"/>
        </w:rPr>
        <w:t>., 2018. The elusive definition of knowledge in Strategic thinking in knowledge management. </w:t>
      </w:r>
      <w:r w:rsidRPr="00326DD3">
        <w:rPr>
          <w:rFonts w:ascii="Arial" w:hAnsi="Arial" w:cs="Arial"/>
          <w:b w:val="0"/>
          <w:bCs/>
          <w:i/>
          <w:iCs/>
          <w:color w:val="000000"/>
          <w:sz w:val="24"/>
          <w:szCs w:val="24"/>
          <w:shd w:val="clear" w:color="auto" w:fill="FFFFFF"/>
        </w:rPr>
        <w:t>Cham: Springer International Publishing</w:t>
      </w:r>
      <w:r w:rsidRPr="00326DD3">
        <w:rPr>
          <w:rFonts w:ascii="Arial" w:hAnsi="Arial" w:cs="Arial"/>
          <w:b w:val="0"/>
          <w:bCs/>
          <w:color w:val="000000"/>
          <w:sz w:val="24"/>
          <w:szCs w:val="24"/>
          <w:shd w:val="clear" w:color="auto" w:fill="FFFFFF"/>
        </w:rPr>
        <w:t>, [online] pp.1-22</w:t>
      </w:r>
      <w:bookmarkEnd w:id="3"/>
      <w:r w:rsidRPr="00326DD3">
        <w:rPr>
          <w:rFonts w:ascii="Arial" w:hAnsi="Arial" w:cs="Arial"/>
          <w:b w:val="0"/>
          <w:bCs/>
          <w:color w:val="000000"/>
          <w:sz w:val="24"/>
          <w:szCs w:val="24"/>
          <w:shd w:val="clear" w:color="auto" w:fill="FFFFFF"/>
        </w:rPr>
        <w:t xml:space="preserve">. </w:t>
      </w:r>
    </w:p>
    <w:bookmarkEnd w:id="2"/>
    <w:p w14:paraId="445A77CB" w14:textId="3D2024ED" w:rsidR="00D33E3B" w:rsidRDefault="00D33E3B" w:rsidP="0032127D">
      <w:pPr>
        <w:ind w:left="720"/>
        <w:jc w:val="both"/>
        <w:rPr>
          <w:rFonts w:ascii="Arial" w:hAnsi="Arial" w:cs="Arial"/>
          <w:b w:val="0"/>
          <w:bCs/>
          <w:color w:val="000000"/>
          <w:sz w:val="24"/>
          <w:szCs w:val="24"/>
          <w:shd w:val="clear" w:color="auto" w:fill="FFFFFF"/>
        </w:rPr>
      </w:pPr>
      <w:r w:rsidRPr="0032127D">
        <w:rPr>
          <w:rFonts w:ascii="Arial" w:hAnsi="Arial" w:cs="Arial"/>
          <w:color w:val="000000"/>
          <w:sz w:val="24"/>
          <w:szCs w:val="24"/>
          <w:shd w:val="clear" w:color="auto" w:fill="FFFFFF"/>
        </w:rPr>
        <w:t>Ceptureanu, S., 2016</w:t>
      </w:r>
      <w:r w:rsidRPr="00677D2B">
        <w:rPr>
          <w:rFonts w:ascii="Arial" w:hAnsi="Arial" w:cs="Arial"/>
          <w:b w:val="0"/>
          <w:bCs/>
          <w:color w:val="000000"/>
          <w:sz w:val="24"/>
          <w:szCs w:val="24"/>
          <w:shd w:val="clear" w:color="auto" w:fill="FFFFFF"/>
        </w:rPr>
        <w:t>. </w:t>
      </w:r>
      <w:r w:rsidRPr="00677D2B">
        <w:rPr>
          <w:rFonts w:ascii="Arial" w:hAnsi="Arial" w:cs="Arial"/>
          <w:b w:val="0"/>
          <w:bCs/>
          <w:i/>
          <w:iCs/>
          <w:color w:val="000000"/>
          <w:sz w:val="24"/>
          <w:szCs w:val="24"/>
          <w:shd w:val="clear" w:color="auto" w:fill="FFFFFF"/>
        </w:rPr>
        <w:t xml:space="preserve">Knowledge Cycles </w:t>
      </w:r>
      <w:r w:rsidR="002A389C" w:rsidRPr="00677D2B">
        <w:rPr>
          <w:rFonts w:ascii="Arial" w:hAnsi="Arial" w:cs="Arial"/>
          <w:b w:val="0"/>
          <w:bCs/>
          <w:i/>
          <w:iCs/>
          <w:color w:val="000000"/>
          <w:sz w:val="24"/>
          <w:szCs w:val="24"/>
          <w:shd w:val="clear" w:color="auto" w:fill="FFFFFF"/>
        </w:rPr>
        <w:t>and</w:t>
      </w:r>
      <w:r w:rsidRPr="00677D2B">
        <w:rPr>
          <w:rFonts w:ascii="Arial" w:hAnsi="Arial" w:cs="Arial"/>
          <w:b w:val="0"/>
          <w:bCs/>
          <w:i/>
          <w:iCs/>
          <w:color w:val="000000"/>
          <w:sz w:val="24"/>
          <w:szCs w:val="24"/>
          <w:shd w:val="clear" w:color="auto" w:fill="FFFFFF"/>
        </w:rPr>
        <w:t xml:space="preserve"> Knowledge Management</w:t>
      </w:r>
      <w:r w:rsidRPr="00677D2B">
        <w:rPr>
          <w:rFonts w:ascii="Arial" w:hAnsi="Arial" w:cs="Arial"/>
          <w:b w:val="0"/>
          <w:bCs/>
          <w:color w:val="000000"/>
          <w:sz w:val="24"/>
          <w:szCs w:val="24"/>
          <w:shd w:val="clear" w:color="auto" w:fill="FFFFFF"/>
        </w:rPr>
        <w:t>. [online] https://content.sciendo.com/view/journals/kbo/22/1/article-p173.xml. Available at: &lt;DOI: https://doi.org/10.1515/kbo-2016-0031&gt; [Accessed 2 August 2020].</w:t>
      </w:r>
    </w:p>
    <w:p w14:paraId="68F8A549" w14:textId="672F0C75" w:rsidR="000D32AA" w:rsidRPr="009712E4" w:rsidRDefault="000D32AA" w:rsidP="0032127D">
      <w:pPr>
        <w:ind w:left="720"/>
        <w:jc w:val="both"/>
        <w:rPr>
          <w:rFonts w:ascii="Arial" w:hAnsi="Arial" w:cs="Arial"/>
          <w:b w:val="0"/>
          <w:bCs/>
          <w:color w:val="000000"/>
          <w:sz w:val="24"/>
          <w:szCs w:val="24"/>
          <w:shd w:val="clear" w:color="auto" w:fill="FFFFFF"/>
        </w:rPr>
      </w:pPr>
      <w:r w:rsidRPr="0032127D">
        <w:rPr>
          <w:rFonts w:ascii="Arial" w:hAnsi="Arial" w:cs="Arial"/>
          <w:color w:val="000000"/>
          <w:sz w:val="24"/>
          <w:szCs w:val="24"/>
          <w:shd w:val="clear" w:color="auto" w:fill="FFFFFF"/>
        </w:rPr>
        <w:t>Comber, L.,</w:t>
      </w:r>
      <w:r w:rsidRPr="009712E4">
        <w:rPr>
          <w:rFonts w:ascii="Arial" w:hAnsi="Arial" w:cs="Arial"/>
          <w:b w:val="0"/>
          <w:bCs/>
          <w:color w:val="000000"/>
          <w:sz w:val="24"/>
          <w:szCs w:val="24"/>
          <w:shd w:val="clear" w:color="auto" w:fill="FFFFFF"/>
        </w:rPr>
        <w:t xml:space="preserve"> 2019. </w:t>
      </w:r>
      <w:r w:rsidRPr="009712E4">
        <w:rPr>
          <w:rFonts w:ascii="Arial" w:hAnsi="Arial" w:cs="Arial"/>
          <w:b w:val="0"/>
          <w:bCs/>
          <w:i/>
          <w:iCs/>
          <w:color w:val="000000"/>
          <w:sz w:val="24"/>
          <w:szCs w:val="24"/>
          <w:shd w:val="clear" w:color="auto" w:fill="FFFFFF"/>
        </w:rPr>
        <w:t xml:space="preserve">Have You Heard </w:t>
      </w:r>
      <w:r w:rsidR="00831210" w:rsidRPr="009712E4">
        <w:rPr>
          <w:rFonts w:ascii="Arial" w:hAnsi="Arial" w:cs="Arial"/>
          <w:b w:val="0"/>
          <w:bCs/>
          <w:i/>
          <w:iCs/>
          <w:color w:val="000000"/>
          <w:sz w:val="24"/>
          <w:szCs w:val="24"/>
          <w:shd w:val="clear" w:color="auto" w:fill="FFFFFF"/>
        </w:rPr>
        <w:t>of</w:t>
      </w:r>
      <w:r w:rsidRPr="009712E4">
        <w:rPr>
          <w:rFonts w:ascii="Arial" w:hAnsi="Arial" w:cs="Arial"/>
          <w:b w:val="0"/>
          <w:bCs/>
          <w:i/>
          <w:iCs/>
          <w:color w:val="000000"/>
          <w:sz w:val="24"/>
          <w:szCs w:val="24"/>
          <w:shd w:val="clear" w:color="auto" w:fill="FFFFFF"/>
        </w:rPr>
        <w:t xml:space="preserve"> </w:t>
      </w:r>
      <w:r w:rsidR="00D049D3" w:rsidRPr="009712E4">
        <w:rPr>
          <w:rFonts w:ascii="Arial" w:hAnsi="Arial" w:cs="Arial"/>
          <w:b w:val="0"/>
          <w:bCs/>
          <w:i/>
          <w:iCs/>
          <w:color w:val="000000"/>
          <w:sz w:val="24"/>
          <w:szCs w:val="24"/>
          <w:shd w:val="clear" w:color="auto" w:fill="FFFFFF"/>
        </w:rPr>
        <w:t>the</w:t>
      </w:r>
      <w:r w:rsidRPr="009712E4">
        <w:rPr>
          <w:rFonts w:ascii="Arial" w:hAnsi="Arial" w:cs="Arial"/>
          <w:b w:val="0"/>
          <w:bCs/>
          <w:i/>
          <w:iCs/>
          <w:color w:val="000000"/>
          <w:sz w:val="24"/>
          <w:szCs w:val="24"/>
          <w:shd w:val="clear" w:color="auto" w:fill="FFFFFF"/>
        </w:rPr>
        <w:t xml:space="preserve"> 9Ms Of Resource Planning </w:t>
      </w:r>
      <w:r w:rsidR="00CB026A" w:rsidRPr="009712E4">
        <w:rPr>
          <w:rFonts w:ascii="Arial" w:hAnsi="Arial" w:cs="Arial"/>
          <w:b w:val="0"/>
          <w:bCs/>
          <w:i/>
          <w:iCs/>
          <w:color w:val="000000"/>
          <w:sz w:val="24"/>
          <w:szCs w:val="24"/>
          <w:shd w:val="clear" w:color="auto" w:fill="FFFFFF"/>
        </w:rPr>
        <w:t>Framework?</w:t>
      </w:r>
      <w:r w:rsidRPr="009712E4">
        <w:rPr>
          <w:rFonts w:ascii="Arial" w:hAnsi="Arial" w:cs="Arial"/>
          <w:b w:val="0"/>
          <w:bCs/>
          <w:color w:val="000000"/>
          <w:sz w:val="24"/>
          <w:szCs w:val="24"/>
          <w:shd w:val="clear" w:color="auto" w:fill="FFFFFF"/>
        </w:rPr>
        <w:t xml:space="preserve"> [online]GOMarketingGuru.Availableat:&lt;https://gomarketingguru.wordpress.com/2019/04/13/have-you-heard-of-the-9ms-of-resource-planning-framework/&gt; [Accessed 3 September 2020].</w:t>
      </w:r>
    </w:p>
    <w:p w14:paraId="37444A1F" w14:textId="77777777" w:rsidR="009712E4" w:rsidRPr="00677D2B" w:rsidRDefault="009712E4" w:rsidP="00C00CC6">
      <w:pPr>
        <w:ind w:left="720"/>
        <w:jc w:val="both"/>
        <w:rPr>
          <w:rFonts w:ascii="Arial" w:hAnsi="Arial" w:cs="Arial"/>
          <w:b w:val="0"/>
          <w:bCs/>
          <w:color w:val="000000"/>
          <w:sz w:val="24"/>
          <w:szCs w:val="24"/>
          <w:shd w:val="clear" w:color="auto" w:fill="FFFFFF"/>
        </w:rPr>
      </w:pPr>
    </w:p>
    <w:p w14:paraId="5DB2927E" w14:textId="0C25D19C" w:rsidR="00D33E3B" w:rsidRDefault="00D33E3B" w:rsidP="00C00CC6">
      <w:pPr>
        <w:ind w:left="720"/>
        <w:jc w:val="both"/>
        <w:rPr>
          <w:rFonts w:ascii="Arial" w:hAnsi="Arial" w:cs="Arial"/>
          <w:b w:val="0"/>
          <w:bCs/>
          <w:color w:val="000000"/>
          <w:sz w:val="24"/>
          <w:szCs w:val="24"/>
          <w:shd w:val="clear" w:color="auto" w:fill="FFFFFF"/>
        </w:rPr>
      </w:pPr>
      <w:r w:rsidRPr="0032127D">
        <w:rPr>
          <w:rFonts w:ascii="Arial" w:hAnsi="Arial" w:cs="Arial"/>
          <w:color w:val="000000"/>
          <w:sz w:val="24"/>
          <w:szCs w:val="24"/>
          <w:shd w:val="clear" w:color="auto" w:fill="FFFFFF"/>
        </w:rPr>
        <w:t>Dsa.org.uk</w:t>
      </w:r>
      <w:r w:rsidRPr="00677D2B">
        <w:rPr>
          <w:rFonts w:ascii="Arial" w:hAnsi="Arial" w:cs="Arial"/>
          <w:b w:val="0"/>
          <w:bCs/>
          <w:color w:val="000000"/>
          <w:sz w:val="24"/>
          <w:szCs w:val="24"/>
          <w:shd w:val="clear" w:color="auto" w:fill="FFFFFF"/>
        </w:rPr>
        <w:t>. 2020. </w:t>
      </w:r>
      <w:r w:rsidRPr="00677D2B">
        <w:rPr>
          <w:rFonts w:ascii="Arial" w:hAnsi="Arial" w:cs="Arial"/>
          <w:b w:val="0"/>
          <w:bCs/>
          <w:i/>
          <w:iCs/>
          <w:color w:val="000000"/>
          <w:sz w:val="24"/>
          <w:szCs w:val="24"/>
          <w:shd w:val="clear" w:color="auto" w:fill="FFFFFF"/>
        </w:rPr>
        <w:t>Mary Kay Cosmetics UK Limited – DSA UK</w:t>
      </w:r>
      <w:r w:rsidRPr="00677D2B">
        <w:rPr>
          <w:rFonts w:ascii="Arial" w:hAnsi="Arial" w:cs="Arial"/>
          <w:b w:val="0"/>
          <w:bCs/>
          <w:color w:val="000000"/>
          <w:sz w:val="24"/>
          <w:szCs w:val="24"/>
          <w:shd w:val="clear" w:color="auto" w:fill="FFFFFF"/>
        </w:rPr>
        <w:t>. [online] Available at: &lt;https://dsa.org.uk/member-mary-kay/&gt; [Accessed 1 August 2020].</w:t>
      </w:r>
    </w:p>
    <w:p w14:paraId="26AACD42" w14:textId="7BE73BE5" w:rsidR="00D33E3B" w:rsidRDefault="00D33E3B" w:rsidP="0032127D">
      <w:pPr>
        <w:ind w:left="720"/>
        <w:jc w:val="both"/>
        <w:rPr>
          <w:rFonts w:ascii="Arial" w:hAnsi="Arial" w:cs="Arial"/>
          <w:b w:val="0"/>
          <w:bCs/>
          <w:color w:val="000000"/>
          <w:sz w:val="24"/>
          <w:szCs w:val="24"/>
          <w:shd w:val="clear" w:color="auto" w:fill="FFFFFF"/>
        </w:rPr>
      </w:pPr>
      <w:r w:rsidRPr="0032127D">
        <w:rPr>
          <w:rFonts w:ascii="Arial" w:hAnsi="Arial" w:cs="Arial"/>
          <w:color w:val="000000"/>
          <w:sz w:val="24"/>
          <w:szCs w:val="24"/>
          <w:shd w:val="clear" w:color="auto" w:fill="FFFFFF"/>
        </w:rPr>
        <w:t>GOV.UK.</w:t>
      </w:r>
      <w:r w:rsidRPr="00677D2B">
        <w:rPr>
          <w:rFonts w:ascii="Arial" w:hAnsi="Arial" w:cs="Arial"/>
          <w:b w:val="0"/>
          <w:bCs/>
          <w:color w:val="000000"/>
          <w:sz w:val="24"/>
          <w:szCs w:val="24"/>
          <w:shd w:val="clear" w:color="auto" w:fill="FFFFFF"/>
        </w:rPr>
        <w:t xml:space="preserve"> 2020. </w:t>
      </w:r>
      <w:r w:rsidRPr="00677D2B">
        <w:rPr>
          <w:rFonts w:ascii="Arial" w:hAnsi="Arial" w:cs="Arial"/>
          <w:b w:val="0"/>
          <w:bCs/>
          <w:i/>
          <w:iCs/>
          <w:color w:val="000000"/>
          <w:sz w:val="24"/>
          <w:szCs w:val="24"/>
          <w:shd w:val="clear" w:color="auto" w:fill="FFFFFF"/>
        </w:rPr>
        <w:t xml:space="preserve">Intellectual Property </w:t>
      </w:r>
      <w:r w:rsidR="00831210" w:rsidRPr="00677D2B">
        <w:rPr>
          <w:rFonts w:ascii="Arial" w:hAnsi="Arial" w:cs="Arial"/>
          <w:b w:val="0"/>
          <w:bCs/>
          <w:i/>
          <w:iCs/>
          <w:color w:val="000000"/>
          <w:sz w:val="24"/>
          <w:szCs w:val="24"/>
          <w:shd w:val="clear" w:color="auto" w:fill="FFFFFF"/>
        </w:rPr>
        <w:t>and</w:t>
      </w:r>
      <w:r w:rsidRPr="00677D2B">
        <w:rPr>
          <w:rFonts w:ascii="Arial" w:hAnsi="Arial" w:cs="Arial"/>
          <w:b w:val="0"/>
          <w:bCs/>
          <w:i/>
          <w:iCs/>
          <w:color w:val="000000"/>
          <w:sz w:val="24"/>
          <w:szCs w:val="24"/>
          <w:shd w:val="clear" w:color="auto" w:fill="FFFFFF"/>
        </w:rPr>
        <w:t xml:space="preserve"> Your Work</w:t>
      </w:r>
      <w:r w:rsidRPr="00677D2B">
        <w:rPr>
          <w:rFonts w:ascii="Arial" w:hAnsi="Arial" w:cs="Arial"/>
          <w:b w:val="0"/>
          <w:bCs/>
          <w:color w:val="000000"/>
          <w:sz w:val="24"/>
          <w:szCs w:val="24"/>
          <w:shd w:val="clear" w:color="auto" w:fill="FFFFFF"/>
        </w:rPr>
        <w:t>. [online] Available at: &lt;https://www.gov.uk/intellectual-property-an-overview/protect-your-intellectual-property&gt; [    Accessed 31 July 2020].</w:t>
      </w:r>
    </w:p>
    <w:p w14:paraId="60D3D401" w14:textId="77777777" w:rsidR="00AC6F31" w:rsidRPr="00C73DA2" w:rsidRDefault="00AC6F31" w:rsidP="0032127D">
      <w:pPr>
        <w:ind w:left="720"/>
        <w:jc w:val="both"/>
        <w:rPr>
          <w:rFonts w:ascii="Arial" w:hAnsi="Arial" w:cs="Arial"/>
          <w:b w:val="0"/>
          <w:color w:val="000000"/>
          <w:sz w:val="24"/>
          <w:szCs w:val="24"/>
          <w:shd w:val="clear" w:color="auto" w:fill="FFFFFF"/>
        </w:rPr>
      </w:pPr>
      <w:r w:rsidRPr="0032127D">
        <w:rPr>
          <w:rFonts w:ascii="Arial" w:hAnsi="Arial" w:cs="Arial"/>
          <w:bCs/>
          <w:color w:val="000000"/>
          <w:sz w:val="24"/>
          <w:szCs w:val="24"/>
          <w:shd w:val="clear" w:color="auto" w:fill="FFFFFF"/>
        </w:rPr>
        <w:t>Evans, J.,</w:t>
      </w:r>
      <w:r w:rsidRPr="00C73DA2">
        <w:rPr>
          <w:rFonts w:ascii="Arial" w:hAnsi="Arial" w:cs="Arial"/>
          <w:b w:val="0"/>
          <w:color w:val="000000"/>
          <w:sz w:val="24"/>
          <w:szCs w:val="24"/>
          <w:shd w:val="clear" w:color="auto" w:fill="FFFFFF"/>
        </w:rPr>
        <w:t xml:space="preserve"> 2015. </w:t>
      </w:r>
      <w:r w:rsidRPr="00C73DA2">
        <w:rPr>
          <w:rFonts w:ascii="Arial" w:hAnsi="Arial" w:cs="Arial"/>
          <w:b w:val="0"/>
          <w:i/>
          <w:iCs/>
          <w:color w:val="000000"/>
          <w:sz w:val="24"/>
          <w:szCs w:val="24"/>
          <w:shd w:val="clear" w:color="auto" w:fill="FFFFFF"/>
        </w:rPr>
        <w:t>Mary Kay Plan Book</w:t>
      </w:r>
      <w:r w:rsidRPr="00C73DA2">
        <w:rPr>
          <w:rFonts w:ascii="Arial" w:hAnsi="Arial" w:cs="Arial"/>
          <w:b w:val="0"/>
          <w:color w:val="000000"/>
          <w:sz w:val="24"/>
          <w:szCs w:val="24"/>
          <w:shd w:val="clear" w:color="auto" w:fill="FFFFFF"/>
        </w:rPr>
        <w:t>. [online] Slideshare.net. Available at: &lt;https://www.slideshare.net/JuliaEvans1/mary-kay-plan-book-52532773&gt; [Accessed 31 August 2020].</w:t>
      </w:r>
    </w:p>
    <w:p w14:paraId="01911C85" w14:textId="20B72214" w:rsidR="00D33E3B" w:rsidRDefault="00D33E3B" w:rsidP="0032127D">
      <w:pPr>
        <w:ind w:left="720"/>
        <w:jc w:val="both"/>
        <w:rPr>
          <w:rFonts w:ascii="Arial" w:hAnsi="Arial" w:cs="Arial"/>
          <w:b w:val="0"/>
          <w:bCs/>
          <w:color w:val="000000"/>
          <w:sz w:val="24"/>
          <w:szCs w:val="24"/>
          <w:shd w:val="clear" w:color="auto" w:fill="FFFFFF"/>
        </w:rPr>
      </w:pPr>
      <w:r w:rsidRPr="0032127D">
        <w:rPr>
          <w:rFonts w:ascii="Arial" w:hAnsi="Arial" w:cs="Arial"/>
          <w:color w:val="000000"/>
          <w:sz w:val="24"/>
          <w:szCs w:val="24"/>
          <w:shd w:val="clear" w:color="auto" w:fill="FFFFFF"/>
        </w:rPr>
        <w:t>GmbH, f.,</w:t>
      </w:r>
      <w:r w:rsidRPr="00677D2B">
        <w:rPr>
          <w:rFonts w:ascii="Arial" w:hAnsi="Arial" w:cs="Arial"/>
          <w:b w:val="0"/>
          <w:bCs/>
          <w:color w:val="000000"/>
          <w:sz w:val="24"/>
          <w:szCs w:val="24"/>
          <w:shd w:val="clear" w:color="auto" w:fill="FFFFFF"/>
        </w:rPr>
        <w:t xml:space="preserve"> 2020. </w:t>
      </w:r>
      <w:r w:rsidRPr="00677D2B">
        <w:rPr>
          <w:rFonts w:ascii="Arial" w:hAnsi="Arial" w:cs="Arial"/>
          <w:b w:val="0"/>
          <w:bCs/>
          <w:i/>
          <w:iCs/>
          <w:color w:val="000000"/>
          <w:sz w:val="24"/>
          <w:szCs w:val="24"/>
          <w:shd w:val="clear" w:color="auto" w:fill="FFFFFF"/>
        </w:rPr>
        <w:t xml:space="preserve">Mary Kay Launches A Breakthrough </w:t>
      </w:r>
      <w:proofErr w:type="gramStart"/>
      <w:r w:rsidRPr="00677D2B">
        <w:rPr>
          <w:rFonts w:ascii="Arial" w:hAnsi="Arial" w:cs="Arial"/>
          <w:b w:val="0"/>
          <w:bCs/>
          <w:i/>
          <w:iCs/>
          <w:color w:val="000000"/>
          <w:sz w:val="24"/>
          <w:szCs w:val="24"/>
          <w:shd w:val="clear" w:color="auto" w:fill="FFFFFF"/>
        </w:rPr>
        <w:t>In</w:t>
      </w:r>
      <w:proofErr w:type="gramEnd"/>
      <w:r w:rsidRPr="00677D2B">
        <w:rPr>
          <w:rFonts w:ascii="Arial" w:hAnsi="Arial" w:cs="Arial"/>
          <w:b w:val="0"/>
          <w:bCs/>
          <w:i/>
          <w:iCs/>
          <w:color w:val="000000"/>
          <w:sz w:val="24"/>
          <w:szCs w:val="24"/>
          <w:shd w:val="clear" w:color="auto" w:fill="FFFFFF"/>
        </w:rPr>
        <w:t xml:space="preserve"> Innovation With Three-Dimensional Approach To Skin </w:t>
      </w:r>
      <w:r w:rsidR="005E0BF0" w:rsidRPr="00677D2B">
        <w:rPr>
          <w:rFonts w:ascii="Arial" w:hAnsi="Arial" w:cs="Arial"/>
          <w:b w:val="0"/>
          <w:bCs/>
          <w:i/>
          <w:iCs/>
          <w:color w:val="000000"/>
          <w:sz w:val="24"/>
          <w:szCs w:val="24"/>
          <w:shd w:val="clear" w:color="auto" w:fill="FFFFFF"/>
        </w:rPr>
        <w:t>Aging global</w:t>
      </w:r>
      <w:r w:rsidRPr="00677D2B">
        <w:rPr>
          <w:rFonts w:ascii="Arial" w:hAnsi="Arial" w:cs="Arial"/>
          <w:b w:val="0"/>
          <w:bCs/>
          <w:i/>
          <w:iCs/>
          <w:color w:val="000000"/>
          <w:sz w:val="24"/>
          <w:szCs w:val="24"/>
          <w:shd w:val="clear" w:color="auto" w:fill="FFFFFF"/>
        </w:rPr>
        <w:t xml:space="preserve"> Cosmetics Powerhouse Provides Exclusive, Patent-Pending Technology With Introduction Of Timewise®... | Markets Insider</w:t>
      </w:r>
      <w:r w:rsidRPr="00677D2B">
        <w:rPr>
          <w:rFonts w:ascii="Arial" w:hAnsi="Arial" w:cs="Arial"/>
          <w:b w:val="0"/>
          <w:bCs/>
          <w:color w:val="000000"/>
          <w:sz w:val="24"/>
          <w:szCs w:val="24"/>
          <w:shd w:val="clear" w:color="auto" w:fill="FFFFFF"/>
        </w:rPr>
        <w:t xml:space="preserve">. [online] markets.businessinsider.com. </w:t>
      </w:r>
    </w:p>
    <w:p w14:paraId="36FFCEFE" w14:textId="5AD9A408" w:rsidR="00D33E3B" w:rsidRDefault="00D33E3B" w:rsidP="0032127D">
      <w:pPr>
        <w:ind w:left="720"/>
        <w:jc w:val="both"/>
        <w:rPr>
          <w:rFonts w:ascii="Arial" w:hAnsi="Arial" w:cs="Arial"/>
          <w:b w:val="0"/>
          <w:bCs/>
          <w:color w:val="000000"/>
          <w:sz w:val="24"/>
          <w:szCs w:val="24"/>
          <w:shd w:val="clear" w:color="auto" w:fill="FFFFFF"/>
        </w:rPr>
      </w:pPr>
      <w:r w:rsidRPr="0032127D">
        <w:rPr>
          <w:rFonts w:ascii="Arial" w:hAnsi="Arial" w:cs="Arial"/>
          <w:color w:val="000000"/>
          <w:sz w:val="24"/>
          <w:szCs w:val="24"/>
          <w:shd w:val="clear" w:color="auto" w:fill="FFFFFF"/>
        </w:rPr>
        <w:t>Igbinovia, M. and Ikenwe, I</w:t>
      </w:r>
      <w:r w:rsidRPr="00677D2B">
        <w:rPr>
          <w:rFonts w:ascii="Arial" w:hAnsi="Arial" w:cs="Arial"/>
          <w:b w:val="0"/>
          <w:bCs/>
          <w:color w:val="000000"/>
          <w:sz w:val="24"/>
          <w:szCs w:val="24"/>
          <w:shd w:val="clear" w:color="auto" w:fill="FFFFFF"/>
        </w:rPr>
        <w:t>., 2017. </w:t>
      </w:r>
      <w:r w:rsidRPr="00677D2B">
        <w:rPr>
          <w:rFonts w:ascii="Arial" w:hAnsi="Arial" w:cs="Arial"/>
          <w:b w:val="0"/>
          <w:bCs/>
          <w:i/>
          <w:iCs/>
          <w:color w:val="000000"/>
          <w:sz w:val="24"/>
          <w:szCs w:val="24"/>
          <w:shd w:val="clear" w:color="auto" w:fill="FFFFFF"/>
        </w:rPr>
        <w:t xml:space="preserve">(PDF) Knowledge Management: Processes </w:t>
      </w:r>
      <w:r w:rsidR="00F634AD" w:rsidRPr="00677D2B">
        <w:rPr>
          <w:rFonts w:ascii="Arial" w:hAnsi="Arial" w:cs="Arial"/>
          <w:b w:val="0"/>
          <w:bCs/>
          <w:i/>
          <w:iCs/>
          <w:color w:val="000000"/>
          <w:sz w:val="24"/>
          <w:szCs w:val="24"/>
          <w:shd w:val="clear" w:color="auto" w:fill="FFFFFF"/>
        </w:rPr>
        <w:t>and</w:t>
      </w:r>
      <w:r w:rsidRPr="00677D2B">
        <w:rPr>
          <w:rFonts w:ascii="Arial" w:hAnsi="Arial" w:cs="Arial"/>
          <w:b w:val="0"/>
          <w:bCs/>
          <w:i/>
          <w:iCs/>
          <w:color w:val="000000"/>
          <w:sz w:val="24"/>
          <w:szCs w:val="24"/>
          <w:shd w:val="clear" w:color="auto" w:fill="FFFFFF"/>
        </w:rPr>
        <w:t xml:space="preserve"> Systems</w:t>
      </w:r>
      <w:r w:rsidRPr="00677D2B">
        <w:rPr>
          <w:rFonts w:ascii="Arial" w:hAnsi="Arial" w:cs="Arial"/>
          <w:b w:val="0"/>
          <w:bCs/>
          <w:color w:val="000000"/>
          <w:sz w:val="24"/>
          <w:szCs w:val="24"/>
          <w:shd w:val="clear" w:color="auto" w:fill="FFFFFF"/>
        </w:rPr>
        <w:t>.[online]ResearchGate.Availableat:https://www.researchgate.net/publication/323323869_Knowledge_management_processes_and_systems&gt; [Accessed 3 August 2020].</w:t>
      </w:r>
    </w:p>
    <w:p w14:paraId="0EB4B45A" w14:textId="0EB8F346" w:rsidR="00D33E3B" w:rsidRDefault="00D33E3B" w:rsidP="0032127D">
      <w:pPr>
        <w:ind w:left="720"/>
        <w:jc w:val="both"/>
        <w:rPr>
          <w:rFonts w:ascii="Arial" w:hAnsi="Arial" w:cs="Arial"/>
          <w:b w:val="0"/>
          <w:bCs/>
          <w:color w:val="000000"/>
          <w:sz w:val="24"/>
          <w:szCs w:val="24"/>
          <w:shd w:val="clear" w:color="auto" w:fill="FFFFFF"/>
        </w:rPr>
      </w:pPr>
      <w:r w:rsidRPr="0032127D">
        <w:rPr>
          <w:rFonts w:ascii="Arial" w:hAnsi="Arial" w:cs="Arial"/>
          <w:color w:val="000000"/>
          <w:sz w:val="24"/>
          <w:szCs w:val="24"/>
          <w:shd w:val="clear" w:color="auto" w:fill="FFFFFF"/>
        </w:rPr>
        <w:lastRenderedPageBreak/>
        <w:t>Jokanovic, B., Okanovic, A. and Lalic, B.,</w:t>
      </w:r>
      <w:r w:rsidRPr="00677D2B">
        <w:rPr>
          <w:rFonts w:ascii="Arial" w:hAnsi="Arial" w:cs="Arial"/>
          <w:b w:val="0"/>
          <w:bCs/>
          <w:color w:val="000000"/>
          <w:sz w:val="24"/>
          <w:szCs w:val="24"/>
          <w:shd w:val="clear" w:color="auto" w:fill="FFFFFF"/>
        </w:rPr>
        <w:t xml:space="preserve"> 2018. </w:t>
      </w:r>
      <w:r w:rsidR="00267C65" w:rsidRPr="00677D2B">
        <w:rPr>
          <w:rFonts w:ascii="Arial" w:hAnsi="Arial" w:cs="Arial"/>
          <w:b w:val="0"/>
          <w:bCs/>
          <w:color w:val="000000"/>
          <w:sz w:val="24"/>
          <w:szCs w:val="24"/>
          <w:shd w:val="clear" w:color="auto" w:fill="FFFFFF"/>
        </w:rPr>
        <w:t>HTTP Knowledge</w:t>
      </w:r>
      <w:r w:rsidRPr="00677D2B">
        <w:rPr>
          <w:rFonts w:ascii="Arial" w:hAnsi="Arial" w:cs="Arial"/>
          <w:b w:val="0"/>
          <w:bCs/>
          <w:color w:val="000000"/>
          <w:sz w:val="24"/>
          <w:szCs w:val="24"/>
          <w:shd w:val="clear" w:color="auto" w:fill="FFFFFF"/>
        </w:rPr>
        <w:t xml:space="preserve"> Management Diagnosis in Vojvodina Firms by Using </w:t>
      </w:r>
      <w:r w:rsidR="00267C65" w:rsidRPr="00677D2B">
        <w:rPr>
          <w:rFonts w:ascii="Arial" w:hAnsi="Arial" w:cs="Arial"/>
          <w:b w:val="0"/>
          <w:bCs/>
          <w:color w:val="000000"/>
          <w:sz w:val="24"/>
          <w:szCs w:val="24"/>
          <w:shd w:val="clear" w:color="auto" w:fill="FFFFFF"/>
        </w:rPr>
        <w:t>Bucowitz</w:t>
      </w:r>
      <w:r w:rsidRPr="00677D2B">
        <w:rPr>
          <w:rFonts w:ascii="Arial" w:hAnsi="Arial" w:cs="Arial"/>
          <w:b w:val="0"/>
          <w:bCs/>
          <w:color w:val="000000"/>
          <w:sz w:val="24"/>
          <w:szCs w:val="24"/>
          <w:shd w:val="clear" w:color="auto" w:fill="FFFFFF"/>
        </w:rPr>
        <w:t xml:space="preserve"> and Williams Model. </w:t>
      </w:r>
      <w:r w:rsidRPr="00677D2B">
        <w:rPr>
          <w:rFonts w:ascii="Arial" w:hAnsi="Arial" w:cs="Arial"/>
          <w:b w:val="0"/>
          <w:bCs/>
          <w:i/>
          <w:iCs/>
          <w:color w:val="000000"/>
          <w:sz w:val="24"/>
          <w:szCs w:val="24"/>
          <w:shd w:val="clear" w:color="auto" w:fill="FFFFFF"/>
        </w:rPr>
        <w:t>International Journal of Latest Trends in Engineering and Technology</w:t>
      </w:r>
      <w:r w:rsidRPr="00677D2B">
        <w:rPr>
          <w:rFonts w:ascii="Arial" w:hAnsi="Arial" w:cs="Arial"/>
          <w:b w:val="0"/>
          <w:bCs/>
          <w:color w:val="000000"/>
          <w:sz w:val="24"/>
          <w:szCs w:val="24"/>
          <w:shd w:val="clear" w:color="auto" w:fill="FFFFFF"/>
        </w:rPr>
        <w:t>, [online] 46(4). Available at: &lt;https://pdfs.semanticscholar.org/6a32/36592b116b67de328d12b095c74e3a9bd835.pdf&gt;.</w:t>
      </w:r>
    </w:p>
    <w:p w14:paraId="73060924" w14:textId="21878AA0" w:rsidR="00376983" w:rsidRDefault="009216A4" w:rsidP="00A45AFF">
      <w:pPr>
        <w:ind w:left="720"/>
        <w:jc w:val="both"/>
        <w:rPr>
          <w:rFonts w:ascii="Arial" w:hAnsi="Arial" w:cs="Arial"/>
          <w:b w:val="0"/>
          <w:bCs/>
          <w:color w:val="000000"/>
          <w:sz w:val="24"/>
          <w:szCs w:val="24"/>
          <w:shd w:val="clear" w:color="auto" w:fill="FFFFFF"/>
        </w:rPr>
      </w:pPr>
      <w:r w:rsidRPr="0032127D">
        <w:rPr>
          <w:rFonts w:ascii="Arial" w:hAnsi="Arial" w:cs="Arial"/>
          <w:color w:val="000000"/>
          <w:sz w:val="24"/>
          <w:szCs w:val="24"/>
          <w:shd w:val="clear" w:color="auto" w:fill="FFFFFF"/>
        </w:rPr>
        <w:t xml:space="preserve">Juana, S., Kiong Tingb, I., Kwehc, Q. and Yaod, </w:t>
      </w:r>
      <w:r w:rsidRPr="009216A4">
        <w:rPr>
          <w:rFonts w:ascii="Arial" w:hAnsi="Arial" w:cs="Arial"/>
          <w:b w:val="0"/>
          <w:bCs/>
          <w:color w:val="000000"/>
          <w:sz w:val="24"/>
          <w:szCs w:val="24"/>
          <w:shd w:val="clear" w:color="auto" w:fill="FFFFFF"/>
        </w:rPr>
        <w:t xml:space="preserve">L., 2018. How Does Knowledge Sharing Affect Employee </w:t>
      </w:r>
      <w:r w:rsidR="00D049D3" w:rsidRPr="009216A4">
        <w:rPr>
          <w:rFonts w:ascii="Arial" w:hAnsi="Arial" w:cs="Arial"/>
          <w:b w:val="0"/>
          <w:bCs/>
          <w:color w:val="000000"/>
          <w:sz w:val="24"/>
          <w:szCs w:val="24"/>
          <w:shd w:val="clear" w:color="auto" w:fill="FFFFFF"/>
        </w:rPr>
        <w:t>Engagement?</w:t>
      </w:r>
      <w:r w:rsidRPr="009216A4">
        <w:rPr>
          <w:rFonts w:ascii="Arial" w:hAnsi="Arial" w:cs="Arial"/>
          <w:b w:val="0"/>
          <w:bCs/>
          <w:color w:val="000000"/>
          <w:sz w:val="24"/>
          <w:szCs w:val="24"/>
          <w:shd w:val="clear" w:color="auto" w:fill="FFFFFF"/>
        </w:rPr>
        <w:t> </w:t>
      </w:r>
      <w:r w:rsidRPr="009216A4">
        <w:rPr>
          <w:rFonts w:ascii="Arial" w:hAnsi="Arial" w:cs="Arial"/>
          <w:b w:val="0"/>
          <w:bCs/>
          <w:i/>
          <w:iCs/>
          <w:color w:val="000000"/>
          <w:sz w:val="24"/>
          <w:szCs w:val="24"/>
          <w:shd w:val="clear" w:color="auto" w:fill="FFFFFF"/>
        </w:rPr>
        <w:t>Institutions and Economies</w:t>
      </w:r>
      <w:r w:rsidRPr="009216A4">
        <w:rPr>
          <w:rFonts w:ascii="Arial" w:hAnsi="Arial" w:cs="Arial"/>
          <w:b w:val="0"/>
          <w:bCs/>
          <w:color w:val="000000"/>
          <w:sz w:val="24"/>
          <w:szCs w:val="24"/>
          <w:shd w:val="clear" w:color="auto" w:fill="FFFFFF"/>
        </w:rPr>
        <w:t xml:space="preserve">, [online] 10(4), pp.49-67. </w:t>
      </w:r>
    </w:p>
    <w:p w14:paraId="3BC18A6C" w14:textId="47FB645F" w:rsidR="00A100D2" w:rsidRDefault="00B84D33" w:rsidP="00A45AFF">
      <w:pPr>
        <w:ind w:left="720"/>
        <w:jc w:val="both"/>
        <w:rPr>
          <w:rFonts w:ascii="Arial" w:hAnsi="Arial" w:cs="Arial"/>
          <w:b w:val="0"/>
          <w:bCs/>
          <w:color w:val="000000"/>
          <w:sz w:val="24"/>
          <w:szCs w:val="24"/>
          <w:shd w:val="clear" w:color="auto" w:fill="FFFFFF"/>
        </w:rPr>
      </w:pPr>
      <w:bookmarkStart w:id="4" w:name="_Hlk50023098"/>
      <w:r w:rsidRPr="00A45AFF">
        <w:rPr>
          <w:rFonts w:ascii="Arial" w:hAnsi="Arial" w:cs="Arial"/>
          <w:color w:val="000000"/>
          <w:sz w:val="24"/>
          <w:szCs w:val="24"/>
          <w:shd w:val="clear" w:color="auto" w:fill="FFFFFF"/>
        </w:rPr>
        <w:t>Karemente, K., Aduwo, J., Mugejjera, E. and Lubega, J.</w:t>
      </w:r>
      <w:r w:rsidRPr="00B84D33">
        <w:rPr>
          <w:rFonts w:ascii="Arial" w:hAnsi="Arial" w:cs="Arial"/>
          <w:b w:val="0"/>
          <w:bCs/>
          <w:color w:val="000000"/>
          <w:sz w:val="24"/>
          <w:szCs w:val="24"/>
          <w:shd w:val="clear" w:color="auto" w:fill="FFFFFF"/>
        </w:rPr>
        <w:t>, 2019.</w:t>
      </w:r>
      <w:bookmarkEnd w:id="4"/>
      <w:r w:rsidRPr="00B84D33">
        <w:rPr>
          <w:rFonts w:ascii="Arial" w:hAnsi="Arial" w:cs="Arial"/>
          <w:b w:val="0"/>
          <w:bCs/>
          <w:color w:val="000000"/>
          <w:sz w:val="24"/>
          <w:szCs w:val="24"/>
          <w:shd w:val="clear" w:color="auto" w:fill="FFFFFF"/>
        </w:rPr>
        <w:t xml:space="preserve"> Knowledge Management Frameworks: A Review of Conceptual Foundations and a KMF for IT-based Organizations. </w:t>
      </w:r>
      <w:r w:rsidRPr="00B84D33">
        <w:rPr>
          <w:rFonts w:ascii="Arial" w:hAnsi="Arial" w:cs="Arial"/>
          <w:b w:val="0"/>
          <w:bCs/>
          <w:i/>
          <w:iCs/>
          <w:color w:val="000000"/>
          <w:sz w:val="24"/>
          <w:szCs w:val="24"/>
          <w:shd w:val="clear" w:color="auto" w:fill="FFFFFF"/>
        </w:rPr>
        <w:t>Research Gate</w:t>
      </w:r>
      <w:r w:rsidRPr="00B84D33">
        <w:rPr>
          <w:rFonts w:ascii="Arial" w:hAnsi="Arial" w:cs="Arial"/>
          <w:b w:val="0"/>
          <w:bCs/>
          <w:color w:val="000000"/>
          <w:sz w:val="24"/>
          <w:szCs w:val="24"/>
          <w:shd w:val="clear" w:color="auto" w:fill="FFFFFF"/>
        </w:rPr>
        <w:t>, [online] Available at: &lt;at: https://www.researchgate.net/publication/242666295&gt; [Accessed 3 September 2020].</w:t>
      </w:r>
    </w:p>
    <w:p w14:paraId="056AC4DE" w14:textId="6037D4C6" w:rsidR="00A100D2" w:rsidRDefault="00A100D2" w:rsidP="00A45AFF">
      <w:pPr>
        <w:ind w:left="720"/>
        <w:jc w:val="both"/>
        <w:rPr>
          <w:rFonts w:ascii="Arial" w:hAnsi="Arial" w:cs="Arial"/>
          <w:b w:val="0"/>
          <w:bCs/>
          <w:color w:val="000000"/>
          <w:sz w:val="24"/>
          <w:szCs w:val="24"/>
          <w:shd w:val="clear" w:color="auto" w:fill="FFFFFF"/>
        </w:rPr>
      </w:pPr>
      <w:bookmarkStart w:id="5" w:name="_Hlk49877903"/>
      <w:r w:rsidRPr="00677346">
        <w:rPr>
          <w:rFonts w:ascii="Arial" w:hAnsi="Arial" w:cs="Arial"/>
          <w:color w:val="000000"/>
          <w:sz w:val="24"/>
          <w:szCs w:val="24"/>
          <w:shd w:val="clear" w:color="auto" w:fill="FFFFFF"/>
        </w:rPr>
        <w:t>Kumar, A. and Kumar, U.</w:t>
      </w:r>
      <w:r w:rsidRPr="009601A8">
        <w:rPr>
          <w:rFonts w:ascii="Arial" w:hAnsi="Arial" w:cs="Arial"/>
          <w:b w:val="0"/>
          <w:bCs/>
          <w:color w:val="000000"/>
          <w:sz w:val="24"/>
          <w:szCs w:val="24"/>
          <w:shd w:val="clear" w:color="auto" w:fill="FFFFFF"/>
        </w:rPr>
        <w:t>, 2015</w:t>
      </w:r>
      <w:bookmarkEnd w:id="5"/>
      <w:r w:rsidRPr="009601A8">
        <w:rPr>
          <w:rFonts w:ascii="Arial" w:hAnsi="Arial" w:cs="Arial"/>
          <w:b w:val="0"/>
          <w:bCs/>
          <w:color w:val="000000"/>
          <w:sz w:val="24"/>
          <w:szCs w:val="24"/>
          <w:shd w:val="clear" w:color="auto" w:fill="FFFFFF"/>
        </w:rPr>
        <w:t>. KNOWLEDGE MANAGEMENT : A REVIEW. </w:t>
      </w:r>
      <w:r w:rsidRPr="009601A8">
        <w:rPr>
          <w:rFonts w:ascii="Arial" w:hAnsi="Arial" w:cs="Arial"/>
          <w:b w:val="0"/>
          <w:bCs/>
          <w:i/>
          <w:iCs/>
          <w:color w:val="000000"/>
          <w:sz w:val="24"/>
          <w:szCs w:val="24"/>
          <w:shd w:val="clear" w:color="auto" w:fill="FFFFFF"/>
        </w:rPr>
        <w:t>INTERNATIONAL JOURNAL OF ACADEMIC RESEARCH IN SOCIAL SCIENCES &amp; HUMANITIES (IJARSH)</w:t>
      </w:r>
      <w:r w:rsidRPr="009601A8">
        <w:rPr>
          <w:rFonts w:ascii="Arial" w:hAnsi="Arial" w:cs="Arial"/>
          <w:b w:val="0"/>
          <w:bCs/>
          <w:color w:val="000000"/>
          <w:sz w:val="24"/>
          <w:szCs w:val="24"/>
          <w:shd w:val="clear" w:color="auto" w:fill="FFFFFF"/>
        </w:rPr>
        <w:t xml:space="preserve">, [online] 1(1), pp.1-17. </w:t>
      </w:r>
    </w:p>
    <w:p w14:paraId="1852E2C7" w14:textId="3AD47EBA" w:rsidR="004C2EBA" w:rsidRDefault="004C2EBA" w:rsidP="00677346">
      <w:pPr>
        <w:ind w:left="720"/>
        <w:jc w:val="both"/>
        <w:rPr>
          <w:rFonts w:ascii="Arial" w:hAnsi="Arial" w:cs="Arial"/>
          <w:b w:val="0"/>
          <w:bCs/>
          <w:color w:val="000000"/>
          <w:sz w:val="24"/>
          <w:szCs w:val="24"/>
          <w:shd w:val="clear" w:color="auto" w:fill="FFFFFF"/>
        </w:rPr>
      </w:pPr>
      <w:r w:rsidRPr="00677346">
        <w:rPr>
          <w:rFonts w:ascii="Arial" w:hAnsi="Arial" w:cs="Arial"/>
          <w:color w:val="000000"/>
          <w:sz w:val="24"/>
          <w:szCs w:val="24"/>
          <w:shd w:val="clear" w:color="auto" w:fill="FFFFFF"/>
        </w:rPr>
        <w:t>Liew, A.,</w:t>
      </w:r>
      <w:r w:rsidRPr="004C2EBA">
        <w:rPr>
          <w:rFonts w:ascii="Arial" w:hAnsi="Arial" w:cs="Arial"/>
          <w:b w:val="0"/>
          <w:bCs/>
          <w:color w:val="000000"/>
          <w:sz w:val="24"/>
          <w:szCs w:val="24"/>
          <w:shd w:val="clear" w:color="auto" w:fill="FFFFFF"/>
        </w:rPr>
        <w:t xml:space="preserve"> 200</w:t>
      </w:r>
      <w:r w:rsidR="007E5EE2">
        <w:rPr>
          <w:rFonts w:ascii="Arial" w:hAnsi="Arial" w:cs="Arial"/>
          <w:b w:val="0"/>
          <w:bCs/>
          <w:color w:val="000000"/>
          <w:sz w:val="24"/>
          <w:szCs w:val="24"/>
          <w:shd w:val="clear" w:color="auto" w:fill="FFFFFF"/>
        </w:rPr>
        <w:t>7</w:t>
      </w:r>
      <w:r w:rsidRPr="004C2EBA">
        <w:rPr>
          <w:rFonts w:ascii="Arial" w:hAnsi="Arial" w:cs="Arial"/>
          <w:b w:val="0"/>
          <w:bCs/>
          <w:color w:val="000000"/>
          <w:sz w:val="24"/>
          <w:szCs w:val="24"/>
          <w:shd w:val="clear" w:color="auto" w:fill="FFFFFF"/>
        </w:rPr>
        <w:t xml:space="preserve">. Understanding Data, Information, Knowledge </w:t>
      </w:r>
      <w:r w:rsidR="002A389C" w:rsidRPr="004C2EBA">
        <w:rPr>
          <w:rFonts w:ascii="Arial" w:hAnsi="Arial" w:cs="Arial"/>
          <w:b w:val="0"/>
          <w:bCs/>
          <w:color w:val="000000"/>
          <w:sz w:val="24"/>
          <w:szCs w:val="24"/>
          <w:shd w:val="clear" w:color="auto" w:fill="FFFFFF"/>
        </w:rPr>
        <w:t>and</w:t>
      </w:r>
      <w:r w:rsidRPr="004C2EBA">
        <w:rPr>
          <w:rFonts w:ascii="Arial" w:hAnsi="Arial" w:cs="Arial"/>
          <w:b w:val="0"/>
          <w:bCs/>
          <w:color w:val="000000"/>
          <w:sz w:val="24"/>
          <w:szCs w:val="24"/>
          <w:shd w:val="clear" w:color="auto" w:fill="FFFFFF"/>
        </w:rPr>
        <w:t xml:space="preserve"> Their Inter-Relationships. </w:t>
      </w:r>
      <w:r w:rsidRPr="004C2EBA">
        <w:rPr>
          <w:rFonts w:ascii="Arial" w:hAnsi="Arial" w:cs="Arial"/>
          <w:b w:val="0"/>
          <w:bCs/>
          <w:i/>
          <w:iCs/>
          <w:color w:val="000000"/>
          <w:sz w:val="24"/>
          <w:szCs w:val="24"/>
          <w:shd w:val="clear" w:color="auto" w:fill="FFFFFF"/>
        </w:rPr>
        <w:t>Journal of Knowledge Management Practice</w:t>
      </w:r>
      <w:r w:rsidRPr="004C2EBA">
        <w:rPr>
          <w:rFonts w:ascii="Arial" w:hAnsi="Arial" w:cs="Arial"/>
          <w:b w:val="0"/>
          <w:bCs/>
          <w:color w:val="000000"/>
          <w:sz w:val="24"/>
          <w:szCs w:val="24"/>
          <w:shd w:val="clear" w:color="auto" w:fill="FFFFFF"/>
        </w:rPr>
        <w:t>, 7(2), pp.1-8.</w:t>
      </w:r>
    </w:p>
    <w:p w14:paraId="4E728D52" w14:textId="47B09FC5" w:rsidR="000D63C5" w:rsidRPr="00693D38" w:rsidRDefault="00693D38" w:rsidP="00677346">
      <w:pPr>
        <w:ind w:left="720"/>
        <w:jc w:val="both"/>
        <w:rPr>
          <w:rFonts w:ascii="Arial" w:hAnsi="Arial" w:cs="Arial"/>
          <w:b w:val="0"/>
          <w:bCs/>
          <w:color w:val="000000"/>
          <w:sz w:val="24"/>
          <w:szCs w:val="24"/>
          <w:shd w:val="clear" w:color="auto" w:fill="FFFFFF"/>
        </w:rPr>
      </w:pPr>
      <w:bookmarkStart w:id="6" w:name="_Hlk49973861"/>
      <w:r w:rsidRPr="00677346">
        <w:rPr>
          <w:rFonts w:ascii="Arial" w:hAnsi="Arial" w:cs="Arial"/>
          <w:color w:val="000000"/>
          <w:sz w:val="24"/>
          <w:szCs w:val="24"/>
          <w:shd w:val="clear" w:color="auto" w:fill="FFFFFF"/>
        </w:rPr>
        <w:t>Macintosh, A., Filby, I</w:t>
      </w:r>
      <w:r w:rsidRPr="00693D38">
        <w:rPr>
          <w:rFonts w:ascii="Arial" w:hAnsi="Arial" w:cs="Arial"/>
          <w:b w:val="0"/>
          <w:bCs/>
          <w:color w:val="000000"/>
          <w:sz w:val="24"/>
          <w:szCs w:val="24"/>
          <w:shd w:val="clear" w:color="auto" w:fill="FFFFFF"/>
        </w:rPr>
        <w:t>. and Kingston, J., 2001</w:t>
      </w:r>
      <w:bookmarkEnd w:id="6"/>
      <w:r w:rsidRPr="00693D38">
        <w:rPr>
          <w:rFonts w:ascii="Arial" w:hAnsi="Arial" w:cs="Arial"/>
          <w:b w:val="0"/>
          <w:bCs/>
          <w:color w:val="000000"/>
          <w:sz w:val="24"/>
          <w:szCs w:val="24"/>
          <w:shd w:val="clear" w:color="auto" w:fill="FFFFFF"/>
        </w:rPr>
        <w:t>. :Knowledge Management Techniques: Teaching &amp; Dissemination Concepts. </w:t>
      </w:r>
      <w:r w:rsidRPr="00693D38">
        <w:rPr>
          <w:rFonts w:ascii="Arial" w:hAnsi="Arial" w:cs="Arial"/>
          <w:b w:val="0"/>
          <w:bCs/>
          <w:i/>
          <w:iCs/>
          <w:color w:val="000000"/>
          <w:sz w:val="24"/>
          <w:szCs w:val="24"/>
          <w:shd w:val="clear" w:color="auto" w:fill="FFFFFF"/>
        </w:rPr>
        <w:t>International Journal on Human Computer Studies, Special Issue on Organizational Memory and Knowledge Management</w:t>
      </w:r>
      <w:r w:rsidRPr="00693D38">
        <w:rPr>
          <w:rFonts w:ascii="Arial" w:hAnsi="Arial" w:cs="Arial"/>
          <w:b w:val="0"/>
          <w:bCs/>
          <w:color w:val="000000"/>
          <w:sz w:val="24"/>
          <w:szCs w:val="24"/>
          <w:shd w:val="clear" w:color="auto" w:fill="FFFFFF"/>
        </w:rPr>
        <w:t>, 51(3), pp.3-12.</w:t>
      </w:r>
    </w:p>
    <w:p w14:paraId="4577A9FA" w14:textId="7BAD6586" w:rsidR="00D33E3B" w:rsidRDefault="00D33E3B" w:rsidP="00677346">
      <w:pPr>
        <w:ind w:left="720"/>
        <w:jc w:val="both"/>
        <w:rPr>
          <w:rFonts w:ascii="Arial" w:hAnsi="Arial" w:cs="Arial"/>
          <w:b w:val="0"/>
          <w:bCs/>
          <w:color w:val="000000"/>
          <w:sz w:val="24"/>
          <w:szCs w:val="24"/>
          <w:shd w:val="clear" w:color="auto" w:fill="FFFFFF"/>
        </w:rPr>
      </w:pPr>
      <w:r w:rsidRPr="00677346">
        <w:rPr>
          <w:rFonts w:ascii="Arial" w:hAnsi="Arial" w:cs="Arial"/>
          <w:color w:val="000000"/>
          <w:sz w:val="24"/>
          <w:szCs w:val="24"/>
          <w:shd w:val="clear" w:color="auto" w:fill="FFFFFF"/>
        </w:rPr>
        <w:t xml:space="preserve">Mary Kay Newsroom </w:t>
      </w:r>
      <w:proofErr w:type="spellStart"/>
      <w:r w:rsidRPr="00677346">
        <w:rPr>
          <w:rFonts w:ascii="Arial" w:hAnsi="Arial" w:cs="Arial"/>
          <w:color w:val="000000"/>
          <w:sz w:val="24"/>
          <w:szCs w:val="24"/>
          <w:shd w:val="clear" w:color="auto" w:fill="FFFFFF"/>
        </w:rPr>
        <w:t>Newsroom</w:t>
      </w:r>
      <w:proofErr w:type="spellEnd"/>
      <w:r w:rsidRPr="00677D2B">
        <w:rPr>
          <w:rFonts w:ascii="Arial" w:hAnsi="Arial" w:cs="Arial"/>
          <w:b w:val="0"/>
          <w:bCs/>
          <w:color w:val="000000"/>
          <w:sz w:val="24"/>
          <w:szCs w:val="24"/>
          <w:shd w:val="clear" w:color="auto" w:fill="FFFFFF"/>
        </w:rPr>
        <w:t>. 2020. </w:t>
      </w:r>
      <w:r w:rsidRPr="00677D2B">
        <w:rPr>
          <w:rFonts w:ascii="Arial" w:hAnsi="Arial" w:cs="Arial"/>
          <w:b w:val="0"/>
          <w:bCs/>
          <w:i/>
          <w:iCs/>
          <w:color w:val="000000"/>
          <w:sz w:val="24"/>
          <w:szCs w:val="24"/>
          <w:shd w:val="clear" w:color="auto" w:fill="FFFFFF"/>
        </w:rPr>
        <w:t xml:space="preserve">Mary Kay Inc. Surpasses 1,200 Patents </w:t>
      </w:r>
      <w:r w:rsidR="005A62B8" w:rsidRPr="00677D2B">
        <w:rPr>
          <w:rFonts w:ascii="Arial" w:hAnsi="Arial" w:cs="Arial"/>
          <w:b w:val="0"/>
          <w:bCs/>
          <w:i/>
          <w:iCs/>
          <w:color w:val="000000"/>
          <w:sz w:val="24"/>
          <w:szCs w:val="24"/>
          <w:shd w:val="clear" w:color="auto" w:fill="FFFFFF"/>
        </w:rPr>
        <w:t>for</w:t>
      </w:r>
      <w:r w:rsidRPr="00677D2B">
        <w:rPr>
          <w:rFonts w:ascii="Arial" w:hAnsi="Arial" w:cs="Arial"/>
          <w:b w:val="0"/>
          <w:bCs/>
          <w:i/>
          <w:iCs/>
          <w:color w:val="000000"/>
          <w:sz w:val="24"/>
          <w:szCs w:val="24"/>
          <w:shd w:val="clear" w:color="auto" w:fill="FFFFFF"/>
        </w:rPr>
        <w:t xml:space="preserve"> Innovative Products, Technologies </w:t>
      </w:r>
      <w:proofErr w:type="gramStart"/>
      <w:r w:rsidRPr="00677D2B">
        <w:rPr>
          <w:rFonts w:ascii="Arial" w:hAnsi="Arial" w:cs="Arial"/>
          <w:b w:val="0"/>
          <w:bCs/>
          <w:i/>
          <w:iCs/>
          <w:color w:val="000000"/>
          <w:sz w:val="24"/>
          <w:szCs w:val="24"/>
          <w:shd w:val="clear" w:color="auto" w:fill="FFFFFF"/>
        </w:rPr>
        <w:t>And</w:t>
      </w:r>
      <w:proofErr w:type="gramEnd"/>
      <w:r w:rsidRPr="00677D2B">
        <w:rPr>
          <w:rFonts w:ascii="Arial" w:hAnsi="Arial" w:cs="Arial"/>
          <w:b w:val="0"/>
          <w:bCs/>
          <w:i/>
          <w:iCs/>
          <w:color w:val="000000"/>
          <w:sz w:val="24"/>
          <w:szCs w:val="24"/>
          <w:shd w:val="clear" w:color="auto" w:fill="FFFFFF"/>
        </w:rPr>
        <w:t xml:space="preserve"> Packaging Designs</w:t>
      </w:r>
      <w:r w:rsidRPr="00677D2B">
        <w:rPr>
          <w:rFonts w:ascii="Arial" w:hAnsi="Arial" w:cs="Arial"/>
          <w:b w:val="0"/>
          <w:bCs/>
          <w:color w:val="000000"/>
          <w:sz w:val="24"/>
          <w:szCs w:val="24"/>
          <w:shd w:val="clear" w:color="auto" w:fill="FFFFFF"/>
        </w:rPr>
        <w:t>. [online] Available at: &lt;https://newsroom.marykay.com/en/releases/mary-kay-inc-surpasses-1-200-patents-for-innovative-products-technologies-and-packaging-designs&gt; [Accessed 3 August 2020].</w:t>
      </w:r>
    </w:p>
    <w:p w14:paraId="0A0EB8E4" w14:textId="55F4E279" w:rsidR="00D5746E" w:rsidRPr="0026698E" w:rsidRDefault="00D5746E" w:rsidP="00677346">
      <w:pPr>
        <w:ind w:left="720"/>
        <w:jc w:val="both"/>
        <w:rPr>
          <w:rFonts w:ascii="Arial" w:hAnsi="Arial" w:cs="Arial"/>
          <w:b w:val="0"/>
          <w:bCs/>
          <w:color w:val="000000"/>
          <w:sz w:val="24"/>
          <w:szCs w:val="24"/>
          <w:shd w:val="clear" w:color="auto" w:fill="FFFFFF"/>
        </w:rPr>
      </w:pPr>
      <w:r w:rsidRPr="00677346">
        <w:rPr>
          <w:rFonts w:ascii="Arial" w:hAnsi="Arial" w:cs="Arial"/>
          <w:color w:val="000000"/>
          <w:sz w:val="24"/>
          <w:szCs w:val="24"/>
          <w:shd w:val="clear" w:color="auto" w:fill="FFFFFF"/>
        </w:rPr>
        <w:t>National, 5</w:t>
      </w:r>
      <w:r w:rsidRPr="0026698E">
        <w:rPr>
          <w:rFonts w:ascii="Arial" w:hAnsi="Arial" w:cs="Arial"/>
          <w:b w:val="0"/>
          <w:bCs/>
          <w:color w:val="000000"/>
          <w:sz w:val="24"/>
          <w:szCs w:val="24"/>
          <w:shd w:val="clear" w:color="auto" w:fill="FFFFFF"/>
        </w:rPr>
        <w:t>., 2020. </w:t>
      </w:r>
      <w:r w:rsidRPr="0026698E">
        <w:rPr>
          <w:rFonts w:ascii="Arial" w:hAnsi="Arial" w:cs="Arial"/>
          <w:b w:val="0"/>
          <w:bCs/>
          <w:i/>
          <w:iCs/>
          <w:color w:val="000000"/>
          <w:sz w:val="24"/>
          <w:szCs w:val="24"/>
          <w:shd w:val="clear" w:color="auto" w:fill="FFFFFF"/>
        </w:rPr>
        <w:t xml:space="preserve">Data Types - Implementation: Data Types </w:t>
      </w:r>
      <w:r w:rsidR="005A62B8" w:rsidRPr="0026698E">
        <w:rPr>
          <w:rFonts w:ascii="Arial" w:hAnsi="Arial" w:cs="Arial"/>
          <w:b w:val="0"/>
          <w:bCs/>
          <w:i/>
          <w:iCs/>
          <w:color w:val="000000"/>
          <w:sz w:val="24"/>
          <w:szCs w:val="24"/>
          <w:shd w:val="clear" w:color="auto" w:fill="FFFFFF"/>
        </w:rPr>
        <w:t>and</w:t>
      </w:r>
      <w:r w:rsidRPr="0026698E">
        <w:rPr>
          <w:rFonts w:ascii="Arial" w:hAnsi="Arial" w:cs="Arial"/>
          <w:b w:val="0"/>
          <w:bCs/>
          <w:i/>
          <w:iCs/>
          <w:color w:val="000000"/>
          <w:sz w:val="24"/>
          <w:szCs w:val="24"/>
          <w:shd w:val="clear" w:color="auto" w:fill="FFFFFF"/>
        </w:rPr>
        <w:t xml:space="preserve"> Structures - National 5 Computing Science Revision - BBC Bitesize</w:t>
      </w:r>
      <w:r w:rsidRPr="0026698E">
        <w:rPr>
          <w:rFonts w:ascii="Arial" w:hAnsi="Arial" w:cs="Arial"/>
          <w:b w:val="0"/>
          <w:bCs/>
          <w:color w:val="000000"/>
          <w:sz w:val="24"/>
          <w:szCs w:val="24"/>
          <w:shd w:val="clear" w:color="auto" w:fill="FFFFFF"/>
        </w:rPr>
        <w:t>. [online] BBC Bitesize. Available at: &lt;https://www.bbc.co.uk/bitesize/guides/zghbgk7/revision/1&gt; [Accessed 2 September 2020].</w:t>
      </w:r>
    </w:p>
    <w:p w14:paraId="464AE388" w14:textId="3CF9629A" w:rsidR="006A3252" w:rsidRDefault="006A3252" w:rsidP="0096357A">
      <w:pPr>
        <w:ind w:left="720"/>
        <w:jc w:val="both"/>
        <w:rPr>
          <w:rFonts w:ascii="Arial" w:hAnsi="Arial" w:cs="Arial"/>
          <w:b w:val="0"/>
          <w:bCs/>
          <w:sz w:val="24"/>
          <w:szCs w:val="24"/>
        </w:rPr>
      </w:pPr>
      <w:r w:rsidRPr="0096357A">
        <w:rPr>
          <w:rFonts w:ascii="Arial" w:hAnsi="Arial" w:cs="Arial"/>
          <w:sz w:val="24"/>
          <w:szCs w:val="24"/>
        </w:rPr>
        <w:t>Neta R, Pritchard D</w:t>
      </w:r>
      <w:r w:rsidRPr="006A3252">
        <w:rPr>
          <w:rFonts w:ascii="Arial" w:hAnsi="Arial" w:cs="Arial"/>
          <w:b w:val="0"/>
          <w:bCs/>
          <w:sz w:val="24"/>
          <w:szCs w:val="24"/>
        </w:rPr>
        <w:t xml:space="preserve"> (2009) Arguing about knowledge. Routledge, London.</w:t>
      </w:r>
      <w:r>
        <w:rPr>
          <w:rFonts w:ascii="Arial" w:hAnsi="Arial" w:cs="Arial"/>
          <w:b w:val="0"/>
          <w:bCs/>
          <w:sz w:val="24"/>
          <w:szCs w:val="24"/>
        </w:rPr>
        <w:t xml:space="preserve"> Cited IN </w:t>
      </w:r>
      <w:r w:rsidRPr="006A3252">
        <w:rPr>
          <w:rFonts w:ascii="Arial" w:hAnsi="Arial" w:cs="Arial"/>
          <w:b w:val="0"/>
          <w:bCs/>
          <w:sz w:val="24"/>
          <w:szCs w:val="24"/>
        </w:rPr>
        <w:t>Bratianu, C. and Bolisani, E., 2018. The elusive definition of knowledge in Strategic thinking in knowledge management. Cham: Springer International Publishing, [online] pp.1-22.</w:t>
      </w:r>
    </w:p>
    <w:p w14:paraId="4F22ACF8" w14:textId="5DF7592A" w:rsidR="000C2547" w:rsidRDefault="000C2547" w:rsidP="0096357A">
      <w:pPr>
        <w:ind w:left="720"/>
        <w:jc w:val="both"/>
        <w:rPr>
          <w:rFonts w:ascii="Arial" w:hAnsi="Arial" w:cs="Arial"/>
          <w:b w:val="0"/>
          <w:bCs/>
          <w:color w:val="000000"/>
          <w:sz w:val="24"/>
          <w:szCs w:val="24"/>
          <w:shd w:val="clear" w:color="auto" w:fill="FFFFFF"/>
        </w:rPr>
      </w:pPr>
      <w:r w:rsidRPr="00737FCD">
        <w:rPr>
          <w:rFonts w:ascii="Arial" w:hAnsi="Arial" w:cs="Arial"/>
          <w:color w:val="000000"/>
          <w:sz w:val="24"/>
          <w:szCs w:val="24"/>
          <w:shd w:val="clear" w:color="auto" w:fill="FFFFFF"/>
        </w:rPr>
        <w:t>MacMillan, I.,</w:t>
      </w:r>
      <w:r w:rsidRPr="009511D7">
        <w:rPr>
          <w:rFonts w:ascii="Arial" w:hAnsi="Arial" w:cs="Arial"/>
          <w:b w:val="0"/>
          <w:bCs/>
          <w:color w:val="000000"/>
          <w:sz w:val="24"/>
          <w:szCs w:val="24"/>
          <w:shd w:val="clear" w:color="auto" w:fill="FFFFFF"/>
        </w:rPr>
        <w:t xml:space="preserve"> 2015. </w:t>
      </w:r>
      <w:r w:rsidRPr="009511D7">
        <w:rPr>
          <w:rFonts w:ascii="Arial" w:hAnsi="Arial" w:cs="Arial"/>
          <w:b w:val="0"/>
          <w:bCs/>
          <w:i/>
          <w:iCs/>
          <w:color w:val="000000"/>
          <w:sz w:val="24"/>
          <w:szCs w:val="24"/>
          <w:shd w:val="clear" w:color="auto" w:fill="FFFFFF"/>
        </w:rPr>
        <w:t xml:space="preserve">Do You Understand Your </w:t>
      </w:r>
      <w:r w:rsidR="009511D7" w:rsidRPr="009511D7">
        <w:rPr>
          <w:rFonts w:ascii="Arial" w:hAnsi="Arial" w:cs="Arial"/>
          <w:b w:val="0"/>
          <w:bCs/>
          <w:i/>
          <w:iCs/>
          <w:color w:val="000000"/>
          <w:sz w:val="24"/>
          <w:szCs w:val="24"/>
          <w:shd w:val="clear" w:color="auto" w:fill="FFFFFF"/>
        </w:rPr>
        <w:t>Company’s</w:t>
      </w:r>
      <w:r w:rsidRPr="009511D7">
        <w:rPr>
          <w:rFonts w:ascii="Arial" w:hAnsi="Arial" w:cs="Arial"/>
          <w:b w:val="0"/>
          <w:bCs/>
          <w:i/>
          <w:iCs/>
          <w:color w:val="000000"/>
          <w:sz w:val="24"/>
          <w:szCs w:val="24"/>
          <w:shd w:val="clear" w:color="auto" w:fill="FFFFFF"/>
        </w:rPr>
        <w:t xml:space="preserve"> Knowledge </w:t>
      </w:r>
      <w:r w:rsidR="005D4F1D" w:rsidRPr="009511D7">
        <w:rPr>
          <w:rFonts w:ascii="Arial" w:hAnsi="Arial" w:cs="Arial"/>
          <w:b w:val="0"/>
          <w:bCs/>
          <w:i/>
          <w:iCs/>
          <w:color w:val="000000"/>
          <w:sz w:val="24"/>
          <w:szCs w:val="24"/>
          <w:shd w:val="clear" w:color="auto" w:fill="FFFFFF"/>
        </w:rPr>
        <w:t>Assets?</w:t>
      </w:r>
      <w:r w:rsidRPr="009511D7">
        <w:rPr>
          <w:rFonts w:ascii="Arial" w:hAnsi="Arial" w:cs="Arial"/>
          <w:b w:val="0"/>
          <w:bCs/>
          <w:color w:val="000000"/>
          <w:sz w:val="24"/>
          <w:szCs w:val="24"/>
          <w:shd w:val="clear" w:color="auto" w:fill="FFFFFF"/>
        </w:rPr>
        <w:t xml:space="preserve"> [online] World Economic Forum. Available at: &lt;https://www.weforum.org/agenda/2015/04/do-you-understand-your-companys-knowledge-assets/&gt; [Accessed 3 September 2020].</w:t>
      </w:r>
    </w:p>
    <w:p w14:paraId="11275E65" w14:textId="15FAC68F" w:rsidR="000E5778" w:rsidRDefault="00EE6F86" w:rsidP="00737FCD">
      <w:pPr>
        <w:ind w:left="720"/>
        <w:jc w:val="both"/>
        <w:rPr>
          <w:rFonts w:ascii="Arial" w:hAnsi="Arial" w:cs="Arial"/>
          <w:b w:val="0"/>
          <w:bCs/>
          <w:color w:val="000000"/>
          <w:sz w:val="24"/>
          <w:szCs w:val="24"/>
          <w:shd w:val="clear" w:color="auto" w:fill="FFFFFF"/>
        </w:rPr>
      </w:pPr>
      <w:r w:rsidRPr="00737FCD">
        <w:rPr>
          <w:rFonts w:ascii="Arial" w:hAnsi="Arial" w:cs="Arial"/>
          <w:color w:val="000000"/>
          <w:sz w:val="24"/>
          <w:szCs w:val="24"/>
          <w:shd w:val="clear" w:color="auto" w:fill="FFFFFF"/>
        </w:rPr>
        <w:t xml:space="preserve">Mainu, </w:t>
      </w:r>
      <w:r w:rsidRPr="00081596">
        <w:rPr>
          <w:rFonts w:ascii="Arial" w:hAnsi="Arial" w:cs="Arial"/>
          <w:b w:val="0"/>
          <w:bCs/>
          <w:color w:val="000000"/>
          <w:sz w:val="24"/>
          <w:szCs w:val="24"/>
          <w:shd w:val="clear" w:color="auto" w:fill="FFFFFF"/>
        </w:rPr>
        <w:t>2019. </w:t>
      </w:r>
      <w:r w:rsidRPr="00081596">
        <w:rPr>
          <w:rFonts w:ascii="Arial" w:hAnsi="Arial" w:cs="Arial"/>
          <w:b w:val="0"/>
          <w:bCs/>
          <w:i/>
          <w:iCs/>
          <w:color w:val="000000"/>
          <w:sz w:val="24"/>
          <w:szCs w:val="24"/>
          <w:shd w:val="clear" w:color="auto" w:fill="FFFFFF"/>
        </w:rPr>
        <w:t xml:space="preserve">SECI Model </w:t>
      </w:r>
      <w:r w:rsidR="005D4F1D" w:rsidRPr="00081596">
        <w:rPr>
          <w:rFonts w:ascii="Arial" w:hAnsi="Arial" w:cs="Arial"/>
          <w:b w:val="0"/>
          <w:bCs/>
          <w:i/>
          <w:iCs/>
          <w:color w:val="000000"/>
          <w:sz w:val="24"/>
          <w:szCs w:val="24"/>
          <w:shd w:val="clear" w:color="auto" w:fill="FFFFFF"/>
        </w:rPr>
        <w:t>of</w:t>
      </w:r>
      <w:r w:rsidRPr="00081596">
        <w:rPr>
          <w:rFonts w:ascii="Arial" w:hAnsi="Arial" w:cs="Arial"/>
          <w:b w:val="0"/>
          <w:bCs/>
          <w:i/>
          <w:iCs/>
          <w:color w:val="000000"/>
          <w:sz w:val="24"/>
          <w:szCs w:val="24"/>
          <w:shd w:val="clear" w:color="auto" w:fill="FFFFFF"/>
        </w:rPr>
        <w:t xml:space="preserve"> Knowledge Sharing | Explore </w:t>
      </w:r>
      <w:r w:rsidR="00737FCD" w:rsidRPr="00081596">
        <w:rPr>
          <w:rFonts w:ascii="Arial" w:hAnsi="Arial" w:cs="Arial"/>
          <w:b w:val="0"/>
          <w:bCs/>
          <w:i/>
          <w:iCs/>
          <w:color w:val="000000"/>
          <w:sz w:val="24"/>
          <w:szCs w:val="24"/>
          <w:shd w:val="clear" w:color="auto" w:fill="FFFFFF"/>
        </w:rPr>
        <w:t>the</w:t>
      </w:r>
      <w:r w:rsidRPr="00081596">
        <w:rPr>
          <w:rFonts w:ascii="Arial" w:hAnsi="Arial" w:cs="Arial"/>
          <w:b w:val="0"/>
          <w:bCs/>
          <w:i/>
          <w:iCs/>
          <w:color w:val="000000"/>
          <w:sz w:val="24"/>
          <w:szCs w:val="24"/>
          <w:shd w:val="clear" w:color="auto" w:fill="FFFFFF"/>
        </w:rPr>
        <w:t xml:space="preserve"> World</w:t>
      </w:r>
      <w:r w:rsidRPr="00081596">
        <w:rPr>
          <w:rFonts w:ascii="Arial" w:hAnsi="Arial" w:cs="Arial"/>
          <w:b w:val="0"/>
          <w:bCs/>
          <w:color w:val="000000"/>
          <w:sz w:val="24"/>
          <w:szCs w:val="24"/>
          <w:shd w:val="clear" w:color="auto" w:fill="FFFFFF"/>
        </w:rPr>
        <w:t>. [online] Explore the world. Available at: &lt;https://mainuddinbd.com/seci-model-of-knowledge-sharing/&gt; [Accessed 3 September 2020].</w:t>
      </w:r>
    </w:p>
    <w:p w14:paraId="1AC0A806" w14:textId="3415BEB4" w:rsidR="00D33E3B" w:rsidRPr="00677D2B" w:rsidRDefault="00D33E3B" w:rsidP="00737FCD">
      <w:pPr>
        <w:ind w:left="720"/>
        <w:jc w:val="both"/>
        <w:rPr>
          <w:rFonts w:ascii="Arial" w:hAnsi="Arial" w:cs="Arial"/>
          <w:b w:val="0"/>
          <w:bCs/>
          <w:color w:val="000000"/>
          <w:sz w:val="24"/>
          <w:szCs w:val="24"/>
          <w:shd w:val="clear" w:color="auto" w:fill="FFFFFF"/>
        </w:rPr>
      </w:pPr>
      <w:r w:rsidRPr="00737FCD">
        <w:rPr>
          <w:rFonts w:ascii="Arial" w:hAnsi="Arial" w:cs="Arial"/>
          <w:color w:val="000000"/>
          <w:sz w:val="24"/>
          <w:szCs w:val="24"/>
          <w:shd w:val="clear" w:color="auto" w:fill="FFFFFF"/>
        </w:rPr>
        <w:lastRenderedPageBreak/>
        <w:t>McInerney, C. and Koenig, M</w:t>
      </w:r>
      <w:r w:rsidRPr="00677D2B">
        <w:rPr>
          <w:rFonts w:ascii="Arial" w:hAnsi="Arial" w:cs="Arial"/>
          <w:b w:val="0"/>
          <w:bCs/>
          <w:color w:val="000000"/>
          <w:sz w:val="24"/>
          <w:szCs w:val="24"/>
          <w:shd w:val="clear" w:color="auto" w:fill="FFFFFF"/>
        </w:rPr>
        <w:t>., 2011. </w:t>
      </w:r>
      <w:r w:rsidRPr="00677D2B">
        <w:rPr>
          <w:rFonts w:ascii="Arial" w:hAnsi="Arial" w:cs="Arial"/>
          <w:b w:val="0"/>
          <w:bCs/>
          <w:i/>
          <w:iCs/>
          <w:color w:val="000000"/>
          <w:sz w:val="24"/>
          <w:szCs w:val="24"/>
          <w:shd w:val="clear" w:color="auto" w:fill="FFFFFF"/>
        </w:rPr>
        <w:t xml:space="preserve">Knowledge Management (KM) Processes </w:t>
      </w:r>
      <w:r w:rsidR="005670C3" w:rsidRPr="00677D2B">
        <w:rPr>
          <w:rFonts w:ascii="Arial" w:hAnsi="Arial" w:cs="Arial"/>
          <w:b w:val="0"/>
          <w:bCs/>
          <w:i/>
          <w:iCs/>
          <w:color w:val="000000"/>
          <w:sz w:val="24"/>
          <w:szCs w:val="24"/>
          <w:shd w:val="clear" w:color="auto" w:fill="FFFFFF"/>
        </w:rPr>
        <w:t>in</w:t>
      </w:r>
      <w:r w:rsidRPr="00677D2B">
        <w:rPr>
          <w:rFonts w:ascii="Arial" w:hAnsi="Arial" w:cs="Arial"/>
          <w:b w:val="0"/>
          <w:bCs/>
          <w:i/>
          <w:iCs/>
          <w:color w:val="000000"/>
          <w:sz w:val="24"/>
          <w:szCs w:val="24"/>
          <w:shd w:val="clear" w:color="auto" w:fill="FFFFFF"/>
        </w:rPr>
        <w:t xml:space="preserve"> Organizations: Theoretical Foundations </w:t>
      </w:r>
      <w:r w:rsidR="00893922" w:rsidRPr="00677D2B">
        <w:rPr>
          <w:rFonts w:ascii="Arial" w:hAnsi="Arial" w:cs="Arial"/>
          <w:b w:val="0"/>
          <w:bCs/>
          <w:i/>
          <w:iCs/>
          <w:color w:val="000000"/>
          <w:sz w:val="24"/>
          <w:szCs w:val="24"/>
          <w:shd w:val="clear" w:color="auto" w:fill="FFFFFF"/>
        </w:rPr>
        <w:t>and</w:t>
      </w:r>
      <w:r w:rsidRPr="00677D2B">
        <w:rPr>
          <w:rFonts w:ascii="Arial" w:hAnsi="Arial" w:cs="Arial"/>
          <w:b w:val="0"/>
          <w:bCs/>
          <w:i/>
          <w:iCs/>
          <w:color w:val="000000"/>
          <w:sz w:val="24"/>
          <w:szCs w:val="24"/>
          <w:shd w:val="clear" w:color="auto" w:fill="FFFFFF"/>
        </w:rPr>
        <w:t xml:space="preserve"> Practice | Synthesis Lectures </w:t>
      </w:r>
      <w:proofErr w:type="gramStart"/>
      <w:r w:rsidRPr="00677D2B">
        <w:rPr>
          <w:rFonts w:ascii="Arial" w:hAnsi="Arial" w:cs="Arial"/>
          <w:b w:val="0"/>
          <w:bCs/>
          <w:i/>
          <w:iCs/>
          <w:color w:val="000000"/>
          <w:sz w:val="24"/>
          <w:szCs w:val="24"/>
          <w:shd w:val="clear" w:color="auto" w:fill="FFFFFF"/>
        </w:rPr>
        <w:t>On</w:t>
      </w:r>
      <w:proofErr w:type="gramEnd"/>
      <w:r w:rsidRPr="00677D2B">
        <w:rPr>
          <w:rFonts w:ascii="Arial" w:hAnsi="Arial" w:cs="Arial"/>
          <w:b w:val="0"/>
          <w:bCs/>
          <w:i/>
          <w:iCs/>
          <w:color w:val="000000"/>
          <w:sz w:val="24"/>
          <w:szCs w:val="24"/>
          <w:shd w:val="clear" w:color="auto" w:fill="FFFFFF"/>
        </w:rPr>
        <w:t xml:space="preserve"> Information Concepts, Retrieval, And Services</w:t>
      </w:r>
      <w:r w:rsidRPr="00677D2B">
        <w:rPr>
          <w:rFonts w:ascii="Arial" w:hAnsi="Arial" w:cs="Arial"/>
          <w:b w:val="0"/>
          <w:bCs/>
          <w:color w:val="000000"/>
          <w:sz w:val="24"/>
          <w:szCs w:val="24"/>
          <w:shd w:val="clear" w:color="auto" w:fill="FFFFFF"/>
        </w:rPr>
        <w:t xml:space="preserve">. [online] Morganclaypool.com. </w:t>
      </w:r>
    </w:p>
    <w:p w14:paraId="6BFABD9A" w14:textId="4EB1AB21" w:rsidR="00D33E3B" w:rsidRDefault="00D33E3B" w:rsidP="00C00CC6">
      <w:pPr>
        <w:ind w:left="720"/>
        <w:jc w:val="both"/>
        <w:rPr>
          <w:rFonts w:ascii="Arial" w:hAnsi="Arial" w:cs="Arial"/>
          <w:b w:val="0"/>
          <w:bCs/>
          <w:color w:val="000000"/>
          <w:sz w:val="24"/>
          <w:szCs w:val="24"/>
          <w:shd w:val="clear" w:color="auto" w:fill="FFFFFF"/>
        </w:rPr>
      </w:pPr>
      <w:r w:rsidRPr="00392C7F">
        <w:rPr>
          <w:rFonts w:ascii="Arial" w:hAnsi="Arial" w:cs="Arial"/>
          <w:color w:val="000000"/>
          <w:sz w:val="24"/>
          <w:szCs w:val="24"/>
          <w:shd w:val="clear" w:color="auto" w:fill="FFFFFF"/>
        </w:rPr>
        <w:t>Merges, R.,</w:t>
      </w:r>
      <w:r w:rsidRPr="00677D2B">
        <w:rPr>
          <w:rFonts w:ascii="Arial" w:hAnsi="Arial" w:cs="Arial"/>
          <w:b w:val="0"/>
          <w:bCs/>
          <w:color w:val="000000"/>
          <w:sz w:val="24"/>
          <w:szCs w:val="24"/>
          <w:shd w:val="clear" w:color="auto" w:fill="FFFFFF"/>
        </w:rPr>
        <w:t xml:space="preserve"> 2019. RESTITUTION, PROPERTY, AND THE RIGHT OF PUBLICITY: A TRIBUTE TO PROFESSOR WENDY GORDON. </w:t>
      </w:r>
      <w:r w:rsidRPr="00677D2B">
        <w:rPr>
          <w:rFonts w:ascii="Arial" w:hAnsi="Arial" w:cs="Arial"/>
          <w:b w:val="0"/>
          <w:bCs/>
          <w:i/>
          <w:iCs/>
          <w:color w:val="000000"/>
          <w:sz w:val="24"/>
          <w:szCs w:val="24"/>
          <w:shd w:val="clear" w:color="auto" w:fill="FFFFFF"/>
        </w:rPr>
        <w:t>Boston University Law Review</w:t>
      </w:r>
      <w:r w:rsidRPr="00677D2B">
        <w:rPr>
          <w:rFonts w:ascii="Arial" w:hAnsi="Arial" w:cs="Arial"/>
          <w:b w:val="0"/>
          <w:bCs/>
          <w:color w:val="000000"/>
          <w:sz w:val="24"/>
          <w:szCs w:val="24"/>
          <w:shd w:val="clear" w:color="auto" w:fill="FFFFFF"/>
        </w:rPr>
        <w:t>, 99(6), pp.2415-2446.</w:t>
      </w:r>
    </w:p>
    <w:p w14:paraId="10FEF0D3" w14:textId="4C902648" w:rsidR="00FF783F" w:rsidRPr="001732F8" w:rsidRDefault="00FF783F" w:rsidP="00C00CC6">
      <w:pPr>
        <w:ind w:left="720"/>
        <w:jc w:val="both"/>
        <w:rPr>
          <w:rFonts w:ascii="Arial" w:hAnsi="Arial" w:cs="Arial"/>
          <w:b w:val="0"/>
          <w:bCs/>
          <w:color w:val="000000"/>
          <w:szCs w:val="28"/>
          <w:shd w:val="clear" w:color="auto" w:fill="FFFFFF"/>
        </w:rPr>
      </w:pPr>
      <w:bookmarkStart w:id="7" w:name="_Hlk49960563"/>
      <w:r w:rsidRPr="001732F8">
        <w:rPr>
          <w:rFonts w:ascii="Arial" w:hAnsi="Arial" w:cs="Arial"/>
          <w:b w:val="0"/>
          <w:bCs/>
          <w:color w:val="000000"/>
          <w:szCs w:val="28"/>
          <w:shd w:val="clear" w:color="auto" w:fill="FFFFFF"/>
        </w:rPr>
        <w:t xml:space="preserve">Miura, I., Lustri, D. and Takahashi, S., 2014. </w:t>
      </w:r>
      <w:bookmarkEnd w:id="7"/>
      <w:r w:rsidRPr="001732F8">
        <w:rPr>
          <w:rFonts w:ascii="Arial" w:hAnsi="Arial" w:cs="Arial"/>
          <w:b w:val="0"/>
          <w:bCs/>
          <w:color w:val="000000"/>
          <w:szCs w:val="28"/>
          <w:shd w:val="clear" w:color="auto" w:fill="FFFFFF"/>
        </w:rPr>
        <w:t>Knowledge Management Model: Practical Application for Competency Development. </w:t>
      </w:r>
      <w:r w:rsidRPr="001732F8">
        <w:rPr>
          <w:rFonts w:ascii="Arial" w:hAnsi="Arial" w:cs="Arial"/>
          <w:b w:val="0"/>
          <w:bCs/>
          <w:i/>
          <w:iCs/>
          <w:color w:val="000000"/>
          <w:szCs w:val="28"/>
          <w:shd w:val="clear" w:color="auto" w:fill="FFFFFF"/>
        </w:rPr>
        <w:t xml:space="preserve">In the Learning </w:t>
      </w:r>
      <w:r w:rsidR="00E33BFE" w:rsidRPr="001732F8">
        <w:rPr>
          <w:rFonts w:ascii="Arial" w:hAnsi="Arial" w:cs="Arial"/>
          <w:b w:val="0"/>
          <w:bCs/>
          <w:i/>
          <w:iCs/>
          <w:color w:val="000000"/>
          <w:szCs w:val="28"/>
          <w:shd w:val="clear" w:color="auto" w:fill="FFFFFF"/>
        </w:rPr>
        <w:t>Organization</w:t>
      </w:r>
      <w:r w:rsidRPr="001732F8">
        <w:rPr>
          <w:rFonts w:ascii="Arial" w:hAnsi="Arial" w:cs="Arial"/>
          <w:b w:val="0"/>
          <w:bCs/>
          <w:color w:val="000000"/>
          <w:szCs w:val="28"/>
          <w:shd w:val="clear" w:color="auto" w:fill="FFFFFF"/>
        </w:rPr>
        <w:t xml:space="preserve">, [online] 14(2), pp.186-202. </w:t>
      </w:r>
    </w:p>
    <w:p w14:paraId="21C2B2E2" w14:textId="77777777" w:rsidR="001732F8" w:rsidRPr="00677D2B" w:rsidRDefault="001732F8" w:rsidP="00C00CC6">
      <w:pPr>
        <w:ind w:left="720"/>
        <w:jc w:val="both"/>
        <w:rPr>
          <w:rFonts w:ascii="Arial" w:hAnsi="Arial" w:cs="Arial"/>
          <w:b w:val="0"/>
          <w:bCs/>
          <w:color w:val="000000"/>
          <w:sz w:val="24"/>
          <w:szCs w:val="24"/>
          <w:shd w:val="clear" w:color="auto" w:fill="FFFFFF"/>
        </w:rPr>
      </w:pPr>
    </w:p>
    <w:p w14:paraId="0D48AB78" w14:textId="0D20827D" w:rsidR="00D33E3B" w:rsidRPr="00E33BFE" w:rsidRDefault="00D33E3B" w:rsidP="00C00CC6">
      <w:pPr>
        <w:ind w:left="720"/>
        <w:jc w:val="both"/>
        <w:rPr>
          <w:rFonts w:asciiTheme="majorHAnsi" w:hAnsiTheme="majorHAnsi" w:cstheme="majorHAnsi"/>
          <w:b w:val="0"/>
          <w:bCs/>
          <w:color w:val="000000"/>
          <w:sz w:val="24"/>
          <w:szCs w:val="24"/>
          <w:shd w:val="clear" w:color="auto" w:fill="FFFFFF"/>
        </w:rPr>
      </w:pPr>
      <w:r w:rsidRPr="00290FFC">
        <w:rPr>
          <w:rFonts w:asciiTheme="majorHAnsi" w:hAnsiTheme="majorHAnsi" w:cstheme="majorHAnsi"/>
          <w:color w:val="000000"/>
          <w:sz w:val="24"/>
          <w:szCs w:val="24"/>
          <w:shd w:val="clear" w:color="auto" w:fill="FFFFFF"/>
        </w:rPr>
        <w:t>Mohajan, H.</w:t>
      </w:r>
      <w:r w:rsidRPr="00E33BFE">
        <w:rPr>
          <w:rFonts w:asciiTheme="majorHAnsi" w:hAnsiTheme="majorHAnsi" w:cstheme="majorHAnsi"/>
          <w:b w:val="0"/>
          <w:bCs/>
          <w:color w:val="000000"/>
          <w:sz w:val="24"/>
          <w:szCs w:val="24"/>
          <w:shd w:val="clear" w:color="auto" w:fill="FFFFFF"/>
        </w:rPr>
        <w:t>, 2016. A Comprehensive Analysis of Knowledge Management Cycles. </w:t>
      </w:r>
      <w:r w:rsidRPr="00E33BFE">
        <w:rPr>
          <w:rFonts w:asciiTheme="majorHAnsi" w:hAnsiTheme="majorHAnsi" w:cstheme="majorHAnsi"/>
          <w:b w:val="0"/>
          <w:bCs/>
          <w:i/>
          <w:iCs/>
          <w:color w:val="000000"/>
          <w:sz w:val="24"/>
          <w:szCs w:val="24"/>
          <w:shd w:val="clear" w:color="auto" w:fill="FFFFFF"/>
        </w:rPr>
        <w:t>Journal of Environmental Treatment Techniques</w:t>
      </w:r>
      <w:r w:rsidRPr="00E33BFE">
        <w:rPr>
          <w:rFonts w:asciiTheme="majorHAnsi" w:hAnsiTheme="majorHAnsi" w:cstheme="majorHAnsi"/>
          <w:b w:val="0"/>
          <w:bCs/>
          <w:color w:val="000000"/>
          <w:sz w:val="24"/>
          <w:szCs w:val="24"/>
          <w:shd w:val="clear" w:color="auto" w:fill="FFFFFF"/>
        </w:rPr>
        <w:t>, [online] 4(4), pp.121-</w:t>
      </w:r>
      <w:proofErr w:type="gramStart"/>
      <w:r w:rsidRPr="00E33BFE">
        <w:rPr>
          <w:rFonts w:asciiTheme="majorHAnsi" w:hAnsiTheme="majorHAnsi" w:cstheme="majorHAnsi"/>
          <w:b w:val="0"/>
          <w:bCs/>
          <w:color w:val="000000"/>
          <w:sz w:val="24"/>
          <w:szCs w:val="24"/>
          <w:shd w:val="clear" w:color="auto" w:fill="FFFFFF"/>
        </w:rPr>
        <w:t>129..</w:t>
      </w:r>
      <w:proofErr w:type="gramEnd"/>
    </w:p>
    <w:p w14:paraId="4BB43541" w14:textId="6FABC048" w:rsidR="00135FE9" w:rsidRPr="00E33BFE" w:rsidRDefault="003E5C7A" w:rsidP="00135FE9">
      <w:pPr>
        <w:ind w:left="720"/>
        <w:jc w:val="both"/>
        <w:rPr>
          <w:rFonts w:asciiTheme="majorHAnsi" w:hAnsiTheme="majorHAnsi" w:cstheme="majorHAnsi"/>
          <w:b w:val="0"/>
          <w:bCs/>
          <w:color w:val="000000"/>
          <w:sz w:val="24"/>
          <w:szCs w:val="24"/>
          <w:shd w:val="clear" w:color="auto" w:fill="FFFFFF"/>
        </w:rPr>
      </w:pPr>
      <w:r w:rsidRPr="00290FFC">
        <w:rPr>
          <w:rFonts w:asciiTheme="majorHAnsi" w:hAnsiTheme="majorHAnsi" w:cstheme="majorHAnsi"/>
          <w:color w:val="000000"/>
          <w:sz w:val="24"/>
          <w:szCs w:val="24"/>
          <w:shd w:val="clear" w:color="auto" w:fill="FFFFFF"/>
        </w:rPr>
        <w:t>Nonaka, I. and Takeuchi, T.</w:t>
      </w:r>
      <w:r w:rsidRPr="00E33BFE">
        <w:rPr>
          <w:rFonts w:asciiTheme="majorHAnsi" w:hAnsiTheme="majorHAnsi" w:cstheme="majorHAnsi"/>
          <w:b w:val="0"/>
          <w:bCs/>
          <w:color w:val="000000"/>
          <w:sz w:val="24"/>
          <w:szCs w:val="24"/>
          <w:shd w:val="clear" w:color="auto" w:fill="FFFFFF"/>
        </w:rPr>
        <w:t>, 2020. </w:t>
      </w:r>
      <w:r w:rsidRPr="00E33BFE">
        <w:rPr>
          <w:rFonts w:asciiTheme="majorHAnsi" w:hAnsiTheme="majorHAnsi" w:cstheme="majorHAnsi"/>
          <w:b w:val="0"/>
          <w:bCs/>
          <w:i/>
          <w:iCs/>
          <w:color w:val="000000"/>
          <w:sz w:val="24"/>
          <w:szCs w:val="24"/>
          <w:shd w:val="clear" w:color="auto" w:fill="FFFFFF"/>
        </w:rPr>
        <w:t>The Knowledge Spiral</w:t>
      </w:r>
      <w:r w:rsidRPr="00E33BFE">
        <w:rPr>
          <w:rFonts w:asciiTheme="majorHAnsi" w:hAnsiTheme="majorHAnsi" w:cstheme="majorHAnsi"/>
          <w:b w:val="0"/>
          <w:bCs/>
          <w:color w:val="000000"/>
          <w:sz w:val="24"/>
          <w:szCs w:val="24"/>
          <w:shd w:val="clear" w:color="auto" w:fill="FFFFFF"/>
        </w:rPr>
        <w:t>. [online] Nwlink.com. Available at: &lt;http://www.nwlink.com/~donclark/history_knowledge/nonaka.html&gt; [Accessed 3 September 2020]</w:t>
      </w:r>
      <w:r w:rsidR="00266C3F" w:rsidRPr="00E33BFE">
        <w:rPr>
          <w:rFonts w:asciiTheme="majorHAnsi" w:hAnsiTheme="majorHAnsi" w:cstheme="majorHAnsi"/>
          <w:b w:val="0"/>
          <w:bCs/>
          <w:color w:val="000000"/>
          <w:sz w:val="24"/>
          <w:szCs w:val="24"/>
          <w:shd w:val="clear" w:color="auto" w:fill="FFFFFF"/>
        </w:rPr>
        <w:t xml:space="preserve"> cite</w:t>
      </w:r>
      <w:r w:rsidR="00135FE9" w:rsidRPr="00E33BFE">
        <w:rPr>
          <w:rFonts w:asciiTheme="majorHAnsi" w:hAnsiTheme="majorHAnsi" w:cstheme="majorHAnsi"/>
          <w:b w:val="0"/>
          <w:bCs/>
          <w:color w:val="000000"/>
          <w:sz w:val="24"/>
          <w:szCs w:val="24"/>
          <w:shd w:val="clear" w:color="auto" w:fill="FFFFFF"/>
        </w:rPr>
        <w:t xml:space="preserve">d IN </w:t>
      </w:r>
      <w:r w:rsidR="00135FE9" w:rsidRPr="00E33BFE">
        <w:rPr>
          <w:rFonts w:asciiTheme="majorHAnsi" w:hAnsiTheme="majorHAnsi" w:cstheme="majorHAnsi"/>
          <w:b w:val="0"/>
          <w:bCs/>
          <w:color w:val="000000"/>
          <w:sz w:val="24"/>
          <w:szCs w:val="24"/>
          <w:shd w:val="clear" w:color="auto" w:fill="FFFFFF"/>
        </w:rPr>
        <w:t>Yeh, H., Lin, Huang, Lin, Huang and Yeh, 2011. SECI Model for Knowledge Creation. </w:t>
      </w:r>
      <w:r w:rsidR="00135FE9" w:rsidRPr="00E33BFE">
        <w:rPr>
          <w:rFonts w:asciiTheme="majorHAnsi" w:hAnsiTheme="majorHAnsi" w:cstheme="majorHAnsi"/>
          <w:b w:val="0"/>
          <w:bCs/>
          <w:i/>
          <w:iCs/>
          <w:color w:val="000000"/>
          <w:sz w:val="24"/>
          <w:szCs w:val="24"/>
          <w:shd w:val="clear" w:color="auto" w:fill="FFFFFF"/>
        </w:rPr>
        <w:t>Teacher Knowledge Exchange</w:t>
      </w:r>
      <w:r w:rsidR="00135FE9" w:rsidRPr="00E33BFE">
        <w:rPr>
          <w:rFonts w:asciiTheme="majorHAnsi" w:hAnsiTheme="majorHAnsi" w:cstheme="majorHAnsi"/>
          <w:b w:val="0"/>
          <w:bCs/>
          <w:color w:val="000000"/>
          <w:sz w:val="24"/>
          <w:szCs w:val="24"/>
          <w:shd w:val="clear" w:color="auto" w:fill="FFFFFF"/>
        </w:rPr>
        <w:t>, [online] Available at:&lt;https://sites.google.com/site/teacherknowledgeexchange/kmtopromotelearning/strategies-and-models/seci-model-for-knowledge-creation&gt; [Accessed 2 September 2020].</w:t>
      </w:r>
    </w:p>
    <w:p w14:paraId="310ACB4F" w14:textId="2AFC7AC6" w:rsidR="00C30977" w:rsidRPr="001C329C" w:rsidRDefault="00C30977" w:rsidP="00746AF1">
      <w:pPr>
        <w:ind w:left="720"/>
        <w:jc w:val="both"/>
        <w:rPr>
          <w:rFonts w:ascii="Arial" w:hAnsi="Arial" w:cs="Arial"/>
          <w:b w:val="0"/>
          <w:bCs/>
          <w:color w:val="000000"/>
          <w:sz w:val="24"/>
          <w:szCs w:val="24"/>
          <w:shd w:val="clear" w:color="auto" w:fill="FFFFFF"/>
        </w:rPr>
      </w:pPr>
      <w:r w:rsidRPr="00290FFC">
        <w:rPr>
          <w:rFonts w:ascii="Arial" w:hAnsi="Arial" w:cs="Arial"/>
          <w:color w:val="000000"/>
          <w:sz w:val="24"/>
          <w:szCs w:val="24"/>
          <w:shd w:val="clear" w:color="auto" w:fill="FFFFFF"/>
        </w:rPr>
        <w:t>Reilly, C.,</w:t>
      </w:r>
      <w:r w:rsidRPr="001C329C">
        <w:rPr>
          <w:rFonts w:ascii="Arial" w:hAnsi="Arial" w:cs="Arial"/>
          <w:b w:val="0"/>
          <w:bCs/>
          <w:color w:val="000000"/>
          <w:sz w:val="24"/>
          <w:szCs w:val="24"/>
          <w:shd w:val="clear" w:color="auto" w:fill="FFFFFF"/>
        </w:rPr>
        <w:t xml:space="preserve"> 2009. “The Concept of Knowledge in KM: </w:t>
      </w:r>
      <w:proofErr w:type="gramStart"/>
      <w:r w:rsidRPr="001C329C">
        <w:rPr>
          <w:rFonts w:ascii="Arial" w:hAnsi="Arial" w:cs="Arial"/>
          <w:b w:val="0"/>
          <w:bCs/>
          <w:color w:val="000000"/>
          <w:sz w:val="24"/>
          <w:szCs w:val="24"/>
          <w:shd w:val="clear" w:color="auto" w:fill="FFFFFF"/>
        </w:rPr>
        <w:t>a</w:t>
      </w:r>
      <w:proofErr w:type="gramEnd"/>
      <w:r w:rsidRPr="001C329C">
        <w:rPr>
          <w:rFonts w:ascii="Arial" w:hAnsi="Arial" w:cs="Arial"/>
          <w:b w:val="0"/>
          <w:bCs/>
          <w:color w:val="000000"/>
          <w:sz w:val="24"/>
          <w:szCs w:val="24"/>
          <w:shd w:val="clear" w:color="auto" w:fill="FFFFFF"/>
        </w:rPr>
        <w:t xml:space="preserve"> Relational Model.”. </w:t>
      </w:r>
      <w:r w:rsidRPr="001C329C">
        <w:rPr>
          <w:rFonts w:ascii="Arial" w:hAnsi="Arial" w:cs="Arial"/>
          <w:b w:val="0"/>
          <w:bCs/>
          <w:i/>
          <w:iCs/>
          <w:color w:val="000000"/>
          <w:sz w:val="24"/>
          <w:szCs w:val="24"/>
          <w:shd w:val="clear" w:color="auto" w:fill="FFFFFF"/>
        </w:rPr>
        <w:t>The Electronic Journal of Knowledge Management</w:t>
      </w:r>
      <w:r w:rsidRPr="001C329C">
        <w:rPr>
          <w:rFonts w:ascii="Arial" w:hAnsi="Arial" w:cs="Arial"/>
          <w:b w:val="0"/>
          <w:bCs/>
          <w:color w:val="000000"/>
          <w:sz w:val="24"/>
          <w:szCs w:val="24"/>
          <w:shd w:val="clear" w:color="auto" w:fill="FFFFFF"/>
        </w:rPr>
        <w:t xml:space="preserve">, [online] 7(1), pp.145-154. </w:t>
      </w:r>
    </w:p>
    <w:p w14:paraId="7927006D" w14:textId="1520DF5E" w:rsidR="008B74FC" w:rsidRPr="00746AF1" w:rsidRDefault="008B74FC" w:rsidP="00746AF1">
      <w:pPr>
        <w:ind w:left="720"/>
        <w:jc w:val="both"/>
        <w:rPr>
          <w:rFonts w:asciiTheme="majorHAnsi" w:hAnsiTheme="majorHAnsi" w:cstheme="majorHAnsi"/>
          <w:b w:val="0"/>
          <w:bCs/>
          <w:color w:val="0F0D29" w:themeColor="text1"/>
          <w:sz w:val="24"/>
          <w:szCs w:val="24"/>
          <w:shd w:val="clear" w:color="auto" w:fill="FFFFFF"/>
        </w:rPr>
      </w:pPr>
      <w:r w:rsidRPr="00746AF1">
        <w:rPr>
          <w:rFonts w:asciiTheme="majorHAnsi" w:hAnsiTheme="majorHAnsi" w:cstheme="majorHAnsi"/>
          <w:color w:val="0F0D29" w:themeColor="text1"/>
          <w:sz w:val="24"/>
          <w:szCs w:val="24"/>
        </w:rPr>
        <w:t>Russell B</w:t>
      </w:r>
      <w:r w:rsidRPr="00746AF1">
        <w:rPr>
          <w:rFonts w:asciiTheme="majorHAnsi" w:hAnsiTheme="majorHAnsi" w:cstheme="majorHAnsi"/>
          <w:b w:val="0"/>
          <w:bCs/>
          <w:color w:val="0F0D29" w:themeColor="text1"/>
          <w:sz w:val="24"/>
          <w:szCs w:val="24"/>
        </w:rPr>
        <w:t xml:space="preserve"> (1972) A history of western </w:t>
      </w:r>
      <w:r w:rsidR="00951AC8" w:rsidRPr="00746AF1">
        <w:rPr>
          <w:rFonts w:asciiTheme="majorHAnsi" w:hAnsiTheme="majorHAnsi" w:cstheme="majorHAnsi"/>
          <w:b w:val="0"/>
          <w:bCs/>
          <w:color w:val="0F0D29" w:themeColor="text1"/>
          <w:sz w:val="24"/>
          <w:szCs w:val="24"/>
        </w:rPr>
        <w:t>philosophy. Simon</w:t>
      </w:r>
      <w:r w:rsidRPr="00746AF1">
        <w:rPr>
          <w:rFonts w:asciiTheme="majorHAnsi" w:hAnsiTheme="majorHAnsi" w:cstheme="majorHAnsi"/>
          <w:b w:val="0"/>
          <w:bCs/>
          <w:color w:val="0F0D29" w:themeColor="text1"/>
          <w:sz w:val="24"/>
          <w:szCs w:val="24"/>
        </w:rPr>
        <w:t xml:space="preserve"> and Schuster, New York.</w:t>
      </w:r>
      <w:r w:rsidR="00951AC8" w:rsidRPr="00746AF1">
        <w:rPr>
          <w:rFonts w:asciiTheme="majorHAnsi" w:hAnsiTheme="majorHAnsi" w:cstheme="majorHAnsi"/>
          <w:b w:val="0"/>
          <w:bCs/>
          <w:color w:val="0F0D29" w:themeColor="text1"/>
          <w:sz w:val="24"/>
          <w:szCs w:val="24"/>
        </w:rPr>
        <w:t xml:space="preserve"> Cited IN </w:t>
      </w:r>
      <w:r w:rsidR="00951AC8" w:rsidRPr="00746AF1">
        <w:rPr>
          <w:rFonts w:asciiTheme="majorHAnsi" w:hAnsiTheme="majorHAnsi" w:cstheme="majorHAnsi"/>
          <w:color w:val="0F0D29" w:themeColor="text1"/>
          <w:sz w:val="24"/>
          <w:szCs w:val="24"/>
        </w:rPr>
        <w:t>Bratianu, C. and Bolisani, E.,</w:t>
      </w:r>
      <w:r w:rsidR="00951AC8" w:rsidRPr="00746AF1">
        <w:rPr>
          <w:rFonts w:asciiTheme="majorHAnsi" w:hAnsiTheme="majorHAnsi" w:cstheme="majorHAnsi"/>
          <w:b w:val="0"/>
          <w:bCs/>
          <w:color w:val="0F0D29" w:themeColor="text1"/>
          <w:sz w:val="24"/>
          <w:szCs w:val="24"/>
        </w:rPr>
        <w:t xml:space="preserve"> 2018. The elusive definition of knowledge in Strategic thinking in knowledge management. Cham: Springer International Publishing, [online] pp.1-22</w:t>
      </w:r>
    </w:p>
    <w:p w14:paraId="37E6CB13" w14:textId="339E24F4" w:rsidR="00D33E3B" w:rsidRPr="00677D2B" w:rsidRDefault="00D33E3B" w:rsidP="00581E68">
      <w:pPr>
        <w:ind w:left="720"/>
        <w:jc w:val="both"/>
        <w:rPr>
          <w:rFonts w:ascii="Arial" w:hAnsi="Arial" w:cs="Arial"/>
          <w:b w:val="0"/>
          <w:bCs/>
          <w:color w:val="000000"/>
          <w:sz w:val="24"/>
          <w:szCs w:val="24"/>
          <w:shd w:val="clear" w:color="auto" w:fill="FFFFFF"/>
        </w:rPr>
      </w:pPr>
      <w:r w:rsidRPr="00746AF1">
        <w:rPr>
          <w:rFonts w:ascii="Arial" w:hAnsi="Arial" w:cs="Arial"/>
          <w:color w:val="000000"/>
          <w:sz w:val="24"/>
          <w:szCs w:val="24"/>
          <w:shd w:val="clear" w:color="auto" w:fill="FFFFFF"/>
        </w:rPr>
        <w:t>Saha, C. and Bhattacharaya, S</w:t>
      </w:r>
      <w:r w:rsidRPr="00677D2B">
        <w:rPr>
          <w:rFonts w:ascii="Arial" w:hAnsi="Arial" w:cs="Arial"/>
          <w:b w:val="0"/>
          <w:bCs/>
          <w:color w:val="000000"/>
          <w:sz w:val="24"/>
          <w:szCs w:val="24"/>
          <w:shd w:val="clear" w:color="auto" w:fill="FFFFFF"/>
        </w:rPr>
        <w:t>., 2011. </w:t>
      </w:r>
      <w:r w:rsidRPr="00677D2B">
        <w:rPr>
          <w:rFonts w:ascii="Arial" w:hAnsi="Arial" w:cs="Arial"/>
          <w:b w:val="0"/>
          <w:bCs/>
          <w:i/>
          <w:iCs/>
          <w:color w:val="000000"/>
          <w:sz w:val="24"/>
          <w:szCs w:val="24"/>
          <w:shd w:val="clear" w:color="auto" w:fill="FFFFFF"/>
        </w:rPr>
        <w:t>88-93</w:t>
      </w:r>
      <w:r w:rsidRPr="00677D2B">
        <w:rPr>
          <w:rFonts w:ascii="Arial" w:hAnsi="Arial" w:cs="Arial"/>
          <w:b w:val="0"/>
          <w:bCs/>
          <w:color w:val="000000"/>
          <w:sz w:val="24"/>
          <w:szCs w:val="24"/>
          <w:shd w:val="clear" w:color="auto" w:fill="FFFFFF"/>
        </w:rPr>
        <w:t>. [online]https://www.ncbi.nlm.nih.gov/pmc/articles/PMC3217699/. Available at: &lt;http://v 2(2); PMC3217699&gt; [Accessed 31 July 2020].</w:t>
      </w:r>
    </w:p>
    <w:p w14:paraId="2C095F63" w14:textId="5F6A3340" w:rsidR="00D33E3B" w:rsidRDefault="00D33E3B" w:rsidP="00C00CC6">
      <w:pPr>
        <w:ind w:left="720"/>
        <w:jc w:val="both"/>
        <w:rPr>
          <w:rFonts w:ascii="Arial" w:hAnsi="Arial" w:cs="Arial"/>
          <w:b w:val="0"/>
          <w:bCs/>
          <w:color w:val="000000"/>
          <w:sz w:val="24"/>
          <w:szCs w:val="24"/>
          <w:shd w:val="clear" w:color="auto" w:fill="FFFFFF"/>
        </w:rPr>
      </w:pPr>
      <w:r w:rsidRPr="00581E68">
        <w:rPr>
          <w:rFonts w:ascii="Arial" w:hAnsi="Arial" w:cs="Arial"/>
          <w:color w:val="000000"/>
          <w:sz w:val="24"/>
          <w:szCs w:val="24"/>
          <w:shd w:val="clear" w:color="auto" w:fill="FFFFFF"/>
        </w:rPr>
        <w:t>The British Library.</w:t>
      </w:r>
      <w:r w:rsidRPr="00677D2B">
        <w:rPr>
          <w:rFonts w:ascii="Arial" w:hAnsi="Arial" w:cs="Arial"/>
          <w:b w:val="0"/>
          <w:bCs/>
          <w:color w:val="000000"/>
          <w:sz w:val="24"/>
          <w:szCs w:val="24"/>
          <w:shd w:val="clear" w:color="auto" w:fill="FFFFFF"/>
        </w:rPr>
        <w:t xml:space="preserve"> 2020. </w:t>
      </w:r>
      <w:r w:rsidRPr="00677D2B">
        <w:rPr>
          <w:rFonts w:ascii="Arial" w:hAnsi="Arial" w:cs="Arial"/>
          <w:b w:val="0"/>
          <w:bCs/>
          <w:i/>
          <w:iCs/>
          <w:color w:val="000000"/>
          <w:sz w:val="24"/>
          <w:szCs w:val="24"/>
          <w:shd w:val="clear" w:color="auto" w:fill="FFFFFF"/>
        </w:rPr>
        <w:t xml:space="preserve">Why You Need </w:t>
      </w:r>
      <w:r w:rsidR="00581E68" w:rsidRPr="00677D2B">
        <w:rPr>
          <w:rFonts w:ascii="Arial" w:hAnsi="Arial" w:cs="Arial"/>
          <w:b w:val="0"/>
          <w:bCs/>
          <w:i/>
          <w:iCs/>
          <w:color w:val="000000"/>
          <w:sz w:val="24"/>
          <w:szCs w:val="24"/>
          <w:shd w:val="clear" w:color="auto" w:fill="FFFFFF"/>
        </w:rPr>
        <w:t>to</w:t>
      </w:r>
      <w:r w:rsidRPr="00677D2B">
        <w:rPr>
          <w:rFonts w:ascii="Arial" w:hAnsi="Arial" w:cs="Arial"/>
          <w:b w:val="0"/>
          <w:bCs/>
          <w:i/>
          <w:iCs/>
          <w:color w:val="000000"/>
          <w:sz w:val="24"/>
          <w:szCs w:val="24"/>
          <w:shd w:val="clear" w:color="auto" w:fill="FFFFFF"/>
        </w:rPr>
        <w:t xml:space="preserve"> Protect Your Intellectual Property</w:t>
      </w:r>
      <w:r w:rsidRPr="00677D2B">
        <w:rPr>
          <w:rFonts w:ascii="Arial" w:hAnsi="Arial" w:cs="Arial"/>
          <w:b w:val="0"/>
          <w:bCs/>
          <w:color w:val="000000"/>
          <w:sz w:val="24"/>
          <w:szCs w:val="24"/>
          <w:shd w:val="clear" w:color="auto" w:fill="FFFFFF"/>
        </w:rPr>
        <w:t>. [online] Available at: &lt;https://www.bl.uk/business-and-ip-centre/articles/why-you-need-to-protect-your-intellectual-property&gt; [Accessed 1 August 2020].</w:t>
      </w:r>
    </w:p>
    <w:p w14:paraId="185DA36B" w14:textId="504498D8" w:rsidR="00C27425" w:rsidRDefault="00742577" w:rsidP="00581E68">
      <w:pPr>
        <w:ind w:left="720"/>
        <w:jc w:val="both"/>
        <w:rPr>
          <w:rFonts w:ascii="Arial" w:hAnsi="Arial" w:cs="Arial"/>
          <w:b w:val="0"/>
          <w:bCs/>
          <w:color w:val="000000"/>
          <w:sz w:val="24"/>
          <w:szCs w:val="24"/>
          <w:shd w:val="clear" w:color="auto" w:fill="FFFFFF"/>
        </w:rPr>
      </w:pPr>
      <w:r w:rsidRPr="00581E68">
        <w:rPr>
          <w:rFonts w:ascii="Arial" w:hAnsi="Arial" w:cs="Arial"/>
          <w:sz w:val="24"/>
          <w:szCs w:val="24"/>
        </w:rPr>
        <w:t>Wang, S. and Noe, R.A</w:t>
      </w:r>
      <w:r w:rsidRPr="00C27425">
        <w:rPr>
          <w:rFonts w:ascii="Arial" w:hAnsi="Arial" w:cs="Arial"/>
          <w:b w:val="0"/>
          <w:bCs/>
          <w:sz w:val="24"/>
          <w:szCs w:val="24"/>
        </w:rPr>
        <w:t>. (2010). Knowledge sharing: A review and directions for future research. Human Resources Management Review, 20(2), 115-131.</w:t>
      </w:r>
      <w:r w:rsidR="00C27425">
        <w:rPr>
          <w:rFonts w:ascii="Arial" w:hAnsi="Arial" w:cs="Arial"/>
          <w:b w:val="0"/>
          <w:bCs/>
          <w:sz w:val="24"/>
          <w:szCs w:val="24"/>
        </w:rPr>
        <w:t xml:space="preserve"> Cited IN </w:t>
      </w:r>
      <w:r w:rsidR="00C27425" w:rsidRPr="00581E68">
        <w:rPr>
          <w:rFonts w:ascii="Arial" w:hAnsi="Arial" w:cs="Arial"/>
          <w:color w:val="000000"/>
          <w:sz w:val="24"/>
          <w:szCs w:val="24"/>
          <w:shd w:val="clear" w:color="auto" w:fill="FFFFFF"/>
        </w:rPr>
        <w:t>Begzadic, B.,</w:t>
      </w:r>
      <w:r w:rsidR="00C27425" w:rsidRPr="00C00CC6">
        <w:rPr>
          <w:rFonts w:ascii="Arial" w:hAnsi="Arial" w:cs="Arial"/>
          <w:b w:val="0"/>
          <w:bCs/>
          <w:color w:val="000000"/>
          <w:sz w:val="24"/>
          <w:szCs w:val="24"/>
          <w:shd w:val="clear" w:color="auto" w:fill="FFFFFF"/>
        </w:rPr>
        <w:t xml:space="preserve"> 2018. Knowledge Management Cycles and Their Usefulness in Organizations. </w:t>
      </w:r>
      <w:r w:rsidR="00C27425" w:rsidRPr="00C00CC6">
        <w:rPr>
          <w:rFonts w:ascii="Arial" w:hAnsi="Arial" w:cs="Arial"/>
          <w:b w:val="0"/>
          <w:bCs/>
          <w:i/>
          <w:iCs/>
          <w:color w:val="000000"/>
          <w:sz w:val="24"/>
          <w:szCs w:val="24"/>
          <w:shd w:val="clear" w:color="auto" w:fill="FFFFFF"/>
        </w:rPr>
        <w:t>Knowledge Management Cycles</w:t>
      </w:r>
      <w:r w:rsidR="00C27425" w:rsidRPr="00C00CC6">
        <w:rPr>
          <w:rFonts w:ascii="Arial" w:hAnsi="Arial" w:cs="Arial"/>
          <w:b w:val="0"/>
          <w:bCs/>
          <w:color w:val="000000"/>
          <w:sz w:val="24"/>
          <w:szCs w:val="24"/>
          <w:shd w:val="clear" w:color="auto" w:fill="FFFFFF"/>
        </w:rPr>
        <w:t xml:space="preserve">, [online] 1, pp.1-10. </w:t>
      </w:r>
    </w:p>
    <w:p w14:paraId="755025CE" w14:textId="0533578F" w:rsidR="00F11CF4" w:rsidRDefault="00F11CF4" w:rsidP="00980BBD">
      <w:pPr>
        <w:ind w:firstLine="720"/>
        <w:jc w:val="both"/>
        <w:rPr>
          <w:rFonts w:ascii="Arial" w:hAnsi="Arial" w:cs="Arial"/>
          <w:b w:val="0"/>
          <w:bCs/>
          <w:sz w:val="24"/>
          <w:szCs w:val="24"/>
        </w:rPr>
      </w:pPr>
      <w:r>
        <w:rPr>
          <w:rFonts w:ascii="Arial" w:hAnsi="Arial" w:cs="Arial"/>
          <w:b w:val="0"/>
          <w:bCs/>
          <w:sz w:val="24"/>
          <w:szCs w:val="24"/>
        </w:rPr>
        <w:t>ww</w:t>
      </w:r>
      <w:r w:rsidR="0000289C">
        <w:rPr>
          <w:rFonts w:ascii="Arial" w:hAnsi="Arial" w:cs="Arial"/>
          <w:b w:val="0"/>
          <w:bCs/>
          <w:sz w:val="24"/>
          <w:szCs w:val="24"/>
        </w:rPr>
        <w:t xml:space="preserve">w.mary kay.com. 2020. </w:t>
      </w:r>
    </w:p>
    <w:p w14:paraId="1DB2BFCD" w14:textId="5C16BA03" w:rsidR="0000289C" w:rsidRPr="00BE0F4F" w:rsidRDefault="00BE0F4F" w:rsidP="00C27425">
      <w:pPr>
        <w:ind w:left="720"/>
        <w:jc w:val="both"/>
        <w:rPr>
          <w:rFonts w:ascii="Arial" w:hAnsi="Arial" w:cs="Arial"/>
          <w:b w:val="0"/>
          <w:bCs/>
          <w:sz w:val="24"/>
          <w:szCs w:val="24"/>
        </w:rPr>
      </w:pPr>
      <w:r w:rsidRPr="00980BBD">
        <w:rPr>
          <w:rFonts w:ascii="Arial" w:hAnsi="Arial" w:cs="Arial"/>
          <w:color w:val="000000"/>
          <w:sz w:val="24"/>
          <w:szCs w:val="24"/>
          <w:shd w:val="clear" w:color="auto" w:fill="FFFFFF"/>
        </w:rPr>
        <w:t>Young, A., 2015.</w:t>
      </w:r>
      <w:r w:rsidRPr="00BE0F4F">
        <w:rPr>
          <w:rFonts w:ascii="Arial" w:hAnsi="Arial" w:cs="Arial"/>
          <w:b w:val="0"/>
          <w:bCs/>
          <w:color w:val="000000"/>
          <w:sz w:val="24"/>
          <w:szCs w:val="24"/>
          <w:shd w:val="clear" w:color="auto" w:fill="FFFFFF"/>
        </w:rPr>
        <w:t> </w:t>
      </w:r>
      <w:r w:rsidRPr="00BE0F4F">
        <w:rPr>
          <w:rFonts w:ascii="Arial" w:hAnsi="Arial" w:cs="Arial"/>
          <w:b w:val="0"/>
          <w:bCs/>
          <w:i/>
          <w:iCs/>
          <w:color w:val="000000"/>
          <w:sz w:val="24"/>
          <w:szCs w:val="24"/>
          <w:shd w:val="clear" w:color="auto" w:fill="FFFFFF"/>
        </w:rPr>
        <w:t>Mary Kay Plans Book</w:t>
      </w:r>
      <w:r w:rsidRPr="00BE0F4F">
        <w:rPr>
          <w:rFonts w:ascii="Arial" w:hAnsi="Arial" w:cs="Arial"/>
          <w:b w:val="0"/>
          <w:bCs/>
          <w:color w:val="000000"/>
          <w:sz w:val="24"/>
          <w:szCs w:val="24"/>
          <w:shd w:val="clear" w:color="auto" w:fill="FFFFFF"/>
        </w:rPr>
        <w:t>. [online] Slideshare.net. Available at: &lt;https://www.slideshare.net/ThomasGeier/mary-kay-plans-book-52397179&gt; [Accessed 3 September 2020].</w:t>
      </w:r>
    </w:p>
    <w:p w14:paraId="68E0DD38" w14:textId="4F2B4409" w:rsidR="00050E6D" w:rsidRDefault="00916C04" w:rsidP="00C27425">
      <w:pPr>
        <w:ind w:left="720"/>
        <w:jc w:val="both"/>
        <w:rPr>
          <w:rFonts w:ascii="Arial" w:hAnsi="Arial" w:cs="Arial"/>
          <w:b w:val="0"/>
          <w:bCs/>
          <w:color w:val="000000"/>
          <w:sz w:val="24"/>
          <w:szCs w:val="24"/>
          <w:shd w:val="clear" w:color="auto" w:fill="FFFFFF"/>
        </w:rPr>
      </w:pPr>
      <w:r w:rsidRPr="00980BBD">
        <w:rPr>
          <w:rFonts w:ascii="Arial" w:hAnsi="Arial" w:cs="Arial"/>
          <w:color w:val="000000"/>
          <w:sz w:val="24"/>
          <w:szCs w:val="24"/>
          <w:shd w:val="clear" w:color="auto" w:fill="FFFFFF"/>
        </w:rPr>
        <w:t>Yeh, H., Lin, Huang, Lin, Huang and Yeh,</w:t>
      </w:r>
      <w:r w:rsidRPr="00916C04">
        <w:rPr>
          <w:rFonts w:ascii="Arial" w:hAnsi="Arial" w:cs="Arial"/>
          <w:b w:val="0"/>
          <w:bCs/>
          <w:color w:val="000000"/>
          <w:sz w:val="24"/>
          <w:szCs w:val="24"/>
          <w:shd w:val="clear" w:color="auto" w:fill="FFFFFF"/>
        </w:rPr>
        <w:t xml:space="preserve"> 2011. SECI Model for Knowledge Creation. </w:t>
      </w:r>
      <w:r w:rsidRPr="00916C04">
        <w:rPr>
          <w:rFonts w:ascii="Arial" w:hAnsi="Arial" w:cs="Arial"/>
          <w:b w:val="0"/>
          <w:bCs/>
          <w:i/>
          <w:iCs/>
          <w:color w:val="000000"/>
          <w:sz w:val="24"/>
          <w:szCs w:val="24"/>
          <w:shd w:val="clear" w:color="auto" w:fill="FFFFFF"/>
        </w:rPr>
        <w:t>Teacher Knowledge Exchange</w:t>
      </w:r>
      <w:r w:rsidRPr="00916C04">
        <w:rPr>
          <w:rFonts w:ascii="Arial" w:hAnsi="Arial" w:cs="Arial"/>
          <w:b w:val="0"/>
          <w:bCs/>
          <w:color w:val="000000"/>
          <w:sz w:val="24"/>
          <w:szCs w:val="24"/>
          <w:shd w:val="clear" w:color="auto" w:fill="FFFFFF"/>
        </w:rPr>
        <w:t xml:space="preserve">, [online] Available at: </w:t>
      </w:r>
      <w:r w:rsidRPr="00916C04">
        <w:rPr>
          <w:rFonts w:ascii="Arial" w:hAnsi="Arial" w:cs="Arial"/>
          <w:b w:val="0"/>
          <w:bCs/>
          <w:color w:val="000000"/>
          <w:sz w:val="24"/>
          <w:szCs w:val="24"/>
          <w:shd w:val="clear" w:color="auto" w:fill="FFFFFF"/>
        </w:rPr>
        <w:lastRenderedPageBreak/>
        <w:t>&lt;https://sites.google.com/site/teacherknowledgeexchange/kmtopromotelearning/strategies-and-models/seci-model-for-knowledge-creation&gt; [Accessed 2 September 2020].</w:t>
      </w:r>
    </w:p>
    <w:p w14:paraId="12E2F44F" w14:textId="13951A89" w:rsidR="00E6345F" w:rsidRPr="008D29B3" w:rsidRDefault="00E6345F" w:rsidP="00392C7F">
      <w:pPr>
        <w:ind w:left="720"/>
        <w:jc w:val="both"/>
        <w:rPr>
          <w:rFonts w:ascii="Arial" w:hAnsi="Arial" w:cs="Arial"/>
          <w:b w:val="0"/>
          <w:bCs/>
          <w:sz w:val="24"/>
          <w:szCs w:val="24"/>
        </w:rPr>
      </w:pPr>
      <w:r w:rsidRPr="00980BBD">
        <w:rPr>
          <w:rFonts w:ascii="Arial" w:hAnsi="Arial" w:cs="Arial"/>
          <w:color w:val="000000"/>
          <w:sz w:val="24"/>
          <w:szCs w:val="24"/>
          <w:shd w:val="clear" w:color="auto" w:fill="FFFFFF"/>
        </w:rPr>
        <w:t>Young, R.,</w:t>
      </w:r>
      <w:r w:rsidRPr="008D29B3">
        <w:rPr>
          <w:rFonts w:ascii="Arial" w:hAnsi="Arial" w:cs="Arial"/>
          <w:b w:val="0"/>
          <w:bCs/>
          <w:color w:val="000000"/>
          <w:sz w:val="24"/>
          <w:szCs w:val="24"/>
          <w:shd w:val="clear" w:color="auto" w:fill="FFFFFF"/>
        </w:rPr>
        <w:t xml:space="preserve"> 2017. </w:t>
      </w:r>
      <w:r w:rsidRPr="008D29B3">
        <w:rPr>
          <w:rFonts w:ascii="Arial" w:hAnsi="Arial" w:cs="Arial"/>
          <w:b w:val="0"/>
          <w:bCs/>
          <w:i/>
          <w:iCs/>
          <w:color w:val="000000"/>
          <w:sz w:val="24"/>
          <w:szCs w:val="24"/>
          <w:shd w:val="clear" w:color="auto" w:fill="FFFFFF"/>
        </w:rPr>
        <w:t xml:space="preserve">Knowledge Associates – Leverage </w:t>
      </w:r>
      <w:r w:rsidR="00980BBD" w:rsidRPr="008D29B3">
        <w:rPr>
          <w:rFonts w:ascii="Arial" w:hAnsi="Arial" w:cs="Arial"/>
          <w:b w:val="0"/>
          <w:bCs/>
          <w:i/>
          <w:iCs/>
          <w:color w:val="000000"/>
          <w:sz w:val="24"/>
          <w:szCs w:val="24"/>
          <w:shd w:val="clear" w:color="auto" w:fill="FFFFFF"/>
        </w:rPr>
        <w:t>the</w:t>
      </w:r>
      <w:r w:rsidRPr="008D29B3">
        <w:rPr>
          <w:rFonts w:ascii="Arial" w:hAnsi="Arial" w:cs="Arial"/>
          <w:b w:val="0"/>
          <w:bCs/>
          <w:i/>
          <w:iCs/>
          <w:color w:val="000000"/>
          <w:sz w:val="24"/>
          <w:szCs w:val="24"/>
          <w:shd w:val="clear" w:color="auto" w:fill="FFFFFF"/>
        </w:rPr>
        <w:t xml:space="preserve"> </w:t>
      </w:r>
      <w:r w:rsidR="008D29B3" w:rsidRPr="008D29B3">
        <w:rPr>
          <w:rFonts w:ascii="Arial" w:hAnsi="Arial" w:cs="Arial"/>
          <w:b w:val="0"/>
          <w:bCs/>
          <w:i/>
          <w:iCs/>
          <w:color w:val="000000"/>
          <w:sz w:val="24"/>
          <w:szCs w:val="24"/>
          <w:shd w:val="clear" w:color="auto" w:fill="FFFFFF"/>
        </w:rPr>
        <w:t>World’s</w:t>
      </w:r>
      <w:r w:rsidRPr="008D29B3">
        <w:rPr>
          <w:rFonts w:ascii="Arial" w:hAnsi="Arial" w:cs="Arial"/>
          <w:b w:val="0"/>
          <w:bCs/>
          <w:i/>
          <w:iCs/>
          <w:color w:val="000000"/>
          <w:sz w:val="24"/>
          <w:szCs w:val="24"/>
          <w:shd w:val="clear" w:color="auto" w:fill="FFFFFF"/>
        </w:rPr>
        <w:t xml:space="preserve"> Knowledge</w:t>
      </w:r>
      <w:r w:rsidRPr="008D29B3">
        <w:rPr>
          <w:rFonts w:ascii="Arial" w:hAnsi="Arial" w:cs="Arial"/>
          <w:b w:val="0"/>
          <w:bCs/>
          <w:color w:val="000000"/>
          <w:sz w:val="24"/>
          <w:szCs w:val="24"/>
          <w:shd w:val="clear" w:color="auto" w:fill="FFFFFF"/>
        </w:rPr>
        <w:t>. [online] Knowledge Associates. Available at: &lt;https://www.knowledge-associates.com/&gt; [Accessed 1 September 2020].</w:t>
      </w:r>
    </w:p>
    <w:p w14:paraId="5B52FCB6" w14:textId="77777777" w:rsidR="00C27425" w:rsidRDefault="00C27425" w:rsidP="00C27425">
      <w:pPr>
        <w:ind w:left="720"/>
        <w:jc w:val="both"/>
        <w:rPr>
          <w:rFonts w:ascii="Arial" w:hAnsi="Arial" w:cs="Arial"/>
          <w:b w:val="0"/>
          <w:bCs/>
          <w:color w:val="000000"/>
          <w:sz w:val="24"/>
          <w:szCs w:val="24"/>
          <w:shd w:val="clear" w:color="auto" w:fill="FFFFFF"/>
        </w:rPr>
      </w:pPr>
    </w:p>
    <w:p w14:paraId="555A3573" w14:textId="19B5BED7" w:rsidR="00742577" w:rsidRPr="00C27425" w:rsidRDefault="00742577" w:rsidP="00C00CC6">
      <w:pPr>
        <w:ind w:left="720"/>
        <w:jc w:val="both"/>
        <w:rPr>
          <w:rFonts w:ascii="Arial" w:hAnsi="Arial" w:cs="Arial"/>
          <w:b w:val="0"/>
          <w:bCs/>
          <w:color w:val="000000"/>
          <w:sz w:val="24"/>
          <w:szCs w:val="24"/>
          <w:shd w:val="clear" w:color="auto" w:fill="FFFFFF"/>
        </w:rPr>
      </w:pPr>
    </w:p>
    <w:p w14:paraId="7E9D1760" w14:textId="77777777" w:rsidR="00D33E3B" w:rsidRPr="00677D2B" w:rsidRDefault="00D33E3B" w:rsidP="00C00CC6">
      <w:pPr>
        <w:ind w:left="720"/>
        <w:jc w:val="both"/>
        <w:rPr>
          <w:rFonts w:ascii="Arial" w:hAnsi="Arial" w:cs="Arial"/>
          <w:b w:val="0"/>
          <w:bCs/>
          <w:color w:val="000000"/>
          <w:szCs w:val="28"/>
          <w:shd w:val="clear" w:color="auto" w:fill="FFFFFF"/>
        </w:rPr>
      </w:pPr>
    </w:p>
    <w:p w14:paraId="08C70E83" w14:textId="2A02B369" w:rsidR="005213C7" w:rsidRDefault="005213C7" w:rsidP="005213C7">
      <w:pPr>
        <w:ind w:left="720"/>
        <w:jc w:val="both"/>
        <w:rPr>
          <w:b w:val="0"/>
          <w:bCs/>
          <w:sz w:val="24"/>
          <w:szCs w:val="24"/>
        </w:rPr>
      </w:pPr>
    </w:p>
    <w:p w14:paraId="44A97E0A" w14:textId="355516A2" w:rsidR="005213C7" w:rsidRDefault="005213C7" w:rsidP="005213C7">
      <w:pPr>
        <w:ind w:left="720"/>
        <w:jc w:val="both"/>
        <w:rPr>
          <w:b w:val="0"/>
          <w:bCs/>
          <w:sz w:val="24"/>
          <w:szCs w:val="24"/>
        </w:rPr>
      </w:pPr>
    </w:p>
    <w:p w14:paraId="1C5205E4" w14:textId="11B8C8C8" w:rsidR="005213C7" w:rsidRDefault="005213C7" w:rsidP="005213C7">
      <w:pPr>
        <w:ind w:left="720"/>
        <w:jc w:val="both"/>
        <w:rPr>
          <w:b w:val="0"/>
          <w:bCs/>
          <w:sz w:val="24"/>
          <w:szCs w:val="24"/>
        </w:rPr>
      </w:pPr>
    </w:p>
    <w:p w14:paraId="78FB6909" w14:textId="5FF969F1" w:rsidR="005213C7" w:rsidRDefault="005213C7" w:rsidP="005213C7">
      <w:pPr>
        <w:ind w:left="720"/>
        <w:jc w:val="both"/>
        <w:rPr>
          <w:b w:val="0"/>
          <w:bCs/>
          <w:sz w:val="24"/>
          <w:szCs w:val="24"/>
        </w:rPr>
      </w:pPr>
    </w:p>
    <w:p w14:paraId="7E621D23" w14:textId="1504B8B6" w:rsidR="005213C7" w:rsidRDefault="005213C7" w:rsidP="005213C7">
      <w:pPr>
        <w:ind w:left="720"/>
        <w:jc w:val="both"/>
        <w:rPr>
          <w:b w:val="0"/>
          <w:bCs/>
          <w:sz w:val="24"/>
          <w:szCs w:val="24"/>
        </w:rPr>
      </w:pPr>
    </w:p>
    <w:p w14:paraId="712ECE4B" w14:textId="2BAD0B95" w:rsidR="005213C7" w:rsidRDefault="005213C7" w:rsidP="005213C7">
      <w:pPr>
        <w:ind w:left="720"/>
        <w:jc w:val="both"/>
        <w:rPr>
          <w:b w:val="0"/>
          <w:bCs/>
          <w:sz w:val="24"/>
          <w:szCs w:val="24"/>
        </w:rPr>
      </w:pPr>
    </w:p>
    <w:p w14:paraId="28A2222E" w14:textId="6F060A63" w:rsidR="005213C7" w:rsidRDefault="005213C7" w:rsidP="005213C7">
      <w:pPr>
        <w:ind w:left="720"/>
        <w:jc w:val="both"/>
        <w:rPr>
          <w:b w:val="0"/>
          <w:bCs/>
          <w:sz w:val="24"/>
          <w:szCs w:val="24"/>
        </w:rPr>
      </w:pPr>
    </w:p>
    <w:p w14:paraId="55C96356" w14:textId="29F4BF52" w:rsidR="005213C7" w:rsidRDefault="005213C7" w:rsidP="005213C7">
      <w:pPr>
        <w:ind w:left="720"/>
        <w:jc w:val="both"/>
        <w:rPr>
          <w:b w:val="0"/>
          <w:bCs/>
          <w:sz w:val="24"/>
          <w:szCs w:val="24"/>
        </w:rPr>
      </w:pPr>
    </w:p>
    <w:p w14:paraId="2D5C87E7" w14:textId="51D67DF6" w:rsidR="005213C7" w:rsidRDefault="005213C7" w:rsidP="005213C7">
      <w:pPr>
        <w:ind w:left="720"/>
        <w:jc w:val="both"/>
        <w:rPr>
          <w:b w:val="0"/>
          <w:bCs/>
          <w:sz w:val="24"/>
          <w:szCs w:val="24"/>
        </w:rPr>
      </w:pPr>
    </w:p>
    <w:p w14:paraId="2CAB266D" w14:textId="3CEDF831" w:rsidR="005213C7" w:rsidRDefault="005213C7" w:rsidP="005213C7">
      <w:pPr>
        <w:ind w:left="720"/>
        <w:jc w:val="both"/>
        <w:rPr>
          <w:b w:val="0"/>
          <w:bCs/>
          <w:sz w:val="24"/>
          <w:szCs w:val="24"/>
        </w:rPr>
      </w:pPr>
    </w:p>
    <w:p w14:paraId="10574C6A" w14:textId="001B4578" w:rsidR="005213C7" w:rsidRDefault="005213C7" w:rsidP="005213C7">
      <w:pPr>
        <w:ind w:left="720"/>
        <w:jc w:val="both"/>
        <w:rPr>
          <w:b w:val="0"/>
          <w:bCs/>
          <w:sz w:val="24"/>
          <w:szCs w:val="24"/>
        </w:rPr>
      </w:pPr>
    </w:p>
    <w:p w14:paraId="3144C098" w14:textId="359D634F" w:rsidR="005213C7" w:rsidRDefault="005213C7" w:rsidP="005213C7">
      <w:pPr>
        <w:ind w:left="720"/>
        <w:jc w:val="both"/>
        <w:rPr>
          <w:b w:val="0"/>
          <w:bCs/>
          <w:sz w:val="24"/>
          <w:szCs w:val="24"/>
        </w:rPr>
      </w:pPr>
    </w:p>
    <w:p w14:paraId="71F798A0" w14:textId="42A7248A" w:rsidR="005213C7" w:rsidRDefault="005213C7" w:rsidP="005213C7">
      <w:pPr>
        <w:ind w:left="720"/>
        <w:jc w:val="both"/>
        <w:rPr>
          <w:b w:val="0"/>
          <w:bCs/>
          <w:sz w:val="24"/>
          <w:szCs w:val="24"/>
        </w:rPr>
      </w:pPr>
    </w:p>
    <w:p w14:paraId="2131AA10" w14:textId="0955D8D2" w:rsidR="005213C7" w:rsidRDefault="005213C7" w:rsidP="005213C7">
      <w:pPr>
        <w:ind w:left="720"/>
        <w:jc w:val="both"/>
        <w:rPr>
          <w:b w:val="0"/>
          <w:bCs/>
          <w:sz w:val="24"/>
          <w:szCs w:val="24"/>
        </w:rPr>
      </w:pPr>
    </w:p>
    <w:p w14:paraId="3D6B9BD3" w14:textId="6445B595" w:rsidR="005213C7" w:rsidRDefault="005213C7" w:rsidP="005213C7">
      <w:pPr>
        <w:ind w:left="720"/>
        <w:jc w:val="both"/>
        <w:rPr>
          <w:b w:val="0"/>
          <w:bCs/>
          <w:sz w:val="24"/>
          <w:szCs w:val="24"/>
        </w:rPr>
      </w:pPr>
    </w:p>
    <w:p w14:paraId="6153FD5A" w14:textId="6E2B58EF" w:rsidR="005213C7" w:rsidRDefault="005213C7" w:rsidP="005213C7">
      <w:pPr>
        <w:ind w:left="720"/>
        <w:jc w:val="both"/>
        <w:rPr>
          <w:b w:val="0"/>
          <w:bCs/>
          <w:sz w:val="24"/>
          <w:szCs w:val="24"/>
        </w:rPr>
      </w:pPr>
    </w:p>
    <w:p w14:paraId="0FFFB09A" w14:textId="5F26CD73" w:rsidR="005213C7" w:rsidRDefault="005213C7" w:rsidP="005213C7">
      <w:pPr>
        <w:ind w:left="720"/>
        <w:jc w:val="both"/>
        <w:rPr>
          <w:b w:val="0"/>
          <w:bCs/>
          <w:sz w:val="24"/>
          <w:szCs w:val="24"/>
        </w:rPr>
      </w:pPr>
    </w:p>
    <w:p w14:paraId="6EA495E2" w14:textId="3B16E887" w:rsidR="005213C7" w:rsidRDefault="005213C7" w:rsidP="005213C7">
      <w:pPr>
        <w:ind w:left="720"/>
        <w:jc w:val="both"/>
        <w:rPr>
          <w:b w:val="0"/>
          <w:bCs/>
          <w:sz w:val="24"/>
          <w:szCs w:val="24"/>
        </w:rPr>
      </w:pPr>
    </w:p>
    <w:p w14:paraId="78E34C65" w14:textId="42F6B83A" w:rsidR="005213C7" w:rsidRDefault="005213C7" w:rsidP="005213C7">
      <w:pPr>
        <w:ind w:left="720"/>
        <w:jc w:val="both"/>
        <w:rPr>
          <w:b w:val="0"/>
          <w:bCs/>
          <w:sz w:val="24"/>
          <w:szCs w:val="24"/>
        </w:rPr>
      </w:pPr>
    </w:p>
    <w:p w14:paraId="0E065487" w14:textId="23E56F26" w:rsidR="005213C7" w:rsidRDefault="005213C7" w:rsidP="005213C7">
      <w:pPr>
        <w:ind w:left="720"/>
        <w:jc w:val="both"/>
        <w:rPr>
          <w:b w:val="0"/>
          <w:bCs/>
          <w:sz w:val="24"/>
          <w:szCs w:val="24"/>
        </w:rPr>
      </w:pPr>
    </w:p>
    <w:p w14:paraId="33E5CFCF" w14:textId="12620B39" w:rsidR="005213C7" w:rsidRDefault="005213C7" w:rsidP="005213C7">
      <w:pPr>
        <w:ind w:left="720"/>
        <w:jc w:val="both"/>
        <w:rPr>
          <w:b w:val="0"/>
          <w:bCs/>
          <w:sz w:val="24"/>
          <w:szCs w:val="24"/>
        </w:rPr>
      </w:pPr>
    </w:p>
    <w:p w14:paraId="56554713" w14:textId="209474AD" w:rsidR="005213C7" w:rsidRDefault="005213C7" w:rsidP="005213C7">
      <w:pPr>
        <w:ind w:left="720"/>
        <w:jc w:val="both"/>
        <w:rPr>
          <w:b w:val="0"/>
          <w:bCs/>
          <w:sz w:val="24"/>
          <w:szCs w:val="24"/>
        </w:rPr>
      </w:pPr>
    </w:p>
    <w:p w14:paraId="7A4CE357" w14:textId="72BA8048" w:rsidR="005213C7" w:rsidRDefault="005213C7" w:rsidP="005213C7">
      <w:pPr>
        <w:ind w:left="720"/>
        <w:jc w:val="both"/>
        <w:rPr>
          <w:b w:val="0"/>
          <w:bCs/>
          <w:sz w:val="24"/>
          <w:szCs w:val="24"/>
        </w:rPr>
      </w:pPr>
    </w:p>
    <w:p w14:paraId="77D837C6" w14:textId="3CE09D3E" w:rsidR="005213C7" w:rsidRDefault="005213C7" w:rsidP="005213C7">
      <w:pPr>
        <w:ind w:left="720"/>
        <w:jc w:val="both"/>
        <w:rPr>
          <w:b w:val="0"/>
          <w:bCs/>
          <w:sz w:val="24"/>
          <w:szCs w:val="24"/>
        </w:rPr>
      </w:pPr>
    </w:p>
    <w:p w14:paraId="0FFD262C" w14:textId="7DAE26DE" w:rsidR="005213C7" w:rsidRDefault="005213C7" w:rsidP="005213C7">
      <w:pPr>
        <w:ind w:left="720"/>
        <w:jc w:val="both"/>
        <w:rPr>
          <w:b w:val="0"/>
          <w:bCs/>
          <w:sz w:val="24"/>
          <w:szCs w:val="24"/>
        </w:rPr>
      </w:pPr>
    </w:p>
    <w:p w14:paraId="1D161E64" w14:textId="7498B306" w:rsidR="005213C7" w:rsidRDefault="005213C7" w:rsidP="005213C7">
      <w:pPr>
        <w:ind w:left="720"/>
        <w:jc w:val="both"/>
        <w:rPr>
          <w:b w:val="0"/>
          <w:bCs/>
          <w:sz w:val="24"/>
          <w:szCs w:val="24"/>
        </w:rPr>
      </w:pPr>
    </w:p>
    <w:p w14:paraId="2118DF13" w14:textId="523292F9" w:rsidR="005213C7" w:rsidRDefault="005213C7" w:rsidP="005213C7">
      <w:pPr>
        <w:ind w:left="720"/>
        <w:jc w:val="both"/>
        <w:rPr>
          <w:b w:val="0"/>
          <w:bCs/>
          <w:sz w:val="24"/>
          <w:szCs w:val="24"/>
        </w:rPr>
      </w:pPr>
    </w:p>
    <w:p w14:paraId="793D47B3" w14:textId="3EF497C9" w:rsidR="005213C7" w:rsidRDefault="005213C7" w:rsidP="005213C7">
      <w:pPr>
        <w:ind w:left="720"/>
        <w:jc w:val="both"/>
        <w:rPr>
          <w:b w:val="0"/>
          <w:bCs/>
          <w:sz w:val="24"/>
          <w:szCs w:val="24"/>
        </w:rPr>
      </w:pPr>
    </w:p>
    <w:p w14:paraId="486FDA4D" w14:textId="0616A57A" w:rsidR="005213C7" w:rsidRDefault="005213C7" w:rsidP="005213C7">
      <w:pPr>
        <w:ind w:left="720"/>
        <w:jc w:val="both"/>
        <w:rPr>
          <w:b w:val="0"/>
          <w:bCs/>
          <w:sz w:val="24"/>
          <w:szCs w:val="24"/>
        </w:rPr>
      </w:pPr>
    </w:p>
    <w:p w14:paraId="2DD6E335" w14:textId="27D73056" w:rsidR="005213C7" w:rsidRDefault="005213C7" w:rsidP="005213C7">
      <w:pPr>
        <w:ind w:left="720"/>
        <w:jc w:val="both"/>
        <w:rPr>
          <w:b w:val="0"/>
          <w:bCs/>
          <w:sz w:val="24"/>
          <w:szCs w:val="24"/>
        </w:rPr>
      </w:pPr>
    </w:p>
    <w:p w14:paraId="0566230B" w14:textId="3A5B21A2" w:rsidR="005213C7" w:rsidRDefault="005213C7" w:rsidP="005213C7">
      <w:pPr>
        <w:ind w:left="720"/>
        <w:jc w:val="both"/>
        <w:rPr>
          <w:b w:val="0"/>
          <w:bCs/>
          <w:sz w:val="24"/>
          <w:szCs w:val="24"/>
        </w:rPr>
      </w:pPr>
    </w:p>
    <w:p w14:paraId="55260603" w14:textId="2EC189D7" w:rsidR="005213C7" w:rsidRDefault="005213C7" w:rsidP="005213C7">
      <w:pPr>
        <w:ind w:left="720"/>
        <w:jc w:val="both"/>
        <w:rPr>
          <w:b w:val="0"/>
          <w:bCs/>
          <w:sz w:val="24"/>
          <w:szCs w:val="24"/>
        </w:rPr>
      </w:pPr>
    </w:p>
    <w:p w14:paraId="51D1D465" w14:textId="01D1ED1A" w:rsidR="005213C7" w:rsidRPr="00362161" w:rsidRDefault="00362161" w:rsidP="005213C7">
      <w:pPr>
        <w:ind w:left="720"/>
        <w:jc w:val="both"/>
        <w:rPr>
          <w:rFonts w:asciiTheme="majorHAnsi" w:hAnsiTheme="majorHAnsi" w:cstheme="majorHAnsi"/>
          <w:sz w:val="32"/>
          <w:szCs w:val="32"/>
        </w:rPr>
      </w:pPr>
      <w:r w:rsidRPr="00362161">
        <w:rPr>
          <w:rFonts w:asciiTheme="majorHAnsi" w:hAnsiTheme="majorHAnsi" w:cstheme="majorHAnsi"/>
          <w:sz w:val="32"/>
          <w:szCs w:val="32"/>
        </w:rPr>
        <w:t>Appendix</w:t>
      </w:r>
    </w:p>
    <w:p w14:paraId="6D81AFF8" w14:textId="52F96601" w:rsidR="00362161" w:rsidRPr="00677D2B" w:rsidRDefault="00362161" w:rsidP="005213C7">
      <w:pPr>
        <w:ind w:left="720"/>
        <w:jc w:val="both"/>
        <w:rPr>
          <w:b w:val="0"/>
          <w:bCs/>
          <w:sz w:val="24"/>
          <w:szCs w:val="24"/>
        </w:rPr>
      </w:pPr>
      <w:r>
        <w:rPr>
          <w:noProof/>
        </w:rPr>
        <w:drawing>
          <wp:inline distT="0" distB="0" distL="0" distR="0" wp14:anchorId="2FEF481B" wp14:editId="7F5FC7FB">
            <wp:extent cx="6019800" cy="5537200"/>
            <wp:effectExtent l="0" t="0" r="0" b="635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6019800" cy="5537200"/>
                    </a:xfrm>
                    <a:prstGeom prst="rect">
                      <a:avLst/>
                    </a:prstGeom>
                    <a:noFill/>
                    <a:ln>
                      <a:noFill/>
                    </a:ln>
                  </pic:spPr>
                </pic:pic>
              </a:graphicData>
            </a:graphic>
          </wp:inline>
        </w:drawing>
      </w:r>
    </w:p>
    <w:p w14:paraId="6CC09712" w14:textId="77777777" w:rsidR="00D33E3B" w:rsidRPr="00677D2B" w:rsidRDefault="00D33E3B" w:rsidP="00D33E3B">
      <w:pPr>
        <w:rPr>
          <w:b w:val="0"/>
          <w:bCs/>
        </w:rPr>
      </w:pPr>
    </w:p>
    <w:sectPr w:rsidR="00D33E3B" w:rsidRPr="00677D2B" w:rsidSect="00DF027C">
      <w:headerReference w:type="default" r:id="rId26"/>
      <w:footerReference w:type="default" r:id="rId27"/>
      <w:pgSz w:w="12240" w:h="15840"/>
      <w:pgMar w:top="720" w:right="1152" w:bottom="720" w:left="1152" w:header="0" w:footer="288" w:gutter="0"/>
      <w:pgNumType w:start="1"/>
      <w:cols w:space="720"/>
      <w:docGrid w:linePitch="38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019732D" w14:textId="77777777" w:rsidR="00E67A5E" w:rsidRDefault="00E67A5E">
      <w:r>
        <w:separator/>
      </w:r>
    </w:p>
    <w:p w14:paraId="4B647630" w14:textId="77777777" w:rsidR="00E67A5E" w:rsidRDefault="00E67A5E"/>
  </w:endnote>
  <w:endnote w:type="continuationSeparator" w:id="0">
    <w:p w14:paraId="552AB5FE" w14:textId="77777777" w:rsidR="00E67A5E" w:rsidRDefault="00E67A5E">
      <w:r>
        <w:continuationSeparator/>
      </w:r>
    </w:p>
    <w:p w14:paraId="6294C5C9" w14:textId="77777777" w:rsidR="00E67A5E" w:rsidRDefault="00E67A5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28748919"/>
      <w:docPartObj>
        <w:docPartGallery w:val="Page Numbers (Bottom of Page)"/>
        <w:docPartUnique/>
      </w:docPartObj>
    </w:sdtPr>
    <w:sdtEndPr>
      <w:rPr>
        <w:noProof/>
      </w:rPr>
    </w:sdtEndPr>
    <w:sdtContent>
      <w:p w14:paraId="61857337" w14:textId="77777777" w:rsidR="00DF027C" w:rsidRDefault="00DF027C">
        <w:pPr>
          <w:pStyle w:val="Footer"/>
          <w:jc w:val="center"/>
        </w:pPr>
        <w:r>
          <w:fldChar w:fldCharType="begin"/>
        </w:r>
        <w:r>
          <w:instrText xml:space="preserve"> PAGE   \* MERGEFORMAT </w:instrText>
        </w:r>
        <w:r>
          <w:fldChar w:fldCharType="separate"/>
        </w:r>
        <w:r w:rsidR="006E5716">
          <w:rPr>
            <w:noProof/>
          </w:rPr>
          <w:t>1</w:t>
        </w:r>
        <w:r>
          <w:rPr>
            <w:noProof/>
          </w:rPr>
          <w:fldChar w:fldCharType="end"/>
        </w:r>
      </w:p>
    </w:sdtContent>
  </w:sdt>
  <w:p w14:paraId="57A1EE7A" w14:textId="77777777" w:rsidR="00DF027C" w:rsidRDefault="00DF02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C1C5917" w14:textId="77777777" w:rsidR="00E67A5E" w:rsidRDefault="00E67A5E">
      <w:r>
        <w:separator/>
      </w:r>
    </w:p>
    <w:p w14:paraId="4692B892" w14:textId="77777777" w:rsidR="00E67A5E" w:rsidRDefault="00E67A5E"/>
  </w:footnote>
  <w:footnote w:type="continuationSeparator" w:id="0">
    <w:p w14:paraId="24161505" w14:textId="77777777" w:rsidR="00E67A5E" w:rsidRDefault="00E67A5E">
      <w:r>
        <w:continuationSeparator/>
      </w:r>
    </w:p>
    <w:p w14:paraId="7E3130D6" w14:textId="77777777" w:rsidR="00E67A5E" w:rsidRDefault="00E67A5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9990" w:type="dxa"/>
      <w:tblBorders>
        <w:top w:val="single" w:sz="36" w:space="0" w:color="082A75" w:themeColor="text2"/>
        <w:left w:val="single" w:sz="36" w:space="0" w:color="082A75" w:themeColor="text2"/>
        <w:bottom w:val="single" w:sz="36" w:space="0" w:color="082A75" w:themeColor="text2"/>
        <w:right w:val="single" w:sz="36" w:space="0" w:color="082A75" w:themeColor="text2"/>
        <w:insideH w:val="single" w:sz="36" w:space="0" w:color="082A75" w:themeColor="text2"/>
        <w:insideV w:val="single" w:sz="36" w:space="0" w:color="082A75" w:themeColor="text2"/>
      </w:tblBorders>
      <w:tblLook w:val="0000" w:firstRow="0" w:lastRow="0" w:firstColumn="0" w:lastColumn="0" w:noHBand="0" w:noVBand="0"/>
    </w:tblPr>
    <w:tblGrid>
      <w:gridCol w:w="9990"/>
    </w:tblGrid>
    <w:tr w:rsidR="00D077E9" w14:paraId="63C9C35A" w14:textId="77777777" w:rsidTr="00D077E9">
      <w:trPr>
        <w:trHeight w:val="978"/>
      </w:trPr>
      <w:tc>
        <w:tcPr>
          <w:tcW w:w="9990" w:type="dxa"/>
          <w:tcBorders>
            <w:top w:val="nil"/>
            <w:left w:val="nil"/>
            <w:bottom w:val="single" w:sz="36" w:space="0" w:color="34ABA2" w:themeColor="accent3"/>
            <w:right w:val="nil"/>
          </w:tcBorders>
        </w:tcPr>
        <w:p w14:paraId="147190B9" w14:textId="77777777" w:rsidR="00D077E9" w:rsidRDefault="00D077E9">
          <w:pPr>
            <w:pStyle w:val="Header"/>
          </w:pPr>
        </w:p>
      </w:tc>
    </w:tr>
  </w:tbl>
  <w:p w14:paraId="4E58373D" w14:textId="77777777" w:rsidR="00D077E9" w:rsidRDefault="00D077E9" w:rsidP="00D077E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840BD8"/>
    <w:multiLevelType w:val="multilevel"/>
    <w:tmpl w:val="A53EE9F4"/>
    <w:lvl w:ilvl="0">
      <w:start w:val="1"/>
      <w:numFmt w:val="decimal"/>
      <w:lvlText w:val="%1."/>
      <w:lvlJc w:val="left"/>
      <w:pPr>
        <w:ind w:left="720" w:hanging="360"/>
      </w:pPr>
      <w:rPr>
        <w:rFonts w:hint="default"/>
        <w:b/>
        <w:sz w:val="32"/>
      </w:rPr>
    </w:lvl>
    <w:lvl w:ilvl="1">
      <w:start w:val="3"/>
      <w:numFmt w:val="decimal"/>
      <w:isLgl/>
      <w:lvlText w:val="%1.%2"/>
      <w:lvlJc w:val="left"/>
      <w:pPr>
        <w:ind w:left="1260" w:hanging="72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980" w:hanging="1080"/>
      </w:pPr>
      <w:rPr>
        <w:rFonts w:hint="default"/>
      </w:rPr>
    </w:lvl>
    <w:lvl w:ilvl="4">
      <w:start w:val="1"/>
      <w:numFmt w:val="decimal"/>
      <w:isLgl/>
      <w:lvlText w:val="%1.%2.%3.%4.%5"/>
      <w:lvlJc w:val="left"/>
      <w:pPr>
        <w:ind w:left="2520" w:hanging="1440"/>
      </w:pPr>
      <w:rPr>
        <w:rFonts w:hint="default"/>
      </w:rPr>
    </w:lvl>
    <w:lvl w:ilvl="5">
      <w:start w:val="1"/>
      <w:numFmt w:val="decimal"/>
      <w:isLgl/>
      <w:lvlText w:val="%1.%2.%3.%4.%5.%6"/>
      <w:lvlJc w:val="left"/>
      <w:pPr>
        <w:ind w:left="3060" w:hanging="1800"/>
      </w:pPr>
      <w:rPr>
        <w:rFonts w:hint="default"/>
      </w:rPr>
    </w:lvl>
    <w:lvl w:ilvl="6">
      <w:start w:val="1"/>
      <w:numFmt w:val="decimal"/>
      <w:isLgl/>
      <w:lvlText w:val="%1.%2.%3.%4.%5.%6.%7"/>
      <w:lvlJc w:val="left"/>
      <w:pPr>
        <w:ind w:left="3240" w:hanging="1800"/>
      </w:pPr>
      <w:rPr>
        <w:rFonts w:hint="default"/>
      </w:rPr>
    </w:lvl>
    <w:lvl w:ilvl="7">
      <w:start w:val="1"/>
      <w:numFmt w:val="decimal"/>
      <w:isLgl/>
      <w:lvlText w:val="%1.%2.%3.%4.%5.%6.%7.%8"/>
      <w:lvlJc w:val="left"/>
      <w:pPr>
        <w:ind w:left="3780" w:hanging="2160"/>
      </w:pPr>
      <w:rPr>
        <w:rFonts w:hint="default"/>
      </w:rPr>
    </w:lvl>
    <w:lvl w:ilvl="8">
      <w:start w:val="1"/>
      <w:numFmt w:val="decimal"/>
      <w:isLgl/>
      <w:lvlText w:val="%1.%2.%3.%4.%5.%6.%7.%8.%9"/>
      <w:lvlJc w:val="left"/>
      <w:pPr>
        <w:ind w:left="4320" w:hanging="2520"/>
      </w:pPr>
      <w:rPr>
        <w:rFonts w:hint="default"/>
      </w:rPr>
    </w:lvl>
  </w:abstractNum>
  <w:abstractNum w:abstractNumId="1" w15:restartNumberingAfterBreak="0">
    <w:nsid w:val="331F6BD5"/>
    <w:multiLevelType w:val="hybridMultilevel"/>
    <w:tmpl w:val="4F0A80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7FA217A"/>
    <w:multiLevelType w:val="multilevel"/>
    <w:tmpl w:val="A00203F8"/>
    <w:lvl w:ilvl="0">
      <w:start w:val="1"/>
      <w:numFmt w:val="decimal"/>
      <w:lvlText w:val="%1."/>
      <w:lvlJc w:val="left"/>
      <w:pPr>
        <w:ind w:left="900" w:hanging="360"/>
      </w:pPr>
      <w:rPr>
        <w:rFonts w:hint="default"/>
        <w:b/>
        <w:bCs w:val="0"/>
        <w:sz w:val="32"/>
        <w:szCs w:val="32"/>
      </w:rPr>
    </w:lvl>
    <w:lvl w:ilvl="1">
      <w:start w:val="1"/>
      <w:numFmt w:val="decimal"/>
      <w:isLgl/>
      <w:lvlText w:val="%1.%2"/>
      <w:lvlJc w:val="left"/>
      <w:pPr>
        <w:ind w:left="1260" w:hanging="720"/>
      </w:pPr>
      <w:rPr>
        <w:rFonts w:hint="default"/>
      </w:rPr>
    </w:lvl>
    <w:lvl w:ilvl="2">
      <w:start w:val="1"/>
      <w:numFmt w:val="decimal"/>
      <w:isLgl/>
      <w:lvlText w:val="%1.%2.%3"/>
      <w:lvlJc w:val="left"/>
      <w:pPr>
        <w:ind w:left="1260" w:hanging="720"/>
      </w:pPr>
      <w:rPr>
        <w:rFonts w:hint="default"/>
      </w:rPr>
    </w:lvl>
    <w:lvl w:ilvl="3">
      <w:start w:val="1"/>
      <w:numFmt w:val="decimal"/>
      <w:isLgl/>
      <w:lvlText w:val="%1.%2.%3.%4"/>
      <w:lvlJc w:val="left"/>
      <w:pPr>
        <w:ind w:left="1620" w:hanging="1080"/>
      </w:pPr>
      <w:rPr>
        <w:rFonts w:hint="default"/>
      </w:rPr>
    </w:lvl>
    <w:lvl w:ilvl="4">
      <w:start w:val="1"/>
      <w:numFmt w:val="decimal"/>
      <w:isLgl/>
      <w:lvlText w:val="%1.%2.%3.%4.%5"/>
      <w:lvlJc w:val="left"/>
      <w:pPr>
        <w:ind w:left="1980" w:hanging="1440"/>
      </w:pPr>
      <w:rPr>
        <w:rFonts w:hint="default"/>
      </w:rPr>
    </w:lvl>
    <w:lvl w:ilvl="5">
      <w:start w:val="1"/>
      <w:numFmt w:val="decimal"/>
      <w:isLgl/>
      <w:lvlText w:val="%1.%2.%3.%4.%5.%6"/>
      <w:lvlJc w:val="left"/>
      <w:pPr>
        <w:ind w:left="2340" w:hanging="1800"/>
      </w:pPr>
      <w:rPr>
        <w:rFonts w:hint="default"/>
      </w:rPr>
    </w:lvl>
    <w:lvl w:ilvl="6">
      <w:start w:val="1"/>
      <w:numFmt w:val="decimal"/>
      <w:isLgl/>
      <w:lvlText w:val="%1.%2.%3.%4.%5.%6.%7"/>
      <w:lvlJc w:val="left"/>
      <w:pPr>
        <w:ind w:left="2340" w:hanging="1800"/>
      </w:pPr>
      <w:rPr>
        <w:rFonts w:hint="default"/>
      </w:rPr>
    </w:lvl>
    <w:lvl w:ilvl="7">
      <w:start w:val="1"/>
      <w:numFmt w:val="decimal"/>
      <w:isLgl/>
      <w:lvlText w:val="%1.%2.%3.%4.%5.%6.%7.%8"/>
      <w:lvlJc w:val="left"/>
      <w:pPr>
        <w:ind w:left="2700" w:hanging="2160"/>
      </w:pPr>
      <w:rPr>
        <w:rFonts w:hint="default"/>
      </w:rPr>
    </w:lvl>
    <w:lvl w:ilvl="8">
      <w:start w:val="1"/>
      <w:numFmt w:val="decimal"/>
      <w:isLgl/>
      <w:lvlText w:val="%1.%2.%3.%4.%5.%6.%7.%8.%9"/>
      <w:lvlJc w:val="left"/>
      <w:pPr>
        <w:ind w:left="3060" w:hanging="2520"/>
      </w:pPr>
      <w:rPr>
        <w:rFonts w:hint="default"/>
      </w:rPr>
    </w:lvl>
  </w:abstractNum>
  <w:abstractNum w:abstractNumId="3" w15:restartNumberingAfterBreak="0">
    <w:nsid w:val="41F93147"/>
    <w:multiLevelType w:val="hybridMultilevel"/>
    <w:tmpl w:val="4C1898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3E43C85"/>
    <w:multiLevelType w:val="hybridMultilevel"/>
    <w:tmpl w:val="ED1AAC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44E153B"/>
    <w:multiLevelType w:val="hybridMultilevel"/>
    <w:tmpl w:val="65968C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F6C2BC4"/>
    <w:multiLevelType w:val="hybridMultilevel"/>
    <w:tmpl w:val="71B24B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85E51E5"/>
    <w:multiLevelType w:val="multilevel"/>
    <w:tmpl w:val="6946FC68"/>
    <w:lvl w:ilvl="0">
      <w:start w:val="1"/>
      <w:numFmt w:val="decimal"/>
      <w:lvlText w:val="%1."/>
      <w:lvlJc w:val="left"/>
      <w:pPr>
        <w:ind w:left="432" w:hanging="360"/>
      </w:pPr>
      <w:rPr>
        <w:rFonts w:hint="default"/>
      </w:rPr>
    </w:lvl>
    <w:lvl w:ilvl="1">
      <w:start w:val="1"/>
      <w:numFmt w:val="decimal"/>
      <w:isLgl/>
      <w:lvlText w:val="%1.%2"/>
      <w:lvlJc w:val="left"/>
      <w:pPr>
        <w:ind w:left="792" w:hanging="720"/>
      </w:pPr>
      <w:rPr>
        <w:rFonts w:hint="default"/>
      </w:rPr>
    </w:lvl>
    <w:lvl w:ilvl="2">
      <w:start w:val="1"/>
      <w:numFmt w:val="decimal"/>
      <w:isLgl/>
      <w:lvlText w:val="%1.%2.%3"/>
      <w:lvlJc w:val="left"/>
      <w:pPr>
        <w:ind w:left="792" w:hanging="720"/>
      </w:pPr>
      <w:rPr>
        <w:rFonts w:hint="default"/>
      </w:rPr>
    </w:lvl>
    <w:lvl w:ilvl="3">
      <w:start w:val="1"/>
      <w:numFmt w:val="decimal"/>
      <w:isLgl/>
      <w:lvlText w:val="%1.%2.%3.%4"/>
      <w:lvlJc w:val="left"/>
      <w:pPr>
        <w:ind w:left="1152" w:hanging="1080"/>
      </w:pPr>
      <w:rPr>
        <w:rFonts w:hint="default"/>
      </w:rPr>
    </w:lvl>
    <w:lvl w:ilvl="4">
      <w:start w:val="1"/>
      <w:numFmt w:val="decimal"/>
      <w:isLgl/>
      <w:lvlText w:val="%1.%2.%3.%4.%5"/>
      <w:lvlJc w:val="left"/>
      <w:pPr>
        <w:ind w:left="1512" w:hanging="1440"/>
      </w:pPr>
      <w:rPr>
        <w:rFonts w:hint="default"/>
      </w:rPr>
    </w:lvl>
    <w:lvl w:ilvl="5">
      <w:start w:val="1"/>
      <w:numFmt w:val="decimal"/>
      <w:isLgl/>
      <w:lvlText w:val="%1.%2.%3.%4.%5.%6"/>
      <w:lvlJc w:val="left"/>
      <w:pPr>
        <w:ind w:left="1872" w:hanging="1800"/>
      </w:pPr>
      <w:rPr>
        <w:rFonts w:hint="default"/>
      </w:rPr>
    </w:lvl>
    <w:lvl w:ilvl="6">
      <w:start w:val="1"/>
      <w:numFmt w:val="decimal"/>
      <w:isLgl/>
      <w:lvlText w:val="%1.%2.%3.%4.%5.%6.%7"/>
      <w:lvlJc w:val="left"/>
      <w:pPr>
        <w:ind w:left="1872" w:hanging="1800"/>
      </w:pPr>
      <w:rPr>
        <w:rFonts w:hint="default"/>
      </w:rPr>
    </w:lvl>
    <w:lvl w:ilvl="7">
      <w:start w:val="1"/>
      <w:numFmt w:val="decimal"/>
      <w:isLgl/>
      <w:lvlText w:val="%1.%2.%3.%4.%5.%6.%7.%8"/>
      <w:lvlJc w:val="left"/>
      <w:pPr>
        <w:ind w:left="2232" w:hanging="2160"/>
      </w:pPr>
      <w:rPr>
        <w:rFonts w:hint="default"/>
      </w:rPr>
    </w:lvl>
    <w:lvl w:ilvl="8">
      <w:start w:val="1"/>
      <w:numFmt w:val="decimal"/>
      <w:isLgl/>
      <w:lvlText w:val="%1.%2.%3.%4.%5.%6.%7.%8.%9"/>
      <w:lvlJc w:val="left"/>
      <w:pPr>
        <w:ind w:left="2592" w:hanging="2520"/>
      </w:pPr>
      <w:rPr>
        <w:rFonts w:hint="default"/>
      </w:rPr>
    </w:lvl>
  </w:abstractNum>
  <w:num w:numId="1">
    <w:abstractNumId w:val="0"/>
  </w:num>
  <w:num w:numId="2">
    <w:abstractNumId w:val="7"/>
  </w:num>
  <w:num w:numId="3">
    <w:abstractNumId w:val="2"/>
  </w:num>
  <w:num w:numId="4">
    <w:abstractNumId w:val="5"/>
  </w:num>
  <w:num w:numId="5">
    <w:abstractNumId w:val="4"/>
  </w:num>
  <w:num w:numId="6">
    <w:abstractNumId w:val="6"/>
  </w:num>
  <w:num w:numId="7">
    <w:abstractNumId w:val="3"/>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proofState w:spelling="clean" w:grammar="clean"/>
  <w:attachedTemplate r:id="rId1"/>
  <w:defaultTabStop w:val="720"/>
  <w:drawingGridHorizontalSpacing w:val="12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7A5E"/>
    <w:rsid w:val="000001CE"/>
    <w:rsid w:val="0000289C"/>
    <w:rsid w:val="00013F30"/>
    <w:rsid w:val="00016F74"/>
    <w:rsid w:val="00017194"/>
    <w:rsid w:val="000212DA"/>
    <w:rsid w:val="00022930"/>
    <w:rsid w:val="0002482E"/>
    <w:rsid w:val="000259D4"/>
    <w:rsid w:val="00026D2B"/>
    <w:rsid w:val="0003100A"/>
    <w:rsid w:val="00031FA0"/>
    <w:rsid w:val="00032882"/>
    <w:rsid w:val="000349BD"/>
    <w:rsid w:val="00037E69"/>
    <w:rsid w:val="0004272D"/>
    <w:rsid w:val="00042C4A"/>
    <w:rsid w:val="00042DA2"/>
    <w:rsid w:val="000437BF"/>
    <w:rsid w:val="00047426"/>
    <w:rsid w:val="00050324"/>
    <w:rsid w:val="00050E6D"/>
    <w:rsid w:val="00055F82"/>
    <w:rsid w:val="000577D7"/>
    <w:rsid w:val="00064233"/>
    <w:rsid w:val="0007137C"/>
    <w:rsid w:val="00072901"/>
    <w:rsid w:val="00073727"/>
    <w:rsid w:val="0008133E"/>
    <w:rsid w:val="00081596"/>
    <w:rsid w:val="00081657"/>
    <w:rsid w:val="00083379"/>
    <w:rsid w:val="0008438F"/>
    <w:rsid w:val="0009189E"/>
    <w:rsid w:val="00092E6D"/>
    <w:rsid w:val="00093255"/>
    <w:rsid w:val="00095D78"/>
    <w:rsid w:val="0009641F"/>
    <w:rsid w:val="00096751"/>
    <w:rsid w:val="00096892"/>
    <w:rsid w:val="00097560"/>
    <w:rsid w:val="000A0150"/>
    <w:rsid w:val="000A3111"/>
    <w:rsid w:val="000A3566"/>
    <w:rsid w:val="000A7D0A"/>
    <w:rsid w:val="000B0D20"/>
    <w:rsid w:val="000B289F"/>
    <w:rsid w:val="000B5552"/>
    <w:rsid w:val="000B6DC9"/>
    <w:rsid w:val="000C061B"/>
    <w:rsid w:val="000C2547"/>
    <w:rsid w:val="000C3712"/>
    <w:rsid w:val="000C50D3"/>
    <w:rsid w:val="000C55FB"/>
    <w:rsid w:val="000C7F79"/>
    <w:rsid w:val="000D0A79"/>
    <w:rsid w:val="000D2C00"/>
    <w:rsid w:val="000D32AA"/>
    <w:rsid w:val="000D521D"/>
    <w:rsid w:val="000D5490"/>
    <w:rsid w:val="000D63C5"/>
    <w:rsid w:val="000D718F"/>
    <w:rsid w:val="000D776F"/>
    <w:rsid w:val="000E1E34"/>
    <w:rsid w:val="000E2A42"/>
    <w:rsid w:val="000E2B04"/>
    <w:rsid w:val="000E3024"/>
    <w:rsid w:val="000E5778"/>
    <w:rsid w:val="000E601C"/>
    <w:rsid w:val="000E63C9"/>
    <w:rsid w:val="000F28FB"/>
    <w:rsid w:val="000F4389"/>
    <w:rsid w:val="000F4B7C"/>
    <w:rsid w:val="000F65AD"/>
    <w:rsid w:val="000F66E5"/>
    <w:rsid w:val="000F777F"/>
    <w:rsid w:val="0010184B"/>
    <w:rsid w:val="0010223A"/>
    <w:rsid w:val="00102EBF"/>
    <w:rsid w:val="001068A8"/>
    <w:rsid w:val="001072E0"/>
    <w:rsid w:val="001110DD"/>
    <w:rsid w:val="00112090"/>
    <w:rsid w:val="001123A9"/>
    <w:rsid w:val="001138AD"/>
    <w:rsid w:val="0011440E"/>
    <w:rsid w:val="00115C27"/>
    <w:rsid w:val="00115FA7"/>
    <w:rsid w:val="00120C17"/>
    <w:rsid w:val="00122BD7"/>
    <w:rsid w:val="001230B3"/>
    <w:rsid w:val="00123317"/>
    <w:rsid w:val="00123721"/>
    <w:rsid w:val="00123EC0"/>
    <w:rsid w:val="00126125"/>
    <w:rsid w:val="00126818"/>
    <w:rsid w:val="00130E9D"/>
    <w:rsid w:val="0013336B"/>
    <w:rsid w:val="00133C01"/>
    <w:rsid w:val="00135FE9"/>
    <w:rsid w:val="00142C84"/>
    <w:rsid w:val="00143E3A"/>
    <w:rsid w:val="00144620"/>
    <w:rsid w:val="00150A6D"/>
    <w:rsid w:val="00152364"/>
    <w:rsid w:val="00154A9E"/>
    <w:rsid w:val="001618FD"/>
    <w:rsid w:val="00161CFC"/>
    <w:rsid w:val="0016248F"/>
    <w:rsid w:val="001632C6"/>
    <w:rsid w:val="00165B6A"/>
    <w:rsid w:val="00166177"/>
    <w:rsid w:val="00166DC5"/>
    <w:rsid w:val="001703C7"/>
    <w:rsid w:val="0017040E"/>
    <w:rsid w:val="00172CA2"/>
    <w:rsid w:val="00172EC0"/>
    <w:rsid w:val="00172F01"/>
    <w:rsid w:val="001732F8"/>
    <w:rsid w:val="0018427D"/>
    <w:rsid w:val="00184D9B"/>
    <w:rsid w:val="00185B35"/>
    <w:rsid w:val="001877F2"/>
    <w:rsid w:val="00187BDB"/>
    <w:rsid w:val="0019324D"/>
    <w:rsid w:val="00195291"/>
    <w:rsid w:val="001952B4"/>
    <w:rsid w:val="00195E95"/>
    <w:rsid w:val="0019710C"/>
    <w:rsid w:val="0019763C"/>
    <w:rsid w:val="001A0BF2"/>
    <w:rsid w:val="001A481C"/>
    <w:rsid w:val="001A5608"/>
    <w:rsid w:val="001A61CD"/>
    <w:rsid w:val="001A7D69"/>
    <w:rsid w:val="001A7F13"/>
    <w:rsid w:val="001B1641"/>
    <w:rsid w:val="001B392B"/>
    <w:rsid w:val="001B5DF2"/>
    <w:rsid w:val="001B67ED"/>
    <w:rsid w:val="001B6E25"/>
    <w:rsid w:val="001C09A0"/>
    <w:rsid w:val="001C2227"/>
    <w:rsid w:val="001C329C"/>
    <w:rsid w:val="001C7754"/>
    <w:rsid w:val="001C7AF5"/>
    <w:rsid w:val="001D05C4"/>
    <w:rsid w:val="001D0973"/>
    <w:rsid w:val="001D1123"/>
    <w:rsid w:val="001D14D5"/>
    <w:rsid w:val="001D18A4"/>
    <w:rsid w:val="001D37F9"/>
    <w:rsid w:val="001D5F83"/>
    <w:rsid w:val="001D74B5"/>
    <w:rsid w:val="001E0684"/>
    <w:rsid w:val="001E2F09"/>
    <w:rsid w:val="001E3E5F"/>
    <w:rsid w:val="001E56A2"/>
    <w:rsid w:val="001E7313"/>
    <w:rsid w:val="001F073A"/>
    <w:rsid w:val="001F1078"/>
    <w:rsid w:val="001F2BC8"/>
    <w:rsid w:val="001F5122"/>
    <w:rsid w:val="001F59F8"/>
    <w:rsid w:val="001F5DBF"/>
    <w:rsid w:val="001F5F6B"/>
    <w:rsid w:val="001F6140"/>
    <w:rsid w:val="001F7CA3"/>
    <w:rsid w:val="0020108D"/>
    <w:rsid w:val="00201F21"/>
    <w:rsid w:val="002044E2"/>
    <w:rsid w:val="002066BC"/>
    <w:rsid w:val="00206C33"/>
    <w:rsid w:val="00207E23"/>
    <w:rsid w:val="002102E8"/>
    <w:rsid w:val="00220630"/>
    <w:rsid w:val="0022162F"/>
    <w:rsid w:val="00222276"/>
    <w:rsid w:val="00234A6F"/>
    <w:rsid w:val="00243EBC"/>
    <w:rsid w:val="00245DA3"/>
    <w:rsid w:val="00246A35"/>
    <w:rsid w:val="00250BE8"/>
    <w:rsid w:val="00250C0C"/>
    <w:rsid w:val="00254956"/>
    <w:rsid w:val="00264794"/>
    <w:rsid w:val="00264FF1"/>
    <w:rsid w:val="00265D3D"/>
    <w:rsid w:val="00265F6D"/>
    <w:rsid w:val="00266466"/>
    <w:rsid w:val="0026698E"/>
    <w:rsid w:val="00266C3F"/>
    <w:rsid w:val="00267C65"/>
    <w:rsid w:val="0027188B"/>
    <w:rsid w:val="00271984"/>
    <w:rsid w:val="002742D6"/>
    <w:rsid w:val="00276454"/>
    <w:rsid w:val="00276D8E"/>
    <w:rsid w:val="002813C0"/>
    <w:rsid w:val="00284348"/>
    <w:rsid w:val="0028442D"/>
    <w:rsid w:val="00284BE4"/>
    <w:rsid w:val="00287F06"/>
    <w:rsid w:val="00290400"/>
    <w:rsid w:val="00290D7F"/>
    <w:rsid w:val="00290FFC"/>
    <w:rsid w:val="00292718"/>
    <w:rsid w:val="00293007"/>
    <w:rsid w:val="00294AAB"/>
    <w:rsid w:val="002950BE"/>
    <w:rsid w:val="00296440"/>
    <w:rsid w:val="002A0870"/>
    <w:rsid w:val="002A3020"/>
    <w:rsid w:val="002A389C"/>
    <w:rsid w:val="002A3AB6"/>
    <w:rsid w:val="002A4472"/>
    <w:rsid w:val="002A4917"/>
    <w:rsid w:val="002A58FE"/>
    <w:rsid w:val="002B1882"/>
    <w:rsid w:val="002B1A71"/>
    <w:rsid w:val="002B3017"/>
    <w:rsid w:val="002B38F8"/>
    <w:rsid w:val="002B6EDA"/>
    <w:rsid w:val="002D088D"/>
    <w:rsid w:val="002D133B"/>
    <w:rsid w:val="002D15BC"/>
    <w:rsid w:val="002D6EE4"/>
    <w:rsid w:val="002E102F"/>
    <w:rsid w:val="002E2A94"/>
    <w:rsid w:val="002E2C03"/>
    <w:rsid w:val="002E3C35"/>
    <w:rsid w:val="002F096D"/>
    <w:rsid w:val="002F1A1E"/>
    <w:rsid w:val="002F2C7B"/>
    <w:rsid w:val="002F3037"/>
    <w:rsid w:val="002F3819"/>
    <w:rsid w:val="002F51F5"/>
    <w:rsid w:val="00302C8E"/>
    <w:rsid w:val="0030352B"/>
    <w:rsid w:val="00304368"/>
    <w:rsid w:val="003064BE"/>
    <w:rsid w:val="003077DA"/>
    <w:rsid w:val="00312059"/>
    <w:rsid w:val="00312137"/>
    <w:rsid w:val="0031399C"/>
    <w:rsid w:val="0031502E"/>
    <w:rsid w:val="00315F1F"/>
    <w:rsid w:val="0032054D"/>
    <w:rsid w:val="00320AB0"/>
    <w:rsid w:val="0032127D"/>
    <w:rsid w:val="003220FA"/>
    <w:rsid w:val="00326DD3"/>
    <w:rsid w:val="003275C8"/>
    <w:rsid w:val="00330359"/>
    <w:rsid w:val="00330913"/>
    <w:rsid w:val="003311ED"/>
    <w:rsid w:val="003330D9"/>
    <w:rsid w:val="00336ABE"/>
    <w:rsid w:val="0033762F"/>
    <w:rsid w:val="00337CA0"/>
    <w:rsid w:val="00341941"/>
    <w:rsid w:val="00342F2C"/>
    <w:rsid w:val="003433BB"/>
    <w:rsid w:val="003440B8"/>
    <w:rsid w:val="00345342"/>
    <w:rsid w:val="00350C3F"/>
    <w:rsid w:val="00352940"/>
    <w:rsid w:val="00352B8F"/>
    <w:rsid w:val="00352FD2"/>
    <w:rsid w:val="0035344B"/>
    <w:rsid w:val="00353AE9"/>
    <w:rsid w:val="00354122"/>
    <w:rsid w:val="00354691"/>
    <w:rsid w:val="00357E4F"/>
    <w:rsid w:val="003610E9"/>
    <w:rsid w:val="00362161"/>
    <w:rsid w:val="00362645"/>
    <w:rsid w:val="00365C25"/>
    <w:rsid w:val="00366C7E"/>
    <w:rsid w:val="00366D52"/>
    <w:rsid w:val="00367290"/>
    <w:rsid w:val="00370031"/>
    <w:rsid w:val="00371331"/>
    <w:rsid w:val="00371D33"/>
    <w:rsid w:val="003725B2"/>
    <w:rsid w:val="00375438"/>
    <w:rsid w:val="00375499"/>
    <w:rsid w:val="003766E4"/>
    <w:rsid w:val="00376983"/>
    <w:rsid w:val="00384677"/>
    <w:rsid w:val="00384EA3"/>
    <w:rsid w:val="00385280"/>
    <w:rsid w:val="003903C9"/>
    <w:rsid w:val="00391E15"/>
    <w:rsid w:val="0039237B"/>
    <w:rsid w:val="00392848"/>
    <w:rsid w:val="00392C7F"/>
    <w:rsid w:val="00393377"/>
    <w:rsid w:val="00393742"/>
    <w:rsid w:val="003947EA"/>
    <w:rsid w:val="003A39A1"/>
    <w:rsid w:val="003A432B"/>
    <w:rsid w:val="003A52E2"/>
    <w:rsid w:val="003A577B"/>
    <w:rsid w:val="003A633C"/>
    <w:rsid w:val="003B726C"/>
    <w:rsid w:val="003B750A"/>
    <w:rsid w:val="003B7C6A"/>
    <w:rsid w:val="003C137A"/>
    <w:rsid w:val="003C1EF5"/>
    <w:rsid w:val="003C2191"/>
    <w:rsid w:val="003C3AE5"/>
    <w:rsid w:val="003C63EB"/>
    <w:rsid w:val="003C7775"/>
    <w:rsid w:val="003C7EFE"/>
    <w:rsid w:val="003D150A"/>
    <w:rsid w:val="003D1E76"/>
    <w:rsid w:val="003D3863"/>
    <w:rsid w:val="003D470D"/>
    <w:rsid w:val="003D57F2"/>
    <w:rsid w:val="003E0E14"/>
    <w:rsid w:val="003E5B94"/>
    <w:rsid w:val="003E5C7A"/>
    <w:rsid w:val="003E67D8"/>
    <w:rsid w:val="003F1AB7"/>
    <w:rsid w:val="003F3F63"/>
    <w:rsid w:val="003F53BC"/>
    <w:rsid w:val="003F5DC2"/>
    <w:rsid w:val="004005A9"/>
    <w:rsid w:val="004029F4"/>
    <w:rsid w:val="00403393"/>
    <w:rsid w:val="0040388D"/>
    <w:rsid w:val="0040513D"/>
    <w:rsid w:val="00405357"/>
    <w:rsid w:val="00405D8D"/>
    <w:rsid w:val="00405E5C"/>
    <w:rsid w:val="00410BD6"/>
    <w:rsid w:val="00410E97"/>
    <w:rsid w:val="004110DE"/>
    <w:rsid w:val="00411560"/>
    <w:rsid w:val="004133E9"/>
    <w:rsid w:val="004142DB"/>
    <w:rsid w:val="00417CA7"/>
    <w:rsid w:val="0042325A"/>
    <w:rsid w:val="00423652"/>
    <w:rsid w:val="0042524B"/>
    <w:rsid w:val="00425C8F"/>
    <w:rsid w:val="00427755"/>
    <w:rsid w:val="00427FEA"/>
    <w:rsid w:val="00432639"/>
    <w:rsid w:val="00433CF4"/>
    <w:rsid w:val="004344E7"/>
    <w:rsid w:val="00435DBF"/>
    <w:rsid w:val="00436D8F"/>
    <w:rsid w:val="004405AB"/>
    <w:rsid w:val="004407B2"/>
    <w:rsid w:val="0044085A"/>
    <w:rsid w:val="00441043"/>
    <w:rsid w:val="00442CEC"/>
    <w:rsid w:val="00442D60"/>
    <w:rsid w:val="00442FA1"/>
    <w:rsid w:val="004440EE"/>
    <w:rsid w:val="004470FB"/>
    <w:rsid w:val="00450986"/>
    <w:rsid w:val="00452593"/>
    <w:rsid w:val="00452C18"/>
    <w:rsid w:val="00455DCF"/>
    <w:rsid w:val="00457747"/>
    <w:rsid w:val="00460392"/>
    <w:rsid w:val="00460B14"/>
    <w:rsid w:val="00463E2C"/>
    <w:rsid w:val="00465D4E"/>
    <w:rsid w:val="00465E7B"/>
    <w:rsid w:val="004667A2"/>
    <w:rsid w:val="00470EA1"/>
    <w:rsid w:val="00471453"/>
    <w:rsid w:val="004743D7"/>
    <w:rsid w:val="00476CA9"/>
    <w:rsid w:val="0048001A"/>
    <w:rsid w:val="004824F0"/>
    <w:rsid w:val="00482D1B"/>
    <w:rsid w:val="00484A7B"/>
    <w:rsid w:val="00484B3B"/>
    <w:rsid w:val="0048760C"/>
    <w:rsid w:val="00491420"/>
    <w:rsid w:val="00494783"/>
    <w:rsid w:val="00497172"/>
    <w:rsid w:val="00497597"/>
    <w:rsid w:val="004976CB"/>
    <w:rsid w:val="004A4C77"/>
    <w:rsid w:val="004A568E"/>
    <w:rsid w:val="004A700B"/>
    <w:rsid w:val="004A75DC"/>
    <w:rsid w:val="004B038F"/>
    <w:rsid w:val="004B0E8F"/>
    <w:rsid w:val="004B21A5"/>
    <w:rsid w:val="004B2573"/>
    <w:rsid w:val="004B72E7"/>
    <w:rsid w:val="004B746B"/>
    <w:rsid w:val="004B75C9"/>
    <w:rsid w:val="004C04C9"/>
    <w:rsid w:val="004C0B4E"/>
    <w:rsid w:val="004C0BC5"/>
    <w:rsid w:val="004C17F5"/>
    <w:rsid w:val="004C1DE2"/>
    <w:rsid w:val="004C2203"/>
    <w:rsid w:val="004C2EBA"/>
    <w:rsid w:val="004C386A"/>
    <w:rsid w:val="004C4338"/>
    <w:rsid w:val="004C4F69"/>
    <w:rsid w:val="004C5A16"/>
    <w:rsid w:val="004C7541"/>
    <w:rsid w:val="004C7F89"/>
    <w:rsid w:val="004D0815"/>
    <w:rsid w:val="004D689E"/>
    <w:rsid w:val="004D6A18"/>
    <w:rsid w:val="004D6EBA"/>
    <w:rsid w:val="004E0448"/>
    <w:rsid w:val="004E0803"/>
    <w:rsid w:val="004E1A46"/>
    <w:rsid w:val="004E3FC5"/>
    <w:rsid w:val="004F1141"/>
    <w:rsid w:val="004F2AE5"/>
    <w:rsid w:val="004F418B"/>
    <w:rsid w:val="004F459F"/>
    <w:rsid w:val="004F5395"/>
    <w:rsid w:val="004F5867"/>
    <w:rsid w:val="005020E5"/>
    <w:rsid w:val="005037F0"/>
    <w:rsid w:val="005040D9"/>
    <w:rsid w:val="00505264"/>
    <w:rsid w:val="005072A8"/>
    <w:rsid w:val="00510D6F"/>
    <w:rsid w:val="00511650"/>
    <w:rsid w:val="00511E93"/>
    <w:rsid w:val="00513334"/>
    <w:rsid w:val="005167A8"/>
    <w:rsid w:val="00516A86"/>
    <w:rsid w:val="00517045"/>
    <w:rsid w:val="00520961"/>
    <w:rsid w:val="005213C7"/>
    <w:rsid w:val="005275F6"/>
    <w:rsid w:val="00527732"/>
    <w:rsid w:val="00530EEF"/>
    <w:rsid w:val="0053308F"/>
    <w:rsid w:val="005355BD"/>
    <w:rsid w:val="005379F0"/>
    <w:rsid w:val="00540C62"/>
    <w:rsid w:val="00544DC8"/>
    <w:rsid w:val="005538BD"/>
    <w:rsid w:val="00553E46"/>
    <w:rsid w:val="00557488"/>
    <w:rsid w:val="00561600"/>
    <w:rsid w:val="00561AB3"/>
    <w:rsid w:val="00562AA1"/>
    <w:rsid w:val="0056319F"/>
    <w:rsid w:val="00564155"/>
    <w:rsid w:val="005641DD"/>
    <w:rsid w:val="005651A5"/>
    <w:rsid w:val="005670C3"/>
    <w:rsid w:val="005706EA"/>
    <w:rsid w:val="00572102"/>
    <w:rsid w:val="00576CAA"/>
    <w:rsid w:val="005776E1"/>
    <w:rsid w:val="0058162D"/>
    <w:rsid w:val="00581E68"/>
    <w:rsid w:val="00585965"/>
    <w:rsid w:val="00587A25"/>
    <w:rsid w:val="00587C84"/>
    <w:rsid w:val="005929CB"/>
    <w:rsid w:val="00596B71"/>
    <w:rsid w:val="005A04E1"/>
    <w:rsid w:val="005A0F3A"/>
    <w:rsid w:val="005A62B8"/>
    <w:rsid w:val="005A7F63"/>
    <w:rsid w:val="005B14D7"/>
    <w:rsid w:val="005B1575"/>
    <w:rsid w:val="005B1AEA"/>
    <w:rsid w:val="005B2A89"/>
    <w:rsid w:val="005B4929"/>
    <w:rsid w:val="005C0ED4"/>
    <w:rsid w:val="005C3434"/>
    <w:rsid w:val="005C37A8"/>
    <w:rsid w:val="005C52C5"/>
    <w:rsid w:val="005C7726"/>
    <w:rsid w:val="005D0DDF"/>
    <w:rsid w:val="005D1451"/>
    <w:rsid w:val="005D2505"/>
    <w:rsid w:val="005D2D7C"/>
    <w:rsid w:val="005D4F1D"/>
    <w:rsid w:val="005D5D32"/>
    <w:rsid w:val="005E0B05"/>
    <w:rsid w:val="005E0BF0"/>
    <w:rsid w:val="005E24AA"/>
    <w:rsid w:val="005E78C9"/>
    <w:rsid w:val="005F19B1"/>
    <w:rsid w:val="005F1BB0"/>
    <w:rsid w:val="005F2D47"/>
    <w:rsid w:val="005F7623"/>
    <w:rsid w:val="005F7A5C"/>
    <w:rsid w:val="00600D10"/>
    <w:rsid w:val="0060313F"/>
    <w:rsid w:val="006035CE"/>
    <w:rsid w:val="00603B5B"/>
    <w:rsid w:val="00605697"/>
    <w:rsid w:val="006124E3"/>
    <w:rsid w:val="00622EDB"/>
    <w:rsid w:val="006246D9"/>
    <w:rsid w:val="00625217"/>
    <w:rsid w:val="0062704E"/>
    <w:rsid w:val="0063443A"/>
    <w:rsid w:val="00634C82"/>
    <w:rsid w:val="006352C5"/>
    <w:rsid w:val="006363D1"/>
    <w:rsid w:val="00636FB4"/>
    <w:rsid w:val="00637805"/>
    <w:rsid w:val="00637AF3"/>
    <w:rsid w:val="006427CB"/>
    <w:rsid w:val="006438D8"/>
    <w:rsid w:val="00644287"/>
    <w:rsid w:val="00644498"/>
    <w:rsid w:val="00645250"/>
    <w:rsid w:val="0064572A"/>
    <w:rsid w:val="00647858"/>
    <w:rsid w:val="00650AB1"/>
    <w:rsid w:val="0065134D"/>
    <w:rsid w:val="00651BF0"/>
    <w:rsid w:val="00652096"/>
    <w:rsid w:val="006537E1"/>
    <w:rsid w:val="00654330"/>
    <w:rsid w:val="00654E46"/>
    <w:rsid w:val="00656C4D"/>
    <w:rsid w:val="00657195"/>
    <w:rsid w:val="006606AC"/>
    <w:rsid w:val="00664E02"/>
    <w:rsid w:val="006652C4"/>
    <w:rsid w:val="006676DB"/>
    <w:rsid w:val="00667D63"/>
    <w:rsid w:val="00667F8B"/>
    <w:rsid w:val="00671371"/>
    <w:rsid w:val="006718AF"/>
    <w:rsid w:val="006721CF"/>
    <w:rsid w:val="00675A5B"/>
    <w:rsid w:val="00675B30"/>
    <w:rsid w:val="00677346"/>
    <w:rsid w:val="00677D2B"/>
    <w:rsid w:val="00677DA7"/>
    <w:rsid w:val="00685FBE"/>
    <w:rsid w:val="00687F74"/>
    <w:rsid w:val="00692AEB"/>
    <w:rsid w:val="00693D38"/>
    <w:rsid w:val="006978AD"/>
    <w:rsid w:val="00697FFE"/>
    <w:rsid w:val="006A0645"/>
    <w:rsid w:val="006A3252"/>
    <w:rsid w:val="006A4152"/>
    <w:rsid w:val="006A47D8"/>
    <w:rsid w:val="006A6680"/>
    <w:rsid w:val="006B17EF"/>
    <w:rsid w:val="006B1F94"/>
    <w:rsid w:val="006B2BE9"/>
    <w:rsid w:val="006B5041"/>
    <w:rsid w:val="006B5B8F"/>
    <w:rsid w:val="006B6172"/>
    <w:rsid w:val="006B6B46"/>
    <w:rsid w:val="006B6BAE"/>
    <w:rsid w:val="006B72BD"/>
    <w:rsid w:val="006C4A66"/>
    <w:rsid w:val="006C57DC"/>
    <w:rsid w:val="006C658E"/>
    <w:rsid w:val="006D6AB0"/>
    <w:rsid w:val="006E2DBF"/>
    <w:rsid w:val="006E3522"/>
    <w:rsid w:val="006E546D"/>
    <w:rsid w:val="006E5716"/>
    <w:rsid w:val="006E6679"/>
    <w:rsid w:val="006E7639"/>
    <w:rsid w:val="006F0426"/>
    <w:rsid w:val="006F19D3"/>
    <w:rsid w:val="006F3069"/>
    <w:rsid w:val="006F43E9"/>
    <w:rsid w:val="006F47DC"/>
    <w:rsid w:val="006F66C8"/>
    <w:rsid w:val="006F7BE3"/>
    <w:rsid w:val="00700443"/>
    <w:rsid w:val="00700B2A"/>
    <w:rsid w:val="00700B49"/>
    <w:rsid w:val="007013CA"/>
    <w:rsid w:val="0070175E"/>
    <w:rsid w:val="0070214E"/>
    <w:rsid w:val="007024A5"/>
    <w:rsid w:val="007030CB"/>
    <w:rsid w:val="00704795"/>
    <w:rsid w:val="00705B38"/>
    <w:rsid w:val="00710980"/>
    <w:rsid w:val="00711589"/>
    <w:rsid w:val="00711C60"/>
    <w:rsid w:val="00713E61"/>
    <w:rsid w:val="00714FAF"/>
    <w:rsid w:val="00715129"/>
    <w:rsid w:val="00715385"/>
    <w:rsid w:val="00715466"/>
    <w:rsid w:val="007165B7"/>
    <w:rsid w:val="00716795"/>
    <w:rsid w:val="00716986"/>
    <w:rsid w:val="007225B4"/>
    <w:rsid w:val="00722C78"/>
    <w:rsid w:val="00723782"/>
    <w:rsid w:val="007275A6"/>
    <w:rsid w:val="0072782D"/>
    <w:rsid w:val="007302B3"/>
    <w:rsid w:val="00730733"/>
    <w:rsid w:val="00730E3A"/>
    <w:rsid w:val="00731DC0"/>
    <w:rsid w:val="00733EFF"/>
    <w:rsid w:val="00736871"/>
    <w:rsid w:val="00736AAF"/>
    <w:rsid w:val="00737A5A"/>
    <w:rsid w:val="00737FCD"/>
    <w:rsid w:val="0074148C"/>
    <w:rsid w:val="00742577"/>
    <w:rsid w:val="00744192"/>
    <w:rsid w:val="00745C4C"/>
    <w:rsid w:val="00746AF1"/>
    <w:rsid w:val="00747868"/>
    <w:rsid w:val="007503F8"/>
    <w:rsid w:val="0075090F"/>
    <w:rsid w:val="007557A8"/>
    <w:rsid w:val="007557CA"/>
    <w:rsid w:val="0076048F"/>
    <w:rsid w:val="00761E00"/>
    <w:rsid w:val="0076525C"/>
    <w:rsid w:val="007654B6"/>
    <w:rsid w:val="007659BF"/>
    <w:rsid w:val="00765B2A"/>
    <w:rsid w:val="00767DD6"/>
    <w:rsid w:val="007750C5"/>
    <w:rsid w:val="00780D48"/>
    <w:rsid w:val="007819BC"/>
    <w:rsid w:val="007837EB"/>
    <w:rsid w:val="00783A34"/>
    <w:rsid w:val="00786633"/>
    <w:rsid w:val="00794988"/>
    <w:rsid w:val="007968DC"/>
    <w:rsid w:val="007A0E91"/>
    <w:rsid w:val="007A21AD"/>
    <w:rsid w:val="007A34DB"/>
    <w:rsid w:val="007A353F"/>
    <w:rsid w:val="007A4FA7"/>
    <w:rsid w:val="007B2798"/>
    <w:rsid w:val="007B474D"/>
    <w:rsid w:val="007B4ECC"/>
    <w:rsid w:val="007B6468"/>
    <w:rsid w:val="007C130D"/>
    <w:rsid w:val="007C1959"/>
    <w:rsid w:val="007C2324"/>
    <w:rsid w:val="007C42A5"/>
    <w:rsid w:val="007C5D9A"/>
    <w:rsid w:val="007C6B52"/>
    <w:rsid w:val="007D16C5"/>
    <w:rsid w:val="007D2A98"/>
    <w:rsid w:val="007D3393"/>
    <w:rsid w:val="007D45DF"/>
    <w:rsid w:val="007D6E68"/>
    <w:rsid w:val="007E0724"/>
    <w:rsid w:val="007E16E6"/>
    <w:rsid w:val="007E5EE2"/>
    <w:rsid w:val="007F5471"/>
    <w:rsid w:val="007F6137"/>
    <w:rsid w:val="008006C9"/>
    <w:rsid w:val="00800AF5"/>
    <w:rsid w:val="0080301B"/>
    <w:rsid w:val="008043B7"/>
    <w:rsid w:val="0081078E"/>
    <w:rsid w:val="00813137"/>
    <w:rsid w:val="00814AF8"/>
    <w:rsid w:val="00816442"/>
    <w:rsid w:val="008167A6"/>
    <w:rsid w:val="00816F27"/>
    <w:rsid w:val="00820340"/>
    <w:rsid w:val="008234A8"/>
    <w:rsid w:val="00823B85"/>
    <w:rsid w:val="00824E39"/>
    <w:rsid w:val="00826803"/>
    <w:rsid w:val="00830144"/>
    <w:rsid w:val="00831210"/>
    <w:rsid w:val="008326FB"/>
    <w:rsid w:val="00835B3F"/>
    <w:rsid w:val="00843469"/>
    <w:rsid w:val="0084766D"/>
    <w:rsid w:val="008477B6"/>
    <w:rsid w:val="00850627"/>
    <w:rsid w:val="0085204B"/>
    <w:rsid w:val="008534C1"/>
    <w:rsid w:val="00854AE2"/>
    <w:rsid w:val="00856DD2"/>
    <w:rsid w:val="00860685"/>
    <w:rsid w:val="00862FE4"/>
    <w:rsid w:val="0086389A"/>
    <w:rsid w:val="00864182"/>
    <w:rsid w:val="008675B9"/>
    <w:rsid w:val="00867C19"/>
    <w:rsid w:val="00874783"/>
    <w:rsid w:val="00874B6D"/>
    <w:rsid w:val="0087605E"/>
    <w:rsid w:val="00882A85"/>
    <w:rsid w:val="00883540"/>
    <w:rsid w:val="008843B9"/>
    <w:rsid w:val="008908BC"/>
    <w:rsid w:val="00891B90"/>
    <w:rsid w:val="008927DF"/>
    <w:rsid w:val="00893148"/>
    <w:rsid w:val="0089362E"/>
    <w:rsid w:val="00893922"/>
    <w:rsid w:val="00894101"/>
    <w:rsid w:val="008948D7"/>
    <w:rsid w:val="0089551D"/>
    <w:rsid w:val="008A5774"/>
    <w:rsid w:val="008A5E66"/>
    <w:rsid w:val="008B1101"/>
    <w:rsid w:val="008B1791"/>
    <w:rsid w:val="008B1FEE"/>
    <w:rsid w:val="008B41F4"/>
    <w:rsid w:val="008B74FC"/>
    <w:rsid w:val="008C29B5"/>
    <w:rsid w:val="008D1697"/>
    <w:rsid w:val="008D29B3"/>
    <w:rsid w:val="008D3575"/>
    <w:rsid w:val="008D49DF"/>
    <w:rsid w:val="008D7DEB"/>
    <w:rsid w:val="008E1864"/>
    <w:rsid w:val="008E7D70"/>
    <w:rsid w:val="008F1918"/>
    <w:rsid w:val="008F29C0"/>
    <w:rsid w:val="008F404B"/>
    <w:rsid w:val="008F6527"/>
    <w:rsid w:val="008F759F"/>
    <w:rsid w:val="00900558"/>
    <w:rsid w:val="009033DC"/>
    <w:rsid w:val="00903C32"/>
    <w:rsid w:val="00911AD0"/>
    <w:rsid w:val="00912BF9"/>
    <w:rsid w:val="009134A6"/>
    <w:rsid w:val="00915A06"/>
    <w:rsid w:val="00916B16"/>
    <w:rsid w:val="00916C04"/>
    <w:rsid w:val="009173B9"/>
    <w:rsid w:val="009216A4"/>
    <w:rsid w:val="00921F50"/>
    <w:rsid w:val="00922EBF"/>
    <w:rsid w:val="00923405"/>
    <w:rsid w:val="00923AF3"/>
    <w:rsid w:val="00923B68"/>
    <w:rsid w:val="0092586A"/>
    <w:rsid w:val="00926D1F"/>
    <w:rsid w:val="009329D1"/>
    <w:rsid w:val="0093335D"/>
    <w:rsid w:val="00933DBC"/>
    <w:rsid w:val="00935595"/>
    <w:rsid w:val="009357DB"/>
    <w:rsid w:val="0093613E"/>
    <w:rsid w:val="00943026"/>
    <w:rsid w:val="009432AF"/>
    <w:rsid w:val="00944857"/>
    <w:rsid w:val="00944F8B"/>
    <w:rsid w:val="00946A1D"/>
    <w:rsid w:val="009511D7"/>
    <w:rsid w:val="00951AC8"/>
    <w:rsid w:val="0095380C"/>
    <w:rsid w:val="0095584D"/>
    <w:rsid w:val="00957272"/>
    <w:rsid w:val="009601A8"/>
    <w:rsid w:val="0096357A"/>
    <w:rsid w:val="00964188"/>
    <w:rsid w:val="00966B81"/>
    <w:rsid w:val="00967719"/>
    <w:rsid w:val="009677AC"/>
    <w:rsid w:val="00970D8B"/>
    <w:rsid w:val="009712E4"/>
    <w:rsid w:val="00971AC1"/>
    <w:rsid w:val="009724DB"/>
    <w:rsid w:val="00973CC3"/>
    <w:rsid w:val="0097494D"/>
    <w:rsid w:val="00980BBD"/>
    <w:rsid w:val="0098420F"/>
    <w:rsid w:val="0098786F"/>
    <w:rsid w:val="00987CFF"/>
    <w:rsid w:val="00990D89"/>
    <w:rsid w:val="009956A9"/>
    <w:rsid w:val="00995E79"/>
    <w:rsid w:val="009969E7"/>
    <w:rsid w:val="00996D58"/>
    <w:rsid w:val="00997963"/>
    <w:rsid w:val="009A5C13"/>
    <w:rsid w:val="009A74D3"/>
    <w:rsid w:val="009B0C44"/>
    <w:rsid w:val="009B69E7"/>
    <w:rsid w:val="009C120C"/>
    <w:rsid w:val="009C5AF5"/>
    <w:rsid w:val="009C6E8E"/>
    <w:rsid w:val="009C7720"/>
    <w:rsid w:val="009D0359"/>
    <w:rsid w:val="009D0DFB"/>
    <w:rsid w:val="009D187C"/>
    <w:rsid w:val="009D1964"/>
    <w:rsid w:val="009D67AF"/>
    <w:rsid w:val="009D7022"/>
    <w:rsid w:val="009E147F"/>
    <w:rsid w:val="009E2B63"/>
    <w:rsid w:val="009E4878"/>
    <w:rsid w:val="009E4C30"/>
    <w:rsid w:val="009E57FE"/>
    <w:rsid w:val="009F1237"/>
    <w:rsid w:val="009F156C"/>
    <w:rsid w:val="009F16AD"/>
    <w:rsid w:val="009F1AB9"/>
    <w:rsid w:val="009F3770"/>
    <w:rsid w:val="009F6402"/>
    <w:rsid w:val="00A00FE2"/>
    <w:rsid w:val="00A01A05"/>
    <w:rsid w:val="00A076DF"/>
    <w:rsid w:val="00A100D2"/>
    <w:rsid w:val="00A13033"/>
    <w:rsid w:val="00A14F66"/>
    <w:rsid w:val="00A16BD8"/>
    <w:rsid w:val="00A16DBC"/>
    <w:rsid w:val="00A2128F"/>
    <w:rsid w:val="00A21F41"/>
    <w:rsid w:val="00A22346"/>
    <w:rsid w:val="00A23870"/>
    <w:rsid w:val="00A23AFA"/>
    <w:rsid w:val="00A23B35"/>
    <w:rsid w:val="00A240C8"/>
    <w:rsid w:val="00A2424F"/>
    <w:rsid w:val="00A25906"/>
    <w:rsid w:val="00A263D2"/>
    <w:rsid w:val="00A31B3E"/>
    <w:rsid w:val="00A32AF9"/>
    <w:rsid w:val="00A330D5"/>
    <w:rsid w:val="00A33AEB"/>
    <w:rsid w:val="00A36B31"/>
    <w:rsid w:val="00A36EAD"/>
    <w:rsid w:val="00A4167D"/>
    <w:rsid w:val="00A42361"/>
    <w:rsid w:val="00A4431F"/>
    <w:rsid w:val="00A45273"/>
    <w:rsid w:val="00A454EA"/>
    <w:rsid w:val="00A45AFF"/>
    <w:rsid w:val="00A46703"/>
    <w:rsid w:val="00A46749"/>
    <w:rsid w:val="00A532F3"/>
    <w:rsid w:val="00A5357A"/>
    <w:rsid w:val="00A54CDA"/>
    <w:rsid w:val="00A5545D"/>
    <w:rsid w:val="00A56930"/>
    <w:rsid w:val="00A60BCF"/>
    <w:rsid w:val="00A6148B"/>
    <w:rsid w:val="00A6767C"/>
    <w:rsid w:val="00A7073B"/>
    <w:rsid w:val="00A72471"/>
    <w:rsid w:val="00A74212"/>
    <w:rsid w:val="00A74AC2"/>
    <w:rsid w:val="00A74B7C"/>
    <w:rsid w:val="00A77F8D"/>
    <w:rsid w:val="00A81D86"/>
    <w:rsid w:val="00A823B8"/>
    <w:rsid w:val="00A835FA"/>
    <w:rsid w:val="00A8489E"/>
    <w:rsid w:val="00A8544D"/>
    <w:rsid w:val="00A86D8F"/>
    <w:rsid w:val="00A9128A"/>
    <w:rsid w:val="00A9141E"/>
    <w:rsid w:val="00A94845"/>
    <w:rsid w:val="00A94B14"/>
    <w:rsid w:val="00A9516D"/>
    <w:rsid w:val="00AA2FD6"/>
    <w:rsid w:val="00AA33DD"/>
    <w:rsid w:val="00AA4931"/>
    <w:rsid w:val="00AA5EAB"/>
    <w:rsid w:val="00AA664C"/>
    <w:rsid w:val="00AA6798"/>
    <w:rsid w:val="00AB026E"/>
    <w:rsid w:val="00AB1353"/>
    <w:rsid w:val="00AB397F"/>
    <w:rsid w:val="00AB56E8"/>
    <w:rsid w:val="00AB745A"/>
    <w:rsid w:val="00AC29F3"/>
    <w:rsid w:val="00AC407F"/>
    <w:rsid w:val="00AC6F31"/>
    <w:rsid w:val="00AD758F"/>
    <w:rsid w:val="00AE1AAE"/>
    <w:rsid w:val="00AE2608"/>
    <w:rsid w:val="00AE2E33"/>
    <w:rsid w:val="00AE2ED5"/>
    <w:rsid w:val="00AE56CC"/>
    <w:rsid w:val="00AE5AD4"/>
    <w:rsid w:val="00AF2B1C"/>
    <w:rsid w:val="00AF2F48"/>
    <w:rsid w:val="00AF4164"/>
    <w:rsid w:val="00AF4567"/>
    <w:rsid w:val="00AF4D10"/>
    <w:rsid w:val="00B00BD3"/>
    <w:rsid w:val="00B0103E"/>
    <w:rsid w:val="00B01349"/>
    <w:rsid w:val="00B02C5E"/>
    <w:rsid w:val="00B07765"/>
    <w:rsid w:val="00B11BF6"/>
    <w:rsid w:val="00B134AB"/>
    <w:rsid w:val="00B14204"/>
    <w:rsid w:val="00B17839"/>
    <w:rsid w:val="00B218A8"/>
    <w:rsid w:val="00B231E5"/>
    <w:rsid w:val="00B23866"/>
    <w:rsid w:val="00B27417"/>
    <w:rsid w:val="00B27D32"/>
    <w:rsid w:val="00B303B5"/>
    <w:rsid w:val="00B3244B"/>
    <w:rsid w:val="00B375E3"/>
    <w:rsid w:val="00B378A7"/>
    <w:rsid w:val="00B405D1"/>
    <w:rsid w:val="00B4480F"/>
    <w:rsid w:val="00B45AFC"/>
    <w:rsid w:val="00B47837"/>
    <w:rsid w:val="00B5158C"/>
    <w:rsid w:val="00B60B8E"/>
    <w:rsid w:val="00B62095"/>
    <w:rsid w:val="00B62517"/>
    <w:rsid w:val="00B70521"/>
    <w:rsid w:val="00B75093"/>
    <w:rsid w:val="00B76408"/>
    <w:rsid w:val="00B80CED"/>
    <w:rsid w:val="00B8266A"/>
    <w:rsid w:val="00B832BD"/>
    <w:rsid w:val="00B83459"/>
    <w:rsid w:val="00B84BDE"/>
    <w:rsid w:val="00B84D33"/>
    <w:rsid w:val="00B851A8"/>
    <w:rsid w:val="00B855F9"/>
    <w:rsid w:val="00B865C8"/>
    <w:rsid w:val="00B8686A"/>
    <w:rsid w:val="00B91109"/>
    <w:rsid w:val="00B9274C"/>
    <w:rsid w:val="00B93B78"/>
    <w:rsid w:val="00B96E2E"/>
    <w:rsid w:val="00B970C6"/>
    <w:rsid w:val="00B97A45"/>
    <w:rsid w:val="00BA51BA"/>
    <w:rsid w:val="00BA54BC"/>
    <w:rsid w:val="00BA5A7B"/>
    <w:rsid w:val="00BA5B6D"/>
    <w:rsid w:val="00BA6BBF"/>
    <w:rsid w:val="00BA779F"/>
    <w:rsid w:val="00BB0B3D"/>
    <w:rsid w:val="00BB2F9A"/>
    <w:rsid w:val="00BB4D4A"/>
    <w:rsid w:val="00BB4F24"/>
    <w:rsid w:val="00BB64DC"/>
    <w:rsid w:val="00BB797C"/>
    <w:rsid w:val="00BC0892"/>
    <w:rsid w:val="00BC0ED1"/>
    <w:rsid w:val="00BC12F9"/>
    <w:rsid w:val="00BC1616"/>
    <w:rsid w:val="00BC191E"/>
    <w:rsid w:val="00BC4EBE"/>
    <w:rsid w:val="00BC54DE"/>
    <w:rsid w:val="00BC6408"/>
    <w:rsid w:val="00BD45B6"/>
    <w:rsid w:val="00BD5817"/>
    <w:rsid w:val="00BD5A67"/>
    <w:rsid w:val="00BE0122"/>
    <w:rsid w:val="00BE02EB"/>
    <w:rsid w:val="00BE0F4F"/>
    <w:rsid w:val="00BE378E"/>
    <w:rsid w:val="00BE6242"/>
    <w:rsid w:val="00BE7F0B"/>
    <w:rsid w:val="00BF08F8"/>
    <w:rsid w:val="00BF0E49"/>
    <w:rsid w:val="00BF29F9"/>
    <w:rsid w:val="00BF37AB"/>
    <w:rsid w:val="00BF7C07"/>
    <w:rsid w:val="00C00CC6"/>
    <w:rsid w:val="00C02363"/>
    <w:rsid w:val="00C02B87"/>
    <w:rsid w:val="00C04FDA"/>
    <w:rsid w:val="00C14069"/>
    <w:rsid w:val="00C2005C"/>
    <w:rsid w:val="00C22490"/>
    <w:rsid w:val="00C2339B"/>
    <w:rsid w:val="00C244DB"/>
    <w:rsid w:val="00C27075"/>
    <w:rsid w:val="00C27425"/>
    <w:rsid w:val="00C2760B"/>
    <w:rsid w:val="00C30899"/>
    <w:rsid w:val="00C30977"/>
    <w:rsid w:val="00C3190E"/>
    <w:rsid w:val="00C31E46"/>
    <w:rsid w:val="00C32B98"/>
    <w:rsid w:val="00C36FF1"/>
    <w:rsid w:val="00C4086D"/>
    <w:rsid w:val="00C40B24"/>
    <w:rsid w:val="00C4130A"/>
    <w:rsid w:val="00C41EF3"/>
    <w:rsid w:val="00C432D0"/>
    <w:rsid w:val="00C43541"/>
    <w:rsid w:val="00C43D46"/>
    <w:rsid w:val="00C45132"/>
    <w:rsid w:val="00C46BD6"/>
    <w:rsid w:val="00C503CF"/>
    <w:rsid w:val="00C507DD"/>
    <w:rsid w:val="00C543A4"/>
    <w:rsid w:val="00C57C0F"/>
    <w:rsid w:val="00C63FC6"/>
    <w:rsid w:val="00C649F7"/>
    <w:rsid w:val="00C65BD3"/>
    <w:rsid w:val="00C65C2F"/>
    <w:rsid w:val="00C66449"/>
    <w:rsid w:val="00C73DA2"/>
    <w:rsid w:val="00C7425E"/>
    <w:rsid w:val="00C746E8"/>
    <w:rsid w:val="00C75FFE"/>
    <w:rsid w:val="00C8308A"/>
    <w:rsid w:val="00C830B9"/>
    <w:rsid w:val="00C8426D"/>
    <w:rsid w:val="00C84437"/>
    <w:rsid w:val="00C86100"/>
    <w:rsid w:val="00C87AC7"/>
    <w:rsid w:val="00C91C76"/>
    <w:rsid w:val="00C96ABF"/>
    <w:rsid w:val="00CA1896"/>
    <w:rsid w:val="00CA2476"/>
    <w:rsid w:val="00CA4D01"/>
    <w:rsid w:val="00CA4EAA"/>
    <w:rsid w:val="00CA687D"/>
    <w:rsid w:val="00CA7BFA"/>
    <w:rsid w:val="00CB026A"/>
    <w:rsid w:val="00CB3DB9"/>
    <w:rsid w:val="00CB416B"/>
    <w:rsid w:val="00CB4C2A"/>
    <w:rsid w:val="00CB5B28"/>
    <w:rsid w:val="00CB5CCB"/>
    <w:rsid w:val="00CB761E"/>
    <w:rsid w:val="00CB7E76"/>
    <w:rsid w:val="00CC3B6D"/>
    <w:rsid w:val="00CC67EC"/>
    <w:rsid w:val="00CC7F06"/>
    <w:rsid w:val="00CD4005"/>
    <w:rsid w:val="00CD50B3"/>
    <w:rsid w:val="00CD5245"/>
    <w:rsid w:val="00CE0EE7"/>
    <w:rsid w:val="00CE0F36"/>
    <w:rsid w:val="00CE38E2"/>
    <w:rsid w:val="00CE63A2"/>
    <w:rsid w:val="00CF0A17"/>
    <w:rsid w:val="00CF1DA5"/>
    <w:rsid w:val="00CF5371"/>
    <w:rsid w:val="00D00732"/>
    <w:rsid w:val="00D00E14"/>
    <w:rsid w:val="00D0323A"/>
    <w:rsid w:val="00D03D19"/>
    <w:rsid w:val="00D04450"/>
    <w:rsid w:val="00D049D3"/>
    <w:rsid w:val="00D0559F"/>
    <w:rsid w:val="00D06F3E"/>
    <w:rsid w:val="00D077E9"/>
    <w:rsid w:val="00D10179"/>
    <w:rsid w:val="00D10A95"/>
    <w:rsid w:val="00D115C5"/>
    <w:rsid w:val="00D12C14"/>
    <w:rsid w:val="00D1356F"/>
    <w:rsid w:val="00D15ADB"/>
    <w:rsid w:val="00D15F72"/>
    <w:rsid w:val="00D1773C"/>
    <w:rsid w:val="00D20421"/>
    <w:rsid w:val="00D204D5"/>
    <w:rsid w:val="00D21577"/>
    <w:rsid w:val="00D218AD"/>
    <w:rsid w:val="00D2191C"/>
    <w:rsid w:val="00D238BF"/>
    <w:rsid w:val="00D23C8E"/>
    <w:rsid w:val="00D24EC0"/>
    <w:rsid w:val="00D269AA"/>
    <w:rsid w:val="00D27B48"/>
    <w:rsid w:val="00D33111"/>
    <w:rsid w:val="00D33E3B"/>
    <w:rsid w:val="00D35FE0"/>
    <w:rsid w:val="00D36CDD"/>
    <w:rsid w:val="00D40D13"/>
    <w:rsid w:val="00D42CB7"/>
    <w:rsid w:val="00D46722"/>
    <w:rsid w:val="00D52155"/>
    <w:rsid w:val="00D5413D"/>
    <w:rsid w:val="00D548A3"/>
    <w:rsid w:val="00D55C0E"/>
    <w:rsid w:val="00D56454"/>
    <w:rsid w:val="00D56456"/>
    <w:rsid w:val="00D570A9"/>
    <w:rsid w:val="00D5746E"/>
    <w:rsid w:val="00D575AD"/>
    <w:rsid w:val="00D601C5"/>
    <w:rsid w:val="00D61F2B"/>
    <w:rsid w:val="00D63890"/>
    <w:rsid w:val="00D67DCB"/>
    <w:rsid w:val="00D67EA0"/>
    <w:rsid w:val="00D70D02"/>
    <w:rsid w:val="00D720AF"/>
    <w:rsid w:val="00D76001"/>
    <w:rsid w:val="00D770C7"/>
    <w:rsid w:val="00D826A4"/>
    <w:rsid w:val="00D83DBB"/>
    <w:rsid w:val="00D85477"/>
    <w:rsid w:val="00D861BB"/>
    <w:rsid w:val="00D86945"/>
    <w:rsid w:val="00D90183"/>
    <w:rsid w:val="00D90290"/>
    <w:rsid w:val="00D94995"/>
    <w:rsid w:val="00D9542E"/>
    <w:rsid w:val="00D9639B"/>
    <w:rsid w:val="00D96B03"/>
    <w:rsid w:val="00DA0268"/>
    <w:rsid w:val="00DA04A9"/>
    <w:rsid w:val="00DA0D03"/>
    <w:rsid w:val="00DA1B1A"/>
    <w:rsid w:val="00DA72D5"/>
    <w:rsid w:val="00DA7A0E"/>
    <w:rsid w:val="00DB069E"/>
    <w:rsid w:val="00DB5A3C"/>
    <w:rsid w:val="00DB5F21"/>
    <w:rsid w:val="00DC057A"/>
    <w:rsid w:val="00DC1548"/>
    <w:rsid w:val="00DC2BC8"/>
    <w:rsid w:val="00DC30D0"/>
    <w:rsid w:val="00DC52FD"/>
    <w:rsid w:val="00DC6292"/>
    <w:rsid w:val="00DD04D5"/>
    <w:rsid w:val="00DD152F"/>
    <w:rsid w:val="00DD4CB3"/>
    <w:rsid w:val="00DD4E04"/>
    <w:rsid w:val="00DD551D"/>
    <w:rsid w:val="00DD6E5E"/>
    <w:rsid w:val="00DE0263"/>
    <w:rsid w:val="00DE09D0"/>
    <w:rsid w:val="00DE213F"/>
    <w:rsid w:val="00DE2617"/>
    <w:rsid w:val="00DE32C9"/>
    <w:rsid w:val="00DE360D"/>
    <w:rsid w:val="00DE3F49"/>
    <w:rsid w:val="00DE4BBA"/>
    <w:rsid w:val="00DE4F20"/>
    <w:rsid w:val="00DE6D70"/>
    <w:rsid w:val="00DE7C10"/>
    <w:rsid w:val="00DF027C"/>
    <w:rsid w:val="00DF7843"/>
    <w:rsid w:val="00E00A32"/>
    <w:rsid w:val="00E017AE"/>
    <w:rsid w:val="00E0203E"/>
    <w:rsid w:val="00E03683"/>
    <w:rsid w:val="00E036D6"/>
    <w:rsid w:val="00E05DF9"/>
    <w:rsid w:val="00E1144A"/>
    <w:rsid w:val="00E139C7"/>
    <w:rsid w:val="00E17768"/>
    <w:rsid w:val="00E2137D"/>
    <w:rsid w:val="00E22ACD"/>
    <w:rsid w:val="00E263D1"/>
    <w:rsid w:val="00E30019"/>
    <w:rsid w:val="00E300DE"/>
    <w:rsid w:val="00E31515"/>
    <w:rsid w:val="00E33BFE"/>
    <w:rsid w:val="00E346A9"/>
    <w:rsid w:val="00E364DA"/>
    <w:rsid w:val="00E36C69"/>
    <w:rsid w:val="00E40A16"/>
    <w:rsid w:val="00E40E0D"/>
    <w:rsid w:val="00E42FA4"/>
    <w:rsid w:val="00E433FD"/>
    <w:rsid w:val="00E43F8B"/>
    <w:rsid w:val="00E44610"/>
    <w:rsid w:val="00E45EE3"/>
    <w:rsid w:val="00E469B0"/>
    <w:rsid w:val="00E478B2"/>
    <w:rsid w:val="00E5408A"/>
    <w:rsid w:val="00E54AF4"/>
    <w:rsid w:val="00E55A70"/>
    <w:rsid w:val="00E55B26"/>
    <w:rsid w:val="00E57994"/>
    <w:rsid w:val="00E620B0"/>
    <w:rsid w:val="00E6345F"/>
    <w:rsid w:val="00E645BC"/>
    <w:rsid w:val="00E66A55"/>
    <w:rsid w:val="00E66C36"/>
    <w:rsid w:val="00E671E9"/>
    <w:rsid w:val="00E67A5E"/>
    <w:rsid w:val="00E7364B"/>
    <w:rsid w:val="00E75AD6"/>
    <w:rsid w:val="00E764BA"/>
    <w:rsid w:val="00E7665A"/>
    <w:rsid w:val="00E77F0E"/>
    <w:rsid w:val="00E81B40"/>
    <w:rsid w:val="00E8214F"/>
    <w:rsid w:val="00E8562B"/>
    <w:rsid w:val="00E93651"/>
    <w:rsid w:val="00E93D6C"/>
    <w:rsid w:val="00E9570F"/>
    <w:rsid w:val="00E9579B"/>
    <w:rsid w:val="00E96CBA"/>
    <w:rsid w:val="00E97C5A"/>
    <w:rsid w:val="00EA042D"/>
    <w:rsid w:val="00EA0AA6"/>
    <w:rsid w:val="00EA2687"/>
    <w:rsid w:val="00EA2955"/>
    <w:rsid w:val="00EA2C92"/>
    <w:rsid w:val="00EA3484"/>
    <w:rsid w:val="00EA4805"/>
    <w:rsid w:val="00EA4ED6"/>
    <w:rsid w:val="00EA6526"/>
    <w:rsid w:val="00EA74FD"/>
    <w:rsid w:val="00EA76F3"/>
    <w:rsid w:val="00EA7CB1"/>
    <w:rsid w:val="00EB26B3"/>
    <w:rsid w:val="00EB3ACF"/>
    <w:rsid w:val="00EB5AD1"/>
    <w:rsid w:val="00EB6B73"/>
    <w:rsid w:val="00ED22CB"/>
    <w:rsid w:val="00ED4E07"/>
    <w:rsid w:val="00ED524D"/>
    <w:rsid w:val="00ED7A55"/>
    <w:rsid w:val="00ED7B18"/>
    <w:rsid w:val="00ED7B5A"/>
    <w:rsid w:val="00EE02AB"/>
    <w:rsid w:val="00EE241A"/>
    <w:rsid w:val="00EE6F86"/>
    <w:rsid w:val="00EF081C"/>
    <w:rsid w:val="00EF2663"/>
    <w:rsid w:val="00EF54ED"/>
    <w:rsid w:val="00EF555B"/>
    <w:rsid w:val="00EF61C8"/>
    <w:rsid w:val="00EF731F"/>
    <w:rsid w:val="00F01130"/>
    <w:rsid w:val="00F026B9"/>
    <w:rsid w:val="00F027BB"/>
    <w:rsid w:val="00F0518B"/>
    <w:rsid w:val="00F061F3"/>
    <w:rsid w:val="00F10BE1"/>
    <w:rsid w:val="00F10F09"/>
    <w:rsid w:val="00F11CF4"/>
    <w:rsid w:val="00F11DCF"/>
    <w:rsid w:val="00F12946"/>
    <w:rsid w:val="00F12B43"/>
    <w:rsid w:val="00F162EA"/>
    <w:rsid w:val="00F1651E"/>
    <w:rsid w:val="00F170C6"/>
    <w:rsid w:val="00F1729C"/>
    <w:rsid w:val="00F20F8C"/>
    <w:rsid w:val="00F258A0"/>
    <w:rsid w:val="00F26191"/>
    <w:rsid w:val="00F261DF"/>
    <w:rsid w:val="00F27ED6"/>
    <w:rsid w:val="00F30D5B"/>
    <w:rsid w:val="00F30EBA"/>
    <w:rsid w:val="00F37874"/>
    <w:rsid w:val="00F406C3"/>
    <w:rsid w:val="00F4088D"/>
    <w:rsid w:val="00F40D74"/>
    <w:rsid w:val="00F40DA8"/>
    <w:rsid w:val="00F4246D"/>
    <w:rsid w:val="00F43002"/>
    <w:rsid w:val="00F436F6"/>
    <w:rsid w:val="00F4639C"/>
    <w:rsid w:val="00F5049B"/>
    <w:rsid w:val="00F52764"/>
    <w:rsid w:val="00F52A2F"/>
    <w:rsid w:val="00F52D27"/>
    <w:rsid w:val="00F52D84"/>
    <w:rsid w:val="00F5582E"/>
    <w:rsid w:val="00F56FC8"/>
    <w:rsid w:val="00F613C0"/>
    <w:rsid w:val="00F61F6B"/>
    <w:rsid w:val="00F622A3"/>
    <w:rsid w:val="00F634AD"/>
    <w:rsid w:val="00F67C70"/>
    <w:rsid w:val="00F70381"/>
    <w:rsid w:val="00F71529"/>
    <w:rsid w:val="00F72BC9"/>
    <w:rsid w:val="00F75B61"/>
    <w:rsid w:val="00F7632A"/>
    <w:rsid w:val="00F770AB"/>
    <w:rsid w:val="00F77672"/>
    <w:rsid w:val="00F82352"/>
    <w:rsid w:val="00F83276"/>
    <w:rsid w:val="00F83527"/>
    <w:rsid w:val="00F87661"/>
    <w:rsid w:val="00F90701"/>
    <w:rsid w:val="00F91D90"/>
    <w:rsid w:val="00F93BD9"/>
    <w:rsid w:val="00F93F8C"/>
    <w:rsid w:val="00FA47CC"/>
    <w:rsid w:val="00FA649D"/>
    <w:rsid w:val="00FA70D0"/>
    <w:rsid w:val="00FA71A1"/>
    <w:rsid w:val="00FA76B4"/>
    <w:rsid w:val="00FB0BD0"/>
    <w:rsid w:val="00FB3850"/>
    <w:rsid w:val="00FB572A"/>
    <w:rsid w:val="00FB62AC"/>
    <w:rsid w:val="00FB6C2D"/>
    <w:rsid w:val="00FB7387"/>
    <w:rsid w:val="00FC0FE6"/>
    <w:rsid w:val="00FC3B64"/>
    <w:rsid w:val="00FD2C95"/>
    <w:rsid w:val="00FD3E63"/>
    <w:rsid w:val="00FD583F"/>
    <w:rsid w:val="00FD5C15"/>
    <w:rsid w:val="00FD5E30"/>
    <w:rsid w:val="00FD671C"/>
    <w:rsid w:val="00FD7404"/>
    <w:rsid w:val="00FD7488"/>
    <w:rsid w:val="00FE18E7"/>
    <w:rsid w:val="00FE1D89"/>
    <w:rsid w:val="00FE212A"/>
    <w:rsid w:val="00FE2A8F"/>
    <w:rsid w:val="00FE3D65"/>
    <w:rsid w:val="00FE3FB7"/>
    <w:rsid w:val="00FE61B0"/>
    <w:rsid w:val="00FE7F9C"/>
    <w:rsid w:val="00FF0772"/>
    <w:rsid w:val="00FF16B4"/>
    <w:rsid w:val="00FF1760"/>
    <w:rsid w:val="00FF38C8"/>
    <w:rsid w:val="00FF537C"/>
    <w:rsid w:val="00FF5E65"/>
    <w:rsid w:val="00FF6B9B"/>
    <w:rsid w:val="00FF7401"/>
    <w:rsid w:val="00FF783F"/>
    <w:rsid w:val="00FF7AB8"/>
  </w:rsids>
  <m:mathPr>
    <m:mathFont m:val="Cambria Math"/>
    <m:brkBin m:val="before"/>
    <m:brkBinSub m:val="--"/>
    <m:smallFrac m:val="0"/>
    <m:dispDef/>
    <m:lMargin m:val="1440"/>
    <m:rMargin m:val="1440"/>
    <m:defJc m:val="centerGroup"/>
    <m:wrapIndent m:val="1440"/>
    <m:intLim m:val="subSup"/>
    <m:naryLim m:val="undOvr"/>
  </m:mathPr>
  <w:attachedSchema w:val="urn:DocumentPartTemplate"/>
  <w:attachedSchema w:val="http://schemas.microsoft.com/temp/samples"/>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644092C"/>
  <w15:docId w15:val="{C93E0580-C3B4-4C28-8663-2D853C49C3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7" w:qFormat="1"/>
    <w:lsdException w:name="heading 2" w:uiPriority="4" w:qFormat="1"/>
    <w:lsdException w:name="heading 3" w:semiHidden="1" w:uiPriority="5" w:unhideWhenUsed="1" w:qFormat="1"/>
    <w:lsdException w:name="heading 4" w:semiHidden="1" w:uiPriority="1" w:unhideWhenUsed="1" w:qFormat="1"/>
    <w:lsdException w:name="heading 5" w:semiHidden="1" w:uiPriority="1" w:unhideWhenUsed="1" w:qFormat="1"/>
    <w:lsdException w:name="heading 6" w:semiHidden="1" w:uiPriority="1" w:unhideWhenUsed="1" w:qFormat="1"/>
    <w:lsdException w:name="heading 7" w:semiHidden="1" w:uiPriority="1" w:unhideWhenUsed="1" w:qFormat="1"/>
    <w:lsdException w:name="heading 8" w:semiHidden="1" w:uiPriority="1" w:unhideWhenUsed="1" w:qFormat="1"/>
    <w:lsdException w:name="heading 9" w:semiHidden="1" w:uiPriority="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5"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iPriority="3" w:unhideWhenUsed="1" w:qFormat="1"/>
    <w:lsdException w:name="Hyperlink" w:semiHidden="1" w:unhideWhenUsed="1"/>
    <w:lsdException w:name="FollowedHyperlink" w:semiHidden="1" w:unhideWhenUsed="1"/>
    <w:lsdException w:name="Strong" w:semiHidden="1" w:uiPriority="2" w:unhideWhenUsed="1" w:qFormat="1"/>
    <w:lsdException w:name="Emphasis" w:semiHidden="1" w:uiPriority="2"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1"/>
    <w:lsdException w:name="Placeholder Text" w:semiHidden="1" w:unhideWhenUsed="1"/>
    <w:lsdException w:name="No Spacing" w:semiHidden="1" w:unhideWhenUsed="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6945"/>
    <w:pPr>
      <w:spacing w:after="0"/>
    </w:pPr>
    <w:rPr>
      <w:rFonts w:eastAsiaTheme="minorEastAsia"/>
      <w:b/>
      <w:color w:val="082A75" w:themeColor="text2"/>
      <w:sz w:val="28"/>
      <w:szCs w:val="22"/>
    </w:rPr>
  </w:style>
  <w:style w:type="paragraph" w:styleId="Heading1">
    <w:name w:val="heading 1"/>
    <w:basedOn w:val="Normal"/>
    <w:link w:val="Heading1Char"/>
    <w:uiPriority w:val="4"/>
    <w:qFormat/>
    <w:rsid w:val="00D077E9"/>
    <w:pPr>
      <w:keepNext/>
      <w:spacing w:before="240" w:after="60"/>
      <w:outlineLvl w:val="0"/>
    </w:pPr>
    <w:rPr>
      <w:rFonts w:asciiTheme="majorHAnsi" w:eastAsiaTheme="majorEastAsia" w:hAnsiTheme="majorHAnsi" w:cstheme="majorBidi"/>
      <w:color w:val="061F57" w:themeColor="text2" w:themeShade="BF"/>
      <w:kern w:val="28"/>
      <w:sz w:val="52"/>
      <w:szCs w:val="32"/>
    </w:rPr>
  </w:style>
  <w:style w:type="paragraph" w:styleId="Heading2">
    <w:name w:val="heading 2"/>
    <w:basedOn w:val="Normal"/>
    <w:next w:val="Normal"/>
    <w:link w:val="Heading2Char"/>
    <w:uiPriority w:val="4"/>
    <w:qFormat/>
    <w:rsid w:val="00DF027C"/>
    <w:pPr>
      <w:keepNext/>
      <w:spacing w:after="240" w:line="240" w:lineRule="auto"/>
      <w:outlineLvl w:val="1"/>
    </w:pPr>
    <w:rPr>
      <w:rFonts w:eastAsiaTheme="majorEastAsia" w:cstheme="majorBidi"/>
      <w:b w:val="0"/>
      <w:sz w:val="3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Pr>
      <w:rFonts w:ascii="Tahoma" w:hAnsi="Tahoma" w:cs="Tahoma"/>
      <w:sz w:val="16"/>
      <w:szCs w:val="16"/>
    </w:rPr>
  </w:style>
  <w:style w:type="character" w:customStyle="1" w:styleId="BalloonTextChar">
    <w:name w:val="Balloon Text Char"/>
    <w:basedOn w:val="DefaultParagraphFont"/>
    <w:link w:val="BalloonText"/>
    <w:uiPriority w:val="99"/>
    <w:semiHidden/>
    <w:rPr>
      <w:rFonts w:ascii="Tahoma" w:hAnsi="Tahoma" w:cs="Tahoma"/>
      <w:sz w:val="16"/>
      <w:szCs w:val="16"/>
    </w:rPr>
  </w:style>
  <w:style w:type="paragraph" w:styleId="Title">
    <w:name w:val="Title"/>
    <w:basedOn w:val="Normal"/>
    <w:link w:val="TitleChar"/>
    <w:uiPriority w:val="1"/>
    <w:qFormat/>
    <w:rsid w:val="00D86945"/>
    <w:pPr>
      <w:spacing w:after="200" w:line="240" w:lineRule="auto"/>
    </w:pPr>
    <w:rPr>
      <w:rFonts w:asciiTheme="majorHAnsi" w:eastAsiaTheme="majorEastAsia" w:hAnsiTheme="majorHAnsi" w:cstheme="majorBidi"/>
      <w:bCs/>
      <w:sz w:val="72"/>
      <w:szCs w:val="52"/>
    </w:rPr>
  </w:style>
  <w:style w:type="character" w:customStyle="1" w:styleId="TitleChar">
    <w:name w:val="Title Char"/>
    <w:basedOn w:val="DefaultParagraphFont"/>
    <w:link w:val="Title"/>
    <w:uiPriority w:val="1"/>
    <w:rsid w:val="00D86945"/>
    <w:rPr>
      <w:rFonts w:asciiTheme="majorHAnsi" w:eastAsiaTheme="majorEastAsia" w:hAnsiTheme="majorHAnsi" w:cstheme="majorBidi"/>
      <w:b/>
      <w:bCs/>
      <w:color w:val="082A75" w:themeColor="text2"/>
      <w:sz w:val="72"/>
      <w:szCs w:val="52"/>
    </w:rPr>
  </w:style>
  <w:style w:type="paragraph" w:styleId="Subtitle">
    <w:name w:val="Subtitle"/>
    <w:basedOn w:val="Normal"/>
    <w:link w:val="SubtitleChar"/>
    <w:uiPriority w:val="2"/>
    <w:qFormat/>
    <w:rsid w:val="00D86945"/>
    <w:pPr>
      <w:framePr w:hSpace="180" w:wrap="around" w:vAnchor="text" w:hAnchor="margin" w:y="1167"/>
    </w:pPr>
    <w:rPr>
      <w:b w:val="0"/>
      <w:caps/>
      <w:spacing w:val="20"/>
      <w:sz w:val="32"/>
    </w:rPr>
  </w:style>
  <w:style w:type="character" w:customStyle="1" w:styleId="SubtitleChar">
    <w:name w:val="Subtitle Char"/>
    <w:basedOn w:val="DefaultParagraphFont"/>
    <w:link w:val="Subtitle"/>
    <w:uiPriority w:val="2"/>
    <w:rsid w:val="00D86945"/>
    <w:rPr>
      <w:rFonts w:eastAsiaTheme="minorEastAsia"/>
      <w:caps/>
      <w:color w:val="082A75" w:themeColor="text2"/>
      <w:spacing w:val="20"/>
      <w:sz w:val="32"/>
      <w:szCs w:val="22"/>
    </w:rPr>
  </w:style>
  <w:style w:type="character" w:customStyle="1" w:styleId="Heading1Char">
    <w:name w:val="Heading 1 Char"/>
    <w:basedOn w:val="DefaultParagraphFont"/>
    <w:link w:val="Heading1"/>
    <w:uiPriority w:val="9"/>
    <w:rsid w:val="00D077E9"/>
    <w:rPr>
      <w:rFonts w:asciiTheme="majorHAnsi" w:eastAsiaTheme="majorEastAsia" w:hAnsiTheme="majorHAnsi" w:cstheme="majorBidi"/>
      <w:b/>
      <w:color w:val="061F57" w:themeColor="text2" w:themeShade="BF"/>
      <w:kern w:val="28"/>
      <w:sz w:val="52"/>
      <w:szCs w:val="32"/>
    </w:rPr>
  </w:style>
  <w:style w:type="paragraph" w:styleId="Header">
    <w:name w:val="header"/>
    <w:basedOn w:val="Normal"/>
    <w:link w:val="HeaderChar"/>
    <w:uiPriority w:val="8"/>
    <w:unhideWhenUsed/>
    <w:rsid w:val="005037F0"/>
  </w:style>
  <w:style w:type="character" w:customStyle="1" w:styleId="HeaderChar">
    <w:name w:val="Header Char"/>
    <w:basedOn w:val="DefaultParagraphFont"/>
    <w:link w:val="Header"/>
    <w:uiPriority w:val="8"/>
    <w:rsid w:val="0093335D"/>
  </w:style>
  <w:style w:type="paragraph" w:styleId="Footer">
    <w:name w:val="footer"/>
    <w:basedOn w:val="Normal"/>
    <w:link w:val="FooterChar"/>
    <w:uiPriority w:val="99"/>
    <w:unhideWhenUsed/>
    <w:rsid w:val="005037F0"/>
  </w:style>
  <w:style w:type="character" w:customStyle="1" w:styleId="FooterChar">
    <w:name w:val="Footer Char"/>
    <w:basedOn w:val="DefaultParagraphFont"/>
    <w:link w:val="Footer"/>
    <w:uiPriority w:val="99"/>
    <w:rsid w:val="005037F0"/>
    <w:rPr>
      <w:sz w:val="24"/>
      <w:szCs w:val="24"/>
    </w:rPr>
  </w:style>
  <w:style w:type="paragraph" w:customStyle="1" w:styleId="Name">
    <w:name w:val="Name"/>
    <w:basedOn w:val="Normal"/>
    <w:uiPriority w:val="3"/>
    <w:qFormat/>
    <w:rsid w:val="00B231E5"/>
    <w:pPr>
      <w:spacing w:line="240" w:lineRule="auto"/>
      <w:jc w:val="right"/>
    </w:pPr>
  </w:style>
  <w:style w:type="character" w:customStyle="1" w:styleId="Heading2Char">
    <w:name w:val="Heading 2 Char"/>
    <w:basedOn w:val="DefaultParagraphFont"/>
    <w:link w:val="Heading2"/>
    <w:uiPriority w:val="4"/>
    <w:rsid w:val="00DF027C"/>
    <w:rPr>
      <w:rFonts w:eastAsiaTheme="majorEastAsia" w:cstheme="majorBidi"/>
      <w:color w:val="082A75" w:themeColor="text2"/>
      <w:sz w:val="36"/>
      <w:szCs w:val="26"/>
    </w:rPr>
  </w:style>
  <w:style w:type="table" w:styleId="TableGrid">
    <w:name w:val="Table Grid"/>
    <w:basedOn w:val="TableNormal"/>
    <w:uiPriority w:val="1"/>
    <w:rsid w:val="00FF16B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unhideWhenUsed/>
    <w:rsid w:val="00D86945"/>
    <w:rPr>
      <w:color w:val="808080"/>
    </w:rPr>
  </w:style>
  <w:style w:type="paragraph" w:customStyle="1" w:styleId="Content">
    <w:name w:val="Content"/>
    <w:basedOn w:val="Normal"/>
    <w:link w:val="ContentChar"/>
    <w:qFormat/>
    <w:rsid w:val="00DF027C"/>
    <w:rPr>
      <w:b w:val="0"/>
    </w:rPr>
  </w:style>
  <w:style w:type="paragraph" w:customStyle="1" w:styleId="EmphasisText">
    <w:name w:val="Emphasis Text"/>
    <w:basedOn w:val="Normal"/>
    <w:link w:val="EmphasisTextChar"/>
    <w:qFormat/>
    <w:rsid w:val="00DF027C"/>
  </w:style>
  <w:style w:type="character" w:customStyle="1" w:styleId="ContentChar">
    <w:name w:val="Content Char"/>
    <w:basedOn w:val="DefaultParagraphFont"/>
    <w:link w:val="Content"/>
    <w:rsid w:val="00DF027C"/>
    <w:rPr>
      <w:rFonts w:eastAsiaTheme="minorEastAsia"/>
      <w:color w:val="082A75" w:themeColor="text2"/>
      <w:sz w:val="28"/>
      <w:szCs w:val="22"/>
    </w:rPr>
  </w:style>
  <w:style w:type="character" w:customStyle="1" w:styleId="EmphasisTextChar">
    <w:name w:val="Emphasis Text Char"/>
    <w:basedOn w:val="DefaultParagraphFont"/>
    <w:link w:val="EmphasisText"/>
    <w:rsid w:val="00DF027C"/>
    <w:rPr>
      <w:rFonts w:eastAsiaTheme="minorEastAsia"/>
      <w:b/>
      <w:color w:val="082A75" w:themeColor="text2"/>
      <w:sz w:val="28"/>
      <w:szCs w:val="22"/>
    </w:rPr>
  </w:style>
  <w:style w:type="paragraph" w:styleId="TOCHeading">
    <w:name w:val="TOC Heading"/>
    <w:basedOn w:val="Heading1"/>
    <w:next w:val="Normal"/>
    <w:uiPriority w:val="39"/>
    <w:unhideWhenUsed/>
    <w:qFormat/>
    <w:rsid w:val="00D33E3B"/>
    <w:pPr>
      <w:keepLines/>
      <w:spacing w:after="0" w:line="259" w:lineRule="auto"/>
      <w:outlineLvl w:val="9"/>
    </w:pPr>
    <w:rPr>
      <w:b w:val="0"/>
      <w:color w:val="013A57" w:themeColor="accent1" w:themeShade="BF"/>
      <w:kern w:val="0"/>
      <w:sz w:val="32"/>
    </w:rPr>
  </w:style>
  <w:style w:type="paragraph" w:styleId="TOC2">
    <w:name w:val="toc 2"/>
    <w:basedOn w:val="Normal"/>
    <w:next w:val="Normal"/>
    <w:autoRedefine/>
    <w:uiPriority w:val="39"/>
    <w:unhideWhenUsed/>
    <w:rsid w:val="00D33E3B"/>
    <w:pPr>
      <w:spacing w:after="100" w:line="259" w:lineRule="auto"/>
      <w:ind w:left="220"/>
    </w:pPr>
    <w:rPr>
      <w:rFonts w:cs="Times New Roman"/>
      <w:b w:val="0"/>
      <w:color w:val="auto"/>
      <w:sz w:val="22"/>
    </w:rPr>
  </w:style>
  <w:style w:type="paragraph" w:styleId="TOC1">
    <w:name w:val="toc 1"/>
    <w:basedOn w:val="Normal"/>
    <w:next w:val="Normal"/>
    <w:autoRedefine/>
    <w:uiPriority w:val="39"/>
    <w:unhideWhenUsed/>
    <w:rsid w:val="00D33E3B"/>
    <w:pPr>
      <w:spacing w:after="100" w:line="259" w:lineRule="auto"/>
    </w:pPr>
    <w:rPr>
      <w:rFonts w:cs="Times New Roman"/>
      <w:b w:val="0"/>
      <w:color w:val="auto"/>
      <w:sz w:val="22"/>
    </w:rPr>
  </w:style>
  <w:style w:type="paragraph" w:styleId="TOC3">
    <w:name w:val="toc 3"/>
    <w:basedOn w:val="Normal"/>
    <w:next w:val="Normal"/>
    <w:autoRedefine/>
    <w:uiPriority w:val="39"/>
    <w:unhideWhenUsed/>
    <w:rsid w:val="00D33E3B"/>
    <w:pPr>
      <w:spacing w:after="100" w:line="259" w:lineRule="auto"/>
      <w:ind w:left="440"/>
    </w:pPr>
    <w:rPr>
      <w:rFonts w:cs="Times New Roman"/>
      <w:b w:val="0"/>
      <w:color w:val="auto"/>
      <w:sz w:val="22"/>
    </w:rPr>
  </w:style>
  <w:style w:type="paragraph" w:styleId="ListParagraph">
    <w:name w:val="List Paragraph"/>
    <w:basedOn w:val="Normal"/>
    <w:uiPriority w:val="34"/>
    <w:qFormat/>
    <w:rsid w:val="00D33E3B"/>
    <w:pPr>
      <w:spacing w:after="160" w:line="259" w:lineRule="auto"/>
      <w:ind w:left="720"/>
      <w:contextualSpacing/>
    </w:pPr>
    <w:rPr>
      <w:rFonts w:eastAsiaTheme="minorHAnsi"/>
      <w:b w:val="0"/>
      <w:color w:val="auto"/>
      <w:sz w:val="22"/>
      <w:lang w:val="en-GB"/>
    </w:rPr>
  </w:style>
  <w:style w:type="paragraph" w:styleId="NormalWeb">
    <w:name w:val="Normal (Web)"/>
    <w:basedOn w:val="Normal"/>
    <w:uiPriority w:val="99"/>
    <w:unhideWhenUsed/>
    <w:rsid w:val="00645250"/>
    <w:pPr>
      <w:spacing w:before="100" w:beforeAutospacing="1" w:after="100" w:afterAutospacing="1" w:line="240" w:lineRule="auto"/>
    </w:pPr>
    <w:rPr>
      <w:rFonts w:ascii="Times New Roman" w:eastAsia="Times New Roman" w:hAnsi="Times New Roman" w:cs="Times New Roman"/>
      <w:b w:val="0"/>
      <w:color w:val="auto"/>
      <w:sz w:val="24"/>
      <w:szCs w:val="24"/>
      <w:lang w:val="en-GB" w:eastAsia="en-GB"/>
    </w:rPr>
  </w:style>
  <w:style w:type="character" w:styleId="Hyperlink">
    <w:name w:val="Hyperlink"/>
    <w:basedOn w:val="DefaultParagraphFont"/>
    <w:uiPriority w:val="99"/>
    <w:unhideWhenUsed/>
    <w:rsid w:val="000D5490"/>
    <w:rPr>
      <w:color w:val="3592CF" w:themeColor="hyperlink"/>
      <w:u w:val="single"/>
    </w:rPr>
  </w:style>
  <w:style w:type="character" w:styleId="UnresolvedMention">
    <w:name w:val="Unresolved Mention"/>
    <w:basedOn w:val="DefaultParagraphFont"/>
    <w:uiPriority w:val="99"/>
    <w:semiHidden/>
    <w:unhideWhenUsed/>
    <w:rsid w:val="000D549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358282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image" Target="media/image14.png"/><Relationship Id="rId7" Type="http://schemas.openxmlformats.org/officeDocument/2006/relationships/image" Target="media/image1.jpeg"/><Relationship Id="rId12" Type="http://schemas.openxmlformats.org/officeDocument/2006/relationships/hyperlink" Target="http://www.marykay.com" TargetMode="External"/><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glossaryDocument" Target="glossary/document.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7.png"/><Relationship Id="rId5"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jpeg"/><Relationship Id="rId28"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image" Target="media/image12.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7.png"/><Relationship Id="rId22" Type="http://schemas.openxmlformats.org/officeDocument/2006/relationships/image" Target="media/image15.jpeg"/><Relationship Id="rId27" Type="http://schemas.openxmlformats.org/officeDocument/2006/relationships/footer" Target="footer1.xml"/><Relationship Id="rId30"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ilvia\AppData\Local\Microsoft\Office\16.0\DTS\en-US%7bE50ACF47-DB99-4A41-AAA1-317BD77746D5%7d\%7b0B16F600-7EB3-4DF4-8CC0-76D8D0BB5971%7dtf16392850_win32.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5BA1EDEB3CF47C6B3F127B0FE5E0195"/>
        <w:category>
          <w:name w:val="General"/>
          <w:gallery w:val="placeholder"/>
        </w:category>
        <w:types>
          <w:type w:val="bbPlcHdr"/>
        </w:types>
        <w:behaviors>
          <w:behavior w:val="content"/>
        </w:behaviors>
        <w:guid w:val="{435A4F97-8488-4AAC-8A02-8B1021E7D034}"/>
      </w:docPartPr>
      <w:docPartBody>
        <w:p w:rsidR="00000000" w:rsidRDefault="00C374C7">
          <w:pPr>
            <w:pStyle w:val="D5BA1EDEB3CF47C6B3F127B0FE5E0195"/>
          </w:pPr>
          <w:r w:rsidRPr="00D86945">
            <w:rPr>
              <w:rStyle w:val="SubtitleChar"/>
              <w:b/>
            </w:rPr>
            <w:fldChar w:fldCharType="begin"/>
          </w:r>
          <w:r w:rsidRPr="00D86945">
            <w:rPr>
              <w:rStyle w:val="SubtitleChar"/>
            </w:rPr>
            <w:instrText xml:space="preserve"> DATE  \@ "MMMM d"  \* MERGEFORMAT </w:instrText>
          </w:r>
          <w:r w:rsidRPr="00D86945">
            <w:rPr>
              <w:rStyle w:val="SubtitleChar"/>
              <w:b/>
            </w:rPr>
            <w:fldChar w:fldCharType="separate"/>
          </w:r>
          <w:r w:rsidR="00000000">
            <w:rPr>
              <w:rStyle w:val="SubtitleChar"/>
            </w:rPr>
            <w:t>September 1</w:t>
          </w:r>
          <w:r w:rsidRPr="00D86945">
            <w:rPr>
              <w:rStyle w:val="SubtitleChar"/>
              <w:b/>
            </w:rPr>
            <w:fldChar w:fldCharType="end"/>
          </w:r>
        </w:p>
      </w:docPartBody>
    </w:docPart>
    <w:docPart>
      <w:docPartPr>
        <w:name w:val="EDCC2C21C51C43D5BD8753097131FDFB"/>
        <w:category>
          <w:name w:val="General"/>
          <w:gallery w:val="placeholder"/>
        </w:category>
        <w:types>
          <w:type w:val="bbPlcHdr"/>
        </w:types>
        <w:behaviors>
          <w:behavior w:val="content"/>
        </w:behaviors>
        <w:guid w:val="{2246FF5D-8913-47F9-A9D3-37E70904510E}"/>
      </w:docPartPr>
      <w:docPartBody>
        <w:p w:rsidR="00000000" w:rsidRDefault="00C374C7">
          <w:pPr>
            <w:pStyle w:val="EDCC2C21C51C43D5BD8753097131FDFB"/>
          </w:pPr>
          <w:r>
            <w:t>COMPANY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2"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link w:val="SubtitleChar"/>
    <w:uiPriority w:val="2"/>
    <w:qFormat/>
    <w:pPr>
      <w:framePr w:hSpace="180" w:wrap="around" w:vAnchor="text" w:hAnchor="margin" w:y="1167"/>
      <w:spacing w:after="0" w:line="276" w:lineRule="auto"/>
    </w:pPr>
    <w:rPr>
      <w:caps/>
      <w:color w:val="44546A" w:themeColor="text2"/>
      <w:spacing w:val="20"/>
      <w:sz w:val="32"/>
      <w:lang w:val="en-US" w:eastAsia="en-US"/>
    </w:rPr>
  </w:style>
  <w:style w:type="character" w:customStyle="1" w:styleId="SubtitleChar">
    <w:name w:val="Subtitle Char"/>
    <w:basedOn w:val="DefaultParagraphFont"/>
    <w:link w:val="Subtitle"/>
    <w:uiPriority w:val="2"/>
    <w:rPr>
      <w:caps/>
      <w:color w:val="44546A" w:themeColor="text2"/>
      <w:spacing w:val="20"/>
      <w:sz w:val="32"/>
      <w:lang w:val="en-US" w:eastAsia="en-US"/>
    </w:rPr>
  </w:style>
  <w:style w:type="paragraph" w:customStyle="1" w:styleId="D5BA1EDEB3CF47C6B3F127B0FE5E0195">
    <w:name w:val="D5BA1EDEB3CF47C6B3F127B0FE5E0195"/>
  </w:style>
  <w:style w:type="paragraph" w:customStyle="1" w:styleId="EDCC2C21C51C43D5BD8753097131FDFB">
    <w:name w:val="EDCC2C21C51C43D5BD8753097131FDFB"/>
  </w:style>
  <w:style w:type="paragraph" w:customStyle="1" w:styleId="4F21F4F47A2340D3B90ABFFE68FB6EEF">
    <w:name w:val="4F21F4F47A2340D3B90ABFFE68FB6EEF"/>
  </w:style>
  <w:style w:type="paragraph" w:customStyle="1" w:styleId="60484B4270594A8DAA1C4A5177629A37">
    <w:name w:val="60484B4270594A8DAA1C4A5177629A37"/>
  </w:style>
  <w:style w:type="paragraph" w:customStyle="1" w:styleId="68A239F30AB64F50980CCEAF70CF77EC">
    <w:name w:val="68A239F30AB64F50980CCEAF70CF77EC"/>
  </w:style>
  <w:style w:type="paragraph" w:customStyle="1" w:styleId="2F9B01E47CB0433D95E2F334A1C50D25">
    <w:name w:val="2F9B01E47CB0433D95E2F334A1C50D25"/>
  </w:style>
  <w:style w:type="paragraph" w:customStyle="1" w:styleId="302C843E992D446D8E408EAF0FBE68AF">
    <w:name w:val="302C843E992D446D8E408EAF0FBE68AF"/>
  </w:style>
  <w:style w:type="paragraph" w:customStyle="1" w:styleId="37693CBEDBBF43D99515A0C6E85E83CE">
    <w:name w:val="37693CBEDBBF43D99515A0C6E85E83C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Custom Theme">
  <a:themeElements>
    <a:clrScheme name="Custom 29">
      <a:dk1>
        <a:srgbClr val="0F0D29"/>
      </a:dk1>
      <a:lt1>
        <a:srgbClr val="FFFFFF"/>
      </a:lt1>
      <a:dk2>
        <a:srgbClr val="082A75"/>
      </a:dk2>
      <a:lt2>
        <a:srgbClr val="E7E6E6"/>
      </a:lt2>
      <a:accent1>
        <a:srgbClr val="024F75"/>
      </a:accent1>
      <a:accent2>
        <a:srgbClr val="3592CF"/>
      </a:accent2>
      <a:accent3>
        <a:srgbClr val="34ABA2"/>
      </a:accent3>
      <a:accent4>
        <a:srgbClr val="66B2CA"/>
      </a:accent4>
      <a:accent5>
        <a:srgbClr val="C1D9CB"/>
      </a:accent5>
      <a:accent6>
        <a:srgbClr val="34ABA2"/>
      </a:accent6>
      <a:hlink>
        <a:srgbClr val="3592CF"/>
      </a:hlink>
      <a:folHlink>
        <a:srgbClr val="3592CF"/>
      </a:folHlink>
    </a:clrScheme>
    <a:fontScheme name="Custom 20">
      <a:majorFont>
        <a:latin typeface="Arial"/>
        <a:ea typeface=""/>
        <a:cs typeface=""/>
      </a:majorFont>
      <a:minorFont>
        <a:latin typeface="Calibri"/>
        <a:ea typeface=""/>
        <a:cs typeface=""/>
      </a:minorFont>
    </a:fontScheme>
    <a:fmtScheme name="Office Effects">
      <a:fillStyleLst>
        <a:solidFill>
          <a:schemeClr val="phClr">
            <a:tint val="100000"/>
            <a:shade val="100000"/>
            <a:satMod val="100000"/>
          </a:schemeClr>
        </a:solidFill>
        <a:gradFill rotWithShape="1">
          <a:gsLst>
            <a:gs pos="0">
              <a:schemeClr val="phClr">
                <a:tint val="65000"/>
                <a:shade val="100000"/>
                <a:satMod val="133000"/>
              </a:schemeClr>
            </a:gs>
            <a:gs pos="15000">
              <a:schemeClr val="phClr">
                <a:tint val="50000"/>
                <a:shade val="100000"/>
                <a:satMod val="140000"/>
              </a:schemeClr>
            </a:gs>
            <a:gs pos="100000">
              <a:schemeClr val="phClr">
                <a:tint val="10000"/>
                <a:shade val="100000"/>
                <a:satMod val="135000"/>
              </a:schemeClr>
            </a:gs>
          </a:gsLst>
          <a:lin ang="16200000" scaled="1"/>
        </a:gradFill>
        <a:gradFill rotWithShape="1">
          <a:gsLst>
            <a:gs pos="0">
              <a:schemeClr val="phClr">
                <a:tint val="100000"/>
                <a:shade val="75000"/>
                <a:satMod val="160000"/>
              </a:schemeClr>
            </a:gs>
            <a:gs pos="62000">
              <a:schemeClr val="phClr">
                <a:tint val="100000"/>
                <a:shade val="100000"/>
                <a:satMod val="125000"/>
              </a:schemeClr>
            </a:gs>
            <a:gs pos="100000">
              <a:schemeClr val="phClr">
                <a:tint val="80000"/>
                <a:shade val="100000"/>
                <a:satMod val="140000"/>
              </a:schemeClr>
            </a:gs>
          </a:gsLst>
          <a:lin ang="16200000" scaled="1"/>
        </a:gradFill>
      </a:fillStyleLst>
      <a:lnStyleLst>
        <a:ln w="12700">
          <a:solidFill>
            <a:schemeClr val="phClr"/>
          </a:solidFill>
          <a:prstDash val="solid"/>
        </a:ln>
        <a:ln w="25400">
          <a:solidFill>
            <a:schemeClr val="phClr"/>
          </a:solidFill>
          <a:prstDash val="solid"/>
        </a:ln>
        <a:ln w="38100">
          <a:solidFill>
            <a:schemeClr val="phClr"/>
          </a:solidFill>
          <a:prstDash val="solid"/>
        </a:ln>
      </a:lnStyleLst>
      <a:effectStyleLst>
        <a:effectStyle>
          <a:effectLst>
            <a:outerShdw blurRad="50800" dist="25400" dir="5400000">
              <a:srgbClr val="000000">
                <a:alpha val="43137"/>
              </a:srgbClr>
            </a:outerShdw>
          </a:effectLst>
        </a:effectStyle>
        <a:effectStyle>
          <a:effectLst>
            <a:outerShdw blurRad="50800" dist="38100" dir="5400000">
              <a:srgbClr val="000000">
                <a:alpha val="61176"/>
              </a:srgbClr>
            </a:outerShdw>
          </a:effectLst>
          <a:scene3d>
            <a:camera prst="orthographicFront" fov="0">
              <a:rot lat="0" lon="0" rev="0"/>
            </a:camera>
            <a:lightRig rig="contrasting" dir="t">
              <a:rot lat="0" lon="0" rev="16500000"/>
            </a:lightRig>
          </a:scene3d>
          <a:sp3d contourW="12700" prstMaterial="powder">
            <a:bevelT h="50800"/>
            <a:contourClr>
              <a:schemeClr val="phClr">
                <a:tint val="100000"/>
                <a:shade val="100000"/>
                <a:satMod val="100000"/>
              </a:schemeClr>
            </a:contourClr>
          </a:sp3d>
        </a:effectStyle>
        <a:effectStyle>
          <a:effectLst>
            <a:reflection blurRad="12700" stA="25000" endPos="28000" dist="38100" dir="5400000" sy="-100000"/>
          </a:effectLst>
          <a:scene3d>
            <a:camera prst="orthographicFront" fov="0">
              <a:rot lat="0" lon="0" rev="0"/>
            </a:camera>
            <a:lightRig rig="threePt" dir="t">
              <a:rot lat="0" lon="0" rev="0"/>
            </a:lightRig>
          </a:scene3d>
          <a:sp3d>
            <a:bevelT w="139700" h="38100"/>
            <a:contourClr>
              <a:schemeClr val="phClr">
                <a:tint val="100000"/>
                <a:shade val="100000"/>
                <a:satMod val="100000"/>
              </a:schemeClr>
            </a:contourClr>
          </a:sp3d>
        </a:effectStyle>
      </a:effectStyleLst>
      <a:bgFillStyleLst>
        <a:solidFill>
          <a:schemeClr val="phClr">
            <a:tint val="100000"/>
            <a:shade val="100000"/>
            <a:satMod val="100000"/>
          </a:schemeClr>
        </a:solidFill>
        <a:gradFill rotWithShape="1">
          <a:gsLst>
            <a:gs pos="0">
              <a:schemeClr val="phClr">
                <a:tint val="100000"/>
                <a:shade val="50000"/>
                <a:satMod val="145000"/>
              </a:schemeClr>
            </a:gs>
            <a:gs pos="40000">
              <a:schemeClr val="phClr">
                <a:tint val="100000"/>
                <a:shade val="70000"/>
                <a:satMod val="145000"/>
              </a:schemeClr>
            </a:gs>
            <a:gs pos="100000">
              <a:schemeClr val="phClr">
                <a:tint val="85000"/>
                <a:shade val="100000"/>
                <a:satMod val="155000"/>
              </a:schemeClr>
            </a:gs>
          </a:gsLst>
          <a:lin ang="16200000" scaled="1"/>
        </a:gradFill>
        <a:gradFill rotWithShape="1">
          <a:gsLst>
            <a:gs pos="0">
              <a:schemeClr val="phClr">
                <a:tint val="100000"/>
                <a:shade val="50000"/>
                <a:satMod val="145000"/>
              </a:schemeClr>
            </a:gs>
            <a:gs pos="30000">
              <a:schemeClr val="phClr">
                <a:tint val="100000"/>
                <a:shade val="65000"/>
                <a:satMod val="155000"/>
              </a:schemeClr>
            </a:gs>
            <a:gs pos="100000">
              <a:schemeClr val="phClr">
                <a:tint val="60000"/>
                <a:shade val="100000"/>
                <a:satMod val="170000"/>
              </a:schemeClr>
            </a:gs>
          </a:gsLst>
          <a:lin ang="16200000" scaled="1"/>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{0B16F600-7EB3-4DF4-8CC0-76D8D0BB5971}tf16392850_win32</Template>
  <TotalTime>1</TotalTime>
  <Pages>32</Pages>
  <Words>6037</Words>
  <Characters>34414</Characters>
  <Application>Microsoft Office Word</Application>
  <DocSecurity>0</DocSecurity>
  <Lines>286</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40371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Silvia</dc:creator>
  <cp:keywords/>
  <cp:lastModifiedBy>silviapostu@outlook.com</cp:lastModifiedBy>
  <cp:revision>2</cp:revision>
  <cp:lastPrinted>2006-08-01T17:47:00Z</cp:lastPrinted>
  <dcterms:created xsi:type="dcterms:W3CDTF">2020-09-03T19:15:00Z</dcterms:created>
  <dcterms:modified xsi:type="dcterms:W3CDTF">2020-09-03T19:15:00Z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TemplateID">
    <vt:lpwstr>TC100670409990</vt:lpwstr>
  </property>
</Properties>
</file>