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76B63" w14:textId="339533B8" w:rsidR="00E3678A" w:rsidRDefault="002168C4" w:rsidP="00E3678A">
      <w:pPr>
        <w:spacing w:line="480" w:lineRule="auto"/>
        <w:rPr>
          <w:rFonts w:ascii="Arial" w:hAnsi="Arial" w:cs="Arial"/>
          <w:sz w:val="24"/>
          <w:szCs w:val="24"/>
        </w:rPr>
      </w:pPr>
      <w:r>
        <w:rPr>
          <w:rFonts w:ascii="Arial" w:hAnsi="Arial" w:cs="Arial"/>
          <w:sz w:val="24"/>
          <w:szCs w:val="24"/>
        </w:rPr>
        <w:t>Sharon Hopkins</w:t>
      </w:r>
    </w:p>
    <w:p w14:paraId="7DEDD5EF" w14:textId="022AEFC6" w:rsidR="002168C4" w:rsidRDefault="002168C4" w:rsidP="00E3678A">
      <w:pPr>
        <w:spacing w:line="480" w:lineRule="auto"/>
        <w:rPr>
          <w:rFonts w:ascii="Arial" w:hAnsi="Arial" w:cs="Arial"/>
          <w:sz w:val="24"/>
          <w:szCs w:val="24"/>
        </w:rPr>
      </w:pPr>
      <w:r>
        <w:rPr>
          <w:rFonts w:ascii="Arial" w:hAnsi="Arial" w:cs="Arial"/>
          <w:sz w:val="24"/>
          <w:szCs w:val="24"/>
        </w:rPr>
        <w:t>1808180</w:t>
      </w:r>
    </w:p>
    <w:p w14:paraId="443D3733" w14:textId="7B7B892D" w:rsidR="002168C4" w:rsidRDefault="002168C4" w:rsidP="00E3678A">
      <w:pPr>
        <w:spacing w:line="480" w:lineRule="auto"/>
        <w:rPr>
          <w:rFonts w:ascii="Arial" w:hAnsi="Arial" w:cs="Arial"/>
          <w:sz w:val="24"/>
          <w:szCs w:val="24"/>
        </w:rPr>
      </w:pPr>
    </w:p>
    <w:p w14:paraId="66444806" w14:textId="77777777" w:rsidR="006217BF" w:rsidRDefault="002168C4" w:rsidP="006217BF">
      <w:pPr>
        <w:spacing w:line="480" w:lineRule="auto"/>
        <w:rPr>
          <w:rFonts w:ascii="Arial" w:hAnsi="Arial" w:cs="Arial"/>
          <w:sz w:val="24"/>
          <w:szCs w:val="24"/>
        </w:rPr>
      </w:pPr>
      <w:r>
        <w:rPr>
          <w:rFonts w:ascii="Arial" w:hAnsi="Arial" w:cs="Arial"/>
          <w:sz w:val="24"/>
          <w:szCs w:val="24"/>
        </w:rPr>
        <w:t xml:space="preserve">Due to the busy complex world in which we live, counselling is a great intervention. Mostly we carry on with our day to day lives but sometimes we can’t seem to do so. Due to the face we sometimes feel it hard to talk to friends or family, counselling is a </w:t>
      </w:r>
      <w:r w:rsidR="006217BF">
        <w:rPr>
          <w:rFonts w:ascii="Arial" w:hAnsi="Arial" w:cs="Arial"/>
          <w:sz w:val="24"/>
          <w:szCs w:val="24"/>
        </w:rPr>
        <w:t>u</w:t>
      </w:r>
      <w:r>
        <w:rPr>
          <w:rFonts w:ascii="Arial" w:hAnsi="Arial" w:cs="Arial"/>
          <w:sz w:val="24"/>
          <w:szCs w:val="24"/>
        </w:rPr>
        <w:t>seful option, Mc Graw-Hill {2019}</w:t>
      </w:r>
      <w:r w:rsidR="006217BF">
        <w:rPr>
          <w:rFonts w:ascii="Arial" w:hAnsi="Arial" w:cs="Arial"/>
          <w:sz w:val="24"/>
          <w:szCs w:val="24"/>
        </w:rPr>
        <w:t>. Below you will find the different types of therapies</w:t>
      </w:r>
    </w:p>
    <w:p w14:paraId="3F2E8251" w14:textId="3CB190EC" w:rsidR="006217BF" w:rsidRDefault="006217BF" w:rsidP="006217BF">
      <w:pPr>
        <w:spacing w:line="480" w:lineRule="auto"/>
        <w:rPr>
          <w:rFonts w:ascii="Arial" w:hAnsi="Arial" w:cs="Arial"/>
          <w:sz w:val="24"/>
          <w:szCs w:val="24"/>
        </w:rPr>
      </w:pPr>
      <w:r>
        <w:rPr>
          <w:rFonts w:ascii="Arial" w:hAnsi="Arial" w:cs="Arial"/>
          <w:sz w:val="24"/>
          <w:szCs w:val="24"/>
        </w:rPr>
        <w:t xml:space="preserve">and what they can help with and their different approaches. </w:t>
      </w:r>
    </w:p>
    <w:p w14:paraId="764A34CA" w14:textId="77777777" w:rsidR="006217BF" w:rsidRDefault="006217BF" w:rsidP="006217BF">
      <w:pPr>
        <w:spacing w:line="480" w:lineRule="auto"/>
        <w:rPr>
          <w:rFonts w:ascii="Arial" w:hAnsi="Arial" w:cs="Arial"/>
          <w:sz w:val="24"/>
          <w:szCs w:val="24"/>
        </w:rPr>
      </w:pPr>
      <w:r>
        <w:rPr>
          <w:rFonts w:ascii="Arial" w:hAnsi="Arial" w:cs="Arial"/>
          <w:sz w:val="24"/>
          <w:szCs w:val="24"/>
        </w:rPr>
        <w:t xml:space="preserve">Carl Rogers 1902-1987 developed the </w:t>
      </w:r>
      <w:proofErr w:type="gramStart"/>
      <w:r>
        <w:rPr>
          <w:rFonts w:ascii="Arial" w:hAnsi="Arial" w:cs="Arial"/>
          <w:sz w:val="24"/>
          <w:szCs w:val="24"/>
        </w:rPr>
        <w:t>Person Centred</w:t>
      </w:r>
      <w:proofErr w:type="gramEnd"/>
      <w:r>
        <w:rPr>
          <w:rFonts w:ascii="Arial" w:hAnsi="Arial" w:cs="Arial"/>
          <w:sz w:val="24"/>
          <w:szCs w:val="24"/>
        </w:rPr>
        <w:t xml:space="preserve"> Approach {P.C.A.} therapy, toward the end of his life he was nominated for the </w:t>
      </w:r>
      <w:proofErr w:type="spellStart"/>
      <w:r>
        <w:rPr>
          <w:rFonts w:ascii="Arial" w:hAnsi="Arial" w:cs="Arial"/>
          <w:sz w:val="24"/>
          <w:szCs w:val="24"/>
        </w:rPr>
        <w:t>nobel</w:t>
      </w:r>
      <w:proofErr w:type="spellEnd"/>
      <w:r>
        <w:rPr>
          <w:rFonts w:ascii="Arial" w:hAnsi="Arial" w:cs="Arial"/>
          <w:sz w:val="24"/>
          <w:szCs w:val="24"/>
        </w:rPr>
        <w:t xml:space="preserve"> peace prize. BAPCA {2019}. Its key points were as follows</w:t>
      </w:r>
    </w:p>
    <w:p w14:paraId="17D821A5" w14:textId="77777777" w:rsidR="006217BF"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Therapist-client Psychological contact</w:t>
      </w:r>
    </w:p>
    <w:p w14:paraId="598F7EF2" w14:textId="77777777" w:rsidR="006217BF"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Client in Congruence or Vulnerability</w:t>
      </w:r>
    </w:p>
    <w:p w14:paraId="7105F91B" w14:textId="77777777" w:rsidR="006217BF" w:rsidRPr="00892FA1"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Therapist Unconditional Positive Regard</w:t>
      </w:r>
    </w:p>
    <w:p w14:paraId="0D326FEE" w14:textId="77777777" w:rsidR="006217BF"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Therapist Congruence or Genuineness</w:t>
      </w:r>
    </w:p>
    <w:p w14:paraId="62FCBF52" w14:textId="77777777" w:rsidR="006217BF"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Therapist Empathy</w:t>
      </w:r>
    </w:p>
    <w:p w14:paraId="1544A008" w14:textId="77777777" w:rsidR="006217BF" w:rsidRDefault="006217BF" w:rsidP="006217BF">
      <w:pPr>
        <w:pStyle w:val="ListParagraph"/>
        <w:numPr>
          <w:ilvl w:val="0"/>
          <w:numId w:val="1"/>
        </w:numPr>
        <w:spacing w:line="480" w:lineRule="auto"/>
        <w:rPr>
          <w:rFonts w:ascii="Arial" w:hAnsi="Arial" w:cs="Arial"/>
          <w:sz w:val="24"/>
          <w:szCs w:val="24"/>
        </w:rPr>
      </w:pPr>
      <w:r>
        <w:rPr>
          <w:rFonts w:ascii="Arial" w:hAnsi="Arial" w:cs="Arial"/>
          <w:sz w:val="24"/>
          <w:szCs w:val="24"/>
        </w:rPr>
        <w:t>Client Perception, Good Therapy {2018}</w:t>
      </w:r>
    </w:p>
    <w:p w14:paraId="04BC1453" w14:textId="77777777" w:rsidR="006217BF" w:rsidRDefault="006217BF" w:rsidP="006217BF">
      <w:pPr>
        <w:spacing w:line="480" w:lineRule="auto"/>
        <w:rPr>
          <w:rFonts w:ascii="Arial" w:hAnsi="Arial" w:cs="Arial"/>
          <w:sz w:val="24"/>
          <w:szCs w:val="24"/>
        </w:rPr>
      </w:pPr>
      <w:r>
        <w:rPr>
          <w:rFonts w:ascii="Arial" w:hAnsi="Arial" w:cs="Arial"/>
          <w:sz w:val="24"/>
          <w:szCs w:val="24"/>
        </w:rPr>
        <w:t>Sigmund Freud 1856-1939 developed the theory of human behaviour. He started out as a neurologist and he became interested in emotional and behavioural problems and began formulating his Psychodynamic theory of personality, he devised ego, super ego and id through talking to his patients, AQA B Psychology {2018}</w:t>
      </w:r>
    </w:p>
    <w:p w14:paraId="3E645738" w14:textId="77777777" w:rsidR="006217BF" w:rsidRDefault="006217BF" w:rsidP="006217BF">
      <w:pPr>
        <w:spacing w:line="480" w:lineRule="auto"/>
        <w:rPr>
          <w:rFonts w:ascii="Arial" w:hAnsi="Arial" w:cs="Arial"/>
          <w:sz w:val="24"/>
          <w:szCs w:val="24"/>
        </w:rPr>
      </w:pPr>
      <w:r>
        <w:rPr>
          <w:rFonts w:ascii="Arial" w:hAnsi="Arial" w:cs="Arial"/>
          <w:sz w:val="24"/>
          <w:szCs w:val="24"/>
        </w:rPr>
        <w:lastRenderedPageBreak/>
        <w:t>Aaron Beck born in 1921 developed Cognitive Behavioural Treatment {C.B.T.} It was developed in the 60s and focused on changing negative thought pattern to change behaviour, Good Therapy {2019}.</w:t>
      </w:r>
    </w:p>
    <w:p w14:paraId="7FC51002" w14:textId="320B9DFC" w:rsidR="00E3678A" w:rsidRDefault="006217BF" w:rsidP="00E3678A">
      <w:pPr>
        <w:spacing w:line="480" w:lineRule="auto"/>
        <w:rPr>
          <w:rFonts w:ascii="Arial" w:hAnsi="Arial" w:cs="Arial"/>
          <w:sz w:val="24"/>
          <w:szCs w:val="24"/>
        </w:rPr>
      </w:pPr>
      <w:r>
        <w:rPr>
          <w:rFonts w:ascii="Arial" w:hAnsi="Arial" w:cs="Arial"/>
          <w:sz w:val="24"/>
          <w:szCs w:val="24"/>
        </w:rPr>
        <w:t>Psychodynamics approach sees us driven by unconscious urges and events in our past. Freuds structure of the psyche is three forces, the ego, super ego and id. And the mind is split up into three. The conscious, the pre- conscious and unconscious</w:t>
      </w:r>
      <w:r>
        <w:rPr>
          <w:rFonts w:ascii="Arial" w:hAnsi="Arial" w:cs="Arial"/>
          <w:sz w:val="24"/>
          <w:szCs w:val="24"/>
        </w:rPr>
        <w:t>.</w:t>
      </w:r>
    </w:p>
    <w:p w14:paraId="25CB9EF6" w14:textId="0A82D891" w:rsidR="00E75CBB" w:rsidRDefault="00E75CBB" w:rsidP="00276017">
      <w:pPr>
        <w:spacing w:line="480" w:lineRule="auto"/>
        <w:rPr>
          <w:rFonts w:ascii="Arial" w:hAnsi="Arial" w:cs="Arial"/>
          <w:sz w:val="24"/>
          <w:szCs w:val="24"/>
        </w:rPr>
      </w:pPr>
      <w:r>
        <w:rPr>
          <w:rFonts w:ascii="Arial" w:hAnsi="Arial" w:cs="Arial"/>
          <w:sz w:val="24"/>
          <w:szCs w:val="24"/>
        </w:rPr>
        <w:t>P.C.A. therapy uses core conditions of unconditional positive regard, empathy and congruence, but C.B.T. focuses mainly on the alliance between the client and therapist, trust being of such importance.</w:t>
      </w:r>
    </w:p>
    <w:p w14:paraId="3834E673" w14:textId="00A4648E" w:rsidR="0051191E" w:rsidRDefault="0051191E" w:rsidP="00276017">
      <w:pPr>
        <w:spacing w:line="480" w:lineRule="auto"/>
        <w:rPr>
          <w:rFonts w:ascii="Arial" w:hAnsi="Arial" w:cs="Arial"/>
          <w:sz w:val="24"/>
          <w:szCs w:val="24"/>
        </w:rPr>
      </w:pPr>
      <w:r>
        <w:rPr>
          <w:rFonts w:ascii="Arial" w:hAnsi="Arial" w:cs="Arial"/>
          <w:sz w:val="24"/>
          <w:szCs w:val="24"/>
        </w:rPr>
        <w:t>P.C.T. and C.B.T.  both focus on current problems and the conscious mind</w:t>
      </w:r>
      <w:r w:rsidR="00F42FD8">
        <w:rPr>
          <w:rFonts w:ascii="Arial" w:hAnsi="Arial" w:cs="Arial"/>
          <w:sz w:val="24"/>
          <w:szCs w:val="24"/>
        </w:rPr>
        <w:t>. They don’t class the individual as necessarily having experiences from their past making a mark on the persons here and now, but both believe that people are able to determine their own futures. They both believe a healthy relationship between therapist and client enables people to cope with their pain.</w:t>
      </w:r>
    </w:p>
    <w:p w14:paraId="7DCECD6B" w14:textId="595E8EEA" w:rsidR="00AC0C54" w:rsidRDefault="004872B0" w:rsidP="00276017">
      <w:pPr>
        <w:spacing w:line="480" w:lineRule="auto"/>
        <w:rPr>
          <w:rFonts w:ascii="Arial" w:hAnsi="Arial" w:cs="Arial"/>
          <w:sz w:val="24"/>
          <w:szCs w:val="24"/>
        </w:rPr>
      </w:pPr>
      <w:r>
        <w:rPr>
          <w:rFonts w:ascii="Arial" w:hAnsi="Arial" w:cs="Arial"/>
          <w:sz w:val="24"/>
          <w:szCs w:val="24"/>
        </w:rPr>
        <w:t>P</w:t>
      </w:r>
      <w:r w:rsidR="00AE6598">
        <w:rPr>
          <w:rFonts w:ascii="Arial" w:hAnsi="Arial" w:cs="Arial"/>
          <w:sz w:val="24"/>
          <w:szCs w:val="24"/>
        </w:rPr>
        <w:t>erson Centred</w:t>
      </w:r>
      <w:r w:rsidR="009A4E9C">
        <w:rPr>
          <w:rFonts w:ascii="Arial" w:hAnsi="Arial" w:cs="Arial"/>
          <w:sz w:val="24"/>
          <w:szCs w:val="24"/>
        </w:rPr>
        <w:t xml:space="preserve"> </w:t>
      </w:r>
      <w:r w:rsidR="00AE6598">
        <w:rPr>
          <w:rFonts w:ascii="Arial" w:hAnsi="Arial" w:cs="Arial"/>
          <w:sz w:val="24"/>
          <w:szCs w:val="24"/>
        </w:rPr>
        <w:t>A</w:t>
      </w:r>
      <w:r w:rsidR="009A4E9C">
        <w:rPr>
          <w:rFonts w:ascii="Arial" w:hAnsi="Arial" w:cs="Arial"/>
          <w:sz w:val="24"/>
          <w:szCs w:val="24"/>
        </w:rPr>
        <w:t>pproach views the clients as not been self</w:t>
      </w:r>
      <w:r w:rsidR="00AC0C54">
        <w:rPr>
          <w:rFonts w:ascii="Arial" w:hAnsi="Arial" w:cs="Arial"/>
          <w:sz w:val="24"/>
          <w:szCs w:val="24"/>
        </w:rPr>
        <w:t xml:space="preserve"> -</w:t>
      </w:r>
      <w:r w:rsidR="009A4E9C">
        <w:rPr>
          <w:rFonts w:ascii="Arial" w:hAnsi="Arial" w:cs="Arial"/>
          <w:sz w:val="24"/>
          <w:szCs w:val="24"/>
        </w:rPr>
        <w:t xml:space="preserve"> actualised </w:t>
      </w:r>
      <w:r w:rsidR="009F5D8B">
        <w:rPr>
          <w:rFonts w:ascii="Arial" w:hAnsi="Arial" w:cs="Arial"/>
          <w:sz w:val="24"/>
          <w:szCs w:val="24"/>
        </w:rPr>
        <w:t xml:space="preserve">but </w:t>
      </w:r>
      <w:r w:rsidR="00AE6598">
        <w:rPr>
          <w:rFonts w:ascii="Arial" w:hAnsi="Arial" w:cs="Arial"/>
          <w:sz w:val="24"/>
          <w:szCs w:val="24"/>
        </w:rPr>
        <w:t xml:space="preserve">Cognitive Behaviour Therapy </w:t>
      </w:r>
      <w:r w:rsidR="009F5D8B">
        <w:rPr>
          <w:rFonts w:ascii="Arial" w:hAnsi="Arial" w:cs="Arial"/>
          <w:sz w:val="24"/>
          <w:szCs w:val="24"/>
        </w:rPr>
        <w:t>sees behaviour as being learned and is viewed as a product of interacting elements of physio</w:t>
      </w:r>
      <w:r w:rsidR="009A25CC">
        <w:rPr>
          <w:rFonts w:ascii="Arial" w:hAnsi="Arial" w:cs="Arial"/>
          <w:sz w:val="24"/>
          <w:szCs w:val="24"/>
        </w:rPr>
        <w:t>l</w:t>
      </w:r>
      <w:r w:rsidR="009F5D8B">
        <w:rPr>
          <w:rFonts w:ascii="Arial" w:hAnsi="Arial" w:cs="Arial"/>
          <w:sz w:val="24"/>
          <w:szCs w:val="24"/>
        </w:rPr>
        <w:t xml:space="preserve">ogy, cognition, </w:t>
      </w:r>
      <w:r w:rsidR="009A25CC">
        <w:rPr>
          <w:rFonts w:ascii="Arial" w:hAnsi="Arial" w:cs="Arial"/>
          <w:sz w:val="24"/>
          <w:szCs w:val="24"/>
        </w:rPr>
        <w:t>behaviour and emotion.</w:t>
      </w:r>
    </w:p>
    <w:p w14:paraId="3DB23AC2" w14:textId="67206DBA" w:rsidR="004872B0" w:rsidRDefault="009A25CC" w:rsidP="00276017">
      <w:pPr>
        <w:spacing w:line="480" w:lineRule="auto"/>
        <w:rPr>
          <w:rFonts w:ascii="Arial" w:hAnsi="Arial" w:cs="Arial"/>
          <w:sz w:val="24"/>
          <w:szCs w:val="24"/>
        </w:rPr>
      </w:pPr>
      <w:r>
        <w:rPr>
          <w:rFonts w:ascii="Arial" w:hAnsi="Arial" w:cs="Arial"/>
          <w:sz w:val="24"/>
          <w:szCs w:val="24"/>
        </w:rPr>
        <w:t>P.C.A.</w:t>
      </w:r>
      <w:r w:rsidR="009F5D8B">
        <w:rPr>
          <w:rFonts w:ascii="Arial" w:hAnsi="Arial" w:cs="Arial"/>
          <w:sz w:val="24"/>
          <w:szCs w:val="24"/>
        </w:rPr>
        <w:t xml:space="preserve"> </w:t>
      </w:r>
      <w:r>
        <w:rPr>
          <w:rFonts w:ascii="Arial" w:hAnsi="Arial" w:cs="Arial"/>
          <w:sz w:val="24"/>
          <w:szCs w:val="24"/>
        </w:rPr>
        <w:t>focuses on the conscious mind</w:t>
      </w:r>
      <w:r w:rsidR="004915AC">
        <w:rPr>
          <w:rFonts w:ascii="Arial" w:hAnsi="Arial" w:cs="Arial"/>
          <w:sz w:val="24"/>
          <w:szCs w:val="24"/>
        </w:rPr>
        <w:t xml:space="preserve"> and the here and now where as psychodynamics focuses on the subconscious and </w:t>
      </w:r>
      <w:proofErr w:type="gramStart"/>
      <w:r w:rsidR="004915AC">
        <w:rPr>
          <w:rFonts w:ascii="Arial" w:hAnsi="Arial" w:cs="Arial"/>
          <w:sz w:val="24"/>
          <w:szCs w:val="24"/>
        </w:rPr>
        <w:t>looks into</w:t>
      </w:r>
      <w:proofErr w:type="gramEnd"/>
      <w:r w:rsidR="004915AC">
        <w:rPr>
          <w:rFonts w:ascii="Arial" w:hAnsi="Arial" w:cs="Arial"/>
          <w:sz w:val="24"/>
          <w:szCs w:val="24"/>
        </w:rPr>
        <w:t xml:space="preserve"> early childhood to find past conflicts and</w:t>
      </w:r>
      <w:r w:rsidR="00985062">
        <w:rPr>
          <w:rFonts w:ascii="Arial" w:hAnsi="Arial" w:cs="Arial"/>
          <w:sz w:val="24"/>
          <w:szCs w:val="24"/>
        </w:rPr>
        <w:t xml:space="preserve"> find</w:t>
      </w:r>
      <w:r w:rsidR="004915AC">
        <w:rPr>
          <w:rFonts w:ascii="Arial" w:hAnsi="Arial" w:cs="Arial"/>
          <w:sz w:val="24"/>
          <w:szCs w:val="24"/>
        </w:rPr>
        <w:t xml:space="preserve"> that bad experiences develop the personality. Its aim is self – actualisation, </w:t>
      </w:r>
      <w:proofErr w:type="spellStart"/>
      <w:r w:rsidR="004915AC">
        <w:rPr>
          <w:rFonts w:ascii="Arial" w:hAnsi="Arial" w:cs="Arial"/>
          <w:sz w:val="24"/>
          <w:szCs w:val="24"/>
        </w:rPr>
        <w:t>where as</w:t>
      </w:r>
      <w:proofErr w:type="spellEnd"/>
      <w:r w:rsidR="004915AC">
        <w:rPr>
          <w:rFonts w:ascii="Arial" w:hAnsi="Arial" w:cs="Arial"/>
          <w:sz w:val="24"/>
          <w:szCs w:val="24"/>
        </w:rPr>
        <w:t xml:space="preserve"> psychodynamic is insight.</w:t>
      </w:r>
    </w:p>
    <w:p w14:paraId="74BA9823" w14:textId="7E25A0D4" w:rsidR="004915AC" w:rsidRDefault="004915AC" w:rsidP="00276017">
      <w:pPr>
        <w:spacing w:line="480" w:lineRule="auto"/>
        <w:rPr>
          <w:rFonts w:ascii="Arial" w:hAnsi="Arial" w:cs="Arial"/>
          <w:sz w:val="24"/>
          <w:szCs w:val="24"/>
        </w:rPr>
      </w:pPr>
      <w:r>
        <w:rPr>
          <w:rFonts w:ascii="Arial" w:hAnsi="Arial" w:cs="Arial"/>
          <w:sz w:val="24"/>
          <w:szCs w:val="24"/>
        </w:rPr>
        <w:t>C.B.T. focuses on now and I goal orientated, it sees our behaviour as being learned.</w:t>
      </w:r>
    </w:p>
    <w:p w14:paraId="5CF5D0AA" w14:textId="04F4C625" w:rsidR="009E59CB" w:rsidRDefault="009E59CB" w:rsidP="00276017">
      <w:pPr>
        <w:spacing w:line="480" w:lineRule="auto"/>
        <w:rPr>
          <w:rFonts w:ascii="Arial" w:hAnsi="Arial" w:cs="Arial"/>
          <w:sz w:val="24"/>
          <w:szCs w:val="24"/>
        </w:rPr>
      </w:pPr>
      <w:r>
        <w:rPr>
          <w:rFonts w:ascii="Arial" w:hAnsi="Arial" w:cs="Arial"/>
          <w:sz w:val="24"/>
          <w:szCs w:val="24"/>
        </w:rPr>
        <w:lastRenderedPageBreak/>
        <w:t>C.B.T. gets results by guiding the client into realising their negative thought patterns and changing irrational beliefs</w:t>
      </w:r>
      <w:r w:rsidR="00E067A4">
        <w:rPr>
          <w:rFonts w:ascii="Arial" w:hAnsi="Arial" w:cs="Arial"/>
          <w:sz w:val="24"/>
          <w:szCs w:val="24"/>
        </w:rPr>
        <w:t>. By breaking overwhelming problems down into smaller pieces.</w:t>
      </w:r>
    </w:p>
    <w:p w14:paraId="3D622B6B" w14:textId="14F8C603" w:rsidR="00E067A4" w:rsidRDefault="00E067A4" w:rsidP="00276017">
      <w:pPr>
        <w:spacing w:line="480" w:lineRule="auto"/>
        <w:rPr>
          <w:rFonts w:ascii="Arial" w:hAnsi="Arial" w:cs="Arial"/>
          <w:sz w:val="24"/>
          <w:szCs w:val="24"/>
        </w:rPr>
      </w:pPr>
      <w:r>
        <w:rPr>
          <w:rFonts w:ascii="Arial" w:hAnsi="Arial" w:cs="Arial"/>
          <w:sz w:val="24"/>
          <w:szCs w:val="24"/>
        </w:rPr>
        <w:t>Psychodynamics deals with past regression and feelings and take both nature and nurture into account. Psychodynamics pushes people into looking into their past to uncover memories they’ve tried to hide</w:t>
      </w:r>
      <w:r w:rsidR="00985062">
        <w:rPr>
          <w:rFonts w:ascii="Arial" w:hAnsi="Arial" w:cs="Arial"/>
          <w:sz w:val="24"/>
          <w:szCs w:val="24"/>
        </w:rPr>
        <w:t xml:space="preserve"> </w:t>
      </w:r>
      <w:proofErr w:type="spellStart"/>
      <w:r w:rsidR="00985062">
        <w:rPr>
          <w:rFonts w:ascii="Arial" w:hAnsi="Arial" w:cs="Arial"/>
          <w:sz w:val="24"/>
          <w:szCs w:val="24"/>
        </w:rPr>
        <w:t>where as</w:t>
      </w:r>
      <w:proofErr w:type="spellEnd"/>
      <w:r w:rsidR="00985062">
        <w:rPr>
          <w:rFonts w:ascii="Arial" w:hAnsi="Arial" w:cs="Arial"/>
          <w:sz w:val="24"/>
          <w:szCs w:val="24"/>
        </w:rPr>
        <w:t xml:space="preserve"> C.B.T. doesn’t address the past.</w:t>
      </w:r>
    </w:p>
    <w:p w14:paraId="26D126B3" w14:textId="20C6AE05" w:rsidR="00985062" w:rsidRDefault="00985062" w:rsidP="00276017">
      <w:pPr>
        <w:spacing w:line="480" w:lineRule="auto"/>
        <w:rPr>
          <w:rFonts w:ascii="Arial" w:hAnsi="Arial" w:cs="Arial"/>
          <w:sz w:val="24"/>
          <w:szCs w:val="24"/>
        </w:rPr>
      </w:pPr>
      <w:r>
        <w:rPr>
          <w:rFonts w:ascii="Arial" w:hAnsi="Arial" w:cs="Arial"/>
          <w:sz w:val="24"/>
          <w:szCs w:val="24"/>
        </w:rPr>
        <w:t xml:space="preserve">One process may be more apt for one person than </w:t>
      </w:r>
      <w:proofErr w:type="gramStart"/>
      <w:r>
        <w:rPr>
          <w:rFonts w:ascii="Arial" w:hAnsi="Arial" w:cs="Arial"/>
          <w:sz w:val="24"/>
          <w:szCs w:val="24"/>
        </w:rPr>
        <w:t>another</w:t>
      </w:r>
      <w:proofErr w:type="gramEnd"/>
      <w:r>
        <w:rPr>
          <w:rFonts w:ascii="Arial" w:hAnsi="Arial" w:cs="Arial"/>
          <w:sz w:val="24"/>
          <w:szCs w:val="24"/>
        </w:rPr>
        <w:t xml:space="preserve"> but they all have strengths and weaknesses. What someone might choose may depend on how long they want to spend in therapy or how much they can afford to spend. Cognitive Behaviour Therapy can be a short process where as Psychodynamics can be lengthy</w:t>
      </w:r>
      <w:r w:rsidR="00586879">
        <w:rPr>
          <w:rFonts w:ascii="Arial" w:hAnsi="Arial" w:cs="Arial"/>
          <w:sz w:val="24"/>
          <w:szCs w:val="24"/>
        </w:rPr>
        <w:t>, Council Directory {2019}</w:t>
      </w:r>
      <w:r w:rsidR="003642FE">
        <w:rPr>
          <w:rFonts w:ascii="Arial" w:hAnsi="Arial" w:cs="Arial"/>
          <w:sz w:val="24"/>
          <w:szCs w:val="24"/>
        </w:rPr>
        <w:t xml:space="preserve">. </w:t>
      </w:r>
    </w:p>
    <w:p w14:paraId="010EB9A1" w14:textId="58BAE8FF" w:rsidR="003642FE" w:rsidRDefault="004A57CD" w:rsidP="00276017">
      <w:pPr>
        <w:spacing w:line="480" w:lineRule="auto"/>
        <w:rPr>
          <w:rFonts w:ascii="Arial" w:hAnsi="Arial" w:cs="Arial"/>
          <w:sz w:val="24"/>
          <w:szCs w:val="24"/>
        </w:rPr>
      </w:pPr>
      <w:r>
        <w:rPr>
          <w:rFonts w:ascii="Arial" w:hAnsi="Arial" w:cs="Arial"/>
          <w:sz w:val="24"/>
          <w:szCs w:val="24"/>
        </w:rPr>
        <w:t>A</w:t>
      </w:r>
      <w:r w:rsidR="003642FE">
        <w:rPr>
          <w:rFonts w:ascii="Arial" w:hAnsi="Arial" w:cs="Arial"/>
          <w:sz w:val="24"/>
          <w:szCs w:val="24"/>
        </w:rPr>
        <w:t>s</w:t>
      </w:r>
      <w:r w:rsidR="00E75CBB">
        <w:rPr>
          <w:rFonts w:ascii="Arial" w:hAnsi="Arial" w:cs="Arial"/>
          <w:sz w:val="24"/>
          <w:szCs w:val="24"/>
        </w:rPr>
        <w:t xml:space="preserve"> </w:t>
      </w:r>
      <w:r w:rsidR="003642FE">
        <w:rPr>
          <w:rFonts w:ascii="Arial" w:hAnsi="Arial" w:cs="Arial"/>
          <w:sz w:val="24"/>
          <w:szCs w:val="24"/>
        </w:rPr>
        <w:t xml:space="preserve">well as anxiety and depression C.B.T. can be used to treat </w:t>
      </w:r>
      <w:r w:rsidR="00B00804">
        <w:rPr>
          <w:rFonts w:ascii="Arial" w:hAnsi="Arial" w:cs="Arial"/>
          <w:sz w:val="24"/>
          <w:szCs w:val="24"/>
        </w:rPr>
        <w:t>eating disorders {anorexia and bulimia}, phobias</w:t>
      </w:r>
      <w:r>
        <w:rPr>
          <w:rFonts w:ascii="Arial" w:hAnsi="Arial" w:cs="Arial"/>
          <w:sz w:val="24"/>
          <w:szCs w:val="24"/>
        </w:rPr>
        <w:t>,</w:t>
      </w:r>
      <w:r w:rsidR="00B00804">
        <w:rPr>
          <w:rFonts w:ascii="Arial" w:hAnsi="Arial" w:cs="Arial"/>
          <w:sz w:val="24"/>
          <w:szCs w:val="24"/>
        </w:rPr>
        <w:t xml:space="preserve"> Ob</w:t>
      </w:r>
      <w:r w:rsidR="002A34E5">
        <w:rPr>
          <w:rFonts w:ascii="Arial" w:hAnsi="Arial" w:cs="Arial"/>
          <w:sz w:val="24"/>
          <w:szCs w:val="24"/>
        </w:rPr>
        <w:t>s</w:t>
      </w:r>
      <w:r w:rsidR="00B00804">
        <w:rPr>
          <w:rFonts w:ascii="Arial" w:hAnsi="Arial" w:cs="Arial"/>
          <w:sz w:val="24"/>
          <w:szCs w:val="24"/>
        </w:rPr>
        <w:t>essive compulsive disorder, post</w:t>
      </w:r>
      <w:r w:rsidR="002A34E5">
        <w:rPr>
          <w:rFonts w:ascii="Arial" w:hAnsi="Arial" w:cs="Arial"/>
          <w:sz w:val="24"/>
          <w:szCs w:val="24"/>
        </w:rPr>
        <w:t>-</w:t>
      </w:r>
      <w:r w:rsidR="00B00804">
        <w:rPr>
          <w:rFonts w:ascii="Arial" w:hAnsi="Arial" w:cs="Arial"/>
          <w:sz w:val="24"/>
          <w:szCs w:val="24"/>
        </w:rPr>
        <w:t xml:space="preserve"> traumatic stress disorder,</w:t>
      </w:r>
      <w:r w:rsidR="002A34E5">
        <w:rPr>
          <w:rFonts w:ascii="Arial" w:hAnsi="Arial" w:cs="Arial"/>
          <w:sz w:val="24"/>
          <w:szCs w:val="24"/>
        </w:rPr>
        <w:t xml:space="preserve"> </w:t>
      </w:r>
      <w:r w:rsidR="00B00804">
        <w:rPr>
          <w:rFonts w:ascii="Arial" w:hAnsi="Arial" w:cs="Arial"/>
          <w:sz w:val="24"/>
          <w:szCs w:val="24"/>
        </w:rPr>
        <w:t>panic disorder and problems relating to alcohol misuse, NHS</w:t>
      </w:r>
      <w:r>
        <w:rPr>
          <w:rFonts w:ascii="Arial" w:hAnsi="Arial" w:cs="Arial"/>
          <w:sz w:val="24"/>
          <w:szCs w:val="24"/>
        </w:rPr>
        <w:t xml:space="preserve"> </w:t>
      </w:r>
      <w:r w:rsidR="00B00804">
        <w:rPr>
          <w:rFonts w:ascii="Arial" w:hAnsi="Arial" w:cs="Arial"/>
          <w:sz w:val="24"/>
          <w:szCs w:val="24"/>
        </w:rPr>
        <w:t>{2019}</w:t>
      </w:r>
      <w:r>
        <w:rPr>
          <w:rFonts w:ascii="Arial" w:hAnsi="Arial" w:cs="Arial"/>
          <w:sz w:val="24"/>
          <w:szCs w:val="24"/>
        </w:rPr>
        <w:t>.</w:t>
      </w:r>
    </w:p>
    <w:p w14:paraId="22F4F2D6" w14:textId="011F816A" w:rsidR="004A57CD" w:rsidRDefault="004A57CD" w:rsidP="00276017">
      <w:pPr>
        <w:spacing w:line="480" w:lineRule="auto"/>
        <w:rPr>
          <w:rFonts w:ascii="Arial" w:hAnsi="Arial" w:cs="Arial"/>
          <w:sz w:val="24"/>
          <w:szCs w:val="24"/>
        </w:rPr>
      </w:pPr>
      <w:r>
        <w:rPr>
          <w:rFonts w:ascii="Arial" w:hAnsi="Arial" w:cs="Arial"/>
          <w:sz w:val="24"/>
          <w:szCs w:val="24"/>
        </w:rPr>
        <w:t xml:space="preserve">Ethics is </w:t>
      </w:r>
      <w:r w:rsidR="008719C9">
        <w:rPr>
          <w:rFonts w:ascii="Arial" w:hAnsi="Arial" w:cs="Arial"/>
          <w:sz w:val="24"/>
          <w:szCs w:val="24"/>
        </w:rPr>
        <w:t>moral conduct and judgement. It is the standards of a professional conduct</w:t>
      </w:r>
    </w:p>
    <w:p w14:paraId="30B45E28" w14:textId="4ABE2E7B" w:rsidR="008719C9" w:rsidRDefault="008719C9" w:rsidP="00276017">
      <w:pPr>
        <w:spacing w:line="480" w:lineRule="auto"/>
        <w:rPr>
          <w:rFonts w:ascii="Arial" w:hAnsi="Arial" w:cs="Arial"/>
          <w:sz w:val="24"/>
          <w:szCs w:val="24"/>
        </w:rPr>
      </w:pPr>
      <w:r>
        <w:rPr>
          <w:rFonts w:ascii="Arial" w:hAnsi="Arial" w:cs="Arial"/>
          <w:sz w:val="24"/>
          <w:szCs w:val="24"/>
        </w:rPr>
        <w:t>that any industry or professional should uphold, Reference {2019}.</w:t>
      </w:r>
    </w:p>
    <w:p w14:paraId="1C53218C" w14:textId="562B0603" w:rsidR="00FF2570" w:rsidRDefault="008719C9" w:rsidP="00FF2570">
      <w:pPr>
        <w:spacing w:line="480" w:lineRule="auto"/>
        <w:rPr>
          <w:rFonts w:ascii="Arial" w:hAnsi="Arial" w:cs="Arial"/>
          <w:sz w:val="24"/>
          <w:szCs w:val="24"/>
        </w:rPr>
      </w:pPr>
      <w:r>
        <w:rPr>
          <w:rFonts w:ascii="Arial" w:hAnsi="Arial" w:cs="Arial"/>
          <w:sz w:val="24"/>
          <w:szCs w:val="24"/>
        </w:rPr>
        <w:t>The BACP is the ethical code regarding principles and moral qualities. Its values include commitment to respecting human rights</w:t>
      </w:r>
      <w:r w:rsidR="00FF2570">
        <w:rPr>
          <w:rFonts w:ascii="Arial" w:hAnsi="Arial" w:cs="Arial"/>
          <w:sz w:val="24"/>
          <w:szCs w:val="24"/>
        </w:rPr>
        <w:t>,</w:t>
      </w:r>
      <w:r>
        <w:rPr>
          <w:rFonts w:ascii="Arial" w:hAnsi="Arial" w:cs="Arial"/>
          <w:sz w:val="24"/>
          <w:szCs w:val="24"/>
        </w:rPr>
        <w:t xml:space="preserve"> to enhance peoples well- being, to improve the quality of people</w:t>
      </w:r>
      <w:r w:rsidR="00FF2570">
        <w:rPr>
          <w:rFonts w:ascii="Arial" w:hAnsi="Arial" w:cs="Arial"/>
          <w:sz w:val="24"/>
          <w:szCs w:val="24"/>
        </w:rPr>
        <w:t>’</w:t>
      </w:r>
      <w:r>
        <w:rPr>
          <w:rFonts w:ascii="Arial" w:hAnsi="Arial" w:cs="Arial"/>
          <w:sz w:val="24"/>
          <w:szCs w:val="24"/>
        </w:rPr>
        <w:t>s relationships, to ease symptoms of suffering and distress, to increase a person’s effectiveness and resilience. Protection of the client’s safety, the client and practitioner relationship and to strive for adequate provisions of service and fairness</w:t>
      </w:r>
      <w:r w:rsidR="00FF2570">
        <w:rPr>
          <w:rFonts w:ascii="Arial" w:hAnsi="Arial" w:cs="Arial"/>
          <w:sz w:val="24"/>
          <w:szCs w:val="24"/>
        </w:rPr>
        <w:t>.</w:t>
      </w:r>
      <w:r w:rsidR="00FF2570" w:rsidRPr="00FF2570">
        <w:rPr>
          <w:rFonts w:ascii="Arial" w:hAnsi="Arial" w:cs="Arial"/>
          <w:sz w:val="24"/>
          <w:szCs w:val="24"/>
        </w:rPr>
        <w:t xml:space="preserve"> </w:t>
      </w:r>
      <w:r w:rsidR="00FF2570">
        <w:rPr>
          <w:rFonts w:ascii="Arial" w:hAnsi="Arial" w:cs="Arial"/>
          <w:sz w:val="24"/>
          <w:szCs w:val="24"/>
        </w:rPr>
        <w:t>Its principles are as follows, justice</w:t>
      </w:r>
      <w:r w:rsidR="00C820A2">
        <w:rPr>
          <w:rFonts w:ascii="Arial" w:hAnsi="Arial" w:cs="Arial"/>
          <w:sz w:val="24"/>
          <w:szCs w:val="24"/>
        </w:rPr>
        <w:t xml:space="preserve"> {treat all patients fairly and equally} nurse.com{2018}</w:t>
      </w:r>
      <w:r w:rsidR="00FF2570">
        <w:rPr>
          <w:rFonts w:ascii="Arial" w:hAnsi="Arial" w:cs="Arial"/>
          <w:sz w:val="24"/>
          <w:szCs w:val="24"/>
        </w:rPr>
        <w:t xml:space="preserve">, self-respect </w:t>
      </w:r>
      <w:r w:rsidR="00C820A2">
        <w:rPr>
          <w:rFonts w:ascii="Arial" w:hAnsi="Arial" w:cs="Arial"/>
          <w:sz w:val="24"/>
          <w:szCs w:val="24"/>
        </w:rPr>
        <w:t>,</w:t>
      </w:r>
      <w:r w:rsidR="00FF2570">
        <w:rPr>
          <w:rFonts w:ascii="Arial" w:hAnsi="Arial" w:cs="Arial"/>
          <w:sz w:val="24"/>
          <w:szCs w:val="24"/>
        </w:rPr>
        <w:t>non-maleficence</w:t>
      </w:r>
      <w:r w:rsidR="00C820A2">
        <w:rPr>
          <w:rFonts w:ascii="Arial" w:hAnsi="Arial" w:cs="Arial"/>
          <w:sz w:val="24"/>
          <w:szCs w:val="24"/>
        </w:rPr>
        <w:t xml:space="preserve"> {report suspected abuse and remain competent} Nurse.com{2018}</w:t>
      </w:r>
      <w:r w:rsidR="00FF2570">
        <w:rPr>
          <w:rFonts w:ascii="Arial" w:hAnsi="Arial" w:cs="Arial"/>
          <w:sz w:val="24"/>
          <w:szCs w:val="24"/>
        </w:rPr>
        <w:t>, beneficence</w:t>
      </w:r>
      <w:r w:rsidR="00C820A2">
        <w:rPr>
          <w:rFonts w:ascii="Arial" w:hAnsi="Arial" w:cs="Arial"/>
          <w:sz w:val="24"/>
          <w:szCs w:val="24"/>
        </w:rPr>
        <w:t xml:space="preserve">{Take positive actions to help </w:t>
      </w:r>
      <w:r w:rsidR="00C820A2">
        <w:rPr>
          <w:rFonts w:ascii="Arial" w:hAnsi="Arial" w:cs="Arial"/>
          <w:sz w:val="24"/>
          <w:szCs w:val="24"/>
        </w:rPr>
        <w:lastRenderedPageBreak/>
        <w:t>others and have compassion, to follow through on the desire to do good}Nurse.com{2018}</w:t>
      </w:r>
      <w:r w:rsidR="00FF2570">
        <w:rPr>
          <w:rFonts w:ascii="Arial" w:hAnsi="Arial" w:cs="Arial"/>
          <w:sz w:val="24"/>
          <w:szCs w:val="24"/>
        </w:rPr>
        <w:t>, autonomy</w:t>
      </w:r>
      <w:r w:rsidR="00C820A2">
        <w:rPr>
          <w:rFonts w:ascii="Arial" w:hAnsi="Arial" w:cs="Arial"/>
          <w:sz w:val="24"/>
          <w:szCs w:val="24"/>
        </w:rPr>
        <w:t xml:space="preserve"> {respect patient’s wishes even if you don’t agree} Nurse.com{2018}</w:t>
      </w:r>
      <w:r w:rsidR="00FF2570">
        <w:rPr>
          <w:rFonts w:ascii="Arial" w:hAnsi="Arial" w:cs="Arial"/>
          <w:sz w:val="24"/>
          <w:szCs w:val="24"/>
        </w:rPr>
        <w:t xml:space="preserve"> and being trustworthy. Members are strongly recommended to aspire to the following, wisdom, resilience, respect, integrity, sincerity, diligence, empathy, care, candour, courage, fairness, humility and identity, </w:t>
      </w:r>
      <w:proofErr w:type="gramStart"/>
      <w:r w:rsidR="00FF2570">
        <w:rPr>
          <w:rFonts w:ascii="Arial" w:hAnsi="Arial" w:cs="Arial"/>
          <w:sz w:val="24"/>
          <w:szCs w:val="24"/>
        </w:rPr>
        <w:t>BACP{</w:t>
      </w:r>
      <w:proofErr w:type="gramEnd"/>
      <w:r w:rsidR="00FF2570">
        <w:rPr>
          <w:rFonts w:ascii="Arial" w:hAnsi="Arial" w:cs="Arial"/>
          <w:sz w:val="24"/>
          <w:szCs w:val="24"/>
        </w:rPr>
        <w:t>2019}</w:t>
      </w:r>
      <w:r w:rsidR="00C820A2">
        <w:rPr>
          <w:rFonts w:ascii="Arial" w:hAnsi="Arial" w:cs="Arial"/>
          <w:sz w:val="24"/>
          <w:szCs w:val="24"/>
        </w:rPr>
        <w:t xml:space="preserve"> and Nurse.com{2018}</w:t>
      </w:r>
    </w:p>
    <w:p w14:paraId="4B929740" w14:textId="654CA437" w:rsidR="00C820A2" w:rsidRDefault="00C820A2" w:rsidP="00FF2570">
      <w:pPr>
        <w:spacing w:line="480" w:lineRule="auto"/>
        <w:rPr>
          <w:rFonts w:ascii="Arial" w:hAnsi="Arial" w:cs="Arial"/>
          <w:sz w:val="24"/>
          <w:szCs w:val="24"/>
        </w:rPr>
      </w:pPr>
      <w:r>
        <w:rPr>
          <w:rFonts w:ascii="Arial" w:hAnsi="Arial" w:cs="Arial"/>
          <w:sz w:val="24"/>
          <w:szCs w:val="24"/>
        </w:rPr>
        <w:t>The nursing code is made up of six main points</w:t>
      </w:r>
      <w:r w:rsidR="00B629BB">
        <w:rPr>
          <w:rFonts w:ascii="Arial" w:hAnsi="Arial" w:cs="Arial"/>
          <w:sz w:val="24"/>
          <w:szCs w:val="24"/>
        </w:rPr>
        <w:t>. Non-maleficence, Beneficence, Fidelity {keep commitments based on the virtue of caring} Nurse.</w:t>
      </w:r>
      <w:r w:rsidR="00116087">
        <w:rPr>
          <w:rFonts w:ascii="Arial" w:hAnsi="Arial" w:cs="Arial"/>
          <w:sz w:val="24"/>
          <w:szCs w:val="24"/>
        </w:rPr>
        <w:t xml:space="preserve"> C</w:t>
      </w:r>
      <w:r w:rsidR="00B629BB">
        <w:rPr>
          <w:rFonts w:ascii="Arial" w:hAnsi="Arial" w:cs="Arial"/>
          <w:sz w:val="24"/>
          <w:szCs w:val="24"/>
        </w:rPr>
        <w:t>om</w:t>
      </w:r>
      <w:r w:rsidR="00116087">
        <w:rPr>
          <w:rFonts w:ascii="Arial" w:hAnsi="Arial" w:cs="Arial"/>
          <w:sz w:val="24"/>
          <w:szCs w:val="24"/>
        </w:rPr>
        <w:t xml:space="preserve"> </w:t>
      </w:r>
      <w:r w:rsidR="00B629BB">
        <w:rPr>
          <w:rFonts w:ascii="Arial" w:hAnsi="Arial" w:cs="Arial"/>
          <w:sz w:val="24"/>
          <w:szCs w:val="24"/>
        </w:rPr>
        <w:t xml:space="preserve">{2018}, Autonomy, Justice and Principles of </w:t>
      </w:r>
      <w:r w:rsidR="00116087">
        <w:rPr>
          <w:rFonts w:ascii="Arial" w:hAnsi="Arial" w:cs="Arial"/>
          <w:sz w:val="24"/>
          <w:szCs w:val="24"/>
        </w:rPr>
        <w:t>T</w:t>
      </w:r>
      <w:r w:rsidR="00B629BB">
        <w:rPr>
          <w:rFonts w:ascii="Arial" w:hAnsi="Arial" w:cs="Arial"/>
          <w:sz w:val="24"/>
          <w:szCs w:val="24"/>
        </w:rPr>
        <w:t>otality and Integrity</w:t>
      </w:r>
      <w:r w:rsidR="00116087">
        <w:rPr>
          <w:rFonts w:ascii="Arial" w:hAnsi="Arial" w:cs="Arial"/>
          <w:sz w:val="24"/>
          <w:szCs w:val="24"/>
        </w:rPr>
        <w:t xml:space="preserve"> </w:t>
      </w:r>
      <w:r w:rsidR="00B629BB">
        <w:rPr>
          <w:rFonts w:ascii="Arial" w:hAnsi="Arial" w:cs="Arial"/>
          <w:sz w:val="24"/>
          <w:szCs w:val="24"/>
        </w:rPr>
        <w:t>{consider the person when deciding therapies</w:t>
      </w:r>
      <w:r w:rsidR="00116087">
        <w:rPr>
          <w:rFonts w:ascii="Arial" w:hAnsi="Arial" w:cs="Arial"/>
          <w:sz w:val="24"/>
          <w:szCs w:val="24"/>
        </w:rPr>
        <w:t xml:space="preserve"> </w:t>
      </w:r>
      <w:r w:rsidR="00B629BB">
        <w:rPr>
          <w:rFonts w:ascii="Arial" w:hAnsi="Arial" w:cs="Arial"/>
          <w:sz w:val="24"/>
          <w:szCs w:val="24"/>
        </w:rPr>
        <w:t>medications or procedures the patient should receiv</w:t>
      </w:r>
      <w:r w:rsidR="00116087">
        <w:rPr>
          <w:rFonts w:ascii="Arial" w:hAnsi="Arial" w:cs="Arial"/>
          <w:sz w:val="24"/>
          <w:szCs w:val="24"/>
        </w:rPr>
        <w:t xml:space="preserve">e, </w:t>
      </w:r>
      <w:r w:rsidR="00B629BB">
        <w:rPr>
          <w:rFonts w:ascii="Arial" w:hAnsi="Arial" w:cs="Arial"/>
          <w:sz w:val="24"/>
          <w:szCs w:val="24"/>
        </w:rPr>
        <w:t>Nurse.com {2018}</w:t>
      </w:r>
      <w:r w:rsidR="00116087">
        <w:rPr>
          <w:rFonts w:ascii="Arial" w:hAnsi="Arial" w:cs="Arial"/>
          <w:sz w:val="24"/>
          <w:szCs w:val="24"/>
        </w:rPr>
        <w:t>.</w:t>
      </w:r>
    </w:p>
    <w:p w14:paraId="4844AFF1" w14:textId="3E3DB8C4" w:rsidR="00116087" w:rsidRDefault="00316478" w:rsidP="00FF2570">
      <w:pPr>
        <w:spacing w:line="480" w:lineRule="auto"/>
        <w:rPr>
          <w:rFonts w:ascii="Arial" w:hAnsi="Arial" w:cs="Arial"/>
          <w:sz w:val="24"/>
          <w:szCs w:val="24"/>
        </w:rPr>
      </w:pPr>
      <w:r>
        <w:rPr>
          <w:rFonts w:ascii="Arial" w:hAnsi="Arial" w:cs="Arial"/>
          <w:sz w:val="24"/>
          <w:szCs w:val="24"/>
        </w:rPr>
        <w:t xml:space="preserve">Ethics is important in healthcare as its all about the moral and legal standards of care given by health care professionals to patients. Ethical principle of confidentiality makes sure the patient can trust the health care worker no to pass on their information that they have given in order to be properly diagnosed, treated and possibly cured. Your bound to keep confidentiality of the patient. If a professional doesn’t adhere to </w:t>
      </w:r>
      <w:proofErr w:type="gramStart"/>
      <w:r>
        <w:rPr>
          <w:rFonts w:ascii="Arial" w:hAnsi="Arial" w:cs="Arial"/>
          <w:sz w:val="24"/>
          <w:szCs w:val="24"/>
        </w:rPr>
        <w:t>this</w:t>
      </w:r>
      <w:proofErr w:type="gramEnd"/>
      <w:r>
        <w:rPr>
          <w:rFonts w:ascii="Arial" w:hAnsi="Arial" w:cs="Arial"/>
          <w:sz w:val="24"/>
          <w:szCs w:val="24"/>
        </w:rPr>
        <w:t xml:space="preserve"> it could well end up as malpractice. The rights of the patient are always at the fore front and care they receive. </w:t>
      </w:r>
      <w:r w:rsidR="001F0973">
        <w:rPr>
          <w:rFonts w:ascii="Arial" w:hAnsi="Arial" w:cs="Arial"/>
          <w:sz w:val="24"/>
          <w:szCs w:val="24"/>
        </w:rPr>
        <w:t xml:space="preserve"> A health care worker should </w:t>
      </w:r>
      <w:proofErr w:type="gramStart"/>
      <w:r w:rsidR="001F0973">
        <w:rPr>
          <w:rFonts w:ascii="Arial" w:hAnsi="Arial" w:cs="Arial"/>
          <w:sz w:val="24"/>
          <w:szCs w:val="24"/>
        </w:rPr>
        <w:t>relay  information</w:t>
      </w:r>
      <w:proofErr w:type="gramEnd"/>
      <w:r w:rsidR="001F0973">
        <w:rPr>
          <w:rFonts w:ascii="Arial" w:hAnsi="Arial" w:cs="Arial"/>
          <w:sz w:val="24"/>
          <w:szCs w:val="24"/>
        </w:rPr>
        <w:t xml:space="preserve"> in an easy understandable way to the patient regarding their illness or possible treatment and should determine their best options always. Whether the patient has illness regarding alcohol abuse, smoking or has been in prison as an example, they must give them the same kind of care as someone who is amiable. A health care worker can offer advice but at the end of the day its up to the patient </w:t>
      </w:r>
      <w:proofErr w:type="gramStart"/>
      <w:r w:rsidR="001F0973">
        <w:rPr>
          <w:rFonts w:ascii="Arial" w:hAnsi="Arial" w:cs="Arial"/>
          <w:sz w:val="24"/>
          <w:szCs w:val="24"/>
        </w:rPr>
        <w:t>whether or not</w:t>
      </w:r>
      <w:proofErr w:type="gramEnd"/>
      <w:r w:rsidR="001F0973">
        <w:rPr>
          <w:rFonts w:ascii="Arial" w:hAnsi="Arial" w:cs="Arial"/>
          <w:sz w:val="24"/>
          <w:szCs w:val="24"/>
        </w:rPr>
        <w:t xml:space="preserve"> they accept or refuse treatment. </w:t>
      </w:r>
      <w:r w:rsidR="00E75CBB">
        <w:rPr>
          <w:rFonts w:ascii="Arial" w:hAnsi="Arial" w:cs="Arial"/>
          <w:sz w:val="24"/>
          <w:szCs w:val="24"/>
        </w:rPr>
        <w:t>There- fore</w:t>
      </w:r>
      <w:r w:rsidR="001F0973">
        <w:rPr>
          <w:rFonts w:ascii="Arial" w:hAnsi="Arial" w:cs="Arial"/>
          <w:sz w:val="24"/>
          <w:szCs w:val="24"/>
        </w:rPr>
        <w:t xml:space="preserve"> one might say ethics is of the utmost importance, Nursing writing services {2019}</w:t>
      </w:r>
      <w:r w:rsidR="00E75CBB">
        <w:rPr>
          <w:rFonts w:ascii="Arial" w:hAnsi="Arial" w:cs="Arial"/>
          <w:sz w:val="24"/>
          <w:szCs w:val="24"/>
        </w:rPr>
        <w:t>.</w:t>
      </w:r>
    </w:p>
    <w:p w14:paraId="60E5FB16" w14:textId="4E4B42A5" w:rsidR="002C7DDD" w:rsidRDefault="002C7DDD" w:rsidP="00FF2570">
      <w:pPr>
        <w:spacing w:line="480" w:lineRule="auto"/>
        <w:rPr>
          <w:rFonts w:ascii="Arial" w:hAnsi="Arial" w:cs="Arial"/>
          <w:sz w:val="24"/>
          <w:szCs w:val="24"/>
        </w:rPr>
      </w:pPr>
      <w:r>
        <w:rPr>
          <w:rFonts w:ascii="Arial" w:hAnsi="Arial" w:cs="Arial"/>
          <w:sz w:val="24"/>
          <w:szCs w:val="24"/>
        </w:rPr>
        <w:lastRenderedPageBreak/>
        <w:t xml:space="preserve">In all forms of counselling the relationship between the patient and counsellor is very important. General practices use counsellors </w:t>
      </w:r>
      <w:proofErr w:type="gramStart"/>
      <w:r>
        <w:rPr>
          <w:rFonts w:ascii="Arial" w:hAnsi="Arial" w:cs="Arial"/>
          <w:sz w:val="24"/>
          <w:szCs w:val="24"/>
        </w:rPr>
        <w:t>some times</w:t>
      </w:r>
      <w:proofErr w:type="gramEnd"/>
      <w:r>
        <w:rPr>
          <w:rFonts w:ascii="Arial" w:hAnsi="Arial" w:cs="Arial"/>
          <w:sz w:val="24"/>
          <w:szCs w:val="24"/>
        </w:rPr>
        <w:t xml:space="preserve"> to treat patients with mental health issues in primary care.</w:t>
      </w:r>
    </w:p>
    <w:p w14:paraId="38489892" w14:textId="4345791E" w:rsidR="002C7DDD" w:rsidRDefault="002C7DDD" w:rsidP="00FF2570">
      <w:pPr>
        <w:spacing w:line="480" w:lineRule="auto"/>
        <w:rPr>
          <w:rFonts w:ascii="Arial" w:hAnsi="Arial" w:cs="Arial"/>
          <w:i/>
          <w:sz w:val="24"/>
          <w:szCs w:val="24"/>
        </w:rPr>
      </w:pPr>
      <w:r>
        <w:rPr>
          <w:rFonts w:ascii="Arial" w:hAnsi="Arial" w:cs="Arial"/>
          <w:sz w:val="24"/>
          <w:szCs w:val="24"/>
        </w:rPr>
        <w:t>The BACP’s definition of counselling is “</w:t>
      </w:r>
      <w:r w:rsidRPr="002C7DDD">
        <w:rPr>
          <w:rFonts w:ascii="Arial" w:hAnsi="Arial" w:cs="Arial"/>
          <w:i/>
          <w:sz w:val="24"/>
          <w:szCs w:val="24"/>
        </w:rPr>
        <w:t>Counselling and</w:t>
      </w:r>
      <w:r>
        <w:rPr>
          <w:rFonts w:ascii="Arial" w:hAnsi="Arial" w:cs="Arial"/>
          <w:i/>
          <w:sz w:val="24"/>
          <w:szCs w:val="24"/>
        </w:rPr>
        <w:t xml:space="preserve"> psychotherapy are umbrella terms that cover a range of talking therapies. They are delivered by trained practi</w:t>
      </w:r>
      <w:r w:rsidR="00373A6B">
        <w:rPr>
          <w:rFonts w:ascii="Arial" w:hAnsi="Arial" w:cs="Arial"/>
          <w:i/>
          <w:sz w:val="24"/>
          <w:szCs w:val="24"/>
        </w:rPr>
        <w:t>t</w:t>
      </w:r>
      <w:r>
        <w:rPr>
          <w:rFonts w:ascii="Arial" w:hAnsi="Arial" w:cs="Arial"/>
          <w:i/>
          <w:sz w:val="24"/>
          <w:szCs w:val="24"/>
        </w:rPr>
        <w:t>ioners who work with people over a short or long term to help them bring about effective change or enhance their wellb</w:t>
      </w:r>
      <w:r w:rsidR="00373A6B">
        <w:rPr>
          <w:rFonts w:ascii="Arial" w:hAnsi="Arial" w:cs="Arial"/>
          <w:i/>
          <w:sz w:val="24"/>
          <w:szCs w:val="24"/>
        </w:rPr>
        <w:t>e</w:t>
      </w:r>
      <w:r>
        <w:rPr>
          <w:rFonts w:ascii="Arial" w:hAnsi="Arial" w:cs="Arial"/>
          <w:i/>
          <w:sz w:val="24"/>
          <w:szCs w:val="24"/>
        </w:rPr>
        <w:t>ing</w:t>
      </w:r>
      <w:r w:rsidR="00373A6B">
        <w:rPr>
          <w:rFonts w:ascii="Arial" w:hAnsi="Arial" w:cs="Arial"/>
          <w:i/>
          <w:sz w:val="24"/>
          <w:szCs w:val="24"/>
        </w:rPr>
        <w:t>”.</w:t>
      </w:r>
    </w:p>
    <w:p w14:paraId="2DDE2013" w14:textId="77777777" w:rsidR="00373A6B" w:rsidRDefault="00373A6B" w:rsidP="00FF2570">
      <w:pPr>
        <w:spacing w:line="480" w:lineRule="auto"/>
        <w:rPr>
          <w:rFonts w:ascii="Arial" w:hAnsi="Arial" w:cs="Arial"/>
          <w:sz w:val="24"/>
          <w:szCs w:val="24"/>
        </w:rPr>
      </w:pPr>
      <w:r>
        <w:rPr>
          <w:rFonts w:ascii="Arial" w:hAnsi="Arial" w:cs="Arial"/>
          <w:sz w:val="24"/>
          <w:szCs w:val="24"/>
        </w:rPr>
        <w:t xml:space="preserve">When a non- directive approach is used the counsellor reflects what the client says and does not give the advice. It may be the client needs to </w:t>
      </w:r>
      <w:proofErr w:type="gramStart"/>
      <w:r>
        <w:rPr>
          <w:rFonts w:ascii="Arial" w:hAnsi="Arial" w:cs="Arial"/>
          <w:sz w:val="24"/>
          <w:szCs w:val="24"/>
        </w:rPr>
        <w:t>make a decision</w:t>
      </w:r>
      <w:proofErr w:type="gramEnd"/>
      <w:r>
        <w:rPr>
          <w:rFonts w:ascii="Arial" w:hAnsi="Arial" w:cs="Arial"/>
          <w:sz w:val="24"/>
          <w:szCs w:val="24"/>
        </w:rPr>
        <w:t xml:space="preserve">, improve a relationship or cope with grief or crisis. </w:t>
      </w:r>
    </w:p>
    <w:p w14:paraId="48801F77" w14:textId="30E40412" w:rsidR="00373A6B" w:rsidRDefault="00373A6B" w:rsidP="00FF2570">
      <w:pPr>
        <w:spacing w:line="480" w:lineRule="auto"/>
        <w:rPr>
          <w:rFonts w:ascii="Arial" w:hAnsi="Arial" w:cs="Arial"/>
          <w:sz w:val="24"/>
          <w:szCs w:val="24"/>
        </w:rPr>
      </w:pPr>
      <w:r>
        <w:rPr>
          <w:rFonts w:ascii="Arial" w:hAnsi="Arial" w:cs="Arial"/>
          <w:sz w:val="24"/>
          <w:szCs w:val="24"/>
        </w:rPr>
        <w:t xml:space="preserve">Problem solving counselling has been shown to be useful in mild mood disorders. Its suitable for patients whose problems are affected by a disorder. Good to resolve problems due to stress and the patient </w:t>
      </w:r>
      <w:proofErr w:type="gramStart"/>
      <w:r>
        <w:rPr>
          <w:rFonts w:ascii="Arial" w:hAnsi="Arial" w:cs="Arial"/>
          <w:sz w:val="24"/>
          <w:szCs w:val="24"/>
        </w:rPr>
        <w:t>has to</w:t>
      </w:r>
      <w:proofErr w:type="gramEnd"/>
      <w:r>
        <w:rPr>
          <w:rFonts w:ascii="Arial" w:hAnsi="Arial" w:cs="Arial"/>
          <w:sz w:val="24"/>
          <w:szCs w:val="24"/>
        </w:rPr>
        <w:t xml:space="preserve"> solve and learn to adapt to their problems. </w:t>
      </w:r>
      <w:proofErr w:type="gramStart"/>
      <w:r w:rsidR="009176D1">
        <w:rPr>
          <w:rFonts w:ascii="Arial" w:hAnsi="Arial" w:cs="Arial"/>
          <w:sz w:val="24"/>
          <w:szCs w:val="24"/>
        </w:rPr>
        <w:t>Therefore</w:t>
      </w:r>
      <w:proofErr w:type="gramEnd"/>
      <w:r>
        <w:rPr>
          <w:rFonts w:ascii="Arial" w:hAnsi="Arial" w:cs="Arial"/>
          <w:sz w:val="24"/>
          <w:szCs w:val="24"/>
        </w:rPr>
        <w:t xml:space="preserve"> in the end the patient themselves comes up wi</w:t>
      </w:r>
      <w:r w:rsidR="009176D1">
        <w:rPr>
          <w:rFonts w:ascii="Arial" w:hAnsi="Arial" w:cs="Arial"/>
          <w:sz w:val="24"/>
          <w:szCs w:val="24"/>
        </w:rPr>
        <w:t>t</w:t>
      </w:r>
      <w:r>
        <w:rPr>
          <w:rFonts w:ascii="Arial" w:hAnsi="Arial" w:cs="Arial"/>
          <w:sz w:val="24"/>
          <w:szCs w:val="24"/>
        </w:rPr>
        <w:t xml:space="preserve">h the answers to their </w:t>
      </w:r>
      <w:r w:rsidR="009176D1">
        <w:rPr>
          <w:rFonts w:ascii="Arial" w:hAnsi="Arial" w:cs="Arial"/>
          <w:sz w:val="24"/>
          <w:szCs w:val="24"/>
        </w:rPr>
        <w:t>p</w:t>
      </w:r>
      <w:r>
        <w:rPr>
          <w:rFonts w:ascii="Arial" w:hAnsi="Arial" w:cs="Arial"/>
          <w:sz w:val="24"/>
          <w:szCs w:val="24"/>
        </w:rPr>
        <w:t>roblems</w:t>
      </w:r>
      <w:r w:rsidR="009176D1">
        <w:rPr>
          <w:rFonts w:ascii="Arial" w:hAnsi="Arial" w:cs="Arial"/>
          <w:sz w:val="24"/>
          <w:szCs w:val="24"/>
        </w:rPr>
        <w:t xml:space="preserve"> with the councillor just listening to them and prompting them. </w:t>
      </w:r>
    </w:p>
    <w:p w14:paraId="130E38C2" w14:textId="0D9D6599" w:rsidR="009176D1" w:rsidRDefault="009176D1" w:rsidP="00FF2570">
      <w:pPr>
        <w:spacing w:line="480" w:lineRule="auto"/>
        <w:rPr>
          <w:rFonts w:ascii="Arial" w:hAnsi="Arial" w:cs="Arial"/>
          <w:sz w:val="24"/>
          <w:szCs w:val="24"/>
        </w:rPr>
      </w:pPr>
      <w:r>
        <w:rPr>
          <w:rFonts w:ascii="Arial" w:hAnsi="Arial" w:cs="Arial"/>
          <w:sz w:val="24"/>
          <w:szCs w:val="24"/>
        </w:rPr>
        <w:t xml:space="preserve">Interpersonal Counselling was adopted to urge patients to use different ways of coping strategies. It helps with problems in relationships and is efficient in minor mood disorders. Its </w:t>
      </w:r>
      <w:proofErr w:type="gramStart"/>
      <w:r>
        <w:rPr>
          <w:rFonts w:ascii="Arial" w:hAnsi="Arial" w:cs="Arial"/>
          <w:sz w:val="24"/>
          <w:szCs w:val="24"/>
        </w:rPr>
        <w:t>similar to</w:t>
      </w:r>
      <w:proofErr w:type="gramEnd"/>
      <w:r>
        <w:rPr>
          <w:rFonts w:ascii="Arial" w:hAnsi="Arial" w:cs="Arial"/>
          <w:sz w:val="24"/>
          <w:szCs w:val="24"/>
        </w:rPr>
        <w:t xml:space="preserve"> problem solving but focuses on home-life, work and elsewhere.</w:t>
      </w:r>
    </w:p>
    <w:p w14:paraId="6A4F5C2C" w14:textId="7FEBB2DA" w:rsidR="009176D1" w:rsidRDefault="009176D1" w:rsidP="00FF2570">
      <w:pPr>
        <w:spacing w:line="480" w:lineRule="auto"/>
        <w:rPr>
          <w:rFonts w:ascii="Arial" w:hAnsi="Arial" w:cs="Arial"/>
          <w:sz w:val="24"/>
          <w:szCs w:val="24"/>
        </w:rPr>
      </w:pPr>
      <w:r>
        <w:rPr>
          <w:rFonts w:ascii="Arial" w:hAnsi="Arial" w:cs="Arial"/>
          <w:sz w:val="24"/>
          <w:szCs w:val="24"/>
        </w:rPr>
        <w:t xml:space="preserve">Psychodynamics is about the past having an impact on the </w:t>
      </w:r>
      <w:proofErr w:type="gramStart"/>
      <w:r>
        <w:rPr>
          <w:rFonts w:ascii="Arial" w:hAnsi="Arial" w:cs="Arial"/>
          <w:sz w:val="24"/>
          <w:szCs w:val="24"/>
        </w:rPr>
        <w:t>clients</w:t>
      </w:r>
      <w:proofErr w:type="gramEnd"/>
      <w:r>
        <w:rPr>
          <w:rFonts w:ascii="Arial" w:hAnsi="Arial" w:cs="Arial"/>
          <w:sz w:val="24"/>
          <w:szCs w:val="24"/>
        </w:rPr>
        <w:t xml:space="preserve"> current behaviour, and patient -counsellor reactions are an indication of nature of problems in other relationships.</w:t>
      </w:r>
    </w:p>
    <w:p w14:paraId="1039400C" w14:textId="7A4DE340" w:rsidR="009176D1" w:rsidRDefault="009176D1" w:rsidP="00FF2570">
      <w:pPr>
        <w:spacing w:line="480" w:lineRule="auto"/>
        <w:rPr>
          <w:rFonts w:ascii="Arial" w:hAnsi="Arial" w:cs="Arial"/>
          <w:sz w:val="24"/>
          <w:szCs w:val="24"/>
        </w:rPr>
      </w:pPr>
      <w:r>
        <w:rPr>
          <w:rFonts w:ascii="Arial" w:hAnsi="Arial" w:cs="Arial"/>
          <w:sz w:val="24"/>
          <w:szCs w:val="24"/>
        </w:rPr>
        <w:t>Counselling is used to relieve distress and offer ways of coping with current problems.</w:t>
      </w:r>
    </w:p>
    <w:p w14:paraId="191416D9" w14:textId="7B7E83EA" w:rsidR="009176D1" w:rsidRDefault="009176D1" w:rsidP="00FF2570">
      <w:pPr>
        <w:spacing w:line="480" w:lineRule="auto"/>
        <w:rPr>
          <w:rFonts w:ascii="Arial" w:hAnsi="Arial" w:cs="Arial"/>
          <w:sz w:val="24"/>
          <w:szCs w:val="24"/>
        </w:rPr>
      </w:pPr>
      <w:r>
        <w:rPr>
          <w:rFonts w:ascii="Arial" w:hAnsi="Arial" w:cs="Arial"/>
          <w:sz w:val="24"/>
          <w:szCs w:val="24"/>
        </w:rPr>
        <w:lastRenderedPageBreak/>
        <w:t>Things could become much worse for the patient if they don’t receive counselling.</w:t>
      </w:r>
    </w:p>
    <w:p w14:paraId="3F979ACC" w14:textId="6716200E" w:rsidR="009176D1" w:rsidRDefault="009176D1" w:rsidP="00FF2570">
      <w:pPr>
        <w:spacing w:line="480" w:lineRule="auto"/>
        <w:rPr>
          <w:rFonts w:ascii="Arial" w:hAnsi="Arial" w:cs="Arial"/>
          <w:sz w:val="24"/>
          <w:szCs w:val="24"/>
        </w:rPr>
      </w:pPr>
      <w:r>
        <w:rPr>
          <w:rFonts w:ascii="Arial" w:hAnsi="Arial" w:cs="Arial"/>
          <w:sz w:val="24"/>
          <w:szCs w:val="24"/>
        </w:rPr>
        <w:t xml:space="preserve">In counselling concerning relationship problems the counsellor may encourage the couple to talk </w:t>
      </w:r>
      <w:r w:rsidR="00C702FD">
        <w:rPr>
          <w:rFonts w:ascii="Arial" w:hAnsi="Arial" w:cs="Arial"/>
          <w:sz w:val="24"/>
          <w:szCs w:val="24"/>
        </w:rPr>
        <w:t>and communicate their feelings and thoughts.</w:t>
      </w:r>
    </w:p>
    <w:p w14:paraId="56D897DF" w14:textId="69D5E65C" w:rsidR="00C702FD" w:rsidRDefault="00C702FD" w:rsidP="00FF2570">
      <w:pPr>
        <w:spacing w:line="480" w:lineRule="auto"/>
        <w:rPr>
          <w:rFonts w:ascii="Arial" w:hAnsi="Arial" w:cs="Arial"/>
          <w:sz w:val="24"/>
          <w:szCs w:val="24"/>
        </w:rPr>
      </w:pPr>
      <w:r>
        <w:rPr>
          <w:rFonts w:ascii="Arial" w:hAnsi="Arial" w:cs="Arial"/>
          <w:sz w:val="24"/>
          <w:szCs w:val="24"/>
        </w:rPr>
        <w:t>Bereavement counselling helps with the stages of grief and giving advice on coping after the loss of the deceased.</w:t>
      </w:r>
    </w:p>
    <w:p w14:paraId="2FD4F958" w14:textId="4A58E283" w:rsidR="00C702FD" w:rsidRDefault="00C702FD" w:rsidP="00FF2570">
      <w:pPr>
        <w:spacing w:line="480" w:lineRule="auto"/>
        <w:rPr>
          <w:rFonts w:ascii="Arial" w:hAnsi="Arial" w:cs="Arial"/>
          <w:sz w:val="24"/>
          <w:szCs w:val="24"/>
        </w:rPr>
      </w:pPr>
      <w:r>
        <w:rPr>
          <w:rFonts w:ascii="Arial" w:hAnsi="Arial" w:cs="Arial"/>
          <w:sz w:val="24"/>
          <w:szCs w:val="24"/>
        </w:rPr>
        <w:t xml:space="preserve">Counselling can also help in health issues such as alcoholism, giving up smoking or to help patients come to terms with long term or terminal illness, it can even help </w:t>
      </w:r>
      <w:proofErr w:type="spellStart"/>
      <w:r>
        <w:rPr>
          <w:rFonts w:ascii="Arial" w:hAnsi="Arial" w:cs="Arial"/>
          <w:sz w:val="24"/>
          <w:szCs w:val="24"/>
        </w:rPr>
        <w:t>ith</w:t>
      </w:r>
      <w:proofErr w:type="spellEnd"/>
      <w:r>
        <w:rPr>
          <w:rFonts w:ascii="Arial" w:hAnsi="Arial" w:cs="Arial"/>
          <w:sz w:val="24"/>
          <w:szCs w:val="24"/>
        </w:rPr>
        <w:t xml:space="preserve"> anger management issues, Patient {2019}</w:t>
      </w:r>
    </w:p>
    <w:p w14:paraId="0AC98ED1" w14:textId="6E6E04DA" w:rsidR="00C702FD" w:rsidRDefault="00C702FD" w:rsidP="00FF2570">
      <w:pPr>
        <w:spacing w:line="480" w:lineRule="auto"/>
        <w:rPr>
          <w:rFonts w:ascii="Arial" w:hAnsi="Arial" w:cs="Arial"/>
          <w:sz w:val="24"/>
          <w:szCs w:val="24"/>
        </w:rPr>
      </w:pPr>
      <w:r>
        <w:rPr>
          <w:rFonts w:ascii="Arial" w:hAnsi="Arial" w:cs="Arial"/>
          <w:sz w:val="24"/>
          <w:szCs w:val="24"/>
        </w:rPr>
        <w:t>During a counselling session you will be expected to talk about emotions and feelings to your therapist who won’t criticise or judge you.</w:t>
      </w:r>
    </w:p>
    <w:p w14:paraId="0A924100" w14:textId="0DBD137D" w:rsidR="00C702FD" w:rsidRDefault="00C702FD" w:rsidP="00FF2570">
      <w:pPr>
        <w:spacing w:line="480" w:lineRule="auto"/>
        <w:rPr>
          <w:rFonts w:ascii="Arial" w:hAnsi="Arial" w:cs="Arial"/>
          <w:sz w:val="24"/>
          <w:szCs w:val="24"/>
        </w:rPr>
      </w:pPr>
      <w:r>
        <w:rPr>
          <w:rFonts w:ascii="Arial" w:hAnsi="Arial" w:cs="Arial"/>
          <w:sz w:val="24"/>
          <w:szCs w:val="24"/>
        </w:rPr>
        <w:t>You can do counselling in a group, by e-mail, on the phone face to face or through live chat lines.</w:t>
      </w:r>
    </w:p>
    <w:p w14:paraId="29A1524B" w14:textId="03A1D8B1" w:rsidR="00C702FD" w:rsidRDefault="00C702FD" w:rsidP="00FF2570">
      <w:pPr>
        <w:spacing w:line="480" w:lineRule="auto"/>
        <w:rPr>
          <w:rFonts w:ascii="Arial" w:hAnsi="Arial" w:cs="Arial"/>
          <w:sz w:val="24"/>
          <w:szCs w:val="24"/>
        </w:rPr>
      </w:pPr>
      <w:r>
        <w:rPr>
          <w:rFonts w:ascii="Arial" w:hAnsi="Arial" w:cs="Arial"/>
          <w:sz w:val="24"/>
          <w:szCs w:val="24"/>
        </w:rPr>
        <w:t>Free counselling can be provided by the NHS or you can pay for private counselling.</w:t>
      </w:r>
    </w:p>
    <w:p w14:paraId="73029E4B" w14:textId="46350837" w:rsidR="00C702FD" w:rsidRDefault="00C702FD" w:rsidP="00FF2570">
      <w:pPr>
        <w:spacing w:line="480" w:lineRule="auto"/>
        <w:rPr>
          <w:rFonts w:ascii="Arial" w:hAnsi="Arial" w:cs="Arial"/>
          <w:sz w:val="24"/>
          <w:szCs w:val="24"/>
        </w:rPr>
      </w:pPr>
      <w:r>
        <w:rPr>
          <w:rFonts w:ascii="Arial" w:hAnsi="Arial" w:cs="Arial"/>
          <w:sz w:val="24"/>
          <w:szCs w:val="24"/>
        </w:rPr>
        <w:t>Charities also offer counselling including bereavement counselling relationship advice, if you’ve been a victim of racism or a victim or witness of crime, raped, or even if you just want to talk to someone about whatever is on your mind and bothering you the Samaritans can help, NHS {2019}.</w:t>
      </w:r>
    </w:p>
    <w:p w14:paraId="7882A968" w14:textId="77777777" w:rsidR="00863443" w:rsidRDefault="00863443" w:rsidP="00FF2570">
      <w:pPr>
        <w:spacing w:line="480" w:lineRule="auto"/>
        <w:rPr>
          <w:rFonts w:ascii="Arial" w:hAnsi="Arial" w:cs="Arial"/>
          <w:sz w:val="24"/>
          <w:szCs w:val="24"/>
        </w:rPr>
      </w:pPr>
      <w:r>
        <w:rPr>
          <w:rFonts w:ascii="Arial" w:hAnsi="Arial" w:cs="Arial"/>
          <w:sz w:val="24"/>
          <w:szCs w:val="24"/>
        </w:rPr>
        <w:t xml:space="preserve">Due to an increase in addiction, career worries, depression, school and university worries in this busy modern world we live in, there is need for highly trained mental health professionals. Life is challenging on times and can be full of woe and grief and due to highly trained health professionals it can be made more bare-able and joyful and more productive in our day to day lives. </w:t>
      </w:r>
    </w:p>
    <w:p w14:paraId="4E8BB7A4" w14:textId="77777777" w:rsidR="00863443" w:rsidRDefault="00863443" w:rsidP="00FF2570">
      <w:pPr>
        <w:spacing w:line="480" w:lineRule="auto"/>
        <w:rPr>
          <w:rFonts w:ascii="Arial" w:hAnsi="Arial" w:cs="Arial"/>
          <w:sz w:val="24"/>
          <w:szCs w:val="24"/>
        </w:rPr>
      </w:pPr>
      <w:r>
        <w:rPr>
          <w:rFonts w:ascii="Arial" w:hAnsi="Arial" w:cs="Arial"/>
          <w:sz w:val="24"/>
          <w:szCs w:val="24"/>
        </w:rPr>
        <w:lastRenderedPageBreak/>
        <w:t>There are school and career counsellors that support students and strive for them to get the right job, after all no ones happy in a job they don’t like.</w:t>
      </w:r>
    </w:p>
    <w:p w14:paraId="679EFEB5" w14:textId="5C2C1FE7" w:rsidR="00863443" w:rsidRDefault="00863443" w:rsidP="00FF2570">
      <w:pPr>
        <w:spacing w:line="480" w:lineRule="auto"/>
        <w:rPr>
          <w:rFonts w:ascii="Arial" w:hAnsi="Arial" w:cs="Arial"/>
          <w:sz w:val="24"/>
          <w:szCs w:val="24"/>
        </w:rPr>
      </w:pPr>
      <w:r>
        <w:rPr>
          <w:rFonts w:ascii="Arial" w:hAnsi="Arial" w:cs="Arial"/>
          <w:sz w:val="24"/>
          <w:szCs w:val="24"/>
        </w:rPr>
        <w:t>The Bureau of Labour statistics projects counselling is growing so much faster than most professions{www.bls.gov/}. There</w:t>
      </w:r>
      <w:r w:rsidR="009D453A">
        <w:rPr>
          <w:rFonts w:ascii="Arial" w:hAnsi="Arial" w:cs="Arial"/>
          <w:sz w:val="24"/>
          <w:szCs w:val="24"/>
        </w:rPr>
        <w:t>-</w:t>
      </w:r>
      <w:r>
        <w:rPr>
          <w:rFonts w:ascii="Arial" w:hAnsi="Arial" w:cs="Arial"/>
          <w:sz w:val="24"/>
          <w:szCs w:val="24"/>
        </w:rPr>
        <w:t>fore if a student is prepared to commit and stretch their comfort zone there should be jobs available.</w:t>
      </w:r>
    </w:p>
    <w:p w14:paraId="7B89062F" w14:textId="52E9D654" w:rsidR="00C702FD" w:rsidRDefault="00863443" w:rsidP="00FF2570">
      <w:pPr>
        <w:spacing w:line="480" w:lineRule="auto"/>
        <w:rPr>
          <w:rFonts w:ascii="Arial" w:hAnsi="Arial" w:cs="Arial"/>
          <w:sz w:val="24"/>
          <w:szCs w:val="24"/>
        </w:rPr>
      </w:pPr>
      <w:r>
        <w:rPr>
          <w:rFonts w:ascii="Arial" w:hAnsi="Arial" w:cs="Arial"/>
          <w:sz w:val="24"/>
          <w:szCs w:val="24"/>
        </w:rPr>
        <w:t>To become a counsellor a p</w:t>
      </w:r>
      <w:r w:rsidR="009D453A">
        <w:rPr>
          <w:rFonts w:ascii="Arial" w:hAnsi="Arial" w:cs="Arial"/>
          <w:sz w:val="24"/>
          <w:szCs w:val="24"/>
        </w:rPr>
        <w:t>e</w:t>
      </w:r>
      <w:r>
        <w:rPr>
          <w:rFonts w:ascii="Arial" w:hAnsi="Arial" w:cs="Arial"/>
          <w:sz w:val="24"/>
          <w:szCs w:val="24"/>
        </w:rPr>
        <w:t xml:space="preserve">rson must maintain their own mental health </w:t>
      </w:r>
      <w:r w:rsidR="009D453A">
        <w:rPr>
          <w:rFonts w:ascii="Arial" w:hAnsi="Arial" w:cs="Arial"/>
          <w:sz w:val="24"/>
          <w:szCs w:val="24"/>
        </w:rPr>
        <w:t>for success in the profession. They must be life long learners, open minded, tolerant and non- judgemental, Niagara University {2019}.</w:t>
      </w:r>
    </w:p>
    <w:p w14:paraId="6FD0420F" w14:textId="20E0EA05" w:rsidR="009D453A" w:rsidRDefault="009D453A" w:rsidP="00FF2570">
      <w:pPr>
        <w:spacing w:line="480" w:lineRule="auto"/>
        <w:rPr>
          <w:rFonts w:ascii="Arial" w:hAnsi="Arial" w:cs="Arial"/>
          <w:sz w:val="24"/>
          <w:szCs w:val="24"/>
        </w:rPr>
      </w:pPr>
      <w:r>
        <w:rPr>
          <w:rFonts w:ascii="Arial" w:hAnsi="Arial" w:cs="Arial"/>
          <w:sz w:val="24"/>
          <w:szCs w:val="24"/>
        </w:rPr>
        <w:t xml:space="preserve">In some </w:t>
      </w:r>
      <w:proofErr w:type="gramStart"/>
      <w:r>
        <w:rPr>
          <w:rFonts w:ascii="Arial" w:hAnsi="Arial" w:cs="Arial"/>
          <w:sz w:val="24"/>
          <w:szCs w:val="24"/>
        </w:rPr>
        <w:t>cases</w:t>
      </w:r>
      <w:proofErr w:type="gramEnd"/>
      <w:r>
        <w:rPr>
          <w:rFonts w:ascii="Arial" w:hAnsi="Arial" w:cs="Arial"/>
          <w:sz w:val="24"/>
          <w:szCs w:val="24"/>
        </w:rPr>
        <w:t xml:space="preserve"> counselling is used in conjunction with medicines, but it can be more effective than medication also. Sometimes talking to a stranger is easier than talking to friends or relatives.</w:t>
      </w:r>
    </w:p>
    <w:p w14:paraId="6F7E7D28" w14:textId="35D22B8B" w:rsidR="009D453A" w:rsidRDefault="009D453A" w:rsidP="00FF2570">
      <w:pPr>
        <w:spacing w:line="480" w:lineRule="auto"/>
        <w:rPr>
          <w:rFonts w:ascii="Arial" w:hAnsi="Arial" w:cs="Arial"/>
          <w:sz w:val="24"/>
          <w:szCs w:val="24"/>
        </w:rPr>
      </w:pPr>
      <w:r>
        <w:rPr>
          <w:rFonts w:ascii="Arial" w:hAnsi="Arial" w:cs="Arial"/>
          <w:sz w:val="24"/>
          <w:szCs w:val="24"/>
        </w:rPr>
        <w:t>It helps people cope better with racism or discrimination or if they’ve been sexually or physically abused. It also helps older people with depression or children. In all there is a therapy for many conditions, problems or situations, NHS {2019}</w:t>
      </w:r>
      <w:r w:rsidR="006217BF">
        <w:rPr>
          <w:rFonts w:ascii="Arial" w:hAnsi="Arial" w:cs="Arial"/>
          <w:sz w:val="24"/>
          <w:szCs w:val="24"/>
        </w:rPr>
        <w:t>.</w:t>
      </w:r>
    </w:p>
    <w:p w14:paraId="5ADD4D69" w14:textId="31E340D3" w:rsidR="00DC0D42" w:rsidRDefault="00DC0D42" w:rsidP="00FF2570">
      <w:pPr>
        <w:spacing w:line="480" w:lineRule="auto"/>
        <w:rPr>
          <w:rFonts w:ascii="Arial" w:hAnsi="Arial" w:cs="Arial"/>
          <w:sz w:val="24"/>
          <w:szCs w:val="24"/>
        </w:rPr>
      </w:pPr>
      <w:r>
        <w:rPr>
          <w:rFonts w:ascii="Arial" w:hAnsi="Arial" w:cs="Arial"/>
          <w:sz w:val="24"/>
          <w:szCs w:val="24"/>
        </w:rPr>
        <w:t>In conclusion counselling can be classified according to three categories</w:t>
      </w:r>
    </w:p>
    <w:p w14:paraId="763AA994" w14:textId="25B99682" w:rsidR="00DC0D42" w:rsidRDefault="00DC0D42" w:rsidP="00FF2570">
      <w:pPr>
        <w:spacing w:line="480" w:lineRule="auto"/>
        <w:rPr>
          <w:rFonts w:ascii="Arial" w:hAnsi="Arial" w:cs="Arial"/>
          <w:sz w:val="24"/>
          <w:szCs w:val="24"/>
        </w:rPr>
      </w:pPr>
      <w:r>
        <w:rPr>
          <w:rFonts w:ascii="Arial" w:hAnsi="Arial" w:cs="Arial"/>
          <w:sz w:val="24"/>
          <w:szCs w:val="24"/>
        </w:rPr>
        <w:t>!. Ultimate- reasonable expectations expected from counselling, Including helping people to self- actualise and reach their full potential.</w:t>
      </w:r>
    </w:p>
    <w:p w14:paraId="571D0D4D" w14:textId="17F4D4F5" w:rsidR="00DC0D42" w:rsidRDefault="00DC0D42" w:rsidP="00FF2570">
      <w:pPr>
        <w:spacing w:line="480" w:lineRule="auto"/>
        <w:rPr>
          <w:rFonts w:ascii="Arial" w:hAnsi="Arial" w:cs="Arial"/>
          <w:sz w:val="24"/>
          <w:szCs w:val="24"/>
        </w:rPr>
      </w:pPr>
      <w:r>
        <w:rPr>
          <w:rFonts w:ascii="Arial" w:hAnsi="Arial" w:cs="Arial"/>
          <w:sz w:val="24"/>
          <w:szCs w:val="24"/>
        </w:rPr>
        <w:t>2. Intermediate- Help the client to become well adjusted, to achieve their full potential.</w:t>
      </w:r>
    </w:p>
    <w:p w14:paraId="269A7DD8" w14:textId="3778E51C" w:rsidR="00DC0D42" w:rsidRDefault="00DC0D42" w:rsidP="00FF2570">
      <w:pPr>
        <w:spacing w:line="480" w:lineRule="auto"/>
        <w:rPr>
          <w:rFonts w:ascii="Arial" w:hAnsi="Arial" w:cs="Arial"/>
          <w:sz w:val="24"/>
          <w:szCs w:val="24"/>
        </w:rPr>
      </w:pPr>
      <w:r>
        <w:rPr>
          <w:rFonts w:ascii="Arial" w:hAnsi="Arial" w:cs="Arial"/>
          <w:sz w:val="24"/>
          <w:szCs w:val="24"/>
        </w:rPr>
        <w:t>3. Immediate- Encourage the client to speak about an un expressed feeling. They are moment to moment interventions, Owlcation.com {2019}</w:t>
      </w:r>
      <w:r w:rsidR="00BB75DA">
        <w:rPr>
          <w:rFonts w:ascii="Arial" w:hAnsi="Arial" w:cs="Arial"/>
          <w:sz w:val="24"/>
          <w:szCs w:val="24"/>
        </w:rPr>
        <w:t>.</w:t>
      </w:r>
    </w:p>
    <w:p w14:paraId="33FA4362" w14:textId="1C9AC88D" w:rsidR="00BB75DA" w:rsidRDefault="00BB75DA" w:rsidP="00BB75DA">
      <w:pPr>
        <w:spacing w:line="480" w:lineRule="auto"/>
        <w:ind w:left="720" w:hanging="720"/>
        <w:rPr>
          <w:rFonts w:ascii="Arial" w:hAnsi="Arial" w:cs="Arial"/>
          <w:sz w:val="24"/>
          <w:szCs w:val="24"/>
        </w:rPr>
      </w:pPr>
      <w:r>
        <w:rPr>
          <w:rFonts w:ascii="Arial" w:hAnsi="Arial" w:cs="Arial"/>
          <w:sz w:val="24"/>
          <w:szCs w:val="24"/>
        </w:rPr>
        <w:t xml:space="preserve">The BACP continues to research to show that counselling changes lives for the </w:t>
      </w:r>
    </w:p>
    <w:p w14:paraId="70926C1B" w14:textId="77777777" w:rsidR="00BB75DA" w:rsidRDefault="00BB75DA" w:rsidP="00BB75DA">
      <w:pPr>
        <w:spacing w:line="480" w:lineRule="auto"/>
        <w:ind w:left="720" w:hanging="720"/>
        <w:rPr>
          <w:rFonts w:ascii="Arial" w:hAnsi="Arial" w:cs="Arial"/>
          <w:sz w:val="24"/>
          <w:szCs w:val="24"/>
        </w:rPr>
      </w:pPr>
      <w:r>
        <w:rPr>
          <w:rFonts w:ascii="Arial" w:hAnsi="Arial" w:cs="Arial"/>
          <w:sz w:val="24"/>
          <w:szCs w:val="24"/>
        </w:rPr>
        <w:lastRenderedPageBreak/>
        <w:t xml:space="preserve">better. Research provides evidence for the range of issues where there can be </w:t>
      </w:r>
    </w:p>
    <w:p w14:paraId="0B0839D0" w14:textId="19EB1B4F" w:rsidR="00BB75DA" w:rsidRDefault="00BB75DA" w:rsidP="00BB75DA">
      <w:pPr>
        <w:spacing w:line="480" w:lineRule="auto"/>
        <w:ind w:left="720" w:hanging="720"/>
        <w:rPr>
          <w:rFonts w:ascii="Arial" w:hAnsi="Arial" w:cs="Arial"/>
          <w:sz w:val="24"/>
          <w:szCs w:val="24"/>
        </w:rPr>
      </w:pPr>
      <w:r>
        <w:rPr>
          <w:rFonts w:ascii="Arial" w:hAnsi="Arial" w:cs="Arial"/>
          <w:sz w:val="24"/>
          <w:szCs w:val="24"/>
        </w:rPr>
        <w:t xml:space="preserve">effective and the positive outcomes for </w:t>
      </w:r>
      <w:proofErr w:type="spellStart"/>
      <w:proofErr w:type="gramStart"/>
      <w:r>
        <w:rPr>
          <w:rFonts w:ascii="Arial" w:hAnsi="Arial" w:cs="Arial"/>
          <w:sz w:val="24"/>
          <w:szCs w:val="24"/>
        </w:rPr>
        <w:t>clients,BACP</w:t>
      </w:r>
      <w:proofErr w:type="spellEnd"/>
      <w:proofErr w:type="gramEnd"/>
      <w:r>
        <w:rPr>
          <w:rFonts w:ascii="Arial" w:hAnsi="Arial" w:cs="Arial"/>
          <w:sz w:val="24"/>
          <w:szCs w:val="24"/>
        </w:rPr>
        <w:t>{2019}.</w:t>
      </w:r>
    </w:p>
    <w:p w14:paraId="559E8F3E" w14:textId="223588F3" w:rsidR="00BB75DA" w:rsidRDefault="00BB75DA" w:rsidP="00BB75DA">
      <w:pPr>
        <w:spacing w:line="480" w:lineRule="auto"/>
        <w:ind w:left="720" w:hanging="720"/>
        <w:rPr>
          <w:rFonts w:ascii="Arial" w:hAnsi="Arial" w:cs="Arial"/>
          <w:sz w:val="24"/>
          <w:szCs w:val="24"/>
        </w:rPr>
      </w:pPr>
      <w:r>
        <w:rPr>
          <w:rFonts w:ascii="Arial" w:hAnsi="Arial" w:cs="Arial"/>
          <w:sz w:val="24"/>
          <w:szCs w:val="24"/>
        </w:rPr>
        <w:t>References</w:t>
      </w:r>
      <w:bookmarkStart w:id="0" w:name="_GoBack"/>
      <w:bookmarkEnd w:id="0"/>
    </w:p>
    <w:p w14:paraId="3EEA1D95" w14:textId="77777777" w:rsidR="00BB75DA" w:rsidRDefault="00BB75DA" w:rsidP="00BB75DA">
      <w:pPr>
        <w:spacing w:line="480" w:lineRule="auto"/>
        <w:rPr>
          <w:rFonts w:ascii="Arial" w:hAnsi="Arial" w:cs="Arial"/>
          <w:sz w:val="24"/>
          <w:szCs w:val="24"/>
        </w:rPr>
      </w:pPr>
      <w:r w:rsidRPr="00BB75DA">
        <w:rPr>
          <w:rFonts w:ascii="Arial" w:hAnsi="Arial" w:cs="Arial"/>
          <w:sz w:val="24"/>
          <w:szCs w:val="24"/>
        </w:rPr>
        <w:fldChar w:fldCharType="begin"/>
      </w:r>
      <w:r w:rsidRPr="00BB75DA">
        <w:rPr>
          <w:rFonts w:ascii="Arial" w:hAnsi="Arial" w:cs="Arial"/>
          <w:sz w:val="24"/>
          <w:szCs w:val="24"/>
        </w:rPr>
        <w:instrText xml:space="preserve"> HYPERLINK "mailto:BACP@https://www.bacp.co.uk/about-us/advancing-the-profession/research/{Accessd" </w:instrText>
      </w:r>
      <w:r w:rsidRPr="00BB75DA">
        <w:rPr>
          <w:rFonts w:ascii="Arial" w:hAnsi="Arial" w:cs="Arial"/>
          <w:sz w:val="24"/>
          <w:szCs w:val="24"/>
        </w:rPr>
        <w:fldChar w:fldCharType="separate"/>
      </w:r>
      <w:r w:rsidRPr="00BB75DA">
        <w:rPr>
          <w:rStyle w:val="Hyperlink"/>
          <w:rFonts w:ascii="Arial" w:hAnsi="Arial" w:cs="Arial"/>
          <w:color w:val="auto"/>
          <w:sz w:val="24"/>
          <w:szCs w:val="24"/>
        </w:rPr>
        <w:t>BACP@https://www.bacp.co.uk/about-us/advancing-the-profession/research/{Accessd</w:t>
      </w:r>
      <w:r w:rsidRPr="00BB75DA">
        <w:rPr>
          <w:rFonts w:ascii="Arial" w:hAnsi="Arial" w:cs="Arial"/>
          <w:sz w:val="24"/>
          <w:szCs w:val="24"/>
        </w:rPr>
        <w:fldChar w:fldCharType="end"/>
      </w:r>
      <w:r>
        <w:rPr>
          <w:rFonts w:ascii="Arial" w:hAnsi="Arial" w:cs="Arial"/>
          <w:sz w:val="24"/>
          <w:szCs w:val="24"/>
        </w:rPr>
        <w:t xml:space="preserve"> 18</w:t>
      </w:r>
      <w:r w:rsidRPr="00BB75DA">
        <w:rPr>
          <w:rFonts w:ascii="Arial" w:hAnsi="Arial" w:cs="Arial"/>
          <w:sz w:val="24"/>
          <w:szCs w:val="24"/>
          <w:vertAlign w:val="superscript"/>
        </w:rPr>
        <w:t>th</w:t>
      </w:r>
      <w:r>
        <w:rPr>
          <w:rFonts w:ascii="Arial" w:hAnsi="Arial" w:cs="Arial"/>
          <w:sz w:val="24"/>
          <w:szCs w:val="24"/>
        </w:rPr>
        <w:t xml:space="preserve"> January 2019}.</w:t>
      </w:r>
    </w:p>
    <w:p w14:paraId="367DB1B9" w14:textId="77777777" w:rsidR="00BB75DA" w:rsidRDefault="00BB75DA" w:rsidP="00BB75DA">
      <w:pPr>
        <w:spacing w:line="480" w:lineRule="auto"/>
        <w:rPr>
          <w:rFonts w:ascii="Arial" w:hAnsi="Arial" w:cs="Arial"/>
          <w:sz w:val="24"/>
          <w:szCs w:val="24"/>
        </w:rPr>
      </w:pPr>
      <w:hyperlink r:id="rId7" w:history="1">
        <w:r w:rsidRPr="00BB75DA">
          <w:rPr>
            <w:rStyle w:val="Hyperlink"/>
            <w:rFonts w:ascii="Arial" w:hAnsi="Arial" w:cs="Arial"/>
            <w:color w:val="auto"/>
            <w:sz w:val="24"/>
            <w:szCs w:val="24"/>
          </w:rPr>
          <w:t>Owlcation.com@https://owlcation.com/social-sciences/What-are-the-goals-of-counseling{Accessed</w:t>
        </w:r>
      </w:hyperlink>
      <w:r>
        <w:rPr>
          <w:rFonts w:ascii="Arial" w:hAnsi="Arial" w:cs="Arial"/>
          <w:sz w:val="24"/>
          <w:szCs w:val="24"/>
        </w:rPr>
        <w:t xml:space="preserve"> 19</w:t>
      </w:r>
      <w:r w:rsidRPr="00DC0D42">
        <w:rPr>
          <w:rFonts w:ascii="Arial" w:hAnsi="Arial" w:cs="Arial"/>
          <w:sz w:val="24"/>
          <w:szCs w:val="24"/>
          <w:vertAlign w:val="superscript"/>
        </w:rPr>
        <w:t>th</w:t>
      </w:r>
      <w:r>
        <w:rPr>
          <w:rFonts w:ascii="Arial" w:hAnsi="Arial" w:cs="Arial"/>
          <w:sz w:val="24"/>
          <w:szCs w:val="24"/>
        </w:rPr>
        <w:t xml:space="preserve"> January 2019}.</w:t>
      </w:r>
    </w:p>
    <w:p w14:paraId="0F17E2D2" w14:textId="77777777" w:rsidR="00BB75DA" w:rsidRDefault="00BB75DA" w:rsidP="00BB75DA">
      <w:pPr>
        <w:spacing w:line="480" w:lineRule="auto"/>
        <w:rPr>
          <w:rFonts w:ascii="Arial" w:hAnsi="Arial" w:cs="Arial"/>
          <w:sz w:val="24"/>
          <w:szCs w:val="24"/>
        </w:rPr>
      </w:pPr>
      <w:r w:rsidRPr="00E3678A">
        <w:rPr>
          <w:rFonts w:ascii="Arial" w:hAnsi="Arial" w:cs="Arial"/>
          <w:sz w:val="24"/>
          <w:szCs w:val="24"/>
        </w:rPr>
        <w:t>Counselling Directory@https://www.counselling-directory.org.uk/counsellor-articles/what-are-they-comparing-and-contrasting-the-three-main-counselling-</w:t>
      </w:r>
      <w:r>
        <w:rPr>
          <w:rFonts w:ascii="Arial" w:hAnsi="Arial" w:cs="Arial"/>
          <w:sz w:val="24"/>
          <w:szCs w:val="24"/>
        </w:rPr>
        <w:t>a</w:t>
      </w:r>
      <w:r w:rsidRPr="00E3678A">
        <w:rPr>
          <w:rFonts w:ascii="Arial" w:hAnsi="Arial" w:cs="Arial"/>
          <w:sz w:val="24"/>
          <w:szCs w:val="24"/>
        </w:rPr>
        <w:t>pproacheCounselling {Accessed January 5th</w:t>
      </w:r>
      <w:proofErr w:type="gramStart"/>
      <w:r w:rsidRPr="00E3678A">
        <w:rPr>
          <w:rFonts w:ascii="Arial" w:hAnsi="Arial" w:cs="Arial"/>
          <w:sz w:val="24"/>
          <w:szCs w:val="24"/>
        </w:rPr>
        <w:t xml:space="preserve"> 2019</w:t>
      </w:r>
      <w:proofErr w:type="gramEnd"/>
      <w:r w:rsidRPr="00E3678A">
        <w:rPr>
          <w:rFonts w:ascii="Arial" w:hAnsi="Arial" w:cs="Arial"/>
          <w:sz w:val="24"/>
          <w:szCs w:val="24"/>
        </w:rPr>
        <w:t>}</w:t>
      </w:r>
    </w:p>
    <w:p w14:paraId="22655940" w14:textId="77777777" w:rsidR="00BB75DA" w:rsidRDefault="00BB75DA" w:rsidP="00BB75DA">
      <w:pPr>
        <w:spacing w:line="480" w:lineRule="auto"/>
        <w:rPr>
          <w:rStyle w:val="Hyperlink"/>
          <w:rFonts w:ascii="Arial" w:hAnsi="Arial" w:cs="Arial"/>
          <w:color w:val="auto"/>
          <w:sz w:val="24"/>
          <w:szCs w:val="24"/>
        </w:rPr>
      </w:pPr>
      <w:r w:rsidRPr="00276017">
        <w:rPr>
          <w:rStyle w:val="Hyperlink"/>
          <w:rFonts w:ascii="Arial" w:hAnsi="Arial" w:cs="Arial"/>
          <w:color w:val="auto"/>
          <w:sz w:val="24"/>
          <w:szCs w:val="24"/>
        </w:rPr>
        <w:t>AQA B Psychology@</w:t>
      </w:r>
      <w:hyperlink r:id="rId8" w:history="1">
        <w:r w:rsidRPr="00276017">
          <w:rPr>
            <w:rStyle w:val="Hyperlink"/>
            <w:rFonts w:ascii="Arial" w:hAnsi="Arial" w:cs="Arial"/>
            <w:color w:val="auto"/>
            <w:sz w:val="24"/>
            <w:szCs w:val="24"/>
          </w:rPr>
          <w:t>http://aqabpsychology.co.uk/2010/07/freud-the-psychodynamic-approach/</w:t>
        </w:r>
      </w:hyperlink>
      <w:r w:rsidRPr="00276017">
        <w:rPr>
          <w:rStyle w:val="Hyperlink"/>
          <w:rFonts w:ascii="Arial" w:hAnsi="Arial" w:cs="Arial"/>
          <w:color w:val="auto"/>
          <w:sz w:val="24"/>
          <w:szCs w:val="24"/>
        </w:rPr>
        <w:t>{Accessed 29</w:t>
      </w:r>
      <w:r w:rsidRPr="00276017">
        <w:rPr>
          <w:rStyle w:val="Hyperlink"/>
          <w:rFonts w:ascii="Arial" w:hAnsi="Arial" w:cs="Arial"/>
          <w:color w:val="auto"/>
          <w:sz w:val="24"/>
          <w:szCs w:val="24"/>
          <w:vertAlign w:val="superscript"/>
        </w:rPr>
        <w:t>th</w:t>
      </w:r>
      <w:r w:rsidRPr="00276017">
        <w:rPr>
          <w:rStyle w:val="Hyperlink"/>
          <w:rFonts w:ascii="Arial" w:hAnsi="Arial" w:cs="Arial"/>
          <w:color w:val="auto"/>
          <w:sz w:val="24"/>
          <w:szCs w:val="24"/>
        </w:rPr>
        <w:t xml:space="preserve"> December 2018)</w:t>
      </w:r>
    </w:p>
    <w:p w14:paraId="251DA041" w14:textId="77777777" w:rsidR="00BB75DA" w:rsidRDefault="00BB75DA" w:rsidP="00BB75DA">
      <w:pPr>
        <w:spacing w:line="480" w:lineRule="auto"/>
        <w:rPr>
          <w:rFonts w:ascii="Arial" w:hAnsi="Arial" w:cs="Arial"/>
          <w:sz w:val="24"/>
          <w:szCs w:val="24"/>
        </w:rPr>
      </w:pPr>
      <w:r>
        <w:rPr>
          <w:rFonts w:ascii="Arial" w:hAnsi="Arial" w:cs="Arial"/>
          <w:sz w:val="24"/>
          <w:szCs w:val="24"/>
        </w:rPr>
        <w:t>BACP@</w:t>
      </w:r>
      <w:hyperlink r:id="rId9" w:history="1">
        <w:r w:rsidRPr="004A57CD">
          <w:rPr>
            <w:rStyle w:val="Hyperlink"/>
            <w:rFonts w:ascii="Arial" w:hAnsi="Arial" w:cs="Arial"/>
            <w:color w:val="auto"/>
            <w:sz w:val="24"/>
            <w:szCs w:val="24"/>
          </w:rPr>
          <w:t>https://www.bacp.co.uk/events-and-resources/ethics-and-standards/ethical-framework-for-the-counselling-professions/ethics/{Accessed</w:t>
        </w:r>
      </w:hyperlink>
      <w:r w:rsidRPr="004A57CD">
        <w:rPr>
          <w:rFonts w:ascii="Arial" w:hAnsi="Arial" w:cs="Arial"/>
          <w:sz w:val="24"/>
          <w:szCs w:val="24"/>
        </w:rPr>
        <w:t xml:space="preserve"> </w:t>
      </w:r>
      <w:r>
        <w:rPr>
          <w:rFonts w:ascii="Arial" w:hAnsi="Arial" w:cs="Arial"/>
          <w:sz w:val="24"/>
          <w:szCs w:val="24"/>
        </w:rPr>
        <w:t>9</w:t>
      </w:r>
      <w:r w:rsidRPr="00421BC6">
        <w:rPr>
          <w:rFonts w:ascii="Arial" w:hAnsi="Arial" w:cs="Arial"/>
          <w:sz w:val="24"/>
          <w:szCs w:val="24"/>
          <w:vertAlign w:val="superscript"/>
        </w:rPr>
        <w:t>th</w:t>
      </w:r>
      <w:r>
        <w:rPr>
          <w:rFonts w:ascii="Arial" w:hAnsi="Arial" w:cs="Arial"/>
          <w:sz w:val="24"/>
          <w:szCs w:val="24"/>
        </w:rPr>
        <w:t xml:space="preserve"> January 2019}</w:t>
      </w:r>
    </w:p>
    <w:p w14:paraId="7C999355" w14:textId="77777777" w:rsidR="00BB75DA" w:rsidRDefault="00BB75DA" w:rsidP="00BB75DA">
      <w:pPr>
        <w:spacing w:line="480" w:lineRule="auto"/>
        <w:rPr>
          <w:rFonts w:ascii="Arial" w:hAnsi="Arial" w:cs="Arial"/>
          <w:sz w:val="24"/>
          <w:szCs w:val="24"/>
        </w:rPr>
      </w:pPr>
      <w:hyperlink r:id="rId10" w:history="1">
        <w:r w:rsidRPr="00E3678A">
          <w:rPr>
            <w:rStyle w:val="Hyperlink"/>
            <w:rFonts w:ascii="Arial" w:hAnsi="Arial" w:cs="Arial"/>
            <w:color w:val="auto"/>
            <w:sz w:val="24"/>
            <w:szCs w:val="24"/>
          </w:rPr>
          <w:t>Bapca@https://www.bapca.org.uk/about/what-is-it.html{Accessed</w:t>
        </w:r>
      </w:hyperlink>
      <w:r>
        <w:rPr>
          <w:rFonts w:ascii="Arial" w:hAnsi="Arial" w:cs="Arial"/>
          <w:sz w:val="24"/>
          <w:szCs w:val="24"/>
        </w:rPr>
        <w:t xml:space="preserve"> 2</w:t>
      </w:r>
      <w:r w:rsidRPr="00E3678A">
        <w:rPr>
          <w:rFonts w:ascii="Arial" w:hAnsi="Arial" w:cs="Arial"/>
          <w:sz w:val="24"/>
          <w:szCs w:val="24"/>
          <w:vertAlign w:val="superscript"/>
        </w:rPr>
        <w:t>nd</w:t>
      </w:r>
      <w:r>
        <w:rPr>
          <w:rFonts w:ascii="Arial" w:hAnsi="Arial" w:cs="Arial"/>
          <w:sz w:val="24"/>
          <w:szCs w:val="24"/>
        </w:rPr>
        <w:t xml:space="preserve"> January 2019}</w:t>
      </w:r>
    </w:p>
    <w:p w14:paraId="2AB62D26" w14:textId="77777777" w:rsidR="00BB75DA" w:rsidRPr="00821F07" w:rsidRDefault="00BB75DA" w:rsidP="00BB75DA">
      <w:pPr>
        <w:spacing w:line="480" w:lineRule="auto"/>
        <w:rPr>
          <w:rFonts w:ascii="Arial" w:hAnsi="Arial" w:cs="Arial"/>
          <w:sz w:val="24"/>
          <w:szCs w:val="24"/>
          <w:u w:val="single"/>
        </w:rPr>
      </w:pPr>
      <w:r w:rsidRPr="00586879">
        <w:rPr>
          <w:rStyle w:val="Hyperlink"/>
          <w:rFonts w:ascii="Arial" w:hAnsi="Arial" w:cs="Arial"/>
          <w:color w:val="auto"/>
          <w:sz w:val="24"/>
          <w:szCs w:val="24"/>
        </w:rPr>
        <w:t xml:space="preserve"> Good therapy </w:t>
      </w:r>
      <w:r w:rsidRPr="00821F07">
        <w:rPr>
          <w:rStyle w:val="Hyperlink"/>
          <w:rFonts w:ascii="Arial" w:hAnsi="Arial" w:cs="Arial"/>
          <w:color w:val="auto"/>
          <w:sz w:val="24"/>
          <w:szCs w:val="24"/>
        </w:rPr>
        <w:t>@</w:t>
      </w:r>
      <w:hyperlink r:id="rId11" w:history="1">
        <w:r w:rsidRPr="00821F07">
          <w:rPr>
            <w:rStyle w:val="Hyperlink"/>
            <w:rFonts w:ascii="Arial" w:hAnsi="Arial" w:cs="Arial"/>
            <w:color w:val="auto"/>
            <w:sz w:val="24"/>
            <w:szCs w:val="24"/>
          </w:rPr>
          <w:t>https://www.goodtherapy.org/learn-about-therapy/types/person-centered</w:t>
        </w:r>
      </w:hyperlink>
      <w:r w:rsidRPr="00821F07">
        <w:rPr>
          <w:rStyle w:val="Hyperlink"/>
          <w:rFonts w:ascii="Arial" w:hAnsi="Arial" w:cs="Arial"/>
          <w:color w:val="auto"/>
          <w:sz w:val="24"/>
          <w:szCs w:val="24"/>
        </w:rPr>
        <w:t>{Accessed January 15</w:t>
      </w:r>
      <w:r w:rsidRPr="00821F07">
        <w:rPr>
          <w:rStyle w:val="Hyperlink"/>
          <w:rFonts w:ascii="Arial" w:hAnsi="Arial" w:cs="Arial"/>
          <w:color w:val="auto"/>
          <w:sz w:val="24"/>
          <w:szCs w:val="24"/>
          <w:vertAlign w:val="superscript"/>
        </w:rPr>
        <w:t>th</w:t>
      </w:r>
      <w:r w:rsidRPr="00821F07">
        <w:rPr>
          <w:rStyle w:val="Hyperlink"/>
          <w:rFonts w:ascii="Arial" w:hAnsi="Arial" w:cs="Arial"/>
          <w:color w:val="auto"/>
          <w:sz w:val="24"/>
          <w:szCs w:val="24"/>
        </w:rPr>
        <w:t xml:space="preserve"> 2019}</w:t>
      </w:r>
    </w:p>
    <w:p w14:paraId="29EEDBA7" w14:textId="77777777" w:rsidR="00BB75DA" w:rsidRDefault="00BB75DA" w:rsidP="00BB75DA">
      <w:pPr>
        <w:spacing w:line="480" w:lineRule="auto"/>
        <w:rPr>
          <w:rFonts w:ascii="Arial" w:hAnsi="Arial" w:cs="Arial"/>
          <w:sz w:val="24"/>
          <w:szCs w:val="24"/>
        </w:rPr>
      </w:pPr>
      <w:r>
        <w:rPr>
          <w:rFonts w:ascii="Arial" w:hAnsi="Arial" w:cs="Arial"/>
          <w:sz w:val="24"/>
          <w:szCs w:val="24"/>
        </w:rPr>
        <w:t>Good</w:t>
      </w:r>
      <w:r w:rsidRPr="00586879">
        <w:rPr>
          <w:rFonts w:ascii="Arial" w:hAnsi="Arial" w:cs="Arial"/>
          <w:sz w:val="24"/>
          <w:szCs w:val="24"/>
        </w:rPr>
        <w:t xml:space="preserve"> </w:t>
      </w:r>
      <w:hyperlink r:id="rId12" w:history="1">
        <w:r w:rsidRPr="00586879">
          <w:rPr>
            <w:rStyle w:val="Hyperlink"/>
            <w:rFonts w:ascii="Arial" w:hAnsi="Arial" w:cs="Arial"/>
            <w:color w:val="auto"/>
            <w:sz w:val="24"/>
            <w:szCs w:val="24"/>
          </w:rPr>
          <w:t>Therapy@https://www.goodtherapy.org/famous-psychologists/aaron-beck.html{Accesse</w:t>
        </w:r>
      </w:hyperlink>
      <w:r>
        <w:rPr>
          <w:rFonts w:ascii="Arial" w:hAnsi="Arial" w:cs="Arial"/>
          <w:sz w:val="24"/>
          <w:szCs w:val="24"/>
        </w:rPr>
        <w:t xml:space="preserve"> 28</w:t>
      </w:r>
      <w:r w:rsidRPr="0051191E">
        <w:rPr>
          <w:rFonts w:ascii="Arial" w:hAnsi="Arial" w:cs="Arial"/>
          <w:sz w:val="24"/>
          <w:szCs w:val="24"/>
          <w:vertAlign w:val="superscript"/>
        </w:rPr>
        <w:t>th</w:t>
      </w:r>
      <w:r>
        <w:rPr>
          <w:rFonts w:ascii="Arial" w:hAnsi="Arial" w:cs="Arial"/>
          <w:sz w:val="24"/>
          <w:szCs w:val="24"/>
        </w:rPr>
        <w:t xml:space="preserve"> December 2018}</w:t>
      </w:r>
    </w:p>
    <w:p w14:paraId="4B6D6F22" w14:textId="77777777" w:rsidR="00BB75DA" w:rsidRDefault="00BB75DA" w:rsidP="00BB75DA">
      <w:pPr>
        <w:spacing w:line="480" w:lineRule="auto"/>
        <w:rPr>
          <w:rFonts w:ascii="Arial" w:hAnsi="Arial" w:cs="Arial"/>
          <w:sz w:val="24"/>
          <w:szCs w:val="24"/>
        </w:rPr>
      </w:pPr>
      <w:r>
        <w:rPr>
          <w:rFonts w:ascii="Arial" w:hAnsi="Arial" w:cs="Arial"/>
          <w:sz w:val="24"/>
          <w:szCs w:val="24"/>
        </w:rPr>
        <w:t>Mc Graw-Hill Education @</w:t>
      </w:r>
      <w:proofErr w:type="gramStart"/>
      <w:r w:rsidRPr="002168C4">
        <w:rPr>
          <w:rFonts w:ascii="Arial" w:hAnsi="Arial" w:cs="Arial"/>
          <w:sz w:val="24"/>
          <w:szCs w:val="24"/>
        </w:rPr>
        <w:t>https://www.mheducation.co.uk/openup/chapters/0335211895.pdf</w:t>
      </w:r>
      <w:r>
        <w:rPr>
          <w:rFonts w:ascii="Arial" w:hAnsi="Arial" w:cs="Arial"/>
          <w:sz w:val="24"/>
          <w:szCs w:val="24"/>
        </w:rPr>
        <w:t>{</w:t>
      </w:r>
      <w:proofErr w:type="gramEnd"/>
      <w:r>
        <w:rPr>
          <w:rFonts w:ascii="Arial" w:hAnsi="Arial" w:cs="Arial"/>
          <w:sz w:val="24"/>
          <w:szCs w:val="24"/>
        </w:rPr>
        <w:t>Accessed 18</w:t>
      </w:r>
      <w:r w:rsidRPr="002168C4">
        <w:rPr>
          <w:rFonts w:ascii="Arial" w:hAnsi="Arial" w:cs="Arial"/>
          <w:sz w:val="24"/>
          <w:szCs w:val="24"/>
          <w:vertAlign w:val="superscript"/>
        </w:rPr>
        <w:t>th</w:t>
      </w:r>
      <w:r>
        <w:rPr>
          <w:rFonts w:ascii="Arial" w:hAnsi="Arial" w:cs="Arial"/>
          <w:sz w:val="24"/>
          <w:szCs w:val="24"/>
        </w:rPr>
        <w:t xml:space="preserve"> January 2019}</w:t>
      </w:r>
    </w:p>
    <w:p w14:paraId="404D408C" w14:textId="77777777" w:rsidR="00BB75DA" w:rsidRDefault="00BB75DA" w:rsidP="00BB75DA">
      <w:pPr>
        <w:spacing w:line="480" w:lineRule="auto"/>
        <w:rPr>
          <w:rFonts w:ascii="Arial" w:hAnsi="Arial" w:cs="Arial"/>
          <w:sz w:val="24"/>
          <w:szCs w:val="24"/>
        </w:rPr>
      </w:pPr>
      <w:r>
        <w:rPr>
          <w:rFonts w:ascii="Arial" w:hAnsi="Arial" w:cs="Arial"/>
          <w:sz w:val="24"/>
          <w:szCs w:val="24"/>
        </w:rPr>
        <w:lastRenderedPageBreak/>
        <w:t>NHS @</w:t>
      </w:r>
      <w:proofErr w:type="gramStart"/>
      <w:r w:rsidRPr="009A1FD7">
        <w:rPr>
          <w:rFonts w:ascii="Arial" w:hAnsi="Arial" w:cs="Arial"/>
          <w:sz w:val="24"/>
          <w:szCs w:val="24"/>
        </w:rPr>
        <w:t>https://www.nhs.uk/conditions/Counselling/</w:t>
      </w:r>
      <w:r>
        <w:rPr>
          <w:rFonts w:ascii="Arial" w:hAnsi="Arial" w:cs="Arial"/>
          <w:sz w:val="24"/>
          <w:szCs w:val="24"/>
        </w:rPr>
        <w:t>{</w:t>
      </w:r>
      <w:proofErr w:type="gramEnd"/>
      <w:r>
        <w:rPr>
          <w:rFonts w:ascii="Arial" w:hAnsi="Arial" w:cs="Arial"/>
          <w:sz w:val="24"/>
          <w:szCs w:val="24"/>
        </w:rPr>
        <w:t>Accessed 15</w:t>
      </w:r>
      <w:r w:rsidRPr="009A1FD7">
        <w:rPr>
          <w:rFonts w:ascii="Arial" w:hAnsi="Arial" w:cs="Arial"/>
          <w:sz w:val="24"/>
          <w:szCs w:val="24"/>
          <w:vertAlign w:val="superscript"/>
        </w:rPr>
        <w:t>th</w:t>
      </w:r>
      <w:r>
        <w:rPr>
          <w:rFonts w:ascii="Arial" w:hAnsi="Arial" w:cs="Arial"/>
          <w:sz w:val="24"/>
          <w:szCs w:val="24"/>
        </w:rPr>
        <w:t xml:space="preserve"> January 2019}</w:t>
      </w:r>
    </w:p>
    <w:p w14:paraId="6EB2027D" w14:textId="77777777" w:rsidR="00BB75DA" w:rsidRDefault="00BB75DA" w:rsidP="00BB75DA">
      <w:pPr>
        <w:spacing w:line="480" w:lineRule="auto"/>
        <w:rPr>
          <w:rFonts w:ascii="Arial" w:hAnsi="Arial" w:cs="Arial"/>
          <w:sz w:val="24"/>
          <w:szCs w:val="24"/>
        </w:rPr>
      </w:pPr>
      <w:r>
        <w:rPr>
          <w:rFonts w:ascii="Arial" w:hAnsi="Arial" w:cs="Arial"/>
          <w:sz w:val="24"/>
          <w:szCs w:val="24"/>
        </w:rPr>
        <w:t>NHS @</w:t>
      </w:r>
      <w:proofErr w:type="gramStart"/>
      <w:r w:rsidRPr="002C7DDD">
        <w:rPr>
          <w:rFonts w:ascii="Arial" w:hAnsi="Arial" w:cs="Arial"/>
          <w:sz w:val="24"/>
          <w:szCs w:val="24"/>
        </w:rPr>
        <w:t>https://www.nhs.uk/conditions/stress-anxiety-depression/benefits-of-talking-therapy/</w:t>
      </w:r>
      <w:r>
        <w:rPr>
          <w:rFonts w:ascii="Arial" w:hAnsi="Arial" w:cs="Arial"/>
          <w:sz w:val="24"/>
          <w:szCs w:val="24"/>
        </w:rPr>
        <w:t>{</w:t>
      </w:r>
      <w:proofErr w:type="gramEnd"/>
      <w:r>
        <w:rPr>
          <w:rFonts w:ascii="Arial" w:hAnsi="Arial" w:cs="Arial"/>
          <w:sz w:val="24"/>
          <w:szCs w:val="24"/>
        </w:rPr>
        <w:t>Accessed 15</w:t>
      </w:r>
      <w:r w:rsidRPr="002C7DDD">
        <w:rPr>
          <w:rFonts w:ascii="Arial" w:hAnsi="Arial" w:cs="Arial"/>
          <w:sz w:val="24"/>
          <w:szCs w:val="24"/>
          <w:vertAlign w:val="superscript"/>
        </w:rPr>
        <w:t>th</w:t>
      </w:r>
      <w:r>
        <w:rPr>
          <w:rFonts w:ascii="Arial" w:hAnsi="Arial" w:cs="Arial"/>
          <w:sz w:val="24"/>
          <w:szCs w:val="24"/>
        </w:rPr>
        <w:t xml:space="preserve"> January 2019}</w:t>
      </w:r>
    </w:p>
    <w:p w14:paraId="3E166820" w14:textId="77777777" w:rsidR="00BB75DA" w:rsidRPr="00123EE0" w:rsidRDefault="00BB75DA" w:rsidP="00BB75DA">
      <w:pPr>
        <w:spacing w:line="480" w:lineRule="auto"/>
        <w:rPr>
          <w:rFonts w:ascii="Arial" w:hAnsi="Arial" w:cs="Arial"/>
          <w:sz w:val="24"/>
          <w:szCs w:val="24"/>
        </w:rPr>
      </w:pPr>
      <w:hyperlink r:id="rId13" w:history="1">
        <w:r w:rsidRPr="003642FE">
          <w:rPr>
            <w:rStyle w:val="Hyperlink"/>
            <w:rFonts w:ascii="Arial" w:hAnsi="Arial" w:cs="Arial"/>
            <w:color w:val="auto"/>
            <w:sz w:val="24"/>
            <w:szCs w:val="24"/>
          </w:rPr>
          <w:t>NHS@https://www.nhs.uk/conditions/cognitive-behavioural-therapy-cbt/{Accessed</w:t>
        </w:r>
      </w:hyperlink>
      <w:r>
        <w:rPr>
          <w:rFonts w:ascii="Arial" w:hAnsi="Arial" w:cs="Arial"/>
          <w:sz w:val="24"/>
          <w:szCs w:val="24"/>
        </w:rPr>
        <w:t xml:space="preserve"> 4</w:t>
      </w:r>
      <w:r w:rsidRPr="003642FE">
        <w:rPr>
          <w:rFonts w:ascii="Arial" w:hAnsi="Arial" w:cs="Arial"/>
          <w:sz w:val="24"/>
          <w:szCs w:val="24"/>
          <w:vertAlign w:val="superscript"/>
        </w:rPr>
        <w:t>th</w:t>
      </w:r>
      <w:r>
        <w:rPr>
          <w:rFonts w:ascii="Arial" w:hAnsi="Arial" w:cs="Arial"/>
          <w:sz w:val="24"/>
          <w:szCs w:val="24"/>
        </w:rPr>
        <w:t xml:space="preserve"> January 2019}</w:t>
      </w:r>
    </w:p>
    <w:p w14:paraId="7CA5710F" w14:textId="77777777" w:rsidR="00BB75DA" w:rsidRDefault="00BB75DA" w:rsidP="00BB75DA">
      <w:pPr>
        <w:spacing w:line="480" w:lineRule="auto"/>
        <w:rPr>
          <w:rFonts w:ascii="Arial" w:hAnsi="Arial" w:cs="Arial"/>
          <w:sz w:val="24"/>
          <w:szCs w:val="24"/>
        </w:rPr>
      </w:pPr>
      <w:r>
        <w:rPr>
          <w:rFonts w:ascii="Arial" w:hAnsi="Arial" w:cs="Arial"/>
          <w:sz w:val="24"/>
          <w:szCs w:val="24"/>
        </w:rPr>
        <w:t>Niagara University @</w:t>
      </w:r>
      <w:proofErr w:type="gramStart"/>
      <w:r w:rsidRPr="004813D0">
        <w:rPr>
          <w:rFonts w:ascii="Arial" w:hAnsi="Arial" w:cs="Arial"/>
          <w:sz w:val="24"/>
          <w:szCs w:val="24"/>
        </w:rPr>
        <w:t>https://www.niagara.edu/the-importance-of-counseling/</w:t>
      </w:r>
      <w:r>
        <w:rPr>
          <w:rFonts w:ascii="Arial" w:hAnsi="Arial" w:cs="Arial"/>
          <w:sz w:val="24"/>
          <w:szCs w:val="24"/>
        </w:rPr>
        <w:t>{</w:t>
      </w:r>
      <w:proofErr w:type="gramEnd"/>
      <w:r>
        <w:rPr>
          <w:rFonts w:ascii="Arial" w:hAnsi="Arial" w:cs="Arial"/>
          <w:sz w:val="24"/>
          <w:szCs w:val="24"/>
        </w:rPr>
        <w:t>Accessed 15</w:t>
      </w:r>
      <w:r w:rsidRPr="004813D0">
        <w:rPr>
          <w:rFonts w:ascii="Arial" w:hAnsi="Arial" w:cs="Arial"/>
          <w:sz w:val="24"/>
          <w:szCs w:val="24"/>
          <w:vertAlign w:val="superscript"/>
        </w:rPr>
        <w:t>th</w:t>
      </w:r>
      <w:r>
        <w:rPr>
          <w:rFonts w:ascii="Arial" w:hAnsi="Arial" w:cs="Arial"/>
          <w:sz w:val="24"/>
          <w:szCs w:val="24"/>
        </w:rPr>
        <w:t xml:space="preserve"> January 2019}</w:t>
      </w:r>
    </w:p>
    <w:p w14:paraId="71EF39B1" w14:textId="77777777" w:rsidR="00BB75DA" w:rsidRDefault="00BB75DA" w:rsidP="00BB75DA">
      <w:pPr>
        <w:spacing w:line="480" w:lineRule="auto"/>
        <w:rPr>
          <w:rFonts w:ascii="Arial" w:hAnsi="Arial" w:cs="Arial"/>
          <w:sz w:val="24"/>
          <w:szCs w:val="24"/>
        </w:rPr>
      </w:pPr>
      <w:hyperlink r:id="rId14" w:history="1">
        <w:r w:rsidRPr="00E75CBB">
          <w:rPr>
            <w:rStyle w:val="Hyperlink"/>
            <w:rFonts w:ascii="Arial" w:hAnsi="Arial" w:cs="Arial"/>
            <w:color w:val="auto"/>
            <w:sz w:val="24"/>
            <w:szCs w:val="24"/>
          </w:rPr>
          <w:t>Nurse.com@https://resources.nurse.com/6-key-ethical-principles-of-nursing{Accessed</w:t>
        </w:r>
      </w:hyperlink>
      <w:r w:rsidRPr="00E75CBB">
        <w:rPr>
          <w:rFonts w:ascii="Arial" w:hAnsi="Arial" w:cs="Arial"/>
          <w:sz w:val="24"/>
          <w:szCs w:val="24"/>
        </w:rPr>
        <w:t xml:space="preserve"> </w:t>
      </w:r>
      <w:r>
        <w:rPr>
          <w:rFonts w:ascii="Arial" w:hAnsi="Arial" w:cs="Arial"/>
          <w:sz w:val="24"/>
          <w:szCs w:val="24"/>
        </w:rPr>
        <w:t>13</w:t>
      </w:r>
      <w:r w:rsidRPr="00C820A2">
        <w:rPr>
          <w:rFonts w:ascii="Arial" w:hAnsi="Arial" w:cs="Arial"/>
          <w:sz w:val="24"/>
          <w:szCs w:val="24"/>
          <w:vertAlign w:val="superscript"/>
        </w:rPr>
        <w:t>th</w:t>
      </w:r>
      <w:r>
        <w:rPr>
          <w:rFonts w:ascii="Arial" w:hAnsi="Arial" w:cs="Arial"/>
          <w:sz w:val="24"/>
          <w:szCs w:val="24"/>
        </w:rPr>
        <w:t xml:space="preserve"> January 2019}</w:t>
      </w:r>
    </w:p>
    <w:p w14:paraId="01853537" w14:textId="77777777" w:rsidR="00BB75DA" w:rsidRDefault="00BB75DA" w:rsidP="00BB75DA">
      <w:pPr>
        <w:spacing w:line="480" w:lineRule="auto"/>
        <w:rPr>
          <w:rFonts w:ascii="Arial" w:hAnsi="Arial" w:cs="Arial"/>
          <w:sz w:val="24"/>
          <w:szCs w:val="24"/>
        </w:rPr>
      </w:pPr>
      <w:r>
        <w:rPr>
          <w:rFonts w:ascii="Arial" w:hAnsi="Arial" w:cs="Arial"/>
          <w:sz w:val="24"/>
          <w:szCs w:val="24"/>
        </w:rPr>
        <w:t xml:space="preserve">Nursing writing </w:t>
      </w:r>
      <w:hyperlink r:id="rId15" w:history="1">
        <w:r w:rsidRPr="00821F07">
          <w:rPr>
            <w:rStyle w:val="Hyperlink"/>
            <w:rFonts w:ascii="Arial" w:hAnsi="Arial" w:cs="Arial"/>
            <w:color w:val="auto"/>
            <w:sz w:val="24"/>
            <w:szCs w:val="24"/>
          </w:rPr>
          <w:t>services@https://www.nursingwritingservices.com/blog/393-importance-of-ethics-in-nursing{Accessed</w:t>
        </w:r>
      </w:hyperlink>
      <w:r w:rsidRPr="00821F07">
        <w:rPr>
          <w:rFonts w:ascii="Arial" w:hAnsi="Arial" w:cs="Arial"/>
          <w:sz w:val="24"/>
          <w:szCs w:val="24"/>
        </w:rPr>
        <w:t xml:space="preserve"> </w:t>
      </w:r>
      <w:r>
        <w:rPr>
          <w:rFonts w:ascii="Arial" w:hAnsi="Arial" w:cs="Arial"/>
          <w:sz w:val="24"/>
          <w:szCs w:val="24"/>
        </w:rPr>
        <w:t>13</w:t>
      </w:r>
      <w:r w:rsidRPr="00E75CBB">
        <w:rPr>
          <w:rFonts w:ascii="Arial" w:hAnsi="Arial" w:cs="Arial"/>
          <w:sz w:val="24"/>
          <w:szCs w:val="24"/>
          <w:vertAlign w:val="superscript"/>
        </w:rPr>
        <w:t>th</w:t>
      </w:r>
      <w:r>
        <w:rPr>
          <w:rFonts w:ascii="Arial" w:hAnsi="Arial" w:cs="Arial"/>
          <w:sz w:val="24"/>
          <w:szCs w:val="24"/>
        </w:rPr>
        <w:t xml:space="preserve"> January 2019}</w:t>
      </w:r>
    </w:p>
    <w:p w14:paraId="6E572079" w14:textId="77777777" w:rsidR="00BB75DA" w:rsidRDefault="00BB75DA" w:rsidP="00BB75DA">
      <w:pPr>
        <w:spacing w:line="480" w:lineRule="auto"/>
        <w:rPr>
          <w:rFonts w:ascii="Arial" w:hAnsi="Arial" w:cs="Arial"/>
          <w:sz w:val="24"/>
          <w:szCs w:val="24"/>
        </w:rPr>
      </w:pPr>
      <w:r>
        <w:rPr>
          <w:rFonts w:ascii="Arial" w:hAnsi="Arial" w:cs="Arial"/>
          <w:sz w:val="24"/>
          <w:szCs w:val="24"/>
        </w:rPr>
        <w:t>Patient @</w:t>
      </w:r>
      <w:proofErr w:type="gramStart"/>
      <w:r w:rsidRPr="00E75CBB">
        <w:rPr>
          <w:rFonts w:ascii="Arial" w:hAnsi="Arial" w:cs="Arial"/>
          <w:sz w:val="24"/>
          <w:szCs w:val="24"/>
        </w:rPr>
        <w:t>https://patient.info/doctor/counselling-in-primary-care</w:t>
      </w:r>
      <w:r>
        <w:rPr>
          <w:rFonts w:ascii="Arial" w:hAnsi="Arial" w:cs="Arial"/>
          <w:sz w:val="24"/>
          <w:szCs w:val="24"/>
        </w:rPr>
        <w:t>{</w:t>
      </w:r>
      <w:proofErr w:type="gramEnd"/>
      <w:r>
        <w:rPr>
          <w:rFonts w:ascii="Arial" w:hAnsi="Arial" w:cs="Arial"/>
          <w:sz w:val="24"/>
          <w:szCs w:val="24"/>
        </w:rPr>
        <w:t>Accessed 15</w:t>
      </w:r>
      <w:r w:rsidRPr="00E75CBB">
        <w:rPr>
          <w:rFonts w:ascii="Arial" w:hAnsi="Arial" w:cs="Arial"/>
          <w:sz w:val="24"/>
          <w:szCs w:val="24"/>
          <w:vertAlign w:val="superscript"/>
        </w:rPr>
        <w:t>th</w:t>
      </w:r>
      <w:r>
        <w:rPr>
          <w:rFonts w:ascii="Arial" w:hAnsi="Arial" w:cs="Arial"/>
          <w:sz w:val="24"/>
          <w:szCs w:val="24"/>
        </w:rPr>
        <w:t xml:space="preserve"> January 2019}</w:t>
      </w:r>
    </w:p>
    <w:p w14:paraId="1F85A338" w14:textId="77777777" w:rsidR="00BB75DA" w:rsidRDefault="00BB75DA" w:rsidP="00BB75DA">
      <w:pPr>
        <w:rPr>
          <w:rFonts w:ascii="Arial" w:hAnsi="Arial" w:cs="Arial"/>
          <w:sz w:val="24"/>
          <w:szCs w:val="24"/>
        </w:rPr>
      </w:pPr>
      <w:r>
        <w:rPr>
          <w:rFonts w:ascii="Arial" w:hAnsi="Arial" w:cs="Arial"/>
          <w:sz w:val="24"/>
          <w:szCs w:val="24"/>
        </w:rPr>
        <w:t>Reference @</w:t>
      </w:r>
      <w:proofErr w:type="gramStart"/>
      <w:r w:rsidRPr="004A57CD">
        <w:rPr>
          <w:rFonts w:ascii="Arial" w:hAnsi="Arial" w:cs="Arial"/>
          <w:sz w:val="24"/>
          <w:szCs w:val="24"/>
        </w:rPr>
        <w:t>http://www.contemporarypsychotherapy.org/volume-7-no-2-winter-2015/what-is-wrong-with-the-ethical-framework/</w:t>
      </w:r>
      <w:r>
        <w:rPr>
          <w:rFonts w:ascii="Arial" w:hAnsi="Arial" w:cs="Arial"/>
          <w:sz w:val="24"/>
          <w:szCs w:val="24"/>
        </w:rPr>
        <w:t>{</w:t>
      </w:r>
      <w:proofErr w:type="gramEnd"/>
      <w:r>
        <w:rPr>
          <w:rFonts w:ascii="Arial" w:hAnsi="Arial" w:cs="Arial"/>
          <w:sz w:val="24"/>
          <w:szCs w:val="24"/>
        </w:rPr>
        <w:t>Accessed 13</w:t>
      </w:r>
      <w:r w:rsidRPr="008719C9">
        <w:rPr>
          <w:rFonts w:ascii="Arial" w:hAnsi="Arial" w:cs="Arial"/>
          <w:sz w:val="24"/>
          <w:szCs w:val="24"/>
          <w:vertAlign w:val="superscript"/>
        </w:rPr>
        <w:t>th</w:t>
      </w:r>
      <w:r>
        <w:rPr>
          <w:rFonts w:ascii="Arial" w:hAnsi="Arial" w:cs="Arial"/>
          <w:sz w:val="24"/>
          <w:szCs w:val="24"/>
        </w:rPr>
        <w:t xml:space="preserve"> January 2019}</w:t>
      </w:r>
    </w:p>
    <w:p w14:paraId="626C663E" w14:textId="77777777" w:rsidR="00DC0D42" w:rsidRDefault="00DC0D42" w:rsidP="00FF2570">
      <w:pPr>
        <w:spacing w:line="480" w:lineRule="auto"/>
        <w:rPr>
          <w:rFonts w:ascii="Arial" w:hAnsi="Arial" w:cs="Arial"/>
          <w:sz w:val="24"/>
          <w:szCs w:val="24"/>
        </w:rPr>
      </w:pPr>
    </w:p>
    <w:p w14:paraId="056BC532" w14:textId="77777777" w:rsidR="006217BF" w:rsidRDefault="006217BF" w:rsidP="00FF2570">
      <w:pPr>
        <w:spacing w:line="480" w:lineRule="auto"/>
        <w:rPr>
          <w:rFonts w:ascii="Arial" w:hAnsi="Arial" w:cs="Arial"/>
          <w:sz w:val="24"/>
          <w:szCs w:val="24"/>
        </w:rPr>
      </w:pPr>
    </w:p>
    <w:p w14:paraId="235FA636" w14:textId="77777777" w:rsidR="009D453A" w:rsidRDefault="009D453A" w:rsidP="00FF2570">
      <w:pPr>
        <w:spacing w:line="480" w:lineRule="auto"/>
        <w:rPr>
          <w:rFonts w:ascii="Arial" w:hAnsi="Arial" w:cs="Arial"/>
          <w:sz w:val="24"/>
          <w:szCs w:val="24"/>
        </w:rPr>
      </w:pPr>
    </w:p>
    <w:p w14:paraId="4564DC32" w14:textId="77777777" w:rsidR="00C702FD" w:rsidRPr="00373A6B" w:rsidRDefault="00C702FD" w:rsidP="00FF2570">
      <w:pPr>
        <w:spacing w:line="480" w:lineRule="auto"/>
        <w:rPr>
          <w:rFonts w:ascii="Arial" w:hAnsi="Arial" w:cs="Arial"/>
          <w:sz w:val="24"/>
          <w:szCs w:val="24"/>
        </w:rPr>
      </w:pPr>
    </w:p>
    <w:p w14:paraId="006B8793" w14:textId="77777777" w:rsidR="00373A6B" w:rsidRPr="002C7DDD" w:rsidRDefault="00373A6B" w:rsidP="00FF2570">
      <w:pPr>
        <w:spacing w:line="480" w:lineRule="auto"/>
        <w:rPr>
          <w:rFonts w:ascii="Arial" w:hAnsi="Arial" w:cs="Arial"/>
          <w:i/>
          <w:sz w:val="24"/>
          <w:szCs w:val="24"/>
        </w:rPr>
      </w:pPr>
    </w:p>
    <w:p w14:paraId="4F7E382E" w14:textId="2CC048C6" w:rsidR="00E75CBB" w:rsidRDefault="00E75CBB" w:rsidP="00FF2570">
      <w:pPr>
        <w:spacing w:line="480" w:lineRule="auto"/>
        <w:rPr>
          <w:rFonts w:ascii="Arial" w:hAnsi="Arial" w:cs="Arial"/>
          <w:sz w:val="24"/>
          <w:szCs w:val="24"/>
        </w:rPr>
      </w:pPr>
    </w:p>
    <w:p w14:paraId="43AF21A2" w14:textId="77777777" w:rsidR="009A1FD7" w:rsidRDefault="009A1FD7" w:rsidP="00FF2570">
      <w:pPr>
        <w:spacing w:line="480" w:lineRule="auto"/>
        <w:rPr>
          <w:rFonts w:ascii="Arial" w:hAnsi="Arial" w:cs="Arial"/>
          <w:sz w:val="24"/>
          <w:szCs w:val="24"/>
        </w:rPr>
      </w:pPr>
    </w:p>
    <w:p w14:paraId="1DB8FC5E" w14:textId="77777777" w:rsidR="001F0973" w:rsidRDefault="001F0973" w:rsidP="00FF2570">
      <w:pPr>
        <w:spacing w:line="480" w:lineRule="auto"/>
        <w:rPr>
          <w:rFonts w:ascii="Arial" w:hAnsi="Arial" w:cs="Arial"/>
          <w:sz w:val="24"/>
          <w:szCs w:val="24"/>
        </w:rPr>
      </w:pPr>
    </w:p>
    <w:p w14:paraId="5AFD0517" w14:textId="77777777" w:rsidR="001F0973" w:rsidRDefault="001F0973" w:rsidP="00FF2570">
      <w:pPr>
        <w:spacing w:line="480" w:lineRule="auto"/>
        <w:rPr>
          <w:rFonts w:ascii="Arial" w:hAnsi="Arial" w:cs="Arial"/>
          <w:sz w:val="24"/>
          <w:szCs w:val="24"/>
        </w:rPr>
      </w:pPr>
    </w:p>
    <w:p w14:paraId="2D2530A0" w14:textId="77777777" w:rsidR="00116087" w:rsidRDefault="00116087" w:rsidP="00FF2570">
      <w:pPr>
        <w:spacing w:line="480" w:lineRule="auto"/>
        <w:rPr>
          <w:rFonts w:ascii="Arial" w:hAnsi="Arial" w:cs="Arial"/>
          <w:sz w:val="24"/>
          <w:szCs w:val="24"/>
        </w:rPr>
      </w:pPr>
    </w:p>
    <w:p w14:paraId="24891F8A" w14:textId="77777777" w:rsidR="00116087" w:rsidRDefault="00116087" w:rsidP="00FF2570">
      <w:pPr>
        <w:spacing w:line="480" w:lineRule="auto"/>
        <w:rPr>
          <w:rFonts w:ascii="Arial" w:hAnsi="Arial" w:cs="Arial"/>
          <w:sz w:val="24"/>
          <w:szCs w:val="24"/>
        </w:rPr>
      </w:pPr>
    </w:p>
    <w:p w14:paraId="7765923E" w14:textId="77777777" w:rsidR="00116087" w:rsidRDefault="00116087" w:rsidP="00FF2570">
      <w:pPr>
        <w:spacing w:line="480" w:lineRule="auto"/>
        <w:rPr>
          <w:rFonts w:ascii="Arial" w:hAnsi="Arial" w:cs="Arial"/>
          <w:sz w:val="24"/>
          <w:szCs w:val="24"/>
        </w:rPr>
      </w:pPr>
    </w:p>
    <w:p w14:paraId="590A5708" w14:textId="77777777" w:rsidR="00116087" w:rsidRDefault="00116087" w:rsidP="00FF2570">
      <w:pPr>
        <w:spacing w:line="480" w:lineRule="auto"/>
        <w:rPr>
          <w:rFonts w:ascii="Arial" w:hAnsi="Arial" w:cs="Arial"/>
          <w:sz w:val="24"/>
          <w:szCs w:val="24"/>
        </w:rPr>
      </w:pPr>
    </w:p>
    <w:p w14:paraId="7E3F7C73" w14:textId="77777777" w:rsidR="00116087" w:rsidRDefault="00116087" w:rsidP="00FF2570">
      <w:pPr>
        <w:spacing w:line="480" w:lineRule="auto"/>
        <w:rPr>
          <w:rFonts w:ascii="Arial" w:hAnsi="Arial" w:cs="Arial"/>
          <w:sz w:val="24"/>
          <w:szCs w:val="24"/>
        </w:rPr>
      </w:pPr>
    </w:p>
    <w:p w14:paraId="0AD3DE83" w14:textId="77777777" w:rsidR="00116087" w:rsidRDefault="00116087" w:rsidP="00FF2570">
      <w:pPr>
        <w:spacing w:line="480" w:lineRule="auto"/>
        <w:rPr>
          <w:rFonts w:ascii="Arial" w:hAnsi="Arial" w:cs="Arial"/>
          <w:sz w:val="24"/>
          <w:szCs w:val="24"/>
        </w:rPr>
      </w:pPr>
    </w:p>
    <w:p w14:paraId="15FA41CA" w14:textId="77777777" w:rsidR="00116087" w:rsidRDefault="00116087" w:rsidP="00FF2570">
      <w:pPr>
        <w:spacing w:line="480" w:lineRule="auto"/>
        <w:rPr>
          <w:rFonts w:ascii="Arial" w:hAnsi="Arial" w:cs="Arial"/>
          <w:sz w:val="24"/>
          <w:szCs w:val="24"/>
        </w:rPr>
      </w:pPr>
    </w:p>
    <w:p w14:paraId="73C99F41" w14:textId="77777777" w:rsidR="00C95616" w:rsidRDefault="00C95616" w:rsidP="00FF2570">
      <w:pPr>
        <w:spacing w:line="480" w:lineRule="auto"/>
        <w:rPr>
          <w:rFonts w:ascii="Arial" w:hAnsi="Arial" w:cs="Arial"/>
          <w:sz w:val="24"/>
          <w:szCs w:val="24"/>
        </w:rPr>
      </w:pPr>
    </w:p>
    <w:p w14:paraId="3E41B1F6" w14:textId="77777777" w:rsidR="00FF2570" w:rsidRDefault="00FF2570" w:rsidP="00FF2570">
      <w:pPr>
        <w:spacing w:line="480" w:lineRule="auto"/>
        <w:rPr>
          <w:rFonts w:ascii="Arial" w:hAnsi="Arial" w:cs="Arial"/>
          <w:sz w:val="24"/>
          <w:szCs w:val="24"/>
        </w:rPr>
      </w:pPr>
    </w:p>
    <w:p w14:paraId="630547B1" w14:textId="5C9C3614" w:rsidR="00FF2570" w:rsidRDefault="00FF2570" w:rsidP="00FF2570">
      <w:pPr>
        <w:spacing w:line="480" w:lineRule="auto"/>
        <w:rPr>
          <w:rFonts w:ascii="Arial" w:hAnsi="Arial" w:cs="Arial"/>
          <w:sz w:val="24"/>
          <w:szCs w:val="24"/>
        </w:rPr>
      </w:pPr>
    </w:p>
    <w:p w14:paraId="53608B8B" w14:textId="4DA8D313" w:rsidR="00FF2570" w:rsidRDefault="00FF2570" w:rsidP="00276017">
      <w:pPr>
        <w:spacing w:line="480" w:lineRule="auto"/>
        <w:rPr>
          <w:rFonts w:ascii="Arial" w:hAnsi="Arial" w:cs="Arial"/>
          <w:sz w:val="24"/>
          <w:szCs w:val="24"/>
        </w:rPr>
      </w:pPr>
    </w:p>
    <w:p w14:paraId="35DBD96D" w14:textId="77777777" w:rsidR="004A57CD" w:rsidRDefault="004A57CD" w:rsidP="00276017">
      <w:pPr>
        <w:spacing w:line="480" w:lineRule="auto"/>
        <w:rPr>
          <w:rFonts w:ascii="Arial" w:hAnsi="Arial" w:cs="Arial"/>
          <w:sz w:val="24"/>
          <w:szCs w:val="24"/>
        </w:rPr>
      </w:pPr>
    </w:p>
    <w:p w14:paraId="70D1A2F1" w14:textId="77777777" w:rsidR="004A57CD" w:rsidRDefault="004A57CD" w:rsidP="00276017">
      <w:pPr>
        <w:spacing w:line="480" w:lineRule="auto"/>
        <w:rPr>
          <w:rFonts w:ascii="Arial" w:hAnsi="Arial" w:cs="Arial"/>
          <w:sz w:val="24"/>
          <w:szCs w:val="24"/>
        </w:rPr>
      </w:pPr>
    </w:p>
    <w:p w14:paraId="43477A12" w14:textId="77777777" w:rsidR="004A57CD" w:rsidRDefault="004A57CD" w:rsidP="00276017">
      <w:pPr>
        <w:spacing w:line="480" w:lineRule="auto"/>
        <w:rPr>
          <w:rFonts w:ascii="Arial" w:hAnsi="Arial" w:cs="Arial"/>
          <w:sz w:val="24"/>
          <w:szCs w:val="24"/>
        </w:rPr>
      </w:pPr>
    </w:p>
    <w:p w14:paraId="0544C74E" w14:textId="77777777" w:rsidR="004A57CD" w:rsidRDefault="004A57CD" w:rsidP="00276017">
      <w:pPr>
        <w:spacing w:line="480" w:lineRule="auto"/>
        <w:rPr>
          <w:rFonts w:ascii="Arial" w:hAnsi="Arial" w:cs="Arial"/>
          <w:sz w:val="24"/>
          <w:szCs w:val="24"/>
        </w:rPr>
      </w:pPr>
    </w:p>
    <w:p w14:paraId="21F8C4EC" w14:textId="77777777" w:rsidR="00F42FD8" w:rsidRPr="00276017" w:rsidRDefault="00F42FD8" w:rsidP="00276017">
      <w:pPr>
        <w:spacing w:line="480" w:lineRule="auto"/>
        <w:rPr>
          <w:rFonts w:ascii="Arial" w:hAnsi="Arial" w:cs="Arial"/>
          <w:sz w:val="24"/>
          <w:szCs w:val="24"/>
        </w:rPr>
      </w:pPr>
    </w:p>
    <w:p w14:paraId="76EF1EEE" w14:textId="77777777" w:rsidR="00892FA1" w:rsidRPr="00892FA1" w:rsidRDefault="00892FA1" w:rsidP="00892FA1">
      <w:pPr>
        <w:spacing w:line="480" w:lineRule="auto"/>
        <w:rPr>
          <w:rFonts w:ascii="Arial" w:hAnsi="Arial" w:cs="Arial"/>
          <w:sz w:val="24"/>
          <w:szCs w:val="24"/>
        </w:rPr>
      </w:pPr>
    </w:p>
    <w:p w14:paraId="2C805F26" w14:textId="77777777" w:rsidR="00E3678A" w:rsidRDefault="00E3678A" w:rsidP="00E3678A">
      <w:pPr>
        <w:spacing w:line="480" w:lineRule="auto"/>
        <w:rPr>
          <w:rFonts w:ascii="Arial" w:hAnsi="Arial" w:cs="Arial"/>
          <w:sz w:val="24"/>
          <w:szCs w:val="24"/>
        </w:rPr>
      </w:pPr>
    </w:p>
    <w:p w14:paraId="49D91CF5" w14:textId="77777777" w:rsidR="00E3678A" w:rsidRDefault="00E3678A" w:rsidP="00E3678A">
      <w:pPr>
        <w:spacing w:line="480" w:lineRule="auto"/>
        <w:rPr>
          <w:rFonts w:ascii="Arial" w:hAnsi="Arial" w:cs="Arial"/>
          <w:sz w:val="24"/>
          <w:szCs w:val="24"/>
        </w:rPr>
      </w:pPr>
    </w:p>
    <w:p w14:paraId="0163B420" w14:textId="77777777" w:rsidR="00E3678A" w:rsidRDefault="00E3678A" w:rsidP="00E3678A">
      <w:pPr>
        <w:spacing w:line="480" w:lineRule="auto"/>
        <w:rPr>
          <w:rFonts w:ascii="Arial" w:hAnsi="Arial" w:cs="Arial"/>
          <w:sz w:val="24"/>
          <w:szCs w:val="24"/>
        </w:rPr>
      </w:pPr>
    </w:p>
    <w:p w14:paraId="0A551865" w14:textId="77777777" w:rsidR="00E3678A" w:rsidRDefault="00E3678A" w:rsidP="00E3678A">
      <w:pPr>
        <w:spacing w:line="480" w:lineRule="auto"/>
        <w:rPr>
          <w:rFonts w:ascii="Arial" w:hAnsi="Arial" w:cs="Arial"/>
          <w:sz w:val="24"/>
          <w:szCs w:val="24"/>
        </w:rPr>
      </w:pPr>
    </w:p>
    <w:p w14:paraId="6EDD6962" w14:textId="77777777" w:rsidR="00E3678A" w:rsidRDefault="00E3678A" w:rsidP="00E3678A">
      <w:pPr>
        <w:spacing w:line="480" w:lineRule="auto"/>
        <w:rPr>
          <w:rFonts w:ascii="Arial" w:hAnsi="Arial" w:cs="Arial"/>
          <w:sz w:val="24"/>
          <w:szCs w:val="24"/>
        </w:rPr>
      </w:pPr>
    </w:p>
    <w:p w14:paraId="68490353" w14:textId="77777777" w:rsidR="00E3678A" w:rsidRDefault="00E3678A" w:rsidP="00E3678A">
      <w:pPr>
        <w:spacing w:line="480" w:lineRule="auto"/>
        <w:rPr>
          <w:rFonts w:ascii="Arial" w:hAnsi="Arial" w:cs="Arial"/>
          <w:sz w:val="24"/>
          <w:szCs w:val="24"/>
        </w:rPr>
      </w:pPr>
    </w:p>
    <w:p w14:paraId="3C270666" w14:textId="77777777" w:rsidR="00E3678A" w:rsidRDefault="00E3678A" w:rsidP="00E3678A">
      <w:pPr>
        <w:spacing w:line="480" w:lineRule="auto"/>
        <w:rPr>
          <w:rFonts w:ascii="Arial" w:hAnsi="Arial" w:cs="Arial"/>
          <w:sz w:val="24"/>
          <w:szCs w:val="24"/>
        </w:rPr>
      </w:pPr>
    </w:p>
    <w:p w14:paraId="26234BC1" w14:textId="77777777" w:rsidR="00E3678A" w:rsidRDefault="00E3678A" w:rsidP="00E3678A">
      <w:pPr>
        <w:spacing w:line="480" w:lineRule="auto"/>
        <w:rPr>
          <w:rFonts w:ascii="Arial" w:hAnsi="Arial" w:cs="Arial"/>
          <w:sz w:val="24"/>
          <w:szCs w:val="24"/>
        </w:rPr>
      </w:pPr>
    </w:p>
    <w:p w14:paraId="1C66F33A" w14:textId="77777777" w:rsidR="00E3678A" w:rsidRDefault="00E3678A" w:rsidP="00E3678A">
      <w:pPr>
        <w:spacing w:line="480" w:lineRule="auto"/>
        <w:rPr>
          <w:rFonts w:ascii="Arial" w:hAnsi="Arial" w:cs="Arial"/>
          <w:sz w:val="24"/>
          <w:szCs w:val="24"/>
        </w:rPr>
      </w:pPr>
    </w:p>
    <w:p w14:paraId="3D5664DD" w14:textId="77777777" w:rsidR="00E3678A" w:rsidRDefault="00E3678A" w:rsidP="00E3678A">
      <w:pPr>
        <w:spacing w:line="480" w:lineRule="auto"/>
        <w:rPr>
          <w:rFonts w:ascii="Arial" w:hAnsi="Arial" w:cs="Arial"/>
          <w:sz w:val="24"/>
          <w:szCs w:val="24"/>
        </w:rPr>
      </w:pPr>
    </w:p>
    <w:p w14:paraId="597CA1F6" w14:textId="77777777" w:rsidR="00E3678A" w:rsidRDefault="00E3678A" w:rsidP="00E3678A">
      <w:pPr>
        <w:spacing w:line="480" w:lineRule="auto"/>
        <w:rPr>
          <w:rFonts w:ascii="Arial" w:hAnsi="Arial" w:cs="Arial"/>
          <w:sz w:val="24"/>
          <w:szCs w:val="24"/>
        </w:rPr>
      </w:pPr>
    </w:p>
    <w:p w14:paraId="4316BAA4" w14:textId="77777777" w:rsidR="00E3678A" w:rsidRDefault="00E3678A" w:rsidP="00E3678A">
      <w:pPr>
        <w:spacing w:line="480" w:lineRule="auto"/>
        <w:rPr>
          <w:rFonts w:ascii="Arial" w:hAnsi="Arial" w:cs="Arial"/>
          <w:sz w:val="24"/>
          <w:szCs w:val="24"/>
        </w:rPr>
      </w:pPr>
    </w:p>
    <w:p w14:paraId="3ECE6BE6" w14:textId="77777777" w:rsidR="00E3678A" w:rsidRDefault="00E3678A" w:rsidP="00E3678A">
      <w:pPr>
        <w:spacing w:line="480" w:lineRule="auto"/>
        <w:rPr>
          <w:rFonts w:ascii="Arial" w:hAnsi="Arial" w:cs="Arial"/>
          <w:sz w:val="24"/>
          <w:szCs w:val="24"/>
        </w:rPr>
      </w:pPr>
    </w:p>
    <w:p w14:paraId="0AE20A30" w14:textId="77777777" w:rsidR="00E3678A" w:rsidRDefault="00E3678A" w:rsidP="00E3678A">
      <w:pPr>
        <w:spacing w:line="480" w:lineRule="auto"/>
        <w:rPr>
          <w:rFonts w:ascii="Arial" w:hAnsi="Arial" w:cs="Arial"/>
          <w:sz w:val="24"/>
          <w:szCs w:val="24"/>
        </w:rPr>
      </w:pPr>
    </w:p>
    <w:p w14:paraId="4717FC73" w14:textId="77777777" w:rsidR="00E3678A" w:rsidRDefault="00E3678A" w:rsidP="00E3678A">
      <w:pPr>
        <w:spacing w:line="480" w:lineRule="auto"/>
        <w:rPr>
          <w:rFonts w:ascii="Arial" w:hAnsi="Arial" w:cs="Arial"/>
          <w:sz w:val="24"/>
          <w:szCs w:val="24"/>
        </w:rPr>
      </w:pPr>
    </w:p>
    <w:p w14:paraId="75B52BB7" w14:textId="77777777" w:rsidR="00E3678A" w:rsidRDefault="00E3678A" w:rsidP="00E3678A">
      <w:pPr>
        <w:spacing w:line="480" w:lineRule="auto"/>
        <w:rPr>
          <w:rFonts w:ascii="Arial" w:hAnsi="Arial" w:cs="Arial"/>
          <w:sz w:val="24"/>
          <w:szCs w:val="24"/>
        </w:rPr>
      </w:pPr>
    </w:p>
    <w:p w14:paraId="39CACB19" w14:textId="77777777" w:rsidR="00E3678A" w:rsidRDefault="00E3678A" w:rsidP="00E3678A">
      <w:pPr>
        <w:spacing w:line="480" w:lineRule="auto"/>
        <w:rPr>
          <w:rFonts w:ascii="Arial" w:hAnsi="Arial" w:cs="Arial"/>
          <w:sz w:val="24"/>
          <w:szCs w:val="24"/>
        </w:rPr>
      </w:pPr>
    </w:p>
    <w:p w14:paraId="72CEB6B0" w14:textId="77777777" w:rsidR="00E3678A" w:rsidRDefault="00E3678A" w:rsidP="00E3678A">
      <w:pPr>
        <w:spacing w:line="480" w:lineRule="auto"/>
        <w:rPr>
          <w:rFonts w:ascii="Arial" w:hAnsi="Arial" w:cs="Arial"/>
          <w:sz w:val="24"/>
          <w:szCs w:val="24"/>
        </w:rPr>
      </w:pPr>
    </w:p>
    <w:p w14:paraId="5C679018" w14:textId="77777777" w:rsidR="00E3678A" w:rsidRDefault="00E3678A" w:rsidP="00E3678A">
      <w:pPr>
        <w:spacing w:line="480" w:lineRule="auto"/>
        <w:rPr>
          <w:rFonts w:ascii="Arial" w:hAnsi="Arial" w:cs="Arial"/>
          <w:sz w:val="24"/>
          <w:szCs w:val="24"/>
        </w:rPr>
      </w:pPr>
    </w:p>
    <w:p w14:paraId="57C98A07" w14:textId="77777777" w:rsidR="00E3678A" w:rsidRDefault="00E3678A" w:rsidP="00E3678A">
      <w:pPr>
        <w:spacing w:line="480" w:lineRule="auto"/>
        <w:rPr>
          <w:rFonts w:ascii="Arial" w:hAnsi="Arial" w:cs="Arial"/>
          <w:sz w:val="24"/>
          <w:szCs w:val="24"/>
        </w:rPr>
      </w:pPr>
    </w:p>
    <w:p w14:paraId="300C0B03" w14:textId="77777777" w:rsidR="00E3678A" w:rsidRDefault="00E3678A" w:rsidP="00E3678A">
      <w:pPr>
        <w:spacing w:line="480" w:lineRule="auto"/>
        <w:rPr>
          <w:rFonts w:ascii="Arial" w:hAnsi="Arial" w:cs="Arial"/>
          <w:sz w:val="24"/>
          <w:szCs w:val="24"/>
        </w:rPr>
      </w:pPr>
    </w:p>
    <w:p w14:paraId="3A0644F6" w14:textId="77777777" w:rsidR="00E3678A" w:rsidRDefault="00E3678A" w:rsidP="00E3678A">
      <w:pPr>
        <w:spacing w:line="480" w:lineRule="auto"/>
        <w:rPr>
          <w:rFonts w:ascii="Arial" w:hAnsi="Arial" w:cs="Arial"/>
          <w:sz w:val="24"/>
          <w:szCs w:val="24"/>
        </w:rPr>
      </w:pPr>
    </w:p>
    <w:p w14:paraId="494DD7D7" w14:textId="77777777" w:rsidR="00E3678A" w:rsidRDefault="00E3678A" w:rsidP="00E3678A">
      <w:pPr>
        <w:spacing w:line="480" w:lineRule="auto"/>
        <w:rPr>
          <w:rFonts w:ascii="Arial" w:hAnsi="Arial" w:cs="Arial"/>
          <w:sz w:val="24"/>
          <w:szCs w:val="24"/>
        </w:rPr>
      </w:pPr>
    </w:p>
    <w:p w14:paraId="17B02B74" w14:textId="77777777" w:rsidR="00E3678A" w:rsidRDefault="00E3678A" w:rsidP="00E3678A">
      <w:pPr>
        <w:spacing w:line="480" w:lineRule="auto"/>
        <w:rPr>
          <w:rFonts w:ascii="Arial" w:hAnsi="Arial" w:cs="Arial"/>
          <w:sz w:val="24"/>
          <w:szCs w:val="24"/>
        </w:rPr>
      </w:pPr>
    </w:p>
    <w:p w14:paraId="2CF883C6" w14:textId="77777777" w:rsidR="00E3678A" w:rsidRDefault="00E3678A" w:rsidP="00E3678A">
      <w:pPr>
        <w:spacing w:line="480" w:lineRule="auto"/>
        <w:rPr>
          <w:rFonts w:ascii="Arial" w:hAnsi="Arial" w:cs="Arial"/>
          <w:sz w:val="24"/>
          <w:szCs w:val="24"/>
        </w:rPr>
      </w:pPr>
    </w:p>
    <w:p w14:paraId="4E2503C1" w14:textId="77777777" w:rsidR="00E3678A" w:rsidRDefault="00E3678A" w:rsidP="00E3678A">
      <w:pPr>
        <w:spacing w:line="480" w:lineRule="auto"/>
        <w:rPr>
          <w:rFonts w:ascii="Arial" w:hAnsi="Arial" w:cs="Arial"/>
          <w:sz w:val="24"/>
          <w:szCs w:val="24"/>
        </w:rPr>
      </w:pPr>
    </w:p>
    <w:p w14:paraId="1A4972A4" w14:textId="77777777" w:rsidR="00E3678A" w:rsidRDefault="00E3678A" w:rsidP="00E3678A">
      <w:pPr>
        <w:spacing w:line="480" w:lineRule="auto"/>
        <w:rPr>
          <w:rFonts w:ascii="Arial" w:hAnsi="Arial" w:cs="Arial"/>
          <w:sz w:val="24"/>
          <w:szCs w:val="24"/>
        </w:rPr>
      </w:pPr>
    </w:p>
    <w:p w14:paraId="6AF837C1" w14:textId="77777777" w:rsidR="00E3678A" w:rsidRDefault="00E3678A" w:rsidP="00E3678A">
      <w:pPr>
        <w:spacing w:line="480" w:lineRule="auto"/>
        <w:rPr>
          <w:rFonts w:ascii="Arial" w:hAnsi="Arial" w:cs="Arial"/>
          <w:sz w:val="24"/>
          <w:szCs w:val="24"/>
        </w:rPr>
      </w:pPr>
    </w:p>
    <w:p w14:paraId="78C8A0F2" w14:textId="77777777" w:rsidR="00E3678A" w:rsidRDefault="00E3678A" w:rsidP="00E3678A">
      <w:pPr>
        <w:spacing w:line="480" w:lineRule="auto"/>
        <w:rPr>
          <w:rFonts w:ascii="Arial" w:hAnsi="Arial" w:cs="Arial"/>
          <w:sz w:val="24"/>
          <w:szCs w:val="24"/>
        </w:rPr>
      </w:pPr>
    </w:p>
    <w:p w14:paraId="1EA390DC" w14:textId="77777777" w:rsidR="00E3678A" w:rsidRDefault="00E3678A" w:rsidP="00E3678A">
      <w:pPr>
        <w:spacing w:line="480" w:lineRule="auto"/>
        <w:rPr>
          <w:rFonts w:ascii="Arial" w:hAnsi="Arial" w:cs="Arial"/>
          <w:sz w:val="24"/>
          <w:szCs w:val="24"/>
        </w:rPr>
      </w:pPr>
    </w:p>
    <w:p w14:paraId="02EDDCED" w14:textId="77777777" w:rsidR="00E3678A" w:rsidRDefault="00E3678A" w:rsidP="00E3678A">
      <w:pPr>
        <w:spacing w:line="480" w:lineRule="auto"/>
        <w:rPr>
          <w:rFonts w:ascii="Arial" w:hAnsi="Arial" w:cs="Arial"/>
          <w:sz w:val="24"/>
          <w:szCs w:val="24"/>
        </w:rPr>
      </w:pPr>
    </w:p>
    <w:p w14:paraId="3206D8AB" w14:textId="77777777" w:rsidR="00E3678A" w:rsidRDefault="00E3678A" w:rsidP="00E3678A">
      <w:pPr>
        <w:spacing w:line="480" w:lineRule="auto"/>
        <w:rPr>
          <w:rFonts w:ascii="Arial" w:hAnsi="Arial" w:cs="Arial"/>
          <w:sz w:val="24"/>
          <w:szCs w:val="24"/>
        </w:rPr>
      </w:pPr>
    </w:p>
    <w:p w14:paraId="2BCDF278" w14:textId="77777777" w:rsidR="00E3678A" w:rsidRDefault="00E3678A" w:rsidP="00E3678A">
      <w:pPr>
        <w:spacing w:line="480" w:lineRule="auto"/>
        <w:rPr>
          <w:rFonts w:ascii="Arial" w:hAnsi="Arial" w:cs="Arial"/>
          <w:sz w:val="24"/>
          <w:szCs w:val="24"/>
        </w:rPr>
      </w:pPr>
    </w:p>
    <w:p w14:paraId="5CCEDA3B" w14:textId="77777777" w:rsidR="004A57CD" w:rsidRPr="00821F07" w:rsidRDefault="004A57CD">
      <w:pPr>
        <w:rPr>
          <w:rFonts w:ascii="Arial" w:hAnsi="Arial" w:cs="Arial"/>
          <w:sz w:val="24"/>
          <w:szCs w:val="24"/>
        </w:rPr>
      </w:pPr>
    </w:p>
    <w:p w14:paraId="2F46896B" w14:textId="50A08B76" w:rsidR="008E1DC7" w:rsidRDefault="008E1DC7">
      <w:pPr>
        <w:rPr>
          <w:rFonts w:ascii="Arial" w:hAnsi="Arial" w:cs="Arial"/>
          <w:sz w:val="24"/>
          <w:szCs w:val="24"/>
        </w:rPr>
      </w:pPr>
    </w:p>
    <w:p w14:paraId="3A130A8E" w14:textId="77777777" w:rsidR="004A57CD" w:rsidRPr="00E3678A" w:rsidRDefault="004A57CD">
      <w:pPr>
        <w:rPr>
          <w:rFonts w:ascii="Arial" w:hAnsi="Arial" w:cs="Arial"/>
          <w:sz w:val="24"/>
          <w:szCs w:val="24"/>
        </w:rPr>
      </w:pPr>
    </w:p>
    <w:sectPr w:rsidR="004A57CD" w:rsidRPr="00E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A17DE" w14:textId="77777777" w:rsidR="00AE54C9" w:rsidRDefault="00AE54C9" w:rsidP="0075610D">
      <w:pPr>
        <w:spacing w:after="0" w:line="240" w:lineRule="auto"/>
      </w:pPr>
      <w:r>
        <w:separator/>
      </w:r>
    </w:p>
  </w:endnote>
  <w:endnote w:type="continuationSeparator" w:id="0">
    <w:p w14:paraId="08B7BE43" w14:textId="77777777" w:rsidR="00AE54C9" w:rsidRDefault="00AE54C9" w:rsidP="00756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D1A7D" w14:textId="77777777" w:rsidR="00AE54C9" w:rsidRDefault="00AE54C9" w:rsidP="0075610D">
      <w:pPr>
        <w:spacing w:after="0" w:line="240" w:lineRule="auto"/>
      </w:pPr>
      <w:r>
        <w:separator/>
      </w:r>
    </w:p>
  </w:footnote>
  <w:footnote w:type="continuationSeparator" w:id="0">
    <w:p w14:paraId="279B9194" w14:textId="77777777" w:rsidR="00AE54C9" w:rsidRDefault="00AE54C9" w:rsidP="00756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A4123"/>
    <w:multiLevelType w:val="hybridMultilevel"/>
    <w:tmpl w:val="FC3E6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5D9"/>
    <w:rsid w:val="00043441"/>
    <w:rsid w:val="00116087"/>
    <w:rsid w:val="00123EE0"/>
    <w:rsid w:val="001B4249"/>
    <w:rsid w:val="001F0973"/>
    <w:rsid w:val="00200204"/>
    <w:rsid w:val="002168C4"/>
    <w:rsid w:val="0023334D"/>
    <w:rsid w:val="00276017"/>
    <w:rsid w:val="002941A4"/>
    <w:rsid w:val="002A34E5"/>
    <w:rsid w:val="002C7DDD"/>
    <w:rsid w:val="00316478"/>
    <w:rsid w:val="00337315"/>
    <w:rsid w:val="00362013"/>
    <w:rsid w:val="003642FE"/>
    <w:rsid w:val="00373A6B"/>
    <w:rsid w:val="003B1F1A"/>
    <w:rsid w:val="00421BC6"/>
    <w:rsid w:val="004241DE"/>
    <w:rsid w:val="004813D0"/>
    <w:rsid w:val="004872B0"/>
    <w:rsid w:val="004915AC"/>
    <w:rsid w:val="004A57CD"/>
    <w:rsid w:val="0051191E"/>
    <w:rsid w:val="00514F7F"/>
    <w:rsid w:val="00586879"/>
    <w:rsid w:val="005C45D9"/>
    <w:rsid w:val="005F4AC3"/>
    <w:rsid w:val="00615871"/>
    <w:rsid w:val="006217BF"/>
    <w:rsid w:val="0075610D"/>
    <w:rsid w:val="007602EE"/>
    <w:rsid w:val="00777D56"/>
    <w:rsid w:val="007C4C44"/>
    <w:rsid w:val="007D1FF2"/>
    <w:rsid w:val="00821F07"/>
    <w:rsid w:val="00863443"/>
    <w:rsid w:val="008719C9"/>
    <w:rsid w:val="00877D7C"/>
    <w:rsid w:val="00892FA1"/>
    <w:rsid w:val="008B7C6F"/>
    <w:rsid w:val="008E1DC7"/>
    <w:rsid w:val="008E6F22"/>
    <w:rsid w:val="009029A6"/>
    <w:rsid w:val="009176D1"/>
    <w:rsid w:val="00950C2E"/>
    <w:rsid w:val="00985062"/>
    <w:rsid w:val="009A1FD7"/>
    <w:rsid w:val="009A25CC"/>
    <w:rsid w:val="009A4E9C"/>
    <w:rsid w:val="009D453A"/>
    <w:rsid w:val="009E59CB"/>
    <w:rsid w:val="009F5D8B"/>
    <w:rsid w:val="00A91E04"/>
    <w:rsid w:val="00AC0C54"/>
    <w:rsid w:val="00AE54C9"/>
    <w:rsid w:val="00AE6598"/>
    <w:rsid w:val="00B00804"/>
    <w:rsid w:val="00B629BB"/>
    <w:rsid w:val="00BB75DA"/>
    <w:rsid w:val="00C702FD"/>
    <w:rsid w:val="00C820A2"/>
    <w:rsid w:val="00C95616"/>
    <w:rsid w:val="00DC0D42"/>
    <w:rsid w:val="00E067A4"/>
    <w:rsid w:val="00E3678A"/>
    <w:rsid w:val="00E75CBB"/>
    <w:rsid w:val="00EB2B0D"/>
    <w:rsid w:val="00F42FD8"/>
    <w:rsid w:val="00FC3885"/>
    <w:rsid w:val="00FD7088"/>
    <w:rsid w:val="00FE7A36"/>
    <w:rsid w:val="00FF2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391EE"/>
  <w15:chartTrackingRefBased/>
  <w15:docId w15:val="{B3AB5C1B-27EC-42D8-ACA7-92F6E6AC9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10D"/>
  </w:style>
  <w:style w:type="paragraph" w:styleId="Footer">
    <w:name w:val="footer"/>
    <w:basedOn w:val="Normal"/>
    <w:link w:val="FooterChar"/>
    <w:uiPriority w:val="99"/>
    <w:unhideWhenUsed/>
    <w:rsid w:val="00756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10D"/>
  </w:style>
  <w:style w:type="character" w:styleId="Hyperlink">
    <w:name w:val="Hyperlink"/>
    <w:basedOn w:val="DefaultParagraphFont"/>
    <w:uiPriority w:val="99"/>
    <w:unhideWhenUsed/>
    <w:rsid w:val="009029A6"/>
    <w:rPr>
      <w:color w:val="0563C1" w:themeColor="hyperlink"/>
      <w:u w:val="single"/>
    </w:rPr>
  </w:style>
  <w:style w:type="character" w:styleId="UnresolvedMention">
    <w:name w:val="Unresolved Mention"/>
    <w:basedOn w:val="DefaultParagraphFont"/>
    <w:uiPriority w:val="99"/>
    <w:semiHidden/>
    <w:unhideWhenUsed/>
    <w:rsid w:val="009029A6"/>
    <w:rPr>
      <w:color w:val="605E5C"/>
      <w:shd w:val="clear" w:color="auto" w:fill="E1DFDD"/>
    </w:rPr>
  </w:style>
  <w:style w:type="paragraph" w:styleId="ListParagraph">
    <w:name w:val="List Paragraph"/>
    <w:basedOn w:val="Normal"/>
    <w:uiPriority w:val="34"/>
    <w:qFormat/>
    <w:rsid w:val="00892FA1"/>
    <w:pPr>
      <w:ind w:left="720"/>
      <w:contextualSpacing/>
    </w:pPr>
  </w:style>
  <w:style w:type="character" w:styleId="FollowedHyperlink">
    <w:name w:val="FollowedHyperlink"/>
    <w:basedOn w:val="DefaultParagraphFont"/>
    <w:uiPriority w:val="99"/>
    <w:semiHidden/>
    <w:unhideWhenUsed/>
    <w:rsid w:val="008E1D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aqabpsychology.co.uk/2010/07/freud-the-psychodynamic-approach/" TargetMode="External"/><Relationship Id="rId13" Type="http://schemas.openxmlformats.org/officeDocument/2006/relationships/hyperlink" Target="mailto:NHS@https://www.nhs.uk/conditions/cognitive-behavioural-therapy-cbt/%7bAccessed" TargetMode="External"/><Relationship Id="rId3" Type="http://schemas.openxmlformats.org/officeDocument/2006/relationships/settings" Target="settings.xml"/><Relationship Id="rId7" Type="http://schemas.openxmlformats.org/officeDocument/2006/relationships/hyperlink" Target="mailto:Owlcation.com@https://owlcation.com/social-sciences/What-are-the-goals-of-counseling%7bAccessed" TargetMode="External"/><Relationship Id="rId12" Type="http://schemas.openxmlformats.org/officeDocument/2006/relationships/hyperlink" Target="mailto:Therapy@https://www.goodtherapy.org/famous-psychologists/aaron-beck.html%7bAccess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dtherapy.org/learn-about-therapy/types/person-centered" TargetMode="External"/><Relationship Id="rId5" Type="http://schemas.openxmlformats.org/officeDocument/2006/relationships/footnotes" Target="footnotes.xml"/><Relationship Id="rId15" Type="http://schemas.openxmlformats.org/officeDocument/2006/relationships/hyperlink" Target="mailto:services@https://www.nursingwritingservices.com/blog/393-importance-of-ethics-in-nursing%7bAccessed" TargetMode="External"/><Relationship Id="rId10" Type="http://schemas.openxmlformats.org/officeDocument/2006/relationships/hyperlink" Target="mailto:Bapca@https://www.bapca.org.uk/about/what-is-it.html%7bAccessed" TargetMode="External"/><Relationship Id="rId4" Type="http://schemas.openxmlformats.org/officeDocument/2006/relationships/webSettings" Target="webSettings.xml"/><Relationship Id="rId9" Type="http://schemas.openxmlformats.org/officeDocument/2006/relationships/hyperlink" Target="https://www.bacp.co.uk/events-and-resources/ethics-and-standards/ethical-framework-for-the-counselling-professions/ethics/%7bAccessed" TargetMode="External"/><Relationship Id="rId14" Type="http://schemas.openxmlformats.org/officeDocument/2006/relationships/hyperlink" Target="mailto:Nurse.com@https://resources.nurse.com/6-key-ethical-principles-of-nursing%7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641</TotalTime>
  <Pages>1</Pages>
  <Words>2161</Words>
  <Characters>12323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hopkins</dc:creator>
  <cp:keywords/>
  <dc:description/>
  <cp:lastModifiedBy>sharon hopkins</cp:lastModifiedBy>
  <cp:revision>15</cp:revision>
  <dcterms:created xsi:type="dcterms:W3CDTF">2019-01-12T15:52:00Z</dcterms:created>
  <dcterms:modified xsi:type="dcterms:W3CDTF">2019-01-21T16:37:00Z</dcterms:modified>
</cp:coreProperties>
</file>