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7.xml" ContentType="application/vnd.openxmlformats-officedocument.drawingml.chart+xml"/>
  <Override PartName="/word/charts/style7.xml" ContentType="application/vnd.ms-office.chartstyle+xml"/>
  <Override PartName="/word/charts/colors7.xml" ContentType="application/vnd.ms-office.chartcolorstyle+xml"/>
  <Override PartName="/word/charts/chart8.xml" ContentType="application/vnd.openxmlformats-officedocument.drawingml.chart+xml"/>
  <Override PartName="/word/charts/style8.xml" ContentType="application/vnd.ms-office.chartstyle+xml"/>
  <Override PartName="/word/charts/colors8.xml" ContentType="application/vnd.ms-office.chartcolorstyle+xml"/>
  <Override PartName="/word/charts/chart9.xml" ContentType="application/vnd.openxmlformats-officedocument.drawingml.chart+xml"/>
  <Override PartName="/word/charts/style9.xml" ContentType="application/vnd.ms-office.chartstyle+xml"/>
  <Override PartName="/word/charts/colors9.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512136D" w14:textId="77777777" w:rsidR="0059754E" w:rsidRDefault="0059754E" w:rsidP="0059754E">
      <w:pPr>
        <w:jc w:val="center"/>
        <w:rPr>
          <w:b/>
          <w:sz w:val="28"/>
        </w:rPr>
      </w:pPr>
      <w:r>
        <w:rPr>
          <w:b/>
          <w:sz w:val="28"/>
        </w:rPr>
        <w:t>University of Wales Trinity Saint David</w:t>
      </w:r>
    </w:p>
    <w:p w14:paraId="118018D6" w14:textId="77777777" w:rsidR="0059754E" w:rsidRDefault="0059754E" w:rsidP="0059754E">
      <w:pPr>
        <w:jc w:val="center"/>
        <w:rPr>
          <w:b/>
          <w:sz w:val="28"/>
          <w:u w:val="single"/>
        </w:rPr>
      </w:pPr>
    </w:p>
    <w:p w14:paraId="7A459438" w14:textId="77777777" w:rsidR="0059754E" w:rsidRDefault="0059754E" w:rsidP="0059754E">
      <w:pPr>
        <w:jc w:val="center"/>
        <w:rPr>
          <w:b/>
          <w:sz w:val="28"/>
          <w:u w:val="single"/>
        </w:rPr>
      </w:pPr>
    </w:p>
    <w:p w14:paraId="5A541750" w14:textId="77777777" w:rsidR="0059754E" w:rsidRDefault="0059754E" w:rsidP="0059754E">
      <w:pPr>
        <w:jc w:val="center"/>
        <w:rPr>
          <w:b/>
          <w:sz w:val="28"/>
          <w:u w:val="single"/>
        </w:rPr>
      </w:pPr>
    </w:p>
    <w:p w14:paraId="670F3259" w14:textId="77777777" w:rsidR="0059754E" w:rsidRDefault="0059754E" w:rsidP="0059754E">
      <w:pPr>
        <w:rPr>
          <w:b/>
          <w:sz w:val="44"/>
        </w:rPr>
      </w:pPr>
    </w:p>
    <w:p w14:paraId="4D0B7BD0" w14:textId="77777777" w:rsidR="0059754E" w:rsidRDefault="0059754E" w:rsidP="0059754E">
      <w:pPr>
        <w:jc w:val="center"/>
        <w:rPr>
          <w:b/>
          <w:sz w:val="44"/>
        </w:rPr>
      </w:pPr>
    </w:p>
    <w:p w14:paraId="4C99C197" w14:textId="77777777" w:rsidR="0059754E" w:rsidRDefault="0059754E" w:rsidP="0059754E">
      <w:pPr>
        <w:jc w:val="center"/>
        <w:rPr>
          <w:b/>
          <w:sz w:val="44"/>
        </w:rPr>
      </w:pPr>
    </w:p>
    <w:p w14:paraId="41A48E54" w14:textId="33DAF484" w:rsidR="0059754E" w:rsidRDefault="0059754E" w:rsidP="0059754E">
      <w:pPr>
        <w:jc w:val="center"/>
        <w:rPr>
          <w:b/>
          <w:sz w:val="44"/>
        </w:rPr>
      </w:pPr>
      <w:r>
        <w:rPr>
          <w:b/>
          <w:sz w:val="44"/>
        </w:rPr>
        <w:t>Heat Exchanger Assignment</w:t>
      </w:r>
    </w:p>
    <w:p w14:paraId="71E33C46" w14:textId="362DC559" w:rsidR="0059754E" w:rsidRPr="0059754E" w:rsidRDefault="0059754E" w:rsidP="0059754E">
      <w:pPr>
        <w:jc w:val="center"/>
        <w:rPr>
          <w:b/>
          <w:sz w:val="28"/>
          <w:szCs w:val="14"/>
        </w:rPr>
      </w:pPr>
      <w:r>
        <w:rPr>
          <w:b/>
          <w:sz w:val="28"/>
          <w:szCs w:val="14"/>
        </w:rPr>
        <w:t>Thermofluid Mechanics</w:t>
      </w:r>
    </w:p>
    <w:p w14:paraId="48E69164" w14:textId="77777777" w:rsidR="0059754E" w:rsidRDefault="0059754E" w:rsidP="0059754E">
      <w:pPr>
        <w:jc w:val="center"/>
        <w:rPr>
          <w:b/>
          <w:sz w:val="44"/>
        </w:rPr>
      </w:pPr>
    </w:p>
    <w:p w14:paraId="0D47CB8E" w14:textId="77777777" w:rsidR="0059754E" w:rsidRDefault="0059754E" w:rsidP="0059754E">
      <w:pPr>
        <w:jc w:val="center"/>
        <w:rPr>
          <w:b/>
          <w:sz w:val="44"/>
        </w:rPr>
      </w:pPr>
    </w:p>
    <w:p w14:paraId="60F50980" w14:textId="77777777" w:rsidR="0059754E" w:rsidRDefault="0059754E" w:rsidP="0059754E">
      <w:pPr>
        <w:jc w:val="center"/>
        <w:rPr>
          <w:b/>
          <w:sz w:val="24"/>
        </w:rPr>
      </w:pPr>
    </w:p>
    <w:p w14:paraId="337A5D4D" w14:textId="77777777" w:rsidR="0059754E" w:rsidRDefault="0059754E" w:rsidP="0059754E">
      <w:pPr>
        <w:jc w:val="center"/>
        <w:rPr>
          <w:b/>
          <w:sz w:val="24"/>
        </w:rPr>
      </w:pPr>
    </w:p>
    <w:p w14:paraId="785A18BA" w14:textId="77777777" w:rsidR="0059754E" w:rsidRDefault="0059754E" w:rsidP="0059754E">
      <w:pPr>
        <w:jc w:val="center"/>
        <w:rPr>
          <w:b/>
          <w:sz w:val="24"/>
        </w:rPr>
      </w:pPr>
    </w:p>
    <w:p w14:paraId="33739BE5" w14:textId="77777777" w:rsidR="0059754E" w:rsidRDefault="0059754E" w:rsidP="0059754E">
      <w:pPr>
        <w:jc w:val="center"/>
        <w:rPr>
          <w:b/>
          <w:sz w:val="24"/>
        </w:rPr>
      </w:pPr>
    </w:p>
    <w:p w14:paraId="753071A3" w14:textId="77777777" w:rsidR="0059754E" w:rsidRDefault="0059754E" w:rsidP="0059754E">
      <w:pPr>
        <w:jc w:val="center"/>
        <w:rPr>
          <w:b/>
          <w:sz w:val="24"/>
        </w:rPr>
      </w:pPr>
    </w:p>
    <w:p w14:paraId="5E846510" w14:textId="77777777" w:rsidR="0059754E" w:rsidRDefault="0059754E" w:rsidP="0059754E">
      <w:pPr>
        <w:jc w:val="center"/>
        <w:rPr>
          <w:b/>
          <w:sz w:val="24"/>
        </w:rPr>
      </w:pPr>
    </w:p>
    <w:p w14:paraId="1825F18E" w14:textId="77777777" w:rsidR="0059754E" w:rsidRDefault="0059754E" w:rsidP="0059754E">
      <w:pPr>
        <w:jc w:val="center"/>
        <w:rPr>
          <w:b/>
          <w:sz w:val="24"/>
        </w:rPr>
      </w:pPr>
    </w:p>
    <w:p w14:paraId="02B086CB" w14:textId="77777777" w:rsidR="0059754E" w:rsidRDefault="0059754E" w:rsidP="0059754E">
      <w:pPr>
        <w:jc w:val="center"/>
        <w:rPr>
          <w:b/>
          <w:sz w:val="24"/>
        </w:rPr>
      </w:pPr>
    </w:p>
    <w:p w14:paraId="4826294C" w14:textId="77777777" w:rsidR="0059754E" w:rsidRDefault="0059754E" w:rsidP="0059754E">
      <w:pPr>
        <w:jc w:val="center"/>
        <w:rPr>
          <w:b/>
          <w:sz w:val="24"/>
        </w:rPr>
      </w:pPr>
    </w:p>
    <w:p w14:paraId="7B0B2777" w14:textId="77777777" w:rsidR="0059754E" w:rsidRDefault="0059754E" w:rsidP="0059754E">
      <w:pPr>
        <w:jc w:val="center"/>
        <w:rPr>
          <w:b/>
          <w:sz w:val="24"/>
        </w:rPr>
      </w:pPr>
    </w:p>
    <w:p w14:paraId="16139D61" w14:textId="22C1CD11" w:rsidR="0059754E" w:rsidRDefault="0059754E" w:rsidP="0059754E">
      <w:pPr>
        <w:jc w:val="center"/>
        <w:rPr>
          <w:b/>
          <w:sz w:val="24"/>
        </w:rPr>
      </w:pPr>
      <w:r>
        <w:rPr>
          <w:b/>
          <w:sz w:val="24"/>
        </w:rPr>
        <w:t>Steffan Robinson</w:t>
      </w:r>
    </w:p>
    <w:p w14:paraId="542C84F5" w14:textId="46000884" w:rsidR="0059754E" w:rsidRDefault="0059754E" w:rsidP="0059754E">
      <w:pPr>
        <w:jc w:val="center"/>
        <w:rPr>
          <w:b/>
          <w:sz w:val="24"/>
        </w:rPr>
      </w:pPr>
      <w:r>
        <w:rPr>
          <w:b/>
          <w:sz w:val="24"/>
        </w:rPr>
        <w:t>Thermofluid Mechanics</w:t>
      </w:r>
    </w:p>
    <w:p w14:paraId="757A6A2A" w14:textId="42D72ED5" w:rsidR="0059754E" w:rsidRDefault="0059754E" w:rsidP="0059754E">
      <w:pPr>
        <w:jc w:val="center"/>
        <w:rPr>
          <w:b/>
          <w:sz w:val="24"/>
        </w:rPr>
      </w:pPr>
      <w:r>
        <w:rPr>
          <w:b/>
          <w:sz w:val="24"/>
        </w:rPr>
        <w:t>Robert Goodson</w:t>
      </w:r>
    </w:p>
    <w:p w14:paraId="7447B149" w14:textId="6ECA5B65" w:rsidR="0059754E" w:rsidRDefault="0059754E" w:rsidP="0059754E">
      <w:pPr>
        <w:jc w:val="center"/>
        <w:rPr>
          <w:b/>
          <w:sz w:val="24"/>
        </w:rPr>
      </w:pPr>
      <w:r>
        <w:rPr>
          <w:b/>
          <w:sz w:val="24"/>
        </w:rPr>
        <w:t>27/4/2020</w:t>
      </w:r>
    </w:p>
    <w:sdt>
      <w:sdtPr>
        <w:rPr>
          <w:rFonts w:asciiTheme="minorHAnsi" w:eastAsiaTheme="minorHAnsi" w:hAnsiTheme="minorHAnsi" w:cstheme="minorBidi"/>
          <w:color w:val="auto"/>
          <w:sz w:val="22"/>
          <w:szCs w:val="22"/>
          <w:lang w:val="en-GB"/>
        </w:rPr>
        <w:id w:val="1685939491"/>
        <w:docPartObj>
          <w:docPartGallery w:val="Table of Contents"/>
          <w:docPartUnique/>
        </w:docPartObj>
      </w:sdtPr>
      <w:sdtEndPr>
        <w:rPr>
          <w:b/>
          <w:bCs/>
          <w:noProof/>
        </w:rPr>
      </w:sdtEndPr>
      <w:sdtContent>
        <w:p w14:paraId="0E9EBB00" w14:textId="77D7F0D4" w:rsidR="00CB264F" w:rsidRDefault="00CB264F">
          <w:pPr>
            <w:pStyle w:val="TOCHeading"/>
          </w:pPr>
          <w:r>
            <w:t>Contents</w:t>
          </w:r>
        </w:p>
        <w:p w14:paraId="4D6D94AB" w14:textId="22767A19" w:rsidR="005D3FC9" w:rsidRDefault="00CB264F">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38829314" w:history="1">
            <w:r w:rsidR="005D3FC9" w:rsidRPr="00052398">
              <w:rPr>
                <w:rStyle w:val="Hyperlink"/>
                <w:noProof/>
              </w:rPr>
              <w:t>Introduction</w:t>
            </w:r>
            <w:r w:rsidR="005D3FC9">
              <w:rPr>
                <w:noProof/>
                <w:webHidden/>
              </w:rPr>
              <w:tab/>
            </w:r>
            <w:r w:rsidR="005D3FC9">
              <w:rPr>
                <w:noProof/>
                <w:webHidden/>
              </w:rPr>
              <w:fldChar w:fldCharType="begin"/>
            </w:r>
            <w:r w:rsidR="005D3FC9">
              <w:rPr>
                <w:noProof/>
                <w:webHidden/>
              </w:rPr>
              <w:instrText xml:space="preserve"> PAGEREF _Toc38829314 \h </w:instrText>
            </w:r>
            <w:r w:rsidR="005D3FC9">
              <w:rPr>
                <w:noProof/>
                <w:webHidden/>
              </w:rPr>
            </w:r>
            <w:r w:rsidR="005D3FC9">
              <w:rPr>
                <w:noProof/>
                <w:webHidden/>
              </w:rPr>
              <w:fldChar w:fldCharType="separate"/>
            </w:r>
            <w:r w:rsidR="005D3FC9">
              <w:rPr>
                <w:noProof/>
                <w:webHidden/>
              </w:rPr>
              <w:t>3</w:t>
            </w:r>
            <w:r w:rsidR="005D3FC9">
              <w:rPr>
                <w:noProof/>
                <w:webHidden/>
              </w:rPr>
              <w:fldChar w:fldCharType="end"/>
            </w:r>
          </w:hyperlink>
        </w:p>
        <w:p w14:paraId="7FED48F9" w14:textId="4F1550C4" w:rsidR="005D3FC9" w:rsidRDefault="00983C2D">
          <w:pPr>
            <w:pStyle w:val="TOC1"/>
            <w:tabs>
              <w:tab w:val="right" w:leader="dot" w:pos="9016"/>
            </w:tabs>
            <w:rPr>
              <w:rFonts w:eastAsiaTheme="minorEastAsia"/>
              <w:noProof/>
              <w:lang w:eastAsia="en-GB"/>
            </w:rPr>
          </w:pPr>
          <w:hyperlink w:anchor="_Toc38829315" w:history="1">
            <w:r w:rsidR="005D3FC9" w:rsidRPr="00052398">
              <w:rPr>
                <w:rStyle w:val="Hyperlink"/>
                <w:noProof/>
              </w:rPr>
              <w:t>Experimental procedures</w:t>
            </w:r>
            <w:r w:rsidR="005D3FC9">
              <w:rPr>
                <w:noProof/>
                <w:webHidden/>
              </w:rPr>
              <w:tab/>
            </w:r>
            <w:r w:rsidR="005D3FC9">
              <w:rPr>
                <w:noProof/>
                <w:webHidden/>
              </w:rPr>
              <w:fldChar w:fldCharType="begin"/>
            </w:r>
            <w:r w:rsidR="005D3FC9">
              <w:rPr>
                <w:noProof/>
                <w:webHidden/>
              </w:rPr>
              <w:instrText xml:space="preserve"> PAGEREF _Toc38829315 \h </w:instrText>
            </w:r>
            <w:r w:rsidR="005D3FC9">
              <w:rPr>
                <w:noProof/>
                <w:webHidden/>
              </w:rPr>
            </w:r>
            <w:r w:rsidR="005D3FC9">
              <w:rPr>
                <w:noProof/>
                <w:webHidden/>
              </w:rPr>
              <w:fldChar w:fldCharType="separate"/>
            </w:r>
            <w:r w:rsidR="005D3FC9">
              <w:rPr>
                <w:noProof/>
                <w:webHidden/>
              </w:rPr>
              <w:t>3</w:t>
            </w:r>
            <w:r w:rsidR="005D3FC9">
              <w:rPr>
                <w:noProof/>
                <w:webHidden/>
              </w:rPr>
              <w:fldChar w:fldCharType="end"/>
            </w:r>
          </w:hyperlink>
        </w:p>
        <w:p w14:paraId="4D156507" w14:textId="69BA353F" w:rsidR="005D3FC9" w:rsidRDefault="00983C2D">
          <w:pPr>
            <w:pStyle w:val="TOC1"/>
            <w:tabs>
              <w:tab w:val="right" w:leader="dot" w:pos="9016"/>
            </w:tabs>
            <w:rPr>
              <w:rFonts w:eastAsiaTheme="minorEastAsia"/>
              <w:noProof/>
              <w:lang w:eastAsia="en-GB"/>
            </w:rPr>
          </w:pPr>
          <w:hyperlink w:anchor="_Toc38829316" w:history="1">
            <w:r w:rsidR="005D3FC9" w:rsidRPr="00052398">
              <w:rPr>
                <w:rStyle w:val="Hyperlink"/>
                <w:noProof/>
              </w:rPr>
              <w:t>Results and Analysis</w:t>
            </w:r>
            <w:r w:rsidR="005D3FC9">
              <w:rPr>
                <w:noProof/>
                <w:webHidden/>
              </w:rPr>
              <w:tab/>
            </w:r>
            <w:r w:rsidR="005D3FC9">
              <w:rPr>
                <w:noProof/>
                <w:webHidden/>
              </w:rPr>
              <w:fldChar w:fldCharType="begin"/>
            </w:r>
            <w:r w:rsidR="005D3FC9">
              <w:rPr>
                <w:noProof/>
                <w:webHidden/>
              </w:rPr>
              <w:instrText xml:space="preserve"> PAGEREF _Toc38829316 \h </w:instrText>
            </w:r>
            <w:r w:rsidR="005D3FC9">
              <w:rPr>
                <w:noProof/>
                <w:webHidden/>
              </w:rPr>
            </w:r>
            <w:r w:rsidR="005D3FC9">
              <w:rPr>
                <w:noProof/>
                <w:webHidden/>
              </w:rPr>
              <w:fldChar w:fldCharType="separate"/>
            </w:r>
            <w:r w:rsidR="005D3FC9">
              <w:rPr>
                <w:noProof/>
                <w:webHidden/>
              </w:rPr>
              <w:t>4</w:t>
            </w:r>
            <w:r w:rsidR="005D3FC9">
              <w:rPr>
                <w:noProof/>
                <w:webHidden/>
              </w:rPr>
              <w:fldChar w:fldCharType="end"/>
            </w:r>
          </w:hyperlink>
        </w:p>
        <w:p w14:paraId="48D19F06" w14:textId="655703B0" w:rsidR="005D3FC9" w:rsidRDefault="00983C2D">
          <w:pPr>
            <w:pStyle w:val="TOC2"/>
            <w:tabs>
              <w:tab w:val="right" w:leader="dot" w:pos="9016"/>
            </w:tabs>
            <w:rPr>
              <w:rFonts w:eastAsiaTheme="minorEastAsia"/>
              <w:noProof/>
              <w:lang w:eastAsia="en-GB"/>
            </w:rPr>
          </w:pPr>
          <w:hyperlink w:anchor="_Toc38829317" w:history="1">
            <w:r w:rsidR="005D3FC9" w:rsidRPr="00052398">
              <w:rPr>
                <w:rStyle w:val="Hyperlink"/>
                <w:noProof/>
              </w:rPr>
              <w:t>Varying Water flow rate</w:t>
            </w:r>
            <w:r w:rsidR="005D3FC9">
              <w:rPr>
                <w:noProof/>
                <w:webHidden/>
              </w:rPr>
              <w:tab/>
            </w:r>
            <w:r w:rsidR="005D3FC9">
              <w:rPr>
                <w:noProof/>
                <w:webHidden/>
              </w:rPr>
              <w:fldChar w:fldCharType="begin"/>
            </w:r>
            <w:r w:rsidR="005D3FC9">
              <w:rPr>
                <w:noProof/>
                <w:webHidden/>
              </w:rPr>
              <w:instrText xml:space="preserve"> PAGEREF _Toc38829317 \h </w:instrText>
            </w:r>
            <w:r w:rsidR="005D3FC9">
              <w:rPr>
                <w:noProof/>
                <w:webHidden/>
              </w:rPr>
            </w:r>
            <w:r w:rsidR="005D3FC9">
              <w:rPr>
                <w:noProof/>
                <w:webHidden/>
              </w:rPr>
              <w:fldChar w:fldCharType="separate"/>
            </w:r>
            <w:r w:rsidR="005D3FC9">
              <w:rPr>
                <w:noProof/>
                <w:webHidden/>
              </w:rPr>
              <w:t>4</w:t>
            </w:r>
            <w:r w:rsidR="005D3FC9">
              <w:rPr>
                <w:noProof/>
                <w:webHidden/>
              </w:rPr>
              <w:fldChar w:fldCharType="end"/>
            </w:r>
          </w:hyperlink>
        </w:p>
        <w:p w14:paraId="2CCE8F15" w14:textId="7E9E47EB" w:rsidR="005D3FC9" w:rsidRDefault="00983C2D">
          <w:pPr>
            <w:pStyle w:val="TOC2"/>
            <w:tabs>
              <w:tab w:val="right" w:leader="dot" w:pos="9016"/>
            </w:tabs>
            <w:rPr>
              <w:rFonts w:eastAsiaTheme="minorEastAsia"/>
              <w:noProof/>
              <w:lang w:eastAsia="en-GB"/>
            </w:rPr>
          </w:pPr>
          <w:hyperlink w:anchor="_Toc38829318" w:history="1">
            <w:r w:rsidR="005D3FC9" w:rsidRPr="00052398">
              <w:rPr>
                <w:rStyle w:val="Hyperlink"/>
                <w:noProof/>
              </w:rPr>
              <w:t>Varying Air flow rate</w:t>
            </w:r>
            <w:r w:rsidR="005D3FC9">
              <w:rPr>
                <w:noProof/>
                <w:webHidden/>
              </w:rPr>
              <w:tab/>
            </w:r>
            <w:r w:rsidR="005D3FC9">
              <w:rPr>
                <w:noProof/>
                <w:webHidden/>
              </w:rPr>
              <w:fldChar w:fldCharType="begin"/>
            </w:r>
            <w:r w:rsidR="005D3FC9">
              <w:rPr>
                <w:noProof/>
                <w:webHidden/>
              </w:rPr>
              <w:instrText xml:space="preserve"> PAGEREF _Toc38829318 \h </w:instrText>
            </w:r>
            <w:r w:rsidR="005D3FC9">
              <w:rPr>
                <w:noProof/>
                <w:webHidden/>
              </w:rPr>
            </w:r>
            <w:r w:rsidR="005D3FC9">
              <w:rPr>
                <w:noProof/>
                <w:webHidden/>
              </w:rPr>
              <w:fldChar w:fldCharType="separate"/>
            </w:r>
            <w:r w:rsidR="005D3FC9">
              <w:rPr>
                <w:noProof/>
                <w:webHidden/>
              </w:rPr>
              <w:t>7</w:t>
            </w:r>
            <w:r w:rsidR="005D3FC9">
              <w:rPr>
                <w:noProof/>
                <w:webHidden/>
              </w:rPr>
              <w:fldChar w:fldCharType="end"/>
            </w:r>
          </w:hyperlink>
        </w:p>
        <w:p w14:paraId="0B53F3AC" w14:textId="166ADA2C" w:rsidR="005D3FC9" w:rsidRDefault="00983C2D">
          <w:pPr>
            <w:pStyle w:val="TOC2"/>
            <w:tabs>
              <w:tab w:val="right" w:leader="dot" w:pos="9016"/>
            </w:tabs>
            <w:rPr>
              <w:rFonts w:eastAsiaTheme="minorEastAsia"/>
              <w:noProof/>
              <w:lang w:eastAsia="en-GB"/>
            </w:rPr>
          </w:pPr>
          <w:hyperlink w:anchor="_Toc38829319" w:history="1">
            <w:r w:rsidR="005D3FC9" w:rsidRPr="00052398">
              <w:rPr>
                <w:rStyle w:val="Hyperlink"/>
                <w:noProof/>
              </w:rPr>
              <w:t>Varying Temperature</w:t>
            </w:r>
            <w:r w:rsidR="005D3FC9">
              <w:rPr>
                <w:noProof/>
                <w:webHidden/>
              </w:rPr>
              <w:tab/>
            </w:r>
            <w:r w:rsidR="005D3FC9">
              <w:rPr>
                <w:noProof/>
                <w:webHidden/>
              </w:rPr>
              <w:fldChar w:fldCharType="begin"/>
            </w:r>
            <w:r w:rsidR="005D3FC9">
              <w:rPr>
                <w:noProof/>
                <w:webHidden/>
              </w:rPr>
              <w:instrText xml:space="preserve"> PAGEREF _Toc38829319 \h </w:instrText>
            </w:r>
            <w:r w:rsidR="005D3FC9">
              <w:rPr>
                <w:noProof/>
                <w:webHidden/>
              </w:rPr>
            </w:r>
            <w:r w:rsidR="005D3FC9">
              <w:rPr>
                <w:noProof/>
                <w:webHidden/>
              </w:rPr>
              <w:fldChar w:fldCharType="separate"/>
            </w:r>
            <w:r w:rsidR="005D3FC9">
              <w:rPr>
                <w:noProof/>
                <w:webHidden/>
              </w:rPr>
              <w:t>10</w:t>
            </w:r>
            <w:r w:rsidR="005D3FC9">
              <w:rPr>
                <w:noProof/>
                <w:webHidden/>
              </w:rPr>
              <w:fldChar w:fldCharType="end"/>
            </w:r>
          </w:hyperlink>
        </w:p>
        <w:p w14:paraId="2EB7B533" w14:textId="4B51231B" w:rsidR="005D3FC9" w:rsidRDefault="00983C2D">
          <w:pPr>
            <w:pStyle w:val="TOC1"/>
            <w:tabs>
              <w:tab w:val="right" w:leader="dot" w:pos="9016"/>
            </w:tabs>
            <w:rPr>
              <w:rFonts w:eastAsiaTheme="minorEastAsia"/>
              <w:noProof/>
              <w:lang w:eastAsia="en-GB"/>
            </w:rPr>
          </w:pPr>
          <w:hyperlink w:anchor="_Toc38829320" w:history="1">
            <w:r w:rsidR="005D3FC9" w:rsidRPr="00052398">
              <w:rPr>
                <w:rStyle w:val="Hyperlink"/>
                <w:noProof/>
              </w:rPr>
              <w:t>Excel Spreadsheet</w:t>
            </w:r>
            <w:r w:rsidR="005D3FC9">
              <w:rPr>
                <w:noProof/>
                <w:webHidden/>
              </w:rPr>
              <w:tab/>
            </w:r>
            <w:r w:rsidR="005D3FC9">
              <w:rPr>
                <w:noProof/>
                <w:webHidden/>
              </w:rPr>
              <w:fldChar w:fldCharType="begin"/>
            </w:r>
            <w:r w:rsidR="005D3FC9">
              <w:rPr>
                <w:noProof/>
                <w:webHidden/>
              </w:rPr>
              <w:instrText xml:space="preserve"> PAGEREF _Toc38829320 \h </w:instrText>
            </w:r>
            <w:r w:rsidR="005D3FC9">
              <w:rPr>
                <w:noProof/>
                <w:webHidden/>
              </w:rPr>
            </w:r>
            <w:r w:rsidR="005D3FC9">
              <w:rPr>
                <w:noProof/>
                <w:webHidden/>
              </w:rPr>
              <w:fldChar w:fldCharType="separate"/>
            </w:r>
            <w:r w:rsidR="005D3FC9">
              <w:rPr>
                <w:noProof/>
                <w:webHidden/>
              </w:rPr>
              <w:t>13</w:t>
            </w:r>
            <w:r w:rsidR="005D3FC9">
              <w:rPr>
                <w:noProof/>
                <w:webHidden/>
              </w:rPr>
              <w:fldChar w:fldCharType="end"/>
            </w:r>
          </w:hyperlink>
        </w:p>
        <w:p w14:paraId="58AF2358" w14:textId="28B6F267" w:rsidR="005D3FC9" w:rsidRDefault="00983C2D">
          <w:pPr>
            <w:pStyle w:val="TOC1"/>
            <w:tabs>
              <w:tab w:val="right" w:leader="dot" w:pos="9016"/>
            </w:tabs>
            <w:rPr>
              <w:rFonts w:eastAsiaTheme="minorEastAsia"/>
              <w:noProof/>
              <w:lang w:eastAsia="en-GB"/>
            </w:rPr>
          </w:pPr>
          <w:hyperlink w:anchor="_Toc38829321" w:history="1">
            <w:r w:rsidR="005D3FC9" w:rsidRPr="00052398">
              <w:rPr>
                <w:rStyle w:val="Hyperlink"/>
                <w:noProof/>
              </w:rPr>
              <w:t>Further Work</w:t>
            </w:r>
            <w:r w:rsidR="005D3FC9">
              <w:rPr>
                <w:noProof/>
                <w:webHidden/>
              </w:rPr>
              <w:tab/>
            </w:r>
            <w:r w:rsidR="005D3FC9">
              <w:rPr>
                <w:noProof/>
                <w:webHidden/>
              </w:rPr>
              <w:fldChar w:fldCharType="begin"/>
            </w:r>
            <w:r w:rsidR="005D3FC9">
              <w:rPr>
                <w:noProof/>
                <w:webHidden/>
              </w:rPr>
              <w:instrText xml:space="preserve"> PAGEREF _Toc38829321 \h </w:instrText>
            </w:r>
            <w:r w:rsidR="005D3FC9">
              <w:rPr>
                <w:noProof/>
                <w:webHidden/>
              </w:rPr>
            </w:r>
            <w:r w:rsidR="005D3FC9">
              <w:rPr>
                <w:noProof/>
                <w:webHidden/>
              </w:rPr>
              <w:fldChar w:fldCharType="separate"/>
            </w:r>
            <w:r w:rsidR="005D3FC9">
              <w:rPr>
                <w:noProof/>
                <w:webHidden/>
              </w:rPr>
              <w:t>14</w:t>
            </w:r>
            <w:r w:rsidR="005D3FC9">
              <w:rPr>
                <w:noProof/>
                <w:webHidden/>
              </w:rPr>
              <w:fldChar w:fldCharType="end"/>
            </w:r>
          </w:hyperlink>
        </w:p>
        <w:p w14:paraId="51EBBB30" w14:textId="33DA3EB1" w:rsidR="005D3FC9" w:rsidRDefault="00983C2D">
          <w:pPr>
            <w:pStyle w:val="TOC1"/>
            <w:tabs>
              <w:tab w:val="right" w:leader="dot" w:pos="9016"/>
            </w:tabs>
            <w:rPr>
              <w:rFonts w:eastAsiaTheme="minorEastAsia"/>
              <w:noProof/>
              <w:lang w:eastAsia="en-GB"/>
            </w:rPr>
          </w:pPr>
          <w:hyperlink w:anchor="_Toc38829322" w:history="1">
            <w:r w:rsidR="005D3FC9" w:rsidRPr="00052398">
              <w:rPr>
                <w:rStyle w:val="Hyperlink"/>
                <w:noProof/>
              </w:rPr>
              <w:t>Table of Figures</w:t>
            </w:r>
            <w:r w:rsidR="005D3FC9">
              <w:rPr>
                <w:noProof/>
                <w:webHidden/>
              </w:rPr>
              <w:tab/>
            </w:r>
            <w:r w:rsidR="005D3FC9">
              <w:rPr>
                <w:noProof/>
                <w:webHidden/>
              </w:rPr>
              <w:fldChar w:fldCharType="begin"/>
            </w:r>
            <w:r w:rsidR="005D3FC9">
              <w:rPr>
                <w:noProof/>
                <w:webHidden/>
              </w:rPr>
              <w:instrText xml:space="preserve"> PAGEREF _Toc38829322 \h </w:instrText>
            </w:r>
            <w:r w:rsidR="005D3FC9">
              <w:rPr>
                <w:noProof/>
                <w:webHidden/>
              </w:rPr>
            </w:r>
            <w:r w:rsidR="005D3FC9">
              <w:rPr>
                <w:noProof/>
                <w:webHidden/>
              </w:rPr>
              <w:fldChar w:fldCharType="separate"/>
            </w:r>
            <w:r w:rsidR="005D3FC9">
              <w:rPr>
                <w:noProof/>
                <w:webHidden/>
              </w:rPr>
              <w:t>15</w:t>
            </w:r>
            <w:r w:rsidR="005D3FC9">
              <w:rPr>
                <w:noProof/>
                <w:webHidden/>
              </w:rPr>
              <w:fldChar w:fldCharType="end"/>
            </w:r>
          </w:hyperlink>
        </w:p>
        <w:p w14:paraId="5B790092" w14:textId="00687C7F" w:rsidR="005D3FC9" w:rsidRDefault="00983C2D">
          <w:pPr>
            <w:pStyle w:val="TOC1"/>
            <w:tabs>
              <w:tab w:val="right" w:leader="dot" w:pos="9016"/>
            </w:tabs>
            <w:rPr>
              <w:rFonts w:eastAsiaTheme="minorEastAsia"/>
              <w:noProof/>
              <w:lang w:eastAsia="en-GB"/>
            </w:rPr>
          </w:pPr>
          <w:hyperlink w:anchor="_Toc38829323" w:history="1">
            <w:r w:rsidR="005D3FC9" w:rsidRPr="00052398">
              <w:rPr>
                <w:rStyle w:val="Hyperlink"/>
                <w:noProof/>
              </w:rPr>
              <w:t>Evaluation</w:t>
            </w:r>
            <w:r w:rsidR="005D3FC9">
              <w:rPr>
                <w:noProof/>
                <w:webHidden/>
              </w:rPr>
              <w:tab/>
            </w:r>
            <w:r w:rsidR="005D3FC9">
              <w:rPr>
                <w:noProof/>
                <w:webHidden/>
              </w:rPr>
              <w:fldChar w:fldCharType="begin"/>
            </w:r>
            <w:r w:rsidR="005D3FC9">
              <w:rPr>
                <w:noProof/>
                <w:webHidden/>
              </w:rPr>
              <w:instrText xml:space="preserve"> PAGEREF _Toc38829323 \h </w:instrText>
            </w:r>
            <w:r w:rsidR="005D3FC9">
              <w:rPr>
                <w:noProof/>
                <w:webHidden/>
              </w:rPr>
            </w:r>
            <w:r w:rsidR="005D3FC9">
              <w:rPr>
                <w:noProof/>
                <w:webHidden/>
              </w:rPr>
              <w:fldChar w:fldCharType="separate"/>
            </w:r>
            <w:r w:rsidR="005D3FC9">
              <w:rPr>
                <w:noProof/>
                <w:webHidden/>
              </w:rPr>
              <w:t>16</w:t>
            </w:r>
            <w:r w:rsidR="005D3FC9">
              <w:rPr>
                <w:noProof/>
                <w:webHidden/>
              </w:rPr>
              <w:fldChar w:fldCharType="end"/>
            </w:r>
          </w:hyperlink>
        </w:p>
        <w:p w14:paraId="4C17BC9A" w14:textId="2E455E26" w:rsidR="005D3FC9" w:rsidRDefault="00983C2D">
          <w:pPr>
            <w:pStyle w:val="TOC1"/>
            <w:tabs>
              <w:tab w:val="right" w:leader="dot" w:pos="9016"/>
            </w:tabs>
            <w:rPr>
              <w:rFonts w:eastAsiaTheme="minorEastAsia"/>
              <w:noProof/>
              <w:lang w:eastAsia="en-GB"/>
            </w:rPr>
          </w:pPr>
          <w:hyperlink w:anchor="_Toc38829324" w:history="1">
            <w:r w:rsidR="005D3FC9" w:rsidRPr="00052398">
              <w:rPr>
                <w:rStyle w:val="Hyperlink"/>
                <w:noProof/>
              </w:rPr>
              <w:t>Conclusion</w:t>
            </w:r>
            <w:r w:rsidR="005D3FC9">
              <w:rPr>
                <w:noProof/>
                <w:webHidden/>
              </w:rPr>
              <w:tab/>
            </w:r>
            <w:r w:rsidR="005D3FC9">
              <w:rPr>
                <w:noProof/>
                <w:webHidden/>
              </w:rPr>
              <w:fldChar w:fldCharType="begin"/>
            </w:r>
            <w:r w:rsidR="005D3FC9">
              <w:rPr>
                <w:noProof/>
                <w:webHidden/>
              </w:rPr>
              <w:instrText xml:space="preserve"> PAGEREF _Toc38829324 \h </w:instrText>
            </w:r>
            <w:r w:rsidR="005D3FC9">
              <w:rPr>
                <w:noProof/>
                <w:webHidden/>
              </w:rPr>
            </w:r>
            <w:r w:rsidR="005D3FC9">
              <w:rPr>
                <w:noProof/>
                <w:webHidden/>
              </w:rPr>
              <w:fldChar w:fldCharType="separate"/>
            </w:r>
            <w:r w:rsidR="005D3FC9">
              <w:rPr>
                <w:noProof/>
                <w:webHidden/>
              </w:rPr>
              <w:t>17</w:t>
            </w:r>
            <w:r w:rsidR="005D3FC9">
              <w:rPr>
                <w:noProof/>
                <w:webHidden/>
              </w:rPr>
              <w:fldChar w:fldCharType="end"/>
            </w:r>
          </w:hyperlink>
        </w:p>
        <w:p w14:paraId="45AB3870" w14:textId="6881CDD7" w:rsidR="005D3FC9" w:rsidRDefault="00983C2D">
          <w:pPr>
            <w:pStyle w:val="TOC1"/>
            <w:tabs>
              <w:tab w:val="right" w:leader="dot" w:pos="9016"/>
            </w:tabs>
            <w:rPr>
              <w:rFonts w:eastAsiaTheme="minorEastAsia"/>
              <w:noProof/>
              <w:lang w:eastAsia="en-GB"/>
            </w:rPr>
          </w:pPr>
          <w:hyperlink w:anchor="_Toc38829325" w:history="1">
            <w:r w:rsidR="005D3FC9" w:rsidRPr="00052398">
              <w:rPr>
                <w:rStyle w:val="Hyperlink"/>
                <w:noProof/>
              </w:rPr>
              <w:t>References</w:t>
            </w:r>
            <w:r w:rsidR="005D3FC9">
              <w:rPr>
                <w:noProof/>
                <w:webHidden/>
              </w:rPr>
              <w:tab/>
            </w:r>
            <w:r w:rsidR="005D3FC9">
              <w:rPr>
                <w:noProof/>
                <w:webHidden/>
              </w:rPr>
              <w:fldChar w:fldCharType="begin"/>
            </w:r>
            <w:r w:rsidR="005D3FC9">
              <w:rPr>
                <w:noProof/>
                <w:webHidden/>
              </w:rPr>
              <w:instrText xml:space="preserve"> PAGEREF _Toc38829325 \h </w:instrText>
            </w:r>
            <w:r w:rsidR="005D3FC9">
              <w:rPr>
                <w:noProof/>
                <w:webHidden/>
              </w:rPr>
            </w:r>
            <w:r w:rsidR="005D3FC9">
              <w:rPr>
                <w:noProof/>
                <w:webHidden/>
              </w:rPr>
              <w:fldChar w:fldCharType="separate"/>
            </w:r>
            <w:r w:rsidR="005D3FC9">
              <w:rPr>
                <w:noProof/>
                <w:webHidden/>
              </w:rPr>
              <w:t>18</w:t>
            </w:r>
            <w:r w:rsidR="005D3FC9">
              <w:rPr>
                <w:noProof/>
                <w:webHidden/>
              </w:rPr>
              <w:fldChar w:fldCharType="end"/>
            </w:r>
          </w:hyperlink>
        </w:p>
        <w:p w14:paraId="7A78A206" w14:textId="54A0E805" w:rsidR="00CB264F" w:rsidRDefault="00CB264F">
          <w:r>
            <w:rPr>
              <w:b/>
              <w:bCs/>
              <w:noProof/>
            </w:rPr>
            <w:fldChar w:fldCharType="end"/>
          </w:r>
        </w:p>
      </w:sdtContent>
    </w:sdt>
    <w:p w14:paraId="4CACCAFE" w14:textId="77777777" w:rsidR="00CB264F" w:rsidRDefault="00CB264F" w:rsidP="0059754E">
      <w:pPr>
        <w:pStyle w:val="Heading1"/>
      </w:pPr>
    </w:p>
    <w:p w14:paraId="07C512F1" w14:textId="77777777" w:rsidR="00CB264F" w:rsidRDefault="00CB264F">
      <w:pPr>
        <w:spacing w:line="259" w:lineRule="auto"/>
        <w:rPr>
          <w:rFonts w:asciiTheme="majorHAnsi" w:eastAsiaTheme="majorEastAsia" w:hAnsiTheme="majorHAnsi" w:cstheme="majorBidi"/>
          <w:color w:val="2F5496" w:themeColor="accent1" w:themeShade="BF"/>
          <w:sz w:val="32"/>
          <w:szCs w:val="32"/>
        </w:rPr>
      </w:pPr>
      <w:r>
        <w:br w:type="page"/>
      </w:r>
    </w:p>
    <w:p w14:paraId="6B24FA90" w14:textId="1BF45748" w:rsidR="00BF2A20" w:rsidRDefault="0059754E" w:rsidP="0059754E">
      <w:pPr>
        <w:pStyle w:val="Heading1"/>
      </w:pPr>
      <w:bookmarkStart w:id="0" w:name="_Toc38829314"/>
      <w:r>
        <w:lastRenderedPageBreak/>
        <w:t>Introduction</w:t>
      </w:r>
      <w:bookmarkEnd w:id="0"/>
    </w:p>
    <w:p w14:paraId="6BA2C4DA" w14:textId="50136065" w:rsidR="0059754E" w:rsidRDefault="00AD6E3D" w:rsidP="0059754E">
      <w:r>
        <w:t xml:space="preserve">This assignment is to investigate heat exchangers and how results vary by changing different aspects of it. </w:t>
      </w:r>
      <w:r w:rsidR="009F1583">
        <w:t>There were three experiments that needed to be done to complete this assignment on heat exchangers. One of which was varying the flow rate of the water in the heat exchanger for a set water temperature and air flow. The other experiment was varying the flow rate of the air passing through the heat exchanger for a set water flow and temperature.</w:t>
      </w:r>
      <w:r w:rsidR="00902286">
        <w:t xml:space="preserve"> The final experiment was to see the effect of varying temperature on the heat exchanger given a fixed flow.</w:t>
      </w:r>
    </w:p>
    <w:p w14:paraId="3DF97033" w14:textId="5CAA682A" w:rsidR="00AD6E3D" w:rsidRDefault="00AD6E3D" w:rsidP="00AD6E3D">
      <w:pPr>
        <w:pStyle w:val="Heading1"/>
      </w:pPr>
      <w:bookmarkStart w:id="1" w:name="_Toc38829315"/>
      <w:r>
        <w:t>Experimental procedures</w:t>
      </w:r>
      <w:bookmarkEnd w:id="1"/>
    </w:p>
    <w:p w14:paraId="04CD16E6" w14:textId="52D26907" w:rsidR="00E34804" w:rsidRDefault="00AD6E3D" w:rsidP="00E34804">
      <w:r>
        <w:t xml:space="preserve">We didn’t do the experiments in the order above we decided to do it in order of </w:t>
      </w:r>
      <w:r w:rsidR="00E34804">
        <w:t>3,2,1</w:t>
      </w:r>
      <w:r>
        <w:t xml:space="preserve"> to save time as the session wasn’t long enough for us to wait for the water to cool down rather we heated it up which was quicker.</w:t>
      </w:r>
      <w:r w:rsidR="00E34804">
        <w:t xml:space="preserve"> Therefore, for the first procedure we made sure that we were running the heat exchanger at a counter flow and set the temperature at 45</w:t>
      </w:r>
      <w:r w:rsidR="00E34804">
        <w:rPr>
          <w:rFonts w:cstheme="minorHAnsi"/>
        </w:rPr>
        <w:t>⁰</w:t>
      </w:r>
      <w:r w:rsidR="00E34804">
        <w:t>c. We then had to set the water flow at 0.25l/min with a tolerance of 0.01l/min, thankfully it was electronically controlled and would stay within that. We also had to make sure on this one because we were changing the pressure using the sliding valve we had to be as accurate as possible and stay within the +/-5Pa tolerance. We would be changing the pressure in intervals of 50Pa from 250 to 50Pa (250, 200, 150, 100, 50).</w:t>
      </w:r>
      <w:r w:rsidR="00ED07E4">
        <w:t xml:space="preserve"> We allowed 4 minutes between each pressure difference to allow temperature stabilization to make it equilibrium.</w:t>
      </w:r>
      <w:r w:rsidR="00E34804">
        <w:t xml:space="preserve"> Before starting we had to do a quick last-minute check to see the orifice and its diameter, this was stamped on the top of the orifice. Once we had done </w:t>
      </w:r>
      <w:r w:rsidR="00ED07E4">
        <w:t>this,</w:t>
      </w:r>
      <w:r w:rsidR="00E34804">
        <w:t xml:space="preserve"> we were ready to start taking results.</w:t>
      </w:r>
    </w:p>
    <w:p w14:paraId="7069EF22" w14:textId="28EB610B" w:rsidR="00E34804" w:rsidRPr="00AD6E3D" w:rsidRDefault="00E34804" w:rsidP="00E34804">
      <w:r>
        <w:t>For the next experiment we varied the temperature. We again made sure the heat exchanger was in counter flow and set put the temperature</w:t>
      </w:r>
      <w:r w:rsidR="00E0770B">
        <w:t xml:space="preserve"> to 60</w:t>
      </w:r>
      <w:r w:rsidR="00E0770B">
        <w:rPr>
          <w:rFonts w:cstheme="minorHAnsi"/>
        </w:rPr>
        <w:t>⁰</w:t>
      </w:r>
      <w:r w:rsidR="00E0770B">
        <w:t>c, 15</w:t>
      </w:r>
      <w:r w:rsidR="00E0770B">
        <w:rPr>
          <w:rFonts w:cstheme="minorHAnsi"/>
        </w:rPr>
        <w:t>⁰</w:t>
      </w:r>
      <w:r w:rsidR="00E0770B">
        <w:t>c higher. We then did the same for this experiment as the last, still trying to get the pressure as accurate as possible. Still allowing four-minute intervals to allow the temperature to set. We then recorded our results</w:t>
      </w:r>
    </w:p>
    <w:p w14:paraId="106B000F" w14:textId="1265DCE8" w:rsidR="00AD6E3D" w:rsidRDefault="00141D20" w:rsidP="00AD6E3D">
      <w:r>
        <w:t xml:space="preserve">For </w:t>
      </w:r>
      <w:r w:rsidR="00E0770B">
        <w:t xml:space="preserve">the last </w:t>
      </w:r>
      <w:r>
        <w:t xml:space="preserve">experiment we </w:t>
      </w:r>
      <w:r w:rsidR="004A1211">
        <w:t xml:space="preserve">set up the TD1007 and connected it up as counter flow and </w:t>
      </w:r>
      <w:r w:rsidR="00E0770B">
        <w:t>kept</w:t>
      </w:r>
      <w:r w:rsidR="004A1211">
        <w:t xml:space="preserve"> the temperature at 60</w:t>
      </w:r>
      <w:r w:rsidR="004A1211">
        <w:rPr>
          <w:rFonts w:cstheme="minorHAnsi"/>
        </w:rPr>
        <w:t>⁰</w:t>
      </w:r>
      <w:r w:rsidR="004A1211">
        <w:t>c</w:t>
      </w:r>
      <w:r w:rsidR="00684442">
        <w:t>. We had one of us setting the sliding valve to 250Pa on this setup</w:t>
      </w:r>
      <w:r w:rsidR="003C072D">
        <w:t xml:space="preserve"> with a tolerance of +/- 5Pa, thankfully we got it at exactly 250Pa</w:t>
      </w:r>
      <w:r w:rsidR="00684442">
        <w:t>. We then set the water flow at 2l/min.</w:t>
      </w:r>
      <w:r w:rsidR="003C072D">
        <w:t xml:space="preserve"> This had a tolerance of 0.01l/min. We then had to wait for f</w:t>
      </w:r>
      <w:r w:rsidR="0056052F">
        <w:t>our</w:t>
      </w:r>
      <w:r w:rsidR="003C072D">
        <w:t xml:space="preserve"> minutes to allow the temperature in the heat exchanger to get stable for us to begin experimenting. We then </w:t>
      </w:r>
      <w:r w:rsidR="0056052F">
        <w:t>repeated this for water flow rates from 2 down to 0.75 at 0.25 intervals. (2, 1.75, 1.5, 1.25, 1, 0.75l/min) allowing 4 minutes between each flow rate to allow temperature stabilization.</w:t>
      </w:r>
      <w:r w:rsidR="00E0770B">
        <w:t xml:space="preserve"> We then recorded our results.</w:t>
      </w:r>
    </w:p>
    <w:p w14:paraId="68D87E6E" w14:textId="7A1F8611" w:rsidR="0043393D" w:rsidRPr="0043393D" w:rsidRDefault="0043393D" w:rsidP="00AD6E3D">
      <w:r>
        <w:t>I know that with the conservation of energy states that</w:t>
      </w:r>
      <w:r w:rsidRPr="0043393D">
        <w:t xml:space="preserve"> </w:t>
      </w:r>
      <w:r w:rsidRPr="0043393D">
        <w:rPr>
          <w:rStyle w:val="Strong"/>
          <w:rFonts w:cstheme="minorHAnsi"/>
          <w:b w:val="0"/>
          <w:bCs w:val="0"/>
          <w:color w:val="111111"/>
        </w:rPr>
        <w:t>the principle that in a system that does not undergo any force from outside the system, the amount of energy is constant</w:t>
      </w:r>
      <w:r w:rsidRPr="0043393D">
        <w:rPr>
          <w:rFonts w:cstheme="minorHAnsi"/>
          <w:color w:val="111111"/>
          <w:shd w:val="clear" w:color="auto" w:fill="FFFFFF"/>
        </w:rPr>
        <w:t>, irrespective of its changes in form.</w:t>
      </w:r>
      <w:r>
        <w:rPr>
          <w:rFonts w:cstheme="minorHAnsi"/>
          <w:color w:val="111111"/>
          <w:shd w:val="clear" w:color="auto" w:fill="FFFFFF"/>
        </w:rPr>
        <w:t xml:space="preserve"> Therefore during the course of the system, I can be aware that the energy in there I moving and changing into different forms</w:t>
      </w:r>
    </w:p>
    <w:p w14:paraId="1A01B3B3" w14:textId="4E578DBA" w:rsidR="00E0770B" w:rsidRDefault="00E0770B" w:rsidP="00AD6E3D"/>
    <w:p w14:paraId="0FE4FF27" w14:textId="5F1D21D4" w:rsidR="00E0770B" w:rsidRDefault="00E0770B" w:rsidP="00AD6E3D"/>
    <w:p w14:paraId="7BA7B7BA" w14:textId="6C40421E" w:rsidR="00E0770B" w:rsidRDefault="00E0770B" w:rsidP="00AD6E3D"/>
    <w:p w14:paraId="78357A4C" w14:textId="36A1AA20" w:rsidR="00E0770B" w:rsidRDefault="00E0770B" w:rsidP="00AD6E3D"/>
    <w:p w14:paraId="7308527B" w14:textId="2151361E" w:rsidR="00E0770B" w:rsidRDefault="00E0770B" w:rsidP="00AD6E3D"/>
    <w:p w14:paraId="4395D312" w14:textId="65CF3FE4" w:rsidR="00E0770B" w:rsidRDefault="00E0770B" w:rsidP="00AD6E3D"/>
    <w:p w14:paraId="5AD2EC50" w14:textId="68C094C6" w:rsidR="00E0770B" w:rsidRDefault="00E0770B" w:rsidP="00AD6E3D"/>
    <w:p w14:paraId="0B4965AE" w14:textId="4273750C" w:rsidR="00CB43C3" w:rsidRDefault="00CB43C3" w:rsidP="00CB43C3">
      <w:pPr>
        <w:pStyle w:val="Heading1"/>
      </w:pPr>
      <w:bookmarkStart w:id="2" w:name="_Toc38829316"/>
      <w:r>
        <w:lastRenderedPageBreak/>
        <w:t>Results and Analysis</w:t>
      </w:r>
      <w:bookmarkEnd w:id="2"/>
    </w:p>
    <w:p w14:paraId="5F45C765" w14:textId="28DD1CAF" w:rsidR="00CB43C3" w:rsidRDefault="00CB43C3" w:rsidP="00CB43C3">
      <w:pPr>
        <w:pStyle w:val="Heading2"/>
      </w:pPr>
      <w:bookmarkStart w:id="3" w:name="_Toc38829317"/>
      <w:r>
        <w:t>Varying Water flow rate</w:t>
      </w:r>
      <w:bookmarkEnd w:id="3"/>
    </w:p>
    <w:p w14:paraId="45A232D3" w14:textId="26B5BBE4" w:rsidR="00CB43C3" w:rsidRPr="00CB43C3" w:rsidRDefault="00CB43C3" w:rsidP="00CB43C3"/>
    <w:p w14:paraId="4F9BF1CC" w14:textId="24F5CFA1" w:rsidR="0056052F" w:rsidRDefault="0050544A" w:rsidP="00AD6E3D">
      <w:r>
        <w:rPr>
          <w:noProof/>
        </w:rPr>
        <w:drawing>
          <wp:anchor distT="0" distB="0" distL="114300" distR="114300" simplePos="0" relativeHeight="251658240" behindDoc="1" locked="0" layoutInCell="1" allowOverlap="1" wp14:anchorId="54DF0753" wp14:editId="28932E93">
            <wp:simplePos x="0" y="0"/>
            <wp:positionH relativeFrom="margin">
              <wp:align>center</wp:align>
            </wp:positionH>
            <wp:positionV relativeFrom="paragraph">
              <wp:posOffset>11430</wp:posOffset>
            </wp:positionV>
            <wp:extent cx="4562475" cy="2743200"/>
            <wp:effectExtent l="0" t="0" r="9525" b="0"/>
            <wp:wrapTight wrapText="bothSides">
              <wp:wrapPolygon edited="0">
                <wp:start x="0" y="0"/>
                <wp:lineTo x="0" y="21450"/>
                <wp:lineTo x="21555" y="21450"/>
                <wp:lineTo x="21555" y="0"/>
                <wp:lineTo x="0" y="0"/>
              </wp:wrapPolygon>
            </wp:wrapTight>
            <wp:docPr id="2" name="Chart 2">
              <a:extLst xmlns:a="http://schemas.openxmlformats.org/drawingml/2006/main">
                <a:ext uri="{FF2B5EF4-FFF2-40B4-BE49-F238E27FC236}">
                  <a16:creationId xmlns:a16="http://schemas.microsoft.com/office/drawing/2014/main" id="{2B7740CA-01A8-4C18-AB36-1564B23F50B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anchor>
        </w:drawing>
      </w:r>
    </w:p>
    <w:p w14:paraId="33489030" w14:textId="01D041A8" w:rsidR="0050544A" w:rsidRDefault="0050544A" w:rsidP="00AD6E3D"/>
    <w:p w14:paraId="2D7370B2" w14:textId="40B72C04" w:rsidR="0050544A" w:rsidRDefault="0050544A" w:rsidP="00AD6E3D"/>
    <w:p w14:paraId="4E206DA5" w14:textId="4D1B24C3" w:rsidR="0050544A" w:rsidRDefault="0050544A" w:rsidP="00AD6E3D"/>
    <w:p w14:paraId="255E342B" w14:textId="2A041B9B" w:rsidR="0050544A" w:rsidRDefault="0050544A" w:rsidP="00AD6E3D"/>
    <w:p w14:paraId="7AA3D5CF" w14:textId="7A4E517E" w:rsidR="0050544A" w:rsidRDefault="0050544A" w:rsidP="00AD6E3D"/>
    <w:p w14:paraId="2999532C" w14:textId="7A189752" w:rsidR="0050544A" w:rsidRDefault="0050544A" w:rsidP="00AD6E3D"/>
    <w:p w14:paraId="1C722AEA" w14:textId="62E50BE0" w:rsidR="0050544A" w:rsidRDefault="0050544A" w:rsidP="00AD6E3D"/>
    <w:p w14:paraId="08058B69" w14:textId="57C1F85C" w:rsidR="0050544A" w:rsidRDefault="0050544A" w:rsidP="00AD6E3D"/>
    <w:p w14:paraId="4761CA9F" w14:textId="0DA71081" w:rsidR="0050544A" w:rsidRDefault="0050544A" w:rsidP="00AD6E3D"/>
    <w:p w14:paraId="7FF01F3E" w14:textId="2D5655D2" w:rsidR="00BC53F6" w:rsidRDefault="00BC53F6" w:rsidP="00BC53F6">
      <w:pPr>
        <w:pStyle w:val="Caption"/>
      </w:pPr>
      <w:bookmarkStart w:id="4" w:name="_Toc38803124"/>
      <w:r>
        <w:t xml:space="preserve">Graph </w:t>
      </w:r>
      <w:r w:rsidR="00983C2D">
        <w:fldChar w:fldCharType="begin"/>
      </w:r>
      <w:r w:rsidR="00983C2D">
        <w:instrText xml:space="preserve"> SEQ Graph \* ARABIC </w:instrText>
      </w:r>
      <w:r w:rsidR="00983C2D">
        <w:fldChar w:fldCharType="separate"/>
      </w:r>
      <w:r w:rsidR="002741D3">
        <w:rPr>
          <w:noProof/>
        </w:rPr>
        <w:t>1</w:t>
      </w:r>
      <w:r w:rsidR="00983C2D">
        <w:rPr>
          <w:noProof/>
        </w:rPr>
        <w:fldChar w:fldCharType="end"/>
      </w:r>
      <w:r>
        <w:t>- Water mass flow against Qa and Qw</w:t>
      </w:r>
      <w:bookmarkEnd w:id="4"/>
    </w:p>
    <w:p w14:paraId="59528134" w14:textId="39EB93F2" w:rsidR="0050544A" w:rsidRDefault="0050544A" w:rsidP="00AD6E3D">
      <w:r>
        <w:t>*Water mass flow in order from left to right: high to low*</w:t>
      </w:r>
    </w:p>
    <w:p w14:paraId="5A229C0A" w14:textId="6DA7F252" w:rsidR="0050544A" w:rsidRDefault="0050544A" w:rsidP="00AD6E3D">
      <w:r>
        <w:t>It is clear to see that there is a correlation between the water mass flow and the power absorbed by air and emitted by the water. As the water mass flow increases the amount of energy increases from both water and air. However</w:t>
      </w:r>
      <w:r w:rsidR="005F02C3">
        <w:t>,</w:t>
      </w:r>
      <w:r>
        <w:t xml:space="preserve"> it is </w:t>
      </w:r>
      <w:r w:rsidR="005F02C3">
        <w:t>positive correlation increasing at</w:t>
      </w:r>
      <w:r>
        <w:t xml:space="preserve"> a nega</w:t>
      </w:r>
      <w:r w:rsidR="005F02C3">
        <w:t>tive rate and begins to slow down. It looks like Qa</w:t>
      </w:r>
      <w:r w:rsidR="00B25115">
        <w:t xml:space="preserve"> hits its maximum amount of energy absorbed by the air at around 0.286kg.s^-1 this is when the flow rate is at 1.75l/min. For the entire energy system, I would imagine that it would hit peak power around 0.38kg.s^-1.</w:t>
      </w:r>
      <w:r w:rsidR="00BC53F6">
        <w:t xml:space="preserve"> My energy balance coefficients seem to be reasonable between 0.82 and 0.89, I feel when they separate is when slight external conditions come into play. Also</w:t>
      </w:r>
      <w:r w:rsidR="00832F2B">
        <w:t>,</w:t>
      </w:r>
      <w:r w:rsidR="00BC53F6">
        <w:t xml:space="preserve"> during the change of water mass flow, they seem to have a linear increase in between around 0.016 and 0.02. </w:t>
      </w:r>
    </w:p>
    <w:p w14:paraId="352B46D3" w14:textId="7BF3843F" w:rsidR="00BC53F6" w:rsidRDefault="00BC53F6" w:rsidP="00BC53F6">
      <w:pPr>
        <w:pStyle w:val="Heading2"/>
      </w:pPr>
    </w:p>
    <w:p w14:paraId="78B70DA4" w14:textId="21934BA9" w:rsidR="00BC53F6" w:rsidRDefault="00BC53F6" w:rsidP="00BC53F6"/>
    <w:p w14:paraId="2ACA4845" w14:textId="0DD0D37D" w:rsidR="00BC53F6" w:rsidRDefault="00BC53F6" w:rsidP="00BC53F6">
      <w:r>
        <w:rPr>
          <w:noProof/>
        </w:rPr>
        <w:lastRenderedPageBreak/>
        <w:drawing>
          <wp:anchor distT="0" distB="0" distL="114300" distR="114300" simplePos="0" relativeHeight="251659264" behindDoc="1" locked="0" layoutInCell="1" allowOverlap="1" wp14:anchorId="7AC8789E" wp14:editId="316E8F26">
            <wp:simplePos x="0" y="0"/>
            <wp:positionH relativeFrom="column">
              <wp:posOffset>0</wp:posOffset>
            </wp:positionH>
            <wp:positionV relativeFrom="paragraph">
              <wp:posOffset>0</wp:posOffset>
            </wp:positionV>
            <wp:extent cx="5337969" cy="2743200"/>
            <wp:effectExtent l="0" t="0" r="15240" b="0"/>
            <wp:wrapTight wrapText="bothSides">
              <wp:wrapPolygon edited="0">
                <wp:start x="0" y="0"/>
                <wp:lineTo x="0" y="21450"/>
                <wp:lineTo x="21585" y="21450"/>
                <wp:lineTo x="21585" y="0"/>
                <wp:lineTo x="0" y="0"/>
              </wp:wrapPolygon>
            </wp:wrapTight>
            <wp:docPr id="1" name="Chart 1">
              <a:extLst xmlns:a="http://schemas.openxmlformats.org/drawingml/2006/main">
                <a:ext uri="{FF2B5EF4-FFF2-40B4-BE49-F238E27FC236}">
                  <a16:creationId xmlns:a16="http://schemas.microsoft.com/office/drawing/2014/main" id="{0EBED041-EDC0-4C04-A4E3-27912B7AD577}"/>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anchor>
        </w:drawing>
      </w:r>
    </w:p>
    <w:p w14:paraId="1F4E15BD" w14:textId="327FBA90" w:rsidR="00BC53F6" w:rsidRDefault="00BC53F6" w:rsidP="00BC53F6"/>
    <w:p w14:paraId="69250385" w14:textId="4C050405" w:rsidR="00BC53F6" w:rsidRDefault="00BC53F6" w:rsidP="00BC53F6"/>
    <w:p w14:paraId="77781392" w14:textId="5493CD7C" w:rsidR="00BC53F6" w:rsidRDefault="00BC53F6" w:rsidP="00BC53F6"/>
    <w:p w14:paraId="453EFB38" w14:textId="1C385FC6" w:rsidR="00BC53F6" w:rsidRDefault="00BC53F6" w:rsidP="00BC53F6"/>
    <w:p w14:paraId="39BEECE5" w14:textId="6C92EF58" w:rsidR="00BC53F6" w:rsidRDefault="00BC53F6" w:rsidP="00BC53F6"/>
    <w:p w14:paraId="5BF50139" w14:textId="613CC418" w:rsidR="00BC53F6" w:rsidRDefault="00BC53F6" w:rsidP="00BC53F6"/>
    <w:p w14:paraId="733BA522" w14:textId="523AF014" w:rsidR="00BC53F6" w:rsidRDefault="00BC53F6" w:rsidP="00BC53F6"/>
    <w:p w14:paraId="3A190A4E" w14:textId="6DAD2069" w:rsidR="00BC53F6" w:rsidRDefault="00BC53F6" w:rsidP="00BC53F6"/>
    <w:p w14:paraId="25C14053" w14:textId="01CD8473" w:rsidR="00BC53F6" w:rsidRDefault="00BC53F6" w:rsidP="00BC53F6"/>
    <w:p w14:paraId="445EF084" w14:textId="5A8B67AB" w:rsidR="00BC53F6" w:rsidRDefault="00BC53F6" w:rsidP="00BC53F6">
      <w:pPr>
        <w:pStyle w:val="Caption"/>
      </w:pPr>
      <w:bookmarkStart w:id="5" w:name="_Toc38803125"/>
      <w:r>
        <w:t xml:space="preserve">Graph </w:t>
      </w:r>
      <w:r w:rsidR="00983C2D">
        <w:fldChar w:fldCharType="begin"/>
      </w:r>
      <w:r w:rsidR="00983C2D">
        <w:instrText xml:space="preserve"> SEQ Graph \* ARABIC </w:instrText>
      </w:r>
      <w:r w:rsidR="00983C2D">
        <w:fldChar w:fldCharType="separate"/>
      </w:r>
      <w:r w:rsidR="002741D3">
        <w:rPr>
          <w:noProof/>
        </w:rPr>
        <w:t>2</w:t>
      </w:r>
      <w:r w:rsidR="00983C2D">
        <w:rPr>
          <w:noProof/>
        </w:rPr>
        <w:fldChar w:fldCharType="end"/>
      </w:r>
      <w:r>
        <w:t>- Water mass flow against Water, Air and Mean efficiency</w:t>
      </w:r>
      <w:bookmarkEnd w:id="5"/>
    </w:p>
    <w:p w14:paraId="27CD1F3A" w14:textId="65F02705" w:rsidR="00BC53F6" w:rsidRDefault="008D2B61" w:rsidP="00BC53F6">
      <w:r>
        <w:t>Overall</w:t>
      </w:r>
      <w:r w:rsidR="00393461">
        <w:t>,</w:t>
      </w:r>
      <w:r>
        <w:t xml:space="preserve"> there is a decrease of efficiency as you increase the water mass flow. There is a significant decrease in water efficiency as the flow rate increases and an increase in air efficiency</w:t>
      </w:r>
      <w:r w:rsidR="00393461">
        <w:t xml:space="preserve">. As the flow rate of water increases you would see a drop in water efficiency because the air has less time to cool the water and the temperature difference between the inlet and outlet would be exceedingly small giving a low efficiency. Obviously then if you slow the flow rate of water down it gives the water more time to be cooled by the air in the working section. This then creates a greater temperature difference and therefore a higher water efficiency. </w:t>
      </w:r>
      <w:r w:rsidR="00270C2E">
        <w:t>There is little to no change in the air efficiency which is to be expected because of the minimal air temperature difference between Ta1 and Ta2.</w:t>
      </w:r>
    </w:p>
    <w:p w14:paraId="21140DEA" w14:textId="3569873E" w:rsidR="00701AFC" w:rsidRDefault="00701AFC" w:rsidP="00701AFC">
      <w:pPr>
        <w:pStyle w:val="Caption"/>
      </w:pPr>
    </w:p>
    <w:p w14:paraId="1074FB58" w14:textId="77777777" w:rsidR="00701AFC" w:rsidRDefault="00701AFC" w:rsidP="00701AFC">
      <w:pPr>
        <w:pStyle w:val="Caption"/>
      </w:pPr>
    </w:p>
    <w:p w14:paraId="5C257124" w14:textId="35099B04" w:rsidR="00701AFC" w:rsidRDefault="00701AFC" w:rsidP="00701AFC">
      <w:pPr>
        <w:pStyle w:val="Caption"/>
      </w:pPr>
    </w:p>
    <w:p w14:paraId="7577E9C7" w14:textId="77777777" w:rsidR="00701AFC" w:rsidRDefault="00701AFC" w:rsidP="00701AFC">
      <w:pPr>
        <w:pStyle w:val="Caption"/>
      </w:pPr>
    </w:p>
    <w:p w14:paraId="6D2A9EB6" w14:textId="29637DAA" w:rsidR="00701AFC" w:rsidRDefault="00701AFC" w:rsidP="00701AFC">
      <w:pPr>
        <w:pStyle w:val="Caption"/>
      </w:pPr>
    </w:p>
    <w:p w14:paraId="7E6663B5" w14:textId="00ED8CA3" w:rsidR="00701AFC" w:rsidRDefault="00701AFC" w:rsidP="00701AFC">
      <w:pPr>
        <w:pStyle w:val="Caption"/>
      </w:pPr>
    </w:p>
    <w:p w14:paraId="2F544418" w14:textId="4EC520CA" w:rsidR="00701AFC" w:rsidRDefault="00701AFC" w:rsidP="00701AFC"/>
    <w:p w14:paraId="7B87B793" w14:textId="4FA18B98" w:rsidR="00701AFC" w:rsidRDefault="00701AFC" w:rsidP="00701AFC"/>
    <w:p w14:paraId="03753052" w14:textId="148CEA6A" w:rsidR="00701AFC" w:rsidRPr="00701AFC" w:rsidRDefault="00701AFC" w:rsidP="00701AFC"/>
    <w:p w14:paraId="35568DED" w14:textId="548F8FE4" w:rsidR="00701AFC" w:rsidRPr="00701AFC" w:rsidRDefault="00701AFC" w:rsidP="00701AFC"/>
    <w:p w14:paraId="718A2052" w14:textId="5B06D05D" w:rsidR="00701AFC" w:rsidRDefault="00701AFC" w:rsidP="00701AFC"/>
    <w:p w14:paraId="4DA863C3" w14:textId="0D6F04E8" w:rsidR="002B7510" w:rsidRPr="002B7510" w:rsidRDefault="002B7510" w:rsidP="002B7510"/>
    <w:p w14:paraId="1AAFD5EE" w14:textId="67D192C9" w:rsidR="002B7510" w:rsidRDefault="002B7510" w:rsidP="00701AFC"/>
    <w:p w14:paraId="6DF90BFF" w14:textId="064E33D2" w:rsidR="002B7510" w:rsidRDefault="002B7510" w:rsidP="00701AFC"/>
    <w:p w14:paraId="0126AE46" w14:textId="43F862A2" w:rsidR="002B7510" w:rsidRDefault="002B7510" w:rsidP="00701AFC"/>
    <w:p w14:paraId="2AECCB54" w14:textId="4D968AF2" w:rsidR="002B7510" w:rsidRDefault="00E249F2" w:rsidP="00701AFC">
      <w:r>
        <w:rPr>
          <w:noProof/>
        </w:rPr>
        <w:lastRenderedPageBreak/>
        <w:drawing>
          <wp:anchor distT="0" distB="0" distL="114300" distR="114300" simplePos="0" relativeHeight="251660288" behindDoc="1" locked="0" layoutInCell="1" allowOverlap="1" wp14:anchorId="7FC13CA9" wp14:editId="235D4D78">
            <wp:simplePos x="0" y="0"/>
            <wp:positionH relativeFrom="margin">
              <wp:align>center</wp:align>
            </wp:positionH>
            <wp:positionV relativeFrom="paragraph">
              <wp:posOffset>16006</wp:posOffset>
            </wp:positionV>
            <wp:extent cx="4528185" cy="2724150"/>
            <wp:effectExtent l="0" t="0" r="5715" b="0"/>
            <wp:wrapTight wrapText="bothSides">
              <wp:wrapPolygon edited="0">
                <wp:start x="0" y="0"/>
                <wp:lineTo x="0" y="21449"/>
                <wp:lineTo x="21536" y="21449"/>
                <wp:lineTo x="21536" y="0"/>
                <wp:lineTo x="0" y="0"/>
              </wp:wrapPolygon>
            </wp:wrapTight>
            <wp:docPr id="3" name="Chart 3">
              <a:extLst xmlns:a="http://schemas.openxmlformats.org/drawingml/2006/main">
                <a:ext uri="{FF2B5EF4-FFF2-40B4-BE49-F238E27FC236}">
                  <a16:creationId xmlns:a16="http://schemas.microsoft.com/office/drawing/2014/main" id="{26D8732A-CF19-43D4-9469-D4A247CA1EAF}"/>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14:sizeRelH relativeFrom="margin">
              <wp14:pctWidth>0</wp14:pctWidth>
            </wp14:sizeRelH>
            <wp14:sizeRelV relativeFrom="margin">
              <wp14:pctHeight>0</wp14:pctHeight>
            </wp14:sizeRelV>
          </wp:anchor>
        </w:drawing>
      </w:r>
    </w:p>
    <w:p w14:paraId="315E6ECA" w14:textId="54ED724D" w:rsidR="002B7510" w:rsidRDefault="002B7510" w:rsidP="00701AFC"/>
    <w:p w14:paraId="696CA324" w14:textId="413C9E6D" w:rsidR="002B7510" w:rsidRDefault="002B7510" w:rsidP="00701AFC"/>
    <w:p w14:paraId="3FB2B282" w14:textId="01EE2F71" w:rsidR="002B7510" w:rsidRDefault="002B7510" w:rsidP="00701AFC"/>
    <w:p w14:paraId="7DE82617" w14:textId="4E0A3DB6" w:rsidR="002B7510" w:rsidRDefault="002B7510" w:rsidP="00701AFC"/>
    <w:p w14:paraId="79EE449B" w14:textId="44CAF82D" w:rsidR="002B7510" w:rsidRDefault="002B7510" w:rsidP="00701AFC"/>
    <w:p w14:paraId="2578312F" w14:textId="79FD33A7" w:rsidR="002B7510" w:rsidRDefault="00AE63DD" w:rsidP="002B7510">
      <w:r>
        <w:t xml:space="preserve">. </w:t>
      </w:r>
    </w:p>
    <w:p w14:paraId="35A7AB98" w14:textId="7C6EB484" w:rsidR="00AE63DD" w:rsidRDefault="00AE63DD" w:rsidP="002B7510"/>
    <w:p w14:paraId="3E10250A" w14:textId="0C69B87E" w:rsidR="00AE63DD" w:rsidRDefault="00AE63DD" w:rsidP="002B7510"/>
    <w:p w14:paraId="4ED774AB" w14:textId="3AA3951F" w:rsidR="00AE63DD" w:rsidRDefault="00AE63DD" w:rsidP="002B7510"/>
    <w:p w14:paraId="78F7942A" w14:textId="231AB093" w:rsidR="00E249F2" w:rsidRDefault="00E249F2" w:rsidP="00E249F2">
      <w:pPr>
        <w:pStyle w:val="Caption"/>
      </w:pPr>
      <w:bookmarkStart w:id="6" w:name="_Toc38803126"/>
      <w:r>
        <w:t xml:space="preserve">Graph </w:t>
      </w:r>
      <w:r w:rsidR="00983C2D">
        <w:fldChar w:fldCharType="begin"/>
      </w:r>
      <w:r w:rsidR="00983C2D">
        <w:instrText xml:space="preserve"> SEQ Graph \* ARABIC </w:instrText>
      </w:r>
      <w:r w:rsidR="00983C2D">
        <w:fldChar w:fldCharType="separate"/>
      </w:r>
      <w:r w:rsidR="002741D3">
        <w:rPr>
          <w:noProof/>
        </w:rPr>
        <w:t>3</w:t>
      </w:r>
      <w:r w:rsidR="00983C2D">
        <w:rPr>
          <w:noProof/>
        </w:rPr>
        <w:fldChar w:fldCharType="end"/>
      </w:r>
      <w:r>
        <w:t>- Water mass flow against Heat Transfer coefficient</w:t>
      </w:r>
      <w:bookmarkEnd w:id="6"/>
    </w:p>
    <w:p w14:paraId="4CFBF9CE" w14:textId="77777777" w:rsidR="00E249F2" w:rsidRDefault="00E249F2" w:rsidP="00E249F2">
      <w:r>
        <w:t xml:space="preserve">There is a correlation between water mass flow and heat transfer because as you increase the flow of water this is because the more water passing through the pipes provides more opportunities for heat transfer into the air. There is a slight inconsistency with the results because at 0.02 flow rate the heat transfer goes down ever so slightly this could be down to slight changes in external factors and could be a void result. It does increase but at a decreasing rate I would imagine that the mass flow rate would get to a point where there would not be an increase in heat transfer, I would imagine this to be around 0.04-0.045 at these settings. </w:t>
      </w:r>
    </w:p>
    <w:p w14:paraId="309C874D" w14:textId="7FFF61EC" w:rsidR="00AE63DD" w:rsidRDefault="00AE63DD" w:rsidP="002B7510"/>
    <w:p w14:paraId="035C897C" w14:textId="1012F925" w:rsidR="00AE63DD" w:rsidRDefault="00AE63DD" w:rsidP="002B7510"/>
    <w:p w14:paraId="42ECC287" w14:textId="0FEF96D4" w:rsidR="00AE63DD" w:rsidRDefault="00AE63DD" w:rsidP="002B7510"/>
    <w:p w14:paraId="7579F810" w14:textId="632E6EBA" w:rsidR="00AE63DD" w:rsidRDefault="00AE63DD" w:rsidP="002B7510"/>
    <w:p w14:paraId="075ACB96" w14:textId="4140F031" w:rsidR="00AE63DD" w:rsidRDefault="00AE63DD" w:rsidP="002B7510"/>
    <w:p w14:paraId="734B5234" w14:textId="2B9D7CE5" w:rsidR="00AE63DD" w:rsidRDefault="00AE63DD" w:rsidP="002B7510"/>
    <w:p w14:paraId="53CD1529" w14:textId="7DB1BA08" w:rsidR="00AE63DD" w:rsidRDefault="00AE63DD" w:rsidP="002B7510"/>
    <w:p w14:paraId="263AB394" w14:textId="3507F32F" w:rsidR="00AE63DD" w:rsidRDefault="00AE63DD" w:rsidP="002B7510"/>
    <w:p w14:paraId="0D091151" w14:textId="2FEA0F97" w:rsidR="00AE63DD" w:rsidRDefault="00AE63DD" w:rsidP="002B7510"/>
    <w:p w14:paraId="4164F26A" w14:textId="58B4AF30" w:rsidR="00AE63DD" w:rsidRDefault="00AE63DD" w:rsidP="002B7510"/>
    <w:p w14:paraId="193C1421" w14:textId="77777777" w:rsidR="00E249F2" w:rsidRDefault="00E249F2" w:rsidP="002B7510"/>
    <w:p w14:paraId="2565925F" w14:textId="77777777" w:rsidR="00E249F2" w:rsidRDefault="00E249F2" w:rsidP="002B7510"/>
    <w:p w14:paraId="3D1018C9" w14:textId="79FC192E" w:rsidR="00E249F2" w:rsidRDefault="00E249F2" w:rsidP="00E249F2">
      <w:pPr>
        <w:pStyle w:val="Heading2"/>
      </w:pPr>
      <w:bookmarkStart w:id="7" w:name="_Toc38829318"/>
      <w:r>
        <w:lastRenderedPageBreak/>
        <w:t>Varying Air flow rate</w:t>
      </w:r>
      <w:bookmarkEnd w:id="7"/>
    </w:p>
    <w:p w14:paraId="173C6ADA" w14:textId="7EFC3835" w:rsidR="00E249F2" w:rsidRDefault="00E249F2" w:rsidP="002B7510">
      <w:r>
        <w:rPr>
          <w:noProof/>
        </w:rPr>
        <w:drawing>
          <wp:anchor distT="0" distB="0" distL="114300" distR="114300" simplePos="0" relativeHeight="251661312" behindDoc="1" locked="0" layoutInCell="1" allowOverlap="1" wp14:anchorId="5AD8B332" wp14:editId="23DF0DBA">
            <wp:simplePos x="0" y="0"/>
            <wp:positionH relativeFrom="margin">
              <wp:align>center</wp:align>
            </wp:positionH>
            <wp:positionV relativeFrom="paragraph">
              <wp:posOffset>162714</wp:posOffset>
            </wp:positionV>
            <wp:extent cx="4562740" cy="2743200"/>
            <wp:effectExtent l="0" t="0" r="9525" b="0"/>
            <wp:wrapTight wrapText="bothSides">
              <wp:wrapPolygon edited="0">
                <wp:start x="0" y="0"/>
                <wp:lineTo x="0" y="21450"/>
                <wp:lineTo x="21555" y="21450"/>
                <wp:lineTo x="21555" y="0"/>
                <wp:lineTo x="0" y="0"/>
              </wp:wrapPolygon>
            </wp:wrapTight>
            <wp:docPr id="5" name="Chart 5">
              <a:extLst xmlns:a="http://schemas.openxmlformats.org/drawingml/2006/main">
                <a:ext uri="{FF2B5EF4-FFF2-40B4-BE49-F238E27FC236}">
                  <a16:creationId xmlns:a16="http://schemas.microsoft.com/office/drawing/2014/main" id="{AD2C055E-155E-4313-8621-8A40AF6D9BB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anchor>
        </w:drawing>
      </w:r>
    </w:p>
    <w:p w14:paraId="298B4704" w14:textId="77777777" w:rsidR="00E249F2" w:rsidRDefault="00E249F2" w:rsidP="002B7510"/>
    <w:p w14:paraId="540A0C03" w14:textId="77777777" w:rsidR="00E249F2" w:rsidRDefault="00E249F2" w:rsidP="002B7510"/>
    <w:p w14:paraId="419C94B0" w14:textId="77777777" w:rsidR="00E249F2" w:rsidRDefault="00E249F2" w:rsidP="002B7510"/>
    <w:p w14:paraId="52935E4B" w14:textId="77777777" w:rsidR="00E249F2" w:rsidRDefault="00E249F2" w:rsidP="002B7510"/>
    <w:p w14:paraId="4C88AD51" w14:textId="77777777" w:rsidR="00E249F2" w:rsidRDefault="00E249F2" w:rsidP="002B7510"/>
    <w:p w14:paraId="3A65C484" w14:textId="77777777" w:rsidR="00E249F2" w:rsidRDefault="00E249F2" w:rsidP="002B7510"/>
    <w:p w14:paraId="02398472" w14:textId="77777777" w:rsidR="00E249F2" w:rsidRDefault="00E249F2" w:rsidP="002B7510"/>
    <w:p w14:paraId="0FD4E4F5" w14:textId="77777777" w:rsidR="00E249F2" w:rsidRDefault="00E249F2" w:rsidP="002B7510"/>
    <w:p w14:paraId="0991779E" w14:textId="77777777" w:rsidR="00E249F2" w:rsidRDefault="00E249F2" w:rsidP="002B7510"/>
    <w:p w14:paraId="07274431" w14:textId="77777777" w:rsidR="00E249F2" w:rsidRDefault="00E249F2" w:rsidP="00E249F2">
      <w:pPr>
        <w:pStyle w:val="Caption"/>
      </w:pPr>
    </w:p>
    <w:p w14:paraId="6E0100F6" w14:textId="4BFB66F9" w:rsidR="00E249F2" w:rsidRDefault="00E249F2" w:rsidP="00E249F2">
      <w:pPr>
        <w:pStyle w:val="Caption"/>
      </w:pPr>
      <w:bookmarkStart w:id="8" w:name="_Toc38803127"/>
      <w:r>
        <w:t xml:space="preserve">Graph </w:t>
      </w:r>
      <w:r w:rsidR="00983C2D">
        <w:fldChar w:fldCharType="begin"/>
      </w:r>
      <w:r w:rsidR="00983C2D">
        <w:instrText xml:space="preserve"> SEQ Graph \* ARABIC </w:instrText>
      </w:r>
      <w:r w:rsidR="00983C2D">
        <w:fldChar w:fldCharType="separate"/>
      </w:r>
      <w:r w:rsidR="002741D3">
        <w:rPr>
          <w:noProof/>
        </w:rPr>
        <w:t>4</w:t>
      </w:r>
      <w:r w:rsidR="00983C2D">
        <w:rPr>
          <w:noProof/>
        </w:rPr>
        <w:fldChar w:fldCharType="end"/>
      </w:r>
      <w:r>
        <w:t>- Air Mass Flow against Qw and Qa at 60 degrees Celsius</w:t>
      </w:r>
      <w:bookmarkEnd w:id="8"/>
    </w:p>
    <w:p w14:paraId="51F14622" w14:textId="6609609A" w:rsidR="0081423A" w:rsidRDefault="0081423A" w:rsidP="00E249F2">
      <w:r>
        <w:t>*</w:t>
      </w:r>
      <w:r w:rsidRPr="0081423A">
        <w:t xml:space="preserve"> </w:t>
      </w:r>
      <w:r>
        <w:t>Air mass flow is, from left to right, high to low*</w:t>
      </w:r>
    </w:p>
    <w:p w14:paraId="378EBD34" w14:textId="725214B5" w:rsidR="00E249F2" w:rsidRDefault="00E249F2" w:rsidP="00E249F2">
      <w:r>
        <w:t xml:space="preserve">It’s interesting to note that the energy absorbed by the air and emitted by the water do not start together but merge together towards the end this would suggest that at lower air flow there would be more loses to the surrounding areas. As air mass flow increases, I imagine that the external losses decrease this is when both values start to merge. The energy does continue to increase as in the air mass flow increases and it probably would carry on increasing linearly, especially the energy being absorbed into the air. This is slightly different if you compare it to the varying water flow graph because in that one the energy starts to level out and stops increasing. </w:t>
      </w:r>
    </w:p>
    <w:p w14:paraId="0D3B431F" w14:textId="77777777" w:rsidR="00E249F2" w:rsidRDefault="00E249F2" w:rsidP="002B7510"/>
    <w:p w14:paraId="257BEC36" w14:textId="77777777" w:rsidR="00E249F2" w:rsidRDefault="00E249F2" w:rsidP="002B7510"/>
    <w:p w14:paraId="0B9843BC" w14:textId="77777777" w:rsidR="00E249F2" w:rsidRDefault="00E249F2" w:rsidP="002B7510"/>
    <w:p w14:paraId="099FECEF" w14:textId="77777777" w:rsidR="00E249F2" w:rsidRDefault="00E249F2" w:rsidP="002B7510"/>
    <w:p w14:paraId="6550024B" w14:textId="77777777" w:rsidR="00E249F2" w:rsidRDefault="00E249F2" w:rsidP="002B7510"/>
    <w:p w14:paraId="26E40CD9" w14:textId="77777777" w:rsidR="00E249F2" w:rsidRDefault="00E249F2" w:rsidP="002B7510"/>
    <w:p w14:paraId="0E6E41F5" w14:textId="77777777" w:rsidR="00E249F2" w:rsidRDefault="00E249F2" w:rsidP="002B7510"/>
    <w:p w14:paraId="09F29BA7" w14:textId="77777777" w:rsidR="00E249F2" w:rsidRDefault="00E249F2" w:rsidP="002B7510"/>
    <w:p w14:paraId="254FFF75" w14:textId="77777777" w:rsidR="00E249F2" w:rsidRDefault="00E249F2" w:rsidP="002B7510"/>
    <w:p w14:paraId="0F2747AB" w14:textId="77777777" w:rsidR="00E249F2" w:rsidRDefault="00E249F2" w:rsidP="002B7510"/>
    <w:p w14:paraId="06D1A330" w14:textId="77777777" w:rsidR="00E249F2" w:rsidRDefault="00E249F2" w:rsidP="002B7510"/>
    <w:p w14:paraId="23C41F93" w14:textId="77777777" w:rsidR="00E249F2" w:rsidRDefault="00E249F2" w:rsidP="002B7510"/>
    <w:p w14:paraId="6F0F9479" w14:textId="336E2667" w:rsidR="00AE63DD" w:rsidRDefault="00AE63DD" w:rsidP="002B7510">
      <w:r>
        <w:rPr>
          <w:noProof/>
        </w:rPr>
        <w:lastRenderedPageBreak/>
        <w:drawing>
          <wp:anchor distT="0" distB="0" distL="114300" distR="114300" simplePos="0" relativeHeight="251662336" behindDoc="1" locked="0" layoutInCell="1" allowOverlap="1" wp14:anchorId="342C80B1" wp14:editId="3F1E63A6">
            <wp:simplePos x="0" y="0"/>
            <wp:positionH relativeFrom="margin">
              <wp:align>center</wp:align>
            </wp:positionH>
            <wp:positionV relativeFrom="paragraph">
              <wp:posOffset>0</wp:posOffset>
            </wp:positionV>
            <wp:extent cx="4605072" cy="2719918"/>
            <wp:effectExtent l="0" t="0" r="5080" b="4445"/>
            <wp:wrapTight wrapText="bothSides">
              <wp:wrapPolygon edited="0">
                <wp:start x="0" y="0"/>
                <wp:lineTo x="0" y="21484"/>
                <wp:lineTo x="21534" y="21484"/>
                <wp:lineTo x="21534" y="0"/>
                <wp:lineTo x="0" y="0"/>
              </wp:wrapPolygon>
            </wp:wrapTight>
            <wp:docPr id="6" name="Chart 6">
              <a:extLst xmlns:a="http://schemas.openxmlformats.org/drawingml/2006/main">
                <a:ext uri="{FF2B5EF4-FFF2-40B4-BE49-F238E27FC236}">
                  <a16:creationId xmlns:a16="http://schemas.microsoft.com/office/drawing/2014/main" id="{FFE12169-5D8F-4A08-A369-AFD666C6BC04}"/>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anchor>
        </w:drawing>
      </w:r>
    </w:p>
    <w:p w14:paraId="2FB79511" w14:textId="795B1E5B" w:rsidR="00AE63DD" w:rsidRDefault="00AE63DD" w:rsidP="002B7510"/>
    <w:p w14:paraId="5FBE465D" w14:textId="77777777" w:rsidR="00AE63DD" w:rsidRDefault="00AE63DD" w:rsidP="002B7510"/>
    <w:p w14:paraId="4E1C230C" w14:textId="77777777" w:rsidR="00AE63DD" w:rsidRDefault="00AE63DD" w:rsidP="002B7510"/>
    <w:p w14:paraId="523E679B" w14:textId="2E6BABE7" w:rsidR="00AE63DD" w:rsidRDefault="00AE63DD" w:rsidP="002B7510"/>
    <w:p w14:paraId="5004886A" w14:textId="77777777" w:rsidR="00AE63DD" w:rsidRDefault="00AE63DD" w:rsidP="002B7510"/>
    <w:p w14:paraId="5FDBB44D" w14:textId="77777777" w:rsidR="00AE63DD" w:rsidRDefault="00AE63DD" w:rsidP="002B7510"/>
    <w:p w14:paraId="552CA796" w14:textId="77777777" w:rsidR="00AE63DD" w:rsidRDefault="00AE63DD" w:rsidP="002B7510"/>
    <w:p w14:paraId="285933AE" w14:textId="77777777" w:rsidR="00AE63DD" w:rsidRDefault="00AE63DD" w:rsidP="002B7510"/>
    <w:p w14:paraId="26B1A6BF" w14:textId="3BA937E1" w:rsidR="00AE63DD" w:rsidRDefault="00AE63DD" w:rsidP="002B7510"/>
    <w:p w14:paraId="65D19604" w14:textId="5128DBF1" w:rsidR="00AE63DD" w:rsidRDefault="00AE63DD" w:rsidP="00AE63DD">
      <w:pPr>
        <w:pStyle w:val="Caption"/>
      </w:pPr>
      <w:bookmarkStart w:id="9" w:name="_Toc38803128"/>
      <w:r>
        <w:t xml:space="preserve">Graph </w:t>
      </w:r>
      <w:r w:rsidR="00983C2D">
        <w:fldChar w:fldCharType="begin"/>
      </w:r>
      <w:r w:rsidR="00983C2D">
        <w:instrText xml:space="preserve"> SEQ Graph \* ARABIC </w:instrText>
      </w:r>
      <w:r w:rsidR="00983C2D">
        <w:fldChar w:fldCharType="separate"/>
      </w:r>
      <w:r w:rsidR="002741D3">
        <w:rPr>
          <w:noProof/>
        </w:rPr>
        <w:t>5</w:t>
      </w:r>
      <w:r w:rsidR="00983C2D">
        <w:rPr>
          <w:noProof/>
        </w:rPr>
        <w:fldChar w:fldCharType="end"/>
      </w:r>
      <w:r>
        <w:t>- Air mass flow against Air, water and average efficiency at 60 degrees Celsius</w:t>
      </w:r>
      <w:bookmarkEnd w:id="9"/>
    </w:p>
    <w:p w14:paraId="22948EED" w14:textId="25A540F6" w:rsidR="00AE63DD" w:rsidRDefault="001B55AD" w:rsidP="00AE63DD">
      <w:r>
        <w:t>This graph is much different to the last efficiency graphs in terms of trends. Here the water efficiency increases as the air mass flow increases because with more air passing through the pipes the more heat transfer is going to occur therefore it creates a greater temperature difference between Tw1 and Tw2 meaning its cooling down the water better. With the air efficiency it decreases as you increase the air mass flow this is because there’s more air passing through the heat exchanger which is allowing more heat transfer however it doesn’t give as much of a temperature difference because of the speed at which its going through in a given time period. Then there is an overall</w:t>
      </w:r>
      <w:r w:rsidR="00741F12">
        <w:t xml:space="preserve"> increase because of the effect rising the air mass flow has on the water efficiency.</w:t>
      </w:r>
    </w:p>
    <w:p w14:paraId="4FB9D81C" w14:textId="27A49399" w:rsidR="00741F12" w:rsidRDefault="00741F12" w:rsidP="00AE63DD"/>
    <w:p w14:paraId="6FBF1DDC" w14:textId="11E9737E" w:rsidR="00741F12" w:rsidRDefault="00741F12" w:rsidP="00AE63DD"/>
    <w:p w14:paraId="440051E9" w14:textId="5B5326C4" w:rsidR="00741F12" w:rsidRDefault="00741F12" w:rsidP="00AE63DD"/>
    <w:p w14:paraId="20032637" w14:textId="33DDCCDF" w:rsidR="00741F12" w:rsidRDefault="00741F12" w:rsidP="00AE63DD"/>
    <w:p w14:paraId="5F094606" w14:textId="01D04B2C" w:rsidR="00741F12" w:rsidRDefault="00741F12" w:rsidP="00AE63DD"/>
    <w:p w14:paraId="2EE0752F" w14:textId="73FC4744" w:rsidR="00741F12" w:rsidRDefault="00741F12" w:rsidP="00AE63DD"/>
    <w:p w14:paraId="3046FF94" w14:textId="2EC79E9E" w:rsidR="00741F12" w:rsidRDefault="00741F12" w:rsidP="00AE63DD"/>
    <w:p w14:paraId="3B1CE2AC" w14:textId="5E30C111" w:rsidR="00741F12" w:rsidRDefault="00741F12" w:rsidP="00AE63DD"/>
    <w:p w14:paraId="0F6B8830" w14:textId="2B545934" w:rsidR="00741F12" w:rsidRDefault="00741F12" w:rsidP="00AE63DD"/>
    <w:p w14:paraId="5DEEE978" w14:textId="317F88AC" w:rsidR="00741F12" w:rsidRDefault="00741F12" w:rsidP="00AE63DD"/>
    <w:p w14:paraId="04AAED6E" w14:textId="2C633841" w:rsidR="00741F12" w:rsidRDefault="00741F12" w:rsidP="00AE63DD"/>
    <w:p w14:paraId="7571DE4A" w14:textId="2C69C46E" w:rsidR="00741F12" w:rsidRDefault="00741F12" w:rsidP="00AE63DD"/>
    <w:p w14:paraId="70A17A10" w14:textId="7DD4AA4D" w:rsidR="00741F12" w:rsidRDefault="00741F12" w:rsidP="00AE63DD"/>
    <w:p w14:paraId="62963ACA" w14:textId="385A4A19" w:rsidR="00741F12" w:rsidRDefault="00741F12" w:rsidP="00AE63DD"/>
    <w:p w14:paraId="7AD97E70" w14:textId="58638797" w:rsidR="00741F12" w:rsidRDefault="00741F12" w:rsidP="00AE63DD"/>
    <w:p w14:paraId="7A636497" w14:textId="194E1AA6" w:rsidR="00741F12" w:rsidRDefault="00741F12" w:rsidP="00AE63DD">
      <w:r>
        <w:rPr>
          <w:noProof/>
        </w:rPr>
        <w:lastRenderedPageBreak/>
        <w:drawing>
          <wp:anchor distT="0" distB="0" distL="114300" distR="114300" simplePos="0" relativeHeight="251663360" behindDoc="1" locked="0" layoutInCell="1" allowOverlap="1" wp14:anchorId="0ED70B91" wp14:editId="0BE1B14C">
            <wp:simplePos x="0" y="0"/>
            <wp:positionH relativeFrom="margin">
              <wp:align>center</wp:align>
            </wp:positionH>
            <wp:positionV relativeFrom="paragraph">
              <wp:posOffset>196</wp:posOffset>
            </wp:positionV>
            <wp:extent cx="4574646" cy="2743200"/>
            <wp:effectExtent l="0" t="0" r="16510" b="0"/>
            <wp:wrapTight wrapText="bothSides">
              <wp:wrapPolygon edited="0">
                <wp:start x="0" y="0"/>
                <wp:lineTo x="0" y="21450"/>
                <wp:lineTo x="21588" y="21450"/>
                <wp:lineTo x="21588" y="0"/>
                <wp:lineTo x="0" y="0"/>
              </wp:wrapPolygon>
            </wp:wrapTight>
            <wp:docPr id="7" name="Chart 7">
              <a:extLst xmlns:a="http://schemas.openxmlformats.org/drawingml/2006/main">
                <a:ext uri="{FF2B5EF4-FFF2-40B4-BE49-F238E27FC236}">
                  <a16:creationId xmlns:a16="http://schemas.microsoft.com/office/drawing/2014/main" id="{5B250817-E7C5-44CC-B5CC-5C3718ED1B2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anchor>
        </w:drawing>
      </w:r>
    </w:p>
    <w:p w14:paraId="5722C26B" w14:textId="77777777" w:rsidR="00741F12" w:rsidRDefault="00741F12" w:rsidP="00AE63DD"/>
    <w:p w14:paraId="10155F86" w14:textId="76302F91" w:rsidR="00741F12" w:rsidRDefault="00741F12" w:rsidP="00AE63DD"/>
    <w:p w14:paraId="1F2571B8" w14:textId="77777777" w:rsidR="00741F12" w:rsidRDefault="00741F12" w:rsidP="00AE63DD"/>
    <w:p w14:paraId="5DCB619C" w14:textId="77777777" w:rsidR="00741F12" w:rsidRDefault="00741F12" w:rsidP="00AE63DD"/>
    <w:p w14:paraId="063C7FB5" w14:textId="35F3E13D" w:rsidR="00741F12" w:rsidRDefault="00741F12" w:rsidP="00AE63DD"/>
    <w:p w14:paraId="33F3B228" w14:textId="77777777" w:rsidR="00741F12" w:rsidRDefault="00741F12" w:rsidP="00AE63DD"/>
    <w:p w14:paraId="3D62E39A" w14:textId="69ADD714" w:rsidR="00741F12" w:rsidRDefault="00741F12" w:rsidP="00AE63DD"/>
    <w:p w14:paraId="5C429478" w14:textId="77777777" w:rsidR="00741F12" w:rsidRDefault="00741F12" w:rsidP="00AE63DD"/>
    <w:p w14:paraId="0D0302CB" w14:textId="77777777" w:rsidR="00741F12" w:rsidRDefault="00741F12" w:rsidP="00AE63DD"/>
    <w:p w14:paraId="4D390800" w14:textId="63AE7D2C" w:rsidR="00741F12" w:rsidRDefault="00741F12" w:rsidP="00741F12">
      <w:pPr>
        <w:pStyle w:val="Caption"/>
      </w:pPr>
      <w:bookmarkStart w:id="10" w:name="_Toc38803129"/>
      <w:r>
        <w:t xml:space="preserve">Graph </w:t>
      </w:r>
      <w:r w:rsidR="00983C2D">
        <w:fldChar w:fldCharType="begin"/>
      </w:r>
      <w:r w:rsidR="00983C2D">
        <w:instrText xml:space="preserve"> SEQ Graph \* ARABIC </w:instrText>
      </w:r>
      <w:r w:rsidR="00983C2D">
        <w:fldChar w:fldCharType="separate"/>
      </w:r>
      <w:r w:rsidR="002741D3">
        <w:rPr>
          <w:noProof/>
        </w:rPr>
        <w:t>6</w:t>
      </w:r>
      <w:r w:rsidR="00983C2D">
        <w:rPr>
          <w:noProof/>
        </w:rPr>
        <w:fldChar w:fldCharType="end"/>
      </w:r>
      <w:r>
        <w:t>- Air mass flow against Heat Transfer Coefficient at 60 degrees Celsius</w:t>
      </w:r>
      <w:bookmarkEnd w:id="10"/>
    </w:p>
    <w:p w14:paraId="704AEE3D" w14:textId="7EEA608D" w:rsidR="00741F12" w:rsidRDefault="00741F12" w:rsidP="00741F12">
      <w:r>
        <w:t>There is a clear positive linear correlation between air mass flow and heat transfer. This is similar to what was said in graph 5, with more air flow it allows for more heat transfer to happen, it could be to suggest that with increasing the air mass flow more that the heat transfer would continue to rise higher and higher.</w:t>
      </w:r>
    </w:p>
    <w:p w14:paraId="465F9DB1" w14:textId="77777777" w:rsidR="00741F12" w:rsidRDefault="00741F12" w:rsidP="00741F12"/>
    <w:p w14:paraId="4CB22F34" w14:textId="77777777" w:rsidR="00741F12" w:rsidRDefault="00741F12" w:rsidP="00741F12"/>
    <w:p w14:paraId="5ADECCF8" w14:textId="77777777" w:rsidR="00741F12" w:rsidRDefault="00741F12" w:rsidP="00741F12"/>
    <w:p w14:paraId="768AF520" w14:textId="77777777" w:rsidR="00741F12" w:rsidRDefault="00741F12" w:rsidP="00741F12"/>
    <w:p w14:paraId="08ACBF2E" w14:textId="77777777" w:rsidR="00741F12" w:rsidRDefault="00741F12" w:rsidP="00741F12"/>
    <w:p w14:paraId="362D322B" w14:textId="77777777" w:rsidR="00741F12" w:rsidRDefault="00741F12" w:rsidP="00741F12"/>
    <w:p w14:paraId="24427025" w14:textId="662F0DB1" w:rsidR="00741F12" w:rsidRPr="00741F12" w:rsidRDefault="00741F12" w:rsidP="00741F12">
      <w:r>
        <w:t xml:space="preserve"> </w:t>
      </w:r>
    </w:p>
    <w:p w14:paraId="05A4919B" w14:textId="008705A0" w:rsidR="00741F12" w:rsidRDefault="00741F12" w:rsidP="00AE63DD"/>
    <w:p w14:paraId="56EF7D1A" w14:textId="3C9F2E35" w:rsidR="00741F12" w:rsidRDefault="00741F12" w:rsidP="00AE63DD"/>
    <w:p w14:paraId="41BC6B70" w14:textId="74728CC3" w:rsidR="00741F12" w:rsidRDefault="00741F12" w:rsidP="00AE63DD"/>
    <w:p w14:paraId="698F1650" w14:textId="3157F678" w:rsidR="00741F12" w:rsidRDefault="00741F12" w:rsidP="00AE63DD"/>
    <w:p w14:paraId="169739A8" w14:textId="428B9043" w:rsidR="00741F12" w:rsidRDefault="00741F12" w:rsidP="00AE63DD"/>
    <w:p w14:paraId="7F2A36F3" w14:textId="118AF59A" w:rsidR="00741F12" w:rsidRDefault="00741F12" w:rsidP="00AE63DD"/>
    <w:p w14:paraId="1AFCC906" w14:textId="6EB8A7DE" w:rsidR="00741F12" w:rsidRDefault="00741F12" w:rsidP="00AE63DD"/>
    <w:p w14:paraId="3D0CF4CC" w14:textId="35180768" w:rsidR="00741F12" w:rsidRDefault="00741F12" w:rsidP="00AE63DD"/>
    <w:p w14:paraId="75E0FDB0" w14:textId="53715221" w:rsidR="00741F12" w:rsidRDefault="00741F12" w:rsidP="00AE63DD"/>
    <w:p w14:paraId="69D7243F" w14:textId="7D9668C3" w:rsidR="00741F12" w:rsidRDefault="00741F12" w:rsidP="00AE63DD"/>
    <w:p w14:paraId="0E3E05EA" w14:textId="6513D3C9" w:rsidR="00741F12" w:rsidRDefault="00741F12" w:rsidP="00741F12">
      <w:pPr>
        <w:pStyle w:val="Heading2"/>
      </w:pPr>
      <w:bookmarkStart w:id="11" w:name="_Toc38829319"/>
      <w:r>
        <w:lastRenderedPageBreak/>
        <w:t>Varying Temperature</w:t>
      </w:r>
      <w:bookmarkEnd w:id="11"/>
    </w:p>
    <w:p w14:paraId="44B0AB9F" w14:textId="6C5BBE5A" w:rsidR="00741F12" w:rsidRDefault="00741F12" w:rsidP="00741F12">
      <w:r>
        <w:rPr>
          <w:noProof/>
        </w:rPr>
        <w:drawing>
          <wp:anchor distT="0" distB="0" distL="114300" distR="114300" simplePos="0" relativeHeight="251666432" behindDoc="1" locked="0" layoutInCell="1" allowOverlap="1" wp14:anchorId="0C936BD3" wp14:editId="5DAAD419">
            <wp:simplePos x="0" y="0"/>
            <wp:positionH relativeFrom="margin">
              <wp:align>center</wp:align>
            </wp:positionH>
            <wp:positionV relativeFrom="paragraph">
              <wp:posOffset>13335</wp:posOffset>
            </wp:positionV>
            <wp:extent cx="4229100" cy="2743200"/>
            <wp:effectExtent l="0" t="0" r="0" b="0"/>
            <wp:wrapTight wrapText="bothSides">
              <wp:wrapPolygon edited="0">
                <wp:start x="0" y="0"/>
                <wp:lineTo x="0" y="21450"/>
                <wp:lineTo x="21503" y="21450"/>
                <wp:lineTo x="21503" y="0"/>
                <wp:lineTo x="0" y="0"/>
              </wp:wrapPolygon>
            </wp:wrapTight>
            <wp:docPr id="8" name="Chart 8">
              <a:extLst xmlns:a="http://schemas.openxmlformats.org/drawingml/2006/main">
                <a:ext uri="{FF2B5EF4-FFF2-40B4-BE49-F238E27FC236}">
                  <a16:creationId xmlns:a16="http://schemas.microsoft.com/office/drawing/2014/main" id="{8580538A-1027-4CD1-89A5-CA2889329EF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anchor>
        </w:drawing>
      </w:r>
    </w:p>
    <w:p w14:paraId="2A9264FB" w14:textId="77777777" w:rsidR="00741F12" w:rsidRDefault="00741F12">
      <w:pPr>
        <w:spacing w:line="259" w:lineRule="auto"/>
      </w:pPr>
    </w:p>
    <w:p w14:paraId="12E0843F" w14:textId="77777777" w:rsidR="00741F12" w:rsidRDefault="00741F12">
      <w:pPr>
        <w:spacing w:line="259" w:lineRule="auto"/>
      </w:pPr>
    </w:p>
    <w:p w14:paraId="4F35EB8C" w14:textId="77777777" w:rsidR="00741F12" w:rsidRDefault="00741F12">
      <w:pPr>
        <w:spacing w:line="259" w:lineRule="auto"/>
      </w:pPr>
    </w:p>
    <w:p w14:paraId="4FE69566" w14:textId="77777777" w:rsidR="00741F12" w:rsidRDefault="00741F12">
      <w:pPr>
        <w:spacing w:line="259" w:lineRule="auto"/>
      </w:pPr>
    </w:p>
    <w:p w14:paraId="44C196E4" w14:textId="77777777" w:rsidR="00741F12" w:rsidRDefault="00741F12">
      <w:pPr>
        <w:spacing w:line="259" w:lineRule="auto"/>
      </w:pPr>
    </w:p>
    <w:p w14:paraId="44C9ABBD" w14:textId="77777777" w:rsidR="00741F12" w:rsidRDefault="00741F12">
      <w:pPr>
        <w:spacing w:line="259" w:lineRule="auto"/>
      </w:pPr>
    </w:p>
    <w:p w14:paraId="0D72FEDC" w14:textId="77777777" w:rsidR="00741F12" w:rsidRDefault="00741F12">
      <w:pPr>
        <w:spacing w:line="259" w:lineRule="auto"/>
      </w:pPr>
    </w:p>
    <w:p w14:paraId="3AA7F36C" w14:textId="77777777" w:rsidR="00741F12" w:rsidRDefault="00741F12">
      <w:pPr>
        <w:spacing w:line="259" w:lineRule="auto"/>
      </w:pPr>
    </w:p>
    <w:p w14:paraId="1DEBD26E" w14:textId="77777777" w:rsidR="00741F12" w:rsidRDefault="00741F12">
      <w:pPr>
        <w:spacing w:line="259" w:lineRule="auto"/>
      </w:pPr>
    </w:p>
    <w:p w14:paraId="000D2DAF" w14:textId="664376FE" w:rsidR="00C32CE4" w:rsidRDefault="00741F12" w:rsidP="00741F12">
      <w:pPr>
        <w:pStyle w:val="Caption"/>
      </w:pPr>
      <w:bookmarkStart w:id="12" w:name="_Toc38803130"/>
      <w:r>
        <w:t xml:space="preserve">Graph </w:t>
      </w:r>
      <w:r w:rsidR="00983C2D">
        <w:fldChar w:fldCharType="begin"/>
      </w:r>
      <w:r w:rsidR="00983C2D">
        <w:instrText xml:space="preserve"> SEQ Graph \* ARABIC </w:instrText>
      </w:r>
      <w:r w:rsidR="00983C2D">
        <w:fldChar w:fldCharType="separate"/>
      </w:r>
      <w:r w:rsidR="002741D3">
        <w:rPr>
          <w:noProof/>
        </w:rPr>
        <w:t>7</w:t>
      </w:r>
      <w:r w:rsidR="00983C2D">
        <w:rPr>
          <w:noProof/>
        </w:rPr>
        <w:fldChar w:fldCharType="end"/>
      </w:r>
      <w:r>
        <w:t>- Air mass flow against Qw and Qa at 40 degrees Celsius</w:t>
      </w:r>
      <w:bookmarkEnd w:id="12"/>
    </w:p>
    <w:p w14:paraId="17FAA680" w14:textId="36372059" w:rsidR="00C32CE4" w:rsidRDefault="00C32CE4" w:rsidP="00741F12">
      <w:pPr>
        <w:pStyle w:val="Caption"/>
      </w:pPr>
    </w:p>
    <w:p w14:paraId="7BE0C202" w14:textId="7243000C" w:rsidR="00C32CE4" w:rsidRDefault="00C32CE4" w:rsidP="00C32CE4">
      <w:r>
        <w:t>*Air mass flow is, from left to right, high to low*</w:t>
      </w:r>
    </w:p>
    <w:p w14:paraId="0F65AE72" w14:textId="174334B4" w:rsidR="00C32CE4" w:rsidRDefault="00C32CE4" w:rsidP="00C32CE4">
      <w:r>
        <w:t xml:space="preserve">In terms of values the power </w:t>
      </w:r>
      <w:r w:rsidR="00A31FD9">
        <w:t>absorbed and emitted is lower because of the values being less at 45</w:t>
      </w:r>
      <w:r w:rsidR="00A31FD9">
        <w:rPr>
          <w:rFonts w:cstheme="minorHAnsi"/>
        </w:rPr>
        <w:t>⁰</w:t>
      </w:r>
      <w:r w:rsidR="00A31FD9">
        <w:t>c such as average temperature, temperature difference and Cpw of water is less. They both do also follow similar trend lines in the sense they are quite far apart to start and begin to merge. They do not merge on this graph due to the temperature change however with a higher air mass flow the powers could continue to increase and merge that way.</w:t>
      </w:r>
      <w:r w:rsidR="00877B72">
        <w:t xml:space="preserve"> It would seem then that more heat transfer occurs at a higher temperature because this is around 100W less in places compared to 60</w:t>
      </w:r>
      <w:r w:rsidR="00877B72">
        <w:rPr>
          <w:rFonts w:cstheme="minorHAnsi"/>
        </w:rPr>
        <w:t>⁰</w:t>
      </w:r>
      <w:r w:rsidR="00877B72">
        <w:t>c</w:t>
      </w:r>
    </w:p>
    <w:p w14:paraId="55E04E29" w14:textId="19235616" w:rsidR="00C32CE4" w:rsidRDefault="00C32CE4" w:rsidP="00C32CE4"/>
    <w:p w14:paraId="7BAA3FA3" w14:textId="4D585284" w:rsidR="00C32CE4" w:rsidRDefault="00C32CE4" w:rsidP="00C32CE4"/>
    <w:p w14:paraId="506266FF" w14:textId="6A1624B1" w:rsidR="00C32CE4" w:rsidRDefault="00C32CE4" w:rsidP="00C32CE4"/>
    <w:p w14:paraId="6E8A9541" w14:textId="77777777" w:rsidR="00C32CE4" w:rsidRPr="00C32CE4" w:rsidRDefault="00C32CE4" w:rsidP="00C32CE4"/>
    <w:p w14:paraId="411DD4CB" w14:textId="30794ED5" w:rsidR="00C32CE4" w:rsidRDefault="00C32CE4" w:rsidP="00C32CE4"/>
    <w:p w14:paraId="38D2081D" w14:textId="6C8E05FE" w:rsidR="00C32CE4" w:rsidRDefault="00C32CE4" w:rsidP="00C32CE4"/>
    <w:p w14:paraId="1F88C9BA" w14:textId="5DAFA023" w:rsidR="00C32CE4" w:rsidRDefault="00C32CE4" w:rsidP="00C32CE4"/>
    <w:p w14:paraId="359F4811" w14:textId="3A9C767D" w:rsidR="00C32CE4" w:rsidRDefault="00C32CE4" w:rsidP="00C32CE4"/>
    <w:p w14:paraId="1F7A69BC" w14:textId="77777777" w:rsidR="00C32CE4" w:rsidRPr="00C32CE4" w:rsidRDefault="00C32CE4" w:rsidP="00C32CE4"/>
    <w:p w14:paraId="16FE7F85" w14:textId="35FC851D" w:rsidR="00C32CE4" w:rsidRDefault="00C32CE4" w:rsidP="00C32CE4"/>
    <w:p w14:paraId="338B7FB4" w14:textId="09AEF1E3" w:rsidR="00C32CE4" w:rsidRDefault="00C32CE4" w:rsidP="00C32CE4"/>
    <w:p w14:paraId="17824E9C" w14:textId="7D0E7289" w:rsidR="00C32CE4" w:rsidRDefault="00C32CE4" w:rsidP="00C32CE4"/>
    <w:p w14:paraId="2E4CF6FE" w14:textId="77777777" w:rsidR="00C32CE4" w:rsidRDefault="00C32CE4" w:rsidP="00C32CE4"/>
    <w:p w14:paraId="28CD10E5" w14:textId="2796A91F" w:rsidR="00C32CE4" w:rsidRDefault="00C32CE4" w:rsidP="00C32CE4"/>
    <w:p w14:paraId="5675F555" w14:textId="5A2AC9B6" w:rsidR="00C32CE4" w:rsidRDefault="00A31FD9" w:rsidP="00C32CE4">
      <w:r>
        <w:rPr>
          <w:noProof/>
        </w:rPr>
        <w:drawing>
          <wp:anchor distT="0" distB="0" distL="114300" distR="114300" simplePos="0" relativeHeight="251664384" behindDoc="1" locked="0" layoutInCell="1" allowOverlap="1" wp14:anchorId="61707B9D" wp14:editId="468B00CF">
            <wp:simplePos x="0" y="0"/>
            <wp:positionH relativeFrom="margin">
              <wp:align>center</wp:align>
            </wp:positionH>
            <wp:positionV relativeFrom="paragraph">
              <wp:posOffset>0</wp:posOffset>
            </wp:positionV>
            <wp:extent cx="4569619" cy="2743200"/>
            <wp:effectExtent l="0" t="0" r="2540" b="0"/>
            <wp:wrapTight wrapText="bothSides">
              <wp:wrapPolygon edited="0">
                <wp:start x="0" y="0"/>
                <wp:lineTo x="0" y="21450"/>
                <wp:lineTo x="21522" y="21450"/>
                <wp:lineTo x="21522" y="0"/>
                <wp:lineTo x="0" y="0"/>
              </wp:wrapPolygon>
            </wp:wrapTight>
            <wp:docPr id="9" name="Chart 9">
              <a:extLst xmlns:a="http://schemas.openxmlformats.org/drawingml/2006/main">
                <a:ext uri="{FF2B5EF4-FFF2-40B4-BE49-F238E27FC236}">
                  <a16:creationId xmlns:a16="http://schemas.microsoft.com/office/drawing/2014/main" id="{5EC0CB35-B866-4FD6-B512-34D362F3209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anchor>
        </w:drawing>
      </w:r>
    </w:p>
    <w:p w14:paraId="035B9DD7" w14:textId="6CC2E4EB" w:rsidR="00C32CE4" w:rsidRDefault="00C32CE4" w:rsidP="00C32CE4"/>
    <w:p w14:paraId="0BD504D5" w14:textId="2C4C9BB5" w:rsidR="00C32CE4" w:rsidRDefault="00C32CE4" w:rsidP="00C32CE4"/>
    <w:p w14:paraId="116FF27E" w14:textId="77777777" w:rsidR="00A31FD9" w:rsidRDefault="00A31FD9" w:rsidP="00C32CE4"/>
    <w:p w14:paraId="0B14223A" w14:textId="77777777" w:rsidR="00A31FD9" w:rsidRDefault="00A31FD9" w:rsidP="00C32CE4"/>
    <w:p w14:paraId="0C433710" w14:textId="77777777" w:rsidR="00A31FD9" w:rsidRDefault="00A31FD9" w:rsidP="00C32CE4"/>
    <w:p w14:paraId="75385D3C" w14:textId="77777777" w:rsidR="00A31FD9" w:rsidRDefault="00A31FD9" w:rsidP="00C32CE4"/>
    <w:p w14:paraId="3DC506E4" w14:textId="77777777" w:rsidR="00A31FD9" w:rsidRDefault="00A31FD9" w:rsidP="00C32CE4"/>
    <w:p w14:paraId="61ED5E94" w14:textId="77777777" w:rsidR="00A31FD9" w:rsidRDefault="00A31FD9" w:rsidP="00C32CE4"/>
    <w:p w14:paraId="72C28A65" w14:textId="77777777" w:rsidR="00A31FD9" w:rsidRDefault="00A31FD9" w:rsidP="00C32CE4"/>
    <w:p w14:paraId="5FDB04F8" w14:textId="0687F659" w:rsidR="00A31FD9" w:rsidRDefault="00A31FD9" w:rsidP="00A31FD9">
      <w:pPr>
        <w:pStyle w:val="Caption"/>
      </w:pPr>
      <w:bookmarkStart w:id="13" w:name="_Toc38803131"/>
      <w:r>
        <w:t xml:space="preserve">Graph </w:t>
      </w:r>
      <w:r w:rsidR="00983C2D">
        <w:fldChar w:fldCharType="begin"/>
      </w:r>
      <w:r w:rsidR="00983C2D">
        <w:instrText xml:space="preserve"> SEQ Graph \* ARABIC </w:instrText>
      </w:r>
      <w:r w:rsidR="00983C2D">
        <w:fldChar w:fldCharType="separate"/>
      </w:r>
      <w:r w:rsidR="002741D3">
        <w:rPr>
          <w:noProof/>
        </w:rPr>
        <w:t>8</w:t>
      </w:r>
      <w:r w:rsidR="00983C2D">
        <w:rPr>
          <w:noProof/>
        </w:rPr>
        <w:fldChar w:fldCharType="end"/>
      </w:r>
      <w:r>
        <w:t>- Air mass flow against Air, Water, and average efficiency at 45 degrees Celsius</w:t>
      </w:r>
      <w:bookmarkEnd w:id="13"/>
    </w:p>
    <w:p w14:paraId="0BD5507F" w14:textId="7C401ABC" w:rsidR="002741D3" w:rsidRPr="002741D3" w:rsidRDefault="002741D3" w:rsidP="002741D3">
      <w:r>
        <w:t>In terms of values and trends this graph and graph 5 are near identical water efficiency goes from around 46% to 61% in both and air efficiency does the same, it starts at 15% and decreases to 9% on both. This to me shows that varying the temperature does not make much of a difference with the efficiency at all. A suggestion maybe would be instead of comparing temperature difference compare the efficiencies of parallel and series heat exchangers.</w:t>
      </w:r>
    </w:p>
    <w:p w14:paraId="59EE7B0A" w14:textId="77777777" w:rsidR="00A31FD9" w:rsidRPr="00A31FD9" w:rsidRDefault="00A31FD9" w:rsidP="00A31FD9">
      <w:pPr>
        <w:pStyle w:val="Caption"/>
        <w:rPr>
          <w:i w:val="0"/>
          <w:iCs w:val="0"/>
          <w:sz w:val="22"/>
          <w:szCs w:val="22"/>
        </w:rPr>
      </w:pPr>
    </w:p>
    <w:p w14:paraId="10A12187" w14:textId="77777777" w:rsidR="00A31FD9" w:rsidRDefault="00A31FD9" w:rsidP="00A31FD9">
      <w:pPr>
        <w:pStyle w:val="Caption"/>
      </w:pPr>
    </w:p>
    <w:p w14:paraId="7D0316B5" w14:textId="77777777" w:rsidR="00A31FD9" w:rsidRDefault="00A31FD9" w:rsidP="00A31FD9">
      <w:pPr>
        <w:pStyle w:val="Caption"/>
      </w:pPr>
    </w:p>
    <w:p w14:paraId="46AFCA40" w14:textId="77777777" w:rsidR="00A31FD9" w:rsidRDefault="00A31FD9" w:rsidP="00A31FD9">
      <w:pPr>
        <w:pStyle w:val="Caption"/>
      </w:pPr>
    </w:p>
    <w:p w14:paraId="44CEAEE8" w14:textId="77777777" w:rsidR="00A31FD9" w:rsidRDefault="00A31FD9" w:rsidP="00A31FD9">
      <w:pPr>
        <w:pStyle w:val="Caption"/>
      </w:pPr>
    </w:p>
    <w:p w14:paraId="7CC4ECF7" w14:textId="77777777" w:rsidR="00A31FD9" w:rsidRDefault="00A31FD9" w:rsidP="00A31FD9">
      <w:pPr>
        <w:pStyle w:val="Caption"/>
      </w:pPr>
    </w:p>
    <w:p w14:paraId="52206E2E" w14:textId="77777777" w:rsidR="00A31FD9" w:rsidRDefault="00A31FD9" w:rsidP="00A31FD9">
      <w:pPr>
        <w:pStyle w:val="Caption"/>
      </w:pPr>
    </w:p>
    <w:p w14:paraId="5D9BBD7D" w14:textId="77777777" w:rsidR="00A31FD9" w:rsidRDefault="00A31FD9" w:rsidP="00A31FD9">
      <w:pPr>
        <w:pStyle w:val="Caption"/>
      </w:pPr>
    </w:p>
    <w:p w14:paraId="252CF004" w14:textId="77777777" w:rsidR="00A31FD9" w:rsidRDefault="00A31FD9" w:rsidP="00A31FD9">
      <w:pPr>
        <w:pStyle w:val="Caption"/>
      </w:pPr>
    </w:p>
    <w:p w14:paraId="5794534F" w14:textId="77777777" w:rsidR="00A31FD9" w:rsidRDefault="00A31FD9" w:rsidP="00A31FD9">
      <w:pPr>
        <w:pStyle w:val="Caption"/>
      </w:pPr>
    </w:p>
    <w:p w14:paraId="6D5FCD08" w14:textId="480088FE" w:rsidR="00741F12" w:rsidRDefault="00741F12" w:rsidP="00A31FD9">
      <w:pPr>
        <w:pStyle w:val="Caption"/>
      </w:pPr>
      <w:r>
        <w:br w:type="page"/>
      </w:r>
    </w:p>
    <w:p w14:paraId="59E4ABB2" w14:textId="42AF78C1" w:rsidR="002741D3" w:rsidRDefault="002741D3" w:rsidP="00741F12">
      <w:r>
        <w:rPr>
          <w:noProof/>
        </w:rPr>
        <w:lastRenderedPageBreak/>
        <w:drawing>
          <wp:anchor distT="0" distB="0" distL="114300" distR="114300" simplePos="0" relativeHeight="251665408" behindDoc="1" locked="0" layoutInCell="1" allowOverlap="1" wp14:anchorId="5464A0D8" wp14:editId="1A4790CE">
            <wp:simplePos x="0" y="0"/>
            <wp:positionH relativeFrom="margin">
              <wp:align>center</wp:align>
            </wp:positionH>
            <wp:positionV relativeFrom="paragraph">
              <wp:posOffset>0</wp:posOffset>
            </wp:positionV>
            <wp:extent cx="4700587" cy="2743200"/>
            <wp:effectExtent l="0" t="0" r="5080" b="0"/>
            <wp:wrapTight wrapText="bothSides">
              <wp:wrapPolygon edited="0">
                <wp:start x="0" y="0"/>
                <wp:lineTo x="0" y="21450"/>
                <wp:lineTo x="21536" y="21450"/>
                <wp:lineTo x="21536" y="0"/>
                <wp:lineTo x="0" y="0"/>
              </wp:wrapPolygon>
            </wp:wrapTight>
            <wp:docPr id="10" name="Chart 10">
              <a:extLst xmlns:a="http://schemas.openxmlformats.org/drawingml/2006/main">
                <a:ext uri="{FF2B5EF4-FFF2-40B4-BE49-F238E27FC236}">
                  <a16:creationId xmlns:a16="http://schemas.microsoft.com/office/drawing/2014/main" id="{1FBC51A9-CA1E-43E7-BD79-0125EFA1825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anchor>
        </w:drawing>
      </w:r>
    </w:p>
    <w:p w14:paraId="54709D48" w14:textId="2EC8CDD4" w:rsidR="002741D3" w:rsidRDefault="002741D3" w:rsidP="00741F12"/>
    <w:p w14:paraId="095AD849" w14:textId="77777777" w:rsidR="002741D3" w:rsidRDefault="002741D3" w:rsidP="00741F12"/>
    <w:p w14:paraId="06C6D750" w14:textId="2B8AD11A" w:rsidR="002741D3" w:rsidRDefault="002741D3" w:rsidP="00741F12"/>
    <w:p w14:paraId="2507BF53" w14:textId="77777777" w:rsidR="002741D3" w:rsidRDefault="002741D3" w:rsidP="00741F12"/>
    <w:p w14:paraId="7CF7C47B" w14:textId="77777777" w:rsidR="002741D3" w:rsidRDefault="002741D3" w:rsidP="00741F12"/>
    <w:p w14:paraId="662AB036" w14:textId="36A066EE" w:rsidR="002741D3" w:rsidRDefault="002741D3" w:rsidP="00741F12"/>
    <w:p w14:paraId="19EE2BED" w14:textId="77777777" w:rsidR="002741D3" w:rsidRDefault="002741D3" w:rsidP="00741F12"/>
    <w:p w14:paraId="6E414C86" w14:textId="77777777" w:rsidR="002741D3" w:rsidRDefault="002741D3" w:rsidP="00741F12"/>
    <w:p w14:paraId="57835755" w14:textId="2915C0A2" w:rsidR="002741D3" w:rsidRDefault="002741D3" w:rsidP="00741F12"/>
    <w:p w14:paraId="6C96B1CB" w14:textId="4028CC9C" w:rsidR="00741F12" w:rsidRDefault="002741D3" w:rsidP="002741D3">
      <w:pPr>
        <w:pStyle w:val="Caption"/>
      </w:pPr>
      <w:bookmarkStart w:id="14" w:name="_Toc38803132"/>
      <w:r>
        <w:t xml:space="preserve">Graph </w:t>
      </w:r>
      <w:r w:rsidR="00983C2D">
        <w:fldChar w:fldCharType="begin"/>
      </w:r>
      <w:r w:rsidR="00983C2D">
        <w:instrText xml:space="preserve"> SEQ Graph \* ARABIC </w:instrText>
      </w:r>
      <w:r w:rsidR="00983C2D">
        <w:fldChar w:fldCharType="separate"/>
      </w:r>
      <w:r>
        <w:rPr>
          <w:noProof/>
        </w:rPr>
        <w:t>9</w:t>
      </w:r>
      <w:r w:rsidR="00983C2D">
        <w:rPr>
          <w:noProof/>
        </w:rPr>
        <w:fldChar w:fldCharType="end"/>
      </w:r>
      <w:r>
        <w:t>- Air mass flow against Heat Transfer coefficient at 45 degrees Celsius</w:t>
      </w:r>
      <w:bookmarkEnd w:id="14"/>
    </w:p>
    <w:p w14:paraId="783E65B8" w14:textId="5EA9C21C" w:rsidR="002741D3" w:rsidRPr="002741D3" w:rsidRDefault="007969B8" w:rsidP="002741D3">
      <w:r>
        <w:t>Again</w:t>
      </w:r>
      <w:r w:rsidR="0081423A">
        <w:t>,</w:t>
      </w:r>
      <w:r>
        <w:t xml:space="preserve"> there is</w:t>
      </w:r>
      <w:r w:rsidR="0081423A">
        <w:t xml:space="preserve"> </w:t>
      </w:r>
      <w:r>
        <w:t>little difference between the heat transfer coefficient between 45</w:t>
      </w:r>
      <w:r>
        <w:rPr>
          <w:rFonts w:cstheme="minorHAnsi"/>
        </w:rPr>
        <w:t>⁰c</w:t>
      </w:r>
      <w:r>
        <w:t xml:space="preserve"> and 60</w:t>
      </w:r>
      <w:r>
        <w:rPr>
          <w:rFonts w:cstheme="minorHAnsi"/>
        </w:rPr>
        <w:t xml:space="preserve">⁰c. They both start at around 93/94W.m^-2K^-1 and both increase linearly towards around 134/138W.m^-2K^-1. </w:t>
      </w:r>
      <w:r w:rsidR="0081423A">
        <w:rPr>
          <w:rFonts w:cstheme="minorHAnsi"/>
        </w:rPr>
        <w:t>Therefore, again varying temperature does not have a big effect on the values calculated. If we could vary the temperature by a bigger margin it could maybe create interesting differences but with the temperature difference so narrow it only varies minutely.</w:t>
      </w:r>
    </w:p>
    <w:p w14:paraId="7BA96D1C" w14:textId="213E8DE2" w:rsidR="00741F12" w:rsidRDefault="00741F12">
      <w:pPr>
        <w:spacing w:line="259" w:lineRule="auto"/>
      </w:pPr>
      <w:r>
        <w:br w:type="page"/>
      </w:r>
    </w:p>
    <w:p w14:paraId="398C1E41" w14:textId="71F303DE" w:rsidR="007969B8" w:rsidRDefault="007969B8" w:rsidP="00741F12">
      <w:pPr>
        <w:pStyle w:val="Heading1"/>
      </w:pPr>
      <w:bookmarkStart w:id="15" w:name="_Toc38829320"/>
      <w:r>
        <w:lastRenderedPageBreak/>
        <w:t>Excel Spreadsheet</w:t>
      </w:r>
      <w:bookmarkEnd w:id="15"/>
    </w:p>
    <w:p w14:paraId="3DF5A9B0" w14:textId="3F63EEB9" w:rsidR="007969B8" w:rsidRPr="007969B8" w:rsidRDefault="004D51A1" w:rsidP="007969B8">
      <w:r>
        <w:rPr>
          <w:noProof/>
        </w:rPr>
        <mc:AlternateContent>
          <mc:Choice Requires="wps">
            <w:drawing>
              <wp:anchor distT="0" distB="0" distL="114300" distR="114300" simplePos="0" relativeHeight="251674624" behindDoc="1" locked="0" layoutInCell="1" allowOverlap="1" wp14:anchorId="34C23C7E" wp14:editId="45E5789E">
                <wp:simplePos x="0" y="0"/>
                <wp:positionH relativeFrom="column">
                  <wp:posOffset>-2540</wp:posOffset>
                </wp:positionH>
                <wp:positionV relativeFrom="paragraph">
                  <wp:posOffset>2449195</wp:posOffset>
                </wp:positionV>
                <wp:extent cx="5734050" cy="635"/>
                <wp:effectExtent l="0" t="0" r="0" b="0"/>
                <wp:wrapTight wrapText="bothSides">
                  <wp:wrapPolygon edited="0">
                    <wp:start x="0" y="0"/>
                    <wp:lineTo x="0" y="21600"/>
                    <wp:lineTo x="21600" y="21600"/>
                    <wp:lineTo x="21600" y="0"/>
                  </wp:wrapPolygon>
                </wp:wrapTight>
                <wp:docPr id="15" name="Text Box 15"/>
                <wp:cNvGraphicFramePr/>
                <a:graphic xmlns:a="http://schemas.openxmlformats.org/drawingml/2006/main">
                  <a:graphicData uri="http://schemas.microsoft.com/office/word/2010/wordprocessingShape">
                    <wps:wsp>
                      <wps:cNvSpPr txBox="1"/>
                      <wps:spPr>
                        <a:xfrm>
                          <a:off x="0" y="0"/>
                          <a:ext cx="5734050" cy="635"/>
                        </a:xfrm>
                        <a:prstGeom prst="rect">
                          <a:avLst/>
                        </a:prstGeom>
                        <a:solidFill>
                          <a:prstClr val="white"/>
                        </a:solidFill>
                        <a:ln>
                          <a:noFill/>
                        </a:ln>
                      </wps:spPr>
                      <wps:txbx>
                        <w:txbxContent>
                          <w:p w14:paraId="48257CB0" w14:textId="5AE94DC8" w:rsidR="00F80B8C" w:rsidRPr="000D3B2A" w:rsidRDefault="00F80B8C" w:rsidP="004D51A1">
                            <w:pPr>
                              <w:pStyle w:val="Caption"/>
                              <w:rPr>
                                <w:noProof/>
                              </w:rPr>
                            </w:pPr>
                            <w:bookmarkStart w:id="16" w:name="_Toc38803086"/>
                            <w:bookmarkStart w:id="17" w:name="_Toc38803133"/>
                            <w:r>
                              <w:t xml:space="preserve">Figure </w:t>
                            </w:r>
                            <w:r w:rsidR="00983C2D">
                              <w:fldChar w:fldCharType="begin"/>
                            </w:r>
                            <w:r w:rsidR="00983C2D">
                              <w:instrText xml:space="preserve"> SEQ Figure \* ARABIC </w:instrText>
                            </w:r>
                            <w:r w:rsidR="00983C2D">
                              <w:fldChar w:fldCharType="separate"/>
                            </w:r>
                            <w:r>
                              <w:rPr>
                                <w:noProof/>
                              </w:rPr>
                              <w:t>1</w:t>
                            </w:r>
                            <w:r w:rsidR="00983C2D">
                              <w:rPr>
                                <w:noProof/>
                              </w:rPr>
                              <w:fldChar w:fldCharType="end"/>
                            </w:r>
                            <w:r>
                              <w:t>- Varying Water Flow Spreadsheet</w:t>
                            </w:r>
                            <w:bookmarkEnd w:id="16"/>
                            <w:bookmarkEnd w:id="17"/>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34C23C7E" id="_x0000_t202" coordsize="21600,21600" o:spt="202" path="m,l,21600r21600,l21600,xe">
                <v:stroke joinstyle="miter"/>
                <v:path gradientshapeok="t" o:connecttype="rect"/>
              </v:shapetype>
              <v:shape id="Text Box 15" o:spid="_x0000_s1026" type="#_x0000_t202" style="position:absolute;margin-left:-.2pt;margin-top:192.85pt;width:451.5pt;height:.05pt;z-index:-2516418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" stroked="f">
                <v:textbox style="mso-fit-shape-to-text:t" inset="0,0,0,0">
                  <w:txbxContent>
                    <w:p w14:paraId="48257CB0" w14:textId="5AE94DC8" w:rsidR="00F80B8C" w:rsidRPr="000D3B2A" w:rsidRDefault="00F80B8C" w:rsidP="004D51A1">
                      <w:pPr>
                        <w:pStyle w:val="Caption"/>
                        <w:rPr>
                          <w:noProof/>
                        </w:rPr>
                      </w:pPr>
                      <w:bookmarkStart w:id="18" w:name="_Toc38803086"/>
                      <w:bookmarkStart w:id="19" w:name="_Toc38803133"/>
                      <w:r>
                        <w:t xml:space="preserve">Figure </w:t>
                      </w:r>
                      <w:r w:rsidR="00983C2D">
                        <w:fldChar w:fldCharType="begin"/>
                      </w:r>
                      <w:r w:rsidR="00983C2D">
                        <w:instrText xml:space="preserve"> SEQ Figure \* ARABIC </w:instrText>
                      </w:r>
                      <w:r w:rsidR="00983C2D">
                        <w:fldChar w:fldCharType="separate"/>
                      </w:r>
                      <w:r>
                        <w:rPr>
                          <w:noProof/>
                        </w:rPr>
                        <w:t>1</w:t>
                      </w:r>
                      <w:r w:rsidR="00983C2D">
                        <w:rPr>
                          <w:noProof/>
                        </w:rPr>
                        <w:fldChar w:fldCharType="end"/>
                      </w:r>
                      <w:r>
                        <w:t>- Varying Water Flow Spreadsheet</w:t>
                      </w:r>
                      <w:bookmarkEnd w:id="18"/>
                      <w:bookmarkEnd w:id="19"/>
                    </w:p>
                  </w:txbxContent>
                </v:textbox>
                <w10:wrap type="tight"/>
              </v:shape>
            </w:pict>
          </mc:Fallback>
        </mc:AlternateContent>
      </w:r>
      <w:r w:rsidR="007969B8">
        <w:rPr>
          <w:noProof/>
        </w:rPr>
        <w:drawing>
          <wp:anchor distT="0" distB="0" distL="114300" distR="114300" simplePos="0" relativeHeight="251669504" behindDoc="1" locked="0" layoutInCell="1" allowOverlap="1" wp14:anchorId="50A8F447" wp14:editId="04055203">
            <wp:simplePos x="0" y="0"/>
            <wp:positionH relativeFrom="margin">
              <wp:align>right</wp:align>
            </wp:positionH>
            <wp:positionV relativeFrom="paragraph">
              <wp:posOffset>373380</wp:posOffset>
            </wp:positionV>
            <wp:extent cx="5734050" cy="2018665"/>
            <wp:effectExtent l="0" t="0" r="0" b="635"/>
            <wp:wrapTight wrapText="bothSides">
              <wp:wrapPolygon edited="0">
                <wp:start x="0" y="0"/>
                <wp:lineTo x="0" y="21403"/>
                <wp:lineTo x="21528" y="21403"/>
                <wp:lineTo x="21528" y="0"/>
                <wp:lineTo x="0" y="0"/>
              </wp:wrapPolygon>
            </wp:wrapTight>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extLst>
                        <a:ext uri="{28A0092B-C50C-407E-A947-70E740481C1C}">
                          <a14:useLocalDpi xmlns:a14="http://schemas.microsoft.com/office/drawing/2010/main" val="0"/>
                        </a:ext>
                      </a:extLst>
                    </a:blip>
                    <a:srcRect l="332" t="31034" r="2448" b="8079"/>
                    <a:stretch/>
                  </pic:blipFill>
                  <pic:spPr bwMode="auto">
                    <a:xfrm>
                      <a:off x="0" y="0"/>
                      <a:ext cx="5734050" cy="201866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0" distB="0" distL="114300" distR="114300" simplePos="0" relativeHeight="251676672" behindDoc="1" locked="0" layoutInCell="1" allowOverlap="1" wp14:anchorId="77C9F7A9" wp14:editId="58332BAB">
                <wp:simplePos x="0" y="0"/>
                <wp:positionH relativeFrom="column">
                  <wp:posOffset>-2540</wp:posOffset>
                </wp:positionH>
                <wp:positionV relativeFrom="paragraph">
                  <wp:posOffset>4731385</wp:posOffset>
                </wp:positionV>
                <wp:extent cx="5734050" cy="635"/>
                <wp:effectExtent l="0" t="0" r="0" b="0"/>
                <wp:wrapTight wrapText="bothSides">
                  <wp:wrapPolygon edited="0">
                    <wp:start x="0" y="0"/>
                    <wp:lineTo x="0" y="21600"/>
                    <wp:lineTo x="21600" y="21600"/>
                    <wp:lineTo x="21600" y="0"/>
                  </wp:wrapPolygon>
                </wp:wrapTight>
                <wp:docPr id="16" name="Text Box 16"/>
                <wp:cNvGraphicFramePr/>
                <a:graphic xmlns:a="http://schemas.openxmlformats.org/drawingml/2006/main">
                  <a:graphicData uri="http://schemas.microsoft.com/office/word/2010/wordprocessingShape">
                    <wps:wsp>
                      <wps:cNvSpPr txBox="1"/>
                      <wps:spPr>
                        <a:xfrm>
                          <a:off x="0" y="0"/>
                          <a:ext cx="5734050" cy="635"/>
                        </a:xfrm>
                        <a:prstGeom prst="rect">
                          <a:avLst/>
                        </a:prstGeom>
                        <a:solidFill>
                          <a:prstClr val="white"/>
                        </a:solidFill>
                        <a:ln>
                          <a:noFill/>
                        </a:ln>
                      </wps:spPr>
                      <wps:txbx>
                        <w:txbxContent>
                          <w:p w14:paraId="5C11BF00" w14:textId="73922431" w:rsidR="00F80B8C" w:rsidRPr="006C3996" w:rsidRDefault="00F80B8C" w:rsidP="004D51A1">
                            <w:pPr>
                              <w:pStyle w:val="Caption"/>
                              <w:rPr>
                                <w:noProof/>
                              </w:rPr>
                            </w:pPr>
                            <w:bookmarkStart w:id="20" w:name="_Toc38803087"/>
                            <w:bookmarkStart w:id="21" w:name="_Toc38803134"/>
                            <w:r>
                              <w:t xml:space="preserve">Figure </w:t>
                            </w:r>
                            <w:r w:rsidR="00983C2D">
                              <w:fldChar w:fldCharType="begin"/>
                            </w:r>
                            <w:r w:rsidR="00983C2D">
                              <w:instrText xml:space="preserve"> SEQ Figure \* ARABIC </w:instrText>
                            </w:r>
                            <w:r w:rsidR="00983C2D">
                              <w:fldChar w:fldCharType="separate"/>
                            </w:r>
                            <w:r>
                              <w:rPr>
                                <w:noProof/>
                              </w:rPr>
                              <w:t>2</w:t>
                            </w:r>
                            <w:r w:rsidR="00983C2D">
                              <w:rPr>
                                <w:noProof/>
                              </w:rPr>
                              <w:fldChar w:fldCharType="end"/>
                            </w:r>
                            <w:r>
                              <w:t>- Varying Air Flow Rate Spreadsheet</w:t>
                            </w:r>
                            <w:bookmarkEnd w:id="20"/>
                            <w:bookmarkEnd w:id="21"/>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7C9F7A9" id="Text Box 16" o:spid="_x0000_s1027" type="#_x0000_t202" style="position:absolute;margin-left:-.2pt;margin-top:372.55pt;width:451.5pt;height:.05pt;z-index:-2516398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" stroked="f">
                <v:textbox style="mso-fit-shape-to-text:t" inset="0,0,0,0">
                  <w:txbxContent>
                    <w:p w14:paraId="5C11BF00" w14:textId="73922431" w:rsidR="00F80B8C" w:rsidRPr="006C3996" w:rsidRDefault="00F80B8C" w:rsidP="004D51A1">
                      <w:pPr>
                        <w:pStyle w:val="Caption"/>
                        <w:rPr>
                          <w:noProof/>
                        </w:rPr>
                      </w:pPr>
                      <w:bookmarkStart w:id="22" w:name="_Toc38803087"/>
                      <w:bookmarkStart w:id="23" w:name="_Toc38803134"/>
                      <w:r>
                        <w:t xml:space="preserve">Figure </w:t>
                      </w:r>
                      <w:r w:rsidR="00983C2D">
                        <w:fldChar w:fldCharType="begin"/>
                      </w:r>
                      <w:r w:rsidR="00983C2D">
                        <w:instrText xml:space="preserve"> SEQ Figure \* ARABIC </w:instrText>
                      </w:r>
                      <w:r w:rsidR="00983C2D">
                        <w:fldChar w:fldCharType="separate"/>
                      </w:r>
                      <w:r>
                        <w:rPr>
                          <w:noProof/>
                        </w:rPr>
                        <w:t>2</w:t>
                      </w:r>
                      <w:r w:rsidR="00983C2D">
                        <w:rPr>
                          <w:noProof/>
                        </w:rPr>
                        <w:fldChar w:fldCharType="end"/>
                      </w:r>
                      <w:r>
                        <w:t>- Varying Air Flow Rate Spreadsheet</w:t>
                      </w:r>
                      <w:bookmarkEnd w:id="22"/>
                      <w:bookmarkEnd w:id="23"/>
                    </w:p>
                  </w:txbxContent>
                </v:textbox>
                <w10:wrap type="tight"/>
              </v:shape>
            </w:pict>
          </mc:Fallback>
        </mc:AlternateContent>
      </w:r>
      <w:r w:rsidR="007969B8">
        <w:rPr>
          <w:noProof/>
        </w:rPr>
        <w:drawing>
          <wp:anchor distT="0" distB="0" distL="114300" distR="114300" simplePos="0" relativeHeight="251668480" behindDoc="1" locked="0" layoutInCell="1" allowOverlap="1" wp14:anchorId="31C970F3" wp14:editId="6477C73A">
            <wp:simplePos x="0" y="0"/>
            <wp:positionH relativeFrom="margin">
              <wp:align>right</wp:align>
            </wp:positionH>
            <wp:positionV relativeFrom="paragraph">
              <wp:posOffset>2675890</wp:posOffset>
            </wp:positionV>
            <wp:extent cx="5734050" cy="1998345"/>
            <wp:effectExtent l="0" t="0" r="0" b="1905"/>
            <wp:wrapTight wrapText="bothSides">
              <wp:wrapPolygon edited="0">
                <wp:start x="0" y="0"/>
                <wp:lineTo x="0" y="21415"/>
                <wp:lineTo x="21528" y="21415"/>
                <wp:lineTo x="21528" y="0"/>
                <wp:lineTo x="0" y="0"/>
              </wp:wrapPolygon>
            </wp:wrapTight>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a:extLst>
                        <a:ext uri="{28A0092B-C50C-407E-A947-70E740481C1C}">
                          <a14:useLocalDpi xmlns:a14="http://schemas.microsoft.com/office/drawing/2010/main" val="0"/>
                        </a:ext>
                      </a:extLst>
                    </a:blip>
                    <a:srcRect l="498" t="31034" r="1286" b="8079"/>
                    <a:stretch/>
                  </pic:blipFill>
                  <pic:spPr bwMode="auto">
                    <a:xfrm>
                      <a:off x="0" y="0"/>
                      <a:ext cx="5734050" cy="199834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81423A">
        <w:t>Here is</w:t>
      </w:r>
      <w:r w:rsidR="007969B8">
        <w:t xml:space="preserve"> the spreadsheet I used to create my values</w:t>
      </w:r>
    </w:p>
    <w:p w14:paraId="4D7F787D" w14:textId="25E4331A" w:rsidR="007969B8" w:rsidRDefault="004D51A1">
      <w:pPr>
        <w:spacing w:line="259" w:lineRule="auto"/>
        <w:rPr>
          <w:rFonts w:asciiTheme="majorHAnsi" w:eastAsiaTheme="majorEastAsia" w:hAnsiTheme="majorHAnsi" w:cstheme="majorBidi"/>
          <w:color w:val="2F5496" w:themeColor="accent1" w:themeShade="BF"/>
          <w:sz w:val="32"/>
          <w:szCs w:val="32"/>
        </w:rPr>
      </w:pPr>
      <w:r>
        <w:rPr>
          <w:noProof/>
        </w:rPr>
        <mc:AlternateContent>
          <mc:Choice Requires="wps">
            <w:drawing>
              <wp:anchor distT="0" distB="0" distL="114300" distR="114300" simplePos="0" relativeHeight="251678720" behindDoc="1" locked="0" layoutInCell="1" allowOverlap="1" wp14:anchorId="3E8932CE" wp14:editId="73F3535B">
                <wp:simplePos x="0" y="0"/>
                <wp:positionH relativeFrom="column">
                  <wp:posOffset>-2540</wp:posOffset>
                </wp:positionH>
                <wp:positionV relativeFrom="paragraph">
                  <wp:posOffset>7079615</wp:posOffset>
                </wp:positionV>
                <wp:extent cx="5734050" cy="635"/>
                <wp:effectExtent l="0" t="0" r="0" b="0"/>
                <wp:wrapTight wrapText="bothSides">
                  <wp:wrapPolygon edited="0">
                    <wp:start x="0" y="0"/>
                    <wp:lineTo x="0" y="21600"/>
                    <wp:lineTo x="21600" y="21600"/>
                    <wp:lineTo x="21600" y="0"/>
                  </wp:wrapPolygon>
                </wp:wrapTight>
                <wp:docPr id="17" name="Text Box 17"/>
                <wp:cNvGraphicFramePr/>
                <a:graphic xmlns:a="http://schemas.openxmlformats.org/drawingml/2006/main">
                  <a:graphicData uri="http://schemas.microsoft.com/office/word/2010/wordprocessingShape">
                    <wps:wsp>
                      <wps:cNvSpPr txBox="1"/>
                      <wps:spPr>
                        <a:xfrm>
                          <a:off x="0" y="0"/>
                          <a:ext cx="5734050" cy="635"/>
                        </a:xfrm>
                        <a:prstGeom prst="rect">
                          <a:avLst/>
                        </a:prstGeom>
                        <a:solidFill>
                          <a:prstClr val="white"/>
                        </a:solidFill>
                        <a:ln>
                          <a:noFill/>
                        </a:ln>
                      </wps:spPr>
                      <wps:txbx>
                        <w:txbxContent>
                          <w:p w14:paraId="0AEAE8FF" w14:textId="0E741B82" w:rsidR="00F80B8C" w:rsidRPr="00475B69" w:rsidRDefault="00F80B8C" w:rsidP="004D51A1">
                            <w:pPr>
                              <w:pStyle w:val="Caption"/>
                              <w:rPr>
                                <w:noProof/>
                              </w:rPr>
                            </w:pPr>
                            <w:bookmarkStart w:id="24" w:name="_Toc38803088"/>
                            <w:bookmarkStart w:id="25" w:name="_Toc38803135"/>
                            <w:r>
                              <w:t xml:space="preserve">Figure </w:t>
                            </w:r>
                            <w:r w:rsidR="00983C2D">
                              <w:fldChar w:fldCharType="begin"/>
                            </w:r>
                            <w:r w:rsidR="00983C2D">
                              <w:instrText xml:space="preserve"> SEQ Figure \* ARABIC </w:instrText>
                            </w:r>
                            <w:r w:rsidR="00983C2D">
                              <w:fldChar w:fldCharType="separate"/>
                            </w:r>
                            <w:r>
                              <w:rPr>
                                <w:noProof/>
                              </w:rPr>
                              <w:t>3</w:t>
                            </w:r>
                            <w:r w:rsidR="00983C2D">
                              <w:rPr>
                                <w:noProof/>
                              </w:rPr>
                              <w:fldChar w:fldCharType="end"/>
                            </w:r>
                            <w:r>
                              <w:t>-Varying Temperature Spreadsheet</w:t>
                            </w:r>
                            <w:bookmarkEnd w:id="24"/>
                            <w:bookmarkEnd w:id="25"/>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E8932CE" id="Text Box 17" o:spid="_x0000_s1028" type="#_x0000_t202" style="position:absolute;margin-left:-.2pt;margin-top:557.45pt;width:451.5pt;height:.05pt;z-index:-2516377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" stroked="f">
                <v:textbox style="mso-fit-shape-to-text:t" inset="0,0,0,0">
                  <w:txbxContent>
                    <w:p w14:paraId="0AEAE8FF" w14:textId="0E741B82" w:rsidR="00F80B8C" w:rsidRPr="00475B69" w:rsidRDefault="00F80B8C" w:rsidP="004D51A1">
                      <w:pPr>
                        <w:pStyle w:val="Caption"/>
                        <w:rPr>
                          <w:noProof/>
                        </w:rPr>
                      </w:pPr>
                      <w:bookmarkStart w:id="26" w:name="_Toc38803088"/>
                      <w:bookmarkStart w:id="27" w:name="_Toc38803135"/>
                      <w:r>
                        <w:t xml:space="preserve">Figure </w:t>
                      </w:r>
                      <w:r w:rsidR="00983C2D">
                        <w:fldChar w:fldCharType="begin"/>
                      </w:r>
                      <w:r w:rsidR="00983C2D">
                        <w:instrText xml:space="preserve"> SEQ Figure \* ARABIC </w:instrText>
                      </w:r>
                      <w:r w:rsidR="00983C2D">
                        <w:fldChar w:fldCharType="separate"/>
                      </w:r>
                      <w:r>
                        <w:rPr>
                          <w:noProof/>
                        </w:rPr>
                        <w:t>3</w:t>
                      </w:r>
                      <w:r w:rsidR="00983C2D">
                        <w:rPr>
                          <w:noProof/>
                        </w:rPr>
                        <w:fldChar w:fldCharType="end"/>
                      </w:r>
                      <w:r>
                        <w:t>-Varying Temperature Spreadsheet</w:t>
                      </w:r>
                      <w:bookmarkEnd w:id="26"/>
                      <w:bookmarkEnd w:id="27"/>
                    </w:p>
                  </w:txbxContent>
                </v:textbox>
                <w10:wrap type="tight"/>
              </v:shape>
            </w:pict>
          </mc:Fallback>
        </mc:AlternateContent>
      </w:r>
      <w:r w:rsidR="00A2619F">
        <w:rPr>
          <w:noProof/>
        </w:rPr>
        <w:drawing>
          <wp:anchor distT="0" distB="0" distL="114300" distR="114300" simplePos="0" relativeHeight="251667456" behindDoc="1" locked="0" layoutInCell="1" allowOverlap="1" wp14:anchorId="3CBE3346" wp14:editId="290260F6">
            <wp:simplePos x="0" y="0"/>
            <wp:positionH relativeFrom="margin">
              <wp:align>right</wp:align>
            </wp:positionH>
            <wp:positionV relativeFrom="paragraph">
              <wp:posOffset>4996180</wp:posOffset>
            </wp:positionV>
            <wp:extent cx="5734050" cy="2026285"/>
            <wp:effectExtent l="0" t="0" r="0" b="0"/>
            <wp:wrapTight wrapText="bothSides">
              <wp:wrapPolygon edited="0">
                <wp:start x="0" y="0"/>
                <wp:lineTo x="0" y="21322"/>
                <wp:lineTo x="21528" y="21322"/>
                <wp:lineTo x="21528" y="0"/>
                <wp:lineTo x="0" y="0"/>
              </wp:wrapPolygon>
            </wp:wrapTight>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a:extLst>
                        <a:ext uri="{28A0092B-C50C-407E-A947-70E740481C1C}">
                          <a14:useLocalDpi xmlns:a14="http://schemas.microsoft.com/office/drawing/2010/main" val="0"/>
                        </a:ext>
                      </a:extLst>
                    </a:blip>
                    <a:srcRect l="-166" t="29852" r="953" b="7783"/>
                    <a:stretch/>
                  </pic:blipFill>
                  <pic:spPr bwMode="auto">
                    <a:xfrm>
                      <a:off x="0" y="0"/>
                      <a:ext cx="5734050" cy="202628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7969B8">
        <w:br w:type="page"/>
      </w:r>
    </w:p>
    <w:p w14:paraId="7FE8DE89" w14:textId="4F716D6B" w:rsidR="00741F12" w:rsidRDefault="00741F12" w:rsidP="00741F12">
      <w:pPr>
        <w:pStyle w:val="Heading1"/>
      </w:pPr>
      <w:bookmarkStart w:id="28" w:name="_Toc38829321"/>
      <w:r>
        <w:lastRenderedPageBreak/>
        <w:t>Further Work</w:t>
      </w:r>
      <w:bookmarkEnd w:id="28"/>
    </w:p>
    <w:p w14:paraId="051B3EBE" w14:textId="39B1BC91" w:rsidR="00677C6F" w:rsidRDefault="00677C6F">
      <w:pPr>
        <w:spacing w:line="259" w:lineRule="auto"/>
      </w:pPr>
      <w:r>
        <w:t>For some further work I decided to use the tolerance values for the Air pressures, because we were allowed a tolerance of +/- 5Pa and the sliding sleeve was difficult to get it on the correct values we did use tolerance values. I want to see the impact that the tolerance had on the results and will be creating another spreadsheet to see how they effected the results if any.</w:t>
      </w:r>
    </w:p>
    <w:p w14:paraId="13DFB824" w14:textId="157AB153" w:rsidR="00433CD8" w:rsidRDefault="00433CD8">
      <w:pPr>
        <w:spacing w:line="259" w:lineRule="auto"/>
      </w:pPr>
      <w:r>
        <w:rPr>
          <w:noProof/>
        </w:rPr>
        <w:drawing>
          <wp:anchor distT="0" distB="0" distL="114300" distR="114300" simplePos="0" relativeHeight="251670528" behindDoc="1" locked="0" layoutInCell="1" allowOverlap="1" wp14:anchorId="6B2E0B04" wp14:editId="1EF1823E">
            <wp:simplePos x="0" y="0"/>
            <wp:positionH relativeFrom="margin">
              <wp:align>center</wp:align>
            </wp:positionH>
            <wp:positionV relativeFrom="paragraph">
              <wp:posOffset>10795</wp:posOffset>
            </wp:positionV>
            <wp:extent cx="3971925" cy="1410877"/>
            <wp:effectExtent l="0" t="0" r="0" b="0"/>
            <wp:wrapTight wrapText="bothSides">
              <wp:wrapPolygon edited="0">
                <wp:start x="0" y="0"/>
                <wp:lineTo x="0" y="21299"/>
                <wp:lineTo x="21445" y="21299"/>
                <wp:lineTo x="21445"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9">
                      <a:extLst>
                        <a:ext uri="{28A0092B-C50C-407E-A947-70E740481C1C}">
                          <a14:useLocalDpi xmlns:a14="http://schemas.microsoft.com/office/drawing/2010/main" val="0"/>
                        </a:ext>
                      </a:extLst>
                    </a:blip>
                    <a:srcRect l="28252" t="48177" r="28706" b="24631"/>
                    <a:stretch/>
                  </pic:blipFill>
                  <pic:spPr bwMode="auto">
                    <a:xfrm>
                      <a:off x="0" y="0"/>
                      <a:ext cx="3971925" cy="1410877"/>
                    </a:xfrm>
                    <a:prstGeom prst="rect">
                      <a:avLst/>
                    </a:prstGeom>
                    <a:ln>
                      <a:noFill/>
                    </a:ln>
                    <a:extLst>
                      <a:ext uri="{53640926-AAD7-44D8-BBD7-CCE9431645EC}">
                        <a14:shadowObscured xmlns:a14="http://schemas.microsoft.com/office/drawing/2010/main"/>
                      </a:ext>
                    </a:extLst>
                  </pic:spPr>
                </pic:pic>
              </a:graphicData>
            </a:graphic>
          </wp:anchor>
        </w:drawing>
      </w:r>
    </w:p>
    <w:p w14:paraId="3039CCF0" w14:textId="48DF53E0" w:rsidR="00433CD8" w:rsidRDefault="00433CD8">
      <w:pPr>
        <w:spacing w:line="259" w:lineRule="auto"/>
      </w:pPr>
    </w:p>
    <w:p w14:paraId="74B67AC7" w14:textId="77777777" w:rsidR="00433CD8" w:rsidRDefault="00433CD8">
      <w:pPr>
        <w:spacing w:line="259" w:lineRule="auto"/>
      </w:pPr>
    </w:p>
    <w:p w14:paraId="337D2D21" w14:textId="17ED9137" w:rsidR="00433CD8" w:rsidRDefault="00433CD8">
      <w:pPr>
        <w:spacing w:line="259" w:lineRule="auto"/>
      </w:pPr>
    </w:p>
    <w:p w14:paraId="7AE87CFE" w14:textId="6818345E" w:rsidR="00433CD8" w:rsidRDefault="00433CD8">
      <w:pPr>
        <w:spacing w:line="259" w:lineRule="auto"/>
      </w:pPr>
    </w:p>
    <w:p w14:paraId="37D6B4DE" w14:textId="2F68C90F" w:rsidR="00433CD8" w:rsidRDefault="00433CD8">
      <w:pPr>
        <w:spacing w:line="259" w:lineRule="auto"/>
      </w:pPr>
    </w:p>
    <w:p w14:paraId="760312A9" w14:textId="080FE685" w:rsidR="00433CD8" w:rsidRDefault="00433CD8">
      <w:pPr>
        <w:spacing w:line="259" w:lineRule="auto"/>
      </w:pPr>
      <w:r>
        <w:rPr>
          <w:noProof/>
        </w:rPr>
        <mc:AlternateContent>
          <mc:Choice Requires="wps">
            <w:drawing>
              <wp:anchor distT="0" distB="0" distL="114300" distR="114300" simplePos="0" relativeHeight="251672576" behindDoc="1" locked="0" layoutInCell="1" allowOverlap="1" wp14:anchorId="4FA90073" wp14:editId="650B40A6">
                <wp:simplePos x="0" y="0"/>
                <wp:positionH relativeFrom="margin">
                  <wp:align>center</wp:align>
                </wp:positionH>
                <wp:positionV relativeFrom="paragraph">
                  <wp:posOffset>11430</wp:posOffset>
                </wp:positionV>
                <wp:extent cx="4600575" cy="457200"/>
                <wp:effectExtent l="0" t="0" r="9525" b="0"/>
                <wp:wrapTight wrapText="bothSides">
                  <wp:wrapPolygon edited="0">
                    <wp:start x="0" y="0"/>
                    <wp:lineTo x="0" y="20700"/>
                    <wp:lineTo x="21555" y="20700"/>
                    <wp:lineTo x="21555" y="0"/>
                    <wp:lineTo x="0" y="0"/>
                  </wp:wrapPolygon>
                </wp:wrapTight>
                <wp:docPr id="14" name="Text Box 14"/>
                <wp:cNvGraphicFramePr/>
                <a:graphic xmlns:a="http://schemas.openxmlformats.org/drawingml/2006/main">
                  <a:graphicData uri="http://schemas.microsoft.com/office/word/2010/wordprocessingShape">
                    <wps:wsp>
                      <wps:cNvSpPr txBox="1"/>
                      <wps:spPr>
                        <a:xfrm>
                          <a:off x="0" y="0"/>
                          <a:ext cx="4600575" cy="457200"/>
                        </a:xfrm>
                        <a:prstGeom prst="rect">
                          <a:avLst/>
                        </a:prstGeom>
                        <a:solidFill>
                          <a:prstClr val="white"/>
                        </a:solidFill>
                        <a:ln>
                          <a:noFill/>
                        </a:ln>
                      </wps:spPr>
                      <wps:txbx>
                        <w:txbxContent>
                          <w:p w14:paraId="10FAA644" w14:textId="1FBEE90B" w:rsidR="00F80B8C" w:rsidRPr="00DA1AB7" w:rsidRDefault="00F80B8C" w:rsidP="00433CD8">
                            <w:pPr>
                              <w:pStyle w:val="Caption"/>
                              <w:rPr>
                                <w:noProof/>
                              </w:rPr>
                            </w:pPr>
                            <w:bookmarkStart w:id="29" w:name="_Toc38803140"/>
                            <w:r>
                              <w:t xml:space="preserve">Table </w:t>
                            </w:r>
                            <w:r w:rsidR="00983C2D">
                              <w:fldChar w:fldCharType="begin"/>
                            </w:r>
                            <w:r w:rsidR="00983C2D">
                              <w:instrText xml:space="preserve"> SEQ Table \* ARABIC </w:instrText>
                            </w:r>
                            <w:r w:rsidR="00983C2D">
                              <w:fldChar w:fldCharType="separate"/>
                            </w:r>
                            <w:r>
                              <w:rPr>
                                <w:noProof/>
                              </w:rPr>
                              <w:t>1</w:t>
                            </w:r>
                            <w:r w:rsidR="00983C2D">
                              <w:rPr>
                                <w:noProof/>
                              </w:rPr>
                              <w:fldChar w:fldCharType="end"/>
                            </w:r>
                            <w:r>
                              <w:t>- A table to see the effect of changing the air pressure to what it was within tolerance limit</w:t>
                            </w:r>
                            <w:bookmarkEnd w:id="29"/>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4FA90073" id="Text Box 14" o:spid="_x0000_s1029" type="#_x0000_t202" style="position:absolute;margin-left:0;margin-top:.9pt;width:362.25pt;height:36pt;z-index:-251643904;visibility:visible;mso-wrap-style:square;mso-width-percent:0;mso-wrap-distance-left:9pt;mso-wrap-distance-top:0;mso-wrap-distance-right:9pt;mso-wrap-distance-bottom:0;mso-position-horizontal:center;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" stroked="f">
                <v:textbox inset="0,0,0,0">
                  <w:txbxContent>
                    <w:p w14:paraId="10FAA644" w14:textId="1FBEE90B" w:rsidR="00F80B8C" w:rsidRPr="00DA1AB7" w:rsidRDefault="00F80B8C" w:rsidP="00433CD8">
                      <w:pPr>
                        <w:pStyle w:val="Caption"/>
                        <w:rPr>
                          <w:noProof/>
                        </w:rPr>
                      </w:pPr>
                      <w:bookmarkStart w:id="30" w:name="_Toc38803140"/>
                      <w:r>
                        <w:t xml:space="preserve">Table </w:t>
                      </w:r>
                      <w:r w:rsidR="00983C2D">
                        <w:fldChar w:fldCharType="begin"/>
                      </w:r>
                      <w:r w:rsidR="00983C2D">
                        <w:instrText xml:space="preserve"> SEQ Table \* ARABIC </w:instrText>
                      </w:r>
                      <w:r w:rsidR="00983C2D">
                        <w:fldChar w:fldCharType="separate"/>
                      </w:r>
                      <w:r>
                        <w:rPr>
                          <w:noProof/>
                        </w:rPr>
                        <w:t>1</w:t>
                      </w:r>
                      <w:r w:rsidR="00983C2D">
                        <w:rPr>
                          <w:noProof/>
                        </w:rPr>
                        <w:fldChar w:fldCharType="end"/>
                      </w:r>
                      <w:r>
                        <w:t>- A table to see the effect of changing the air pressure to what it was within tolerance limit</w:t>
                      </w:r>
                      <w:bookmarkEnd w:id="30"/>
                    </w:p>
                  </w:txbxContent>
                </v:textbox>
                <w10:wrap type="tight" anchorx="margin"/>
              </v:shape>
            </w:pict>
          </mc:Fallback>
        </mc:AlternateContent>
      </w:r>
    </w:p>
    <w:p w14:paraId="042BDBB7" w14:textId="7E10EB67" w:rsidR="00433CD8" w:rsidRDefault="00433CD8">
      <w:pPr>
        <w:spacing w:line="259" w:lineRule="auto"/>
      </w:pPr>
    </w:p>
    <w:p w14:paraId="5B72A2CE" w14:textId="2D034E8C" w:rsidR="00741F12" w:rsidRDefault="00433CD8">
      <w:pPr>
        <w:spacing w:line="259" w:lineRule="auto"/>
        <w:rPr>
          <w:rFonts w:asciiTheme="majorHAnsi" w:eastAsiaTheme="majorEastAsia" w:hAnsiTheme="majorHAnsi" w:cstheme="majorBidi"/>
          <w:color w:val="2F5496" w:themeColor="accent1" w:themeShade="BF"/>
          <w:sz w:val="32"/>
          <w:szCs w:val="32"/>
        </w:rPr>
      </w:pPr>
      <w:r>
        <w:t>In the lab session we wrote down the actual air pressure to see if there</w:t>
      </w:r>
      <w:r w:rsidR="00267BE8">
        <w:t xml:space="preserve"> would be much of a change in results, therefore that is what I have done. I found out what varying the air pressure effected and pulled those out of the table to create this new one. One the left we have the tolerance values. As you can see not all of them are off, 25, 50 and 150 were spot on but the rest had changed. On the right we have the values we’re meant to have. </w:t>
      </w:r>
      <w:r w:rsidR="008D2265">
        <w:t>If we look at the effect on the air mass flow (ma) there is little change if we look at the difference from 246 and 250Pa it is a small amount from 0.11823 to 0.11919, respectively. A difference of 0.00096 kg. s ^1, considering this had the largest gap of 4Pa that is a minute difference. However, this then had a knock-on effect because you need ma to work out Qa it did have a larger effect. If we take 246Pa as an example the difference between Qa’s is around 3W which is considerable and for 103Pa it changed 4W</w:t>
      </w:r>
      <w:r w:rsidR="004C28CF">
        <w:t xml:space="preserve">. This then has an effect on the energy balance coefficient which decreases because its inversely proportional to Qa but again it doesn’t see a big change. </w:t>
      </w:r>
      <w:r w:rsidR="008D2265">
        <w:t xml:space="preserve"> </w:t>
      </w:r>
      <w:r w:rsidR="00741F12">
        <w:br w:type="page"/>
      </w:r>
    </w:p>
    <w:p w14:paraId="5B4BC9F9" w14:textId="7591D9F0" w:rsidR="00FC716B" w:rsidRDefault="00FC716B" w:rsidP="00741F12">
      <w:pPr>
        <w:pStyle w:val="Heading1"/>
      </w:pPr>
      <w:bookmarkStart w:id="31" w:name="_Toc38829322"/>
      <w:r>
        <w:lastRenderedPageBreak/>
        <w:t>Table of Figures</w:t>
      </w:r>
      <w:bookmarkEnd w:id="31"/>
    </w:p>
    <w:p w14:paraId="7762D348" w14:textId="25505E2E" w:rsidR="00877B72" w:rsidRDefault="00877B72" w:rsidP="00877B72"/>
    <w:p w14:paraId="3289DEC6" w14:textId="7F44FE86" w:rsidR="00877B72" w:rsidRDefault="00877B72">
      <w:pPr>
        <w:pStyle w:val="TableofFigures"/>
        <w:tabs>
          <w:tab w:val="right" w:leader="dot" w:pos="9016"/>
        </w:tabs>
        <w:rPr>
          <w:rFonts w:eastAsiaTheme="minorEastAsia"/>
          <w:noProof/>
          <w:lang w:eastAsia="en-GB"/>
        </w:rPr>
      </w:pPr>
      <w:r>
        <w:fldChar w:fldCharType="begin"/>
      </w:r>
      <w:r>
        <w:instrText xml:space="preserve"> TOC \h \z \c "Graph" </w:instrText>
      </w:r>
      <w:r>
        <w:fldChar w:fldCharType="separate"/>
      </w:r>
      <w:hyperlink w:anchor="_Toc38803124" w:history="1">
        <w:r w:rsidRPr="00B70104">
          <w:rPr>
            <w:rStyle w:val="Hyperlink"/>
            <w:noProof/>
          </w:rPr>
          <w:t>Graph 1- Water mass flow against Qa and Qw</w:t>
        </w:r>
        <w:r>
          <w:rPr>
            <w:noProof/>
            <w:webHidden/>
          </w:rPr>
          <w:tab/>
        </w:r>
        <w:r>
          <w:rPr>
            <w:noProof/>
            <w:webHidden/>
          </w:rPr>
          <w:fldChar w:fldCharType="begin"/>
        </w:r>
        <w:r>
          <w:rPr>
            <w:noProof/>
            <w:webHidden/>
          </w:rPr>
          <w:instrText xml:space="preserve"> PAGEREF _Toc38803124 \h </w:instrText>
        </w:r>
        <w:r>
          <w:rPr>
            <w:noProof/>
            <w:webHidden/>
          </w:rPr>
        </w:r>
        <w:r>
          <w:rPr>
            <w:noProof/>
            <w:webHidden/>
          </w:rPr>
          <w:fldChar w:fldCharType="separate"/>
        </w:r>
        <w:r>
          <w:rPr>
            <w:noProof/>
            <w:webHidden/>
          </w:rPr>
          <w:t>3</w:t>
        </w:r>
        <w:r>
          <w:rPr>
            <w:noProof/>
            <w:webHidden/>
          </w:rPr>
          <w:fldChar w:fldCharType="end"/>
        </w:r>
      </w:hyperlink>
    </w:p>
    <w:p w14:paraId="6E340DB8" w14:textId="39885DB3" w:rsidR="00877B72" w:rsidRDefault="00983C2D">
      <w:pPr>
        <w:pStyle w:val="TableofFigures"/>
        <w:tabs>
          <w:tab w:val="right" w:leader="dot" w:pos="9016"/>
        </w:tabs>
        <w:rPr>
          <w:rFonts w:eastAsiaTheme="minorEastAsia"/>
          <w:noProof/>
          <w:lang w:eastAsia="en-GB"/>
        </w:rPr>
      </w:pPr>
      <w:hyperlink w:anchor="_Toc38803125" w:history="1">
        <w:r w:rsidR="00877B72" w:rsidRPr="00B70104">
          <w:rPr>
            <w:rStyle w:val="Hyperlink"/>
            <w:noProof/>
          </w:rPr>
          <w:t>Graph 2- Water mass flow against Water, Air and Mean efficiency</w:t>
        </w:r>
        <w:r w:rsidR="00877B72">
          <w:rPr>
            <w:noProof/>
            <w:webHidden/>
          </w:rPr>
          <w:tab/>
        </w:r>
        <w:r w:rsidR="00877B72">
          <w:rPr>
            <w:noProof/>
            <w:webHidden/>
          </w:rPr>
          <w:fldChar w:fldCharType="begin"/>
        </w:r>
        <w:r w:rsidR="00877B72">
          <w:rPr>
            <w:noProof/>
            <w:webHidden/>
          </w:rPr>
          <w:instrText xml:space="preserve"> PAGEREF _Toc38803125 \h </w:instrText>
        </w:r>
        <w:r w:rsidR="00877B72">
          <w:rPr>
            <w:noProof/>
            <w:webHidden/>
          </w:rPr>
        </w:r>
        <w:r w:rsidR="00877B72">
          <w:rPr>
            <w:noProof/>
            <w:webHidden/>
          </w:rPr>
          <w:fldChar w:fldCharType="separate"/>
        </w:r>
        <w:r w:rsidR="00877B72">
          <w:rPr>
            <w:noProof/>
            <w:webHidden/>
          </w:rPr>
          <w:t>4</w:t>
        </w:r>
        <w:r w:rsidR="00877B72">
          <w:rPr>
            <w:noProof/>
            <w:webHidden/>
          </w:rPr>
          <w:fldChar w:fldCharType="end"/>
        </w:r>
      </w:hyperlink>
    </w:p>
    <w:p w14:paraId="5DFF4A19" w14:textId="526E7401" w:rsidR="00877B72" w:rsidRDefault="00983C2D">
      <w:pPr>
        <w:pStyle w:val="TableofFigures"/>
        <w:tabs>
          <w:tab w:val="right" w:leader="dot" w:pos="9016"/>
        </w:tabs>
        <w:rPr>
          <w:rFonts w:eastAsiaTheme="minorEastAsia"/>
          <w:noProof/>
          <w:lang w:eastAsia="en-GB"/>
        </w:rPr>
      </w:pPr>
      <w:hyperlink w:anchor="_Toc38803126" w:history="1">
        <w:r w:rsidR="00877B72" w:rsidRPr="00B70104">
          <w:rPr>
            <w:rStyle w:val="Hyperlink"/>
            <w:noProof/>
          </w:rPr>
          <w:t>Graph 3- Water mass flow against Heat Transfer coefficient</w:t>
        </w:r>
        <w:r w:rsidR="00877B72">
          <w:rPr>
            <w:noProof/>
            <w:webHidden/>
          </w:rPr>
          <w:tab/>
        </w:r>
        <w:r w:rsidR="00877B72">
          <w:rPr>
            <w:noProof/>
            <w:webHidden/>
          </w:rPr>
          <w:fldChar w:fldCharType="begin"/>
        </w:r>
        <w:r w:rsidR="00877B72">
          <w:rPr>
            <w:noProof/>
            <w:webHidden/>
          </w:rPr>
          <w:instrText xml:space="preserve"> PAGEREF _Toc38803126 \h </w:instrText>
        </w:r>
        <w:r w:rsidR="00877B72">
          <w:rPr>
            <w:noProof/>
            <w:webHidden/>
          </w:rPr>
        </w:r>
        <w:r w:rsidR="00877B72">
          <w:rPr>
            <w:noProof/>
            <w:webHidden/>
          </w:rPr>
          <w:fldChar w:fldCharType="separate"/>
        </w:r>
        <w:r w:rsidR="00877B72">
          <w:rPr>
            <w:noProof/>
            <w:webHidden/>
          </w:rPr>
          <w:t>5</w:t>
        </w:r>
        <w:r w:rsidR="00877B72">
          <w:rPr>
            <w:noProof/>
            <w:webHidden/>
          </w:rPr>
          <w:fldChar w:fldCharType="end"/>
        </w:r>
      </w:hyperlink>
    </w:p>
    <w:p w14:paraId="25CA7D78" w14:textId="014C586E" w:rsidR="00877B72" w:rsidRDefault="00983C2D">
      <w:pPr>
        <w:pStyle w:val="TableofFigures"/>
        <w:tabs>
          <w:tab w:val="right" w:leader="dot" w:pos="9016"/>
        </w:tabs>
        <w:rPr>
          <w:rFonts w:eastAsiaTheme="minorEastAsia"/>
          <w:noProof/>
          <w:lang w:eastAsia="en-GB"/>
        </w:rPr>
      </w:pPr>
      <w:hyperlink w:anchor="_Toc38803127" w:history="1">
        <w:r w:rsidR="00877B72" w:rsidRPr="00B70104">
          <w:rPr>
            <w:rStyle w:val="Hyperlink"/>
            <w:noProof/>
          </w:rPr>
          <w:t>Graph 4- Air Mass Flow against Qw and Qa at 60 degrees Celsius</w:t>
        </w:r>
        <w:r w:rsidR="00877B72">
          <w:rPr>
            <w:noProof/>
            <w:webHidden/>
          </w:rPr>
          <w:tab/>
        </w:r>
        <w:r w:rsidR="00877B72">
          <w:rPr>
            <w:noProof/>
            <w:webHidden/>
          </w:rPr>
          <w:fldChar w:fldCharType="begin"/>
        </w:r>
        <w:r w:rsidR="00877B72">
          <w:rPr>
            <w:noProof/>
            <w:webHidden/>
          </w:rPr>
          <w:instrText xml:space="preserve"> PAGEREF _Toc38803127 \h </w:instrText>
        </w:r>
        <w:r w:rsidR="00877B72">
          <w:rPr>
            <w:noProof/>
            <w:webHidden/>
          </w:rPr>
        </w:r>
        <w:r w:rsidR="00877B72">
          <w:rPr>
            <w:noProof/>
            <w:webHidden/>
          </w:rPr>
          <w:fldChar w:fldCharType="separate"/>
        </w:r>
        <w:r w:rsidR="00877B72">
          <w:rPr>
            <w:noProof/>
            <w:webHidden/>
          </w:rPr>
          <w:t>6</w:t>
        </w:r>
        <w:r w:rsidR="00877B72">
          <w:rPr>
            <w:noProof/>
            <w:webHidden/>
          </w:rPr>
          <w:fldChar w:fldCharType="end"/>
        </w:r>
      </w:hyperlink>
    </w:p>
    <w:p w14:paraId="643C3D02" w14:textId="121B2EAD" w:rsidR="00877B72" w:rsidRDefault="00983C2D">
      <w:pPr>
        <w:pStyle w:val="TableofFigures"/>
        <w:tabs>
          <w:tab w:val="right" w:leader="dot" w:pos="9016"/>
        </w:tabs>
        <w:rPr>
          <w:rFonts w:eastAsiaTheme="minorEastAsia"/>
          <w:noProof/>
          <w:lang w:eastAsia="en-GB"/>
        </w:rPr>
      </w:pPr>
      <w:hyperlink w:anchor="_Toc38803128" w:history="1">
        <w:r w:rsidR="00877B72" w:rsidRPr="00B70104">
          <w:rPr>
            <w:rStyle w:val="Hyperlink"/>
            <w:noProof/>
          </w:rPr>
          <w:t>Graph 5- Air mass flow against Air, water and average efficiency at 60 degrees Celsius</w:t>
        </w:r>
        <w:r w:rsidR="00877B72">
          <w:rPr>
            <w:noProof/>
            <w:webHidden/>
          </w:rPr>
          <w:tab/>
        </w:r>
        <w:r w:rsidR="00877B72">
          <w:rPr>
            <w:noProof/>
            <w:webHidden/>
          </w:rPr>
          <w:fldChar w:fldCharType="begin"/>
        </w:r>
        <w:r w:rsidR="00877B72">
          <w:rPr>
            <w:noProof/>
            <w:webHidden/>
          </w:rPr>
          <w:instrText xml:space="preserve"> PAGEREF _Toc38803128 \h </w:instrText>
        </w:r>
        <w:r w:rsidR="00877B72">
          <w:rPr>
            <w:noProof/>
            <w:webHidden/>
          </w:rPr>
        </w:r>
        <w:r w:rsidR="00877B72">
          <w:rPr>
            <w:noProof/>
            <w:webHidden/>
          </w:rPr>
          <w:fldChar w:fldCharType="separate"/>
        </w:r>
        <w:r w:rsidR="00877B72">
          <w:rPr>
            <w:noProof/>
            <w:webHidden/>
          </w:rPr>
          <w:t>7</w:t>
        </w:r>
        <w:r w:rsidR="00877B72">
          <w:rPr>
            <w:noProof/>
            <w:webHidden/>
          </w:rPr>
          <w:fldChar w:fldCharType="end"/>
        </w:r>
      </w:hyperlink>
    </w:p>
    <w:p w14:paraId="75FD5C73" w14:textId="2C2A61D0" w:rsidR="00877B72" w:rsidRDefault="00983C2D">
      <w:pPr>
        <w:pStyle w:val="TableofFigures"/>
        <w:tabs>
          <w:tab w:val="right" w:leader="dot" w:pos="9016"/>
        </w:tabs>
        <w:rPr>
          <w:rFonts w:eastAsiaTheme="minorEastAsia"/>
          <w:noProof/>
          <w:lang w:eastAsia="en-GB"/>
        </w:rPr>
      </w:pPr>
      <w:hyperlink w:anchor="_Toc38803129" w:history="1">
        <w:r w:rsidR="00877B72" w:rsidRPr="00B70104">
          <w:rPr>
            <w:rStyle w:val="Hyperlink"/>
            <w:noProof/>
          </w:rPr>
          <w:t>Graph 6- Air mass flow against Heat Transfer Coefficient at 60 degrees Celsius</w:t>
        </w:r>
        <w:r w:rsidR="00877B72">
          <w:rPr>
            <w:noProof/>
            <w:webHidden/>
          </w:rPr>
          <w:tab/>
        </w:r>
        <w:r w:rsidR="00877B72">
          <w:rPr>
            <w:noProof/>
            <w:webHidden/>
          </w:rPr>
          <w:fldChar w:fldCharType="begin"/>
        </w:r>
        <w:r w:rsidR="00877B72">
          <w:rPr>
            <w:noProof/>
            <w:webHidden/>
          </w:rPr>
          <w:instrText xml:space="preserve"> PAGEREF _Toc38803129 \h </w:instrText>
        </w:r>
        <w:r w:rsidR="00877B72">
          <w:rPr>
            <w:noProof/>
            <w:webHidden/>
          </w:rPr>
        </w:r>
        <w:r w:rsidR="00877B72">
          <w:rPr>
            <w:noProof/>
            <w:webHidden/>
          </w:rPr>
          <w:fldChar w:fldCharType="separate"/>
        </w:r>
        <w:r w:rsidR="00877B72">
          <w:rPr>
            <w:noProof/>
            <w:webHidden/>
          </w:rPr>
          <w:t>8</w:t>
        </w:r>
        <w:r w:rsidR="00877B72">
          <w:rPr>
            <w:noProof/>
            <w:webHidden/>
          </w:rPr>
          <w:fldChar w:fldCharType="end"/>
        </w:r>
      </w:hyperlink>
    </w:p>
    <w:p w14:paraId="13D0A91B" w14:textId="7CB7A032" w:rsidR="00877B72" w:rsidRDefault="00983C2D">
      <w:pPr>
        <w:pStyle w:val="TableofFigures"/>
        <w:tabs>
          <w:tab w:val="right" w:leader="dot" w:pos="9016"/>
        </w:tabs>
        <w:rPr>
          <w:rFonts w:eastAsiaTheme="minorEastAsia"/>
          <w:noProof/>
          <w:lang w:eastAsia="en-GB"/>
        </w:rPr>
      </w:pPr>
      <w:hyperlink w:anchor="_Toc38803130" w:history="1">
        <w:r w:rsidR="00877B72" w:rsidRPr="00B70104">
          <w:rPr>
            <w:rStyle w:val="Hyperlink"/>
            <w:noProof/>
          </w:rPr>
          <w:t>Graph 7- Air mass flow against Qw and Qa at 40 degrees Celsius</w:t>
        </w:r>
        <w:r w:rsidR="00877B72">
          <w:rPr>
            <w:noProof/>
            <w:webHidden/>
          </w:rPr>
          <w:tab/>
        </w:r>
        <w:r w:rsidR="00877B72">
          <w:rPr>
            <w:noProof/>
            <w:webHidden/>
          </w:rPr>
          <w:fldChar w:fldCharType="begin"/>
        </w:r>
        <w:r w:rsidR="00877B72">
          <w:rPr>
            <w:noProof/>
            <w:webHidden/>
          </w:rPr>
          <w:instrText xml:space="preserve"> PAGEREF _Toc38803130 \h </w:instrText>
        </w:r>
        <w:r w:rsidR="00877B72">
          <w:rPr>
            <w:noProof/>
            <w:webHidden/>
          </w:rPr>
        </w:r>
        <w:r w:rsidR="00877B72">
          <w:rPr>
            <w:noProof/>
            <w:webHidden/>
          </w:rPr>
          <w:fldChar w:fldCharType="separate"/>
        </w:r>
        <w:r w:rsidR="00877B72">
          <w:rPr>
            <w:noProof/>
            <w:webHidden/>
          </w:rPr>
          <w:t>9</w:t>
        </w:r>
        <w:r w:rsidR="00877B72">
          <w:rPr>
            <w:noProof/>
            <w:webHidden/>
          </w:rPr>
          <w:fldChar w:fldCharType="end"/>
        </w:r>
      </w:hyperlink>
    </w:p>
    <w:p w14:paraId="46F43811" w14:textId="7DA9196F" w:rsidR="00877B72" w:rsidRDefault="00983C2D">
      <w:pPr>
        <w:pStyle w:val="TableofFigures"/>
        <w:tabs>
          <w:tab w:val="right" w:leader="dot" w:pos="9016"/>
        </w:tabs>
        <w:rPr>
          <w:rFonts w:eastAsiaTheme="minorEastAsia"/>
          <w:noProof/>
          <w:lang w:eastAsia="en-GB"/>
        </w:rPr>
      </w:pPr>
      <w:hyperlink w:anchor="_Toc38803131" w:history="1">
        <w:r w:rsidR="00877B72" w:rsidRPr="00B70104">
          <w:rPr>
            <w:rStyle w:val="Hyperlink"/>
            <w:noProof/>
          </w:rPr>
          <w:t>Graph 8- Air mass flow against Air, Water, and average efficiency at 45 degrees Celsius</w:t>
        </w:r>
        <w:r w:rsidR="00877B72">
          <w:rPr>
            <w:noProof/>
            <w:webHidden/>
          </w:rPr>
          <w:tab/>
        </w:r>
        <w:r w:rsidR="00877B72">
          <w:rPr>
            <w:noProof/>
            <w:webHidden/>
          </w:rPr>
          <w:fldChar w:fldCharType="begin"/>
        </w:r>
        <w:r w:rsidR="00877B72">
          <w:rPr>
            <w:noProof/>
            <w:webHidden/>
          </w:rPr>
          <w:instrText xml:space="preserve"> PAGEREF _Toc38803131 \h </w:instrText>
        </w:r>
        <w:r w:rsidR="00877B72">
          <w:rPr>
            <w:noProof/>
            <w:webHidden/>
          </w:rPr>
        </w:r>
        <w:r w:rsidR="00877B72">
          <w:rPr>
            <w:noProof/>
            <w:webHidden/>
          </w:rPr>
          <w:fldChar w:fldCharType="separate"/>
        </w:r>
        <w:r w:rsidR="00877B72">
          <w:rPr>
            <w:noProof/>
            <w:webHidden/>
          </w:rPr>
          <w:t>10</w:t>
        </w:r>
        <w:r w:rsidR="00877B72">
          <w:rPr>
            <w:noProof/>
            <w:webHidden/>
          </w:rPr>
          <w:fldChar w:fldCharType="end"/>
        </w:r>
      </w:hyperlink>
    </w:p>
    <w:p w14:paraId="2217B40D" w14:textId="7AA06BDF" w:rsidR="00877B72" w:rsidRDefault="00983C2D">
      <w:pPr>
        <w:pStyle w:val="TableofFigures"/>
        <w:tabs>
          <w:tab w:val="right" w:leader="dot" w:pos="9016"/>
        </w:tabs>
        <w:rPr>
          <w:rFonts w:eastAsiaTheme="minorEastAsia"/>
          <w:noProof/>
          <w:lang w:eastAsia="en-GB"/>
        </w:rPr>
      </w:pPr>
      <w:hyperlink w:anchor="_Toc38803132" w:history="1">
        <w:r w:rsidR="00877B72" w:rsidRPr="00B70104">
          <w:rPr>
            <w:rStyle w:val="Hyperlink"/>
            <w:noProof/>
          </w:rPr>
          <w:t>Graph 9- Air mass flow against Heat Transfer coefficient at 45 degrees Celsius</w:t>
        </w:r>
        <w:r w:rsidR="00877B72">
          <w:rPr>
            <w:noProof/>
            <w:webHidden/>
          </w:rPr>
          <w:tab/>
        </w:r>
        <w:r w:rsidR="00877B72">
          <w:rPr>
            <w:noProof/>
            <w:webHidden/>
          </w:rPr>
          <w:fldChar w:fldCharType="begin"/>
        </w:r>
        <w:r w:rsidR="00877B72">
          <w:rPr>
            <w:noProof/>
            <w:webHidden/>
          </w:rPr>
          <w:instrText xml:space="preserve"> PAGEREF _Toc38803132 \h </w:instrText>
        </w:r>
        <w:r w:rsidR="00877B72">
          <w:rPr>
            <w:noProof/>
            <w:webHidden/>
          </w:rPr>
        </w:r>
        <w:r w:rsidR="00877B72">
          <w:rPr>
            <w:noProof/>
            <w:webHidden/>
          </w:rPr>
          <w:fldChar w:fldCharType="separate"/>
        </w:r>
        <w:r w:rsidR="00877B72">
          <w:rPr>
            <w:noProof/>
            <w:webHidden/>
          </w:rPr>
          <w:t>11</w:t>
        </w:r>
        <w:r w:rsidR="00877B72">
          <w:rPr>
            <w:noProof/>
            <w:webHidden/>
          </w:rPr>
          <w:fldChar w:fldCharType="end"/>
        </w:r>
      </w:hyperlink>
    </w:p>
    <w:p w14:paraId="5263F400" w14:textId="77777777" w:rsidR="00877B72" w:rsidRDefault="00877B72" w:rsidP="00877B72">
      <w:pPr>
        <w:rPr>
          <w:noProof/>
        </w:rPr>
      </w:pPr>
      <w:r>
        <w:fldChar w:fldCharType="end"/>
      </w:r>
      <w:r>
        <w:fldChar w:fldCharType="begin"/>
      </w:r>
      <w:r>
        <w:instrText xml:space="preserve"> TOC \h \z \c "Figure" </w:instrText>
      </w:r>
      <w:r>
        <w:fldChar w:fldCharType="separate"/>
      </w:r>
    </w:p>
    <w:p w14:paraId="5F947A9E" w14:textId="5CB43CC4" w:rsidR="00877B72" w:rsidRDefault="00983C2D">
      <w:pPr>
        <w:pStyle w:val="TableofFigures"/>
        <w:tabs>
          <w:tab w:val="right" w:leader="dot" w:pos="9016"/>
        </w:tabs>
        <w:rPr>
          <w:rFonts w:eastAsiaTheme="minorEastAsia"/>
          <w:noProof/>
          <w:lang w:eastAsia="en-GB"/>
        </w:rPr>
      </w:pPr>
      <w:hyperlink r:id="rId20" w:anchor="_Toc38803133" w:history="1">
        <w:r w:rsidR="00877B72" w:rsidRPr="00932291">
          <w:rPr>
            <w:rStyle w:val="Hyperlink"/>
            <w:noProof/>
          </w:rPr>
          <w:t>Figure 1- Varying Water Flow Spreadsheet</w:t>
        </w:r>
        <w:r w:rsidR="00877B72">
          <w:rPr>
            <w:noProof/>
            <w:webHidden/>
          </w:rPr>
          <w:tab/>
        </w:r>
        <w:r w:rsidR="00877B72">
          <w:rPr>
            <w:noProof/>
            <w:webHidden/>
          </w:rPr>
          <w:fldChar w:fldCharType="begin"/>
        </w:r>
        <w:r w:rsidR="00877B72">
          <w:rPr>
            <w:noProof/>
            <w:webHidden/>
          </w:rPr>
          <w:instrText xml:space="preserve"> PAGEREF _Toc38803133 \h </w:instrText>
        </w:r>
        <w:r w:rsidR="00877B72">
          <w:rPr>
            <w:noProof/>
            <w:webHidden/>
          </w:rPr>
        </w:r>
        <w:r w:rsidR="00877B72">
          <w:rPr>
            <w:noProof/>
            <w:webHidden/>
          </w:rPr>
          <w:fldChar w:fldCharType="separate"/>
        </w:r>
        <w:r w:rsidR="00877B72">
          <w:rPr>
            <w:noProof/>
            <w:webHidden/>
          </w:rPr>
          <w:t>12</w:t>
        </w:r>
        <w:r w:rsidR="00877B72">
          <w:rPr>
            <w:noProof/>
            <w:webHidden/>
          </w:rPr>
          <w:fldChar w:fldCharType="end"/>
        </w:r>
      </w:hyperlink>
    </w:p>
    <w:p w14:paraId="5E30EF57" w14:textId="01569304" w:rsidR="00877B72" w:rsidRDefault="00983C2D">
      <w:pPr>
        <w:pStyle w:val="TableofFigures"/>
        <w:tabs>
          <w:tab w:val="right" w:leader="dot" w:pos="9016"/>
        </w:tabs>
        <w:rPr>
          <w:rFonts w:eastAsiaTheme="minorEastAsia"/>
          <w:noProof/>
          <w:lang w:eastAsia="en-GB"/>
        </w:rPr>
      </w:pPr>
      <w:hyperlink r:id="rId21" w:anchor="_Toc38803134" w:history="1">
        <w:r w:rsidR="00877B72" w:rsidRPr="00932291">
          <w:rPr>
            <w:rStyle w:val="Hyperlink"/>
            <w:noProof/>
          </w:rPr>
          <w:t>Figure 2- Varying Air Flow Rate Spreadsheet</w:t>
        </w:r>
        <w:r w:rsidR="00877B72">
          <w:rPr>
            <w:noProof/>
            <w:webHidden/>
          </w:rPr>
          <w:tab/>
        </w:r>
        <w:r w:rsidR="00877B72">
          <w:rPr>
            <w:noProof/>
            <w:webHidden/>
          </w:rPr>
          <w:fldChar w:fldCharType="begin"/>
        </w:r>
        <w:r w:rsidR="00877B72">
          <w:rPr>
            <w:noProof/>
            <w:webHidden/>
          </w:rPr>
          <w:instrText xml:space="preserve"> PAGEREF _Toc38803134 \h </w:instrText>
        </w:r>
        <w:r w:rsidR="00877B72">
          <w:rPr>
            <w:noProof/>
            <w:webHidden/>
          </w:rPr>
        </w:r>
        <w:r w:rsidR="00877B72">
          <w:rPr>
            <w:noProof/>
            <w:webHidden/>
          </w:rPr>
          <w:fldChar w:fldCharType="separate"/>
        </w:r>
        <w:r w:rsidR="00877B72">
          <w:rPr>
            <w:noProof/>
            <w:webHidden/>
          </w:rPr>
          <w:t>12</w:t>
        </w:r>
        <w:r w:rsidR="00877B72">
          <w:rPr>
            <w:noProof/>
            <w:webHidden/>
          </w:rPr>
          <w:fldChar w:fldCharType="end"/>
        </w:r>
      </w:hyperlink>
    </w:p>
    <w:p w14:paraId="165AC4AF" w14:textId="09981A58" w:rsidR="00877B72" w:rsidRDefault="00983C2D">
      <w:pPr>
        <w:pStyle w:val="TableofFigures"/>
        <w:tabs>
          <w:tab w:val="right" w:leader="dot" w:pos="9016"/>
        </w:tabs>
        <w:rPr>
          <w:rFonts w:eastAsiaTheme="minorEastAsia"/>
          <w:noProof/>
          <w:lang w:eastAsia="en-GB"/>
        </w:rPr>
      </w:pPr>
      <w:hyperlink r:id="rId22" w:anchor="_Toc38803135" w:history="1">
        <w:r w:rsidR="00877B72" w:rsidRPr="00932291">
          <w:rPr>
            <w:rStyle w:val="Hyperlink"/>
            <w:noProof/>
          </w:rPr>
          <w:t>Figure 3-Varying Temperature Spreadsheet</w:t>
        </w:r>
        <w:r w:rsidR="00877B72">
          <w:rPr>
            <w:noProof/>
            <w:webHidden/>
          </w:rPr>
          <w:tab/>
        </w:r>
        <w:r w:rsidR="00877B72">
          <w:rPr>
            <w:noProof/>
            <w:webHidden/>
          </w:rPr>
          <w:fldChar w:fldCharType="begin"/>
        </w:r>
        <w:r w:rsidR="00877B72">
          <w:rPr>
            <w:noProof/>
            <w:webHidden/>
          </w:rPr>
          <w:instrText xml:space="preserve"> PAGEREF _Toc38803135 \h </w:instrText>
        </w:r>
        <w:r w:rsidR="00877B72">
          <w:rPr>
            <w:noProof/>
            <w:webHidden/>
          </w:rPr>
        </w:r>
        <w:r w:rsidR="00877B72">
          <w:rPr>
            <w:noProof/>
            <w:webHidden/>
          </w:rPr>
          <w:fldChar w:fldCharType="separate"/>
        </w:r>
        <w:r w:rsidR="00877B72">
          <w:rPr>
            <w:noProof/>
            <w:webHidden/>
          </w:rPr>
          <w:t>12</w:t>
        </w:r>
        <w:r w:rsidR="00877B72">
          <w:rPr>
            <w:noProof/>
            <w:webHidden/>
          </w:rPr>
          <w:fldChar w:fldCharType="end"/>
        </w:r>
      </w:hyperlink>
    </w:p>
    <w:p w14:paraId="7BBC78C1" w14:textId="77777777" w:rsidR="00877B72" w:rsidRDefault="00877B72" w:rsidP="00877B72">
      <w:pPr>
        <w:rPr>
          <w:noProof/>
        </w:rPr>
      </w:pPr>
      <w:r>
        <w:fldChar w:fldCharType="end"/>
      </w:r>
      <w:r>
        <w:fldChar w:fldCharType="begin"/>
      </w:r>
      <w:r>
        <w:instrText xml:space="preserve"> TOC \h \z \c "Table" </w:instrText>
      </w:r>
      <w:r>
        <w:fldChar w:fldCharType="separate"/>
      </w:r>
    </w:p>
    <w:p w14:paraId="08718E82" w14:textId="08A152A4" w:rsidR="00877B72" w:rsidRDefault="00983C2D">
      <w:pPr>
        <w:pStyle w:val="TableofFigures"/>
        <w:tabs>
          <w:tab w:val="right" w:leader="dot" w:pos="9016"/>
        </w:tabs>
        <w:rPr>
          <w:rFonts w:eastAsiaTheme="minorEastAsia"/>
          <w:noProof/>
          <w:lang w:eastAsia="en-GB"/>
        </w:rPr>
      </w:pPr>
      <w:hyperlink r:id="rId23" w:anchor="_Toc38803140" w:history="1">
        <w:r w:rsidR="00877B72" w:rsidRPr="00C95EFE">
          <w:rPr>
            <w:rStyle w:val="Hyperlink"/>
            <w:noProof/>
          </w:rPr>
          <w:t>Table 1- A table to see the effect of changing the air pressure to what it was within tolerance limit</w:t>
        </w:r>
        <w:r w:rsidR="00877B72">
          <w:rPr>
            <w:noProof/>
            <w:webHidden/>
          </w:rPr>
          <w:tab/>
        </w:r>
        <w:r w:rsidR="00877B72">
          <w:rPr>
            <w:noProof/>
            <w:webHidden/>
          </w:rPr>
          <w:fldChar w:fldCharType="begin"/>
        </w:r>
        <w:r w:rsidR="00877B72">
          <w:rPr>
            <w:noProof/>
            <w:webHidden/>
          </w:rPr>
          <w:instrText xml:space="preserve"> PAGEREF _Toc38803140 \h </w:instrText>
        </w:r>
        <w:r w:rsidR="00877B72">
          <w:rPr>
            <w:noProof/>
            <w:webHidden/>
          </w:rPr>
        </w:r>
        <w:r w:rsidR="00877B72">
          <w:rPr>
            <w:noProof/>
            <w:webHidden/>
          </w:rPr>
          <w:fldChar w:fldCharType="separate"/>
        </w:r>
        <w:r w:rsidR="00877B72">
          <w:rPr>
            <w:noProof/>
            <w:webHidden/>
          </w:rPr>
          <w:t>13</w:t>
        </w:r>
        <w:r w:rsidR="00877B72">
          <w:rPr>
            <w:noProof/>
            <w:webHidden/>
          </w:rPr>
          <w:fldChar w:fldCharType="end"/>
        </w:r>
      </w:hyperlink>
    </w:p>
    <w:p w14:paraId="1739C947" w14:textId="28F28A9D" w:rsidR="00877B72" w:rsidRPr="00877B72" w:rsidRDefault="00877B72" w:rsidP="00877B72">
      <w:r>
        <w:fldChar w:fldCharType="end"/>
      </w:r>
    </w:p>
    <w:p w14:paraId="069E91DB" w14:textId="77777777" w:rsidR="00FC716B" w:rsidRDefault="00FC716B">
      <w:pPr>
        <w:spacing w:line="259" w:lineRule="auto"/>
        <w:rPr>
          <w:rFonts w:asciiTheme="majorHAnsi" w:eastAsiaTheme="majorEastAsia" w:hAnsiTheme="majorHAnsi" w:cstheme="majorBidi"/>
          <w:color w:val="2F5496" w:themeColor="accent1" w:themeShade="BF"/>
          <w:sz w:val="32"/>
          <w:szCs w:val="32"/>
        </w:rPr>
      </w:pPr>
      <w:r>
        <w:br w:type="page"/>
      </w:r>
    </w:p>
    <w:p w14:paraId="7EF114F1" w14:textId="059029C1" w:rsidR="00741F12" w:rsidRDefault="00741F12" w:rsidP="00741F12">
      <w:pPr>
        <w:pStyle w:val="Heading1"/>
      </w:pPr>
      <w:bookmarkStart w:id="32" w:name="_Toc38829323"/>
      <w:r>
        <w:lastRenderedPageBreak/>
        <w:t>Evaluation</w:t>
      </w:r>
      <w:bookmarkEnd w:id="32"/>
      <w:r>
        <w:t xml:space="preserve"> </w:t>
      </w:r>
    </w:p>
    <w:p w14:paraId="589E7457" w14:textId="77777777" w:rsidR="008A0534" w:rsidRDefault="008A0534">
      <w:pPr>
        <w:spacing w:line="259" w:lineRule="auto"/>
      </w:pPr>
    </w:p>
    <w:p w14:paraId="084791D6" w14:textId="58232DBC" w:rsidR="00877B72" w:rsidRDefault="00101709">
      <w:pPr>
        <w:spacing w:line="259" w:lineRule="auto"/>
      </w:pPr>
      <w:r>
        <w:t>I am pleased with the results I had, I had one or two very slight anomalies in my results but nothing too major. For example, on graph 9- air mass flow against heat transfer coefficient at 45</w:t>
      </w:r>
      <w:r>
        <w:rPr>
          <w:rFonts w:cstheme="minorHAnsi"/>
        </w:rPr>
        <w:t>⁰</w:t>
      </w:r>
      <w:r>
        <w:t>c the starting point is slightly low and doesn’t line up with the rest of the point but this is only a slight marginal error and could’ve been down to a slight upset in an external factor.</w:t>
      </w:r>
    </w:p>
    <w:p w14:paraId="1276BEF9" w14:textId="3EE34234" w:rsidR="00741F12" w:rsidRPr="008A0534" w:rsidRDefault="00877B72">
      <w:pPr>
        <w:spacing w:line="259" w:lineRule="auto"/>
        <w:rPr>
          <w:rFonts w:cstheme="minorHAnsi"/>
        </w:rPr>
      </w:pPr>
      <w:r>
        <w:t xml:space="preserve">I felt that our means of getting the values were correct we made sure to wait 4 minutes in between each reading and had the same person changing the air pressure to make sure our results were reliable. </w:t>
      </w:r>
      <w:r w:rsidR="008A0534">
        <w:t>We didn’t leave anything to chance and made sure to use the equipment properly. We made sure to do the experiments in a specific order to optimise our time as it was only one session we had. We started with the 45</w:t>
      </w:r>
      <w:r w:rsidR="008A0534">
        <w:rPr>
          <w:rFonts w:cstheme="minorHAnsi"/>
        </w:rPr>
        <w:t>⁰</w:t>
      </w:r>
      <w:r w:rsidR="008A0534">
        <w:t>c test and then did the 60</w:t>
      </w:r>
      <w:r w:rsidR="008A0534">
        <w:rPr>
          <w:rFonts w:cstheme="minorHAnsi"/>
        </w:rPr>
        <w:t>⁰</w:t>
      </w:r>
      <w:r w:rsidR="008A0534">
        <w:t>c test because heating it up was much more efficient and time saving than letting it cool down from 60</w:t>
      </w:r>
      <w:r w:rsidR="008A0534">
        <w:rPr>
          <w:rFonts w:cstheme="minorHAnsi"/>
        </w:rPr>
        <w:t>⁰c</w:t>
      </w:r>
      <w:r w:rsidR="008A0534">
        <w:t xml:space="preserve"> to 45</w:t>
      </w:r>
      <w:r w:rsidR="008A0534">
        <w:rPr>
          <w:rFonts w:cstheme="minorHAnsi"/>
        </w:rPr>
        <w:t>⁰</w:t>
      </w:r>
      <w:r w:rsidR="008A0534">
        <w:t>c. To finish we then did the 60</w:t>
      </w:r>
      <w:r w:rsidR="008A0534">
        <w:rPr>
          <w:rFonts w:cstheme="minorHAnsi"/>
        </w:rPr>
        <w:t xml:space="preserve">⁰c flow rate test as we were already at 60⁰c. We had a few of us recording results just to be sure we didn’t miss hear anything. Therefore, because of this I feel that the experiment went pretty well and the consistency with the results and the minimal anomalies highlight that this experiment went well. </w:t>
      </w:r>
      <w:r w:rsidR="00741F12">
        <w:br w:type="page"/>
      </w:r>
    </w:p>
    <w:p w14:paraId="6454CF3E" w14:textId="73A742E8" w:rsidR="00741F12" w:rsidRDefault="002741D3" w:rsidP="00741F12">
      <w:pPr>
        <w:pStyle w:val="Heading1"/>
      </w:pPr>
      <w:bookmarkStart w:id="33" w:name="_Toc38829324"/>
      <w:r>
        <w:lastRenderedPageBreak/>
        <w:t>Conclusion</w:t>
      </w:r>
      <w:bookmarkEnd w:id="33"/>
    </w:p>
    <w:p w14:paraId="7AEC7340" w14:textId="77777777" w:rsidR="00CB264F" w:rsidRDefault="00CB264F" w:rsidP="00FC716B"/>
    <w:p w14:paraId="72BEBBEF" w14:textId="348E0AF6" w:rsidR="00FC716B" w:rsidRDefault="00FC716B" w:rsidP="00FC716B">
      <w:r>
        <w:t>To conclude</w:t>
      </w:r>
      <w:r w:rsidR="008A0534">
        <w:t xml:space="preserve"> I feel that heat exchangers are a complex piece of machinery and that there are a lot of different factors that can have an influence on the outcome of results</w:t>
      </w:r>
      <w:r w:rsidR="00CB264F">
        <w:t>. It shows that temperature change air flow and water flow can all influence different results and efficiencies. Also its interesting to see how efficiencies change when you change the water flow rate and how they decrease whereas if we were changing the air flow rate is has a much more different effect. Also I maybe feel we should’ve used the tolerance values in some cases because it would’ve been an interesting topic to see how they would’ve affected results.</w:t>
      </w:r>
    </w:p>
    <w:p w14:paraId="48476040" w14:textId="75444BC4" w:rsidR="00F80B8C" w:rsidRDefault="00F80B8C" w:rsidP="00FC716B"/>
    <w:p w14:paraId="581B9A35" w14:textId="35F7D4C5" w:rsidR="00F80B8C" w:rsidRDefault="00F80B8C" w:rsidP="00FC716B"/>
    <w:p w14:paraId="7FAA6A85" w14:textId="47C5722B" w:rsidR="00F80B8C" w:rsidRDefault="00F80B8C" w:rsidP="00FC716B"/>
    <w:p w14:paraId="7CB9AD37" w14:textId="7A370FC3" w:rsidR="00F80B8C" w:rsidRDefault="00F80B8C" w:rsidP="00FC716B"/>
    <w:p w14:paraId="2D64A48D" w14:textId="090980AE" w:rsidR="00F80B8C" w:rsidRDefault="00F80B8C" w:rsidP="00FC716B"/>
    <w:p w14:paraId="4C9A4351" w14:textId="5515456E" w:rsidR="00F80B8C" w:rsidRDefault="00F80B8C" w:rsidP="00FC716B"/>
    <w:p w14:paraId="2C155FFC" w14:textId="4B1003EA" w:rsidR="00F80B8C" w:rsidRDefault="00F80B8C" w:rsidP="00FC716B"/>
    <w:p w14:paraId="4072F8C8" w14:textId="15BEE328" w:rsidR="00F80B8C" w:rsidRDefault="00F80B8C" w:rsidP="00FC716B"/>
    <w:p w14:paraId="571D287B" w14:textId="14A6E44F" w:rsidR="00F80B8C" w:rsidRDefault="00F80B8C" w:rsidP="00FC716B"/>
    <w:p w14:paraId="61915435" w14:textId="1F586739" w:rsidR="00F80B8C" w:rsidRDefault="00F80B8C" w:rsidP="00FC716B"/>
    <w:p w14:paraId="1D7CB3C0" w14:textId="54088F83" w:rsidR="00F80B8C" w:rsidRDefault="00F80B8C" w:rsidP="00FC716B"/>
    <w:p w14:paraId="6776685C" w14:textId="448E6E1C" w:rsidR="00F80B8C" w:rsidRDefault="00F80B8C" w:rsidP="00FC716B"/>
    <w:p w14:paraId="2722F619" w14:textId="0347F354" w:rsidR="00F80B8C" w:rsidRDefault="00F80B8C" w:rsidP="00FC716B"/>
    <w:p w14:paraId="7A4E939C" w14:textId="3381CD6C" w:rsidR="00F80B8C" w:rsidRDefault="00F80B8C" w:rsidP="00FC716B"/>
    <w:p w14:paraId="15B27B7C" w14:textId="7B37EFF4" w:rsidR="00F80B8C" w:rsidRDefault="00F80B8C" w:rsidP="00FC716B"/>
    <w:p w14:paraId="2BFD4E6A" w14:textId="2FB60C34" w:rsidR="00F80B8C" w:rsidRDefault="00F80B8C" w:rsidP="00FC716B"/>
    <w:p w14:paraId="75FEFC9B" w14:textId="522DBEB8" w:rsidR="00F80B8C" w:rsidRDefault="00F80B8C" w:rsidP="00FC716B"/>
    <w:p w14:paraId="3FFA6EC9" w14:textId="0578FBFA" w:rsidR="00F80B8C" w:rsidRDefault="00F80B8C" w:rsidP="00FC716B"/>
    <w:p w14:paraId="0D6748F7" w14:textId="4E66E679" w:rsidR="00F80B8C" w:rsidRDefault="00F80B8C" w:rsidP="00FC716B"/>
    <w:p w14:paraId="5CA49961" w14:textId="319D0DE2" w:rsidR="00F80B8C" w:rsidRDefault="00F80B8C" w:rsidP="00FC716B"/>
    <w:p w14:paraId="712A634D" w14:textId="023076C4" w:rsidR="00F80B8C" w:rsidRDefault="00F80B8C" w:rsidP="00FC716B"/>
    <w:p w14:paraId="1848DF00" w14:textId="3E9FB368" w:rsidR="00F80B8C" w:rsidRDefault="00F80B8C" w:rsidP="00FC716B"/>
    <w:p w14:paraId="0FB2744D" w14:textId="4C246771" w:rsidR="00F80B8C" w:rsidRDefault="00F80B8C" w:rsidP="00FC716B"/>
    <w:p w14:paraId="2BA1401B" w14:textId="64250E6B" w:rsidR="00F80B8C" w:rsidRDefault="00F80B8C" w:rsidP="00FC716B"/>
    <w:p w14:paraId="21B98910" w14:textId="2F729F88" w:rsidR="00F80B8C" w:rsidRDefault="00F80B8C" w:rsidP="00F80B8C">
      <w:pPr>
        <w:pStyle w:val="Heading1"/>
      </w:pPr>
      <w:bookmarkStart w:id="34" w:name="_Toc38829325"/>
      <w:r>
        <w:lastRenderedPageBreak/>
        <w:t>References</w:t>
      </w:r>
      <w:bookmarkEnd w:id="34"/>
    </w:p>
    <w:p w14:paraId="451687E9" w14:textId="77777777" w:rsidR="00F80B8C" w:rsidRDefault="00F80B8C" w:rsidP="00F80B8C"/>
    <w:p w14:paraId="5B5F01FE" w14:textId="64343910" w:rsidR="00F80B8C" w:rsidRDefault="00983C2D" w:rsidP="00F80B8C">
      <w:hyperlink r:id="rId24" w:history="1">
        <w:r w:rsidR="00F80B8C" w:rsidRPr="000646DB">
          <w:rPr>
            <w:rStyle w:val="Hyperlink"/>
          </w:rPr>
          <w:t>https://moodle.uwtsd.ac.uk/pluginfile.php/145911/mod_resource/content/1/TD1007_HX_laboratory_guide.pdf</w:t>
        </w:r>
      </w:hyperlink>
      <w:r w:rsidR="00F80B8C">
        <w:t xml:space="preserve"> </w:t>
      </w:r>
    </w:p>
    <w:p w14:paraId="427DFAA5" w14:textId="391E7E1D" w:rsidR="00F80B8C" w:rsidRPr="00F80B8C" w:rsidRDefault="00983C2D" w:rsidP="00F80B8C">
      <w:hyperlink r:id="rId25" w:history="1">
        <w:r w:rsidR="007A6677" w:rsidRPr="000646DB">
          <w:rPr>
            <w:rStyle w:val="Hyperlink"/>
            <w:rFonts w:ascii="Arial" w:hAnsi="Arial" w:cs="Arial"/>
            <w:shd w:val="clear" w:color="auto" w:fill="FFFFFF"/>
          </w:rPr>
          <w:t>www.dictionary.com/browse/conservation-of-energy</w:t>
        </w:r>
      </w:hyperlink>
      <w:r w:rsidR="007A6677">
        <w:rPr>
          <w:rFonts w:ascii="Arial" w:hAnsi="Arial" w:cs="Arial"/>
          <w:color w:val="006621"/>
          <w:shd w:val="clear" w:color="auto" w:fill="FFFFFF"/>
        </w:rPr>
        <w:t xml:space="preserve"> </w:t>
      </w:r>
    </w:p>
    <w:sectPr w:rsidR="00F80B8C" w:rsidRPr="00F80B8C">
      <w:footerReference w:type="default" r:id="rId2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B26B7FD" w14:textId="77777777" w:rsidR="00983C2D" w:rsidRDefault="00983C2D" w:rsidP="008A0534">
      <w:pPr>
        <w:spacing w:after="0" w:line="240" w:lineRule="auto"/>
      </w:pPr>
      <w:r>
        <w:separator/>
      </w:r>
    </w:p>
  </w:endnote>
  <w:endnote w:type="continuationSeparator" w:id="0">
    <w:p w14:paraId="474643E4" w14:textId="77777777" w:rsidR="00983C2D" w:rsidRDefault="00983C2D" w:rsidP="008A053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923860020"/>
      <w:docPartObj>
        <w:docPartGallery w:val="Page Numbers (Bottom of Page)"/>
        <w:docPartUnique/>
      </w:docPartObj>
    </w:sdtPr>
    <w:sdtEndPr>
      <w:rPr>
        <w:noProof/>
      </w:rPr>
    </w:sdtEndPr>
    <w:sdtContent>
      <w:p w14:paraId="79C79DC1" w14:textId="77777777" w:rsidR="00F80B8C" w:rsidRDefault="00F80B8C">
        <w:pPr>
          <w:pStyle w:val="Footer"/>
          <w:jc w:val="right"/>
        </w:pPr>
      </w:p>
      <w:p w14:paraId="5B26A641" w14:textId="55B0C6CE" w:rsidR="00F80B8C" w:rsidRDefault="00F80B8C">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0F2845B" w14:textId="77777777" w:rsidR="00F80B8C" w:rsidRDefault="00F80B8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FB68C66" w14:textId="77777777" w:rsidR="00983C2D" w:rsidRDefault="00983C2D" w:rsidP="008A0534">
      <w:pPr>
        <w:spacing w:after="0" w:line="240" w:lineRule="auto"/>
      </w:pPr>
      <w:r>
        <w:separator/>
      </w:r>
    </w:p>
  </w:footnote>
  <w:footnote w:type="continuationSeparator" w:id="0">
    <w:p w14:paraId="60CD2CBE" w14:textId="77777777" w:rsidR="00983C2D" w:rsidRDefault="00983C2D" w:rsidP="008A0534">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9754E"/>
    <w:rsid w:val="000574D4"/>
    <w:rsid w:val="0007094E"/>
    <w:rsid w:val="000B3190"/>
    <w:rsid w:val="00101709"/>
    <w:rsid w:val="00141D20"/>
    <w:rsid w:val="001B55AD"/>
    <w:rsid w:val="00267BE8"/>
    <w:rsid w:val="00270C2E"/>
    <w:rsid w:val="002741D3"/>
    <w:rsid w:val="002B7510"/>
    <w:rsid w:val="00393461"/>
    <w:rsid w:val="003A2F78"/>
    <w:rsid w:val="003C072D"/>
    <w:rsid w:val="0043393D"/>
    <w:rsid w:val="00433CD8"/>
    <w:rsid w:val="004552F6"/>
    <w:rsid w:val="004A1211"/>
    <w:rsid w:val="004C28CF"/>
    <w:rsid w:val="004D51A1"/>
    <w:rsid w:val="0050544A"/>
    <w:rsid w:val="00525BD6"/>
    <w:rsid w:val="0056052F"/>
    <w:rsid w:val="00562824"/>
    <w:rsid w:val="0059754E"/>
    <w:rsid w:val="005D3FC9"/>
    <w:rsid w:val="005F02C3"/>
    <w:rsid w:val="00677C6F"/>
    <w:rsid w:val="00684442"/>
    <w:rsid w:val="00693A41"/>
    <w:rsid w:val="00701AFC"/>
    <w:rsid w:val="00741F12"/>
    <w:rsid w:val="0074431C"/>
    <w:rsid w:val="007969B8"/>
    <w:rsid w:val="007A6677"/>
    <w:rsid w:val="007F62A8"/>
    <w:rsid w:val="0081423A"/>
    <w:rsid w:val="00832F2B"/>
    <w:rsid w:val="00877B72"/>
    <w:rsid w:val="008A0534"/>
    <w:rsid w:val="008A1C05"/>
    <w:rsid w:val="008D2265"/>
    <w:rsid w:val="008D2B61"/>
    <w:rsid w:val="00902286"/>
    <w:rsid w:val="009578A9"/>
    <w:rsid w:val="00983C2D"/>
    <w:rsid w:val="009F1583"/>
    <w:rsid w:val="00A252C2"/>
    <w:rsid w:val="00A2619F"/>
    <w:rsid w:val="00A31FD9"/>
    <w:rsid w:val="00A804D3"/>
    <w:rsid w:val="00AD6E3D"/>
    <w:rsid w:val="00AE63DD"/>
    <w:rsid w:val="00B25115"/>
    <w:rsid w:val="00B564F8"/>
    <w:rsid w:val="00BC53F6"/>
    <w:rsid w:val="00BC7DC9"/>
    <w:rsid w:val="00BF2A20"/>
    <w:rsid w:val="00C32CE4"/>
    <w:rsid w:val="00CB264F"/>
    <w:rsid w:val="00CB43C3"/>
    <w:rsid w:val="00E0770B"/>
    <w:rsid w:val="00E249F2"/>
    <w:rsid w:val="00E34804"/>
    <w:rsid w:val="00ED07E4"/>
    <w:rsid w:val="00F47F19"/>
    <w:rsid w:val="00F80B8C"/>
    <w:rsid w:val="00FC716B"/>
    <w:rsid w:val="00FF73A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B5A288"/>
  <w15:chartTrackingRefBased/>
  <w15:docId w15:val="{A07C24BF-3379-4FEC-954B-C8EA0601FD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9754E"/>
    <w:pPr>
      <w:spacing w:line="256" w:lineRule="auto"/>
    </w:pPr>
  </w:style>
  <w:style w:type="paragraph" w:styleId="Heading1">
    <w:name w:val="heading 1"/>
    <w:basedOn w:val="Normal"/>
    <w:next w:val="Normal"/>
    <w:link w:val="Heading1Char"/>
    <w:uiPriority w:val="9"/>
    <w:qFormat/>
    <w:rsid w:val="0059754E"/>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CB43C3"/>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9754E"/>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CB43C3"/>
    <w:rPr>
      <w:rFonts w:asciiTheme="majorHAnsi" w:eastAsiaTheme="majorEastAsia" w:hAnsiTheme="majorHAnsi" w:cstheme="majorBidi"/>
      <w:color w:val="2F5496" w:themeColor="accent1" w:themeShade="BF"/>
      <w:sz w:val="26"/>
      <w:szCs w:val="26"/>
    </w:rPr>
  </w:style>
  <w:style w:type="paragraph" w:styleId="Caption">
    <w:name w:val="caption"/>
    <w:basedOn w:val="Normal"/>
    <w:next w:val="Normal"/>
    <w:uiPriority w:val="35"/>
    <w:unhideWhenUsed/>
    <w:qFormat/>
    <w:rsid w:val="00BC53F6"/>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FC716B"/>
    <w:pPr>
      <w:spacing w:after="0"/>
    </w:pPr>
  </w:style>
  <w:style w:type="character" w:styleId="Hyperlink">
    <w:name w:val="Hyperlink"/>
    <w:basedOn w:val="DefaultParagraphFont"/>
    <w:uiPriority w:val="99"/>
    <w:unhideWhenUsed/>
    <w:rsid w:val="00FC716B"/>
    <w:rPr>
      <w:color w:val="0563C1" w:themeColor="hyperlink"/>
      <w:u w:val="single"/>
    </w:rPr>
  </w:style>
  <w:style w:type="paragraph" w:styleId="Header">
    <w:name w:val="header"/>
    <w:basedOn w:val="Normal"/>
    <w:link w:val="HeaderChar"/>
    <w:uiPriority w:val="99"/>
    <w:unhideWhenUsed/>
    <w:rsid w:val="008A0534"/>
    <w:pPr>
      <w:tabs>
        <w:tab w:val="center" w:pos="4513"/>
        <w:tab w:val="right" w:pos="9026"/>
      </w:tabs>
      <w:spacing w:after="0" w:line="240" w:lineRule="auto"/>
    </w:pPr>
  </w:style>
  <w:style w:type="character" w:customStyle="1" w:styleId="HeaderChar">
    <w:name w:val="Header Char"/>
    <w:basedOn w:val="DefaultParagraphFont"/>
    <w:link w:val="Header"/>
    <w:uiPriority w:val="99"/>
    <w:rsid w:val="008A0534"/>
  </w:style>
  <w:style w:type="paragraph" w:styleId="Footer">
    <w:name w:val="footer"/>
    <w:basedOn w:val="Normal"/>
    <w:link w:val="FooterChar"/>
    <w:uiPriority w:val="99"/>
    <w:unhideWhenUsed/>
    <w:rsid w:val="008A0534"/>
    <w:pPr>
      <w:tabs>
        <w:tab w:val="center" w:pos="4513"/>
        <w:tab w:val="right" w:pos="9026"/>
      </w:tabs>
      <w:spacing w:after="0" w:line="240" w:lineRule="auto"/>
    </w:pPr>
  </w:style>
  <w:style w:type="character" w:customStyle="1" w:styleId="FooterChar">
    <w:name w:val="Footer Char"/>
    <w:basedOn w:val="DefaultParagraphFont"/>
    <w:link w:val="Footer"/>
    <w:uiPriority w:val="99"/>
    <w:rsid w:val="008A0534"/>
  </w:style>
  <w:style w:type="paragraph" w:styleId="TOCHeading">
    <w:name w:val="TOC Heading"/>
    <w:basedOn w:val="Heading1"/>
    <w:next w:val="Normal"/>
    <w:uiPriority w:val="39"/>
    <w:unhideWhenUsed/>
    <w:qFormat/>
    <w:rsid w:val="00CB264F"/>
    <w:pPr>
      <w:spacing w:line="259" w:lineRule="auto"/>
      <w:outlineLvl w:val="9"/>
    </w:pPr>
    <w:rPr>
      <w:lang w:val="en-US"/>
    </w:rPr>
  </w:style>
  <w:style w:type="paragraph" w:styleId="TOC1">
    <w:name w:val="toc 1"/>
    <w:basedOn w:val="Normal"/>
    <w:next w:val="Normal"/>
    <w:autoRedefine/>
    <w:uiPriority w:val="39"/>
    <w:unhideWhenUsed/>
    <w:rsid w:val="00CB264F"/>
    <w:pPr>
      <w:spacing w:after="100"/>
    </w:pPr>
  </w:style>
  <w:style w:type="paragraph" w:styleId="TOC2">
    <w:name w:val="toc 2"/>
    <w:basedOn w:val="Normal"/>
    <w:next w:val="Normal"/>
    <w:autoRedefine/>
    <w:uiPriority w:val="39"/>
    <w:unhideWhenUsed/>
    <w:rsid w:val="00CB264F"/>
    <w:pPr>
      <w:spacing w:after="100"/>
      <w:ind w:left="220"/>
    </w:pPr>
  </w:style>
  <w:style w:type="character" w:styleId="UnresolvedMention">
    <w:name w:val="Unresolved Mention"/>
    <w:basedOn w:val="DefaultParagraphFont"/>
    <w:uiPriority w:val="99"/>
    <w:semiHidden/>
    <w:unhideWhenUsed/>
    <w:rsid w:val="00F80B8C"/>
    <w:rPr>
      <w:color w:val="605E5C"/>
      <w:shd w:val="clear" w:color="auto" w:fill="E1DFDD"/>
    </w:rPr>
  </w:style>
  <w:style w:type="character" w:styleId="Strong">
    <w:name w:val="Strong"/>
    <w:basedOn w:val="DefaultParagraphFont"/>
    <w:uiPriority w:val="22"/>
    <w:qFormat/>
    <w:rsid w:val="0043393D"/>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2.xml"/><Relationship Id="rId13" Type="http://schemas.openxmlformats.org/officeDocument/2006/relationships/chart" Target="charts/chart7.xml"/><Relationship Id="rId18" Type="http://schemas.openxmlformats.org/officeDocument/2006/relationships/image" Target="media/image3.png"/><Relationship Id="rId26" Type="http://schemas.openxmlformats.org/officeDocument/2006/relationships/footer" Target="footer1.xml"/><Relationship Id="rId3" Type="http://schemas.openxmlformats.org/officeDocument/2006/relationships/settings" Target="settings.xml"/><Relationship Id="rId21" Type="http://schemas.openxmlformats.org/officeDocument/2006/relationships/hyperlink" Target="file:///C:\Users\steff\Documents\UWTSD\Year%202\Thermo\Heat%20Exchanger%20Assignment.docx" TargetMode="External"/><Relationship Id="rId7" Type="http://schemas.openxmlformats.org/officeDocument/2006/relationships/chart" Target="charts/chart1.xml"/><Relationship Id="rId12" Type="http://schemas.openxmlformats.org/officeDocument/2006/relationships/chart" Target="charts/chart6.xml"/><Relationship Id="rId17" Type="http://schemas.openxmlformats.org/officeDocument/2006/relationships/image" Target="media/image2.png"/><Relationship Id="rId25" Type="http://schemas.openxmlformats.org/officeDocument/2006/relationships/hyperlink" Target="http://www.dictionary.com/browse/conservation-of-energy" TargetMode="External"/><Relationship Id="rId2" Type="http://schemas.openxmlformats.org/officeDocument/2006/relationships/styles" Target="styles.xml"/><Relationship Id="rId16" Type="http://schemas.openxmlformats.org/officeDocument/2006/relationships/image" Target="media/image1.png"/><Relationship Id="rId20" Type="http://schemas.openxmlformats.org/officeDocument/2006/relationships/hyperlink" Target="file:///C:\Users\steff\Documents\UWTSD\Year%202\Thermo\Heat%20Exchanger%20Assignment.docx"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chart" Target="charts/chart5.xml"/><Relationship Id="rId24" Type="http://schemas.openxmlformats.org/officeDocument/2006/relationships/hyperlink" Target="https://moodle.uwtsd.ac.uk/pluginfile.php/145911/mod_resource/content/1/TD1007_HX_laboratory_guide.pdf" TargetMode="External"/><Relationship Id="rId5" Type="http://schemas.openxmlformats.org/officeDocument/2006/relationships/footnotes" Target="footnotes.xml"/><Relationship Id="rId15" Type="http://schemas.openxmlformats.org/officeDocument/2006/relationships/chart" Target="charts/chart9.xml"/><Relationship Id="rId23" Type="http://schemas.openxmlformats.org/officeDocument/2006/relationships/hyperlink" Target="file:///C:\Users\steff\Documents\UWTSD\Year%202\Thermo\Heat%20Exchanger%20Assignment.docx" TargetMode="External"/><Relationship Id="rId28" Type="http://schemas.openxmlformats.org/officeDocument/2006/relationships/theme" Target="theme/theme1.xml"/><Relationship Id="rId10" Type="http://schemas.openxmlformats.org/officeDocument/2006/relationships/chart" Target="charts/chart4.xml"/><Relationship Id="rId19"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chart" Target="charts/chart3.xml"/><Relationship Id="rId14" Type="http://schemas.openxmlformats.org/officeDocument/2006/relationships/chart" Target="charts/chart8.xml"/><Relationship Id="rId22" Type="http://schemas.openxmlformats.org/officeDocument/2006/relationships/hyperlink" Target="file:///C:\Users\steff\Documents\UWTSD\Year%202\Thermo\Heat%20Exchanger%20Assignment.docx" TargetMode="External"/><Relationship Id="rId27" Type="http://schemas.openxmlformats.org/officeDocument/2006/relationships/fontTable" Target="fontTable.xml"/></Relationships>
</file>

<file path=word/charts/_rels/chart1.xml.rels><?xml version="1.0" encoding="UTF-8" standalone="yes"?>
<Relationships xmlns="http://schemas.openxmlformats.org/package/2006/relationships"><Relationship Id="rId3" Type="http://schemas.openxmlformats.org/officeDocument/2006/relationships/oleObject" Target="file:///C:\Users\steff\Documents\UWTSD\Year%202\Thermo\Thermo%20Spreadsheet.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C:\Users\steff\Documents\UWTSD\Year%202\Thermo\Thermo%20Spreadsheet.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file:///C:\Users\steff\Documents\UWTSD\Year%202\Thermo\Thermo%20Spreadsheet.xlsx"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file:///C:\Users\steff\Documents\UWTSD\Year%202\Thermo\Thermo%20Spreadsheet.xlsx" TargetMode="External"/><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oleObject" Target="file:///C:\Users\steff\Documents\UWTSD\Year%202\Thermo\Thermo%20Spreadsheet.xlsx" TargetMode="External"/><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oleObject" Target="file:///C:\Users\steff\Documents\UWTSD\Year%202\Thermo\Thermo%20Spreadsheet.xlsx" TargetMode="External"/><Relationship Id="rId2" Type="http://schemas.microsoft.com/office/2011/relationships/chartColorStyle" Target="colors6.xml"/><Relationship Id="rId1" Type="http://schemas.microsoft.com/office/2011/relationships/chartStyle" Target="style6.xml"/></Relationships>
</file>

<file path=word/charts/_rels/chart7.xml.rels><?xml version="1.0" encoding="UTF-8" standalone="yes"?>
<Relationships xmlns="http://schemas.openxmlformats.org/package/2006/relationships"><Relationship Id="rId3" Type="http://schemas.openxmlformats.org/officeDocument/2006/relationships/oleObject" Target="file:///C:\Users\steff\Documents\UWTSD\Year%202\Thermo\Thermo%20Spreadsheet.xlsx" TargetMode="External"/><Relationship Id="rId2" Type="http://schemas.microsoft.com/office/2011/relationships/chartColorStyle" Target="colors7.xml"/><Relationship Id="rId1" Type="http://schemas.microsoft.com/office/2011/relationships/chartStyle" Target="style7.xml"/></Relationships>
</file>

<file path=word/charts/_rels/chart8.xml.rels><?xml version="1.0" encoding="UTF-8" standalone="yes"?>
<Relationships xmlns="http://schemas.openxmlformats.org/package/2006/relationships"><Relationship Id="rId3" Type="http://schemas.openxmlformats.org/officeDocument/2006/relationships/oleObject" Target="file:///C:\Users\steff\Documents\UWTSD\Year%202\Thermo\Thermo%20Spreadsheet.xlsx" TargetMode="External"/><Relationship Id="rId2" Type="http://schemas.microsoft.com/office/2011/relationships/chartColorStyle" Target="colors8.xml"/><Relationship Id="rId1" Type="http://schemas.microsoft.com/office/2011/relationships/chartStyle" Target="style8.xml"/></Relationships>
</file>

<file path=word/charts/_rels/chart9.xml.rels><?xml version="1.0" encoding="UTF-8" standalone="yes"?>
<Relationships xmlns="http://schemas.openxmlformats.org/package/2006/relationships"><Relationship Id="rId3" Type="http://schemas.openxmlformats.org/officeDocument/2006/relationships/oleObject" Target="file:///C:\Users\steff\Documents\UWTSD\Year%202\Thermo\Thermo%20Spreadsheet.xlsx" TargetMode="External"/><Relationship Id="rId2" Type="http://schemas.microsoft.com/office/2011/relationships/chartColorStyle" Target="colors9.xml"/><Relationship Id="rId1" Type="http://schemas.microsoft.com/office/2011/relationships/chartStyle" Target="style9.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Water</a:t>
            </a:r>
            <a:r>
              <a:rPr lang="en-GB" baseline="0"/>
              <a:t> mass flow against Qa and Qw</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0.1214838145231846"/>
          <c:y val="0.13930555555555557"/>
          <c:w val="0.725754593175853"/>
          <c:h val="0.57126312335958018"/>
        </c:manualLayout>
      </c:layout>
      <c:lineChart>
        <c:grouping val="standard"/>
        <c:varyColors val="0"/>
        <c:ser>
          <c:idx val="1"/>
          <c:order val="1"/>
          <c:tx>
            <c:v>Qa</c:v>
          </c:tx>
          <c:spPr>
            <a:ln w="19050" cap="rnd">
              <a:solidFill>
                <a:schemeClr val="accent2"/>
              </a:solidFill>
              <a:round/>
            </a:ln>
            <a:effectLst/>
          </c:spPr>
          <c:marker>
            <c:symbol val="none"/>
          </c:marker>
          <c:cat>
            <c:numRef>
              <c:f>'Experiment 1 '!$U$4:$U$9</c:f>
              <c:numCache>
                <c:formatCode>General</c:formatCode>
                <c:ptCount val="6"/>
                <c:pt idx="0">
                  <c:v>3.2785517492906049E-2</c:v>
                </c:pt>
                <c:pt idx="1">
                  <c:v>2.8692524702659889E-2</c:v>
                </c:pt>
                <c:pt idx="2">
                  <c:v>2.4599924425466747E-2</c:v>
                </c:pt>
                <c:pt idx="3">
                  <c:v>2.0506227595511049E-2</c:v>
                </c:pt>
                <c:pt idx="4">
                  <c:v>1.641370163901704E-2</c:v>
                </c:pt>
                <c:pt idx="5">
                  <c:v>1.2317342272930958E-2</c:v>
                </c:pt>
              </c:numCache>
            </c:numRef>
          </c:cat>
          <c:val>
            <c:numRef>
              <c:f>'Experiment 1 '!$T$4:$T$9</c:f>
              <c:numCache>
                <c:formatCode>General</c:formatCode>
                <c:ptCount val="6"/>
                <c:pt idx="0">
                  <c:v>608.58526749673524</c:v>
                </c:pt>
                <c:pt idx="1">
                  <c:v>608.58526749673524</c:v>
                </c:pt>
                <c:pt idx="2">
                  <c:v>596.75952493833643</c:v>
                </c:pt>
                <c:pt idx="3">
                  <c:v>573.09533043081228</c:v>
                </c:pt>
                <c:pt idx="4">
                  <c:v>549.41416721702592</c:v>
                </c:pt>
                <c:pt idx="5">
                  <c:v>525.71600781701784</c:v>
                </c:pt>
              </c:numCache>
            </c:numRef>
          </c:val>
          <c:smooth val="0"/>
          <c:extLst>
            <c:ext xmlns:c16="http://schemas.microsoft.com/office/drawing/2014/chart" uri="{C3380CC4-5D6E-409C-BE32-E72D297353CC}">
              <c16:uniqueId val="{00000000-5FF0-46D7-8F93-A7084A6AB422}"/>
            </c:ext>
          </c:extLst>
        </c:ser>
        <c:dLbls>
          <c:showLegendKey val="0"/>
          <c:showVal val="0"/>
          <c:showCatName val="0"/>
          <c:showSerName val="0"/>
          <c:showPercent val="0"/>
          <c:showBubbleSize val="0"/>
        </c:dLbls>
        <c:marker val="1"/>
        <c:smooth val="0"/>
        <c:axId val="438801640"/>
        <c:axId val="438804592"/>
      </c:lineChart>
      <c:lineChart>
        <c:grouping val="standard"/>
        <c:varyColors val="0"/>
        <c:ser>
          <c:idx val="0"/>
          <c:order val="0"/>
          <c:tx>
            <c:v>Qw</c:v>
          </c:tx>
          <c:spPr>
            <a:ln w="19050" cap="rnd">
              <a:solidFill>
                <a:schemeClr val="accent1"/>
              </a:solidFill>
              <a:round/>
            </a:ln>
            <a:effectLst/>
          </c:spPr>
          <c:marker>
            <c:symbol val="none"/>
          </c:marker>
          <c:cat>
            <c:numRef>
              <c:f>'Experiment 1 '!$U$4:$U$9</c:f>
              <c:numCache>
                <c:formatCode>General</c:formatCode>
                <c:ptCount val="6"/>
                <c:pt idx="0">
                  <c:v>3.2785517492906049E-2</c:v>
                </c:pt>
                <c:pt idx="1">
                  <c:v>2.8692524702659889E-2</c:v>
                </c:pt>
                <c:pt idx="2">
                  <c:v>2.4599924425466747E-2</c:v>
                </c:pt>
                <c:pt idx="3">
                  <c:v>2.0506227595511049E-2</c:v>
                </c:pt>
                <c:pt idx="4">
                  <c:v>1.641370163901704E-2</c:v>
                </c:pt>
                <c:pt idx="5">
                  <c:v>1.2317342272930958E-2</c:v>
                </c:pt>
              </c:numCache>
            </c:numRef>
          </c:cat>
          <c:val>
            <c:numRef>
              <c:f>'Experiment 1 '!$S$4:$S$9</c:f>
              <c:numCache>
                <c:formatCode>General</c:formatCode>
                <c:ptCount val="6"/>
                <c:pt idx="0">
                  <c:v>-744.1155459174023</c:v>
                </c:pt>
                <c:pt idx="1">
                  <c:v>-722.67389384829016</c:v>
                </c:pt>
                <c:pt idx="2">
                  <c:v>-692.70928578727478</c:v>
                </c:pt>
                <c:pt idx="3">
                  <c:v>-658.51553302533432</c:v>
                </c:pt>
                <c:pt idx="4">
                  <c:v>-631.79002524354917</c:v>
                </c:pt>
                <c:pt idx="5">
                  <c:v>-588.68839207296037</c:v>
                </c:pt>
              </c:numCache>
            </c:numRef>
          </c:val>
          <c:smooth val="0"/>
          <c:extLst>
            <c:ext xmlns:c16="http://schemas.microsoft.com/office/drawing/2014/chart" uri="{C3380CC4-5D6E-409C-BE32-E72D297353CC}">
              <c16:uniqueId val="{00000001-5FF0-46D7-8F93-A7084A6AB422}"/>
            </c:ext>
          </c:extLst>
        </c:ser>
        <c:dLbls>
          <c:showLegendKey val="0"/>
          <c:showVal val="0"/>
          <c:showCatName val="0"/>
          <c:showSerName val="0"/>
          <c:showPercent val="0"/>
          <c:showBubbleSize val="0"/>
        </c:dLbls>
        <c:marker val="1"/>
        <c:smooth val="0"/>
        <c:axId val="474470696"/>
        <c:axId val="474470040"/>
      </c:lineChart>
      <c:catAx>
        <c:axId val="438801640"/>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Water mass flow (kg.s^-1)</a:t>
                </a:r>
              </a:p>
            </c:rich>
          </c:tx>
          <c:layout>
            <c:manualLayout>
              <c:xMode val="edge"/>
              <c:yMode val="edge"/>
              <c:x val="0.35560411198600173"/>
              <c:y val="0.91519028871391062"/>
            </c:manualLayout>
          </c:layout>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38804592"/>
        <c:crosses val="autoZero"/>
        <c:auto val="1"/>
        <c:lblAlgn val="ctr"/>
        <c:lblOffset val="100"/>
        <c:noMultiLvlLbl val="0"/>
      </c:catAx>
      <c:valAx>
        <c:axId val="438804592"/>
        <c:scaling>
          <c:orientation val="minMax"/>
          <c:min val="0"/>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Energy of air (W)</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38801640"/>
        <c:crosses val="autoZero"/>
        <c:crossBetween val="between"/>
      </c:valAx>
      <c:valAx>
        <c:axId val="474470040"/>
        <c:scaling>
          <c:orientation val="maxMin"/>
        </c:scaling>
        <c:delete val="0"/>
        <c:axPos val="r"/>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Energy of water (W)</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out"/>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74470696"/>
        <c:crosses val="max"/>
        <c:crossBetween val="between"/>
      </c:valAx>
      <c:catAx>
        <c:axId val="474470696"/>
        <c:scaling>
          <c:orientation val="minMax"/>
        </c:scaling>
        <c:delete val="1"/>
        <c:axPos val="t"/>
        <c:numFmt formatCode="General" sourceLinked="1"/>
        <c:majorTickMark val="out"/>
        <c:minorTickMark val="none"/>
        <c:tickLblPos val="nextTo"/>
        <c:crossAx val="474470040"/>
        <c:crosses val="autoZero"/>
        <c:auto val="1"/>
        <c:lblAlgn val="ctr"/>
        <c:lblOffset val="100"/>
        <c:noMultiLvlLbl val="0"/>
      </c:catAx>
      <c:spPr>
        <a:noFill/>
        <a:ln>
          <a:noFill/>
        </a:ln>
        <a:effectLst/>
      </c:spPr>
    </c:plotArea>
    <c:legend>
      <c:legendPos val="b"/>
      <c:layout>
        <c:manualLayout>
          <c:xMode val="edge"/>
          <c:yMode val="edge"/>
          <c:x val="0.5985297427707349"/>
          <c:y val="0.61168926800816559"/>
          <c:w val="0.23666310959272491"/>
          <c:h val="7.8125546806649182E-2"/>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Water Mass flow against water,</a:t>
            </a:r>
            <a:r>
              <a:rPr lang="en-GB" baseline="0"/>
              <a:t> air and mean efficiency </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0.10446906128168669"/>
          <c:y val="0.18138888888888888"/>
          <c:w val="0.80204484610729865"/>
          <c:h val="0.57195173519976661"/>
        </c:manualLayout>
      </c:layout>
      <c:scatterChart>
        <c:scatterStyle val="smoothMarker"/>
        <c:varyColors val="0"/>
        <c:ser>
          <c:idx val="0"/>
          <c:order val="0"/>
          <c:tx>
            <c:v>Water Efficiency </c:v>
          </c:tx>
          <c:spPr>
            <a:ln w="19050" cap="rnd">
              <a:solidFill>
                <a:schemeClr val="accent1"/>
              </a:solidFill>
              <a:round/>
            </a:ln>
            <a:effectLst/>
          </c:spPr>
          <c:marker>
            <c:symbol val="circle"/>
            <c:size val="5"/>
            <c:spPr>
              <a:solidFill>
                <a:schemeClr val="accent1"/>
              </a:solidFill>
              <a:ln w="9525">
                <a:solidFill>
                  <a:schemeClr val="accent1"/>
                </a:solidFill>
              </a:ln>
              <a:effectLst/>
            </c:spPr>
          </c:marker>
          <c:xVal>
            <c:numRef>
              <c:f>'Experiment 1 '!$U$4:$U$9</c:f>
              <c:numCache>
                <c:formatCode>General</c:formatCode>
                <c:ptCount val="6"/>
                <c:pt idx="0">
                  <c:v>3.2785517492906049E-2</c:v>
                </c:pt>
                <c:pt idx="1">
                  <c:v>2.8692524702659889E-2</c:v>
                </c:pt>
                <c:pt idx="2">
                  <c:v>2.4599924425466747E-2</c:v>
                </c:pt>
                <c:pt idx="3">
                  <c:v>2.0506227595511049E-2</c:v>
                </c:pt>
                <c:pt idx="4">
                  <c:v>1.641370163901704E-2</c:v>
                </c:pt>
                <c:pt idx="5">
                  <c:v>1.2317342272930958E-2</c:v>
                </c:pt>
              </c:numCache>
            </c:numRef>
          </c:xVal>
          <c:yVal>
            <c:numRef>
              <c:f>'Experiment 1 '!$M$4:$M$9</c:f>
              <c:numCache>
                <c:formatCode>General</c:formatCode>
                <c:ptCount val="6"/>
                <c:pt idx="0">
                  <c:v>13.23529411764706</c:v>
                </c:pt>
                <c:pt idx="1">
                  <c:v>14.705882352941178</c:v>
                </c:pt>
                <c:pt idx="2">
                  <c:v>16.568047337278109</c:v>
                </c:pt>
                <c:pt idx="3">
                  <c:v>19.047619047619044</c:v>
                </c:pt>
                <c:pt idx="4">
                  <c:v>23.262839879154086</c:v>
                </c:pt>
                <c:pt idx="5">
                  <c:v>29.003021148036261</c:v>
                </c:pt>
              </c:numCache>
            </c:numRef>
          </c:yVal>
          <c:smooth val="1"/>
          <c:extLst>
            <c:ext xmlns:c16="http://schemas.microsoft.com/office/drawing/2014/chart" uri="{C3380CC4-5D6E-409C-BE32-E72D297353CC}">
              <c16:uniqueId val="{00000000-ADE2-430A-85A8-2BDE12BE97A7}"/>
            </c:ext>
          </c:extLst>
        </c:ser>
        <c:ser>
          <c:idx val="1"/>
          <c:order val="1"/>
          <c:tx>
            <c:v>Air Efficiency </c:v>
          </c:tx>
          <c:spPr>
            <a:ln w="19050" cap="rnd">
              <a:solidFill>
                <a:schemeClr val="accent2"/>
              </a:solidFill>
              <a:round/>
            </a:ln>
            <a:effectLst/>
          </c:spPr>
          <c:marker>
            <c:symbol val="circle"/>
            <c:size val="5"/>
            <c:spPr>
              <a:solidFill>
                <a:schemeClr val="accent2"/>
              </a:solidFill>
              <a:ln w="9525">
                <a:solidFill>
                  <a:schemeClr val="accent2"/>
                </a:solidFill>
              </a:ln>
              <a:effectLst/>
            </c:spPr>
          </c:marker>
          <c:xVal>
            <c:numRef>
              <c:f>'Experiment 1 '!$U$4:$U$9</c:f>
              <c:numCache>
                <c:formatCode>General</c:formatCode>
                <c:ptCount val="6"/>
                <c:pt idx="0">
                  <c:v>3.2785517492906049E-2</c:v>
                </c:pt>
                <c:pt idx="1">
                  <c:v>2.8692524702659889E-2</c:v>
                </c:pt>
                <c:pt idx="2">
                  <c:v>2.4599924425466747E-2</c:v>
                </c:pt>
                <c:pt idx="3">
                  <c:v>2.0506227595511049E-2</c:v>
                </c:pt>
                <c:pt idx="4">
                  <c:v>1.641370163901704E-2</c:v>
                </c:pt>
                <c:pt idx="5">
                  <c:v>1.2317342272930958E-2</c:v>
                </c:pt>
              </c:numCache>
            </c:numRef>
          </c:xVal>
          <c:yVal>
            <c:numRef>
              <c:f>'Experiment 1 '!$N$4:$N$9</c:f>
              <c:numCache>
                <c:formatCode>General</c:formatCode>
                <c:ptCount val="6"/>
                <c:pt idx="0">
                  <c:v>15.000000000000005</c:v>
                </c:pt>
                <c:pt idx="1">
                  <c:v>15.000000000000005</c:v>
                </c:pt>
                <c:pt idx="2">
                  <c:v>14.792899408284022</c:v>
                </c:pt>
                <c:pt idx="3">
                  <c:v>14.285714285714299</c:v>
                </c:pt>
                <c:pt idx="4">
                  <c:v>13.897280966767376</c:v>
                </c:pt>
                <c:pt idx="5">
                  <c:v>13.293051359516614</c:v>
                </c:pt>
              </c:numCache>
            </c:numRef>
          </c:yVal>
          <c:smooth val="1"/>
          <c:extLst>
            <c:ext xmlns:c16="http://schemas.microsoft.com/office/drawing/2014/chart" uri="{C3380CC4-5D6E-409C-BE32-E72D297353CC}">
              <c16:uniqueId val="{00000001-ADE2-430A-85A8-2BDE12BE97A7}"/>
            </c:ext>
          </c:extLst>
        </c:ser>
        <c:ser>
          <c:idx val="2"/>
          <c:order val="2"/>
          <c:tx>
            <c:v>Mean Efficiency</c:v>
          </c:tx>
          <c:spPr>
            <a:ln w="19050" cap="rnd">
              <a:solidFill>
                <a:schemeClr val="accent3"/>
              </a:solidFill>
              <a:round/>
            </a:ln>
            <a:effectLst/>
          </c:spPr>
          <c:marker>
            <c:symbol val="circle"/>
            <c:size val="5"/>
            <c:spPr>
              <a:solidFill>
                <a:schemeClr val="accent3"/>
              </a:solidFill>
              <a:ln w="9525">
                <a:solidFill>
                  <a:schemeClr val="accent3"/>
                </a:solidFill>
              </a:ln>
              <a:effectLst/>
            </c:spPr>
          </c:marker>
          <c:xVal>
            <c:numRef>
              <c:f>'Experiment 1 '!$U$4:$U$9</c:f>
              <c:numCache>
                <c:formatCode>General</c:formatCode>
                <c:ptCount val="6"/>
                <c:pt idx="0">
                  <c:v>3.2785517492906049E-2</c:v>
                </c:pt>
                <c:pt idx="1">
                  <c:v>2.8692524702659889E-2</c:v>
                </c:pt>
                <c:pt idx="2">
                  <c:v>2.4599924425466747E-2</c:v>
                </c:pt>
                <c:pt idx="3">
                  <c:v>2.0506227595511049E-2</c:v>
                </c:pt>
                <c:pt idx="4">
                  <c:v>1.641370163901704E-2</c:v>
                </c:pt>
                <c:pt idx="5">
                  <c:v>1.2317342272930958E-2</c:v>
                </c:pt>
              </c:numCache>
            </c:numRef>
          </c:xVal>
          <c:yVal>
            <c:numRef>
              <c:f>'Experiment 1 '!$X$4:$X$9</c:f>
              <c:numCache>
                <c:formatCode>General</c:formatCode>
                <c:ptCount val="6"/>
                <c:pt idx="0">
                  <c:v>14.117647058823533</c:v>
                </c:pt>
                <c:pt idx="1">
                  <c:v>14.852941176470591</c:v>
                </c:pt>
                <c:pt idx="2">
                  <c:v>15.680473372781066</c:v>
                </c:pt>
                <c:pt idx="3">
                  <c:v>16.666666666666671</c:v>
                </c:pt>
                <c:pt idx="4">
                  <c:v>18.580060422960731</c:v>
                </c:pt>
                <c:pt idx="5">
                  <c:v>21.148036253776439</c:v>
                </c:pt>
              </c:numCache>
            </c:numRef>
          </c:yVal>
          <c:smooth val="1"/>
          <c:extLst>
            <c:ext xmlns:c16="http://schemas.microsoft.com/office/drawing/2014/chart" uri="{C3380CC4-5D6E-409C-BE32-E72D297353CC}">
              <c16:uniqueId val="{00000002-ADE2-430A-85A8-2BDE12BE97A7}"/>
            </c:ext>
          </c:extLst>
        </c:ser>
        <c:dLbls>
          <c:showLegendKey val="0"/>
          <c:showVal val="0"/>
          <c:showCatName val="0"/>
          <c:showSerName val="0"/>
          <c:showPercent val="0"/>
          <c:showBubbleSize val="0"/>
        </c:dLbls>
        <c:axId val="439785592"/>
        <c:axId val="439785920"/>
      </c:scatterChart>
      <c:valAx>
        <c:axId val="439785592"/>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Water mass flow </a:t>
                </a:r>
                <a:r>
                  <a:rPr lang="en-GB" baseline="0"/>
                  <a:t>(kg.s^-1)</a:t>
                </a:r>
                <a:endParaRPr lang="en-GB"/>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39785920"/>
        <c:crosses val="autoZero"/>
        <c:crossBetween val="midCat"/>
      </c:valAx>
      <c:valAx>
        <c:axId val="439785920"/>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Efficiency (%)</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39785592"/>
        <c:crosses val="autoZero"/>
        <c:crossBetween val="midCat"/>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Water mass flow against heat transfer coefficient</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smoothMarker"/>
        <c:varyColors val="0"/>
        <c:ser>
          <c:idx val="0"/>
          <c:order val="0"/>
          <c:spPr>
            <a:ln w="19050" cap="rnd">
              <a:solidFill>
                <a:schemeClr val="accent1"/>
              </a:solidFill>
              <a:round/>
            </a:ln>
            <a:effectLst/>
          </c:spPr>
          <c:marker>
            <c:symbol val="circle"/>
            <c:size val="5"/>
            <c:spPr>
              <a:solidFill>
                <a:schemeClr val="accent1"/>
              </a:solidFill>
              <a:ln w="9525">
                <a:solidFill>
                  <a:schemeClr val="accent1"/>
                </a:solidFill>
              </a:ln>
              <a:effectLst/>
            </c:spPr>
          </c:marker>
          <c:xVal>
            <c:numRef>
              <c:f>'Experiment 1 '!$U$4:$U$9</c:f>
              <c:numCache>
                <c:formatCode>General</c:formatCode>
                <c:ptCount val="6"/>
                <c:pt idx="0">
                  <c:v>3.2785517492906049E-2</c:v>
                </c:pt>
                <c:pt idx="1">
                  <c:v>2.8692524702659889E-2</c:v>
                </c:pt>
                <c:pt idx="2">
                  <c:v>2.4599924425466747E-2</c:v>
                </c:pt>
                <c:pt idx="3">
                  <c:v>2.0506227595511049E-2</c:v>
                </c:pt>
                <c:pt idx="4">
                  <c:v>1.641370163901704E-2</c:v>
                </c:pt>
                <c:pt idx="5">
                  <c:v>1.2317342272930958E-2</c:v>
                </c:pt>
              </c:numCache>
            </c:numRef>
          </c:xVal>
          <c:yVal>
            <c:numRef>
              <c:f>'Experiment 1 '!$AA$4:$AA$9</c:f>
              <c:numCache>
                <c:formatCode>General</c:formatCode>
                <c:ptCount val="6"/>
                <c:pt idx="0">
                  <c:v>165.06252367285799</c:v>
                </c:pt>
                <c:pt idx="1">
                  <c:v>161.879019125632</c:v>
                </c:pt>
                <c:pt idx="2">
                  <c:v>157.84169882089799</c:v>
                </c:pt>
                <c:pt idx="3">
                  <c:v>153.01500996528401</c:v>
                </c:pt>
                <c:pt idx="4">
                  <c:v>153.16551172163301</c:v>
                </c:pt>
                <c:pt idx="5">
                  <c:v>148.39874286328401</c:v>
                </c:pt>
              </c:numCache>
            </c:numRef>
          </c:yVal>
          <c:smooth val="1"/>
          <c:extLst>
            <c:ext xmlns:c16="http://schemas.microsoft.com/office/drawing/2014/chart" uri="{C3380CC4-5D6E-409C-BE32-E72D297353CC}">
              <c16:uniqueId val="{00000000-0B47-408A-AF61-A100DFCD21CB}"/>
            </c:ext>
          </c:extLst>
        </c:ser>
        <c:dLbls>
          <c:showLegendKey val="0"/>
          <c:showVal val="0"/>
          <c:showCatName val="0"/>
          <c:showSerName val="0"/>
          <c:showPercent val="0"/>
          <c:showBubbleSize val="0"/>
        </c:dLbls>
        <c:axId val="439792808"/>
        <c:axId val="439788216"/>
      </c:scatterChart>
      <c:valAx>
        <c:axId val="439792808"/>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Water mass flow (kg.s^-1)</a:t>
                </a:r>
              </a:p>
            </c:rich>
          </c:tx>
          <c:layout>
            <c:manualLayout>
              <c:xMode val="edge"/>
              <c:yMode val="edge"/>
              <c:x val="0.36310301837270348"/>
              <c:y val="0.89719889180519097"/>
            </c:manualLayout>
          </c:layout>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39788216"/>
        <c:crosses val="autoZero"/>
        <c:crossBetween val="midCat"/>
      </c:valAx>
      <c:valAx>
        <c:axId val="439788216"/>
        <c:scaling>
          <c:orientation val="minMax"/>
          <c:min val="80"/>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Heat Transfer (W.m^-2K^-1)</a:t>
                </a:r>
              </a:p>
            </c:rich>
          </c:tx>
          <c:layout>
            <c:manualLayout>
              <c:xMode val="edge"/>
              <c:yMode val="edge"/>
              <c:x val="1.6666666666666666E-2"/>
              <c:y val="0.22817111402741325"/>
            </c:manualLayout>
          </c:layout>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39792808"/>
        <c:crosses val="autoZero"/>
        <c:crossBetween val="midCat"/>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Air mass flow against Qw and Qa @60</a:t>
            </a:r>
            <a:r>
              <a:rPr lang="en-GB">
                <a:latin typeface="Calibri" panose="020F0502020204030204" pitchFamily="34" charset="0"/>
                <a:cs typeface="Calibri" panose="020F0502020204030204" pitchFamily="34" charset="0"/>
              </a:rPr>
              <a:t>⁰c</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0.13815048118985127"/>
          <c:y val="0.17171296296296296"/>
          <c:w val="0.68030905511811024"/>
          <c:h val="0.51793963254593178"/>
        </c:manualLayout>
      </c:layout>
      <c:lineChart>
        <c:grouping val="standard"/>
        <c:varyColors val="0"/>
        <c:ser>
          <c:idx val="1"/>
          <c:order val="1"/>
          <c:tx>
            <c:v>Heat Energy Air</c:v>
          </c:tx>
          <c:spPr>
            <a:ln w="19050" cap="rnd">
              <a:solidFill>
                <a:schemeClr val="accent2"/>
              </a:solidFill>
              <a:round/>
            </a:ln>
            <a:effectLst/>
          </c:spPr>
          <c:marker>
            <c:symbol val="none"/>
          </c:marker>
          <c:cat>
            <c:numRef>
              <c:f>'Experiment 2'!$V$4:$V$9</c:f>
              <c:numCache>
                <c:formatCode>General</c:formatCode>
                <c:ptCount val="6"/>
                <c:pt idx="0">
                  <c:v>0.11918762075214615</c:v>
                </c:pt>
                <c:pt idx="1">
                  <c:v>0.1065853416412835</c:v>
                </c:pt>
                <c:pt idx="2">
                  <c:v>9.227219973454627E-2</c:v>
                </c:pt>
                <c:pt idx="3">
                  <c:v>7.5299067715571322E-2</c:v>
                </c:pt>
                <c:pt idx="4">
                  <c:v>5.3167649495190566E-2</c:v>
                </c:pt>
                <c:pt idx="5">
                  <c:v>3.7561369467635497E-2</c:v>
                </c:pt>
              </c:numCache>
            </c:numRef>
          </c:cat>
          <c:val>
            <c:numRef>
              <c:f>'Experiment 2'!$T$4:$T$9</c:f>
              <c:numCache>
                <c:formatCode>General</c:formatCode>
                <c:ptCount val="6"/>
                <c:pt idx="0">
                  <c:v>359.3506765677206</c:v>
                </c:pt>
                <c:pt idx="1">
                  <c:v>332.06663188341889</c:v>
                </c:pt>
                <c:pt idx="2">
                  <c:v>306.02075041962246</c:v>
                </c:pt>
                <c:pt idx="3">
                  <c:v>272.43202699493713</c:v>
                </c:pt>
                <c:pt idx="4">
                  <c:v>235.10734606773261</c:v>
                </c:pt>
                <c:pt idx="5">
                  <c:v>184.97096394337109</c:v>
                </c:pt>
              </c:numCache>
            </c:numRef>
          </c:val>
          <c:smooth val="0"/>
          <c:extLst>
            <c:ext xmlns:c16="http://schemas.microsoft.com/office/drawing/2014/chart" uri="{C3380CC4-5D6E-409C-BE32-E72D297353CC}">
              <c16:uniqueId val="{00000000-AC7C-4CB0-B803-DD65E9BBA848}"/>
            </c:ext>
          </c:extLst>
        </c:ser>
        <c:dLbls>
          <c:showLegendKey val="0"/>
          <c:showVal val="0"/>
          <c:showCatName val="0"/>
          <c:showSerName val="0"/>
          <c:showPercent val="0"/>
          <c:showBubbleSize val="0"/>
        </c:dLbls>
        <c:marker val="1"/>
        <c:smooth val="0"/>
        <c:axId val="492277840"/>
        <c:axId val="492274560"/>
      </c:lineChart>
      <c:lineChart>
        <c:grouping val="standard"/>
        <c:varyColors val="0"/>
        <c:ser>
          <c:idx val="0"/>
          <c:order val="0"/>
          <c:tx>
            <c:v>Heat Energy water</c:v>
          </c:tx>
          <c:spPr>
            <a:ln w="19050" cap="rnd">
              <a:solidFill>
                <a:schemeClr val="accent1"/>
              </a:solidFill>
              <a:round/>
            </a:ln>
            <a:effectLst/>
          </c:spPr>
          <c:marker>
            <c:symbol val="none"/>
          </c:marker>
          <c:cat>
            <c:numRef>
              <c:f>'Experiment 2'!$V$4:$V$9</c:f>
              <c:numCache>
                <c:formatCode>General</c:formatCode>
                <c:ptCount val="6"/>
                <c:pt idx="0">
                  <c:v>0.11918762075214615</c:v>
                </c:pt>
                <c:pt idx="1">
                  <c:v>0.1065853416412835</c:v>
                </c:pt>
                <c:pt idx="2">
                  <c:v>9.227219973454627E-2</c:v>
                </c:pt>
                <c:pt idx="3">
                  <c:v>7.5299067715571322E-2</c:v>
                </c:pt>
                <c:pt idx="4">
                  <c:v>5.3167649495190566E-2</c:v>
                </c:pt>
                <c:pt idx="5">
                  <c:v>3.7561369467635497E-2</c:v>
                </c:pt>
              </c:numCache>
            </c:numRef>
          </c:cat>
          <c:val>
            <c:numRef>
              <c:f>'Experiment 2'!$S$4:$S$9</c:f>
              <c:numCache>
                <c:formatCode>General</c:formatCode>
                <c:ptCount val="6"/>
                <c:pt idx="0">
                  <c:v>-399.26341521797281</c:v>
                </c:pt>
                <c:pt idx="1">
                  <c:v>-389.77342880882668</c:v>
                </c:pt>
                <c:pt idx="2">
                  <c:v>-374.16229667149065</c:v>
                </c:pt>
                <c:pt idx="3">
                  <c:v>-364.94786810547771</c:v>
                </c:pt>
                <c:pt idx="4">
                  <c:v>-331.74271723728481</c:v>
                </c:pt>
                <c:pt idx="5">
                  <c:v>-293.80606984080822</c:v>
                </c:pt>
              </c:numCache>
            </c:numRef>
          </c:val>
          <c:smooth val="0"/>
          <c:extLst>
            <c:ext xmlns:c16="http://schemas.microsoft.com/office/drawing/2014/chart" uri="{C3380CC4-5D6E-409C-BE32-E72D297353CC}">
              <c16:uniqueId val="{00000001-AC7C-4CB0-B803-DD65E9BBA848}"/>
            </c:ext>
          </c:extLst>
        </c:ser>
        <c:dLbls>
          <c:showLegendKey val="0"/>
          <c:showVal val="0"/>
          <c:showCatName val="0"/>
          <c:showSerName val="0"/>
          <c:showPercent val="0"/>
          <c:showBubbleSize val="0"/>
        </c:dLbls>
        <c:marker val="1"/>
        <c:smooth val="0"/>
        <c:axId val="487824144"/>
        <c:axId val="487821848"/>
      </c:lineChart>
      <c:catAx>
        <c:axId val="492277840"/>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Air</a:t>
                </a:r>
                <a:r>
                  <a:rPr lang="en-GB" baseline="0"/>
                  <a:t> mass flow</a:t>
                </a:r>
                <a:r>
                  <a:rPr lang="en-GB"/>
                  <a:t> (kg.s^-1)</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92274560"/>
        <c:crosses val="autoZero"/>
        <c:auto val="1"/>
        <c:lblAlgn val="ctr"/>
        <c:lblOffset val="100"/>
        <c:noMultiLvlLbl val="0"/>
      </c:catAx>
      <c:valAx>
        <c:axId val="492274560"/>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Qa (W)</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92277840"/>
        <c:crosses val="autoZero"/>
        <c:crossBetween val="between"/>
      </c:valAx>
      <c:valAx>
        <c:axId val="487821848"/>
        <c:scaling>
          <c:orientation val="maxMin"/>
        </c:scaling>
        <c:delete val="0"/>
        <c:axPos val="r"/>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Qw (W)</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out"/>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87824144"/>
        <c:crosses val="max"/>
        <c:crossBetween val="between"/>
      </c:valAx>
      <c:catAx>
        <c:axId val="487824144"/>
        <c:scaling>
          <c:orientation val="minMax"/>
        </c:scaling>
        <c:delete val="1"/>
        <c:axPos val="t"/>
        <c:numFmt formatCode="General" sourceLinked="1"/>
        <c:majorTickMark val="out"/>
        <c:minorTickMark val="none"/>
        <c:tickLblPos val="nextTo"/>
        <c:crossAx val="487821848"/>
        <c:crosses val="autoZero"/>
        <c:auto val="1"/>
        <c:lblAlgn val="ctr"/>
        <c:lblOffset val="100"/>
        <c:noMultiLvlLbl val="0"/>
      </c:catAx>
      <c:spPr>
        <a:noFill/>
        <a:ln>
          <a:noFill/>
        </a:ln>
        <a:effectLst/>
      </c:spPr>
    </c:plotArea>
    <c:legend>
      <c:legendPos val="r"/>
      <c:layout>
        <c:manualLayout>
          <c:xMode val="edge"/>
          <c:yMode val="edge"/>
          <c:x val="0.29190179352580925"/>
          <c:y val="0.57023075240594923"/>
          <c:w val="0.53032042869641283"/>
          <c:h val="0.20254738990959459"/>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Air mass flow against air water</a:t>
            </a:r>
            <a:r>
              <a:rPr lang="en-GB" baseline="0"/>
              <a:t> and average efficiency @60</a:t>
            </a:r>
            <a:r>
              <a:rPr lang="en-GB" baseline="0">
                <a:latin typeface="Calibri" panose="020F0502020204030204" pitchFamily="34" charset="0"/>
                <a:cs typeface="Calibri" panose="020F0502020204030204" pitchFamily="34" charset="0"/>
              </a:rPr>
              <a:t>⁰c</a:t>
            </a:r>
            <a:endParaRPr lang="en-GB"/>
          </a:p>
        </c:rich>
      </c:tx>
      <c:layout>
        <c:manualLayout>
          <c:xMode val="edge"/>
          <c:yMode val="edge"/>
          <c:x val="0.11384980415834406"/>
          <c:y val="2.7777777777777776E-2"/>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9.4427310680124721E-2"/>
          <c:y val="0.19527777777777777"/>
          <c:w val="0.84962532368017751"/>
          <c:h val="0.6408180227471566"/>
        </c:manualLayout>
      </c:layout>
      <c:scatterChart>
        <c:scatterStyle val="smoothMarker"/>
        <c:varyColors val="0"/>
        <c:ser>
          <c:idx val="0"/>
          <c:order val="0"/>
          <c:tx>
            <c:v>Water Efficiency</c:v>
          </c:tx>
          <c:spPr>
            <a:ln w="19050" cap="rnd">
              <a:solidFill>
                <a:schemeClr val="accent1"/>
              </a:solidFill>
              <a:round/>
            </a:ln>
            <a:effectLst/>
          </c:spPr>
          <c:marker>
            <c:symbol val="circle"/>
            <c:size val="5"/>
            <c:spPr>
              <a:solidFill>
                <a:schemeClr val="accent1"/>
              </a:solidFill>
              <a:ln w="9525">
                <a:solidFill>
                  <a:schemeClr val="accent1"/>
                </a:solidFill>
              </a:ln>
              <a:effectLst/>
            </c:spPr>
          </c:marker>
          <c:xVal>
            <c:numRef>
              <c:f>'Experiment 2'!$V$4:$V$9</c:f>
              <c:numCache>
                <c:formatCode>General</c:formatCode>
                <c:ptCount val="6"/>
                <c:pt idx="0">
                  <c:v>0.11918762075214615</c:v>
                </c:pt>
                <c:pt idx="1">
                  <c:v>0.1065853416412835</c:v>
                </c:pt>
                <c:pt idx="2">
                  <c:v>9.227219973454627E-2</c:v>
                </c:pt>
                <c:pt idx="3">
                  <c:v>7.5299067715571322E-2</c:v>
                </c:pt>
                <c:pt idx="4">
                  <c:v>5.3167649495190566E-2</c:v>
                </c:pt>
                <c:pt idx="5">
                  <c:v>3.7561369467635497E-2</c:v>
                </c:pt>
              </c:numCache>
            </c:numRef>
          </c:xVal>
          <c:yVal>
            <c:numRef>
              <c:f>'Experiment 2'!$M$4:$M$9</c:f>
              <c:numCache>
                <c:formatCode>General</c:formatCode>
                <c:ptCount val="6"/>
                <c:pt idx="0">
                  <c:v>61.609907120743031</c:v>
                </c:pt>
                <c:pt idx="1">
                  <c:v>60.061919504643967</c:v>
                </c:pt>
                <c:pt idx="2">
                  <c:v>57.943925233644869</c:v>
                </c:pt>
                <c:pt idx="3">
                  <c:v>55.692307692307693</c:v>
                </c:pt>
                <c:pt idx="4">
                  <c:v>50.617283950617285</c:v>
                </c:pt>
                <c:pt idx="5">
                  <c:v>46.325878594249197</c:v>
                </c:pt>
              </c:numCache>
            </c:numRef>
          </c:yVal>
          <c:smooth val="1"/>
          <c:extLst>
            <c:ext xmlns:c16="http://schemas.microsoft.com/office/drawing/2014/chart" uri="{C3380CC4-5D6E-409C-BE32-E72D297353CC}">
              <c16:uniqueId val="{00000000-FB81-4435-99EE-D9061EC87D8B}"/>
            </c:ext>
          </c:extLst>
        </c:ser>
        <c:ser>
          <c:idx val="1"/>
          <c:order val="1"/>
          <c:tx>
            <c:v>Air Efficiency</c:v>
          </c:tx>
          <c:spPr>
            <a:ln w="19050" cap="rnd">
              <a:solidFill>
                <a:schemeClr val="accent2"/>
              </a:solidFill>
              <a:round/>
            </a:ln>
            <a:effectLst/>
          </c:spPr>
          <c:marker>
            <c:symbol val="circle"/>
            <c:size val="5"/>
            <c:spPr>
              <a:solidFill>
                <a:schemeClr val="accent2"/>
              </a:solidFill>
              <a:ln w="9525">
                <a:solidFill>
                  <a:schemeClr val="accent2"/>
                </a:solidFill>
              </a:ln>
              <a:effectLst/>
            </c:spPr>
          </c:marker>
          <c:xVal>
            <c:numRef>
              <c:f>'Experiment 2'!$V$4:$V$9</c:f>
              <c:numCache>
                <c:formatCode>General</c:formatCode>
                <c:ptCount val="6"/>
                <c:pt idx="0">
                  <c:v>0.11918762075214615</c:v>
                </c:pt>
                <c:pt idx="1">
                  <c:v>0.1065853416412835</c:v>
                </c:pt>
                <c:pt idx="2">
                  <c:v>9.227219973454627E-2</c:v>
                </c:pt>
                <c:pt idx="3">
                  <c:v>7.5299067715571322E-2</c:v>
                </c:pt>
                <c:pt idx="4">
                  <c:v>5.3167649495190566E-2</c:v>
                </c:pt>
                <c:pt idx="5">
                  <c:v>3.7561369467635497E-2</c:v>
                </c:pt>
              </c:numCache>
            </c:numRef>
          </c:xVal>
          <c:yVal>
            <c:numRef>
              <c:f>'Experiment 2'!$N$4:$N$9</c:f>
              <c:numCache>
                <c:formatCode>General</c:formatCode>
                <c:ptCount val="6"/>
                <c:pt idx="0">
                  <c:v>9.2879256965944279</c:v>
                </c:pt>
                <c:pt idx="1">
                  <c:v>9.5975232198142439</c:v>
                </c:pt>
                <c:pt idx="2">
                  <c:v>10.280373831775691</c:v>
                </c:pt>
                <c:pt idx="3">
                  <c:v>11.076923076923082</c:v>
                </c:pt>
                <c:pt idx="4">
                  <c:v>13.580246913580243</c:v>
                </c:pt>
                <c:pt idx="5">
                  <c:v>15.654952076677322</c:v>
                </c:pt>
              </c:numCache>
            </c:numRef>
          </c:yVal>
          <c:smooth val="1"/>
          <c:extLst>
            <c:ext xmlns:c16="http://schemas.microsoft.com/office/drawing/2014/chart" uri="{C3380CC4-5D6E-409C-BE32-E72D297353CC}">
              <c16:uniqueId val="{00000001-FB81-4435-99EE-D9061EC87D8B}"/>
            </c:ext>
          </c:extLst>
        </c:ser>
        <c:ser>
          <c:idx val="2"/>
          <c:order val="2"/>
          <c:tx>
            <c:v>Average Efficiency</c:v>
          </c:tx>
          <c:spPr>
            <a:ln w="19050" cap="rnd">
              <a:solidFill>
                <a:schemeClr val="accent3"/>
              </a:solidFill>
              <a:round/>
            </a:ln>
            <a:effectLst/>
          </c:spPr>
          <c:marker>
            <c:symbol val="circle"/>
            <c:size val="5"/>
            <c:spPr>
              <a:solidFill>
                <a:schemeClr val="accent3"/>
              </a:solidFill>
              <a:ln w="9525">
                <a:solidFill>
                  <a:schemeClr val="accent3"/>
                </a:solidFill>
              </a:ln>
              <a:effectLst/>
            </c:spPr>
          </c:marker>
          <c:xVal>
            <c:numRef>
              <c:f>'Experiment 2'!$V$4:$V$9</c:f>
              <c:numCache>
                <c:formatCode>General</c:formatCode>
                <c:ptCount val="6"/>
                <c:pt idx="0">
                  <c:v>0.11918762075214615</c:v>
                </c:pt>
                <c:pt idx="1">
                  <c:v>0.1065853416412835</c:v>
                </c:pt>
                <c:pt idx="2">
                  <c:v>9.227219973454627E-2</c:v>
                </c:pt>
                <c:pt idx="3">
                  <c:v>7.5299067715571322E-2</c:v>
                </c:pt>
                <c:pt idx="4">
                  <c:v>5.3167649495190566E-2</c:v>
                </c:pt>
                <c:pt idx="5">
                  <c:v>3.7561369467635497E-2</c:v>
                </c:pt>
              </c:numCache>
            </c:numRef>
          </c:xVal>
          <c:yVal>
            <c:numRef>
              <c:f>'Experiment 2'!$X$4:$X$9</c:f>
              <c:numCache>
                <c:formatCode>General</c:formatCode>
                <c:ptCount val="6"/>
                <c:pt idx="0">
                  <c:v>35.44891640866873</c:v>
                </c:pt>
                <c:pt idx="1">
                  <c:v>34.829721362229108</c:v>
                </c:pt>
                <c:pt idx="2">
                  <c:v>34.112149532710276</c:v>
                </c:pt>
                <c:pt idx="3">
                  <c:v>33.384615384615387</c:v>
                </c:pt>
                <c:pt idx="4">
                  <c:v>32.098765432098766</c:v>
                </c:pt>
                <c:pt idx="5">
                  <c:v>30.990415335463261</c:v>
                </c:pt>
              </c:numCache>
            </c:numRef>
          </c:yVal>
          <c:smooth val="1"/>
          <c:extLst>
            <c:ext xmlns:c16="http://schemas.microsoft.com/office/drawing/2014/chart" uri="{C3380CC4-5D6E-409C-BE32-E72D297353CC}">
              <c16:uniqueId val="{00000002-FB81-4435-99EE-D9061EC87D8B}"/>
            </c:ext>
          </c:extLst>
        </c:ser>
        <c:dLbls>
          <c:showLegendKey val="0"/>
          <c:showVal val="0"/>
          <c:showCatName val="0"/>
          <c:showSerName val="0"/>
          <c:showPercent val="0"/>
          <c:showBubbleSize val="0"/>
        </c:dLbls>
        <c:axId val="439782968"/>
        <c:axId val="439780016"/>
      </c:scatterChart>
      <c:valAx>
        <c:axId val="439782968"/>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Air Mass Flow (kg.s^-1)</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39780016"/>
        <c:crosses val="autoZero"/>
        <c:crossBetween val="midCat"/>
      </c:valAx>
      <c:valAx>
        <c:axId val="439780016"/>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Efficiency</a:t>
                </a:r>
                <a:r>
                  <a:rPr lang="en-GB" baseline="0"/>
                  <a:t> (%)</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39782968"/>
        <c:crosses val="autoZero"/>
        <c:crossBetween val="midCat"/>
      </c:valAx>
      <c:spPr>
        <a:noFill/>
        <a:ln>
          <a:noFill/>
        </a:ln>
        <a:effectLst/>
      </c:spPr>
    </c:plotArea>
    <c:legend>
      <c:legendPos val="r"/>
      <c:layout>
        <c:manualLayout>
          <c:xMode val="edge"/>
          <c:yMode val="edge"/>
          <c:x val="0.20311364611093308"/>
          <c:y val="0.69125723643139247"/>
          <c:w val="0.68151794112984199"/>
          <c:h val="0.23437664041994752"/>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Air mass</a:t>
            </a:r>
            <a:r>
              <a:rPr lang="en-GB" baseline="0"/>
              <a:t> flow against heat transfer coefficient @60</a:t>
            </a:r>
            <a:r>
              <a:rPr lang="en-GB" baseline="0">
                <a:latin typeface="Calibri" panose="020F0502020204030204" pitchFamily="34" charset="0"/>
                <a:cs typeface="Calibri" panose="020F0502020204030204" pitchFamily="34" charset="0"/>
              </a:rPr>
              <a:t>⁰c</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smoothMarker"/>
        <c:varyColors val="0"/>
        <c:ser>
          <c:idx val="0"/>
          <c:order val="0"/>
          <c:spPr>
            <a:ln w="19050" cap="rnd">
              <a:solidFill>
                <a:schemeClr val="accent1"/>
              </a:solidFill>
              <a:round/>
            </a:ln>
            <a:effectLst/>
          </c:spPr>
          <c:marker>
            <c:symbol val="circle"/>
            <c:size val="5"/>
            <c:spPr>
              <a:solidFill>
                <a:schemeClr val="accent1"/>
              </a:solidFill>
              <a:ln w="9525">
                <a:solidFill>
                  <a:schemeClr val="accent1"/>
                </a:solidFill>
              </a:ln>
              <a:effectLst/>
            </c:spPr>
          </c:marker>
          <c:xVal>
            <c:numRef>
              <c:f>'Experiment 2'!$V$4:$V$9</c:f>
              <c:numCache>
                <c:formatCode>General</c:formatCode>
                <c:ptCount val="6"/>
                <c:pt idx="0">
                  <c:v>0.11918762075214615</c:v>
                </c:pt>
                <c:pt idx="1">
                  <c:v>0.1065853416412835</c:v>
                </c:pt>
                <c:pt idx="2">
                  <c:v>9.227219973454627E-2</c:v>
                </c:pt>
                <c:pt idx="3">
                  <c:v>7.5299067715571322E-2</c:v>
                </c:pt>
                <c:pt idx="4">
                  <c:v>5.3167649495190566E-2</c:v>
                </c:pt>
                <c:pt idx="5">
                  <c:v>3.7561369467635497E-2</c:v>
                </c:pt>
              </c:numCache>
            </c:numRef>
          </c:xVal>
          <c:yVal>
            <c:numRef>
              <c:f>'Experiment 2'!$AA$4:$AA$9</c:f>
              <c:numCache>
                <c:formatCode>General</c:formatCode>
                <c:ptCount val="6"/>
                <c:pt idx="0">
                  <c:v>138.13303569149099</c:v>
                </c:pt>
                <c:pt idx="1">
                  <c:v>132.61356763639699</c:v>
                </c:pt>
                <c:pt idx="2">
                  <c:v>125.721776505696</c:v>
                </c:pt>
                <c:pt idx="3">
                  <c:v>118.92265880780199</c:v>
                </c:pt>
                <c:pt idx="4">
                  <c:v>105.149178850669</c:v>
                </c:pt>
                <c:pt idx="5">
                  <c:v>94.005626141213895</c:v>
                </c:pt>
              </c:numCache>
            </c:numRef>
          </c:yVal>
          <c:smooth val="1"/>
          <c:extLst>
            <c:ext xmlns:c16="http://schemas.microsoft.com/office/drawing/2014/chart" uri="{C3380CC4-5D6E-409C-BE32-E72D297353CC}">
              <c16:uniqueId val="{00000000-33C3-4E47-A61F-C82BD1E380A8}"/>
            </c:ext>
          </c:extLst>
        </c:ser>
        <c:dLbls>
          <c:showLegendKey val="0"/>
          <c:showVal val="0"/>
          <c:showCatName val="0"/>
          <c:showSerName val="0"/>
          <c:showPercent val="0"/>
          <c:showBubbleSize val="0"/>
        </c:dLbls>
        <c:axId val="489173760"/>
        <c:axId val="489164904"/>
      </c:scatterChart>
      <c:valAx>
        <c:axId val="489173760"/>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Air mass flow (kg.s^-1)</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89164904"/>
        <c:crosses val="autoZero"/>
        <c:crossBetween val="midCat"/>
      </c:valAx>
      <c:valAx>
        <c:axId val="489164904"/>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Heat transfer (W.m^-2K^-1)</a:t>
                </a:r>
              </a:p>
            </c:rich>
          </c:tx>
          <c:layout>
            <c:manualLayout>
              <c:xMode val="edge"/>
              <c:yMode val="edge"/>
              <c:x val="2.5000000000000001E-2"/>
              <c:y val="0.23906641878098572"/>
            </c:manualLayout>
          </c:layout>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89173760"/>
        <c:crosses val="autoZero"/>
        <c:crossBetween val="midCat"/>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Air</a:t>
            </a:r>
            <a:r>
              <a:rPr lang="en-GB" baseline="0"/>
              <a:t> mass flow against Qw and Qa @45</a:t>
            </a:r>
            <a:r>
              <a:rPr lang="en-GB" baseline="0">
                <a:latin typeface="Calibri" panose="020F0502020204030204" pitchFamily="34" charset="0"/>
                <a:cs typeface="Calibri" panose="020F0502020204030204" pitchFamily="34" charset="0"/>
              </a:rPr>
              <a:t>⁰c</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0.13214442789245939"/>
          <c:y val="0.17171296296296298"/>
          <c:w val="0.69118503937007869"/>
          <c:h val="0.54629556722076411"/>
        </c:manualLayout>
      </c:layout>
      <c:lineChart>
        <c:grouping val="standard"/>
        <c:varyColors val="0"/>
        <c:ser>
          <c:idx val="1"/>
          <c:order val="1"/>
          <c:tx>
            <c:v>Heat energy air</c:v>
          </c:tx>
          <c:spPr>
            <a:ln w="19050" cap="rnd">
              <a:solidFill>
                <a:schemeClr val="accent2"/>
              </a:solidFill>
              <a:round/>
            </a:ln>
            <a:effectLst/>
          </c:spPr>
          <c:marker>
            <c:symbol val="none"/>
          </c:marker>
          <c:cat>
            <c:numRef>
              <c:f>'Experiment 3'!$V$4:$V$9</c:f>
              <c:numCache>
                <c:formatCode>General</c:formatCode>
                <c:ptCount val="6"/>
                <c:pt idx="0">
                  <c:v>0.11936073285608947</c:v>
                </c:pt>
                <c:pt idx="1">
                  <c:v>0.10677888700068972</c:v>
                </c:pt>
                <c:pt idx="2">
                  <c:v>9.2456426108549386E-2</c:v>
                </c:pt>
                <c:pt idx="3">
                  <c:v>7.5462939656325445E-2</c:v>
                </c:pt>
                <c:pt idx="4">
                  <c:v>5.3321647354266616E-2</c:v>
                </c:pt>
                <c:pt idx="5">
                  <c:v>3.7669967798968626E-2</c:v>
                </c:pt>
              </c:numCache>
            </c:numRef>
          </c:cat>
          <c:val>
            <c:numRef>
              <c:f>'Experiment 3'!$T$4:$T$9</c:f>
              <c:numCache>
                <c:formatCode>General</c:formatCode>
                <c:ptCount val="6"/>
                <c:pt idx="0">
                  <c:v>263.90658034481419</c:v>
                </c:pt>
                <c:pt idx="1">
                  <c:v>225.35684101495542</c:v>
                </c:pt>
                <c:pt idx="2">
                  <c:v>204.42115812600261</c:v>
                </c:pt>
                <c:pt idx="3">
                  <c:v>182.01661045105712</c:v>
                </c:pt>
                <c:pt idx="4">
                  <c:v>150.04711565490629</c:v>
                </c:pt>
                <c:pt idx="5">
                  <c:v>124.93244820527947</c:v>
                </c:pt>
              </c:numCache>
            </c:numRef>
          </c:val>
          <c:smooth val="0"/>
          <c:extLst>
            <c:ext xmlns:c16="http://schemas.microsoft.com/office/drawing/2014/chart" uri="{C3380CC4-5D6E-409C-BE32-E72D297353CC}">
              <c16:uniqueId val="{00000000-5A9B-432A-BE0F-B8DB19021909}"/>
            </c:ext>
          </c:extLst>
        </c:ser>
        <c:dLbls>
          <c:showLegendKey val="0"/>
          <c:showVal val="0"/>
          <c:showCatName val="0"/>
          <c:showSerName val="0"/>
          <c:showPercent val="0"/>
          <c:showBubbleSize val="0"/>
        </c:dLbls>
        <c:marker val="1"/>
        <c:smooth val="0"/>
        <c:axId val="487810696"/>
        <c:axId val="487812336"/>
      </c:lineChart>
      <c:lineChart>
        <c:grouping val="standard"/>
        <c:varyColors val="0"/>
        <c:ser>
          <c:idx val="0"/>
          <c:order val="0"/>
          <c:tx>
            <c:v>Heat energy water</c:v>
          </c:tx>
          <c:spPr>
            <a:ln w="19050" cap="rnd">
              <a:solidFill>
                <a:schemeClr val="accent1"/>
              </a:solidFill>
              <a:round/>
            </a:ln>
            <a:effectLst/>
          </c:spPr>
          <c:marker>
            <c:symbol val="none"/>
          </c:marker>
          <c:cat>
            <c:numRef>
              <c:f>'Experiment 3'!$V$4:$V$9</c:f>
              <c:numCache>
                <c:formatCode>General</c:formatCode>
                <c:ptCount val="6"/>
                <c:pt idx="0">
                  <c:v>0.11936073285608947</c:v>
                </c:pt>
                <c:pt idx="1">
                  <c:v>0.10677888700068972</c:v>
                </c:pt>
                <c:pt idx="2">
                  <c:v>9.2456426108549386E-2</c:v>
                </c:pt>
                <c:pt idx="3">
                  <c:v>7.5462939656325445E-2</c:v>
                </c:pt>
                <c:pt idx="4">
                  <c:v>5.3321647354266616E-2</c:v>
                </c:pt>
                <c:pt idx="5">
                  <c:v>3.7669967798968626E-2</c:v>
                </c:pt>
              </c:numCache>
            </c:numRef>
          </c:cat>
          <c:val>
            <c:numRef>
              <c:f>'Experiment 3'!$S$4:$S$9</c:f>
              <c:numCache>
                <c:formatCode>General</c:formatCode>
                <c:ptCount val="6"/>
                <c:pt idx="0">
                  <c:v>-281.16819480652094</c:v>
                </c:pt>
                <c:pt idx="1">
                  <c:v>-261.09737801989456</c:v>
                </c:pt>
                <c:pt idx="2">
                  <c:v>-249.47462610638976</c:v>
                </c:pt>
                <c:pt idx="3">
                  <c:v>-239.91526402595207</c:v>
                </c:pt>
                <c:pt idx="4">
                  <c:v>-220.80125099154736</c:v>
                </c:pt>
                <c:pt idx="5">
                  <c:v>-199.64408989914074</c:v>
                </c:pt>
              </c:numCache>
            </c:numRef>
          </c:val>
          <c:smooth val="0"/>
          <c:extLst>
            <c:ext xmlns:c16="http://schemas.microsoft.com/office/drawing/2014/chart" uri="{C3380CC4-5D6E-409C-BE32-E72D297353CC}">
              <c16:uniqueId val="{00000001-5A9B-432A-BE0F-B8DB19021909}"/>
            </c:ext>
          </c:extLst>
        </c:ser>
        <c:dLbls>
          <c:showLegendKey val="0"/>
          <c:showVal val="0"/>
          <c:showCatName val="0"/>
          <c:showSerName val="0"/>
          <c:showPercent val="0"/>
          <c:showBubbleSize val="0"/>
        </c:dLbls>
        <c:marker val="1"/>
        <c:smooth val="0"/>
        <c:axId val="492274232"/>
        <c:axId val="492273904"/>
      </c:lineChart>
      <c:catAx>
        <c:axId val="487810696"/>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Air mass flow (kg.s^-1)</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87812336"/>
        <c:crosses val="autoZero"/>
        <c:auto val="1"/>
        <c:lblAlgn val="ctr"/>
        <c:lblOffset val="100"/>
        <c:noMultiLvlLbl val="0"/>
      </c:catAx>
      <c:valAx>
        <c:axId val="487812336"/>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Qa</a:t>
                </a:r>
                <a:r>
                  <a:rPr lang="en-GB" baseline="0"/>
                  <a:t> (W)</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87810696"/>
        <c:crosses val="autoZero"/>
        <c:crossBetween val="between"/>
      </c:valAx>
      <c:valAx>
        <c:axId val="492273904"/>
        <c:scaling>
          <c:orientation val="maxMin"/>
        </c:scaling>
        <c:delete val="0"/>
        <c:axPos val="r"/>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Qw (W)</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out"/>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92274232"/>
        <c:crosses val="max"/>
        <c:crossBetween val="between"/>
      </c:valAx>
      <c:catAx>
        <c:axId val="492274232"/>
        <c:scaling>
          <c:orientation val="minMax"/>
        </c:scaling>
        <c:delete val="1"/>
        <c:axPos val="t"/>
        <c:numFmt formatCode="General" sourceLinked="1"/>
        <c:majorTickMark val="out"/>
        <c:minorTickMark val="none"/>
        <c:tickLblPos val="nextTo"/>
        <c:crossAx val="492273904"/>
        <c:crosses val="autoZero"/>
        <c:auto val="1"/>
        <c:lblAlgn val="ctr"/>
        <c:lblOffset val="100"/>
        <c:noMultiLvlLbl val="0"/>
      </c:catAx>
      <c:spPr>
        <a:noFill/>
        <a:ln>
          <a:noFill/>
        </a:ln>
        <a:effectLst/>
      </c:spPr>
    </c:plotArea>
    <c:legend>
      <c:legendPos val="b"/>
      <c:layout>
        <c:manualLayout>
          <c:xMode val="edge"/>
          <c:yMode val="edge"/>
          <c:x val="0.24441370504362628"/>
          <c:y val="0.64409667541557303"/>
          <c:w val="0.62030833983589884"/>
          <c:h val="7.8125546806649182E-2"/>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Air mass flow against air, water and average efficiency @45</a:t>
            </a:r>
            <a:r>
              <a:rPr lang="en-GB">
                <a:latin typeface="Calibri" panose="020F0502020204030204" pitchFamily="34" charset="0"/>
                <a:cs typeface="Calibri" panose="020F0502020204030204" pitchFamily="34" charset="0"/>
              </a:rPr>
              <a:t>⁰c</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0.10326159230096237"/>
          <c:y val="0.20916666666666667"/>
          <c:w val="0.84995953630796139"/>
          <c:h val="0.6315587634878973"/>
        </c:manualLayout>
      </c:layout>
      <c:scatterChart>
        <c:scatterStyle val="smoothMarker"/>
        <c:varyColors val="0"/>
        <c:ser>
          <c:idx val="0"/>
          <c:order val="0"/>
          <c:tx>
            <c:v>Water Efficiency</c:v>
          </c:tx>
          <c:spPr>
            <a:ln w="19050" cap="rnd">
              <a:solidFill>
                <a:schemeClr val="accent1"/>
              </a:solidFill>
              <a:round/>
            </a:ln>
            <a:effectLst/>
          </c:spPr>
          <c:marker>
            <c:symbol val="circle"/>
            <c:size val="5"/>
            <c:spPr>
              <a:solidFill>
                <a:schemeClr val="accent1"/>
              </a:solidFill>
              <a:ln w="9525">
                <a:solidFill>
                  <a:schemeClr val="accent1"/>
                </a:solidFill>
              </a:ln>
              <a:effectLst/>
            </c:spPr>
          </c:marker>
          <c:xVal>
            <c:numRef>
              <c:f>'Experiment 3'!$V$4:$V$9</c:f>
              <c:numCache>
                <c:formatCode>General</c:formatCode>
                <c:ptCount val="6"/>
                <c:pt idx="0">
                  <c:v>0.11936073285608947</c:v>
                </c:pt>
                <c:pt idx="1">
                  <c:v>0.10677888700068972</c:v>
                </c:pt>
                <c:pt idx="2">
                  <c:v>9.2456426108549386E-2</c:v>
                </c:pt>
                <c:pt idx="3">
                  <c:v>7.5462939656325445E-2</c:v>
                </c:pt>
                <c:pt idx="4">
                  <c:v>5.3321647354266616E-2</c:v>
                </c:pt>
                <c:pt idx="5">
                  <c:v>3.7669967798968626E-2</c:v>
                </c:pt>
              </c:numCache>
            </c:numRef>
          </c:xVal>
          <c:yVal>
            <c:numRef>
              <c:f>'Experiment 3'!$M$4:$M$9</c:f>
              <c:numCache>
                <c:formatCode>General</c:formatCode>
                <c:ptCount val="6"/>
                <c:pt idx="0">
                  <c:v>61.373390557939921</c:v>
                </c:pt>
                <c:pt idx="1">
                  <c:v>60.180995475113143</c:v>
                </c:pt>
                <c:pt idx="2">
                  <c:v>58.256880733944961</c:v>
                </c:pt>
                <c:pt idx="3">
                  <c:v>55.963302752293572</c:v>
                </c:pt>
                <c:pt idx="4">
                  <c:v>52.093023255813961</c:v>
                </c:pt>
                <c:pt idx="5">
                  <c:v>46.976744186046496</c:v>
                </c:pt>
              </c:numCache>
            </c:numRef>
          </c:yVal>
          <c:smooth val="1"/>
          <c:extLst>
            <c:ext xmlns:c16="http://schemas.microsoft.com/office/drawing/2014/chart" uri="{C3380CC4-5D6E-409C-BE32-E72D297353CC}">
              <c16:uniqueId val="{00000000-2DE1-4728-A524-30D48CAD3BFE}"/>
            </c:ext>
          </c:extLst>
        </c:ser>
        <c:ser>
          <c:idx val="1"/>
          <c:order val="1"/>
          <c:tx>
            <c:v>Air efficiency</c:v>
          </c:tx>
          <c:spPr>
            <a:ln w="19050" cap="rnd">
              <a:solidFill>
                <a:schemeClr val="accent2"/>
              </a:solidFill>
              <a:round/>
            </a:ln>
            <a:effectLst/>
          </c:spPr>
          <c:marker>
            <c:symbol val="circle"/>
            <c:size val="5"/>
            <c:spPr>
              <a:solidFill>
                <a:schemeClr val="accent2"/>
              </a:solidFill>
              <a:ln w="9525">
                <a:solidFill>
                  <a:schemeClr val="accent2"/>
                </a:solidFill>
              </a:ln>
              <a:effectLst/>
            </c:spPr>
          </c:marker>
          <c:xVal>
            <c:numRef>
              <c:f>'Experiment 3'!$V$4:$V$9</c:f>
              <c:numCache>
                <c:formatCode>General</c:formatCode>
                <c:ptCount val="6"/>
                <c:pt idx="0">
                  <c:v>0.11936073285608947</c:v>
                </c:pt>
                <c:pt idx="1">
                  <c:v>0.10677888700068972</c:v>
                </c:pt>
                <c:pt idx="2">
                  <c:v>9.2456426108549386E-2</c:v>
                </c:pt>
                <c:pt idx="3">
                  <c:v>7.5462939656325445E-2</c:v>
                </c:pt>
                <c:pt idx="4">
                  <c:v>5.3321647354266616E-2</c:v>
                </c:pt>
                <c:pt idx="5">
                  <c:v>3.7669967798968626E-2</c:v>
                </c:pt>
              </c:numCache>
            </c:numRef>
          </c:xVal>
          <c:yVal>
            <c:numRef>
              <c:f>'Experiment 3'!$N$4:$N$9</c:f>
              <c:numCache>
                <c:formatCode>General</c:formatCode>
                <c:ptCount val="6"/>
                <c:pt idx="0">
                  <c:v>9.4420600858369195</c:v>
                </c:pt>
                <c:pt idx="1">
                  <c:v>9.5022624434389034</c:v>
                </c:pt>
                <c:pt idx="2">
                  <c:v>10.091743119266052</c:v>
                </c:pt>
                <c:pt idx="3">
                  <c:v>11.009174311926612</c:v>
                </c:pt>
                <c:pt idx="4">
                  <c:v>13.02325581395349</c:v>
                </c:pt>
                <c:pt idx="5">
                  <c:v>15.348837209302332</c:v>
                </c:pt>
              </c:numCache>
            </c:numRef>
          </c:yVal>
          <c:smooth val="1"/>
          <c:extLst>
            <c:ext xmlns:c16="http://schemas.microsoft.com/office/drawing/2014/chart" uri="{C3380CC4-5D6E-409C-BE32-E72D297353CC}">
              <c16:uniqueId val="{00000001-2DE1-4728-A524-30D48CAD3BFE}"/>
            </c:ext>
          </c:extLst>
        </c:ser>
        <c:ser>
          <c:idx val="2"/>
          <c:order val="2"/>
          <c:tx>
            <c:v>Average Efficiency</c:v>
          </c:tx>
          <c:spPr>
            <a:ln w="19050" cap="rnd">
              <a:solidFill>
                <a:schemeClr val="accent3"/>
              </a:solidFill>
              <a:round/>
            </a:ln>
            <a:effectLst/>
          </c:spPr>
          <c:marker>
            <c:symbol val="circle"/>
            <c:size val="5"/>
            <c:spPr>
              <a:solidFill>
                <a:schemeClr val="accent3"/>
              </a:solidFill>
              <a:ln w="9525">
                <a:solidFill>
                  <a:schemeClr val="accent3"/>
                </a:solidFill>
              </a:ln>
              <a:effectLst/>
            </c:spPr>
          </c:marker>
          <c:xVal>
            <c:numRef>
              <c:f>'Experiment 3'!$V$4:$V$9</c:f>
              <c:numCache>
                <c:formatCode>General</c:formatCode>
                <c:ptCount val="6"/>
                <c:pt idx="0">
                  <c:v>0.11936073285608947</c:v>
                </c:pt>
                <c:pt idx="1">
                  <c:v>0.10677888700068972</c:v>
                </c:pt>
                <c:pt idx="2">
                  <c:v>9.2456426108549386E-2</c:v>
                </c:pt>
                <c:pt idx="3">
                  <c:v>7.5462939656325445E-2</c:v>
                </c:pt>
                <c:pt idx="4">
                  <c:v>5.3321647354266616E-2</c:v>
                </c:pt>
                <c:pt idx="5">
                  <c:v>3.7669967798968626E-2</c:v>
                </c:pt>
              </c:numCache>
            </c:numRef>
          </c:xVal>
          <c:yVal>
            <c:numRef>
              <c:f>'Experiment 3'!$X$4:$X$9</c:f>
              <c:numCache>
                <c:formatCode>General</c:formatCode>
                <c:ptCount val="6"/>
                <c:pt idx="0">
                  <c:v>35.407725321888421</c:v>
                </c:pt>
                <c:pt idx="1">
                  <c:v>34.841628959276022</c:v>
                </c:pt>
                <c:pt idx="2">
                  <c:v>34.174311926605505</c:v>
                </c:pt>
                <c:pt idx="3">
                  <c:v>33.486238532110093</c:v>
                </c:pt>
                <c:pt idx="4">
                  <c:v>32.558139534883722</c:v>
                </c:pt>
                <c:pt idx="5">
                  <c:v>31.162790697674414</c:v>
                </c:pt>
              </c:numCache>
            </c:numRef>
          </c:yVal>
          <c:smooth val="1"/>
          <c:extLst>
            <c:ext xmlns:c16="http://schemas.microsoft.com/office/drawing/2014/chart" uri="{C3380CC4-5D6E-409C-BE32-E72D297353CC}">
              <c16:uniqueId val="{00000002-2DE1-4728-A524-30D48CAD3BFE}"/>
            </c:ext>
          </c:extLst>
        </c:ser>
        <c:dLbls>
          <c:showLegendKey val="0"/>
          <c:showVal val="0"/>
          <c:showCatName val="0"/>
          <c:showSerName val="0"/>
          <c:showPercent val="0"/>
          <c:showBubbleSize val="0"/>
        </c:dLbls>
        <c:axId val="438805248"/>
        <c:axId val="438799344"/>
      </c:scatterChart>
      <c:valAx>
        <c:axId val="438805248"/>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Air mass flow (kg.s^-1)</a:t>
                </a:r>
              </a:p>
            </c:rich>
          </c:tx>
          <c:layout>
            <c:manualLayout>
              <c:xMode val="edge"/>
              <c:yMode val="edge"/>
              <c:x val="0.41778302712160986"/>
              <c:y val="0.92960629921259841"/>
            </c:manualLayout>
          </c:layout>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38799344"/>
        <c:crosses val="autoZero"/>
        <c:crossBetween val="midCat"/>
      </c:valAx>
      <c:valAx>
        <c:axId val="438799344"/>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Efficiency (%)</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38805248"/>
        <c:crosses val="autoZero"/>
        <c:crossBetween val="midCat"/>
      </c:valAx>
      <c:spPr>
        <a:noFill/>
        <a:ln>
          <a:noFill/>
        </a:ln>
        <a:effectLst/>
      </c:spPr>
    </c:plotArea>
    <c:legend>
      <c:legendPos val="r"/>
      <c:layout>
        <c:manualLayout>
          <c:xMode val="edge"/>
          <c:yMode val="edge"/>
          <c:x val="0.1920404636920385"/>
          <c:y val="0.69572834645669279"/>
          <c:w val="0.76351509186351718"/>
          <c:h val="0.23437664041994752"/>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Air mass flow</a:t>
            </a:r>
            <a:r>
              <a:rPr lang="en-GB" baseline="0"/>
              <a:t> against heat transfer coefficient @45</a:t>
            </a:r>
            <a:r>
              <a:rPr lang="en-GB" baseline="0">
                <a:latin typeface="Calibri" panose="020F0502020204030204" pitchFamily="34" charset="0"/>
                <a:cs typeface="Calibri" panose="020F0502020204030204" pitchFamily="34" charset="0"/>
              </a:rPr>
              <a:t>⁰c</a:t>
            </a:r>
            <a:endParaRPr lang="en-GB"/>
          </a:p>
        </c:rich>
      </c:tx>
      <c:layout>
        <c:manualLayout>
          <c:xMode val="edge"/>
          <c:yMode val="edge"/>
          <c:x val="0.13947981390409325"/>
          <c:y val="4.6296296296296294E-3"/>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0.16578937007874014"/>
          <c:y val="0.17171296296296296"/>
          <c:w val="0.78150240594925646"/>
          <c:h val="0.65512357830271217"/>
        </c:manualLayout>
      </c:layout>
      <c:scatterChart>
        <c:scatterStyle val="smoothMarker"/>
        <c:varyColors val="0"/>
        <c:ser>
          <c:idx val="0"/>
          <c:order val="0"/>
          <c:spPr>
            <a:ln w="19050" cap="rnd">
              <a:solidFill>
                <a:schemeClr val="accent1"/>
              </a:solidFill>
              <a:round/>
            </a:ln>
            <a:effectLst/>
          </c:spPr>
          <c:marker>
            <c:symbol val="circle"/>
            <c:size val="5"/>
            <c:spPr>
              <a:solidFill>
                <a:schemeClr val="accent1"/>
              </a:solidFill>
              <a:ln w="9525">
                <a:solidFill>
                  <a:schemeClr val="accent1"/>
                </a:solidFill>
              </a:ln>
              <a:effectLst/>
            </c:spPr>
          </c:marker>
          <c:xVal>
            <c:numRef>
              <c:f>'Experiment 3'!$V$4:$V$9</c:f>
              <c:numCache>
                <c:formatCode>General</c:formatCode>
                <c:ptCount val="6"/>
                <c:pt idx="0">
                  <c:v>0.11936073285608947</c:v>
                </c:pt>
                <c:pt idx="1">
                  <c:v>0.10677888700068972</c:v>
                </c:pt>
                <c:pt idx="2">
                  <c:v>9.2456426108549386E-2</c:v>
                </c:pt>
                <c:pt idx="3">
                  <c:v>7.5462939656325445E-2</c:v>
                </c:pt>
                <c:pt idx="4">
                  <c:v>5.3321647354266616E-2</c:v>
                </c:pt>
                <c:pt idx="5">
                  <c:v>3.7669967798968626E-2</c:v>
                </c:pt>
              </c:numCache>
            </c:numRef>
          </c:xVal>
          <c:yVal>
            <c:numRef>
              <c:f>'Experiment 3'!$AA$4:$AA$9</c:f>
              <c:numCache>
                <c:formatCode>General</c:formatCode>
                <c:ptCount val="6"/>
                <c:pt idx="0">
                  <c:v>134.69766109364201</c:v>
                </c:pt>
                <c:pt idx="1">
                  <c:v>129.875093438346</c:v>
                </c:pt>
                <c:pt idx="2">
                  <c:v>123.628104966777</c:v>
                </c:pt>
                <c:pt idx="3">
                  <c:v>116.8450391004</c:v>
                </c:pt>
                <c:pt idx="4">
                  <c:v>106.609581250418</c:v>
                </c:pt>
                <c:pt idx="5">
                  <c:v>93.350803369530198</c:v>
                </c:pt>
              </c:numCache>
            </c:numRef>
          </c:yVal>
          <c:smooth val="1"/>
          <c:extLst>
            <c:ext xmlns:c16="http://schemas.microsoft.com/office/drawing/2014/chart" uri="{C3380CC4-5D6E-409C-BE32-E72D297353CC}">
              <c16:uniqueId val="{00000000-7C4A-4ED2-AB34-12061418C2A8}"/>
            </c:ext>
          </c:extLst>
        </c:ser>
        <c:dLbls>
          <c:showLegendKey val="0"/>
          <c:showVal val="0"/>
          <c:showCatName val="0"/>
          <c:showSerName val="0"/>
          <c:showPercent val="0"/>
          <c:showBubbleSize val="0"/>
        </c:dLbls>
        <c:axId val="495712432"/>
        <c:axId val="495712104"/>
      </c:scatterChart>
      <c:valAx>
        <c:axId val="495712432"/>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Air mass flow (kg.s^-1)</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95712104"/>
        <c:crosses val="autoZero"/>
        <c:crossBetween val="midCat"/>
      </c:valAx>
      <c:valAx>
        <c:axId val="495712104"/>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Heat</a:t>
                </a:r>
                <a:r>
                  <a:rPr lang="en-GB" baseline="0"/>
                  <a:t> transfer (W.m^-2K^-1)</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95712432"/>
        <c:crosses val="autoZero"/>
        <c:crossBetween val="midCat"/>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7.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8.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9.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C3D4EBE-CCB5-499A-AF58-6B7C1D7EB6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1331</TotalTime>
  <Pages>18</Pages>
  <Words>2562</Words>
  <Characters>14608</Characters>
  <Application>Microsoft Office Word</Application>
  <DocSecurity>0</DocSecurity>
  <Lines>121</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17136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Steffan Robinson</dc:creator>
  <cp:keywords/>
  <dc:description/>
  <cp:lastModifiedBy>Steffan Robinson</cp:lastModifiedBy>
  <cp:revision>25</cp:revision>
  <dcterms:created xsi:type="dcterms:W3CDTF">2020-04-23T10:50:00Z</dcterms:created>
  <dcterms:modified xsi:type="dcterms:W3CDTF">2020-04-26T20:36:00Z</dcterms:modified>
</cp:coreProperties>
</file>