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32F4EB9"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7777777"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4E205E">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4E205E">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4E205E">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4E205E">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4E205E">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8B5AF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4E205E">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4E205E">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4E205E">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4E205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4E205E">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4E205E">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4E205E">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004E205E">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004E205E">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C5AC6E6" w14:textId="77777777" w:rsidR="006A2BDA" w:rsidRDefault="00061423" w:rsidP="006A2BDA">
            <w:pPr>
              <w:pStyle w:val="ListParagraph"/>
              <w:numPr>
                <w:ilvl w:val="0"/>
                <w:numId w:val="11"/>
              </w:num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6A2BDA">
              <w:rPr>
                <w:rFonts w:ascii="Times New Roman" w:hAnsi="Times New Roman" w:cs="Times New Roman"/>
                <w:sz w:val="24"/>
                <w:szCs w:val="24"/>
                <w:lang w:eastAsia="zh-TW"/>
              </w:rPr>
              <w:t>File building</w:t>
            </w:r>
          </w:p>
          <w:p w14:paraId="718D4F20" w14:textId="77777777" w:rsidR="006A2BDA" w:rsidRDefault="006A2BDA" w:rsidP="006A2BD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Interviewing</w:t>
            </w:r>
          </w:p>
          <w:p w14:paraId="55217C47" w14:textId="77777777" w:rsidR="006A2BDA" w:rsidRDefault="006A2BDA" w:rsidP="006A2BD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Custody process</w:t>
            </w:r>
          </w:p>
          <w:p w14:paraId="00A9A12A" w14:textId="77777777" w:rsidR="006A2BDA" w:rsidRPr="009A3A45" w:rsidRDefault="006A2BDA" w:rsidP="006A2BD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Charter applications</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7C34F91"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51A58906" w14:textId="77777777" w:rsidR="006A2BDA" w:rsidRDefault="006A2BDA" w:rsidP="00061423">
            <w:pPr>
              <w:overflowPunct/>
              <w:autoSpaceDE/>
              <w:autoSpaceDN/>
              <w:adjustRightInd/>
              <w:rPr>
                <w:sz w:val="22"/>
                <w:szCs w:val="22"/>
                <w:lang w:eastAsia="zh-TW"/>
              </w:rPr>
            </w:pPr>
            <w:r>
              <w:rPr>
                <w:sz w:val="22"/>
                <w:szCs w:val="22"/>
                <w:lang w:eastAsia="zh-TW"/>
              </w:rPr>
              <w:t>8</w:t>
            </w:r>
          </w:p>
          <w:p w14:paraId="5A837A3A" w14:textId="77777777" w:rsidR="006A2BDA" w:rsidRDefault="006A2BDA" w:rsidP="00061423">
            <w:pPr>
              <w:overflowPunct/>
              <w:autoSpaceDE/>
              <w:autoSpaceDN/>
              <w:adjustRightInd/>
              <w:rPr>
                <w:sz w:val="22"/>
                <w:szCs w:val="22"/>
                <w:lang w:eastAsia="zh-TW"/>
              </w:rPr>
            </w:pPr>
            <w:r>
              <w:rPr>
                <w:sz w:val="22"/>
                <w:szCs w:val="22"/>
                <w:lang w:eastAsia="zh-TW"/>
              </w:rPr>
              <w:t>8</w:t>
            </w:r>
          </w:p>
          <w:p w14:paraId="7AD30B72" w14:textId="77777777" w:rsidR="006A2BDA" w:rsidRDefault="006A2BDA" w:rsidP="00061423">
            <w:pPr>
              <w:overflowPunct/>
              <w:autoSpaceDE/>
              <w:autoSpaceDN/>
              <w:adjustRightInd/>
              <w:rPr>
                <w:sz w:val="22"/>
                <w:szCs w:val="22"/>
                <w:lang w:eastAsia="zh-TW"/>
              </w:rPr>
            </w:pPr>
            <w:r>
              <w:rPr>
                <w:sz w:val="22"/>
                <w:szCs w:val="22"/>
                <w:lang w:eastAsia="zh-TW"/>
              </w:rPr>
              <w:t>7</w:t>
            </w:r>
          </w:p>
          <w:p w14:paraId="32EF167F" w14:textId="77777777" w:rsidR="006A2BDA" w:rsidRDefault="006A2BDA" w:rsidP="00061423">
            <w:pPr>
              <w:overflowPunct/>
              <w:autoSpaceDE/>
              <w:autoSpaceDN/>
              <w:adjustRightInd/>
              <w:rPr>
                <w:sz w:val="22"/>
                <w:szCs w:val="22"/>
                <w:lang w:eastAsia="zh-TW"/>
              </w:rPr>
            </w:pPr>
          </w:p>
          <w:p w14:paraId="3D4E00AD" w14:textId="7B83A225" w:rsidR="006A2BDA"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BF20F38" w14:textId="77777777" w:rsidR="006A2BDA" w:rsidRDefault="00061423" w:rsidP="00061423">
            <w:pPr>
              <w:overflowPunct/>
              <w:autoSpaceDE/>
              <w:autoSpaceDN/>
              <w:adjustRightInd/>
              <w:rPr>
                <w:sz w:val="22"/>
                <w:szCs w:val="22"/>
                <w:lang w:eastAsia="zh-TW"/>
              </w:rPr>
            </w:pPr>
            <w:r w:rsidRPr="009249F8">
              <w:rPr>
                <w:sz w:val="22"/>
                <w:szCs w:val="22"/>
                <w:lang w:eastAsia="zh-TW"/>
              </w:rPr>
              <w:t>8-10</w:t>
            </w:r>
          </w:p>
          <w:p w14:paraId="69C5099D" w14:textId="3E234A24" w:rsidR="006A2BDA" w:rsidRDefault="006A2BDA" w:rsidP="00061423">
            <w:pPr>
              <w:overflowPunct/>
              <w:autoSpaceDE/>
              <w:autoSpaceDN/>
              <w:adjustRightInd/>
              <w:rPr>
                <w:sz w:val="22"/>
                <w:szCs w:val="22"/>
                <w:lang w:eastAsia="zh-TW"/>
              </w:rPr>
            </w:pPr>
            <w:r>
              <w:rPr>
                <w:sz w:val="22"/>
                <w:szCs w:val="22"/>
                <w:lang w:eastAsia="zh-TW"/>
              </w:rPr>
              <w:t>8</w:t>
            </w:r>
          </w:p>
          <w:p w14:paraId="6AE028EF" w14:textId="0CD95718" w:rsidR="006A2BDA" w:rsidRDefault="006A2BDA" w:rsidP="00061423">
            <w:pPr>
              <w:overflowPunct/>
              <w:autoSpaceDE/>
              <w:autoSpaceDN/>
              <w:adjustRightInd/>
              <w:rPr>
                <w:sz w:val="22"/>
                <w:szCs w:val="22"/>
                <w:lang w:eastAsia="zh-TW"/>
              </w:rPr>
            </w:pPr>
            <w:r>
              <w:rPr>
                <w:sz w:val="22"/>
                <w:szCs w:val="22"/>
                <w:lang w:eastAsia="zh-TW"/>
              </w:rPr>
              <w:t>8</w:t>
            </w:r>
          </w:p>
          <w:p w14:paraId="08EEEF5E" w14:textId="03D00CF8" w:rsidR="006A2BDA" w:rsidRDefault="006A2BDA" w:rsidP="00061423">
            <w:pPr>
              <w:overflowPunct/>
              <w:autoSpaceDE/>
              <w:autoSpaceDN/>
              <w:adjustRightInd/>
              <w:rPr>
                <w:sz w:val="22"/>
                <w:szCs w:val="22"/>
                <w:lang w:eastAsia="zh-TW"/>
              </w:rPr>
            </w:pPr>
            <w:r>
              <w:rPr>
                <w:sz w:val="22"/>
                <w:szCs w:val="22"/>
                <w:lang w:eastAsia="zh-TW"/>
              </w:rPr>
              <w:t>9</w:t>
            </w:r>
          </w:p>
          <w:p w14:paraId="5F8E3320" w14:textId="00A17A18" w:rsidR="006A2BDA" w:rsidRDefault="006A2BDA" w:rsidP="00061423">
            <w:pPr>
              <w:overflowPunct/>
              <w:autoSpaceDE/>
              <w:autoSpaceDN/>
              <w:adjustRightInd/>
              <w:rPr>
                <w:sz w:val="22"/>
                <w:szCs w:val="22"/>
                <w:lang w:eastAsia="zh-TW"/>
              </w:rPr>
            </w:pPr>
          </w:p>
          <w:p w14:paraId="4DD59308" w14:textId="595F1F42" w:rsidR="006A2BDA" w:rsidRDefault="006A2BDA" w:rsidP="00061423">
            <w:pPr>
              <w:overflowPunct/>
              <w:autoSpaceDE/>
              <w:autoSpaceDN/>
              <w:adjustRightInd/>
              <w:rPr>
                <w:sz w:val="22"/>
                <w:szCs w:val="22"/>
                <w:lang w:eastAsia="zh-TW"/>
              </w:rPr>
            </w:pPr>
            <w:r>
              <w:rPr>
                <w:sz w:val="22"/>
                <w:szCs w:val="22"/>
                <w:lang w:eastAsia="zh-TW"/>
              </w:rPr>
              <w:t>5</w:t>
            </w:r>
          </w:p>
          <w:p w14:paraId="3C10A73F" w14:textId="51F250D4"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C60E70C"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304A931" w14:textId="77777777" w:rsidR="006A2BDA" w:rsidRDefault="006A2BDA" w:rsidP="00061423">
            <w:pPr>
              <w:overflowPunct/>
              <w:autoSpaceDE/>
              <w:autoSpaceDN/>
              <w:adjustRightInd/>
              <w:rPr>
                <w:sz w:val="22"/>
                <w:szCs w:val="22"/>
                <w:lang w:eastAsia="zh-TW"/>
              </w:rPr>
            </w:pPr>
          </w:p>
          <w:p w14:paraId="79A38914" w14:textId="77777777" w:rsidR="006A2BDA" w:rsidRDefault="006A2BDA" w:rsidP="006A2BDA">
            <w:pPr>
              <w:pStyle w:val="ListParagraph"/>
              <w:numPr>
                <w:ilvl w:val="0"/>
                <w:numId w:val="1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am now much more confident with completing files. I am fully aware of what is required to successfully send a full file to CPS and I always ensure I take on any feedback if something is wrong.</w:t>
            </w:r>
          </w:p>
          <w:p w14:paraId="5DF09D40" w14:textId="77777777" w:rsidR="006A2BDA" w:rsidRDefault="006A2BDA" w:rsidP="006A2BDA">
            <w:pPr>
              <w:pStyle w:val="ListParagraph"/>
              <w:numPr>
                <w:ilvl w:val="0"/>
                <w:numId w:val="1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Continue to interview for a wide range of interviews regarding a wide range of offences.</w:t>
            </w:r>
          </w:p>
          <w:p w14:paraId="4EA9C6ED" w14:textId="77777777" w:rsidR="006A2BDA" w:rsidRDefault="006A2BDA" w:rsidP="006A2BDA">
            <w:pPr>
              <w:pStyle w:val="ListParagraph"/>
              <w:numPr>
                <w:ilvl w:val="0"/>
                <w:numId w:val="1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am now very confident with the custody process and feel confident that I can take a prisoner from an incident to disposal with no issues</w:t>
            </w:r>
          </w:p>
          <w:p w14:paraId="65ECE04B" w14:textId="76ED819F" w:rsidR="006A2BDA" w:rsidRPr="006A2BDA" w:rsidRDefault="006A2BDA" w:rsidP="006A2BDA">
            <w:pPr>
              <w:pStyle w:val="ListParagraph"/>
              <w:numPr>
                <w:ilvl w:val="0"/>
                <w:numId w:val="1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continued to learn about Charter applications and now feel that I can submit this with no issues.</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714095A" w14:textId="77777777" w:rsidR="006A2BDA" w:rsidRDefault="00061423" w:rsidP="006A2BDA">
            <w:pPr>
              <w:pStyle w:val="ListParagraph"/>
              <w:numPr>
                <w:ilvl w:val="0"/>
                <w:numId w:val="13"/>
              </w:numPr>
              <w:overflowPunct/>
              <w:autoSpaceDE/>
              <w:autoSpaceDN/>
              <w:adjustRightInd/>
              <w:rPr>
                <w:bCs/>
                <w:sz w:val="22"/>
                <w:szCs w:val="22"/>
                <w:lang w:eastAsia="zh-TW"/>
              </w:rPr>
            </w:pPr>
            <w:r w:rsidRPr="009249F8">
              <w:rPr>
                <w:b/>
                <w:bCs/>
                <w:sz w:val="22"/>
                <w:szCs w:val="22"/>
                <w:lang w:eastAsia="zh-TW"/>
              </w:rPr>
              <w:t> </w:t>
            </w:r>
            <w:r w:rsidR="006A2BDA">
              <w:rPr>
                <w:bCs/>
                <w:sz w:val="22"/>
                <w:szCs w:val="22"/>
                <w:lang w:eastAsia="zh-TW"/>
              </w:rPr>
              <w:t>Conflict management</w:t>
            </w:r>
          </w:p>
          <w:p w14:paraId="26B76836" w14:textId="77777777" w:rsidR="006A2BDA" w:rsidRDefault="006A2BDA" w:rsidP="006A2BDA">
            <w:pPr>
              <w:pStyle w:val="ListParagraph"/>
              <w:numPr>
                <w:ilvl w:val="0"/>
                <w:numId w:val="13"/>
              </w:numPr>
              <w:overflowPunct/>
              <w:autoSpaceDE/>
              <w:autoSpaceDN/>
              <w:adjustRightInd/>
              <w:rPr>
                <w:bCs/>
                <w:sz w:val="22"/>
                <w:szCs w:val="22"/>
                <w:lang w:eastAsia="zh-TW"/>
              </w:rPr>
            </w:pPr>
            <w:r>
              <w:rPr>
                <w:bCs/>
                <w:sz w:val="22"/>
                <w:szCs w:val="22"/>
                <w:lang w:eastAsia="zh-TW"/>
              </w:rPr>
              <w:t>Complex investigations</w:t>
            </w:r>
          </w:p>
          <w:p w14:paraId="6525A107" w14:textId="77777777" w:rsidR="006A2BDA" w:rsidRPr="00890D62" w:rsidRDefault="006A2BDA" w:rsidP="006A2BDA">
            <w:pPr>
              <w:pStyle w:val="ListParagraph"/>
              <w:numPr>
                <w:ilvl w:val="0"/>
                <w:numId w:val="13"/>
              </w:numPr>
              <w:overflowPunct/>
              <w:autoSpaceDE/>
              <w:autoSpaceDN/>
              <w:adjustRightInd/>
              <w:rPr>
                <w:bCs/>
                <w:sz w:val="22"/>
                <w:szCs w:val="22"/>
                <w:lang w:eastAsia="zh-TW"/>
              </w:rPr>
            </w:pPr>
            <w:r>
              <w:rPr>
                <w:bCs/>
                <w:sz w:val="22"/>
                <w:szCs w:val="22"/>
                <w:lang w:eastAsia="zh-TW"/>
              </w:rPr>
              <w:lastRenderedPageBreak/>
              <w:t>Statement taking</w:t>
            </w:r>
          </w:p>
          <w:p w14:paraId="6F9F7955" w14:textId="77777777" w:rsidR="006A2BDA" w:rsidRPr="00FE5420" w:rsidRDefault="006A2BDA" w:rsidP="006A2BDA">
            <w:pPr>
              <w:overflowPunct/>
              <w:autoSpaceDE/>
              <w:autoSpaceDN/>
              <w:adjustRightInd/>
              <w:rPr>
                <w:b/>
                <w:bCs/>
                <w:sz w:val="22"/>
                <w:szCs w:val="22"/>
                <w:lang w:eastAsia="zh-TW"/>
              </w:rPr>
            </w:pPr>
            <w:r w:rsidRPr="00FE5420">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A7DE3FE" w14:textId="77777777" w:rsidR="006A2BDA" w:rsidRDefault="00061423" w:rsidP="00061423">
            <w:pPr>
              <w:overflowPunct/>
              <w:autoSpaceDE/>
              <w:autoSpaceDN/>
              <w:adjustRightInd/>
              <w:rPr>
                <w:sz w:val="22"/>
                <w:szCs w:val="22"/>
                <w:lang w:eastAsia="zh-TW"/>
              </w:rPr>
            </w:pPr>
            <w:r w:rsidRPr="009249F8">
              <w:rPr>
                <w:sz w:val="22"/>
                <w:szCs w:val="22"/>
                <w:lang w:eastAsia="zh-TW"/>
              </w:rPr>
              <w:t>5-7</w:t>
            </w:r>
          </w:p>
          <w:p w14:paraId="57D8AA94" w14:textId="77777777" w:rsidR="006A2BDA" w:rsidRDefault="006A2BDA" w:rsidP="00061423">
            <w:pPr>
              <w:overflowPunct/>
              <w:autoSpaceDE/>
              <w:autoSpaceDN/>
              <w:adjustRightInd/>
              <w:rPr>
                <w:sz w:val="22"/>
                <w:szCs w:val="22"/>
                <w:lang w:eastAsia="zh-TW"/>
              </w:rPr>
            </w:pPr>
          </w:p>
          <w:p w14:paraId="5C002450" w14:textId="77777777" w:rsidR="006A2BDA" w:rsidRDefault="006A2BDA" w:rsidP="00061423">
            <w:pPr>
              <w:overflowPunct/>
              <w:autoSpaceDE/>
              <w:autoSpaceDN/>
              <w:adjustRightInd/>
              <w:rPr>
                <w:sz w:val="22"/>
                <w:szCs w:val="22"/>
                <w:lang w:eastAsia="zh-TW"/>
              </w:rPr>
            </w:pPr>
          </w:p>
          <w:p w14:paraId="697E47D8" w14:textId="5BD0F1BD" w:rsidR="00061423"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8CF53D3" w14:textId="77777777" w:rsidR="006A2BDA" w:rsidRDefault="00061423" w:rsidP="00061423">
            <w:pPr>
              <w:overflowPunct/>
              <w:autoSpaceDE/>
              <w:autoSpaceDN/>
              <w:adjustRightInd/>
              <w:rPr>
                <w:sz w:val="22"/>
                <w:szCs w:val="22"/>
                <w:lang w:eastAsia="zh-TW"/>
              </w:rPr>
            </w:pPr>
            <w:r w:rsidRPr="009249F8">
              <w:rPr>
                <w:sz w:val="22"/>
                <w:szCs w:val="22"/>
                <w:lang w:eastAsia="zh-TW"/>
              </w:rPr>
              <w:t>8-10</w:t>
            </w:r>
          </w:p>
          <w:p w14:paraId="5E559CC5" w14:textId="77777777" w:rsidR="00061423" w:rsidRDefault="006A2BDA" w:rsidP="00061423">
            <w:pPr>
              <w:overflowPunct/>
              <w:autoSpaceDE/>
              <w:autoSpaceDN/>
              <w:adjustRightInd/>
              <w:rPr>
                <w:sz w:val="22"/>
                <w:szCs w:val="22"/>
                <w:lang w:eastAsia="zh-TW"/>
              </w:rPr>
            </w:pPr>
            <w:r>
              <w:rPr>
                <w:sz w:val="22"/>
                <w:szCs w:val="22"/>
                <w:lang w:eastAsia="zh-TW"/>
              </w:rPr>
              <w:t>9</w:t>
            </w:r>
            <w:r w:rsidR="00061423" w:rsidRPr="009249F8">
              <w:rPr>
                <w:sz w:val="22"/>
                <w:szCs w:val="22"/>
                <w:lang w:eastAsia="zh-TW"/>
              </w:rPr>
              <w:t> </w:t>
            </w:r>
          </w:p>
          <w:p w14:paraId="0B266E55" w14:textId="5B285F7F" w:rsidR="006A2BDA" w:rsidRDefault="006A2BDA" w:rsidP="00061423">
            <w:pPr>
              <w:overflowPunct/>
              <w:autoSpaceDE/>
              <w:autoSpaceDN/>
              <w:adjustRightInd/>
              <w:rPr>
                <w:sz w:val="22"/>
                <w:szCs w:val="22"/>
                <w:lang w:eastAsia="zh-TW"/>
              </w:rPr>
            </w:pPr>
          </w:p>
          <w:p w14:paraId="36E48485" w14:textId="569A1FA6" w:rsidR="006A2BDA" w:rsidRDefault="006A2BDA" w:rsidP="00061423">
            <w:pPr>
              <w:overflowPunct/>
              <w:autoSpaceDE/>
              <w:autoSpaceDN/>
              <w:adjustRightInd/>
              <w:rPr>
                <w:sz w:val="22"/>
                <w:szCs w:val="22"/>
                <w:lang w:eastAsia="zh-TW"/>
              </w:rPr>
            </w:pPr>
          </w:p>
          <w:p w14:paraId="71BD03F6" w14:textId="396F46E6" w:rsidR="006A2BDA" w:rsidRDefault="006A2BDA" w:rsidP="00061423">
            <w:pPr>
              <w:overflowPunct/>
              <w:autoSpaceDE/>
              <w:autoSpaceDN/>
              <w:adjustRightInd/>
              <w:rPr>
                <w:sz w:val="22"/>
                <w:szCs w:val="22"/>
                <w:lang w:eastAsia="zh-TW"/>
              </w:rPr>
            </w:pPr>
          </w:p>
          <w:p w14:paraId="0DA59899" w14:textId="1813CA93" w:rsidR="006A2BDA" w:rsidRDefault="006A2BDA" w:rsidP="00061423">
            <w:pPr>
              <w:overflowPunct/>
              <w:autoSpaceDE/>
              <w:autoSpaceDN/>
              <w:adjustRightInd/>
              <w:rPr>
                <w:sz w:val="22"/>
                <w:szCs w:val="22"/>
                <w:lang w:eastAsia="zh-TW"/>
              </w:rPr>
            </w:pPr>
            <w:r>
              <w:rPr>
                <w:sz w:val="22"/>
                <w:szCs w:val="22"/>
                <w:lang w:eastAsia="zh-TW"/>
              </w:rPr>
              <w:lastRenderedPageBreak/>
              <w:t>9</w:t>
            </w:r>
          </w:p>
          <w:p w14:paraId="3A04ACC0" w14:textId="34FDE427" w:rsidR="006A2BDA" w:rsidRPr="009249F8" w:rsidRDefault="006A2BDA"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2CB174E" w14:textId="77777777" w:rsidR="006A2BDA" w:rsidRDefault="00061423" w:rsidP="00061423">
            <w:pPr>
              <w:overflowPunct/>
              <w:autoSpaceDE/>
              <w:autoSpaceDN/>
              <w:adjustRightInd/>
              <w:rPr>
                <w:sz w:val="22"/>
                <w:szCs w:val="22"/>
                <w:lang w:eastAsia="zh-TW"/>
              </w:rPr>
            </w:pPr>
            <w:r w:rsidRPr="009249F8">
              <w:rPr>
                <w:sz w:val="22"/>
                <w:szCs w:val="22"/>
                <w:lang w:eastAsia="zh-TW"/>
              </w:rPr>
              <w:t>5-7</w:t>
            </w:r>
          </w:p>
          <w:p w14:paraId="287E2CEB" w14:textId="77777777" w:rsidR="006A2BDA" w:rsidRDefault="006A2BDA" w:rsidP="00061423">
            <w:pPr>
              <w:overflowPunct/>
              <w:autoSpaceDE/>
              <w:autoSpaceDN/>
              <w:adjustRightInd/>
              <w:rPr>
                <w:sz w:val="22"/>
                <w:szCs w:val="22"/>
                <w:lang w:eastAsia="zh-TW"/>
              </w:rPr>
            </w:pPr>
          </w:p>
          <w:p w14:paraId="2E35D009" w14:textId="77777777" w:rsidR="006A2BDA" w:rsidRDefault="006A2BDA" w:rsidP="00061423">
            <w:pPr>
              <w:overflowPunct/>
              <w:autoSpaceDE/>
              <w:autoSpaceDN/>
              <w:adjustRightInd/>
              <w:rPr>
                <w:sz w:val="22"/>
                <w:szCs w:val="22"/>
                <w:lang w:eastAsia="zh-TW"/>
              </w:rPr>
            </w:pPr>
          </w:p>
          <w:p w14:paraId="13CFABBF" w14:textId="6360EFC2" w:rsidR="00061423"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619361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1041892" w14:textId="77777777" w:rsidR="006A2BDA" w:rsidRDefault="006A2BDA" w:rsidP="00061423">
            <w:pPr>
              <w:overflowPunct/>
              <w:autoSpaceDE/>
              <w:autoSpaceDN/>
              <w:adjustRightInd/>
              <w:rPr>
                <w:sz w:val="22"/>
                <w:szCs w:val="22"/>
                <w:lang w:eastAsia="zh-TW"/>
              </w:rPr>
            </w:pPr>
            <w:r>
              <w:rPr>
                <w:sz w:val="22"/>
                <w:szCs w:val="22"/>
                <w:lang w:eastAsia="zh-TW"/>
              </w:rPr>
              <w:t>9</w:t>
            </w:r>
          </w:p>
          <w:p w14:paraId="79FCDE3A" w14:textId="77777777" w:rsidR="006A2BDA" w:rsidRDefault="006A2BDA" w:rsidP="00061423">
            <w:pPr>
              <w:overflowPunct/>
              <w:autoSpaceDE/>
              <w:autoSpaceDN/>
              <w:adjustRightInd/>
              <w:rPr>
                <w:sz w:val="22"/>
                <w:szCs w:val="22"/>
                <w:lang w:eastAsia="zh-TW"/>
              </w:rPr>
            </w:pPr>
          </w:p>
          <w:p w14:paraId="42271632" w14:textId="77777777" w:rsidR="006A2BDA" w:rsidRDefault="006A2BDA" w:rsidP="00061423">
            <w:pPr>
              <w:overflowPunct/>
              <w:autoSpaceDE/>
              <w:autoSpaceDN/>
              <w:adjustRightInd/>
              <w:rPr>
                <w:sz w:val="22"/>
                <w:szCs w:val="22"/>
                <w:lang w:eastAsia="zh-TW"/>
              </w:rPr>
            </w:pPr>
          </w:p>
          <w:p w14:paraId="5453C3FB" w14:textId="77777777" w:rsidR="006A2BDA" w:rsidRDefault="006A2BDA" w:rsidP="00061423">
            <w:pPr>
              <w:overflowPunct/>
              <w:autoSpaceDE/>
              <w:autoSpaceDN/>
              <w:adjustRightInd/>
              <w:rPr>
                <w:sz w:val="22"/>
                <w:szCs w:val="22"/>
                <w:lang w:eastAsia="zh-TW"/>
              </w:rPr>
            </w:pPr>
          </w:p>
          <w:p w14:paraId="11F36294" w14:textId="1257BEA7" w:rsidR="006A2BDA"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lastRenderedPageBreak/>
              <w:t>9</w:t>
            </w:r>
          </w:p>
        </w:tc>
        <w:tc>
          <w:tcPr>
            <w:tcW w:w="2520" w:type="dxa"/>
            <w:tcBorders>
              <w:top w:val="nil"/>
              <w:left w:val="nil"/>
              <w:bottom w:val="single" w:sz="6" w:space="0" w:color="auto"/>
              <w:right w:val="single" w:sz="6" w:space="0" w:color="auto"/>
            </w:tcBorders>
            <w:shd w:val="clear" w:color="auto" w:fill="auto"/>
            <w:hideMark/>
          </w:tcPr>
          <w:p w14:paraId="066D0524"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6A64C1EC" w14:textId="77777777" w:rsidR="006A2BDA" w:rsidRDefault="006A2BDA" w:rsidP="00061423">
            <w:pPr>
              <w:overflowPunct/>
              <w:autoSpaceDE/>
              <w:autoSpaceDN/>
              <w:adjustRightInd/>
              <w:rPr>
                <w:sz w:val="22"/>
                <w:szCs w:val="22"/>
                <w:lang w:eastAsia="zh-TW"/>
              </w:rPr>
            </w:pPr>
          </w:p>
          <w:p w14:paraId="35FA74E7" w14:textId="77777777" w:rsidR="006A2BDA" w:rsidRDefault="006A2BDA" w:rsidP="006A2BDA">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very confident dealing with conflict and I have recently </w:t>
            </w:r>
            <w:r>
              <w:rPr>
                <w:rFonts w:ascii="Times New Roman" w:hAnsi="Times New Roman" w:cs="Times New Roman"/>
                <w:sz w:val="24"/>
                <w:szCs w:val="24"/>
                <w:lang w:eastAsia="zh-TW"/>
              </w:rPr>
              <w:lastRenderedPageBreak/>
              <w:t>undergone a taser course to further help in this regard. I will also be attending PSU training to further learn about conflict management.</w:t>
            </w:r>
          </w:p>
          <w:p w14:paraId="03755422" w14:textId="77777777" w:rsidR="006A2BDA" w:rsidRDefault="006A2BDA" w:rsidP="006A2BDA">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had my CID attachment and had much more experience dealing with complex investigations such as fraud, burglaries and serious assaults</w:t>
            </w:r>
          </w:p>
          <w:p w14:paraId="41197E17" w14:textId="4EC35CB0" w:rsidR="006A2BDA" w:rsidRPr="006A2BDA" w:rsidRDefault="006A2BDA" w:rsidP="006A2BDA">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am now much more confident taking statements and feel that it is second nature to be able to cover any points to prove and extract as much information as possible from the witness.</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D9F5D49" w14:textId="77777777" w:rsidR="006A2BDA" w:rsidRDefault="00061423" w:rsidP="006A2BDA">
            <w:pPr>
              <w:pStyle w:val="ListParagraph"/>
              <w:numPr>
                <w:ilvl w:val="0"/>
                <w:numId w:val="15"/>
              </w:numPr>
              <w:overflowPunct/>
              <w:autoSpaceDE/>
              <w:autoSpaceDN/>
              <w:adjustRightInd/>
              <w:rPr>
                <w:bCs/>
                <w:sz w:val="22"/>
                <w:szCs w:val="22"/>
                <w:lang w:eastAsia="zh-TW"/>
              </w:rPr>
            </w:pPr>
            <w:r w:rsidRPr="009249F8">
              <w:rPr>
                <w:b/>
                <w:bCs/>
                <w:sz w:val="22"/>
                <w:szCs w:val="22"/>
                <w:lang w:eastAsia="zh-TW"/>
              </w:rPr>
              <w:t> </w:t>
            </w:r>
            <w:r w:rsidR="006A2BDA">
              <w:rPr>
                <w:bCs/>
                <w:sz w:val="22"/>
                <w:szCs w:val="22"/>
                <w:lang w:eastAsia="zh-TW"/>
              </w:rPr>
              <w:t>Arrest process</w:t>
            </w:r>
          </w:p>
          <w:p w14:paraId="15CAA81E" w14:textId="77777777" w:rsidR="006A2BDA" w:rsidRDefault="006A2BDA" w:rsidP="006A2BDA">
            <w:pPr>
              <w:pStyle w:val="ListParagraph"/>
              <w:numPr>
                <w:ilvl w:val="0"/>
                <w:numId w:val="15"/>
              </w:numPr>
              <w:overflowPunct/>
              <w:autoSpaceDE/>
              <w:autoSpaceDN/>
              <w:adjustRightInd/>
              <w:rPr>
                <w:bCs/>
                <w:sz w:val="22"/>
                <w:szCs w:val="22"/>
                <w:lang w:eastAsia="zh-TW"/>
              </w:rPr>
            </w:pPr>
            <w:r>
              <w:rPr>
                <w:bCs/>
                <w:sz w:val="22"/>
                <w:szCs w:val="22"/>
                <w:lang w:eastAsia="zh-TW"/>
              </w:rPr>
              <w:t>Court</w:t>
            </w:r>
          </w:p>
          <w:p w14:paraId="1AA03E46" w14:textId="77777777" w:rsidR="006A2BDA" w:rsidRDefault="006A2BDA" w:rsidP="006A2BDA">
            <w:pPr>
              <w:pStyle w:val="ListParagraph"/>
              <w:numPr>
                <w:ilvl w:val="0"/>
                <w:numId w:val="15"/>
              </w:numPr>
              <w:overflowPunct/>
              <w:autoSpaceDE/>
              <w:autoSpaceDN/>
              <w:adjustRightInd/>
              <w:rPr>
                <w:bCs/>
                <w:sz w:val="22"/>
                <w:szCs w:val="22"/>
                <w:lang w:eastAsia="zh-TW"/>
              </w:rPr>
            </w:pPr>
            <w:r>
              <w:rPr>
                <w:bCs/>
                <w:sz w:val="22"/>
                <w:szCs w:val="22"/>
                <w:lang w:eastAsia="zh-TW"/>
              </w:rPr>
              <w:t>Traffic related offences</w:t>
            </w:r>
          </w:p>
          <w:p w14:paraId="1081BFD3" w14:textId="77777777" w:rsidR="006A2BDA" w:rsidRPr="002E214B" w:rsidRDefault="006A2BDA" w:rsidP="006A2BDA">
            <w:pPr>
              <w:pStyle w:val="ListParagraph"/>
              <w:numPr>
                <w:ilvl w:val="0"/>
                <w:numId w:val="15"/>
              </w:numPr>
              <w:overflowPunct/>
              <w:autoSpaceDE/>
              <w:autoSpaceDN/>
              <w:adjustRightInd/>
              <w:rPr>
                <w:bCs/>
                <w:sz w:val="22"/>
                <w:szCs w:val="22"/>
                <w:lang w:eastAsia="zh-TW"/>
              </w:rPr>
            </w:pPr>
            <w:r>
              <w:rPr>
                <w:bCs/>
                <w:sz w:val="22"/>
                <w:szCs w:val="22"/>
                <w:lang w:eastAsia="zh-TW"/>
              </w:rPr>
              <w:t>SOLO training</w:t>
            </w:r>
          </w:p>
          <w:p w14:paraId="19C683ED" w14:textId="77777777" w:rsidR="00061423" w:rsidRPr="009249F8" w:rsidRDefault="00061423" w:rsidP="00061423">
            <w:pPr>
              <w:overflowPunct/>
              <w:autoSpaceDE/>
              <w:autoSpaceDN/>
              <w:adjustRightInd/>
              <w:rPr>
                <w:b/>
                <w:bCs/>
                <w:sz w:val="22"/>
                <w:szCs w:val="22"/>
                <w:lang w:eastAsia="zh-TW"/>
              </w:rPr>
            </w:pP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FAB7B08" w14:textId="77777777" w:rsidR="006A2BDA" w:rsidRDefault="00061423" w:rsidP="00061423">
            <w:pPr>
              <w:overflowPunct/>
              <w:autoSpaceDE/>
              <w:autoSpaceDN/>
              <w:adjustRightInd/>
              <w:rPr>
                <w:sz w:val="22"/>
                <w:szCs w:val="22"/>
                <w:lang w:eastAsia="zh-TW"/>
              </w:rPr>
            </w:pPr>
            <w:r w:rsidRPr="009249F8">
              <w:rPr>
                <w:sz w:val="22"/>
                <w:szCs w:val="22"/>
                <w:lang w:eastAsia="zh-TW"/>
              </w:rPr>
              <w:t>5-7</w:t>
            </w:r>
          </w:p>
          <w:p w14:paraId="020A28F4" w14:textId="77777777" w:rsidR="006A2BDA" w:rsidRDefault="006A2BDA" w:rsidP="00061423">
            <w:pPr>
              <w:overflowPunct/>
              <w:autoSpaceDE/>
              <w:autoSpaceDN/>
              <w:adjustRightInd/>
              <w:rPr>
                <w:sz w:val="22"/>
                <w:szCs w:val="22"/>
                <w:lang w:eastAsia="zh-TW"/>
              </w:rPr>
            </w:pPr>
          </w:p>
          <w:p w14:paraId="5E7ADE67" w14:textId="77777777" w:rsidR="006A2BDA" w:rsidRDefault="006A2BDA" w:rsidP="00061423">
            <w:pPr>
              <w:overflowPunct/>
              <w:autoSpaceDE/>
              <w:autoSpaceDN/>
              <w:adjustRightInd/>
              <w:rPr>
                <w:sz w:val="22"/>
                <w:szCs w:val="22"/>
                <w:lang w:eastAsia="zh-TW"/>
              </w:rPr>
            </w:pPr>
          </w:p>
          <w:p w14:paraId="0736A0CF" w14:textId="77777777" w:rsidR="006A2BDA" w:rsidRDefault="006A2BDA" w:rsidP="00061423">
            <w:pPr>
              <w:overflowPunct/>
              <w:autoSpaceDE/>
              <w:autoSpaceDN/>
              <w:adjustRightInd/>
              <w:rPr>
                <w:sz w:val="22"/>
                <w:szCs w:val="22"/>
                <w:lang w:eastAsia="zh-TW"/>
              </w:rPr>
            </w:pPr>
          </w:p>
          <w:p w14:paraId="5DA874B2" w14:textId="77777777" w:rsidR="00061423" w:rsidRDefault="006A2BDA" w:rsidP="00061423">
            <w:pPr>
              <w:overflowPunct/>
              <w:autoSpaceDE/>
              <w:autoSpaceDN/>
              <w:adjustRightInd/>
              <w:rPr>
                <w:sz w:val="22"/>
                <w:szCs w:val="22"/>
                <w:lang w:eastAsia="zh-TW"/>
              </w:rPr>
            </w:pPr>
            <w:r>
              <w:rPr>
                <w:sz w:val="22"/>
                <w:szCs w:val="22"/>
                <w:lang w:eastAsia="zh-TW"/>
              </w:rPr>
              <w:t>7</w:t>
            </w:r>
            <w:r w:rsidR="00061423" w:rsidRPr="009249F8">
              <w:rPr>
                <w:sz w:val="22"/>
                <w:szCs w:val="22"/>
                <w:lang w:eastAsia="zh-TW"/>
              </w:rPr>
              <w:t> </w:t>
            </w:r>
          </w:p>
          <w:p w14:paraId="54AFA909" w14:textId="77777777" w:rsidR="006A2BDA" w:rsidRDefault="006A2BDA" w:rsidP="00061423">
            <w:pPr>
              <w:overflowPunct/>
              <w:autoSpaceDE/>
              <w:autoSpaceDN/>
              <w:adjustRightInd/>
              <w:rPr>
                <w:sz w:val="22"/>
                <w:szCs w:val="22"/>
                <w:lang w:eastAsia="zh-TW"/>
              </w:rPr>
            </w:pPr>
            <w:r>
              <w:rPr>
                <w:sz w:val="22"/>
                <w:szCs w:val="22"/>
                <w:lang w:eastAsia="zh-TW"/>
              </w:rPr>
              <w:t>7</w:t>
            </w:r>
          </w:p>
          <w:p w14:paraId="19032CA0" w14:textId="77777777" w:rsidR="006A2BDA" w:rsidRDefault="006A2BDA" w:rsidP="00061423">
            <w:pPr>
              <w:overflowPunct/>
              <w:autoSpaceDE/>
              <w:autoSpaceDN/>
              <w:adjustRightInd/>
              <w:rPr>
                <w:sz w:val="22"/>
                <w:szCs w:val="22"/>
                <w:lang w:eastAsia="zh-TW"/>
              </w:rPr>
            </w:pPr>
          </w:p>
          <w:p w14:paraId="0C3E65DF" w14:textId="7D90A589" w:rsidR="006A2BDA"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4DAA55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6647F70" w14:textId="77777777" w:rsidR="006A2BDA" w:rsidRDefault="006A2BDA" w:rsidP="00061423">
            <w:pPr>
              <w:overflowPunct/>
              <w:autoSpaceDE/>
              <w:autoSpaceDN/>
              <w:adjustRightInd/>
              <w:rPr>
                <w:sz w:val="22"/>
                <w:szCs w:val="22"/>
                <w:lang w:eastAsia="zh-TW"/>
              </w:rPr>
            </w:pPr>
          </w:p>
          <w:p w14:paraId="5F1BBAF7" w14:textId="279ADD63" w:rsidR="006A2BDA"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584999A"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15F75BB" w14:textId="77777777" w:rsidR="006A2BDA" w:rsidRDefault="006A2BDA" w:rsidP="00061423">
            <w:pPr>
              <w:overflowPunct/>
              <w:autoSpaceDE/>
              <w:autoSpaceDN/>
              <w:adjustRightInd/>
              <w:rPr>
                <w:sz w:val="22"/>
                <w:szCs w:val="22"/>
                <w:lang w:eastAsia="zh-TW"/>
              </w:rPr>
            </w:pPr>
          </w:p>
          <w:p w14:paraId="6A4AD544" w14:textId="77777777" w:rsidR="006A2BDA" w:rsidRDefault="006A2BDA" w:rsidP="00061423">
            <w:pPr>
              <w:overflowPunct/>
              <w:autoSpaceDE/>
              <w:autoSpaceDN/>
              <w:adjustRightInd/>
              <w:rPr>
                <w:sz w:val="22"/>
                <w:szCs w:val="22"/>
                <w:lang w:eastAsia="zh-TW"/>
              </w:rPr>
            </w:pPr>
          </w:p>
          <w:p w14:paraId="780A20EB" w14:textId="77777777" w:rsidR="006A2BDA" w:rsidRDefault="006A2BDA" w:rsidP="00061423">
            <w:pPr>
              <w:overflowPunct/>
              <w:autoSpaceDE/>
              <w:autoSpaceDN/>
              <w:adjustRightInd/>
              <w:rPr>
                <w:sz w:val="22"/>
                <w:szCs w:val="22"/>
                <w:lang w:eastAsia="zh-TW"/>
              </w:rPr>
            </w:pPr>
          </w:p>
          <w:p w14:paraId="6C7D1F11" w14:textId="77777777" w:rsidR="006A2BDA" w:rsidRDefault="006A2BDA" w:rsidP="00061423">
            <w:pPr>
              <w:overflowPunct/>
              <w:autoSpaceDE/>
              <w:autoSpaceDN/>
              <w:adjustRightInd/>
              <w:rPr>
                <w:sz w:val="22"/>
                <w:szCs w:val="22"/>
                <w:lang w:eastAsia="zh-TW"/>
              </w:rPr>
            </w:pPr>
          </w:p>
          <w:p w14:paraId="146E2F01" w14:textId="77777777" w:rsidR="006A2BDA" w:rsidRDefault="006A2BDA" w:rsidP="00061423">
            <w:pPr>
              <w:overflowPunct/>
              <w:autoSpaceDE/>
              <w:autoSpaceDN/>
              <w:adjustRightInd/>
              <w:rPr>
                <w:sz w:val="22"/>
                <w:szCs w:val="22"/>
                <w:lang w:eastAsia="zh-TW"/>
              </w:rPr>
            </w:pPr>
          </w:p>
          <w:p w14:paraId="0DBC60F6" w14:textId="77777777" w:rsidR="006A2BDA" w:rsidRDefault="006A2BDA" w:rsidP="00061423">
            <w:pPr>
              <w:overflowPunct/>
              <w:autoSpaceDE/>
              <w:autoSpaceDN/>
              <w:adjustRightInd/>
              <w:rPr>
                <w:sz w:val="22"/>
                <w:szCs w:val="22"/>
                <w:lang w:eastAsia="zh-TW"/>
              </w:rPr>
            </w:pPr>
          </w:p>
          <w:p w14:paraId="6334D9E0" w14:textId="155D6719" w:rsidR="006A2BDA"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3ADDD9F" w14:textId="77777777" w:rsidR="006A2BDA" w:rsidRDefault="00061423" w:rsidP="00061423">
            <w:pPr>
              <w:overflowPunct/>
              <w:autoSpaceDE/>
              <w:autoSpaceDN/>
              <w:adjustRightInd/>
              <w:rPr>
                <w:sz w:val="22"/>
                <w:szCs w:val="22"/>
                <w:lang w:eastAsia="zh-TW"/>
              </w:rPr>
            </w:pPr>
            <w:r w:rsidRPr="009249F8">
              <w:rPr>
                <w:sz w:val="22"/>
                <w:szCs w:val="22"/>
                <w:lang w:eastAsia="zh-TW"/>
              </w:rPr>
              <w:t>8-10</w:t>
            </w:r>
          </w:p>
          <w:p w14:paraId="6462B9CE" w14:textId="77777777" w:rsidR="006A2BDA" w:rsidRDefault="006A2BDA" w:rsidP="00061423">
            <w:pPr>
              <w:overflowPunct/>
              <w:autoSpaceDE/>
              <w:autoSpaceDN/>
              <w:adjustRightInd/>
              <w:rPr>
                <w:sz w:val="22"/>
                <w:szCs w:val="22"/>
                <w:lang w:eastAsia="zh-TW"/>
              </w:rPr>
            </w:pPr>
          </w:p>
          <w:p w14:paraId="4A8CA619" w14:textId="77777777" w:rsidR="00061423" w:rsidRDefault="006A2BDA" w:rsidP="00061423">
            <w:pPr>
              <w:overflowPunct/>
              <w:autoSpaceDE/>
              <w:autoSpaceDN/>
              <w:adjustRightInd/>
              <w:rPr>
                <w:sz w:val="22"/>
                <w:szCs w:val="22"/>
                <w:lang w:eastAsia="zh-TW"/>
              </w:rPr>
            </w:pPr>
            <w:r>
              <w:rPr>
                <w:sz w:val="22"/>
                <w:szCs w:val="22"/>
                <w:lang w:eastAsia="zh-TW"/>
              </w:rPr>
              <w:t>10</w:t>
            </w:r>
            <w:r w:rsidR="00061423" w:rsidRPr="009249F8">
              <w:rPr>
                <w:sz w:val="22"/>
                <w:szCs w:val="22"/>
                <w:lang w:eastAsia="zh-TW"/>
              </w:rPr>
              <w:t> </w:t>
            </w:r>
          </w:p>
          <w:p w14:paraId="778D6848" w14:textId="77777777" w:rsidR="006A2BDA" w:rsidRDefault="006A2BDA" w:rsidP="00061423">
            <w:pPr>
              <w:overflowPunct/>
              <w:autoSpaceDE/>
              <w:autoSpaceDN/>
              <w:adjustRightInd/>
              <w:rPr>
                <w:sz w:val="22"/>
                <w:szCs w:val="22"/>
                <w:lang w:eastAsia="zh-TW"/>
              </w:rPr>
            </w:pPr>
          </w:p>
          <w:p w14:paraId="6351E8CD" w14:textId="77777777" w:rsidR="006A2BDA" w:rsidRDefault="006A2BDA" w:rsidP="00061423">
            <w:pPr>
              <w:overflowPunct/>
              <w:autoSpaceDE/>
              <w:autoSpaceDN/>
              <w:adjustRightInd/>
              <w:rPr>
                <w:sz w:val="22"/>
                <w:szCs w:val="22"/>
                <w:lang w:eastAsia="zh-TW"/>
              </w:rPr>
            </w:pPr>
            <w:r>
              <w:rPr>
                <w:sz w:val="22"/>
                <w:szCs w:val="22"/>
                <w:lang w:eastAsia="zh-TW"/>
              </w:rPr>
              <w:t>8</w:t>
            </w:r>
          </w:p>
          <w:p w14:paraId="2FA9A297" w14:textId="173F4335" w:rsidR="006A2BDA" w:rsidRPr="009249F8" w:rsidRDefault="006A2BDA" w:rsidP="00061423">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3FC9E027"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1856E324" w14:textId="77777777" w:rsidR="006A2BDA" w:rsidRDefault="006A2BDA" w:rsidP="00061423">
            <w:pPr>
              <w:overflowPunct/>
              <w:autoSpaceDE/>
              <w:autoSpaceDN/>
              <w:adjustRightInd/>
              <w:rPr>
                <w:sz w:val="22"/>
                <w:szCs w:val="22"/>
                <w:lang w:eastAsia="zh-TW"/>
              </w:rPr>
            </w:pPr>
          </w:p>
          <w:p w14:paraId="2024D5E2" w14:textId="77777777" w:rsidR="006A2BDA" w:rsidRDefault="006A2BDA" w:rsidP="00061423">
            <w:pPr>
              <w:overflowPunct/>
              <w:autoSpaceDE/>
              <w:autoSpaceDN/>
              <w:adjustRightInd/>
              <w:rPr>
                <w:sz w:val="22"/>
                <w:szCs w:val="22"/>
                <w:lang w:eastAsia="zh-TW"/>
              </w:rPr>
            </w:pPr>
          </w:p>
          <w:p w14:paraId="1FA03311" w14:textId="77777777" w:rsidR="006A2BDA" w:rsidRDefault="006A2BDA" w:rsidP="006A2BDA">
            <w:pPr>
              <w:pStyle w:val="ListParagraph"/>
              <w:numPr>
                <w:ilvl w:val="0"/>
                <w:numId w:val="1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am fully confident with the arrest process having done so countless times at this point.</w:t>
            </w:r>
          </w:p>
          <w:p w14:paraId="41A74EE1" w14:textId="77777777" w:rsidR="006A2BDA" w:rsidRDefault="006A2BDA" w:rsidP="006A2BDA">
            <w:pPr>
              <w:pStyle w:val="ListParagraph"/>
              <w:numPr>
                <w:ilvl w:val="0"/>
                <w:numId w:val="1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now given evidence at court and whilst it was nerve wracking, I feel more confident about what goes on at court</w:t>
            </w:r>
          </w:p>
          <w:p w14:paraId="49E89D0E" w14:textId="77777777" w:rsidR="006A2BDA" w:rsidRDefault="006A2BDA" w:rsidP="006A2BDA">
            <w:pPr>
              <w:pStyle w:val="ListParagraph"/>
              <w:numPr>
                <w:ilvl w:val="0"/>
                <w:numId w:val="1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regularly try to keep my skills </w:t>
            </w:r>
            <w:r>
              <w:rPr>
                <w:rFonts w:ascii="Times New Roman" w:hAnsi="Times New Roman" w:cs="Times New Roman"/>
                <w:sz w:val="24"/>
                <w:szCs w:val="24"/>
                <w:lang w:eastAsia="zh-TW"/>
              </w:rPr>
              <w:lastRenderedPageBreak/>
              <w:t>regarding traffic as sharp as possible. I proactively seek drunk drivers whilst on shift and I recently received training on the station breath test process. I am also stinger trained and have undertaken my RPU attachment.</w:t>
            </w:r>
          </w:p>
          <w:p w14:paraId="19CF5A18" w14:textId="1E3B9341" w:rsidR="006A2BDA" w:rsidRPr="006A2BDA" w:rsidRDefault="006A2BDA" w:rsidP="006A2BDA">
            <w:pPr>
              <w:pStyle w:val="ListParagraph"/>
              <w:numPr>
                <w:ilvl w:val="0"/>
                <w:numId w:val="1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undertaken my SOLO course however I still need to get experience by going to more sexual offences and rape calls.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77777777"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_ _ _ _ _ _ _ _ _ _ _ _ _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w:t>
      </w:r>
      <w:r w:rsidRPr="2DD09751">
        <w:rPr>
          <w:rFonts w:eastAsia="Arial"/>
          <w:b/>
          <w:bCs/>
          <w:color w:val="000000" w:themeColor="text1"/>
          <w:sz w:val="24"/>
          <w:szCs w:val="24"/>
        </w:rPr>
        <w:lastRenderedPageBreak/>
        <w:t xml:space="preserve">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lastRenderedPageBreak/>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492537E8" w14:textId="4624B4B9" w:rsidR="005670C2" w:rsidRDefault="005670C2" w:rsidP="005670C2">
      <w:pPr>
        <w:ind w:right="237"/>
        <w:jc w:val="both"/>
        <w:rPr>
          <w:rFonts w:eastAsia="Arial"/>
          <w:bCs/>
          <w:color w:val="000000" w:themeColor="text1"/>
          <w:sz w:val="24"/>
          <w:szCs w:val="24"/>
        </w:rPr>
      </w:pPr>
      <w:r>
        <w:rPr>
          <w:rFonts w:eastAsia="Arial"/>
          <w:bCs/>
          <w:color w:val="000000" w:themeColor="text1"/>
          <w:sz w:val="24"/>
          <w:szCs w:val="24"/>
        </w:rPr>
        <w:t xml:space="preserve">During my 3 year probationary period, I have attended a wide variety of calls with no two calls being identical. What is constant throughout all calls however, is that I have utilised information and intelligence to my advantage. In order to remain as safe as possible, this information and intelligence can help build a picture of the situation that I would be walking in to. This is particularly important </w:t>
      </w:r>
      <w:r w:rsidR="00A46FE3">
        <w:rPr>
          <w:rFonts w:eastAsia="Arial"/>
          <w:bCs/>
          <w:color w:val="000000" w:themeColor="text1"/>
          <w:sz w:val="24"/>
          <w:szCs w:val="24"/>
        </w:rPr>
        <w:t>for remaining safe and ensuring that a situation comes to a suitable conclusion.</w:t>
      </w:r>
    </w:p>
    <w:p w14:paraId="0935EFA2" w14:textId="7E7B90E3" w:rsidR="00B26C27" w:rsidRDefault="00B26C27" w:rsidP="005670C2">
      <w:pPr>
        <w:ind w:right="237"/>
        <w:jc w:val="both"/>
        <w:rPr>
          <w:rFonts w:eastAsia="Arial"/>
          <w:bCs/>
          <w:color w:val="000000" w:themeColor="text1"/>
          <w:sz w:val="24"/>
          <w:szCs w:val="24"/>
        </w:rPr>
      </w:pPr>
    </w:p>
    <w:p w14:paraId="65725677" w14:textId="7B332B85" w:rsidR="00B26C27" w:rsidRDefault="00B26C27" w:rsidP="005670C2">
      <w:pPr>
        <w:ind w:right="237"/>
        <w:jc w:val="both"/>
        <w:rPr>
          <w:rFonts w:eastAsia="Arial"/>
          <w:bCs/>
          <w:color w:val="000000" w:themeColor="text1"/>
          <w:sz w:val="24"/>
          <w:szCs w:val="24"/>
        </w:rPr>
      </w:pPr>
      <w:r>
        <w:rPr>
          <w:rFonts w:eastAsia="Arial"/>
          <w:bCs/>
          <w:color w:val="000000" w:themeColor="text1"/>
          <w:sz w:val="24"/>
          <w:szCs w:val="24"/>
        </w:rPr>
        <w:tab/>
        <w:t xml:space="preserve">When dealing with any incident, it is important to have as much information and intelligence as possible. It is useful to know the </w:t>
      </w:r>
      <w:r w:rsidR="00C9105F">
        <w:rPr>
          <w:rFonts w:eastAsia="Arial"/>
          <w:bCs/>
          <w:color w:val="000000" w:themeColor="text1"/>
          <w:sz w:val="24"/>
          <w:szCs w:val="24"/>
        </w:rPr>
        <w:t>full circumstances of the call, any relevant information relating to the subjects of the call, any warning markers, any previous incidents between the subjects and many more things. All of this information is used by officers to make the best decisions possible to keep themselves safe and to keep the public safe, all whilst maintaining the integrity of any investigation.</w:t>
      </w:r>
    </w:p>
    <w:p w14:paraId="62A9B00A" w14:textId="605915AC" w:rsidR="00A46FE3" w:rsidRDefault="00A46FE3" w:rsidP="005670C2">
      <w:pPr>
        <w:ind w:right="237"/>
        <w:jc w:val="both"/>
        <w:rPr>
          <w:rFonts w:eastAsia="Arial"/>
          <w:bCs/>
          <w:color w:val="000000" w:themeColor="text1"/>
          <w:sz w:val="24"/>
          <w:szCs w:val="24"/>
        </w:rPr>
      </w:pPr>
      <w:r>
        <w:rPr>
          <w:rFonts w:eastAsia="Arial"/>
          <w:bCs/>
          <w:color w:val="000000" w:themeColor="text1"/>
          <w:sz w:val="24"/>
          <w:szCs w:val="24"/>
        </w:rPr>
        <w:tab/>
      </w:r>
    </w:p>
    <w:p w14:paraId="54A14F2F" w14:textId="3E038987" w:rsidR="00A46FE3" w:rsidRDefault="00A46FE3" w:rsidP="005670C2">
      <w:pPr>
        <w:ind w:right="237"/>
        <w:jc w:val="both"/>
        <w:rPr>
          <w:rFonts w:eastAsia="Arial"/>
          <w:bCs/>
          <w:color w:val="000000" w:themeColor="text1"/>
          <w:sz w:val="24"/>
          <w:szCs w:val="24"/>
        </w:rPr>
      </w:pPr>
      <w:r>
        <w:rPr>
          <w:rFonts w:eastAsia="Arial"/>
          <w:bCs/>
          <w:color w:val="000000" w:themeColor="text1"/>
          <w:sz w:val="24"/>
          <w:szCs w:val="24"/>
        </w:rPr>
        <w:tab/>
        <w:t xml:space="preserve">In this essay, I will critically analyse the role that information and intelligence played whilst dealing with an incident of a complex nature. I will also consider the </w:t>
      </w:r>
      <w:r>
        <w:rPr>
          <w:rFonts w:eastAsia="Arial"/>
          <w:bCs/>
          <w:color w:val="000000" w:themeColor="text1"/>
          <w:sz w:val="24"/>
          <w:szCs w:val="24"/>
        </w:rPr>
        <w:lastRenderedPageBreak/>
        <w:t>importance of the National Intelligence Model and the role that the National Intelligence Model plays in shaping force policing objectives.</w:t>
      </w:r>
    </w:p>
    <w:p w14:paraId="28BFCAE6" w14:textId="11A828F3" w:rsidR="00F83054" w:rsidRDefault="00F83054" w:rsidP="005670C2">
      <w:pPr>
        <w:ind w:right="237"/>
        <w:jc w:val="both"/>
        <w:rPr>
          <w:rFonts w:eastAsia="Arial"/>
          <w:bCs/>
          <w:color w:val="000000" w:themeColor="text1"/>
          <w:sz w:val="24"/>
          <w:szCs w:val="24"/>
        </w:rPr>
      </w:pPr>
    </w:p>
    <w:p w14:paraId="4562933E" w14:textId="77777777" w:rsidR="00F83054" w:rsidRPr="00F83054" w:rsidRDefault="00F83054" w:rsidP="00F83054">
      <w:pPr>
        <w:rPr>
          <w:rFonts w:eastAsia="Arial"/>
          <w:bCs/>
          <w:color w:val="000000" w:themeColor="text1"/>
          <w:sz w:val="24"/>
          <w:szCs w:val="24"/>
        </w:rPr>
      </w:pPr>
      <w:r w:rsidRPr="00F83054">
        <w:rPr>
          <w:rFonts w:eastAsia="Arial"/>
          <w:bCs/>
          <w:color w:val="000000" w:themeColor="text1"/>
          <w:sz w:val="24"/>
          <w:szCs w:val="24"/>
        </w:rPr>
        <w:t>In this essay, I will reflect upon an incident that I attended last year. In order to aid with my reflection of this experience, I will use Gibbs’ Reflective Cycle model (Gibbs G 1988). This model offers a framework for examining experiences and assists with learning from them. There are 6 stages to the model which are as follows:</w:t>
      </w:r>
    </w:p>
    <w:p w14:paraId="71B7872A" w14:textId="77777777" w:rsidR="00F83054" w:rsidRPr="00F83054" w:rsidRDefault="00F83054" w:rsidP="004E205E">
      <w:pPr>
        <w:pStyle w:val="ListParagraph"/>
        <w:numPr>
          <w:ilvl w:val="0"/>
          <w:numId w:val="7"/>
        </w:numPr>
        <w:overflowPunct/>
        <w:autoSpaceDE/>
        <w:autoSpaceDN/>
        <w:adjustRightInd/>
        <w:spacing w:after="160" w:line="259" w:lineRule="auto"/>
        <w:textAlignment w:val="auto"/>
        <w:rPr>
          <w:rFonts w:eastAsia="Arial"/>
          <w:bCs/>
          <w:color w:val="000000" w:themeColor="text1"/>
          <w:sz w:val="24"/>
          <w:szCs w:val="24"/>
        </w:rPr>
      </w:pPr>
      <w:r w:rsidRPr="000D6DF3">
        <w:rPr>
          <w:rFonts w:eastAsia="Arial"/>
          <w:b/>
          <w:bCs/>
          <w:color w:val="000000" w:themeColor="text1"/>
          <w:sz w:val="24"/>
          <w:szCs w:val="24"/>
        </w:rPr>
        <w:t>Description</w:t>
      </w:r>
      <w:r w:rsidRPr="00F83054">
        <w:rPr>
          <w:rFonts w:eastAsia="Arial"/>
          <w:bCs/>
          <w:color w:val="000000" w:themeColor="text1"/>
          <w:sz w:val="24"/>
          <w:szCs w:val="24"/>
        </w:rPr>
        <w:t xml:space="preserve"> – Full account of the experience in detail</w:t>
      </w:r>
    </w:p>
    <w:p w14:paraId="28C947B3" w14:textId="77777777" w:rsidR="00F83054" w:rsidRPr="00F83054" w:rsidRDefault="00F83054" w:rsidP="004E205E">
      <w:pPr>
        <w:pStyle w:val="ListParagraph"/>
        <w:numPr>
          <w:ilvl w:val="0"/>
          <w:numId w:val="7"/>
        </w:numPr>
        <w:overflowPunct/>
        <w:autoSpaceDE/>
        <w:autoSpaceDN/>
        <w:adjustRightInd/>
        <w:spacing w:after="160" w:line="259" w:lineRule="auto"/>
        <w:textAlignment w:val="auto"/>
        <w:rPr>
          <w:rFonts w:eastAsia="Arial"/>
          <w:bCs/>
          <w:color w:val="000000" w:themeColor="text1"/>
          <w:sz w:val="24"/>
          <w:szCs w:val="24"/>
        </w:rPr>
      </w:pPr>
      <w:r w:rsidRPr="000D6DF3">
        <w:rPr>
          <w:rFonts w:eastAsia="Arial"/>
          <w:b/>
          <w:bCs/>
          <w:color w:val="000000" w:themeColor="text1"/>
          <w:sz w:val="24"/>
          <w:szCs w:val="24"/>
        </w:rPr>
        <w:t>Feelings</w:t>
      </w:r>
      <w:r w:rsidRPr="00F83054">
        <w:rPr>
          <w:rFonts w:eastAsia="Arial"/>
          <w:bCs/>
          <w:color w:val="000000" w:themeColor="text1"/>
          <w:sz w:val="24"/>
          <w:szCs w:val="24"/>
        </w:rPr>
        <w:t xml:space="preserve"> – Thoughts, feelings and emotions regarding the experience</w:t>
      </w:r>
    </w:p>
    <w:p w14:paraId="4CD0782A" w14:textId="77777777" w:rsidR="00F83054" w:rsidRPr="00F83054" w:rsidRDefault="00F83054" w:rsidP="004E205E">
      <w:pPr>
        <w:pStyle w:val="ListParagraph"/>
        <w:numPr>
          <w:ilvl w:val="0"/>
          <w:numId w:val="7"/>
        </w:numPr>
        <w:overflowPunct/>
        <w:autoSpaceDE/>
        <w:autoSpaceDN/>
        <w:adjustRightInd/>
        <w:spacing w:after="160" w:line="259" w:lineRule="auto"/>
        <w:textAlignment w:val="auto"/>
        <w:rPr>
          <w:rFonts w:eastAsia="Arial"/>
          <w:bCs/>
          <w:color w:val="000000" w:themeColor="text1"/>
          <w:sz w:val="24"/>
          <w:szCs w:val="24"/>
        </w:rPr>
      </w:pPr>
      <w:r w:rsidRPr="000D6DF3">
        <w:rPr>
          <w:rFonts w:eastAsia="Arial"/>
          <w:b/>
          <w:bCs/>
          <w:color w:val="000000" w:themeColor="text1"/>
          <w:sz w:val="24"/>
          <w:szCs w:val="24"/>
        </w:rPr>
        <w:t>Evaluation</w:t>
      </w:r>
      <w:r w:rsidRPr="00F83054">
        <w:rPr>
          <w:rFonts w:eastAsia="Arial"/>
          <w:bCs/>
          <w:color w:val="000000" w:themeColor="text1"/>
          <w:sz w:val="24"/>
          <w:szCs w:val="24"/>
        </w:rPr>
        <w:t xml:space="preserve"> – Evaluate what worked and what didn’t work in the situation</w:t>
      </w:r>
    </w:p>
    <w:p w14:paraId="749ED0CD" w14:textId="77777777" w:rsidR="00F83054" w:rsidRPr="00F83054" w:rsidRDefault="00F83054" w:rsidP="004E205E">
      <w:pPr>
        <w:pStyle w:val="ListParagraph"/>
        <w:numPr>
          <w:ilvl w:val="0"/>
          <w:numId w:val="7"/>
        </w:numPr>
        <w:overflowPunct/>
        <w:autoSpaceDE/>
        <w:autoSpaceDN/>
        <w:adjustRightInd/>
        <w:spacing w:after="160" w:line="259" w:lineRule="auto"/>
        <w:textAlignment w:val="auto"/>
        <w:rPr>
          <w:rFonts w:eastAsia="Arial"/>
          <w:bCs/>
          <w:color w:val="000000" w:themeColor="text1"/>
          <w:sz w:val="24"/>
          <w:szCs w:val="24"/>
        </w:rPr>
      </w:pPr>
      <w:r w:rsidRPr="000D6DF3">
        <w:rPr>
          <w:rFonts w:eastAsia="Arial"/>
          <w:b/>
          <w:bCs/>
          <w:color w:val="000000" w:themeColor="text1"/>
          <w:sz w:val="24"/>
          <w:szCs w:val="24"/>
        </w:rPr>
        <w:t>Analysis</w:t>
      </w:r>
      <w:r w:rsidRPr="00F83054">
        <w:rPr>
          <w:rFonts w:eastAsia="Arial"/>
          <w:bCs/>
          <w:color w:val="000000" w:themeColor="text1"/>
          <w:sz w:val="24"/>
          <w:szCs w:val="24"/>
        </w:rPr>
        <w:t xml:space="preserve"> – Making sense of the situation and why things went the way they did</w:t>
      </w:r>
    </w:p>
    <w:p w14:paraId="0BBD37BF" w14:textId="77777777" w:rsidR="00F83054" w:rsidRPr="00F83054" w:rsidRDefault="00F83054" w:rsidP="004E205E">
      <w:pPr>
        <w:pStyle w:val="ListParagraph"/>
        <w:numPr>
          <w:ilvl w:val="0"/>
          <w:numId w:val="7"/>
        </w:numPr>
        <w:overflowPunct/>
        <w:autoSpaceDE/>
        <w:autoSpaceDN/>
        <w:adjustRightInd/>
        <w:spacing w:after="160" w:line="259" w:lineRule="auto"/>
        <w:textAlignment w:val="auto"/>
        <w:rPr>
          <w:rFonts w:eastAsia="Arial"/>
          <w:bCs/>
          <w:color w:val="000000" w:themeColor="text1"/>
          <w:sz w:val="24"/>
          <w:szCs w:val="24"/>
        </w:rPr>
      </w:pPr>
      <w:r w:rsidRPr="000D6DF3">
        <w:rPr>
          <w:rFonts w:eastAsia="Arial"/>
          <w:b/>
          <w:bCs/>
          <w:color w:val="000000" w:themeColor="text1"/>
          <w:sz w:val="24"/>
          <w:szCs w:val="24"/>
        </w:rPr>
        <w:t>Conclusion</w:t>
      </w:r>
      <w:r w:rsidRPr="00F83054">
        <w:rPr>
          <w:rFonts w:eastAsia="Arial"/>
          <w:bCs/>
          <w:color w:val="000000" w:themeColor="text1"/>
          <w:sz w:val="24"/>
          <w:szCs w:val="24"/>
        </w:rPr>
        <w:t xml:space="preserve"> – What was learnt from the experience and how things could have been done differently</w:t>
      </w:r>
    </w:p>
    <w:p w14:paraId="751043D2" w14:textId="77777777" w:rsidR="00F83054" w:rsidRPr="00F83054" w:rsidRDefault="00F83054" w:rsidP="004E205E">
      <w:pPr>
        <w:pStyle w:val="ListParagraph"/>
        <w:numPr>
          <w:ilvl w:val="0"/>
          <w:numId w:val="7"/>
        </w:numPr>
        <w:overflowPunct/>
        <w:autoSpaceDE/>
        <w:autoSpaceDN/>
        <w:adjustRightInd/>
        <w:spacing w:after="160" w:line="259" w:lineRule="auto"/>
        <w:textAlignment w:val="auto"/>
        <w:rPr>
          <w:rFonts w:eastAsia="Arial"/>
          <w:bCs/>
          <w:color w:val="000000" w:themeColor="text1"/>
          <w:sz w:val="24"/>
          <w:szCs w:val="24"/>
        </w:rPr>
      </w:pPr>
      <w:r w:rsidRPr="000D6DF3">
        <w:rPr>
          <w:rFonts w:eastAsia="Arial"/>
          <w:b/>
          <w:bCs/>
          <w:color w:val="000000" w:themeColor="text1"/>
          <w:sz w:val="24"/>
          <w:szCs w:val="24"/>
        </w:rPr>
        <w:t>Action plan</w:t>
      </w:r>
      <w:r w:rsidRPr="00F83054">
        <w:rPr>
          <w:rFonts w:eastAsia="Arial"/>
          <w:bCs/>
          <w:color w:val="000000" w:themeColor="text1"/>
          <w:sz w:val="24"/>
          <w:szCs w:val="24"/>
        </w:rPr>
        <w:t xml:space="preserve"> – How similar situations would be dealt with in future and general changes to the working strategy that would be appropriate</w:t>
      </w:r>
    </w:p>
    <w:p w14:paraId="7B37A54D" w14:textId="77777777" w:rsidR="00F83054" w:rsidRDefault="00F83054" w:rsidP="005670C2">
      <w:pPr>
        <w:ind w:right="237"/>
        <w:jc w:val="both"/>
        <w:rPr>
          <w:rFonts w:eastAsia="Arial"/>
          <w:bCs/>
          <w:color w:val="000000" w:themeColor="text1"/>
          <w:sz w:val="24"/>
          <w:szCs w:val="24"/>
        </w:rPr>
      </w:pPr>
    </w:p>
    <w:p w14:paraId="7A23B3C8" w14:textId="73465703" w:rsidR="00463555" w:rsidRDefault="00A46FE3" w:rsidP="005670C2">
      <w:pPr>
        <w:ind w:right="237"/>
        <w:jc w:val="both"/>
        <w:rPr>
          <w:rFonts w:eastAsia="Arial"/>
          <w:bCs/>
          <w:color w:val="000000" w:themeColor="text1"/>
          <w:sz w:val="24"/>
          <w:szCs w:val="24"/>
        </w:rPr>
      </w:pPr>
      <w:r>
        <w:rPr>
          <w:rFonts w:eastAsia="Arial"/>
          <w:bCs/>
          <w:color w:val="000000" w:themeColor="text1"/>
          <w:sz w:val="24"/>
          <w:szCs w:val="24"/>
        </w:rPr>
        <w:tab/>
      </w:r>
      <w:r w:rsidR="00463555">
        <w:rPr>
          <w:rFonts w:eastAsia="Arial"/>
          <w:bCs/>
          <w:color w:val="000000" w:themeColor="text1"/>
          <w:sz w:val="24"/>
          <w:szCs w:val="24"/>
        </w:rPr>
        <w:t>During my service, I undertook an attachment with the Organised Crime Unit based in the South Wales valleys. This consisted of a full set of shifts with OCU, operating out of their office in a non-uniformed role. The Organised Crime Unit is tasked with investigating the most serious and organised crime committed by individuals and Organised Crime Groups (OCGs) residing both inside and outside the South Wales Police force area, which impacts upon the communities of South Wales. The OCU works collaboratively with partners to effectively disrupt and dismantle criminality of individuals and OCGs using both covert and overt tactics.</w:t>
      </w:r>
    </w:p>
    <w:p w14:paraId="302F2385" w14:textId="033E6BCF" w:rsidR="00B13335" w:rsidRPr="00FC2AE9" w:rsidRDefault="00FC2AE9" w:rsidP="00B13335">
      <w:pPr>
        <w:spacing w:before="240"/>
        <w:ind w:firstLine="720"/>
        <w:rPr>
          <w:rFonts w:eastAsia="Arial"/>
          <w:bCs/>
          <w:color w:val="000000" w:themeColor="text1"/>
          <w:sz w:val="24"/>
          <w:szCs w:val="24"/>
        </w:rPr>
      </w:pPr>
      <w:r w:rsidRPr="00FC2AE9">
        <w:rPr>
          <w:rFonts w:eastAsia="Arial"/>
          <w:bCs/>
          <w:color w:val="000000" w:themeColor="text1"/>
          <w:sz w:val="24"/>
          <w:szCs w:val="24"/>
        </w:rPr>
        <w:t>The definition of serious and organised crime is ‘Individuals planning, coordinating and committing serious offences, whether individually, in groups and/or as part of transnational networks.’ (HM Government, 2018) The full scale of serious and organised crime is huge and the effect on people, communities and society as whole cannot be understated.</w:t>
      </w:r>
      <w:r>
        <w:rPr>
          <w:rFonts w:eastAsia="Arial"/>
          <w:bCs/>
          <w:color w:val="000000" w:themeColor="text1"/>
          <w:sz w:val="24"/>
          <w:szCs w:val="24"/>
        </w:rPr>
        <w:t xml:space="preserve"> Organised criminal networks can span several countries. Members of OCGs will carry out numerous serious offences including the trafficking of people for labour or sex and the supply of drugs, illicit goods and weapons. Other serious offences include armed robbery, counterfeiting and money laundering.</w:t>
      </w:r>
    </w:p>
    <w:p w14:paraId="46D9A331" w14:textId="5789F31C" w:rsidR="00FC2AE9" w:rsidRPr="00FC2AE9" w:rsidRDefault="00FC2AE9" w:rsidP="00FC2AE9">
      <w:pPr>
        <w:spacing w:before="240"/>
        <w:ind w:firstLine="720"/>
        <w:rPr>
          <w:rFonts w:eastAsia="Arial"/>
          <w:bCs/>
          <w:color w:val="000000" w:themeColor="text1"/>
          <w:sz w:val="24"/>
          <w:szCs w:val="24"/>
        </w:rPr>
      </w:pPr>
      <w:r w:rsidRPr="00FC2AE9">
        <w:rPr>
          <w:rFonts w:eastAsia="Arial"/>
          <w:bCs/>
          <w:color w:val="000000" w:themeColor="text1"/>
          <w:sz w:val="24"/>
          <w:szCs w:val="24"/>
        </w:rPr>
        <w:t>Serious and organised crime affects more UK citizens, more often, than any other national security threat and leads to more deaths in the UK each year than all other national security threats combined (HM Government, 2018). It costs the UK at least £37 billion annually (Home Office, 2016).</w:t>
      </w:r>
      <w:r w:rsidR="00B13335">
        <w:rPr>
          <w:rFonts w:eastAsia="Arial"/>
          <w:bCs/>
          <w:color w:val="000000" w:themeColor="text1"/>
          <w:sz w:val="24"/>
          <w:szCs w:val="24"/>
        </w:rPr>
        <w:t xml:space="preserve"> With revenues estimated in the billions, OCGs closely resemble the structures of legitimate international businesses. They have operating models, long-term strategies, hierarchies and in some cases strategic alliances. All of the strands operate to serve the same purpose which is generating the most profit with the least amount of risk.</w:t>
      </w:r>
    </w:p>
    <w:p w14:paraId="265668CB" w14:textId="5BFBF37E" w:rsidR="00FC2AE9" w:rsidRDefault="00FC2AE9" w:rsidP="00FC2AE9">
      <w:pPr>
        <w:spacing w:before="240"/>
        <w:ind w:firstLine="720"/>
        <w:rPr>
          <w:rFonts w:eastAsia="Arial"/>
          <w:bCs/>
          <w:color w:val="000000" w:themeColor="text1"/>
          <w:sz w:val="24"/>
          <w:szCs w:val="24"/>
        </w:rPr>
      </w:pPr>
      <w:r w:rsidRPr="00FC2AE9">
        <w:rPr>
          <w:rFonts w:eastAsia="Arial"/>
          <w:bCs/>
          <w:color w:val="000000" w:themeColor="text1"/>
          <w:sz w:val="24"/>
          <w:szCs w:val="24"/>
        </w:rPr>
        <w:t xml:space="preserve">One of the main ways that those involved in serious and organised crime ensure that the cycle of criminality continues is by the routine recruitment, exploitation and victimisation of vulnerable people in order to carry out this crime. There are a number of ways that these victims are brought in to the world of </w:t>
      </w:r>
      <w:r w:rsidRPr="00FC2AE9">
        <w:rPr>
          <w:rFonts w:eastAsia="Arial"/>
          <w:bCs/>
          <w:color w:val="000000" w:themeColor="text1"/>
          <w:sz w:val="24"/>
          <w:szCs w:val="24"/>
        </w:rPr>
        <w:lastRenderedPageBreak/>
        <w:t>criminality including online grooming, child sexual exploitation and county lines. The county lines criminal business model continues to rely on the targeting of vulnerable individuals to facilitate drug supply at a local level. Any vulnerability is a potential target, resulting in a broad profile of victims of exploitation in county lines offending. (National Crime Agency, 2018)</w:t>
      </w:r>
      <w:r>
        <w:rPr>
          <w:rFonts w:eastAsia="Arial"/>
          <w:bCs/>
          <w:color w:val="000000" w:themeColor="text1"/>
          <w:sz w:val="24"/>
          <w:szCs w:val="24"/>
        </w:rPr>
        <w:t>.</w:t>
      </w:r>
    </w:p>
    <w:p w14:paraId="01F003BF" w14:textId="2CC8153F" w:rsidR="000E1910" w:rsidRDefault="000E1910" w:rsidP="00FC2AE9">
      <w:pPr>
        <w:spacing w:before="240"/>
        <w:rPr>
          <w:rFonts w:eastAsia="Arial"/>
          <w:bCs/>
          <w:color w:val="000000" w:themeColor="text1"/>
          <w:sz w:val="24"/>
          <w:szCs w:val="24"/>
        </w:rPr>
      </w:pPr>
      <w:r>
        <w:rPr>
          <w:rFonts w:eastAsia="Arial"/>
          <w:bCs/>
          <w:color w:val="000000" w:themeColor="text1"/>
          <w:sz w:val="24"/>
          <w:szCs w:val="24"/>
        </w:rPr>
        <w:tab/>
        <w:t>During one shift with the OCU, information and intelligence was utilised to conduct a proactive stop of a nominal who was believed to be involved in the supply of Class A drugs throughout the South Wales area. It was noted that</w:t>
      </w:r>
      <w:r w:rsidR="006536BA">
        <w:rPr>
          <w:rFonts w:eastAsia="Arial"/>
          <w:bCs/>
          <w:color w:val="000000" w:themeColor="text1"/>
          <w:sz w:val="24"/>
          <w:szCs w:val="24"/>
        </w:rPr>
        <w:t xml:space="preserve"> a vehicle linked to the male has passed through an Automatic Number Plate Recognition camera travelling towards the Cardiff area. It was believed that the male resupplies via a bigger dealer in the Cardiff area before returning to the South Wales valleys to distribute the drugs further.</w:t>
      </w:r>
    </w:p>
    <w:p w14:paraId="1A2A5FEF" w14:textId="77777777" w:rsidR="006536BA" w:rsidRDefault="006536BA" w:rsidP="006536BA">
      <w:pPr>
        <w:ind w:firstLine="720"/>
        <w:rPr>
          <w:rFonts w:eastAsia="Arial"/>
          <w:bCs/>
          <w:color w:val="000000" w:themeColor="text1"/>
          <w:sz w:val="24"/>
          <w:szCs w:val="24"/>
        </w:rPr>
      </w:pPr>
    </w:p>
    <w:p w14:paraId="78F16C03" w14:textId="029CBF30" w:rsidR="006536BA" w:rsidRPr="006536BA" w:rsidRDefault="006536BA" w:rsidP="006536BA">
      <w:pPr>
        <w:ind w:firstLine="720"/>
        <w:rPr>
          <w:rFonts w:eastAsia="Arial"/>
          <w:bCs/>
          <w:color w:val="000000" w:themeColor="text1"/>
          <w:sz w:val="24"/>
          <w:szCs w:val="24"/>
        </w:rPr>
      </w:pPr>
      <w:r w:rsidRPr="006536BA">
        <w:rPr>
          <w:rFonts w:eastAsia="Arial"/>
          <w:bCs/>
          <w:color w:val="000000" w:themeColor="text1"/>
          <w:sz w:val="24"/>
          <w:szCs w:val="24"/>
        </w:rPr>
        <w:t xml:space="preserve">One of the pieces of technology which </w:t>
      </w:r>
      <w:r>
        <w:rPr>
          <w:rFonts w:eastAsia="Arial"/>
          <w:bCs/>
          <w:color w:val="000000" w:themeColor="text1"/>
          <w:sz w:val="24"/>
          <w:szCs w:val="24"/>
        </w:rPr>
        <w:t xml:space="preserve">can </w:t>
      </w:r>
      <w:r w:rsidRPr="006536BA">
        <w:rPr>
          <w:rFonts w:eastAsia="Arial"/>
          <w:bCs/>
          <w:color w:val="000000" w:themeColor="text1"/>
          <w:sz w:val="24"/>
          <w:szCs w:val="24"/>
        </w:rPr>
        <w:t>assist</w:t>
      </w:r>
      <w:r>
        <w:rPr>
          <w:rFonts w:eastAsia="Arial"/>
          <w:bCs/>
          <w:color w:val="000000" w:themeColor="text1"/>
          <w:sz w:val="24"/>
          <w:szCs w:val="24"/>
        </w:rPr>
        <w:t xml:space="preserve"> officers</w:t>
      </w:r>
      <w:r w:rsidRPr="006536BA">
        <w:rPr>
          <w:rFonts w:eastAsia="Arial"/>
          <w:bCs/>
          <w:color w:val="000000" w:themeColor="text1"/>
          <w:sz w:val="24"/>
          <w:szCs w:val="24"/>
        </w:rPr>
        <w:t xml:space="preserve"> with </w:t>
      </w:r>
      <w:r>
        <w:rPr>
          <w:rFonts w:eastAsia="Arial"/>
          <w:bCs/>
          <w:color w:val="000000" w:themeColor="text1"/>
          <w:sz w:val="24"/>
          <w:szCs w:val="24"/>
        </w:rPr>
        <w:t xml:space="preserve">proactive stops such as this </w:t>
      </w:r>
      <w:r w:rsidRPr="006536BA">
        <w:rPr>
          <w:rFonts w:eastAsia="Arial"/>
          <w:bCs/>
          <w:color w:val="000000" w:themeColor="text1"/>
          <w:sz w:val="24"/>
          <w:szCs w:val="24"/>
        </w:rPr>
        <w:t>is Automatic Number Plate Recognition (ANPR). ANPR is a system which automatically reads a vehicles number plate and matches them against predetermined flags. It is a proactive policing tool for response policing and investigations and can prevent crime by targeting criminals through their use of the roads. ANPR systems are cameras linked to a reading device that collect data which is then stored in the National ANPR Service database (NAS). The NAS stores this information in a standard format so that it can be used by any police force.</w:t>
      </w:r>
    </w:p>
    <w:p w14:paraId="60C9B1B0" w14:textId="77777777" w:rsidR="006536BA" w:rsidRPr="006536BA" w:rsidRDefault="006536BA" w:rsidP="006536BA">
      <w:pPr>
        <w:ind w:firstLine="720"/>
        <w:rPr>
          <w:rFonts w:eastAsia="Arial"/>
          <w:bCs/>
          <w:color w:val="000000" w:themeColor="text1"/>
          <w:sz w:val="24"/>
          <w:szCs w:val="24"/>
        </w:rPr>
      </w:pPr>
    </w:p>
    <w:p w14:paraId="34B29DDB" w14:textId="7E113492" w:rsidR="006536BA" w:rsidRPr="006536BA" w:rsidRDefault="006536BA" w:rsidP="006536BA">
      <w:pPr>
        <w:ind w:firstLine="720"/>
        <w:rPr>
          <w:rFonts w:eastAsia="Arial"/>
          <w:bCs/>
          <w:color w:val="000000" w:themeColor="text1"/>
          <w:sz w:val="24"/>
          <w:szCs w:val="24"/>
        </w:rPr>
      </w:pPr>
      <w:r w:rsidRPr="006536BA">
        <w:rPr>
          <w:rFonts w:eastAsia="Arial"/>
          <w:bCs/>
          <w:color w:val="000000" w:themeColor="text1"/>
          <w:sz w:val="24"/>
          <w:szCs w:val="24"/>
        </w:rPr>
        <w:t>ANPR is deployed in different formats such as static, multi-lane and mobile. Static ANPR cameras tend to be deployed along busy A-roads and monitor the vehicles using these roads. Multi-lane ANPR cameras tend to be deployed along motorways and have the capability to read number plates across multiple lanes as well as vehicle movements in the same or opposite directions of travel. Mobile ANPR systems are fitted to all roads policing unit vehicles. The mobile system will automatically read any vehicles in the view of the R</w:t>
      </w:r>
      <w:r w:rsidR="00F83054">
        <w:rPr>
          <w:rFonts w:eastAsia="Arial"/>
          <w:bCs/>
          <w:color w:val="000000" w:themeColor="text1"/>
          <w:sz w:val="24"/>
          <w:szCs w:val="24"/>
        </w:rPr>
        <w:t xml:space="preserve">oads </w:t>
      </w:r>
      <w:r w:rsidRPr="006536BA">
        <w:rPr>
          <w:rFonts w:eastAsia="Arial"/>
          <w:bCs/>
          <w:color w:val="000000" w:themeColor="text1"/>
          <w:sz w:val="24"/>
          <w:szCs w:val="24"/>
        </w:rPr>
        <w:t>P</w:t>
      </w:r>
      <w:r w:rsidR="00F83054">
        <w:rPr>
          <w:rFonts w:eastAsia="Arial"/>
          <w:bCs/>
          <w:color w:val="000000" w:themeColor="text1"/>
          <w:sz w:val="24"/>
          <w:szCs w:val="24"/>
        </w:rPr>
        <w:t xml:space="preserve">olicing </w:t>
      </w:r>
      <w:r w:rsidRPr="006536BA">
        <w:rPr>
          <w:rFonts w:eastAsia="Arial"/>
          <w:bCs/>
          <w:color w:val="000000" w:themeColor="text1"/>
          <w:sz w:val="24"/>
          <w:szCs w:val="24"/>
        </w:rPr>
        <w:t>U</w:t>
      </w:r>
      <w:r w:rsidR="00F83054">
        <w:rPr>
          <w:rFonts w:eastAsia="Arial"/>
          <w:bCs/>
          <w:color w:val="000000" w:themeColor="text1"/>
          <w:sz w:val="24"/>
          <w:szCs w:val="24"/>
        </w:rPr>
        <w:t>nit</w:t>
      </w:r>
      <w:r w:rsidRPr="006536BA">
        <w:rPr>
          <w:rFonts w:eastAsia="Arial"/>
          <w:bCs/>
          <w:color w:val="000000" w:themeColor="text1"/>
          <w:sz w:val="24"/>
          <w:szCs w:val="24"/>
        </w:rPr>
        <w:t xml:space="preserve"> officer and will notify them of involvements in crime, disqualified drivers and no insurance, amongst many others.</w:t>
      </w:r>
    </w:p>
    <w:p w14:paraId="7A79DC3C" w14:textId="77777777" w:rsidR="005463C4" w:rsidRDefault="005463C4" w:rsidP="005670C2">
      <w:pPr>
        <w:ind w:right="237"/>
        <w:jc w:val="both"/>
        <w:rPr>
          <w:rFonts w:eastAsia="Arial"/>
          <w:bCs/>
          <w:color w:val="000000" w:themeColor="text1"/>
          <w:sz w:val="24"/>
          <w:szCs w:val="24"/>
        </w:rPr>
      </w:pPr>
    </w:p>
    <w:p w14:paraId="54E3F4FC" w14:textId="4D7E1F0C" w:rsidR="00F41832" w:rsidRDefault="00F83054" w:rsidP="005670C2">
      <w:pPr>
        <w:ind w:right="237"/>
        <w:jc w:val="both"/>
        <w:rPr>
          <w:rFonts w:eastAsia="Arial"/>
          <w:bCs/>
          <w:color w:val="000000" w:themeColor="text1"/>
          <w:sz w:val="24"/>
          <w:szCs w:val="24"/>
        </w:rPr>
      </w:pPr>
      <w:r>
        <w:rPr>
          <w:rFonts w:eastAsia="Arial"/>
          <w:bCs/>
          <w:color w:val="000000" w:themeColor="text1"/>
          <w:sz w:val="24"/>
          <w:szCs w:val="24"/>
        </w:rPr>
        <w:tab/>
        <w:t xml:space="preserve">As a result of the positive ANPR activations, a call was put in to the Roads Policing Unit to assist with stopping the vehicle on the main arterial road from Cardiff to the South Wales valleys. OCU officers began moving towards the intended stop location and </w:t>
      </w:r>
      <w:r w:rsidR="005463C4">
        <w:rPr>
          <w:rFonts w:eastAsia="Arial"/>
          <w:bCs/>
          <w:color w:val="000000" w:themeColor="text1"/>
          <w:sz w:val="24"/>
          <w:szCs w:val="24"/>
        </w:rPr>
        <w:t>RPU officers moved in to position to stop the vehicle. The vehicle then departed the main A-road and began driving to a local restaurant. Whilst parking in the restaurant, the RPU officers boxed in the vehicle and assist with extracting all 3 occupants of the vehicle.</w:t>
      </w:r>
    </w:p>
    <w:p w14:paraId="3B3B3191" w14:textId="7077B526" w:rsidR="005463C4" w:rsidRDefault="005463C4" w:rsidP="005670C2">
      <w:pPr>
        <w:ind w:right="237"/>
        <w:jc w:val="both"/>
        <w:rPr>
          <w:rFonts w:eastAsia="Arial"/>
          <w:bCs/>
          <w:color w:val="000000" w:themeColor="text1"/>
          <w:sz w:val="24"/>
          <w:szCs w:val="24"/>
        </w:rPr>
      </w:pPr>
    </w:p>
    <w:p w14:paraId="085395F1" w14:textId="796B763E" w:rsidR="00934035" w:rsidRDefault="005463C4" w:rsidP="005670C2">
      <w:pPr>
        <w:ind w:right="237"/>
        <w:jc w:val="both"/>
        <w:rPr>
          <w:rFonts w:eastAsia="Arial"/>
          <w:bCs/>
          <w:color w:val="000000" w:themeColor="text1"/>
          <w:sz w:val="24"/>
          <w:szCs w:val="24"/>
        </w:rPr>
      </w:pPr>
      <w:r>
        <w:rPr>
          <w:rFonts w:eastAsia="Arial"/>
          <w:bCs/>
          <w:color w:val="000000" w:themeColor="text1"/>
          <w:sz w:val="24"/>
          <w:szCs w:val="24"/>
        </w:rPr>
        <w:tab/>
        <w:t>The occupants were removed from the vehicle and placed in to separate police vehicles. All of the occupants and vehicle were searched under Section 23 Misuse of Drugs Act 1971. This legislation allows an officer to search a person and any vehicle that the person is in if the officer suspects that the person may in possession of a controlled drug. I assisted in searching one of the males who was placed in the police vehicle that I was using. I systematically searched the male using a quadrant search technique in order to maximise the chances of locating any drugs or associated paraphernalia</w:t>
      </w:r>
      <w:r w:rsidR="00934035">
        <w:rPr>
          <w:rFonts w:eastAsia="Arial"/>
          <w:bCs/>
          <w:color w:val="000000" w:themeColor="text1"/>
          <w:sz w:val="24"/>
          <w:szCs w:val="24"/>
        </w:rPr>
        <w:t xml:space="preserve">. Upon searching the male, I located a mobile </w:t>
      </w:r>
      <w:r w:rsidR="00934035">
        <w:rPr>
          <w:rFonts w:eastAsia="Arial"/>
          <w:bCs/>
          <w:color w:val="000000" w:themeColor="text1"/>
          <w:sz w:val="24"/>
          <w:szCs w:val="24"/>
        </w:rPr>
        <w:lastRenderedPageBreak/>
        <w:t>phone in his pocket. Within the phone case was a small bag of white powder believed to be cocaine.</w:t>
      </w:r>
    </w:p>
    <w:p w14:paraId="2AA42714" w14:textId="1B8158A1" w:rsidR="00934035" w:rsidRDefault="00934035" w:rsidP="005670C2">
      <w:pPr>
        <w:ind w:right="237"/>
        <w:jc w:val="both"/>
        <w:rPr>
          <w:rFonts w:eastAsia="Arial"/>
          <w:bCs/>
          <w:color w:val="000000" w:themeColor="text1"/>
          <w:sz w:val="24"/>
          <w:szCs w:val="24"/>
        </w:rPr>
      </w:pPr>
    </w:p>
    <w:p w14:paraId="4C31E1EB" w14:textId="6FEF151D" w:rsidR="00934035" w:rsidRDefault="00934035" w:rsidP="005670C2">
      <w:pPr>
        <w:ind w:right="237"/>
        <w:jc w:val="both"/>
        <w:rPr>
          <w:rFonts w:eastAsia="Arial"/>
          <w:bCs/>
          <w:color w:val="000000" w:themeColor="text1"/>
          <w:sz w:val="24"/>
          <w:szCs w:val="24"/>
        </w:rPr>
      </w:pPr>
      <w:r>
        <w:rPr>
          <w:rFonts w:eastAsia="Arial"/>
          <w:bCs/>
          <w:color w:val="000000" w:themeColor="text1"/>
          <w:sz w:val="24"/>
          <w:szCs w:val="24"/>
        </w:rPr>
        <w:tab/>
        <w:t>Whilst this male was being searched, other colleagues searched the remaining two males. One was found in possession of a small bag of cocaine however the other male was found with over 15 bags of cocaine. As a result, all of the males were arrested for Possession with Intent to Supply Class A.</w:t>
      </w:r>
      <w:r w:rsidR="004E205E">
        <w:rPr>
          <w:rFonts w:eastAsia="Arial"/>
          <w:bCs/>
          <w:color w:val="000000" w:themeColor="text1"/>
          <w:sz w:val="24"/>
          <w:szCs w:val="24"/>
        </w:rPr>
        <w:t xml:space="preserve"> </w:t>
      </w:r>
      <w:r w:rsidR="000F36E9">
        <w:rPr>
          <w:rFonts w:eastAsia="Arial"/>
          <w:bCs/>
          <w:color w:val="000000" w:themeColor="text1"/>
          <w:sz w:val="24"/>
          <w:szCs w:val="24"/>
        </w:rPr>
        <w:t xml:space="preserve">I then assisted with searching the vehicle for any drugs again using the quadrant search technique. In the </w:t>
      </w:r>
      <w:r w:rsidR="009B7B99">
        <w:rPr>
          <w:rFonts w:eastAsia="Arial"/>
          <w:bCs/>
          <w:color w:val="000000" w:themeColor="text1"/>
          <w:sz w:val="24"/>
          <w:szCs w:val="24"/>
        </w:rPr>
        <w:t>vehicle, no further items of note were located.</w:t>
      </w:r>
    </w:p>
    <w:p w14:paraId="4209E6DB" w14:textId="516BEFEC" w:rsidR="009B7B99" w:rsidRDefault="009B7B99" w:rsidP="005670C2">
      <w:pPr>
        <w:ind w:right="237"/>
        <w:jc w:val="both"/>
        <w:rPr>
          <w:rFonts w:eastAsia="Arial"/>
          <w:bCs/>
          <w:color w:val="000000" w:themeColor="text1"/>
          <w:sz w:val="24"/>
          <w:szCs w:val="24"/>
        </w:rPr>
      </w:pPr>
    </w:p>
    <w:p w14:paraId="34E017B0" w14:textId="341FDACC" w:rsidR="009B7B99" w:rsidRDefault="009B7B99" w:rsidP="005670C2">
      <w:pPr>
        <w:ind w:right="237"/>
        <w:jc w:val="both"/>
        <w:rPr>
          <w:rFonts w:eastAsia="Arial"/>
          <w:bCs/>
          <w:color w:val="000000" w:themeColor="text1"/>
          <w:sz w:val="24"/>
          <w:szCs w:val="24"/>
        </w:rPr>
      </w:pPr>
      <w:r>
        <w:rPr>
          <w:rFonts w:eastAsia="Arial"/>
          <w:bCs/>
          <w:color w:val="000000" w:themeColor="text1"/>
          <w:sz w:val="24"/>
          <w:szCs w:val="24"/>
        </w:rPr>
        <w:tab/>
        <w:t>All 3 males were then conveyed separately to the nearest custody suite. Whilst at custody, the decision was made that the males would all be strip searched. Strip searches can be authorised if there is a suspicion that</w:t>
      </w:r>
      <w:r w:rsidR="00964D11">
        <w:rPr>
          <w:rFonts w:eastAsia="Arial"/>
          <w:bCs/>
          <w:color w:val="000000" w:themeColor="text1"/>
          <w:sz w:val="24"/>
          <w:szCs w:val="24"/>
        </w:rPr>
        <w:t xml:space="preserve"> the person is concealing any items internally. After being strip searched, no further items were located on any of the 3 males. The custody sergeant authorised the detention of all 3 males and the drugs and mobile phones of each defendant were seized.</w:t>
      </w:r>
    </w:p>
    <w:p w14:paraId="45199315" w14:textId="178886FA" w:rsidR="00964D11" w:rsidRDefault="00964D11" w:rsidP="005670C2">
      <w:pPr>
        <w:ind w:right="237"/>
        <w:jc w:val="both"/>
        <w:rPr>
          <w:rFonts w:eastAsia="Arial"/>
          <w:bCs/>
          <w:color w:val="000000" w:themeColor="text1"/>
          <w:sz w:val="24"/>
          <w:szCs w:val="24"/>
        </w:rPr>
      </w:pPr>
    </w:p>
    <w:p w14:paraId="6BAEDC44" w14:textId="66F717D6" w:rsidR="00964D11" w:rsidRDefault="00964D11" w:rsidP="005670C2">
      <w:pPr>
        <w:ind w:right="237"/>
        <w:jc w:val="both"/>
        <w:rPr>
          <w:rFonts w:eastAsia="Arial"/>
          <w:bCs/>
          <w:color w:val="000000" w:themeColor="text1"/>
          <w:sz w:val="24"/>
          <w:szCs w:val="24"/>
        </w:rPr>
      </w:pPr>
      <w:r>
        <w:rPr>
          <w:rFonts w:eastAsia="Arial"/>
          <w:bCs/>
          <w:color w:val="000000" w:themeColor="text1"/>
          <w:sz w:val="24"/>
          <w:szCs w:val="24"/>
        </w:rPr>
        <w:tab/>
      </w:r>
    </w:p>
    <w:p w14:paraId="7729E1A7" w14:textId="7BEB6E90" w:rsidR="00964D11" w:rsidRPr="00964D11" w:rsidRDefault="00964D11" w:rsidP="00964D11">
      <w:pPr>
        <w:rPr>
          <w:rFonts w:eastAsia="Arial"/>
          <w:bCs/>
          <w:color w:val="000000" w:themeColor="text1"/>
          <w:sz w:val="24"/>
          <w:szCs w:val="24"/>
        </w:rPr>
      </w:pPr>
      <w:r>
        <w:rPr>
          <w:rFonts w:eastAsia="Arial"/>
          <w:bCs/>
          <w:color w:val="000000" w:themeColor="text1"/>
          <w:sz w:val="24"/>
          <w:szCs w:val="24"/>
        </w:rPr>
        <w:tab/>
        <w:t xml:space="preserve">The mobile phones were then submitted to a Digital Media Investigator that is specifically trained in extracting any relevant information from the device which may aid in the investigation of the offence. In an increasingly modern world, new technology is utilised massively by criminals and OCGs. </w:t>
      </w:r>
      <w:r w:rsidRPr="00964D11">
        <w:rPr>
          <w:rFonts w:eastAsia="Arial"/>
          <w:bCs/>
          <w:color w:val="000000" w:themeColor="text1"/>
          <w:sz w:val="24"/>
          <w:szCs w:val="24"/>
        </w:rPr>
        <w:t xml:space="preserve">The internet is a very powerful tool in modern day society with almost 5 billion people having access to the internet throughout the world (Internet Live Stats, 2021). In addition to this, there were 27,187 reports of cyber-crime in the UK from 2019-2020 (Cyber Crime Trends 2019-2020, 2020). </w:t>
      </w:r>
    </w:p>
    <w:p w14:paraId="1CC2B556" w14:textId="77777777" w:rsidR="00964D11" w:rsidRPr="00964D11" w:rsidRDefault="00964D11" w:rsidP="00964D11">
      <w:pPr>
        <w:ind w:right="237"/>
        <w:rPr>
          <w:rFonts w:eastAsia="Arial"/>
          <w:bCs/>
          <w:color w:val="000000" w:themeColor="text1"/>
          <w:sz w:val="24"/>
          <w:szCs w:val="24"/>
        </w:rPr>
      </w:pPr>
    </w:p>
    <w:p w14:paraId="74B36CD8" w14:textId="77777777" w:rsidR="00964D11" w:rsidRPr="00964D11" w:rsidRDefault="00964D11" w:rsidP="00964D11">
      <w:pPr>
        <w:ind w:right="237"/>
        <w:rPr>
          <w:rFonts w:eastAsia="Arial"/>
          <w:bCs/>
          <w:color w:val="000000" w:themeColor="text1"/>
          <w:sz w:val="24"/>
          <w:szCs w:val="24"/>
        </w:rPr>
      </w:pPr>
      <w:r w:rsidRPr="00964D11">
        <w:rPr>
          <w:rFonts w:eastAsia="Arial"/>
          <w:bCs/>
          <w:color w:val="000000" w:themeColor="text1"/>
          <w:sz w:val="24"/>
          <w:szCs w:val="24"/>
        </w:rPr>
        <w:tab/>
        <w:t>There are multiple types of cyber-crime including:</w:t>
      </w:r>
    </w:p>
    <w:p w14:paraId="623FE982" w14:textId="5A75ED19" w:rsidR="00964D11" w:rsidRPr="00964D11" w:rsidRDefault="00964D11" w:rsidP="00964D11">
      <w:pPr>
        <w:ind w:right="237"/>
        <w:rPr>
          <w:rFonts w:eastAsia="Arial"/>
          <w:bCs/>
          <w:color w:val="000000" w:themeColor="text1"/>
          <w:sz w:val="24"/>
          <w:szCs w:val="24"/>
        </w:rPr>
      </w:pPr>
    </w:p>
    <w:p w14:paraId="48EE0B60" w14:textId="77777777" w:rsidR="00964D11" w:rsidRPr="00964D11" w:rsidRDefault="00964D11" w:rsidP="00964D11">
      <w:pPr>
        <w:ind w:right="237" w:firstLine="720"/>
        <w:rPr>
          <w:rFonts w:eastAsia="Arial"/>
          <w:bCs/>
          <w:color w:val="000000" w:themeColor="text1"/>
          <w:sz w:val="24"/>
          <w:szCs w:val="24"/>
        </w:rPr>
      </w:pPr>
      <w:r w:rsidRPr="00F55E05">
        <w:rPr>
          <w:rFonts w:eastAsia="Arial"/>
          <w:b/>
          <w:bCs/>
          <w:color w:val="000000" w:themeColor="text1"/>
          <w:sz w:val="24"/>
          <w:szCs w:val="24"/>
        </w:rPr>
        <w:t>Internet facilitated crime</w:t>
      </w:r>
      <w:r w:rsidRPr="00964D11">
        <w:rPr>
          <w:rFonts w:eastAsia="Arial"/>
          <w:bCs/>
          <w:color w:val="000000" w:themeColor="text1"/>
          <w:sz w:val="24"/>
          <w:szCs w:val="24"/>
        </w:rPr>
        <w:t xml:space="preserve"> – Where digital devices are used in planning or committing traditional criminal or terrorist activity. Examples of this are online abuse forming part of a neighbour dispute or communications between terrorists planning attacks.</w:t>
      </w:r>
    </w:p>
    <w:p w14:paraId="6F3731F9" w14:textId="77777777" w:rsidR="00964D11" w:rsidRPr="00964D11" w:rsidRDefault="00964D11" w:rsidP="00964D11">
      <w:pPr>
        <w:ind w:right="237" w:firstLine="720"/>
        <w:rPr>
          <w:rFonts w:eastAsia="Arial"/>
          <w:bCs/>
          <w:color w:val="000000" w:themeColor="text1"/>
          <w:sz w:val="24"/>
          <w:szCs w:val="24"/>
        </w:rPr>
      </w:pPr>
      <w:r w:rsidRPr="00F55E05">
        <w:rPr>
          <w:rFonts w:eastAsia="Arial"/>
          <w:b/>
          <w:bCs/>
          <w:color w:val="000000" w:themeColor="text1"/>
          <w:sz w:val="24"/>
          <w:szCs w:val="24"/>
        </w:rPr>
        <w:t>Cyber-enabled crime</w:t>
      </w:r>
      <w:r w:rsidRPr="00964D11">
        <w:rPr>
          <w:rFonts w:eastAsia="Arial"/>
          <w:bCs/>
          <w:color w:val="000000" w:themeColor="text1"/>
          <w:sz w:val="24"/>
          <w:szCs w:val="24"/>
        </w:rPr>
        <w:t xml:space="preserve"> – This type of cyber-crime contains traditional offences such as fraud, purchasing of drugs and firearms and child sexual exploitation. These offences can be conducted offline however the internet allows the offences to take place at an unprecedented scale and pace.</w:t>
      </w:r>
    </w:p>
    <w:p w14:paraId="3384FDF7" w14:textId="166AEB76" w:rsidR="00964D11" w:rsidRDefault="00964D11" w:rsidP="00964D11">
      <w:pPr>
        <w:ind w:right="237" w:firstLine="720"/>
        <w:rPr>
          <w:rFonts w:eastAsia="Arial"/>
          <w:bCs/>
          <w:color w:val="000000" w:themeColor="text1"/>
          <w:sz w:val="24"/>
          <w:szCs w:val="24"/>
        </w:rPr>
      </w:pPr>
      <w:r w:rsidRPr="00F55E05">
        <w:rPr>
          <w:rFonts w:eastAsia="Arial"/>
          <w:b/>
          <w:bCs/>
          <w:color w:val="000000" w:themeColor="text1"/>
          <w:sz w:val="24"/>
          <w:szCs w:val="24"/>
        </w:rPr>
        <w:t>Cyber-dependent crime</w:t>
      </w:r>
      <w:r w:rsidRPr="00964D11">
        <w:rPr>
          <w:rFonts w:eastAsia="Arial"/>
          <w:bCs/>
          <w:color w:val="000000" w:themeColor="text1"/>
          <w:sz w:val="24"/>
          <w:szCs w:val="24"/>
        </w:rPr>
        <w:t xml:space="preserve"> – This type of cyber-crime can only be committed using digital devices such as the creation of malware for financial gain and hacking to steal personal information. </w:t>
      </w:r>
    </w:p>
    <w:p w14:paraId="1ED7CBC3" w14:textId="64DD149B" w:rsidR="00F55E05" w:rsidRDefault="00F55E05" w:rsidP="00964D11">
      <w:pPr>
        <w:ind w:right="237" w:firstLine="720"/>
        <w:rPr>
          <w:rFonts w:eastAsia="Arial"/>
          <w:bCs/>
          <w:color w:val="000000" w:themeColor="text1"/>
          <w:sz w:val="24"/>
          <w:szCs w:val="24"/>
        </w:rPr>
      </w:pPr>
    </w:p>
    <w:p w14:paraId="106C5873" w14:textId="498A1EC9" w:rsidR="00F55E05" w:rsidRDefault="00F55E05" w:rsidP="00964D11">
      <w:pPr>
        <w:ind w:right="237" w:firstLine="720"/>
        <w:rPr>
          <w:rFonts w:eastAsia="Arial"/>
          <w:bCs/>
          <w:color w:val="000000" w:themeColor="text1"/>
          <w:sz w:val="24"/>
          <w:szCs w:val="24"/>
        </w:rPr>
      </w:pPr>
      <w:r>
        <w:rPr>
          <w:rFonts w:eastAsia="Arial"/>
          <w:bCs/>
          <w:color w:val="000000" w:themeColor="text1"/>
          <w:sz w:val="24"/>
          <w:szCs w:val="24"/>
        </w:rPr>
        <w:t xml:space="preserve">The mobile phones were extracted as part of the investigation and all of the phones turned up a large amount of evidence that all 3 males are active in the supply of Cocaine in the local area. </w:t>
      </w:r>
      <w:r w:rsidR="003C132F">
        <w:rPr>
          <w:rFonts w:eastAsia="Arial"/>
          <w:bCs/>
          <w:color w:val="000000" w:themeColor="text1"/>
          <w:sz w:val="24"/>
          <w:szCs w:val="24"/>
        </w:rPr>
        <w:t xml:space="preserve">Each of the males’ phones were interrogated in order to attempt to find any links to other suppliers, buyers and runners in the local area. From examining the phones, it transpired that 2 of the males appeared to be runners for the third male who was located in possession of the larger amount of Cocaine. </w:t>
      </w:r>
    </w:p>
    <w:p w14:paraId="52CBD7BD" w14:textId="0046B2CA" w:rsidR="003C132F" w:rsidRDefault="003C132F" w:rsidP="00964D11">
      <w:pPr>
        <w:ind w:right="237" w:firstLine="720"/>
        <w:rPr>
          <w:rFonts w:eastAsia="Arial"/>
          <w:bCs/>
          <w:color w:val="000000" w:themeColor="text1"/>
          <w:sz w:val="24"/>
          <w:szCs w:val="24"/>
        </w:rPr>
      </w:pPr>
    </w:p>
    <w:p w14:paraId="334597FF" w14:textId="5B48F6C8" w:rsidR="003C132F" w:rsidRDefault="003C132F" w:rsidP="00964D11">
      <w:pPr>
        <w:ind w:right="237" w:firstLine="720"/>
        <w:rPr>
          <w:rFonts w:eastAsia="Arial"/>
          <w:bCs/>
          <w:color w:val="000000" w:themeColor="text1"/>
          <w:sz w:val="24"/>
          <w:szCs w:val="24"/>
        </w:rPr>
      </w:pPr>
      <w:r>
        <w:rPr>
          <w:rFonts w:eastAsia="Arial"/>
          <w:bCs/>
          <w:color w:val="000000" w:themeColor="text1"/>
          <w:sz w:val="24"/>
          <w:szCs w:val="24"/>
        </w:rPr>
        <w:lastRenderedPageBreak/>
        <w:t xml:space="preserve">This male had numerous texts where he was advertising large amounts of Cocaine to be bought. He also had text exchanges with those that </w:t>
      </w:r>
      <w:r w:rsidR="00D56128">
        <w:rPr>
          <w:rFonts w:eastAsia="Arial"/>
          <w:bCs/>
          <w:color w:val="000000" w:themeColor="text1"/>
          <w:sz w:val="24"/>
          <w:szCs w:val="24"/>
        </w:rPr>
        <w:t>were running drugs for him. There were also contacts with the name ‘London Runner’ and ‘London Bigtime’. It appears that these contacts indicated that the male was involved in a higher level OCG and had implications with County Lines.</w:t>
      </w:r>
    </w:p>
    <w:p w14:paraId="19302D5A" w14:textId="5C293D90" w:rsidR="00161F70" w:rsidRDefault="00161F70" w:rsidP="00964D11">
      <w:pPr>
        <w:ind w:right="237" w:firstLine="720"/>
        <w:rPr>
          <w:rFonts w:eastAsia="Arial"/>
          <w:bCs/>
          <w:color w:val="000000" w:themeColor="text1"/>
          <w:sz w:val="24"/>
          <w:szCs w:val="24"/>
        </w:rPr>
      </w:pPr>
    </w:p>
    <w:p w14:paraId="352BA9E2" w14:textId="2E67A276" w:rsidR="00161F70" w:rsidRDefault="00161F70" w:rsidP="00964D11">
      <w:pPr>
        <w:ind w:right="237" w:firstLine="720"/>
        <w:rPr>
          <w:rFonts w:eastAsia="Arial"/>
          <w:bCs/>
          <w:color w:val="000000" w:themeColor="text1"/>
          <w:sz w:val="24"/>
          <w:szCs w:val="24"/>
        </w:rPr>
      </w:pPr>
      <w:r>
        <w:rPr>
          <w:rFonts w:eastAsia="Arial"/>
          <w:bCs/>
          <w:color w:val="000000" w:themeColor="text1"/>
          <w:sz w:val="24"/>
          <w:szCs w:val="24"/>
        </w:rPr>
        <w:t xml:space="preserve">County Lines is where illegal drugs are transported from one area another, often across police and local authority boundaries, usually by children or vulnerable people who are coerced in to it by gangs. The ‘County Line’ is the mobile used to take the orders of drugs. The 2018 Home Office Serious Crime Strategy states that the NPCC definition of a County Line is a term used to describe gangs and organised criminal networks involved in exporting illegal drugs into one or more importing areas [within the UK], using dedicated mobile phone lines or other forms of ‘deal line’. </w:t>
      </w:r>
    </w:p>
    <w:p w14:paraId="58D05CA3" w14:textId="2B6630B6" w:rsidR="001A11F8" w:rsidRDefault="001A11F8" w:rsidP="00964D11">
      <w:pPr>
        <w:ind w:right="237" w:firstLine="720"/>
        <w:rPr>
          <w:rFonts w:eastAsia="Arial"/>
          <w:bCs/>
          <w:color w:val="000000" w:themeColor="text1"/>
          <w:sz w:val="24"/>
          <w:szCs w:val="24"/>
        </w:rPr>
      </w:pPr>
    </w:p>
    <w:p w14:paraId="0A679295" w14:textId="33083A5D" w:rsidR="001A11F8" w:rsidRDefault="001A11F8" w:rsidP="00964D11">
      <w:pPr>
        <w:ind w:right="237" w:firstLine="720"/>
        <w:rPr>
          <w:rFonts w:eastAsia="Arial"/>
          <w:bCs/>
          <w:color w:val="000000" w:themeColor="text1"/>
          <w:sz w:val="24"/>
          <w:szCs w:val="24"/>
        </w:rPr>
      </w:pPr>
      <w:r>
        <w:rPr>
          <w:rFonts w:eastAsia="Arial"/>
          <w:bCs/>
          <w:color w:val="000000" w:themeColor="text1"/>
          <w:sz w:val="24"/>
          <w:szCs w:val="24"/>
        </w:rPr>
        <w:t xml:space="preserve">The information gathered from the mobile phones was not only important in regards to the provenance of the offence that the males had been arrested for. It was also important for the continuing the cycle of information and intelligence that can be utilised by police. </w:t>
      </w:r>
      <w:r w:rsidR="00AB75BB">
        <w:rPr>
          <w:rFonts w:eastAsia="Arial"/>
          <w:bCs/>
          <w:color w:val="000000" w:themeColor="text1"/>
          <w:sz w:val="24"/>
          <w:szCs w:val="24"/>
        </w:rPr>
        <w:t>With cases such a</w:t>
      </w:r>
      <w:r w:rsidR="002D6F3C">
        <w:rPr>
          <w:rFonts w:eastAsia="Arial"/>
          <w:bCs/>
          <w:color w:val="000000" w:themeColor="text1"/>
          <w:sz w:val="24"/>
          <w:szCs w:val="24"/>
        </w:rPr>
        <w:t>s</w:t>
      </w:r>
      <w:r w:rsidR="00AB75BB">
        <w:rPr>
          <w:rFonts w:eastAsia="Arial"/>
          <w:bCs/>
          <w:color w:val="000000" w:themeColor="text1"/>
          <w:sz w:val="24"/>
          <w:szCs w:val="24"/>
        </w:rPr>
        <w:t xml:space="preserve"> Possession With Intent to Supply, the intelligence gained through the interrogation of mobile phones can prove invaluable when trying to move on to other targets or develop cases against other criminals involved in the supply operation.</w:t>
      </w:r>
    </w:p>
    <w:p w14:paraId="2401FB15" w14:textId="226D0B1D" w:rsidR="00AB75BB" w:rsidRDefault="00AB75BB" w:rsidP="00964D11">
      <w:pPr>
        <w:ind w:right="237" w:firstLine="720"/>
        <w:rPr>
          <w:rFonts w:eastAsia="Arial"/>
          <w:bCs/>
          <w:color w:val="000000" w:themeColor="text1"/>
          <w:sz w:val="24"/>
          <w:szCs w:val="24"/>
        </w:rPr>
      </w:pPr>
    </w:p>
    <w:p w14:paraId="4C502769" w14:textId="13453A04" w:rsidR="00AB75BB" w:rsidRDefault="00AB75BB" w:rsidP="00964D11">
      <w:pPr>
        <w:ind w:right="237" w:firstLine="720"/>
        <w:rPr>
          <w:rFonts w:eastAsia="Arial"/>
          <w:bCs/>
          <w:color w:val="000000" w:themeColor="text1"/>
          <w:sz w:val="24"/>
          <w:szCs w:val="24"/>
        </w:rPr>
      </w:pPr>
      <w:r>
        <w:rPr>
          <w:rFonts w:eastAsia="Arial"/>
          <w:bCs/>
          <w:color w:val="000000" w:themeColor="text1"/>
          <w:sz w:val="24"/>
          <w:szCs w:val="24"/>
        </w:rPr>
        <w:t>Information and intelligence is utilised by police every single day in a variety of ways. Information consists of every day data gathered from numerous sources such as police reports, CCTV footage, ANPR cameras or social media. Intelligence refers to the processed, evaluated and perspective driven data that is gathered from trusted sources. Information alone lacks analysis and context and is therefore largely useless to police forces other than to tell them that the data exists. The information can be utilised to become intelligence through a method of processing.</w:t>
      </w:r>
      <w:r w:rsidR="006F14BF">
        <w:rPr>
          <w:rFonts w:eastAsia="Arial"/>
          <w:bCs/>
          <w:color w:val="000000" w:themeColor="text1"/>
          <w:sz w:val="24"/>
          <w:szCs w:val="24"/>
        </w:rPr>
        <w:t xml:space="preserve"> This intelligence can then be used to drive the policing actions and strategy relating to that particular area.</w:t>
      </w:r>
    </w:p>
    <w:p w14:paraId="61CF5CE7" w14:textId="1AB0E6FB" w:rsidR="006F14BF" w:rsidRDefault="006F14BF" w:rsidP="00964D11">
      <w:pPr>
        <w:ind w:right="237" w:firstLine="720"/>
        <w:rPr>
          <w:rFonts w:eastAsia="Arial"/>
          <w:bCs/>
          <w:color w:val="000000" w:themeColor="text1"/>
          <w:sz w:val="24"/>
          <w:szCs w:val="24"/>
        </w:rPr>
      </w:pPr>
    </w:p>
    <w:p w14:paraId="0F99EBA0" w14:textId="26CDA034" w:rsidR="006F14BF" w:rsidRDefault="006F14BF" w:rsidP="00964D11">
      <w:pPr>
        <w:ind w:right="237" w:firstLine="720"/>
        <w:rPr>
          <w:rFonts w:eastAsia="Arial"/>
          <w:bCs/>
          <w:color w:val="000000" w:themeColor="text1"/>
          <w:sz w:val="24"/>
          <w:szCs w:val="24"/>
        </w:rPr>
      </w:pPr>
      <w:r>
        <w:rPr>
          <w:rFonts w:eastAsia="Arial"/>
          <w:bCs/>
          <w:color w:val="000000" w:themeColor="text1"/>
          <w:sz w:val="24"/>
          <w:szCs w:val="24"/>
        </w:rPr>
        <w:t>For example, in the context of the incident which I dealt with, the fact that a vehicle was travelling to Cardiff and hit ANPR cameras in and of itself is simply information. However, due to the intelligence surrounding the vehicle regarding its involvement in drug supply, the journey to Cardiff became a directive and strategy that the police could use to successfully intercept a potential drug run.</w:t>
      </w:r>
    </w:p>
    <w:p w14:paraId="3987A7E2" w14:textId="003D1CA3" w:rsidR="006F14BF" w:rsidRDefault="006F14BF" w:rsidP="00964D11">
      <w:pPr>
        <w:ind w:right="237" w:firstLine="720"/>
        <w:rPr>
          <w:rFonts w:eastAsia="Arial"/>
          <w:bCs/>
          <w:color w:val="000000" w:themeColor="text1"/>
          <w:sz w:val="24"/>
          <w:szCs w:val="24"/>
        </w:rPr>
      </w:pPr>
    </w:p>
    <w:p w14:paraId="43803D16" w14:textId="4D079EE4" w:rsidR="006F14BF" w:rsidRDefault="006F14BF" w:rsidP="00964D11">
      <w:pPr>
        <w:ind w:right="237" w:firstLine="720"/>
        <w:rPr>
          <w:rFonts w:eastAsia="Arial"/>
          <w:bCs/>
          <w:color w:val="000000" w:themeColor="text1"/>
          <w:sz w:val="24"/>
          <w:szCs w:val="24"/>
        </w:rPr>
      </w:pPr>
      <w:r>
        <w:rPr>
          <w:rFonts w:eastAsia="Arial"/>
          <w:bCs/>
          <w:color w:val="000000" w:themeColor="text1"/>
          <w:sz w:val="24"/>
          <w:szCs w:val="24"/>
        </w:rPr>
        <w:t>Intelligence goes through an evaluation process to help to establish the provenance and integrity of the intelligence. This is done through the 3x5x2 system. This outlines firstly an evaluation of the source. There are firstly 3 categories that a source can fall under:</w:t>
      </w:r>
    </w:p>
    <w:p w14:paraId="73E3C551" w14:textId="12D5B243" w:rsidR="006F14BF" w:rsidRDefault="006F14BF" w:rsidP="006F14BF">
      <w:pPr>
        <w:pStyle w:val="ListParagraph"/>
        <w:numPr>
          <w:ilvl w:val="0"/>
          <w:numId w:val="8"/>
        </w:numPr>
        <w:ind w:right="237"/>
        <w:rPr>
          <w:rFonts w:eastAsia="Arial"/>
          <w:bCs/>
          <w:color w:val="000000" w:themeColor="text1"/>
          <w:sz w:val="24"/>
          <w:szCs w:val="24"/>
        </w:rPr>
      </w:pPr>
      <w:r w:rsidRPr="006F14BF">
        <w:rPr>
          <w:rFonts w:eastAsia="Arial"/>
          <w:b/>
          <w:bCs/>
          <w:color w:val="000000" w:themeColor="text1"/>
          <w:sz w:val="24"/>
          <w:szCs w:val="24"/>
        </w:rPr>
        <w:t>Reliable</w:t>
      </w:r>
      <w:r>
        <w:rPr>
          <w:rFonts w:eastAsia="Arial"/>
          <w:bCs/>
          <w:color w:val="000000" w:themeColor="text1"/>
          <w:sz w:val="24"/>
          <w:szCs w:val="24"/>
        </w:rPr>
        <w:t xml:space="preserve"> – This means that the source of information has previously provided intelligence which has been accurate and true or is of an otherwise trustworthy nature e.g. police officers. </w:t>
      </w:r>
    </w:p>
    <w:p w14:paraId="73B73D52" w14:textId="75629B94" w:rsidR="006F14BF" w:rsidRDefault="006F14BF" w:rsidP="006F14BF">
      <w:pPr>
        <w:pStyle w:val="ListParagraph"/>
        <w:numPr>
          <w:ilvl w:val="0"/>
          <w:numId w:val="8"/>
        </w:numPr>
        <w:ind w:right="237"/>
        <w:rPr>
          <w:rFonts w:eastAsia="Arial"/>
          <w:bCs/>
          <w:color w:val="000000" w:themeColor="text1"/>
          <w:sz w:val="24"/>
          <w:szCs w:val="24"/>
        </w:rPr>
      </w:pPr>
      <w:r w:rsidRPr="006F14BF">
        <w:rPr>
          <w:rFonts w:eastAsia="Arial"/>
          <w:b/>
          <w:bCs/>
          <w:color w:val="000000" w:themeColor="text1"/>
          <w:sz w:val="24"/>
          <w:szCs w:val="24"/>
        </w:rPr>
        <w:t>Untested</w:t>
      </w:r>
      <w:r>
        <w:rPr>
          <w:rFonts w:eastAsia="Arial"/>
          <w:bCs/>
          <w:color w:val="000000" w:themeColor="text1"/>
          <w:sz w:val="24"/>
          <w:szCs w:val="24"/>
        </w:rPr>
        <w:t xml:space="preserve"> – This means that the sources veracity has not yet been established.</w:t>
      </w:r>
    </w:p>
    <w:p w14:paraId="1FBA3BF8" w14:textId="10AAAE91" w:rsidR="006F14BF" w:rsidRPr="006F14BF" w:rsidRDefault="006F14BF" w:rsidP="006F14BF">
      <w:pPr>
        <w:pStyle w:val="ListParagraph"/>
        <w:numPr>
          <w:ilvl w:val="0"/>
          <w:numId w:val="8"/>
        </w:numPr>
        <w:ind w:right="237"/>
        <w:rPr>
          <w:rFonts w:eastAsia="Arial"/>
          <w:bCs/>
          <w:color w:val="000000" w:themeColor="text1"/>
          <w:sz w:val="24"/>
          <w:szCs w:val="24"/>
        </w:rPr>
      </w:pPr>
      <w:r w:rsidRPr="006F14BF">
        <w:rPr>
          <w:rFonts w:eastAsia="Arial"/>
          <w:b/>
          <w:bCs/>
          <w:color w:val="000000" w:themeColor="text1"/>
          <w:sz w:val="24"/>
          <w:szCs w:val="24"/>
        </w:rPr>
        <w:t>Not reliable</w:t>
      </w:r>
      <w:r>
        <w:rPr>
          <w:rFonts w:eastAsia="Arial"/>
          <w:bCs/>
          <w:color w:val="000000" w:themeColor="text1"/>
          <w:sz w:val="24"/>
          <w:szCs w:val="24"/>
        </w:rPr>
        <w:t xml:space="preserve"> – This means that the source has been found to have previously provided information known to be false</w:t>
      </w:r>
    </w:p>
    <w:p w14:paraId="305A5532" w14:textId="3F015CA9" w:rsidR="00964D11" w:rsidRDefault="00964D11" w:rsidP="005670C2">
      <w:pPr>
        <w:ind w:right="237"/>
        <w:jc w:val="both"/>
        <w:rPr>
          <w:rFonts w:eastAsia="Arial"/>
          <w:bCs/>
          <w:color w:val="000000" w:themeColor="text1"/>
          <w:sz w:val="24"/>
          <w:szCs w:val="24"/>
        </w:rPr>
      </w:pPr>
    </w:p>
    <w:p w14:paraId="324C8A53" w14:textId="3424DE6D" w:rsidR="006F14BF" w:rsidRDefault="006F14BF" w:rsidP="006F14BF">
      <w:pPr>
        <w:ind w:right="237"/>
        <w:jc w:val="both"/>
        <w:rPr>
          <w:rFonts w:eastAsia="Arial"/>
          <w:bCs/>
          <w:color w:val="000000" w:themeColor="text1"/>
          <w:sz w:val="24"/>
          <w:szCs w:val="24"/>
        </w:rPr>
      </w:pPr>
      <w:r>
        <w:rPr>
          <w:rFonts w:eastAsia="Arial"/>
          <w:bCs/>
          <w:color w:val="000000" w:themeColor="text1"/>
          <w:sz w:val="24"/>
          <w:szCs w:val="24"/>
        </w:rPr>
        <w:t>After this, the intelligence is then graded and assessed in terms of how the source knows the information. There are 5 categories that the intelligence can fall under:</w:t>
      </w:r>
    </w:p>
    <w:p w14:paraId="0575B9FB" w14:textId="535CD300" w:rsidR="006F14BF" w:rsidRDefault="006F14BF" w:rsidP="006F14BF">
      <w:pPr>
        <w:pStyle w:val="ListParagraph"/>
        <w:numPr>
          <w:ilvl w:val="0"/>
          <w:numId w:val="9"/>
        </w:numPr>
        <w:ind w:right="237"/>
        <w:jc w:val="both"/>
        <w:rPr>
          <w:rFonts w:eastAsia="Arial"/>
          <w:bCs/>
          <w:color w:val="000000" w:themeColor="text1"/>
          <w:sz w:val="24"/>
          <w:szCs w:val="24"/>
        </w:rPr>
      </w:pPr>
      <w:r w:rsidRPr="009C7A5C">
        <w:rPr>
          <w:rFonts w:eastAsia="Arial"/>
          <w:b/>
          <w:bCs/>
          <w:color w:val="000000" w:themeColor="text1"/>
          <w:sz w:val="24"/>
          <w:szCs w:val="24"/>
        </w:rPr>
        <w:t>Known directly</w:t>
      </w:r>
      <w:r>
        <w:rPr>
          <w:rFonts w:eastAsia="Arial"/>
          <w:bCs/>
          <w:color w:val="000000" w:themeColor="text1"/>
          <w:sz w:val="24"/>
          <w:szCs w:val="24"/>
        </w:rPr>
        <w:t xml:space="preserve"> – This is information that the source has witnessed first-hand themselves e.g. they watched </w:t>
      </w:r>
      <w:r w:rsidR="009C7A5C">
        <w:rPr>
          <w:rFonts w:eastAsia="Arial"/>
          <w:bCs/>
          <w:color w:val="000000" w:themeColor="text1"/>
          <w:sz w:val="24"/>
          <w:szCs w:val="24"/>
        </w:rPr>
        <w:t>the subject sell a bag of cocaine to another person</w:t>
      </w:r>
    </w:p>
    <w:p w14:paraId="2B1794C6" w14:textId="6A695891" w:rsidR="009C7A5C" w:rsidRPr="006F14BF" w:rsidRDefault="009C7A5C" w:rsidP="006F14BF">
      <w:pPr>
        <w:pStyle w:val="ListParagraph"/>
        <w:numPr>
          <w:ilvl w:val="0"/>
          <w:numId w:val="9"/>
        </w:numPr>
        <w:ind w:right="237"/>
        <w:jc w:val="both"/>
        <w:rPr>
          <w:rFonts w:eastAsia="Arial"/>
          <w:bCs/>
          <w:color w:val="000000" w:themeColor="text1"/>
          <w:sz w:val="24"/>
          <w:szCs w:val="24"/>
        </w:rPr>
      </w:pPr>
      <w:r w:rsidRPr="009C7A5C">
        <w:rPr>
          <w:rFonts w:eastAsia="Arial"/>
          <w:b/>
          <w:bCs/>
          <w:color w:val="000000" w:themeColor="text1"/>
          <w:sz w:val="24"/>
          <w:szCs w:val="24"/>
        </w:rPr>
        <w:t>Known indirectly but corroborated</w:t>
      </w:r>
      <w:r>
        <w:rPr>
          <w:rFonts w:eastAsia="Arial"/>
          <w:bCs/>
          <w:color w:val="000000" w:themeColor="text1"/>
          <w:sz w:val="24"/>
          <w:szCs w:val="24"/>
        </w:rPr>
        <w:t xml:space="preserve"> – This is information that the source has not necessarily witnessed first-hand but there is supporting information available which can confirm its veracity e.g. the source heard that a drug deal took place on a street at a certain time and there is CCTV footage available which shows the deal take place.</w:t>
      </w:r>
    </w:p>
    <w:p w14:paraId="0E7CDD4E" w14:textId="49731D4D" w:rsidR="00964D11" w:rsidRDefault="009C7A5C" w:rsidP="009C7A5C">
      <w:pPr>
        <w:pStyle w:val="ListParagraph"/>
        <w:numPr>
          <w:ilvl w:val="0"/>
          <w:numId w:val="9"/>
        </w:numPr>
        <w:ind w:right="237"/>
        <w:jc w:val="both"/>
        <w:rPr>
          <w:rFonts w:eastAsia="Arial"/>
          <w:bCs/>
          <w:color w:val="000000" w:themeColor="text1"/>
          <w:sz w:val="24"/>
          <w:szCs w:val="24"/>
        </w:rPr>
      </w:pPr>
      <w:r w:rsidRPr="009C7A5C">
        <w:rPr>
          <w:rFonts w:eastAsia="Arial"/>
          <w:b/>
          <w:bCs/>
          <w:color w:val="000000" w:themeColor="text1"/>
          <w:sz w:val="24"/>
          <w:szCs w:val="24"/>
        </w:rPr>
        <w:t>Known indirectly</w:t>
      </w:r>
      <w:r>
        <w:rPr>
          <w:rFonts w:eastAsia="Arial"/>
          <w:bCs/>
          <w:color w:val="000000" w:themeColor="text1"/>
          <w:sz w:val="24"/>
          <w:szCs w:val="24"/>
        </w:rPr>
        <w:t xml:space="preserve"> – This is information that the source has heard about via a third party and has not witnessed first-hand.</w:t>
      </w:r>
    </w:p>
    <w:p w14:paraId="6037DDE6" w14:textId="56AB7198" w:rsidR="009C7A5C" w:rsidRDefault="009C7A5C" w:rsidP="009C7A5C">
      <w:pPr>
        <w:pStyle w:val="ListParagraph"/>
        <w:numPr>
          <w:ilvl w:val="0"/>
          <w:numId w:val="9"/>
        </w:numPr>
        <w:ind w:right="237"/>
        <w:jc w:val="both"/>
        <w:rPr>
          <w:rFonts w:eastAsia="Arial"/>
          <w:bCs/>
          <w:color w:val="000000" w:themeColor="text1"/>
          <w:sz w:val="24"/>
          <w:szCs w:val="24"/>
        </w:rPr>
      </w:pPr>
      <w:r w:rsidRPr="009C7A5C">
        <w:rPr>
          <w:rFonts w:eastAsia="Arial"/>
          <w:b/>
          <w:bCs/>
          <w:color w:val="000000" w:themeColor="text1"/>
          <w:sz w:val="24"/>
          <w:szCs w:val="24"/>
        </w:rPr>
        <w:t>Not known</w:t>
      </w:r>
      <w:r>
        <w:rPr>
          <w:rFonts w:eastAsia="Arial"/>
          <w:bCs/>
          <w:color w:val="000000" w:themeColor="text1"/>
          <w:sz w:val="24"/>
          <w:szCs w:val="24"/>
        </w:rPr>
        <w:t xml:space="preserve"> – This is information that the source does not actually know.</w:t>
      </w:r>
    </w:p>
    <w:p w14:paraId="0A31ACA3" w14:textId="16ED21E5" w:rsidR="009C7A5C" w:rsidRDefault="009C7A5C" w:rsidP="009C7A5C">
      <w:pPr>
        <w:pStyle w:val="ListParagraph"/>
        <w:numPr>
          <w:ilvl w:val="0"/>
          <w:numId w:val="9"/>
        </w:numPr>
        <w:ind w:right="237"/>
        <w:jc w:val="both"/>
        <w:rPr>
          <w:rFonts w:eastAsia="Arial"/>
          <w:bCs/>
          <w:color w:val="000000" w:themeColor="text1"/>
          <w:sz w:val="24"/>
          <w:szCs w:val="24"/>
        </w:rPr>
      </w:pPr>
      <w:r w:rsidRPr="009C7A5C">
        <w:rPr>
          <w:rFonts w:eastAsia="Arial"/>
          <w:b/>
          <w:bCs/>
          <w:color w:val="000000" w:themeColor="text1"/>
          <w:sz w:val="24"/>
          <w:szCs w:val="24"/>
        </w:rPr>
        <w:t>Suspected to be false</w:t>
      </w:r>
      <w:r>
        <w:rPr>
          <w:rFonts w:eastAsia="Arial"/>
          <w:bCs/>
          <w:color w:val="000000" w:themeColor="text1"/>
          <w:sz w:val="24"/>
          <w:szCs w:val="24"/>
        </w:rPr>
        <w:t xml:space="preserve"> – This is information that is believed to be untrue and can commonly arise from situations where the source holds a grudge against the subject e.g. a person reporting their ex-partner for dealing drugs in an attempt to get them in trouble with police.</w:t>
      </w:r>
    </w:p>
    <w:p w14:paraId="2239FCB9" w14:textId="27CA9C18" w:rsidR="009C7A5C" w:rsidRDefault="009C7A5C" w:rsidP="009C7A5C">
      <w:pPr>
        <w:ind w:right="237"/>
        <w:jc w:val="both"/>
        <w:rPr>
          <w:rFonts w:eastAsia="Arial"/>
          <w:bCs/>
          <w:color w:val="000000" w:themeColor="text1"/>
          <w:sz w:val="24"/>
          <w:szCs w:val="24"/>
        </w:rPr>
      </w:pPr>
    </w:p>
    <w:p w14:paraId="1CF65124" w14:textId="3EB97297" w:rsidR="2C16586C" w:rsidRDefault="00260BBA" w:rsidP="2C16586C">
      <w:pPr>
        <w:ind w:right="237"/>
        <w:jc w:val="both"/>
        <w:rPr>
          <w:rFonts w:eastAsia="Arial"/>
          <w:bCs/>
          <w:color w:val="000000" w:themeColor="text1"/>
          <w:sz w:val="24"/>
          <w:szCs w:val="24"/>
        </w:rPr>
      </w:pPr>
      <w:r>
        <w:rPr>
          <w:rFonts w:eastAsia="Arial"/>
          <w:bCs/>
          <w:color w:val="000000" w:themeColor="text1"/>
          <w:sz w:val="24"/>
          <w:szCs w:val="24"/>
        </w:rPr>
        <w:t xml:space="preserve">The intelligence is given a specific handling code. There are two handling codes. One stipulates that lawful sharing of the intelligence with partners is permitted and the other stipulates that lawful sharing is </w:t>
      </w:r>
      <w:r w:rsidR="002A44F0">
        <w:rPr>
          <w:rFonts w:eastAsia="Arial"/>
          <w:bCs/>
          <w:color w:val="000000" w:themeColor="text1"/>
          <w:sz w:val="24"/>
          <w:szCs w:val="24"/>
        </w:rPr>
        <w:t xml:space="preserve">permitted with conditions. </w:t>
      </w:r>
      <w:r w:rsidR="00D72ACA">
        <w:rPr>
          <w:rFonts w:eastAsia="Arial"/>
          <w:bCs/>
          <w:color w:val="000000" w:themeColor="text1"/>
          <w:sz w:val="24"/>
          <w:szCs w:val="24"/>
        </w:rPr>
        <w:t xml:space="preserve">These conditions can be put in place to protect any collateral person that is involved in the intelligence log such as vulnerable people and children. It is important that when intelligence logs are submitted that the source of the information is not identified as this can potentially put the source in danger of retribution and harm. </w:t>
      </w:r>
    </w:p>
    <w:p w14:paraId="6B6DEECF" w14:textId="48876842" w:rsidR="00750EA5" w:rsidRDefault="00750EA5" w:rsidP="2C16586C">
      <w:pPr>
        <w:ind w:right="237"/>
        <w:jc w:val="both"/>
        <w:rPr>
          <w:rFonts w:eastAsia="Arial"/>
          <w:bCs/>
          <w:color w:val="000000" w:themeColor="text1"/>
          <w:sz w:val="24"/>
          <w:szCs w:val="24"/>
        </w:rPr>
      </w:pPr>
    </w:p>
    <w:p w14:paraId="0440D604" w14:textId="3407F81B" w:rsidR="002D6F3C" w:rsidRDefault="00750EA5" w:rsidP="2C16586C">
      <w:pPr>
        <w:ind w:right="237"/>
        <w:jc w:val="both"/>
        <w:rPr>
          <w:rFonts w:eastAsia="Arial"/>
          <w:bCs/>
          <w:color w:val="000000" w:themeColor="text1"/>
          <w:sz w:val="24"/>
          <w:szCs w:val="24"/>
        </w:rPr>
      </w:pPr>
      <w:r>
        <w:rPr>
          <w:rFonts w:eastAsia="Arial"/>
          <w:bCs/>
          <w:color w:val="000000" w:themeColor="text1"/>
          <w:sz w:val="24"/>
          <w:szCs w:val="24"/>
        </w:rPr>
        <w:tab/>
        <w:t xml:space="preserve">All information and intelligence that is handled by police is subject to strict handling guidance and legislation. The Management of Police Information 2005 is a statutory Code of Practice produced in order for the police to better manage and share information stored on their systems. It was brought in as a result of the inquiries in to the Soham Murders. </w:t>
      </w:r>
      <w:r w:rsidR="00F2414B">
        <w:rPr>
          <w:rFonts w:eastAsia="Arial"/>
          <w:bCs/>
          <w:color w:val="000000" w:themeColor="text1"/>
          <w:sz w:val="24"/>
          <w:szCs w:val="24"/>
        </w:rPr>
        <w:t>It was found that prior to this, police were failing to let other police forces know about criminals operating in their area and of potentially dangerous offenders with criminal convictions. This allowed Ian Huntley, who had previous convictions for violent sexual offences, to still get a job as a caretaker at a the school in which his victims attended. If the police were better at storing and sharing the information, it is believed that the victims may never have been murdered by Huntley.</w:t>
      </w:r>
      <w:r w:rsidR="002D6F3C">
        <w:rPr>
          <w:rFonts w:eastAsia="Arial"/>
          <w:bCs/>
          <w:color w:val="000000" w:themeColor="text1"/>
          <w:sz w:val="24"/>
          <w:szCs w:val="24"/>
        </w:rPr>
        <w:t xml:space="preserve"> The Soham Murders also led to the development and implementation of the Police National Database which stores offending history and other details which can be applied for and searched by other police forces.</w:t>
      </w:r>
    </w:p>
    <w:p w14:paraId="30C5F675" w14:textId="516898AA" w:rsidR="002D6F3C" w:rsidRDefault="002D6F3C" w:rsidP="2C16586C">
      <w:pPr>
        <w:ind w:right="237"/>
        <w:jc w:val="both"/>
        <w:rPr>
          <w:rFonts w:eastAsia="Arial"/>
          <w:bCs/>
          <w:color w:val="000000" w:themeColor="text1"/>
          <w:sz w:val="24"/>
          <w:szCs w:val="24"/>
        </w:rPr>
      </w:pPr>
    </w:p>
    <w:p w14:paraId="02184EDA" w14:textId="1480EB76" w:rsidR="002D6F3C" w:rsidRDefault="002D6F3C" w:rsidP="2C16586C">
      <w:pPr>
        <w:ind w:right="237"/>
        <w:jc w:val="both"/>
        <w:rPr>
          <w:rFonts w:eastAsia="Arial"/>
          <w:bCs/>
          <w:color w:val="000000" w:themeColor="text1"/>
          <w:sz w:val="24"/>
          <w:szCs w:val="24"/>
        </w:rPr>
      </w:pPr>
      <w:r>
        <w:rPr>
          <w:rFonts w:eastAsia="Arial"/>
          <w:bCs/>
          <w:color w:val="000000" w:themeColor="text1"/>
          <w:sz w:val="24"/>
          <w:szCs w:val="24"/>
        </w:rPr>
        <w:t>The information stored by police is collected in one of three ways:</w:t>
      </w:r>
    </w:p>
    <w:p w14:paraId="30D5B86D" w14:textId="069FFE42" w:rsidR="002D6F3C" w:rsidRDefault="002D6F3C" w:rsidP="002D6F3C">
      <w:pPr>
        <w:pStyle w:val="ListParagraph"/>
        <w:numPr>
          <w:ilvl w:val="0"/>
          <w:numId w:val="7"/>
        </w:numPr>
        <w:ind w:right="237"/>
        <w:jc w:val="both"/>
        <w:rPr>
          <w:rFonts w:eastAsia="Arial"/>
          <w:bCs/>
          <w:color w:val="000000" w:themeColor="text1"/>
          <w:sz w:val="24"/>
          <w:szCs w:val="24"/>
        </w:rPr>
      </w:pPr>
      <w:r w:rsidRPr="002D6F3C">
        <w:rPr>
          <w:rFonts w:eastAsia="Arial"/>
          <w:b/>
          <w:bCs/>
          <w:color w:val="000000" w:themeColor="text1"/>
          <w:sz w:val="24"/>
          <w:szCs w:val="24"/>
        </w:rPr>
        <w:t>Routine</w:t>
      </w:r>
      <w:r w:rsidR="00B068D8">
        <w:rPr>
          <w:rFonts w:eastAsia="Arial"/>
          <w:b/>
          <w:bCs/>
          <w:color w:val="000000" w:themeColor="text1"/>
          <w:sz w:val="24"/>
          <w:szCs w:val="24"/>
        </w:rPr>
        <w:t xml:space="preserve"> </w:t>
      </w:r>
      <w:r w:rsidRPr="002D6F3C">
        <w:rPr>
          <w:rFonts w:eastAsia="Arial"/>
          <w:b/>
          <w:bCs/>
          <w:color w:val="000000" w:themeColor="text1"/>
          <w:sz w:val="24"/>
          <w:szCs w:val="24"/>
        </w:rPr>
        <w:t>collection</w:t>
      </w:r>
      <w:r>
        <w:rPr>
          <w:rFonts w:eastAsia="Arial"/>
          <w:bCs/>
          <w:color w:val="000000" w:themeColor="text1"/>
          <w:sz w:val="24"/>
          <w:szCs w:val="24"/>
        </w:rPr>
        <w:t xml:space="preserve"> – </w:t>
      </w:r>
      <w:r w:rsidR="00B068D8">
        <w:rPr>
          <w:rFonts w:eastAsia="Arial"/>
          <w:bCs/>
          <w:color w:val="000000" w:themeColor="text1"/>
          <w:sz w:val="24"/>
          <w:szCs w:val="24"/>
        </w:rPr>
        <w:t>This is information collected as part of routine operational policing activity s</w:t>
      </w:r>
      <w:r>
        <w:rPr>
          <w:rFonts w:eastAsia="Arial"/>
          <w:bCs/>
          <w:color w:val="000000" w:themeColor="text1"/>
          <w:sz w:val="24"/>
          <w:szCs w:val="24"/>
        </w:rPr>
        <w:t>uch as arrests, stop and account, responding to incidents, stop and search</w:t>
      </w:r>
    </w:p>
    <w:p w14:paraId="7C47FC10" w14:textId="27AD4A1D" w:rsidR="002D6F3C" w:rsidRDefault="002D6F3C" w:rsidP="002D6F3C">
      <w:pPr>
        <w:pStyle w:val="ListParagraph"/>
        <w:numPr>
          <w:ilvl w:val="0"/>
          <w:numId w:val="7"/>
        </w:numPr>
        <w:ind w:right="237"/>
        <w:jc w:val="both"/>
        <w:rPr>
          <w:rFonts w:eastAsia="Arial"/>
          <w:bCs/>
          <w:color w:val="000000" w:themeColor="text1"/>
          <w:sz w:val="24"/>
          <w:szCs w:val="24"/>
        </w:rPr>
      </w:pPr>
      <w:r>
        <w:rPr>
          <w:rFonts w:eastAsia="Arial"/>
          <w:b/>
          <w:bCs/>
          <w:color w:val="000000" w:themeColor="text1"/>
          <w:sz w:val="24"/>
          <w:szCs w:val="24"/>
        </w:rPr>
        <w:t xml:space="preserve">Volunteered information </w:t>
      </w:r>
      <w:r w:rsidR="00B068D8">
        <w:rPr>
          <w:rFonts w:eastAsia="Arial"/>
          <w:bCs/>
          <w:color w:val="000000" w:themeColor="text1"/>
          <w:sz w:val="24"/>
          <w:szCs w:val="24"/>
        </w:rPr>
        <w:t>–</w:t>
      </w:r>
      <w:r>
        <w:rPr>
          <w:rFonts w:eastAsia="Arial"/>
          <w:bCs/>
          <w:color w:val="000000" w:themeColor="text1"/>
          <w:sz w:val="24"/>
          <w:szCs w:val="24"/>
        </w:rPr>
        <w:t xml:space="preserve"> </w:t>
      </w:r>
      <w:r w:rsidR="00B068D8">
        <w:rPr>
          <w:rFonts w:eastAsia="Arial"/>
          <w:bCs/>
          <w:color w:val="000000" w:themeColor="text1"/>
          <w:sz w:val="24"/>
          <w:szCs w:val="24"/>
        </w:rPr>
        <w:t xml:space="preserve">This is information collected from the public and is usually received because people want something done with the information. </w:t>
      </w:r>
    </w:p>
    <w:p w14:paraId="3E010B29" w14:textId="6766D23F" w:rsidR="00B068D8" w:rsidRDefault="00B068D8" w:rsidP="002D6F3C">
      <w:pPr>
        <w:pStyle w:val="ListParagraph"/>
        <w:numPr>
          <w:ilvl w:val="0"/>
          <w:numId w:val="7"/>
        </w:numPr>
        <w:ind w:right="237"/>
        <w:jc w:val="both"/>
        <w:rPr>
          <w:rFonts w:eastAsia="Arial"/>
          <w:bCs/>
          <w:color w:val="000000" w:themeColor="text1"/>
          <w:sz w:val="24"/>
          <w:szCs w:val="24"/>
        </w:rPr>
      </w:pPr>
      <w:r>
        <w:rPr>
          <w:rFonts w:eastAsia="Arial"/>
          <w:b/>
          <w:bCs/>
          <w:color w:val="000000" w:themeColor="text1"/>
          <w:sz w:val="24"/>
          <w:szCs w:val="24"/>
        </w:rPr>
        <w:lastRenderedPageBreak/>
        <w:t xml:space="preserve">Tasked information – </w:t>
      </w:r>
      <w:r>
        <w:rPr>
          <w:rFonts w:eastAsia="Arial"/>
          <w:bCs/>
          <w:color w:val="000000" w:themeColor="text1"/>
          <w:sz w:val="24"/>
          <w:szCs w:val="24"/>
        </w:rPr>
        <w:t>This is prioritised collection of information identified in the intelligence requirement for a particular problem or subject. For example internal and external databases, CCTV systems and ANPR.</w:t>
      </w:r>
    </w:p>
    <w:p w14:paraId="6E9C9E77" w14:textId="5CD99389" w:rsidR="00B068D8" w:rsidRDefault="00B068D8" w:rsidP="00B068D8">
      <w:pPr>
        <w:ind w:right="237"/>
        <w:jc w:val="both"/>
        <w:rPr>
          <w:rFonts w:eastAsia="Arial"/>
          <w:bCs/>
          <w:color w:val="000000" w:themeColor="text1"/>
          <w:sz w:val="24"/>
          <w:szCs w:val="24"/>
        </w:rPr>
      </w:pPr>
    </w:p>
    <w:p w14:paraId="21FDCF81" w14:textId="5B10DD35" w:rsidR="00B068D8" w:rsidRPr="00B068D8" w:rsidRDefault="00B068D8" w:rsidP="00B068D8">
      <w:pPr>
        <w:ind w:right="237"/>
        <w:jc w:val="both"/>
        <w:rPr>
          <w:rFonts w:eastAsia="Arial"/>
          <w:bCs/>
          <w:color w:val="000000" w:themeColor="text1"/>
          <w:sz w:val="24"/>
          <w:szCs w:val="24"/>
        </w:rPr>
      </w:pPr>
      <w:r>
        <w:rPr>
          <w:rFonts w:eastAsia="Arial"/>
          <w:bCs/>
          <w:color w:val="000000" w:themeColor="text1"/>
          <w:sz w:val="24"/>
          <w:szCs w:val="24"/>
        </w:rPr>
        <w:t xml:space="preserve">All information collected and stored must be relevant and serve a policing purpose. This information can then be used and shared providing there is a legitimate policing purpose to do so. The information is subject to strict retention and review periods to determine whether or not the information needs to remain in police systems or whether it can be deleted. Members of the public also have the right to </w:t>
      </w:r>
      <w:r w:rsidR="006764AC">
        <w:rPr>
          <w:rFonts w:eastAsia="Arial"/>
          <w:bCs/>
          <w:color w:val="000000" w:themeColor="text1"/>
          <w:sz w:val="24"/>
          <w:szCs w:val="24"/>
        </w:rPr>
        <w:t>the knowledge of what information is stored about them on police systems and can apply for the information to be deleted if it is not relevant.</w:t>
      </w:r>
    </w:p>
    <w:p w14:paraId="61344A0B" w14:textId="40456208" w:rsidR="00D72ACA" w:rsidRDefault="00D72ACA" w:rsidP="2C16586C">
      <w:pPr>
        <w:ind w:right="237"/>
        <w:jc w:val="both"/>
        <w:rPr>
          <w:rFonts w:eastAsia="Arial"/>
          <w:bCs/>
          <w:color w:val="000000" w:themeColor="text1"/>
          <w:sz w:val="24"/>
          <w:szCs w:val="24"/>
        </w:rPr>
      </w:pPr>
    </w:p>
    <w:p w14:paraId="40CE9A28" w14:textId="6D3BF50C" w:rsidR="00D72ACA" w:rsidRDefault="00D72ACA" w:rsidP="2C16586C">
      <w:pPr>
        <w:ind w:right="237"/>
        <w:jc w:val="both"/>
        <w:rPr>
          <w:rFonts w:eastAsia="Arial"/>
          <w:bCs/>
          <w:color w:val="000000" w:themeColor="text1"/>
          <w:sz w:val="24"/>
          <w:szCs w:val="24"/>
        </w:rPr>
      </w:pPr>
      <w:r>
        <w:rPr>
          <w:rFonts w:eastAsia="Arial"/>
          <w:bCs/>
          <w:color w:val="000000" w:themeColor="text1"/>
          <w:sz w:val="24"/>
          <w:szCs w:val="24"/>
        </w:rPr>
        <w:tab/>
        <w:t xml:space="preserve">To assist with turning intelligence in to a real world, practical strategy to help proactively combat crime, the National Intelligence Model was established in 2000. The National Intelligence Model is a standardised framework to place intelligence at the forefront in reducing crime and disorder. The NIM informs the strategic and tactical decision making of the senior management of police forces. </w:t>
      </w:r>
      <w:r w:rsidR="001B78A6">
        <w:rPr>
          <w:rFonts w:eastAsia="Arial"/>
          <w:bCs/>
          <w:color w:val="000000" w:themeColor="text1"/>
          <w:sz w:val="24"/>
          <w:szCs w:val="24"/>
        </w:rPr>
        <w:t>By utilising fully assessed intelligence, police forces can make prioritised, defendable and justified decisions regarding resources. The model allows resources to be allocated intelligently and manage any associated risks regarding the intelligence. The clear framework of analysis of information and intelligence allows for a problem solving approach to law enforcement and crime prevention techniques.</w:t>
      </w:r>
    </w:p>
    <w:p w14:paraId="3034BBBB" w14:textId="3182EC5E" w:rsidR="001B78A6" w:rsidRDefault="001B78A6" w:rsidP="2C16586C">
      <w:pPr>
        <w:ind w:right="237"/>
        <w:jc w:val="both"/>
        <w:rPr>
          <w:rFonts w:eastAsia="Arial"/>
          <w:bCs/>
          <w:color w:val="000000" w:themeColor="text1"/>
          <w:sz w:val="24"/>
          <w:szCs w:val="24"/>
        </w:rPr>
      </w:pPr>
    </w:p>
    <w:p w14:paraId="06B2A70C" w14:textId="656AE13E" w:rsidR="001B78A6" w:rsidRDefault="001B78A6" w:rsidP="2C16586C">
      <w:pPr>
        <w:ind w:right="237"/>
        <w:jc w:val="both"/>
        <w:rPr>
          <w:rFonts w:eastAsia="Arial"/>
          <w:bCs/>
          <w:color w:val="000000" w:themeColor="text1"/>
          <w:sz w:val="24"/>
          <w:szCs w:val="24"/>
        </w:rPr>
      </w:pPr>
      <w:r>
        <w:rPr>
          <w:rFonts w:eastAsia="Arial"/>
          <w:bCs/>
          <w:color w:val="000000" w:themeColor="text1"/>
          <w:sz w:val="24"/>
          <w:szCs w:val="24"/>
        </w:rPr>
        <w:tab/>
        <w:t>There are 3 levels to the National Intelligence Model. They are as follows:</w:t>
      </w:r>
    </w:p>
    <w:p w14:paraId="504FEF26" w14:textId="30385045" w:rsidR="001B78A6" w:rsidRDefault="001B78A6" w:rsidP="001B78A6">
      <w:pPr>
        <w:pStyle w:val="ListParagraph"/>
        <w:numPr>
          <w:ilvl w:val="0"/>
          <w:numId w:val="7"/>
        </w:numPr>
        <w:ind w:right="237"/>
        <w:jc w:val="both"/>
        <w:rPr>
          <w:rFonts w:eastAsia="Arial"/>
          <w:bCs/>
          <w:color w:val="000000" w:themeColor="text1"/>
          <w:sz w:val="24"/>
          <w:szCs w:val="24"/>
        </w:rPr>
      </w:pPr>
      <w:r>
        <w:rPr>
          <w:rFonts w:eastAsia="Arial"/>
          <w:bCs/>
          <w:color w:val="000000" w:themeColor="text1"/>
          <w:sz w:val="24"/>
          <w:szCs w:val="24"/>
        </w:rPr>
        <w:t>Level 1 – Area command level – This is localised cri</w:t>
      </w:r>
      <w:r w:rsidR="005C05D0">
        <w:rPr>
          <w:rFonts w:eastAsia="Arial"/>
          <w:bCs/>
          <w:color w:val="000000" w:themeColor="text1"/>
          <w:sz w:val="24"/>
          <w:szCs w:val="24"/>
        </w:rPr>
        <w:t>mes and problems that occur in</w:t>
      </w:r>
      <w:r>
        <w:rPr>
          <w:rFonts w:eastAsia="Arial"/>
          <w:bCs/>
          <w:color w:val="000000" w:themeColor="text1"/>
          <w:sz w:val="24"/>
          <w:szCs w:val="24"/>
        </w:rPr>
        <w:t xml:space="preserve"> particular sector</w:t>
      </w:r>
      <w:r w:rsidR="005C05D0">
        <w:rPr>
          <w:rFonts w:eastAsia="Arial"/>
          <w:bCs/>
          <w:color w:val="000000" w:themeColor="text1"/>
          <w:sz w:val="24"/>
          <w:szCs w:val="24"/>
        </w:rPr>
        <w:t>s</w:t>
      </w:r>
      <w:r>
        <w:rPr>
          <w:rFonts w:eastAsia="Arial"/>
          <w:bCs/>
          <w:color w:val="000000" w:themeColor="text1"/>
          <w:sz w:val="24"/>
          <w:szCs w:val="24"/>
        </w:rPr>
        <w:t xml:space="preserve"> of a particular force.</w:t>
      </w:r>
    </w:p>
    <w:p w14:paraId="09CB941C" w14:textId="536FB1AF" w:rsidR="001B78A6" w:rsidRDefault="001B78A6" w:rsidP="001B78A6">
      <w:pPr>
        <w:pStyle w:val="ListParagraph"/>
        <w:numPr>
          <w:ilvl w:val="0"/>
          <w:numId w:val="7"/>
        </w:numPr>
        <w:ind w:right="237"/>
        <w:jc w:val="both"/>
        <w:rPr>
          <w:rFonts w:eastAsia="Arial"/>
          <w:bCs/>
          <w:color w:val="000000" w:themeColor="text1"/>
          <w:sz w:val="24"/>
          <w:szCs w:val="24"/>
        </w:rPr>
      </w:pPr>
      <w:r>
        <w:rPr>
          <w:rFonts w:eastAsia="Arial"/>
          <w:bCs/>
          <w:color w:val="000000" w:themeColor="text1"/>
          <w:sz w:val="24"/>
          <w:szCs w:val="24"/>
        </w:rPr>
        <w:t>Level 2 – Force or Inter-force level – This is cross border crime and criminals which move between the borders of neighbouring forces</w:t>
      </w:r>
      <w:r w:rsidR="005C05D0">
        <w:rPr>
          <w:rFonts w:eastAsia="Arial"/>
          <w:bCs/>
          <w:color w:val="000000" w:themeColor="text1"/>
          <w:sz w:val="24"/>
          <w:szCs w:val="24"/>
        </w:rPr>
        <w:t>.</w:t>
      </w:r>
    </w:p>
    <w:p w14:paraId="64EA0867" w14:textId="1E8C635C" w:rsidR="00DB16EE" w:rsidRDefault="005C05D0" w:rsidP="00DB16EE">
      <w:pPr>
        <w:pStyle w:val="ListParagraph"/>
        <w:numPr>
          <w:ilvl w:val="0"/>
          <w:numId w:val="7"/>
        </w:numPr>
        <w:ind w:right="237"/>
        <w:jc w:val="both"/>
        <w:rPr>
          <w:rFonts w:eastAsia="Arial"/>
          <w:bCs/>
          <w:color w:val="000000" w:themeColor="text1"/>
          <w:sz w:val="24"/>
          <w:szCs w:val="24"/>
        </w:rPr>
      </w:pPr>
      <w:r>
        <w:rPr>
          <w:rFonts w:eastAsia="Arial"/>
          <w:bCs/>
          <w:color w:val="000000" w:themeColor="text1"/>
          <w:sz w:val="24"/>
          <w:szCs w:val="24"/>
        </w:rPr>
        <w:t>Level 3 – National and international level – Serious and organised crime where criminals are moving large distances and are involved in wide-scale operations with numerous people involved.</w:t>
      </w:r>
    </w:p>
    <w:p w14:paraId="0ACC73C0" w14:textId="14134045" w:rsidR="000D6DF3" w:rsidRDefault="000D6DF3" w:rsidP="000D6DF3">
      <w:pPr>
        <w:ind w:right="237"/>
        <w:jc w:val="both"/>
        <w:rPr>
          <w:rFonts w:eastAsia="Arial"/>
          <w:bCs/>
          <w:color w:val="000000" w:themeColor="text1"/>
          <w:sz w:val="24"/>
          <w:szCs w:val="24"/>
        </w:rPr>
      </w:pPr>
    </w:p>
    <w:p w14:paraId="2720409C" w14:textId="28CB6633" w:rsidR="001A1E86" w:rsidRDefault="000D6DF3" w:rsidP="001A1E86">
      <w:pPr>
        <w:ind w:right="237" w:firstLine="360"/>
        <w:jc w:val="both"/>
        <w:rPr>
          <w:rFonts w:eastAsia="Arial"/>
          <w:bCs/>
          <w:color w:val="000000" w:themeColor="text1"/>
          <w:sz w:val="24"/>
          <w:szCs w:val="24"/>
        </w:rPr>
      </w:pPr>
      <w:r>
        <w:rPr>
          <w:rFonts w:eastAsia="Arial"/>
          <w:bCs/>
          <w:color w:val="000000" w:themeColor="text1"/>
          <w:sz w:val="24"/>
          <w:szCs w:val="24"/>
        </w:rPr>
        <w:t>The National Intelligence Model is the product of work led by the National Criminal Intelligence Service on behalf of the Association of Chief Police Officers. The creation of the Model represents the collected wisdom and best practices of a number of police forces and agencies. There was a desire to professionalise the intelligence discipline within</w:t>
      </w:r>
      <w:r w:rsidR="001A1E86">
        <w:rPr>
          <w:rFonts w:eastAsia="Arial"/>
          <w:bCs/>
          <w:color w:val="000000" w:themeColor="text1"/>
          <w:sz w:val="24"/>
          <w:szCs w:val="24"/>
        </w:rPr>
        <w:t xml:space="preserve"> law enforcement. Intelligence was not previously codified in the same way as investigation in terms of best practice, professional knowledge and training requirements. The Model also highlighted the changing requirements for law enforcement managers in 3 particular areas: planning and working in cooperation with partner to secure community safety, managing performance and risk and accounting for budgets.</w:t>
      </w:r>
    </w:p>
    <w:p w14:paraId="319A7CF4" w14:textId="77777777" w:rsidR="001A1E86" w:rsidRDefault="001A1E86" w:rsidP="000D6DF3">
      <w:pPr>
        <w:ind w:right="237"/>
        <w:jc w:val="both"/>
        <w:rPr>
          <w:rFonts w:eastAsia="Arial"/>
          <w:bCs/>
          <w:color w:val="000000" w:themeColor="text1"/>
          <w:sz w:val="24"/>
          <w:szCs w:val="24"/>
        </w:rPr>
      </w:pPr>
    </w:p>
    <w:p w14:paraId="419543F3" w14:textId="6707B54E" w:rsidR="000D6DF3" w:rsidRDefault="000D6DF3" w:rsidP="001A1E86">
      <w:pPr>
        <w:ind w:right="237" w:firstLine="360"/>
        <w:jc w:val="both"/>
        <w:rPr>
          <w:rFonts w:eastAsia="Arial"/>
          <w:bCs/>
          <w:color w:val="000000" w:themeColor="text1"/>
          <w:sz w:val="24"/>
          <w:szCs w:val="24"/>
        </w:rPr>
      </w:pPr>
      <w:r>
        <w:rPr>
          <w:rFonts w:eastAsia="Arial"/>
          <w:bCs/>
          <w:color w:val="000000" w:themeColor="text1"/>
          <w:sz w:val="24"/>
          <w:szCs w:val="24"/>
        </w:rPr>
        <w:t xml:space="preserve">The Model provides an over-arching picture that drives effective strategy from senior law enforcement managers. The Model is not just about crime and criminals but has applications for all law enforcement needs from organised crime to road safety. </w:t>
      </w:r>
    </w:p>
    <w:p w14:paraId="2DC35E95" w14:textId="4C0FFF2B" w:rsidR="00A67EFF" w:rsidRDefault="00A67EFF" w:rsidP="001A1E86">
      <w:pPr>
        <w:ind w:right="237" w:firstLine="360"/>
        <w:jc w:val="both"/>
        <w:rPr>
          <w:rFonts w:eastAsia="Arial"/>
          <w:bCs/>
          <w:color w:val="000000" w:themeColor="text1"/>
          <w:sz w:val="24"/>
          <w:szCs w:val="24"/>
        </w:rPr>
      </w:pPr>
    </w:p>
    <w:p w14:paraId="1CBCE5B2" w14:textId="0B1F0914" w:rsidR="00A67EFF" w:rsidRDefault="00A67EFF" w:rsidP="001A1E86">
      <w:pPr>
        <w:ind w:right="237" w:firstLine="360"/>
        <w:jc w:val="both"/>
        <w:rPr>
          <w:rFonts w:eastAsia="Arial"/>
          <w:bCs/>
          <w:color w:val="000000" w:themeColor="text1"/>
          <w:sz w:val="24"/>
          <w:szCs w:val="24"/>
        </w:rPr>
      </w:pPr>
      <w:r>
        <w:rPr>
          <w:rFonts w:eastAsia="Arial"/>
          <w:bCs/>
          <w:color w:val="000000" w:themeColor="text1"/>
          <w:sz w:val="24"/>
          <w:szCs w:val="24"/>
        </w:rPr>
        <w:t xml:space="preserve">The Model comprises of four prime components which are fundamental to achieving the objective of moving from business to outcomes. In this context, the </w:t>
      </w:r>
      <w:r>
        <w:rPr>
          <w:rFonts w:eastAsia="Arial"/>
          <w:bCs/>
          <w:color w:val="000000" w:themeColor="text1"/>
          <w:sz w:val="24"/>
          <w:szCs w:val="24"/>
        </w:rPr>
        <w:lastRenderedPageBreak/>
        <w:t xml:space="preserve">business are issues such as crime, criminals and disorder. The outcomes are community safety, reduced crime and controlled criminality. The four components are: </w:t>
      </w:r>
    </w:p>
    <w:p w14:paraId="40AC0348" w14:textId="0727CAA0" w:rsidR="00A67EFF" w:rsidRDefault="00A67EFF" w:rsidP="00A67EFF">
      <w:pPr>
        <w:pStyle w:val="ListParagraph"/>
        <w:numPr>
          <w:ilvl w:val="0"/>
          <w:numId w:val="10"/>
        </w:numPr>
        <w:ind w:right="237"/>
        <w:jc w:val="both"/>
        <w:rPr>
          <w:rFonts w:eastAsia="Arial"/>
          <w:bCs/>
          <w:color w:val="000000" w:themeColor="text1"/>
          <w:sz w:val="24"/>
          <w:szCs w:val="24"/>
        </w:rPr>
      </w:pPr>
      <w:r>
        <w:rPr>
          <w:rFonts w:eastAsia="Arial"/>
          <w:bCs/>
          <w:color w:val="000000" w:themeColor="text1"/>
          <w:sz w:val="24"/>
          <w:szCs w:val="24"/>
        </w:rPr>
        <w:t>The tasking and co-ordinating process</w:t>
      </w:r>
    </w:p>
    <w:p w14:paraId="1C951CA4" w14:textId="7B039047" w:rsidR="00A67EFF" w:rsidRDefault="00A67EFF" w:rsidP="00A67EFF">
      <w:pPr>
        <w:pStyle w:val="ListParagraph"/>
        <w:numPr>
          <w:ilvl w:val="0"/>
          <w:numId w:val="10"/>
        </w:numPr>
        <w:ind w:right="237"/>
        <w:jc w:val="both"/>
        <w:rPr>
          <w:rFonts w:eastAsia="Arial"/>
          <w:bCs/>
          <w:color w:val="000000" w:themeColor="text1"/>
          <w:sz w:val="24"/>
          <w:szCs w:val="24"/>
        </w:rPr>
      </w:pPr>
      <w:r>
        <w:rPr>
          <w:rFonts w:eastAsia="Arial"/>
          <w:bCs/>
          <w:color w:val="000000" w:themeColor="text1"/>
          <w:sz w:val="24"/>
          <w:szCs w:val="24"/>
        </w:rPr>
        <w:t>Intelligence products</w:t>
      </w:r>
    </w:p>
    <w:p w14:paraId="52C2E8FB" w14:textId="0318AD7C" w:rsidR="00A67EFF" w:rsidRDefault="00A67EFF" w:rsidP="00A67EFF">
      <w:pPr>
        <w:pStyle w:val="ListParagraph"/>
        <w:numPr>
          <w:ilvl w:val="0"/>
          <w:numId w:val="10"/>
        </w:numPr>
        <w:ind w:right="237"/>
        <w:jc w:val="both"/>
        <w:rPr>
          <w:rFonts w:eastAsia="Arial"/>
          <w:bCs/>
          <w:color w:val="000000" w:themeColor="text1"/>
          <w:sz w:val="24"/>
          <w:szCs w:val="24"/>
        </w:rPr>
      </w:pPr>
      <w:r>
        <w:rPr>
          <w:rFonts w:eastAsia="Arial"/>
          <w:bCs/>
          <w:color w:val="000000" w:themeColor="text1"/>
          <w:sz w:val="24"/>
          <w:szCs w:val="24"/>
        </w:rPr>
        <w:t>Knowledge products</w:t>
      </w:r>
    </w:p>
    <w:p w14:paraId="4746645C" w14:textId="2087A5A3" w:rsidR="006764AC" w:rsidRDefault="00A67EFF" w:rsidP="006764AC">
      <w:pPr>
        <w:pStyle w:val="ListParagraph"/>
        <w:numPr>
          <w:ilvl w:val="0"/>
          <w:numId w:val="10"/>
        </w:numPr>
        <w:ind w:right="237"/>
        <w:jc w:val="both"/>
        <w:rPr>
          <w:rFonts w:eastAsia="Arial"/>
          <w:bCs/>
          <w:color w:val="000000" w:themeColor="text1"/>
          <w:sz w:val="24"/>
          <w:szCs w:val="24"/>
        </w:rPr>
      </w:pPr>
      <w:r>
        <w:rPr>
          <w:rFonts w:eastAsia="Arial"/>
          <w:bCs/>
          <w:color w:val="000000" w:themeColor="text1"/>
          <w:sz w:val="24"/>
          <w:szCs w:val="24"/>
        </w:rPr>
        <w:t>System products</w:t>
      </w:r>
    </w:p>
    <w:p w14:paraId="0EEA2746" w14:textId="28122198" w:rsidR="00A67EFF" w:rsidRDefault="00A67EFF" w:rsidP="00A67EFF">
      <w:pPr>
        <w:ind w:right="237"/>
        <w:jc w:val="both"/>
        <w:rPr>
          <w:rFonts w:eastAsia="Arial"/>
          <w:bCs/>
          <w:color w:val="000000" w:themeColor="text1"/>
          <w:sz w:val="24"/>
          <w:szCs w:val="24"/>
        </w:rPr>
      </w:pPr>
    </w:p>
    <w:p w14:paraId="5A9F9A9C" w14:textId="79F4393A" w:rsidR="00A67EFF" w:rsidRDefault="00A67EFF" w:rsidP="00A67EFF">
      <w:pPr>
        <w:ind w:right="237" w:firstLine="360"/>
        <w:jc w:val="both"/>
        <w:rPr>
          <w:rFonts w:eastAsia="Arial"/>
          <w:bCs/>
          <w:color w:val="000000" w:themeColor="text1"/>
          <w:sz w:val="24"/>
          <w:szCs w:val="24"/>
        </w:rPr>
      </w:pPr>
      <w:r>
        <w:rPr>
          <w:rFonts w:eastAsia="Arial"/>
          <w:bCs/>
          <w:color w:val="000000" w:themeColor="text1"/>
          <w:sz w:val="24"/>
          <w:szCs w:val="24"/>
        </w:rPr>
        <w:t>The point of tasking and coordination is to achieve maximum impact. Law enforcement managers must have a good view of the real nature of the problems that they face and a mechanism for decision making. It is important for managers to meet and discuss the strategy in which the issues are going to be tackled. In these meetings, the strategic and tactical issues will be discussed. It is at these meetings that the priorities, needs and options are established.</w:t>
      </w:r>
    </w:p>
    <w:p w14:paraId="29445172" w14:textId="79DE52CA" w:rsidR="00734CB0" w:rsidRDefault="00734CB0" w:rsidP="00A67EFF">
      <w:pPr>
        <w:ind w:right="237" w:firstLine="360"/>
        <w:jc w:val="both"/>
        <w:rPr>
          <w:rFonts w:eastAsia="Arial"/>
          <w:bCs/>
          <w:color w:val="000000" w:themeColor="text1"/>
          <w:sz w:val="24"/>
          <w:szCs w:val="24"/>
        </w:rPr>
      </w:pPr>
    </w:p>
    <w:p w14:paraId="2193BAA7" w14:textId="3AB41867" w:rsidR="00EA246E" w:rsidRDefault="00734CB0" w:rsidP="00EA246E">
      <w:pPr>
        <w:ind w:right="237" w:firstLine="360"/>
        <w:jc w:val="both"/>
        <w:rPr>
          <w:rFonts w:eastAsia="Arial"/>
          <w:bCs/>
          <w:color w:val="000000" w:themeColor="text1"/>
          <w:sz w:val="24"/>
          <w:szCs w:val="24"/>
        </w:rPr>
      </w:pPr>
      <w:r>
        <w:rPr>
          <w:rFonts w:eastAsia="Arial"/>
          <w:bCs/>
          <w:color w:val="000000" w:themeColor="text1"/>
          <w:sz w:val="24"/>
          <w:szCs w:val="24"/>
        </w:rPr>
        <w:t>Next the establishment of the key intelligence products need to be made. The strategic assessment needs to be completed to identify the longer term issues in the area as well as the scope and projections of criminality in the area. Tactical assessments will be completed which identify shorter term issues in the area which can prompt action and prevent a situation from deteriorating or developing. Target profiles are made to provide a detailed picture of the potential offender and associates for subsequent action. A problem profile can also be made if needed to identify an established or emerging crime series and any crime hot spots.</w:t>
      </w:r>
    </w:p>
    <w:p w14:paraId="2A18EAC8" w14:textId="24032E6E" w:rsidR="00EA246E" w:rsidRDefault="00EA246E" w:rsidP="00EA246E">
      <w:pPr>
        <w:ind w:right="237" w:firstLine="360"/>
        <w:jc w:val="both"/>
        <w:rPr>
          <w:rFonts w:eastAsia="Arial"/>
          <w:bCs/>
          <w:color w:val="000000" w:themeColor="text1"/>
          <w:sz w:val="24"/>
          <w:szCs w:val="24"/>
        </w:rPr>
      </w:pPr>
    </w:p>
    <w:p w14:paraId="29190A61" w14:textId="357E9E32" w:rsidR="00EA246E" w:rsidRDefault="00EA246E" w:rsidP="00EA246E">
      <w:pPr>
        <w:ind w:right="237" w:firstLine="360"/>
        <w:jc w:val="both"/>
        <w:rPr>
          <w:rFonts w:eastAsia="Arial"/>
          <w:bCs/>
          <w:color w:val="000000" w:themeColor="text1"/>
          <w:sz w:val="24"/>
          <w:szCs w:val="24"/>
        </w:rPr>
      </w:pPr>
      <w:r>
        <w:rPr>
          <w:rFonts w:eastAsia="Arial"/>
          <w:bCs/>
          <w:color w:val="000000" w:themeColor="text1"/>
          <w:sz w:val="24"/>
          <w:szCs w:val="24"/>
        </w:rPr>
        <w:t>Knowledge products are a range of products, either national or local, which define the rules for the conduct of the business or best practice by which processes are completed. It is expected that police forces give their staff access to these knowledge products to help them to effectively contribute to the Model. The products are things such as any available current legislation, the forces own intelligence strategies, the national codes of practice for covert techniques etc. The knowledge products help to define the required skills and competencies for intelligence staff. Removing the barriers between forces, agencies and individuals is important to encourage the sharing and transmission of intelligence to where it can do most good. The Model encourages this by providing a common knowledge base.</w:t>
      </w:r>
    </w:p>
    <w:p w14:paraId="5587C1D3" w14:textId="0D9FCC08" w:rsidR="00EA246E" w:rsidRDefault="00EA246E" w:rsidP="00EA246E">
      <w:pPr>
        <w:ind w:right="237" w:firstLine="360"/>
        <w:jc w:val="both"/>
        <w:rPr>
          <w:rFonts w:eastAsia="Arial"/>
          <w:bCs/>
          <w:color w:val="000000" w:themeColor="text1"/>
          <w:sz w:val="24"/>
          <w:szCs w:val="24"/>
        </w:rPr>
      </w:pPr>
    </w:p>
    <w:p w14:paraId="2175CABD" w14:textId="48C5E0C9" w:rsidR="00337F89" w:rsidRDefault="00EA246E" w:rsidP="00B05375">
      <w:pPr>
        <w:ind w:right="237" w:firstLine="360"/>
        <w:jc w:val="both"/>
        <w:rPr>
          <w:rFonts w:eastAsia="Arial"/>
          <w:bCs/>
          <w:color w:val="000000" w:themeColor="text1"/>
          <w:sz w:val="24"/>
          <w:szCs w:val="24"/>
        </w:rPr>
      </w:pPr>
      <w:r>
        <w:rPr>
          <w:rFonts w:eastAsia="Arial"/>
          <w:bCs/>
          <w:color w:val="000000" w:themeColor="text1"/>
          <w:sz w:val="24"/>
          <w:szCs w:val="24"/>
        </w:rPr>
        <w:t xml:space="preserve">System products underpin the Model and enable intelligence led policing. They are the provision of and access to the systems, arrangements and facilities for the secure collection, recording, reception, storage, linkage, analysis and use of information. Examples of system products are local digital crime records, DNA </w:t>
      </w:r>
      <w:r w:rsidR="00337F89">
        <w:rPr>
          <w:rFonts w:eastAsia="Arial"/>
          <w:bCs/>
          <w:color w:val="000000" w:themeColor="text1"/>
          <w:sz w:val="24"/>
          <w:szCs w:val="24"/>
        </w:rPr>
        <w:t>and scenes of crime access, informant registration and non-police agency access.</w:t>
      </w:r>
    </w:p>
    <w:p w14:paraId="6A4D5376" w14:textId="78FDF77C" w:rsidR="00B05375" w:rsidRDefault="00B05375" w:rsidP="00B05375">
      <w:pPr>
        <w:ind w:right="237" w:firstLine="360"/>
        <w:jc w:val="both"/>
        <w:rPr>
          <w:rFonts w:eastAsia="Arial"/>
          <w:bCs/>
          <w:color w:val="000000" w:themeColor="text1"/>
          <w:sz w:val="24"/>
          <w:szCs w:val="24"/>
        </w:rPr>
      </w:pPr>
    </w:p>
    <w:p w14:paraId="420C4A7B" w14:textId="4576DB10" w:rsidR="00B05375" w:rsidRDefault="00B05375" w:rsidP="00B05375">
      <w:pPr>
        <w:ind w:right="237" w:firstLine="360"/>
        <w:jc w:val="both"/>
        <w:rPr>
          <w:rFonts w:eastAsia="Arial"/>
          <w:bCs/>
          <w:color w:val="000000" w:themeColor="text1"/>
          <w:sz w:val="24"/>
          <w:szCs w:val="24"/>
        </w:rPr>
      </w:pPr>
      <w:r>
        <w:rPr>
          <w:rFonts w:eastAsia="Arial"/>
          <w:bCs/>
          <w:color w:val="000000" w:themeColor="text1"/>
          <w:sz w:val="24"/>
          <w:szCs w:val="24"/>
        </w:rPr>
        <w:t xml:space="preserve">There are a number of large national information systems which are immediately relevant to the police forces and intelligence officers. These are systems such as the Police National Compute, Interpol, the National Criminal Intelligence Service database and others. These systems provide enormous potential for analysis of crime and other criminal issues. The analysis of this information can give law enforcement managers the correct information to be able to target and resource particular issues. It provides the framework to make justified decisions at a time when budgets are small and teams are operating on limited staff. </w:t>
      </w:r>
    </w:p>
    <w:p w14:paraId="57EFE3FF" w14:textId="77777777" w:rsidR="00A67EFF" w:rsidRPr="00A67EFF" w:rsidRDefault="00A67EFF" w:rsidP="00A67EFF">
      <w:pPr>
        <w:ind w:right="237" w:firstLine="360"/>
        <w:jc w:val="both"/>
        <w:rPr>
          <w:rFonts w:eastAsia="Arial"/>
          <w:bCs/>
          <w:color w:val="000000" w:themeColor="text1"/>
          <w:sz w:val="24"/>
          <w:szCs w:val="24"/>
        </w:rPr>
      </w:pPr>
    </w:p>
    <w:p w14:paraId="67B41653" w14:textId="1B10D0EA" w:rsidR="006764AC" w:rsidRDefault="006764AC" w:rsidP="006764AC">
      <w:pPr>
        <w:ind w:right="237" w:firstLine="360"/>
        <w:jc w:val="both"/>
        <w:rPr>
          <w:rFonts w:eastAsia="Arial"/>
          <w:bCs/>
          <w:color w:val="000000" w:themeColor="text1"/>
          <w:sz w:val="24"/>
          <w:szCs w:val="24"/>
        </w:rPr>
      </w:pPr>
      <w:r>
        <w:rPr>
          <w:rFonts w:eastAsia="Arial"/>
          <w:bCs/>
          <w:color w:val="000000" w:themeColor="text1"/>
          <w:sz w:val="24"/>
          <w:szCs w:val="24"/>
        </w:rPr>
        <w:t>The National Intelligence Model also has ties to Evidence Based Policing. In the modern world, budgets for public services are increasingly tight, especially within the police force. There have been massive cuts to operating budgets for police and there numbers of police officers have been getting lower and lower with each round of retirements. Despite a recent uplift of 20,000 officers, numbers on teams within the force are still low and the teams regularly parade with minimum staffing numbers and occasionally less than this. I know from personal experience that teams are often expected to operate with lower than minimum staffing numbers.</w:t>
      </w:r>
    </w:p>
    <w:p w14:paraId="6F2B742D" w14:textId="7BE5AB82" w:rsidR="006764AC" w:rsidRDefault="006764AC" w:rsidP="006764AC">
      <w:pPr>
        <w:ind w:right="237" w:firstLine="360"/>
        <w:jc w:val="both"/>
        <w:rPr>
          <w:rFonts w:eastAsia="Arial"/>
          <w:bCs/>
          <w:color w:val="000000" w:themeColor="text1"/>
          <w:sz w:val="24"/>
          <w:szCs w:val="24"/>
        </w:rPr>
      </w:pPr>
    </w:p>
    <w:p w14:paraId="0872ACD4" w14:textId="24A788E3" w:rsidR="000D6DF3" w:rsidRDefault="006764AC" w:rsidP="000D6DF3">
      <w:pPr>
        <w:ind w:right="237" w:firstLine="360"/>
        <w:jc w:val="both"/>
        <w:rPr>
          <w:rFonts w:eastAsia="Arial"/>
          <w:bCs/>
          <w:color w:val="000000" w:themeColor="text1"/>
          <w:sz w:val="24"/>
          <w:szCs w:val="24"/>
        </w:rPr>
      </w:pPr>
      <w:r>
        <w:rPr>
          <w:rFonts w:eastAsia="Arial"/>
          <w:bCs/>
          <w:color w:val="000000" w:themeColor="text1"/>
          <w:sz w:val="24"/>
          <w:szCs w:val="24"/>
        </w:rPr>
        <w:t>In response to this, it is important that police resources are utilised correctly and in an intelligent way in order to get the most out of a limited budget. Evidence ba</w:t>
      </w:r>
      <w:r w:rsidR="00252572">
        <w:rPr>
          <w:rFonts w:eastAsia="Arial"/>
          <w:bCs/>
          <w:color w:val="000000" w:themeColor="text1"/>
          <w:sz w:val="24"/>
          <w:szCs w:val="24"/>
        </w:rPr>
        <w:t xml:space="preserve">sed policing helps with this by creating an approach that involves police officers and staff working with academics, partners and colleagues to create, review and use the best available evidence to inform and challenge police policies, practices and decisions. </w:t>
      </w:r>
    </w:p>
    <w:p w14:paraId="10174A9D" w14:textId="5C0132D9" w:rsidR="00252572" w:rsidRDefault="00252572" w:rsidP="006764AC">
      <w:pPr>
        <w:ind w:right="237" w:firstLine="360"/>
        <w:jc w:val="both"/>
        <w:rPr>
          <w:rFonts w:eastAsia="Arial"/>
          <w:bCs/>
          <w:color w:val="000000" w:themeColor="text1"/>
          <w:sz w:val="24"/>
          <w:szCs w:val="24"/>
        </w:rPr>
      </w:pPr>
    </w:p>
    <w:p w14:paraId="22D2440C" w14:textId="463D5D21" w:rsidR="00280108" w:rsidRDefault="00280108"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In relation to the incident which I attended, the National Intelligence Model was very important and the use of information and intelligence was critical. Numerous months of intelligence gathering went in to finding out as much information about the offending males and vehicles as possible. Any and all information was sought out in an attempt to gain the biggest intelligence picture possible. Neighbourhood policing teams were utilised in order to find out which vehicle the male was driving. This was done through the use of community intelligence and links with the community. </w:t>
      </w:r>
    </w:p>
    <w:p w14:paraId="3B2AA17E" w14:textId="0A64B629" w:rsidR="00B150C1" w:rsidRDefault="00B150C1" w:rsidP="00280108">
      <w:pPr>
        <w:ind w:right="237" w:firstLine="360"/>
        <w:jc w:val="both"/>
        <w:rPr>
          <w:rFonts w:eastAsia="Arial"/>
          <w:bCs/>
          <w:color w:val="000000" w:themeColor="text1"/>
          <w:sz w:val="24"/>
          <w:szCs w:val="24"/>
        </w:rPr>
      </w:pPr>
    </w:p>
    <w:p w14:paraId="76A03D10" w14:textId="77777777" w:rsidR="00B150C1" w:rsidRDefault="00B150C1"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Neighbourhood policing is an important component of modern day policing. Many people still picture the police as the old ‘bobby on the beat’ that would walk around the community and everyone knew. However, due to budget constraints and the evolutions of policing, this is no longer the way that the police force operates. Police officers were becoming increasingly absent on the streets of the community because they were being tied up dealing with incidents that a small percentage of the community cause. This then has the knock on effect of preventing the rest of the law abiding community from seeing and having access to the police to solve problems. In order to combat this, Neighbourhood Policing Teams were set up. </w:t>
      </w:r>
    </w:p>
    <w:p w14:paraId="51C8C121" w14:textId="77777777" w:rsidR="00B150C1" w:rsidRDefault="00B150C1" w:rsidP="00280108">
      <w:pPr>
        <w:ind w:right="237" w:firstLine="360"/>
        <w:jc w:val="both"/>
        <w:rPr>
          <w:rFonts w:eastAsia="Arial"/>
          <w:bCs/>
          <w:color w:val="000000" w:themeColor="text1"/>
          <w:sz w:val="24"/>
          <w:szCs w:val="24"/>
        </w:rPr>
      </w:pPr>
    </w:p>
    <w:p w14:paraId="54AD08E0" w14:textId="5CB20219" w:rsidR="00B150C1" w:rsidRDefault="00B150C1" w:rsidP="00280108">
      <w:pPr>
        <w:ind w:right="237" w:firstLine="360"/>
        <w:jc w:val="both"/>
        <w:rPr>
          <w:rFonts w:eastAsia="Arial"/>
          <w:bCs/>
          <w:color w:val="000000" w:themeColor="text1"/>
          <w:sz w:val="24"/>
          <w:szCs w:val="24"/>
        </w:rPr>
      </w:pPr>
      <w:r>
        <w:rPr>
          <w:rFonts w:eastAsia="Arial"/>
          <w:bCs/>
          <w:color w:val="000000" w:themeColor="text1"/>
          <w:sz w:val="24"/>
          <w:szCs w:val="24"/>
        </w:rPr>
        <w:t>These teams consist of Inspectors, Sergeants, Constables and Police Community Support Officers. The Neighbourhood Policing Team aims to work together with the community in order to prevent and reduce crime whilst also improving the conditions of the community that they serve. This helps to foster a two way relationship between the police and the community. By aiming to make communities safer through an approach focussed on visibility, engagement and problem solving, it is hoped that the community will assist the police in determining where best to allocate their resources.</w:t>
      </w:r>
    </w:p>
    <w:p w14:paraId="34075A0A" w14:textId="34EFFD79" w:rsidR="00B150C1" w:rsidRDefault="00B150C1" w:rsidP="00280108">
      <w:pPr>
        <w:ind w:right="237" w:firstLine="360"/>
        <w:jc w:val="both"/>
        <w:rPr>
          <w:rFonts w:eastAsia="Arial"/>
          <w:bCs/>
          <w:color w:val="000000" w:themeColor="text1"/>
          <w:sz w:val="24"/>
          <w:szCs w:val="24"/>
        </w:rPr>
      </w:pPr>
    </w:p>
    <w:p w14:paraId="75DBE17F" w14:textId="763E9FC5" w:rsidR="00B150C1" w:rsidRDefault="00B150C1"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The community can feed back information and intelligence regarding a particular crime or issue which is ongoing in that area. The police can then pro-actively take steps to remove this problem or arrest and deal with the offender. Instead of just aimlessly hoping that a police officer will stumble across a crime, this community intelligence helps to direct resources to a particular area, time of day or type of crime which is prevalent in that community. By effectively dealing with the issue, the </w:t>
      </w:r>
      <w:r>
        <w:rPr>
          <w:rFonts w:eastAsia="Arial"/>
          <w:bCs/>
          <w:color w:val="000000" w:themeColor="text1"/>
          <w:sz w:val="24"/>
          <w:szCs w:val="24"/>
        </w:rPr>
        <w:lastRenderedPageBreak/>
        <w:t xml:space="preserve">community will </w:t>
      </w:r>
      <w:r w:rsidR="00DB16EE">
        <w:rPr>
          <w:rFonts w:eastAsia="Arial"/>
          <w:bCs/>
          <w:color w:val="000000" w:themeColor="text1"/>
          <w:sz w:val="24"/>
          <w:szCs w:val="24"/>
        </w:rPr>
        <w:t>improve, feel that their voice is heard and be more likely to supply information and intelligence to the police in the future because they know that it will be dealt with.</w:t>
      </w:r>
    </w:p>
    <w:p w14:paraId="3E746AE0" w14:textId="35F37AAF" w:rsidR="00280108" w:rsidRDefault="00280108" w:rsidP="00280108">
      <w:pPr>
        <w:ind w:right="237" w:firstLine="360"/>
        <w:jc w:val="both"/>
        <w:rPr>
          <w:rFonts w:eastAsia="Arial"/>
          <w:bCs/>
          <w:color w:val="000000" w:themeColor="text1"/>
          <w:sz w:val="24"/>
          <w:szCs w:val="24"/>
        </w:rPr>
      </w:pPr>
    </w:p>
    <w:p w14:paraId="58B650E2" w14:textId="5F0F8518" w:rsidR="00280108" w:rsidRDefault="00280108"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Whilst the offenders were still in custody, a search of any relevant properties that were associated with the males was conducted. Under Section 18 of the Police and Criminal Evidence Act 1984, an Inspector can authorise that a constable may enter and search any premises occupied or controlled by a person who is under arrest for an offence if there is reasonable grounds to suspect that there is on the premise evidence that relates to that offence or some other offence which is connected with or similar to that offence. </w:t>
      </w:r>
    </w:p>
    <w:p w14:paraId="7171CE0C" w14:textId="1ECC6186" w:rsidR="00280108" w:rsidRDefault="00280108" w:rsidP="00280108">
      <w:pPr>
        <w:ind w:right="237" w:firstLine="360"/>
        <w:jc w:val="both"/>
        <w:rPr>
          <w:rFonts w:eastAsia="Arial"/>
          <w:bCs/>
          <w:color w:val="000000" w:themeColor="text1"/>
          <w:sz w:val="24"/>
          <w:szCs w:val="24"/>
        </w:rPr>
      </w:pPr>
    </w:p>
    <w:p w14:paraId="21C61AE3" w14:textId="63CB9484" w:rsidR="00280108" w:rsidRDefault="00280108"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I accompanied colleagues from OCU to 2 different properties which </w:t>
      </w:r>
      <w:r w:rsidR="00E62652">
        <w:rPr>
          <w:rFonts w:eastAsia="Arial"/>
          <w:bCs/>
          <w:color w:val="000000" w:themeColor="text1"/>
          <w:sz w:val="24"/>
          <w:szCs w:val="24"/>
        </w:rPr>
        <w:t xml:space="preserve">were associated with the 3 males. We split up in to 2 teams to search the properties simultaneously in order to prevent any information being passed to associates at those properties who may then have the opportunity to tamper with or destroy any relevant evidence. I entered the premises in the company of my colleagues and explained to the occupants, who were the parents of one of the males, the reason for the police attendance and the powers of search. The male’s bedroom was searched and any places in the house to which he has access. </w:t>
      </w:r>
    </w:p>
    <w:p w14:paraId="3D09140F" w14:textId="38682134" w:rsidR="00E62652" w:rsidRDefault="00E62652" w:rsidP="00280108">
      <w:pPr>
        <w:ind w:right="237" w:firstLine="360"/>
        <w:jc w:val="both"/>
        <w:rPr>
          <w:rFonts w:eastAsia="Arial"/>
          <w:bCs/>
          <w:color w:val="000000" w:themeColor="text1"/>
          <w:sz w:val="24"/>
          <w:szCs w:val="24"/>
        </w:rPr>
      </w:pPr>
    </w:p>
    <w:p w14:paraId="0DCE90A6" w14:textId="6E7EEA86" w:rsidR="00E62652" w:rsidRDefault="00E62652" w:rsidP="00280108">
      <w:pPr>
        <w:ind w:right="237" w:firstLine="360"/>
        <w:jc w:val="both"/>
        <w:rPr>
          <w:rFonts w:eastAsia="Arial"/>
          <w:bCs/>
          <w:color w:val="000000" w:themeColor="text1"/>
          <w:sz w:val="24"/>
          <w:szCs w:val="24"/>
        </w:rPr>
      </w:pPr>
      <w:r>
        <w:rPr>
          <w:rFonts w:eastAsia="Arial"/>
          <w:bCs/>
          <w:color w:val="000000" w:themeColor="text1"/>
          <w:sz w:val="24"/>
          <w:szCs w:val="24"/>
        </w:rPr>
        <w:t>In the bedroom, no drugs were located however there was evidence of drug supply at the location. A large number of small clear snap bags were located and a weighing scale. This indicated that the male was cutting up cocaine in to deal sized bags within the home address. The bags and scale were seized as evidence by one of my colleagues. A further 2 mobile phones were also located in the bedroom which were seized for examination.</w:t>
      </w:r>
    </w:p>
    <w:p w14:paraId="37FC958D" w14:textId="74628905" w:rsidR="00280108" w:rsidRDefault="00280108" w:rsidP="00280108">
      <w:pPr>
        <w:ind w:right="237" w:firstLine="360"/>
        <w:jc w:val="both"/>
        <w:rPr>
          <w:rFonts w:eastAsia="Arial"/>
          <w:bCs/>
          <w:color w:val="000000" w:themeColor="text1"/>
          <w:sz w:val="24"/>
          <w:szCs w:val="24"/>
        </w:rPr>
      </w:pPr>
    </w:p>
    <w:p w14:paraId="032F7118" w14:textId="4DB15FF5" w:rsidR="0012228C" w:rsidRDefault="0012228C"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After completing all of the searches and relevant enquiries whilst the males were in custody, I then assisted as the lead interviewer for one of the males. In order to prepare for the interview, I ensured that I analysed the circumstances surrounding the arrest of the males and wrote questions which would cover the points to prove for the offence. Whenever a person is in police custody, they have a right by law to a solicitor who can act on their behalf. As a result, I was also required to write and conduct a solicitors briefing regarding the incident. This involved disclosing to the solicitor the circumstances of the arrest and </w:t>
      </w:r>
      <w:r w:rsidR="008B5AFB">
        <w:rPr>
          <w:rFonts w:eastAsia="Arial"/>
          <w:bCs/>
          <w:color w:val="000000" w:themeColor="text1"/>
          <w:sz w:val="24"/>
          <w:szCs w:val="24"/>
        </w:rPr>
        <w:t xml:space="preserve">the actions of the police investigation so far. </w:t>
      </w:r>
    </w:p>
    <w:p w14:paraId="28BB1DF6" w14:textId="7B2B4686" w:rsidR="008B5AFB" w:rsidRDefault="008B5AFB" w:rsidP="00280108">
      <w:pPr>
        <w:ind w:right="237" w:firstLine="360"/>
        <w:jc w:val="both"/>
        <w:rPr>
          <w:rFonts w:eastAsia="Arial"/>
          <w:bCs/>
          <w:color w:val="000000" w:themeColor="text1"/>
          <w:sz w:val="24"/>
          <w:szCs w:val="24"/>
        </w:rPr>
      </w:pPr>
    </w:p>
    <w:p w14:paraId="463D6D01" w14:textId="3E29BB24" w:rsidR="008B5AFB" w:rsidRDefault="008B5AFB"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It was decided that police would disclose to the solicitor the amount of drugs that were found in the possession of the male. However, it was also decided that police would withhold the evidence found on the mobile phone until later in the interview. Upon starting the interview, the male initially answered my questions and disputed that he was the true owner of the drugs and that he was forced to hold the drugs for one of the other males in the car. He was stating that he does not deal drugs and knew nothing about the intention to pick up drugs in Cardiff. The male did not dispute ownership of the mobile phone however. I then introduced the evidence gained from an initial interrogation of the phone. At this point, the solicitor stopped the interview for further consultation with their client before returning to interview shortly </w:t>
      </w:r>
      <w:r>
        <w:rPr>
          <w:rFonts w:eastAsia="Arial"/>
          <w:bCs/>
          <w:color w:val="000000" w:themeColor="text1"/>
          <w:sz w:val="24"/>
          <w:szCs w:val="24"/>
        </w:rPr>
        <w:lastRenderedPageBreak/>
        <w:t xml:space="preserve">afterwards. From that point on, the male answered no comment to all questions asked of him. </w:t>
      </w:r>
    </w:p>
    <w:p w14:paraId="61FD22E7" w14:textId="5079A051" w:rsidR="008B5AFB" w:rsidRDefault="008B5AFB" w:rsidP="00280108">
      <w:pPr>
        <w:ind w:right="237" w:firstLine="360"/>
        <w:jc w:val="both"/>
        <w:rPr>
          <w:rFonts w:eastAsia="Arial"/>
          <w:bCs/>
          <w:color w:val="000000" w:themeColor="text1"/>
          <w:sz w:val="24"/>
          <w:szCs w:val="24"/>
        </w:rPr>
      </w:pPr>
    </w:p>
    <w:p w14:paraId="65081D7D" w14:textId="1FAD265F" w:rsidR="008B5AFB" w:rsidRDefault="008B5AFB" w:rsidP="00280108">
      <w:pPr>
        <w:ind w:right="237" w:firstLine="360"/>
        <w:jc w:val="both"/>
        <w:rPr>
          <w:rFonts w:eastAsia="Arial"/>
          <w:bCs/>
          <w:color w:val="000000" w:themeColor="text1"/>
          <w:sz w:val="24"/>
          <w:szCs w:val="24"/>
        </w:rPr>
      </w:pPr>
      <w:r>
        <w:rPr>
          <w:rFonts w:eastAsia="Arial"/>
          <w:bCs/>
          <w:color w:val="000000" w:themeColor="text1"/>
          <w:sz w:val="24"/>
          <w:szCs w:val="24"/>
        </w:rPr>
        <w:t>The males were all held on remand after seeking a charging decision for the Crown Prosecution Service. At the time of writing this essay, the males are still on remand awaiting trial.</w:t>
      </w:r>
    </w:p>
    <w:p w14:paraId="50A5CFE5" w14:textId="34C11B04" w:rsidR="005E465C" w:rsidRDefault="005E465C" w:rsidP="00280108">
      <w:pPr>
        <w:ind w:right="237" w:firstLine="360"/>
        <w:jc w:val="both"/>
        <w:rPr>
          <w:rFonts w:eastAsia="Arial"/>
          <w:bCs/>
          <w:color w:val="000000" w:themeColor="text1"/>
          <w:sz w:val="24"/>
          <w:szCs w:val="24"/>
        </w:rPr>
      </w:pPr>
    </w:p>
    <w:p w14:paraId="68C03E54" w14:textId="77777777" w:rsidR="005E465C" w:rsidRDefault="005E465C" w:rsidP="00280108">
      <w:pPr>
        <w:ind w:right="237" w:firstLine="360"/>
        <w:jc w:val="both"/>
        <w:rPr>
          <w:rFonts w:eastAsia="Arial"/>
          <w:bCs/>
          <w:color w:val="000000" w:themeColor="text1"/>
          <w:sz w:val="24"/>
          <w:szCs w:val="24"/>
        </w:rPr>
      </w:pPr>
      <w:r>
        <w:rPr>
          <w:rFonts w:eastAsia="Arial"/>
          <w:bCs/>
          <w:color w:val="000000" w:themeColor="text1"/>
          <w:sz w:val="24"/>
          <w:szCs w:val="24"/>
        </w:rPr>
        <w:t>Overall, my feelings towards the full incident are that it was dealt with well and we secured a positive result in terms of disrupting criminals who may have links to OCGs. I actively sought out the attachment with OCU as this is an area of work that I am interested in however I was still nervous as it is a complex and potentially dangerous area of work. When the incident first began, my immediate feeling was apprehension because I did not want to make any mistakes or do anything that might jeopardise the case. However, I know that I am capable of bringing the situation to a good conclusion and I relied on my previous experiences.</w:t>
      </w:r>
    </w:p>
    <w:p w14:paraId="3C539807" w14:textId="77777777" w:rsidR="005E465C" w:rsidRDefault="005E465C" w:rsidP="00280108">
      <w:pPr>
        <w:ind w:right="237" w:firstLine="360"/>
        <w:jc w:val="both"/>
        <w:rPr>
          <w:rFonts w:eastAsia="Arial"/>
          <w:bCs/>
          <w:color w:val="000000" w:themeColor="text1"/>
          <w:sz w:val="24"/>
          <w:szCs w:val="24"/>
        </w:rPr>
      </w:pPr>
    </w:p>
    <w:p w14:paraId="6F364A9B" w14:textId="6C8CE3F3" w:rsidR="005E465C" w:rsidRDefault="005E465C" w:rsidP="00280108">
      <w:pPr>
        <w:ind w:right="237" w:firstLine="360"/>
        <w:jc w:val="both"/>
        <w:rPr>
          <w:rFonts w:eastAsia="Arial"/>
          <w:bCs/>
          <w:color w:val="000000" w:themeColor="text1"/>
          <w:sz w:val="24"/>
          <w:szCs w:val="24"/>
        </w:rPr>
      </w:pPr>
      <w:r>
        <w:rPr>
          <w:rFonts w:eastAsia="Arial"/>
          <w:bCs/>
          <w:color w:val="000000" w:themeColor="text1"/>
          <w:sz w:val="24"/>
          <w:szCs w:val="24"/>
        </w:rPr>
        <w:t xml:space="preserve">I have previously stopped and searched numerous people and I ensured that I kept this in mind when I was conducting the searches of the males. I also felt reassured that I had a full team of experienced colleagues with me that could assist with </w:t>
      </w:r>
      <w:r w:rsidR="00874E8B">
        <w:rPr>
          <w:rFonts w:eastAsia="Arial"/>
          <w:bCs/>
          <w:color w:val="000000" w:themeColor="text1"/>
          <w:sz w:val="24"/>
          <w:szCs w:val="24"/>
        </w:rPr>
        <w:t>any issues that did arise. Upon reflecting on the incident, I have come to realise that I did not have anything to be nervous about and I now feel proud that I have had an impact on a serious crime and helped to potentially bring serious offenders to justice.</w:t>
      </w:r>
      <w:r w:rsidR="00B26C27">
        <w:rPr>
          <w:rFonts w:eastAsia="Arial"/>
          <w:bCs/>
          <w:color w:val="000000" w:themeColor="text1"/>
          <w:sz w:val="24"/>
          <w:szCs w:val="24"/>
        </w:rPr>
        <w:t xml:space="preserve"> I have come to gain a large amount of experience during my 3 year probationary period and it was this previous knowledge that I relied on to help me perform to the best of my ability.</w:t>
      </w:r>
    </w:p>
    <w:p w14:paraId="1F97CAF2" w14:textId="7EE57177" w:rsidR="00874E8B" w:rsidRDefault="00874E8B" w:rsidP="00280108">
      <w:pPr>
        <w:ind w:right="237" w:firstLine="360"/>
        <w:jc w:val="both"/>
        <w:rPr>
          <w:rFonts w:eastAsia="Arial"/>
          <w:bCs/>
          <w:color w:val="000000" w:themeColor="text1"/>
          <w:sz w:val="24"/>
          <w:szCs w:val="24"/>
        </w:rPr>
      </w:pPr>
    </w:p>
    <w:p w14:paraId="433EDA91" w14:textId="2E750200" w:rsidR="00874E8B" w:rsidRDefault="00874E8B" w:rsidP="00280108">
      <w:pPr>
        <w:ind w:right="237" w:firstLine="360"/>
        <w:jc w:val="both"/>
        <w:rPr>
          <w:rFonts w:eastAsia="Arial"/>
          <w:bCs/>
          <w:color w:val="000000" w:themeColor="text1"/>
          <w:sz w:val="24"/>
          <w:szCs w:val="24"/>
        </w:rPr>
      </w:pPr>
      <w:r>
        <w:rPr>
          <w:rFonts w:eastAsia="Arial"/>
          <w:bCs/>
          <w:color w:val="000000" w:themeColor="text1"/>
          <w:sz w:val="24"/>
          <w:szCs w:val="24"/>
        </w:rPr>
        <w:t>I felt that the incident was dealt with well and I believe that I performed safely, lawfully and without any mistakes. I think that the overall plan was well executed and worked well.</w:t>
      </w:r>
      <w:r w:rsidR="00B26C27">
        <w:rPr>
          <w:rFonts w:eastAsia="Arial"/>
          <w:bCs/>
          <w:color w:val="000000" w:themeColor="text1"/>
          <w:sz w:val="24"/>
          <w:szCs w:val="24"/>
        </w:rPr>
        <w:t xml:space="preserve"> The team ensured that there was adequate resources allocated to the incident to manage any associated risk. There was also good communication between teams in order to come up with a working strategy. All members of the teams cooperated well and any changes to the plan were dealt with on the fly with minimal disruption to the overall goal. </w:t>
      </w:r>
      <w:r>
        <w:rPr>
          <w:rFonts w:eastAsia="Arial"/>
          <w:bCs/>
          <w:color w:val="000000" w:themeColor="text1"/>
          <w:sz w:val="24"/>
          <w:szCs w:val="24"/>
        </w:rPr>
        <w:t xml:space="preserve"> In terms of things that didn’t go so well, I think that a better location could have been chosen to initially stop </w:t>
      </w:r>
      <w:r w:rsidR="00BD712B">
        <w:rPr>
          <w:rFonts w:eastAsia="Arial"/>
          <w:bCs/>
          <w:color w:val="000000" w:themeColor="text1"/>
          <w:sz w:val="24"/>
          <w:szCs w:val="24"/>
        </w:rPr>
        <w:t xml:space="preserve">as the area was exposed and there were numerous directions that the males could have run if they had decided to. </w:t>
      </w:r>
    </w:p>
    <w:p w14:paraId="557B4FA9" w14:textId="4171233E" w:rsidR="00BD712B" w:rsidRDefault="00BD712B" w:rsidP="00280108">
      <w:pPr>
        <w:ind w:right="237" w:firstLine="360"/>
        <w:jc w:val="both"/>
        <w:rPr>
          <w:rFonts w:eastAsia="Arial"/>
          <w:bCs/>
          <w:color w:val="000000" w:themeColor="text1"/>
          <w:sz w:val="24"/>
          <w:szCs w:val="24"/>
        </w:rPr>
      </w:pPr>
    </w:p>
    <w:p w14:paraId="2C61D85E" w14:textId="3F827EEF" w:rsidR="00BD712B" w:rsidRDefault="00BD712B" w:rsidP="00280108">
      <w:pPr>
        <w:ind w:right="237" w:firstLine="360"/>
        <w:jc w:val="both"/>
        <w:rPr>
          <w:rFonts w:eastAsia="Arial"/>
          <w:bCs/>
          <w:color w:val="000000" w:themeColor="text1"/>
          <w:sz w:val="24"/>
          <w:szCs w:val="24"/>
        </w:rPr>
      </w:pPr>
      <w:r>
        <w:rPr>
          <w:rFonts w:eastAsia="Arial"/>
          <w:bCs/>
          <w:color w:val="000000" w:themeColor="text1"/>
          <w:sz w:val="24"/>
          <w:szCs w:val="24"/>
        </w:rPr>
        <w:t>Overall, I believe that there was a lot of good learning taken from the experience. I got the chance to learn about a complex case and experience a highly dynamic, challenging and fast paced incident. I feel that I have gained a lot more confidence in the world of drugs, searches and interviewing for drug related cases. I want to continue to improve in the area and I will continue to get as much experience as I can whilst working in my current team and also try to get more attachments with OCU.</w:t>
      </w:r>
    </w:p>
    <w:p w14:paraId="4D126666" w14:textId="35419ACD" w:rsidR="00BD712B" w:rsidRDefault="00BD712B" w:rsidP="00280108">
      <w:pPr>
        <w:ind w:right="237" w:firstLine="360"/>
        <w:jc w:val="both"/>
        <w:rPr>
          <w:rFonts w:eastAsia="Arial"/>
          <w:bCs/>
          <w:color w:val="000000" w:themeColor="text1"/>
          <w:sz w:val="24"/>
          <w:szCs w:val="24"/>
        </w:rPr>
      </w:pPr>
    </w:p>
    <w:p w14:paraId="30DC806B" w14:textId="0063739A" w:rsidR="00BD712B" w:rsidRDefault="00C9105F" w:rsidP="00C9105F">
      <w:pPr>
        <w:ind w:right="237"/>
        <w:jc w:val="both"/>
        <w:rPr>
          <w:rFonts w:eastAsia="Arial"/>
          <w:bCs/>
          <w:color w:val="000000" w:themeColor="text1"/>
          <w:sz w:val="24"/>
          <w:szCs w:val="24"/>
        </w:rPr>
      </w:pPr>
      <w:r>
        <w:rPr>
          <w:rFonts w:eastAsia="Arial"/>
          <w:bCs/>
          <w:color w:val="000000" w:themeColor="text1"/>
          <w:sz w:val="24"/>
          <w:szCs w:val="24"/>
        </w:rPr>
        <w:t>Word count: 5427</w:t>
      </w:r>
    </w:p>
    <w:p w14:paraId="299A5121" w14:textId="4EAE92A6" w:rsidR="00280108" w:rsidRPr="00280108" w:rsidRDefault="00280108" w:rsidP="00280108">
      <w:pPr>
        <w:ind w:right="237"/>
        <w:jc w:val="both"/>
        <w:rPr>
          <w:rFonts w:eastAsia="Arial"/>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560CA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2CC3B992"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BB2DA39" w14:textId="6DF60C8B" w:rsidR="003650F9" w:rsidRDefault="003650F9" w:rsidP="00EA28F1">
      <w:pPr>
        <w:keepNext/>
        <w:spacing w:before="240" w:after="60"/>
        <w:ind w:right="237"/>
        <w:jc w:val="both"/>
        <w:rPr>
          <w:sz w:val="24"/>
          <w:szCs w:val="24"/>
        </w:rPr>
      </w:pPr>
    </w:p>
    <w:p w14:paraId="7C092550" w14:textId="77777777" w:rsidR="00940AF4" w:rsidRPr="007C162E" w:rsidRDefault="00940AF4" w:rsidP="00940AF4">
      <w:pPr>
        <w:keepNext/>
        <w:ind w:right="237"/>
      </w:pPr>
      <w:r w:rsidRPr="007C162E">
        <w:t>Cyber Crime Trends 2019-2020. City of London Police.</w:t>
      </w:r>
    </w:p>
    <w:p w14:paraId="28FABC84" w14:textId="77777777" w:rsidR="00940AF4" w:rsidRDefault="00940AF4" w:rsidP="00940AF4">
      <w:pPr>
        <w:keepNext/>
        <w:ind w:right="237"/>
      </w:pPr>
      <w:bookmarkStart w:id="6" w:name="_GoBack"/>
      <w:bookmarkEnd w:id="6"/>
    </w:p>
    <w:p w14:paraId="6F0B6AA7" w14:textId="3EC865EB" w:rsidR="00940AF4" w:rsidRDefault="00940AF4" w:rsidP="00940AF4">
      <w:pPr>
        <w:keepNext/>
        <w:ind w:right="237"/>
      </w:pPr>
      <w:r w:rsidRPr="007C162E">
        <w:t>Gibbs G (1988). Learning by Doing: A guide to teaching and learning methods.</w:t>
      </w:r>
    </w:p>
    <w:p w14:paraId="74683BBC" w14:textId="77777777" w:rsidR="00940AF4" w:rsidRDefault="00940AF4" w:rsidP="003650F9">
      <w:pPr>
        <w:ind w:right="237"/>
        <w:jc w:val="both"/>
      </w:pPr>
    </w:p>
    <w:p w14:paraId="1A74CBC6" w14:textId="53AB79B0" w:rsidR="003650F9" w:rsidRDefault="003650F9" w:rsidP="003650F9">
      <w:pPr>
        <w:ind w:right="237"/>
        <w:jc w:val="both"/>
      </w:pPr>
      <w:r w:rsidRPr="00117645">
        <w:t xml:space="preserve">HM Government, 2018. Serious and Organised Crime Strategy. [online] HM Government. Available at: </w:t>
      </w:r>
      <w:hyperlink r:id="rId20" w:history="1">
        <w:r w:rsidRPr="00386479">
          <w:rPr>
            <w:rStyle w:val="Hyperlink"/>
          </w:rPr>
          <w:t>https://assets.publishing.service.gov.uk/government/uploads/system/uploads/attachment_data/file/752850/SOC-2018-web.pdf</w:t>
        </w:r>
      </w:hyperlink>
    </w:p>
    <w:p w14:paraId="6D13AA35" w14:textId="77777777" w:rsidR="003650F9" w:rsidRPr="00117645" w:rsidRDefault="003650F9" w:rsidP="003650F9">
      <w:pPr>
        <w:ind w:right="237"/>
        <w:jc w:val="both"/>
      </w:pPr>
    </w:p>
    <w:p w14:paraId="3BC9A250" w14:textId="77777777" w:rsidR="003650F9" w:rsidRPr="00117645" w:rsidRDefault="003650F9" w:rsidP="003650F9">
      <w:pPr>
        <w:ind w:right="237"/>
        <w:jc w:val="both"/>
      </w:pPr>
      <w:r w:rsidRPr="00117645">
        <w:t>Home Office, 2016. Understanding Organised Crime 2015/16: Estimating the scale and the social and economic costs. [online] Home Office. Available at: &lt;https://assets.publishing.service.gov.uk/government/uploads/system/uploads/attachment_data/file/782656/understanding-organised-crime-mar16-horr103-2nd.pdf&gt;</w:t>
      </w:r>
    </w:p>
    <w:p w14:paraId="134C2FF4" w14:textId="77777777" w:rsidR="003650F9" w:rsidRDefault="003650F9" w:rsidP="00EA28F1">
      <w:pPr>
        <w:keepNext/>
        <w:spacing w:before="240" w:after="60"/>
        <w:ind w:right="237"/>
        <w:jc w:val="both"/>
      </w:pPr>
    </w:p>
    <w:sectPr w:rsidR="003650F9" w:rsidSect="00560CA5">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8B5AFB" w:rsidRDefault="008B5AFB">
      <w:r>
        <w:separator/>
      </w:r>
    </w:p>
  </w:endnote>
  <w:endnote w:type="continuationSeparator" w:id="0">
    <w:p w14:paraId="19A28048" w14:textId="77777777" w:rsidR="008B5AFB" w:rsidRDefault="008B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2A7B" w14:textId="04D49084" w:rsidR="008B5AFB" w:rsidRDefault="00940AF4" w:rsidP="00940AF4">
    <w:pPr>
      <w:pStyle w:val="Footer"/>
      <w:rPr>
        <w:sz w:val="17"/>
      </w:rPr>
    </w:pPr>
    <w:bookmarkStart w:id="2" w:name="TITUS1FooterEvenPages"/>
    <w:r>
      <w:rPr>
        <w:sz w:val="17"/>
      </w:rPr>
      <w:t> </w:t>
    </w:r>
  </w:p>
  <w:bookmarkEnd w:id="2"/>
  <w:p w14:paraId="2E2D9D0B" w14:textId="11471307" w:rsidR="008B5AFB" w:rsidRDefault="008B5AFB" w:rsidP="00560CA5">
    <w:pPr>
      <w:pStyle w:val="Footer"/>
      <w:jc w:val="right"/>
    </w:pPr>
    <w:r>
      <w:fldChar w:fldCharType="begin"/>
    </w:r>
    <w:r>
      <w:instrText xml:space="preserve"> PAGE   \* MERGEFORMAT </w:instrText>
    </w:r>
    <w:r>
      <w:fldChar w:fldCharType="separate"/>
    </w:r>
    <w:r w:rsidR="00940AF4">
      <w:rPr>
        <w:noProof/>
      </w:rPr>
      <w:t>22</w:t>
    </w:r>
    <w:r>
      <w:rPr>
        <w:noProof/>
      </w:rPr>
      <w:fldChar w:fldCharType="end"/>
    </w:r>
  </w:p>
  <w:p w14:paraId="26EE6CF7" w14:textId="77777777" w:rsidR="008B5AFB" w:rsidRPr="00BB5EAA" w:rsidRDefault="008B5AFB" w:rsidP="00560CA5">
    <w:pPr>
      <w:pStyle w:val="Footer"/>
      <w:ind w:right="360"/>
      <w:jc w:val="center"/>
    </w:pPr>
  </w:p>
  <w:p w14:paraId="2E2505AD" w14:textId="77777777" w:rsidR="008B5AFB" w:rsidRDefault="008B5A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E8238" w14:textId="0003BF5E" w:rsidR="008B5AFB" w:rsidRDefault="00940AF4" w:rsidP="00940AF4">
    <w:pPr>
      <w:pStyle w:val="Footer"/>
      <w:rPr>
        <w:sz w:val="17"/>
      </w:rPr>
    </w:pPr>
    <w:bookmarkStart w:id="3" w:name="TITUS1FooterPrimary"/>
    <w:r>
      <w:rPr>
        <w:sz w:val="17"/>
      </w:rPr>
      <w:t> </w:t>
    </w:r>
  </w:p>
  <w:bookmarkEnd w:id="3"/>
  <w:p w14:paraId="50521BFA" w14:textId="33B6F614" w:rsidR="008B5AFB" w:rsidRDefault="008B5AFB">
    <w:pPr>
      <w:pStyle w:val="Footer"/>
      <w:jc w:val="right"/>
    </w:pPr>
    <w:r>
      <w:fldChar w:fldCharType="begin"/>
    </w:r>
    <w:r>
      <w:instrText xml:space="preserve"> PAGE   \* MERGEFORMAT </w:instrText>
    </w:r>
    <w:r>
      <w:fldChar w:fldCharType="separate"/>
    </w:r>
    <w:r w:rsidR="00940AF4">
      <w:rPr>
        <w:noProof/>
      </w:rPr>
      <w:t>23</w:t>
    </w:r>
    <w:r>
      <w:rPr>
        <w:noProof/>
      </w:rPr>
      <w:fldChar w:fldCharType="end"/>
    </w:r>
  </w:p>
  <w:p w14:paraId="790812FF" w14:textId="77777777" w:rsidR="008B5AFB" w:rsidRPr="00BB5EAA" w:rsidRDefault="008B5AF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84D3D" w14:textId="5BE865BF" w:rsidR="008B5AFB" w:rsidRDefault="00940AF4" w:rsidP="00940AF4">
    <w:pPr>
      <w:pStyle w:val="Footer"/>
      <w:rPr>
        <w:sz w:val="17"/>
      </w:rPr>
    </w:pPr>
    <w:bookmarkStart w:id="5" w:name="TITUS1FooterFirstPage"/>
    <w:r>
      <w:rPr>
        <w:sz w:val="17"/>
      </w:rPr>
      <w:t> </w:t>
    </w:r>
  </w:p>
  <w:bookmarkEnd w:id="5"/>
  <w:p w14:paraId="7CBF6CE2" w14:textId="1C6FCC67" w:rsidR="008B5AFB" w:rsidRDefault="008B5AFB" w:rsidP="00560CA5">
    <w:pPr>
      <w:pStyle w:val="Footer"/>
      <w:jc w:val="right"/>
    </w:pPr>
    <w:r>
      <w:fldChar w:fldCharType="begin"/>
    </w:r>
    <w:r>
      <w:instrText xml:space="preserve"> PAGE   \* MERGEFORMAT </w:instrText>
    </w:r>
    <w:r>
      <w:fldChar w:fldCharType="separate"/>
    </w:r>
    <w:r w:rsidR="00940AF4">
      <w:rPr>
        <w:noProof/>
      </w:rPr>
      <w:t>1</w:t>
    </w:r>
    <w:r>
      <w:rPr>
        <w:noProof/>
      </w:rPr>
      <w:fldChar w:fldCharType="end"/>
    </w:r>
  </w:p>
  <w:p w14:paraId="56C1034D" w14:textId="77777777" w:rsidR="008B5AFB" w:rsidRPr="00BB5EAA" w:rsidRDefault="008B5AFB" w:rsidP="00560CA5">
    <w:pPr>
      <w:pStyle w:val="Footer"/>
      <w:ind w:right="360"/>
      <w:jc w:val="center"/>
    </w:pPr>
  </w:p>
  <w:p w14:paraId="5EE05A84" w14:textId="77777777" w:rsidR="008B5AFB" w:rsidRDefault="008B5A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5AB2C" w14:textId="7198A50D" w:rsidR="008B5AFB" w:rsidRDefault="00940AF4" w:rsidP="00940AF4">
    <w:pPr>
      <w:pStyle w:val="Footer"/>
      <w:rPr>
        <w:sz w:val="17"/>
      </w:rPr>
    </w:pPr>
    <w:bookmarkStart w:id="9" w:name="TITUS2FooterEvenPages"/>
    <w:r>
      <w:rPr>
        <w:sz w:val="17"/>
      </w:rPr>
      <w:t> </w:t>
    </w:r>
  </w:p>
  <w:bookmarkEnd w:id="9"/>
  <w:p w14:paraId="596182DA" w14:textId="77777777" w:rsidR="008B5AFB" w:rsidRDefault="008B5AFB" w:rsidP="00560CA5">
    <w:pPr>
      <w:pStyle w:val="Footer"/>
      <w:jc w:val="right"/>
    </w:pPr>
  </w:p>
  <w:p w14:paraId="46548F53" w14:textId="77777777" w:rsidR="008B5AFB" w:rsidRDefault="008B5AFB" w:rsidP="00560CA5">
    <w:pPr>
      <w:pStyle w:val="Footer"/>
      <w:jc w:val="right"/>
    </w:pPr>
    <w:r>
      <w:fldChar w:fldCharType="begin"/>
    </w:r>
    <w:r>
      <w:instrText xml:space="preserve"> PAGE   \* MERGEFORMAT </w:instrText>
    </w:r>
    <w:r>
      <w:fldChar w:fldCharType="separate"/>
    </w:r>
    <w:r>
      <w:rPr>
        <w:noProof/>
      </w:rPr>
      <w:t>14</w:t>
    </w:r>
    <w:r>
      <w:rPr>
        <w:noProof/>
      </w:rPr>
      <w:fldChar w:fldCharType="end"/>
    </w:r>
  </w:p>
  <w:p w14:paraId="350B42E9" w14:textId="77777777" w:rsidR="008B5AFB" w:rsidRPr="00BB5EAA" w:rsidRDefault="008B5AFB" w:rsidP="00560CA5">
    <w:pPr>
      <w:pStyle w:val="Footer"/>
      <w:ind w:right="360"/>
      <w:jc w:val="center"/>
    </w:pPr>
  </w:p>
  <w:p w14:paraId="0C12C3BB" w14:textId="77777777" w:rsidR="008B5AFB" w:rsidRDefault="008B5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15105" w14:textId="50046E5B" w:rsidR="008B5AFB" w:rsidRDefault="00940AF4" w:rsidP="00940AF4">
    <w:pPr>
      <w:pStyle w:val="Footer"/>
      <w:rPr>
        <w:sz w:val="17"/>
      </w:rPr>
    </w:pPr>
    <w:bookmarkStart w:id="10" w:name="TITUS2FooterPrimary"/>
    <w:r>
      <w:rPr>
        <w:sz w:val="17"/>
      </w:rPr>
      <w:t> </w:t>
    </w:r>
  </w:p>
  <w:bookmarkEnd w:id="10"/>
  <w:p w14:paraId="698F27AB" w14:textId="77777777" w:rsidR="008B5AFB" w:rsidRDefault="008B5AFB">
    <w:pPr>
      <w:pStyle w:val="Footer"/>
      <w:jc w:val="right"/>
    </w:pPr>
  </w:p>
  <w:p w14:paraId="559DEFE0" w14:textId="77777777" w:rsidR="008B5AFB" w:rsidRDefault="008B5AFB">
    <w:pPr>
      <w:pStyle w:val="Footer"/>
      <w:jc w:val="right"/>
    </w:pPr>
    <w:r>
      <w:fldChar w:fldCharType="begin"/>
    </w:r>
    <w:r>
      <w:instrText xml:space="preserve"> PAGE   \* MERGEFORMAT </w:instrText>
    </w:r>
    <w:r>
      <w:fldChar w:fldCharType="separate"/>
    </w:r>
    <w:r>
      <w:rPr>
        <w:noProof/>
      </w:rPr>
      <w:t>13</w:t>
    </w:r>
    <w:r>
      <w:rPr>
        <w:noProof/>
      </w:rPr>
      <w:fldChar w:fldCharType="end"/>
    </w:r>
  </w:p>
  <w:p w14:paraId="27085405" w14:textId="77777777" w:rsidR="008B5AFB" w:rsidRPr="00BB5EAA" w:rsidRDefault="008B5AF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0DAD3" w14:textId="730FEEDE" w:rsidR="008B5AFB" w:rsidRDefault="00940AF4" w:rsidP="00940AF4">
    <w:pPr>
      <w:pStyle w:val="Footer"/>
      <w:rPr>
        <w:sz w:val="17"/>
      </w:rPr>
    </w:pPr>
    <w:bookmarkStart w:id="12" w:name="TITUS2FooterFirstPage"/>
    <w:r>
      <w:rPr>
        <w:sz w:val="17"/>
      </w:rPr>
      <w:t> </w:t>
    </w:r>
  </w:p>
  <w:bookmarkEnd w:id="12"/>
  <w:p w14:paraId="608ACE79" w14:textId="77777777" w:rsidR="008B5AFB" w:rsidRDefault="008B5AFB" w:rsidP="00560CA5">
    <w:pPr>
      <w:pStyle w:val="Footer"/>
      <w:jc w:val="right"/>
    </w:pPr>
  </w:p>
  <w:p w14:paraId="6B079FB3" w14:textId="05AE93AA" w:rsidR="008B5AFB" w:rsidRDefault="008B5AFB" w:rsidP="00560CA5">
    <w:pPr>
      <w:pStyle w:val="Footer"/>
      <w:jc w:val="right"/>
    </w:pPr>
    <w:r>
      <w:fldChar w:fldCharType="begin"/>
    </w:r>
    <w:r>
      <w:instrText xml:space="preserve"> PAGE   \* MERGEFORMAT </w:instrText>
    </w:r>
    <w:r>
      <w:fldChar w:fldCharType="separate"/>
    </w:r>
    <w:r w:rsidR="00940AF4">
      <w:rPr>
        <w:noProof/>
      </w:rPr>
      <w:t>28</w:t>
    </w:r>
    <w:r>
      <w:rPr>
        <w:noProof/>
      </w:rPr>
      <w:fldChar w:fldCharType="end"/>
    </w:r>
  </w:p>
  <w:p w14:paraId="1E868812" w14:textId="77777777" w:rsidR="008B5AFB" w:rsidRPr="00BB5EAA" w:rsidRDefault="008B5AFB" w:rsidP="00560CA5">
    <w:pPr>
      <w:pStyle w:val="Footer"/>
      <w:ind w:right="360"/>
      <w:jc w:val="center"/>
    </w:pPr>
  </w:p>
  <w:p w14:paraId="06D0810F" w14:textId="77777777" w:rsidR="008B5AFB" w:rsidRDefault="008B5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8B5AFB" w:rsidRDefault="008B5AFB">
      <w:r>
        <w:separator/>
      </w:r>
    </w:p>
  </w:footnote>
  <w:footnote w:type="continuationSeparator" w:id="0">
    <w:p w14:paraId="29850DBB" w14:textId="77777777" w:rsidR="008B5AFB" w:rsidRDefault="008B5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D8F65" w14:textId="4E8C467B" w:rsidR="008B5AFB" w:rsidRDefault="00940AF4" w:rsidP="00940AF4">
    <w:pPr>
      <w:pStyle w:val="Header"/>
      <w:rPr>
        <w:sz w:val="17"/>
      </w:rPr>
    </w:pPr>
    <w:bookmarkStart w:id="0" w:name="TITUS1HeaderEvenPages"/>
    <w:r>
      <w:rPr>
        <w:sz w:val="17"/>
      </w:rPr>
      <w:t> </w:t>
    </w:r>
  </w:p>
  <w:bookmarkEnd w:id="0"/>
  <w:p w14:paraId="25499A8A" w14:textId="77777777" w:rsidR="008B5AFB" w:rsidRDefault="008B5AFB" w:rsidP="00B13335">
    <w:pPr>
      <w:pStyle w:val="Header"/>
    </w:pPr>
  </w:p>
  <w:p w14:paraId="297CA925" w14:textId="77777777" w:rsidR="008B5AFB" w:rsidRDefault="008B5A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F1472" w14:textId="520D336A" w:rsidR="008B5AFB" w:rsidRDefault="00940AF4" w:rsidP="00940AF4">
    <w:pPr>
      <w:pStyle w:val="Header"/>
      <w:rPr>
        <w:sz w:val="17"/>
      </w:rPr>
    </w:pPr>
    <w:bookmarkStart w:id="1" w:name="TITUS1HeaderPrimary"/>
    <w:r>
      <w:rPr>
        <w:sz w:val="17"/>
      </w:rPr>
      <w:t> </w:t>
    </w:r>
  </w:p>
  <w:bookmarkEnd w:id="1"/>
  <w:p w14:paraId="7E3028AF" w14:textId="77777777" w:rsidR="008B5AFB" w:rsidRDefault="008B5A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59B9D" w14:textId="1B13B2FB" w:rsidR="008B5AFB" w:rsidRDefault="00940AF4" w:rsidP="00940AF4">
    <w:pPr>
      <w:pStyle w:val="Header"/>
      <w:rPr>
        <w:sz w:val="17"/>
      </w:rPr>
    </w:pPr>
    <w:bookmarkStart w:id="4" w:name="TITUS1HeaderFirstPage"/>
    <w:r>
      <w:rPr>
        <w:sz w:val="17"/>
      </w:rPr>
      <w:t> </w:t>
    </w:r>
  </w:p>
  <w:bookmarkEnd w:id="4"/>
  <w:p w14:paraId="42964A24" w14:textId="77777777" w:rsidR="008B5AFB" w:rsidRDefault="008B5A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C1D1A" w14:textId="4CF1683A" w:rsidR="008B5AFB" w:rsidRDefault="00940AF4" w:rsidP="00940AF4">
    <w:pPr>
      <w:pStyle w:val="Header"/>
      <w:rPr>
        <w:sz w:val="17"/>
      </w:rPr>
    </w:pPr>
    <w:bookmarkStart w:id="7" w:name="TITUS2HeaderEvenPages"/>
    <w:r>
      <w:rPr>
        <w:sz w:val="17"/>
      </w:rPr>
      <w:t> </w:t>
    </w:r>
  </w:p>
  <w:bookmarkEnd w:id="7"/>
  <w:p w14:paraId="26382698" w14:textId="77777777" w:rsidR="008B5AFB" w:rsidRDefault="008B5AFB" w:rsidP="00560CA5">
    <w:pPr>
      <w:pStyle w:val="Header"/>
    </w:pPr>
  </w:p>
  <w:p w14:paraId="7880A59F" w14:textId="77777777" w:rsidR="008B5AFB" w:rsidRDefault="008B5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B60E4" w14:textId="0A7209A4" w:rsidR="008B5AFB" w:rsidRDefault="00940AF4" w:rsidP="00940AF4">
    <w:pPr>
      <w:pStyle w:val="Header"/>
      <w:rPr>
        <w:sz w:val="17"/>
      </w:rPr>
    </w:pPr>
    <w:bookmarkStart w:id="8" w:name="TITUS2HeaderPrimary"/>
    <w:r>
      <w:rPr>
        <w:sz w:val="17"/>
      </w:rPr>
      <w:t> </w:t>
    </w:r>
  </w:p>
  <w:bookmarkEnd w:id="8"/>
  <w:p w14:paraId="7D411FD8" w14:textId="77777777" w:rsidR="008B5AFB" w:rsidRDefault="008B5AF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13477" w14:textId="277AD199" w:rsidR="008B5AFB" w:rsidRDefault="00940AF4" w:rsidP="00940AF4">
    <w:pPr>
      <w:pStyle w:val="Header"/>
      <w:rPr>
        <w:sz w:val="17"/>
      </w:rPr>
    </w:pPr>
    <w:bookmarkStart w:id="11" w:name="TITUS2HeaderFirstPage"/>
    <w:r>
      <w:rPr>
        <w:sz w:val="17"/>
      </w:rPr>
      <w:t> </w:t>
    </w:r>
  </w:p>
  <w:bookmarkEnd w:id="11"/>
  <w:p w14:paraId="114A3E23" w14:textId="77777777" w:rsidR="008B5AFB" w:rsidRDefault="008B5AFB" w:rsidP="00560CA5">
    <w:pPr>
      <w:pStyle w:val="Header"/>
    </w:pPr>
  </w:p>
  <w:p w14:paraId="5569625F" w14:textId="77777777" w:rsidR="008B5AFB" w:rsidRDefault="008B5A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176F0F"/>
    <w:multiLevelType w:val="hybridMultilevel"/>
    <w:tmpl w:val="0C4056DC"/>
    <w:lvl w:ilvl="0" w:tplc="500EA61C">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752191"/>
    <w:multiLevelType w:val="hybridMultilevel"/>
    <w:tmpl w:val="D8C6D8C0"/>
    <w:lvl w:ilvl="0" w:tplc="8C46C4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C47BF"/>
    <w:multiLevelType w:val="hybridMultilevel"/>
    <w:tmpl w:val="A95A52A4"/>
    <w:lvl w:ilvl="0" w:tplc="442CA5F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5918C2"/>
    <w:multiLevelType w:val="hybridMultilevel"/>
    <w:tmpl w:val="DAD46F8C"/>
    <w:lvl w:ilvl="0" w:tplc="BCBE781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9F22E2"/>
    <w:multiLevelType w:val="hybridMultilevel"/>
    <w:tmpl w:val="9F88C088"/>
    <w:lvl w:ilvl="0" w:tplc="637281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D0E49A0"/>
    <w:multiLevelType w:val="hybridMultilevel"/>
    <w:tmpl w:val="3ABCB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2C33E4"/>
    <w:multiLevelType w:val="hybridMultilevel"/>
    <w:tmpl w:val="D9285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8D5501"/>
    <w:multiLevelType w:val="hybridMultilevel"/>
    <w:tmpl w:val="7AD24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2A2811"/>
    <w:multiLevelType w:val="hybridMultilevel"/>
    <w:tmpl w:val="6166F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154023"/>
    <w:multiLevelType w:val="hybridMultilevel"/>
    <w:tmpl w:val="0B922408"/>
    <w:lvl w:ilvl="0" w:tplc="9F424FF0">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D10778"/>
    <w:multiLevelType w:val="hybridMultilevel"/>
    <w:tmpl w:val="7AACA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4"/>
  </w:num>
  <w:num w:numId="3">
    <w:abstractNumId w:val="14"/>
  </w:num>
  <w:num w:numId="4">
    <w:abstractNumId w:val="11"/>
  </w:num>
  <w:num w:numId="5">
    <w:abstractNumId w:val="5"/>
  </w:num>
  <w:num w:numId="6">
    <w:abstractNumId w:val="13"/>
  </w:num>
  <w:num w:numId="7">
    <w:abstractNumId w:val="2"/>
  </w:num>
  <w:num w:numId="8">
    <w:abstractNumId w:val="7"/>
  </w:num>
  <w:num w:numId="9">
    <w:abstractNumId w:val="15"/>
  </w:num>
  <w:num w:numId="10">
    <w:abstractNumId w:val="8"/>
  </w:num>
  <w:num w:numId="11">
    <w:abstractNumId w:val="9"/>
  </w:num>
  <w:num w:numId="12">
    <w:abstractNumId w:val="6"/>
  </w:num>
  <w:num w:numId="13">
    <w:abstractNumId w:val="12"/>
  </w:num>
  <w:num w:numId="14">
    <w:abstractNumId w:val="1"/>
  </w:num>
  <w:num w:numId="15">
    <w:abstractNumId w:val="10"/>
  </w:num>
  <w:num w:numId="1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3DD"/>
    <w:rsid w:val="000C118D"/>
    <w:rsid w:val="000C378F"/>
    <w:rsid w:val="000C6892"/>
    <w:rsid w:val="000C6FFE"/>
    <w:rsid w:val="000D0BB6"/>
    <w:rsid w:val="000D6DF3"/>
    <w:rsid w:val="000D7BB0"/>
    <w:rsid w:val="000E1910"/>
    <w:rsid w:val="000E26B0"/>
    <w:rsid w:val="000F1599"/>
    <w:rsid w:val="000F1769"/>
    <w:rsid w:val="000F36E9"/>
    <w:rsid w:val="000F6196"/>
    <w:rsid w:val="000F7ECD"/>
    <w:rsid w:val="00102E64"/>
    <w:rsid w:val="0010312C"/>
    <w:rsid w:val="00106DC7"/>
    <w:rsid w:val="001120C1"/>
    <w:rsid w:val="00112391"/>
    <w:rsid w:val="00114F52"/>
    <w:rsid w:val="0012135C"/>
    <w:rsid w:val="0012228C"/>
    <w:rsid w:val="00130E83"/>
    <w:rsid w:val="00134684"/>
    <w:rsid w:val="001347F8"/>
    <w:rsid w:val="00137BB5"/>
    <w:rsid w:val="00137E05"/>
    <w:rsid w:val="001447F6"/>
    <w:rsid w:val="00147DE3"/>
    <w:rsid w:val="00150794"/>
    <w:rsid w:val="001608C4"/>
    <w:rsid w:val="00161F70"/>
    <w:rsid w:val="001627FC"/>
    <w:rsid w:val="00171418"/>
    <w:rsid w:val="00190913"/>
    <w:rsid w:val="001961CF"/>
    <w:rsid w:val="001964E5"/>
    <w:rsid w:val="001A11F8"/>
    <w:rsid w:val="001A1E86"/>
    <w:rsid w:val="001A59BB"/>
    <w:rsid w:val="001A6A51"/>
    <w:rsid w:val="001A79C4"/>
    <w:rsid w:val="001B331A"/>
    <w:rsid w:val="001B78A6"/>
    <w:rsid w:val="001C0E74"/>
    <w:rsid w:val="001C6CEC"/>
    <w:rsid w:val="001D229F"/>
    <w:rsid w:val="001D6162"/>
    <w:rsid w:val="001E6FAD"/>
    <w:rsid w:val="001E7592"/>
    <w:rsid w:val="001E785B"/>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2572"/>
    <w:rsid w:val="00253F0F"/>
    <w:rsid w:val="00255D8E"/>
    <w:rsid w:val="00260BBA"/>
    <w:rsid w:val="002657E9"/>
    <w:rsid w:val="0026665E"/>
    <w:rsid w:val="00270EEB"/>
    <w:rsid w:val="0027147E"/>
    <w:rsid w:val="00274DE8"/>
    <w:rsid w:val="002761F4"/>
    <w:rsid w:val="002775E1"/>
    <w:rsid w:val="00277979"/>
    <w:rsid w:val="00280108"/>
    <w:rsid w:val="002808EB"/>
    <w:rsid w:val="0028095D"/>
    <w:rsid w:val="00291ADD"/>
    <w:rsid w:val="00294868"/>
    <w:rsid w:val="00295CA1"/>
    <w:rsid w:val="002A291A"/>
    <w:rsid w:val="002A44F0"/>
    <w:rsid w:val="002A5604"/>
    <w:rsid w:val="002B1701"/>
    <w:rsid w:val="002B23C3"/>
    <w:rsid w:val="002B443A"/>
    <w:rsid w:val="002B5B35"/>
    <w:rsid w:val="002C256A"/>
    <w:rsid w:val="002C496D"/>
    <w:rsid w:val="002D05EB"/>
    <w:rsid w:val="002D2F29"/>
    <w:rsid w:val="002D2FD3"/>
    <w:rsid w:val="002D66BD"/>
    <w:rsid w:val="002D6F3C"/>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37F89"/>
    <w:rsid w:val="00340E9A"/>
    <w:rsid w:val="003516C0"/>
    <w:rsid w:val="00352E59"/>
    <w:rsid w:val="00354DBE"/>
    <w:rsid w:val="00355210"/>
    <w:rsid w:val="003555D5"/>
    <w:rsid w:val="003650F9"/>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32F"/>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3555"/>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4E4"/>
    <w:rsid w:val="004C2D3A"/>
    <w:rsid w:val="004D03C4"/>
    <w:rsid w:val="004D0BF1"/>
    <w:rsid w:val="004D24D2"/>
    <w:rsid w:val="004D35A4"/>
    <w:rsid w:val="004D445F"/>
    <w:rsid w:val="004E087B"/>
    <w:rsid w:val="004E205E"/>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C4"/>
    <w:rsid w:val="005463F1"/>
    <w:rsid w:val="00557D77"/>
    <w:rsid w:val="00560CA5"/>
    <w:rsid w:val="00562EAA"/>
    <w:rsid w:val="00563B58"/>
    <w:rsid w:val="005640C4"/>
    <w:rsid w:val="00564C53"/>
    <w:rsid w:val="0056684C"/>
    <w:rsid w:val="005670C2"/>
    <w:rsid w:val="00574A0C"/>
    <w:rsid w:val="00576E4C"/>
    <w:rsid w:val="0057780F"/>
    <w:rsid w:val="00581E0A"/>
    <w:rsid w:val="00582870"/>
    <w:rsid w:val="00586D89"/>
    <w:rsid w:val="00587663"/>
    <w:rsid w:val="005916B8"/>
    <w:rsid w:val="00593D00"/>
    <w:rsid w:val="005A1B4C"/>
    <w:rsid w:val="005A1BA3"/>
    <w:rsid w:val="005A545C"/>
    <w:rsid w:val="005C05D0"/>
    <w:rsid w:val="005C1567"/>
    <w:rsid w:val="005C6CE5"/>
    <w:rsid w:val="005C76DE"/>
    <w:rsid w:val="005D3F07"/>
    <w:rsid w:val="005D583E"/>
    <w:rsid w:val="005E13EA"/>
    <w:rsid w:val="005E465C"/>
    <w:rsid w:val="005E53BD"/>
    <w:rsid w:val="00606E27"/>
    <w:rsid w:val="006108C9"/>
    <w:rsid w:val="00615C7E"/>
    <w:rsid w:val="0062158D"/>
    <w:rsid w:val="00630F39"/>
    <w:rsid w:val="006326D1"/>
    <w:rsid w:val="00632E0A"/>
    <w:rsid w:val="00633165"/>
    <w:rsid w:val="00636B6C"/>
    <w:rsid w:val="006447DE"/>
    <w:rsid w:val="0065276E"/>
    <w:rsid w:val="006536BA"/>
    <w:rsid w:val="00654329"/>
    <w:rsid w:val="00654CEC"/>
    <w:rsid w:val="00655507"/>
    <w:rsid w:val="006712A7"/>
    <w:rsid w:val="006733CC"/>
    <w:rsid w:val="00674FC2"/>
    <w:rsid w:val="006764AC"/>
    <w:rsid w:val="00677E42"/>
    <w:rsid w:val="00682334"/>
    <w:rsid w:val="00684B16"/>
    <w:rsid w:val="00694C00"/>
    <w:rsid w:val="00696F65"/>
    <w:rsid w:val="006A2BDA"/>
    <w:rsid w:val="006A7A6D"/>
    <w:rsid w:val="006B5E67"/>
    <w:rsid w:val="006C2EB5"/>
    <w:rsid w:val="006D18A3"/>
    <w:rsid w:val="006D5970"/>
    <w:rsid w:val="006E481E"/>
    <w:rsid w:val="006E795F"/>
    <w:rsid w:val="006F14B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4CB0"/>
    <w:rsid w:val="0073644B"/>
    <w:rsid w:val="00737F70"/>
    <w:rsid w:val="007406E1"/>
    <w:rsid w:val="00743E40"/>
    <w:rsid w:val="00750EA5"/>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4E8B"/>
    <w:rsid w:val="00880539"/>
    <w:rsid w:val="00882156"/>
    <w:rsid w:val="008859E8"/>
    <w:rsid w:val="0088737B"/>
    <w:rsid w:val="00892716"/>
    <w:rsid w:val="00893067"/>
    <w:rsid w:val="008933DE"/>
    <w:rsid w:val="00895FCE"/>
    <w:rsid w:val="00897F3E"/>
    <w:rsid w:val="008A1BA8"/>
    <w:rsid w:val="008A21B4"/>
    <w:rsid w:val="008A4576"/>
    <w:rsid w:val="008B030A"/>
    <w:rsid w:val="008B07DE"/>
    <w:rsid w:val="008B28E7"/>
    <w:rsid w:val="008B5AFB"/>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34035"/>
    <w:rsid w:val="00940AF4"/>
    <w:rsid w:val="009544C0"/>
    <w:rsid w:val="00954FA4"/>
    <w:rsid w:val="00956AE9"/>
    <w:rsid w:val="00964CC6"/>
    <w:rsid w:val="00964D11"/>
    <w:rsid w:val="009908C8"/>
    <w:rsid w:val="00991FDA"/>
    <w:rsid w:val="009927A1"/>
    <w:rsid w:val="0099774D"/>
    <w:rsid w:val="009A310E"/>
    <w:rsid w:val="009A5F3B"/>
    <w:rsid w:val="009B0B61"/>
    <w:rsid w:val="009B28C0"/>
    <w:rsid w:val="009B395A"/>
    <w:rsid w:val="009B4D26"/>
    <w:rsid w:val="009B5F33"/>
    <w:rsid w:val="009B7136"/>
    <w:rsid w:val="009B7806"/>
    <w:rsid w:val="009B7B99"/>
    <w:rsid w:val="009C3AC2"/>
    <w:rsid w:val="009C7A5C"/>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6FE3"/>
    <w:rsid w:val="00A470EE"/>
    <w:rsid w:val="00A47621"/>
    <w:rsid w:val="00A479CD"/>
    <w:rsid w:val="00A50CFC"/>
    <w:rsid w:val="00A54D67"/>
    <w:rsid w:val="00A55A3F"/>
    <w:rsid w:val="00A56BC4"/>
    <w:rsid w:val="00A652F6"/>
    <w:rsid w:val="00A67D70"/>
    <w:rsid w:val="00A67EFF"/>
    <w:rsid w:val="00A732EA"/>
    <w:rsid w:val="00A7489E"/>
    <w:rsid w:val="00A8015F"/>
    <w:rsid w:val="00A80BD2"/>
    <w:rsid w:val="00A85039"/>
    <w:rsid w:val="00A851F7"/>
    <w:rsid w:val="00A906AA"/>
    <w:rsid w:val="00A94C5E"/>
    <w:rsid w:val="00AA241A"/>
    <w:rsid w:val="00AA252C"/>
    <w:rsid w:val="00AA666E"/>
    <w:rsid w:val="00AB5518"/>
    <w:rsid w:val="00AB75BB"/>
    <w:rsid w:val="00AC01D4"/>
    <w:rsid w:val="00AC4A04"/>
    <w:rsid w:val="00AD336F"/>
    <w:rsid w:val="00AD3550"/>
    <w:rsid w:val="00AE2564"/>
    <w:rsid w:val="00AE301F"/>
    <w:rsid w:val="00AE3302"/>
    <w:rsid w:val="00AE7077"/>
    <w:rsid w:val="00AF61C2"/>
    <w:rsid w:val="00AF6CC6"/>
    <w:rsid w:val="00B011CD"/>
    <w:rsid w:val="00B0296A"/>
    <w:rsid w:val="00B03387"/>
    <w:rsid w:val="00B05375"/>
    <w:rsid w:val="00B068D8"/>
    <w:rsid w:val="00B12295"/>
    <w:rsid w:val="00B13335"/>
    <w:rsid w:val="00B137BE"/>
    <w:rsid w:val="00B150C1"/>
    <w:rsid w:val="00B17FA0"/>
    <w:rsid w:val="00B24344"/>
    <w:rsid w:val="00B26769"/>
    <w:rsid w:val="00B26C27"/>
    <w:rsid w:val="00B31C91"/>
    <w:rsid w:val="00B32CB9"/>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2B"/>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E4E"/>
    <w:rsid w:val="00C63D00"/>
    <w:rsid w:val="00C6441B"/>
    <w:rsid w:val="00C7108B"/>
    <w:rsid w:val="00C8089F"/>
    <w:rsid w:val="00C836CC"/>
    <w:rsid w:val="00C87A74"/>
    <w:rsid w:val="00C90A71"/>
    <w:rsid w:val="00C9105F"/>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33D7A"/>
    <w:rsid w:val="00D44F8E"/>
    <w:rsid w:val="00D44FD0"/>
    <w:rsid w:val="00D56128"/>
    <w:rsid w:val="00D5733C"/>
    <w:rsid w:val="00D607EF"/>
    <w:rsid w:val="00D60F88"/>
    <w:rsid w:val="00D625E7"/>
    <w:rsid w:val="00D646BD"/>
    <w:rsid w:val="00D70239"/>
    <w:rsid w:val="00D71201"/>
    <w:rsid w:val="00D720C7"/>
    <w:rsid w:val="00D72ACA"/>
    <w:rsid w:val="00D77A04"/>
    <w:rsid w:val="00D81D06"/>
    <w:rsid w:val="00D8587B"/>
    <w:rsid w:val="00D8652C"/>
    <w:rsid w:val="00D876E6"/>
    <w:rsid w:val="00D91EA2"/>
    <w:rsid w:val="00DA1025"/>
    <w:rsid w:val="00DA22EC"/>
    <w:rsid w:val="00DA5860"/>
    <w:rsid w:val="00DB16EE"/>
    <w:rsid w:val="00DB2767"/>
    <w:rsid w:val="00DC4729"/>
    <w:rsid w:val="00DE556F"/>
    <w:rsid w:val="00E03B6D"/>
    <w:rsid w:val="00E04E50"/>
    <w:rsid w:val="00E0649E"/>
    <w:rsid w:val="00E17160"/>
    <w:rsid w:val="00E273E5"/>
    <w:rsid w:val="00E31955"/>
    <w:rsid w:val="00E35BEC"/>
    <w:rsid w:val="00E37913"/>
    <w:rsid w:val="00E3BBDE"/>
    <w:rsid w:val="00E50821"/>
    <w:rsid w:val="00E50EF8"/>
    <w:rsid w:val="00E51F91"/>
    <w:rsid w:val="00E5BC63"/>
    <w:rsid w:val="00E62652"/>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46E"/>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414B"/>
    <w:rsid w:val="00F254D1"/>
    <w:rsid w:val="00F32B82"/>
    <w:rsid w:val="00F4043E"/>
    <w:rsid w:val="00F40CB5"/>
    <w:rsid w:val="00F41832"/>
    <w:rsid w:val="00F41BBC"/>
    <w:rsid w:val="00F43B9D"/>
    <w:rsid w:val="00F444F0"/>
    <w:rsid w:val="00F50847"/>
    <w:rsid w:val="00F53F27"/>
    <w:rsid w:val="00F546D1"/>
    <w:rsid w:val="00F55E05"/>
    <w:rsid w:val="00F6513F"/>
    <w:rsid w:val="00F66272"/>
    <w:rsid w:val="00F6ACA0"/>
    <w:rsid w:val="00F709C0"/>
    <w:rsid w:val="00F83054"/>
    <w:rsid w:val="00F8610A"/>
    <w:rsid w:val="00F927A1"/>
    <w:rsid w:val="00F92E4D"/>
    <w:rsid w:val="00F94392"/>
    <w:rsid w:val="00F96E4B"/>
    <w:rsid w:val="00FA3764"/>
    <w:rsid w:val="00FA56ED"/>
    <w:rsid w:val="00FB0461"/>
    <w:rsid w:val="00FB5FA6"/>
    <w:rsid w:val="00FC1310"/>
    <w:rsid w:val="00FC1328"/>
    <w:rsid w:val="00FC2AE9"/>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publishing.service.gov.uk/government/uploads/system/uploads/attachment_data/file/752850/SOC-2018-web.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2D7FAE-D729-42F7-A714-A53189D52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28</Pages>
  <Words>8103</Words>
  <Characters>43064</Characters>
  <Application>Microsoft Office Word</Application>
  <DocSecurity>0</DocSecurity>
  <Lines>358</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Howitt,Connagh swp6551</cp:lastModifiedBy>
  <cp:revision>40</cp:revision>
  <cp:lastPrinted>2014-08-26T08:55:00Z</cp:lastPrinted>
  <dcterms:created xsi:type="dcterms:W3CDTF">2022-06-10T23:46:00Z</dcterms:created>
  <dcterms:modified xsi:type="dcterms:W3CDTF">2022-06-13T15:15:00Z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5e6bdb3e-cb56-4fce-9ed4-5086fb9c0c3a</vt:lpwstr>
  </property>
  <property fmtid="{D5CDD505-2E9C-101B-9397-08002B2CF9AE}" pid="4" name="Classification">
    <vt:lpwstr>OFFICIAL</vt:lpwstr>
  </property>
  <property fmtid="{D5CDD505-2E9C-101B-9397-08002B2CF9AE}" pid="5" name="Visibility">
    <vt:lpwstr>NOT VISIBLE</vt:lpwstr>
  </property>
</Properties>
</file>