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8C9E6" w14:textId="10CB3898" w:rsidR="00B3750D" w:rsidRDefault="00B3750D"/>
    <w:tbl>
      <w:tblPr>
        <w:tblW w:w="16362" w:type="dxa"/>
        <w:tblLayout w:type="fixed"/>
        <w:tblLook w:val="0600" w:firstRow="0" w:lastRow="0" w:firstColumn="0" w:lastColumn="0" w:noHBand="1" w:noVBand="1"/>
      </w:tblPr>
      <w:tblGrid>
        <w:gridCol w:w="5454"/>
        <w:gridCol w:w="5454"/>
        <w:gridCol w:w="5454"/>
      </w:tblGrid>
      <w:tr w:rsidR="009A0C50" w:rsidRPr="003A798E" w14:paraId="38A85C7E" w14:textId="77777777" w:rsidTr="009A0C50">
        <w:tc>
          <w:tcPr>
            <w:tcW w:w="5454" w:type="dxa"/>
          </w:tcPr>
          <w:p w14:paraId="75BA0074" w14:textId="7665B0B3" w:rsidR="009A0C50" w:rsidRPr="003A798E" w:rsidRDefault="009A0C50" w:rsidP="00A81248">
            <w:pPr>
              <w:pStyle w:val="GraphicAnchor"/>
            </w:pPr>
          </w:p>
        </w:tc>
        <w:tc>
          <w:tcPr>
            <w:tcW w:w="5454" w:type="dxa"/>
          </w:tcPr>
          <w:p w14:paraId="1CB1E859" w14:textId="77777777" w:rsidR="009A0C50" w:rsidRPr="003A798E" w:rsidRDefault="009A0C50" w:rsidP="00A81248">
            <w:pPr>
              <w:pStyle w:val="GraphicAnchor"/>
            </w:pPr>
          </w:p>
        </w:tc>
        <w:tc>
          <w:tcPr>
            <w:tcW w:w="5454" w:type="dxa"/>
          </w:tcPr>
          <w:p w14:paraId="7BB061E4" w14:textId="6E9D1EC2" w:rsidR="009A0C50" w:rsidRPr="003A798E" w:rsidRDefault="009A0C50" w:rsidP="00A81248">
            <w:pPr>
              <w:pStyle w:val="GraphicAnchor"/>
            </w:pPr>
          </w:p>
        </w:tc>
      </w:tr>
      <w:tr w:rsidR="009A0C50" w:rsidRPr="003A798E" w14:paraId="13B3AE6D" w14:textId="77777777" w:rsidTr="009A0C50">
        <w:trPr>
          <w:trHeight w:val="2719"/>
        </w:trPr>
        <w:tc>
          <w:tcPr>
            <w:tcW w:w="5454" w:type="dxa"/>
          </w:tcPr>
          <w:p w14:paraId="2DF12092" w14:textId="563B12A0" w:rsidR="009A0C50" w:rsidRPr="003843D4" w:rsidRDefault="003843D4" w:rsidP="00C66528">
            <w:pPr>
              <w:pStyle w:val="Heading1"/>
              <w:rPr>
                <w:sz w:val="52"/>
                <w:szCs w:val="52"/>
              </w:rPr>
            </w:pPr>
            <w:bookmarkStart w:id="0" w:name="_Toc108468996"/>
            <w:r w:rsidRPr="003843D4">
              <w:rPr>
                <w:rFonts w:ascii="Arial" w:hAnsi="Arial" w:cs="Arial"/>
                <w:sz w:val="52"/>
                <w:szCs w:val="52"/>
              </w:rPr>
              <w:t>Water – The main culprit behind many OME problems</w:t>
            </w:r>
            <w:bookmarkEnd w:id="0"/>
          </w:p>
        </w:tc>
        <w:tc>
          <w:tcPr>
            <w:tcW w:w="5454" w:type="dxa"/>
          </w:tcPr>
          <w:p w14:paraId="4A07F732" w14:textId="77777777" w:rsidR="009A0C50" w:rsidRPr="003A798E" w:rsidRDefault="009A0C50"/>
        </w:tc>
        <w:tc>
          <w:tcPr>
            <w:tcW w:w="5454" w:type="dxa"/>
          </w:tcPr>
          <w:p w14:paraId="167B4FDE" w14:textId="702B5926" w:rsidR="009A0C50" w:rsidRPr="003A798E" w:rsidRDefault="009A0C50"/>
        </w:tc>
      </w:tr>
      <w:tr w:rsidR="009A0C50" w:rsidRPr="00BA7716" w14:paraId="32DE5C39" w14:textId="77777777" w:rsidTr="009A0C50">
        <w:trPr>
          <w:trHeight w:val="8059"/>
        </w:trPr>
        <w:tc>
          <w:tcPr>
            <w:tcW w:w="5454" w:type="dxa"/>
          </w:tcPr>
          <w:p w14:paraId="6F37369B" w14:textId="615A82F0" w:rsidR="009A0C50" w:rsidRPr="00BA7716" w:rsidRDefault="009A0C50" w:rsidP="00E7564D">
            <w:pPr>
              <w:jc w:val="center"/>
              <w:rPr>
                <w:color w:val="595959" w:themeColor="text1" w:themeTint="A6"/>
              </w:rPr>
            </w:pPr>
            <w:r w:rsidRPr="00BA7716">
              <w:rPr>
                <w:noProof/>
                <w:color w:val="595959" w:themeColor="text1" w:themeTint="A6"/>
                <w:lang w:eastAsia="en-AU"/>
              </w:rPr>
              <mc:AlternateContent>
                <mc:Choice Requires="wpg">
                  <w:drawing>
                    <wp:anchor distT="0" distB="0" distL="114300" distR="114300" simplePos="0" relativeHeight="251667456" behindDoc="1" locked="0" layoutInCell="1" allowOverlap="1" wp14:anchorId="375147B5" wp14:editId="4BA45CBD">
                      <wp:simplePos x="0" y="0"/>
                      <wp:positionH relativeFrom="margin">
                        <wp:posOffset>-525780</wp:posOffset>
                      </wp:positionH>
                      <wp:positionV relativeFrom="page">
                        <wp:posOffset>-2428875</wp:posOffset>
                      </wp:positionV>
                      <wp:extent cx="7772400" cy="10327545"/>
                      <wp:effectExtent l="0" t="0" r="0" b="0"/>
                      <wp:wrapNone/>
                      <wp:docPr id="2" name="Group 1">
                        <a:extLst xmlns:a="http://schemas.openxmlformats.org/drawingml/2006/main">
                          <a:ext uri="{FF2B5EF4-FFF2-40B4-BE49-F238E27FC236}">
                            <a16:creationId xmlns:a16="http://schemas.microsoft.com/office/drawing/2014/main" id="{405C8564-9AA1-3741-A518-06A1556F88BC}"/>
                          </a:ext>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Group">
                          <wpg:wgp>
                            <wpg:cNvGrpSpPr/>
                            <wpg:grpSpPr>
                              <a:xfrm>
                                <a:off x="0" y="0"/>
                                <a:ext cx="7772400" cy="10327545"/>
                                <a:chOff x="0" y="0"/>
                                <a:chExt cx="7771132" cy="10053322"/>
                              </a:xfrm>
                            </wpg:grpSpPr>
                            <wps:wsp>
                              <wps:cNvPr id="3" name="Shape"/>
                              <wps:cNvSpPr/>
                              <wps:spPr>
                                <a:xfrm>
                                  <a:off x="0" y="2552701"/>
                                  <a:ext cx="5845812" cy="7500621"/>
                                </a:xfrm>
                                <a:custGeom>
                                  <a:avLst/>
                                  <a:gdLst/>
                                  <a:ahLst/>
                                  <a:cxnLst>
                                    <a:cxn ang="0">
                                      <a:pos x="wd2" y="hd2"/>
                                    </a:cxn>
                                    <a:cxn ang="5400000">
                                      <a:pos x="wd2" y="hd2"/>
                                    </a:cxn>
                                    <a:cxn ang="10800000">
                                      <a:pos x="wd2" y="hd2"/>
                                    </a:cxn>
                                    <a:cxn ang="16200000">
                                      <a:pos x="wd2" y="hd2"/>
                                    </a:cxn>
                                  </a:cxnLst>
                                  <a:rect l="0" t="0" r="r" b="b"/>
                                  <a:pathLst>
                                    <a:path w="21600" h="21600" extrusionOk="0">
                                      <a:moveTo>
                                        <a:pt x="0" y="10687"/>
                                      </a:moveTo>
                                      <a:lnTo>
                                        <a:pt x="0" y="21600"/>
                                      </a:lnTo>
                                      <a:lnTo>
                                        <a:pt x="1769" y="21600"/>
                                      </a:lnTo>
                                      <a:lnTo>
                                        <a:pt x="21600" y="6148"/>
                                      </a:lnTo>
                                      <a:lnTo>
                                        <a:pt x="13712" y="0"/>
                                      </a:lnTo>
                                      <a:close/>
                                    </a:path>
                                  </a:pathLst>
                                </a:custGeom>
                                <a:solidFill>
                                  <a:srgbClr val="00B0F0"/>
                                </a:solidFill>
                                <a:ln w="12700">
                                  <a:miter lim="400000"/>
                                </a:ln>
                              </wps:spPr>
                              <wps:bodyPr lIns="38100" tIns="38100" rIns="38100" bIns="38100" anchor="ctr"/>
                            </wps:wsp>
                            <wps:wsp>
                              <wps:cNvPr id="4" name="Triangle"/>
                              <wps:cNvSpPr/>
                              <wps:spPr>
                                <a:xfrm>
                                  <a:off x="0" y="2044700"/>
                                  <a:ext cx="3907791" cy="7816851"/>
                                </a:xfrm>
                                <a:custGeom>
                                  <a:avLst/>
                                  <a:gdLst/>
                                  <a:ahLst/>
                                  <a:cxnLst>
                                    <a:cxn ang="0">
                                      <a:pos x="wd2" y="hd2"/>
                                    </a:cxn>
                                    <a:cxn ang="5400000">
                                      <a:pos x="wd2" y="hd2"/>
                                    </a:cxn>
                                    <a:cxn ang="10800000">
                                      <a:pos x="wd2" y="hd2"/>
                                    </a:cxn>
                                    <a:cxn ang="16200000">
                                      <a:pos x="wd2" y="hd2"/>
                                    </a:cxn>
                                  </a:cxnLst>
                                  <a:rect l="0" t="0" r="r" b="b"/>
                                  <a:pathLst>
                                    <a:path w="21600" h="21600" extrusionOk="0">
                                      <a:moveTo>
                                        <a:pt x="0" y="21600"/>
                                      </a:moveTo>
                                      <a:lnTo>
                                        <a:pt x="21600" y="10802"/>
                                      </a:lnTo>
                                      <a:lnTo>
                                        <a:pt x="0" y="0"/>
                                      </a:lnTo>
                                      <a:close/>
                                    </a:path>
                                  </a:pathLst>
                                </a:custGeom>
                                <a:solidFill>
                                  <a:srgbClr val="002060"/>
                                </a:solidFill>
                                <a:ln w="12700">
                                  <a:miter lim="400000"/>
                                </a:ln>
                              </wps:spPr>
                              <wps:bodyPr lIns="38100" tIns="38100" rIns="38100" bIns="38100" anchor="ctr"/>
                            </wps:wsp>
                            <wps:wsp>
                              <wps:cNvPr id="5" name="Shape"/>
                              <wps:cNvSpPr/>
                              <wps:spPr>
                                <a:xfrm>
                                  <a:off x="0" y="0"/>
                                  <a:ext cx="7771132" cy="9039861"/>
                                </a:xfrm>
                                <a:custGeom>
                                  <a:avLst/>
                                  <a:gdLst/>
                                  <a:ahLst/>
                                  <a:cxnLst>
                                    <a:cxn ang="0">
                                      <a:pos x="wd2" y="hd2"/>
                                    </a:cxn>
                                    <a:cxn ang="5400000">
                                      <a:pos x="wd2" y="hd2"/>
                                    </a:cxn>
                                    <a:cxn ang="10800000">
                                      <a:pos x="wd2" y="hd2"/>
                                    </a:cxn>
                                    <a:cxn ang="16200000">
                                      <a:pos x="wd2" y="hd2"/>
                                    </a:cxn>
                                  </a:cxnLst>
                                  <a:rect l="0" t="0" r="r" b="b"/>
                                  <a:pathLst>
                                    <a:path w="21600" h="21600" extrusionOk="0">
                                      <a:moveTo>
                                        <a:pt x="0" y="14678"/>
                                      </a:moveTo>
                                      <a:lnTo>
                                        <a:pt x="0" y="21600"/>
                                      </a:lnTo>
                                      <a:lnTo>
                                        <a:pt x="21600" y="3032"/>
                                      </a:lnTo>
                                      <a:lnTo>
                                        <a:pt x="21600" y="0"/>
                                      </a:lnTo>
                                      <a:lnTo>
                                        <a:pt x="17075" y="0"/>
                                      </a:lnTo>
                                      <a:close/>
                                    </a:path>
                                  </a:pathLst>
                                </a:custGeom>
                                <a:solidFill>
                                  <a:srgbClr val="0070C0"/>
                                </a:solidFill>
                                <a:ln w="12700">
                                  <a:miter lim="400000"/>
                                </a:ln>
                              </wps:spPr>
                              <wps:bodyPr lIns="38100" tIns="38100" rIns="38100" bIns="38100" anchor="ctr"/>
                            </wps:wsp>
                          </wpg:wgp>
                        </a:graphicData>
                      </a:graphic>
                      <wp14:sizeRelH relativeFrom="margin">
                        <wp14:pctWidth>0</wp14:pctWidth>
                      </wp14:sizeRelH>
                      <wp14:sizeRelV relativeFrom="margin">
                        <wp14:pctHeight>0</wp14:pctHeight>
                      </wp14:sizeRelV>
                    </wp:anchor>
                  </w:drawing>
                </mc:Choice>
                <mc:Fallback>
                  <w:pict>
                    <v:group w14:anchorId="30D24346" id="Group 1" o:spid="_x0000_s1026" alt="&quot;&quot;" style="position:absolute;margin-left:-41.4pt;margin-top:-191.25pt;width:612pt;height:813.2pt;z-index:-251649024;mso-position-horizontal-relative:margin;mso-position-vertical-relative:page;mso-width-relative:margin;mso-height-relative:margin" coordsize="77711,1005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">
                      <v:shape id="Shape" o:spid="_x0000_s1027" style="position:absolute;top:25527;width:58458;height:75006;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" path="m,10687l,21600r1769,l21600,6148,13712,,,10687xe" fillcolor="#00b0f0" stroked="f" strokeweight="1pt">
                        <v:stroke miterlimit="4" joinstyle="miter"/>
                        <v:path arrowok="t" o:extrusionok="f" o:connecttype="custom" o:connectlocs="2922906,3750311;2922906,3750311;2922906,3750311;2922906,3750311" o:connectangles="0,90,180,270"/>
                      </v:shape>
                      <v:shape id="Triangle" o:spid="_x0000_s1028" style="position:absolute;top:20447;width:39077;height:7816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" path="m,21600l21600,10802,,,,21600xe" fillcolor="#002060" stroked="f" strokeweight="1pt">
                        <v:stroke miterlimit="4" joinstyle="miter"/>
                        <v:path arrowok="t" o:extrusionok="f" o:connecttype="custom" o:connectlocs="1953896,3908426;1953896,3908426;1953896,3908426;1953896,3908426" o:connectangles="0,90,180,270"/>
                      </v:shape>
                      <v:shape id="Shape" o:spid="_x0000_s1029" style="position:absolute;width:77711;height:90398;visibility:visible;mso-wrap-style:square;v-text-anchor:middle" coordsize="21600,216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" path="m,14678r,6922l21600,3032,21600,,17075,,,14678xe" fillcolor="#0070c0" stroked="f" strokeweight="1pt">
                        <v:stroke miterlimit="4" joinstyle="miter"/>
                        <v:path arrowok="t" o:extrusionok="f" o:connecttype="custom" o:connectlocs="3885566,4519931;3885566,4519931;3885566,4519931;3885566,4519931" o:connectangles="0,90,180,270"/>
                      </v:shape>
                      <w10:wrap anchorx="margin" anchory="page"/>
                    </v:group>
                  </w:pict>
                </mc:Fallback>
              </mc:AlternateContent>
            </w:r>
            <w:r w:rsidRPr="00BA7716">
              <w:rPr>
                <w:noProof/>
                <w:color w:val="595959" w:themeColor="text1" w:themeTint="A6"/>
              </w:rPr>
              <w:drawing>
                <wp:inline distT="0" distB="0" distL="0" distR="0" wp14:anchorId="4E10F554" wp14:editId="426193AE">
                  <wp:extent cx="1396518" cy="900753"/>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15858" cy="913227"/>
                          </a:xfrm>
                          <a:prstGeom prst="rect">
                            <a:avLst/>
                          </a:prstGeom>
                          <a:noFill/>
                          <a:ln>
                            <a:noFill/>
                          </a:ln>
                        </pic:spPr>
                      </pic:pic>
                    </a:graphicData>
                  </a:graphic>
                </wp:inline>
              </w:drawing>
            </w:r>
          </w:p>
        </w:tc>
        <w:tc>
          <w:tcPr>
            <w:tcW w:w="5454" w:type="dxa"/>
          </w:tcPr>
          <w:p w14:paraId="43C34084" w14:textId="77777777" w:rsidR="009A0C50" w:rsidRPr="00BA7716" w:rsidRDefault="009A0C50">
            <w:pPr>
              <w:rPr>
                <w:color w:val="595959" w:themeColor="text1" w:themeTint="A6"/>
              </w:rPr>
            </w:pPr>
          </w:p>
        </w:tc>
        <w:tc>
          <w:tcPr>
            <w:tcW w:w="5454" w:type="dxa"/>
          </w:tcPr>
          <w:p w14:paraId="481FE05F" w14:textId="2EA324B0" w:rsidR="009A0C50" w:rsidRPr="00BA7716" w:rsidRDefault="009A0C50">
            <w:pPr>
              <w:rPr>
                <w:color w:val="595959" w:themeColor="text1" w:themeTint="A6"/>
              </w:rPr>
            </w:pPr>
          </w:p>
          <w:p w14:paraId="42D00989" w14:textId="77777777" w:rsidR="009A0C50" w:rsidRPr="00BA7716" w:rsidRDefault="009A0C50" w:rsidP="00E7564D">
            <w:pPr>
              <w:rPr>
                <w:color w:val="595959" w:themeColor="text1" w:themeTint="A6"/>
              </w:rPr>
            </w:pPr>
          </w:p>
          <w:p w14:paraId="2A8A442B" w14:textId="77777777" w:rsidR="009A0C50" w:rsidRPr="00BA7716" w:rsidRDefault="009A0C50" w:rsidP="00E7564D">
            <w:pPr>
              <w:rPr>
                <w:color w:val="595959" w:themeColor="text1" w:themeTint="A6"/>
              </w:rPr>
            </w:pPr>
          </w:p>
          <w:p w14:paraId="038D947C" w14:textId="77777777" w:rsidR="009A0C50" w:rsidRPr="00BA7716" w:rsidRDefault="009A0C50" w:rsidP="00E7564D">
            <w:pPr>
              <w:rPr>
                <w:color w:val="595959" w:themeColor="text1" w:themeTint="A6"/>
              </w:rPr>
            </w:pPr>
          </w:p>
          <w:p w14:paraId="56F45E57" w14:textId="77777777" w:rsidR="009A0C50" w:rsidRPr="00BA7716" w:rsidRDefault="009A0C50" w:rsidP="00E7564D">
            <w:pPr>
              <w:rPr>
                <w:color w:val="595959" w:themeColor="text1" w:themeTint="A6"/>
              </w:rPr>
            </w:pPr>
          </w:p>
          <w:p w14:paraId="2043E081" w14:textId="77777777" w:rsidR="009A0C50" w:rsidRPr="00BA7716" w:rsidRDefault="009A0C50" w:rsidP="00E7564D">
            <w:pPr>
              <w:rPr>
                <w:color w:val="595959" w:themeColor="text1" w:themeTint="A6"/>
              </w:rPr>
            </w:pPr>
          </w:p>
          <w:p w14:paraId="4D20EF07" w14:textId="77777777" w:rsidR="009A0C50" w:rsidRPr="00BA7716" w:rsidRDefault="009A0C50" w:rsidP="00E7564D">
            <w:pPr>
              <w:rPr>
                <w:color w:val="595959" w:themeColor="text1" w:themeTint="A6"/>
              </w:rPr>
            </w:pPr>
          </w:p>
          <w:p w14:paraId="32FECF38" w14:textId="77777777" w:rsidR="009A0C50" w:rsidRPr="00BA7716" w:rsidRDefault="009A0C50" w:rsidP="00E7564D">
            <w:pPr>
              <w:rPr>
                <w:color w:val="595959" w:themeColor="text1" w:themeTint="A6"/>
              </w:rPr>
            </w:pPr>
          </w:p>
          <w:p w14:paraId="304807C0" w14:textId="77777777" w:rsidR="009A0C50" w:rsidRPr="00BA7716" w:rsidRDefault="009A0C50" w:rsidP="00E7564D">
            <w:pPr>
              <w:rPr>
                <w:color w:val="595959" w:themeColor="text1" w:themeTint="A6"/>
              </w:rPr>
            </w:pPr>
          </w:p>
          <w:p w14:paraId="75163A37" w14:textId="77777777" w:rsidR="009A0C50" w:rsidRPr="00BA7716" w:rsidRDefault="009A0C50" w:rsidP="00E7564D">
            <w:pPr>
              <w:rPr>
                <w:color w:val="595959" w:themeColor="text1" w:themeTint="A6"/>
              </w:rPr>
            </w:pPr>
          </w:p>
          <w:p w14:paraId="34A13FB4" w14:textId="77777777" w:rsidR="009A0C50" w:rsidRPr="00BA7716" w:rsidRDefault="009A0C50" w:rsidP="00E7564D">
            <w:pPr>
              <w:rPr>
                <w:color w:val="595959" w:themeColor="text1" w:themeTint="A6"/>
              </w:rPr>
            </w:pPr>
          </w:p>
          <w:p w14:paraId="402810AD" w14:textId="77777777" w:rsidR="009A0C50" w:rsidRPr="00BA7716" w:rsidRDefault="009A0C50" w:rsidP="00E7564D">
            <w:pPr>
              <w:rPr>
                <w:color w:val="595959" w:themeColor="text1" w:themeTint="A6"/>
              </w:rPr>
            </w:pPr>
          </w:p>
          <w:p w14:paraId="1C89B3C0" w14:textId="77777777" w:rsidR="009A0C50" w:rsidRPr="00BA7716" w:rsidRDefault="009A0C50" w:rsidP="00E7564D">
            <w:pPr>
              <w:rPr>
                <w:color w:val="595959" w:themeColor="text1" w:themeTint="A6"/>
              </w:rPr>
            </w:pPr>
          </w:p>
          <w:p w14:paraId="41D3A68D" w14:textId="77777777" w:rsidR="009A0C50" w:rsidRPr="00BA7716" w:rsidRDefault="009A0C50" w:rsidP="00E7564D">
            <w:pPr>
              <w:rPr>
                <w:color w:val="595959" w:themeColor="text1" w:themeTint="A6"/>
              </w:rPr>
            </w:pPr>
          </w:p>
          <w:p w14:paraId="49EC58F0" w14:textId="77777777" w:rsidR="009A0C50" w:rsidRPr="00BA7716" w:rsidRDefault="009A0C50" w:rsidP="00E7564D">
            <w:pPr>
              <w:rPr>
                <w:color w:val="595959" w:themeColor="text1" w:themeTint="A6"/>
              </w:rPr>
            </w:pPr>
          </w:p>
          <w:p w14:paraId="6830FC0B" w14:textId="77777777" w:rsidR="009A0C50" w:rsidRPr="00BA7716" w:rsidRDefault="009A0C50" w:rsidP="00E7564D">
            <w:pPr>
              <w:rPr>
                <w:color w:val="595959" w:themeColor="text1" w:themeTint="A6"/>
              </w:rPr>
            </w:pPr>
          </w:p>
          <w:p w14:paraId="165379CF" w14:textId="77777777" w:rsidR="009A0C50" w:rsidRPr="00BA7716" w:rsidRDefault="009A0C50" w:rsidP="00E7564D">
            <w:pPr>
              <w:rPr>
                <w:color w:val="595959" w:themeColor="text1" w:themeTint="A6"/>
              </w:rPr>
            </w:pPr>
          </w:p>
          <w:p w14:paraId="67B30672" w14:textId="77777777" w:rsidR="009A0C50" w:rsidRPr="00BA7716" w:rsidRDefault="009A0C50" w:rsidP="00E7564D">
            <w:pPr>
              <w:rPr>
                <w:color w:val="595959" w:themeColor="text1" w:themeTint="A6"/>
              </w:rPr>
            </w:pPr>
          </w:p>
          <w:p w14:paraId="7C1422BE" w14:textId="77777777" w:rsidR="009A0C50" w:rsidRPr="00BA7716" w:rsidRDefault="009A0C50" w:rsidP="00E7564D">
            <w:pPr>
              <w:rPr>
                <w:color w:val="595959" w:themeColor="text1" w:themeTint="A6"/>
              </w:rPr>
            </w:pPr>
          </w:p>
          <w:p w14:paraId="3436BC30" w14:textId="67635B26" w:rsidR="009A0C50" w:rsidRPr="00BA7716" w:rsidRDefault="009A0C50" w:rsidP="00E7564D">
            <w:pPr>
              <w:tabs>
                <w:tab w:val="left" w:pos="3045"/>
              </w:tabs>
              <w:rPr>
                <w:color w:val="595959" w:themeColor="text1" w:themeTint="A6"/>
              </w:rPr>
            </w:pPr>
            <w:r w:rsidRPr="00BA7716">
              <w:rPr>
                <w:color w:val="595959" w:themeColor="text1" w:themeTint="A6"/>
              </w:rPr>
              <w:tab/>
            </w:r>
          </w:p>
        </w:tc>
      </w:tr>
      <w:tr w:rsidR="00EA444F" w:rsidRPr="003A798E" w14:paraId="06CEA705" w14:textId="77777777" w:rsidTr="009A0C50">
        <w:trPr>
          <w:gridAfter w:val="1"/>
          <w:wAfter w:w="5454" w:type="dxa"/>
          <w:trHeight w:val="1299"/>
        </w:trPr>
        <w:tc>
          <w:tcPr>
            <w:tcW w:w="5454" w:type="dxa"/>
          </w:tcPr>
          <w:p w14:paraId="1784C7EF" w14:textId="77777777" w:rsidR="00EA444F" w:rsidRPr="003A798E" w:rsidRDefault="00EA444F"/>
        </w:tc>
        <w:tc>
          <w:tcPr>
            <w:tcW w:w="5454" w:type="dxa"/>
          </w:tcPr>
          <w:p w14:paraId="061B46C4" w14:textId="348ED3DB" w:rsidR="00EA444F" w:rsidRPr="00833DC5" w:rsidRDefault="00EA444F" w:rsidP="0092118D">
            <w:pPr>
              <w:tabs>
                <w:tab w:val="left" w:pos="1065"/>
              </w:tabs>
              <w:rPr>
                <w:rFonts w:eastAsiaTheme="majorEastAsia" w:cstheme="majorBidi"/>
                <w:i/>
                <w:color w:val="FF9900"/>
                <w:sz w:val="36"/>
                <w:szCs w:val="36"/>
              </w:rPr>
            </w:pPr>
          </w:p>
          <w:p w14:paraId="25E6155F" w14:textId="1CDCFA00" w:rsidR="00EA444F" w:rsidRPr="00833DC5" w:rsidRDefault="003843D4" w:rsidP="0092118D">
            <w:pPr>
              <w:tabs>
                <w:tab w:val="left" w:pos="1065"/>
              </w:tabs>
              <w:rPr>
                <w:rFonts w:eastAsiaTheme="majorEastAsia" w:cstheme="majorBidi"/>
                <w:i/>
                <w:color w:val="FF9900"/>
                <w:sz w:val="36"/>
                <w:szCs w:val="36"/>
              </w:rPr>
            </w:pPr>
            <w:r>
              <w:rPr>
                <w:rFonts w:eastAsiaTheme="majorEastAsia" w:cstheme="majorBidi"/>
                <w:i/>
                <w:color w:val="FF9900"/>
                <w:sz w:val="36"/>
                <w:szCs w:val="36"/>
              </w:rPr>
              <w:t>Chemistry</w:t>
            </w:r>
            <w:r w:rsidR="00EA444F" w:rsidRPr="00833DC5">
              <w:rPr>
                <w:rFonts w:eastAsiaTheme="majorEastAsia" w:cstheme="majorBidi"/>
                <w:i/>
                <w:color w:val="FF9900"/>
                <w:sz w:val="36"/>
                <w:szCs w:val="36"/>
              </w:rPr>
              <w:t xml:space="preserve"> - L4 OME</w:t>
            </w:r>
          </w:p>
        </w:tc>
      </w:tr>
      <w:tr w:rsidR="00EA444F" w:rsidRPr="003A798E" w14:paraId="3E25CEE2" w14:textId="77777777" w:rsidTr="009A0C50">
        <w:trPr>
          <w:gridAfter w:val="1"/>
          <w:wAfter w:w="5454" w:type="dxa"/>
          <w:trHeight w:val="1402"/>
        </w:trPr>
        <w:tc>
          <w:tcPr>
            <w:tcW w:w="5454" w:type="dxa"/>
          </w:tcPr>
          <w:p w14:paraId="40EA258F" w14:textId="77777777" w:rsidR="00EA444F" w:rsidRPr="003A798E" w:rsidRDefault="00EA444F"/>
        </w:tc>
        <w:tc>
          <w:tcPr>
            <w:tcW w:w="5454" w:type="dxa"/>
          </w:tcPr>
          <w:p w14:paraId="4ECB58CA" w14:textId="6502C498" w:rsidR="00EA444F" w:rsidRPr="00833DC5" w:rsidRDefault="00EA444F" w:rsidP="0092118D">
            <w:pPr>
              <w:pStyle w:val="Heading2"/>
              <w:rPr>
                <w:color w:val="FF9900"/>
                <w:sz w:val="36"/>
                <w:szCs w:val="36"/>
              </w:rPr>
            </w:pPr>
            <w:bookmarkStart w:id="1" w:name="_Toc77071499"/>
            <w:bookmarkStart w:id="2" w:name="_Toc77071931"/>
            <w:r w:rsidRPr="00833DC5">
              <w:rPr>
                <w:color w:val="FF9900"/>
                <w:sz w:val="36"/>
                <w:szCs w:val="36"/>
              </w:rPr>
              <w:t xml:space="preserve"> </w:t>
            </w:r>
            <w:bookmarkStart w:id="3" w:name="_Toc108468997"/>
            <w:r w:rsidRPr="00833DC5">
              <w:rPr>
                <w:color w:val="FF9900"/>
                <w:sz w:val="36"/>
                <w:szCs w:val="36"/>
              </w:rPr>
              <w:t>C. Morris</w:t>
            </w:r>
            <w:bookmarkEnd w:id="1"/>
            <w:bookmarkEnd w:id="2"/>
            <w:r w:rsidRPr="00833DC5">
              <w:rPr>
                <w:color w:val="FF9900"/>
                <w:sz w:val="36"/>
                <w:szCs w:val="36"/>
              </w:rPr>
              <w:t xml:space="preserve"> (2025753)</w:t>
            </w:r>
            <w:bookmarkEnd w:id="3"/>
            <w:r w:rsidRPr="00833DC5">
              <w:rPr>
                <w:color w:val="FF9900"/>
                <w:sz w:val="36"/>
                <w:szCs w:val="36"/>
              </w:rPr>
              <w:t xml:space="preserve">          </w:t>
            </w:r>
          </w:p>
          <w:p w14:paraId="0B28E0FA" w14:textId="12F8CCA4" w:rsidR="00EA444F" w:rsidRPr="00833DC5" w:rsidRDefault="00EA444F" w:rsidP="0092118D">
            <w:pPr>
              <w:pStyle w:val="Heading2"/>
              <w:rPr>
                <w:color w:val="FF9900"/>
                <w:sz w:val="36"/>
                <w:szCs w:val="36"/>
              </w:rPr>
            </w:pPr>
            <w:r w:rsidRPr="00833DC5">
              <w:rPr>
                <w:color w:val="FF9900"/>
                <w:sz w:val="36"/>
                <w:szCs w:val="36"/>
              </w:rPr>
              <w:t xml:space="preserve"> </w:t>
            </w:r>
            <w:bookmarkStart w:id="4" w:name="_Toc108468998"/>
            <w:r w:rsidR="003843D4">
              <w:rPr>
                <w:color w:val="FF9900"/>
                <w:sz w:val="36"/>
                <w:szCs w:val="36"/>
              </w:rPr>
              <w:t xml:space="preserve">July </w:t>
            </w:r>
            <w:r w:rsidRPr="00833DC5">
              <w:rPr>
                <w:color w:val="FF9900"/>
                <w:sz w:val="36"/>
                <w:szCs w:val="36"/>
              </w:rPr>
              <w:t>2022</w:t>
            </w:r>
            <w:bookmarkEnd w:id="4"/>
          </w:p>
          <w:p w14:paraId="7FA6D427" w14:textId="26DB06E2" w:rsidR="00EA444F" w:rsidRPr="00833DC5" w:rsidRDefault="00EA444F" w:rsidP="00A81248">
            <w:pPr>
              <w:pStyle w:val="Heading2"/>
              <w:rPr>
                <w:color w:val="FF9900"/>
                <w:sz w:val="36"/>
                <w:szCs w:val="36"/>
              </w:rPr>
            </w:pPr>
          </w:p>
        </w:tc>
      </w:tr>
    </w:tbl>
    <w:p w14:paraId="0E0784A4" w14:textId="65636BED" w:rsidR="00D54BF6" w:rsidRDefault="00D54BF6"/>
    <w:p w14:paraId="56C81773" w14:textId="77777777" w:rsidR="00D34191" w:rsidRDefault="00D34191" w:rsidP="00DE0B5D">
      <w:pPr>
        <w:jc w:val="center"/>
        <w:rPr>
          <w:rFonts w:ascii="Arial" w:hAnsi="Arial" w:cs="Arial"/>
          <w:b/>
          <w:bCs/>
          <w:sz w:val="32"/>
          <w:szCs w:val="32"/>
        </w:rPr>
      </w:pPr>
    </w:p>
    <w:p w14:paraId="753EC149" w14:textId="77777777" w:rsidR="00D34191" w:rsidRDefault="00D34191" w:rsidP="00DE0B5D">
      <w:pPr>
        <w:jc w:val="center"/>
        <w:rPr>
          <w:rFonts w:ascii="Arial" w:hAnsi="Arial" w:cs="Arial"/>
          <w:b/>
          <w:bCs/>
          <w:sz w:val="32"/>
          <w:szCs w:val="32"/>
        </w:rPr>
      </w:pPr>
    </w:p>
    <w:p w14:paraId="6203C68A" w14:textId="77777777" w:rsidR="00D34191" w:rsidRDefault="00D34191" w:rsidP="00DE0B5D">
      <w:pPr>
        <w:jc w:val="center"/>
        <w:rPr>
          <w:rFonts w:ascii="Arial" w:hAnsi="Arial" w:cs="Arial"/>
          <w:b/>
          <w:bCs/>
          <w:sz w:val="32"/>
          <w:szCs w:val="32"/>
        </w:rPr>
      </w:pPr>
    </w:p>
    <w:p w14:paraId="6A632E0C" w14:textId="77777777" w:rsidR="00D34191" w:rsidRDefault="00D34191" w:rsidP="00DE0B5D">
      <w:pPr>
        <w:jc w:val="center"/>
        <w:rPr>
          <w:rFonts w:ascii="Arial" w:hAnsi="Arial" w:cs="Arial"/>
          <w:b/>
          <w:bCs/>
          <w:sz w:val="32"/>
          <w:szCs w:val="32"/>
        </w:rPr>
      </w:pPr>
    </w:p>
    <w:p w14:paraId="31A02284" w14:textId="77777777" w:rsidR="00D34191" w:rsidRDefault="00D34191" w:rsidP="00DE0B5D">
      <w:pPr>
        <w:jc w:val="center"/>
        <w:rPr>
          <w:rFonts w:ascii="Arial" w:hAnsi="Arial" w:cs="Arial"/>
          <w:b/>
          <w:bCs/>
          <w:sz w:val="32"/>
          <w:szCs w:val="32"/>
        </w:rPr>
      </w:pPr>
    </w:p>
    <w:p w14:paraId="59DD8225" w14:textId="77777777" w:rsidR="00D34191" w:rsidRDefault="00D34191" w:rsidP="00DE0B5D">
      <w:pPr>
        <w:jc w:val="center"/>
        <w:rPr>
          <w:rFonts w:ascii="Arial" w:hAnsi="Arial" w:cs="Arial"/>
          <w:b/>
          <w:bCs/>
          <w:sz w:val="32"/>
          <w:szCs w:val="32"/>
        </w:rPr>
      </w:pPr>
    </w:p>
    <w:p w14:paraId="41DD1C80" w14:textId="77777777" w:rsidR="00D34191" w:rsidRDefault="00D34191" w:rsidP="00DE0B5D">
      <w:pPr>
        <w:jc w:val="center"/>
        <w:rPr>
          <w:rFonts w:ascii="Arial" w:hAnsi="Arial" w:cs="Arial"/>
          <w:b/>
          <w:bCs/>
          <w:sz w:val="32"/>
          <w:szCs w:val="32"/>
        </w:rPr>
      </w:pPr>
    </w:p>
    <w:p w14:paraId="0F843BA9" w14:textId="77777777" w:rsidR="00D34191" w:rsidRDefault="00D34191" w:rsidP="00DE0B5D">
      <w:pPr>
        <w:jc w:val="center"/>
        <w:rPr>
          <w:rFonts w:ascii="Arial" w:hAnsi="Arial" w:cs="Arial"/>
          <w:b/>
          <w:bCs/>
          <w:sz w:val="32"/>
          <w:szCs w:val="32"/>
        </w:rPr>
      </w:pPr>
    </w:p>
    <w:p w14:paraId="7026FEF9" w14:textId="77777777" w:rsidR="00D34191" w:rsidRDefault="00D34191" w:rsidP="00DE0B5D">
      <w:pPr>
        <w:jc w:val="center"/>
        <w:rPr>
          <w:rFonts w:ascii="Arial" w:hAnsi="Arial" w:cs="Arial"/>
          <w:b/>
          <w:bCs/>
          <w:sz w:val="32"/>
          <w:szCs w:val="32"/>
        </w:rPr>
      </w:pPr>
    </w:p>
    <w:p w14:paraId="4ECC9F01" w14:textId="77777777" w:rsidR="00D34191" w:rsidRDefault="00D34191" w:rsidP="00DE0B5D">
      <w:pPr>
        <w:jc w:val="center"/>
        <w:rPr>
          <w:rFonts w:ascii="Arial" w:hAnsi="Arial" w:cs="Arial"/>
          <w:b/>
          <w:bCs/>
          <w:sz w:val="32"/>
          <w:szCs w:val="32"/>
        </w:rPr>
      </w:pPr>
    </w:p>
    <w:p w14:paraId="6C4FA547" w14:textId="5DEB644C" w:rsidR="00D34191" w:rsidRPr="00834845" w:rsidRDefault="00834845" w:rsidP="00DE0B5D">
      <w:pPr>
        <w:jc w:val="center"/>
        <w:rPr>
          <w:rFonts w:ascii="Arial" w:hAnsi="Arial" w:cs="Arial"/>
          <w:b/>
          <w:bCs/>
          <w:sz w:val="32"/>
          <w:szCs w:val="32"/>
          <w:u w:val="single"/>
        </w:rPr>
      </w:pPr>
      <w:r w:rsidRPr="00834845">
        <w:rPr>
          <w:rFonts w:ascii="Arial" w:hAnsi="Arial" w:cs="Arial"/>
          <w:b/>
          <w:bCs/>
          <w:sz w:val="32"/>
          <w:szCs w:val="32"/>
          <w:u w:val="single"/>
        </w:rPr>
        <w:t>Abstract</w:t>
      </w:r>
    </w:p>
    <w:p w14:paraId="65A2BFD6" w14:textId="09418F68" w:rsidR="00D34191" w:rsidRDefault="00D34191" w:rsidP="00DE0B5D">
      <w:pPr>
        <w:jc w:val="center"/>
        <w:rPr>
          <w:rFonts w:ascii="Arial" w:hAnsi="Arial" w:cs="Arial"/>
          <w:b/>
          <w:bCs/>
          <w:sz w:val="32"/>
          <w:szCs w:val="32"/>
        </w:rPr>
      </w:pPr>
    </w:p>
    <w:p w14:paraId="3327488C" w14:textId="5EF3D896" w:rsidR="00834845" w:rsidRDefault="00834845" w:rsidP="00834845">
      <w:pPr>
        <w:rPr>
          <w:rFonts w:ascii="Arial" w:hAnsi="Arial" w:cs="Arial"/>
          <w:sz w:val="22"/>
          <w:szCs w:val="22"/>
        </w:rPr>
      </w:pPr>
    </w:p>
    <w:p w14:paraId="51A076AC" w14:textId="77777777" w:rsidR="000A6816" w:rsidRDefault="000A6816">
      <w:pPr>
        <w:rPr>
          <w:rFonts w:ascii="Arial" w:hAnsi="Arial" w:cs="Arial"/>
          <w:sz w:val="22"/>
          <w:szCs w:val="22"/>
        </w:rPr>
      </w:pPr>
    </w:p>
    <w:p w14:paraId="4DB3D409" w14:textId="77777777" w:rsidR="000A6816" w:rsidRDefault="000A6816">
      <w:pPr>
        <w:rPr>
          <w:rFonts w:ascii="Arial" w:hAnsi="Arial" w:cs="Arial"/>
          <w:sz w:val="22"/>
          <w:szCs w:val="22"/>
        </w:rPr>
      </w:pPr>
    </w:p>
    <w:p w14:paraId="7FAE7A3E" w14:textId="588D208A" w:rsidR="000A6816" w:rsidRDefault="000A6816" w:rsidP="000A6816">
      <w:pPr>
        <w:tabs>
          <w:tab w:val="left" w:pos="1320"/>
        </w:tabs>
        <w:rPr>
          <w:rFonts w:ascii="Arial" w:hAnsi="Arial" w:cs="Arial"/>
          <w:sz w:val="22"/>
          <w:szCs w:val="22"/>
        </w:rPr>
      </w:pPr>
      <w:r>
        <w:rPr>
          <w:rFonts w:ascii="Arial" w:hAnsi="Arial" w:cs="Arial"/>
          <w:sz w:val="22"/>
          <w:szCs w:val="22"/>
        </w:rPr>
        <w:t xml:space="preserve">The following report </w:t>
      </w:r>
      <w:r w:rsidR="007B4A3C">
        <w:rPr>
          <w:rFonts w:ascii="Arial" w:hAnsi="Arial" w:cs="Arial"/>
          <w:sz w:val="22"/>
          <w:szCs w:val="22"/>
        </w:rPr>
        <w:t>discusses</w:t>
      </w:r>
      <w:r>
        <w:rPr>
          <w:rFonts w:ascii="Arial" w:hAnsi="Arial" w:cs="Arial"/>
          <w:sz w:val="22"/>
          <w:szCs w:val="22"/>
        </w:rPr>
        <w:t xml:space="preserve"> water and its role in OME, it starts explaining what water is as well as its physical and chemical makeup. Water affects the atmosphere greatly via water vapour and as a result has an influence on things like humidity and </w:t>
      </w:r>
      <w:r w:rsidR="007B4A3C">
        <w:rPr>
          <w:rFonts w:ascii="Arial" w:hAnsi="Arial" w:cs="Arial"/>
          <w:sz w:val="22"/>
          <w:szCs w:val="22"/>
        </w:rPr>
        <w:t>electrostatic</w:t>
      </w:r>
      <w:r>
        <w:rPr>
          <w:rFonts w:ascii="Arial" w:hAnsi="Arial" w:cs="Arial"/>
          <w:sz w:val="22"/>
          <w:szCs w:val="22"/>
        </w:rPr>
        <w:t xml:space="preserve"> discharge. Water can act as a base and </w:t>
      </w:r>
      <w:r w:rsidR="007B4A3C">
        <w:rPr>
          <w:rFonts w:ascii="Arial" w:hAnsi="Arial" w:cs="Arial"/>
          <w:sz w:val="22"/>
          <w:szCs w:val="22"/>
        </w:rPr>
        <w:t>an</w:t>
      </w:r>
      <w:r>
        <w:rPr>
          <w:rFonts w:ascii="Arial" w:hAnsi="Arial" w:cs="Arial"/>
          <w:sz w:val="22"/>
          <w:szCs w:val="22"/>
        </w:rPr>
        <w:t xml:space="preserve"> </w:t>
      </w:r>
      <w:proofErr w:type="gramStart"/>
      <w:r>
        <w:rPr>
          <w:rFonts w:ascii="Arial" w:hAnsi="Arial" w:cs="Arial"/>
          <w:sz w:val="22"/>
          <w:szCs w:val="22"/>
        </w:rPr>
        <w:t>acid,</w:t>
      </w:r>
      <w:proofErr w:type="gramEnd"/>
      <w:r>
        <w:rPr>
          <w:rFonts w:ascii="Arial" w:hAnsi="Arial" w:cs="Arial"/>
          <w:sz w:val="22"/>
          <w:szCs w:val="22"/>
        </w:rPr>
        <w:t xml:space="preserve"> it is also part of a redox reaction. Water has many uses in life</w:t>
      </w:r>
      <w:r w:rsidR="007B4A3C">
        <w:rPr>
          <w:rFonts w:ascii="Arial" w:hAnsi="Arial" w:cs="Arial"/>
          <w:sz w:val="22"/>
          <w:szCs w:val="22"/>
        </w:rPr>
        <w:t>,</w:t>
      </w:r>
      <w:r>
        <w:rPr>
          <w:rFonts w:ascii="Arial" w:hAnsi="Arial" w:cs="Arial"/>
          <w:sz w:val="22"/>
          <w:szCs w:val="22"/>
        </w:rPr>
        <w:t xml:space="preserve"> some for good and</w:t>
      </w:r>
      <w:r w:rsidR="007B4A3C">
        <w:rPr>
          <w:rFonts w:ascii="Arial" w:hAnsi="Arial" w:cs="Arial"/>
          <w:sz w:val="22"/>
          <w:szCs w:val="22"/>
        </w:rPr>
        <w:t xml:space="preserve"> others</w:t>
      </w:r>
      <w:r>
        <w:rPr>
          <w:rFonts w:ascii="Arial" w:hAnsi="Arial" w:cs="Arial"/>
          <w:sz w:val="22"/>
          <w:szCs w:val="22"/>
        </w:rPr>
        <w:t xml:space="preserve"> bad, this is no exception with OME, topics like its influence on TNT, ordinance casing and gun powder are discussed. Solutions such as conductive flooring to prevent ESD and using oils or paints to prevent corrosion are suggested.</w:t>
      </w:r>
    </w:p>
    <w:p w14:paraId="4BC8D7DF" w14:textId="3A9E692B" w:rsidR="00834845" w:rsidRDefault="00834845">
      <w:pPr>
        <w:rPr>
          <w:rFonts w:ascii="Arial" w:hAnsi="Arial" w:cs="Arial"/>
          <w:sz w:val="22"/>
          <w:szCs w:val="22"/>
        </w:rPr>
      </w:pPr>
      <w:r w:rsidRPr="000A6816">
        <w:rPr>
          <w:rFonts w:ascii="Arial" w:hAnsi="Arial" w:cs="Arial"/>
          <w:sz w:val="22"/>
          <w:szCs w:val="22"/>
        </w:rPr>
        <w:br w:type="page"/>
      </w:r>
    </w:p>
    <w:sdt>
      <w:sdtPr>
        <w:rPr>
          <w:rFonts w:asciiTheme="minorHAnsi" w:eastAsiaTheme="minorHAnsi" w:hAnsiTheme="minorHAnsi" w:cstheme="minorBidi"/>
          <w:color w:val="auto"/>
          <w:sz w:val="24"/>
          <w:szCs w:val="24"/>
        </w:rPr>
        <w:id w:val="-13224109"/>
        <w:docPartObj>
          <w:docPartGallery w:val="Table of Contents"/>
          <w:docPartUnique/>
        </w:docPartObj>
      </w:sdtPr>
      <w:sdtEndPr>
        <w:rPr>
          <w:noProof/>
        </w:rPr>
      </w:sdtEndPr>
      <w:sdtContent>
        <w:p w14:paraId="25A832EB" w14:textId="5001899E" w:rsidR="00834845" w:rsidRDefault="00834845" w:rsidP="00834845">
          <w:pPr>
            <w:pStyle w:val="TOCHeading"/>
            <w:jc w:val="center"/>
            <w:rPr>
              <w:rFonts w:ascii="Arial" w:hAnsi="Arial" w:cs="Arial"/>
              <w:b/>
              <w:bCs/>
              <w:u w:val="single"/>
            </w:rPr>
          </w:pPr>
          <w:r w:rsidRPr="00834845">
            <w:rPr>
              <w:rFonts w:ascii="Arial" w:hAnsi="Arial" w:cs="Arial"/>
              <w:b/>
              <w:bCs/>
              <w:u w:val="single"/>
            </w:rPr>
            <w:t>Table of contents</w:t>
          </w:r>
        </w:p>
        <w:p w14:paraId="66095C32" w14:textId="1022D64A" w:rsidR="00834845" w:rsidRDefault="00834845" w:rsidP="00834845"/>
        <w:p w14:paraId="0082F834" w14:textId="77777777" w:rsidR="00834845" w:rsidRDefault="00834845" w:rsidP="00834845">
          <w:pPr>
            <w:pStyle w:val="TOC1"/>
          </w:pPr>
          <w:r w:rsidRPr="005412C2">
            <w:t>Title Page</w:t>
          </w:r>
        </w:p>
        <w:p w14:paraId="3B788D18" w14:textId="77777777" w:rsidR="00834845" w:rsidRPr="00FE5EFA" w:rsidRDefault="00834845" w:rsidP="00834845">
          <w:pPr>
            <w:pStyle w:val="TOC1"/>
          </w:pPr>
          <w:r w:rsidRPr="00FE5EFA">
            <w:t>Abstrac</w:t>
          </w:r>
          <w:r>
            <w:t>t</w:t>
          </w:r>
        </w:p>
        <w:p w14:paraId="1AC9ADD4" w14:textId="77777777" w:rsidR="00834845" w:rsidRPr="005412C2" w:rsidRDefault="00834845" w:rsidP="00834845">
          <w:pPr>
            <w:pStyle w:val="TOC2"/>
            <w:rPr>
              <w:rFonts w:ascii="Arial" w:hAnsi="Arial" w:cs="Arial"/>
            </w:rPr>
          </w:pPr>
          <w:r w:rsidRPr="005412C2">
            <w:rPr>
              <w:rFonts w:ascii="Arial" w:hAnsi="Arial" w:cs="Arial"/>
            </w:rPr>
            <w:t>Table of Contents</w:t>
          </w:r>
        </w:p>
        <w:p w14:paraId="461E5E3B" w14:textId="69BCF9C9" w:rsidR="00834845" w:rsidRDefault="00834845" w:rsidP="00834845">
          <w:pPr>
            <w:pStyle w:val="TOC1"/>
            <w:numPr>
              <w:ilvl w:val="0"/>
              <w:numId w:val="2"/>
            </w:numPr>
          </w:pPr>
          <w:r w:rsidRPr="008D5DE2">
            <w:t>Introduction</w:t>
          </w:r>
          <w:r w:rsidRPr="008D5DE2">
            <w:ptab w:relativeTo="margin" w:alignment="right" w:leader="dot"/>
          </w:r>
          <w:r>
            <w:t>4</w:t>
          </w:r>
        </w:p>
        <w:p w14:paraId="11C789E3" w14:textId="77777777" w:rsidR="00997789" w:rsidRPr="00997789" w:rsidRDefault="00997789" w:rsidP="00997789"/>
        <w:p w14:paraId="13CD49EC" w14:textId="23FAD176" w:rsidR="006A0957" w:rsidRDefault="001F10F1" w:rsidP="006A0957">
          <w:pPr>
            <w:pStyle w:val="ListParagraph"/>
            <w:numPr>
              <w:ilvl w:val="0"/>
              <w:numId w:val="2"/>
            </w:numPr>
            <w:rPr>
              <w:rFonts w:ascii="Arial" w:hAnsi="Arial" w:cs="Arial"/>
              <w:b/>
              <w:bCs/>
            </w:rPr>
          </w:pPr>
          <w:r>
            <w:rPr>
              <w:rFonts w:ascii="Arial" w:hAnsi="Arial" w:cs="Arial"/>
              <w:b/>
              <w:bCs/>
            </w:rPr>
            <w:t>What is Water?...........................................................................................................................4</w:t>
          </w:r>
        </w:p>
        <w:p w14:paraId="6842734E" w14:textId="77777777" w:rsidR="00997789" w:rsidRDefault="00997789" w:rsidP="00997789">
          <w:pPr>
            <w:pStyle w:val="ListParagraph"/>
            <w:rPr>
              <w:rFonts w:ascii="Arial" w:hAnsi="Arial" w:cs="Arial"/>
              <w:b/>
              <w:bCs/>
            </w:rPr>
          </w:pPr>
        </w:p>
        <w:p w14:paraId="6EB92380" w14:textId="0EC4472A" w:rsidR="001F10F1" w:rsidRDefault="008072F6" w:rsidP="001F10F1">
          <w:pPr>
            <w:pStyle w:val="ListParagraph"/>
            <w:numPr>
              <w:ilvl w:val="1"/>
              <w:numId w:val="2"/>
            </w:numPr>
            <w:rPr>
              <w:rFonts w:ascii="Arial" w:hAnsi="Arial" w:cs="Arial"/>
              <w:b/>
              <w:bCs/>
            </w:rPr>
          </w:pPr>
          <w:r>
            <w:rPr>
              <w:rFonts w:ascii="Arial" w:hAnsi="Arial" w:cs="Arial"/>
              <w:b/>
              <w:bCs/>
            </w:rPr>
            <w:t>Chemical</w:t>
          </w:r>
          <w:r w:rsidR="00872D7B">
            <w:rPr>
              <w:rFonts w:ascii="Arial" w:hAnsi="Arial" w:cs="Arial"/>
              <w:b/>
              <w:bCs/>
            </w:rPr>
            <w:t xml:space="preserve"> properties of water……………………………………………………………………</w:t>
          </w:r>
          <w:r w:rsidR="00F304EF">
            <w:rPr>
              <w:rFonts w:ascii="Arial" w:hAnsi="Arial" w:cs="Arial"/>
              <w:b/>
              <w:bCs/>
            </w:rPr>
            <w:t>4</w:t>
          </w:r>
        </w:p>
        <w:p w14:paraId="55275C7C" w14:textId="77777777" w:rsidR="00997789" w:rsidRDefault="00997789" w:rsidP="00997789">
          <w:pPr>
            <w:pStyle w:val="ListParagraph"/>
            <w:ind w:left="1116"/>
            <w:rPr>
              <w:rFonts w:ascii="Arial" w:hAnsi="Arial" w:cs="Arial"/>
              <w:b/>
              <w:bCs/>
            </w:rPr>
          </w:pPr>
        </w:p>
        <w:p w14:paraId="6F996361" w14:textId="3D76A06F" w:rsidR="00872D7B" w:rsidRDefault="008072F6" w:rsidP="001F10F1">
          <w:pPr>
            <w:pStyle w:val="ListParagraph"/>
            <w:numPr>
              <w:ilvl w:val="1"/>
              <w:numId w:val="2"/>
            </w:numPr>
            <w:rPr>
              <w:rFonts w:ascii="Arial" w:hAnsi="Arial" w:cs="Arial"/>
              <w:b/>
              <w:bCs/>
            </w:rPr>
          </w:pPr>
          <w:r>
            <w:rPr>
              <w:rFonts w:ascii="Arial" w:hAnsi="Arial" w:cs="Arial"/>
              <w:b/>
              <w:bCs/>
            </w:rPr>
            <w:t>Physical</w:t>
          </w:r>
          <w:r w:rsidR="00872D7B">
            <w:rPr>
              <w:rFonts w:ascii="Arial" w:hAnsi="Arial" w:cs="Arial"/>
              <w:b/>
              <w:bCs/>
            </w:rPr>
            <w:t xml:space="preserve"> properties of water…………………………………………………………………</w:t>
          </w:r>
          <w:r w:rsidR="00F304EF">
            <w:rPr>
              <w:rFonts w:ascii="Arial" w:hAnsi="Arial" w:cs="Arial"/>
              <w:b/>
              <w:bCs/>
            </w:rPr>
            <w:t>….4</w:t>
          </w:r>
        </w:p>
        <w:p w14:paraId="2AB76CBC" w14:textId="77777777" w:rsidR="00997789" w:rsidRPr="00997789" w:rsidRDefault="00997789" w:rsidP="00997789">
          <w:pPr>
            <w:pStyle w:val="ListParagraph"/>
            <w:rPr>
              <w:rFonts w:ascii="Arial" w:hAnsi="Arial" w:cs="Arial"/>
              <w:b/>
              <w:bCs/>
            </w:rPr>
          </w:pPr>
        </w:p>
        <w:p w14:paraId="6587EDB7" w14:textId="0AF58CBB" w:rsidR="00997789" w:rsidRDefault="00185D92" w:rsidP="00997789">
          <w:pPr>
            <w:pStyle w:val="ListParagraph"/>
            <w:numPr>
              <w:ilvl w:val="0"/>
              <w:numId w:val="2"/>
            </w:numPr>
            <w:rPr>
              <w:rFonts w:ascii="Arial" w:hAnsi="Arial" w:cs="Arial"/>
              <w:b/>
              <w:bCs/>
            </w:rPr>
          </w:pPr>
          <w:r>
            <w:rPr>
              <w:rFonts w:ascii="Arial" w:hAnsi="Arial" w:cs="Arial"/>
              <w:b/>
              <w:bCs/>
            </w:rPr>
            <w:t>Atmosphere</w:t>
          </w:r>
          <w:r w:rsidR="00795294">
            <w:rPr>
              <w:rFonts w:ascii="Arial" w:hAnsi="Arial" w:cs="Arial"/>
              <w:b/>
              <w:bCs/>
            </w:rPr>
            <w:t>,</w:t>
          </w:r>
          <w:r>
            <w:rPr>
              <w:rFonts w:ascii="Arial" w:hAnsi="Arial" w:cs="Arial"/>
              <w:b/>
              <w:bCs/>
            </w:rPr>
            <w:t xml:space="preserve"> </w:t>
          </w:r>
          <w:r w:rsidR="00795294">
            <w:rPr>
              <w:rFonts w:ascii="Arial" w:hAnsi="Arial" w:cs="Arial"/>
              <w:b/>
              <w:bCs/>
            </w:rPr>
            <w:t>H</w:t>
          </w:r>
          <w:r>
            <w:rPr>
              <w:rFonts w:ascii="Arial" w:hAnsi="Arial" w:cs="Arial"/>
              <w:b/>
              <w:bCs/>
            </w:rPr>
            <w:t>umidity</w:t>
          </w:r>
          <w:r w:rsidR="00795294">
            <w:rPr>
              <w:rFonts w:ascii="Arial" w:hAnsi="Arial" w:cs="Arial"/>
              <w:b/>
              <w:bCs/>
            </w:rPr>
            <w:t xml:space="preserve"> and ESD</w:t>
          </w:r>
          <w:r w:rsidR="0001505F">
            <w:rPr>
              <w:rFonts w:ascii="Arial" w:hAnsi="Arial" w:cs="Arial"/>
              <w:b/>
              <w:bCs/>
            </w:rPr>
            <w:t>………………………………………………………………</w:t>
          </w:r>
          <w:r w:rsidR="00196561">
            <w:rPr>
              <w:rFonts w:ascii="Arial" w:hAnsi="Arial" w:cs="Arial"/>
              <w:b/>
              <w:bCs/>
            </w:rPr>
            <w:t>…….</w:t>
          </w:r>
          <w:r w:rsidR="00F304EF">
            <w:rPr>
              <w:rFonts w:ascii="Arial" w:hAnsi="Arial" w:cs="Arial"/>
              <w:b/>
              <w:bCs/>
            </w:rPr>
            <w:t>5</w:t>
          </w:r>
        </w:p>
        <w:p w14:paraId="09998CCA" w14:textId="62BAD2C2" w:rsidR="00A74A14" w:rsidRDefault="00A74A14" w:rsidP="00A74A14">
          <w:pPr>
            <w:pStyle w:val="ListParagraph"/>
            <w:rPr>
              <w:rFonts w:ascii="Arial" w:hAnsi="Arial" w:cs="Arial"/>
              <w:b/>
              <w:bCs/>
            </w:rPr>
          </w:pPr>
        </w:p>
        <w:p w14:paraId="34345137" w14:textId="7427216E" w:rsidR="00A74A14" w:rsidRDefault="002C7D25" w:rsidP="00A74A14">
          <w:pPr>
            <w:pStyle w:val="ListParagraph"/>
            <w:numPr>
              <w:ilvl w:val="0"/>
              <w:numId w:val="2"/>
            </w:numPr>
            <w:rPr>
              <w:rFonts w:ascii="Arial" w:hAnsi="Arial" w:cs="Arial"/>
              <w:b/>
              <w:bCs/>
            </w:rPr>
          </w:pPr>
          <w:r>
            <w:rPr>
              <w:rFonts w:ascii="Arial" w:hAnsi="Arial" w:cs="Arial"/>
              <w:b/>
              <w:bCs/>
            </w:rPr>
            <w:t xml:space="preserve">Water </w:t>
          </w:r>
          <w:r w:rsidR="000A2F74">
            <w:rPr>
              <w:rFonts w:ascii="Arial" w:hAnsi="Arial" w:cs="Arial"/>
              <w:b/>
              <w:bCs/>
            </w:rPr>
            <w:t>in</w:t>
          </w:r>
          <w:r>
            <w:rPr>
              <w:rFonts w:ascii="Arial" w:hAnsi="Arial" w:cs="Arial"/>
              <w:b/>
              <w:bCs/>
            </w:rPr>
            <w:t xml:space="preserve"> chemical processes</w:t>
          </w:r>
          <w:r w:rsidR="0001505F">
            <w:rPr>
              <w:rFonts w:ascii="Arial" w:hAnsi="Arial" w:cs="Arial"/>
              <w:b/>
              <w:bCs/>
            </w:rPr>
            <w:t>……………………………………………………………………</w:t>
          </w:r>
          <w:proofErr w:type="gramStart"/>
          <w:r w:rsidR="0001505F">
            <w:rPr>
              <w:rFonts w:ascii="Arial" w:hAnsi="Arial" w:cs="Arial"/>
              <w:b/>
              <w:bCs/>
            </w:rPr>
            <w:t>…..</w:t>
          </w:r>
          <w:proofErr w:type="gramEnd"/>
          <w:r w:rsidR="00743D9B">
            <w:rPr>
              <w:rFonts w:ascii="Arial" w:hAnsi="Arial" w:cs="Arial"/>
              <w:b/>
              <w:bCs/>
            </w:rPr>
            <w:t>5</w:t>
          </w:r>
        </w:p>
        <w:p w14:paraId="56402575" w14:textId="4F3DD87C" w:rsidR="000A2F74" w:rsidRPr="000A2F74" w:rsidRDefault="000A2F74" w:rsidP="000A2F74">
          <w:pPr>
            <w:pStyle w:val="ListParagraph"/>
            <w:rPr>
              <w:rFonts w:ascii="Arial" w:hAnsi="Arial" w:cs="Arial"/>
              <w:b/>
              <w:bCs/>
            </w:rPr>
          </w:pPr>
        </w:p>
        <w:p w14:paraId="5C9EE18F" w14:textId="1C3A7665" w:rsidR="000A2F74" w:rsidRDefault="000A2F74" w:rsidP="000A2F74">
          <w:pPr>
            <w:pStyle w:val="ListParagraph"/>
            <w:numPr>
              <w:ilvl w:val="1"/>
              <w:numId w:val="2"/>
            </w:numPr>
            <w:rPr>
              <w:rFonts w:ascii="Arial" w:hAnsi="Arial" w:cs="Arial"/>
              <w:b/>
              <w:bCs/>
            </w:rPr>
          </w:pPr>
          <w:r>
            <w:rPr>
              <w:rFonts w:ascii="Arial" w:hAnsi="Arial" w:cs="Arial"/>
              <w:b/>
              <w:bCs/>
            </w:rPr>
            <w:t>Acid and base chemistry</w:t>
          </w:r>
          <w:r w:rsidR="0001505F">
            <w:rPr>
              <w:rFonts w:ascii="Arial" w:hAnsi="Arial" w:cs="Arial"/>
              <w:b/>
              <w:bCs/>
            </w:rPr>
            <w:t>…………………………………………………………………………</w:t>
          </w:r>
          <w:r w:rsidR="00743D9B">
            <w:rPr>
              <w:rFonts w:ascii="Arial" w:hAnsi="Arial" w:cs="Arial"/>
              <w:b/>
              <w:bCs/>
            </w:rPr>
            <w:t>5</w:t>
          </w:r>
        </w:p>
        <w:p w14:paraId="11F658FF" w14:textId="2E6A9320" w:rsidR="000A2F74" w:rsidRDefault="000A2F74" w:rsidP="000A2F74">
          <w:pPr>
            <w:ind w:left="720"/>
            <w:rPr>
              <w:rFonts w:ascii="Arial" w:hAnsi="Arial" w:cs="Arial"/>
              <w:b/>
              <w:bCs/>
            </w:rPr>
          </w:pPr>
        </w:p>
        <w:p w14:paraId="499AEF2B" w14:textId="6884B368" w:rsidR="000A2F74" w:rsidRPr="000A2F74" w:rsidRDefault="000A2F74" w:rsidP="000A2F74">
          <w:pPr>
            <w:ind w:left="720"/>
            <w:rPr>
              <w:rFonts w:ascii="Arial" w:hAnsi="Arial" w:cs="Arial"/>
              <w:b/>
              <w:bCs/>
            </w:rPr>
          </w:pPr>
          <w:r>
            <w:rPr>
              <w:rFonts w:ascii="Arial" w:hAnsi="Arial" w:cs="Arial"/>
              <w:b/>
              <w:bCs/>
            </w:rPr>
            <w:t>4.2 Redox reactions</w:t>
          </w:r>
          <w:r w:rsidR="0001505F">
            <w:rPr>
              <w:rFonts w:ascii="Arial" w:hAnsi="Arial" w:cs="Arial"/>
              <w:b/>
              <w:bCs/>
            </w:rPr>
            <w:t>…………………………………………………………………………………</w:t>
          </w:r>
          <w:r w:rsidR="00743D9B">
            <w:rPr>
              <w:rFonts w:ascii="Arial" w:hAnsi="Arial" w:cs="Arial"/>
              <w:b/>
              <w:bCs/>
            </w:rPr>
            <w:t>...6</w:t>
          </w:r>
        </w:p>
        <w:p w14:paraId="71FCD254" w14:textId="0B1DC359" w:rsidR="005B5BC8" w:rsidRDefault="005B5BC8" w:rsidP="005B5BC8">
          <w:pPr>
            <w:pStyle w:val="ListParagraph"/>
            <w:rPr>
              <w:rFonts w:ascii="Arial" w:hAnsi="Arial" w:cs="Arial"/>
              <w:b/>
              <w:bCs/>
            </w:rPr>
          </w:pPr>
        </w:p>
        <w:p w14:paraId="0FDBF74A" w14:textId="2E0B481E" w:rsidR="005B5BC8" w:rsidRDefault="00191F16" w:rsidP="005B5BC8">
          <w:pPr>
            <w:pStyle w:val="ListParagraph"/>
            <w:numPr>
              <w:ilvl w:val="0"/>
              <w:numId w:val="2"/>
            </w:numPr>
            <w:rPr>
              <w:rFonts w:ascii="Arial" w:hAnsi="Arial" w:cs="Arial"/>
              <w:b/>
              <w:bCs/>
            </w:rPr>
          </w:pPr>
          <w:r>
            <w:rPr>
              <w:rFonts w:ascii="Arial" w:hAnsi="Arial" w:cs="Arial"/>
              <w:b/>
              <w:bCs/>
            </w:rPr>
            <w:t>Waters effect on OME</w:t>
          </w:r>
          <w:r w:rsidR="0001505F">
            <w:rPr>
              <w:rFonts w:ascii="Arial" w:hAnsi="Arial" w:cs="Arial"/>
              <w:b/>
              <w:bCs/>
            </w:rPr>
            <w:t>…………………………………………………………………………………</w:t>
          </w:r>
          <w:r w:rsidR="00743D9B">
            <w:rPr>
              <w:rFonts w:ascii="Arial" w:hAnsi="Arial" w:cs="Arial"/>
              <w:b/>
              <w:bCs/>
            </w:rPr>
            <w:t>7</w:t>
          </w:r>
        </w:p>
        <w:p w14:paraId="79BB47BC" w14:textId="77777777" w:rsidR="00B97D86" w:rsidRPr="00B97D86" w:rsidRDefault="00B97D86" w:rsidP="00B97D86">
          <w:pPr>
            <w:pStyle w:val="ListParagraph"/>
            <w:rPr>
              <w:rFonts w:ascii="Arial" w:hAnsi="Arial" w:cs="Arial"/>
              <w:b/>
              <w:bCs/>
            </w:rPr>
          </w:pPr>
        </w:p>
        <w:p w14:paraId="66417F3D" w14:textId="0836C227" w:rsidR="00B97D86" w:rsidRDefault="00B323E2" w:rsidP="00B323E2">
          <w:pPr>
            <w:pStyle w:val="ListParagraph"/>
            <w:numPr>
              <w:ilvl w:val="1"/>
              <w:numId w:val="2"/>
            </w:numPr>
            <w:rPr>
              <w:rFonts w:ascii="Arial" w:hAnsi="Arial" w:cs="Arial"/>
              <w:b/>
              <w:bCs/>
              <w:color w:val="000000" w:themeColor="text1"/>
              <w:shd w:val="clear" w:color="auto" w:fill="FFFFFF"/>
            </w:rPr>
          </w:pPr>
          <w:r w:rsidRPr="00B323E2">
            <w:rPr>
              <w:rFonts w:ascii="Arial" w:hAnsi="Arial" w:cs="Arial"/>
              <w:b/>
              <w:bCs/>
              <w:color w:val="000000" w:themeColor="text1"/>
            </w:rPr>
            <w:t>T</w:t>
          </w:r>
          <w:r w:rsidRPr="00B323E2">
            <w:rPr>
              <w:rFonts w:ascii="Arial" w:hAnsi="Arial" w:cs="Arial"/>
              <w:b/>
              <w:bCs/>
              <w:color w:val="000000" w:themeColor="text1"/>
              <w:shd w:val="clear" w:color="auto" w:fill="FFFFFF"/>
            </w:rPr>
            <w:t>rinitrotoluene</w:t>
          </w:r>
          <w:r w:rsidR="00A65D2C">
            <w:rPr>
              <w:rFonts w:ascii="Arial" w:hAnsi="Arial" w:cs="Arial"/>
              <w:b/>
              <w:bCs/>
              <w:color w:val="000000" w:themeColor="text1"/>
              <w:shd w:val="clear" w:color="auto" w:fill="FFFFFF"/>
            </w:rPr>
            <w:t xml:space="preserve"> (TNT)</w:t>
          </w:r>
          <w:r w:rsidR="0001505F">
            <w:rPr>
              <w:rFonts w:ascii="Arial" w:hAnsi="Arial" w:cs="Arial"/>
              <w:b/>
              <w:bCs/>
              <w:color w:val="000000" w:themeColor="text1"/>
              <w:shd w:val="clear" w:color="auto" w:fill="FFFFFF"/>
            </w:rPr>
            <w:t>…………………………………………………………………………….</w:t>
          </w:r>
          <w:r w:rsidR="00743D9B">
            <w:rPr>
              <w:rFonts w:ascii="Arial" w:hAnsi="Arial" w:cs="Arial"/>
              <w:b/>
              <w:bCs/>
              <w:color w:val="000000" w:themeColor="text1"/>
              <w:shd w:val="clear" w:color="auto" w:fill="FFFFFF"/>
            </w:rPr>
            <w:t>.</w:t>
          </w:r>
          <w:r w:rsidR="0001505F">
            <w:rPr>
              <w:rFonts w:ascii="Arial" w:hAnsi="Arial" w:cs="Arial"/>
              <w:b/>
              <w:bCs/>
              <w:color w:val="000000" w:themeColor="text1"/>
              <w:shd w:val="clear" w:color="auto" w:fill="FFFFFF"/>
            </w:rPr>
            <w:t>.</w:t>
          </w:r>
          <w:r w:rsidR="00743D9B">
            <w:rPr>
              <w:rFonts w:ascii="Arial" w:hAnsi="Arial" w:cs="Arial"/>
              <w:b/>
              <w:bCs/>
              <w:color w:val="000000" w:themeColor="text1"/>
              <w:shd w:val="clear" w:color="auto" w:fill="FFFFFF"/>
            </w:rPr>
            <w:t>7</w:t>
          </w:r>
        </w:p>
        <w:p w14:paraId="4E36DF43" w14:textId="070A6116" w:rsidR="00B323E2" w:rsidRDefault="00B323E2" w:rsidP="00B323E2">
          <w:pPr>
            <w:ind w:left="720"/>
            <w:rPr>
              <w:rFonts w:ascii="Arial" w:hAnsi="Arial" w:cs="Arial"/>
              <w:b/>
              <w:bCs/>
            </w:rPr>
          </w:pPr>
        </w:p>
        <w:p w14:paraId="343B4CE1" w14:textId="37C30D5D" w:rsidR="00B323E2" w:rsidRPr="00D1697F" w:rsidRDefault="00743D9B" w:rsidP="00D1697F">
          <w:pPr>
            <w:pStyle w:val="ListParagraph"/>
            <w:numPr>
              <w:ilvl w:val="1"/>
              <w:numId w:val="2"/>
            </w:numPr>
            <w:rPr>
              <w:rFonts w:ascii="Arial" w:hAnsi="Arial" w:cs="Arial"/>
              <w:b/>
              <w:bCs/>
            </w:rPr>
          </w:pPr>
          <w:r>
            <w:rPr>
              <w:rFonts w:ascii="Arial" w:hAnsi="Arial" w:cs="Arial"/>
              <w:b/>
              <w:bCs/>
            </w:rPr>
            <w:t>Ordnance and ammo casing …………………………………………….</w:t>
          </w:r>
          <w:r w:rsidR="0001505F">
            <w:rPr>
              <w:rFonts w:ascii="Arial" w:hAnsi="Arial" w:cs="Arial"/>
              <w:b/>
              <w:bCs/>
            </w:rPr>
            <w:t>…………………</w:t>
          </w:r>
          <w:r>
            <w:rPr>
              <w:rFonts w:ascii="Arial" w:hAnsi="Arial" w:cs="Arial"/>
              <w:b/>
              <w:bCs/>
            </w:rPr>
            <w:t>…...7</w:t>
          </w:r>
        </w:p>
        <w:p w14:paraId="209FEE57" w14:textId="77777777" w:rsidR="00D1697F" w:rsidRPr="00D1697F" w:rsidRDefault="00D1697F" w:rsidP="00D1697F">
          <w:pPr>
            <w:pStyle w:val="ListParagraph"/>
            <w:rPr>
              <w:rFonts w:ascii="Arial" w:hAnsi="Arial" w:cs="Arial"/>
              <w:b/>
              <w:bCs/>
            </w:rPr>
          </w:pPr>
        </w:p>
        <w:p w14:paraId="6F70233B" w14:textId="7B512F1B" w:rsidR="0001505F" w:rsidRDefault="00743D9B" w:rsidP="00D1697F">
          <w:pPr>
            <w:pStyle w:val="ListParagraph"/>
            <w:numPr>
              <w:ilvl w:val="1"/>
              <w:numId w:val="2"/>
            </w:numPr>
            <w:rPr>
              <w:rFonts w:ascii="Arial" w:hAnsi="Arial" w:cs="Arial"/>
              <w:b/>
              <w:bCs/>
            </w:rPr>
          </w:pPr>
          <w:r>
            <w:rPr>
              <w:rFonts w:ascii="Arial" w:hAnsi="Arial" w:cs="Arial"/>
              <w:b/>
              <w:bCs/>
            </w:rPr>
            <w:t>Black powder/Gun powder</w:t>
          </w:r>
          <w:r w:rsidR="0001505F">
            <w:rPr>
              <w:rFonts w:ascii="Arial" w:hAnsi="Arial" w:cs="Arial"/>
              <w:b/>
              <w:bCs/>
            </w:rPr>
            <w:t>……………………………………………………………</w:t>
          </w:r>
          <w:r>
            <w:rPr>
              <w:rFonts w:ascii="Arial" w:hAnsi="Arial" w:cs="Arial"/>
              <w:b/>
              <w:bCs/>
            </w:rPr>
            <w:t>…………7</w:t>
          </w:r>
        </w:p>
        <w:p w14:paraId="3C047B15" w14:textId="77777777" w:rsidR="0001505F" w:rsidRPr="0001505F" w:rsidRDefault="0001505F" w:rsidP="0001505F">
          <w:pPr>
            <w:pStyle w:val="ListParagraph"/>
            <w:rPr>
              <w:rFonts w:ascii="Arial" w:hAnsi="Arial" w:cs="Arial"/>
              <w:b/>
              <w:bCs/>
            </w:rPr>
          </w:pPr>
        </w:p>
        <w:p w14:paraId="47560F74" w14:textId="2EE61B9D" w:rsidR="00D1697F" w:rsidRDefault="00743D9B" w:rsidP="00D1697F">
          <w:pPr>
            <w:pStyle w:val="ListParagraph"/>
            <w:numPr>
              <w:ilvl w:val="1"/>
              <w:numId w:val="2"/>
            </w:numPr>
            <w:rPr>
              <w:rFonts w:ascii="Arial" w:hAnsi="Arial" w:cs="Arial"/>
              <w:b/>
              <w:bCs/>
            </w:rPr>
          </w:pPr>
          <w:proofErr w:type="gramStart"/>
          <w:r>
            <w:rPr>
              <w:rFonts w:ascii="Arial" w:hAnsi="Arial" w:cs="Arial"/>
              <w:b/>
              <w:bCs/>
            </w:rPr>
            <w:t>Electro Static</w:t>
          </w:r>
          <w:proofErr w:type="gramEnd"/>
          <w:r>
            <w:rPr>
              <w:rFonts w:ascii="Arial" w:hAnsi="Arial" w:cs="Arial"/>
              <w:b/>
              <w:bCs/>
            </w:rPr>
            <w:t xml:space="preserve"> Discharge</w:t>
          </w:r>
          <w:r w:rsidR="0001505F">
            <w:rPr>
              <w:rFonts w:ascii="Arial" w:hAnsi="Arial" w:cs="Arial"/>
              <w:b/>
              <w:bCs/>
            </w:rPr>
            <w:t>.........................................................................................</w:t>
          </w:r>
          <w:r>
            <w:rPr>
              <w:rFonts w:ascii="Arial" w:hAnsi="Arial" w:cs="Arial"/>
              <w:b/>
              <w:bCs/>
            </w:rPr>
            <w:t>............8</w:t>
          </w:r>
        </w:p>
        <w:p w14:paraId="3819FD16" w14:textId="77777777" w:rsidR="0001505F" w:rsidRPr="0001505F" w:rsidRDefault="0001505F" w:rsidP="0001505F">
          <w:pPr>
            <w:pStyle w:val="ListParagraph"/>
            <w:rPr>
              <w:rFonts w:ascii="Arial" w:hAnsi="Arial" w:cs="Arial"/>
              <w:b/>
              <w:bCs/>
            </w:rPr>
          </w:pPr>
        </w:p>
        <w:p w14:paraId="17C33D79" w14:textId="45E39A96" w:rsidR="0001505F" w:rsidRPr="0001505F" w:rsidRDefault="00743D9B" w:rsidP="00D1697F">
          <w:pPr>
            <w:pStyle w:val="ListParagraph"/>
            <w:numPr>
              <w:ilvl w:val="1"/>
              <w:numId w:val="2"/>
            </w:numPr>
            <w:rPr>
              <w:rFonts w:ascii="Arial" w:hAnsi="Arial" w:cs="Arial"/>
              <w:b/>
              <w:bCs/>
            </w:rPr>
          </w:pPr>
          <w:r>
            <w:rPr>
              <w:rFonts w:ascii="Arial" w:hAnsi="Arial" w:cs="Arial"/>
              <w:b/>
              <w:bCs/>
            </w:rPr>
            <w:t>SS Richard Montgomery</w:t>
          </w:r>
          <w:r w:rsidR="0001505F">
            <w:rPr>
              <w:rFonts w:ascii="Arial" w:hAnsi="Arial" w:cs="Arial"/>
              <w:b/>
              <w:bCs/>
            </w:rPr>
            <w:t>.......................................................................................</w:t>
          </w:r>
          <w:r>
            <w:rPr>
              <w:rFonts w:ascii="Arial" w:hAnsi="Arial" w:cs="Arial"/>
              <w:b/>
              <w:bCs/>
            </w:rPr>
            <w:t>..............8</w:t>
          </w:r>
        </w:p>
        <w:p w14:paraId="29D02567" w14:textId="77777777" w:rsidR="00191F16" w:rsidRPr="00191F16" w:rsidRDefault="00191F16" w:rsidP="00191F16">
          <w:pPr>
            <w:pStyle w:val="ListParagraph"/>
            <w:rPr>
              <w:rFonts w:ascii="Arial" w:hAnsi="Arial" w:cs="Arial"/>
              <w:b/>
              <w:bCs/>
            </w:rPr>
          </w:pPr>
        </w:p>
        <w:p w14:paraId="1EFEA36C" w14:textId="47AE455B" w:rsidR="00191F16" w:rsidRDefault="00191F16" w:rsidP="005B5BC8">
          <w:pPr>
            <w:pStyle w:val="ListParagraph"/>
            <w:numPr>
              <w:ilvl w:val="0"/>
              <w:numId w:val="2"/>
            </w:numPr>
            <w:rPr>
              <w:rFonts w:ascii="Arial" w:hAnsi="Arial" w:cs="Arial"/>
              <w:b/>
              <w:bCs/>
            </w:rPr>
          </w:pPr>
          <w:r>
            <w:rPr>
              <w:rFonts w:ascii="Arial" w:hAnsi="Arial" w:cs="Arial"/>
              <w:b/>
              <w:bCs/>
            </w:rPr>
            <w:t>Potential solutions</w:t>
          </w:r>
          <w:r w:rsidR="00C66E52">
            <w:rPr>
              <w:rFonts w:ascii="Arial" w:hAnsi="Arial" w:cs="Arial"/>
              <w:b/>
              <w:bCs/>
            </w:rPr>
            <w:t>…………………………………………………………………………………</w:t>
          </w:r>
          <w:r w:rsidR="00743D9B">
            <w:rPr>
              <w:rFonts w:ascii="Arial" w:hAnsi="Arial" w:cs="Arial"/>
              <w:b/>
              <w:bCs/>
            </w:rPr>
            <w:t>….9</w:t>
          </w:r>
        </w:p>
        <w:p w14:paraId="479CD1F1" w14:textId="77777777" w:rsidR="0055139C" w:rsidRPr="0055139C" w:rsidRDefault="0055139C" w:rsidP="0055139C">
          <w:pPr>
            <w:pStyle w:val="ListParagraph"/>
            <w:rPr>
              <w:rFonts w:ascii="Arial" w:hAnsi="Arial" w:cs="Arial"/>
              <w:b/>
              <w:bCs/>
            </w:rPr>
          </w:pPr>
        </w:p>
        <w:p w14:paraId="68A61C69" w14:textId="03A79E3C" w:rsidR="0055139C" w:rsidRPr="00997789" w:rsidRDefault="004317AA" w:rsidP="005B5BC8">
          <w:pPr>
            <w:pStyle w:val="ListParagraph"/>
            <w:numPr>
              <w:ilvl w:val="0"/>
              <w:numId w:val="2"/>
            </w:numPr>
            <w:rPr>
              <w:rFonts w:ascii="Arial" w:hAnsi="Arial" w:cs="Arial"/>
              <w:b/>
              <w:bCs/>
            </w:rPr>
          </w:pPr>
          <w:r>
            <w:rPr>
              <w:rFonts w:ascii="Arial" w:hAnsi="Arial" w:cs="Arial"/>
              <w:b/>
              <w:bCs/>
            </w:rPr>
            <w:t>Conclusion</w:t>
          </w:r>
          <w:r w:rsidR="00C66E52">
            <w:rPr>
              <w:rFonts w:ascii="Arial" w:hAnsi="Arial" w:cs="Arial"/>
              <w:b/>
              <w:bCs/>
            </w:rPr>
            <w:t>……………………………………………………………………………………………</w:t>
          </w:r>
          <w:r w:rsidR="00743D9B">
            <w:rPr>
              <w:rFonts w:ascii="Arial" w:hAnsi="Arial" w:cs="Arial"/>
              <w:b/>
              <w:bCs/>
            </w:rPr>
            <w:t>...9</w:t>
          </w:r>
        </w:p>
        <w:p w14:paraId="1A917C91" w14:textId="77777777" w:rsidR="00997789" w:rsidRPr="00997789" w:rsidRDefault="00997789" w:rsidP="00997789">
          <w:pPr>
            <w:pStyle w:val="ListParagraph"/>
            <w:rPr>
              <w:rFonts w:ascii="Arial" w:hAnsi="Arial" w:cs="Arial"/>
              <w:b/>
              <w:bCs/>
            </w:rPr>
          </w:pPr>
        </w:p>
        <w:p w14:paraId="30F74EA9" w14:textId="77777777" w:rsidR="00997789" w:rsidRPr="00997789" w:rsidRDefault="00997789" w:rsidP="00997789">
          <w:pPr>
            <w:rPr>
              <w:rFonts w:ascii="Arial" w:hAnsi="Arial" w:cs="Arial"/>
              <w:b/>
              <w:bCs/>
            </w:rPr>
          </w:pPr>
        </w:p>
        <w:p w14:paraId="7BACB825" w14:textId="0D96781B" w:rsidR="0042081E" w:rsidRDefault="0042081E" w:rsidP="0042081E">
          <w:pPr>
            <w:rPr>
              <w:rFonts w:ascii="Arial" w:hAnsi="Arial" w:cs="Arial"/>
              <w:b/>
              <w:bCs/>
            </w:rPr>
          </w:pPr>
        </w:p>
        <w:p w14:paraId="608A6033" w14:textId="77777777" w:rsidR="0042081E" w:rsidRPr="0042081E" w:rsidRDefault="0042081E" w:rsidP="0042081E">
          <w:pPr>
            <w:rPr>
              <w:rFonts w:ascii="Arial" w:hAnsi="Arial" w:cs="Arial"/>
              <w:b/>
              <w:bCs/>
            </w:rPr>
          </w:pPr>
        </w:p>
        <w:p w14:paraId="71772812" w14:textId="2AD5D8AD" w:rsidR="00350520" w:rsidRDefault="00D0408B" w:rsidP="00D0408B">
          <w:pPr>
            <w:rPr>
              <w:noProof/>
            </w:rPr>
          </w:pPr>
          <w:r>
            <w:rPr>
              <w:rFonts w:ascii="Arial" w:hAnsi="Arial" w:cs="Arial"/>
              <w:sz w:val="22"/>
              <w:szCs w:val="22"/>
            </w:rPr>
            <w:br w:type="page"/>
          </w:r>
        </w:p>
      </w:sdtContent>
    </w:sdt>
    <w:p w14:paraId="2946CB85" w14:textId="55B7B7D0" w:rsidR="00D0408B" w:rsidRPr="00350520" w:rsidRDefault="00350520" w:rsidP="00350520">
      <w:pPr>
        <w:pStyle w:val="ListParagraph"/>
        <w:numPr>
          <w:ilvl w:val="0"/>
          <w:numId w:val="28"/>
        </w:numPr>
        <w:rPr>
          <w:rFonts w:ascii="Arial" w:hAnsi="Arial" w:cs="Arial"/>
          <w:sz w:val="22"/>
          <w:szCs w:val="22"/>
        </w:rPr>
      </w:pPr>
      <w:r w:rsidRPr="00CF7421">
        <w:rPr>
          <w:rFonts w:ascii="Arial" w:hAnsi="Arial" w:cs="Arial"/>
          <w:b/>
          <w:bCs/>
          <w:sz w:val="32"/>
          <w:szCs w:val="32"/>
        </w:rPr>
        <w:lastRenderedPageBreak/>
        <w:t>Introduction</w:t>
      </w:r>
    </w:p>
    <w:p w14:paraId="2A5C2C2D" w14:textId="6099999C" w:rsidR="00350520" w:rsidRDefault="00350520" w:rsidP="00350520">
      <w:pPr>
        <w:rPr>
          <w:rFonts w:ascii="Arial" w:hAnsi="Arial" w:cs="Arial"/>
          <w:sz w:val="22"/>
          <w:szCs w:val="22"/>
        </w:rPr>
      </w:pPr>
    </w:p>
    <w:p w14:paraId="7FA6EE74" w14:textId="23611A5B" w:rsidR="006C7FC4" w:rsidRDefault="006C7FC4" w:rsidP="00350520">
      <w:pPr>
        <w:rPr>
          <w:rFonts w:ascii="Arial" w:hAnsi="Arial" w:cs="Arial"/>
          <w:sz w:val="22"/>
          <w:szCs w:val="22"/>
        </w:rPr>
      </w:pPr>
    </w:p>
    <w:p w14:paraId="668F9B97" w14:textId="5E902B70" w:rsidR="006A6C64" w:rsidRDefault="00CB04D9">
      <w:pPr>
        <w:rPr>
          <w:rFonts w:ascii="Arial" w:hAnsi="Arial" w:cs="Arial"/>
          <w:sz w:val="22"/>
          <w:szCs w:val="22"/>
        </w:rPr>
      </w:pPr>
      <w:r>
        <w:rPr>
          <w:rFonts w:ascii="Arial" w:hAnsi="Arial" w:cs="Arial"/>
          <w:sz w:val="22"/>
          <w:szCs w:val="22"/>
        </w:rPr>
        <w:t>Water is the most common substance found on earth</w:t>
      </w:r>
      <w:r w:rsidR="00AD07AC">
        <w:rPr>
          <w:rFonts w:ascii="Arial" w:hAnsi="Arial" w:cs="Arial"/>
          <w:sz w:val="22"/>
          <w:szCs w:val="22"/>
        </w:rPr>
        <w:t xml:space="preserve">, Temple University </w:t>
      </w:r>
      <w:r w:rsidR="00A73ACA">
        <w:rPr>
          <w:rFonts w:ascii="Arial" w:hAnsi="Arial" w:cs="Arial"/>
          <w:sz w:val="22"/>
          <w:szCs w:val="22"/>
        </w:rPr>
        <w:t>states “</w:t>
      </w:r>
      <w:r w:rsidR="00A73ACA" w:rsidRPr="00190EEC">
        <w:rPr>
          <w:rFonts w:ascii="Arial" w:hAnsi="Arial" w:cs="Arial"/>
          <w:color w:val="222222"/>
          <w:sz w:val="22"/>
          <w:szCs w:val="22"/>
          <w:shd w:val="clear" w:color="auto" w:fill="FFFFFF"/>
        </w:rPr>
        <w:t>Water, by its simplest definition, is life. Every living thing on Earth requires water to survive.</w:t>
      </w:r>
      <w:r w:rsidR="00B77A84" w:rsidRPr="00190EEC">
        <w:rPr>
          <w:rFonts w:ascii="Arial" w:hAnsi="Arial" w:cs="Arial"/>
          <w:sz w:val="22"/>
          <w:szCs w:val="22"/>
        </w:rPr>
        <w:t>”</w:t>
      </w:r>
      <w:sdt>
        <w:sdtPr>
          <w:rPr>
            <w:rFonts w:ascii="Arial" w:hAnsi="Arial" w:cs="Arial"/>
            <w:sz w:val="22"/>
            <w:szCs w:val="22"/>
          </w:rPr>
          <w:id w:val="529771187"/>
          <w:citation/>
        </w:sdtPr>
        <w:sdtContent>
          <w:r w:rsidR="00B77A84" w:rsidRPr="00190EEC">
            <w:rPr>
              <w:rFonts w:ascii="Arial" w:hAnsi="Arial" w:cs="Arial"/>
              <w:sz w:val="22"/>
              <w:szCs w:val="22"/>
            </w:rPr>
            <w:fldChar w:fldCharType="begin"/>
          </w:r>
          <w:r w:rsidR="00B77A84" w:rsidRPr="00190EEC">
            <w:rPr>
              <w:rFonts w:ascii="Arial" w:hAnsi="Arial" w:cs="Arial"/>
              <w:sz w:val="22"/>
              <w:szCs w:val="22"/>
              <w:lang w:val="en-GB"/>
            </w:rPr>
            <w:instrText xml:space="preserve"> CITATION Tem22 \l 2057 </w:instrText>
          </w:r>
          <w:r w:rsidR="00B77A84" w:rsidRPr="00190EEC">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[1]</w:t>
          </w:r>
          <w:r w:rsidR="00B77A84" w:rsidRPr="00190EEC">
            <w:rPr>
              <w:rFonts w:ascii="Arial" w:hAnsi="Arial" w:cs="Arial"/>
              <w:sz w:val="22"/>
              <w:szCs w:val="22"/>
            </w:rPr>
            <w:fldChar w:fldCharType="end"/>
          </w:r>
        </w:sdtContent>
      </w:sdt>
      <w:r w:rsidR="008F4A99" w:rsidRPr="00190EEC">
        <w:rPr>
          <w:rFonts w:ascii="Arial" w:hAnsi="Arial" w:cs="Arial"/>
          <w:sz w:val="22"/>
          <w:szCs w:val="22"/>
        </w:rPr>
        <w:t xml:space="preserve"> The following report will</w:t>
      </w:r>
      <w:r w:rsidR="008F4A99">
        <w:rPr>
          <w:rFonts w:ascii="Arial" w:hAnsi="Arial" w:cs="Arial"/>
        </w:rPr>
        <w:t xml:space="preserve"> </w:t>
      </w:r>
      <w:r w:rsidR="001F4BC7">
        <w:rPr>
          <w:rFonts w:ascii="Arial" w:hAnsi="Arial" w:cs="Arial"/>
          <w:sz w:val="22"/>
          <w:szCs w:val="22"/>
        </w:rPr>
        <w:t>discuss the physical and chemical properties of water</w:t>
      </w:r>
      <w:r w:rsidR="006C7960">
        <w:rPr>
          <w:rFonts w:ascii="Arial" w:hAnsi="Arial" w:cs="Arial"/>
          <w:sz w:val="22"/>
          <w:szCs w:val="22"/>
        </w:rPr>
        <w:t xml:space="preserve">, its </w:t>
      </w:r>
      <w:r w:rsidR="006417CA">
        <w:rPr>
          <w:rFonts w:ascii="Arial" w:hAnsi="Arial" w:cs="Arial"/>
          <w:sz w:val="22"/>
          <w:szCs w:val="22"/>
        </w:rPr>
        <w:t>role in the atmosphere</w:t>
      </w:r>
      <w:r w:rsidR="004E019B">
        <w:rPr>
          <w:rFonts w:ascii="Arial" w:hAnsi="Arial" w:cs="Arial"/>
          <w:sz w:val="22"/>
          <w:szCs w:val="22"/>
        </w:rPr>
        <w:t>,</w:t>
      </w:r>
      <w:r w:rsidR="006417CA">
        <w:rPr>
          <w:rFonts w:ascii="Arial" w:hAnsi="Arial" w:cs="Arial"/>
          <w:sz w:val="22"/>
          <w:szCs w:val="22"/>
        </w:rPr>
        <w:t xml:space="preserve"> </w:t>
      </w:r>
      <w:r w:rsidR="00B51D1D">
        <w:rPr>
          <w:rFonts w:ascii="Arial" w:hAnsi="Arial" w:cs="Arial"/>
          <w:sz w:val="22"/>
          <w:szCs w:val="22"/>
        </w:rPr>
        <w:t xml:space="preserve">humidity and </w:t>
      </w:r>
      <w:r w:rsidR="00F534DD">
        <w:rPr>
          <w:rFonts w:ascii="Arial" w:hAnsi="Arial" w:cs="Arial"/>
          <w:sz w:val="22"/>
          <w:szCs w:val="22"/>
        </w:rPr>
        <w:t>its</w:t>
      </w:r>
      <w:r w:rsidR="00A010F2">
        <w:rPr>
          <w:rFonts w:ascii="Arial" w:hAnsi="Arial" w:cs="Arial"/>
          <w:sz w:val="22"/>
          <w:szCs w:val="22"/>
        </w:rPr>
        <w:t xml:space="preserve"> chemical processes including acid/base chemistry and waters redox reactions. This report will also talk about waters role in OME, </w:t>
      </w:r>
      <w:r w:rsidR="006D36C3">
        <w:rPr>
          <w:rFonts w:ascii="Arial" w:hAnsi="Arial" w:cs="Arial"/>
          <w:sz w:val="22"/>
          <w:szCs w:val="22"/>
        </w:rPr>
        <w:t>touching on its effects on explosives like Trinitro</w:t>
      </w:r>
      <w:r w:rsidR="00315863">
        <w:rPr>
          <w:rFonts w:ascii="Arial" w:hAnsi="Arial" w:cs="Arial"/>
          <w:sz w:val="22"/>
          <w:szCs w:val="22"/>
        </w:rPr>
        <w:t>toluene</w:t>
      </w:r>
      <w:r w:rsidR="00324E46">
        <w:rPr>
          <w:rFonts w:ascii="Arial" w:hAnsi="Arial" w:cs="Arial"/>
          <w:sz w:val="22"/>
          <w:szCs w:val="22"/>
        </w:rPr>
        <w:t xml:space="preserve"> (Red/Pink water)</w:t>
      </w:r>
      <w:r w:rsidR="00EA041A">
        <w:rPr>
          <w:rFonts w:ascii="Arial" w:hAnsi="Arial" w:cs="Arial"/>
          <w:sz w:val="22"/>
          <w:szCs w:val="22"/>
        </w:rPr>
        <w:t xml:space="preserve"> and</w:t>
      </w:r>
      <w:r w:rsidR="00315863">
        <w:rPr>
          <w:rFonts w:ascii="Arial" w:hAnsi="Arial" w:cs="Arial"/>
          <w:sz w:val="22"/>
          <w:szCs w:val="22"/>
        </w:rPr>
        <w:t xml:space="preserve"> HMX as well as</w:t>
      </w:r>
      <w:r w:rsidR="0051155F">
        <w:rPr>
          <w:rFonts w:ascii="Arial" w:hAnsi="Arial" w:cs="Arial"/>
          <w:sz w:val="22"/>
          <w:szCs w:val="22"/>
        </w:rPr>
        <w:t xml:space="preserve"> oxidization of</w:t>
      </w:r>
      <w:r w:rsidR="00315863">
        <w:rPr>
          <w:rFonts w:ascii="Arial" w:hAnsi="Arial" w:cs="Arial"/>
          <w:sz w:val="22"/>
          <w:szCs w:val="22"/>
        </w:rPr>
        <w:t xml:space="preserve"> </w:t>
      </w:r>
      <w:r w:rsidR="00EA041A">
        <w:rPr>
          <w:rFonts w:ascii="Arial" w:hAnsi="Arial" w:cs="Arial"/>
          <w:sz w:val="22"/>
          <w:szCs w:val="22"/>
        </w:rPr>
        <w:t>o</w:t>
      </w:r>
      <w:r w:rsidR="00315863">
        <w:rPr>
          <w:rFonts w:ascii="Arial" w:hAnsi="Arial" w:cs="Arial"/>
          <w:sz w:val="22"/>
          <w:szCs w:val="22"/>
        </w:rPr>
        <w:t>rd</w:t>
      </w:r>
      <w:r w:rsidR="00D67127">
        <w:rPr>
          <w:rFonts w:ascii="Arial" w:hAnsi="Arial" w:cs="Arial"/>
          <w:sz w:val="22"/>
          <w:szCs w:val="22"/>
        </w:rPr>
        <w:t>nance casings</w:t>
      </w:r>
      <w:r w:rsidR="00FD105A">
        <w:rPr>
          <w:rFonts w:ascii="Arial" w:hAnsi="Arial" w:cs="Arial"/>
          <w:sz w:val="22"/>
          <w:szCs w:val="22"/>
        </w:rPr>
        <w:t>,</w:t>
      </w:r>
      <w:r w:rsidR="00D67127">
        <w:rPr>
          <w:rFonts w:ascii="Arial" w:hAnsi="Arial" w:cs="Arial"/>
          <w:sz w:val="22"/>
          <w:szCs w:val="22"/>
        </w:rPr>
        <w:t xml:space="preserve"> flash cartridges</w:t>
      </w:r>
      <w:r w:rsidR="00FD105A">
        <w:rPr>
          <w:rFonts w:ascii="Arial" w:hAnsi="Arial" w:cs="Arial"/>
          <w:sz w:val="22"/>
          <w:szCs w:val="22"/>
        </w:rPr>
        <w:t xml:space="preserve"> and flares</w:t>
      </w:r>
      <w:r w:rsidR="00D67127">
        <w:rPr>
          <w:rFonts w:ascii="Arial" w:hAnsi="Arial" w:cs="Arial"/>
          <w:sz w:val="22"/>
          <w:szCs w:val="22"/>
        </w:rPr>
        <w:t xml:space="preserve">. Solutions to these problems will be </w:t>
      </w:r>
      <w:r w:rsidR="0044649B">
        <w:rPr>
          <w:rFonts w:ascii="Arial" w:hAnsi="Arial" w:cs="Arial"/>
          <w:sz w:val="22"/>
          <w:szCs w:val="22"/>
        </w:rPr>
        <w:t xml:space="preserve">considered </w:t>
      </w:r>
      <w:r w:rsidR="006A6C64">
        <w:rPr>
          <w:rFonts w:ascii="Arial" w:hAnsi="Arial" w:cs="Arial"/>
          <w:sz w:val="22"/>
          <w:szCs w:val="22"/>
        </w:rPr>
        <w:t>including</w:t>
      </w:r>
      <w:r w:rsidR="00324E46">
        <w:rPr>
          <w:rFonts w:ascii="Arial" w:hAnsi="Arial" w:cs="Arial"/>
          <w:sz w:val="22"/>
          <w:szCs w:val="22"/>
        </w:rPr>
        <w:t xml:space="preserve"> how </w:t>
      </w:r>
      <w:r w:rsidR="006A6C64">
        <w:rPr>
          <w:rFonts w:ascii="Arial" w:hAnsi="Arial" w:cs="Arial"/>
          <w:sz w:val="22"/>
          <w:szCs w:val="22"/>
        </w:rPr>
        <w:t xml:space="preserve">they can be </w:t>
      </w:r>
      <w:r w:rsidR="00324E46">
        <w:rPr>
          <w:rFonts w:ascii="Arial" w:hAnsi="Arial" w:cs="Arial"/>
          <w:sz w:val="22"/>
          <w:szCs w:val="22"/>
        </w:rPr>
        <w:t>best</w:t>
      </w:r>
      <w:r w:rsidR="006A6C64">
        <w:rPr>
          <w:rFonts w:ascii="Arial" w:hAnsi="Arial" w:cs="Arial"/>
          <w:sz w:val="22"/>
          <w:szCs w:val="22"/>
        </w:rPr>
        <w:t xml:space="preserve"> implemented</w:t>
      </w:r>
      <w:r w:rsidR="00324E46">
        <w:rPr>
          <w:rFonts w:ascii="Arial" w:hAnsi="Arial" w:cs="Arial"/>
          <w:sz w:val="22"/>
          <w:szCs w:val="22"/>
        </w:rPr>
        <w:t>.</w:t>
      </w:r>
    </w:p>
    <w:p w14:paraId="714FF582" w14:textId="77777777" w:rsidR="006A6C64" w:rsidRDefault="006A6C64">
      <w:pPr>
        <w:rPr>
          <w:rFonts w:ascii="Arial" w:hAnsi="Arial" w:cs="Arial"/>
          <w:sz w:val="22"/>
          <w:szCs w:val="22"/>
        </w:rPr>
      </w:pPr>
    </w:p>
    <w:p w14:paraId="0E2E4F41" w14:textId="77777777" w:rsidR="006A6C64" w:rsidRDefault="006A6C64">
      <w:pPr>
        <w:rPr>
          <w:rFonts w:ascii="Arial" w:hAnsi="Arial" w:cs="Arial"/>
          <w:sz w:val="22"/>
          <w:szCs w:val="22"/>
        </w:rPr>
      </w:pPr>
    </w:p>
    <w:p w14:paraId="78EA28AA" w14:textId="27136C4A" w:rsidR="006A6C64" w:rsidRPr="00730317" w:rsidRDefault="006A6C64" w:rsidP="006A6C64">
      <w:pPr>
        <w:pStyle w:val="ListParagraph"/>
        <w:numPr>
          <w:ilvl w:val="0"/>
          <w:numId w:val="28"/>
        </w:numPr>
        <w:rPr>
          <w:rFonts w:ascii="Arial" w:hAnsi="Arial" w:cs="Arial"/>
          <w:b/>
          <w:bCs/>
          <w:sz w:val="28"/>
          <w:szCs w:val="28"/>
        </w:rPr>
      </w:pPr>
      <w:r w:rsidRPr="00730317">
        <w:rPr>
          <w:rFonts w:ascii="Arial" w:hAnsi="Arial" w:cs="Arial"/>
          <w:b/>
          <w:bCs/>
          <w:sz w:val="28"/>
          <w:szCs w:val="28"/>
        </w:rPr>
        <w:t>What is Water?</w:t>
      </w:r>
    </w:p>
    <w:p w14:paraId="5E994D96" w14:textId="2F2E18DE" w:rsidR="006A6C64" w:rsidRDefault="005C46E0" w:rsidP="006A6C64">
      <w:pPr>
        <w:rPr>
          <w:rFonts w:ascii="Arial" w:hAnsi="Arial" w:cs="Arial"/>
          <w:b/>
          <w:bCs/>
          <w:sz w:val="32"/>
          <w:szCs w:val="32"/>
        </w:rPr>
      </w:pPr>
      <w:r>
        <w:rPr>
          <w:noProof/>
        </w:rPr>
        <w:drawing>
          <wp:anchor distT="0" distB="0" distL="114300" distR="114300" simplePos="0" relativeHeight="251668480" behindDoc="0" locked="0" layoutInCell="1" allowOverlap="1" wp14:anchorId="2CFED4E6" wp14:editId="02C89E78">
            <wp:simplePos x="0" y="0"/>
            <wp:positionH relativeFrom="margin">
              <wp:posOffset>5456274</wp:posOffset>
            </wp:positionH>
            <wp:positionV relativeFrom="paragraph">
              <wp:posOffset>7000</wp:posOffset>
            </wp:positionV>
            <wp:extent cx="1289685" cy="1403350"/>
            <wp:effectExtent l="0" t="0" r="5715" b="6350"/>
            <wp:wrapSquare wrapText="bothSides"/>
            <wp:docPr id="6" name="Picture 6" descr="Curious Kids: how is water ma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rious Kids: how is water mad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289685" cy="1403350"/>
                    </a:xfrm>
                    <a:prstGeom prst="rect">
                      <a:avLst/>
                    </a:prstGeom>
                    <a:noFill/>
                    <a:ln>
                      <a:noFill/>
                    </a:ln>
                  </pic:spPr>
                </pic:pic>
              </a:graphicData>
            </a:graphic>
          </wp:anchor>
        </w:drawing>
      </w:r>
    </w:p>
    <w:p w14:paraId="33C09CBD" w14:textId="01C1283D" w:rsidR="00E26D11" w:rsidRDefault="00E776F7" w:rsidP="006A6C64">
      <w:pPr>
        <w:rPr>
          <w:rFonts w:ascii="Arial" w:hAnsi="Arial" w:cs="Arial"/>
          <w:sz w:val="22"/>
          <w:szCs w:val="22"/>
        </w:rPr>
      </w:pPr>
      <w:r>
        <w:rPr>
          <w:rFonts w:ascii="Arial" w:hAnsi="Arial" w:cs="Arial"/>
          <w:sz w:val="22"/>
          <w:szCs w:val="22"/>
        </w:rPr>
        <w:t>Cambridge dictionary defines water as “</w:t>
      </w:r>
      <w:r w:rsidR="00387018">
        <w:rPr>
          <w:rFonts w:ascii="Arial" w:hAnsi="Arial" w:cs="Arial"/>
          <w:sz w:val="22"/>
          <w:szCs w:val="22"/>
        </w:rPr>
        <w:t>A</w:t>
      </w:r>
      <w:r>
        <w:rPr>
          <w:rFonts w:ascii="Arial" w:hAnsi="Arial" w:cs="Arial"/>
          <w:sz w:val="22"/>
          <w:szCs w:val="22"/>
        </w:rPr>
        <w:t xml:space="preserve"> clear liquid, without colour</w:t>
      </w:r>
      <w:r w:rsidR="003D050D">
        <w:rPr>
          <w:rFonts w:ascii="Arial" w:hAnsi="Arial" w:cs="Arial"/>
          <w:sz w:val="22"/>
          <w:szCs w:val="22"/>
        </w:rPr>
        <w:t xml:space="preserve"> or taste, that falls from the sky as rain and is necessary for animal and plant life”</w:t>
      </w:r>
      <w:sdt>
        <w:sdtPr>
          <w:rPr>
            <w:rFonts w:ascii="Arial" w:hAnsi="Arial" w:cs="Arial"/>
            <w:sz w:val="22"/>
            <w:szCs w:val="22"/>
          </w:rPr>
          <w:id w:val="884445880"/>
          <w:citation/>
        </w:sdtPr>
        <w:sdtContent>
          <w:r w:rsidR="003D050D">
            <w:rPr>
              <w:rFonts w:ascii="Arial" w:hAnsi="Arial" w:cs="Arial"/>
              <w:sz w:val="22"/>
              <w:szCs w:val="22"/>
            </w:rPr>
            <w:fldChar w:fldCharType="begin"/>
          </w:r>
          <w:r w:rsidR="003D050D">
            <w:rPr>
              <w:rFonts w:ascii="Arial" w:hAnsi="Arial" w:cs="Arial"/>
              <w:sz w:val="22"/>
              <w:szCs w:val="22"/>
              <w:lang w:val="en-GB"/>
            </w:rPr>
            <w:instrText xml:space="preserve"> CITATION Cam22 \l 2057 </w:instrText>
          </w:r>
          <w:r w:rsidR="003D050D">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[2]</w:t>
          </w:r>
          <w:r w:rsidR="003D050D">
            <w:rPr>
              <w:rFonts w:ascii="Arial" w:hAnsi="Arial" w:cs="Arial"/>
              <w:sz w:val="22"/>
              <w:szCs w:val="22"/>
            </w:rPr>
            <w:fldChar w:fldCharType="end"/>
          </w:r>
        </w:sdtContent>
      </w:sdt>
      <w:r w:rsidR="005773D4">
        <w:rPr>
          <w:rFonts w:ascii="Arial" w:hAnsi="Arial" w:cs="Arial"/>
          <w:sz w:val="22"/>
          <w:szCs w:val="22"/>
        </w:rPr>
        <w:t xml:space="preserve">. </w:t>
      </w:r>
      <w:r w:rsidR="00D45AF2">
        <w:rPr>
          <w:rFonts w:ascii="Arial" w:hAnsi="Arial" w:cs="Arial"/>
          <w:sz w:val="22"/>
          <w:szCs w:val="22"/>
        </w:rPr>
        <w:t>A</w:t>
      </w:r>
      <w:r w:rsidR="00726CC5">
        <w:rPr>
          <w:rFonts w:ascii="Arial" w:hAnsi="Arial" w:cs="Arial"/>
          <w:sz w:val="22"/>
          <w:szCs w:val="22"/>
        </w:rPr>
        <w:t xml:space="preserve"> pure</w:t>
      </w:r>
      <w:r w:rsidR="00D45AF2">
        <w:rPr>
          <w:rFonts w:ascii="Arial" w:hAnsi="Arial" w:cs="Arial"/>
          <w:sz w:val="22"/>
          <w:szCs w:val="22"/>
        </w:rPr>
        <w:t xml:space="preserve"> water molecule is </w:t>
      </w:r>
      <w:r w:rsidR="00CB6A5C">
        <w:rPr>
          <w:rFonts w:ascii="Arial" w:hAnsi="Arial" w:cs="Arial"/>
          <w:sz w:val="22"/>
          <w:szCs w:val="22"/>
        </w:rPr>
        <w:t xml:space="preserve">created by the </w:t>
      </w:r>
      <w:r w:rsidR="00121F2E">
        <w:rPr>
          <w:rFonts w:ascii="Arial" w:hAnsi="Arial" w:cs="Arial"/>
          <w:sz w:val="22"/>
          <w:szCs w:val="22"/>
        </w:rPr>
        <w:t xml:space="preserve">chemical </w:t>
      </w:r>
      <w:r w:rsidR="00CB6A5C">
        <w:rPr>
          <w:rFonts w:ascii="Arial" w:hAnsi="Arial" w:cs="Arial"/>
          <w:sz w:val="22"/>
          <w:szCs w:val="22"/>
        </w:rPr>
        <w:t>bond of</w:t>
      </w:r>
      <w:r w:rsidR="002F72A6">
        <w:rPr>
          <w:rFonts w:ascii="Arial" w:hAnsi="Arial" w:cs="Arial"/>
          <w:sz w:val="22"/>
          <w:szCs w:val="22"/>
        </w:rPr>
        <w:t xml:space="preserve"> </w:t>
      </w:r>
      <w:r w:rsidR="005C46E0">
        <w:rPr>
          <w:rFonts w:ascii="Arial" w:hAnsi="Arial" w:cs="Arial"/>
          <w:sz w:val="22"/>
          <w:szCs w:val="22"/>
        </w:rPr>
        <w:t>two</w:t>
      </w:r>
      <w:r w:rsidR="00CB6A5C">
        <w:rPr>
          <w:rFonts w:ascii="Arial" w:hAnsi="Arial" w:cs="Arial"/>
          <w:sz w:val="22"/>
          <w:szCs w:val="22"/>
        </w:rPr>
        <w:t xml:space="preserve"> hydrogen </w:t>
      </w:r>
      <w:r w:rsidR="005C46E0">
        <w:rPr>
          <w:rFonts w:ascii="Arial" w:hAnsi="Arial" w:cs="Arial"/>
          <w:sz w:val="22"/>
          <w:szCs w:val="22"/>
        </w:rPr>
        <w:t xml:space="preserve">atoms </w:t>
      </w:r>
      <w:r w:rsidR="00CB6A5C">
        <w:rPr>
          <w:rFonts w:ascii="Arial" w:hAnsi="Arial" w:cs="Arial"/>
          <w:sz w:val="22"/>
          <w:szCs w:val="22"/>
        </w:rPr>
        <w:t>and</w:t>
      </w:r>
      <w:r w:rsidR="005C46E0">
        <w:rPr>
          <w:rFonts w:ascii="Arial" w:hAnsi="Arial" w:cs="Arial"/>
          <w:sz w:val="22"/>
          <w:szCs w:val="22"/>
        </w:rPr>
        <w:t xml:space="preserve"> a single</w:t>
      </w:r>
      <w:r w:rsidR="00CB6A5C">
        <w:rPr>
          <w:rFonts w:ascii="Arial" w:hAnsi="Arial" w:cs="Arial"/>
          <w:sz w:val="22"/>
          <w:szCs w:val="22"/>
        </w:rPr>
        <w:t xml:space="preserve"> nitrogen</w:t>
      </w:r>
      <w:r w:rsidR="005C46E0">
        <w:rPr>
          <w:rFonts w:ascii="Arial" w:hAnsi="Arial" w:cs="Arial"/>
          <w:sz w:val="22"/>
          <w:szCs w:val="22"/>
        </w:rPr>
        <w:t xml:space="preserve"> </w:t>
      </w:r>
      <w:r w:rsidR="00726CC5">
        <w:rPr>
          <w:rFonts w:ascii="Arial" w:hAnsi="Arial" w:cs="Arial"/>
          <w:sz w:val="22"/>
          <w:szCs w:val="22"/>
        </w:rPr>
        <w:t>atom</w:t>
      </w:r>
      <w:r w:rsidR="004D7574">
        <w:rPr>
          <w:rFonts w:ascii="Arial" w:hAnsi="Arial" w:cs="Arial"/>
          <w:sz w:val="22"/>
          <w:szCs w:val="22"/>
        </w:rPr>
        <w:t xml:space="preserve">, </w:t>
      </w:r>
      <w:r w:rsidR="007828A3">
        <w:rPr>
          <w:rFonts w:ascii="Arial" w:hAnsi="Arial" w:cs="Arial"/>
          <w:sz w:val="22"/>
          <w:szCs w:val="22"/>
        </w:rPr>
        <w:t>because of this it has the chemical formula H2O.</w:t>
      </w:r>
      <w:r w:rsidR="00753AD4">
        <w:rPr>
          <w:rFonts w:ascii="Arial" w:hAnsi="Arial" w:cs="Arial"/>
          <w:sz w:val="22"/>
          <w:szCs w:val="22"/>
        </w:rPr>
        <w:t xml:space="preserve"> </w:t>
      </w:r>
      <w:r w:rsidR="002522BB">
        <w:rPr>
          <w:rFonts w:ascii="Arial" w:hAnsi="Arial" w:cs="Arial"/>
          <w:sz w:val="22"/>
          <w:szCs w:val="22"/>
        </w:rPr>
        <w:t xml:space="preserve">H2O has many physical and chemical properties that make it unlike any other </w:t>
      </w:r>
      <w:r w:rsidR="00E26D11">
        <w:rPr>
          <w:rFonts w:ascii="Arial" w:hAnsi="Arial" w:cs="Arial"/>
          <w:sz w:val="22"/>
          <w:szCs w:val="22"/>
        </w:rPr>
        <w:t>chemical.</w:t>
      </w:r>
    </w:p>
    <w:p w14:paraId="4D122E8B" w14:textId="77777777" w:rsidR="00E26D11" w:rsidRDefault="00E26D11" w:rsidP="006A6C64">
      <w:pPr>
        <w:rPr>
          <w:rFonts w:ascii="Arial" w:hAnsi="Arial" w:cs="Arial"/>
          <w:sz w:val="22"/>
          <w:szCs w:val="22"/>
        </w:rPr>
      </w:pPr>
    </w:p>
    <w:p w14:paraId="402735C3" w14:textId="32809DCC" w:rsidR="00730317" w:rsidRDefault="00B14832" w:rsidP="00730317">
      <w:pPr>
        <w:pStyle w:val="ListParagraph"/>
        <w:numPr>
          <w:ilvl w:val="1"/>
          <w:numId w:val="28"/>
        </w:numPr>
        <w:rPr>
          <w:rFonts w:ascii="Arial" w:hAnsi="Arial" w:cs="Arial"/>
          <w:b/>
          <w:bCs/>
          <w:sz w:val="28"/>
          <w:szCs w:val="28"/>
        </w:rPr>
      </w:pPr>
      <w:r>
        <w:rPr>
          <w:rFonts w:ascii="Arial" w:hAnsi="Arial" w:cs="Arial"/>
          <w:b/>
          <w:bCs/>
          <w:sz w:val="28"/>
          <w:szCs w:val="28"/>
        </w:rPr>
        <w:t>Chemical properties</w:t>
      </w:r>
    </w:p>
    <w:p w14:paraId="7D4DF450" w14:textId="0AB28F8B" w:rsidR="00B14832" w:rsidRDefault="00B14832" w:rsidP="00B14832">
      <w:pPr>
        <w:rPr>
          <w:rFonts w:ascii="Arial" w:hAnsi="Arial" w:cs="Arial"/>
          <w:b/>
          <w:bCs/>
          <w:sz w:val="28"/>
          <w:szCs w:val="28"/>
        </w:rPr>
      </w:pPr>
    </w:p>
    <w:p w14:paraId="6615E29B" w14:textId="0A339EA0" w:rsidR="00B14832" w:rsidRDefault="00A13053" w:rsidP="00B14832">
      <w:pPr>
        <w:rPr>
          <w:rFonts w:ascii="Arial" w:hAnsi="Arial" w:cs="Arial"/>
          <w:sz w:val="22"/>
          <w:szCs w:val="22"/>
        </w:rPr>
      </w:pPr>
      <w:r>
        <w:rPr>
          <w:rFonts w:ascii="Arial" w:hAnsi="Arial" w:cs="Arial"/>
          <w:sz w:val="22"/>
          <w:szCs w:val="22"/>
        </w:rPr>
        <w:t xml:space="preserve">As mentioned previously, the chemical </w:t>
      </w:r>
      <w:r w:rsidR="00121F2E">
        <w:rPr>
          <w:rFonts w:ascii="Arial" w:hAnsi="Arial" w:cs="Arial"/>
          <w:sz w:val="22"/>
          <w:szCs w:val="22"/>
        </w:rPr>
        <w:t xml:space="preserve">formula for water is H2O. </w:t>
      </w:r>
      <w:r w:rsidR="00814000">
        <w:rPr>
          <w:rFonts w:ascii="Arial" w:hAnsi="Arial" w:cs="Arial"/>
          <w:sz w:val="22"/>
          <w:szCs w:val="22"/>
        </w:rPr>
        <w:t>Water is formed by the cova</w:t>
      </w:r>
      <w:r w:rsidR="0001127A">
        <w:rPr>
          <w:rFonts w:ascii="Arial" w:hAnsi="Arial" w:cs="Arial"/>
          <w:sz w:val="22"/>
          <w:szCs w:val="22"/>
        </w:rPr>
        <w:t xml:space="preserve">lent bond of hydrogen and oxygen </w:t>
      </w:r>
      <w:r w:rsidR="009A2757">
        <w:rPr>
          <w:rFonts w:ascii="Arial" w:hAnsi="Arial" w:cs="Arial"/>
          <w:sz w:val="22"/>
          <w:szCs w:val="22"/>
        </w:rPr>
        <w:t>atoms;</w:t>
      </w:r>
      <w:r w:rsidR="00EF2629">
        <w:rPr>
          <w:rFonts w:ascii="Arial" w:hAnsi="Arial" w:cs="Arial"/>
          <w:sz w:val="22"/>
          <w:szCs w:val="22"/>
        </w:rPr>
        <w:t xml:space="preserve"> a</w:t>
      </w:r>
      <w:r w:rsidR="0001127A">
        <w:rPr>
          <w:rFonts w:ascii="Arial" w:hAnsi="Arial" w:cs="Arial"/>
          <w:sz w:val="22"/>
          <w:szCs w:val="22"/>
        </w:rPr>
        <w:t xml:space="preserve"> covalent bond is </w:t>
      </w:r>
      <w:r w:rsidR="00C17288">
        <w:rPr>
          <w:rFonts w:ascii="Arial" w:hAnsi="Arial" w:cs="Arial"/>
          <w:sz w:val="22"/>
          <w:szCs w:val="22"/>
        </w:rPr>
        <w:t xml:space="preserve">the sharing of one or many pairs of electrons </w:t>
      </w:r>
      <w:r w:rsidR="00E2217B">
        <w:rPr>
          <w:rFonts w:ascii="Arial" w:hAnsi="Arial" w:cs="Arial"/>
          <w:sz w:val="22"/>
          <w:szCs w:val="22"/>
        </w:rPr>
        <w:t>with two atoms</w:t>
      </w:r>
      <w:r w:rsidR="000A71D3">
        <w:rPr>
          <w:rFonts w:ascii="Arial" w:hAnsi="Arial" w:cs="Arial"/>
          <w:sz w:val="22"/>
          <w:szCs w:val="22"/>
        </w:rPr>
        <w:t>.</w:t>
      </w:r>
      <w:r w:rsidR="009A2757">
        <w:rPr>
          <w:rFonts w:ascii="Arial" w:hAnsi="Arial" w:cs="Arial"/>
          <w:sz w:val="22"/>
          <w:szCs w:val="22"/>
        </w:rPr>
        <w:t xml:space="preserve"> Water is the most </w:t>
      </w:r>
      <w:r w:rsidR="005912FD">
        <w:rPr>
          <w:rFonts w:ascii="Arial" w:hAnsi="Arial" w:cs="Arial"/>
          <w:sz w:val="22"/>
          <w:szCs w:val="22"/>
        </w:rPr>
        <w:t xml:space="preserve">solvent substance on earth, because of this it is commonly known as according </w:t>
      </w:r>
      <w:r w:rsidR="005912FD" w:rsidRPr="005912FD">
        <w:rPr>
          <w:rFonts w:ascii="Arial" w:hAnsi="Arial" w:cs="Arial"/>
          <w:sz w:val="22"/>
          <w:szCs w:val="22"/>
        </w:rPr>
        <w:t xml:space="preserve">to   </w:t>
      </w:r>
      <w:r w:rsidR="005912FD" w:rsidRPr="005912FD">
        <w:rPr>
          <w:rFonts w:ascii="Arial" w:hAnsi="Arial" w:cs="Arial"/>
          <w:spacing w:val="3"/>
          <w:sz w:val="22"/>
          <w:szCs w:val="22"/>
        </w:rPr>
        <w:t>Akanksha P John</w:t>
      </w:r>
      <w:r w:rsidR="005912FD">
        <w:rPr>
          <w:rFonts w:ascii="Arial" w:hAnsi="Arial" w:cs="Arial"/>
          <w:sz w:val="22"/>
          <w:szCs w:val="22"/>
        </w:rPr>
        <w:t xml:space="preserve"> “the universal solvent”.</w:t>
      </w:r>
      <w:sdt>
        <w:sdtPr>
          <w:rPr>
            <w:rFonts w:ascii="Arial" w:hAnsi="Arial" w:cs="Arial"/>
            <w:sz w:val="22"/>
            <w:szCs w:val="22"/>
          </w:rPr>
          <w:id w:val="57670442"/>
          <w:citation/>
        </w:sdtPr>
        <w:sdtContent>
          <w:r w:rsidR="005912FD">
            <w:rPr>
              <w:rFonts w:ascii="Arial" w:hAnsi="Arial" w:cs="Arial"/>
              <w:sz w:val="22"/>
              <w:szCs w:val="22"/>
            </w:rPr>
            <w:fldChar w:fldCharType="begin"/>
          </w:r>
          <w:r w:rsidR="005912FD">
            <w:rPr>
              <w:rFonts w:ascii="Arial" w:hAnsi="Arial" w:cs="Arial"/>
              <w:sz w:val="22"/>
              <w:szCs w:val="22"/>
              <w:lang w:val="en-GB"/>
            </w:rPr>
            <w:instrText xml:space="preserve"> CITATION Aka22 \l 2057 </w:instrText>
          </w:r>
          <w:r w:rsidR="005912FD">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[3]</w:t>
          </w:r>
          <w:r w:rsidR="005912FD">
            <w:rPr>
              <w:rFonts w:ascii="Arial" w:hAnsi="Arial" w:cs="Arial"/>
              <w:sz w:val="22"/>
              <w:szCs w:val="22"/>
            </w:rPr>
            <w:fldChar w:fldCharType="end"/>
          </w:r>
        </w:sdtContent>
      </w:sdt>
      <w:r w:rsidR="009A2757">
        <w:rPr>
          <w:rFonts w:ascii="Arial" w:hAnsi="Arial" w:cs="Arial"/>
          <w:sz w:val="22"/>
          <w:szCs w:val="22"/>
        </w:rPr>
        <w:t xml:space="preserve"> </w:t>
      </w:r>
      <w:r w:rsidR="005912FD">
        <w:rPr>
          <w:rFonts w:ascii="Arial" w:hAnsi="Arial" w:cs="Arial"/>
          <w:sz w:val="22"/>
          <w:szCs w:val="22"/>
        </w:rPr>
        <w:t xml:space="preserve">Water is a good solvent due to </w:t>
      </w:r>
      <w:r w:rsidR="00532362">
        <w:rPr>
          <w:rFonts w:ascii="Arial" w:hAnsi="Arial" w:cs="Arial"/>
          <w:sz w:val="22"/>
          <w:szCs w:val="22"/>
        </w:rPr>
        <w:t xml:space="preserve">its polarity and how it can form hydrogen bonds. However, because of this it is only possible to dissolve polar molecules like salts and sugars, Nonpolar molecules </w:t>
      </w:r>
      <w:r w:rsidR="003F5B9C">
        <w:rPr>
          <w:rFonts w:ascii="Arial" w:hAnsi="Arial" w:cs="Arial"/>
          <w:sz w:val="22"/>
          <w:szCs w:val="22"/>
        </w:rPr>
        <w:t xml:space="preserve">do not dissolve in water due to a lack of partial positive and negative charge to create electrostatic interactions. </w:t>
      </w:r>
      <w:r w:rsidR="002B034F">
        <w:rPr>
          <w:rFonts w:ascii="Arial" w:hAnsi="Arial" w:cs="Arial"/>
          <w:sz w:val="22"/>
          <w:szCs w:val="22"/>
        </w:rPr>
        <w:t>Vendantu.com states “Amphoteric nature of water is one of its most important properties”.</w:t>
      </w:r>
      <w:sdt>
        <w:sdtPr>
          <w:rPr>
            <w:rFonts w:ascii="Arial" w:hAnsi="Arial" w:cs="Arial"/>
            <w:sz w:val="22"/>
            <w:szCs w:val="22"/>
          </w:rPr>
          <w:id w:val="279774536"/>
          <w:citation/>
        </w:sdtPr>
        <w:sdtContent>
          <w:r w:rsidR="002B034F">
            <w:rPr>
              <w:rFonts w:ascii="Arial" w:hAnsi="Arial" w:cs="Arial"/>
              <w:sz w:val="22"/>
              <w:szCs w:val="22"/>
            </w:rPr>
            <w:fldChar w:fldCharType="begin"/>
          </w:r>
          <w:r w:rsidR="002B034F">
            <w:rPr>
              <w:rFonts w:ascii="Arial" w:hAnsi="Arial" w:cs="Arial"/>
              <w:sz w:val="22"/>
              <w:szCs w:val="22"/>
              <w:lang w:val="en-GB"/>
            </w:rPr>
            <w:instrText xml:space="preserve"> CITATION Pro22 \l 2057 </w:instrText>
          </w:r>
          <w:r w:rsidR="002B034F">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[4]</w:t>
          </w:r>
          <w:r w:rsidR="002B034F">
            <w:rPr>
              <w:rFonts w:ascii="Arial" w:hAnsi="Arial" w:cs="Arial"/>
              <w:sz w:val="22"/>
              <w:szCs w:val="22"/>
            </w:rPr>
            <w:fldChar w:fldCharType="end"/>
          </w:r>
        </w:sdtContent>
      </w:sdt>
      <w:r w:rsidR="002B034F">
        <w:rPr>
          <w:rFonts w:ascii="Arial" w:hAnsi="Arial" w:cs="Arial"/>
          <w:sz w:val="22"/>
          <w:szCs w:val="22"/>
        </w:rPr>
        <w:t xml:space="preserve"> Amphoteric is the ability to act as an acid or base, water is able to </w:t>
      </w:r>
      <w:r w:rsidR="000456F0">
        <w:rPr>
          <w:rFonts w:ascii="Arial" w:hAnsi="Arial" w:cs="Arial"/>
          <w:sz w:val="22"/>
          <w:szCs w:val="22"/>
        </w:rPr>
        <w:t>accept and give protons. In its normal state water is not classed as an acid or base.</w:t>
      </w:r>
    </w:p>
    <w:p w14:paraId="666B6374" w14:textId="407DE169" w:rsidR="000456F0" w:rsidRDefault="000456F0" w:rsidP="00B14832">
      <w:pPr>
        <w:rPr>
          <w:rFonts w:ascii="Arial" w:hAnsi="Arial" w:cs="Arial"/>
          <w:sz w:val="22"/>
          <w:szCs w:val="22"/>
        </w:rPr>
      </w:pPr>
    </w:p>
    <w:p w14:paraId="161F1385" w14:textId="01215EA0" w:rsidR="000456F0" w:rsidRPr="000456F0" w:rsidRDefault="000456F0" w:rsidP="000456F0">
      <w:pPr>
        <w:pStyle w:val="ListParagraph"/>
        <w:numPr>
          <w:ilvl w:val="1"/>
          <w:numId w:val="28"/>
        </w:numPr>
        <w:rPr>
          <w:rFonts w:ascii="Arial" w:hAnsi="Arial" w:cs="Arial"/>
          <w:b/>
          <w:bCs/>
          <w:sz w:val="28"/>
          <w:szCs w:val="28"/>
        </w:rPr>
      </w:pPr>
      <w:r w:rsidRPr="000456F0">
        <w:rPr>
          <w:rFonts w:ascii="Arial" w:hAnsi="Arial" w:cs="Arial"/>
          <w:b/>
          <w:bCs/>
          <w:sz w:val="28"/>
          <w:szCs w:val="28"/>
        </w:rPr>
        <w:t>Physical properties</w:t>
      </w:r>
    </w:p>
    <w:p w14:paraId="1C80414E" w14:textId="2E9BB108" w:rsidR="000456F0" w:rsidRDefault="000456F0" w:rsidP="000456F0">
      <w:pPr>
        <w:rPr>
          <w:rFonts w:ascii="Arial" w:hAnsi="Arial" w:cs="Arial"/>
          <w:b/>
          <w:bCs/>
          <w:sz w:val="28"/>
          <w:szCs w:val="28"/>
        </w:rPr>
      </w:pPr>
    </w:p>
    <w:p w14:paraId="029F1C1C" w14:textId="2EFEF7CA" w:rsidR="000456F0" w:rsidRDefault="000456F0" w:rsidP="000456F0">
      <w:pPr>
        <w:rPr>
          <w:rFonts w:ascii="Arial" w:hAnsi="Arial" w:cs="Arial"/>
          <w:sz w:val="22"/>
          <w:szCs w:val="22"/>
        </w:rPr>
      </w:pPr>
    </w:p>
    <w:p w14:paraId="2FC9C348" w14:textId="0674CAF1" w:rsidR="00156ABA" w:rsidRPr="000456F0" w:rsidRDefault="00EB1E27" w:rsidP="000456F0">
      <w:pPr>
        <w:rPr>
          <w:rFonts w:ascii="Arial" w:hAnsi="Arial" w:cs="Arial"/>
          <w:sz w:val="22"/>
          <w:szCs w:val="22"/>
        </w:rPr>
      </w:pPr>
      <w:r>
        <w:rPr>
          <w:noProof/>
        </w:rPr>
        <w:drawing>
          <wp:anchor distT="0" distB="0" distL="114300" distR="114300" simplePos="0" relativeHeight="251669504" behindDoc="0" locked="0" layoutInCell="1" allowOverlap="1" wp14:anchorId="79431762" wp14:editId="2F8D1775">
            <wp:simplePos x="0" y="0"/>
            <wp:positionH relativeFrom="margin">
              <wp:posOffset>3243852</wp:posOffset>
            </wp:positionH>
            <wp:positionV relativeFrom="paragraph">
              <wp:posOffset>10160</wp:posOffset>
            </wp:positionV>
            <wp:extent cx="3418205" cy="1490980"/>
            <wp:effectExtent l="0" t="0" r="0" b="0"/>
            <wp:wrapSquare wrapText="bothSides"/>
            <wp:docPr id="7" name="Picture 7" descr="Chart, scatter chart,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 scatter chart, bubble chart&#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18205" cy="1490980"/>
                    </a:xfrm>
                    <a:prstGeom prst="rect">
                      <a:avLst/>
                    </a:prstGeom>
                    <a:noFill/>
                    <a:ln>
                      <a:noFill/>
                    </a:ln>
                  </pic:spPr>
                </pic:pic>
              </a:graphicData>
            </a:graphic>
            <wp14:sizeRelH relativeFrom="page">
              <wp14:pctWidth>0</wp14:pctWidth>
            </wp14:sizeRelH>
            <wp14:sizeRelV relativeFrom="page">
              <wp14:pctHeight>0</wp14:pctHeight>
            </wp14:sizeRelV>
          </wp:anchor>
        </w:drawing>
      </w:r>
      <w:r w:rsidR="00156ABA">
        <w:rPr>
          <w:rFonts w:ascii="Arial" w:hAnsi="Arial" w:cs="Arial"/>
          <w:sz w:val="22"/>
          <w:szCs w:val="22"/>
        </w:rPr>
        <w:t xml:space="preserve">Water can reside in three different states, Solid, liquid and gas. At </w:t>
      </w:r>
      <w:r w:rsidR="008C7BFD">
        <w:rPr>
          <w:rFonts w:ascii="Arial" w:hAnsi="Arial" w:cs="Arial"/>
          <w:sz w:val="22"/>
          <w:szCs w:val="22"/>
        </w:rPr>
        <w:t>one hundred degrees water hits its boiling point and will turn into a vapor, in this state water molecules are high in</w:t>
      </w:r>
      <w:r w:rsidR="007356E8">
        <w:rPr>
          <w:rFonts w:ascii="Arial" w:hAnsi="Arial" w:cs="Arial"/>
          <w:sz w:val="22"/>
          <w:szCs w:val="22"/>
        </w:rPr>
        <w:t xml:space="preserve"> kinetic</w:t>
      </w:r>
      <w:r w:rsidR="008C7BFD">
        <w:rPr>
          <w:rFonts w:ascii="Arial" w:hAnsi="Arial" w:cs="Arial"/>
          <w:sz w:val="22"/>
          <w:szCs w:val="22"/>
        </w:rPr>
        <w:t xml:space="preserve"> energy and will</w:t>
      </w:r>
      <w:r w:rsidR="007356E8">
        <w:rPr>
          <w:rFonts w:ascii="Arial" w:hAnsi="Arial" w:cs="Arial"/>
          <w:sz w:val="22"/>
          <w:szCs w:val="22"/>
        </w:rPr>
        <w:t xml:space="preserve"> fill its surroundings. At minus 0 degrees water will freeze and turn from a liquid into a solid,</w:t>
      </w:r>
      <w:r w:rsidR="006D2FCC">
        <w:rPr>
          <w:rFonts w:ascii="Arial" w:hAnsi="Arial" w:cs="Arial"/>
          <w:sz w:val="22"/>
          <w:szCs w:val="22"/>
        </w:rPr>
        <w:t xml:space="preserve"> </w:t>
      </w:r>
      <w:r w:rsidR="007356E8">
        <w:rPr>
          <w:rFonts w:ascii="Arial" w:hAnsi="Arial" w:cs="Arial"/>
          <w:sz w:val="22"/>
          <w:szCs w:val="22"/>
        </w:rPr>
        <w:t xml:space="preserve"> </w:t>
      </w:r>
    </w:p>
    <w:p w14:paraId="304494B8" w14:textId="28F87A9C" w:rsidR="00D12D4B" w:rsidRDefault="00EB1E27" w:rsidP="00B14832">
      <w:pPr>
        <w:rPr>
          <w:rFonts w:ascii="Arial" w:hAnsi="Arial" w:cs="Arial"/>
          <w:color w:val="202122"/>
          <w:sz w:val="21"/>
          <w:szCs w:val="21"/>
          <w:shd w:val="clear" w:color="auto" w:fill="FFFFFF"/>
        </w:rPr>
      </w:pPr>
      <w:r w:rsidRPr="00EB1E27">
        <w:rPr>
          <w:rFonts w:ascii="Arial" w:hAnsi="Arial" w:cs="Arial"/>
          <w:sz w:val="22"/>
          <w:szCs w:val="22"/>
          <w:shd w:val="clear" w:color="auto" w:fill="FFFFFF"/>
        </w:rPr>
        <w:t xml:space="preserve">Steven S. </w:t>
      </w:r>
      <w:proofErr w:type="spellStart"/>
      <w:r w:rsidRPr="00EB1E27">
        <w:rPr>
          <w:rFonts w:ascii="Arial" w:hAnsi="Arial" w:cs="Arial"/>
          <w:sz w:val="22"/>
          <w:szCs w:val="22"/>
          <w:shd w:val="clear" w:color="auto" w:fill="FFFFFF"/>
        </w:rPr>
        <w:t>Zumdahl</w:t>
      </w:r>
      <w:proofErr w:type="spellEnd"/>
      <w:r>
        <w:rPr>
          <w:rFonts w:ascii="Arial" w:hAnsi="Arial" w:cs="Arial"/>
          <w:sz w:val="22"/>
          <w:szCs w:val="22"/>
          <w:shd w:val="clear" w:color="auto" w:fill="FFFFFF"/>
        </w:rPr>
        <w:t xml:space="preserve"> </w:t>
      </w:r>
      <w:r w:rsidR="00BB6103">
        <w:rPr>
          <w:rFonts w:ascii="Arial" w:hAnsi="Arial" w:cs="Arial"/>
          <w:sz w:val="22"/>
          <w:szCs w:val="22"/>
          <w:shd w:val="clear" w:color="auto" w:fill="FFFFFF"/>
        </w:rPr>
        <w:t>reports “</w:t>
      </w:r>
      <w:r w:rsidR="00BB6103" w:rsidRPr="00BB6103">
        <w:rPr>
          <w:rFonts w:ascii="Arial" w:hAnsi="Arial" w:cs="Arial"/>
          <w:color w:val="1A1A1A"/>
          <w:sz w:val="22"/>
          <w:szCs w:val="22"/>
          <w:shd w:val="clear" w:color="auto" w:fill="FFFFFF"/>
        </w:rPr>
        <w:t>In the solid state, intermolecular interactions lead to a highly ordered but loose structure</w:t>
      </w:r>
      <w:r w:rsidR="00BB6103">
        <w:rPr>
          <w:rFonts w:ascii="Arial" w:hAnsi="Arial" w:cs="Arial"/>
          <w:color w:val="1A1A1A"/>
          <w:sz w:val="22"/>
          <w:szCs w:val="22"/>
          <w:shd w:val="clear" w:color="auto" w:fill="FFFFFF"/>
        </w:rPr>
        <w:t>”</w:t>
      </w:r>
      <w:sdt>
        <w:sdtPr>
          <w:rPr>
            <w:rFonts w:ascii="Arial" w:hAnsi="Arial" w:cs="Arial"/>
            <w:color w:val="1A1A1A"/>
            <w:sz w:val="22"/>
            <w:szCs w:val="22"/>
            <w:shd w:val="clear" w:color="auto" w:fill="FFFFFF"/>
          </w:rPr>
          <w:id w:val="1589654319"/>
          <w:citation/>
        </w:sdtPr>
        <w:sdtContent>
          <w:r w:rsidR="00BB6103">
            <w:rPr>
              <w:rFonts w:ascii="Arial" w:hAnsi="Arial" w:cs="Arial"/>
              <w:color w:val="1A1A1A"/>
              <w:sz w:val="22"/>
              <w:szCs w:val="22"/>
              <w:shd w:val="clear" w:color="auto" w:fill="FFFFFF"/>
            </w:rPr>
            <w:fldChar w:fldCharType="begin"/>
          </w:r>
          <w:r w:rsidR="00BB6103">
            <w:rPr>
              <w:rFonts w:ascii="Arial" w:hAnsi="Arial" w:cs="Arial"/>
              <w:color w:val="1A1A1A"/>
              <w:sz w:val="22"/>
              <w:szCs w:val="22"/>
              <w:shd w:val="clear" w:color="auto" w:fill="FFFFFF"/>
              <w:lang w:val="en-GB"/>
            </w:rPr>
            <w:instrText xml:space="preserve"> CITATION Ste22 \l 2057 </w:instrText>
          </w:r>
          <w:r w:rsidR="00BB6103">
            <w:rPr>
              <w:rFonts w:ascii="Arial" w:hAnsi="Arial" w:cs="Arial"/>
              <w:color w:val="1A1A1A"/>
              <w:sz w:val="22"/>
              <w:szCs w:val="22"/>
              <w:shd w:val="clear" w:color="auto" w:fill="FFFFFF"/>
            </w:rPr>
            <w:fldChar w:fldCharType="separate"/>
          </w:r>
          <w:r w:rsidR="00743D9B">
            <w:rPr>
              <w:rFonts w:ascii="Arial" w:hAnsi="Arial" w:cs="Arial"/>
              <w:noProof/>
              <w:color w:val="1A1A1A"/>
              <w:sz w:val="22"/>
              <w:szCs w:val="22"/>
              <w:shd w:val="clear" w:color="auto" w:fill="FFFFFF"/>
              <w:lang w:val="en-GB"/>
            </w:rPr>
            <w:t xml:space="preserve"> </w:t>
          </w:r>
          <w:r w:rsidR="00743D9B" w:rsidRPr="00743D9B">
            <w:rPr>
              <w:rFonts w:ascii="Arial" w:hAnsi="Arial" w:cs="Arial"/>
              <w:noProof/>
              <w:color w:val="1A1A1A"/>
              <w:sz w:val="22"/>
              <w:szCs w:val="22"/>
              <w:shd w:val="clear" w:color="auto" w:fill="FFFFFF"/>
              <w:lang w:val="en-GB"/>
            </w:rPr>
            <w:t>[5]</w:t>
          </w:r>
          <w:r w:rsidR="00BB6103">
            <w:rPr>
              <w:rFonts w:ascii="Arial" w:hAnsi="Arial" w:cs="Arial"/>
              <w:color w:val="1A1A1A"/>
              <w:sz w:val="22"/>
              <w:szCs w:val="22"/>
              <w:shd w:val="clear" w:color="auto" w:fill="FFFFFF"/>
            </w:rPr>
            <w:fldChar w:fldCharType="end"/>
          </w:r>
        </w:sdtContent>
      </w:sdt>
      <w:r w:rsidR="00BB6103">
        <w:rPr>
          <w:rFonts w:ascii="Arial" w:hAnsi="Arial" w:cs="Arial"/>
          <w:color w:val="1A1A1A"/>
          <w:sz w:val="22"/>
          <w:szCs w:val="22"/>
          <w:shd w:val="clear" w:color="auto" w:fill="FFFFFF"/>
        </w:rPr>
        <w:t xml:space="preserve"> because of this structure it is less dense than liquid water</w:t>
      </w:r>
      <w:r w:rsidR="00791CA0">
        <w:rPr>
          <w:rFonts w:ascii="Arial" w:hAnsi="Arial" w:cs="Arial"/>
          <w:color w:val="1A1A1A"/>
          <w:sz w:val="22"/>
          <w:szCs w:val="22"/>
          <w:shd w:val="clear" w:color="auto" w:fill="FFFFFF"/>
        </w:rPr>
        <w:t xml:space="preserve">. In its solid state each oxygen atom is surrounded by four hydrogen atoms, two hydrogen atoms are covalently bonded with the oxygen atm. The molecular structure of water in its three states is show in the picture above </w:t>
      </w:r>
      <w:sdt>
        <w:sdtPr>
          <w:rPr>
            <w:rFonts w:ascii="Arial" w:hAnsi="Arial" w:cs="Arial"/>
            <w:color w:val="1A1A1A"/>
            <w:sz w:val="22"/>
            <w:szCs w:val="22"/>
            <w:shd w:val="clear" w:color="auto" w:fill="FFFFFF"/>
          </w:rPr>
          <w:id w:val="-1115830206"/>
          <w:citation/>
        </w:sdtPr>
        <w:sdtContent>
          <w:r w:rsidR="00791CA0">
            <w:rPr>
              <w:rFonts w:ascii="Arial" w:hAnsi="Arial" w:cs="Arial"/>
              <w:color w:val="1A1A1A"/>
              <w:sz w:val="22"/>
              <w:szCs w:val="22"/>
              <w:shd w:val="clear" w:color="auto" w:fill="FFFFFF"/>
            </w:rPr>
            <w:fldChar w:fldCharType="begin"/>
          </w:r>
          <w:r w:rsidR="00791CA0">
            <w:rPr>
              <w:rFonts w:ascii="Arial" w:hAnsi="Arial" w:cs="Arial"/>
              <w:color w:val="1A1A1A"/>
              <w:sz w:val="22"/>
              <w:szCs w:val="22"/>
              <w:shd w:val="clear" w:color="auto" w:fill="FFFFFF"/>
              <w:lang w:val="en-GB"/>
            </w:rPr>
            <w:instrText xml:space="preserve"> CITATION Bri20 \l 2057 </w:instrText>
          </w:r>
          <w:r w:rsidR="00791CA0">
            <w:rPr>
              <w:rFonts w:ascii="Arial" w:hAnsi="Arial" w:cs="Arial"/>
              <w:color w:val="1A1A1A"/>
              <w:sz w:val="22"/>
              <w:szCs w:val="22"/>
              <w:shd w:val="clear" w:color="auto" w:fill="FFFFFF"/>
            </w:rPr>
            <w:fldChar w:fldCharType="separate"/>
          </w:r>
          <w:r w:rsidR="00743D9B" w:rsidRPr="00743D9B">
            <w:rPr>
              <w:rFonts w:ascii="Arial" w:hAnsi="Arial" w:cs="Arial"/>
              <w:noProof/>
              <w:color w:val="1A1A1A"/>
              <w:sz w:val="22"/>
              <w:szCs w:val="22"/>
              <w:shd w:val="clear" w:color="auto" w:fill="FFFFFF"/>
              <w:lang w:val="en-GB"/>
            </w:rPr>
            <w:t>[6]</w:t>
          </w:r>
          <w:r w:rsidR="00791CA0">
            <w:rPr>
              <w:rFonts w:ascii="Arial" w:hAnsi="Arial" w:cs="Arial"/>
              <w:color w:val="1A1A1A"/>
              <w:sz w:val="22"/>
              <w:szCs w:val="22"/>
              <w:shd w:val="clear" w:color="auto" w:fill="FFFFFF"/>
            </w:rPr>
            <w:fldChar w:fldCharType="end"/>
          </w:r>
        </w:sdtContent>
      </w:sdt>
      <w:r w:rsidR="00791CA0">
        <w:rPr>
          <w:rFonts w:ascii="Arial" w:hAnsi="Arial" w:cs="Arial"/>
          <w:color w:val="1A1A1A"/>
          <w:sz w:val="22"/>
          <w:szCs w:val="22"/>
          <w:shd w:val="clear" w:color="auto" w:fill="FFFFFF"/>
        </w:rPr>
        <w:t>. Water has a mol</w:t>
      </w:r>
      <w:r w:rsidR="00BD5AE8">
        <w:rPr>
          <w:rFonts w:ascii="Arial" w:hAnsi="Arial" w:cs="Arial"/>
          <w:color w:val="1A1A1A"/>
          <w:sz w:val="22"/>
          <w:szCs w:val="22"/>
          <w:shd w:val="clear" w:color="auto" w:fill="FFFFFF"/>
        </w:rPr>
        <w:t xml:space="preserve">ar mass of 18.0151 grams per mole, </w:t>
      </w:r>
      <w:r w:rsidR="00846280">
        <w:rPr>
          <w:rFonts w:ascii="Arial" w:hAnsi="Arial" w:cs="Arial"/>
          <w:color w:val="1A1A1A"/>
          <w:sz w:val="22"/>
          <w:szCs w:val="22"/>
          <w:shd w:val="clear" w:color="auto" w:fill="FFFFFF"/>
        </w:rPr>
        <w:t xml:space="preserve">the </w:t>
      </w:r>
      <w:r w:rsidR="00BD5AE8">
        <w:rPr>
          <w:rFonts w:ascii="Arial" w:hAnsi="Arial" w:cs="Arial"/>
          <w:color w:val="1A1A1A"/>
          <w:sz w:val="22"/>
          <w:szCs w:val="22"/>
          <w:shd w:val="clear" w:color="auto" w:fill="FFFFFF"/>
        </w:rPr>
        <w:t xml:space="preserve">viscosity </w:t>
      </w:r>
      <w:r w:rsidR="00846280">
        <w:rPr>
          <w:rFonts w:ascii="Arial" w:hAnsi="Arial" w:cs="Arial"/>
          <w:color w:val="1A1A1A"/>
          <w:sz w:val="22"/>
          <w:szCs w:val="22"/>
          <w:shd w:val="clear" w:color="auto" w:fill="FFFFFF"/>
        </w:rPr>
        <w:t xml:space="preserve">of water at room temperature is around </w:t>
      </w:r>
      <w:r w:rsidR="00846280">
        <w:rPr>
          <w:rFonts w:ascii="Arial" w:hAnsi="Arial" w:cs="Arial"/>
          <w:color w:val="202122"/>
          <w:sz w:val="21"/>
          <w:szCs w:val="21"/>
          <w:shd w:val="clear" w:color="auto" w:fill="FFFFFF"/>
        </w:rPr>
        <w:t xml:space="preserve">0.89 </w:t>
      </w:r>
      <w:proofErr w:type="spellStart"/>
      <w:r w:rsidR="00846280">
        <w:rPr>
          <w:rFonts w:ascii="Arial" w:hAnsi="Arial" w:cs="Arial"/>
          <w:color w:val="202122"/>
          <w:sz w:val="21"/>
          <w:szCs w:val="21"/>
          <w:shd w:val="clear" w:color="auto" w:fill="FFFFFF"/>
        </w:rPr>
        <w:t>mPa·s</w:t>
      </w:r>
      <w:proofErr w:type="spellEnd"/>
      <w:r w:rsidR="00846280">
        <w:rPr>
          <w:rFonts w:ascii="Arial" w:hAnsi="Arial" w:cs="Arial"/>
          <w:color w:val="202122"/>
          <w:sz w:val="21"/>
          <w:szCs w:val="21"/>
          <w:shd w:val="clear" w:color="auto" w:fill="FFFFFF"/>
        </w:rPr>
        <w:t xml:space="preserve">, </w:t>
      </w:r>
      <w:r w:rsidR="00846280" w:rsidRPr="009B51A5">
        <w:rPr>
          <w:rFonts w:ascii="Arial" w:hAnsi="Arial" w:cs="Arial"/>
          <w:color w:val="202122"/>
          <w:sz w:val="22"/>
          <w:szCs w:val="22"/>
          <w:shd w:val="clear" w:color="auto" w:fill="FFFFFF"/>
        </w:rPr>
        <w:t>viscosity can be defined as “the resistance of particles in a fluid to flow or move in response to an external force exerted on them.”</w:t>
      </w:r>
      <w:sdt>
        <w:sdtPr>
          <w:rPr>
            <w:rFonts w:ascii="Arial" w:hAnsi="Arial" w:cs="Arial"/>
            <w:color w:val="202122"/>
            <w:sz w:val="22"/>
            <w:szCs w:val="22"/>
            <w:shd w:val="clear" w:color="auto" w:fill="FFFFFF"/>
          </w:rPr>
          <w:id w:val="1930310193"/>
          <w:citation/>
        </w:sdtPr>
        <w:sdtContent>
          <w:r w:rsidR="00846280" w:rsidRPr="009B51A5">
            <w:rPr>
              <w:rFonts w:ascii="Arial" w:hAnsi="Arial" w:cs="Arial"/>
              <w:color w:val="202122"/>
              <w:sz w:val="22"/>
              <w:szCs w:val="22"/>
              <w:shd w:val="clear" w:color="auto" w:fill="FFFFFF"/>
            </w:rPr>
            <w:fldChar w:fldCharType="begin"/>
          </w:r>
          <w:r w:rsidR="00846280" w:rsidRPr="009B51A5">
            <w:rPr>
              <w:rFonts w:ascii="Arial" w:hAnsi="Arial" w:cs="Arial"/>
              <w:color w:val="202122"/>
              <w:sz w:val="22"/>
              <w:szCs w:val="22"/>
              <w:shd w:val="clear" w:color="auto" w:fill="FFFFFF"/>
              <w:lang w:val="en-GB"/>
            </w:rPr>
            <w:instrText xml:space="preserve"> CITATION Luc22 \l 2057 </w:instrText>
          </w:r>
          <w:r w:rsidR="00846280" w:rsidRPr="009B51A5">
            <w:rPr>
              <w:rFonts w:ascii="Arial" w:hAnsi="Arial" w:cs="Arial"/>
              <w:color w:val="202122"/>
              <w:sz w:val="22"/>
              <w:szCs w:val="22"/>
              <w:shd w:val="clear" w:color="auto" w:fill="FFFFFF"/>
            </w:rPr>
            <w:fldChar w:fldCharType="separate"/>
          </w:r>
          <w:r w:rsidR="00743D9B">
            <w:rPr>
              <w:rFonts w:ascii="Arial" w:hAnsi="Arial" w:cs="Arial"/>
              <w:noProof/>
              <w:color w:val="202122"/>
              <w:sz w:val="22"/>
              <w:szCs w:val="22"/>
              <w:shd w:val="clear" w:color="auto" w:fill="FFFFFF"/>
              <w:lang w:val="en-GB"/>
            </w:rPr>
            <w:t xml:space="preserve"> </w:t>
          </w:r>
          <w:r w:rsidR="00743D9B" w:rsidRPr="00743D9B">
            <w:rPr>
              <w:rFonts w:ascii="Arial" w:hAnsi="Arial" w:cs="Arial"/>
              <w:noProof/>
              <w:color w:val="202122"/>
              <w:sz w:val="22"/>
              <w:szCs w:val="22"/>
              <w:shd w:val="clear" w:color="auto" w:fill="FFFFFF"/>
              <w:lang w:val="en-GB"/>
            </w:rPr>
            <w:t>[7]</w:t>
          </w:r>
          <w:r w:rsidR="00846280" w:rsidRPr="009B51A5">
            <w:rPr>
              <w:rFonts w:ascii="Arial" w:hAnsi="Arial" w:cs="Arial"/>
              <w:color w:val="202122"/>
              <w:sz w:val="22"/>
              <w:szCs w:val="22"/>
              <w:shd w:val="clear" w:color="auto" w:fill="FFFFFF"/>
            </w:rPr>
            <w:fldChar w:fldCharType="end"/>
          </w:r>
        </w:sdtContent>
      </w:sdt>
      <w:r w:rsidR="008765F4" w:rsidRPr="009B51A5">
        <w:rPr>
          <w:rFonts w:ascii="Arial" w:hAnsi="Arial" w:cs="Arial"/>
          <w:color w:val="202122"/>
          <w:sz w:val="22"/>
          <w:szCs w:val="22"/>
          <w:shd w:val="clear" w:color="auto" w:fill="FFFFFF"/>
        </w:rPr>
        <w:t xml:space="preserve"> The viscosity of water will increase as its temperature decreases and its viscosity will decease as its temperature increases. Other physical properties of water that can be measured are its surface tension measured in newtons per meter, </w:t>
      </w:r>
      <w:r w:rsidR="00D12D4B" w:rsidRPr="009B51A5">
        <w:rPr>
          <w:rFonts w:ascii="Arial" w:hAnsi="Arial" w:cs="Arial"/>
          <w:color w:val="202122"/>
          <w:sz w:val="22"/>
          <w:szCs w:val="22"/>
          <w:shd w:val="clear" w:color="auto" w:fill="FFFFFF"/>
        </w:rPr>
        <w:t xml:space="preserve">its </w:t>
      </w:r>
      <w:proofErr w:type="gramStart"/>
      <w:r w:rsidR="00D12D4B" w:rsidRPr="009B51A5">
        <w:rPr>
          <w:rFonts w:ascii="Arial" w:hAnsi="Arial" w:cs="Arial"/>
          <w:color w:val="202122"/>
          <w:sz w:val="22"/>
          <w:szCs w:val="22"/>
          <w:shd w:val="clear" w:color="auto" w:fill="FFFFFF"/>
        </w:rPr>
        <w:t>compressibility</w:t>
      </w:r>
      <w:proofErr w:type="gramEnd"/>
      <w:r w:rsidR="00D12D4B" w:rsidRPr="009B51A5">
        <w:rPr>
          <w:rFonts w:ascii="Arial" w:hAnsi="Arial" w:cs="Arial"/>
          <w:color w:val="202122"/>
          <w:sz w:val="22"/>
          <w:szCs w:val="22"/>
          <w:shd w:val="clear" w:color="auto" w:fill="FFFFFF"/>
        </w:rPr>
        <w:t xml:space="preserve"> and the refractive index.</w:t>
      </w:r>
    </w:p>
    <w:p w14:paraId="6A624D9C" w14:textId="77777777" w:rsidR="00D12D4B" w:rsidRDefault="00D12D4B" w:rsidP="00B14832">
      <w:pPr>
        <w:rPr>
          <w:rFonts w:ascii="Arial" w:hAnsi="Arial" w:cs="Arial"/>
          <w:color w:val="202122"/>
          <w:sz w:val="21"/>
          <w:szCs w:val="21"/>
          <w:shd w:val="clear" w:color="auto" w:fill="FFFFFF"/>
        </w:rPr>
      </w:pPr>
    </w:p>
    <w:p w14:paraId="0F76120A" w14:textId="1BD7CFE1" w:rsidR="009A2757" w:rsidRPr="00D12D4B" w:rsidRDefault="00D12D4B" w:rsidP="00D12D4B">
      <w:pPr>
        <w:pStyle w:val="ListParagraph"/>
        <w:numPr>
          <w:ilvl w:val="0"/>
          <w:numId w:val="28"/>
        </w:numPr>
        <w:rPr>
          <w:rFonts w:ascii="Arial" w:hAnsi="Arial" w:cs="Arial"/>
          <w:b/>
          <w:bCs/>
          <w:sz w:val="28"/>
          <w:szCs w:val="28"/>
        </w:rPr>
      </w:pPr>
      <w:r w:rsidRPr="00D12D4B">
        <w:rPr>
          <w:rFonts w:ascii="Arial" w:hAnsi="Arial" w:cs="Arial"/>
          <w:b/>
          <w:bCs/>
          <w:color w:val="202122"/>
          <w:sz w:val="28"/>
          <w:szCs w:val="28"/>
          <w:shd w:val="clear" w:color="auto" w:fill="FFFFFF"/>
        </w:rPr>
        <w:lastRenderedPageBreak/>
        <w:t>Atmosphere, Humidity and ESD</w:t>
      </w:r>
      <w:r w:rsidR="008765F4" w:rsidRPr="00D12D4B">
        <w:rPr>
          <w:rFonts w:ascii="Arial" w:hAnsi="Arial" w:cs="Arial"/>
          <w:b/>
          <w:bCs/>
          <w:color w:val="202122"/>
          <w:sz w:val="28"/>
          <w:szCs w:val="28"/>
          <w:shd w:val="clear" w:color="auto" w:fill="FFFFFF"/>
        </w:rPr>
        <w:t xml:space="preserve"> </w:t>
      </w:r>
    </w:p>
    <w:p w14:paraId="558BEFB3" w14:textId="69D9B7E2" w:rsidR="00730317" w:rsidRDefault="00730317" w:rsidP="00730317">
      <w:pPr>
        <w:rPr>
          <w:rFonts w:ascii="Arial" w:hAnsi="Arial" w:cs="Arial"/>
          <w:b/>
          <w:bCs/>
          <w:sz w:val="32"/>
          <w:szCs w:val="32"/>
        </w:rPr>
      </w:pPr>
    </w:p>
    <w:p w14:paraId="4EC98CC8" w14:textId="4715C377" w:rsidR="00D12D4B" w:rsidRDefault="00D06776" w:rsidP="00730317">
      <w:pPr>
        <w:rPr>
          <w:rFonts w:ascii="Arial" w:hAnsi="Arial" w:cs="Arial"/>
          <w:color w:val="333333"/>
          <w:sz w:val="22"/>
          <w:szCs w:val="22"/>
          <w:shd w:val="clear" w:color="auto" w:fill="FFFFFF"/>
        </w:rPr>
      </w:pPr>
      <w:r>
        <w:rPr>
          <w:rFonts w:ascii="Arial" w:hAnsi="Arial" w:cs="Arial"/>
          <w:sz w:val="22"/>
          <w:szCs w:val="22"/>
        </w:rPr>
        <w:t>Center for science education defines an atmosphere as “a mixture of gases that surrounds a planet.”</w:t>
      </w:r>
      <w:sdt>
        <w:sdtPr>
          <w:rPr>
            <w:rFonts w:ascii="Arial" w:hAnsi="Arial" w:cs="Arial"/>
            <w:sz w:val="22"/>
            <w:szCs w:val="22"/>
          </w:rPr>
          <w:id w:val="-1927106791"/>
          <w:citation/>
        </w:sdtPr>
        <w:sdtContent>
          <w:r>
            <w:rPr>
              <w:rFonts w:ascii="Arial" w:hAnsi="Arial" w:cs="Arial"/>
              <w:sz w:val="22"/>
              <w:szCs w:val="22"/>
            </w:rPr>
            <w:fldChar w:fldCharType="begin"/>
          </w:r>
          <w:r>
            <w:rPr>
              <w:rFonts w:ascii="Arial" w:hAnsi="Arial" w:cs="Arial"/>
              <w:sz w:val="22"/>
              <w:szCs w:val="22"/>
              <w:lang w:val="en-GB"/>
            </w:rPr>
            <w:instrText xml:space="preserve"> CITATION htt22 \l 2057 </w:instrText>
          </w:r>
          <w:r>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[8]</w:t>
          </w:r>
          <w:r>
            <w:rPr>
              <w:rFonts w:ascii="Arial" w:hAnsi="Arial" w:cs="Arial"/>
              <w:sz w:val="22"/>
              <w:szCs w:val="22"/>
            </w:rPr>
            <w:fldChar w:fldCharType="end"/>
          </w:r>
        </w:sdtContent>
      </w:sdt>
      <w:r>
        <w:rPr>
          <w:rFonts w:ascii="Arial" w:hAnsi="Arial" w:cs="Arial"/>
          <w:sz w:val="22"/>
          <w:szCs w:val="22"/>
        </w:rPr>
        <w:t xml:space="preserve"> </w:t>
      </w:r>
      <w:r w:rsidR="00050368">
        <w:rPr>
          <w:rFonts w:ascii="Arial" w:hAnsi="Arial" w:cs="Arial"/>
          <w:sz w:val="22"/>
          <w:szCs w:val="22"/>
        </w:rPr>
        <w:t>The earth’s atmosphere comprises of many different gases</w:t>
      </w:r>
      <w:r w:rsidR="00F76E72">
        <w:rPr>
          <w:rFonts w:ascii="Arial" w:hAnsi="Arial" w:cs="Arial"/>
          <w:sz w:val="22"/>
          <w:szCs w:val="22"/>
        </w:rPr>
        <w:t>,</w:t>
      </w:r>
      <w:r w:rsidR="00050368">
        <w:rPr>
          <w:rFonts w:ascii="Arial" w:hAnsi="Arial" w:cs="Arial"/>
          <w:sz w:val="22"/>
          <w:szCs w:val="22"/>
        </w:rPr>
        <w:t xml:space="preserve"> the most common are hydrogen which makes up around 78%</w:t>
      </w:r>
      <w:r w:rsidR="004C7F93">
        <w:rPr>
          <w:rFonts w:ascii="Arial" w:hAnsi="Arial" w:cs="Arial"/>
          <w:sz w:val="22"/>
          <w:szCs w:val="22"/>
        </w:rPr>
        <w:t xml:space="preserve"> and Oxygen about 21%. Other gases </w:t>
      </w:r>
      <w:r w:rsidR="00C93AAF">
        <w:rPr>
          <w:rFonts w:ascii="Arial" w:hAnsi="Arial" w:cs="Arial"/>
          <w:sz w:val="22"/>
          <w:szCs w:val="22"/>
        </w:rPr>
        <w:t>in much lower amount</w:t>
      </w:r>
      <w:r w:rsidR="002E4F53">
        <w:rPr>
          <w:rFonts w:ascii="Arial" w:hAnsi="Arial" w:cs="Arial"/>
          <w:sz w:val="22"/>
          <w:szCs w:val="22"/>
        </w:rPr>
        <w:t>s</w:t>
      </w:r>
      <w:r w:rsidR="00C93AAF">
        <w:rPr>
          <w:rFonts w:ascii="Arial" w:hAnsi="Arial" w:cs="Arial"/>
          <w:sz w:val="22"/>
          <w:szCs w:val="22"/>
        </w:rPr>
        <w:t xml:space="preserve"> </w:t>
      </w:r>
      <w:r w:rsidR="00695F9E">
        <w:rPr>
          <w:rFonts w:ascii="Arial" w:hAnsi="Arial" w:cs="Arial"/>
          <w:sz w:val="22"/>
          <w:szCs w:val="22"/>
        </w:rPr>
        <w:t>present in the atmosphere include argon, carbon dioxide</w:t>
      </w:r>
      <w:r w:rsidR="005A5F18">
        <w:rPr>
          <w:rFonts w:ascii="Arial" w:hAnsi="Arial" w:cs="Arial"/>
          <w:sz w:val="22"/>
          <w:szCs w:val="22"/>
        </w:rPr>
        <w:t xml:space="preserve"> and</w:t>
      </w:r>
      <w:r w:rsidR="00695F9E">
        <w:rPr>
          <w:rFonts w:ascii="Arial" w:hAnsi="Arial" w:cs="Arial"/>
          <w:sz w:val="22"/>
          <w:szCs w:val="22"/>
        </w:rPr>
        <w:t xml:space="preserve"> </w:t>
      </w:r>
      <w:r w:rsidR="007214EA">
        <w:rPr>
          <w:rFonts w:ascii="Arial" w:hAnsi="Arial" w:cs="Arial"/>
          <w:sz w:val="22"/>
          <w:szCs w:val="22"/>
        </w:rPr>
        <w:t>methane</w:t>
      </w:r>
      <w:r w:rsidR="002E4F53">
        <w:rPr>
          <w:rFonts w:ascii="Arial" w:hAnsi="Arial" w:cs="Arial"/>
          <w:sz w:val="22"/>
          <w:szCs w:val="22"/>
        </w:rPr>
        <w:t xml:space="preserve"> to name a few. </w:t>
      </w:r>
      <w:r w:rsidR="00852F4C">
        <w:rPr>
          <w:rFonts w:ascii="Arial" w:hAnsi="Arial" w:cs="Arial"/>
          <w:sz w:val="22"/>
          <w:szCs w:val="22"/>
        </w:rPr>
        <w:t xml:space="preserve">The </w:t>
      </w:r>
      <w:r w:rsidR="00E573A7">
        <w:rPr>
          <w:rFonts w:ascii="Arial" w:hAnsi="Arial" w:cs="Arial"/>
          <w:sz w:val="22"/>
          <w:szCs w:val="22"/>
        </w:rPr>
        <w:t>amount</w:t>
      </w:r>
      <w:r w:rsidR="00852F4C">
        <w:rPr>
          <w:rFonts w:ascii="Arial" w:hAnsi="Arial" w:cs="Arial"/>
          <w:sz w:val="22"/>
          <w:szCs w:val="22"/>
        </w:rPr>
        <w:t xml:space="preserve"> of water </w:t>
      </w:r>
      <w:r w:rsidR="00C966B8">
        <w:rPr>
          <w:rFonts w:ascii="Arial" w:hAnsi="Arial" w:cs="Arial"/>
          <w:sz w:val="22"/>
          <w:szCs w:val="22"/>
        </w:rPr>
        <w:t xml:space="preserve">vapour in the atmosphere </w:t>
      </w:r>
      <w:r w:rsidR="0054421A">
        <w:rPr>
          <w:rFonts w:ascii="Arial" w:hAnsi="Arial" w:cs="Arial"/>
          <w:sz w:val="22"/>
          <w:szCs w:val="22"/>
        </w:rPr>
        <w:t xml:space="preserve">can vary </w:t>
      </w:r>
      <w:r w:rsidR="00207EF8">
        <w:rPr>
          <w:rFonts w:ascii="Arial" w:hAnsi="Arial" w:cs="Arial"/>
          <w:sz w:val="22"/>
          <w:szCs w:val="22"/>
        </w:rPr>
        <w:t>between trace amounts and 4%</w:t>
      </w:r>
      <w:r w:rsidR="004F0DA4">
        <w:rPr>
          <w:rFonts w:ascii="Arial" w:hAnsi="Arial" w:cs="Arial"/>
          <w:sz w:val="22"/>
          <w:szCs w:val="22"/>
        </w:rPr>
        <w:t xml:space="preserve">. </w:t>
      </w:r>
      <w:r w:rsidR="004F4675">
        <w:rPr>
          <w:rFonts w:ascii="Arial" w:hAnsi="Arial" w:cs="Arial"/>
          <w:sz w:val="22"/>
          <w:szCs w:val="22"/>
        </w:rPr>
        <w:t xml:space="preserve">The </w:t>
      </w:r>
      <w:r w:rsidR="00E573A7">
        <w:rPr>
          <w:rFonts w:ascii="Arial" w:hAnsi="Arial" w:cs="Arial"/>
          <w:sz w:val="22"/>
          <w:szCs w:val="22"/>
        </w:rPr>
        <w:t>Earth’s</w:t>
      </w:r>
      <w:r w:rsidR="004F4675">
        <w:rPr>
          <w:rFonts w:ascii="Arial" w:hAnsi="Arial" w:cs="Arial"/>
          <w:sz w:val="22"/>
          <w:szCs w:val="22"/>
        </w:rPr>
        <w:t xml:space="preserve"> atmosphere is made up of </w:t>
      </w:r>
      <w:r w:rsidR="00F41B81">
        <w:rPr>
          <w:rFonts w:ascii="Arial" w:hAnsi="Arial" w:cs="Arial"/>
          <w:sz w:val="22"/>
          <w:szCs w:val="22"/>
        </w:rPr>
        <w:t xml:space="preserve">five </w:t>
      </w:r>
      <w:r w:rsidR="00692120">
        <w:rPr>
          <w:rFonts w:ascii="Arial" w:hAnsi="Arial" w:cs="Arial"/>
          <w:sz w:val="22"/>
          <w:szCs w:val="22"/>
        </w:rPr>
        <w:t>layers,</w:t>
      </w:r>
      <w:r w:rsidR="00F41B81">
        <w:rPr>
          <w:rFonts w:ascii="Arial" w:hAnsi="Arial" w:cs="Arial"/>
          <w:sz w:val="22"/>
          <w:szCs w:val="22"/>
        </w:rPr>
        <w:t xml:space="preserve"> the </w:t>
      </w:r>
      <w:r w:rsidR="00DD5384">
        <w:rPr>
          <w:rFonts w:ascii="Arial" w:hAnsi="Arial" w:cs="Arial"/>
          <w:sz w:val="22"/>
          <w:szCs w:val="22"/>
        </w:rPr>
        <w:t xml:space="preserve">troposphere, stratosphere, mesosphere, </w:t>
      </w:r>
      <w:proofErr w:type="gramStart"/>
      <w:r w:rsidR="00DD5384">
        <w:rPr>
          <w:rFonts w:ascii="Arial" w:hAnsi="Arial" w:cs="Arial"/>
          <w:sz w:val="22"/>
          <w:szCs w:val="22"/>
        </w:rPr>
        <w:t>thermosphere</w:t>
      </w:r>
      <w:proofErr w:type="gramEnd"/>
      <w:r w:rsidR="00DD5384">
        <w:rPr>
          <w:rFonts w:ascii="Arial" w:hAnsi="Arial" w:cs="Arial"/>
          <w:sz w:val="22"/>
          <w:szCs w:val="22"/>
        </w:rPr>
        <w:t xml:space="preserve"> and the exosphere.</w:t>
      </w:r>
      <w:r w:rsidR="003A6D07">
        <w:rPr>
          <w:rFonts w:ascii="Arial" w:hAnsi="Arial" w:cs="Arial"/>
          <w:sz w:val="22"/>
          <w:szCs w:val="22"/>
        </w:rPr>
        <w:t xml:space="preserve"> </w:t>
      </w:r>
      <w:r w:rsidR="00C24956">
        <w:rPr>
          <w:rFonts w:ascii="Arial" w:hAnsi="Arial" w:cs="Arial"/>
          <w:sz w:val="22"/>
          <w:szCs w:val="22"/>
        </w:rPr>
        <w:t>Humid</w:t>
      </w:r>
      <w:r w:rsidR="00862201">
        <w:rPr>
          <w:rFonts w:ascii="Arial" w:hAnsi="Arial" w:cs="Arial"/>
          <w:sz w:val="22"/>
          <w:szCs w:val="22"/>
        </w:rPr>
        <w:t xml:space="preserve">ity is </w:t>
      </w:r>
      <w:r w:rsidR="00514702">
        <w:rPr>
          <w:rFonts w:ascii="Arial" w:hAnsi="Arial" w:cs="Arial"/>
          <w:sz w:val="22"/>
          <w:szCs w:val="22"/>
        </w:rPr>
        <w:t>measure</w:t>
      </w:r>
      <w:r w:rsidR="00D47AC0">
        <w:rPr>
          <w:rFonts w:ascii="Arial" w:hAnsi="Arial" w:cs="Arial"/>
          <w:sz w:val="22"/>
          <w:szCs w:val="22"/>
        </w:rPr>
        <w:t>d</w:t>
      </w:r>
      <w:r w:rsidR="00514702">
        <w:rPr>
          <w:rFonts w:ascii="Arial" w:hAnsi="Arial" w:cs="Arial"/>
          <w:sz w:val="22"/>
          <w:szCs w:val="22"/>
        </w:rPr>
        <w:t xml:space="preserve"> in two </w:t>
      </w:r>
      <w:r w:rsidR="008C3E33">
        <w:rPr>
          <w:rFonts w:ascii="Arial" w:hAnsi="Arial" w:cs="Arial"/>
          <w:sz w:val="22"/>
          <w:szCs w:val="22"/>
        </w:rPr>
        <w:t>ways;</w:t>
      </w:r>
      <w:r w:rsidR="00514702">
        <w:rPr>
          <w:rFonts w:ascii="Arial" w:hAnsi="Arial" w:cs="Arial"/>
          <w:sz w:val="22"/>
          <w:szCs w:val="22"/>
        </w:rPr>
        <w:t xml:space="preserve"> absolute humidity is the </w:t>
      </w:r>
      <w:r w:rsidR="0063546B">
        <w:rPr>
          <w:rFonts w:ascii="Arial" w:hAnsi="Arial" w:cs="Arial"/>
          <w:sz w:val="22"/>
          <w:szCs w:val="22"/>
        </w:rPr>
        <w:t xml:space="preserve">water vapour in the air measured </w:t>
      </w:r>
      <w:r w:rsidR="00E573A7">
        <w:rPr>
          <w:rFonts w:ascii="Arial" w:hAnsi="Arial" w:cs="Arial"/>
          <w:sz w:val="22"/>
          <w:szCs w:val="22"/>
        </w:rPr>
        <w:t>without</w:t>
      </w:r>
      <w:r w:rsidR="00F80474">
        <w:rPr>
          <w:rFonts w:ascii="Arial" w:hAnsi="Arial" w:cs="Arial"/>
          <w:sz w:val="22"/>
          <w:szCs w:val="22"/>
        </w:rPr>
        <w:t xml:space="preserve"> taking tempera</w:t>
      </w:r>
      <w:r w:rsidR="0079417A">
        <w:rPr>
          <w:rFonts w:ascii="Arial" w:hAnsi="Arial" w:cs="Arial"/>
          <w:sz w:val="22"/>
          <w:szCs w:val="22"/>
        </w:rPr>
        <w:t xml:space="preserve">ture into consideration. Absolute humidity is </w:t>
      </w:r>
      <w:r w:rsidR="008C3E33">
        <w:rPr>
          <w:rFonts w:ascii="Arial" w:hAnsi="Arial" w:cs="Arial"/>
          <w:sz w:val="22"/>
          <w:szCs w:val="22"/>
        </w:rPr>
        <w:t xml:space="preserve">expressed as grams of moisture </w:t>
      </w:r>
      <w:r w:rsidR="00DD76C5">
        <w:rPr>
          <w:rFonts w:ascii="Arial" w:hAnsi="Arial" w:cs="Arial"/>
          <w:sz w:val="22"/>
          <w:szCs w:val="22"/>
        </w:rPr>
        <w:t>per cubic meter of air (g/m3)</w:t>
      </w:r>
      <w:r w:rsidR="00D8782C">
        <w:rPr>
          <w:rFonts w:ascii="Arial" w:hAnsi="Arial" w:cs="Arial"/>
          <w:sz w:val="22"/>
          <w:szCs w:val="22"/>
        </w:rPr>
        <w:t xml:space="preserve">. Relative </w:t>
      </w:r>
      <w:r w:rsidR="007D3F91">
        <w:rPr>
          <w:rFonts w:ascii="Arial" w:hAnsi="Arial" w:cs="Arial"/>
          <w:sz w:val="22"/>
          <w:szCs w:val="22"/>
        </w:rPr>
        <w:t xml:space="preserve">humidity </w:t>
      </w:r>
      <w:r w:rsidR="00F801AD">
        <w:rPr>
          <w:rFonts w:ascii="Arial" w:hAnsi="Arial" w:cs="Arial"/>
          <w:sz w:val="22"/>
          <w:szCs w:val="22"/>
        </w:rPr>
        <w:t xml:space="preserve">calculates </w:t>
      </w:r>
      <w:r w:rsidR="0081682F">
        <w:rPr>
          <w:rFonts w:ascii="Arial" w:hAnsi="Arial" w:cs="Arial"/>
          <w:sz w:val="22"/>
          <w:szCs w:val="22"/>
        </w:rPr>
        <w:t>water vapour in the air relative to the current temperature</w:t>
      </w:r>
      <w:r w:rsidR="003548CA">
        <w:rPr>
          <w:rFonts w:ascii="Arial" w:hAnsi="Arial" w:cs="Arial"/>
          <w:sz w:val="22"/>
          <w:szCs w:val="22"/>
        </w:rPr>
        <w:t xml:space="preserve">, </w:t>
      </w:r>
      <w:r w:rsidR="00692120">
        <w:rPr>
          <w:rFonts w:ascii="Arial" w:hAnsi="Arial" w:cs="Arial"/>
          <w:sz w:val="22"/>
          <w:szCs w:val="22"/>
        </w:rPr>
        <w:t>it</w:t>
      </w:r>
      <w:r w:rsidR="007D4E9A">
        <w:rPr>
          <w:rFonts w:ascii="Arial" w:hAnsi="Arial" w:cs="Arial"/>
          <w:sz w:val="22"/>
          <w:szCs w:val="22"/>
        </w:rPr>
        <w:t xml:space="preserve"> is given as a percentage of water vapour in the air </w:t>
      </w:r>
      <w:r w:rsidR="00B0667F">
        <w:rPr>
          <w:rFonts w:ascii="Arial" w:hAnsi="Arial" w:cs="Arial"/>
          <w:sz w:val="22"/>
          <w:szCs w:val="22"/>
        </w:rPr>
        <w:t>that could be held at the current temperature.</w:t>
      </w:r>
      <w:r w:rsidR="00FE4F70">
        <w:rPr>
          <w:rFonts w:ascii="Arial" w:hAnsi="Arial" w:cs="Arial"/>
          <w:sz w:val="22"/>
          <w:szCs w:val="22"/>
        </w:rPr>
        <w:t xml:space="preserve"> An e</w:t>
      </w:r>
      <w:r w:rsidR="00E93FA3">
        <w:rPr>
          <w:rFonts w:ascii="Arial" w:hAnsi="Arial" w:cs="Arial"/>
          <w:sz w:val="22"/>
          <w:szCs w:val="22"/>
        </w:rPr>
        <w:t>lectrostatic discharge</w:t>
      </w:r>
      <w:r w:rsidR="00711F67">
        <w:rPr>
          <w:rFonts w:ascii="Arial" w:hAnsi="Arial" w:cs="Arial"/>
          <w:sz w:val="22"/>
          <w:szCs w:val="22"/>
        </w:rPr>
        <w:t xml:space="preserve"> according to the Hoffman group</w:t>
      </w:r>
      <w:r w:rsidR="00BA2DD9">
        <w:rPr>
          <w:rFonts w:ascii="Arial" w:hAnsi="Arial" w:cs="Arial"/>
          <w:sz w:val="22"/>
          <w:szCs w:val="22"/>
        </w:rPr>
        <w:t xml:space="preserve"> is</w:t>
      </w:r>
      <w:r w:rsidR="00FE4F70">
        <w:rPr>
          <w:rFonts w:ascii="Arial" w:hAnsi="Arial" w:cs="Arial"/>
          <w:sz w:val="22"/>
          <w:szCs w:val="22"/>
        </w:rPr>
        <w:t xml:space="preserve"> when “</w:t>
      </w:r>
      <w:r w:rsidR="00BA2DD9" w:rsidRPr="00FE4F70">
        <w:rPr>
          <w:rFonts w:ascii="Arial" w:hAnsi="Arial" w:cs="Arial"/>
          <w:color w:val="333333"/>
          <w:sz w:val="22"/>
          <w:szCs w:val="22"/>
          <w:shd w:val="clear" w:color="auto" w:fill="FFFFFF"/>
        </w:rPr>
        <w:t>Large differences in potential cause a short electrical current – either in the form of a spark or disruptive discharge.”</w:t>
      </w:r>
      <w:sdt>
        <w:sdtPr>
          <w:rPr>
            <w:rFonts w:ascii="Arial" w:hAnsi="Arial" w:cs="Arial"/>
            <w:color w:val="333333"/>
            <w:sz w:val="22"/>
            <w:szCs w:val="22"/>
            <w:shd w:val="clear" w:color="auto" w:fill="FFFFFF"/>
          </w:rPr>
          <w:id w:val="368969429"/>
          <w:citation/>
        </w:sdtPr>
        <w:sdtContent>
          <w:r w:rsidR="00BA2DD9" w:rsidRPr="00FE4F70">
            <w:rPr>
              <w:rFonts w:ascii="Arial" w:hAnsi="Arial" w:cs="Arial"/>
              <w:color w:val="333333"/>
              <w:sz w:val="22"/>
              <w:szCs w:val="22"/>
              <w:shd w:val="clear" w:color="auto" w:fill="FFFFFF"/>
            </w:rPr>
            <w:fldChar w:fldCharType="begin"/>
          </w:r>
          <w:r w:rsidR="00BA2DD9" w:rsidRPr="00FE4F70">
            <w:rPr>
              <w:rFonts w:ascii="Arial" w:hAnsi="Arial" w:cs="Arial"/>
              <w:color w:val="333333"/>
              <w:sz w:val="22"/>
              <w:szCs w:val="22"/>
              <w:shd w:val="clear" w:color="auto" w:fill="FFFFFF"/>
              <w:lang w:val="en-GB"/>
            </w:rPr>
            <w:instrText xml:space="preserve"> CITATION Hof22 \l 2057 </w:instrText>
          </w:r>
          <w:r w:rsidR="00BA2DD9" w:rsidRPr="00FE4F70">
            <w:rPr>
              <w:rFonts w:ascii="Arial" w:hAnsi="Arial" w:cs="Arial"/>
              <w:color w:val="333333"/>
              <w:sz w:val="22"/>
              <w:szCs w:val="22"/>
              <w:shd w:val="clear" w:color="auto" w:fill="FFFFFF"/>
            </w:rPr>
            <w:fldChar w:fldCharType="separate"/>
          </w:r>
          <w:r w:rsidR="00743D9B">
            <w:rPr>
              <w:rFonts w:ascii="Arial" w:hAnsi="Arial" w:cs="Arial"/>
              <w:noProof/>
              <w:color w:val="333333"/>
              <w:sz w:val="22"/>
              <w:szCs w:val="22"/>
              <w:shd w:val="clear" w:color="auto" w:fill="FFFFFF"/>
              <w:lang w:val="en-GB"/>
            </w:rPr>
            <w:t xml:space="preserve"> </w:t>
          </w:r>
          <w:r w:rsidR="00743D9B" w:rsidRPr="00743D9B">
            <w:rPr>
              <w:rFonts w:ascii="Arial" w:hAnsi="Arial" w:cs="Arial"/>
              <w:noProof/>
              <w:color w:val="333333"/>
              <w:sz w:val="22"/>
              <w:szCs w:val="22"/>
              <w:shd w:val="clear" w:color="auto" w:fill="FFFFFF"/>
              <w:lang w:val="en-GB"/>
            </w:rPr>
            <w:t>[9]</w:t>
          </w:r>
          <w:r w:rsidR="00BA2DD9" w:rsidRPr="00FE4F70">
            <w:rPr>
              <w:rFonts w:ascii="Arial" w:hAnsi="Arial" w:cs="Arial"/>
              <w:color w:val="333333"/>
              <w:sz w:val="22"/>
              <w:szCs w:val="22"/>
              <w:shd w:val="clear" w:color="auto" w:fill="FFFFFF"/>
            </w:rPr>
            <w:fldChar w:fldCharType="end"/>
          </w:r>
        </w:sdtContent>
      </w:sdt>
      <w:r w:rsidR="007F47EA">
        <w:rPr>
          <w:rFonts w:ascii="Arial" w:hAnsi="Arial" w:cs="Arial"/>
          <w:color w:val="333333"/>
          <w:sz w:val="22"/>
          <w:szCs w:val="22"/>
          <w:shd w:val="clear" w:color="auto" w:fill="FFFFFF"/>
        </w:rPr>
        <w:t xml:space="preserve">. </w:t>
      </w:r>
      <w:r w:rsidR="001C7328">
        <w:rPr>
          <w:rFonts w:ascii="Arial" w:hAnsi="Arial" w:cs="Arial"/>
          <w:color w:val="333333"/>
          <w:sz w:val="22"/>
          <w:szCs w:val="22"/>
          <w:shd w:val="clear" w:color="auto" w:fill="FFFFFF"/>
        </w:rPr>
        <w:t>Re</w:t>
      </w:r>
      <w:r w:rsidR="009B01DF">
        <w:rPr>
          <w:rFonts w:ascii="Arial" w:hAnsi="Arial" w:cs="Arial"/>
          <w:color w:val="333333"/>
          <w:sz w:val="22"/>
          <w:szCs w:val="22"/>
          <w:shd w:val="clear" w:color="auto" w:fill="FFFFFF"/>
        </w:rPr>
        <w:t xml:space="preserve">lative humidity affects the possibility of a surface </w:t>
      </w:r>
      <w:r w:rsidR="00125859">
        <w:rPr>
          <w:rFonts w:ascii="Arial" w:hAnsi="Arial" w:cs="Arial"/>
          <w:color w:val="333333"/>
          <w:sz w:val="22"/>
          <w:szCs w:val="22"/>
          <w:shd w:val="clear" w:color="auto" w:fill="FFFFFF"/>
        </w:rPr>
        <w:t xml:space="preserve">storing an electrical charge, </w:t>
      </w:r>
      <w:r w:rsidR="00DE4FA3">
        <w:rPr>
          <w:rFonts w:ascii="Arial" w:hAnsi="Arial" w:cs="Arial"/>
          <w:color w:val="333333"/>
          <w:sz w:val="22"/>
          <w:szCs w:val="22"/>
          <w:shd w:val="clear" w:color="auto" w:fill="FFFFFF"/>
        </w:rPr>
        <w:t xml:space="preserve">when the relative humidity increases </w:t>
      </w:r>
      <w:r w:rsidR="007921AB">
        <w:rPr>
          <w:rFonts w:ascii="Arial" w:hAnsi="Arial" w:cs="Arial"/>
          <w:color w:val="333333"/>
          <w:sz w:val="22"/>
          <w:szCs w:val="22"/>
          <w:shd w:val="clear" w:color="auto" w:fill="FFFFFF"/>
        </w:rPr>
        <w:t>the amount</w:t>
      </w:r>
      <w:r w:rsidR="00930248">
        <w:rPr>
          <w:rFonts w:ascii="Arial" w:hAnsi="Arial" w:cs="Arial"/>
          <w:color w:val="333333"/>
          <w:sz w:val="22"/>
          <w:szCs w:val="22"/>
          <w:shd w:val="clear" w:color="auto" w:fill="FFFFFF"/>
        </w:rPr>
        <w:t xml:space="preserve"> of time</w:t>
      </w:r>
      <w:r w:rsidR="007921AB">
        <w:rPr>
          <w:rFonts w:ascii="Arial" w:hAnsi="Arial" w:cs="Arial"/>
          <w:color w:val="333333"/>
          <w:sz w:val="22"/>
          <w:szCs w:val="22"/>
          <w:shd w:val="clear" w:color="auto" w:fill="FFFFFF"/>
        </w:rPr>
        <w:t xml:space="preserve"> a surface can hold a charge </w:t>
      </w:r>
      <w:proofErr w:type="gramStart"/>
      <w:r w:rsidR="00492594">
        <w:rPr>
          <w:rFonts w:ascii="Arial" w:hAnsi="Arial" w:cs="Arial"/>
          <w:color w:val="333333"/>
          <w:sz w:val="22"/>
          <w:szCs w:val="22"/>
          <w:shd w:val="clear" w:color="auto" w:fill="FFFFFF"/>
        </w:rPr>
        <w:t>decrease</w:t>
      </w:r>
      <w:r w:rsidR="00930248">
        <w:rPr>
          <w:rFonts w:ascii="Arial" w:hAnsi="Arial" w:cs="Arial"/>
          <w:color w:val="333333"/>
          <w:sz w:val="22"/>
          <w:szCs w:val="22"/>
          <w:shd w:val="clear" w:color="auto" w:fill="FFFFFF"/>
        </w:rPr>
        <w:t>s</w:t>
      </w:r>
      <w:proofErr w:type="gramEnd"/>
      <w:r w:rsidR="00934DD8">
        <w:rPr>
          <w:rFonts w:ascii="Arial" w:hAnsi="Arial" w:cs="Arial"/>
          <w:color w:val="333333"/>
          <w:sz w:val="22"/>
          <w:szCs w:val="22"/>
          <w:shd w:val="clear" w:color="auto" w:fill="FFFFFF"/>
        </w:rPr>
        <w:t>.</w:t>
      </w:r>
      <w:r w:rsidR="00492594">
        <w:rPr>
          <w:rFonts w:ascii="Arial" w:hAnsi="Arial" w:cs="Arial"/>
          <w:color w:val="333333"/>
          <w:sz w:val="22"/>
          <w:szCs w:val="22"/>
          <w:shd w:val="clear" w:color="auto" w:fill="FFFFFF"/>
        </w:rPr>
        <w:t xml:space="preserve"> </w:t>
      </w:r>
      <w:r w:rsidR="00930248">
        <w:rPr>
          <w:rFonts w:ascii="Arial" w:hAnsi="Arial" w:cs="Arial"/>
          <w:color w:val="333333"/>
          <w:sz w:val="22"/>
          <w:szCs w:val="22"/>
          <w:shd w:val="clear" w:color="auto" w:fill="FFFFFF"/>
        </w:rPr>
        <w:t xml:space="preserve">ESD can become a problem when handling and processing </w:t>
      </w:r>
      <w:r w:rsidR="004219F6">
        <w:rPr>
          <w:rFonts w:ascii="Arial" w:hAnsi="Arial" w:cs="Arial"/>
          <w:color w:val="333333"/>
          <w:sz w:val="22"/>
          <w:szCs w:val="22"/>
          <w:shd w:val="clear" w:color="auto" w:fill="FFFFFF"/>
        </w:rPr>
        <w:t>OME, a</w:t>
      </w:r>
      <w:r w:rsidR="00B14A82">
        <w:rPr>
          <w:rFonts w:ascii="Arial" w:hAnsi="Arial" w:cs="Arial"/>
          <w:color w:val="333333"/>
          <w:sz w:val="22"/>
          <w:szCs w:val="22"/>
          <w:shd w:val="clear" w:color="auto" w:fill="FFFFFF"/>
        </w:rPr>
        <w:t>n unwanted discharge has the potential to initiate some sensitive explosives. Measure</w:t>
      </w:r>
      <w:r w:rsidR="007C162E">
        <w:rPr>
          <w:rFonts w:ascii="Arial" w:hAnsi="Arial" w:cs="Arial"/>
          <w:color w:val="333333"/>
          <w:sz w:val="22"/>
          <w:szCs w:val="22"/>
          <w:shd w:val="clear" w:color="auto" w:fill="FFFFFF"/>
        </w:rPr>
        <w:t>s</w:t>
      </w:r>
      <w:r w:rsidR="00B14A82">
        <w:rPr>
          <w:rFonts w:ascii="Arial" w:hAnsi="Arial" w:cs="Arial"/>
          <w:color w:val="333333"/>
          <w:sz w:val="22"/>
          <w:szCs w:val="22"/>
          <w:shd w:val="clear" w:color="auto" w:fill="FFFFFF"/>
        </w:rPr>
        <w:t xml:space="preserve"> </w:t>
      </w:r>
      <w:r w:rsidR="00E50868">
        <w:rPr>
          <w:rFonts w:ascii="Arial" w:hAnsi="Arial" w:cs="Arial"/>
          <w:color w:val="333333"/>
          <w:sz w:val="22"/>
          <w:szCs w:val="22"/>
          <w:shd w:val="clear" w:color="auto" w:fill="FFFFFF"/>
        </w:rPr>
        <w:t>introduced are conductive shoes, clothes</w:t>
      </w:r>
      <w:r w:rsidR="00006A18">
        <w:rPr>
          <w:rFonts w:ascii="Arial" w:hAnsi="Arial" w:cs="Arial"/>
          <w:color w:val="333333"/>
          <w:sz w:val="22"/>
          <w:szCs w:val="22"/>
          <w:shd w:val="clear" w:color="auto" w:fill="FFFFFF"/>
        </w:rPr>
        <w:t>, cond</w:t>
      </w:r>
      <w:r w:rsidR="00CD0D7A">
        <w:rPr>
          <w:rFonts w:ascii="Arial" w:hAnsi="Arial" w:cs="Arial"/>
          <w:color w:val="333333"/>
          <w:sz w:val="22"/>
          <w:szCs w:val="22"/>
          <w:shd w:val="clear" w:color="auto" w:fill="FFFFFF"/>
        </w:rPr>
        <w:t>uctive</w:t>
      </w:r>
      <w:r w:rsidR="00E50868">
        <w:rPr>
          <w:rFonts w:ascii="Arial" w:hAnsi="Arial" w:cs="Arial"/>
          <w:color w:val="333333"/>
          <w:sz w:val="22"/>
          <w:szCs w:val="22"/>
          <w:shd w:val="clear" w:color="auto" w:fill="FFFFFF"/>
        </w:rPr>
        <w:t xml:space="preserve"> flooring</w:t>
      </w:r>
      <w:r w:rsidR="007C162E">
        <w:rPr>
          <w:rFonts w:ascii="Arial" w:hAnsi="Arial" w:cs="Arial"/>
          <w:color w:val="333333"/>
          <w:sz w:val="22"/>
          <w:szCs w:val="22"/>
          <w:shd w:val="clear" w:color="auto" w:fill="FFFFFF"/>
        </w:rPr>
        <w:t xml:space="preserve"> as well as </w:t>
      </w:r>
      <w:r w:rsidR="00421650">
        <w:rPr>
          <w:rFonts w:ascii="Arial" w:hAnsi="Arial" w:cs="Arial"/>
          <w:color w:val="333333"/>
          <w:sz w:val="22"/>
          <w:szCs w:val="22"/>
          <w:shd w:val="clear" w:color="auto" w:fill="FFFFFF"/>
        </w:rPr>
        <w:t xml:space="preserve">equipment being correctly earthed/bonded. The </w:t>
      </w:r>
      <w:r w:rsidR="00E63051">
        <w:rPr>
          <w:rFonts w:ascii="Arial" w:hAnsi="Arial" w:cs="Arial"/>
          <w:color w:val="333333"/>
          <w:sz w:val="22"/>
          <w:szCs w:val="22"/>
          <w:shd w:val="clear" w:color="auto" w:fill="FFFFFF"/>
        </w:rPr>
        <w:t>health</w:t>
      </w:r>
      <w:r w:rsidR="00421650">
        <w:rPr>
          <w:rFonts w:ascii="Arial" w:hAnsi="Arial" w:cs="Arial"/>
          <w:color w:val="333333"/>
          <w:sz w:val="22"/>
          <w:szCs w:val="22"/>
          <w:shd w:val="clear" w:color="auto" w:fill="FFFFFF"/>
        </w:rPr>
        <w:t xml:space="preserve"> and </w:t>
      </w:r>
      <w:r w:rsidR="00411CE9">
        <w:rPr>
          <w:rFonts w:ascii="Arial" w:hAnsi="Arial" w:cs="Arial"/>
          <w:color w:val="333333"/>
          <w:sz w:val="22"/>
          <w:szCs w:val="22"/>
          <w:shd w:val="clear" w:color="auto" w:fill="FFFFFF"/>
        </w:rPr>
        <w:t xml:space="preserve">safety executives Explosive Regulations </w:t>
      </w:r>
      <w:r w:rsidR="00CB77AF">
        <w:rPr>
          <w:rFonts w:ascii="Arial" w:hAnsi="Arial" w:cs="Arial"/>
          <w:color w:val="333333"/>
          <w:sz w:val="22"/>
          <w:szCs w:val="22"/>
          <w:shd w:val="clear" w:color="auto" w:fill="FFFFFF"/>
        </w:rPr>
        <w:t xml:space="preserve">2014 states “It may be necessary to </w:t>
      </w:r>
      <w:r w:rsidR="00974AE3">
        <w:rPr>
          <w:rFonts w:ascii="Arial" w:hAnsi="Arial" w:cs="Arial"/>
          <w:color w:val="333333"/>
          <w:sz w:val="22"/>
          <w:szCs w:val="22"/>
          <w:shd w:val="clear" w:color="auto" w:fill="FFFFFF"/>
        </w:rPr>
        <w:t>control the humidity and temperature”</w:t>
      </w:r>
      <w:sdt>
        <w:sdtPr>
          <w:rPr>
            <w:rFonts w:ascii="Arial" w:hAnsi="Arial" w:cs="Arial"/>
            <w:color w:val="333333"/>
            <w:sz w:val="22"/>
            <w:szCs w:val="22"/>
            <w:shd w:val="clear" w:color="auto" w:fill="FFFFFF"/>
          </w:rPr>
          <w:id w:val="1081879687"/>
          <w:citation/>
        </w:sdtPr>
        <w:sdtContent>
          <w:r w:rsidR="00CD0D7A">
            <w:rPr>
              <w:rFonts w:ascii="Arial" w:hAnsi="Arial" w:cs="Arial"/>
              <w:color w:val="333333"/>
              <w:sz w:val="22"/>
              <w:szCs w:val="22"/>
              <w:shd w:val="clear" w:color="auto" w:fill="FFFFFF"/>
            </w:rPr>
            <w:fldChar w:fldCharType="begin"/>
          </w:r>
          <w:r w:rsidR="00CD0D7A">
            <w:rPr>
              <w:rFonts w:ascii="Arial" w:hAnsi="Arial" w:cs="Arial"/>
              <w:color w:val="333333"/>
              <w:sz w:val="22"/>
              <w:szCs w:val="22"/>
              <w:shd w:val="clear" w:color="auto" w:fill="FFFFFF"/>
              <w:lang w:val="en-GB"/>
            </w:rPr>
            <w:instrText xml:space="preserve"> CITATION Hea15 \l 2057 </w:instrText>
          </w:r>
          <w:r w:rsidR="00CD0D7A">
            <w:rPr>
              <w:rFonts w:ascii="Arial" w:hAnsi="Arial" w:cs="Arial"/>
              <w:color w:val="333333"/>
              <w:sz w:val="22"/>
              <w:szCs w:val="22"/>
              <w:shd w:val="clear" w:color="auto" w:fill="FFFFFF"/>
            </w:rPr>
            <w:fldChar w:fldCharType="separate"/>
          </w:r>
          <w:r w:rsidR="00743D9B">
            <w:rPr>
              <w:rFonts w:ascii="Arial" w:hAnsi="Arial" w:cs="Arial"/>
              <w:noProof/>
              <w:color w:val="333333"/>
              <w:sz w:val="22"/>
              <w:szCs w:val="22"/>
              <w:shd w:val="clear" w:color="auto" w:fill="FFFFFF"/>
              <w:lang w:val="en-GB"/>
            </w:rPr>
            <w:t xml:space="preserve"> </w:t>
          </w:r>
          <w:r w:rsidR="00743D9B" w:rsidRPr="00743D9B">
            <w:rPr>
              <w:rFonts w:ascii="Arial" w:hAnsi="Arial" w:cs="Arial"/>
              <w:noProof/>
              <w:color w:val="333333"/>
              <w:sz w:val="22"/>
              <w:szCs w:val="22"/>
              <w:shd w:val="clear" w:color="auto" w:fill="FFFFFF"/>
              <w:lang w:val="en-GB"/>
            </w:rPr>
            <w:t>[10]</w:t>
          </w:r>
          <w:r w:rsidR="00CD0D7A">
            <w:rPr>
              <w:rFonts w:ascii="Arial" w:hAnsi="Arial" w:cs="Arial"/>
              <w:color w:val="333333"/>
              <w:sz w:val="22"/>
              <w:szCs w:val="22"/>
              <w:shd w:val="clear" w:color="auto" w:fill="FFFFFF"/>
            </w:rPr>
            <w:fldChar w:fldCharType="end"/>
          </w:r>
        </w:sdtContent>
      </w:sdt>
      <w:r w:rsidR="00974AE3">
        <w:rPr>
          <w:rFonts w:ascii="Arial" w:hAnsi="Arial" w:cs="Arial"/>
          <w:color w:val="333333"/>
          <w:sz w:val="22"/>
          <w:szCs w:val="22"/>
          <w:shd w:val="clear" w:color="auto" w:fill="FFFFFF"/>
        </w:rPr>
        <w:t xml:space="preserve"> when </w:t>
      </w:r>
      <w:r w:rsidR="00CC579E">
        <w:rPr>
          <w:rFonts w:ascii="Arial" w:hAnsi="Arial" w:cs="Arial"/>
          <w:color w:val="333333"/>
          <w:sz w:val="22"/>
          <w:szCs w:val="22"/>
          <w:shd w:val="clear" w:color="auto" w:fill="FFFFFF"/>
        </w:rPr>
        <w:t xml:space="preserve">dealing with explosives, </w:t>
      </w:r>
      <w:r w:rsidR="007D4CA0">
        <w:rPr>
          <w:rFonts w:ascii="Arial" w:hAnsi="Arial" w:cs="Arial"/>
          <w:color w:val="333333"/>
          <w:sz w:val="22"/>
          <w:szCs w:val="22"/>
          <w:shd w:val="clear" w:color="auto" w:fill="FFFFFF"/>
        </w:rPr>
        <w:t>the</w:t>
      </w:r>
      <w:r w:rsidR="00057FA8">
        <w:rPr>
          <w:rFonts w:ascii="Arial" w:hAnsi="Arial" w:cs="Arial"/>
          <w:color w:val="333333"/>
          <w:sz w:val="22"/>
          <w:szCs w:val="22"/>
          <w:shd w:val="clear" w:color="auto" w:fill="FFFFFF"/>
        </w:rPr>
        <w:t xml:space="preserve"> recommended</w:t>
      </w:r>
      <w:r w:rsidR="00D15BC3">
        <w:rPr>
          <w:rFonts w:ascii="Arial" w:hAnsi="Arial" w:cs="Arial"/>
          <w:color w:val="333333"/>
          <w:sz w:val="22"/>
          <w:szCs w:val="22"/>
          <w:shd w:val="clear" w:color="auto" w:fill="FFFFFF"/>
        </w:rPr>
        <w:t xml:space="preserve"> relative humidity</w:t>
      </w:r>
      <w:r w:rsidR="00057FA8">
        <w:rPr>
          <w:rFonts w:ascii="Arial" w:hAnsi="Arial" w:cs="Arial"/>
          <w:color w:val="333333"/>
          <w:sz w:val="22"/>
          <w:szCs w:val="22"/>
          <w:shd w:val="clear" w:color="auto" w:fill="FFFFFF"/>
        </w:rPr>
        <w:t xml:space="preserve"> required will vary depending on the sensitivity </w:t>
      </w:r>
      <w:r w:rsidR="00A22B57">
        <w:rPr>
          <w:rFonts w:ascii="Arial" w:hAnsi="Arial" w:cs="Arial"/>
          <w:color w:val="333333"/>
          <w:sz w:val="22"/>
          <w:szCs w:val="22"/>
          <w:shd w:val="clear" w:color="auto" w:fill="FFFFFF"/>
        </w:rPr>
        <w:t>of the explosiv</w:t>
      </w:r>
      <w:r w:rsidR="005414E5">
        <w:rPr>
          <w:rFonts w:ascii="Arial" w:hAnsi="Arial" w:cs="Arial"/>
          <w:color w:val="333333"/>
          <w:sz w:val="22"/>
          <w:szCs w:val="22"/>
          <w:shd w:val="clear" w:color="auto" w:fill="FFFFFF"/>
        </w:rPr>
        <w:t>e</w:t>
      </w:r>
      <w:r w:rsidR="00A22B57">
        <w:rPr>
          <w:rFonts w:ascii="Arial" w:hAnsi="Arial" w:cs="Arial"/>
          <w:color w:val="333333"/>
          <w:sz w:val="22"/>
          <w:szCs w:val="22"/>
          <w:shd w:val="clear" w:color="auto" w:fill="FFFFFF"/>
        </w:rPr>
        <w:t>.</w:t>
      </w:r>
    </w:p>
    <w:p w14:paraId="30F4DEF2" w14:textId="6F9F331F" w:rsidR="00CD0D7A" w:rsidRDefault="00CD0D7A" w:rsidP="00730317">
      <w:pPr>
        <w:rPr>
          <w:rFonts w:ascii="Arial" w:hAnsi="Arial" w:cs="Arial"/>
          <w:color w:val="333333"/>
          <w:sz w:val="22"/>
          <w:szCs w:val="22"/>
          <w:shd w:val="clear" w:color="auto" w:fill="FFFFFF"/>
        </w:rPr>
      </w:pPr>
    </w:p>
    <w:p w14:paraId="49792280" w14:textId="472D5441" w:rsidR="00CD0D7A" w:rsidRDefault="00CD0D7A" w:rsidP="00730317">
      <w:pPr>
        <w:rPr>
          <w:rFonts w:ascii="Arial" w:hAnsi="Arial" w:cs="Arial"/>
          <w:color w:val="333333"/>
          <w:sz w:val="22"/>
          <w:szCs w:val="22"/>
          <w:shd w:val="clear" w:color="auto" w:fill="FFFFFF"/>
        </w:rPr>
      </w:pPr>
    </w:p>
    <w:p w14:paraId="7840EC57" w14:textId="4F9B3B8E" w:rsidR="00121FD9" w:rsidRPr="00916F12" w:rsidRDefault="00121FD9" w:rsidP="00916F12">
      <w:pPr>
        <w:pStyle w:val="ListParagraph"/>
        <w:numPr>
          <w:ilvl w:val="0"/>
          <w:numId w:val="28"/>
        </w:numPr>
        <w:rPr>
          <w:rFonts w:ascii="Arial" w:hAnsi="Arial" w:cs="Arial"/>
          <w:b/>
          <w:bCs/>
          <w:sz w:val="28"/>
          <w:szCs w:val="28"/>
        </w:rPr>
      </w:pPr>
      <w:r w:rsidRPr="00916F12">
        <w:rPr>
          <w:rFonts w:ascii="Arial" w:hAnsi="Arial" w:cs="Arial"/>
          <w:b/>
          <w:bCs/>
          <w:sz w:val="28"/>
          <w:szCs w:val="28"/>
        </w:rPr>
        <w:t>Acid and base chemistry</w:t>
      </w:r>
    </w:p>
    <w:p w14:paraId="754B3242" w14:textId="77777777" w:rsidR="00121FD9" w:rsidRPr="00121FD9" w:rsidRDefault="00121FD9" w:rsidP="00121FD9">
      <w:pPr>
        <w:ind w:left="3600"/>
        <w:rPr>
          <w:rFonts w:ascii="Arial" w:hAnsi="Arial" w:cs="Arial"/>
          <w:b/>
          <w:bCs/>
          <w:sz w:val="28"/>
          <w:szCs w:val="28"/>
        </w:rPr>
      </w:pPr>
    </w:p>
    <w:p w14:paraId="1CA83C67" w14:textId="55A836EE" w:rsidR="00CD0D7A" w:rsidRDefault="00121FD9" w:rsidP="00121FD9">
      <w:pPr>
        <w:rPr>
          <w:rFonts w:ascii="Arial" w:hAnsi="Arial" w:cs="Arial"/>
          <w:sz w:val="22"/>
          <w:szCs w:val="22"/>
        </w:rPr>
      </w:pPr>
      <w:r>
        <w:rPr>
          <w:rFonts w:ascii="Arial" w:hAnsi="Arial" w:cs="Arial"/>
          <w:sz w:val="22"/>
          <w:szCs w:val="22"/>
        </w:rPr>
        <w:t>Acid base chemistry is based on one simple reaction – the ionization of water</w:t>
      </w:r>
      <w:sdt>
        <w:sdtPr>
          <w:rPr>
            <w:rFonts w:ascii="Arial" w:hAnsi="Arial" w:cs="Arial"/>
            <w:sz w:val="22"/>
            <w:szCs w:val="22"/>
          </w:rPr>
          <w:id w:val="1865544375"/>
          <w:citation/>
        </w:sdtPr>
        <w:sdtContent>
          <w:r>
            <w:rPr>
              <w:rFonts w:ascii="Arial" w:hAnsi="Arial" w:cs="Arial"/>
              <w:sz w:val="22"/>
              <w:szCs w:val="22"/>
            </w:rPr>
            <w:fldChar w:fldCharType="begin"/>
          </w:r>
          <w:r>
            <w:rPr>
              <w:rFonts w:ascii="Arial" w:hAnsi="Arial" w:cs="Arial"/>
              <w:sz w:val="22"/>
              <w:szCs w:val="22"/>
              <w:lang w:val="en-GB"/>
            </w:rPr>
            <w:instrText xml:space="preserve"> CITATION Ros22 \l 2057 </w:instrText>
          </w:r>
          <w:r>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[11]</w:t>
          </w:r>
          <w:r>
            <w:rPr>
              <w:rFonts w:ascii="Arial" w:hAnsi="Arial" w:cs="Arial"/>
              <w:sz w:val="22"/>
              <w:szCs w:val="22"/>
            </w:rPr>
            <w:fldChar w:fldCharType="end"/>
          </w:r>
        </w:sdtContent>
      </w:sdt>
      <w:r>
        <w:rPr>
          <w:rFonts w:ascii="Arial" w:hAnsi="Arial" w:cs="Arial"/>
          <w:sz w:val="22"/>
          <w:szCs w:val="22"/>
        </w:rPr>
        <w:t xml:space="preserve">. </w:t>
      </w:r>
      <w:r w:rsidR="00E0457C">
        <w:rPr>
          <w:rFonts w:ascii="Arial" w:hAnsi="Arial" w:cs="Arial"/>
          <w:sz w:val="22"/>
          <w:szCs w:val="22"/>
        </w:rPr>
        <w:t xml:space="preserve">Water is chemically neutral; it cannot be a base or acid. Water will act as a base if you mix it with an acid, it does this by taking the acids hydrogen protons. When water takes hydrogen protons from an acid it is called hydronium. If you mix water with a </w:t>
      </w:r>
      <w:proofErr w:type="gramStart"/>
      <w:r w:rsidR="00E0457C">
        <w:rPr>
          <w:rFonts w:ascii="Arial" w:hAnsi="Arial" w:cs="Arial"/>
          <w:sz w:val="22"/>
          <w:szCs w:val="22"/>
        </w:rPr>
        <w:t>base</w:t>
      </w:r>
      <w:proofErr w:type="gramEnd"/>
      <w:r w:rsidR="00E0457C">
        <w:rPr>
          <w:rFonts w:ascii="Arial" w:hAnsi="Arial" w:cs="Arial"/>
          <w:sz w:val="22"/>
          <w:szCs w:val="22"/>
        </w:rPr>
        <w:t xml:space="preserve"> it will do the opposite, water will give away its protons to the base</w:t>
      </w:r>
      <w:r>
        <w:rPr>
          <w:rFonts w:ascii="Arial" w:hAnsi="Arial" w:cs="Arial"/>
          <w:sz w:val="22"/>
          <w:szCs w:val="22"/>
        </w:rPr>
        <w:t>. When this happens, they become hydroxide molecules.</w:t>
      </w:r>
    </w:p>
    <w:p w14:paraId="203998F8" w14:textId="5CAE1771" w:rsidR="00916F12" w:rsidRDefault="00916F12" w:rsidP="00121FD9">
      <w:pPr>
        <w:rPr>
          <w:rFonts w:ascii="Arial" w:hAnsi="Arial" w:cs="Arial"/>
          <w:sz w:val="22"/>
          <w:szCs w:val="22"/>
        </w:rPr>
      </w:pPr>
    </w:p>
    <w:p w14:paraId="1DC6307B" w14:textId="28955410" w:rsidR="00916F12" w:rsidRPr="00916F12" w:rsidRDefault="00916F12" w:rsidP="00916F12">
      <w:pPr>
        <w:jc w:val="center"/>
        <w:rPr>
          <w:rFonts w:ascii="Arial" w:hAnsi="Arial" w:cs="Arial"/>
          <w:sz w:val="36"/>
          <w:szCs w:val="36"/>
        </w:rPr>
      </w:pPr>
      <w:r>
        <w:rPr>
          <w:rFonts w:ascii="Arial" w:hAnsi="Arial" w:cs="Arial"/>
          <w:noProof/>
          <w:color w:val="000000"/>
          <w:sz w:val="36"/>
          <w:szCs w:val="36"/>
        </w:rPr>
        <mc:AlternateContent>
          <mc:Choice Requires="wps">
            <w:drawing>
              <wp:anchor distT="0" distB="0" distL="114300" distR="114300" simplePos="0" relativeHeight="251670528" behindDoc="0" locked="0" layoutInCell="1" allowOverlap="1" wp14:anchorId="03C6B1E6" wp14:editId="7BCAD895">
                <wp:simplePos x="0" y="0"/>
                <wp:positionH relativeFrom="column">
                  <wp:posOffset>2862943</wp:posOffset>
                </wp:positionH>
                <wp:positionV relativeFrom="paragraph">
                  <wp:posOffset>105954</wp:posOffset>
                </wp:positionV>
                <wp:extent cx="576943" cy="0"/>
                <wp:effectExtent l="0" t="95250" r="0" b="95250"/>
                <wp:wrapNone/>
                <wp:docPr id="8" name="Straight Arrow Connector 8"/>
                <wp:cNvGraphicFramePr/>
                <a:graphic xmlns:a="http://schemas.openxmlformats.org/drawingml/2006/main">
                  <a:graphicData uri="http://schemas.microsoft.com/office/word/2010/wordprocessingShape">
                    <wps:wsp>
                      <wps:cNvCnPr/>
                      <wps:spPr>
                        <a:xfrm>
                          <a:off x="0" y="0"/>
                          <a:ext cx="576943" cy="0"/>
                        </a:xfrm>
                        <a:prstGeom prst="straightConnector1">
                          <a:avLst/>
                        </a:prstGeom>
                        <a:noFill/>
                        <a:ln w="38100" cap="flat">
                          <a:solidFill>
                            <a:srgbClr val="000000"/>
                          </a:solidFill>
                          <a:prstDash val="solid"/>
                          <a:miter lim="400000"/>
                          <a:headEnd type="triangle"/>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type w14:anchorId="6A212933" id="_x0000_t32" coordsize="21600,21600" o:spt="32" o:oned="t" path="m,l21600,21600e" filled="f">
                <v:path arrowok="t" fillok="f" o:connecttype="none"/>
                <o:lock v:ext="edit" shapetype="t"/>
              </v:shapetype>
              <v:shape id="Straight Arrow Connector 8" o:spid="_x0000_s1026" type="#_x0000_t32" style="position:absolute;margin-left:225.45pt;margin-top:8.35pt;width:45.4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" strokeweight="3pt">
                <v:stroke startarrow="block" endarrow="block" miterlimit="4" joinstyle="miter"/>
              </v:shape>
            </w:pict>
          </mc:Fallback>
        </mc:AlternateContent>
      </w:r>
      <w:r w:rsidRPr="00916F12">
        <w:rPr>
          <w:rFonts w:ascii="Arial" w:hAnsi="Arial" w:cs="Arial"/>
          <w:color w:val="000000"/>
          <w:sz w:val="36"/>
          <w:szCs w:val="36"/>
        </w:rPr>
        <w:t>H</w:t>
      </w:r>
      <w:r w:rsidRPr="00916F12">
        <w:rPr>
          <w:rFonts w:ascii="Arial" w:hAnsi="Arial" w:cs="Arial"/>
          <w:color w:val="000000"/>
          <w:sz w:val="36"/>
          <w:szCs w:val="36"/>
          <w:vertAlign w:val="subscript"/>
        </w:rPr>
        <w:t>2</w:t>
      </w:r>
      <w:r w:rsidRPr="00916F12">
        <w:rPr>
          <w:rFonts w:ascii="Arial" w:hAnsi="Arial" w:cs="Arial"/>
          <w:color w:val="000000"/>
          <w:sz w:val="36"/>
          <w:szCs w:val="36"/>
        </w:rPr>
        <w:t>O </w:t>
      </w:r>
      <w:r>
        <w:rPr>
          <w:rFonts w:ascii="Arial" w:hAnsi="Arial" w:cs="Arial"/>
          <w:color w:val="000000"/>
          <w:sz w:val="36"/>
          <w:szCs w:val="36"/>
        </w:rPr>
        <w:t xml:space="preserve">             </w:t>
      </w:r>
      <w:r w:rsidRPr="00916F12">
        <w:rPr>
          <w:rFonts w:ascii="Arial" w:hAnsi="Arial" w:cs="Arial"/>
          <w:color w:val="000000"/>
          <w:sz w:val="36"/>
          <w:szCs w:val="36"/>
        </w:rPr>
        <w:t> H</w:t>
      </w:r>
      <w:r w:rsidRPr="00916F12">
        <w:rPr>
          <w:rFonts w:ascii="Arial" w:hAnsi="Arial" w:cs="Arial"/>
          <w:color w:val="000000"/>
          <w:sz w:val="36"/>
          <w:szCs w:val="36"/>
          <w:vertAlign w:val="superscript"/>
        </w:rPr>
        <w:t>+</w:t>
      </w:r>
      <w:r w:rsidRPr="00916F12">
        <w:rPr>
          <w:rFonts w:ascii="Arial" w:hAnsi="Arial" w:cs="Arial"/>
          <w:color w:val="000000"/>
          <w:sz w:val="36"/>
          <w:szCs w:val="36"/>
        </w:rPr>
        <w:t> + OH</w:t>
      </w:r>
      <w:r w:rsidRPr="00916F12">
        <w:rPr>
          <w:rFonts w:ascii="Arial" w:hAnsi="Arial" w:cs="Arial"/>
          <w:color w:val="000000"/>
          <w:sz w:val="36"/>
          <w:szCs w:val="36"/>
          <w:vertAlign w:val="superscript"/>
        </w:rPr>
        <w:t>-</w:t>
      </w:r>
    </w:p>
    <w:p w14:paraId="743A795F" w14:textId="024F18D8" w:rsidR="00121FD9" w:rsidRDefault="00121FD9" w:rsidP="00CD0D7A">
      <w:pPr>
        <w:rPr>
          <w:rFonts w:ascii="Arial" w:hAnsi="Arial" w:cs="Arial"/>
          <w:sz w:val="22"/>
          <w:szCs w:val="22"/>
        </w:rPr>
      </w:pPr>
    </w:p>
    <w:p w14:paraId="2F78B62A" w14:textId="0EC05938" w:rsidR="00121FD9" w:rsidRDefault="00916F12" w:rsidP="00CD0D7A">
      <w:pPr>
        <w:rPr>
          <w:rFonts w:ascii="Arial" w:hAnsi="Arial" w:cs="Arial"/>
          <w:sz w:val="22"/>
          <w:szCs w:val="22"/>
        </w:rPr>
      </w:pPr>
      <w:r>
        <w:rPr>
          <w:rFonts w:ascii="Arial" w:hAnsi="Arial" w:cs="Arial"/>
          <w:sz w:val="22"/>
          <w:szCs w:val="22"/>
        </w:rPr>
        <w:t>The above chemical reaction shows water being turned into a hydrogen ion and a hydroxide ion.</w:t>
      </w:r>
    </w:p>
    <w:p w14:paraId="042B803B" w14:textId="13E30478" w:rsidR="00916F12" w:rsidRDefault="00916F12" w:rsidP="00CD0D7A">
      <w:pPr>
        <w:rPr>
          <w:rFonts w:ascii="Arial" w:hAnsi="Arial" w:cs="Arial"/>
          <w:sz w:val="22"/>
          <w:szCs w:val="22"/>
        </w:rPr>
      </w:pPr>
    </w:p>
    <w:p w14:paraId="072F2971" w14:textId="76632831" w:rsidR="00916F12" w:rsidRDefault="00916F12" w:rsidP="00916F12">
      <w:pPr>
        <w:ind w:left="2160"/>
        <w:rPr>
          <w:rFonts w:ascii="Arial" w:hAnsi="Arial" w:cs="Arial"/>
          <w:sz w:val="22"/>
          <w:szCs w:val="22"/>
        </w:rPr>
      </w:pPr>
    </w:p>
    <w:p w14:paraId="0DB76BC1" w14:textId="51178D44" w:rsidR="00916F12" w:rsidRDefault="00916F12" w:rsidP="00916F12">
      <w:pPr>
        <w:pStyle w:val="ListParagraph"/>
        <w:numPr>
          <w:ilvl w:val="1"/>
          <w:numId w:val="28"/>
        </w:numPr>
        <w:rPr>
          <w:rFonts w:ascii="Arial" w:hAnsi="Arial" w:cs="Arial"/>
          <w:b/>
          <w:bCs/>
          <w:sz w:val="28"/>
          <w:szCs w:val="28"/>
        </w:rPr>
      </w:pPr>
      <w:r>
        <w:rPr>
          <w:rFonts w:ascii="Arial" w:hAnsi="Arial" w:cs="Arial"/>
          <w:b/>
          <w:bCs/>
          <w:sz w:val="28"/>
          <w:szCs w:val="28"/>
        </w:rPr>
        <w:t>Acid chemistry</w:t>
      </w:r>
    </w:p>
    <w:p w14:paraId="0F9340FF" w14:textId="5A8DEB83" w:rsidR="00916F12" w:rsidRDefault="00916F12" w:rsidP="00916F12">
      <w:pPr>
        <w:rPr>
          <w:rFonts w:ascii="Arial" w:hAnsi="Arial" w:cs="Arial"/>
          <w:b/>
          <w:bCs/>
          <w:sz w:val="28"/>
          <w:szCs w:val="28"/>
        </w:rPr>
      </w:pPr>
    </w:p>
    <w:p w14:paraId="1190EF30" w14:textId="0A584249" w:rsidR="00916F12" w:rsidRPr="00916F12" w:rsidRDefault="00916F12" w:rsidP="00916F12">
      <w:pPr>
        <w:rPr>
          <w:rFonts w:ascii="Arial" w:hAnsi="Arial" w:cs="Arial"/>
          <w:sz w:val="22"/>
          <w:szCs w:val="22"/>
        </w:rPr>
      </w:pPr>
      <w:r>
        <w:rPr>
          <w:rFonts w:ascii="Arial" w:hAnsi="Arial" w:cs="Arial"/>
          <w:sz w:val="22"/>
          <w:szCs w:val="22"/>
        </w:rPr>
        <w:t xml:space="preserve">When a strong acid is combined with water it will fully ionize, it will break down into its constituent ions. Below is an example of this. </w:t>
      </w:r>
    </w:p>
    <w:p w14:paraId="731DA606" w14:textId="202CB940" w:rsidR="00916F12" w:rsidRPr="00916F12" w:rsidRDefault="00916F12" w:rsidP="00916F12">
      <w:pPr>
        <w:rPr>
          <w:rFonts w:ascii="Arial" w:hAnsi="Arial" w:cs="Arial"/>
          <w:sz w:val="22"/>
          <w:szCs w:val="22"/>
        </w:rPr>
      </w:pPr>
    </w:p>
    <w:p w14:paraId="2EE979FD" w14:textId="43A5402C" w:rsidR="00916F12" w:rsidRDefault="00916F12" w:rsidP="00916F12">
      <w:pPr>
        <w:jc w:val="center"/>
        <w:rPr>
          <w:rFonts w:ascii="Arial" w:hAnsi="Arial" w:cs="Arial"/>
          <w:color w:val="000000"/>
          <w:sz w:val="36"/>
          <w:szCs w:val="36"/>
          <w:vertAlign w:val="superscript"/>
        </w:rPr>
      </w:pPr>
      <w:r>
        <w:rPr>
          <w:rFonts w:ascii="Arial" w:hAnsi="Arial" w:cs="Arial"/>
          <w:noProof/>
          <w:color w:val="000000"/>
          <w:sz w:val="36"/>
          <w:szCs w:val="36"/>
        </w:rPr>
        <mc:AlternateContent>
          <mc:Choice Requires="wps">
            <w:drawing>
              <wp:anchor distT="0" distB="0" distL="114300" distR="114300" simplePos="0" relativeHeight="251672576" behindDoc="0" locked="0" layoutInCell="1" allowOverlap="1" wp14:anchorId="4DF9A87D" wp14:editId="7DC1AB7B">
                <wp:simplePos x="0" y="0"/>
                <wp:positionH relativeFrom="column">
                  <wp:posOffset>2862943</wp:posOffset>
                </wp:positionH>
                <wp:positionV relativeFrom="paragraph">
                  <wp:posOffset>105954</wp:posOffset>
                </wp:positionV>
                <wp:extent cx="576943" cy="0"/>
                <wp:effectExtent l="0" t="95250" r="0" b="95250"/>
                <wp:wrapNone/>
                <wp:docPr id="9" name="Straight Arrow Connector 9"/>
                <wp:cNvGraphicFramePr/>
                <a:graphic xmlns:a="http://schemas.openxmlformats.org/drawingml/2006/main">
                  <a:graphicData uri="http://schemas.microsoft.com/office/word/2010/wordprocessingShape">
                    <wps:wsp>
                      <wps:cNvCnPr/>
                      <wps:spPr>
                        <a:xfrm>
                          <a:off x="0" y="0"/>
                          <a:ext cx="576943" cy="0"/>
                        </a:xfrm>
                        <a:prstGeom prst="straightConnector1">
                          <a:avLst/>
                        </a:prstGeom>
                        <a:noFill/>
                        <a:ln w="38100" cap="flat">
                          <a:solidFill>
                            <a:srgbClr val="000000"/>
                          </a:solidFill>
                          <a:prstDash val="solid"/>
                          <a:miter lim="400000"/>
                          <a:headEnd type="triangle"/>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7747E0D1" id="Straight Arrow Connector 9" o:spid="_x0000_s1026" type="#_x0000_t32" style="position:absolute;margin-left:225.45pt;margin-top:8.35pt;width:45.45pt;height:0;z-index:2516725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" strokeweight="3pt">
                <v:stroke startarrow="block" endarrow="block" miterlimit="4" joinstyle="miter"/>
              </v:shape>
            </w:pict>
          </mc:Fallback>
        </mc:AlternateContent>
      </w:r>
      <w:r>
        <w:rPr>
          <w:rFonts w:ascii="Arial" w:hAnsi="Arial" w:cs="Arial"/>
          <w:color w:val="000000"/>
          <w:sz w:val="36"/>
          <w:szCs w:val="36"/>
        </w:rPr>
        <w:t>HCl</w:t>
      </w:r>
      <w:r w:rsidRPr="00916F12">
        <w:rPr>
          <w:rFonts w:ascii="Arial" w:hAnsi="Arial" w:cs="Arial"/>
          <w:color w:val="000000"/>
          <w:sz w:val="36"/>
          <w:szCs w:val="36"/>
        </w:rPr>
        <w:t> </w:t>
      </w:r>
      <w:r>
        <w:rPr>
          <w:rFonts w:ascii="Arial" w:hAnsi="Arial" w:cs="Arial"/>
          <w:color w:val="000000"/>
          <w:sz w:val="36"/>
          <w:szCs w:val="36"/>
        </w:rPr>
        <w:t xml:space="preserve">             </w:t>
      </w:r>
      <w:r w:rsidRPr="00916F12">
        <w:rPr>
          <w:rFonts w:ascii="Arial" w:hAnsi="Arial" w:cs="Arial"/>
          <w:color w:val="000000"/>
          <w:sz w:val="36"/>
          <w:szCs w:val="36"/>
        </w:rPr>
        <w:t> H</w:t>
      </w:r>
      <w:r w:rsidRPr="00916F12">
        <w:rPr>
          <w:rFonts w:ascii="Arial" w:hAnsi="Arial" w:cs="Arial"/>
          <w:color w:val="000000"/>
          <w:sz w:val="36"/>
          <w:szCs w:val="36"/>
          <w:vertAlign w:val="superscript"/>
        </w:rPr>
        <w:t>+</w:t>
      </w:r>
      <w:r w:rsidRPr="00916F12">
        <w:rPr>
          <w:rFonts w:ascii="Arial" w:hAnsi="Arial" w:cs="Arial"/>
          <w:color w:val="000000"/>
          <w:sz w:val="36"/>
          <w:szCs w:val="36"/>
        </w:rPr>
        <w:t xml:space="preserve"> + </w:t>
      </w:r>
      <w:r>
        <w:rPr>
          <w:rFonts w:ascii="Arial" w:hAnsi="Arial" w:cs="Arial"/>
          <w:color w:val="000000"/>
          <w:sz w:val="36"/>
          <w:szCs w:val="36"/>
        </w:rPr>
        <w:t>Cl</w:t>
      </w:r>
      <w:r w:rsidRPr="00916F12">
        <w:rPr>
          <w:rFonts w:ascii="Arial" w:hAnsi="Arial" w:cs="Arial"/>
          <w:color w:val="000000"/>
          <w:sz w:val="36"/>
          <w:szCs w:val="36"/>
          <w:vertAlign w:val="superscript"/>
        </w:rPr>
        <w:t>-</w:t>
      </w:r>
    </w:p>
    <w:p w14:paraId="359B9EDE" w14:textId="2E2A7E0C" w:rsidR="00916F12" w:rsidRDefault="00916F12" w:rsidP="00916F12">
      <w:pPr>
        <w:jc w:val="center"/>
        <w:rPr>
          <w:rFonts w:ascii="Arial" w:hAnsi="Arial" w:cs="Arial"/>
          <w:color w:val="000000"/>
          <w:sz w:val="36"/>
          <w:szCs w:val="36"/>
          <w:vertAlign w:val="superscript"/>
        </w:rPr>
      </w:pPr>
    </w:p>
    <w:p w14:paraId="5D20803F" w14:textId="47FEF5E5" w:rsidR="00916F12" w:rsidRPr="006032E2" w:rsidRDefault="00916F12" w:rsidP="006032E2">
      <w:pPr>
        <w:rPr>
          <w:rFonts w:ascii="Arial" w:hAnsi="Arial" w:cs="Arial"/>
          <w:b/>
          <w:bCs/>
          <w:sz w:val="22"/>
          <w:szCs w:val="22"/>
        </w:rPr>
      </w:pPr>
      <w:r w:rsidRPr="006032E2">
        <w:rPr>
          <w:rFonts w:ascii="Arial" w:hAnsi="Arial" w:cs="Arial"/>
          <w:color w:val="000000"/>
          <w:sz w:val="22"/>
          <w:szCs w:val="22"/>
        </w:rPr>
        <w:t>This shows when hydrochloric acid ionizes adds a hydrogen ion and a chloride ion to the solution, the hydrogen ion makes the solution more acidic, the chloride ion does not affect acidity.</w:t>
      </w:r>
    </w:p>
    <w:p w14:paraId="5E2DF425" w14:textId="77777777" w:rsidR="00916F12" w:rsidRDefault="00916F12" w:rsidP="00916F12">
      <w:pPr>
        <w:rPr>
          <w:rFonts w:ascii="Arial" w:hAnsi="Arial" w:cs="Arial"/>
          <w:b/>
          <w:bCs/>
          <w:sz w:val="32"/>
          <w:szCs w:val="32"/>
        </w:rPr>
      </w:pPr>
    </w:p>
    <w:p w14:paraId="1B3E4FD1" w14:textId="77777777" w:rsidR="00916F12" w:rsidRDefault="00916F12" w:rsidP="00916F12">
      <w:pPr>
        <w:jc w:val="center"/>
        <w:rPr>
          <w:rFonts w:ascii="Arial" w:hAnsi="Arial" w:cs="Arial"/>
          <w:b/>
          <w:bCs/>
          <w:sz w:val="32"/>
          <w:szCs w:val="32"/>
        </w:rPr>
      </w:pPr>
    </w:p>
    <w:p w14:paraId="59AC66DB" w14:textId="77777777" w:rsidR="00916F12" w:rsidRDefault="00916F12" w:rsidP="00916F12">
      <w:pPr>
        <w:jc w:val="center"/>
        <w:rPr>
          <w:rFonts w:ascii="Arial" w:hAnsi="Arial" w:cs="Arial"/>
          <w:b/>
          <w:bCs/>
          <w:sz w:val="32"/>
          <w:szCs w:val="32"/>
        </w:rPr>
      </w:pPr>
    </w:p>
    <w:p w14:paraId="0AD67A35" w14:textId="77777777" w:rsidR="00916F12" w:rsidRDefault="00916F12" w:rsidP="00916F12">
      <w:pPr>
        <w:jc w:val="center"/>
        <w:rPr>
          <w:rFonts w:ascii="Arial" w:hAnsi="Arial" w:cs="Arial"/>
          <w:b/>
          <w:bCs/>
          <w:sz w:val="32"/>
          <w:szCs w:val="32"/>
        </w:rPr>
      </w:pPr>
    </w:p>
    <w:p w14:paraId="40F616BA" w14:textId="13AC47D1" w:rsidR="00916F12" w:rsidRPr="00916F12" w:rsidRDefault="00916F12" w:rsidP="00916F12">
      <w:pPr>
        <w:pStyle w:val="ListParagraph"/>
        <w:numPr>
          <w:ilvl w:val="1"/>
          <w:numId w:val="28"/>
        </w:numPr>
        <w:rPr>
          <w:rFonts w:ascii="Arial" w:hAnsi="Arial" w:cs="Arial"/>
          <w:b/>
          <w:bCs/>
          <w:sz w:val="28"/>
          <w:szCs w:val="28"/>
        </w:rPr>
      </w:pPr>
      <w:r w:rsidRPr="00916F12">
        <w:rPr>
          <w:rFonts w:ascii="Arial" w:hAnsi="Arial" w:cs="Arial"/>
          <w:b/>
          <w:bCs/>
          <w:sz w:val="28"/>
          <w:szCs w:val="28"/>
        </w:rPr>
        <w:t>Base chemistry</w:t>
      </w:r>
    </w:p>
    <w:p w14:paraId="60AF2A2B" w14:textId="77777777" w:rsidR="00916F12" w:rsidRDefault="00916F12" w:rsidP="00916F12">
      <w:pPr>
        <w:rPr>
          <w:rFonts w:ascii="Arial" w:hAnsi="Arial" w:cs="Arial"/>
          <w:b/>
          <w:bCs/>
          <w:sz w:val="32"/>
          <w:szCs w:val="32"/>
        </w:rPr>
      </w:pPr>
    </w:p>
    <w:p w14:paraId="60315503" w14:textId="47BFC705" w:rsidR="00916F12" w:rsidRDefault="00916F12" w:rsidP="00916F12">
      <w:pPr>
        <w:rPr>
          <w:rFonts w:ascii="Arial" w:hAnsi="Arial" w:cs="Arial"/>
          <w:color w:val="000000"/>
          <w:sz w:val="22"/>
          <w:szCs w:val="22"/>
        </w:rPr>
      </w:pPr>
      <w:r>
        <w:rPr>
          <w:color w:val="000000"/>
        </w:rPr>
        <w:br/>
      </w:r>
      <w:r w:rsidRPr="005D25D2">
        <w:rPr>
          <w:rFonts w:ascii="Arial" w:hAnsi="Arial" w:cs="Arial"/>
          <w:color w:val="000000"/>
          <w:sz w:val="22"/>
          <w:szCs w:val="22"/>
        </w:rPr>
        <w:t xml:space="preserve">Chemically, a base is a substance which decreases the concentration of hydrogen ions when it is placed in water. </w:t>
      </w:r>
      <w:sdt>
        <w:sdtPr>
          <w:rPr>
            <w:rFonts w:ascii="Arial" w:hAnsi="Arial" w:cs="Arial"/>
            <w:color w:val="000000"/>
            <w:sz w:val="22"/>
            <w:szCs w:val="22"/>
          </w:rPr>
          <w:id w:val="1162272919"/>
          <w:citation/>
        </w:sdtPr>
        <w:sdtContent>
          <w:r w:rsidRPr="005D25D2">
            <w:rPr>
              <w:rFonts w:ascii="Arial" w:hAnsi="Arial" w:cs="Arial"/>
              <w:color w:val="000000"/>
              <w:sz w:val="22"/>
              <w:szCs w:val="22"/>
            </w:rPr>
            <w:fldChar w:fldCharType="begin"/>
          </w:r>
          <w:r w:rsidRPr="005D25D2">
            <w:rPr>
              <w:rFonts w:ascii="Arial" w:hAnsi="Arial" w:cs="Arial"/>
              <w:color w:val="000000"/>
              <w:sz w:val="22"/>
              <w:szCs w:val="22"/>
              <w:lang w:val="en-GB"/>
            </w:rPr>
            <w:instrText xml:space="preserve"> CITATION Aci22 \l 2057 </w:instrText>
          </w:r>
          <w:r w:rsidRPr="005D25D2">
            <w:rPr>
              <w:rFonts w:ascii="Arial" w:hAnsi="Arial" w:cs="Arial"/>
              <w:color w:val="000000"/>
              <w:sz w:val="22"/>
              <w:szCs w:val="22"/>
            </w:rPr>
            <w:fldChar w:fldCharType="separate"/>
          </w:r>
          <w:r w:rsidR="00743D9B" w:rsidRPr="00743D9B">
            <w:rPr>
              <w:rFonts w:ascii="Arial" w:hAnsi="Arial" w:cs="Arial"/>
              <w:noProof/>
              <w:color w:val="000000"/>
              <w:sz w:val="22"/>
              <w:szCs w:val="22"/>
              <w:lang w:val="en-GB"/>
            </w:rPr>
            <w:t>[12]</w:t>
          </w:r>
          <w:r w:rsidRPr="005D25D2">
            <w:rPr>
              <w:rFonts w:ascii="Arial" w:hAnsi="Arial" w:cs="Arial"/>
              <w:color w:val="000000"/>
              <w:sz w:val="22"/>
              <w:szCs w:val="22"/>
            </w:rPr>
            <w:fldChar w:fldCharType="end"/>
          </w:r>
        </w:sdtContent>
      </w:sdt>
      <w:r w:rsidRPr="005D25D2">
        <w:rPr>
          <w:rFonts w:ascii="Arial" w:hAnsi="Arial" w:cs="Arial"/>
          <w:color w:val="000000"/>
          <w:sz w:val="22"/>
          <w:szCs w:val="22"/>
        </w:rPr>
        <w:t xml:space="preserve"> </w:t>
      </w:r>
      <w:r w:rsidR="006032E2" w:rsidRPr="005D25D2">
        <w:rPr>
          <w:rFonts w:ascii="Arial" w:hAnsi="Arial" w:cs="Arial"/>
          <w:color w:val="000000"/>
          <w:sz w:val="22"/>
          <w:szCs w:val="22"/>
        </w:rPr>
        <w:t xml:space="preserve">When a base is placed into water it will like acids ionize completely, a hydrogen ion will react with a hydroxide ion. This reaction will eliminate the hydrogen ion from the solution and as a result will make it less acidic and </w:t>
      </w:r>
      <w:proofErr w:type="gramStart"/>
      <w:r w:rsidR="006032E2" w:rsidRPr="005D25D2">
        <w:rPr>
          <w:rFonts w:ascii="Arial" w:hAnsi="Arial" w:cs="Arial"/>
          <w:color w:val="000000"/>
          <w:sz w:val="22"/>
          <w:szCs w:val="22"/>
        </w:rPr>
        <w:t>more base</w:t>
      </w:r>
      <w:proofErr w:type="gramEnd"/>
      <w:r w:rsidR="006032E2" w:rsidRPr="005D25D2">
        <w:rPr>
          <w:rFonts w:ascii="Arial" w:hAnsi="Arial" w:cs="Arial"/>
          <w:color w:val="000000"/>
          <w:sz w:val="22"/>
          <w:szCs w:val="22"/>
        </w:rPr>
        <w:t>.</w:t>
      </w:r>
      <w:r w:rsidR="005D25D2" w:rsidRPr="005D25D2">
        <w:rPr>
          <w:rFonts w:ascii="Arial" w:hAnsi="Arial" w:cs="Arial"/>
          <w:color w:val="000000"/>
          <w:sz w:val="22"/>
          <w:szCs w:val="22"/>
        </w:rPr>
        <w:t xml:space="preserve"> Below is an example of potassium hydroxide</w:t>
      </w:r>
      <w:r w:rsidR="005D25D2">
        <w:rPr>
          <w:rFonts w:ascii="Arial" w:hAnsi="Arial" w:cs="Arial"/>
          <w:color w:val="000000"/>
          <w:sz w:val="22"/>
          <w:szCs w:val="22"/>
        </w:rPr>
        <w:t xml:space="preserve"> being added to water.</w:t>
      </w:r>
    </w:p>
    <w:p w14:paraId="5790FF15" w14:textId="132F2E3F" w:rsidR="005D25D2" w:rsidRDefault="005D25D2" w:rsidP="00916F12">
      <w:pPr>
        <w:rPr>
          <w:rFonts w:ascii="Arial" w:hAnsi="Arial" w:cs="Arial"/>
          <w:color w:val="000000"/>
          <w:sz w:val="22"/>
          <w:szCs w:val="22"/>
        </w:rPr>
      </w:pPr>
    </w:p>
    <w:p w14:paraId="140DF4AA" w14:textId="444D351E" w:rsidR="005D25D2" w:rsidRPr="005D25D2" w:rsidRDefault="005D25D2" w:rsidP="005D25D2">
      <w:pPr>
        <w:tabs>
          <w:tab w:val="center" w:pos="5400"/>
          <w:tab w:val="left" w:pos="7783"/>
        </w:tabs>
        <w:jc w:val="center"/>
        <w:rPr>
          <w:rFonts w:ascii="Arial" w:hAnsi="Arial" w:cs="Arial"/>
          <w:color w:val="000000"/>
          <w:sz w:val="36"/>
          <w:szCs w:val="36"/>
        </w:rPr>
      </w:pPr>
      <w:r>
        <w:rPr>
          <w:rFonts w:ascii="Arial" w:hAnsi="Arial" w:cs="Arial"/>
          <w:noProof/>
          <w:color w:val="000000"/>
          <w:sz w:val="36"/>
          <w:szCs w:val="36"/>
        </w:rPr>
        <mc:AlternateContent>
          <mc:Choice Requires="wps">
            <w:drawing>
              <wp:anchor distT="0" distB="0" distL="114300" distR="114300" simplePos="0" relativeHeight="251673600" behindDoc="0" locked="0" layoutInCell="1" allowOverlap="1" wp14:anchorId="60FB9D42" wp14:editId="0E3F6758">
                <wp:simplePos x="0" y="0"/>
                <wp:positionH relativeFrom="column">
                  <wp:posOffset>2873829</wp:posOffset>
                </wp:positionH>
                <wp:positionV relativeFrom="paragraph">
                  <wp:posOffset>170089</wp:posOffset>
                </wp:positionV>
                <wp:extent cx="783771" cy="10886"/>
                <wp:effectExtent l="0" t="95250" r="0" b="103505"/>
                <wp:wrapNone/>
                <wp:docPr id="13" name="Straight Arrow Connector 13"/>
                <wp:cNvGraphicFramePr/>
                <a:graphic xmlns:a="http://schemas.openxmlformats.org/drawingml/2006/main">
                  <a:graphicData uri="http://schemas.microsoft.com/office/word/2010/wordprocessingShape">
                    <wps:wsp>
                      <wps:cNvCnPr/>
                      <wps:spPr>
                        <a:xfrm flipV="1">
                          <a:off x="0" y="0"/>
                          <a:ext cx="783771" cy="10886"/>
                        </a:xfrm>
                        <a:prstGeom prst="straightConnector1">
                          <a:avLst/>
                        </a:prstGeom>
                        <a:noFill/>
                        <a:ln w="38100" cap="flat">
                          <a:solidFill>
                            <a:srgbClr val="000000"/>
                          </a:solidFill>
                          <a:prstDash val="solid"/>
                          <a:miter lim="400000"/>
                          <a:tailEnd type="triangle"/>
                        </a:ln>
                        <a:effectLst/>
                        <a:sp3d/>
                      </wps:spPr>
                      <wps:style>
                        <a:lnRef idx="0">
                          <a:scrgbClr r="0" g="0" b="0"/>
                        </a:lnRef>
                        <a:fillRef idx="0">
                          <a:scrgbClr r="0" g="0" b="0"/>
                        </a:fillRef>
                        <a:effectRef idx="0">
                          <a:scrgbClr r="0" g="0" b="0"/>
                        </a:effectRef>
                        <a:fontRef idx="none"/>
                      </wps:style>
                      <wps:bodyPr/>
                    </wps:wsp>
                  </a:graphicData>
                </a:graphic>
              </wp:anchor>
            </w:drawing>
          </mc:Choice>
          <mc:Fallback>
            <w:pict>
              <v:shape w14:anchorId="11A3C160" id="Straight Arrow Connector 13" o:spid="_x0000_s1026" type="#_x0000_t32" style="position:absolute;margin-left:226.3pt;margin-top:13.4pt;width:61.7pt;height:.8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" strokeweight="3pt">
                <v:stroke endarrow="block" miterlimit="4" joinstyle="miter"/>
              </v:shape>
            </w:pict>
          </mc:Fallback>
        </mc:AlternateContent>
      </w:r>
      <w:r>
        <w:rPr>
          <w:rFonts w:ascii="Arial" w:hAnsi="Arial" w:cs="Arial"/>
          <w:color w:val="000000"/>
          <w:sz w:val="36"/>
          <w:szCs w:val="36"/>
        </w:rPr>
        <w:t>KHO + H</w:t>
      </w:r>
      <w:r>
        <w:rPr>
          <w:rFonts w:ascii="Arial" w:hAnsi="Arial" w:cs="Arial"/>
          <w:color w:val="000000"/>
          <w:sz w:val="36"/>
          <w:szCs w:val="36"/>
          <w:vertAlign w:val="subscript"/>
        </w:rPr>
        <w:t>2</w:t>
      </w:r>
      <w:r>
        <w:rPr>
          <w:rFonts w:ascii="Arial" w:hAnsi="Arial" w:cs="Arial"/>
          <w:color w:val="000000"/>
          <w:sz w:val="36"/>
          <w:szCs w:val="36"/>
        </w:rPr>
        <w:t>O</w:t>
      </w:r>
      <w:r>
        <w:rPr>
          <w:rFonts w:ascii="Arial" w:hAnsi="Arial" w:cs="Arial"/>
          <w:color w:val="000000"/>
          <w:sz w:val="36"/>
          <w:szCs w:val="36"/>
        </w:rPr>
        <w:tab/>
        <w:t>K</w:t>
      </w:r>
      <w:r>
        <w:rPr>
          <w:rFonts w:ascii="Arial" w:hAnsi="Arial" w:cs="Arial"/>
          <w:color w:val="000000"/>
          <w:sz w:val="36"/>
          <w:szCs w:val="36"/>
          <w:vertAlign w:val="superscript"/>
        </w:rPr>
        <w:t xml:space="preserve">+ </w:t>
      </w:r>
      <w:r>
        <w:rPr>
          <w:rFonts w:ascii="Arial" w:hAnsi="Arial" w:cs="Arial"/>
          <w:color w:val="000000"/>
          <w:sz w:val="36"/>
          <w:szCs w:val="36"/>
        </w:rPr>
        <w:t>+ HO</w:t>
      </w:r>
      <w:r>
        <w:rPr>
          <w:rFonts w:ascii="Arial" w:hAnsi="Arial" w:cs="Arial"/>
          <w:color w:val="000000"/>
          <w:sz w:val="36"/>
          <w:szCs w:val="36"/>
          <w:vertAlign w:val="superscript"/>
        </w:rPr>
        <w:t xml:space="preserve">- </w:t>
      </w:r>
      <w:r>
        <w:rPr>
          <w:rFonts w:ascii="Arial" w:hAnsi="Arial" w:cs="Arial"/>
          <w:color w:val="000000"/>
          <w:sz w:val="36"/>
          <w:szCs w:val="36"/>
        </w:rPr>
        <w:t>+ H</w:t>
      </w:r>
      <w:r>
        <w:rPr>
          <w:rFonts w:ascii="Arial" w:hAnsi="Arial" w:cs="Arial"/>
          <w:color w:val="000000"/>
          <w:sz w:val="36"/>
          <w:szCs w:val="36"/>
          <w:vertAlign w:val="subscript"/>
        </w:rPr>
        <w:t>2</w:t>
      </w:r>
      <w:r>
        <w:rPr>
          <w:rFonts w:ascii="Arial" w:hAnsi="Arial" w:cs="Arial"/>
          <w:color w:val="000000"/>
          <w:sz w:val="36"/>
          <w:szCs w:val="36"/>
        </w:rPr>
        <w:t>O</w:t>
      </w:r>
    </w:p>
    <w:p w14:paraId="349BAB4B" w14:textId="7BB2B4C6" w:rsidR="005D25D2" w:rsidRPr="005D25D2" w:rsidRDefault="005D25D2" w:rsidP="00916F12">
      <w:pPr>
        <w:rPr>
          <w:rFonts w:ascii="Arial" w:hAnsi="Arial" w:cs="Arial"/>
          <w:color w:val="000000"/>
          <w:sz w:val="22"/>
          <w:szCs w:val="22"/>
        </w:rPr>
      </w:pPr>
    </w:p>
    <w:p w14:paraId="4CF5FFAF" w14:textId="6D6DF525" w:rsidR="005D25D2" w:rsidRPr="005D25D2" w:rsidRDefault="005D25D2" w:rsidP="00916F12">
      <w:pPr>
        <w:rPr>
          <w:rFonts w:ascii="Arial" w:hAnsi="Arial" w:cs="Arial"/>
          <w:color w:val="000000"/>
          <w:sz w:val="22"/>
          <w:szCs w:val="22"/>
        </w:rPr>
      </w:pPr>
    </w:p>
    <w:p w14:paraId="3C87DCA6" w14:textId="43289F8D" w:rsidR="006032E2" w:rsidRPr="005D25D2" w:rsidRDefault="006032E2" w:rsidP="00916F12">
      <w:pPr>
        <w:rPr>
          <w:rFonts w:ascii="Arial" w:hAnsi="Arial" w:cs="Arial"/>
          <w:color w:val="000000"/>
          <w:sz w:val="22"/>
          <w:szCs w:val="22"/>
        </w:rPr>
      </w:pPr>
    </w:p>
    <w:p w14:paraId="087DB67F" w14:textId="510F66F3" w:rsidR="006032E2" w:rsidRDefault="006032E2" w:rsidP="00916F12">
      <w:pPr>
        <w:rPr>
          <w:rFonts w:ascii="Arial" w:hAnsi="Arial" w:cs="Arial"/>
          <w:color w:val="000000"/>
          <w:sz w:val="22"/>
          <w:szCs w:val="22"/>
        </w:rPr>
      </w:pPr>
      <w:r w:rsidRPr="005D25D2">
        <w:rPr>
          <w:rFonts w:ascii="Arial" w:hAnsi="Arial" w:cs="Arial"/>
          <w:color w:val="000000"/>
          <w:sz w:val="22"/>
          <w:szCs w:val="22"/>
        </w:rPr>
        <w:t>Weak</w:t>
      </w:r>
      <w:r w:rsidR="005D25D2" w:rsidRPr="005D25D2">
        <w:rPr>
          <w:rFonts w:ascii="Arial" w:hAnsi="Arial" w:cs="Arial"/>
          <w:color w:val="000000"/>
          <w:sz w:val="22"/>
          <w:szCs w:val="22"/>
        </w:rPr>
        <w:t xml:space="preserve">er acids and bases can work slightly differently, these acids and bases do not ionize completely when added to water. Weaker lime, ammonia, sodium silicate amongst others </w:t>
      </w:r>
      <w:proofErr w:type="gramStart"/>
      <w:r w:rsidR="005D25D2" w:rsidRPr="005D25D2">
        <w:rPr>
          <w:rFonts w:ascii="Arial" w:hAnsi="Arial" w:cs="Arial"/>
          <w:color w:val="000000"/>
          <w:sz w:val="22"/>
          <w:szCs w:val="22"/>
        </w:rPr>
        <w:t>are</w:t>
      </w:r>
      <w:proofErr w:type="gramEnd"/>
      <w:r w:rsidR="005D25D2" w:rsidRPr="005D25D2">
        <w:rPr>
          <w:rFonts w:ascii="Arial" w:hAnsi="Arial" w:cs="Arial"/>
          <w:color w:val="000000"/>
          <w:sz w:val="22"/>
          <w:szCs w:val="22"/>
        </w:rPr>
        <w:t xml:space="preserve"> based as weak bases. Weak acids include phosphoric acid, carbonic acid </w:t>
      </w:r>
      <w:r w:rsidR="00E573A7">
        <w:rPr>
          <w:rFonts w:ascii="Arial" w:hAnsi="Arial" w:cs="Arial"/>
          <w:color w:val="000000"/>
          <w:sz w:val="22"/>
          <w:szCs w:val="22"/>
        </w:rPr>
        <w:t>t</w:t>
      </w:r>
      <w:r w:rsidR="005D25D2" w:rsidRPr="005D25D2">
        <w:rPr>
          <w:rFonts w:ascii="Arial" w:hAnsi="Arial" w:cs="Arial"/>
          <w:color w:val="000000"/>
          <w:sz w:val="22"/>
          <w:szCs w:val="22"/>
        </w:rPr>
        <w:t>o name a few.</w:t>
      </w:r>
    </w:p>
    <w:p w14:paraId="2554A2B5" w14:textId="1D359D76" w:rsidR="005D25D2" w:rsidRDefault="005D25D2" w:rsidP="00916F12">
      <w:pPr>
        <w:rPr>
          <w:rFonts w:ascii="Arial" w:hAnsi="Arial" w:cs="Arial"/>
          <w:color w:val="000000"/>
          <w:sz w:val="22"/>
          <w:szCs w:val="22"/>
        </w:rPr>
      </w:pPr>
    </w:p>
    <w:p w14:paraId="2CE670E4" w14:textId="1F859713" w:rsidR="005D25D2" w:rsidRDefault="005D25D2" w:rsidP="00916F12">
      <w:pPr>
        <w:rPr>
          <w:rFonts w:ascii="Arial" w:hAnsi="Arial" w:cs="Arial"/>
          <w:color w:val="000000"/>
          <w:sz w:val="22"/>
          <w:szCs w:val="22"/>
        </w:rPr>
      </w:pPr>
    </w:p>
    <w:p w14:paraId="054ACF8D" w14:textId="6C5DB720" w:rsidR="005D25D2" w:rsidRDefault="005D25D2" w:rsidP="005D25D2">
      <w:pPr>
        <w:pStyle w:val="ListParagraph"/>
        <w:numPr>
          <w:ilvl w:val="1"/>
          <w:numId w:val="28"/>
        </w:numPr>
        <w:rPr>
          <w:rFonts w:ascii="Arial" w:hAnsi="Arial" w:cs="Arial"/>
          <w:b/>
          <w:bCs/>
          <w:sz w:val="28"/>
          <w:szCs w:val="28"/>
        </w:rPr>
      </w:pPr>
      <w:r>
        <w:rPr>
          <w:rFonts w:ascii="Arial" w:hAnsi="Arial" w:cs="Arial"/>
          <w:b/>
          <w:bCs/>
          <w:sz w:val="28"/>
          <w:szCs w:val="28"/>
        </w:rPr>
        <w:t>Redox reactions</w:t>
      </w:r>
    </w:p>
    <w:p w14:paraId="624742DB" w14:textId="7FF9F092" w:rsidR="005D25D2" w:rsidRDefault="005D25D2" w:rsidP="005D25D2">
      <w:pPr>
        <w:rPr>
          <w:rFonts w:ascii="Arial" w:hAnsi="Arial" w:cs="Arial"/>
          <w:b/>
          <w:bCs/>
          <w:sz w:val="28"/>
          <w:szCs w:val="28"/>
        </w:rPr>
      </w:pPr>
    </w:p>
    <w:p w14:paraId="328F1C2F" w14:textId="327ACB1A" w:rsidR="005D25D2" w:rsidRDefault="00663344" w:rsidP="005D25D2">
      <w:pPr>
        <w:rPr>
          <w:rFonts w:ascii="Arial" w:hAnsi="Arial" w:cs="Arial"/>
          <w:sz w:val="22"/>
          <w:szCs w:val="22"/>
        </w:rPr>
      </w:pPr>
      <w:r>
        <w:rPr>
          <w:rFonts w:ascii="Arial" w:hAnsi="Arial" w:cs="Arial"/>
          <w:sz w:val="22"/>
          <w:szCs w:val="22"/>
        </w:rPr>
        <w:t>When hydrogen and oxygen form to create H</w:t>
      </w:r>
      <w:r>
        <w:rPr>
          <w:rFonts w:ascii="Arial" w:hAnsi="Arial" w:cs="Arial"/>
          <w:sz w:val="22"/>
          <w:szCs w:val="22"/>
          <w:vertAlign w:val="subscript"/>
        </w:rPr>
        <w:t>2</w:t>
      </w:r>
      <w:r>
        <w:rPr>
          <w:rFonts w:ascii="Arial" w:hAnsi="Arial" w:cs="Arial"/>
          <w:sz w:val="22"/>
          <w:szCs w:val="22"/>
        </w:rPr>
        <w:t>O two different types of reaction occur. When electrons transfer from hydrogen to oxygen this is classed as a reduction of oxygen. When hydrogen takes electrons from oxygen this is classed as oxidation. This can be shown in the picture below:</w:t>
      </w:r>
    </w:p>
    <w:p w14:paraId="2BCE62A3" w14:textId="27AAD7EA" w:rsidR="00663344" w:rsidRDefault="00663344" w:rsidP="005D25D2">
      <w:pPr>
        <w:rPr>
          <w:rFonts w:ascii="Arial" w:hAnsi="Arial" w:cs="Arial"/>
          <w:sz w:val="22"/>
          <w:szCs w:val="22"/>
        </w:rPr>
      </w:pPr>
    </w:p>
    <w:p w14:paraId="6029F789" w14:textId="77777777" w:rsidR="00663344" w:rsidRDefault="00663344" w:rsidP="005D25D2">
      <w:pPr>
        <w:rPr>
          <w:rFonts w:ascii="Arial" w:hAnsi="Arial" w:cs="Arial"/>
          <w:sz w:val="22"/>
          <w:szCs w:val="22"/>
        </w:rPr>
      </w:pPr>
    </w:p>
    <w:p w14:paraId="1F772745" w14:textId="01CB3139" w:rsidR="00663344" w:rsidRDefault="00663344" w:rsidP="00663344">
      <w:pPr>
        <w:jc w:val="center"/>
        <w:rPr>
          <w:rFonts w:ascii="Arial" w:hAnsi="Arial" w:cs="Arial"/>
          <w:sz w:val="22"/>
          <w:szCs w:val="22"/>
        </w:rPr>
      </w:pPr>
      <w:r>
        <w:rPr>
          <w:rFonts w:ascii="Arial" w:hAnsi="Arial" w:cs="Arial"/>
          <w:noProof/>
          <w:sz w:val="22"/>
          <w:szCs w:val="22"/>
        </w:rPr>
        <w:drawing>
          <wp:inline distT="0" distB="0" distL="0" distR="0" wp14:anchorId="4C9948C1" wp14:editId="2F88E7F6">
            <wp:extent cx="2514600" cy="181800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14600" cy="1818005"/>
                    </a:xfrm>
                    <a:prstGeom prst="rect">
                      <a:avLst/>
                    </a:prstGeom>
                    <a:noFill/>
                    <a:ln>
                      <a:noFill/>
                    </a:ln>
                  </pic:spPr>
                </pic:pic>
              </a:graphicData>
            </a:graphic>
          </wp:inline>
        </w:drawing>
      </w:r>
      <w:sdt>
        <w:sdtPr>
          <w:rPr>
            <w:rFonts w:ascii="Arial" w:hAnsi="Arial" w:cs="Arial"/>
            <w:sz w:val="22"/>
            <w:szCs w:val="22"/>
          </w:rPr>
          <w:id w:val="-1008677208"/>
          <w:citation/>
        </w:sdtPr>
        <w:sdtContent>
          <w:r>
            <w:rPr>
              <w:rFonts w:ascii="Arial" w:hAnsi="Arial" w:cs="Arial"/>
              <w:sz w:val="22"/>
              <w:szCs w:val="22"/>
            </w:rPr>
            <w:fldChar w:fldCharType="begin"/>
          </w:r>
          <w:r>
            <w:rPr>
              <w:rFonts w:ascii="Arial" w:hAnsi="Arial" w:cs="Arial"/>
              <w:sz w:val="22"/>
              <w:szCs w:val="22"/>
              <w:lang w:val="en-GB"/>
            </w:rPr>
            <w:instrText xml:space="preserve"> CITATION Wat22 \l 2057 </w:instrText>
          </w:r>
          <w:r>
            <w:rPr>
              <w:rFonts w:ascii="Arial" w:hAnsi="Arial" w:cs="Arial"/>
              <w:sz w:val="22"/>
              <w:szCs w:val="22"/>
            </w:rPr>
            <w:fldChar w:fldCharType="separate"/>
          </w:r>
          <w:r w:rsidR="00743D9B">
            <w:rPr>
              <w:rFonts w:ascii="Arial" w:hAnsi="Arial" w:cs="Arial"/>
              <w:noProof/>
              <w:sz w:val="22"/>
              <w:szCs w:val="22"/>
              <w:lang w:val="en-GB"/>
            </w:rPr>
            <w:t xml:space="preserve"> </w:t>
          </w:r>
          <w:r w:rsidR="00743D9B" w:rsidRPr="00743D9B">
            <w:rPr>
              <w:rFonts w:ascii="Arial" w:hAnsi="Arial" w:cs="Arial"/>
              <w:noProof/>
              <w:sz w:val="22"/>
              <w:szCs w:val="22"/>
              <w:lang w:val="en-GB"/>
            </w:rPr>
            <w:t>[13]</w:t>
          </w:r>
          <w:r>
            <w:rPr>
              <w:rFonts w:ascii="Arial" w:hAnsi="Arial" w:cs="Arial"/>
              <w:sz w:val="22"/>
              <w:szCs w:val="22"/>
            </w:rPr>
            <w:fldChar w:fldCharType="end"/>
          </w:r>
        </w:sdtContent>
      </w:sdt>
    </w:p>
    <w:p w14:paraId="24D615D7" w14:textId="4410A35C" w:rsidR="00663344" w:rsidRDefault="00663344" w:rsidP="005D25D2">
      <w:pPr>
        <w:rPr>
          <w:rFonts w:ascii="Arial" w:hAnsi="Arial" w:cs="Arial"/>
          <w:sz w:val="22"/>
          <w:szCs w:val="22"/>
        </w:rPr>
      </w:pPr>
    </w:p>
    <w:p w14:paraId="4D57DA7C" w14:textId="56ED4B86" w:rsidR="00663344" w:rsidRDefault="00663344" w:rsidP="005D25D2">
      <w:pPr>
        <w:rPr>
          <w:rFonts w:ascii="Arial" w:hAnsi="Arial" w:cs="Arial"/>
          <w:sz w:val="22"/>
          <w:szCs w:val="22"/>
        </w:rPr>
      </w:pPr>
    </w:p>
    <w:p w14:paraId="63715C75" w14:textId="0EF4E98C" w:rsidR="00663344" w:rsidRDefault="00663344" w:rsidP="005D25D2">
      <w:pPr>
        <w:rPr>
          <w:rFonts w:ascii="Arial" w:hAnsi="Arial" w:cs="Arial"/>
          <w:sz w:val="22"/>
          <w:szCs w:val="22"/>
        </w:rPr>
      </w:pPr>
    </w:p>
    <w:p w14:paraId="64B048B2" w14:textId="77777777" w:rsidR="00663344" w:rsidRPr="00663344" w:rsidRDefault="00663344" w:rsidP="005D25D2">
      <w:pPr>
        <w:rPr>
          <w:rFonts w:ascii="Arial" w:hAnsi="Arial" w:cs="Arial"/>
          <w:sz w:val="22"/>
          <w:szCs w:val="22"/>
        </w:rPr>
      </w:pPr>
    </w:p>
    <w:p w14:paraId="471A2600" w14:textId="22090228" w:rsidR="00916F12" w:rsidRDefault="00916F12" w:rsidP="005D25D2">
      <w:pPr>
        <w:tabs>
          <w:tab w:val="left" w:pos="600"/>
        </w:tabs>
        <w:rPr>
          <w:rFonts w:ascii="Arial" w:hAnsi="Arial" w:cs="Arial"/>
          <w:b/>
          <w:bCs/>
          <w:sz w:val="32"/>
          <w:szCs w:val="32"/>
        </w:rPr>
      </w:pPr>
    </w:p>
    <w:p w14:paraId="1E8CD666" w14:textId="77777777" w:rsidR="00916F12" w:rsidRDefault="00916F12" w:rsidP="00916F12">
      <w:pPr>
        <w:jc w:val="center"/>
        <w:rPr>
          <w:rFonts w:ascii="Arial" w:hAnsi="Arial" w:cs="Arial"/>
          <w:b/>
          <w:bCs/>
          <w:sz w:val="32"/>
          <w:szCs w:val="32"/>
        </w:rPr>
      </w:pPr>
    </w:p>
    <w:p w14:paraId="3BAD6BEF" w14:textId="4ACAAFB8" w:rsidR="00916F12" w:rsidRDefault="00916F12" w:rsidP="00916F12">
      <w:pPr>
        <w:jc w:val="center"/>
        <w:rPr>
          <w:rFonts w:ascii="Arial" w:hAnsi="Arial" w:cs="Arial"/>
          <w:b/>
          <w:bCs/>
          <w:sz w:val="32"/>
          <w:szCs w:val="32"/>
        </w:rPr>
      </w:pPr>
    </w:p>
    <w:p w14:paraId="6B638582" w14:textId="78FA4C99" w:rsidR="00916F12" w:rsidRDefault="00916F12" w:rsidP="00916F12">
      <w:pPr>
        <w:jc w:val="center"/>
        <w:rPr>
          <w:rFonts w:ascii="Arial" w:hAnsi="Arial" w:cs="Arial"/>
          <w:b/>
          <w:bCs/>
          <w:sz w:val="32"/>
          <w:szCs w:val="32"/>
        </w:rPr>
      </w:pPr>
    </w:p>
    <w:p w14:paraId="4A9DAB05" w14:textId="77777777" w:rsidR="00916F12" w:rsidRDefault="00916F12" w:rsidP="00916F12">
      <w:pPr>
        <w:jc w:val="center"/>
        <w:rPr>
          <w:rFonts w:ascii="Arial" w:hAnsi="Arial" w:cs="Arial"/>
          <w:b/>
          <w:bCs/>
          <w:sz w:val="32"/>
          <w:szCs w:val="32"/>
        </w:rPr>
      </w:pPr>
    </w:p>
    <w:p w14:paraId="059A796C" w14:textId="77777777" w:rsidR="00916F12" w:rsidRDefault="00916F12" w:rsidP="00916F12">
      <w:pPr>
        <w:jc w:val="center"/>
        <w:rPr>
          <w:rFonts w:ascii="Arial" w:hAnsi="Arial" w:cs="Arial"/>
          <w:b/>
          <w:bCs/>
          <w:sz w:val="32"/>
          <w:szCs w:val="32"/>
        </w:rPr>
      </w:pPr>
    </w:p>
    <w:p w14:paraId="7837829F" w14:textId="77777777" w:rsidR="00916F12" w:rsidRDefault="00916F12" w:rsidP="00916F12">
      <w:pPr>
        <w:jc w:val="center"/>
        <w:rPr>
          <w:rFonts w:ascii="Arial" w:hAnsi="Arial" w:cs="Arial"/>
          <w:b/>
          <w:bCs/>
          <w:sz w:val="32"/>
          <w:szCs w:val="32"/>
        </w:rPr>
      </w:pPr>
    </w:p>
    <w:p w14:paraId="48ECCBA6" w14:textId="77777777" w:rsidR="00916F12" w:rsidRDefault="00916F12" w:rsidP="00916F12">
      <w:pPr>
        <w:jc w:val="center"/>
        <w:rPr>
          <w:rFonts w:ascii="Arial" w:hAnsi="Arial" w:cs="Arial"/>
          <w:b/>
          <w:bCs/>
          <w:sz w:val="32"/>
          <w:szCs w:val="32"/>
        </w:rPr>
      </w:pPr>
    </w:p>
    <w:p w14:paraId="1D2CCF96" w14:textId="75DEBF6A" w:rsidR="00916F12" w:rsidRDefault="00663344" w:rsidP="00663344">
      <w:pPr>
        <w:pStyle w:val="ListParagraph"/>
        <w:numPr>
          <w:ilvl w:val="0"/>
          <w:numId w:val="28"/>
        </w:numPr>
        <w:rPr>
          <w:rFonts w:ascii="Arial" w:hAnsi="Arial" w:cs="Arial"/>
          <w:b/>
          <w:bCs/>
          <w:sz w:val="28"/>
          <w:szCs w:val="28"/>
        </w:rPr>
      </w:pPr>
      <w:r w:rsidRPr="00663344">
        <w:rPr>
          <w:rFonts w:ascii="Arial" w:hAnsi="Arial" w:cs="Arial"/>
          <w:b/>
          <w:bCs/>
          <w:sz w:val="28"/>
          <w:szCs w:val="28"/>
        </w:rPr>
        <w:t>Waters effect on OME</w:t>
      </w:r>
    </w:p>
    <w:p w14:paraId="7D62311A" w14:textId="2E81033C" w:rsidR="00663344" w:rsidRDefault="00663344" w:rsidP="00663344">
      <w:pPr>
        <w:rPr>
          <w:rFonts w:ascii="Arial" w:hAnsi="Arial" w:cs="Arial"/>
          <w:b/>
          <w:bCs/>
          <w:sz w:val="28"/>
          <w:szCs w:val="28"/>
        </w:rPr>
      </w:pPr>
    </w:p>
    <w:p w14:paraId="1F6C2777" w14:textId="4CD69CED" w:rsidR="00916F12" w:rsidRDefault="00663344" w:rsidP="00663344">
      <w:pPr>
        <w:rPr>
          <w:rFonts w:ascii="Arial" w:hAnsi="Arial" w:cs="Arial"/>
          <w:sz w:val="22"/>
          <w:szCs w:val="22"/>
        </w:rPr>
      </w:pPr>
      <w:r>
        <w:rPr>
          <w:rFonts w:ascii="Arial" w:hAnsi="Arial" w:cs="Arial"/>
          <w:sz w:val="22"/>
          <w:szCs w:val="22"/>
        </w:rPr>
        <w:lastRenderedPageBreak/>
        <w:t xml:space="preserve">Waters presence in OME can be problematic, the following will discuss and explain a few of the ways water can </w:t>
      </w:r>
      <w:r w:rsidR="00E573A7">
        <w:rPr>
          <w:rFonts w:ascii="Arial" w:hAnsi="Arial" w:cs="Arial"/>
          <w:sz w:val="22"/>
          <w:szCs w:val="22"/>
        </w:rPr>
        <w:t>affect</w:t>
      </w:r>
      <w:r>
        <w:rPr>
          <w:rFonts w:ascii="Arial" w:hAnsi="Arial" w:cs="Arial"/>
          <w:sz w:val="22"/>
          <w:szCs w:val="22"/>
        </w:rPr>
        <w:t xml:space="preserve"> the world of OME ranging from explosives to munitions casing.</w:t>
      </w:r>
    </w:p>
    <w:p w14:paraId="6CC99179" w14:textId="0BDEB516" w:rsidR="00663344" w:rsidRDefault="00663344" w:rsidP="00663344">
      <w:pPr>
        <w:rPr>
          <w:rFonts w:ascii="Arial" w:hAnsi="Arial" w:cs="Arial"/>
          <w:sz w:val="22"/>
          <w:szCs w:val="22"/>
        </w:rPr>
      </w:pPr>
    </w:p>
    <w:p w14:paraId="3C86E2E9" w14:textId="77777777" w:rsidR="00916F12" w:rsidRDefault="00916F12" w:rsidP="00916F12">
      <w:pPr>
        <w:jc w:val="center"/>
        <w:rPr>
          <w:rFonts w:ascii="Arial" w:hAnsi="Arial" w:cs="Arial"/>
          <w:b/>
          <w:bCs/>
          <w:sz w:val="32"/>
          <w:szCs w:val="32"/>
        </w:rPr>
      </w:pPr>
    </w:p>
    <w:p w14:paraId="4A75B6AD" w14:textId="6575B457" w:rsidR="00916F12" w:rsidRDefault="00663344" w:rsidP="00663344">
      <w:pPr>
        <w:pStyle w:val="ListParagraph"/>
        <w:numPr>
          <w:ilvl w:val="1"/>
          <w:numId w:val="28"/>
        </w:numPr>
        <w:rPr>
          <w:rFonts w:ascii="Arial" w:hAnsi="Arial" w:cs="Arial"/>
          <w:b/>
          <w:bCs/>
          <w:sz w:val="28"/>
          <w:szCs w:val="28"/>
        </w:rPr>
      </w:pPr>
      <w:r>
        <w:rPr>
          <w:rFonts w:ascii="Arial" w:hAnsi="Arial" w:cs="Arial"/>
          <w:b/>
          <w:bCs/>
          <w:sz w:val="28"/>
          <w:szCs w:val="28"/>
        </w:rPr>
        <w:t>Trinitrotoluene</w:t>
      </w:r>
    </w:p>
    <w:p w14:paraId="1A8CEC4B" w14:textId="67E8F0E7" w:rsidR="00663344" w:rsidRDefault="00663344" w:rsidP="00663344">
      <w:pPr>
        <w:rPr>
          <w:rFonts w:ascii="Arial" w:hAnsi="Arial" w:cs="Arial"/>
          <w:b/>
          <w:bCs/>
          <w:sz w:val="28"/>
          <w:szCs w:val="28"/>
        </w:rPr>
      </w:pPr>
    </w:p>
    <w:p w14:paraId="2CBE1281" w14:textId="2685CA66" w:rsidR="001F5676" w:rsidRDefault="001F5676" w:rsidP="00663344">
      <w:pPr>
        <w:rPr>
          <w:rFonts w:ascii="Arial" w:hAnsi="Arial" w:cs="Arial"/>
          <w:color w:val="202122"/>
          <w:sz w:val="22"/>
          <w:szCs w:val="22"/>
          <w:shd w:val="clear" w:color="auto" w:fill="FFFFFF"/>
        </w:rPr>
      </w:pPr>
      <w:r>
        <w:rPr>
          <w:rFonts w:ascii="Arial" w:hAnsi="Arial" w:cs="Arial"/>
          <w:sz w:val="22"/>
          <w:szCs w:val="22"/>
        </w:rPr>
        <w:t xml:space="preserve">Red and pink water are two different types of hazards associated with trinitrotoluene. “The manufacturing of TNT creates a highly toxic, reactive waste called red water.” </w:t>
      </w:r>
      <w:sdt>
        <w:sdtPr>
          <w:rPr>
            <w:rFonts w:ascii="Arial" w:hAnsi="Arial" w:cs="Arial"/>
            <w:sz w:val="22"/>
            <w:szCs w:val="22"/>
          </w:rPr>
          <w:id w:val="1168292872"/>
          <w:citation/>
        </w:sdtPr>
        <w:sdtContent>
          <w:r>
            <w:rPr>
              <w:rFonts w:ascii="Arial" w:hAnsi="Arial" w:cs="Arial"/>
              <w:sz w:val="22"/>
              <w:szCs w:val="22"/>
            </w:rPr>
            <w:fldChar w:fldCharType="begin"/>
          </w:r>
          <w:r>
            <w:rPr>
              <w:rFonts w:ascii="Arial" w:hAnsi="Arial" w:cs="Arial"/>
              <w:sz w:val="22"/>
              <w:szCs w:val="22"/>
              <w:lang w:val="en-GB"/>
            </w:rPr>
            <w:instrText xml:space="preserve"> CITATION Mal \l 2057 </w:instrText>
          </w:r>
          <w:r>
            <w:rPr>
              <w:rFonts w:ascii="Arial" w:hAnsi="Arial" w:cs="Arial"/>
              <w:sz w:val="22"/>
              <w:szCs w:val="22"/>
            </w:rPr>
            <w:fldChar w:fldCharType="separate"/>
          </w:r>
          <w:r w:rsidR="00743D9B" w:rsidRPr="00743D9B">
            <w:rPr>
              <w:rFonts w:ascii="Arial" w:hAnsi="Arial" w:cs="Arial"/>
              <w:noProof/>
              <w:sz w:val="22"/>
              <w:szCs w:val="22"/>
              <w:lang w:val="en-GB"/>
            </w:rPr>
            <w:t>[14]</w:t>
          </w:r>
          <w:r>
            <w:rPr>
              <w:rFonts w:ascii="Arial" w:hAnsi="Arial" w:cs="Arial"/>
              <w:sz w:val="22"/>
              <w:szCs w:val="22"/>
            </w:rPr>
            <w:fldChar w:fldCharType="end"/>
          </w:r>
        </w:sdtContent>
      </w:sdt>
      <w:r>
        <w:rPr>
          <w:rFonts w:ascii="Arial" w:hAnsi="Arial" w:cs="Arial"/>
          <w:sz w:val="22"/>
          <w:szCs w:val="22"/>
        </w:rPr>
        <w:t xml:space="preserve"> Red water also known as </w:t>
      </w:r>
      <w:proofErr w:type="spellStart"/>
      <w:r>
        <w:rPr>
          <w:rFonts w:ascii="Arial" w:hAnsi="Arial" w:cs="Arial"/>
          <w:color w:val="202122"/>
          <w:sz w:val="22"/>
          <w:szCs w:val="22"/>
          <w:shd w:val="clear" w:color="auto" w:fill="FFFFFF"/>
        </w:rPr>
        <w:t>s</w:t>
      </w:r>
      <w:r w:rsidRPr="001F5676">
        <w:rPr>
          <w:rFonts w:ascii="Arial" w:hAnsi="Arial" w:cs="Arial"/>
          <w:color w:val="202122"/>
          <w:sz w:val="22"/>
          <w:szCs w:val="22"/>
          <w:shd w:val="clear" w:color="auto" w:fill="FFFFFF"/>
        </w:rPr>
        <w:t>ellite</w:t>
      </w:r>
      <w:proofErr w:type="spellEnd"/>
      <w:r w:rsidRPr="001F5676">
        <w:rPr>
          <w:rFonts w:ascii="Arial" w:hAnsi="Arial" w:cs="Arial"/>
          <w:color w:val="202122"/>
          <w:sz w:val="22"/>
          <w:szCs w:val="22"/>
          <w:shd w:val="clear" w:color="auto" w:fill="FFFFFF"/>
        </w:rPr>
        <w:t xml:space="preserve"> water</w:t>
      </w:r>
      <w:r>
        <w:rPr>
          <w:rFonts w:ascii="Arial" w:hAnsi="Arial" w:cs="Arial"/>
          <w:color w:val="202122"/>
          <w:sz w:val="22"/>
          <w:szCs w:val="22"/>
          <w:shd w:val="clear" w:color="auto" w:fill="FFFFFF"/>
        </w:rPr>
        <w:t xml:space="preserve"> is created while purifying crude TNT, its chemical makeup is complex with many aromatic compounds and inorganic salts. Pink water is created during washdown operations and decommissioning of old munitions, because of this pink water is usually saturated with the maximum amount of TNT – roughly one hundred and fifty parts per million. TNT is highly toxic and its mixture with water has meant large amounts of contamination in localized areas, many countries have now banned the release of pink and red water and it must now be disposed of as a hazardous material.</w:t>
      </w:r>
    </w:p>
    <w:p w14:paraId="1AE5B499" w14:textId="77777777" w:rsidR="001F5676" w:rsidRDefault="001F5676" w:rsidP="00663344">
      <w:pPr>
        <w:rPr>
          <w:rFonts w:ascii="Arial" w:hAnsi="Arial" w:cs="Arial"/>
          <w:color w:val="202122"/>
          <w:sz w:val="22"/>
          <w:szCs w:val="22"/>
          <w:shd w:val="clear" w:color="auto" w:fill="FFFFFF"/>
        </w:rPr>
      </w:pPr>
    </w:p>
    <w:p w14:paraId="6E6ECF18" w14:textId="3441C1FC" w:rsidR="00663344" w:rsidRDefault="00EC24B9" w:rsidP="00663344">
      <w:pPr>
        <w:rPr>
          <w:rFonts w:ascii="Arial" w:hAnsi="Arial" w:cs="Arial"/>
          <w:color w:val="202122"/>
          <w:sz w:val="21"/>
          <w:szCs w:val="21"/>
          <w:shd w:val="clear" w:color="auto" w:fill="FFFFFF"/>
        </w:rPr>
      </w:pPr>
      <w:r>
        <w:rPr>
          <w:rFonts w:ascii="Arial" w:hAnsi="Arial" w:cs="Arial"/>
          <w:color w:val="202122"/>
          <w:sz w:val="22"/>
          <w:szCs w:val="22"/>
          <w:shd w:val="clear" w:color="auto" w:fill="FFFFFF"/>
        </w:rPr>
        <w:t>The main explosive used in TNT is nitroglycerin, nitroglycerin is highly sensitive to movement, because of this i</w:t>
      </w:r>
      <w:r w:rsidR="000A6816">
        <w:rPr>
          <w:rFonts w:ascii="Arial" w:hAnsi="Arial" w:cs="Arial"/>
          <w:color w:val="202122"/>
          <w:sz w:val="22"/>
          <w:szCs w:val="22"/>
          <w:shd w:val="clear" w:color="auto" w:fill="FFFFFF"/>
        </w:rPr>
        <w:t>t</w:t>
      </w:r>
      <w:r>
        <w:rPr>
          <w:rFonts w:ascii="Arial" w:hAnsi="Arial" w:cs="Arial"/>
          <w:color w:val="202122"/>
          <w:sz w:val="22"/>
          <w:szCs w:val="22"/>
          <w:shd w:val="clear" w:color="auto" w:fill="FFFFFF"/>
        </w:rPr>
        <w:t xml:space="preserve"> was absorbed into a soft earthy substance called </w:t>
      </w:r>
      <w:r w:rsidRPr="00EC24B9">
        <w:rPr>
          <w:rFonts w:ascii="Arial" w:hAnsi="Arial" w:cs="Arial"/>
          <w:color w:val="202122"/>
          <w:sz w:val="22"/>
          <w:szCs w:val="22"/>
          <w:shd w:val="clear" w:color="auto" w:fill="FFFFFF"/>
        </w:rPr>
        <w:t>diatomaceous earth</w:t>
      </w:r>
      <w:r>
        <w:rPr>
          <w:rFonts w:ascii="Arial" w:hAnsi="Arial" w:cs="Arial"/>
          <w:color w:val="202122"/>
          <w:sz w:val="21"/>
          <w:szCs w:val="21"/>
          <w:shd w:val="clear" w:color="auto" w:fill="FFFFFF"/>
        </w:rPr>
        <w:t xml:space="preserve">. </w:t>
      </w:r>
      <w:r w:rsidR="006B25C4">
        <w:rPr>
          <w:rFonts w:ascii="Arial" w:hAnsi="Arial" w:cs="Arial"/>
          <w:color w:val="202122"/>
          <w:sz w:val="21"/>
          <w:szCs w:val="21"/>
          <w:shd w:val="clear" w:color="auto" w:fill="FFFFFF"/>
        </w:rPr>
        <w:t>However,</w:t>
      </w:r>
      <w:r>
        <w:rPr>
          <w:rFonts w:ascii="Arial" w:hAnsi="Arial" w:cs="Arial"/>
          <w:color w:val="202122"/>
          <w:sz w:val="21"/>
          <w:szCs w:val="21"/>
          <w:shd w:val="clear" w:color="auto" w:fill="FFFFFF"/>
        </w:rPr>
        <w:t xml:space="preserve"> the mixture when damp would cause the nitroglycerin to leak away, this increased the chance of buildup and ultimately an unexpected detonation.</w:t>
      </w:r>
    </w:p>
    <w:p w14:paraId="6225792F" w14:textId="52A6E839" w:rsidR="00EC24B9" w:rsidRDefault="00EC24B9" w:rsidP="00663344">
      <w:pPr>
        <w:rPr>
          <w:rFonts w:ascii="Arial" w:hAnsi="Arial" w:cs="Arial"/>
          <w:color w:val="202122"/>
          <w:sz w:val="21"/>
          <w:szCs w:val="21"/>
          <w:shd w:val="clear" w:color="auto" w:fill="FFFFFF"/>
        </w:rPr>
      </w:pPr>
    </w:p>
    <w:p w14:paraId="6827BEFA" w14:textId="507A0C37" w:rsidR="00EC24B9" w:rsidRDefault="00EC24B9" w:rsidP="00663344">
      <w:pPr>
        <w:rPr>
          <w:rFonts w:ascii="Arial" w:hAnsi="Arial" w:cs="Arial"/>
          <w:sz w:val="22"/>
          <w:szCs w:val="22"/>
        </w:rPr>
      </w:pPr>
    </w:p>
    <w:p w14:paraId="753375C4" w14:textId="77777777" w:rsidR="00EC24B9" w:rsidRPr="001F5676" w:rsidRDefault="00EC24B9" w:rsidP="00663344">
      <w:pPr>
        <w:rPr>
          <w:rFonts w:ascii="Arial" w:hAnsi="Arial" w:cs="Arial"/>
          <w:sz w:val="22"/>
          <w:szCs w:val="22"/>
        </w:rPr>
      </w:pPr>
    </w:p>
    <w:p w14:paraId="275CCA4A" w14:textId="77777777" w:rsidR="00EC24B9" w:rsidRDefault="00EC24B9" w:rsidP="00EC24B9">
      <w:pPr>
        <w:pStyle w:val="ListParagraph"/>
        <w:numPr>
          <w:ilvl w:val="1"/>
          <w:numId w:val="28"/>
        </w:numPr>
        <w:rPr>
          <w:rFonts w:ascii="Arial" w:hAnsi="Arial" w:cs="Arial"/>
          <w:b/>
          <w:bCs/>
          <w:sz w:val="28"/>
          <w:szCs w:val="28"/>
        </w:rPr>
      </w:pPr>
      <w:r>
        <w:rPr>
          <w:rFonts w:ascii="Arial" w:hAnsi="Arial" w:cs="Arial"/>
          <w:b/>
          <w:bCs/>
          <w:sz w:val="28"/>
          <w:szCs w:val="28"/>
        </w:rPr>
        <w:t xml:space="preserve">Ordnance and ammo casing </w:t>
      </w:r>
    </w:p>
    <w:p w14:paraId="2624B3C8" w14:textId="77777777" w:rsidR="00EC24B9" w:rsidRDefault="00EC24B9" w:rsidP="00EC24B9">
      <w:pPr>
        <w:rPr>
          <w:rFonts w:ascii="Arial" w:hAnsi="Arial" w:cs="Arial"/>
          <w:b/>
          <w:bCs/>
          <w:sz w:val="28"/>
          <w:szCs w:val="28"/>
        </w:rPr>
      </w:pPr>
    </w:p>
    <w:p w14:paraId="590E9AB1" w14:textId="0FE9A2D3" w:rsidR="003B3C73" w:rsidRDefault="003D2DBC" w:rsidP="00EC24B9">
      <w:pPr>
        <w:rPr>
          <w:rFonts w:ascii="Arial" w:hAnsi="Arial" w:cs="Arial"/>
          <w:sz w:val="22"/>
          <w:szCs w:val="22"/>
        </w:rPr>
      </w:pPr>
      <w:r>
        <w:rPr>
          <w:rFonts w:ascii="Arial" w:hAnsi="Arial" w:cs="Arial"/>
          <w:color w:val="000000"/>
          <w:sz w:val="22"/>
          <w:szCs w:val="22"/>
          <w:shd w:val="clear" w:color="auto" w:fill="FFFFFF"/>
        </w:rPr>
        <w:t>“</w:t>
      </w:r>
      <w:r w:rsidRPr="003D2DBC">
        <w:rPr>
          <w:rFonts w:ascii="Arial" w:hAnsi="Arial" w:cs="Arial"/>
          <w:color w:val="000000"/>
          <w:sz w:val="22"/>
          <w:szCs w:val="22"/>
          <w:shd w:val="clear" w:color="auto" w:fill="FFFFFF"/>
        </w:rPr>
        <w:t>Failure to properly store ammunition can result in weakening and/or corrosion of the bullets’ structural integrity</w:t>
      </w:r>
      <w:r w:rsidRPr="003D2DBC">
        <w:rPr>
          <w:rFonts w:ascii="Roboto" w:hAnsi="Roboto"/>
          <w:color w:val="000000"/>
          <w:sz w:val="22"/>
          <w:szCs w:val="22"/>
          <w:shd w:val="clear" w:color="auto" w:fill="FFFFFF"/>
        </w:rPr>
        <w:t xml:space="preserve">.” </w:t>
      </w:r>
      <w:sdt>
        <w:sdtPr>
          <w:rPr>
            <w:rFonts w:ascii="Roboto" w:hAnsi="Roboto"/>
            <w:color w:val="000000"/>
            <w:sz w:val="22"/>
            <w:szCs w:val="22"/>
            <w:shd w:val="clear" w:color="auto" w:fill="FFFFFF"/>
          </w:rPr>
          <w:id w:val="-216826381"/>
          <w:citation/>
        </w:sdtPr>
        <w:sdtContent>
          <w:r w:rsidRPr="003D2DBC">
            <w:rPr>
              <w:rFonts w:ascii="Roboto" w:hAnsi="Roboto"/>
              <w:color w:val="000000"/>
              <w:sz w:val="22"/>
              <w:szCs w:val="22"/>
              <w:shd w:val="clear" w:color="auto" w:fill="FFFFFF"/>
            </w:rPr>
            <w:fldChar w:fldCharType="begin"/>
          </w:r>
          <w:r w:rsidRPr="003D2DBC">
            <w:rPr>
              <w:rFonts w:ascii="Roboto" w:hAnsi="Roboto"/>
              <w:color w:val="000000"/>
              <w:sz w:val="22"/>
              <w:szCs w:val="22"/>
              <w:shd w:val="clear" w:color="auto" w:fill="FFFFFF"/>
              <w:lang w:val="en-GB"/>
            </w:rPr>
            <w:instrText xml:space="preserve"> CITATION Zer22 \l 2057 </w:instrText>
          </w:r>
          <w:r w:rsidRPr="003D2DBC">
            <w:rPr>
              <w:rFonts w:ascii="Roboto" w:hAnsi="Roboto"/>
              <w:color w:val="000000"/>
              <w:sz w:val="22"/>
              <w:szCs w:val="22"/>
              <w:shd w:val="clear" w:color="auto" w:fill="FFFFFF"/>
            </w:rPr>
            <w:fldChar w:fldCharType="separate"/>
          </w:r>
          <w:r w:rsidR="00743D9B" w:rsidRPr="00743D9B">
            <w:rPr>
              <w:rFonts w:ascii="Roboto" w:hAnsi="Roboto"/>
              <w:noProof/>
              <w:color w:val="000000"/>
              <w:sz w:val="22"/>
              <w:szCs w:val="22"/>
              <w:shd w:val="clear" w:color="auto" w:fill="FFFFFF"/>
              <w:lang w:val="en-GB"/>
            </w:rPr>
            <w:t>[15]</w:t>
          </w:r>
          <w:r w:rsidRPr="003D2DBC">
            <w:rPr>
              <w:rFonts w:ascii="Roboto" w:hAnsi="Roboto"/>
              <w:color w:val="000000"/>
              <w:sz w:val="22"/>
              <w:szCs w:val="22"/>
              <w:shd w:val="clear" w:color="auto" w:fill="FFFFFF"/>
            </w:rPr>
            <w:fldChar w:fldCharType="end"/>
          </w:r>
        </w:sdtContent>
      </w:sdt>
      <w:r>
        <w:rPr>
          <w:rFonts w:ascii="Roboto" w:hAnsi="Roboto"/>
          <w:color w:val="000000"/>
          <w:sz w:val="27"/>
          <w:szCs w:val="27"/>
          <w:shd w:val="clear" w:color="auto" w:fill="FFFFFF"/>
        </w:rPr>
        <w:t xml:space="preserve"> </w:t>
      </w:r>
      <w:r>
        <w:rPr>
          <w:rFonts w:ascii="Arial" w:hAnsi="Arial" w:cs="Arial"/>
          <w:sz w:val="22"/>
          <w:szCs w:val="22"/>
        </w:rPr>
        <w:t>A big issue in the OME community is the oxidization (rusting) of ordinance shells</w:t>
      </w:r>
      <w:r w:rsidR="00A03D5E">
        <w:rPr>
          <w:rFonts w:ascii="Arial" w:hAnsi="Arial" w:cs="Arial"/>
          <w:sz w:val="22"/>
          <w:szCs w:val="22"/>
        </w:rPr>
        <w:t xml:space="preserve">, </w:t>
      </w:r>
      <w:r>
        <w:rPr>
          <w:rFonts w:ascii="Arial" w:hAnsi="Arial" w:cs="Arial"/>
          <w:sz w:val="22"/>
          <w:szCs w:val="22"/>
        </w:rPr>
        <w:t>ammo casings and boxes. Iron will react with water and oxygen to form hydrated iron(</w:t>
      </w:r>
      <w:proofErr w:type="spellStart"/>
      <w:r>
        <w:rPr>
          <w:rFonts w:ascii="Arial" w:hAnsi="Arial" w:cs="Arial"/>
          <w:sz w:val="22"/>
          <w:szCs w:val="22"/>
        </w:rPr>
        <w:t>lll</w:t>
      </w:r>
      <w:proofErr w:type="spellEnd"/>
      <w:r>
        <w:rPr>
          <w:rFonts w:ascii="Arial" w:hAnsi="Arial" w:cs="Arial"/>
          <w:sz w:val="22"/>
          <w:szCs w:val="22"/>
        </w:rPr>
        <w:t xml:space="preserve">) oxide, the chemical formula for rust is </w:t>
      </w:r>
      <w:r w:rsidRPr="003D2DBC">
        <w:rPr>
          <w:rFonts w:ascii="Arial" w:hAnsi="Arial" w:cs="Arial"/>
          <w:color w:val="000000"/>
          <w:sz w:val="22"/>
          <w:szCs w:val="22"/>
        </w:rPr>
        <w:t>Fe</w:t>
      </w:r>
      <w:r w:rsidRPr="003D2DBC">
        <w:rPr>
          <w:rFonts w:ascii="Arial" w:hAnsi="Arial" w:cs="Arial"/>
          <w:color w:val="000000"/>
          <w:sz w:val="22"/>
          <w:szCs w:val="22"/>
          <w:vertAlign w:val="subscript"/>
        </w:rPr>
        <w:t>2</w:t>
      </w:r>
      <w:r w:rsidRPr="003D2DBC">
        <w:rPr>
          <w:rFonts w:ascii="Arial" w:hAnsi="Arial" w:cs="Arial"/>
          <w:color w:val="000000"/>
          <w:sz w:val="22"/>
          <w:szCs w:val="22"/>
        </w:rPr>
        <w:t>O</w:t>
      </w:r>
      <w:r w:rsidRPr="003D2DBC">
        <w:rPr>
          <w:rFonts w:ascii="Arial" w:hAnsi="Arial" w:cs="Arial"/>
          <w:color w:val="000000"/>
          <w:sz w:val="22"/>
          <w:szCs w:val="22"/>
          <w:vertAlign w:val="subscript"/>
        </w:rPr>
        <w:t>3</w:t>
      </w:r>
      <w:r>
        <w:rPr>
          <w:rFonts w:ascii="Arial" w:hAnsi="Arial" w:cs="Arial"/>
          <w:color w:val="000000"/>
          <w:sz w:val="22"/>
          <w:szCs w:val="22"/>
          <w:vertAlign w:val="subscript"/>
        </w:rPr>
        <w:t xml:space="preserve"> </w:t>
      </w:r>
      <w:r>
        <w:rPr>
          <w:rFonts w:ascii="Arial" w:hAnsi="Arial" w:cs="Arial"/>
          <w:sz w:val="22"/>
          <w:szCs w:val="22"/>
        </w:rPr>
        <w:t xml:space="preserve">it is also known as ferric oxide. The effect of rusting is a reddish colour and flakey corrosion of the metal, rusting time can change depending on the metal being used and the purity of the oxidizing water. Corrosion of ordinance cases can result in contamination to the environment and undesired results if attempted to be fired. Rusted ammo cases can cause a rupture that fires gases back in the shooters direction or the bullet becoming lodged in the guns barrel rendering it useless.  </w:t>
      </w:r>
    </w:p>
    <w:p w14:paraId="153FDC23" w14:textId="7CF50220" w:rsidR="003B3C73" w:rsidRDefault="003B3C73" w:rsidP="00EC24B9">
      <w:pPr>
        <w:rPr>
          <w:rFonts w:ascii="Arial" w:hAnsi="Arial" w:cs="Arial"/>
          <w:sz w:val="22"/>
          <w:szCs w:val="22"/>
        </w:rPr>
      </w:pPr>
    </w:p>
    <w:p w14:paraId="5E5F7AF6" w14:textId="17A0C57E" w:rsidR="003B3C73" w:rsidRPr="003B3C73" w:rsidRDefault="003B3C73" w:rsidP="00EC24B9">
      <w:pPr>
        <w:rPr>
          <w:rFonts w:ascii="Arial" w:hAnsi="Arial" w:cs="Arial"/>
          <w:sz w:val="22"/>
          <w:szCs w:val="22"/>
        </w:rPr>
      </w:pPr>
      <w:r>
        <w:rPr>
          <w:rFonts w:ascii="Arial" w:hAnsi="Arial" w:cs="Arial"/>
          <w:color w:val="000000"/>
          <w:sz w:val="22"/>
          <w:szCs w:val="22"/>
        </w:rPr>
        <w:t>“</w:t>
      </w:r>
      <w:r w:rsidRPr="003B3C73">
        <w:rPr>
          <w:rFonts w:ascii="Arial" w:hAnsi="Arial" w:cs="Arial"/>
          <w:color w:val="000000"/>
          <w:sz w:val="22"/>
          <w:szCs w:val="22"/>
        </w:rPr>
        <w:t>The rusting of the iron formula is simply 4Fe + 3O</w:t>
      </w:r>
      <w:r w:rsidRPr="003B3C73">
        <w:rPr>
          <w:rFonts w:ascii="Arial" w:hAnsi="Arial" w:cs="Arial"/>
          <w:color w:val="000000"/>
          <w:sz w:val="22"/>
          <w:szCs w:val="22"/>
          <w:vertAlign w:val="subscript"/>
        </w:rPr>
        <w:t>2</w:t>
      </w:r>
      <w:r w:rsidRPr="003B3C73">
        <w:rPr>
          <w:rFonts w:ascii="Arial" w:hAnsi="Arial" w:cs="Arial"/>
          <w:color w:val="000000"/>
          <w:sz w:val="22"/>
          <w:szCs w:val="22"/>
        </w:rPr>
        <w:t xml:space="preserve"> + 6H</w:t>
      </w:r>
      <w:r w:rsidRPr="003B3C73">
        <w:rPr>
          <w:rFonts w:ascii="Arial" w:hAnsi="Arial" w:cs="Arial"/>
          <w:color w:val="000000"/>
          <w:sz w:val="22"/>
          <w:szCs w:val="22"/>
          <w:vertAlign w:val="subscript"/>
        </w:rPr>
        <w:t>2</w:t>
      </w:r>
      <w:r w:rsidRPr="003B3C73">
        <w:rPr>
          <w:rFonts w:ascii="Arial" w:hAnsi="Arial" w:cs="Arial"/>
          <w:color w:val="000000"/>
          <w:sz w:val="22"/>
          <w:szCs w:val="22"/>
        </w:rPr>
        <w:t>O → 4</w:t>
      </w:r>
      <w:proofErr w:type="gramStart"/>
      <w:r w:rsidRPr="003B3C73">
        <w:rPr>
          <w:rFonts w:ascii="Arial" w:hAnsi="Arial" w:cs="Arial"/>
          <w:color w:val="000000"/>
          <w:sz w:val="22"/>
          <w:szCs w:val="22"/>
        </w:rPr>
        <w:t>Fe(</w:t>
      </w:r>
      <w:proofErr w:type="gramEnd"/>
      <w:r w:rsidRPr="003B3C73">
        <w:rPr>
          <w:rFonts w:ascii="Arial" w:hAnsi="Arial" w:cs="Arial"/>
          <w:color w:val="000000"/>
          <w:sz w:val="22"/>
          <w:szCs w:val="22"/>
        </w:rPr>
        <w:t>OH)</w:t>
      </w:r>
      <w:r w:rsidRPr="003B3C73">
        <w:rPr>
          <w:rFonts w:ascii="Arial" w:hAnsi="Arial" w:cs="Arial"/>
          <w:color w:val="000000"/>
          <w:sz w:val="22"/>
          <w:szCs w:val="22"/>
          <w:vertAlign w:val="subscript"/>
        </w:rPr>
        <w:t>3</w:t>
      </w:r>
      <w:r>
        <w:rPr>
          <w:rFonts w:ascii="Arial" w:hAnsi="Arial" w:cs="Arial"/>
          <w:color w:val="000000"/>
          <w:sz w:val="22"/>
          <w:szCs w:val="22"/>
        </w:rPr>
        <w:t xml:space="preserve">” </w:t>
      </w:r>
      <w:sdt>
        <w:sdtPr>
          <w:rPr>
            <w:rFonts w:ascii="Arial" w:hAnsi="Arial" w:cs="Arial"/>
            <w:color w:val="000000"/>
            <w:sz w:val="22"/>
            <w:szCs w:val="22"/>
          </w:rPr>
          <w:id w:val="518971542"/>
          <w:citation/>
        </w:sdtPr>
        <w:sdtContent>
          <w:r>
            <w:rPr>
              <w:rFonts w:ascii="Arial" w:hAnsi="Arial" w:cs="Arial"/>
              <w:color w:val="000000"/>
              <w:sz w:val="22"/>
              <w:szCs w:val="22"/>
            </w:rPr>
            <w:fldChar w:fldCharType="begin"/>
          </w:r>
          <w:r>
            <w:rPr>
              <w:rFonts w:ascii="Arial" w:hAnsi="Arial" w:cs="Arial"/>
              <w:color w:val="000000"/>
              <w:sz w:val="22"/>
              <w:szCs w:val="22"/>
              <w:lang w:val="en-GB"/>
            </w:rPr>
            <w:instrText xml:space="preserve"> CITATION Ved22 \l 2057 </w:instrText>
          </w:r>
          <w:r>
            <w:rPr>
              <w:rFonts w:ascii="Arial" w:hAnsi="Arial" w:cs="Arial"/>
              <w:color w:val="000000"/>
              <w:sz w:val="22"/>
              <w:szCs w:val="22"/>
            </w:rPr>
            <w:fldChar w:fldCharType="separate"/>
          </w:r>
          <w:r w:rsidR="00743D9B" w:rsidRPr="00743D9B">
            <w:rPr>
              <w:rFonts w:ascii="Arial" w:hAnsi="Arial" w:cs="Arial"/>
              <w:noProof/>
              <w:color w:val="000000"/>
              <w:sz w:val="22"/>
              <w:szCs w:val="22"/>
              <w:lang w:val="en-GB"/>
            </w:rPr>
            <w:t>[16]</w:t>
          </w:r>
          <w:r>
            <w:rPr>
              <w:rFonts w:ascii="Arial" w:hAnsi="Arial" w:cs="Arial"/>
              <w:color w:val="000000"/>
              <w:sz w:val="22"/>
              <w:szCs w:val="22"/>
            </w:rPr>
            <w:fldChar w:fldCharType="end"/>
          </w:r>
        </w:sdtContent>
      </w:sdt>
    </w:p>
    <w:p w14:paraId="6E721696" w14:textId="77777777" w:rsidR="003B3C73" w:rsidRDefault="003B3C73" w:rsidP="00EC24B9">
      <w:pPr>
        <w:rPr>
          <w:rFonts w:ascii="Arial" w:hAnsi="Arial" w:cs="Arial"/>
          <w:sz w:val="22"/>
          <w:szCs w:val="22"/>
        </w:rPr>
      </w:pPr>
    </w:p>
    <w:p w14:paraId="02F68A6E" w14:textId="20516A92" w:rsidR="003D2DBC" w:rsidRPr="003D2DBC" w:rsidRDefault="003D2DBC" w:rsidP="00EC24B9">
      <w:pPr>
        <w:rPr>
          <w:rFonts w:ascii="Arial" w:hAnsi="Arial" w:cs="Arial"/>
          <w:sz w:val="22"/>
          <w:szCs w:val="22"/>
        </w:rPr>
      </w:pPr>
      <w:r>
        <w:rPr>
          <w:rFonts w:ascii="Arial" w:hAnsi="Arial" w:cs="Arial"/>
          <w:sz w:val="22"/>
          <w:szCs w:val="22"/>
        </w:rPr>
        <w:t xml:space="preserve"> </w:t>
      </w:r>
    </w:p>
    <w:p w14:paraId="5DAC2AFB" w14:textId="1A017A52" w:rsidR="00EC24B9" w:rsidRDefault="00EC24B9" w:rsidP="00EC24B9">
      <w:pPr>
        <w:rPr>
          <w:rFonts w:ascii="Arial" w:hAnsi="Arial" w:cs="Arial"/>
          <w:b/>
          <w:bCs/>
          <w:sz w:val="28"/>
          <w:szCs w:val="28"/>
        </w:rPr>
      </w:pPr>
    </w:p>
    <w:p w14:paraId="45BE4FB7" w14:textId="77777777" w:rsidR="00EC24B9" w:rsidRPr="00EC24B9" w:rsidRDefault="00EC24B9" w:rsidP="00EC24B9">
      <w:pPr>
        <w:rPr>
          <w:rFonts w:ascii="Arial" w:hAnsi="Arial" w:cs="Arial"/>
          <w:b/>
          <w:bCs/>
          <w:sz w:val="28"/>
          <w:szCs w:val="28"/>
        </w:rPr>
      </w:pPr>
    </w:p>
    <w:p w14:paraId="6219FC40" w14:textId="34ACDE47" w:rsidR="003B3C73" w:rsidRDefault="008C19BE" w:rsidP="003B3C73">
      <w:pPr>
        <w:pStyle w:val="ListParagraph"/>
        <w:numPr>
          <w:ilvl w:val="1"/>
          <w:numId w:val="28"/>
        </w:numPr>
        <w:rPr>
          <w:rFonts w:ascii="Arial" w:hAnsi="Arial" w:cs="Arial"/>
          <w:b/>
          <w:bCs/>
          <w:sz w:val="28"/>
          <w:szCs w:val="28"/>
        </w:rPr>
      </w:pPr>
      <w:r>
        <w:rPr>
          <w:rFonts w:ascii="Arial" w:hAnsi="Arial" w:cs="Arial"/>
          <w:b/>
          <w:bCs/>
          <w:sz w:val="28"/>
          <w:szCs w:val="28"/>
        </w:rPr>
        <w:t>Black powder/Gun powder</w:t>
      </w:r>
    </w:p>
    <w:p w14:paraId="66D80DD3" w14:textId="0675B633" w:rsidR="008C19BE" w:rsidRDefault="008C19BE" w:rsidP="008C19BE">
      <w:pPr>
        <w:rPr>
          <w:rFonts w:ascii="Arial" w:hAnsi="Arial" w:cs="Arial"/>
          <w:b/>
          <w:bCs/>
          <w:sz w:val="28"/>
          <w:szCs w:val="28"/>
        </w:rPr>
      </w:pPr>
    </w:p>
    <w:p w14:paraId="6CDB66F1" w14:textId="3D4C8BBE" w:rsidR="008C19BE" w:rsidRPr="008C19BE" w:rsidRDefault="008C19BE" w:rsidP="008C19BE">
      <w:pPr>
        <w:rPr>
          <w:rFonts w:ascii="Arial" w:hAnsi="Arial" w:cs="Arial"/>
          <w:sz w:val="22"/>
          <w:szCs w:val="22"/>
        </w:rPr>
      </w:pPr>
      <w:r>
        <w:rPr>
          <w:rFonts w:ascii="Arial" w:hAnsi="Arial" w:cs="Arial"/>
          <w:sz w:val="22"/>
          <w:szCs w:val="22"/>
        </w:rPr>
        <w:t>Black powder or Gun powder as it is more commonly known as is made up of a mixture of sulfur, charcoal and potassium nitrate, its chemical symbol is KNO3. The potassium nitrate acts as an oxidizer and the charcoal and sulfur are fuels</w:t>
      </w:r>
      <w:r w:rsidR="006635E2">
        <w:rPr>
          <w:rFonts w:ascii="Arial" w:hAnsi="Arial" w:cs="Arial"/>
          <w:sz w:val="22"/>
          <w:szCs w:val="22"/>
        </w:rPr>
        <w:t xml:space="preserve">. Black powder is shock insensitive, this means that it needs to be initiated with a flame or spark, the presence of water can take away the heat energy needed for detonation. Black powder has a relatively slow reaction time, because of this water has a greater amount of time to </w:t>
      </w:r>
      <w:r w:rsidR="003669D8">
        <w:rPr>
          <w:rFonts w:ascii="Arial" w:hAnsi="Arial" w:cs="Arial"/>
          <w:sz w:val="22"/>
          <w:szCs w:val="22"/>
        </w:rPr>
        <w:t>affect</w:t>
      </w:r>
      <w:r w:rsidR="006635E2">
        <w:rPr>
          <w:rFonts w:ascii="Arial" w:hAnsi="Arial" w:cs="Arial"/>
          <w:sz w:val="22"/>
          <w:szCs w:val="22"/>
        </w:rPr>
        <w:t xml:space="preserve"> the process. The biggest effect water has on gun powder is it dissolves the potassium nitrate out of the formula rendering it useless.</w:t>
      </w:r>
      <w:r w:rsidR="00BD4CCE">
        <w:rPr>
          <w:rFonts w:ascii="Arial" w:hAnsi="Arial" w:cs="Arial"/>
          <w:sz w:val="22"/>
          <w:szCs w:val="22"/>
        </w:rPr>
        <w:t xml:space="preserve"> Fireworks and flares could potentially come under th</w:t>
      </w:r>
      <w:r w:rsidR="00C50743">
        <w:rPr>
          <w:rFonts w:ascii="Arial" w:hAnsi="Arial" w:cs="Arial"/>
          <w:sz w:val="22"/>
          <w:szCs w:val="22"/>
        </w:rPr>
        <w:t>e</w:t>
      </w:r>
      <w:r w:rsidR="00BD4CCE">
        <w:rPr>
          <w:rFonts w:ascii="Arial" w:hAnsi="Arial" w:cs="Arial"/>
          <w:sz w:val="22"/>
          <w:szCs w:val="22"/>
        </w:rPr>
        <w:t xml:space="preserve"> same banner.</w:t>
      </w:r>
      <w:r w:rsidR="006635E2">
        <w:rPr>
          <w:rFonts w:ascii="Arial" w:hAnsi="Arial" w:cs="Arial"/>
          <w:sz w:val="22"/>
          <w:szCs w:val="22"/>
        </w:rPr>
        <w:t xml:space="preserve">     </w:t>
      </w:r>
    </w:p>
    <w:p w14:paraId="62E95468" w14:textId="4171CF52" w:rsidR="00916F12" w:rsidRDefault="00916F12" w:rsidP="00916F12">
      <w:pPr>
        <w:jc w:val="center"/>
        <w:rPr>
          <w:rFonts w:ascii="Arial" w:hAnsi="Arial" w:cs="Arial"/>
          <w:b/>
          <w:bCs/>
          <w:sz w:val="32"/>
          <w:szCs w:val="32"/>
        </w:rPr>
      </w:pPr>
    </w:p>
    <w:p w14:paraId="462B61DE" w14:textId="77777777" w:rsidR="006635E2" w:rsidRDefault="006635E2" w:rsidP="00916F12">
      <w:pPr>
        <w:jc w:val="center"/>
        <w:rPr>
          <w:rFonts w:ascii="Arial" w:hAnsi="Arial" w:cs="Arial"/>
          <w:b/>
          <w:bCs/>
          <w:sz w:val="32"/>
          <w:szCs w:val="32"/>
        </w:rPr>
      </w:pPr>
    </w:p>
    <w:p w14:paraId="4931DE01" w14:textId="77777777" w:rsidR="00916F12" w:rsidRDefault="00916F12" w:rsidP="00916F12">
      <w:pPr>
        <w:jc w:val="center"/>
        <w:rPr>
          <w:rFonts w:ascii="Arial" w:hAnsi="Arial" w:cs="Arial"/>
          <w:b/>
          <w:bCs/>
          <w:sz w:val="32"/>
          <w:szCs w:val="32"/>
        </w:rPr>
      </w:pPr>
    </w:p>
    <w:p w14:paraId="4A4AAE80" w14:textId="77777777" w:rsidR="00916F12" w:rsidRDefault="00916F12" w:rsidP="006635E2">
      <w:pPr>
        <w:rPr>
          <w:rFonts w:ascii="Arial" w:hAnsi="Arial" w:cs="Arial"/>
          <w:b/>
          <w:bCs/>
          <w:sz w:val="32"/>
          <w:szCs w:val="32"/>
        </w:rPr>
      </w:pPr>
    </w:p>
    <w:p w14:paraId="525DC52B" w14:textId="77777777" w:rsidR="00BD4CCE" w:rsidRDefault="00BD4CCE" w:rsidP="00BD4CCE">
      <w:pPr>
        <w:jc w:val="center"/>
        <w:rPr>
          <w:rFonts w:ascii="Arial" w:hAnsi="Arial" w:cs="Arial"/>
          <w:b/>
          <w:bCs/>
          <w:sz w:val="32"/>
          <w:szCs w:val="32"/>
        </w:rPr>
      </w:pPr>
    </w:p>
    <w:p w14:paraId="32D44431" w14:textId="7AB7246E" w:rsidR="00BD4CCE" w:rsidRDefault="003669D8" w:rsidP="00BD4CCE">
      <w:pPr>
        <w:pStyle w:val="ListParagraph"/>
        <w:numPr>
          <w:ilvl w:val="1"/>
          <w:numId w:val="28"/>
        </w:numPr>
        <w:rPr>
          <w:rFonts w:ascii="Arial" w:hAnsi="Arial" w:cs="Arial"/>
          <w:b/>
          <w:bCs/>
          <w:sz w:val="28"/>
          <w:szCs w:val="28"/>
        </w:rPr>
      </w:pPr>
      <w:r>
        <w:rPr>
          <w:rFonts w:ascii="Arial" w:hAnsi="Arial" w:cs="Arial"/>
          <w:b/>
          <w:bCs/>
          <w:sz w:val="28"/>
          <w:szCs w:val="28"/>
        </w:rPr>
        <w:t>Electrostatic</w:t>
      </w:r>
      <w:r w:rsidR="00327B69">
        <w:rPr>
          <w:rFonts w:ascii="Arial" w:hAnsi="Arial" w:cs="Arial"/>
          <w:b/>
          <w:bCs/>
          <w:sz w:val="28"/>
          <w:szCs w:val="28"/>
        </w:rPr>
        <w:t xml:space="preserve"> discharge</w:t>
      </w:r>
      <w:r w:rsidR="00327B69">
        <w:rPr>
          <w:rFonts w:ascii="Arial" w:hAnsi="Arial" w:cs="Arial"/>
          <w:b/>
          <w:bCs/>
          <w:sz w:val="28"/>
          <w:szCs w:val="28"/>
        </w:rPr>
        <w:tab/>
      </w:r>
    </w:p>
    <w:p w14:paraId="7D3108A0" w14:textId="3E7B1BA0" w:rsidR="00BD4CCE" w:rsidRDefault="00BD4CCE" w:rsidP="00BD4CCE">
      <w:pPr>
        <w:rPr>
          <w:rFonts w:ascii="Arial" w:hAnsi="Arial" w:cs="Arial"/>
          <w:b/>
          <w:bCs/>
          <w:sz w:val="28"/>
          <w:szCs w:val="28"/>
        </w:rPr>
      </w:pPr>
    </w:p>
    <w:p w14:paraId="13DF9900" w14:textId="57001A53" w:rsidR="00BD4CCE" w:rsidRPr="00BD4CCE" w:rsidRDefault="00327B69" w:rsidP="00BD4CCE">
      <w:pPr>
        <w:rPr>
          <w:rFonts w:ascii="Arial" w:hAnsi="Arial" w:cs="Arial"/>
          <w:sz w:val="22"/>
          <w:szCs w:val="22"/>
        </w:rPr>
      </w:pPr>
      <w:r>
        <w:rPr>
          <w:rFonts w:ascii="Arial" w:hAnsi="Arial" w:cs="Arial"/>
          <w:sz w:val="22"/>
          <w:szCs w:val="22"/>
        </w:rPr>
        <w:t xml:space="preserve">As mentioned previously ESD is a </w:t>
      </w:r>
      <w:proofErr w:type="gramStart"/>
      <w:r>
        <w:rPr>
          <w:rFonts w:ascii="Arial" w:hAnsi="Arial" w:cs="Arial"/>
          <w:sz w:val="22"/>
          <w:szCs w:val="22"/>
        </w:rPr>
        <w:t>major issues</w:t>
      </w:r>
      <w:proofErr w:type="gramEnd"/>
      <w:r>
        <w:rPr>
          <w:rFonts w:ascii="Arial" w:hAnsi="Arial" w:cs="Arial"/>
          <w:sz w:val="22"/>
          <w:szCs w:val="22"/>
        </w:rPr>
        <w:t xml:space="preserve"> when working with explosives, “</w:t>
      </w:r>
      <w:r w:rsidRPr="00327B69">
        <w:rPr>
          <w:rFonts w:ascii="Arial" w:hAnsi="Arial" w:cs="Arial"/>
          <w:color w:val="212121"/>
          <w:sz w:val="22"/>
          <w:szCs w:val="22"/>
          <w:shd w:val="clear" w:color="auto" w:fill="FFFFFF"/>
        </w:rPr>
        <w:t>All explosives, under all conditions must be considered vulnerable to generation, accumulation and discharge of static charge</w:t>
      </w:r>
      <w:r>
        <w:rPr>
          <w:rFonts w:ascii="Arial" w:hAnsi="Arial" w:cs="Arial"/>
          <w:color w:val="212121"/>
          <w:sz w:val="22"/>
          <w:szCs w:val="22"/>
          <w:shd w:val="clear" w:color="auto" w:fill="FFFFFF"/>
        </w:rPr>
        <w:t xml:space="preserve">” </w:t>
      </w:r>
      <w:sdt>
        <w:sdtPr>
          <w:rPr>
            <w:rFonts w:ascii="Arial" w:hAnsi="Arial" w:cs="Arial"/>
            <w:color w:val="212121"/>
            <w:sz w:val="22"/>
            <w:szCs w:val="22"/>
            <w:shd w:val="clear" w:color="auto" w:fill="FFFFFF"/>
          </w:rPr>
          <w:id w:val="-250900375"/>
          <w:citation/>
        </w:sdtPr>
        <w:sdtContent>
          <w:r>
            <w:rPr>
              <w:rFonts w:ascii="Arial" w:hAnsi="Arial" w:cs="Arial"/>
              <w:color w:val="212121"/>
              <w:sz w:val="22"/>
              <w:szCs w:val="22"/>
              <w:shd w:val="clear" w:color="auto" w:fill="FFFFFF"/>
            </w:rPr>
            <w:fldChar w:fldCharType="begin"/>
          </w:r>
          <w:r>
            <w:rPr>
              <w:rFonts w:ascii="Arial" w:hAnsi="Arial" w:cs="Arial"/>
              <w:color w:val="212121"/>
              <w:sz w:val="22"/>
              <w:szCs w:val="22"/>
              <w:shd w:val="clear" w:color="auto" w:fill="FFFFFF"/>
              <w:lang w:val="en-GB"/>
            </w:rPr>
            <w:instrText xml:space="preserve"> CITATION MBT06 \l 2057 </w:instrText>
          </w:r>
          <w:r>
            <w:rPr>
              <w:rFonts w:ascii="Arial" w:hAnsi="Arial" w:cs="Arial"/>
              <w:color w:val="212121"/>
              <w:sz w:val="22"/>
              <w:szCs w:val="22"/>
              <w:shd w:val="clear" w:color="auto" w:fill="FFFFFF"/>
            </w:rPr>
            <w:fldChar w:fldCharType="separate"/>
          </w:r>
          <w:r w:rsidR="00743D9B" w:rsidRPr="00743D9B">
            <w:rPr>
              <w:rFonts w:ascii="Arial" w:hAnsi="Arial" w:cs="Arial"/>
              <w:noProof/>
              <w:color w:val="212121"/>
              <w:sz w:val="22"/>
              <w:szCs w:val="22"/>
              <w:shd w:val="clear" w:color="auto" w:fill="FFFFFF"/>
              <w:lang w:val="en-GB"/>
            </w:rPr>
            <w:t>[17]</w:t>
          </w:r>
          <w:r>
            <w:rPr>
              <w:rFonts w:ascii="Arial" w:hAnsi="Arial" w:cs="Arial"/>
              <w:color w:val="212121"/>
              <w:sz w:val="22"/>
              <w:szCs w:val="22"/>
              <w:shd w:val="clear" w:color="auto" w:fill="FFFFFF"/>
            </w:rPr>
            <w:fldChar w:fldCharType="end"/>
          </w:r>
        </w:sdtContent>
      </w:sdt>
      <w:r>
        <w:rPr>
          <w:rFonts w:ascii="Arial" w:hAnsi="Arial" w:cs="Arial"/>
          <w:color w:val="212121"/>
          <w:sz w:val="22"/>
          <w:szCs w:val="22"/>
          <w:shd w:val="clear" w:color="auto" w:fill="FFFFFF"/>
        </w:rPr>
        <w:t xml:space="preserve"> A low humidity mean</w:t>
      </w:r>
      <w:r w:rsidR="00174935">
        <w:rPr>
          <w:rFonts w:ascii="Arial" w:hAnsi="Arial" w:cs="Arial"/>
          <w:color w:val="212121"/>
          <w:sz w:val="22"/>
          <w:szCs w:val="22"/>
          <w:shd w:val="clear" w:color="auto" w:fill="FFFFFF"/>
        </w:rPr>
        <w:t>s</w:t>
      </w:r>
      <w:r>
        <w:rPr>
          <w:rFonts w:ascii="Arial" w:hAnsi="Arial" w:cs="Arial"/>
          <w:color w:val="212121"/>
          <w:sz w:val="22"/>
          <w:szCs w:val="22"/>
          <w:shd w:val="clear" w:color="auto" w:fill="FFFFFF"/>
        </w:rPr>
        <w:t xml:space="preserve"> less water vapour in the air increasing the risk of a static discharge. It is possible to generate a charge of up to </w:t>
      </w:r>
      <w:r w:rsidR="009564E5">
        <w:rPr>
          <w:rFonts w:ascii="Arial" w:hAnsi="Arial" w:cs="Arial"/>
          <w:color w:val="212121"/>
          <w:sz w:val="22"/>
          <w:szCs w:val="22"/>
          <w:shd w:val="clear" w:color="auto" w:fill="FFFFFF"/>
        </w:rPr>
        <w:t>three thousand</w:t>
      </w:r>
      <w:r>
        <w:rPr>
          <w:rFonts w:ascii="Arial" w:hAnsi="Arial" w:cs="Arial"/>
          <w:color w:val="212121"/>
          <w:sz w:val="22"/>
          <w:szCs w:val="22"/>
          <w:shd w:val="clear" w:color="auto" w:fill="FFFFFF"/>
        </w:rPr>
        <w:t xml:space="preserve"> volts when walking over a carpet, some commonly used EBW (Exploding bridge wire) detonators only require </w:t>
      </w:r>
      <w:r w:rsidR="009564E5">
        <w:rPr>
          <w:rFonts w:ascii="Arial" w:hAnsi="Arial" w:cs="Arial"/>
          <w:color w:val="212121"/>
          <w:sz w:val="22"/>
          <w:szCs w:val="22"/>
          <w:shd w:val="clear" w:color="auto" w:fill="FFFFFF"/>
        </w:rPr>
        <w:t>five hundred</w:t>
      </w:r>
      <w:r>
        <w:rPr>
          <w:rFonts w:ascii="Arial" w:hAnsi="Arial" w:cs="Arial"/>
          <w:color w:val="212121"/>
          <w:sz w:val="22"/>
          <w:szCs w:val="22"/>
          <w:shd w:val="clear" w:color="auto" w:fill="FFFFFF"/>
        </w:rPr>
        <w:t xml:space="preserve"> volts to detonate.</w:t>
      </w:r>
      <w:r w:rsidR="009564E5">
        <w:rPr>
          <w:rFonts w:ascii="Arial" w:hAnsi="Arial" w:cs="Arial"/>
          <w:color w:val="212121"/>
          <w:sz w:val="22"/>
          <w:szCs w:val="22"/>
          <w:shd w:val="clear" w:color="auto" w:fill="FFFFFF"/>
        </w:rPr>
        <w:t xml:space="preserve"> Other potential causes of unwanted detonation</w:t>
      </w:r>
      <w:r w:rsidR="005D5215">
        <w:rPr>
          <w:rFonts w:ascii="Arial" w:hAnsi="Arial" w:cs="Arial"/>
          <w:color w:val="212121"/>
          <w:sz w:val="22"/>
          <w:szCs w:val="22"/>
          <w:shd w:val="clear" w:color="auto" w:fill="FFFFFF"/>
        </w:rPr>
        <w:t xml:space="preserve"> caused by</w:t>
      </w:r>
      <w:r w:rsidR="009564E5">
        <w:rPr>
          <w:rFonts w:ascii="Arial" w:hAnsi="Arial" w:cs="Arial"/>
          <w:color w:val="212121"/>
          <w:sz w:val="22"/>
          <w:szCs w:val="22"/>
          <w:shd w:val="clear" w:color="auto" w:fill="FFFFFF"/>
        </w:rPr>
        <w:t xml:space="preserve"> weather is lightning strikes, these are caused by electrical potential between the clouds and the ground.  </w:t>
      </w:r>
    </w:p>
    <w:p w14:paraId="2779EA13" w14:textId="77777777" w:rsidR="003B3C73" w:rsidRDefault="003B3C73" w:rsidP="00916F12">
      <w:pPr>
        <w:jc w:val="center"/>
        <w:rPr>
          <w:rFonts w:ascii="Arial" w:hAnsi="Arial" w:cs="Arial"/>
          <w:b/>
          <w:bCs/>
          <w:sz w:val="32"/>
          <w:szCs w:val="32"/>
        </w:rPr>
      </w:pPr>
    </w:p>
    <w:p w14:paraId="5950DF61" w14:textId="77777777" w:rsidR="003B3C73" w:rsidRDefault="003B3C73" w:rsidP="00916F12">
      <w:pPr>
        <w:jc w:val="center"/>
        <w:rPr>
          <w:rFonts w:ascii="Arial" w:hAnsi="Arial" w:cs="Arial"/>
          <w:b/>
          <w:bCs/>
          <w:sz w:val="32"/>
          <w:szCs w:val="32"/>
        </w:rPr>
      </w:pPr>
    </w:p>
    <w:p w14:paraId="0FA2B303" w14:textId="6FBA4564" w:rsidR="009564E5" w:rsidRPr="009564E5" w:rsidRDefault="009564E5" w:rsidP="009564E5">
      <w:pPr>
        <w:pStyle w:val="ListParagraph"/>
        <w:numPr>
          <w:ilvl w:val="1"/>
          <w:numId w:val="28"/>
        </w:numPr>
        <w:rPr>
          <w:rFonts w:ascii="Arial" w:hAnsi="Arial" w:cs="Arial"/>
          <w:b/>
          <w:bCs/>
          <w:sz w:val="28"/>
          <w:szCs w:val="28"/>
        </w:rPr>
      </w:pPr>
      <w:r w:rsidRPr="009564E5">
        <w:rPr>
          <w:rFonts w:ascii="Arial" w:hAnsi="Arial" w:cs="Arial"/>
          <w:b/>
          <w:bCs/>
          <w:sz w:val="28"/>
          <w:szCs w:val="28"/>
        </w:rPr>
        <w:t>SS Richard Montgomery</w:t>
      </w:r>
    </w:p>
    <w:p w14:paraId="7EBEC05F" w14:textId="77777777" w:rsidR="009564E5" w:rsidRDefault="009564E5" w:rsidP="009564E5">
      <w:pPr>
        <w:rPr>
          <w:rFonts w:ascii="Arial" w:hAnsi="Arial" w:cs="Arial"/>
          <w:b/>
          <w:bCs/>
          <w:sz w:val="28"/>
          <w:szCs w:val="28"/>
        </w:rPr>
      </w:pPr>
    </w:p>
    <w:p w14:paraId="6404769B" w14:textId="10FCA2C9" w:rsidR="000A6816" w:rsidRDefault="009564E5" w:rsidP="009564E5">
      <w:pPr>
        <w:rPr>
          <w:rFonts w:ascii="Arial" w:hAnsi="Arial" w:cs="Arial"/>
          <w:noProof/>
          <w:sz w:val="22"/>
          <w:szCs w:val="22"/>
        </w:rPr>
      </w:pPr>
      <w:r>
        <w:rPr>
          <w:rFonts w:ascii="Arial" w:hAnsi="Arial" w:cs="Arial"/>
          <w:sz w:val="22"/>
          <w:szCs w:val="22"/>
        </w:rPr>
        <w:t xml:space="preserve">In 1944 the SS Richard Montgomery was transporting one thousand four hundred </w:t>
      </w:r>
      <w:proofErr w:type="spellStart"/>
      <w:r>
        <w:rPr>
          <w:rFonts w:ascii="Arial" w:hAnsi="Arial" w:cs="Arial"/>
          <w:sz w:val="22"/>
          <w:szCs w:val="22"/>
        </w:rPr>
        <w:t>tonnes</w:t>
      </w:r>
      <w:proofErr w:type="spellEnd"/>
      <w:r>
        <w:rPr>
          <w:rFonts w:ascii="Arial" w:hAnsi="Arial" w:cs="Arial"/>
          <w:sz w:val="22"/>
          <w:szCs w:val="22"/>
        </w:rPr>
        <w:t xml:space="preserve"> of munitions for the US air force until it ran aground between the London docks and the </w:t>
      </w:r>
      <w:r w:rsidR="003669D8">
        <w:rPr>
          <w:rFonts w:ascii="Arial" w:hAnsi="Arial" w:cs="Arial"/>
          <w:sz w:val="22"/>
          <w:szCs w:val="22"/>
        </w:rPr>
        <w:t>English Channel</w:t>
      </w:r>
      <w:r>
        <w:rPr>
          <w:rFonts w:ascii="Arial" w:hAnsi="Arial" w:cs="Arial"/>
          <w:sz w:val="22"/>
          <w:szCs w:val="22"/>
        </w:rPr>
        <w:t xml:space="preserve">. </w:t>
      </w:r>
      <w:r w:rsidR="003669D8">
        <w:rPr>
          <w:rFonts w:ascii="Arial" w:hAnsi="Arial" w:cs="Arial"/>
          <w:sz w:val="22"/>
          <w:szCs w:val="22"/>
        </w:rPr>
        <w:t>Seventy-eight</w:t>
      </w:r>
      <w:r>
        <w:rPr>
          <w:rFonts w:ascii="Arial" w:hAnsi="Arial" w:cs="Arial"/>
          <w:sz w:val="22"/>
          <w:szCs w:val="22"/>
        </w:rPr>
        <w:t xml:space="preserve"> years later the ship is still in the same place still with </w:t>
      </w:r>
      <w:r w:rsidR="006B25C4">
        <w:rPr>
          <w:rFonts w:ascii="Arial" w:hAnsi="Arial" w:cs="Arial"/>
          <w:sz w:val="22"/>
          <w:szCs w:val="22"/>
        </w:rPr>
        <w:t>most of</w:t>
      </w:r>
      <w:r>
        <w:rPr>
          <w:rFonts w:ascii="Arial" w:hAnsi="Arial" w:cs="Arial"/>
          <w:sz w:val="22"/>
          <w:szCs w:val="22"/>
        </w:rPr>
        <w:t xml:space="preserve"> its munitions on board. Due to being at sea the logistics of the task of salvage has become increasingly difficult. The munitions have over the years corroded potentially making the high explosives inside more sensitive, also the potential of contamination to the environment is extremely high.</w:t>
      </w:r>
      <w:r w:rsidR="000A6816" w:rsidRPr="000A6816">
        <w:rPr>
          <w:rFonts w:ascii="Arial" w:hAnsi="Arial" w:cs="Arial"/>
          <w:noProof/>
          <w:sz w:val="22"/>
          <w:szCs w:val="22"/>
        </w:rPr>
        <w:t xml:space="preserve"> </w:t>
      </w:r>
      <w:r w:rsidR="000A6816">
        <w:rPr>
          <w:rFonts w:ascii="Arial" w:hAnsi="Arial" w:cs="Arial"/>
          <w:noProof/>
          <w:sz w:val="22"/>
          <w:szCs w:val="22"/>
        </w:rPr>
        <w:t>The current plan is to leave the wreckage alone, as a detonation risk is deemed as low, it took many scans, investagative dives and a lot of analysis to come to this less than adaquate conclusiom. The introduction of water has made the task of clearing and making safe almost impossible.</w:t>
      </w:r>
    </w:p>
    <w:p w14:paraId="303FDC68" w14:textId="1CF75448" w:rsidR="000A6816" w:rsidRDefault="000A6816" w:rsidP="009564E5">
      <w:pPr>
        <w:rPr>
          <w:rFonts w:ascii="Arial" w:hAnsi="Arial" w:cs="Arial"/>
          <w:noProof/>
          <w:sz w:val="22"/>
          <w:szCs w:val="22"/>
        </w:rPr>
      </w:pPr>
    </w:p>
    <w:p w14:paraId="5769011B" w14:textId="77777777" w:rsidR="000A6816" w:rsidRDefault="000A6816" w:rsidP="009564E5">
      <w:pPr>
        <w:rPr>
          <w:rFonts w:ascii="Arial" w:hAnsi="Arial" w:cs="Arial"/>
          <w:noProof/>
          <w:sz w:val="22"/>
          <w:szCs w:val="22"/>
        </w:rPr>
      </w:pPr>
    </w:p>
    <w:p w14:paraId="4ECC81E2" w14:textId="77777777" w:rsidR="000A6816" w:rsidRDefault="000A6816" w:rsidP="009564E5">
      <w:pPr>
        <w:rPr>
          <w:rFonts w:ascii="Arial" w:hAnsi="Arial" w:cs="Arial"/>
          <w:sz w:val="22"/>
          <w:szCs w:val="22"/>
        </w:rPr>
      </w:pPr>
      <w:r>
        <w:rPr>
          <w:rFonts w:ascii="Arial" w:hAnsi="Arial" w:cs="Arial"/>
          <w:noProof/>
          <w:sz w:val="22"/>
          <w:szCs w:val="22"/>
        </w:rPr>
        <w:drawing>
          <wp:inline distT="0" distB="0" distL="0" distR="0" wp14:anchorId="6EF07151" wp14:editId="51B774F0">
            <wp:extent cx="5842492" cy="2754086"/>
            <wp:effectExtent l="0" t="0" r="635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846931" cy="2756179"/>
                    </a:xfrm>
                    <a:prstGeom prst="rect">
                      <a:avLst/>
                    </a:prstGeom>
                    <a:noFill/>
                    <a:ln>
                      <a:noFill/>
                    </a:ln>
                  </pic:spPr>
                </pic:pic>
              </a:graphicData>
            </a:graphic>
          </wp:inline>
        </w:drawing>
      </w:r>
      <w:r w:rsidR="009564E5">
        <w:rPr>
          <w:rFonts w:ascii="Arial" w:hAnsi="Arial" w:cs="Arial"/>
          <w:sz w:val="22"/>
          <w:szCs w:val="22"/>
        </w:rPr>
        <w:t xml:space="preserve"> </w:t>
      </w:r>
    </w:p>
    <w:p w14:paraId="4B826A8E" w14:textId="77777777" w:rsidR="000A6816" w:rsidRDefault="000A6816" w:rsidP="009564E5">
      <w:pPr>
        <w:rPr>
          <w:rFonts w:ascii="Arial" w:hAnsi="Arial" w:cs="Arial"/>
          <w:sz w:val="22"/>
          <w:szCs w:val="22"/>
        </w:rPr>
      </w:pPr>
    </w:p>
    <w:p w14:paraId="2CD737E1" w14:textId="523B83B4" w:rsidR="000A6816" w:rsidRDefault="003669D8" w:rsidP="009564E5">
      <w:pPr>
        <w:rPr>
          <w:rFonts w:ascii="Arial" w:hAnsi="Arial" w:cs="Arial"/>
          <w:sz w:val="22"/>
          <w:szCs w:val="22"/>
        </w:rPr>
      </w:pPr>
      <w:r>
        <w:rPr>
          <w:rFonts w:ascii="Arial" w:hAnsi="Arial" w:cs="Arial"/>
          <w:sz w:val="22"/>
          <w:szCs w:val="22"/>
        </w:rPr>
        <w:t xml:space="preserve">Other topics </w:t>
      </w:r>
      <w:r w:rsidR="006B25C4">
        <w:rPr>
          <w:rFonts w:ascii="Arial" w:hAnsi="Arial" w:cs="Arial"/>
          <w:sz w:val="22"/>
          <w:szCs w:val="22"/>
        </w:rPr>
        <w:t>researched but not discussed are:</w:t>
      </w:r>
    </w:p>
    <w:p w14:paraId="5038686E" w14:textId="1F0B2E36" w:rsidR="006B25C4" w:rsidRDefault="006B25C4" w:rsidP="009564E5">
      <w:pPr>
        <w:rPr>
          <w:rFonts w:ascii="Arial" w:hAnsi="Arial" w:cs="Arial"/>
          <w:sz w:val="22"/>
          <w:szCs w:val="22"/>
        </w:rPr>
      </w:pPr>
    </w:p>
    <w:p w14:paraId="07C61078" w14:textId="0A2529D4" w:rsidR="006B25C4" w:rsidRPr="006B25C4" w:rsidRDefault="006B25C4" w:rsidP="006B25C4">
      <w:pPr>
        <w:pStyle w:val="ListParagraph"/>
        <w:numPr>
          <w:ilvl w:val="0"/>
          <w:numId w:val="42"/>
        </w:numPr>
        <w:rPr>
          <w:rFonts w:ascii="Arial" w:hAnsi="Arial" w:cs="Arial"/>
          <w:sz w:val="22"/>
          <w:szCs w:val="22"/>
        </w:rPr>
      </w:pPr>
      <w:r>
        <w:rPr>
          <w:rFonts w:ascii="Arial" w:hAnsi="Arial" w:cs="Arial"/>
          <w:sz w:val="22"/>
          <w:szCs w:val="22"/>
        </w:rPr>
        <w:t xml:space="preserve">Water as a catalyst and waters effect as a mitigator </w:t>
      </w:r>
    </w:p>
    <w:p w14:paraId="211BC2A8" w14:textId="77777777" w:rsidR="006B25C4" w:rsidRDefault="006B25C4" w:rsidP="006B25C4">
      <w:pPr>
        <w:pStyle w:val="ListParagraph"/>
        <w:rPr>
          <w:rFonts w:ascii="Arial" w:hAnsi="Arial" w:cs="Arial"/>
          <w:sz w:val="22"/>
          <w:szCs w:val="22"/>
        </w:rPr>
      </w:pPr>
    </w:p>
    <w:p w14:paraId="21E43844" w14:textId="77777777" w:rsidR="006B25C4" w:rsidRDefault="006B25C4" w:rsidP="006B25C4">
      <w:pPr>
        <w:pStyle w:val="ListParagraph"/>
        <w:rPr>
          <w:rFonts w:ascii="Arial" w:hAnsi="Arial" w:cs="Arial"/>
          <w:sz w:val="22"/>
          <w:szCs w:val="22"/>
        </w:rPr>
      </w:pPr>
    </w:p>
    <w:p w14:paraId="0AD04C61" w14:textId="0EE70385" w:rsidR="006B25C4" w:rsidRPr="006B25C4" w:rsidRDefault="006B25C4" w:rsidP="006B25C4">
      <w:pPr>
        <w:pStyle w:val="ListParagraph"/>
        <w:rPr>
          <w:rFonts w:ascii="Arial" w:hAnsi="Arial" w:cs="Arial"/>
          <w:sz w:val="22"/>
          <w:szCs w:val="22"/>
        </w:rPr>
      </w:pPr>
    </w:p>
    <w:p w14:paraId="76B12C44" w14:textId="77777777" w:rsidR="006B25C4" w:rsidRPr="006B25C4" w:rsidRDefault="006B25C4" w:rsidP="006B25C4">
      <w:pPr>
        <w:rPr>
          <w:rFonts w:ascii="Arial" w:hAnsi="Arial" w:cs="Arial"/>
          <w:sz w:val="32"/>
          <w:szCs w:val="32"/>
        </w:rPr>
      </w:pPr>
    </w:p>
    <w:p w14:paraId="32A4BC73" w14:textId="77777777" w:rsidR="006B25C4" w:rsidRPr="006B25C4" w:rsidRDefault="006B25C4" w:rsidP="006B25C4">
      <w:pPr>
        <w:rPr>
          <w:rFonts w:ascii="Arial" w:hAnsi="Arial" w:cs="Arial"/>
          <w:sz w:val="32"/>
          <w:szCs w:val="32"/>
        </w:rPr>
      </w:pPr>
    </w:p>
    <w:p w14:paraId="65231049" w14:textId="05FC1455" w:rsidR="000A6816" w:rsidRPr="006B25C4" w:rsidRDefault="006C7FC4" w:rsidP="006B25C4">
      <w:pPr>
        <w:rPr>
          <w:rFonts w:ascii="Arial" w:hAnsi="Arial" w:cs="Arial"/>
          <w:b/>
          <w:bCs/>
          <w:sz w:val="28"/>
          <w:szCs w:val="28"/>
        </w:rPr>
      </w:pPr>
      <w:r w:rsidRPr="006B25C4">
        <w:rPr>
          <w:rFonts w:ascii="Arial" w:hAnsi="Arial" w:cs="Arial"/>
          <w:sz w:val="32"/>
          <w:szCs w:val="32"/>
        </w:rPr>
        <w:br w:type="page"/>
      </w:r>
      <w:r w:rsidR="000A6816" w:rsidRPr="006B25C4">
        <w:rPr>
          <w:rFonts w:ascii="Arial" w:hAnsi="Arial" w:cs="Arial"/>
          <w:b/>
          <w:bCs/>
          <w:sz w:val="28"/>
          <w:szCs w:val="28"/>
        </w:rPr>
        <w:lastRenderedPageBreak/>
        <w:t>Potential Solutions</w:t>
      </w:r>
    </w:p>
    <w:p w14:paraId="6F1E6359" w14:textId="302CC480" w:rsidR="000A6816" w:rsidRDefault="000A6816" w:rsidP="000A6816">
      <w:pPr>
        <w:rPr>
          <w:rFonts w:ascii="Arial" w:hAnsi="Arial" w:cs="Arial"/>
          <w:b/>
          <w:bCs/>
          <w:sz w:val="28"/>
          <w:szCs w:val="28"/>
        </w:rPr>
      </w:pPr>
    </w:p>
    <w:p w14:paraId="407B2CD4" w14:textId="2BB4C962" w:rsidR="000A6816" w:rsidRPr="00743D9B" w:rsidRDefault="00743D9B" w:rsidP="00743D9B">
      <w:pPr>
        <w:pStyle w:val="ListParagraph"/>
        <w:numPr>
          <w:ilvl w:val="0"/>
          <w:numId w:val="41"/>
        </w:numPr>
        <w:rPr>
          <w:rFonts w:ascii="Arial" w:hAnsi="Arial" w:cs="Arial"/>
          <w:b/>
          <w:bCs/>
          <w:sz w:val="28"/>
          <w:szCs w:val="28"/>
        </w:rPr>
      </w:pPr>
      <w:r>
        <w:rPr>
          <w:rFonts w:ascii="Arial" w:hAnsi="Arial" w:cs="Arial"/>
          <w:b/>
          <w:bCs/>
          <w:sz w:val="28"/>
          <w:szCs w:val="28"/>
        </w:rPr>
        <w:t xml:space="preserve">TNT – </w:t>
      </w:r>
      <w:r>
        <w:rPr>
          <w:rFonts w:ascii="Arial" w:hAnsi="Arial" w:cs="Arial"/>
          <w:sz w:val="22"/>
          <w:szCs w:val="22"/>
        </w:rPr>
        <w:t>The current best solution to eliminate red/pink water is to process TNT in a confined space, when finished letting the excess water evaporate stopping any possible contamination.</w:t>
      </w:r>
    </w:p>
    <w:p w14:paraId="77B31946" w14:textId="77777777" w:rsidR="00743D9B" w:rsidRPr="00743D9B" w:rsidRDefault="00743D9B" w:rsidP="00743D9B">
      <w:pPr>
        <w:rPr>
          <w:rFonts w:ascii="Arial" w:hAnsi="Arial" w:cs="Arial"/>
          <w:b/>
          <w:bCs/>
          <w:sz w:val="28"/>
          <w:szCs w:val="28"/>
        </w:rPr>
      </w:pPr>
    </w:p>
    <w:p w14:paraId="333D48F4" w14:textId="71A086A5" w:rsidR="00743D9B" w:rsidRDefault="00743D9B" w:rsidP="00743D9B">
      <w:pPr>
        <w:rPr>
          <w:rFonts w:ascii="Arial" w:hAnsi="Arial" w:cs="Arial"/>
          <w:b/>
          <w:bCs/>
          <w:sz w:val="28"/>
          <w:szCs w:val="28"/>
        </w:rPr>
      </w:pPr>
    </w:p>
    <w:p w14:paraId="365A5590" w14:textId="121E2C9B" w:rsidR="00743D9B" w:rsidRPr="00743D9B" w:rsidRDefault="00743D9B" w:rsidP="00743D9B">
      <w:pPr>
        <w:pStyle w:val="ListParagraph"/>
        <w:numPr>
          <w:ilvl w:val="0"/>
          <w:numId w:val="41"/>
        </w:numPr>
        <w:rPr>
          <w:rFonts w:ascii="Arial" w:hAnsi="Arial" w:cs="Arial"/>
          <w:b/>
          <w:bCs/>
          <w:sz w:val="28"/>
          <w:szCs w:val="28"/>
        </w:rPr>
      </w:pPr>
      <w:r>
        <w:rPr>
          <w:rFonts w:ascii="Arial" w:hAnsi="Arial" w:cs="Arial"/>
          <w:b/>
          <w:bCs/>
          <w:sz w:val="28"/>
          <w:szCs w:val="28"/>
        </w:rPr>
        <w:t xml:space="preserve">Ordnance and ammo casing – </w:t>
      </w:r>
      <w:r>
        <w:rPr>
          <w:rFonts w:ascii="Arial" w:hAnsi="Arial" w:cs="Arial"/>
          <w:sz w:val="22"/>
          <w:szCs w:val="22"/>
        </w:rPr>
        <w:t>To prevent casings from corroding suitable paints and oils should be used to stop oxidization occurring.</w:t>
      </w:r>
    </w:p>
    <w:p w14:paraId="206D3760" w14:textId="77777777" w:rsidR="00743D9B" w:rsidRPr="00743D9B" w:rsidRDefault="00743D9B" w:rsidP="00743D9B">
      <w:pPr>
        <w:pStyle w:val="ListParagraph"/>
        <w:rPr>
          <w:rFonts w:ascii="Arial" w:hAnsi="Arial" w:cs="Arial"/>
          <w:b/>
          <w:bCs/>
          <w:sz w:val="28"/>
          <w:szCs w:val="28"/>
        </w:rPr>
      </w:pPr>
    </w:p>
    <w:p w14:paraId="2AA1E8D0" w14:textId="0BEEC9FF" w:rsidR="00743D9B" w:rsidRPr="00743D9B" w:rsidRDefault="003669D8" w:rsidP="00743D9B">
      <w:pPr>
        <w:pStyle w:val="ListParagraph"/>
        <w:numPr>
          <w:ilvl w:val="0"/>
          <w:numId w:val="41"/>
        </w:numPr>
        <w:rPr>
          <w:rFonts w:ascii="Arial" w:hAnsi="Arial" w:cs="Arial"/>
          <w:b/>
          <w:bCs/>
          <w:sz w:val="28"/>
          <w:szCs w:val="28"/>
        </w:rPr>
      </w:pPr>
      <w:r>
        <w:rPr>
          <w:rFonts w:ascii="Arial" w:hAnsi="Arial" w:cs="Arial"/>
          <w:b/>
          <w:bCs/>
          <w:sz w:val="28"/>
          <w:szCs w:val="28"/>
        </w:rPr>
        <w:t>Electrostatic</w:t>
      </w:r>
      <w:r w:rsidR="00743D9B">
        <w:rPr>
          <w:rFonts w:ascii="Arial" w:hAnsi="Arial" w:cs="Arial"/>
          <w:b/>
          <w:bCs/>
          <w:sz w:val="28"/>
          <w:szCs w:val="28"/>
        </w:rPr>
        <w:t xml:space="preserve"> Discharge – </w:t>
      </w:r>
      <w:r w:rsidR="00743D9B">
        <w:rPr>
          <w:rFonts w:ascii="Arial" w:hAnsi="Arial" w:cs="Arial"/>
          <w:sz w:val="22"/>
          <w:szCs w:val="22"/>
        </w:rPr>
        <w:t>Measures available to help prevent ESD are to record and work in certain humidity’s, use conductive cloths and shoes, ESD earthing wrist bands and making sure equipment is correctly bonded to earth.</w:t>
      </w:r>
    </w:p>
    <w:p w14:paraId="7F1C88D0" w14:textId="77777777" w:rsidR="000A6816" w:rsidRPr="000A6816" w:rsidRDefault="000A6816" w:rsidP="000A6816">
      <w:pPr>
        <w:rPr>
          <w:rFonts w:ascii="Arial" w:hAnsi="Arial" w:cs="Arial"/>
          <w:b/>
          <w:bCs/>
          <w:sz w:val="28"/>
          <w:szCs w:val="28"/>
        </w:rPr>
      </w:pPr>
    </w:p>
    <w:p w14:paraId="3FC58725" w14:textId="0D34AD2B" w:rsidR="000A6816" w:rsidRPr="000A6816" w:rsidRDefault="000A6816" w:rsidP="000A6816">
      <w:pPr>
        <w:rPr>
          <w:rFonts w:ascii="Arial" w:hAnsi="Arial" w:cs="Arial"/>
          <w:b/>
          <w:bCs/>
          <w:sz w:val="28"/>
          <w:szCs w:val="28"/>
        </w:rPr>
      </w:pPr>
    </w:p>
    <w:p w14:paraId="65A894A5" w14:textId="17DE7501" w:rsidR="000A6816" w:rsidRDefault="000A6816" w:rsidP="000A6816">
      <w:pPr>
        <w:pStyle w:val="ListParagraph"/>
        <w:ind w:left="1080"/>
        <w:rPr>
          <w:rFonts w:ascii="Arial" w:hAnsi="Arial" w:cs="Arial"/>
          <w:b/>
          <w:bCs/>
          <w:sz w:val="28"/>
          <w:szCs w:val="28"/>
        </w:rPr>
      </w:pPr>
    </w:p>
    <w:p w14:paraId="5F3CCC94" w14:textId="7672C24A" w:rsidR="006C7FC4" w:rsidRDefault="006C7FC4" w:rsidP="009564E5">
      <w:pPr>
        <w:rPr>
          <w:rFonts w:ascii="Arial" w:hAnsi="Arial" w:cs="Arial"/>
          <w:b/>
          <w:bCs/>
          <w:sz w:val="32"/>
          <w:szCs w:val="32"/>
        </w:rPr>
      </w:pPr>
    </w:p>
    <w:p w14:paraId="2B94816D" w14:textId="7B3605D7" w:rsidR="000A6816" w:rsidRDefault="000A6816" w:rsidP="009564E5">
      <w:pPr>
        <w:rPr>
          <w:rFonts w:ascii="Arial" w:hAnsi="Arial" w:cs="Arial"/>
          <w:b/>
          <w:bCs/>
          <w:sz w:val="32"/>
          <w:szCs w:val="32"/>
        </w:rPr>
      </w:pPr>
    </w:p>
    <w:p w14:paraId="628B01BD" w14:textId="09CE9A96" w:rsidR="000A6816" w:rsidRDefault="000A6816" w:rsidP="009564E5">
      <w:pPr>
        <w:rPr>
          <w:rFonts w:ascii="Arial" w:hAnsi="Arial" w:cs="Arial"/>
          <w:b/>
          <w:bCs/>
          <w:sz w:val="32"/>
          <w:szCs w:val="32"/>
        </w:rPr>
      </w:pPr>
    </w:p>
    <w:p w14:paraId="560D27AF" w14:textId="51B85172" w:rsidR="000A6816" w:rsidRDefault="000A6816" w:rsidP="009564E5">
      <w:pPr>
        <w:rPr>
          <w:rFonts w:ascii="Arial" w:hAnsi="Arial" w:cs="Arial"/>
          <w:b/>
          <w:bCs/>
          <w:sz w:val="32"/>
          <w:szCs w:val="32"/>
        </w:rPr>
      </w:pPr>
    </w:p>
    <w:p w14:paraId="27195955" w14:textId="333F00E4" w:rsidR="000A6816" w:rsidRDefault="000A6816" w:rsidP="000A6816">
      <w:pPr>
        <w:pStyle w:val="ListParagraph"/>
        <w:numPr>
          <w:ilvl w:val="0"/>
          <w:numId w:val="28"/>
        </w:numPr>
        <w:rPr>
          <w:rFonts w:ascii="Arial" w:hAnsi="Arial" w:cs="Arial"/>
          <w:b/>
          <w:bCs/>
          <w:sz w:val="28"/>
          <w:szCs w:val="28"/>
        </w:rPr>
      </w:pPr>
      <w:r w:rsidRPr="000A6816">
        <w:rPr>
          <w:rFonts w:ascii="Arial" w:hAnsi="Arial" w:cs="Arial"/>
          <w:b/>
          <w:bCs/>
          <w:sz w:val="28"/>
          <w:szCs w:val="28"/>
        </w:rPr>
        <w:t>Conclusion</w:t>
      </w:r>
    </w:p>
    <w:p w14:paraId="1311F41C" w14:textId="1C4D8AD0" w:rsidR="000A6816" w:rsidRDefault="000A6816" w:rsidP="000A6816">
      <w:pPr>
        <w:rPr>
          <w:rFonts w:ascii="Arial" w:hAnsi="Arial" w:cs="Arial"/>
          <w:b/>
          <w:bCs/>
          <w:sz w:val="28"/>
          <w:szCs w:val="28"/>
        </w:rPr>
      </w:pPr>
    </w:p>
    <w:p w14:paraId="65D30C6D" w14:textId="39FFCC4F" w:rsidR="000A6816" w:rsidRPr="000A6816" w:rsidRDefault="000A6816" w:rsidP="000A6816">
      <w:pPr>
        <w:rPr>
          <w:rFonts w:ascii="Arial" w:hAnsi="Arial" w:cs="Arial"/>
          <w:sz w:val="22"/>
          <w:szCs w:val="22"/>
        </w:rPr>
      </w:pPr>
      <w:r w:rsidRPr="000A6816">
        <w:rPr>
          <w:rFonts w:ascii="Arial" w:hAnsi="Arial" w:cs="Arial"/>
          <w:sz w:val="22"/>
          <w:szCs w:val="22"/>
        </w:rPr>
        <w:t xml:space="preserve">In conclusion </w:t>
      </w:r>
      <w:r>
        <w:rPr>
          <w:rFonts w:ascii="Arial" w:hAnsi="Arial" w:cs="Arial"/>
          <w:sz w:val="22"/>
          <w:szCs w:val="22"/>
        </w:rPr>
        <w:t>water (H</w:t>
      </w:r>
      <w:r>
        <w:rPr>
          <w:rFonts w:ascii="Arial" w:hAnsi="Arial" w:cs="Arial"/>
          <w:sz w:val="22"/>
          <w:szCs w:val="22"/>
          <w:vertAlign w:val="subscript"/>
        </w:rPr>
        <w:t>2</w:t>
      </w:r>
      <w:r>
        <w:rPr>
          <w:rFonts w:ascii="Arial" w:hAnsi="Arial" w:cs="Arial"/>
          <w:sz w:val="22"/>
          <w:szCs w:val="22"/>
        </w:rPr>
        <w:t xml:space="preserve">O) is very diverse, it </w:t>
      </w:r>
      <w:r w:rsidR="006B25C4">
        <w:rPr>
          <w:rFonts w:ascii="Arial" w:hAnsi="Arial" w:cs="Arial"/>
          <w:sz w:val="22"/>
          <w:szCs w:val="22"/>
        </w:rPr>
        <w:t>can</w:t>
      </w:r>
      <w:r>
        <w:rPr>
          <w:rFonts w:ascii="Arial" w:hAnsi="Arial" w:cs="Arial"/>
          <w:sz w:val="22"/>
          <w:szCs w:val="22"/>
        </w:rPr>
        <w:t xml:space="preserve"> act as a base and an acid. It has a wide variety of physical and chemical properties and is key to all life on earth. Water affects the atmosphere via water vapour, this also affects humidity, which has a negative impact on explosives via the potential of </w:t>
      </w:r>
      <w:r w:rsidR="003669D8">
        <w:rPr>
          <w:rFonts w:ascii="Arial" w:hAnsi="Arial" w:cs="Arial"/>
          <w:sz w:val="22"/>
          <w:szCs w:val="22"/>
        </w:rPr>
        <w:t>electrostatic</w:t>
      </w:r>
      <w:r>
        <w:rPr>
          <w:rFonts w:ascii="Arial" w:hAnsi="Arial" w:cs="Arial"/>
          <w:sz w:val="22"/>
          <w:szCs w:val="22"/>
        </w:rPr>
        <w:t xml:space="preserve"> discharges. OME is a wide and varied industry, it is not surprising that water plays a role in it as well, it can render explosives useless (black powder) or make them more sensitive (TNT). The environmental </w:t>
      </w:r>
      <w:r w:rsidR="003669D8">
        <w:rPr>
          <w:rFonts w:ascii="Arial" w:hAnsi="Arial" w:cs="Arial"/>
          <w:sz w:val="22"/>
          <w:szCs w:val="22"/>
        </w:rPr>
        <w:t>impact caused</w:t>
      </w:r>
      <w:r>
        <w:rPr>
          <w:rFonts w:ascii="Arial" w:hAnsi="Arial" w:cs="Arial"/>
          <w:sz w:val="22"/>
          <w:szCs w:val="22"/>
        </w:rPr>
        <w:t xml:space="preserve"> by water and explosives should be a real concern, and the potential solutions mentioned</w:t>
      </w:r>
      <w:r w:rsidR="004B16B3">
        <w:rPr>
          <w:rFonts w:ascii="Arial" w:hAnsi="Arial" w:cs="Arial"/>
          <w:sz w:val="22"/>
          <w:szCs w:val="22"/>
        </w:rPr>
        <w:t xml:space="preserve"> previously</w:t>
      </w:r>
      <w:r>
        <w:rPr>
          <w:rFonts w:ascii="Arial" w:hAnsi="Arial" w:cs="Arial"/>
          <w:sz w:val="22"/>
          <w:szCs w:val="22"/>
        </w:rPr>
        <w:t xml:space="preserve"> should and are already being used.</w:t>
      </w:r>
    </w:p>
    <w:p w14:paraId="0E9ED72D" w14:textId="7EB198F5" w:rsidR="000A6816" w:rsidRDefault="000A6816" w:rsidP="009564E5">
      <w:pPr>
        <w:rPr>
          <w:rFonts w:ascii="Arial" w:hAnsi="Arial" w:cs="Arial"/>
          <w:b/>
          <w:bCs/>
          <w:sz w:val="32"/>
          <w:szCs w:val="32"/>
        </w:rPr>
      </w:pPr>
    </w:p>
    <w:p w14:paraId="7E45F75F" w14:textId="5D2FE7D4" w:rsidR="000A6816" w:rsidRDefault="000A6816" w:rsidP="009564E5">
      <w:pPr>
        <w:rPr>
          <w:rFonts w:ascii="Arial" w:hAnsi="Arial" w:cs="Arial"/>
          <w:b/>
          <w:bCs/>
          <w:sz w:val="32"/>
          <w:szCs w:val="32"/>
        </w:rPr>
      </w:pPr>
    </w:p>
    <w:p w14:paraId="11DD94A6" w14:textId="7C9C559B" w:rsidR="000A6816" w:rsidRDefault="000A6816" w:rsidP="009564E5">
      <w:pPr>
        <w:rPr>
          <w:rFonts w:ascii="Arial" w:hAnsi="Arial" w:cs="Arial"/>
          <w:b/>
          <w:bCs/>
          <w:sz w:val="32"/>
          <w:szCs w:val="32"/>
        </w:rPr>
      </w:pPr>
    </w:p>
    <w:p w14:paraId="148D0915" w14:textId="01A22228" w:rsidR="000A6816" w:rsidRDefault="000A6816" w:rsidP="009564E5">
      <w:pPr>
        <w:rPr>
          <w:rFonts w:ascii="Arial" w:hAnsi="Arial" w:cs="Arial"/>
          <w:b/>
          <w:bCs/>
          <w:sz w:val="32"/>
          <w:szCs w:val="32"/>
        </w:rPr>
      </w:pPr>
    </w:p>
    <w:p w14:paraId="4404FC7F" w14:textId="0E57752C" w:rsidR="000A6816" w:rsidRDefault="000A6816" w:rsidP="009564E5">
      <w:pPr>
        <w:rPr>
          <w:rFonts w:ascii="Arial" w:hAnsi="Arial" w:cs="Arial"/>
          <w:b/>
          <w:bCs/>
          <w:sz w:val="32"/>
          <w:szCs w:val="32"/>
        </w:rPr>
      </w:pPr>
    </w:p>
    <w:p w14:paraId="4C36E08A" w14:textId="7050F9E1" w:rsidR="000A6816" w:rsidRDefault="000A6816" w:rsidP="009564E5">
      <w:pPr>
        <w:rPr>
          <w:rFonts w:ascii="Arial" w:hAnsi="Arial" w:cs="Arial"/>
          <w:b/>
          <w:bCs/>
          <w:sz w:val="32"/>
          <w:szCs w:val="32"/>
        </w:rPr>
      </w:pPr>
    </w:p>
    <w:p w14:paraId="6D8F0E38" w14:textId="24216053" w:rsidR="000A6816" w:rsidRDefault="000A6816" w:rsidP="009564E5">
      <w:pPr>
        <w:rPr>
          <w:rFonts w:ascii="Arial" w:hAnsi="Arial" w:cs="Arial"/>
          <w:b/>
          <w:bCs/>
          <w:sz w:val="32"/>
          <w:szCs w:val="32"/>
        </w:rPr>
      </w:pPr>
    </w:p>
    <w:p w14:paraId="2F790BDF" w14:textId="51C93AEF" w:rsidR="000A6816" w:rsidRDefault="000A6816" w:rsidP="009564E5">
      <w:pPr>
        <w:rPr>
          <w:rFonts w:ascii="Arial" w:hAnsi="Arial" w:cs="Arial"/>
          <w:b/>
          <w:bCs/>
          <w:sz w:val="32"/>
          <w:szCs w:val="32"/>
        </w:rPr>
      </w:pPr>
    </w:p>
    <w:p w14:paraId="2FE6C342" w14:textId="42DD8C0D" w:rsidR="000A6816" w:rsidRDefault="000A6816" w:rsidP="009564E5">
      <w:pPr>
        <w:rPr>
          <w:rFonts w:ascii="Arial" w:hAnsi="Arial" w:cs="Arial"/>
          <w:b/>
          <w:bCs/>
          <w:sz w:val="32"/>
          <w:szCs w:val="32"/>
        </w:rPr>
      </w:pPr>
    </w:p>
    <w:p w14:paraId="485296BB" w14:textId="236D4CC4" w:rsidR="000A6816" w:rsidRDefault="000A6816" w:rsidP="009564E5">
      <w:pPr>
        <w:rPr>
          <w:rFonts w:ascii="Arial" w:hAnsi="Arial" w:cs="Arial"/>
          <w:b/>
          <w:bCs/>
          <w:sz w:val="32"/>
          <w:szCs w:val="32"/>
        </w:rPr>
      </w:pPr>
    </w:p>
    <w:p w14:paraId="3326C3F6" w14:textId="71387627" w:rsidR="000A6816" w:rsidRDefault="000A6816" w:rsidP="009564E5">
      <w:pPr>
        <w:rPr>
          <w:rFonts w:ascii="Arial" w:hAnsi="Arial" w:cs="Arial"/>
          <w:b/>
          <w:bCs/>
          <w:sz w:val="32"/>
          <w:szCs w:val="32"/>
        </w:rPr>
      </w:pPr>
    </w:p>
    <w:p w14:paraId="1E19A271" w14:textId="58798EA8" w:rsidR="000A6816" w:rsidRDefault="000A6816" w:rsidP="009564E5">
      <w:pPr>
        <w:rPr>
          <w:rFonts w:ascii="Arial" w:hAnsi="Arial" w:cs="Arial"/>
          <w:b/>
          <w:bCs/>
          <w:sz w:val="32"/>
          <w:szCs w:val="32"/>
        </w:rPr>
      </w:pPr>
    </w:p>
    <w:p w14:paraId="4A62B96B" w14:textId="48701769" w:rsidR="000A6816" w:rsidRDefault="000A6816" w:rsidP="009564E5">
      <w:pPr>
        <w:rPr>
          <w:rFonts w:ascii="Arial" w:hAnsi="Arial" w:cs="Arial"/>
          <w:b/>
          <w:bCs/>
          <w:sz w:val="32"/>
          <w:szCs w:val="32"/>
        </w:rPr>
      </w:pPr>
    </w:p>
    <w:p w14:paraId="0F3EF34F" w14:textId="7D08E135" w:rsidR="000A6816" w:rsidRDefault="000A6816" w:rsidP="009564E5">
      <w:pPr>
        <w:rPr>
          <w:rFonts w:ascii="Arial" w:hAnsi="Arial" w:cs="Arial"/>
          <w:b/>
          <w:bCs/>
          <w:sz w:val="32"/>
          <w:szCs w:val="32"/>
        </w:rPr>
      </w:pPr>
    </w:p>
    <w:p w14:paraId="02C84AAC" w14:textId="6624F46E" w:rsidR="000A6816" w:rsidRDefault="000A6816" w:rsidP="009564E5">
      <w:pPr>
        <w:rPr>
          <w:rFonts w:ascii="Arial" w:hAnsi="Arial" w:cs="Arial"/>
          <w:b/>
          <w:bCs/>
          <w:sz w:val="32"/>
          <w:szCs w:val="32"/>
        </w:rPr>
      </w:pPr>
    </w:p>
    <w:p w14:paraId="32C21E84" w14:textId="77777777" w:rsidR="00743D9B" w:rsidRDefault="00743D9B" w:rsidP="009564E5">
      <w:pPr>
        <w:rPr>
          <w:rFonts w:ascii="Arial" w:hAnsi="Arial" w:cs="Arial"/>
          <w:b/>
          <w:bCs/>
          <w:sz w:val="32"/>
          <w:szCs w:val="32"/>
        </w:rPr>
      </w:pPr>
    </w:p>
    <w:p w14:paraId="57E9A475" w14:textId="5C03D3CC" w:rsidR="000A6816" w:rsidRPr="009564E5" w:rsidRDefault="000A6816" w:rsidP="009564E5">
      <w:pPr>
        <w:rPr>
          <w:rFonts w:ascii="Arial" w:hAnsi="Arial" w:cs="Arial"/>
          <w:b/>
          <w:bCs/>
          <w:sz w:val="32"/>
          <w:szCs w:val="32"/>
        </w:rPr>
      </w:pPr>
    </w:p>
    <w:sdt>
      <w:sdtPr>
        <w:rPr>
          <w:rFonts w:asciiTheme="minorHAnsi" w:eastAsiaTheme="minorHAnsi" w:hAnsiTheme="minorHAnsi" w:cstheme="minorBidi"/>
          <w:b w:val="0"/>
          <w:color w:val="auto"/>
          <w:sz w:val="24"/>
          <w:szCs w:val="24"/>
        </w:rPr>
        <w:id w:val="-684670636"/>
        <w:docPartObj>
          <w:docPartGallery w:val="Bibliographies"/>
          <w:docPartUnique/>
        </w:docPartObj>
      </w:sdtPr>
      <w:sdtContent>
        <w:p w14:paraId="5082AC13" w14:textId="7D31E423" w:rsidR="00664B74" w:rsidRPr="00743D9B" w:rsidRDefault="00664B74">
          <w:pPr>
            <w:pStyle w:val="Heading1"/>
            <w:rPr>
              <w:rFonts w:ascii="Arial" w:hAnsi="Arial" w:cs="Arial"/>
              <w:sz w:val="22"/>
              <w:szCs w:val="22"/>
            </w:rPr>
          </w:pPr>
          <w:r w:rsidRPr="00664B74">
            <w:rPr>
              <w:rFonts w:ascii="Arial" w:hAnsi="Arial" w:cs="Arial"/>
              <w:sz w:val="32"/>
            </w:rPr>
            <w:t>References</w:t>
          </w:r>
          <w:r w:rsidR="00B04D19">
            <w:rPr>
              <w:rFonts w:ascii="Arial" w:hAnsi="Arial" w:cs="Arial"/>
              <w:sz w:val="32"/>
            </w:rPr>
            <w:t>:</w:t>
          </w:r>
        </w:p>
        <w:sdt>
          <w:sdtPr>
            <w:rPr>
              <w:rFonts w:ascii="Arial" w:hAnsi="Arial" w:cs="Arial"/>
              <w:sz w:val="22"/>
              <w:szCs w:val="22"/>
            </w:rPr>
            <w:id w:val="-573587230"/>
            <w:bibliography/>
          </w:sdtPr>
          <w:sdtEndPr>
            <w:rPr>
              <w:rFonts w:asciiTheme="minorHAnsi" w:hAnsiTheme="minorHAnsi" w:cstheme="minorBidi"/>
              <w:sz w:val="24"/>
              <w:szCs w:val="24"/>
            </w:rPr>
          </w:sdtEndPr>
          <w:sdtContent>
            <w:p w14:paraId="20868D59" w14:textId="77777777" w:rsidR="00743D9B" w:rsidRPr="00743D9B" w:rsidRDefault="00664B74">
              <w:pPr>
                <w:rPr>
                  <w:rFonts w:ascii="Arial" w:hAnsi="Arial" w:cs="Arial"/>
                  <w:noProof/>
                  <w:sz w:val="22"/>
                  <w:szCs w:val="22"/>
                </w:rPr>
              </w:pPr>
              <w:r w:rsidRPr="00743D9B">
                <w:rPr>
                  <w:rFonts w:ascii="Arial" w:hAnsi="Arial" w:cs="Arial"/>
                  <w:sz w:val="22"/>
                  <w:szCs w:val="22"/>
                </w:rPr>
                <w:fldChar w:fldCharType="begin"/>
              </w:r>
              <w:r w:rsidRPr="00743D9B">
                <w:rPr>
                  <w:rFonts w:ascii="Arial" w:hAnsi="Arial" w:cs="Arial"/>
                  <w:sz w:val="22"/>
                  <w:szCs w:val="22"/>
                </w:rPr>
                <w:instrText xml:space="preserve"> BIBLIOGRAPHY </w:instrText>
              </w:r>
              <w:r w:rsidRPr="00743D9B">
                <w:rPr>
                  <w:rFonts w:ascii="Arial" w:hAnsi="Arial" w:cs="Arial"/>
                  <w:sz w:val="22"/>
                  <w:szCs w:val="22"/>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96"/>
                <w:gridCol w:w="248"/>
                <w:gridCol w:w="10356"/>
              </w:tblGrid>
              <w:tr w:rsidR="00743D9B" w:rsidRPr="00743D9B" w14:paraId="29737F57" w14:textId="77777777" w:rsidTr="00743D9B">
                <w:trPr>
                  <w:divId w:val="946346778"/>
                  <w:tblCellSpacing w:w="15" w:type="dxa"/>
                </w:trPr>
                <w:tc>
                  <w:tcPr>
                    <w:tcW w:w="479" w:type="pct"/>
                    <w:gridSpan w:val="2"/>
                    <w:hideMark/>
                  </w:tcPr>
                  <w:p w14:paraId="51924A19" w14:textId="2F35082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 </w:t>
                    </w:r>
                  </w:p>
                </w:tc>
                <w:tc>
                  <w:tcPr>
                    <w:tcW w:w="4479" w:type="pct"/>
                    <w:hideMark/>
                  </w:tcPr>
                  <w:p w14:paraId="74317C1E"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T. U. A. Campus, "Why water is so important," 2022. [Online]. Available: https://ambler.temple.edu/community/earthfest/celebrating-earth/world-water-day/why-water-so-important. [Accessed 13 July 2022].</w:t>
                    </w:r>
                  </w:p>
                </w:tc>
              </w:tr>
              <w:tr w:rsidR="00743D9B" w:rsidRPr="00743D9B" w14:paraId="1F48E70F" w14:textId="77777777" w:rsidTr="00743D9B">
                <w:trPr>
                  <w:divId w:val="946346778"/>
                  <w:tblCellSpacing w:w="15" w:type="dxa"/>
                </w:trPr>
                <w:tc>
                  <w:tcPr>
                    <w:tcW w:w="479" w:type="pct"/>
                    <w:gridSpan w:val="2"/>
                    <w:hideMark/>
                  </w:tcPr>
                  <w:p w14:paraId="4EE8EA92"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[2] </w:t>
                    </w:r>
                  </w:p>
                </w:tc>
                <w:tc>
                  <w:tcPr>
                    <w:tcW w:w="4479" w:type="pct"/>
                    <w:hideMark/>
                  </w:tcPr>
                  <w:p w14:paraId="587BC532"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C. Dictionary, "Water," Cambridge University Press, 2022. [Online]. Available: https://dictionary.cambridge.org/dictionary/english/water. [Accessed 10 July 2022].</w:t>
                    </w:r>
                  </w:p>
                </w:tc>
              </w:tr>
              <w:tr w:rsidR="00743D9B" w:rsidRPr="00743D9B" w14:paraId="2AB56B59" w14:textId="77777777" w:rsidTr="00743D9B">
                <w:trPr>
                  <w:divId w:val="946346778"/>
                  <w:tblCellSpacing w:w="15" w:type="dxa"/>
                </w:trPr>
                <w:tc>
                  <w:tcPr>
                    <w:tcW w:w="479" w:type="pct"/>
                    <w:gridSpan w:val="2"/>
                    <w:hideMark/>
                  </w:tcPr>
                  <w:p w14:paraId="4AD4E066"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[3] </w:t>
                    </w:r>
                  </w:p>
                </w:tc>
                <w:tc>
                  <w:tcPr>
                    <w:tcW w:w="4479" w:type="pct"/>
                    <w:hideMark/>
                  </w:tcPr>
                  <w:p w14:paraId="63B17A80"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A. P. John, "Water the Universal Solvent: Properties &amp; Uses," [Online]. Available: https://www.embibe.com/exams/water-as-a-solvent/. [Accessed 13 07 2022].</w:t>
                    </w:r>
                  </w:p>
                </w:tc>
              </w:tr>
              <w:tr w:rsidR="00743D9B" w:rsidRPr="00743D9B" w14:paraId="50AC1554" w14:textId="77777777" w:rsidTr="00743D9B">
                <w:trPr>
                  <w:divId w:val="946346778"/>
                  <w:tblCellSpacing w:w="15" w:type="dxa"/>
                </w:trPr>
                <w:tc>
                  <w:tcPr>
                    <w:tcW w:w="479" w:type="pct"/>
                    <w:gridSpan w:val="2"/>
                    <w:hideMark/>
                  </w:tcPr>
                  <w:p w14:paraId="0CE40FEC"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[4] </w:t>
                    </w:r>
                  </w:p>
                </w:tc>
                <w:tc>
                  <w:tcPr>
                    <w:tcW w:w="4479" w:type="pct"/>
                    <w:hideMark/>
                  </w:tcPr>
                  <w:p w14:paraId="24439B5D"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"Properties of Water," https://www.vedantu.com/, [Online]. Available: https://www.vedantu.com/chemistry/physical-and-chemical-properties-of-water. [Accessed 10 07 2022].</w:t>
                    </w:r>
                  </w:p>
                </w:tc>
              </w:tr>
              <w:tr w:rsidR="00743D9B" w:rsidRPr="00743D9B" w14:paraId="1788EDE2" w14:textId="77777777" w:rsidTr="00743D9B">
                <w:trPr>
                  <w:divId w:val="946346778"/>
                  <w:tblCellSpacing w:w="15" w:type="dxa"/>
                </w:trPr>
                <w:tc>
                  <w:tcPr>
                    <w:tcW w:w="479" w:type="pct"/>
                    <w:gridSpan w:val="2"/>
                    <w:hideMark/>
                  </w:tcPr>
                  <w:p w14:paraId="74BB097C"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[5] </w:t>
                    </w:r>
                  </w:p>
                </w:tc>
                <w:tc>
                  <w:tcPr>
                    <w:tcW w:w="4479" w:type="pct"/>
                    <w:hideMark/>
                  </w:tcPr>
                  <w:p w14:paraId="4667CF4F"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S. S. Zumdahl, "Structures of Ice," [Online]. Available: https://www.britannica.com/science/water/Physical-properties. [Accessed 1 07 2022].</w:t>
                    </w:r>
                  </w:p>
                </w:tc>
              </w:tr>
              <w:tr w:rsidR="00743D9B" w:rsidRPr="00743D9B" w14:paraId="077EB95B" w14:textId="77777777" w:rsidTr="00743D9B">
                <w:trPr>
                  <w:divId w:val="946346778"/>
                  <w:tblCellSpacing w:w="15" w:type="dxa"/>
                </w:trPr>
                <w:tc>
                  <w:tcPr>
                    <w:tcW w:w="479" w:type="pct"/>
                    <w:gridSpan w:val="2"/>
                    <w:hideMark/>
                  </w:tcPr>
                  <w:p w14:paraId="7B1AA4F4"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[6] </w:t>
                    </w:r>
                  </w:p>
                </w:tc>
                <w:tc>
                  <w:tcPr>
                    <w:tcW w:w="4479" w:type="pct"/>
                    <w:hideMark/>
                  </w:tcPr>
                  <w:p w14:paraId="48372B23"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 xml:space="preserve">Brittanica, Artist, </w:t>
                    </w:r>
                    <w:r w:rsidRPr="00743D9B">
                      <w:rPr>
                        <w:rFonts w:ascii="Arial" w:hAnsi="Arial" w:cs="Arial"/>
                        <w:i/>
                        <w:iCs/>
                        <w:noProof/>
                        <w:vertAlign w:val="superscript"/>
                      </w:rPr>
                      <w:t xml:space="preserve">The physical states of water. </w:t>
                    </w:r>
                    <w:r w:rsidRPr="00743D9B">
                      <w:rPr>
                        <w:rFonts w:ascii="Arial" w:hAnsi="Arial" w:cs="Arial"/>
                        <w:noProof/>
                        <w:vertAlign w:val="superscript"/>
                      </w:rPr>
                      <w:t xml:space="preserve">[Art]. 2020. </w:t>
                    </w:r>
                  </w:p>
                </w:tc>
              </w:tr>
              <w:tr w:rsidR="00743D9B" w:rsidRPr="00743D9B" w14:paraId="3C3F463E" w14:textId="77777777" w:rsidTr="00743D9B">
                <w:trPr>
                  <w:divId w:val="946346778"/>
                  <w:tblCellSpacing w:w="15" w:type="dxa"/>
                </w:trPr>
                <w:tc>
                  <w:tcPr>
                    <w:tcW w:w="479" w:type="pct"/>
                    <w:gridSpan w:val="2"/>
                    <w:hideMark/>
                  </w:tcPr>
                  <w:p w14:paraId="23999128"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[7] </w:t>
                    </w:r>
                  </w:p>
                </w:tc>
                <w:tc>
                  <w:tcPr>
                    <w:tcW w:w="4479" w:type="pct"/>
                    <w:hideMark/>
                  </w:tcPr>
                  <w:p w14:paraId="55626EBE"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L. Bell-Young, "What is viscosity in chemistry?," [Online]. Available: https://www.chemicals.co.uk/blog/what-is-viscosity-in-chemistry. [Accessed 28 June 2022].</w:t>
                    </w:r>
                  </w:p>
                </w:tc>
              </w:tr>
              <w:tr w:rsidR="00743D9B" w:rsidRPr="00743D9B" w14:paraId="6B0E58D1" w14:textId="77777777" w:rsidTr="00743D9B">
                <w:trPr>
                  <w:divId w:val="946346778"/>
                  <w:tblCellSpacing w:w="15" w:type="dxa"/>
                </w:trPr>
                <w:tc>
                  <w:tcPr>
                    <w:tcW w:w="479" w:type="pct"/>
                    <w:gridSpan w:val="2"/>
                    <w:hideMark/>
                  </w:tcPr>
                  <w:p w14:paraId="62767C7B"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[8] </w:t>
                    </w:r>
                  </w:p>
                </w:tc>
                <w:tc>
                  <w:tcPr>
                    <w:tcW w:w="4479" w:type="pct"/>
                    <w:hideMark/>
                  </w:tcPr>
                  <w:p w14:paraId="76927138"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https://scied.ucar.edu/learning-zone/atmosphere/what-is-atmosphere, "What is the Atmosphere?," UCAR, 2022. [Online]. Available: https://scied.ucar.edu/learning-zone/atmosphere/what-is-atmosphere. [Accessed 20 June 2022].</w:t>
                    </w:r>
                  </w:p>
                </w:tc>
              </w:tr>
              <w:tr w:rsidR="00743D9B" w:rsidRPr="00743D9B" w14:paraId="0A78BA30" w14:textId="77777777" w:rsidTr="00743D9B">
                <w:trPr>
                  <w:divId w:val="946346778"/>
                  <w:tblCellSpacing w:w="15" w:type="dxa"/>
                </w:trPr>
                <w:tc>
                  <w:tcPr>
                    <w:tcW w:w="479" w:type="pct"/>
                    <w:gridSpan w:val="2"/>
                    <w:hideMark/>
                  </w:tcPr>
                  <w:p w14:paraId="20724449"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[9] </w:t>
                    </w:r>
                  </w:p>
                </w:tc>
                <w:tc>
                  <w:tcPr>
                    <w:tcW w:w="4479" w:type="pct"/>
                    <w:hideMark/>
                  </w:tcPr>
                  <w:p w14:paraId="5AB26FD2"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H. group, "ESD basics and the optimum protection for you," 2022. [Online]. Available: https://www.hoffmann-group.com/GB/en/houk/know-how/online-guide/guide-on-esd/e/61367/. [Accessed 15 June 2022].</w:t>
                    </w:r>
                  </w:p>
                </w:tc>
              </w:tr>
              <w:tr w:rsidR="00743D9B" w:rsidRPr="00743D9B" w14:paraId="1081463A" w14:textId="77777777" w:rsidTr="00743D9B">
                <w:trPr>
                  <w:divId w:val="946346778"/>
                  <w:tblCellSpacing w:w="15" w:type="dxa"/>
                </w:trPr>
                <w:tc>
                  <w:tcPr>
                    <w:tcW w:w="479" w:type="pct"/>
                    <w:gridSpan w:val="2"/>
                    <w:hideMark/>
                  </w:tcPr>
                  <w:p w14:paraId="548B7052"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[10] </w:t>
                    </w:r>
                  </w:p>
                </w:tc>
                <w:tc>
                  <w:tcPr>
                    <w:tcW w:w="4479" w:type="pct"/>
                    <w:hideMark/>
                  </w:tcPr>
                  <w:p w14:paraId="0460CC10"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H. a. s. executive, "Explosives Regulations 2014," HSE, 2015.</w:t>
                    </w:r>
                  </w:p>
                </w:tc>
              </w:tr>
              <w:tr w:rsidR="00743D9B" w:rsidRPr="00743D9B" w14:paraId="67B1E3DE" w14:textId="77777777" w:rsidTr="00743D9B">
                <w:trPr>
                  <w:divId w:val="946346778"/>
                  <w:tblCellSpacing w:w="15" w:type="dxa"/>
                </w:trPr>
                <w:tc>
                  <w:tcPr>
                    <w:tcW w:w="479" w:type="pct"/>
                    <w:gridSpan w:val="2"/>
                    <w:hideMark/>
                  </w:tcPr>
                  <w:p w14:paraId="4A6FCC54"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[11] </w:t>
                    </w:r>
                  </w:p>
                </w:tc>
                <w:tc>
                  <w:tcPr>
                    <w:tcW w:w="4479" w:type="pct"/>
                    <w:hideMark/>
                  </w:tcPr>
                  <w:p w14:paraId="3DFE8144"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R.-l. cooke, "Acids and Bases," [Online]. Available: https://water.mecc.edu/courses/Env211/lesson7.htm#:~:text=Water%20is%20chemically%20neutral.,molecules%20will%20act%20as%20bases.. [Accessed 20 07 2022].</w:t>
                    </w:r>
                  </w:p>
                </w:tc>
              </w:tr>
              <w:tr w:rsidR="00743D9B" w:rsidRPr="00743D9B" w14:paraId="1380FF62" w14:textId="77777777" w:rsidTr="00743D9B">
                <w:trPr>
                  <w:divId w:val="946346778"/>
                  <w:tblCellSpacing w:w="15" w:type="dxa"/>
                </w:trPr>
                <w:tc>
                  <w:tcPr>
                    <w:tcW w:w="479" w:type="pct"/>
                    <w:gridSpan w:val="2"/>
                    <w:hideMark/>
                  </w:tcPr>
                  <w:p w14:paraId="2E7FB782"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[12] </w:t>
                    </w:r>
                  </w:p>
                </w:tc>
                <w:tc>
                  <w:tcPr>
                    <w:tcW w:w="4479" w:type="pct"/>
                    <w:hideMark/>
                  </w:tcPr>
                  <w:p w14:paraId="74AFB35D"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"Acids and Bases," [Online]. Available: https://water.mecc.edu/courses/Env211/lesson7.htm#:~:text=Water%20is%20chemically%20neutral.,molecules%20will%20act%20as%20bases.. [Accessed 20 June 2022].</w:t>
                    </w:r>
                  </w:p>
                </w:tc>
              </w:tr>
              <w:tr w:rsidR="00743D9B" w:rsidRPr="00743D9B" w14:paraId="46D83724" w14:textId="77777777" w:rsidTr="00743D9B">
                <w:trPr>
                  <w:divId w:val="946346778"/>
                  <w:tblCellSpacing w:w="15" w:type="dxa"/>
                </w:trPr>
                <w:tc>
                  <w:tcPr>
                    <w:tcW w:w="479" w:type="pct"/>
                    <w:gridSpan w:val="2"/>
                    <w:hideMark/>
                  </w:tcPr>
                  <w:p w14:paraId="56D20B2C"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[13] </w:t>
                    </w:r>
                  </w:p>
                </w:tc>
                <w:tc>
                  <w:tcPr>
                    <w:tcW w:w="4479" w:type="pct"/>
                    <w:hideMark/>
                  </w:tcPr>
                  <w:p w14:paraId="53037624"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"Water Redox," [Online]. Available: water.Isbu.ac.uk. [Accessed 20 07 2022].</w:t>
                    </w:r>
                  </w:p>
                </w:tc>
              </w:tr>
              <w:tr w:rsidR="00743D9B" w:rsidRPr="00743D9B" w14:paraId="6B040B3B" w14:textId="77777777" w:rsidTr="00743D9B">
                <w:trPr>
                  <w:divId w:val="946346778"/>
                  <w:tblCellSpacing w:w="15" w:type="dxa"/>
                </w:trPr>
                <w:tc>
                  <w:tcPr>
                    <w:tcW w:w="479" w:type="pct"/>
                    <w:gridSpan w:val="2"/>
                    <w:hideMark/>
                  </w:tcPr>
                  <w:p w14:paraId="6FC847C7"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[14] </w:t>
                    </w:r>
                  </w:p>
                </w:tc>
                <w:tc>
                  <w:tcPr>
                    <w:tcW w:w="4479" w:type="pct"/>
                    <w:hideMark/>
                  </w:tcPr>
                  <w:p w14:paraId="7176861D"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S. W. B. V. M. P. K. K. H. O. J. Maloney, "TNT Redwater Treatment by Wet Air Oxidation," Defence Technical Information Center.</w:t>
                    </w:r>
                  </w:p>
                </w:tc>
              </w:tr>
              <w:tr w:rsidR="00743D9B" w:rsidRPr="00743D9B" w14:paraId="30781B38" w14:textId="77777777" w:rsidTr="00743D9B">
                <w:trPr>
                  <w:divId w:val="946346778"/>
                  <w:tblCellSpacing w:w="15" w:type="dxa"/>
                </w:trPr>
                <w:tc>
                  <w:tcPr>
                    <w:tcW w:w="479" w:type="pct"/>
                    <w:gridSpan w:val="2"/>
                    <w:hideMark/>
                  </w:tcPr>
                  <w:p w14:paraId="152FCAA6"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[15] </w:t>
                    </w:r>
                  </w:p>
                </w:tc>
                <w:tc>
                  <w:tcPr>
                    <w:tcW w:w="4479" w:type="pct"/>
                    <w:hideMark/>
                  </w:tcPr>
                  <w:p w14:paraId="657E11A7"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Z. R. Prevention, "Preventing Ammo Rust With Proper Storage," [Online]. Available: https://www.zerustproducts.com/rust-prevention-tips/preventing-ammo-rust-with-proper-storage-including-vci-poly-bags-capsules/. [Accessed 20 07 2022].</w:t>
                    </w:r>
                  </w:p>
                </w:tc>
              </w:tr>
              <w:tr w:rsidR="00743D9B" w:rsidRPr="00743D9B" w14:paraId="28C6643F" w14:textId="77777777" w:rsidTr="00743D9B">
                <w:trPr>
                  <w:divId w:val="946346778"/>
                  <w:tblCellSpacing w:w="15" w:type="dxa"/>
                </w:trPr>
                <w:tc>
                  <w:tcPr>
                    <w:tcW w:w="479" w:type="pct"/>
                    <w:gridSpan w:val="2"/>
                    <w:hideMark/>
                  </w:tcPr>
                  <w:p w14:paraId="0AB90E3C"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[16] </w:t>
                    </w:r>
                  </w:p>
                </w:tc>
                <w:tc>
                  <w:tcPr>
                    <w:tcW w:w="4479" w:type="pct"/>
                    <w:hideMark/>
                  </w:tcPr>
                  <w:p w14:paraId="7863D3EF"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Vedantu, "What is Rust?," Vedantu, [Online]. Available: https://www.vedantu.com/formula/rust-formula. [Accessed 20 07 2022].</w:t>
                    </w:r>
                  </w:p>
                </w:tc>
              </w:tr>
              <w:tr w:rsidR="00743D9B" w:rsidRPr="00743D9B" w14:paraId="792BC018" w14:textId="77777777" w:rsidTr="00743D9B">
                <w:trPr>
                  <w:divId w:val="946346778"/>
                  <w:tblCellSpacing w:w="15" w:type="dxa"/>
                </w:trPr>
                <w:tc>
                  <w:tcPr>
                    <w:tcW w:w="479" w:type="pct"/>
                    <w:gridSpan w:val="2"/>
                    <w:hideMark/>
                  </w:tcPr>
                  <w:p w14:paraId="5E00986E" w14:textId="77777777" w:rsidR="00743D9B" w:rsidRPr="00743D9B" w:rsidRDefault="00743D9B">
                    <w:pPr>
                      <w:pStyle w:val="Bibliography"/>
                      <w:rPr>
                        <w:rFonts w:ascii="Arial" w:hAnsi="Arial" w:cs="Arial"/>
                        <w:noProof/>
                        <w:sz w:val="22"/>
                        <w:szCs w:val="22"/>
                      </w:rPr>
                    </w:pPr>
                    <w:r w:rsidRPr="00743D9B">
                      <w:rPr>
                        <w:rFonts w:ascii="Arial" w:hAnsi="Arial" w:cs="Arial"/>
                        <w:noProof/>
                        <w:sz w:val="22"/>
                        <w:szCs w:val="22"/>
                      </w:rPr>
                      <w:t xml:space="preserve">[17] </w:t>
                    </w:r>
                  </w:p>
                </w:tc>
                <w:tc>
                  <w:tcPr>
                    <w:tcW w:w="4479" w:type="pct"/>
                    <w:hideMark/>
                  </w:tcPr>
                  <w:p w14:paraId="57E4A21B" w14:textId="77777777" w:rsidR="00743D9B" w:rsidRPr="00743D9B" w:rsidRDefault="00743D9B">
                    <w:pPr>
                      <w:pStyle w:val="Bibliography"/>
                      <w:rPr>
                        <w:rFonts w:ascii="Arial" w:hAnsi="Arial" w:cs="Arial"/>
                        <w:noProof/>
                        <w:vertAlign w:val="superscript"/>
                      </w:rPr>
                    </w:pPr>
                    <w:r w:rsidRPr="00743D9B">
                      <w:rPr>
                        <w:rFonts w:ascii="Arial" w:hAnsi="Arial" w:cs="Arial"/>
                        <w:noProof/>
                        <w:vertAlign w:val="superscript"/>
                      </w:rPr>
                      <w:t>A. P. A. M. A. D. S. W. M. K. B. G. M. G. M B Talawar 1, "Primary explosives: electrostatic discharge initiation, additive effect and its relation to thermal and explosive characteristics," 2006.</w:t>
                    </w:r>
                  </w:p>
                </w:tc>
              </w:tr>
              <w:tr w:rsidR="00743D9B" w:rsidRPr="00743D9B" w14:paraId="335D8B0F" w14:textId="77777777" w:rsidTr="00743D9B">
                <w:trPr>
                  <w:divId w:val="946346778"/>
                  <w:tblCellSpacing w:w="15" w:type="dxa"/>
                </w:trPr>
                <w:tc>
                  <w:tcPr>
                    <w:tcW w:w="479" w:type="pct"/>
                    <w:gridSpan w:val="2"/>
                  </w:tcPr>
                  <w:p w14:paraId="1E755434" w14:textId="4FC5F1B2" w:rsidR="00743D9B" w:rsidRPr="00743D9B" w:rsidRDefault="00743D9B">
                    <w:pPr>
                      <w:pStyle w:val="Bibliography"/>
                      <w:rPr>
                        <w:rFonts w:ascii="Arial" w:hAnsi="Arial" w:cs="Arial"/>
                        <w:noProof/>
                        <w:sz w:val="22"/>
                        <w:szCs w:val="22"/>
                      </w:rPr>
                    </w:pPr>
                  </w:p>
                </w:tc>
                <w:tc>
                  <w:tcPr>
                    <w:tcW w:w="4479" w:type="pct"/>
                  </w:tcPr>
                  <w:p w14:paraId="162C0F8E" w14:textId="335BD8C6" w:rsidR="00743D9B" w:rsidRPr="00743D9B" w:rsidRDefault="00743D9B">
                    <w:pPr>
                      <w:pStyle w:val="Bibliography"/>
                      <w:rPr>
                        <w:rFonts w:ascii="Arial" w:hAnsi="Arial" w:cs="Arial"/>
                        <w:noProof/>
                        <w:sz w:val="22"/>
                        <w:szCs w:val="22"/>
                      </w:rPr>
                    </w:pPr>
                  </w:p>
                </w:tc>
              </w:tr>
              <w:tr w:rsidR="00743D9B" w:rsidRPr="00743D9B" w14:paraId="488A2062" w14:textId="77777777" w:rsidTr="00743D9B">
                <w:trPr>
                  <w:divId w:val="946346778"/>
                  <w:tblCellSpacing w:w="15" w:type="dxa"/>
                </w:trPr>
                <w:tc>
                  <w:tcPr>
                    <w:tcW w:w="479" w:type="pct"/>
                    <w:gridSpan w:val="2"/>
                  </w:tcPr>
                  <w:p w14:paraId="26AC9B70" w14:textId="77D60ACF" w:rsidR="00743D9B" w:rsidRPr="00743D9B" w:rsidRDefault="00743D9B">
                    <w:pPr>
                      <w:pStyle w:val="Bibliography"/>
                      <w:rPr>
                        <w:rFonts w:ascii="Arial" w:hAnsi="Arial" w:cs="Arial"/>
                        <w:noProof/>
                        <w:sz w:val="22"/>
                        <w:szCs w:val="22"/>
                      </w:rPr>
                    </w:pPr>
                  </w:p>
                </w:tc>
                <w:tc>
                  <w:tcPr>
                    <w:tcW w:w="4479" w:type="pct"/>
                  </w:tcPr>
                  <w:p w14:paraId="46D3DB1F" w14:textId="6597F9B8" w:rsidR="00743D9B" w:rsidRPr="00743D9B" w:rsidRDefault="00743D9B">
                    <w:pPr>
                      <w:pStyle w:val="Bibliography"/>
                      <w:rPr>
                        <w:rFonts w:ascii="Arial" w:hAnsi="Arial" w:cs="Arial"/>
                        <w:noProof/>
                        <w:sz w:val="22"/>
                        <w:szCs w:val="22"/>
                      </w:rPr>
                    </w:pPr>
                  </w:p>
                </w:tc>
              </w:tr>
              <w:tr w:rsidR="00743D9B" w:rsidRPr="00743D9B" w14:paraId="180E43A9" w14:textId="77777777" w:rsidTr="00743D9B">
                <w:trPr>
                  <w:divId w:val="946346778"/>
                  <w:tblCellSpacing w:w="15" w:type="dxa"/>
                </w:trPr>
                <w:tc>
                  <w:tcPr>
                    <w:tcW w:w="479" w:type="pct"/>
                    <w:gridSpan w:val="2"/>
                  </w:tcPr>
                  <w:p w14:paraId="76092D8F" w14:textId="69699C89" w:rsidR="00743D9B" w:rsidRPr="00743D9B" w:rsidRDefault="00743D9B">
                    <w:pPr>
                      <w:pStyle w:val="Bibliography"/>
                      <w:rPr>
                        <w:rFonts w:ascii="Arial" w:hAnsi="Arial" w:cs="Arial"/>
                        <w:noProof/>
                        <w:sz w:val="22"/>
                        <w:szCs w:val="22"/>
                      </w:rPr>
                    </w:pPr>
                  </w:p>
                </w:tc>
                <w:tc>
                  <w:tcPr>
                    <w:tcW w:w="4479" w:type="pct"/>
                  </w:tcPr>
                  <w:p w14:paraId="5925BE9C" w14:textId="1254073A" w:rsidR="00743D9B" w:rsidRPr="00743D9B" w:rsidRDefault="00743D9B">
                    <w:pPr>
                      <w:pStyle w:val="Bibliography"/>
                      <w:rPr>
                        <w:rFonts w:ascii="Arial" w:hAnsi="Arial" w:cs="Arial"/>
                        <w:noProof/>
                        <w:sz w:val="22"/>
                        <w:szCs w:val="22"/>
                      </w:rPr>
                    </w:pPr>
                  </w:p>
                </w:tc>
              </w:tr>
              <w:tr w:rsidR="00743D9B" w:rsidRPr="00743D9B" w14:paraId="4B58FEC0" w14:textId="77777777" w:rsidTr="00743D9B">
                <w:trPr>
                  <w:divId w:val="946346778"/>
                  <w:tblCellSpacing w:w="15" w:type="dxa"/>
                </w:trPr>
                <w:tc>
                  <w:tcPr>
                    <w:tcW w:w="479" w:type="pct"/>
                    <w:gridSpan w:val="2"/>
                  </w:tcPr>
                  <w:p w14:paraId="76466DD4" w14:textId="13A71EFF" w:rsidR="00743D9B" w:rsidRPr="00743D9B" w:rsidRDefault="00743D9B">
                    <w:pPr>
                      <w:pStyle w:val="Bibliography"/>
                      <w:rPr>
                        <w:rFonts w:ascii="Arial" w:hAnsi="Arial" w:cs="Arial"/>
                        <w:noProof/>
                        <w:sz w:val="22"/>
                        <w:szCs w:val="22"/>
                      </w:rPr>
                    </w:pPr>
                  </w:p>
                </w:tc>
                <w:tc>
                  <w:tcPr>
                    <w:tcW w:w="4479" w:type="pct"/>
                  </w:tcPr>
                  <w:p w14:paraId="06F04A24" w14:textId="3CA5E774" w:rsidR="00743D9B" w:rsidRPr="00743D9B" w:rsidRDefault="00743D9B">
                    <w:pPr>
                      <w:pStyle w:val="Bibliography"/>
                      <w:rPr>
                        <w:rFonts w:ascii="Arial" w:hAnsi="Arial" w:cs="Arial"/>
                        <w:noProof/>
                        <w:sz w:val="22"/>
                        <w:szCs w:val="22"/>
                      </w:rPr>
                    </w:pPr>
                  </w:p>
                </w:tc>
              </w:tr>
              <w:tr w:rsidR="00743D9B" w:rsidRPr="00743D9B" w14:paraId="36649BBB" w14:textId="77777777" w:rsidTr="00743D9B">
                <w:trPr>
                  <w:divId w:val="946346778"/>
                  <w:tblCellSpacing w:w="15" w:type="dxa"/>
                </w:trPr>
                <w:tc>
                  <w:tcPr>
                    <w:tcW w:w="479" w:type="pct"/>
                    <w:gridSpan w:val="2"/>
                  </w:tcPr>
                  <w:p w14:paraId="3031E404" w14:textId="0D5CCD58" w:rsidR="00743D9B" w:rsidRPr="00743D9B" w:rsidRDefault="00743D9B">
                    <w:pPr>
                      <w:pStyle w:val="Bibliography"/>
                      <w:rPr>
                        <w:rFonts w:ascii="Arial" w:hAnsi="Arial" w:cs="Arial"/>
                        <w:noProof/>
                        <w:sz w:val="22"/>
                        <w:szCs w:val="22"/>
                      </w:rPr>
                    </w:pPr>
                  </w:p>
                </w:tc>
                <w:tc>
                  <w:tcPr>
                    <w:tcW w:w="4479" w:type="pct"/>
                  </w:tcPr>
                  <w:p w14:paraId="0505463F" w14:textId="43AD2D80" w:rsidR="00743D9B" w:rsidRPr="00743D9B" w:rsidRDefault="00743D9B">
                    <w:pPr>
                      <w:pStyle w:val="Bibliography"/>
                      <w:rPr>
                        <w:rFonts w:ascii="Arial" w:hAnsi="Arial" w:cs="Arial"/>
                        <w:noProof/>
                        <w:sz w:val="22"/>
                        <w:szCs w:val="22"/>
                      </w:rPr>
                    </w:pPr>
                  </w:p>
                </w:tc>
              </w:tr>
              <w:tr w:rsidR="00743D9B" w:rsidRPr="00743D9B" w14:paraId="1366E8C4" w14:textId="77777777" w:rsidTr="00743D9B">
                <w:trPr>
                  <w:divId w:val="946346778"/>
                  <w:tblCellSpacing w:w="15" w:type="dxa"/>
                </w:trPr>
                <w:tc>
                  <w:tcPr>
                    <w:tcW w:w="479" w:type="pct"/>
                    <w:gridSpan w:val="2"/>
                  </w:tcPr>
                  <w:p w14:paraId="4CB71B4A" w14:textId="3C3E5EFE" w:rsidR="00743D9B" w:rsidRPr="00743D9B" w:rsidRDefault="00743D9B">
                    <w:pPr>
                      <w:pStyle w:val="Bibliography"/>
                      <w:rPr>
                        <w:rFonts w:ascii="Arial" w:hAnsi="Arial" w:cs="Arial"/>
                        <w:noProof/>
                        <w:sz w:val="22"/>
                        <w:szCs w:val="22"/>
                      </w:rPr>
                    </w:pPr>
                  </w:p>
                </w:tc>
                <w:tc>
                  <w:tcPr>
                    <w:tcW w:w="4479" w:type="pct"/>
                  </w:tcPr>
                  <w:p w14:paraId="279ED53A" w14:textId="65B7519A" w:rsidR="00743D9B" w:rsidRPr="00743D9B" w:rsidRDefault="00743D9B">
                    <w:pPr>
                      <w:pStyle w:val="Bibliography"/>
                      <w:rPr>
                        <w:rFonts w:ascii="Arial" w:hAnsi="Arial" w:cs="Arial"/>
                        <w:noProof/>
                        <w:sz w:val="22"/>
                        <w:szCs w:val="22"/>
                      </w:rPr>
                    </w:pPr>
                  </w:p>
                </w:tc>
              </w:tr>
              <w:tr w:rsidR="00743D9B" w:rsidRPr="00743D9B" w14:paraId="7203B6B5" w14:textId="77777777" w:rsidTr="00743D9B">
                <w:trPr>
                  <w:divId w:val="946346778"/>
                  <w:tblCellSpacing w:w="15" w:type="dxa"/>
                </w:trPr>
                <w:tc>
                  <w:tcPr>
                    <w:tcW w:w="479" w:type="pct"/>
                    <w:gridSpan w:val="2"/>
                  </w:tcPr>
                  <w:p w14:paraId="6DFC60BF" w14:textId="3FCF0EB0" w:rsidR="00743D9B" w:rsidRPr="00743D9B" w:rsidRDefault="00743D9B">
                    <w:pPr>
                      <w:pStyle w:val="Bibliography"/>
                      <w:rPr>
                        <w:rFonts w:ascii="Arial" w:hAnsi="Arial" w:cs="Arial"/>
                        <w:noProof/>
                        <w:sz w:val="22"/>
                        <w:szCs w:val="22"/>
                      </w:rPr>
                    </w:pPr>
                  </w:p>
                </w:tc>
                <w:tc>
                  <w:tcPr>
                    <w:tcW w:w="4479" w:type="pct"/>
                  </w:tcPr>
                  <w:p w14:paraId="06186C69" w14:textId="44C27370" w:rsidR="00743D9B" w:rsidRPr="00743D9B" w:rsidRDefault="00743D9B">
                    <w:pPr>
                      <w:pStyle w:val="Bibliography"/>
                      <w:rPr>
                        <w:rFonts w:ascii="Arial" w:hAnsi="Arial" w:cs="Arial"/>
                        <w:noProof/>
                        <w:sz w:val="22"/>
                        <w:szCs w:val="22"/>
                      </w:rPr>
                    </w:pPr>
                  </w:p>
                </w:tc>
              </w:tr>
              <w:tr w:rsidR="00743D9B" w:rsidRPr="00743D9B" w14:paraId="3E84EB75" w14:textId="77777777" w:rsidTr="00743D9B">
                <w:trPr>
                  <w:divId w:val="946346778"/>
                  <w:tblCellSpacing w:w="15" w:type="dxa"/>
                </w:trPr>
                <w:tc>
                  <w:tcPr>
                    <w:tcW w:w="479" w:type="pct"/>
                    <w:gridSpan w:val="2"/>
                  </w:tcPr>
                  <w:p w14:paraId="1385314C" w14:textId="05735CAB" w:rsidR="00743D9B" w:rsidRPr="00743D9B" w:rsidRDefault="00743D9B">
                    <w:pPr>
                      <w:pStyle w:val="Bibliography"/>
                      <w:rPr>
                        <w:rFonts w:ascii="Arial" w:hAnsi="Arial" w:cs="Arial"/>
                        <w:noProof/>
                        <w:sz w:val="22"/>
                        <w:szCs w:val="22"/>
                      </w:rPr>
                    </w:pPr>
                  </w:p>
                </w:tc>
                <w:tc>
                  <w:tcPr>
                    <w:tcW w:w="4479" w:type="pct"/>
                  </w:tcPr>
                  <w:p w14:paraId="77C0E7AE" w14:textId="72D35824" w:rsidR="00743D9B" w:rsidRPr="00743D9B" w:rsidRDefault="00743D9B">
                    <w:pPr>
                      <w:pStyle w:val="Bibliography"/>
                      <w:rPr>
                        <w:rFonts w:ascii="Arial" w:hAnsi="Arial" w:cs="Arial"/>
                        <w:noProof/>
                        <w:sz w:val="22"/>
                        <w:szCs w:val="22"/>
                      </w:rPr>
                    </w:pPr>
                  </w:p>
                </w:tc>
              </w:tr>
              <w:tr w:rsidR="00743D9B" w:rsidRPr="00743D9B" w14:paraId="39089427" w14:textId="77777777" w:rsidTr="00743D9B">
                <w:trPr>
                  <w:divId w:val="946346778"/>
                  <w:tblCellSpacing w:w="15" w:type="dxa"/>
                </w:trPr>
                <w:tc>
                  <w:tcPr>
                    <w:tcW w:w="479" w:type="pct"/>
                    <w:gridSpan w:val="2"/>
                  </w:tcPr>
                  <w:p w14:paraId="0C49BB0D" w14:textId="35B6C0B9" w:rsidR="00743D9B" w:rsidRPr="00743D9B" w:rsidRDefault="00743D9B">
                    <w:pPr>
                      <w:pStyle w:val="Bibliography"/>
                      <w:rPr>
                        <w:rFonts w:ascii="Arial" w:hAnsi="Arial" w:cs="Arial"/>
                        <w:noProof/>
                        <w:sz w:val="22"/>
                        <w:szCs w:val="22"/>
                      </w:rPr>
                    </w:pPr>
                  </w:p>
                </w:tc>
                <w:tc>
                  <w:tcPr>
                    <w:tcW w:w="4479" w:type="pct"/>
                  </w:tcPr>
                  <w:p w14:paraId="0399A982" w14:textId="30E94FB8" w:rsidR="00743D9B" w:rsidRPr="00743D9B" w:rsidRDefault="00743D9B">
                    <w:pPr>
                      <w:pStyle w:val="Bibliography"/>
                      <w:rPr>
                        <w:rFonts w:ascii="Arial" w:hAnsi="Arial" w:cs="Arial"/>
                        <w:noProof/>
                        <w:sz w:val="22"/>
                        <w:szCs w:val="22"/>
                      </w:rPr>
                    </w:pPr>
                  </w:p>
                </w:tc>
              </w:tr>
              <w:tr w:rsidR="00743D9B" w:rsidRPr="00743D9B" w14:paraId="67E29F55" w14:textId="77777777" w:rsidTr="00743D9B">
                <w:trPr>
                  <w:divId w:val="946346778"/>
                  <w:tblCellSpacing w:w="15" w:type="dxa"/>
                </w:trPr>
                <w:tc>
                  <w:tcPr>
                    <w:tcW w:w="479" w:type="pct"/>
                    <w:gridSpan w:val="2"/>
                  </w:tcPr>
                  <w:p w14:paraId="1928714A" w14:textId="3F0C4050" w:rsidR="00743D9B" w:rsidRPr="00743D9B" w:rsidRDefault="00743D9B">
                    <w:pPr>
                      <w:pStyle w:val="Bibliography"/>
                      <w:rPr>
                        <w:rFonts w:ascii="Arial" w:hAnsi="Arial" w:cs="Arial"/>
                        <w:noProof/>
                        <w:sz w:val="22"/>
                        <w:szCs w:val="22"/>
                      </w:rPr>
                    </w:pPr>
                  </w:p>
                </w:tc>
                <w:tc>
                  <w:tcPr>
                    <w:tcW w:w="4479" w:type="pct"/>
                  </w:tcPr>
                  <w:p w14:paraId="3F8EE48C" w14:textId="01A41C64" w:rsidR="00743D9B" w:rsidRPr="00743D9B" w:rsidRDefault="00743D9B">
                    <w:pPr>
                      <w:pStyle w:val="Bibliography"/>
                      <w:rPr>
                        <w:rFonts w:ascii="Arial" w:hAnsi="Arial" w:cs="Arial"/>
                        <w:noProof/>
                        <w:sz w:val="22"/>
                        <w:szCs w:val="22"/>
                      </w:rPr>
                    </w:pPr>
                  </w:p>
                </w:tc>
              </w:tr>
              <w:tr w:rsidR="00743D9B" w:rsidRPr="00743D9B" w14:paraId="44AC35C0" w14:textId="77777777" w:rsidTr="00743D9B">
                <w:trPr>
                  <w:divId w:val="946346778"/>
                  <w:tblCellSpacing w:w="15" w:type="dxa"/>
                </w:trPr>
                <w:tc>
                  <w:tcPr>
                    <w:tcW w:w="479" w:type="pct"/>
                    <w:gridSpan w:val="2"/>
                  </w:tcPr>
                  <w:p w14:paraId="7C075CDD" w14:textId="540C255D" w:rsidR="00743D9B" w:rsidRPr="00743D9B" w:rsidRDefault="00743D9B">
                    <w:pPr>
                      <w:pStyle w:val="Bibliography"/>
                      <w:rPr>
                        <w:rFonts w:ascii="Arial" w:hAnsi="Arial" w:cs="Arial"/>
                        <w:noProof/>
                        <w:sz w:val="22"/>
                        <w:szCs w:val="22"/>
                      </w:rPr>
                    </w:pPr>
                  </w:p>
                </w:tc>
                <w:tc>
                  <w:tcPr>
                    <w:tcW w:w="4479" w:type="pct"/>
                  </w:tcPr>
                  <w:p w14:paraId="41827416" w14:textId="77777777" w:rsidR="00743D9B" w:rsidRPr="00743D9B" w:rsidRDefault="00743D9B">
                    <w:pPr>
                      <w:rPr>
                        <w:rFonts w:ascii="Arial" w:hAnsi="Arial" w:cs="Arial"/>
                        <w:noProof/>
                        <w:sz w:val="22"/>
                        <w:szCs w:val="22"/>
                      </w:rPr>
                    </w:pPr>
                  </w:p>
                </w:tc>
              </w:tr>
              <w:tr w:rsidR="00743D9B" w:rsidRPr="00743D9B" w14:paraId="29E41E6C" w14:textId="77777777" w:rsidTr="00743D9B">
                <w:trPr>
                  <w:divId w:val="946346778"/>
                  <w:tblCellSpacing w:w="15" w:type="dxa"/>
                </w:trPr>
                <w:tc>
                  <w:tcPr>
                    <w:tcW w:w="479" w:type="pct"/>
                    <w:gridSpan w:val="2"/>
                  </w:tcPr>
                  <w:p w14:paraId="1D96E4B6" w14:textId="710234A1" w:rsidR="00743D9B" w:rsidRPr="00743D9B" w:rsidRDefault="00743D9B">
                    <w:pPr>
                      <w:pStyle w:val="Bibliography"/>
                      <w:rPr>
                        <w:rFonts w:ascii="Arial" w:eastAsiaTheme="minorEastAsia" w:hAnsi="Arial" w:cs="Arial"/>
                        <w:noProof/>
                        <w:sz w:val="22"/>
                        <w:szCs w:val="22"/>
                      </w:rPr>
                    </w:pPr>
                  </w:p>
                </w:tc>
                <w:tc>
                  <w:tcPr>
                    <w:tcW w:w="4479" w:type="pct"/>
                  </w:tcPr>
                  <w:p w14:paraId="40D0EB6A" w14:textId="0FE1D3F1" w:rsidR="00743D9B" w:rsidRPr="00743D9B" w:rsidRDefault="00743D9B">
                    <w:pPr>
                      <w:pStyle w:val="Bibliography"/>
                      <w:rPr>
                        <w:rFonts w:ascii="Arial" w:hAnsi="Arial" w:cs="Arial"/>
                        <w:noProof/>
                        <w:sz w:val="22"/>
                        <w:szCs w:val="22"/>
                      </w:rPr>
                    </w:pPr>
                  </w:p>
                </w:tc>
              </w:tr>
              <w:tr w:rsidR="00743D9B" w:rsidRPr="00743D9B" w14:paraId="1A9324A8" w14:textId="77777777" w:rsidTr="00743D9B">
                <w:trPr>
                  <w:divId w:val="946346778"/>
                  <w:tblCellSpacing w:w="15" w:type="dxa"/>
                </w:trPr>
                <w:tc>
                  <w:tcPr>
                    <w:tcW w:w="479" w:type="pct"/>
                    <w:gridSpan w:val="2"/>
                  </w:tcPr>
                  <w:p w14:paraId="2F6FD1B4" w14:textId="7CA9E824" w:rsidR="00743D9B" w:rsidRPr="00743D9B" w:rsidRDefault="00743D9B">
                    <w:pPr>
                      <w:pStyle w:val="Bibliography"/>
                      <w:rPr>
                        <w:rFonts w:ascii="Arial" w:hAnsi="Arial" w:cs="Arial"/>
                        <w:noProof/>
                        <w:sz w:val="22"/>
                        <w:szCs w:val="22"/>
                      </w:rPr>
                    </w:pPr>
                  </w:p>
                </w:tc>
                <w:tc>
                  <w:tcPr>
                    <w:tcW w:w="4479" w:type="pct"/>
                  </w:tcPr>
                  <w:p w14:paraId="6FCCB044" w14:textId="658C6D16" w:rsidR="00743D9B" w:rsidRPr="00743D9B" w:rsidRDefault="00743D9B">
                    <w:pPr>
                      <w:pStyle w:val="Bibliography"/>
                      <w:rPr>
                        <w:rFonts w:ascii="Arial" w:hAnsi="Arial" w:cs="Arial"/>
                        <w:noProof/>
                        <w:sz w:val="22"/>
                        <w:szCs w:val="22"/>
                      </w:rPr>
                    </w:pPr>
                  </w:p>
                </w:tc>
              </w:tr>
              <w:tr w:rsidR="00743D9B" w:rsidRPr="00743D9B" w14:paraId="5F283429" w14:textId="77777777" w:rsidTr="00743D9B">
                <w:trPr>
                  <w:divId w:val="946346778"/>
                  <w:tblCellSpacing w:w="15" w:type="dxa"/>
                </w:trPr>
                <w:tc>
                  <w:tcPr>
                    <w:tcW w:w="479" w:type="pct"/>
                    <w:gridSpan w:val="2"/>
                  </w:tcPr>
                  <w:p w14:paraId="19F1EF90" w14:textId="1D3B9D66" w:rsidR="00743D9B" w:rsidRPr="00743D9B" w:rsidRDefault="00743D9B">
                    <w:pPr>
                      <w:pStyle w:val="Bibliography"/>
                      <w:rPr>
                        <w:rFonts w:ascii="Arial" w:hAnsi="Arial" w:cs="Arial"/>
                        <w:noProof/>
                        <w:sz w:val="22"/>
                        <w:szCs w:val="22"/>
                      </w:rPr>
                    </w:pPr>
                  </w:p>
                </w:tc>
                <w:tc>
                  <w:tcPr>
                    <w:tcW w:w="4479" w:type="pct"/>
                  </w:tcPr>
                  <w:p w14:paraId="7180396E" w14:textId="5741D499" w:rsidR="00743D9B" w:rsidRPr="00743D9B" w:rsidRDefault="00743D9B">
                    <w:pPr>
                      <w:pStyle w:val="Bibliography"/>
                      <w:rPr>
                        <w:rFonts w:ascii="Arial" w:hAnsi="Arial" w:cs="Arial"/>
                        <w:noProof/>
                        <w:sz w:val="22"/>
                        <w:szCs w:val="22"/>
                      </w:rPr>
                    </w:pPr>
                  </w:p>
                </w:tc>
              </w:tr>
              <w:tr w:rsidR="00743D9B" w:rsidRPr="00743D9B" w14:paraId="082FF36D" w14:textId="77777777" w:rsidTr="00743D9B">
                <w:trPr>
                  <w:divId w:val="946346778"/>
                  <w:tblCellSpacing w:w="15" w:type="dxa"/>
                </w:trPr>
                <w:tc>
                  <w:tcPr>
                    <w:tcW w:w="479" w:type="pct"/>
                    <w:gridSpan w:val="2"/>
                  </w:tcPr>
                  <w:p w14:paraId="2465E4D5" w14:textId="13121053" w:rsidR="00743D9B" w:rsidRPr="00743D9B" w:rsidRDefault="00743D9B">
                    <w:pPr>
                      <w:pStyle w:val="Bibliography"/>
                      <w:rPr>
                        <w:rFonts w:ascii="Arial" w:hAnsi="Arial" w:cs="Arial"/>
                        <w:noProof/>
                        <w:sz w:val="22"/>
                        <w:szCs w:val="22"/>
                      </w:rPr>
                    </w:pPr>
                  </w:p>
                </w:tc>
                <w:tc>
                  <w:tcPr>
                    <w:tcW w:w="4479" w:type="pct"/>
                  </w:tcPr>
                  <w:p w14:paraId="74089458" w14:textId="1385CD72" w:rsidR="00743D9B" w:rsidRPr="00743D9B" w:rsidRDefault="00743D9B">
                    <w:pPr>
                      <w:pStyle w:val="Bibliography"/>
                      <w:rPr>
                        <w:rFonts w:ascii="Arial" w:hAnsi="Arial" w:cs="Arial"/>
                        <w:noProof/>
                        <w:sz w:val="22"/>
                        <w:szCs w:val="22"/>
                      </w:rPr>
                    </w:pPr>
                  </w:p>
                </w:tc>
              </w:tr>
              <w:tr w:rsidR="00743D9B" w:rsidRPr="00743D9B" w14:paraId="136EA853" w14:textId="77777777" w:rsidTr="00743D9B">
                <w:trPr>
                  <w:divId w:val="946346778"/>
                  <w:tblCellSpacing w:w="15" w:type="dxa"/>
                </w:trPr>
                <w:tc>
                  <w:tcPr>
                    <w:tcW w:w="479" w:type="pct"/>
                    <w:gridSpan w:val="2"/>
                  </w:tcPr>
                  <w:p w14:paraId="329A4F07" w14:textId="3708F175" w:rsidR="00743D9B" w:rsidRPr="00743D9B" w:rsidRDefault="00743D9B">
                    <w:pPr>
                      <w:pStyle w:val="Bibliography"/>
                      <w:rPr>
                        <w:rFonts w:ascii="Arial" w:hAnsi="Arial" w:cs="Arial"/>
                        <w:noProof/>
                        <w:sz w:val="22"/>
                        <w:szCs w:val="22"/>
                      </w:rPr>
                    </w:pPr>
                  </w:p>
                </w:tc>
                <w:tc>
                  <w:tcPr>
                    <w:tcW w:w="4479" w:type="pct"/>
                  </w:tcPr>
                  <w:p w14:paraId="64D67C62" w14:textId="0F275C6B" w:rsidR="00743D9B" w:rsidRPr="00743D9B" w:rsidRDefault="00743D9B">
                    <w:pPr>
                      <w:pStyle w:val="Bibliography"/>
                      <w:rPr>
                        <w:rFonts w:ascii="Arial" w:hAnsi="Arial" w:cs="Arial"/>
                        <w:noProof/>
                        <w:sz w:val="22"/>
                        <w:szCs w:val="22"/>
                      </w:rPr>
                    </w:pPr>
                  </w:p>
                </w:tc>
              </w:tr>
              <w:tr w:rsidR="00743D9B" w:rsidRPr="00743D9B" w14:paraId="535861E7" w14:textId="77777777" w:rsidTr="00743D9B">
                <w:trPr>
                  <w:divId w:val="946346778"/>
                  <w:tblCellSpacing w:w="15" w:type="dxa"/>
                </w:trPr>
                <w:tc>
                  <w:tcPr>
                    <w:tcW w:w="479" w:type="pct"/>
                    <w:gridSpan w:val="2"/>
                  </w:tcPr>
                  <w:p w14:paraId="173C4123" w14:textId="6D23DCE8" w:rsidR="00743D9B" w:rsidRPr="00743D9B" w:rsidRDefault="00743D9B">
                    <w:pPr>
                      <w:pStyle w:val="Bibliography"/>
                      <w:rPr>
                        <w:rFonts w:ascii="Arial" w:hAnsi="Arial" w:cs="Arial"/>
                        <w:noProof/>
                        <w:sz w:val="22"/>
                        <w:szCs w:val="22"/>
                      </w:rPr>
                    </w:pPr>
                  </w:p>
                </w:tc>
                <w:tc>
                  <w:tcPr>
                    <w:tcW w:w="4479" w:type="pct"/>
                  </w:tcPr>
                  <w:p w14:paraId="7D9B8C0A" w14:textId="74112BB7" w:rsidR="00743D9B" w:rsidRPr="00743D9B" w:rsidRDefault="00743D9B">
                    <w:pPr>
                      <w:pStyle w:val="Bibliography"/>
                      <w:rPr>
                        <w:rFonts w:ascii="Arial" w:hAnsi="Arial" w:cs="Arial"/>
                        <w:noProof/>
                        <w:sz w:val="22"/>
                        <w:szCs w:val="22"/>
                      </w:rPr>
                    </w:pPr>
                  </w:p>
                </w:tc>
              </w:tr>
              <w:tr w:rsidR="00743D9B" w:rsidRPr="00743D9B" w14:paraId="432D9735" w14:textId="77777777" w:rsidTr="00743D9B">
                <w:trPr>
                  <w:divId w:val="946346778"/>
                  <w:tblCellSpacing w:w="15" w:type="dxa"/>
                </w:trPr>
                <w:tc>
                  <w:tcPr>
                    <w:tcW w:w="197" w:type="pct"/>
                  </w:tcPr>
                  <w:p w14:paraId="00B0C7F1" w14:textId="5BDE8CE8" w:rsidR="00743D9B" w:rsidRPr="00743D9B" w:rsidRDefault="00743D9B">
                    <w:pPr>
                      <w:pStyle w:val="Bibliography"/>
                      <w:rPr>
                        <w:rFonts w:ascii="Arial" w:hAnsi="Arial" w:cs="Arial"/>
                        <w:noProof/>
                        <w:sz w:val="22"/>
                        <w:szCs w:val="22"/>
                      </w:rPr>
                    </w:pPr>
                  </w:p>
                </w:tc>
                <w:tc>
                  <w:tcPr>
                    <w:tcW w:w="4762" w:type="pct"/>
                    <w:gridSpan w:val="2"/>
                  </w:tcPr>
                  <w:p w14:paraId="18F3270B" w14:textId="51C70A2F" w:rsidR="00743D9B" w:rsidRPr="00743D9B" w:rsidRDefault="00743D9B">
                    <w:pPr>
                      <w:pStyle w:val="Bibliography"/>
                      <w:rPr>
                        <w:rFonts w:ascii="Arial" w:hAnsi="Arial" w:cs="Arial"/>
                        <w:noProof/>
                        <w:sz w:val="22"/>
                        <w:szCs w:val="22"/>
                      </w:rPr>
                    </w:pPr>
                  </w:p>
                </w:tc>
              </w:tr>
              <w:tr w:rsidR="00743D9B" w:rsidRPr="00743D9B" w14:paraId="6907BAEF" w14:textId="77777777" w:rsidTr="00743D9B">
                <w:trPr>
                  <w:divId w:val="946346778"/>
                  <w:tblCellSpacing w:w="15" w:type="dxa"/>
                </w:trPr>
                <w:tc>
                  <w:tcPr>
                    <w:tcW w:w="479" w:type="pct"/>
                    <w:gridSpan w:val="2"/>
                  </w:tcPr>
                  <w:p w14:paraId="470E92CC" w14:textId="13DEB475" w:rsidR="00743D9B" w:rsidRPr="00743D9B" w:rsidRDefault="00743D9B">
                    <w:pPr>
                      <w:pStyle w:val="Bibliography"/>
                      <w:rPr>
                        <w:rFonts w:ascii="Arial" w:hAnsi="Arial" w:cs="Arial"/>
                        <w:noProof/>
                        <w:sz w:val="22"/>
                        <w:szCs w:val="22"/>
                      </w:rPr>
                    </w:pPr>
                  </w:p>
                </w:tc>
                <w:tc>
                  <w:tcPr>
                    <w:tcW w:w="4479" w:type="pct"/>
                  </w:tcPr>
                  <w:p w14:paraId="152289A8" w14:textId="03D08656" w:rsidR="00743D9B" w:rsidRPr="00743D9B" w:rsidRDefault="00743D9B">
                    <w:pPr>
                      <w:pStyle w:val="Bibliography"/>
                      <w:rPr>
                        <w:rFonts w:ascii="Arial" w:hAnsi="Arial" w:cs="Arial"/>
                        <w:noProof/>
                        <w:sz w:val="22"/>
                        <w:szCs w:val="22"/>
                      </w:rPr>
                    </w:pPr>
                  </w:p>
                </w:tc>
              </w:tr>
              <w:tr w:rsidR="00743D9B" w:rsidRPr="00743D9B" w14:paraId="0E08A122" w14:textId="77777777" w:rsidTr="00743D9B">
                <w:trPr>
                  <w:divId w:val="946346778"/>
                  <w:tblCellSpacing w:w="15" w:type="dxa"/>
                </w:trPr>
                <w:tc>
                  <w:tcPr>
                    <w:tcW w:w="479" w:type="pct"/>
                    <w:gridSpan w:val="2"/>
                  </w:tcPr>
                  <w:p w14:paraId="689B58E9" w14:textId="61BDAFDD" w:rsidR="00743D9B" w:rsidRPr="00743D9B" w:rsidRDefault="00743D9B">
                    <w:pPr>
                      <w:pStyle w:val="Bibliography"/>
                      <w:rPr>
                        <w:rFonts w:ascii="Arial" w:hAnsi="Arial" w:cs="Arial"/>
                        <w:noProof/>
                        <w:sz w:val="22"/>
                        <w:szCs w:val="22"/>
                      </w:rPr>
                    </w:pPr>
                  </w:p>
                </w:tc>
                <w:tc>
                  <w:tcPr>
                    <w:tcW w:w="4479" w:type="pct"/>
                  </w:tcPr>
                  <w:p w14:paraId="2AAEC6AD" w14:textId="71BE53DA" w:rsidR="00743D9B" w:rsidRPr="00743D9B" w:rsidRDefault="00743D9B">
                    <w:pPr>
                      <w:pStyle w:val="Bibliography"/>
                      <w:rPr>
                        <w:rFonts w:ascii="Arial" w:hAnsi="Arial" w:cs="Arial"/>
                        <w:noProof/>
                        <w:sz w:val="22"/>
                        <w:szCs w:val="22"/>
                      </w:rPr>
                    </w:pPr>
                  </w:p>
                </w:tc>
              </w:tr>
              <w:tr w:rsidR="00743D9B" w:rsidRPr="00743D9B" w14:paraId="39C47E1E" w14:textId="77777777" w:rsidTr="00743D9B">
                <w:trPr>
                  <w:divId w:val="946346778"/>
                  <w:tblCellSpacing w:w="15" w:type="dxa"/>
                </w:trPr>
                <w:tc>
                  <w:tcPr>
                    <w:tcW w:w="479" w:type="pct"/>
                    <w:gridSpan w:val="2"/>
                  </w:tcPr>
                  <w:p w14:paraId="7C1A575C" w14:textId="45109670" w:rsidR="00743D9B" w:rsidRPr="00743D9B" w:rsidRDefault="00743D9B">
                    <w:pPr>
                      <w:pStyle w:val="Bibliography"/>
                      <w:rPr>
                        <w:rFonts w:ascii="Arial" w:hAnsi="Arial" w:cs="Arial"/>
                        <w:noProof/>
                        <w:sz w:val="22"/>
                        <w:szCs w:val="22"/>
                      </w:rPr>
                    </w:pPr>
                  </w:p>
                </w:tc>
                <w:tc>
                  <w:tcPr>
                    <w:tcW w:w="4479" w:type="pct"/>
                  </w:tcPr>
                  <w:p w14:paraId="1996659A" w14:textId="2DA3BE65" w:rsidR="00743D9B" w:rsidRPr="00743D9B" w:rsidRDefault="00743D9B">
                    <w:pPr>
                      <w:pStyle w:val="Bibliography"/>
                      <w:rPr>
                        <w:rFonts w:ascii="Arial" w:hAnsi="Arial" w:cs="Arial"/>
                        <w:noProof/>
                        <w:sz w:val="22"/>
                        <w:szCs w:val="22"/>
                      </w:rPr>
                    </w:pPr>
                  </w:p>
                </w:tc>
              </w:tr>
              <w:tr w:rsidR="00743D9B" w:rsidRPr="00743D9B" w14:paraId="40C3C51F" w14:textId="77777777" w:rsidTr="00743D9B">
                <w:trPr>
                  <w:divId w:val="946346778"/>
                  <w:tblCellSpacing w:w="15" w:type="dxa"/>
                </w:trPr>
                <w:tc>
                  <w:tcPr>
                    <w:tcW w:w="479" w:type="pct"/>
                    <w:gridSpan w:val="2"/>
                  </w:tcPr>
                  <w:p w14:paraId="42270F14" w14:textId="286828C5" w:rsidR="00743D9B" w:rsidRPr="00743D9B" w:rsidRDefault="00743D9B">
                    <w:pPr>
                      <w:pStyle w:val="Bibliography"/>
                      <w:rPr>
                        <w:rFonts w:ascii="Arial" w:hAnsi="Arial" w:cs="Arial"/>
                        <w:noProof/>
                        <w:sz w:val="22"/>
                        <w:szCs w:val="22"/>
                      </w:rPr>
                    </w:pPr>
                  </w:p>
                </w:tc>
                <w:tc>
                  <w:tcPr>
                    <w:tcW w:w="4479" w:type="pct"/>
                  </w:tcPr>
                  <w:p w14:paraId="6F7A455C" w14:textId="7DCBE741" w:rsidR="00743D9B" w:rsidRPr="00743D9B" w:rsidRDefault="00743D9B">
                    <w:pPr>
                      <w:pStyle w:val="Bibliography"/>
                      <w:rPr>
                        <w:rFonts w:ascii="Arial" w:hAnsi="Arial" w:cs="Arial"/>
                        <w:noProof/>
                        <w:sz w:val="22"/>
                        <w:szCs w:val="22"/>
                      </w:rPr>
                    </w:pPr>
                  </w:p>
                </w:tc>
              </w:tr>
              <w:tr w:rsidR="00743D9B" w:rsidRPr="00743D9B" w14:paraId="1C1F9689" w14:textId="77777777" w:rsidTr="00743D9B">
                <w:trPr>
                  <w:divId w:val="946346778"/>
                  <w:tblCellSpacing w:w="15" w:type="dxa"/>
                </w:trPr>
                <w:tc>
                  <w:tcPr>
                    <w:tcW w:w="479" w:type="pct"/>
                    <w:gridSpan w:val="2"/>
                  </w:tcPr>
                  <w:p w14:paraId="316E02EA" w14:textId="3EF0DE7D" w:rsidR="00743D9B" w:rsidRPr="00743D9B" w:rsidRDefault="00743D9B">
                    <w:pPr>
                      <w:pStyle w:val="Bibliography"/>
                      <w:rPr>
                        <w:rFonts w:ascii="Arial" w:hAnsi="Arial" w:cs="Arial"/>
                        <w:noProof/>
                        <w:sz w:val="22"/>
                        <w:szCs w:val="22"/>
                      </w:rPr>
                    </w:pPr>
                  </w:p>
                </w:tc>
                <w:tc>
                  <w:tcPr>
                    <w:tcW w:w="4479" w:type="pct"/>
                  </w:tcPr>
                  <w:p w14:paraId="64729DE0" w14:textId="12739C28" w:rsidR="00743D9B" w:rsidRPr="00743D9B" w:rsidRDefault="00743D9B">
                    <w:pPr>
                      <w:pStyle w:val="Bibliography"/>
                      <w:rPr>
                        <w:rFonts w:ascii="Arial" w:hAnsi="Arial" w:cs="Arial"/>
                        <w:noProof/>
                        <w:sz w:val="22"/>
                        <w:szCs w:val="22"/>
                      </w:rPr>
                    </w:pPr>
                  </w:p>
                </w:tc>
              </w:tr>
              <w:tr w:rsidR="00743D9B" w:rsidRPr="00743D9B" w14:paraId="3971F58B" w14:textId="77777777" w:rsidTr="00743D9B">
                <w:trPr>
                  <w:divId w:val="946346778"/>
                  <w:tblCellSpacing w:w="15" w:type="dxa"/>
                </w:trPr>
                <w:tc>
                  <w:tcPr>
                    <w:tcW w:w="479" w:type="pct"/>
                    <w:gridSpan w:val="2"/>
                  </w:tcPr>
                  <w:p w14:paraId="02DEB86D" w14:textId="399441D8" w:rsidR="00743D9B" w:rsidRPr="00743D9B" w:rsidRDefault="00743D9B">
                    <w:pPr>
                      <w:pStyle w:val="Bibliography"/>
                      <w:rPr>
                        <w:rFonts w:ascii="Arial" w:hAnsi="Arial" w:cs="Arial"/>
                        <w:noProof/>
                        <w:sz w:val="22"/>
                        <w:szCs w:val="22"/>
                      </w:rPr>
                    </w:pPr>
                  </w:p>
                </w:tc>
                <w:tc>
                  <w:tcPr>
                    <w:tcW w:w="4479" w:type="pct"/>
                  </w:tcPr>
                  <w:p w14:paraId="3555D8FB" w14:textId="783A619A" w:rsidR="00743D9B" w:rsidRPr="00743D9B" w:rsidRDefault="00743D9B">
                    <w:pPr>
                      <w:pStyle w:val="Bibliography"/>
                      <w:rPr>
                        <w:rFonts w:ascii="Arial" w:hAnsi="Arial" w:cs="Arial"/>
                        <w:noProof/>
                        <w:sz w:val="22"/>
                        <w:szCs w:val="22"/>
                      </w:rPr>
                    </w:pPr>
                  </w:p>
                </w:tc>
              </w:tr>
              <w:tr w:rsidR="00743D9B" w:rsidRPr="00743D9B" w14:paraId="1F75D4CB" w14:textId="77777777" w:rsidTr="00743D9B">
                <w:trPr>
                  <w:divId w:val="946346778"/>
                  <w:tblCellSpacing w:w="15" w:type="dxa"/>
                </w:trPr>
                <w:tc>
                  <w:tcPr>
                    <w:tcW w:w="479" w:type="pct"/>
                    <w:gridSpan w:val="2"/>
                  </w:tcPr>
                  <w:p w14:paraId="63E5B69A" w14:textId="07AECC8C" w:rsidR="00743D9B" w:rsidRPr="00743D9B" w:rsidRDefault="00743D9B">
                    <w:pPr>
                      <w:pStyle w:val="Bibliography"/>
                      <w:rPr>
                        <w:rFonts w:ascii="Arial" w:hAnsi="Arial" w:cs="Arial"/>
                        <w:noProof/>
                        <w:sz w:val="22"/>
                        <w:szCs w:val="22"/>
                      </w:rPr>
                    </w:pPr>
                  </w:p>
                </w:tc>
                <w:tc>
                  <w:tcPr>
                    <w:tcW w:w="4479" w:type="pct"/>
                  </w:tcPr>
                  <w:p w14:paraId="7E9B1B5E" w14:textId="72BF3E30" w:rsidR="00743D9B" w:rsidRPr="00743D9B" w:rsidRDefault="00743D9B">
                    <w:pPr>
                      <w:pStyle w:val="Bibliography"/>
                      <w:rPr>
                        <w:rFonts w:ascii="Arial" w:hAnsi="Arial" w:cs="Arial"/>
                        <w:noProof/>
                        <w:sz w:val="22"/>
                        <w:szCs w:val="22"/>
                      </w:rPr>
                    </w:pPr>
                  </w:p>
                </w:tc>
              </w:tr>
              <w:tr w:rsidR="00743D9B" w:rsidRPr="00743D9B" w14:paraId="53829D54" w14:textId="77777777" w:rsidTr="00743D9B">
                <w:trPr>
                  <w:divId w:val="946346778"/>
                  <w:tblCellSpacing w:w="15" w:type="dxa"/>
                </w:trPr>
                <w:tc>
                  <w:tcPr>
                    <w:tcW w:w="479" w:type="pct"/>
                    <w:gridSpan w:val="2"/>
                  </w:tcPr>
                  <w:p w14:paraId="06713C1A" w14:textId="57E9B880" w:rsidR="00743D9B" w:rsidRPr="00743D9B" w:rsidRDefault="00743D9B">
                    <w:pPr>
                      <w:pStyle w:val="Bibliography"/>
                      <w:rPr>
                        <w:rFonts w:ascii="Arial" w:hAnsi="Arial" w:cs="Arial"/>
                        <w:noProof/>
                        <w:sz w:val="22"/>
                        <w:szCs w:val="22"/>
                      </w:rPr>
                    </w:pPr>
                  </w:p>
                </w:tc>
                <w:tc>
                  <w:tcPr>
                    <w:tcW w:w="4479" w:type="pct"/>
                  </w:tcPr>
                  <w:p w14:paraId="411B6871" w14:textId="2DC1B159" w:rsidR="00743D9B" w:rsidRPr="00743D9B" w:rsidRDefault="00743D9B">
                    <w:pPr>
                      <w:pStyle w:val="Bibliography"/>
                      <w:rPr>
                        <w:rFonts w:ascii="Arial" w:hAnsi="Arial" w:cs="Arial"/>
                        <w:noProof/>
                        <w:sz w:val="22"/>
                        <w:szCs w:val="22"/>
                      </w:rPr>
                    </w:pPr>
                  </w:p>
                </w:tc>
              </w:tr>
              <w:tr w:rsidR="00743D9B" w:rsidRPr="00743D9B" w14:paraId="385431B7" w14:textId="77777777" w:rsidTr="00743D9B">
                <w:trPr>
                  <w:divId w:val="946346778"/>
                  <w:tblCellSpacing w:w="15" w:type="dxa"/>
                </w:trPr>
                <w:tc>
                  <w:tcPr>
                    <w:tcW w:w="479" w:type="pct"/>
                    <w:gridSpan w:val="2"/>
                  </w:tcPr>
                  <w:p w14:paraId="54DA7708" w14:textId="3C57F5B2" w:rsidR="00743D9B" w:rsidRPr="00743D9B" w:rsidRDefault="00743D9B">
                    <w:pPr>
                      <w:pStyle w:val="Bibliography"/>
                      <w:rPr>
                        <w:rFonts w:ascii="Arial" w:hAnsi="Arial" w:cs="Arial"/>
                        <w:noProof/>
                        <w:sz w:val="22"/>
                        <w:szCs w:val="22"/>
                      </w:rPr>
                    </w:pPr>
                  </w:p>
                </w:tc>
                <w:tc>
                  <w:tcPr>
                    <w:tcW w:w="4479" w:type="pct"/>
                  </w:tcPr>
                  <w:p w14:paraId="5C154DBD" w14:textId="7ABD6B2F" w:rsidR="00743D9B" w:rsidRPr="00743D9B" w:rsidRDefault="00743D9B">
                    <w:pPr>
                      <w:pStyle w:val="Bibliography"/>
                      <w:rPr>
                        <w:rFonts w:ascii="Arial" w:hAnsi="Arial" w:cs="Arial"/>
                        <w:noProof/>
                        <w:sz w:val="22"/>
                        <w:szCs w:val="22"/>
                      </w:rPr>
                    </w:pPr>
                  </w:p>
                </w:tc>
              </w:tr>
            </w:tbl>
            <w:p w14:paraId="1103FC18" w14:textId="77777777" w:rsidR="00743D9B" w:rsidRPr="00743D9B" w:rsidRDefault="00743D9B">
              <w:pPr>
                <w:divId w:val="946346778"/>
                <w:rPr>
                  <w:rFonts w:ascii="Arial" w:eastAsia="Times New Roman" w:hAnsi="Arial" w:cs="Arial"/>
                  <w:noProof/>
                  <w:sz w:val="22"/>
                  <w:szCs w:val="22"/>
                </w:rPr>
              </w:pPr>
            </w:p>
            <w:p w14:paraId="442A3C89" w14:textId="2732EFE0" w:rsidR="00350520" w:rsidRPr="009977EF" w:rsidRDefault="00664B74" w:rsidP="00350520">
              <w:r w:rsidRPr="00743D9B">
                <w:rPr>
                  <w:rFonts w:ascii="Arial" w:hAnsi="Arial" w:cs="Arial"/>
                  <w:b/>
                  <w:bCs/>
                  <w:noProof/>
                  <w:sz w:val="22"/>
                  <w:szCs w:val="22"/>
                </w:rPr>
                <w:fldChar w:fldCharType="end"/>
              </w:r>
            </w:p>
          </w:sdtContent>
        </w:sdt>
      </w:sdtContent>
    </w:sdt>
    <w:sectPr w:rsidR="00350520" w:rsidRPr="009977EF" w:rsidSect="00A24793">
      <w:footerReference w:type="even" r:id="rId16"/>
      <w:footerReference w:type="default" r:id="rId17"/>
      <w:pgSz w:w="12240" w:h="15840" w:code="1"/>
      <w:pgMar w:top="720" w:right="720" w:bottom="1080" w:left="720" w:header="709" w:footer="432"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A169BE" w14:textId="77777777" w:rsidR="0008447D" w:rsidRDefault="0008447D" w:rsidP="001205A1">
      <w:r>
        <w:separator/>
      </w:r>
    </w:p>
  </w:endnote>
  <w:endnote w:type="continuationSeparator" w:id="0">
    <w:p w14:paraId="6CC0AE76" w14:textId="77777777" w:rsidR="0008447D" w:rsidRDefault="0008447D" w:rsidP="001205A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Black">
    <w:panose1 w:val="020B0A04020102020204"/>
    <w:charset w:val="00"/>
    <w:family w:val="swiss"/>
    <w:pitch w:val="variable"/>
    <w:sig w:usb0="A00002AF" w:usb1="400078FB" w:usb2="00000000" w:usb3="00000000" w:csb0="0000009F" w:csb1="00000000"/>
  </w:font>
  <w:font w:name="Roboto">
    <w:altName w:val="Arial"/>
    <w:panose1 w:val="02000000000000000000"/>
    <w:charset w:val="00"/>
    <w:family w:val="auto"/>
    <w:pitch w:val="variable"/>
    <w:sig w:usb0="E00002FF" w:usb1="5000205B" w:usb2="0000002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7884697"/>
      <w:docPartObj>
        <w:docPartGallery w:val="Page Numbers (Bottom of Page)"/>
        <w:docPartUnique/>
      </w:docPartObj>
    </w:sdtPr>
    <w:sdtContent>
      <w:p w14:paraId="03F4249B" w14:textId="77777777" w:rsidR="009564E5" w:rsidRDefault="009564E5"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82D06CE" w14:textId="77777777" w:rsidR="009564E5" w:rsidRDefault="009564E5" w:rsidP="001205A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1358343"/>
      <w:docPartObj>
        <w:docPartGallery w:val="Page Numbers (Bottom of Page)"/>
        <w:docPartUnique/>
      </w:docPartObj>
    </w:sdtPr>
    <w:sdtContent>
      <w:p w14:paraId="59E10F5D" w14:textId="77777777" w:rsidR="009564E5" w:rsidRDefault="009564E5" w:rsidP="009B57A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tbl>
    <w:tblPr>
      <w:tblW w:w="0" w:type="auto"/>
      <w:tblLayout w:type="fixed"/>
      <w:tblCellMar>
        <w:left w:w="0" w:type="dxa"/>
        <w:right w:w="0" w:type="dxa"/>
      </w:tblCellMar>
      <w:tblLook w:val="0600" w:firstRow="0" w:lastRow="0" w:firstColumn="0" w:lastColumn="0" w:noHBand="1" w:noVBand="1"/>
    </w:tblPr>
    <w:tblGrid>
      <w:gridCol w:w="5395"/>
      <w:gridCol w:w="5395"/>
    </w:tblGrid>
    <w:tr w:rsidR="009564E5" w14:paraId="722A331D" w14:textId="77777777" w:rsidTr="005F4F46">
      <w:tc>
        <w:tcPr>
          <w:tcW w:w="5395" w:type="dxa"/>
        </w:tcPr>
        <w:p w14:paraId="2A174A1E" w14:textId="4E0745A6" w:rsidR="009564E5" w:rsidRPr="001205A1" w:rsidRDefault="009564E5" w:rsidP="00C66528">
          <w:pPr>
            <w:pStyle w:val="Footer"/>
          </w:pPr>
          <w:r>
            <w:rPr>
              <w:color w:val="7F7F7F" w:themeColor="text1" w:themeTint="80"/>
            </w:rPr>
            <w:t>Chemistry</w:t>
          </w:r>
        </w:p>
      </w:tc>
      <w:tc>
        <w:tcPr>
          <w:tcW w:w="5395" w:type="dxa"/>
        </w:tcPr>
        <w:p w14:paraId="5A831785" w14:textId="77777777" w:rsidR="009564E5" w:rsidRPr="001205A1" w:rsidRDefault="009564E5" w:rsidP="001205A1">
          <w:pPr>
            <w:pStyle w:val="Footer"/>
          </w:pPr>
          <w:r w:rsidRPr="001205A1">
            <w:t xml:space="preserve">   </w:t>
          </w:r>
        </w:p>
      </w:tc>
    </w:tr>
  </w:tbl>
  <w:p w14:paraId="57F7CBA8" w14:textId="77777777" w:rsidR="009564E5" w:rsidRDefault="009564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E36BB4" w14:textId="77777777" w:rsidR="0008447D" w:rsidRDefault="0008447D" w:rsidP="001205A1">
      <w:r>
        <w:separator/>
      </w:r>
    </w:p>
  </w:footnote>
  <w:footnote w:type="continuationSeparator" w:id="0">
    <w:p w14:paraId="4745406D" w14:textId="77777777" w:rsidR="0008447D" w:rsidRDefault="0008447D" w:rsidP="001205A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BE0F3D"/>
    <w:multiLevelType w:val="hybridMultilevel"/>
    <w:tmpl w:val="C462893E"/>
    <w:lvl w:ilvl="0" w:tplc="A25A084C">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 w15:restartNumberingAfterBreak="0">
    <w:nsid w:val="098D1F8E"/>
    <w:multiLevelType w:val="hybridMultilevel"/>
    <w:tmpl w:val="71E86D42"/>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2" w15:restartNumberingAfterBreak="0">
    <w:nsid w:val="0A103257"/>
    <w:multiLevelType w:val="hybridMultilevel"/>
    <w:tmpl w:val="06B46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91767F"/>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4" w15:restartNumberingAfterBreak="0">
    <w:nsid w:val="11A50DED"/>
    <w:multiLevelType w:val="hybridMultilevel"/>
    <w:tmpl w:val="5B484B6C"/>
    <w:lvl w:ilvl="0" w:tplc="031CCA8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1C73528"/>
    <w:multiLevelType w:val="hybridMultilevel"/>
    <w:tmpl w:val="59BA92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448489B"/>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7" w15:restartNumberingAfterBreak="0">
    <w:nsid w:val="175541C0"/>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8" w15:restartNumberingAfterBreak="0">
    <w:nsid w:val="17D20137"/>
    <w:multiLevelType w:val="hybridMultilevel"/>
    <w:tmpl w:val="978C6BDE"/>
    <w:lvl w:ilvl="0" w:tplc="08090001">
      <w:start w:val="1"/>
      <w:numFmt w:val="bullet"/>
      <w:lvlText w:val=""/>
      <w:lvlJc w:val="left"/>
      <w:pPr>
        <w:ind w:left="3960" w:hanging="360"/>
      </w:pPr>
      <w:rPr>
        <w:rFonts w:ascii="Symbol" w:hAnsi="Symbol"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9" w15:restartNumberingAfterBreak="0">
    <w:nsid w:val="19EE02EE"/>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0" w15:restartNumberingAfterBreak="0">
    <w:nsid w:val="1BFC46DD"/>
    <w:multiLevelType w:val="multilevel"/>
    <w:tmpl w:val="86C6E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6B4F7F"/>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12" w15:restartNumberingAfterBreak="0">
    <w:nsid w:val="264E395F"/>
    <w:multiLevelType w:val="hybridMultilevel"/>
    <w:tmpl w:val="3D5E998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3" w15:restartNumberingAfterBreak="0">
    <w:nsid w:val="2C8F2D60"/>
    <w:multiLevelType w:val="hybridMultilevel"/>
    <w:tmpl w:val="CD5A749E"/>
    <w:lvl w:ilvl="0" w:tplc="0809000F">
      <w:start w:val="7"/>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6C611F3"/>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5" w15:restartNumberingAfterBreak="0">
    <w:nsid w:val="38E31FC5"/>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6" w15:restartNumberingAfterBreak="0">
    <w:nsid w:val="3BD21CBE"/>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7" w15:restartNumberingAfterBreak="0">
    <w:nsid w:val="405E23BA"/>
    <w:multiLevelType w:val="hybridMultilevel"/>
    <w:tmpl w:val="87D8E5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38F0C66"/>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19" w15:restartNumberingAfterBreak="0">
    <w:nsid w:val="48BE76D2"/>
    <w:multiLevelType w:val="hybridMultilevel"/>
    <w:tmpl w:val="3D3EF3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AAE470B"/>
    <w:multiLevelType w:val="hybridMultilevel"/>
    <w:tmpl w:val="0A20BE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C3A1D6B"/>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2" w15:restartNumberingAfterBreak="0">
    <w:nsid w:val="4DBC63CE"/>
    <w:multiLevelType w:val="hybridMultilevel"/>
    <w:tmpl w:val="35B8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A316CC"/>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4" w15:restartNumberingAfterBreak="0">
    <w:nsid w:val="51267764"/>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25" w15:restartNumberingAfterBreak="0">
    <w:nsid w:val="535E07E6"/>
    <w:multiLevelType w:val="multilevel"/>
    <w:tmpl w:val="4956E0FE"/>
    <w:lvl w:ilvl="0">
      <w:start w:val="1"/>
      <w:numFmt w:val="decimal"/>
      <w:lvlText w:val="%1."/>
      <w:lvlJc w:val="left"/>
      <w:pPr>
        <w:ind w:left="720" w:hanging="360"/>
      </w:pPr>
      <w:rPr>
        <w:rFonts w:hint="default"/>
      </w:rPr>
    </w:lvl>
    <w:lvl w:ilvl="1">
      <w:start w:val="1"/>
      <w:numFmt w:val="decimal"/>
      <w:isLgl/>
      <w:lvlText w:val="%1.%2"/>
      <w:lvlJc w:val="left"/>
      <w:pPr>
        <w:ind w:left="1116" w:hanging="396"/>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26" w15:restartNumberingAfterBreak="0">
    <w:nsid w:val="59EB5BF3"/>
    <w:multiLevelType w:val="hybridMultilevel"/>
    <w:tmpl w:val="D9C867D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5D572C64"/>
    <w:multiLevelType w:val="multilevel"/>
    <w:tmpl w:val="862252E0"/>
    <w:lvl w:ilvl="0">
      <w:start w:val="1"/>
      <w:numFmt w:val="decimal"/>
      <w:lvlText w:val="%1."/>
      <w:lvlJc w:val="left"/>
      <w:pPr>
        <w:ind w:left="360" w:hanging="360"/>
      </w:pPr>
      <w:rPr>
        <w:rFonts w:ascii="Arial" w:hAnsi="Arial" w:cs="Arial" w:hint="default"/>
        <w:b/>
        <w:sz w:val="32"/>
      </w:rPr>
    </w:lvl>
    <w:lvl w:ilvl="1">
      <w:start w:val="1"/>
      <w:numFmt w:val="decimal"/>
      <w:isLgl/>
      <w:lvlText w:val="%1.%2"/>
      <w:lvlJc w:val="left"/>
      <w:pPr>
        <w:ind w:left="1440" w:hanging="720"/>
      </w:pPr>
      <w:rPr>
        <w:rFonts w:hint="default"/>
      </w:rPr>
    </w:lvl>
    <w:lvl w:ilvl="2">
      <w:start w:val="1"/>
      <w:numFmt w:val="decimal"/>
      <w:isLgl/>
      <w:lvlText w:val="%1.%2.%3"/>
      <w:lvlJc w:val="left"/>
      <w:pPr>
        <w:ind w:left="2160" w:hanging="720"/>
      </w:pPr>
      <w:rPr>
        <w:rFonts w:hint="default"/>
      </w:rPr>
    </w:lvl>
    <w:lvl w:ilvl="3">
      <w:start w:val="1"/>
      <w:numFmt w:val="decimal"/>
      <w:isLgl/>
      <w:lvlText w:val="%1.%2.%3.%4"/>
      <w:lvlJc w:val="left"/>
      <w:pPr>
        <w:ind w:left="3240" w:hanging="1080"/>
      </w:pPr>
      <w:rPr>
        <w:rFonts w:hint="default"/>
      </w:rPr>
    </w:lvl>
    <w:lvl w:ilvl="4">
      <w:start w:val="1"/>
      <w:numFmt w:val="decimal"/>
      <w:isLgl/>
      <w:lvlText w:val="%1.%2.%3.%4.%5"/>
      <w:lvlJc w:val="left"/>
      <w:pPr>
        <w:ind w:left="4320" w:hanging="1440"/>
      </w:pPr>
      <w:rPr>
        <w:rFonts w:hint="default"/>
      </w:rPr>
    </w:lvl>
    <w:lvl w:ilvl="5">
      <w:start w:val="1"/>
      <w:numFmt w:val="decimal"/>
      <w:isLgl/>
      <w:lvlText w:val="%1.%2.%3.%4.%5.%6"/>
      <w:lvlJc w:val="left"/>
      <w:pPr>
        <w:ind w:left="5040" w:hanging="1440"/>
      </w:pPr>
      <w:rPr>
        <w:rFonts w:hint="default"/>
      </w:rPr>
    </w:lvl>
    <w:lvl w:ilvl="6">
      <w:start w:val="1"/>
      <w:numFmt w:val="decimal"/>
      <w:isLgl/>
      <w:lvlText w:val="%1.%2.%3.%4.%5.%6.%7"/>
      <w:lvlJc w:val="left"/>
      <w:pPr>
        <w:ind w:left="6120" w:hanging="1800"/>
      </w:pPr>
      <w:rPr>
        <w:rFonts w:hint="default"/>
      </w:rPr>
    </w:lvl>
    <w:lvl w:ilvl="7">
      <w:start w:val="1"/>
      <w:numFmt w:val="decimal"/>
      <w:isLgl/>
      <w:lvlText w:val="%1.%2.%3.%4.%5.%6.%7.%8"/>
      <w:lvlJc w:val="left"/>
      <w:pPr>
        <w:ind w:left="6840" w:hanging="1800"/>
      </w:pPr>
      <w:rPr>
        <w:rFonts w:hint="default"/>
      </w:rPr>
    </w:lvl>
    <w:lvl w:ilvl="8">
      <w:start w:val="1"/>
      <w:numFmt w:val="decimal"/>
      <w:isLgl/>
      <w:lvlText w:val="%1.%2.%3.%4.%5.%6.%7.%8.%9"/>
      <w:lvlJc w:val="left"/>
      <w:pPr>
        <w:ind w:left="7920" w:hanging="2160"/>
      </w:pPr>
      <w:rPr>
        <w:rFonts w:hint="default"/>
      </w:rPr>
    </w:lvl>
  </w:abstractNum>
  <w:abstractNum w:abstractNumId="28" w15:restartNumberingAfterBreak="0">
    <w:nsid w:val="624256A8"/>
    <w:multiLevelType w:val="hybridMultilevel"/>
    <w:tmpl w:val="89BC7E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9" w15:restartNumberingAfterBreak="0">
    <w:nsid w:val="657C1AC4"/>
    <w:multiLevelType w:val="hybridMultilevel"/>
    <w:tmpl w:val="341EF3C2"/>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30" w15:restartNumberingAfterBreak="0">
    <w:nsid w:val="676E4481"/>
    <w:multiLevelType w:val="hybridMultilevel"/>
    <w:tmpl w:val="CDE0961C"/>
    <w:lvl w:ilvl="0" w:tplc="F92806E4">
      <w:start w:val="4"/>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1" w15:restartNumberingAfterBreak="0">
    <w:nsid w:val="67DE7973"/>
    <w:multiLevelType w:val="hybridMultilevel"/>
    <w:tmpl w:val="F788B1F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69082490"/>
    <w:multiLevelType w:val="hybridMultilevel"/>
    <w:tmpl w:val="B43038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B295D7E"/>
    <w:multiLevelType w:val="hybridMultilevel"/>
    <w:tmpl w:val="1DF0E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B806BFE"/>
    <w:multiLevelType w:val="multilevel"/>
    <w:tmpl w:val="C7CC98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5" w15:restartNumberingAfterBreak="0">
    <w:nsid w:val="6E0B65C9"/>
    <w:multiLevelType w:val="hybridMultilevel"/>
    <w:tmpl w:val="14100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12E3CDB"/>
    <w:multiLevelType w:val="hybridMultilevel"/>
    <w:tmpl w:val="B6A0C8C4"/>
    <w:lvl w:ilvl="0" w:tplc="04090001">
      <w:start w:val="1"/>
      <w:numFmt w:val="bullet"/>
      <w:lvlText w:val=""/>
      <w:lvlJc w:val="left"/>
      <w:pPr>
        <w:ind w:left="1080" w:hanging="360"/>
      </w:pPr>
      <w:rPr>
        <w:rFonts w:ascii="Symbol" w:hAnsi="Symbol" w:hint="default"/>
      </w:rPr>
    </w:lvl>
    <w:lvl w:ilvl="1" w:tplc="04090003">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7" w15:restartNumberingAfterBreak="0">
    <w:nsid w:val="786E5571"/>
    <w:multiLevelType w:val="multilevel"/>
    <w:tmpl w:val="2746F694"/>
    <w:lvl w:ilvl="0">
      <w:start w:val="1"/>
      <w:numFmt w:val="decimal"/>
      <w:lvlText w:val="%1."/>
      <w:lvlJc w:val="left"/>
      <w:pPr>
        <w:ind w:left="1080" w:hanging="360"/>
      </w:pPr>
      <w:rPr>
        <w:rFonts w:ascii="Arial" w:eastAsiaTheme="minorHAnsi" w:hAnsi="Arial" w:cs="Arial"/>
        <w:b/>
        <w:bCs/>
        <w:sz w:val="28"/>
        <w:szCs w:val="28"/>
      </w:rPr>
    </w:lvl>
    <w:lvl w:ilvl="1">
      <w:start w:val="1"/>
      <w:numFmt w:val="decimal"/>
      <w:isLgl/>
      <w:lvlText w:val="%1.%2"/>
      <w:lvlJc w:val="left"/>
      <w:pPr>
        <w:ind w:left="2160" w:hanging="720"/>
      </w:pPr>
      <w:rPr>
        <w:rFonts w:hint="default"/>
      </w:rPr>
    </w:lvl>
    <w:lvl w:ilvl="2">
      <w:start w:val="1"/>
      <w:numFmt w:val="decimal"/>
      <w:isLgl/>
      <w:lvlText w:val="%1.%2.%3"/>
      <w:lvlJc w:val="left"/>
      <w:pPr>
        <w:ind w:left="2880" w:hanging="720"/>
      </w:pPr>
      <w:rPr>
        <w:rFonts w:hint="default"/>
      </w:rPr>
    </w:lvl>
    <w:lvl w:ilvl="3">
      <w:start w:val="1"/>
      <w:numFmt w:val="decimal"/>
      <w:isLgl/>
      <w:lvlText w:val="%1.%2.%3.%4"/>
      <w:lvlJc w:val="left"/>
      <w:pPr>
        <w:ind w:left="3960" w:hanging="1080"/>
      </w:pPr>
      <w:rPr>
        <w:rFonts w:hint="default"/>
      </w:rPr>
    </w:lvl>
    <w:lvl w:ilvl="4">
      <w:start w:val="1"/>
      <w:numFmt w:val="decimal"/>
      <w:isLgl/>
      <w:lvlText w:val="%1.%2.%3.%4.%5"/>
      <w:lvlJc w:val="left"/>
      <w:pPr>
        <w:ind w:left="5040" w:hanging="1440"/>
      </w:pPr>
      <w:rPr>
        <w:rFonts w:hint="default"/>
      </w:rPr>
    </w:lvl>
    <w:lvl w:ilvl="5">
      <w:start w:val="1"/>
      <w:numFmt w:val="decimal"/>
      <w:isLgl/>
      <w:lvlText w:val="%1.%2.%3.%4.%5.%6"/>
      <w:lvlJc w:val="left"/>
      <w:pPr>
        <w:ind w:left="6120" w:hanging="1800"/>
      </w:pPr>
      <w:rPr>
        <w:rFonts w:hint="default"/>
      </w:rPr>
    </w:lvl>
    <w:lvl w:ilvl="6">
      <w:start w:val="1"/>
      <w:numFmt w:val="decimal"/>
      <w:isLgl/>
      <w:lvlText w:val="%1.%2.%3.%4.%5.%6.%7"/>
      <w:lvlJc w:val="left"/>
      <w:pPr>
        <w:ind w:left="6840" w:hanging="1800"/>
      </w:pPr>
      <w:rPr>
        <w:rFonts w:hint="default"/>
      </w:rPr>
    </w:lvl>
    <w:lvl w:ilvl="7">
      <w:start w:val="1"/>
      <w:numFmt w:val="decimal"/>
      <w:isLgl/>
      <w:lvlText w:val="%1.%2.%3.%4.%5.%6.%7.%8"/>
      <w:lvlJc w:val="left"/>
      <w:pPr>
        <w:ind w:left="7920" w:hanging="2160"/>
      </w:pPr>
      <w:rPr>
        <w:rFonts w:hint="default"/>
      </w:rPr>
    </w:lvl>
    <w:lvl w:ilvl="8">
      <w:start w:val="1"/>
      <w:numFmt w:val="decimal"/>
      <w:isLgl/>
      <w:lvlText w:val="%1.%2.%3.%4.%5.%6.%7.%8.%9"/>
      <w:lvlJc w:val="left"/>
      <w:pPr>
        <w:ind w:left="9000" w:hanging="2520"/>
      </w:pPr>
      <w:rPr>
        <w:rFonts w:hint="default"/>
      </w:rPr>
    </w:lvl>
  </w:abstractNum>
  <w:abstractNum w:abstractNumId="38" w15:restartNumberingAfterBreak="0">
    <w:nsid w:val="79213A90"/>
    <w:multiLevelType w:val="hybridMultilevel"/>
    <w:tmpl w:val="EC088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BE26094"/>
    <w:multiLevelType w:val="hybridMultilevel"/>
    <w:tmpl w:val="CE0673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40" w15:restartNumberingAfterBreak="0">
    <w:nsid w:val="7D4E6E27"/>
    <w:multiLevelType w:val="hybridMultilevel"/>
    <w:tmpl w:val="86E0DB4C"/>
    <w:lvl w:ilvl="0" w:tplc="0409000F">
      <w:start w:val="6"/>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1" w15:restartNumberingAfterBreak="0">
    <w:nsid w:val="7DBD1EEC"/>
    <w:multiLevelType w:val="hybridMultilevel"/>
    <w:tmpl w:val="EA3804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13863519">
    <w:abstractNumId w:val="26"/>
  </w:num>
  <w:num w:numId="2" w16cid:durableId="1973442723">
    <w:abstractNumId w:val="25"/>
  </w:num>
  <w:num w:numId="3" w16cid:durableId="1110201399">
    <w:abstractNumId w:val="7"/>
  </w:num>
  <w:num w:numId="4" w16cid:durableId="436339953">
    <w:abstractNumId w:val="13"/>
  </w:num>
  <w:num w:numId="5" w16cid:durableId="741487479">
    <w:abstractNumId w:val="29"/>
  </w:num>
  <w:num w:numId="6" w16cid:durableId="1655991059">
    <w:abstractNumId w:val="12"/>
  </w:num>
  <w:num w:numId="7" w16cid:durableId="808403851">
    <w:abstractNumId w:val="39"/>
  </w:num>
  <w:num w:numId="8" w16cid:durableId="1167282946">
    <w:abstractNumId w:val="38"/>
  </w:num>
  <w:num w:numId="9" w16cid:durableId="1648852816">
    <w:abstractNumId w:val="8"/>
  </w:num>
  <w:num w:numId="10" w16cid:durableId="765493208">
    <w:abstractNumId w:val="11"/>
  </w:num>
  <w:num w:numId="11" w16cid:durableId="761031469">
    <w:abstractNumId w:val="31"/>
  </w:num>
  <w:num w:numId="12" w16cid:durableId="1718821132">
    <w:abstractNumId w:val="1"/>
  </w:num>
  <w:num w:numId="13" w16cid:durableId="902057725">
    <w:abstractNumId w:val="32"/>
  </w:num>
  <w:num w:numId="14" w16cid:durableId="664280651">
    <w:abstractNumId w:val="17"/>
  </w:num>
  <w:num w:numId="15" w16cid:durableId="527254215">
    <w:abstractNumId w:val="10"/>
  </w:num>
  <w:num w:numId="16" w16cid:durableId="1287539792">
    <w:abstractNumId w:val="27"/>
  </w:num>
  <w:num w:numId="17" w16cid:durableId="815418158">
    <w:abstractNumId w:val="19"/>
  </w:num>
  <w:num w:numId="18" w16cid:durableId="1049762210">
    <w:abstractNumId w:val="35"/>
  </w:num>
  <w:num w:numId="19" w16cid:durableId="1049888715">
    <w:abstractNumId w:val="20"/>
  </w:num>
  <w:num w:numId="20" w16cid:durableId="932084304">
    <w:abstractNumId w:val="22"/>
  </w:num>
  <w:num w:numId="21" w16cid:durableId="1151678465">
    <w:abstractNumId w:val="33"/>
  </w:num>
  <w:num w:numId="22" w16cid:durableId="864443210">
    <w:abstractNumId w:val="34"/>
  </w:num>
  <w:num w:numId="23" w16cid:durableId="421493792">
    <w:abstractNumId w:val="2"/>
  </w:num>
  <w:num w:numId="24" w16cid:durableId="505363762">
    <w:abstractNumId w:val="40"/>
  </w:num>
  <w:num w:numId="25" w16cid:durableId="1172992243">
    <w:abstractNumId w:val="36"/>
  </w:num>
  <w:num w:numId="26" w16cid:durableId="888493832">
    <w:abstractNumId w:val="28"/>
  </w:num>
  <w:num w:numId="27" w16cid:durableId="977957527">
    <w:abstractNumId w:val="4"/>
  </w:num>
  <w:num w:numId="28" w16cid:durableId="962809065">
    <w:abstractNumId w:val="24"/>
  </w:num>
  <w:num w:numId="29" w16cid:durableId="1638336075">
    <w:abstractNumId w:val="30"/>
  </w:num>
  <w:num w:numId="30" w16cid:durableId="1851987286">
    <w:abstractNumId w:val="0"/>
  </w:num>
  <w:num w:numId="31" w16cid:durableId="925841590">
    <w:abstractNumId w:val="16"/>
  </w:num>
  <w:num w:numId="32" w16cid:durableId="408426724">
    <w:abstractNumId w:val="23"/>
  </w:num>
  <w:num w:numId="33" w16cid:durableId="1903249746">
    <w:abstractNumId w:val="3"/>
  </w:num>
  <w:num w:numId="34" w16cid:durableId="818032314">
    <w:abstractNumId w:val="9"/>
  </w:num>
  <w:num w:numId="35" w16cid:durableId="1221401541">
    <w:abstractNumId w:val="37"/>
  </w:num>
  <w:num w:numId="36" w16cid:durableId="1759673786">
    <w:abstractNumId w:val="14"/>
  </w:num>
  <w:num w:numId="37" w16cid:durableId="978269046">
    <w:abstractNumId w:val="6"/>
  </w:num>
  <w:num w:numId="38" w16cid:durableId="679544535">
    <w:abstractNumId w:val="18"/>
  </w:num>
  <w:num w:numId="39" w16cid:durableId="341130019">
    <w:abstractNumId w:val="21"/>
  </w:num>
  <w:num w:numId="40" w16cid:durableId="934897173">
    <w:abstractNumId w:val="15"/>
  </w:num>
  <w:num w:numId="41" w16cid:durableId="1658994129">
    <w:abstractNumId w:val="5"/>
  </w:num>
  <w:num w:numId="42" w16cid:durableId="1970552039">
    <w:abstractNumId w:val="4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removePersonalInformation/>
  <w:removeDateAndTime/>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7564D"/>
    <w:rsid w:val="0000092D"/>
    <w:rsid w:val="00001D46"/>
    <w:rsid w:val="000027A1"/>
    <w:rsid w:val="0000427E"/>
    <w:rsid w:val="00004D12"/>
    <w:rsid w:val="00006A18"/>
    <w:rsid w:val="00006D46"/>
    <w:rsid w:val="0001127A"/>
    <w:rsid w:val="0001505F"/>
    <w:rsid w:val="00015D2F"/>
    <w:rsid w:val="00020947"/>
    <w:rsid w:val="000209F7"/>
    <w:rsid w:val="0002498E"/>
    <w:rsid w:val="0002537C"/>
    <w:rsid w:val="00025584"/>
    <w:rsid w:val="0002621D"/>
    <w:rsid w:val="00030E0B"/>
    <w:rsid w:val="00035D6C"/>
    <w:rsid w:val="00040B7B"/>
    <w:rsid w:val="000446B8"/>
    <w:rsid w:val="00045240"/>
    <w:rsid w:val="000456F0"/>
    <w:rsid w:val="00045B73"/>
    <w:rsid w:val="000469BE"/>
    <w:rsid w:val="00047E95"/>
    <w:rsid w:val="00050368"/>
    <w:rsid w:val="00051AAC"/>
    <w:rsid w:val="00053FAA"/>
    <w:rsid w:val="00054B9F"/>
    <w:rsid w:val="000554B9"/>
    <w:rsid w:val="00055B00"/>
    <w:rsid w:val="0005650D"/>
    <w:rsid w:val="0005650E"/>
    <w:rsid w:val="00057FA8"/>
    <w:rsid w:val="000604CD"/>
    <w:rsid w:val="00061ACC"/>
    <w:rsid w:val="00062774"/>
    <w:rsid w:val="00065FFA"/>
    <w:rsid w:val="000663CA"/>
    <w:rsid w:val="0006650B"/>
    <w:rsid w:val="000669F3"/>
    <w:rsid w:val="00066AFC"/>
    <w:rsid w:val="00070B03"/>
    <w:rsid w:val="00071885"/>
    <w:rsid w:val="000733BC"/>
    <w:rsid w:val="0007374C"/>
    <w:rsid w:val="00073801"/>
    <w:rsid w:val="000740D5"/>
    <w:rsid w:val="00075B30"/>
    <w:rsid w:val="00075FAD"/>
    <w:rsid w:val="000763C5"/>
    <w:rsid w:val="00077101"/>
    <w:rsid w:val="00082A2D"/>
    <w:rsid w:val="000839A3"/>
    <w:rsid w:val="0008447D"/>
    <w:rsid w:val="00085320"/>
    <w:rsid w:val="00085D96"/>
    <w:rsid w:val="00086A9D"/>
    <w:rsid w:val="00094954"/>
    <w:rsid w:val="0009501D"/>
    <w:rsid w:val="00095638"/>
    <w:rsid w:val="00095FE1"/>
    <w:rsid w:val="000A2F74"/>
    <w:rsid w:val="000A5BAC"/>
    <w:rsid w:val="000A6816"/>
    <w:rsid w:val="000A71D3"/>
    <w:rsid w:val="000B07B1"/>
    <w:rsid w:val="000B09A2"/>
    <w:rsid w:val="000B32DD"/>
    <w:rsid w:val="000B4ADA"/>
    <w:rsid w:val="000B6678"/>
    <w:rsid w:val="000B69C8"/>
    <w:rsid w:val="000C161A"/>
    <w:rsid w:val="000C2A57"/>
    <w:rsid w:val="000C4ED1"/>
    <w:rsid w:val="000C54E0"/>
    <w:rsid w:val="000D1775"/>
    <w:rsid w:val="000D3BA4"/>
    <w:rsid w:val="000D6A31"/>
    <w:rsid w:val="000D7055"/>
    <w:rsid w:val="000E0450"/>
    <w:rsid w:val="000E1188"/>
    <w:rsid w:val="000E57CA"/>
    <w:rsid w:val="000F04BB"/>
    <w:rsid w:val="000F4264"/>
    <w:rsid w:val="00101315"/>
    <w:rsid w:val="0010139B"/>
    <w:rsid w:val="0010205E"/>
    <w:rsid w:val="001020CD"/>
    <w:rsid w:val="001027E0"/>
    <w:rsid w:val="00102E95"/>
    <w:rsid w:val="00103AD5"/>
    <w:rsid w:val="0010400C"/>
    <w:rsid w:val="00104D4C"/>
    <w:rsid w:val="001076C2"/>
    <w:rsid w:val="00107DB1"/>
    <w:rsid w:val="001109D3"/>
    <w:rsid w:val="001122B3"/>
    <w:rsid w:val="001131B4"/>
    <w:rsid w:val="0011395C"/>
    <w:rsid w:val="00114E0F"/>
    <w:rsid w:val="001169CF"/>
    <w:rsid w:val="00117174"/>
    <w:rsid w:val="001205A1"/>
    <w:rsid w:val="00120DB7"/>
    <w:rsid w:val="00121F2E"/>
    <w:rsid w:val="00121F49"/>
    <w:rsid w:val="00121FD9"/>
    <w:rsid w:val="001224BA"/>
    <w:rsid w:val="001239AF"/>
    <w:rsid w:val="00124C47"/>
    <w:rsid w:val="001257CA"/>
    <w:rsid w:val="00125859"/>
    <w:rsid w:val="00125B10"/>
    <w:rsid w:val="00127DFA"/>
    <w:rsid w:val="00130DF9"/>
    <w:rsid w:val="001315FB"/>
    <w:rsid w:val="001320A3"/>
    <w:rsid w:val="00133F71"/>
    <w:rsid w:val="00135A2C"/>
    <w:rsid w:val="00136620"/>
    <w:rsid w:val="001411EC"/>
    <w:rsid w:val="00141C37"/>
    <w:rsid w:val="00143E10"/>
    <w:rsid w:val="001461AF"/>
    <w:rsid w:val="00146AB7"/>
    <w:rsid w:val="00152331"/>
    <w:rsid w:val="001526F6"/>
    <w:rsid w:val="00153CD4"/>
    <w:rsid w:val="00153E74"/>
    <w:rsid w:val="00154BDD"/>
    <w:rsid w:val="001552E0"/>
    <w:rsid w:val="001559BF"/>
    <w:rsid w:val="00156ABA"/>
    <w:rsid w:val="00157327"/>
    <w:rsid w:val="001645A5"/>
    <w:rsid w:val="00172643"/>
    <w:rsid w:val="00173F86"/>
    <w:rsid w:val="00174271"/>
    <w:rsid w:val="00174935"/>
    <w:rsid w:val="00182DF2"/>
    <w:rsid w:val="00183B1A"/>
    <w:rsid w:val="00185D92"/>
    <w:rsid w:val="00185FAC"/>
    <w:rsid w:val="00190EEC"/>
    <w:rsid w:val="00191F16"/>
    <w:rsid w:val="00191F4E"/>
    <w:rsid w:val="00192EE4"/>
    <w:rsid w:val="00195BEB"/>
    <w:rsid w:val="00196561"/>
    <w:rsid w:val="001A00D3"/>
    <w:rsid w:val="001A1043"/>
    <w:rsid w:val="001A1AEE"/>
    <w:rsid w:val="001A1FD9"/>
    <w:rsid w:val="001A2A10"/>
    <w:rsid w:val="001A4F4E"/>
    <w:rsid w:val="001B0DD2"/>
    <w:rsid w:val="001B3828"/>
    <w:rsid w:val="001B5555"/>
    <w:rsid w:val="001B7A39"/>
    <w:rsid w:val="001C0DB8"/>
    <w:rsid w:val="001C3B21"/>
    <w:rsid w:val="001C4721"/>
    <w:rsid w:val="001C7328"/>
    <w:rsid w:val="001D076F"/>
    <w:rsid w:val="001D21DE"/>
    <w:rsid w:val="001D2931"/>
    <w:rsid w:val="001D490D"/>
    <w:rsid w:val="001D51E1"/>
    <w:rsid w:val="001D7AC4"/>
    <w:rsid w:val="001E00D5"/>
    <w:rsid w:val="001E07CB"/>
    <w:rsid w:val="001E1C47"/>
    <w:rsid w:val="001E1E7B"/>
    <w:rsid w:val="001E2B5C"/>
    <w:rsid w:val="001E69BE"/>
    <w:rsid w:val="001F10F1"/>
    <w:rsid w:val="001F1916"/>
    <w:rsid w:val="001F1D25"/>
    <w:rsid w:val="001F3FF2"/>
    <w:rsid w:val="001F4BC7"/>
    <w:rsid w:val="001F5676"/>
    <w:rsid w:val="0020098E"/>
    <w:rsid w:val="00204AC1"/>
    <w:rsid w:val="0020511D"/>
    <w:rsid w:val="00205AC7"/>
    <w:rsid w:val="00207887"/>
    <w:rsid w:val="00207EF8"/>
    <w:rsid w:val="00210D6A"/>
    <w:rsid w:val="002114B9"/>
    <w:rsid w:val="00213748"/>
    <w:rsid w:val="002154E7"/>
    <w:rsid w:val="00215A41"/>
    <w:rsid w:val="002172FD"/>
    <w:rsid w:val="002178FE"/>
    <w:rsid w:val="00217AF0"/>
    <w:rsid w:val="00221085"/>
    <w:rsid w:val="0022147C"/>
    <w:rsid w:val="0022553D"/>
    <w:rsid w:val="00227A7C"/>
    <w:rsid w:val="00233160"/>
    <w:rsid w:val="00233A8B"/>
    <w:rsid w:val="00234A51"/>
    <w:rsid w:val="00234DAB"/>
    <w:rsid w:val="00235145"/>
    <w:rsid w:val="00237A28"/>
    <w:rsid w:val="00237CFC"/>
    <w:rsid w:val="002420BD"/>
    <w:rsid w:val="0024275D"/>
    <w:rsid w:val="00245DAE"/>
    <w:rsid w:val="00247B1F"/>
    <w:rsid w:val="0025197D"/>
    <w:rsid w:val="002522BB"/>
    <w:rsid w:val="002525F1"/>
    <w:rsid w:val="00252A58"/>
    <w:rsid w:val="00255625"/>
    <w:rsid w:val="002605FE"/>
    <w:rsid w:val="00260963"/>
    <w:rsid w:val="00260BBF"/>
    <w:rsid w:val="00262A68"/>
    <w:rsid w:val="00264331"/>
    <w:rsid w:val="002649B6"/>
    <w:rsid w:val="00265AD4"/>
    <w:rsid w:val="00267232"/>
    <w:rsid w:val="0027092C"/>
    <w:rsid w:val="00272359"/>
    <w:rsid w:val="00273A1E"/>
    <w:rsid w:val="0027513B"/>
    <w:rsid w:val="00280110"/>
    <w:rsid w:val="002806B2"/>
    <w:rsid w:val="00282686"/>
    <w:rsid w:val="00286932"/>
    <w:rsid w:val="00286DF4"/>
    <w:rsid w:val="002877E8"/>
    <w:rsid w:val="00290EFC"/>
    <w:rsid w:val="00291AD1"/>
    <w:rsid w:val="00292685"/>
    <w:rsid w:val="00292C09"/>
    <w:rsid w:val="00296ADD"/>
    <w:rsid w:val="002973F2"/>
    <w:rsid w:val="00297D54"/>
    <w:rsid w:val="002A0EA7"/>
    <w:rsid w:val="002A38D5"/>
    <w:rsid w:val="002A4DC4"/>
    <w:rsid w:val="002A4E67"/>
    <w:rsid w:val="002A58B6"/>
    <w:rsid w:val="002A6521"/>
    <w:rsid w:val="002B034F"/>
    <w:rsid w:val="002B2695"/>
    <w:rsid w:val="002B5064"/>
    <w:rsid w:val="002B50F9"/>
    <w:rsid w:val="002B688A"/>
    <w:rsid w:val="002B6F28"/>
    <w:rsid w:val="002C013E"/>
    <w:rsid w:val="002C0281"/>
    <w:rsid w:val="002C3404"/>
    <w:rsid w:val="002C48A3"/>
    <w:rsid w:val="002C5455"/>
    <w:rsid w:val="002C5560"/>
    <w:rsid w:val="002C55BF"/>
    <w:rsid w:val="002C6A12"/>
    <w:rsid w:val="002C7D25"/>
    <w:rsid w:val="002D0A18"/>
    <w:rsid w:val="002D1B6E"/>
    <w:rsid w:val="002D1BED"/>
    <w:rsid w:val="002D35B5"/>
    <w:rsid w:val="002D38EA"/>
    <w:rsid w:val="002D3FEF"/>
    <w:rsid w:val="002D698C"/>
    <w:rsid w:val="002E1E85"/>
    <w:rsid w:val="002E3986"/>
    <w:rsid w:val="002E445C"/>
    <w:rsid w:val="002E4F53"/>
    <w:rsid w:val="002E5027"/>
    <w:rsid w:val="002E573D"/>
    <w:rsid w:val="002E7C4E"/>
    <w:rsid w:val="002F1EEF"/>
    <w:rsid w:val="002F200E"/>
    <w:rsid w:val="002F2CC8"/>
    <w:rsid w:val="002F4794"/>
    <w:rsid w:val="002F4905"/>
    <w:rsid w:val="002F72A6"/>
    <w:rsid w:val="002F741C"/>
    <w:rsid w:val="00300440"/>
    <w:rsid w:val="00301743"/>
    <w:rsid w:val="003026D7"/>
    <w:rsid w:val="003029F8"/>
    <w:rsid w:val="0030327E"/>
    <w:rsid w:val="00304EEE"/>
    <w:rsid w:val="00306923"/>
    <w:rsid w:val="0030734D"/>
    <w:rsid w:val="0031055C"/>
    <w:rsid w:val="003142C9"/>
    <w:rsid w:val="0031482E"/>
    <w:rsid w:val="00314F3C"/>
    <w:rsid w:val="00315863"/>
    <w:rsid w:val="003166D7"/>
    <w:rsid w:val="003173FC"/>
    <w:rsid w:val="00317441"/>
    <w:rsid w:val="0032143A"/>
    <w:rsid w:val="00324E46"/>
    <w:rsid w:val="00327335"/>
    <w:rsid w:val="003276B9"/>
    <w:rsid w:val="00327B69"/>
    <w:rsid w:val="003307D9"/>
    <w:rsid w:val="00330916"/>
    <w:rsid w:val="00331630"/>
    <w:rsid w:val="0033554E"/>
    <w:rsid w:val="003436A8"/>
    <w:rsid w:val="00345827"/>
    <w:rsid w:val="00345D48"/>
    <w:rsid w:val="0034746F"/>
    <w:rsid w:val="00347770"/>
    <w:rsid w:val="00350520"/>
    <w:rsid w:val="003537FC"/>
    <w:rsid w:val="00353DD7"/>
    <w:rsid w:val="003548CA"/>
    <w:rsid w:val="00355B49"/>
    <w:rsid w:val="0035613E"/>
    <w:rsid w:val="003565D4"/>
    <w:rsid w:val="00363733"/>
    <w:rsid w:val="00366440"/>
    <w:rsid w:val="003669D8"/>
    <w:rsid w:val="00367D4D"/>
    <w:rsid w:val="00370C4F"/>
    <w:rsid w:val="00371EE1"/>
    <w:rsid w:val="003763DE"/>
    <w:rsid w:val="0038244A"/>
    <w:rsid w:val="00382A1F"/>
    <w:rsid w:val="0038384F"/>
    <w:rsid w:val="003843D4"/>
    <w:rsid w:val="00387018"/>
    <w:rsid w:val="0038773C"/>
    <w:rsid w:val="003905BB"/>
    <w:rsid w:val="00392268"/>
    <w:rsid w:val="00395BF6"/>
    <w:rsid w:val="003963E9"/>
    <w:rsid w:val="0039760B"/>
    <w:rsid w:val="003A1070"/>
    <w:rsid w:val="003A1124"/>
    <w:rsid w:val="003A1ADC"/>
    <w:rsid w:val="003A27EB"/>
    <w:rsid w:val="003A385B"/>
    <w:rsid w:val="003A3F75"/>
    <w:rsid w:val="003A4E54"/>
    <w:rsid w:val="003A4F06"/>
    <w:rsid w:val="003A575A"/>
    <w:rsid w:val="003A66A2"/>
    <w:rsid w:val="003A69D2"/>
    <w:rsid w:val="003A6C91"/>
    <w:rsid w:val="003A6D07"/>
    <w:rsid w:val="003A6E6A"/>
    <w:rsid w:val="003A798E"/>
    <w:rsid w:val="003B37C2"/>
    <w:rsid w:val="003B3C73"/>
    <w:rsid w:val="003B4F38"/>
    <w:rsid w:val="003B5942"/>
    <w:rsid w:val="003B7F3A"/>
    <w:rsid w:val="003C0728"/>
    <w:rsid w:val="003C0BB2"/>
    <w:rsid w:val="003C18A2"/>
    <w:rsid w:val="003C18DF"/>
    <w:rsid w:val="003C213E"/>
    <w:rsid w:val="003C71FB"/>
    <w:rsid w:val="003C7763"/>
    <w:rsid w:val="003C7C4D"/>
    <w:rsid w:val="003D034D"/>
    <w:rsid w:val="003D050D"/>
    <w:rsid w:val="003D0FDA"/>
    <w:rsid w:val="003D2089"/>
    <w:rsid w:val="003D2DBC"/>
    <w:rsid w:val="003D3077"/>
    <w:rsid w:val="003D4100"/>
    <w:rsid w:val="003D60DB"/>
    <w:rsid w:val="003E0488"/>
    <w:rsid w:val="003E0722"/>
    <w:rsid w:val="003E26A4"/>
    <w:rsid w:val="003E3E0D"/>
    <w:rsid w:val="003E4054"/>
    <w:rsid w:val="003E514B"/>
    <w:rsid w:val="003F1543"/>
    <w:rsid w:val="003F1AA1"/>
    <w:rsid w:val="003F41CC"/>
    <w:rsid w:val="003F53A2"/>
    <w:rsid w:val="003F5B9C"/>
    <w:rsid w:val="003F64F1"/>
    <w:rsid w:val="003F6BC1"/>
    <w:rsid w:val="003F73A5"/>
    <w:rsid w:val="004011E4"/>
    <w:rsid w:val="00401E6E"/>
    <w:rsid w:val="004033AE"/>
    <w:rsid w:val="00405C17"/>
    <w:rsid w:val="00411CE9"/>
    <w:rsid w:val="004122F2"/>
    <w:rsid w:val="0041364A"/>
    <w:rsid w:val="00413BB4"/>
    <w:rsid w:val="004147B7"/>
    <w:rsid w:val="00417E6B"/>
    <w:rsid w:val="00420323"/>
    <w:rsid w:val="0042081E"/>
    <w:rsid w:val="00421650"/>
    <w:rsid w:val="004219F6"/>
    <w:rsid w:val="00421B6C"/>
    <w:rsid w:val="00424B82"/>
    <w:rsid w:val="00425A99"/>
    <w:rsid w:val="0042649E"/>
    <w:rsid w:val="00427187"/>
    <w:rsid w:val="00427FED"/>
    <w:rsid w:val="004304C3"/>
    <w:rsid w:val="004317AA"/>
    <w:rsid w:val="00432DF3"/>
    <w:rsid w:val="004345F2"/>
    <w:rsid w:val="004411E2"/>
    <w:rsid w:val="00441883"/>
    <w:rsid w:val="004418F5"/>
    <w:rsid w:val="004418FC"/>
    <w:rsid w:val="00444510"/>
    <w:rsid w:val="0044649B"/>
    <w:rsid w:val="004469EE"/>
    <w:rsid w:val="00452119"/>
    <w:rsid w:val="004543F3"/>
    <w:rsid w:val="00460830"/>
    <w:rsid w:val="004629A9"/>
    <w:rsid w:val="004634E0"/>
    <w:rsid w:val="00464917"/>
    <w:rsid w:val="00466FFC"/>
    <w:rsid w:val="00470F22"/>
    <w:rsid w:val="00472AC6"/>
    <w:rsid w:val="00474377"/>
    <w:rsid w:val="004744BC"/>
    <w:rsid w:val="004754D2"/>
    <w:rsid w:val="00476503"/>
    <w:rsid w:val="00476DE5"/>
    <w:rsid w:val="00482F47"/>
    <w:rsid w:val="00483325"/>
    <w:rsid w:val="004853FB"/>
    <w:rsid w:val="00486BAB"/>
    <w:rsid w:val="00487A2F"/>
    <w:rsid w:val="00490D27"/>
    <w:rsid w:val="004918A5"/>
    <w:rsid w:val="00492594"/>
    <w:rsid w:val="004A3467"/>
    <w:rsid w:val="004A4AF1"/>
    <w:rsid w:val="004A5799"/>
    <w:rsid w:val="004A6F88"/>
    <w:rsid w:val="004A7AF7"/>
    <w:rsid w:val="004A7FFC"/>
    <w:rsid w:val="004B0C26"/>
    <w:rsid w:val="004B16B3"/>
    <w:rsid w:val="004B1745"/>
    <w:rsid w:val="004B2CA6"/>
    <w:rsid w:val="004B5602"/>
    <w:rsid w:val="004B585D"/>
    <w:rsid w:val="004B5B8D"/>
    <w:rsid w:val="004B62C9"/>
    <w:rsid w:val="004C1122"/>
    <w:rsid w:val="004C12D3"/>
    <w:rsid w:val="004C5DF8"/>
    <w:rsid w:val="004C7F93"/>
    <w:rsid w:val="004D0C70"/>
    <w:rsid w:val="004D0D41"/>
    <w:rsid w:val="004D1BDE"/>
    <w:rsid w:val="004D26AE"/>
    <w:rsid w:val="004D7574"/>
    <w:rsid w:val="004E019B"/>
    <w:rsid w:val="004E01F8"/>
    <w:rsid w:val="004E1DC0"/>
    <w:rsid w:val="004E245D"/>
    <w:rsid w:val="004E68E8"/>
    <w:rsid w:val="004F0DA4"/>
    <w:rsid w:val="004F4675"/>
    <w:rsid w:val="004F54F4"/>
    <w:rsid w:val="004F579E"/>
    <w:rsid w:val="00500EE7"/>
    <w:rsid w:val="005012B9"/>
    <w:rsid w:val="0050248F"/>
    <w:rsid w:val="005034D1"/>
    <w:rsid w:val="00503853"/>
    <w:rsid w:val="005077F1"/>
    <w:rsid w:val="0051155F"/>
    <w:rsid w:val="00514702"/>
    <w:rsid w:val="00514EEC"/>
    <w:rsid w:val="005157EC"/>
    <w:rsid w:val="0051646F"/>
    <w:rsid w:val="005233E0"/>
    <w:rsid w:val="00525DBE"/>
    <w:rsid w:val="00526A37"/>
    <w:rsid w:val="005271B7"/>
    <w:rsid w:val="00532362"/>
    <w:rsid w:val="005365A2"/>
    <w:rsid w:val="00537A47"/>
    <w:rsid w:val="005412C2"/>
    <w:rsid w:val="005414E5"/>
    <w:rsid w:val="0054421A"/>
    <w:rsid w:val="00545DBF"/>
    <w:rsid w:val="005467F0"/>
    <w:rsid w:val="00547B4B"/>
    <w:rsid w:val="005506F6"/>
    <w:rsid w:val="0055139C"/>
    <w:rsid w:val="00554B14"/>
    <w:rsid w:val="00556358"/>
    <w:rsid w:val="00566038"/>
    <w:rsid w:val="00566238"/>
    <w:rsid w:val="00566532"/>
    <w:rsid w:val="005672FE"/>
    <w:rsid w:val="005676BD"/>
    <w:rsid w:val="00570131"/>
    <w:rsid w:val="00573DA8"/>
    <w:rsid w:val="00575955"/>
    <w:rsid w:val="005771F5"/>
    <w:rsid w:val="005773D4"/>
    <w:rsid w:val="0057759E"/>
    <w:rsid w:val="00580006"/>
    <w:rsid w:val="00580AF1"/>
    <w:rsid w:val="00580FF0"/>
    <w:rsid w:val="00581282"/>
    <w:rsid w:val="00581440"/>
    <w:rsid w:val="0058235F"/>
    <w:rsid w:val="0058381F"/>
    <w:rsid w:val="00584287"/>
    <w:rsid w:val="00584499"/>
    <w:rsid w:val="00585085"/>
    <w:rsid w:val="00587975"/>
    <w:rsid w:val="005908BB"/>
    <w:rsid w:val="005912FD"/>
    <w:rsid w:val="00591782"/>
    <w:rsid w:val="005978D2"/>
    <w:rsid w:val="005A48ED"/>
    <w:rsid w:val="005A5F18"/>
    <w:rsid w:val="005A6901"/>
    <w:rsid w:val="005A73F3"/>
    <w:rsid w:val="005B18E9"/>
    <w:rsid w:val="005B5BC8"/>
    <w:rsid w:val="005B62FB"/>
    <w:rsid w:val="005B6378"/>
    <w:rsid w:val="005B75BE"/>
    <w:rsid w:val="005B7853"/>
    <w:rsid w:val="005C0049"/>
    <w:rsid w:val="005C1789"/>
    <w:rsid w:val="005C32A4"/>
    <w:rsid w:val="005C3515"/>
    <w:rsid w:val="005C46E0"/>
    <w:rsid w:val="005C6952"/>
    <w:rsid w:val="005D25D2"/>
    <w:rsid w:val="005D2905"/>
    <w:rsid w:val="005D3B75"/>
    <w:rsid w:val="005D5215"/>
    <w:rsid w:val="005D55FB"/>
    <w:rsid w:val="005D60B9"/>
    <w:rsid w:val="005D7A6F"/>
    <w:rsid w:val="005E181A"/>
    <w:rsid w:val="005E37E2"/>
    <w:rsid w:val="005E6B25"/>
    <w:rsid w:val="005F0C1E"/>
    <w:rsid w:val="005F269E"/>
    <w:rsid w:val="005F4452"/>
    <w:rsid w:val="005F4CBD"/>
    <w:rsid w:val="005F4F46"/>
    <w:rsid w:val="00602D03"/>
    <w:rsid w:val="006032E2"/>
    <w:rsid w:val="006034D9"/>
    <w:rsid w:val="006100EB"/>
    <w:rsid w:val="006103EA"/>
    <w:rsid w:val="00613173"/>
    <w:rsid w:val="006139EC"/>
    <w:rsid w:val="00614631"/>
    <w:rsid w:val="006154ED"/>
    <w:rsid w:val="0061672D"/>
    <w:rsid w:val="006215DE"/>
    <w:rsid w:val="006227EC"/>
    <w:rsid w:val="006231A9"/>
    <w:rsid w:val="006246C5"/>
    <w:rsid w:val="006252E8"/>
    <w:rsid w:val="00626AB0"/>
    <w:rsid w:val="00627517"/>
    <w:rsid w:val="0063120E"/>
    <w:rsid w:val="00632D0B"/>
    <w:rsid w:val="006332EB"/>
    <w:rsid w:val="006345BD"/>
    <w:rsid w:val="00634DEA"/>
    <w:rsid w:val="0063546B"/>
    <w:rsid w:val="00636674"/>
    <w:rsid w:val="006417CA"/>
    <w:rsid w:val="00641A35"/>
    <w:rsid w:val="00642279"/>
    <w:rsid w:val="00644466"/>
    <w:rsid w:val="00645B07"/>
    <w:rsid w:val="0064648A"/>
    <w:rsid w:val="006518B1"/>
    <w:rsid w:val="00653789"/>
    <w:rsid w:val="00654626"/>
    <w:rsid w:val="006560AA"/>
    <w:rsid w:val="00656E48"/>
    <w:rsid w:val="00657213"/>
    <w:rsid w:val="006600BC"/>
    <w:rsid w:val="00663344"/>
    <w:rsid w:val="006635E2"/>
    <w:rsid w:val="006635F2"/>
    <w:rsid w:val="00664304"/>
    <w:rsid w:val="00664B74"/>
    <w:rsid w:val="00667D64"/>
    <w:rsid w:val="00670526"/>
    <w:rsid w:val="00671C25"/>
    <w:rsid w:val="00673071"/>
    <w:rsid w:val="0067436F"/>
    <w:rsid w:val="00676FAD"/>
    <w:rsid w:val="00680C37"/>
    <w:rsid w:val="006811E8"/>
    <w:rsid w:val="0068230F"/>
    <w:rsid w:val="00683454"/>
    <w:rsid w:val="00685A46"/>
    <w:rsid w:val="006903B6"/>
    <w:rsid w:val="00692120"/>
    <w:rsid w:val="006932CC"/>
    <w:rsid w:val="00694E02"/>
    <w:rsid w:val="00695F9E"/>
    <w:rsid w:val="006A0957"/>
    <w:rsid w:val="006A149C"/>
    <w:rsid w:val="006A4B59"/>
    <w:rsid w:val="006A600F"/>
    <w:rsid w:val="006A6C64"/>
    <w:rsid w:val="006A716C"/>
    <w:rsid w:val="006B2373"/>
    <w:rsid w:val="006B25C4"/>
    <w:rsid w:val="006B5507"/>
    <w:rsid w:val="006B64EA"/>
    <w:rsid w:val="006B6C00"/>
    <w:rsid w:val="006B70A4"/>
    <w:rsid w:val="006C0977"/>
    <w:rsid w:val="006C2A8D"/>
    <w:rsid w:val="006C3181"/>
    <w:rsid w:val="006C3A64"/>
    <w:rsid w:val="006C5041"/>
    <w:rsid w:val="006C60E6"/>
    <w:rsid w:val="006C7960"/>
    <w:rsid w:val="006C7FC4"/>
    <w:rsid w:val="006D0A19"/>
    <w:rsid w:val="006D0A37"/>
    <w:rsid w:val="006D18D1"/>
    <w:rsid w:val="006D2FCC"/>
    <w:rsid w:val="006D36C3"/>
    <w:rsid w:val="006D3969"/>
    <w:rsid w:val="006D39FA"/>
    <w:rsid w:val="006E0501"/>
    <w:rsid w:val="006E224C"/>
    <w:rsid w:val="006E26F6"/>
    <w:rsid w:val="006E4579"/>
    <w:rsid w:val="006E469A"/>
    <w:rsid w:val="006E46E4"/>
    <w:rsid w:val="006E614A"/>
    <w:rsid w:val="006E7E9D"/>
    <w:rsid w:val="006F258A"/>
    <w:rsid w:val="006F31DC"/>
    <w:rsid w:val="006F33AE"/>
    <w:rsid w:val="006F3926"/>
    <w:rsid w:val="006F3C83"/>
    <w:rsid w:val="006F5137"/>
    <w:rsid w:val="006F540B"/>
    <w:rsid w:val="006F563E"/>
    <w:rsid w:val="006F596E"/>
    <w:rsid w:val="007038F8"/>
    <w:rsid w:val="00704D4D"/>
    <w:rsid w:val="00704ECE"/>
    <w:rsid w:val="007100B5"/>
    <w:rsid w:val="00710733"/>
    <w:rsid w:val="00711F67"/>
    <w:rsid w:val="00712F76"/>
    <w:rsid w:val="00713C59"/>
    <w:rsid w:val="00714346"/>
    <w:rsid w:val="007214EA"/>
    <w:rsid w:val="0072245B"/>
    <w:rsid w:val="00726CC5"/>
    <w:rsid w:val="00730317"/>
    <w:rsid w:val="00731EE5"/>
    <w:rsid w:val="007356E8"/>
    <w:rsid w:val="00736CA9"/>
    <w:rsid w:val="007371E1"/>
    <w:rsid w:val="00740FAA"/>
    <w:rsid w:val="00742121"/>
    <w:rsid w:val="00743D9B"/>
    <w:rsid w:val="00743E0E"/>
    <w:rsid w:val="007449EC"/>
    <w:rsid w:val="007509B0"/>
    <w:rsid w:val="007518E3"/>
    <w:rsid w:val="00753AD4"/>
    <w:rsid w:val="00753C45"/>
    <w:rsid w:val="007555FB"/>
    <w:rsid w:val="00755B6B"/>
    <w:rsid w:val="00761407"/>
    <w:rsid w:val="00761DF8"/>
    <w:rsid w:val="00763B13"/>
    <w:rsid w:val="007643C0"/>
    <w:rsid w:val="007650A9"/>
    <w:rsid w:val="0076717F"/>
    <w:rsid w:val="0077025A"/>
    <w:rsid w:val="00773EC0"/>
    <w:rsid w:val="00776BE8"/>
    <w:rsid w:val="00777D36"/>
    <w:rsid w:val="007828A3"/>
    <w:rsid w:val="00782D20"/>
    <w:rsid w:val="0078487E"/>
    <w:rsid w:val="00785152"/>
    <w:rsid w:val="007874C5"/>
    <w:rsid w:val="0079159F"/>
    <w:rsid w:val="00791CA0"/>
    <w:rsid w:val="007921AB"/>
    <w:rsid w:val="0079417A"/>
    <w:rsid w:val="00795294"/>
    <w:rsid w:val="007973EA"/>
    <w:rsid w:val="007978E4"/>
    <w:rsid w:val="007A1474"/>
    <w:rsid w:val="007A4CE8"/>
    <w:rsid w:val="007A724D"/>
    <w:rsid w:val="007B0740"/>
    <w:rsid w:val="007B0F13"/>
    <w:rsid w:val="007B142C"/>
    <w:rsid w:val="007B2139"/>
    <w:rsid w:val="007B4A3C"/>
    <w:rsid w:val="007B4CA5"/>
    <w:rsid w:val="007B5110"/>
    <w:rsid w:val="007B576B"/>
    <w:rsid w:val="007C162E"/>
    <w:rsid w:val="007C1BAB"/>
    <w:rsid w:val="007C354B"/>
    <w:rsid w:val="007C3AE5"/>
    <w:rsid w:val="007C5A61"/>
    <w:rsid w:val="007C7FC4"/>
    <w:rsid w:val="007D3F91"/>
    <w:rsid w:val="007D4A15"/>
    <w:rsid w:val="007D4CA0"/>
    <w:rsid w:val="007D4E9A"/>
    <w:rsid w:val="007D5251"/>
    <w:rsid w:val="007D5D81"/>
    <w:rsid w:val="007E21EF"/>
    <w:rsid w:val="007E27B3"/>
    <w:rsid w:val="007E528C"/>
    <w:rsid w:val="007E5C6D"/>
    <w:rsid w:val="007F0CBA"/>
    <w:rsid w:val="007F47EA"/>
    <w:rsid w:val="0080017C"/>
    <w:rsid w:val="008029BF"/>
    <w:rsid w:val="0080367D"/>
    <w:rsid w:val="00803862"/>
    <w:rsid w:val="008059DF"/>
    <w:rsid w:val="008072F6"/>
    <w:rsid w:val="008103CE"/>
    <w:rsid w:val="008115B5"/>
    <w:rsid w:val="00811C47"/>
    <w:rsid w:val="00814000"/>
    <w:rsid w:val="008153CA"/>
    <w:rsid w:val="0081682F"/>
    <w:rsid w:val="0081764B"/>
    <w:rsid w:val="0082496B"/>
    <w:rsid w:val="0082559D"/>
    <w:rsid w:val="00825AF8"/>
    <w:rsid w:val="00826159"/>
    <w:rsid w:val="00831A34"/>
    <w:rsid w:val="00831C8F"/>
    <w:rsid w:val="00833DC5"/>
    <w:rsid w:val="00834845"/>
    <w:rsid w:val="008361B9"/>
    <w:rsid w:val="00836253"/>
    <w:rsid w:val="008364A9"/>
    <w:rsid w:val="008406A4"/>
    <w:rsid w:val="00843B36"/>
    <w:rsid w:val="00844248"/>
    <w:rsid w:val="0084471C"/>
    <w:rsid w:val="00846280"/>
    <w:rsid w:val="00850523"/>
    <w:rsid w:val="00851218"/>
    <w:rsid w:val="00852F4C"/>
    <w:rsid w:val="00854AAE"/>
    <w:rsid w:val="00854E17"/>
    <w:rsid w:val="0085542B"/>
    <w:rsid w:val="00855B87"/>
    <w:rsid w:val="008566E4"/>
    <w:rsid w:val="00861523"/>
    <w:rsid w:val="00862201"/>
    <w:rsid w:val="00862316"/>
    <w:rsid w:val="00862429"/>
    <w:rsid w:val="00863C4F"/>
    <w:rsid w:val="00865306"/>
    <w:rsid w:val="00866658"/>
    <w:rsid w:val="00872D7B"/>
    <w:rsid w:val="008765F4"/>
    <w:rsid w:val="008808D0"/>
    <w:rsid w:val="00881D95"/>
    <w:rsid w:val="00881E8D"/>
    <w:rsid w:val="00883F53"/>
    <w:rsid w:val="0088564E"/>
    <w:rsid w:val="0089024D"/>
    <w:rsid w:val="00890C57"/>
    <w:rsid w:val="008933C1"/>
    <w:rsid w:val="00896E2E"/>
    <w:rsid w:val="008A0798"/>
    <w:rsid w:val="008A1420"/>
    <w:rsid w:val="008A20A9"/>
    <w:rsid w:val="008A2F1D"/>
    <w:rsid w:val="008B02A9"/>
    <w:rsid w:val="008B2B9C"/>
    <w:rsid w:val="008B4E93"/>
    <w:rsid w:val="008B7F3A"/>
    <w:rsid w:val="008C19BE"/>
    <w:rsid w:val="008C1CFE"/>
    <w:rsid w:val="008C2572"/>
    <w:rsid w:val="008C31C9"/>
    <w:rsid w:val="008C3E33"/>
    <w:rsid w:val="008C4831"/>
    <w:rsid w:val="008C5342"/>
    <w:rsid w:val="008C5FE1"/>
    <w:rsid w:val="008C76B5"/>
    <w:rsid w:val="008C7AE6"/>
    <w:rsid w:val="008C7BFD"/>
    <w:rsid w:val="008D2FBB"/>
    <w:rsid w:val="008D4390"/>
    <w:rsid w:val="008D5DE2"/>
    <w:rsid w:val="008D6ED0"/>
    <w:rsid w:val="008D7CC5"/>
    <w:rsid w:val="008E0295"/>
    <w:rsid w:val="008E46C1"/>
    <w:rsid w:val="008E5A5A"/>
    <w:rsid w:val="008E6998"/>
    <w:rsid w:val="008E7EFF"/>
    <w:rsid w:val="008F412F"/>
    <w:rsid w:val="008F4A99"/>
    <w:rsid w:val="008F5532"/>
    <w:rsid w:val="008F6026"/>
    <w:rsid w:val="0090163D"/>
    <w:rsid w:val="00903ED3"/>
    <w:rsid w:val="0090402E"/>
    <w:rsid w:val="00907E3C"/>
    <w:rsid w:val="00910ADE"/>
    <w:rsid w:val="00911EEA"/>
    <w:rsid w:val="00913504"/>
    <w:rsid w:val="00916F12"/>
    <w:rsid w:val="0092118D"/>
    <w:rsid w:val="00922126"/>
    <w:rsid w:val="00922FC3"/>
    <w:rsid w:val="00924624"/>
    <w:rsid w:val="009263CB"/>
    <w:rsid w:val="00926A44"/>
    <w:rsid w:val="00926F80"/>
    <w:rsid w:val="009274BC"/>
    <w:rsid w:val="00927D2A"/>
    <w:rsid w:val="00927FB6"/>
    <w:rsid w:val="00930248"/>
    <w:rsid w:val="009331BF"/>
    <w:rsid w:val="009342C4"/>
    <w:rsid w:val="00934DD8"/>
    <w:rsid w:val="0093529E"/>
    <w:rsid w:val="00936172"/>
    <w:rsid w:val="00937DC8"/>
    <w:rsid w:val="00941296"/>
    <w:rsid w:val="0094279C"/>
    <w:rsid w:val="00942D8F"/>
    <w:rsid w:val="00943440"/>
    <w:rsid w:val="00944802"/>
    <w:rsid w:val="00945768"/>
    <w:rsid w:val="00945871"/>
    <w:rsid w:val="009466F7"/>
    <w:rsid w:val="00950A20"/>
    <w:rsid w:val="00950E7A"/>
    <w:rsid w:val="00951525"/>
    <w:rsid w:val="009564E5"/>
    <w:rsid w:val="00960F3E"/>
    <w:rsid w:val="009617CA"/>
    <w:rsid w:val="009661B5"/>
    <w:rsid w:val="00966A8B"/>
    <w:rsid w:val="00967313"/>
    <w:rsid w:val="0096731C"/>
    <w:rsid w:val="009673A7"/>
    <w:rsid w:val="00967437"/>
    <w:rsid w:val="00967CE4"/>
    <w:rsid w:val="00970319"/>
    <w:rsid w:val="00970B11"/>
    <w:rsid w:val="00974197"/>
    <w:rsid w:val="00974AE3"/>
    <w:rsid w:val="00974FFE"/>
    <w:rsid w:val="009767D5"/>
    <w:rsid w:val="00976D8A"/>
    <w:rsid w:val="00976D8B"/>
    <w:rsid w:val="0097778A"/>
    <w:rsid w:val="00980F91"/>
    <w:rsid w:val="00985A8C"/>
    <w:rsid w:val="00985BD2"/>
    <w:rsid w:val="00986753"/>
    <w:rsid w:val="009873A8"/>
    <w:rsid w:val="00990BAF"/>
    <w:rsid w:val="009931AC"/>
    <w:rsid w:val="009952F3"/>
    <w:rsid w:val="009955A8"/>
    <w:rsid w:val="00997789"/>
    <w:rsid w:val="009977EF"/>
    <w:rsid w:val="009A0C50"/>
    <w:rsid w:val="009A2270"/>
    <w:rsid w:val="009A2757"/>
    <w:rsid w:val="009A3DB5"/>
    <w:rsid w:val="009A515B"/>
    <w:rsid w:val="009A5212"/>
    <w:rsid w:val="009A588C"/>
    <w:rsid w:val="009A5EF9"/>
    <w:rsid w:val="009B01DF"/>
    <w:rsid w:val="009B0838"/>
    <w:rsid w:val="009B1F2A"/>
    <w:rsid w:val="009B2615"/>
    <w:rsid w:val="009B427C"/>
    <w:rsid w:val="009B51A5"/>
    <w:rsid w:val="009B57AC"/>
    <w:rsid w:val="009B63F8"/>
    <w:rsid w:val="009B6D2F"/>
    <w:rsid w:val="009C01B5"/>
    <w:rsid w:val="009C0A7F"/>
    <w:rsid w:val="009C4ED7"/>
    <w:rsid w:val="009C77F0"/>
    <w:rsid w:val="009C7975"/>
    <w:rsid w:val="009D160B"/>
    <w:rsid w:val="009D1A78"/>
    <w:rsid w:val="009D39A7"/>
    <w:rsid w:val="009D3E1D"/>
    <w:rsid w:val="009D4A63"/>
    <w:rsid w:val="009E0C9D"/>
    <w:rsid w:val="009E176A"/>
    <w:rsid w:val="009E3423"/>
    <w:rsid w:val="009E517A"/>
    <w:rsid w:val="009E7BA5"/>
    <w:rsid w:val="009F29C2"/>
    <w:rsid w:val="009F2DE2"/>
    <w:rsid w:val="009F3DE9"/>
    <w:rsid w:val="009F4CCD"/>
    <w:rsid w:val="009F59CB"/>
    <w:rsid w:val="00A010F2"/>
    <w:rsid w:val="00A01BA2"/>
    <w:rsid w:val="00A03211"/>
    <w:rsid w:val="00A03D5E"/>
    <w:rsid w:val="00A055AA"/>
    <w:rsid w:val="00A06BB5"/>
    <w:rsid w:val="00A0778C"/>
    <w:rsid w:val="00A11687"/>
    <w:rsid w:val="00A13053"/>
    <w:rsid w:val="00A140D5"/>
    <w:rsid w:val="00A15CF7"/>
    <w:rsid w:val="00A15FEF"/>
    <w:rsid w:val="00A21501"/>
    <w:rsid w:val="00A22785"/>
    <w:rsid w:val="00A22B57"/>
    <w:rsid w:val="00A22CFD"/>
    <w:rsid w:val="00A24793"/>
    <w:rsid w:val="00A275B7"/>
    <w:rsid w:val="00A27F8A"/>
    <w:rsid w:val="00A30757"/>
    <w:rsid w:val="00A3179D"/>
    <w:rsid w:val="00A318B2"/>
    <w:rsid w:val="00A31EA7"/>
    <w:rsid w:val="00A32844"/>
    <w:rsid w:val="00A33580"/>
    <w:rsid w:val="00A34674"/>
    <w:rsid w:val="00A346A1"/>
    <w:rsid w:val="00A34760"/>
    <w:rsid w:val="00A36E7B"/>
    <w:rsid w:val="00A37DE0"/>
    <w:rsid w:val="00A37F8F"/>
    <w:rsid w:val="00A40846"/>
    <w:rsid w:val="00A4262A"/>
    <w:rsid w:val="00A439E0"/>
    <w:rsid w:val="00A4400B"/>
    <w:rsid w:val="00A45776"/>
    <w:rsid w:val="00A468E8"/>
    <w:rsid w:val="00A46BCF"/>
    <w:rsid w:val="00A47E43"/>
    <w:rsid w:val="00A50156"/>
    <w:rsid w:val="00A50465"/>
    <w:rsid w:val="00A53617"/>
    <w:rsid w:val="00A60194"/>
    <w:rsid w:val="00A6101E"/>
    <w:rsid w:val="00A623DA"/>
    <w:rsid w:val="00A63D17"/>
    <w:rsid w:val="00A64CCD"/>
    <w:rsid w:val="00A6555A"/>
    <w:rsid w:val="00A65D2C"/>
    <w:rsid w:val="00A6740B"/>
    <w:rsid w:val="00A725CB"/>
    <w:rsid w:val="00A73ACA"/>
    <w:rsid w:val="00A74A14"/>
    <w:rsid w:val="00A74A4E"/>
    <w:rsid w:val="00A77285"/>
    <w:rsid w:val="00A80A70"/>
    <w:rsid w:val="00A81248"/>
    <w:rsid w:val="00A81CCC"/>
    <w:rsid w:val="00A81DCF"/>
    <w:rsid w:val="00A8462C"/>
    <w:rsid w:val="00A86C58"/>
    <w:rsid w:val="00A876C4"/>
    <w:rsid w:val="00A87FFA"/>
    <w:rsid w:val="00A900D8"/>
    <w:rsid w:val="00A90D7D"/>
    <w:rsid w:val="00A913D9"/>
    <w:rsid w:val="00A948C6"/>
    <w:rsid w:val="00A96104"/>
    <w:rsid w:val="00A97F95"/>
    <w:rsid w:val="00AA035F"/>
    <w:rsid w:val="00AA1A46"/>
    <w:rsid w:val="00AA1AE5"/>
    <w:rsid w:val="00AA1EF4"/>
    <w:rsid w:val="00AA2429"/>
    <w:rsid w:val="00AA2441"/>
    <w:rsid w:val="00AA29AF"/>
    <w:rsid w:val="00AA57B4"/>
    <w:rsid w:val="00AA58FE"/>
    <w:rsid w:val="00AA5F2A"/>
    <w:rsid w:val="00AB1A6C"/>
    <w:rsid w:val="00AB1FD5"/>
    <w:rsid w:val="00AB30C3"/>
    <w:rsid w:val="00AB40AF"/>
    <w:rsid w:val="00AB4AF6"/>
    <w:rsid w:val="00AB60B9"/>
    <w:rsid w:val="00AC0D2D"/>
    <w:rsid w:val="00AC1F77"/>
    <w:rsid w:val="00AC3E43"/>
    <w:rsid w:val="00AC4479"/>
    <w:rsid w:val="00AC52C3"/>
    <w:rsid w:val="00AD06D6"/>
    <w:rsid w:val="00AD07AC"/>
    <w:rsid w:val="00AD0ABD"/>
    <w:rsid w:val="00AD4420"/>
    <w:rsid w:val="00AD45B1"/>
    <w:rsid w:val="00AD6281"/>
    <w:rsid w:val="00AD7E70"/>
    <w:rsid w:val="00AE0488"/>
    <w:rsid w:val="00AE050F"/>
    <w:rsid w:val="00AE1B61"/>
    <w:rsid w:val="00AE24CD"/>
    <w:rsid w:val="00AE3576"/>
    <w:rsid w:val="00AE399C"/>
    <w:rsid w:val="00AE6C3F"/>
    <w:rsid w:val="00AE737B"/>
    <w:rsid w:val="00AF0535"/>
    <w:rsid w:val="00AF30C0"/>
    <w:rsid w:val="00B0301C"/>
    <w:rsid w:val="00B03CAF"/>
    <w:rsid w:val="00B04D19"/>
    <w:rsid w:val="00B05B28"/>
    <w:rsid w:val="00B0625B"/>
    <w:rsid w:val="00B0667F"/>
    <w:rsid w:val="00B069B8"/>
    <w:rsid w:val="00B07E67"/>
    <w:rsid w:val="00B11007"/>
    <w:rsid w:val="00B11A57"/>
    <w:rsid w:val="00B1220F"/>
    <w:rsid w:val="00B14832"/>
    <w:rsid w:val="00B14A82"/>
    <w:rsid w:val="00B21076"/>
    <w:rsid w:val="00B215AB"/>
    <w:rsid w:val="00B264D9"/>
    <w:rsid w:val="00B26E99"/>
    <w:rsid w:val="00B30634"/>
    <w:rsid w:val="00B31EEA"/>
    <w:rsid w:val="00B323E2"/>
    <w:rsid w:val="00B32EDC"/>
    <w:rsid w:val="00B33BA9"/>
    <w:rsid w:val="00B34B1D"/>
    <w:rsid w:val="00B36080"/>
    <w:rsid w:val="00B3750D"/>
    <w:rsid w:val="00B40E89"/>
    <w:rsid w:val="00B4287F"/>
    <w:rsid w:val="00B43980"/>
    <w:rsid w:val="00B43DCA"/>
    <w:rsid w:val="00B44077"/>
    <w:rsid w:val="00B456D1"/>
    <w:rsid w:val="00B46CDA"/>
    <w:rsid w:val="00B518B4"/>
    <w:rsid w:val="00B51D1D"/>
    <w:rsid w:val="00B532EC"/>
    <w:rsid w:val="00B53D72"/>
    <w:rsid w:val="00B54271"/>
    <w:rsid w:val="00B550BB"/>
    <w:rsid w:val="00B550C5"/>
    <w:rsid w:val="00B64DC8"/>
    <w:rsid w:val="00B674CA"/>
    <w:rsid w:val="00B67853"/>
    <w:rsid w:val="00B70907"/>
    <w:rsid w:val="00B71B49"/>
    <w:rsid w:val="00B73D0D"/>
    <w:rsid w:val="00B7472C"/>
    <w:rsid w:val="00B7750A"/>
    <w:rsid w:val="00B776C1"/>
    <w:rsid w:val="00B77A84"/>
    <w:rsid w:val="00B8706B"/>
    <w:rsid w:val="00B872A1"/>
    <w:rsid w:val="00B87D69"/>
    <w:rsid w:val="00B90CD3"/>
    <w:rsid w:val="00B939B5"/>
    <w:rsid w:val="00B943A2"/>
    <w:rsid w:val="00B96A41"/>
    <w:rsid w:val="00B97D86"/>
    <w:rsid w:val="00B97FAD"/>
    <w:rsid w:val="00BA1138"/>
    <w:rsid w:val="00BA1808"/>
    <w:rsid w:val="00BA1F58"/>
    <w:rsid w:val="00BA2DD9"/>
    <w:rsid w:val="00BA5A59"/>
    <w:rsid w:val="00BA5D4D"/>
    <w:rsid w:val="00BA7096"/>
    <w:rsid w:val="00BA74D8"/>
    <w:rsid w:val="00BA7716"/>
    <w:rsid w:val="00BB271A"/>
    <w:rsid w:val="00BB6103"/>
    <w:rsid w:val="00BC0CBC"/>
    <w:rsid w:val="00BC1F99"/>
    <w:rsid w:val="00BC449D"/>
    <w:rsid w:val="00BC5FE9"/>
    <w:rsid w:val="00BC6FE4"/>
    <w:rsid w:val="00BD05FC"/>
    <w:rsid w:val="00BD09ED"/>
    <w:rsid w:val="00BD1481"/>
    <w:rsid w:val="00BD19E0"/>
    <w:rsid w:val="00BD1D9B"/>
    <w:rsid w:val="00BD2C63"/>
    <w:rsid w:val="00BD4CCE"/>
    <w:rsid w:val="00BD5AE8"/>
    <w:rsid w:val="00BD678E"/>
    <w:rsid w:val="00BD773D"/>
    <w:rsid w:val="00BE1F39"/>
    <w:rsid w:val="00BE3D9A"/>
    <w:rsid w:val="00BF0682"/>
    <w:rsid w:val="00BF1ADB"/>
    <w:rsid w:val="00BF1B23"/>
    <w:rsid w:val="00BF1CC6"/>
    <w:rsid w:val="00BF2BED"/>
    <w:rsid w:val="00BF5428"/>
    <w:rsid w:val="00BF5E74"/>
    <w:rsid w:val="00BF65AB"/>
    <w:rsid w:val="00C0012A"/>
    <w:rsid w:val="00C0278F"/>
    <w:rsid w:val="00C0395A"/>
    <w:rsid w:val="00C053CD"/>
    <w:rsid w:val="00C05993"/>
    <w:rsid w:val="00C062C9"/>
    <w:rsid w:val="00C07C67"/>
    <w:rsid w:val="00C11853"/>
    <w:rsid w:val="00C14FEA"/>
    <w:rsid w:val="00C16225"/>
    <w:rsid w:val="00C17288"/>
    <w:rsid w:val="00C217F1"/>
    <w:rsid w:val="00C22D27"/>
    <w:rsid w:val="00C24713"/>
    <w:rsid w:val="00C24956"/>
    <w:rsid w:val="00C24C51"/>
    <w:rsid w:val="00C2505A"/>
    <w:rsid w:val="00C303B6"/>
    <w:rsid w:val="00C33E02"/>
    <w:rsid w:val="00C34747"/>
    <w:rsid w:val="00C43234"/>
    <w:rsid w:val="00C45658"/>
    <w:rsid w:val="00C45FF9"/>
    <w:rsid w:val="00C47267"/>
    <w:rsid w:val="00C472D8"/>
    <w:rsid w:val="00C50743"/>
    <w:rsid w:val="00C548F0"/>
    <w:rsid w:val="00C55CB5"/>
    <w:rsid w:val="00C57408"/>
    <w:rsid w:val="00C602E7"/>
    <w:rsid w:val="00C60BF0"/>
    <w:rsid w:val="00C60E15"/>
    <w:rsid w:val="00C617B0"/>
    <w:rsid w:val="00C62ED7"/>
    <w:rsid w:val="00C63D48"/>
    <w:rsid w:val="00C64E5A"/>
    <w:rsid w:val="00C66528"/>
    <w:rsid w:val="00C66935"/>
    <w:rsid w:val="00C66E52"/>
    <w:rsid w:val="00C671B9"/>
    <w:rsid w:val="00C71A13"/>
    <w:rsid w:val="00C74B19"/>
    <w:rsid w:val="00C7518F"/>
    <w:rsid w:val="00C75AFA"/>
    <w:rsid w:val="00C766E8"/>
    <w:rsid w:val="00C76F6F"/>
    <w:rsid w:val="00C77A9B"/>
    <w:rsid w:val="00C80128"/>
    <w:rsid w:val="00C81EF0"/>
    <w:rsid w:val="00C8344D"/>
    <w:rsid w:val="00C90130"/>
    <w:rsid w:val="00C90D15"/>
    <w:rsid w:val="00C915F0"/>
    <w:rsid w:val="00C93AAF"/>
    <w:rsid w:val="00C93F30"/>
    <w:rsid w:val="00C966B8"/>
    <w:rsid w:val="00CA0124"/>
    <w:rsid w:val="00CA0FBD"/>
    <w:rsid w:val="00CA6D31"/>
    <w:rsid w:val="00CB04D9"/>
    <w:rsid w:val="00CB0927"/>
    <w:rsid w:val="00CB6A5C"/>
    <w:rsid w:val="00CB77AF"/>
    <w:rsid w:val="00CC05F9"/>
    <w:rsid w:val="00CC0EC3"/>
    <w:rsid w:val="00CC3979"/>
    <w:rsid w:val="00CC3B6E"/>
    <w:rsid w:val="00CC40DF"/>
    <w:rsid w:val="00CC579E"/>
    <w:rsid w:val="00CC6D79"/>
    <w:rsid w:val="00CC7A18"/>
    <w:rsid w:val="00CC7B05"/>
    <w:rsid w:val="00CD0D7A"/>
    <w:rsid w:val="00CD16CB"/>
    <w:rsid w:val="00CD1C84"/>
    <w:rsid w:val="00CD280D"/>
    <w:rsid w:val="00CD2DC3"/>
    <w:rsid w:val="00CD3C9B"/>
    <w:rsid w:val="00CD4305"/>
    <w:rsid w:val="00CD58DC"/>
    <w:rsid w:val="00CD632C"/>
    <w:rsid w:val="00CD63CA"/>
    <w:rsid w:val="00CD73D3"/>
    <w:rsid w:val="00CE0A37"/>
    <w:rsid w:val="00CE1F68"/>
    <w:rsid w:val="00CE2DB0"/>
    <w:rsid w:val="00CE37EC"/>
    <w:rsid w:val="00CE6432"/>
    <w:rsid w:val="00CF2DAE"/>
    <w:rsid w:val="00CF3DD9"/>
    <w:rsid w:val="00CF685D"/>
    <w:rsid w:val="00CF7421"/>
    <w:rsid w:val="00D0032E"/>
    <w:rsid w:val="00D01553"/>
    <w:rsid w:val="00D02794"/>
    <w:rsid w:val="00D0408B"/>
    <w:rsid w:val="00D042C1"/>
    <w:rsid w:val="00D05705"/>
    <w:rsid w:val="00D06776"/>
    <w:rsid w:val="00D07EB8"/>
    <w:rsid w:val="00D116EB"/>
    <w:rsid w:val="00D12D4B"/>
    <w:rsid w:val="00D137E9"/>
    <w:rsid w:val="00D14BC0"/>
    <w:rsid w:val="00D15283"/>
    <w:rsid w:val="00D15BC3"/>
    <w:rsid w:val="00D168DC"/>
    <w:rsid w:val="00D1697F"/>
    <w:rsid w:val="00D23102"/>
    <w:rsid w:val="00D23FF2"/>
    <w:rsid w:val="00D245C5"/>
    <w:rsid w:val="00D2605D"/>
    <w:rsid w:val="00D328A7"/>
    <w:rsid w:val="00D337B8"/>
    <w:rsid w:val="00D34154"/>
    <w:rsid w:val="00D34191"/>
    <w:rsid w:val="00D346B2"/>
    <w:rsid w:val="00D36464"/>
    <w:rsid w:val="00D366D7"/>
    <w:rsid w:val="00D366F7"/>
    <w:rsid w:val="00D41B64"/>
    <w:rsid w:val="00D42E1B"/>
    <w:rsid w:val="00D4507C"/>
    <w:rsid w:val="00D4526C"/>
    <w:rsid w:val="00D45AF2"/>
    <w:rsid w:val="00D4615A"/>
    <w:rsid w:val="00D478D7"/>
    <w:rsid w:val="00D47AC0"/>
    <w:rsid w:val="00D51EF1"/>
    <w:rsid w:val="00D52DAE"/>
    <w:rsid w:val="00D54BF6"/>
    <w:rsid w:val="00D54DA8"/>
    <w:rsid w:val="00D56FF6"/>
    <w:rsid w:val="00D5739A"/>
    <w:rsid w:val="00D574DD"/>
    <w:rsid w:val="00D609D7"/>
    <w:rsid w:val="00D612C5"/>
    <w:rsid w:val="00D61772"/>
    <w:rsid w:val="00D61C62"/>
    <w:rsid w:val="00D6521F"/>
    <w:rsid w:val="00D663E4"/>
    <w:rsid w:val="00D67127"/>
    <w:rsid w:val="00D674CE"/>
    <w:rsid w:val="00D679F7"/>
    <w:rsid w:val="00D67B48"/>
    <w:rsid w:val="00D7015B"/>
    <w:rsid w:val="00D7053A"/>
    <w:rsid w:val="00D7227C"/>
    <w:rsid w:val="00D738CC"/>
    <w:rsid w:val="00D74467"/>
    <w:rsid w:val="00D74CE6"/>
    <w:rsid w:val="00D75E6D"/>
    <w:rsid w:val="00D801DD"/>
    <w:rsid w:val="00D80E01"/>
    <w:rsid w:val="00D81601"/>
    <w:rsid w:val="00D844BB"/>
    <w:rsid w:val="00D84EF0"/>
    <w:rsid w:val="00D856A4"/>
    <w:rsid w:val="00D8782C"/>
    <w:rsid w:val="00D9449C"/>
    <w:rsid w:val="00D94C25"/>
    <w:rsid w:val="00D95F31"/>
    <w:rsid w:val="00D9637D"/>
    <w:rsid w:val="00DA12E5"/>
    <w:rsid w:val="00DA180C"/>
    <w:rsid w:val="00DA2A17"/>
    <w:rsid w:val="00DA2F87"/>
    <w:rsid w:val="00DA4785"/>
    <w:rsid w:val="00DA497C"/>
    <w:rsid w:val="00DA6BDE"/>
    <w:rsid w:val="00DA7C55"/>
    <w:rsid w:val="00DA7FC6"/>
    <w:rsid w:val="00DB2BCD"/>
    <w:rsid w:val="00DB2E4F"/>
    <w:rsid w:val="00DB3EB7"/>
    <w:rsid w:val="00DB4ED6"/>
    <w:rsid w:val="00DB59B0"/>
    <w:rsid w:val="00DB722B"/>
    <w:rsid w:val="00DB7EC6"/>
    <w:rsid w:val="00DC3725"/>
    <w:rsid w:val="00DC6845"/>
    <w:rsid w:val="00DC6FFE"/>
    <w:rsid w:val="00DC7B4D"/>
    <w:rsid w:val="00DC7EE3"/>
    <w:rsid w:val="00DC7F70"/>
    <w:rsid w:val="00DD0CA9"/>
    <w:rsid w:val="00DD1195"/>
    <w:rsid w:val="00DD2B8D"/>
    <w:rsid w:val="00DD5384"/>
    <w:rsid w:val="00DD6C83"/>
    <w:rsid w:val="00DD7321"/>
    <w:rsid w:val="00DD76C5"/>
    <w:rsid w:val="00DD7E47"/>
    <w:rsid w:val="00DE0B5D"/>
    <w:rsid w:val="00DE20BC"/>
    <w:rsid w:val="00DE2BFC"/>
    <w:rsid w:val="00DE3C2A"/>
    <w:rsid w:val="00DE4FA3"/>
    <w:rsid w:val="00DE53F9"/>
    <w:rsid w:val="00DE66DC"/>
    <w:rsid w:val="00DF4FF0"/>
    <w:rsid w:val="00DF55F4"/>
    <w:rsid w:val="00E0457C"/>
    <w:rsid w:val="00E04835"/>
    <w:rsid w:val="00E1033C"/>
    <w:rsid w:val="00E10F17"/>
    <w:rsid w:val="00E133DD"/>
    <w:rsid w:val="00E14C10"/>
    <w:rsid w:val="00E1551A"/>
    <w:rsid w:val="00E173CA"/>
    <w:rsid w:val="00E20B53"/>
    <w:rsid w:val="00E2217B"/>
    <w:rsid w:val="00E225C8"/>
    <w:rsid w:val="00E23743"/>
    <w:rsid w:val="00E26D11"/>
    <w:rsid w:val="00E2701F"/>
    <w:rsid w:val="00E27E61"/>
    <w:rsid w:val="00E32CF4"/>
    <w:rsid w:val="00E33158"/>
    <w:rsid w:val="00E37779"/>
    <w:rsid w:val="00E40279"/>
    <w:rsid w:val="00E469C4"/>
    <w:rsid w:val="00E50868"/>
    <w:rsid w:val="00E51787"/>
    <w:rsid w:val="00E5354C"/>
    <w:rsid w:val="00E54CC6"/>
    <w:rsid w:val="00E55CA4"/>
    <w:rsid w:val="00E573A7"/>
    <w:rsid w:val="00E63051"/>
    <w:rsid w:val="00E67D27"/>
    <w:rsid w:val="00E709C3"/>
    <w:rsid w:val="00E70BFD"/>
    <w:rsid w:val="00E71A9E"/>
    <w:rsid w:val="00E72380"/>
    <w:rsid w:val="00E723F9"/>
    <w:rsid w:val="00E7250C"/>
    <w:rsid w:val="00E73226"/>
    <w:rsid w:val="00E754B4"/>
    <w:rsid w:val="00E7564D"/>
    <w:rsid w:val="00E77101"/>
    <w:rsid w:val="00E776F7"/>
    <w:rsid w:val="00E81E68"/>
    <w:rsid w:val="00E85F87"/>
    <w:rsid w:val="00E92E31"/>
    <w:rsid w:val="00E93FA3"/>
    <w:rsid w:val="00E96830"/>
    <w:rsid w:val="00E96978"/>
    <w:rsid w:val="00E975DD"/>
    <w:rsid w:val="00EA041A"/>
    <w:rsid w:val="00EA3FE5"/>
    <w:rsid w:val="00EA444F"/>
    <w:rsid w:val="00EA6BC2"/>
    <w:rsid w:val="00EA6D9E"/>
    <w:rsid w:val="00EA74D3"/>
    <w:rsid w:val="00EB1BB6"/>
    <w:rsid w:val="00EB1E27"/>
    <w:rsid w:val="00EB3E29"/>
    <w:rsid w:val="00EB6054"/>
    <w:rsid w:val="00EB7365"/>
    <w:rsid w:val="00EC021B"/>
    <w:rsid w:val="00EC168A"/>
    <w:rsid w:val="00EC1FEE"/>
    <w:rsid w:val="00EC24B9"/>
    <w:rsid w:val="00EC2BCF"/>
    <w:rsid w:val="00EC3EE2"/>
    <w:rsid w:val="00EC583E"/>
    <w:rsid w:val="00EC7A7C"/>
    <w:rsid w:val="00ED1B15"/>
    <w:rsid w:val="00ED2EF5"/>
    <w:rsid w:val="00ED5CAE"/>
    <w:rsid w:val="00ED7E60"/>
    <w:rsid w:val="00EE0D9B"/>
    <w:rsid w:val="00EE3D60"/>
    <w:rsid w:val="00EE57FF"/>
    <w:rsid w:val="00EE6640"/>
    <w:rsid w:val="00EE6BC8"/>
    <w:rsid w:val="00EF2300"/>
    <w:rsid w:val="00EF2364"/>
    <w:rsid w:val="00EF2629"/>
    <w:rsid w:val="00EF2BAC"/>
    <w:rsid w:val="00EF3D43"/>
    <w:rsid w:val="00EF5139"/>
    <w:rsid w:val="00EF6759"/>
    <w:rsid w:val="00F03118"/>
    <w:rsid w:val="00F03391"/>
    <w:rsid w:val="00F04168"/>
    <w:rsid w:val="00F051BA"/>
    <w:rsid w:val="00F06F49"/>
    <w:rsid w:val="00F10850"/>
    <w:rsid w:val="00F115F1"/>
    <w:rsid w:val="00F11E46"/>
    <w:rsid w:val="00F12C5D"/>
    <w:rsid w:val="00F15F48"/>
    <w:rsid w:val="00F160D3"/>
    <w:rsid w:val="00F16451"/>
    <w:rsid w:val="00F168D0"/>
    <w:rsid w:val="00F2003E"/>
    <w:rsid w:val="00F22CD5"/>
    <w:rsid w:val="00F22ED9"/>
    <w:rsid w:val="00F244C6"/>
    <w:rsid w:val="00F25044"/>
    <w:rsid w:val="00F26859"/>
    <w:rsid w:val="00F27955"/>
    <w:rsid w:val="00F300BD"/>
    <w:rsid w:val="00F304EF"/>
    <w:rsid w:val="00F32699"/>
    <w:rsid w:val="00F32885"/>
    <w:rsid w:val="00F36D69"/>
    <w:rsid w:val="00F373FF"/>
    <w:rsid w:val="00F375B2"/>
    <w:rsid w:val="00F40106"/>
    <w:rsid w:val="00F41A33"/>
    <w:rsid w:val="00F41B81"/>
    <w:rsid w:val="00F41DE2"/>
    <w:rsid w:val="00F4279C"/>
    <w:rsid w:val="00F45070"/>
    <w:rsid w:val="00F513C3"/>
    <w:rsid w:val="00F534DD"/>
    <w:rsid w:val="00F542A0"/>
    <w:rsid w:val="00F54461"/>
    <w:rsid w:val="00F55E12"/>
    <w:rsid w:val="00F57AD9"/>
    <w:rsid w:val="00F62805"/>
    <w:rsid w:val="00F631B4"/>
    <w:rsid w:val="00F6355F"/>
    <w:rsid w:val="00F72FED"/>
    <w:rsid w:val="00F75D25"/>
    <w:rsid w:val="00F76E72"/>
    <w:rsid w:val="00F7705E"/>
    <w:rsid w:val="00F77A09"/>
    <w:rsid w:val="00F801AD"/>
    <w:rsid w:val="00F80474"/>
    <w:rsid w:val="00F84F0A"/>
    <w:rsid w:val="00F853A8"/>
    <w:rsid w:val="00F93D67"/>
    <w:rsid w:val="00F96458"/>
    <w:rsid w:val="00F96467"/>
    <w:rsid w:val="00F97061"/>
    <w:rsid w:val="00F97DC7"/>
    <w:rsid w:val="00FA054D"/>
    <w:rsid w:val="00FA0903"/>
    <w:rsid w:val="00FA24DB"/>
    <w:rsid w:val="00FA6028"/>
    <w:rsid w:val="00FA6B61"/>
    <w:rsid w:val="00FA7358"/>
    <w:rsid w:val="00FB09BD"/>
    <w:rsid w:val="00FB1D8D"/>
    <w:rsid w:val="00FB5346"/>
    <w:rsid w:val="00FB65B8"/>
    <w:rsid w:val="00FC49AE"/>
    <w:rsid w:val="00FD105A"/>
    <w:rsid w:val="00FD18C1"/>
    <w:rsid w:val="00FD2FC3"/>
    <w:rsid w:val="00FD4718"/>
    <w:rsid w:val="00FD5954"/>
    <w:rsid w:val="00FE2F06"/>
    <w:rsid w:val="00FE38DD"/>
    <w:rsid w:val="00FE4F70"/>
    <w:rsid w:val="00FE510C"/>
    <w:rsid w:val="00FE5EFA"/>
    <w:rsid w:val="00FE6069"/>
    <w:rsid w:val="00FE6449"/>
    <w:rsid w:val="00FE7265"/>
    <w:rsid w:val="00FF26FC"/>
    <w:rsid w:val="00FF2C80"/>
    <w:rsid w:val="00FF33F6"/>
    <w:rsid w:val="00FF54B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C1DC4F"/>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uiPriority="29"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6"/>
    <w:qFormat/>
    <w:rsid w:val="00FC49AE"/>
  </w:style>
  <w:style w:type="paragraph" w:styleId="Heading1">
    <w:name w:val="heading 1"/>
    <w:basedOn w:val="Normal"/>
    <w:next w:val="Normal"/>
    <w:link w:val="Heading1Char"/>
    <w:uiPriority w:val="9"/>
    <w:qFormat/>
    <w:rsid w:val="00C66528"/>
    <w:pPr>
      <w:keepNext/>
      <w:keepLines/>
      <w:spacing w:before="240"/>
      <w:outlineLvl w:val="0"/>
    </w:pPr>
    <w:rPr>
      <w:rFonts w:asciiTheme="majorHAnsi" w:eastAsiaTheme="majorEastAsia" w:hAnsiTheme="majorHAnsi" w:cstheme="majorBidi"/>
      <w:b/>
      <w:color w:val="123869" w:themeColor="accent1"/>
      <w:sz w:val="80"/>
      <w:szCs w:val="32"/>
    </w:rPr>
  </w:style>
  <w:style w:type="paragraph" w:styleId="Heading2">
    <w:name w:val="heading 2"/>
    <w:basedOn w:val="Normal"/>
    <w:next w:val="Normal"/>
    <w:link w:val="Heading2Char"/>
    <w:uiPriority w:val="1"/>
    <w:qFormat/>
    <w:rsid w:val="00C66528"/>
    <w:pPr>
      <w:keepNext/>
      <w:keepLines/>
      <w:outlineLvl w:val="1"/>
    </w:pPr>
    <w:rPr>
      <w:rFonts w:eastAsiaTheme="majorEastAsia" w:cstheme="majorBidi"/>
      <w:i/>
      <w:color w:val="00C1C7" w:themeColor="accent2"/>
      <w:sz w:val="42"/>
      <w:szCs w:val="26"/>
    </w:rPr>
  </w:style>
  <w:style w:type="paragraph" w:styleId="Heading3">
    <w:name w:val="heading 3"/>
    <w:basedOn w:val="Normal"/>
    <w:next w:val="Normal"/>
    <w:link w:val="Heading3Char"/>
    <w:uiPriority w:val="2"/>
    <w:qFormat/>
    <w:rsid w:val="00C66528"/>
    <w:pPr>
      <w:keepNext/>
      <w:keepLines/>
      <w:outlineLvl w:val="2"/>
    </w:pPr>
    <w:rPr>
      <w:rFonts w:asciiTheme="majorHAnsi" w:eastAsiaTheme="majorEastAsia" w:hAnsiTheme="majorHAnsi" w:cstheme="majorBidi"/>
      <w:b/>
      <w:color w:val="123869" w:themeColor="accent1"/>
      <w:sz w:val="36"/>
    </w:rPr>
  </w:style>
  <w:style w:type="paragraph" w:styleId="Heading4">
    <w:name w:val="heading 4"/>
    <w:basedOn w:val="Normal"/>
    <w:next w:val="Normal"/>
    <w:link w:val="Heading4Char"/>
    <w:uiPriority w:val="3"/>
    <w:qFormat/>
    <w:rsid w:val="00C66528"/>
    <w:pPr>
      <w:keepNext/>
      <w:keepLines/>
      <w:outlineLvl w:val="3"/>
    </w:pPr>
    <w:rPr>
      <w:rFonts w:eastAsiaTheme="majorEastAsia" w:cstheme="majorBidi"/>
      <w:i/>
      <w:iCs/>
      <w:color w:val="000000" w:themeColor="text1"/>
      <w:sz w:val="32"/>
    </w:rPr>
  </w:style>
  <w:style w:type="paragraph" w:styleId="Heading5">
    <w:name w:val="heading 5"/>
    <w:basedOn w:val="Normal"/>
    <w:next w:val="Normal"/>
    <w:link w:val="Heading5Char"/>
    <w:uiPriority w:val="4"/>
    <w:qFormat/>
    <w:rsid w:val="00C66528"/>
    <w:pPr>
      <w:keepNext/>
      <w:keepLines/>
      <w:spacing w:line="192" w:lineRule="auto"/>
      <w:outlineLvl w:val="4"/>
    </w:pPr>
    <w:rPr>
      <w:rFonts w:asciiTheme="majorHAnsi" w:eastAsiaTheme="majorEastAsia" w:hAnsiTheme="majorHAnsi" w:cstheme="majorBidi"/>
      <w:b/>
      <w:color w:val="123869" w:themeColor="accent1"/>
      <w:sz w:val="7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8124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81248"/>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66528"/>
    <w:rPr>
      <w:rFonts w:ascii="Times New Roman" w:hAnsi="Times New Roman" w:cs="Times New Roman"/>
      <w:sz w:val="18"/>
      <w:szCs w:val="18"/>
    </w:rPr>
  </w:style>
  <w:style w:type="character" w:customStyle="1" w:styleId="Heading1Char">
    <w:name w:val="Heading 1 Char"/>
    <w:basedOn w:val="DefaultParagraphFont"/>
    <w:link w:val="Heading1"/>
    <w:uiPriority w:val="9"/>
    <w:rsid w:val="00C66528"/>
    <w:rPr>
      <w:rFonts w:asciiTheme="majorHAnsi" w:eastAsiaTheme="majorEastAsia" w:hAnsiTheme="majorHAnsi" w:cstheme="majorBidi"/>
      <w:b/>
      <w:color w:val="123869" w:themeColor="accent1"/>
      <w:sz w:val="80"/>
      <w:szCs w:val="32"/>
    </w:rPr>
  </w:style>
  <w:style w:type="character" w:customStyle="1" w:styleId="Heading2Char">
    <w:name w:val="Heading 2 Char"/>
    <w:basedOn w:val="DefaultParagraphFont"/>
    <w:link w:val="Heading2"/>
    <w:uiPriority w:val="1"/>
    <w:rsid w:val="00C66528"/>
    <w:rPr>
      <w:rFonts w:eastAsiaTheme="majorEastAsia" w:cstheme="majorBidi"/>
      <w:i/>
      <w:color w:val="00C1C7" w:themeColor="accent2"/>
      <w:sz w:val="42"/>
      <w:szCs w:val="26"/>
    </w:rPr>
  </w:style>
  <w:style w:type="paragraph" w:customStyle="1" w:styleId="GraphicAnchor">
    <w:name w:val="Graphic Anchor"/>
    <w:basedOn w:val="Normal"/>
    <w:uiPriority w:val="7"/>
    <w:qFormat/>
    <w:rsid w:val="00A81248"/>
    <w:rPr>
      <w:sz w:val="10"/>
    </w:rPr>
  </w:style>
  <w:style w:type="character" w:customStyle="1" w:styleId="Heading3Char">
    <w:name w:val="Heading 3 Char"/>
    <w:basedOn w:val="DefaultParagraphFont"/>
    <w:link w:val="Heading3"/>
    <w:uiPriority w:val="2"/>
    <w:rsid w:val="00C66528"/>
    <w:rPr>
      <w:rFonts w:asciiTheme="majorHAnsi" w:eastAsiaTheme="majorEastAsia" w:hAnsiTheme="majorHAnsi" w:cstheme="majorBidi"/>
      <w:b/>
      <w:color w:val="123869" w:themeColor="accent1"/>
      <w:sz w:val="36"/>
    </w:rPr>
  </w:style>
  <w:style w:type="character" w:customStyle="1" w:styleId="Heading4Char">
    <w:name w:val="Heading 4 Char"/>
    <w:basedOn w:val="DefaultParagraphFont"/>
    <w:link w:val="Heading4"/>
    <w:uiPriority w:val="3"/>
    <w:rsid w:val="00C66528"/>
    <w:rPr>
      <w:rFonts w:eastAsiaTheme="majorEastAsia" w:cstheme="majorBidi"/>
      <w:i/>
      <w:iCs/>
      <w:color w:val="000000" w:themeColor="text1"/>
      <w:sz w:val="32"/>
    </w:rPr>
  </w:style>
  <w:style w:type="paragraph" w:customStyle="1" w:styleId="Text">
    <w:name w:val="Text"/>
    <w:basedOn w:val="Normal"/>
    <w:uiPriority w:val="5"/>
    <w:qFormat/>
    <w:rsid w:val="00C66528"/>
    <w:rPr>
      <w:i/>
      <w:color w:val="000000" w:themeColor="text1"/>
      <w:sz w:val="28"/>
    </w:rPr>
  </w:style>
  <w:style w:type="paragraph" w:styleId="Header">
    <w:name w:val="header"/>
    <w:basedOn w:val="Normal"/>
    <w:link w:val="HeaderChar"/>
    <w:uiPriority w:val="99"/>
    <w:rsid w:val="00C66528"/>
    <w:pPr>
      <w:tabs>
        <w:tab w:val="center" w:pos="4680"/>
        <w:tab w:val="right" w:pos="9360"/>
      </w:tabs>
    </w:pPr>
  </w:style>
  <w:style w:type="character" w:customStyle="1" w:styleId="HeaderChar">
    <w:name w:val="Header Char"/>
    <w:basedOn w:val="DefaultParagraphFont"/>
    <w:link w:val="Header"/>
    <w:uiPriority w:val="99"/>
    <w:rsid w:val="00C66528"/>
  </w:style>
  <w:style w:type="paragraph" w:styleId="Footer">
    <w:name w:val="footer"/>
    <w:basedOn w:val="Normal"/>
    <w:link w:val="FooterChar"/>
    <w:uiPriority w:val="99"/>
    <w:rsid w:val="00FC49AE"/>
    <w:pPr>
      <w:tabs>
        <w:tab w:val="center" w:pos="4680"/>
        <w:tab w:val="right" w:pos="9360"/>
      </w:tabs>
    </w:pPr>
    <w:rPr>
      <w:rFonts w:asciiTheme="majorHAnsi" w:hAnsiTheme="majorHAnsi"/>
      <w:b/>
      <w:color w:val="A6A6A6" w:themeColor="background1" w:themeShade="A6"/>
      <w:sz w:val="20"/>
    </w:rPr>
  </w:style>
  <w:style w:type="character" w:customStyle="1" w:styleId="FooterChar">
    <w:name w:val="Footer Char"/>
    <w:basedOn w:val="DefaultParagraphFont"/>
    <w:link w:val="Footer"/>
    <w:uiPriority w:val="99"/>
    <w:rsid w:val="00FC49AE"/>
    <w:rPr>
      <w:rFonts w:asciiTheme="majorHAnsi" w:hAnsiTheme="majorHAnsi"/>
      <w:b/>
      <w:color w:val="A6A6A6" w:themeColor="background1" w:themeShade="A6"/>
      <w:sz w:val="20"/>
    </w:rPr>
  </w:style>
  <w:style w:type="character" w:styleId="PageNumber">
    <w:name w:val="page number"/>
    <w:basedOn w:val="DefaultParagraphFont"/>
    <w:uiPriority w:val="99"/>
    <w:semiHidden/>
    <w:rsid w:val="001205A1"/>
  </w:style>
  <w:style w:type="character" w:customStyle="1" w:styleId="Heading5Char">
    <w:name w:val="Heading 5 Char"/>
    <w:basedOn w:val="DefaultParagraphFont"/>
    <w:link w:val="Heading5"/>
    <w:uiPriority w:val="4"/>
    <w:rsid w:val="00C66528"/>
    <w:rPr>
      <w:rFonts w:asciiTheme="majorHAnsi" w:eastAsiaTheme="majorEastAsia" w:hAnsiTheme="majorHAnsi" w:cstheme="majorBidi"/>
      <w:b/>
      <w:color w:val="123869" w:themeColor="accent1"/>
      <w:sz w:val="76"/>
    </w:rPr>
  </w:style>
  <w:style w:type="character" w:styleId="PlaceholderText">
    <w:name w:val="Placeholder Text"/>
    <w:basedOn w:val="DefaultParagraphFont"/>
    <w:uiPriority w:val="99"/>
    <w:semiHidden/>
    <w:rsid w:val="00C66528"/>
    <w:rPr>
      <w:color w:val="808080"/>
    </w:rPr>
  </w:style>
  <w:style w:type="character" w:styleId="Emphasis">
    <w:name w:val="Emphasis"/>
    <w:basedOn w:val="DefaultParagraphFont"/>
    <w:uiPriority w:val="20"/>
    <w:qFormat/>
    <w:rsid w:val="00FC49AE"/>
    <w:rPr>
      <w:i w:val="0"/>
      <w:iCs/>
      <w:color w:val="00C1C7" w:themeColor="accent2"/>
    </w:rPr>
  </w:style>
  <w:style w:type="paragraph" w:styleId="Quote">
    <w:name w:val="Quote"/>
    <w:basedOn w:val="Normal"/>
    <w:next w:val="Normal"/>
    <w:link w:val="QuoteChar"/>
    <w:uiPriority w:val="29"/>
    <w:qFormat/>
    <w:rsid w:val="00FC49AE"/>
    <w:pPr>
      <w:spacing w:line="192" w:lineRule="auto"/>
      <w:jc w:val="center"/>
    </w:pPr>
    <w:rPr>
      <w:rFonts w:asciiTheme="majorHAnsi" w:hAnsiTheme="majorHAnsi"/>
      <w:iCs/>
      <w:color w:val="123869" w:themeColor="accent1"/>
      <w:sz w:val="76"/>
    </w:rPr>
  </w:style>
  <w:style w:type="character" w:customStyle="1" w:styleId="QuoteChar">
    <w:name w:val="Quote Char"/>
    <w:basedOn w:val="DefaultParagraphFont"/>
    <w:link w:val="Quote"/>
    <w:uiPriority w:val="29"/>
    <w:rsid w:val="00FC49AE"/>
    <w:rPr>
      <w:rFonts w:asciiTheme="majorHAnsi" w:hAnsiTheme="majorHAnsi"/>
      <w:iCs/>
      <w:color w:val="123869" w:themeColor="accent1"/>
      <w:sz w:val="76"/>
    </w:rPr>
  </w:style>
  <w:style w:type="paragraph" w:styleId="TOCHeading">
    <w:name w:val="TOC Heading"/>
    <w:basedOn w:val="Heading1"/>
    <w:next w:val="Normal"/>
    <w:uiPriority w:val="39"/>
    <w:unhideWhenUsed/>
    <w:qFormat/>
    <w:rsid w:val="00E7564D"/>
    <w:pPr>
      <w:spacing w:line="259" w:lineRule="auto"/>
      <w:outlineLvl w:val="9"/>
    </w:pPr>
    <w:rPr>
      <w:b w:val="0"/>
      <w:color w:val="0D294E" w:themeColor="accent1" w:themeShade="BF"/>
      <w:sz w:val="32"/>
    </w:rPr>
  </w:style>
  <w:style w:type="paragraph" w:styleId="TOC1">
    <w:name w:val="toc 1"/>
    <w:basedOn w:val="Normal"/>
    <w:next w:val="Normal"/>
    <w:autoRedefine/>
    <w:uiPriority w:val="39"/>
    <w:rsid w:val="00FE5EFA"/>
    <w:pPr>
      <w:spacing w:after="100"/>
    </w:pPr>
    <w:rPr>
      <w:rFonts w:ascii="Arial" w:hAnsi="Arial" w:cs="Arial"/>
      <w:b/>
      <w:bCs/>
    </w:rPr>
  </w:style>
  <w:style w:type="paragraph" w:styleId="TOC2">
    <w:name w:val="toc 2"/>
    <w:basedOn w:val="Normal"/>
    <w:next w:val="Normal"/>
    <w:autoRedefine/>
    <w:uiPriority w:val="39"/>
    <w:rsid w:val="003142C9"/>
    <w:pPr>
      <w:spacing w:after="100"/>
    </w:pPr>
    <w:rPr>
      <w:b/>
      <w:bCs/>
    </w:rPr>
  </w:style>
  <w:style w:type="paragraph" w:styleId="TOC3">
    <w:name w:val="toc 3"/>
    <w:basedOn w:val="Normal"/>
    <w:next w:val="Normal"/>
    <w:autoRedefine/>
    <w:uiPriority w:val="39"/>
    <w:rsid w:val="003142C9"/>
    <w:pPr>
      <w:spacing w:after="100"/>
    </w:pPr>
    <w:rPr>
      <w:b/>
      <w:bCs/>
    </w:rPr>
  </w:style>
  <w:style w:type="character" w:styleId="Hyperlink">
    <w:name w:val="Hyperlink"/>
    <w:basedOn w:val="DefaultParagraphFont"/>
    <w:uiPriority w:val="99"/>
    <w:unhideWhenUsed/>
    <w:rsid w:val="00E7564D"/>
    <w:rPr>
      <w:color w:val="0000FF" w:themeColor="hyperlink"/>
      <w:u w:val="single"/>
    </w:rPr>
  </w:style>
  <w:style w:type="paragraph" w:styleId="ListParagraph">
    <w:name w:val="List Paragraph"/>
    <w:basedOn w:val="Normal"/>
    <w:uiPriority w:val="34"/>
    <w:qFormat/>
    <w:rsid w:val="00290EFC"/>
    <w:pPr>
      <w:ind w:left="720"/>
      <w:contextualSpacing/>
    </w:pPr>
  </w:style>
  <w:style w:type="paragraph" w:styleId="Bibliography">
    <w:name w:val="Bibliography"/>
    <w:basedOn w:val="Normal"/>
    <w:next w:val="Normal"/>
    <w:uiPriority w:val="37"/>
    <w:unhideWhenUsed/>
    <w:rsid w:val="00DB3EB7"/>
  </w:style>
  <w:style w:type="character" w:customStyle="1" w:styleId="styles-module--listitemtext--2jjd8">
    <w:name w:val="styles-module--listitemtext--2jjd8"/>
    <w:basedOn w:val="DefaultParagraphFont"/>
    <w:rsid w:val="003A4E54"/>
  </w:style>
  <w:style w:type="paragraph" w:styleId="EndnoteText">
    <w:name w:val="endnote text"/>
    <w:basedOn w:val="Normal"/>
    <w:link w:val="EndnoteTextChar"/>
    <w:uiPriority w:val="99"/>
    <w:semiHidden/>
    <w:rsid w:val="006A600F"/>
    <w:rPr>
      <w:sz w:val="20"/>
      <w:szCs w:val="20"/>
    </w:rPr>
  </w:style>
  <w:style w:type="character" w:customStyle="1" w:styleId="EndnoteTextChar">
    <w:name w:val="Endnote Text Char"/>
    <w:basedOn w:val="DefaultParagraphFont"/>
    <w:link w:val="EndnoteText"/>
    <w:uiPriority w:val="99"/>
    <w:semiHidden/>
    <w:rsid w:val="006A600F"/>
    <w:rPr>
      <w:sz w:val="20"/>
      <w:szCs w:val="20"/>
    </w:rPr>
  </w:style>
  <w:style w:type="character" w:styleId="EndnoteReference">
    <w:name w:val="endnote reference"/>
    <w:basedOn w:val="DefaultParagraphFont"/>
    <w:uiPriority w:val="99"/>
    <w:semiHidden/>
    <w:rsid w:val="006A600F"/>
    <w:rPr>
      <w:vertAlign w:val="superscript"/>
    </w:rPr>
  </w:style>
  <w:style w:type="paragraph" w:styleId="FootnoteText">
    <w:name w:val="footnote text"/>
    <w:basedOn w:val="Normal"/>
    <w:link w:val="FootnoteTextChar"/>
    <w:uiPriority w:val="99"/>
    <w:semiHidden/>
    <w:rsid w:val="002E573D"/>
    <w:rPr>
      <w:sz w:val="20"/>
      <w:szCs w:val="20"/>
    </w:rPr>
  </w:style>
  <w:style w:type="character" w:customStyle="1" w:styleId="FootnoteTextChar">
    <w:name w:val="Footnote Text Char"/>
    <w:basedOn w:val="DefaultParagraphFont"/>
    <w:link w:val="FootnoteText"/>
    <w:uiPriority w:val="99"/>
    <w:semiHidden/>
    <w:rsid w:val="002E573D"/>
    <w:rPr>
      <w:sz w:val="20"/>
      <w:szCs w:val="20"/>
    </w:rPr>
  </w:style>
  <w:style w:type="character" w:styleId="FootnoteReference">
    <w:name w:val="footnote reference"/>
    <w:basedOn w:val="DefaultParagraphFont"/>
    <w:uiPriority w:val="99"/>
    <w:semiHidden/>
    <w:rsid w:val="002E573D"/>
    <w:rPr>
      <w:vertAlign w:val="superscript"/>
    </w:rPr>
  </w:style>
  <w:style w:type="character" w:customStyle="1" w:styleId="topic-highlight">
    <w:name w:val="topic-highlight"/>
    <w:basedOn w:val="DefaultParagraphFont"/>
    <w:rsid w:val="005F26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90827">
      <w:bodyDiv w:val="1"/>
      <w:marLeft w:val="0"/>
      <w:marRight w:val="0"/>
      <w:marTop w:val="0"/>
      <w:marBottom w:val="0"/>
      <w:divBdr>
        <w:top w:val="none" w:sz="0" w:space="0" w:color="auto"/>
        <w:left w:val="none" w:sz="0" w:space="0" w:color="auto"/>
        <w:bottom w:val="none" w:sz="0" w:space="0" w:color="auto"/>
        <w:right w:val="none" w:sz="0" w:space="0" w:color="auto"/>
      </w:divBdr>
    </w:div>
    <w:div w:id="7299811">
      <w:bodyDiv w:val="1"/>
      <w:marLeft w:val="0"/>
      <w:marRight w:val="0"/>
      <w:marTop w:val="0"/>
      <w:marBottom w:val="0"/>
      <w:divBdr>
        <w:top w:val="none" w:sz="0" w:space="0" w:color="auto"/>
        <w:left w:val="none" w:sz="0" w:space="0" w:color="auto"/>
        <w:bottom w:val="none" w:sz="0" w:space="0" w:color="auto"/>
        <w:right w:val="none" w:sz="0" w:space="0" w:color="auto"/>
      </w:divBdr>
    </w:div>
    <w:div w:id="9109597">
      <w:bodyDiv w:val="1"/>
      <w:marLeft w:val="0"/>
      <w:marRight w:val="0"/>
      <w:marTop w:val="0"/>
      <w:marBottom w:val="0"/>
      <w:divBdr>
        <w:top w:val="none" w:sz="0" w:space="0" w:color="auto"/>
        <w:left w:val="none" w:sz="0" w:space="0" w:color="auto"/>
        <w:bottom w:val="none" w:sz="0" w:space="0" w:color="auto"/>
        <w:right w:val="none" w:sz="0" w:space="0" w:color="auto"/>
      </w:divBdr>
    </w:div>
    <w:div w:id="12073525">
      <w:bodyDiv w:val="1"/>
      <w:marLeft w:val="0"/>
      <w:marRight w:val="0"/>
      <w:marTop w:val="0"/>
      <w:marBottom w:val="0"/>
      <w:divBdr>
        <w:top w:val="none" w:sz="0" w:space="0" w:color="auto"/>
        <w:left w:val="none" w:sz="0" w:space="0" w:color="auto"/>
        <w:bottom w:val="none" w:sz="0" w:space="0" w:color="auto"/>
        <w:right w:val="none" w:sz="0" w:space="0" w:color="auto"/>
      </w:divBdr>
    </w:div>
    <w:div w:id="17511601">
      <w:bodyDiv w:val="1"/>
      <w:marLeft w:val="0"/>
      <w:marRight w:val="0"/>
      <w:marTop w:val="0"/>
      <w:marBottom w:val="0"/>
      <w:divBdr>
        <w:top w:val="none" w:sz="0" w:space="0" w:color="auto"/>
        <w:left w:val="none" w:sz="0" w:space="0" w:color="auto"/>
        <w:bottom w:val="none" w:sz="0" w:space="0" w:color="auto"/>
        <w:right w:val="none" w:sz="0" w:space="0" w:color="auto"/>
      </w:divBdr>
    </w:div>
    <w:div w:id="17898450">
      <w:bodyDiv w:val="1"/>
      <w:marLeft w:val="0"/>
      <w:marRight w:val="0"/>
      <w:marTop w:val="0"/>
      <w:marBottom w:val="0"/>
      <w:divBdr>
        <w:top w:val="none" w:sz="0" w:space="0" w:color="auto"/>
        <w:left w:val="none" w:sz="0" w:space="0" w:color="auto"/>
        <w:bottom w:val="none" w:sz="0" w:space="0" w:color="auto"/>
        <w:right w:val="none" w:sz="0" w:space="0" w:color="auto"/>
      </w:divBdr>
    </w:div>
    <w:div w:id="27948861">
      <w:bodyDiv w:val="1"/>
      <w:marLeft w:val="0"/>
      <w:marRight w:val="0"/>
      <w:marTop w:val="0"/>
      <w:marBottom w:val="0"/>
      <w:divBdr>
        <w:top w:val="none" w:sz="0" w:space="0" w:color="auto"/>
        <w:left w:val="none" w:sz="0" w:space="0" w:color="auto"/>
        <w:bottom w:val="none" w:sz="0" w:space="0" w:color="auto"/>
        <w:right w:val="none" w:sz="0" w:space="0" w:color="auto"/>
      </w:divBdr>
    </w:div>
    <w:div w:id="38479880">
      <w:bodyDiv w:val="1"/>
      <w:marLeft w:val="0"/>
      <w:marRight w:val="0"/>
      <w:marTop w:val="0"/>
      <w:marBottom w:val="0"/>
      <w:divBdr>
        <w:top w:val="none" w:sz="0" w:space="0" w:color="auto"/>
        <w:left w:val="none" w:sz="0" w:space="0" w:color="auto"/>
        <w:bottom w:val="none" w:sz="0" w:space="0" w:color="auto"/>
        <w:right w:val="none" w:sz="0" w:space="0" w:color="auto"/>
      </w:divBdr>
    </w:div>
    <w:div w:id="60755573">
      <w:bodyDiv w:val="1"/>
      <w:marLeft w:val="0"/>
      <w:marRight w:val="0"/>
      <w:marTop w:val="0"/>
      <w:marBottom w:val="0"/>
      <w:divBdr>
        <w:top w:val="none" w:sz="0" w:space="0" w:color="auto"/>
        <w:left w:val="none" w:sz="0" w:space="0" w:color="auto"/>
        <w:bottom w:val="none" w:sz="0" w:space="0" w:color="auto"/>
        <w:right w:val="none" w:sz="0" w:space="0" w:color="auto"/>
      </w:divBdr>
    </w:div>
    <w:div w:id="64379191">
      <w:bodyDiv w:val="1"/>
      <w:marLeft w:val="0"/>
      <w:marRight w:val="0"/>
      <w:marTop w:val="0"/>
      <w:marBottom w:val="0"/>
      <w:divBdr>
        <w:top w:val="none" w:sz="0" w:space="0" w:color="auto"/>
        <w:left w:val="none" w:sz="0" w:space="0" w:color="auto"/>
        <w:bottom w:val="none" w:sz="0" w:space="0" w:color="auto"/>
        <w:right w:val="none" w:sz="0" w:space="0" w:color="auto"/>
      </w:divBdr>
    </w:div>
    <w:div w:id="65691650">
      <w:bodyDiv w:val="1"/>
      <w:marLeft w:val="0"/>
      <w:marRight w:val="0"/>
      <w:marTop w:val="0"/>
      <w:marBottom w:val="0"/>
      <w:divBdr>
        <w:top w:val="none" w:sz="0" w:space="0" w:color="auto"/>
        <w:left w:val="none" w:sz="0" w:space="0" w:color="auto"/>
        <w:bottom w:val="none" w:sz="0" w:space="0" w:color="auto"/>
        <w:right w:val="none" w:sz="0" w:space="0" w:color="auto"/>
      </w:divBdr>
    </w:div>
    <w:div w:id="67728058">
      <w:bodyDiv w:val="1"/>
      <w:marLeft w:val="0"/>
      <w:marRight w:val="0"/>
      <w:marTop w:val="0"/>
      <w:marBottom w:val="0"/>
      <w:divBdr>
        <w:top w:val="none" w:sz="0" w:space="0" w:color="auto"/>
        <w:left w:val="none" w:sz="0" w:space="0" w:color="auto"/>
        <w:bottom w:val="none" w:sz="0" w:space="0" w:color="auto"/>
        <w:right w:val="none" w:sz="0" w:space="0" w:color="auto"/>
      </w:divBdr>
    </w:div>
    <w:div w:id="70154352">
      <w:bodyDiv w:val="1"/>
      <w:marLeft w:val="0"/>
      <w:marRight w:val="0"/>
      <w:marTop w:val="0"/>
      <w:marBottom w:val="0"/>
      <w:divBdr>
        <w:top w:val="none" w:sz="0" w:space="0" w:color="auto"/>
        <w:left w:val="none" w:sz="0" w:space="0" w:color="auto"/>
        <w:bottom w:val="none" w:sz="0" w:space="0" w:color="auto"/>
        <w:right w:val="none" w:sz="0" w:space="0" w:color="auto"/>
      </w:divBdr>
    </w:div>
    <w:div w:id="104622313">
      <w:bodyDiv w:val="1"/>
      <w:marLeft w:val="0"/>
      <w:marRight w:val="0"/>
      <w:marTop w:val="0"/>
      <w:marBottom w:val="0"/>
      <w:divBdr>
        <w:top w:val="none" w:sz="0" w:space="0" w:color="auto"/>
        <w:left w:val="none" w:sz="0" w:space="0" w:color="auto"/>
        <w:bottom w:val="none" w:sz="0" w:space="0" w:color="auto"/>
        <w:right w:val="none" w:sz="0" w:space="0" w:color="auto"/>
      </w:divBdr>
    </w:div>
    <w:div w:id="106702628">
      <w:bodyDiv w:val="1"/>
      <w:marLeft w:val="0"/>
      <w:marRight w:val="0"/>
      <w:marTop w:val="0"/>
      <w:marBottom w:val="0"/>
      <w:divBdr>
        <w:top w:val="none" w:sz="0" w:space="0" w:color="auto"/>
        <w:left w:val="none" w:sz="0" w:space="0" w:color="auto"/>
        <w:bottom w:val="none" w:sz="0" w:space="0" w:color="auto"/>
        <w:right w:val="none" w:sz="0" w:space="0" w:color="auto"/>
      </w:divBdr>
    </w:div>
    <w:div w:id="111362177">
      <w:bodyDiv w:val="1"/>
      <w:marLeft w:val="0"/>
      <w:marRight w:val="0"/>
      <w:marTop w:val="0"/>
      <w:marBottom w:val="0"/>
      <w:divBdr>
        <w:top w:val="none" w:sz="0" w:space="0" w:color="auto"/>
        <w:left w:val="none" w:sz="0" w:space="0" w:color="auto"/>
        <w:bottom w:val="none" w:sz="0" w:space="0" w:color="auto"/>
        <w:right w:val="none" w:sz="0" w:space="0" w:color="auto"/>
      </w:divBdr>
    </w:div>
    <w:div w:id="118182384">
      <w:bodyDiv w:val="1"/>
      <w:marLeft w:val="0"/>
      <w:marRight w:val="0"/>
      <w:marTop w:val="0"/>
      <w:marBottom w:val="0"/>
      <w:divBdr>
        <w:top w:val="none" w:sz="0" w:space="0" w:color="auto"/>
        <w:left w:val="none" w:sz="0" w:space="0" w:color="auto"/>
        <w:bottom w:val="none" w:sz="0" w:space="0" w:color="auto"/>
        <w:right w:val="none" w:sz="0" w:space="0" w:color="auto"/>
      </w:divBdr>
    </w:div>
    <w:div w:id="119151106">
      <w:bodyDiv w:val="1"/>
      <w:marLeft w:val="0"/>
      <w:marRight w:val="0"/>
      <w:marTop w:val="0"/>
      <w:marBottom w:val="0"/>
      <w:divBdr>
        <w:top w:val="none" w:sz="0" w:space="0" w:color="auto"/>
        <w:left w:val="none" w:sz="0" w:space="0" w:color="auto"/>
        <w:bottom w:val="none" w:sz="0" w:space="0" w:color="auto"/>
        <w:right w:val="none" w:sz="0" w:space="0" w:color="auto"/>
      </w:divBdr>
    </w:div>
    <w:div w:id="121192890">
      <w:bodyDiv w:val="1"/>
      <w:marLeft w:val="0"/>
      <w:marRight w:val="0"/>
      <w:marTop w:val="0"/>
      <w:marBottom w:val="0"/>
      <w:divBdr>
        <w:top w:val="none" w:sz="0" w:space="0" w:color="auto"/>
        <w:left w:val="none" w:sz="0" w:space="0" w:color="auto"/>
        <w:bottom w:val="none" w:sz="0" w:space="0" w:color="auto"/>
        <w:right w:val="none" w:sz="0" w:space="0" w:color="auto"/>
      </w:divBdr>
    </w:div>
    <w:div w:id="124397449">
      <w:bodyDiv w:val="1"/>
      <w:marLeft w:val="0"/>
      <w:marRight w:val="0"/>
      <w:marTop w:val="0"/>
      <w:marBottom w:val="0"/>
      <w:divBdr>
        <w:top w:val="none" w:sz="0" w:space="0" w:color="auto"/>
        <w:left w:val="none" w:sz="0" w:space="0" w:color="auto"/>
        <w:bottom w:val="none" w:sz="0" w:space="0" w:color="auto"/>
        <w:right w:val="none" w:sz="0" w:space="0" w:color="auto"/>
      </w:divBdr>
    </w:div>
    <w:div w:id="124859659">
      <w:bodyDiv w:val="1"/>
      <w:marLeft w:val="0"/>
      <w:marRight w:val="0"/>
      <w:marTop w:val="0"/>
      <w:marBottom w:val="0"/>
      <w:divBdr>
        <w:top w:val="none" w:sz="0" w:space="0" w:color="auto"/>
        <w:left w:val="none" w:sz="0" w:space="0" w:color="auto"/>
        <w:bottom w:val="none" w:sz="0" w:space="0" w:color="auto"/>
        <w:right w:val="none" w:sz="0" w:space="0" w:color="auto"/>
      </w:divBdr>
    </w:div>
    <w:div w:id="125510827">
      <w:bodyDiv w:val="1"/>
      <w:marLeft w:val="0"/>
      <w:marRight w:val="0"/>
      <w:marTop w:val="0"/>
      <w:marBottom w:val="0"/>
      <w:divBdr>
        <w:top w:val="none" w:sz="0" w:space="0" w:color="auto"/>
        <w:left w:val="none" w:sz="0" w:space="0" w:color="auto"/>
        <w:bottom w:val="none" w:sz="0" w:space="0" w:color="auto"/>
        <w:right w:val="none" w:sz="0" w:space="0" w:color="auto"/>
      </w:divBdr>
    </w:div>
    <w:div w:id="127553941">
      <w:bodyDiv w:val="1"/>
      <w:marLeft w:val="0"/>
      <w:marRight w:val="0"/>
      <w:marTop w:val="0"/>
      <w:marBottom w:val="0"/>
      <w:divBdr>
        <w:top w:val="none" w:sz="0" w:space="0" w:color="auto"/>
        <w:left w:val="none" w:sz="0" w:space="0" w:color="auto"/>
        <w:bottom w:val="none" w:sz="0" w:space="0" w:color="auto"/>
        <w:right w:val="none" w:sz="0" w:space="0" w:color="auto"/>
      </w:divBdr>
    </w:div>
    <w:div w:id="130095905">
      <w:bodyDiv w:val="1"/>
      <w:marLeft w:val="0"/>
      <w:marRight w:val="0"/>
      <w:marTop w:val="0"/>
      <w:marBottom w:val="0"/>
      <w:divBdr>
        <w:top w:val="none" w:sz="0" w:space="0" w:color="auto"/>
        <w:left w:val="none" w:sz="0" w:space="0" w:color="auto"/>
        <w:bottom w:val="none" w:sz="0" w:space="0" w:color="auto"/>
        <w:right w:val="none" w:sz="0" w:space="0" w:color="auto"/>
      </w:divBdr>
    </w:div>
    <w:div w:id="136729806">
      <w:bodyDiv w:val="1"/>
      <w:marLeft w:val="0"/>
      <w:marRight w:val="0"/>
      <w:marTop w:val="0"/>
      <w:marBottom w:val="0"/>
      <w:divBdr>
        <w:top w:val="none" w:sz="0" w:space="0" w:color="auto"/>
        <w:left w:val="none" w:sz="0" w:space="0" w:color="auto"/>
        <w:bottom w:val="none" w:sz="0" w:space="0" w:color="auto"/>
        <w:right w:val="none" w:sz="0" w:space="0" w:color="auto"/>
      </w:divBdr>
    </w:div>
    <w:div w:id="139543609">
      <w:bodyDiv w:val="1"/>
      <w:marLeft w:val="0"/>
      <w:marRight w:val="0"/>
      <w:marTop w:val="0"/>
      <w:marBottom w:val="0"/>
      <w:divBdr>
        <w:top w:val="none" w:sz="0" w:space="0" w:color="auto"/>
        <w:left w:val="none" w:sz="0" w:space="0" w:color="auto"/>
        <w:bottom w:val="none" w:sz="0" w:space="0" w:color="auto"/>
        <w:right w:val="none" w:sz="0" w:space="0" w:color="auto"/>
      </w:divBdr>
    </w:div>
    <w:div w:id="140969919">
      <w:bodyDiv w:val="1"/>
      <w:marLeft w:val="0"/>
      <w:marRight w:val="0"/>
      <w:marTop w:val="0"/>
      <w:marBottom w:val="0"/>
      <w:divBdr>
        <w:top w:val="none" w:sz="0" w:space="0" w:color="auto"/>
        <w:left w:val="none" w:sz="0" w:space="0" w:color="auto"/>
        <w:bottom w:val="none" w:sz="0" w:space="0" w:color="auto"/>
        <w:right w:val="none" w:sz="0" w:space="0" w:color="auto"/>
      </w:divBdr>
    </w:div>
    <w:div w:id="141777272">
      <w:bodyDiv w:val="1"/>
      <w:marLeft w:val="0"/>
      <w:marRight w:val="0"/>
      <w:marTop w:val="0"/>
      <w:marBottom w:val="0"/>
      <w:divBdr>
        <w:top w:val="none" w:sz="0" w:space="0" w:color="auto"/>
        <w:left w:val="none" w:sz="0" w:space="0" w:color="auto"/>
        <w:bottom w:val="none" w:sz="0" w:space="0" w:color="auto"/>
        <w:right w:val="none" w:sz="0" w:space="0" w:color="auto"/>
      </w:divBdr>
    </w:div>
    <w:div w:id="142311045">
      <w:bodyDiv w:val="1"/>
      <w:marLeft w:val="0"/>
      <w:marRight w:val="0"/>
      <w:marTop w:val="0"/>
      <w:marBottom w:val="0"/>
      <w:divBdr>
        <w:top w:val="none" w:sz="0" w:space="0" w:color="auto"/>
        <w:left w:val="none" w:sz="0" w:space="0" w:color="auto"/>
        <w:bottom w:val="none" w:sz="0" w:space="0" w:color="auto"/>
        <w:right w:val="none" w:sz="0" w:space="0" w:color="auto"/>
      </w:divBdr>
    </w:div>
    <w:div w:id="142428741">
      <w:bodyDiv w:val="1"/>
      <w:marLeft w:val="0"/>
      <w:marRight w:val="0"/>
      <w:marTop w:val="0"/>
      <w:marBottom w:val="0"/>
      <w:divBdr>
        <w:top w:val="none" w:sz="0" w:space="0" w:color="auto"/>
        <w:left w:val="none" w:sz="0" w:space="0" w:color="auto"/>
        <w:bottom w:val="none" w:sz="0" w:space="0" w:color="auto"/>
        <w:right w:val="none" w:sz="0" w:space="0" w:color="auto"/>
      </w:divBdr>
    </w:div>
    <w:div w:id="143395477">
      <w:bodyDiv w:val="1"/>
      <w:marLeft w:val="0"/>
      <w:marRight w:val="0"/>
      <w:marTop w:val="0"/>
      <w:marBottom w:val="0"/>
      <w:divBdr>
        <w:top w:val="none" w:sz="0" w:space="0" w:color="auto"/>
        <w:left w:val="none" w:sz="0" w:space="0" w:color="auto"/>
        <w:bottom w:val="none" w:sz="0" w:space="0" w:color="auto"/>
        <w:right w:val="none" w:sz="0" w:space="0" w:color="auto"/>
      </w:divBdr>
    </w:div>
    <w:div w:id="143859325">
      <w:bodyDiv w:val="1"/>
      <w:marLeft w:val="0"/>
      <w:marRight w:val="0"/>
      <w:marTop w:val="0"/>
      <w:marBottom w:val="0"/>
      <w:divBdr>
        <w:top w:val="none" w:sz="0" w:space="0" w:color="auto"/>
        <w:left w:val="none" w:sz="0" w:space="0" w:color="auto"/>
        <w:bottom w:val="none" w:sz="0" w:space="0" w:color="auto"/>
        <w:right w:val="none" w:sz="0" w:space="0" w:color="auto"/>
      </w:divBdr>
    </w:div>
    <w:div w:id="146678158">
      <w:bodyDiv w:val="1"/>
      <w:marLeft w:val="0"/>
      <w:marRight w:val="0"/>
      <w:marTop w:val="0"/>
      <w:marBottom w:val="0"/>
      <w:divBdr>
        <w:top w:val="none" w:sz="0" w:space="0" w:color="auto"/>
        <w:left w:val="none" w:sz="0" w:space="0" w:color="auto"/>
        <w:bottom w:val="none" w:sz="0" w:space="0" w:color="auto"/>
        <w:right w:val="none" w:sz="0" w:space="0" w:color="auto"/>
      </w:divBdr>
    </w:div>
    <w:div w:id="149179002">
      <w:bodyDiv w:val="1"/>
      <w:marLeft w:val="0"/>
      <w:marRight w:val="0"/>
      <w:marTop w:val="0"/>
      <w:marBottom w:val="0"/>
      <w:divBdr>
        <w:top w:val="none" w:sz="0" w:space="0" w:color="auto"/>
        <w:left w:val="none" w:sz="0" w:space="0" w:color="auto"/>
        <w:bottom w:val="none" w:sz="0" w:space="0" w:color="auto"/>
        <w:right w:val="none" w:sz="0" w:space="0" w:color="auto"/>
      </w:divBdr>
    </w:div>
    <w:div w:id="157352199">
      <w:bodyDiv w:val="1"/>
      <w:marLeft w:val="0"/>
      <w:marRight w:val="0"/>
      <w:marTop w:val="0"/>
      <w:marBottom w:val="0"/>
      <w:divBdr>
        <w:top w:val="none" w:sz="0" w:space="0" w:color="auto"/>
        <w:left w:val="none" w:sz="0" w:space="0" w:color="auto"/>
        <w:bottom w:val="none" w:sz="0" w:space="0" w:color="auto"/>
        <w:right w:val="none" w:sz="0" w:space="0" w:color="auto"/>
      </w:divBdr>
    </w:div>
    <w:div w:id="159392661">
      <w:bodyDiv w:val="1"/>
      <w:marLeft w:val="0"/>
      <w:marRight w:val="0"/>
      <w:marTop w:val="0"/>
      <w:marBottom w:val="0"/>
      <w:divBdr>
        <w:top w:val="none" w:sz="0" w:space="0" w:color="auto"/>
        <w:left w:val="none" w:sz="0" w:space="0" w:color="auto"/>
        <w:bottom w:val="none" w:sz="0" w:space="0" w:color="auto"/>
        <w:right w:val="none" w:sz="0" w:space="0" w:color="auto"/>
      </w:divBdr>
    </w:div>
    <w:div w:id="159735823">
      <w:bodyDiv w:val="1"/>
      <w:marLeft w:val="0"/>
      <w:marRight w:val="0"/>
      <w:marTop w:val="0"/>
      <w:marBottom w:val="0"/>
      <w:divBdr>
        <w:top w:val="none" w:sz="0" w:space="0" w:color="auto"/>
        <w:left w:val="none" w:sz="0" w:space="0" w:color="auto"/>
        <w:bottom w:val="none" w:sz="0" w:space="0" w:color="auto"/>
        <w:right w:val="none" w:sz="0" w:space="0" w:color="auto"/>
      </w:divBdr>
    </w:div>
    <w:div w:id="160631113">
      <w:bodyDiv w:val="1"/>
      <w:marLeft w:val="0"/>
      <w:marRight w:val="0"/>
      <w:marTop w:val="0"/>
      <w:marBottom w:val="0"/>
      <w:divBdr>
        <w:top w:val="none" w:sz="0" w:space="0" w:color="auto"/>
        <w:left w:val="none" w:sz="0" w:space="0" w:color="auto"/>
        <w:bottom w:val="none" w:sz="0" w:space="0" w:color="auto"/>
        <w:right w:val="none" w:sz="0" w:space="0" w:color="auto"/>
      </w:divBdr>
    </w:div>
    <w:div w:id="166333752">
      <w:bodyDiv w:val="1"/>
      <w:marLeft w:val="0"/>
      <w:marRight w:val="0"/>
      <w:marTop w:val="0"/>
      <w:marBottom w:val="0"/>
      <w:divBdr>
        <w:top w:val="none" w:sz="0" w:space="0" w:color="auto"/>
        <w:left w:val="none" w:sz="0" w:space="0" w:color="auto"/>
        <w:bottom w:val="none" w:sz="0" w:space="0" w:color="auto"/>
        <w:right w:val="none" w:sz="0" w:space="0" w:color="auto"/>
      </w:divBdr>
    </w:div>
    <w:div w:id="171575020">
      <w:bodyDiv w:val="1"/>
      <w:marLeft w:val="0"/>
      <w:marRight w:val="0"/>
      <w:marTop w:val="0"/>
      <w:marBottom w:val="0"/>
      <w:divBdr>
        <w:top w:val="none" w:sz="0" w:space="0" w:color="auto"/>
        <w:left w:val="none" w:sz="0" w:space="0" w:color="auto"/>
        <w:bottom w:val="none" w:sz="0" w:space="0" w:color="auto"/>
        <w:right w:val="none" w:sz="0" w:space="0" w:color="auto"/>
      </w:divBdr>
    </w:div>
    <w:div w:id="176161640">
      <w:bodyDiv w:val="1"/>
      <w:marLeft w:val="0"/>
      <w:marRight w:val="0"/>
      <w:marTop w:val="0"/>
      <w:marBottom w:val="0"/>
      <w:divBdr>
        <w:top w:val="none" w:sz="0" w:space="0" w:color="auto"/>
        <w:left w:val="none" w:sz="0" w:space="0" w:color="auto"/>
        <w:bottom w:val="none" w:sz="0" w:space="0" w:color="auto"/>
        <w:right w:val="none" w:sz="0" w:space="0" w:color="auto"/>
      </w:divBdr>
    </w:div>
    <w:div w:id="178472764">
      <w:bodyDiv w:val="1"/>
      <w:marLeft w:val="0"/>
      <w:marRight w:val="0"/>
      <w:marTop w:val="0"/>
      <w:marBottom w:val="0"/>
      <w:divBdr>
        <w:top w:val="none" w:sz="0" w:space="0" w:color="auto"/>
        <w:left w:val="none" w:sz="0" w:space="0" w:color="auto"/>
        <w:bottom w:val="none" w:sz="0" w:space="0" w:color="auto"/>
        <w:right w:val="none" w:sz="0" w:space="0" w:color="auto"/>
      </w:divBdr>
    </w:div>
    <w:div w:id="185101234">
      <w:bodyDiv w:val="1"/>
      <w:marLeft w:val="0"/>
      <w:marRight w:val="0"/>
      <w:marTop w:val="0"/>
      <w:marBottom w:val="0"/>
      <w:divBdr>
        <w:top w:val="none" w:sz="0" w:space="0" w:color="auto"/>
        <w:left w:val="none" w:sz="0" w:space="0" w:color="auto"/>
        <w:bottom w:val="none" w:sz="0" w:space="0" w:color="auto"/>
        <w:right w:val="none" w:sz="0" w:space="0" w:color="auto"/>
      </w:divBdr>
    </w:div>
    <w:div w:id="186600525">
      <w:bodyDiv w:val="1"/>
      <w:marLeft w:val="0"/>
      <w:marRight w:val="0"/>
      <w:marTop w:val="0"/>
      <w:marBottom w:val="0"/>
      <w:divBdr>
        <w:top w:val="none" w:sz="0" w:space="0" w:color="auto"/>
        <w:left w:val="none" w:sz="0" w:space="0" w:color="auto"/>
        <w:bottom w:val="none" w:sz="0" w:space="0" w:color="auto"/>
        <w:right w:val="none" w:sz="0" w:space="0" w:color="auto"/>
      </w:divBdr>
    </w:div>
    <w:div w:id="189028341">
      <w:bodyDiv w:val="1"/>
      <w:marLeft w:val="0"/>
      <w:marRight w:val="0"/>
      <w:marTop w:val="0"/>
      <w:marBottom w:val="0"/>
      <w:divBdr>
        <w:top w:val="none" w:sz="0" w:space="0" w:color="auto"/>
        <w:left w:val="none" w:sz="0" w:space="0" w:color="auto"/>
        <w:bottom w:val="none" w:sz="0" w:space="0" w:color="auto"/>
        <w:right w:val="none" w:sz="0" w:space="0" w:color="auto"/>
      </w:divBdr>
    </w:div>
    <w:div w:id="191117315">
      <w:bodyDiv w:val="1"/>
      <w:marLeft w:val="0"/>
      <w:marRight w:val="0"/>
      <w:marTop w:val="0"/>
      <w:marBottom w:val="0"/>
      <w:divBdr>
        <w:top w:val="none" w:sz="0" w:space="0" w:color="auto"/>
        <w:left w:val="none" w:sz="0" w:space="0" w:color="auto"/>
        <w:bottom w:val="none" w:sz="0" w:space="0" w:color="auto"/>
        <w:right w:val="none" w:sz="0" w:space="0" w:color="auto"/>
      </w:divBdr>
    </w:div>
    <w:div w:id="204677889">
      <w:bodyDiv w:val="1"/>
      <w:marLeft w:val="0"/>
      <w:marRight w:val="0"/>
      <w:marTop w:val="0"/>
      <w:marBottom w:val="0"/>
      <w:divBdr>
        <w:top w:val="none" w:sz="0" w:space="0" w:color="auto"/>
        <w:left w:val="none" w:sz="0" w:space="0" w:color="auto"/>
        <w:bottom w:val="none" w:sz="0" w:space="0" w:color="auto"/>
        <w:right w:val="none" w:sz="0" w:space="0" w:color="auto"/>
      </w:divBdr>
    </w:div>
    <w:div w:id="206138200">
      <w:bodyDiv w:val="1"/>
      <w:marLeft w:val="0"/>
      <w:marRight w:val="0"/>
      <w:marTop w:val="0"/>
      <w:marBottom w:val="0"/>
      <w:divBdr>
        <w:top w:val="none" w:sz="0" w:space="0" w:color="auto"/>
        <w:left w:val="none" w:sz="0" w:space="0" w:color="auto"/>
        <w:bottom w:val="none" w:sz="0" w:space="0" w:color="auto"/>
        <w:right w:val="none" w:sz="0" w:space="0" w:color="auto"/>
      </w:divBdr>
    </w:div>
    <w:div w:id="217280280">
      <w:bodyDiv w:val="1"/>
      <w:marLeft w:val="0"/>
      <w:marRight w:val="0"/>
      <w:marTop w:val="0"/>
      <w:marBottom w:val="0"/>
      <w:divBdr>
        <w:top w:val="none" w:sz="0" w:space="0" w:color="auto"/>
        <w:left w:val="none" w:sz="0" w:space="0" w:color="auto"/>
        <w:bottom w:val="none" w:sz="0" w:space="0" w:color="auto"/>
        <w:right w:val="none" w:sz="0" w:space="0" w:color="auto"/>
      </w:divBdr>
    </w:div>
    <w:div w:id="219488576">
      <w:bodyDiv w:val="1"/>
      <w:marLeft w:val="0"/>
      <w:marRight w:val="0"/>
      <w:marTop w:val="0"/>
      <w:marBottom w:val="0"/>
      <w:divBdr>
        <w:top w:val="none" w:sz="0" w:space="0" w:color="auto"/>
        <w:left w:val="none" w:sz="0" w:space="0" w:color="auto"/>
        <w:bottom w:val="none" w:sz="0" w:space="0" w:color="auto"/>
        <w:right w:val="none" w:sz="0" w:space="0" w:color="auto"/>
      </w:divBdr>
    </w:div>
    <w:div w:id="231743640">
      <w:bodyDiv w:val="1"/>
      <w:marLeft w:val="0"/>
      <w:marRight w:val="0"/>
      <w:marTop w:val="0"/>
      <w:marBottom w:val="0"/>
      <w:divBdr>
        <w:top w:val="none" w:sz="0" w:space="0" w:color="auto"/>
        <w:left w:val="none" w:sz="0" w:space="0" w:color="auto"/>
        <w:bottom w:val="none" w:sz="0" w:space="0" w:color="auto"/>
        <w:right w:val="none" w:sz="0" w:space="0" w:color="auto"/>
      </w:divBdr>
    </w:div>
    <w:div w:id="256713351">
      <w:bodyDiv w:val="1"/>
      <w:marLeft w:val="0"/>
      <w:marRight w:val="0"/>
      <w:marTop w:val="0"/>
      <w:marBottom w:val="0"/>
      <w:divBdr>
        <w:top w:val="none" w:sz="0" w:space="0" w:color="auto"/>
        <w:left w:val="none" w:sz="0" w:space="0" w:color="auto"/>
        <w:bottom w:val="none" w:sz="0" w:space="0" w:color="auto"/>
        <w:right w:val="none" w:sz="0" w:space="0" w:color="auto"/>
      </w:divBdr>
    </w:div>
    <w:div w:id="256905947">
      <w:bodyDiv w:val="1"/>
      <w:marLeft w:val="0"/>
      <w:marRight w:val="0"/>
      <w:marTop w:val="0"/>
      <w:marBottom w:val="0"/>
      <w:divBdr>
        <w:top w:val="none" w:sz="0" w:space="0" w:color="auto"/>
        <w:left w:val="none" w:sz="0" w:space="0" w:color="auto"/>
        <w:bottom w:val="none" w:sz="0" w:space="0" w:color="auto"/>
        <w:right w:val="none" w:sz="0" w:space="0" w:color="auto"/>
      </w:divBdr>
    </w:div>
    <w:div w:id="257176288">
      <w:bodyDiv w:val="1"/>
      <w:marLeft w:val="0"/>
      <w:marRight w:val="0"/>
      <w:marTop w:val="0"/>
      <w:marBottom w:val="0"/>
      <w:divBdr>
        <w:top w:val="none" w:sz="0" w:space="0" w:color="auto"/>
        <w:left w:val="none" w:sz="0" w:space="0" w:color="auto"/>
        <w:bottom w:val="none" w:sz="0" w:space="0" w:color="auto"/>
        <w:right w:val="none" w:sz="0" w:space="0" w:color="auto"/>
      </w:divBdr>
    </w:div>
    <w:div w:id="261380655">
      <w:bodyDiv w:val="1"/>
      <w:marLeft w:val="0"/>
      <w:marRight w:val="0"/>
      <w:marTop w:val="0"/>
      <w:marBottom w:val="0"/>
      <w:divBdr>
        <w:top w:val="none" w:sz="0" w:space="0" w:color="auto"/>
        <w:left w:val="none" w:sz="0" w:space="0" w:color="auto"/>
        <w:bottom w:val="none" w:sz="0" w:space="0" w:color="auto"/>
        <w:right w:val="none" w:sz="0" w:space="0" w:color="auto"/>
      </w:divBdr>
    </w:div>
    <w:div w:id="264846116">
      <w:bodyDiv w:val="1"/>
      <w:marLeft w:val="0"/>
      <w:marRight w:val="0"/>
      <w:marTop w:val="0"/>
      <w:marBottom w:val="0"/>
      <w:divBdr>
        <w:top w:val="none" w:sz="0" w:space="0" w:color="auto"/>
        <w:left w:val="none" w:sz="0" w:space="0" w:color="auto"/>
        <w:bottom w:val="none" w:sz="0" w:space="0" w:color="auto"/>
        <w:right w:val="none" w:sz="0" w:space="0" w:color="auto"/>
      </w:divBdr>
    </w:div>
    <w:div w:id="267351478">
      <w:bodyDiv w:val="1"/>
      <w:marLeft w:val="0"/>
      <w:marRight w:val="0"/>
      <w:marTop w:val="0"/>
      <w:marBottom w:val="0"/>
      <w:divBdr>
        <w:top w:val="none" w:sz="0" w:space="0" w:color="auto"/>
        <w:left w:val="none" w:sz="0" w:space="0" w:color="auto"/>
        <w:bottom w:val="none" w:sz="0" w:space="0" w:color="auto"/>
        <w:right w:val="none" w:sz="0" w:space="0" w:color="auto"/>
      </w:divBdr>
    </w:div>
    <w:div w:id="271403606">
      <w:bodyDiv w:val="1"/>
      <w:marLeft w:val="0"/>
      <w:marRight w:val="0"/>
      <w:marTop w:val="0"/>
      <w:marBottom w:val="0"/>
      <w:divBdr>
        <w:top w:val="none" w:sz="0" w:space="0" w:color="auto"/>
        <w:left w:val="none" w:sz="0" w:space="0" w:color="auto"/>
        <w:bottom w:val="none" w:sz="0" w:space="0" w:color="auto"/>
        <w:right w:val="none" w:sz="0" w:space="0" w:color="auto"/>
      </w:divBdr>
    </w:div>
    <w:div w:id="279340658">
      <w:bodyDiv w:val="1"/>
      <w:marLeft w:val="0"/>
      <w:marRight w:val="0"/>
      <w:marTop w:val="0"/>
      <w:marBottom w:val="0"/>
      <w:divBdr>
        <w:top w:val="none" w:sz="0" w:space="0" w:color="auto"/>
        <w:left w:val="none" w:sz="0" w:space="0" w:color="auto"/>
        <w:bottom w:val="none" w:sz="0" w:space="0" w:color="auto"/>
        <w:right w:val="none" w:sz="0" w:space="0" w:color="auto"/>
      </w:divBdr>
    </w:div>
    <w:div w:id="282080751">
      <w:bodyDiv w:val="1"/>
      <w:marLeft w:val="0"/>
      <w:marRight w:val="0"/>
      <w:marTop w:val="0"/>
      <w:marBottom w:val="0"/>
      <w:divBdr>
        <w:top w:val="none" w:sz="0" w:space="0" w:color="auto"/>
        <w:left w:val="none" w:sz="0" w:space="0" w:color="auto"/>
        <w:bottom w:val="none" w:sz="0" w:space="0" w:color="auto"/>
        <w:right w:val="none" w:sz="0" w:space="0" w:color="auto"/>
      </w:divBdr>
    </w:div>
    <w:div w:id="291907526">
      <w:bodyDiv w:val="1"/>
      <w:marLeft w:val="0"/>
      <w:marRight w:val="0"/>
      <w:marTop w:val="0"/>
      <w:marBottom w:val="0"/>
      <w:divBdr>
        <w:top w:val="none" w:sz="0" w:space="0" w:color="auto"/>
        <w:left w:val="none" w:sz="0" w:space="0" w:color="auto"/>
        <w:bottom w:val="none" w:sz="0" w:space="0" w:color="auto"/>
        <w:right w:val="none" w:sz="0" w:space="0" w:color="auto"/>
      </w:divBdr>
    </w:div>
    <w:div w:id="292029901">
      <w:bodyDiv w:val="1"/>
      <w:marLeft w:val="0"/>
      <w:marRight w:val="0"/>
      <w:marTop w:val="0"/>
      <w:marBottom w:val="0"/>
      <w:divBdr>
        <w:top w:val="none" w:sz="0" w:space="0" w:color="auto"/>
        <w:left w:val="none" w:sz="0" w:space="0" w:color="auto"/>
        <w:bottom w:val="none" w:sz="0" w:space="0" w:color="auto"/>
        <w:right w:val="none" w:sz="0" w:space="0" w:color="auto"/>
      </w:divBdr>
    </w:div>
    <w:div w:id="294025172">
      <w:bodyDiv w:val="1"/>
      <w:marLeft w:val="0"/>
      <w:marRight w:val="0"/>
      <w:marTop w:val="0"/>
      <w:marBottom w:val="0"/>
      <w:divBdr>
        <w:top w:val="none" w:sz="0" w:space="0" w:color="auto"/>
        <w:left w:val="none" w:sz="0" w:space="0" w:color="auto"/>
        <w:bottom w:val="none" w:sz="0" w:space="0" w:color="auto"/>
        <w:right w:val="none" w:sz="0" w:space="0" w:color="auto"/>
      </w:divBdr>
    </w:div>
    <w:div w:id="296111889">
      <w:bodyDiv w:val="1"/>
      <w:marLeft w:val="0"/>
      <w:marRight w:val="0"/>
      <w:marTop w:val="0"/>
      <w:marBottom w:val="0"/>
      <w:divBdr>
        <w:top w:val="none" w:sz="0" w:space="0" w:color="auto"/>
        <w:left w:val="none" w:sz="0" w:space="0" w:color="auto"/>
        <w:bottom w:val="none" w:sz="0" w:space="0" w:color="auto"/>
        <w:right w:val="none" w:sz="0" w:space="0" w:color="auto"/>
      </w:divBdr>
    </w:div>
    <w:div w:id="302395329">
      <w:bodyDiv w:val="1"/>
      <w:marLeft w:val="0"/>
      <w:marRight w:val="0"/>
      <w:marTop w:val="0"/>
      <w:marBottom w:val="0"/>
      <w:divBdr>
        <w:top w:val="none" w:sz="0" w:space="0" w:color="auto"/>
        <w:left w:val="none" w:sz="0" w:space="0" w:color="auto"/>
        <w:bottom w:val="none" w:sz="0" w:space="0" w:color="auto"/>
        <w:right w:val="none" w:sz="0" w:space="0" w:color="auto"/>
      </w:divBdr>
    </w:div>
    <w:div w:id="302546304">
      <w:bodyDiv w:val="1"/>
      <w:marLeft w:val="0"/>
      <w:marRight w:val="0"/>
      <w:marTop w:val="0"/>
      <w:marBottom w:val="0"/>
      <w:divBdr>
        <w:top w:val="none" w:sz="0" w:space="0" w:color="auto"/>
        <w:left w:val="none" w:sz="0" w:space="0" w:color="auto"/>
        <w:bottom w:val="none" w:sz="0" w:space="0" w:color="auto"/>
        <w:right w:val="none" w:sz="0" w:space="0" w:color="auto"/>
      </w:divBdr>
    </w:div>
    <w:div w:id="305665477">
      <w:bodyDiv w:val="1"/>
      <w:marLeft w:val="0"/>
      <w:marRight w:val="0"/>
      <w:marTop w:val="0"/>
      <w:marBottom w:val="0"/>
      <w:divBdr>
        <w:top w:val="none" w:sz="0" w:space="0" w:color="auto"/>
        <w:left w:val="none" w:sz="0" w:space="0" w:color="auto"/>
        <w:bottom w:val="none" w:sz="0" w:space="0" w:color="auto"/>
        <w:right w:val="none" w:sz="0" w:space="0" w:color="auto"/>
      </w:divBdr>
    </w:div>
    <w:div w:id="311057728">
      <w:bodyDiv w:val="1"/>
      <w:marLeft w:val="0"/>
      <w:marRight w:val="0"/>
      <w:marTop w:val="0"/>
      <w:marBottom w:val="0"/>
      <w:divBdr>
        <w:top w:val="none" w:sz="0" w:space="0" w:color="auto"/>
        <w:left w:val="none" w:sz="0" w:space="0" w:color="auto"/>
        <w:bottom w:val="none" w:sz="0" w:space="0" w:color="auto"/>
        <w:right w:val="none" w:sz="0" w:space="0" w:color="auto"/>
      </w:divBdr>
    </w:div>
    <w:div w:id="313143093">
      <w:bodyDiv w:val="1"/>
      <w:marLeft w:val="0"/>
      <w:marRight w:val="0"/>
      <w:marTop w:val="0"/>
      <w:marBottom w:val="0"/>
      <w:divBdr>
        <w:top w:val="none" w:sz="0" w:space="0" w:color="auto"/>
        <w:left w:val="none" w:sz="0" w:space="0" w:color="auto"/>
        <w:bottom w:val="none" w:sz="0" w:space="0" w:color="auto"/>
        <w:right w:val="none" w:sz="0" w:space="0" w:color="auto"/>
      </w:divBdr>
    </w:div>
    <w:div w:id="314259583">
      <w:bodyDiv w:val="1"/>
      <w:marLeft w:val="0"/>
      <w:marRight w:val="0"/>
      <w:marTop w:val="0"/>
      <w:marBottom w:val="0"/>
      <w:divBdr>
        <w:top w:val="none" w:sz="0" w:space="0" w:color="auto"/>
        <w:left w:val="none" w:sz="0" w:space="0" w:color="auto"/>
        <w:bottom w:val="none" w:sz="0" w:space="0" w:color="auto"/>
        <w:right w:val="none" w:sz="0" w:space="0" w:color="auto"/>
      </w:divBdr>
    </w:div>
    <w:div w:id="318966592">
      <w:bodyDiv w:val="1"/>
      <w:marLeft w:val="0"/>
      <w:marRight w:val="0"/>
      <w:marTop w:val="0"/>
      <w:marBottom w:val="0"/>
      <w:divBdr>
        <w:top w:val="none" w:sz="0" w:space="0" w:color="auto"/>
        <w:left w:val="none" w:sz="0" w:space="0" w:color="auto"/>
        <w:bottom w:val="none" w:sz="0" w:space="0" w:color="auto"/>
        <w:right w:val="none" w:sz="0" w:space="0" w:color="auto"/>
      </w:divBdr>
    </w:div>
    <w:div w:id="321978741">
      <w:bodyDiv w:val="1"/>
      <w:marLeft w:val="0"/>
      <w:marRight w:val="0"/>
      <w:marTop w:val="0"/>
      <w:marBottom w:val="0"/>
      <w:divBdr>
        <w:top w:val="none" w:sz="0" w:space="0" w:color="auto"/>
        <w:left w:val="none" w:sz="0" w:space="0" w:color="auto"/>
        <w:bottom w:val="none" w:sz="0" w:space="0" w:color="auto"/>
        <w:right w:val="none" w:sz="0" w:space="0" w:color="auto"/>
      </w:divBdr>
    </w:div>
    <w:div w:id="322585734">
      <w:bodyDiv w:val="1"/>
      <w:marLeft w:val="0"/>
      <w:marRight w:val="0"/>
      <w:marTop w:val="0"/>
      <w:marBottom w:val="0"/>
      <w:divBdr>
        <w:top w:val="none" w:sz="0" w:space="0" w:color="auto"/>
        <w:left w:val="none" w:sz="0" w:space="0" w:color="auto"/>
        <w:bottom w:val="none" w:sz="0" w:space="0" w:color="auto"/>
        <w:right w:val="none" w:sz="0" w:space="0" w:color="auto"/>
      </w:divBdr>
    </w:div>
    <w:div w:id="325595609">
      <w:bodyDiv w:val="1"/>
      <w:marLeft w:val="0"/>
      <w:marRight w:val="0"/>
      <w:marTop w:val="0"/>
      <w:marBottom w:val="0"/>
      <w:divBdr>
        <w:top w:val="none" w:sz="0" w:space="0" w:color="auto"/>
        <w:left w:val="none" w:sz="0" w:space="0" w:color="auto"/>
        <w:bottom w:val="none" w:sz="0" w:space="0" w:color="auto"/>
        <w:right w:val="none" w:sz="0" w:space="0" w:color="auto"/>
      </w:divBdr>
    </w:div>
    <w:div w:id="327831895">
      <w:bodyDiv w:val="1"/>
      <w:marLeft w:val="0"/>
      <w:marRight w:val="0"/>
      <w:marTop w:val="0"/>
      <w:marBottom w:val="0"/>
      <w:divBdr>
        <w:top w:val="none" w:sz="0" w:space="0" w:color="auto"/>
        <w:left w:val="none" w:sz="0" w:space="0" w:color="auto"/>
        <w:bottom w:val="none" w:sz="0" w:space="0" w:color="auto"/>
        <w:right w:val="none" w:sz="0" w:space="0" w:color="auto"/>
      </w:divBdr>
    </w:div>
    <w:div w:id="329869556">
      <w:bodyDiv w:val="1"/>
      <w:marLeft w:val="0"/>
      <w:marRight w:val="0"/>
      <w:marTop w:val="0"/>
      <w:marBottom w:val="0"/>
      <w:divBdr>
        <w:top w:val="none" w:sz="0" w:space="0" w:color="auto"/>
        <w:left w:val="none" w:sz="0" w:space="0" w:color="auto"/>
        <w:bottom w:val="none" w:sz="0" w:space="0" w:color="auto"/>
        <w:right w:val="none" w:sz="0" w:space="0" w:color="auto"/>
      </w:divBdr>
    </w:div>
    <w:div w:id="331765955">
      <w:bodyDiv w:val="1"/>
      <w:marLeft w:val="0"/>
      <w:marRight w:val="0"/>
      <w:marTop w:val="0"/>
      <w:marBottom w:val="0"/>
      <w:divBdr>
        <w:top w:val="none" w:sz="0" w:space="0" w:color="auto"/>
        <w:left w:val="none" w:sz="0" w:space="0" w:color="auto"/>
        <w:bottom w:val="none" w:sz="0" w:space="0" w:color="auto"/>
        <w:right w:val="none" w:sz="0" w:space="0" w:color="auto"/>
      </w:divBdr>
    </w:div>
    <w:div w:id="336462309">
      <w:bodyDiv w:val="1"/>
      <w:marLeft w:val="0"/>
      <w:marRight w:val="0"/>
      <w:marTop w:val="0"/>
      <w:marBottom w:val="0"/>
      <w:divBdr>
        <w:top w:val="none" w:sz="0" w:space="0" w:color="auto"/>
        <w:left w:val="none" w:sz="0" w:space="0" w:color="auto"/>
        <w:bottom w:val="none" w:sz="0" w:space="0" w:color="auto"/>
        <w:right w:val="none" w:sz="0" w:space="0" w:color="auto"/>
      </w:divBdr>
    </w:div>
    <w:div w:id="346953831">
      <w:bodyDiv w:val="1"/>
      <w:marLeft w:val="0"/>
      <w:marRight w:val="0"/>
      <w:marTop w:val="0"/>
      <w:marBottom w:val="0"/>
      <w:divBdr>
        <w:top w:val="none" w:sz="0" w:space="0" w:color="auto"/>
        <w:left w:val="none" w:sz="0" w:space="0" w:color="auto"/>
        <w:bottom w:val="none" w:sz="0" w:space="0" w:color="auto"/>
        <w:right w:val="none" w:sz="0" w:space="0" w:color="auto"/>
      </w:divBdr>
    </w:div>
    <w:div w:id="370155761">
      <w:bodyDiv w:val="1"/>
      <w:marLeft w:val="0"/>
      <w:marRight w:val="0"/>
      <w:marTop w:val="0"/>
      <w:marBottom w:val="0"/>
      <w:divBdr>
        <w:top w:val="none" w:sz="0" w:space="0" w:color="auto"/>
        <w:left w:val="none" w:sz="0" w:space="0" w:color="auto"/>
        <w:bottom w:val="none" w:sz="0" w:space="0" w:color="auto"/>
        <w:right w:val="none" w:sz="0" w:space="0" w:color="auto"/>
      </w:divBdr>
    </w:div>
    <w:div w:id="390471045">
      <w:bodyDiv w:val="1"/>
      <w:marLeft w:val="0"/>
      <w:marRight w:val="0"/>
      <w:marTop w:val="0"/>
      <w:marBottom w:val="0"/>
      <w:divBdr>
        <w:top w:val="none" w:sz="0" w:space="0" w:color="auto"/>
        <w:left w:val="none" w:sz="0" w:space="0" w:color="auto"/>
        <w:bottom w:val="none" w:sz="0" w:space="0" w:color="auto"/>
        <w:right w:val="none" w:sz="0" w:space="0" w:color="auto"/>
      </w:divBdr>
    </w:div>
    <w:div w:id="390886519">
      <w:bodyDiv w:val="1"/>
      <w:marLeft w:val="0"/>
      <w:marRight w:val="0"/>
      <w:marTop w:val="0"/>
      <w:marBottom w:val="0"/>
      <w:divBdr>
        <w:top w:val="none" w:sz="0" w:space="0" w:color="auto"/>
        <w:left w:val="none" w:sz="0" w:space="0" w:color="auto"/>
        <w:bottom w:val="none" w:sz="0" w:space="0" w:color="auto"/>
        <w:right w:val="none" w:sz="0" w:space="0" w:color="auto"/>
      </w:divBdr>
    </w:div>
    <w:div w:id="392696900">
      <w:bodyDiv w:val="1"/>
      <w:marLeft w:val="0"/>
      <w:marRight w:val="0"/>
      <w:marTop w:val="0"/>
      <w:marBottom w:val="0"/>
      <w:divBdr>
        <w:top w:val="none" w:sz="0" w:space="0" w:color="auto"/>
        <w:left w:val="none" w:sz="0" w:space="0" w:color="auto"/>
        <w:bottom w:val="none" w:sz="0" w:space="0" w:color="auto"/>
        <w:right w:val="none" w:sz="0" w:space="0" w:color="auto"/>
      </w:divBdr>
    </w:div>
    <w:div w:id="395587541">
      <w:bodyDiv w:val="1"/>
      <w:marLeft w:val="0"/>
      <w:marRight w:val="0"/>
      <w:marTop w:val="0"/>
      <w:marBottom w:val="0"/>
      <w:divBdr>
        <w:top w:val="none" w:sz="0" w:space="0" w:color="auto"/>
        <w:left w:val="none" w:sz="0" w:space="0" w:color="auto"/>
        <w:bottom w:val="none" w:sz="0" w:space="0" w:color="auto"/>
        <w:right w:val="none" w:sz="0" w:space="0" w:color="auto"/>
      </w:divBdr>
    </w:div>
    <w:div w:id="402072881">
      <w:bodyDiv w:val="1"/>
      <w:marLeft w:val="0"/>
      <w:marRight w:val="0"/>
      <w:marTop w:val="0"/>
      <w:marBottom w:val="0"/>
      <w:divBdr>
        <w:top w:val="none" w:sz="0" w:space="0" w:color="auto"/>
        <w:left w:val="none" w:sz="0" w:space="0" w:color="auto"/>
        <w:bottom w:val="none" w:sz="0" w:space="0" w:color="auto"/>
        <w:right w:val="none" w:sz="0" w:space="0" w:color="auto"/>
      </w:divBdr>
    </w:div>
    <w:div w:id="403995837">
      <w:bodyDiv w:val="1"/>
      <w:marLeft w:val="0"/>
      <w:marRight w:val="0"/>
      <w:marTop w:val="0"/>
      <w:marBottom w:val="0"/>
      <w:divBdr>
        <w:top w:val="none" w:sz="0" w:space="0" w:color="auto"/>
        <w:left w:val="none" w:sz="0" w:space="0" w:color="auto"/>
        <w:bottom w:val="none" w:sz="0" w:space="0" w:color="auto"/>
        <w:right w:val="none" w:sz="0" w:space="0" w:color="auto"/>
      </w:divBdr>
    </w:div>
    <w:div w:id="406848412">
      <w:bodyDiv w:val="1"/>
      <w:marLeft w:val="0"/>
      <w:marRight w:val="0"/>
      <w:marTop w:val="0"/>
      <w:marBottom w:val="0"/>
      <w:divBdr>
        <w:top w:val="none" w:sz="0" w:space="0" w:color="auto"/>
        <w:left w:val="none" w:sz="0" w:space="0" w:color="auto"/>
        <w:bottom w:val="none" w:sz="0" w:space="0" w:color="auto"/>
        <w:right w:val="none" w:sz="0" w:space="0" w:color="auto"/>
      </w:divBdr>
    </w:div>
    <w:div w:id="416245999">
      <w:bodyDiv w:val="1"/>
      <w:marLeft w:val="0"/>
      <w:marRight w:val="0"/>
      <w:marTop w:val="0"/>
      <w:marBottom w:val="0"/>
      <w:divBdr>
        <w:top w:val="none" w:sz="0" w:space="0" w:color="auto"/>
        <w:left w:val="none" w:sz="0" w:space="0" w:color="auto"/>
        <w:bottom w:val="none" w:sz="0" w:space="0" w:color="auto"/>
        <w:right w:val="none" w:sz="0" w:space="0" w:color="auto"/>
      </w:divBdr>
    </w:div>
    <w:div w:id="425080515">
      <w:bodyDiv w:val="1"/>
      <w:marLeft w:val="0"/>
      <w:marRight w:val="0"/>
      <w:marTop w:val="0"/>
      <w:marBottom w:val="0"/>
      <w:divBdr>
        <w:top w:val="none" w:sz="0" w:space="0" w:color="auto"/>
        <w:left w:val="none" w:sz="0" w:space="0" w:color="auto"/>
        <w:bottom w:val="none" w:sz="0" w:space="0" w:color="auto"/>
        <w:right w:val="none" w:sz="0" w:space="0" w:color="auto"/>
      </w:divBdr>
    </w:div>
    <w:div w:id="430589029">
      <w:bodyDiv w:val="1"/>
      <w:marLeft w:val="0"/>
      <w:marRight w:val="0"/>
      <w:marTop w:val="0"/>
      <w:marBottom w:val="0"/>
      <w:divBdr>
        <w:top w:val="none" w:sz="0" w:space="0" w:color="auto"/>
        <w:left w:val="none" w:sz="0" w:space="0" w:color="auto"/>
        <w:bottom w:val="none" w:sz="0" w:space="0" w:color="auto"/>
        <w:right w:val="none" w:sz="0" w:space="0" w:color="auto"/>
      </w:divBdr>
    </w:div>
    <w:div w:id="436290944">
      <w:bodyDiv w:val="1"/>
      <w:marLeft w:val="0"/>
      <w:marRight w:val="0"/>
      <w:marTop w:val="0"/>
      <w:marBottom w:val="0"/>
      <w:divBdr>
        <w:top w:val="none" w:sz="0" w:space="0" w:color="auto"/>
        <w:left w:val="none" w:sz="0" w:space="0" w:color="auto"/>
        <w:bottom w:val="none" w:sz="0" w:space="0" w:color="auto"/>
        <w:right w:val="none" w:sz="0" w:space="0" w:color="auto"/>
      </w:divBdr>
    </w:div>
    <w:div w:id="447167976">
      <w:bodyDiv w:val="1"/>
      <w:marLeft w:val="0"/>
      <w:marRight w:val="0"/>
      <w:marTop w:val="0"/>
      <w:marBottom w:val="0"/>
      <w:divBdr>
        <w:top w:val="none" w:sz="0" w:space="0" w:color="auto"/>
        <w:left w:val="none" w:sz="0" w:space="0" w:color="auto"/>
        <w:bottom w:val="none" w:sz="0" w:space="0" w:color="auto"/>
        <w:right w:val="none" w:sz="0" w:space="0" w:color="auto"/>
      </w:divBdr>
    </w:div>
    <w:div w:id="447286961">
      <w:bodyDiv w:val="1"/>
      <w:marLeft w:val="0"/>
      <w:marRight w:val="0"/>
      <w:marTop w:val="0"/>
      <w:marBottom w:val="0"/>
      <w:divBdr>
        <w:top w:val="none" w:sz="0" w:space="0" w:color="auto"/>
        <w:left w:val="none" w:sz="0" w:space="0" w:color="auto"/>
        <w:bottom w:val="none" w:sz="0" w:space="0" w:color="auto"/>
        <w:right w:val="none" w:sz="0" w:space="0" w:color="auto"/>
      </w:divBdr>
    </w:div>
    <w:div w:id="451900269">
      <w:bodyDiv w:val="1"/>
      <w:marLeft w:val="0"/>
      <w:marRight w:val="0"/>
      <w:marTop w:val="0"/>
      <w:marBottom w:val="0"/>
      <w:divBdr>
        <w:top w:val="none" w:sz="0" w:space="0" w:color="auto"/>
        <w:left w:val="none" w:sz="0" w:space="0" w:color="auto"/>
        <w:bottom w:val="none" w:sz="0" w:space="0" w:color="auto"/>
        <w:right w:val="none" w:sz="0" w:space="0" w:color="auto"/>
      </w:divBdr>
    </w:div>
    <w:div w:id="452290902">
      <w:bodyDiv w:val="1"/>
      <w:marLeft w:val="0"/>
      <w:marRight w:val="0"/>
      <w:marTop w:val="0"/>
      <w:marBottom w:val="0"/>
      <w:divBdr>
        <w:top w:val="none" w:sz="0" w:space="0" w:color="auto"/>
        <w:left w:val="none" w:sz="0" w:space="0" w:color="auto"/>
        <w:bottom w:val="none" w:sz="0" w:space="0" w:color="auto"/>
        <w:right w:val="none" w:sz="0" w:space="0" w:color="auto"/>
      </w:divBdr>
    </w:div>
    <w:div w:id="453989423">
      <w:bodyDiv w:val="1"/>
      <w:marLeft w:val="0"/>
      <w:marRight w:val="0"/>
      <w:marTop w:val="0"/>
      <w:marBottom w:val="0"/>
      <w:divBdr>
        <w:top w:val="none" w:sz="0" w:space="0" w:color="auto"/>
        <w:left w:val="none" w:sz="0" w:space="0" w:color="auto"/>
        <w:bottom w:val="none" w:sz="0" w:space="0" w:color="auto"/>
        <w:right w:val="none" w:sz="0" w:space="0" w:color="auto"/>
      </w:divBdr>
    </w:div>
    <w:div w:id="454645073">
      <w:bodyDiv w:val="1"/>
      <w:marLeft w:val="0"/>
      <w:marRight w:val="0"/>
      <w:marTop w:val="0"/>
      <w:marBottom w:val="0"/>
      <w:divBdr>
        <w:top w:val="none" w:sz="0" w:space="0" w:color="auto"/>
        <w:left w:val="none" w:sz="0" w:space="0" w:color="auto"/>
        <w:bottom w:val="none" w:sz="0" w:space="0" w:color="auto"/>
        <w:right w:val="none" w:sz="0" w:space="0" w:color="auto"/>
      </w:divBdr>
    </w:div>
    <w:div w:id="455026249">
      <w:bodyDiv w:val="1"/>
      <w:marLeft w:val="0"/>
      <w:marRight w:val="0"/>
      <w:marTop w:val="0"/>
      <w:marBottom w:val="0"/>
      <w:divBdr>
        <w:top w:val="none" w:sz="0" w:space="0" w:color="auto"/>
        <w:left w:val="none" w:sz="0" w:space="0" w:color="auto"/>
        <w:bottom w:val="none" w:sz="0" w:space="0" w:color="auto"/>
        <w:right w:val="none" w:sz="0" w:space="0" w:color="auto"/>
      </w:divBdr>
    </w:div>
    <w:div w:id="460392083">
      <w:bodyDiv w:val="1"/>
      <w:marLeft w:val="0"/>
      <w:marRight w:val="0"/>
      <w:marTop w:val="0"/>
      <w:marBottom w:val="0"/>
      <w:divBdr>
        <w:top w:val="none" w:sz="0" w:space="0" w:color="auto"/>
        <w:left w:val="none" w:sz="0" w:space="0" w:color="auto"/>
        <w:bottom w:val="none" w:sz="0" w:space="0" w:color="auto"/>
        <w:right w:val="none" w:sz="0" w:space="0" w:color="auto"/>
      </w:divBdr>
    </w:div>
    <w:div w:id="462384602">
      <w:bodyDiv w:val="1"/>
      <w:marLeft w:val="0"/>
      <w:marRight w:val="0"/>
      <w:marTop w:val="0"/>
      <w:marBottom w:val="0"/>
      <w:divBdr>
        <w:top w:val="none" w:sz="0" w:space="0" w:color="auto"/>
        <w:left w:val="none" w:sz="0" w:space="0" w:color="auto"/>
        <w:bottom w:val="none" w:sz="0" w:space="0" w:color="auto"/>
        <w:right w:val="none" w:sz="0" w:space="0" w:color="auto"/>
      </w:divBdr>
    </w:div>
    <w:div w:id="463158698">
      <w:bodyDiv w:val="1"/>
      <w:marLeft w:val="0"/>
      <w:marRight w:val="0"/>
      <w:marTop w:val="0"/>
      <w:marBottom w:val="0"/>
      <w:divBdr>
        <w:top w:val="none" w:sz="0" w:space="0" w:color="auto"/>
        <w:left w:val="none" w:sz="0" w:space="0" w:color="auto"/>
        <w:bottom w:val="none" w:sz="0" w:space="0" w:color="auto"/>
        <w:right w:val="none" w:sz="0" w:space="0" w:color="auto"/>
      </w:divBdr>
    </w:div>
    <w:div w:id="465854909">
      <w:bodyDiv w:val="1"/>
      <w:marLeft w:val="0"/>
      <w:marRight w:val="0"/>
      <w:marTop w:val="0"/>
      <w:marBottom w:val="0"/>
      <w:divBdr>
        <w:top w:val="none" w:sz="0" w:space="0" w:color="auto"/>
        <w:left w:val="none" w:sz="0" w:space="0" w:color="auto"/>
        <w:bottom w:val="none" w:sz="0" w:space="0" w:color="auto"/>
        <w:right w:val="none" w:sz="0" w:space="0" w:color="auto"/>
      </w:divBdr>
    </w:div>
    <w:div w:id="467822832">
      <w:bodyDiv w:val="1"/>
      <w:marLeft w:val="0"/>
      <w:marRight w:val="0"/>
      <w:marTop w:val="0"/>
      <w:marBottom w:val="0"/>
      <w:divBdr>
        <w:top w:val="none" w:sz="0" w:space="0" w:color="auto"/>
        <w:left w:val="none" w:sz="0" w:space="0" w:color="auto"/>
        <w:bottom w:val="none" w:sz="0" w:space="0" w:color="auto"/>
        <w:right w:val="none" w:sz="0" w:space="0" w:color="auto"/>
      </w:divBdr>
    </w:div>
    <w:div w:id="479077830">
      <w:bodyDiv w:val="1"/>
      <w:marLeft w:val="0"/>
      <w:marRight w:val="0"/>
      <w:marTop w:val="0"/>
      <w:marBottom w:val="0"/>
      <w:divBdr>
        <w:top w:val="none" w:sz="0" w:space="0" w:color="auto"/>
        <w:left w:val="none" w:sz="0" w:space="0" w:color="auto"/>
        <w:bottom w:val="none" w:sz="0" w:space="0" w:color="auto"/>
        <w:right w:val="none" w:sz="0" w:space="0" w:color="auto"/>
      </w:divBdr>
    </w:div>
    <w:div w:id="480268339">
      <w:bodyDiv w:val="1"/>
      <w:marLeft w:val="0"/>
      <w:marRight w:val="0"/>
      <w:marTop w:val="0"/>
      <w:marBottom w:val="0"/>
      <w:divBdr>
        <w:top w:val="none" w:sz="0" w:space="0" w:color="auto"/>
        <w:left w:val="none" w:sz="0" w:space="0" w:color="auto"/>
        <w:bottom w:val="none" w:sz="0" w:space="0" w:color="auto"/>
        <w:right w:val="none" w:sz="0" w:space="0" w:color="auto"/>
      </w:divBdr>
    </w:div>
    <w:div w:id="481626177">
      <w:bodyDiv w:val="1"/>
      <w:marLeft w:val="0"/>
      <w:marRight w:val="0"/>
      <w:marTop w:val="0"/>
      <w:marBottom w:val="0"/>
      <w:divBdr>
        <w:top w:val="none" w:sz="0" w:space="0" w:color="auto"/>
        <w:left w:val="none" w:sz="0" w:space="0" w:color="auto"/>
        <w:bottom w:val="none" w:sz="0" w:space="0" w:color="auto"/>
        <w:right w:val="none" w:sz="0" w:space="0" w:color="auto"/>
      </w:divBdr>
    </w:div>
    <w:div w:id="491071479">
      <w:bodyDiv w:val="1"/>
      <w:marLeft w:val="0"/>
      <w:marRight w:val="0"/>
      <w:marTop w:val="0"/>
      <w:marBottom w:val="0"/>
      <w:divBdr>
        <w:top w:val="none" w:sz="0" w:space="0" w:color="auto"/>
        <w:left w:val="none" w:sz="0" w:space="0" w:color="auto"/>
        <w:bottom w:val="none" w:sz="0" w:space="0" w:color="auto"/>
        <w:right w:val="none" w:sz="0" w:space="0" w:color="auto"/>
      </w:divBdr>
    </w:div>
    <w:div w:id="494418125">
      <w:bodyDiv w:val="1"/>
      <w:marLeft w:val="0"/>
      <w:marRight w:val="0"/>
      <w:marTop w:val="0"/>
      <w:marBottom w:val="0"/>
      <w:divBdr>
        <w:top w:val="none" w:sz="0" w:space="0" w:color="auto"/>
        <w:left w:val="none" w:sz="0" w:space="0" w:color="auto"/>
        <w:bottom w:val="none" w:sz="0" w:space="0" w:color="auto"/>
        <w:right w:val="none" w:sz="0" w:space="0" w:color="auto"/>
      </w:divBdr>
    </w:div>
    <w:div w:id="494878844">
      <w:bodyDiv w:val="1"/>
      <w:marLeft w:val="0"/>
      <w:marRight w:val="0"/>
      <w:marTop w:val="0"/>
      <w:marBottom w:val="0"/>
      <w:divBdr>
        <w:top w:val="none" w:sz="0" w:space="0" w:color="auto"/>
        <w:left w:val="none" w:sz="0" w:space="0" w:color="auto"/>
        <w:bottom w:val="none" w:sz="0" w:space="0" w:color="auto"/>
        <w:right w:val="none" w:sz="0" w:space="0" w:color="auto"/>
      </w:divBdr>
    </w:div>
    <w:div w:id="498620921">
      <w:bodyDiv w:val="1"/>
      <w:marLeft w:val="0"/>
      <w:marRight w:val="0"/>
      <w:marTop w:val="0"/>
      <w:marBottom w:val="0"/>
      <w:divBdr>
        <w:top w:val="none" w:sz="0" w:space="0" w:color="auto"/>
        <w:left w:val="none" w:sz="0" w:space="0" w:color="auto"/>
        <w:bottom w:val="none" w:sz="0" w:space="0" w:color="auto"/>
        <w:right w:val="none" w:sz="0" w:space="0" w:color="auto"/>
      </w:divBdr>
    </w:div>
    <w:div w:id="500202524">
      <w:bodyDiv w:val="1"/>
      <w:marLeft w:val="0"/>
      <w:marRight w:val="0"/>
      <w:marTop w:val="0"/>
      <w:marBottom w:val="0"/>
      <w:divBdr>
        <w:top w:val="none" w:sz="0" w:space="0" w:color="auto"/>
        <w:left w:val="none" w:sz="0" w:space="0" w:color="auto"/>
        <w:bottom w:val="none" w:sz="0" w:space="0" w:color="auto"/>
        <w:right w:val="none" w:sz="0" w:space="0" w:color="auto"/>
      </w:divBdr>
    </w:div>
    <w:div w:id="513304741">
      <w:bodyDiv w:val="1"/>
      <w:marLeft w:val="0"/>
      <w:marRight w:val="0"/>
      <w:marTop w:val="0"/>
      <w:marBottom w:val="0"/>
      <w:divBdr>
        <w:top w:val="none" w:sz="0" w:space="0" w:color="auto"/>
        <w:left w:val="none" w:sz="0" w:space="0" w:color="auto"/>
        <w:bottom w:val="none" w:sz="0" w:space="0" w:color="auto"/>
        <w:right w:val="none" w:sz="0" w:space="0" w:color="auto"/>
      </w:divBdr>
    </w:div>
    <w:div w:id="515577066">
      <w:bodyDiv w:val="1"/>
      <w:marLeft w:val="0"/>
      <w:marRight w:val="0"/>
      <w:marTop w:val="0"/>
      <w:marBottom w:val="0"/>
      <w:divBdr>
        <w:top w:val="none" w:sz="0" w:space="0" w:color="auto"/>
        <w:left w:val="none" w:sz="0" w:space="0" w:color="auto"/>
        <w:bottom w:val="none" w:sz="0" w:space="0" w:color="auto"/>
        <w:right w:val="none" w:sz="0" w:space="0" w:color="auto"/>
      </w:divBdr>
    </w:div>
    <w:div w:id="517735073">
      <w:bodyDiv w:val="1"/>
      <w:marLeft w:val="0"/>
      <w:marRight w:val="0"/>
      <w:marTop w:val="0"/>
      <w:marBottom w:val="0"/>
      <w:divBdr>
        <w:top w:val="none" w:sz="0" w:space="0" w:color="auto"/>
        <w:left w:val="none" w:sz="0" w:space="0" w:color="auto"/>
        <w:bottom w:val="none" w:sz="0" w:space="0" w:color="auto"/>
        <w:right w:val="none" w:sz="0" w:space="0" w:color="auto"/>
      </w:divBdr>
    </w:div>
    <w:div w:id="518080695">
      <w:bodyDiv w:val="1"/>
      <w:marLeft w:val="0"/>
      <w:marRight w:val="0"/>
      <w:marTop w:val="0"/>
      <w:marBottom w:val="0"/>
      <w:divBdr>
        <w:top w:val="none" w:sz="0" w:space="0" w:color="auto"/>
        <w:left w:val="none" w:sz="0" w:space="0" w:color="auto"/>
        <w:bottom w:val="none" w:sz="0" w:space="0" w:color="auto"/>
        <w:right w:val="none" w:sz="0" w:space="0" w:color="auto"/>
      </w:divBdr>
    </w:div>
    <w:div w:id="520246244">
      <w:bodyDiv w:val="1"/>
      <w:marLeft w:val="0"/>
      <w:marRight w:val="0"/>
      <w:marTop w:val="0"/>
      <w:marBottom w:val="0"/>
      <w:divBdr>
        <w:top w:val="none" w:sz="0" w:space="0" w:color="auto"/>
        <w:left w:val="none" w:sz="0" w:space="0" w:color="auto"/>
        <w:bottom w:val="none" w:sz="0" w:space="0" w:color="auto"/>
        <w:right w:val="none" w:sz="0" w:space="0" w:color="auto"/>
      </w:divBdr>
    </w:div>
    <w:div w:id="532885819">
      <w:bodyDiv w:val="1"/>
      <w:marLeft w:val="0"/>
      <w:marRight w:val="0"/>
      <w:marTop w:val="0"/>
      <w:marBottom w:val="0"/>
      <w:divBdr>
        <w:top w:val="none" w:sz="0" w:space="0" w:color="auto"/>
        <w:left w:val="none" w:sz="0" w:space="0" w:color="auto"/>
        <w:bottom w:val="none" w:sz="0" w:space="0" w:color="auto"/>
        <w:right w:val="none" w:sz="0" w:space="0" w:color="auto"/>
      </w:divBdr>
    </w:div>
    <w:div w:id="540900669">
      <w:bodyDiv w:val="1"/>
      <w:marLeft w:val="0"/>
      <w:marRight w:val="0"/>
      <w:marTop w:val="0"/>
      <w:marBottom w:val="0"/>
      <w:divBdr>
        <w:top w:val="none" w:sz="0" w:space="0" w:color="auto"/>
        <w:left w:val="none" w:sz="0" w:space="0" w:color="auto"/>
        <w:bottom w:val="none" w:sz="0" w:space="0" w:color="auto"/>
        <w:right w:val="none" w:sz="0" w:space="0" w:color="auto"/>
      </w:divBdr>
    </w:div>
    <w:div w:id="542836545">
      <w:bodyDiv w:val="1"/>
      <w:marLeft w:val="0"/>
      <w:marRight w:val="0"/>
      <w:marTop w:val="0"/>
      <w:marBottom w:val="0"/>
      <w:divBdr>
        <w:top w:val="none" w:sz="0" w:space="0" w:color="auto"/>
        <w:left w:val="none" w:sz="0" w:space="0" w:color="auto"/>
        <w:bottom w:val="none" w:sz="0" w:space="0" w:color="auto"/>
        <w:right w:val="none" w:sz="0" w:space="0" w:color="auto"/>
      </w:divBdr>
    </w:div>
    <w:div w:id="544683887">
      <w:bodyDiv w:val="1"/>
      <w:marLeft w:val="0"/>
      <w:marRight w:val="0"/>
      <w:marTop w:val="0"/>
      <w:marBottom w:val="0"/>
      <w:divBdr>
        <w:top w:val="none" w:sz="0" w:space="0" w:color="auto"/>
        <w:left w:val="none" w:sz="0" w:space="0" w:color="auto"/>
        <w:bottom w:val="none" w:sz="0" w:space="0" w:color="auto"/>
        <w:right w:val="none" w:sz="0" w:space="0" w:color="auto"/>
      </w:divBdr>
    </w:div>
    <w:div w:id="548613420">
      <w:bodyDiv w:val="1"/>
      <w:marLeft w:val="0"/>
      <w:marRight w:val="0"/>
      <w:marTop w:val="0"/>
      <w:marBottom w:val="0"/>
      <w:divBdr>
        <w:top w:val="none" w:sz="0" w:space="0" w:color="auto"/>
        <w:left w:val="none" w:sz="0" w:space="0" w:color="auto"/>
        <w:bottom w:val="none" w:sz="0" w:space="0" w:color="auto"/>
        <w:right w:val="none" w:sz="0" w:space="0" w:color="auto"/>
      </w:divBdr>
    </w:div>
    <w:div w:id="549995993">
      <w:bodyDiv w:val="1"/>
      <w:marLeft w:val="0"/>
      <w:marRight w:val="0"/>
      <w:marTop w:val="0"/>
      <w:marBottom w:val="0"/>
      <w:divBdr>
        <w:top w:val="none" w:sz="0" w:space="0" w:color="auto"/>
        <w:left w:val="none" w:sz="0" w:space="0" w:color="auto"/>
        <w:bottom w:val="none" w:sz="0" w:space="0" w:color="auto"/>
        <w:right w:val="none" w:sz="0" w:space="0" w:color="auto"/>
      </w:divBdr>
    </w:div>
    <w:div w:id="555507446">
      <w:bodyDiv w:val="1"/>
      <w:marLeft w:val="0"/>
      <w:marRight w:val="0"/>
      <w:marTop w:val="0"/>
      <w:marBottom w:val="0"/>
      <w:divBdr>
        <w:top w:val="none" w:sz="0" w:space="0" w:color="auto"/>
        <w:left w:val="none" w:sz="0" w:space="0" w:color="auto"/>
        <w:bottom w:val="none" w:sz="0" w:space="0" w:color="auto"/>
        <w:right w:val="none" w:sz="0" w:space="0" w:color="auto"/>
      </w:divBdr>
    </w:div>
    <w:div w:id="557471189">
      <w:bodyDiv w:val="1"/>
      <w:marLeft w:val="0"/>
      <w:marRight w:val="0"/>
      <w:marTop w:val="0"/>
      <w:marBottom w:val="0"/>
      <w:divBdr>
        <w:top w:val="none" w:sz="0" w:space="0" w:color="auto"/>
        <w:left w:val="none" w:sz="0" w:space="0" w:color="auto"/>
        <w:bottom w:val="none" w:sz="0" w:space="0" w:color="auto"/>
        <w:right w:val="none" w:sz="0" w:space="0" w:color="auto"/>
      </w:divBdr>
    </w:div>
    <w:div w:id="562640652">
      <w:bodyDiv w:val="1"/>
      <w:marLeft w:val="0"/>
      <w:marRight w:val="0"/>
      <w:marTop w:val="0"/>
      <w:marBottom w:val="0"/>
      <w:divBdr>
        <w:top w:val="none" w:sz="0" w:space="0" w:color="auto"/>
        <w:left w:val="none" w:sz="0" w:space="0" w:color="auto"/>
        <w:bottom w:val="none" w:sz="0" w:space="0" w:color="auto"/>
        <w:right w:val="none" w:sz="0" w:space="0" w:color="auto"/>
      </w:divBdr>
    </w:div>
    <w:div w:id="564100125">
      <w:bodyDiv w:val="1"/>
      <w:marLeft w:val="0"/>
      <w:marRight w:val="0"/>
      <w:marTop w:val="0"/>
      <w:marBottom w:val="0"/>
      <w:divBdr>
        <w:top w:val="none" w:sz="0" w:space="0" w:color="auto"/>
        <w:left w:val="none" w:sz="0" w:space="0" w:color="auto"/>
        <w:bottom w:val="none" w:sz="0" w:space="0" w:color="auto"/>
        <w:right w:val="none" w:sz="0" w:space="0" w:color="auto"/>
      </w:divBdr>
    </w:div>
    <w:div w:id="565337607">
      <w:bodyDiv w:val="1"/>
      <w:marLeft w:val="0"/>
      <w:marRight w:val="0"/>
      <w:marTop w:val="0"/>
      <w:marBottom w:val="0"/>
      <w:divBdr>
        <w:top w:val="none" w:sz="0" w:space="0" w:color="auto"/>
        <w:left w:val="none" w:sz="0" w:space="0" w:color="auto"/>
        <w:bottom w:val="none" w:sz="0" w:space="0" w:color="auto"/>
        <w:right w:val="none" w:sz="0" w:space="0" w:color="auto"/>
      </w:divBdr>
    </w:div>
    <w:div w:id="566036037">
      <w:bodyDiv w:val="1"/>
      <w:marLeft w:val="0"/>
      <w:marRight w:val="0"/>
      <w:marTop w:val="0"/>
      <w:marBottom w:val="0"/>
      <w:divBdr>
        <w:top w:val="none" w:sz="0" w:space="0" w:color="auto"/>
        <w:left w:val="none" w:sz="0" w:space="0" w:color="auto"/>
        <w:bottom w:val="none" w:sz="0" w:space="0" w:color="auto"/>
        <w:right w:val="none" w:sz="0" w:space="0" w:color="auto"/>
      </w:divBdr>
    </w:div>
    <w:div w:id="566382624">
      <w:bodyDiv w:val="1"/>
      <w:marLeft w:val="0"/>
      <w:marRight w:val="0"/>
      <w:marTop w:val="0"/>
      <w:marBottom w:val="0"/>
      <w:divBdr>
        <w:top w:val="none" w:sz="0" w:space="0" w:color="auto"/>
        <w:left w:val="none" w:sz="0" w:space="0" w:color="auto"/>
        <w:bottom w:val="none" w:sz="0" w:space="0" w:color="auto"/>
        <w:right w:val="none" w:sz="0" w:space="0" w:color="auto"/>
      </w:divBdr>
    </w:div>
    <w:div w:id="567960823">
      <w:bodyDiv w:val="1"/>
      <w:marLeft w:val="0"/>
      <w:marRight w:val="0"/>
      <w:marTop w:val="0"/>
      <w:marBottom w:val="0"/>
      <w:divBdr>
        <w:top w:val="none" w:sz="0" w:space="0" w:color="auto"/>
        <w:left w:val="none" w:sz="0" w:space="0" w:color="auto"/>
        <w:bottom w:val="none" w:sz="0" w:space="0" w:color="auto"/>
        <w:right w:val="none" w:sz="0" w:space="0" w:color="auto"/>
      </w:divBdr>
    </w:div>
    <w:div w:id="571434001">
      <w:bodyDiv w:val="1"/>
      <w:marLeft w:val="0"/>
      <w:marRight w:val="0"/>
      <w:marTop w:val="0"/>
      <w:marBottom w:val="0"/>
      <w:divBdr>
        <w:top w:val="none" w:sz="0" w:space="0" w:color="auto"/>
        <w:left w:val="none" w:sz="0" w:space="0" w:color="auto"/>
        <w:bottom w:val="none" w:sz="0" w:space="0" w:color="auto"/>
        <w:right w:val="none" w:sz="0" w:space="0" w:color="auto"/>
      </w:divBdr>
    </w:div>
    <w:div w:id="572544008">
      <w:bodyDiv w:val="1"/>
      <w:marLeft w:val="0"/>
      <w:marRight w:val="0"/>
      <w:marTop w:val="0"/>
      <w:marBottom w:val="0"/>
      <w:divBdr>
        <w:top w:val="none" w:sz="0" w:space="0" w:color="auto"/>
        <w:left w:val="none" w:sz="0" w:space="0" w:color="auto"/>
        <w:bottom w:val="none" w:sz="0" w:space="0" w:color="auto"/>
        <w:right w:val="none" w:sz="0" w:space="0" w:color="auto"/>
      </w:divBdr>
    </w:div>
    <w:div w:id="575209506">
      <w:bodyDiv w:val="1"/>
      <w:marLeft w:val="0"/>
      <w:marRight w:val="0"/>
      <w:marTop w:val="0"/>
      <w:marBottom w:val="0"/>
      <w:divBdr>
        <w:top w:val="none" w:sz="0" w:space="0" w:color="auto"/>
        <w:left w:val="none" w:sz="0" w:space="0" w:color="auto"/>
        <w:bottom w:val="none" w:sz="0" w:space="0" w:color="auto"/>
        <w:right w:val="none" w:sz="0" w:space="0" w:color="auto"/>
      </w:divBdr>
    </w:div>
    <w:div w:id="576329833">
      <w:bodyDiv w:val="1"/>
      <w:marLeft w:val="0"/>
      <w:marRight w:val="0"/>
      <w:marTop w:val="0"/>
      <w:marBottom w:val="0"/>
      <w:divBdr>
        <w:top w:val="none" w:sz="0" w:space="0" w:color="auto"/>
        <w:left w:val="none" w:sz="0" w:space="0" w:color="auto"/>
        <w:bottom w:val="none" w:sz="0" w:space="0" w:color="auto"/>
        <w:right w:val="none" w:sz="0" w:space="0" w:color="auto"/>
      </w:divBdr>
    </w:div>
    <w:div w:id="577445831">
      <w:bodyDiv w:val="1"/>
      <w:marLeft w:val="0"/>
      <w:marRight w:val="0"/>
      <w:marTop w:val="0"/>
      <w:marBottom w:val="0"/>
      <w:divBdr>
        <w:top w:val="none" w:sz="0" w:space="0" w:color="auto"/>
        <w:left w:val="none" w:sz="0" w:space="0" w:color="auto"/>
        <w:bottom w:val="none" w:sz="0" w:space="0" w:color="auto"/>
        <w:right w:val="none" w:sz="0" w:space="0" w:color="auto"/>
      </w:divBdr>
    </w:div>
    <w:div w:id="579556882">
      <w:bodyDiv w:val="1"/>
      <w:marLeft w:val="0"/>
      <w:marRight w:val="0"/>
      <w:marTop w:val="0"/>
      <w:marBottom w:val="0"/>
      <w:divBdr>
        <w:top w:val="none" w:sz="0" w:space="0" w:color="auto"/>
        <w:left w:val="none" w:sz="0" w:space="0" w:color="auto"/>
        <w:bottom w:val="none" w:sz="0" w:space="0" w:color="auto"/>
        <w:right w:val="none" w:sz="0" w:space="0" w:color="auto"/>
      </w:divBdr>
    </w:div>
    <w:div w:id="584728853">
      <w:bodyDiv w:val="1"/>
      <w:marLeft w:val="0"/>
      <w:marRight w:val="0"/>
      <w:marTop w:val="0"/>
      <w:marBottom w:val="0"/>
      <w:divBdr>
        <w:top w:val="none" w:sz="0" w:space="0" w:color="auto"/>
        <w:left w:val="none" w:sz="0" w:space="0" w:color="auto"/>
        <w:bottom w:val="none" w:sz="0" w:space="0" w:color="auto"/>
        <w:right w:val="none" w:sz="0" w:space="0" w:color="auto"/>
      </w:divBdr>
    </w:div>
    <w:div w:id="586230154">
      <w:bodyDiv w:val="1"/>
      <w:marLeft w:val="0"/>
      <w:marRight w:val="0"/>
      <w:marTop w:val="0"/>
      <w:marBottom w:val="0"/>
      <w:divBdr>
        <w:top w:val="none" w:sz="0" w:space="0" w:color="auto"/>
        <w:left w:val="none" w:sz="0" w:space="0" w:color="auto"/>
        <w:bottom w:val="none" w:sz="0" w:space="0" w:color="auto"/>
        <w:right w:val="none" w:sz="0" w:space="0" w:color="auto"/>
      </w:divBdr>
    </w:div>
    <w:div w:id="590241326">
      <w:bodyDiv w:val="1"/>
      <w:marLeft w:val="0"/>
      <w:marRight w:val="0"/>
      <w:marTop w:val="0"/>
      <w:marBottom w:val="0"/>
      <w:divBdr>
        <w:top w:val="none" w:sz="0" w:space="0" w:color="auto"/>
        <w:left w:val="none" w:sz="0" w:space="0" w:color="auto"/>
        <w:bottom w:val="none" w:sz="0" w:space="0" w:color="auto"/>
        <w:right w:val="none" w:sz="0" w:space="0" w:color="auto"/>
      </w:divBdr>
    </w:div>
    <w:div w:id="595139593">
      <w:bodyDiv w:val="1"/>
      <w:marLeft w:val="0"/>
      <w:marRight w:val="0"/>
      <w:marTop w:val="0"/>
      <w:marBottom w:val="0"/>
      <w:divBdr>
        <w:top w:val="none" w:sz="0" w:space="0" w:color="auto"/>
        <w:left w:val="none" w:sz="0" w:space="0" w:color="auto"/>
        <w:bottom w:val="none" w:sz="0" w:space="0" w:color="auto"/>
        <w:right w:val="none" w:sz="0" w:space="0" w:color="auto"/>
      </w:divBdr>
    </w:div>
    <w:div w:id="598371072">
      <w:bodyDiv w:val="1"/>
      <w:marLeft w:val="0"/>
      <w:marRight w:val="0"/>
      <w:marTop w:val="0"/>
      <w:marBottom w:val="0"/>
      <w:divBdr>
        <w:top w:val="none" w:sz="0" w:space="0" w:color="auto"/>
        <w:left w:val="none" w:sz="0" w:space="0" w:color="auto"/>
        <w:bottom w:val="none" w:sz="0" w:space="0" w:color="auto"/>
        <w:right w:val="none" w:sz="0" w:space="0" w:color="auto"/>
      </w:divBdr>
    </w:div>
    <w:div w:id="603684302">
      <w:bodyDiv w:val="1"/>
      <w:marLeft w:val="0"/>
      <w:marRight w:val="0"/>
      <w:marTop w:val="0"/>
      <w:marBottom w:val="0"/>
      <w:divBdr>
        <w:top w:val="none" w:sz="0" w:space="0" w:color="auto"/>
        <w:left w:val="none" w:sz="0" w:space="0" w:color="auto"/>
        <w:bottom w:val="none" w:sz="0" w:space="0" w:color="auto"/>
        <w:right w:val="none" w:sz="0" w:space="0" w:color="auto"/>
      </w:divBdr>
    </w:div>
    <w:div w:id="613102416">
      <w:bodyDiv w:val="1"/>
      <w:marLeft w:val="0"/>
      <w:marRight w:val="0"/>
      <w:marTop w:val="0"/>
      <w:marBottom w:val="0"/>
      <w:divBdr>
        <w:top w:val="none" w:sz="0" w:space="0" w:color="auto"/>
        <w:left w:val="none" w:sz="0" w:space="0" w:color="auto"/>
        <w:bottom w:val="none" w:sz="0" w:space="0" w:color="auto"/>
        <w:right w:val="none" w:sz="0" w:space="0" w:color="auto"/>
      </w:divBdr>
    </w:div>
    <w:div w:id="619532225">
      <w:bodyDiv w:val="1"/>
      <w:marLeft w:val="0"/>
      <w:marRight w:val="0"/>
      <w:marTop w:val="0"/>
      <w:marBottom w:val="0"/>
      <w:divBdr>
        <w:top w:val="none" w:sz="0" w:space="0" w:color="auto"/>
        <w:left w:val="none" w:sz="0" w:space="0" w:color="auto"/>
        <w:bottom w:val="none" w:sz="0" w:space="0" w:color="auto"/>
        <w:right w:val="none" w:sz="0" w:space="0" w:color="auto"/>
      </w:divBdr>
    </w:div>
    <w:div w:id="620385609">
      <w:bodyDiv w:val="1"/>
      <w:marLeft w:val="0"/>
      <w:marRight w:val="0"/>
      <w:marTop w:val="0"/>
      <w:marBottom w:val="0"/>
      <w:divBdr>
        <w:top w:val="none" w:sz="0" w:space="0" w:color="auto"/>
        <w:left w:val="none" w:sz="0" w:space="0" w:color="auto"/>
        <w:bottom w:val="none" w:sz="0" w:space="0" w:color="auto"/>
        <w:right w:val="none" w:sz="0" w:space="0" w:color="auto"/>
      </w:divBdr>
    </w:div>
    <w:div w:id="621807886">
      <w:bodyDiv w:val="1"/>
      <w:marLeft w:val="0"/>
      <w:marRight w:val="0"/>
      <w:marTop w:val="0"/>
      <w:marBottom w:val="0"/>
      <w:divBdr>
        <w:top w:val="none" w:sz="0" w:space="0" w:color="auto"/>
        <w:left w:val="none" w:sz="0" w:space="0" w:color="auto"/>
        <w:bottom w:val="none" w:sz="0" w:space="0" w:color="auto"/>
        <w:right w:val="none" w:sz="0" w:space="0" w:color="auto"/>
      </w:divBdr>
    </w:div>
    <w:div w:id="633684232">
      <w:bodyDiv w:val="1"/>
      <w:marLeft w:val="0"/>
      <w:marRight w:val="0"/>
      <w:marTop w:val="0"/>
      <w:marBottom w:val="0"/>
      <w:divBdr>
        <w:top w:val="none" w:sz="0" w:space="0" w:color="auto"/>
        <w:left w:val="none" w:sz="0" w:space="0" w:color="auto"/>
        <w:bottom w:val="none" w:sz="0" w:space="0" w:color="auto"/>
        <w:right w:val="none" w:sz="0" w:space="0" w:color="auto"/>
      </w:divBdr>
    </w:div>
    <w:div w:id="637303534">
      <w:bodyDiv w:val="1"/>
      <w:marLeft w:val="0"/>
      <w:marRight w:val="0"/>
      <w:marTop w:val="0"/>
      <w:marBottom w:val="0"/>
      <w:divBdr>
        <w:top w:val="none" w:sz="0" w:space="0" w:color="auto"/>
        <w:left w:val="none" w:sz="0" w:space="0" w:color="auto"/>
        <w:bottom w:val="none" w:sz="0" w:space="0" w:color="auto"/>
        <w:right w:val="none" w:sz="0" w:space="0" w:color="auto"/>
      </w:divBdr>
    </w:div>
    <w:div w:id="651758596">
      <w:bodyDiv w:val="1"/>
      <w:marLeft w:val="0"/>
      <w:marRight w:val="0"/>
      <w:marTop w:val="0"/>
      <w:marBottom w:val="0"/>
      <w:divBdr>
        <w:top w:val="none" w:sz="0" w:space="0" w:color="auto"/>
        <w:left w:val="none" w:sz="0" w:space="0" w:color="auto"/>
        <w:bottom w:val="none" w:sz="0" w:space="0" w:color="auto"/>
        <w:right w:val="none" w:sz="0" w:space="0" w:color="auto"/>
      </w:divBdr>
    </w:div>
    <w:div w:id="655230858">
      <w:bodyDiv w:val="1"/>
      <w:marLeft w:val="0"/>
      <w:marRight w:val="0"/>
      <w:marTop w:val="0"/>
      <w:marBottom w:val="0"/>
      <w:divBdr>
        <w:top w:val="none" w:sz="0" w:space="0" w:color="auto"/>
        <w:left w:val="none" w:sz="0" w:space="0" w:color="auto"/>
        <w:bottom w:val="none" w:sz="0" w:space="0" w:color="auto"/>
        <w:right w:val="none" w:sz="0" w:space="0" w:color="auto"/>
      </w:divBdr>
    </w:div>
    <w:div w:id="664893990">
      <w:bodyDiv w:val="1"/>
      <w:marLeft w:val="0"/>
      <w:marRight w:val="0"/>
      <w:marTop w:val="0"/>
      <w:marBottom w:val="0"/>
      <w:divBdr>
        <w:top w:val="none" w:sz="0" w:space="0" w:color="auto"/>
        <w:left w:val="none" w:sz="0" w:space="0" w:color="auto"/>
        <w:bottom w:val="none" w:sz="0" w:space="0" w:color="auto"/>
        <w:right w:val="none" w:sz="0" w:space="0" w:color="auto"/>
      </w:divBdr>
    </w:div>
    <w:div w:id="665985695">
      <w:bodyDiv w:val="1"/>
      <w:marLeft w:val="0"/>
      <w:marRight w:val="0"/>
      <w:marTop w:val="0"/>
      <w:marBottom w:val="0"/>
      <w:divBdr>
        <w:top w:val="none" w:sz="0" w:space="0" w:color="auto"/>
        <w:left w:val="none" w:sz="0" w:space="0" w:color="auto"/>
        <w:bottom w:val="none" w:sz="0" w:space="0" w:color="auto"/>
        <w:right w:val="none" w:sz="0" w:space="0" w:color="auto"/>
      </w:divBdr>
    </w:div>
    <w:div w:id="673260999">
      <w:bodyDiv w:val="1"/>
      <w:marLeft w:val="0"/>
      <w:marRight w:val="0"/>
      <w:marTop w:val="0"/>
      <w:marBottom w:val="0"/>
      <w:divBdr>
        <w:top w:val="none" w:sz="0" w:space="0" w:color="auto"/>
        <w:left w:val="none" w:sz="0" w:space="0" w:color="auto"/>
        <w:bottom w:val="none" w:sz="0" w:space="0" w:color="auto"/>
        <w:right w:val="none" w:sz="0" w:space="0" w:color="auto"/>
      </w:divBdr>
    </w:div>
    <w:div w:id="677656942">
      <w:bodyDiv w:val="1"/>
      <w:marLeft w:val="0"/>
      <w:marRight w:val="0"/>
      <w:marTop w:val="0"/>
      <w:marBottom w:val="0"/>
      <w:divBdr>
        <w:top w:val="none" w:sz="0" w:space="0" w:color="auto"/>
        <w:left w:val="none" w:sz="0" w:space="0" w:color="auto"/>
        <w:bottom w:val="none" w:sz="0" w:space="0" w:color="auto"/>
        <w:right w:val="none" w:sz="0" w:space="0" w:color="auto"/>
      </w:divBdr>
    </w:div>
    <w:div w:id="680738526">
      <w:bodyDiv w:val="1"/>
      <w:marLeft w:val="0"/>
      <w:marRight w:val="0"/>
      <w:marTop w:val="0"/>
      <w:marBottom w:val="0"/>
      <w:divBdr>
        <w:top w:val="none" w:sz="0" w:space="0" w:color="auto"/>
        <w:left w:val="none" w:sz="0" w:space="0" w:color="auto"/>
        <w:bottom w:val="none" w:sz="0" w:space="0" w:color="auto"/>
        <w:right w:val="none" w:sz="0" w:space="0" w:color="auto"/>
      </w:divBdr>
    </w:div>
    <w:div w:id="681124152">
      <w:bodyDiv w:val="1"/>
      <w:marLeft w:val="0"/>
      <w:marRight w:val="0"/>
      <w:marTop w:val="0"/>
      <w:marBottom w:val="0"/>
      <w:divBdr>
        <w:top w:val="none" w:sz="0" w:space="0" w:color="auto"/>
        <w:left w:val="none" w:sz="0" w:space="0" w:color="auto"/>
        <w:bottom w:val="none" w:sz="0" w:space="0" w:color="auto"/>
        <w:right w:val="none" w:sz="0" w:space="0" w:color="auto"/>
      </w:divBdr>
    </w:div>
    <w:div w:id="692921318">
      <w:bodyDiv w:val="1"/>
      <w:marLeft w:val="0"/>
      <w:marRight w:val="0"/>
      <w:marTop w:val="0"/>
      <w:marBottom w:val="0"/>
      <w:divBdr>
        <w:top w:val="none" w:sz="0" w:space="0" w:color="auto"/>
        <w:left w:val="none" w:sz="0" w:space="0" w:color="auto"/>
        <w:bottom w:val="none" w:sz="0" w:space="0" w:color="auto"/>
        <w:right w:val="none" w:sz="0" w:space="0" w:color="auto"/>
      </w:divBdr>
    </w:div>
    <w:div w:id="701593401">
      <w:bodyDiv w:val="1"/>
      <w:marLeft w:val="0"/>
      <w:marRight w:val="0"/>
      <w:marTop w:val="0"/>
      <w:marBottom w:val="0"/>
      <w:divBdr>
        <w:top w:val="none" w:sz="0" w:space="0" w:color="auto"/>
        <w:left w:val="none" w:sz="0" w:space="0" w:color="auto"/>
        <w:bottom w:val="none" w:sz="0" w:space="0" w:color="auto"/>
        <w:right w:val="none" w:sz="0" w:space="0" w:color="auto"/>
      </w:divBdr>
    </w:div>
    <w:div w:id="711268726">
      <w:bodyDiv w:val="1"/>
      <w:marLeft w:val="0"/>
      <w:marRight w:val="0"/>
      <w:marTop w:val="0"/>
      <w:marBottom w:val="0"/>
      <w:divBdr>
        <w:top w:val="none" w:sz="0" w:space="0" w:color="auto"/>
        <w:left w:val="none" w:sz="0" w:space="0" w:color="auto"/>
        <w:bottom w:val="none" w:sz="0" w:space="0" w:color="auto"/>
        <w:right w:val="none" w:sz="0" w:space="0" w:color="auto"/>
      </w:divBdr>
    </w:div>
    <w:div w:id="712507616">
      <w:bodyDiv w:val="1"/>
      <w:marLeft w:val="0"/>
      <w:marRight w:val="0"/>
      <w:marTop w:val="0"/>
      <w:marBottom w:val="0"/>
      <w:divBdr>
        <w:top w:val="none" w:sz="0" w:space="0" w:color="auto"/>
        <w:left w:val="none" w:sz="0" w:space="0" w:color="auto"/>
        <w:bottom w:val="none" w:sz="0" w:space="0" w:color="auto"/>
        <w:right w:val="none" w:sz="0" w:space="0" w:color="auto"/>
      </w:divBdr>
    </w:div>
    <w:div w:id="715130535">
      <w:bodyDiv w:val="1"/>
      <w:marLeft w:val="0"/>
      <w:marRight w:val="0"/>
      <w:marTop w:val="0"/>
      <w:marBottom w:val="0"/>
      <w:divBdr>
        <w:top w:val="none" w:sz="0" w:space="0" w:color="auto"/>
        <w:left w:val="none" w:sz="0" w:space="0" w:color="auto"/>
        <w:bottom w:val="none" w:sz="0" w:space="0" w:color="auto"/>
        <w:right w:val="none" w:sz="0" w:space="0" w:color="auto"/>
      </w:divBdr>
    </w:div>
    <w:div w:id="716319791">
      <w:bodyDiv w:val="1"/>
      <w:marLeft w:val="0"/>
      <w:marRight w:val="0"/>
      <w:marTop w:val="0"/>
      <w:marBottom w:val="0"/>
      <w:divBdr>
        <w:top w:val="none" w:sz="0" w:space="0" w:color="auto"/>
        <w:left w:val="none" w:sz="0" w:space="0" w:color="auto"/>
        <w:bottom w:val="none" w:sz="0" w:space="0" w:color="auto"/>
        <w:right w:val="none" w:sz="0" w:space="0" w:color="auto"/>
      </w:divBdr>
    </w:div>
    <w:div w:id="719597857">
      <w:bodyDiv w:val="1"/>
      <w:marLeft w:val="0"/>
      <w:marRight w:val="0"/>
      <w:marTop w:val="0"/>
      <w:marBottom w:val="0"/>
      <w:divBdr>
        <w:top w:val="none" w:sz="0" w:space="0" w:color="auto"/>
        <w:left w:val="none" w:sz="0" w:space="0" w:color="auto"/>
        <w:bottom w:val="none" w:sz="0" w:space="0" w:color="auto"/>
        <w:right w:val="none" w:sz="0" w:space="0" w:color="auto"/>
      </w:divBdr>
    </w:div>
    <w:div w:id="725448889">
      <w:bodyDiv w:val="1"/>
      <w:marLeft w:val="0"/>
      <w:marRight w:val="0"/>
      <w:marTop w:val="0"/>
      <w:marBottom w:val="0"/>
      <w:divBdr>
        <w:top w:val="none" w:sz="0" w:space="0" w:color="auto"/>
        <w:left w:val="none" w:sz="0" w:space="0" w:color="auto"/>
        <w:bottom w:val="none" w:sz="0" w:space="0" w:color="auto"/>
        <w:right w:val="none" w:sz="0" w:space="0" w:color="auto"/>
      </w:divBdr>
    </w:div>
    <w:div w:id="729963630">
      <w:bodyDiv w:val="1"/>
      <w:marLeft w:val="0"/>
      <w:marRight w:val="0"/>
      <w:marTop w:val="0"/>
      <w:marBottom w:val="0"/>
      <w:divBdr>
        <w:top w:val="none" w:sz="0" w:space="0" w:color="auto"/>
        <w:left w:val="none" w:sz="0" w:space="0" w:color="auto"/>
        <w:bottom w:val="none" w:sz="0" w:space="0" w:color="auto"/>
        <w:right w:val="none" w:sz="0" w:space="0" w:color="auto"/>
      </w:divBdr>
    </w:div>
    <w:div w:id="731464835">
      <w:bodyDiv w:val="1"/>
      <w:marLeft w:val="0"/>
      <w:marRight w:val="0"/>
      <w:marTop w:val="0"/>
      <w:marBottom w:val="0"/>
      <w:divBdr>
        <w:top w:val="none" w:sz="0" w:space="0" w:color="auto"/>
        <w:left w:val="none" w:sz="0" w:space="0" w:color="auto"/>
        <w:bottom w:val="none" w:sz="0" w:space="0" w:color="auto"/>
        <w:right w:val="none" w:sz="0" w:space="0" w:color="auto"/>
      </w:divBdr>
    </w:div>
    <w:div w:id="735712526">
      <w:bodyDiv w:val="1"/>
      <w:marLeft w:val="0"/>
      <w:marRight w:val="0"/>
      <w:marTop w:val="0"/>
      <w:marBottom w:val="0"/>
      <w:divBdr>
        <w:top w:val="none" w:sz="0" w:space="0" w:color="auto"/>
        <w:left w:val="none" w:sz="0" w:space="0" w:color="auto"/>
        <w:bottom w:val="none" w:sz="0" w:space="0" w:color="auto"/>
        <w:right w:val="none" w:sz="0" w:space="0" w:color="auto"/>
      </w:divBdr>
    </w:div>
    <w:div w:id="737635737">
      <w:bodyDiv w:val="1"/>
      <w:marLeft w:val="0"/>
      <w:marRight w:val="0"/>
      <w:marTop w:val="0"/>
      <w:marBottom w:val="0"/>
      <w:divBdr>
        <w:top w:val="none" w:sz="0" w:space="0" w:color="auto"/>
        <w:left w:val="none" w:sz="0" w:space="0" w:color="auto"/>
        <w:bottom w:val="none" w:sz="0" w:space="0" w:color="auto"/>
        <w:right w:val="none" w:sz="0" w:space="0" w:color="auto"/>
      </w:divBdr>
    </w:div>
    <w:div w:id="752821807">
      <w:bodyDiv w:val="1"/>
      <w:marLeft w:val="0"/>
      <w:marRight w:val="0"/>
      <w:marTop w:val="0"/>
      <w:marBottom w:val="0"/>
      <w:divBdr>
        <w:top w:val="none" w:sz="0" w:space="0" w:color="auto"/>
        <w:left w:val="none" w:sz="0" w:space="0" w:color="auto"/>
        <w:bottom w:val="none" w:sz="0" w:space="0" w:color="auto"/>
        <w:right w:val="none" w:sz="0" w:space="0" w:color="auto"/>
      </w:divBdr>
    </w:div>
    <w:div w:id="753818205">
      <w:bodyDiv w:val="1"/>
      <w:marLeft w:val="0"/>
      <w:marRight w:val="0"/>
      <w:marTop w:val="0"/>
      <w:marBottom w:val="0"/>
      <w:divBdr>
        <w:top w:val="none" w:sz="0" w:space="0" w:color="auto"/>
        <w:left w:val="none" w:sz="0" w:space="0" w:color="auto"/>
        <w:bottom w:val="none" w:sz="0" w:space="0" w:color="auto"/>
        <w:right w:val="none" w:sz="0" w:space="0" w:color="auto"/>
      </w:divBdr>
    </w:div>
    <w:div w:id="755173995">
      <w:bodyDiv w:val="1"/>
      <w:marLeft w:val="0"/>
      <w:marRight w:val="0"/>
      <w:marTop w:val="0"/>
      <w:marBottom w:val="0"/>
      <w:divBdr>
        <w:top w:val="none" w:sz="0" w:space="0" w:color="auto"/>
        <w:left w:val="none" w:sz="0" w:space="0" w:color="auto"/>
        <w:bottom w:val="none" w:sz="0" w:space="0" w:color="auto"/>
        <w:right w:val="none" w:sz="0" w:space="0" w:color="auto"/>
      </w:divBdr>
    </w:div>
    <w:div w:id="759252219">
      <w:bodyDiv w:val="1"/>
      <w:marLeft w:val="0"/>
      <w:marRight w:val="0"/>
      <w:marTop w:val="0"/>
      <w:marBottom w:val="0"/>
      <w:divBdr>
        <w:top w:val="none" w:sz="0" w:space="0" w:color="auto"/>
        <w:left w:val="none" w:sz="0" w:space="0" w:color="auto"/>
        <w:bottom w:val="none" w:sz="0" w:space="0" w:color="auto"/>
        <w:right w:val="none" w:sz="0" w:space="0" w:color="auto"/>
      </w:divBdr>
    </w:div>
    <w:div w:id="759761185">
      <w:bodyDiv w:val="1"/>
      <w:marLeft w:val="0"/>
      <w:marRight w:val="0"/>
      <w:marTop w:val="0"/>
      <w:marBottom w:val="0"/>
      <w:divBdr>
        <w:top w:val="none" w:sz="0" w:space="0" w:color="auto"/>
        <w:left w:val="none" w:sz="0" w:space="0" w:color="auto"/>
        <w:bottom w:val="none" w:sz="0" w:space="0" w:color="auto"/>
        <w:right w:val="none" w:sz="0" w:space="0" w:color="auto"/>
      </w:divBdr>
    </w:div>
    <w:div w:id="768234034">
      <w:bodyDiv w:val="1"/>
      <w:marLeft w:val="0"/>
      <w:marRight w:val="0"/>
      <w:marTop w:val="0"/>
      <w:marBottom w:val="0"/>
      <w:divBdr>
        <w:top w:val="none" w:sz="0" w:space="0" w:color="auto"/>
        <w:left w:val="none" w:sz="0" w:space="0" w:color="auto"/>
        <w:bottom w:val="none" w:sz="0" w:space="0" w:color="auto"/>
        <w:right w:val="none" w:sz="0" w:space="0" w:color="auto"/>
      </w:divBdr>
    </w:div>
    <w:div w:id="770786536">
      <w:bodyDiv w:val="1"/>
      <w:marLeft w:val="0"/>
      <w:marRight w:val="0"/>
      <w:marTop w:val="0"/>
      <w:marBottom w:val="0"/>
      <w:divBdr>
        <w:top w:val="none" w:sz="0" w:space="0" w:color="auto"/>
        <w:left w:val="none" w:sz="0" w:space="0" w:color="auto"/>
        <w:bottom w:val="none" w:sz="0" w:space="0" w:color="auto"/>
        <w:right w:val="none" w:sz="0" w:space="0" w:color="auto"/>
      </w:divBdr>
    </w:div>
    <w:div w:id="772751769">
      <w:bodyDiv w:val="1"/>
      <w:marLeft w:val="0"/>
      <w:marRight w:val="0"/>
      <w:marTop w:val="0"/>
      <w:marBottom w:val="0"/>
      <w:divBdr>
        <w:top w:val="none" w:sz="0" w:space="0" w:color="auto"/>
        <w:left w:val="none" w:sz="0" w:space="0" w:color="auto"/>
        <w:bottom w:val="none" w:sz="0" w:space="0" w:color="auto"/>
        <w:right w:val="none" w:sz="0" w:space="0" w:color="auto"/>
      </w:divBdr>
    </w:div>
    <w:div w:id="775953085">
      <w:bodyDiv w:val="1"/>
      <w:marLeft w:val="0"/>
      <w:marRight w:val="0"/>
      <w:marTop w:val="0"/>
      <w:marBottom w:val="0"/>
      <w:divBdr>
        <w:top w:val="none" w:sz="0" w:space="0" w:color="auto"/>
        <w:left w:val="none" w:sz="0" w:space="0" w:color="auto"/>
        <w:bottom w:val="none" w:sz="0" w:space="0" w:color="auto"/>
        <w:right w:val="none" w:sz="0" w:space="0" w:color="auto"/>
      </w:divBdr>
    </w:div>
    <w:div w:id="776413024">
      <w:bodyDiv w:val="1"/>
      <w:marLeft w:val="0"/>
      <w:marRight w:val="0"/>
      <w:marTop w:val="0"/>
      <w:marBottom w:val="0"/>
      <w:divBdr>
        <w:top w:val="none" w:sz="0" w:space="0" w:color="auto"/>
        <w:left w:val="none" w:sz="0" w:space="0" w:color="auto"/>
        <w:bottom w:val="none" w:sz="0" w:space="0" w:color="auto"/>
        <w:right w:val="none" w:sz="0" w:space="0" w:color="auto"/>
      </w:divBdr>
    </w:div>
    <w:div w:id="784733374">
      <w:bodyDiv w:val="1"/>
      <w:marLeft w:val="0"/>
      <w:marRight w:val="0"/>
      <w:marTop w:val="0"/>
      <w:marBottom w:val="0"/>
      <w:divBdr>
        <w:top w:val="none" w:sz="0" w:space="0" w:color="auto"/>
        <w:left w:val="none" w:sz="0" w:space="0" w:color="auto"/>
        <w:bottom w:val="none" w:sz="0" w:space="0" w:color="auto"/>
        <w:right w:val="none" w:sz="0" w:space="0" w:color="auto"/>
      </w:divBdr>
    </w:div>
    <w:div w:id="792021859">
      <w:bodyDiv w:val="1"/>
      <w:marLeft w:val="0"/>
      <w:marRight w:val="0"/>
      <w:marTop w:val="0"/>
      <w:marBottom w:val="0"/>
      <w:divBdr>
        <w:top w:val="none" w:sz="0" w:space="0" w:color="auto"/>
        <w:left w:val="none" w:sz="0" w:space="0" w:color="auto"/>
        <w:bottom w:val="none" w:sz="0" w:space="0" w:color="auto"/>
        <w:right w:val="none" w:sz="0" w:space="0" w:color="auto"/>
      </w:divBdr>
    </w:div>
    <w:div w:id="796948624">
      <w:bodyDiv w:val="1"/>
      <w:marLeft w:val="0"/>
      <w:marRight w:val="0"/>
      <w:marTop w:val="0"/>
      <w:marBottom w:val="0"/>
      <w:divBdr>
        <w:top w:val="none" w:sz="0" w:space="0" w:color="auto"/>
        <w:left w:val="none" w:sz="0" w:space="0" w:color="auto"/>
        <w:bottom w:val="none" w:sz="0" w:space="0" w:color="auto"/>
        <w:right w:val="none" w:sz="0" w:space="0" w:color="auto"/>
      </w:divBdr>
    </w:div>
    <w:div w:id="798299807">
      <w:bodyDiv w:val="1"/>
      <w:marLeft w:val="0"/>
      <w:marRight w:val="0"/>
      <w:marTop w:val="0"/>
      <w:marBottom w:val="0"/>
      <w:divBdr>
        <w:top w:val="none" w:sz="0" w:space="0" w:color="auto"/>
        <w:left w:val="none" w:sz="0" w:space="0" w:color="auto"/>
        <w:bottom w:val="none" w:sz="0" w:space="0" w:color="auto"/>
        <w:right w:val="none" w:sz="0" w:space="0" w:color="auto"/>
      </w:divBdr>
    </w:div>
    <w:div w:id="798307092">
      <w:bodyDiv w:val="1"/>
      <w:marLeft w:val="0"/>
      <w:marRight w:val="0"/>
      <w:marTop w:val="0"/>
      <w:marBottom w:val="0"/>
      <w:divBdr>
        <w:top w:val="none" w:sz="0" w:space="0" w:color="auto"/>
        <w:left w:val="none" w:sz="0" w:space="0" w:color="auto"/>
        <w:bottom w:val="none" w:sz="0" w:space="0" w:color="auto"/>
        <w:right w:val="none" w:sz="0" w:space="0" w:color="auto"/>
      </w:divBdr>
    </w:div>
    <w:div w:id="807282553">
      <w:bodyDiv w:val="1"/>
      <w:marLeft w:val="0"/>
      <w:marRight w:val="0"/>
      <w:marTop w:val="0"/>
      <w:marBottom w:val="0"/>
      <w:divBdr>
        <w:top w:val="none" w:sz="0" w:space="0" w:color="auto"/>
        <w:left w:val="none" w:sz="0" w:space="0" w:color="auto"/>
        <w:bottom w:val="none" w:sz="0" w:space="0" w:color="auto"/>
        <w:right w:val="none" w:sz="0" w:space="0" w:color="auto"/>
      </w:divBdr>
    </w:div>
    <w:div w:id="809518711">
      <w:bodyDiv w:val="1"/>
      <w:marLeft w:val="0"/>
      <w:marRight w:val="0"/>
      <w:marTop w:val="0"/>
      <w:marBottom w:val="0"/>
      <w:divBdr>
        <w:top w:val="none" w:sz="0" w:space="0" w:color="auto"/>
        <w:left w:val="none" w:sz="0" w:space="0" w:color="auto"/>
        <w:bottom w:val="none" w:sz="0" w:space="0" w:color="auto"/>
        <w:right w:val="none" w:sz="0" w:space="0" w:color="auto"/>
      </w:divBdr>
    </w:div>
    <w:div w:id="815416660">
      <w:bodyDiv w:val="1"/>
      <w:marLeft w:val="0"/>
      <w:marRight w:val="0"/>
      <w:marTop w:val="0"/>
      <w:marBottom w:val="0"/>
      <w:divBdr>
        <w:top w:val="none" w:sz="0" w:space="0" w:color="auto"/>
        <w:left w:val="none" w:sz="0" w:space="0" w:color="auto"/>
        <w:bottom w:val="none" w:sz="0" w:space="0" w:color="auto"/>
        <w:right w:val="none" w:sz="0" w:space="0" w:color="auto"/>
      </w:divBdr>
    </w:div>
    <w:div w:id="822622418">
      <w:bodyDiv w:val="1"/>
      <w:marLeft w:val="0"/>
      <w:marRight w:val="0"/>
      <w:marTop w:val="0"/>
      <w:marBottom w:val="0"/>
      <w:divBdr>
        <w:top w:val="none" w:sz="0" w:space="0" w:color="auto"/>
        <w:left w:val="none" w:sz="0" w:space="0" w:color="auto"/>
        <w:bottom w:val="none" w:sz="0" w:space="0" w:color="auto"/>
        <w:right w:val="none" w:sz="0" w:space="0" w:color="auto"/>
      </w:divBdr>
    </w:div>
    <w:div w:id="825633122">
      <w:bodyDiv w:val="1"/>
      <w:marLeft w:val="0"/>
      <w:marRight w:val="0"/>
      <w:marTop w:val="0"/>
      <w:marBottom w:val="0"/>
      <w:divBdr>
        <w:top w:val="none" w:sz="0" w:space="0" w:color="auto"/>
        <w:left w:val="none" w:sz="0" w:space="0" w:color="auto"/>
        <w:bottom w:val="none" w:sz="0" w:space="0" w:color="auto"/>
        <w:right w:val="none" w:sz="0" w:space="0" w:color="auto"/>
      </w:divBdr>
    </w:div>
    <w:div w:id="825901798">
      <w:bodyDiv w:val="1"/>
      <w:marLeft w:val="0"/>
      <w:marRight w:val="0"/>
      <w:marTop w:val="0"/>
      <w:marBottom w:val="0"/>
      <w:divBdr>
        <w:top w:val="none" w:sz="0" w:space="0" w:color="auto"/>
        <w:left w:val="none" w:sz="0" w:space="0" w:color="auto"/>
        <w:bottom w:val="none" w:sz="0" w:space="0" w:color="auto"/>
        <w:right w:val="none" w:sz="0" w:space="0" w:color="auto"/>
      </w:divBdr>
    </w:div>
    <w:div w:id="826753211">
      <w:bodyDiv w:val="1"/>
      <w:marLeft w:val="0"/>
      <w:marRight w:val="0"/>
      <w:marTop w:val="0"/>
      <w:marBottom w:val="0"/>
      <w:divBdr>
        <w:top w:val="none" w:sz="0" w:space="0" w:color="auto"/>
        <w:left w:val="none" w:sz="0" w:space="0" w:color="auto"/>
        <w:bottom w:val="none" w:sz="0" w:space="0" w:color="auto"/>
        <w:right w:val="none" w:sz="0" w:space="0" w:color="auto"/>
      </w:divBdr>
    </w:div>
    <w:div w:id="839733456">
      <w:bodyDiv w:val="1"/>
      <w:marLeft w:val="0"/>
      <w:marRight w:val="0"/>
      <w:marTop w:val="0"/>
      <w:marBottom w:val="0"/>
      <w:divBdr>
        <w:top w:val="none" w:sz="0" w:space="0" w:color="auto"/>
        <w:left w:val="none" w:sz="0" w:space="0" w:color="auto"/>
        <w:bottom w:val="none" w:sz="0" w:space="0" w:color="auto"/>
        <w:right w:val="none" w:sz="0" w:space="0" w:color="auto"/>
      </w:divBdr>
    </w:div>
    <w:div w:id="839851641">
      <w:bodyDiv w:val="1"/>
      <w:marLeft w:val="0"/>
      <w:marRight w:val="0"/>
      <w:marTop w:val="0"/>
      <w:marBottom w:val="0"/>
      <w:divBdr>
        <w:top w:val="none" w:sz="0" w:space="0" w:color="auto"/>
        <w:left w:val="none" w:sz="0" w:space="0" w:color="auto"/>
        <w:bottom w:val="none" w:sz="0" w:space="0" w:color="auto"/>
        <w:right w:val="none" w:sz="0" w:space="0" w:color="auto"/>
      </w:divBdr>
    </w:div>
    <w:div w:id="846216290">
      <w:bodyDiv w:val="1"/>
      <w:marLeft w:val="0"/>
      <w:marRight w:val="0"/>
      <w:marTop w:val="0"/>
      <w:marBottom w:val="0"/>
      <w:divBdr>
        <w:top w:val="none" w:sz="0" w:space="0" w:color="auto"/>
        <w:left w:val="none" w:sz="0" w:space="0" w:color="auto"/>
        <w:bottom w:val="none" w:sz="0" w:space="0" w:color="auto"/>
        <w:right w:val="none" w:sz="0" w:space="0" w:color="auto"/>
      </w:divBdr>
    </w:div>
    <w:div w:id="847402382">
      <w:bodyDiv w:val="1"/>
      <w:marLeft w:val="0"/>
      <w:marRight w:val="0"/>
      <w:marTop w:val="0"/>
      <w:marBottom w:val="0"/>
      <w:divBdr>
        <w:top w:val="none" w:sz="0" w:space="0" w:color="auto"/>
        <w:left w:val="none" w:sz="0" w:space="0" w:color="auto"/>
        <w:bottom w:val="none" w:sz="0" w:space="0" w:color="auto"/>
        <w:right w:val="none" w:sz="0" w:space="0" w:color="auto"/>
      </w:divBdr>
    </w:div>
    <w:div w:id="847446212">
      <w:bodyDiv w:val="1"/>
      <w:marLeft w:val="0"/>
      <w:marRight w:val="0"/>
      <w:marTop w:val="0"/>
      <w:marBottom w:val="0"/>
      <w:divBdr>
        <w:top w:val="none" w:sz="0" w:space="0" w:color="auto"/>
        <w:left w:val="none" w:sz="0" w:space="0" w:color="auto"/>
        <w:bottom w:val="none" w:sz="0" w:space="0" w:color="auto"/>
        <w:right w:val="none" w:sz="0" w:space="0" w:color="auto"/>
      </w:divBdr>
    </w:div>
    <w:div w:id="850098604">
      <w:bodyDiv w:val="1"/>
      <w:marLeft w:val="0"/>
      <w:marRight w:val="0"/>
      <w:marTop w:val="0"/>
      <w:marBottom w:val="0"/>
      <w:divBdr>
        <w:top w:val="none" w:sz="0" w:space="0" w:color="auto"/>
        <w:left w:val="none" w:sz="0" w:space="0" w:color="auto"/>
        <w:bottom w:val="none" w:sz="0" w:space="0" w:color="auto"/>
        <w:right w:val="none" w:sz="0" w:space="0" w:color="auto"/>
      </w:divBdr>
    </w:div>
    <w:div w:id="850492102">
      <w:bodyDiv w:val="1"/>
      <w:marLeft w:val="0"/>
      <w:marRight w:val="0"/>
      <w:marTop w:val="0"/>
      <w:marBottom w:val="0"/>
      <w:divBdr>
        <w:top w:val="none" w:sz="0" w:space="0" w:color="auto"/>
        <w:left w:val="none" w:sz="0" w:space="0" w:color="auto"/>
        <w:bottom w:val="none" w:sz="0" w:space="0" w:color="auto"/>
        <w:right w:val="none" w:sz="0" w:space="0" w:color="auto"/>
      </w:divBdr>
    </w:div>
    <w:div w:id="850995604">
      <w:bodyDiv w:val="1"/>
      <w:marLeft w:val="0"/>
      <w:marRight w:val="0"/>
      <w:marTop w:val="0"/>
      <w:marBottom w:val="0"/>
      <w:divBdr>
        <w:top w:val="none" w:sz="0" w:space="0" w:color="auto"/>
        <w:left w:val="none" w:sz="0" w:space="0" w:color="auto"/>
        <w:bottom w:val="none" w:sz="0" w:space="0" w:color="auto"/>
        <w:right w:val="none" w:sz="0" w:space="0" w:color="auto"/>
      </w:divBdr>
    </w:div>
    <w:div w:id="852458700">
      <w:bodyDiv w:val="1"/>
      <w:marLeft w:val="0"/>
      <w:marRight w:val="0"/>
      <w:marTop w:val="0"/>
      <w:marBottom w:val="0"/>
      <w:divBdr>
        <w:top w:val="none" w:sz="0" w:space="0" w:color="auto"/>
        <w:left w:val="none" w:sz="0" w:space="0" w:color="auto"/>
        <w:bottom w:val="none" w:sz="0" w:space="0" w:color="auto"/>
        <w:right w:val="none" w:sz="0" w:space="0" w:color="auto"/>
      </w:divBdr>
    </w:div>
    <w:div w:id="853567662">
      <w:bodyDiv w:val="1"/>
      <w:marLeft w:val="0"/>
      <w:marRight w:val="0"/>
      <w:marTop w:val="0"/>
      <w:marBottom w:val="0"/>
      <w:divBdr>
        <w:top w:val="none" w:sz="0" w:space="0" w:color="auto"/>
        <w:left w:val="none" w:sz="0" w:space="0" w:color="auto"/>
        <w:bottom w:val="none" w:sz="0" w:space="0" w:color="auto"/>
        <w:right w:val="none" w:sz="0" w:space="0" w:color="auto"/>
      </w:divBdr>
    </w:div>
    <w:div w:id="853610932">
      <w:bodyDiv w:val="1"/>
      <w:marLeft w:val="0"/>
      <w:marRight w:val="0"/>
      <w:marTop w:val="0"/>
      <w:marBottom w:val="0"/>
      <w:divBdr>
        <w:top w:val="none" w:sz="0" w:space="0" w:color="auto"/>
        <w:left w:val="none" w:sz="0" w:space="0" w:color="auto"/>
        <w:bottom w:val="none" w:sz="0" w:space="0" w:color="auto"/>
        <w:right w:val="none" w:sz="0" w:space="0" w:color="auto"/>
      </w:divBdr>
    </w:div>
    <w:div w:id="867137583">
      <w:bodyDiv w:val="1"/>
      <w:marLeft w:val="0"/>
      <w:marRight w:val="0"/>
      <w:marTop w:val="0"/>
      <w:marBottom w:val="0"/>
      <w:divBdr>
        <w:top w:val="none" w:sz="0" w:space="0" w:color="auto"/>
        <w:left w:val="none" w:sz="0" w:space="0" w:color="auto"/>
        <w:bottom w:val="none" w:sz="0" w:space="0" w:color="auto"/>
        <w:right w:val="none" w:sz="0" w:space="0" w:color="auto"/>
      </w:divBdr>
    </w:div>
    <w:div w:id="880168446">
      <w:bodyDiv w:val="1"/>
      <w:marLeft w:val="0"/>
      <w:marRight w:val="0"/>
      <w:marTop w:val="0"/>
      <w:marBottom w:val="0"/>
      <w:divBdr>
        <w:top w:val="none" w:sz="0" w:space="0" w:color="auto"/>
        <w:left w:val="none" w:sz="0" w:space="0" w:color="auto"/>
        <w:bottom w:val="none" w:sz="0" w:space="0" w:color="auto"/>
        <w:right w:val="none" w:sz="0" w:space="0" w:color="auto"/>
      </w:divBdr>
    </w:div>
    <w:div w:id="880939870">
      <w:bodyDiv w:val="1"/>
      <w:marLeft w:val="0"/>
      <w:marRight w:val="0"/>
      <w:marTop w:val="0"/>
      <w:marBottom w:val="0"/>
      <w:divBdr>
        <w:top w:val="none" w:sz="0" w:space="0" w:color="auto"/>
        <w:left w:val="none" w:sz="0" w:space="0" w:color="auto"/>
        <w:bottom w:val="none" w:sz="0" w:space="0" w:color="auto"/>
        <w:right w:val="none" w:sz="0" w:space="0" w:color="auto"/>
      </w:divBdr>
    </w:div>
    <w:div w:id="883256952">
      <w:bodyDiv w:val="1"/>
      <w:marLeft w:val="0"/>
      <w:marRight w:val="0"/>
      <w:marTop w:val="0"/>
      <w:marBottom w:val="0"/>
      <w:divBdr>
        <w:top w:val="none" w:sz="0" w:space="0" w:color="auto"/>
        <w:left w:val="none" w:sz="0" w:space="0" w:color="auto"/>
        <w:bottom w:val="none" w:sz="0" w:space="0" w:color="auto"/>
        <w:right w:val="none" w:sz="0" w:space="0" w:color="auto"/>
      </w:divBdr>
    </w:div>
    <w:div w:id="899482374">
      <w:bodyDiv w:val="1"/>
      <w:marLeft w:val="0"/>
      <w:marRight w:val="0"/>
      <w:marTop w:val="0"/>
      <w:marBottom w:val="0"/>
      <w:divBdr>
        <w:top w:val="none" w:sz="0" w:space="0" w:color="auto"/>
        <w:left w:val="none" w:sz="0" w:space="0" w:color="auto"/>
        <w:bottom w:val="none" w:sz="0" w:space="0" w:color="auto"/>
        <w:right w:val="none" w:sz="0" w:space="0" w:color="auto"/>
      </w:divBdr>
    </w:div>
    <w:div w:id="899637918">
      <w:bodyDiv w:val="1"/>
      <w:marLeft w:val="0"/>
      <w:marRight w:val="0"/>
      <w:marTop w:val="0"/>
      <w:marBottom w:val="0"/>
      <w:divBdr>
        <w:top w:val="none" w:sz="0" w:space="0" w:color="auto"/>
        <w:left w:val="none" w:sz="0" w:space="0" w:color="auto"/>
        <w:bottom w:val="none" w:sz="0" w:space="0" w:color="auto"/>
        <w:right w:val="none" w:sz="0" w:space="0" w:color="auto"/>
      </w:divBdr>
    </w:div>
    <w:div w:id="900747341">
      <w:bodyDiv w:val="1"/>
      <w:marLeft w:val="0"/>
      <w:marRight w:val="0"/>
      <w:marTop w:val="0"/>
      <w:marBottom w:val="0"/>
      <w:divBdr>
        <w:top w:val="none" w:sz="0" w:space="0" w:color="auto"/>
        <w:left w:val="none" w:sz="0" w:space="0" w:color="auto"/>
        <w:bottom w:val="none" w:sz="0" w:space="0" w:color="auto"/>
        <w:right w:val="none" w:sz="0" w:space="0" w:color="auto"/>
      </w:divBdr>
    </w:div>
    <w:div w:id="901405373">
      <w:bodyDiv w:val="1"/>
      <w:marLeft w:val="0"/>
      <w:marRight w:val="0"/>
      <w:marTop w:val="0"/>
      <w:marBottom w:val="0"/>
      <w:divBdr>
        <w:top w:val="none" w:sz="0" w:space="0" w:color="auto"/>
        <w:left w:val="none" w:sz="0" w:space="0" w:color="auto"/>
        <w:bottom w:val="none" w:sz="0" w:space="0" w:color="auto"/>
        <w:right w:val="none" w:sz="0" w:space="0" w:color="auto"/>
      </w:divBdr>
    </w:div>
    <w:div w:id="908033195">
      <w:bodyDiv w:val="1"/>
      <w:marLeft w:val="0"/>
      <w:marRight w:val="0"/>
      <w:marTop w:val="0"/>
      <w:marBottom w:val="0"/>
      <w:divBdr>
        <w:top w:val="none" w:sz="0" w:space="0" w:color="auto"/>
        <w:left w:val="none" w:sz="0" w:space="0" w:color="auto"/>
        <w:bottom w:val="none" w:sz="0" w:space="0" w:color="auto"/>
        <w:right w:val="none" w:sz="0" w:space="0" w:color="auto"/>
      </w:divBdr>
    </w:div>
    <w:div w:id="908998495">
      <w:bodyDiv w:val="1"/>
      <w:marLeft w:val="0"/>
      <w:marRight w:val="0"/>
      <w:marTop w:val="0"/>
      <w:marBottom w:val="0"/>
      <w:divBdr>
        <w:top w:val="none" w:sz="0" w:space="0" w:color="auto"/>
        <w:left w:val="none" w:sz="0" w:space="0" w:color="auto"/>
        <w:bottom w:val="none" w:sz="0" w:space="0" w:color="auto"/>
        <w:right w:val="none" w:sz="0" w:space="0" w:color="auto"/>
      </w:divBdr>
    </w:div>
    <w:div w:id="909390285">
      <w:bodyDiv w:val="1"/>
      <w:marLeft w:val="0"/>
      <w:marRight w:val="0"/>
      <w:marTop w:val="0"/>
      <w:marBottom w:val="0"/>
      <w:divBdr>
        <w:top w:val="none" w:sz="0" w:space="0" w:color="auto"/>
        <w:left w:val="none" w:sz="0" w:space="0" w:color="auto"/>
        <w:bottom w:val="none" w:sz="0" w:space="0" w:color="auto"/>
        <w:right w:val="none" w:sz="0" w:space="0" w:color="auto"/>
      </w:divBdr>
    </w:div>
    <w:div w:id="916012265">
      <w:bodyDiv w:val="1"/>
      <w:marLeft w:val="0"/>
      <w:marRight w:val="0"/>
      <w:marTop w:val="0"/>
      <w:marBottom w:val="0"/>
      <w:divBdr>
        <w:top w:val="none" w:sz="0" w:space="0" w:color="auto"/>
        <w:left w:val="none" w:sz="0" w:space="0" w:color="auto"/>
        <w:bottom w:val="none" w:sz="0" w:space="0" w:color="auto"/>
        <w:right w:val="none" w:sz="0" w:space="0" w:color="auto"/>
      </w:divBdr>
    </w:div>
    <w:div w:id="930431355">
      <w:bodyDiv w:val="1"/>
      <w:marLeft w:val="0"/>
      <w:marRight w:val="0"/>
      <w:marTop w:val="0"/>
      <w:marBottom w:val="0"/>
      <w:divBdr>
        <w:top w:val="none" w:sz="0" w:space="0" w:color="auto"/>
        <w:left w:val="none" w:sz="0" w:space="0" w:color="auto"/>
        <w:bottom w:val="none" w:sz="0" w:space="0" w:color="auto"/>
        <w:right w:val="none" w:sz="0" w:space="0" w:color="auto"/>
      </w:divBdr>
    </w:div>
    <w:div w:id="930621445">
      <w:bodyDiv w:val="1"/>
      <w:marLeft w:val="0"/>
      <w:marRight w:val="0"/>
      <w:marTop w:val="0"/>
      <w:marBottom w:val="0"/>
      <w:divBdr>
        <w:top w:val="none" w:sz="0" w:space="0" w:color="auto"/>
        <w:left w:val="none" w:sz="0" w:space="0" w:color="auto"/>
        <w:bottom w:val="none" w:sz="0" w:space="0" w:color="auto"/>
        <w:right w:val="none" w:sz="0" w:space="0" w:color="auto"/>
      </w:divBdr>
    </w:div>
    <w:div w:id="932661438">
      <w:bodyDiv w:val="1"/>
      <w:marLeft w:val="0"/>
      <w:marRight w:val="0"/>
      <w:marTop w:val="0"/>
      <w:marBottom w:val="0"/>
      <w:divBdr>
        <w:top w:val="none" w:sz="0" w:space="0" w:color="auto"/>
        <w:left w:val="none" w:sz="0" w:space="0" w:color="auto"/>
        <w:bottom w:val="none" w:sz="0" w:space="0" w:color="auto"/>
        <w:right w:val="none" w:sz="0" w:space="0" w:color="auto"/>
      </w:divBdr>
    </w:div>
    <w:div w:id="935290461">
      <w:bodyDiv w:val="1"/>
      <w:marLeft w:val="0"/>
      <w:marRight w:val="0"/>
      <w:marTop w:val="0"/>
      <w:marBottom w:val="0"/>
      <w:divBdr>
        <w:top w:val="none" w:sz="0" w:space="0" w:color="auto"/>
        <w:left w:val="none" w:sz="0" w:space="0" w:color="auto"/>
        <w:bottom w:val="none" w:sz="0" w:space="0" w:color="auto"/>
        <w:right w:val="none" w:sz="0" w:space="0" w:color="auto"/>
      </w:divBdr>
    </w:div>
    <w:div w:id="944848072">
      <w:bodyDiv w:val="1"/>
      <w:marLeft w:val="0"/>
      <w:marRight w:val="0"/>
      <w:marTop w:val="0"/>
      <w:marBottom w:val="0"/>
      <w:divBdr>
        <w:top w:val="none" w:sz="0" w:space="0" w:color="auto"/>
        <w:left w:val="none" w:sz="0" w:space="0" w:color="auto"/>
        <w:bottom w:val="none" w:sz="0" w:space="0" w:color="auto"/>
        <w:right w:val="none" w:sz="0" w:space="0" w:color="auto"/>
      </w:divBdr>
    </w:div>
    <w:div w:id="946346778">
      <w:bodyDiv w:val="1"/>
      <w:marLeft w:val="0"/>
      <w:marRight w:val="0"/>
      <w:marTop w:val="0"/>
      <w:marBottom w:val="0"/>
      <w:divBdr>
        <w:top w:val="none" w:sz="0" w:space="0" w:color="auto"/>
        <w:left w:val="none" w:sz="0" w:space="0" w:color="auto"/>
        <w:bottom w:val="none" w:sz="0" w:space="0" w:color="auto"/>
        <w:right w:val="none" w:sz="0" w:space="0" w:color="auto"/>
      </w:divBdr>
    </w:div>
    <w:div w:id="952055225">
      <w:bodyDiv w:val="1"/>
      <w:marLeft w:val="0"/>
      <w:marRight w:val="0"/>
      <w:marTop w:val="0"/>
      <w:marBottom w:val="0"/>
      <w:divBdr>
        <w:top w:val="none" w:sz="0" w:space="0" w:color="auto"/>
        <w:left w:val="none" w:sz="0" w:space="0" w:color="auto"/>
        <w:bottom w:val="none" w:sz="0" w:space="0" w:color="auto"/>
        <w:right w:val="none" w:sz="0" w:space="0" w:color="auto"/>
      </w:divBdr>
    </w:div>
    <w:div w:id="953556900">
      <w:bodyDiv w:val="1"/>
      <w:marLeft w:val="0"/>
      <w:marRight w:val="0"/>
      <w:marTop w:val="0"/>
      <w:marBottom w:val="0"/>
      <w:divBdr>
        <w:top w:val="none" w:sz="0" w:space="0" w:color="auto"/>
        <w:left w:val="none" w:sz="0" w:space="0" w:color="auto"/>
        <w:bottom w:val="none" w:sz="0" w:space="0" w:color="auto"/>
        <w:right w:val="none" w:sz="0" w:space="0" w:color="auto"/>
      </w:divBdr>
    </w:div>
    <w:div w:id="963850016">
      <w:bodyDiv w:val="1"/>
      <w:marLeft w:val="0"/>
      <w:marRight w:val="0"/>
      <w:marTop w:val="0"/>
      <w:marBottom w:val="0"/>
      <w:divBdr>
        <w:top w:val="none" w:sz="0" w:space="0" w:color="auto"/>
        <w:left w:val="none" w:sz="0" w:space="0" w:color="auto"/>
        <w:bottom w:val="none" w:sz="0" w:space="0" w:color="auto"/>
        <w:right w:val="none" w:sz="0" w:space="0" w:color="auto"/>
      </w:divBdr>
    </w:div>
    <w:div w:id="968824421">
      <w:bodyDiv w:val="1"/>
      <w:marLeft w:val="0"/>
      <w:marRight w:val="0"/>
      <w:marTop w:val="0"/>
      <w:marBottom w:val="0"/>
      <w:divBdr>
        <w:top w:val="none" w:sz="0" w:space="0" w:color="auto"/>
        <w:left w:val="none" w:sz="0" w:space="0" w:color="auto"/>
        <w:bottom w:val="none" w:sz="0" w:space="0" w:color="auto"/>
        <w:right w:val="none" w:sz="0" w:space="0" w:color="auto"/>
      </w:divBdr>
    </w:div>
    <w:div w:id="976375722">
      <w:bodyDiv w:val="1"/>
      <w:marLeft w:val="0"/>
      <w:marRight w:val="0"/>
      <w:marTop w:val="0"/>
      <w:marBottom w:val="0"/>
      <w:divBdr>
        <w:top w:val="none" w:sz="0" w:space="0" w:color="auto"/>
        <w:left w:val="none" w:sz="0" w:space="0" w:color="auto"/>
        <w:bottom w:val="none" w:sz="0" w:space="0" w:color="auto"/>
        <w:right w:val="none" w:sz="0" w:space="0" w:color="auto"/>
      </w:divBdr>
    </w:div>
    <w:div w:id="981467846">
      <w:bodyDiv w:val="1"/>
      <w:marLeft w:val="0"/>
      <w:marRight w:val="0"/>
      <w:marTop w:val="0"/>
      <w:marBottom w:val="0"/>
      <w:divBdr>
        <w:top w:val="none" w:sz="0" w:space="0" w:color="auto"/>
        <w:left w:val="none" w:sz="0" w:space="0" w:color="auto"/>
        <w:bottom w:val="none" w:sz="0" w:space="0" w:color="auto"/>
        <w:right w:val="none" w:sz="0" w:space="0" w:color="auto"/>
      </w:divBdr>
    </w:div>
    <w:div w:id="981957341">
      <w:bodyDiv w:val="1"/>
      <w:marLeft w:val="0"/>
      <w:marRight w:val="0"/>
      <w:marTop w:val="0"/>
      <w:marBottom w:val="0"/>
      <w:divBdr>
        <w:top w:val="none" w:sz="0" w:space="0" w:color="auto"/>
        <w:left w:val="none" w:sz="0" w:space="0" w:color="auto"/>
        <w:bottom w:val="none" w:sz="0" w:space="0" w:color="auto"/>
        <w:right w:val="none" w:sz="0" w:space="0" w:color="auto"/>
      </w:divBdr>
    </w:div>
    <w:div w:id="984239427">
      <w:bodyDiv w:val="1"/>
      <w:marLeft w:val="0"/>
      <w:marRight w:val="0"/>
      <w:marTop w:val="0"/>
      <w:marBottom w:val="0"/>
      <w:divBdr>
        <w:top w:val="none" w:sz="0" w:space="0" w:color="auto"/>
        <w:left w:val="none" w:sz="0" w:space="0" w:color="auto"/>
        <w:bottom w:val="none" w:sz="0" w:space="0" w:color="auto"/>
        <w:right w:val="none" w:sz="0" w:space="0" w:color="auto"/>
      </w:divBdr>
    </w:div>
    <w:div w:id="985283691">
      <w:bodyDiv w:val="1"/>
      <w:marLeft w:val="0"/>
      <w:marRight w:val="0"/>
      <w:marTop w:val="0"/>
      <w:marBottom w:val="0"/>
      <w:divBdr>
        <w:top w:val="none" w:sz="0" w:space="0" w:color="auto"/>
        <w:left w:val="none" w:sz="0" w:space="0" w:color="auto"/>
        <w:bottom w:val="none" w:sz="0" w:space="0" w:color="auto"/>
        <w:right w:val="none" w:sz="0" w:space="0" w:color="auto"/>
      </w:divBdr>
    </w:div>
    <w:div w:id="994843713">
      <w:bodyDiv w:val="1"/>
      <w:marLeft w:val="0"/>
      <w:marRight w:val="0"/>
      <w:marTop w:val="0"/>
      <w:marBottom w:val="0"/>
      <w:divBdr>
        <w:top w:val="none" w:sz="0" w:space="0" w:color="auto"/>
        <w:left w:val="none" w:sz="0" w:space="0" w:color="auto"/>
        <w:bottom w:val="none" w:sz="0" w:space="0" w:color="auto"/>
        <w:right w:val="none" w:sz="0" w:space="0" w:color="auto"/>
      </w:divBdr>
    </w:div>
    <w:div w:id="1000236893">
      <w:bodyDiv w:val="1"/>
      <w:marLeft w:val="0"/>
      <w:marRight w:val="0"/>
      <w:marTop w:val="0"/>
      <w:marBottom w:val="0"/>
      <w:divBdr>
        <w:top w:val="none" w:sz="0" w:space="0" w:color="auto"/>
        <w:left w:val="none" w:sz="0" w:space="0" w:color="auto"/>
        <w:bottom w:val="none" w:sz="0" w:space="0" w:color="auto"/>
        <w:right w:val="none" w:sz="0" w:space="0" w:color="auto"/>
      </w:divBdr>
    </w:div>
    <w:div w:id="1003901471">
      <w:bodyDiv w:val="1"/>
      <w:marLeft w:val="0"/>
      <w:marRight w:val="0"/>
      <w:marTop w:val="0"/>
      <w:marBottom w:val="0"/>
      <w:divBdr>
        <w:top w:val="none" w:sz="0" w:space="0" w:color="auto"/>
        <w:left w:val="none" w:sz="0" w:space="0" w:color="auto"/>
        <w:bottom w:val="none" w:sz="0" w:space="0" w:color="auto"/>
        <w:right w:val="none" w:sz="0" w:space="0" w:color="auto"/>
      </w:divBdr>
    </w:div>
    <w:div w:id="1005667803">
      <w:bodyDiv w:val="1"/>
      <w:marLeft w:val="0"/>
      <w:marRight w:val="0"/>
      <w:marTop w:val="0"/>
      <w:marBottom w:val="0"/>
      <w:divBdr>
        <w:top w:val="none" w:sz="0" w:space="0" w:color="auto"/>
        <w:left w:val="none" w:sz="0" w:space="0" w:color="auto"/>
        <w:bottom w:val="none" w:sz="0" w:space="0" w:color="auto"/>
        <w:right w:val="none" w:sz="0" w:space="0" w:color="auto"/>
      </w:divBdr>
    </w:div>
    <w:div w:id="1011569823">
      <w:bodyDiv w:val="1"/>
      <w:marLeft w:val="0"/>
      <w:marRight w:val="0"/>
      <w:marTop w:val="0"/>
      <w:marBottom w:val="0"/>
      <w:divBdr>
        <w:top w:val="none" w:sz="0" w:space="0" w:color="auto"/>
        <w:left w:val="none" w:sz="0" w:space="0" w:color="auto"/>
        <w:bottom w:val="none" w:sz="0" w:space="0" w:color="auto"/>
        <w:right w:val="none" w:sz="0" w:space="0" w:color="auto"/>
      </w:divBdr>
    </w:div>
    <w:div w:id="1017779246">
      <w:bodyDiv w:val="1"/>
      <w:marLeft w:val="0"/>
      <w:marRight w:val="0"/>
      <w:marTop w:val="0"/>
      <w:marBottom w:val="0"/>
      <w:divBdr>
        <w:top w:val="none" w:sz="0" w:space="0" w:color="auto"/>
        <w:left w:val="none" w:sz="0" w:space="0" w:color="auto"/>
        <w:bottom w:val="none" w:sz="0" w:space="0" w:color="auto"/>
        <w:right w:val="none" w:sz="0" w:space="0" w:color="auto"/>
      </w:divBdr>
    </w:div>
    <w:div w:id="1018700220">
      <w:bodyDiv w:val="1"/>
      <w:marLeft w:val="0"/>
      <w:marRight w:val="0"/>
      <w:marTop w:val="0"/>
      <w:marBottom w:val="0"/>
      <w:divBdr>
        <w:top w:val="none" w:sz="0" w:space="0" w:color="auto"/>
        <w:left w:val="none" w:sz="0" w:space="0" w:color="auto"/>
        <w:bottom w:val="none" w:sz="0" w:space="0" w:color="auto"/>
        <w:right w:val="none" w:sz="0" w:space="0" w:color="auto"/>
      </w:divBdr>
    </w:div>
    <w:div w:id="1019357220">
      <w:bodyDiv w:val="1"/>
      <w:marLeft w:val="0"/>
      <w:marRight w:val="0"/>
      <w:marTop w:val="0"/>
      <w:marBottom w:val="0"/>
      <w:divBdr>
        <w:top w:val="none" w:sz="0" w:space="0" w:color="auto"/>
        <w:left w:val="none" w:sz="0" w:space="0" w:color="auto"/>
        <w:bottom w:val="none" w:sz="0" w:space="0" w:color="auto"/>
        <w:right w:val="none" w:sz="0" w:space="0" w:color="auto"/>
      </w:divBdr>
    </w:div>
    <w:div w:id="1020014979">
      <w:bodyDiv w:val="1"/>
      <w:marLeft w:val="0"/>
      <w:marRight w:val="0"/>
      <w:marTop w:val="0"/>
      <w:marBottom w:val="0"/>
      <w:divBdr>
        <w:top w:val="none" w:sz="0" w:space="0" w:color="auto"/>
        <w:left w:val="none" w:sz="0" w:space="0" w:color="auto"/>
        <w:bottom w:val="none" w:sz="0" w:space="0" w:color="auto"/>
        <w:right w:val="none" w:sz="0" w:space="0" w:color="auto"/>
      </w:divBdr>
    </w:div>
    <w:div w:id="1021977433">
      <w:bodyDiv w:val="1"/>
      <w:marLeft w:val="0"/>
      <w:marRight w:val="0"/>
      <w:marTop w:val="0"/>
      <w:marBottom w:val="0"/>
      <w:divBdr>
        <w:top w:val="none" w:sz="0" w:space="0" w:color="auto"/>
        <w:left w:val="none" w:sz="0" w:space="0" w:color="auto"/>
        <w:bottom w:val="none" w:sz="0" w:space="0" w:color="auto"/>
        <w:right w:val="none" w:sz="0" w:space="0" w:color="auto"/>
      </w:divBdr>
    </w:div>
    <w:div w:id="1027801621">
      <w:bodyDiv w:val="1"/>
      <w:marLeft w:val="0"/>
      <w:marRight w:val="0"/>
      <w:marTop w:val="0"/>
      <w:marBottom w:val="0"/>
      <w:divBdr>
        <w:top w:val="none" w:sz="0" w:space="0" w:color="auto"/>
        <w:left w:val="none" w:sz="0" w:space="0" w:color="auto"/>
        <w:bottom w:val="none" w:sz="0" w:space="0" w:color="auto"/>
        <w:right w:val="none" w:sz="0" w:space="0" w:color="auto"/>
      </w:divBdr>
    </w:div>
    <w:div w:id="1029526526">
      <w:bodyDiv w:val="1"/>
      <w:marLeft w:val="0"/>
      <w:marRight w:val="0"/>
      <w:marTop w:val="0"/>
      <w:marBottom w:val="0"/>
      <w:divBdr>
        <w:top w:val="none" w:sz="0" w:space="0" w:color="auto"/>
        <w:left w:val="none" w:sz="0" w:space="0" w:color="auto"/>
        <w:bottom w:val="none" w:sz="0" w:space="0" w:color="auto"/>
        <w:right w:val="none" w:sz="0" w:space="0" w:color="auto"/>
      </w:divBdr>
    </w:div>
    <w:div w:id="1033458338">
      <w:bodyDiv w:val="1"/>
      <w:marLeft w:val="0"/>
      <w:marRight w:val="0"/>
      <w:marTop w:val="0"/>
      <w:marBottom w:val="0"/>
      <w:divBdr>
        <w:top w:val="none" w:sz="0" w:space="0" w:color="auto"/>
        <w:left w:val="none" w:sz="0" w:space="0" w:color="auto"/>
        <w:bottom w:val="none" w:sz="0" w:space="0" w:color="auto"/>
        <w:right w:val="none" w:sz="0" w:space="0" w:color="auto"/>
      </w:divBdr>
    </w:div>
    <w:div w:id="1034843629">
      <w:bodyDiv w:val="1"/>
      <w:marLeft w:val="0"/>
      <w:marRight w:val="0"/>
      <w:marTop w:val="0"/>
      <w:marBottom w:val="0"/>
      <w:divBdr>
        <w:top w:val="none" w:sz="0" w:space="0" w:color="auto"/>
        <w:left w:val="none" w:sz="0" w:space="0" w:color="auto"/>
        <w:bottom w:val="none" w:sz="0" w:space="0" w:color="auto"/>
        <w:right w:val="none" w:sz="0" w:space="0" w:color="auto"/>
      </w:divBdr>
    </w:div>
    <w:div w:id="1036320857">
      <w:bodyDiv w:val="1"/>
      <w:marLeft w:val="0"/>
      <w:marRight w:val="0"/>
      <w:marTop w:val="0"/>
      <w:marBottom w:val="0"/>
      <w:divBdr>
        <w:top w:val="none" w:sz="0" w:space="0" w:color="auto"/>
        <w:left w:val="none" w:sz="0" w:space="0" w:color="auto"/>
        <w:bottom w:val="none" w:sz="0" w:space="0" w:color="auto"/>
        <w:right w:val="none" w:sz="0" w:space="0" w:color="auto"/>
      </w:divBdr>
    </w:div>
    <w:div w:id="1039165920">
      <w:bodyDiv w:val="1"/>
      <w:marLeft w:val="0"/>
      <w:marRight w:val="0"/>
      <w:marTop w:val="0"/>
      <w:marBottom w:val="0"/>
      <w:divBdr>
        <w:top w:val="none" w:sz="0" w:space="0" w:color="auto"/>
        <w:left w:val="none" w:sz="0" w:space="0" w:color="auto"/>
        <w:bottom w:val="none" w:sz="0" w:space="0" w:color="auto"/>
        <w:right w:val="none" w:sz="0" w:space="0" w:color="auto"/>
      </w:divBdr>
    </w:div>
    <w:div w:id="1043020469">
      <w:bodyDiv w:val="1"/>
      <w:marLeft w:val="0"/>
      <w:marRight w:val="0"/>
      <w:marTop w:val="0"/>
      <w:marBottom w:val="0"/>
      <w:divBdr>
        <w:top w:val="none" w:sz="0" w:space="0" w:color="auto"/>
        <w:left w:val="none" w:sz="0" w:space="0" w:color="auto"/>
        <w:bottom w:val="none" w:sz="0" w:space="0" w:color="auto"/>
        <w:right w:val="none" w:sz="0" w:space="0" w:color="auto"/>
      </w:divBdr>
    </w:div>
    <w:div w:id="1044980969">
      <w:bodyDiv w:val="1"/>
      <w:marLeft w:val="0"/>
      <w:marRight w:val="0"/>
      <w:marTop w:val="0"/>
      <w:marBottom w:val="0"/>
      <w:divBdr>
        <w:top w:val="none" w:sz="0" w:space="0" w:color="auto"/>
        <w:left w:val="none" w:sz="0" w:space="0" w:color="auto"/>
        <w:bottom w:val="none" w:sz="0" w:space="0" w:color="auto"/>
        <w:right w:val="none" w:sz="0" w:space="0" w:color="auto"/>
      </w:divBdr>
    </w:div>
    <w:div w:id="1054043705">
      <w:bodyDiv w:val="1"/>
      <w:marLeft w:val="0"/>
      <w:marRight w:val="0"/>
      <w:marTop w:val="0"/>
      <w:marBottom w:val="0"/>
      <w:divBdr>
        <w:top w:val="none" w:sz="0" w:space="0" w:color="auto"/>
        <w:left w:val="none" w:sz="0" w:space="0" w:color="auto"/>
        <w:bottom w:val="none" w:sz="0" w:space="0" w:color="auto"/>
        <w:right w:val="none" w:sz="0" w:space="0" w:color="auto"/>
      </w:divBdr>
    </w:div>
    <w:div w:id="1055354147">
      <w:bodyDiv w:val="1"/>
      <w:marLeft w:val="0"/>
      <w:marRight w:val="0"/>
      <w:marTop w:val="0"/>
      <w:marBottom w:val="0"/>
      <w:divBdr>
        <w:top w:val="none" w:sz="0" w:space="0" w:color="auto"/>
        <w:left w:val="none" w:sz="0" w:space="0" w:color="auto"/>
        <w:bottom w:val="none" w:sz="0" w:space="0" w:color="auto"/>
        <w:right w:val="none" w:sz="0" w:space="0" w:color="auto"/>
      </w:divBdr>
    </w:div>
    <w:div w:id="1056054341">
      <w:bodyDiv w:val="1"/>
      <w:marLeft w:val="0"/>
      <w:marRight w:val="0"/>
      <w:marTop w:val="0"/>
      <w:marBottom w:val="0"/>
      <w:divBdr>
        <w:top w:val="none" w:sz="0" w:space="0" w:color="auto"/>
        <w:left w:val="none" w:sz="0" w:space="0" w:color="auto"/>
        <w:bottom w:val="none" w:sz="0" w:space="0" w:color="auto"/>
        <w:right w:val="none" w:sz="0" w:space="0" w:color="auto"/>
      </w:divBdr>
    </w:div>
    <w:div w:id="1073158138">
      <w:bodyDiv w:val="1"/>
      <w:marLeft w:val="0"/>
      <w:marRight w:val="0"/>
      <w:marTop w:val="0"/>
      <w:marBottom w:val="0"/>
      <w:divBdr>
        <w:top w:val="none" w:sz="0" w:space="0" w:color="auto"/>
        <w:left w:val="none" w:sz="0" w:space="0" w:color="auto"/>
        <w:bottom w:val="none" w:sz="0" w:space="0" w:color="auto"/>
        <w:right w:val="none" w:sz="0" w:space="0" w:color="auto"/>
      </w:divBdr>
    </w:div>
    <w:div w:id="1073966775">
      <w:bodyDiv w:val="1"/>
      <w:marLeft w:val="0"/>
      <w:marRight w:val="0"/>
      <w:marTop w:val="0"/>
      <w:marBottom w:val="0"/>
      <w:divBdr>
        <w:top w:val="none" w:sz="0" w:space="0" w:color="auto"/>
        <w:left w:val="none" w:sz="0" w:space="0" w:color="auto"/>
        <w:bottom w:val="none" w:sz="0" w:space="0" w:color="auto"/>
        <w:right w:val="none" w:sz="0" w:space="0" w:color="auto"/>
      </w:divBdr>
    </w:div>
    <w:div w:id="1075669710">
      <w:bodyDiv w:val="1"/>
      <w:marLeft w:val="0"/>
      <w:marRight w:val="0"/>
      <w:marTop w:val="0"/>
      <w:marBottom w:val="0"/>
      <w:divBdr>
        <w:top w:val="none" w:sz="0" w:space="0" w:color="auto"/>
        <w:left w:val="none" w:sz="0" w:space="0" w:color="auto"/>
        <w:bottom w:val="none" w:sz="0" w:space="0" w:color="auto"/>
        <w:right w:val="none" w:sz="0" w:space="0" w:color="auto"/>
      </w:divBdr>
    </w:div>
    <w:div w:id="1083187853">
      <w:bodyDiv w:val="1"/>
      <w:marLeft w:val="0"/>
      <w:marRight w:val="0"/>
      <w:marTop w:val="0"/>
      <w:marBottom w:val="0"/>
      <w:divBdr>
        <w:top w:val="none" w:sz="0" w:space="0" w:color="auto"/>
        <w:left w:val="none" w:sz="0" w:space="0" w:color="auto"/>
        <w:bottom w:val="none" w:sz="0" w:space="0" w:color="auto"/>
        <w:right w:val="none" w:sz="0" w:space="0" w:color="auto"/>
      </w:divBdr>
    </w:div>
    <w:div w:id="1087770749">
      <w:bodyDiv w:val="1"/>
      <w:marLeft w:val="0"/>
      <w:marRight w:val="0"/>
      <w:marTop w:val="0"/>
      <w:marBottom w:val="0"/>
      <w:divBdr>
        <w:top w:val="none" w:sz="0" w:space="0" w:color="auto"/>
        <w:left w:val="none" w:sz="0" w:space="0" w:color="auto"/>
        <w:bottom w:val="none" w:sz="0" w:space="0" w:color="auto"/>
        <w:right w:val="none" w:sz="0" w:space="0" w:color="auto"/>
      </w:divBdr>
    </w:div>
    <w:div w:id="1092704701">
      <w:bodyDiv w:val="1"/>
      <w:marLeft w:val="0"/>
      <w:marRight w:val="0"/>
      <w:marTop w:val="0"/>
      <w:marBottom w:val="0"/>
      <w:divBdr>
        <w:top w:val="none" w:sz="0" w:space="0" w:color="auto"/>
        <w:left w:val="none" w:sz="0" w:space="0" w:color="auto"/>
        <w:bottom w:val="none" w:sz="0" w:space="0" w:color="auto"/>
        <w:right w:val="none" w:sz="0" w:space="0" w:color="auto"/>
      </w:divBdr>
    </w:div>
    <w:div w:id="1093625784">
      <w:bodyDiv w:val="1"/>
      <w:marLeft w:val="0"/>
      <w:marRight w:val="0"/>
      <w:marTop w:val="0"/>
      <w:marBottom w:val="0"/>
      <w:divBdr>
        <w:top w:val="none" w:sz="0" w:space="0" w:color="auto"/>
        <w:left w:val="none" w:sz="0" w:space="0" w:color="auto"/>
        <w:bottom w:val="none" w:sz="0" w:space="0" w:color="auto"/>
        <w:right w:val="none" w:sz="0" w:space="0" w:color="auto"/>
      </w:divBdr>
    </w:div>
    <w:div w:id="1095250119">
      <w:bodyDiv w:val="1"/>
      <w:marLeft w:val="0"/>
      <w:marRight w:val="0"/>
      <w:marTop w:val="0"/>
      <w:marBottom w:val="0"/>
      <w:divBdr>
        <w:top w:val="none" w:sz="0" w:space="0" w:color="auto"/>
        <w:left w:val="none" w:sz="0" w:space="0" w:color="auto"/>
        <w:bottom w:val="none" w:sz="0" w:space="0" w:color="auto"/>
        <w:right w:val="none" w:sz="0" w:space="0" w:color="auto"/>
      </w:divBdr>
    </w:div>
    <w:div w:id="1096485940">
      <w:bodyDiv w:val="1"/>
      <w:marLeft w:val="0"/>
      <w:marRight w:val="0"/>
      <w:marTop w:val="0"/>
      <w:marBottom w:val="0"/>
      <w:divBdr>
        <w:top w:val="none" w:sz="0" w:space="0" w:color="auto"/>
        <w:left w:val="none" w:sz="0" w:space="0" w:color="auto"/>
        <w:bottom w:val="none" w:sz="0" w:space="0" w:color="auto"/>
        <w:right w:val="none" w:sz="0" w:space="0" w:color="auto"/>
      </w:divBdr>
    </w:div>
    <w:div w:id="1096557839">
      <w:bodyDiv w:val="1"/>
      <w:marLeft w:val="0"/>
      <w:marRight w:val="0"/>
      <w:marTop w:val="0"/>
      <w:marBottom w:val="0"/>
      <w:divBdr>
        <w:top w:val="none" w:sz="0" w:space="0" w:color="auto"/>
        <w:left w:val="none" w:sz="0" w:space="0" w:color="auto"/>
        <w:bottom w:val="none" w:sz="0" w:space="0" w:color="auto"/>
        <w:right w:val="none" w:sz="0" w:space="0" w:color="auto"/>
      </w:divBdr>
    </w:div>
    <w:div w:id="1098985126">
      <w:bodyDiv w:val="1"/>
      <w:marLeft w:val="0"/>
      <w:marRight w:val="0"/>
      <w:marTop w:val="0"/>
      <w:marBottom w:val="0"/>
      <w:divBdr>
        <w:top w:val="none" w:sz="0" w:space="0" w:color="auto"/>
        <w:left w:val="none" w:sz="0" w:space="0" w:color="auto"/>
        <w:bottom w:val="none" w:sz="0" w:space="0" w:color="auto"/>
        <w:right w:val="none" w:sz="0" w:space="0" w:color="auto"/>
      </w:divBdr>
    </w:div>
    <w:div w:id="1111121693">
      <w:bodyDiv w:val="1"/>
      <w:marLeft w:val="0"/>
      <w:marRight w:val="0"/>
      <w:marTop w:val="0"/>
      <w:marBottom w:val="0"/>
      <w:divBdr>
        <w:top w:val="none" w:sz="0" w:space="0" w:color="auto"/>
        <w:left w:val="none" w:sz="0" w:space="0" w:color="auto"/>
        <w:bottom w:val="none" w:sz="0" w:space="0" w:color="auto"/>
        <w:right w:val="none" w:sz="0" w:space="0" w:color="auto"/>
      </w:divBdr>
    </w:div>
    <w:div w:id="1113552169">
      <w:bodyDiv w:val="1"/>
      <w:marLeft w:val="0"/>
      <w:marRight w:val="0"/>
      <w:marTop w:val="0"/>
      <w:marBottom w:val="0"/>
      <w:divBdr>
        <w:top w:val="none" w:sz="0" w:space="0" w:color="auto"/>
        <w:left w:val="none" w:sz="0" w:space="0" w:color="auto"/>
        <w:bottom w:val="none" w:sz="0" w:space="0" w:color="auto"/>
        <w:right w:val="none" w:sz="0" w:space="0" w:color="auto"/>
      </w:divBdr>
    </w:div>
    <w:div w:id="1114641648">
      <w:bodyDiv w:val="1"/>
      <w:marLeft w:val="0"/>
      <w:marRight w:val="0"/>
      <w:marTop w:val="0"/>
      <w:marBottom w:val="0"/>
      <w:divBdr>
        <w:top w:val="none" w:sz="0" w:space="0" w:color="auto"/>
        <w:left w:val="none" w:sz="0" w:space="0" w:color="auto"/>
        <w:bottom w:val="none" w:sz="0" w:space="0" w:color="auto"/>
        <w:right w:val="none" w:sz="0" w:space="0" w:color="auto"/>
      </w:divBdr>
    </w:div>
    <w:div w:id="1115445003">
      <w:bodyDiv w:val="1"/>
      <w:marLeft w:val="0"/>
      <w:marRight w:val="0"/>
      <w:marTop w:val="0"/>
      <w:marBottom w:val="0"/>
      <w:divBdr>
        <w:top w:val="none" w:sz="0" w:space="0" w:color="auto"/>
        <w:left w:val="none" w:sz="0" w:space="0" w:color="auto"/>
        <w:bottom w:val="none" w:sz="0" w:space="0" w:color="auto"/>
        <w:right w:val="none" w:sz="0" w:space="0" w:color="auto"/>
      </w:divBdr>
    </w:div>
    <w:div w:id="1117915853">
      <w:bodyDiv w:val="1"/>
      <w:marLeft w:val="0"/>
      <w:marRight w:val="0"/>
      <w:marTop w:val="0"/>
      <w:marBottom w:val="0"/>
      <w:divBdr>
        <w:top w:val="none" w:sz="0" w:space="0" w:color="auto"/>
        <w:left w:val="none" w:sz="0" w:space="0" w:color="auto"/>
        <w:bottom w:val="none" w:sz="0" w:space="0" w:color="auto"/>
        <w:right w:val="none" w:sz="0" w:space="0" w:color="auto"/>
      </w:divBdr>
    </w:div>
    <w:div w:id="1121608505">
      <w:bodyDiv w:val="1"/>
      <w:marLeft w:val="0"/>
      <w:marRight w:val="0"/>
      <w:marTop w:val="0"/>
      <w:marBottom w:val="0"/>
      <w:divBdr>
        <w:top w:val="none" w:sz="0" w:space="0" w:color="auto"/>
        <w:left w:val="none" w:sz="0" w:space="0" w:color="auto"/>
        <w:bottom w:val="none" w:sz="0" w:space="0" w:color="auto"/>
        <w:right w:val="none" w:sz="0" w:space="0" w:color="auto"/>
      </w:divBdr>
    </w:div>
    <w:div w:id="1125192471">
      <w:bodyDiv w:val="1"/>
      <w:marLeft w:val="0"/>
      <w:marRight w:val="0"/>
      <w:marTop w:val="0"/>
      <w:marBottom w:val="0"/>
      <w:divBdr>
        <w:top w:val="none" w:sz="0" w:space="0" w:color="auto"/>
        <w:left w:val="none" w:sz="0" w:space="0" w:color="auto"/>
        <w:bottom w:val="none" w:sz="0" w:space="0" w:color="auto"/>
        <w:right w:val="none" w:sz="0" w:space="0" w:color="auto"/>
      </w:divBdr>
    </w:div>
    <w:div w:id="1128400062">
      <w:bodyDiv w:val="1"/>
      <w:marLeft w:val="0"/>
      <w:marRight w:val="0"/>
      <w:marTop w:val="0"/>
      <w:marBottom w:val="0"/>
      <w:divBdr>
        <w:top w:val="none" w:sz="0" w:space="0" w:color="auto"/>
        <w:left w:val="none" w:sz="0" w:space="0" w:color="auto"/>
        <w:bottom w:val="none" w:sz="0" w:space="0" w:color="auto"/>
        <w:right w:val="none" w:sz="0" w:space="0" w:color="auto"/>
      </w:divBdr>
    </w:div>
    <w:div w:id="1135761530">
      <w:bodyDiv w:val="1"/>
      <w:marLeft w:val="0"/>
      <w:marRight w:val="0"/>
      <w:marTop w:val="0"/>
      <w:marBottom w:val="0"/>
      <w:divBdr>
        <w:top w:val="none" w:sz="0" w:space="0" w:color="auto"/>
        <w:left w:val="none" w:sz="0" w:space="0" w:color="auto"/>
        <w:bottom w:val="none" w:sz="0" w:space="0" w:color="auto"/>
        <w:right w:val="none" w:sz="0" w:space="0" w:color="auto"/>
      </w:divBdr>
    </w:div>
    <w:div w:id="1139301827">
      <w:bodyDiv w:val="1"/>
      <w:marLeft w:val="0"/>
      <w:marRight w:val="0"/>
      <w:marTop w:val="0"/>
      <w:marBottom w:val="0"/>
      <w:divBdr>
        <w:top w:val="none" w:sz="0" w:space="0" w:color="auto"/>
        <w:left w:val="none" w:sz="0" w:space="0" w:color="auto"/>
        <w:bottom w:val="none" w:sz="0" w:space="0" w:color="auto"/>
        <w:right w:val="none" w:sz="0" w:space="0" w:color="auto"/>
      </w:divBdr>
    </w:div>
    <w:div w:id="1144197508">
      <w:bodyDiv w:val="1"/>
      <w:marLeft w:val="0"/>
      <w:marRight w:val="0"/>
      <w:marTop w:val="0"/>
      <w:marBottom w:val="0"/>
      <w:divBdr>
        <w:top w:val="none" w:sz="0" w:space="0" w:color="auto"/>
        <w:left w:val="none" w:sz="0" w:space="0" w:color="auto"/>
        <w:bottom w:val="none" w:sz="0" w:space="0" w:color="auto"/>
        <w:right w:val="none" w:sz="0" w:space="0" w:color="auto"/>
      </w:divBdr>
    </w:div>
    <w:div w:id="1144353011">
      <w:bodyDiv w:val="1"/>
      <w:marLeft w:val="0"/>
      <w:marRight w:val="0"/>
      <w:marTop w:val="0"/>
      <w:marBottom w:val="0"/>
      <w:divBdr>
        <w:top w:val="none" w:sz="0" w:space="0" w:color="auto"/>
        <w:left w:val="none" w:sz="0" w:space="0" w:color="auto"/>
        <w:bottom w:val="none" w:sz="0" w:space="0" w:color="auto"/>
        <w:right w:val="none" w:sz="0" w:space="0" w:color="auto"/>
      </w:divBdr>
    </w:div>
    <w:div w:id="1150709822">
      <w:bodyDiv w:val="1"/>
      <w:marLeft w:val="0"/>
      <w:marRight w:val="0"/>
      <w:marTop w:val="0"/>
      <w:marBottom w:val="0"/>
      <w:divBdr>
        <w:top w:val="none" w:sz="0" w:space="0" w:color="auto"/>
        <w:left w:val="none" w:sz="0" w:space="0" w:color="auto"/>
        <w:bottom w:val="none" w:sz="0" w:space="0" w:color="auto"/>
        <w:right w:val="none" w:sz="0" w:space="0" w:color="auto"/>
      </w:divBdr>
    </w:div>
    <w:div w:id="1152914764">
      <w:bodyDiv w:val="1"/>
      <w:marLeft w:val="0"/>
      <w:marRight w:val="0"/>
      <w:marTop w:val="0"/>
      <w:marBottom w:val="0"/>
      <w:divBdr>
        <w:top w:val="none" w:sz="0" w:space="0" w:color="auto"/>
        <w:left w:val="none" w:sz="0" w:space="0" w:color="auto"/>
        <w:bottom w:val="none" w:sz="0" w:space="0" w:color="auto"/>
        <w:right w:val="none" w:sz="0" w:space="0" w:color="auto"/>
      </w:divBdr>
    </w:div>
    <w:div w:id="1157693577">
      <w:bodyDiv w:val="1"/>
      <w:marLeft w:val="0"/>
      <w:marRight w:val="0"/>
      <w:marTop w:val="0"/>
      <w:marBottom w:val="0"/>
      <w:divBdr>
        <w:top w:val="none" w:sz="0" w:space="0" w:color="auto"/>
        <w:left w:val="none" w:sz="0" w:space="0" w:color="auto"/>
        <w:bottom w:val="none" w:sz="0" w:space="0" w:color="auto"/>
        <w:right w:val="none" w:sz="0" w:space="0" w:color="auto"/>
      </w:divBdr>
    </w:div>
    <w:div w:id="1163397641">
      <w:bodyDiv w:val="1"/>
      <w:marLeft w:val="0"/>
      <w:marRight w:val="0"/>
      <w:marTop w:val="0"/>
      <w:marBottom w:val="0"/>
      <w:divBdr>
        <w:top w:val="none" w:sz="0" w:space="0" w:color="auto"/>
        <w:left w:val="none" w:sz="0" w:space="0" w:color="auto"/>
        <w:bottom w:val="none" w:sz="0" w:space="0" w:color="auto"/>
        <w:right w:val="none" w:sz="0" w:space="0" w:color="auto"/>
      </w:divBdr>
    </w:div>
    <w:div w:id="1163622140">
      <w:bodyDiv w:val="1"/>
      <w:marLeft w:val="0"/>
      <w:marRight w:val="0"/>
      <w:marTop w:val="0"/>
      <w:marBottom w:val="0"/>
      <w:divBdr>
        <w:top w:val="none" w:sz="0" w:space="0" w:color="auto"/>
        <w:left w:val="none" w:sz="0" w:space="0" w:color="auto"/>
        <w:bottom w:val="none" w:sz="0" w:space="0" w:color="auto"/>
        <w:right w:val="none" w:sz="0" w:space="0" w:color="auto"/>
      </w:divBdr>
    </w:div>
    <w:div w:id="1164903911">
      <w:bodyDiv w:val="1"/>
      <w:marLeft w:val="0"/>
      <w:marRight w:val="0"/>
      <w:marTop w:val="0"/>
      <w:marBottom w:val="0"/>
      <w:divBdr>
        <w:top w:val="none" w:sz="0" w:space="0" w:color="auto"/>
        <w:left w:val="none" w:sz="0" w:space="0" w:color="auto"/>
        <w:bottom w:val="none" w:sz="0" w:space="0" w:color="auto"/>
        <w:right w:val="none" w:sz="0" w:space="0" w:color="auto"/>
      </w:divBdr>
    </w:div>
    <w:div w:id="1165974538">
      <w:bodyDiv w:val="1"/>
      <w:marLeft w:val="0"/>
      <w:marRight w:val="0"/>
      <w:marTop w:val="0"/>
      <w:marBottom w:val="0"/>
      <w:divBdr>
        <w:top w:val="none" w:sz="0" w:space="0" w:color="auto"/>
        <w:left w:val="none" w:sz="0" w:space="0" w:color="auto"/>
        <w:bottom w:val="none" w:sz="0" w:space="0" w:color="auto"/>
        <w:right w:val="none" w:sz="0" w:space="0" w:color="auto"/>
      </w:divBdr>
    </w:div>
    <w:div w:id="1169448600">
      <w:bodyDiv w:val="1"/>
      <w:marLeft w:val="0"/>
      <w:marRight w:val="0"/>
      <w:marTop w:val="0"/>
      <w:marBottom w:val="0"/>
      <w:divBdr>
        <w:top w:val="none" w:sz="0" w:space="0" w:color="auto"/>
        <w:left w:val="none" w:sz="0" w:space="0" w:color="auto"/>
        <w:bottom w:val="none" w:sz="0" w:space="0" w:color="auto"/>
        <w:right w:val="none" w:sz="0" w:space="0" w:color="auto"/>
      </w:divBdr>
    </w:div>
    <w:div w:id="1171219870">
      <w:bodyDiv w:val="1"/>
      <w:marLeft w:val="0"/>
      <w:marRight w:val="0"/>
      <w:marTop w:val="0"/>
      <w:marBottom w:val="0"/>
      <w:divBdr>
        <w:top w:val="none" w:sz="0" w:space="0" w:color="auto"/>
        <w:left w:val="none" w:sz="0" w:space="0" w:color="auto"/>
        <w:bottom w:val="none" w:sz="0" w:space="0" w:color="auto"/>
        <w:right w:val="none" w:sz="0" w:space="0" w:color="auto"/>
      </w:divBdr>
    </w:div>
    <w:div w:id="1176000384">
      <w:bodyDiv w:val="1"/>
      <w:marLeft w:val="0"/>
      <w:marRight w:val="0"/>
      <w:marTop w:val="0"/>
      <w:marBottom w:val="0"/>
      <w:divBdr>
        <w:top w:val="none" w:sz="0" w:space="0" w:color="auto"/>
        <w:left w:val="none" w:sz="0" w:space="0" w:color="auto"/>
        <w:bottom w:val="none" w:sz="0" w:space="0" w:color="auto"/>
        <w:right w:val="none" w:sz="0" w:space="0" w:color="auto"/>
      </w:divBdr>
    </w:div>
    <w:div w:id="1177039803">
      <w:bodyDiv w:val="1"/>
      <w:marLeft w:val="0"/>
      <w:marRight w:val="0"/>
      <w:marTop w:val="0"/>
      <w:marBottom w:val="0"/>
      <w:divBdr>
        <w:top w:val="none" w:sz="0" w:space="0" w:color="auto"/>
        <w:left w:val="none" w:sz="0" w:space="0" w:color="auto"/>
        <w:bottom w:val="none" w:sz="0" w:space="0" w:color="auto"/>
        <w:right w:val="none" w:sz="0" w:space="0" w:color="auto"/>
      </w:divBdr>
    </w:div>
    <w:div w:id="1182739178">
      <w:bodyDiv w:val="1"/>
      <w:marLeft w:val="0"/>
      <w:marRight w:val="0"/>
      <w:marTop w:val="0"/>
      <w:marBottom w:val="0"/>
      <w:divBdr>
        <w:top w:val="none" w:sz="0" w:space="0" w:color="auto"/>
        <w:left w:val="none" w:sz="0" w:space="0" w:color="auto"/>
        <w:bottom w:val="none" w:sz="0" w:space="0" w:color="auto"/>
        <w:right w:val="none" w:sz="0" w:space="0" w:color="auto"/>
      </w:divBdr>
    </w:div>
    <w:div w:id="1191341220">
      <w:bodyDiv w:val="1"/>
      <w:marLeft w:val="0"/>
      <w:marRight w:val="0"/>
      <w:marTop w:val="0"/>
      <w:marBottom w:val="0"/>
      <w:divBdr>
        <w:top w:val="none" w:sz="0" w:space="0" w:color="auto"/>
        <w:left w:val="none" w:sz="0" w:space="0" w:color="auto"/>
        <w:bottom w:val="none" w:sz="0" w:space="0" w:color="auto"/>
        <w:right w:val="none" w:sz="0" w:space="0" w:color="auto"/>
      </w:divBdr>
    </w:div>
    <w:div w:id="1207521734">
      <w:bodyDiv w:val="1"/>
      <w:marLeft w:val="0"/>
      <w:marRight w:val="0"/>
      <w:marTop w:val="0"/>
      <w:marBottom w:val="0"/>
      <w:divBdr>
        <w:top w:val="none" w:sz="0" w:space="0" w:color="auto"/>
        <w:left w:val="none" w:sz="0" w:space="0" w:color="auto"/>
        <w:bottom w:val="none" w:sz="0" w:space="0" w:color="auto"/>
        <w:right w:val="none" w:sz="0" w:space="0" w:color="auto"/>
      </w:divBdr>
    </w:div>
    <w:div w:id="1211304127">
      <w:bodyDiv w:val="1"/>
      <w:marLeft w:val="0"/>
      <w:marRight w:val="0"/>
      <w:marTop w:val="0"/>
      <w:marBottom w:val="0"/>
      <w:divBdr>
        <w:top w:val="none" w:sz="0" w:space="0" w:color="auto"/>
        <w:left w:val="none" w:sz="0" w:space="0" w:color="auto"/>
        <w:bottom w:val="none" w:sz="0" w:space="0" w:color="auto"/>
        <w:right w:val="none" w:sz="0" w:space="0" w:color="auto"/>
      </w:divBdr>
    </w:div>
    <w:div w:id="1213034061">
      <w:bodyDiv w:val="1"/>
      <w:marLeft w:val="0"/>
      <w:marRight w:val="0"/>
      <w:marTop w:val="0"/>
      <w:marBottom w:val="0"/>
      <w:divBdr>
        <w:top w:val="none" w:sz="0" w:space="0" w:color="auto"/>
        <w:left w:val="none" w:sz="0" w:space="0" w:color="auto"/>
        <w:bottom w:val="none" w:sz="0" w:space="0" w:color="auto"/>
        <w:right w:val="none" w:sz="0" w:space="0" w:color="auto"/>
      </w:divBdr>
    </w:div>
    <w:div w:id="1214855756">
      <w:bodyDiv w:val="1"/>
      <w:marLeft w:val="0"/>
      <w:marRight w:val="0"/>
      <w:marTop w:val="0"/>
      <w:marBottom w:val="0"/>
      <w:divBdr>
        <w:top w:val="none" w:sz="0" w:space="0" w:color="auto"/>
        <w:left w:val="none" w:sz="0" w:space="0" w:color="auto"/>
        <w:bottom w:val="none" w:sz="0" w:space="0" w:color="auto"/>
        <w:right w:val="none" w:sz="0" w:space="0" w:color="auto"/>
      </w:divBdr>
    </w:div>
    <w:div w:id="1216309291">
      <w:bodyDiv w:val="1"/>
      <w:marLeft w:val="0"/>
      <w:marRight w:val="0"/>
      <w:marTop w:val="0"/>
      <w:marBottom w:val="0"/>
      <w:divBdr>
        <w:top w:val="none" w:sz="0" w:space="0" w:color="auto"/>
        <w:left w:val="none" w:sz="0" w:space="0" w:color="auto"/>
        <w:bottom w:val="none" w:sz="0" w:space="0" w:color="auto"/>
        <w:right w:val="none" w:sz="0" w:space="0" w:color="auto"/>
      </w:divBdr>
    </w:div>
    <w:div w:id="1216624099">
      <w:bodyDiv w:val="1"/>
      <w:marLeft w:val="0"/>
      <w:marRight w:val="0"/>
      <w:marTop w:val="0"/>
      <w:marBottom w:val="0"/>
      <w:divBdr>
        <w:top w:val="none" w:sz="0" w:space="0" w:color="auto"/>
        <w:left w:val="none" w:sz="0" w:space="0" w:color="auto"/>
        <w:bottom w:val="none" w:sz="0" w:space="0" w:color="auto"/>
        <w:right w:val="none" w:sz="0" w:space="0" w:color="auto"/>
      </w:divBdr>
    </w:div>
    <w:div w:id="1217353319">
      <w:bodyDiv w:val="1"/>
      <w:marLeft w:val="0"/>
      <w:marRight w:val="0"/>
      <w:marTop w:val="0"/>
      <w:marBottom w:val="0"/>
      <w:divBdr>
        <w:top w:val="none" w:sz="0" w:space="0" w:color="auto"/>
        <w:left w:val="none" w:sz="0" w:space="0" w:color="auto"/>
        <w:bottom w:val="none" w:sz="0" w:space="0" w:color="auto"/>
        <w:right w:val="none" w:sz="0" w:space="0" w:color="auto"/>
      </w:divBdr>
    </w:div>
    <w:div w:id="1219048719">
      <w:bodyDiv w:val="1"/>
      <w:marLeft w:val="0"/>
      <w:marRight w:val="0"/>
      <w:marTop w:val="0"/>
      <w:marBottom w:val="0"/>
      <w:divBdr>
        <w:top w:val="none" w:sz="0" w:space="0" w:color="auto"/>
        <w:left w:val="none" w:sz="0" w:space="0" w:color="auto"/>
        <w:bottom w:val="none" w:sz="0" w:space="0" w:color="auto"/>
        <w:right w:val="none" w:sz="0" w:space="0" w:color="auto"/>
      </w:divBdr>
    </w:div>
    <w:div w:id="1223325760">
      <w:bodyDiv w:val="1"/>
      <w:marLeft w:val="0"/>
      <w:marRight w:val="0"/>
      <w:marTop w:val="0"/>
      <w:marBottom w:val="0"/>
      <w:divBdr>
        <w:top w:val="none" w:sz="0" w:space="0" w:color="auto"/>
        <w:left w:val="none" w:sz="0" w:space="0" w:color="auto"/>
        <w:bottom w:val="none" w:sz="0" w:space="0" w:color="auto"/>
        <w:right w:val="none" w:sz="0" w:space="0" w:color="auto"/>
      </w:divBdr>
    </w:div>
    <w:div w:id="1225489560">
      <w:bodyDiv w:val="1"/>
      <w:marLeft w:val="0"/>
      <w:marRight w:val="0"/>
      <w:marTop w:val="0"/>
      <w:marBottom w:val="0"/>
      <w:divBdr>
        <w:top w:val="none" w:sz="0" w:space="0" w:color="auto"/>
        <w:left w:val="none" w:sz="0" w:space="0" w:color="auto"/>
        <w:bottom w:val="none" w:sz="0" w:space="0" w:color="auto"/>
        <w:right w:val="none" w:sz="0" w:space="0" w:color="auto"/>
      </w:divBdr>
    </w:div>
    <w:div w:id="1235899001">
      <w:bodyDiv w:val="1"/>
      <w:marLeft w:val="0"/>
      <w:marRight w:val="0"/>
      <w:marTop w:val="0"/>
      <w:marBottom w:val="0"/>
      <w:divBdr>
        <w:top w:val="none" w:sz="0" w:space="0" w:color="auto"/>
        <w:left w:val="none" w:sz="0" w:space="0" w:color="auto"/>
        <w:bottom w:val="none" w:sz="0" w:space="0" w:color="auto"/>
        <w:right w:val="none" w:sz="0" w:space="0" w:color="auto"/>
      </w:divBdr>
    </w:div>
    <w:div w:id="1239903317">
      <w:bodyDiv w:val="1"/>
      <w:marLeft w:val="0"/>
      <w:marRight w:val="0"/>
      <w:marTop w:val="0"/>
      <w:marBottom w:val="0"/>
      <w:divBdr>
        <w:top w:val="none" w:sz="0" w:space="0" w:color="auto"/>
        <w:left w:val="none" w:sz="0" w:space="0" w:color="auto"/>
        <w:bottom w:val="none" w:sz="0" w:space="0" w:color="auto"/>
        <w:right w:val="none" w:sz="0" w:space="0" w:color="auto"/>
      </w:divBdr>
    </w:div>
    <w:div w:id="1242762497">
      <w:bodyDiv w:val="1"/>
      <w:marLeft w:val="0"/>
      <w:marRight w:val="0"/>
      <w:marTop w:val="0"/>
      <w:marBottom w:val="0"/>
      <w:divBdr>
        <w:top w:val="none" w:sz="0" w:space="0" w:color="auto"/>
        <w:left w:val="none" w:sz="0" w:space="0" w:color="auto"/>
        <w:bottom w:val="none" w:sz="0" w:space="0" w:color="auto"/>
        <w:right w:val="none" w:sz="0" w:space="0" w:color="auto"/>
      </w:divBdr>
    </w:div>
    <w:div w:id="1245726550">
      <w:bodyDiv w:val="1"/>
      <w:marLeft w:val="0"/>
      <w:marRight w:val="0"/>
      <w:marTop w:val="0"/>
      <w:marBottom w:val="0"/>
      <w:divBdr>
        <w:top w:val="none" w:sz="0" w:space="0" w:color="auto"/>
        <w:left w:val="none" w:sz="0" w:space="0" w:color="auto"/>
        <w:bottom w:val="none" w:sz="0" w:space="0" w:color="auto"/>
        <w:right w:val="none" w:sz="0" w:space="0" w:color="auto"/>
      </w:divBdr>
    </w:div>
    <w:div w:id="1248882485">
      <w:bodyDiv w:val="1"/>
      <w:marLeft w:val="0"/>
      <w:marRight w:val="0"/>
      <w:marTop w:val="0"/>
      <w:marBottom w:val="0"/>
      <w:divBdr>
        <w:top w:val="none" w:sz="0" w:space="0" w:color="auto"/>
        <w:left w:val="none" w:sz="0" w:space="0" w:color="auto"/>
        <w:bottom w:val="none" w:sz="0" w:space="0" w:color="auto"/>
        <w:right w:val="none" w:sz="0" w:space="0" w:color="auto"/>
      </w:divBdr>
    </w:div>
    <w:div w:id="1253051169">
      <w:bodyDiv w:val="1"/>
      <w:marLeft w:val="0"/>
      <w:marRight w:val="0"/>
      <w:marTop w:val="0"/>
      <w:marBottom w:val="0"/>
      <w:divBdr>
        <w:top w:val="none" w:sz="0" w:space="0" w:color="auto"/>
        <w:left w:val="none" w:sz="0" w:space="0" w:color="auto"/>
        <w:bottom w:val="none" w:sz="0" w:space="0" w:color="auto"/>
        <w:right w:val="none" w:sz="0" w:space="0" w:color="auto"/>
      </w:divBdr>
    </w:div>
    <w:div w:id="1255171401">
      <w:bodyDiv w:val="1"/>
      <w:marLeft w:val="0"/>
      <w:marRight w:val="0"/>
      <w:marTop w:val="0"/>
      <w:marBottom w:val="0"/>
      <w:divBdr>
        <w:top w:val="none" w:sz="0" w:space="0" w:color="auto"/>
        <w:left w:val="none" w:sz="0" w:space="0" w:color="auto"/>
        <w:bottom w:val="none" w:sz="0" w:space="0" w:color="auto"/>
        <w:right w:val="none" w:sz="0" w:space="0" w:color="auto"/>
      </w:divBdr>
    </w:div>
    <w:div w:id="1257446868">
      <w:bodyDiv w:val="1"/>
      <w:marLeft w:val="0"/>
      <w:marRight w:val="0"/>
      <w:marTop w:val="0"/>
      <w:marBottom w:val="0"/>
      <w:divBdr>
        <w:top w:val="none" w:sz="0" w:space="0" w:color="auto"/>
        <w:left w:val="none" w:sz="0" w:space="0" w:color="auto"/>
        <w:bottom w:val="none" w:sz="0" w:space="0" w:color="auto"/>
        <w:right w:val="none" w:sz="0" w:space="0" w:color="auto"/>
      </w:divBdr>
    </w:div>
    <w:div w:id="1257858074">
      <w:bodyDiv w:val="1"/>
      <w:marLeft w:val="0"/>
      <w:marRight w:val="0"/>
      <w:marTop w:val="0"/>
      <w:marBottom w:val="0"/>
      <w:divBdr>
        <w:top w:val="none" w:sz="0" w:space="0" w:color="auto"/>
        <w:left w:val="none" w:sz="0" w:space="0" w:color="auto"/>
        <w:bottom w:val="none" w:sz="0" w:space="0" w:color="auto"/>
        <w:right w:val="none" w:sz="0" w:space="0" w:color="auto"/>
      </w:divBdr>
    </w:div>
    <w:div w:id="1261455083">
      <w:bodyDiv w:val="1"/>
      <w:marLeft w:val="0"/>
      <w:marRight w:val="0"/>
      <w:marTop w:val="0"/>
      <w:marBottom w:val="0"/>
      <w:divBdr>
        <w:top w:val="none" w:sz="0" w:space="0" w:color="auto"/>
        <w:left w:val="none" w:sz="0" w:space="0" w:color="auto"/>
        <w:bottom w:val="none" w:sz="0" w:space="0" w:color="auto"/>
        <w:right w:val="none" w:sz="0" w:space="0" w:color="auto"/>
      </w:divBdr>
    </w:div>
    <w:div w:id="1261645481">
      <w:bodyDiv w:val="1"/>
      <w:marLeft w:val="0"/>
      <w:marRight w:val="0"/>
      <w:marTop w:val="0"/>
      <w:marBottom w:val="0"/>
      <w:divBdr>
        <w:top w:val="none" w:sz="0" w:space="0" w:color="auto"/>
        <w:left w:val="none" w:sz="0" w:space="0" w:color="auto"/>
        <w:bottom w:val="none" w:sz="0" w:space="0" w:color="auto"/>
        <w:right w:val="none" w:sz="0" w:space="0" w:color="auto"/>
      </w:divBdr>
    </w:div>
    <w:div w:id="1265772673">
      <w:bodyDiv w:val="1"/>
      <w:marLeft w:val="0"/>
      <w:marRight w:val="0"/>
      <w:marTop w:val="0"/>
      <w:marBottom w:val="0"/>
      <w:divBdr>
        <w:top w:val="none" w:sz="0" w:space="0" w:color="auto"/>
        <w:left w:val="none" w:sz="0" w:space="0" w:color="auto"/>
        <w:bottom w:val="none" w:sz="0" w:space="0" w:color="auto"/>
        <w:right w:val="none" w:sz="0" w:space="0" w:color="auto"/>
      </w:divBdr>
    </w:div>
    <w:div w:id="1269436614">
      <w:bodyDiv w:val="1"/>
      <w:marLeft w:val="0"/>
      <w:marRight w:val="0"/>
      <w:marTop w:val="0"/>
      <w:marBottom w:val="0"/>
      <w:divBdr>
        <w:top w:val="none" w:sz="0" w:space="0" w:color="auto"/>
        <w:left w:val="none" w:sz="0" w:space="0" w:color="auto"/>
        <w:bottom w:val="none" w:sz="0" w:space="0" w:color="auto"/>
        <w:right w:val="none" w:sz="0" w:space="0" w:color="auto"/>
      </w:divBdr>
    </w:div>
    <w:div w:id="1275792714">
      <w:bodyDiv w:val="1"/>
      <w:marLeft w:val="0"/>
      <w:marRight w:val="0"/>
      <w:marTop w:val="0"/>
      <w:marBottom w:val="0"/>
      <w:divBdr>
        <w:top w:val="none" w:sz="0" w:space="0" w:color="auto"/>
        <w:left w:val="none" w:sz="0" w:space="0" w:color="auto"/>
        <w:bottom w:val="none" w:sz="0" w:space="0" w:color="auto"/>
        <w:right w:val="none" w:sz="0" w:space="0" w:color="auto"/>
      </w:divBdr>
    </w:div>
    <w:div w:id="1278951867">
      <w:bodyDiv w:val="1"/>
      <w:marLeft w:val="0"/>
      <w:marRight w:val="0"/>
      <w:marTop w:val="0"/>
      <w:marBottom w:val="0"/>
      <w:divBdr>
        <w:top w:val="none" w:sz="0" w:space="0" w:color="auto"/>
        <w:left w:val="none" w:sz="0" w:space="0" w:color="auto"/>
        <w:bottom w:val="none" w:sz="0" w:space="0" w:color="auto"/>
        <w:right w:val="none" w:sz="0" w:space="0" w:color="auto"/>
      </w:divBdr>
    </w:div>
    <w:div w:id="1280331570">
      <w:bodyDiv w:val="1"/>
      <w:marLeft w:val="0"/>
      <w:marRight w:val="0"/>
      <w:marTop w:val="0"/>
      <w:marBottom w:val="0"/>
      <w:divBdr>
        <w:top w:val="none" w:sz="0" w:space="0" w:color="auto"/>
        <w:left w:val="none" w:sz="0" w:space="0" w:color="auto"/>
        <w:bottom w:val="none" w:sz="0" w:space="0" w:color="auto"/>
        <w:right w:val="none" w:sz="0" w:space="0" w:color="auto"/>
      </w:divBdr>
    </w:div>
    <w:div w:id="1295984695">
      <w:bodyDiv w:val="1"/>
      <w:marLeft w:val="0"/>
      <w:marRight w:val="0"/>
      <w:marTop w:val="0"/>
      <w:marBottom w:val="0"/>
      <w:divBdr>
        <w:top w:val="none" w:sz="0" w:space="0" w:color="auto"/>
        <w:left w:val="none" w:sz="0" w:space="0" w:color="auto"/>
        <w:bottom w:val="none" w:sz="0" w:space="0" w:color="auto"/>
        <w:right w:val="none" w:sz="0" w:space="0" w:color="auto"/>
      </w:divBdr>
    </w:div>
    <w:div w:id="1296328125">
      <w:bodyDiv w:val="1"/>
      <w:marLeft w:val="0"/>
      <w:marRight w:val="0"/>
      <w:marTop w:val="0"/>
      <w:marBottom w:val="0"/>
      <w:divBdr>
        <w:top w:val="none" w:sz="0" w:space="0" w:color="auto"/>
        <w:left w:val="none" w:sz="0" w:space="0" w:color="auto"/>
        <w:bottom w:val="none" w:sz="0" w:space="0" w:color="auto"/>
        <w:right w:val="none" w:sz="0" w:space="0" w:color="auto"/>
      </w:divBdr>
    </w:div>
    <w:div w:id="1296564266">
      <w:bodyDiv w:val="1"/>
      <w:marLeft w:val="0"/>
      <w:marRight w:val="0"/>
      <w:marTop w:val="0"/>
      <w:marBottom w:val="0"/>
      <w:divBdr>
        <w:top w:val="none" w:sz="0" w:space="0" w:color="auto"/>
        <w:left w:val="none" w:sz="0" w:space="0" w:color="auto"/>
        <w:bottom w:val="none" w:sz="0" w:space="0" w:color="auto"/>
        <w:right w:val="none" w:sz="0" w:space="0" w:color="auto"/>
      </w:divBdr>
    </w:div>
    <w:div w:id="1298411239">
      <w:bodyDiv w:val="1"/>
      <w:marLeft w:val="0"/>
      <w:marRight w:val="0"/>
      <w:marTop w:val="0"/>
      <w:marBottom w:val="0"/>
      <w:divBdr>
        <w:top w:val="none" w:sz="0" w:space="0" w:color="auto"/>
        <w:left w:val="none" w:sz="0" w:space="0" w:color="auto"/>
        <w:bottom w:val="none" w:sz="0" w:space="0" w:color="auto"/>
        <w:right w:val="none" w:sz="0" w:space="0" w:color="auto"/>
      </w:divBdr>
    </w:div>
    <w:div w:id="1304888049">
      <w:bodyDiv w:val="1"/>
      <w:marLeft w:val="0"/>
      <w:marRight w:val="0"/>
      <w:marTop w:val="0"/>
      <w:marBottom w:val="0"/>
      <w:divBdr>
        <w:top w:val="none" w:sz="0" w:space="0" w:color="auto"/>
        <w:left w:val="none" w:sz="0" w:space="0" w:color="auto"/>
        <w:bottom w:val="none" w:sz="0" w:space="0" w:color="auto"/>
        <w:right w:val="none" w:sz="0" w:space="0" w:color="auto"/>
      </w:divBdr>
    </w:div>
    <w:div w:id="1307396053">
      <w:bodyDiv w:val="1"/>
      <w:marLeft w:val="0"/>
      <w:marRight w:val="0"/>
      <w:marTop w:val="0"/>
      <w:marBottom w:val="0"/>
      <w:divBdr>
        <w:top w:val="none" w:sz="0" w:space="0" w:color="auto"/>
        <w:left w:val="none" w:sz="0" w:space="0" w:color="auto"/>
        <w:bottom w:val="none" w:sz="0" w:space="0" w:color="auto"/>
        <w:right w:val="none" w:sz="0" w:space="0" w:color="auto"/>
      </w:divBdr>
    </w:div>
    <w:div w:id="1307514868">
      <w:bodyDiv w:val="1"/>
      <w:marLeft w:val="0"/>
      <w:marRight w:val="0"/>
      <w:marTop w:val="0"/>
      <w:marBottom w:val="0"/>
      <w:divBdr>
        <w:top w:val="none" w:sz="0" w:space="0" w:color="auto"/>
        <w:left w:val="none" w:sz="0" w:space="0" w:color="auto"/>
        <w:bottom w:val="none" w:sz="0" w:space="0" w:color="auto"/>
        <w:right w:val="none" w:sz="0" w:space="0" w:color="auto"/>
      </w:divBdr>
    </w:div>
    <w:div w:id="1313753048">
      <w:bodyDiv w:val="1"/>
      <w:marLeft w:val="0"/>
      <w:marRight w:val="0"/>
      <w:marTop w:val="0"/>
      <w:marBottom w:val="0"/>
      <w:divBdr>
        <w:top w:val="none" w:sz="0" w:space="0" w:color="auto"/>
        <w:left w:val="none" w:sz="0" w:space="0" w:color="auto"/>
        <w:bottom w:val="none" w:sz="0" w:space="0" w:color="auto"/>
        <w:right w:val="none" w:sz="0" w:space="0" w:color="auto"/>
      </w:divBdr>
    </w:div>
    <w:div w:id="1314290222">
      <w:bodyDiv w:val="1"/>
      <w:marLeft w:val="0"/>
      <w:marRight w:val="0"/>
      <w:marTop w:val="0"/>
      <w:marBottom w:val="0"/>
      <w:divBdr>
        <w:top w:val="none" w:sz="0" w:space="0" w:color="auto"/>
        <w:left w:val="none" w:sz="0" w:space="0" w:color="auto"/>
        <w:bottom w:val="none" w:sz="0" w:space="0" w:color="auto"/>
        <w:right w:val="none" w:sz="0" w:space="0" w:color="auto"/>
      </w:divBdr>
    </w:div>
    <w:div w:id="1320694013">
      <w:bodyDiv w:val="1"/>
      <w:marLeft w:val="0"/>
      <w:marRight w:val="0"/>
      <w:marTop w:val="0"/>
      <w:marBottom w:val="0"/>
      <w:divBdr>
        <w:top w:val="none" w:sz="0" w:space="0" w:color="auto"/>
        <w:left w:val="none" w:sz="0" w:space="0" w:color="auto"/>
        <w:bottom w:val="none" w:sz="0" w:space="0" w:color="auto"/>
        <w:right w:val="none" w:sz="0" w:space="0" w:color="auto"/>
      </w:divBdr>
    </w:div>
    <w:div w:id="1326787935">
      <w:bodyDiv w:val="1"/>
      <w:marLeft w:val="0"/>
      <w:marRight w:val="0"/>
      <w:marTop w:val="0"/>
      <w:marBottom w:val="0"/>
      <w:divBdr>
        <w:top w:val="none" w:sz="0" w:space="0" w:color="auto"/>
        <w:left w:val="none" w:sz="0" w:space="0" w:color="auto"/>
        <w:bottom w:val="none" w:sz="0" w:space="0" w:color="auto"/>
        <w:right w:val="none" w:sz="0" w:space="0" w:color="auto"/>
      </w:divBdr>
    </w:div>
    <w:div w:id="1327434676">
      <w:bodyDiv w:val="1"/>
      <w:marLeft w:val="0"/>
      <w:marRight w:val="0"/>
      <w:marTop w:val="0"/>
      <w:marBottom w:val="0"/>
      <w:divBdr>
        <w:top w:val="none" w:sz="0" w:space="0" w:color="auto"/>
        <w:left w:val="none" w:sz="0" w:space="0" w:color="auto"/>
        <w:bottom w:val="none" w:sz="0" w:space="0" w:color="auto"/>
        <w:right w:val="none" w:sz="0" w:space="0" w:color="auto"/>
      </w:divBdr>
    </w:div>
    <w:div w:id="1328443350">
      <w:bodyDiv w:val="1"/>
      <w:marLeft w:val="0"/>
      <w:marRight w:val="0"/>
      <w:marTop w:val="0"/>
      <w:marBottom w:val="0"/>
      <w:divBdr>
        <w:top w:val="none" w:sz="0" w:space="0" w:color="auto"/>
        <w:left w:val="none" w:sz="0" w:space="0" w:color="auto"/>
        <w:bottom w:val="none" w:sz="0" w:space="0" w:color="auto"/>
        <w:right w:val="none" w:sz="0" w:space="0" w:color="auto"/>
      </w:divBdr>
    </w:div>
    <w:div w:id="1338773798">
      <w:bodyDiv w:val="1"/>
      <w:marLeft w:val="0"/>
      <w:marRight w:val="0"/>
      <w:marTop w:val="0"/>
      <w:marBottom w:val="0"/>
      <w:divBdr>
        <w:top w:val="none" w:sz="0" w:space="0" w:color="auto"/>
        <w:left w:val="none" w:sz="0" w:space="0" w:color="auto"/>
        <w:bottom w:val="none" w:sz="0" w:space="0" w:color="auto"/>
        <w:right w:val="none" w:sz="0" w:space="0" w:color="auto"/>
      </w:divBdr>
    </w:div>
    <w:div w:id="1342506206">
      <w:bodyDiv w:val="1"/>
      <w:marLeft w:val="0"/>
      <w:marRight w:val="0"/>
      <w:marTop w:val="0"/>
      <w:marBottom w:val="0"/>
      <w:divBdr>
        <w:top w:val="none" w:sz="0" w:space="0" w:color="auto"/>
        <w:left w:val="none" w:sz="0" w:space="0" w:color="auto"/>
        <w:bottom w:val="none" w:sz="0" w:space="0" w:color="auto"/>
        <w:right w:val="none" w:sz="0" w:space="0" w:color="auto"/>
      </w:divBdr>
    </w:div>
    <w:div w:id="1352683238">
      <w:bodyDiv w:val="1"/>
      <w:marLeft w:val="0"/>
      <w:marRight w:val="0"/>
      <w:marTop w:val="0"/>
      <w:marBottom w:val="0"/>
      <w:divBdr>
        <w:top w:val="none" w:sz="0" w:space="0" w:color="auto"/>
        <w:left w:val="none" w:sz="0" w:space="0" w:color="auto"/>
        <w:bottom w:val="none" w:sz="0" w:space="0" w:color="auto"/>
        <w:right w:val="none" w:sz="0" w:space="0" w:color="auto"/>
      </w:divBdr>
    </w:div>
    <w:div w:id="1368606764">
      <w:bodyDiv w:val="1"/>
      <w:marLeft w:val="0"/>
      <w:marRight w:val="0"/>
      <w:marTop w:val="0"/>
      <w:marBottom w:val="0"/>
      <w:divBdr>
        <w:top w:val="none" w:sz="0" w:space="0" w:color="auto"/>
        <w:left w:val="none" w:sz="0" w:space="0" w:color="auto"/>
        <w:bottom w:val="none" w:sz="0" w:space="0" w:color="auto"/>
        <w:right w:val="none" w:sz="0" w:space="0" w:color="auto"/>
      </w:divBdr>
    </w:div>
    <w:div w:id="1369644191">
      <w:bodyDiv w:val="1"/>
      <w:marLeft w:val="0"/>
      <w:marRight w:val="0"/>
      <w:marTop w:val="0"/>
      <w:marBottom w:val="0"/>
      <w:divBdr>
        <w:top w:val="none" w:sz="0" w:space="0" w:color="auto"/>
        <w:left w:val="none" w:sz="0" w:space="0" w:color="auto"/>
        <w:bottom w:val="none" w:sz="0" w:space="0" w:color="auto"/>
        <w:right w:val="none" w:sz="0" w:space="0" w:color="auto"/>
      </w:divBdr>
    </w:div>
    <w:div w:id="1381786620">
      <w:bodyDiv w:val="1"/>
      <w:marLeft w:val="0"/>
      <w:marRight w:val="0"/>
      <w:marTop w:val="0"/>
      <w:marBottom w:val="0"/>
      <w:divBdr>
        <w:top w:val="none" w:sz="0" w:space="0" w:color="auto"/>
        <w:left w:val="none" w:sz="0" w:space="0" w:color="auto"/>
        <w:bottom w:val="none" w:sz="0" w:space="0" w:color="auto"/>
        <w:right w:val="none" w:sz="0" w:space="0" w:color="auto"/>
      </w:divBdr>
    </w:div>
    <w:div w:id="1386762273">
      <w:bodyDiv w:val="1"/>
      <w:marLeft w:val="0"/>
      <w:marRight w:val="0"/>
      <w:marTop w:val="0"/>
      <w:marBottom w:val="0"/>
      <w:divBdr>
        <w:top w:val="none" w:sz="0" w:space="0" w:color="auto"/>
        <w:left w:val="none" w:sz="0" w:space="0" w:color="auto"/>
        <w:bottom w:val="none" w:sz="0" w:space="0" w:color="auto"/>
        <w:right w:val="none" w:sz="0" w:space="0" w:color="auto"/>
      </w:divBdr>
    </w:div>
    <w:div w:id="1387607447">
      <w:bodyDiv w:val="1"/>
      <w:marLeft w:val="0"/>
      <w:marRight w:val="0"/>
      <w:marTop w:val="0"/>
      <w:marBottom w:val="0"/>
      <w:divBdr>
        <w:top w:val="none" w:sz="0" w:space="0" w:color="auto"/>
        <w:left w:val="none" w:sz="0" w:space="0" w:color="auto"/>
        <w:bottom w:val="none" w:sz="0" w:space="0" w:color="auto"/>
        <w:right w:val="none" w:sz="0" w:space="0" w:color="auto"/>
      </w:divBdr>
    </w:div>
    <w:div w:id="1389180541">
      <w:bodyDiv w:val="1"/>
      <w:marLeft w:val="0"/>
      <w:marRight w:val="0"/>
      <w:marTop w:val="0"/>
      <w:marBottom w:val="0"/>
      <w:divBdr>
        <w:top w:val="none" w:sz="0" w:space="0" w:color="auto"/>
        <w:left w:val="none" w:sz="0" w:space="0" w:color="auto"/>
        <w:bottom w:val="none" w:sz="0" w:space="0" w:color="auto"/>
        <w:right w:val="none" w:sz="0" w:space="0" w:color="auto"/>
      </w:divBdr>
    </w:div>
    <w:div w:id="1401444653">
      <w:bodyDiv w:val="1"/>
      <w:marLeft w:val="0"/>
      <w:marRight w:val="0"/>
      <w:marTop w:val="0"/>
      <w:marBottom w:val="0"/>
      <w:divBdr>
        <w:top w:val="none" w:sz="0" w:space="0" w:color="auto"/>
        <w:left w:val="none" w:sz="0" w:space="0" w:color="auto"/>
        <w:bottom w:val="none" w:sz="0" w:space="0" w:color="auto"/>
        <w:right w:val="none" w:sz="0" w:space="0" w:color="auto"/>
      </w:divBdr>
    </w:div>
    <w:div w:id="1401757206">
      <w:bodyDiv w:val="1"/>
      <w:marLeft w:val="0"/>
      <w:marRight w:val="0"/>
      <w:marTop w:val="0"/>
      <w:marBottom w:val="0"/>
      <w:divBdr>
        <w:top w:val="none" w:sz="0" w:space="0" w:color="auto"/>
        <w:left w:val="none" w:sz="0" w:space="0" w:color="auto"/>
        <w:bottom w:val="none" w:sz="0" w:space="0" w:color="auto"/>
        <w:right w:val="none" w:sz="0" w:space="0" w:color="auto"/>
      </w:divBdr>
    </w:div>
    <w:div w:id="1412048902">
      <w:bodyDiv w:val="1"/>
      <w:marLeft w:val="0"/>
      <w:marRight w:val="0"/>
      <w:marTop w:val="0"/>
      <w:marBottom w:val="0"/>
      <w:divBdr>
        <w:top w:val="none" w:sz="0" w:space="0" w:color="auto"/>
        <w:left w:val="none" w:sz="0" w:space="0" w:color="auto"/>
        <w:bottom w:val="none" w:sz="0" w:space="0" w:color="auto"/>
        <w:right w:val="none" w:sz="0" w:space="0" w:color="auto"/>
      </w:divBdr>
    </w:div>
    <w:div w:id="1413048631">
      <w:bodyDiv w:val="1"/>
      <w:marLeft w:val="0"/>
      <w:marRight w:val="0"/>
      <w:marTop w:val="0"/>
      <w:marBottom w:val="0"/>
      <w:divBdr>
        <w:top w:val="none" w:sz="0" w:space="0" w:color="auto"/>
        <w:left w:val="none" w:sz="0" w:space="0" w:color="auto"/>
        <w:bottom w:val="none" w:sz="0" w:space="0" w:color="auto"/>
        <w:right w:val="none" w:sz="0" w:space="0" w:color="auto"/>
      </w:divBdr>
    </w:div>
    <w:div w:id="1416511797">
      <w:bodyDiv w:val="1"/>
      <w:marLeft w:val="0"/>
      <w:marRight w:val="0"/>
      <w:marTop w:val="0"/>
      <w:marBottom w:val="0"/>
      <w:divBdr>
        <w:top w:val="none" w:sz="0" w:space="0" w:color="auto"/>
        <w:left w:val="none" w:sz="0" w:space="0" w:color="auto"/>
        <w:bottom w:val="none" w:sz="0" w:space="0" w:color="auto"/>
        <w:right w:val="none" w:sz="0" w:space="0" w:color="auto"/>
      </w:divBdr>
    </w:div>
    <w:div w:id="1422145048">
      <w:bodyDiv w:val="1"/>
      <w:marLeft w:val="0"/>
      <w:marRight w:val="0"/>
      <w:marTop w:val="0"/>
      <w:marBottom w:val="0"/>
      <w:divBdr>
        <w:top w:val="none" w:sz="0" w:space="0" w:color="auto"/>
        <w:left w:val="none" w:sz="0" w:space="0" w:color="auto"/>
        <w:bottom w:val="none" w:sz="0" w:space="0" w:color="auto"/>
        <w:right w:val="none" w:sz="0" w:space="0" w:color="auto"/>
      </w:divBdr>
    </w:div>
    <w:div w:id="1423256650">
      <w:bodyDiv w:val="1"/>
      <w:marLeft w:val="0"/>
      <w:marRight w:val="0"/>
      <w:marTop w:val="0"/>
      <w:marBottom w:val="0"/>
      <w:divBdr>
        <w:top w:val="none" w:sz="0" w:space="0" w:color="auto"/>
        <w:left w:val="none" w:sz="0" w:space="0" w:color="auto"/>
        <w:bottom w:val="none" w:sz="0" w:space="0" w:color="auto"/>
        <w:right w:val="none" w:sz="0" w:space="0" w:color="auto"/>
      </w:divBdr>
    </w:div>
    <w:div w:id="1424377092">
      <w:bodyDiv w:val="1"/>
      <w:marLeft w:val="0"/>
      <w:marRight w:val="0"/>
      <w:marTop w:val="0"/>
      <w:marBottom w:val="0"/>
      <w:divBdr>
        <w:top w:val="none" w:sz="0" w:space="0" w:color="auto"/>
        <w:left w:val="none" w:sz="0" w:space="0" w:color="auto"/>
        <w:bottom w:val="none" w:sz="0" w:space="0" w:color="auto"/>
        <w:right w:val="none" w:sz="0" w:space="0" w:color="auto"/>
      </w:divBdr>
    </w:div>
    <w:div w:id="1428231073">
      <w:bodyDiv w:val="1"/>
      <w:marLeft w:val="0"/>
      <w:marRight w:val="0"/>
      <w:marTop w:val="0"/>
      <w:marBottom w:val="0"/>
      <w:divBdr>
        <w:top w:val="none" w:sz="0" w:space="0" w:color="auto"/>
        <w:left w:val="none" w:sz="0" w:space="0" w:color="auto"/>
        <w:bottom w:val="none" w:sz="0" w:space="0" w:color="auto"/>
        <w:right w:val="none" w:sz="0" w:space="0" w:color="auto"/>
      </w:divBdr>
    </w:div>
    <w:div w:id="1432240636">
      <w:bodyDiv w:val="1"/>
      <w:marLeft w:val="0"/>
      <w:marRight w:val="0"/>
      <w:marTop w:val="0"/>
      <w:marBottom w:val="0"/>
      <w:divBdr>
        <w:top w:val="none" w:sz="0" w:space="0" w:color="auto"/>
        <w:left w:val="none" w:sz="0" w:space="0" w:color="auto"/>
        <w:bottom w:val="none" w:sz="0" w:space="0" w:color="auto"/>
        <w:right w:val="none" w:sz="0" w:space="0" w:color="auto"/>
      </w:divBdr>
    </w:div>
    <w:div w:id="1433933320">
      <w:bodyDiv w:val="1"/>
      <w:marLeft w:val="0"/>
      <w:marRight w:val="0"/>
      <w:marTop w:val="0"/>
      <w:marBottom w:val="0"/>
      <w:divBdr>
        <w:top w:val="none" w:sz="0" w:space="0" w:color="auto"/>
        <w:left w:val="none" w:sz="0" w:space="0" w:color="auto"/>
        <w:bottom w:val="none" w:sz="0" w:space="0" w:color="auto"/>
        <w:right w:val="none" w:sz="0" w:space="0" w:color="auto"/>
      </w:divBdr>
    </w:div>
    <w:div w:id="1448768641">
      <w:bodyDiv w:val="1"/>
      <w:marLeft w:val="0"/>
      <w:marRight w:val="0"/>
      <w:marTop w:val="0"/>
      <w:marBottom w:val="0"/>
      <w:divBdr>
        <w:top w:val="none" w:sz="0" w:space="0" w:color="auto"/>
        <w:left w:val="none" w:sz="0" w:space="0" w:color="auto"/>
        <w:bottom w:val="none" w:sz="0" w:space="0" w:color="auto"/>
        <w:right w:val="none" w:sz="0" w:space="0" w:color="auto"/>
      </w:divBdr>
    </w:div>
    <w:div w:id="1451626415">
      <w:bodyDiv w:val="1"/>
      <w:marLeft w:val="0"/>
      <w:marRight w:val="0"/>
      <w:marTop w:val="0"/>
      <w:marBottom w:val="0"/>
      <w:divBdr>
        <w:top w:val="none" w:sz="0" w:space="0" w:color="auto"/>
        <w:left w:val="none" w:sz="0" w:space="0" w:color="auto"/>
        <w:bottom w:val="none" w:sz="0" w:space="0" w:color="auto"/>
        <w:right w:val="none" w:sz="0" w:space="0" w:color="auto"/>
      </w:divBdr>
    </w:div>
    <w:div w:id="1470781184">
      <w:bodyDiv w:val="1"/>
      <w:marLeft w:val="0"/>
      <w:marRight w:val="0"/>
      <w:marTop w:val="0"/>
      <w:marBottom w:val="0"/>
      <w:divBdr>
        <w:top w:val="none" w:sz="0" w:space="0" w:color="auto"/>
        <w:left w:val="none" w:sz="0" w:space="0" w:color="auto"/>
        <w:bottom w:val="none" w:sz="0" w:space="0" w:color="auto"/>
        <w:right w:val="none" w:sz="0" w:space="0" w:color="auto"/>
      </w:divBdr>
    </w:div>
    <w:div w:id="1478717198">
      <w:bodyDiv w:val="1"/>
      <w:marLeft w:val="0"/>
      <w:marRight w:val="0"/>
      <w:marTop w:val="0"/>
      <w:marBottom w:val="0"/>
      <w:divBdr>
        <w:top w:val="none" w:sz="0" w:space="0" w:color="auto"/>
        <w:left w:val="none" w:sz="0" w:space="0" w:color="auto"/>
        <w:bottom w:val="none" w:sz="0" w:space="0" w:color="auto"/>
        <w:right w:val="none" w:sz="0" w:space="0" w:color="auto"/>
      </w:divBdr>
    </w:div>
    <w:div w:id="1484739622">
      <w:bodyDiv w:val="1"/>
      <w:marLeft w:val="0"/>
      <w:marRight w:val="0"/>
      <w:marTop w:val="0"/>
      <w:marBottom w:val="0"/>
      <w:divBdr>
        <w:top w:val="none" w:sz="0" w:space="0" w:color="auto"/>
        <w:left w:val="none" w:sz="0" w:space="0" w:color="auto"/>
        <w:bottom w:val="none" w:sz="0" w:space="0" w:color="auto"/>
        <w:right w:val="none" w:sz="0" w:space="0" w:color="auto"/>
      </w:divBdr>
    </w:div>
    <w:div w:id="1484928918">
      <w:bodyDiv w:val="1"/>
      <w:marLeft w:val="0"/>
      <w:marRight w:val="0"/>
      <w:marTop w:val="0"/>
      <w:marBottom w:val="0"/>
      <w:divBdr>
        <w:top w:val="none" w:sz="0" w:space="0" w:color="auto"/>
        <w:left w:val="none" w:sz="0" w:space="0" w:color="auto"/>
        <w:bottom w:val="none" w:sz="0" w:space="0" w:color="auto"/>
        <w:right w:val="none" w:sz="0" w:space="0" w:color="auto"/>
      </w:divBdr>
    </w:div>
    <w:div w:id="1493645103">
      <w:bodyDiv w:val="1"/>
      <w:marLeft w:val="0"/>
      <w:marRight w:val="0"/>
      <w:marTop w:val="0"/>
      <w:marBottom w:val="0"/>
      <w:divBdr>
        <w:top w:val="none" w:sz="0" w:space="0" w:color="auto"/>
        <w:left w:val="none" w:sz="0" w:space="0" w:color="auto"/>
        <w:bottom w:val="none" w:sz="0" w:space="0" w:color="auto"/>
        <w:right w:val="none" w:sz="0" w:space="0" w:color="auto"/>
      </w:divBdr>
    </w:div>
    <w:div w:id="1495603435">
      <w:bodyDiv w:val="1"/>
      <w:marLeft w:val="0"/>
      <w:marRight w:val="0"/>
      <w:marTop w:val="0"/>
      <w:marBottom w:val="0"/>
      <w:divBdr>
        <w:top w:val="none" w:sz="0" w:space="0" w:color="auto"/>
        <w:left w:val="none" w:sz="0" w:space="0" w:color="auto"/>
        <w:bottom w:val="none" w:sz="0" w:space="0" w:color="auto"/>
        <w:right w:val="none" w:sz="0" w:space="0" w:color="auto"/>
      </w:divBdr>
    </w:div>
    <w:div w:id="1495759067">
      <w:bodyDiv w:val="1"/>
      <w:marLeft w:val="0"/>
      <w:marRight w:val="0"/>
      <w:marTop w:val="0"/>
      <w:marBottom w:val="0"/>
      <w:divBdr>
        <w:top w:val="none" w:sz="0" w:space="0" w:color="auto"/>
        <w:left w:val="none" w:sz="0" w:space="0" w:color="auto"/>
        <w:bottom w:val="none" w:sz="0" w:space="0" w:color="auto"/>
        <w:right w:val="none" w:sz="0" w:space="0" w:color="auto"/>
      </w:divBdr>
    </w:div>
    <w:div w:id="1501038818">
      <w:bodyDiv w:val="1"/>
      <w:marLeft w:val="0"/>
      <w:marRight w:val="0"/>
      <w:marTop w:val="0"/>
      <w:marBottom w:val="0"/>
      <w:divBdr>
        <w:top w:val="none" w:sz="0" w:space="0" w:color="auto"/>
        <w:left w:val="none" w:sz="0" w:space="0" w:color="auto"/>
        <w:bottom w:val="none" w:sz="0" w:space="0" w:color="auto"/>
        <w:right w:val="none" w:sz="0" w:space="0" w:color="auto"/>
      </w:divBdr>
    </w:div>
    <w:div w:id="1501581189">
      <w:bodyDiv w:val="1"/>
      <w:marLeft w:val="0"/>
      <w:marRight w:val="0"/>
      <w:marTop w:val="0"/>
      <w:marBottom w:val="0"/>
      <w:divBdr>
        <w:top w:val="none" w:sz="0" w:space="0" w:color="auto"/>
        <w:left w:val="none" w:sz="0" w:space="0" w:color="auto"/>
        <w:bottom w:val="none" w:sz="0" w:space="0" w:color="auto"/>
        <w:right w:val="none" w:sz="0" w:space="0" w:color="auto"/>
      </w:divBdr>
    </w:div>
    <w:div w:id="1506090421">
      <w:bodyDiv w:val="1"/>
      <w:marLeft w:val="0"/>
      <w:marRight w:val="0"/>
      <w:marTop w:val="0"/>
      <w:marBottom w:val="0"/>
      <w:divBdr>
        <w:top w:val="none" w:sz="0" w:space="0" w:color="auto"/>
        <w:left w:val="none" w:sz="0" w:space="0" w:color="auto"/>
        <w:bottom w:val="none" w:sz="0" w:space="0" w:color="auto"/>
        <w:right w:val="none" w:sz="0" w:space="0" w:color="auto"/>
      </w:divBdr>
    </w:div>
    <w:div w:id="1506630954">
      <w:bodyDiv w:val="1"/>
      <w:marLeft w:val="0"/>
      <w:marRight w:val="0"/>
      <w:marTop w:val="0"/>
      <w:marBottom w:val="0"/>
      <w:divBdr>
        <w:top w:val="none" w:sz="0" w:space="0" w:color="auto"/>
        <w:left w:val="none" w:sz="0" w:space="0" w:color="auto"/>
        <w:bottom w:val="none" w:sz="0" w:space="0" w:color="auto"/>
        <w:right w:val="none" w:sz="0" w:space="0" w:color="auto"/>
      </w:divBdr>
    </w:div>
    <w:div w:id="1508981961">
      <w:bodyDiv w:val="1"/>
      <w:marLeft w:val="0"/>
      <w:marRight w:val="0"/>
      <w:marTop w:val="0"/>
      <w:marBottom w:val="0"/>
      <w:divBdr>
        <w:top w:val="none" w:sz="0" w:space="0" w:color="auto"/>
        <w:left w:val="none" w:sz="0" w:space="0" w:color="auto"/>
        <w:bottom w:val="none" w:sz="0" w:space="0" w:color="auto"/>
        <w:right w:val="none" w:sz="0" w:space="0" w:color="auto"/>
      </w:divBdr>
    </w:div>
    <w:div w:id="1512915456">
      <w:bodyDiv w:val="1"/>
      <w:marLeft w:val="0"/>
      <w:marRight w:val="0"/>
      <w:marTop w:val="0"/>
      <w:marBottom w:val="0"/>
      <w:divBdr>
        <w:top w:val="none" w:sz="0" w:space="0" w:color="auto"/>
        <w:left w:val="none" w:sz="0" w:space="0" w:color="auto"/>
        <w:bottom w:val="none" w:sz="0" w:space="0" w:color="auto"/>
        <w:right w:val="none" w:sz="0" w:space="0" w:color="auto"/>
      </w:divBdr>
    </w:div>
    <w:div w:id="1515532372">
      <w:bodyDiv w:val="1"/>
      <w:marLeft w:val="0"/>
      <w:marRight w:val="0"/>
      <w:marTop w:val="0"/>
      <w:marBottom w:val="0"/>
      <w:divBdr>
        <w:top w:val="none" w:sz="0" w:space="0" w:color="auto"/>
        <w:left w:val="none" w:sz="0" w:space="0" w:color="auto"/>
        <w:bottom w:val="none" w:sz="0" w:space="0" w:color="auto"/>
        <w:right w:val="none" w:sz="0" w:space="0" w:color="auto"/>
      </w:divBdr>
    </w:div>
    <w:div w:id="1515804192">
      <w:bodyDiv w:val="1"/>
      <w:marLeft w:val="0"/>
      <w:marRight w:val="0"/>
      <w:marTop w:val="0"/>
      <w:marBottom w:val="0"/>
      <w:divBdr>
        <w:top w:val="none" w:sz="0" w:space="0" w:color="auto"/>
        <w:left w:val="none" w:sz="0" w:space="0" w:color="auto"/>
        <w:bottom w:val="none" w:sz="0" w:space="0" w:color="auto"/>
        <w:right w:val="none" w:sz="0" w:space="0" w:color="auto"/>
      </w:divBdr>
    </w:div>
    <w:div w:id="1523856215">
      <w:bodyDiv w:val="1"/>
      <w:marLeft w:val="0"/>
      <w:marRight w:val="0"/>
      <w:marTop w:val="0"/>
      <w:marBottom w:val="0"/>
      <w:divBdr>
        <w:top w:val="none" w:sz="0" w:space="0" w:color="auto"/>
        <w:left w:val="none" w:sz="0" w:space="0" w:color="auto"/>
        <w:bottom w:val="none" w:sz="0" w:space="0" w:color="auto"/>
        <w:right w:val="none" w:sz="0" w:space="0" w:color="auto"/>
      </w:divBdr>
    </w:div>
    <w:div w:id="1524515827">
      <w:bodyDiv w:val="1"/>
      <w:marLeft w:val="0"/>
      <w:marRight w:val="0"/>
      <w:marTop w:val="0"/>
      <w:marBottom w:val="0"/>
      <w:divBdr>
        <w:top w:val="none" w:sz="0" w:space="0" w:color="auto"/>
        <w:left w:val="none" w:sz="0" w:space="0" w:color="auto"/>
        <w:bottom w:val="none" w:sz="0" w:space="0" w:color="auto"/>
        <w:right w:val="none" w:sz="0" w:space="0" w:color="auto"/>
      </w:divBdr>
    </w:div>
    <w:div w:id="1529759271">
      <w:bodyDiv w:val="1"/>
      <w:marLeft w:val="0"/>
      <w:marRight w:val="0"/>
      <w:marTop w:val="0"/>
      <w:marBottom w:val="0"/>
      <w:divBdr>
        <w:top w:val="none" w:sz="0" w:space="0" w:color="auto"/>
        <w:left w:val="none" w:sz="0" w:space="0" w:color="auto"/>
        <w:bottom w:val="none" w:sz="0" w:space="0" w:color="auto"/>
        <w:right w:val="none" w:sz="0" w:space="0" w:color="auto"/>
      </w:divBdr>
    </w:div>
    <w:div w:id="1530952484">
      <w:bodyDiv w:val="1"/>
      <w:marLeft w:val="0"/>
      <w:marRight w:val="0"/>
      <w:marTop w:val="0"/>
      <w:marBottom w:val="0"/>
      <w:divBdr>
        <w:top w:val="none" w:sz="0" w:space="0" w:color="auto"/>
        <w:left w:val="none" w:sz="0" w:space="0" w:color="auto"/>
        <w:bottom w:val="none" w:sz="0" w:space="0" w:color="auto"/>
        <w:right w:val="none" w:sz="0" w:space="0" w:color="auto"/>
      </w:divBdr>
    </w:div>
    <w:div w:id="1539974246">
      <w:bodyDiv w:val="1"/>
      <w:marLeft w:val="0"/>
      <w:marRight w:val="0"/>
      <w:marTop w:val="0"/>
      <w:marBottom w:val="0"/>
      <w:divBdr>
        <w:top w:val="none" w:sz="0" w:space="0" w:color="auto"/>
        <w:left w:val="none" w:sz="0" w:space="0" w:color="auto"/>
        <w:bottom w:val="none" w:sz="0" w:space="0" w:color="auto"/>
        <w:right w:val="none" w:sz="0" w:space="0" w:color="auto"/>
      </w:divBdr>
    </w:div>
    <w:div w:id="1545364950">
      <w:bodyDiv w:val="1"/>
      <w:marLeft w:val="0"/>
      <w:marRight w:val="0"/>
      <w:marTop w:val="0"/>
      <w:marBottom w:val="0"/>
      <w:divBdr>
        <w:top w:val="none" w:sz="0" w:space="0" w:color="auto"/>
        <w:left w:val="none" w:sz="0" w:space="0" w:color="auto"/>
        <w:bottom w:val="none" w:sz="0" w:space="0" w:color="auto"/>
        <w:right w:val="none" w:sz="0" w:space="0" w:color="auto"/>
      </w:divBdr>
    </w:div>
    <w:div w:id="1550648449">
      <w:bodyDiv w:val="1"/>
      <w:marLeft w:val="0"/>
      <w:marRight w:val="0"/>
      <w:marTop w:val="0"/>
      <w:marBottom w:val="0"/>
      <w:divBdr>
        <w:top w:val="none" w:sz="0" w:space="0" w:color="auto"/>
        <w:left w:val="none" w:sz="0" w:space="0" w:color="auto"/>
        <w:bottom w:val="none" w:sz="0" w:space="0" w:color="auto"/>
        <w:right w:val="none" w:sz="0" w:space="0" w:color="auto"/>
      </w:divBdr>
    </w:div>
    <w:div w:id="1556971271">
      <w:bodyDiv w:val="1"/>
      <w:marLeft w:val="0"/>
      <w:marRight w:val="0"/>
      <w:marTop w:val="0"/>
      <w:marBottom w:val="0"/>
      <w:divBdr>
        <w:top w:val="none" w:sz="0" w:space="0" w:color="auto"/>
        <w:left w:val="none" w:sz="0" w:space="0" w:color="auto"/>
        <w:bottom w:val="none" w:sz="0" w:space="0" w:color="auto"/>
        <w:right w:val="none" w:sz="0" w:space="0" w:color="auto"/>
      </w:divBdr>
    </w:div>
    <w:div w:id="1559441171">
      <w:bodyDiv w:val="1"/>
      <w:marLeft w:val="0"/>
      <w:marRight w:val="0"/>
      <w:marTop w:val="0"/>
      <w:marBottom w:val="0"/>
      <w:divBdr>
        <w:top w:val="none" w:sz="0" w:space="0" w:color="auto"/>
        <w:left w:val="none" w:sz="0" w:space="0" w:color="auto"/>
        <w:bottom w:val="none" w:sz="0" w:space="0" w:color="auto"/>
        <w:right w:val="none" w:sz="0" w:space="0" w:color="auto"/>
      </w:divBdr>
    </w:div>
    <w:div w:id="1560902793">
      <w:bodyDiv w:val="1"/>
      <w:marLeft w:val="0"/>
      <w:marRight w:val="0"/>
      <w:marTop w:val="0"/>
      <w:marBottom w:val="0"/>
      <w:divBdr>
        <w:top w:val="none" w:sz="0" w:space="0" w:color="auto"/>
        <w:left w:val="none" w:sz="0" w:space="0" w:color="auto"/>
        <w:bottom w:val="none" w:sz="0" w:space="0" w:color="auto"/>
        <w:right w:val="none" w:sz="0" w:space="0" w:color="auto"/>
      </w:divBdr>
    </w:div>
    <w:div w:id="1561210406">
      <w:bodyDiv w:val="1"/>
      <w:marLeft w:val="0"/>
      <w:marRight w:val="0"/>
      <w:marTop w:val="0"/>
      <w:marBottom w:val="0"/>
      <w:divBdr>
        <w:top w:val="none" w:sz="0" w:space="0" w:color="auto"/>
        <w:left w:val="none" w:sz="0" w:space="0" w:color="auto"/>
        <w:bottom w:val="none" w:sz="0" w:space="0" w:color="auto"/>
        <w:right w:val="none" w:sz="0" w:space="0" w:color="auto"/>
      </w:divBdr>
    </w:div>
    <w:div w:id="1561284577">
      <w:bodyDiv w:val="1"/>
      <w:marLeft w:val="0"/>
      <w:marRight w:val="0"/>
      <w:marTop w:val="0"/>
      <w:marBottom w:val="0"/>
      <w:divBdr>
        <w:top w:val="none" w:sz="0" w:space="0" w:color="auto"/>
        <w:left w:val="none" w:sz="0" w:space="0" w:color="auto"/>
        <w:bottom w:val="none" w:sz="0" w:space="0" w:color="auto"/>
        <w:right w:val="none" w:sz="0" w:space="0" w:color="auto"/>
      </w:divBdr>
    </w:div>
    <w:div w:id="1567837553">
      <w:bodyDiv w:val="1"/>
      <w:marLeft w:val="0"/>
      <w:marRight w:val="0"/>
      <w:marTop w:val="0"/>
      <w:marBottom w:val="0"/>
      <w:divBdr>
        <w:top w:val="none" w:sz="0" w:space="0" w:color="auto"/>
        <w:left w:val="none" w:sz="0" w:space="0" w:color="auto"/>
        <w:bottom w:val="none" w:sz="0" w:space="0" w:color="auto"/>
        <w:right w:val="none" w:sz="0" w:space="0" w:color="auto"/>
      </w:divBdr>
    </w:div>
    <w:div w:id="1569732183">
      <w:bodyDiv w:val="1"/>
      <w:marLeft w:val="0"/>
      <w:marRight w:val="0"/>
      <w:marTop w:val="0"/>
      <w:marBottom w:val="0"/>
      <w:divBdr>
        <w:top w:val="none" w:sz="0" w:space="0" w:color="auto"/>
        <w:left w:val="none" w:sz="0" w:space="0" w:color="auto"/>
        <w:bottom w:val="none" w:sz="0" w:space="0" w:color="auto"/>
        <w:right w:val="none" w:sz="0" w:space="0" w:color="auto"/>
      </w:divBdr>
    </w:div>
    <w:div w:id="1575048976">
      <w:bodyDiv w:val="1"/>
      <w:marLeft w:val="0"/>
      <w:marRight w:val="0"/>
      <w:marTop w:val="0"/>
      <w:marBottom w:val="0"/>
      <w:divBdr>
        <w:top w:val="none" w:sz="0" w:space="0" w:color="auto"/>
        <w:left w:val="none" w:sz="0" w:space="0" w:color="auto"/>
        <w:bottom w:val="none" w:sz="0" w:space="0" w:color="auto"/>
        <w:right w:val="none" w:sz="0" w:space="0" w:color="auto"/>
      </w:divBdr>
    </w:div>
    <w:div w:id="1575703404">
      <w:bodyDiv w:val="1"/>
      <w:marLeft w:val="0"/>
      <w:marRight w:val="0"/>
      <w:marTop w:val="0"/>
      <w:marBottom w:val="0"/>
      <w:divBdr>
        <w:top w:val="none" w:sz="0" w:space="0" w:color="auto"/>
        <w:left w:val="none" w:sz="0" w:space="0" w:color="auto"/>
        <w:bottom w:val="none" w:sz="0" w:space="0" w:color="auto"/>
        <w:right w:val="none" w:sz="0" w:space="0" w:color="auto"/>
      </w:divBdr>
    </w:div>
    <w:div w:id="1590042041">
      <w:bodyDiv w:val="1"/>
      <w:marLeft w:val="0"/>
      <w:marRight w:val="0"/>
      <w:marTop w:val="0"/>
      <w:marBottom w:val="0"/>
      <w:divBdr>
        <w:top w:val="none" w:sz="0" w:space="0" w:color="auto"/>
        <w:left w:val="none" w:sz="0" w:space="0" w:color="auto"/>
        <w:bottom w:val="none" w:sz="0" w:space="0" w:color="auto"/>
        <w:right w:val="none" w:sz="0" w:space="0" w:color="auto"/>
      </w:divBdr>
    </w:div>
    <w:div w:id="1592157646">
      <w:bodyDiv w:val="1"/>
      <w:marLeft w:val="0"/>
      <w:marRight w:val="0"/>
      <w:marTop w:val="0"/>
      <w:marBottom w:val="0"/>
      <w:divBdr>
        <w:top w:val="none" w:sz="0" w:space="0" w:color="auto"/>
        <w:left w:val="none" w:sz="0" w:space="0" w:color="auto"/>
        <w:bottom w:val="none" w:sz="0" w:space="0" w:color="auto"/>
        <w:right w:val="none" w:sz="0" w:space="0" w:color="auto"/>
      </w:divBdr>
    </w:div>
    <w:div w:id="1592811948">
      <w:bodyDiv w:val="1"/>
      <w:marLeft w:val="0"/>
      <w:marRight w:val="0"/>
      <w:marTop w:val="0"/>
      <w:marBottom w:val="0"/>
      <w:divBdr>
        <w:top w:val="none" w:sz="0" w:space="0" w:color="auto"/>
        <w:left w:val="none" w:sz="0" w:space="0" w:color="auto"/>
        <w:bottom w:val="none" w:sz="0" w:space="0" w:color="auto"/>
        <w:right w:val="none" w:sz="0" w:space="0" w:color="auto"/>
      </w:divBdr>
    </w:div>
    <w:div w:id="1595046441">
      <w:bodyDiv w:val="1"/>
      <w:marLeft w:val="0"/>
      <w:marRight w:val="0"/>
      <w:marTop w:val="0"/>
      <w:marBottom w:val="0"/>
      <w:divBdr>
        <w:top w:val="none" w:sz="0" w:space="0" w:color="auto"/>
        <w:left w:val="none" w:sz="0" w:space="0" w:color="auto"/>
        <w:bottom w:val="none" w:sz="0" w:space="0" w:color="auto"/>
        <w:right w:val="none" w:sz="0" w:space="0" w:color="auto"/>
      </w:divBdr>
    </w:div>
    <w:div w:id="1597321168">
      <w:bodyDiv w:val="1"/>
      <w:marLeft w:val="0"/>
      <w:marRight w:val="0"/>
      <w:marTop w:val="0"/>
      <w:marBottom w:val="0"/>
      <w:divBdr>
        <w:top w:val="none" w:sz="0" w:space="0" w:color="auto"/>
        <w:left w:val="none" w:sz="0" w:space="0" w:color="auto"/>
        <w:bottom w:val="none" w:sz="0" w:space="0" w:color="auto"/>
        <w:right w:val="none" w:sz="0" w:space="0" w:color="auto"/>
      </w:divBdr>
    </w:div>
    <w:div w:id="1606618597">
      <w:bodyDiv w:val="1"/>
      <w:marLeft w:val="0"/>
      <w:marRight w:val="0"/>
      <w:marTop w:val="0"/>
      <w:marBottom w:val="0"/>
      <w:divBdr>
        <w:top w:val="none" w:sz="0" w:space="0" w:color="auto"/>
        <w:left w:val="none" w:sz="0" w:space="0" w:color="auto"/>
        <w:bottom w:val="none" w:sz="0" w:space="0" w:color="auto"/>
        <w:right w:val="none" w:sz="0" w:space="0" w:color="auto"/>
      </w:divBdr>
    </w:div>
    <w:div w:id="1609124152">
      <w:bodyDiv w:val="1"/>
      <w:marLeft w:val="0"/>
      <w:marRight w:val="0"/>
      <w:marTop w:val="0"/>
      <w:marBottom w:val="0"/>
      <w:divBdr>
        <w:top w:val="none" w:sz="0" w:space="0" w:color="auto"/>
        <w:left w:val="none" w:sz="0" w:space="0" w:color="auto"/>
        <w:bottom w:val="none" w:sz="0" w:space="0" w:color="auto"/>
        <w:right w:val="none" w:sz="0" w:space="0" w:color="auto"/>
      </w:divBdr>
    </w:div>
    <w:div w:id="1612742381">
      <w:bodyDiv w:val="1"/>
      <w:marLeft w:val="0"/>
      <w:marRight w:val="0"/>
      <w:marTop w:val="0"/>
      <w:marBottom w:val="0"/>
      <w:divBdr>
        <w:top w:val="none" w:sz="0" w:space="0" w:color="auto"/>
        <w:left w:val="none" w:sz="0" w:space="0" w:color="auto"/>
        <w:bottom w:val="none" w:sz="0" w:space="0" w:color="auto"/>
        <w:right w:val="none" w:sz="0" w:space="0" w:color="auto"/>
      </w:divBdr>
    </w:div>
    <w:div w:id="1614097732">
      <w:bodyDiv w:val="1"/>
      <w:marLeft w:val="0"/>
      <w:marRight w:val="0"/>
      <w:marTop w:val="0"/>
      <w:marBottom w:val="0"/>
      <w:divBdr>
        <w:top w:val="none" w:sz="0" w:space="0" w:color="auto"/>
        <w:left w:val="none" w:sz="0" w:space="0" w:color="auto"/>
        <w:bottom w:val="none" w:sz="0" w:space="0" w:color="auto"/>
        <w:right w:val="none" w:sz="0" w:space="0" w:color="auto"/>
      </w:divBdr>
    </w:div>
    <w:div w:id="1630745708">
      <w:bodyDiv w:val="1"/>
      <w:marLeft w:val="0"/>
      <w:marRight w:val="0"/>
      <w:marTop w:val="0"/>
      <w:marBottom w:val="0"/>
      <w:divBdr>
        <w:top w:val="none" w:sz="0" w:space="0" w:color="auto"/>
        <w:left w:val="none" w:sz="0" w:space="0" w:color="auto"/>
        <w:bottom w:val="none" w:sz="0" w:space="0" w:color="auto"/>
        <w:right w:val="none" w:sz="0" w:space="0" w:color="auto"/>
      </w:divBdr>
    </w:div>
    <w:div w:id="1648364394">
      <w:bodyDiv w:val="1"/>
      <w:marLeft w:val="0"/>
      <w:marRight w:val="0"/>
      <w:marTop w:val="0"/>
      <w:marBottom w:val="0"/>
      <w:divBdr>
        <w:top w:val="none" w:sz="0" w:space="0" w:color="auto"/>
        <w:left w:val="none" w:sz="0" w:space="0" w:color="auto"/>
        <w:bottom w:val="none" w:sz="0" w:space="0" w:color="auto"/>
        <w:right w:val="none" w:sz="0" w:space="0" w:color="auto"/>
      </w:divBdr>
    </w:div>
    <w:div w:id="1649943319">
      <w:bodyDiv w:val="1"/>
      <w:marLeft w:val="0"/>
      <w:marRight w:val="0"/>
      <w:marTop w:val="0"/>
      <w:marBottom w:val="0"/>
      <w:divBdr>
        <w:top w:val="none" w:sz="0" w:space="0" w:color="auto"/>
        <w:left w:val="none" w:sz="0" w:space="0" w:color="auto"/>
        <w:bottom w:val="none" w:sz="0" w:space="0" w:color="auto"/>
        <w:right w:val="none" w:sz="0" w:space="0" w:color="auto"/>
      </w:divBdr>
    </w:div>
    <w:div w:id="1654674745">
      <w:bodyDiv w:val="1"/>
      <w:marLeft w:val="0"/>
      <w:marRight w:val="0"/>
      <w:marTop w:val="0"/>
      <w:marBottom w:val="0"/>
      <w:divBdr>
        <w:top w:val="none" w:sz="0" w:space="0" w:color="auto"/>
        <w:left w:val="none" w:sz="0" w:space="0" w:color="auto"/>
        <w:bottom w:val="none" w:sz="0" w:space="0" w:color="auto"/>
        <w:right w:val="none" w:sz="0" w:space="0" w:color="auto"/>
      </w:divBdr>
    </w:div>
    <w:div w:id="1663042571">
      <w:bodyDiv w:val="1"/>
      <w:marLeft w:val="0"/>
      <w:marRight w:val="0"/>
      <w:marTop w:val="0"/>
      <w:marBottom w:val="0"/>
      <w:divBdr>
        <w:top w:val="none" w:sz="0" w:space="0" w:color="auto"/>
        <w:left w:val="none" w:sz="0" w:space="0" w:color="auto"/>
        <w:bottom w:val="none" w:sz="0" w:space="0" w:color="auto"/>
        <w:right w:val="none" w:sz="0" w:space="0" w:color="auto"/>
      </w:divBdr>
    </w:div>
    <w:div w:id="1663393189">
      <w:bodyDiv w:val="1"/>
      <w:marLeft w:val="0"/>
      <w:marRight w:val="0"/>
      <w:marTop w:val="0"/>
      <w:marBottom w:val="0"/>
      <w:divBdr>
        <w:top w:val="none" w:sz="0" w:space="0" w:color="auto"/>
        <w:left w:val="none" w:sz="0" w:space="0" w:color="auto"/>
        <w:bottom w:val="none" w:sz="0" w:space="0" w:color="auto"/>
        <w:right w:val="none" w:sz="0" w:space="0" w:color="auto"/>
      </w:divBdr>
    </w:div>
    <w:div w:id="1666785055">
      <w:bodyDiv w:val="1"/>
      <w:marLeft w:val="0"/>
      <w:marRight w:val="0"/>
      <w:marTop w:val="0"/>
      <w:marBottom w:val="0"/>
      <w:divBdr>
        <w:top w:val="none" w:sz="0" w:space="0" w:color="auto"/>
        <w:left w:val="none" w:sz="0" w:space="0" w:color="auto"/>
        <w:bottom w:val="none" w:sz="0" w:space="0" w:color="auto"/>
        <w:right w:val="none" w:sz="0" w:space="0" w:color="auto"/>
      </w:divBdr>
    </w:div>
    <w:div w:id="1672903858">
      <w:bodyDiv w:val="1"/>
      <w:marLeft w:val="0"/>
      <w:marRight w:val="0"/>
      <w:marTop w:val="0"/>
      <w:marBottom w:val="0"/>
      <w:divBdr>
        <w:top w:val="none" w:sz="0" w:space="0" w:color="auto"/>
        <w:left w:val="none" w:sz="0" w:space="0" w:color="auto"/>
        <w:bottom w:val="none" w:sz="0" w:space="0" w:color="auto"/>
        <w:right w:val="none" w:sz="0" w:space="0" w:color="auto"/>
      </w:divBdr>
    </w:div>
    <w:div w:id="1673600280">
      <w:bodyDiv w:val="1"/>
      <w:marLeft w:val="0"/>
      <w:marRight w:val="0"/>
      <w:marTop w:val="0"/>
      <w:marBottom w:val="0"/>
      <w:divBdr>
        <w:top w:val="none" w:sz="0" w:space="0" w:color="auto"/>
        <w:left w:val="none" w:sz="0" w:space="0" w:color="auto"/>
        <w:bottom w:val="none" w:sz="0" w:space="0" w:color="auto"/>
        <w:right w:val="none" w:sz="0" w:space="0" w:color="auto"/>
      </w:divBdr>
    </w:div>
    <w:div w:id="1683703859">
      <w:bodyDiv w:val="1"/>
      <w:marLeft w:val="0"/>
      <w:marRight w:val="0"/>
      <w:marTop w:val="0"/>
      <w:marBottom w:val="0"/>
      <w:divBdr>
        <w:top w:val="none" w:sz="0" w:space="0" w:color="auto"/>
        <w:left w:val="none" w:sz="0" w:space="0" w:color="auto"/>
        <w:bottom w:val="none" w:sz="0" w:space="0" w:color="auto"/>
        <w:right w:val="none" w:sz="0" w:space="0" w:color="auto"/>
      </w:divBdr>
    </w:div>
    <w:div w:id="1687633580">
      <w:bodyDiv w:val="1"/>
      <w:marLeft w:val="0"/>
      <w:marRight w:val="0"/>
      <w:marTop w:val="0"/>
      <w:marBottom w:val="0"/>
      <w:divBdr>
        <w:top w:val="none" w:sz="0" w:space="0" w:color="auto"/>
        <w:left w:val="none" w:sz="0" w:space="0" w:color="auto"/>
        <w:bottom w:val="none" w:sz="0" w:space="0" w:color="auto"/>
        <w:right w:val="none" w:sz="0" w:space="0" w:color="auto"/>
      </w:divBdr>
    </w:div>
    <w:div w:id="1689671883">
      <w:bodyDiv w:val="1"/>
      <w:marLeft w:val="0"/>
      <w:marRight w:val="0"/>
      <w:marTop w:val="0"/>
      <w:marBottom w:val="0"/>
      <w:divBdr>
        <w:top w:val="none" w:sz="0" w:space="0" w:color="auto"/>
        <w:left w:val="none" w:sz="0" w:space="0" w:color="auto"/>
        <w:bottom w:val="none" w:sz="0" w:space="0" w:color="auto"/>
        <w:right w:val="none" w:sz="0" w:space="0" w:color="auto"/>
      </w:divBdr>
    </w:div>
    <w:div w:id="1690063023">
      <w:bodyDiv w:val="1"/>
      <w:marLeft w:val="0"/>
      <w:marRight w:val="0"/>
      <w:marTop w:val="0"/>
      <w:marBottom w:val="0"/>
      <w:divBdr>
        <w:top w:val="none" w:sz="0" w:space="0" w:color="auto"/>
        <w:left w:val="none" w:sz="0" w:space="0" w:color="auto"/>
        <w:bottom w:val="none" w:sz="0" w:space="0" w:color="auto"/>
        <w:right w:val="none" w:sz="0" w:space="0" w:color="auto"/>
      </w:divBdr>
    </w:div>
    <w:div w:id="1690139053">
      <w:bodyDiv w:val="1"/>
      <w:marLeft w:val="0"/>
      <w:marRight w:val="0"/>
      <w:marTop w:val="0"/>
      <w:marBottom w:val="0"/>
      <w:divBdr>
        <w:top w:val="none" w:sz="0" w:space="0" w:color="auto"/>
        <w:left w:val="none" w:sz="0" w:space="0" w:color="auto"/>
        <w:bottom w:val="none" w:sz="0" w:space="0" w:color="auto"/>
        <w:right w:val="none" w:sz="0" w:space="0" w:color="auto"/>
      </w:divBdr>
    </w:div>
    <w:div w:id="1692486232">
      <w:bodyDiv w:val="1"/>
      <w:marLeft w:val="0"/>
      <w:marRight w:val="0"/>
      <w:marTop w:val="0"/>
      <w:marBottom w:val="0"/>
      <w:divBdr>
        <w:top w:val="none" w:sz="0" w:space="0" w:color="auto"/>
        <w:left w:val="none" w:sz="0" w:space="0" w:color="auto"/>
        <w:bottom w:val="none" w:sz="0" w:space="0" w:color="auto"/>
        <w:right w:val="none" w:sz="0" w:space="0" w:color="auto"/>
      </w:divBdr>
    </w:div>
    <w:div w:id="1697658846">
      <w:bodyDiv w:val="1"/>
      <w:marLeft w:val="0"/>
      <w:marRight w:val="0"/>
      <w:marTop w:val="0"/>
      <w:marBottom w:val="0"/>
      <w:divBdr>
        <w:top w:val="none" w:sz="0" w:space="0" w:color="auto"/>
        <w:left w:val="none" w:sz="0" w:space="0" w:color="auto"/>
        <w:bottom w:val="none" w:sz="0" w:space="0" w:color="auto"/>
        <w:right w:val="none" w:sz="0" w:space="0" w:color="auto"/>
      </w:divBdr>
    </w:div>
    <w:div w:id="1697998187">
      <w:bodyDiv w:val="1"/>
      <w:marLeft w:val="0"/>
      <w:marRight w:val="0"/>
      <w:marTop w:val="0"/>
      <w:marBottom w:val="0"/>
      <w:divBdr>
        <w:top w:val="none" w:sz="0" w:space="0" w:color="auto"/>
        <w:left w:val="none" w:sz="0" w:space="0" w:color="auto"/>
        <w:bottom w:val="none" w:sz="0" w:space="0" w:color="auto"/>
        <w:right w:val="none" w:sz="0" w:space="0" w:color="auto"/>
      </w:divBdr>
    </w:div>
    <w:div w:id="1703937575">
      <w:bodyDiv w:val="1"/>
      <w:marLeft w:val="0"/>
      <w:marRight w:val="0"/>
      <w:marTop w:val="0"/>
      <w:marBottom w:val="0"/>
      <w:divBdr>
        <w:top w:val="none" w:sz="0" w:space="0" w:color="auto"/>
        <w:left w:val="none" w:sz="0" w:space="0" w:color="auto"/>
        <w:bottom w:val="none" w:sz="0" w:space="0" w:color="auto"/>
        <w:right w:val="none" w:sz="0" w:space="0" w:color="auto"/>
      </w:divBdr>
    </w:div>
    <w:div w:id="1705475128">
      <w:bodyDiv w:val="1"/>
      <w:marLeft w:val="0"/>
      <w:marRight w:val="0"/>
      <w:marTop w:val="0"/>
      <w:marBottom w:val="0"/>
      <w:divBdr>
        <w:top w:val="none" w:sz="0" w:space="0" w:color="auto"/>
        <w:left w:val="none" w:sz="0" w:space="0" w:color="auto"/>
        <w:bottom w:val="none" w:sz="0" w:space="0" w:color="auto"/>
        <w:right w:val="none" w:sz="0" w:space="0" w:color="auto"/>
      </w:divBdr>
    </w:div>
    <w:div w:id="1707481651">
      <w:bodyDiv w:val="1"/>
      <w:marLeft w:val="0"/>
      <w:marRight w:val="0"/>
      <w:marTop w:val="0"/>
      <w:marBottom w:val="0"/>
      <w:divBdr>
        <w:top w:val="none" w:sz="0" w:space="0" w:color="auto"/>
        <w:left w:val="none" w:sz="0" w:space="0" w:color="auto"/>
        <w:bottom w:val="none" w:sz="0" w:space="0" w:color="auto"/>
        <w:right w:val="none" w:sz="0" w:space="0" w:color="auto"/>
      </w:divBdr>
    </w:div>
    <w:div w:id="1708673592">
      <w:bodyDiv w:val="1"/>
      <w:marLeft w:val="0"/>
      <w:marRight w:val="0"/>
      <w:marTop w:val="0"/>
      <w:marBottom w:val="0"/>
      <w:divBdr>
        <w:top w:val="none" w:sz="0" w:space="0" w:color="auto"/>
        <w:left w:val="none" w:sz="0" w:space="0" w:color="auto"/>
        <w:bottom w:val="none" w:sz="0" w:space="0" w:color="auto"/>
        <w:right w:val="none" w:sz="0" w:space="0" w:color="auto"/>
      </w:divBdr>
    </w:div>
    <w:div w:id="1708724376">
      <w:bodyDiv w:val="1"/>
      <w:marLeft w:val="0"/>
      <w:marRight w:val="0"/>
      <w:marTop w:val="0"/>
      <w:marBottom w:val="0"/>
      <w:divBdr>
        <w:top w:val="none" w:sz="0" w:space="0" w:color="auto"/>
        <w:left w:val="none" w:sz="0" w:space="0" w:color="auto"/>
        <w:bottom w:val="none" w:sz="0" w:space="0" w:color="auto"/>
        <w:right w:val="none" w:sz="0" w:space="0" w:color="auto"/>
      </w:divBdr>
    </w:div>
    <w:div w:id="1708946384">
      <w:bodyDiv w:val="1"/>
      <w:marLeft w:val="0"/>
      <w:marRight w:val="0"/>
      <w:marTop w:val="0"/>
      <w:marBottom w:val="0"/>
      <w:divBdr>
        <w:top w:val="none" w:sz="0" w:space="0" w:color="auto"/>
        <w:left w:val="none" w:sz="0" w:space="0" w:color="auto"/>
        <w:bottom w:val="none" w:sz="0" w:space="0" w:color="auto"/>
        <w:right w:val="none" w:sz="0" w:space="0" w:color="auto"/>
      </w:divBdr>
    </w:div>
    <w:div w:id="1711682720">
      <w:bodyDiv w:val="1"/>
      <w:marLeft w:val="0"/>
      <w:marRight w:val="0"/>
      <w:marTop w:val="0"/>
      <w:marBottom w:val="0"/>
      <w:divBdr>
        <w:top w:val="none" w:sz="0" w:space="0" w:color="auto"/>
        <w:left w:val="none" w:sz="0" w:space="0" w:color="auto"/>
        <w:bottom w:val="none" w:sz="0" w:space="0" w:color="auto"/>
        <w:right w:val="none" w:sz="0" w:space="0" w:color="auto"/>
      </w:divBdr>
    </w:div>
    <w:div w:id="1717703274">
      <w:bodyDiv w:val="1"/>
      <w:marLeft w:val="0"/>
      <w:marRight w:val="0"/>
      <w:marTop w:val="0"/>
      <w:marBottom w:val="0"/>
      <w:divBdr>
        <w:top w:val="none" w:sz="0" w:space="0" w:color="auto"/>
        <w:left w:val="none" w:sz="0" w:space="0" w:color="auto"/>
        <w:bottom w:val="none" w:sz="0" w:space="0" w:color="auto"/>
        <w:right w:val="none" w:sz="0" w:space="0" w:color="auto"/>
      </w:divBdr>
    </w:div>
    <w:div w:id="1721368664">
      <w:bodyDiv w:val="1"/>
      <w:marLeft w:val="0"/>
      <w:marRight w:val="0"/>
      <w:marTop w:val="0"/>
      <w:marBottom w:val="0"/>
      <w:divBdr>
        <w:top w:val="none" w:sz="0" w:space="0" w:color="auto"/>
        <w:left w:val="none" w:sz="0" w:space="0" w:color="auto"/>
        <w:bottom w:val="none" w:sz="0" w:space="0" w:color="auto"/>
        <w:right w:val="none" w:sz="0" w:space="0" w:color="auto"/>
      </w:divBdr>
    </w:div>
    <w:div w:id="1722049957">
      <w:bodyDiv w:val="1"/>
      <w:marLeft w:val="0"/>
      <w:marRight w:val="0"/>
      <w:marTop w:val="0"/>
      <w:marBottom w:val="0"/>
      <w:divBdr>
        <w:top w:val="none" w:sz="0" w:space="0" w:color="auto"/>
        <w:left w:val="none" w:sz="0" w:space="0" w:color="auto"/>
        <w:bottom w:val="none" w:sz="0" w:space="0" w:color="auto"/>
        <w:right w:val="none" w:sz="0" w:space="0" w:color="auto"/>
      </w:divBdr>
    </w:div>
    <w:div w:id="1728382580">
      <w:bodyDiv w:val="1"/>
      <w:marLeft w:val="0"/>
      <w:marRight w:val="0"/>
      <w:marTop w:val="0"/>
      <w:marBottom w:val="0"/>
      <w:divBdr>
        <w:top w:val="none" w:sz="0" w:space="0" w:color="auto"/>
        <w:left w:val="none" w:sz="0" w:space="0" w:color="auto"/>
        <w:bottom w:val="none" w:sz="0" w:space="0" w:color="auto"/>
        <w:right w:val="none" w:sz="0" w:space="0" w:color="auto"/>
      </w:divBdr>
    </w:div>
    <w:div w:id="1728796856">
      <w:bodyDiv w:val="1"/>
      <w:marLeft w:val="0"/>
      <w:marRight w:val="0"/>
      <w:marTop w:val="0"/>
      <w:marBottom w:val="0"/>
      <w:divBdr>
        <w:top w:val="none" w:sz="0" w:space="0" w:color="auto"/>
        <w:left w:val="none" w:sz="0" w:space="0" w:color="auto"/>
        <w:bottom w:val="none" w:sz="0" w:space="0" w:color="auto"/>
        <w:right w:val="none" w:sz="0" w:space="0" w:color="auto"/>
      </w:divBdr>
    </w:div>
    <w:div w:id="1738939944">
      <w:bodyDiv w:val="1"/>
      <w:marLeft w:val="0"/>
      <w:marRight w:val="0"/>
      <w:marTop w:val="0"/>
      <w:marBottom w:val="0"/>
      <w:divBdr>
        <w:top w:val="none" w:sz="0" w:space="0" w:color="auto"/>
        <w:left w:val="none" w:sz="0" w:space="0" w:color="auto"/>
        <w:bottom w:val="none" w:sz="0" w:space="0" w:color="auto"/>
        <w:right w:val="none" w:sz="0" w:space="0" w:color="auto"/>
      </w:divBdr>
    </w:div>
    <w:div w:id="1739858957">
      <w:bodyDiv w:val="1"/>
      <w:marLeft w:val="0"/>
      <w:marRight w:val="0"/>
      <w:marTop w:val="0"/>
      <w:marBottom w:val="0"/>
      <w:divBdr>
        <w:top w:val="none" w:sz="0" w:space="0" w:color="auto"/>
        <w:left w:val="none" w:sz="0" w:space="0" w:color="auto"/>
        <w:bottom w:val="none" w:sz="0" w:space="0" w:color="auto"/>
        <w:right w:val="none" w:sz="0" w:space="0" w:color="auto"/>
      </w:divBdr>
    </w:div>
    <w:div w:id="1741907875">
      <w:bodyDiv w:val="1"/>
      <w:marLeft w:val="0"/>
      <w:marRight w:val="0"/>
      <w:marTop w:val="0"/>
      <w:marBottom w:val="0"/>
      <w:divBdr>
        <w:top w:val="none" w:sz="0" w:space="0" w:color="auto"/>
        <w:left w:val="none" w:sz="0" w:space="0" w:color="auto"/>
        <w:bottom w:val="none" w:sz="0" w:space="0" w:color="auto"/>
        <w:right w:val="none" w:sz="0" w:space="0" w:color="auto"/>
      </w:divBdr>
    </w:div>
    <w:div w:id="1745957718">
      <w:bodyDiv w:val="1"/>
      <w:marLeft w:val="0"/>
      <w:marRight w:val="0"/>
      <w:marTop w:val="0"/>
      <w:marBottom w:val="0"/>
      <w:divBdr>
        <w:top w:val="none" w:sz="0" w:space="0" w:color="auto"/>
        <w:left w:val="none" w:sz="0" w:space="0" w:color="auto"/>
        <w:bottom w:val="none" w:sz="0" w:space="0" w:color="auto"/>
        <w:right w:val="none" w:sz="0" w:space="0" w:color="auto"/>
      </w:divBdr>
    </w:div>
    <w:div w:id="1759134023">
      <w:bodyDiv w:val="1"/>
      <w:marLeft w:val="0"/>
      <w:marRight w:val="0"/>
      <w:marTop w:val="0"/>
      <w:marBottom w:val="0"/>
      <w:divBdr>
        <w:top w:val="none" w:sz="0" w:space="0" w:color="auto"/>
        <w:left w:val="none" w:sz="0" w:space="0" w:color="auto"/>
        <w:bottom w:val="none" w:sz="0" w:space="0" w:color="auto"/>
        <w:right w:val="none" w:sz="0" w:space="0" w:color="auto"/>
      </w:divBdr>
    </w:div>
    <w:div w:id="1760060124">
      <w:bodyDiv w:val="1"/>
      <w:marLeft w:val="0"/>
      <w:marRight w:val="0"/>
      <w:marTop w:val="0"/>
      <w:marBottom w:val="0"/>
      <w:divBdr>
        <w:top w:val="none" w:sz="0" w:space="0" w:color="auto"/>
        <w:left w:val="none" w:sz="0" w:space="0" w:color="auto"/>
        <w:bottom w:val="none" w:sz="0" w:space="0" w:color="auto"/>
        <w:right w:val="none" w:sz="0" w:space="0" w:color="auto"/>
      </w:divBdr>
    </w:div>
    <w:div w:id="1761297090">
      <w:bodyDiv w:val="1"/>
      <w:marLeft w:val="0"/>
      <w:marRight w:val="0"/>
      <w:marTop w:val="0"/>
      <w:marBottom w:val="0"/>
      <w:divBdr>
        <w:top w:val="none" w:sz="0" w:space="0" w:color="auto"/>
        <w:left w:val="none" w:sz="0" w:space="0" w:color="auto"/>
        <w:bottom w:val="none" w:sz="0" w:space="0" w:color="auto"/>
        <w:right w:val="none" w:sz="0" w:space="0" w:color="auto"/>
      </w:divBdr>
    </w:div>
    <w:div w:id="1765615042">
      <w:bodyDiv w:val="1"/>
      <w:marLeft w:val="0"/>
      <w:marRight w:val="0"/>
      <w:marTop w:val="0"/>
      <w:marBottom w:val="0"/>
      <w:divBdr>
        <w:top w:val="none" w:sz="0" w:space="0" w:color="auto"/>
        <w:left w:val="none" w:sz="0" w:space="0" w:color="auto"/>
        <w:bottom w:val="none" w:sz="0" w:space="0" w:color="auto"/>
        <w:right w:val="none" w:sz="0" w:space="0" w:color="auto"/>
      </w:divBdr>
    </w:div>
    <w:div w:id="1766538716">
      <w:bodyDiv w:val="1"/>
      <w:marLeft w:val="0"/>
      <w:marRight w:val="0"/>
      <w:marTop w:val="0"/>
      <w:marBottom w:val="0"/>
      <w:divBdr>
        <w:top w:val="none" w:sz="0" w:space="0" w:color="auto"/>
        <w:left w:val="none" w:sz="0" w:space="0" w:color="auto"/>
        <w:bottom w:val="none" w:sz="0" w:space="0" w:color="auto"/>
        <w:right w:val="none" w:sz="0" w:space="0" w:color="auto"/>
      </w:divBdr>
    </w:div>
    <w:div w:id="1767118023">
      <w:bodyDiv w:val="1"/>
      <w:marLeft w:val="0"/>
      <w:marRight w:val="0"/>
      <w:marTop w:val="0"/>
      <w:marBottom w:val="0"/>
      <w:divBdr>
        <w:top w:val="none" w:sz="0" w:space="0" w:color="auto"/>
        <w:left w:val="none" w:sz="0" w:space="0" w:color="auto"/>
        <w:bottom w:val="none" w:sz="0" w:space="0" w:color="auto"/>
        <w:right w:val="none" w:sz="0" w:space="0" w:color="auto"/>
      </w:divBdr>
    </w:div>
    <w:div w:id="1768378795">
      <w:bodyDiv w:val="1"/>
      <w:marLeft w:val="0"/>
      <w:marRight w:val="0"/>
      <w:marTop w:val="0"/>
      <w:marBottom w:val="0"/>
      <w:divBdr>
        <w:top w:val="none" w:sz="0" w:space="0" w:color="auto"/>
        <w:left w:val="none" w:sz="0" w:space="0" w:color="auto"/>
        <w:bottom w:val="none" w:sz="0" w:space="0" w:color="auto"/>
        <w:right w:val="none" w:sz="0" w:space="0" w:color="auto"/>
      </w:divBdr>
    </w:div>
    <w:div w:id="1770540767">
      <w:bodyDiv w:val="1"/>
      <w:marLeft w:val="0"/>
      <w:marRight w:val="0"/>
      <w:marTop w:val="0"/>
      <w:marBottom w:val="0"/>
      <w:divBdr>
        <w:top w:val="none" w:sz="0" w:space="0" w:color="auto"/>
        <w:left w:val="none" w:sz="0" w:space="0" w:color="auto"/>
        <w:bottom w:val="none" w:sz="0" w:space="0" w:color="auto"/>
        <w:right w:val="none" w:sz="0" w:space="0" w:color="auto"/>
      </w:divBdr>
    </w:div>
    <w:div w:id="1771779529">
      <w:bodyDiv w:val="1"/>
      <w:marLeft w:val="0"/>
      <w:marRight w:val="0"/>
      <w:marTop w:val="0"/>
      <w:marBottom w:val="0"/>
      <w:divBdr>
        <w:top w:val="none" w:sz="0" w:space="0" w:color="auto"/>
        <w:left w:val="none" w:sz="0" w:space="0" w:color="auto"/>
        <w:bottom w:val="none" w:sz="0" w:space="0" w:color="auto"/>
        <w:right w:val="none" w:sz="0" w:space="0" w:color="auto"/>
      </w:divBdr>
    </w:div>
    <w:div w:id="1779252679">
      <w:bodyDiv w:val="1"/>
      <w:marLeft w:val="0"/>
      <w:marRight w:val="0"/>
      <w:marTop w:val="0"/>
      <w:marBottom w:val="0"/>
      <w:divBdr>
        <w:top w:val="none" w:sz="0" w:space="0" w:color="auto"/>
        <w:left w:val="none" w:sz="0" w:space="0" w:color="auto"/>
        <w:bottom w:val="none" w:sz="0" w:space="0" w:color="auto"/>
        <w:right w:val="none" w:sz="0" w:space="0" w:color="auto"/>
      </w:divBdr>
    </w:div>
    <w:div w:id="1783113762">
      <w:bodyDiv w:val="1"/>
      <w:marLeft w:val="0"/>
      <w:marRight w:val="0"/>
      <w:marTop w:val="0"/>
      <w:marBottom w:val="0"/>
      <w:divBdr>
        <w:top w:val="none" w:sz="0" w:space="0" w:color="auto"/>
        <w:left w:val="none" w:sz="0" w:space="0" w:color="auto"/>
        <w:bottom w:val="none" w:sz="0" w:space="0" w:color="auto"/>
        <w:right w:val="none" w:sz="0" w:space="0" w:color="auto"/>
      </w:divBdr>
    </w:div>
    <w:div w:id="1788963491">
      <w:bodyDiv w:val="1"/>
      <w:marLeft w:val="0"/>
      <w:marRight w:val="0"/>
      <w:marTop w:val="0"/>
      <w:marBottom w:val="0"/>
      <w:divBdr>
        <w:top w:val="none" w:sz="0" w:space="0" w:color="auto"/>
        <w:left w:val="none" w:sz="0" w:space="0" w:color="auto"/>
        <w:bottom w:val="none" w:sz="0" w:space="0" w:color="auto"/>
        <w:right w:val="none" w:sz="0" w:space="0" w:color="auto"/>
      </w:divBdr>
    </w:div>
    <w:div w:id="1795051627">
      <w:bodyDiv w:val="1"/>
      <w:marLeft w:val="0"/>
      <w:marRight w:val="0"/>
      <w:marTop w:val="0"/>
      <w:marBottom w:val="0"/>
      <w:divBdr>
        <w:top w:val="none" w:sz="0" w:space="0" w:color="auto"/>
        <w:left w:val="none" w:sz="0" w:space="0" w:color="auto"/>
        <w:bottom w:val="none" w:sz="0" w:space="0" w:color="auto"/>
        <w:right w:val="none" w:sz="0" w:space="0" w:color="auto"/>
      </w:divBdr>
    </w:div>
    <w:div w:id="1795831791">
      <w:bodyDiv w:val="1"/>
      <w:marLeft w:val="0"/>
      <w:marRight w:val="0"/>
      <w:marTop w:val="0"/>
      <w:marBottom w:val="0"/>
      <w:divBdr>
        <w:top w:val="none" w:sz="0" w:space="0" w:color="auto"/>
        <w:left w:val="none" w:sz="0" w:space="0" w:color="auto"/>
        <w:bottom w:val="none" w:sz="0" w:space="0" w:color="auto"/>
        <w:right w:val="none" w:sz="0" w:space="0" w:color="auto"/>
      </w:divBdr>
    </w:div>
    <w:div w:id="1808471920">
      <w:bodyDiv w:val="1"/>
      <w:marLeft w:val="0"/>
      <w:marRight w:val="0"/>
      <w:marTop w:val="0"/>
      <w:marBottom w:val="0"/>
      <w:divBdr>
        <w:top w:val="none" w:sz="0" w:space="0" w:color="auto"/>
        <w:left w:val="none" w:sz="0" w:space="0" w:color="auto"/>
        <w:bottom w:val="none" w:sz="0" w:space="0" w:color="auto"/>
        <w:right w:val="none" w:sz="0" w:space="0" w:color="auto"/>
      </w:divBdr>
    </w:div>
    <w:div w:id="1811052573">
      <w:bodyDiv w:val="1"/>
      <w:marLeft w:val="0"/>
      <w:marRight w:val="0"/>
      <w:marTop w:val="0"/>
      <w:marBottom w:val="0"/>
      <w:divBdr>
        <w:top w:val="none" w:sz="0" w:space="0" w:color="auto"/>
        <w:left w:val="none" w:sz="0" w:space="0" w:color="auto"/>
        <w:bottom w:val="none" w:sz="0" w:space="0" w:color="auto"/>
        <w:right w:val="none" w:sz="0" w:space="0" w:color="auto"/>
      </w:divBdr>
    </w:div>
    <w:div w:id="1818451892">
      <w:bodyDiv w:val="1"/>
      <w:marLeft w:val="0"/>
      <w:marRight w:val="0"/>
      <w:marTop w:val="0"/>
      <w:marBottom w:val="0"/>
      <w:divBdr>
        <w:top w:val="none" w:sz="0" w:space="0" w:color="auto"/>
        <w:left w:val="none" w:sz="0" w:space="0" w:color="auto"/>
        <w:bottom w:val="none" w:sz="0" w:space="0" w:color="auto"/>
        <w:right w:val="none" w:sz="0" w:space="0" w:color="auto"/>
      </w:divBdr>
    </w:div>
    <w:div w:id="1820026502">
      <w:bodyDiv w:val="1"/>
      <w:marLeft w:val="0"/>
      <w:marRight w:val="0"/>
      <w:marTop w:val="0"/>
      <w:marBottom w:val="0"/>
      <w:divBdr>
        <w:top w:val="none" w:sz="0" w:space="0" w:color="auto"/>
        <w:left w:val="none" w:sz="0" w:space="0" w:color="auto"/>
        <w:bottom w:val="none" w:sz="0" w:space="0" w:color="auto"/>
        <w:right w:val="none" w:sz="0" w:space="0" w:color="auto"/>
      </w:divBdr>
    </w:div>
    <w:div w:id="1824081119">
      <w:bodyDiv w:val="1"/>
      <w:marLeft w:val="0"/>
      <w:marRight w:val="0"/>
      <w:marTop w:val="0"/>
      <w:marBottom w:val="0"/>
      <w:divBdr>
        <w:top w:val="none" w:sz="0" w:space="0" w:color="auto"/>
        <w:left w:val="none" w:sz="0" w:space="0" w:color="auto"/>
        <w:bottom w:val="none" w:sz="0" w:space="0" w:color="auto"/>
        <w:right w:val="none" w:sz="0" w:space="0" w:color="auto"/>
      </w:divBdr>
    </w:div>
    <w:div w:id="1834486628">
      <w:bodyDiv w:val="1"/>
      <w:marLeft w:val="0"/>
      <w:marRight w:val="0"/>
      <w:marTop w:val="0"/>
      <w:marBottom w:val="0"/>
      <w:divBdr>
        <w:top w:val="none" w:sz="0" w:space="0" w:color="auto"/>
        <w:left w:val="none" w:sz="0" w:space="0" w:color="auto"/>
        <w:bottom w:val="none" w:sz="0" w:space="0" w:color="auto"/>
        <w:right w:val="none" w:sz="0" w:space="0" w:color="auto"/>
      </w:divBdr>
    </w:div>
    <w:div w:id="1834567124">
      <w:bodyDiv w:val="1"/>
      <w:marLeft w:val="0"/>
      <w:marRight w:val="0"/>
      <w:marTop w:val="0"/>
      <w:marBottom w:val="0"/>
      <w:divBdr>
        <w:top w:val="none" w:sz="0" w:space="0" w:color="auto"/>
        <w:left w:val="none" w:sz="0" w:space="0" w:color="auto"/>
        <w:bottom w:val="none" w:sz="0" w:space="0" w:color="auto"/>
        <w:right w:val="none" w:sz="0" w:space="0" w:color="auto"/>
      </w:divBdr>
    </w:div>
    <w:div w:id="1834684180">
      <w:bodyDiv w:val="1"/>
      <w:marLeft w:val="0"/>
      <w:marRight w:val="0"/>
      <w:marTop w:val="0"/>
      <w:marBottom w:val="0"/>
      <w:divBdr>
        <w:top w:val="none" w:sz="0" w:space="0" w:color="auto"/>
        <w:left w:val="none" w:sz="0" w:space="0" w:color="auto"/>
        <w:bottom w:val="none" w:sz="0" w:space="0" w:color="auto"/>
        <w:right w:val="none" w:sz="0" w:space="0" w:color="auto"/>
      </w:divBdr>
    </w:div>
    <w:div w:id="1839929088">
      <w:bodyDiv w:val="1"/>
      <w:marLeft w:val="0"/>
      <w:marRight w:val="0"/>
      <w:marTop w:val="0"/>
      <w:marBottom w:val="0"/>
      <w:divBdr>
        <w:top w:val="none" w:sz="0" w:space="0" w:color="auto"/>
        <w:left w:val="none" w:sz="0" w:space="0" w:color="auto"/>
        <w:bottom w:val="none" w:sz="0" w:space="0" w:color="auto"/>
        <w:right w:val="none" w:sz="0" w:space="0" w:color="auto"/>
      </w:divBdr>
    </w:div>
    <w:div w:id="1849443529">
      <w:bodyDiv w:val="1"/>
      <w:marLeft w:val="0"/>
      <w:marRight w:val="0"/>
      <w:marTop w:val="0"/>
      <w:marBottom w:val="0"/>
      <w:divBdr>
        <w:top w:val="none" w:sz="0" w:space="0" w:color="auto"/>
        <w:left w:val="none" w:sz="0" w:space="0" w:color="auto"/>
        <w:bottom w:val="none" w:sz="0" w:space="0" w:color="auto"/>
        <w:right w:val="none" w:sz="0" w:space="0" w:color="auto"/>
      </w:divBdr>
    </w:div>
    <w:div w:id="1854802340">
      <w:bodyDiv w:val="1"/>
      <w:marLeft w:val="0"/>
      <w:marRight w:val="0"/>
      <w:marTop w:val="0"/>
      <w:marBottom w:val="0"/>
      <w:divBdr>
        <w:top w:val="none" w:sz="0" w:space="0" w:color="auto"/>
        <w:left w:val="none" w:sz="0" w:space="0" w:color="auto"/>
        <w:bottom w:val="none" w:sz="0" w:space="0" w:color="auto"/>
        <w:right w:val="none" w:sz="0" w:space="0" w:color="auto"/>
      </w:divBdr>
    </w:div>
    <w:div w:id="1860923053">
      <w:bodyDiv w:val="1"/>
      <w:marLeft w:val="0"/>
      <w:marRight w:val="0"/>
      <w:marTop w:val="0"/>
      <w:marBottom w:val="0"/>
      <w:divBdr>
        <w:top w:val="none" w:sz="0" w:space="0" w:color="auto"/>
        <w:left w:val="none" w:sz="0" w:space="0" w:color="auto"/>
        <w:bottom w:val="none" w:sz="0" w:space="0" w:color="auto"/>
        <w:right w:val="none" w:sz="0" w:space="0" w:color="auto"/>
      </w:divBdr>
    </w:div>
    <w:div w:id="1861356791">
      <w:bodyDiv w:val="1"/>
      <w:marLeft w:val="0"/>
      <w:marRight w:val="0"/>
      <w:marTop w:val="0"/>
      <w:marBottom w:val="0"/>
      <w:divBdr>
        <w:top w:val="none" w:sz="0" w:space="0" w:color="auto"/>
        <w:left w:val="none" w:sz="0" w:space="0" w:color="auto"/>
        <w:bottom w:val="none" w:sz="0" w:space="0" w:color="auto"/>
        <w:right w:val="none" w:sz="0" w:space="0" w:color="auto"/>
      </w:divBdr>
    </w:div>
    <w:div w:id="1862930311">
      <w:bodyDiv w:val="1"/>
      <w:marLeft w:val="0"/>
      <w:marRight w:val="0"/>
      <w:marTop w:val="0"/>
      <w:marBottom w:val="0"/>
      <w:divBdr>
        <w:top w:val="none" w:sz="0" w:space="0" w:color="auto"/>
        <w:left w:val="none" w:sz="0" w:space="0" w:color="auto"/>
        <w:bottom w:val="none" w:sz="0" w:space="0" w:color="auto"/>
        <w:right w:val="none" w:sz="0" w:space="0" w:color="auto"/>
      </w:divBdr>
    </w:div>
    <w:div w:id="1875069981">
      <w:bodyDiv w:val="1"/>
      <w:marLeft w:val="0"/>
      <w:marRight w:val="0"/>
      <w:marTop w:val="0"/>
      <w:marBottom w:val="0"/>
      <w:divBdr>
        <w:top w:val="none" w:sz="0" w:space="0" w:color="auto"/>
        <w:left w:val="none" w:sz="0" w:space="0" w:color="auto"/>
        <w:bottom w:val="none" w:sz="0" w:space="0" w:color="auto"/>
        <w:right w:val="none" w:sz="0" w:space="0" w:color="auto"/>
      </w:divBdr>
    </w:div>
    <w:div w:id="1884321834">
      <w:bodyDiv w:val="1"/>
      <w:marLeft w:val="0"/>
      <w:marRight w:val="0"/>
      <w:marTop w:val="0"/>
      <w:marBottom w:val="0"/>
      <w:divBdr>
        <w:top w:val="none" w:sz="0" w:space="0" w:color="auto"/>
        <w:left w:val="none" w:sz="0" w:space="0" w:color="auto"/>
        <w:bottom w:val="none" w:sz="0" w:space="0" w:color="auto"/>
        <w:right w:val="none" w:sz="0" w:space="0" w:color="auto"/>
      </w:divBdr>
    </w:div>
    <w:div w:id="1885602129">
      <w:bodyDiv w:val="1"/>
      <w:marLeft w:val="0"/>
      <w:marRight w:val="0"/>
      <w:marTop w:val="0"/>
      <w:marBottom w:val="0"/>
      <w:divBdr>
        <w:top w:val="none" w:sz="0" w:space="0" w:color="auto"/>
        <w:left w:val="none" w:sz="0" w:space="0" w:color="auto"/>
        <w:bottom w:val="none" w:sz="0" w:space="0" w:color="auto"/>
        <w:right w:val="none" w:sz="0" w:space="0" w:color="auto"/>
      </w:divBdr>
    </w:div>
    <w:div w:id="1887140182">
      <w:bodyDiv w:val="1"/>
      <w:marLeft w:val="0"/>
      <w:marRight w:val="0"/>
      <w:marTop w:val="0"/>
      <w:marBottom w:val="0"/>
      <w:divBdr>
        <w:top w:val="none" w:sz="0" w:space="0" w:color="auto"/>
        <w:left w:val="none" w:sz="0" w:space="0" w:color="auto"/>
        <w:bottom w:val="none" w:sz="0" w:space="0" w:color="auto"/>
        <w:right w:val="none" w:sz="0" w:space="0" w:color="auto"/>
      </w:divBdr>
    </w:div>
    <w:div w:id="1887376382">
      <w:bodyDiv w:val="1"/>
      <w:marLeft w:val="0"/>
      <w:marRight w:val="0"/>
      <w:marTop w:val="0"/>
      <w:marBottom w:val="0"/>
      <w:divBdr>
        <w:top w:val="none" w:sz="0" w:space="0" w:color="auto"/>
        <w:left w:val="none" w:sz="0" w:space="0" w:color="auto"/>
        <w:bottom w:val="none" w:sz="0" w:space="0" w:color="auto"/>
        <w:right w:val="none" w:sz="0" w:space="0" w:color="auto"/>
      </w:divBdr>
    </w:div>
    <w:div w:id="1893223296">
      <w:bodyDiv w:val="1"/>
      <w:marLeft w:val="0"/>
      <w:marRight w:val="0"/>
      <w:marTop w:val="0"/>
      <w:marBottom w:val="0"/>
      <w:divBdr>
        <w:top w:val="none" w:sz="0" w:space="0" w:color="auto"/>
        <w:left w:val="none" w:sz="0" w:space="0" w:color="auto"/>
        <w:bottom w:val="none" w:sz="0" w:space="0" w:color="auto"/>
        <w:right w:val="none" w:sz="0" w:space="0" w:color="auto"/>
      </w:divBdr>
    </w:div>
    <w:div w:id="1893693584">
      <w:bodyDiv w:val="1"/>
      <w:marLeft w:val="0"/>
      <w:marRight w:val="0"/>
      <w:marTop w:val="0"/>
      <w:marBottom w:val="0"/>
      <w:divBdr>
        <w:top w:val="none" w:sz="0" w:space="0" w:color="auto"/>
        <w:left w:val="none" w:sz="0" w:space="0" w:color="auto"/>
        <w:bottom w:val="none" w:sz="0" w:space="0" w:color="auto"/>
        <w:right w:val="none" w:sz="0" w:space="0" w:color="auto"/>
      </w:divBdr>
    </w:div>
    <w:div w:id="1898931386">
      <w:bodyDiv w:val="1"/>
      <w:marLeft w:val="0"/>
      <w:marRight w:val="0"/>
      <w:marTop w:val="0"/>
      <w:marBottom w:val="0"/>
      <w:divBdr>
        <w:top w:val="none" w:sz="0" w:space="0" w:color="auto"/>
        <w:left w:val="none" w:sz="0" w:space="0" w:color="auto"/>
        <w:bottom w:val="none" w:sz="0" w:space="0" w:color="auto"/>
        <w:right w:val="none" w:sz="0" w:space="0" w:color="auto"/>
      </w:divBdr>
    </w:div>
    <w:div w:id="1901087338">
      <w:bodyDiv w:val="1"/>
      <w:marLeft w:val="0"/>
      <w:marRight w:val="0"/>
      <w:marTop w:val="0"/>
      <w:marBottom w:val="0"/>
      <w:divBdr>
        <w:top w:val="none" w:sz="0" w:space="0" w:color="auto"/>
        <w:left w:val="none" w:sz="0" w:space="0" w:color="auto"/>
        <w:bottom w:val="none" w:sz="0" w:space="0" w:color="auto"/>
        <w:right w:val="none" w:sz="0" w:space="0" w:color="auto"/>
      </w:divBdr>
    </w:div>
    <w:div w:id="1904028160">
      <w:bodyDiv w:val="1"/>
      <w:marLeft w:val="0"/>
      <w:marRight w:val="0"/>
      <w:marTop w:val="0"/>
      <w:marBottom w:val="0"/>
      <w:divBdr>
        <w:top w:val="none" w:sz="0" w:space="0" w:color="auto"/>
        <w:left w:val="none" w:sz="0" w:space="0" w:color="auto"/>
        <w:bottom w:val="none" w:sz="0" w:space="0" w:color="auto"/>
        <w:right w:val="none" w:sz="0" w:space="0" w:color="auto"/>
      </w:divBdr>
    </w:div>
    <w:div w:id="1904870926">
      <w:bodyDiv w:val="1"/>
      <w:marLeft w:val="0"/>
      <w:marRight w:val="0"/>
      <w:marTop w:val="0"/>
      <w:marBottom w:val="0"/>
      <w:divBdr>
        <w:top w:val="none" w:sz="0" w:space="0" w:color="auto"/>
        <w:left w:val="none" w:sz="0" w:space="0" w:color="auto"/>
        <w:bottom w:val="none" w:sz="0" w:space="0" w:color="auto"/>
        <w:right w:val="none" w:sz="0" w:space="0" w:color="auto"/>
      </w:divBdr>
    </w:div>
    <w:div w:id="1906447733">
      <w:bodyDiv w:val="1"/>
      <w:marLeft w:val="0"/>
      <w:marRight w:val="0"/>
      <w:marTop w:val="0"/>
      <w:marBottom w:val="0"/>
      <w:divBdr>
        <w:top w:val="none" w:sz="0" w:space="0" w:color="auto"/>
        <w:left w:val="none" w:sz="0" w:space="0" w:color="auto"/>
        <w:bottom w:val="none" w:sz="0" w:space="0" w:color="auto"/>
        <w:right w:val="none" w:sz="0" w:space="0" w:color="auto"/>
      </w:divBdr>
    </w:div>
    <w:div w:id="1906717434">
      <w:bodyDiv w:val="1"/>
      <w:marLeft w:val="0"/>
      <w:marRight w:val="0"/>
      <w:marTop w:val="0"/>
      <w:marBottom w:val="0"/>
      <w:divBdr>
        <w:top w:val="none" w:sz="0" w:space="0" w:color="auto"/>
        <w:left w:val="none" w:sz="0" w:space="0" w:color="auto"/>
        <w:bottom w:val="none" w:sz="0" w:space="0" w:color="auto"/>
        <w:right w:val="none" w:sz="0" w:space="0" w:color="auto"/>
      </w:divBdr>
    </w:div>
    <w:div w:id="1911385625">
      <w:bodyDiv w:val="1"/>
      <w:marLeft w:val="0"/>
      <w:marRight w:val="0"/>
      <w:marTop w:val="0"/>
      <w:marBottom w:val="0"/>
      <w:divBdr>
        <w:top w:val="none" w:sz="0" w:space="0" w:color="auto"/>
        <w:left w:val="none" w:sz="0" w:space="0" w:color="auto"/>
        <w:bottom w:val="none" w:sz="0" w:space="0" w:color="auto"/>
        <w:right w:val="none" w:sz="0" w:space="0" w:color="auto"/>
      </w:divBdr>
    </w:div>
    <w:div w:id="1917199973">
      <w:bodyDiv w:val="1"/>
      <w:marLeft w:val="0"/>
      <w:marRight w:val="0"/>
      <w:marTop w:val="0"/>
      <w:marBottom w:val="0"/>
      <w:divBdr>
        <w:top w:val="none" w:sz="0" w:space="0" w:color="auto"/>
        <w:left w:val="none" w:sz="0" w:space="0" w:color="auto"/>
        <w:bottom w:val="none" w:sz="0" w:space="0" w:color="auto"/>
        <w:right w:val="none" w:sz="0" w:space="0" w:color="auto"/>
      </w:divBdr>
    </w:div>
    <w:div w:id="1922131797">
      <w:bodyDiv w:val="1"/>
      <w:marLeft w:val="0"/>
      <w:marRight w:val="0"/>
      <w:marTop w:val="0"/>
      <w:marBottom w:val="0"/>
      <w:divBdr>
        <w:top w:val="none" w:sz="0" w:space="0" w:color="auto"/>
        <w:left w:val="none" w:sz="0" w:space="0" w:color="auto"/>
        <w:bottom w:val="none" w:sz="0" w:space="0" w:color="auto"/>
        <w:right w:val="none" w:sz="0" w:space="0" w:color="auto"/>
      </w:divBdr>
    </w:div>
    <w:div w:id="1923640122">
      <w:bodyDiv w:val="1"/>
      <w:marLeft w:val="0"/>
      <w:marRight w:val="0"/>
      <w:marTop w:val="0"/>
      <w:marBottom w:val="0"/>
      <w:divBdr>
        <w:top w:val="none" w:sz="0" w:space="0" w:color="auto"/>
        <w:left w:val="none" w:sz="0" w:space="0" w:color="auto"/>
        <w:bottom w:val="none" w:sz="0" w:space="0" w:color="auto"/>
        <w:right w:val="none" w:sz="0" w:space="0" w:color="auto"/>
      </w:divBdr>
    </w:div>
    <w:div w:id="1932425535">
      <w:bodyDiv w:val="1"/>
      <w:marLeft w:val="0"/>
      <w:marRight w:val="0"/>
      <w:marTop w:val="0"/>
      <w:marBottom w:val="0"/>
      <w:divBdr>
        <w:top w:val="none" w:sz="0" w:space="0" w:color="auto"/>
        <w:left w:val="none" w:sz="0" w:space="0" w:color="auto"/>
        <w:bottom w:val="none" w:sz="0" w:space="0" w:color="auto"/>
        <w:right w:val="none" w:sz="0" w:space="0" w:color="auto"/>
      </w:divBdr>
    </w:div>
    <w:div w:id="1937250415">
      <w:bodyDiv w:val="1"/>
      <w:marLeft w:val="0"/>
      <w:marRight w:val="0"/>
      <w:marTop w:val="0"/>
      <w:marBottom w:val="0"/>
      <w:divBdr>
        <w:top w:val="none" w:sz="0" w:space="0" w:color="auto"/>
        <w:left w:val="none" w:sz="0" w:space="0" w:color="auto"/>
        <w:bottom w:val="none" w:sz="0" w:space="0" w:color="auto"/>
        <w:right w:val="none" w:sz="0" w:space="0" w:color="auto"/>
      </w:divBdr>
    </w:div>
    <w:div w:id="1940019974">
      <w:bodyDiv w:val="1"/>
      <w:marLeft w:val="0"/>
      <w:marRight w:val="0"/>
      <w:marTop w:val="0"/>
      <w:marBottom w:val="0"/>
      <w:divBdr>
        <w:top w:val="none" w:sz="0" w:space="0" w:color="auto"/>
        <w:left w:val="none" w:sz="0" w:space="0" w:color="auto"/>
        <w:bottom w:val="none" w:sz="0" w:space="0" w:color="auto"/>
        <w:right w:val="none" w:sz="0" w:space="0" w:color="auto"/>
      </w:divBdr>
    </w:div>
    <w:div w:id="1947301224">
      <w:bodyDiv w:val="1"/>
      <w:marLeft w:val="0"/>
      <w:marRight w:val="0"/>
      <w:marTop w:val="0"/>
      <w:marBottom w:val="0"/>
      <w:divBdr>
        <w:top w:val="none" w:sz="0" w:space="0" w:color="auto"/>
        <w:left w:val="none" w:sz="0" w:space="0" w:color="auto"/>
        <w:bottom w:val="none" w:sz="0" w:space="0" w:color="auto"/>
        <w:right w:val="none" w:sz="0" w:space="0" w:color="auto"/>
      </w:divBdr>
    </w:div>
    <w:div w:id="1961303445">
      <w:bodyDiv w:val="1"/>
      <w:marLeft w:val="0"/>
      <w:marRight w:val="0"/>
      <w:marTop w:val="0"/>
      <w:marBottom w:val="0"/>
      <w:divBdr>
        <w:top w:val="none" w:sz="0" w:space="0" w:color="auto"/>
        <w:left w:val="none" w:sz="0" w:space="0" w:color="auto"/>
        <w:bottom w:val="none" w:sz="0" w:space="0" w:color="auto"/>
        <w:right w:val="none" w:sz="0" w:space="0" w:color="auto"/>
      </w:divBdr>
    </w:div>
    <w:div w:id="1962957383">
      <w:bodyDiv w:val="1"/>
      <w:marLeft w:val="0"/>
      <w:marRight w:val="0"/>
      <w:marTop w:val="0"/>
      <w:marBottom w:val="0"/>
      <w:divBdr>
        <w:top w:val="none" w:sz="0" w:space="0" w:color="auto"/>
        <w:left w:val="none" w:sz="0" w:space="0" w:color="auto"/>
        <w:bottom w:val="none" w:sz="0" w:space="0" w:color="auto"/>
        <w:right w:val="none" w:sz="0" w:space="0" w:color="auto"/>
      </w:divBdr>
    </w:div>
    <w:div w:id="1964388025">
      <w:bodyDiv w:val="1"/>
      <w:marLeft w:val="0"/>
      <w:marRight w:val="0"/>
      <w:marTop w:val="0"/>
      <w:marBottom w:val="0"/>
      <w:divBdr>
        <w:top w:val="none" w:sz="0" w:space="0" w:color="auto"/>
        <w:left w:val="none" w:sz="0" w:space="0" w:color="auto"/>
        <w:bottom w:val="none" w:sz="0" w:space="0" w:color="auto"/>
        <w:right w:val="none" w:sz="0" w:space="0" w:color="auto"/>
      </w:divBdr>
    </w:div>
    <w:div w:id="1968004409">
      <w:bodyDiv w:val="1"/>
      <w:marLeft w:val="0"/>
      <w:marRight w:val="0"/>
      <w:marTop w:val="0"/>
      <w:marBottom w:val="0"/>
      <w:divBdr>
        <w:top w:val="none" w:sz="0" w:space="0" w:color="auto"/>
        <w:left w:val="none" w:sz="0" w:space="0" w:color="auto"/>
        <w:bottom w:val="none" w:sz="0" w:space="0" w:color="auto"/>
        <w:right w:val="none" w:sz="0" w:space="0" w:color="auto"/>
      </w:divBdr>
    </w:div>
    <w:div w:id="1970894520">
      <w:bodyDiv w:val="1"/>
      <w:marLeft w:val="0"/>
      <w:marRight w:val="0"/>
      <w:marTop w:val="0"/>
      <w:marBottom w:val="0"/>
      <w:divBdr>
        <w:top w:val="none" w:sz="0" w:space="0" w:color="auto"/>
        <w:left w:val="none" w:sz="0" w:space="0" w:color="auto"/>
        <w:bottom w:val="none" w:sz="0" w:space="0" w:color="auto"/>
        <w:right w:val="none" w:sz="0" w:space="0" w:color="auto"/>
      </w:divBdr>
    </w:div>
    <w:div w:id="1974946814">
      <w:bodyDiv w:val="1"/>
      <w:marLeft w:val="0"/>
      <w:marRight w:val="0"/>
      <w:marTop w:val="0"/>
      <w:marBottom w:val="0"/>
      <w:divBdr>
        <w:top w:val="none" w:sz="0" w:space="0" w:color="auto"/>
        <w:left w:val="none" w:sz="0" w:space="0" w:color="auto"/>
        <w:bottom w:val="none" w:sz="0" w:space="0" w:color="auto"/>
        <w:right w:val="none" w:sz="0" w:space="0" w:color="auto"/>
      </w:divBdr>
    </w:div>
    <w:div w:id="1976787837">
      <w:bodyDiv w:val="1"/>
      <w:marLeft w:val="0"/>
      <w:marRight w:val="0"/>
      <w:marTop w:val="0"/>
      <w:marBottom w:val="0"/>
      <w:divBdr>
        <w:top w:val="none" w:sz="0" w:space="0" w:color="auto"/>
        <w:left w:val="none" w:sz="0" w:space="0" w:color="auto"/>
        <w:bottom w:val="none" w:sz="0" w:space="0" w:color="auto"/>
        <w:right w:val="none" w:sz="0" w:space="0" w:color="auto"/>
      </w:divBdr>
    </w:div>
    <w:div w:id="1978415488">
      <w:bodyDiv w:val="1"/>
      <w:marLeft w:val="0"/>
      <w:marRight w:val="0"/>
      <w:marTop w:val="0"/>
      <w:marBottom w:val="0"/>
      <w:divBdr>
        <w:top w:val="none" w:sz="0" w:space="0" w:color="auto"/>
        <w:left w:val="none" w:sz="0" w:space="0" w:color="auto"/>
        <w:bottom w:val="none" w:sz="0" w:space="0" w:color="auto"/>
        <w:right w:val="none" w:sz="0" w:space="0" w:color="auto"/>
      </w:divBdr>
    </w:div>
    <w:div w:id="1980188078">
      <w:bodyDiv w:val="1"/>
      <w:marLeft w:val="0"/>
      <w:marRight w:val="0"/>
      <w:marTop w:val="0"/>
      <w:marBottom w:val="0"/>
      <w:divBdr>
        <w:top w:val="none" w:sz="0" w:space="0" w:color="auto"/>
        <w:left w:val="none" w:sz="0" w:space="0" w:color="auto"/>
        <w:bottom w:val="none" w:sz="0" w:space="0" w:color="auto"/>
        <w:right w:val="none" w:sz="0" w:space="0" w:color="auto"/>
      </w:divBdr>
    </w:div>
    <w:div w:id="1992516769">
      <w:bodyDiv w:val="1"/>
      <w:marLeft w:val="0"/>
      <w:marRight w:val="0"/>
      <w:marTop w:val="0"/>
      <w:marBottom w:val="0"/>
      <w:divBdr>
        <w:top w:val="none" w:sz="0" w:space="0" w:color="auto"/>
        <w:left w:val="none" w:sz="0" w:space="0" w:color="auto"/>
        <w:bottom w:val="none" w:sz="0" w:space="0" w:color="auto"/>
        <w:right w:val="none" w:sz="0" w:space="0" w:color="auto"/>
      </w:divBdr>
    </w:div>
    <w:div w:id="1995911408">
      <w:bodyDiv w:val="1"/>
      <w:marLeft w:val="0"/>
      <w:marRight w:val="0"/>
      <w:marTop w:val="0"/>
      <w:marBottom w:val="0"/>
      <w:divBdr>
        <w:top w:val="none" w:sz="0" w:space="0" w:color="auto"/>
        <w:left w:val="none" w:sz="0" w:space="0" w:color="auto"/>
        <w:bottom w:val="none" w:sz="0" w:space="0" w:color="auto"/>
        <w:right w:val="none" w:sz="0" w:space="0" w:color="auto"/>
      </w:divBdr>
    </w:div>
    <w:div w:id="2006932882">
      <w:bodyDiv w:val="1"/>
      <w:marLeft w:val="0"/>
      <w:marRight w:val="0"/>
      <w:marTop w:val="0"/>
      <w:marBottom w:val="0"/>
      <w:divBdr>
        <w:top w:val="none" w:sz="0" w:space="0" w:color="auto"/>
        <w:left w:val="none" w:sz="0" w:space="0" w:color="auto"/>
        <w:bottom w:val="none" w:sz="0" w:space="0" w:color="auto"/>
        <w:right w:val="none" w:sz="0" w:space="0" w:color="auto"/>
      </w:divBdr>
    </w:div>
    <w:div w:id="2020616696">
      <w:bodyDiv w:val="1"/>
      <w:marLeft w:val="0"/>
      <w:marRight w:val="0"/>
      <w:marTop w:val="0"/>
      <w:marBottom w:val="0"/>
      <w:divBdr>
        <w:top w:val="none" w:sz="0" w:space="0" w:color="auto"/>
        <w:left w:val="none" w:sz="0" w:space="0" w:color="auto"/>
        <w:bottom w:val="none" w:sz="0" w:space="0" w:color="auto"/>
        <w:right w:val="none" w:sz="0" w:space="0" w:color="auto"/>
      </w:divBdr>
    </w:div>
    <w:div w:id="2022778370">
      <w:bodyDiv w:val="1"/>
      <w:marLeft w:val="0"/>
      <w:marRight w:val="0"/>
      <w:marTop w:val="0"/>
      <w:marBottom w:val="0"/>
      <w:divBdr>
        <w:top w:val="none" w:sz="0" w:space="0" w:color="auto"/>
        <w:left w:val="none" w:sz="0" w:space="0" w:color="auto"/>
        <w:bottom w:val="none" w:sz="0" w:space="0" w:color="auto"/>
        <w:right w:val="none" w:sz="0" w:space="0" w:color="auto"/>
      </w:divBdr>
    </w:div>
    <w:div w:id="2029672701">
      <w:bodyDiv w:val="1"/>
      <w:marLeft w:val="0"/>
      <w:marRight w:val="0"/>
      <w:marTop w:val="0"/>
      <w:marBottom w:val="0"/>
      <w:divBdr>
        <w:top w:val="none" w:sz="0" w:space="0" w:color="auto"/>
        <w:left w:val="none" w:sz="0" w:space="0" w:color="auto"/>
        <w:bottom w:val="none" w:sz="0" w:space="0" w:color="auto"/>
        <w:right w:val="none" w:sz="0" w:space="0" w:color="auto"/>
      </w:divBdr>
    </w:div>
    <w:div w:id="2033189609">
      <w:bodyDiv w:val="1"/>
      <w:marLeft w:val="0"/>
      <w:marRight w:val="0"/>
      <w:marTop w:val="0"/>
      <w:marBottom w:val="0"/>
      <w:divBdr>
        <w:top w:val="none" w:sz="0" w:space="0" w:color="auto"/>
        <w:left w:val="none" w:sz="0" w:space="0" w:color="auto"/>
        <w:bottom w:val="none" w:sz="0" w:space="0" w:color="auto"/>
        <w:right w:val="none" w:sz="0" w:space="0" w:color="auto"/>
      </w:divBdr>
    </w:div>
    <w:div w:id="2038506228">
      <w:bodyDiv w:val="1"/>
      <w:marLeft w:val="0"/>
      <w:marRight w:val="0"/>
      <w:marTop w:val="0"/>
      <w:marBottom w:val="0"/>
      <w:divBdr>
        <w:top w:val="none" w:sz="0" w:space="0" w:color="auto"/>
        <w:left w:val="none" w:sz="0" w:space="0" w:color="auto"/>
        <w:bottom w:val="none" w:sz="0" w:space="0" w:color="auto"/>
        <w:right w:val="none" w:sz="0" w:space="0" w:color="auto"/>
      </w:divBdr>
    </w:div>
    <w:div w:id="2039574823">
      <w:bodyDiv w:val="1"/>
      <w:marLeft w:val="0"/>
      <w:marRight w:val="0"/>
      <w:marTop w:val="0"/>
      <w:marBottom w:val="0"/>
      <w:divBdr>
        <w:top w:val="none" w:sz="0" w:space="0" w:color="auto"/>
        <w:left w:val="none" w:sz="0" w:space="0" w:color="auto"/>
        <w:bottom w:val="none" w:sz="0" w:space="0" w:color="auto"/>
        <w:right w:val="none" w:sz="0" w:space="0" w:color="auto"/>
      </w:divBdr>
    </w:div>
    <w:div w:id="2050958790">
      <w:bodyDiv w:val="1"/>
      <w:marLeft w:val="0"/>
      <w:marRight w:val="0"/>
      <w:marTop w:val="0"/>
      <w:marBottom w:val="0"/>
      <w:divBdr>
        <w:top w:val="none" w:sz="0" w:space="0" w:color="auto"/>
        <w:left w:val="none" w:sz="0" w:space="0" w:color="auto"/>
        <w:bottom w:val="none" w:sz="0" w:space="0" w:color="auto"/>
        <w:right w:val="none" w:sz="0" w:space="0" w:color="auto"/>
      </w:divBdr>
    </w:div>
    <w:div w:id="2060857058">
      <w:bodyDiv w:val="1"/>
      <w:marLeft w:val="0"/>
      <w:marRight w:val="0"/>
      <w:marTop w:val="0"/>
      <w:marBottom w:val="0"/>
      <w:divBdr>
        <w:top w:val="none" w:sz="0" w:space="0" w:color="auto"/>
        <w:left w:val="none" w:sz="0" w:space="0" w:color="auto"/>
        <w:bottom w:val="none" w:sz="0" w:space="0" w:color="auto"/>
        <w:right w:val="none" w:sz="0" w:space="0" w:color="auto"/>
      </w:divBdr>
    </w:div>
    <w:div w:id="2065906265">
      <w:bodyDiv w:val="1"/>
      <w:marLeft w:val="0"/>
      <w:marRight w:val="0"/>
      <w:marTop w:val="0"/>
      <w:marBottom w:val="0"/>
      <w:divBdr>
        <w:top w:val="none" w:sz="0" w:space="0" w:color="auto"/>
        <w:left w:val="none" w:sz="0" w:space="0" w:color="auto"/>
        <w:bottom w:val="none" w:sz="0" w:space="0" w:color="auto"/>
        <w:right w:val="none" w:sz="0" w:space="0" w:color="auto"/>
      </w:divBdr>
    </w:div>
    <w:div w:id="2068650486">
      <w:bodyDiv w:val="1"/>
      <w:marLeft w:val="0"/>
      <w:marRight w:val="0"/>
      <w:marTop w:val="0"/>
      <w:marBottom w:val="0"/>
      <w:divBdr>
        <w:top w:val="none" w:sz="0" w:space="0" w:color="auto"/>
        <w:left w:val="none" w:sz="0" w:space="0" w:color="auto"/>
        <w:bottom w:val="none" w:sz="0" w:space="0" w:color="auto"/>
        <w:right w:val="none" w:sz="0" w:space="0" w:color="auto"/>
      </w:divBdr>
    </w:div>
    <w:div w:id="2073693144">
      <w:bodyDiv w:val="1"/>
      <w:marLeft w:val="0"/>
      <w:marRight w:val="0"/>
      <w:marTop w:val="0"/>
      <w:marBottom w:val="0"/>
      <w:divBdr>
        <w:top w:val="none" w:sz="0" w:space="0" w:color="auto"/>
        <w:left w:val="none" w:sz="0" w:space="0" w:color="auto"/>
        <w:bottom w:val="none" w:sz="0" w:space="0" w:color="auto"/>
        <w:right w:val="none" w:sz="0" w:space="0" w:color="auto"/>
      </w:divBdr>
    </w:div>
    <w:div w:id="2078358409">
      <w:bodyDiv w:val="1"/>
      <w:marLeft w:val="0"/>
      <w:marRight w:val="0"/>
      <w:marTop w:val="0"/>
      <w:marBottom w:val="0"/>
      <w:divBdr>
        <w:top w:val="none" w:sz="0" w:space="0" w:color="auto"/>
        <w:left w:val="none" w:sz="0" w:space="0" w:color="auto"/>
        <w:bottom w:val="none" w:sz="0" w:space="0" w:color="auto"/>
        <w:right w:val="none" w:sz="0" w:space="0" w:color="auto"/>
      </w:divBdr>
    </w:div>
    <w:div w:id="2085031625">
      <w:bodyDiv w:val="1"/>
      <w:marLeft w:val="0"/>
      <w:marRight w:val="0"/>
      <w:marTop w:val="0"/>
      <w:marBottom w:val="0"/>
      <w:divBdr>
        <w:top w:val="none" w:sz="0" w:space="0" w:color="auto"/>
        <w:left w:val="none" w:sz="0" w:space="0" w:color="auto"/>
        <w:bottom w:val="none" w:sz="0" w:space="0" w:color="auto"/>
        <w:right w:val="none" w:sz="0" w:space="0" w:color="auto"/>
      </w:divBdr>
    </w:div>
    <w:div w:id="2088725759">
      <w:bodyDiv w:val="1"/>
      <w:marLeft w:val="0"/>
      <w:marRight w:val="0"/>
      <w:marTop w:val="0"/>
      <w:marBottom w:val="0"/>
      <w:divBdr>
        <w:top w:val="none" w:sz="0" w:space="0" w:color="auto"/>
        <w:left w:val="none" w:sz="0" w:space="0" w:color="auto"/>
        <w:bottom w:val="none" w:sz="0" w:space="0" w:color="auto"/>
        <w:right w:val="none" w:sz="0" w:space="0" w:color="auto"/>
      </w:divBdr>
    </w:div>
    <w:div w:id="2088913316">
      <w:bodyDiv w:val="1"/>
      <w:marLeft w:val="0"/>
      <w:marRight w:val="0"/>
      <w:marTop w:val="0"/>
      <w:marBottom w:val="0"/>
      <w:divBdr>
        <w:top w:val="none" w:sz="0" w:space="0" w:color="auto"/>
        <w:left w:val="none" w:sz="0" w:space="0" w:color="auto"/>
        <w:bottom w:val="none" w:sz="0" w:space="0" w:color="auto"/>
        <w:right w:val="none" w:sz="0" w:space="0" w:color="auto"/>
      </w:divBdr>
    </w:div>
    <w:div w:id="2093352330">
      <w:bodyDiv w:val="1"/>
      <w:marLeft w:val="0"/>
      <w:marRight w:val="0"/>
      <w:marTop w:val="0"/>
      <w:marBottom w:val="0"/>
      <w:divBdr>
        <w:top w:val="none" w:sz="0" w:space="0" w:color="auto"/>
        <w:left w:val="none" w:sz="0" w:space="0" w:color="auto"/>
        <w:bottom w:val="none" w:sz="0" w:space="0" w:color="auto"/>
        <w:right w:val="none" w:sz="0" w:space="0" w:color="auto"/>
      </w:divBdr>
    </w:div>
    <w:div w:id="2097942988">
      <w:bodyDiv w:val="1"/>
      <w:marLeft w:val="0"/>
      <w:marRight w:val="0"/>
      <w:marTop w:val="0"/>
      <w:marBottom w:val="0"/>
      <w:divBdr>
        <w:top w:val="none" w:sz="0" w:space="0" w:color="auto"/>
        <w:left w:val="none" w:sz="0" w:space="0" w:color="auto"/>
        <w:bottom w:val="none" w:sz="0" w:space="0" w:color="auto"/>
        <w:right w:val="none" w:sz="0" w:space="0" w:color="auto"/>
      </w:divBdr>
    </w:div>
    <w:div w:id="2098364182">
      <w:bodyDiv w:val="1"/>
      <w:marLeft w:val="0"/>
      <w:marRight w:val="0"/>
      <w:marTop w:val="0"/>
      <w:marBottom w:val="0"/>
      <w:divBdr>
        <w:top w:val="none" w:sz="0" w:space="0" w:color="auto"/>
        <w:left w:val="none" w:sz="0" w:space="0" w:color="auto"/>
        <w:bottom w:val="none" w:sz="0" w:space="0" w:color="auto"/>
        <w:right w:val="none" w:sz="0" w:space="0" w:color="auto"/>
      </w:divBdr>
    </w:div>
    <w:div w:id="2103185020">
      <w:bodyDiv w:val="1"/>
      <w:marLeft w:val="0"/>
      <w:marRight w:val="0"/>
      <w:marTop w:val="0"/>
      <w:marBottom w:val="0"/>
      <w:divBdr>
        <w:top w:val="none" w:sz="0" w:space="0" w:color="auto"/>
        <w:left w:val="none" w:sz="0" w:space="0" w:color="auto"/>
        <w:bottom w:val="none" w:sz="0" w:space="0" w:color="auto"/>
        <w:right w:val="none" w:sz="0" w:space="0" w:color="auto"/>
      </w:divBdr>
    </w:div>
    <w:div w:id="2104836906">
      <w:bodyDiv w:val="1"/>
      <w:marLeft w:val="0"/>
      <w:marRight w:val="0"/>
      <w:marTop w:val="0"/>
      <w:marBottom w:val="0"/>
      <w:divBdr>
        <w:top w:val="none" w:sz="0" w:space="0" w:color="auto"/>
        <w:left w:val="none" w:sz="0" w:space="0" w:color="auto"/>
        <w:bottom w:val="none" w:sz="0" w:space="0" w:color="auto"/>
        <w:right w:val="none" w:sz="0" w:space="0" w:color="auto"/>
      </w:divBdr>
    </w:div>
    <w:div w:id="2115053082">
      <w:bodyDiv w:val="1"/>
      <w:marLeft w:val="0"/>
      <w:marRight w:val="0"/>
      <w:marTop w:val="0"/>
      <w:marBottom w:val="0"/>
      <w:divBdr>
        <w:top w:val="none" w:sz="0" w:space="0" w:color="auto"/>
        <w:left w:val="none" w:sz="0" w:space="0" w:color="auto"/>
        <w:bottom w:val="none" w:sz="0" w:space="0" w:color="auto"/>
        <w:right w:val="none" w:sz="0" w:space="0" w:color="auto"/>
      </w:divBdr>
    </w:div>
    <w:div w:id="2125804049">
      <w:bodyDiv w:val="1"/>
      <w:marLeft w:val="0"/>
      <w:marRight w:val="0"/>
      <w:marTop w:val="0"/>
      <w:marBottom w:val="0"/>
      <w:divBdr>
        <w:top w:val="none" w:sz="0" w:space="0" w:color="auto"/>
        <w:left w:val="none" w:sz="0" w:space="0" w:color="auto"/>
        <w:bottom w:val="none" w:sz="0" w:space="0" w:color="auto"/>
        <w:right w:val="none" w:sz="0" w:space="0" w:color="auto"/>
      </w:divBdr>
    </w:div>
    <w:div w:id="2125953869">
      <w:bodyDiv w:val="1"/>
      <w:marLeft w:val="0"/>
      <w:marRight w:val="0"/>
      <w:marTop w:val="0"/>
      <w:marBottom w:val="0"/>
      <w:divBdr>
        <w:top w:val="none" w:sz="0" w:space="0" w:color="auto"/>
        <w:left w:val="none" w:sz="0" w:space="0" w:color="auto"/>
        <w:bottom w:val="none" w:sz="0" w:space="0" w:color="auto"/>
        <w:right w:val="none" w:sz="0" w:space="0" w:color="auto"/>
      </w:divBdr>
    </w:div>
    <w:div w:id="2131389445">
      <w:bodyDiv w:val="1"/>
      <w:marLeft w:val="0"/>
      <w:marRight w:val="0"/>
      <w:marTop w:val="0"/>
      <w:marBottom w:val="0"/>
      <w:divBdr>
        <w:top w:val="none" w:sz="0" w:space="0" w:color="auto"/>
        <w:left w:val="none" w:sz="0" w:space="0" w:color="auto"/>
        <w:bottom w:val="none" w:sz="0" w:space="0" w:color="auto"/>
        <w:right w:val="none" w:sz="0" w:space="0" w:color="auto"/>
      </w:divBdr>
    </w:div>
    <w:div w:id="2134322448">
      <w:bodyDiv w:val="1"/>
      <w:marLeft w:val="0"/>
      <w:marRight w:val="0"/>
      <w:marTop w:val="0"/>
      <w:marBottom w:val="0"/>
      <w:divBdr>
        <w:top w:val="none" w:sz="0" w:space="0" w:color="auto"/>
        <w:left w:val="none" w:sz="0" w:space="0" w:color="auto"/>
        <w:bottom w:val="none" w:sz="0" w:space="0" w:color="auto"/>
        <w:right w:val="none" w:sz="0" w:space="0" w:color="auto"/>
      </w:divBdr>
    </w:div>
    <w:div w:id="2140492648">
      <w:bodyDiv w:val="1"/>
      <w:marLeft w:val="0"/>
      <w:marRight w:val="0"/>
      <w:marTop w:val="0"/>
      <w:marBottom w:val="0"/>
      <w:divBdr>
        <w:top w:val="none" w:sz="0" w:space="0" w:color="auto"/>
        <w:left w:val="none" w:sz="0" w:space="0" w:color="auto"/>
        <w:bottom w:val="none" w:sz="0" w:space="0" w:color="auto"/>
        <w:right w:val="none" w:sz="0" w:space="0" w:color="auto"/>
      </w:divBdr>
    </w:div>
    <w:div w:id="2140495342">
      <w:bodyDiv w:val="1"/>
      <w:marLeft w:val="0"/>
      <w:marRight w:val="0"/>
      <w:marTop w:val="0"/>
      <w:marBottom w:val="0"/>
      <w:divBdr>
        <w:top w:val="none" w:sz="0" w:space="0" w:color="auto"/>
        <w:left w:val="none" w:sz="0" w:space="0" w:color="auto"/>
        <w:bottom w:val="none" w:sz="0" w:space="0" w:color="auto"/>
        <w:right w:val="none" w:sz="0" w:space="0" w:color="auto"/>
      </w:divBdr>
    </w:div>
    <w:div w:id="21448818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hristopher.Morris\AppData\Roaming\Microsoft\Templates\Jazzy%20student%20report.dotx" TargetMode="External"/></Relationships>
</file>

<file path=word/theme/theme1.xml><?xml version="1.0" encoding="utf-8"?>
<a:theme xmlns:a="http://schemas.openxmlformats.org/drawingml/2006/main" name="CSR">
  <a:themeElements>
    <a:clrScheme name="CSR 1">
      <a:dk1>
        <a:srgbClr val="000000"/>
      </a:dk1>
      <a:lt1>
        <a:srgbClr val="FFFFFF"/>
      </a:lt1>
      <a:dk2>
        <a:srgbClr val="5E5E5E"/>
      </a:dk2>
      <a:lt2>
        <a:srgbClr val="D6D5D5"/>
      </a:lt2>
      <a:accent1>
        <a:srgbClr val="123869"/>
      </a:accent1>
      <a:accent2>
        <a:srgbClr val="00C1C7"/>
      </a:accent2>
      <a:accent3>
        <a:srgbClr val="EDF0F4"/>
      </a:accent3>
      <a:accent4>
        <a:srgbClr val="ECFBFB"/>
      </a:accent4>
      <a:accent5>
        <a:srgbClr val="DBE8ED"/>
      </a:accent5>
      <a:accent6>
        <a:srgbClr val="F2F2F2"/>
      </a:accent6>
      <a:hlink>
        <a:srgbClr val="0000FF"/>
      </a:hlink>
      <a:folHlink>
        <a:srgbClr val="FF00FF"/>
      </a:folHlink>
    </a:clrScheme>
    <a:fontScheme name="ArialBlack Georgia">
      <a:majorFont>
        <a:latin typeface="Arial Black"/>
        <a:ea typeface=""/>
        <a:cs typeface=""/>
      </a:majorFont>
      <a:minorFont>
        <a:latin typeface="Georgi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CSR" id="{37F35FE8-81C2-834E-B0F5-A2BA747F975B}" vid="{780CE211-85CD-264E-8CB1-DEA4BD2090A5}"/>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Sei02</b:Tag>
    <b:SourceType>JournalArticle</b:SourceType>
    <b:Guid>{6453ABBA-2D92-4C02-B630-A7D076E5102A}</b:Guid>
    <b:Title>Abstract</b:Title>
    <b:Year>2002</b:Year>
    <b:Author>
      <b:Author>
        <b:NameList>
          <b:Person>
            <b:Last>Seibert</b:Last>
            <b:First>Maribeth</b:First>
            <b:Middle>Gettinger and Jill K.</b:Middle>
          </b:Person>
        </b:NameList>
      </b:Author>
    </b:Author>
    <b:JournalName>Contributions of Study Skills to Academic Competence</b:JournalName>
    <b:Pages>350</b:Pages>
    <b:Volume>31</b:Volume>
    <b:Issue>3</b:Issue>
    <b:URL>https://www.researchgate.net/profile/Jill-Schurr/publication/242114282_Contributions_of_Study_Skills_to_Academic_Competence/links/00b7d5347d72d3e443000000/Contributions-of-Study-Skills-to-Academic-Competence.pdf</b:URL>
    <b:RefOrder>18</b:RefOrder>
  </b:Source>
  <b:Source>
    <b:Tag>Mic19</b:Tag>
    <b:SourceType>InternetSite</b:SourceType>
    <b:Guid>{D9C96D5A-7C35-43FE-9ACA-DCE32C6AC7AB}</b:Guid>
    <b:Title>Tips for creating and delivering an effective presentation</b:Title>
    <b:Year>2019</b:Year>
    <b:ProductionCompany>Microsoft</b:ProductionCompany>
    <b:Month>January</b:Month>
    <b:Day>1</b:Day>
    <b:YearAccessed>2021</b:YearAccessed>
    <b:MonthAccessed>July</b:MonthAccessed>
    <b:DayAccessed>14</b:DayAccessed>
    <b:URL>https://support.microsoft.com/en-us/office/tips-for-creating-and-delivering-an-effective-presentation-f43156b0-20d2-4c51-8345-0c337cefb88b</b:URL>
    <b:Author>
      <b:Author>
        <b:NameList>
          <b:Person>
            <b:Last>Microsoft</b:Last>
          </b:Person>
        </b:NameList>
      </b:Author>
    </b:Author>
    <b:RefOrder>19</b:RefOrder>
  </b:Source>
  <b:Source>
    <b:Tag>Tre14</b:Tag>
    <b:SourceType>InternetSite</b:SourceType>
    <b:Guid>{4334E2B7-5B76-4BAC-8A4F-E996C54A6B30}</b:Guid>
    <b:Author>
      <b:Author>
        <b:NameList>
          <b:Person>
            <b:Last>Treasure</b:Last>
            <b:First>Julian</b:First>
          </b:Person>
        </b:NameList>
      </b:Author>
    </b:Author>
    <b:Title>How to speak so that people want to listen</b:Title>
    <b:Year>2014</b:Year>
    <b:Month>June</b:Month>
    <b:Day>27</b:Day>
    <b:YearAccessed>2021</b:YearAccessed>
    <b:MonthAccessed>June</b:MonthAccessed>
    <b:DayAccessed>10</b:DayAccessed>
    <b:URL>https://www.youtube.com/watch?v=eIho2S0ZahI</b:URL>
    <b:Publisher>TED</b:Publisher>
    <b:RefOrder>20</b:RefOrder>
  </b:Source>
  <b:Source>
    <b:Tag>Ell17</b:Tag>
    <b:SourceType>InternetSite</b:SourceType>
    <b:Guid>{2A6FBD80-470F-40E5-84C3-67F535712834}</b:Guid>
    <b:Author>
      <b:Author>
        <b:NameList>
          <b:Person>
            <b:Last>Thien</b:Last>
            <b:First>Ellie</b:First>
          </b:Person>
        </b:NameList>
      </b:Author>
    </b:Author>
    <b:Title>The communication Center</b:Title>
    <b:Year>2017</b:Year>
    <b:Month>August</b:Month>
    <b:Day>30</b:Day>
    <b:YearAccessed>2021</b:YearAccessed>
    <b:MonthAccessed>July</b:MonthAccessed>
    <b:DayAccessed>14</b:DayAccessed>
    <b:URL>https://www.thecommunicationcenter.com/6-steps-staying-time-presentation/</b:URL>
    <b:RefOrder>21</b:RefOrder>
  </b:Source>
  <b:Source>
    <b:Tag>sar</b:Tag>
    <b:SourceType>Book</b:SourceType>
    <b:Guid>{9A122677-403F-4ECF-9542-F7B494FD03B2}</b:Guid>
    <b:Author>
      <b:Author>
        <b:NameList>
          <b:Person>
            <b:Last>sarah Moore</b:Last>
            <b:First>Colin</b:First>
            <b:Middle>Neville, Maura Murphy and Cornelia Connolly</b:Middle>
          </b:Person>
        </b:NameList>
      </b:Author>
    </b:Author>
    <b:Title>The ultimate study skills handbook</b:Title>
    <b:Year>2010</b:Year>
    <b:City>Maidenhead</b:City>
    <b:Publisher>Open University Press</b:Publisher>
    <b:Pages>6</b:Pages>
    <b:RefOrder>22</b:RefOrder>
  </b:Source>
  <b:Source>
    <b:Tag>Uni18</b:Tag>
    <b:SourceType>InternetSite</b:SourceType>
    <b:Guid>{EA5A64CB-35DA-43CF-949F-970CDC022D52}</b:Guid>
    <b:Title>Six tips for studying effectively</b:Title>
    <b:Year>2018</b:Year>
    <b:Author>
      <b:Author>
        <b:NameList>
          <b:Person>
            <b:Last>University</b:Last>
            <b:First>Oxford</b:First>
          </b:Person>
        </b:NameList>
      </b:Author>
    </b:Author>
    <b:ProductionCompany>University of Oxford</b:ProductionCompany>
    <b:Month>October</b:Month>
    <b:Day>25</b:Day>
    <b:YearAccessed>2021</b:YearAccessed>
    <b:MonthAccessed>July</b:MonthAccessed>
    <b:DayAccessed>19</b:DayAccessed>
    <b:URL>https://www.ox.ac.uk/students/news/2018-10-25-six-tips-studying-effectively</b:URL>
    <b:RefOrder>23</b:RefOrder>
  </b:Source>
  <b:Source>
    <b:Tag>Nor18</b:Tag>
    <b:SourceType>DocumentFromInternetSite</b:SourceType>
    <b:Guid>{7539E6D8-9F6D-4F87-A2F9-2E0761BE8B43}</b:Guid>
    <b:Title>Benefits of exercise for mental and physical health</b:Title>
    <b:Year>2018</b:Year>
    <b:Month>May</b:Month>
    <b:YearAccessed>19</b:YearAccessed>
    <b:MonthAccessed>July</b:MonthAccessed>
    <b:DayAccessed>2021</b:DayAccessed>
    <b:URL>https://www.cntw.nhs.uk/content/uploads/2016/08/Benefits-of-exercise-and-mental-health-A5.pdf</b:URL>
    <b:Author>
      <b:Author>
        <b:NameList>
          <b:Person>
            <b:Last>Northumberland</b:Last>
            <b:First>Tyne</b:First>
            <b:Middle>and Wear NHS trust</b:Middle>
          </b:Person>
        </b:NameList>
      </b:Author>
    </b:Author>
    <b:RefOrder>24</b:RefOrder>
  </b:Source>
  <b:Source>
    <b:Tag>Ind20</b:Tag>
    <b:SourceType>InternetSite</b:SourceType>
    <b:Guid>{1206A55A-88D3-46B5-8BF1-DDDB02145EF9}</b:Guid>
    <b:Title>Top 11 Skills Employers Look for in Candidates</b:Title>
    <b:Year>2020</b:Year>
    <b:Month>December</b:Month>
    <b:Day>1</b:Day>
    <b:YearAccessed>2021</b:YearAccessed>
    <b:MonthAccessed>July </b:MonthAccessed>
    <b:DayAccessed>19</b:DayAccessed>
    <b:URL>https://www.indeed.com/career-advice/resumes-cover-letters/skills-employers-look-for</b:URL>
    <b:Author>
      <b:Author>
        <b:NameList>
          <b:Person>
            <b:Last>team</b:Last>
            <b:First>Indeed</b:First>
            <b:Middle>editotial</b:Middle>
          </b:Person>
        </b:NameList>
      </b:Author>
    </b:Author>
    <b:RefOrder>25</b:RefOrder>
  </b:Source>
  <b:Source>
    <b:Tag>Efe21</b:Tag>
    <b:SourceType>InternetSite</b:SourceType>
    <b:Guid>{B18EBE27-9690-4CE3-B5CE-0E0BE7B56AE6}</b:Guid>
    <b:Author>
      <b:Author>
        <b:NameList>
          <b:Person>
            <b:Last>Efectio.com</b:Last>
          </b:Person>
        </b:NameList>
      </b:Author>
    </b:Author>
    <b:Title>Why is Communication in the Workplace Important</b:Title>
    <b:Year>2021</b:Year>
    <b:YearAccessed>2021</b:YearAccessed>
    <b:MonthAccessed>July</b:MonthAccessed>
    <b:DayAccessed>20</b:DayAccessed>
    <b:URL>https://efectio.com/en/why-is-communication-in-the-workplace-important-and-how-to-improve-it/</b:URL>
    <b:RefOrder>26</b:RefOrder>
  </b:Source>
  <b:Source>
    <b:Tag>Hen20</b:Tag>
    <b:SourceType>JournalArticle</b:SourceType>
    <b:Guid>{ADC8881F-BA77-4AF0-A35B-86CEA554EDC1}</b:Guid>
    <b:Title>The importance of teamwork climate for preventing burnout in UK general practices</b:Title>
    <b:Year>2020</b:Year>
    <b:Author>
      <b:Author>
        <b:NameList>
          <b:Person>
            <b:Last>Henry Galleta-Williams</b:Last>
            <b:First>Aneez</b:First>
            <b:Middle>Esmail, Christos Grigoroglou, Salwa S Zghebi, Anli Yue Zhou, Alexander Hodkinson, Maria Panagioti</b:Middle>
          </b:Person>
        </b:NameList>
      </b:Author>
    </b:Author>
    <b:JournalName>European Journal of Public Health</b:JournalName>
    <b:Pages>36-38</b:Pages>
    <b:Volume>30</b:Volume>
    <b:Issue>4</b:Issue>
    <b:RefOrder>27</b:RefOrder>
  </b:Source>
  <b:Source>
    <b:Tag>For</b:Tag>
    <b:SourceType>Misc</b:SourceType>
    <b:Guid>{5BE3BD4D-38D3-478D-857A-5EF90E253E8C}</b:Guid>
    <b:RefOrder>28</b:RefOrder>
  </b:Source>
  <b:Source>
    <b:Tag>Con22</b:Tag>
    <b:SourceType>InternetSite</b:SourceType>
    <b:Guid>{D32A8B9C-04DC-462F-A881-BE81F3A73265}</b:Guid>
    <b:Title>SMART Goals</b:Title>
    <b:Author>
      <b:Author>
        <b:NameList>
          <b:Person>
            <b:Last>Team</b:Last>
            <b:First>Contents</b:First>
          </b:Person>
        </b:NameList>
      </b:Author>
    </b:Author>
    <b:ProductionCompany>mindtools.com</b:ProductionCompany>
    <b:YearAccessed>22</b:YearAccessed>
    <b:MonthAccessed>7</b:MonthAccessed>
    <b:DayAccessed>21</b:DayAccessed>
    <b:URL>https://www.mindtools.com/pages/article/smart-goals.htm</b:URL>
    <b:RefOrder>29</b:RefOrder>
  </b:Source>
  <b:Source>
    <b:Tag>Ale17</b:Tag>
    <b:SourceType>InternetSite</b:SourceType>
    <b:Guid>{CE41AE8C-68CA-43D4-91D9-3FC7230CDBE6}</b:Guid>
    <b:Author>
      <b:Author>
        <b:NameList>
          <b:Person>
            <b:Last>Mayer</b:Last>
            <b:First>Alex</b:First>
          </b:Person>
        </b:NameList>
      </b:Author>
    </b:Author>
    <b:Title>The 3-2-1 Backup Rule – An Efficient Data Protection Strategy</b:Title>
    <b:ProductionCompany>Naviko</b:ProductionCompany>
    <b:Year>2017</b:Year>
    <b:Month>November</b:Month>
    <b:Day>13</b:Day>
    <b:YearAccessed>2021</b:YearAccessed>
    <b:MonthAccessed>July</b:MonthAccessed>
    <b:DayAccessed>24</b:DayAccessed>
    <b:URL>https://www.nakivo.com/blog/3-2-1-backup-rule-efficient-data-protection-strategy/</b:URL>
    <b:RefOrder>30</b:RefOrder>
  </b:Source>
  <b:Source>
    <b:Tag>IBM18</b:Tag>
    <b:SourceType>InternetSite</b:SourceType>
    <b:Guid>{F069DE0C-BA97-45F9-933A-A444268280E4}</b:Guid>
    <b:Author>
      <b:Author>
        <b:NameList>
          <b:Person>
            <b:Last>IBM</b:Last>
          </b:Person>
        </b:NameList>
      </b:Author>
    </b:Author>
    <b:Title>Benefits of Cloud Computing</b:Title>
    <b:ProductionCompany>IBM</b:ProductionCompany>
    <b:Year>2018</b:Year>
    <b:Month>October</b:Month>
    <b:Day>10</b:Day>
    <b:YearAccessed>2021</b:YearAccessed>
    <b:MonthAccessed>July</b:MonthAccessed>
    <b:DayAccessed>24</b:DayAccessed>
    <b:URL>https://www.ibm.com/uk-en/cloud/learn/benefits-of-cloud-computing</b:URL>
    <b:RefOrder>31</b:RefOrder>
  </b:Source>
  <b:Source>
    <b:Tag>Lev</b:Tag>
    <b:SourceType>BookSection</b:SourceType>
    <b:Guid>{727F5E30-71C5-4DFA-8EE5-BAB624011E33}</b:Guid>
    <b:Author>
      <b:Author>
        <b:NameList>
          <b:Person>
            <b:Last>Levin</b:Last>
            <b:First>Peter</b:First>
          </b:Person>
        </b:NameList>
      </b:Author>
    </b:Author>
    <b:Title>Introduction</b:Title>
    <b:BookTitle>Student friendly guides: Skilful time management</b:BookTitle>
    <b:Pages>5</b:Pages>
    <b:City>2007</b:City>
    <b:Publisher>Open University Press</b:Publisher>
    <b:RefOrder>32</b:RefOrder>
  </b:Source>
  <b:Source>
    <b:Tag>Jem21</b:Tag>
    <b:SourceType>InternetSite</b:SourceType>
    <b:Guid>{EE50E07A-A5E1-4710-BB0F-435E4D306E24}</b:Guid>
    <b:Author>
      <b:Author>
        <b:NameList>
          <b:Person>
            <b:Last>Smith</b:Last>
            <b:First>Jemma</b:First>
          </b:Person>
        </b:NameList>
      </b:Author>
    </b:Author>
    <b:Title>6 steps to a successful presentation</b:Title>
    <b:ProductionCompany>Prospects</b:ProductionCompany>
    <b:Year>2021</b:Year>
    <b:Month>April</b:Month>
    <b:YearAccessed>22</b:YearAccessed>
    <b:URL>https://www.prospects.ac.uk/applying-for-university/university-life/6-steps-to-a-successful-presentation</b:URL>
    <b:MonthAccessed>July </b:MonthAccessed>
    <b:DayAccessed>2021</b:DayAccessed>
    <b:RefOrder>33</b:RefOrder>
  </b:Source>
  <b:Source>
    <b:Tag>Hel18</b:Tag>
    <b:SourceType>InternetSite</b:SourceType>
    <b:Guid>{EA633C23-C138-445E-BC19-BC4226FAC61A}</b:Guid>
    <b:Author>
      <b:Author>
        <b:NameList>
          <b:Person>
            <b:Last>Scarr</b:Last>
            <b:First>Helen</b:First>
          </b:Person>
        </b:NameList>
      </b:Author>
    </b:Author>
    <b:Title>The Best Stress Relief Methods For Studying At Exam Time</b:Title>
    <b:ProductionCompany>Student.com</b:ProductionCompany>
    <b:Year>2018</b:Year>
    <b:Month>Feb</b:Month>
    <b:Day>24</b:Day>
    <b:YearAccessed>2021</b:YearAccessed>
    <b:MonthAccessed>July</b:MonthAccessed>
    <b:DayAccessed>22</b:DayAccessed>
    <b:URL>https://www.student.com/articles/the-best-stress-relief-methods-for-studying</b:URL>
    <b:RefOrder>34</b:RefOrder>
  </b:Source>
  <b:Source>
    <b:Tag>Sou21</b:Tag>
    <b:SourceType>InternetSite</b:SourceType>
    <b:Guid>{9840E067-28AB-42B5-9B3E-BFCE72991FA5}</b:Guid>
    <b:Author>
      <b:Author>
        <b:NameList>
          <b:Person>
            <b:Last>University</b:Last>
            <b:First>Southern</b:First>
            <b:Middle>Maine</b:Middle>
          </b:Person>
        </b:NameList>
      </b:Author>
    </b:Author>
    <b:Title>ACADEMIC GAINS THROUGH IMPROVED LEARNING EFFECTIVENESS (AGILE)</b:Title>
    <b:ProductionCompany>Southern Maine University</b:ProductionCompany>
    <b:YearAccessed>2021</b:YearAccessed>
    <b:MonthAccessed>July</b:MonthAccessed>
    <b:DayAccessed>15</b:DayAccessed>
    <b:URL>https://usm.maine.edu/agile/using-flashcards</b:URL>
    <b:RefOrder>35</b:RefOrder>
  </b:Source>
  <b:Source>
    <b:Tag>Ind21</b:Tag>
    <b:SourceType>InternetSite</b:SourceType>
    <b:Guid>{DC6B1484-2CC4-428E-AFA7-62A8A42C5DA0}</b:Guid>
    <b:Title>20 Common Types of Customer Requirements</b:Title>
    <b:Year>2021</b:Year>
    <b:Author>
      <b:Author>
        <b:NameList>
          <b:Person>
            <b:Last>Indeed</b:Last>
          </b:Person>
        </b:NameList>
      </b:Author>
    </b:Author>
    <b:ProductionCompany>Indeed</b:ProductionCompany>
    <b:Month>February</b:Month>
    <b:Day>23</b:Day>
    <b:YearAccessed>2022</b:YearAccessed>
    <b:MonthAccessed>June</b:MonthAccessed>
    <b:DayAccessed>16</b:DayAccessed>
    <b:URL>https://www.indeed.com/career-advice/career-development/customer-requirements#:~:text=Customer%20requirements%20refer%20to%20the,understand%20their%20desires%20and%20needs.</b:URL>
    <b:RefOrder>36</b:RefOrder>
  </b:Source>
  <b:Source>
    <b:Tag>IBM21</b:Tag>
    <b:SourceType>InternetSite</b:SourceType>
    <b:Guid>{B3A0AE9A-F2CA-4EC8-A409-4F3CDE5B2BFD}</b:Guid>
    <b:Author>
      <b:Author>
        <b:NameList>
          <b:Person>
            <b:Last>IBM</b:Last>
          </b:Person>
        </b:NameList>
      </b:Author>
    </b:Author>
    <b:Title>Use Cases</b:Title>
    <b:ProductionCompany>IBM</b:ProductionCompany>
    <b:Year>2021</b:Year>
    <b:Month>March</b:Month>
    <b:Day>2nd</b:Day>
    <b:YearAccessed>20</b:YearAccessed>
    <b:MonthAccessed>June</b:MonthAccessed>
    <b:DayAccessed>2022</b:DayAccessed>
    <b:URL>https://www.ibm.com/docs/en/rational-soft-arch/9.7.0?topic=diagrams-use-cases</b:URL>
    <b:RefOrder>37</b:RefOrder>
  </b:Source>
  <b:Source>
    <b:Tag>Cam20</b:Tag>
    <b:SourceType>Book</b:SourceType>
    <b:Guid>{F0B06D30-C488-42C1-8D22-A788378245F3}</b:Guid>
    <b:Title>Cambridge Dictionary</b:Title>
    <b:Year>2020</b:Year>
    <b:Author>
      <b:Author>
        <b:NameList>
          <b:Person>
            <b:Last>Dictionary</b:Last>
            <b:First>Cambridge</b:First>
          </b:Person>
        </b:NameList>
      </b:Author>
    </b:Author>
    <b:RefOrder>38</b:RefOrder>
  </b:Source>
  <b:Source>
    <b:Tag>Ins17</b:Tag>
    <b:SourceType>InternetSite</b:SourceType>
    <b:Guid>{1E55F389-D863-42C5-A1C6-4B2DC463B034}</b:Guid>
    <b:Title>QI Essentials Toolkit: Failure Modes and Effects Analysis (FMEA) Tool</b:Title>
    <b:Year>2017</b:Year>
    <b:Author>
      <b:Author>
        <b:NameList>
          <b:Person>
            <b:Last>Improvement</b:Last>
            <b:First>Institute</b:First>
            <b:Middle>for Healthcare</b:Middle>
          </b:Person>
        </b:NameList>
      </b:Author>
    </b:Author>
    <b:YearAccessed>2022</b:YearAccessed>
    <b:MonthAccessed>June</b:MonthAccessed>
    <b:DayAccessed>21</b:DayAccessed>
    <b:URL>http://www.ihi.org/resources/Pages/Tools/FailureModesandEffectsAnalysisTool.aspx</b:URL>
    <b:RefOrder>39</b:RefOrder>
  </b:Source>
  <b:Source>
    <b:Tag>Adr12</b:Tag>
    <b:SourceType>JournalArticle</b:SourceType>
    <b:Guid>{2497BD9C-C538-4D5E-B97E-82ED373EBB74}</b:Guid>
    <b:Title>Introduction to Aerospace Materials</b:Title>
    <b:Year>2012</b:Year>
    <b:Author>
      <b:Author>
        <b:NameList>
          <b:Person>
            <b:Last>Mouritz</b:Last>
            <b:First>Adrian</b:First>
            <b:Middle>P.</b:Middle>
          </b:Person>
        </b:NameList>
      </b:Author>
    </b:Author>
    <b:JournalName>Materials selection for aerospace</b:JournalName>
    <b:Pages>569-600</b:Pages>
    <b:Issue>Woodhead Publishing Limited</b:Issue>
    <b:RefOrder>40</b:RefOrder>
  </b:Source>
  <b:Source>
    <b:Tag>MBA19</b:Tag>
    <b:SourceType>InternetSite</b:SourceType>
    <b:Guid>{14AB7F40-6FDD-457E-8704-488E7CA48A13}</b:Guid>
    <b:Title>Concept Evaluation - Meaning &amp; Importance</b:Title>
    <b:Year>2019</b:Year>
    <b:Author>
      <b:Author>
        <b:NameList>
          <b:Person>
            <b:Last>Skool</b:Last>
            <b:First>MBA</b:First>
          </b:Person>
        </b:NameList>
      </b:Author>
    </b:Author>
    <b:ProductionCompany>MBA</b:ProductionCompany>
    <b:Month>March</b:Month>
    <b:Day>29</b:Day>
    <b:YearAccessed>2022</b:YearAccessed>
    <b:MonthAccessed>June</b:MonthAccessed>
    <b:DayAccessed>1</b:DayAccessed>
    <b:URL>https://www.mbaskool.com/business-concepts/marketing-and-strategy-terms/17847-concept-evaluation.html</b:URL>
    <b:RefOrder>41</b:RefOrder>
  </b:Source>
  <b:Source>
    <b:Tag>six22</b:Tag>
    <b:SourceType>InternetSite</b:SourceType>
    <b:Guid>{EF55B7D5-A354-49A9-9065-A49F7CAD7330}</b:Guid>
    <b:Author>
      <b:Author>
        <b:NameList>
          <b:Person>
            <b:Last>six-sigma-material</b:Last>
          </b:Person>
        </b:NameList>
      </b:Author>
    </b:Author>
    <b:Title>Pugh Matrix</b:Title>
    <b:ProductionCompany>six-sigma-material</b:ProductionCompany>
    <b:Year>2022</b:Year>
    <b:YearAccessed>2022</b:YearAccessed>
    <b:MonthAccessed>May</b:MonthAccessed>
    <b:DayAccessed>25</b:DayAccessed>
    <b:URL>https://www.six-sigma-material.com/Pugh-Matrix.html</b:URL>
    <b:RefOrder>42</b:RefOrder>
  </b:Source>
  <b:Source>
    <b:Tag>Six22</b:Tag>
    <b:SourceType>InternetSite</b:SourceType>
    <b:Guid>{D15AC119-1712-4C49-AE6E-D1E6DB4D620B}</b:Guid>
    <b:Author>
      <b:Author>
        <b:NameList>
          <b:Person>
            <b:Last>Six-sigma</b:Last>
          </b:Person>
        </b:NameList>
      </b:Author>
    </b:Author>
    <b:Title>Pugh Matrix</b:Title>
    <b:ProductionCompany>six-sigma-material</b:ProductionCompany>
    <b:Year>2022</b:Year>
    <b:YearAccessed>2022</b:YearAccessed>
    <b:MonthAccessed>May</b:MonthAccessed>
    <b:DayAccessed>25</b:DayAccessed>
    <b:URL>https://www.six-sigma-material.com/Pugh-Matrix.html</b:URL>
    <b:RefOrder>43</b:RefOrder>
  </b:Source>
  <b:Source>
    <b:Tag>Placeholder1</b:Tag>
    <b:SourceType>InternetSite</b:SourceType>
    <b:Guid>{0D6207DD-84A4-4822-AE05-41C4D19819D0}</b:Guid>
    <b:RefOrder>44</b:RefOrder>
  </b:Source>
  <b:Source>
    <b:Tag>Tem22</b:Tag>
    <b:SourceType>InternetSite</b:SourceType>
    <b:Guid>{0EF7B99E-CEE1-4A3A-80DF-CA1A55924F0E}</b:Guid>
    <b:Author>
      <b:Author>
        <b:NameList>
          <b:Person>
            <b:Last>Campus</b:Last>
            <b:First>Temple</b:First>
            <b:Middle>University Ambler</b:Middle>
          </b:Person>
        </b:NameList>
      </b:Author>
    </b:Author>
    <b:Title>Why water is so important</b:Title>
    <b:Year>2022</b:Year>
    <b:YearAccessed>2022</b:YearAccessed>
    <b:MonthAccessed>July</b:MonthAccessed>
    <b:DayAccessed>13</b:DayAccessed>
    <b:URL>https://ambler.temple.edu/community/earthfest/celebrating-earth/world-water-day/why-water-so-important</b:URL>
    <b:RefOrder>1</b:RefOrder>
  </b:Source>
  <b:Source>
    <b:Tag>Cam22</b:Tag>
    <b:SourceType>InternetSite</b:SourceType>
    <b:Guid>{0C5D4350-5DC8-4C0A-A07F-A3AA8F9ED2C4}</b:Guid>
    <b:Author>
      <b:Author>
        <b:NameList>
          <b:Person>
            <b:Last>Dictionary</b:Last>
            <b:First>Cambridge</b:First>
          </b:Person>
        </b:NameList>
      </b:Author>
    </b:Author>
    <b:Title>Water</b:Title>
    <b:ProductionCompany>Cambridge University Press</b:ProductionCompany>
    <b:Year>2022</b:Year>
    <b:YearAccessed>2022</b:YearAccessed>
    <b:MonthAccessed>July</b:MonthAccessed>
    <b:DayAccessed>10</b:DayAccessed>
    <b:URL>https://dictionary.cambridge.org/dictionary/english/water</b:URL>
    <b:RefOrder>2</b:RefOrder>
  </b:Source>
  <b:Source>
    <b:Tag>Aka22</b:Tag>
    <b:SourceType>InternetSite</b:SourceType>
    <b:Guid>{D2977E58-D426-4498-B259-8F62890D20AB}</b:Guid>
    <b:Author>
      <b:Author>
        <b:NameList>
          <b:Person>
            <b:Last>John</b:Last>
            <b:First>Akanksha</b:First>
            <b:Middle>P</b:Middle>
          </b:Person>
        </b:NameList>
      </b:Author>
    </b:Author>
    <b:Title>Water the Universal Solvent: Properties &amp; Uses</b:Title>
    <b:YearAccessed>2022</b:YearAccessed>
    <b:MonthAccessed>07</b:MonthAccessed>
    <b:DayAccessed>13</b:DayAccessed>
    <b:URL>https://www.embibe.com/exams/water-as-a-solvent/</b:URL>
    <b:RefOrder>3</b:RefOrder>
  </b:Source>
  <b:Source>
    <b:Tag>Pro22</b:Tag>
    <b:SourceType>InternetSite</b:SourceType>
    <b:Guid>{C84C4F93-22AB-4B73-A389-6549C7A47822}</b:Guid>
    <b:Title>Properties of Water</b:Title>
    <b:ProductionCompany>https://www.vedantu.com/</b:ProductionCompany>
    <b:YearAccessed>2022</b:YearAccessed>
    <b:MonthAccessed>07</b:MonthAccessed>
    <b:DayAccessed>10</b:DayAccessed>
    <b:URL>https://www.vedantu.com/chemistry/physical-and-chemical-properties-of-water</b:URL>
    <b:RefOrder>4</b:RefOrder>
  </b:Source>
  <b:Source>
    <b:Tag>Ste22</b:Tag>
    <b:SourceType>InternetSite</b:SourceType>
    <b:Guid>{66EA648E-A66F-4B9A-9014-1D5892F82F39}</b:Guid>
    <b:Author>
      <b:Author>
        <b:NameList>
          <b:Person>
            <b:Last>Zumdahl</b:Last>
            <b:First>Steven</b:First>
            <b:Middle>S.</b:Middle>
          </b:Person>
        </b:NameList>
      </b:Author>
    </b:Author>
    <b:Title>Structures of Ice</b:Title>
    <b:YearAccessed>2022</b:YearAccessed>
    <b:MonthAccessed>07</b:MonthAccessed>
    <b:DayAccessed>1</b:DayAccessed>
    <b:URL>https://www.britannica.com/science/water/Physical-properties</b:URL>
    <b:RefOrder>5</b:RefOrder>
  </b:Source>
  <b:Source>
    <b:Tag>Bri20</b:Tag>
    <b:SourceType>Art</b:SourceType>
    <b:Guid>{6F42F323-DD8C-4054-B9B6-B7EB3A2BC655}</b:Guid>
    <b:Title>The physical states of water</b:Title>
    <b:Year>2020</b:Year>
    <b:Author>
      <b:Artist>
        <b:NameList>
          <b:Person>
            <b:Last>Brittanica</b:Last>
          </b:Person>
        </b:NameList>
      </b:Artist>
    </b:Author>
    <b:RefOrder>6</b:RefOrder>
  </b:Source>
  <b:Source>
    <b:Tag>Luc22</b:Tag>
    <b:SourceType>InternetSite</b:SourceType>
    <b:Guid>{6D0C1065-0CB5-42B1-BC15-1C71F33351F8}</b:Guid>
    <b:Title>What is viscosity in chemistry?</b:Title>
    <b:Author>
      <b:Author>
        <b:NameList>
          <b:Person>
            <b:Last>Bell-Young</b:Last>
            <b:First>Lucy</b:First>
          </b:Person>
        </b:NameList>
      </b:Author>
    </b:Author>
    <b:Month>November</b:Month>
    <b:Day>3</b:Day>
    <b:YearAccessed>2022</b:YearAccessed>
    <b:MonthAccessed>June</b:MonthAccessed>
    <b:DayAccessed>28</b:DayAccessed>
    <b:URL>https://www.chemicals.co.uk/blog/what-is-viscosity-in-chemistry</b:URL>
    <b:RefOrder>7</b:RefOrder>
  </b:Source>
  <b:Source>
    <b:Tag>htt22</b:Tag>
    <b:SourceType>InternetSite</b:SourceType>
    <b:Guid>{9649F213-F033-49B9-BF59-902C5E750B8B}</b:Guid>
    <b:Title>What is the Atmosphere?</b:Title>
    <b:Year>2022</b:Year>
    <b:Author>
      <b:Author>
        <b:NameList>
          <b:Person>
            <b:Last>https://scied.ucar.edu/learning-zone/atmosphere/what-is-atmosphere</b:Last>
          </b:Person>
        </b:NameList>
      </b:Author>
    </b:Author>
    <b:ProductionCompany>UCAR</b:ProductionCompany>
    <b:YearAccessed>2022</b:YearAccessed>
    <b:MonthAccessed>June</b:MonthAccessed>
    <b:DayAccessed>20</b:DayAccessed>
    <b:URL>https://scied.ucar.edu/learning-zone/atmosphere/what-is-atmosphere</b:URL>
    <b:RefOrder>8</b:RefOrder>
  </b:Source>
  <b:Source>
    <b:Tag>Hof22</b:Tag>
    <b:SourceType>InternetSite</b:SourceType>
    <b:Guid>{B249E881-D94C-4BD7-B1C8-8644B8E42D47}</b:Guid>
    <b:Author>
      <b:Author>
        <b:NameList>
          <b:Person>
            <b:Last>group</b:Last>
            <b:First>Hoffmann</b:First>
          </b:Person>
        </b:NameList>
      </b:Author>
    </b:Author>
    <b:Title>ESD basics and the optimum protection for you</b:Title>
    <b:Year>2022</b:Year>
    <b:YearAccessed>2022</b:YearAccessed>
    <b:MonthAccessed>June</b:MonthAccessed>
    <b:DayAccessed>15</b:DayAccessed>
    <b:URL>https://www.hoffmann-group.com/GB/en/houk/know-how/online-guide/guide-on-esd/e/61367/</b:URL>
    <b:RefOrder>9</b:RefOrder>
  </b:Source>
  <b:Source>
    <b:Tag>Hea15</b:Tag>
    <b:SourceType>Report</b:SourceType>
    <b:Guid>{83A4EAC8-27F8-46F2-A038-C8BC0AAE2FC7}</b:Guid>
    <b:Author>
      <b:Author>
        <b:NameList>
          <b:Person>
            <b:Last>executive</b:Last>
            <b:First>Health</b:First>
            <b:Middle>and saftey</b:Middle>
          </b:Person>
        </b:NameList>
      </b:Author>
    </b:Author>
    <b:Title>Explosives Regulations 2014</b:Title>
    <b:Year>2015</b:Year>
    <b:URL>https://www.hse.gov.uk/explosives/er2014-commercial-manufacture-and-storage-of-explosive-articles-and-substances.pdf</b:URL>
    <b:Publisher>HSE</b:Publisher>
    <b:RefOrder>10</b:RefOrder>
  </b:Source>
  <b:Source>
    <b:Tag>Ros22</b:Tag>
    <b:SourceType>InternetSite</b:SourceType>
    <b:Guid>{DC0E7BAD-5BE2-48BD-9AA2-D8BB1FE02C71}</b:Guid>
    <b:Title>Acids and Bases</b:Title>
    <b:Author>
      <b:Author>
        <b:NameList>
          <b:Person>
            <b:Last>cooke</b:Last>
            <b:First>Rosa-lee</b:First>
          </b:Person>
        </b:NameList>
      </b:Author>
    </b:Author>
    <b:YearAccessed>2022</b:YearAccessed>
    <b:MonthAccessed>07</b:MonthAccessed>
    <b:DayAccessed>20</b:DayAccessed>
    <b:URL>https://water.mecc.edu/courses/Env211/lesson7.htm#:~:text=Water%20is%20chemically%20neutral.,molecules%20will%20act%20as%20bases.</b:URL>
    <b:RefOrder>11</b:RefOrder>
  </b:Source>
  <b:Source>
    <b:Tag>Aci22</b:Tag>
    <b:SourceType>InternetSite</b:SourceType>
    <b:Guid>{5F38BD10-C2E9-4CB2-82D1-752E7330379D}</b:Guid>
    <b:Title>Acids and Bases</b:Title>
    <b:YearAccessed>2022</b:YearAccessed>
    <b:MonthAccessed>June</b:MonthAccessed>
    <b:DayAccessed>20</b:DayAccessed>
    <b:URL>https://water.mecc.edu/courses/Env211/lesson7.htm#:~:text=Water%20is%20chemically%20neutral.,molecules%20will%20act%20as%20bases.</b:URL>
    <b:RefOrder>12</b:RefOrder>
  </b:Source>
  <b:Source>
    <b:Tag>Wat22</b:Tag>
    <b:SourceType>InternetSite</b:SourceType>
    <b:Guid>{C37EC42D-39AA-4B81-B664-1FF2FF23C2E2}</b:Guid>
    <b:Title>Water Redox</b:Title>
    <b:YearAccessed>2022</b:YearAccessed>
    <b:MonthAccessed>07</b:MonthAccessed>
    <b:DayAccessed>20</b:DayAccessed>
    <b:URL>water.Isbu.ac.uk</b:URL>
    <b:RefOrder>13</b:RefOrder>
  </b:Source>
  <b:Source>
    <b:Tag>Mal</b:Tag>
    <b:SourceType>Report</b:SourceType>
    <b:Guid>{62D8602D-8B13-45F2-BFD8-2AC55AED5611}</b:Guid>
    <b:Title>TNT Redwater Treatment by Wet Air Oxidation</b:Title>
    <b:Author>
      <b:Author>
        <b:NameList>
          <b:Person>
            <b:Last>Maloney</b:Last>
            <b:First>Stephen</b:First>
            <b:Middle>W. Boddu, Veera M. Phull, Kotu K. Hao, Oliver J.</b:Middle>
          </b:Person>
        </b:NameList>
      </b:Author>
    </b:Author>
    <b:Publisher>Defence Technical Information Center</b:Publisher>
    <b:RefOrder>14</b:RefOrder>
  </b:Source>
  <b:Source>
    <b:Tag>Zer22</b:Tag>
    <b:SourceType>InternetSite</b:SourceType>
    <b:Guid>{B1D68FDE-E063-4E0F-A733-30A5E9581ECE}</b:Guid>
    <b:Title>Preventing Ammo Rust With Proper Storage</b:Title>
    <b:Author>
      <b:Author>
        <b:NameList>
          <b:Person>
            <b:Last>Prevention</b:Last>
            <b:First>Zerust</b:First>
            <b:Middle>Rust</b:Middle>
          </b:Person>
        </b:NameList>
      </b:Author>
    </b:Author>
    <b:YearAccessed>2022</b:YearAccessed>
    <b:MonthAccessed>07</b:MonthAccessed>
    <b:DayAccessed>20</b:DayAccessed>
    <b:URL>https://www.zerustproducts.com/rust-prevention-tips/preventing-ammo-rust-with-proper-storage-including-vci-poly-bags-capsules/</b:URL>
    <b:RefOrder>15</b:RefOrder>
  </b:Source>
  <b:Source>
    <b:Tag>Ved22</b:Tag>
    <b:SourceType>InternetSite</b:SourceType>
    <b:Guid>{DA44300C-DED4-498F-BCAA-132C8BB2C433}</b:Guid>
    <b:Author>
      <b:Author>
        <b:NameList>
          <b:Person>
            <b:Last>Vedantu</b:Last>
          </b:Person>
        </b:NameList>
      </b:Author>
    </b:Author>
    <b:Title>What is Rust?</b:Title>
    <b:ProductionCompany>Vedantu</b:ProductionCompany>
    <b:YearAccessed>2022</b:YearAccessed>
    <b:MonthAccessed>07</b:MonthAccessed>
    <b:DayAccessed>20</b:DayAccessed>
    <b:URL>https://www.vedantu.com/formula/rust-formula</b:URL>
    <b:RefOrder>16</b:RefOrder>
  </b:Source>
  <b:Source>
    <b:Tag>MBT06</b:Tag>
    <b:SourceType>Report</b:SourceType>
    <b:Guid>{E1514935-35D7-4820-A99E-B2C57474128B}</b:Guid>
    <b:Title>Primary explosives: electrostatic discharge initiation, additive effect and its relation to thermal and explosive characteristics</b:Title>
    <b:Year>2006</b:Year>
    <b:Author>
      <b:Author>
        <b:NameList>
          <b:Person>
            <b:Last>M B Talawar 1</b:Last>
            <b:First>A</b:First>
            <b:Middle>P Agrawal, M Anniyappan, D S Wani, M K Bansode, G M Gore</b:Middle>
          </b:Person>
        </b:NameList>
      </b:Author>
    </b:Author>
    <b:RefOrder>17</b:RefOrder>
  </b:Source>
</b:Sourc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MediaServiceKeyPoints xmlns="f88a9d66-47c7-41ca-b994-3cfc49b5fbab"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D9F9798C1B0D824889DA9B6831C3B7C3" ma:contentTypeVersion="11" ma:contentTypeDescription="Create a new document." ma:contentTypeScope="" ma:versionID="b5d479658f776df2aaede4d073d41efa">
  <xsd:schema xmlns:xsd="http://www.w3.org/2001/XMLSchema" xmlns:xs="http://www.w3.org/2001/XMLSchema" xmlns:p="http://schemas.microsoft.com/office/2006/metadata/properties" xmlns:ns3="f88a9d66-47c7-41ca-b994-3cfc49b5fbab" xmlns:ns4="ed79baa4-4a2a-4851-becc-76e54c8931db" targetNamespace="http://schemas.microsoft.com/office/2006/metadata/properties" ma:root="true" ma:fieldsID="26ae76589a3db9ed33359e9af7f1e17b" ns3:_="" ns4:_="">
    <xsd:import namespace="f88a9d66-47c7-41ca-b994-3cfc49b5fbab"/>
    <xsd:import namespace="ed79baa4-4a2a-4851-becc-76e54c8931db"/>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AutoKeyPoints" minOccurs="0"/>
                <xsd:element ref="ns3:MediaServiceKeyPoints"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88a9d66-47c7-41ca-b994-3cfc49b5fba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AutoKeyPoints" ma:index="11" nillable="true" ma:displayName="MediaServiceAutoKeyPoints" ma:hidden="true" ma:internalName="MediaServiceAutoKeyPoints" ma:readOnly="true">
      <xsd:simpleType>
        <xsd:restriction base="dms:Note"/>
      </xsd:simpleType>
    </xsd:element>
    <xsd:element name="MediaServiceKeyPoints" ma:index="12" nillable="true" ma:displayName="KeyPoints" ma:internalName="MediaServiceKeyPoints"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d79baa4-4a2a-4851-becc-76e54c8931d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398C314-7B3A-455C-A760-8433E501D01F}">
  <ds:schemaRefs>
    <ds:schemaRef ds:uri="http://schemas.openxmlformats.org/officeDocument/2006/bibliography"/>
  </ds:schemaRefs>
</ds:datastoreItem>
</file>

<file path=customXml/itemProps2.xml><?xml version="1.0" encoding="utf-8"?>
<ds:datastoreItem xmlns:ds="http://schemas.openxmlformats.org/officeDocument/2006/customXml" ds:itemID="{EF425F07-5221-4468-81DD-0F0C28E7FD98}">
  <ds:schemaRefs>
    <ds:schemaRef ds:uri="http://schemas.microsoft.com/sharepoint/v3/contenttype/forms"/>
  </ds:schemaRefs>
</ds:datastoreItem>
</file>

<file path=customXml/itemProps3.xml><?xml version="1.0" encoding="utf-8"?>
<ds:datastoreItem xmlns:ds="http://schemas.openxmlformats.org/officeDocument/2006/customXml" ds:itemID="{57798B56-5215-4AD8-847F-8A1F1C10FD6F}">
  <ds:schemaRefs>
    <ds:schemaRef ds:uri="http://schemas.microsoft.com/office/2006/metadata/properties"/>
    <ds:schemaRef ds:uri="http://schemas.microsoft.com/office/infopath/2007/PartnerControls"/>
    <ds:schemaRef ds:uri="f88a9d66-47c7-41ca-b994-3cfc49b5fbab"/>
  </ds:schemaRefs>
</ds:datastoreItem>
</file>

<file path=customXml/itemProps4.xml><?xml version="1.0" encoding="utf-8"?>
<ds:datastoreItem xmlns:ds="http://schemas.openxmlformats.org/officeDocument/2006/customXml" ds:itemID="{FA34F05F-39F8-41DF-AA7A-1E3ED3D96C1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88a9d66-47c7-41ca-b994-3cfc49b5fbab"/>
    <ds:schemaRef ds:uri="ed79baa4-4a2a-4851-becc-76e54c8931d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Jazzy student report</Template>
  <TotalTime>0</TotalTime>
  <Pages>11</Pages>
  <Words>2789</Words>
  <Characters>15899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2022-07-21T10:01:00Z</dcterms:created>
  <dcterms:modified xsi:type="dcterms:W3CDTF">2022-07-21T10:01:00Z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0x010100D9F9798C1B0D824889DA9B6831C3B7C3</vt:lpwstr>
  </property>
</Properties>
</file>