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DC4E0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w:t>
            </w:r>
            <w:r w:rsidR="00E25563">
              <w:rPr>
                <w:b/>
                <w:color w:val="auto"/>
                <w:sz w:val="32"/>
              </w:rPr>
              <w:t>Rhys Watkins</w:t>
            </w:r>
            <w:r w:rsidR="005A1BA3">
              <w:rPr>
                <w:b/>
                <w:color w:val="auto"/>
                <w:sz w:val="32"/>
              </w:rPr>
              <w:t>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3D1E65B" w:rsidR="005A1BA3" w:rsidRDefault="005A1BA3" w:rsidP="0022001B">
            <w:pPr>
              <w:overflowPunct/>
              <w:autoSpaceDE/>
              <w:autoSpaceDN/>
              <w:adjustRightInd/>
              <w:ind w:right="-330"/>
              <w:textAlignment w:val="auto"/>
              <w:rPr>
                <w:b/>
                <w:color w:val="auto"/>
                <w:sz w:val="32"/>
              </w:rPr>
            </w:pPr>
            <w:r>
              <w:rPr>
                <w:b/>
                <w:color w:val="auto"/>
                <w:sz w:val="32"/>
              </w:rPr>
              <w:t>___________________</w:t>
            </w:r>
            <w:r w:rsidR="00E25563">
              <w:rPr>
                <w:b/>
                <w:color w:val="auto"/>
                <w:sz w:val="32"/>
              </w:rPr>
              <w:t>2319893</w:t>
            </w:r>
            <w:r>
              <w:rPr>
                <w:b/>
                <w:color w:val="auto"/>
                <w:sz w:val="32"/>
              </w:rPr>
              <w:t>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25563">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25563">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25563">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25563">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25563">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25563">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E25563">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25563">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93FB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E25563">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E25563">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E25563">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E25563">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2556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E25563">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E25563">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Default="00FF7784" w:rsidP="00FF7EBB">
      <w:pPr>
        <w:jc w:val="both"/>
        <w:rPr>
          <w:sz w:val="24"/>
          <w:szCs w:val="24"/>
        </w:rPr>
      </w:pPr>
    </w:p>
    <w:p w14:paraId="24973745" w14:textId="77777777" w:rsidR="00E25563" w:rsidRDefault="00E25563" w:rsidP="00FF7EBB">
      <w:pPr>
        <w:jc w:val="both"/>
        <w:rPr>
          <w:sz w:val="24"/>
          <w:szCs w:val="24"/>
        </w:rPr>
      </w:pPr>
    </w:p>
    <w:p w14:paraId="7A8B8F44" w14:textId="77777777"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In this essay I will be discussing the strategies that I have used to manage stress and to build resilience, mentally and physically, from my attestation up to and over the last six months.</w:t>
      </w:r>
    </w:p>
    <w:p w14:paraId="5704197D" w14:textId="77777777"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 xml:space="preserve">I will be using </w:t>
      </w:r>
      <w:proofErr w:type="spellStart"/>
      <w:r w:rsidRPr="00E25563">
        <w:rPr>
          <w:rFonts w:asciiTheme="minorHAnsi" w:hAnsiTheme="minorHAnsi" w:cstheme="minorHAnsi"/>
          <w:sz w:val="24"/>
          <w:szCs w:val="24"/>
        </w:rPr>
        <w:t>Bortons</w:t>
      </w:r>
      <w:proofErr w:type="spellEnd"/>
      <w:r w:rsidRPr="00E25563">
        <w:rPr>
          <w:rFonts w:asciiTheme="minorHAnsi" w:hAnsiTheme="minorHAnsi" w:cstheme="minorHAnsi"/>
          <w:sz w:val="24"/>
          <w:szCs w:val="24"/>
        </w:rPr>
        <w:t xml:space="preserve"> model of reflection (Borton, 1970) to set out my essay as it will be written in a reflective format.</w:t>
      </w:r>
    </w:p>
    <w:p w14:paraId="5352BEEE" w14:textId="77777777" w:rsidR="00E25563" w:rsidRPr="00E25563" w:rsidRDefault="00E25563" w:rsidP="00E25563">
      <w:pPr>
        <w:pStyle w:val="PlainText"/>
        <w:rPr>
          <w:rFonts w:asciiTheme="minorHAnsi" w:hAnsiTheme="minorHAnsi" w:cstheme="minorHAnsi"/>
          <w:sz w:val="24"/>
          <w:szCs w:val="24"/>
        </w:rPr>
      </w:pPr>
    </w:p>
    <w:p w14:paraId="2873873B" w14:textId="1C4D4D22"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 xml:space="preserve">The </w:t>
      </w:r>
      <w:r w:rsidRPr="00E25563">
        <w:rPr>
          <w:rFonts w:asciiTheme="minorHAnsi" w:hAnsiTheme="minorHAnsi" w:cstheme="minorHAnsi"/>
          <w:sz w:val="24"/>
          <w:szCs w:val="24"/>
        </w:rPr>
        <w:t>model,</w:t>
      </w:r>
      <w:r w:rsidRPr="00E25563">
        <w:rPr>
          <w:rFonts w:asciiTheme="minorHAnsi" w:hAnsiTheme="minorHAnsi" w:cstheme="minorHAnsi"/>
          <w:sz w:val="24"/>
          <w:szCs w:val="24"/>
        </w:rPr>
        <w:t xml:space="preserve"> which is often represented as a </w:t>
      </w:r>
      <w:r w:rsidR="00CD0B54" w:rsidRPr="00E25563">
        <w:rPr>
          <w:rFonts w:asciiTheme="minorHAnsi" w:hAnsiTheme="minorHAnsi" w:cstheme="minorHAnsi"/>
          <w:sz w:val="24"/>
          <w:szCs w:val="24"/>
        </w:rPr>
        <w:t>three-part</w:t>
      </w:r>
      <w:r w:rsidRPr="00E25563">
        <w:rPr>
          <w:rFonts w:asciiTheme="minorHAnsi" w:hAnsiTheme="minorHAnsi" w:cstheme="minorHAnsi"/>
          <w:sz w:val="24"/>
          <w:szCs w:val="24"/>
        </w:rPr>
        <w:t xml:space="preserve"> structure, compromises the following stages:</w:t>
      </w:r>
    </w:p>
    <w:p w14:paraId="7317A2F2" w14:textId="77777777" w:rsidR="00E25563" w:rsidRPr="00E25563" w:rsidRDefault="00E25563" w:rsidP="00E25563">
      <w:pPr>
        <w:pStyle w:val="PlainText"/>
        <w:numPr>
          <w:ilvl w:val="0"/>
          <w:numId w:val="6"/>
        </w:numPr>
        <w:rPr>
          <w:rFonts w:asciiTheme="minorHAnsi" w:hAnsiTheme="minorHAnsi" w:cstheme="minorHAnsi"/>
          <w:sz w:val="24"/>
          <w:szCs w:val="24"/>
        </w:rPr>
      </w:pPr>
      <w:r w:rsidRPr="00E25563">
        <w:rPr>
          <w:rFonts w:asciiTheme="minorHAnsi" w:hAnsiTheme="minorHAnsi" w:cstheme="minorHAnsi"/>
          <w:sz w:val="24"/>
          <w:szCs w:val="24"/>
        </w:rPr>
        <w:t>What? This is the initial stage where the individual describes the experience or event to be reflected upon.</w:t>
      </w:r>
    </w:p>
    <w:p w14:paraId="6CD306D0" w14:textId="77777777" w:rsidR="00E25563" w:rsidRPr="00E25563" w:rsidRDefault="00E25563" w:rsidP="00E25563">
      <w:pPr>
        <w:pStyle w:val="PlainText"/>
        <w:numPr>
          <w:ilvl w:val="0"/>
          <w:numId w:val="6"/>
        </w:numPr>
        <w:rPr>
          <w:rFonts w:asciiTheme="minorHAnsi" w:hAnsiTheme="minorHAnsi" w:cstheme="minorHAnsi"/>
          <w:sz w:val="24"/>
          <w:szCs w:val="24"/>
        </w:rPr>
      </w:pPr>
      <w:r w:rsidRPr="00E25563">
        <w:rPr>
          <w:rFonts w:asciiTheme="minorHAnsi" w:hAnsiTheme="minorHAnsi" w:cstheme="minorHAnsi"/>
          <w:sz w:val="24"/>
          <w:szCs w:val="24"/>
        </w:rPr>
        <w:t>So What? In this stage the individual is encouraged to explore the significance of the experience.</w:t>
      </w:r>
    </w:p>
    <w:p w14:paraId="76B93ECA" w14:textId="77777777" w:rsidR="00E25563" w:rsidRPr="00E25563" w:rsidRDefault="00E25563" w:rsidP="00E25563">
      <w:pPr>
        <w:pStyle w:val="PlainText"/>
        <w:numPr>
          <w:ilvl w:val="0"/>
          <w:numId w:val="6"/>
        </w:numPr>
        <w:rPr>
          <w:rFonts w:asciiTheme="minorHAnsi" w:hAnsiTheme="minorHAnsi" w:cstheme="minorHAnsi"/>
          <w:sz w:val="24"/>
          <w:szCs w:val="24"/>
        </w:rPr>
      </w:pPr>
      <w:r w:rsidRPr="00E25563">
        <w:rPr>
          <w:rFonts w:asciiTheme="minorHAnsi" w:hAnsiTheme="minorHAnsi" w:cstheme="minorHAnsi"/>
          <w:sz w:val="24"/>
          <w:szCs w:val="24"/>
        </w:rPr>
        <w:t>Now what? The final stage focuses on action and future steps, individuals are prompted to consider how they will apply their newly gained insights.</w:t>
      </w:r>
    </w:p>
    <w:p w14:paraId="3BAAB482" w14:textId="77777777" w:rsidR="00E25563" w:rsidRPr="00E25563" w:rsidRDefault="00E25563" w:rsidP="00E25563">
      <w:pPr>
        <w:pStyle w:val="PlainText"/>
        <w:rPr>
          <w:rFonts w:asciiTheme="minorHAnsi" w:hAnsiTheme="minorHAnsi" w:cstheme="minorHAnsi"/>
          <w:sz w:val="24"/>
          <w:szCs w:val="24"/>
        </w:rPr>
      </w:pPr>
    </w:p>
    <w:p w14:paraId="1EDBB313" w14:textId="77777777"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Stress is a psychological and physiological response to challenging or threatening circumstances characterized by an individual's perception of these circumstances exceeding their ability to cope (Lazarus &amp; Folkman, 1984). It involves a complex interaction between environmental demands and an individual's ability to respond effectively, leading to feelings of tension, strain, and pressure. Furthermore, stress can provoke various physiological and psychological reactions, impacting an individual's overall well-being and functioning (McEwen, 2007).</w:t>
      </w:r>
    </w:p>
    <w:p w14:paraId="6D719D31" w14:textId="77777777" w:rsidR="00E25563" w:rsidRPr="00E25563" w:rsidRDefault="00E25563" w:rsidP="00E25563">
      <w:pPr>
        <w:pStyle w:val="PlainText"/>
        <w:rPr>
          <w:rFonts w:asciiTheme="minorHAnsi" w:hAnsiTheme="minorHAnsi" w:cstheme="minorHAnsi"/>
          <w:sz w:val="24"/>
          <w:szCs w:val="24"/>
        </w:rPr>
      </w:pPr>
    </w:p>
    <w:p w14:paraId="3AA850F8" w14:textId="77777777"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Resilience can be defined as the dynamic process of effectively adapting to adversity, trauma, tragedy, threats, or significant sources of stress (Luthar, Cicchetti, &amp; Becker, 2000). It involves the capacity to bounce back from difficult experiences, maintain a sense of equilibrium, and continue functioning in a positive manner. Resilience is not only about withstanding challenges but also encompasses personal growth and positive adaptation in the face of adversity (Masten, 2001).</w:t>
      </w:r>
    </w:p>
    <w:p w14:paraId="663710C9" w14:textId="77777777" w:rsidR="00E25563" w:rsidRPr="00E25563" w:rsidRDefault="00E25563" w:rsidP="00E25563">
      <w:pPr>
        <w:pStyle w:val="PlainText"/>
        <w:rPr>
          <w:rFonts w:asciiTheme="minorHAnsi" w:hAnsiTheme="minorHAnsi" w:cstheme="minorHAnsi"/>
          <w:sz w:val="24"/>
          <w:szCs w:val="24"/>
        </w:rPr>
      </w:pPr>
    </w:p>
    <w:p w14:paraId="698BCEED" w14:textId="77777777"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 xml:space="preserve">Being able to manage stress effectively and to be resilient is crucial in policing due to the unique and demanding nature of law enforcement work.  Policing involves frequent exposure to traumatic events, high stress situations and sometimes hostility.  </w:t>
      </w:r>
    </w:p>
    <w:p w14:paraId="338E471F" w14:textId="77777777" w:rsidR="00E25563" w:rsidRPr="00E25563" w:rsidRDefault="00E25563" w:rsidP="00E25563">
      <w:pPr>
        <w:pStyle w:val="PlainText"/>
        <w:rPr>
          <w:rFonts w:asciiTheme="minorHAnsi" w:hAnsiTheme="minorHAnsi" w:cstheme="minorHAnsi"/>
          <w:sz w:val="24"/>
          <w:szCs w:val="24"/>
        </w:rPr>
      </w:pPr>
    </w:p>
    <w:p w14:paraId="744B2EC0" w14:textId="4A1F579D"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 xml:space="preserve">It is clear from the above that measures must be implemented to negate the effects of stress and to ensure that the </w:t>
      </w:r>
      <w:r w:rsidRPr="00E25563">
        <w:rPr>
          <w:rFonts w:asciiTheme="minorHAnsi" w:hAnsiTheme="minorHAnsi" w:cstheme="minorHAnsi"/>
          <w:sz w:val="24"/>
          <w:szCs w:val="24"/>
        </w:rPr>
        <w:t>front-line</w:t>
      </w:r>
      <w:r w:rsidRPr="00E25563">
        <w:rPr>
          <w:rFonts w:asciiTheme="minorHAnsi" w:hAnsiTheme="minorHAnsi" w:cstheme="minorHAnsi"/>
          <w:sz w:val="24"/>
          <w:szCs w:val="24"/>
        </w:rPr>
        <w:t xml:space="preserve"> officer is as resilient as possible to deal with the day to day job without suffering any adverse effects.</w:t>
      </w:r>
    </w:p>
    <w:p w14:paraId="034D6853" w14:textId="77777777" w:rsidR="00E25563" w:rsidRPr="00E25563" w:rsidRDefault="00E25563" w:rsidP="00E25563">
      <w:pPr>
        <w:pStyle w:val="PlainText"/>
        <w:rPr>
          <w:rFonts w:asciiTheme="minorHAnsi" w:hAnsiTheme="minorHAnsi" w:cstheme="minorHAnsi"/>
          <w:sz w:val="24"/>
          <w:szCs w:val="24"/>
        </w:rPr>
      </w:pPr>
    </w:p>
    <w:p w14:paraId="4BA7F345" w14:textId="77777777"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I will now go on to discuss the methods that I use to deal with stress management and be more resilient.</w:t>
      </w:r>
    </w:p>
    <w:p w14:paraId="052C83FA" w14:textId="77777777" w:rsidR="00E25563" w:rsidRPr="00E25563" w:rsidRDefault="00E25563" w:rsidP="00E25563">
      <w:pPr>
        <w:pStyle w:val="PlainText"/>
        <w:rPr>
          <w:rFonts w:asciiTheme="minorHAnsi" w:hAnsiTheme="minorHAnsi" w:cstheme="minorHAnsi"/>
          <w:sz w:val="24"/>
          <w:szCs w:val="24"/>
        </w:rPr>
      </w:pPr>
    </w:p>
    <w:p w14:paraId="17CFB323" w14:textId="77777777"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Before joining South Wales Police I trained and worked as a plumber and electrician before becoming a self-employed builder. Alongside this, from an early age I also competed and trained in combat sports for roughly the same length of time.</w:t>
      </w:r>
    </w:p>
    <w:p w14:paraId="16180ABA" w14:textId="77777777" w:rsidR="00E25563" w:rsidRPr="00E25563" w:rsidRDefault="00E25563" w:rsidP="00E25563">
      <w:pPr>
        <w:pStyle w:val="PlainText"/>
        <w:rPr>
          <w:rFonts w:asciiTheme="minorHAnsi" w:hAnsiTheme="minorHAnsi" w:cstheme="minorHAnsi"/>
          <w:sz w:val="24"/>
          <w:szCs w:val="24"/>
        </w:rPr>
      </w:pPr>
    </w:p>
    <w:p w14:paraId="33604036" w14:textId="18FF9342"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 xml:space="preserve">I feel that my work and sport background </w:t>
      </w:r>
      <w:r w:rsidRPr="00E25563">
        <w:rPr>
          <w:rFonts w:asciiTheme="minorHAnsi" w:hAnsiTheme="minorHAnsi" w:cstheme="minorHAnsi"/>
          <w:sz w:val="24"/>
          <w:szCs w:val="24"/>
        </w:rPr>
        <w:t>put</w:t>
      </w:r>
      <w:r w:rsidRPr="00E25563">
        <w:rPr>
          <w:rFonts w:asciiTheme="minorHAnsi" w:hAnsiTheme="minorHAnsi" w:cstheme="minorHAnsi"/>
          <w:sz w:val="24"/>
          <w:szCs w:val="24"/>
        </w:rPr>
        <w:t xml:space="preserve"> me in good stead to deal with stress and have a high level of resilience. Previously I had to stick to a very stringent routine both in and outside of work, for example to meet strict deadlines and work long hard physical hours.</w:t>
      </w:r>
    </w:p>
    <w:p w14:paraId="0E8C2BC4" w14:textId="77777777" w:rsidR="00E25563" w:rsidRPr="00E25563" w:rsidRDefault="00E25563" w:rsidP="00E25563">
      <w:pPr>
        <w:pStyle w:val="PlainText"/>
        <w:rPr>
          <w:rFonts w:asciiTheme="minorHAnsi" w:hAnsiTheme="minorHAnsi" w:cstheme="minorHAnsi"/>
          <w:sz w:val="24"/>
          <w:szCs w:val="24"/>
        </w:rPr>
      </w:pPr>
    </w:p>
    <w:p w14:paraId="3277B101" w14:textId="58F47B49"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 xml:space="preserve">However once college </w:t>
      </w:r>
      <w:r w:rsidRPr="00E25563">
        <w:rPr>
          <w:rFonts w:asciiTheme="minorHAnsi" w:hAnsiTheme="minorHAnsi" w:cstheme="minorHAnsi"/>
          <w:sz w:val="24"/>
          <w:szCs w:val="24"/>
        </w:rPr>
        <w:t>started,</w:t>
      </w:r>
      <w:r w:rsidRPr="00E25563">
        <w:rPr>
          <w:rFonts w:asciiTheme="minorHAnsi" w:hAnsiTheme="minorHAnsi" w:cstheme="minorHAnsi"/>
          <w:sz w:val="24"/>
          <w:szCs w:val="24"/>
        </w:rPr>
        <w:t xml:space="preserve"> I realised that the type of work I would now be doing would be the complete opposite to my previous job, as there was far more academic work to be done and a lot less physical, so a change would need to be made.</w:t>
      </w:r>
    </w:p>
    <w:p w14:paraId="34CE530C" w14:textId="77777777" w:rsidR="00E25563" w:rsidRPr="00E25563" w:rsidRDefault="00E25563" w:rsidP="00E25563">
      <w:pPr>
        <w:pStyle w:val="PlainText"/>
        <w:rPr>
          <w:rFonts w:asciiTheme="minorHAnsi" w:hAnsiTheme="minorHAnsi" w:cstheme="minorHAnsi"/>
          <w:sz w:val="24"/>
          <w:szCs w:val="24"/>
        </w:rPr>
      </w:pPr>
    </w:p>
    <w:p w14:paraId="6A54CB79" w14:textId="5246ABB1"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 xml:space="preserve">Before I started training as a </w:t>
      </w:r>
      <w:r w:rsidRPr="00E25563">
        <w:rPr>
          <w:rFonts w:asciiTheme="minorHAnsi" w:hAnsiTheme="minorHAnsi" w:cstheme="minorHAnsi"/>
          <w:sz w:val="24"/>
          <w:szCs w:val="24"/>
        </w:rPr>
        <w:t xml:space="preserve">police </w:t>
      </w:r>
      <w:r w:rsidRPr="00E25563">
        <w:rPr>
          <w:rFonts w:asciiTheme="minorHAnsi" w:hAnsiTheme="minorHAnsi" w:cstheme="minorHAnsi"/>
          <w:sz w:val="24"/>
          <w:szCs w:val="24"/>
        </w:rPr>
        <w:t>officer I would have a strict training plan structured around my working week.  Training twice a day Monday to Saturday and a complete day off from both work and training on a Sunday.  I knew going forward that this now would not be possible due to academic restraints such as exams.</w:t>
      </w:r>
    </w:p>
    <w:p w14:paraId="520ED22C" w14:textId="77777777" w:rsidR="00E25563" w:rsidRPr="00E25563" w:rsidRDefault="00E25563" w:rsidP="00E25563">
      <w:pPr>
        <w:pStyle w:val="PlainText"/>
        <w:rPr>
          <w:rFonts w:asciiTheme="minorHAnsi" w:hAnsiTheme="minorHAnsi" w:cstheme="minorHAnsi"/>
          <w:sz w:val="24"/>
          <w:szCs w:val="24"/>
        </w:rPr>
      </w:pPr>
    </w:p>
    <w:p w14:paraId="1DA1CD6F" w14:textId="70DC57AD"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 xml:space="preserve">After my first week I realised that something would have to change as I found the theory work quite difficult.  </w:t>
      </w:r>
      <w:r w:rsidRPr="00E25563">
        <w:rPr>
          <w:rFonts w:asciiTheme="minorHAnsi" w:hAnsiTheme="minorHAnsi" w:cstheme="minorHAnsi"/>
          <w:sz w:val="24"/>
          <w:szCs w:val="24"/>
        </w:rPr>
        <w:t>So,</w:t>
      </w:r>
      <w:r w:rsidRPr="00E25563">
        <w:rPr>
          <w:rFonts w:asciiTheme="minorHAnsi" w:hAnsiTheme="minorHAnsi" w:cstheme="minorHAnsi"/>
          <w:sz w:val="24"/>
          <w:szCs w:val="24"/>
        </w:rPr>
        <w:t xml:space="preserve"> I spoke with my kickboxing coach who is also a teacher and a Buddhist.  He helped me having experience in both theory, practical and mindful sides of education and training to come up with a new regime.</w:t>
      </w:r>
    </w:p>
    <w:p w14:paraId="6352E0EE" w14:textId="77777777" w:rsidR="00E25563" w:rsidRPr="00E25563" w:rsidRDefault="00E25563" w:rsidP="00E25563">
      <w:pPr>
        <w:pStyle w:val="PlainText"/>
        <w:rPr>
          <w:rFonts w:asciiTheme="minorHAnsi" w:hAnsiTheme="minorHAnsi" w:cstheme="minorHAnsi"/>
          <w:sz w:val="24"/>
          <w:szCs w:val="24"/>
        </w:rPr>
      </w:pPr>
    </w:p>
    <w:p w14:paraId="7D8C00D8" w14:textId="77777777" w:rsidR="00E25563" w:rsidRPr="00E25563" w:rsidRDefault="00E25563" w:rsidP="00E25563">
      <w:pPr>
        <w:pStyle w:val="PlainText"/>
        <w:rPr>
          <w:rFonts w:asciiTheme="minorHAnsi" w:hAnsiTheme="minorHAnsi" w:cstheme="minorHAnsi"/>
          <w:sz w:val="24"/>
          <w:szCs w:val="24"/>
        </w:rPr>
      </w:pPr>
      <w:r w:rsidRPr="00E25563">
        <w:rPr>
          <w:rFonts w:asciiTheme="minorHAnsi" w:hAnsiTheme="minorHAnsi" w:cstheme="minorHAnsi"/>
          <w:sz w:val="24"/>
          <w:szCs w:val="24"/>
        </w:rPr>
        <w:t xml:space="preserve">I came up with a plan that cut down the amount of physical training that I did but replaced it with revision and meditation sessions that would help with stress relief and to build resilience. </w:t>
      </w:r>
    </w:p>
    <w:p w14:paraId="7F095E5E" w14:textId="77777777" w:rsidR="00E25563" w:rsidRPr="00E25563" w:rsidRDefault="00E25563" w:rsidP="00E25563">
      <w:pPr>
        <w:pStyle w:val="PlainText"/>
        <w:rPr>
          <w:rFonts w:asciiTheme="minorHAnsi" w:hAnsiTheme="minorHAnsi" w:cstheme="minorHAnsi"/>
          <w:sz w:val="24"/>
          <w:szCs w:val="24"/>
        </w:rPr>
      </w:pPr>
    </w:p>
    <w:p w14:paraId="25763EC0" w14:textId="77777777" w:rsidR="00E25563" w:rsidRPr="00E25563" w:rsidRDefault="00E25563" w:rsidP="00E25563">
      <w:pPr>
        <w:numPr>
          <w:ilvl w:val="0"/>
          <w:numId w:val="7"/>
        </w:numPr>
        <w:overflowPunct/>
        <w:autoSpaceDE/>
        <w:autoSpaceDN/>
        <w:adjustRightInd/>
        <w:textAlignment w:val="auto"/>
        <w:rPr>
          <w:rFonts w:asciiTheme="minorHAnsi" w:hAnsiTheme="minorHAnsi" w:cstheme="minorHAnsi"/>
          <w:color w:val="000000" w:themeColor="text1"/>
          <w:sz w:val="24"/>
          <w:szCs w:val="24"/>
        </w:rPr>
      </w:pPr>
      <w:r w:rsidRPr="00E25563">
        <w:rPr>
          <w:rStyle w:val="Strong"/>
          <w:rFonts w:asciiTheme="minorHAnsi" w:hAnsiTheme="minorHAnsi" w:cstheme="minorHAnsi"/>
          <w:color w:val="000000" w:themeColor="text1"/>
          <w:sz w:val="24"/>
          <w:szCs w:val="24"/>
        </w:rPr>
        <w:t>Reduction in Psychological Stress</w:t>
      </w:r>
      <w:r w:rsidRPr="00E25563">
        <w:rPr>
          <w:rFonts w:asciiTheme="minorHAnsi" w:hAnsiTheme="minorHAnsi" w:cstheme="minorHAnsi"/>
          <w:color w:val="000000" w:themeColor="text1"/>
          <w:sz w:val="24"/>
          <w:szCs w:val="24"/>
        </w:rPr>
        <w:t>: Studies have shown that meditation practices, such as mindfulness meditation, are associated with reduced psychological stress and improved emotional well-being (Kumar et al., 2008; Pascoe et al., 2017).</w:t>
      </w:r>
    </w:p>
    <w:p w14:paraId="4452164E" w14:textId="77777777" w:rsidR="00E25563" w:rsidRPr="00E25563" w:rsidRDefault="00E25563" w:rsidP="00E25563">
      <w:pPr>
        <w:numPr>
          <w:ilvl w:val="0"/>
          <w:numId w:val="7"/>
        </w:numPr>
        <w:overflowPunct/>
        <w:autoSpaceDE/>
        <w:autoSpaceDN/>
        <w:adjustRightInd/>
        <w:textAlignment w:val="auto"/>
        <w:rPr>
          <w:rFonts w:asciiTheme="minorHAnsi" w:hAnsiTheme="minorHAnsi" w:cstheme="minorHAnsi"/>
          <w:color w:val="000000" w:themeColor="text1"/>
          <w:sz w:val="24"/>
          <w:szCs w:val="24"/>
        </w:rPr>
      </w:pPr>
      <w:r w:rsidRPr="00E25563">
        <w:rPr>
          <w:rStyle w:val="Strong"/>
          <w:rFonts w:asciiTheme="minorHAnsi" w:hAnsiTheme="minorHAnsi" w:cstheme="minorHAnsi"/>
          <w:color w:val="000000" w:themeColor="text1"/>
          <w:sz w:val="24"/>
          <w:szCs w:val="24"/>
        </w:rPr>
        <w:t>Physiological Benefits</w:t>
      </w:r>
      <w:r w:rsidRPr="00E25563">
        <w:rPr>
          <w:rFonts w:asciiTheme="minorHAnsi" w:hAnsiTheme="minorHAnsi" w:cstheme="minorHAnsi"/>
          <w:color w:val="000000" w:themeColor="text1"/>
          <w:sz w:val="24"/>
          <w:szCs w:val="24"/>
        </w:rPr>
        <w:t>: Meditation has been linked to physiological benefits, including reduced levels of cortisol (the stress hormone) and decreased activation of the sympathetic nervous system, contributing to overall stress reduction (Tang et al., 2007; Pascoe et al., 2017).</w:t>
      </w:r>
    </w:p>
    <w:p w14:paraId="1C2E7DEA" w14:textId="77777777" w:rsidR="00E25563" w:rsidRPr="00E25563" w:rsidRDefault="00E25563" w:rsidP="00E25563">
      <w:pPr>
        <w:numPr>
          <w:ilvl w:val="0"/>
          <w:numId w:val="7"/>
        </w:numPr>
        <w:overflowPunct/>
        <w:autoSpaceDE/>
        <w:autoSpaceDN/>
        <w:adjustRightInd/>
        <w:textAlignment w:val="auto"/>
        <w:rPr>
          <w:rFonts w:asciiTheme="minorHAnsi" w:hAnsiTheme="minorHAnsi" w:cstheme="minorHAnsi"/>
          <w:color w:val="000000" w:themeColor="text1"/>
          <w:sz w:val="24"/>
          <w:szCs w:val="24"/>
        </w:rPr>
      </w:pPr>
      <w:r w:rsidRPr="00E25563">
        <w:rPr>
          <w:rStyle w:val="Strong"/>
          <w:rFonts w:asciiTheme="minorHAnsi" w:hAnsiTheme="minorHAnsi" w:cstheme="minorHAnsi"/>
          <w:color w:val="000000" w:themeColor="text1"/>
          <w:sz w:val="24"/>
          <w:szCs w:val="24"/>
        </w:rPr>
        <w:t>Enhanced Resilience</w:t>
      </w:r>
      <w:r w:rsidRPr="00E25563">
        <w:rPr>
          <w:rFonts w:asciiTheme="minorHAnsi" w:hAnsiTheme="minorHAnsi" w:cstheme="minorHAnsi"/>
          <w:color w:val="000000" w:themeColor="text1"/>
          <w:sz w:val="24"/>
          <w:szCs w:val="24"/>
        </w:rPr>
        <w:t xml:space="preserve">: Regular meditation practice has been found to enhance resilience to stress by promoting adaptive coping strategies and reducing the impact of stress on mental health (Hoge et al., 2013; </w:t>
      </w:r>
      <w:proofErr w:type="spellStart"/>
      <w:r w:rsidRPr="00E25563">
        <w:rPr>
          <w:rFonts w:asciiTheme="minorHAnsi" w:hAnsiTheme="minorHAnsi" w:cstheme="minorHAnsi"/>
          <w:color w:val="000000" w:themeColor="text1"/>
          <w:sz w:val="24"/>
          <w:szCs w:val="24"/>
        </w:rPr>
        <w:t>Büssing</w:t>
      </w:r>
      <w:proofErr w:type="spellEnd"/>
      <w:r w:rsidRPr="00E25563">
        <w:rPr>
          <w:rFonts w:asciiTheme="minorHAnsi" w:hAnsiTheme="minorHAnsi" w:cstheme="minorHAnsi"/>
          <w:color w:val="000000" w:themeColor="text1"/>
          <w:sz w:val="24"/>
          <w:szCs w:val="24"/>
        </w:rPr>
        <w:t xml:space="preserve"> et al., 2011).</w:t>
      </w:r>
    </w:p>
    <w:p w14:paraId="3EA129BD" w14:textId="77777777" w:rsidR="00E25563" w:rsidRPr="00E25563" w:rsidRDefault="00E25563" w:rsidP="00E25563">
      <w:pPr>
        <w:numPr>
          <w:ilvl w:val="0"/>
          <w:numId w:val="7"/>
        </w:numPr>
        <w:overflowPunct/>
        <w:autoSpaceDE/>
        <w:autoSpaceDN/>
        <w:adjustRightInd/>
        <w:textAlignment w:val="auto"/>
        <w:rPr>
          <w:rFonts w:asciiTheme="minorHAnsi" w:hAnsiTheme="minorHAnsi" w:cstheme="minorHAnsi"/>
          <w:color w:val="000000" w:themeColor="text1"/>
          <w:sz w:val="24"/>
          <w:szCs w:val="24"/>
        </w:rPr>
      </w:pPr>
      <w:r w:rsidRPr="00E25563">
        <w:rPr>
          <w:rStyle w:val="Strong"/>
          <w:rFonts w:asciiTheme="minorHAnsi" w:hAnsiTheme="minorHAnsi" w:cstheme="minorHAnsi"/>
          <w:color w:val="000000" w:themeColor="text1"/>
          <w:sz w:val="24"/>
          <w:szCs w:val="24"/>
        </w:rPr>
        <w:t>Improved Emotional Regulation</w:t>
      </w:r>
      <w:r w:rsidRPr="00E25563">
        <w:rPr>
          <w:rFonts w:asciiTheme="minorHAnsi" w:hAnsiTheme="minorHAnsi" w:cstheme="minorHAnsi"/>
          <w:color w:val="000000" w:themeColor="text1"/>
          <w:sz w:val="24"/>
          <w:szCs w:val="24"/>
        </w:rPr>
        <w:t xml:space="preserve">: Meditation techniques, such as loving-kindness meditation and focused attention meditation, have been associated with improved </w:t>
      </w:r>
      <w:r w:rsidRPr="00E25563">
        <w:rPr>
          <w:rFonts w:asciiTheme="minorHAnsi" w:hAnsiTheme="minorHAnsi" w:cstheme="minorHAnsi"/>
          <w:color w:val="000000" w:themeColor="text1"/>
          <w:sz w:val="24"/>
          <w:szCs w:val="24"/>
        </w:rPr>
        <w:lastRenderedPageBreak/>
        <w:t>emotional regulation, leading to a reduction in perceived stress levels (Arch &amp; Craske, 2006; Chambers et al., 2008).</w:t>
      </w:r>
    </w:p>
    <w:p w14:paraId="47CB062F" w14:textId="77777777" w:rsidR="00E25563" w:rsidRPr="00E25563" w:rsidRDefault="00E25563" w:rsidP="00E25563">
      <w:pPr>
        <w:numPr>
          <w:ilvl w:val="0"/>
          <w:numId w:val="7"/>
        </w:numPr>
        <w:overflowPunct/>
        <w:autoSpaceDE/>
        <w:autoSpaceDN/>
        <w:adjustRightInd/>
        <w:textAlignment w:val="auto"/>
        <w:rPr>
          <w:rFonts w:asciiTheme="minorHAnsi" w:hAnsiTheme="minorHAnsi" w:cstheme="minorHAnsi"/>
          <w:color w:val="000000" w:themeColor="text1"/>
          <w:sz w:val="24"/>
          <w:szCs w:val="24"/>
        </w:rPr>
      </w:pPr>
      <w:r w:rsidRPr="00E25563">
        <w:rPr>
          <w:rStyle w:val="Strong"/>
          <w:rFonts w:asciiTheme="minorHAnsi" w:hAnsiTheme="minorHAnsi" w:cstheme="minorHAnsi"/>
          <w:color w:val="000000" w:themeColor="text1"/>
          <w:sz w:val="24"/>
          <w:szCs w:val="24"/>
        </w:rPr>
        <w:t>Long-term Stress Reduction</w:t>
      </w:r>
      <w:r w:rsidRPr="00E25563">
        <w:rPr>
          <w:rFonts w:asciiTheme="minorHAnsi" w:hAnsiTheme="minorHAnsi" w:cstheme="minorHAnsi"/>
          <w:color w:val="000000" w:themeColor="text1"/>
          <w:sz w:val="24"/>
          <w:szCs w:val="24"/>
        </w:rPr>
        <w:t>: Research suggests that consistent meditation practice may lead to long-term reductions in stress levels, with lasting positive effects on mental well-being and a decreased risk of stress-related disorders (Bhasin et al., 2013; Zeidan et al., 2016).</w:t>
      </w:r>
    </w:p>
    <w:p w14:paraId="52B920B3" w14:textId="77777777" w:rsidR="00E25563" w:rsidRPr="00E25563" w:rsidRDefault="00E25563" w:rsidP="00E25563">
      <w:pPr>
        <w:overflowPunct/>
        <w:autoSpaceDE/>
        <w:autoSpaceDN/>
        <w:adjustRightInd/>
        <w:textAlignment w:val="auto"/>
        <w:rPr>
          <w:rFonts w:asciiTheme="minorHAnsi" w:hAnsiTheme="minorHAnsi" w:cstheme="minorHAnsi"/>
          <w:color w:val="000000" w:themeColor="text1"/>
          <w:sz w:val="24"/>
          <w:szCs w:val="24"/>
        </w:rPr>
      </w:pPr>
    </w:p>
    <w:p w14:paraId="232854E3" w14:textId="4DE0190C" w:rsidR="00E25563" w:rsidRPr="00E25563" w:rsidRDefault="00E25563" w:rsidP="00E25563">
      <w:pPr>
        <w:overflowPunct/>
        <w:autoSpaceDE/>
        <w:autoSpaceDN/>
        <w:adjustRightInd/>
        <w:textAlignment w:val="auto"/>
        <w:rPr>
          <w:rFonts w:asciiTheme="minorHAnsi" w:hAnsiTheme="minorHAnsi" w:cstheme="minorHAnsi"/>
          <w:color w:val="000000" w:themeColor="text1"/>
          <w:sz w:val="24"/>
          <w:szCs w:val="24"/>
        </w:rPr>
      </w:pPr>
      <w:r w:rsidRPr="00E25563">
        <w:rPr>
          <w:rFonts w:asciiTheme="minorHAnsi" w:hAnsiTheme="minorHAnsi" w:cstheme="minorHAnsi"/>
          <w:color w:val="000000" w:themeColor="text1"/>
          <w:sz w:val="24"/>
          <w:szCs w:val="24"/>
        </w:rPr>
        <w:t xml:space="preserve">At </w:t>
      </w:r>
      <w:r w:rsidRPr="00E25563">
        <w:rPr>
          <w:rFonts w:asciiTheme="minorHAnsi" w:hAnsiTheme="minorHAnsi" w:cstheme="minorHAnsi"/>
          <w:color w:val="000000" w:themeColor="text1"/>
          <w:sz w:val="24"/>
          <w:szCs w:val="24"/>
        </w:rPr>
        <w:t>first,</w:t>
      </w:r>
      <w:r w:rsidRPr="00E25563">
        <w:rPr>
          <w:rFonts w:asciiTheme="minorHAnsi" w:hAnsiTheme="minorHAnsi" w:cstheme="minorHAnsi"/>
          <w:color w:val="000000" w:themeColor="text1"/>
          <w:sz w:val="24"/>
          <w:szCs w:val="24"/>
        </w:rPr>
        <w:t xml:space="preserve"> I found the new regime difficult as I was used to doing things the “old way” and had done so for many years, it was also difficult as I was in a new environment with new people who I had to get to know, with new technologies and new learning methods.</w:t>
      </w:r>
    </w:p>
    <w:p w14:paraId="5D4D447B" w14:textId="77777777" w:rsidR="00E25563" w:rsidRPr="00E25563" w:rsidRDefault="00E25563" w:rsidP="00E25563">
      <w:pPr>
        <w:overflowPunct/>
        <w:autoSpaceDE/>
        <w:autoSpaceDN/>
        <w:adjustRightInd/>
        <w:textAlignment w:val="auto"/>
        <w:rPr>
          <w:rFonts w:asciiTheme="minorHAnsi" w:hAnsiTheme="minorHAnsi" w:cstheme="minorHAnsi"/>
          <w:color w:val="000000" w:themeColor="text1"/>
          <w:sz w:val="24"/>
          <w:szCs w:val="24"/>
        </w:rPr>
      </w:pPr>
    </w:p>
    <w:p w14:paraId="78490F7A" w14:textId="10056B2A" w:rsidR="00E25563" w:rsidRPr="00E25563" w:rsidRDefault="00E25563" w:rsidP="00E25563">
      <w:pPr>
        <w:overflowPunct/>
        <w:autoSpaceDE/>
        <w:autoSpaceDN/>
        <w:adjustRightInd/>
        <w:textAlignment w:val="auto"/>
        <w:rPr>
          <w:rFonts w:asciiTheme="minorHAnsi" w:hAnsiTheme="minorHAnsi" w:cstheme="minorHAnsi"/>
          <w:color w:val="000000" w:themeColor="text1"/>
          <w:sz w:val="24"/>
          <w:szCs w:val="24"/>
        </w:rPr>
      </w:pPr>
      <w:r w:rsidRPr="00E25563">
        <w:rPr>
          <w:rFonts w:asciiTheme="minorHAnsi" w:hAnsiTheme="minorHAnsi" w:cstheme="minorHAnsi"/>
          <w:color w:val="000000" w:themeColor="text1"/>
          <w:sz w:val="24"/>
          <w:szCs w:val="24"/>
        </w:rPr>
        <w:t xml:space="preserve">I found revision difficult initially as I had not had to revise since university which was nearly twenty years ago but with effective time management and </w:t>
      </w:r>
      <w:r w:rsidRPr="00E25563">
        <w:rPr>
          <w:rFonts w:asciiTheme="minorHAnsi" w:hAnsiTheme="minorHAnsi" w:cstheme="minorHAnsi"/>
          <w:color w:val="000000" w:themeColor="text1"/>
          <w:sz w:val="24"/>
          <w:szCs w:val="24"/>
        </w:rPr>
        <w:t>meditation,</w:t>
      </w:r>
      <w:r w:rsidRPr="00E25563">
        <w:rPr>
          <w:rFonts w:asciiTheme="minorHAnsi" w:hAnsiTheme="minorHAnsi" w:cstheme="minorHAnsi"/>
          <w:color w:val="000000" w:themeColor="text1"/>
          <w:sz w:val="24"/>
          <w:szCs w:val="24"/>
        </w:rPr>
        <w:t xml:space="preserve"> I found this helped, and the more I did this the better it became.  I began using the Sam Harris meditation app which includes daily guided meditation.</w:t>
      </w:r>
    </w:p>
    <w:p w14:paraId="25E3B1A2" w14:textId="77777777" w:rsidR="00E25563" w:rsidRPr="00E25563" w:rsidRDefault="00E25563" w:rsidP="00E25563">
      <w:pPr>
        <w:overflowPunct/>
        <w:autoSpaceDE/>
        <w:autoSpaceDN/>
        <w:adjustRightInd/>
        <w:textAlignment w:val="auto"/>
        <w:rPr>
          <w:rFonts w:asciiTheme="minorHAnsi" w:hAnsiTheme="minorHAnsi" w:cstheme="minorHAnsi"/>
          <w:color w:val="000000" w:themeColor="text1"/>
          <w:sz w:val="24"/>
          <w:szCs w:val="24"/>
        </w:rPr>
      </w:pPr>
    </w:p>
    <w:p w14:paraId="2B226680" w14:textId="406F3B50" w:rsidR="00E25563" w:rsidRPr="00E25563" w:rsidRDefault="00E25563" w:rsidP="00E25563">
      <w:pPr>
        <w:overflowPunct/>
        <w:autoSpaceDE/>
        <w:autoSpaceDN/>
        <w:adjustRightInd/>
        <w:textAlignment w:val="auto"/>
        <w:rPr>
          <w:rFonts w:asciiTheme="minorHAnsi" w:hAnsiTheme="minorHAnsi" w:cstheme="minorHAnsi"/>
          <w:color w:val="000000" w:themeColor="text1"/>
          <w:sz w:val="24"/>
          <w:szCs w:val="24"/>
        </w:rPr>
      </w:pPr>
      <w:r w:rsidRPr="00E25563">
        <w:rPr>
          <w:rFonts w:asciiTheme="minorHAnsi" w:hAnsiTheme="minorHAnsi" w:cstheme="minorHAnsi"/>
          <w:color w:val="000000" w:themeColor="text1"/>
          <w:sz w:val="24"/>
          <w:szCs w:val="24"/>
        </w:rPr>
        <w:t xml:space="preserve">To conclude, having come from a high physical stress background in both work and as a combat competitor I feel this gave me a good base for having good stress control and being resilient to new external stressors. Having said this I was potentially doing too much physical work which left no time for any academic </w:t>
      </w:r>
      <w:r w:rsidRPr="00E25563">
        <w:rPr>
          <w:rFonts w:asciiTheme="minorHAnsi" w:hAnsiTheme="minorHAnsi" w:cstheme="minorHAnsi"/>
          <w:color w:val="000000" w:themeColor="text1"/>
          <w:sz w:val="24"/>
          <w:szCs w:val="24"/>
        </w:rPr>
        <w:t>studies,</w:t>
      </w:r>
      <w:r w:rsidRPr="00E25563">
        <w:rPr>
          <w:rFonts w:asciiTheme="minorHAnsi" w:hAnsiTheme="minorHAnsi" w:cstheme="minorHAnsi"/>
          <w:color w:val="000000" w:themeColor="text1"/>
          <w:sz w:val="24"/>
          <w:szCs w:val="24"/>
        </w:rPr>
        <w:t xml:space="preserve"> and I was physically exhausted.  With my new plan in </w:t>
      </w:r>
      <w:r w:rsidRPr="00E25563">
        <w:rPr>
          <w:rFonts w:asciiTheme="minorHAnsi" w:hAnsiTheme="minorHAnsi" w:cstheme="minorHAnsi"/>
          <w:color w:val="000000" w:themeColor="text1"/>
          <w:sz w:val="24"/>
          <w:szCs w:val="24"/>
        </w:rPr>
        <w:t>place,</w:t>
      </w:r>
      <w:r w:rsidRPr="00E25563">
        <w:rPr>
          <w:rFonts w:asciiTheme="minorHAnsi" w:hAnsiTheme="minorHAnsi" w:cstheme="minorHAnsi"/>
          <w:color w:val="000000" w:themeColor="text1"/>
          <w:sz w:val="24"/>
          <w:szCs w:val="24"/>
        </w:rPr>
        <w:t xml:space="preserve"> I found a way to balance physical and academic work. Using guided meditation helped me manage my time and my mental </w:t>
      </w:r>
      <w:r w:rsidRPr="00E25563">
        <w:rPr>
          <w:rFonts w:asciiTheme="minorHAnsi" w:hAnsiTheme="minorHAnsi" w:cstheme="minorHAnsi"/>
          <w:color w:val="000000" w:themeColor="text1"/>
          <w:sz w:val="24"/>
          <w:szCs w:val="24"/>
        </w:rPr>
        <w:t>well-being</w:t>
      </w:r>
      <w:r w:rsidRPr="00E25563">
        <w:rPr>
          <w:rFonts w:asciiTheme="minorHAnsi" w:hAnsiTheme="minorHAnsi" w:cstheme="minorHAnsi"/>
          <w:color w:val="000000" w:themeColor="text1"/>
          <w:sz w:val="24"/>
          <w:szCs w:val="24"/>
        </w:rPr>
        <w:t>.  I passed out of college passing both my exams and doing well in all practical tasks.</w:t>
      </w:r>
    </w:p>
    <w:p w14:paraId="61C2FD63" w14:textId="77777777" w:rsidR="00E25563" w:rsidRPr="00E25563" w:rsidRDefault="00E25563" w:rsidP="00E25563">
      <w:pPr>
        <w:overflowPunct/>
        <w:autoSpaceDE/>
        <w:autoSpaceDN/>
        <w:adjustRightInd/>
        <w:textAlignment w:val="auto"/>
        <w:rPr>
          <w:rFonts w:asciiTheme="minorHAnsi" w:hAnsiTheme="minorHAnsi" w:cstheme="minorHAnsi"/>
          <w:color w:val="000000" w:themeColor="text1"/>
          <w:sz w:val="24"/>
          <w:szCs w:val="24"/>
        </w:rPr>
      </w:pPr>
    </w:p>
    <w:p w14:paraId="107FA459" w14:textId="551471CC" w:rsidR="00E25563" w:rsidRPr="00E25563" w:rsidRDefault="00E25563" w:rsidP="00E25563">
      <w:pPr>
        <w:overflowPunct/>
        <w:autoSpaceDE/>
        <w:autoSpaceDN/>
        <w:adjustRightInd/>
        <w:textAlignment w:val="auto"/>
        <w:rPr>
          <w:rFonts w:asciiTheme="minorHAnsi" w:hAnsiTheme="minorHAnsi" w:cstheme="minorHAnsi"/>
          <w:color w:val="000000" w:themeColor="text1"/>
          <w:sz w:val="24"/>
          <w:szCs w:val="24"/>
        </w:rPr>
      </w:pPr>
      <w:r w:rsidRPr="00E25563">
        <w:rPr>
          <w:rFonts w:asciiTheme="minorHAnsi" w:hAnsiTheme="minorHAnsi" w:cstheme="minorHAnsi"/>
          <w:color w:val="000000" w:themeColor="text1"/>
          <w:sz w:val="24"/>
          <w:szCs w:val="24"/>
        </w:rPr>
        <w:t xml:space="preserve">The only thing I would change is to perhaps cut back on training sooner and to take up meditation as this has had a positive impact on both my physical and mental </w:t>
      </w:r>
      <w:r w:rsidRPr="00E25563">
        <w:rPr>
          <w:rFonts w:asciiTheme="minorHAnsi" w:hAnsiTheme="minorHAnsi" w:cstheme="minorHAnsi"/>
          <w:color w:val="000000" w:themeColor="text1"/>
          <w:sz w:val="24"/>
          <w:szCs w:val="24"/>
        </w:rPr>
        <w:t>well-being</w:t>
      </w:r>
      <w:r w:rsidRPr="00E25563">
        <w:rPr>
          <w:rFonts w:asciiTheme="minorHAnsi" w:hAnsiTheme="minorHAnsi" w:cstheme="minorHAnsi"/>
          <w:color w:val="000000" w:themeColor="text1"/>
          <w:sz w:val="24"/>
          <w:szCs w:val="24"/>
        </w:rPr>
        <w:t>.</w:t>
      </w:r>
    </w:p>
    <w:p w14:paraId="47A75C45" w14:textId="77777777" w:rsidR="00E25563" w:rsidRDefault="00E25563" w:rsidP="00FF7EBB">
      <w:pPr>
        <w:jc w:val="both"/>
        <w:rPr>
          <w:sz w:val="24"/>
          <w:szCs w:val="24"/>
        </w:rPr>
      </w:pPr>
    </w:p>
    <w:p w14:paraId="246FBA56" w14:textId="7AF85980" w:rsidR="002D5BA0" w:rsidRPr="00E25563" w:rsidRDefault="002D5BA0" w:rsidP="00FF7EBB">
      <w:pPr>
        <w:jc w:val="both"/>
        <w:rPr>
          <w:sz w:val="24"/>
          <w:szCs w:val="24"/>
        </w:rPr>
      </w:pPr>
      <w:r>
        <w:rPr>
          <w:sz w:val="24"/>
          <w:szCs w:val="24"/>
        </w:rPr>
        <w:t>Word count 1100</w:t>
      </w:r>
    </w:p>
    <w:p w14:paraId="3B855813" w14:textId="77777777" w:rsidR="00FF7784" w:rsidRPr="00E25563" w:rsidRDefault="00FF7784" w:rsidP="00FF7EBB">
      <w:pPr>
        <w:jc w:val="both"/>
        <w:rPr>
          <w:sz w:val="24"/>
          <w:szCs w:val="24"/>
        </w:rPr>
      </w:pPr>
    </w:p>
    <w:p w14:paraId="0590AAF8" w14:textId="77777777" w:rsidR="00FF7784" w:rsidRPr="00E25563" w:rsidRDefault="00FF7784" w:rsidP="00FF7EBB">
      <w:pPr>
        <w:jc w:val="both"/>
        <w:rPr>
          <w:sz w:val="24"/>
          <w:szCs w:val="24"/>
        </w:rPr>
      </w:pPr>
    </w:p>
    <w:p w14:paraId="19FBAC4F" w14:textId="77777777" w:rsidR="00FF7784" w:rsidRPr="00E25563" w:rsidRDefault="00FF7784" w:rsidP="00FF7EBB">
      <w:pPr>
        <w:jc w:val="both"/>
        <w:rPr>
          <w:sz w:val="24"/>
          <w:szCs w:val="24"/>
        </w:rPr>
      </w:pPr>
    </w:p>
    <w:p w14:paraId="670E1FB9" w14:textId="77777777" w:rsidR="00FF7784" w:rsidRPr="00E25563"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6FF4B4C1" w14:textId="77777777" w:rsidR="00E25563" w:rsidRDefault="00E25563" w:rsidP="00450C83">
      <w:pPr>
        <w:jc w:val="both"/>
        <w:rPr>
          <w:b/>
          <w:sz w:val="24"/>
          <w:szCs w:val="24"/>
        </w:rPr>
      </w:pPr>
    </w:p>
    <w:p w14:paraId="1248A820" w14:textId="47769314" w:rsidR="00E25563" w:rsidRPr="00616094" w:rsidRDefault="00E25563" w:rsidP="00E25563">
      <w:pPr>
        <w:rPr>
          <w:sz w:val="24"/>
          <w:szCs w:val="24"/>
        </w:rPr>
      </w:pPr>
      <w:r w:rsidRPr="00616094">
        <w:rPr>
          <w:sz w:val="24"/>
          <w:szCs w:val="24"/>
        </w:rPr>
        <w:t xml:space="preserve">Policing is a profession where conflict can be </w:t>
      </w:r>
      <w:r w:rsidR="00CD0B54" w:rsidRPr="00616094">
        <w:rPr>
          <w:sz w:val="24"/>
          <w:szCs w:val="24"/>
        </w:rPr>
        <w:t>commonplace</w:t>
      </w:r>
      <w:r w:rsidRPr="00616094">
        <w:rPr>
          <w:sz w:val="24"/>
          <w:szCs w:val="24"/>
        </w:rPr>
        <w:t xml:space="preserve"> either physical or mental, so when a grade 1 call comes in you have to expect this and plan accordingly.  Due to the varying factors involved </w:t>
      </w:r>
      <w:proofErr w:type="spellStart"/>
      <w:r w:rsidRPr="00616094">
        <w:rPr>
          <w:sz w:val="24"/>
          <w:szCs w:val="24"/>
        </w:rPr>
        <w:t>theres</w:t>
      </w:r>
      <w:proofErr w:type="spellEnd"/>
      <w:r w:rsidRPr="00616094">
        <w:rPr>
          <w:sz w:val="24"/>
          <w:szCs w:val="24"/>
        </w:rPr>
        <w:t xml:space="preserve"> not a “one size fits all” model that can be used, so you have to plan for the expected and also the unexpected.</w:t>
      </w:r>
    </w:p>
    <w:p w14:paraId="08669BEF" w14:textId="77777777" w:rsidR="00E25563" w:rsidRPr="00616094" w:rsidRDefault="00E25563" w:rsidP="00E25563">
      <w:pPr>
        <w:rPr>
          <w:sz w:val="24"/>
          <w:szCs w:val="24"/>
        </w:rPr>
      </w:pPr>
    </w:p>
    <w:p w14:paraId="6378DE2A" w14:textId="7F007EF7" w:rsidR="00E25563" w:rsidRPr="00616094" w:rsidRDefault="00E25563" w:rsidP="00E25563">
      <w:pPr>
        <w:rPr>
          <w:sz w:val="24"/>
          <w:szCs w:val="24"/>
        </w:rPr>
      </w:pPr>
      <w:r w:rsidRPr="00616094">
        <w:rPr>
          <w:sz w:val="24"/>
          <w:szCs w:val="24"/>
        </w:rPr>
        <w:t xml:space="preserve">There are quite a few models that can be used in conflict </w:t>
      </w:r>
      <w:r w:rsidR="002D5BA0" w:rsidRPr="00616094">
        <w:rPr>
          <w:sz w:val="24"/>
          <w:szCs w:val="24"/>
        </w:rPr>
        <w:t>situations,</w:t>
      </w:r>
      <w:r w:rsidRPr="00616094">
        <w:rPr>
          <w:sz w:val="24"/>
          <w:szCs w:val="24"/>
        </w:rPr>
        <w:t xml:space="preserve"> but I personally use two models which is: </w:t>
      </w:r>
      <w:proofErr w:type="spellStart"/>
      <w:r w:rsidRPr="00616094">
        <w:rPr>
          <w:sz w:val="24"/>
          <w:szCs w:val="24"/>
        </w:rPr>
        <w:t>Karpmans</w:t>
      </w:r>
      <w:proofErr w:type="spellEnd"/>
      <w:r w:rsidRPr="00616094">
        <w:rPr>
          <w:sz w:val="24"/>
          <w:szCs w:val="24"/>
        </w:rPr>
        <w:t xml:space="preserve"> drama triangle and </w:t>
      </w:r>
      <w:proofErr w:type="spellStart"/>
      <w:r w:rsidRPr="00616094">
        <w:rPr>
          <w:sz w:val="24"/>
          <w:szCs w:val="24"/>
        </w:rPr>
        <w:t>Betaris</w:t>
      </w:r>
      <w:proofErr w:type="spellEnd"/>
      <w:r w:rsidRPr="00616094">
        <w:rPr>
          <w:sz w:val="24"/>
          <w:szCs w:val="24"/>
        </w:rPr>
        <w:t xml:space="preserve"> box.</w:t>
      </w:r>
    </w:p>
    <w:p w14:paraId="2EEFCFE5" w14:textId="77777777" w:rsidR="00E25563" w:rsidRPr="00616094" w:rsidRDefault="00E25563" w:rsidP="00E25563">
      <w:pPr>
        <w:rPr>
          <w:sz w:val="24"/>
          <w:szCs w:val="24"/>
        </w:rPr>
      </w:pPr>
    </w:p>
    <w:p w14:paraId="4107477A" w14:textId="77777777" w:rsidR="00E25563" w:rsidRPr="00616094" w:rsidRDefault="00E25563" w:rsidP="00E25563">
      <w:pPr>
        <w:rPr>
          <w:sz w:val="24"/>
          <w:szCs w:val="24"/>
        </w:rPr>
      </w:pPr>
      <w:r w:rsidRPr="00616094">
        <w:rPr>
          <w:sz w:val="24"/>
          <w:szCs w:val="24"/>
        </w:rPr>
        <w:t>The drama triangle</w:t>
      </w:r>
    </w:p>
    <w:p w14:paraId="4F4DF181" w14:textId="77777777" w:rsidR="00E25563" w:rsidRPr="00616094" w:rsidRDefault="00E25563" w:rsidP="00E25563">
      <w:pPr>
        <w:rPr>
          <w:sz w:val="24"/>
          <w:szCs w:val="24"/>
        </w:rPr>
      </w:pPr>
      <w:proofErr w:type="spellStart"/>
      <w:r w:rsidRPr="00616094">
        <w:rPr>
          <w:sz w:val="24"/>
          <w:szCs w:val="24"/>
        </w:rPr>
        <w:t>Karpmans</w:t>
      </w:r>
      <w:proofErr w:type="spellEnd"/>
      <w:r w:rsidRPr="00616094">
        <w:rPr>
          <w:sz w:val="24"/>
          <w:szCs w:val="24"/>
        </w:rPr>
        <w:t xml:space="preserve"> drama triangle describes the dysfunctional relationships where the people involved shift between three roles, that of the persecutor, the rescuer and that of the victim. These roles are all interchangeable in a conflict situation and can change depending on the behaviours of the people involved (Karpman, 1968). </w:t>
      </w:r>
    </w:p>
    <w:p w14:paraId="7C36C810" w14:textId="5DCDA847" w:rsidR="00E25563" w:rsidRPr="00616094" w:rsidRDefault="00E25563" w:rsidP="00E25563">
      <w:pPr>
        <w:rPr>
          <w:sz w:val="24"/>
          <w:szCs w:val="24"/>
        </w:rPr>
      </w:pPr>
      <w:r w:rsidRPr="00616094">
        <w:rPr>
          <w:sz w:val="24"/>
          <w:szCs w:val="24"/>
        </w:rPr>
        <w:t xml:space="preserve">The key skills for a police officer is to stay out of the drama triangle, to do this you must be assertive, show compassion, be empathetic and be </w:t>
      </w:r>
      <w:r w:rsidR="00CD0B54" w:rsidRPr="00616094">
        <w:rPr>
          <w:sz w:val="24"/>
          <w:szCs w:val="24"/>
        </w:rPr>
        <w:t>self-aware</w:t>
      </w:r>
      <w:r w:rsidRPr="00616094">
        <w:rPr>
          <w:sz w:val="24"/>
          <w:szCs w:val="24"/>
        </w:rPr>
        <w:t>.</w:t>
      </w:r>
    </w:p>
    <w:p w14:paraId="5CA604B9" w14:textId="77777777" w:rsidR="00E25563" w:rsidRPr="00616094" w:rsidRDefault="00E25563" w:rsidP="00E25563">
      <w:pPr>
        <w:rPr>
          <w:sz w:val="24"/>
          <w:szCs w:val="24"/>
        </w:rPr>
      </w:pPr>
    </w:p>
    <w:p w14:paraId="6810113C" w14:textId="77777777" w:rsidR="00E25563" w:rsidRPr="00616094" w:rsidRDefault="00E25563" w:rsidP="00E25563">
      <w:pPr>
        <w:rPr>
          <w:sz w:val="24"/>
          <w:szCs w:val="24"/>
        </w:rPr>
      </w:pPr>
      <w:proofErr w:type="spellStart"/>
      <w:r w:rsidRPr="00616094">
        <w:rPr>
          <w:sz w:val="24"/>
          <w:szCs w:val="24"/>
        </w:rPr>
        <w:t>Betaris</w:t>
      </w:r>
      <w:proofErr w:type="spellEnd"/>
      <w:r w:rsidRPr="00616094">
        <w:rPr>
          <w:sz w:val="24"/>
          <w:szCs w:val="24"/>
        </w:rPr>
        <w:t xml:space="preserve"> box</w:t>
      </w:r>
    </w:p>
    <w:p w14:paraId="4B721771" w14:textId="77777777" w:rsidR="00E25563" w:rsidRPr="00616094" w:rsidRDefault="00E25563" w:rsidP="00E25563">
      <w:pPr>
        <w:rPr>
          <w:sz w:val="24"/>
          <w:szCs w:val="24"/>
        </w:rPr>
      </w:pPr>
      <w:proofErr w:type="spellStart"/>
      <w:r w:rsidRPr="00616094">
        <w:rPr>
          <w:sz w:val="24"/>
          <w:szCs w:val="24"/>
        </w:rPr>
        <w:lastRenderedPageBreak/>
        <w:t>Betaris</w:t>
      </w:r>
      <w:proofErr w:type="spellEnd"/>
      <w:r w:rsidRPr="00616094">
        <w:rPr>
          <w:sz w:val="24"/>
          <w:szCs w:val="24"/>
        </w:rPr>
        <w:t xml:space="preserve"> box concentrates on how your attitude and behaviour can affect others and how the attitudes and behaviours of others can affect you (Revolution Learning and Development, 2021). The model shows that there is a link between our own attitude and behaviour.  The key to police officers is that by consciously choosing our attitude we can positively change the behaviour we show other people.</w:t>
      </w:r>
    </w:p>
    <w:p w14:paraId="72FA326C" w14:textId="77777777" w:rsidR="00E25563" w:rsidRPr="00616094" w:rsidRDefault="00E25563" w:rsidP="00E25563">
      <w:pPr>
        <w:rPr>
          <w:sz w:val="24"/>
          <w:szCs w:val="24"/>
        </w:rPr>
      </w:pPr>
    </w:p>
    <w:p w14:paraId="036D5A6A" w14:textId="77777777" w:rsidR="00E25563" w:rsidRPr="00616094" w:rsidRDefault="00E25563" w:rsidP="00E25563">
      <w:pPr>
        <w:rPr>
          <w:sz w:val="24"/>
          <w:szCs w:val="24"/>
        </w:rPr>
      </w:pPr>
      <w:r w:rsidRPr="00616094">
        <w:rPr>
          <w:sz w:val="24"/>
          <w:szCs w:val="24"/>
        </w:rPr>
        <w:t xml:space="preserve">As this exercise is of a reflective nature I will be using </w:t>
      </w:r>
      <w:proofErr w:type="spellStart"/>
      <w:r w:rsidRPr="00616094">
        <w:rPr>
          <w:sz w:val="24"/>
          <w:szCs w:val="24"/>
        </w:rPr>
        <w:t>Bortons</w:t>
      </w:r>
      <w:proofErr w:type="spellEnd"/>
      <w:r w:rsidRPr="00616094">
        <w:rPr>
          <w:sz w:val="24"/>
          <w:szCs w:val="24"/>
        </w:rPr>
        <w:t xml:space="preserve"> model of reflection (Borton 1970)</w:t>
      </w:r>
    </w:p>
    <w:p w14:paraId="15324DAE" w14:textId="77777777" w:rsidR="00E25563" w:rsidRPr="00616094" w:rsidRDefault="00E25563" w:rsidP="00E25563">
      <w:pPr>
        <w:pStyle w:val="PlainText"/>
        <w:rPr>
          <w:sz w:val="24"/>
          <w:szCs w:val="24"/>
        </w:rPr>
      </w:pPr>
      <w:r w:rsidRPr="00616094">
        <w:rPr>
          <w:sz w:val="24"/>
          <w:szCs w:val="24"/>
        </w:rPr>
        <w:t>The model which is often represented as a three part structure, compromises the following stages:</w:t>
      </w:r>
    </w:p>
    <w:p w14:paraId="45DAD664" w14:textId="77777777" w:rsidR="00E25563" w:rsidRPr="00616094" w:rsidRDefault="00E25563" w:rsidP="00E25563">
      <w:pPr>
        <w:pStyle w:val="PlainText"/>
        <w:numPr>
          <w:ilvl w:val="0"/>
          <w:numId w:val="8"/>
        </w:numPr>
        <w:rPr>
          <w:sz w:val="24"/>
          <w:szCs w:val="24"/>
        </w:rPr>
      </w:pPr>
      <w:r w:rsidRPr="00616094">
        <w:rPr>
          <w:sz w:val="24"/>
          <w:szCs w:val="24"/>
        </w:rPr>
        <w:t>What? This is the initial stage where the individual describes the experience or event to be reflected upon</w:t>
      </w:r>
    </w:p>
    <w:p w14:paraId="775F8D6C" w14:textId="77777777" w:rsidR="00E25563" w:rsidRPr="00616094" w:rsidRDefault="00E25563" w:rsidP="00E25563">
      <w:pPr>
        <w:pStyle w:val="PlainText"/>
        <w:numPr>
          <w:ilvl w:val="0"/>
          <w:numId w:val="8"/>
        </w:numPr>
        <w:rPr>
          <w:sz w:val="24"/>
          <w:szCs w:val="24"/>
        </w:rPr>
      </w:pPr>
      <w:r w:rsidRPr="00616094">
        <w:rPr>
          <w:sz w:val="24"/>
          <w:szCs w:val="24"/>
        </w:rPr>
        <w:t>So What? In this stage the individual is encouraged to explore the significance of the experience.</w:t>
      </w:r>
    </w:p>
    <w:p w14:paraId="27C152EF" w14:textId="77777777" w:rsidR="00E25563" w:rsidRPr="00616094" w:rsidRDefault="00E25563" w:rsidP="00E25563">
      <w:pPr>
        <w:pStyle w:val="PlainText"/>
        <w:numPr>
          <w:ilvl w:val="0"/>
          <w:numId w:val="8"/>
        </w:numPr>
        <w:rPr>
          <w:sz w:val="24"/>
          <w:szCs w:val="24"/>
        </w:rPr>
      </w:pPr>
      <w:r w:rsidRPr="00616094">
        <w:rPr>
          <w:sz w:val="24"/>
          <w:szCs w:val="24"/>
        </w:rPr>
        <w:t>Now what? The final stage focuses on action and future steps, individuals are prompted to consider how they will apply their newly gained insights.</w:t>
      </w:r>
    </w:p>
    <w:p w14:paraId="3E97677A" w14:textId="77777777" w:rsidR="00E25563" w:rsidRPr="00616094" w:rsidRDefault="00E25563" w:rsidP="00E25563">
      <w:pPr>
        <w:pStyle w:val="PlainText"/>
        <w:ind w:left="360"/>
        <w:rPr>
          <w:sz w:val="24"/>
          <w:szCs w:val="24"/>
        </w:rPr>
      </w:pPr>
    </w:p>
    <w:p w14:paraId="51698631" w14:textId="77777777" w:rsidR="00E25563" w:rsidRPr="00616094" w:rsidRDefault="00E25563" w:rsidP="00E25563">
      <w:pPr>
        <w:pStyle w:val="PlainText"/>
        <w:rPr>
          <w:sz w:val="24"/>
          <w:szCs w:val="24"/>
        </w:rPr>
      </w:pPr>
      <w:r w:rsidRPr="00616094">
        <w:rPr>
          <w:sz w:val="24"/>
          <w:szCs w:val="24"/>
        </w:rPr>
        <w:t>The incident to which I will be referring is that of a grade one listed call to a local public house on a busy Saturday night.</w:t>
      </w:r>
    </w:p>
    <w:p w14:paraId="584DDB98" w14:textId="77777777" w:rsidR="00E25563" w:rsidRPr="00616094" w:rsidRDefault="00E25563" w:rsidP="00E25563">
      <w:pPr>
        <w:pStyle w:val="PlainText"/>
        <w:rPr>
          <w:sz w:val="24"/>
          <w:szCs w:val="24"/>
        </w:rPr>
      </w:pPr>
    </w:p>
    <w:p w14:paraId="3DEE2F3C" w14:textId="77777777" w:rsidR="00E25563" w:rsidRPr="00616094" w:rsidRDefault="00E25563" w:rsidP="00E25563">
      <w:pPr>
        <w:pStyle w:val="PlainText"/>
        <w:rPr>
          <w:sz w:val="24"/>
          <w:szCs w:val="24"/>
        </w:rPr>
      </w:pPr>
      <w:r w:rsidRPr="00616094">
        <w:rPr>
          <w:sz w:val="24"/>
          <w:szCs w:val="24"/>
        </w:rPr>
        <w:t xml:space="preserve">A call came in at approximately 1100 hours on a Saturday night to a disturbance involving multiple males fighting in a local public house. I attended the incident promptly in company with a colleague as the call was an immediate response call. </w:t>
      </w:r>
    </w:p>
    <w:p w14:paraId="7596E28A" w14:textId="77777777" w:rsidR="00E25563" w:rsidRPr="00616094" w:rsidRDefault="00E25563" w:rsidP="00E25563">
      <w:pPr>
        <w:pStyle w:val="PlainText"/>
        <w:rPr>
          <w:sz w:val="24"/>
          <w:szCs w:val="24"/>
        </w:rPr>
      </w:pPr>
      <w:r w:rsidRPr="00616094">
        <w:rPr>
          <w:sz w:val="24"/>
          <w:szCs w:val="24"/>
        </w:rPr>
        <w:t>Once we attended there were multiple males outside the premises. Two males in particular appeared excessively drunk and somewhat aggressive towards other persons present at the location.</w:t>
      </w:r>
    </w:p>
    <w:p w14:paraId="387DCEDB" w14:textId="77777777" w:rsidR="00E25563" w:rsidRPr="00616094" w:rsidRDefault="00E25563" w:rsidP="00E25563">
      <w:pPr>
        <w:pStyle w:val="PlainText"/>
        <w:rPr>
          <w:sz w:val="24"/>
          <w:szCs w:val="24"/>
        </w:rPr>
      </w:pPr>
      <w:r w:rsidRPr="00616094">
        <w:rPr>
          <w:sz w:val="24"/>
          <w:szCs w:val="24"/>
        </w:rPr>
        <w:t>I approached the two males whilst my colleague entered the public house.</w:t>
      </w:r>
    </w:p>
    <w:p w14:paraId="4D7571D0" w14:textId="77777777" w:rsidR="00E25563" w:rsidRPr="00616094" w:rsidRDefault="00E25563" w:rsidP="00E25563">
      <w:pPr>
        <w:pStyle w:val="PlainText"/>
        <w:rPr>
          <w:sz w:val="24"/>
          <w:szCs w:val="24"/>
        </w:rPr>
      </w:pPr>
      <w:r w:rsidRPr="00616094">
        <w:rPr>
          <w:sz w:val="24"/>
          <w:szCs w:val="24"/>
        </w:rPr>
        <w:t>At first both males were somewhat verbally aggressive towards me when I approached them but I remained calm and asked them both to sit on a bench outside the premises.</w:t>
      </w:r>
    </w:p>
    <w:p w14:paraId="2D9C12A1" w14:textId="77777777" w:rsidR="00E25563" w:rsidRPr="00616094" w:rsidRDefault="00E25563" w:rsidP="00E25563">
      <w:pPr>
        <w:pStyle w:val="PlainText"/>
        <w:rPr>
          <w:sz w:val="24"/>
          <w:szCs w:val="24"/>
        </w:rPr>
      </w:pPr>
      <w:r w:rsidRPr="00616094">
        <w:rPr>
          <w:sz w:val="24"/>
          <w:szCs w:val="24"/>
        </w:rPr>
        <w:t>I could see that one of the males had a cut over his right eye and I offered to take a look at this for him as it was bleeding.</w:t>
      </w:r>
    </w:p>
    <w:p w14:paraId="57836AB3" w14:textId="77777777" w:rsidR="00E25563" w:rsidRPr="00616094" w:rsidRDefault="00E25563" w:rsidP="00E25563">
      <w:pPr>
        <w:pStyle w:val="PlainText"/>
        <w:rPr>
          <w:sz w:val="24"/>
          <w:szCs w:val="24"/>
        </w:rPr>
      </w:pPr>
      <w:r w:rsidRPr="00616094">
        <w:rPr>
          <w:sz w:val="24"/>
          <w:szCs w:val="24"/>
        </w:rPr>
        <w:t>Once I was attending to the male he became less aggressive. He began to calm down and began to explain what had happened to him.</w:t>
      </w:r>
    </w:p>
    <w:p w14:paraId="67A1486A" w14:textId="77777777" w:rsidR="00E25563" w:rsidRPr="00616094" w:rsidRDefault="00E25563" w:rsidP="00E25563">
      <w:pPr>
        <w:pStyle w:val="PlainText"/>
        <w:rPr>
          <w:sz w:val="24"/>
          <w:szCs w:val="24"/>
        </w:rPr>
      </w:pPr>
      <w:r w:rsidRPr="00616094">
        <w:rPr>
          <w:sz w:val="24"/>
          <w:szCs w:val="24"/>
        </w:rPr>
        <w:t>He stated that somebody inside the pub had hit him as he was standing by the bar. I reassured him that we would get to the bottom of this if this was the case, but our main priority at the moment was to make sure he was ok and deal with his injury.</w:t>
      </w:r>
    </w:p>
    <w:p w14:paraId="31640039" w14:textId="77777777" w:rsidR="00E25563" w:rsidRPr="00616094" w:rsidRDefault="00E25563" w:rsidP="00E25563">
      <w:pPr>
        <w:pStyle w:val="PlainText"/>
        <w:rPr>
          <w:sz w:val="24"/>
          <w:szCs w:val="24"/>
        </w:rPr>
      </w:pPr>
      <w:r w:rsidRPr="00616094">
        <w:rPr>
          <w:sz w:val="24"/>
          <w:szCs w:val="24"/>
        </w:rPr>
        <w:t xml:space="preserve">The male and his friend who I established was a work colleague were quite upset as to what had happened and I had to constantly reassure them that it would be ok and that re-entering the property was not a good idea. Both males repeatedly attempted to go back inside the public house therefore I had to reason with them repeatedly and prevent them from returning inside as I wanted to keep control of the situation and prevent them from causing further problems inside the premises. At this time, from the account given by the male, I had reasonable grounds to believe that there was a suspect inside the premises therefore I requested that the victim remain outside with me. </w:t>
      </w:r>
    </w:p>
    <w:p w14:paraId="64694BE5" w14:textId="77777777" w:rsidR="00E25563" w:rsidRPr="00616094" w:rsidRDefault="00E25563" w:rsidP="00E25563">
      <w:pPr>
        <w:pStyle w:val="PlainText"/>
        <w:rPr>
          <w:sz w:val="24"/>
          <w:szCs w:val="24"/>
        </w:rPr>
      </w:pPr>
      <w:r w:rsidRPr="00616094">
        <w:rPr>
          <w:sz w:val="24"/>
          <w:szCs w:val="24"/>
        </w:rPr>
        <w:t>Whilst I was attending to the gentlemen outside my colleague spoke with witnesses inside the premises and checked CCTV footage.</w:t>
      </w:r>
    </w:p>
    <w:p w14:paraId="36916B15" w14:textId="5E667FE3" w:rsidR="00E25563" w:rsidRPr="00616094" w:rsidRDefault="00E25563" w:rsidP="00E25563">
      <w:pPr>
        <w:pStyle w:val="PlainText"/>
        <w:rPr>
          <w:sz w:val="24"/>
          <w:szCs w:val="24"/>
        </w:rPr>
      </w:pPr>
      <w:r w:rsidRPr="00616094">
        <w:rPr>
          <w:sz w:val="24"/>
          <w:szCs w:val="24"/>
        </w:rPr>
        <w:t xml:space="preserve">Once my colleague returned </w:t>
      </w:r>
      <w:r w:rsidRPr="00616094">
        <w:rPr>
          <w:sz w:val="24"/>
          <w:szCs w:val="24"/>
        </w:rPr>
        <w:t>outside,</w:t>
      </w:r>
      <w:r w:rsidRPr="00616094">
        <w:rPr>
          <w:sz w:val="24"/>
          <w:szCs w:val="24"/>
        </w:rPr>
        <w:t xml:space="preserve"> I spoke to him and he explained what had happened according to witnesses and CCTV.</w:t>
      </w:r>
    </w:p>
    <w:p w14:paraId="03C5C4C6" w14:textId="77777777" w:rsidR="00E25563" w:rsidRPr="00616094" w:rsidRDefault="00E25563" w:rsidP="00E25563">
      <w:pPr>
        <w:pStyle w:val="PlainText"/>
        <w:rPr>
          <w:sz w:val="24"/>
          <w:szCs w:val="24"/>
        </w:rPr>
      </w:pPr>
      <w:r w:rsidRPr="00616094">
        <w:rPr>
          <w:sz w:val="24"/>
          <w:szCs w:val="24"/>
        </w:rPr>
        <w:lastRenderedPageBreak/>
        <w:t>He explained that the male who thought he’d been assaulted was so intoxicated he had fallen into a door and cut his head, his friend was in the toilet at the time and did not see anything.</w:t>
      </w:r>
    </w:p>
    <w:p w14:paraId="551A7FA0" w14:textId="77777777" w:rsidR="00E25563" w:rsidRPr="00616094" w:rsidRDefault="00E25563" w:rsidP="00E25563">
      <w:pPr>
        <w:pStyle w:val="PlainText"/>
        <w:rPr>
          <w:sz w:val="24"/>
          <w:szCs w:val="24"/>
        </w:rPr>
      </w:pPr>
      <w:r w:rsidRPr="00616094">
        <w:rPr>
          <w:sz w:val="24"/>
          <w:szCs w:val="24"/>
        </w:rPr>
        <w:t>After finding this information out from my colleague, I then went and explained this to the two males.</w:t>
      </w:r>
    </w:p>
    <w:p w14:paraId="749EF098" w14:textId="77777777" w:rsidR="00E25563" w:rsidRPr="00616094" w:rsidRDefault="00E25563" w:rsidP="00E25563">
      <w:pPr>
        <w:pStyle w:val="PlainText"/>
        <w:rPr>
          <w:sz w:val="24"/>
          <w:szCs w:val="24"/>
        </w:rPr>
      </w:pPr>
      <w:r w:rsidRPr="00616094">
        <w:rPr>
          <w:sz w:val="24"/>
          <w:szCs w:val="24"/>
        </w:rPr>
        <w:t>At first they did not believe this. As the male thought he had been assaulted, he again became verbally aggressive towards me as he felt that I did not believe him. Again I reassured him that I was not lying and if they both wanted to see the CCTV footage of the incident, I would take them both inside to view it. After hearing this they then calmed down and became more compliant.</w:t>
      </w:r>
    </w:p>
    <w:p w14:paraId="1080DE66" w14:textId="237531B7" w:rsidR="00E25563" w:rsidRPr="00616094" w:rsidRDefault="00E25563" w:rsidP="00E25563">
      <w:pPr>
        <w:pStyle w:val="PlainText"/>
        <w:rPr>
          <w:sz w:val="24"/>
          <w:szCs w:val="24"/>
        </w:rPr>
      </w:pPr>
      <w:r w:rsidRPr="00616094">
        <w:rPr>
          <w:sz w:val="24"/>
          <w:szCs w:val="24"/>
        </w:rPr>
        <w:t xml:space="preserve">I asked if the male needed any further medical assistance </w:t>
      </w:r>
      <w:r w:rsidR="00CD0B54" w:rsidRPr="00616094">
        <w:rPr>
          <w:sz w:val="24"/>
          <w:szCs w:val="24"/>
        </w:rPr>
        <w:t>and advised</w:t>
      </w:r>
      <w:r w:rsidRPr="00616094">
        <w:rPr>
          <w:sz w:val="24"/>
          <w:szCs w:val="24"/>
        </w:rPr>
        <w:t xml:space="preserve"> him that he should attend hospital. The male refused any further medical attention, stating that it was not required.  I then asked how they would get home to which they said they would walk.</w:t>
      </w:r>
    </w:p>
    <w:p w14:paraId="3AE0A72D" w14:textId="77777777" w:rsidR="00E25563" w:rsidRPr="00616094" w:rsidRDefault="00E25563" w:rsidP="00E25563">
      <w:pPr>
        <w:pStyle w:val="PlainText"/>
        <w:rPr>
          <w:sz w:val="24"/>
          <w:szCs w:val="24"/>
        </w:rPr>
      </w:pPr>
      <w:r w:rsidRPr="00616094">
        <w:rPr>
          <w:sz w:val="24"/>
          <w:szCs w:val="24"/>
        </w:rPr>
        <w:t>As both males were quite intoxicated, I offered them a lift in the police vehicle to which they were most obliged and grateful.</w:t>
      </w:r>
    </w:p>
    <w:p w14:paraId="577A450F" w14:textId="77777777" w:rsidR="00E25563" w:rsidRPr="00616094" w:rsidRDefault="00E25563" w:rsidP="00E25563">
      <w:pPr>
        <w:pStyle w:val="PlainText"/>
        <w:rPr>
          <w:sz w:val="24"/>
          <w:szCs w:val="24"/>
        </w:rPr>
      </w:pPr>
      <w:r w:rsidRPr="00616094">
        <w:rPr>
          <w:sz w:val="24"/>
          <w:szCs w:val="24"/>
        </w:rPr>
        <w:t>Both males had to be helped into the police van due to their intoxicated state, but force was not needed.</w:t>
      </w:r>
    </w:p>
    <w:p w14:paraId="08B836E1" w14:textId="77777777" w:rsidR="00E25563" w:rsidRPr="00616094" w:rsidRDefault="00E25563" w:rsidP="00E25563">
      <w:pPr>
        <w:pStyle w:val="PlainText"/>
        <w:rPr>
          <w:sz w:val="24"/>
          <w:szCs w:val="24"/>
        </w:rPr>
      </w:pPr>
      <w:r w:rsidRPr="00616094">
        <w:rPr>
          <w:sz w:val="24"/>
          <w:szCs w:val="24"/>
        </w:rPr>
        <w:t>Both males were returned home and were happy with the outcome.</w:t>
      </w:r>
    </w:p>
    <w:p w14:paraId="1E1E14D5" w14:textId="77777777" w:rsidR="00E25563" w:rsidRPr="00616094" w:rsidRDefault="00E25563" w:rsidP="00E25563">
      <w:pPr>
        <w:pStyle w:val="PlainText"/>
        <w:rPr>
          <w:sz w:val="24"/>
          <w:szCs w:val="24"/>
        </w:rPr>
      </w:pPr>
    </w:p>
    <w:p w14:paraId="0311E09C" w14:textId="77777777" w:rsidR="00E25563" w:rsidRPr="00616094" w:rsidRDefault="00E25563" w:rsidP="00E25563">
      <w:pPr>
        <w:pStyle w:val="PlainText"/>
        <w:rPr>
          <w:sz w:val="24"/>
          <w:szCs w:val="24"/>
        </w:rPr>
      </w:pPr>
      <w:r w:rsidRPr="00616094">
        <w:rPr>
          <w:sz w:val="24"/>
          <w:szCs w:val="24"/>
        </w:rPr>
        <w:t xml:space="preserve">Whilst dealing with both men I kept both </w:t>
      </w:r>
      <w:proofErr w:type="spellStart"/>
      <w:r w:rsidRPr="00616094">
        <w:rPr>
          <w:sz w:val="24"/>
          <w:szCs w:val="24"/>
        </w:rPr>
        <w:t>Karpmans</w:t>
      </w:r>
      <w:proofErr w:type="spellEnd"/>
      <w:r w:rsidRPr="00616094">
        <w:rPr>
          <w:sz w:val="24"/>
          <w:szCs w:val="24"/>
        </w:rPr>
        <w:t xml:space="preserve"> model and that of </w:t>
      </w:r>
      <w:proofErr w:type="spellStart"/>
      <w:r w:rsidRPr="00616094">
        <w:rPr>
          <w:sz w:val="24"/>
          <w:szCs w:val="24"/>
        </w:rPr>
        <w:t>Betaris</w:t>
      </w:r>
      <w:proofErr w:type="spellEnd"/>
      <w:r w:rsidRPr="00616094">
        <w:rPr>
          <w:sz w:val="24"/>
          <w:szCs w:val="24"/>
        </w:rPr>
        <w:t xml:space="preserve"> box in the forefront of my mind.</w:t>
      </w:r>
    </w:p>
    <w:p w14:paraId="5FE2811C" w14:textId="77777777" w:rsidR="00E25563" w:rsidRPr="00616094" w:rsidRDefault="00E25563" w:rsidP="00E25563">
      <w:pPr>
        <w:pStyle w:val="PlainText"/>
        <w:rPr>
          <w:sz w:val="24"/>
          <w:szCs w:val="24"/>
        </w:rPr>
      </w:pPr>
    </w:p>
    <w:p w14:paraId="0F7FF11C" w14:textId="77777777" w:rsidR="00E25563" w:rsidRPr="00616094" w:rsidRDefault="00E25563" w:rsidP="00E25563">
      <w:pPr>
        <w:pStyle w:val="PlainText"/>
        <w:rPr>
          <w:sz w:val="24"/>
          <w:szCs w:val="24"/>
        </w:rPr>
      </w:pPr>
      <w:r w:rsidRPr="00616094">
        <w:rPr>
          <w:sz w:val="24"/>
          <w:szCs w:val="24"/>
        </w:rPr>
        <w:t xml:space="preserve">I was fully aware that a negative change in my attitude could change my behaviour and go on to exasperate what was already quite an aggressive attitude from both men, so I remained calm and reassured both males that we could solve this problem. Throughout the incident, the male who had the injury would have a change to his behaviour. He would have a calm demeanour at some points however this would rapidly change and he would become verbally aggressive and highly irate with me and the situation. Although his changing behaviour was erratic and challenging, I ensured that I remained calm and kept reassuring him to try and deescalate his aggression and behaviour towards me. </w:t>
      </w:r>
    </w:p>
    <w:p w14:paraId="3A5172CC" w14:textId="77777777" w:rsidR="00E25563" w:rsidRPr="00616094" w:rsidRDefault="00E25563" w:rsidP="00E25563">
      <w:pPr>
        <w:pStyle w:val="PlainText"/>
        <w:rPr>
          <w:sz w:val="24"/>
          <w:szCs w:val="24"/>
        </w:rPr>
      </w:pPr>
    </w:p>
    <w:p w14:paraId="61ADDBB7" w14:textId="77777777" w:rsidR="00E25563" w:rsidRPr="00616094" w:rsidRDefault="00E25563" w:rsidP="00E25563">
      <w:pPr>
        <w:pStyle w:val="PlainText"/>
        <w:rPr>
          <w:sz w:val="24"/>
          <w:szCs w:val="24"/>
        </w:rPr>
      </w:pPr>
      <w:r w:rsidRPr="00616094">
        <w:rPr>
          <w:sz w:val="24"/>
          <w:szCs w:val="24"/>
        </w:rPr>
        <w:t xml:space="preserve">Until I knew what had fully happened, I had to deal with the problem at hand which was to treat the male’s injuries and prevent him from causing any further harm to himself or others. I showed compassion and was empathetic in dealing with his injuries and his circumstances, ensuring that I did not get into the “drama triangle”. </w:t>
      </w:r>
    </w:p>
    <w:p w14:paraId="65D2F2FD" w14:textId="77777777" w:rsidR="00E25563" w:rsidRPr="00616094" w:rsidRDefault="00E25563" w:rsidP="00E25563">
      <w:pPr>
        <w:pStyle w:val="PlainText"/>
        <w:rPr>
          <w:sz w:val="24"/>
          <w:szCs w:val="24"/>
        </w:rPr>
      </w:pPr>
    </w:p>
    <w:p w14:paraId="68C0C93F" w14:textId="77777777" w:rsidR="00E25563" w:rsidRPr="00616094" w:rsidRDefault="00E25563" w:rsidP="00E25563">
      <w:pPr>
        <w:pStyle w:val="PlainText"/>
        <w:rPr>
          <w:sz w:val="24"/>
          <w:szCs w:val="24"/>
        </w:rPr>
      </w:pPr>
      <w:r w:rsidRPr="00616094">
        <w:rPr>
          <w:sz w:val="24"/>
          <w:szCs w:val="24"/>
        </w:rPr>
        <w:t>I was fully self-aware throughout the situation and was vigilante to others around and also for the safety of my colleague who was inside the property.</w:t>
      </w:r>
    </w:p>
    <w:p w14:paraId="46F560F6" w14:textId="77777777" w:rsidR="00E25563" w:rsidRPr="00616094" w:rsidRDefault="00E25563" w:rsidP="00E25563">
      <w:pPr>
        <w:pStyle w:val="PlainText"/>
        <w:rPr>
          <w:sz w:val="24"/>
          <w:szCs w:val="24"/>
        </w:rPr>
      </w:pPr>
    </w:p>
    <w:p w14:paraId="4E95867F" w14:textId="77777777" w:rsidR="00E25563" w:rsidRPr="00616094" w:rsidRDefault="00E25563" w:rsidP="00E25563">
      <w:pPr>
        <w:pStyle w:val="PlainText"/>
        <w:rPr>
          <w:sz w:val="24"/>
          <w:szCs w:val="24"/>
        </w:rPr>
      </w:pPr>
      <w:r w:rsidRPr="00616094">
        <w:rPr>
          <w:sz w:val="24"/>
          <w:szCs w:val="24"/>
        </w:rPr>
        <w:t>As no crimes were committed, use of force was not needed or used. I only had to place hands on the gentlemen to assist them from falling and sustaining further injury as they were both intoxicated.</w:t>
      </w:r>
    </w:p>
    <w:p w14:paraId="59559AC4" w14:textId="77777777" w:rsidR="00E25563" w:rsidRPr="00616094" w:rsidRDefault="00E25563" w:rsidP="00E25563">
      <w:pPr>
        <w:pStyle w:val="PlainText"/>
        <w:rPr>
          <w:sz w:val="24"/>
          <w:szCs w:val="24"/>
        </w:rPr>
      </w:pPr>
    </w:p>
    <w:p w14:paraId="441F28DF" w14:textId="331B37AC" w:rsidR="00E25563" w:rsidRPr="00616094" w:rsidRDefault="00E25563" w:rsidP="00E25563">
      <w:pPr>
        <w:pStyle w:val="PlainText"/>
        <w:rPr>
          <w:sz w:val="24"/>
          <w:szCs w:val="24"/>
        </w:rPr>
      </w:pPr>
      <w:r w:rsidRPr="00616094">
        <w:rPr>
          <w:sz w:val="24"/>
          <w:szCs w:val="24"/>
        </w:rPr>
        <w:t xml:space="preserve">I feel that the police code of ethics are integral to my beliefs and that they are not something that has to be consciously implemented.  The morals that I lived by before being a police officer were closely linked to the police code of ethics.  For </w:t>
      </w:r>
      <w:r w:rsidRPr="00616094">
        <w:rPr>
          <w:sz w:val="24"/>
          <w:szCs w:val="24"/>
        </w:rPr>
        <w:t>example,</w:t>
      </w:r>
      <w:r w:rsidRPr="00616094">
        <w:rPr>
          <w:sz w:val="24"/>
          <w:szCs w:val="24"/>
        </w:rPr>
        <w:t xml:space="preserve"> being honest and integrous in </w:t>
      </w:r>
      <w:r w:rsidRPr="00616094">
        <w:rPr>
          <w:sz w:val="24"/>
          <w:szCs w:val="24"/>
        </w:rPr>
        <w:t>everyday</w:t>
      </w:r>
      <w:r w:rsidRPr="00616094">
        <w:rPr>
          <w:sz w:val="24"/>
          <w:szCs w:val="24"/>
        </w:rPr>
        <w:t xml:space="preserve"> life is key to having happy and healthy relationships with others </w:t>
      </w:r>
      <w:r w:rsidRPr="00616094">
        <w:rPr>
          <w:sz w:val="24"/>
          <w:szCs w:val="24"/>
        </w:rPr>
        <w:lastRenderedPageBreak/>
        <w:t xml:space="preserve">around you, </w:t>
      </w:r>
      <w:r w:rsidRPr="00616094">
        <w:rPr>
          <w:sz w:val="24"/>
          <w:szCs w:val="24"/>
        </w:rPr>
        <w:t>it’s</w:t>
      </w:r>
      <w:r w:rsidRPr="00616094">
        <w:rPr>
          <w:sz w:val="24"/>
          <w:szCs w:val="24"/>
        </w:rPr>
        <w:t xml:space="preserve"> important to be courteous and respectful to all regardless of position, wealth, sex, race etc. and this naturally falls into equality and diversity. If the above are followed this should not be a concern, because all are treated equal regardless.  I feel that if the above ethics are followed that all others fall into place.</w:t>
      </w:r>
    </w:p>
    <w:p w14:paraId="7A6FBA6A" w14:textId="77777777" w:rsidR="00E25563" w:rsidRPr="00616094" w:rsidRDefault="00E25563" w:rsidP="00E25563">
      <w:pPr>
        <w:pStyle w:val="PlainText"/>
        <w:rPr>
          <w:sz w:val="24"/>
          <w:szCs w:val="24"/>
        </w:rPr>
      </w:pPr>
    </w:p>
    <w:p w14:paraId="2B4F78AF" w14:textId="429278E9" w:rsidR="00E25563" w:rsidRDefault="00E25563" w:rsidP="00E25563">
      <w:pPr>
        <w:pStyle w:val="PlainText"/>
        <w:rPr>
          <w:sz w:val="24"/>
          <w:szCs w:val="24"/>
        </w:rPr>
      </w:pPr>
      <w:r w:rsidRPr="00616094">
        <w:rPr>
          <w:sz w:val="24"/>
          <w:szCs w:val="24"/>
        </w:rPr>
        <w:t xml:space="preserve">The morals that I follow in </w:t>
      </w:r>
      <w:r w:rsidRPr="00616094">
        <w:rPr>
          <w:sz w:val="24"/>
          <w:szCs w:val="24"/>
        </w:rPr>
        <w:t>day-to-day</w:t>
      </w:r>
      <w:r w:rsidRPr="00616094">
        <w:rPr>
          <w:sz w:val="24"/>
          <w:szCs w:val="24"/>
        </w:rPr>
        <w:t xml:space="preserve"> life are the morals that I follow when I am on duty, this does not change depending on the person or circumstance.</w:t>
      </w:r>
    </w:p>
    <w:p w14:paraId="03907981" w14:textId="3A7AF195" w:rsidR="00E25563" w:rsidRDefault="00E25563" w:rsidP="00E25563">
      <w:pPr>
        <w:pStyle w:val="PlainText"/>
        <w:rPr>
          <w:sz w:val="24"/>
          <w:szCs w:val="24"/>
        </w:rPr>
      </w:pPr>
    </w:p>
    <w:p w14:paraId="2C77B524" w14:textId="127F0F74" w:rsidR="00E25563" w:rsidRPr="00616094" w:rsidRDefault="00E25563" w:rsidP="00E25563">
      <w:pPr>
        <w:pStyle w:val="PlainText"/>
        <w:rPr>
          <w:sz w:val="24"/>
          <w:szCs w:val="24"/>
        </w:rPr>
      </w:pPr>
      <w:r>
        <w:rPr>
          <w:sz w:val="24"/>
          <w:szCs w:val="24"/>
        </w:rPr>
        <w:t>Word</w:t>
      </w:r>
      <w:r w:rsidR="00803C39">
        <w:rPr>
          <w:sz w:val="24"/>
          <w:szCs w:val="24"/>
        </w:rPr>
        <w:t xml:space="preserve"> </w:t>
      </w:r>
      <w:r>
        <w:rPr>
          <w:sz w:val="24"/>
          <w:szCs w:val="24"/>
        </w:rPr>
        <w:t>count 1373</w:t>
      </w:r>
    </w:p>
    <w:p w14:paraId="22D594F0" w14:textId="77777777" w:rsidR="00E25563" w:rsidRPr="00616094" w:rsidRDefault="00E25563" w:rsidP="00E25563">
      <w:pPr>
        <w:pStyle w:val="PlainText"/>
        <w:rPr>
          <w:sz w:val="24"/>
          <w:szCs w:val="24"/>
        </w:rPr>
      </w:pPr>
    </w:p>
    <w:p w14:paraId="76BF79F9" w14:textId="77777777" w:rsidR="00E25563" w:rsidRPr="00616094" w:rsidRDefault="00E25563" w:rsidP="00E25563">
      <w:pPr>
        <w:pStyle w:val="PlainText"/>
        <w:rPr>
          <w:sz w:val="24"/>
          <w:szCs w:val="24"/>
        </w:rPr>
      </w:pPr>
    </w:p>
    <w:p w14:paraId="2AB74DE7" w14:textId="77777777" w:rsidR="00E25563" w:rsidRPr="00616094" w:rsidRDefault="00E25563" w:rsidP="00E25563">
      <w:pPr>
        <w:pStyle w:val="PlainText"/>
        <w:rPr>
          <w:sz w:val="24"/>
          <w:szCs w:val="24"/>
        </w:rPr>
      </w:pPr>
    </w:p>
    <w:p w14:paraId="553467EA" w14:textId="77777777" w:rsidR="00E25563" w:rsidRPr="00616094" w:rsidRDefault="00E25563" w:rsidP="00E25563">
      <w:pPr>
        <w:pStyle w:val="PlainText"/>
        <w:rPr>
          <w:sz w:val="24"/>
          <w:szCs w:val="24"/>
        </w:rPr>
      </w:pPr>
    </w:p>
    <w:p w14:paraId="56836368" w14:textId="77777777" w:rsidR="00E25563" w:rsidRPr="00616094" w:rsidRDefault="00E25563" w:rsidP="00E25563">
      <w:pPr>
        <w:rPr>
          <w:sz w:val="24"/>
          <w:szCs w:val="24"/>
        </w:rPr>
      </w:pPr>
    </w:p>
    <w:p w14:paraId="09898019" w14:textId="77777777" w:rsidR="00E25563" w:rsidRPr="00616094" w:rsidRDefault="00E25563" w:rsidP="00E25563">
      <w:pPr>
        <w:rPr>
          <w:sz w:val="24"/>
          <w:szCs w:val="24"/>
        </w:rPr>
      </w:pPr>
    </w:p>
    <w:p w14:paraId="0AFFCC2E" w14:textId="77777777" w:rsidR="00E25563" w:rsidRPr="00450C83" w:rsidRDefault="00E25563"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203E49CE" w14:textId="77777777" w:rsidR="002C2FAC" w:rsidRPr="00231FE4" w:rsidRDefault="002C2FAC" w:rsidP="002C2FAC">
      <w:pPr>
        <w:rPr>
          <w:sz w:val="24"/>
          <w:szCs w:val="24"/>
        </w:rPr>
      </w:pPr>
      <w:r w:rsidRPr="00231FE4">
        <w:rPr>
          <w:sz w:val="24"/>
          <w:szCs w:val="24"/>
        </w:rPr>
        <w:t>The criminal justice system encompasses laws, law enforcement, courts and corrections designed to maintain social order and prevent criminal behaviour.  In the UK, the system aims to ensure fair treatment of individuals accused of crimes while protecting the rights of victims.</w:t>
      </w:r>
    </w:p>
    <w:p w14:paraId="10A22135" w14:textId="77777777" w:rsidR="002C2FAC" w:rsidRPr="00231FE4" w:rsidRDefault="002C2FAC" w:rsidP="002C2FAC">
      <w:pPr>
        <w:pStyle w:val="PlainText"/>
        <w:rPr>
          <w:sz w:val="24"/>
          <w:szCs w:val="24"/>
        </w:rPr>
      </w:pPr>
      <w:r w:rsidRPr="00231FE4">
        <w:rPr>
          <w:sz w:val="24"/>
          <w:szCs w:val="24"/>
        </w:rPr>
        <w:t>The criminal justice system in the UK is a structured network of institutions and processes designed to uphold the rule of law, administer justice, and maintain public order. It encompasses several key components:</w:t>
      </w:r>
    </w:p>
    <w:p w14:paraId="36E098AA" w14:textId="77777777" w:rsidR="002C2FAC" w:rsidRPr="00231FE4" w:rsidRDefault="002C2FAC" w:rsidP="002C2FAC">
      <w:pPr>
        <w:pStyle w:val="PlainText"/>
        <w:rPr>
          <w:sz w:val="24"/>
          <w:szCs w:val="24"/>
        </w:rPr>
      </w:pPr>
    </w:p>
    <w:p w14:paraId="614D8441" w14:textId="77777777" w:rsidR="002C2FAC" w:rsidRPr="00231FE4" w:rsidRDefault="002C2FAC" w:rsidP="002C2FAC">
      <w:pPr>
        <w:pStyle w:val="PlainText"/>
        <w:rPr>
          <w:sz w:val="24"/>
          <w:szCs w:val="24"/>
        </w:rPr>
      </w:pPr>
      <w:r w:rsidRPr="00231FE4">
        <w:rPr>
          <w:sz w:val="24"/>
          <w:szCs w:val="24"/>
        </w:rPr>
        <w:t>1.</w:t>
      </w:r>
      <w:r w:rsidRPr="00231FE4">
        <w:rPr>
          <w:sz w:val="24"/>
          <w:szCs w:val="24"/>
        </w:rPr>
        <w:tab/>
        <w:t>Police: The police are tasked with the prevention and investigation of crime, apprehension of suspects, and maintaining public order. They possess the authority to arrest, charge, and gather evidence against individuals suspected of criminal activity (House of Commons Library, 2022).</w:t>
      </w:r>
    </w:p>
    <w:p w14:paraId="75D78AED" w14:textId="77777777" w:rsidR="002C2FAC" w:rsidRPr="00231FE4" w:rsidRDefault="002C2FAC" w:rsidP="002C2FAC">
      <w:pPr>
        <w:pStyle w:val="PlainText"/>
        <w:rPr>
          <w:sz w:val="24"/>
          <w:szCs w:val="24"/>
        </w:rPr>
      </w:pPr>
    </w:p>
    <w:p w14:paraId="68F993B7" w14:textId="77777777" w:rsidR="002C2FAC" w:rsidRPr="00231FE4" w:rsidRDefault="002C2FAC" w:rsidP="002C2FAC">
      <w:pPr>
        <w:pStyle w:val="PlainText"/>
        <w:rPr>
          <w:sz w:val="24"/>
          <w:szCs w:val="24"/>
        </w:rPr>
      </w:pPr>
      <w:r w:rsidRPr="00231FE4">
        <w:rPr>
          <w:sz w:val="24"/>
          <w:szCs w:val="24"/>
        </w:rPr>
        <w:t>2.</w:t>
      </w:r>
      <w:r w:rsidRPr="00231FE4">
        <w:rPr>
          <w:sz w:val="24"/>
          <w:szCs w:val="24"/>
        </w:rPr>
        <w:tab/>
        <w:t>Crown Prosecution Service (CPS): The CPS is responsible for prosecuting criminal cases that have been investigated by the police. Their duties include reviewing evidence, determining appropriate charges, and presenting cases in court. The CPS aims to ensure that the right person is prosecuted for the right offence, working towards fair and effective prosecution (Crown Prosecution Service, 2024).</w:t>
      </w:r>
    </w:p>
    <w:p w14:paraId="49A4C9CB" w14:textId="77777777" w:rsidR="002C2FAC" w:rsidRPr="00231FE4" w:rsidRDefault="002C2FAC" w:rsidP="002C2FAC">
      <w:pPr>
        <w:pStyle w:val="PlainText"/>
        <w:rPr>
          <w:sz w:val="24"/>
          <w:szCs w:val="24"/>
        </w:rPr>
      </w:pPr>
    </w:p>
    <w:p w14:paraId="51DE4351" w14:textId="77777777" w:rsidR="002C2FAC" w:rsidRPr="00231FE4" w:rsidRDefault="002C2FAC" w:rsidP="002C2FAC">
      <w:pPr>
        <w:pStyle w:val="PlainText"/>
        <w:rPr>
          <w:sz w:val="24"/>
          <w:szCs w:val="24"/>
        </w:rPr>
      </w:pPr>
      <w:r w:rsidRPr="00231FE4">
        <w:rPr>
          <w:sz w:val="24"/>
          <w:szCs w:val="24"/>
        </w:rPr>
        <w:lastRenderedPageBreak/>
        <w:t>3.</w:t>
      </w:r>
      <w:r w:rsidRPr="00231FE4">
        <w:rPr>
          <w:sz w:val="24"/>
          <w:szCs w:val="24"/>
        </w:rPr>
        <w:tab/>
        <w:t>Courts: The criminal courts in England and Wales include Magistrates' Courts, which handle less serious offences, and Crown Courts, which deal with more severe cases. The courts are responsible for conducting fair trials, determining guilt or innocence, and issuing sentences. They play a crucial role in upholding justice and ensuring that legal procedures are followed (House of Commons Library, 2022; Institute for Government, 2020).</w:t>
      </w:r>
    </w:p>
    <w:p w14:paraId="56C95AB5" w14:textId="77777777" w:rsidR="002C2FAC" w:rsidRPr="00231FE4" w:rsidRDefault="002C2FAC" w:rsidP="002C2FAC">
      <w:pPr>
        <w:pStyle w:val="PlainText"/>
        <w:rPr>
          <w:sz w:val="24"/>
          <w:szCs w:val="24"/>
        </w:rPr>
      </w:pPr>
    </w:p>
    <w:p w14:paraId="05A9BB42" w14:textId="77777777" w:rsidR="002C2FAC" w:rsidRPr="00231FE4" w:rsidRDefault="002C2FAC" w:rsidP="002C2FAC">
      <w:pPr>
        <w:pStyle w:val="PlainText"/>
        <w:rPr>
          <w:sz w:val="24"/>
          <w:szCs w:val="24"/>
        </w:rPr>
      </w:pPr>
      <w:r w:rsidRPr="00231FE4">
        <w:rPr>
          <w:sz w:val="24"/>
          <w:szCs w:val="24"/>
        </w:rPr>
        <w:t>4.</w:t>
      </w:r>
      <w:r w:rsidRPr="00231FE4">
        <w:rPr>
          <w:sz w:val="24"/>
          <w:szCs w:val="24"/>
        </w:rPr>
        <w:tab/>
        <w:t>Prisons and Probation: The prison system aims to incapacitate, punish, and rehabilitate offenders, while probation services supervise offenders who are serving their sentences in the community. These institutions work towards reducing reoffending and ensuring public safety (Centre for Crime and Justice Studies, 2022).</w:t>
      </w:r>
    </w:p>
    <w:p w14:paraId="5B817CDC" w14:textId="77777777" w:rsidR="002C2FAC" w:rsidRPr="00231FE4" w:rsidRDefault="002C2FAC" w:rsidP="002C2FAC">
      <w:pPr>
        <w:pStyle w:val="PlainText"/>
        <w:rPr>
          <w:sz w:val="24"/>
          <w:szCs w:val="24"/>
        </w:rPr>
      </w:pPr>
    </w:p>
    <w:p w14:paraId="119FF25F" w14:textId="77777777" w:rsidR="002C2FAC" w:rsidRPr="00231FE4" w:rsidRDefault="002C2FAC" w:rsidP="002C2FAC">
      <w:pPr>
        <w:pStyle w:val="PlainText"/>
        <w:rPr>
          <w:sz w:val="24"/>
          <w:szCs w:val="24"/>
        </w:rPr>
      </w:pPr>
      <w:r w:rsidRPr="00231FE4">
        <w:rPr>
          <w:sz w:val="24"/>
          <w:szCs w:val="24"/>
        </w:rPr>
        <w:t>The UK criminal justice system operates under two primary models: the crime control model, which focuses on the efficient detection and punishment of offenders, and the due process model, which emphasizes protecting the rights of the accused and ensuring fair legal procedures (Centre for Crime and Justice Studies, 2022).</w:t>
      </w:r>
    </w:p>
    <w:p w14:paraId="4021CFF3" w14:textId="77777777" w:rsidR="002C2FAC" w:rsidRPr="00231FE4" w:rsidRDefault="002C2FAC" w:rsidP="002C2FAC">
      <w:pPr>
        <w:pStyle w:val="PlainText"/>
        <w:rPr>
          <w:sz w:val="24"/>
          <w:szCs w:val="24"/>
        </w:rPr>
      </w:pPr>
    </w:p>
    <w:p w14:paraId="6C3361E9" w14:textId="77777777" w:rsidR="002C2FAC" w:rsidRPr="00231FE4" w:rsidRDefault="002C2FAC" w:rsidP="002C2FAC">
      <w:pPr>
        <w:pStyle w:val="PlainText"/>
        <w:rPr>
          <w:sz w:val="24"/>
          <w:szCs w:val="24"/>
        </w:rPr>
      </w:pPr>
      <w:r w:rsidRPr="00231FE4">
        <w:rPr>
          <w:sz w:val="24"/>
          <w:szCs w:val="24"/>
        </w:rPr>
        <w:t>For the purpose of this essay we will be focusing solely on the policing aspect of the criminal justice system.</w:t>
      </w:r>
    </w:p>
    <w:p w14:paraId="0A40102C" w14:textId="77777777" w:rsidR="002C2FAC" w:rsidRPr="00231FE4" w:rsidRDefault="002C2FAC" w:rsidP="002C2FAC">
      <w:pPr>
        <w:pStyle w:val="PlainText"/>
        <w:rPr>
          <w:sz w:val="24"/>
          <w:szCs w:val="24"/>
        </w:rPr>
      </w:pPr>
    </w:p>
    <w:p w14:paraId="56B92A72" w14:textId="240C1A3A"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 xml:space="preserve">The Police Service have a vital role to play within the Criminal Justice System as “once an alleged crime has been reported, there will be an investigation at some level, by the police” (Blackstone’s Handbook for Policing Students 2023, p.68). On the attendance, this investigation will be undertaken by the attending response officer.  Whilst undertaking any investigation, it is crucial that an officer conducts themselves in such a way that </w:t>
      </w:r>
      <w:r w:rsidR="00CD0B54" w:rsidRPr="00231FE4">
        <w:rPr>
          <w:rFonts w:cstheme="minorHAnsi"/>
          <w:sz w:val="24"/>
          <w:szCs w:val="24"/>
        </w:rPr>
        <w:t>they adhere</w:t>
      </w:r>
      <w:r w:rsidRPr="00231FE4">
        <w:rPr>
          <w:rFonts w:cstheme="minorHAnsi"/>
          <w:sz w:val="24"/>
          <w:szCs w:val="24"/>
        </w:rPr>
        <w:t xml:space="preserve"> to the Police Code of Ethics, which is identified to be at the core of the Police Service (Blackstone’s Handbook for Policing Students 2023) and includes courage, respect and empathy and public service (College of Policing, 2024).</w:t>
      </w:r>
    </w:p>
    <w:p w14:paraId="189E35AD" w14:textId="77777777" w:rsidR="002C2FAC" w:rsidRPr="00231FE4" w:rsidRDefault="002C2FAC" w:rsidP="002C2FAC">
      <w:pPr>
        <w:spacing w:line="360" w:lineRule="auto"/>
        <w:ind w:right="107"/>
        <w:jc w:val="both"/>
        <w:rPr>
          <w:rFonts w:cstheme="minorHAnsi"/>
          <w:sz w:val="24"/>
          <w:szCs w:val="24"/>
        </w:rPr>
      </w:pPr>
    </w:p>
    <w:p w14:paraId="087DF4A9" w14:textId="77777777" w:rsidR="002C2FAC" w:rsidRPr="00231FE4" w:rsidRDefault="002C2FAC" w:rsidP="002C2FAC">
      <w:pPr>
        <w:rPr>
          <w:sz w:val="24"/>
          <w:szCs w:val="24"/>
        </w:rPr>
      </w:pPr>
      <w:r w:rsidRPr="00231FE4">
        <w:rPr>
          <w:sz w:val="24"/>
          <w:szCs w:val="24"/>
        </w:rPr>
        <w:t xml:space="preserve">As this exercise is of a reflective nature I will be using </w:t>
      </w:r>
      <w:proofErr w:type="spellStart"/>
      <w:r w:rsidRPr="00231FE4">
        <w:rPr>
          <w:sz w:val="24"/>
          <w:szCs w:val="24"/>
        </w:rPr>
        <w:t>Bortons</w:t>
      </w:r>
      <w:proofErr w:type="spellEnd"/>
      <w:r w:rsidRPr="00231FE4">
        <w:rPr>
          <w:sz w:val="24"/>
          <w:szCs w:val="24"/>
        </w:rPr>
        <w:t xml:space="preserve"> model of reflection (Borton 1970)</w:t>
      </w:r>
    </w:p>
    <w:p w14:paraId="631F9D75" w14:textId="77777777" w:rsidR="002C2FAC" w:rsidRPr="00231FE4" w:rsidRDefault="002C2FAC" w:rsidP="002C2FAC">
      <w:pPr>
        <w:pStyle w:val="PlainText"/>
        <w:rPr>
          <w:sz w:val="24"/>
          <w:szCs w:val="24"/>
        </w:rPr>
      </w:pPr>
      <w:r w:rsidRPr="00231FE4">
        <w:rPr>
          <w:sz w:val="24"/>
          <w:szCs w:val="24"/>
        </w:rPr>
        <w:t>The model which is often represented as a three part structure, compromises the following stages:</w:t>
      </w:r>
    </w:p>
    <w:p w14:paraId="4EE875D5" w14:textId="77777777" w:rsidR="002C2FAC" w:rsidRPr="00231FE4" w:rsidRDefault="002C2FAC" w:rsidP="002C2FAC">
      <w:pPr>
        <w:pStyle w:val="PlainText"/>
        <w:numPr>
          <w:ilvl w:val="0"/>
          <w:numId w:val="9"/>
        </w:numPr>
        <w:rPr>
          <w:sz w:val="24"/>
          <w:szCs w:val="24"/>
        </w:rPr>
      </w:pPr>
      <w:r w:rsidRPr="00231FE4">
        <w:rPr>
          <w:sz w:val="24"/>
          <w:szCs w:val="24"/>
        </w:rPr>
        <w:t>What? This is the initial stage where the individual describes the experience or event to be reflected upon</w:t>
      </w:r>
    </w:p>
    <w:p w14:paraId="46FD4E89" w14:textId="77777777" w:rsidR="002C2FAC" w:rsidRPr="00231FE4" w:rsidRDefault="002C2FAC" w:rsidP="002C2FAC">
      <w:pPr>
        <w:pStyle w:val="PlainText"/>
        <w:numPr>
          <w:ilvl w:val="0"/>
          <w:numId w:val="9"/>
        </w:numPr>
        <w:rPr>
          <w:sz w:val="24"/>
          <w:szCs w:val="24"/>
        </w:rPr>
      </w:pPr>
      <w:r w:rsidRPr="00231FE4">
        <w:rPr>
          <w:sz w:val="24"/>
          <w:szCs w:val="24"/>
        </w:rPr>
        <w:t>So What? In this stage the individual is encouraged to explore the significance of the experience.</w:t>
      </w:r>
    </w:p>
    <w:p w14:paraId="7EBAB5A8" w14:textId="77777777" w:rsidR="002C2FAC" w:rsidRPr="00231FE4" w:rsidRDefault="002C2FAC" w:rsidP="002C2FAC">
      <w:pPr>
        <w:pStyle w:val="PlainText"/>
        <w:numPr>
          <w:ilvl w:val="0"/>
          <w:numId w:val="9"/>
        </w:numPr>
        <w:rPr>
          <w:sz w:val="24"/>
          <w:szCs w:val="24"/>
        </w:rPr>
      </w:pPr>
      <w:r w:rsidRPr="00231FE4">
        <w:rPr>
          <w:sz w:val="24"/>
          <w:szCs w:val="24"/>
        </w:rPr>
        <w:t>Now what? The final stage focuses on action and future steps, individuals are prompted to consider how they will apply their newly gained insights.</w:t>
      </w:r>
    </w:p>
    <w:p w14:paraId="5BD7F0B4" w14:textId="77777777" w:rsidR="002C2FAC" w:rsidRPr="00231FE4" w:rsidRDefault="002C2FAC" w:rsidP="002C2FAC">
      <w:pPr>
        <w:spacing w:line="360" w:lineRule="auto"/>
        <w:ind w:right="107"/>
        <w:jc w:val="both"/>
        <w:rPr>
          <w:rFonts w:cstheme="minorHAnsi"/>
          <w:sz w:val="24"/>
          <w:szCs w:val="24"/>
        </w:rPr>
      </w:pPr>
    </w:p>
    <w:p w14:paraId="063A2134" w14:textId="77777777" w:rsidR="002C2FAC" w:rsidRPr="00231FE4" w:rsidRDefault="002C2FAC" w:rsidP="002C2FAC">
      <w:pPr>
        <w:spacing w:line="360" w:lineRule="auto"/>
        <w:ind w:right="107"/>
        <w:jc w:val="both"/>
        <w:rPr>
          <w:rFonts w:cstheme="minorHAnsi"/>
          <w:sz w:val="24"/>
          <w:szCs w:val="24"/>
        </w:rPr>
      </w:pPr>
    </w:p>
    <w:p w14:paraId="7F188C5F"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lastRenderedPageBreak/>
        <w:t>The incident that I will be referring to is in regards to a grade one listed call to a hostel for frequent offenders, whereby a fight has broken out between multiple individuals.</w:t>
      </w:r>
    </w:p>
    <w:p w14:paraId="6BCE1976" w14:textId="77777777" w:rsidR="002C2FAC" w:rsidRPr="00231FE4" w:rsidRDefault="002C2FAC" w:rsidP="002C2FAC">
      <w:pPr>
        <w:spacing w:line="360" w:lineRule="auto"/>
        <w:ind w:right="107"/>
        <w:jc w:val="both"/>
        <w:rPr>
          <w:rFonts w:cstheme="minorHAnsi"/>
          <w:sz w:val="24"/>
          <w:szCs w:val="24"/>
        </w:rPr>
      </w:pPr>
    </w:p>
    <w:p w14:paraId="5CB3B4EF"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A call came in at approximately 2200 hours on a Friday night to attend a local hostel for frequent offenders.</w:t>
      </w:r>
    </w:p>
    <w:p w14:paraId="75311268" w14:textId="4C5434D5"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 xml:space="preserve">The hostel is a large premises with over twenty rooms and has a large front carpark, the hostel is manned </w:t>
      </w:r>
      <w:r w:rsidR="00CD0B54" w:rsidRPr="00231FE4">
        <w:rPr>
          <w:rFonts w:cstheme="minorHAnsi"/>
          <w:sz w:val="24"/>
          <w:szCs w:val="24"/>
        </w:rPr>
        <w:t>twenty-four</w:t>
      </w:r>
      <w:r w:rsidRPr="00231FE4">
        <w:rPr>
          <w:rFonts w:cstheme="minorHAnsi"/>
          <w:sz w:val="24"/>
          <w:szCs w:val="24"/>
        </w:rPr>
        <w:t xml:space="preserve"> hours a day by security staff.</w:t>
      </w:r>
    </w:p>
    <w:p w14:paraId="769C1AF6"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Four officers attended the call including myself as there were reports of multiple people.  When I first attended the scene a large crowd of approximately fifteen people had gathered in the front carpark of the premises.</w:t>
      </w:r>
    </w:p>
    <w:p w14:paraId="5DC340E2"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I had to dynamically risk assess the situation as I approached. I was looking for any dangers and had to try and work out what had gone on.</w:t>
      </w:r>
    </w:p>
    <w:p w14:paraId="269CFF23"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I cleared my way through a crowd of people who all seemed somewhat intoxicated, being as polite as possible but also firm, as from past experience the residents are not the most friendly to police.</w:t>
      </w:r>
    </w:p>
    <w:p w14:paraId="6FF49DCE"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As the crowd cleared, I could see two security guards restraining a person who was resisting on the floor.</w:t>
      </w:r>
    </w:p>
    <w:p w14:paraId="1656DB9A"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I approached both guards to assist as they seemed to be struggling and the person was verbally abusive and aggressive, the suspect was placed in handcuffs using section three of the criminal justice act 2003, as this allows me as a police officer to use force to prevent any offences being committed and I am authorised to use reasonable force in order to make an arrest if needed.</w:t>
      </w:r>
    </w:p>
    <w:p w14:paraId="1D336EDA"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The suspect was placed in the back of the police vehicle in the cell for their own safety and the safety of others whilst an investigation could take place into what has occurred.</w:t>
      </w:r>
    </w:p>
    <w:p w14:paraId="593054BF"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I began by speaking to security staff in the office of the premises to deduce what has gone on as they deal with occurrences on a regular basis and also have CCTV, all other residents were gathered in the front property.  My police body worn was activated as I approached the incident in line with force policy.</w:t>
      </w:r>
    </w:p>
    <w:p w14:paraId="2E2FFC07"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They explained that the suspect who turned out to be transsexual had assaulted two residents and one security guard and also made multiple threats to kill.</w:t>
      </w:r>
    </w:p>
    <w:p w14:paraId="01E46DD1"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At this point the suspect was detained but not arrested.</w:t>
      </w:r>
    </w:p>
    <w:p w14:paraId="3355932A"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A statement was taken by the assaulted guard and the residents who were assaulted were identified.</w:t>
      </w:r>
    </w:p>
    <w:p w14:paraId="74FB7A7D"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lastRenderedPageBreak/>
        <w:t>I then had to make my way to the front of the property to find the other two injured parties and potential witnesses.  I was in the company of my fellow officer for safety reasons as there was a large gathering of approximately fifteen people who were at this point quite intoxicated and rowdy.</w:t>
      </w:r>
    </w:p>
    <w:p w14:paraId="6E970225"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 xml:space="preserve">I began by introducing myself to the crowd making sure to be friendly and approachable not to upset anybody as tension were running high, I use the </w:t>
      </w:r>
      <w:proofErr w:type="spellStart"/>
      <w:r w:rsidRPr="00231FE4">
        <w:rPr>
          <w:rFonts w:cstheme="minorHAnsi"/>
          <w:sz w:val="24"/>
          <w:szCs w:val="24"/>
        </w:rPr>
        <w:t>Betaris</w:t>
      </w:r>
      <w:proofErr w:type="spellEnd"/>
      <w:r w:rsidRPr="00231FE4">
        <w:rPr>
          <w:rFonts w:cstheme="minorHAnsi"/>
          <w:sz w:val="24"/>
          <w:szCs w:val="24"/>
        </w:rPr>
        <w:t xml:space="preserve"> box model whilst dealing with conflict, which in my own words is that my attitude controls my behaviour to which can affect the attitudes and behaviours of others.</w:t>
      </w:r>
    </w:p>
    <w:p w14:paraId="323A45A5"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I called the names of those who had been assaulted to enter the premises to discuss the circumstances.</w:t>
      </w:r>
    </w:p>
    <w:p w14:paraId="008E9CB1"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As this was happening members of the crowd were mentioning the fact that the suspect was transsexual, I had to explain that this has no relevance on the incident and to show some respect to each other.</w:t>
      </w:r>
    </w:p>
    <w:p w14:paraId="7A1DEC4B"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 xml:space="preserve">I then attended the premises to take accounts of what has happened to them and again take statements.  I had to somewhat change my style of talking to these </w:t>
      </w:r>
      <w:proofErr w:type="spellStart"/>
      <w:r w:rsidRPr="00231FE4">
        <w:rPr>
          <w:rFonts w:cstheme="minorHAnsi"/>
          <w:sz w:val="24"/>
          <w:szCs w:val="24"/>
        </w:rPr>
        <w:t>indivuals</w:t>
      </w:r>
      <w:proofErr w:type="spellEnd"/>
      <w:r w:rsidRPr="00231FE4">
        <w:rPr>
          <w:rFonts w:cstheme="minorHAnsi"/>
          <w:sz w:val="24"/>
          <w:szCs w:val="24"/>
        </w:rPr>
        <w:t xml:space="preserve"> as they were intoxicated and to make sure they understood again keeping the </w:t>
      </w:r>
      <w:proofErr w:type="spellStart"/>
      <w:r w:rsidRPr="00231FE4">
        <w:rPr>
          <w:rFonts w:cstheme="minorHAnsi"/>
          <w:sz w:val="24"/>
          <w:szCs w:val="24"/>
        </w:rPr>
        <w:t>Betaris</w:t>
      </w:r>
      <w:proofErr w:type="spellEnd"/>
      <w:r w:rsidRPr="00231FE4">
        <w:rPr>
          <w:rFonts w:cstheme="minorHAnsi"/>
          <w:sz w:val="24"/>
          <w:szCs w:val="24"/>
        </w:rPr>
        <w:t xml:space="preserve"> box model in mind and being empathetic.</w:t>
      </w:r>
    </w:p>
    <w:p w14:paraId="68FEE9B6"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After speaking with all parties involved and watching the CCTV I could now arrest the suspect as I had all the information as to what had gone on.</w:t>
      </w:r>
    </w:p>
    <w:p w14:paraId="1658E939" w14:textId="5501BC86"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 xml:space="preserve">As I approached the police van the suspect was aggressive and verbally abusive insisting that had she acted in </w:t>
      </w:r>
      <w:r w:rsidR="00D82FAF" w:rsidRPr="00231FE4">
        <w:rPr>
          <w:rFonts w:cstheme="minorHAnsi"/>
          <w:sz w:val="24"/>
          <w:szCs w:val="24"/>
        </w:rPr>
        <w:t>self-defence</w:t>
      </w:r>
      <w:r w:rsidRPr="00231FE4">
        <w:rPr>
          <w:rFonts w:cstheme="minorHAnsi"/>
          <w:sz w:val="24"/>
          <w:szCs w:val="24"/>
        </w:rPr>
        <w:t xml:space="preserve"> and that this was a hate crime.</w:t>
      </w:r>
    </w:p>
    <w:p w14:paraId="6BF7FE14"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I had to be firm in explaining that I have interviewed all involved and watched the CCTV and that no hate crime had happened, being careful to be empathetic with the suspect.</w:t>
      </w:r>
    </w:p>
    <w:p w14:paraId="23DB4552" w14:textId="476A3DB1"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 xml:space="preserve">The suspect was intoxicated and carried on being abusive, but I was sure that all procedures were carried out and my </w:t>
      </w:r>
      <w:r w:rsidR="00D82FAF" w:rsidRPr="00231FE4">
        <w:rPr>
          <w:rFonts w:cstheme="minorHAnsi"/>
          <w:sz w:val="24"/>
          <w:szCs w:val="24"/>
        </w:rPr>
        <w:t>body worn</w:t>
      </w:r>
      <w:r w:rsidRPr="00231FE4">
        <w:rPr>
          <w:rFonts w:cstheme="minorHAnsi"/>
          <w:sz w:val="24"/>
          <w:szCs w:val="24"/>
        </w:rPr>
        <w:t xml:space="preserve"> camera was active throughout and placed in the cell for the safety of the suspect during the transport process. The suspect was then escorted to custody.</w:t>
      </w:r>
    </w:p>
    <w:p w14:paraId="2DFF1E9A" w14:textId="77777777" w:rsidR="002C2FAC" w:rsidRPr="00231FE4" w:rsidRDefault="002C2FAC" w:rsidP="002C2FAC">
      <w:pPr>
        <w:spacing w:line="360" w:lineRule="auto"/>
        <w:ind w:right="107"/>
        <w:jc w:val="both"/>
        <w:rPr>
          <w:rFonts w:cstheme="minorHAnsi"/>
          <w:sz w:val="24"/>
          <w:szCs w:val="24"/>
        </w:rPr>
      </w:pPr>
    </w:p>
    <w:p w14:paraId="2F45BC2F"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In reflection and on assessing my behaviour during the incident I feel that I followed all the relevant police procedures and I kept the police code of ethics at the forefront of all I was doing.</w:t>
      </w:r>
    </w:p>
    <w:p w14:paraId="2151206E" w14:textId="3696A960"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 xml:space="preserve">I feel in this kind of situation it is easy to lose sight of </w:t>
      </w:r>
      <w:r w:rsidR="00D82FAF" w:rsidRPr="00231FE4">
        <w:rPr>
          <w:rFonts w:cstheme="minorHAnsi"/>
          <w:sz w:val="24"/>
          <w:szCs w:val="24"/>
        </w:rPr>
        <w:t>what’s</w:t>
      </w:r>
      <w:r w:rsidRPr="00231FE4">
        <w:rPr>
          <w:rFonts w:cstheme="minorHAnsi"/>
          <w:sz w:val="24"/>
          <w:szCs w:val="24"/>
        </w:rPr>
        <w:t xml:space="preserve"> going on because there are numerous people to deal with and get accounts from to establish what has </w:t>
      </w:r>
      <w:r w:rsidRPr="00231FE4">
        <w:rPr>
          <w:rFonts w:cstheme="minorHAnsi"/>
          <w:sz w:val="24"/>
          <w:szCs w:val="24"/>
        </w:rPr>
        <w:lastRenderedPageBreak/>
        <w:t xml:space="preserve">happened. </w:t>
      </w:r>
      <w:r w:rsidR="00D82FAF" w:rsidRPr="00231FE4">
        <w:rPr>
          <w:rFonts w:cstheme="minorHAnsi"/>
          <w:sz w:val="24"/>
          <w:szCs w:val="24"/>
        </w:rPr>
        <w:t>With</w:t>
      </w:r>
      <w:r w:rsidRPr="00231FE4">
        <w:rPr>
          <w:rFonts w:cstheme="minorHAnsi"/>
          <w:sz w:val="24"/>
          <w:szCs w:val="24"/>
        </w:rPr>
        <w:t xml:space="preserve"> multiple parties it is easy to upset either the injured party or suspect trying to “people please” but I feel by keeping my approach friendly and sticking to the police code of ethics and my own moral ethics I dealt with the situation well.  There was potential in this situation for multiple other incidents to arise as there were many upset parties including the suspect and that by taking the suspect away it calmed the situation and the threat was taken away. </w:t>
      </w:r>
    </w:p>
    <w:p w14:paraId="4055EF22" w14:textId="77777777" w:rsidR="002C2FAC" w:rsidRPr="00231FE4" w:rsidRDefault="002C2FAC" w:rsidP="002C2FAC">
      <w:pPr>
        <w:spacing w:line="360" w:lineRule="auto"/>
        <w:ind w:right="107"/>
        <w:jc w:val="both"/>
        <w:rPr>
          <w:rFonts w:cstheme="minorHAnsi"/>
          <w:sz w:val="24"/>
          <w:szCs w:val="24"/>
        </w:rPr>
      </w:pPr>
      <w:r w:rsidRPr="00231FE4">
        <w:rPr>
          <w:rFonts w:cstheme="minorHAnsi"/>
          <w:sz w:val="24"/>
          <w:szCs w:val="24"/>
        </w:rPr>
        <w:t>I felt that the values of all involved were respected and I remained inclusive of all and impartial. The suspect claimed there was transphobia and a hate element to the incident but after full investigation these claims were shown to be false.</w:t>
      </w:r>
    </w:p>
    <w:p w14:paraId="69A95567" w14:textId="77777777" w:rsidR="002C2FAC" w:rsidRDefault="002C2FAC" w:rsidP="00025650">
      <w:pPr>
        <w:jc w:val="both"/>
        <w:rPr>
          <w:sz w:val="24"/>
          <w:szCs w:val="24"/>
        </w:rPr>
      </w:pPr>
    </w:p>
    <w:p w14:paraId="6D17DD03" w14:textId="5C873EBD" w:rsidR="002C2FAC" w:rsidRPr="00270EEB" w:rsidRDefault="002C2FAC" w:rsidP="00025650">
      <w:pPr>
        <w:jc w:val="both"/>
        <w:rPr>
          <w:sz w:val="24"/>
          <w:szCs w:val="24"/>
        </w:rPr>
      </w:pPr>
      <w:r>
        <w:rPr>
          <w:sz w:val="24"/>
          <w:szCs w:val="24"/>
        </w:rPr>
        <w:t xml:space="preserve">Word count </w:t>
      </w:r>
      <w:r w:rsidR="006B4ED6">
        <w:rPr>
          <w:sz w:val="24"/>
          <w:szCs w:val="24"/>
        </w:rPr>
        <w:t>1511</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1B9A5624" w14:textId="77777777" w:rsidR="00F86AA6" w:rsidRDefault="00F86AA6" w:rsidP="00025650">
      <w:pPr>
        <w:jc w:val="both"/>
        <w:rPr>
          <w:sz w:val="24"/>
          <w:szCs w:val="24"/>
        </w:rPr>
      </w:pPr>
    </w:p>
    <w:p w14:paraId="120B05BB" w14:textId="77777777" w:rsidR="00F86AA6" w:rsidRPr="00EE2191" w:rsidRDefault="00F86AA6" w:rsidP="00F86AA6">
      <w:pPr>
        <w:rPr>
          <w:sz w:val="24"/>
          <w:szCs w:val="24"/>
        </w:rPr>
      </w:pPr>
      <w:r w:rsidRPr="00EE2191">
        <w:rPr>
          <w:sz w:val="24"/>
          <w:szCs w:val="24"/>
        </w:rPr>
        <w:t>Decision making is something you do on a daily basis in everyday life, but it is something far more crucial to a police officer when taking on their roles.  Decision making can be defined as "the process of identifying and choosing alternative courses of action in a manner appropriate to the demands of the situation" (Robbins, Judge, and Campbell, 2017, p. 202).</w:t>
      </w:r>
    </w:p>
    <w:p w14:paraId="4BE79C64" w14:textId="77777777" w:rsidR="00F86AA6" w:rsidRPr="00EE2191" w:rsidRDefault="00F86AA6" w:rsidP="00F86AA6">
      <w:pPr>
        <w:rPr>
          <w:sz w:val="24"/>
          <w:szCs w:val="24"/>
        </w:rPr>
      </w:pPr>
      <w:r w:rsidRPr="00EE2191">
        <w:rPr>
          <w:sz w:val="24"/>
          <w:szCs w:val="24"/>
        </w:rPr>
        <w:t>Decision making is so crucial for a police officer that a framework has been created simply for making decision this is called the national decision model (NDM).</w:t>
      </w:r>
    </w:p>
    <w:p w14:paraId="0F6790C8" w14:textId="77777777" w:rsidR="00F86AA6" w:rsidRPr="00EE2191" w:rsidRDefault="00F86AA6" w:rsidP="00F86AA6">
      <w:pPr>
        <w:pStyle w:val="NormalWeb"/>
        <w:pBdr>
          <w:top w:val="single" w:sz="2" w:space="0" w:color="E3E3E3"/>
          <w:left w:val="single" w:sz="2" w:space="0" w:color="E3E3E3"/>
          <w:bottom w:val="single" w:sz="2" w:space="0" w:color="E3E3E3"/>
          <w:right w:val="single" w:sz="2" w:space="0" w:color="E3E3E3"/>
        </w:pBdr>
        <w:spacing w:before="0" w:beforeAutospacing="0" w:after="300" w:afterAutospacing="0"/>
        <w:rPr>
          <w:rFonts w:asciiTheme="minorHAnsi" w:hAnsiTheme="minorHAnsi" w:cstheme="minorHAnsi"/>
          <w:color w:val="0D0D0D"/>
          <w:sz w:val="24"/>
          <w:szCs w:val="24"/>
        </w:rPr>
      </w:pPr>
      <w:r w:rsidRPr="00EE2191">
        <w:rPr>
          <w:rFonts w:asciiTheme="minorHAnsi" w:hAnsiTheme="minorHAnsi" w:cstheme="minorHAnsi"/>
          <w:color w:val="0D0D0D"/>
          <w:sz w:val="24"/>
          <w:szCs w:val="24"/>
        </w:rPr>
        <w:t>The National Decision Model (NDM) is a framework used by police in the UK to guide decision-making and ensure actions are consistent, accountable, and ethical. Developed by the College of Policing, it is based on six key elements: the Code of Ethics, Information, Assessment, Powers and Policy, Options, and Action and Review (College of Policing, 2024).</w:t>
      </w:r>
    </w:p>
    <w:p w14:paraId="132A0414" w14:textId="77777777" w:rsidR="00F86AA6" w:rsidRPr="00EE2191" w:rsidRDefault="00F86AA6" w:rsidP="00F86AA6">
      <w:pPr>
        <w:numPr>
          <w:ilvl w:val="0"/>
          <w:numId w:val="10"/>
        </w:numPr>
        <w:pBdr>
          <w:top w:val="single" w:sz="2" w:space="0" w:color="E3E3E3"/>
          <w:left w:val="single" w:sz="2" w:space="5" w:color="E3E3E3"/>
          <w:bottom w:val="single" w:sz="2" w:space="0" w:color="E3E3E3"/>
          <w:right w:val="single" w:sz="2" w:space="0" w:color="E3E3E3"/>
        </w:pBdr>
        <w:overflowPunct/>
        <w:autoSpaceDE/>
        <w:autoSpaceDN/>
        <w:adjustRightInd/>
        <w:spacing w:before="300" w:after="300"/>
        <w:textAlignment w:val="auto"/>
        <w:rPr>
          <w:rFonts w:cstheme="minorHAnsi"/>
          <w:color w:val="0D0D0D"/>
          <w:sz w:val="24"/>
          <w:szCs w:val="24"/>
        </w:rPr>
      </w:pPr>
      <w:r w:rsidRPr="00EE2191">
        <w:rPr>
          <w:rStyle w:val="Strong"/>
          <w:rFonts w:cstheme="minorHAnsi"/>
          <w:color w:val="0D0D0D"/>
          <w:sz w:val="24"/>
          <w:szCs w:val="24"/>
          <w:bdr w:val="single" w:sz="2" w:space="0" w:color="E3E3E3" w:frame="1"/>
        </w:rPr>
        <w:t>Code of Ethics</w:t>
      </w:r>
      <w:r w:rsidRPr="00EE2191">
        <w:rPr>
          <w:rFonts w:cstheme="minorHAnsi"/>
          <w:color w:val="0D0D0D"/>
          <w:sz w:val="24"/>
          <w:szCs w:val="24"/>
        </w:rPr>
        <w:t>: At the centre of the NDM, it ensures that all decisions are guided by ethical considerations and professional behaviour standards.</w:t>
      </w:r>
    </w:p>
    <w:p w14:paraId="4DEB2850" w14:textId="77777777" w:rsidR="00F86AA6" w:rsidRPr="00EE2191" w:rsidRDefault="00F86AA6" w:rsidP="00F86AA6">
      <w:pPr>
        <w:numPr>
          <w:ilvl w:val="0"/>
          <w:numId w:val="10"/>
        </w:numPr>
        <w:pBdr>
          <w:top w:val="single" w:sz="2" w:space="0" w:color="E3E3E3"/>
          <w:left w:val="single" w:sz="2" w:space="5" w:color="E3E3E3"/>
          <w:bottom w:val="single" w:sz="2" w:space="0" w:color="E3E3E3"/>
          <w:right w:val="single" w:sz="2" w:space="0" w:color="E3E3E3"/>
        </w:pBdr>
        <w:overflowPunct/>
        <w:autoSpaceDE/>
        <w:autoSpaceDN/>
        <w:adjustRightInd/>
        <w:spacing w:before="300" w:after="300"/>
        <w:textAlignment w:val="auto"/>
        <w:rPr>
          <w:rFonts w:cstheme="minorHAnsi"/>
          <w:color w:val="0D0D0D"/>
          <w:sz w:val="24"/>
          <w:szCs w:val="24"/>
        </w:rPr>
      </w:pPr>
      <w:r w:rsidRPr="00EE2191">
        <w:rPr>
          <w:rStyle w:val="Strong"/>
          <w:rFonts w:cstheme="minorHAnsi"/>
          <w:color w:val="0D0D0D"/>
          <w:sz w:val="24"/>
          <w:szCs w:val="24"/>
          <w:bdr w:val="single" w:sz="2" w:space="0" w:color="E3E3E3" w:frame="1"/>
        </w:rPr>
        <w:t>Information</w:t>
      </w:r>
      <w:r w:rsidRPr="00EE2191">
        <w:rPr>
          <w:rFonts w:cstheme="minorHAnsi"/>
          <w:color w:val="0D0D0D"/>
          <w:sz w:val="24"/>
          <w:szCs w:val="24"/>
        </w:rPr>
        <w:t>: Gathering all relevant information and intelligence to understand the situation comprehensively.</w:t>
      </w:r>
    </w:p>
    <w:p w14:paraId="517675FB" w14:textId="77777777" w:rsidR="00F86AA6" w:rsidRPr="00EE2191" w:rsidRDefault="00F86AA6" w:rsidP="00F86AA6">
      <w:pPr>
        <w:numPr>
          <w:ilvl w:val="0"/>
          <w:numId w:val="10"/>
        </w:numPr>
        <w:pBdr>
          <w:top w:val="single" w:sz="2" w:space="0" w:color="E3E3E3"/>
          <w:left w:val="single" w:sz="2" w:space="5" w:color="E3E3E3"/>
          <w:bottom w:val="single" w:sz="2" w:space="0" w:color="E3E3E3"/>
          <w:right w:val="single" w:sz="2" w:space="0" w:color="E3E3E3"/>
        </w:pBdr>
        <w:overflowPunct/>
        <w:autoSpaceDE/>
        <w:autoSpaceDN/>
        <w:adjustRightInd/>
        <w:spacing w:before="300" w:after="300"/>
        <w:textAlignment w:val="auto"/>
        <w:rPr>
          <w:rFonts w:cstheme="minorHAnsi"/>
          <w:color w:val="0D0D0D"/>
          <w:sz w:val="24"/>
          <w:szCs w:val="24"/>
        </w:rPr>
      </w:pPr>
      <w:r w:rsidRPr="00EE2191">
        <w:rPr>
          <w:rStyle w:val="Strong"/>
          <w:rFonts w:cstheme="minorHAnsi"/>
          <w:color w:val="0D0D0D"/>
          <w:sz w:val="24"/>
          <w:szCs w:val="24"/>
          <w:bdr w:val="single" w:sz="2" w:space="0" w:color="E3E3E3" w:frame="1"/>
        </w:rPr>
        <w:lastRenderedPageBreak/>
        <w:t>Assessment</w:t>
      </w:r>
      <w:r w:rsidRPr="00EE2191">
        <w:rPr>
          <w:rFonts w:cstheme="minorHAnsi"/>
          <w:color w:val="0D0D0D"/>
          <w:sz w:val="24"/>
          <w:szCs w:val="24"/>
        </w:rPr>
        <w:t>: Evaluating threats, risks, and the potential for harm or benefits to develop a working strategy.</w:t>
      </w:r>
    </w:p>
    <w:p w14:paraId="4898EDC2" w14:textId="77777777" w:rsidR="00F86AA6" w:rsidRPr="00EE2191" w:rsidRDefault="00F86AA6" w:rsidP="00F86AA6">
      <w:pPr>
        <w:numPr>
          <w:ilvl w:val="0"/>
          <w:numId w:val="10"/>
        </w:numPr>
        <w:pBdr>
          <w:top w:val="single" w:sz="2" w:space="0" w:color="E3E3E3"/>
          <w:left w:val="single" w:sz="2" w:space="5" w:color="E3E3E3"/>
          <w:bottom w:val="single" w:sz="2" w:space="0" w:color="E3E3E3"/>
          <w:right w:val="single" w:sz="2" w:space="0" w:color="E3E3E3"/>
        </w:pBdr>
        <w:overflowPunct/>
        <w:autoSpaceDE/>
        <w:autoSpaceDN/>
        <w:adjustRightInd/>
        <w:spacing w:before="300" w:after="300"/>
        <w:textAlignment w:val="auto"/>
        <w:rPr>
          <w:rFonts w:cstheme="minorHAnsi"/>
          <w:color w:val="0D0D0D"/>
          <w:sz w:val="24"/>
          <w:szCs w:val="24"/>
        </w:rPr>
      </w:pPr>
      <w:r w:rsidRPr="00EE2191">
        <w:rPr>
          <w:rStyle w:val="Strong"/>
          <w:rFonts w:cstheme="minorHAnsi"/>
          <w:color w:val="0D0D0D"/>
          <w:sz w:val="24"/>
          <w:szCs w:val="24"/>
          <w:bdr w:val="single" w:sz="2" w:space="0" w:color="E3E3E3" w:frame="1"/>
        </w:rPr>
        <w:t>Powers and Policy</w:t>
      </w:r>
      <w:r w:rsidRPr="00EE2191">
        <w:rPr>
          <w:rFonts w:cstheme="minorHAnsi"/>
          <w:color w:val="0D0D0D"/>
          <w:sz w:val="24"/>
          <w:szCs w:val="24"/>
        </w:rPr>
        <w:t>: Considering applicable powers, policies, and legislation to inform decision-making.</w:t>
      </w:r>
    </w:p>
    <w:p w14:paraId="2DE60192" w14:textId="77777777" w:rsidR="00F86AA6" w:rsidRPr="00EE2191" w:rsidRDefault="00F86AA6" w:rsidP="00F86AA6">
      <w:pPr>
        <w:numPr>
          <w:ilvl w:val="0"/>
          <w:numId w:val="10"/>
        </w:numPr>
        <w:pBdr>
          <w:top w:val="single" w:sz="2" w:space="0" w:color="E3E3E3"/>
          <w:left w:val="single" w:sz="2" w:space="5" w:color="E3E3E3"/>
          <w:bottom w:val="single" w:sz="2" w:space="0" w:color="E3E3E3"/>
          <w:right w:val="single" w:sz="2" w:space="0" w:color="E3E3E3"/>
        </w:pBdr>
        <w:overflowPunct/>
        <w:autoSpaceDE/>
        <w:autoSpaceDN/>
        <w:adjustRightInd/>
        <w:spacing w:before="300" w:after="300"/>
        <w:textAlignment w:val="auto"/>
        <w:rPr>
          <w:rFonts w:cstheme="minorHAnsi"/>
          <w:color w:val="0D0D0D"/>
          <w:sz w:val="24"/>
          <w:szCs w:val="24"/>
        </w:rPr>
      </w:pPr>
      <w:r w:rsidRPr="00EE2191">
        <w:rPr>
          <w:rStyle w:val="Strong"/>
          <w:rFonts w:cstheme="minorHAnsi"/>
          <w:color w:val="0D0D0D"/>
          <w:sz w:val="24"/>
          <w:szCs w:val="24"/>
          <w:bdr w:val="single" w:sz="2" w:space="0" w:color="E3E3E3" w:frame="1"/>
        </w:rPr>
        <w:t>Options</w:t>
      </w:r>
      <w:r w:rsidRPr="00EE2191">
        <w:rPr>
          <w:rFonts w:cstheme="minorHAnsi"/>
          <w:color w:val="0D0D0D"/>
          <w:sz w:val="24"/>
          <w:szCs w:val="24"/>
        </w:rPr>
        <w:t>: Identifying various options and contingencies to resolve the situation effectively with the least harm.</w:t>
      </w:r>
    </w:p>
    <w:p w14:paraId="6BD70C90" w14:textId="77777777" w:rsidR="00F86AA6" w:rsidRPr="00EE2191" w:rsidRDefault="00F86AA6" w:rsidP="00F86AA6">
      <w:pPr>
        <w:numPr>
          <w:ilvl w:val="0"/>
          <w:numId w:val="10"/>
        </w:numPr>
        <w:pBdr>
          <w:top w:val="single" w:sz="2" w:space="0" w:color="E3E3E3"/>
          <w:left w:val="single" w:sz="2" w:space="5" w:color="E3E3E3"/>
          <w:bottom w:val="single" w:sz="2" w:space="0" w:color="E3E3E3"/>
          <w:right w:val="single" w:sz="2" w:space="0" w:color="E3E3E3"/>
        </w:pBdr>
        <w:overflowPunct/>
        <w:autoSpaceDE/>
        <w:autoSpaceDN/>
        <w:adjustRightInd/>
        <w:spacing w:before="300" w:after="300"/>
        <w:textAlignment w:val="auto"/>
        <w:rPr>
          <w:rFonts w:cstheme="minorHAnsi"/>
          <w:color w:val="0D0D0D"/>
          <w:sz w:val="24"/>
          <w:szCs w:val="24"/>
        </w:rPr>
      </w:pPr>
      <w:r w:rsidRPr="00EE2191">
        <w:rPr>
          <w:rStyle w:val="Strong"/>
          <w:rFonts w:cstheme="minorHAnsi"/>
          <w:color w:val="0D0D0D"/>
          <w:sz w:val="24"/>
          <w:szCs w:val="24"/>
          <w:bdr w:val="single" w:sz="2" w:space="0" w:color="E3E3E3" w:frame="1"/>
        </w:rPr>
        <w:t>Action and Review</w:t>
      </w:r>
      <w:r w:rsidRPr="00EE2191">
        <w:rPr>
          <w:rFonts w:cstheme="minorHAnsi"/>
          <w:color w:val="0D0D0D"/>
          <w:sz w:val="24"/>
          <w:szCs w:val="24"/>
        </w:rPr>
        <w:t>: Implementing the chosen option and reviewing the outcome to learn and improve future decision-making processes (The Investigator, 2024).</w:t>
      </w:r>
    </w:p>
    <w:p w14:paraId="3409D7F0" w14:textId="7CF03B1C" w:rsidR="00F86AA6" w:rsidRPr="00EE2191" w:rsidRDefault="00F86AA6" w:rsidP="00F86AA6">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Theme="minorHAnsi" w:hAnsiTheme="minorHAnsi" w:cstheme="minorHAnsi"/>
          <w:color w:val="0D0D0D"/>
          <w:sz w:val="24"/>
          <w:szCs w:val="24"/>
        </w:rPr>
      </w:pPr>
      <w:r w:rsidRPr="00EE2191">
        <w:rPr>
          <w:rFonts w:asciiTheme="minorHAnsi" w:hAnsiTheme="minorHAnsi" w:cstheme="minorHAnsi"/>
          <w:color w:val="0D0D0D"/>
          <w:sz w:val="24"/>
          <w:szCs w:val="24"/>
        </w:rPr>
        <w:t xml:space="preserve">The NDM helps ensure that police decisions are transparent, defensible, and in line with public expectations and </w:t>
      </w:r>
      <w:r w:rsidR="00D82FAF" w:rsidRPr="00EE2191">
        <w:rPr>
          <w:rFonts w:asciiTheme="minorHAnsi" w:hAnsiTheme="minorHAnsi" w:cstheme="minorHAnsi"/>
          <w:color w:val="0D0D0D"/>
          <w:sz w:val="24"/>
          <w:szCs w:val="24"/>
        </w:rPr>
        <w:t>professional</w:t>
      </w:r>
      <w:r w:rsidRPr="00EE2191">
        <w:rPr>
          <w:rFonts w:asciiTheme="minorHAnsi" w:hAnsiTheme="minorHAnsi" w:cstheme="minorHAnsi"/>
          <w:color w:val="0D0D0D"/>
          <w:sz w:val="24"/>
          <w:szCs w:val="24"/>
        </w:rPr>
        <w:t xml:space="preserve"> standards (College of Policing, 2024; The Investigator, 2024).</w:t>
      </w:r>
    </w:p>
    <w:p w14:paraId="78ADF41E" w14:textId="77777777" w:rsidR="00F86AA6" w:rsidRPr="00EE2191" w:rsidRDefault="00F86AA6" w:rsidP="00F86AA6">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Theme="minorHAnsi" w:hAnsiTheme="minorHAnsi" w:cstheme="minorHAnsi"/>
          <w:color w:val="0D0D0D"/>
          <w:sz w:val="24"/>
          <w:szCs w:val="24"/>
        </w:rPr>
      </w:pPr>
      <w:r w:rsidRPr="00EE2191">
        <w:rPr>
          <w:rFonts w:asciiTheme="minorHAnsi" w:hAnsiTheme="minorHAnsi" w:cstheme="minorHAnsi"/>
          <w:color w:val="0D0D0D"/>
          <w:sz w:val="24"/>
          <w:szCs w:val="24"/>
        </w:rPr>
        <w:t>Another key aspect of decision making for a police officer is using discretion.</w:t>
      </w:r>
    </w:p>
    <w:p w14:paraId="447B0C3F" w14:textId="77777777" w:rsidR="00F86AA6" w:rsidRPr="00EE2191" w:rsidRDefault="00F86AA6" w:rsidP="00F86AA6">
      <w:pPr>
        <w:pStyle w:val="PlainText"/>
        <w:rPr>
          <w:sz w:val="24"/>
          <w:szCs w:val="24"/>
        </w:rPr>
      </w:pPr>
      <w:r w:rsidRPr="00EE2191">
        <w:rPr>
          <w:sz w:val="24"/>
          <w:szCs w:val="24"/>
        </w:rPr>
        <w:t>Police discretion in the UK refers to the ability of law enforcement officers to make decisions and judgements within the boundaries of their authority, often allowing them to choose the most appropriate course of action based on the specific circumstances they encounter. This can involve decisions on whether to arrest someone, issue a warning, or take no action at all. Discretion is an essential aspect of policing, enabling officers to apply the law flexibly and pragmatically. (Newburn, 2020)</w:t>
      </w:r>
    </w:p>
    <w:p w14:paraId="3F91B5B6" w14:textId="77777777" w:rsidR="00F86AA6" w:rsidRPr="00EE2191" w:rsidRDefault="00F86AA6" w:rsidP="00F86AA6">
      <w:pPr>
        <w:pStyle w:val="PlainText"/>
        <w:rPr>
          <w:sz w:val="24"/>
          <w:szCs w:val="24"/>
        </w:rPr>
      </w:pPr>
      <w:r w:rsidRPr="00EE2191">
        <w:rPr>
          <w:sz w:val="24"/>
          <w:szCs w:val="24"/>
        </w:rPr>
        <w:t>So by using the NDM and police discretion whilst dealing with incidents and making decisions the optimum outcome should hopefully be obtained, it’s the role of the officer to become as proficient as possible whilst making decisions.</w:t>
      </w:r>
    </w:p>
    <w:p w14:paraId="53F4E560" w14:textId="13CB8DA0" w:rsidR="00F86AA6" w:rsidRPr="00EE2191" w:rsidRDefault="00F86AA6" w:rsidP="00F86AA6">
      <w:pPr>
        <w:rPr>
          <w:sz w:val="24"/>
          <w:szCs w:val="24"/>
        </w:rPr>
      </w:pPr>
      <w:r w:rsidRPr="00EE2191">
        <w:rPr>
          <w:sz w:val="24"/>
          <w:szCs w:val="24"/>
        </w:rPr>
        <w:t xml:space="preserve">As this exercise is of a reflective </w:t>
      </w:r>
      <w:r w:rsidR="00D82FAF" w:rsidRPr="00EE2191">
        <w:rPr>
          <w:sz w:val="24"/>
          <w:szCs w:val="24"/>
        </w:rPr>
        <w:t>nature,</w:t>
      </w:r>
      <w:r w:rsidRPr="00EE2191">
        <w:rPr>
          <w:sz w:val="24"/>
          <w:szCs w:val="24"/>
        </w:rPr>
        <w:t xml:space="preserve"> I will be using </w:t>
      </w:r>
      <w:proofErr w:type="spellStart"/>
      <w:r w:rsidRPr="00EE2191">
        <w:rPr>
          <w:sz w:val="24"/>
          <w:szCs w:val="24"/>
        </w:rPr>
        <w:t>Bortons</w:t>
      </w:r>
      <w:proofErr w:type="spellEnd"/>
      <w:r w:rsidRPr="00EE2191">
        <w:rPr>
          <w:sz w:val="24"/>
          <w:szCs w:val="24"/>
        </w:rPr>
        <w:t xml:space="preserve"> model of reflection (Borton 1970)</w:t>
      </w:r>
    </w:p>
    <w:p w14:paraId="7510810B" w14:textId="77777777" w:rsidR="00F86AA6" w:rsidRPr="00EE2191" w:rsidRDefault="00F86AA6" w:rsidP="00F86AA6">
      <w:pPr>
        <w:pStyle w:val="PlainText"/>
        <w:rPr>
          <w:sz w:val="24"/>
          <w:szCs w:val="24"/>
        </w:rPr>
      </w:pPr>
      <w:r w:rsidRPr="00EE2191">
        <w:rPr>
          <w:sz w:val="24"/>
          <w:szCs w:val="24"/>
        </w:rPr>
        <w:t>The model which is often represented as a three part structure, compromises the following stages:</w:t>
      </w:r>
    </w:p>
    <w:p w14:paraId="153375CA" w14:textId="77777777" w:rsidR="00F86AA6" w:rsidRPr="00EE2191" w:rsidRDefault="00F86AA6" w:rsidP="00F86AA6">
      <w:pPr>
        <w:pStyle w:val="PlainText"/>
        <w:numPr>
          <w:ilvl w:val="0"/>
          <w:numId w:val="6"/>
        </w:numPr>
        <w:rPr>
          <w:sz w:val="24"/>
          <w:szCs w:val="24"/>
        </w:rPr>
      </w:pPr>
      <w:r w:rsidRPr="00EE2191">
        <w:rPr>
          <w:sz w:val="24"/>
          <w:szCs w:val="24"/>
        </w:rPr>
        <w:t>What? This is the initial stage where the individual describes the experience or event to be reflected upon</w:t>
      </w:r>
    </w:p>
    <w:p w14:paraId="723A8459" w14:textId="77777777" w:rsidR="00F86AA6" w:rsidRPr="00EE2191" w:rsidRDefault="00F86AA6" w:rsidP="00F86AA6">
      <w:pPr>
        <w:pStyle w:val="PlainText"/>
        <w:numPr>
          <w:ilvl w:val="0"/>
          <w:numId w:val="6"/>
        </w:numPr>
        <w:rPr>
          <w:sz w:val="24"/>
          <w:szCs w:val="24"/>
        </w:rPr>
      </w:pPr>
      <w:r w:rsidRPr="00EE2191">
        <w:rPr>
          <w:sz w:val="24"/>
          <w:szCs w:val="24"/>
        </w:rPr>
        <w:t>So What? In this stage the individual is encouraged to explore the significance of the experience.</w:t>
      </w:r>
    </w:p>
    <w:p w14:paraId="49F42C7D" w14:textId="77777777" w:rsidR="00F86AA6" w:rsidRPr="00EE2191" w:rsidRDefault="00F86AA6" w:rsidP="00F86AA6">
      <w:pPr>
        <w:pStyle w:val="PlainText"/>
        <w:numPr>
          <w:ilvl w:val="0"/>
          <w:numId w:val="6"/>
        </w:numPr>
        <w:rPr>
          <w:sz w:val="24"/>
          <w:szCs w:val="24"/>
        </w:rPr>
      </w:pPr>
      <w:r w:rsidRPr="00EE2191">
        <w:rPr>
          <w:sz w:val="24"/>
          <w:szCs w:val="24"/>
        </w:rPr>
        <w:t>Now what? The final stage focuses on action and future steps, individuals are prompted to consider how they will apply their newly gained insights.</w:t>
      </w:r>
    </w:p>
    <w:p w14:paraId="375B8F74" w14:textId="77777777" w:rsidR="00F86AA6" w:rsidRPr="00EE2191" w:rsidRDefault="00F86AA6" w:rsidP="00F86AA6">
      <w:pPr>
        <w:pStyle w:val="PlainText"/>
        <w:rPr>
          <w:sz w:val="24"/>
          <w:szCs w:val="24"/>
        </w:rPr>
      </w:pPr>
    </w:p>
    <w:p w14:paraId="4E9B1906" w14:textId="77777777" w:rsidR="00F86AA6" w:rsidRPr="00EE2191" w:rsidRDefault="00F86AA6" w:rsidP="00F86AA6">
      <w:pPr>
        <w:pStyle w:val="PlainText"/>
        <w:rPr>
          <w:sz w:val="24"/>
          <w:szCs w:val="24"/>
        </w:rPr>
      </w:pPr>
    </w:p>
    <w:p w14:paraId="2F1BEAC0" w14:textId="77777777" w:rsidR="00F86AA6" w:rsidRPr="00EE2191" w:rsidRDefault="00F86AA6" w:rsidP="00F86AA6">
      <w:pPr>
        <w:pStyle w:val="PlainText"/>
        <w:rPr>
          <w:sz w:val="24"/>
          <w:szCs w:val="24"/>
        </w:rPr>
      </w:pPr>
      <w:r w:rsidRPr="00EE2191">
        <w:rPr>
          <w:sz w:val="24"/>
          <w:szCs w:val="24"/>
        </w:rPr>
        <w:t>The incident I will be discussing is one where I attended a grade one listed call in the early hours of the morning on a Sunday.</w:t>
      </w:r>
    </w:p>
    <w:p w14:paraId="5D098CFB" w14:textId="77777777" w:rsidR="00F86AA6" w:rsidRPr="00EE2191" w:rsidRDefault="00F86AA6" w:rsidP="00F86AA6">
      <w:pPr>
        <w:pStyle w:val="PlainText"/>
        <w:rPr>
          <w:sz w:val="24"/>
          <w:szCs w:val="24"/>
        </w:rPr>
      </w:pPr>
      <w:r w:rsidRPr="00EE2191">
        <w:rPr>
          <w:sz w:val="24"/>
          <w:szCs w:val="24"/>
        </w:rPr>
        <w:lastRenderedPageBreak/>
        <w:t>On the initial call a report was made by the operator that they heard the suspect say:</w:t>
      </w:r>
    </w:p>
    <w:p w14:paraId="52727317" w14:textId="77777777" w:rsidR="00F86AA6" w:rsidRPr="00EE2191" w:rsidRDefault="00F86AA6" w:rsidP="00F86AA6">
      <w:pPr>
        <w:pStyle w:val="PlainText"/>
        <w:rPr>
          <w:sz w:val="24"/>
          <w:szCs w:val="24"/>
        </w:rPr>
      </w:pPr>
      <w:r w:rsidRPr="00EE2191">
        <w:rPr>
          <w:sz w:val="24"/>
          <w:szCs w:val="24"/>
        </w:rPr>
        <w:t>“I’M GOING TOO SMASH THIS BOTTLE OVER YOUR HEAD AND SLIT YOUR THROAT”</w:t>
      </w:r>
    </w:p>
    <w:p w14:paraId="0BB62781" w14:textId="77777777" w:rsidR="00F86AA6" w:rsidRPr="00EE2191" w:rsidRDefault="00F86AA6" w:rsidP="00F86AA6">
      <w:pPr>
        <w:pStyle w:val="PlainText"/>
        <w:rPr>
          <w:sz w:val="24"/>
          <w:szCs w:val="24"/>
        </w:rPr>
      </w:pPr>
      <w:r w:rsidRPr="00EE2191">
        <w:rPr>
          <w:sz w:val="24"/>
          <w:szCs w:val="24"/>
        </w:rPr>
        <w:t>So before attending I knew that there was a potential for a weapon to be involved in the incident.</w:t>
      </w:r>
    </w:p>
    <w:p w14:paraId="661633C9" w14:textId="77777777" w:rsidR="00F86AA6" w:rsidRPr="00EE2191" w:rsidRDefault="00F86AA6" w:rsidP="00F86AA6">
      <w:pPr>
        <w:pStyle w:val="PlainText"/>
        <w:rPr>
          <w:sz w:val="24"/>
          <w:szCs w:val="24"/>
        </w:rPr>
      </w:pPr>
      <w:r w:rsidRPr="00EE2191">
        <w:rPr>
          <w:sz w:val="24"/>
          <w:szCs w:val="24"/>
        </w:rPr>
        <w:t>A person check was also carried out with no previous incidents, this would be the first step on the NDM cycle which is to gather information and intelligence.</w:t>
      </w:r>
    </w:p>
    <w:p w14:paraId="7CCDA17F" w14:textId="77777777" w:rsidR="00F86AA6" w:rsidRPr="00EE2191" w:rsidRDefault="00F86AA6" w:rsidP="00F86AA6">
      <w:pPr>
        <w:pStyle w:val="PlainText"/>
        <w:rPr>
          <w:sz w:val="24"/>
          <w:szCs w:val="24"/>
        </w:rPr>
      </w:pPr>
      <w:r w:rsidRPr="00EE2191">
        <w:rPr>
          <w:sz w:val="24"/>
          <w:szCs w:val="24"/>
        </w:rPr>
        <w:t>Once I arrived at the property a risk assessment was made, this being the second step in the cycle, all exits of the property were covered by officers leaving space if the suspect was to run out.</w:t>
      </w:r>
    </w:p>
    <w:p w14:paraId="77B99286" w14:textId="77777777" w:rsidR="00F86AA6" w:rsidRPr="00EE2191" w:rsidRDefault="00F86AA6" w:rsidP="00F86AA6">
      <w:pPr>
        <w:pStyle w:val="PlainText"/>
        <w:rPr>
          <w:sz w:val="24"/>
          <w:szCs w:val="24"/>
        </w:rPr>
      </w:pPr>
      <w:r w:rsidRPr="00EE2191">
        <w:rPr>
          <w:sz w:val="24"/>
          <w:szCs w:val="24"/>
        </w:rPr>
        <w:t>The front door of the property was knocked and again enough distance was created in case the suspect was to attack.</w:t>
      </w:r>
    </w:p>
    <w:p w14:paraId="25371598" w14:textId="77777777" w:rsidR="00F86AA6" w:rsidRPr="00EE2191" w:rsidRDefault="00F86AA6" w:rsidP="00F86AA6">
      <w:pPr>
        <w:pStyle w:val="PlainText"/>
        <w:rPr>
          <w:sz w:val="24"/>
          <w:szCs w:val="24"/>
        </w:rPr>
      </w:pPr>
      <w:r w:rsidRPr="00EE2191">
        <w:rPr>
          <w:sz w:val="24"/>
          <w:szCs w:val="24"/>
        </w:rPr>
        <w:t>The victim answered the door who was the wife of the suspect, she was visibly upset, I asked her the whereabouts of her partner, she stated he was in the kitchen at the back of the property.</w:t>
      </w:r>
    </w:p>
    <w:p w14:paraId="4D4425E2" w14:textId="77777777" w:rsidR="00F86AA6" w:rsidRPr="00EE2191" w:rsidRDefault="00F86AA6" w:rsidP="00F86AA6">
      <w:pPr>
        <w:pStyle w:val="PlainText"/>
        <w:rPr>
          <w:sz w:val="24"/>
          <w:szCs w:val="24"/>
        </w:rPr>
      </w:pPr>
      <w:r w:rsidRPr="00EE2191">
        <w:rPr>
          <w:sz w:val="24"/>
          <w:szCs w:val="24"/>
        </w:rPr>
        <w:t>I proceeded cautiously with my hand on my police issue baton calling the name of the suspect in a calm manner.</w:t>
      </w:r>
    </w:p>
    <w:p w14:paraId="4A6E3BBF" w14:textId="77777777" w:rsidR="00F86AA6" w:rsidRPr="00EE2191" w:rsidRDefault="00F86AA6" w:rsidP="00F86AA6">
      <w:pPr>
        <w:pStyle w:val="PlainText"/>
        <w:rPr>
          <w:sz w:val="24"/>
          <w:szCs w:val="24"/>
        </w:rPr>
      </w:pPr>
      <w:r w:rsidRPr="00EE2191">
        <w:rPr>
          <w:sz w:val="24"/>
          <w:szCs w:val="24"/>
        </w:rPr>
        <w:t>Once I saw the suspect he had a broken glass bottle in his hand, he was not aggressive but was very upset.</w:t>
      </w:r>
    </w:p>
    <w:p w14:paraId="01F6F6C4" w14:textId="77777777" w:rsidR="00F86AA6" w:rsidRPr="00EE2191" w:rsidRDefault="00F86AA6" w:rsidP="00F86AA6">
      <w:pPr>
        <w:pStyle w:val="PlainText"/>
        <w:rPr>
          <w:sz w:val="24"/>
          <w:szCs w:val="24"/>
        </w:rPr>
      </w:pPr>
      <w:r w:rsidRPr="00EE2191">
        <w:rPr>
          <w:sz w:val="24"/>
          <w:szCs w:val="24"/>
        </w:rPr>
        <w:t>I maintained my distance and pleaded to him to drop the bottle as I didn’t want anyone to get hurt.</w:t>
      </w:r>
    </w:p>
    <w:p w14:paraId="7A6571A6" w14:textId="62D88F9C" w:rsidR="00F86AA6" w:rsidRPr="00EE2191" w:rsidRDefault="008E489C" w:rsidP="00F86AA6">
      <w:pPr>
        <w:pStyle w:val="PlainText"/>
        <w:rPr>
          <w:sz w:val="24"/>
          <w:szCs w:val="24"/>
        </w:rPr>
      </w:pPr>
      <w:r w:rsidRPr="00EE2191">
        <w:rPr>
          <w:sz w:val="24"/>
          <w:szCs w:val="24"/>
        </w:rPr>
        <w:t>Luckily,</w:t>
      </w:r>
      <w:r w:rsidR="00F86AA6" w:rsidRPr="00EE2191">
        <w:rPr>
          <w:sz w:val="24"/>
          <w:szCs w:val="24"/>
        </w:rPr>
        <w:t xml:space="preserve"> he was </w:t>
      </w:r>
      <w:r w:rsidR="00EE6762" w:rsidRPr="00EE2191">
        <w:rPr>
          <w:sz w:val="24"/>
          <w:szCs w:val="24"/>
        </w:rPr>
        <w:t>compliant,</w:t>
      </w:r>
      <w:r w:rsidR="00F86AA6" w:rsidRPr="00EE2191">
        <w:rPr>
          <w:sz w:val="24"/>
          <w:szCs w:val="24"/>
        </w:rPr>
        <w:t xml:space="preserve"> and I then had to consider using my powers as a police officer to arrest and detain the suspect, I used section 117 of PACE to handcuff and detain the suspect.</w:t>
      </w:r>
    </w:p>
    <w:p w14:paraId="20C5F335" w14:textId="77777777" w:rsidR="00F86AA6" w:rsidRPr="00EE2191" w:rsidRDefault="00F86AA6" w:rsidP="00F86AA6">
      <w:pPr>
        <w:pStyle w:val="PlainText"/>
        <w:rPr>
          <w:sz w:val="24"/>
          <w:szCs w:val="24"/>
        </w:rPr>
      </w:pPr>
      <w:r w:rsidRPr="00EE2191">
        <w:rPr>
          <w:sz w:val="24"/>
          <w:szCs w:val="24"/>
        </w:rPr>
        <w:t>The next step in the NDM cycle was not needed which is identifying options and contingencies as the suspect was compliant.</w:t>
      </w:r>
    </w:p>
    <w:p w14:paraId="650FF312" w14:textId="77777777" w:rsidR="00F86AA6" w:rsidRPr="00EE2191" w:rsidRDefault="00F86AA6" w:rsidP="00F86AA6">
      <w:pPr>
        <w:pStyle w:val="PlainText"/>
        <w:rPr>
          <w:sz w:val="24"/>
          <w:szCs w:val="24"/>
        </w:rPr>
      </w:pPr>
      <w:r w:rsidRPr="00EE2191">
        <w:rPr>
          <w:sz w:val="24"/>
          <w:szCs w:val="24"/>
        </w:rPr>
        <w:t>The suspect was compliant as he was escorted to the police vehicle.</w:t>
      </w:r>
    </w:p>
    <w:p w14:paraId="2FECE9EF" w14:textId="77777777" w:rsidR="00F86AA6" w:rsidRPr="00EE2191" w:rsidRDefault="00F86AA6" w:rsidP="00F86AA6">
      <w:pPr>
        <w:pStyle w:val="PlainText"/>
        <w:rPr>
          <w:sz w:val="24"/>
          <w:szCs w:val="24"/>
        </w:rPr>
      </w:pPr>
      <w:r w:rsidRPr="00EE2191">
        <w:rPr>
          <w:sz w:val="24"/>
          <w:szCs w:val="24"/>
        </w:rPr>
        <w:t>My police body worn camera was on throughout and this later became crucial to prosecuting the suspect.</w:t>
      </w:r>
    </w:p>
    <w:p w14:paraId="2ED73AFC" w14:textId="77777777" w:rsidR="00F86AA6" w:rsidRPr="00EE2191" w:rsidRDefault="00F86AA6" w:rsidP="00F86AA6">
      <w:pPr>
        <w:pStyle w:val="PlainText"/>
        <w:rPr>
          <w:sz w:val="24"/>
          <w:szCs w:val="24"/>
        </w:rPr>
      </w:pPr>
      <w:r w:rsidRPr="00EE2191">
        <w:rPr>
          <w:sz w:val="24"/>
          <w:szCs w:val="24"/>
        </w:rPr>
        <w:t>As I escorted the suspect to the van, he disclosed on camera that he had strangled his wife days previously and he also apologised for threatening to kill her.</w:t>
      </w:r>
    </w:p>
    <w:p w14:paraId="11FEA220" w14:textId="77777777" w:rsidR="00F86AA6" w:rsidRPr="00EE2191" w:rsidRDefault="00F86AA6" w:rsidP="00F86AA6">
      <w:pPr>
        <w:pStyle w:val="PlainText"/>
        <w:rPr>
          <w:sz w:val="24"/>
          <w:szCs w:val="24"/>
        </w:rPr>
      </w:pPr>
      <w:r w:rsidRPr="00EE2191">
        <w:rPr>
          <w:sz w:val="24"/>
          <w:szCs w:val="24"/>
        </w:rPr>
        <w:t>As the suspects wife the victim was not supporting police action or prosecution, due to the evidence obtained by myself the CPS decided to go victimless.</w:t>
      </w:r>
    </w:p>
    <w:p w14:paraId="709E7186" w14:textId="77777777" w:rsidR="00F86AA6" w:rsidRPr="00EE2191" w:rsidRDefault="00F86AA6" w:rsidP="00F86AA6">
      <w:pPr>
        <w:pStyle w:val="PlainText"/>
        <w:rPr>
          <w:sz w:val="24"/>
          <w:szCs w:val="24"/>
        </w:rPr>
      </w:pPr>
      <w:r w:rsidRPr="00EE2191">
        <w:rPr>
          <w:sz w:val="24"/>
          <w:szCs w:val="24"/>
        </w:rPr>
        <w:t>All police officers must work to the criminal procedure and investigations act 1996.  It can be defined as: The Criminal Procedure and Investigations Act 1996 (CPIA) establishes the statutory framework for criminal investigations and the disclosure of evidence, ensuring both the prosecution and defence have access to pertinent information to maintain a fair trial process (Crown Prosecution Service, 2021).</w:t>
      </w:r>
    </w:p>
    <w:p w14:paraId="097621F6" w14:textId="77777777" w:rsidR="00F86AA6" w:rsidRPr="00EE2191" w:rsidRDefault="00F86AA6" w:rsidP="00F86AA6">
      <w:pPr>
        <w:pStyle w:val="PlainText"/>
        <w:rPr>
          <w:sz w:val="24"/>
          <w:szCs w:val="24"/>
        </w:rPr>
      </w:pPr>
      <w:r w:rsidRPr="00EE2191">
        <w:rPr>
          <w:sz w:val="24"/>
          <w:szCs w:val="24"/>
        </w:rPr>
        <w:t>Under the Criminal Procedure and Investigations Act 1996 (CPIA), police officers in the UK have specific responsibilities to ensure that the investigation and prosecution process is fair and thorough. These responsibilities include:</w:t>
      </w:r>
    </w:p>
    <w:p w14:paraId="14018CA6" w14:textId="77777777" w:rsidR="00F86AA6" w:rsidRPr="00EE2191" w:rsidRDefault="00F86AA6" w:rsidP="00F86AA6">
      <w:pPr>
        <w:pStyle w:val="PlainText"/>
        <w:rPr>
          <w:sz w:val="24"/>
          <w:szCs w:val="24"/>
        </w:rPr>
      </w:pPr>
    </w:p>
    <w:p w14:paraId="1A7D6B36" w14:textId="77777777" w:rsidR="00F86AA6" w:rsidRPr="00EE2191" w:rsidRDefault="00F86AA6" w:rsidP="00F86AA6">
      <w:pPr>
        <w:pStyle w:val="PlainText"/>
        <w:rPr>
          <w:sz w:val="24"/>
          <w:szCs w:val="24"/>
        </w:rPr>
      </w:pPr>
      <w:r w:rsidRPr="00EE2191">
        <w:rPr>
          <w:sz w:val="24"/>
          <w:szCs w:val="24"/>
        </w:rPr>
        <w:t>1.</w:t>
      </w:r>
      <w:r w:rsidRPr="00EE2191">
        <w:rPr>
          <w:sz w:val="24"/>
          <w:szCs w:val="24"/>
        </w:rPr>
        <w:tab/>
        <w:t>Conducting Investigations: Police must carry out investigations in a manner that is thorough and objective, gathering all relevant evidence, whether it supports or undermines the case against the suspect.</w:t>
      </w:r>
    </w:p>
    <w:p w14:paraId="5886C537" w14:textId="77777777" w:rsidR="00F86AA6" w:rsidRPr="00EE2191" w:rsidRDefault="00F86AA6" w:rsidP="00F86AA6">
      <w:pPr>
        <w:pStyle w:val="PlainText"/>
        <w:rPr>
          <w:sz w:val="24"/>
          <w:szCs w:val="24"/>
        </w:rPr>
      </w:pPr>
    </w:p>
    <w:p w14:paraId="4548BD93" w14:textId="77777777" w:rsidR="00F86AA6" w:rsidRPr="00EE2191" w:rsidRDefault="00F86AA6" w:rsidP="00F86AA6">
      <w:pPr>
        <w:pStyle w:val="PlainText"/>
        <w:rPr>
          <w:sz w:val="24"/>
          <w:szCs w:val="24"/>
        </w:rPr>
      </w:pPr>
      <w:r w:rsidRPr="00EE2191">
        <w:rPr>
          <w:sz w:val="24"/>
          <w:szCs w:val="24"/>
        </w:rPr>
        <w:t>2.</w:t>
      </w:r>
      <w:r w:rsidRPr="00EE2191">
        <w:rPr>
          <w:sz w:val="24"/>
          <w:szCs w:val="24"/>
        </w:rPr>
        <w:tab/>
        <w:t>Recording Information: All material obtained during the investigation, including evidence that may be used in court and evidence that may assist the defence, must be properly recorded and preserved.</w:t>
      </w:r>
    </w:p>
    <w:p w14:paraId="129D8E24" w14:textId="77777777" w:rsidR="00F86AA6" w:rsidRPr="00EE2191" w:rsidRDefault="00F86AA6" w:rsidP="00F86AA6">
      <w:pPr>
        <w:pStyle w:val="PlainText"/>
        <w:rPr>
          <w:sz w:val="24"/>
          <w:szCs w:val="24"/>
        </w:rPr>
      </w:pPr>
    </w:p>
    <w:p w14:paraId="4162B778" w14:textId="77777777" w:rsidR="00F86AA6" w:rsidRPr="00EE2191" w:rsidRDefault="00F86AA6" w:rsidP="00F86AA6">
      <w:pPr>
        <w:pStyle w:val="PlainText"/>
        <w:rPr>
          <w:sz w:val="24"/>
          <w:szCs w:val="24"/>
        </w:rPr>
      </w:pPr>
      <w:r w:rsidRPr="00EE2191">
        <w:rPr>
          <w:sz w:val="24"/>
          <w:szCs w:val="24"/>
        </w:rPr>
        <w:t>3.</w:t>
      </w:r>
      <w:r w:rsidRPr="00EE2191">
        <w:rPr>
          <w:sz w:val="24"/>
          <w:szCs w:val="24"/>
        </w:rPr>
        <w:tab/>
        <w:t xml:space="preserve">Disclosure of Evidence: Police are required to disclose any material that is relevant to the case to the prosecutor. This includes evidence that might undermine the prosecution's case or assist the defence. </w:t>
      </w:r>
    </w:p>
    <w:p w14:paraId="03255FDF" w14:textId="77777777" w:rsidR="00F86AA6" w:rsidRPr="00EE2191" w:rsidRDefault="00F86AA6" w:rsidP="00F86AA6">
      <w:pPr>
        <w:pStyle w:val="PlainText"/>
        <w:rPr>
          <w:sz w:val="24"/>
          <w:szCs w:val="24"/>
        </w:rPr>
      </w:pPr>
    </w:p>
    <w:p w14:paraId="4BDBA95B" w14:textId="77777777" w:rsidR="00F86AA6" w:rsidRPr="00EE2191" w:rsidRDefault="00F86AA6" w:rsidP="00F86AA6">
      <w:pPr>
        <w:pStyle w:val="PlainText"/>
        <w:rPr>
          <w:sz w:val="24"/>
          <w:szCs w:val="24"/>
        </w:rPr>
      </w:pPr>
      <w:r w:rsidRPr="00EE2191">
        <w:rPr>
          <w:sz w:val="24"/>
          <w:szCs w:val="24"/>
        </w:rPr>
        <w:t>4.</w:t>
      </w:r>
      <w:r w:rsidRPr="00EE2191">
        <w:rPr>
          <w:sz w:val="24"/>
          <w:szCs w:val="24"/>
        </w:rPr>
        <w:tab/>
        <w:t>Revelation to the Prosecutor: Officers must provide a schedule of unused material to the prosecutor, detailing evidence that has been gathered but not used in the case. The prosecutor will then determine what should be disclosed to the defence.</w:t>
      </w:r>
    </w:p>
    <w:p w14:paraId="44FCDC81" w14:textId="77777777" w:rsidR="00F86AA6" w:rsidRPr="00EE2191" w:rsidRDefault="00F86AA6" w:rsidP="00F86AA6">
      <w:pPr>
        <w:pStyle w:val="PlainText"/>
        <w:rPr>
          <w:sz w:val="24"/>
          <w:szCs w:val="24"/>
        </w:rPr>
      </w:pPr>
    </w:p>
    <w:p w14:paraId="33A4268B" w14:textId="77777777" w:rsidR="00F86AA6" w:rsidRPr="00EE2191" w:rsidRDefault="00F86AA6" w:rsidP="00F86AA6">
      <w:pPr>
        <w:pStyle w:val="PlainText"/>
        <w:rPr>
          <w:sz w:val="24"/>
          <w:szCs w:val="24"/>
        </w:rPr>
      </w:pPr>
      <w:r w:rsidRPr="00EE2191">
        <w:rPr>
          <w:sz w:val="24"/>
          <w:szCs w:val="24"/>
        </w:rPr>
        <w:t>5.</w:t>
      </w:r>
      <w:r w:rsidRPr="00EE2191">
        <w:rPr>
          <w:sz w:val="24"/>
          <w:szCs w:val="24"/>
        </w:rPr>
        <w:tab/>
        <w:t>Ongoing Duty to Disclose: There is a continuing obligation on the police to review and disclose any new evidence that comes to light throughout the duration of the case, up until the end of the trial. (Home Office, 2013)</w:t>
      </w:r>
    </w:p>
    <w:p w14:paraId="3B6768A1" w14:textId="77777777" w:rsidR="00F86AA6" w:rsidRPr="00EE2191" w:rsidRDefault="00F86AA6" w:rsidP="00F86AA6">
      <w:pPr>
        <w:pStyle w:val="PlainText"/>
        <w:rPr>
          <w:sz w:val="24"/>
          <w:szCs w:val="24"/>
        </w:rPr>
      </w:pPr>
    </w:p>
    <w:p w14:paraId="0925C2EE" w14:textId="105E3D56" w:rsidR="00F86AA6" w:rsidRPr="00EE2191" w:rsidRDefault="00F86AA6" w:rsidP="00F86AA6">
      <w:pPr>
        <w:pStyle w:val="PlainText"/>
        <w:rPr>
          <w:sz w:val="24"/>
          <w:szCs w:val="24"/>
        </w:rPr>
      </w:pPr>
      <w:r w:rsidRPr="00EE2191">
        <w:rPr>
          <w:sz w:val="24"/>
          <w:szCs w:val="24"/>
        </w:rPr>
        <w:t xml:space="preserve">During my investigation of the suspect all of the above was done to the best of my abilities, all recordings were exhibited as evidence even a recording of the victim kissing the suspect and crying that she did not want him to leave.  This could’ve potentially undermined the case as it could be construed by the defence that she does not fear </w:t>
      </w:r>
      <w:r w:rsidR="008E489C" w:rsidRPr="00EE2191">
        <w:rPr>
          <w:sz w:val="24"/>
          <w:szCs w:val="24"/>
        </w:rPr>
        <w:t>him,</w:t>
      </w:r>
      <w:r w:rsidRPr="00EE2191">
        <w:rPr>
          <w:sz w:val="24"/>
          <w:szCs w:val="24"/>
        </w:rPr>
        <w:t xml:space="preserve"> and it also goes along with her not supporting prosecution.</w:t>
      </w:r>
    </w:p>
    <w:p w14:paraId="08B3E128" w14:textId="77777777" w:rsidR="00F86AA6" w:rsidRPr="00EE2191" w:rsidRDefault="00F86AA6" w:rsidP="00F86AA6">
      <w:pPr>
        <w:pStyle w:val="PlainText"/>
        <w:rPr>
          <w:sz w:val="24"/>
          <w:szCs w:val="24"/>
        </w:rPr>
      </w:pPr>
    </w:p>
    <w:p w14:paraId="77D173F3" w14:textId="77777777" w:rsidR="00F86AA6" w:rsidRPr="00EE2191" w:rsidRDefault="00F86AA6" w:rsidP="00F86AA6">
      <w:pPr>
        <w:pStyle w:val="PlainText"/>
        <w:rPr>
          <w:sz w:val="24"/>
          <w:szCs w:val="24"/>
        </w:rPr>
      </w:pPr>
      <w:r w:rsidRPr="00EE2191">
        <w:rPr>
          <w:sz w:val="24"/>
          <w:szCs w:val="24"/>
        </w:rPr>
        <w:t>I will now reflect on the event concentrating on the policing values, which are respect and empathy, courage and public service.</w:t>
      </w:r>
    </w:p>
    <w:p w14:paraId="395A28DD" w14:textId="77777777" w:rsidR="00F86AA6" w:rsidRPr="00EE2191" w:rsidRDefault="00F86AA6" w:rsidP="00F86AA6">
      <w:pPr>
        <w:pStyle w:val="PlainText"/>
        <w:rPr>
          <w:sz w:val="24"/>
          <w:szCs w:val="24"/>
        </w:rPr>
      </w:pPr>
      <w:r w:rsidRPr="00EE2191">
        <w:rPr>
          <w:sz w:val="24"/>
          <w:szCs w:val="24"/>
        </w:rPr>
        <w:t>With any incident I feel all of the above need to be included but for both suspect and victim, for example if we look at respect and empathy, we will naturally feel empathetic for the victim and usually respect follows, but we must also show the same attributes to the suspect.  It is not for us to judge that person for what they are alleged to have done, this also goes along way when dealing with the suspect as was shown in the above incident as the suspect was very compliant and I feel this comes from showing respect towards him and being empathetic to his situation.</w:t>
      </w:r>
    </w:p>
    <w:p w14:paraId="52DE7C3A" w14:textId="77777777" w:rsidR="00F86AA6" w:rsidRPr="00EE2191" w:rsidRDefault="00F86AA6" w:rsidP="00F86AA6">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Theme="minorHAnsi" w:hAnsiTheme="minorHAnsi" w:cstheme="minorHAnsi"/>
          <w:color w:val="0D0D0D"/>
          <w:sz w:val="24"/>
          <w:szCs w:val="24"/>
        </w:rPr>
      </w:pPr>
      <w:r w:rsidRPr="00EE2191">
        <w:rPr>
          <w:sz w:val="24"/>
          <w:szCs w:val="24"/>
        </w:rPr>
        <w:t>As the incident above stated that he may have been in possession of a potential weapon prior to our attendance, courage was needed initially to enter the property and again once faced with the said weapon. Courage is defined as “</w:t>
      </w:r>
      <w:r w:rsidRPr="00EE2191">
        <w:rPr>
          <w:rFonts w:asciiTheme="minorHAnsi" w:hAnsiTheme="minorHAnsi" w:cstheme="minorHAnsi"/>
          <w:color w:val="0D0D0D"/>
          <w:sz w:val="24"/>
          <w:szCs w:val="24"/>
        </w:rPr>
        <w:t>courage is the capacity to confront fear, take significant risks, and withstand difficulties in the pursuit of a noble goal. It emphasizes the importance of acting despite fear, making it essential for living a life of purpose and integrity” (Holiday, 2021).</w:t>
      </w:r>
      <w:bookmarkStart w:id="0" w:name="_Hlk167362293"/>
      <w:r w:rsidRPr="00EE2191">
        <w:rPr>
          <w:rFonts w:asciiTheme="minorHAnsi" w:hAnsiTheme="minorHAnsi" w:cstheme="minorHAnsi"/>
          <w:color w:val="0D0D0D"/>
          <w:sz w:val="24"/>
          <w:szCs w:val="24"/>
        </w:rPr>
        <w:t xml:space="preserve"> </w:t>
      </w:r>
    </w:p>
    <w:p w14:paraId="3C50A406" w14:textId="77777777" w:rsidR="00F86AA6" w:rsidRPr="00EE2191" w:rsidRDefault="00F86AA6" w:rsidP="00F86AA6">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Theme="minorHAnsi" w:hAnsiTheme="minorHAnsi" w:cstheme="minorHAnsi"/>
          <w:color w:val="0D0D0D"/>
          <w:sz w:val="24"/>
          <w:szCs w:val="24"/>
        </w:rPr>
      </w:pPr>
      <w:r w:rsidRPr="00EE2191">
        <w:rPr>
          <w:rFonts w:asciiTheme="minorHAnsi" w:hAnsiTheme="minorHAnsi" w:cstheme="minorHAnsi"/>
          <w:color w:val="0D0D0D"/>
          <w:sz w:val="24"/>
          <w:szCs w:val="24"/>
        </w:rPr>
        <w:t>Lastly, we touch on public service and again like respect and empathy we serve both the victim and the suspect, so the care of both parties is crucial to us and everyone is treated fairly.</w:t>
      </w:r>
    </w:p>
    <w:p w14:paraId="7CB143AE" w14:textId="77777777" w:rsidR="00F86AA6" w:rsidRPr="00EE2191" w:rsidRDefault="00F86AA6" w:rsidP="00F86AA6">
      <w:pPr>
        <w:pStyle w:val="NormalWeb"/>
        <w:pBdr>
          <w:top w:val="single" w:sz="2" w:space="0" w:color="E3E3E3"/>
          <w:left w:val="single" w:sz="2" w:space="0" w:color="E3E3E3"/>
          <w:bottom w:val="single" w:sz="2" w:space="0" w:color="E3E3E3"/>
          <w:right w:val="single" w:sz="2" w:space="0" w:color="E3E3E3"/>
        </w:pBdr>
        <w:spacing w:before="300" w:beforeAutospacing="0" w:after="300" w:afterAutospacing="0"/>
        <w:rPr>
          <w:rFonts w:asciiTheme="minorHAnsi" w:hAnsiTheme="minorHAnsi" w:cstheme="minorHAnsi"/>
          <w:color w:val="0D0D0D"/>
          <w:sz w:val="24"/>
          <w:szCs w:val="24"/>
        </w:rPr>
      </w:pPr>
      <w:r w:rsidRPr="00EE2191">
        <w:rPr>
          <w:rFonts w:asciiTheme="minorHAnsi" w:hAnsiTheme="minorHAnsi" w:cstheme="minorHAnsi"/>
          <w:color w:val="0D0D0D"/>
          <w:sz w:val="24"/>
          <w:szCs w:val="24"/>
        </w:rPr>
        <w:t xml:space="preserve">Bias could easily have played a part in the decision-making process as the initial call stated the suspect was violent and somewhat aggressive.  I could have taken this as force and conflict would be Inevitable and attended the property with a pre-empted decision to use both.  But I remained calm and focused on keeping calm throughout limiting the amount of </w:t>
      </w:r>
      <w:r w:rsidRPr="00EE2191">
        <w:rPr>
          <w:rFonts w:asciiTheme="minorHAnsi" w:hAnsiTheme="minorHAnsi" w:cstheme="minorHAnsi"/>
          <w:color w:val="0D0D0D"/>
          <w:sz w:val="24"/>
          <w:szCs w:val="24"/>
        </w:rPr>
        <w:lastRenderedPageBreak/>
        <w:t xml:space="preserve">force that was used. </w:t>
      </w:r>
      <w:proofErr w:type="spellStart"/>
      <w:r w:rsidRPr="00EE2191">
        <w:rPr>
          <w:rFonts w:asciiTheme="minorHAnsi" w:hAnsiTheme="minorHAnsi" w:cstheme="minorHAnsi"/>
          <w:color w:val="0D0D0D"/>
          <w:sz w:val="24"/>
          <w:szCs w:val="24"/>
        </w:rPr>
        <w:t>Betaris</w:t>
      </w:r>
      <w:proofErr w:type="spellEnd"/>
      <w:r w:rsidRPr="00EE2191">
        <w:rPr>
          <w:rFonts w:asciiTheme="minorHAnsi" w:hAnsiTheme="minorHAnsi" w:cstheme="minorHAnsi"/>
          <w:color w:val="0D0D0D"/>
          <w:sz w:val="24"/>
          <w:szCs w:val="24"/>
        </w:rPr>
        <w:t xml:space="preserve"> box model was used too as it states my attitude controls my behaviour which in turn effects the attitude and then behaviour of others.</w:t>
      </w:r>
    </w:p>
    <w:p w14:paraId="377E71AF" w14:textId="77777777" w:rsidR="00F86AA6" w:rsidRPr="00EE2191" w:rsidRDefault="00F86AA6" w:rsidP="00F86AA6">
      <w:pPr>
        <w:pStyle w:val="PlainText"/>
        <w:rPr>
          <w:sz w:val="24"/>
          <w:szCs w:val="24"/>
        </w:rPr>
      </w:pPr>
    </w:p>
    <w:bookmarkEnd w:id="0"/>
    <w:p w14:paraId="08DC09A4" w14:textId="58967682" w:rsidR="00F86AA6" w:rsidRPr="00EE2191" w:rsidRDefault="00D825E3" w:rsidP="00F86AA6">
      <w:pPr>
        <w:pStyle w:val="PlainText"/>
        <w:rPr>
          <w:sz w:val="24"/>
          <w:szCs w:val="24"/>
        </w:rPr>
      </w:pPr>
      <w:r>
        <w:rPr>
          <w:sz w:val="24"/>
          <w:szCs w:val="24"/>
        </w:rPr>
        <w:t>Word count 1571</w:t>
      </w:r>
    </w:p>
    <w:p w14:paraId="7C6A7B7E" w14:textId="77777777" w:rsidR="00F86AA6" w:rsidRPr="00EE2191" w:rsidRDefault="00F86AA6" w:rsidP="00F86AA6">
      <w:pPr>
        <w:pStyle w:val="PlainText"/>
        <w:rPr>
          <w:sz w:val="24"/>
          <w:szCs w:val="24"/>
        </w:rPr>
      </w:pPr>
    </w:p>
    <w:p w14:paraId="1C108357" w14:textId="77777777" w:rsidR="00F86AA6" w:rsidRPr="00EE2191" w:rsidRDefault="00F86AA6" w:rsidP="00F86AA6">
      <w:pPr>
        <w:pStyle w:val="PlainText"/>
        <w:rPr>
          <w:sz w:val="24"/>
          <w:szCs w:val="24"/>
        </w:rPr>
      </w:pPr>
    </w:p>
    <w:p w14:paraId="408B701B" w14:textId="77777777" w:rsidR="00F86AA6" w:rsidRPr="00EE2191" w:rsidRDefault="00F86AA6" w:rsidP="00F86AA6">
      <w:pPr>
        <w:pStyle w:val="PlainText"/>
        <w:rPr>
          <w:sz w:val="24"/>
          <w:szCs w:val="24"/>
        </w:rPr>
      </w:pPr>
    </w:p>
    <w:p w14:paraId="40588AEF" w14:textId="77777777" w:rsidR="00F86AA6" w:rsidRPr="00EE2191" w:rsidRDefault="00F86AA6" w:rsidP="00F86AA6">
      <w:pPr>
        <w:pStyle w:val="PlainText"/>
        <w:rPr>
          <w:sz w:val="24"/>
          <w:szCs w:val="24"/>
        </w:rPr>
      </w:pPr>
    </w:p>
    <w:p w14:paraId="1FD6C579" w14:textId="77777777" w:rsidR="00F86AA6" w:rsidRPr="00EE2191" w:rsidRDefault="00F86AA6" w:rsidP="00F86AA6">
      <w:pPr>
        <w:pStyle w:val="PlainText"/>
        <w:rPr>
          <w:sz w:val="24"/>
          <w:szCs w:val="24"/>
        </w:rPr>
      </w:pPr>
    </w:p>
    <w:p w14:paraId="0D6273D9" w14:textId="77777777" w:rsidR="00F86AA6" w:rsidRPr="00EE2191" w:rsidRDefault="00F86AA6" w:rsidP="00F86AA6">
      <w:pPr>
        <w:rPr>
          <w:sz w:val="24"/>
          <w:szCs w:val="24"/>
        </w:rPr>
      </w:pPr>
    </w:p>
    <w:p w14:paraId="15030ADA" w14:textId="77777777" w:rsidR="00F86AA6" w:rsidRPr="00EE2191" w:rsidRDefault="00F86AA6" w:rsidP="00F86AA6">
      <w:pPr>
        <w:rPr>
          <w:sz w:val="24"/>
          <w:szCs w:val="24"/>
        </w:rPr>
      </w:pPr>
    </w:p>
    <w:p w14:paraId="68D36D0A" w14:textId="77777777" w:rsidR="00F86AA6" w:rsidRPr="00270EEB" w:rsidRDefault="00F86AA6"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3F95E881" w:rsidR="00846D84"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7F8AE3DE" w14:textId="77777777" w:rsidR="007E5739" w:rsidRDefault="007E5739" w:rsidP="48DF4B50">
      <w:pPr>
        <w:jc w:val="both"/>
        <w:rPr>
          <w:b/>
          <w:bCs/>
          <w:i/>
          <w:iCs/>
          <w:sz w:val="24"/>
          <w:szCs w:val="24"/>
        </w:rPr>
      </w:pPr>
    </w:p>
    <w:p w14:paraId="2ACAB316" w14:textId="77777777" w:rsidR="007E5739" w:rsidRPr="00447D97" w:rsidRDefault="007E5739" w:rsidP="007E5739">
      <w:pPr>
        <w:spacing w:after="160" w:line="252" w:lineRule="auto"/>
        <w:rPr>
          <w:sz w:val="24"/>
          <w:szCs w:val="24"/>
        </w:rPr>
      </w:pPr>
      <w:r w:rsidRPr="00447D97">
        <w:rPr>
          <w:sz w:val="24"/>
          <w:szCs w:val="24"/>
        </w:rPr>
        <w:t>During the tuition phase of my training, I feel I have learnt a lot since my initial training, but I am fully aware that I have a long way to go to be fully proficient as a competent police officer.</w:t>
      </w:r>
    </w:p>
    <w:p w14:paraId="3D4528C9" w14:textId="77777777" w:rsidR="007E5739" w:rsidRPr="00447D97" w:rsidRDefault="007E5739" w:rsidP="007E5739">
      <w:pPr>
        <w:spacing w:after="160" w:line="252" w:lineRule="auto"/>
        <w:rPr>
          <w:sz w:val="24"/>
          <w:szCs w:val="24"/>
        </w:rPr>
      </w:pPr>
      <w:r w:rsidRPr="00447D97">
        <w:rPr>
          <w:sz w:val="24"/>
          <w:szCs w:val="24"/>
        </w:rPr>
        <w:t>Whilst doing my day-to-day policing work, I use the system called NICHE to operate from where by all incidents I visit are created and dealt with accordingly and it is from here I do all the written aspect of my job by adding all the relevant forms and follow all the relevant procedures, such as linking involved persons, updating the occurrence log fully with all enquiries and further actions that are outstanding.</w:t>
      </w:r>
    </w:p>
    <w:p w14:paraId="213A8009" w14:textId="77777777" w:rsidR="007E5739" w:rsidRPr="00447D97" w:rsidRDefault="007E5739" w:rsidP="007E5739">
      <w:pPr>
        <w:spacing w:after="160" w:line="252" w:lineRule="auto"/>
        <w:rPr>
          <w:sz w:val="24"/>
          <w:szCs w:val="24"/>
        </w:rPr>
      </w:pPr>
      <w:r w:rsidRPr="00447D97">
        <w:rPr>
          <w:sz w:val="24"/>
          <w:szCs w:val="24"/>
        </w:rPr>
        <w:t>As my tuition phase comes to an end I have started to come to grasps with some aspects of NICHE as a lot of incidents I attend are very similar for, example I attend a lot of domestic situations, and because of this I get a lot of practice using the same type of form which basically means that through repetition I have become more proficient in the initial stages of the investigations and safeguarding process.</w:t>
      </w:r>
    </w:p>
    <w:p w14:paraId="5C4EAB04" w14:textId="77777777" w:rsidR="007E5739" w:rsidRPr="00447D97" w:rsidRDefault="007E5739" w:rsidP="007E5739">
      <w:pPr>
        <w:spacing w:after="160" w:line="252" w:lineRule="auto"/>
        <w:rPr>
          <w:sz w:val="24"/>
          <w:szCs w:val="24"/>
        </w:rPr>
      </w:pPr>
      <w:r w:rsidRPr="00447D97">
        <w:rPr>
          <w:sz w:val="24"/>
          <w:szCs w:val="24"/>
        </w:rPr>
        <w:t>I am fully aware that there are situations where either I have only done once or not at all that I am needing development.</w:t>
      </w:r>
    </w:p>
    <w:p w14:paraId="510398CF" w14:textId="77777777" w:rsidR="007E5739" w:rsidRPr="00447D97" w:rsidRDefault="007E5739" w:rsidP="007E5739">
      <w:pPr>
        <w:spacing w:after="160" w:line="252" w:lineRule="auto"/>
        <w:rPr>
          <w:sz w:val="24"/>
          <w:szCs w:val="24"/>
        </w:rPr>
      </w:pPr>
      <w:r w:rsidRPr="00447D97">
        <w:rPr>
          <w:sz w:val="24"/>
          <w:szCs w:val="24"/>
        </w:rPr>
        <w:t>One of these is building case files to progress crimes to the next stage.  I have begun doing this but with the help of my tutor, so this is an area whereby I feel I need more development.  I know after my initial tutorship ends that I will have a HUB attachment whereby I will be with another tutor who will teach me the correct way to create and finish a case file and hopefully through practice I will become proficient.  Depending on the needs of my BCU I should get this training done within the next six months.</w:t>
      </w:r>
    </w:p>
    <w:p w14:paraId="120A2DAB" w14:textId="77777777" w:rsidR="007E5739" w:rsidRPr="00447D97" w:rsidRDefault="007E5739" w:rsidP="007E5739">
      <w:pPr>
        <w:spacing w:after="160" w:line="252" w:lineRule="auto"/>
        <w:rPr>
          <w:sz w:val="24"/>
          <w:szCs w:val="24"/>
        </w:rPr>
      </w:pPr>
      <w:r w:rsidRPr="00447D97">
        <w:rPr>
          <w:sz w:val="24"/>
          <w:szCs w:val="24"/>
        </w:rPr>
        <w:t>Another aspect of my job that I feel I need further development would be interviewing as I have only interviewed one person in my initial tutorship phase, this like the above can be improved by my placement on my HUB attachment as interviewing will also be a regular occurrence in this department, the timeline would hopefully be the same.</w:t>
      </w:r>
    </w:p>
    <w:p w14:paraId="2B86C540" w14:textId="77777777" w:rsidR="007E5739" w:rsidRPr="00447D97" w:rsidRDefault="007E5739" w:rsidP="007E5739">
      <w:pPr>
        <w:spacing w:after="160" w:line="252" w:lineRule="auto"/>
        <w:rPr>
          <w:sz w:val="24"/>
          <w:szCs w:val="24"/>
        </w:rPr>
      </w:pPr>
      <w:r w:rsidRPr="00447D97">
        <w:rPr>
          <w:sz w:val="24"/>
          <w:szCs w:val="24"/>
        </w:rPr>
        <w:t xml:space="preserve">One more aspect that I feel would need developing is that of being on the police support unit (PSU) This is an operational role; I would need to undertake specific training which I hope to do when I achieve independent patrol status.  I have touched upon this in my initial police learning course, but an extra course needs to be taken so that I can be fully operational as a PSU officer.  As I am keen to develop this skill. I have e-mailed the relevant inspector but as I have not finished my tutorship I cannot be on the course, so the advice I was given was to wait until my tutorship has finished and to e-mail again. In order to develop in this area, I need to maintain my physical fitness to maintain the required standard for the bleep test.  As my tutorship </w:t>
      </w:r>
      <w:r w:rsidRPr="00447D97">
        <w:rPr>
          <w:sz w:val="24"/>
          <w:szCs w:val="24"/>
        </w:rPr>
        <w:lastRenderedPageBreak/>
        <w:t xml:space="preserve">finishes in June, I will follow this up and hopefully get on the course in the next six months. </w:t>
      </w:r>
    </w:p>
    <w:p w14:paraId="6C49F0B4" w14:textId="77777777" w:rsidR="007E5739" w:rsidRPr="00447D97" w:rsidRDefault="007E5739" w:rsidP="007E5739">
      <w:pPr>
        <w:spacing w:after="160" w:line="252" w:lineRule="auto"/>
        <w:rPr>
          <w:sz w:val="24"/>
          <w:szCs w:val="24"/>
        </w:rPr>
      </w:pPr>
      <w:r w:rsidRPr="00447D97">
        <w:rPr>
          <w:sz w:val="24"/>
          <w:szCs w:val="24"/>
        </w:rPr>
        <w:t> </w:t>
      </w:r>
    </w:p>
    <w:p w14:paraId="6BA41C07" w14:textId="77777777" w:rsidR="007E5739" w:rsidRPr="00447D97" w:rsidRDefault="007E5739" w:rsidP="007E5739">
      <w:pPr>
        <w:rPr>
          <w:sz w:val="24"/>
          <w:szCs w:val="24"/>
        </w:rPr>
      </w:pPr>
    </w:p>
    <w:p w14:paraId="609E0FA2" w14:textId="77777777" w:rsidR="007E5739" w:rsidRDefault="007E5739" w:rsidP="48DF4B50">
      <w:pPr>
        <w:jc w:val="both"/>
        <w:rPr>
          <w:b/>
          <w:bCs/>
          <w:i/>
          <w:iCs/>
          <w:sz w:val="24"/>
          <w:szCs w:val="24"/>
        </w:rPr>
      </w:pPr>
    </w:p>
    <w:p w14:paraId="2768736F" w14:textId="77777777" w:rsidR="00F6144C" w:rsidRDefault="00F6144C" w:rsidP="48DF4B50">
      <w:pPr>
        <w:jc w:val="both"/>
        <w:rPr>
          <w:b/>
          <w:bCs/>
          <w:i/>
          <w:iCs/>
          <w:sz w:val="24"/>
          <w:szCs w:val="24"/>
        </w:rPr>
      </w:pPr>
    </w:p>
    <w:p w14:paraId="2BED240A" w14:textId="77777777" w:rsidR="00F6144C" w:rsidRDefault="00F6144C" w:rsidP="48DF4B50">
      <w:pPr>
        <w:jc w:val="both"/>
        <w:rPr>
          <w:b/>
          <w:bCs/>
          <w:i/>
          <w:iCs/>
          <w:sz w:val="24"/>
          <w:szCs w:val="24"/>
        </w:rPr>
      </w:pPr>
    </w:p>
    <w:p w14:paraId="7D0B8FBB" w14:textId="77777777" w:rsidR="00F6144C" w:rsidRPr="00270EEB" w:rsidRDefault="00F6144C" w:rsidP="48DF4B50">
      <w:pPr>
        <w:jc w:val="both"/>
        <w:rPr>
          <w:b/>
          <w:bCs/>
          <w:i/>
          <w:iCs/>
          <w:sz w:val="24"/>
          <w:szCs w:val="24"/>
        </w:rPr>
      </w:pPr>
    </w:p>
    <w:p w14:paraId="2F475BA3" w14:textId="25EAB085" w:rsidR="48DF4B50" w:rsidRDefault="48DF4B50" w:rsidP="48DF4B50">
      <w:pPr>
        <w:jc w:val="both"/>
        <w:rPr>
          <w:b/>
          <w:bCs/>
          <w:sz w:val="24"/>
          <w:szCs w:val="24"/>
        </w:rPr>
      </w:pPr>
    </w:p>
    <w:p w14:paraId="2B4DA333" w14:textId="191826D8" w:rsidR="004923DA" w:rsidRPr="00270EEB" w:rsidRDefault="64D01D80" w:rsidP="64D01D80">
      <w:pPr>
        <w:keepNext/>
        <w:spacing w:before="240" w:after="60"/>
        <w:jc w:val="both"/>
        <w:rPr>
          <w:b/>
          <w:bCs/>
          <w:sz w:val="24"/>
          <w:szCs w:val="24"/>
        </w:rPr>
      </w:pPr>
      <w:r w:rsidRPr="64D01D80">
        <w:rPr>
          <w:b/>
          <w:bCs/>
          <w:sz w:val="24"/>
          <w:szCs w:val="24"/>
        </w:rPr>
        <w:t>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6916F1" w14:textId="77777777" w:rsidR="008E489C" w:rsidRDefault="008E489C" w:rsidP="00C44446">
      <w:pPr>
        <w:keepNext/>
        <w:spacing w:before="240" w:after="60"/>
        <w:jc w:val="both"/>
        <w:rPr>
          <w:sz w:val="24"/>
          <w:szCs w:val="24"/>
        </w:rPr>
      </w:pPr>
    </w:p>
    <w:p w14:paraId="3EFA8B4D" w14:textId="77777777" w:rsidR="008E489C" w:rsidRPr="00B4646C" w:rsidRDefault="008E489C" w:rsidP="008E489C">
      <w:pPr>
        <w:pStyle w:val="PlainText"/>
        <w:rPr>
          <w:rFonts w:asciiTheme="minorHAnsi" w:hAnsiTheme="minorHAnsi" w:cstheme="minorHAnsi"/>
          <w:sz w:val="24"/>
          <w:szCs w:val="24"/>
        </w:rPr>
      </w:pPr>
      <w:r w:rsidRPr="00B4646C">
        <w:rPr>
          <w:rFonts w:asciiTheme="minorHAnsi" w:hAnsiTheme="minorHAnsi" w:cstheme="minorHAnsi"/>
          <w:sz w:val="24"/>
          <w:szCs w:val="24"/>
        </w:rPr>
        <w:t>Adaptation and Job Performance: Resilience contributes to officers' ability to adapt to stress and maintain job performance, enhancing their capacity to bounce back from adversity (Finney &amp; Stergiopoulos, 2011; Bartlett et al., 2014).</w:t>
      </w:r>
    </w:p>
    <w:p w14:paraId="2CBED986" w14:textId="77777777" w:rsidR="008E489C" w:rsidRPr="00B4646C" w:rsidRDefault="008E489C" w:rsidP="008E489C">
      <w:pPr>
        <w:pStyle w:val="PlainText"/>
        <w:rPr>
          <w:rFonts w:asciiTheme="minorHAnsi" w:hAnsiTheme="minorHAnsi" w:cstheme="minorHAnsi"/>
          <w:sz w:val="24"/>
          <w:szCs w:val="24"/>
        </w:rPr>
      </w:pPr>
    </w:p>
    <w:p w14:paraId="30ABA746" w14:textId="77777777" w:rsidR="008E489C" w:rsidRPr="00B4646C" w:rsidRDefault="008E489C" w:rsidP="008E489C">
      <w:pPr>
        <w:pStyle w:val="PlainText"/>
        <w:rPr>
          <w:sz w:val="24"/>
          <w:szCs w:val="24"/>
        </w:rPr>
      </w:pPr>
      <w:r w:rsidRPr="00B4646C">
        <w:rPr>
          <w:sz w:val="24"/>
          <w:szCs w:val="24"/>
        </w:rPr>
        <w:t xml:space="preserve">Bartlett, B. A., Lowery, B. S., Hamm, J. A., &amp; </w:t>
      </w:r>
      <w:proofErr w:type="spellStart"/>
      <w:r w:rsidRPr="00B4646C">
        <w:rPr>
          <w:sz w:val="24"/>
          <w:szCs w:val="24"/>
        </w:rPr>
        <w:t>Raissian</w:t>
      </w:r>
      <w:proofErr w:type="spellEnd"/>
      <w:r w:rsidRPr="00B4646C">
        <w:rPr>
          <w:sz w:val="24"/>
          <w:szCs w:val="24"/>
        </w:rPr>
        <w:t>, K. M. (2014). Resilience in policing: A review of the literature. Policing: A Journal of Policy and Practice, 8(10), 60-70.</w:t>
      </w:r>
    </w:p>
    <w:p w14:paraId="443CE7BF" w14:textId="77777777" w:rsidR="008E489C" w:rsidRPr="00B4646C" w:rsidRDefault="008E489C" w:rsidP="008E489C">
      <w:pPr>
        <w:pStyle w:val="PlainText"/>
        <w:rPr>
          <w:sz w:val="24"/>
          <w:szCs w:val="24"/>
        </w:rPr>
      </w:pPr>
    </w:p>
    <w:p w14:paraId="6F935084" w14:textId="77777777" w:rsidR="008E489C" w:rsidRPr="00B4646C" w:rsidRDefault="008E489C" w:rsidP="008E489C">
      <w:pPr>
        <w:pStyle w:val="PlainText"/>
        <w:rPr>
          <w:sz w:val="24"/>
          <w:szCs w:val="24"/>
        </w:rPr>
      </w:pPr>
      <w:r w:rsidRPr="00B4646C">
        <w:rPr>
          <w:sz w:val="24"/>
          <w:szCs w:val="24"/>
        </w:rPr>
        <w:t xml:space="preserve">Centre for Crime and Justice Studies. (2022). The purpose of the criminal justice system. Retrieved from </w:t>
      </w:r>
      <w:hyperlink r:id="rId15" w:history="1">
        <w:r w:rsidRPr="00B4646C">
          <w:rPr>
            <w:rStyle w:val="Hyperlink"/>
            <w:sz w:val="24"/>
            <w:szCs w:val="24"/>
          </w:rPr>
          <w:t>https://www.crimeandjustice.org.uk/publications/criminal-justice-systems-uk</w:t>
        </w:r>
      </w:hyperlink>
    </w:p>
    <w:p w14:paraId="0184D8C2" w14:textId="77777777" w:rsidR="008E489C" w:rsidRPr="00B4646C" w:rsidRDefault="008E489C" w:rsidP="008E489C">
      <w:pPr>
        <w:rPr>
          <w:rStyle w:val="Hyperlink"/>
          <w:rFonts w:cstheme="minorHAnsi"/>
          <w:color w:val="0D0D0D"/>
          <w:sz w:val="24"/>
          <w:szCs w:val="24"/>
          <w:bdr w:val="single" w:sz="2" w:space="0" w:color="E3E3E3" w:frame="1"/>
        </w:rPr>
      </w:pPr>
      <w:r w:rsidRPr="00B4646C">
        <w:rPr>
          <w:rFonts w:cstheme="minorHAnsi"/>
          <w:color w:val="0D0D0D"/>
          <w:sz w:val="24"/>
          <w:szCs w:val="24"/>
        </w:rPr>
        <w:t xml:space="preserve">College of Policing. (2024). </w:t>
      </w:r>
      <w:r w:rsidRPr="00B4646C">
        <w:rPr>
          <w:rStyle w:val="Emphasis"/>
          <w:rFonts w:cstheme="minorHAnsi"/>
          <w:color w:val="0D0D0D"/>
          <w:sz w:val="24"/>
          <w:szCs w:val="24"/>
          <w:bdr w:val="single" w:sz="2" w:space="0" w:color="E3E3E3" w:frame="1"/>
        </w:rPr>
        <w:t>National Decision Model</w:t>
      </w:r>
      <w:r w:rsidRPr="00B4646C">
        <w:rPr>
          <w:rFonts w:cstheme="minorHAnsi"/>
          <w:color w:val="0D0D0D"/>
          <w:sz w:val="24"/>
          <w:szCs w:val="24"/>
        </w:rPr>
        <w:t xml:space="preserve">. Retrieved from </w:t>
      </w:r>
      <w:hyperlink r:id="rId16" w:tgtFrame="_new" w:history="1">
        <w:r w:rsidRPr="00B4646C">
          <w:rPr>
            <w:rStyle w:val="Hyperlink"/>
            <w:rFonts w:cstheme="minorHAnsi"/>
            <w:color w:val="0D0D0D"/>
            <w:sz w:val="24"/>
            <w:szCs w:val="24"/>
            <w:bdr w:val="single" w:sz="2" w:space="0" w:color="E3E3E3" w:frame="1"/>
          </w:rPr>
          <w:t>https://www.college.police.uk</w:t>
        </w:r>
      </w:hyperlink>
    </w:p>
    <w:p w14:paraId="607C473E" w14:textId="77777777" w:rsidR="008E489C" w:rsidRPr="00B4646C" w:rsidRDefault="008E489C" w:rsidP="008E489C">
      <w:pPr>
        <w:rPr>
          <w:rFonts w:cstheme="minorHAnsi"/>
          <w:color w:val="0D0D0D"/>
          <w:sz w:val="24"/>
          <w:szCs w:val="24"/>
          <w:u w:val="single"/>
          <w:bdr w:val="single" w:sz="2" w:space="0" w:color="E3E3E3" w:frame="1"/>
        </w:rPr>
      </w:pPr>
    </w:p>
    <w:p w14:paraId="1AC5FB48" w14:textId="77777777" w:rsidR="008E489C" w:rsidRPr="00B4646C" w:rsidRDefault="008E489C" w:rsidP="008E489C">
      <w:pPr>
        <w:pStyle w:val="PlainText"/>
        <w:rPr>
          <w:rFonts w:asciiTheme="minorHAnsi" w:hAnsiTheme="minorHAnsi" w:cstheme="minorHAnsi"/>
          <w:sz w:val="24"/>
          <w:szCs w:val="24"/>
        </w:rPr>
      </w:pPr>
      <w:r w:rsidRPr="00B4646C">
        <w:rPr>
          <w:rFonts w:asciiTheme="minorHAnsi" w:hAnsiTheme="minorHAnsi" w:cstheme="minorHAnsi"/>
          <w:sz w:val="24"/>
          <w:szCs w:val="24"/>
        </w:rPr>
        <w:t>Community Interactions: Resilience influences positive community engagement, as it helps officers navigate the complexities of community interactions with composure and professionalism (Weaver et al., 2005; Hart, Wearing &amp; Headey, 2019).</w:t>
      </w:r>
    </w:p>
    <w:p w14:paraId="3845AB5C" w14:textId="77777777" w:rsidR="008E489C" w:rsidRPr="00B4646C" w:rsidRDefault="008E489C" w:rsidP="008E489C">
      <w:pPr>
        <w:pStyle w:val="PlainText"/>
        <w:rPr>
          <w:rFonts w:asciiTheme="minorHAnsi" w:hAnsiTheme="minorHAnsi" w:cstheme="minorHAnsi"/>
          <w:sz w:val="24"/>
          <w:szCs w:val="24"/>
        </w:rPr>
      </w:pPr>
    </w:p>
    <w:p w14:paraId="63CBB6B8" w14:textId="77777777" w:rsidR="008E489C" w:rsidRPr="00B4646C" w:rsidRDefault="008E489C" w:rsidP="008E489C">
      <w:pPr>
        <w:pStyle w:val="PlainText"/>
        <w:rPr>
          <w:sz w:val="24"/>
          <w:szCs w:val="24"/>
        </w:rPr>
      </w:pPr>
      <w:r w:rsidRPr="00B4646C">
        <w:rPr>
          <w:sz w:val="24"/>
          <w:szCs w:val="24"/>
        </w:rPr>
        <w:t xml:space="preserve">Crown Prosecution Service (CPS), (2021). The Criminal Procedure and Investigations Act 1996. [online] Available at: </w:t>
      </w:r>
      <w:hyperlink r:id="rId17" w:history="1">
        <w:r w:rsidRPr="00B4646C">
          <w:rPr>
            <w:rStyle w:val="Hyperlink"/>
            <w:sz w:val="24"/>
            <w:szCs w:val="24"/>
          </w:rPr>
          <w:t>https://www.cps.gov.uk/legal-guidance/criminal-procedure-and-investigations-act-1996</w:t>
        </w:r>
      </w:hyperlink>
      <w:r w:rsidRPr="00B4646C">
        <w:rPr>
          <w:sz w:val="24"/>
          <w:szCs w:val="24"/>
        </w:rPr>
        <w:t xml:space="preserve"> [Accessed 23 May 2024].</w:t>
      </w:r>
    </w:p>
    <w:p w14:paraId="192DA9EE" w14:textId="77777777" w:rsidR="008E489C" w:rsidRPr="00B4646C" w:rsidRDefault="008E489C" w:rsidP="008E489C">
      <w:pPr>
        <w:pStyle w:val="PlainText"/>
        <w:rPr>
          <w:sz w:val="24"/>
          <w:szCs w:val="24"/>
        </w:rPr>
      </w:pPr>
    </w:p>
    <w:p w14:paraId="07DCD752" w14:textId="77777777" w:rsidR="008E489C" w:rsidRPr="00B4646C" w:rsidRDefault="008E489C" w:rsidP="008E489C">
      <w:pPr>
        <w:pStyle w:val="PlainText"/>
        <w:rPr>
          <w:sz w:val="24"/>
          <w:szCs w:val="24"/>
        </w:rPr>
      </w:pPr>
      <w:r w:rsidRPr="00B4646C">
        <w:rPr>
          <w:sz w:val="24"/>
          <w:szCs w:val="24"/>
        </w:rPr>
        <w:t xml:space="preserve">Crown Prosecution Service. (2024). The criminal justice system. Retrieved from </w:t>
      </w:r>
      <w:hyperlink r:id="rId18" w:history="1">
        <w:r w:rsidRPr="00B4646C">
          <w:rPr>
            <w:rStyle w:val="Hyperlink"/>
            <w:sz w:val="24"/>
            <w:szCs w:val="24"/>
          </w:rPr>
          <w:t>https://www.cps.gov.uk/about-cps/criminal-justice-system</w:t>
        </w:r>
      </w:hyperlink>
      <w:r w:rsidRPr="00B4646C">
        <w:rPr>
          <w:sz w:val="24"/>
          <w:szCs w:val="24"/>
        </w:rPr>
        <w:t xml:space="preserve"> </w:t>
      </w:r>
    </w:p>
    <w:p w14:paraId="3E3D1FAF" w14:textId="77777777" w:rsidR="008E489C" w:rsidRPr="00B4646C" w:rsidRDefault="008E489C" w:rsidP="008E489C">
      <w:pPr>
        <w:pStyle w:val="PlainText"/>
        <w:rPr>
          <w:sz w:val="24"/>
          <w:szCs w:val="24"/>
        </w:rPr>
      </w:pPr>
    </w:p>
    <w:p w14:paraId="49F54D92" w14:textId="77777777" w:rsidR="008E489C" w:rsidRPr="00B4646C" w:rsidRDefault="008E489C" w:rsidP="008E489C">
      <w:pPr>
        <w:pStyle w:val="PlainText"/>
        <w:rPr>
          <w:rFonts w:asciiTheme="minorHAnsi" w:hAnsiTheme="minorHAnsi" w:cstheme="minorHAnsi"/>
          <w:sz w:val="24"/>
          <w:szCs w:val="24"/>
        </w:rPr>
      </w:pPr>
      <w:r w:rsidRPr="00B4646C">
        <w:rPr>
          <w:rFonts w:asciiTheme="minorHAnsi" w:hAnsiTheme="minorHAnsi" w:cstheme="minorHAnsi"/>
          <w:sz w:val="24"/>
          <w:szCs w:val="24"/>
        </w:rPr>
        <w:t>Decision-Making and Professional Functioning: Resilience fosters effective decision-making and professional functionality under pressure, essential in law enforcement settings (Papazoglou &amp; Blumberg, 2016; Duxbury &amp; Higgins, 2012).</w:t>
      </w:r>
    </w:p>
    <w:p w14:paraId="62ADC170" w14:textId="77777777" w:rsidR="008E489C" w:rsidRPr="00B4646C" w:rsidRDefault="008E489C" w:rsidP="008E489C">
      <w:pPr>
        <w:pStyle w:val="PlainText"/>
        <w:rPr>
          <w:rFonts w:asciiTheme="minorHAnsi" w:hAnsiTheme="minorHAnsi" w:cstheme="minorHAnsi"/>
          <w:sz w:val="24"/>
          <w:szCs w:val="24"/>
        </w:rPr>
      </w:pPr>
    </w:p>
    <w:p w14:paraId="3EE2D901" w14:textId="77777777" w:rsidR="008E489C" w:rsidRPr="00B4646C" w:rsidRDefault="008E489C" w:rsidP="008E489C">
      <w:pPr>
        <w:pStyle w:val="PlainText"/>
        <w:rPr>
          <w:sz w:val="24"/>
          <w:szCs w:val="24"/>
        </w:rPr>
      </w:pPr>
      <w:r w:rsidRPr="00B4646C">
        <w:rPr>
          <w:sz w:val="24"/>
          <w:szCs w:val="24"/>
        </w:rPr>
        <w:lastRenderedPageBreak/>
        <w:t>Duxbury, J., &amp; Higgins, C. (2012). Applying coping theory to law enforcement: A preliminary analysis. Journal of Police and Criminal Psychology, 27(2), 157-168.</w:t>
      </w:r>
    </w:p>
    <w:p w14:paraId="1FABC3BF" w14:textId="77777777" w:rsidR="008E489C" w:rsidRPr="00B4646C" w:rsidRDefault="008E489C" w:rsidP="008E489C">
      <w:pPr>
        <w:pStyle w:val="PlainText"/>
        <w:rPr>
          <w:sz w:val="24"/>
          <w:szCs w:val="24"/>
        </w:rPr>
      </w:pPr>
    </w:p>
    <w:p w14:paraId="1B813BB3" w14:textId="77777777" w:rsidR="008E489C" w:rsidRPr="00B4646C" w:rsidRDefault="008E489C" w:rsidP="008E489C">
      <w:pPr>
        <w:pStyle w:val="PlainText"/>
        <w:rPr>
          <w:rFonts w:asciiTheme="minorHAnsi" w:hAnsiTheme="minorHAnsi" w:cstheme="minorHAnsi"/>
          <w:sz w:val="24"/>
          <w:szCs w:val="24"/>
        </w:rPr>
      </w:pPr>
      <w:r w:rsidRPr="00B4646C">
        <w:rPr>
          <w:rFonts w:asciiTheme="minorHAnsi" w:hAnsiTheme="minorHAnsi" w:cstheme="minorHAnsi"/>
          <w:sz w:val="24"/>
          <w:szCs w:val="24"/>
        </w:rPr>
        <w:t>Ethical Conduct and Integrity: Resilience correlates with ethical behaviour and maintaining integrity in the face of moral and ethical dilemmas encountered in policing (Patterson et al., 2012; Collins &amp; Gibbs, 2003).</w:t>
      </w:r>
    </w:p>
    <w:p w14:paraId="47DBF62D" w14:textId="77777777" w:rsidR="008E489C" w:rsidRPr="00B4646C" w:rsidRDefault="008E489C" w:rsidP="008E489C">
      <w:pPr>
        <w:pStyle w:val="PlainText"/>
        <w:rPr>
          <w:rFonts w:asciiTheme="minorHAnsi" w:hAnsiTheme="minorHAnsi" w:cstheme="minorHAnsi"/>
          <w:sz w:val="24"/>
          <w:szCs w:val="24"/>
        </w:rPr>
      </w:pPr>
    </w:p>
    <w:p w14:paraId="5C80065F" w14:textId="77777777" w:rsidR="008E489C" w:rsidRPr="00B4646C" w:rsidRDefault="008E489C" w:rsidP="008E489C">
      <w:pPr>
        <w:pStyle w:val="PlainText"/>
        <w:rPr>
          <w:sz w:val="24"/>
          <w:szCs w:val="24"/>
        </w:rPr>
      </w:pPr>
      <w:r w:rsidRPr="00B4646C">
        <w:rPr>
          <w:sz w:val="24"/>
          <w:szCs w:val="24"/>
        </w:rPr>
        <w:t>Hart, P. M., Wearing, A. J., &amp; Headey, B. (2019). Police stress resilience, mental health, and satisfaction: A reiterative general strain theory approach. Journal of Interpersonal Violence, 34(20), 4504-4533.</w:t>
      </w:r>
    </w:p>
    <w:p w14:paraId="3681452D" w14:textId="77777777" w:rsidR="008E489C" w:rsidRPr="00B4646C" w:rsidRDefault="008E489C" w:rsidP="008E489C">
      <w:pPr>
        <w:pStyle w:val="PlainText"/>
        <w:rPr>
          <w:sz w:val="24"/>
          <w:szCs w:val="24"/>
        </w:rPr>
      </w:pPr>
    </w:p>
    <w:p w14:paraId="1847A0F3" w14:textId="77777777" w:rsidR="008E489C" w:rsidRPr="00B4646C" w:rsidRDefault="008E489C" w:rsidP="008E489C">
      <w:pPr>
        <w:rPr>
          <w:sz w:val="24"/>
          <w:szCs w:val="24"/>
        </w:rPr>
      </w:pPr>
      <w:r w:rsidRPr="00B4646C">
        <w:rPr>
          <w:sz w:val="24"/>
          <w:szCs w:val="24"/>
        </w:rPr>
        <w:t>Holiday, R. (2021). Courage is Calling: Fortune Favors the Brave. New York: Portfolio.</w:t>
      </w:r>
    </w:p>
    <w:p w14:paraId="0EF63657" w14:textId="77777777" w:rsidR="008E489C" w:rsidRPr="00B4646C" w:rsidRDefault="008E489C" w:rsidP="008E489C">
      <w:pPr>
        <w:rPr>
          <w:sz w:val="24"/>
          <w:szCs w:val="24"/>
        </w:rPr>
      </w:pPr>
    </w:p>
    <w:p w14:paraId="168F5397" w14:textId="77777777" w:rsidR="008E489C" w:rsidRPr="00B4646C" w:rsidRDefault="008E489C" w:rsidP="008E489C">
      <w:pPr>
        <w:pStyle w:val="PlainText"/>
        <w:rPr>
          <w:sz w:val="24"/>
          <w:szCs w:val="24"/>
        </w:rPr>
      </w:pPr>
      <w:r w:rsidRPr="00B4646C">
        <w:rPr>
          <w:sz w:val="24"/>
          <w:szCs w:val="24"/>
        </w:rPr>
        <w:t xml:space="preserve">Home Office (2013). The Code of Practice issued under Part II of the Criminal Procedure and Investigations Act 1996. [online] Available at: </w:t>
      </w:r>
      <w:hyperlink r:id="rId19" w:history="1">
        <w:r w:rsidRPr="00B4646C">
          <w:rPr>
            <w:rStyle w:val="Hyperlink"/>
            <w:sz w:val="24"/>
            <w:szCs w:val="24"/>
          </w:rPr>
          <w:t>https://www.gov.uk/government/publications/criminal-procedure-and-investigations-act-code-of-practice</w:t>
        </w:r>
      </w:hyperlink>
      <w:r w:rsidRPr="00B4646C">
        <w:rPr>
          <w:sz w:val="24"/>
          <w:szCs w:val="24"/>
        </w:rPr>
        <w:t xml:space="preserve"> [Accessed 23 May 2024].</w:t>
      </w:r>
    </w:p>
    <w:p w14:paraId="1386933D" w14:textId="77777777" w:rsidR="008E489C" w:rsidRPr="00B4646C" w:rsidRDefault="008E489C" w:rsidP="008E489C">
      <w:pPr>
        <w:pStyle w:val="PlainText"/>
        <w:rPr>
          <w:sz w:val="24"/>
          <w:szCs w:val="24"/>
        </w:rPr>
      </w:pPr>
    </w:p>
    <w:p w14:paraId="2CCB344C" w14:textId="77777777" w:rsidR="008E489C" w:rsidRPr="00B4646C" w:rsidRDefault="008E489C" w:rsidP="008E489C">
      <w:pPr>
        <w:pStyle w:val="PlainText"/>
        <w:rPr>
          <w:rStyle w:val="Hyperlink"/>
          <w:sz w:val="24"/>
          <w:szCs w:val="24"/>
        </w:rPr>
      </w:pPr>
      <w:r w:rsidRPr="00B4646C">
        <w:rPr>
          <w:sz w:val="24"/>
          <w:szCs w:val="24"/>
        </w:rPr>
        <w:t xml:space="preserve">House of Commons Library. (2022). A short guide to the criminal justice system. Retrieved from </w:t>
      </w:r>
      <w:hyperlink r:id="rId20" w:history="1">
        <w:r w:rsidRPr="00B4646C">
          <w:rPr>
            <w:rStyle w:val="Hyperlink"/>
            <w:sz w:val="24"/>
            <w:szCs w:val="24"/>
          </w:rPr>
          <w:t>https://commonslibrary.parliament.uk/research-briefings/cbp-9150/</w:t>
        </w:r>
      </w:hyperlink>
    </w:p>
    <w:p w14:paraId="0AA216BD" w14:textId="77777777" w:rsidR="008E489C" w:rsidRPr="00B4646C" w:rsidRDefault="008E489C" w:rsidP="008E489C">
      <w:pPr>
        <w:pStyle w:val="PlainText"/>
        <w:rPr>
          <w:rStyle w:val="Hyperlink"/>
          <w:sz w:val="24"/>
          <w:szCs w:val="24"/>
        </w:rPr>
      </w:pPr>
    </w:p>
    <w:p w14:paraId="074EFCF2" w14:textId="77777777" w:rsidR="008E489C" w:rsidRPr="00B4646C" w:rsidRDefault="008E489C" w:rsidP="008E489C">
      <w:pPr>
        <w:pStyle w:val="PlainText"/>
        <w:rPr>
          <w:rStyle w:val="Hyperlink"/>
          <w:sz w:val="24"/>
          <w:szCs w:val="24"/>
        </w:rPr>
      </w:pPr>
      <w:r w:rsidRPr="00B4646C">
        <w:rPr>
          <w:sz w:val="24"/>
          <w:szCs w:val="24"/>
        </w:rPr>
        <w:t xml:space="preserve">Institute for Government. (2020). The criminal justice system: How government reforms and coronavirus will affect policing, courts and prisons. Retrieved from </w:t>
      </w:r>
      <w:hyperlink r:id="rId21" w:history="1">
        <w:r w:rsidRPr="00B4646C">
          <w:rPr>
            <w:rStyle w:val="Hyperlink"/>
            <w:sz w:val="24"/>
            <w:szCs w:val="24"/>
          </w:rPr>
          <w:t>https://www.instituteforgovernment.org.uk/publications/criminal-justice-system</w:t>
        </w:r>
      </w:hyperlink>
    </w:p>
    <w:p w14:paraId="7C4A90CC" w14:textId="77777777" w:rsidR="008E489C" w:rsidRPr="00B4646C" w:rsidRDefault="008E489C" w:rsidP="008E489C">
      <w:pPr>
        <w:pStyle w:val="PlainText"/>
        <w:rPr>
          <w:rStyle w:val="Hyperlink"/>
          <w:sz w:val="24"/>
          <w:szCs w:val="24"/>
        </w:rPr>
      </w:pPr>
    </w:p>
    <w:p w14:paraId="53A1EDDA" w14:textId="77777777" w:rsidR="008E489C" w:rsidRPr="00B4646C" w:rsidRDefault="008E489C" w:rsidP="008E489C">
      <w:pPr>
        <w:pStyle w:val="PlainText"/>
        <w:rPr>
          <w:sz w:val="24"/>
          <w:szCs w:val="24"/>
        </w:rPr>
      </w:pPr>
      <w:r w:rsidRPr="00B4646C">
        <w:rPr>
          <w:sz w:val="24"/>
          <w:szCs w:val="24"/>
        </w:rPr>
        <w:t xml:space="preserve">Karpman Drama Triangle. (2023). What is the Karpman Drama Triangle?. Retrieved from </w:t>
      </w:r>
      <w:hyperlink r:id="rId22" w:history="1">
        <w:r w:rsidRPr="00B4646C">
          <w:rPr>
            <w:rStyle w:val="Hyperlink"/>
            <w:sz w:val="24"/>
            <w:szCs w:val="24"/>
          </w:rPr>
          <w:t>https://karpmandramatriangle.com/what-is-the-drama-triangle/</w:t>
        </w:r>
      </w:hyperlink>
    </w:p>
    <w:p w14:paraId="062E94E6" w14:textId="77777777" w:rsidR="008E489C" w:rsidRPr="00B4646C" w:rsidRDefault="008E489C" w:rsidP="008E489C">
      <w:pPr>
        <w:pStyle w:val="PlainText"/>
        <w:rPr>
          <w:rStyle w:val="Hyperlink"/>
          <w:sz w:val="24"/>
          <w:szCs w:val="24"/>
        </w:rPr>
      </w:pPr>
    </w:p>
    <w:p w14:paraId="4412E0B8" w14:textId="77777777" w:rsidR="008E489C" w:rsidRPr="00B4646C" w:rsidRDefault="008E489C" w:rsidP="008E489C">
      <w:pPr>
        <w:pStyle w:val="PlainText"/>
        <w:rPr>
          <w:sz w:val="24"/>
          <w:szCs w:val="24"/>
        </w:rPr>
      </w:pPr>
      <w:r w:rsidRPr="00B4646C">
        <w:rPr>
          <w:sz w:val="24"/>
          <w:szCs w:val="24"/>
        </w:rPr>
        <w:t xml:space="preserve">Lazarus, R. S., &amp; Folkman, S. (1984). </w:t>
      </w:r>
    </w:p>
    <w:p w14:paraId="2343D048" w14:textId="77777777" w:rsidR="008E489C" w:rsidRPr="00B4646C" w:rsidRDefault="008E489C" w:rsidP="008E489C">
      <w:pPr>
        <w:pStyle w:val="PlainText"/>
        <w:rPr>
          <w:sz w:val="24"/>
          <w:szCs w:val="24"/>
        </w:rPr>
      </w:pPr>
    </w:p>
    <w:p w14:paraId="7B9A2109" w14:textId="77777777" w:rsidR="008E489C" w:rsidRPr="00B4646C" w:rsidRDefault="008E489C" w:rsidP="008E489C">
      <w:pPr>
        <w:pStyle w:val="PlainText"/>
        <w:rPr>
          <w:sz w:val="24"/>
          <w:szCs w:val="24"/>
        </w:rPr>
      </w:pPr>
      <w:r w:rsidRPr="00B4646C">
        <w:rPr>
          <w:sz w:val="24"/>
          <w:szCs w:val="24"/>
        </w:rPr>
        <w:t>Luthar, S. S., Cicchetti, D., &amp; Becker, B. (2000). The construct of resilience: A critical evaluation and guidelines for future work. Child Development, 71(3), 543–562.</w:t>
      </w:r>
    </w:p>
    <w:p w14:paraId="62F25007" w14:textId="77777777" w:rsidR="008E489C" w:rsidRPr="00B4646C" w:rsidRDefault="008E489C" w:rsidP="008E489C">
      <w:pPr>
        <w:pStyle w:val="PlainText"/>
        <w:rPr>
          <w:sz w:val="24"/>
          <w:szCs w:val="24"/>
        </w:rPr>
      </w:pPr>
    </w:p>
    <w:p w14:paraId="04F4FCD4" w14:textId="77777777" w:rsidR="008E489C" w:rsidRPr="00B4646C" w:rsidRDefault="008E489C" w:rsidP="008E489C">
      <w:pPr>
        <w:pStyle w:val="PlainText"/>
        <w:rPr>
          <w:sz w:val="24"/>
          <w:szCs w:val="24"/>
        </w:rPr>
      </w:pPr>
      <w:r w:rsidRPr="00B4646C">
        <w:rPr>
          <w:sz w:val="24"/>
          <w:szCs w:val="24"/>
        </w:rPr>
        <w:t>Masten, A. S. (2001). Ordinary magic: Resilience processes in development. American Psychologist, 56(3), 227–238.</w:t>
      </w:r>
    </w:p>
    <w:p w14:paraId="45941427" w14:textId="77777777" w:rsidR="008E489C" w:rsidRPr="00B4646C" w:rsidRDefault="008E489C" w:rsidP="008E489C">
      <w:pPr>
        <w:pStyle w:val="PlainText"/>
        <w:rPr>
          <w:sz w:val="24"/>
          <w:szCs w:val="24"/>
        </w:rPr>
      </w:pPr>
    </w:p>
    <w:p w14:paraId="5CD5EC6A" w14:textId="77777777" w:rsidR="008E489C" w:rsidRPr="00B4646C" w:rsidRDefault="008E489C" w:rsidP="008E489C">
      <w:pPr>
        <w:pStyle w:val="PlainText"/>
        <w:rPr>
          <w:rFonts w:asciiTheme="minorHAnsi" w:hAnsiTheme="minorHAnsi" w:cstheme="minorHAnsi"/>
          <w:sz w:val="24"/>
          <w:szCs w:val="24"/>
        </w:rPr>
      </w:pPr>
      <w:r w:rsidRPr="00B4646C">
        <w:rPr>
          <w:rFonts w:asciiTheme="minorHAnsi" w:hAnsiTheme="minorHAnsi" w:cstheme="minorHAnsi"/>
          <w:sz w:val="24"/>
          <w:szCs w:val="24"/>
        </w:rPr>
        <w:t>Mental Health and Coping: Policing involves exposure to trauma, stress, and critical incidents. Resilience is crucial for officers' mental health and coping strategies in managing these challenges (Patterson et al., 2012; Violanti et al., 2017).</w:t>
      </w:r>
    </w:p>
    <w:p w14:paraId="15DB8CF4" w14:textId="77777777" w:rsidR="008E489C" w:rsidRPr="00B4646C" w:rsidRDefault="008E489C" w:rsidP="008E489C">
      <w:pPr>
        <w:pStyle w:val="PlainText"/>
        <w:rPr>
          <w:rFonts w:asciiTheme="minorHAnsi" w:hAnsiTheme="minorHAnsi" w:cstheme="minorHAnsi"/>
          <w:sz w:val="24"/>
          <w:szCs w:val="24"/>
        </w:rPr>
      </w:pPr>
    </w:p>
    <w:p w14:paraId="22BB3C71" w14:textId="77777777" w:rsidR="008E489C" w:rsidRPr="00B4646C" w:rsidRDefault="008E489C" w:rsidP="008E489C">
      <w:pPr>
        <w:pStyle w:val="PlainText"/>
        <w:rPr>
          <w:rFonts w:asciiTheme="minorHAnsi" w:hAnsiTheme="minorHAnsi" w:cstheme="minorHAnsi"/>
          <w:sz w:val="24"/>
          <w:szCs w:val="24"/>
        </w:rPr>
      </w:pPr>
      <w:r w:rsidRPr="00B4646C">
        <w:rPr>
          <w:rFonts w:asciiTheme="minorHAnsi" w:hAnsiTheme="minorHAnsi" w:cstheme="minorHAnsi"/>
          <w:sz w:val="24"/>
          <w:szCs w:val="24"/>
        </w:rPr>
        <w:t>Mitigating Burnout and Well-Being: Resilience is connected to lower levels of burnout and supports the overall well-being of police officers, influencing their ability to thrive in an inherently challenging profession (Patterson et al., 2012; Hart, Wearing &amp; Headey, 2019).</w:t>
      </w:r>
    </w:p>
    <w:p w14:paraId="040A7FB0" w14:textId="77777777" w:rsidR="008E489C" w:rsidRPr="00B4646C" w:rsidRDefault="008E489C" w:rsidP="008E489C">
      <w:pPr>
        <w:pStyle w:val="PlainText"/>
        <w:rPr>
          <w:rFonts w:asciiTheme="minorHAnsi" w:hAnsiTheme="minorHAnsi" w:cstheme="minorHAnsi"/>
          <w:sz w:val="24"/>
          <w:szCs w:val="24"/>
        </w:rPr>
      </w:pPr>
    </w:p>
    <w:p w14:paraId="21D1451A" w14:textId="77777777" w:rsidR="008E489C" w:rsidRPr="00B4646C" w:rsidRDefault="008E489C" w:rsidP="008E489C">
      <w:pPr>
        <w:pStyle w:val="PlainText"/>
        <w:rPr>
          <w:sz w:val="24"/>
          <w:szCs w:val="24"/>
        </w:rPr>
      </w:pPr>
      <w:r w:rsidRPr="00B4646C">
        <w:rPr>
          <w:sz w:val="24"/>
          <w:szCs w:val="24"/>
        </w:rPr>
        <w:t>Newburn, T. (2020). Criminology. 3rd ed. London: Routledge, p. 659.</w:t>
      </w:r>
    </w:p>
    <w:p w14:paraId="7454B8D4" w14:textId="77777777" w:rsidR="008E489C" w:rsidRPr="00B4646C" w:rsidRDefault="008E489C" w:rsidP="008E489C">
      <w:pPr>
        <w:pStyle w:val="PlainText"/>
        <w:rPr>
          <w:sz w:val="24"/>
          <w:szCs w:val="24"/>
        </w:rPr>
      </w:pPr>
      <w:r w:rsidRPr="00B4646C">
        <w:rPr>
          <w:sz w:val="24"/>
          <w:szCs w:val="24"/>
        </w:rPr>
        <w:lastRenderedPageBreak/>
        <w:t>Papazoglou, K., &amp; Blumberg, D. M. (2016). Unmasking the facets of fake resilience: A preliminary investigation of police academy recruits. Victims &amp; Offenders, 11(3), 428-445.</w:t>
      </w:r>
    </w:p>
    <w:p w14:paraId="71439AAB" w14:textId="77777777" w:rsidR="008E489C" w:rsidRPr="00B4646C" w:rsidRDefault="008E489C" w:rsidP="008E489C">
      <w:pPr>
        <w:pStyle w:val="PlainText"/>
        <w:rPr>
          <w:sz w:val="24"/>
          <w:szCs w:val="24"/>
        </w:rPr>
      </w:pPr>
    </w:p>
    <w:p w14:paraId="4991837D" w14:textId="77777777" w:rsidR="008E489C" w:rsidRPr="00B4646C" w:rsidRDefault="008E489C" w:rsidP="008E489C">
      <w:pPr>
        <w:pStyle w:val="PlainText"/>
        <w:rPr>
          <w:sz w:val="24"/>
          <w:szCs w:val="24"/>
        </w:rPr>
      </w:pPr>
      <w:r w:rsidRPr="00B4646C">
        <w:rPr>
          <w:sz w:val="24"/>
          <w:szCs w:val="24"/>
        </w:rPr>
        <w:t>Patterson, G. T., Chung, I., &amp; Swan, P. W. (2012). Examining the effects of officer experience and resilience on stress and burnout in a sample of Australian police. Deviant Behaviour, 33(11), 890-907.</w:t>
      </w:r>
    </w:p>
    <w:p w14:paraId="6E6E2581" w14:textId="77777777" w:rsidR="008E489C" w:rsidRPr="00B4646C" w:rsidRDefault="008E489C" w:rsidP="008E489C">
      <w:pPr>
        <w:pStyle w:val="PlainText"/>
        <w:rPr>
          <w:sz w:val="24"/>
          <w:szCs w:val="24"/>
        </w:rPr>
      </w:pPr>
    </w:p>
    <w:p w14:paraId="12A1B090" w14:textId="77777777" w:rsidR="008E489C" w:rsidRPr="00B4646C" w:rsidRDefault="008E489C" w:rsidP="008E489C">
      <w:pPr>
        <w:pStyle w:val="PlainText"/>
        <w:rPr>
          <w:sz w:val="24"/>
          <w:szCs w:val="24"/>
        </w:rPr>
      </w:pPr>
      <w:r w:rsidRPr="00B4646C">
        <w:rPr>
          <w:sz w:val="24"/>
          <w:szCs w:val="24"/>
        </w:rPr>
        <w:t xml:space="preserve">Physiology and neurobiology of stress and adaptation: Central role of the brain. In G. Fink (Ed.), </w:t>
      </w:r>
      <w:proofErr w:type="spellStart"/>
      <w:r w:rsidRPr="00B4646C">
        <w:rPr>
          <w:sz w:val="24"/>
          <w:szCs w:val="24"/>
        </w:rPr>
        <w:t>Encyclopedia</w:t>
      </w:r>
      <w:proofErr w:type="spellEnd"/>
      <w:r w:rsidRPr="00B4646C">
        <w:rPr>
          <w:sz w:val="24"/>
          <w:szCs w:val="24"/>
        </w:rPr>
        <w:t xml:space="preserve"> of Stress (2nd ed.). Academic Press.</w:t>
      </w:r>
    </w:p>
    <w:p w14:paraId="5FFF50F6" w14:textId="77777777" w:rsidR="008E489C" w:rsidRPr="00B4646C" w:rsidRDefault="008E489C" w:rsidP="008E489C">
      <w:pPr>
        <w:pStyle w:val="PlainText"/>
        <w:rPr>
          <w:sz w:val="24"/>
          <w:szCs w:val="24"/>
        </w:rPr>
      </w:pPr>
    </w:p>
    <w:p w14:paraId="60D1E699" w14:textId="77777777" w:rsidR="008E489C" w:rsidRPr="00B4646C" w:rsidRDefault="008E489C" w:rsidP="008E489C">
      <w:pPr>
        <w:pStyle w:val="PlainText"/>
        <w:rPr>
          <w:sz w:val="24"/>
          <w:szCs w:val="24"/>
        </w:rPr>
      </w:pPr>
      <w:r w:rsidRPr="00B4646C">
        <w:rPr>
          <w:sz w:val="24"/>
          <w:szCs w:val="24"/>
        </w:rPr>
        <w:t xml:space="preserve">Revolution Learning and Development Ltd. (2021). What is </w:t>
      </w:r>
      <w:proofErr w:type="spellStart"/>
      <w:r w:rsidRPr="00B4646C">
        <w:rPr>
          <w:sz w:val="24"/>
          <w:szCs w:val="24"/>
        </w:rPr>
        <w:t>Betari’s</w:t>
      </w:r>
      <w:proofErr w:type="spellEnd"/>
      <w:r w:rsidRPr="00B4646C">
        <w:rPr>
          <w:sz w:val="24"/>
          <w:szCs w:val="24"/>
        </w:rPr>
        <w:t xml:space="preserve"> Box?. Retrieved from </w:t>
      </w:r>
      <w:hyperlink r:id="rId23" w:history="1">
        <w:r w:rsidRPr="00B4646C">
          <w:rPr>
            <w:rStyle w:val="Hyperlink"/>
            <w:sz w:val="24"/>
            <w:szCs w:val="24"/>
          </w:rPr>
          <w:t>https://www.revolutionlearning.net/what-is-betaris-box/</w:t>
        </w:r>
      </w:hyperlink>
    </w:p>
    <w:p w14:paraId="6F8877BC" w14:textId="77777777" w:rsidR="008E489C" w:rsidRPr="00B4646C" w:rsidRDefault="008E489C" w:rsidP="008E489C">
      <w:pPr>
        <w:pStyle w:val="PlainText"/>
        <w:rPr>
          <w:sz w:val="24"/>
          <w:szCs w:val="24"/>
        </w:rPr>
      </w:pPr>
    </w:p>
    <w:p w14:paraId="616666AC" w14:textId="1B7DBF96" w:rsidR="008E489C" w:rsidRPr="00B4646C" w:rsidRDefault="008E489C" w:rsidP="008E489C">
      <w:pPr>
        <w:pStyle w:val="PlainText"/>
        <w:rPr>
          <w:sz w:val="24"/>
          <w:szCs w:val="24"/>
        </w:rPr>
      </w:pPr>
      <w:r w:rsidRPr="00B4646C">
        <w:rPr>
          <w:sz w:val="24"/>
          <w:szCs w:val="24"/>
        </w:rPr>
        <w:t xml:space="preserve">Robbins, S.P., Judge, T.A., and Campbell, T.T. (2017). Organizational </w:t>
      </w:r>
      <w:r w:rsidR="0052758D" w:rsidRPr="00B4646C">
        <w:rPr>
          <w:sz w:val="24"/>
          <w:szCs w:val="24"/>
        </w:rPr>
        <w:t>Behaviour</w:t>
      </w:r>
      <w:r w:rsidRPr="00B4646C">
        <w:rPr>
          <w:sz w:val="24"/>
          <w:szCs w:val="24"/>
        </w:rPr>
        <w:t>. 17th ed. Harlow: Pearson.</w:t>
      </w:r>
    </w:p>
    <w:p w14:paraId="307DCC98" w14:textId="77777777" w:rsidR="008E489C" w:rsidRPr="00B4646C" w:rsidRDefault="008E489C" w:rsidP="008E489C">
      <w:pPr>
        <w:pStyle w:val="PlainText"/>
        <w:rPr>
          <w:sz w:val="24"/>
          <w:szCs w:val="24"/>
        </w:rPr>
      </w:pPr>
    </w:p>
    <w:p w14:paraId="651EC393" w14:textId="77777777" w:rsidR="008E489C" w:rsidRPr="00B4646C" w:rsidRDefault="008E489C" w:rsidP="008E489C">
      <w:pPr>
        <w:pStyle w:val="PlainText"/>
        <w:rPr>
          <w:sz w:val="24"/>
          <w:szCs w:val="24"/>
        </w:rPr>
      </w:pPr>
      <w:r w:rsidRPr="00B4646C">
        <w:rPr>
          <w:sz w:val="24"/>
          <w:szCs w:val="24"/>
        </w:rPr>
        <w:t xml:space="preserve">Stress, Appraisal, and Coping. </w:t>
      </w:r>
      <w:proofErr w:type="spellStart"/>
      <w:r w:rsidRPr="00B4646C">
        <w:rPr>
          <w:sz w:val="24"/>
          <w:szCs w:val="24"/>
        </w:rPr>
        <w:t>Springer.McEwen</w:t>
      </w:r>
      <w:proofErr w:type="spellEnd"/>
      <w:r w:rsidRPr="00B4646C">
        <w:rPr>
          <w:sz w:val="24"/>
          <w:szCs w:val="24"/>
        </w:rPr>
        <w:t xml:space="preserve">, B. S. (2007). </w:t>
      </w:r>
    </w:p>
    <w:p w14:paraId="6841CEDE" w14:textId="77777777" w:rsidR="008E489C" w:rsidRPr="00B4646C" w:rsidRDefault="008E489C" w:rsidP="008E489C">
      <w:pPr>
        <w:pStyle w:val="PlainText"/>
        <w:rPr>
          <w:sz w:val="24"/>
          <w:szCs w:val="24"/>
        </w:rPr>
      </w:pPr>
    </w:p>
    <w:p w14:paraId="3FAA0D24" w14:textId="77777777" w:rsidR="008E489C" w:rsidRPr="00B4646C" w:rsidRDefault="008E489C" w:rsidP="008E489C">
      <w:pPr>
        <w:pStyle w:val="NoSpacing"/>
        <w:rPr>
          <w:rStyle w:val="Hyperlink"/>
          <w:rFonts w:eastAsia="Times New Roman" w:cstheme="minorHAnsi"/>
          <w:color w:val="0D0D0D"/>
          <w:sz w:val="24"/>
          <w:szCs w:val="24"/>
          <w:bdr w:val="single" w:sz="2" w:space="0" w:color="E3E3E3" w:frame="1"/>
        </w:rPr>
      </w:pPr>
      <w:r w:rsidRPr="00B4646C">
        <w:rPr>
          <w:rFonts w:eastAsia="Times New Roman" w:cstheme="minorHAnsi"/>
          <w:color w:val="0D0D0D"/>
          <w:sz w:val="24"/>
          <w:szCs w:val="24"/>
        </w:rPr>
        <w:t xml:space="preserve">The Investigator. (2024). </w:t>
      </w:r>
      <w:r w:rsidRPr="00B4646C">
        <w:rPr>
          <w:rStyle w:val="Emphasis"/>
          <w:rFonts w:eastAsia="Times New Roman" w:cstheme="minorHAnsi"/>
          <w:color w:val="0D0D0D"/>
          <w:sz w:val="24"/>
          <w:szCs w:val="24"/>
          <w:bdr w:val="single" w:sz="2" w:space="0" w:color="E3E3E3" w:frame="1"/>
        </w:rPr>
        <w:t>Using the National Decision Model to Make Decisions in an Investigation</w:t>
      </w:r>
      <w:r w:rsidRPr="00B4646C">
        <w:rPr>
          <w:rFonts w:eastAsia="Times New Roman" w:cstheme="minorHAnsi"/>
          <w:color w:val="0D0D0D"/>
          <w:sz w:val="24"/>
          <w:szCs w:val="24"/>
        </w:rPr>
        <w:t xml:space="preserve">. Retrieved from </w:t>
      </w:r>
      <w:hyperlink r:id="rId24" w:tgtFrame="_new" w:history="1">
        <w:r w:rsidRPr="00B4646C">
          <w:rPr>
            <w:rStyle w:val="Hyperlink"/>
            <w:rFonts w:eastAsia="Times New Roman" w:cstheme="minorHAnsi"/>
            <w:color w:val="0D0D0D"/>
            <w:sz w:val="24"/>
            <w:szCs w:val="24"/>
            <w:bdr w:val="single" w:sz="2" w:space="0" w:color="E3E3E3" w:frame="1"/>
          </w:rPr>
          <w:t>https://www.the-investigator.co.uk</w:t>
        </w:r>
      </w:hyperlink>
    </w:p>
    <w:p w14:paraId="79C6E688" w14:textId="77777777" w:rsidR="008E489C" w:rsidRPr="00B4646C" w:rsidRDefault="008E489C" w:rsidP="008E489C">
      <w:pPr>
        <w:pStyle w:val="NoSpacing"/>
        <w:rPr>
          <w:rFonts w:eastAsia="Times New Roman" w:cstheme="minorHAnsi"/>
          <w:color w:val="0D0D0D"/>
          <w:sz w:val="24"/>
          <w:szCs w:val="24"/>
        </w:rPr>
      </w:pPr>
    </w:p>
    <w:p w14:paraId="5E86E20C" w14:textId="77777777" w:rsidR="008E489C" w:rsidRPr="00B4646C" w:rsidRDefault="008E489C" w:rsidP="008E489C">
      <w:pPr>
        <w:pStyle w:val="PlainText"/>
        <w:rPr>
          <w:sz w:val="24"/>
          <w:szCs w:val="24"/>
        </w:rPr>
      </w:pPr>
      <w:r w:rsidRPr="00B4646C">
        <w:rPr>
          <w:sz w:val="24"/>
          <w:szCs w:val="24"/>
        </w:rPr>
        <w:t xml:space="preserve">Violanti, J. M., Charles, L. E., Hartley, T. A., </w:t>
      </w:r>
      <w:proofErr w:type="spellStart"/>
      <w:r w:rsidRPr="00B4646C">
        <w:rPr>
          <w:sz w:val="24"/>
          <w:szCs w:val="24"/>
        </w:rPr>
        <w:t>Mnatsakanova</w:t>
      </w:r>
      <w:proofErr w:type="spellEnd"/>
      <w:r w:rsidRPr="00B4646C">
        <w:rPr>
          <w:sz w:val="24"/>
          <w:szCs w:val="24"/>
        </w:rPr>
        <w:t xml:space="preserve">, A., Andrew, M. E., </w:t>
      </w:r>
      <w:proofErr w:type="spellStart"/>
      <w:r w:rsidRPr="00B4646C">
        <w:rPr>
          <w:sz w:val="24"/>
          <w:szCs w:val="24"/>
        </w:rPr>
        <w:t>Fekedulegn</w:t>
      </w:r>
      <w:proofErr w:type="spellEnd"/>
      <w:r w:rsidRPr="00B4646C">
        <w:rPr>
          <w:sz w:val="24"/>
          <w:szCs w:val="24"/>
        </w:rPr>
        <w:t>, D., … Burchfiel, C. M. (2017).</w:t>
      </w:r>
    </w:p>
    <w:p w14:paraId="779ABCE6" w14:textId="77777777" w:rsidR="008E489C" w:rsidRPr="00B4646C" w:rsidRDefault="008E489C" w:rsidP="008E489C">
      <w:pPr>
        <w:pStyle w:val="PlainText"/>
        <w:rPr>
          <w:sz w:val="24"/>
          <w:szCs w:val="24"/>
        </w:rPr>
      </w:pPr>
    </w:p>
    <w:p w14:paraId="064DBBE5" w14:textId="77777777" w:rsidR="008E489C" w:rsidRPr="00B4646C" w:rsidRDefault="008E489C" w:rsidP="008E489C">
      <w:pPr>
        <w:pStyle w:val="PlainText"/>
        <w:rPr>
          <w:sz w:val="24"/>
          <w:szCs w:val="24"/>
        </w:rPr>
      </w:pPr>
      <w:r w:rsidRPr="00B4646C">
        <w:rPr>
          <w:sz w:val="24"/>
          <w:szCs w:val="24"/>
        </w:rPr>
        <w:t>Shift-work and suicide ideation among police officers. American Journal of Industrial Medicine, 60(4), 302-308.</w:t>
      </w:r>
    </w:p>
    <w:p w14:paraId="6F2DE8E0" w14:textId="77777777" w:rsidR="008E489C" w:rsidRPr="00B4646C" w:rsidRDefault="008E489C" w:rsidP="008E489C">
      <w:pPr>
        <w:pStyle w:val="PlainText"/>
        <w:rPr>
          <w:sz w:val="24"/>
          <w:szCs w:val="24"/>
        </w:rPr>
      </w:pPr>
    </w:p>
    <w:p w14:paraId="4F4BCB6A" w14:textId="6DC782BF" w:rsidR="008E489C" w:rsidRPr="00B4646C" w:rsidRDefault="008E489C" w:rsidP="008E489C">
      <w:pPr>
        <w:pStyle w:val="PlainText"/>
        <w:rPr>
          <w:sz w:val="24"/>
          <w:szCs w:val="24"/>
        </w:rPr>
      </w:pPr>
      <w:r w:rsidRPr="00B4646C">
        <w:rPr>
          <w:sz w:val="24"/>
          <w:szCs w:val="24"/>
        </w:rPr>
        <w:t xml:space="preserve">Weaver, T. L., Morse, B. J., &amp; Patterson, D. A. (2005). Resilience and cumulative adversities as predictors of posttraumatic stress disorder in the New Orleans area of operations. Criminal Justice and </w:t>
      </w:r>
      <w:r w:rsidR="00A93FBB" w:rsidRPr="00B4646C">
        <w:rPr>
          <w:sz w:val="24"/>
          <w:szCs w:val="24"/>
        </w:rPr>
        <w:t>Behaviour</w:t>
      </w:r>
      <w:r w:rsidRPr="00B4646C">
        <w:rPr>
          <w:sz w:val="24"/>
          <w:szCs w:val="24"/>
        </w:rPr>
        <w:t>, 32(3), 286-307.</w:t>
      </w:r>
    </w:p>
    <w:p w14:paraId="3FEE95ED" w14:textId="77777777" w:rsidR="008E489C" w:rsidRDefault="008E489C" w:rsidP="00C44446">
      <w:pPr>
        <w:keepNext/>
        <w:spacing w:before="240" w:after="60"/>
        <w:jc w:val="both"/>
        <w:rPr>
          <w:sz w:val="24"/>
          <w:szCs w:val="24"/>
        </w:rPr>
      </w:pPr>
    </w:p>
    <w:p w14:paraId="3A0EFB2D" w14:textId="77777777" w:rsidR="001A2674" w:rsidRDefault="001A2674" w:rsidP="00C44446">
      <w:pPr>
        <w:keepNext/>
        <w:spacing w:before="240" w:after="60"/>
        <w:jc w:val="both"/>
        <w:rPr>
          <w:sz w:val="24"/>
          <w:szCs w:val="24"/>
        </w:rPr>
      </w:pPr>
    </w:p>
    <w:p w14:paraId="62D86911" w14:textId="77777777" w:rsidR="001A2674" w:rsidRPr="00270EEB" w:rsidRDefault="001A2674"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58CD2" w14:textId="77777777" w:rsidR="002D11AF" w:rsidRDefault="002D11AF">
      <w:r>
        <w:separator/>
      </w:r>
    </w:p>
  </w:endnote>
  <w:endnote w:type="continuationSeparator" w:id="0">
    <w:p w14:paraId="0D6EE57D" w14:textId="77777777" w:rsidR="002D11AF" w:rsidRDefault="002D11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E6882" w14:textId="77777777" w:rsidR="002D11AF" w:rsidRDefault="002D11AF">
      <w:r>
        <w:separator/>
      </w:r>
    </w:p>
  </w:footnote>
  <w:footnote w:type="continuationSeparator" w:id="0">
    <w:p w14:paraId="4540EC05" w14:textId="77777777" w:rsidR="002D11AF" w:rsidRDefault="002D11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AA4163"/>
    <w:multiLevelType w:val="hybridMultilevel"/>
    <w:tmpl w:val="40161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0F43CCB"/>
    <w:multiLevelType w:val="multilevel"/>
    <w:tmpl w:val="E2EC05F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11A5011"/>
    <w:multiLevelType w:val="hybridMultilevel"/>
    <w:tmpl w:val="40161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86A1775"/>
    <w:multiLevelType w:val="hybridMultilevel"/>
    <w:tmpl w:val="40161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E2400A"/>
    <w:multiLevelType w:val="multilevel"/>
    <w:tmpl w:val="10585F3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6073932">
    <w:abstractNumId w:val="4"/>
  </w:num>
  <w:num w:numId="2" w16cid:durableId="926842655">
    <w:abstractNumId w:val="0"/>
  </w:num>
  <w:num w:numId="3" w16cid:durableId="1824736746">
    <w:abstractNumId w:val="8"/>
  </w:num>
  <w:num w:numId="4" w16cid:durableId="599341080">
    <w:abstractNumId w:val="6"/>
  </w:num>
  <w:num w:numId="5" w16cid:durableId="1231113827">
    <w:abstractNumId w:val="9"/>
  </w:num>
  <w:num w:numId="6" w16cid:durableId="1754887179">
    <w:abstractNumId w:val="5"/>
  </w:num>
  <w:num w:numId="7" w16cid:durableId="167333412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6323037">
    <w:abstractNumId w:val="3"/>
  </w:num>
  <w:num w:numId="9" w16cid:durableId="1092513880">
    <w:abstractNumId w:val="1"/>
  </w:num>
  <w:num w:numId="10" w16cid:durableId="19732913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2674"/>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2FAC"/>
    <w:rsid w:val="002C496D"/>
    <w:rsid w:val="002D05EB"/>
    <w:rsid w:val="002D11AF"/>
    <w:rsid w:val="002D2F29"/>
    <w:rsid w:val="002D2FD3"/>
    <w:rsid w:val="002D5BA0"/>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58D"/>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4ED6"/>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5739"/>
    <w:rsid w:val="007F3F7E"/>
    <w:rsid w:val="007F5497"/>
    <w:rsid w:val="00803C39"/>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489C"/>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FBB"/>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58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0B54"/>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25E3"/>
    <w:rsid w:val="00D82FAF"/>
    <w:rsid w:val="00D8652C"/>
    <w:rsid w:val="00D876E6"/>
    <w:rsid w:val="00DA1025"/>
    <w:rsid w:val="00DA22EC"/>
    <w:rsid w:val="00DA5860"/>
    <w:rsid w:val="00DB2767"/>
    <w:rsid w:val="00DB454D"/>
    <w:rsid w:val="00DC4729"/>
    <w:rsid w:val="00DE2EED"/>
    <w:rsid w:val="00DE556F"/>
    <w:rsid w:val="00E03B6D"/>
    <w:rsid w:val="00E17160"/>
    <w:rsid w:val="00E25563"/>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E6762"/>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44C"/>
    <w:rsid w:val="00F61951"/>
    <w:rsid w:val="00F6513F"/>
    <w:rsid w:val="00F66272"/>
    <w:rsid w:val="00F709C0"/>
    <w:rsid w:val="00F86AA6"/>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lainText">
    <w:name w:val="Plain Text"/>
    <w:basedOn w:val="Normal"/>
    <w:link w:val="PlainTextChar"/>
    <w:uiPriority w:val="99"/>
    <w:unhideWhenUsed/>
    <w:rsid w:val="00E25563"/>
    <w:pPr>
      <w:overflowPunct/>
      <w:autoSpaceDE/>
      <w:autoSpaceDN/>
      <w:adjustRightInd/>
      <w:textAlignment w:val="auto"/>
    </w:pPr>
    <w:rPr>
      <w:rFonts w:ascii="Calibri" w:hAnsi="Calibri" w:cstheme="minorBidi"/>
      <w:color w:val="auto"/>
      <w:kern w:val="2"/>
      <w:sz w:val="22"/>
      <w:szCs w:val="21"/>
      <w:lang w:eastAsia="en-US"/>
    </w:rPr>
  </w:style>
  <w:style w:type="character" w:customStyle="1" w:styleId="PlainTextChar">
    <w:name w:val="Plain Text Char"/>
    <w:basedOn w:val="DefaultParagraphFont"/>
    <w:link w:val="PlainText"/>
    <w:uiPriority w:val="99"/>
    <w:rsid w:val="00E25563"/>
    <w:rPr>
      <w:rFonts w:ascii="Calibri" w:hAnsi="Calibri" w:cstheme="minorBidi"/>
      <w:kern w:val="2"/>
      <w:sz w:val="22"/>
      <w:szCs w:val="21"/>
      <w:lang w:eastAsia="en-US"/>
    </w:rPr>
  </w:style>
  <w:style w:type="character" w:styleId="Strong">
    <w:name w:val="Strong"/>
    <w:basedOn w:val="DefaultParagraphFont"/>
    <w:uiPriority w:val="22"/>
    <w:qFormat/>
    <w:rsid w:val="00E25563"/>
    <w:rPr>
      <w:b/>
      <w:bCs/>
    </w:rPr>
  </w:style>
  <w:style w:type="paragraph" w:styleId="NormalWeb">
    <w:name w:val="Normal (Web)"/>
    <w:basedOn w:val="Normal"/>
    <w:uiPriority w:val="99"/>
    <w:unhideWhenUsed/>
    <w:rsid w:val="00F86AA6"/>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styleId="Emphasis">
    <w:name w:val="Emphasis"/>
    <w:basedOn w:val="DefaultParagraphFont"/>
    <w:uiPriority w:val="20"/>
    <w:qFormat/>
    <w:rsid w:val="008E489C"/>
    <w:rPr>
      <w:i/>
      <w:iCs/>
    </w:rPr>
  </w:style>
  <w:style w:type="paragraph" w:styleId="NoSpacing">
    <w:name w:val="No Spacing"/>
    <w:uiPriority w:val="1"/>
    <w:qFormat/>
    <w:rsid w:val="008E489C"/>
    <w:rPr>
      <w:rFonts w:asciiTheme="minorHAnsi" w:eastAsiaTheme="minorHAnsi" w:hAnsiTheme="minorHAnsi" w:cstheme="minorBidi"/>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about-cps/criminal-justice-syste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instituteforgovernment.org.uk/publications/criminal-justice-syste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ps.gov.uk/legal-guidance/criminal-procedure-and-investigations-act-1996"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br01.safelinks.protection.outlook.com/?url=https%3A%2F%2Fwww.college.police.uk%2F&amp;data=05%7C02%7Crhys.watkins1%40south-wales.police.uk%7Cb15dba62a793427000f408dc75a3a993%7C270c2f4dfd0c4f0892a9e5bdd8a87e09%7C0%7C0%7C638514592993586681%7CUnknown%7CTWFpbGZsb3d8eyJWIjoiMC4wLjAwMDAiLCJQIjoiV2luMzIiLCJBTiI6Ik1haWwiLCJXVCI6Mn0%3D%7C0%7C%7C%7C&amp;sdata=XadA7NaPOOrvQIBHNFEmbpoM%2FLP1R%2FBXvf2Ko16Aux0%3D&amp;reserved=0" TargetMode="External"/><Relationship Id="rId20" Type="http://schemas.openxmlformats.org/officeDocument/2006/relationships/hyperlink" Target="https://commonslibrary.parliament.uk/research-briefings/cbp-915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the-investigator.co.uk%2F&amp;data=05%7C02%7Crhys.watkins1%40south-wales.police.uk%7Cb15dba62a793427000f408dc75a3a993%7C270c2f4dfd0c4f0892a9e5bdd8a87e09%7C0%7C0%7C638514592993597625%7CUnknown%7CTWFpbGZsb3d8eyJWIjoiMC4wLjAwMDAiLCJQIjoiV2luMzIiLCJBTiI6Ik1haWwiLCJXVCI6Mn0%3D%7C0%7C%7C%7C&amp;sdata=bbSNsE%2BFJXok5OIRY7i%2BLS7mLvha%2Buqn7PMQRsCoB%2B0%3D&amp;reserved=0" TargetMode="External"/><Relationship Id="rId5" Type="http://schemas.openxmlformats.org/officeDocument/2006/relationships/numbering" Target="numbering.xml"/><Relationship Id="rId15" Type="http://schemas.openxmlformats.org/officeDocument/2006/relationships/hyperlink" Target="https://www.crimeandjustice.org.uk/publications/criminal-justice-systems-uk" TargetMode="External"/><Relationship Id="rId23" Type="http://schemas.openxmlformats.org/officeDocument/2006/relationships/hyperlink" Target="https://www.revolutionlearning.net/what-is-betaris-box/" TargetMode="External"/><Relationship Id="rId10" Type="http://schemas.openxmlformats.org/officeDocument/2006/relationships/endnotes" Target="endnotes.xml"/><Relationship Id="rId19" Type="http://schemas.openxmlformats.org/officeDocument/2006/relationships/hyperlink" Target="https://www.gov.uk/government/publications/criminal-procedure-and-investigations-act-code-of-prac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karpmandramatriangle.com/what-is-the-drama-triang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8359</Words>
  <Characters>45871</Characters>
  <Application>Microsoft Office Word</Application>
  <DocSecurity>0</DocSecurity>
  <Lines>382</Lines>
  <Paragraphs>108</Paragraphs>
  <ScaleCrop>false</ScaleCrop>
  <Company>Powys County Council</Company>
  <LinksUpToDate>false</LinksUpToDate>
  <CharactersWithSpaces>54122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Watkins,Rhys swp8740</cp:lastModifiedBy>
  <cp:revision>3</cp:revision>
  <cp:lastPrinted>2014-08-26T08:55:00Z</cp:lastPrinted>
  <dcterms:created xsi:type="dcterms:W3CDTF">2024-05-27T18:06:00Z</dcterms:created>
  <dcterms:modified xsi:type="dcterms:W3CDTF">2024-05-27T18:06:00Z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2024-05-27T17:35:40Z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4c48e5f8-1a2e-49d4-a8c9-e1d28ee504d9</vt:lpwstr>
  </property>
  <property fmtid="{D5CDD505-2E9C-101B-9397-08002B2CF9AE}" pid="9" name="MSIP_Label_66cf8fe5-b7b7-4df7-b38d-1c61ac2f6639_ContentBits">
    <vt:lpwstr>0</vt:lpwstr>
  </property>
</Properties>
</file>