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6E6D5D4" w14:textId="6CF545E3" w:rsidR="00B630D6" w:rsidRPr="00B630D6" w:rsidRDefault="00B630D6" w:rsidP="00B630D6">
      <w:pPr>
        <w:spacing w:after="0" w:line="360" w:lineRule="auto"/>
        <w:jc w:val="center"/>
        <w:rPr>
          <w:rFonts w:ascii="Times New Roman" w:hAnsi="Times New Roman"/>
          <w:b/>
          <w:bCs/>
          <w:sz w:val="24"/>
          <w:szCs w:val="24"/>
          <w:lang w:val="en-GB"/>
        </w:rPr>
      </w:pPr>
      <w:r w:rsidRPr="00B630D6">
        <w:rPr>
          <w:rFonts w:ascii="Times New Roman" w:hAnsi="Times New Roman"/>
          <w:b/>
          <w:bCs/>
          <w:sz w:val="24"/>
          <w:szCs w:val="24"/>
          <w:lang w:val="en-GB"/>
        </w:rPr>
        <w:drawing>
          <wp:inline distT="0" distB="0" distL="0" distR="0" wp14:anchorId="5DED6274" wp14:editId="10E9A0BC">
            <wp:extent cx="3383280" cy="1356360"/>
            <wp:effectExtent l="0" t="0" r="7620" b="0"/>
            <wp:docPr id="1674084381" name="Picture 2"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4084381" name="Picture 2" descr="A close-up of a sign&#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83280" cy="1356360"/>
                    </a:xfrm>
                    <a:prstGeom prst="rect">
                      <a:avLst/>
                    </a:prstGeom>
                    <a:noFill/>
                    <a:ln>
                      <a:noFill/>
                    </a:ln>
                  </pic:spPr>
                </pic:pic>
              </a:graphicData>
            </a:graphic>
          </wp:inline>
        </w:drawing>
      </w:r>
    </w:p>
    <w:p w14:paraId="10A6271F" w14:textId="77777777" w:rsidR="00B630D6" w:rsidRPr="00B630D6" w:rsidRDefault="00B630D6" w:rsidP="00B630D6">
      <w:pPr>
        <w:spacing w:after="0" w:line="360" w:lineRule="auto"/>
        <w:jc w:val="center"/>
        <w:rPr>
          <w:rFonts w:ascii="Times New Roman" w:hAnsi="Times New Roman"/>
          <w:b/>
          <w:bCs/>
          <w:sz w:val="24"/>
          <w:szCs w:val="24"/>
          <w:lang w:val="en-GB"/>
        </w:rPr>
      </w:pPr>
    </w:p>
    <w:p w14:paraId="5137828A" w14:textId="77777777" w:rsidR="00B630D6" w:rsidRPr="00B630D6" w:rsidRDefault="00B630D6" w:rsidP="00B630D6">
      <w:pPr>
        <w:spacing w:after="0" w:line="360" w:lineRule="auto"/>
        <w:jc w:val="center"/>
        <w:rPr>
          <w:rFonts w:ascii="Times New Roman" w:hAnsi="Times New Roman"/>
          <w:b/>
          <w:bCs/>
          <w:sz w:val="24"/>
          <w:szCs w:val="24"/>
          <w:lang w:val="en-GB"/>
        </w:rPr>
      </w:pPr>
    </w:p>
    <w:p w14:paraId="5997BD66" w14:textId="77777777" w:rsidR="00B630D6" w:rsidRPr="00B630D6" w:rsidRDefault="00B630D6" w:rsidP="00B630D6">
      <w:pPr>
        <w:spacing w:after="0" w:line="360" w:lineRule="auto"/>
        <w:jc w:val="center"/>
        <w:rPr>
          <w:rFonts w:ascii="Times New Roman" w:hAnsi="Times New Roman"/>
          <w:b/>
          <w:bCs/>
          <w:sz w:val="24"/>
          <w:szCs w:val="24"/>
          <w:lang w:val="en-GB"/>
        </w:rPr>
      </w:pPr>
    </w:p>
    <w:p w14:paraId="2D49E705" w14:textId="77777777" w:rsidR="00B630D6" w:rsidRPr="00B630D6" w:rsidRDefault="00B630D6" w:rsidP="00B630D6">
      <w:pPr>
        <w:spacing w:after="0" w:line="360" w:lineRule="auto"/>
        <w:jc w:val="center"/>
        <w:rPr>
          <w:rFonts w:ascii="Times New Roman" w:hAnsi="Times New Roman"/>
          <w:b/>
          <w:bCs/>
          <w:sz w:val="24"/>
          <w:szCs w:val="24"/>
          <w:lang w:val="en-GB"/>
        </w:rPr>
      </w:pPr>
      <w:r w:rsidRPr="00B630D6">
        <w:rPr>
          <w:rFonts w:ascii="Times New Roman" w:hAnsi="Times New Roman"/>
          <w:b/>
          <w:bCs/>
          <w:sz w:val="24"/>
          <w:szCs w:val="24"/>
          <w:lang w:val="en-GB"/>
        </w:rPr>
        <w:t>Course Title: MBA - International Business</w:t>
      </w:r>
    </w:p>
    <w:p w14:paraId="0730730D" w14:textId="77777777" w:rsidR="00B630D6" w:rsidRPr="00B630D6" w:rsidRDefault="00B630D6" w:rsidP="00B630D6">
      <w:pPr>
        <w:spacing w:after="0" w:line="360" w:lineRule="auto"/>
        <w:jc w:val="center"/>
        <w:rPr>
          <w:rFonts w:ascii="Times New Roman" w:hAnsi="Times New Roman"/>
          <w:b/>
          <w:bCs/>
          <w:sz w:val="24"/>
          <w:szCs w:val="24"/>
          <w:lang w:val="en-GB"/>
        </w:rPr>
      </w:pPr>
      <w:r w:rsidRPr="00B630D6">
        <w:rPr>
          <w:rFonts w:ascii="Times New Roman" w:hAnsi="Times New Roman"/>
          <w:b/>
          <w:bCs/>
          <w:sz w:val="24"/>
          <w:szCs w:val="24"/>
          <w:lang w:val="en-GB"/>
        </w:rPr>
        <w:t>Term 1</w:t>
      </w:r>
    </w:p>
    <w:p w14:paraId="68BA7118" w14:textId="77777777" w:rsidR="00B630D6" w:rsidRPr="00B630D6" w:rsidRDefault="00B630D6" w:rsidP="00B630D6">
      <w:pPr>
        <w:spacing w:after="0" w:line="360" w:lineRule="auto"/>
        <w:jc w:val="center"/>
        <w:rPr>
          <w:rFonts w:ascii="Times New Roman" w:hAnsi="Times New Roman"/>
          <w:b/>
          <w:bCs/>
          <w:sz w:val="24"/>
          <w:szCs w:val="24"/>
          <w:lang w:val="en-GB"/>
        </w:rPr>
      </w:pPr>
    </w:p>
    <w:p w14:paraId="53918879" w14:textId="77777777" w:rsidR="00B630D6" w:rsidRPr="00B630D6" w:rsidRDefault="00B630D6" w:rsidP="00B630D6">
      <w:pPr>
        <w:spacing w:after="0" w:line="360" w:lineRule="auto"/>
        <w:jc w:val="center"/>
        <w:rPr>
          <w:rFonts w:ascii="Times New Roman" w:hAnsi="Times New Roman"/>
          <w:b/>
          <w:bCs/>
          <w:sz w:val="24"/>
          <w:szCs w:val="24"/>
          <w:lang w:val="en-GB"/>
        </w:rPr>
      </w:pPr>
    </w:p>
    <w:p w14:paraId="112D733C" w14:textId="77777777" w:rsidR="00B630D6" w:rsidRPr="00B630D6" w:rsidRDefault="00B630D6" w:rsidP="00B630D6">
      <w:pPr>
        <w:spacing w:after="0" w:line="360" w:lineRule="auto"/>
        <w:jc w:val="center"/>
        <w:rPr>
          <w:rFonts w:ascii="Times New Roman" w:hAnsi="Times New Roman"/>
          <w:b/>
          <w:bCs/>
          <w:sz w:val="24"/>
          <w:szCs w:val="24"/>
          <w:lang w:val="en-GB"/>
        </w:rPr>
      </w:pPr>
    </w:p>
    <w:p w14:paraId="17AA8025" w14:textId="0E7DA7D9" w:rsidR="00B630D6" w:rsidRPr="00B630D6" w:rsidRDefault="00B630D6" w:rsidP="00B630D6">
      <w:pPr>
        <w:spacing w:after="0" w:line="360" w:lineRule="auto"/>
        <w:jc w:val="center"/>
        <w:rPr>
          <w:rFonts w:ascii="Times New Roman" w:hAnsi="Times New Roman"/>
          <w:b/>
          <w:bCs/>
          <w:sz w:val="24"/>
          <w:szCs w:val="24"/>
          <w:lang w:val="en-GB"/>
        </w:rPr>
      </w:pPr>
      <w:r w:rsidRPr="00B630D6">
        <w:rPr>
          <w:rFonts w:ascii="Times New Roman" w:hAnsi="Times New Roman"/>
          <w:b/>
          <w:bCs/>
          <w:sz w:val="24"/>
          <w:szCs w:val="24"/>
          <w:lang w:val="en-GB"/>
        </w:rPr>
        <w:t xml:space="preserve">Student Name: </w:t>
      </w:r>
      <w:r w:rsidR="007D39D8">
        <w:rPr>
          <w:rFonts w:ascii="Times New Roman" w:hAnsi="Times New Roman"/>
          <w:b/>
          <w:bCs/>
          <w:sz w:val="24"/>
          <w:szCs w:val="24"/>
          <w:lang w:val="en-GB"/>
        </w:rPr>
        <w:t xml:space="preserve">Mansi </w:t>
      </w:r>
      <w:proofErr w:type="spellStart"/>
      <w:r w:rsidR="007D39D8">
        <w:rPr>
          <w:rFonts w:ascii="Times New Roman" w:hAnsi="Times New Roman"/>
          <w:b/>
          <w:bCs/>
          <w:sz w:val="24"/>
          <w:szCs w:val="24"/>
          <w:lang w:val="en-GB"/>
        </w:rPr>
        <w:t>Paramr</w:t>
      </w:r>
      <w:proofErr w:type="spellEnd"/>
    </w:p>
    <w:p w14:paraId="0302B987" w14:textId="548A4ECF" w:rsidR="00B630D6" w:rsidRPr="00B630D6" w:rsidRDefault="00B630D6" w:rsidP="00B630D6">
      <w:pPr>
        <w:spacing w:after="0" w:line="360" w:lineRule="auto"/>
        <w:jc w:val="center"/>
        <w:rPr>
          <w:rFonts w:ascii="Times New Roman" w:hAnsi="Times New Roman"/>
          <w:b/>
          <w:bCs/>
          <w:sz w:val="24"/>
          <w:szCs w:val="24"/>
          <w:lang w:val="en-GB"/>
        </w:rPr>
      </w:pPr>
      <w:r w:rsidRPr="00B630D6">
        <w:rPr>
          <w:rFonts w:ascii="Times New Roman" w:hAnsi="Times New Roman"/>
          <w:b/>
          <w:bCs/>
          <w:sz w:val="24"/>
          <w:szCs w:val="24"/>
          <w:lang w:val="en-GB"/>
        </w:rPr>
        <w:t xml:space="preserve">Student ID: </w:t>
      </w:r>
      <w:r w:rsidR="004A4F6A">
        <w:rPr>
          <w:rFonts w:ascii="Times New Roman" w:hAnsi="Times New Roman"/>
          <w:b/>
          <w:bCs/>
          <w:sz w:val="24"/>
          <w:szCs w:val="24"/>
          <w:lang w:val="en-GB"/>
        </w:rPr>
        <w:t>2507140</w:t>
      </w:r>
    </w:p>
    <w:p w14:paraId="1A94185B" w14:textId="77777777" w:rsidR="00B630D6" w:rsidRPr="00B630D6" w:rsidRDefault="00B630D6" w:rsidP="00B630D6">
      <w:pPr>
        <w:spacing w:after="0" w:line="360" w:lineRule="auto"/>
        <w:jc w:val="center"/>
        <w:rPr>
          <w:rFonts w:ascii="Times New Roman" w:hAnsi="Times New Roman"/>
          <w:b/>
          <w:bCs/>
          <w:sz w:val="24"/>
          <w:szCs w:val="24"/>
          <w:lang w:val="en-GB"/>
        </w:rPr>
      </w:pPr>
    </w:p>
    <w:p w14:paraId="3E772A43" w14:textId="77777777" w:rsidR="00B630D6" w:rsidRPr="00B630D6" w:rsidRDefault="00B630D6" w:rsidP="00B630D6">
      <w:pPr>
        <w:spacing w:after="0" w:line="360" w:lineRule="auto"/>
        <w:jc w:val="center"/>
        <w:rPr>
          <w:rFonts w:ascii="Times New Roman" w:hAnsi="Times New Roman"/>
          <w:b/>
          <w:bCs/>
          <w:sz w:val="24"/>
          <w:szCs w:val="24"/>
          <w:lang w:val="en-GB"/>
        </w:rPr>
      </w:pPr>
    </w:p>
    <w:p w14:paraId="7C9D1697" w14:textId="77777777" w:rsidR="00B630D6" w:rsidRPr="00B630D6" w:rsidRDefault="00B630D6" w:rsidP="00B630D6">
      <w:pPr>
        <w:spacing w:after="0" w:line="360" w:lineRule="auto"/>
        <w:jc w:val="center"/>
        <w:rPr>
          <w:rFonts w:ascii="Times New Roman" w:hAnsi="Times New Roman"/>
          <w:b/>
          <w:bCs/>
          <w:sz w:val="24"/>
          <w:szCs w:val="24"/>
          <w:lang w:val="en-GB"/>
        </w:rPr>
      </w:pPr>
    </w:p>
    <w:p w14:paraId="31789F49" w14:textId="77777777" w:rsidR="00B630D6" w:rsidRPr="00B630D6" w:rsidRDefault="00B630D6" w:rsidP="00B630D6">
      <w:pPr>
        <w:spacing w:after="0" w:line="360" w:lineRule="auto"/>
        <w:jc w:val="center"/>
        <w:rPr>
          <w:rFonts w:ascii="Times New Roman" w:hAnsi="Times New Roman"/>
          <w:b/>
          <w:bCs/>
          <w:sz w:val="24"/>
          <w:szCs w:val="24"/>
          <w:lang w:val="en-GB"/>
        </w:rPr>
      </w:pPr>
      <w:r w:rsidRPr="00B630D6">
        <w:rPr>
          <w:rFonts w:ascii="Times New Roman" w:hAnsi="Times New Roman"/>
          <w:b/>
          <w:bCs/>
          <w:sz w:val="24"/>
          <w:szCs w:val="24"/>
          <w:lang w:val="en-GB"/>
        </w:rPr>
        <w:t>Module Name: Marketing Management</w:t>
      </w:r>
    </w:p>
    <w:p w14:paraId="7B8373E1" w14:textId="77777777" w:rsidR="00B630D6" w:rsidRPr="00B630D6" w:rsidRDefault="00B630D6" w:rsidP="00B630D6">
      <w:pPr>
        <w:spacing w:after="0" w:line="360" w:lineRule="auto"/>
        <w:jc w:val="center"/>
        <w:rPr>
          <w:rFonts w:ascii="Times New Roman" w:hAnsi="Times New Roman"/>
          <w:b/>
          <w:bCs/>
          <w:sz w:val="24"/>
          <w:szCs w:val="24"/>
          <w:lang w:val="en-GB"/>
        </w:rPr>
      </w:pPr>
      <w:r w:rsidRPr="00B630D6">
        <w:rPr>
          <w:rFonts w:ascii="Times New Roman" w:hAnsi="Times New Roman"/>
          <w:b/>
          <w:bCs/>
          <w:sz w:val="24"/>
          <w:szCs w:val="24"/>
          <w:lang w:val="en-GB"/>
        </w:rPr>
        <w:t>Module Code: LCMB7024</w:t>
      </w:r>
    </w:p>
    <w:p w14:paraId="7D018010" w14:textId="77777777" w:rsidR="00B630D6" w:rsidRPr="00B630D6" w:rsidRDefault="00B630D6" w:rsidP="00B630D6">
      <w:pPr>
        <w:spacing w:after="0" w:line="360" w:lineRule="auto"/>
        <w:jc w:val="center"/>
        <w:rPr>
          <w:rFonts w:ascii="Times New Roman" w:hAnsi="Times New Roman"/>
          <w:b/>
          <w:bCs/>
          <w:sz w:val="24"/>
          <w:szCs w:val="24"/>
          <w:lang w:val="en-GB"/>
        </w:rPr>
      </w:pPr>
    </w:p>
    <w:p w14:paraId="3D9AD36F" w14:textId="77777777" w:rsidR="00B630D6" w:rsidRPr="00B630D6" w:rsidRDefault="00B630D6" w:rsidP="00B630D6">
      <w:pPr>
        <w:spacing w:after="0" w:line="360" w:lineRule="auto"/>
        <w:jc w:val="center"/>
        <w:rPr>
          <w:rFonts w:ascii="Times New Roman" w:hAnsi="Times New Roman"/>
          <w:b/>
          <w:bCs/>
          <w:sz w:val="24"/>
          <w:szCs w:val="24"/>
          <w:lang w:val="en-GB"/>
        </w:rPr>
      </w:pPr>
    </w:p>
    <w:p w14:paraId="77AE1945" w14:textId="77777777" w:rsidR="00B630D6" w:rsidRPr="00B630D6" w:rsidRDefault="00B630D6" w:rsidP="00B630D6">
      <w:pPr>
        <w:spacing w:after="0" w:line="360" w:lineRule="auto"/>
        <w:jc w:val="center"/>
        <w:rPr>
          <w:rFonts w:ascii="Times New Roman" w:hAnsi="Times New Roman"/>
          <w:b/>
          <w:bCs/>
          <w:sz w:val="24"/>
          <w:szCs w:val="24"/>
          <w:lang w:val="en-GB"/>
        </w:rPr>
      </w:pPr>
    </w:p>
    <w:p w14:paraId="6D0C6500" w14:textId="77777777" w:rsidR="00B630D6" w:rsidRPr="00B630D6" w:rsidRDefault="00B630D6" w:rsidP="00B630D6">
      <w:pPr>
        <w:spacing w:after="0" w:line="360" w:lineRule="auto"/>
        <w:jc w:val="center"/>
        <w:rPr>
          <w:rFonts w:ascii="Times New Roman" w:hAnsi="Times New Roman"/>
          <w:b/>
          <w:bCs/>
          <w:sz w:val="24"/>
          <w:szCs w:val="24"/>
          <w:lang w:val="en-GB"/>
        </w:rPr>
      </w:pPr>
      <w:r w:rsidRPr="00B630D6">
        <w:rPr>
          <w:rFonts w:ascii="Times New Roman" w:hAnsi="Times New Roman"/>
          <w:b/>
          <w:bCs/>
          <w:sz w:val="24"/>
          <w:szCs w:val="24"/>
          <w:lang w:val="en-GB"/>
        </w:rPr>
        <w:t>Lecturer’s Name: Dr Laila Maazouz</w:t>
      </w:r>
    </w:p>
    <w:p w14:paraId="0F8B9170" w14:textId="63D65DAE" w:rsidR="00B630D6" w:rsidRPr="00B630D6" w:rsidRDefault="00B630D6" w:rsidP="00B630D6">
      <w:pPr>
        <w:spacing w:after="0" w:line="360" w:lineRule="auto"/>
        <w:jc w:val="center"/>
        <w:rPr>
          <w:rFonts w:ascii="Times New Roman" w:hAnsi="Times New Roman"/>
          <w:b/>
          <w:bCs/>
          <w:sz w:val="24"/>
          <w:szCs w:val="24"/>
          <w:lang w:val="en-GB"/>
        </w:rPr>
      </w:pPr>
      <w:r w:rsidRPr="00B630D6">
        <w:rPr>
          <w:rFonts w:ascii="Times New Roman" w:hAnsi="Times New Roman"/>
          <w:b/>
          <w:bCs/>
          <w:sz w:val="24"/>
          <w:szCs w:val="24"/>
          <w:lang w:val="en-GB"/>
        </w:rPr>
        <w:t xml:space="preserve">Word Count: </w:t>
      </w:r>
      <w:r w:rsidR="004A4F6A">
        <w:rPr>
          <w:rFonts w:ascii="Times New Roman" w:hAnsi="Times New Roman"/>
          <w:b/>
          <w:bCs/>
          <w:sz w:val="24"/>
          <w:szCs w:val="24"/>
          <w:lang w:val="en-GB"/>
        </w:rPr>
        <w:t>2617</w:t>
      </w:r>
    </w:p>
    <w:p w14:paraId="78572078" w14:textId="77777777" w:rsidR="00B630D6" w:rsidRPr="00B630D6" w:rsidRDefault="00B630D6" w:rsidP="00B630D6">
      <w:pPr>
        <w:spacing w:after="0" w:line="360" w:lineRule="auto"/>
        <w:jc w:val="center"/>
        <w:rPr>
          <w:rFonts w:ascii="Times New Roman" w:hAnsi="Times New Roman"/>
          <w:b/>
          <w:bCs/>
          <w:sz w:val="24"/>
          <w:szCs w:val="24"/>
          <w:lang w:val="en-GB"/>
        </w:rPr>
      </w:pPr>
    </w:p>
    <w:p w14:paraId="418590EF" w14:textId="77777777" w:rsidR="00B630D6" w:rsidRPr="00B630D6" w:rsidRDefault="00B630D6" w:rsidP="00B630D6">
      <w:pPr>
        <w:spacing w:after="0" w:line="360" w:lineRule="auto"/>
        <w:jc w:val="center"/>
        <w:rPr>
          <w:rFonts w:ascii="Times New Roman" w:hAnsi="Times New Roman"/>
          <w:b/>
          <w:bCs/>
          <w:sz w:val="24"/>
          <w:szCs w:val="24"/>
          <w:lang w:val="en-GB"/>
        </w:rPr>
      </w:pPr>
    </w:p>
    <w:p w14:paraId="3C15E5AF" w14:textId="77777777" w:rsidR="00B630D6" w:rsidRPr="00B630D6" w:rsidRDefault="00B630D6" w:rsidP="00B630D6">
      <w:pPr>
        <w:spacing w:after="0" w:line="360" w:lineRule="auto"/>
        <w:jc w:val="center"/>
        <w:rPr>
          <w:rFonts w:ascii="Times New Roman" w:hAnsi="Times New Roman"/>
          <w:b/>
          <w:bCs/>
          <w:sz w:val="24"/>
          <w:szCs w:val="24"/>
          <w:lang w:val="en-GB"/>
        </w:rPr>
      </w:pPr>
    </w:p>
    <w:p w14:paraId="2F1941A4" w14:textId="77777777" w:rsidR="00B630D6" w:rsidRPr="00B630D6" w:rsidRDefault="00B630D6" w:rsidP="00B630D6">
      <w:pPr>
        <w:spacing w:after="0" w:line="360" w:lineRule="auto"/>
        <w:jc w:val="center"/>
        <w:rPr>
          <w:rFonts w:ascii="Times New Roman" w:hAnsi="Times New Roman"/>
          <w:b/>
          <w:bCs/>
          <w:sz w:val="24"/>
          <w:szCs w:val="24"/>
          <w:lang w:val="en-GB"/>
        </w:rPr>
      </w:pPr>
    </w:p>
    <w:p w14:paraId="76F80CF6" w14:textId="77777777" w:rsidR="00B630D6" w:rsidRPr="00B630D6" w:rsidRDefault="00B630D6" w:rsidP="00B630D6">
      <w:pPr>
        <w:spacing w:after="0" w:line="360" w:lineRule="auto"/>
        <w:jc w:val="center"/>
        <w:rPr>
          <w:rFonts w:ascii="Times New Roman" w:hAnsi="Times New Roman"/>
          <w:b/>
          <w:bCs/>
          <w:sz w:val="24"/>
          <w:szCs w:val="24"/>
          <w:lang w:val="en-GB"/>
        </w:rPr>
      </w:pPr>
    </w:p>
    <w:p w14:paraId="3C10EA20" w14:textId="4A6FC391" w:rsidR="00154F45" w:rsidRDefault="00BB5A14" w:rsidP="00B630D6">
      <w:pPr>
        <w:spacing w:after="0" w:line="360" w:lineRule="auto"/>
        <w:rPr>
          <w:rFonts w:ascii="Times New Roman" w:hAnsi="Times New Roman"/>
          <w:b/>
          <w:bCs/>
          <w:sz w:val="24"/>
          <w:szCs w:val="24"/>
        </w:rPr>
      </w:pPr>
      <w:r w:rsidRPr="005378F3">
        <w:rPr>
          <w:rFonts w:ascii="Times New Roman" w:hAnsi="Times New Roman"/>
          <w:b/>
          <w:bCs/>
          <w:sz w:val="24"/>
          <w:szCs w:val="24"/>
        </w:rPr>
        <w:lastRenderedPageBreak/>
        <w:t>A Study on Strategic Analysis of Macro Marketing Environmental</w:t>
      </w:r>
      <w:r w:rsidR="00E141A6">
        <w:rPr>
          <w:rFonts w:ascii="Times New Roman" w:hAnsi="Times New Roman"/>
          <w:b/>
          <w:bCs/>
          <w:sz w:val="24"/>
          <w:szCs w:val="24"/>
        </w:rPr>
        <w:t>: Insights of Pioneering and Follower Organizations</w:t>
      </w:r>
    </w:p>
    <w:p w14:paraId="475D9C73" w14:textId="77777777" w:rsidR="00154F45" w:rsidRDefault="00154F45" w:rsidP="00B24F5A">
      <w:pPr>
        <w:spacing w:after="0" w:line="360" w:lineRule="auto"/>
        <w:jc w:val="center"/>
        <w:rPr>
          <w:rFonts w:ascii="Times New Roman" w:hAnsi="Times New Roman"/>
          <w:b/>
          <w:bCs/>
          <w:sz w:val="24"/>
          <w:szCs w:val="24"/>
        </w:rPr>
      </w:pPr>
    </w:p>
    <w:p w14:paraId="76C44615" w14:textId="77777777" w:rsidR="00154F45" w:rsidRDefault="00154F45" w:rsidP="00B24F5A">
      <w:pPr>
        <w:spacing w:after="0" w:line="360" w:lineRule="auto"/>
        <w:jc w:val="center"/>
        <w:rPr>
          <w:rFonts w:ascii="Times New Roman" w:hAnsi="Times New Roman"/>
          <w:b/>
          <w:bCs/>
          <w:sz w:val="24"/>
          <w:szCs w:val="24"/>
        </w:rPr>
      </w:pPr>
    </w:p>
    <w:p w14:paraId="35BEB63B" w14:textId="77777777" w:rsidR="00154F45" w:rsidRDefault="00154F45" w:rsidP="00B24F5A">
      <w:pPr>
        <w:spacing w:after="0" w:line="360" w:lineRule="auto"/>
        <w:jc w:val="center"/>
        <w:rPr>
          <w:rFonts w:ascii="Times New Roman" w:hAnsi="Times New Roman"/>
          <w:b/>
          <w:bCs/>
          <w:sz w:val="24"/>
          <w:szCs w:val="24"/>
        </w:rPr>
      </w:pPr>
    </w:p>
    <w:p w14:paraId="748D1443" w14:textId="77777777" w:rsidR="00154F45" w:rsidRDefault="00154F45" w:rsidP="00B24F5A">
      <w:pPr>
        <w:spacing w:after="0" w:line="360" w:lineRule="auto"/>
        <w:jc w:val="center"/>
        <w:rPr>
          <w:rFonts w:ascii="Times New Roman" w:hAnsi="Times New Roman"/>
          <w:b/>
          <w:bCs/>
          <w:sz w:val="24"/>
          <w:szCs w:val="24"/>
        </w:rPr>
      </w:pPr>
    </w:p>
    <w:p w14:paraId="719F5D9B" w14:textId="77777777" w:rsidR="00154F45" w:rsidRDefault="00154F45" w:rsidP="00B24F5A">
      <w:pPr>
        <w:spacing w:after="0" w:line="360" w:lineRule="auto"/>
        <w:jc w:val="center"/>
        <w:rPr>
          <w:rFonts w:ascii="Times New Roman" w:hAnsi="Times New Roman"/>
          <w:b/>
          <w:bCs/>
          <w:sz w:val="24"/>
          <w:szCs w:val="24"/>
        </w:rPr>
      </w:pPr>
    </w:p>
    <w:p w14:paraId="1804F1E5" w14:textId="77777777" w:rsidR="00154F45" w:rsidRDefault="00154F45" w:rsidP="00B24F5A">
      <w:pPr>
        <w:spacing w:after="0" w:line="360" w:lineRule="auto"/>
        <w:jc w:val="center"/>
        <w:rPr>
          <w:rFonts w:ascii="Times New Roman" w:hAnsi="Times New Roman"/>
          <w:b/>
          <w:bCs/>
          <w:sz w:val="24"/>
          <w:szCs w:val="24"/>
        </w:rPr>
      </w:pPr>
    </w:p>
    <w:p w14:paraId="48812932" w14:textId="77777777" w:rsidR="00154F45" w:rsidRDefault="00154F45" w:rsidP="00B24F5A">
      <w:pPr>
        <w:spacing w:after="0" w:line="360" w:lineRule="auto"/>
        <w:jc w:val="center"/>
        <w:rPr>
          <w:rFonts w:ascii="Times New Roman" w:hAnsi="Times New Roman"/>
          <w:b/>
          <w:bCs/>
          <w:sz w:val="24"/>
          <w:szCs w:val="24"/>
        </w:rPr>
      </w:pPr>
    </w:p>
    <w:p w14:paraId="5676FDCD" w14:textId="77777777" w:rsidR="00154F45" w:rsidRDefault="00154F45" w:rsidP="00B24F5A">
      <w:pPr>
        <w:spacing w:after="0" w:line="360" w:lineRule="auto"/>
        <w:jc w:val="center"/>
        <w:rPr>
          <w:rFonts w:ascii="Times New Roman" w:hAnsi="Times New Roman"/>
          <w:b/>
          <w:bCs/>
          <w:sz w:val="24"/>
          <w:szCs w:val="24"/>
        </w:rPr>
      </w:pPr>
    </w:p>
    <w:p w14:paraId="728C09B0" w14:textId="77777777" w:rsidR="00154F45" w:rsidRDefault="00154F45" w:rsidP="00B24F5A">
      <w:pPr>
        <w:spacing w:after="0" w:line="360" w:lineRule="auto"/>
        <w:jc w:val="center"/>
        <w:rPr>
          <w:rFonts w:ascii="Times New Roman" w:hAnsi="Times New Roman"/>
          <w:b/>
          <w:bCs/>
          <w:sz w:val="24"/>
          <w:szCs w:val="24"/>
        </w:rPr>
      </w:pPr>
    </w:p>
    <w:p w14:paraId="5669B397" w14:textId="77777777" w:rsidR="00154F45" w:rsidRDefault="00154F45" w:rsidP="00B24F5A">
      <w:pPr>
        <w:spacing w:after="0" w:line="360" w:lineRule="auto"/>
        <w:jc w:val="center"/>
        <w:rPr>
          <w:rFonts w:ascii="Times New Roman" w:hAnsi="Times New Roman"/>
          <w:b/>
          <w:bCs/>
          <w:sz w:val="24"/>
          <w:szCs w:val="24"/>
        </w:rPr>
      </w:pPr>
    </w:p>
    <w:p w14:paraId="2C9E6C08" w14:textId="77777777" w:rsidR="00154F45" w:rsidRDefault="00154F45" w:rsidP="00B24F5A">
      <w:pPr>
        <w:spacing w:after="0" w:line="360" w:lineRule="auto"/>
        <w:jc w:val="center"/>
        <w:rPr>
          <w:rFonts w:ascii="Times New Roman" w:hAnsi="Times New Roman"/>
          <w:b/>
          <w:bCs/>
          <w:sz w:val="24"/>
          <w:szCs w:val="24"/>
        </w:rPr>
      </w:pPr>
    </w:p>
    <w:p w14:paraId="1489F753" w14:textId="77777777" w:rsidR="00154F45" w:rsidRDefault="00154F45" w:rsidP="00B24F5A">
      <w:pPr>
        <w:spacing w:after="0" w:line="360" w:lineRule="auto"/>
        <w:jc w:val="center"/>
        <w:rPr>
          <w:rFonts w:ascii="Times New Roman" w:hAnsi="Times New Roman"/>
          <w:b/>
          <w:bCs/>
          <w:sz w:val="24"/>
          <w:szCs w:val="24"/>
        </w:rPr>
      </w:pPr>
    </w:p>
    <w:p w14:paraId="73DE8FE1" w14:textId="77777777" w:rsidR="00154F45" w:rsidRDefault="00154F45" w:rsidP="00B24F5A">
      <w:pPr>
        <w:spacing w:after="0" w:line="360" w:lineRule="auto"/>
        <w:jc w:val="center"/>
        <w:rPr>
          <w:rFonts w:ascii="Times New Roman" w:hAnsi="Times New Roman"/>
          <w:b/>
          <w:bCs/>
          <w:sz w:val="24"/>
          <w:szCs w:val="24"/>
        </w:rPr>
      </w:pPr>
    </w:p>
    <w:p w14:paraId="654B69CB" w14:textId="77777777" w:rsidR="00154F45" w:rsidRDefault="00154F45" w:rsidP="00B24F5A">
      <w:pPr>
        <w:spacing w:after="0" w:line="360" w:lineRule="auto"/>
        <w:jc w:val="center"/>
        <w:rPr>
          <w:rFonts w:ascii="Times New Roman" w:hAnsi="Times New Roman"/>
          <w:b/>
          <w:bCs/>
          <w:sz w:val="24"/>
          <w:szCs w:val="24"/>
        </w:rPr>
      </w:pPr>
    </w:p>
    <w:p w14:paraId="773A6FF5" w14:textId="77777777" w:rsidR="00154F45" w:rsidRDefault="00154F45" w:rsidP="00B24F5A">
      <w:pPr>
        <w:spacing w:after="0" w:line="360" w:lineRule="auto"/>
        <w:jc w:val="center"/>
        <w:rPr>
          <w:rFonts w:ascii="Times New Roman" w:hAnsi="Times New Roman"/>
          <w:b/>
          <w:bCs/>
          <w:sz w:val="24"/>
          <w:szCs w:val="24"/>
        </w:rPr>
      </w:pPr>
    </w:p>
    <w:p w14:paraId="6B373235" w14:textId="77777777" w:rsidR="00154F45" w:rsidRDefault="00154F45" w:rsidP="00B24F5A">
      <w:pPr>
        <w:spacing w:after="0" w:line="360" w:lineRule="auto"/>
        <w:jc w:val="center"/>
        <w:rPr>
          <w:rFonts w:ascii="Times New Roman" w:hAnsi="Times New Roman"/>
          <w:b/>
          <w:bCs/>
          <w:sz w:val="24"/>
          <w:szCs w:val="24"/>
        </w:rPr>
      </w:pPr>
    </w:p>
    <w:p w14:paraId="48D753CD" w14:textId="77777777" w:rsidR="00154F45" w:rsidRDefault="00154F45" w:rsidP="00B24F5A">
      <w:pPr>
        <w:spacing w:after="0" w:line="360" w:lineRule="auto"/>
        <w:jc w:val="center"/>
        <w:rPr>
          <w:rFonts w:ascii="Times New Roman" w:hAnsi="Times New Roman"/>
          <w:b/>
          <w:bCs/>
          <w:sz w:val="24"/>
          <w:szCs w:val="24"/>
        </w:rPr>
      </w:pPr>
    </w:p>
    <w:p w14:paraId="083DA03F" w14:textId="77777777" w:rsidR="00154F45" w:rsidRDefault="00154F45" w:rsidP="00B24F5A">
      <w:pPr>
        <w:spacing w:after="0" w:line="360" w:lineRule="auto"/>
        <w:jc w:val="center"/>
        <w:rPr>
          <w:rFonts w:ascii="Times New Roman" w:hAnsi="Times New Roman"/>
          <w:b/>
          <w:bCs/>
          <w:sz w:val="24"/>
          <w:szCs w:val="24"/>
        </w:rPr>
      </w:pPr>
    </w:p>
    <w:p w14:paraId="1381CFA4" w14:textId="77777777" w:rsidR="00154F45" w:rsidRDefault="00154F45" w:rsidP="00B24F5A">
      <w:pPr>
        <w:spacing w:after="0" w:line="360" w:lineRule="auto"/>
        <w:jc w:val="center"/>
        <w:rPr>
          <w:rFonts w:ascii="Times New Roman" w:hAnsi="Times New Roman"/>
          <w:b/>
          <w:bCs/>
          <w:sz w:val="24"/>
          <w:szCs w:val="24"/>
        </w:rPr>
      </w:pPr>
    </w:p>
    <w:p w14:paraId="18C5528B" w14:textId="77777777" w:rsidR="00154F45" w:rsidRDefault="00154F45" w:rsidP="00B24F5A">
      <w:pPr>
        <w:spacing w:after="0" w:line="360" w:lineRule="auto"/>
        <w:jc w:val="center"/>
        <w:rPr>
          <w:rFonts w:ascii="Times New Roman" w:hAnsi="Times New Roman"/>
          <w:b/>
          <w:bCs/>
          <w:sz w:val="24"/>
          <w:szCs w:val="24"/>
        </w:rPr>
      </w:pPr>
    </w:p>
    <w:p w14:paraId="41C72DC3" w14:textId="77777777" w:rsidR="00154F45" w:rsidRDefault="00154F45" w:rsidP="00B24F5A">
      <w:pPr>
        <w:spacing w:after="0" w:line="360" w:lineRule="auto"/>
        <w:jc w:val="center"/>
        <w:rPr>
          <w:rFonts w:ascii="Times New Roman" w:hAnsi="Times New Roman"/>
          <w:b/>
          <w:bCs/>
          <w:sz w:val="24"/>
          <w:szCs w:val="24"/>
        </w:rPr>
      </w:pPr>
    </w:p>
    <w:p w14:paraId="7E4931C6" w14:textId="77777777" w:rsidR="00154F45" w:rsidRDefault="00154F45" w:rsidP="00B24F5A">
      <w:pPr>
        <w:spacing w:after="0" w:line="360" w:lineRule="auto"/>
        <w:jc w:val="center"/>
        <w:rPr>
          <w:rFonts w:ascii="Times New Roman" w:hAnsi="Times New Roman"/>
          <w:b/>
          <w:bCs/>
          <w:sz w:val="24"/>
          <w:szCs w:val="24"/>
        </w:rPr>
      </w:pPr>
    </w:p>
    <w:p w14:paraId="0E742277" w14:textId="77777777" w:rsidR="00154F45" w:rsidRDefault="00154F45" w:rsidP="00B24F5A">
      <w:pPr>
        <w:spacing w:after="0" w:line="360" w:lineRule="auto"/>
        <w:jc w:val="center"/>
        <w:rPr>
          <w:rFonts w:ascii="Times New Roman" w:hAnsi="Times New Roman"/>
          <w:b/>
          <w:bCs/>
          <w:sz w:val="24"/>
          <w:szCs w:val="24"/>
        </w:rPr>
      </w:pPr>
    </w:p>
    <w:p w14:paraId="71816DE1" w14:textId="77777777" w:rsidR="00154F45" w:rsidRDefault="00154F45" w:rsidP="00B24F5A">
      <w:pPr>
        <w:spacing w:after="0" w:line="360" w:lineRule="auto"/>
        <w:jc w:val="center"/>
        <w:rPr>
          <w:rFonts w:ascii="Times New Roman" w:hAnsi="Times New Roman"/>
          <w:b/>
          <w:bCs/>
          <w:sz w:val="24"/>
          <w:szCs w:val="24"/>
        </w:rPr>
      </w:pPr>
    </w:p>
    <w:p w14:paraId="69961D6E" w14:textId="77777777" w:rsidR="00154F45" w:rsidRDefault="00154F45" w:rsidP="00B24F5A">
      <w:pPr>
        <w:spacing w:after="0" w:line="360" w:lineRule="auto"/>
        <w:jc w:val="center"/>
        <w:rPr>
          <w:rFonts w:ascii="Times New Roman" w:hAnsi="Times New Roman"/>
          <w:b/>
          <w:bCs/>
          <w:sz w:val="24"/>
          <w:szCs w:val="24"/>
        </w:rPr>
      </w:pPr>
    </w:p>
    <w:p w14:paraId="30F89F22" w14:textId="77777777" w:rsidR="00154F45" w:rsidRDefault="00154F45" w:rsidP="00B24F5A">
      <w:pPr>
        <w:spacing w:after="0" w:line="360" w:lineRule="auto"/>
        <w:jc w:val="center"/>
        <w:rPr>
          <w:rFonts w:ascii="Times New Roman" w:hAnsi="Times New Roman"/>
          <w:b/>
          <w:bCs/>
          <w:sz w:val="24"/>
          <w:szCs w:val="24"/>
        </w:rPr>
      </w:pPr>
    </w:p>
    <w:p w14:paraId="37F27A74" w14:textId="77777777" w:rsidR="00154F45" w:rsidRDefault="00154F45" w:rsidP="00B24F5A">
      <w:pPr>
        <w:spacing w:after="0" w:line="360" w:lineRule="auto"/>
        <w:jc w:val="center"/>
        <w:rPr>
          <w:rFonts w:ascii="Times New Roman" w:hAnsi="Times New Roman"/>
          <w:b/>
          <w:bCs/>
          <w:sz w:val="24"/>
          <w:szCs w:val="24"/>
        </w:rPr>
      </w:pPr>
    </w:p>
    <w:p w14:paraId="687AD254" w14:textId="77777777" w:rsidR="00154F45" w:rsidRDefault="00154F45" w:rsidP="00B24F5A">
      <w:pPr>
        <w:spacing w:after="0" w:line="360" w:lineRule="auto"/>
        <w:jc w:val="center"/>
        <w:rPr>
          <w:rFonts w:ascii="Times New Roman" w:hAnsi="Times New Roman"/>
          <w:b/>
          <w:bCs/>
          <w:sz w:val="24"/>
          <w:szCs w:val="24"/>
        </w:rPr>
      </w:pPr>
    </w:p>
    <w:p w14:paraId="216A98F4" w14:textId="77777777" w:rsidR="00154F45" w:rsidRDefault="00154F45" w:rsidP="00B24F5A">
      <w:pPr>
        <w:spacing w:after="0" w:line="360" w:lineRule="auto"/>
        <w:jc w:val="center"/>
        <w:rPr>
          <w:rFonts w:ascii="Times New Roman" w:hAnsi="Times New Roman"/>
          <w:b/>
          <w:bCs/>
          <w:sz w:val="24"/>
          <w:szCs w:val="24"/>
        </w:rPr>
      </w:pPr>
    </w:p>
    <w:p w14:paraId="0F83E09E" w14:textId="514DAAA6" w:rsidR="00154F45" w:rsidRPr="005378F3" w:rsidRDefault="00154F45" w:rsidP="00154F45">
      <w:pPr>
        <w:pStyle w:val="Heading1"/>
      </w:pPr>
      <w:bookmarkStart w:id="0" w:name="_Toc214611522"/>
      <w:r w:rsidRPr="005378F3">
        <w:lastRenderedPageBreak/>
        <w:t>Executive Summary</w:t>
      </w:r>
      <w:bookmarkEnd w:id="0"/>
    </w:p>
    <w:p w14:paraId="514CD421" w14:textId="77777777" w:rsidR="00154F45" w:rsidRPr="005378F3" w:rsidRDefault="00154F45" w:rsidP="00154F45">
      <w:pPr>
        <w:spacing w:after="0" w:line="360" w:lineRule="auto"/>
        <w:jc w:val="both"/>
        <w:rPr>
          <w:rFonts w:ascii="Times New Roman" w:hAnsi="Times New Roman"/>
          <w:sz w:val="24"/>
          <w:szCs w:val="24"/>
        </w:rPr>
      </w:pPr>
      <w:r w:rsidRPr="005378F3">
        <w:rPr>
          <w:rFonts w:ascii="Times New Roman" w:hAnsi="Times New Roman"/>
          <w:sz w:val="24"/>
          <w:szCs w:val="24"/>
        </w:rPr>
        <w:t>In this report focuses on how the external environment, in particular, technology and ecology, influences the business decision-making and the business strategy. It describes why organizations should know and respond to forces out of their control like new policies, digitalization, and the demand of consumers towards sustainability. The paper contrasts leading organizations, such as Tesla, that concentrate on innovation with the follower organizations, such as Rivian, that evolve and enhance the existing concepts. Leaders and followers have risks and opportunities, the pioneers require high investments and followers processes to make products more available. The report brings out actual business cases to demonstrate how organizations are modifying their marketing and operation strategies to be competitive and satisfy the market needs.</w:t>
      </w:r>
      <w:r>
        <w:rPr>
          <w:rFonts w:ascii="Times New Roman" w:hAnsi="Times New Roman"/>
          <w:sz w:val="24"/>
          <w:szCs w:val="24"/>
        </w:rPr>
        <w:t xml:space="preserve"> </w:t>
      </w:r>
      <w:r w:rsidRPr="005378F3">
        <w:rPr>
          <w:rFonts w:ascii="Times New Roman" w:hAnsi="Times New Roman"/>
          <w:sz w:val="24"/>
          <w:szCs w:val="24"/>
        </w:rPr>
        <w:t>On the whole, being responsible and alert to changes in the external environment assists companies to discover new opportunities, evade threats, and be successful in the long-term perspectives. This is necessary in the modern dynamic business environment.</w:t>
      </w:r>
      <w:r w:rsidRPr="005378F3">
        <w:rPr>
          <w:rFonts w:ascii="Times New Roman" w:hAnsi="Times New Roman"/>
          <w:sz w:val="24"/>
          <w:szCs w:val="24"/>
        </w:rPr>
        <w:br w:type="page"/>
      </w:r>
    </w:p>
    <w:bookmarkStart w:id="1" w:name="_Toc213159493" w:displacedByCustomXml="next"/>
    <w:sdt>
      <w:sdtPr>
        <w:rPr>
          <w:rFonts w:ascii="Times New Roman" w:eastAsia="Calibri" w:hAnsi="Times New Roman"/>
          <w:b w:val="0"/>
          <w:bCs w:val="0"/>
          <w:color w:val="auto"/>
          <w:kern w:val="2"/>
          <w:sz w:val="24"/>
          <w:szCs w:val="24"/>
          <w:lang w:eastAsia="en-US"/>
        </w:rPr>
        <w:id w:val="-1335211815"/>
        <w:docPartObj>
          <w:docPartGallery w:val="Table of Contents"/>
          <w:docPartUnique/>
        </w:docPartObj>
      </w:sdtPr>
      <w:sdtEndPr>
        <w:rPr>
          <w:noProof/>
        </w:rPr>
      </w:sdtEndPr>
      <w:sdtContent>
        <w:p w14:paraId="45CDFF02" w14:textId="77822E44" w:rsidR="00BB5A14" w:rsidRPr="003F1F8E" w:rsidRDefault="00BB5A14" w:rsidP="003F1F8E">
          <w:pPr>
            <w:pStyle w:val="TOCHeading"/>
            <w:spacing w:line="360" w:lineRule="auto"/>
            <w:jc w:val="both"/>
            <w:rPr>
              <w:rFonts w:ascii="Times New Roman" w:hAnsi="Times New Roman"/>
              <w:color w:val="auto"/>
              <w:sz w:val="24"/>
              <w:szCs w:val="24"/>
            </w:rPr>
          </w:pPr>
          <w:r w:rsidRPr="003F1F8E">
            <w:rPr>
              <w:rFonts w:ascii="Times New Roman" w:hAnsi="Times New Roman"/>
              <w:color w:val="auto"/>
              <w:sz w:val="24"/>
              <w:szCs w:val="24"/>
            </w:rPr>
            <w:t>Table of Contents</w:t>
          </w:r>
        </w:p>
        <w:p w14:paraId="24B06ABC" w14:textId="5566CC3F" w:rsidR="003F1F8E" w:rsidRPr="003F1F8E" w:rsidRDefault="00BB5A14" w:rsidP="003F1F8E">
          <w:pPr>
            <w:pStyle w:val="TOC1"/>
            <w:tabs>
              <w:tab w:val="right" w:leader="dot" w:pos="9350"/>
            </w:tabs>
            <w:spacing w:line="360" w:lineRule="auto"/>
            <w:jc w:val="both"/>
            <w:rPr>
              <w:rFonts w:ascii="Times New Roman" w:eastAsiaTheme="minorEastAsia" w:hAnsi="Times New Roman"/>
              <w:noProof/>
              <w:sz w:val="24"/>
              <w:szCs w:val="24"/>
              <w:lang w:val="en-IN" w:eastAsia="en-IN" w:bidi="hi-IN"/>
            </w:rPr>
          </w:pPr>
          <w:r w:rsidRPr="003F1F8E">
            <w:rPr>
              <w:rFonts w:ascii="Times New Roman" w:hAnsi="Times New Roman"/>
              <w:sz w:val="24"/>
              <w:szCs w:val="24"/>
            </w:rPr>
            <w:fldChar w:fldCharType="begin"/>
          </w:r>
          <w:r w:rsidRPr="003F1F8E">
            <w:rPr>
              <w:rFonts w:ascii="Times New Roman" w:hAnsi="Times New Roman"/>
              <w:sz w:val="24"/>
              <w:szCs w:val="24"/>
            </w:rPr>
            <w:instrText xml:space="preserve"> TOC \o "1-3" \h \z \u </w:instrText>
          </w:r>
          <w:r w:rsidRPr="003F1F8E">
            <w:rPr>
              <w:rFonts w:ascii="Times New Roman" w:hAnsi="Times New Roman"/>
              <w:sz w:val="24"/>
              <w:szCs w:val="24"/>
            </w:rPr>
            <w:fldChar w:fldCharType="separate"/>
          </w:r>
          <w:hyperlink w:anchor="_Toc214611522" w:history="1">
            <w:r w:rsidR="003F1F8E" w:rsidRPr="003F1F8E">
              <w:rPr>
                <w:rStyle w:val="Hyperlink"/>
                <w:rFonts w:ascii="Times New Roman" w:hAnsi="Times New Roman"/>
                <w:noProof/>
                <w:sz w:val="24"/>
                <w:szCs w:val="24"/>
              </w:rPr>
              <w:t>Executive Summary</w:t>
            </w:r>
            <w:r w:rsidR="003F1F8E" w:rsidRPr="003F1F8E">
              <w:rPr>
                <w:rFonts w:ascii="Times New Roman" w:hAnsi="Times New Roman"/>
                <w:noProof/>
                <w:webHidden/>
                <w:sz w:val="24"/>
                <w:szCs w:val="24"/>
              </w:rPr>
              <w:tab/>
            </w:r>
            <w:r w:rsidR="003F1F8E" w:rsidRPr="003F1F8E">
              <w:rPr>
                <w:rFonts w:ascii="Times New Roman" w:hAnsi="Times New Roman"/>
                <w:noProof/>
                <w:webHidden/>
                <w:sz w:val="24"/>
                <w:szCs w:val="24"/>
              </w:rPr>
              <w:fldChar w:fldCharType="begin"/>
            </w:r>
            <w:r w:rsidR="003F1F8E" w:rsidRPr="003F1F8E">
              <w:rPr>
                <w:rFonts w:ascii="Times New Roman" w:hAnsi="Times New Roman"/>
                <w:noProof/>
                <w:webHidden/>
                <w:sz w:val="24"/>
                <w:szCs w:val="24"/>
              </w:rPr>
              <w:instrText xml:space="preserve"> PAGEREF _Toc214611522 \h </w:instrText>
            </w:r>
            <w:r w:rsidR="003F1F8E" w:rsidRPr="003F1F8E">
              <w:rPr>
                <w:rFonts w:ascii="Times New Roman" w:hAnsi="Times New Roman"/>
                <w:noProof/>
                <w:webHidden/>
                <w:sz w:val="24"/>
                <w:szCs w:val="24"/>
              </w:rPr>
            </w:r>
            <w:r w:rsidR="003F1F8E" w:rsidRPr="003F1F8E">
              <w:rPr>
                <w:rFonts w:ascii="Times New Roman" w:hAnsi="Times New Roman"/>
                <w:noProof/>
                <w:webHidden/>
                <w:sz w:val="24"/>
                <w:szCs w:val="24"/>
              </w:rPr>
              <w:fldChar w:fldCharType="separate"/>
            </w:r>
            <w:r w:rsidR="003F1F8E" w:rsidRPr="003F1F8E">
              <w:rPr>
                <w:rFonts w:ascii="Times New Roman" w:hAnsi="Times New Roman"/>
                <w:noProof/>
                <w:webHidden/>
                <w:sz w:val="24"/>
                <w:szCs w:val="24"/>
              </w:rPr>
              <w:t>2</w:t>
            </w:r>
            <w:r w:rsidR="003F1F8E" w:rsidRPr="003F1F8E">
              <w:rPr>
                <w:rFonts w:ascii="Times New Roman" w:hAnsi="Times New Roman"/>
                <w:noProof/>
                <w:webHidden/>
                <w:sz w:val="24"/>
                <w:szCs w:val="24"/>
              </w:rPr>
              <w:fldChar w:fldCharType="end"/>
            </w:r>
          </w:hyperlink>
        </w:p>
        <w:p w14:paraId="1EFB685E" w14:textId="6AD20233" w:rsidR="003F1F8E" w:rsidRPr="003F1F8E" w:rsidRDefault="003F1F8E" w:rsidP="003F1F8E">
          <w:pPr>
            <w:pStyle w:val="TOC1"/>
            <w:tabs>
              <w:tab w:val="right" w:leader="dot" w:pos="9350"/>
            </w:tabs>
            <w:spacing w:line="360" w:lineRule="auto"/>
            <w:jc w:val="both"/>
            <w:rPr>
              <w:rFonts w:ascii="Times New Roman" w:eastAsiaTheme="minorEastAsia" w:hAnsi="Times New Roman"/>
              <w:noProof/>
              <w:sz w:val="24"/>
              <w:szCs w:val="24"/>
              <w:lang w:val="en-IN" w:eastAsia="en-IN" w:bidi="hi-IN"/>
            </w:rPr>
          </w:pPr>
          <w:hyperlink w:anchor="_Toc214611523" w:history="1">
            <w:r w:rsidRPr="003F1F8E">
              <w:rPr>
                <w:rStyle w:val="Hyperlink"/>
                <w:rFonts w:ascii="Times New Roman" w:hAnsi="Times New Roman"/>
                <w:noProof/>
                <w:sz w:val="24"/>
                <w:szCs w:val="24"/>
              </w:rPr>
              <w:t>1. Introduction</w:t>
            </w:r>
            <w:r w:rsidRPr="003F1F8E">
              <w:rPr>
                <w:rFonts w:ascii="Times New Roman" w:hAnsi="Times New Roman"/>
                <w:noProof/>
                <w:webHidden/>
                <w:sz w:val="24"/>
                <w:szCs w:val="24"/>
              </w:rPr>
              <w:tab/>
            </w:r>
            <w:r w:rsidRPr="003F1F8E">
              <w:rPr>
                <w:rFonts w:ascii="Times New Roman" w:hAnsi="Times New Roman"/>
                <w:noProof/>
                <w:webHidden/>
                <w:sz w:val="24"/>
                <w:szCs w:val="24"/>
              </w:rPr>
              <w:fldChar w:fldCharType="begin"/>
            </w:r>
            <w:r w:rsidRPr="003F1F8E">
              <w:rPr>
                <w:rFonts w:ascii="Times New Roman" w:hAnsi="Times New Roman"/>
                <w:noProof/>
                <w:webHidden/>
                <w:sz w:val="24"/>
                <w:szCs w:val="24"/>
              </w:rPr>
              <w:instrText xml:space="preserve"> PAGEREF _Toc214611523 \h </w:instrText>
            </w:r>
            <w:r w:rsidRPr="003F1F8E">
              <w:rPr>
                <w:rFonts w:ascii="Times New Roman" w:hAnsi="Times New Roman"/>
                <w:noProof/>
                <w:webHidden/>
                <w:sz w:val="24"/>
                <w:szCs w:val="24"/>
              </w:rPr>
            </w:r>
            <w:r w:rsidRPr="003F1F8E">
              <w:rPr>
                <w:rFonts w:ascii="Times New Roman" w:hAnsi="Times New Roman"/>
                <w:noProof/>
                <w:webHidden/>
                <w:sz w:val="24"/>
                <w:szCs w:val="24"/>
              </w:rPr>
              <w:fldChar w:fldCharType="separate"/>
            </w:r>
            <w:r w:rsidRPr="003F1F8E">
              <w:rPr>
                <w:rFonts w:ascii="Times New Roman" w:hAnsi="Times New Roman"/>
                <w:noProof/>
                <w:webHidden/>
                <w:sz w:val="24"/>
                <w:szCs w:val="24"/>
              </w:rPr>
              <w:t>4</w:t>
            </w:r>
            <w:r w:rsidRPr="003F1F8E">
              <w:rPr>
                <w:rFonts w:ascii="Times New Roman" w:hAnsi="Times New Roman"/>
                <w:noProof/>
                <w:webHidden/>
                <w:sz w:val="24"/>
                <w:szCs w:val="24"/>
              </w:rPr>
              <w:fldChar w:fldCharType="end"/>
            </w:r>
          </w:hyperlink>
        </w:p>
        <w:p w14:paraId="2DDFAF39" w14:textId="176277CD" w:rsidR="003F1F8E" w:rsidRPr="003F1F8E" w:rsidRDefault="003F1F8E" w:rsidP="003F1F8E">
          <w:pPr>
            <w:pStyle w:val="TOC1"/>
            <w:tabs>
              <w:tab w:val="right" w:leader="dot" w:pos="9350"/>
            </w:tabs>
            <w:spacing w:line="360" w:lineRule="auto"/>
            <w:jc w:val="both"/>
            <w:rPr>
              <w:rFonts w:ascii="Times New Roman" w:eastAsiaTheme="minorEastAsia" w:hAnsi="Times New Roman"/>
              <w:noProof/>
              <w:sz w:val="24"/>
              <w:szCs w:val="24"/>
              <w:lang w:val="en-IN" w:eastAsia="en-IN" w:bidi="hi-IN"/>
            </w:rPr>
          </w:pPr>
          <w:hyperlink w:anchor="_Toc214611524" w:history="1">
            <w:r w:rsidRPr="003F1F8E">
              <w:rPr>
                <w:rStyle w:val="Hyperlink"/>
                <w:rFonts w:ascii="Times New Roman" w:hAnsi="Times New Roman"/>
                <w:noProof/>
                <w:sz w:val="24"/>
                <w:szCs w:val="24"/>
              </w:rPr>
              <w:t>2. Task-1: Critical Analysis of Macro Marketing Environment</w:t>
            </w:r>
            <w:r w:rsidRPr="003F1F8E">
              <w:rPr>
                <w:rFonts w:ascii="Times New Roman" w:hAnsi="Times New Roman"/>
                <w:noProof/>
                <w:webHidden/>
                <w:sz w:val="24"/>
                <w:szCs w:val="24"/>
              </w:rPr>
              <w:tab/>
            </w:r>
            <w:r w:rsidRPr="003F1F8E">
              <w:rPr>
                <w:rFonts w:ascii="Times New Roman" w:hAnsi="Times New Roman"/>
                <w:noProof/>
                <w:webHidden/>
                <w:sz w:val="24"/>
                <w:szCs w:val="24"/>
              </w:rPr>
              <w:fldChar w:fldCharType="begin"/>
            </w:r>
            <w:r w:rsidRPr="003F1F8E">
              <w:rPr>
                <w:rFonts w:ascii="Times New Roman" w:hAnsi="Times New Roman"/>
                <w:noProof/>
                <w:webHidden/>
                <w:sz w:val="24"/>
                <w:szCs w:val="24"/>
              </w:rPr>
              <w:instrText xml:space="preserve"> PAGEREF _Toc214611524 \h </w:instrText>
            </w:r>
            <w:r w:rsidRPr="003F1F8E">
              <w:rPr>
                <w:rFonts w:ascii="Times New Roman" w:hAnsi="Times New Roman"/>
                <w:noProof/>
                <w:webHidden/>
                <w:sz w:val="24"/>
                <w:szCs w:val="24"/>
              </w:rPr>
            </w:r>
            <w:r w:rsidRPr="003F1F8E">
              <w:rPr>
                <w:rFonts w:ascii="Times New Roman" w:hAnsi="Times New Roman"/>
                <w:noProof/>
                <w:webHidden/>
                <w:sz w:val="24"/>
                <w:szCs w:val="24"/>
              </w:rPr>
              <w:fldChar w:fldCharType="separate"/>
            </w:r>
            <w:r w:rsidRPr="003F1F8E">
              <w:rPr>
                <w:rFonts w:ascii="Times New Roman" w:hAnsi="Times New Roman"/>
                <w:noProof/>
                <w:webHidden/>
                <w:sz w:val="24"/>
                <w:szCs w:val="24"/>
              </w:rPr>
              <w:t>4</w:t>
            </w:r>
            <w:r w:rsidRPr="003F1F8E">
              <w:rPr>
                <w:rFonts w:ascii="Times New Roman" w:hAnsi="Times New Roman"/>
                <w:noProof/>
                <w:webHidden/>
                <w:sz w:val="24"/>
                <w:szCs w:val="24"/>
              </w:rPr>
              <w:fldChar w:fldCharType="end"/>
            </w:r>
          </w:hyperlink>
        </w:p>
        <w:p w14:paraId="7951E5B6" w14:textId="565CDC72" w:rsidR="003F1F8E" w:rsidRPr="003F1F8E" w:rsidRDefault="003F1F8E" w:rsidP="003F1F8E">
          <w:pPr>
            <w:pStyle w:val="TOC2"/>
            <w:tabs>
              <w:tab w:val="right" w:leader="dot" w:pos="9350"/>
            </w:tabs>
            <w:spacing w:line="360" w:lineRule="auto"/>
            <w:jc w:val="both"/>
            <w:rPr>
              <w:rFonts w:ascii="Times New Roman" w:eastAsiaTheme="minorEastAsia" w:hAnsi="Times New Roman"/>
              <w:noProof/>
              <w:sz w:val="24"/>
              <w:szCs w:val="24"/>
              <w:lang w:val="en-IN" w:eastAsia="en-IN" w:bidi="hi-IN"/>
            </w:rPr>
          </w:pPr>
          <w:hyperlink w:anchor="_Toc214611525" w:history="1">
            <w:r w:rsidRPr="003F1F8E">
              <w:rPr>
                <w:rStyle w:val="Hyperlink"/>
                <w:rFonts w:ascii="Times New Roman" w:hAnsi="Times New Roman"/>
                <w:noProof/>
                <w:sz w:val="24"/>
                <w:szCs w:val="24"/>
              </w:rPr>
              <w:t>2.1 Overview of Macro Marketing Environment</w:t>
            </w:r>
            <w:r w:rsidRPr="003F1F8E">
              <w:rPr>
                <w:rFonts w:ascii="Times New Roman" w:hAnsi="Times New Roman"/>
                <w:noProof/>
                <w:webHidden/>
                <w:sz w:val="24"/>
                <w:szCs w:val="24"/>
              </w:rPr>
              <w:tab/>
            </w:r>
            <w:r w:rsidRPr="003F1F8E">
              <w:rPr>
                <w:rFonts w:ascii="Times New Roman" w:hAnsi="Times New Roman"/>
                <w:noProof/>
                <w:webHidden/>
                <w:sz w:val="24"/>
                <w:szCs w:val="24"/>
              </w:rPr>
              <w:fldChar w:fldCharType="begin"/>
            </w:r>
            <w:r w:rsidRPr="003F1F8E">
              <w:rPr>
                <w:rFonts w:ascii="Times New Roman" w:hAnsi="Times New Roman"/>
                <w:noProof/>
                <w:webHidden/>
                <w:sz w:val="24"/>
                <w:szCs w:val="24"/>
              </w:rPr>
              <w:instrText xml:space="preserve"> PAGEREF _Toc214611525 \h </w:instrText>
            </w:r>
            <w:r w:rsidRPr="003F1F8E">
              <w:rPr>
                <w:rFonts w:ascii="Times New Roman" w:hAnsi="Times New Roman"/>
                <w:noProof/>
                <w:webHidden/>
                <w:sz w:val="24"/>
                <w:szCs w:val="24"/>
              </w:rPr>
            </w:r>
            <w:r w:rsidRPr="003F1F8E">
              <w:rPr>
                <w:rFonts w:ascii="Times New Roman" w:hAnsi="Times New Roman"/>
                <w:noProof/>
                <w:webHidden/>
                <w:sz w:val="24"/>
                <w:szCs w:val="24"/>
              </w:rPr>
              <w:fldChar w:fldCharType="separate"/>
            </w:r>
            <w:r w:rsidRPr="003F1F8E">
              <w:rPr>
                <w:rFonts w:ascii="Times New Roman" w:hAnsi="Times New Roman"/>
                <w:noProof/>
                <w:webHidden/>
                <w:sz w:val="24"/>
                <w:szCs w:val="24"/>
              </w:rPr>
              <w:t>4</w:t>
            </w:r>
            <w:r w:rsidRPr="003F1F8E">
              <w:rPr>
                <w:rFonts w:ascii="Times New Roman" w:hAnsi="Times New Roman"/>
                <w:noProof/>
                <w:webHidden/>
                <w:sz w:val="24"/>
                <w:szCs w:val="24"/>
              </w:rPr>
              <w:fldChar w:fldCharType="end"/>
            </w:r>
          </w:hyperlink>
        </w:p>
        <w:p w14:paraId="55E6664F" w14:textId="27197DC9" w:rsidR="003F1F8E" w:rsidRPr="003F1F8E" w:rsidRDefault="003F1F8E" w:rsidP="003F1F8E">
          <w:pPr>
            <w:pStyle w:val="TOC2"/>
            <w:tabs>
              <w:tab w:val="right" w:leader="dot" w:pos="9350"/>
            </w:tabs>
            <w:spacing w:line="360" w:lineRule="auto"/>
            <w:jc w:val="both"/>
            <w:rPr>
              <w:rFonts w:ascii="Times New Roman" w:eastAsiaTheme="minorEastAsia" w:hAnsi="Times New Roman"/>
              <w:noProof/>
              <w:sz w:val="24"/>
              <w:szCs w:val="24"/>
              <w:lang w:val="en-IN" w:eastAsia="en-IN" w:bidi="hi-IN"/>
            </w:rPr>
          </w:pPr>
          <w:hyperlink w:anchor="_Toc214611526" w:history="1">
            <w:r w:rsidRPr="003F1F8E">
              <w:rPr>
                <w:rStyle w:val="Hyperlink"/>
                <w:rFonts w:ascii="Times New Roman" w:hAnsi="Times New Roman"/>
                <w:noProof/>
                <w:sz w:val="24"/>
                <w:szCs w:val="24"/>
              </w:rPr>
              <w:t>2.2 Two External Macro Marketing Actors</w:t>
            </w:r>
            <w:r w:rsidRPr="003F1F8E">
              <w:rPr>
                <w:rFonts w:ascii="Times New Roman" w:hAnsi="Times New Roman"/>
                <w:noProof/>
                <w:webHidden/>
                <w:sz w:val="24"/>
                <w:szCs w:val="24"/>
              </w:rPr>
              <w:tab/>
            </w:r>
            <w:r w:rsidRPr="003F1F8E">
              <w:rPr>
                <w:rFonts w:ascii="Times New Roman" w:hAnsi="Times New Roman"/>
                <w:noProof/>
                <w:webHidden/>
                <w:sz w:val="24"/>
                <w:szCs w:val="24"/>
              </w:rPr>
              <w:fldChar w:fldCharType="begin"/>
            </w:r>
            <w:r w:rsidRPr="003F1F8E">
              <w:rPr>
                <w:rFonts w:ascii="Times New Roman" w:hAnsi="Times New Roman"/>
                <w:noProof/>
                <w:webHidden/>
                <w:sz w:val="24"/>
                <w:szCs w:val="24"/>
              </w:rPr>
              <w:instrText xml:space="preserve"> PAGEREF _Toc214611526 \h </w:instrText>
            </w:r>
            <w:r w:rsidRPr="003F1F8E">
              <w:rPr>
                <w:rFonts w:ascii="Times New Roman" w:hAnsi="Times New Roman"/>
                <w:noProof/>
                <w:webHidden/>
                <w:sz w:val="24"/>
                <w:szCs w:val="24"/>
              </w:rPr>
            </w:r>
            <w:r w:rsidRPr="003F1F8E">
              <w:rPr>
                <w:rFonts w:ascii="Times New Roman" w:hAnsi="Times New Roman"/>
                <w:noProof/>
                <w:webHidden/>
                <w:sz w:val="24"/>
                <w:szCs w:val="24"/>
              </w:rPr>
              <w:fldChar w:fldCharType="separate"/>
            </w:r>
            <w:r w:rsidRPr="003F1F8E">
              <w:rPr>
                <w:rFonts w:ascii="Times New Roman" w:hAnsi="Times New Roman"/>
                <w:noProof/>
                <w:webHidden/>
                <w:sz w:val="24"/>
                <w:szCs w:val="24"/>
              </w:rPr>
              <w:t>4</w:t>
            </w:r>
            <w:r w:rsidRPr="003F1F8E">
              <w:rPr>
                <w:rFonts w:ascii="Times New Roman" w:hAnsi="Times New Roman"/>
                <w:noProof/>
                <w:webHidden/>
                <w:sz w:val="24"/>
                <w:szCs w:val="24"/>
              </w:rPr>
              <w:fldChar w:fldCharType="end"/>
            </w:r>
          </w:hyperlink>
        </w:p>
        <w:p w14:paraId="02EFD3D2" w14:textId="0B5F96D9" w:rsidR="003F1F8E" w:rsidRPr="003F1F8E" w:rsidRDefault="003F1F8E" w:rsidP="003F1F8E">
          <w:pPr>
            <w:pStyle w:val="TOC2"/>
            <w:tabs>
              <w:tab w:val="right" w:leader="dot" w:pos="9350"/>
            </w:tabs>
            <w:spacing w:line="360" w:lineRule="auto"/>
            <w:jc w:val="both"/>
            <w:rPr>
              <w:rFonts w:ascii="Times New Roman" w:eastAsiaTheme="minorEastAsia" w:hAnsi="Times New Roman"/>
              <w:noProof/>
              <w:sz w:val="24"/>
              <w:szCs w:val="24"/>
              <w:lang w:val="en-IN" w:eastAsia="en-IN" w:bidi="hi-IN"/>
            </w:rPr>
          </w:pPr>
          <w:hyperlink w:anchor="_Toc214611527" w:history="1">
            <w:r w:rsidRPr="003F1F8E">
              <w:rPr>
                <w:rStyle w:val="Hyperlink"/>
                <w:rFonts w:ascii="Times New Roman" w:hAnsi="Times New Roman"/>
                <w:noProof/>
                <w:sz w:val="24"/>
                <w:szCs w:val="24"/>
              </w:rPr>
              <w:t>2.3 Critical Analysis of Each Actor</w:t>
            </w:r>
            <w:r w:rsidRPr="003F1F8E">
              <w:rPr>
                <w:rFonts w:ascii="Times New Roman" w:hAnsi="Times New Roman"/>
                <w:noProof/>
                <w:webHidden/>
                <w:sz w:val="24"/>
                <w:szCs w:val="24"/>
              </w:rPr>
              <w:tab/>
            </w:r>
            <w:r w:rsidRPr="003F1F8E">
              <w:rPr>
                <w:rFonts w:ascii="Times New Roman" w:hAnsi="Times New Roman"/>
                <w:noProof/>
                <w:webHidden/>
                <w:sz w:val="24"/>
                <w:szCs w:val="24"/>
              </w:rPr>
              <w:fldChar w:fldCharType="begin"/>
            </w:r>
            <w:r w:rsidRPr="003F1F8E">
              <w:rPr>
                <w:rFonts w:ascii="Times New Roman" w:hAnsi="Times New Roman"/>
                <w:noProof/>
                <w:webHidden/>
                <w:sz w:val="24"/>
                <w:szCs w:val="24"/>
              </w:rPr>
              <w:instrText xml:space="preserve"> PAGEREF _Toc214611527 \h </w:instrText>
            </w:r>
            <w:r w:rsidRPr="003F1F8E">
              <w:rPr>
                <w:rFonts w:ascii="Times New Roman" w:hAnsi="Times New Roman"/>
                <w:noProof/>
                <w:webHidden/>
                <w:sz w:val="24"/>
                <w:szCs w:val="24"/>
              </w:rPr>
            </w:r>
            <w:r w:rsidRPr="003F1F8E">
              <w:rPr>
                <w:rFonts w:ascii="Times New Roman" w:hAnsi="Times New Roman"/>
                <w:noProof/>
                <w:webHidden/>
                <w:sz w:val="24"/>
                <w:szCs w:val="24"/>
              </w:rPr>
              <w:fldChar w:fldCharType="separate"/>
            </w:r>
            <w:r w:rsidRPr="003F1F8E">
              <w:rPr>
                <w:rFonts w:ascii="Times New Roman" w:hAnsi="Times New Roman"/>
                <w:noProof/>
                <w:webHidden/>
                <w:sz w:val="24"/>
                <w:szCs w:val="24"/>
              </w:rPr>
              <w:t>5</w:t>
            </w:r>
            <w:r w:rsidRPr="003F1F8E">
              <w:rPr>
                <w:rFonts w:ascii="Times New Roman" w:hAnsi="Times New Roman"/>
                <w:noProof/>
                <w:webHidden/>
                <w:sz w:val="24"/>
                <w:szCs w:val="24"/>
              </w:rPr>
              <w:fldChar w:fldCharType="end"/>
            </w:r>
          </w:hyperlink>
        </w:p>
        <w:p w14:paraId="459DE113" w14:textId="797AF02E" w:rsidR="003F1F8E" w:rsidRPr="003F1F8E" w:rsidRDefault="003F1F8E" w:rsidP="003F1F8E">
          <w:pPr>
            <w:pStyle w:val="TOC1"/>
            <w:tabs>
              <w:tab w:val="right" w:leader="dot" w:pos="9350"/>
            </w:tabs>
            <w:spacing w:line="360" w:lineRule="auto"/>
            <w:jc w:val="both"/>
            <w:rPr>
              <w:rFonts w:ascii="Times New Roman" w:eastAsiaTheme="minorEastAsia" w:hAnsi="Times New Roman"/>
              <w:noProof/>
              <w:sz w:val="24"/>
              <w:szCs w:val="24"/>
              <w:lang w:val="en-IN" w:eastAsia="en-IN" w:bidi="hi-IN"/>
            </w:rPr>
          </w:pPr>
          <w:hyperlink w:anchor="_Toc214611528" w:history="1">
            <w:r w:rsidRPr="003F1F8E">
              <w:rPr>
                <w:rStyle w:val="Hyperlink"/>
                <w:rFonts w:ascii="Times New Roman" w:hAnsi="Times New Roman"/>
                <w:noProof/>
                <w:sz w:val="24"/>
                <w:szCs w:val="24"/>
              </w:rPr>
              <w:t>3. Task-2: Strategic Responses of Pioneering and Follower Organizations</w:t>
            </w:r>
            <w:r w:rsidRPr="003F1F8E">
              <w:rPr>
                <w:rFonts w:ascii="Times New Roman" w:hAnsi="Times New Roman"/>
                <w:noProof/>
                <w:webHidden/>
                <w:sz w:val="24"/>
                <w:szCs w:val="24"/>
              </w:rPr>
              <w:tab/>
            </w:r>
            <w:r w:rsidRPr="003F1F8E">
              <w:rPr>
                <w:rFonts w:ascii="Times New Roman" w:hAnsi="Times New Roman"/>
                <w:noProof/>
                <w:webHidden/>
                <w:sz w:val="24"/>
                <w:szCs w:val="24"/>
              </w:rPr>
              <w:fldChar w:fldCharType="begin"/>
            </w:r>
            <w:r w:rsidRPr="003F1F8E">
              <w:rPr>
                <w:rFonts w:ascii="Times New Roman" w:hAnsi="Times New Roman"/>
                <w:noProof/>
                <w:webHidden/>
                <w:sz w:val="24"/>
                <w:szCs w:val="24"/>
              </w:rPr>
              <w:instrText xml:space="preserve"> PAGEREF _Toc214611528 \h </w:instrText>
            </w:r>
            <w:r w:rsidRPr="003F1F8E">
              <w:rPr>
                <w:rFonts w:ascii="Times New Roman" w:hAnsi="Times New Roman"/>
                <w:noProof/>
                <w:webHidden/>
                <w:sz w:val="24"/>
                <w:szCs w:val="24"/>
              </w:rPr>
            </w:r>
            <w:r w:rsidRPr="003F1F8E">
              <w:rPr>
                <w:rFonts w:ascii="Times New Roman" w:hAnsi="Times New Roman"/>
                <w:noProof/>
                <w:webHidden/>
                <w:sz w:val="24"/>
                <w:szCs w:val="24"/>
              </w:rPr>
              <w:fldChar w:fldCharType="separate"/>
            </w:r>
            <w:r w:rsidRPr="003F1F8E">
              <w:rPr>
                <w:rFonts w:ascii="Times New Roman" w:hAnsi="Times New Roman"/>
                <w:noProof/>
                <w:webHidden/>
                <w:sz w:val="24"/>
                <w:szCs w:val="24"/>
              </w:rPr>
              <w:t>9</w:t>
            </w:r>
            <w:r w:rsidRPr="003F1F8E">
              <w:rPr>
                <w:rFonts w:ascii="Times New Roman" w:hAnsi="Times New Roman"/>
                <w:noProof/>
                <w:webHidden/>
                <w:sz w:val="24"/>
                <w:szCs w:val="24"/>
              </w:rPr>
              <w:fldChar w:fldCharType="end"/>
            </w:r>
          </w:hyperlink>
        </w:p>
        <w:p w14:paraId="54D0822D" w14:textId="44F8AA34" w:rsidR="003F1F8E" w:rsidRPr="003F1F8E" w:rsidRDefault="003F1F8E" w:rsidP="003F1F8E">
          <w:pPr>
            <w:pStyle w:val="TOC2"/>
            <w:tabs>
              <w:tab w:val="right" w:leader="dot" w:pos="9350"/>
            </w:tabs>
            <w:spacing w:line="360" w:lineRule="auto"/>
            <w:jc w:val="both"/>
            <w:rPr>
              <w:rFonts w:ascii="Times New Roman" w:eastAsiaTheme="minorEastAsia" w:hAnsi="Times New Roman"/>
              <w:noProof/>
              <w:sz w:val="24"/>
              <w:szCs w:val="24"/>
              <w:lang w:val="en-IN" w:eastAsia="en-IN" w:bidi="hi-IN"/>
            </w:rPr>
          </w:pPr>
          <w:hyperlink w:anchor="_Toc214611529" w:history="1">
            <w:r w:rsidRPr="003F1F8E">
              <w:rPr>
                <w:rStyle w:val="Hyperlink"/>
                <w:rFonts w:ascii="Times New Roman" w:hAnsi="Times New Roman"/>
                <w:noProof/>
                <w:sz w:val="24"/>
                <w:szCs w:val="24"/>
              </w:rPr>
              <w:t>3.1 Tesla’s Strategic Responses as a Pioneering Organization</w:t>
            </w:r>
            <w:r w:rsidRPr="003F1F8E">
              <w:rPr>
                <w:rFonts w:ascii="Times New Roman" w:hAnsi="Times New Roman"/>
                <w:noProof/>
                <w:webHidden/>
                <w:sz w:val="24"/>
                <w:szCs w:val="24"/>
              </w:rPr>
              <w:tab/>
            </w:r>
            <w:r w:rsidRPr="003F1F8E">
              <w:rPr>
                <w:rFonts w:ascii="Times New Roman" w:hAnsi="Times New Roman"/>
                <w:noProof/>
                <w:webHidden/>
                <w:sz w:val="24"/>
                <w:szCs w:val="24"/>
              </w:rPr>
              <w:fldChar w:fldCharType="begin"/>
            </w:r>
            <w:r w:rsidRPr="003F1F8E">
              <w:rPr>
                <w:rFonts w:ascii="Times New Roman" w:hAnsi="Times New Roman"/>
                <w:noProof/>
                <w:webHidden/>
                <w:sz w:val="24"/>
                <w:szCs w:val="24"/>
              </w:rPr>
              <w:instrText xml:space="preserve"> PAGEREF _Toc214611529 \h </w:instrText>
            </w:r>
            <w:r w:rsidRPr="003F1F8E">
              <w:rPr>
                <w:rFonts w:ascii="Times New Roman" w:hAnsi="Times New Roman"/>
                <w:noProof/>
                <w:webHidden/>
                <w:sz w:val="24"/>
                <w:szCs w:val="24"/>
              </w:rPr>
            </w:r>
            <w:r w:rsidRPr="003F1F8E">
              <w:rPr>
                <w:rFonts w:ascii="Times New Roman" w:hAnsi="Times New Roman"/>
                <w:noProof/>
                <w:webHidden/>
                <w:sz w:val="24"/>
                <w:szCs w:val="24"/>
              </w:rPr>
              <w:fldChar w:fldCharType="separate"/>
            </w:r>
            <w:r w:rsidRPr="003F1F8E">
              <w:rPr>
                <w:rFonts w:ascii="Times New Roman" w:hAnsi="Times New Roman"/>
                <w:noProof/>
                <w:webHidden/>
                <w:sz w:val="24"/>
                <w:szCs w:val="24"/>
              </w:rPr>
              <w:t>9</w:t>
            </w:r>
            <w:r w:rsidRPr="003F1F8E">
              <w:rPr>
                <w:rFonts w:ascii="Times New Roman" w:hAnsi="Times New Roman"/>
                <w:noProof/>
                <w:webHidden/>
                <w:sz w:val="24"/>
                <w:szCs w:val="24"/>
              </w:rPr>
              <w:fldChar w:fldCharType="end"/>
            </w:r>
          </w:hyperlink>
        </w:p>
        <w:p w14:paraId="5E1ED4E2" w14:textId="290F667D" w:rsidR="003F1F8E" w:rsidRPr="003F1F8E" w:rsidRDefault="003F1F8E" w:rsidP="003F1F8E">
          <w:pPr>
            <w:pStyle w:val="TOC2"/>
            <w:tabs>
              <w:tab w:val="right" w:leader="dot" w:pos="9350"/>
            </w:tabs>
            <w:spacing w:line="360" w:lineRule="auto"/>
            <w:jc w:val="both"/>
            <w:rPr>
              <w:rFonts w:ascii="Times New Roman" w:eastAsiaTheme="minorEastAsia" w:hAnsi="Times New Roman"/>
              <w:noProof/>
              <w:sz w:val="24"/>
              <w:szCs w:val="24"/>
              <w:lang w:val="en-IN" w:eastAsia="en-IN" w:bidi="hi-IN"/>
            </w:rPr>
          </w:pPr>
          <w:hyperlink w:anchor="_Toc214611530" w:history="1">
            <w:r w:rsidRPr="003F1F8E">
              <w:rPr>
                <w:rStyle w:val="Hyperlink"/>
                <w:rFonts w:ascii="Times New Roman" w:hAnsi="Times New Roman"/>
                <w:noProof/>
                <w:sz w:val="24"/>
                <w:szCs w:val="24"/>
              </w:rPr>
              <w:t>3.2 Rivian Company’s Strategic Responses as a Follower Organization</w:t>
            </w:r>
            <w:r w:rsidRPr="003F1F8E">
              <w:rPr>
                <w:rFonts w:ascii="Times New Roman" w:hAnsi="Times New Roman"/>
                <w:noProof/>
                <w:webHidden/>
                <w:sz w:val="24"/>
                <w:szCs w:val="24"/>
              </w:rPr>
              <w:tab/>
            </w:r>
            <w:r w:rsidRPr="003F1F8E">
              <w:rPr>
                <w:rFonts w:ascii="Times New Roman" w:hAnsi="Times New Roman"/>
                <w:noProof/>
                <w:webHidden/>
                <w:sz w:val="24"/>
                <w:szCs w:val="24"/>
              </w:rPr>
              <w:fldChar w:fldCharType="begin"/>
            </w:r>
            <w:r w:rsidRPr="003F1F8E">
              <w:rPr>
                <w:rFonts w:ascii="Times New Roman" w:hAnsi="Times New Roman"/>
                <w:noProof/>
                <w:webHidden/>
                <w:sz w:val="24"/>
                <w:szCs w:val="24"/>
              </w:rPr>
              <w:instrText xml:space="preserve"> PAGEREF _Toc214611530 \h </w:instrText>
            </w:r>
            <w:r w:rsidRPr="003F1F8E">
              <w:rPr>
                <w:rFonts w:ascii="Times New Roman" w:hAnsi="Times New Roman"/>
                <w:noProof/>
                <w:webHidden/>
                <w:sz w:val="24"/>
                <w:szCs w:val="24"/>
              </w:rPr>
            </w:r>
            <w:r w:rsidRPr="003F1F8E">
              <w:rPr>
                <w:rFonts w:ascii="Times New Roman" w:hAnsi="Times New Roman"/>
                <w:noProof/>
                <w:webHidden/>
                <w:sz w:val="24"/>
                <w:szCs w:val="24"/>
              </w:rPr>
              <w:fldChar w:fldCharType="separate"/>
            </w:r>
            <w:r w:rsidRPr="003F1F8E">
              <w:rPr>
                <w:rFonts w:ascii="Times New Roman" w:hAnsi="Times New Roman"/>
                <w:noProof/>
                <w:webHidden/>
                <w:sz w:val="24"/>
                <w:szCs w:val="24"/>
              </w:rPr>
              <w:t>11</w:t>
            </w:r>
            <w:r w:rsidRPr="003F1F8E">
              <w:rPr>
                <w:rFonts w:ascii="Times New Roman" w:hAnsi="Times New Roman"/>
                <w:noProof/>
                <w:webHidden/>
                <w:sz w:val="24"/>
                <w:szCs w:val="24"/>
              </w:rPr>
              <w:fldChar w:fldCharType="end"/>
            </w:r>
          </w:hyperlink>
        </w:p>
        <w:p w14:paraId="5FD9C874" w14:textId="72A7160F" w:rsidR="003F1F8E" w:rsidRPr="003F1F8E" w:rsidRDefault="003F1F8E" w:rsidP="003F1F8E">
          <w:pPr>
            <w:pStyle w:val="TOC1"/>
            <w:tabs>
              <w:tab w:val="right" w:leader="dot" w:pos="9350"/>
            </w:tabs>
            <w:spacing w:line="360" w:lineRule="auto"/>
            <w:jc w:val="both"/>
            <w:rPr>
              <w:rFonts w:ascii="Times New Roman" w:eastAsiaTheme="minorEastAsia" w:hAnsi="Times New Roman"/>
              <w:noProof/>
              <w:sz w:val="24"/>
              <w:szCs w:val="24"/>
              <w:lang w:val="en-IN" w:eastAsia="en-IN" w:bidi="hi-IN"/>
            </w:rPr>
          </w:pPr>
          <w:hyperlink w:anchor="_Toc214611531" w:history="1">
            <w:r w:rsidRPr="003F1F8E">
              <w:rPr>
                <w:rStyle w:val="Hyperlink"/>
                <w:rFonts w:ascii="Times New Roman" w:hAnsi="Times New Roman"/>
                <w:noProof/>
                <w:sz w:val="24"/>
                <w:szCs w:val="24"/>
              </w:rPr>
              <w:t>4. Conclusion</w:t>
            </w:r>
            <w:r w:rsidRPr="003F1F8E">
              <w:rPr>
                <w:rFonts w:ascii="Times New Roman" w:hAnsi="Times New Roman"/>
                <w:noProof/>
                <w:webHidden/>
                <w:sz w:val="24"/>
                <w:szCs w:val="24"/>
              </w:rPr>
              <w:tab/>
            </w:r>
            <w:r w:rsidRPr="003F1F8E">
              <w:rPr>
                <w:rFonts w:ascii="Times New Roman" w:hAnsi="Times New Roman"/>
                <w:noProof/>
                <w:webHidden/>
                <w:sz w:val="24"/>
                <w:szCs w:val="24"/>
              </w:rPr>
              <w:fldChar w:fldCharType="begin"/>
            </w:r>
            <w:r w:rsidRPr="003F1F8E">
              <w:rPr>
                <w:rFonts w:ascii="Times New Roman" w:hAnsi="Times New Roman"/>
                <w:noProof/>
                <w:webHidden/>
                <w:sz w:val="24"/>
                <w:szCs w:val="24"/>
              </w:rPr>
              <w:instrText xml:space="preserve"> PAGEREF _Toc214611531 \h </w:instrText>
            </w:r>
            <w:r w:rsidRPr="003F1F8E">
              <w:rPr>
                <w:rFonts w:ascii="Times New Roman" w:hAnsi="Times New Roman"/>
                <w:noProof/>
                <w:webHidden/>
                <w:sz w:val="24"/>
                <w:szCs w:val="24"/>
              </w:rPr>
            </w:r>
            <w:r w:rsidRPr="003F1F8E">
              <w:rPr>
                <w:rFonts w:ascii="Times New Roman" w:hAnsi="Times New Roman"/>
                <w:noProof/>
                <w:webHidden/>
                <w:sz w:val="24"/>
                <w:szCs w:val="24"/>
              </w:rPr>
              <w:fldChar w:fldCharType="separate"/>
            </w:r>
            <w:r w:rsidRPr="003F1F8E">
              <w:rPr>
                <w:rFonts w:ascii="Times New Roman" w:hAnsi="Times New Roman"/>
                <w:noProof/>
                <w:webHidden/>
                <w:sz w:val="24"/>
                <w:szCs w:val="24"/>
              </w:rPr>
              <w:t>13</w:t>
            </w:r>
            <w:r w:rsidRPr="003F1F8E">
              <w:rPr>
                <w:rFonts w:ascii="Times New Roman" w:hAnsi="Times New Roman"/>
                <w:noProof/>
                <w:webHidden/>
                <w:sz w:val="24"/>
                <w:szCs w:val="24"/>
              </w:rPr>
              <w:fldChar w:fldCharType="end"/>
            </w:r>
          </w:hyperlink>
        </w:p>
        <w:p w14:paraId="40EBE8A0" w14:textId="31B3AEA0" w:rsidR="003F1F8E" w:rsidRPr="003F1F8E" w:rsidRDefault="003F1F8E" w:rsidP="003F1F8E">
          <w:pPr>
            <w:pStyle w:val="TOC1"/>
            <w:tabs>
              <w:tab w:val="right" w:leader="dot" w:pos="9350"/>
            </w:tabs>
            <w:spacing w:line="360" w:lineRule="auto"/>
            <w:jc w:val="both"/>
            <w:rPr>
              <w:rFonts w:ascii="Times New Roman" w:eastAsiaTheme="minorEastAsia" w:hAnsi="Times New Roman"/>
              <w:noProof/>
              <w:sz w:val="24"/>
              <w:szCs w:val="24"/>
              <w:lang w:val="en-IN" w:eastAsia="en-IN" w:bidi="hi-IN"/>
            </w:rPr>
          </w:pPr>
          <w:hyperlink w:anchor="_Toc214611532" w:history="1">
            <w:r w:rsidRPr="003F1F8E">
              <w:rPr>
                <w:rStyle w:val="Hyperlink"/>
                <w:rFonts w:ascii="Times New Roman" w:hAnsi="Times New Roman"/>
                <w:noProof/>
                <w:sz w:val="24"/>
                <w:szCs w:val="24"/>
              </w:rPr>
              <w:t>References</w:t>
            </w:r>
            <w:r w:rsidRPr="003F1F8E">
              <w:rPr>
                <w:rFonts w:ascii="Times New Roman" w:hAnsi="Times New Roman"/>
                <w:noProof/>
                <w:webHidden/>
                <w:sz w:val="24"/>
                <w:szCs w:val="24"/>
              </w:rPr>
              <w:tab/>
            </w:r>
            <w:r w:rsidRPr="003F1F8E">
              <w:rPr>
                <w:rFonts w:ascii="Times New Roman" w:hAnsi="Times New Roman"/>
                <w:noProof/>
                <w:webHidden/>
                <w:sz w:val="24"/>
                <w:szCs w:val="24"/>
              </w:rPr>
              <w:fldChar w:fldCharType="begin"/>
            </w:r>
            <w:r w:rsidRPr="003F1F8E">
              <w:rPr>
                <w:rFonts w:ascii="Times New Roman" w:hAnsi="Times New Roman"/>
                <w:noProof/>
                <w:webHidden/>
                <w:sz w:val="24"/>
                <w:szCs w:val="24"/>
              </w:rPr>
              <w:instrText xml:space="preserve"> PAGEREF _Toc214611532 \h </w:instrText>
            </w:r>
            <w:r w:rsidRPr="003F1F8E">
              <w:rPr>
                <w:rFonts w:ascii="Times New Roman" w:hAnsi="Times New Roman"/>
                <w:noProof/>
                <w:webHidden/>
                <w:sz w:val="24"/>
                <w:szCs w:val="24"/>
              </w:rPr>
            </w:r>
            <w:r w:rsidRPr="003F1F8E">
              <w:rPr>
                <w:rFonts w:ascii="Times New Roman" w:hAnsi="Times New Roman"/>
                <w:noProof/>
                <w:webHidden/>
                <w:sz w:val="24"/>
                <w:szCs w:val="24"/>
              </w:rPr>
              <w:fldChar w:fldCharType="separate"/>
            </w:r>
            <w:r w:rsidRPr="003F1F8E">
              <w:rPr>
                <w:rFonts w:ascii="Times New Roman" w:hAnsi="Times New Roman"/>
                <w:noProof/>
                <w:webHidden/>
                <w:sz w:val="24"/>
                <w:szCs w:val="24"/>
              </w:rPr>
              <w:t>14</w:t>
            </w:r>
            <w:r w:rsidRPr="003F1F8E">
              <w:rPr>
                <w:rFonts w:ascii="Times New Roman" w:hAnsi="Times New Roman"/>
                <w:noProof/>
                <w:webHidden/>
                <w:sz w:val="24"/>
                <w:szCs w:val="24"/>
              </w:rPr>
              <w:fldChar w:fldCharType="end"/>
            </w:r>
          </w:hyperlink>
        </w:p>
        <w:p w14:paraId="35481DD7" w14:textId="48A6F2BC" w:rsidR="003F1F8E" w:rsidRPr="003F1F8E" w:rsidRDefault="003F1F8E" w:rsidP="003F1F8E">
          <w:pPr>
            <w:pStyle w:val="TOC1"/>
            <w:tabs>
              <w:tab w:val="right" w:leader="dot" w:pos="9350"/>
            </w:tabs>
            <w:spacing w:line="360" w:lineRule="auto"/>
            <w:jc w:val="both"/>
            <w:rPr>
              <w:rFonts w:ascii="Times New Roman" w:eastAsiaTheme="minorEastAsia" w:hAnsi="Times New Roman"/>
              <w:noProof/>
              <w:sz w:val="24"/>
              <w:szCs w:val="24"/>
              <w:lang w:val="en-IN" w:eastAsia="en-IN" w:bidi="hi-IN"/>
            </w:rPr>
          </w:pPr>
          <w:hyperlink w:anchor="_Toc214611533" w:history="1">
            <w:r w:rsidRPr="003F1F8E">
              <w:rPr>
                <w:rStyle w:val="Hyperlink"/>
                <w:rFonts w:ascii="Times New Roman" w:hAnsi="Times New Roman"/>
                <w:noProof/>
                <w:sz w:val="24"/>
                <w:szCs w:val="24"/>
              </w:rPr>
              <w:t>Appendix</w:t>
            </w:r>
            <w:r w:rsidRPr="003F1F8E">
              <w:rPr>
                <w:rFonts w:ascii="Times New Roman" w:hAnsi="Times New Roman"/>
                <w:noProof/>
                <w:webHidden/>
                <w:sz w:val="24"/>
                <w:szCs w:val="24"/>
              </w:rPr>
              <w:tab/>
            </w:r>
            <w:r w:rsidRPr="003F1F8E">
              <w:rPr>
                <w:rFonts w:ascii="Times New Roman" w:hAnsi="Times New Roman"/>
                <w:noProof/>
                <w:webHidden/>
                <w:sz w:val="24"/>
                <w:szCs w:val="24"/>
              </w:rPr>
              <w:fldChar w:fldCharType="begin"/>
            </w:r>
            <w:r w:rsidRPr="003F1F8E">
              <w:rPr>
                <w:rFonts w:ascii="Times New Roman" w:hAnsi="Times New Roman"/>
                <w:noProof/>
                <w:webHidden/>
                <w:sz w:val="24"/>
                <w:szCs w:val="24"/>
              </w:rPr>
              <w:instrText xml:space="preserve"> PAGEREF _Toc214611533 \h </w:instrText>
            </w:r>
            <w:r w:rsidRPr="003F1F8E">
              <w:rPr>
                <w:rFonts w:ascii="Times New Roman" w:hAnsi="Times New Roman"/>
                <w:noProof/>
                <w:webHidden/>
                <w:sz w:val="24"/>
                <w:szCs w:val="24"/>
              </w:rPr>
            </w:r>
            <w:r w:rsidRPr="003F1F8E">
              <w:rPr>
                <w:rFonts w:ascii="Times New Roman" w:hAnsi="Times New Roman"/>
                <w:noProof/>
                <w:webHidden/>
                <w:sz w:val="24"/>
                <w:szCs w:val="24"/>
              </w:rPr>
              <w:fldChar w:fldCharType="separate"/>
            </w:r>
            <w:r w:rsidRPr="003F1F8E">
              <w:rPr>
                <w:rFonts w:ascii="Times New Roman" w:hAnsi="Times New Roman"/>
                <w:noProof/>
                <w:webHidden/>
                <w:sz w:val="24"/>
                <w:szCs w:val="24"/>
              </w:rPr>
              <w:t>17</w:t>
            </w:r>
            <w:r w:rsidRPr="003F1F8E">
              <w:rPr>
                <w:rFonts w:ascii="Times New Roman" w:hAnsi="Times New Roman"/>
                <w:noProof/>
                <w:webHidden/>
                <w:sz w:val="24"/>
                <w:szCs w:val="24"/>
              </w:rPr>
              <w:fldChar w:fldCharType="end"/>
            </w:r>
          </w:hyperlink>
        </w:p>
        <w:p w14:paraId="0ABCD4F5" w14:textId="2AAD812C" w:rsidR="00BB5A14" w:rsidRPr="003F1F8E" w:rsidRDefault="00BB5A14" w:rsidP="003F1F8E">
          <w:pPr>
            <w:spacing w:line="360" w:lineRule="auto"/>
            <w:jc w:val="both"/>
            <w:rPr>
              <w:rFonts w:ascii="Times New Roman" w:hAnsi="Times New Roman"/>
              <w:sz w:val="24"/>
              <w:szCs w:val="24"/>
            </w:rPr>
          </w:pPr>
          <w:r w:rsidRPr="003F1F8E">
            <w:rPr>
              <w:rFonts w:ascii="Times New Roman" w:hAnsi="Times New Roman"/>
              <w:b/>
              <w:bCs/>
              <w:noProof/>
              <w:sz w:val="24"/>
              <w:szCs w:val="24"/>
            </w:rPr>
            <w:fldChar w:fldCharType="end"/>
          </w:r>
        </w:p>
      </w:sdtContent>
    </w:sdt>
    <w:p w14:paraId="7D4E875C" w14:textId="491C7447" w:rsidR="00BB5A14" w:rsidRPr="005378F3" w:rsidRDefault="00BB5A14" w:rsidP="005378F3">
      <w:pPr>
        <w:spacing w:after="0" w:line="360" w:lineRule="auto"/>
        <w:jc w:val="both"/>
        <w:rPr>
          <w:rFonts w:ascii="Times New Roman" w:eastAsia="Times New Roman" w:hAnsi="Times New Roman"/>
          <w:b/>
          <w:bCs/>
          <w:kern w:val="32"/>
          <w:sz w:val="24"/>
          <w:szCs w:val="24"/>
        </w:rPr>
      </w:pPr>
      <w:r w:rsidRPr="005378F3">
        <w:rPr>
          <w:rFonts w:ascii="Times New Roman" w:hAnsi="Times New Roman"/>
          <w:sz w:val="24"/>
          <w:szCs w:val="24"/>
        </w:rPr>
        <w:br w:type="page"/>
      </w:r>
    </w:p>
    <w:p w14:paraId="7B528EA2" w14:textId="4B3C30BC" w:rsidR="00253D72" w:rsidRPr="005378F3" w:rsidRDefault="00BB5A14" w:rsidP="005378F3">
      <w:pPr>
        <w:pStyle w:val="Heading1"/>
        <w:spacing w:line="360" w:lineRule="auto"/>
        <w:jc w:val="both"/>
        <w:rPr>
          <w:szCs w:val="24"/>
        </w:rPr>
      </w:pPr>
      <w:bookmarkStart w:id="2" w:name="_Toc214611523"/>
      <w:r w:rsidRPr="005378F3">
        <w:rPr>
          <w:szCs w:val="24"/>
        </w:rPr>
        <w:lastRenderedPageBreak/>
        <w:t xml:space="preserve">1. </w:t>
      </w:r>
      <w:r w:rsidR="0085197E" w:rsidRPr="005378F3">
        <w:rPr>
          <w:szCs w:val="24"/>
        </w:rPr>
        <w:t>Introduction</w:t>
      </w:r>
      <w:bookmarkEnd w:id="1"/>
      <w:bookmarkEnd w:id="2"/>
    </w:p>
    <w:p w14:paraId="3FBB103B" w14:textId="58707881" w:rsidR="0085197E" w:rsidRPr="003F1F8E" w:rsidRDefault="0085197E" w:rsidP="005378F3">
      <w:pPr>
        <w:spacing w:line="360" w:lineRule="auto"/>
        <w:jc w:val="both"/>
        <w:rPr>
          <w:rFonts w:ascii="Times New Roman" w:hAnsi="Times New Roman"/>
          <w:sz w:val="24"/>
          <w:szCs w:val="24"/>
        </w:rPr>
      </w:pPr>
      <w:r w:rsidRPr="005378F3">
        <w:rPr>
          <w:rFonts w:ascii="Times New Roman" w:hAnsi="Times New Roman"/>
          <w:sz w:val="24"/>
          <w:szCs w:val="24"/>
        </w:rPr>
        <w:t>This report will discuss strategic marketing management, in this case strategic marketing is described as the careful planning and implementation of actions that will facilitate an enterprise to meet its goals by a thorough knowledge of the market forces and consumer behavior</w:t>
      </w:r>
      <w:r w:rsidR="002741B1" w:rsidRPr="005378F3">
        <w:rPr>
          <w:rFonts w:ascii="Times New Roman" w:hAnsi="Times New Roman"/>
          <w:sz w:val="24"/>
          <w:szCs w:val="24"/>
        </w:rPr>
        <w:t xml:space="preserve"> </w:t>
      </w:r>
      <w:r w:rsidR="00B856BE" w:rsidRPr="005378F3">
        <w:rPr>
          <w:rFonts w:ascii="Times New Roman" w:hAnsi="Times New Roman"/>
          <w:sz w:val="24"/>
          <w:szCs w:val="24"/>
          <w:lang w:val="en-IN"/>
        </w:rPr>
        <w:t>(Hau, 2024)</w:t>
      </w:r>
      <w:r w:rsidRPr="005378F3">
        <w:rPr>
          <w:rFonts w:ascii="Times New Roman" w:hAnsi="Times New Roman"/>
          <w:sz w:val="24"/>
          <w:szCs w:val="24"/>
        </w:rPr>
        <w:t>. The macro marketing environment analysis is a critical part of this and it is an external environment of forces that are beyond the control of an organization. The forces can be generally divided into PESTEL: political, economic, social, technological, environmental and legal and the systemic analysis of these forces is the key to making informed decisions and remaining competitive. This report aims at exploring how the external macro marketing factors affect the business operations. This analysis is arranged into two main tasks</w:t>
      </w:r>
      <w:r w:rsidR="002741B1" w:rsidRPr="005378F3">
        <w:rPr>
          <w:rFonts w:ascii="Times New Roman" w:hAnsi="Times New Roman"/>
          <w:sz w:val="24"/>
          <w:szCs w:val="24"/>
        </w:rPr>
        <w:t xml:space="preserve"> </w:t>
      </w:r>
      <w:r w:rsidR="00B856BE" w:rsidRPr="005378F3">
        <w:rPr>
          <w:rFonts w:ascii="Times New Roman" w:hAnsi="Times New Roman"/>
          <w:sz w:val="24"/>
          <w:szCs w:val="24"/>
          <w:lang w:val="en-IN"/>
        </w:rPr>
        <w:t>(Hau, 2024).</w:t>
      </w:r>
      <w:r w:rsidR="00DB5D13" w:rsidRPr="00DB5D13">
        <w:rPr>
          <w:rFonts w:ascii="Times New Roman" w:hAnsi="Times New Roman"/>
          <w:sz w:val="24"/>
          <w:szCs w:val="24"/>
          <w:highlight w:val="yellow"/>
        </w:rPr>
        <w:t xml:space="preserve"> </w:t>
      </w:r>
      <w:r w:rsidR="00DB5D13" w:rsidRPr="00BD5145">
        <w:rPr>
          <w:rFonts w:ascii="Times New Roman" w:hAnsi="Times New Roman"/>
          <w:sz w:val="24"/>
          <w:szCs w:val="24"/>
          <w:highlight w:val="yellow"/>
        </w:rPr>
        <w:t>Task 1 will cover the critical analysis of macro marketing environmental. This task has overview of macro marketing environment, Two external macro marketing actors (technological and environmental) and critical analysis of each actor of pioneering and follower organizations</w:t>
      </w:r>
      <w:r w:rsidR="00DB5D13">
        <w:rPr>
          <w:rFonts w:ascii="Times New Roman" w:hAnsi="Times New Roman"/>
          <w:sz w:val="24"/>
          <w:szCs w:val="24"/>
        </w:rPr>
        <w:t xml:space="preserve"> and </w:t>
      </w:r>
      <w:r w:rsidR="00DB5D13" w:rsidRPr="00BD5145">
        <w:rPr>
          <w:rFonts w:ascii="Times New Roman" w:hAnsi="Times New Roman"/>
          <w:sz w:val="24"/>
          <w:szCs w:val="24"/>
          <w:highlight w:val="yellow"/>
        </w:rPr>
        <w:t>Task 2 will cover strategic responses of pioneering and follower organizations. This task has Tesla’s strategic responses as pioneering organization, Rivian’s strategic responses as follower organization. This task also includes challenges and future plans, innovation and strategic partnerships.</w:t>
      </w:r>
    </w:p>
    <w:p w14:paraId="33705CC5" w14:textId="492F2235" w:rsidR="0085197E" w:rsidRDefault="003F44CF" w:rsidP="005378F3">
      <w:pPr>
        <w:pStyle w:val="Heading1"/>
        <w:spacing w:line="360" w:lineRule="auto"/>
        <w:jc w:val="both"/>
        <w:rPr>
          <w:szCs w:val="24"/>
        </w:rPr>
      </w:pPr>
      <w:bookmarkStart w:id="3" w:name="_Toc213159494"/>
      <w:bookmarkStart w:id="4" w:name="_Toc214611524"/>
      <w:r w:rsidRPr="005378F3">
        <w:rPr>
          <w:szCs w:val="24"/>
        </w:rPr>
        <w:t>2.</w:t>
      </w:r>
      <w:r w:rsidR="00655693" w:rsidRPr="005378F3">
        <w:rPr>
          <w:szCs w:val="24"/>
        </w:rPr>
        <w:t xml:space="preserve"> Task-1:</w:t>
      </w:r>
      <w:r w:rsidRPr="005378F3">
        <w:rPr>
          <w:szCs w:val="24"/>
        </w:rPr>
        <w:t xml:space="preserve"> </w:t>
      </w:r>
      <w:r w:rsidR="0085197E" w:rsidRPr="005378F3">
        <w:rPr>
          <w:szCs w:val="24"/>
        </w:rPr>
        <w:t>Critical Analysis of Macro Marketing Environment</w:t>
      </w:r>
      <w:bookmarkEnd w:id="3"/>
      <w:bookmarkEnd w:id="4"/>
    </w:p>
    <w:p w14:paraId="349E1EA6" w14:textId="25F65F60" w:rsidR="0085197E" w:rsidRPr="005378F3" w:rsidRDefault="0085197E" w:rsidP="005378F3">
      <w:pPr>
        <w:pStyle w:val="Heading2"/>
        <w:spacing w:line="360" w:lineRule="auto"/>
        <w:jc w:val="both"/>
        <w:rPr>
          <w:szCs w:val="24"/>
        </w:rPr>
      </w:pPr>
      <w:bookmarkStart w:id="5" w:name="_Toc213159495"/>
      <w:bookmarkStart w:id="6" w:name="_Toc214611525"/>
      <w:r w:rsidRPr="005378F3">
        <w:rPr>
          <w:szCs w:val="24"/>
        </w:rPr>
        <w:t xml:space="preserve">2.1 </w:t>
      </w:r>
      <w:r w:rsidR="00914CDB" w:rsidRPr="005378F3">
        <w:rPr>
          <w:szCs w:val="24"/>
        </w:rPr>
        <w:t>Overview of Macro Marketing Environment</w:t>
      </w:r>
      <w:bookmarkEnd w:id="5"/>
      <w:bookmarkEnd w:id="6"/>
    </w:p>
    <w:p w14:paraId="434F0B4E" w14:textId="188E9818" w:rsidR="00206EED" w:rsidRPr="005378F3" w:rsidRDefault="00206EED"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 xml:space="preserve">The importance of understanding the macro-environment is that the forces determine the nature of the markets and manipulate consumer demands, buying </w:t>
      </w:r>
      <w:r w:rsidR="00CB3FC4" w:rsidRPr="005378F3">
        <w:rPr>
          <w:rFonts w:ascii="Times New Roman" w:hAnsi="Times New Roman"/>
          <w:sz w:val="24"/>
          <w:szCs w:val="24"/>
        </w:rPr>
        <w:t>behavior</w:t>
      </w:r>
      <w:r w:rsidRPr="005378F3">
        <w:rPr>
          <w:rFonts w:ascii="Times New Roman" w:hAnsi="Times New Roman"/>
          <w:sz w:val="24"/>
          <w:szCs w:val="24"/>
        </w:rPr>
        <w:t xml:space="preserve"> and general growth tendencies within the industry</w:t>
      </w:r>
      <w:r w:rsidR="00B856BE" w:rsidRPr="005378F3">
        <w:rPr>
          <w:rFonts w:ascii="Times New Roman" w:hAnsi="Times New Roman"/>
          <w:sz w:val="24"/>
          <w:szCs w:val="24"/>
        </w:rPr>
        <w:t xml:space="preserve"> </w:t>
      </w:r>
      <w:r w:rsidR="00B856BE" w:rsidRPr="005378F3">
        <w:rPr>
          <w:rFonts w:ascii="Times New Roman" w:hAnsi="Times New Roman"/>
          <w:sz w:val="24"/>
          <w:szCs w:val="24"/>
          <w:lang w:val="en-IN"/>
        </w:rPr>
        <w:t>(Henry, 2022)</w:t>
      </w:r>
      <w:r w:rsidRPr="005378F3">
        <w:rPr>
          <w:rFonts w:ascii="Times New Roman" w:hAnsi="Times New Roman"/>
          <w:sz w:val="24"/>
          <w:szCs w:val="24"/>
        </w:rPr>
        <w:t xml:space="preserve">. An example of this disruption in an industry is an abrupt change in a regulation by the government or a new technological development. Companies attentive to macro-trends are able to change strategies early enough, and hence can eliminate risks or take advantage of new opportunities. </w:t>
      </w:r>
    </w:p>
    <w:p w14:paraId="76C2B5F5" w14:textId="40D590D5" w:rsidR="00206EED" w:rsidRPr="005378F3" w:rsidRDefault="00206EED" w:rsidP="005378F3">
      <w:pPr>
        <w:pStyle w:val="Heading2"/>
        <w:spacing w:line="360" w:lineRule="auto"/>
        <w:jc w:val="both"/>
        <w:rPr>
          <w:szCs w:val="24"/>
        </w:rPr>
      </w:pPr>
      <w:bookmarkStart w:id="7" w:name="_Toc213159496"/>
      <w:bookmarkStart w:id="8" w:name="_Toc214611526"/>
      <w:r w:rsidRPr="005378F3">
        <w:rPr>
          <w:szCs w:val="24"/>
        </w:rPr>
        <w:t>2.2 Two External Macro Marketing Actors</w:t>
      </w:r>
      <w:bookmarkEnd w:id="7"/>
      <w:bookmarkEnd w:id="8"/>
    </w:p>
    <w:p w14:paraId="26CB76B6" w14:textId="0C3E1540" w:rsidR="00206EED" w:rsidRPr="005378F3" w:rsidRDefault="00206EED"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Technological Factors</w:t>
      </w:r>
    </w:p>
    <w:p w14:paraId="1E62A98C" w14:textId="1E88CB1D" w:rsidR="00206EED" w:rsidRPr="005378F3" w:rsidRDefault="00206EED"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The market environment is under constant development as technological advancement brings new products into the market, new ways of communication and effective means of production</w:t>
      </w:r>
      <w:r w:rsidR="002741B1" w:rsidRPr="005378F3">
        <w:rPr>
          <w:rFonts w:ascii="Times New Roman" w:hAnsi="Times New Roman"/>
          <w:sz w:val="24"/>
          <w:szCs w:val="24"/>
        </w:rPr>
        <w:t xml:space="preserve"> </w:t>
      </w:r>
      <w:r w:rsidR="00B856BE" w:rsidRPr="005378F3">
        <w:rPr>
          <w:rFonts w:ascii="Times New Roman" w:hAnsi="Times New Roman"/>
          <w:sz w:val="24"/>
          <w:szCs w:val="24"/>
          <w:lang w:val="en-IN"/>
        </w:rPr>
        <w:t xml:space="preserve">(Henry, </w:t>
      </w:r>
      <w:r w:rsidR="00B856BE" w:rsidRPr="005378F3">
        <w:rPr>
          <w:rFonts w:ascii="Times New Roman" w:hAnsi="Times New Roman"/>
          <w:sz w:val="24"/>
          <w:szCs w:val="24"/>
          <w:lang w:val="en-IN"/>
        </w:rPr>
        <w:lastRenderedPageBreak/>
        <w:t>2022).</w:t>
      </w:r>
      <w:r w:rsidRPr="005378F3">
        <w:rPr>
          <w:rFonts w:ascii="Times New Roman" w:hAnsi="Times New Roman"/>
          <w:sz w:val="24"/>
          <w:szCs w:val="24"/>
        </w:rPr>
        <w:t xml:space="preserve"> Digital technologies, artificial intelligence, automation, data analytics represent only a few examples of the technologies that change the experiences of customers and increase the efficiency of operations.</w:t>
      </w:r>
    </w:p>
    <w:p w14:paraId="1D962D51" w14:textId="140CBC4C" w:rsidR="008E1983" w:rsidRPr="005378F3" w:rsidRDefault="0032202C" w:rsidP="00E92261">
      <w:pPr>
        <w:spacing w:line="360" w:lineRule="auto"/>
        <w:jc w:val="center"/>
        <w:rPr>
          <w:rFonts w:ascii="Times New Roman" w:hAnsi="Times New Roman"/>
          <w:sz w:val="24"/>
          <w:szCs w:val="24"/>
        </w:rPr>
      </w:pPr>
      <w:r>
        <w:rPr>
          <w:noProof/>
        </w:rPr>
        <w:drawing>
          <wp:inline distT="0" distB="0" distL="0" distR="0" wp14:anchorId="5A94A6EF" wp14:editId="52EA3D7C">
            <wp:extent cx="5943600" cy="2813050"/>
            <wp:effectExtent l="0" t="0" r="0" b="6350"/>
            <wp:docPr id="1" name="Picture 1" descr="Micro Environment Factors Availability of investors Level of competition Availability of employees Customers Distribution channels and suppliers Media and the general publ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 Environment Factors Availability of investors Level of competition Availability of employees Customers Distribution channels and suppliers Media and the general publ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813050"/>
                    </a:xfrm>
                    <a:prstGeom prst="rect">
                      <a:avLst/>
                    </a:prstGeom>
                    <a:noFill/>
                    <a:ln>
                      <a:noFill/>
                    </a:ln>
                  </pic:spPr>
                </pic:pic>
              </a:graphicData>
            </a:graphic>
          </wp:inline>
        </w:drawing>
      </w:r>
    </w:p>
    <w:p w14:paraId="72D121D1" w14:textId="678EF13D" w:rsidR="008E1983" w:rsidRPr="005378F3" w:rsidRDefault="008E1983" w:rsidP="005378F3">
      <w:pPr>
        <w:spacing w:line="360" w:lineRule="auto"/>
        <w:jc w:val="both"/>
        <w:rPr>
          <w:rFonts w:ascii="Times New Roman" w:hAnsi="Times New Roman"/>
          <w:sz w:val="24"/>
          <w:szCs w:val="24"/>
        </w:rPr>
      </w:pPr>
      <w:r w:rsidRPr="005378F3">
        <w:rPr>
          <w:rFonts w:ascii="Times New Roman" w:hAnsi="Times New Roman"/>
          <w:sz w:val="24"/>
          <w:szCs w:val="24"/>
        </w:rPr>
        <w:t>Figure-1: Macro Environmental Factors</w:t>
      </w:r>
    </w:p>
    <w:p w14:paraId="5EAF3099" w14:textId="7CEE0D13" w:rsidR="008E1983" w:rsidRPr="005378F3" w:rsidRDefault="008E1983"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Source:</w:t>
      </w:r>
      <w:r w:rsidR="0032202C">
        <w:rPr>
          <w:rFonts w:ascii="Times New Roman" w:hAnsi="Times New Roman"/>
          <w:sz w:val="24"/>
          <w:szCs w:val="24"/>
        </w:rPr>
        <w:t xml:space="preserve"> </w:t>
      </w:r>
      <w:r w:rsidR="0032202C" w:rsidRPr="0032202C">
        <w:rPr>
          <w:rFonts w:ascii="Times New Roman" w:hAnsi="Times New Roman"/>
          <w:sz w:val="24"/>
          <w:szCs w:val="24"/>
          <w:lang w:val="en-IN"/>
        </w:rPr>
        <w:t>(Bragina, 2024)</w:t>
      </w:r>
    </w:p>
    <w:p w14:paraId="4A0F2278" w14:textId="07B029BE" w:rsidR="00206EED" w:rsidRPr="005378F3" w:rsidRDefault="00206EED"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Environmental Factors</w:t>
      </w:r>
    </w:p>
    <w:p w14:paraId="0814A273" w14:textId="585BBC1F" w:rsidR="00206EED" w:rsidRPr="005378F3" w:rsidRDefault="00206EED"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The issue of environmental aspects</w:t>
      </w:r>
      <w:r w:rsidR="002741B1" w:rsidRPr="005378F3">
        <w:rPr>
          <w:rFonts w:ascii="Times New Roman" w:hAnsi="Times New Roman"/>
          <w:sz w:val="24"/>
          <w:szCs w:val="24"/>
        </w:rPr>
        <w:t xml:space="preserve"> like</w:t>
      </w:r>
      <w:r w:rsidRPr="005378F3">
        <w:rPr>
          <w:rFonts w:ascii="Times New Roman" w:hAnsi="Times New Roman"/>
          <w:sz w:val="24"/>
          <w:szCs w:val="24"/>
        </w:rPr>
        <w:t xml:space="preserve"> climate change, dearth of resources, heightened consumer sensitivity to sustainability demands that firms use environment-friendly practices. Strict rules about emissions and waste disposal, along with the preference of greener products among consumers puts the environmental things on the strategic agenda</w:t>
      </w:r>
      <w:r w:rsidR="002741B1" w:rsidRPr="005378F3">
        <w:rPr>
          <w:rFonts w:ascii="Times New Roman" w:hAnsi="Times New Roman"/>
          <w:sz w:val="24"/>
          <w:szCs w:val="24"/>
        </w:rPr>
        <w:t xml:space="preserve"> </w:t>
      </w:r>
      <w:r w:rsidR="00B856BE" w:rsidRPr="005378F3">
        <w:rPr>
          <w:rFonts w:ascii="Times New Roman" w:hAnsi="Times New Roman"/>
          <w:sz w:val="24"/>
          <w:szCs w:val="24"/>
          <w:lang w:val="en-IN"/>
        </w:rPr>
        <w:t>(Ahmed et al., 2024).</w:t>
      </w:r>
      <w:r w:rsidRPr="005378F3">
        <w:rPr>
          <w:rFonts w:ascii="Times New Roman" w:hAnsi="Times New Roman"/>
          <w:sz w:val="24"/>
          <w:szCs w:val="24"/>
        </w:rPr>
        <w:t xml:space="preserve"> The two dimensions are pervasive, and they will directly influence the way industries are organized, and how firms will distribute their resources and seek innovation to be successful in the long term.</w:t>
      </w:r>
    </w:p>
    <w:p w14:paraId="590F6AD8" w14:textId="29E20559" w:rsidR="00206EED" w:rsidRPr="005378F3" w:rsidRDefault="00206EED" w:rsidP="005378F3">
      <w:pPr>
        <w:pStyle w:val="Heading2"/>
        <w:spacing w:line="360" w:lineRule="auto"/>
        <w:jc w:val="both"/>
        <w:rPr>
          <w:szCs w:val="24"/>
        </w:rPr>
      </w:pPr>
      <w:bookmarkStart w:id="9" w:name="_Toc213159497"/>
      <w:bookmarkStart w:id="10" w:name="_Toc214611527"/>
      <w:r w:rsidRPr="005378F3">
        <w:rPr>
          <w:szCs w:val="24"/>
        </w:rPr>
        <w:t>2.3 Critical Analysis of Each Actor</w:t>
      </w:r>
      <w:bookmarkEnd w:id="9"/>
      <w:bookmarkEnd w:id="10"/>
    </w:p>
    <w:p w14:paraId="0698882F" w14:textId="4EFE7610" w:rsidR="00206EED" w:rsidRPr="005378F3" w:rsidRDefault="00206EED"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Opportunities</w:t>
      </w:r>
    </w:p>
    <w:p w14:paraId="0E41AFCB" w14:textId="68304E1A" w:rsidR="00206EED" w:rsidRPr="005378F3" w:rsidRDefault="00206EED"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 xml:space="preserve">Pioneering </w:t>
      </w:r>
      <w:r w:rsidR="00CB3FC4" w:rsidRPr="005378F3">
        <w:rPr>
          <w:rFonts w:ascii="Times New Roman" w:hAnsi="Times New Roman"/>
          <w:b/>
          <w:bCs/>
          <w:sz w:val="24"/>
          <w:szCs w:val="24"/>
        </w:rPr>
        <w:t>Organizational</w:t>
      </w:r>
      <w:r w:rsidRPr="005378F3">
        <w:rPr>
          <w:rFonts w:ascii="Times New Roman" w:hAnsi="Times New Roman"/>
          <w:b/>
          <w:bCs/>
          <w:sz w:val="24"/>
          <w:szCs w:val="24"/>
        </w:rPr>
        <w:t xml:space="preserve"> </w:t>
      </w:r>
      <w:r w:rsidR="006F2BE0" w:rsidRPr="005378F3">
        <w:rPr>
          <w:rFonts w:ascii="Times New Roman" w:hAnsi="Times New Roman"/>
          <w:b/>
          <w:bCs/>
          <w:sz w:val="24"/>
          <w:szCs w:val="24"/>
        </w:rPr>
        <w:t>O</w:t>
      </w:r>
      <w:r w:rsidRPr="005378F3">
        <w:rPr>
          <w:rFonts w:ascii="Times New Roman" w:hAnsi="Times New Roman"/>
          <w:b/>
          <w:bCs/>
          <w:sz w:val="24"/>
          <w:szCs w:val="24"/>
        </w:rPr>
        <w:t xml:space="preserve">pportunities </w:t>
      </w:r>
    </w:p>
    <w:p w14:paraId="0FCC53E7" w14:textId="1FE30D4D" w:rsidR="00206EED" w:rsidRPr="005378F3" w:rsidRDefault="0043674C" w:rsidP="005378F3">
      <w:pPr>
        <w:spacing w:line="360" w:lineRule="auto"/>
        <w:jc w:val="both"/>
        <w:rPr>
          <w:rFonts w:ascii="Times New Roman" w:hAnsi="Times New Roman"/>
          <w:sz w:val="24"/>
          <w:szCs w:val="24"/>
          <w:lang w:val="en-IN"/>
        </w:rPr>
      </w:pPr>
      <w:r w:rsidRPr="005378F3">
        <w:rPr>
          <w:rFonts w:ascii="Times New Roman" w:hAnsi="Times New Roman"/>
          <w:sz w:val="24"/>
          <w:szCs w:val="24"/>
        </w:rPr>
        <w:lastRenderedPageBreak/>
        <w:t>C</w:t>
      </w:r>
      <w:r w:rsidR="00206EED" w:rsidRPr="005378F3">
        <w:rPr>
          <w:rFonts w:ascii="Times New Roman" w:hAnsi="Times New Roman"/>
          <w:sz w:val="24"/>
          <w:szCs w:val="24"/>
        </w:rPr>
        <w:t>ompanies are utilizing technology to streamline supply chains, capture customer information and be more precise in marketing campaigns through online platforms</w:t>
      </w:r>
      <w:r w:rsidR="002741B1" w:rsidRPr="005378F3">
        <w:rPr>
          <w:rFonts w:ascii="Times New Roman" w:hAnsi="Times New Roman"/>
          <w:sz w:val="24"/>
          <w:szCs w:val="24"/>
        </w:rPr>
        <w:t xml:space="preserve"> </w:t>
      </w:r>
      <w:r w:rsidR="003F5114" w:rsidRPr="005378F3">
        <w:rPr>
          <w:rFonts w:ascii="Times New Roman" w:hAnsi="Times New Roman"/>
          <w:sz w:val="24"/>
          <w:szCs w:val="24"/>
          <w:lang w:val="en-IN"/>
        </w:rPr>
        <w:t>(Moayad Al-Talib et al., 2024)</w:t>
      </w:r>
      <w:r w:rsidR="00206EED" w:rsidRPr="005378F3">
        <w:rPr>
          <w:rFonts w:ascii="Times New Roman" w:hAnsi="Times New Roman"/>
          <w:sz w:val="24"/>
          <w:szCs w:val="24"/>
        </w:rPr>
        <w:t>. Customer engagement and operational efficiency increase due to the implementation of artificial intelligence to predictive analytics or chatbots.</w:t>
      </w:r>
    </w:p>
    <w:p w14:paraId="2CBB8B5A" w14:textId="705964B0" w:rsidR="00206EED" w:rsidRPr="005378F3" w:rsidRDefault="00206EED"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 xml:space="preserve">Follower </w:t>
      </w:r>
      <w:r w:rsidR="00CB3FC4" w:rsidRPr="005378F3">
        <w:rPr>
          <w:rFonts w:ascii="Times New Roman" w:hAnsi="Times New Roman"/>
          <w:b/>
          <w:bCs/>
          <w:sz w:val="24"/>
          <w:szCs w:val="24"/>
        </w:rPr>
        <w:t>Organizational</w:t>
      </w:r>
      <w:r w:rsidR="0043674C" w:rsidRPr="005378F3">
        <w:rPr>
          <w:rFonts w:ascii="Times New Roman" w:hAnsi="Times New Roman"/>
          <w:b/>
          <w:bCs/>
          <w:sz w:val="24"/>
          <w:szCs w:val="24"/>
        </w:rPr>
        <w:t xml:space="preserve"> Opportunities</w:t>
      </w:r>
    </w:p>
    <w:p w14:paraId="24DA4B84" w14:textId="790252C6" w:rsidR="00206EED" w:rsidRPr="005378F3" w:rsidRDefault="00206EED"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 xml:space="preserve">The same can be said of follower </w:t>
      </w:r>
      <w:r w:rsidR="00CB3FC4" w:rsidRPr="005378F3">
        <w:rPr>
          <w:rFonts w:ascii="Times New Roman" w:hAnsi="Times New Roman"/>
          <w:sz w:val="24"/>
          <w:szCs w:val="24"/>
        </w:rPr>
        <w:t>organizations</w:t>
      </w:r>
      <w:r w:rsidRPr="005378F3">
        <w:rPr>
          <w:rFonts w:ascii="Times New Roman" w:hAnsi="Times New Roman"/>
          <w:sz w:val="24"/>
          <w:szCs w:val="24"/>
        </w:rPr>
        <w:t xml:space="preserve"> that do not lead in innovation but have the opportunities to exploit technology by embracing innovations that have been tested and proven by the pioneers</w:t>
      </w:r>
      <w:r w:rsidR="002741B1" w:rsidRPr="005378F3">
        <w:rPr>
          <w:rFonts w:ascii="Times New Roman" w:hAnsi="Times New Roman"/>
          <w:sz w:val="24"/>
          <w:szCs w:val="24"/>
        </w:rPr>
        <w:t xml:space="preserve"> </w:t>
      </w:r>
      <w:r w:rsidR="003F5114" w:rsidRPr="005378F3">
        <w:rPr>
          <w:rFonts w:ascii="Times New Roman" w:hAnsi="Times New Roman"/>
          <w:sz w:val="24"/>
          <w:szCs w:val="24"/>
          <w:lang w:val="en-IN"/>
        </w:rPr>
        <w:t>(Moayad Al-Talib et al., 2024)</w:t>
      </w:r>
      <w:r w:rsidRPr="005378F3">
        <w:rPr>
          <w:rFonts w:ascii="Times New Roman" w:hAnsi="Times New Roman"/>
          <w:sz w:val="24"/>
          <w:szCs w:val="24"/>
        </w:rPr>
        <w:t>. They will have the ability to improve production processes, reduce expenses and access the customers using online and social media that will reduce the barrier to entry and improve competitiveness.</w:t>
      </w:r>
    </w:p>
    <w:p w14:paraId="1FA4C4D5" w14:textId="52E915E9" w:rsidR="00206EED" w:rsidRPr="005378F3" w:rsidRDefault="00206EED"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Threats</w:t>
      </w:r>
    </w:p>
    <w:p w14:paraId="658FC0DF" w14:textId="4F6E7151" w:rsidR="00206EED" w:rsidRPr="005378F3" w:rsidRDefault="00206EED"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 xml:space="preserve">Pioneering </w:t>
      </w:r>
      <w:r w:rsidR="00CB3FC4" w:rsidRPr="005378F3">
        <w:rPr>
          <w:rFonts w:ascii="Times New Roman" w:hAnsi="Times New Roman"/>
          <w:b/>
          <w:bCs/>
          <w:sz w:val="24"/>
          <w:szCs w:val="24"/>
        </w:rPr>
        <w:t>Organizational</w:t>
      </w:r>
      <w:r w:rsidRPr="005378F3">
        <w:rPr>
          <w:rFonts w:ascii="Times New Roman" w:hAnsi="Times New Roman"/>
          <w:b/>
          <w:bCs/>
          <w:sz w:val="24"/>
          <w:szCs w:val="24"/>
        </w:rPr>
        <w:t xml:space="preserve"> Threats:</w:t>
      </w:r>
    </w:p>
    <w:p w14:paraId="7A0AB5D6" w14:textId="613B0434" w:rsidR="00206EED" w:rsidRPr="005378F3" w:rsidRDefault="00206EED"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Nonetheless, there are the consequential risks caused by the rapid pace of technological change. The first companies have to face significant expenses related to constant innovation, inefficiencies of new technologies that can easily be replicated, and rapid copying by the competitors</w:t>
      </w:r>
      <w:r w:rsidR="004D1DF8" w:rsidRPr="005378F3">
        <w:rPr>
          <w:rFonts w:ascii="Times New Roman" w:hAnsi="Times New Roman"/>
          <w:sz w:val="24"/>
          <w:szCs w:val="24"/>
        </w:rPr>
        <w:t xml:space="preserve"> </w:t>
      </w:r>
      <w:r w:rsidR="003F5114" w:rsidRPr="005378F3">
        <w:rPr>
          <w:rFonts w:ascii="Times New Roman" w:hAnsi="Times New Roman"/>
          <w:sz w:val="24"/>
          <w:szCs w:val="24"/>
          <w:lang w:val="en-IN"/>
        </w:rPr>
        <w:t>(Ugochi et al., 2024)</w:t>
      </w:r>
      <w:r w:rsidRPr="005378F3">
        <w:rPr>
          <w:rFonts w:ascii="Times New Roman" w:hAnsi="Times New Roman"/>
          <w:sz w:val="24"/>
          <w:szCs w:val="24"/>
        </w:rPr>
        <w:t>. They also need to put money in cybersecurity controls to protect data and intellectual property.</w:t>
      </w:r>
    </w:p>
    <w:p w14:paraId="07EEC131" w14:textId="2815A089" w:rsidR="00206EED" w:rsidRPr="005378F3" w:rsidRDefault="00206EED"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 xml:space="preserve">Follower </w:t>
      </w:r>
      <w:r w:rsidR="00CB3FC4" w:rsidRPr="005378F3">
        <w:rPr>
          <w:rFonts w:ascii="Times New Roman" w:hAnsi="Times New Roman"/>
          <w:b/>
          <w:bCs/>
          <w:sz w:val="24"/>
          <w:szCs w:val="24"/>
        </w:rPr>
        <w:t>Organizational</w:t>
      </w:r>
      <w:r w:rsidR="0043674C" w:rsidRPr="005378F3">
        <w:rPr>
          <w:rFonts w:ascii="Times New Roman" w:hAnsi="Times New Roman"/>
          <w:b/>
          <w:bCs/>
          <w:sz w:val="24"/>
          <w:szCs w:val="24"/>
        </w:rPr>
        <w:t xml:space="preserve"> T</w:t>
      </w:r>
      <w:r w:rsidRPr="005378F3">
        <w:rPr>
          <w:rFonts w:ascii="Times New Roman" w:hAnsi="Times New Roman"/>
          <w:b/>
          <w:bCs/>
          <w:sz w:val="24"/>
          <w:szCs w:val="24"/>
        </w:rPr>
        <w:t>hreats:</w:t>
      </w:r>
    </w:p>
    <w:p w14:paraId="67788E89" w14:textId="0B859AEB" w:rsidR="00206EED" w:rsidRPr="005378F3" w:rsidRDefault="00206EED"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The subordinates are faced with a threat of loss of market share in case they are unable to match innovations that are embraced by the innovators. They can face the challenge of funding or having insufficient skills to adopt complex technologies in the most effective manner</w:t>
      </w:r>
      <w:r w:rsidR="003F5114" w:rsidRPr="005378F3">
        <w:rPr>
          <w:rFonts w:ascii="Times New Roman" w:hAnsi="Times New Roman"/>
          <w:sz w:val="24"/>
          <w:szCs w:val="24"/>
        </w:rPr>
        <w:t xml:space="preserve"> </w:t>
      </w:r>
      <w:r w:rsidR="003F5114" w:rsidRPr="005378F3">
        <w:rPr>
          <w:rFonts w:ascii="Times New Roman" w:hAnsi="Times New Roman"/>
          <w:sz w:val="24"/>
          <w:szCs w:val="24"/>
          <w:lang w:val="en-IN"/>
        </w:rPr>
        <w:t>(Ugochi et al., 2024)</w:t>
      </w:r>
      <w:r w:rsidRPr="005378F3">
        <w:rPr>
          <w:rFonts w:ascii="Times New Roman" w:hAnsi="Times New Roman"/>
          <w:sz w:val="24"/>
          <w:szCs w:val="24"/>
        </w:rPr>
        <w:t>. Being technologically deficient may also lead to mass movement of customers to more technologically advanced brands.</w:t>
      </w:r>
    </w:p>
    <w:p w14:paraId="1700FE34" w14:textId="20789E4A" w:rsidR="00206EED" w:rsidRPr="005378F3" w:rsidRDefault="00206EED"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 xml:space="preserve">Strategic Implications </w:t>
      </w:r>
      <w:r w:rsidR="0043674C" w:rsidRPr="005378F3">
        <w:rPr>
          <w:rFonts w:ascii="Times New Roman" w:hAnsi="Times New Roman"/>
          <w:b/>
          <w:bCs/>
          <w:sz w:val="24"/>
          <w:szCs w:val="24"/>
        </w:rPr>
        <w:t>of</w:t>
      </w:r>
      <w:r w:rsidR="00B3006E" w:rsidRPr="005378F3">
        <w:rPr>
          <w:rFonts w:ascii="Times New Roman" w:hAnsi="Times New Roman"/>
          <w:b/>
          <w:bCs/>
          <w:sz w:val="24"/>
          <w:szCs w:val="24"/>
        </w:rPr>
        <w:t xml:space="preserve"> Pioneer Organizations</w:t>
      </w:r>
    </w:p>
    <w:p w14:paraId="3CAA78C8" w14:textId="20558F2C" w:rsidR="00B3006E" w:rsidRPr="005378F3" w:rsidRDefault="00B3006E"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 xml:space="preserve">Technological Factors </w:t>
      </w:r>
    </w:p>
    <w:p w14:paraId="76FCA687" w14:textId="41E3EC3C" w:rsidR="00B3006E" w:rsidRPr="005378F3" w:rsidRDefault="00B3006E" w:rsidP="005378F3">
      <w:pPr>
        <w:spacing w:line="360" w:lineRule="auto"/>
        <w:jc w:val="both"/>
        <w:rPr>
          <w:rFonts w:ascii="Times New Roman" w:hAnsi="Times New Roman"/>
          <w:sz w:val="24"/>
          <w:szCs w:val="24"/>
          <w:lang w:val="en-IN"/>
        </w:rPr>
      </w:pPr>
      <w:r w:rsidRPr="005378F3">
        <w:rPr>
          <w:rFonts w:ascii="Times New Roman" w:hAnsi="Times New Roman"/>
          <w:sz w:val="24"/>
          <w:szCs w:val="24"/>
        </w:rPr>
        <w:lastRenderedPageBreak/>
        <w:t xml:space="preserve">Organizations that are in the lead to innovations are forced to take a proactive approach to technology. They will have to invest a significant </w:t>
      </w:r>
      <w:r w:rsidR="00CB3FC4" w:rsidRPr="005378F3">
        <w:rPr>
          <w:rFonts w:ascii="Times New Roman" w:hAnsi="Times New Roman"/>
          <w:sz w:val="24"/>
          <w:szCs w:val="24"/>
        </w:rPr>
        <w:t>number</w:t>
      </w:r>
      <w:r w:rsidRPr="005378F3">
        <w:rPr>
          <w:rFonts w:ascii="Times New Roman" w:hAnsi="Times New Roman"/>
          <w:sz w:val="24"/>
          <w:szCs w:val="24"/>
        </w:rPr>
        <w:t xml:space="preserve"> of resources in the field of research and development, thus, developing new products, enhancing existing ones, and streamlining their work with automation or data analysis</w:t>
      </w:r>
      <w:r w:rsidR="004D1DF8" w:rsidRPr="005378F3">
        <w:rPr>
          <w:rFonts w:ascii="Times New Roman" w:hAnsi="Times New Roman"/>
          <w:sz w:val="24"/>
          <w:szCs w:val="24"/>
        </w:rPr>
        <w:t xml:space="preserve"> </w:t>
      </w:r>
      <w:r w:rsidR="003F5114" w:rsidRPr="005378F3">
        <w:rPr>
          <w:rFonts w:ascii="Times New Roman" w:hAnsi="Times New Roman"/>
          <w:sz w:val="24"/>
          <w:szCs w:val="24"/>
          <w:lang w:val="en-IN"/>
        </w:rPr>
        <w:t>(Suchek et al., 2021)</w:t>
      </w:r>
      <w:r w:rsidRPr="005378F3">
        <w:rPr>
          <w:rFonts w:ascii="Times New Roman" w:hAnsi="Times New Roman"/>
          <w:sz w:val="24"/>
          <w:szCs w:val="24"/>
        </w:rPr>
        <w:t>. This kind of investments maintains their competitive edge and dictates market directions.</w:t>
      </w:r>
    </w:p>
    <w:p w14:paraId="6D0C6F92" w14:textId="6733367D" w:rsidR="00B3006E" w:rsidRPr="005378F3" w:rsidRDefault="00B3006E"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Environmental Factors</w:t>
      </w:r>
    </w:p>
    <w:p w14:paraId="2630B6D7" w14:textId="1985B692" w:rsidR="00B3006E" w:rsidRPr="005378F3" w:rsidRDefault="00B3006E"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The issue of environmental seeks to create strategic possibilities of the consumer of innovative products and processes. Being a leader in the field of environmentally-friendly solutions allows these companies to meet the requirements of the regulators earlier, receive government preferences, and get a large portion of environmentally-aware customers</w:t>
      </w:r>
      <w:r w:rsidR="004D1DF8" w:rsidRPr="005378F3">
        <w:rPr>
          <w:rFonts w:ascii="Times New Roman" w:hAnsi="Times New Roman"/>
          <w:sz w:val="24"/>
          <w:szCs w:val="24"/>
        </w:rPr>
        <w:t xml:space="preserve"> </w:t>
      </w:r>
      <w:r w:rsidR="003F5114" w:rsidRPr="005378F3">
        <w:rPr>
          <w:rFonts w:ascii="Times New Roman" w:hAnsi="Times New Roman"/>
          <w:sz w:val="24"/>
          <w:szCs w:val="24"/>
          <w:lang w:val="en-IN"/>
        </w:rPr>
        <w:t>(Suchek et al., 2021)</w:t>
      </w:r>
      <w:r w:rsidRPr="005378F3">
        <w:rPr>
          <w:rFonts w:ascii="Times New Roman" w:hAnsi="Times New Roman"/>
          <w:sz w:val="24"/>
          <w:szCs w:val="24"/>
        </w:rPr>
        <w:t>.</w:t>
      </w:r>
      <w:r w:rsidR="0043674C" w:rsidRPr="005378F3">
        <w:rPr>
          <w:rFonts w:ascii="Times New Roman" w:hAnsi="Times New Roman"/>
          <w:sz w:val="24"/>
          <w:szCs w:val="24"/>
        </w:rPr>
        <w:t xml:space="preserve"> </w:t>
      </w:r>
      <w:r w:rsidRPr="005378F3">
        <w:rPr>
          <w:rFonts w:ascii="Times New Roman" w:hAnsi="Times New Roman"/>
          <w:sz w:val="24"/>
          <w:szCs w:val="24"/>
        </w:rPr>
        <w:t>However, innovators have to face one of the greatest challenges, which comprise the high initial costs of developing sustainable technologies and adherence to more rigid environmental laws</w:t>
      </w:r>
      <w:r w:rsidR="00CB3FC4" w:rsidRPr="005378F3">
        <w:rPr>
          <w:rFonts w:ascii="Times New Roman" w:hAnsi="Times New Roman"/>
          <w:sz w:val="24"/>
          <w:szCs w:val="24"/>
        </w:rPr>
        <w:t>.</w:t>
      </w:r>
    </w:p>
    <w:p w14:paraId="4ABD3680" w14:textId="632DFDCE" w:rsidR="00B3006E" w:rsidRPr="005378F3" w:rsidRDefault="00B3006E"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 xml:space="preserve">Implications </w:t>
      </w:r>
      <w:r w:rsidR="0043674C" w:rsidRPr="005378F3">
        <w:rPr>
          <w:rFonts w:ascii="Times New Roman" w:hAnsi="Times New Roman"/>
          <w:b/>
          <w:bCs/>
          <w:sz w:val="24"/>
          <w:szCs w:val="24"/>
        </w:rPr>
        <w:t xml:space="preserve">of </w:t>
      </w:r>
      <w:r w:rsidRPr="005378F3">
        <w:rPr>
          <w:rFonts w:ascii="Times New Roman" w:hAnsi="Times New Roman"/>
          <w:b/>
          <w:bCs/>
          <w:sz w:val="24"/>
          <w:szCs w:val="24"/>
        </w:rPr>
        <w:t>Follower Organization</w:t>
      </w:r>
    </w:p>
    <w:p w14:paraId="7FEBA090" w14:textId="15679107" w:rsidR="00B3006E" w:rsidRPr="005378F3" w:rsidRDefault="00B3006E"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Technological Factors</w:t>
      </w:r>
    </w:p>
    <w:p w14:paraId="00B9B561" w14:textId="77777777" w:rsidR="008D0D79" w:rsidRDefault="00B3006E" w:rsidP="005378F3">
      <w:pPr>
        <w:spacing w:line="360" w:lineRule="auto"/>
        <w:jc w:val="both"/>
        <w:rPr>
          <w:rFonts w:ascii="Times New Roman" w:hAnsi="Times New Roman"/>
          <w:sz w:val="24"/>
          <w:szCs w:val="24"/>
        </w:rPr>
      </w:pPr>
      <w:r w:rsidRPr="005378F3">
        <w:rPr>
          <w:rFonts w:ascii="Times New Roman" w:hAnsi="Times New Roman"/>
          <w:sz w:val="24"/>
          <w:szCs w:val="24"/>
        </w:rPr>
        <w:t>The followers enjoy the advantages of using the technologies that have proven to be effective by the pioneers. Their approach focuses on the cost-efficient and timely adoption to improve products and processes and maintain its competitiveness</w:t>
      </w:r>
      <w:r w:rsidR="004D1DF8" w:rsidRPr="005378F3">
        <w:rPr>
          <w:rFonts w:ascii="Times New Roman" w:hAnsi="Times New Roman"/>
          <w:sz w:val="24"/>
          <w:szCs w:val="24"/>
        </w:rPr>
        <w:t xml:space="preserve"> </w:t>
      </w:r>
      <w:r w:rsidR="003F5114" w:rsidRPr="005378F3">
        <w:rPr>
          <w:rFonts w:ascii="Times New Roman" w:hAnsi="Times New Roman"/>
          <w:sz w:val="24"/>
          <w:szCs w:val="24"/>
          <w:lang w:val="en-IN"/>
        </w:rPr>
        <w:t>(Buhalis, Leung and Lin, 2023)</w:t>
      </w:r>
      <w:r w:rsidRPr="005378F3">
        <w:rPr>
          <w:rFonts w:ascii="Times New Roman" w:hAnsi="Times New Roman"/>
          <w:sz w:val="24"/>
          <w:szCs w:val="24"/>
        </w:rPr>
        <w:t>.</w:t>
      </w:r>
    </w:p>
    <w:p w14:paraId="1CD0E0EC" w14:textId="23F44C4A" w:rsidR="008D0D79" w:rsidRDefault="008D0D79" w:rsidP="008D0D79">
      <w:pPr>
        <w:spacing w:line="360" w:lineRule="auto"/>
        <w:jc w:val="center"/>
        <w:rPr>
          <w:rFonts w:ascii="Times New Roman" w:hAnsi="Times New Roman"/>
          <w:sz w:val="24"/>
          <w:szCs w:val="24"/>
        </w:rPr>
      </w:pPr>
      <w:r w:rsidRPr="004A6F1D">
        <w:rPr>
          <w:noProof/>
          <w:highlight w:val="yellow"/>
        </w:rPr>
        <w:drawing>
          <wp:inline distT="0" distB="0" distL="0" distR="0" wp14:anchorId="2864C0A7" wp14:editId="2BA7B9CB">
            <wp:extent cx="4593215" cy="2943225"/>
            <wp:effectExtent l="0" t="0" r="0" b="0"/>
            <wp:docPr id="2" name="Picture 2" descr="pestel analysis of extern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of external facto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04633" cy="2950541"/>
                    </a:xfrm>
                    <a:prstGeom prst="rect">
                      <a:avLst/>
                    </a:prstGeom>
                    <a:noFill/>
                    <a:ln>
                      <a:noFill/>
                    </a:ln>
                  </pic:spPr>
                </pic:pic>
              </a:graphicData>
            </a:graphic>
          </wp:inline>
        </w:drawing>
      </w:r>
    </w:p>
    <w:p w14:paraId="0702A24E" w14:textId="1597CFD4" w:rsidR="008D0D79" w:rsidRDefault="008D0D79" w:rsidP="005378F3">
      <w:pPr>
        <w:spacing w:line="360" w:lineRule="auto"/>
        <w:jc w:val="both"/>
        <w:rPr>
          <w:rFonts w:ascii="Times New Roman" w:hAnsi="Times New Roman"/>
          <w:sz w:val="24"/>
          <w:szCs w:val="24"/>
        </w:rPr>
      </w:pPr>
      <w:r w:rsidRPr="0025490E">
        <w:rPr>
          <w:rFonts w:ascii="Times New Roman" w:hAnsi="Times New Roman"/>
          <w:sz w:val="24"/>
          <w:szCs w:val="24"/>
          <w:highlight w:val="yellow"/>
        </w:rPr>
        <w:lastRenderedPageBreak/>
        <w:t>Figure-2: Strategic implication factors of pioneering organizations</w:t>
      </w:r>
    </w:p>
    <w:p w14:paraId="0E1BA6F0" w14:textId="2B90C30F" w:rsidR="008D0D79" w:rsidRPr="008D0D79" w:rsidRDefault="008D0D79" w:rsidP="005378F3">
      <w:pPr>
        <w:spacing w:line="360" w:lineRule="auto"/>
        <w:jc w:val="both"/>
        <w:rPr>
          <w:rFonts w:ascii="Times New Roman" w:hAnsi="Times New Roman"/>
          <w:sz w:val="24"/>
          <w:szCs w:val="24"/>
          <w:lang w:val="en-IN"/>
        </w:rPr>
      </w:pPr>
      <w:r>
        <w:rPr>
          <w:rFonts w:ascii="Times New Roman" w:hAnsi="Times New Roman"/>
          <w:sz w:val="24"/>
          <w:szCs w:val="24"/>
        </w:rPr>
        <w:t xml:space="preserve">Source: </w:t>
      </w:r>
      <w:r w:rsidRPr="008D0D79">
        <w:rPr>
          <w:rFonts w:ascii="Times New Roman" w:hAnsi="Times New Roman"/>
          <w:sz w:val="24"/>
          <w:szCs w:val="24"/>
          <w:lang w:val="en-IN"/>
        </w:rPr>
        <w:t>(Messineo, 2024)</w:t>
      </w:r>
    </w:p>
    <w:p w14:paraId="7F326C80" w14:textId="5C8F7830" w:rsidR="00B3006E" w:rsidRPr="005378F3" w:rsidRDefault="00B3006E"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The followers, however, must not follow the innovation curve as they have relatively little capabilities as far as R&amp;D is concerned.</w:t>
      </w:r>
      <w:r w:rsidR="0043674C" w:rsidRPr="005378F3">
        <w:rPr>
          <w:rFonts w:ascii="Times New Roman" w:hAnsi="Times New Roman"/>
          <w:sz w:val="24"/>
          <w:szCs w:val="24"/>
        </w:rPr>
        <w:t xml:space="preserve"> </w:t>
      </w:r>
      <w:r w:rsidRPr="005378F3">
        <w:rPr>
          <w:rFonts w:ascii="Times New Roman" w:hAnsi="Times New Roman"/>
          <w:sz w:val="24"/>
          <w:szCs w:val="24"/>
        </w:rPr>
        <w:t>They also need to build flexible technology adoption habits and need to invest in the training of the personnel to facilitate successful use of new tools</w:t>
      </w:r>
      <w:r w:rsidR="008D0D79">
        <w:rPr>
          <w:rFonts w:ascii="Times New Roman" w:hAnsi="Times New Roman"/>
          <w:sz w:val="24"/>
          <w:szCs w:val="24"/>
        </w:rPr>
        <w:t xml:space="preserve"> </w:t>
      </w:r>
      <w:r w:rsidR="008D0D79" w:rsidRPr="005378F3">
        <w:rPr>
          <w:rFonts w:ascii="Times New Roman" w:hAnsi="Times New Roman"/>
          <w:sz w:val="24"/>
          <w:szCs w:val="24"/>
          <w:lang w:val="en-IN"/>
        </w:rPr>
        <w:t>(Buhalis, Leung and Lin, 2023)</w:t>
      </w:r>
      <w:r w:rsidR="00CB3FC4" w:rsidRPr="005378F3">
        <w:rPr>
          <w:rFonts w:ascii="Times New Roman" w:hAnsi="Times New Roman"/>
          <w:sz w:val="24"/>
          <w:szCs w:val="24"/>
        </w:rPr>
        <w:t>.</w:t>
      </w:r>
      <w:r w:rsidRPr="005378F3">
        <w:rPr>
          <w:rFonts w:ascii="Times New Roman" w:hAnsi="Times New Roman"/>
          <w:sz w:val="24"/>
          <w:szCs w:val="24"/>
        </w:rPr>
        <w:t xml:space="preserve"> </w:t>
      </w:r>
    </w:p>
    <w:p w14:paraId="12F11107" w14:textId="453E6922" w:rsidR="006F2BE0" w:rsidRPr="005378F3" w:rsidRDefault="006F2BE0"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Environmental Factors</w:t>
      </w:r>
    </w:p>
    <w:p w14:paraId="24028E93" w14:textId="4F0CFFF0" w:rsidR="00206EED" w:rsidRPr="005378F3" w:rsidRDefault="00B3006E"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Adherents are faced with the pressure to meet environmental laws and customer expectations of sustainability that are often faced with limited resources in comparison with pioneers</w:t>
      </w:r>
      <w:r w:rsidR="004D1DF8" w:rsidRPr="005378F3">
        <w:rPr>
          <w:rFonts w:ascii="Times New Roman" w:hAnsi="Times New Roman"/>
          <w:sz w:val="24"/>
          <w:szCs w:val="24"/>
        </w:rPr>
        <w:t xml:space="preserve"> </w:t>
      </w:r>
      <w:r w:rsidR="003F5114" w:rsidRPr="005378F3">
        <w:rPr>
          <w:rFonts w:ascii="Times New Roman" w:hAnsi="Times New Roman"/>
          <w:sz w:val="24"/>
          <w:szCs w:val="24"/>
          <w:lang w:val="en-IN"/>
        </w:rPr>
        <w:t>(Buhalis, Leung and Lin, 2023)</w:t>
      </w:r>
      <w:r w:rsidRPr="005378F3">
        <w:rPr>
          <w:rFonts w:ascii="Times New Roman" w:hAnsi="Times New Roman"/>
          <w:sz w:val="24"/>
          <w:szCs w:val="24"/>
        </w:rPr>
        <w:t>. In its strategies, it is strategic that they adopt sustainable practices which will meet expectations by regulatory bodies and the market without incurring huge risks of investment.</w:t>
      </w:r>
      <w:r w:rsidR="0043674C" w:rsidRPr="005378F3">
        <w:rPr>
          <w:rFonts w:ascii="Times New Roman" w:hAnsi="Times New Roman"/>
          <w:sz w:val="24"/>
          <w:szCs w:val="24"/>
        </w:rPr>
        <w:t xml:space="preserve"> </w:t>
      </w:r>
    </w:p>
    <w:p w14:paraId="0FA8C243" w14:textId="64CA3778" w:rsidR="00914CDB" w:rsidRPr="005378F3" w:rsidRDefault="006F2BE0"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Support of Critical Analysis</w:t>
      </w:r>
    </w:p>
    <w:p w14:paraId="7FF25444" w14:textId="77777777" w:rsidR="006F2BE0" w:rsidRPr="005378F3" w:rsidRDefault="006F2BE0"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 xml:space="preserve">Technological Factors:  </w:t>
      </w:r>
    </w:p>
    <w:p w14:paraId="53AE7782" w14:textId="52AC3B64" w:rsidR="006F2BE0" w:rsidRPr="005378F3" w:rsidRDefault="006F2BE0"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Nike added more technology in their range in 2025 when it fitted artificial intelligence (AI) and augmented reality (AR) to help customers know the best possible size of shoe and thus improving the whole shopping experience.</w:t>
      </w:r>
      <w:r w:rsidR="0043674C" w:rsidRPr="005378F3">
        <w:rPr>
          <w:rFonts w:ascii="Times New Roman" w:hAnsi="Times New Roman"/>
          <w:sz w:val="24"/>
          <w:szCs w:val="24"/>
        </w:rPr>
        <w:t xml:space="preserve"> </w:t>
      </w:r>
      <w:r w:rsidRPr="005378F3">
        <w:rPr>
          <w:rFonts w:ascii="Times New Roman" w:hAnsi="Times New Roman"/>
          <w:sz w:val="24"/>
          <w:szCs w:val="24"/>
        </w:rPr>
        <w:t>One more example is described with the help of IKEA, which abuses AR technology via IKEA Place application</w:t>
      </w:r>
      <w:r w:rsidR="004D1DF8" w:rsidRPr="005378F3">
        <w:rPr>
          <w:rFonts w:ascii="Times New Roman" w:hAnsi="Times New Roman"/>
          <w:sz w:val="24"/>
          <w:szCs w:val="24"/>
        </w:rPr>
        <w:t xml:space="preserve"> </w:t>
      </w:r>
      <w:r w:rsidR="003F5114" w:rsidRPr="005378F3">
        <w:rPr>
          <w:rFonts w:ascii="Times New Roman" w:hAnsi="Times New Roman"/>
          <w:sz w:val="24"/>
          <w:szCs w:val="24"/>
          <w:lang w:val="en-IN"/>
        </w:rPr>
        <w:t>(Lee, 2022)</w:t>
      </w:r>
      <w:r w:rsidRPr="005378F3">
        <w:rPr>
          <w:rFonts w:ascii="Times New Roman" w:hAnsi="Times New Roman"/>
          <w:sz w:val="24"/>
          <w:szCs w:val="24"/>
        </w:rPr>
        <w:t>. The application displays pieces of furniture in the living room of a customer, and a potential buyer can evaluate the ability to fit any furniture before buying.</w:t>
      </w:r>
      <w:r w:rsidR="0043674C" w:rsidRPr="005378F3">
        <w:rPr>
          <w:rFonts w:ascii="Times New Roman" w:hAnsi="Times New Roman"/>
          <w:sz w:val="24"/>
          <w:szCs w:val="24"/>
        </w:rPr>
        <w:t xml:space="preserve"> </w:t>
      </w:r>
    </w:p>
    <w:p w14:paraId="672BAABD" w14:textId="77777777" w:rsidR="006F2BE0" w:rsidRPr="005378F3" w:rsidRDefault="006F2BE0"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 xml:space="preserve">Environmental Factors:  </w:t>
      </w:r>
    </w:p>
    <w:p w14:paraId="135F6013" w14:textId="346F5235" w:rsidR="002B03FC" w:rsidRPr="005378F3" w:rsidRDefault="002B03FC"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UPS faced the challenge of reducing consumption of fuel and greenhouse gases emitted by its wide-ranging customers of vehicles. As a counter-measuring response, the company developed an artificial routing system called ORION, an artificial-intelligence-based routing system. It is projected that the usage of ORION will save UPS about 10 million gallons of fuel every year</w:t>
      </w:r>
      <w:r w:rsidR="007D6B8A" w:rsidRPr="005378F3">
        <w:rPr>
          <w:rFonts w:ascii="Times New Roman" w:hAnsi="Times New Roman"/>
          <w:sz w:val="24"/>
          <w:szCs w:val="24"/>
        </w:rPr>
        <w:t xml:space="preserve"> </w:t>
      </w:r>
      <w:r w:rsidR="007D6B8A" w:rsidRPr="005378F3">
        <w:rPr>
          <w:rFonts w:ascii="Times New Roman" w:hAnsi="Times New Roman"/>
          <w:sz w:val="24"/>
          <w:szCs w:val="24"/>
          <w:lang w:val="en-IN"/>
        </w:rPr>
        <w:t>(Gómez and Santos, 2023)</w:t>
      </w:r>
      <w:r w:rsidRPr="005378F3">
        <w:rPr>
          <w:rFonts w:ascii="Times New Roman" w:hAnsi="Times New Roman"/>
          <w:sz w:val="24"/>
          <w:szCs w:val="24"/>
        </w:rPr>
        <w:t xml:space="preserve">. </w:t>
      </w:r>
    </w:p>
    <w:p w14:paraId="3597E548" w14:textId="77777777" w:rsidR="00753A04" w:rsidRDefault="00753A04" w:rsidP="005378F3">
      <w:pPr>
        <w:pStyle w:val="Heading1"/>
        <w:spacing w:line="360" w:lineRule="auto"/>
        <w:jc w:val="both"/>
        <w:rPr>
          <w:szCs w:val="24"/>
        </w:rPr>
      </w:pPr>
      <w:bookmarkStart w:id="11" w:name="_Toc214611528"/>
      <w:bookmarkStart w:id="12" w:name="_Toc213159501"/>
      <w:r w:rsidRPr="005378F3">
        <w:rPr>
          <w:szCs w:val="24"/>
        </w:rPr>
        <w:lastRenderedPageBreak/>
        <w:t>3. Task-2: Strategic Responses of Pioneering and Follower Organizations</w:t>
      </w:r>
      <w:bookmarkEnd w:id="11"/>
    </w:p>
    <w:p w14:paraId="1F43DA05" w14:textId="2DB17DCB" w:rsidR="00753A04" w:rsidRPr="005378F3" w:rsidRDefault="00753A04"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Pioneering organizations display strategic responses that can be either positive or negative based on the kind of follower organization they engage with</w:t>
      </w:r>
      <w:r w:rsidR="007D6B8A" w:rsidRPr="005378F3">
        <w:rPr>
          <w:rFonts w:ascii="Times New Roman" w:hAnsi="Times New Roman"/>
          <w:sz w:val="24"/>
          <w:szCs w:val="24"/>
        </w:rPr>
        <w:t xml:space="preserve"> </w:t>
      </w:r>
      <w:r w:rsidR="007D6B8A" w:rsidRPr="005378F3">
        <w:rPr>
          <w:rFonts w:ascii="Times New Roman" w:hAnsi="Times New Roman"/>
          <w:sz w:val="24"/>
          <w:szCs w:val="24"/>
          <w:lang w:val="en-IN"/>
        </w:rPr>
        <w:t>(Zeppenfeld, 2025)</w:t>
      </w:r>
      <w:r w:rsidRPr="005378F3">
        <w:rPr>
          <w:rFonts w:ascii="Times New Roman" w:hAnsi="Times New Roman"/>
          <w:sz w:val="24"/>
          <w:szCs w:val="24"/>
        </w:rPr>
        <w:t>. In this case study, both Tesla and Rivian appeared to make strategic responses that were either positive or negative in terms of the type of follower organization they had. Electric vehicle (EV) is changing the future of transportation. In the automotive industry, we will use two existing companies, which can be considered different evolutionary stages: Tesla is one of the first companies, and Rivian is a relatively young company. Tesla has transformed the parameters of the industry and has created the high-performance electric vehicles with the innovative technology, whilst Rivian is a smaller but growing company that has embraced the base principles established by Tesla, but focused on a technical niche</w:t>
      </w:r>
      <w:r w:rsidR="007D6B8A" w:rsidRPr="005378F3">
        <w:rPr>
          <w:rFonts w:ascii="Times New Roman" w:hAnsi="Times New Roman"/>
          <w:sz w:val="24"/>
          <w:szCs w:val="24"/>
        </w:rPr>
        <w:t xml:space="preserve"> </w:t>
      </w:r>
      <w:r w:rsidR="007D6B8A" w:rsidRPr="005378F3">
        <w:rPr>
          <w:rFonts w:ascii="Times New Roman" w:hAnsi="Times New Roman"/>
          <w:sz w:val="24"/>
          <w:szCs w:val="24"/>
          <w:lang w:val="en-IN"/>
        </w:rPr>
        <w:t>(Zeppenfeld, 2025)</w:t>
      </w:r>
      <w:r w:rsidRPr="005378F3">
        <w:rPr>
          <w:rFonts w:ascii="Times New Roman" w:hAnsi="Times New Roman"/>
          <w:sz w:val="24"/>
          <w:szCs w:val="24"/>
        </w:rPr>
        <w:t xml:space="preserve">. </w:t>
      </w:r>
    </w:p>
    <w:p w14:paraId="090FA3A6" w14:textId="77777777" w:rsidR="00753A04" w:rsidRPr="005378F3" w:rsidRDefault="00753A04" w:rsidP="005378F3">
      <w:pPr>
        <w:pStyle w:val="Heading2"/>
        <w:spacing w:line="360" w:lineRule="auto"/>
        <w:jc w:val="both"/>
        <w:rPr>
          <w:szCs w:val="24"/>
        </w:rPr>
      </w:pPr>
      <w:bookmarkStart w:id="13" w:name="_Toc214611529"/>
      <w:r w:rsidRPr="005378F3">
        <w:rPr>
          <w:szCs w:val="24"/>
        </w:rPr>
        <w:t>3.1 Tesla’s Strategic Responses as a Pioneering Organization</w:t>
      </w:r>
      <w:bookmarkEnd w:id="13"/>
    </w:p>
    <w:p w14:paraId="3805C2C4" w14:textId="4E195DA3" w:rsidR="00753A04" w:rsidRPr="005378F3" w:rsidRDefault="00753A04" w:rsidP="005378F3">
      <w:pPr>
        <w:spacing w:line="360" w:lineRule="auto"/>
        <w:jc w:val="both"/>
        <w:rPr>
          <w:rFonts w:ascii="Times New Roman" w:hAnsi="Times New Roman"/>
          <w:sz w:val="24"/>
          <w:szCs w:val="24"/>
        </w:rPr>
      </w:pPr>
      <w:r w:rsidRPr="005378F3">
        <w:rPr>
          <w:rFonts w:ascii="Times New Roman" w:hAnsi="Times New Roman"/>
          <w:sz w:val="24"/>
          <w:szCs w:val="24"/>
        </w:rPr>
        <w:t>Tesla has revolutionized the car industry, producing electric cars with high velocity, beauty and extended range to its customers, thus becoming one of the first companies to popularize electric cars internationally</w:t>
      </w:r>
      <w:r w:rsidR="007D6B8A" w:rsidRPr="005378F3">
        <w:rPr>
          <w:rFonts w:ascii="Times New Roman" w:hAnsi="Times New Roman"/>
          <w:sz w:val="24"/>
          <w:szCs w:val="24"/>
        </w:rPr>
        <w:t xml:space="preserve"> </w:t>
      </w:r>
      <w:r w:rsidR="007D6B8A" w:rsidRPr="005378F3">
        <w:rPr>
          <w:rFonts w:ascii="Times New Roman" w:hAnsi="Times New Roman"/>
          <w:sz w:val="24"/>
          <w:szCs w:val="24"/>
          <w:lang w:val="en-IN"/>
        </w:rPr>
        <w:t>(Gupta et al., 2022)</w:t>
      </w:r>
      <w:r w:rsidRPr="005378F3">
        <w:rPr>
          <w:rFonts w:ascii="Times New Roman" w:hAnsi="Times New Roman"/>
          <w:sz w:val="24"/>
          <w:szCs w:val="24"/>
        </w:rPr>
        <w:t>. The company faces a large number of external challenges and opportunities to which it reacts using advanced strategies interventions.</w:t>
      </w:r>
    </w:p>
    <w:p w14:paraId="500D9A2A" w14:textId="7A5C3269" w:rsidR="00753A04" w:rsidRPr="005378F3" w:rsidRDefault="007159D5"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Focus</w:t>
      </w:r>
      <w:r w:rsidR="00753A04" w:rsidRPr="005378F3">
        <w:rPr>
          <w:rFonts w:ascii="Times New Roman" w:hAnsi="Times New Roman"/>
          <w:b/>
          <w:bCs/>
          <w:sz w:val="24"/>
          <w:szCs w:val="24"/>
        </w:rPr>
        <w:t xml:space="preserve"> on Technological Leadership</w:t>
      </w:r>
    </w:p>
    <w:p w14:paraId="34E0299B" w14:textId="42E60B89" w:rsidR="00753A04" w:rsidRPr="005378F3" w:rsidRDefault="00753A04" w:rsidP="005378F3">
      <w:pPr>
        <w:spacing w:line="360" w:lineRule="auto"/>
        <w:jc w:val="both"/>
        <w:rPr>
          <w:rFonts w:ascii="Times New Roman" w:hAnsi="Times New Roman"/>
          <w:sz w:val="24"/>
          <w:szCs w:val="24"/>
        </w:rPr>
      </w:pPr>
      <w:r w:rsidRPr="005378F3">
        <w:rPr>
          <w:rFonts w:ascii="Times New Roman" w:hAnsi="Times New Roman"/>
          <w:sz w:val="24"/>
          <w:szCs w:val="24"/>
        </w:rPr>
        <w:t>Tesla is highly invested in technological innovation, which uses a lot of financial resources and research activities. The company invents new battery chemistries that allow cars to cover longer distances between charges and develops autonomous driving software that allows semi-autonomous driving in its particular situations</w:t>
      </w:r>
      <w:r w:rsidR="007D6B8A" w:rsidRPr="005378F3">
        <w:rPr>
          <w:rFonts w:ascii="Times New Roman" w:hAnsi="Times New Roman"/>
          <w:sz w:val="24"/>
          <w:szCs w:val="24"/>
        </w:rPr>
        <w:t xml:space="preserve"> </w:t>
      </w:r>
      <w:r w:rsidR="007D6B8A" w:rsidRPr="005378F3">
        <w:rPr>
          <w:rFonts w:ascii="Times New Roman" w:hAnsi="Times New Roman"/>
          <w:sz w:val="24"/>
          <w:szCs w:val="24"/>
          <w:lang w:val="en-IN"/>
        </w:rPr>
        <w:t>(Shao, Wang and Yang, 2021)</w:t>
      </w:r>
      <w:r w:rsidRPr="005378F3">
        <w:rPr>
          <w:rFonts w:ascii="Times New Roman" w:hAnsi="Times New Roman"/>
          <w:sz w:val="24"/>
          <w:szCs w:val="24"/>
        </w:rPr>
        <w:t xml:space="preserve">. Continued improvement of the vehicle performance is done through over-the-air updates, which are provided through the internet. </w:t>
      </w:r>
      <w:r w:rsidR="003F1F8E">
        <w:rPr>
          <w:rFonts w:ascii="Times New Roman" w:hAnsi="Times New Roman"/>
          <w:sz w:val="24"/>
          <w:szCs w:val="24"/>
        </w:rPr>
        <w:t>O</w:t>
      </w:r>
      <w:r w:rsidRPr="005378F3">
        <w:rPr>
          <w:rFonts w:ascii="Times New Roman" w:hAnsi="Times New Roman"/>
          <w:sz w:val="24"/>
          <w:szCs w:val="24"/>
        </w:rPr>
        <w:t>ne of the factors that have historically dissuaded potential EV owners. The focus on unceasing innovation makes Tesla a step further ahead of its rivals and entertains customers requiring high-quality technology</w:t>
      </w:r>
      <w:r w:rsidR="007D6B8A" w:rsidRPr="005378F3">
        <w:rPr>
          <w:rFonts w:ascii="Times New Roman" w:hAnsi="Times New Roman"/>
          <w:sz w:val="24"/>
          <w:szCs w:val="24"/>
        </w:rPr>
        <w:t xml:space="preserve"> </w:t>
      </w:r>
      <w:r w:rsidR="007D6B8A" w:rsidRPr="005378F3">
        <w:rPr>
          <w:rFonts w:ascii="Times New Roman" w:hAnsi="Times New Roman"/>
          <w:sz w:val="24"/>
          <w:szCs w:val="24"/>
          <w:lang w:val="en-IN"/>
        </w:rPr>
        <w:t>(Shao, Wang and Yang, 2021)</w:t>
      </w:r>
      <w:r w:rsidRPr="005378F3">
        <w:rPr>
          <w:rFonts w:ascii="Times New Roman" w:hAnsi="Times New Roman"/>
          <w:sz w:val="24"/>
          <w:szCs w:val="24"/>
        </w:rPr>
        <w:t xml:space="preserve">. </w:t>
      </w:r>
    </w:p>
    <w:p w14:paraId="16A8EBD0" w14:textId="77777777" w:rsidR="00753A04" w:rsidRPr="005378F3" w:rsidRDefault="00753A04"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 xml:space="preserve">Marketing Strategy </w:t>
      </w:r>
    </w:p>
    <w:p w14:paraId="546A1D78" w14:textId="77777777" w:rsidR="0032202C" w:rsidRDefault="00753A04" w:rsidP="005378F3">
      <w:pPr>
        <w:spacing w:line="360" w:lineRule="auto"/>
        <w:jc w:val="both"/>
        <w:rPr>
          <w:rFonts w:ascii="Times New Roman" w:hAnsi="Times New Roman"/>
          <w:sz w:val="24"/>
          <w:szCs w:val="24"/>
        </w:rPr>
      </w:pPr>
      <w:r w:rsidRPr="005378F3">
        <w:rPr>
          <w:rFonts w:ascii="Times New Roman" w:hAnsi="Times New Roman"/>
          <w:sz w:val="24"/>
          <w:szCs w:val="24"/>
        </w:rPr>
        <w:t xml:space="preserve">Tesla spends very little on traditional advertising, channels like television and newspaper and instead the company engages in indirect brand promotion by word of mouth, personification of the </w:t>
      </w:r>
      <w:r w:rsidRPr="005378F3">
        <w:rPr>
          <w:rFonts w:ascii="Times New Roman" w:hAnsi="Times New Roman"/>
          <w:sz w:val="24"/>
          <w:szCs w:val="24"/>
        </w:rPr>
        <w:lastRenderedPageBreak/>
        <w:t>company by its CEO Elon Musk and social media interactions</w:t>
      </w:r>
      <w:r w:rsidR="007D6B8A" w:rsidRPr="005378F3">
        <w:rPr>
          <w:rFonts w:ascii="Times New Roman" w:hAnsi="Times New Roman"/>
          <w:sz w:val="24"/>
          <w:szCs w:val="24"/>
        </w:rPr>
        <w:t xml:space="preserve"> </w:t>
      </w:r>
      <w:r w:rsidR="007D6B8A" w:rsidRPr="005378F3">
        <w:rPr>
          <w:rFonts w:ascii="Times New Roman" w:hAnsi="Times New Roman"/>
          <w:sz w:val="24"/>
          <w:szCs w:val="24"/>
          <w:lang w:val="en-IN"/>
        </w:rPr>
        <w:t>(Asif and Gouqing, 2024)</w:t>
      </w:r>
      <w:r w:rsidRPr="005378F3">
        <w:rPr>
          <w:rFonts w:ascii="Times New Roman" w:hAnsi="Times New Roman"/>
          <w:sz w:val="24"/>
          <w:szCs w:val="24"/>
        </w:rPr>
        <w:t xml:space="preserve">. This strategy builds a perception of innovation, futurism and being environmentally responsible which appeals to a large consumer market. The product range of the company covers multiple market segments, including the Model 3, which could be considered affordable and Model S sedans, which </w:t>
      </w:r>
    </w:p>
    <w:p w14:paraId="497507D5" w14:textId="0CE9CF13" w:rsidR="0032202C" w:rsidRDefault="0032202C" w:rsidP="0032202C">
      <w:pPr>
        <w:spacing w:line="360" w:lineRule="auto"/>
        <w:jc w:val="center"/>
        <w:rPr>
          <w:rFonts w:ascii="Times New Roman" w:hAnsi="Times New Roman"/>
          <w:sz w:val="24"/>
          <w:szCs w:val="24"/>
        </w:rPr>
      </w:pPr>
      <w:r>
        <w:rPr>
          <w:noProof/>
        </w:rPr>
        <w:drawing>
          <wp:inline distT="0" distB="0" distL="0" distR="0" wp14:anchorId="1C962DE9" wp14:editId="7398CAB9">
            <wp:extent cx="5010150" cy="2819815"/>
            <wp:effectExtent l="0" t="0" r="0" b="0"/>
            <wp:docPr id="6" name="Picture 6" descr="Tesla Marketing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la Marketing Strateg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3426" cy="2827287"/>
                    </a:xfrm>
                    <a:prstGeom prst="rect">
                      <a:avLst/>
                    </a:prstGeom>
                    <a:noFill/>
                    <a:ln>
                      <a:noFill/>
                    </a:ln>
                  </pic:spPr>
                </pic:pic>
              </a:graphicData>
            </a:graphic>
          </wp:inline>
        </w:drawing>
      </w:r>
    </w:p>
    <w:p w14:paraId="48571569" w14:textId="3623271F" w:rsidR="0032202C" w:rsidRDefault="0032202C" w:rsidP="005378F3">
      <w:pPr>
        <w:spacing w:line="360" w:lineRule="auto"/>
        <w:jc w:val="both"/>
        <w:rPr>
          <w:rFonts w:ascii="Times New Roman" w:hAnsi="Times New Roman"/>
          <w:sz w:val="24"/>
          <w:szCs w:val="24"/>
        </w:rPr>
      </w:pPr>
      <w:r>
        <w:rPr>
          <w:rFonts w:ascii="Times New Roman" w:hAnsi="Times New Roman"/>
          <w:sz w:val="24"/>
          <w:szCs w:val="24"/>
        </w:rPr>
        <w:t>Figure-</w:t>
      </w:r>
      <w:r w:rsidR="004A6F1D">
        <w:rPr>
          <w:rFonts w:ascii="Times New Roman" w:hAnsi="Times New Roman"/>
          <w:sz w:val="24"/>
          <w:szCs w:val="24"/>
        </w:rPr>
        <w:t>3</w:t>
      </w:r>
      <w:r>
        <w:rPr>
          <w:rFonts w:ascii="Times New Roman" w:hAnsi="Times New Roman"/>
          <w:sz w:val="24"/>
          <w:szCs w:val="24"/>
        </w:rPr>
        <w:t>: Marketing Strategies of Tesla</w:t>
      </w:r>
    </w:p>
    <w:p w14:paraId="4EC26AE9" w14:textId="6240ADCE" w:rsidR="0032202C" w:rsidRPr="0032202C" w:rsidRDefault="0032202C" w:rsidP="005378F3">
      <w:pPr>
        <w:spacing w:line="360" w:lineRule="auto"/>
        <w:jc w:val="both"/>
        <w:rPr>
          <w:rFonts w:ascii="Times New Roman" w:hAnsi="Times New Roman"/>
          <w:sz w:val="24"/>
          <w:szCs w:val="24"/>
          <w:lang w:val="en-IN"/>
        </w:rPr>
      </w:pPr>
      <w:r>
        <w:rPr>
          <w:rFonts w:ascii="Times New Roman" w:hAnsi="Times New Roman"/>
          <w:sz w:val="24"/>
          <w:szCs w:val="24"/>
        </w:rPr>
        <w:t xml:space="preserve">Source: </w:t>
      </w:r>
      <w:r w:rsidRPr="0032202C">
        <w:rPr>
          <w:rFonts w:ascii="Times New Roman" w:hAnsi="Times New Roman"/>
          <w:sz w:val="24"/>
          <w:szCs w:val="24"/>
          <w:lang w:val="en-IN"/>
        </w:rPr>
        <w:t>(Pereira, 2024)</w:t>
      </w:r>
    </w:p>
    <w:p w14:paraId="696B4F7F" w14:textId="47A60D3F" w:rsidR="00753A04" w:rsidRPr="005378F3" w:rsidRDefault="00753A04" w:rsidP="005378F3">
      <w:pPr>
        <w:spacing w:line="360" w:lineRule="auto"/>
        <w:jc w:val="both"/>
        <w:rPr>
          <w:rFonts w:ascii="Times New Roman" w:hAnsi="Times New Roman"/>
          <w:sz w:val="24"/>
          <w:szCs w:val="24"/>
        </w:rPr>
      </w:pPr>
      <w:r w:rsidRPr="005378F3">
        <w:rPr>
          <w:rFonts w:ascii="Times New Roman" w:hAnsi="Times New Roman"/>
          <w:sz w:val="24"/>
          <w:szCs w:val="24"/>
        </w:rPr>
        <w:t>are based on luxury, and the Cyber Truck which is the product of the future. This broad product strategy is in line with the Growth Matrix provided by Ansoff, namely market penetration and product development, and thus an expansion of consumer reach by Tesla. Tesla has also combined car products with their energy initiatives such as solar panels and home battery system, enhancing a sustainable brand image in line with global climate-change reduction campaigns</w:t>
      </w:r>
      <w:r w:rsidR="007D6B8A" w:rsidRPr="005378F3">
        <w:rPr>
          <w:rFonts w:ascii="Times New Roman" w:hAnsi="Times New Roman"/>
          <w:sz w:val="24"/>
          <w:szCs w:val="24"/>
        </w:rPr>
        <w:t xml:space="preserve"> </w:t>
      </w:r>
      <w:r w:rsidR="007D6B8A" w:rsidRPr="005378F3">
        <w:rPr>
          <w:rFonts w:ascii="Times New Roman" w:hAnsi="Times New Roman"/>
          <w:sz w:val="24"/>
          <w:szCs w:val="24"/>
          <w:lang w:val="en-IN"/>
        </w:rPr>
        <w:t>(Asif and Gouqing, 2024)</w:t>
      </w:r>
      <w:r w:rsidRPr="005378F3">
        <w:rPr>
          <w:rFonts w:ascii="Times New Roman" w:hAnsi="Times New Roman"/>
          <w:sz w:val="24"/>
          <w:szCs w:val="24"/>
        </w:rPr>
        <w:t>.</w:t>
      </w:r>
    </w:p>
    <w:p w14:paraId="54D5992C" w14:textId="77777777" w:rsidR="00753A04" w:rsidRPr="005378F3" w:rsidRDefault="00753A04"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Environmental Policies Response</w:t>
      </w:r>
    </w:p>
    <w:p w14:paraId="21620541" w14:textId="3561AB1B" w:rsidR="00753A04" w:rsidRPr="005378F3" w:rsidRDefault="00753A04"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Tesla enjoy</w:t>
      </w:r>
      <w:r w:rsidR="007D6B8A" w:rsidRPr="005378F3">
        <w:rPr>
          <w:rFonts w:ascii="Times New Roman" w:hAnsi="Times New Roman"/>
          <w:sz w:val="24"/>
          <w:szCs w:val="24"/>
        </w:rPr>
        <w:t>s</w:t>
      </w:r>
      <w:r w:rsidRPr="005378F3">
        <w:rPr>
          <w:rFonts w:ascii="Times New Roman" w:hAnsi="Times New Roman"/>
          <w:sz w:val="24"/>
          <w:szCs w:val="24"/>
        </w:rPr>
        <w:t xml:space="preserve"> the growing government support of the low-emission cars. The presence of regulatory measures that reduce the pollution levels forces the automakers to focus on the development of electric powertrains, an area where Tesla is already strong</w:t>
      </w:r>
      <w:r w:rsidR="007D6B8A" w:rsidRPr="005378F3">
        <w:rPr>
          <w:rFonts w:ascii="Times New Roman" w:hAnsi="Times New Roman"/>
          <w:sz w:val="24"/>
          <w:szCs w:val="24"/>
        </w:rPr>
        <w:t xml:space="preserve"> </w:t>
      </w:r>
      <w:r w:rsidR="007D6B8A" w:rsidRPr="005378F3">
        <w:rPr>
          <w:rFonts w:ascii="Times New Roman" w:hAnsi="Times New Roman"/>
          <w:sz w:val="24"/>
          <w:szCs w:val="24"/>
          <w:lang w:val="en-IN"/>
        </w:rPr>
        <w:t>(Wang and Zhang, 2025)</w:t>
      </w:r>
      <w:r w:rsidRPr="005378F3">
        <w:rPr>
          <w:rFonts w:ascii="Times New Roman" w:hAnsi="Times New Roman"/>
          <w:sz w:val="24"/>
          <w:szCs w:val="24"/>
        </w:rPr>
        <w:t xml:space="preserve">. Investments in the battery manufacturing facility in various geographies make the company less costly in </w:t>
      </w:r>
      <w:r w:rsidRPr="005378F3">
        <w:rPr>
          <w:rFonts w:ascii="Times New Roman" w:hAnsi="Times New Roman"/>
          <w:sz w:val="24"/>
          <w:szCs w:val="24"/>
        </w:rPr>
        <w:lastRenderedPageBreak/>
        <w:t>production and responsive to the supply chain. Also focuses on renewable energy by Tesla supports its orientation towards the possible environmental requirements and changes in consumer attitudes, which provide a competitive edge.</w:t>
      </w:r>
    </w:p>
    <w:p w14:paraId="4870410A" w14:textId="77777777" w:rsidR="00753A04" w:rsidRPr="005378F3" w:rsidRDefault="00753A04" w:rsidP="005378F3">
      <w:pPr>
        <w:pStyle w:val="Heading2"/>
        <w:spacing w:line="360" w:lineRule="auto"/>
        <w:jc w:val="both"/>
        <w:rPr>
          <w:szCs w:val="24"/>
        </w:rPr>
      </w:pPr>
      <w:bookmarkStart w:id="14" w:name="_Toc214611530"/>
      <w:r w:rsidRPr="005378F3">
        <w:rPr>
          <w:szCs w:val="24"/>
        </w:rPr>
        <w:t>3.2 Rivian Company’s Strategic Responses as a Follower Organization</w:t>
      </w:r>
      <w:bookmarkEnd w:id="14"/>
    </w:p>
    <w:p w14:paraId="157BFFD7" w14:textId="27517633" w:rsidR="00753A04" w:rsidRPr="005378F3" w:rsidRDefault="00753A04" w:rsidP="005378F3">
      <w:pPr>
        <w:spacing w:line="360" w:lineRule="auto"/>
        <w:jc w:val="both"/>
        <w:rPr>
          <w:rFonts w:ascii="Times New Roman" w:hAnsi="Times New Roman"/>
          <w:sz w:val="24"/>
          <w:szCs w:val="24"/>
          <w:lang w:val="en-IN"/>
        </w:rPr>
      </w:pPr>
      <w:r w:rsidRPr="005378F3">
        <w:rPr>
          <w:rFonts w:ascii="Times New Roman" w:hAnsi="Times New Roman"/>
          <w:sz w:val="24"/>
          <w:szCs w:val="24"/>
        </w:rPr>
        <w:t>Tesla was the first to appear in the EV market, but Rivian followed afterward and created electric pickup trucks and SUVs. With whom it deals most with are outdoor lovers who are after cars that can travel on rough and natural landscapes</w:t>
      </w:r>
      <w:r w:rsidR="007D6B8A" w:rsidRPr="005378F3">
        <w:rPr>
          <w:rFonts w:ascii="Times New Roman" w:hAnsi="Times New Roman"/>
          <w:sz w:val="24"/>
          <w:szCs w:val="24"/>
        </w:rPr>
        <w:t xml:space="preserve"> </w:t>
      </w:r>
      <w:r w:rsidR="007D6B8A" w:rsidRPr="005378F3">
        <w:rPr>
          <w:rFonts w:ascii="Times New Roman" w:hAnsi="Times New Roman"/>
          <w:sz w:val="24"/>
          <w:szCs w:val="24"/>
          <w:lang w:val="en-IN"/>
        </w:rPr>
        <w:t>(Muratori et al., 2021)</w:t>
      </w:r>
      <w:r w:rsidRPr="005378F3">
        <w:rPr>
          <w:rFonts w:ascii="Times New Roman" w:hAnsi="Times New Roman"/>
          <w:sz w:val="24"/>
          <w:szCs w:val="24"/>
        </w:rPr>
        <w:t>. As a competitor, Rivian does not aspire to remake the generic Tesla models, instead, it builds on the groundwork to cut a unique sub-segmental identity based on a clinical vehicle design.</w:t>
      </w:r>
    </w:p>
    <w:p w14:paraId="5112A176" w14:textId="77777777" w:rsidR="00753A04" w:rsidRPr="005378F3" w:rsidRDefault="00753A04"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Focus in Niche Markets</w:t>
      </w:r>
    </w:p>
    <w:p w14:paraId="52C91B36" w14:textId="3C1DE89A" w:rsidR="00753A04" w:rsidRPr="005378F3" w:rsidRDefault="00753A04" w:rsidP="005378F3">
      <w:pPr>
        <w:spacing w:line="360" w:lineRule="auto"/>
        <w:jc w:val="both"/>
        <w:rPr>
          <w:rFonts w:ascii="Times New Roman" w:hAnsi="Times New Roman"/>
          <w:sz w:val="24"/>
          <w:szCs w:val="24"/>
        </w:rPr>
      </w:pPr>
      <w:r w:rsidRPr="005378F3">
        <w:rPr>
          <w:rFonts w:ascii="Times New Roman" w:hAnsi="Times New Roman"/>
          <w:sz w:val="24"/>
          <w:szCs w:val="24"/>
        </w:rPr>
        <w:t>The target market of Rivian consists of a specific group of people who appreciate outdoor style and attractiveness to adventure. Unlike the urban and luxury focus in Tesla, the Rivian vehicle also comes with attributes like air suspension to provide a comfortable experience of driving off-road and a high rise of ground clearance to overcome any obstacles that come along</w:t>
      </w:r>
      <w:r w:rsidR="007D6B8A" w:rsidRPr="005378F3">
        <w:rPr>
          <w:rFonts w:ascii="Times New Roman" w:hAnsi="Times New Roman"/>
          <w:sz w:val="24"/>
          <w:szCs w:val="24"/>
        </w:rPr>
        <w:t xml:space="preserve"> </w:t>
      </w:r>
      <w:r w:rsidR="007D6B8A" w:rsidRPr="005378F3">
        <w:rPr>
          <w:rFonts w:ascii="Times New Roman" w:hAnsi="Times New Roman"/>
          <w:sz w:val="24"/>
          <w:szCs w:val="24"/>
          <w:lang w:val="en-IN"/>
        </w:rPr>
        <w:t>(Ezugwu et al., 2025)</w:t>
      </w:r>
      <w:r w:rsidRPr="005378F3">
        <w:rPr>
          <w:rFonts w:ascii="Times New Roman" w:hAnsi="Times New Roman"/>
          <w:sz w:val="24"/>
          <w:szCs w:val="24"/>
        </w:rPr>
        <w:t>. This narrow differentiation approach puts Rivian in no direct competition with Tesla, which has a wide-ranging and versatile product line, developing a high level of loyalty of customers seeking purpose-built adventure vehicles.</w:t>
      </w:r>
    </w:p>
    <w:p w14:paraId="0825BD50" w14:textId="77777777" w:rsidR="00753A04" w:rsidRPr="005378F3" w:rsidRDefault="00753A04"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Business Strategy and Growth</w:t>
      </w:r>
    </w:p>
    <w:p w14:paraId="3677879E" w14:textId="77777777" w:rsidR="008D0D79" w:rsidRDefault="00753A04" w:rsidP="005378F3">
      <w:pPr>
        <w:spacing w:line="360" w:lineRule="auto"/>
        <w:jc w:val="both"/>
        <w:rPr>
          <w:rFonts w:ascii="Times New Roman" w:hAnsi="Times New Roman"/>
          <w:sz w:val="24"/>
          <w:szCs w:val="24"/>
        </w:rPr>
      </w:pPr>
      <w:r w:rsidRPr="005378F3">
        <w:rPr>
          <w:rFonts w:ascii="Times New Roman" w:hAnsi="Times New Roman"/>
          <w:sz w:val="24"/>
          <w:szCs w:val="24"/>
        </w:rPr>
        <w:t>At the moment, Rivian produces its cars mainly in one plant in Normal, Illinois, providing a reduced level of production compared to multiple international Gigafactories of Tesla. As a result, Rivian insists on prioritizing quality in production instead of the high volume, a practice which is accommodated by its infantile operation maturity</w:t>
      </w:r>
      <w:r w:rsidR="00350859" w:rsidRPr="005378F3">
        <w:rPr>
          <w:rFonts w:ascii="Times New Roman" w:hAnsi="Times New Roman"/>
          <w:sz w:val="24"/>
          <w:szCs w:val="24"/>
        </w:rPr>
        <w:t xml:space="preserve"> </w:t>
      </w:r>
      <w:r w:rsidR="00350859" w:rsidRPr="005378F3">
        <w:rPr>
          <w:rFonts w:ascii="Times New Roman" w:hAnsi="Times New Roman"/>
          <w:sz w:val="24"/>
          <w:szCs w:val="24"/>
          <w:lang w:val="en-IN"/>
        </w:rPr>
        <w:t>(Radoushinsky et al., 2023)</w:t>
      </w:r>
      <w:r w:rsidRPr="005378F3">
        <w:rPr>
          <w:rFonts w:ascii="Times New Roman" w:hAnsi="Times New Roman"/>
          <w:sz w:val="24"/>
          <w:szCs w:val="24"/>
        </w:rPr>
        <w:t xml:space="preserve">. The company has aligned critical partnerships in order to stimulate growth; the most striking partnership is the contractual deal with Amazon to deliver 100,000 electric delivery vans. </w:t>
      </w:r>
    </w:p>
    <w:p w14:paraId="1E452735" w14:textId="71C22CE1" w:rsidR="008D0D79" w:rsidRDefault="004A6F1D" w:rsidP="004A6F1D">
      <w:pPr>
        <w:spacing w:line="360" w:lineRule="auto"/>
        <w:jc w:val="center"/>
        <w:rPr>
          <w:rFonts w:ascii="Times New Roman" w:hAnsi="Times New Roman"/>
          <w:sz w:val="24"/>
          <w:szCs w:val="24"/>
        </w:rPr>
      </w:pPr>
      <w:r>
        <w:rPr>
          <w:noProof/>
        </w:rPr>
        <w:lastRenderedPageBreak/>
        <w:drawing>
          <wp:inline distT="0" distB="0" distL="0" distR="0" wp14:anchorId="4DDD2441" wp14:editId="3D85FB54">
            <wp:extent cx="3743325" cy="2854892"/>
            <wp:effectExtent l="0" t="0" r="0" b="3175"/>
            <wp:docPr id="3" name="Picture 3" descr="Infographic showing the key components of a strategic marketing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showing the key components of a strategic marketing pl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66972" cy="2872927"/>
                    </a:xfrm>
                    <a:prstGeom prst="rect">
                      <a:avLst/>
                    </a:prstGeom>
                    <a:noFill/>
                    <a:ln>
                      <a:noFill/>
                    </a:ln>
                  </pic:spPr>
                </pic:pic>
              </a:graphicData>
            </a:graphic>
          </wp:inline>
        </w:drawing>
      </w:r>
    </w:p>
    <w:p w14:paraId="165A2840" w14:textId="1914F99D" w:rsidR="004A6F1D" w:rsidRDefault="004A6F1D" w:rsidP="005378F3">
      <w:pPr>
        <w:spacing w:line="360" w:lineRule="auto"/>
        <w:jc w:val="both"/>
        <w:rPr>
          <w:rFonts w:ascii="Times New Roman" w:hAnsi="Times New Roman"/>
          <w:sz w:val="24"/>
          <w:szCs w:val="24"/>
        </w:rPr>
      </w:pPr>
      <w:r w:rsidRPr="0025490E">
        <w:rPr>
          <w:rFonts w:ascii="Times New Roman" w:hAnsi="Times New Roman"/>
          <w:sz w:val="24"/>
          <w:szCs w:val="24"/>
          <w:highlight w:val="yellow"/>
        </w:rPr>
        <w:t>Figure-4: Key components of strategic marketing plan</w:t>
      </w:r>
    </w:p>
    <w:p w14:paraId="4D853700" w14:textId="258836AE" w:rsidR="004A6F1D" w:rsidRPr="004A6F1D" w:rsidRDefault="004A6F1D" w:rsidP="005378F3">
      <w:pPr>
        <w:spacing w:line="360" w:lineRule="auto"/>
        <w:jc w:val="both"/>
        <w:rPr>
          <w:rFonts w:ascii="Times New Roman" w:hAnsi="Times New Roman"/>
          <w:sz w:val="24"/>
          <w:szCs w:val="24"/>
          <w:lang w:val="en-IN"/>
        </w:rPr>
      </w:pPr>
      <w:r>
        <w:rPr>
          <w:rFonts w:ascii="Times New Roman" w:hAnsi="Times New Roman"/>
          <w:sz w:val="24"/>
          <w:szCs w:val="24"/>
        </w:rPr>
        <w:t xml:space="preserve">Source: </w:t>
      </w:r>
      <w:r w:rsidRPr="004A6F1D">
        <w:rPr>
          <w:rFonts w:ascii="Times New Roman" w:hAnsi="Times New Roman"/>
          <w:sz w:val="24"/>
          <w:szCs w:val="24"/>
          <w:lang w:val="en-IN"/>
        </w:rPr>
        <w:t>(Pomazal, 2024)</w:t>
      </w:r>
    </w:p>
    <w:p w14:paraId="2ADC5F9C" w14:textId="7DA0A155" w:rsidR="00753A04" w:rsidRPr="005378F3" w:rsidRDefault="00753A04" w:rsidP="005378F3">
      <w:pPr>
        <w:spacing w:line="360" w:lineRule="auto"/>
        <w:jc w:val="both"/>
        <w:rPr>
          <w:rFonts w:ascii="Times New Roman" w:hAnsi="Times New Roman"/>
          <w:sz w:val="24"/>
          <w:szCs w:val="24"/>
        </w:rPr>
      </w:pPr>
      <w:r w:rsidRPr="005378F3">
        <w:rPr>
          <w:rFonts w:ascii="Times New Roman" w:hAnsi="Times New Roman"/>
          <w:sz w:val="24"/>
          <w:szCs w:val="24"/>
        </w:rPr>
        <w:t>This partnership is a sure source of income as well as boosting the credibility of Rivian in the business EVs. Rivian will also introduce a more affordable, diversified product range, which - the R2 midsize SUV - will be aimed at a larger audience and attract a smaller market of buyers. The company will also show a move towards geographical expansion, penetrating into new global markets to open more growth paths thus following the Growth Matrix as suggested by Ansoff whereby it develops its product and enters new market</w:t>
      </w:r>
      <w:r w:rsidR="00350859" w:rsidRPr="005378F3">
        <w:rPr>
          <w:rFonts w:ascii="Times New Roman" w:hAnsi="Times New Roman"/>
          <w:sz w:val="24"/>
          <w:szCs w:val="24"/>
        </w:rPr>
        <w:t xml:space="preserve"> </w:t>
      </w:r>
      <w:r w:rsidR="00350859" w:rsidRPr="005378F3">
        <w:rPr>
          <w:rFonts w:ascii="Times New Roman" w:hAnsi="Times New Roman"/>
          <w:sz w:val="24"/>
          <w:szCs w:val="24"/>
          <w:lang w:val="en-IN"/>
        </w:rPr>
        <w:t>(Radoushinsky et al., 2023)</w:t>
      </w:r>
      <w:r w:rsidRPr="005378F3">
        <w:rPr>
          <w:rFonts w:ascii="Times New Roman" w:hAnsi="Times New Roman"/>
          <w:sz w:val="24"/>
          <w:szCs w:val="24"/>
        </w:rPr>
        <w:t>.</w:t>
      </w:r>
    </w:p>
    <w:p w14:paraId="634CAA54" w14:textId="77777777" w:rsidR="00753A04" w:rsidRPr="005378F3" w:rsidRDefault="00753A04"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Marketing Strategy</w:t>
      </w:r>
    </w:p>
    <w:p w14:paraId="0F2F3D5F" w14:textId="2F5E61D6" w:rsidR="00753A04" w:rsidRPr="005378F3" w:rsidRDefault="00753A04" w:rsidP="005378F3">
      <w:pPr>
        <w:spacing w:line="360" w:lineRule="auto"/>
        <w:jc w:val="both"/>
        <w:rPr>
          <w:rFonts w:ascii="Times New Roman" w:hAnsi="Times New Roman"/>
          <w:sz w:val="24"/>
          <w:szCs w:val="24"/>
        </w:rPr>
      </w:pPr>
      <w:r w:rsidRPr="005378F3">
        <w:rPr>
          <w:rFonts w:ascii="Times New Roman" w:hAnsi="Times New Roman"/>
          <w:sz w:val="24"/>
          <w:szCs w:val="24"/>
        </w:rPr>
        <w:t>The marketing conversation of Rivian focuses on creating an emotive connection with the consumers who care about adventure and environment care</w:t>
      </w:r>
      <w:r w:rsidR="00350859" w:rsidRPr="005378F3">
        <w:rPr>
          <w:rFonts w:ascii="Times New Roman" w:hAnsi="Times New Roman"/>
          <w:sz w:val="24"/>
          <w:szCs w:val="24"/>
        </w:rPr>
        <w:t xml:space="preserve"> </w:t>
      </w:r>
      <w:r w:rsidR="00350859" w:rsidRPr="005378F3">
        <w:rPr>
          <w:rFonts w:ascii="Times New Roman" w:hAnsi="Times New Roman"/>
          <w:sz w:val="24"/>
          <w:szCs w:val="24"/>
          <w:lang w:val="en-IN"/>
        </w:rPr>
        <w:t>(Ashish Bastola et al., 2025)</w:t>
      </w:r>
      <w:r w:rsidRPr="005378F3">
        <w:rPr>
          <w:rFonts w:ascii="Times New Roman" w:hAnsi="Times New Roman"/>
          <w:sz w:val="24"/>
          <w:szCs w:val="24"/>
        </w:rPr>
        <w:t>. Instead of spending profits of large spending on traditional media, Rivian will use the power of experience marketing, where possible buyers will be able to test cars in the true nature environment, including forests and deserts. This physical interaction enhances the distinctive benefits of the products provided by Rivian and fosters loyalty.</w:t>
      </w:r>
      <w:r w:rsidR="003F1F8E">
        <w:rPr>
          <w:rFonts w:ascii="Times New Roman" w:hAnsi="Times New Roman"/>
          <w:sz w:val="24"/>
          <w:szCs w:val="24"/>
        </w:rPr>
        <w:t xml:space="preserve"> </w:t>
      </w:r>
      <w:r w:rsidRPr="005378F3">
        <w:rPr>
          <w:rFonts w:ascii="Times New Roman" w:hAnsi="Times New Roman"/>
          <w:sz w:val="24"/>
          <w:szCs w:val="24"/>
        </w:rPr>
        <w:t>Cooperation with social media influencers who have already adopted the spirit of the brand when it comes to eco- and adventure-friendly conduct also enhance the reach with the target audience</w:t>
      </w:r>
      <w:r w:rsidR="00350859" w:rsidRPr="005378F3">
        <w:rPr>
          <w:rFonts w:ascii="Times New Roman" w:hAnsi="Times New Roman"/>
          <w:sz w:val="24"/>
          <w:szCs w:val="24"/>
        </w:rPr>
        <w:t xml:space="preserve"> </w:t>
      </w:r>
      <w:r w:rsidR="00350859" w:rsidRPr="005378F3">
        <w:rPr>
          <w:rFonts w:ascii="Times New Roman" w:hAnsi="Times New Roman"/>
          <w:sz w:val="24"/>
          <w:szCs w:val="24"/>
          <w:lang w:val="en-IN"/>
        </w:rPr>
        <w:t>(Ashish Bastola et al., 2025)</w:t>
      </w:r>
      <w:r w:rsidRPr="005378F3">
        <w:rPr>
          <w:rFonts w:ascii="Times New Roman" w:hAnsi="Times New Roman"/>
          <w:sz w:val="24"/>
          <w:szCs w:val="24"/>
        </w:rPr>
        <w:t xml:space="preserve">. </w:t>
      </w:r>
    </w:p>
    <w:p w14:paraId="22522BB9" w14:textId="77777777" w:rsidR="00753A04" w:rsidRPr="005378F3" w:rsidRDefault="00753A04"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lastRenderedPageBreak/>
        <w:t>Challenges and Future Plans</w:t>
      </w:r>
    </w:p>
    <w:p w14:paraId="45641340" w14:textId="0A8DFCE8" w:rsidR="00753A04" w:rsidRPr="005378F3" w:rsidRDefault="00753A04" w:rsidP="005378F3">
      <w:pPr>
        <w:spacing w:line="360" w:lineRule="auto"/>
        <w:jc w:val="both"/>
        <w:rPr>
          <w:rFonts w:ascii="Times New Roman" w:hAnsi="Times New Roman"/>
          <w:sz w:val="24"/>
          <w:szCs w:val="24"/>
        </w:rPr>
      </w:pPr>
      <w:r w:rsidRPr="005378F3">
        <w:rPr>
          <w:rFonts w:ascii="Times New Roman" w:hAnsi="Times New Roman"/>
          <w:sz w:val="24"/>
          <w:szCs w:val="24"/>
        </w:rPr>
        <w:t>Rivian faces a number of business challenges despite its strategic plans. It has a limited production capacity and this limits its capacity to meet the growing demand</w:t>
      </w:r>
      <w:r w:rsidR="003F1F8E">
        <w:rPr>
          <w:rFonts w:ascii="Times New Roman" w:hAnsi="Times New Roman"/>
          <w:sz w:val="24"/>
          <w:szCs w:val="24"/>
        </w:rPr>
        <w:t xml:space="preserve"> </w:t>
      </w:r>
      <w:r w:rsidR="00350859" w:rsidRPr="005378F3">
        <w:rPr>
          <w:rFonts w:ascii="Times New Roman" w:hAnsi="Times New Roman"/>
          <w:sz w:val="24"/>
          <w:szCs w:val="24"/>
          <w:lang w:val="en-IN"/>
        </w:rPr>
        <w:t>(Eze et al., 2025)</w:t>
      </w:r>
      <w:r w:rsidRPr="005378F3">
        <w:rPr>
          <w:rFonts w:ascii="Times New Roman" w:hAnsi="Times New Roman"/>
          <w:sz w:val="24"/>
          <w:szCs w:val="24"/>
        </w:rPr>
        <w:t>. Competition is also extreme when it comes to the number of automakers that have decided to enter the electric truck and SUV market, so Rivian has to keep improving its technological offerings, especially in driver assistance systems, to stay relevant. Effective advertisement on the dual positioning of the R2 will play a significant role in convincing the people to abandon the traditional gasoline-powered cars</w:t>
      </w:r>
      <w:r w:rsidR="00350859" w:rsidRPr="005378F3">
        <w:rPr>
          <w:rFonts w:ascii="Times New Roman" w:hAnsi="Times New Roman"/>
          <w:sz w:val="24"/>
          <w:szCs w:val="24"/>
        </w:rPr>
        <w:t xml:space="preserve"> </w:t>
      </w:r>
      <w:r w:rsidR="00350859" w:rsidRPr="005378F3">
        <w:rPr>
          <w:rFonts w:ascii="Times New Roman" w:hAnsi="Times New Roman"/>
          <w:sz w:val="24"/>
          <w:szCs w:val="24"/>
          <w:lang w:val="en-IN"/>
        </w:rPr>
        <w:t>(Eze et al., 2025)</w:t>
      </w:r>
      <w:r w:rsidRPr="005378F3">
        <w:rPr>
          <w:rFonts w:ascii="Times New Roman" w:hAnsi="Times New Roman"/>
          <w:sz w:val="24"/>
          <w:szCs w:val="24"/>
        </w:rPr>
        <w:t>.</w:t>
      </w:r>
    </w:p>
    <w:p w14:paraId="2B435D30" w14:textId="77777777" w:rsidR="00753A04" w:rsidRPr="005378F3" w:rsidRDefault="00753A04" w:rsidP="005378F3">
      <w:pPr>
        <w:spacing w:line="360" w:lineRule="auto"/>
        <w:jc w:val="both"/>
        <w:rPr>
          <w:rFonts w:ascii="Times New Roman" w:hAnsi="Times New Roman"/>
          <w:b/>
          <w:bCs/>
          <w:sz w:val="24"/>
          <w:szCs w:val="24"/>
        </w:rPr>
      </w:pPr>
      <w:r w:rsidRPr="005378F3">
        <w:rPr>
          <w:rFonts w:ascii="Times New Roman" w:hAnsi="Times New Roman"/>
          <w:b/>
          <w:bCs/>
          <w:sz w:val="24"/>
          <w:szCs w:val="24"/>
        </w:rPr>
        <w:t>Innovation and Strategic Partnerships</w:t>
      </w:r>
    </w:p>
    <w:p w14:paraId="65F7D9A1" w14:textId="07714DCB" w:rsidR="00753A04" w:rsidRPr="005378F3" w:rsidRDefault="00753A04" w:rsidP="005378F3">
      <w:pPr>
        <w:spacing w:line="360" w:lineRule="auto"/>
        <w:jc w:val="both"/>
        <w:rPr>
          <w:rFonts w:ascii="Times New Roman" w:hAnsi="Times New Roman"/>
          <w:sz w:val="24"/>
          <w:szCs w:val="24"/>
        </w:rPr>
      </w:pPr>
      <w:r w:rsidRPr="005378F3">
        <w:rPr>
          <w:rFonts w:ascii="Times New Roman" w:hAnsi="Times New Roman"/>
          <w:sz w:val="24"/>
          <w:szCs w:val="24"/>
        </w:rPr>
        <w:t>Rivian spends on the latest technologies in creating strong, intelligent electric vehicles. The battery systems and air-suspension are developed at the advanced level which guarantees the durability and environmentally-friendly character. The joint venture with Amazon not only secures revenue base, but also provides quality experience in the making of commercial vehicles</w:t>
      </w:r>
      <w:r w:rsidR="00350859" w:rsidRPr="005378F3">
        <w:rPr>
          <w:rFonts w:ascii="Times New Roman" w:hAnsi="Times New Roman"/>
          <w:sz w:val="24"/>
          <w:szCs w:val="24"/>
        </w:rPr>
        <w:t xml:space="preserve"> </w:t>
      </w:r>
      <w:r w:rsidR="00350859" w:rsidRPr="005378F3">
        <w:rPr>
          <w:rFonts w:ascii="Times New Roman" w:hAnsi="Times New Roman"/>
          <w:sz w:val="24"/>
          <w:szCs w:val="24"/>
          <w:lang w:val="en-IN"/>
        </w:rPr>
        <w:t>(Pandey, 2024)</w:t>
      </w:r>
      <w:r w:rsidRPr="005378F3">
        <w:rPr>
          <w:rFonts w:ascii="Times New Roman" w:hAnsi="Times New Roman"/>
          <w:sz w:val="24"/>
          <w:szCs w:val="24"/>
        </w:rPr>
        <w:t>. The innovation in artificial intelligence and robotics by Rivian aims at streamlining production processes and cost reduction, thus supporting the competitive advantage in the long term.</w:t>
      </w:r>
    </w:p>
    <w:p w14:paraId="26BB6A6B" w14:textId="3563AA50" w:rsidR="003F44CF" w:rsidRPr="005378F3" w:rsidRDefault="00BB5A14" w:rsidP="005378F3">
      <w:pPr>
        <w:pStyle w:val="Heading1"/>
        <w:spacing w:line="360" w:lineRule="auto"/>
        <w:jc w:val="both"/>
        <w:rPr>
          <w:szCs w:val="24"/>
        </w:rPr>
      </w:pPr>
      <w:bookmarkStart w:id="15" w:name="_Toc214611531"/>
      <w:r w:rsidRPr="005378F3">
        <w:rPr>
          <w:szCs w:val="24"/>
        </w:rPr>
        <w:t xml:space="preserve">4. </w:t>
      </w:r>
      <w:r w:rsidR="003F44CF" w:rsidRPr="005378F3">
        <w:rPr>
          <w:szCs w:val="24"/>
        </w:rPr>
        <w:t>Conclusion</w:t>
      </w:r>
      <w:bookmarkEnd w:id="12"/>
      <w:bookmarkEnd w:id="15"/>
      <w:r w:rsidR="003F44CF" w:rsidRPr="005378F3">
        <w:rPr>
          <w:szCs w:val="24"/>
        </w:rPr>
        <w:t xml:space="preserve">  </w:t>
      </w:r>
    </w:p>
    <w:p w14:paraId="493DAE92" w14:textId="77777777" w:rsidR="003F1F8E" w:rsidRDefault="00B85D50" w:rsidP="003F1F8E">
      <w:pPr>
        <w:spacing w:line="360" w:lineRule="auto"/>
        <w:jc w:val="both"/>
        <w:rPr>
          <w:rFonts w:ascii="Times New Roman" w:hAnsi="Times New Roman"/>
          <w:sz w:val="24"/>
          <w:szCs w:val="24"/>
        </w:rPr>
      </w:pPr>
      <w:r w:rsidRPr="005378F3">
        <w:rPr>
          <w:rFonts w:ascii="Times New Roman" w:hAnsi="Times New Roman"/>
          <w:sz w:val="24"/>
          <w:szCs w:val="24"/>
        </w:rPr>
        <w:t>The report reveals the paramount role of understanding what the macro marketing environment entails to the modern business. Exogenous factors like technological revolution and environmental policies have no direct control of individual companies but they require reactionary measures to survive and expand. In a careful consideration of innovative organizations, Tesla, and Rivian, the two entities see how entities are capable of perceiving, interpreting, and responding to external stimuli. Leading companies that must constantly research and develop to retain the competitive advantage are faced with expensive investments carrying significant risks but with leadership and influence over the industry. On the other hand, follower firms take advantage on what leaders have learned, which may be in regards to product accessibility and affordability but they are faced with the risk of becoming obsolete in case they fail to keep up. By keeping a trace of such factors like the emergence of new technologies or the climate policy, companies may be able to identify new opportunities and reduce risks and develop a competitive edge needed in the long-term to be successful.</w:t>
      </w:r>
    </w:p>
    <w:p w14:paraId="79611F1D" w14:textId="5DC77E1B" w:rsidR="00BB5A14" w:rsidRPr="000B7B3D" w:rsidRDefault="00BB5A14" w:rsidP="003F1F8E">
      <w:pPr>
        <w:pStyle w:val="Heading1"/>
      </w:pPr>
      <w:bookmarkStart w:id="16" w:name="_Toc214611532"/>
      <w:r w:rsidRPr="000B7B3D">
        <w:lastRenderedPageBreak/>
        <w:t>References</w:t>
      </w:r>
      <w:bookmarkEnd w:id="16"/>
      <w:r w:rsidRPr="000B7B3D">
        <w:t xml:space="preserve"> </w:t>
      </w:r>
    </w:p>
    <w:p w14:paraId="31F0881E" w14:textId="35BDC5C4"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Ahmed, T., Yousaf, A., Clavijo, R.C. and Sanders, K. (2024). Entrepreneurial Pathways to Sustainability: A Theoretical Paper on Green Human Resource Management, Green Supply Chain Management, and Entrepreneurial Orientation. </w:t>
      </w:r>
      <w:r w:rsidRPr="00E92261">
        <w:rPr>
          <w:rFonts w:ascii="Times New Roman" w:hAnsi="Times New Roman"/>
          <w:i/>
          <w:iCs/>
          <w:sz w:val="24"/>
          <w:szCs w:val="24"/>
          <w:lang w:val="en-IN"/>
        </w:rPr>
        <w:t>Sustainability</w:t>
      </w:r>
      <w:r w:rsidRPr="00E92261">
        <w:rPr>
          <w:rFonts w:ascii="Times New Roman" w:hAnsi="Times New Roman"/>
          <w:sz w:val="24"/>
          <w:szCs w:val="24"/>
          <w:lang w:val="en-IN"/>
        </w:rPr>
        <w:t>, [online] 16(15), p.6357. doi:</w:t>
      </w:r>
      <w:r w:rsidRPr="000B7B3D">
        <w:rPr>
          <w:rFonts w:ascii="Times New Roman" w:hAnsi="Times New Roman"/>
          <w:sz w:val="24"/>
          <w:szCs w:val="24"/>
          <w:lang w:val="en-IN"/>
        </w:rPr>
        <w:t xml:space="preserve"> </w:t>
      </w:r>
      <w:hyperlink r:id="rId13" w:history="1">
        <w:r w:rsidRPr="00E92261">
          <w:rPr>
            <w:rStyle w:val="Hyperlink"/>
            <w:rFonts w:ascii="Times New Roman" w:hAnsi="Times New Roman"/>
            <w:sz w:val="24"/>
            <w:szCs w:val="24"/>
            <w:lang w:val="en-IN"/>
          </w:rPr>
          <w:t>https://doi.org/10.3390/su16156357</w:t>
        </w:r>
      </w:hyperlink>
      <w:r w:rsidRPr="00E92261">
        <w:rPr>
          <w:rFonts w:ascii="Times New Roman" w:hAnsi="Times New Roman"/>
          <w:sz w:val="24"/>
          <w:szCs w:val="24"/>
          <w:lang w:val="en-IN"/>
        </w:rPr>
        <w:t>.</w:t>
      </w:r>
      <w:r w:rsidRPr="000B7B3D">
        <w:rPr>
          <w:rFonts w:ascii="Times New Roman" w:hAnsi="Times New Roman"/>
          <w:sz w:val="24"/>
          <w:szCs w:val="24"/>
          <w:lang w:val="en-IN"/>
        </w:rPr>
        <w:t xml:space="preserve"> </w:t>
      </w:r>
    </w:p>
    <w:p w14:paraId="73A2BCB0" w14:textId="212A93B6"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Ashish Bastola, Wang, H., Sayed, Brinkley, J., Ata Jahangir Moshayedi and Razi, A. (2025). Driving Towards Inclusion: A Systematic Review of AI-powered Accessibility Enhancements for People with Disability in Autonomous Vehicles. </w:t>
      </w:r>
      <w:r w:rsidRPr="00E92261">
        <w:rPr>
          <w:rFonts w:ascii="Times New Roman" w:hAnsi="Times New Roman"/>
          <w:i/>
          <w:iCs/>
          <w:sz w:val="24"/>
          <w:szCs w:val="24"/>
          <w:lang w:val="en-IN"/>
        </w:rPr>
        <w:t>IEEE Access</w:t>
      </w:r>
      <w:r w:rsidRPr="00E92261">
        <w:rPr>
          <w:rFonts w:ascii="Times New Roman" w:hAnsi="Times New Roman"/>
          <w:sz w:val="24"/>
          <w:szCs w:val="24"/>
          <w:lang w:val="en-IN"/>
        </w:rPr>
        <w:t>, [online] pp.1–1. doi:</w:t>
      </w:r>
      <w:r w:rsidRPr="000B7B3D">
        <w:rPr>
          <w:rFonts w:ascii="Times New Roman" w:hAnsi="Times New Roman"/>
          <w:sz w:val="24"/>
          <w:szCs w:val="24"/>
          <w:lang w:val="en-IN"/>
        </w:rPr>
        <w:t xml:space="preserve"> </w:t>
      </w:r>
      <w:hyperlink r:id="rId14" w:history="1">
        <w:r w:rsidRPr="00E92261">
          <w:rPr>
            <w:rStyle w:val="Hyperlink"/>
            <w:rFonts w:ascii="Times New Roman" w:hAnsi="Times New Roman"/>
            <w:sz w:val="24"/>
            <w:szCs w:val="24"/>
            <w:lang w:val="en-IN"/>
          </w:rPr>
          <w:t>https://doi.org/10.1109/access.2025.3555923</w:t>
        </w:r>
      </w:hyperlink>
      <w:r w:rsidRPr="00E92261">
        <w:rPr>
          <w:rFonts w:ascii="Times New Roman" w:hAnsi="Times New Roman"/>
          <w:sz w:val="24"/>
          <w:szCs w:val="24"/>
          <w:lang w:val="en-IN"/>
        </w:rPr>
        <w:t>.</w:t>
      </w:r>
      <w:r w:rsidRPr="000B7B3D">
        <w:rPr>
          <w:rFonts w:ascii="Times New Roman" w:hAnsi="Times New Roman"/>
          <w:sz w:val="24"/>
          <w:szCs w:val="24"/>
          <w:lang w:val="en-IN"/>
        </w:rPr>
        <w:t xml:space="preserve"> </w:t>
      </w:r>
    </w:p>
    <w:p w14:paraId="452DAB51" w14:textId="41EE13D0"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Asif, M. and Gouqing, Z. (2024). Innovative application of artificial intelligence in a multi-dimensional communication research analysis: A critical review. </w:t>
      </w:r>
      <w:r w:rsidRPr="00E92261">
        <w:rPr>
          <w:rFonts w:ascii="Times New Roman" w:hAnsi="Times New Roman"/>
          <w:i/>
          <w:iCs/>
          <w:sz w:val="24"/>
          <w:szCs w:val="24"/>
          <w:lang w:val="en-IN"/>
        </w:rPr>
        <w:t>Discover Artificial Intelligence</w:t>
      </w:r>
      <w:r w:rsidRPr="00E92261">
        <w:rPr>
          <w:rFonts w:ascii="Times New Roman" w:hAnsi="Times New Roman"/>
          <w:sz w:val="24"/>
          <w:szCs w:val="24"/>
          <w:lang w:val="en-IN"/>
        </w:rPr>
        <w:t>, 4(1). doi:</w:t>
      </w:r>
      <w:r w:rsidRPr="000B7B3D">
        <w:rPr>
          <w:rFonts w:ascii="Times New Roman" w:hAnsi="Times New Roman"/>
          <w:sz w:val="24"/>
          <w:szCs w:val="24"/>
          <w:lang w:val="en-IN"/>
        </w:rPr>
        <w:t xml:space="preserve"> </w:t>
      </w:r>
      <w:hyperlink r:id="rId15" w:history="1">
        <w:r w:rsidRPr="00E92261">
          <w:rPr>
            <w:rStyle w:val="Hyperlink"/>
            <w:rFonts w:ascii="Times New Roman" w:hAnsi="Times New Roman"/>
            <w:sz w:val="24"/>
            <w:szCs w:val="24"/>
            <w:lang w:val="en-IN"/>
          </w:rPr>
          <w:t>https://doi.org/10.1007/s44163-024-00134-3</w:t>
        </w:r>
      </w:hyperlink>
      <w:r w:rsidRPr="00E92261">
        <w:rPr>
          <w:rFonts w:ascii="Times New Roman" w:hAnsi="Times New Roman"/>
          <w:sz w:val="24"/>
          <w:szCs w:val="24"/>
          <w:lang w:val="en-IN"/>
        </w:rPr>
        <w:t>.</w:t>
      </w:r>
      <w:r w:rsidRPr="000B7B3D">
        <w:rPr>
          <w:rFonts w:ascii="Times New Roman" w:hAnsi="Times New Roman"/>
          <w:sz w:val="24"/>
          <w:szCs w:val="24"/>
          <w:lang w:val="en-IN"/>
        </w:rPr>
        <w:t xml:space="preserve"> </w:t>
      </w:r>
    </w:p>
    <w:p w14:paraId="0412142D" w14:textId="1AB30EBE"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Bragina, A. (2024). </w:t>
      </w:r>
      <w:r w:rsidRPr="00E92261">
        <w:rPr>
          <w:rFonts w:ascii="Times New Roman" w:hAnsi="Times New Roman"/>
          <w:i/>
          <w:iCs/>
          <w:sz w:val="24"/>
          <w:szCs w:val="24"/>
          <w:lang w:val="en-IN"/>
        </w:rPr>
        <w:t>What Are Micro And Macro Environment Business Factors?</w:t>
      </w:r>
      <w:r w:rsidRPr="00E92261">
        <w:rPr>
          <w:rFonts w:ascii="Times New Roman" w:hAnsi="Times New Roman"/>
          <w:sz w:val="24"/>
          <w:szCs w:val="24"/>
          <w:lang w:val="en-IN"/>
        </w:rPr>
        <w:t xml:space="preserve"> [online] amasty.com. </w:t>
      </w:r>
      <w:r w:rsidRPr="000B7B3D">
        <w:rPr>
          <w:rFonts w:ascii="Times New Roman" w:hAnsi="Times New Roman"/>
          <w:sz w:val="24"/>
          <w:szCs w:val="24"/>
          <w:lang w:val="en-IN"/>
        </w:rPr>
        <w:t>doi</w:t>
      </w:r>
      <w:r w:rsidRPr="00E92261">
        <w:rPr>
          <w:rFonts w:ascii="Times New Roman" w:hAnsi="Times New Roman"/>
          <w:sz w:val="24"/>
          <w:szCs w:val="24"/>
          <w:lang w:val="en-IN"/>
        </w:rPr>
        <w:t xml:space="preserve">: </w:t>
      </w:r>
      <w:hyperlink r:id="rId16" w:history="1">
        <w:r w:rsidRPr="00E92261">
          <w:rPr>
            <w:rStyle w:val="Hyperlink"/>
            <w:rFonts w:ascii="Times New Roman" w:hAnsi="Times New Roman"/>
            <w:sz w:val="24"/>
            <w:szCs w:val="24"/>
            <w:lang w:val="en-IN"/>
          </w:rPr>
          <w:t>https://amasty.com/blog/the-impact-of-micro-and-macro-environment-factors-on-business/</w:t>
        </w:r>
      </w:hyperlink>
      <w:r w:rsidRPr="00E92261">
        <w:rPr>
          <w:rFonts w:ascii="Times New Roman" w:hAnsi="Times New Roman"/>
          <w:sz w:val="24"/>
          <w:szCs w:val="24"/>
          <w:lang w:val="en-IN"/>
        </w:rPr>
        <w:t>.</w:t>
      </w:r>
      <w:r w:rsidRPr="000B7B3D">
        <w:rPr>
          <w:rFonts w:ascii="Times New Roman" w:hAnsi="Times New Roman"/>
          <w:sz w:val="24"/>
          <w:szCs w:val="24"/>
          <w:lang w:val="en-IN"/>
        </w:rPr>
        <w:t xml:space="preserve"> </w:t>
      </w:r>
    </w:p>
    <w:p w14:paraId="449CBC58" w14:textId="19DB4916"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Buhalis, D., Leung, D. and Lin, M. (2023). Metaverse as a disruptive technology revolutionising tourism management and marketing. </w:t>
      </w:r>
      <w:r w:rsidRPr="00E92261">
        <w:rPr>
          <w:rFonts w:ascii="Times New Roman" w:hAnsi="Times New Roman"/>
          <w:i/>
          <w:iCs/>
          <w:sz w:val="24"/>
          <w:szCs w:val="24"/>
          <w:lang w:val="en-IN"/>
        </w:rPr>
        <w:t>Tourism Management</w:t>
      </w:r>
      <w:r w:rsidRPr="00E92261">
        <w:rPr>
          <w:rFonts w:ascii="Times New Roman" w:hAnsi="Times New Roman"/>
          <w:sz w:val="24"/>
          <w:szCs w:val="24"/>
          <w:lang w:val="en-IN"/>
        </w:rPr>
        <w:t xml:space="preserve">, [online] 97(104724), p.104724. </w:t>
      </w:r>
      <w:r w:rsidRPr="000B7B3D">
        <w:rPr>
          <w:rFonts w:ascii="Times New Roman" w:hAnsi="Times New Roman"/>
          <w:sz w:val="24"/>
          <w:szCs w:val="24"/>
          <w:lang w:val="en-IN"/>
        </w:rPr>
        <w:t>doi</w:t>
      </w:r>
      <w:r w:rsidRPr="00E92261">
        <w:rPr>
          <w:rFonts w:ascii="Times New Roman" w:hAnsi="Times New Roman"/>
          <w:sz w:val="24"/>
          <w:szCs w:val="24"/>
          <w:lang w:val="en-IN"/>
        </w:rPr>
        <w:t xml:space="preserve">: </w:t>
      </w:r>
      <w:hyperlink r:id="rId17" w:history="1">
        <w:r w:rsidRPr="00E92261">
          <w:rPr>
            <w:rStyle w:val="Hyperlink"/>
            <w:rFonts w:ascii="Times New Roman" w:hAnsi="Times New Roman"/>
            <w:sz w:val="24"/>
            <w:szCs w:val="24"/>
            <w:lang w:val="en-IN"/>
          </w:rPr>
          <w:t>https://www.sciencedirect.com/science/article/pii/S0261517723000067?via%3Dihub</w:t>
        </w:r>
      </w:hyperlink>
      <w:r w:rsidRPr="00E92261">
        <w:rPr>
          <w:rFonts w:ascii="Times New Roman" w:hAnsi="Times New Roman"/>
          <w:sz w:val="24"/>
          <w:szCs w:val="24"/>
          <w:lang w:val="en-IN"/>
        </w:rPr>
        <w:t>.</w:t>
      </w:r>
      <w:r w:rsidRPr="000B7B3D">
        <w:rPr>
          <w:rFonts w:ascii="Times New Roman" w:hAnsi="Times New Roman"/>
          <w:sz w:val="24"/>
          <w:szCs w:val="24"/>
          <w:lang w:val="en-IN"/>
        </w:rPr>
        <w:t xml:space="preserve"> </w:t>
      </w:r>
    </w:p>
    <w:p w14:paraId="4BF24613" w14:textId="26F490C6"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Eze, V.H.U., Tamba II, J.S., Mustafa, M.M., Alaneme, G.U., Eze, C.E. and Bawor, H.F. (2025). Navigating the road to sustainable mobility: opportunities and challenges in electric vehicle adoption in Liberia. </w:t>
      </w:r>
      <w:r w:rsidRPr="00E92261">
        <w:rPr>
          <w:rFonts w:ascii="Times New Roman" w:hAnsi="Times New Roman"/>
          <w:i/>
          <w:iCs/>
          <w:sz w:val="24"/>
          <w:szCs w:val="24"/>
          <w:lang w:val="en-IN"/>
        </w:rPr>
        <w:t>Discover Electronics</w:t>
      </w:r>
      <w:r w:rsidRPr="00E92261">
        <w:rPr>
          <w:rFonts w:ascii="Times New Roman" w:hAnsi="Times New Roman"/>
          <w:sz w:val="24"/>
          <w:szCs w:val="24"/>
          <w:lang w:val="en-IN"/>
        </w:rPr>
        <w:t>, 2(1). doi:</w:t>
      </w:r>
      <w:r w:rsidR="000B7B3D" w:rsidRPr="000B7B3D">
        <w:rPr>
          <w:rFonts w:ascii="Times New Roman" w:hAnsi="Times New Roman"/>
          <w:sz w:val="24"/>
          <w:szCs w:val="24"/>
          <w:lang w:val="en-IN"/>
        </w:rPr>
        <w:t xml:space="preserve"> </w:t>
      </w:r>
      <w:hyperlink r:id="rId18" w:history="1">
        <w:r w:rsidR="000B7B3D" w:rsidRPr="00E92261">
          <w:rPr>
            <w:rStyle w:val="Hyperlink"/>
            <w:rFonts w:ascii="Times New Roman" w:hAnsi="Times New Roman"/>
            <w:sz w:val="24"/>
            <w:szCs w:val="24"/>
            <w:lang w:val="en-IN"/>
          </w:rPr>
          <w:t>https://doi.org/10.1007/s44291-025-00058-x</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28771308" w14:textId="08A8B2FA"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Ezugwu, E.O., Bhattacharya, I., Ayomide, A.I., Antony Dhason, M.V., Soyoye, B.D. and Banik, T. (2025). Powertrain in Battery Electric Vehicles (BEVs): Comprehensive Review of Current Technologies and Future Trends Among Automakers. </w:t>
      </w:r>
      <w:r w:rsidRPr="00E92261">
        <w:rPr>
          <w:rFonts w:ascii="Times New Roman" w:hAnsi="Times New Roman"/>
          <w:i/>
          <w:iCs/>
          <w:sz w:val="24"/>
          <w:szCs w:val="24"/>
          <w:lang w:val="en-IN"/>
        </w:rPr>
        <w:t>World Electric Vehicle Journal</w:t>
      </w:r>
      <w:r w:rsidRPr="00E92261">
        <w:rPr>
          <w:rFonts w:ascii="Times New Roman" w:hAnsi="Times New Roman"/>
          <w:sz w:val="24"/>
          <w:szCs w:val="24"/>
          <w:lang w:val="en-IN"/>
        </w:rPr>
        <w:t>, 16(10), p.573. doi:</w:t>
      </w:r>
      <w:r w:rsidR="000B7B3D" w:rsidRPr="000B7B3D">
        <w:rPr>
          <w:rFonts w:ascii="Times New Roman" w:hAnsi="Times New Roman"/>
          <w:sz w:val="24"/>
          <w:szCs w:val="24"/>
          <w:lang w:val="en-IN"/>
        </w:rPr>
        <w:t xml:space="preserve"> </w:t>
      </w:r>
      <w:hyperlink r:id="rId19" w:history="1">
        <w:r w:rsidR="000B7B3D" w:rsidRPr="00E92261">
          <w:rPr>
            <w:rStyle w:val="Hyperlink"/>
            <w:rFonts w:ascii="Times New Roman" w:hAnsi="Times New Roman"/>
            <w:sz w:val="24"/>
            <w:szCs w:val="24"/>
            <w:lang w:val="en-IN"/>
          </w:rPr>
          <w:t>https://doi.org/10.3390</w:t>
        </w:r>
        <w:r w:rsidR="000B7B3D" w:rsidRPr="000B7B3D">
          <w:rPr>
            <w:rStyle w:val="Hyperlink"/>
            <w:rFonts w:ascii="Times New Roman" w:hAnsi="Times New Roman"/>
            <w:sz w:val="24"/>
            <w:szCs w:val="24"/>
            <w:lang w:val="en-IN"/>
          </w:rPr>
          <w:t xml:space="preserve"> </w:t>
        </w:r>
        <w:r w:rsidR="000B7B3D" w:rsidRPr="00E92261">
          <w:rPr>
            <w:rStyle w:val="Hyperlink"/>
            <w:rFonts w:ascii="Times New Roman" w:hAnsi="Times New Roman"/>
            <w:sz w:val="24"/>
            <w:szCs w:val="24"/>
            <w:lang w:val="en-IN"/>
          </w:rPr>
          <w:t>/wevj16100573</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7B21E25C" w14:textId="672BD2BA"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Gómez, J.A. and Santos, D.M.F. (2023). The Status of On-Board Hydrogen Storage in Fuel Cell Electric Vehicles. </w:t>
      </w:r>
      <w:r w:rsidRPr="00E92261">
        <w:rPr>
          <w:rFonts w:ascii="Times New Roman" w:hAnsi="Times New Roman"/>
          <w:i/>
          <w:iCs/>
          <w:sz w:val="24"/>
          <w:szCs w:val="24"/>
          <w:lang w:val="en-IN"/>
        </w:rPr>
        <w:t>Designs</w:t>
      </w:r>
      <w:r w:rsidRPr="00E92261">
        <w:rPr>
          <w:rFonts w:ascii="Times New Roman" w:hAnsi="Times New Roman"/>
          <w:sz w:val="24"/>
          <w:szCs w:val="24"/>
          <w:lang w:val="en-IN"/>
        </w:rPr>
        <w:t>, [online] 7(4), p.97. doi:</w:t>
      </w:r>
      <w:r w:rsidR="000B7B3D" w:rsidRPr="000B7B3D">
        <w:rPr>
          <w:rFonts w:ascii="Times New Roman" w:hAnsi="Times New Roman"/>
          <w:sz w:val="24"/>
          <w:szCs w:val="24"/>
          <w:lang w:val="en-IN"/>
        </w:rPr>
        <w:t xml:space="preserve"> </w:t>
      </w:r>
      <w:hyperlink r:id="rId20" w:history="1">
        <w:r w:rsidR="000B7B3D" w:rsidRPr="00E92261">
          <w:rPr>
            <w:rStyle w:val="Hyperlink"/>
            <w:rFonts w:ascii="Times New Roman" w:hAnsi="Times New Roman"/>
            <w:sz w:val="24"/>
            <w:szCs w:val="24"/>
            <w:lang w:val="en-IN"/>
          </w:rPr>
          <w:t>https://doi.org/10.3390/designs7040097</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5DF5D610" w14:textId="4CFF7E0C"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lastRenderedPageBreak/>
        <w:t xml:space="preserve">Gupta, P., Toksha, B., Patel, B., Rushiya, Y., Das, P. and Rahaman, M. (2022). Recent Developments and Research Avenues for Polymers in Electric Vehicles. </w:t>
      </w:r>
      <w:r w:rsidRPr="00E92261">
        <w:rPr>
          <w:rFonts w:ascii="Times New Roman" w:hAnsi="Times New Roman"/>
          <w:i/>
          <w:iCs/>
          <w:sz w:val="24"/>
          <w:szCs w:val="24"/>
          <w:lang w:val="en-IN"/>
        </w:rPr>
        <w:t>The Chemical Record</w:t>
      </w:r>
      <w:r w:rsidRPr="00E92261">
        <w:rPr>
          <w:rFonts w:ascii="Times New Roman" w:hAnsi="Times New Roman"/>
          <w:sz w:val="24"/>
          <w:szCs w:val="24"/>
          <w:lang w:val="en-IN"/>
        </w:rPr>
        <w:t>. doi:</w:t>
      </w:r>
      <w:r w:rsidR="000B7B3D" w:rsidRPr="000B7B3D">
        <w:rPr>
          <w:rFonts w:ascii="Times New Roman" w:hAnsi="Times New Roman"/>
          <w:sz w:val="24"/>
          <w:szCs w:val="24"/>
          <w:lang w:val="en-IN"/>
        </w:rPr>
        <w:t xml:space="preserve"> </w:t>
      </w:r>
      <w:hyperlink r:id="rId21" w:history="1">
        <w:r w:rsidR="000B7B3D" w:rsidRPr="00E92261">
          <w:rPr>
            <w:rStyle w:val="Hyperlink"/>
            <w:rFonts w:ascii="Times New Roman" w:hAnsi="Times New Roman"/>
            <w:sz w:val="24"/>
            <w:szCs w:val="24"/>
            <w:lang w:val="en-IN"/>
          </w:rPr>
          <w:t>https://doi.org/10.1002/tcr.202200186</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3B21FA5B" w14:textId="46B60BDC"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Hau, T. (2024). Business Strategy Concept: A Systematical Review. </w:t>
      </w:r>
      <w:r w:rsidRPr="00E92261">
        <w:rPr>
          <w:rFonts w:ascii="Times New Roman" w:hAnsi="Times New Roman"/>
          <w:i/>
          <w:iCs/>
          <w:sz w:val="24"/>
          <w:szCs w:val="24"/>
          <w:lang w:val="en-IN"/>
        </w:rPr>
        <w:t>Journal of Knowledge Learning and Science Technology ISSN 2959-6386 (online)</w:t>
      </w:r>
      <w:r w:rsidRPr="00E92261">
        <w:rPr>
          <w:rFonts w:ascii="Times New Roman" w:hAnsi="Times New Roman"/>
          <w:sz w:val="24"/>
          <w:szCs w:val="24"/>
          <w:lang w:val="en-IN"/>
        </w:rPr>
        <w:t>, [online] 3(2), pp.128–142. doi:</w:t>
      </w:r>
      <w:r w:rsidR="000B7B3D" w:rsidRPr="000B7B3D">
        <w:rPr>
          <w:rFonts w:ascii="Times New Roman" w:hAnsi="Times New Roman"/>
          <w:sz w:val="24"/>
          <w:szCs w:val="24"/>
          <w:lang w:val="en-IN"/>
        </w:rPr>
        <w:t xml:space="preserve"> </w:t>
      </w:r>
      <w:hyperlink r:id="rId22" w:history="1">
        <w:r w:rsidR="000B7B3D" w:rsidRPr="00E92261">
          <w:rPr>
            <w:rStyle w:val="Hyperlink"/>
            <w:rFonts w:ascii="Times New Roman" w:hAnsi="Times New Roman"/>
            <w:sz w:val="24"/>
            <w:szCs w:val="24"/>
            <w:lang w:val="en-IN"/>
          </w:rPr>
          <w:t>https://doi.org/10.60087/jklst.vol3.n2.p148</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218E4708" w14:textId="024516B8"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Henry, I.P. (2022). Processes of political, cultural, and social fragmentation: changes in the macro-environment of sport policy and management: c.1980–c.2022. </w:t>
      </w:r>
      <w:r w:rsidRPr="00E92261">
        <w:rPr>
          <w:rFonts w:ascii="Times New Roman" w:hAnsi="Times New Roman"/>
          <w:i/>
          <w:iCs/>
          <w:sz w:val="24"/>
          <w:szCs w:val="24"/>
          <w:lang w:val="en-IN"/>
        </w:rPr>
        <w:t>European Sport Management Quarterly</w:t>
      </w:r>
      <w:r w:rsidRPr="00E92261">
        <w:rPr>
          <w:rFonts w:ascii="Times New Roman" w:hAnsi="Times New Roman"/>
          <w:sz w:val="24"/>
          <w:szCs w:val="24"/>
          <w:lang w:val="en-IN"/>
        </w:rPr>
        <w:t>, pp.1–21. doi:</w:t>
      </w:r>
      <w:r w:rsidR="000B7B3D" w:rsidRPr="000B7B3D">
        <w:rPr>
          <w:rFonts w:ascii="Times New Roman" w:hAnsi="Times New Roman"/>
          <w:sz w:val="24"/>
          <w:szCs w:val="24"/>
          <w:lang w:val="en-IN"/>
        </w:rPr>
        <w:t xml:space="preserve"> </w:t>
      </w:r>
      <w:hyperlink r:id="rId23" w:history="1">
        <w:r w:rsidR="000B7B3D" w:rsidRPr="00E92261">
          <w:rPr>
            <w:rStyle w:val="Hyperlink"/>
            <w:rFonts w:ascii="Times New Roman" w:hAnsi="Times New Roman"/>
            <w:sz w:val="24"/>
            <w:szCs w:val="24"/>
            <w:lang w:val="en-IN"/>
          </w:rPr>
          <w:t>https://doi.org/10.1080/16184742.2022.2046122</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6A47CCCE" w14:textId="23D47042"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Lee, Y.-A. (2022). Trends of Emerging Technologies in the Fashion Product Design and Development Process. </w:t>
      </w:r>
      <w:r w:rsidRPr="00E92261">
        <w:rPr>
          <w:rFonts w:ascii="Times New Roman" w:hAnsi="Times New Roman"/>
          <w:i/>
          <w:iCs/>
          <w:sz w:val="24"/>
          <w:szCs w:val="24"/>
          <w:lang w:val="en-IN"/>
        </w:rPr>
        <w:t>Leading Edge Technologies in Fashion Innovation</w:t>
      </w:r>
      <w:r w:rsidRPr="00E92261">
        <w:rPr>
          <w:rFonts w:ascii="Times New Roman" w:hAnsi="Times New Roman"/>
          <w:sz w:val="24"/>
          <w:szCs w:val="24"/>
          <w:lang w:val="en-IN"/>
        </w:rPr>
        <w:t>, pp.1–16. doi:</w:t>
      </w:r>
      <w:r w:rsidR="000B7B3D" w:rsidRPr="000B7B3D">
        <w:rPr>
          <w:rFonts w:ascii="Times New Roman" w:hAnsi="Times New Roman"/>
          <w:sz w:val="24"/>
          <w:szCs w:val="24"/>
          <w:lang w:val="en-IN"/>
        </w:rPr>
        <w:t xml:space="preserve"> </w:t>
      </w:r>
      <w:hyperlink r:id="rId24" w:history="1">
        <w:r w:rsidR="000B7B3D" w:rsidRPr="00E92261">
          <w:rPr>
            <w:rStyle w:val="Hyperlink"/>
            <w:rFonts w:ascii="Times New Roman" w:hAnsi="Times New Roman"/>
            <w:sz w:val="24"/>
            <w:szCs w:val="24"/>
            <w:lang w:val="en-IN"/>
          </w:rPr>
          <w:t>https://doi.org/10.1007/978-3-030-91135-5_1</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5F88DEF0" w14:textId="66839BBA"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Moayad Al-Talib, Walid Al-Saad, Alzoubi, A. and Anosike, A.I. (2024). A systematic review of the literature on the use of information technologies in supply chain management. </w:t>
      </w:r>
      <w:r w:rsidRPr="00E92261">
        <w:rPr>
          <w:rFonts w:ascii="Times New Roman" w:hAnsi="Times New Roman"/>
          <w:i/>
          <w:iCs/>
          <w:sz w:val="24"/>
          <w:szCs w:val="24"/>
          <w:lang w:val="en-IN"/>
        </w:rPr>
        <w:t>International Journal of Industrial Engineering and Operations Management</w:t>
      </w:r>
      <w:r w:rsidRPr="00E92261">
        <w:rPr>
          <w:rFonts w:ascii="Times New Roman" w:hAnsi="Times New Roman"/>
          <w:sz w:val="24"/>
          <w:szCs w:val="24"/>
          <w:lang w:val="en-IN"/>
        </w:rPr>
        <w:t>. doi:</w:t>
      </w:r>
      <w:r w:rsidR="000B7B3D" w:rsidRPr="000B7B3D">
        <w:rPr>
          <w:rFonts w:ascii="Times New Roman" w:hAnsi="Times New Roman"/>
          <w:sz w:val="24"/>
          <w:szCs w:val="24"/>
          <w:lang w:val="en-IN"/>
        </w:rPr>
        <w:t xml:space="preserve"> </w:t>
      </w:r>
      <w:hyperlink r:id="rId25" w:history="1">
        <w:r w:rsidR="000B7B3D" w:rsidRPr="00E92261">
          <w:rPr>
            <w:rStyle w:val="Hyperlink"/>
            <w:rFonts w:ascii="Times New Roman" w:hAnsi="Times New Roman"/>
            <w:sz w:val="24"/>
            <w:szCs w:val="24"/>
            <w:lang w:val="en-IN"/>
          </w:rPr>
          <w:t>https://doi.org/10.1108/ijieom-09-2023-0073</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20DD90CE" w14:textId="530406F6"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Muratori, M., Alexander, M., Arent, D., Bazilian, M., Cazzola, P., Dede, E.M., Farrell, J., Gearhart, C., Greene, D., Jenn, A., Keyser, M., Lipman, T., Narumanchi, S., Pesaran, A., Sioshansi, R., Suomalainen, E., Tal, G., Walkowicz, K. and Ward, J. (2021). The rise of electric vehicles—2020 status and future expectations. </w:t>
      </w:r>
      <w:r w:rsidRPr="00E92261">
        <w:rPr>
          <w:rFonts w:ascii="Times New Roman" w:hAnsi="Times New Roman"/>
          <w:i/>
          <w:iCs/>
          <w:sz w:val="24"/>
          <w:szCs w:val="24"/>
          <w:lang w:val="en-IN"/>
        </w:rPr>
        <w:t>Progress in Energy</w:t>
      </w:r>
      <w:r w:rsidRPr="00E92261">
        <w:rPr>
          <w:rFonts w:ascii="Times New Roman" w:hAnsi="Times New Roman"/>
          <w:sz w:val="24"/>
          <w:szCs w:val="24"/>
          <w:lang w:val="en-IN"/>
        </w:rPr>
        <w:t>, 3(2), p.022002.</w:t>
      </w:r>
      <w:r w:rsidR="000B7B3D" w:rsidRPr="000B7B3D">
        <w:rPr>
          <w:rFonts w:ascii="Times New Roman" w:hAnsi="Times New Roman"/>
          <w:sz w:val="24"/>
          <w:szCs w:val="24"/>
          <w:lang w:val="en-IN"/>
        </w:rPr>
        <w:t xml:space="preserve">doi: </w:t>
      </w:r>
      <w:hyperlink r:id="rId26" w:history="1">
        <w:r w:rsidR="000B7B3D" w:rsidRPr="000B7B3D">
          <w:rPr>
            <w:rStyle w:val="Hyperlink"/>
            <w:rFonts w:ascii="Times New Roman" w:hAnsi="Times New Roman"/>
            <w:sz w:val="24"/>
            <w:szCs w:val="24"/>
            <w:lang w:val="en-IN"/>
          </w:rPr>
          <w:t>https://iopscience.iop.org/article/10.1088/2516-1083/abe0ad/meta</w:t>
        </w:r>
      </w:hyperlink>
      <w:r w:rsidR="000B7B3D" w:rsidRPr="000B7B3D">
        <w:rPr>
          <w:rFonts w:ascii="Times New Roman" w:hAnsi="Times New Roman"/>
          <w:sz w:val="24"/>
          <w:szCs w:val="24"/>
          <w:lang w:val="en-IN"/>
        </w:rPr>
        <w:t xml:space="preserve"> </w:t>
      </w:r>
    </w:p>
    <w:p w14:paraId="6F08ECB9" w14:textId="3D04E190"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Pandey, K. (2024). Artificial Intelligence (AI) in Electric Vehicle Ecosystems: Challenges, Opportunities, and Models for Accelerated Adoption. </w:t>
      </w:r>
      <w:r w:rsidRPr="00E92261">
        <w:rPr>
          <w:rFonts w:ascii="Times New Roman" w:hAnsi="Times New Roman"/>
          <w:i/>
          <w:iCs/>
          <w:sz w:val="24"/>
          <w:szCs w:val="24"/>
          <w:lang w:val="en-IN"/>
        </w:rPr>
        <w:t>International Journal of Engineering Applied Science and Management ISSN</w:t>
      </w:r>
      <w:r w:rsidRPr="00E92261">
        <w:rPr>
          <w:rFonts w:ascii="Times New Roman" w:hAnsi="Times New Roman"/>
          <w:sz w:val="24"/>
          <w:szCs w:val="24"/>
          <w:lang w:val="en-IN"/>
        </w:rPr>
        <w:t xml:space="preserve">, [online] 5, pp.2582–6948. </w:t>
      </w:r>
      <w:r w:rsidR="000B7B3D" w:rsidRPr="000B7B3D">
        <w:rPr>
          <w:rFonts w:ascii="Times New Roman" w:hAnsi="Times New Roman"/>
          <w:sz w:val="24"/>
          <w:szCs w:val="24"/>
          <w:lang w:val="en-IN"/>
        </w:rPr>
        <w:t>doi</w:t>
      </w:r>
      <w:r w:rsidRPr="00E92261">
        <w:rPr>
          <w:rFonts w:ascii="Times New Roman" w:hAnsi="Times New Roman"/>
          <w:sz w:val="24"/>
          <w:szCs w:val="24"/>
          <w:lang w:val="en-IN"/>
        </w:rPr>
        <w:t xml:space="preserve">: </w:t>
      </w:r>
      <w:hyperlink r:id="rId27" w:history="1">
        <w:r w:rsidR="000B7B3D" w:rsidRPr="00E92261">
          <w:rPr>
            <w:rStyle w:val="Hyperlink"/>
            <w:rFonts w:ascii="Times New Roman" w:hAnsi="Times New Roman"/>
            <w:sz w:val="24"/>
            <w:szCs w:val="24"/>
            <w:lang w:val="en-IN"/>
          </w:rPr>
          <w:t>https://ijeasm.com/PublishedPaper/5Vol/Issue12/2024IJEASM520243659-ec9380bf-727b-44b1-b267-9a083bceba8957899.pdf</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446E76C2" w14:textId="2EB09FAD"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Pereira, D. (2024). </w:t>
      </w:r>
      <w:r w:rsidRPr="00E92261">
        <w:rPr>
          <w:rFonts w:ascii="Times New Roman" w:hAnsi="Times New Roman"/>
          <w:i/>
          <w:iCs/>
          <w:sz w:val="24"/>
          <w:szCs w:val="24"/>
          <w:lang w:val="en-IN"/>
        </w:rPr>
        <w:t>Tesla Marketing Strategy (2024)</w:t>
      </w:r>
      <w:r w:rsidRPr="00E92261">
        <w:rPr>
          <w:rFonts w:ascii="Times New Roman" w:hAnsi="Times New Roman"/>
          <w:sz w:val="24"/>
          <w:szCs w:val="24"/>
          <w:lang w:val="en-IN"/>
        </w:rPr>
        <w:t xml:space="preserve">. [online] businessmodelanalyst.com. </w:t>
      </w:r>
      <w:r w:rsidR="000B7B3D" w:rsidRPr="000B7B3D">
        <w:rPr>
          <w:rFonts w:ascii="Times New Roman" w:hAnsi="Times New Roman"/>
          <w:sz w:val="24"/>
          <w:szCs w:val="24"/>
          <w:lang w:val="en-IN"/>
        </w:rPr>
        <w:t>doi</w:t>
      </w:r>
      <w:r w:rsidRPr="00E92261">
        <w:rPr>
          <w:rFonts w:ascii="Times New Roman" w:hAnsi="Times New Roman"/>
          <w:sz w:val="24"/>
          <w:szCs w:val="24"/>
          <w:lang w:val="en-IN"/>
        </w:rPr>
        <w:t xml:space="preserve">: </w:t>
      </w:r>
      <w:hyperlink r:id="rId28" w:history="1">
        <w:r w:rsidR="000B7B3D" w:rsidRPr="00E92261">
          <w:rPr>
            <w:rStyle w:val="Hyperlink"/>
            <w:rFonts w:ascii="Times New Roman" w:hAnsi="Times New Roman"/>
            <w:sz w:val="24"/>
            <w:szCs w:val="24"/>
            <w:lang w:val="en-IN"/>
          </w:rPr>
          <w:t>https://businessmodelanalyst.com/tesla-marketing-strategy/</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5CCECC90" w14:textId="560569CA"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lastRenderedPageBreak/>
        <w:t xml:space="preserve">Radoushinsky, D., Gogolinskiy, K., Dellal, Y., Sytko, I. and Joshi, A. (2023). Actual Quality Changes in Natural Resource and Gas Grid Use in Prospective Hydrogen Technology Roll-Out in the World and Russia. </w:t>
      </w:r>
      <w:r w:rsidRPr="00E92261">
        <w:rPr>
          <w:rFonts w:ascii="Times New Roman" w:hAnsi="Times New Roman"/>
          <w:i/>
          <w:iCs/>
          <w:sz w:val="24"/>
          <w:szCs w:val="24"/>
          <w:lang w:val="en-IN"/>
        </w:rPr>
        <w:t>Sustainability</w:t>
      </w:r>
      <w:r w:rsidRPr="00E92261">
        <w:rPr>
          <w:rFonts w:ascii="Times New Roman" w:hAnsi="Times New Roman"/>
          <w:sz w:val="24"/>
          <w:szCs w:val="24"/>
          <w:lang w:val="en-IN"/>
        </w:rPr>
        <w:t>, [online] 15(20), p.15059. doi:</w:t>
      </w:r>
      <w:r w:rsidR="000B7B3D" w:rsidRPr="000B7B3D">
        <w:rPr>
          <w:rFonts w:ascii="Times New Roman" w:hAnsi="Times New Roman"/>
          <w:sz w:val="24"/>
          <w:szCs w:val="24"/>
          <w:lang w:val="en-IN"/>
        </w:rPr>
        <w:t xml:space="preserve"> </w:t>
      </w:r>
      <w:hyperlink r:id="rId29" w:history="1">
        <w:r w:rsidR="000B7B3D" w:rsidRPr="00E92261">
          <w:rPr>
            <w:rStyle w:val="Hyperlink"/>
            <w:rFonts w:ascii="Times New Roman" w:hAnsi="Times New Roman"/>
            <w:sz w:val="24"/>
            <w:szCs w:val="24"/>
            <w:lang w:val="en-IN"/>
          </w:rPr>
          <w:t>https://doi.org/10.3390/su152015059</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048A9339" w14:textId="7237A137"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Shao, X., Wang, Q. and Yang, H. (2021). Business Analysis and Future Development of an Electric Vehicle Company--Tesla. </w:t>
      </w:r>
      <w:r w:rsidRPr="00E92261">
        <w:rPr>
          <w:rFonts w:ascii="Times New Roman" w:hAnsi="Times New Roman"/>
          <w:i/>
          <w:iCs/>
          <w:sz w:val="24"/>
          <w:szCs w:val="24"/>
          <w:lang w:val="en-IN"/>
        </w:rPr>
        <w:t>Proceedings of the 2021 International Conference on Public Relations and Social Sciences (ICPRSS 2021)</w:t>
      </w:r>
      <w:r w:rsidRPr="00E92261">
        <w:rPr>
          <w:rFonts w:ascii="Times New Roman" w:hAnsi="Times New Roman"/>
          <w:sz w:val="24"/>
          <w:szCs w:val="24"/>
          <w:lang w:val="en-IN"/>
        </w:rPr>
        <w:t>, 586(1).</w:t>
      </w:r>
      <w:r w:rsidR="000B7B3D" w:rsidRPr="000B7B3D">
        <w:rPr>
          <w:rFonts w:ascii="Times New Roman" w:hAnsi="Times New Roman"/>
          <w:sz w:val="24"/>
          <w:szCs w:val="24"/>
          <w:lang w:val="en-IN"/>
        </w:rPr>
        <w:t xml:space="preserve"> doi: </w:t>
      </w:r>
      <w:hyperlink r:id="rId30" w:history="1">
        <w:r w:rsidR="000B7B3D" w:rsidRPr="000B7B3D">
          <w:rPr>
            <w:rStyle w:val="Hyperlink"/>
            <w:rFonts w:ascii="Times New Roman" w:hAnsi="Times New Roman"/>
            <w:sz w:val="24"/>
            <w:szCs w:val="24"/>
            <w:lang w:val="en-IN"/>
          </w:rPr>
          <w:t>https://digitalcommons.odu.edu/psychology_fac_pubs/124/</w:t>
        </w:r>
      </w:hyperlink>
      <w:r w:rsidR="000B7B3D" w:rsidRPr="000B7B3D">
        <w:rPr>
          <w:rFonts w:ascii="Times New Roman" w:hAnsi="Times New Roman"/>
          <w:sz w:val="24"/>
          <w:szCs w:val="24"/>
          <w:lang w:val="en-IN"/>
        </w:rPr>
        <w:t xml:space="preserve"> </w:t>
      </w:r>
    </w:p>
    <w:p w14:paraId="533E9C31" w14:textId="05C7E7BF"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Suchek, N., Fernandes, C.I., Kraus, S., Filser, M. and Sjögrén, H. (2021). Innovation and the Circular economy: a Systematic Literature Review. </w:t>
      </w:r>
      <w:r w:rsidRPr="00E92261">
        <w:rPr>
          <w:rFonts w:ascii="Times New Roman" w:hAnsi="Times New Roman"/>
          <w:i/>
          <w:iCs/>
          <w:sz w:val="24"/>
          <w:szCs w:val="24"/>
          <w:lang w:val="en-IN"/>
        </w:rPr>
        <w:t>Business Strategy and the Environment</w:t>
      </w:r>
      <w:r w:rsidRPr="00E92261">
        <w:rPr>
          <w:rFonts w:ascii="Times New Roman" w:hAnsi="Times New Roman"/>
          <w:sz w:val="24"/>
          <w:szCs w:val="24"/>
          <w:lang w:val="en-IN"/>
        </w:rPr>
        <w:t xml:space="preserve">, [online] 30(8), pp.3686–3702. </w:t>
      </w:r>
      <w:r w:rsidR="000B7B3D" w:rsidRPr="000B7B3D">
        <w:rPr>
          <w:rFonts w:ascii="Times New Roman" w:hAnsi="Times New Roman"/>
          <w:sz w:val="24"/>
          <w:szCs w:val="24"/>
          <w:lang w:val="en-IN"/>
        </w:rPr>
        <w:t>doi</w:t>
      </w:r>
      <w:r w:rsidRPr="00E92261">
        <w:rPr>
          <w:rFonts w:ascii="Times New Roman" w:hAnsi="Times New Roman"/>
          <w:sz w:val="24"/>
          <w:szCs w:val="24"/>
          <w:lang w:val="en-IN"/>
        </w:rPr>
        <w:t xml:space="preserve">: </w:t>
      </w:r>
      <w:hyperlink r:id="rId31" w:history="1">
        <w:r w:rsidR="000B7B3D" w:rsidRPr="00E92261">
          <w:rPr>
            <w:rStyle w:val="Hyperlink"/>
            <w:rFonts w:ascii="Times New Roman" w:hAnsi="Times New Roman"/>
            <w:sz w:val="24"/>
            <w:szCs w:val="24"/>
            <w:lang w:val="en-IN"/>
          </w:rPr>
          <w:t>https://onlinelibrary.wiley.com/doi/full/10.1002/bse.2834</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23FADD44" w14:textId="792A91A5"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Ugochi, G., Unigwe, F., None Ese Eigbadon Oshioste, Ndubuisi, L., None Beryl Odonkor and Franca, O. (2024). Innovations in accounting and auditing: A comprehensive review of current trends and their impact on U.S. businesses. </w:t>
      </w:r>
      <w:r w:rsidRPr="00E92261">
        <w:rPr>
          <w:rFonts w:ascii="Times New Roman" w:hAnsi="Times New Roman"/>
          <w:i/>
          <w:iCs/>
          <w:sz w:val="24"/>
          <w:szCs w:val="24"/>
          <w:lang w:val="en-IN"/>
        </w:rPr>
        <w:t>International Journal of Science and Research Archive</w:t>
      </w:r>
      <w:r w:rsidRPr="00E92261">
        <w:rPr>
          <w:rFonts w:ascii="Times New Roman" w:hAnsi="Times New Roman"/>
          <w:sz w:val="24"/>
          <w:szCs w:val="24"/>
          <w:lang w:val="en-IN"/>
        </w:rPr>
        <w:t>, 11(1), pp.965–974. doi:</w:t>
      </w:r>
      <w:r w:rsidR="000B7B3D" w:rsidRPr="000B7B3D">
        <w:rPr>
          <w:rFonts w:ascii="Times New Roman" w:hAnsi="Times New Roman"/>
          <w:sz w:val="24"/>
          <w:szCs w:val="24"/>
          <w:lang w:val="en-IN"/>
        </w:rPr>
        <w:t xml:space="preserve"> </w:t>
      </w:r>
      <w:hyperlink r:id="rId32" w:history="1">
        <w:r w:rsidR="000B7B3D" w:rsidRPr="00E92261">
          <w:rPr>
            <w:rStyle w:val="Hyperlink"/>
            <w:rFonts w:ascii="Times New Roman" w:hAnsi="Times New Roman"/>
            <w:sz w:val="24"/>
            <w:szCs w:val="24"/>
            <w:lang w:val="en-IN"/>
          </w:rPr>
          <w:t>https://doi.org/10.30574/ijsra.2024.11.1.0134</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6A074EE5" w14:textId="47A9DD54" w:rsidR="00E92261" w:rsidRP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Wang, F. and Zhang, Q. (2025). The Development of China’s New Energy Vehicle Charging and Swapping Industry: Review and Prospects. </w:t>
      </w:r>
      <w:r w:rsidRPr="00E92261">
        <w:rPr>
          <w:rFonts w:ascii="Times New Roman" w:hAnsi="Times New Roman"/>
          <w:i/>
          <w:iCs/>
          <w:sz w:val="24"/>
          <w:szCs w:val="24"/>
          <w:lang w:val="en-IN"/>
        </w:rPr>
        <w:t>Energies</w:t>
      </w:r>
      <w:r w:rsidRPr="00E92261">
        <w:rPr>
          <w:rFonts w:ascii="Times New Roman" w:hAnsi="Times New Roman"/>
          <w:sz w:val="24"/>
          <w:szCs w:val="24"/>
          <w:lang w:val="en-IN"/>
        </w:rPr>
        <w:t>, 18(17), pp.4548–4548. doi:</w:t>
      </w:r>
      <w:r w:rsidR="000B7B3D" w:rsidRPr="000B7B3D">
        <w:rPr>
          <w:rFonts w:ascii="Times New Roman" w:hAnsi="Times New Roman"/>
          <w:sz w:val="24"/>
          <w:szCs w:val="24"/>
          <w:lang w:val="en-IN"/>
        </w:rPr>
        <w:t xml:space="preserve"> </w:t>
      </w:r>
      <w:hyperlink r:id="rId33" w:history="1">
        <w:r w:rsidR="000B7B3D" w:rsidRPr="00E92261">
          <w:rPr>
            <w:rStyle w:val="Hyperlink"/>
            <w:rFonts w:ascii="Times New Roman" w:hAnsi="Times New Roman"/>
            <w:sz w:val="24"/>
            <w:szCs w:val="24"/>
            <w:lang w:val="en-IN"/>
          </w:rPr>
          <w:t>https://doi.org/10.3390/en18174548</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356A9530" w14:textId="20040944" w:rsidR="00E92261" w:rsidRDefault="00E92261" w:rsidP="000B7B3D">
      <w:pPr>
        <w:spacing w:line="360" w:lineRule="auto"/>
        <w:jc w:val="both"/>
        <w:rPr>
          <w:rFonts w:ascii="Times New Roman" w:hAnsi="Times New Roman"/>
          <w:sz w:val="24"/>
          <w:szCs w:val="24"/>
          <w:lang w:val="en-IN"/>
        </w:rPr>
      </w:pPr>
      <w:r w:rsidRPr="00E92261">
        <w:rPr>
          <w:rFonts w:ascii="Times New Roman" w:hAnsi="Times New Roman"/>
          <w:sz w:val="24"/>
          <w:szCs w:val="24"/>
          <w:lang w:val="en-IN"/>
        </w:rPr>
        <w:t xml:space="preserve">Zeppenfeld, J. (2025). Narcissists and their influence on firm performance and reporting practices – a systematic literature review and future research agenda. </w:t>
      </w:r>
      <w:r w:rsidRPr="00E92261">
        <w:rPr>
          <w:rFonts w:ascii="Times New Roman" w:hAnsi="Times New Roman"/>
          <w:i/>
          <w:iCs/>
          <w:sz w:val="24"/>
          <w:szCs w:val="24"/>
          <w:lang w:val="en-IN"/>
        </w:rPr>
        <w:t>Management Review Quarterly</w:t>
      </w:r>
      <w:r w:rsidRPr="00E92261">
        <w:rPr>
          <w:rFonts w:ascii="Times New Roman" w:hAnsi="Times New Roman"/>
          <w:sz w:val="24"/>
          <w:szCs w:val="24"/>
          <w:lang w:val="en-IN"/>
        </w:rPr>
        <w:t>. doi:</w:t>
      </w:r>
      <w:r w:rsidR="000B7B3D" w:rsidRPr="000B7B3D">
        <w:rPr>
          <w:rFonts w:ascii="Times New Roman" w:hAnsi="Times New Roman"/>
          <w:sz w:val="24"/>
          <w:szCs w:val="24"/>
          <w:lang w:val="en-IN"/>
        </w:rPr>
        <w:t xml:space="preserve"> </w:t>
      </w:r>
      <w:hyperlink r:id="rId34" w:history="1">
        <w:r w:rsidR="000B7B3D" w:rsidRPr="00E92261">
          <w:rPr>
            <w:rStyle w:val="Hyperlink"/>
            <w:rFonts w:ascii="Times New Roman" w:hAnsi="Times New Roman"/>
            <w:sz w:val="24"/>
            <w:szCs w:val="24"/>
            <w:lang w:val="en-IN"/>
          </w:rPr>
          <w:t>https://doi.org/10.1007/s11301-025-00538-0</w:t>
        </w:r>
      </w:hyperlink>
      <w:r w:rsidRPr="00E92261">
        <w:rPr>
          <w:rFonts w:ascii="Times New Roman" w:hAnsi="Times New Roman"/>
          <w:sz w:val="24"/>
          <w:szCs w:val="24"/>
          <w:lang w:val="en-IN"/>
        </w:rPr>
        <w:t>.</w:t>
      </w:r>
      <w:r w:rsidR="000B7B3D" w:rsidRPr="000B7B3D">
        <w:rPr>
          <w:rFonts w:ascii="Times New Roman" w:hAnsi="Times New Roman"/>
          <w:sz w:val="24"/>
          <w:szCs w:val="24"/>
          <w:lang w:val="en-IN"/>
        </w:rPr>
        <w:t xml:space="preserve"> </w:t>
      </w:r>
    </w:p>
    <w:p w14:paraId="588B901C" w14:textId="688348BF" w:rsidR="0025490E" w:rsidRPr="0025490E" w:rsidRDefault="0025490E" w:rsidP="0025490E">
      <w:pPr>
        <w:spacing w:line="360" w:lineRule="auto"/>
        <w:jc w:val="both"/>
        <w:rPr>
          <w:rFonts w:ascii="Times New Roman" w:hAnsi="Times New Roman"/>
          <w:sz w:val="24"/>
          <w:szCs w:val="24"/>
          <w:lang w:val="en-IN"/>
        </w:rPr>
      </w:pPr>
      <w:r w:rsidRPr="0025490E">
        <w:rPr>
          <w:rFonts w:ascii="Times New Roman" w:hAnsi="Times New Roman"/>
          <w:sz w:val="24"/>
          <w:szCs w:val="24"/>
          <w:lang w:val="en-IN"/>
        </w:rPr>
        <w:t xml:space="preserve">Messineo, R. (2024). </w:t>
      </w:r>
      <w:r w:rsidRPr="0025490E">
        <w:rPr>
          <w:rFonts w:ascii="Times New Roman" w:hAnsi="Times New Roman"/>
          <w:i/>
          <w:iCs/>
          <w:sz w:val="24"/>
          <w:szCs w:val="24"/>
          <w:lang w:val="en-IN"/>
        </w:rPr>
        <w:t>How To Identify External Factors That May Affect Your Strategic Plan</w:t>
      </w:r>
      <w:r w:rsidRPr="0025490E">
        <w:rPr>
          <w:rFonts w:ascii="Times New Roman" w:hAnsi="Times New Roman"/>
          <w:sz w:val="24"/>
          <w:szCs w:val="24"/>
          <w:lang w:val="en-IN"/>
        </w:rPr>
        <w:t xml:space="preserve">. [online] www.clearpointstrategy.com. </w:t>
      </w:r>
      <w:r>
        <w:rPr>
          <w:rFonts w:ascii="Times New Roman" w:hAnsi="Times New Roman"/>
          <w:sz w:val="24"/>
          <w:szCs w:val="24"/>
          <w:lang w:val="en-IN"/>
        </w:rPr>
        <w:t>doi</w:t>
      </w:r>
      <w:r w:rsidRPr="0025490E">
        <w:rPr>
          <w:rFonts w:ascii="Times New Roman" w:hAnsi="Times New Roman"/>
          <w:sz w:val="24"/>
          <w:szCs w:val="24"/>
          <w:lang w:val="en-IN"/>
        </w:rPr>
        <w:t xml:space="preserve">: </w:t>
      </w:r>
      <w:hyperlink r:id="rId35" w:history="1">
        <w:r w:rsidRPr="0025490E">
          <w:rPr>
            <w:rStyle w:val="Hyperlink"/>
            <w:rFonts w:ascii="Times New Roman" w:hAnsi="Times New Roman"/>
            <w:sz w:val="24"/>
            <w:szCs w:val="24"/>
            <w:lang w:val="en-IN"/>
          </w:rPr>
          <w:t>https://www.clearpointstrategy.com/blog/external-factors-that-affect-a-business</w:t>
        </w:r>
      </w:hyperlink>
      <w:r w:rsidRPr="0025490E">
        <w:rPr>
          <w:rFonts w:ascii="Times New Roman" w:hAnsi="Times New Roman"/>
          <w:sz w:val="24"/>
          <w:szCs w:val="24"/>
          <w:lang w:val="en-IN"/>
        </w:rPr>
        <w:t>.</w:t>
      </w:r>
      <w:r>
        <w:rPr>
          <w:rFonts w:ascii="Times New Roman" w:hAnsi="Times New Roman"/>
          <w:sz w:val="24"/>
          <w:szCs w:val="24"/>
          <w:lang w:val="en-IN"/>
        </w:rPr>
        <w:t xml:space="preserve"> </w:t>
      </w:r>
    </w:p>
    <w:p w14:paraId="550C269E" w14:textId="59AF6810" w:rsidR="00E92261" w:rsidRPr="0025490E" w:rsidRDefault="0025490E" w:rsidP="005378F3">
      <w:pPr>
        <w:spacing w:line="360" w:lineRule="auto"/>
        <w:jc w:val="both"/>
        <w:rPr>
          <w:rFonts w:ascii="Times New Roman" w:hAnsi="Times New Roman"/>
          <w:sz w:val="24"/>
          <w:szCs w:val="24"/>
          <w:lang w:val="en-IN"/>
        </w:rPr>
      </w:pPr>
      <w:r w:rsidRPr="0025490E">
        <w:rPr>
          <w:rFonts w:ascii="Times New Roman" w:hAnsi="Times New Roman"/>
          <w:sz w:val="24"/>
          <w:szCs w:val="24"/>
          <w:lang w:val="en-IN"/>
        </w:rPr>
        <w:t xml:space="preserve">Pomazal, K. (2024). </w:t>
      </w:r>
      <w:r w:rsidRPr="0025490E">
        <w:rPr>
          <w:rFonts w:ascii="Times New Roman" w:hAnsi="Times New Roman"/>
          <w:i/>
          <w:iCs/>
          <w:sz w:val="24"/>
          <w:szCs w:val="24"/>
          <w:lang w:val="en-IN"/>
        </w:rPr>
        <w:t>Strategic Marketing Planning for Business Growth: Your Definitive Guide</w:t>
      </w:r>
      <w:r w:rsidRPr="0025490E">
        <w:rPr>
          <w:rFonts w:ascii="Times New Roman" w:hAnsi="Times New Roman"/>
          <w:sz w:val="24"/>
          <w:szCs w:val="24"/>
          <w:lang w:val="en-IN"/>
        </w:rPr>
        <w:t xml:space="preserve">. [online] O8. </w:t>
      </w:r>
      <w:r>
        <w:rPr>
          <w:rFonts w:ascii="Times New Roman" w:hAnsi="Times New Roman"/>
          <w:sz w:val="24"/>
          <w:szCs w:val="24"/>
          <w:lang w:val="en-IN"/>
        </w:rPr>
        <w:t>doi</w:t>
      </w:r>
      <w:r w:rsidRPr="0025490E">
        <w:rPr>
          <w:rFonts w:ascii="Times New Roman" w:hAnsi="Times New Roman"/>
          <w:sz w:val="24"/>
          <w:szCs w:val="24"/>
          <w:lang w:val="en-IN"/>
        </w:rPr>
        <w:t xml:space="preserve">: </w:t>
      </w:r>
      <w:hyperlink r:id="rId36" w:history="1">
        <w:r w:rsidRPr="0025490E">
          <w:rPr>
            <w:rStyle w:val="Hyperlink"/>
            <w:rFonts w:ascii="Times New Roman" w:hAnsi="Times New Roman"/>
            <w:sz w:val="24"/>
            <w:szCs w:val="24"/>
            <w:lang w:val="en-IN"/>
          </w:rPr>
          <w:t>https://o8.agency/blog/marketing-strategy/strategic-marketing-planning-business-growth-your-definitive-guide</w:t>
        </w:r>
      </w:hyperlink>
      <w:r w:rsidRPr="0025490E">
        <w:rPr>
          <w:rFonts w:ascii="Times New Roman" w:hAnsi="Times New Roman"/>
          <w:sz w:val="24"/>
          <w:szCs w:val="24"/>
          <w:lang w:val="en-IN"/>
        </w:rPr>
        <w:t>.</w:t>
      </w:r>
      <w:r>
        <w:rPr>
          <w:rFonts w:ascii="Times New Roman" w:hAnsi="Times New Roman"/>
          <w:sz w:val="24"/>
          <w:szCs w:val="24"/>
          <w:lang w:val="en-IN"/>
        </w:rPr>
        <w:t xml:space="preserve"> </w:t>
      </w:r>
    </w:p>
    <w:p w14:paraId="6407EAF2" w14:textId="09578F85" w:rsidR="00C549AC" w:rsidRPr="005378F3" w:rsidRDefault="00C549AC" w:rsidP="005378F3">
      <w:pPr>
        <w:pStyle w:val="Heading1"/>
        <w:spacing w:line="360" w:lineRule="auto"/>
        <w:jc w:val="both"/>
        <w:rPr>
          <w:szCs w:val="24"/>
        </w:rPr>
      </w:pPr>
      <w:bookmarkStart w:id="17" w:name="_Toc214611533"/>
      <w:r w:rsidRPr="005378F3">
        <w:rPr>
          <w:szCs w:val="24"/>
        </w:rPr>
        <w:lastRenderedPageBreak/>
        <w:t>Appendix</w:t>
      </w:r>
      <w:bookmarkEnd w:id="17"/>
    </w:p>
    <w:p w14:paraId="2E92EED7" w14:textId="3594C4F0" w:rsidR="00C549AC" w:rsidRDefault="000B7B3D" w:rsidP="005378F3">
      <w:pPr>
        <w:spacing w:line="360" w:lineRule="auto"/>
        <w:jc w:val="both"/>
        <w:rPr>
          <w:rFonts w:ascii="Times New Roman" w:hAnsi="Times New Roman"/>
          <w:sz w:val="24"/>
          <w:szCs w:val="24"/>
        </w:rPr>
      </w:pPr>
      <w:r>
        <w:rPr>
          <w:noProof/>
        </w:rPr>
        <w:drawing>
          <wp:inline distT="0" distB="0" distL="0" distR="0" wp14:anchorId="2753EB41" wp14:editId="2896762F">
            <wp:extent cx="5943600" cy="2813050"/>
            <wp:effectExtent l="0" t="0" r="0" b="6350"/>
            <wp:docPr id="7" name="Picture 7" descr="Micro Environment Factors Availability of investors Level of competition Availability of employees Customers Distribution channels and suppliers Media and the general public"/>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cro Environment Factors Availability of investors Level of competition Availability of employees Customers Distribution channels and suppliers Media and the general public"/>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943600" cy="2813050"/>
                    </a:xfrm>
                    <a:prstGeom prst="rect">
                      <a:avLst/>
                    </a:prstGeom>
                    <a:noFill/>
                    <a:ln>
                      <a:noFill/>
                    </a:ln>
                  </pic:spPr>
                </pic:pic>
              </a:graphicData>
            </a:graphic>
          </wp:inline>
        </w:drawing>
      </w:r>
    </w:p>
    <w:p w14:paraId="3B611BD0" w14:textId="1774BDB3" w:rsidR="004A6F1D" w:rsidRDefault="004A6F1D" w:rsidP="004A6F1D">
      <w:pPr>
        <w:spacing w:line="360" w:lineRule="auto"/>
        <w:jc w:val="center"/>
        <w:rPr>
          <w:rFonts w:ascii="Times New Roman" w:hAnsi="Times New Roman"/>
          <w:sz w:val="24"/>
          <w:szCs w:val="24"/>
        </w:rPr>
      </w:pPr>
      <w:r>
        <w:rPr>
          <w:noProof/>
        </w:rPr>
        <w:drawing>
          <wp:inline distT="0" distB="0" distL="0" distR="0" wp14:anchorId="749E4C46" wp14:editId="77E107DF">
            <wp:extent cx="4593215" cy="2943225"/>
            <wp:effectExtent l="0" t="0" r="0" b="0"/>
            <wp:docPr id="4" name="Picture 4" descr="pestel analysis of external facto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estel analysis of external factors"/>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04633" cy="2950541"/>
                    </a:xfrm>
                    <a:prstGeom prst="rect">
                      <a:avLst/>
                    </a:prstGeom>
                    <a:noFill/>
                    <a:ln>
                      <a:noFill/>
                    </a:ln>
                  </pic:spPr>
                </pic:pic>
              </a:graphicData>
            </a:graphic>
          </wp:inline>
        </w:drawing>
      </w:r>
    </w:p>
    <w:p w14:paraId="5E100FE4" w14:textId="5BE852F8" w:rsidR="000B7B3D" w:rsidRDefault="000B7B3D" w:rsidP="004A6F1D">
      <w:pPr>
        <w:spacing w:line="360" w:lineRule="auto"/>
        <w:jc w:val="center"/>
        <w:rPr>
          <w:rFonts w:ascii="Times New Roman" w:hAnsi="Times New Roman"/>
          <w:sz w:val="24"/>
          <w:szCs w:val="24"/>
        </w:rPr>
      </w:pPr>
      <w:r>
        <w:rPr>
          <w:noProof/>
        </w:rPr>
        <w:lastRenderedPageBreak/>
        <w:drawing>
          <wp:inline distT="0" distB="0" distL="0" distR="0" wp14:anchorId="7AC3E23C" wp14:editId="47CB1873">
            <wp:extent cx="5010150" cy="2819815"/>
            <wp:effectExtent l="0" t="0" r="0" b="0"/>
            <wp:docPr id="8" name="Picture 8" descr="Tesla Marketing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Tesla Marketing Strategies"/>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23426" cy="2827287"/>
                    </a:xfrm>
                    <a:prstGeom prst="rect">
                      <a:avLst/>
                    </a:prstGeom>
                    <a:noFill/>
                    <a:ln>
                      <a:noFill/>
                    </a:ln>
                  </pic:spPr>
                </pic:pic>
              </a:graphicData>
            </a:graphic>
          </wp:inline>
        </w:drawing>
      </w:r>
    </w:p>
    <w:p w14:paraId="6B1C2817" w14:textId="323AD997" w:rsidR="004A6F1D" w:rsidRDefault="004A6F1D" w:rsidP="004A6F1D">
      <w:pPr>
        <w:spacing w:line="360" w:lineRule="auto"/>
        <w:jc w:val="center"/>
        <w:rPr>
          <w:rFonts w:ascii="Times New Roman" w:hAnsi="Times New Roman"/>
          <w:sz w:val="24"/>
          <w:szCs w:val="24"/>
        </w:rPr>
      </w:pPr>
      <w:r>
        <w:rPr>
          <w:noProof/>
        </w:rPr>
        <w:drawing>
          <wp:inline distT="0" distB="0" distL="0" distR="0" wp14:anchorId="16BA4A9A" wp14:editId="03CCBA22">
            <wp:extent cx="3743325" cy="2854892"/>
            <wp:effectExtent l="0" t="0" r="0" b="3175"/>
            <wp:docPr id="5" name="Picture 5" descr="Infographic showing the key components of a strategic marketing pla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fographic showing the key components of a strategic marketing plan"/>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766972" cy="2872927"/>
                    </a:xfrm>
                    <a:prstGeom prst="rect">
                      <a:avLst/>
                    </a:prstGeom>
                    <a:noFill/>
                    <a:ln>
                      <a:noFill/>
                    </a:ln>
                  </pic:spPr>
                </pic:pic>
              </a:graphicData>
            </a:graphic>
          </wp:inline>
        </w:drawing>
      </w:r>
    </w:p>
    <w:p w14:paraId="51BC0CAB" w14:textId="77777777" w:rsidR="004A6F1D" w:rsidRPr="005378F3" w:rsidRDefault="004A6F1D" w:rsidP="005378F3">
      <w:pPr>
        <w:spacing w:line="360" w:lineRule="auto"/>
        <w:jc w:val="both"/>
        <w:rPr>
          <w:rFonts w:ascii="Times New Roman" w:hAnsi="Times New Roman"/>
          <w:sz w:val="24"/>
          <w:szCs w:val="24"/>
        </w:rPr>
      </w:pPr>
    </w:p>
    <w:p w14:paraId="09AF88EF" w14:textId="77777777" w:rsidR="00C549AC" w:rsidRPr="005378F3" w:rsidRDefault="00C549AC" w:rsidP="005378F3">
      <w:pPr>
        <w:spacing w:line="360" w:lineRule="auto"/>
        <w:jc w:val="both"/>
        <w:rPr>
          <w:rFonts w:ascii="Times New Roman" w:hAnsi="Times New Roman"/>
          <w:sz w:val="24"/>
          <w:szCs w:val="24"/>
        </w:rPr>
      </w:pPr>
    </w:p>
    <w:p w14:paraId="7BA8059C" w14:textId="1C522F80" w:rsidR="00C549AC" w:rsidRPr="005378F3" w:rsidRDefault="00C549AC" w:rsidP="005378F3">
      <w:pPr>
        <w:spacing w:line="360" w:lineRule="auto"/>
        <w:jc w:val="both"/>
        <w:rPr>
          <w:rFonts w:ascii="Times New Roman" w:hAnsi="Times New Roman"/>
          <w:sz w:val="24"/>
          <w:szCs w:val="24"/>
        </w:rPr>
      </w:pPr>
    </w:p>
    <w:p w14:paraId="0DFE6843" w14:textId="77777777" w:rsidR="00CB3FC4" w:rsidRPr="005378F3" w:rsidRDefault="00CB3FC4" w:rsidP="005378F3">
      <w:pPr>
        <w:spacing w:line="360" w:lineRule="auto"/>
        <w:jc w:val="both"/>
        <w:rPr>
          <w:rFonts w:ascii="Times New Roman" w:hAnsi="Times New Roman"/>
          <w:sz w:val="24"/>
          <w:szCs w:val="24"/>
        </w:rPr>
      </w:pPr>
    </w:p>
    <w:p w14:paraId="5C925F56" w14:textId="05304E0A" w:rsidR="00FF5CA8" w:rsidRPr="005378F3" w:rsidRDefault="00FF5CA8" w:rsidP="005378F3">
      <w:pPr>
        <w:spacing w:line="360" w:lineRule="auto"/>
        <w:jc w:val="both"/>
        <w:rPr>
          <w:rFonts w:ascii="Times New Roman" w:hAnsi="Times New Roman"/>
          <w:sz w:val="24"/>
          <w:szCs w:val="24"/>
        </w:rPr>
      </w:pPr>
    </w:p>
    <w:sectPr w:rsidR="00FF5CA8" w:rsidRPr="005378F3">
      <w:footerReference w:type="default" r:id="rId3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971CC74" w14:textId="77777777" w:rsidR="00C878FF" w:rsidRDefault="00C878FF" w:rsidP="00BB5A14">
      <w:pPr>
        <w:spacing w:after="0" w:line="240" w:lineRule="auto"/>
      </w:pPr>
      <w:r>
        <w:separator/>
      </w:r>
    </w:p>
  </w:endnote>
  <w:endnote w:type="continuationSeparator" w:id="0">
    <w:p w14:paraId="0CE07AB0" w14:textId="77777777" w:rsidR="00C878FF" w:rsidRDefault="00C878FF" w:rsidP="00BB5A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9615634"/>
      <w:docPartObj>
        <w:docPartGallery w:val="Page Numbers (Bottom of Page)"/>
        <w:docPartUnique/>
      </w:docPartObj>
    </w:sdtPr>
    <w:sdtEndPr>
      <w:rPr>
        <w:noProof/>
      </w:rPr>
    </w:sdtEndPr>
    <w:sdtContent>
      <w:p w14:paraId="31902990" w14:textId="4AED1A14" w:rsidR="00BB5A14" w:rsidRDefault="00BB5A1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7C8576D" w14:textId="77777777" w:rsidR="00BB5A14" w:rsidRDefault="00BB5A1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2E52849" w14:textId="77777777" w:rsidR="00C878FF" w:rsidRDefault="00C878FF" w:rsidP="00BB5A14">
      <w:pPr>
        <w:spacing w:after="0" w:line="240" w:lineRule="auto"/>
      </w:pPr>
      <w:r>
        <w:separator/>
      </w:r>
    </w:p>
  </w:footnote>
  <w:footnote w:type="continuationSeparator" w:id="0">
    <w:p w14:paraId="7307D4F1" w14:textId="77777777" w:rsidR="00C878FF" w:rsidRDefault="00C878FF" w:rsidP="00BB5A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E134C3"/>
    <w:multiLevelType w:val="multilevel"/>
    <w:tmpl w:val="C0BC6C9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31332425"/>
    <w:multiLevelType w:val="multilevel"/>
    <w:tmpl w:val="B1CEC6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36234F6"/>
    <w:multiLevelType w:val="multilevel"/>
    <w:tmpl w:val="20D015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746A500E"/>
    <w:multiLevelType w:val="multilevel"/>
    <w:tmpl w:val="E460D7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873953713">
    <w:abstractNumId w:val="0"/>
  </w:num>
  <w:num w:numId="2" w16cid:durableId="2061592720">
    <w:abstractNumId w:val="3"/>
  </w:num>
  <w:num w:numId="3" w16cid:durableId="1818692381">
    <w:abstractNumId w:val="1"/>
  </w:num>
  <w:num w:numId="4" w16cid:durableId="68991469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5197E"/>
    <w:rsid w:val="000778E0"/>
    <w:rsid w:val="000841B8"/>
    <w:rsid w:val="000B7B3D"/>
    <w:rsid w:val="000D05D9"/>
    <w:rsid w:val="00154F45"/>
    <w:rsid w:val="001A7681"/>
    <w:rsid w:val="00206EED"/>
    <w:rsid w:val="00232523"/>
    <w:rsid w:val="00253D72"/>
    <w:rsid w:val="0025490E"/>
    <w:rsid w:val="002741B1"/>
    <w:rsid w:val="00283001"/>
    <w:rsid w:val="002B03FC"/>
    <w:rsid w:val="0032202C"/>
    <w:rsid w:val="00346A73"/>
    <w:rsid w:val="00350859"/>
    <w:rsid w:val="00355CA4"/>
    <w:rsid w:val="003A190C"/>
    <w:rsid w:val="003F1F8E"/>
    <w:rsid w:val="003F44CF"/>
    <w:rsid w:val="003F5114"/>
    <w:rsid w:val="0043674C"/>
    <w:rsid w:val="00436ADE"/>
    <w:rsid w:val="00444A2E"/>
    <w:rsid w:val="004A4F6A"/>
    <w:rsid w:val="004A6F1D"/>
    <w:rsid w:val="004C155C"/>
    <w:rsid w:val="004D1DF8"/>
    <w:rsid w:val="00530118"/>
    <w:rsid w:val="005378F3"/>
    <w:rsid w:val="005826E5"/>
    <w:rsid w:val="0062504C"/>
    <w:rsid w:val="00655693"/>
    <w:rsid w:val="006A545B"/>
    <w:rsid w:val="006F2BE0"/>
    <w:rsid w:val="007159D5"/>
    <w:rsid w:val="00753A04"/>
    <w:rsid w:val="00765F6F"/>
    <w:rsid w:val="007A5401"/>
    <w:rsid w:val="007A62E6"/>
    <w:rsid w:val="007D11CB"/>
    <w:rsid w:val="007D39D8"/>
    <w:rsid w:val="007D6B8A"/>
    <w:rsid w:val="0085197E"/>
    <w:rsid w:val="008D0D79"/>
    <w:rsid w:val="008E1983"/>
    <w:rsid w:val="00914CDB"/>
    <w:rsid w:val="009700FF"/>
    <w:rsid w:val="009A2C27"/>
    <w:rsid w:val="00A0726B"/>
    <w:rsid w:val="00A300DD"/>
    <w:rsid w:val="00A6373B"/>
    <w:rsid w:val="00AC0A1D"/>
    <w:rsid w:val="00B01434"/>
    <w:rsid w:val="00B115FB"/>
    <w:rsid w:val="00B24F5A"/>
    <w:rsid w:val="00B3006E"/>
    <w:rsid w:val="00B630D6"/>
    <w:rsid w:val="00B856BE"/>
    <w:rsid w:val="00B85D50"/>
    <w:rsid w:val="00BA06F6"/>
    <w:rsid w:val="00BB5A14"/>
    <w:rsid w:val="00BD5145"/>
    <w:rsid w:val="00BF5732"/>
    <w:rsid w:val="00C549AC"/>
    <w:rsid w:val="00C878FF"/>
    <w:rsid w:val="00CB3FC4"/>
    <w:rsid w:val="00DB5D13"/>
    <w:rsid w:val="00DC1844"/>
    <w:rsid w:val="00DF341F"/>
    <w:rsid w:val="00DF3A2F"/>
    <w:rsid w:val="00E141A6"/>
    <w:rsid w:val="00E44D7B"/>
    <w:rsid w:val="00E52D92"/>
    <w:rsid w:val="00E92261"/>
    <w:rsid w:val="00F57C93"/>
    <w:rsid w:val="00F67B6A"/>
    <w:rsid w:val="00F97D36"/>
    <w:rsid w:val="00FB2A23"/>
    <w:rsid w:val="00FC6008"/>
    <w:rsid w:val="00FF5CA8"/>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2928DC"/>
  <w15:chartTrackingRefBased/>
  <w15:docId w15:val="{2773E198-708D-4E43-BA47-E1A9D3911E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Calibri" w:eastAsia="Calibri" w:hAnsi="Calibri" w:cs="Times New Roman"/>
        <w:kern w:val="2"/>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52D92"/>
    <w:pPr>
      <w:spacing w:after="200" w:line="276" w:lineRule="auto"/>
    </w:pPr>
    <w:rPr>
      <w:sz w:val="22"/>
      <w:szCs w:val="22"/>
    </w:rPr>
  </w:style>
  <w:style w:type="paragraph" w:styleId="Heading1">
    <w:name w:val="heading 1"/>
    <w:basedOn w:val="Normal"/>
    <w:next w:val="Normal"/>
    <w:link w:val="Heading1Char"/>
    <w:uiPriority w:val="9"/>
    <w:qFormat/>
    <w:rsid w:val="00DF341F"/>
    <w:pPr>
      <w:keepNext/>
      <w:spacing w:before="240" w:after="60"/>
      <w:outlineLvl w:val="0"/>
    </w:pPr>
    <w:rPr>
      <w:rFonts w:ascii="Times New Roman" w:eastAsia="Times New Roman" w:hAnsi="Times New Roman"/>
      <w:b/>
      <w:bCs/>
      <w:kern w:val="32"/>
      <w:sz w:val="24"/>
      <w:szCs w:val="32"/>
    </w:rPr>
  </w:style>
  <w:style w:type="paragraph" w:styleId="Heading2">
    <w:name w:val="heading 2"/>
    <w:basedOn w:val="Normal"/>
    <w:next w:val="Normal"/>
    <w:link w:val="Heading2Char"/>
    <w:uiPriority w:val="9"/>
    <w:unhideWhenUsed/>
    <w:qFormat/>
    <w:rsid w:val="00E52D92"/>
    <w:pPr>
      <w:keepNext/>
      <w:spacing w:before="240" w:after="60"/>
      <w:outlineLvl w:val="1"/>
    </w:pPr>
    <w:rPr>
      <w:rFonts w:ascii="Times New Roman" w:eastAsia="Times New Roman" w:hAnsi="Times New Roman"/>
      <w:b/>
      <w:bCs/>
      <w:iCs/>
      <w:sz w:val="24"/>
      <w:szCs w:val="28"/>
    </w:rPr>
  </w:style>
  <w:style w:type="paragraph" w:styleId="Heading3">
    <w:name w:val="heading 3"/>
    <w:basedOn w:val="Normal"/>
    <w:next w:val="Normal"/>
    <w:link w:val="Heading3Char"/>
    <w:uiPriority w:val="9"/>
    <w:unhideWhenUsed/>
    <w:qFormat/>
    <w:rsid w:val="00E52D92"/>
    <w:pPr>
      <w:keepNext/>
      <w:spacing w:before="240" w:after="60"/>
      <w:outlineLvl w:val="2"/>
    </w:pPr>
    <w:rPr>
      <w:rFonts w:ascii="Calibri Light" w:eastAsia="Times New Roman" w:hAnsi="Calibri Light"/>
      <w:b/>
      <w:bCs/>
      <w:sz w:val="26"/>
      <w:szCs w:val="26"/>
    </w:rPr>
  </w:style>
  <w:style w:type="paragraph" w:styleId="Heading4">
    <w:name w:val="heading 4"/>
    <w:basedOn w:val="Normal"/>
    <w:next w:val="Normal"/>
    <w:link w:val="Heading4Char"/>
    <w:uiPriority w:val="9"/>
    <w:semiHidden/>
    <w:unhideWhenUsed/>
    <w:qFormat/>
    <w:rsid w:val="0085197E"/>
    <w:pPr>
      <w:keepNext/>
      <w:keepLines/>
      <w:spacing w:before="80" w:after="40"/>
      <w:outlineLvl w:val="3"/>
    </w:pPr>
    <w:rPr>
      <w:rFonts w:asciiTheme="minorHAnsi" w:eastAsiaTheme="majorEastAsia" w:hAnsiTheme="minorHAnsi" w:cstheme="majorBidi"/>
      <w:i/>
      <w:iCs/>
      <w:color w:val="365F91" w:themeColor="accent1" w:themeShade="BF"/>
    </w:rPr>
  </w:style>
  <w:style w:type="paragraph" w:styleId="Heading5">
    <w:name w:val="heading 5"/>
    <w:basedOn w:val="Normal"/>
    <w:next w:val="Normal"/>
    <w:link w:val="Heading5Char"/>
    <w:uiPriority w:val="9"/>
    <w:semiHidden/>
    <w:unhideWhenUsed/>
    <w:qFormat/>
    <w:rsid w:val="0085197E"/>
    <w:pPr>
      <w:keepNext/>
      <w:keepLines/>
      <w:spacing w:before="80" w:after="40"/>
      <w:outlineLvl w:val="4"/>
    </w:pPr>
    <w:rPr>
      <w:rFonts w:asciiTheme="minorHAnsi" w:eastAsiaTheme="majorEastAsia" w:hAnsiTheme="minorHAnsi" w:cstheme="majorBidi"/>
      <w:color w:val="365F91" w:themeColor="accent1" w:themeShade="BF"/>
    </w:rPr>
  </w:style>
  <w:style w:type="paragraph" w:styleId="Heading6">
    <w:name w:val="heading 6"/>
    <w:basedOn w:val="Normal"/>
    <w:next w:val="Normal"/>
    <w:link w:val="Heading6Char"/>
    <w:uiPriority w:val="9"/>
    <w:semiHidden/>
    <w:unhideWhenUsed/>
    <w:qFormat/>
    <w:rsid w:val="0085197E"/>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85197E"/>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85197E"/>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85197E"/>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DF341F"/>
    <w:rPr>
      <w:rFonts w:ascii="Times New Roman" w:eastAsia="Times New Roman" w:hAnsi="Times New Roman"/>
      <w:b/>
      <w:bCs/>
      <w:kern w:val="32"/>
      <w:sz w:val="24"/>
      <w:szCs w:val="32"/>
    </w:rPr>
  </w:style>
  <w:style w:type="character" w:customStyle="1" w:styleId="Heading2Char">
    <w:name w:val="Heading 2 Char"/>
    <w:link w:val="Heading2"/>
    <w:uiPriority w:val="9"/>
    <w:rsid w:val="00E52D92"/>
    <w:rPr>
      <w:rFonts w:ascii="Times New Roman" w:eastAsia="Times New Roman" w:hAnsi="Times New Roman"/>
      <w:b/>
      <w:bCs/>
      <w:iCs/>
      <w:sz w:val="24"/>
      <w:szCs w:val="28"/>
    </w:rPr>
  </w:style>
  <w:style w:type="character" w:customStyle="1" w:styleId="Heading3Char">
    <w:name w:val="Heading 3 Char"/>
    <w:link w:val="Heading3"/>
    <w:uiPriority w:val="9"/>
    <w:rsid w:val="00E52D92"/>
    <w:rPr>
      <w:rFonts w:ascii="Calibri Light" w:eastAsia="Times New Roman" w:hAnsi="Calibri Light"/>
      <w:b/>
      <w:bCs/>
      <w:sz w:val="26"/>
      <w:szCs w:val="26"/>
    </w:rPr>
  </w:style>
  <w:style w:type="paragraph" w:styleId="TOCHeading">
    <w:name w:val="TOC Heading"/>
    <w:basedOn w:val="Heading1"/>
    <w:next w:val="Normal"/>
    <w:uiPriority w:val="39"/>
    <w:unhideWhenUsed/>
    <w:qFormat/>
    <w:rsid w:val="00E52D92"/>
    <w:pPr>
      <w:keepLines/>
      <w:spacing w:before="480" w:after="0"/>
      <w:outlineLvl w:val="9"/>
    </w:pPr>
    <w:rPr>
      <w:rFonts w:ascii="Cambria" w:eastAsia="MS Gothic" w:hAnsi="Cambria"/>
      <w:color w:val="365F91"/>
      <w:kern w:val="0"/>
      <w:sz w:val="28"/>
      <w:szCs w:val="28"/>
      <w:lang w:eastAsia="ja-JP"/>
    </w:rPr>
  </w:style>
  <w:style w:type="character" w:customStyle="1" w:styleId="Heading4Char">
    <w:name w:val="Heading 4 Char"/>
    <w:basedOn w:val="DefaultParagraphFont"/>
    <w:link w:val="Heading4"/>
    <w:uiPriority w:val="9"/>
    <w:semiHidden/>
    <w:rsid w:val="0085197E"/>
    <w:rPr>
      <w:rFonts w:asciiTheme="minorHAnsi" w:eastAsiaTheme="majorEastAsia" w:hAnsiTheme="minorHAnsi" w:cstheme="majorBidi"/>
      <w:i/>
      <w:iCs/>
      <w:color w:val="365F91" w:themeColor="accent1" w:themeShade="BF"/>
      <w:sz w:val="22"/>
      <w:szCs w:val="22"/>
    </w:rPr>
  </w:style>
  <w:style w:type="character" w:customStyle="1" w:styleId="Heading5Char">
    <w:name w:val="Heading 5 Char"/>
    <w:basedOn w:val="DefaultParagraphFont"/>
    <w:link w:val="Heading5"/>
    <w:uiPriority w:val="9"/>
    <w:semiHidden/>
    <w:rsid w:val="0085197E"/>
    <w:rPr>
      <w:rFonts w:asciiTheme="minorHAnsi" w:eastAsiaTheme="majorEastAsia" w:hAnsiTheme="minorHAnsi" w:cstheme="majorBidi"/>
      <w:color w:val="365F91" w:themeColor="accent1" w:themeShade="BF"/>
      <w:sz w:val="22"/>
      <w:szCs w:val="22"/>
    </w:rPr>
  </w:style>
  <w:style w:type="character" w:customStyle="1" w:styleId="Heading6Char">
    <w:name w:val="Heading 6 Char"/>
    <w:basedOn w:val="DefaultParagraphFont"/>
    <w:link w:val="Heading6"/>
    <w:uiPriority w:val="9"/>
    <w:semiHidden/>
    <w:rsid w:val="0085197E"/>
    <w:rPr>
      <w:rFonts w:asciiTheme="minorHAnsi" w:eastAsiaTheme="majorEastAsia" w:hAnsiTheme="minorHAnsi" w:cstheme="majorBidi"/>
      <w:i/>
      <w:iCs/>
      <w:color w:val="595959" w:themeColor="text1" w:themeTint="A6"/>
      <w:sz w:val="22"/>
      <w:szCs w:val="22"/>
    </w:rPr>
  </w:style>
  <w:style w:type="character" w:customStyle="1" w:styleId="Heading7Char">
    <w:name w:val="Heading 7 Char"/>
    <w:basedOn w:val="DefaultParagraphFont"/>
    <w:link w:val="Heading7"/>
    <w:uiPriority w:val="9"/>
    <w:semiHidden/>
    <w:rsid w:val="0085197E"/>
    <w:rPr>
      <w:rFonts w:asciiTheme="minorHAnsi" w:eastAsiaTheme="majorEastAsia" w:hAnsiTheme="minorHAnsi" w:cstheme="majorBidi"/>
      <w:color w:val="595959" w:themeColor="text1" w:themeTint="A6"/>
      <w:sz w:val="22"/>
      <w:szCs w:val="22"/>
    </w:rPr>
  </w:style>
  <w:style w:type="character" w:customStyle="1" w:styleId="Heading8Char">
    <w:name w:val="Heading 8 Char"/>
    <w:basedOn w:val="DefaultParagraphFont"/>
    <w:link w:val="Heading8"/>
    <w:uiPriority w:val="9"/>
    <w:semiHidden/>
    <w:rsid w:val="0085197E"/>
    <w:rPr>
      <w:rFonts w:asciiTheme="minorHAnsi" w:eastAsiaTheme="majorEastAsia" w:hAnsiTheme="minorHAnsi" w:cstheme="majorBidi"/>
      <w:i/>
      <w:iCs/>
      <w:color w:val="272727" w:themeColor="text1" w:themeTint="D8"/>
      <w:sz w:val="22"/>
      <w:szCs w:val="22"/>
    </w:rPr>
  </w:style>
  <w:style w:type="character" w:customStyle="1" w:styleId="Heading9Char">
    <w:name w:val="Heading 9 Char"/>
    <w:basedOn w:val="DefaultParagraphFont"/>
    <w:link w:val="Heading9"/>
    <w:uiPriority w:val="9"/>
    <w:semiHidden/>
    <w:rsid w:val="0085197E"/>
    <w:rPr>
      <w:rFonts w:asciiTheme="minorHAnsi" w:eastAsiaTheme="majorEastAsia" w:hAnsiTheme="minorHAnsi" w:cstheme="majorBidi"/>
      <w:color w:val="272727" w:themeColor="text1" w:themeTint="D8"/>
      <w:sz w:val="22"/>
      <w:szCs w:val="22"/>
    </w:rPr>
  </w:style>
  <w:style w:type="paragraph" w:styleId="Title">
    <w:name w:val="Title"/>
    <w:basedOn w:val="Normal"/>
    <w:next w:val="Normal"/>
    <w:link w:val="TitleChar"/>
    <w:uiPriority w:val="10"/>
    <w:qFormat/>
    <w:rsid w:val="0085197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5197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5197E"/>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5197E"/>
    <w:rPr>
      <w:rFonts w:asciiTheme="minorHAnsi" w:eastAsiaTheme="majorEastAsia" w:hAnsiTheme="minorHAnsi" w:cstheme="majorBidi"/>
      <w:color w:val="595959" w:themeColor="text1" w:themeTint="A6"/>
      <w:spacing w:val="15"/>
      <w:sz w:val="28"/>
      <w:szCs w:val="28"/>
    </w:rPr>
  </w:style>
  <w:style w:type="paragraph" w:styleId="Quote">
    <w:name w:val="Quote"/>
    <w:basedOn w:val="Normal"/>
    <w:next w:val="Normal"/>
    <w:link w:val="QuoteChar"/>
    <w:uiPriority w:val="29"/>
    <w:qFormat/>
    <w:rsid w:val="0085197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85197E"/>
    <w:rPr>
      <w:i/>
      <w:iCs/>
      <w:color w:val="404040" w:themeColor="text1" w:themeTint="BF"/>
      <w:sz w:val="22"/>
      <w:szCs w:val="22"/>
    </w:rPr>
  </w:style>
  <w:style w:type="paragraph" w:styleId="ListParagraph">
    <w:name w:val="List Paragraph"/>
    <w:basedOn w:val="Normal"/>
    <w:uiPriority w:val="34"/>
    <w:qFormat/>
    <w:rsid w:val="0085197E"/>
    <w:pPr>
      <w:ind w:left="720"/>
      <w:contextualSpacing/>
    </w:pPr>
  </w:style>
  <w:style w:type="character" w:styleId="IntenseEmphasis">
    <w:name w:val="Intense Emphasis"/>
    <w:basedOn w:val="DefaultParagraphFont"/>
    <w:uiPriority w:val="21"/>
    <w:qFormat/>
    <w:rsid w:val="0085197E"/>
    <w:rPr>
      <w:i/>
      <w:iCs/>
      <w:color w:val="365F91" w:themeColor="accent1" w:themeShade="BF"/>
    </w:rPr>
  </w:style>
  <w:style w:type="paragraph" w:styleId="IntenseQuote">
    <w:name w:val="Intense Quote"/>
    <w:basedOn w:val="Normal"/>
    <w:next w:val="Normal"/>
    <w:link w:val="IntenseQuoteChar"/>
    <w:uiPriority w:val="30"/>
    <w:qFormat/>
    <w:rsid w:val="0085197E"/>
    <w:pPr>
      <w:pBdr>
        <w:top w:val="single" w:sz="4" w:space="10" w:color="365F91" w:themeColor="accent1" w:themeShade="BF"/>
        <w:bottom w:val="single" w:sz="4" w:space="10" w:color="365F91" w:themeColor="accent1" w:themeShade="BF"/>
      </w:pBdr>
      <w:spacing w:before="360" w:after="360"/>
      <w:ind w:left="864" w:right="864"/>
      <w:jc w:val="center"/>
    </w:pPr>
    <w:rPr>
      <w:i/>
      <w:iCs/>
      <w:color w:val="365F91" w:themeColor="accent1" w:themeShade="BF"/>
    </w:rPr>
  </w:style>
  <w:style w:type="character" w:customStyle="1" w:styleId="IntenseQuoteChar">
    <w:name w:val="Intense Quote Char"/>
    <w:basedOn w:val="DefaultParagraphFont"/>
    <w:link w:val="IntenseQuote"/>
    <w:uiPriority w:val="30"/>
    <w:rsid w:val="0085197E"/>
    <w:rPr>
      <w:i/>
      <w:iCs/>
      <w:color w:val="365F91" w:themeColor="accent1" w:themeShade="BF"/>
      <w:sz w:val="22"/>
      <w:szCs w:val="22"/>
    </w:rPr>
  </w:style>
  <w:style w:type="character" w:styleId="IntenseReference">
    <w:name w:val="Intense Reference"/>
    <w:basedOn w:val="DefaultParagraphFont"/>
    <w:uiPriority w:val="32"/>
    <w:qFormat/>
    <w:rsid w:val="0085197E"/>
    <w:rPr>
      <w:b/>
      <w:bCs/>
      <w:smallCaps/>
      <w:color w:val="365F91" w:themeColor="accent1" w:themeShade="BF"/>
      <w:spacing w:val="5"/>
    </w:rPr>
  </w:style>
  <w:style w:type="paragraph" w:styleId="TOC1">
    <w:name w:val="toc 1"/>
    <w:basedOn w:val="Normal"/>
    <w:next w:val="Normal"/>
    <w:autoRedefine/>
    <w:uiPriority w:val="39"/>
    <w:unhideWhenUsed/>
    <w:rsid w:val="00BB5A14"/>
    <w:pPr>
      <w:spacing w:after="100"/>
    </w:pPr>
  </w:style>
  <w:style w:type="paragraph" w:styleId="TOC2">
    <w:name w:val="toc 2"/>
    <w:basedOn w:val="Normal"/>
    <w:next w:val="Normal"/>
    <w:autoRedefine/>
    <w:uiPriority w:val="39"/>
    <w:unhideWhenUsed/>
    <w:rsid w:val="00BB5A14"/>
    <w:pPr>
      <w:spacing w:after="100"/>
      <w:ind w:left="220"/>
    </w:pPr>
  </w:style>
  <w:style w:type="character" w:styleId="Hyperlink">
    <w:name w:val="Hyperlink"/>
    <w:basedOn w:val="DefaultParagraphFont"/>
    <w:uiPriority w:val="99"/>
    <w:unhideWhenUsed/>
    <w:rsid w:val="00BB5A14"/>
    <w:rPr>
      <w:color w:val="0000FF" w:themeColor="hyperlink"/>
      <w:u w:val="single"/>
    </w:rPr>
  </w:style>
  <w:style w:type="paragraph" w:styleId="Header">
    <w:name w:val="header"/>
    <w:basedOn w:val="Normal"/>
    <w:link w:val="HeaderChar"/>
    <w:uiPriority w:val="99"/>
    <w:unhideWhenUsed/>
    <w:rsid w:val="00BB5A14"/>
    <w:pPr>
      <w:tabs>
        <w:tab w:val="center" w:pos="4680"/>
        <w:tab w:val="right" w:pos="9360"/>
      </w:tabs>
      <w:spacing w:after="0" w:line="240" w:lineRule="auto"/>
    </w:pPr>
  </w:style>
  <w:style w:type="character" w:customStyle="1" w:styleId="HeaderChar">
    <w:name w:val="Header Char"/>
    <w:basedOn w:val="DefaultParagraphFont"/>
    <w:link w:val="Header"/>
    <w:uiPriority w:val="99"/>
    <w:rsid w:val="00BB5A14"/>
    <w:rPr>
      <w:sz w:val="22"/>
      <w:szCs w:val="22"/>
    </w:rPr>
  </w:style>
  <w:style w:type="paragraph" w:styleId="Footer">
    <w:name w:val="footer"/>
    <w:basedOn w:val="Normal"/>
    <w:link w:val="FooterChar"/>
    <w:uiPriority w:val="99"/>
    <w:unhideWhenUsed/>
    <w:rsid w:val="00BB5A14"/>
    <w:pPr>
      <w:tabs>
        <w:tab w:val="center" w:pos="4680"/>
        <w:tab w:val="right" w:pos="9360"/>
      </w:tabs>
      <w:spacing w:after="0" w:line="240" w:lineRule="auto"/>
    </w:pPr>
  </w:style>
  <w:style w:type="character" w:customStyle="1" w:styleId="FooterChar">
    <w:name w:val="Footer Char"/>
    <w:basedOn w:val="DefaultParagraphFont"/>
    <w:link w:val="Footer"/>
    <w:uiPriority w:val="99"/>
    <w:rsid w:val="00BB5A14"/>
    <w:rPr>
      <w:sz w:val="22"/>
      <w:szCs w:val="22"/>
    </w:rPr>
  </w:style>
  <w:style w:type="character" w:styleId="UnresolvedMention">
    <w:name w:val="Unresolved Mention"/>
    <w:basedOn w:val="DefaultParagraphFont"/>
    <w:uiPriority w:val="99"/>
    <w:semiHidden/>
    <w:unhideWhenUsed/>
    <w:rsid w:val="00765F6F"/>
    <w:rPr>
      <w:color w:val="605E5C"/>
      <w:shd w:val="clear" w:color="auto" w:fill="E1DFDD"/>
    </w:rPr>
  </w:style>
  <w:style w:type="character" w:styleId="CommentReference">
    <w:name w:val="annotation reference"/>
    <w:basedOn w:val="DefaultParagraphFont"/>
    <w:uiPriority w:val="99"/>
    <w:semiHidden/>
    <w:unhideWhenUsed/>
    <w:rsid w:val="003A190C"/>
    <w:rPr>
      <w:sz w:val="16"/>
      <w:szCs w:val="16"/>
    </w:rPr>
  </w:style>
  <w:style w:type="paragraph" w:styleId="CommentText">
    <w:name w:val="annotation text"/>
    <w:basedOn w:val="Normal"/>
    <w:link w:val="CommentTextChar"/>
    <w:uiPriority w:val="99"/>
    <w:semiHidden/>
    <w:unhideWhenUsed/>
    <w:rsid w:val="003A190C"/>
    <w:pPr>
      <w:spacing w:line="240" w:lineRule="auto"/>
    </w:pPr>
    <w:rPr>
      <w:sz w:val="20"/>
      <w:szCs w:val="20"/>
    </w:rPr>
  </w:style>
  <w:style w:type="character" w:customStyle="1" w:styleId="CommentTextChar">
    <w:name w:val="Comment Text Char"/>
    <w:basedOn w:val="DefaultParagraphFont"/>
    <w:link w:val="CommentText"/>
    <w:uiPriority w:val="99"/>
    <w:semiHidden/>
    <w:rsid w:val="003A190C"/>
  </w:style>
  <w:style w:type="paragraph" w:styleId="CommentSubject">
    <w:name w:val="annotation subject"/>
    <w:basedOn w:val="CommentText"/>
    <w:next w:val="CommentText"/>
    <w:link w:val="CommentSubjectChar"/>
    <w:uiPriority w:val="99"/>
    <w:semiHidden/>
    <w:unhideWhenUsed/>
    <w:rsid w:val="003A190C"/>
    <w:rPr>
      <w:b/>
      <w:bCs/>
    </w:rPr>
  </w:style>
  <w:style w:type="character" w:customStyle="1" w:styleId="CommentSubjectChar">
    <w:name w:val="Comment Subject Char"/>
    <w:basedOn w:val="CommentTextChar"/>
    <w:link w:val="CommentSubject"/>
    <w:uiPriority w:val="99"/>
    <w:semiHidden/>
    <w:rsid w:val="003A190C"/>
    <w:rPr>
      <w:b/>
      <w:bCs/>
    </w:rPr>
  </w:style>
  <w:style w:type="paragraph" w:styleId="BalloonText">
    <w:name w:val="Balloon Text"/>
    <w:basedOn w:val="Normal"/>
    <w:link w:val="BalloonTextChar"/>
    <w:uiPriority w:val="99"/>
    <w:semiHidden/>
    <w:unhideWhenUsed/>
    <w:rsid w:val="003A190C"/>
    <w:pPr>
      <w:spacing w:after="0" w:line="240" w:lineRule="auto"/>
    </w:pPr>
    <w:rPr>
      <w:rFonts w:ascii="Times New Roman" w:hAnsi="Times New Roman"/>
      <w:sz w:val="18"/>
      <w:szCs w:val="18"/>
    </w:rPr>
  </w:style>
  <w:style w:type="character" w:customStyle="1" w:styleId="BalloonTextChar">
    <w:name w:val="Balloon Text Char"/>
    <w:basedOn w:val="DefaultParagraphFont"/>
    <w:link w:val="BalloonText"/>
    <w:uiPriority w:val="99"/>
    <w:semiHidden/>
    <w:rsid w:val="003A190C"/>
    <w:rPr>
      <w:rFonts w:ascii="Times New Roman" w:hAnsi="Times New Roman"/>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84232">
      <w:bodyDiv w:val="1"/>
      <w:marLeft w:val="0"/>
      <w:marRight w:val="0"/>
      <w:marTop w:val="0"/>
      <w:marBottom w:val="0"/>
      <w:divBdr>
        <w:top w:val="none" w:sz="0" w:space="0" w:color="auto"/>
        <w:left w:val="none" w:sz="0" w:space="0" w:color="auto"/>
        <w:bottom w:val="none" w:sz="0" w:space="0" w:color="auto"/>
        <w:right w:val="none" w:sz="0" w:space="0" w:color="auto"/>
      </w:divBdr>
    </w:div>
    <w:div w:id="22681851">
      <w:bodyDiv w:val="1"/>
      <w:marLeft w:val="0"/>
      <w:marRight w:val="0"/>
      <w:marTop w:val="0"/>
      <w:marBottom w:val="0"/>
      <w:divBdr>
        <w:top w:val="none" w:sz="0" w:space="0" w:color="auto"/>
        <w:left w:val="none" w:sz="0" w:space="0" w:color="auto"/>
        <w:bottom w:val="none" w:sz="0" w:space="0" w:color="auto"/>
        <w:right w:val="none" w:sz="0" w:space="0" w:color="auto"/>
      </w:divBdr>
    </w:div>
    <w:div w:id="38358129">
      <w:bodyDiv w:val="1"/>
      <w:marLeft w:val="0"/>
      <w:marRight w:val="0"/>
      <w:marTop w:val="0"/>
      <w:marBottom w:val="0"/>
      <w:divBdr>
        <w:top w:val="none" w:sz="0" w:space="0" w:color="auto"/>
        <w:left w:val="none" w:sz="0" w:space="0" w:color="auto"/>
        <w:bottom w:val="none" w:sz="0" w:space="0" w:color="auto"/>
        <w:right w:val="none" w:sz="0" w:space="0" w:color="auto"/>
      </w:divBdr>
    </w:div>
    <w:div w:id="41222629">
      <w:bodyDiv w:val="1"/>
      <w:marLeft w:val="0"/>
      <w:marRight w:val="0"/>
      <w:marTop w:val="0"/>
      <w:marBottom w:val="0"/>
      <w:divBdr>
        <w:top w:val="none" w:sz="0" w:space="0" w:color="auto"/>
        <w:left w:val="none" w:sz="0" w:space="0" w:color="auto"/>
        <w:bottom w:val="none" w:sz="0" w:space="0" w:color="auto"/>
        <w:right w:val="none" w:sz="0" w:space="0" w:color="auto"/>
      </w:divBdr>
    </w:div>
    <w:div w:id="71126963">
      <w:bodyDiv w:val="1"/>
      <w:marLeft w:val="0"/>
      <w:marRight w:val="0"/>
      <w:marTop w:val="0"/>
      <w:marBottom w:val="0"/>
      <w:divBdr>
        <w:top w:val="none" w:sz="0" w:space="0" w:color="auto"/>
        <w:left w:val="none" w:sz="0" w:space="0" w:color="auto"/>
        <w:bottom w:val="none" w:sz="0" w:space="0" w:color="auto"/>
        <w:right w:val="none" w:sz="0" w:space="0" w:color="auto"/>
      </w:divBdr>
    </w:div>
    <w:div w:id="71314860">
      <w:bodyDiv w:val="1"/>
      <w:marLeft w:val="0"/>
      <w:marRight w:val="0"/>
      <w:marTop w:val="0"/>
      <w:marBottom w:val="0"/>
      <w:divBdr>
        <w:top w:val="none" w:sz="0" w:space="0" w:color="auto"/>
        <w:left w:val="none" w:sz="0" w:space="0" w:color="auto"/>
        <w:bottom w:val="none" w:sz="0" w:space="0" w:color="auto"/>
        <w:right w:val="none" w:sz="0" w:space="0" w:color="auto"/>
      </w:divBdr>
    </w:div>
    <w:div w:id="82924124">
      <w:bodyDiv w:val="1"/>
      <w:marLeft w:val="0"/>
      <w:marRight w:val="0"/>
      <w:marTop w:val="0"/>
      <w:marBottom w:val="0"/>
      <w:divBdr>
        <w:top w:val="none" w:sz="0" w:space="0" w:color="auto"/>
        <w:left w:val="none" w:sz="0" w:space="0" w:color="auto"/>
        <w:bottom w:val="none" w:sz="0" w:space="0" w:color="auto"/>
        <w:right w:val="none" w:sz="0" w:space="0" w:color="auto"/>
      </w:divBdr>
    </w:div>
    <w:div w:id="94332432">
      <w:bodyDiv w:val="1"/>
      <w:marLeft w:val="0"/>
      <w:marRight w:val="0"/>
      <w:marTop w:val="0"/>
      <w:marBottom w:val="0"/>
      <w:divBdr>
        <w:top w:val="none" w:sz="0" w:space="0" w:color="auto"/>
        <w:left w:val="none" w:sz="0" w:space="0" w:color="auto"/>
        <w:bottom w:val="none" w:sz="0" w:space="0" w:color="auto"/>
        <w:right w:val="none" w:sz="0" w:space="0" w:color="auto"/>
      </w:divBdr>
    </w:div>
    <w:div w:id="100539024">
      <w:bodyDiv w:val="1"/>
      <w:marLeft w:val="0"/>
      <w:marRight w:val="0"/>
      <w:marTop w:val="0"/>
      <w:marBottom w:val="0"/>
      <w:divBdr>
        <w:top w:val="none" w:sz="0" w:space="0" w:color="auto"/>
        <w:left w:val="none" w:sz="0" w:space="0" w:color="auto"/>
        <w:bottom w:val="none" w:sz="0" w:space="0" w:color="auto"/>
        <w:right w:val="none" w:sz="0" w:space="0" w:color="auto"/>
      </w:divBdr>
    </w:div>
    <w:div w:id="114058040">
      <w:bodyDiv w:val="1"/>
      <w:marLeft w:val="0"/>
      <w:marRight w:val="0"/>
      <w:marTop w:val="0"/>
      <w:marBottom w:val="0"/>
      <w:divBdr>
        <w:top w:val="none" w:sz="0" w:space="0" w:color="auto"/>
        <w:left w:val="none" w:sz="0" w:space="0" w:color="auto"/>
        <w:bottom w:val="none" w:sz="0" w:space="0" w:color="auto"/>
        <w:right w:val="none" w:sz="0" w:space="0" w:color="auto"/>
      </w:divBdr>
    </w:div>
    <w:div w:id="123930088">
      <w:bodyDiv w:val="1"/>
      <w:marLeft w:val="0"/>
      <w:marRight w:val="0"/>
      <w:marTop w:val="0"/>
      <w:marBottom w:val="0"/>
      <w:divBdr>
        <w:top w:val="none" w:sz="0" w:space="0" w:color="auto"/>
        <w:left w:val="none" w:sz="0" w:space="0" w:color="auto"/>
        <w:bottom w:val="none" w:sz="0" w:space="0" w:color="auto"/>
        <w:right w:val="none" w:sz="0" w:space="0" w:color="auto"/>
      </w:divBdr>
    </w:div>
    <w:div w:id="125436289">
      <w:bodyDiv w:val="1"/>
      <w:marLeft w:val="0"/>
      <w:marRight w:val="0"/>
      <w:marTop w:val="0"/>
      <w:marBottom w:val="0"/>
      <w:divBdr>
        <w:top w:val="none" w:sz="0" w:space="0" w:color="auto"/>
        <w:left w:val="none" w:sz="0" w:space="0" w:color="auto"/>
        <w:bottom w:val="none" w:sz="0" w:space="0" w:color="auto"/>
        <w:right w:val="none" w:sz="0" w:space="0" w:color="auto"/>
      </w:divBdr>
    </w:div>
    <w:div w:id="133957385">
      <w:bodyDiv w:val="1"/>
      <w:marLeft w:val="0"/>
      <w:marRight w:val="0"/>
      <w:marTop w:val="0"/>
      <w:marBottom w:val="0"/>
      <w:divBdr>
        <w:top w:val="none" w:sz="0" w:space="0" w:color="auto"/>
        <w:left w:val="none" w:sz="0" w:space="0" w:color="auto"/>
        <w:bottom w:val="none" w:sz="0" w:space="0" w:color="auto"/>
        <w:right w:val="none" w:sz="0" w:space="0" w:color="auto"/>
      </w:divBdr>
    </w:div>
    <w:div w:id="138302459">
      <w:bodyDiv w:val="1"/>
      <w:marLeft w:val="0"/>
      <w:marRight w:val="0"/>
      <w:marTop w:val="0"/>
      <w:marBottom w:val="0"/>
      <w:divBdr>
        <w:top w:val="none" w:sz="0" w:space="0" w:color="auto"/>
        <w:left w:val="none" w:sz="0" w:space="0" w:color="auto"/>
        <w:bottom w:val="none" w:sz="0" w:space="0" w:color="auto"/>
        <w:right w:val="none" w:sz="0" w:space="0" w:color="auto"/>
      </w:divBdr>
    </w:div>
    <w:div w:id="141702935">
      <w:bodyDiv w:val="1"/>
      <w:marLeft w:val="0"/>
      <w:marRight w:val="0"/>
      <w:marTop w:val="0"/>
      <w:marBottom w:val="0"/>
      <w:divBdr>
        <w:top w:val="none" w:sz="0" w:space="0" w:color="auto"/>
        <w:left w:val="none" w:sz="0" w:space="0" w:color="auto"/>
        <w:bottom w:val="none" w:sz="0" w:space="0" w:color="auto"/>
        <w:right w:val="none" w:sz="0" w:space="0" w:color="auto"/>
      </w:divBdr>
    </w:div>
    <w:div w:id="151651503">
      <w:bodyDiv w:val="1"/>
      <w:marLeft w:val="0"/>
      <w:marRight w:val="0"/>
      <w:marTop w:val="0"/>
      <w:marBottom w:val="0"/>
      <w:divBdr>
        <w:top w:val="none" w:sz="0" w:space="0" w:color="auto"/>
        <w:left w:val="none" w:sz="0" w:space="0" w:color="auto"/>
        <w:bottom w:val="none" w:sz="0" w:space="0" w:color="auto"/>
        <w:right w:val="none" w:sz="0" w:space="0" w:color="auto"/>
      </w:divBdr>
    </w:div>
    <w:div w:id="161118560">
      <w:bodyDiv w:val="1"/>
      <w:marLeft w:val="0"/>
      <w:marRight w:val="0"/>
      <w:marTop w:val="0"/>
      <w:marBottom w:val="0"/>
      <w:divBdr>
        <w:top w:val="none" w:sz="0" w:space="0" w:color="auto"/>
        <w:left w:val="none" w:sz="0" w:space="0" w:color="auto"/>
        <w:bottom w:val="none" w:sz="0" w:space="0" w:color="auto"/>
        <w:right w:val="none" w:sz="0" w:space="0" w:color="auto"/>
      </w:divBdr>
    </w:div>
    <w:div w:id="165950412">
      <w:bodyDiv w:val="1"/>
      <w:marLeft w:val="0"/>
      <w:marRight w:val="0"/>
      <w:marTop w:val="0"/>
      <w:marBottom w:val="0"/>
      <w:divBdr>
        <w:top w:val="none" w:sz="0" w:space="0" w:color="auto"/>
        <w:left w:val="none" w:sz="0" w:space="0" w:color="auto"/>
        <w:bottom w:val="none" w:sz="0" w:space="0" w:color="auto"/>
        <w:right w:val="none" w:sz="0" w:space="0" w:color="auto"/>
      </w:divBdr>
    </w:div>
    <w:div w:id="166100073">
      <w:bodyDiv w:val="1"/>
      <w:marLeft w:val="0"/>
      <w:marRight w:val="0"/>
      <w:marTop w:val="0"/>
      <w:marBottom w:val="0"/>
      <w:divBdr>
        <w:top w:val="none" w:sz="0" w:space="0" w:color="auto"/>
        <w:left w:val="none" w:sz="0" w:space="0" w:color="auto"/>
        <w:bottom w:val="none" w:sz="0" w:space="0" w:color="auto"/>
        <w:right w:val="none" w:sz="0" w:space="0" w:color="auto"/>
      </w:divBdr>
    </w:div>
    <w:div w:id="166554512">
      <w:bodyDiv w:val="1"/>
      <w:marLeft w:val="0"/>
      <w:marRight w:val="0"/>
      <w:marTop w:val="0"/>
      <w:marBottom w:val="0"/>
      <w:divBdr>
        <w:top w:val="none" w:sz="0" w:space="0" w:color="auto"/>
        <w:left w:val="none" w:sz="0" w:space="0" w:color="auto"/>
        <w:bottom w:val="none" w:sz="0" w:space="0" w:color="auto"/>
        <w:right w:val="none" w:sz="0" w:space="0" w:color="auto"/>
      </w:divBdr>
    </w:div>
    <w:div w:id="202788749">
      <w:bodyDiv w:val="1"/>
      <w:marLeft w:val="0"/>
      <w:marRight w:val="0"/>
      <w:marTop w:val="0"/>
      <w:marBottom w:val="0"/>
      <w:divBdr>
        <w:top w:val="none" w:sz="0" w:space="0" w:color="auto"/>
        <w:left w:val="none" w:sz="0" w:space="0" w:color="auto"/>
        <w:bottom w:val="none" w:sz="0" w:space="0" w:color="auto"/>
        <w:right w:val="none" w:sz="0" w:space="0" w:color="auto"/>
      </w:divBdr>
    </w:div>
    <w:div w:id="211965985">
      <w:bodyDiv w:val="1"/>
      <w:marLeft w:val="0"/>
      <w:marRight w:val="0"/>
      <w:marTop w:val="0"/>
      <w:marBottom w:val="0"/>
      <w:divBdr>
        <w:top w:val="none" w:sz="0" w:space="0" w:color="auto"/>
        <w:left w:val="none" w:sz="0" w:space="0" w:color="auto"/>
        <w:bottom w:val="none" w:sz="0" w:space="0" w:color="auto"/>
        <w:right w:val="none" w:sz="0" w:space="0" w:color="auto"/>
      </w:divBdr>
    </w:div>
    <w:div w:id="215513494">
      <w:bodyDiv w:val="1"/>
      <w:marLeft w:val="0"/>
      <w:marRight w:val="0"/>
      <w:marTop w:val="0"/>
      <w:marBottom w:val="0"/>
      <w:divBdr>
        <w:top w:val="none" w:sz="0" w:space="0" w:color="auto"/>
        <w:left w:val="none" w:sz="0" w:space="0" w:color="auto"/>
        <w:bottom w:val="none" w:sz="0" w:space="0" w:color="auto"/>
        <w:right w:val="none" w:sz="0" w:space="0" w:color="auto"/>
      </w:divBdr>
    </w:div>
    <w:div w:id="216212082">
      <w:bodyDiv w:val="1"/>
      <w:marLeft w:val="0"/>
      <w:marRight w:val="0"/>
      <w:marTop w:val="0"/>
      <w:marBottom w:val="0"/>
      <w:divBdr>
        <w:top w:val="none" w:sz="0" w:space="0" w:color="auto"/>
        <w:left w:val="none" w:sz="0" w:space="0" w:color="auto"/>
        <w:bottom w:val="none" w:sz="0" w:space="0" w:color="auto"/>
        <w:right w:val="none" w:sz="0" w:space="0" w:color="auto"/>
      </w:divBdr>
    </w:div>
    <w:div w:id="218905242">
      <w:bodyDiv w:val="1"/>
      <w:marLeft w:val="0"/>
      <w:marRight w:val="0"/>
      <w:marTop w:val="0"/>
      <w:marBottom w:val="0"/>
      <w:divBdr>
        <w:top w:val="none" w:sz="0" w:space="0" w:color="auto"/>
        <w:left w:val="none" w:sz="0" w:space="0" w:color="auto"/>
        <w:bottom w:val="none" w:sz="0" w:space="0" w:color="auto"/>
        <w:right w:val="none" w:sz="0" w:space="0" w:color="auto"/>
      </w:divBdr>
    </w:div>
    <w:div w:id="241179267">
      <w:bodyDiv w:val="1"/>
      <w:marLeft w:val="0"/>
      <w:marRight w:val="0"/>
      <w:marTop w:val="0"/>
      <w:marBottom w:val="0"/>
      <w:divBdr>
        <w:top w:val="none" w:sz="0" w:space="0" w:color="auto"/>
        <w:left w:val="none" w:sz="0" w:space="0" w:color="auto"/>
        <w:bottom w:val="none" w:sz="0" w:space="0" w:color="auto"/>
        <w:right w:val="none" w:sz="0" w:space="0" w:color="auto"/>
      </w:divBdr>
    </w:div>
    <w:div w:id="292756488">
      <w:bodyDiv w:val="1"/>
      <w:marLeft w:val="0"/>
      <w:marRight w:val="0"/>
      <w:marTop w:val="0"/>
      <w:marBottom w:val="0"/>
      <w:divBdr>
        <w:top w:val="none" w:sz="0" w:space="0" w:color="auto"/>
        <w:left w:val="none" w:sz="0" w:space="0" w:color="auto"/>
        <w:bottom w:val="none" w:sz="0" w:space="0" w:color="auto"/>
        <w:right w:val="none" w:sz="0" w:space="0" w:color="auto"/>
      </w:divBdr>
    </w:div>
    <w:div w:id="305278630">
      <w:bodyDiv w:val="1"/>
      <w:marLeft w:val="0"/>
      <w:marRight w:val="0"/>
      <w:marTop w:val="0"/>
      <w:marBottom w:val="0"/>
      <w:divBdr>
        <w:top w:val="none" w:sz="0" w:space="0" w:color="auto"/>
        <w:left w:val="none" w:sz="0" w:space="0" w:color="auto"/>
        <w:bottom w:val="none" w:sz="0" w:space="0" w:color="auto"/>
        <w:right w:val="none" w:sz="0" w:space="0" w:color="auto"/>
      </w:divBdr>
    </w:div>
    <w:div w:id="318117980">
      <w:bodyDiv w:val="1"/>
      <w:marLeft w:val="0"/>
      <w:marRight w:val="0"/>
      <w:marTop w:val="0"/>
      <w:marBottom w:val="0"/>
      <w:divBdr>
        <w:top w:val="none" w:sz="0" w:space="0" w:color="auto"/>
        <w:left w:val="none" w:sz="0" w:space="0" w:color="auto"/>
        <w:bottom w:val="none" w:sz="0" w:space="0" w:color="auto"/>
        <w:right w:val="none" w:sz="0" w:space="0" w:color="auto"/>
      </w:divBdr>
    </w:div>
    <w:div w:id="331370752">
      <w:bodyDiv w:val="1"/>
      <w:marLeft w:val="0"/>
      <w:marRight w:val="0"/>
      <w:marTop w:val="0"/>
      <w:marBottom w:val="0"/>
      <w:divBdr>
        <w:top w:val="none" w:sz="0" w:space="0" w:color="auto"/>
        <w:left w:val="none" w:sz="0" w:space="0" w:color="auto"/>
        <w:bottom w:val="none" w:sz="0" w:space="0" w:color="auto"/>
        <w:right w:val="none" w:sz="0" w:space="0" w:color="auto"/>
      </w:divBdr>
    </w:div>
    <w:div w:id="333460187">
      <w:bodyDiv w:val="1"/>
      <w:marLeft w:val="0"/>
      <w:marRight w:val="0"/>
      <w:marTop w:val="0"/>
      <w:marBottom w:val="0"/>
      <w:divBdr>
        <w:top w:val="none" w:sz="0" w:space="0" w:color="auto"/>
        <w:left w:val="none" w:sz="0" w:space="0" w:color="auto"/>
        <w:bottom w:val="none" w:sz="0" w:space="0" w:color="auto"/>
        <w:right w:val="none" w:sz="0" w:space="0" w:color="auto"/>
      </w:divBdr>
    </w:div>
    <w:div w:id="347144971">
      <w:bodyDiv w:val="1"/>
      <w:marLeft w:val="0"/>
      <w:marRight w:val="0"/>
      <w:marTop w:val="0"/>
      <w:marBottom w:val="0"/>
      <w:divBdr>
        <w:top w:val="none" w:sz="0" w:space="0" w:color="auto"/>
        <w:left w:val="none" w:sz="0" w:space="0" w:color="auto"/>
        <w:bottom w:val="none" w:sz="0" w:space="0" w:color="auto"/>
        <w:right w:val="none" w:sz="0" w:space="0" w:color="auto"/>
      </w:divBdr>
    </w:div>
    <w:div w:id="376778178">
      <w:bodyDiv w:val="1"/>
      <w:marLeft w:val="0"/>
      <w:marRight w:val="0"/>
      <w:marTop w:val="0"/>
      <w:marBottom w:val="0"/>
      <w:divBdr>
        <w:top w:val="none" w:sz="0" w:space="0" w:color="auto"/>
        <w:left w:val="none" w:sz="0" w:space="0" w:color="auto"/>
        <w:bottom w:val="none" w:sz="0" w:space="0" w:color="auto"/>
        <w:right w:val="none" w:sz="0" w:space="0" w:color="auto"/>
      </w:divBdr>
    </w:div>
    <w:div w:id="384567889">
      <w:bodyDiv w:val="1"/>
      <w:marLeft w:val="0"/>
      <w:marRight w:val="0"/>
      <w:marTop w:val="0"/>
      <w:marBottom w:val="0"/>
      <w:divBdr>
        <w:top w:val="none" w:sz="0" w:space="0" w:color="auto"/>
        <w:left w:val="none" w:sz="0" w:space="0" w:color="auto"/>
        <w:bottom w:val="none" w:sz="0" w:space="0" w:color="auto"/>
        <w:right w:val="none" w:sz="0" w:space="0" w:color="auto"/>
      </w:divBdr>
    </w:div>
    <w:div w:id="433282664">
      <w:bodyDiv w:val="1"/>
      <w:marLeft w:val="0"/>
      <w:marRight w:val="0"/>
      <w:marTop w:val="0"/>
      <w:marBottom w:val="0"/>
      <w:divBdr>
        <w:top w:val="none" w:sz="0" w:space="0" w:color="auto"/>
        <w:left w:val="none" w:sz="0" w:space="0" w:color="auto"/>
        <w:bottom w:val="none" w:sz="0" w:space="0" w:color="auto"/>
        <w:right w:val="none" w:sz="0" w:space="0" w:color="auto"/>
      </w:divBdr>
    </w:div>
    <w:div w:id="463079889">
      <w:bodyDiv w:val="1"/>
      <w:marLeft w:val="0"/>
      <w:marRight w:val="0"/>
      <w:marTop w:val="0"/>
      <w:marBottom w:val="0"/>
      <w:divBdr>
        <w:top w:val="none" w:sz="0" w:space="0" w:color="auto"/>
        <w:left w:val="none" w:sz="0" w:space="0" w:color="auto"/>
        <w:bottom w:val="none" w:sz="0" w:space="0" w:color="auto"/>
        <w:right w:val="none" w:sz="0" w:space="0" w:color="auto"/>
      </w:divBdr>
    </w:div>
    <w:div w:id="476344554">
      <w:bodyDiv w:val="1"/>
      <w:marLeft w:val="0"/>
      <w:marRight w:val="0"/>
      <w:marTop w:val="0"/>
      <w:marBottom w:val="0"/>
      <w:divBdr>
        <w:top w:val="none" w:sz="0" w:space="0" w:color="auto"/>
        <w:left w:val="none" w:sz="0" w:space="0" w:color="auto"/>
        <w:bottom w:val="none" w:sz="0" w:space="0" w:color="auto"/>
        <w:right w:val="none" w:sz="0" w:space="0" w:color="auto"/>
      </w:divBdr>
    </w:div>
    <w:div w:id="476924016">
      <w:bodyDiv w:val="1"/>
      <w:marLeft w:val="0"/>
      <w:marRight w:val="0"/>
      <w:marTop w:val="0"/>
      <w:marBottom w:val="0"/>
      <w:divBdr>
        <w:top w:val="none" w:sz="0" w:space="0" w:color="auto"/>
        <w:left w:val="none" w:sz="0" w:space="0" w:color="auto"/>
        <w:bottom w:val="none" w:sz="0" w:space="0" w:color="auto"/>
        <w:right w:val="none" w:sz="0" w:space="0" w:color="auto"/>
      </w:divBdr>
    </w:div>
    <w:div w:id="481387666">
      <w:bodyDiv w:val="1"/>
      <w:marLeft w:val="0"/>
      <w:marRight w:val="0"/>
      <w:marTop w:val="0"/>
      <w:marBottom w:val="0"/>
      <w:divBdr>
        <w:top w:val="none" w:sz="0" w:space="0" w:color="auto"/>
        <w:left w:val="none" w:sz="0" w:space="0" w:color="auto"/>
        <w:bottom w:val="none" w:sz="0" w:space="0" w:color="auto"/>
        <w:right w:val="none" w:sz="0" w:space="0" w:color="auto"/>
      </w:divBdr>
    </w:div>
    <w:div w:id="482697270">
      <w:bodyDiv w:val="1"/>
      <w:marLeft w:val="0"/>
      <w:marRight w:val="0"/>
      <w:marTop w:val="0"/>
      <w:marBottom w:val="0"/>
      <w:divBdr>
        <w:top w:val="none" w:sz="0" w:space="0" w:color="auto"/>
        <w:left w:val="none" w:sz="0" w:space="0" w:color="auto"/>
        <w:bottom w:val="none" w:sz="0" w:space="0" w:color="auto"/>
        <w:right w:val="none" w:sz="0" w:space="0" w:color="auto"/>
      </w:divBdr>
      <w:divsChild>
        <w:div w:id="802819129">
          <w:marLeft w:val="0"/>
          <w:marRight w:val="0"/>
          <w:marTop w:val="0"/>
          <w:marBottom w:val="0"/>
          <w:divBdr>
            <w:top w:val="single" w:sz="2" w:space="0" w:color="auto"/>
            <w:left w:val="single" w:sz="2" w:space="0" w:color="auto"/>
            <w:bottom w:val="single" w:sz="2" w:space="0" w:color="auto"/>
            <w:right w:val="single" w:sz="2" w:space="0" w:color="auto"/>
          </w:divBdr>
          <w:divsChild>
            <w:div w:id="1395467841">
              <w:marLeft w:val="0"/>
              <w:marRight w:val="0"/>
              <w:marTop w:val="0"/>
              <w:marBottom w:val="0"/>
              <w:divBdr>
                <w:top w:val="single" w:sz="2" w:space="0" w:color="auto"/>
                <w:left w:val="single" w:sz="2" w:space="0" w:color="auto"/>
                <w:bottom w:val="single" w:sz="2" w:space="0" w:color="auto"/>
                <w:right w:val="single" w:sz="2" w:space="0" w:color="auto"/>
              </w:divBdr>
              <w:divsChild>
                <w:div w:id="208147346">
                  <w:marLeft w:val="0"/>
                  <w:marRight w:val="0"/>
                  <w:marTop w:val="0"/>
                  <w:marBottom w:val="0"/>
                  <w:divBdr>
                    <w:top w:val="single" w:sz="2" w:space="0" w:color="auto"/>
                    <w:left w:val="single" w:sz="2" w:space="0" w:color="auto"/>
                    <w:bottom w:val="single" w:sz="2" w:space="0" w:color="auto"/>
                    <w:right w:val="single" w:sz="2" w:space="0" w:color="auto"/>
                  </w:divBdr>
                  <w:divsChild>
                    <w:div w:id="1876847584">
                      <w:marLeft w:val="0"/>
                      <w:marRight w:val="0"/>
                      <w:marTop w:val="0"/>
                      <w:marBottom w:val="0"/>
                      <w:divBdr>
                        <w:top w:val="single" w:sz="2" w:space="0" w:color="auto"/>
                        <w:left w:val="single" w:sz="2" w:space="12" w:color="auto"/>
                        <w:bottom w:val="single" w:sz="2" w:space="0" w:color="auto"/>
                        <w:right w:val="single" w:sz="2" w:space="12" w:color="auto"/>
                      </w:divBdr>
                      <w:divsChild>
                        <w:div w:id="814839365">
                          <w:marLeft w:val="0"/>
                          <w:marRight w:val="0"/>
                          <w:marTop w:val="0"/>
                          <w:marBottom w:val="0"/>
                          <w:divBdr>
                            <w:top w:val="single" w:sz="2" w:space="12" w:color="auto"/>
                            <w:left w:val="single" w:sz="2" w:space="0" w:color="auto"/>
                            <w:bottom w:val="single" w:sz="2" w:space="12" w:color="auto"/>
                            <w:right w:val="single" w:sz="2" w:space="0" w:color="auto"/>
                          </w:divBdr>
                          <w:divsChild>
                            <w:div w:id="543830768">
                              <w:marLeft w:val="0"/>
                              <w:marRight w:val="0"/>
                              <w:marTop w:val="0"/>
                              <w:marBottom w:val="0"/>
                              <w:divBdr>
                                <w:top w:val="single" w:sz="2" w:space="0" w:color="auto"/>
                                <w:left w:val="single" w:sz="2" w:space="0" w:color="auto"/>
                                <w:bottom w:val="single" w:sz="2" w:space="0" w:color="auto"/>
                                <w:right w:val="single" w:sz="2" w:space="0" w:color="auto"/>
                              </w:divBdr>
                              <w:divsChild>
                                <w:div w:id="1389063046">
                                  <w:marLeft w:val="0"/>
                                  <w:marRight w:val="0"/>
                                  <w:marTop w:val="0"/>
                                  <w:marBottom w:val="0"/>
                                  <w:divBdr>
                                    <w:top w:val="single" w:sz="2" w:space="0" w:color="auto"/>
                                    <w:left w:val="single" w:sz="2" w:space="0" w:color="auto"/>
                                    <w:bottom w:val="single" w:sz="2" w:space="0" w:color="auto"/>
                                    <w:right w:val="single" w:sz="2" w:space="0" w:color="auto"/>
                                  </w:divBdr>
                                  <w:divsChild>
                                    <w:div w:id="835270769">
                                      <w:marLeft w:val="0"/>
                                      <w:marRight w:val="0"/>
                                      <w:marTop w:val="0"/>
                                      <w:marBottom w:val="0"/>
                                      <w:divBdr>
                                        <w:top w:val="single" w:sz="2" w:space="0" w:color="auto"/>
                                        <w:left w:val="single" w:sz="2" w:space="0" w:color="auto"/>
                                        <w:bottom w:val="single" w:sz="2" w:space="0" w:color="auto"/>
                                        <w:right w:val="single" w:sz="2" w:space="0" w:color="auto"/>
                                      </w:divBdr>
                                      <w:divsChild>
                                        <w:div w:id="619343567">
                                          <w:marLeft w:val="0"/>
                                          <w:marRight w:val="0"/>
                                          <w:marTop w:val="0"/>
                                          <w:marBottom w:val="0"/>
                                          <w:divBdr>
                                            <w:top w:val="single" w:sz="2" w:space="0" w:color="auto"/>
                                            <w:left w:val="single" w:sz="2" w:space="0" w:color="auto"/>
                                            <w:bottom w:val="single" w:sz="2" w:space="0" w:color="auto"/>
                                            <w:right w:val="single" w:sz="2" w:space="0" w:color="auto"/>
                                          </w:divBdr>
                                          <w:divsChild>
                                            <w:div w:id="2019044636">
                                              <w:marLeft w:val="0"/>
                                              <w:marRight w:val="0"/>
                                              <w:marTop w:val="0"/>
                                              <w:marBottom w:val="0"/>
                                              <w:divBdr>
                                                <w:top w:val="single" w:sz="2" w:space="0" w:color="auto"/>
                                                <w:left w:val="single" w:sz="2" w:space="0" w:color="auto"/>
                                                <w:bottom w:val="single" w:sz="2" w:space="0" w:color="auto"/>
                                                <w:right w:val="single" w:sz="2" w:space="0" w:color="auto"/>
                                              </w:divBdr>
                                              <w:divsChild>
                                                <w:div w:id="651251580">
                                                  <w:marLeft w:val="0"/>
                                                  <w:marRight w:val="0"/>
                                                  <w:marTop w:val="0"/>
                                                  <w:marBottom w:val="0"/>
                                                  <w:divBdr>
                                                    <w:top w:val="single" w:sz="2" w:space="0" w:color="auto"/>
                                                    <w:left w:val="single" w:sz="2" w:space="0" w:color="auto"/>
                                                    <w:bottom w:val="single" w:sz="2" w:space="0" w:color="auto"/>
                                                    <w:right w:val="single" w:sz="2" w:space="0" w:color="auto"/>
                                                  </w:divBdr>
                                                  <w:divsChild>
                                                    <w:div w:id="604968806">
                                                      <w:marLeft w:val="0"/>
                                                      <w:marRight w:val="0"/>
                                                      <w:marTop w:val="0"/>
                                                      <w:marBottom w:val="0"/>
                                                      <w:divBdr>
                                                        <w:top w:val="single" w:sz="2" w:space="0" w:color="auto"/>
                                                        <w:left w:val="single" w:sz="2" w:space="0" w:color="auto"/>
                                                        <w:bottom w:val="single" w:sz="2" w:space="0" w:color="auto"/>
                                                        <w:right w:val="single" w:sz="2" w:space="0" w:color="auto"/>
                                                      </w:divBdr>
                                                      <w:divsChild>
                                                        <w:div w:id="1835104732">
                                                          <w:marLeft w:val="0"/>
                                                          <w:marRight w:val="0"/>
                                                          <w:marTop w:val="0"/>
                                                          <w:marBottom w:val="0"/>
                                                          <w:divBdr>
                                                            <w:top w:val="single" w:sz="2" w:space="0" w:color="auto"/>
                                                            <w:left w:val="single" w:sz="2" w:space="0" w:color="auto"/>
                                                            <w:bottom w:val="single" w:sz="2" w:space="0" w:color="auto"/>
                                                            <w:right w:val="single" w:sz="2" w:space="0" w:color="auto"/>
                                                          </w:divBdr>
                                                          <w:divsChild>
                                                            <w:div w:id="218324581">
                                                              <w:marLeft w:val="0"/>
                                                              <w:marRight w:val="0"/>
                                                              <w:marTop w:val="0"/>
                                                              <w:marBottom w:val="0"/>
                                                              <w:divBdr>
                                                                <w:top w:val="single" w:sz="2" w:space="0" w:color="auto"/>
                                                                <w:left w:val="single" w:sz="2" w:space="0" w:color="auto"/>
                                                                <w:bottom w:val="single" w:sz="2" w:space="0" w:color="auto"/>
                                                                <w:right w:val="single" w:sz="2" w:space="0" w:color="auto"/>
                                                              </w:divBdr>
                                                              <w:divsChild>
                                                                <w:div w:id="1749570166">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487862906">
      <w:bodyDiv w:val="1"/>
      <w:marLeft w:val="0"/>
      <w:marRight w:val="0"/>
      <w:marTop w:val="0"/>
      <w:marBottom w:val="0"/>
      <w:divBdr>
        <w:top w:val="none" w:sz="0" w:space="0" w:color="auto"/>
        <w:left w:val="none" w:sz="0" w:space="0" w:color="auto"/>
        <w:bottom w:val="none" w:sz="0" w:space="0" w:color="auto"/>
        <w:right w:val="none" w:sz="0" w:space="0" w:color="auto"/>
      </w:divBdr>
    </w:div>
    <w:div w:id="491409630">
      <w:bodyDiv w:val="1"/>
      <w:marLeft w:val="0"/>
      <w:marRight w:val="0"/>
      <w:marTop w:val="0"/>
      <w:marBottom w:val="0"/>
      <w:divBdr>
        <w:top w:val="none" w:sz="0" w:space="0" w:color="auto"/>
        <w:left w:val="none" w:sz="0" w:space="0" w:color="auto"/>
        <w:bottom w:val="none" w:sz="0" w:space="0" w:color="auto"/>
        <w:right w:val="none" w:sz="0" w:space="0" w:color="auto"/>
      </w:divBdr>
    </w:div>
    <w:div w:id="494226109">
      <w:bodyDiv w:val="1"/>
      <w:marLeft w:val="0"/>
      <w:marRight w:val="0"/>
      <w:marTop w:val="0"/>
      <w:marBottom w:val="0"/>
      <w:divBdr>
        <w:top w:val="none" w:sz="0" w:space="0" w:color="auto"/>
        <w:left w:val="none" w:sz="0" w:space="0" w:color="auto"/>
        <w:bottom w:val="none" w:sz="0" w:space="0" w:color="auto"/>
        <w:right w:val="none" w:sz="0" w:space="0" w:color="auto"/>
      </w:divBdr>
    </w:div>
    <w:div w:id="502622281">
      <w:bodyDiv w:val="1"/>
      <w:marLeft w:val="0"/>
      <w:marRight w:val="0"/>
      <w:marTop w:val="0"/>
      <w:marBottom w:val="0"/>
      <w:divBdr>
        <w:top w:val="none" w:sz="0" w:space="0" w:color="auto"/>
        <w:left w:val="none" w:sz="0" w:space="0" w:color="auto"/>
        <w:bottom w:val="none" w:sz="0" w:space="0" w:color="auto"/>
        <w:right w:val="none" w:sz="0" w:space="0" w:color="auto"/>
      </w:divBdr>
    </w:div>
    <w:div w:id="512258708">
      <w:bodyDiv w:val="1"/>
      <w:marLeft w:val="0"/>
      <w:marRight w:val="0"/>
      <w:marTop w:val="0"/>
      <w:marBottom w:val="0"/>
      <w:divBdr>
        <w:top w:val="none" w:sz="0" w:space="0" w:color="auto"/>
        <w:left w:val="none" w:sz="0" w:space="0" w:color="auto"/>
        <w:bottom w:val="none" w:sz="0" w:space="0" w:color="auto"/>
        <w:right w:val="none" w:sz="0" w:space="0" w:color="auto"/>
      </w:divBdr>
    </w:div>
    <w:div w:id="543443654">
      <w:bodyDiv w:val="1"/>
      <w:marLeft w:val="0"/>
      <w:marRight w:val="0"/>
      <w:marTop w:val="0"/>
      <w:marBottom w:val="0"/>
      <w:divBdr>
        <w:top w:val="none" w:sz="0" w:space="0" w:color="auto"/>
        <w:left w:val="none" w:sz="0" w:space="0" w:color="auto"/>
        <w:bottom w:val="none" w:sz="0" w:space="0" w:color="auto"/>
        <w:right w:val="none" w:sz="0" w:space="0" w:color="auto"/>
      </w:divBdr>
    </w:div>
    <w:div w:id="545265468">
      <w:bodyDiv w:val="1"/>
      <w:marLeft w:val="0"/>
      <w:marRight w:val="0"/>
      <w:marTop w:val="0"/>
      <w:marBottom w:val="0"/>
      <w:divBdr>
        <w:top w:val="none" w:sz="0" w:space="0" w:color="auto"/>
        <w:left w:val="none" w:sz="0" w:space="0" w:color="auto"/>
        <w:bottom w:val="none" w:sz="0" w:space="0" w:color="auto"/>
        <w:right w:val="none" w:sz="0" w:space="0" w:color="auto"/>
      </w:divBdr>
    </w:div>
    <w:div w:id="546071765">
      <w:bodyDiv w:val="1"/>
      <w:marLeft w:val="0"/>
      <w:marRight w:val="0"/>
      <w:marTop w:val="0"/>
      <w:marBottom w:val="0"/>
      <w:divBdr>
        <w:top w:val="none" w:sz="0" w:space="0" w:color="auto"/>
        <w:left w:val="none" w:sz="0" w:space="0" w:color="auto"/>
        <w:bottom w:val="none" w:sz="0" w:space="0" w:color="auto"/>
        <w:right w:val="none" w:sz="0" w:space="0" w:color="auto"/>
      </w:divBdr>
    </w:div>
    <w:div w:id="555627822">
      <w:bodyDiv w:val="1"/>
      <w:marLeft w:val="0"/>
      <w:marRight w:val="0"/>
      <w:marTop w:val="0"/>
      <w:marBottom w:val="0"/>
      <w:divBdr>
        <w:top w:val="none" w:sz="0" w:space="0" w:color="auto"/>
        <w:left w:val="none" w:sz="0" w:space="0" w:color="auto"/>
        <w:bottom w:val="none" w:sz="0" w:space="0" w:color="auto"/>
        <w:right w:val="none" w:sz="0" w:space="0" w:color="auto"/>
      </w:divBdr>
    </w:div>
    <w:div w:id="570389126">
      <w:bodyDiv w:val="1"/>
      <w:marLeft w:val="0"/>
      <w:marRight w:val="0"/>
      <w:marTop w:val="0"/>
      <w:marBottom w:val="0"/>
      <w:divBdr>
        <w:top w:val="none" w:sz="0" w:space="0" w:color="auto"/>
        <w:left w:val="none" w:sz="0" w:space="0" w:color="auto"/>
        <w:bottom w:val="none" w:sz="0" w:space="0" w:color="auto"/>
        <w:right w:val="none" w:sz="0" w:space="0" w:color="auto"/>
      </w:divBdr>
    </w:div>
    <w:div w:id="585919006">
      <w:bodyDiv w:val="1"/>
      <w:marLeft w:val="0"/>
      <w:marRight w:val="0"/>
      <w:marTop w:val="0"/>
      <w:marBottom w:val="0"/>
      <w:divBdr>
        <w:top w:val="none" w:sz="0" w:space="0" w:color="auto"/>
        <w:left w:val="none" w:sz="0" w:space="0" w:color="auto"/>
        <w:bottom w:val="none" w:sz="0" w:space="0" w:color="auto"/>
        <w:right w:val="none" w:sz="0" w:space="0" w:color="auto"/>
      </w:divBdr>
      <w:divsChild>
        <w:div w:id="799493536">
          <w:marLeft w:val="0"/>
          <w:marRight w:val="0"/>
          <w:marTop w:val="0"/>
          <w:marBottom w:val="0"/>
          <w:divBdr>
            <w:top w:val="none" w:sz="0" w:space="0" w:color="auto"/>
            <w:left w:val="none" w:sz="0" w:space="0" w:color="auto"/>
            <w:bottom w:val="none" w:sz="0" w:space="0" w:color="auto"/>
            <w:right w:val="none" w:sz="0" w:space="0" w:color="auto"/>
          </w:divBdr>
        </w:div>
      </w:divsChild>
    </w:div>
    <w:div w:id="588925422">
      <w:bodyDiv w:val="1"/>
      <w:marLeft w:val="0"/>
      <w:marRight w:val="0"/>
      <w:marTop w:val="0"/>
      <w:marBottom w:val="0"/>
      <w:divBdr>
        <w:top w:val="none" w:sz="0" w:space="0" w:color="auto"/>
        <w:left w:val="none" w:sz="0" w:space="0" w:color="auto"/>
        <w:bottom w:val="none" w:sz="0" w:space="0" w:color="auto"/>
        <w:right w:val="none" w:sz="0" w:space="0" w:color="auto"/>
      </w:divBdr>
    </w:div>
    <w:div w:id="600144994">
      <w:bodyDiv w:val="1"/>
      <w:marLeft w:val="0"/>
      <w:marRight w:val="0"/>
      <w:marTop w:val="0"/>
      <w:marBottom w:val="0"/>
      <w:divBdr>
        <w:top w:val="none" w:sz="0" w:space="0" w:color="auto"/>
        <w:left w:val="none" w:sz="0" w:space="0" w:color="auto"/>
        <w:bottom w:val="none" w:sz="0" w:space="0" w:color="auto"/>
        <w:right w:val="none" w:sz="0" w:space="0" w:color="auto"/>
      </w:divBdr>
    </w:div>
    <w:div w:id="627276733">
      <w:bodyDiv w:val="1"/>
      <w:marLeft w:val="0"/>
      <w:marRight w:val="0"/>
      <w:marTop w:val="0"/>
      <w:marBottom w:val="0"/>
      <w:divBdr>
        <w:top w:val="none" w:sz="0" w:space="0" w:color="auto"/>
        <w:left w:val="none" w:sz="0" w:space="0" w:color="auto"/>
        <w:bottom w:val="none" w:sz="0" w:space="0" w:color="auto"/>
        <w:right w:val="none" w:sz="0" w:space="0" w:color="auto"/>
      </w:divBdr>
    </w:div>
    <w:div w:id="640618588">
      <w:bodyDiv w:val="1"/>
      <w:marLeft w:val="0"/>
      <w:marRight w:val="0"/>
      <w:marTop w:val="0"/>
      <w:marBottom w:val="0"/>
      <w:divBdr>
        <w:top w:val="none" w:sz="0" w:space="0" w:color="auto"/>
        <w:left w:val="none" w:sz="0" w:space="0" w:color="auto"/>
        <w:bottom w:val="none" w:sz="0" w:space="0" w:color="auto"/>
        <w:right w:val="none" w:sz="0" w:space="0" w:color="auto"/>
      </w:divBdr>
    </w:div>
    <w:div w:id="644623491">
      <w:bodyDiv w:val="1"/>
      <w:marLeft w:val="0"/>
      <w:marRight w:val="0"/>
      <w:marTop w:val="0"/>
      <w:marBottom w:val="0"/>
      <w:divBdr>
        <w:top w:val="none" w:sz="0" w:space="0" w:color="auto"/>
        <w:left w:val="none" w:sz="0" w:space="0" w:color="auto"/>
        <w:bottom w:val="none" w:sz="0" w:space="0" w:color="auto"/>
        <w:right w:val="none" w:sz="0" w:space="0" w:color="auto"/>
      </w:divBdr>
    </w:div>
    <w:div w:id="649552489">
      <w:bodyDiv w:val="1"/>
      <w:marLeft w:val="0"/>
      <w:marRight w:val="0"/>
      <w:marTop w:val="0"/>
      <w:marBottom w:val="0"/>
      <w:divBdr>
        <w:top w:val="none" w:sz="0" w:space="0" w:color="auto"/>
        <w:left w:val="none" w:sz="0" w:space="0" w:color="auto"/>
        <w:bottom w:val="none" w:sz="0" w:space="0" w:color="auto"/>
        <w:right w:val="none" w:sz="0" w:space="0" w:color="auto"/>
      </w:divBdr>
    </w:div>
    <w:div w:id="653220940">
      <w:bodyDiv w:val="1"/>
      <w:marLeft w:val="0"/>
      <w:marRight w:val="0"/>
      <w:marTop w:val="0"/>
      <w:marBottom w:val="0"/>
      <w:divBdr>
        <w:top w:val="none" w:sz="0" w:space="0" w:color="auto"/>
        <w:left w:val="none" w:sz="0" w:space="0" w:color="auto"/>
        <w:bottom w:val="none" w:sz="0" w:space="0" w:color="auto"/>
        <w:right w:val="none" w:sz="0" w:space="0" w:color="auto"/>
      </w:divBdr>
    </w:div>
    <w:div w:id="655038737">
      <w:bodyDiv w:val="1"/>
      <w:marLeft w:val="0"/>
      <w:marRight w:val="0"/>
      <w:marTop w:val="0"/>
      <w:marBottom w:val="0"/>
      <w:divBdr>
        <w:top w:val="none" w:sz="0" w:space="0" w:color="auto"/>
        <w:left w:val="none" w:sz="0" w:space="0" w:color="auto"/>
        <w:bottom w:val="none" w:sz="0" w:space="0" w:color="auto"/>
        <w:right w:val="none" w:sz="0" w:space="0" w:color="auto"/>
      </w:divBdr>
    </w:div>
    <w:div w:id="682435583">
      <w:bodyDiv w:val="1"/>
      <w:marLeft w:val="0"/>
      <w:marRight w:val="0"/>
      <w:marTop w:val="0"/>
      <w:marBottom w:val="0"/>
      <w:divBdr>
        <w:top w:val="none" w:sz="0" w:space="0" w:color="auto"/>
        <w:left w:val="none" w:sz="0" w:space="0" w:color="auto"/>
        <w:bottom w:val="none" w:sz="0" w:space="0" w:color="auto"/>
        <w:right w:val="none" w:sz="0" w:space="0" w:color="auto"/>
      </w:divBdr>
    </w:div>
    <w:div w:id="695733945">
      <w:bodyDiv w:val="1"/>
      <w:marLeft w:val="0"/>
      <w:marRight w:val="0"/>
      <w:marTop w:val="0"/>
      <w:marBottom w:val="0"/>
      <w:divBdr>
        <w:top w:val="none" w:sz="0" w:space="0" w:color="auto"/>
        <w:left w:val="none" w:sz="0" w:space="0" w:color="auto"/>
        <w:bottom w:val="none" w:sz="0" w:space="0" w:color="auto"/>
        <w:right w:val="none" w:sz="0" w:space="0" w:color="auto"/>
      </w:divBdr>
    </w:div>
    <w:div w:id="701712228">
      <w:bodyDiv w:val="1"/>
      <w:marLeft w:val="0"/>
      <w:marRight w:val="0"/>
      <w:marTop w:val="0"/>
      <w:marBottom w:val="0"/>
      <w:divBdr>
        <w:top w:val="none" w:sz="0" w:space="0" w:color="auto"/>
        <w:left w:val="none" w:sz="0" w:space="0" w:color="auto"/>
        <w:bottom w:val="none" w:sz="0" w:space="0" w:color="auto"/>
        <w:right w:val="none" w:sz="0" w:space="0" w:color="auto"/>
      </w:divBdr>
    </w:div>
    <w:div w:id="757990487">
      <w:bodyDiv w:val="1"/>
      <w:marLeft w:val="0"/>
      <w:marRight w:val="0"/>
      <w:marTop w:val="0"/>
      <w:marBottom w:val="0"/>
      <w:divBdr>
        <w:top w:val="none" w:sz="0" w:space="0" w:color="auto"/>
        <w:left w:val="none" w:sz="0" w:space="0" w:color="auto"/>
        <w:bottom w:val="none" w:sz="0" w:space="0" w:color="auto"/>
        <w:right w:val="none" w:sz="0" w:space="0" w:color="auto"/>
      </w:divBdr>
    </w:div>
    <w:div w:id="773132845">
      <w:bodyDiv w:val="1"/>
      <w:marLeft w:val="0"/>
      <w:marRight w:val="0"/>
      <w:marTop w:val="0"/>
      <w:marBottom w:val="0"/>
      <w:divBdr>
        <w:top w:val="none" w:sz="0" w:space="0" w:color="auto"/>
        <w:left w:val="none" w:sz="0" w:space="0" w:color="auto"/>
        <w:bottom w:val="none" w:sz="0" w:space="0" w:color="auto"/>
        <w:right w:val="none" w:sz="0" w:space="0" w:color="auto"/>
      </w:divBdr>
    </w:div>
    <w:div w:id="776754432">
      <w:bodyDiv w:val="1"/>
      <w:marLeft w:val="0"/>
      <w:marRight w:val="0"/>
      <w:marTop w:val="0"/>
      <w:marBottom w:val="0"/>
      <w:divBdr>
        <w:top w:val="none" w:sz="0" w:space="0" w:color="auto"/>
        <w:left w:val="none" w:sz="0" w:space="0" w:color="auto"/>
        <w:bottom w:val="none" w:sz="0" w:space="0" w:color="auto"/>
        <w:right w:val="none" w:sz="0" w:space="0" w:color="auto"/>
      </w:divBdr>
    </w:div>
    <w:div w:id="780102416">
      <w:bodyDiv w:val="1"/>
      <w:marLeft w:val="0"/>
      <w:marRight w:val="0"/>
      <w:marTop w:val="0"/>
      <w:marBottom w:val="0"/>
      <w:divBdr>
        <w:top w:val="none" w:sz="0" w:space="0" w:color="auto"/>
        <w:left w:val="none" w:sz="0" w:space="0" w:color="auto"/>
        <w:bottom w:val="none" w:sz="0" w:space="0" w:color="auto"/>
        <w:right w:val="none" w:sz="0" w:space="0" w:color="auto"/>
      </w:divBdr>
    </w:div>
    <w:div w:id="813449829">
      <w:bodyDiv w:val="1"/>
      <w:marLeft w:val="0"/>
      <w:marRight w:val="0"/>
      <w:marTop w:val="0"/>
      <w:marBottom w:val="0"/>
      <w:divBdr>
        <w:top w:val="none" w:sz="0" w:space="0" w:color="auto"/>
        <w:left w:val="none" w:sz="0" w:space="0" w:color="auto"/>
        <w:bottom w:val="none" w:sz="0" w:space="0" w:color="auto"/>
        <w:right w:val="none" w:sz="0" w:space="0" w:color="auto"/>
      </w:divBdr>
    </w:div>
    <w:div w:id="816454316">
      <w:bodyDiv w:val="1"/>
      <w:marLeft w:val="0"/>
      <w:marRight w:val="0"/>
      <w:marTop w:val="0"/>
      <w:marBottom w:val="0"/>
      <w:divBdr>
        <w:top w:val="none" w:sz="0" w:space="0" w:color="auto"/>
        <w:left w:val="none" w:sz="0" w:space="0" w:color="auto"/>
        <w:bottom w:val="none" w:sz="0" w:space="0" w:color="auto"/>
        <w:right w:val="none" w:sz="0" w:space="0" w:color="auto"/>
      </w:divBdr>
    </w:div>
    <w:div w:id="822240170">
      <w:bodyDiv w:val="1"/>
      <w:marLeft w:val="0"/>
      <w:marRight w:val="0"/>
      <w:marTop w:val="0"/>
      <w:marBottom w:val="0"/>
      <w:divBdr>
        <w:top w:val="none" w:sz="0" w:space="0" w:color="auto"/>
        <w:left w:val="none" w:sz="0" w:space="0" w:color="auto"/>
        <w:bottom w:val="none" w:sz="0" w:space="0" w:color="auto"/>
        <w:right w:val="none" w:sz="0" w:space="0" w:color="auto"/>
      </w:divBdr>
    </w:div>
    <w:div w:id="828328578">
      <w:bodyDiv w:val="1"/>
      <w:marLeft w:val="0"/>
      <w:marRight w:val="0"/>
      <w:marTop w:val="0"/>
      <w:marBottom w:val="0"/>
      <w:divBdr>
        <w:top w:val="none" w:sz="0" w:space="0" w:color="auto"/>
        <w:left w:val="none" w:sz="0" w:space="0" w:color="auto"/>
        <w:bottom w:val="none" w:sz="0" w:space="0" w:color="auto"/>
        <w:right w:val="none" w:sz="0" w:space="0" w:color="auto"/>
      </w:divBdr>
    </w:div>
    <w:div w:id="861746936">
      <w:bodyDiv w:val="1"/>
      <w:marLeft w:val="0"/>
      <w:marRight w:val="0"/>
      <w:marTop w:val="0"/>
      <w:marBottom w:val="0"/>
      <w:divBdr>
        <w:top w:val="none" w:sz="0" w:space="0" w:color="auto"/>
        <w:left w:val="none" w:sz="0" w:space="0" w:color="auto"/>
        <w:bottom w:val="none" w:sz="0" w:space="0" w:color="auto"/>
        <w:right w:val="none" w:sz="0" w:space="0" w:color="auto"/>
      </w:divBdr>
    </w:div>
    <w:div w:id="864055864">
      <w:bodyDiv w:val="1"/>
      <w:marLeft w:val="0"/>
      <w:marRight w:val="0"/>
      <w:marTop w:val="0"/>
      <w:marBottom w:val="0"/>
      <w:divBdr>
        <w:top w:val="none" w:sz="0" w:space="0" w:color="auto"/>
        <w:left w:val="none" w:sz="0" w:space="0" w:color="auto"/>
        <w:bottom w:val="none" w:sz="0" w:space="0" w:color="auto"/>
        <w:right w:val="none" w:sz="0" w:space="0" w:color="auto"/>
      </w:divBdr>
    </w:div>
    <w:div w:id="876966580">
      <w:bodyDiv w:val="1"/>
      <w:marLeft w:val="0"/>
      <w:marRight w:val="0"/>
      <w:marTop w:val="0"/>
      <w:marBottom w:val="0"/>
      <w:divBdr>
        <w:top w:val="none" w:sz="0" w:space="0" w:color="auto"/>
        <w:left w:val="none" w:sz="0" w:space="0" w:color="auto"/>
        <w:bottom w:val="none" w:sz="0" w:space="0" w:color="auto"/>
        <w:right w:val="none" w:sz="0" w:space="0" w:color="auto"/>
      </w:divBdr>
    </w:div>
    <w:div w:id="882205645">
      <w:bodyDiv w:val="1"/>
      <w:marLeft w:val="0"/>
      <w:marRight w:val="0"/>
      <w:marTop w:val="0"/>
      <w:marBottom w:val="0"/>
      <w:divBdr>
        <w:top w:val="none" w:sz="0" w:space="0" w:color="auto"/>
        <w:left w:val="none" w:sz="0" w:space="0" w:color="auto"/>
        <w:bottom w:val="none" w:sz="0" w:space="0" w:color="auto"/>
        <w:right w:val="none" w:sz="0" w:space="0" w:color="auto"/>
      </w:divBdr>
    </w:div>
    <w:div w:id="883062993">
      <w:bodyDiv w:val="1"/>
      <w:marLeft w:val="0"/>
      <w:marRight w:val="0"/>
      <w:marTop w:val="0"/>
      <w:marBottom w:val="0"/>
      <w:divBdr>
        <w:top w:val="none" w:sz="0" w:space="0" w:color="auto"/>
        <w:left w:val="none" w:sz="0" w:space="0" w:color="auto"/>
        <w:bottom w:val="none" w:sz="0" w:space="0" w:color="auto"/>
        <w:right w:val="none" w:sz="0" w:space="0" w:color="auto"/>
      </w:divBdr>
    </w:div>
    <w:div w:id="940452897">
      <w:bodyDiv w:val="1"/>
      <w:marLeft w:val="0"/>
      <w:marRight w:val="0"/>
      <w:marTop w:val="0"/>
      <w:marBottom w:val="0"/>
      <w:divBdr>
        <w:top w:val="none" w:sz="0" w:space="0" w:color="auto"/>
        <w:left w:val="none" w:sz="0" w:space="0" w:color="auto"/>
        <w:bottom w:val="none" w:sz="0" w:space="0" w:color="auto"/>
        <w:right w:val="none" w:sz="0" w:space="0" w:color="auto"/>
      </w:divBdr>
    </w:div>
    <w:div w:id="968976788">
      <w:bodyDiv w:val="1"/>
      <w:marLeft w:val="0"/>
      <w:marRight w:val="0"/>
      <w:marTop w:val="0"/>
      <w:marBottom w:val="0"/>
      <w:divBdr>
        <w:top w:val="none" w:sz="0" w:space="0" w:color="auto"/>
        <w:left w:val="none" w:sz="0" w:space="0" w:color="auto"/>
        <w:bottom w:val="none" w:sz="0" w:space="0" w:color="auto"/>
        <w:right w:val="none" w:sz="0" w:space="0" w:color="auto"/>
      </w:divBdr>
    </w:div>
    <w:div w:id="981543292">
      <w:bodyDiv w:val="1"/>
      <w:marLeft w:val="0"/>
      <w:marRight w:val="0"/>
      <w:marTop w:val="0"/>
      <w:marBottom w:val="0"/>
      <w:divBdr>
        <w:top w:val="none" w:sz="0" w:space="0" w:color="auto"/>
        <w:left w:val="none" w:sz="0" w:space="0" w:color="auto"/>
        <w:bottom w:val="none" w:sz="0" w:space="0" w:color="auto"/>
        <w:right w:val="none" w:sz="0" w:space="0" w:color="auto"/>
      </w:divBdr>
    </w:div>
    <w:div w:id="1020818104">
      <w:bodyDiv w:val="1"/>
      <w:marLeft w:val="0"/>
      <w:marRight w:val="0"/>
      <w:marTop w:val="0"/>
      <w:marBottom w:val="0"/>
      <w:divBdr>
        <w:top w:val="none" w:sz="0" w:space="0" w:color="auto"/>
        <w:left w:val="none" w:sz="0" w:space="0" w:color="auto"/>
        <w:bottom w:val="none" w:sz="0" w:space="0" w:color="auto"/>
        <w:right w:val="none" w:sz="0" w:space="0" w:color="auto"/>
      </w:divBdr>
      <w:divsChild>
        <w:div w:id="882474698">
          <w:marLeft w:val="0"/>
          <w:marRight w:val="0"/>
          <w:marTop w:val="0"/>
          <w:marBottom w:val="0"/>
          <w:divBdr>
            <w:top w:val="none" w:sz="0" w:space="0" w:color="auto"/>
            <w:left w:val="none" w:sz="0" w:space="0" w:color="auto"/>
            <w:bottom w:val="none" w:sz="0" w:space="0" w:color="auto"/>
            <w:right w:val="none" w:sz="0" w:space="0" w:color="auto"/>
          </w:divBdr>
        </w:div>
      </w:divsChild>
    </w:div>
    <w:div w:id="1037778119">
      <w:bodyDiv w:val="1"/>
      <w:marLeft w:val="0"/>
      <w:marRight w:val="0"/>
      <w:marTop w:val="0"/>
      <w:marBottom w:val="0"/>
      <w:divBdr>
        <w:top w:val="none" w:sz="0" w:space="0" w:color="auto"/>
        <w:left w:val="none" w:sz="0" w:space="0" w:color="auto"/>
        <w:bottom w:val="none" w:sz="0" w:space="0" w:color="auto"/>
        <w:right w:val="none" w:sz="0" w:space="0" w:color="auto"/>
      </w:divBdr>
    </w:div>
    <w:div w:id="1038432232">
      <w:bodyDiv w:val="1"/>
      <w:marLeft w:val="0"/>
      <w:marRight w:val="0"/>
      <w:marTop w:val="0"/>
      <w:marBottom w:val="0"/>
      <w:divBdr>
        <w:top w:val="none" w:sz="0" w:space="0" w:color="auto"/>
        <w:left w:val="none" w:sz="0" w:space="0" w:color="auto"/>
        <w:bottom w:val="none" w:sz="0" w:space="0" w:color="auto"/>
        <w:right w:val="none" w:sz="0" w:space="0" w:color="auto"/>
      </w:divBdr>
    </w:div>
    <w:div w:id="1065639492">
      <w:bodyDiv w:val="1"/>
      <w:marLeft w:val="0"/>
      <w:marRight w:val="0"/>
      <w:marTop w:val="0"/>
      <w:marBottom w:val="0"/>
      <w:divBdr>
        <w:top w:val="none" w:sz="0" w:space="0" w:color="auto"/>
        <w:left w:val="none" w:sz="0" w:space="0" w:color="auto"/>
        <w:bottom w:val="none" w:sz="0" w:space="0" w:color="auto"/>
        <w:right w:val="none" w:sz="0" w:space="0" w:color="auto"/>
      </w:divBdr>
    </w:div>
    <w:div w:id="1075277298">
      <w:bodyDiv w:val="1"/>
      <w:marLeft w:val="0"/>
      <w:marRight w:val="0"/>
      <w:marTop w:val="0"/>
      <w:marBottom w:val="0"/>
      <w:divBdr>
        <w:top w:val="none" w:sz="0" w:space="0" w:color="auto"/>
        <w:left w:val="none" w:sz="0" w:space="0" w:color="auto"/>
        <w:bottom w:val="none" w:sz="0" w:space="0" w:color="auto"/>
        <w:right w:val="none" w:sz="0" w:space="0" w:color="auto"/>
      </w:divBdr>
    </w:div>
    <w:div w:id="1076434991">
      <w:bodyDiv w:val="1"/>
      <w:marLeft w:val="0"/>
      <w:marRight w:val="0"/>
      <w:marTop w:val="0"/>
      <w:marBottom w:val="0"/>
      <w:divBdr>
        <w:top w:val="none" w:sz="0" w:space="0" w:color="auto"/>
        <w:left w:val="none" w:sz="0" w:space="0" w:color="auto"/>
        <w:bottom w:val="none" w:sz="0" w:space="0" w:color="auto"/>
        <w:right w:val="none" w:sz="0" w:space="0" w:color="auto"/>
      </w:divBdr>
    </w:div>
    <w:div w:id="1080445719">
      <w:bodyDiv w:val="1"/>
      <w:marLeft w:val="0"/>
      <w:marRight w:val="0"/>
      <w:marTop w:val="0"/>
      <w:marBottom w:val="0"/>
      <w:divBdr>
        <w:top w:val="none" w:sz="0" w:space="0" w:color="auto"/>
        <w:left w:val="none" w:sz="0" w:space="0" w:color="auto"/>
        <w:bottom w:val="none" w:sz="0" w:space="0" w:color="auto"/>
        <w:right w:val="none" w:sz="0" w:space="0" w:color="auto"/>
      </w:divBdr>
    </w:div>
    <w:div w:id="1084376235">
      <w:bodyDiv w:val="1"/>
      <w:marLeft w:val="0"/>
      <w:marRight w:val="0"/>
      <w:marTop w:val="0"/>
      <w:marBottom w:val="0"/>
      <w:divBdr>
        <w:top w:val="none" w:sz="0" w:space="0" w:color="auto"/>
        <w:left w:val="none" w:sz="0" w:space="0" w:color="auto"/>
        <w:bottom w:val="none" w:sz="0" w:space="0" w:color="auto"/>
        <w:right w:val="none" w:sz="0" w:space="0" w:color="auto"/>
      </w:divBdr>
    </w:div>
    <w:div w:id="1099109115">
      <w:bodyDiv w:val="1"/>
      <w:marLeft w:val="0"/>
      <w:marRight w:val="0"/>
      <w:marTop w:val="0"/>
      <w:marBottom w:val="0"/>
      <w:divBdr>
        <w:top w:val="none" w:sz="0" w:space="0" w:color="auto"/>
        <w:left w:val="none" w:sz="0" w:space="0" w:color="auto"/>
        <w:bottom w:val="none" w:sz="0" w:space="0" w:color="auto"/>
        <w:right w:val="none" w:sz="0" w:space="0" w:color="auto"/>
      </w:divBdr>
    </w:div>
    <w:div w:id="1100638345">
      <w:bodyDiv w:val="1"/>
      <w:marLeft w:val="0"/>
      <w:marRight w:val="0"/>
      <w:marTop w:val="0"/>
      <w:marBottom w:val="0"/>
      <w:divBdr>
        <w:top w:val="none" w:sz="0" w:space="0" w:color="auto"/>
        <w:left w:val="none" w:sz="0" w:space="0" w:color="auto"/>
        <w:bottom w:val="none" w:sz="0" w:space="0" w:color="auto"/>
        <w:right w:val="none" w:sz="0" w:space="0" w:color="auto"/>
      </w:divBdr>
    </w:div>
    <w:div w:id="1121455977">
      <w:bodyDiv w:val="1"/>
      <w:marLeft w:val="0"/>
      <w:marRight w:val="0"/>
      <w:marTop w:val="0"/>
      <w:marBottom w:val="0"/>
      <w:divBdr>
        <w:top w:val="none" w:sz="0" w:space="0" w:color="auto"/>
        <w:left w:val="none" w:sz="0" w:space="0" w:color="auto"/>
        <w:bottom w:val="none" w:sz="0" w:space="0" w:color="auto"/>
        <w:right w:val="none" w:sz="0" w:space="0" w:color="auto"/>
      </w:divBdr>
    </w:div>
    <w:div w:id="1122501392">
      <w:bodyDiv w:val="1"/>
      <w:marLeft w:val="0"/>
      <w:marRight w:val="0"/>
      <w:marTop w:val="0"/>
      <w:marBottom w:val="0"/>
      <w:divBdr>
        <w:top w:val="none" w:sz="0" w:space="0" w:color="auto"/>
        <w:left w:val="none" w:sz="0" w:space="0" w:color="auto"/>
        <w:bottom w:val="none" w:sz="0" w:space="0" w:color="auto"/>
        <w:right w:val="none" w:sz="0" w:space="0" w:color="auto"/>
      </w:divBdr>
    </w:div>
    <w:div w:id="1131091147">
      <w:bodyDiv w:val="1"/>
      <w:marLeft w:val="0"/>
      <w:marRight w:val="0"/>
      <w:marTop w:val="0"/>
      <w:marBottom w:val="0"/>
      <w:divBdr>
        <w:top w:val="none" w:sz="0" w:space="0" w:color="auto"/>
        <w:left w:val="none" w:sz="0" w:space="0" w:color="auto"/>
        <w:bottom w:val="none" w:sz="0" w:space="0" w:color="auto"/>
        <w:right w:val="none" w:sz="0" w:space="0" w:color="auto"/>
      </w:divBdr>
    </w:div>
    <w:div w:id="1132407346">
      <w:bodyDiv w:val="1"/>
      <w:marLeft w:val="0"/>
      <w:marRight w:val="0"/>
      <w:marTop w:val="0"/>
      <w:marBottom w:val="0"/>
      <w:divBdr>
        <w:top w:val="none" w:sz="0" w:space="0" w:color="auto"/>
        <w:left w:val="none" w:sz="0" w:space="0" w:color="auto"/>
        <w:bottom w:val="none" w:sz="0" w:space="0" w:color="auto"/>
        <w:right w:val="none" w:sz="0" w:space="0" w:color="auto"/>
      </w:divBdr>
    </w:div>
    <w:div w:id="1140878596">
      <w:bodyDiv w:val="1"/>
      <w:marLeft w:val="0"/>
      <w:marRight w:val="0"/>
      <w:marTop w:val="0"/>
      <w:marBottom w:val="0"/>
      <w:divBdr>
        <w:top w:val="none" w:sz="0" w:space="0" w:color="auto"/>
        <w:left w:val="none" w:sz="0" w:space="0" w:color="auto"/>
        <w:bottom w:val="none" w:sz="0" w:space="0" w:color="auto"/>
        <w:right w:val="none" w:sz="0" w:space="0" w:color="auto"/>
      </w:divBdr>
    </w:div>
    <w:div w:id="1142041637">
      <w:bodyDiv w:val="1"/>
      <w:marLeft w:val="0"/>
      <w:marRight w:val="0"/>
      <w:marTop w:val="0"/>
      <w:marBottom w:val="0"/>
      <w:divBdr>
        <w:top w:val="none" w:sz="0" w:space="0" w:color="auto"/>
        <w:left w:val="none" w:sz="0" w:space="0" w:color="auto"/>
        <w:bottom w:val="none" w:sz="0" w:space="0" w:color="auto"/>
        <w:right w:val="none" w:sz="0" w:space="0" w:color="auto"/>
      </w:divBdr>
    </w:div>
    <w:div w:id="1145050280">
      <w:bodyDiv w:val="1"/>
      <w:marLeft w:val="0"/>
      <w:marRight w:val="0"/>
      <w:marTop w:val="0"/>
      <w:marBottom w:val="0"/>
      <w:divBdr>
        <w:top w:val="none" w:sz="0" w:space="0" w:color="auto"/>
        <w:left w:val="none" w:sz="0" w:space="0" w:color="auto"/>
        <w:bottom w:val="none" w:sz="0" w:space="0" w:color="auto"/>
        <w:right w:val="none" w:sz="0" w:space="0" w:color="auto"/>
      </w:divBdr>
    </w:div>
    <w:div w:id="1165702445">
      <w:bodyDiv w:val="1"/>
      <w:marLeft w:val="0"/>
      <w:marRight w:val="0"/>
      <w:marTop w:val="0"/>
      <w:marBottom w:val="0"/>
      <w:divBdr>
        <w:top w:val="none" w:sz="0" w:space="0" w:color="auto"/>
        <w:left w:val="none" w:sz="0" w:space="0" w:color="auto"/>
        <w:bottom w:val="none" w:sz="0" w:space="0" w:color="auto"/>
        <w:right w:val="none" w:sz="0" w:space="0" w:color="auto"/>
      </w:divBdr>
    </w:div>
    <w:div w:id="1168979382">
      <w:bodyDiv w:val="1"/>
      <w:marLeft w:val="0"/>
      <w:marRight w:val="0"/>
      <w:marTop w:val="0"/>
      <w:marBottom w:val="0"/>
      <w:divBdr>
        <w:top w:val="none" w:sz="0" w:space="0" w:color="auto"/>
        <w:left w:val="none" w:sz="0" w:space="0" w:color="auto"/>
        <w:bottom w:val="none" w:sz="0" w:space="0" w:color="auto"/>
        <w:right w:val="none" w:sz="0" w:space="0" w:color="auto"/>
      </w:divBdr>
    </w:div>
    <w:div w:id="1175534223">
      <w:bodyDiv w:val="1"/>
      <w:marLeft w:val="0"/>
      <w:marRight w:val="0"/>
      <w:marTop w:val="0"/>
      <w:marBottom w:val="0"/>
      <w:divBdr>
        <w:top w:val="none" w:sz="0" w:space="0" w:color="auto"/>
        <w:left w:val="none" w:sz="0" w:space="0" w:color="auto"/>
        <w:bottom w:val="none" w:sz="0" w:space="0" w:color="auto"/>
        <w:right w:val="none" w:sz="0" w:space="0" w:color="auto"/>
      </w:divBdr>
    </w:div>
    <w:div w:id="1195192421">
      <w:bodyDiv w:val="1"/>
      <w:marLeft w:val="0"/>
      <w:marRight w:val="0"/>
      <w:marTop w:val="0"/>
      <w:marBottom w:val="0"/>
      <w:divBdr>
        <w:top w:val="none" w:sz="0" w:space="0" w:color="auto"/>
        <w:left w:val="none" w:sz="0" w:space="0" w:color="auto"/>
        <w:bottom w:val="none" w:sz="0" w:space="0" w:color="auto"/>
        <w:right w:val="none" w:sz="0" w:space="0" w:color="auto"/>
      </w:divBdr>
    </w:div>
    <w:div w:id="1199009005">
      <w:bodyDiv w:val="1"/>
      <w:marLeft w:val="0"/>
      <w:marRight w:val="0"/>
      <w:marTop w:val="0"/>
      <w:marBottom w:val="0"/>
      <w:divBdr>
        <w:top w:val="none" w:sz="0" w:space="0" w:color="auto"/>
        <w:left w:val="none" w:sz="0" w:space="0" w:color="auto"/>
        <w:bottom w:val="none" w:sz="0" w:space="0" w:color="auto"/>
        <w:right w:val="none" w:sz="0" w:space="0" w:color="auto"/>
      </w:divBdr>
    </w:div>
    <w:div w:id="1230772395">
      <w:bodyDiv w:val="1"/>
      <w:marLeft w:val="0"/>
      <w:marRight w:val="0"/>
      <w:marTop w:val="0"/>
      <w:marBottom w:val="0"/>
      <w:divBdr>
        <w:top w:val="none" w:sz="0" w:space="0" w:color="auto"/>
        <w:left w:val="none" w:sz="0" w:space="0" w:color="auto"/>
        <w:bottom w:val="none" w:sz="0" w:space="0" w:color="auto"/>
        <w:right w:val="none" w:sz="0" w:space="0" w:color="auto"/>
      </w:divBdr>
    </w:div>
    <w:div w:id="1236932757">
      <w:bodyDiv w:val="1"/>
      <w:marLeft w:val="0"/>
      <w:marRight w:val="0"/>
      <w:marTop w:val="0"/>
      <w:marBottom w:val="0"/>
      <w:divBdr>
        <w:top w:val="none" w:sz="0" w:space="0" w:color="auto"/>
        <w:left w:val="none" w:sz="0" w:space="0" w:color="auto"/>
        <w:bottom w:val="none" w:sz="0" w:space="0" w:color="auto"/>
        <w:right w:val="none" w:sz="0" w:space="0" w:color="auto"/>
      </w:divBdr>
    </w:div>
    <w:div w:id="1242301222">
      <w:bodyDiv w:val="1"/>
      <w:marLeft w:val="0"/>
      <w:marRight w:val="0"/>
      <w:marTop w:val="0"/>
      <w:marBottom w:val="0"/>
      <w:divBdr>
        <w:top w:val="none" w:sz="0" w:space="0" w:color="auto"/>
        <w:left w:val="none" w:sz="0" w:space="0" w:color="auto"/>
        <w:bottom w:val="none" w:sz="0" w:space="0" w:color="auto"/>
        <w:right w:val="none" w:sz="0" w:space="0" w:color="auto"/>
      </w:divBdr>
    </w:div>
    <w:div w:id="1248349999">
      <w:bodyDiv w:val="1"/>
      <w:marLeft w:val="0"/>
      <w:marRight w:val="0"/>
      <w:marTop w:val="0"/>
      <w:marBottom w:val="0"/>
      <w:divBdr>
        <w:top w:val="none" w:sz="0" w:space="0" w:color="auto"/>
        <w:left w:val="none" w:sz="0" w:space="0" w:color="auto"/>
        <w:bottom w:val="none" w:sz="0" w:space="0" w:color="auto"/>
        <w:right w:val="none" w:sz="0" w:space="0" w:color="auto"/>
      </w:divBdr>
    </w:div>
    <w:div w:id="1249120909">
      <w:bodyDiv w:val="1"/>
      <w:marLeft w:val="0"/>
      <w:marRight w:val="0"/>
      <w:marTop w:val="0"/>
      <w:marBottom w:val="0"/>
      <w:divBdr>
        <w:top w:val="none" w:sz="0" w:space="0" w:color="auto"/>
        <w:left w:val="none" w:sz="0" w:space="0" w:color="auto"/>
        <w:bottom w:val="none" w:sz="0" w:space="0" w:color="auto"/>
        <w:right w:val="none" w:sz="0" w:space="0" w:color="auto"/>
      </w:divBdr>
    </w:div>
    <w:div w:id="1261380008">
      <w:bodyDiv w:val="1"/>
      <w:marLeft w:val="0"/>
      <w:marRight w:val="0"/>
      <w:marTop w:val="0"/>
      <w:marBottom w:val="0"/>
      <w:divBdr>
        <w:top w:val="none" w:sz="0" w:space="0" w:color="auto"/>
        <w:left w:val="none" w:sz="0" w:space="0" w:color="auto"/>
        <w:bottom w:val="none" w:sz="0" w:space="0" w:color="auto"/>
        <w:right w:val="none" w:sz="0" w:space="0" w:color="auto"/>
      </w:divBdr>
    </w:div>
    <w:div w:id="1265649410">
      <w:bodyDiv w:val="1"/>
      <w:marLeft w:val="0"/>
      <w:marRight w:val="0"/>
      <w:marTop w:val="0"/>
      <w:marBottom w:val="0"/>
      <w:divBdr>
        <w:top w:val="none" w:sz="0" w:space="0" w:color="auto"/>
        <w:left w:val="none" w:sz="0" w:space="0" w:color="auto"/>
        <w:bottom w:val="none" w:sz="0" w:space="0" w:color="auto"/>
        <w:right w:val="none" w:sz="0" w:space="0" w:color="auto"/>
      </w:divBdr>
    </w:div>
    <w:div w:id="1298418954">
      <w:bodyDiv w:val="1"/>
      <w:marLeft w:val="0"/>
      <w:marRight w:val="0"/>
      <w:marTop w:val="0"/>
      <w:marBottom w:val="0"/>
      <w:divBdr>
        <w:top w:val="none" w:sz="0" w:space="0" w:color="auto"/>
        <w:left w:val="none" w:sz="0" w:space="0" w:color="auto"/>
        <w:bottom w:val="none" w:sz="0" w:space="0" w:color="auto"/>
        <w:right w:val="none" w:sz="0" w:space="0" w:color="auto"/>
      </w:divBdr>
    </w:div>
    <w:div w:id="1301423670">
      <w:bodyDiv w:val="1"/>
      <w:marLeft w:val="0"/>
      <w:marRight w:val="0"/>
      <w:marTop w:val="0"/>
      <w:marBottom w:val="0"/>
      <w:divBdr>
        <w:top w:val="none" w:sz="0" w:space="0" w:color="auto"/>
        <w:left w:val="none" w:sz="0" w:space="0" w:color="auto"/>
        <w:bottom w:val="none" w:sz="0" w:space="0" w:color="auto"/>
        <w:right w:val="none" w:sz="0" w:space="0" w:color="auto"/>
      </w:divBdr>
    </w:div>
    <w:div w:id="1302884105">
      <w:bodyDiv w:val="1"/>
      <w:marLeft w:val="0"/>
      <w:marRight w:val="0"/>
      <w:marTop w:val="0"/>
      <w:marBottom w:val="0"/>
      <w:divBdr>
        <w:top w:val="none" w:sz="0" w:space="0" w:color="auto"/>
        <w:left w:val="none" w:sz="0" w:space="0" w:color="auto"/>
        <w:bottom w:val="none" w:sz="0" w:space="0" w:color="auto"/>
        <w:right w:val="none" w:sz="0" w:space="0" w:color="auto"/>
      </w:divBdr>
    </w:div>
    <w:div w:id="1306397765">
      <w:bodyDiv w:val="1"/>
      <w:marLeft w:val="0"/>
      <w:marRight w:val="0"/>
      <w:marTop w:val="0"/>
      <w:marBottom w:val="0"/>
      <w:divBdr>
        <w:top w:val="none" w:sz="0" w:space="0" w:color="auto"/>
        <w:left w:val="none" w:sz="0" w:space="0" w:color="auto"/>
        <w:bottom w:val="none" w:sz="0" w:space="0" w:color="auto"/>
        <w:right w:val="none" w:sz="0" w:space="0" w:color="auto"/>
      </w:divBdr>
    </w:div>
    <w:div w:id="1312179696">
      <w:bodyDiv w:val="1"/>
      <w:marLeft w:val="0"/>
      <w:marRight w:val="0"/>
      <w:marTop w:val="0"/>
      <w:marBottom w:val="0"/>
      <w:divBdr>
        <w:top w:val="none" w:sz="0" w:space="0" w:color="auto"/>
        <w:left w:val="none" w:sz="0" w:space="0" w:color="auto"/>
        <w:bottom w:val="none" w:sz="0" w:space="0" w:color="auto"/>
        <w:right w:val="none" w:sz="0" w:space="0" w:color="auto"/>
      </w:divBdr>
    </w:div>
    <w:div w:id="1319502841">
      <w:bodyDiv w:val="1"/>
      <w:marLeft w:val="0"/>
      <w:marRight w:val="0"/>
      <w:marTop w:val="0"/>
      <w:marBottom w:val="0"/>
      <w:divBdr>
        <w:top w:val="none" w:sz="0" w:space="0" w:color="auto"/>
        <w:left w:val="none" w:sz="0" w:space="0" w:color="auto"/>
        <w:bottom w:val="none" w:sz="0" w:space="0" w:color="auto"/>
        <w:right w:val="none" w:sz="0" w:space="0" w:color="auto"/>
      </w:divBdr>
    </w:div>
    <w:div w:id="1330906414">
      <w:bodyDiv w:val="1"/>
      <w:marLeft w:val="0"/>
      <w:marRight w:val="0"/>
      <w:marTop w:val="0"/>
      <w:marBottom w:val="0"/>
      <w:divBdr>
        <w:top w:val="none" w:sz="0" w:space="0" w:color="auto"/>
        <w:left w:val="none" w:sz="0" w:space="0" w:color="auto"/>
        <w:bottom w:val="none" w:sz="0" w:space="0" w:color="auto"/>
        <w:right w:val="none" w:sz="0" w:space="0" w:color="auto"/>
      </w:divBdr>
    </w:div>
    <w:div w:id="1340893097">
      <w:bodyDiv w:val="1"/>
      <w:marLeft w:val="0"/>
      <w:marRight w:val="0"/>
      <w:marTop w:val="0"/>
      <w:marBottom w:val="0"/>
      <w:divBdr>
        <w:top w:val="none" w:sz="0" w:space="0" w:color="auto"/>
        <w:left w:val="none" w:sz="0" w:space="0" w:color="auto"/>
        <w:bottom w:val="none" w:sz="0" w:space="0" w:color="auto"/>
        <w:right w:val="none" w:sz="0" w:space="0" w:color="auto"/>
      </w:divBdr>
      <w:divsChild>
        <w:div w:id="1520512646">
          <w:marLeft w:val="0"/>
          <w:marRight w:val="0"/>
          <w:marTop w:val="0"/>
          <w:marBottom w:val="0"/>
          <w:divBdr>
            <w:top w:val="none" w:sz="0" w:space="0" w:color="auto"/>
            <w:left w:val="none" w:sz="0" w:space="0" w:color="auto"/>
            <w:bottom w:val="none" w:sz="0" w:space="0" w:color="auto"/>
            <w:right w:val="none" w:sz="0" w:space="0" w:color="auto"/>
          </w:divBdr>
        </w:div>
      </w:divsChild>
    </w:div>
    <w:div w:id="1347443519">
      <w:bodyDiv w:val="1"/>
      <w:marLeft w:val="0"/>
      <w:marRight w:val="0"/>
      <w:marTop w:val="0"/>
      <w:marBottom w:val="0"/>
      <w:divBdr>
        <w:top w:val="none" w:sz="0" w:space="0" w:color="auto"/>
        <w:left w:val="none" w:sz="0" w:space="0" w:color="auto"/>
        <w:bottom w:val="none" w:sz="0" w:space="0" w:color="auto"/>
        <w:right w:val="none" w:sz="0" w:space="0" w:color="auto"/>
      </w:divBdr>
    </w:div>
    <w:div w:id="1364791591">
      <w:bodyDiv w:val="1"/>
      <w:marLeft w:val="0"/>
      <w:marRight w:val="0"/>
      <w:marTop w:val="0"/>
      <w:marBottom w:val="0"/>
      <w:divBdr>
        <w:top w:val="none" w:sz="0" w:space="0" w:color="auto"/>
        <w:left w:val="none" w:sz="0" w:space="0" w:color="auto"/>
        <w:bottom w:val="none" w:sz="0" w:space="0" w:color="auto"/>
        <w:right w:val="none" w:sz="0" w:space="0" w:color="auto"/>
      </w:divBdr>
    </w:div>
    <w:div w:id="1375080040">
      <w:bodyDiv w:val="1"/>
      <w:marLeft w:val="0"/>
      <w:marRight w:val="0"/>
      <w:marTop w:val="0"/>
      <w:marBottom w:val="0"/>
      <w:divBdr>
        <w:top w:val="none" w:sz="0" w:space="0" w:color="auto"/>
        <w:left w:val="none" w:sz="0" w:space="0" w:color="auto"/>
        <w:bottom w:val="none" w:sz="0" w:space="0" w:color="auto"/>
        <w:right w:val="none" w:sz="0" w:space="0" w:color="auto"/>
      </w:divBdr>
    </w:div>
    <w:div w:id="1381242018">
      <w:bodyDiv w:val="1"/>
      <w:marLeft w:val="0"/>
      <w:marRight w:val="0"/>
      <w:marTop w:val="0"/>
      <w:marBottom w:val="0"/>
      <w:divBdr>
        <w:top w:val="none" w:sz="0" w:space="0" w:color="auto"/>
        <w:left w:val="none" w:sz="0" w:space="0" w:color="auto"/>
        <w:bottom w:val="none" w:sz="0" w:space="0" w:color="auto"/>
        <w:right w:val="none" w:sz="0" w:space="0" w:color="auto"/>
      </w:divBdr>
    </w:div>
    <w:div w:id="1395665904">
      <w:bodyDiv w:val="1"/>
      <w:marLeft w:val="0"/>
      <w:marRight w:val="0"/>
      <w:marTop w:val="0"/>
      <w:marBottom w:val="0"/>
      <w:divBdr>
        <w:top w:val="none" w:sz="0" w:space="0" w:color="auto"/>
        <w:left w:val="none" w:sz="0" w:space="0" w:color="auto"/>
        <w:bottom w:val="none" w:sz="0" w:space="0" w:color="auto"/>
        <w:right w:val="none" w:sz="0" w:space="0" w:color="auto"/>
      </w:divBdr>
    </w:div>
    <w:div w:id="1395853771">
      <w:bodyDiv w:val="1"/>
      <w:marLeft w:val="0"/>
      <w:marRight w:val="0"/>
      <w:marTop w:val="0"/>
      <w:marBottom w:val="0"/>
      <w:divBdr>
        <w:top w:val="none" w:sz="0" w:space="0" w:color="auto"/>
        <w:left w:val="none" w:sz="0" w:space="0" w:color="auto"/>
        <w:bottom w:val="none" w:sz="0" w:space="0" w:color="auto"/>
        <w:right w:val="none" w:sz="0" w:space="0" w:color="auto"/>
      </w:divBdr>
    </w:div>
    <w:div w:id="1404374403">
      <w:bodyDiv w:val="1"/>
      <w:marLeft w:val="0"/>
      <w:marRight w:val="0"/>
      <w:marTop w:val="0"/>
      <w:marBottom w:val="0"/>
      <w:divBdr>
        <w:top w:val="none" w:sz="0" w:space="0" w:color="auto"/>
        <w:left w:val="none" w:sz="0" w:space="0" w:color="auto"/>
        <w:bottom w:val="none" w:sz="0" w:space="0" w:color="auto"/>
        <w:right w:val="none" w:sz="0" w:space="0" w:color="auto"/>
      </w:divBdr>
    </w:div>
    <w:div w:id="1429885208">
      <w:bodyDiv w:val="1"/>
      <w:marLeft w:val="0"/>
      <w:marRight w:val="0"/>
      <w:marTop w:val="0"/>
      <w:marBottom w:val="0"/>
      <w:divBdr>
        <w:top w:val="none" w:sz="0" w:space="0" w:color="auto"/>
        <w:left w:val="none" w:sz="0" w:space="0" w:color="auto"/>
        <w:bottom w:val="none" w:sz="0" w:space="0" w:color="auto"/>
        <w:right w:val="none" w:sz="0" w:space="0" w:color="auto"/>
      </w:divBdr>
    </w:div>
    <w:div w:id="1449661385">
      <w:bodyDiv w:val="1"/>
      <w:marLeft w:val="0"/>
      <w:marRight w:val="0"/>
      <w:marTop w:val="0"/>
      <w:marBottom w:val="0"/>
      <w:divBdr>
        <w:top w:val="none" w:sz="0" w:space="0" w:color="auto"/>
        <w:left w:val="none" w:sz="0" w:space="0" w:color="auto"/>
        <w:bottom w:val="none" w:sz="0" w:space="0" w:color="auto"/>
        <w:right w:val="none" w:sz="0" w:space="0" w:color="auto"/>
      </w:divBdr>
    </w:div>
    <w:div w:id="1450860434">
      <w:bodyDiv w:val="1"/>
      <w:marLeft w:val="0"/>
      <w:marRight w:val="0"/>
      <w:marTop w:val="0"/>
      <w:marBottom w:val="0"/>
      <w:divBdr>
        <w:top w:val="none" w:sz="0" w:space="0" w:color="auto"/>
        <w:left w:val="none" w:sz="0" w:space="0" w:color="auto"/>
        <w:bottom w:val="none" w:sz="0" w:space="0" w:color="auto"/>
        <w:right w:val="none" w:sz="0" w:space="0" w:color="auto"/>
      </w:divBdr>
    </w:div>
    <w:div w:id="1458716453">
      <w:bodyDiv w:val="1"/>
      <w:marLeft w:val="0"/>
      <w:marRight w:val="0"/>
      <w:marTop w:val="0"/>
      <w:marBottom w:val="0"/>
      <w:divBdr>
        <w:top w:val="none" w:sz="0" w:space="0" w:color="auto"/>
        <w:left w:val="none" w:sz="0" w:space="0" w:color="auto"/>
        <w:bottom w:val="none" w:sz="0" w:space="0" w:color="auto"/>
        <w:right w:val="none" w:sz="0" w:space="0" w:color="auto"/>
      </w:divBdr>
    </w:div>
    <w:div w:id="1459881935">
      <w:bodyDiv w:val="1"/>
      <w:marLeft w:val="0"/>
      <w:marRight w:val="0"/>
      <w:marTop w:val="0"/>
      <w:marBottom w:val="0"/>
      <w:divBdr>
        <w:top w:val="none" w:sz="0" w:space="0" w:color="auto"/>
        <w:left w:val="none" w:sz="0" w:space="0" w:color="auto"/>
        <w:bottom w:val="none" w:sz="0" w:space="0" w:color="auto"/>
        <w:right w:val="none" w:sz="0" w:space="0" w:color="auto"/>
      </w:divBdr>
    </w:div>
    <w:div w:id="1462458854">
      <w:bodyDiv w:val="1"/>
      <w:marLeft w:val="0"/>
      <w:marRight w:val="0"/>
      <w:marTop w:val="0"/>
      <w:marBottom w:val="0"/>
      <w:divBdr>
        <w:top w:val="none" w:sz="0" w:space="0" w:color="auto"/>
        <w:left w:val="none" w:sz="0" w:space="0" w:color="auto"/>
        <w:bottom w:val="none" w:sz="0" w:space="0" w:color="auto"/>
        <w:right w:val="none" w:sz="0" w:space="0" w:color="auto"/>
      </w:divBdr>
    </w:div>
    <w:div w:id="1472285880">
      <w:bodyDiv w:val="1"/>
      <w:marLeft w:val="0"/>
      <w:marRight w:val="0"/>
      <w:marTop w:val="0"/>
      <w:marBottom w:val="0"/>
      <w:divBdr>
        <w:top w:val="none" w:sz="0" w:space="0" w:color="auto"/>
        <w:left w:val="none" w:sz="0" w:space="0" w:color="auto"/>
        <w:bottom w:val="none" w:sz="0" w:space="0" w:color="auto"/>
        <w:right w:val="none" w:sz="0" w:space="0" w:color="auto"/>
      </w:divBdr>
    </w:div>
    <w:div w:id="1473911525">
      <w:bodyDiv w:val="1"/>
      <w:marLeft w:val="0"/>
      <w:marRight w:val="0"/>
      <w:marTop w:val="0"/>
      <w:marBottom w:val="0"/>
      <w:divBdr>
        <w:top w:val="none" w:sz="0" w:space="0" w:color="auto"/>
        <w:left w:val="none" w:sz="0" w:space="0" w:color="auto"/>
        <w:bottom w:val="none" w:sz="0" w:space="0" w:color="auto"/>
        <w:right w:val="none" w:sz="0" w:space="0" w:color="auto"/>
      </w:divBdr>
    </w:div>
    <w:div w:id="1481725258">
      <w:bodyDiv w:val="1"/>
      <w:marLeft w:val="0"/>
      <w:marRight w:val="0"/>
      <w:marTop w:val="0"/>
      <w:marBottom w:val="0"/>
      <w:divBdr>
        <w:top w:val="none" w:sz="0" w:space="0" w:color="auto"/>
        <w:left w:val="none" w:sz="0" w:space="0" w:color="auto"/>
        <w:bottom w:val="none" w:sz="0" w:space="0" w:color="auto"/>
        <w:right w:val="none" w:sz="0" w:space="0" w:color="auto"/>
      </w:divBdr>
    </w:div>
    <w:div w:id="1494762208">
      <w:bodyDiv w:val="1"/>
      <w:marLeft w:val="0"/>
      <w:marRight w:val="0"/>
      <w:marTop w:val="0"/>
      <w:marBottom w:val="0"/>
      <w:divBdr>
        <w:top w:val="none" w:sz="0" w:space="0" w:color="auto"/>
        <w:left w:val="none" w:sz="0" w:space="0" w:color="auto"/>
        <w:bottom w:val="none" w:sz="0" w:space="0" w:color="auto"/>
        <w:right w:val="none" w:sz="0" w:space="0" w:color="auto"/>
      </w:divBdr>
    </w:div>
    <w:div w:id="1513033603">
      <w:bodyDiv w:val="1"/>
      <w:marLeft w:val="0"/>
      <w:marRight w:val="0"/>
      <w:marTop w:val="0"/>
      <w:marBottom w:val="0"/>
      <w:divBdr>
        <w:top w:val="none" w:sz="0" w:space="0" w:color="auto"/>
        <w:left w:val="none" w:sz="0" w:space="0" w:color="auto"/>
        <w:bottom w:val="none" w:sz="0" w:space="0" w:color="auto"/>
        <w:right w:val="none" w:sz="0" w:space="0" w:color="auto"/>
      </w:divBdr>
    </w:div>
    <w:div w:id="1518038974">
      <w:bodyDiv w:val="1"/>
      <w:marLeft w:val="0"/>
      <w:marRight w:val="0"/>
      <w:marTop w:val="0"/>
      <w:marBottom w:val="0"/>
      <w:divBdr>
        <w:top w:val="none" w:sz="0" w:space="0" w:color="auto"/>
        <w:left w:val="none" w:sz="0" w:space="0" w:color="auto"/>
        <w:bottom w:val="none" w:sz="0" w:space="0" w:color="auto"/>
        <w:right w:val="none" w:sz="0" w:space="0" w:color="auto"/>
      </w:divBdr>
    </w:div>
    <w:div w:id="1535582687">
      <w:bodyDiv w:val="1"/>
      <w:marLeft w:val="0"/>
      <w:marRight w:val="0"/>
      <w:marTop w:val="0"/>
      <w:marBottom w:val="0"/>
      <w:divBdr>
        <w:top w:val="none" w:sz="0" w:space="0" w:color="auto"/>
        <w:left w:val="none" w:sz="0" w:space="0" w:color="auto"/>
        <w:bottom w:val="none" w:sz="0" w:space="0" w:color="auto"/>
        <w:right w:val="none" w:sz="0" w:space="0" w:color="auto"/>
      </w:divBdr>
    </w:div>
    <w:div w:id="1547833852">
      <w:bodyDiv w:val="1"/>
      <w:marLeft w:val="0"/>
      <w:marRight w:val="0"/>
      <w:marTop w:val="0"/>
      <w:marBottom w:val="0"/>
      <w:divBdr>
        <w:top w:val="none" w:sz="0" w:space="0" w:color="auto"/>
        <w:left w:val="none" w:sz="0" w:space="0" w:color="auto"/>
        <w:bottom w:val="none" w:sz="0" w:space="0" w:color="auto"/>
        <w:right w:val="none" w:sz="0" w:space="0" w:color="auto"/>
      </w:divBdr>
    </w:div>
    <w:div w:id="1549106764">
      <w:bodyDiv w:val="1"/>
      <w:marLeft w:val="0"/>
      <w:marRight w:val="0"/>
      <w:marTop w:val="0"/>
      <w:marBottom w:val="0"/>
      <w:divBdr>
        <w:top w:val="none" w:sz="0" w:space="0" w:color="auto"/>
        <w:left w:val="none" w:sz="0" w:space="0" w:color="auto"/>
        <w:bottom w:val="none" w:sz="0" w:space="0" w:color="auto"/>
        <w:right w:val="none" w:sz="0" w:space="0" w:color="auto"/>
      </w:divBdr>
    </w:div>
    <w:div w:id="1550648589">
      <w:bodyDiv w:val="1"/>
      <w:marLeft w:val="0"/>
      <w:marRight w:val="0"/>
      <w:marTop w:val="0"/>
      <w:marBottom w:val="0"/>
      <w:divBdr>
        <w:top w:val="none" w:sz="0" w:space="0" w:color="auto"/>
        <w:left w:val="none" w:sz="0" w:space="0" w:color="auto"/>
        <w:bottom w:val="none" w:sz="0" w:space="0" w:color="auto"/>
        <w:right w:val="none" w:sz="0" w:space="0" w:color="auto"/>
      </w:divBdr>
      <w:divsChild>
        <w:div w:id="513306881">
          <w:marLeft w:val="0"/>
          <w:marRight w:val="0"/>
          <w:marTop w:val="0"/>
          <w:marBottom w:val="0"/>
          <w:divBdr>
            <w:top w:val="none" w:sz="0" w:space="0" w:color="auto"/>
            <w:left w:val="none" w:sz="0" w:space="0" w:color="auto"/>
            <w:bottom w:val="none" w:sz="0" w:space="0" w:color="auto"/>
            <w:right w:val="none" w:sz="0" w:space="0" w:color="auto"/>
          </w:divBdr>
        </w:div>
      </w:divsChild>
    </w:div>
    <w:div w:id="1562718501">
      <w:bodyDiv w:val="1"/>
      <w:marLeft w:val="0"/>
      <w:marRight w:val="0"/>
      <w:marTop w:val="0"/>
      <w:marBottom w:val="0"/>
      <w:divBdr>
        <w:top w:val="none" w:sz="0" w:space="0" w:color="auto"/>
        <w:left w:val="none" w:sz="0" w:space="0" w:color="auto"/>
        <w:bottom w:val="none" w:sz="0" w:space="0" w:color="auto"/>
        <w:right w:val="none" w:sz="0" w:space="0" w:color="auto"/>
      </w:divBdr>
    </w:div>
    <w:div w:id="1570993394">
      <w:bodyDiv w:val="1"/>
      <w:marLeft w:val="0"/>
      <w:marRight w:val="0"/>
      <w:marTop w:val="0"/>
      <w:marBottom w:val="0"/>
      <w:divBdr>
        <w:top w:val="none" w:sz="0" w:space="0" w:color="auto"/>
        <w:left w:val="none" w:sz="0" w:space="0" w:color="auto"/>
        <w:bottom w:val="none" w:sz="0" w:space="0" w:color="auto"/>
        <w:right w:val="none" w:sz="0" w:space="0" w:color="auto"/>
      </w:divBdr>
    </w:div>
    <w:div w:id="1616251068">
      <w:bodyDiv w:val="1"/>
      <w:marLeft w:val="0"/>
      <w:marRight w:val="0"/>
      <w:marTop w:val="0"/>
      <w:marBottom w:val="0"/>
      <w:divBdr>
        <w:top w:val="none" w:sz="0" w:space="0" w:color="auto"/>
        <w:left w:val="none" w:sz="0" w:space="0" w:color="auto"/>
        <w:bottom w:val="none" w:sz="0" w:space="0" w:color="auto"/>
        <w:right w:val="none" w:sz="0" w:space="0" w:color="auto"/>
      </w:divBdr>
    </w:div>
    <w:div w:id="1632444230">
      <w:bodyDiv w:val="1"/>
      <w:marLeft w:val="0"/>
      <w:marRight w:val="0"/>
      <w:marTop w:val="0"/>
      <w:marBottom w:val="0"/>
      <w:divBdr>
        <w:top w:val="none" w:sz="0" w:space="0" w:color="auto"/>
        <w:left w:val="none" w:sz="0" w:space="0" w:color="auto"/>
        <w:bottom w:val="none" w:sz="0" w:space="0" w:color="auto"/>
        <w:right w:val="none" w:sz="0" w:space="0" w:color="auto"/>
      </w:divBdr>
    </w:div>
    <w:div w:id="1636257681">
      <w:bodyDiv w:val="1"/>
      <w:marLeft w:val="0"/>
      <w:marRight w:val="0"/>
      <w:marTop w:val="0"/>
      <w:marBottom w:val="0"/>
      <w:divBdr>
        <w:top w:val="none" w:sz="0" w:space="0" w:color="auto"/>
        <w:left w:val="none" w:sz="0" w:space="0" w:color="auto"/>
        <w:bottom w:val="none" w:sz="0" w:space="0" w:color="auto"/>
        <w:right w:val="none" w:sz="0" w:space="0" w:color="auto"/>
      </w:divBdr>
    </w:div>
    <w:div w:id="1650936178">
      <w:bodyDiv w:val="1"/>
      <w:marLeft w:val="0"/>
      <w:marRight w:val="0"/>
      <w:marTop w:val="0"/>
      <w:marBottom w:val="0"/>
      <w:divBdr>
        <w:top w:val="none" w:sz="0" w:space="0" w:color="auto"/>
        <w:left w:val="none" w:sz="0" w:space="0" w:color="auto"/>
        <w:bottom w:val="none" w:sz="0" w:space="0" w:color="auto"/>
        <w:right w:val="none" w:sz="0" w:space="0" w:color="auto"/>
      </w:divBdr>
    </w:div>
    <w:div w:id="1683975349">
      <w:bodyDiv w:val="1"/>
      <w:marLeft w:val="0"/>
      <w:marRight w:val="0"/>
      <w:marTop w:val="0"/>
      <w:marBottom w:val="0"/>
      <w:divBdr>
        <w:top w:val="none" w:sz="0" w:space="0" w:color="auto"/>
        <w:left w:val="none" w:sz="0" w:space="0" w:color="auto"/>
        <w:bottom w:val="none" w:sz="0" w:space="0" w:color="auto"/>
        <w:right w:val="none" w:sz="0" w:space="0" w:color="auto"/>
      </w:divBdr>
    </w:div>
    <w:div w:id="1686902590">
      <w:bodyDiv w:val="1"/>
      <w:marLeft w:val="0"/>
      <w:marRight w:val="0"/>
      <w:marTop w:val="0"/>
      <w:marBottom w:val="0"/>
      <w:divBdr>
        <w:top w:val="none" w:sz="0" w:space="0" w:color="auto"/>
        <w:left w:val="none" w:sz="0" w:space="0" w:color="auto"/>
        <w:bottom w:val="none" w:sz="0" w:space="0" w:color="auto"/>
        <w:right w:val="none" w:sz="0" w:space="0" w:color="auto"/>
      </w:divBdr>
    </w:div>
    <w:div w:id="1691948357">
      <w:bodyDiv w:val="1"/>
      <w:marLeft w:val="0"/>
      <w:marRight w:val="0"/>
      <w:marTop w:val="0"/>
      <w:marBottom w:val="0"/>
      <w:divBdr>
        <w:top w:val="none" w:sz="0" w:space="0" w:color="auto"/>
        <w:left w:val="none" w:sz="0" w:space="0" w:color="auto"/>
        <w:bottom w:val="none" w:sz="0" w:space="0" w:color="auto"/>
        <w:right w:val="none" w:sz="0" w:space="0" w:color="auto"/>
      </w:divBdr>
      <w:divsChild>
        <w:div w:id="1761027177">
          <w:marLeft w:val="0"/>
          <w:marRight w:val="0"/>
          <w:marTop w:val="0"/>
          <w:marBottom w:val="0"/>
          <w:divBdr>
            <w:top w:val="none" w:sz="0" w:space="0" w:color="auto"/>
            <w:left w:val="none" w:sz="0" w:space="0" w:color="auto"/>
            <w:bottom w:val="none" w:sz="0" w:space="0" w:color="auto"/>
            <w:right w:val="none" w:sz="0" w:space="0" w:color="auto"/>
          </w:divBdr>
        </w:div>
      </w:divsChild>
    </w:div>
    <w:div w:id="1695767436">
      <w:bodyDiv w:val="1"/>
      <w:marLeft w:val="0"/>
      <w:marRight w:val="0"/>
      <w:marTop w:val="0"/>
      <w:marBottom w:val="0"/>
      <w:divBdr>
        <w:top w:val="none" w:sz="0" w:space="0" w:color="auto"/>
        <w:left w:val="none" w:sz="0" w:space="0" w:color="auto"/>
        <w:bottom w:val="none" w:sz="0" w:space="0" w:color="auto"/>
        <w:right w:val="none" w:sz="0" w:space="0" w:color="auto"/>
      </w:divBdr>
    </w:div>
    <w:div w:id="1719696977">
      <w:bodyDiv w:val="1"/>
      <w:marLeft w:val="0"/>
      <w:marRight w:val="0"/>
      <w:marTop w:val="0"/>
      <w:marBottom w:val="0"/>
      <w:divBdr>
        <w:top w:val="none" w:sz="0" w:space="0" w:color="auto"/>
        <w:left w:val="none" w:sz="0" w:space="0" w:color="auto"/>
        <w:bottom w:val="none" w:sz="0" w:space="0" w:color="auto"/>
        <w:right w:val="none" w:sz="0" w:space="0" w:color="auto"/>
      </w:divBdr>
    </w:div>
    <w:div w:id="1720394977">
      <w:bodyDiv w:val="1"/>
      <w:marLeft w:val="0"/>
      <w:marRight w:val="0"/>
      <w:marTop w:val="0"/>
      <w:marBottom w:val="0"/>
      <w:divBdr>
        <w:top w:val="none" w:sz="0" w:space="0" w:color="auto"/>
        <w:left w:val="none" w:sz="0" w:space="0" w:color="auto"/>
        <w:bottom w:val="none" w:sz="0" w:space="0" w:color="auto"/>
        <w:right w:val="none" w:sz="0" w:space="0" w:color="auto"/>
      </w:divBdr>
    </w:div>
    <w:div w:id="1733963134">
      <w:bodyDiv w:val="1"/>
      <w:marLeft w:val="0"/>
      <w:marRight w:val="0"/>
      <w:marTop w:val="0"/>
      <w:marBottom w:val="0"/>
      <w:divBdr>
        <w:top w:val="none" w:sz="0" w:space="0" w:color="auto"/>
        <w:left w:val="none" w:sz="0" w:space="0" w:color="auto"/>
        <w:bottom w:val="none" w:sz="0" w:space="0" w:color="auto"/>
        <w:right w:val="none" w:sz="0" w:space="0" w:color="auto"/>
      </w:divBdr>
    </w:div>
    <w:div w:id="1738363005">
      <w:bodyDiv w:val="1"/>
      <w:marLeft w:val="0"/>
      <w:marRight w:val="0"/>
      <w:marTop w:val="0"/>
      <w:marBottom w:val="0"/>
      <w:divBdr>
        <w:top w:val="none" w:sz="0" w:space="0" w:color="auto"/>
        <w:left w:val="none" w:sz="0" w:space="0" w:color="auto"/>
        <w:bottom w:val="none" w:sz="0" w:space="0" w:color="auto"/>
        <w:right w:val="none" w:sz="0" w:space="0" w:color="auto"/>
      </w:divBdr>
    </w:div>
    <w:div w:id="1744797277">
      <w:bodyDiv w:val="1"/>
      <w:marLeft w:val="0"/>
      <w:marRight w:val="0"/>
      <w:marTop w:val="0"/>
      <w:marBottom w:val="0"/>
      <w:divBdr>
        <w:top w:val="none" w:sz="0" w:space="0" w:color="auto"/>
        <w:left w:val="none" w:sz="0" w:space="0" w:color="auto"/>
        <w:bottom w:val="none" w:sz="0" w:space="0" w:color="auto"/>
        <w:right w:val="none" w:sz="0" w:space="0" w:color="auto"/>
      </w:divBdr>
    </w:div>
    <w:div w:id="1745251723">
      <w:bodyDiv w:val="1"/>
      <w:marLeft w:val="0"/>
      <w:marRight w:val="0"/>
      <w:marTop w:val="0"/>
      <w:marBottom w:val="0"/>
      <w:divBdr>
        <w:top w:val="none" w:sz="0" w:space="0" w:color="auto"/>
        <w:left w:val="none" w:sz="0" w:space="0" w:color="auto"/>
        <w:bottom w:val="none" w:sz="0" w:space="0" w:color="auto"/>
        <w:right w:val="none" w:sz="0" w:space="0" w:color="auto"/>
      </w:divBdr>
    </w:div>
    <w:div w:id="1750540771">
      <w:bodyDiv w:val="1"/>
      <w:marLeft w:val="0"/>
      <w:marRight w:val="0"/>
      <w:marTop w:val="0"/>
      <w:marBottom w:val="0"/>
      <w:divBdr>
        <w:top w:val="none" w:sz="0" w:space="0" w:color="auto"/>
        <w:left w:val="none" w:sz="0" w:space="0" w:color="auto"/>
        <w:bottom w:val="none" w:sz="0" w:space="0" w:color="auto"/>
        <w:right w:val="none" w:sz="0" w:space="0" w:color="auto"/>
      </w:divBdr>
    </w:div>
    <w:div w:id="1752309062">
      <w:bodyDiv w:val="1"/>
      <w:marLeft w:val="0"/>
      <w:marRight w:val="0"/>
      <w:marTop w:val="0"/>
      <w:marBottom w:val="0"/>
      <w:divBdr>
        <w:top w:val="none" w:sz="0" w:space="0" w:color="auto"/>
        <w:left w:val="none" w:sz="0" w:space="0" w:color="auto"/>
        <w:bottom w:val="none" w:sz="0" w:space="0" w:color="auto"/>
        <w:right w:val="none" w:sz="0" w:space="0" w:color="auto"/>
      </w:divBdr>
    </w:div>
    <w:div w:id="1772314425">
      <w:bodyDiv w:val="1"/>
      <w:marLeft w:val="0"/>
      <w:marRight w:val="0"/>
      <w:marTop w:val="0"/>
      <w:marBottom w:val="0"/>
      <w:divBdr>
        <w:top w:val="none" w:sz="0" w:space="0" w:color="auto"/>
        <w:left w:val="none" w:sz="0" w:space="0" w:color="auto"/>
        <w:bottom w:val="none" w:sz="0" w:space="0" w:color="auto"/>
        <w:right w:val="none" w:sz="0" w:space="0" w:color="auto"/>
      </w:divBdr>
    </w:div>
    <w:div w:id="1784766288">
      <w:bodyDiv w:val="1"/>
      <w:marLeft w:val="0"/>
      <w:marRight w:val="0"/>
      <w:marTop w:val="0"/>
      <w:marBottom w:val="0"/>
      <w:divBdr>
        <w:top w:val="none" w:sz="0" w:space="0" w:color="auto"/>
        <w:left w:val="none" w:sz="0" w:space="0" w:color="auto"/>
        <w:bottom w:val="none" w:sz="0" w:space="0" w:color="auto"/>
        <w:right w:val="none" w:sz="0" w:space="0" w:color="auto"/>
      </w:divBdr>
    </w:div>
    <w:div w:id="1810367080">
      <w:bodyDiv w:val="1"/>
      <w:marLeft w:val="0"/>
      <w:marRight w:val="0"/>
      <w:marTop w:val="0"/>
      <w:marBottom w:val="0"/>
      <w:divBdr>
        <w:top w:val="none" w:sz="0" w:space="0" w:color="auto"/>
        <w:left w:val="none" w:sz="0" w:space="0" w:color="auto"/>
        <w:bottom w:val="none" w:sz="0" w:space="0" w:color="auto"/>
        <w:right w:val="none" w:sz="0" w:space="0" w:color="auto"/>
      </w:divBdr>
    </w:div>
    <w:div w:id="1875120410">
      <w:bodyDiv w:val="1"/>
      <w:marLeft w:val="0"/>
      <w:marRight w:val="0"/>
      <w:marTop w:val="0"/>
      <w:marBottom w:val="0"/>
      <w:divBdr>
        <w:top w:val="none" w:sz="0" w:space="0" w:color="auto"/>
        <w:left w:val="none" w:sz="0" w:space="0" w:color="auto"/>
        <w:bottom w:val="none" w:sz="0" w:space="0" w:color="auto"/>
        <w:right w:val="none" w:sz="0" w:space="0" w:color="auto"/>
      </w:divBdr>
    </w:div>
    <w:div w:id="1882204140">
      <w:bodyDiv w:val="1"/>
      <w:marLeft w:val="0"/>
      <w:marRight w:val="0"/>
      <w:marTop w:val="0"/>
      <w:marBottom w:val="0"/>
      <w:divBdr>
        <w:top w:val="none" w:sz="0" w:space="0" w:color="auto"/>
        <w:left w:val="none" w:sz="0" w:space="0" w:color="auto"/>
        <w:bottom w:val="none" w:sz="0" w:space="0" w:color="auto"/>
        <w:right w:val="none" w:sz="0" w:space="0" w:color="auto"/>
      </w:divBdr>
    </w:div>
    <w:div w:id="1912226630">
      <w:bodyDiv w:val="1"/>
      <w:marLeft w:val="0"/>
      <w:marRight w:val="0"/>
      <w:marTop w:val="0"/>
      <w:marBottom w:val="0"/>
      <w:divBdr>
        <w:top w:val="none" w:sz="0" w:space="0" w:color="auto"/>
        <w:left w:val="none" w:sz="0" w:space="0" w:color="auto"/>
        <w:bottom w:val="none" w:sz="0" w:space="0" w:color="auto"/>
        <w:right w:val="none" w:sz="0" w:space="0" w:color="auto"/>
      </w:divBdr>
    </w:div>
    <w:div w:id="1915503722">
      <w:bodyDiv w:val="1"/>
      <w:marLeft w:val="0"/>
      <w:marRight w:val="0"/>
      <w:marTop w:val="0"/>
      <w:marBottom w:val="0"/>
      <w:divBdr>
        <w:top w:val="none" w:sz="0" w:space="0" w:color="auto"/>
        <w:left w:val="none" w:sz="0" w:space="0" w:color="auto"/>
        <w:bottom w:val="none" w:sz="0" w:space="0" w:color="auto"/>
        <w:right w:val="none" w:sz="0" w:space="0" w:color="auto"/>
      </w:divBdr>
    </w:div>
    <w:div w:id="1918974010">
      <w:bodyDiv w:val="1"/>
      <w:marLeft w:val="0"/>
      <w:marRight w:val="0"/>
      <w:marTop w:val="0"/>
      <w:marBottom w:val="0"/>
      <w:divBdr>
        <w:top w:val="none" w:sz="0" w:space="0" w:color="auto"/>
        <w:left w:val="none" w:sz="0" w:space="0" w:color="auto"/>
        <w:bottom w:val="none" w:sz="0" w:space="0" w:color="auto"/>
        <w:right w:val="none" w:sz="0" w:space="0" w:color="auto"/>
      </w:divBdr>
    </w:div>
    <w:div w:id="1919248328">
      <w:bodyDiv w:val="1"/>
      <w:marLeft w:val="0"/>
      <w:marRight w:val="0"/>
      <w:marTop w:val="0"/>
      <w:marBottom w:val="0"/>
      <w:divBdr>
        <w:top w:val="none" w:sz="0" w:space="0" w:color="auto"/>
        <w:left w:val="none" w:sz="0" w:space="0" w:color="auto"/>
        <w:bottom w:val="none" w:sz="0" w:space="0" w:color="auto"/>
        <w:right w:val="none" w:sz="0" w:space="0" w:color="auto"/>
      </w:divBdr>
    </w:div>
    <w:div w:id="1930849612">
      <w:bodyDiv w:val="1"/>
      <w:marLeft w:val="0"/>
      <w:marRight w:val="0"/>
      <w:marTop w:val="0"/>
      <w:marBottom w:val="0"/>
      <w:divBdr>
        <w:top w:val="none" w:sz="0" w:space="0" w:color="auto"/>
        <w:left w:val="none" w:sz="0" w:space="0" w:color="auto"/>
        <w:bottom w:val="none" w:sz="0" w:space="0" w:color="auto"/>
        <w:right w:val="none" w:sz="0" w:space="0" w:color="auto"/>
      </w:divBdr>
    </w:div>
    <w:div w:id="1943102694">
      <w:bodyDiv w:val="1"/>
      <w:marLeft w:val="0"/>
      <w:marRight w:val="0"/>
      <w:marTop w:val="0"/>
      <w:marBottom w:val="0"/>
      <w:divBdr>
        <w:top w:val="none" w:sz="0" w:space="0" w:color="auto"/>
        <w:left w:val="none" w:sz="0" w:space="0" w:color="auto"/>
        <w:bottom w:val="none" w:sz="0" w:space="0" w:color="auto"/>
        <w:right w:val="none" w:sz="0" w:space="0" w:color="auto"/>
      </w:divBdr>
    </w:div>
    <w:div w:id="1945646803">
      <w:bodyDiv w:val="1"/>
      <w:marLeft w:val="0"/>
      <w:marRight w:val="0"/>
      <w:marTop w:val="0"/>
      <w:marBottom w:val="0"/>
      <w:divBdr>
        <w:top w:val="none" w:sz="0" w:space="0" w:color="auto"/>
        <w:left w:val="none" w:sz="0" w:space="0" w:color="auto"/>
        <w:bottom w:val="none" w:sz="0" w:space="0" w:color="auto"/>
        <w:right w:val="none" w:sz="0" w:space="0" w:color="auto"/>
      </w:divBdr>
    </w:div>
    <w:div w:id="1949702202">
      <w:bodyDiv w:val="1"/>
      <w:marLeft w:val="0"/>
      <w:marRight w:val="0"/>
      <w:marTop w:val="0"/>
      <w:marBottom w:val="0"/>
      <w:divBdr>
        <w:top w:val="none" w:sz="0" w:space="0" w:color="auto"/>
        <w:left w:val="none" w:sz="0" w:space="0" w:color="auto"/>
        <w:bottom w:val="none" w:sz="0" w:space="0" w:color="auto"/>
        <w:right w:val="none" w:sz="0" w:space="0" w:color="auto"/>
      </w:divBdr>
    </w:div>
    <w:div w:id="1951281247">
      <w:bodyDiv w:val="1"/>
      <w:marLeft w:val="0"/>
      <w:marRight w:val="0"/>
      <w:marTop w:val="0"/>
      <w:marBottom w:val="0"/>
      <w:divBdr>
        <w:top w:val="none" w:sz="0" w:space="0" w:color="auto"/>
        <w:left w:val="none" w:sz="0" w:space="0" w:color="auto"/>
        <w:bottom w:val="none" w:sz="0" w:space="0" w:color="auto"/>
        <w:right w:val="none" w:sz="0" w:space="0" w:color="auto"/>
      </w:divBdr>
    </w:div>
    <w:div w:id="1953900451">
      <w:bodyDiv w:val="1"/>
      <w:marLeft w:val="0"/>
      <w:marRight w:val="0"/>
      <w:marTop w:val="0"/>
      <w:marBottom w:val="0"/>
      <w:divBdr>
        <w:top w:val="none" w:sz="0" w:space="0" w:color="auto"/>
        <w:left w:val="none" w:sz="0" w:space="0" w:color="auto"/>
        <w:bottom w:val="none" w:sz="0" w:space="0" w:color="auto"/>
        <w:right w:val="none" w:sz="0" w:space="0" w:color="auto"/>
      </w:divBdr>
      <w:divsChild>
        <w:div w:id="1631473366">
          <w:marLeft w:val="0"/>
          <w:marRight w:val="0"/>
          <w:marTop w:val="0"/>
          <w:marBottom w:val="0"/>
          <w:divBdr>
            <w:top w:val="none" w:sz="0" w:space="0" w:color="auto"/>
            <w:left w:val="none" w:sz="0" w:space="0" w:color="auto"/>
            <w:bottom w:val="none" w:sz="0" w:space="0" w:color="auto"/>
            <w:right w:val="none" w:sz="0" w:space="0" w:color="auto"/>
          </w:divBdr>
        </w:div>
      </w:divsChild>
    </w:div>
    <w:div w:id="1967538872">
      <w:bodyDiv w:val="1"/>
      <w:marLeft w:val="0"/>
      <w:marRight w:val="0"/>
      <w:marTop w:val="0"/>
      <w:marBottom w:val="0"/>
      <w:divBdr>
        <w:top w:val="none" w:sz="0" w:space="0" w:color="auto"/>
        <w:left w:val="none" w:sz="0" w:space="0" w:color="auto"/>
        <w:bottom w:val="none" w:sz="0" w:space="0" w:color="auto"/>
        <w:right w:val="none" w:sz="0" w:space="0" w:color="auto"/>
      </w:divBdr>
    </w:div>
    <w:div w:id="1989699838">
      <w:bodyDiv w:val="1"/>
      <w:marLeft w:val="0"/>
      <w:marRight w:val="0"/>
      <w:marTop w:val="0"/>
      <w:marBottom w:val="0"/>
      <w:divBdr>
        <w:top w:val="none" w:sz="0" w:space="0" w:color="auto"/>
        <w:left w:val="none" w:sz="0" w:space="0" w:color="auto"/>
        <w:bottom w:val="none" w:sz="0" w:space="0" w:color="auto"/>
        <w:right w:val="none" w:sz="0" w:space="0" w:color="auto"/>
      </w:divBdr>
    </w:div>
    <w:div w:id="2056925173">
      <w:bodyDiv w:val="1"/>
      <w:marLeft w:val="0"/>
      <w:marRight w:val="0"/>
      <w:marTop w:val="0"/>
      <w:marBottom w:val="0"/>
      <w:divBdr>
        <w:top w:val="none" w:sz="0" w:space="0" w:color="auto"/>
        <w:left w:val="none" w:sz="0" w:space="0" w:color="auto"/>
        <w:bottom w:val="none" w:sz="0" w:space="0" w:color="auto"/>
        <w:right w:val="none" w:sz="0" w:space="0" w:color="auto"/>
      </w:divBdr>
    </w:div>
    <w:div w:id="2068912005">
      <w:bodyDiv w:val="1"/>
      <w:marLeft w:val="0"/>
      <w:marRight w:val="0"/>
      <w:marTop w:val="0"/>
      <w:marBottom w:val="0"/>
      <w:divBdr>
        <w:top w:val="none" w:sz="0" w:space="0" w:color="auto"/>
        <w:left w:val="none" w:sz="0" w:space="0" w:color="auto"/>
        <w:bottom w:val="none" w:sz="0" w:space="0" w:color="auto"/>
        <w:right w:val="none" w:sz="0" w:space="0" w:color="auto"/>
      </w:divBdr>
      <w:divsChild>
        <w:div w:id="956251615">
          <w:marLeft w:val="0"/>
          <w:marRight w:val="0"/>
          <w:marTop w:val="0"/>
          <w:marBottom w:val="0"/>
          <w:divBdr>
            <w:top w:val="single" w:sz="2" w:space="0" w:color="auto"/>
            <w:left w:val="single" w:sz="2" w:space="0" w:color="auto"/>
            <w:bottom w:val="single" w:sz="2" w:space="0" w:color="auto"/>
            <w:right w:val="single" w:sz="2" w:space="0" w:color="auto"/>
          </w:divBdr>
          <w:divsChild>
            <w:div w:id="1151216901">
              <w:marLeft w:val="0"/>
              <w:marRight w:val="0"/>
              <w:marTop w:val="0"/>
              <w:marBottom w:val="0"/>
              <w:divBdr>
                <w:top w:val="single" w:sz="2" w:space="0" w:color="auto"/>
                <w:left w:val="single" w:sz="2" w:space="0" w:color="auto"/>
                <w:bottom w:val="single" w:sz="2" w:space="0" w:color="auto"/>
                <w:right w:val="single" w:sz="2" w:space="0" w:color="auto"/>
              </w:divBdr>
              <w:divsChild>
                <w:div w:id="1949040935">
                  <w:marLeft w:val="0"/>
                  <w:marRight w:val="0"/>
                  <w:marTop w:val="0"/>
                  <w:marBottom w:val="0"/>
                  <w:divBdr>
                    <w:top w:val="single" w:sz="2" w:space="0" w:color="auto"/>
                    <w:left w:val="single" w:sz="2" w:space="0" w:color="auto"/>
                    <w:bottom w:val="single" w:sz="2" w:space="0" w:color="auto"/>
                    <w:right w:val="single" w:sz="2" w:space="0" w:color="auto"/>
                  </w:divBdr>
                  <w:divsChild>
                    <w:div w:id="88743324">
                      <w:marLeft w:val="0"/>
                      <w:marRight w:val="0"/>
                      <w:marTop w:val="0"/>
                      <w:marBottom w:val="0"/>
                      <w:divBdr>
                        <w:top w:val="single" w:sz="2" w:space="0" w:color="auto"/>
                        <w:left w:val="single" w:sz="2" w:space="12" w:color="auto"/>
                        <w:bottom w:val="single" w:sz="2" w:space="0" w:color="auto"/>
                        <w:right w:val="single" w:sz="2" w:space="12" w:color="auto"/>
                      </w:divBdr>
                      <w:divsChild>
                        <w:div w:id="428737857">
                          <w:marLeft w:val="0"/>
                          <w:marRight w:val="0"/>
                          <w:marTop w:val="0"/>
                          <w:marBottom w:val="0"/>
                          <w:divBdr>
                            <w:top w:val="single" w:sz="2" w:space="12" w:color="auto"/>
                            <w:left w:val="single" w:sz="2" w:space="0" w:color="auto"/>
                            <w:bottom w:val="single" w:sz="2" w:space="12" w:color="auto"/>
                            <w:right w:val="single" w:sz="2" w:space="0" w:color="auto"/>
                          </w:divBdr>
                          <w:divsChild>
                            <w:div w:id="39978562">
                              <w:marLeft w:val="0"/>
                              <w:marRight w:val="0"/>
                              <w:marTop w:val="0"/>
                              <w:marBottom w:val="0"/>
                              <w:divBdr>
                                <w:top w:val="single" w:sz="2" w:space="0" w:color="auto"/>
                                <w:left w:val="single" w:sz="2" w:space="0" w:color="auto"/>
                                <w:bottom w:val="single" w:sz="2" w:space="0" w:color="auto"/>
                                <w:right w:val="single" w:sz="2" w:space="0" w:color="auto"/>
                              </w:divBdr>
                              <w:divsChild>
                                <w:div w:id="345061156">
                                  <w:marLeft w:val="0"/>
                                  <w:marRight w:val="0"/>
                                  <w:marTop w:val="0"/>
                                  <w:marBottom w:val="0"/>
                                  <w:divBdr>
                                    <w:top w:val="single" w:sz="2" w:space="0" w:color="auto"/>
                                    <w:left w:val="single" w:sz="2" w:space="0" w:color="auto"/>
                                    <w:bottom w:val="single" w:sz="2" w:space="0" w:color="auto"/>
                                    <w:right w:val="single" w:sz="2" w:space="0" w:color="auto"/>
                                  </w:divBdr>
                                  <w:divsChild>
                                    <w:div w:id="1043941655">
                                      <w:marLeft w:val="0"/>
                                      <w:marRight w:val="0"/>
                                      <w:marTop w:val="0"/>
                                      <w:marBottom w:val="0"/>
                                      <w:divBdr>
                                        <w:top w:val="single" w:sz="2" w:space="0" w:color="auto"/>
                                        <w:left w:val="single" w:sz="2" w:space="0" w:color="auto"/>
                                        <w:bottom w:val="single" w:sz="2" w:space="0" w:color="auto"/>
                                        <w:right w:val="single" w:sz="2" w:space="0" w:color="auto"/>
                                      </w:divBdr>
                                      <w:divsChild>
                                        <w:div w:id="1968928938">
                                          <w:marLeft w:val="0"/>
                                          <w:marRight w:val="0"/>
                                          <w:marTop w:val="0"/>
                                          <w:marBottom w:val="0"/>
                                          <w:divBdr>
                                            <w:top w:val="single" w:sz="2" w:space="0" w:color="auto"/>
                                            <w:left w:val="single" w:sz="2" w:space="0" w:color="auto"/>
                                            <w:bottom w:val="single" w:sz="2" w:space="0" w:color="auto"/>
                                            <w:right w:val="single" w:sz="2" w:space="0" w:color="auto"/>
                                          </w:divBdr>
                                          <w:divsChild>
                                            <w:div w:id="466240900">
                                              <w:marLeft w:val="0"/>
                                              <w:marRight w:val="0"/>
                                              <w:marTop w:val="0"/>
                                              <w:marBottom w:val="0"/>
                                              <w:divBdr>
                                                <w:top w:val="single" w:sz="2" w:space="0" w:color="auto"/>
                                                <w:left w:val="single" w:sz="2" w:space="0" w:color="auto"/>
                                                <w:bottom w:val="single" w:sz="2" w:space="0" w:color="auto"/>
                                                <w:right w:val="single" w:sz="2" w:space="0" w:color="auto"/>
                                              </w:divBdr>
                                              <w:divsChild>
                                                <w:div w:id="703099356">
                                                  <w:marLeft w:val="0"/>
                                                  <w:marRight w:val="0"/>
                                                  <w:marTop w:val="0"/>
                                                  <w:marBottom w:val="0"/>
                                                  <w:divBdr>
                                                    <w:top w:val="single" w:sz="2" w:space="0" w:color="auto"/>
                                                    <w:left w:val="single" w:sz="2" w:space="0" w:color="auto"/>
                                                    <w:bottom w:val="single" w:sz="2" w:space="0" w:color="auto"/>
                                                    <w:right w:val="single" w:sz="2" w:space="0" w:color="auto"/>
                                                  </w:divBdr>
                                                  <w:divsChild>
                                                    <w:div w:id="623661680">
                                                      <w:marLeft w:val="0"/>
                                                      <w:marRight w:val="0"/>
                                                      <w:marTop w:val="0"/>
                                                      <w:marBottom w:val="0"/>
                                                      <w:divBdr>
                                                        <w:top w:val="single" w:sz="2" w:space="0" w:color="auto"/>
                                                        <w:left w:val="single" w:sz="2" w:space="0" w:color="auto"/>
                                                        <w:bottom w:val="single" w:sz="2" w:space="0" w:color="auto"/>
                                                        <w:right w:val="single" w:sz="2" w:space="0" w:color="auto"/>
                                                      </w:divBdr>
                                                      <w:divsChild>
                                                        <w:div w:id="1133215180">
                                                          <w:marLeft w:val="0"/>
                                                          <w:marRight w:val="0"/>
                                                          <w:marTop w:val="0"/>
                                                          <w:marBottom w:val="0"/>
                                                          <w:divBdr>
                                                            <w:top w:val="single" w:sz="2" w:space="0" w:color="auto"/>
                                                            <w:left w:val="single" w:sz="2" w:space="0" w:color="auto"/>
                                                            <w:bottom w:val="single" w:sz="2" w:space="0" w:color="auto"/>
                                                            <w:right w:val="single" w:sz="2" w:space="0" w:color="auto"/>
                                                          </w:divBdr>
                                                          <w:divsChild>
                                                            <w:div w:id="616645021">
                                                              <w:marLeft w:val="0"/>
                                                              <w:marRight w:val="0"/>
                                                              <w:marTop w:val="0"/>
                                                              <w:marBottom w:val="0"/>
                                                              <w:divBdr>
                                                                <w:top w:val="single" w:sz="2" w:space="0" w:color="auto"/>
                                                                <w:left w:val="single" w:sz="2" w:space="0" w:color="auto"/>
                                                                <w:bottom w:val="single" w:sz="2" w:space="0" w:color="auto"/>
                                                                <w:right w:val="single" w:sz="2" w:space="0" w:color="auto"/>
                                                              </w:divBdr>
                                                              <w:divsChild>
                                                                <w:div w:id="1485775175">
                                                                  <w:marLeft w:val="0"/>
                                                                  <w:marRight w:val="0"/>
                                                                  <w:marTop w:val="0"/>
                                                                  <w:marBottom w:val="0"/>
                                                                  <w:divBdr>
                                                                    <w:top w:val="single" w:sz="2" w:space="0" w:color="auto"/>
                                                                    <w:left w:val="single" w:sz="2" w:space="0" w:color="auto"/>
                                                                    <w:bottom w:val="single" w:sz="2" w:space="0" w:color="auto"/>
                                                                    <w:right w:val="single" w:sz="2" w:space="0" w:color="auto"/>
                                                                  </w:divBdr>
                                                                </w:div>
                                                              </w:divsChild>
                                                            </w:div>
                                                          </w:divsChild>
                                                        </w:div>
                                                      </w:divsChild>
                                                    </w:div>
                                                  </w:divsChild>
                                                </w:div>
                                              </w:divsChild>
                                            </w:div>
                                          </w:divsChild>
                                        </w:div>
                                      </w:divsChild>
                                    </w:div>
                                  </w:divsChild>
                                </w:div>
                              </w:divsChild>
                            </w:div>
                          </w:divsChild>
                        </w:div>
                      </w:divsChild>
                    </w:div>
                  </w:divsChild>
                </w:div>
              </w:divsChild>
            </w:div>
          </w:divsChild>
        </w:div>
      </w:divsChild>
    </w:div>
    <w:div w:id="2076932323">
      <w:bodyDiv w:val="1"/>
      <w:marLeft w:val="0"/>
      <w:marRight w:val="0"/>
      <w:marTop w:val="0"/>
      <w:marBottom w:val="0"/>
      <w:divBdr>
        <w:top w:val="none" w:sz="0" w:space="0" w:color="auto"/>
        <w:left w:val="none" w:sz="0" w:space="0" w:color="auto"/>
        <w:bottom w:val="none" w:sz="0" w:space="0" w:color="auto"/>
        <w:right w:val="none" w:sz="0" w:space="0" w:color="auto"/>
      </w:divBdr>
    </w:div>
    <w:div w:id="2098793534">
      <w:bodyDiv w:val="1"/>
      <w:marLeft w:val="0"/>
      <w:marRight w:val="0"/>
      <w:marTop w:val="0"/>
      <w:marBottom w:val="0"/>
      <w:divBdr>
        <w:top w:val="none" w:sz="0" w:space="0" w:color="auto"/>
        <w:left w:val="none" w:sz="0" w:space="0" w:color="auto"/>
        <w:bottom w:val="none" w:sz="0" w:space="0" w:color="auto"/>
        <w:right w:val="none" w:sz="0" w:space="0" w:color="auto"/>
      </w:divBdr>
    </w:div>
    <w:div w:id="2110734976">
      <w:bodyDiv w:val="1"/>
      <w:marLeft w:val="0"/>
      <w:marRight w:val="0"/>
      <w:marTop w:val="0"/>
      <w:marBottom w:val="0"/>
      <w:divBdr>
        <w:top w:val="none" w:sz="0" w:space="0" w:color="auto"/>
        <w:left w:val="none" w:sz="0" w:space="0" w:color="auto"/>
        <w:bottom w:val="none" w:sz="0" w:space="0" w:color="auto"/>
        <w:right w:val="none" w:sz="0" w:space="0" w:color="auto"/>
      </w:divBdr>
    </w:div>
    <w:div w:id="21267764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3390/su16156357" TargetMode="External"/><Relationship Id="rId18" Type="http://schemas.openxmlformats.org/officeDocument/2006/relationships/hyperlink" Target="https://doi.org/10.1007/s44291-025-00058-x" TargetMode="External"/><Relationship Id="rId26" Type="http://schemas.openxmlformats.org/officeDocument/2006/relationships/hyperlink" Target="https://iopscience.iop.org/article/10.1088/2516-1083/abe0ad/meta" TargetMode="External"/><Relationship Id="rId39" Type="http://schemas.openxmlformats.org/officeDocument/2006/relationships/theme" Target="theme/theme1.xml"/><Relationship Id="rId21" Type="http://schemas.openxmlformats.org/officeDocument/2006/relationships/hyperlink" Target="https://doi.org/10.1002/tcr.202200186" TargetMode="External"/><Relationship Id="rId34" Type="http://schemas.openxmlformats.org/officeDocument/2006/relationships/hyperlink" Target="https://doi.org/10.1007/s11301-025-00538-0"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sciencedirect.com/science/article/pii/S0261517723000067?via%3Dihub" TargetMode="External"/><Relationship Id="rId25" Type="http://schemas.openxmlformats.org/officeDocument/2006/relationships/hyperlink" Target="https://doi.org/10.1108/ijieom-09-2023-0073" TargetMode="External"/><Relationship Id="rId33" Type="http://schemas.openxmlformats.org/officeDocument/2006/relationships/hyperlink" Target="https://doi.org/10.3390/en18174548" TargetMode="External"/><Relationship Id="rId38"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amasty.com/blog/the-impact-of-micro-and-macro-environment-factors-on-business/" TargetMode="External"/><Relationship Id="rId20" Type="http://schemas.openxmlformats.org/officeDocument/2006/relationships/hyperlink" Target="https://doi.org/10.3390/designs7040097" TargetMode="External"/><Relationship Id="rId29" Type="http://schemas.openxmlformats.org/officeDocument/2006/relationships/hyperlink" Target="https://doi.org/10.3390/su152015059"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hyperlink" Target="https://doi.org/10.1007/978-3-030-91135-5_1" TargetMode="External"/><Relationship Id="rId32" Type="http://schemas.openxmlformats.org/officeDocument/2006/relationships/hyperlink" Target="https://doi.org/10.30574/ijsra.2024.11.1.0134" TargetMode="External"/><Relationship Id="rId37"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doi.org/10.1007/s44163-024-00134-3" TargetMode="External"/><Relationship Id="rId23" Type="http://schemas.openxmlformats.org/officeDocument/2006/relationships/hyperlink" Target="https://doi.org/10.1080/16184742.2022.2046122" TargetMode="External"/><Relationship Id="rId28" Type="http://schemas.openxmlformats.org/officeDocument/2006/relationships/hyperlink" Target="https://businessmodelanalyst.com/tesla-marketing-strategy/" TargetMode="External"/><Relationship Id="rId36" Type="http://schemas.openxmlformats.org/officeDocument/2006/relationships/hyperlink" Target="https://o8.agency/blog/marketing-strategy/strategic-marketing-planning-business-growth-your-definitive-guide" TargetMode="External"/><Relationship Id="rId10" Type="http://schemas.openxmlformats.org/officeDocument/2006/relationships/image" Target="media/image3.jpeg"/><Relationship Id="rId19" Type="http://schemas.openxmlformats.org/officeDocument/2006/relationships/hyperlink" Target="https://doi.org/10.3390%20/wevj16100573" TargetMode="External"/><Relationship Id="rId31" Type="http://schemas.openxmlformats.org/officeDocument/2006/relationships/hyperlink" Target="https://onlinelibrary.wiley.com/doi/full/10.1002/bse.2834"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oi.org/10.1109/access.2025.3555923" TargetMode="External"/><Relationship Id="rId22" Type="http://schemas.openxmlformats.org/officeDocument/2006/relationships/hyperlink" Target="https://doi.org/10.60087/jklst.vol3.n2.p148" TargetMode="External"/><Relationship Id="rId27" Type="http://schemas.openxmlformats.org/officeDocument/2006/relationships/hyperlink" Target="https://ijeasm.com/PublishedPaper/5Vol/Issue12/2024IJEASM520243659-ec9380bf-727b-44b1-b267-9a083bceba8957899.pdf" TargetMode="External"/><Relationship Id="rId30" Type="http://schemas.openxmlformats.org/officeDocument/2006/relationships/hyperlink" Target="https://digitalcommons.odu.edu/psychology_fac_pubs/124/" TargetMode="External"/><Relationship Id="rId35" Type="http://schemas.openxmlformats.org/officeDocument/2006/relationships/hyperlink" Target="https://www.clearpointstrategy.com/blog/external-factors-that-affect-a-business" TargetMode="External"/><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4BAA1D6-32D1-8B47-9606-2880EEAE9D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19</Pages>
  <Words>4275</Words>
  <Characters>24370</Characters>
  <Application>Microsoft Office Word</Application>
  <DocSecurity>0</DocSecurity>
  <Lines>203</Lines>
  <Paragraphs>57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MANSI PARMAR</dc:creator>
  <cp:keywords/>
  <dc:description/>
  <cp:lastModifiedBy>Mansi Parmar</cp:lastModifiedBy>
  <cp:revision>3</cp:revision>
  <dcterms:created xsi:type="dcterms:W3CDTF">2025-11-21T10:52:00Z</dcterms:created>
  <dcterms:modified xsi:type="dcterms:W3CDTF">2025-11-21T10:57:00Z</dcterms:modified>
</cp:coreProperties>
</file>