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042" w:rsidRPr="00270A7E" w:rsidRDefault="00456042" w:rsidP="00270A7E">
      <w:pPr>
        <w:jc w:val="both"/>
        <w:rPr>
          <w:rFonts w:ascii="Calibri" w:hAnsi="Calibri" w:cs="Calibri"/>
        </w:rPr>
      </w:pPr>
    </w:p>
    <w:p w:rsidR="00456042" w:rsidRPr="00270A7E" w:rsidRDefault="00456042" w:rsidP="00270A7E">
      <w:pPr>
        <w:jc w:val="both"/>
      </w:pPr>
      <w:r w:rsidRPr="00270A7E">
        <w:t>Introduction</w:t>
      </w:r>
    </w:p>
    <w:p w:rsidR="00456042" w:rsidRPr="00270A7E" w:rsidRDefault="00456042" w:rsidP="00270A7E">
      <w:pPr>
        <w:jc w:val="both"/>
        <w:rPr>
          <w:b/>
        </w:rPr>
      </w:pPr>
      <w:r w:rsidRPr="00270A7E">
        <w:rPr>
          <w:b/>
        </w:rPr>
        <w:t>What is communication?</w:t>
      </w:r>
    </w:p>
    <w:p w:rsidR="00456042" w:rsidRPr="00270A7E" w:rsidRDefault="004F223C" w:rsidP="00270A7E">
      <w:pPr>
        <w:jc w:val="both"/>
      </w:pPr>
      <w:r>
        <w:t>“</w:t>
      </w:r>
      <w:r w:rsidR="0019771A" w:rsidRPr="00270A7E">
        <w:t>Communication is the lifeblood of an organization and, without it, things will not get done. But, we know organizations and employees may lack the ability to learn, use, and exploit good communication practices</w:t>
      </w:r>
      <w:r>
        <w:t>”</w:t>
      </w:r>
      <w:r w:rsidR="0019771A" w:rsidRPr="00270A7E">
        <w:t xml:space="preserve">. </w:t>
      </w:r>
      <w:r w:rsidR="002C3865" w:rsidRPr="00270A7E">
        <w:t>(Con</w:t>
      </w:r>
      <w:r w:rsidR="00FE204F" w:rsidRPr="00270A7E">
        <w:t xml:space="preserve">rad. D, 2014). </w:t>
      </w:r>
      <w:r w:rsidR="007B5C5B" w:rsidRPr="00270A7E">
        <w:t>Communication is transferring information from one person to another or</w:t>
      </w:r>
      <w:r w:rsidR="006A39E2" w:rsidRPr="00270A7E">
        <w:t xml:space="preserve"> from a group of people to o</w:t>
      </w:r>
      <w:r w:rsidR="00E67F13" w:rsidRPr="00270A7E">
        <w:t>t</w:t>
      </w:r>
      <w:r w:rsidR="006A39E2" w:rsidRPr="00270A7E">
        <w:t>hers and also</w:t>
      </w:r>
      <w:r w:rsidR="007B5C5B" w:rsidRPr="00270A7E">
        <w:t xml:space="preserve"> transferring information from place to another</w:t>
      </w:r>
      <w:r w:rsidR="00270A7E" w:rsidRPr="00270A7E">
        <w:t>.</w:t>
      </w:r>
      <w:r w:rsidR="008C28FC">
        <w:t>”</w:t>
      </w:r>
      <w:r w:rsidR="00E67F13" w:rsidRPr="00270A7E">
        <w:t xml:space="preserve"> Communication is the act of conveying information for the purpose of creating a shared understanding. It's something that humans do every day. In other words, Communication is the activity of conveying information through the exchange of thoughts, messages, or information, as by speech, visuals, signals, writing, or behaviour. </w:t>
      </w:r>
      <w:proofErr w:type="gramStart"/>
      <w:r w:rsidR="00E67F13" w:rsidRPr="00270A7E">
        <w:t>Pragmatics defines communication as any sign-mediated interaction that follows combinatorial, context-spec</w:t>
      </w:r>
      <w:r>
        <w:t>ific and content-coherent rules</w:t>
      </w:r>
      <w:r w:rsidR="008C28FC">
        <w:t>”</w:t>
      </w:r>
      <w:r w:rsidR="00E67F13" w:rsidRPr="00270A7E">
        <w:t xml:space="preserve"> (</w:t>
      </w:r>
      <w:hyperlink r:id="rId6" w:history="1">
        <w:r w:rsidR="00E67F13" w:rsidRPr="00270A7E">
          <w:rPr>
            <w:rStyle w:val="Hyperlink"/>
            <w:rFonts w:ascii="Calibri" w:hAnsi="Calibri" w:cs="Calibri"/>
          </w:rPr>
          <w:t>http://www.wseas.us/e-library/conferences/2014/Istanbul/FINANCE/FINANCE-17.pdf</w:t>
        </w:r>
      </w:hyperlink>
      <w:r w:rsidR="00E67F13" w:rsidRPr="00270A7E">
        <w:t>).</w:t>
      </w:r>
      <w:proofErr w:type="gramEnd"/>
      <w:r w:rsidR="00E67F13" w:rsidRPr="00270A7E">
        <w:t xml:space="preserve"> There are always two sides to communication; there must always be a sender of the information and the one who receives the information, this is particularly important in an organisation because communication </w:t>
      </w:r>
      <w:proofErr w:type="spellStart"/>
      <w:r w:rsidR="00E67F13" w:rsidRPr="00270A7E">
        <w:t>s</w:t>
      </w:r>
      <w:proofErr w:type="spellEnd"/>
      <w:r w:rsidR="00E67F13" w:rsidRPr="00270A7E">
        <w:t xml:space="preserve"> the bedrock of any organisational growth. According to (</w:t>
      </w:r>
      <w:proofErr w:type="spellStart"/>
      <w:r w:rsidR="00E67F13" w:rsidRPr="00270A7E">
        <w:t>Ayub</w:t>
      </w:r>
      <w:proofErr w:type="spellEnd"/>
      <w:r w:rsidR="00E67F13" w:rsidRPr="00270A7E">
        <w:t xml:space="preserve"> et al, 2014), “Communication in organizational life provides a basis for understanding virtually every human process which occurs in an organization such as conflict, cooperation, decision making, the use of power and authority, compliance gaining, resistance, morale and cohesion, and the creation and maintenance of relationships”. </w:t>
      </w:r>
    </w:p>
    <w:p w:rsidR="00E67F13" w:rsidRPr="00270A7E" w:rsidRDefault="00E67F13" w:rsidP="00270A7E">
      <w:pPr>
        <w:jc w:val="both"/>
        <w:rPr>
          <w:b/>
        </w:rPr>
      </w:pPr>
      <w:r w:rsidRPr="00270A7E">
        <w:rPr>
          <w:b/>
        </w:rPr>
        <w:t>What is effective communication?</w:t>
      </w:r>
    </w:p>
    <w:p w:rsidR="00E67F13" w:rsidRPr="00270A7E" w:rsidRDefault="004F223C" w:rsidP="00270A7E">
      <w:pPr>
        <w:jc w:val="both"/>
      </w:pPr>
      <w:proofErr w:type="gramStart"/>
      <w:r>
        <w:t>“</w:t>
      </w:r>
      <w:r w:rsidR="00E67F13" w:rsidRPr="00270A7E">
        <w:t>One of the most salient concerns is effective communication within and beyond organizational boundaries</w:t>
      </w:r>
      <w:r w:rsidR="008C28FC">
        <w:t>”</w:t>
      </w:r>
      <w:r w:rsidR="008C28FC" w:rsidRPr="00270A7E">
        <w:t xml:space="preserve"> (</w:t>
      </w:r>
      <w:proofErr w:type="spellStart"/>
      <w:r w:rsidR="00E67F13" w:rsidRPr="00270A7E">
        <w:t>Brannen</w:t>
      </w:r>
      <w:proofErr w:type="spellEnd"/>
      <w:r w:rsidR="00E67F13" w:rsidRPr="00270A7E">
        <w:t xml:space="preserve">, </w:t>
      </w:r>
      <w:proofErr w:type="spellStart"/>
      <w:r w:rsidR="00E67F13" w:rsidRPr="00270A7E">
        <w:t>Piekkari</w:t>
      </w:r>
      <w:proofErr w:type="spellEnd"/>
      <w:r w:rsidR="00E67F13" w:rsidRPr="00270A7E">
        <w:t xml:space="preserve">, &amp; </w:t>
      </w:r>
      <w:proofErr w:type="spellStart"/>
      <w:r w:rsidR="00E67F13" w:rsidRPr="00270A7E">
        <w:t>Tietze</w:t>
      </w:r>
      <w:proofErr w:type="spellEnd"/>
      <w:r w:rsidR="00E67F13" w:rsidRPr="00270A7E">
        <w:t>, 2014).</w:t>
      </w:r>
      <w:proofErr w:type="gramEnd"/>
      <w:r w:rsidR="00E67F13" w:rsidRPr="00270A7E">
        <w:t xml:space="preserve"> </w:t>
      </w:r>
      <w:r>
        <w:t>Also according to (</w:t>
      </w:r>
      <w:proofErr w:type="spellStart"/>
      <w:r>
        <w:t>Asamu</w:t>
      </w:r>
      <w:proofErr w:type="spellEnd"/>
      <w:r>
        <w:t>, 2014), “</w:t>
      </w:r>
      <w:r w:rsidR="00E67F13" w:rsidRPr="00270A7E">
        <w:t>Effective communication is the mutual exchange of understanding, originating with the receiver that leads to efficient work performance in an organization because it’s the essence of management. The basic functions of management (Planning, Organizing, Staffing, Directing and Controlling) cannot be performed well without effective communication. Different units exist in an organization and it is through communication that interaction takes place for the attainment of organizational goals</w:t>
      </w:r>
      <w:r>
        <w:t>”. “</w:t>
      </w:r>
      <w:r w:rsidR="00E67F13" w:rsidRPr="00270A7E">
        <w:t>The elements in the communication process determine the quality of communication. A problem in any one of these elements can reduce communication effectiveness</w:t>
      </w:r>
      <w:r>
        <w:t>”</w:t>
      </w:r>
      <w:r w:rsidR="00E67F13" w:rsidRPr="00270A7E">
        <w:t xml:space="preserve"> (</w:t>
      </w:r>
      <w:proofErr w:type="spellStart"/>
      <w:r w:rsidR="00E67F13" w:rsidRPr="00270A7E">
        <w:t>Keyton</w:t>
      </w:r>
      <w:proofErr w:type="spellEnd"/>
      <w:r w:rsidR="00E67F13" w:rsidRPr="00270A7E">
        <w:t xml:space="preserve">, 2011). The elements of the information that should be sent determines how well the mode or even the messages that is conveyed is received by the receiver. This can be shown by the feedback given to sender by the receiver. Communication is very important in the workplace because of the diverse nature of different employees and even employers that make up the workplace and this particularly makes effective communication effective. </w:t>
      </w:r>
      <w:r>
        <w:t>“</w:t>
      </w:r>
      <w:r w:rsidR="00E67F13" w:rsidRPr="00270A7E">
        <w:t xml:space="preserve">The </w:t>
      </w:r>
      <w:r w:rsidRPr="00270A7E">
        <w:t>role of communication within the workplace is</w:t>
      </w:r>
      <w:r w:rsidR="00E67F13" w:rsidRPr="00270A7E">
        <w:t xml:space="preserve"> to control what goes in between the employer and employee, for motivation purposes, to balance the needs and goals of the organization and for decision making process. Then there are also the typical communication roles which include gatekeeper, liaison, as a bridge, isolate, cosmopolite and opinion leader. Today, it has become a requirement for any leader to master the communication skills. It has not become an option anymore instead a requirement to achieve greatness</w:t>
      </w:r>
      <w:r>
        <w:t>”</w:t>
      </w:r>
      <w:r w:rsidR="00E67F13" w:rsidRPr="00270A7E">
        <w:t>. (</w:t>
      </w:r>
      <w:proofErr w:type="spellStart"/>
      <w:r w:rsidR="00E67F13" w:rsidRPr="00270A7E">
        <w:t>Ayub</w:t>
      </w:r>
      <w:proofErr w:type="spellEnd"/>
      <w:r w:rsidR="00E67F13" w:rsidRPr="00270A7E">
        <w:t xml:space="preserve"> et al, 2014),</w:t>
      </w:r>
    </w:p>
    <w:p w:rsidR="00A6541A" w:rsidRPr="00270A7E" w:rsidRDefault="004F223C" w:rsidP="00270A7E">
      <w:pPr>
        <w:jc w:val="both"/>
      </w:pPr>
      <w:r>
        <w:t>Two</w:t>
      </w:r>
      <w:r w:rsidR="00E67F13" w:rsidRPr="00270A7E">
        <w:t xml:space="preserve"> types of communication</w:t>
      </w:r>
      <w:r>
        <w:t xml:space="preserve"> used every day to pass on information</w:t>
      </w:r>
      <w:r w:rsidR="00E67F13" w:rsidRPr="00270A7E">
        <w:t>;</w:t>
      </w:r>
      <w:r w:rsidR="007B5C5B" w:rsidRPr="00270A7E">
        <w:t xml:space="preserve"> verbal or nonverbal.</w:t>
      </w:r>
    </w:p>
    <w:p w:rsidR="00A6541A" w:rsidRPr="00270A7E" w:rsidRDefault="007B5C5B" w:rsidP="00270A7E">
      <w:pPr>
        <w:pStyle w:val="ListParagraph"/>
        <w:numPr>
          <w:ilvl w:val="0"/>
          <w:numId w:val="6"/>
        </w:numPr>
        <w:jc w:val="both"/>
      </w:pPr>
      <w:r w:rsidRPr="00270A7E">
        <w:t xml:space="preserve">Verbal communication </w:t>
      </w:r>
      <w:r w:rsidR="004F223C">
        <w:t>the use of</w:t>
      </w:r>
      <w:r w:rsidRPr="00270A7E">
        <w:t xml:space="preserve"> words in e</w:t>
      </w:r>
      <w:r w:rsidR="00A6541A" w:rsidRPr="00270A7E">
        <w:t xml:space="preserve">xpressing </w:t>
      </w:r>
      <w:r w:rsidR="004F223C">
        <w:t>ones</w:t>
      </w:r>
      <w:r w:rsidR="004F223C" w:rsidRPr="00270A7E">
        <w:t>elf</w:t>
      </w:r>
      <w:r w:rsidR="00A6541A" w:rsidRPr="00270A7E">
        <w:t xml:space="preserve"> example will be one to one meetings and presentation.</w:t>
      </w:r>
    </w:p>
    <w:p w:rsidR="00A6541A" w:rsidRPr="00270A7E" w:rsidRDefault="00A6541A" w:rsidP="00270A7E">
      <w:pPr>
        <w:pStyle w:val="ListParagraph"/>
        <w:numPr>
          <w:ilvl w:val="0"/>
          <w:numId w:val="6"/>
        </w:numPr>
        <w:jc w:val="both"/>
      </w:pPr>
      <w:r w:rsidRPr="00270A7E">
        <w:t>Nonverbal focuses on</w:t>
      </w:r>
      <w:r w:rsidR="007B5C5B" w:rsidRPr="00270A7E">
        <w:t xml:space="preserve"> using body language as supposed to words. </w:t>
      </w:r>
    </w:p>
    <w:p w:rsidR="007B5C5B" w:rsidRPr="00270A7E" w:rsidRDefault="007B5C5B" w:rsidP="00270A7E">
      <w:pPr>
        <w:jc w:val="both"/>
      </w:pPr>
      <w:r w:rsidRPr="00270A7E">
        <w:lastRenderedPageBreak/>
        <w:t>There are mai</w:t>
      </w:r>
      <w:r w:rsidR="002E3514" w:rsidRPr="00270A7E">
        <w:t>nly four types of communication; oral, interpersonal, written and nonverbal communication. There are also</w:t>
      </w:r>
      <w:r w:rsidR="00E67F13" w:rsidRPr="00270A7E">
        <w:t xml:space="preserve"> </w:t>
      </w:r>
      <w:r w:rsidRPr="00270A7E">
        <w:t>different medium</w:t>
      </w:r>
      <w:r w:rsidR="002E3514" w:rsidRPr="00270A7E">
        <w:t>s</w:t>
      </w:r>
      <w:r w:rsidRPr="00270A7E">
        <w:t xml:space="preserve"> of communication; it can be by telephone, emails, letters, face to face conversation</w:t>
      </w:r>
      <w:r w:rsidR="00E67F13" w:rsidRPr="00270A7E">
        <w:t xml:space="preserve">, fax, telegram, </w:t>
      </w:r>
      <w:r w:rsidR="003B626B" w:rsidRPr="00270A7E">
        <w:t>etc.</w:t>
      </w:r>
    </w:p>
    <w:p w:rsidR="003B626B" w:rsidRPr="00270A7E" w:rsidRDefault="003B626B" w:rsidP="00270A7E">
      <w:pPr>
        <w:jc w:val="both"/>
        <w:rPr>
          <w:rFonts w:ascii="Calibri" w:hAnsi="Calibri" w:cs="Calibri"/>
        </w:rPr>
      </w:pPr>
      <w:r w:rsidRPr="00270A7E">
        <w:rPr>
          <w:rFonts w:ascii="Calibri" w:hAnsi="Calibri" w:cs="Calibri"/>
        </w:rPr>
        <w:t xml:space="preserve">Without effective communication, is it very difficult to achieve organisational goals and objectives, hence, this now become the bane of every organisation to get it right. </w:t>
      </w:r>
      <w:r w:rsidR="002C3865" w:rsidRPr="00270A7E">
        <w:rPr>
          <w:rFonts w:ascii="Calibri" w:hAnsi="Calibri" w:cs="Calibri"/>
        </w:rPr>
        <w:t>How issues are delivered via communication determines how the receiver perceives if this has been done right or not.</w:t>
      </w:r>
    </w:p>
    <w:p w:rsidR="00A24B47" w:rsidRPr="00270A7E" w:rsidRDefault="00A24B47" w:rsidP="00270A7E">
      <w:pPr>
        <w:jc w:val="both"/>
        <w:rPr>
          <w:rFonts w:ascii="Calibri" w:hAnsi="Calibri" w:cs="Calibri"/>
        </w:rPr>
      </w:pPr>
      <w:r w:rsidRPr="00270A7E">
        <w:rPr>
          <w:rFonts w:ascii="Calibri" w:hAnsi="Calibri" w:cs="Calibri"/>
        </w:rPr>
        <w:t xml:space="preserve">From a real life experience, the major cause of </w:t>
      </w:r>
      <w:r w:rsidR="002C3865" w:rsidRPr="00270A7E">
        <w:rPr>
          <w:rFonts w:ascii="Calibri" w:hAnsi="Calibri" w:cs="Calibri"/>
        </w:rPr>
        <w:t>m</w:t>
      </w:r>
      <w:r w:rsidRPr="00270A7E">
        <w:rPr>
          <w:rFonts w:ascii="Calibri" w:hAnsi="Calibri" w:cs="Calibri"/>
        </w:rPr>
        <w:t>any employer</w:t>
      </w:r>
      <w:r w:rsidR="002C3865" w:rsidRPr="00270A7E">
        <w:rPr>
          <w:rFonts w:ascii="Calibri" w:hAnsi="Calibri" w:cs="Calibri"/>
        </w:rPr>
        <w:t>s</w:t>
      </w:r>
      <w:r w:rsidRPr="00270A7E">
        <w:rPr>
          <w:rFonts w:ascii="Calibri" w:hAnsi="Calibri" w:cs="Calibri"/>
        </w:rPr>
        <w:t xml:space="preserve"> and employee</w:t>
      </w:r>
      <w:r w:rsidR="002C3865" w:rsidRPr="00270A7E">
        <w:rPr>
          <w:rFonts w:ascii="Calibri" w:hAnsi="Calibri" w:cs="Calibri"/>
        </w:rPr>
        <w:t xml:space="preserve">s conflict is more of how issues are communicated rather than what is communicated. </w:t>
      </w:r>
      <w:r w:rsidRPr="00270A7E">
        <w:rPr>
          <w:rFonts w:ascii="Calibri" w:hAnsi="Calibri" w:cs="Calibri"/>
        </w:rPr>
        <w:t xml:space="preserve"> </w:t>
      </w:r>
      <w:r w:rsidR="002C3865" w:rsidRPr="00270A7E">
        <w:rPr>
          <w:rFonts w:ascii="Calibri" w:hAnsi="Calibri" w:cs="Calibri"/>
        </w:rPr>
        <w:t>There are different modes employers communicate to their employees and some of them are;</w:t>
      </w:r>
    </w:p>
    <w:p w:rsidR="002C3865" w:rsidRPr="00270A7E" w:rsidRDefault="002C3865" w:rsidP="00270A7E">
      <w:pPr>
        <w:pStyle w:val="ListParagraph"/>
        <w:numPr>
          <w:ilvl w:val="0"/>
          <w:numId w:val="1"/>
        </w:numPr>
        <w:jc w:val="both"/>
        <w:rPr>
          <w:rFonts w:ascii="Calibri" w:hAnsi="Calibri" w:cs="Calibri"/>
        </w:rPr>
      </w:pPr>
      <w:r w:rsidRPr="00270A7E">
        <w:rPr>
          <w:rFonts w:ascii="Calibri" w:hAnsi="Calibri" w:cs="Calibri"/>
        </w:rPr>
        <w:t>Emails</w:t>
      </w:r>
      <w:r w:rsidR="00331A54" w:rsidRPr="00270A7E">
        <w:rPr>
          <w:rFonts w:ascii="Calibri" w:hAnsi="Calibri" w:cs="Calibri"/>
        </w:rPr>
        <w:t xml:space="preserve"> – this method is very good as far as only the person who is entitled to the message is the only one that have received this. Some managers are quick to copy other colleagues into emails that are not meant for them because they want to pass on a message.</w:t>
      </w:r>
    </w:p>
    <w:p w:rsidR="002C3865" w:rsidRPr="00270A7E" w:rsidRDefault="002C3865" w:rsidP="00270A7E">
      <w:pPr>
        <w:pStyle w:val="ListParagraph"/>
        <w:numPr>
          <w:ilvl w:val="0"/>
          <w:numId w:val="1"/>
        </w:numPr>
        <w:jc w:val="both"/>
        <w:rPr>
          <w:rFonts w:ascii="Calibri" w:hAnsi="Calibri" w:cs="Calibri"/>
        </w:rPr>
      </w:pPr>
      <w:r w:rsidRPr="00270A7E">
        <w:rPr>
          <w:rFonts w:ascii="Calibri" w:hAnsi="Calibri" w:cs="Calibri"/>
        </w:rPr>
        <w:t>Meetings</w:t>
      </w:r>
      <w:r w:rsidR="00331A54" w:rsidRPr="00270A7E">
        <w:rPr>
          <w:rFonts w:ascii="Calibri" w:hAnsi="Calibri" w:cs="Calibri"/>
        </w:rPr>
        <w:t xml:space="preserve"> – this is usually used for a team meeting to pass on general information.</w:t>
      </w:r>
      <w:r w:rsidR="00B01CE4" w:rsidRPr="00270A7E">
        <w:rPr>
          <w:rFonts w:ascii="Calibri" w:hAnsi="Calibri" w:cs="Calibri"/>
        </w:rPr>
        <w:t xml:space="preserve"> Information passed on at meetings should be clear and easily </w:t>
      </w:r>
      <w:r w:rsidR="00ED4FA2" w:rsidRPr="00270A7E">
        <w:rPr>
          <w:rFonts w:ascii="Calibri" w:hAnsi="Calibri" w:cs="Calibri"/>
        </w:rPr>
        <w:t>understood</w:t>
      </w:r>
      <w:r w:rsidR="00B01CE4" w:rsidRPr="00270A7E">
        <w:rPr>
          <w:rFonts w:ascii="Calibri" w:hAnsi="Calibri" w:cs="Calibri"/>
        </w:rPr>
        <w:t>.</w:t>
      </w:r>
    </w:p>
    <w:p w:rsidR="002C3865" w:rsidRPr="00270A7E" w:rsidRDefault="002C3865" w:rsidP="00270A7E">
      <w:pPr>
        <w:pStyle w:val="ListParagraph"/>
        <w:numPr>
          <w:ilvl w:val="0"/>
          <w:numId w:val="1"/>
        </w:numPr>
        <w:jc w:val="both"/>
        <w:rPr>
          <w:rFonts w:ascii="Calibri" w:hAnsi="Calibri" w:cs="Calibri"/>
        </w:rPr>
      </w:pPr>
      <w:r w:rsidRPr="00270A7E">
        <w:rPr>
          <w:rFonts w:ascii="Calibri" w:hAnsi="Calibri" w:cs="Calibri"/>
        </w:rPr>
        <w:t>1 to 1 meetings</w:t>
      </w:r>
      <w:r w:rsidR="00B01CE4" w:rsidRPr="00270A7E">
        <w:rPr>
          <w:rFonts w:ascii="Calibri" w:hAnsi="Calibri" w:cs="Calibri"/>
        </w:rPr>
        <w:t xml:space="preserve"> (face to face) </w:t>
      </w:r>
      <w:r w:rsidR="00331A54" w:rsidRPr="00270A7E">
        <w:rPr>
          <w:rFonts w:ascii="Calibri" w:hAnsi="Calibri" w:cs="Calibri"/>
        </w:rPr>
        <w:t>– these are more personal meetings that focus on an employee one at a time to discuss any concerns they might be having in carrying out their job and vice versa.</w:t>
      </w:r>
    </w:p>
    <w:p w:rsidR="002C3865" w:rsidRPr="00270A7E" w:rsidRDefault="002C3865" w:rsidP="00270A7E">
      <w:pPr>
        <w:pStyle w:val="ListParagraph"/>
        <w:numPr>
          <w:ilvl w:val="0"/>
          <w:numId w:val="1"/>
        </w:numPr>
        <w:jc w:val="both"/>
        <w:rPr>
          <w:rFonts w:ascii="Calibri" w:hAnsi="Calibri" w:cs="Calibri"/>
        </w:rPr>
      </w:pPr>
      <w:r w:rsidRPr="00270A7E">
        <w:rPr>
          <w:rFonts w:ascii="Calibri" w:hAnsi="Calibri" w:cs="Calibri"/>
        </w:rPr>
        <w:t xml:space="preserve">Telephone </w:t>
      </w:r>
      <w:r w:rsidR="00331A54" w:rsidRPr="00270A7E">
        <w:rPr>
          <w:rFonts w:ascii="Calibri" w:hAnsi="Calibri" w:cs="Calibri"/>
        </w:rPr>
        <w:t>conversation – these are usually for very quick messages and employers should ensure that their tone whilst passing on these messages is important.</w:t>
      </w:r>
    </w:p>
    <w:p w:rsidR="002C3865" w:rsidRPr="00270A7E" w:rsidRDefault="008C28FC" w:rsidP="00270A7E">
      <w:pPr>
        <w:jc w:val="both"/>
        <w:rPr>
          <w:rFonts w:ascii="Calibri" w:hAnsi="Calibri" w:cs="Calibri"/>
        </w:rPr>
      </w:pPr>
      <w:r>
        <w:rPr>
          <w:rFonts w:ascii="Calibri" w:hAnsi="Calibri" w:cs="Calibri"/>
        </w:rPr>
        <w:t>“</w:t>
      </w:r>
      <w:r w:rsidR="002C3865" w:rsidRPr="00270A7E">
        <w:rPr>
          <w:rFonts w:ascii="Calibri" w:hAnsi="Calibri" w:cs="Calibri"/>
        </w:rPr>
        <w:t>Surveys of highly successful managers across the nation have shown that the ability to communicate effectively was identified as the most important skill a manager needs for success. However, studies show that many employees believe their managers are lousy communicators and managers feel the same way about the employees</w:t>
      </w:r>
      <w:r w:rsidR="009514E9">
        <w:rPr>
          <w:rFonts w:ascii="Calibri" w:hAnsi="Calibri" w:cs="Calibri"/>
        </w:rPr>
        <w:t>”</w:t>
      </w:r>
      <w:r w:rsidR="002C3865" w:rsidRPr="00270A7E">
        <w:rPr>
          <w:rFonts w:ascii="Calibri" w:hAnsi="Calibri" w:cs="Calibri"/>
        </w:rPr>
        <w:t xml:space="preserve"> (Conrad. D, 2014). This goes to show that there is an underlying issue in workplace communication.</w:t>
      </w:r>
    </w:p>
    <w:p w:rsidR="00811438" w:rsidRPr="00270A7E" w:rsidRDefault="0034204D" w:rsidP="00270A7E">
      <w:pPr>
        <w:jc w:val="both"/>
        <w:rPr>
          <w:rFonts w:ascii="Calibri" w:hAnsi="Calibri" w:cs="Calibri"/>
        </w:rPr>
      </w:pPr>
      <w:r w:rsidRPr="00270A7E">
        <w:rPr>
          <w:rFonts w:ascii="Calibri" w:hAnsi="Calibri" w:cs="Calibri"/>
        </w:rPr>
        <w:t xml:space="preserve">There are barriers to effective communication which can hinder achieving organisational goals. </w:t>
      </w:r>
      <w:r w:rsidR="009514E9">
        <w:rPr>
          <w:rFonts w:ascii="Calibri" w:hAnsi="Calibri" w:cs="Calibri"/>
        </w:rPr>
        <w:t>“</w:t>
      </w:r>
      <w:r w:rsidRPr="00270A7E">
        <w:rPr>
          <w:rFonts w:ascii="Calibri" w:hAnsi="Calibri" w:cs="Calibri"/>
        </w:rPr>
        <w:t>A school administrator has no greater responsibility than to develop effective communication (Pauley, 2010). Why then does communication break down? On the surface, the answer is relatively simple. I have identified the elements of communication as the sender, the encoding, the message, the medium, the decoding, the receiver, and the feedback. If noise exists in these elements in any way, complete clarity of meaning a</w:t>
      </w:r>
      <w:r w:rsidR="00591192" w:rsidRPr="00270A7E">
        <w:rPr>
          <w:rFonts w:ascii="Calibri" w:hAnsi="Calibri" w:cs="Calibri"/>
        </w:rPr>
        <w:t>nd understanding does not occur</w:t>
      </w:r>
      <w:r w:rsidR="009514E9">
        <w:rPr>
          <w:rFonts w:ascii="Calibri" w:hAnsi="Calibri" w:cs="Calibri"/>
        </w:rPr>
        <w:t>”</w:t>
      </w:r>
      <w:r w:rsidR="00591192" w:rsidRPr="00270A7E">
        <w:rPr>
          <w:rFonts w:ascii="Calibri" w:hAnsi="Calibri" w:cs="Calibri"/>
        </w:rPr>
        <w:t xml:space="preserve"> (</w:t>
      </w:r>
      <w:proofErr w:type="spellStart"/>
      <w:r w:rsidR="00591192" w:rsidRPr="00270A7E">
        <w:rPr>
          <w:rFonts w:ascii="Calibri" w:hAnsi="Calibri" w:cs="Calibri"/>
        </w:rPr>
        <w:t>Lunenberg</w:t>
      </w:r>
      <w:proofErr w:type="spellEnd"/>
      <w:r w:rsidR="00591192" w:rsidRPr="00270A7E">
        <w:rPr>
          <w:rFonts w:ascii="Calibri" w:hAnsi="Calibri" w:cs="Calibri"/>
        </w:rPr>
        <w:t xml:space="preserve">. </w:t>
      </w:r>
      <w:r w:rsidR="0049600C" w:rsidRPr="00270A7E">
        <w:rPr>
          <w:rFonts w:ascii="Calibri" w:hAnsi="Calibri" w:cs="Calibri"/>
        </w:rPr>
        <w:t>F.C</w:t>
      </w:r>
      <w:r w:rsidR="00811438" w:rsidRPr="00270A7E">
        <w:rPr>
          <w:rFonts w:ascii="Calibri" w:hAnsi="Calibri" w:cs="Calibri"/>
        </w:rPr>
        <w:t>, 2010</w:t>
      </w:r>
      <w:r w:rsidR="00591192" w:rsidRPr="00270A7E">
        <w:rPr>
          <w:rFonts w:ascii="Calibri" w:hAnsi="Calibri" w:cs="Calibri"/>
        </w:rPr>
        <w:t>).</w:t>
      </w:r>
      <w:r w:rsidRPr="00270A7E">
        <w:rPr>
          <w:rFonts w:ascii="Calibri" w:hAnsi="Calibri" w:cs="Calibri"/>
        </w:rPr>
        <w:t xml:space="preserve"> </w:t>
      </w:r>
      <w:r w:rsidR="009514E9">
        <w:rPr>
          <w:rFonts w:ascii="Calibri" w:hAnsi="Calibri" w:cs="Calibri"/>
        </w:rPr>
        <w:t>“</w:t>
      </w:r>
      <w:r w:rsidRPr="00270A7E">
        <w:rPr>
          <w:rFonts w:ascii="Calibri" w:hAnsi="Calibri" w:cs="Calibri"/>
        </w:rPr>
        <w:t xml:space="preserve">The author, George Bernard Shaw </w:t>
      </w:r>
      <w:r w:rsidR="009514E9" w:rsidRPr="00270A7E">
        <w:rPr>
          <w:rFonts w:ascii="Calibri" w:hAnsi="Calibri" w:cs="Calibri"/>
        </w:rPr>
        <w:t>wrote</w:t>
      </w:r>
      <w:r w:rsidRPr="00270A7E">
        <w:rPr>
          <w:rFonts w:ascii="Calibri" w:hAnsi="Calibri" w:cs="Calibri"/>
        </w:rPr>
        <w:t xml:space="preserve"> </w:t>
      </w:r>
      <w:r w:rsidR="009514E9">
        <w:rPr>
          <w:rFonts w:ascii="Calibri" w:hAnsi="Calibri" w:cs="Calibri"/>
        </w:rPr>
        <w:t>-</w:t>
      </w:r>
      <w:r w:rsidRPr="00270A7E">
        <w:rPr>
          <w:rFonts w:ascii="Calibri" w:hAnsi="Calibri" w:cs="Calibri"/>
        </w:rPr>
        <w:t>The greatest problem with communication is the illusion that it has been accomplished</w:t>
      </w:r>
      <w:r w:rsidR="009514E9">
        <w:rPr>
          <w:rFonts w:ascii="Calibri" w:hAnsi="Calibri" w:cs="Calibri"/>
        </w:rPr>
        <w:t>”</w:t>
      </w:r>
      <w:r w:rsidRPr="00270A7E">
        <w:rPr>
          <w:rFonts w:ascii="Calibri" w:hAnsi="Calibri" w:cs="Calibri"/>
        </w:rPr>
        <w:t xml:space="preserve"> (Shaw, 2011).</w:t>
      </w:r>
    </w:p>
    <w:p w:rsidR="0034204D" w:rsidRPr="00270A7E" w:rsidRDefault="009514E9" w:rsidP="00270A7E">
      <w:pPr>
        <w:jc w:val="both"/>
        <w:rPr>
          <w:rFonts w:ascii="Calibri" w:hAnsi="Calibri" w:cs="Calibri"/>
        </w:rPr>
      </w:pPr>
      <w:r>
        <w:rPr>
          <w:rFonts w:ascii="Calibri" w:hAnsi="Calibri" w:cs="Calibri"/>
        </w:rPr>
        <w:t>“</w:t>
      </w:r>
      <w:r w:rsidR="00811438" w:rsidRPr="00270A7E">
        <w:rPr>
          <w:rFonts w:ascii="Calibri" w:hAnsi="Calibri" w:cs="Calibri"/>
        </w:rPr>
        <w:t xml:space="preserve">There </w:t>
      </w:r>
      <w:r w:rsidR="0034204D" w:rsidRPr="00270A7E">
        <w:rPr>
          <w:rFonts w:ascii="Calibri" w:hAnsi="Calibri" w:cs="Calibri"/>
        </w:rPr>
        <w:t>are</w:t>
      </w:r>
      <w:r w:rsidR="00D4700F" w:rsidRPr="00270A7E">
        <w:rPr>
          <w:rFonts w:ascii="Calibri" w:hAnsi="Calibri" w:cs="Calibri"/>
        </w:rPr>
        <w:t xml:space="preserve"> barriers that can affect effective communication and they are;</w:t>
      </w:r>
      <w:r w:rsidR="0034204D" w:rsidRPr="00270A7E">
        <w:rPr>
          <w:rFonts w:ascii="Calibri" w:hAnsi="Calibri" w:cs="Calibri"/>
        </w:rPr>
        <w:t xml:space="preserve"> process barriers, physical barriers, semantic barriers, and psychosocial barriers</w:t>
      </w:r>
      <w:r>
        <w:rPr>
          <w:rFonts w:ascii="Calibri" w:hAnsi="Calibri" w:cs="Calibri"/>
        </w:rPr>
        <w:t>”</w:t>
      </w:r>
      <w:r w:rsidR="0034204D" w:rsidRPr="00270A7E">
        <w:rPr>
          <w:rFonts w:ascii="Calibri" w:hAnsi="Calibri" w:cs="Calibri"/>
        </w:rPr>
        <w:t xml:space="preserve"> (Eisenberg, 2010).</w:t>
      </w:r>
    </w:p>
    <w:p w:rsidR="004E5761" w:rsidRPr="00270A7E" w:rsidRDefault="00D4700F" w:rsidP="00270A7E">
      <w:pPr>
        <w:jc w:val="both"/>
        <w:rPr>
          <w:rFonts w:ascii="Calibri" w:hAnsi="Calibri" w:cs="Calibri"/>
        </w:rPr>
      </w:pPr>
      <w:r w:rsidRPr="00270A7E">
        <w:rPr>
          <w:rFonts w:ascii="Calibri" w:hAnsi="Calibri" w:cs="Calibri"/>
        </w:rPr>
        <w:t>Process Barriers; this involves every process in the communication cycle being affected. There is the sender barrier, which means that people are not given the opportunity to speak because they believe they are not good enough or because they are too low in the administrative process. Medium barrier, this involves the break in process. In this instance, a face to face conversation might be the best way to express rather than an email. Encoding barrier involve</w:t>
      </w:r>
      <w:r w:rsidR="004E5761" w:rsidRPr="00270A7E">
        <w:rPr>
          <w:rFonts w:ascii="Calibri" w:hAnsi="Calibri" w:cs="Calibri"/>
        </w:rPr>
        <w:t>s</w:t>
      </w:r>
      <w:r w:rsidRPr="00270A7E">
        <w:rPr>
          <w:rFonts w:ascii="Calibri" w:hAnsi="Calibri" w:cs="Calibri"/>
        </w:rPr>
        <w:t xml:space="preserve"> language barrier.</w:t>
      </w:r>
      <w:r w:rsidR="004E5761" w:rsidRPr="00270A7E">
        <w:rPr>
          <w:rFonts w:ascii="Calibri" w:hAnsi="Calibri" w:cs="Calibri"/>
        </w:rPr>
        <w:t xml:space="preserve"> Decoding barrier, this involves the evolving of words used in communication. A millennial choice of words might be a lot different from the older generation which could make communication more difficult. Feedback barrier, people not asking questions at the end of meetings might be breach of effective communication as there is lack of understanding. Receiver barrier; when people have not </w:t>
      </w:r>
      <w:r w:rsidR="004E5761" w:rsidRPr="00270A7E">
        <w:rPr>
          <w:rFonts w:ascii="Calibri" w:hAnsi="Calibri" w:cs="Calibri"/>
        </w:rPr>
        <w:lastRenderedPageBreak/>
        <w:t>listened attentively, they will hardly understand what is being said and this hinders effective communication.</w:t>
      </w:r>
    </w:p>
    <w:p w:rsidR="00A245B4" w:rsidRPr="00270A7E" w:rsidRDefault="004E5761" w:rsidP="00270A7E">
      <w:pPr>
        <w:jc w:val="both"/>
        <w:rPr>
          <w:rFonts w:ascii="Calibri" w:hAnsi="Calibri" w:cs="Calibri"/>
        </w:rPr>
      </w:pPr>
      <w:r w:rsidRPr="00270A7E">
        <w:rPr>
          <w:rFonts w:ascii="Calibri" w:hAnsi="Calibri" w:cs="Calibri"/>
        </w:rPr>
        <w:t xml:space="preserve">Physical barriers; these are things like noise from colleagues in the coffee room, drop in visitors that have not made appointments, telephone calls </w:t>
      </w:r>
      <w:r w:rsidR="00A245B4" w:rsidRPr="00270A7E">
        <w:rPr>
          <w:rFonts w:ascii="Calibri" w:hAnsi="Calibri" w:cs="Calibri"/>
        </w:rPr>
        <w:t xml:space="preserve">in between tasks, etc. can all hinder effective communication in the workplace. Employers should ensure that there are processes in place to reduce these distractions. </w:t>
      </w:r>
      <w:r w:rsidRPr="00270A7E">
        <w:rPr>
          <w:rFonts w:ascii="Calibri" w:hAnsi="Calibri" w:cs="Calibri"/>
        </w:rPr>
        <w:t xml:space="preserve"> </w:t>
      </w:r>
    </w:p>
    <w:p w:rsidR="00A245B4" w:rsidRPr="00270A7E" w:rsidRDefault="00A245B4" w:rsidP="00270A7E">
      <w:pPr>
        <w:jc w:val="both"/>
        <w:rPr>
          <w:rFonts w:ascii="Calibri" w:hAnsi="Calibri" w:cs="Calibri"/>
        </w:rPr>
      </w:pPr>
      <w:r w:rsidRPr="00270A7E">
        <w:rPr>
          <w:rFonts w:ascii="Calibri" w:hAnsi="Calibri" w:cs="Calibri"/>
        </w:rPr>
        <w:t>Semantic Barriers; there is often a saying that goes ‘I am only responsible for what I say but not what you understand’. This shows that people have different meanings to words they hear. When people do not understand words that are being used, then they cannot unders</w:t>
      </w:r>
      <w:r w:rsidR="004F223C">
        <w:rPr>
          <w:rFonts w:ascii="Calibri" w:hAnsi="Calibri" w:cs="Calibri"/>
        </w:rPr>
        <w:t>tand the message being passed.</w:t>
      </w:r>
      <w:r w:rsidR="009514E9">
        <w:rPr>
          <w:rFonts w:ascii="Calibri" w:hAnsi="Calibri" w:cs="Calibri"/>
        </w:rPr>
        <w:t xml:space="preserve"> “</w:t>
      </w:r>
      <w:r w:rsidRPr="00270A7E">
        <w:rPr>
          <w:rFonts w:ascii="Calibri" w:hAnsi="Calibri" w:cs="Calibri"/>
        </w:rPr>
        <w:t>Technology also plays a part in semantic barriers to communication. Today's complex school systems are highly specialized. Schools have staff and technical experts developing and using specialized terminology</w:t>
      </w:r>
      <w:r w:rsidR="004F223C">
        <w:rPr>
          <w:rFonts w:ascii="Calibri" w:hAnsi="Calibri" w:cs="Calibri"/>
        </w:rPr>
        <w:t>”</w:t>
      </w:r>
      <w:r w:rsidRPr="00270A7E">
        <w:rPr>
          <w:rFonts w:ascii="Calibri" w:hAnsi="Calibri" w:cs="Calibri"/>
        </w:rPr>
        <w:t>. (</w:t>
      </w:r>
      <w:proofErr w:type="spellStart"/>
      <w:r w:rsidRPr="00270A7E">
        <w:rPr>
          <w:rFonts w:ascii="Calibri" w:hAnsi="Calibri" w:cs="Calibri"/>
        </w:rPr>
        <w:t>Lunenberg</w:t>
      </w:r>
      <w:proofErr w:type="spellEnd"/>
      <w:r w:rsidRPr="00270A7E">
        <w:rPr>
          <w:rFonts w:ascii="Calibri" w:hAnsi="Calibri" w:cs="Calibri"/>
        </w:rPr>
        <w:t xml:space="preserve"> 2010).</w:t>
      </w:r>
    </w:p>
    <w:p w:rsidR="00A245B4" w:rsidRPr="00270A7E" w:rsidRDefault="004F223C" w:rsidP="00270A7E">
      <w:pPr>
        <w:jc w:val="both"/>
        <w:rPr>
          <w:rFonts w:ascii="Calibri" w:hAnsi="Calibri" w:cs="Calibri"/>
        </w:rPr>
      </w:pPr>
      <w:r>
        <w:rPr>
          <w:rFonts w:ascii="Calibri" w:hAnsi="Calibri" w:cs="Calibri"/>
        </w:rPr>
        <w:t>“</w:t>
      </w:r>
      <w:r w:rsidR="00A245B4" w:rsidRPr="00270A7E">
        <w:rPr>
          <w:rFonts w:ascii="Calibri" w:hAnsi="Calibri" w:cs="Calibri"/>
        </w:rPr>
        <w:t xml:space="preserve">Psychological barriers; </w:t>
      </w:r>
      <w:r w:rsidR="00390943" w:rsidRPr="00270A7E">
        <w:rPr>
          <w:rFonts w:ascii="Calibri" w:hAnsi="Calibri" w:cs="Calibri"/>
        </w:rPr>
        <w:t>three important concepts are associated with psychological and social barriers: fields of experience, filtering, and psychological distance</w:t>
      </w:r>
      <w:r>
        <w:rPr>
          <w:rFonts w:ascii="Calibri" w:hAnsi="Calibri" w:cs="Calibri"/>
        </w:rPr>
        <w:t>”</w:t>
      </w:r>
      <w:r w:rsidR="00390943" w:rsidRPr="00270A7E">
        <w:rPr>
          <w:rFonts w:ascii="Calibri" w:hAnsi="Calibri" w:cs="Calibri"/>
        </w:rPr>
        <w:t xml:space="preserve"> (</w:t>
      </w:r>
      <w:proofErr w:type="spellStart"/>
      <w:r w:rsidR="00390943" w:rsidRPr="00270A7E">
        <w:rPr>
          <w:rFonts w:ascii="Calibri" w:hAnsi="Calibri" w:cs="Calibri"/>
        </w:rPr>
        <w:t>Antos</w:t>
      </w:r>
      <w:proofErr w:type="spellEnd"/>
      <w:r w:rsidR="00390943" w:rsidRPr="00270A7E">
        <w:rPr>
          <w:rFonts w:ascii="Calibri" w:hAnsi="Calibri" w:cs="Calibri"/>
        </w:rPr>
        <w:t xml:space="preserve">, 2011). Psychological distance is distance unknowingly created because someone has not done or said things the way you expected. This does in the long run affect communication as there will be holdbacks from fully expressing oneself. Filtering involves people only wanting to listen to what their mind is fine tuned to do, this thereby affects communication. Fields of experience, people find it difficult to </w:t>
      </w:r>
      <w:r w:rsidR="002B29AA" w:rsidRPr="00270A7E">
        <w:rPr>
          <w:rFonts w:ascii="Calibri" w:hAnsi="Calibri" w:cs="Calibri"/>
        </w:rPr>
        <w:t>communicate when they have little or no experience in a field.</w:t>
      </w:r>
    </w:p>
    <w:p w:rsidR="00390943" w:rsidRPr="00270A7E" w:rsidRDefault="002B29AA" w:rsidP="00270A7E">
      <w:pPr>
        <w:jc w:val="both"/>
        <w:rPr>
          <w:rFonts w:ascii="Calibri" w:hAnsi="Calibri" w:cs="Calibri"/>
        </w:rPr>
      </w:pPr>
      <w:r w:rsidRPr="00270A7E">
        <w:rPr>
          <w:rFonts w:ascii="Calibri" w:hAnsi="Calibri" w:cs="Calibri"/>
        </w:rPr>
        <w:t xml:space="preserve">Employers should focus on these barriers and work hard to try and reduce them to be able to aid effective communication. Employers should aim at working hard towards achieving effective communication which will then lead to achieving organisational goals and </w:t>
      </w:r>
      <w:r w:rsidR="00F40047" w:rsidRPr="00270A7E">
        <w:rPr>
          <w:rFonts w:ascii="Calibri" w:hAnsi="Calibri" w:cs="Calibri"/>
        </w:rPr>
        <w:t>objectives</w:t>
      </w:r>
      <w:r w:rsidRPr="00270A7E">
        <w:rPr>
          <w:rFonts w:ascii="Calibri" w:hAnsi="Calibri" w:cs="Calibri"/>
        </w:rPr>
        <w:t>.</w:t>
      </w:r>
      <w:r w:rsidR="00F40047" w:rsidRPr="00270A7E">
        <w:rPr>
          <w:rFonts w:ascii="Calibri" w:hAnsi="Calibri" w:cs="Calibri"/>
        </w:rPr>
        <w:t xml:space="preserve"> </w:t>
      </w:r>
      <w:r w:rsidR="009514E9">
        <w:rPr>
          <w:rFonts w:ascii="Calibri" w:hAnsi="Calibri" w:cs="Calibri"/>
        </w:rPr>
        <w:t>“</w:t>
      </w:r>
      <w:r w:rsidR="00F40047" w:rsidRPr="00270A7E">
        <w:rPr>
          <w:rFonts w:ascii="Calibri" w:hAnsi="Calibri" w:cs="Calibri"/>
        </w:rPr>
        <w:t xml:space="preserve">There is always a role to play for both the sender and the receiver in achieving the </w:t>
      </w:r>
      <w:r w:rsidR="002452FD" w:rsidRPr="00270A7E">
        <w:rPr>
          <w:rFonts w:ascii="Calibri" w:hAnsi="Calibri" w:cs="Calibri"/>
        </w:rPr>
        <w:t>effective communi</w:t>
      </w:r>
      <w:r w:rsidR="009514E9">
        <w:rPr>
          <w:rFonts w:ascii="Calibri" w:hAnsi="Calibri" w:cs="Calibri"/>
        </w:rPr>
        <w:t>cation. It is a two way process”</w:t>
      </w:r>
      <w:r w:rsidR="002452FD" w:rsidRPr="00270A7E">
        <w:rPr>
          <w:rFonts w:ascii="Calibri" w:hAnsi="Calibri" w:cs="Calibri"/>
        </w:rPr>
        <w:t xml:space="preserve"> (Cheney, 2011; </w:t>
      </w:r>
      <w:proofErr w:type="spellStart"/>
      <w:r w:rsidR="002452FD" w:rsidRPr="00270A7E">
        <w:rPr>
          <w:rFonts w:ascii="Calibri" w:hAnsi="Calibri" w:cs="Calibri"/>
        </w:rPr>
        <w:t>Keyton</w:t>
      </w:r>
      <w:proofErr w:type="spellEnd"/>
      <w:r w:rsidR="002452FD" w:rsidRPr="00270A7E">
        <w:rPr>
          <w:rFonts w:ascii="Calibri" w:hAnsi="Calibri" w:cs="Calibri"/>
        </w:rPr>
        <w:t xml:space="preserve">, 2011; </w:t>
      </w:r>
      <w:proofErr w:type="spellStart"/>
      <w:r w:rsidR="002452FD" w:rsidRPr="00270A7E">
        <w:rPr>
          <w:rFonts w:ascii="Calibri" w:hAnsi="Calibri" w:cs="Calibri"/>
        </w:rPr>
        <w:t>Tourish</w:t>
      </w:r>
      <w:proofErr w:type="spellEnd"/>
      <w:r w:rsidR="002452FD" w:rsidRPr="00270A7E">
        <w:rPr>
          <w:rFonts w:ascii="Calibri" w:hAnsi="Calibri" w:cs="Calibri"/>
        </w:rPr>
        <w:t>, 2010) have gleaned Ten Commandments of good communication, which are particularly applicable to the sender.</w:t>
      </w:r>
      <w:r w:rsidR="00451B2F" w:rsidRPr="00270A7E">
        <w:rPr>
          <w:rFonts w:ascii="Calibri" w:hAnsi="Calibri" w:cs="Calibri"/>
        </w:rPr>
        <w:t xml:space="preserve"> </w:t>
      </w:r>
    </w:p>
    <w:p w:rsidR="00451B2F" w:rsidRPr="00270A7E" w:rsidRDefault="00451B2F" w:rsidP="00270A7E">
      <w:pPr>
        <w:jc w:val="both"/>
        <w:rPr>
          <w:rFonts w:ascii="Calibri" w:hAnsi="Calibri" w:cs="Calibri"/>
          <w:b/>
        </w:rPr>
      </w:pPr>
      <w:r w:rsidRPr="00270A7E">
        <w:rPr>
          <w:rFonts w:ascii="Calibri" w:hAnsi="Calibri" w:cs="Calibri"/>
          <w:b/>
        </w:rPr>
        <w:t>Sender’s responsibility</w:t>
      </w:r>
    </w:p>
    <w:p w:rsidR="002452FD" w:rsidRPr="00270A7E" w:rsidRDefault="002452FD" w:rsidP="00270A7E">
      <w:pPr>
        <w:pStyle w:val="ListParagraph"/>
        <w:numPr>
          <w:ilvl w:val="0"/>
          <w:numId w:val="4"/>
        </w:numPr>
        <w:jc w:val="both"/>
        <w:rPr>
          <w:rFonts w:ascii="Calibri" w:hAnsi="Calibri" w:cs="Calibri"/>
        </w:rPr>
      </w:pPr>
      <w:r w:rsidRPr="00270A7E">
        <w:rPr>
          <w:rFonts w:ascii="Calibri" w:hAnsi="Calibri" w:cs="Calibri"/>
        </w:rPr>
        <w:t>There should be cla</w:t>
      </w:r>
      <w:bookmarkStart w:id="0" w:name="_GoBack"/>
      <w:bookmarkEnd w:id="0"/>
      <w:r w:rsidRPr="00270A7E">
        <w:rPr>
          <w:rFonts w:ascii="Calibri" w:hAnsi="Calibri" w:cs="Calibri"/>
        </w:rPr>
        <w:t>rity from the sender to the receiver so that messages could be easily understood.</w:t>
      </w:r>
    </w:p>
    <w:p w:rsidR="002452FD" w:rsidRPr="00270A7E" w:rsidRDefault="002452FD" w:rsidP="00270A7E">
      <w:pPr>
        <w:pStyle w:val="ListParagraph"/>
        <w:numPr>
          <w:ilvl w:val="0"/>
          <w:numId w:val="4"/>
        </w:numPr>
        <w:jc w:val="both"/>
        <w:rPr>
          <w:rFonts w:ascii="Calibri" w:hAnsi="Calibri" w:cs="Calibri"/>
        </w:rPr>
      </w:pPr>
      <w:r w:rsidRPr="00270A7E">
        <w:rPr>
          <w:rFonts w:ascii="Calibri" w:hAnsi="Calibri" w:cs="Calibri"/>
        </w:rPr>
        <w:t>The why of the communication. What is the purpose of the message conveyed?</w:t>
      </w:r>
    </w:p>
    <w:p w:rsidR="002452FD" w:rsidRPr="00270A7E" w:rsidRDefault="002452FD" w:rsidP="00270A7E">
      <w:pPr>
        <w:pStyle w:val="ListParagraph"/>
        <w:numPr>
          <w:ilvl w:val="0"/>
          <w:numId w:val="4"/>
        </w:numPr>
        <w:jc w:val="both"/>
        <w:rPr>
          <w:rFonts w:ascii="Calibri" w:hAnsi="Calibri" w:cs="Calibri"/>
        </w:rPr>
      </w:pPr>
      <w:r w:rsidRPr="00270A7E">
        <w:rPr>
          <w:rFonts w:ascii="Calibri" w:hAnsi="Calibri" w:cs="Calibri"/>
        </w:rPr>
        <w:t>Understand the total setting, time, behaviour of the receiver before a message is communicated.</w:t>
      </w:r>
    </w:p>
    <w:p w:rsidR="002452FD" w:rsidRPr="00270A7E" w:rsidRDefault="0041725E" w:rsidP="00270A7E">
      <w:pPr>
        <w:pStyle w:val="ListParagraph"/>
        <w:numPr>
          <w:ilvl w:val="0"/>
          <w:numId w:val="4"/>
        </w:numPr>
        <w:jc w:val="both"/>
        <w:rPr>
          <w:rFonts w:ascii="Calibri" w:hAnsi="Calibri" w:cs="Calibri"/>
        </w:rPr>
      </w:pPr>
      <w:r w:rsidRPr="00270A7E">
        <w:rPr>
          <w:rFonts w:ascii="Calibri" w:hAnsi="Calibri" w:cs="Calibri"/>
        </w:rPr>
        <w:t>There need to be proper planning with all those involved in the communication process.</w:t>
      </w:r>
    </w:p>
    <w:p w:rsidR="0041725E" w:rsidRPr="00270A7E" w:rsidRDefault="0041725E" w:rsidP="00270A7E">
      <w:pPr>
        <w:pStyle w:val="ListParagraph"/>
        <w:numPr>
          <w:ilvl w:val="0"/>
          <w:numId w:val="4"/>
        </w:numPr>
        <w:jc w:val="both"/>
        <w:rPr>
          <w:rFonts w:ascii="Calibri" w:hAnsi="Calibri" w:cs="Calibri"/>
        </w:rPr>
      </w:pPr>
      <w:r w:rsidRPr="00270A7E">
        <w:rPr>
          <w:rFonts w:ascii="Calibri" w:hAnsi="Calibri" w:cs="Calibri"/>
        </w:rPr>
        <w:t>The overtone used in communication is very important. The tone of the voice and the expression could convey the wrong message.</w:t>
      </w:r>
    </w:p>
    <w:p w:rsidR="0041725E" w:rsidRPr="00270A7E" w:rsidRDefault="0041725E" w:rsidP="00270A7E">
      <w:pPr>
        <w:pStyle w:val="ListParagraph"/>
        <w:numPr>
          <w:ilvl w:val="0"/>
          <w:numId w:val="4"/>
        </w:numPr>
        <w:jc w:val="both"/>
        <w:rPr>
          <w:rFonts w:ascii="Calibri" w:hAnsi="Calibri" w:cs="Calibri"/>
        </w:rPr>
      </w:pPr>
      <w:r w:rsidRPr="00270A7E">
        <w:rPr>
          <w:rFonts w:ascii="Calibri" w:hAnsi="Calibri" w:cs="Calibri"/>
        </w:rPr>
        <w:t xml:space="preserve">Employers </w:t>
      </w:r>
      <w:r w:rsidR="004F223C">
        <w:rPr>
          <w:rFonts w:ascii="Calibri" w:hAnsi="Calibri" w:cs="Calibri"/>
        </w:rPr>
        <w:t>should see beyond being bosses.</w:t>
      </w:r>
      <w:r w:rsidRPr="00270A7E">
        <w:rPr>
          <w:rFonts w:ascii="Calibri" w:hAnsi="Calibri" w:cs="Calibri"/>
        </w:rPr>
        <w:t xml:space="preserve"> When employees believe they are important in the communication process, this helps with the way they receive the message.</w:t>
      </w:r>
    </w:p>
    <w:p w:rsidR="0041725E" w:rsidRPr="00270A7E" w:rsidRDefault="0041725E" w:rsidP="00270A7E">
      <w:pPr>
        <w:pStyle w:val="ListParagraph"/>
        <w:numPr>
          <w:ilvl w:val="0"/>
          <w:numId w:val="4"/>
        </w:numPr>
        <w:jc w:val="both"/>
        <w:rPr>
          <w:rFonts w:ascii="Calibri" w:hAnsi="Calibri" w:cs="Calibri"/>
        </w:rPr>
      </w:pPr>
      <w:r w:rsidRPr="00270A7E">
        <w:rPr>
          <w:rFonts w:ascii="Calibri" w:hAnsi="Calibri" w:cs="Calibri"/>
        </w:rPr>
        <w:t>There should be a follow up by the employers to know if communication have been effective.</w:t>
      </w:r>
    </w:p>
    <w:p w:rsidR="0041725E" w:rsidRPr="00270A7E" w:rsidRDefault="0041725E" w:rsidP="00270A7E">
      <w:pPr>
        <w:pStyle w:val="ListParagraph"/>
        <w:numPr>
          <w:ilvl w:val="0"/>
          <w:numId w:val="4"/>
        </w:numPr>
        <w:jc w:val="both"/>
        <w:rPr>
          <w:rFonts w:ascii="Calibri" w:hAnsi="Calibri" w:cs="Calibri"/>
        </w:rPr>
      </w:pPr>
      <w:r w:rsidRPr="00270A7E">
        <w:rPr>
          <w:rFonts w:ascii="Calibri" w:hAnsi="Calibri" w:cs="Calibri"/>
        </w:rPr>
        <w:t>Employers should ensure that communication is a continuous process.</w:t>
      </w:r>
    </w:p>
    <w:p w:rsidR="0041725E" w:rsidRPr="00270A7E" w:rsidRDefault="0041725E" w:rsidP="00270A7E">
      <w:pPr>
        <w:pStyle w:val="ListParagraph"/>
        <w:numPr>
          <w:ilvl w:val="0"/>
          <w:numId w:val="4"/>
        </w:numPr>
        <w:jc w:val="both"/>
        <w:rPr>
          <w:rFonts w:ascii="Calibri" w:hAnsi="Calibri" w:cs="Calibri"/>
        </w:rPr>
      </w:pPr>
      <w:r w:rsidRPr="00270A7E">
        <w:rPr>
          <w:rFonts w:ascii="Calibri" w:hAnsi="Calibri" w:cs="Calibri"/>
        </w:rPr>
        <w:t>Employer’s actions should always support their communication.</w:t>
      </w:r>
    </w:p>
    <w:p w:rsidR="00270A7E" w:rsidRDefault="00270A7E" w:rsidP="00270A7E">
      <w:pPr>
        <w:jc w:val="both"/>
        <w:rPr>
          <w:rFonts w:ascii="Calibri" w:hAnsi="Calibri" w:cs="Calibri"/>
          <w:b/>
        </w:rPr>
      </w:pPr>
    </w:p>
    <w:p w:rsidR="00270A7E" w:rsidRDefault="00270A7E" w:rsidP="00270A7E">
      <w:pPr>
        <w:jc w:val="both"/>
        <w:rPr>
          <w:rFonts w:ascii="Calibri" w:hAnsi="Calibri" w:cs="Calibri"/>
          <w:b/>
        </w:rPr>
      </w:pPr>
    </w:p>
    <w:p w:rsidR="00270A7E" w:rsidRDefault="00270A7E" w:rsidP="00270A7E">
      <w:pPr>
        <w:jc w:val="both"/>
        <w:rPr>
          <w:rFonts w:ascii="Calibri" w:hAnsi="Calibri" w:cs="Calibri"/>
          <w:b/>
        </w:rPr>
      </w:pPr>
    </w:p>
    <w:p w:rsidR="00451B2F" w:rsidRPr="00270A7E" w:rsidRDefault="00451B2F" w:rsidP="00270A7E">
      <w:pPr>
        <w:jc w:val="both"/>
        <w:rPr>
          <w:rFonts w:ascii="Calibri" w:hAnsi="Calibri" w:cs="Calibri"/>
          <w:b/>
        </w:rPr>
      </w:pPr>
      <w:r w:rsidRPr="00270A7E">
        <w:rPr>
          <w:rFonts w:ascii="Calibri" w:hAnsi="Calibri" w:cs="Calibri"/>
          <w:b/>
        </w:rPr>
        <w:t xml:space="preserve">Receiver's Responsibilities </w:t>
      </w:r>
    </w:p>
    <w:p w:rsidR="00451B2F" w:rsidRPr="00270A7E" w:rsidRDefault="00451B2F" w:rsidP="00270A7E">
      <w:pPr>
        <w:jc w:val="both"/>
        <w:rPr>
          <w:rFonts w:ascii="Calibri" w:hAnsi="Calibri" w:cs="Calibri"/>
        </w:rPr>
      </w:pPr>
      <w:r w:rsidRPr="00270A7E">
        <w:rPr>
          <w:rFonts w:ascii="Calibri" w:hAnsi="Calibri" w:cs="Calibri"/>
        </w:rPr>
        <w:t xml:space="preserve">The ability to listen and understand a message leads to effective communication. </w:t>
      </w:r>
      <w:r w:rsidR="000047C5">
        <w:rPr>
          <w:rFonts w:ascii="Calibri" w:hAnsi="Calibri" w:cs="Calibri"/>
        </w:rPr>
        <w:t>“</w:t>
      </w:r>
      <w:r w:rsidRPr="00270A7E">
        <w:rPr>
          <w:rFonts w:ascii="Calibri" w:hAnsi="Calibri" w:cs="Calibri"/>
        </w:rPr>
        <w:t>But many of us are not good listeners. Effective listening skills can be developed, however. Summarized following are ten rules for good listening</w:t>
      </w:r>
      <w:r w:rsidR="000047C5">
        <w:rPr>
          <w:rFonts w:ascii="Calibri" w:hAnsi="Calibri" w:cs="Calibri"/>
        </w:rPr>
        <w:t>”</w:t>
      </w:r>
      <w:r w:rsidRPr="00270A7E">
        <w:rPr>
          <w:rFonts w:ascii="Calibri" w:hAnsi="Calibri" w:cs="Calibri"/>
        </w:rPr>
        <w:t xml:space="preserve"> (</w:t>
      </w:r>
      <w:proofErr w:type="spellStart"/>
      <w:r w:rsidRPr="00270A7E">
        <w:rPr>
          <w:rFonts w:ascii="Calibri" w:hAnsi="Calibri" w:cs="Calibri"/>
        </w:rPr>
        <w:t>Kneen</w:t>
      </w:r>
      <w:proofErr w:type="spellEnd"/>
      <w:r w:rsidRPr="00270A7E">
        <w:rPr>
          <w:rFonts w:ascii="Calibri" w:hAnsi="Calibri" w:cs="Calibri"/>
        </w:rPr>
        <w:t>, 2011)):</w:t>
      </w:r>
    </w:p>
    <w:p w:rsidR="00451B2F" w:rsidRPr="00270A7E" w:rsidRDefault="000047C5" w:rsidP="00270A7E">
      <w:pPr>
        <w:pStyle w:val="ListParagraph"/>
        <w:numPr>
          <w:ilvl w:val="0"/>
          <w:numId w:val="5"/>
        </w:numPr>
        <w:jc w:val="both"/>
        <w:rPr>
          <w:rFonts w:ascii="Calibri" w:hAnsi="Calibri" w:cs="Calibri"/>
        </w:rPr>
      </w:pPr>
      <w:r>
        <w:rPr>
          <w:rFonts w:ascii="Calibri" w:hAnsi="Calibri" w:cs="Calibri"/>
        </w:rPr>
        <w:t>“</w:t>
      </w:r>
      <w:r w:rsidR="00451B2F" w:rsidRPr="00270A7E">
        <w:rPr>
          <w:rFonts w:ascii="Calibri" w:hAnsi="Calibri" w:cs="Calibri"/>
        </w:rPr>
        <w:t xml:space="preserve">Stop talking. You cannot listen if you are talking. </w:t>
      </w:r>
    </w:p>
    <w:p w:rsidR="00451B2F" w:rsidRPr="00270A7E" w:rsidRDefault="00451B2F" w:rsidP="00270A7E">
      <w:pPr>
        <w:pStyle w:val="ListParagraph"/>
        <w:numPr>
          <w:ilvl w:val="0"/>
          <w:numId w:val="5"/>
        </w:numPr>
        <w:jc w:val="both"/>
        <w:rPr>
          <w:rFonts w:ascii="Calibri" w:hAnsi="Calibri" w:cs="Calibri"/>
        </w:rPr>
      </w:pPr>
      <w:r w:rsidRPr="00270A7E">
        <w:rPr>
          <w:rFonts w:ascii="Calibri" w:hAnsi="Calibri" w:cs="Calibri"/>
        </w:rPr>
        <w:t>Put the talker at ease. Help a person feel free to talk. This is often called a permissive environment.</w:t>
      </w:r>
    </w:p>
    <w:p w:rsidR="00451B2F" w:rsidRPr="00270A7E" w:rsidRDefault="00451B2F" w:rsidP="00270A7E">
      <w:pPr>
        <w:pStyle w:val="ListParagraph"/>
        <w:numPr>
          <w:ilvl w:val="0"/>
          <w:numId w:val="5"/>
        </w:numPr>
        <w:jc w:val="both"/>
        <w:rPr>
          <w:rFonts w:ascii="Calibri" w:hAnsi="Calibri" w:cs="Calibri"/>
        </w:rPr>
      </w:pPr>
      <w:r w:rsidRPr="00270A7E">
        <w:rPr>
          <w:rFonts w:ascii="Calibri" w:hAnsi="Calibri" w:cs="Calibri"/>
        </w:rPr>
        <w:t xml:space="preserve">Show a talker that you want to listen. Look and act interested. Do not read your mail while someone talks. Listen to understand rather than to oppose. </w:t>
      </w:r>
    </w:p>
    <w:p w:rsidR="00451B2F" w:rsidRPr="00270A7E" w:rsidRDefault="00451B2F" w:rsidP="00270A7E">
      <w:pPr>
        <w:pStyle w:val="ListParagraph"/>
        <w:numPr>
          <w:ilvl w:val="0"/>
          <w:numId w:val="5"/>
        </w:numPr>
        <w:jc w:val="both"/>
        <w:rPr>
          <w:rFonts w:ascii="Calibri" w:hAnsi="Calibri" w:cs="Calibri"/>
        </w:rPr>
      </w:pPr>
      <w:r w:rsidRPr="00270A7E">
        <w:rPr>
          <w:rFonts w:ascii="Calibri" w:hAnsi="Calibri" w:cs="Calibri"/>
        </w:rPr>
        <w:t xml:space="preserve">Remove distractions. Don't doodle, tap, or shuffle papers. Will it be quieter if you shut the door? </w:t>
      </w:r>
    </w:p>
    <w:p w:rsidR="00451B2F" w:rsidRPr="00270A7E" w:rsidRDefault="00451B2F" w:rsidP="00270A7E">
      <w:pPr>
        <w:pStyle w:val="ListParagraph"/>
        <w:numPr>
          <w:ilvl w:val="0"/>
          <w:numId w:val="5"/>
        </w:numPr>
        <w:jc w:val="both"/>
        <w:rPr>
          <w:rFonts w:ascii="Calibri" w:hAnsi="Calibri" w:cs="Calibri"/>
        </w:rPr>
      </w:pPr>
      <w:r w:rsidRPr="00270A7E">
        <w:rPr>
          <w:rFonts w:ascii="Calibri" w:hAnsi="Calibri" w:cs="Calibri"/>
        </w:rPr>
        <w:t xml:space="preserve">Empathize with talkers. Try to help yourself see the other person's point of view. </w:t>
      </w:r>
    </w:p>
    <w:p w:rsidR="00451B2F" w:rsidRPr="00270A7E" w:rsidRDefault="00451B2F" w:rsidP="00270A7E">
      <w:pPr>
        <w:pStyle w:val="ListParagraph"/>
        <w:numPr>
          <w:ilvl w:val="0"/>
          <w:numId w:val="5"/>
        </w:numPr>
        <w:jc w:val="both"/>
        <w:rPr>
          <w:rFonts w:ascii="Calibri" w:hAnsi="Calibri" w:cs="Calibri"/>
        </w:rPr>
      </w:pPr>
      <w:r w:rsidRPr="00270A7E">
        <w:rPr>
          <w:rFonts w:ascii="Calibri" w:hAnsi="Calibri" w:cs="Calibri"/>
        </w:rPr>
        <w:t xml:space="preserve">Be patient. Allow plenty of time. Do not interrupt a talker. Don't start for the door or walk away. </w:t>
      </w:r>
    </w:p>
    <w:p w:rsidR="00451B2F" w:rsidRPr="00270A7E" w:rsidRDefault="00451B2F" w:rsidP="00270A7E">
      <w:pPr>
        <w:pStyle w:val="ListParagraph"/>
        <w:numPr>
          <w:ilvl w:val="0"/>
          <w:numId w:val="5"/>
        </w:numPr>
        <w:jc w:val="both"/>
        <w:rPr>
          <w:rFonts w:ascii="Calibri" w:hAnsi="Calibri" w:cs="Calibri"/>
        </w:rPr>
      </w:pPr>
      <w:r w:rsidRPr="00270A7E">
        <w:rPr>
          <w:rFonts w:ascii="Calibri" w:hAnsi="Calibri" w:cs="Calibri"/>
        </w:rPr>
        <w:t xml:space="preserve">Hold your temper. An angry person takes the wrong meaning from words. </w:t>
      </w:r>
    </w:p>
    <w:p w:rsidR="00451B2F" w:rsidRPr="00270A7E" w:rsidRDefault="00451B2F" w:rsidP="00270A7E">
      <w:pPr>
        <w:pStyle w:val="ListParagraph"/>
        <w:numPr>
          <w:ilvl w:val="0"/>
          <w:numId w:val="5"/>
        </w:numPr>
        <w:jc w:val="both"/>
        <w:rPr>
          <w:rFonts w:ascii="Calibri" w:hAnsi="Calibri" w:cs="Calibri"/>
        </w:rPr>
      </w:pPr>
      <w:r w:rsidRPr="00270A7E">
        <w:rPr>
          <w:rFonts w:ascii="Calibri" w:hAnsi="Calibri" w:cs="Calibri"/>
        </w:rPr>
        <w:t xml:space="preserve">Go easy on argument and criticism. These put people on the defensive, and they may clam up or become angry. Do not argue: Even if you win, you lose. </w:t>
      </w:r>
    </w:p>
    <w:p w:rsidR="00451B2F" w:rsidRPr="00270A7E" w:rsidRDefault="00451B2F" w:rsidP="00270A7E">
      <w:pPr>
        <w:pStyle w:val="ListParagraph"/>
        <w:numPr>
          <w:ilvl w:val="0"/>
          <w:numId w:val="5"/>
        </w:numPr>
        <w:jc w:val="both"/>
        <w:rPr>
          <w:rFonts w:ascii="Calibri" w:hAnsi="Calibri" w:cs="Calibri"/>
        </w:rPr>
      </w:pPr>
      <w:r w:rsidRPr="00270A7E">
        <w:rPr>
          <w:rFonts w:ascii="Calibri" w:hAnsi="Calibri" w:cs="Calibri"/>
        </w:rPr>
        <w:t xml:space="preserve">Ask questions. This encourages a talker and shows that you are listening. It helps to develop points further. </w:t>
      </w:r>
    </w:p>
    <w:p w:rsidR="00451B2F" w:rsidRPr="00270A7E" w:rsidRDefault="00451B2F" w:rsidP="00270A7E">
      <w:pPr>
        <w:pStyle w:val="ListParagraph"/>
        <w:numPr>
          <w:ilvl w:val="0"/>
          <w:numId w:val="5"/>
        </w:numPr>
        <w:jc w:val="both"/>
        <w:rPr>
          <w:rFonts w:ascii="Calibri" w:hAnsi="Calibri" w:cs="Calibri"/>
        </w:rPr>
      </w:pPr>
      <w:r w:rsidRPr="00270A7E">
        <w:rPr>
          <w:rFonts w:ascii="Calibri" w:hAnsi="Calibri" w:cs="Calibri"/>
        </w:rPr>
        <w:t>Stop talking. This is first and last, because all other guides depend on it. You cannot do an effective listening job while you are talking</w:t>
      </w:r>
      <w:r w:rsidR="000047C5">
        <w:rPr>
          <w:rFonts w:ascii="Calibri" w:hAnsi="Calibri" w:cs="Calibri"/>
        </w:rPr>
        <w:t>”</w:t>
      </w:r>
      <w:r w:rsidRPr="00270A7E">
        <w:rPr>
          <w:rFonts w:ascii="Calibri" w:hAnsi="Calibri" w:cs="Calibri"/>
        </w:rPr>
        <w:t>.</w:t>
      </w:r>
    </w:p>
    <w:p w:rsidR="002452FD" w:rsidRDefault="002452FD" w:rsidP="00270A7E">
      <w:pPr>
        <w:jc w:val="both"/>
        <w:rPr>
          <w:rFonts w:ascii="Calibri" w:hAnsi="Calibri" w:cs="Calibri"/>
        </w:rPr>
      </w:pPr>
    </w:p>
    <w:p w:rsidR="00270A7E" w:rsidRPr="00270A7E" w:rsidRDefault="00270A7E" w:rsidP="00270A7E">
      <w:pPr>
        <w:jc w:val="both"/>
        <w:rPr>
          <w:rFonts w:ascii="Calibri" w:hAnsi="Calibri" w:cs="Calibri"/>
          <w:b/>
        </w:rPr>
      </w:pPr>
      <w:r w:rsidRPr="00270A7E">
        <w:rPr>
          <w:rFonts w:ascii="Calibri" w:hAnsi="Calibri" w:cs="Calibri"/>
          <w:b/>
        </w:rPr>
        <w:t>Conclusion and Recommendation</w:t>
      </w:r>
    </w:p>
    <w:p w:rsidR="00390943" w:rsidRPr="00270A7E" w:rsidRDefault="007A18B5" w:rsidP="00270A7E">
      <w:pPr>
        <w:jc w:val="both"/>
        <w:rPr>
          <w:rFonts w:ascii="Calibri" w:hAnsi="Calibri" w:cs="Calibri"/>
        </w:rPr>
      </w:pPr>
      <w:r w:rsidRPr="00270A7E">
        <w:rPr>
          <w:rFonts w:ascii="Calibri" w:hAnsi="Calibri" w:cs="Calibri"/>
        </w:rPr>
        <w:t>In conclusion, communication is very important in any growth of an organisation and should be an important part employers should focus on building. Some of the below are recommendations will help employers on how to improve workplace communication.</w:t>
      </w:r>
    </w:p>
    <w:p w:rsidR="00331A54" w:rsidRPr="00270A7E" w:rsidRDefault="00331A54" w:rsidP="00270A7E">
      <w:pPr>
        <w:jc w:val="both"/>
        <w:rPr>
          <w:rFonts w:ascii="Calibri" w:hAnsi="Calibri" w:cs="Calibri"/>
        </w:rPr>
      </w:pPr>
      <w:r w:rsidRPr="00270A7E">
        <w:rPr>
          <w:rFonts w:ascii="Calibri" w:hAnsi="Calibri" w:cs="Calibri"/>
        </w:rPr>
        <w:t xml:space="preserve">Employers should ensure that whilst passing information to their </w:t>
      </w:r>
      <w:r w:rsidR="00B01CE4" w:rsidRPr="00270A7E">
        <w:rPr>
          <w:rFonts w:ascii="Calibri" w:hAnsi="Calibri" w:cs="Calibri"/>
        </w:rPr>
        <w:t>subordinate</w:t>
      </w:r>
      <w:r w:rsidRPr="00270A7E">
        <w:rPr>
          <w:rFonts w:ascii="Calibri" w:hAnsi="Calibri" w:cs="Calibri"/>
        </w:rPr>
        <w:t>, they should consider first digest</w:t>
      </w:r>
      <w:r w:rsidR="00A1798F" w:rsidRPr="00270A7E">
        <w:rPr>
          <w:rFonts w:ascii="Calibri" w:hAnsi="Calibri" w:cs="Calibri"/>
        </w:rPr>
        <w:t>ing</w:t>
      </w:r>
      <w:r w:rsidRPr="00270A7E">
        <w:rPr>
          <w:rFonts w:ascii="Calibri" w:hAnsi="Calibri" w:cs="Calibri"/>
        </w:rPr>
        <w:t xml:space="preserve"> the information to be passed and also practice ways that this should be passed on. The verbal and </w:t>
      </w:r>
      <w:r w:rsidR="00B01CE4" w:rsidRPr="00270A7E">
        <w:rPr>
          <w:rFonts w:ascii="Calibri" w:hAnsi="Calibri" w:cs="Calibri"/>
        </w:rPr>
        <w:t>nonverbal</w:t>
      </w:r>
      <w:r w:rsidRPr="00270A7E">
        <w:rPr>
          <w:rFonts w:ascii="Calibri" w:hAnsi="Calibri" w:cs="Calibri"/>
        </w:rPr>
        <w:t xml:space="preserve"> style should be considered when doing this. </w:t>
      </w:r>
      <w:r w:rsidR="00A1798F" w:rsidRPr="00270A7E">
        <w:rPr>
          <w:rFonts w:ascii="Calibri" w:hAnsi="Calibri" w:cs="Calibri"/>
        </w:rPr>
        <w:t>Examples of how employers should ensure that communication is effective are;</w:t>
      </w:r>
    </w:p>
    <w:p w:rsidR="00A1798F" w:rsidRPr="00270A7E" w:rsidRDefault="00A1798F" w:rsidP="00270A7E">
      <w:pPr>
        <w:pStyle w:val="ListParagraph"/>
        <w:numPr>
          <w:ilvl w:val="0"/>
          <w:numId w:val="3"/>
        </w:numPr>
        <w:jc w:val="both"/>
        <w:rPr>
          <w:rFonts w:ascii="Calibri" w:hAnsi="Calibri" w:cs="Calibri"/>
        </w:rPr>
      </w:pPr>
      <w:r w:rsidRPr="00270A7E">
        <w:rPr>
          <w:rFonts w:ascii="Calibri" w:hAnsi="Calibri" w:cs="Calibri"/>
        </w:rPr>
        <w:t>Employer should be clear on what is required to be done, how it should be done and be truthful and honest about any task that is given and also be considerate to the receiver when passing on information.</w:t>
      </w:r>
    </w:p>
    <w:p w:rsidR="00A1798F" w:rsidRPr="00270A7E" w:rsidRDefault="00A1798F" w:rsidP="00270A7E">
      <w:pPr>
        <w:pStyle w:val="ListParagraph"/>
        <w:numPr>
          <w:ilvl w:val="0"/>
          <w:numId w:val="3"/>
        </w:numPr>
        <w:jc w:val="both"/>
        <w:rPr>
          <w:rFonts w:ascii="Calibri" w:hAnsi="Calibri" w:cs="Calibri"/>
        </w:rPr>
      </w:pPr>
      <w:r w:rsidRPr="00270A7E">
        <w:rPr>
          <w:rFonts w:ascii="Calibri" w:hAnsi="Calibri" w:cs="Calibri"/>
        </w:rPr>
        <w:t>Employers should take timing into consideration when passing on information. Example should be when bad news needs to be delivered, (never a good time for bad news) they should ensure that the period is not a pressured period at work.</w:t>
      </w:r>
    </w:p>
    <w:p w:rsidR="00A1798F" w:rsidRPr="00270A7E" w:rsidRDefault="00A1798F" w:rsidP="00270A7E">
      <w:pPr>
        <w:pStyle w:val="ListParagraph"/>
        <w:numPr>
          <w:ilvl w:val="0"/>
          <w:numId w:val="3"/>
        </w:numPr>
        <w:jc w:val="both"/>
        <w:rPr>
          <w:rFonts w:ascii="Calibri" w:hAnsi="Calibri" w:cs="Calibri"/>
        </w:rPr>
      </w:pPr>
      <w:r w:rsidRPr="00270A7E">
        <w:rPr>
          <w:rFonts w:ascii="Calibri" w:hAnsi="Calibri" w:cs="Calibri"/>
        </w:rPr>
        <w:t>Employers should also be ready to listen to their employees, employees should be able to input in the discussion at hand.</w:t>
      </w:r>
    </w:p>
    <w:p w:rsidR="00A1798F" w:rsidRPr="00270A7E" w:rsidRDefault="00A1798F" w:rsidP="00270A7E">
      <w:pPr>
        <w:pStyle w:val="ListParagraph"/>
        <w:numPr>
          <w:ilvl w:val="0"/>
          <w:numId w:val="3"/>
        </w:numPr>
        <w:jc w:val="both"/>
        <w:rPr>
          <w:rFonts w:ascii="Calibri" w:hAnsi="Calibri" w:cs="Calibri"/>
        </w:rPr>
      </w:pPr>
      <w:r w:rsidRPr="00270A7E">
        <w:rPr>
          <w:rFonts w:ascii="Calibri" w:hAnsi="Calibri" w:cs="Calibri"/>
        </w:rPr>
        <w:t xml:space="preserve">Employers should always encourage </w:t>
      </w:r>
      <w:r w:rsidR="0042389A" w:rsidRPr="00270A7E">
        <w:rPr>
          <w:rFonts w:ascii="Calibri" w:hAnsi="Calibri" w:cs="Calibri"/>
        </w:rPr>
        <w:t>dialogue</w:t>
      </w:r>
      <w:r w:rsidRPr="00270A7E">
        <w:rPr>
          <w:rFonts w:ascii="Calibri" w:hAnsi="Calibri" w:cs="Calibri"/>
        </w:rPr>
        <w:t>. This is one of the best ways to reduce conflicts.</w:t>
      </w:r>
    </w:p>
    <w:p w:rsidR="00ED4FA2" w:rsidRPr="00270A7E" w:rsidRDefault="00ED4FA2" w:rsidP="00270A7E">
      <w:pPr>
        <w:pStyle w:val="ListParagraph"/>
        <w:numPr>
          <w:ilvl w:val="0"/>
          <w:numId w:val="3"/>
        </w:numPr>
        <w:jc w:val="both"/>
        <w:rPr>
          <w:rFonts w:ascii="Calibri" w:hAnsi="Calibri" w:cs="Calibri"/>
        </w:rPr>
      </w:pPr>
      <w:r w:rsidRPr="00270A7E">
        <w:rPr>
          <w:rFonts w:ascii="Calibri" w:hAnsi="Calibri" w:cs="Calibri"/>
        </w:rPr>
        <w:t>Employers should also study employees and know what mode of communication is easier for them to express themselves. One way communication like email should be reduced.</w:t>
      </w:r>
    </w:p>
    <w:p w:rsidR="00ED4FA2" w:rsidRPr="00270A7E" w:rsidRDefault="00ED4FA2" w:rsidP="00270A7E">
      <w:pPr>
        <w:pStyle w:val="ListParagraph"/>
        <w:numPr>
          <w:ilvl w:val="0"/>
          <w:numId w:val="3"/>
        </w:numPr>
        <w:jc w:val="both"/>
        <w:rPr>
          <w:rFonts w:ascii="Calibri" w:hAnsi="Calibri" w:cs="Calibri"/>
        </w:rPr>
      </w:pPr>
      <w:r w:rsidRPr="00270A7E">
        <w:rPr>
          <w:rFonts w:ascii="Calibri" w:hAnsi="Calibri" w:cs="Calibri"/>
        </w:rPr>
        <w:lastRenderedPageBreak/>
        <w:t>Employees should be given opportunities to express themselves at all times.</w:t>
      </w:r>
    </w:p>
    <w:p w:rsidR="002C3865" w:rsidRDefault="002C3865" w:rsidP="00270A7E">
      <w:pPr>
        <w:jc w:val="both"/>
        <w:rPr>
          <w:rFonts w:ascii="Calibri" w:hAnsi="Calibri" w:cs="Calibri"/>
        </w:rPr>
      </w:pPr>
    </w:p>
    <w:p w:rsidR="00666B68" w:rsidRPr="00666B68" w:rsidRDefault="00666B68" w:rsidP="00666B68">
      <w:pPr>
        <w:rPr>
          <w:b/>
        </w:rPr>
      </w:pPr>
      <w:r w:rsidRPr="00666B68">
        <w:rPr>
          <w:b/>
        </w:rPr>
        <w:t>Reference</w:t>
      </w:r>
    </w:p>
    <w:p w:rsidR="00666B68" w:rsidRDefault="00666B68" w:rsidP="00666B68">
      <w:proofErr w:type="spellStart"/>
      <w:r>
        <w:t>Antos</w:t>
      </w:r>
      <w:proofErr w:type="spellEnd"/>
      <w:r>
        <w:t xml:space="preserve">, G. (2011). Handbook of interpersonal communication. The Hague, the Netherlands: Mouton De </w:t>
      </w:r>
      <w:proofErr w:type="spellStart"/>
      <w:r>
        <w:t>Gruyter</w:t>
      </w:r>
      <w:proofErr w:type="spellEnd"/>
    </w:p>
    <w:p w:rsidR="00666B68" w:rsidRDefault="00666B68" w:rsidP="00666B68">
      <w:proofErr w:type="spellStart"/>
      <w:r>
        <w:t>Asamu</w:t>
      </w:r>
      <w:proofErr w:type="spellEnd"/>
      <w:r>
        <w:t xml:space="preserve"> Festus Femi (</w:t>
      </w:r>
      <w:proofErr w:type="spellStart"/>
      <w:r>
        <w:t>Ph.D</w:t>
      </w:r>
      <w:proofErr w:type="spellEnd"/>
      <w:r>
        <w:t>). (2014). the Impact of Communication on Workers’ Performance in Selected Organisations in Lagos State, Nigeria. IOSR Journal of Humanities and Social Science (IOSR-JHSS) Volume 19, Issue 8, Ver. II (Aug. 2014), PP 75-82</w:t>
      </w:r>
    </w:p>
    <w:p w:rsidR="00666B68" w:rsidRDefault="00666B68" w:rsidP="00666B68">
      <w:proofErr w:type="spellStart"/>
      <w:r>
        <w:t>Brannen</w:t>
      </w:r>
      <w:proofErr w:type="spellEnd"/>
      <w:r>
        <w:t xml:space="preserve">, M. Y., </w:t>
      </w:r>
      <w:proofErr w:type="spellStart"/>
      <w:r>
        <w:t>Piekkari</w:t>
      </w:r>
      <w:proofErr w:type="spellEnd"/>
      <w:r>
        <w:t xml:space="preserve">, R., &amp; </w:t>
      </w:r>
      <w:proofErr w:type="spellStart"/>
      <w:r>
        <w:t>Tietze</w:t>
      </w:r>
      <w:proofErr w:type="spellEnd"/>
      <w:r>
        <w:t>, S. (2014). The multifaceted role of language in international business: Unpacking the forms, functions and features of a critical challenge to MNC theory and performance. Journal of International Business Studies, 45(5), 495-507. doi:10.1057/jibs.2014.24</w:t>
      </w:r>
    </w:p>
    <w:p w:rsidR="00666B68" w:rsidRDefault="00666B68" w:rsidP="00666B68">
      <w:r>
        <w:t>Cheney, G. (2011). Organizational communication in an age of globalization: Issues, reflections, practices. Long Grove, IL: Waveland Press.</w:t>
      </w:r>
    </w:p>
    <w:p w:rsidR="00666B68" w:rsidRDefault="00666B68" w:rsidP="00666B68">
      <w:r>
        <w:t>Conrad. D, (2014). Journal of Business Studies Quarterly 2014, Volume 5, Number 4</w:t>
      </w:r>
    </w:p>
    <w:p w:rsidR="00666B68" w:rsidRDefault="00666B68" w:rsidP="00666B68">
      <w:r>
        <w:t>Eisenberg, E. M. (2010). Organizational communication: Balancing creativity and constraint. New York, NY: Saint Martin’s.</w:t>
      </w:r>
    </w:p>
    <w:p w:rsidR="00666B68" w:rsidRDefault="00666B68" w:rsidP="00666B68">
      <w:proofErr w:type="spellStart"/>
      <w:r>
        <w:t>Kneen</w:t>
      </w:r>
      <w:proofErr w:type="spellEnd"/>
      <w:r>
        <w:t>, J. (2011). Essential skills: Essential speaking and listening skills. New York, NY: Oxford University Press.</w:t>
      </w:r>
    </w:p>
    <w:p w:rsidR="00666B68" w:rsidRDefault="00666B68" w:rsidP="00666B68">
      <w:proofErr w:type="spellStart"/>
      <w:r>
        <w:t>Keyton</w:t>
      </w:r>
      <w:proofErr w:type="spellEnd"/>
      <w:r>
        <w:t>, J. (2011). Communication and organizational culture: A key to understanding work experience. Thousand Oaks, CA: Sage</w:t>
      </w:r>
    </w:p>
    <w:p w:rsidR="00666B68" w:rsidRDefault="00666B68" w:rsidP="00666B68">
      <w:proofErr w:type="spellStart"/>
      <w:r>
        <w:t>Lunenberg</w:t>
      </w:r>
      <w:proofErr w:type="spellEnd"/>
      <w:r>
        <w:t xml:space="preserve"> F.C. Communication (2010). The Process, Barriers, and Improving Effectiveness SCHOOLING VOLUME 1, NUMBER1, 2010</w:t>
      </w:r>
    </w:p>
    <w:p w:rsidR="00666B68" w:rsidRDefault="00666B68" w:rsidP="00666B68">
      <w:r>
        <w:t>Shaw, G. B. (2011). The wit and wisdom of George Bernard Shaw. Mineola, NY; Dover Publications</w:t>
      </w:r>
      <w:r w:rsidRPr="00573DA9">
        <w:t xml:space="preserve"> </w:t>
      </w:r>
    </w:p>
    <w:p w:rsidR="00666B68" w:rsidRDefault="00666B68" w:rsidP="00666B68">
      <w:proofErr w:type="spellStart"/>
      <w:r>
        <w:t>Suffian</w:t>
      </w:r>
      <w:proofErr w:type="spellEnd"/>
      <w:r>
        <w:t xml:space="preserve"> Hadi </w:t>
      </w:r>
      <w:proofErr w:type="spellStart"/>
      <w:r>
        <w:t>Ayuba</w:t>
      </w:r>
      <w:proofErr w:type="spellEnd"/>
      <w:r>
        <w:t xml:space="preserve"> *, </w:t>
      </w:r>
      <w:proofErr w:type="spellStart"/>
      <w:r>
        <w:t>Norhayati</w:t>
      </w:r>
      <w:proofErr w:type="spellEnd"/>
      <w:r>
        <w:t xml:space="preserve"> </w:t>
      </w:r>
      <w:proofErr w:type="spellStart"/>
      <w:r>
        <w:t>Abd</w:t>
      </w:r>
      <w:proofErr w:type="spellEnd"/>
      <w:r>
        <w:t xml:space="preserve"> </w:t>
      </w:r>
      <w:proofErr w:type="spellStart"/>
      <w:proofErr w:type="gramStart"/>
      <w:r>
        <w:t>Manafb</w:t>
      </w:r>
      <w:proofErr w:type="spellEnd"/>
      <w:r>
        <w:t xml:space="preserve"> ,</w:t>
      </w:r>
      <w:proofErr w:type="gramEnd"/>
      <w:r>
        <w:t xml:space="preserve"> Mohammad </w:t>
      </w:r>
      <w:proofErr w:type="spellStart"/>
      <w:r>
        <w:t>Rezal</w:t>
      </w:r>
      <w:proofErr w:type="spellEnd"/>
      <w:r>
        <w:t xml:space="preserve"> </w:t>
      </w:r>
      <w:proofErr w:type="spellStart"/>
      <w:r>
        <w:t>Hamzahc</w:t>
      </w:r>
      <w:proofErr w:type="spellEnd"/>
      <w:r>
        <w:t xml:space="preserve">. (2014). Leadership: Communicating Strategically in the 21st Century the International Conference on Communication and Media </w:t>
      </w:r>
      <w:proofErr w:type="spellStart"/>
      <w:r>
        <w:t>Langkawi</w:t>
      </w:r>
      <w:proofErr w:type="spellEnd"/>
      <w:r>
        <w:t>, MALAYSIA</w:t>
      </w:r>
    </w:p>
    <w:p w:rsidR="00666B68" w:rsidRDefault="00666B68" w:rsidP="00666B68">
      <w:proofErr w:type="spellStart"/>
      <w:r>
        <w:t>Tourish</w:t>
      </w:r>
      <w:proofErr w:type="spellEnd"/>
      <w:r>
        <w:t xml:space="preserve">, D. (2010). Auditing organizational communication: A handbook of research, theory, and practice. New York, NY: </w:t>
      </w:r>
      <w:proofErr w:type="spellStart"/>
      <w:r>
        <w:t>Routledge</w:t>
      </w:r>
      <w:proofErr w:type="spellEnd"/>
    </w:p>
    <w:p w:rsidR="00666B68" w:rsidRDefault="00666B68" w:rsidP="00666B68">
      <w:r>
        <w:t>(</w:t>
      </w:r>
      <w:hyperlink r:id="rId7" w:history="1">
        <w:r w:rsidRPr="001E1B4B">
          <w:rPr>
            <w:rStyle w:val="Hyperlink"/>
          </w:rPr>
          <w:t>http://www.wseas.us/e-library/conferences/2014/Istanbul/FINANCE/FINANCE-17.pdf</w:t>
        </w:r>
      </w:hyperlink>
      <w:r>
        <w:t>).</w:t>
      </w:r>
    </w:p>
    <w:p w:rsidR="00666B68" w:rsidRPr="00270A7E" w:rsidRDefault="00666B68" w:rsidP="00270A7E">
      <w:pPr>
        <w:jc w:val="both"/>
        <w:rPr>
          <w:rFonts w:ascii="Calibri" w:hAnsi="Calibri" w:cs="Calibri"/>
        </w:rPr>
      </w:pPr>
    </w:p>
    <w:sectPr w:rsidR="00666B68" w:rsidRPr="00270A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A40C23"/>
    <w:multiLevelType w:val="hybridMultilevel"/>
    <w:tmpl w:val="A84E401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
    <w:nsid w:val="34F420D8"/>
    <w:multiLevelType w:val="hybridMultilevel"/>
    <w:tmpl w:val="8C60D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00A1894"/>
    <w:multiLevelType w:val="hybridMultilevel"/>
    <w:tmpl w:val="33663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DDE1F87"/>
    <w:multiLevelType w:val="hybridMultilevel"/>
    <w:tmpl w:val="74D6B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61D179F"/>
    <w:multiLevelType w:val="hybridMultilevel"/>
    <w:tmpl w:val="ADB6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C407228"/>
    <w:multiLevelType w:val="hybridMultilevel"/>
    <w:tmpl w:val="55C26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042"/>
    <w:rsid w:val="000047C5"/>
    <w:rsid w:val="0019771A"/>
    <w:rsid w:val="002452FD"/>
    <w:rsid w:val="00245AD5"/>
    <w:rsid w:val="00270A7E"/>
    <w:rsid w:val="002B29AA"/>
    <w:rsid w:val="002C3865"/>
    <w:rsid w:val="002E3514"/>
    <w:rsid w:val="00331A54"/>
    <w:rsid w:val="0034204D"/>
    <w:rsid w:val="00390943"/>
    <w:rsid w:val="003B626B"/>
    <w:rsid w:val="0041725E"/>
    <w:rsid w:val="0042389A"/>
    <w:rsid w:val="00451B2F"/>
    <w:rsid w:val="00456042"/>
    <w:rsid w:val="0049600C"/>
    <w:rsid w:val="004E5761"/>
    <w:rsid w:val="004F223C"/>
    <w:rsid w:val="00591192"/>
    <w:rsid w:val="00666B68"/>
    <w:rsid w:val="006A39E2"/>
    <w:rsid w:val="007354D4"/>
    <w:rsid w:val="007A18B5"/>
    <w:rsid w:val="007B5C5B"/>
    <w:rsid w:val="00811438"/>
    <w:rsid w:val="00847605"/>
    <w:rsid w:val="008C28FC"/>
    <w:rsid w:val="009514E9"/>
    <w:rsid w:val="00A1798F"/>
    <w:rsid w:val="00A245B4"/>
    <w:rsid w:val="00A24B47"/>
    <w:rsid w:val="00A6541A"/>
    <w:rsid w:val="00B01CE4"/>
    <w:rsid w:val="00B2567D"/>
    <w:rsid w:val="00D4700F"/>
    <w:rsid w:val="00E67F13"/>
    <w:rsid w:val="00ED4FA2"/>
    <w:rsid w:val="00F40047"/>
    <w:rsid w:val="00FE2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7F13"/>
    <w:rPr>
      <w:color w:val="0563C1" w:themeColor="hyperlink"/>
      <w:u w:val="single"/>
    </w:rPr>
  </w:style>
  <w:style w:type="paragraph" w:styleId="Subtitle">
    <w:name w:val="Subtitle"/>
    <w:basedOn w:val="Normal"/>
    <w:next w:val="Normal"/>
    <w:link w:val="SubtitleChar"/>
    <w:uiPriority w:val="11"/>
    <w:qFormat/>
    <w:rsid w:val="00E67F1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67F13"/>
    <w:rPr>
      <w:rFonts w:eastAsiaTheme="minorEastAsia"/>
      <w:color w:val="5A5A5A" w:themeColor="text1" w:themeTint="A5"/>
      <w:spacing w:val="15"/>
    </w:rPr>
  </w:style>
  <w:style w:type="paragraph" w:styleId="ListParagraph">
    <w:name w:val="List Paragraph"/>
    <w:basedOn w:val="Normal"/>
    <w:uiPriority w:val="34"/>
    <w:qFormat/>
    <w:rsid w:val="002C3865"/>
    <w:pPr>
      <w:ind w:left="720"/>
      <w:contextualSpacing/>
    </w:pPr>
  </w:style>
  <w:style w:type="character" w:styleId="CommentReference">
    <w:name w:val="annotation reference"/>
    <w:basedOn w:val="DefaultParagraphFont"/>
    <w:uiPriority w:val="99"/>
    <w:semiHidden/>
    <w:unhideWhenUsed/>
    <w:rsid w:val="00451B2F"/>
    <w:rPr>
      <w:sz w:val="16"/>
      <w:szCs w:val="16"/>
    </w:rPr>
  </w:style>
  <w:style w:type="paragraph" w:styleId="CommentText">
    <w:name w:val="annotation text"/>
    <w:basedOn w:val="Normal"/>
    <w:link w:val="CommentTextChar"/>
    <w:uiPriority w:val="99"/>
    <w:semiHidden/>
    <w:unhideWhenUsed/>
    <w:rsid w:val="00451B2F"/>
    <w:pPr>
      <w:spacing w:line="240" w:lineRule="auto"/>
    </w:pPr>
    <w:rPr>
      <w:sz w:val="20"/>
      <w:szCs w:val="20"/>
    </w:rPr>
  </w:style>
  <w:style w:type="character" w:customStyle="1" w:styleId="CommentTextChar">
    <w:name w:val="Comment Text Char"/>
    <w:basedOn w:val="DefaultParagraphFont"/>
    <w:link w:val="CommentText"/>
    <w:uiPriority w:val="99"/>
    <w:semiHidden/>
    <w:rsid w:val="00451B2F"/>
    <w:rPr>
      <w:sz w:val="20"/>
      <w:szCs w:val="20"/>
    </w:rPr>
  </w:style>
  <w:style w:type="paragraph" w:styleId="CommentSubject">
    <w:name w:val="annotation subject"/>
    <w:basedOn w:val="CommentText"/>
    <w:next w:val="CommentText"/>
    <w:link w:val="CommentSubjectChar"/>
    <w:uiPriority w:val="99"/>
    <w:semiHidden/>
    <w:unhideWhenUsed/>
    <w:rsid w:val="00451B2F"/>
    <w:rPr>
      <w:b/>
      <w:bCs/>
    </w:rPr>
  </w:style>
  <w:style w:type="character" w:customStyle="1" w:styleId="CommentSubjectChar">
    <w:name w:val="Comment Subject Char"/>
    <w:basedOn w:val="CommentTextChar"/>
    <w:link w:val="CommentSubject"/>
    <w:uiPriority w:val="99"/>
    <w:semiHidden/>
    <w:rsid w:val="00451B2F"/>
    <w:rPr>
      <w:b/>
      <w:bCs/>
      <w:sz w:val="20"/>
      <w:szCs w:val="20"/>
    </w:rPr>
  </w:style>
  <w:style w:type="paragraph" w:styleId="BalloonText">
    <w:name w:val="Balloon Text"/>
    <w:basedOn w:val="Normal"/>
    <w:link w:val="BalloonTextChar"/>
    <w:uiPriority w:val="99"/>
    <w:semiHidden/>
    <w:unhideWhenUsed/>
    <w:rsid w:val="00451B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B2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7F13"/>
    <w:rPr>
      <w:color w:val="0563C1" w:themeColor="hyperlink"/>
      <w:u w:val="single"/>
    </w:rPr>
  </w:style>
  <w:style w:type="paragraph" w:styleId="Subtitle">
    <w:name w:val="Subtitle"/>
    <w:basedOn w:val="Normal"/>
    <w:next w:val="Normal"/>
    <w:link w:val="SubtitleChar"/>
    <w:uiPriority w:val="11"/>
    <w:qFormat/>
    <w:rsid w:val="00E67F1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67F13"/>
    <w:rPr>
      <w:rFonts w:eastAsiaTheme="minorEastAsia"/>
      <w:color w:val="5A5A5A" w:themeColor="text1" w:themeTint="A5"/>
      <w:spacing w:val="15"/>
    </w:rPr>
  </w:style>
  <w:style w:type="paragraph" w:styleId="ListParagraph">
    <w:name w:val="List Paragraph"/>
    <w:basedOn w:val="Normal"/>
    <w:uiPriority w:val="34"/>
    <w:qFormat/>
    <w:rsid w:val="002C3865"/>
    <w:pPr>
      <w:ind w:left="720"/>
      <w:contextualSpacing/>
    </w:pPr>
  </w:style>
  <w:style w:type="character" w:styleId="CommentReference">
    <w:name w:val="annotation reference"/>
    <w:basedOn w:val="DefaultParagraphFont"/>
    <w:uiPriority w:val="99"/>
    <w:semiHidden/>
    <w:unhideWhenUsed/>
    <w:rsid w:val="00451B2F"/>
    <w:rPr>
      <w:sz w:val="16"/>
      <w:szCs w:val="16"/>
    </w:rPr>
  </w:style>
  <w:style w:type="paragraph" w:styleId="CommentText">
    <w:name w:val="annotation text"/>
    <w:basedOn w:val="Normal"/>
    <w:link w:val="CommentTextChar"/>
    <w:uiPriority w:val="99"/>
    <w:semiHidden/>
    <w:unhideWhenUsed/>
    <w:rsid w:val="00451B2F"/>
    <w:pPr>
      <w:spacing w:line="240" w:lineRule="auto"/>
    </w:pPr>
    <w:rPr>
      <w:sz w:val="20"/>
      <w:szCs w:val="20"/>
    </w:rPr>
  </w:style>
  <w:style w:type="character" w:customStyle="1" w:styleId="CommentTextChar">
    <w:name w:val="Comment Text Char"/>
    <w:basedOn w:val="DefaultParagraphFont"/>
    <w:link w:val="CommentText"/>
    <w:uiPriority w:val="99"/>
    <w:semiHidden/>
    <w:rsid w:val="00451B2F"/>
    <w:rPr>
      <w:sz w:val="20"/>
      <w:szCs w:val="20"/>
    </w:rPr>
  </w:style>
  <w:style w:type="paragraph" w:styleId="CommentSubject">
    <w:name w:val="annotation subject"/>
    <w:basedOn w:val="CommentText"/>
    <w:next w:val="CommentText"/>
    <w:link w:val="CommentSubjectChar"/>
    <w:uiPriority w:val="99"/>
    <w:semiHidden/>
    <w:unhideWhenUsed/>
    <w:rsid w:val="00451B2F"/>
    <w:rPr>
      <w:b/>
      <w:bCs/>
    </w:rPr>
  </w:style>
  <w:style w:type="character" w:customStyle="1" w:styleId="CommentSubjectChar">
    <w:name w:val="Comment Subject Char"/>
    <w:basedOn w:val="CommentTextChar"/>
    <w:link w:val="CommentSubject"/>
    <w:uiPriority w:val="99"/>
    <w:semiHidden/>
    <w:rsid w:val="00451B2F"/>
    <w:rPr>
      <w:b/>
      <w:bCs/>
      <w:sz w:val="20"/>
      <w:szCs w:val="20"/>
    </w:rPr>
  </w:style>
  <w:style w:type="paragraph" w:styleId="BalloonText">
    <w:name w:val="Balloon Text"/>
    <w:basedOn w:val="Normal"/>
    <w:link w:val="BalloonTextChar"/>
    <w:uiPriority w:val="99"/>
    <w:semiHidden/>
    <w:unhideWhenUsed/>
    <w:rsid w:val="00451B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B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wseas.us/e-library/conferences/2014/Istanbul/FINANCE/FINANCE-1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seas.us/e-library/conferences/2014/Istanbul/FINANCE/FINANCE-17.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2305</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Owner</Company>
  <LinksUpToDate>false</LinksUpToDate>
  <CharactersWithSpaces>15414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Agbonwanegbe, Omoyemwen</cp:lastModifiedBy>
  <cp:revision>3</cp:revision>
  <dcterms:created xsi:type="dcterms:W3CDTF">2019-01-09T17:36:00Z</dcterms:created>
  <dcterms:modified xsi:type="dcterms:W3CDTF">2019-01-09T17:44:00Z</dcterms:modified>
</cp:coreProperties>
</file>