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EA3722" w14:textId="77777777" w:rsidR="0005000E" w:rsidRDefault="0005000E" w:rsidP="0005000E">
      <w:pPr>
        <w:pStyle w:val="Heading2"/>
      </w:pPr>
      <w:r>
        <w:t>Work Based Project 2022</w:t>
      </w:r>
    </w:p>
    <w:p w14:paraId="39EA3723" w14:textId="77777777" w:rsidR="0005000E" w:rsidRPr="003B7573" w:rsidRDefault="0005000E" w:rsidP="0005000E">
      <w:pPr>
        <w:pStyle w:val="Heading3"/>
      </w:pPr>
      <w:r>
        <w:t xml:space="preserve">Name of Student: </w:t>
      </w:r>
      <w:r>
        <w:tab/>
        <w:t>Mark Robinson</w:t>
      </w:r>
    </w:p>
    <w:p w14:paraId="39EA3724" w14:textId="77777777" w:rsidR="0005000E" w:rsidRDefault="0005000E" w:rsidP="0005000E">
      <w:pPr>
        <w:pStyle w:val="Heading3"/>
      </w:pPr>
      <w:r>
        <w:t xml:space="preserve">Student ID: </w:t>
      </w:r>
      <w:r>
        <w:tab/>
      </w:r>
      <w:r>
        <w:tab/>
        <w:t>0952289</w:t>
      </w:r>
    </w:p>
    <w:p w14:paraId="39EA3725" w14:textId="77777777" w:rsidR="0005000E" w:rsidRDefault="0005000E" w:rsidP="0005000E">
      <w:pPr>
        <w:pStyle w:val="Heading3"/>
      </w:pPr>
      <w:r>
        <w:t xml:space="preserve">Name of Award: </w:t>
      </w:r>
      <w:r>
        <w:tab/>
        <w:t>HND Construction managment</w:t>
      </w:r>
    </w:p>
    <w:p w14:paraId="39EA3726" w14:textId="77777777" w:rsidR="0005000E" w:rsidRDefault="0005000E" w:rsidP="0005000E">
      <w:pPr>
        <w:pStyle w:val="Heading3"/>
      </w:pPr>
      <w:r>
        <w:t xml:space="preserve">Mode: </w:t>
      </w:r>
      <w:r>
        <w:tab/>
      </w:r>
      <w:r>
        <w:tab/>
      </w:r>
      <w:r>
        <w:tab/>
        <w:t>Part Time</w:t>
      </w:r>
    </w:p>
    <w:p w14:paraId="39EA3727" w14:textId="24637374" w:rsidR="00240D06" w:rsidRDefault="00240D06" w:rsidP="0005000E">
      <w:r>
        <w:br w:type="page"/>
      </w:r>
      <w:bookmarkStart w:id="0" w:name="_GoBack"/>
      <w:bookmarkEnd w:id="0"/>
    </w:p>
    <w:p w14:paraId="39EA3729" w14:textId="77777777" w:rsidR="0005000E" w:rsidRDefault="0005000E" w:rsidP="0005000E">
      <w:pPr>
        <w:pStyle w:val="Heading3"/>
      </w:pPr>
      <w:r>
        <w:lastRenderedPageBreak/>
        <w:t>Table of Contents</w:t>
      </w:r>
    </w:p>
    <w:p w14:paraId="39EA372B" w14:textId="77777777" w:rsidR="0005000E" w:rsidRDefault="0005000E" w:rsidP="0005000E"/>
    <w:p w14:paraId="39EA372C" w14:textId="20A63065" w:rsidR="004D5349" w:rsidRPr="004D5349" w:rsidRDefault="004D5349" w:rsidP="004D5349">
      <w:pPr>
        <w:rPr>
          <w:caps/>
          <w:color w:val="294E1C" w:themeColor="accent1" w:themeShade="7F"/>
          <w:spacing w:val="5"/>
        </w:rPr>
      </w:pPr>
      <w:r w:rsidRPr="004D5349">
        <w:rPr>
          <w:caps/>
          <w:color w:val="294E1C" w:themeColor="accent1" w:themeShade="7F"/>
          <w:spacing w:val="5"/>
        </w:rPr>
        <w:t>acronyms and abbreviations</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sidR="002B056B">
        <w:rPr>
          <w:caps/>
          <w:color w:val="294E1C" w:themeColor="accent1" w:themeShade="7F"/>
          <w:spacing w:val="5"/>
        </w:rPr>
        <w:t>2</w:t>
      </w:r>
    </w:p>
    <w:p w14:paraId="39EA372D" w14:textId="1D5836A8" w:rsidR="000141C0" w:rsidRDefault="0005000E" w:rsidP="0005000E">
      <w:pPr>
        <w:rPr>
          <w:rStyle w:val="Emphasis"/>
        </w:rPr>
      </w:pPr>
      <w:r w:rsidRPr="0005000E">
        <w:rPr>
          <w:rStyle w:val="Emphasis"/>
        </w:rPr>
        <w:t>Introduction</w:t>
      </w:r>
      <w:r w:rsidRPr="0005000E">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0141C0">
        <w:rPr>
          <w:rStyle w:val="Emphasis"/>
        </w:rPr>
        <w:tab/>
      </w:r>
      <w:r w:rsidR="002B056B">
        <w:rPr>
          <w:rStyle w:val="Emphasis"/>
        </w:rPr>
        <w:t>3</w:t>
      </w:r>
    </w:p>
    <w:p w14:paraId="39EA372E" w14:textId="4D353F0A" w:rsidR="000141C0" w:rsidRPr="000141C0" w:rsidRDefault="000141C0" w:rsidP="000141C0">
      <w:pPr>
        <w:rPr>
          <w:caps/>
          <w:color w:val="294E1C" w:themeColor="accent1" w:themeShade="7F"/>
          <w:spacing w:val="5"/>
        </w:rPr>
      </w:pPr>
      <w:r w:rsidRPr="000141C0">
        <w:rPr>
          <w:caps/>
          <w:color w:val="294E1C" w:themeColor="accent1" w:themeShade="7F"/>
          <w:spacing w:val="5"/>
        </w:rPr>
        <w:t>data gathering &amp; Methodology</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sidR="002B056B">
        <w:rPr>
          <w:caps/>
          <w:color w:val="294E1C" w:themeColor="accent1" w:themeShade="7F"/>
          <w:spacing w:val="5"/>
        </w:rPr>
        <w:t>4</w:t>
      </w:r>
    </w:p>
    <w:p w14:paraId="11994BF7" w14:textId="77777777" w:rsidR="00EA3C57" w:rsidRDefault="0005000E" w:rsidP="00EA3C57">
      <w:pPr>
        <w:spacing w:after="0"/>
        <w:rPr>
          <w:rStyle w:val="Emphasis"/>
        </w:rPr>
      </w:pPr>
      <w:r w:rsidRPr="0005000E">
        <w:rPr>
          <w:rStyle w:val="Emphasis"/>
        </w:rPr>
        <w:t>Research</w:t>
      </w:r>
      <w:r w:rsidR="002F56FE">
        <w:rPr>
          <w:rStyle w:val="Emphasis"/>
        </w:rPr>
        <w:t xml:space="preserve"> stage 1</w:t>
      </w:r>
    </w:p>
    <w:p w14:paraId="39EA372F" w14:textId="762D78DD" w:rsidR="0005000E" w:rsidRPr="00EA3C57" w:rsidRDefault="00EA3C57" w:rsidP="00EA3C57">
      <w:pPr>
        <w:spacing w:before="0"/>
        <w:rPr>
          <w:rStyle w:val="Emphasis"/>
          <w:sz w:val="16"/>
        </w:rPr>
      </w:pPr>
      <w:r w:rsidRPr="00EA3C57">
        <w:rPr>
          <w:caps/>
          <w:color w:val="294E1C" w:themeColor="accent1" w:themeShade="7F"/>
          <w:spacing w:val="5"/>
          <w:sz w:val="16"/>
        </w:rPr>
        <w:t>Identifying materials in the current specification as options for alternatives.</w:t>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sidR="002B056B">
        <w:rPr>
          <w:caps/>
          <w:color w:val="294E1C" w:themeColor="accent1" w:themeShade="7F"/>
          <w:spacing w:val="5"/>
        </w:rPr>
        <w:t>6</w:t>
      </w:r>
    </w:p>
    <w:p w14:paraId="445B9010" w14:textId="77777777" w:rsidR="00EA3C57" w:rsidRDefault="002F56FE" w:rsidP="00E4406F">
      <w:pPr>
        <w:spacing w:after="0"/>
        <w:rPr>
          <w:caps/>
          <w:color w:val="294E1C" w:themeColor="accent1" w:themeShade="7F"/>
          <w:spacing w:val="5"/>
        </w:rPr>
      </w:pPr>
      <w:r w:rsidRPr="002F56FE">
        <w:rPr>
          <w:caps/>
          <w:color w:val="294E1C" w:themeColor="accent1" w:themeShade="7F"/>
          <w:spacing w:val="5"/>
        </w:rPr>
        <w:t xml:space="preserve">Research </w:t>
      </w:r>
      <w:r>
        <w:rPr>
          <w:caps/>
          <w:color w:val="294E1C" w:themeColor="accent1" w:themeShade="7F"/>
          <w:spacing w:val="5"/>
        </w:rPr>
        <w:t>stage 2</w:t>
      </w:r>
    </w:p>
    <w:p w14:paraId="326B4121" w14:textId="004EE05E" w:rsidR="00E4406F" w:rsidRPr="00E4406F" w:rsidRDefault="00E4406F" w:rsidP="00E4406F">
      <w:pPr>
        <w:spacing w:before="0"/>
        <w:rPr>
          <w:caps/>
          <w:color w:val="294E1C" w:themeColor="accent1" w:themeShade="7F"/>
          <w:spacing w:val="5"/>
          <w:sz w:val="16"/>
        </w:rPr>
      </w:pPr>
      <w:r w:rsidRPr="00E4406F">
        <w:rPr>
          <w:caps/>
          <w:color w:val="294E1C" w:themeColor="accent1" w:themeShade="7F"/>
          <w:spacing w:val="5"/>
          <w:sz w:val="16"/>
        </w:rPr>
        <w:t>Defining relevent factors of consideration</w:t>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Pr>
          <w:caps/>
          <w:color w:val="294E1C" w:themeColor="accent1" w:themeShade="7F"/>
          <w:spacing w:val="5"/>
          <w:sz w:val="16"/>
        </w:rPr>
        <w:tab/>
      </w:r>
      <w:r w:rsidR="002B056B">
        <w:rPr>
          <w:caps/>
          <w:color w:val="294E1C" w:themeColor="accent1" w:themeShade="7F"/>
          <w:spacing w:val="5"/>
        </w:rPr>
        <w:t>8</w:t>
      </w:r>
    </w:p>
    <w:p w14:paraId="647DA665" w14:textId="34BE49EC" w:rsidR="00E4406F" w:rsidRDefault="00E4406F" w:rsidP="00E4406F">
      <w:pPr>
        <w:spacing w:before="0" w:after="0"/>
        <w:rPr>
          <w:caps/>
          <w:color w:val="294E1C" w:themeColor="accent1" w:themeShade="7F"/>
          <w:spacing w:val="5"/>
        </w:rPr>
      </w:pPr>
      <w:r w:rsidRPr="00E4406F">
        <w:rPr>
          <w:caps/>
          <w:color w:val="294E1C" w:themeColor="accent1" w:themeShade="7F"/>
          <w:spacing w:val="5"/>
        </w:rPr>
        <w:t xml:space="preserve">Research </w:t>
      </w:r>
      <w:r>
        <w:rPr>
          <w:caps/>
          <w:color w:val="294E1C" w:themeColor="accent1" w:themeShade="7F"/>
          <w:spacing w:val="5"/>
        </w:rPr>
        <w:t>stage 3</w:t>
      </w:r>
    </w:p>
    <w:p w14:paraId="2FB5A705" w14:textId="68E45B90" w:rsidR="002F56FE" w:rsidRDefault="00E4406F" w:rsidP="00E4406F">
      <w:pPr>
        <w:spacing w:before="0" w:after="240"/>
        <w:rPr>
          <w:caps/>
          <w:color w:val="294E1C" w:themeColor="accent1" w:themeShade="7F"/>
          <w:spacing w:val="5"/>
        </w:rPr>
      </w:pPr>
      <w:r w:rsidRPr="00E4406F">
        <w:rPr>
          <w:caps/>
          <w:color w:val="294E1C" w:themeColor="accent1" w:themeShade="7F"/>
          <w:spacing w:val="5"/>
          <w:sz w:val="16"/>
        </w:rPr>
        <w:t>Sustainable Alternatives</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sidR="002B056B">
        <w:rPr>
          <w:caps/>
          <w:color w:val="294E1C" w:themeColor="accent1" w:themeShade="7F"/>
          <w:spacing w:val="5"/>
        </w:rPr>
        <w:t>9</w:t>
      </w:r>
    </w:p>
    <w:p w14:paraId="5915DC50" w14:textId="3DEA92E4" w:rsidR="00E4406F" w:rsidRDefault="00E4406F" w:rsidP="00E4406F">
      <w:pPr>
        <w:spacing w:before="0" w:after="240"/>
        <w:rPr>
          <w:caps/>
          <w:color w:val="294E1C" w:themeColor="accent1" w:themeShade="7F"/>
          <w:spacing w:val="5"/>
        </w:rPr>
      </w:pPr>
      <w:r>
        <w:rPr>
          <w:caps/>
          <w:color w:val="294E1C" w:themeColor="accent1" w:themeShade="7F"/>
          <w:spacing w:val="5"/>
        </w:rPr>
        <w:t>Personal Reflection</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sidR="002B056B">
        <w:rPr>
          <w:caps/>
          <w:color w:val="294E1C" w:themeColor="accent1" w:themeShade="7F"/>
          <w:spacing w:val="5"/>
        </w:rPr>
        <w:t>11</w:t>
      </w:r>
    </w:p>
    <w:p w14:paraId="2CA53C5E" w14:textId="727C9C37" w:rsidR="00F23992" w:rsidRPr="0005000E" w:rsidRDefault="00F23992" w:rsidP="00E4406F">
      <w:pPr>
        <w:spacing w:before="0" w:after="240"/>
        <w:rPr>
          <w:rStyle w:val="Emphasis"/>
        </w:rPr>
      </w:pPr>
      <w:r w:rsidRPr="00F23992">
        <w:rPr>
          <w:caps/>
          <w:color w:val="294E1C" w:themeColor="accent1" w:themeShade="7F"/>
          <w:spacing w:val="5"/>
        </w:rPr>
        <w:t>Conclusion and closing thoughts</w:t>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Pr>
          <w:caps/>
          <w:color w:val="294E1C" w:themeColor="accent1" w:themeShade="7F"/>
          <w:spacing w:val="5"/>
        </w:rPr>
        <w:tab/>
      </w:r>
      <w:r w:rsidR="002B056B">
        <w:rPr>
          <w:caps/>
          <w:color w:val="294E1C" w:themeColor="accent1" w:themeShade="7F"/>
          <w:spacing w:val="5"/>
        </w:rPr>
        <w:t>12</w:t>
      </w:r>
    </w:p>
    <w:p w14:paraId="39EA3730" w14:textId="24CCB50B" w:rsidR="0005000E" w:rsidRDefault="0005000E" w:rsidP="0005000E">
      <w:pPr>
        <w:rPr>
          <w:rStyle w:val="Emphasis"/>
        </w:rPr>
      </w:pPr>
      <w:r w:rsidRPr="0005000E">
        <w:rPr>
          <w:rStyle w:val="Emphasis"/>
        </w:rPr>
        <w:t>Reference list</w:t>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Pr="0005000E">
        <w:rPr>
          <w:rStyle w:val="Emphasis"/>
        </w:rPr>
        <w:tab/>
      </w:r>
      <w:r w:rsidR="002B056B">
        <w:rPr>
          <w:rStyle w:val="Emphasis"/>
        </w:rPr>
        <w:t>13</w:t>
      </w:r>
    </w:p>
    <w:p w14:paraId="39EA3731" w14:textId="77777777" w:rsidR="004D5349" w:rsidRDefault="004D5349" w:rsidP="0005000E">
      <w:pPr>
        <w:rPr>
          <w:rStyle w:val="Emphasis"/>
        </w:rPr>
      </w:pPr>
    </w:p>
    <w:p w14:paraId="39EA3732" w14:textId="77777777" w:rsidR="004D5349" w:rsidRDefault="004D5349" w:rsidP="0005000E">
      <w:pPr>
        <w:rPr>
          <w:rStyle w:val="Emphasis"/>
        </w:rPr>
      </w:pPr>
    </w:p>
    <w:p w14:paraId="39EA3733" w14:textId="77777777" w:rsidR="004D5349" w:rsidRDefault="004D5349" w:rsidP="004D5349">
      <w:pPr>
        <w:pStyle w:val="Heading3"/>
      </w:pPr>
      <w:r w:rsidRPr="004D5349">
        <w:t>acronyms and abbreviations</w:t>
      </w:r>
    </w:p>
    <w:p w14:paraId="39EA3734" w14:textId="77777777" w:rsidR="004D5349" w:rsidRPr="004D5349" w:rsidRDefault="004D5349" w:rsidP="004D5349"/>
    <w:p w14:paraId="39EA3735" w14:textId="77777777" w:rsidR="004D5349" w:rsidRPr="004D5349" w:rsidRDefault="004D5349" w:rsidP="004D5349">
      <w:pPr>
        <w:rPr>
          <w:rStyle w:val="Emphasis"/>
        </w:rPr>
      </w:pPr>
      <w:r w:rsidRPr="004D5349">
        <w:rPr>
          <w:rStyle w:val="Emphasis"/>
        </w:rPr>
        <w:t xml:space="preserve">GWP </w:t>
      </w:r>
      <w:r w:rsidRPr="004D5349">
        <w:rPr>
          <w:rStyle w:val="Emphasis"/>
        </w:rPr>
        <w:tab/>
      </w:r>
      <w:r w:rsidRPr="004D5349">
        <w:rPr>
          <w:rStyle w:val="Emphasis"/>
        </w:rPr>
        <w:tab/>
      </w:r>
      <w:r>
        <w:rPr>
          <w:rStyle w:val="Emphasis"/>
        </w:rPr>
        <w:t xml:space="preserve">- </w:t>
      </w:r>
      <w:r w:rsidRPr="004D5349">
        <w:rPr>
          <w:rStyle w:val="Emphasis"/>
        </w:rPr>
        <w:t>GLOBAL WARMING POTENTIAL</w:t>
      </w:r>
    </w:p>
    <w:p w14:paraId="39EA3736" w14:textId="77777777" w:rsidR="004D5349" w:rsidRDefault="004D5349" w:rsidP="004D5349">
      <w:pPr>
        <w:rPr>
          <w:rStyle w:val="Emphasis"/>
        </w:rPr>
      </w:pPr>
      <w:r>
        <w:rPr>
          <w:rStyle w:val="Emphasis"/>
        </w:rPr>
        <w:t>LCA</w:t>
      </w:r>
      <w:r>
        <w:rPr>
          <w:rStyle w:val="Emphasis"/>
        </w:rPr>
        <w:tab/>
      </w:r>
      <w:r>
        <w:rPr>
          <w:rStyle w:val="Emphasis"/>
        </w:rPr>
        <w:tab/>
        <w:t xml:space="preserve">- </w:t>
      </w:r>
      <w:r w:rsidRPr="004D5349">
        <w:rPr>
          <w:rStyle w:val="Emphasis"/>
        </w:rPr>
        <w:t>Life-cycle assessment</w:t>
      </w:r>
    </w:p>
    <w:p w14:paraId="39EA3738" w14:textId="77777777" w:rsidR="004D5349" w:rsidRDefault="004D5349" w:rsidP="004D5349">
      <w:pPr>
        <w:rPr>
          <w:rStyle w:val="Emphasis"/>
        </w:rPr>
      </w:pPr>
    </w:p>
    <w:p w14:paraId="39EA3739" w14:textId="77777777" w:rsidR="004D5349" w:rsidRPr="004D5349" w:rsidRDefault="004D5349" w:rsidP="004D5349">
      <w:pPr>
        <w:pBdr>
          <w:top w:val="single" w:sz="6" w:space="2" w:color="549E39" w:themeColor="accent1"/>
        </w:pBdr>
        <w:spacing w:before="300" w:after="0"/>
        <w:outlineLvl w:val="2"/>
        <w:rPr>
          <w:rStyle w:val="Emphasis"/>
        </w:rPr>
        <w:sectPr w:rsidR="004D5349" w:rsidRPr="004D5349">
          <w:headerReference w:type="default" r:id="rId11"/>
          <w:footerReference w:type="default" r:id="rId12"/>
          <w:pgSz w:w="11906" w:h="16838"/>
          <w:pgMar w:top="1440" w:right="1440" w:bottom="1440" w:left="1440" w:header="708" w:footer="708" w:gutter="0"/>
          <w:cols w:space="708"/>
          <w:docGrid w:linePitch="360"/>
        </w:sectPr>
      </w:pPr>
    </w:p>
    <w:p w14:paraId="39EA373A" w14:textId="15001BB0" w:rsidR="0005000E" w:rsidRDefault="0005000E" w:rsidP="0005000E">
      <w:pPr>
        <w:pStyle w:val="Heading3"/>
      </w:pPr>
      <w:r>
        <w:t>Introduction</w:t>
      </w:r>
    </w:p>
    <w:p w14:paraId="4032E782" w14:textId="77777777" w:rsidR="00E4406F" w:rsidRPr="00E4406F" w:rsidRDefault="00E4406F" w:rsidP="00E4406F"/>
    <w:p w14:paraId="7365C463" w14:textId="09A96B7A" w:rsidR="00E622BC" w:rsidRDefault="00E622BC" w:rsidP="00FA2EDB">
      <w:r>
        <w:t xml:space="preserve">The basis for this report is to follow guidance from the welsh government and apply it to the aims and objectives of Swansea Council. </w:t>
      </w:r>
    </w:p>
    <w:p w14:paraId="6BCF237E" w14:textId="14D2BB3D" w:rsidR="006D66FA" w:rsidRPr="00E622BC" w:rsidRDefault="00606DB7" w:rsidP="00FA2EDB">
      <w:pPr>
        <w:rPr>
          <w:color w:val="3E762A" w:themeColor="accent1" w:themeShade="BF"/>
        </w:rPr>
      </w:pPr>
      <w:r w:rsidRPr="00E622BC">
        <w:rPr>
          <w:color w:val="3E762A" w:themeColor="accent1" w:themeShade="BF"/>
        </w:rPr>
        <w:t>‘</w:t>
      </w:r>
      <w:r w:rsidR="00FA2EDB" w:rsidRPr="00E622BC">
        <w:rPr>
          <w:color w:val="3E762A" w:themeColor="accent1" w:themeShade="BF"/>
        </w:rPr>
        <w:t>On 2 May 2019, the UK Comm</w:t>
      </w:r>
      <w:r w:rsidRPr="00E622BC">
        <w:rPr>
          <w:color w:val="3E762A" w:themeColor="accent1" w:themeShade="BF"/>
        </w:rPr>
        <w:t xml:space="preserve">ittee on Climate Change </w:t>
      </w:r>
      <w:r w:rsidR="00FA2EDB" w:rsidRPr="00E622BC">
        <w:rPr>
          <w:color w:val="3E762A" w:themeColor="accent1" w:themeShade="BF"/>
        </w:rPr>
        <w:t>recommended that</w:t>
      </w:r>
      <w:r w:rsidRPr="00E622BC">
        <w:rPr>
          <w:color w:val="3E762A" w:themeColor="accent1" w:themeShade="BF"/>
        </w:rPr>
        <w:t xml:space="preserve"> </w:t>
      </w:r>
      <w:r w:rsidR="00FA2EDB" w:rsidRPr="00E622BC">
        <w:rPr>
          <w:color w:val="3E762A" w:themeColor="accent1" w:themeShade="BF"/>
        </w:rPr>
        <w:t>the UK Parliament legislate, without delay, to reduce domestic</w:t>
      </w:r>
      <w:r w:rsidRPr="00E622BC">
        <w:rPr>
          <w:color w:val="3E762A" w:themeColor="accent1" w:themeShade="BF"/>
        </w:rPr>
        <w:t xml:space="preserve"> greenhouse gas </w:t>
      </w:r>
      <w:r w:rsidR="00FA2EDB" w:rsidRPr="00E622BC">
        <w:rPr>
          <w:color w:val="3E762A" w:themeColor="accent1" w:themeShade="BF"/>
        </w:rPr>
        <w:t>emissions to net zero by 2050. The UKCCC assessed the contribution that</w:t>
      </w:r>
      <w:r w:rsidRPr="00E622BC">
        <w:rPr>
          <w:color w:val="3E762A" w:themeColor="accent1" w:themeShade="BF"/>
        </w:rPr>
        <w:t xml:space="preserve"> </w:t>
      </w:r>
      <w:r w:rsidR="00FA2EDB" w:rsidRPr="00E622BC">
        <w:rPr>
          <w:color w:val="3E762A" w:themeColor="accent1" w:themeShade="BF"/>
        </w:rPr>
        <w:t>Wales can make to net zero in the UK under its statutory framework, and for Wales it</w:t>
      </w:r>
      <w:r w:rsidRPr="00E622BC">
        <w:rPr>
          <w:color w:val="3E762A" w:themeColor="accent1" w:themeShade="BF"/>
        </w:rPr>
        <w:t xml:space="preserve"> </w:t>
      </w:r>
      <w:r w:rsidR="00FA2EDB" w:rsidRPr="00E622BC">
        <w:rPr>
          <w:color w:val="3E762A" w:themeColor="accent1" w:themeShade="BF"/>
        </w:rPr>
        <w:t>recommends a 95% reduction in GHG emissions by 2050</w:t>
      </w:r>
      <w:r w:rsidRPr="00E622BC">
        <w:rPr>
          <w:color w:val="3E762A" w:themeColor="accent1" w:themeShade="BF"/>
        </w:rPr>
        <w:t>’</w:t>
      </w:r>
      <w:r w:rsidR="006D66FA" w:rsidRPr="00E622BC">
        <w:rPr>
          <w:color w:val="3E762A" w:themeColor="accent1" w:themeShade="BF"/>
        </w:rPr>
        <w:t xml:space="preserve"> </w:t>
      </w:r>
    </w:p>
    <w:p w14:paraId="508D9FC8" w14:textId="79A3B1ED" w:rsidR="006D66FA" w:rsidRDefault="006D66FA" w:rsidP="006D66FA">
      <w:pPr>
        <w:ind w:firstLine="720"/>
      </w:pPr>
      <w:r>
        <w:t>(Decarbonisation of Homes in Wales Advisory Group, 2019).</w:t>
      </w:r>
    </w:p>
    <w:p w14:paraId="11F67E05" w14:textId="77777777" w:rsidR="00E622BC" w:rsidRPr="00E622BC" w:rsidRDefault="00E622BC" w:rsidP="00E622BC">
      <w:pPr>
        <w:rPr>
          <w:color w:val="3E762A" w:themeColor="accent1" w:themeShade="BF"/>
        </w:rPr>
      </w:pPr>
      <w:r w:rsidRPr="00E622BC">
        <w:rPr>
          <w:color w:val="3E762A" w:themeColor="accent1" w:themeShade="BF"/>
        </w:rPr>
        <w:t>‘Swansea Council is committed to building 1,000 new homes in a decade’</w:t>
      </w:r>
    </w:p>
    <w:p w14:paraId="384D3386" w14:textId="77777777" w:rsidR="00E622BC" w:rsidRDefault="00E622BC" w:rsidP="00E622BC">
      <w:pPr>
        <w:ind w:firstLine="720"/>
      </w:pPr>
      <w:r>
        <w:t>(Swansea Council, 2022)</w:t>
      </w:r>
    </w:p>
    <w:p w14:paraId="2DF48223" w14:textId="6D814F79" w:rsidR="003E4C95" w:rsidRDefault="006D66FA" w:rsidP="0005000E">
      <w:r>
        <w:t xml:space="preserve">In order to meet this target </w:t>
      </w:r>
      <w:r w:rsidR="00240D06">
        <w:t>set by the</w:t>
      </w:r>
      <w:r>
        <w:t xml:space="preserve"> Welsh government </w:t>
      </w:r>
      <w:r w:rsidR="00240D06">
        <w:t xml:space="preserve">we </w:t>
      </w:r>
      <w:r>
        <w:t>will need to make substantial change</w:t>
      </w:r>
      <w:r w:rsidR="00240D06">
        <w:t>s within the</w:t>
      </w:r>
      <w:r>
        <w:t xml:space="preserve"> construction industry over the next five decades</w:t>
      </w:r>
      <w:r w:rsidR="00E622BC">
        <w:t xml:space="preserve"> and</w:t>
      </w:r>
      <w:r>
        <w:t xml:space="preserve"> </w:t>
      </w:r>
      <w:r w:rsidR="00E622BC">
        <w:t>w</w:t>
      </w:r>
      <w:r w:rsidR="00240D06">
        <w:t xml:space="preserve">hile change will need to be made in all sectors, disciplines and facets of the construction industry this report will focus in detail </w:t>
      </w:r>
      <w:r w:rsidR="002A768D">
        <w:t xml:space="preserve">on one </w:t>
      </w:r>
      <w:r w:rsidR="003E4C95">
        <w:t>factor.</w:t>
      </w:r>
    </w:p>
    <w:p w14:paraId="4C16BFD8" w14:textId="1DDD6DDC" w:rsidR="00440F03" w:rsidRDefault="00E622BC" w:rsidP="0005000E">
      <w:r>
        <w:t>The commitment of Swansea Council to build such a large number of homes</w:t>
      </w:r>
      <w:r w:rsidR="006B1CD1">
        <w:t xml:space="preserve"> is</w:t>
      </w:r>
      <w:r>
        <w:t xml:space="preserve"> fantastic for industry</w:t>
      </w:r>
      <w:r w:rsidR="006B1CD1">
        <w:t xml:space="preserve">, it will increase and secure jobs, benefit local business and invest in skill development </w:t>
      </w:r>
      <w:r>
        <w:t xml:space="preserve">but it will need to be done correctly to adhere to the decarbonisation initiative set out by Welsh Government. </w:t>
      </w:r>
      <w:r w:rsidR="006B1CD1">
        <w:t>This is not an isolated issue related to Swansea Council however, t</w:t>
      </w:r>
      <w:r w:rsidR="003E4C95">
        <w:t>he n</w:t>
      </w:r>
      <w:r w:rsidR="00A14343">
        <w:t xml:space="preserve">ew build housing industry </w:t>
      </w:r>
      <w:r w:rsidR="006B1CD1">
        <w:t xml:space="preserve">as a whole </w:t>
      </w:r>
      <w:r w:rsidR="00A14343">
        <w:t>will need to be innovated</w:t>
      </w:r>
      <w:r w:rsidR="006B1CD1">
        <w:t xml:space="preserve"> in many areas over the coming decades</w:t>
      </w:r>
      <w:r w:rsidR="00A14343">
        <w:t xml:space="preserve">. </w:t>
      </w:r>
      <w:r w:rsidR="006B1CD1">
        <w:t>Adding renewable energy and storage</w:t>
      </w:r>
      <w:r w:rsidR="00A14343">
        <w:t xml:space="preserve"> to homes, </w:t>
      </w:r>
      <w:r w:rsidR="006B1CD1">
        <w:t>improving thermal values and improving ventilation will all be key driving factors but we just also ensure that in this process we also use sustainable materials and leave with a net improvement to biodiversity</w:t>
      </w:r>
      <w:r w:rsidR="00A14343">
        <w:t xml:space="preserve">. </w:t>
      </w:r>
      <w:r w:rsidR="006B1CD1">
        <w:t>All this must be done while adhering to increasingly strict building standards and planning requirements.</w:t>
      </w:r>
    </w:p>
    <w:p w14:paraId="3481D81A" w14:textId="1E643160" w:rsidR="00FA2EDB" w:rsidRDefault="006B1CD1" w:rsidP="0005000E">
      <w:r>
        <w:t xml:space="preserve">A large amount of work is required to address all these </w:t>
      </w:r>
      <w:r w:rsidR="00501289">
        <w:t>innovations</w:t>
      </w:r>
      <w:r>
        <w:t xml:space="preserve"> to the industry. This repo</w:t>
      </w:r>
      <w:r w:rsidR="00501289">
        <w:t>rt will focus on only one factor, this</w:t>
      </w:r>
      <w:r w:rsidR="00A14343">
        <w:t xml:space="preserve"> report will look at the use of materials within new build housing and the </w:t>
      </w:r>
      <w:r w:rsidR="00501289">
        <w:t xml:space="preserve">sustainable </w:t>
      </w:r>
      <w:r w:rsidR="00A14343">
        <w:t xml:space="preserve">alternatives available at the time of writing. </w:t>
      </w:r>
    </w:p>
    <w:p w14:paraId="2ADCC3C9" w14:textId="771D482C" w:rsidR="006077E3" w:rsidRDefault="008A21B8" w:rsidP="00FA2EDB">
      <w:pPr>
        <w:ind w:firstLine="720"/>
      </w:pPr>
      <w:r>
        <w:t xml:space="preserve">Where possible the materials will be </w:t>
      </w:r>
      <w:r w:rsidR="00501289">
        <w:t xml:space="preserve">chosen so as to </w:t>
      </w:r>
      <w:r>
        <w:t>not require any change to the</w:t>
      </w:r>
      <w:r w:rsidR="0005000E">
        <w:t xml:space="preserve"> building structure and will not require sp</w:t>
      </w:r>
      <w:r w:rsidR="00501289">
        <w:t xml:space="preserve">ecialist training of the work </w:t>
      </w:r>
      <w:r w:rsidR="0005000E">
        <w:t xml:space="preserve">force. The materials </w:t>
      </w:r>
      <w:r w:rsidR="00501289">
        <w:t>listed</w:t>
      </w:r>
      <w:r w:rsidR="0005000E">
        <w:t xml:space="preserve"> will be a ‘like for like’ swap from existing materials but identified as more </w:t>
      </w:r>
      <w:r w:rsidR="00501289">
        <w:t>sustainable</w:t>
      </w:r>
      <w:r w:rsidR="0005000E">
        <w:t>, taking into account lower embodied C0</w:t>
      </w:r>
      <w:r w:rsidR="0005000E" w:rsidRPr="00602C59">
        <w:rPr>
          <w:vertAlign w:val="subscript"/>
        </w:rPr>
        <w:t>2</w:t>
      </w:r>
      <w:r w:rsidR="0005000E">
        <w:t>, end of life recycling</w:t>
      </w:r>
      <w:r w:rsidR="000141C0">
        <w:t xml:space="preserve"> and proximity to the site</w:t>
      </w:r>
      <w:r w:rsidR="0005000E">
        <w:t>.</w:t>
      </w:r>
      <w:r>
        <w:t xml:space="preserve"> This study will likely to be the first stage of a </w:t>
      </w:r>
      <w:r w:rsidR="00501289">
        <w:t xml:space="preserve">larger </w:t>
      </w:r>
      <w:r>
        <w:t xml:space="preserve">report into future responsible building practices, alternative materials identified here may not reach the target U-values, fire </w:t>
      </w:r>
      <w:r w:rsidR="00501289">
        <w:t>ratings or planning requirements but will focus entirely on their sustainability.</w:t>
      </w:r>
    </w:p>
    <w:p w14:paraId="39EA373B" w14:textId="614839C2" w:rsidR="006077E3" w:rsidRDefault="006077E3" w:rsidP="00FA2EDB">
      <w:pPr>
        <w:ind w:firstLine="720"/>
      </w:pPr>
      <w:r>
        <w:br w:type="page"/>
      </w:r>
    </w:p>
    <w:p w14:paraId="39EA373C" w14:textId="4EB21BDA" w:rsidR="0005000E" w:rsidRDefault="000141C0" w:rsidP="0005000E">
      <w:pPr>
        <w:pStyle w:val="Heading3"/>
      </w:pPr>
      <w:r>
        <w:t>data gathering &amp; Methodology</w:t>
      </w:r>
    </w:p>
    <w:p w14:paraId="21E36738" w14:textId="77777777" w:rsidR="00E4406F" w:rsidRPr="00E4406F" w:rsidRDefault="00E4406F" w:rsidP="00E4406F"/>
    <w:p w14:paraId="39EA373D" w14:textId="41111FDE" w:rsidR="0005000E" w:rsidRDefault="008A21B8" w:rsidP="0005000E">
      <w:r>
        <w:t xml:space="preserve">The starting point for this report will be to create a </w:t>
      </w:r>
      <w:r w:rsidR="0005000E">
        <w:t>list of possible material candidates</w:t>
      </w:r>
      <w:r>
        <w:t xml:space="preserve"> which</w:t>
      </w:r>
      <w:r w:rsidR="0005000E">
        <w:t xml:space="preserve"> is formed </w:t>
      </w:r>
      <w:r w:rsidR="000141C0">
        <w:t xml:space="preserve">from interrogation of </w:t>
      </w:r>
      <w:r w:rsidR="0005000E">
        <w:t xml:space="preserve">the </w:t>
      </w:r>
      <w:r w:rsidR="000141C0">
        <w:t>‘more homes specification’ and fro</w:t>
      </w:r>
      <w:r>
        <w:t xml:space="preserve">m visits to ‘Hillview Crescent more homes’ </w:t>
      </w:r>
      <w:r w:rsidR="000141C0">
        <w:t>construction site.</w:t>
      </w:r>
    </w:p>
    <w:p w14:paraId="39EA373E" w14:textId="531AC21B" w:rsidR="0005000E" w:rsidRDefault="0005000E" w:rsidP="000141C0">
      <w:pPr>
        <w:spacing w:after="0"/>
      </w:pPr>
      <w:r>
        <w:t xml:space="preserve">The </w:t>
      </w:r>
      <w:r w:rsidR="00860E43">
        <w:t xml:space="preserve">key figure in this report is the </w:t>
      </w:r>
      <w:r>
        <w:t>C0</w:t>
      </w:r>
      <w:r w:rsidRPr="00602C59">
        <w:rPr>
          <w:vertAlign w:val="subscript"/>
        </w:rPr>
        <w:t>2</w:t>
      </w:r>
      <w:r>
        <w:t xml:space="preserve"> </w:t>
      </w:r>
      <w:r w:rsidR="00860E43">
        <w:t xml:space="preserve">encapsulated in a material. This </w:t>
      </w:r>
      <w:r w:rsidR="004D5349">
        <w:t xml:space="preserve">data </w:t>
      </w:r>
      <w:r w:rsidR="00860E43">
        <w:t>will be</w:t>
      </w:r>
      <w:r>
        <w:t xml:space="preserve"> used </w:t>
      </w:r>
      <w:r w:rsidR="004D5349">
        <w:t xml:space="preserve">as a </w:t>
      </w:r>
      <w:r w:rsidR="00860E43">
        <w:t xml:space="preserve">direct </w:t>
      </w:r>
      <w:r w:rsidR="004D5349">
        <w:t>comparison between materials</w:t>
      </w:r>
      <w:r>
        <w:t xml:space="preserve"> </w:t>
      </w:r>
      <w:r w:rsidR="00860E43">
        <w:t xml:space="preserve">and </w:t>
      </w:r>
      <w:r>
        <w:t xml:space="preserve">will be quantified by using an EPD (environmental product declaration) this document </w:t>
      </w:r>
      <w:r w:rsidR="00B14F3E">
        <w:t>provides the global warming potential (GWP)</w:t>
      </w:r>
      <w:r w:rsidR="004D5349">
        <w:t xml:space="preserve"> </w:t>
      </w:r>
      <w:r>
        <w:t>in kg C0</w:t>
      </w:r>
      <w:r w:rsidRPr="00602C59">
        <w:rPr>
          <w:vertAlign w:val="subscript"/>
        </w:rPr>
        <w:t>2</w:t>
      </w:r>
      <w:r>
        <w:rPr>
          <w:vertAlign w:val="superscript"/>
        </w:rPr>
        <w:t xml:space="preserve"> </w:t>
      </w:r>
      <w:r>
        <w:t xml:space="preserve">equivalent. </w:t>
      </w:r>
      <w:r w:rsidR="004D5349">
        <w:t xml:space="preserve">By using </w:t>
      </w:r>
      <w:r>
        <w:t xml:space="preserve">this </w:t>
      </w:r>
      <w:r w:rsidR="004D5349">
        <w:t xml:space="preserve">document </w:t>
      </w:r>
      <w:r>
        <w:t xml:space="preserve">to directly compare </w:t>
      </w:r>
      <w:r w:rsidR="004D5349" w:rsidRPr="00F30BA6">
        <w:t>(EPD System, n.d.</w:t>
      </w:r>
      <w:r w:rsidR="004D5349">
        <w:t xml:space="preserve">) the LCA and </w:t>
      </w:r>
      <w:r>
        <w:t>climate impact</w:t>
      </w:r>
      <w:r w:rsidR="004D5349">
        <w:t xml:space="preserve"> between products we can come to a data driven conclusion</w:t>
      </w:r>
      <w:r>
        <w:t xml:space="preserve"> </w:t>
      </w:r>
      <w:r w:rsidR="004D5349">
        <w:t xml:space="preserve">of </w:t>
      </w:r>
      <w:r w:rsidR="00B14F3E">
        <w:t>materials that can be classed as more environmentally friendly</w:t>
      </w:r>
      <w:r w:rsidR="004D5349">
        <w:t>.</w:t>
      </w:r>
    </w:p>
    <w:p w14:paraId="39EA373F" w14:textId="628EB44D" w:rsidR="000141C0" w:rsidRDefault="0005000E" w:rsidP="000141C0">
      <w:pPr>
        <w:spacing w:before="0" w:after="0"/>
        <w:ind w:firstLine="720"/>
      </w:pPr>
      <w:r>
        <w:t xml:space="preserve">Accuracy of </w:t>
      </w:r>
      <w:r w:rsidR="00B14F3E">
        <w:t>this data must be a key factor in this</w:t>
      </w:r>
      <w:r>
        <w:t xml:space="preserve"> report</w:t>
      </w:r>
      <w:r w:rsidR="00B14F3E">
        <w:t xml:space="preserve"> as we are relying on it heavily to differentiate between materials.</w:t>
      </w:r>
      <w:r>
        <w:t xml:space="preserve"> EPD certificates come in three forms; Type 1, 2 and 3. </w:t>
      </w:r>
      <w:r w:rsidR="000141C0">
        <w:t>T</w:t>
      </w:r>
      <w:r>
        <w:t xml:space="preserve">ype 1 and type 2 </w:t>
      </w:r>
      <w:r w:rsidR="000141C0">
        <w:t xml:space="preserve">declarations </w:t>
      </w:r>
      <w:r w:rsidR="0088152D">
        <w:t>are not based on a full Lif</w:t>
      </w:r>
      <w:r>
        <w:t xml:space="preserve">e </w:t>
      </w:r>
      <w:r w:rsidR="0088152D">
        <w:t>C</w:t>
      </w:r>
      <w:r>
        <w:t xml:space="preserve">ycle </w:t>
      </w:r>
      <w:r w:rsidR="0088152D">
        <w:t>A</w:t>
      </w:r>
      <w:r>
        <w:t xml:space="preserve">ssessment </w:t>
      </w:r>
      <w:r w:rsidR="0088152D">
        <w:t xml:space="preserve">(LCA) </w:t>
      </w:r>
      <w:r>
        <w:t>and may not be externally verified</w:t>
      </w:r>
      <w:r w:rsidR="000141C0">
        <w:t>, as a result</w:t>
      </w:r>
      <w:r w:rsidR="000141C0" w:rsidRPr="000141C0">
        <w:t xml:space="preserve"> </w:t>
      </w:r>
      <w:r w:rsidR="000141C0">
        <w:t xml:space="preserve">this report will </w:t>
      </w:r>
      <w:r w:rsidR="00B14F3E">
        <w:t xml:space="preserve">look to </w:t>
      </w:r>
      <w:r w:rsidR="000141C0">
        <w:t>use type 3 declarations where possible. T</w:t>
      </w:r>
      <w:r>
        <w:t>ype 3 declarations are both externally verified and use a full</w:t>
      </w:r>
      <w:r w:rsidR="000141C0">
        <w:t xml:space="preserve"> LCA</w:t>
      </w:r>
      <w:r>
        <w:t xml:space="preserve">. </w:t>
      </w:r>
    </w:p>
    <w:p w14:paraId="39EA3740" w14:textId="21619814" w:rsidR="0005000E" w:rsidRDefault="000141C0" w:rsidP="000141C0">
      <w:pPr>
        <w:spacing w:before="0"/>
        <w:ind w:firstLine="720"/>
      </w:pPr>
      <w:r>
        <w:t xml:space="preserve">The creation of EPD certificates is an expensive process and has not been widely adopted by the UK construction industry. EPD’s are more common in </w:t>
      </w:r>
      <w:r w:rsidR="004D5349">
        <w:t>Europe</w:t>
      </w:r>
      <w:r w:rsidR="0088152D">
        <w:t>, specifically in Sweden where the initiative was started, because of this</w:t>
      </w:r>
      <w:r>
        <w:t xml:space="preserve"> many </w:t>
      </w:r>
      <w:r w:rsidR="0088152D">
        <w:t xml:space="preserve">EPS’s </w:t>
      </w:r>
      <w:r>
        <w:t>will be</w:t>
      </w:r>
      <w:r w:rsidR="00F36E8F">
        <w:t xml:space="preserve"> sourced from products manufactured </w:t>
      </w:r>
      <w:r w:rsidR="004D5349">
        <w:t>outside the UK</w:t>
      </w:r>
      <w:r w:rsidR="00F36E8F">
        <w:t xml:space="preserve">. This will mean that </w:t>
      </w:r>
      <w:r w:rsidR="0088152D">
        <w:t xml:space="preserve">exact specified products will not be available, in this case an equal approved alternative will be used, it will also mean that </w:t>
      </w:r>
      <w:r w:rsidR="00F36E8F">
        <w:t>the C0</w:t>
      </w:r>
      <w:r w:rsidR="00F36E8F" w:rsidRPr="00F36E8F">
        <w:rPr>
          <w:vertAlign w:val="subscript"/>
        </w:rPr>
        <w:t>2</w:t>
      </w:r>
      <w:r w:rsidR="00F36E8F">
        <w:t xml:space="preserve"> figures may differ in the production process between countries</w:t>
      </w:r>
      <w:r w:rsidR="0088152D">
        <w:t>. T</w:t>
      </w:r>
      <w:r w:rsidR="00F36E8F">
        <w:t xml:space="preserve">his potential difference in </w:t>
      </w:r>
      <w:r w:rsidR="0088152D">
        <w:t>the C0</w:t>
      </w:r>
      <w:r w:rsidR="0088152D" w:rsidRPr="0088152D">
        <w:rPr>
          <w:vertAlign w:val="subscript"/>
        </w:rPr>
        <w:t>2</w:t>
      </w:r>
      <w:r w:rsidR="0088152D">
        <w:t xml:space="preserve"> figure</w:t>
      </w:r>
      <w:r w:rsidR="00F36E8F">
        <w:t xml:space="preserve"> between countries of </w:t>
      </w:r>
      <w:r w:rsidR="0088152D">
        <w:t>manufacture and for equal approved materials is considered acceptable for use within this report.</w:t>
      </w:r>
    </w:p>
    <w:p w14:paraId="39EA3741" w14:textId="702D553B" w:rsidR="0005000E" w:rsidRDefault="004D5349" w:rsidP="0005000E">
      <w:r>
        <w:t xml:space="preserve">While the EPD gives valuable data </w:t>
      </w:r>
      <w:r w:rsidR="0088152D">
        <w:t xml:space="preserve">on </w:t>
      </w:r>
      <w:r>
        <w:t xml:space="preserve">pollutants created </w:t>
      </w:r>
      <w:r w:rsidR="0088152D">
        <w:t xml:space="preserve">the process up to and including </w:t>
      </w:r>
      <w:r>
        <w:t>manufacturing</w:t>
      </w:r>
      <w:r w:rsidR="0088152D">
        <w:t xml:space="preserve"> doesn’t </w:t>
      </w:r>
      <w:r w:rsidR="0005000E">
        <w:t xml:space="preserve">take into account the transport from factory to site, because of this, where possible priority will be given to materials closest to the destination working outwards. Research for alternative materials will start locally, if none can be sourced then the research will expand outwards, to Wales, UK, EU and finally globally. </w:t>
      </w:r>
    </w:p>
    <w:p w14:paraId="39EA3742" w14:textId="77777777" w:rsidR="000141C0" w:rsidRDefault="000141C0" w:rsidP="0005000E">
      <w:r>
        <w:t>The last</w:t>
      </w:r>
      <w:r w:rsidR="0005000E">
        <w:t xml:space="preserve"> factor that will be taken into account is the materials recyclability at end of life, while this is incorporated into the EPD score more emphasis and heaver weighting will be put on this factor in the decision-making. </w:t>
      </w:r>
    </w:p>
    <w:p w14:paraId="19A0FE67" w14:textId="5E534A30" w:rsidR="0088152D" w:rsidRDefault="0005000E" w:rsidP="0005000E">
      <w:r>
        <w:t xml:space="preserve">Other very important environmental factors that are represented in the EPD such as acidification or eutrophication potential, ozone depletion and others will not be directly taken into account in order to provide the client with a </w:t>
      </w:r>
      <w:r w:rsidR="0088152D">
        <w:t>streamlined side by side comparison of</w:t>
      </w:r>
      <w:r>
        <w:t xml:space="preserve"> material</w:t>
      </w:r>
      <w:r w:rsidR="0088152D">
        <w:t>s</w:t>
      </w:r>
      <w:r>
        <w:t xml:space="preserve">. </w:t>
      </w:r>
    </w:p>
    <w:p w14:paraId="3C51F36C" w14:textId="77777777" w:rsidR="00312675" w:rsidRDefault="00312675" w:rsidP="0005000E"/>
    <w:p w14:paraId="56D27B74" w14:textId="56EC471D" w:rsidR="006077E3" w:rsidRPr="006077E3" w:rsidRDefault="006077E3" w:rsidP="0005000E">
      <w:pPr>
        <w:rPr>
          <w:u w:val="single"/>
        </w:rPr>
      </w:pPr>
      <w:r w:rsidRPr="006077E3">
        <w:rPr>
          <w:u w:val="single"/>
        </w:rPr>
        <w:t>Understanding GWP</w:t>
      </w:r>
    </w:p>
    <w:p w14:paraId="10D26C27" w14:textId="5BB21418" w:rsidR="006077E3" w:rsidRDefault="006077E3" w:rsidP="0005000E">
      <w:r>
        <w:t>GWP (Global Warming Potential) in Kg C0</w:t>
      </w:r>
      <w:r w:rsidRPr="006077E3">
        <w:rPr>
          <w:vertAlign w:val="subscript"/>
        </w:rPr>
        <w:t>2</w:t>
      </w:r>
      <w:r>
        <w:t xml:space="preserve"> Equivalent will be a defining factor in the analysis of materials, within each EPD this figure is broken down into various s</w:t>
      </w:r>
      <w:r w:rsidR="00C13CEB">
        <w:t>tages of the materials lifespan.</w:t>
      </w:r>
      <w:r>
        <w:t xml:space="preserve"> </w:t>
      </w:r>
      <w:r w:rsidR="00C13CEB">
        <w:t>N</w:t>
      </w:r>
      <w:r>
        <w:t>ot all EPD’s include all stages depending on its type but it will be important to understand what’s being include</w:t>
      </w:r>
      <w:r w:rsidR="00C13CEB">
        <w:t>d to come to a final GWP figure. I will use the example of a heat treated timber cladding to illustrate the stages.</w:t>
      </w:r>
    </w:p>
    <w:p w14:paraId="4F58538D" w14:textId="76FE9C1A" w:rsidR="006077E3" w:rsidRDefault="00AB1135" w:rsidP="006077E3">
      <w:pPr>
        <w:pStyle w:val="ListParagraph"/>
        <w:numPr>
          <w:ilvl w:val="0"/>
          <w:numId w:val="13"/>
        </w:numPr>
      </w:pPr>
      <w:r>
        <w:t xml:space="preserve">Product stage - </w:t>
      </w:r>
      <w:r w:rsidR="006077E3">
        <w:t>Raw material supply</w:t>
      </w:r>
      <w:r w:rsidR="00C13CEB">
        <w:t xml:space="preserve">, transport &amp; </w:t>
      </w:r>
      <w:r w:rsidR="0066248F">
        <w:t>m</w:t>
      </w:r>
      <w:r w:rsidR="00C13CEB">
        <w:t>anufacturing.</w:t>
      </w:r>
    </w:p>
    <w:p w14:paraId="350E3B4B" w14:textId="00D653ED" w:rsidR="0066248F" w:rsidRDefault="0066248F" w:rsidP="00C13CEB">
      <w:pPr>
        <w:pStyle w:val="ListParagraph"/>
      </w:pPr>
      <w:r>
        <w:t xml:space="preserve">Carbon sequestered and produced in the process of producing, transporting and manufacturing the raw materials to the final product. In the example of timber cladding this would be the fuel used to harvest suitable trees and transport them to the site of manufacturing. </w:t>
      </w:r>
      <w:r w:rsidR="00312675">
        <w:t xml:space="preserve">The manufacturing will account for the machining and treatment of the timber cladding including all energy used in this process. </w:t>
      </w:r>
    </w:p>
    <w:p w14:paraId="2253775F" w14:textId="72C38070" w:rsidR="00C13CEB" w:rsidRDefault="0066248F" w:rsidP="0066248F">
      <w:pPr>
        <w:pStyle w:val="ListParagraph"/>
        <w:ind w:firstLine="720"/>
      </w:pPr>
      <w:r>
        <w:t>The figure for GWP in the product stage favours natural, less processed materials with lower overall figures, it also takes into account sustainably source</w:t>
      </w:r>
      <w:r w:rsidR="00312675">
        <w:t>d</w:t>
      </w:r>
      <w:r>
        <w:t xml:space="preserve"> energy in </w:t>
      </w:r>
      <w:r w:rsidR="00312675">
        <w:t>the</w:t>
      </w:r>
      <w:r>
        <w:t xml:space="preserve"> supply chain.</w:t>
      </w:r>
    </w:p>
    <w:p w14:paraId="219F058B" w14:textId="77777777" w:rsidR="0066248F" w:rsidRDefault="0066248F" w:rsidP="00C13CEB">
      <w:pPr>
        <w:pStyle w:val="ListParagraph"/>
      </w:pPr>
    </w:p>
    <w:p w14:paraId="320B33D0" w14:textId="2E7E0C50" w:rsidR="006077E3" w:rsidRDefault="00AB1135" w:rsidP="006077E3">
      <w:pPr>
        <w:pStyle w:val="ListParagraph"/>
        <w:numPr>
          <w:ilvl w:val="0"/>
          <w:numId w:val="13"/>
        </w:numPr>
      </w:pPr>
      <w:r w:rsidRPr="00AB1135">
        <w:t xml:space="preserve">Construction process stage - </w:t>
      </w:r>
      <w:r w:rsidR="006077E3">
        <w:t>Transport from the gate to the site</w:t>
      </w:r>
      <w:r w:rsidR="0066248F">
        <w:t xml:space="preserve"> &amp; assembly</w:t>
      </w:r>
    </w:p>
    <w:p w14:paraId="1E880F4D" w14:textId="77777777" w:rsidR="00312675" w:rsidRDefault="00312675" w:rsidP="0066248F">
      <w:pPr>
        <w:pStyle w:val="ListParagraph"/>
      </w:pPr>
      <w:r>
        <w:t>Fuel costs and type of assembly will mean that lighter materials that can be easily installed will result in lower GWP figures.</w:t>
      </w:r>
    </w:p>
    <w:p w14:paraId="0D40F444" w14:textId="7661BC77" w:rsidR="0066248F" w:rsidRDefault="00312675" w:rsidP="0066248F">
      <w:pPr>
        <w:pStyle w:val="ListParagraph"/>
      </w:pPr>
      <w:r>
        <w:t xml:space="preserve"> </w:t>
      </w:r>
    </w:p>
    <w:p w14:paraId="1FAEB891" w14:textId="64BFD05E" w:rsidR="006077E3" w:rsidRDefault="00AB1135" w:rsidP="0026212A">
      <w:pPr>
        <w:pStyle w:val="ListParagraph"/>
        <w:numPr>
          <w:ilvl w:val="0"/>
          <w:numId w:val="13"/>
        </w:numPr>
      </w:pPr>
      <w:r>
        <w:t>Use stage</w:t>
      </w:r>
      <w:r w:rsidRPr="00AB1135">
        <w:t xml:space="preserve"> </w:t>
      </w:r>
      <w:r w:rsidR="0066248F">
        <w:t>–</w:t>
      </w:r>
      <w:r w:rsidRPr="00AB1135">
        <w:t xml:space="preserve"> </w:t>
      </w:r>
      <w:r w:rsidR="006077E3">
        <w:t>Use</w:t>
      </w:r>
      <w:r w:rsidR="0066248F">
        <w:t>, maintenance, repair, replacement, refurbishment &amp; operational energy / water use</w:t>
      </w:r>
    </w:p>
    <w:p w14:paraId="2DA9865C" w14:textId="5464C6FA" w:rsidR="00312675" w:rsidRDefault="00312675" w:rsidP="00312675">
      <w:pPr>
        <w:pStyle w:val="ListParagraph"/>
      </w:pPr>
      <w:r>
        <w:t xml:space="preserve">Once installed these are the factors that will need to be accounted for to maintain the system. Timber cladding can be easily repaired and replaced. Standard timber cladding may require repeated treatment with preservative so would have higher figures, heat treated cladding does not and </w:t>
      </w:r>
      <w:r w:rsidR="00FB0F10">
        <w:t>as a result has an overall low use GWP.</w:t>
      </w:r>
    </w:p>
    <w:p w14:paraId="39324A0D" w14:textId="77777777" w:rsidR="00FB0F10" w:rsidRDefault="00FB0F10" w:rsidP="00312675">
      <w:pPr>
        <w:pStyle w:val="ListParagraph"/>
      </w:pPr>
    </w:p>
    <w:p w14:paraId="05E3FDE5" w14:textId="476B74BE" w:rsidR="006077E3" w:rsidRDefault="00AB1135" w:rsidP="006077E3">
      <w:pPr>
        <w:pStyle w:val="ListParagraph"/>
        <w:numPr>
          <w:ilvl w:val="0"/>
          <w:numId w:val="13"/>
        </w:numPr>
      </w:pPr>
      <w:r>
        <w:t>End of life</w:t>
      </w:r>
      <w:r w:rsidRPr="00AB1135">
        <w:t xml:space="preserve"> stage - </w:t>
      </w:r>
      <w:r w:rsidR="006077E3">
        <w:t>De-construction demolition</w:t>
      </w:r>
      <w:r w:rsidR="0066248F">
        <w:t>, transport, waste processing &amp; disposal</w:t>
      </w:r>
    </w:p>
    <w:p w14:paraId="006A7345" w14:textId="5F56C29A" w:rsidR="0066248F" w:rsidRDefault="00FB0F10" w:rsidP="0066248F">
      <w:pPr>
        <w:pStyle w:val="ListParagraph"/>
      </w:pPr>
      <w:r>
        <w:t>Cost of demolition, transporting the weight of materials and processing them. Timber here has an advantage as it’s a natural material that can be reused in a number of ways or can be left to degrade. As the Heat treated timber has not been chemically treated then its easier to dispose of.</w:t>
      </w:r>
    </w:p>
    <w:p w14:paraId="1E748A07" w14:textId="77777777" w:rsidR="00FB0F10" w:rsidRDefault="00FB0F10" w:rsidP="0066248F">
      <w:pPr>
        <w:pStyle w:val="ListParagraph"/>
      </w:pPr>
    </w:p>
    <w:p w14:paraId="6768319C" w14:textId="0F9521DF" w:rsidR="006077E3" w:rsidRDefault="00AB1135" w:rsidP="009A0149">
      <w:pPr>
        <w:pStyle w:val="ListParagraph"/>
        <w:numPr>
          <w:ilvl w:val="0"/>
          <w:numId w:val="13"/>
        </w:numPr>
      </w:pPr>
      <w:r>
        <w:t xml:space="preserve">Benefits and loads beyond the system boundaries - </w:t>
      </w:r>
      <w:r w:rsidR="006077E3">
        <w:t>Reuse, Recovery &amp; Recycling potential</w:t>
      </w:r>
    </w:p>
    <w:p w14:paraId="774DE761" w14:textId="500AC92C" w:rsidR="007564E2" w:rsidRDefault="00FB0F10" w:rsidP="00C4586D">
      <w:pPr>
        <w:pStyle w:val="ListParagraph"/>
      </w:pPr>
      <w:r>
        <w:t xml:space="preserve">If the product can be reused in some way then this information is captured here. Timber as stated above can be-reused in a number of ways, it can be used as biofuel or </w:t>
      </w:r>
      <w:r w:rsidR="00C4586D">
        <w:t>made into garden chippings etc.</w:t>
      </w:r>
    </w:p>
    <w:p w14:paraId="1714F89E" w14:textId="4B157265" w:rsidR="0088152D" w:rsidRDefault="0088152D" w:rsidP="0005000E">
      <w:r>
        <w:br w:type="page"/>
      </w:r>
    </w:p>
    <w:p w14:paraId="1DFED751" w14:textId="5496EFA7" w:rsidR="00EA3C57" w:rsidRDefault="00EA3C57" w:rsidP="0005000E">
      <w:pPr>
        <w:pStyle w:val="Heading3"/>
      </w:pPr>
      <w:r>
        <w:t>Research stage 1</w:t>
      </w:r>
    </w:p>
    <w:p w14:paraId="39EA3745" w14:textId="7C6A8037" w:rsidR="0005000E" w:rsidRDefault="0005000E" w:rsidP="00EA3C57">
      <w:pPr>
        <w:pStyle w:val="Heading3"/>
        <w:spacing w:before="0"/>
      </w:pPr>
      <w:r>
        <w:t>Identifying materials in the current specification as options for alternatives.</w:t>
      </w:r>
    </w:p>
    <w:p w14:paraId="2BC4EC12" w14:textId="77777777" w:rsidR="00EA3C57" w:rsidRDefault="00EA3C57" w:rsidP="00501289"/>
    <w:p w14:paraId="246C653F" w14:textId="6A2515DF" w:rsidR="002466A8" w:rsidRDefault="00D36411" w:rsidP="00501289">
      <w:r>
        <w:rPr>
          <w:noProof/>
          <w:lang w:eastAsia="en-GB"/>
        </w:rPr>
        <mc:AlternateContent>
          <mc:Choice Requires="wpg">
            <w:drawing>
              <wp:anchor distT="0" distB="0" distL="114300" distR="114300" simplePos="0" relativeHeight="251657216" behindDoc="0" locked="0" layoutInCell="1" allowOverlap="1" wp14:anchorId="1A5E1E7A" wp14:editId="0717C575">
                <wp:simplePos x="0" y="0"/>
                <wp:positionH relativeFrom="column">
                  <wp:posOffset>0</wp:posOffset>
                </wp:positionH>
                <wp:positionV relativeFrom="paragraph">
                  <wp:posOffset>795986</wp:posOffset>
                </wp:positionV>
                <wp:extent cx="5731510" cy="7383145"/>
                <wp:effectExtent l="0" t="0" r="2540" b="8255"/>
                <wp:wrapTopAndBottom/>
                <wp:docPr id="4" name="Group 4"/>
                <wp:cNvGraphicFramePr/>
                <a:graphic xmlns:a="http://schemas.openxmlformats.org/drawingml/2006/main">
                  <a:graphicData uri="http://schemas.microsoft.com/office/word/2010/wordprocessingGroup">
                    <wpg:wgp>
                      <wpg:cNvGrpSpPr/>
                      <wpg:grpSpPr>
                        <a:xfrm>
                          <a:off x="0" y="0"/>
                          <a:ext cx="5731510" cy="7383145"/>
                          <a:chOff x="0" y="-150774"/>
                          <a:chExt cx="5731510" cy="7383424"/>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232650"/>
                          </a:xfrm>
                          <a:prstGeom prst="rect">
                            <a:avLst/>
                          </a:prstGeom>
                          <a:noFill/>
                          <a:ln>
                            <a:noFill/>
                          </a:ln>
                        </pic:spPr>
                      </pic:pic>
                      <wps:wsp>
                        <wps:cNvPr id="3" name="Text Box 3"/>
                        <wps:cNvSpPr txBox="1"/>
                        <wps:spPr>
                          <a:xfrm>
                            <a:off x="0" y="-150774"/>
                            <a:ext cx="5731510" cy="142875"/>
                          </a:xfrm>
                          <a:prstGeom prst="rect">
                            <a:avLst/>
                          </a:prstGeom>
                          <a:solidFill>
                            <a:prstClr val="white"/>
                          </a:solidFill>
                          <a:ln>
                            <a:noFill/>
                          </a:ln>
                        </wps:spPr>
                        <wps:txbx>
                          <w:txbxContent>
                            <w:p w14:paraId="372F0CD5" w14:textId="321BAC99" w:rsidR="00D36411" w:rsidRPr="00CC0215" w:rsidRDefault="00D36411" w:rsidP="00D36411">
                              <w:pPr>
                                <w:pStyle w:val="Caption"/>
                                <w:spacing w:before="0" w:after="0"/>
                                <w:rPr>
                                  <w:noProof/>
                                  <w:sz w:val="20"/>
                                  <w:szCs w:val="20"/>
                                </w:rPr>
                              </w:pPr>
                              <w:r>
                                <w:t xml:space="preserve">Figure </w:t>
                              </w:r>
                              <w:r w:rsidR="002B056B">
                                <w:fldChar w:fldCharType="begin"/>
                              </w:r>
                              <w:r w:rsidR="002B056B">
                                <w:instrText xml:space="preserve"> SEQ Figure \* ARABIC </w:instrText>
                              </w:r>
                              <w:r w:rsidR="002B056B">
                                <w:fldChar w:fldCharType="separate"/>
                              </w:r>
                              <w:r>
                                <w:rPr>
                                  <w:noProof/>
                                </w:rPr>
                                <w:t>1</w:t>
                              </w:r>
                              <w:r w:rsidR="002B056B">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1A5E1E7A" id="Group 4" o:spid="_x0000_s1026" style="position:absolute;margin-left:0;margin-top:62.7pt;width:451.3pt;height:581.35pt;z-index:251657216;mso-height-relative:margin" coordorigin=",-1507" coordsize="57315,7383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72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">
                  <v:imagedata r:id="rId14" o:title=""/>
                  <v:path arrowok="t"/>
                </v:shape>
                <v:shapetype id="_x0000_t202" coordsize="21600,21600" o:spt="202" path="m,l,21600r21600,l21600,xe">
                  <v:stroke joinstyle="miter"/>
                  <v:path gradientshapeok="t" o:connecttype="rect"/>
                </v:shapetype>
                <v:shape id="Text Box 3" o:spid="_x0000_s1028" type="#_x0000_t202" style="position:absolute;top:-1507;width:57315;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372F0CD5" w14:textId="321BAC99" w:rsidR="00D36411" w:rsidRPr="00CC0215" w:rsidRDefault="00D36411" w:rsidP="00D36411">
                        <w:pPr>
                          <w:pStyle w:val="Caption"/>
                          <w:spacing w:before="0" w:after="0"/>
                          <w:rPr>
                            <w:noProof/>
                            <w:sz w:val="20"/>
                            <w:szCs w:val="20"/>
                          </w:rPr>
                        </w:pPr>
                        <w:r>
                          <w:t xml:space="preserve">Figure </w:t>
                        </w:r>
                        <w:r w:rsidR="002B056B">
                          <w:fldChar w:fldCharType="begin"/>
                        </w:r>
                        <w:r w:rsidR="002B056B">
                          <w:instrText xml:space="preserve"> SEQ Figure \* ARABIC </w:instrText>
                        </w:r>
                        <w:r w:rsidR="002B056B">
                          <w:fldChar w:fldCharType="separate"/>
                        </w:r>
                        <w:r>
                          <w:rPr>
                            <w:noProof/>
                          </w:rPr>
                          <w:t>1</w:t>
                        </w:r>
                        <w:r w:rsidR="002B056B">
                          <w:rPr>
                            <w:noProof/>
                          </w:rPr>
                          <w:fldChar w:fldCharType="end"/>
                        </w:r>
                      </w:p>
                    </w:txbxContent>
                  </v:textbox>
                </v:shape>
                <w10:wrap type="topAndBottom"/>
              </v:group>
            </w:pict>
          </mc:Fallback>
        </mc:AlternateContent>
      </w:r>
      <w:r w:rsidR="00501289">
        <w:t>After thoroughly reading through the</w:t>
      </w:r>
      <w:r w:rsidR="005C544F">
        <w:t xml:space="preserve"> existing </w:t>
      </w:r>
      <w:r w:rsidR="00501289">
        <w:t xml:space="preserve">house </w:t>
      </w:r>
      <w:r w:rsidR="005C544F">
        <w:t>specification</w:t>
      </w:r>
      <w:r w:rsidR="00501289">
        <w:t xml:space="preserve"> and after a site visit to a </w:t>
      </w:r>
      <w:r>
        <w:t xml:space="preserve">new built </w:t>
      </w:r>
      <w:r w:rsidR="00EA3C57">
        <w:t>housing</w:t>
      </w:r>
      <w:r>
        <w:t xml:space="preserve"> </w:t>
      </w:r>
      <w:r w:rsidR="00501289">
        <w:t xml:space="preserve">project that is under construction I generated a list of materials that are currently in use. This table </w:t>
      </w:r>
      <w:r>
        <w:t xml:space="preserve">in Figure 1 </w:t>
      </w:r>
      <w:r w:rsidR="00501289">
        <w:t xml:space="preserve">shows my initial material analysis. </w:t>
      </w:r>
    </w:p>
    <w:p w14:paraId="4A8C66BD" w14:textId="71BFE4A2" w:rsidR="00FF4F33" w:rsidRDefault="00501289" w:rsidP="00501289">
      <w:r>
        <w:t>In addition to the material I added columns that would allow me to more easily narrow down my list of candidates.</w:t>
      </w:r>
    </w:p>
    <w:p w14:paraId="61ADD512" w14:textId="6D85E11A" w:rsidR="00FF4F33" w:rsidRDefault="00FF4F33" w:rsidP="00FF4F33">
      <w:pPr>
        <w:pStyle w:val="ListParagraph"/>
        <w:numPr>
          <w:ilvl w:val="0"/>
          <w:numId w:val="11"/>
        </w:numPr>
      </w:pPr>
      <w:r>
        <w:t>Will result in change of design / structure.</w:t>
      </w:r>
    </w:p>
    <w:p w14:paraId="44198BDF" w14:textId="5088C814" w:rsidR="00FF4F33" w:rsidRDefault="00FF4F33" w:rsidP="00FF4F33">
      <w:pPr>
        <w:pStyle w:val="ListParagraph"/>
      </w:pPr>
      <w:r>
        <w:t>To quickly omit materials that wouldn’t be a ‘like for like’ swap.</w:t>
      </w:r>
    </w:p>
    <w:p w14:paraId="2A708680" w14:textId="77777777" w:rsidR="00FF4F33" w:rsidRDefault="00FF4F33" w:rsidP="00FF4F33">
      <w:pPr>
        <w:pStyle w:val="ListParagraph"/>
      </w:pPr>
    </w:p>
    <w:p w14:paraId="45565107" w14:textId="39E4B12B" w:rsidR="00FF4F33" w:rsidRDefault="00FF4F33" w:rsidP="00FF4F33">
      <w:pPr>
        <w:pStyle w:val="ListParagraph"/>
        <w:numPr>
          <w:ilvl w:val="0"/>
          <w:numId w:val="11"/>
        </w:numPr>
      </w:pPr>
      <w:r>
        <w:t>Note (on above)</w:t>
      </w:r>
    </w:p>
    <w:p w14:paraId="156DA234" w14:textId="4DDC106B" w:rsidR="00FF4F33" w:rsidRDefault="00FF4F33" w:rsidP="00FF4F33">
      <w:pPr>
        <w:pStyle w:val="ListParagraph"/>
      </w:pPr>
      <w:r>
        <w:t>A quick reference to factors that would need to be kept in mind when swapping out materials.</w:t>
      </w:r>
    </w:p>
    <w:p w14:paraId="0E6EA5AD" w14:textId="77777777" w:rsidR="00FF4F33" w:rsidRDefault="00FF4F33" w:rsidP="00FF4F33">
      <w:pPr>
        <w:pStyle w:val="ListParagraph"/>
      </w:pPr>
    </w:p>
    <w:p w14:paraId="715F76B0" w14:textId="45D6984B" w:rsidR="00FF4F33" w:rsidRDefault="00FF4F33" w:rsidP="00FF4F33">
      <w:pPr>
        <w:pStyle w:val="ListParagraph"/>
        <w:numPr>
          <w:ilvl w:val="0"/>
          <w:numId w:val="11"/>
        </w:numPr>
      </w:pPr>
      <w:r>
        <w:t>Ease of change</w:t>
      </w:r>
    </w:p>
    <w:p w14:paraId="549D42CC" w14:textId="6295E6D7" w:rsidR="00FF4F33" w:rsidRDefault="00FF4F33" w:rsidP="00FF4F33">
      <w:pPr>
        <w:pStyle w:val="ListParagraph"/>
      </w:pPr>
      <w:r>
        <w:t>Was this change viable for those on site. Would it result in a specialist contractor for fitting.</w:t>
      </w:r>
    </w:p>
    <w:p w14:paraId="2BC5AEDC" w14:textId="77777777" w:rsidR="00FF4F33" w:rsidRDefault="00FF4F33" w:rsidP="00FF4F33">
      <w:pPr>
        <w:pStyle w:val="ListParagraph"/>
      </w:pPr>
    </w:p>
    <w:p w14:paraId="01FAC5F2" w14:textId="59D1F5DA" w:rsidR="00FF4F33" w:rsidRDefault="00FF4F33" w:rsidP="00FF4F33">
      <w:pPr>
        <w:pStyle w:val="ListParagraph"/>
        <w:numPr>
          <w:ilvl w:val="0"/>
          <w:numId w:val="11"/>
        </w:numPr>
      </w:pPr>
      <w:r>
        <w:t>Options for alternative</w:t>
      </w:r>
    </w:p>
    <w:p w14:paraId="66D1946B" w14:textId="13C0E3FD" w:rsidR="00FF4F33" w:rsidRDefault="00FF4F33" w:rsidP="00FF4F33">
      <w:pPr>
        <w:pStyle w:val="ListParagraph"/>
      </w:pPr>
      <w:r>
        <w:t>Is this material an option for research into sustainable alternatives</w:t>
      </w:r>
    </w:p>
    <w:p w14:paraId="637AE393" w14:textId="77777777" w:rsidR="00FF4F33" w:rsidRDefault="00FF4F33" w:rsidP="00FF4F33">
      <w:pPr>
        <w:pStyle w:val="ListParagraph"/>
      </w:pPr>
    </w:p>
    <w:p w14:paraId="5EA24899" w14:textId="51334885" w:rsidR="00FF4F33" w:rsidRDefault="00FF4F33" w:rsidP="00FF4F33">
      <w:pPr>
        <w:pStyle w:val="ListParagraph"/>
        <w:numPr>
          <w:ilvl w:val="0"/>
          <w:numId w:val="11"/>
        </w:numPr>
      </w:pPr>
      <w:r>
        <w:t>Alternatives</w:t>
      </w:r>
    </w:p>
    <w:p w14:paraId="295EDCF9" w14:textId="3210C8F4" w:rsidR="00FF4F33" w:rsidRDefault="00FF4F33" w:rsidP="00FF4F33">
      <w:pPr>
        <w:pStyle w:val="ListParagraph"/>
      </w:pPr>
      <w:r>
        <w:t>Initial thoughts for alternatives.</w:t>
      </w:r>
    </w:p>
    <w:p w14:paraId="3771F208" w14:textId="77777777" w:rsidR="00FF4F33" w:rsidRDefault="00FF4F33" w:rsidP="00FF4F33">
      <w:pPr>
        <w:pStyle w:val="ListParagraph"/>
      </w:pPr>
    </w:p>
    <w:p w14:paraId="00495529" w14:textId="48FA11CE" w:rsidR="00FF4F33" w:rsidRPr="00FF4F33" w:rsidRDefault="00FF4F33" w:rsidP="00FF4F33">
      <w:pPr>
        <w:pStyle w:val="ListParagraph"/>
        <w:numPr>
          <w:ilvl w:val="0"/>
          <w:numId w:val="11"/>
        </w:numPr>
      </w:pPr>
      <w:r>
        <w:t>Significant impact on C0</w:t>
      </w:r>
      <w:r w:rsidRPr="00FF4F33">
        <w:rPr>
          <w:vertAlign w:val="subscript"/>
        </w:rPr>
        <w:t>2</w:t>
      </w:r>
    </w:p>
    <w:p w14:paraId="3C89EB85" w14:textId="0097A07E" w:rsidR="00FF4F33" w:rsidRDefault="00FF4F33" w:rsidP="00FF4F33">
      <w:pPr>
        <w:pStyle w:val="ListParagraph"/>
      </w:pPr>
      <w:r>
        <w:t>Is the material worth swapping or is its C0</w:t>
      </w:r>
      <w:r w:rsidRPr="00FF4F33">
        <w:rPr>
          <w:vertAlign w:val="subscript"/>
        </w:rPr>
        <w:t>2</w:t>
      </w:r>
      <w:r>
        <w:t xml:space="preserve"> impact negligible.</w:t>
      </w:r>
    </w:p>
    <w:p w14:paraId="63649F70" w14:textId="2A9208AA" w:rsidR="00F56C4F" w:rsidRDefault="003047B0" w:rsidP="00797950">
      <w:r>
        <w:t>I</w:t>
      </w:r>
      <w:r w:rsidR="00FF4F33">
        <w:t>n order to condense</w:t>
      </w:r>
      <w:r>
        <w:t xml:space="preserve"> this list </w:t>
      </w:r>
      <w:r w:rsidR="00FF4F33">
        <w:t xml:space="preserve">I filtered </w:t>
      </w:r>
      <w:r w:rsidR="00D36411">
        <w:t xml:space="preserve">in excel </w:t>
      </w:r>
      <w:r w:rsidR="00FF4F33">
        <w:t>to keep only columns containing ‘y’</w:t>
      </w:r>
      <w:r w:rsidR="00797950">
        <w:t xml:space="preserve">, I also </w:t>
      </w:r>
      <w:r w:rsidR="00797950" w:rsidRPr="00797950">
        <w:t>removed</w:t>
      </w:r>
      <w:r w:rsidR="00797950">
        <w:t xml:space="preserve"> any external works</w:t>
      </w:r>
      <w:r w:rsidR="00797950" w:rsidRPr="00797950">
        <w:t xml:space="preserve"> to focus the report </w:t>
      </w:r>
      <w:r w:rsidR="00797950">
        <w:t xml:space="preserve">further and only take into account </w:t>
      </w:r>
      <w:r w:rsidR="00797950" w:rsidRPr="00797950">
        <w:t xml:space="preserve">the dwelling and not the landscaping elements </w:t>
      </w:r>
      <w:r w:rsidR="00D36411">
        <w:t>of the build</w:t>
      </w:r>
      <w:r w:rsidR="00797950" w:rsidRPr="00797950">
        <w:t>.</w:t>
      </w:r>
      <w:r w:rsidR="00FA2EDB">
        <w:t xml:space="preserve"> </w:t>
      </w:r>
    </w:p>
    <w:p w14:paraId="4F323F44" w14:textId="534744D7" w:rsidR="00F56C4F" w:rsidRDefault="00D36411" w:rsidP="00797950">
      <w:r>
        <w:rPr>
          <w:noProof/>
          <w:lang w:eastAsia="en-GB"/>
        </w:rPr>
        <mc:AlternateContent>
          <mc:Choice Requires="wpg">
            <w:drawing>
              <wp:anchor distT="0" distB="0" distL="114300" distR="114300" simplePos="0" relativeHeight="251660288" behindDoc="0" locked="0" layoutInCell="1" allowOverlap="1" wp14:anchorId="7F2ABFB2" wp14:editId="35FEBE38">
                <wp:simplePos x="0" y="0"/>
                <wp:positionH relativeFrom="column">
                  <wp:posOffset>50800</wp:posOffset>
                </wp:positionH>
                <wp:positionV relativeFrom="paragraph">
                  <wp:posOffset>612754</wp:posOffset>
                </wp:positionV>
                <wp:extent cx="3386455" cy="2308860"/>
                <wp:effectExtent l="0" t="0" r="4445" b="0"/>
                <wp:wrapTopAndBottom/>
                <wp:docPr id="7" name="Group 7"/>
                <wp:cNvGraphicFramePr/>
                <a:graphic xmlns:a="http://schemas.openxmlformats.org/drawingml/2006/main">
                  <a:graphicData uri="http://schemas.microsoft.com/office/word/2010/wordprocessingGroup">
                    <wpg:wgp>
                      <wpg:cNvGrpSpPr/>
                      <wpg:grpSpPr>
                        <a:xfrm>
                          <a:off x="0" y="0"/>
                          <a:ext cx="3386455" cy="2308860"/>
                          <a:chOff x="0" y="0"/>
                          <a:chExt cx="3386505" cy="2309114"/>
                        </a:xfrm>
                      </wpg:grpSpPr>
                      <pic:pic xmlns:pic="http://schemas.openxmlformats.org/drawingml/2006/picture">
                        <pic:nvPicPr>
                          <pic:cNvPr id="5" name="Picture 5"/>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146304"/>
                            <a:ext cx="3357245" cy="2162810"/>
                          </a:xfrm>
                          <a:prstGeom prst="rect">
                            <a:avLst/>
                          </a:prstGeom>
                          <a:noFill/>
                          <a:ln>
                            <a:noFill/>
                          </a:ln>
                        </pic:spPr>
                      </pic:pic>
                      <wps:wsp>
                        <wps:cNvPr id="6" name="Text Box 6"/>
                        <wps:cNvSpPr txBox="1"/>
                        <wps:spPr>
                          <a:xfrm>
                            <a:off x="29260" y="0"/>
                            <a:ext cx="3357245" cy="142870"/>
                          </a:xfrm>
                          <a:prstGeom prst="rect">
                            <a:avLst/>
                          </a:prstGeom>
                          <a:solidFill>
                            <a:prstClr val="white"/>
                          </a:solidFill>
                          <a:ln>
                            <a:noFill/>
                          </a:ln>
                        </wps:spPr>
                        <wps:txbx>
                          <w:txbxContent>
                            <w:p w14:paraId="418C5D7E" w14:textId="21DD4424" w:rsidR="00D36411" w:rsidRPr="00CC0215" w:rsidRDefault="00D36411" w:rsidP="00D36411">
                              <w:pPr>
                                <w:pStyle w:val="Caption"/>
                                <w:spacing w:before="0" w:after="0"/>
                                <w:rPr>
                                  <w:noProof/>
                                  <w:sz w:val="20"/>
                                  <w:szCs w:val="20"/>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2ABFB2" id="Group 7" o:spid="_x0000_s1029" style="position:absolute;margin-left:4pt;margin-top:48.25pt;width:266.65pt;height:181.8pt;z-index:251660288" coordsize="33865,2309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">
                <v:shape id="Picture 5" o:spid="_x0000_s1030" type="#_x0000_t75" style="position:absolute;top:1463;width:33572;height:21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">
                  <v:imagedata r:id="rId16" o:title=""/>
                  <v:path arrowok="t"/>
                </v:shape>
                <v:shape id="Text Box 6" o:spid="_x0000_s1031" type="#_x0000_t202" style="position:absolute;left:292;width:33573;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418C5D7E" w14:textId="21DD4424" w:rsidR="00D36411" w:rsidRPr="00CC0215" w:rsidRDefault="00D36411" w:rsidP="00D36411">
                        <w:pPr>
                          <w:pStyle w:val="Caption"/>
                          <w:spacing w:before="0" w:after="0"/>
                          <w:rPr>
                            <w:noProof/>
                            <w:sz w:val="20"/>
                            <w:szCs w:val="20"/>
                          </w:rPr>
                        </w:pPr>
                        <w:r>
                          <w:t>Figure 2</w:t>
                        </w:r>
                      </w:p>
                    </w:txbxContent>
                  </v:textbox>
                </v:shape>
                <w10:wrap type="topAndBottom"/>
              </v:group>
            </w:pict>
          </mc:Fallback>
        </mc:AlternateContent>
      </w:r>
      <w:r w:rsidR="00F56C4F">
        <w:t xml:space="preserve">By using this method </w:t>
      </w:r>
      <w:r>
        <w:t>the potential list of materials had been narrowed down</w:t>
      </w:r>
      <w:r w:rsidR="00F56C4F">
        <w:t xml:space="preserve"> to 14 </w:t>
      </w:r>
      <w:r>
        <w:t>candidates</w:t>
      </w:r>
      <w:r w:rsidR="00F56C4F">
        <w:t xml:space="preserve"> that I could focus</w:t>
      </w:r>
      <w:r>
        <w:t xml:space="preserve"> my</w:t>
      </w:r>
      <w:r w:rsidR="00F56C4F">
        <w:t xml:space="preserve"> research </w:t>
      </w:r>
      <w:r>
        <w:t xml:space="preserve">on in order </w:t>
      </w:r>
      <w:r w:rsidR="00F56C4F">
        <w:t>to discover their existing C02 impact and then to begin to look for sustainable alternatives.</w:t>
      </w:r>
      <w:r>
        <w:t xml:space="preserve"> See Figure 2 for list of materials.</w:t>
      </w:r>
    </w:p>
    <w:p w14:paraId="33F0043D" w14:textId="0DDF1A8F" w:rsidR="00F56C4F" w:rsidRDefault="00F56C4F" w:rsidP="00F56C4F">
      <w:r>
        <w:br w:type="page"/>
      </w:r>
    </w:p>
    <w:p w14:paraId="39EA3747" w14:textId="587314B0" w:rsidR="0005000E" w:rsidRDefault="0005000E" w:rsidP="0005000E">
      <w:pPr>
        <w:pStyle w:val="Heading3"/>
      </w:pPr>
      <w:r>
        <w:t>Research</w:t>
      </w:r>
      <w:r w:rsidR="002F56FE">
        <w:t xml:space="preserve"> stage </w:t>
      </w:r>
      <w:r w:rsidR="00EA3C57">
        <w:t>2</w:t>
      </w:r>
    </w:p>
    <w:p w14:paraId="2050493C" w14:textId="6D441FA6" w:rsidR="00EA3C57" w:rsidRPr="00EA3C57" w:rsidRDefault="00EA3C57" w:rsidP="00E4406F">
      <w:pPr>
        <w:pStyle w:val="Heading3"/>
        <w:spacing w:before="0"/>
      </w:pPr>
      <w:r>
        <w:t>Defining relevent factors of consideration</w:t>
      </w:r>
    </w:p>
    <w:p w14:paraId="51ED9454" w14:textId="77777777" w:rsidR="00EA3C57" w:rsidRPr="00EA3C57" w:rsidRDefault="00EA3C57" w:rsidP="00EA3C57"/>
    <w:p w14:paraId="39EA3748" w14:textId="20D1D6B2" w:rsidR="0005000E" w:rsidRDefault="0005000E" w:rsidP="0005000E">
      <w:r>
        <w:t xml:space="preserve">The raw data for this project relies on obtaining environmental product declarations for materials both in use and for the proposed alternatives. </w:t>
      </w:r>
      <w:r w:rsidR="000C57B5">
        <w:t>In order to ensure the information was accurate and up to date I relied on digital means for</w:t>
      </w:r>
      <w:r w:rsidR="00D36411">
        <w:t xml:space="preserve"> obtaining info</w:t>
      </w:r>
      <w:r w:rsidR="000C57B5">
        <w:t xml:space="preserve">rmation, I used manufacturers websites and contacted area representatives for all existing materials. </w:t>
      </w:r>
    </w:p>
    <w:p w14:paraId="1678B4F4" w14:textId="3EC78697" w:rsidR="002F56FE" w:rsidRDefault="000C57B5" w:rsidP="0005000E">
      <w:r>
        <w:t xml:space="preserve">Some materials </w:t>
      </w:r>
      <w:r w:rsidR="002F56FE">
        <w:t xml:space="preserve">such as the </w:t>
      </w:r>
      <w:r w:rsidR="002F56FE" w:rsidRPr="005A31BB">
        <w:t>uPVC</w:t>
      </w:r>
      <w:r>
        <w:t xml:space="preserve"> windows supplied by ‘Solar Windows’ </w:t>
      </w:r>
      <w:r w:rsidR="002F56FE">
        <w:t xml:space="preserve">or the </w:t>
      </w:r>
      <w:r>
        <w:t>concrete roof tiles</w:t>
      </w:r>
      <w:r w:rsidR="002F56FE">
        <w:t xml:space="preserve"> manufactured by ‘Marley’</w:t>
      </w:r>
      <w:r>
        <w:t xml:space="preserve"> didn’t have environmental product declarations so alternative equal EPD’s were found</w:t>
      </w:r>
      <w:r w:rsidR="002F56FE">
        <w:t xml:space="preserve"> from different manufacturers for the same type of product</w:t>
      </w:r>
      <w:r>
        <w:t xml:space="preserve">. In addition to this some generic building materials such as </w:t>
      </w:r>
      <w:r w:rsidR="002F56FE">
        <w:t>steel and timber had no specific manufacturers so a generic EPD was found for the material.</w:t>
      </w:r>
    </w:p>
    <w:p w14:paraId="07833450" w14:textId="42848AAD" w:rsidR="002F56FE" w:rsidRDefault="002F56FE" w:rsidP="0005000E">
      <w:r>
        <w:t>Once this was complete I had an information pack on each product or an alternative product that I had listed in Figure 2.</w:t>
      </w:r>
    </w:p>
    <w:p w14:paraId="5ABC18A7" w14:textId="77777777" w:rsidR="00C13CEB" w:rsidRDefault="00C13CEB" w:rsidP="0005000E"/>
    <w:p w14:paraId="6257009D" w14:textId="1E205DD3" w:rsidR="002F56FE" w:rsidRDefault="002F56FE" w:rsidP="0005000E">
      <w:r>
        <w:t xml:space="preserve">Before </w:t>
      </w:r>
      <w:r w:rsidR="005A31BB">
        <w:t>proceeding I</w:t>
      </w:r>
      <w:r>
        <w:t xml:space="preserve"> discussed with colleagues and management the important factors </w:t>
      </w:r>
      <w:r w:rsidR="005A31BB">
        <w:t>that should be considered in sustainability and also for the life cycle analysis of the building, the following list was used.</w:t>
      </w:r>
    </w:p>
    <w:p w14:paraId="1370E265" w14:textId="06236FFF" w:rsidR="005A31BB" w:rsidRDefault="005A31BB" w:rsidP="00493E83">
      <w:pPr>
        <w:pStyle w:val="ListParagraph"/>
        <w:numPr>
          <w:ilvl w:val="0"/>
          <w:numId w:val="12"/>
        </w:numPr>
      </w:pPr>
      <w:r>
        <w:t>Carbon impact</w:t>
      </w:r>
    </w:p>
    <w:p w14:paraId="188C3BFE" w14:textId="4394B745" w:rsidR="00493E83" w:rsidRDefault="00493E83" w:rsidP="00493E83">
      <w:pPr>
        <w:pStyle w:val="ListParagraph"/>
      </w:pPr>
      <w:r>
        <w:t xml:space="preserve">Embodied carbon represented in GWP (Global Warming Potential) the figure was calculated from the cumulative total of all aspects captured in the EPD. </w:t>
      </w:r>
    </w:p>
    <w:p w14:paraId="65DE514A" w14:textId="77777777" w:rsidR="00493E83" w:rsidRDefault="00493E83" w:rsidP="00493E83">
      <w:pPr>
        <w:pStyle w:val="ListParagraph"/>
      </w:pPr>
    </w:p>
    <w:p w14:paraId="1F822139" w14:textId="3AE7709D" w:rsidR="005A31BB" w:rsidRDefault="005A31BB" w:rsidP="00493E83">
      <w:pPr>
        <w:pStyle w:val="ListParagraph"/>
        <w:numPr>
          <w:ilvl w:val="0"/>
          <w:numId w:val="12"/>
        </w:numPr>
      </w:pPr>
      <w:r>
        <w:t>Material Longevity</w:t>
      </w:r>
    </w:p>
    <w:p w14:paraId="5BD807BB" w14:textId="4EF43B28" w:rsidR="00C13CEB" w:rsidRDefault="0087461C" w:rsidP="00C13CEB">
      <w:pPr>
        <w:pStyle w:val="ListParagraph"/>
      </w:pPr>
      <w:r>
        <w:t>How long is the material expected to last before it needs to be replaced? Increasing the lifespans of materials should be a key factor.</w:t>
      </w:r>
    </w:p>
    <w:p w14:paraId="19511908" w14:textId="77777777" w:rsidR="0087461C" w:rsidRDefault="0087461C" w:rsidP="00C13CEB">
      <w:pPr>
        <w:pStyle w:val="ListParagraph"/>
      </w:pPr>
    </w:p>
    <w:p w14:paraId="23CB27CD" w14:textId="64D46B89" w:rsidR="005A31BB" w:rsidRDefault="005A31BB" w:rsidP="00493E83">
      <w:pPr>
        <w:pStyle w:val="ListParagraph"/>
        <w:numPr>
          <w:ilvl w:val="0"/>
          <w:numId w:val="12"/>
        </w:numPr>
      </w:pPr>
      <w:r>
        <w:t>Maintenance schedule</w:t>
      </w:r>
    </w:p>
    <w:p w14:paraId="442E46C1" w14:textId="676ED376" w:rsidR="00C13CEB" w:rsidRDefault="0087461C" w:rsidP="00C13CEB">
      <w:pPr>
        <w:pStyle w:val="ListParagraph"/>
      </w:pPr>
      <w:r>
        <w:t xml:space="preserve">Lowering maintenance costs is a large initiative that we are currently working towards and in almost all cases </w:t>
      </w:r>
      <w:r w:rsidR="00EA3C57">
        <w:t>has short term gains but creates long term issues. M</w:t>
      </w:r>
      <w:r>
        <w:t xml:space="preserve">aterials such as PVC and EPS are </w:t>
      </w:r>
      <w:r w:rsidR="00EA3C57">
        <w:t>overused creating disposal problems</w:t>
      </w:r>
      <w:r>
        <w:t xml:space="preserve"> in the future. The change</w:t>
      </w:r>
      <w:r w:rsidR="00EA3C57">
        <w:t>s</w:t>
      </w:r>
      <w:r>
        <w:t xml:space="preserve"> to more sustainable materials will </w:t>
      </w:r>
      <w:r w:rsidR="00EA3C57">
        <w:t xml:space="preserve">almost certainly </w:t>
      </w:r>
      <w:r>
        <w:t>mean that there are increased maintenance routines and this should be accounted for at the outset.</w:t>
      </w:r>
    </w:p>
    <w:p w14:paraId="2BCC3C5D" w14:textId="77777777" w:rsidR="0087461C" w:rsidRDefault="0087461C" w:rsidP="00C13CEB">
      <w:pPr>
        <w:pStyle w:val="ListParagraph"/>
      </w:pPr>
    </w:p>
    <w:p w14:paraId="75A41460" w14:textId="30DD1387" w:rsidR="005A31BB" w:rsidRDefault="005A31BB" w:rsidP="00493E83">
      <w:pPr>
        <w:pStyle w:val="ListParagraph"/>
        <w:numPr>
          <w:ilvl w:val="0"/>
          <w:numId w:val="12"/>
        </w:numPr>
      </w:pPr>
      <w:r>
        <w:t>Material source</w:t>
      </w:r>
    </w:p>
    <w:p w14:paraId="2C42E6C1" w14:textId="0D444FBD" w:rsidR="00C13CEB" w:rsidRDefault="00EA3C57" w:rsidP="00C13CEB">
      <w:pPr>
        <w:pStyle w:val="ListParagraph"/>
      </w:pPr>
      <w:r>
        <w:t>Sourcing locally to reduce transport costs and to increase industry in the local area.</w:t>
      </w:r>
    </w:p>
    <w:p w14:paraId="6FCDC420" w14:textId="219FFF34" w:rsidR="00EA3C57" w:rsidRDefault="00EA3C57" w:rsidP="00C13CEB">
      <w:pPr>
        <w:pStyle w:val="ListParagraph"/>
      </w:pPr>
    </w:p>
    <w:p w14:paraId="005D021B" w14:textId="47A9FC2D" w:rsidR="005A31BB" w:rsidRDefault="00493E83" w:rsidP="00493E83">
      <w:pPr>
        <w:pStyle w:val="ListParagraph"/>
        <w:numPr>
          <w:ilvl w:val="0"/>
          <w:numId w:val="12"/>
        </w:numPr>
      </w:pPr>
      <w:r>
        <w:t xml:space="preserve">End of life </w:t>
      </w:r>
      <w:r w:rsidRPr="00493E83">
        <w:t>recyclability</w:t>
      </w:r>
    </w:p>
    <w:p w14:paraId="5F3C1F3D" w14:textId="455A8A08" w:rsidR="00C13CEB" w:rsidRDefault="00EA3C57" w:rsidP="00C13CEB">
      <w:pPr>
        <w:pStyle w:val="ListParagraph"/>
      </w:pPr>
      <w:r>
        <w:t>Take a long term view of the project and look to see what are the impacts at the end of life. Can materials be reused, recycled or will they contribute to future landfill?</w:t>
      </w:r>
    </w:p>
    <w:p w14:paraId="777284F8" w14:textId="77777777" w:rsidR="00EA3C57" w:rsidRDefault="00EA3C57" w:rsidP="00C13CEB">
      <w:pPr>
        <w:pStyle w:val="ListParagraph"/>
      </w:pPr>
    </w:p>
    <w:p w14:paraId="61C4D1F4" w14:textId="3D6E41B4" w:rsidR="00493E83" w:rsidRDefault="00493E83" w:rsidP="00493E83">
      <w:pPr>
        <w:pStyle w:val="ListParagraph"/>
        <w:numPr>
          <w:ilvl w:val="0"/>
          <w:numId w:val="12"/>
        </w:numPr>
      </w:pPr>
      <w:r>
        <w:t>Allow for further relevant information to be shown and accounted for.</w:t>
      </w:r>
    </w:p>
    <w:p w14:paraId="49DB6657" w14:textId="3D0688FF" w:rsidR="00EA3C57" w:rsidRDefault="00EA3C57" w:rsidP="00EA3C57">
      <w:pPr>
        <w:pStyle w:val="ListParagraph"/>
      </w:pPr>
      <w:r>
        <w:t>As much of the information will be nuanced I can put any further relevant information here.</w:t>
      </w:r>
    </w:p>
    <w:p w14:paraId="3EC2825E" w14:textId="14C9008D" w:rsidR="00E4406F" w:rsidRDefault="00E4406F" w:rsidP="00EA3C57">
      <w:pPr>
        <w:pStyle w:val="ListParagraph"/>
      </w:pPr>
    </w:p>
    <w:p w14:paraId="1DE332EF" w14:textId="51388833" w:rsidR="00E4406F" w:rsidRDefault="00E4406F" w:rsidP="00E4406F">
      <w:pPr>
        <w:pStyle w:val="ListParagraph"/>
        <w:ind w:left="0"/>
      </w:pPr>
      <w:r>
        <w:t>Once I had a table of headings for the factors above it was a case of going through each material pack I created and inputting all information. If information was missing or not easily available then I contacted company representatives or manufacturers to get this.</w:t>
      </w:r>
      <w:r>
        <w:br w:type="page"/>
      </w:r>
    </w:p>
    <w:p w14:paraId="2A504366" w14:textId="5D15435B" w:rsidR="00E4406F" w:rsidRDefault="00E4406F" w:rsidP="00E4406F">
      <w:pPr>
        <w:pStyle w:val="Heading3"/>
      </w:pPr>
      <w:r>
        <w:t>Research stage 3</w:t>
      </w:r>
    </w:p>
    <w:p w14:paraId="64365BB2" w14:textId="65C37CAA" w:rsidR="00E4406F" w:rsidRDefault="00E4406F" w:rsidP="00E4406F">
      <w:pPr>
        <w:pStyle w:val="Heading3"/>
        <w:spacing w:before="0"/>
      </w:pPr>
      <w:r>
        <w:t>Sustainable alternatives</w:t>
      </w:r>
    </w:p>
    <w:p w14:paraId="179268E2" w14:textId="32F80E11" w:rsidR="00E4406F" w:rsidRDefault="00E4406F" w:rsidP="00E4406F"/>
    <w:p w14:paraId="631A1E9C" w14:textId="77777777" w:rsidR="00700EFF" w:rsidRDefault="002E227D" w:rsidP="00E4406F">
      <w:r>
        <w:t>Taking each existing material and looking for alternatives was the next stage of the research</w:t>
      </w:r>
      <w:r w:rsidR="00D47FF9">
        <w:t>. Using internet search engines and colleagues was my starting point for the research, from here more in depth research was done by contacting companies. As with the existing materials I created packs of information for each that was to be considered.</w:t>
      </w:r>
      <w:r w:rsidR="00D32762" w:rsidRPr="00D32762">
        <w:rPr>
          <w:noProof/>
          <w:lang w:eastAsia="en-GB"/>
        </w:rPr>
        <w:t xml:space="preserve"> </w:t>
      </w:r>
    </w:p>
    <w:p w14:paraId="047DE6C7" w14:textId="17B1EE02" w:rsidR="00D32762" w:rsidRDefault="00700EFF" w:rsidP="00700EFF">
      <w:pPr>
        <w:ind w:firstLine="720"/>
      </w:pPr>
      <w:r>
        <w:rPr>
          <w:noProof/>
          <w:lang w:eastAsia="en-GB"/>
        </w:rPr>
        <mc:AlternateContent>
          <mc:Choice Requires="wpg">
            <w:drawing>
              <wp:anchor distT="0" distB="0" distL="114300" distR="114300" simplePos="0" relativeHeight="251664384" behindDoc="0" locked="0" layoutInCell="1" allowOverlap="1" wp14:anchorId="6C7DAB54" wp14:editId="08D44456">
                <wp:simplePos x="0" y="0"/>
                <wp:positionH relativeFrom="column">
                  <wp:posOffset>0</wp:posOffset>
                </wp:positionH>
                <wp:positionV relativeFrom="paragraph">
                  <wp:posOffset>345440</wp:posOffset>
                </wp:positionV>
                <wp:extent cx="5625465" cy="5873750"/>
                <wp:effectExtent l="0" t="0" r="0" b="0"/>
                <wp:wrapTopAndBottom/>
                <wp:docPr id="13" name="Group 13"/>
                <wp:cNvGraphicFramePr/>
                <a:graphic xmlns:a="http://schemas.openxmlformats.org/drawingml/2006/main">
                  <a:graphicData uri="http://schemas.microsoft.com/office/word/2010/wordprocessingGroup">
                    <wpg:wgp>
                      <wpg:cNvGrpSpPr/>
                      <wpg:grpSpPr>
                        <a:xfrm>
                          <a:off x="0" y="0"/>
                          <a:ext cx="5625465" cy="5873750"/>
                          <a:chOff x="0" y="0"/>
                          <a:chExt cx="5731510" cy="5984799"/>
                        </a:xfrm>
                      </wpg:grpSpPr>
                      <wps:wsp>
                        <wps:cNvPr id="12" name="Text Box 12"/>
                        <wps:cNvSpPr txBox="1"/>
                        <wps:spPr>
                          <a:xfrm>
                            <a:off x="0" y="0"/>
                            <a:ext cx="3357195" cy="142854"/>
                          </a:xfrm>
                          <a:prstGeom prst="rect">
                            <a:avLst/>
                          </a:prstGeom>
                          <a:solidFill>
                            <a:prstClr val="white"/>
                          </a:solidFill>
                          <a:ln>
                            <a:noFill/>
                          </a:ln>
                        </wps:spPr>
                        <wps:txbx>
                          <w:txbxContent>
                            <w:p w14:paraId="4C38424A" w14:textId="1C485A61" w:rsidR="00700EFF" w:rsidRPr="00CC0215" w:rsidRDefault="00700EFF" w:rsidP="00700EFF">
                              <w:pPr>
                                <w:pStyle w:val="Caption"/>
                                <w:spacing w:before="0" w:after="0"/>
                                <w:rPr>
                                  <w:noProof/>
                                  <w:sz w:val="20"/>
                                  <w:szCs w:val="20"/>
                                </w:rPr>
                              </w:pPr>
                              <w:r>
                                <w:t xml:space="preserve">Figure </w:t>
                              </w:r>
                              <w:r w:rsidR="00074CBD">
                                <w:t>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8" name="Picture 8"/>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138989"/>
                            <a:ext cx="5731510" cy="584581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C7DAB54" id="Group 13" o:spid="_x0000_s1032" style="position:absolute;left:0;text-align:left;margin-left:0;margin-top:27.2pt;width:442.95pt;height:462.5pt;z-index:251664384;mso-width-relative:margin;mso-height-relative:margin" coordsize="57315,5984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">
                <v:shape id="Text Box 12" o:spid="_x0000_s1033" type="#_x0000_t202" style="position:absolute;width:33571;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4C38424A" w14:textId="1C485A61" w:rsidR="00700EFF" w:rsidRPr="00CC0215" w:rsidRDefault="00700EFF" w:rsidP="00700EFF">
                        <w:pPr>
                          <w:pStyle w:val="Caption"/>
                          <w:spacing w:before="0" w:after="0"/>
                          <w:rPr>
                            <w:noProof/>
                            <w:sz w:val="20"/>
                            <w:szCs w:val="20"/>
                          </w:rPr>
                        </w:pPr>
                        <w:r>
                          <w:t xml:space="preserve">Figure </w:t>
                        </w:r>
                        <w:r w:rsidR="00074CBD">
                          <w:t>3</w:t>
                        </w:r>
                      </w:p>
                    </w:txbxContent>
                  </v:textbox>
                </v:shape>
                <v:shape id="Picture 8" o:spid="_x0000_s1034" type="#_x0000_t75" style="position:absolute;top:1389;width:57315;height:584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">
                  <v:imagedata r:id="rId18" o:title=""/>
                  <v:path arrowok="t"/>
                </v:shape>
                <w10:wrap type="topAndBottom"/>
              </v:group>
            </w:pict>
          </mc:Fallback>
        </mc:AlternateContent>
      </w:r>
      <w:r w:rsidR="00D32762">
        <w:t xml:space="preserve">Figure 3 represents an initial pass at researching </w:t>
      </w:r>
      <w:r w:rsidR="004A5054">
        <w:t xml:space="preserve">possible materials. Not all information is verified with manufacturers and it does not include GWP figures. </w:t>
      </w:r>
    </w:p>
    <w:p w14:paraId="26C7977B" w14:textId="3AB5A67B" w:rsidR="00700EFF" w:rsidRDefault="00700EFF" w:rsidP="00E4406F"/>
    <w:p w14:paraId="65C07D6C" w14:textId="1E3C8FA3" w:rsidR="00700EFF" w:rsidRDefault="00700EFF" w:rsidP="00E4406F">
      <w:r>
        <w:t xml:space="preserve">After discussion of the materials featured in figure 3 with </w:t>
      </w:r>
      <w:r w:rsidR="00DE7B1D">
        <w:t>colleagues</w:t>
      </w:r>
      <w:r>
        <w:t xml:space="preserve"> we narrowed down the list to a maximum of two alternative material options for each </w:t>
      </w:r>
      <w:r w:rsidR="00DE7B1D">
        <w:t>category. Where possible one option was offered as an alternative to limit the amount of information provided to the client.</w:t>
      </w:r>
      <w:r w:rsidR="00074CBD">
        <w:t xml:space="preserve"> Using this information the table in figure 4 was created.</w:t>
      </w:r>
    </w:p>
    <w:p w14:paraId="7919C1D8" w14:textId="414CCEF7" w:rsidR="005203CF" w:rsidRDefault="005203CF" w:rsidP="00E4406F">
      <w:r>
        <w:rPr>
          <w:noProof/>
          <w:lang w:eastAsia="en-GB"/>
        </w:rPr>
        <mc:AlternateContent>
          <mc:Choice Requires="wpg">
            <w:drawing>
              <wp:anchor distT="0" distB="0" distL="114300" distR="114300" simplePos="0" relativeHeight="251668480" behindDoc="0" locked="0" layoutInCell="1" allowOverlap="1" wp14:anchorId="75358AFE" wp14:editId="075D04E6">
                <wp:simplePos x="0" y="0"/>
                <wp:positionH relativeFrom="column">
                  <wp:posOffset>29134</wp:posOffset>
                </wp:positionH>
                <wp:positionV relativeFrom="page">
                  <wp:posOffset>914400</wp:posOffset>
                </wp:positionV>
                <wp:extent cx="5584190" cy="9300845"/>
                <wp:effectExtent l="0" t="0" r="0" b="0"/>
                <wp:wrapTopAndBottom/>
                <wp:docPr id="15" name="Group 15"/>
                <wp:cNvGraphicFramePr/>
                <a:graphic xmlns:a="http://schemas.openxmlformats.org/drawingml/2006/main">
                  <a:graphicData uri="http://schemas.microsoft.com/office/word/2010/wordprocessingGroup">
                    <wpg:wgp>
                      <wpg:cNvGrpSpPr/>
                      <wpg:grpSpPr>
                        <a:xfrm>
                          <a:off x="0" y="0"/>
                          <a:ext cx="5584190" cy="9300845"/>
                          <a:chOff x="0" y="0"/>
                          <a:chExt cx="5584409" cy="9301383"/>
                        </a:xfrm>
                      </wpg:grpSpPr>
                      <wps:wsp>
                        <wps:cNvPr id="14" name="Text Box 14"/>
                        <wps:cNvSpPr txBox="1"/>
                        <wps:spPr>
                          <a:xfrm rot="16200000">
                            <a:off x="-1577438" y="7583741"/>
                            <a:ext cx="3295080" cy="140203"/>
                          </a:xfrm>
                          <a:prstGeom prst="rect">
                            <a:avLst/>
                          </a:prstGeom>
                          <a:solidFill>
                            <a:prstClr val="white"/>
                          </a:solidFill>
                          <a:ln>
                            <a:noFill/>
                          </a:ln>
                        </wps:spPr>
                        <wps:txbx>
                          <w:txbxContent>
                            <w:p w14:paraId="102EA7D1" w14:textId="2AE6BB4D" w:rsidR="00074CBD" w:rsidRPr="00CC0215" w:rsidRDefault="00074CBD" w:rsidP="00074CBD">
                              <w:pPr>
                                <w:pStyle w:val="Caption"/>
                                <w:spacing w:before="0" w:after="0"/>
                                <w:rPr>
                                  <w:noProof/>
                                  <w:sz w:val="20"/>
                                  <w:szCs w:val="20"/>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 name="Picture 2"/>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1760319" y="1951038"/>
                            <a:ext cx="9295765" cy="5393690"/>
                          </a:xfrm>
                          <a:prstGeom prst="rect">
                            <a:avLst/>
                          </a:prstGeom>
                          <a:noFill/>
                          <a:ln>
                            <a:noFill/>
                          </a:ln>
                        </pic:spPr>
                      </pic:pic>
                    </wpg:wgp>
                  </a:graphicData>
                </a:graphic>
              </wp:anchor>
            </w:drawing>
          </mc:Choice>
          <mc:Fallback>
            <w:pict>
              <v:group w14:anchorId="75358AFE" id="Group 15" o:spid="_x0000_s1035" style="position:absolute;margin-left:2.3pt;margin-top:1in;width:439.7pt;height:732.35pt;z-index:251668480;mso-position-vertical-relative:page" coordsize="55844,9301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">
                <v:shape id="Text Box 14" o:spid="_x0000_s1036" type="#_x0000_t202" style="position:absolute;left:-15774;top:75837;width:32950;height:140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" stroked="f">
                  <v:textbox inset="0,0,0,0">
                    <w:txbxContent>
                      <w:p w14:paraId="102EA7D1" w14:textId="2AE6BB4D" w:rsidR="00074CBD" w:rsidRPr="00CC0215" w:rsidRDefault="00074CBD" w:rsidP="00074CBD">
                        <w:pPr>
                          <w:pStyle w:val="Caption"/>
                          <w:spacing w:before="0" w:after="0"/>
                          <w:rPr>
                            <w:noProof/>
                            <w:sz w:val="20"/>
                            <w:szCs w:val="20"/>
                          </w:rPr>
                        </w:pPr>
                        <w:r>
                          <w:t>Figure 4</w:t>
                        </w:r>
                      </w:p>
                    </w:txbxContent>
                  </v:textbox>
                </v:shape>
                <v:shape id="Picture 2" o:spid="_x0000_s1037" type="#_x0000_t75" style="position:absolute;left:-17603;top:19510;width:92957;height:5393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">
                  <v:imagedata r:id="rId20" o:title=""/>
                  <v:path arrowok="t"/>
                </v:shape>
                <w10:wrap type="topAndBottom" anchory="page"/>
              </v:group>
            </w:pict>
          </mc:Fallback>
        </mc:AlternateContent>
      </w:r>
    </w:p>
    <w:p w14:paraId="4D036524" w14:textId="488DBBC8" w:rsidR="00E4406F" w:rsidRDefault="00E4406F" w:rsidP="00E4406F">
      <w:pPr>
        <w:pStyle w:val="Heading3"/>
      </w:pPr>
      <w:r>
        <w:t>Personal Reflection</w:t>
      </w:r>
    </w:p>
    <w:p w14:paraId="0069C8C4" w14:textId="77777777" w:rsidR="006F7598" w:rsidRPr="006F7598" w:rsidRDefault="006F7598" w:rsidP="006F7598"/>
    <w:p w14:paraId="73C79354" w14:textId="563CFBC1" w:rsidR="00806BCA" w:rsidRDefault="002B056B" w:rsidP="00F23992">
      <w:r>
        <w:t>I</w:t>
      </w:r>
      <w:r w:rsidR="00806BCA">
        <w:t xml:space="preserve">n a recent meeting with my colleagues and line manager we had </w:t>
      </w:r>
      <w:r>
        <w:t>a discussion on</w:t>
      </w:r>
      <w:r w:rsidR="00806BCA">
        <w:t xml:space="preserve"> the future </w:t>
      </w:r>
      <w:r>
        <w:t>of house building within the council including their design and materials</w:t>
      </w:r>
      <w:r w:rsidR="00806BCA">
        <w:t>.</w:t>
      </w:r>
      <w:r w:rsidR="00060465">
        <w:t xml:space="preserve"> With the </w:t>
      </w:r>
      <w:r>
        <w:t xml:space="preserve">university </w:t>
      </w:r>
      <w:r w:rsidR="00060465">
        <w:t>assignment being issued I decided this would be</w:t>
      </w:r>
      <w:r>
        <w:t>st suit the</w:t>
      </w:r>
      <w:r w:rsidR="00060465">
        <w:t xml:space="preserve"> research, it would include a personal passion, an area that needed research and of course checking off another assignment. </w:t>
      </w:r>
    </w:p>
    <w:p w14:paraId="042339FF" w14:textId="1505AD93" w:rsidR="00060465" w:rsidRDefault="00060465" w:rsidP="00376176">
      <w:pPr>
        <w:ind w:firstLine="720"/>
      </w:pPr>
      <w:r>
        <w:t>I had t</w:t>
      </w:r>
      <w:r w:rsidR="001B72EB">
        <w:t xml:space="preserve">o reign back the scope as set parameters in order to focus research and not meander off the initial brief into interesting new materials that would not be relevant. I also had to keep in mind timescales and workload, this worked out favourably as material research is rather open ended and has no real end or completion as the industry is consistently evolving. Drawing a line under the research at a point and moving forward had its benefits </w:t>
      </w:r>
      <w:r w:rsidR="000B1566">
        <w:t>in terms of bringing the project to completion. Since the research phase I have since discovered further materials and manufacturers that could be considered in the report, some potentially better than my ‘chosen list’ of alternatives. So even though my research which I considered extensive at the time has become outdated and not as exhaustive as I had thought.</w:t>
      </w:r>
    </w:p>
    <w:p w14:paraId="5445D078" w14:textId="77777777" w:rsidR="00877B38" w:rsidRDefault="002947F0" w:rsidP="00CD0D19">
      <w:pPr>
        <w:ind w:firstLine="720"/>
      </w:pPr>
      <w:r>
        <w:t>Before sta</w:t>
      </w:r>
      <w:r w:rsidR="00257F13">
        <w:t>r</w:t>
      </w:r>
      <w:r>
        <w:t>ting</w:t>
      </w:r>
      <w:r w:rsidR="00257F13">
        <w:t xml:space="preserve"> the report</w:t>
      </w:r>
      <w:r w:rsidR="00FD13A0">
        <w:t xml:space="preserve"> I </w:t>
      </w:r>
      <w:r>
        <w:t>had unsubstantiated predictions</w:t>
      </w:r>
      <w:r w:rsidR="00FD13A0">
        <w:t xml:space="preserve"> about what the research would show, one of which was in terms of cost, this was not included in the report data but I tracked costs where I could just as a curiosity. My </w:t>
      </w:r>
      <w:r>
        <w:t xml:space="preserve">preconception was </w:t>
      </w:r>
      <w:r w:rsidR="00FD13A0">
        <w:t>that sustainable ma</w:t>
      </w:r>
      <w:r>
        <w:t xml:space="preserve">terials would be a premium </w:t>
      </w:r>
      <w:r w:rsidR="00FD13A0">
        <w:t xml:space="preserve">and would result in not just an additional cost at build </w:t>
      </w:r>
      <w:r>
        <w:t xml:space="preserve">stage </w:t>
      </w:r>
      <w:r w:rsidR="00FD13A0">
        <w:t>but additional ongoing maintenance costs</w:t>
      </w:r>
      <w:r>
        <w:t xml:space="preserve">. Mass produced materials with a high demand that are made in countries with lower/no minimum wage, lower H&amp;S and cheap raw materials will be cheaper than locally sourced, higher quality, low demand products. </w:t>
      </w:r>
      <w:r w:rsidR="00257F13">
        <w:t>The second part of my concern was higher maintenance costs, as the materials will likely need painting, staining or oiling in order to prolong their longevity. Both these predictions turned out to be true</w:t>
      </w:r>
      <w:r w:rsidR="00877B38">
        <w:t xml:space="preserve"> which makes change harder to implement. The culture around material specification needs to take into account more factors than just initial cost.</w:t>
      </w:r>
    </w:p>
    <w:p w14:paraId="7997E8C9" w14:textId="77777777" w:rsidR="006F7598" w:rsidRDefault="00877B38" w:rsidP="006F7598">
      <w:pPr>
        <w:ind w:firstLine="720"/>
      </w:pPr>
      <w:r>
        <w:t xml:space="preserve">A standout example of sustainable materials having increased cost was with </w:t>
      </w:r>
      <w:r w:rsidR="002947F0">
        <w:t>Welsh slate</w:t>
      </w:r>
      <w:r>
        <w:t xml:space="preserve">, I discovered </w:t>
      </w:r>
      <w:r w:rsidR="002947F0">
        <w:t xml:space="preserve">its cheaper to get slate shipped from Europe than </w:t>
      </w:r>
      <w:r>
        <w:t xml:space="preserve">to get it from </w:t>
      </w:r>
      <w:r w:rsidR="00EB436E">
        <w:t>within Wales</w:t>
      </w:r>
      <w:r>
        <w:t xml:space="preserve">. </w:t>
      </w:r>
    </w:p>
    <w:p w14:paraId="778F2410" w14:textId="77777777" w:rsidR="006F7598" w:rsidRDefault="00EB436E" w:rsidP="006F7598">
      <w:pPr>
        <w:ind w:firstLine="720"/>
      </w:pPr>
      <w:r>
        <w:t>Feedback from the research has been positive, it has been used as part of a report called ‘</w:t>
      </w:r>
      <w:r w:rsidRPr="00EB436E">
        <w:t>Swansea More Homes St</w:t>
      </w:r>
      <w:r>
        <w:t xml:space="preserve">andard - Critical Analysis’ that set out revised layouts / sizes of homes, alternative proposed wall structure and the material choices. During the creation of this report a phased approach was agreed upon so that the client and contractor could get used to the changes </w:t>
      </w:r>
      <w:r w:rsidR="00173199">
        <w:t xml:space="preserve">in stages. Material choices will be adopted gradually with zinc rainwater goods and timber cladding being trailed first in </w:t>
      </w:r>
      <w:r w:rsidR="00035F04">
        <w:t xml:space="preserve">new build homes in </w:t>
      </w:r>
      <w:r w:rsidR="00173199">
        <w:t xml:space="preserve">West Cross in 2022. </w:t>
      </w:r>
    </w:p>
    <w:p w14:paraId="7CA0D92A" w14:textId="22A037F3" w:rsidR="00173199" w:rsidRDefault="00A66416" w:rsidP="006F7598">
      <w:pPr>
        <w:ind w:firstLine="720"/>
      </w:pPr>
      <w:r>
        <w:t xml:space="preserve">I think </w:t>
      </w:r>
      <w:r w:rsidR="00173199">
        <w:t xml:space="preserve">annual revision of the material </w:t>
      </w:r>
      <w:r w:rsidR="00035F04">
        <w:t>table would</w:t>
      </w:r>
      <w:r w:rsidR="00173199">
        <w:t xml:space="preserve"> be best practice so I will discuss this with </w:t>
      </w:r>
      <w:r w:rsidR="00035F04">
        <w:t xml:space="preserve">my line manager and put in place a plan for the future. </w:t>
      </w:r>
    </w:p>
    <w:p w14:paraId="1121FCD0" w14:textId="77777777" w:rsidR="006F7598" w:rsidRDefault="006F7598" w:rsidP="00EB436E">
      <w:r>
        <w:br w:type="page"/>
      </w:r>
    </w:p>
    <w:p w14:paraId="2FB0ECFA" w14:textId="426138DA" w:rsidR="00F23992" w:rsidRDefault="00F23992" w:rsidP="00F23992">
      <w:pPr>
        <w:pStyle w:val="Heading3"/>
      </w:pPr>
      <w:r w:rsidRPr="00E4406F">
        <w:t>CONCLUSION AND CLOSING THOUGHTS</w:t>
      </w:r>
    </w:p>
    <w:p w14:paraId="26CEEB6C" w14:textId="77777777" w:rsidR="006F7598" w:rsidRPr="006F7598" w:rsidRDefault="006F7598" w:rsidP="006F7598"/>
    <w:p w14:paraId="2747D0A1" w14:textId="6030861A" w:rsidR="00493E83" w:rsidRDefault="006F7598" w:rsidP="0005000E">
      <w:r>
        <w:t>The report highlighted that change to alternate more sustainable materials will result in large overall savings in GWP for individual houses, whole schemes and house building initiatives. It shows that the range of materials to choose from is extremely large and varied but it also shows that choosing sustainable materials is</w:t>
      </w:r>
      <w:r w:rsidR="001F5B47">
        <w:t xml:space="preserve"> a complex issue.</w:t>
      </w:r>
      <w:r>
        <w:t xml:space="preserve"> </w:t>
      </w:r>
      <w:r w:rsidR="001F5B47">
        <w:t>T</w:t>
      </w:r>
      <w:r>
        <w:t xml:space="preserve">here are so many factors that could be taken into account </w:t>
      </w:r>
      <w:r w:rsidR="009E0C77">
        <w:t>in order to qua</w:t>
      </w:r>
      <w:r w:rsidR="001F5B47">
        <w:t>ntify a sustainable material that</w:t>
      </w:r>
      <w:r w:rsidR="009E0C77">
        <w:t xml:space="preserve"> using one factor such as GWP in order to simplify the results </w:t>
      </w:r>
      <w:r w:rsidR="001F5B47">
        <w:t>takes away from the accuracy of the findings.</w:t>
      </w:r>
    </w:p>
    <w:p w14:paraId="409A0ABA" w14:textId="77777777" w:rsidR="009E0C77" w:rsidRDefault="009E0C77" w:rsidP="0005000E"/>
    <w:p w14:paraId="6B4DE7A3" w14:textId="5FFEE258" w:rsidR="006F7598" w:rsidRDefault="006F7598" w:rsidP="0005000E">
      <w:r>
        <w:br w:type="page"/>
      </w:r>
    </w:p>
    <w:p w14:paraId="39EA374A" w14:textId="77777777" w:rsidR="001C2FAC" w:rsidRPr="0005000E" w:rsidRDefault="008E31EE" w:rsidP="0005000E">
      <w:pPr>
        <w:pStyle w:val="Heading3"/>
      </w:pPr>
      <w:r w:rsidRPr="0005000E">
        <w:t>Reference L</w:t>
      </w:r>
      <w:r w:rsidR="004F225E" w:rsidRPr="0005000E">
        <w:t>ist</w:t>
      </w:r>
    </w:p>
    <w:p w14:paraId="63A899C8" w14:textId="77777777" w:rsidR="00741545" w:rsidRDefault="00741545" w:rsidP="00741545">
      <w:pPr>
        <w:pStyle w:val="Bibliography"/>
      </w:pPr>
    </w:p>
    <w:p w14:paraId="1A3F222E" w14:textId="7347E0BF" w:rsidR="00741545" w:rsidRPr="00741545" w:rsidRDefault="00741545" w:rsidP="00741545">
      <w:pPr>
        <w:pStyle w:val="Bibliography"/>
      </w:pPr>
      <w:r>
        <w:t xml:space="preserve">Hanson UK., 2018. Environmental Product Declaration for C32/40 CEMI Ready Mix Concrete. [Online] Available at: </w:t>
      </w:r>
      <w:hyperlink r:id="rId21" w:history="1">
        <w:r w:rsidRPr="00947B63">
          <w:rPr>
            <w:rStyle w:val="Hyperlink"/>
          </w:rPr>
          <w:t>https://www.hanson.co.uk/en/system/files_force/assets/document/dc/88/environmental-product-declaration-hanson-concrete-c32-40-cemi.pdf?download=1</w:t>
        </w:r>
      </w:hyperlink>
      <w:r>
        <w:t xml:space="preserve"> [Accessed 10 January 2022].</w:t>
      </w:r>
    </w:p>
    <w:p w14:paraId="3AEFD780" w14:textId="31C86049" w:rsidR="00741545" w:rsidRDefault="00741545" w:rsidP="00741545">
      <w:pPr>
        <w:pStyle w:val="Bibliography"/>
      </w:pPr>
      <w:r>
        <w:t xml:space="preserve">AEA, 2020. Environmental Product Declaration for Doors, Windows and their Frames and thresholds for Doors, of Iron, Steel or Aluminium. [Online] Available at: </w:t>
      </w:r>
      <w:hyperlink r:id="rId22" w:history="1">
        <w:r w:rsidRPr="00947B63">
          <w:rPr>
            <w:rStyle w:val="Hyperlink"/>
          </w:rPr>
          <w:t>https://www.asoc-aluminio.es/support/pdf/SP02163_EPD(eng).pdf</w:t>
        </w:r>
      </w:hyperlink>
      <w:r>
        <w:t xml:space="preserve"> [Accessed 05 January 2022].</w:t>
      </w:r>
    </w:p>
    <w:p w14:paraId="69FEDAFD" w14:textId="6BC9A558" w:rsidR="00741545" w:rsidRDefault="00741545" w:rsidP="00741545">
      <w:pPr>
        <w:pStyle w:val="Bibliography"/>
      </w:pPr>
      <w:r>
        <w:t xml:space="preserve">Aggregate Industries UK Limited, 2018. Environmental Product Declaration for Limestone Aggregate. [Online] Available at: </w:t>
      </w:r>
      <w:hyperlink r:id="rId23" w:history="1">
        <w:r w:rsidRPr="00947B63">
          <w:rPr>
            <w:rStyle w:val="Hyperlink"/>
          </w:rPr>
          <w:t>https://www.greenbooklive.com/pdfdocs/en15804epd/BREGENEPD000199.pdf</w:t>
        </w:r>
      </w:hyperlink>
      <w:r>
        <w:t xml:space="preserve"> [Accessed 5 January 2022].</w:t>
      </w:r>
    </w:p>
    <w:p w14:paraId="7883C08A" w14:textId="655682FC" w:rsidR="00741545" w:rsidRDefault="00741545" w:rsidP="00741545">
      <w:pPr>
        <w:pStyle w:val="Bibliography"/>
      </w:pPr>
      <w:r>
        <w:t xml:space="preserve">Bauforumstahl, 2013. Environmental Product Declaration for Structural Steel. [Online] Available at: </w:t>
      </w:r>
      <w:hyperlink r:id="rId24" w:history="1">
        <w:r w:rsidRPr="00947B63">
          <w:rPr>
            <w:rStyle w:val="Hyperlink"/>
          </w:rPr>
          <w:t>https://www.peiner-traeger.de/fileadmin/mediadb/ptg/service/umweltproduktdeklaration_en.pdf</w:t>
        </w:r>
      </w:hyperlink>
      <w:r>
        <w:t xml:space="preserve"> [Accessed 6 January 2022].</w:t>
      </w:r>
    </w:p>
    <w:p w14:paraId="207776B3" w14:textId="552C6AC9" w:rsidR="00741545" w:rsidRDefault="00741545" w:rsidP="00741545">
      <w:pPr>
        <w:pStyle w:val="Bibliography"/>
      </w:pPr>
      <w:r>
        <w:t xml:space="preserve">British Precast Concrete Federation, 2017. Environmental Product Declaration for Precast Concrete Blocks. [Online] Available at: </w:t>
      </w:r>
      <w:hyperlink r:id="rId25" w:history="1">
        <w:r w:rsidRPr="00947B63">
          <w:rPr>
            <w:rStyle w:val="Hyperlink"/>
          </w:rPr>
          <w:t>https://epd-online.com/PublishedEpd/Download/9477</w:t>
        </w:r>
      </w:hyperlink>
      <w:r>
        <w:t xml:space="preserve"> [Accessed 5 January 2022].</w:t>
      </w:r>
    </w:p>
    <w:p w14:paraId="11CD8914" w14:textId="27573EA6" w:rsidR="00741545" w:rsidRDefault="00741545" w:rsidP="00741545">
      <w:pPr>
        <w:pStyle w:val="Bibliography"/>
      </w:pPr>
      <w:r>
        <w:t>CCP Building Products, 2021. Environmental Product Declaration for Greenbloc Precast Concrete Blocks. [Email]  [Accessed 10 January 2022].</w:t>
      </w:r>
    </w:p>
    <w:p w14:paraId="369A457E" w14:textId="0D60940D" w:rsidR="00741545" w:rsidRDefault="00741545" w:rsidP="00741545">
      <w:pPr>
        <w:pStyle w:val="Bibliography"/>
      </w:pPr>
      <w:r>
        <w:t>Cupa Pizarras, 2019. Environmental Product Declaration for Cupa 12 Roof Slate. [Email] [Accessed 08 January 2022].</w:t>
      </w:r>
    </w:p>
    <w:p w14:paraId="0C24FDB3" w14:textId="61D34C51" w:rsidR="00741545" w:rsidRDefault="00741545" w:rsidP="00741545">
      <w:pPr>
        <w:pStyle w:val="Bibliography"/>
      </w:pPr>
      <w:r>
        <w:t xml:space="preserve">Decarbonisation of Homes in Wales Advisory Group, 2019. Decarbonisation of Homes in Wales Advisory Group. [Online] Available at: </w:t>
      </w:r>
      <w:hyperlink r:id="rId26" w:history="1">
        <w:r w:rsidRPr="00947B63">
          <w:rPr>
            <w:rStyle w:val="Hyperlink"/>
          </w:rPr>
          <w:t>https://gov.wales/sites/default/files/publications/2019-07/independent-review-on-decarbonising-welsh-homes-report.pdf</w:t>
        </w:r>
      </w:hyperlink>
      <w:r>
        <w:t xml:space="preserve"> [Accessed 2 February 2022].</w:t>
      </w:r>
    </w:p>
    <w:p w14:paraId="787CD3D8" w14:textId="21234A7D" w:rsidR="00741545" w:rsidRDefault="00741545" w:rsidP="00741545">
      <w:pPr>
        <w:pStyle w:val="Bibliography"/>
      </w:pPr>
      <w:r>
        <w:t xml:space="preserve">EPD System, n/d. EPD Climate declaration. [Online] Available at: </w:t>
      </w:r>
      <w:hyperlink r:id="rId27" w:history="1">
        <w:r w:rsidRPr="00947B63">
          <w:rPr>
            <w:rStyle w:val="Hyperlink"/>
          </w:rPr>
          <w:t>https://www.environdec.com/all-about-epds/epd-climate-declaration</w:t>
        </w:r>
      </w:hyperlink>
      <w:r>
        <w:t xml:space="preserve"> [Accessed 21 November 2021].</w:t>
      </w:r>
    </w:p>
    <w:p w14:paraId="6C433099" w14:textId="5F57F529" w:rsidR="00741545" w:rsidRDefault="00741545" w:rsidP="00741545">
      <w:pPr>
        <w:pStyle w:val="Bibliography"/>
      </w:pPr>
      <w:r>
        <w:t xml:space="preserve">Eternit, 2019. Environmental Product Declaration for Cedral Fibre-Cement Façade Panels. [Online] Available at: </w:t>
      </w:r>
      <w:hyperlink r:id="rId28" w:history="1">
        <w:r w:rsidRPr="00947B63">
          <w:rPr>
            <w:rStyle w:val="Hyperlink"/>
          </w:rPr>
          <w:t>https://www.cedral.world/siteassets/documents/pl/epd-cedral-2019.pdf?v=4a20b8</w:t>
        </w:r>
      </w:hyperlink>
      <w:r>
        <w:t xml:space="preserve"> [Accessed 11 January 2022].</w:t>
      </w:r>
    </w:p>
    <w:p w14:paraId="26EB0296" w14:textId="34D19BC0" w:rsidR="00741545" w:rsidRDefault="00741545" w:rsidP="00741545">
      <w:pPr>
        <w:pStyle w:val="Bibliography"/>
      </w:pPr>
      <w:r>
        <w:t xml:space="preserve">FDES, 2017. Environmental Product Declaration for Half Round Zinc gutter. [Online] Available at: </w:t>
      </w:r>
      <w:hyperlink r:id="rId29" w:history="1">
        <w:r w:rsidRPr="00947B63">
          <w:rPr>
            <w:rStyle w:val="Hyperlink"/>
          </w:rPr>
          <w:t>https://www.vmzinc.com/en-US/not-found</w:t>
        </w:r>
      </w:hyperlink>
      <w:r>
        <w:t xml:space="preserve"> [Accessed 2 January 2022].</w:t>
      </w:r>
    </w:p>
    <w:p w14:paraId="58FB07B9" w14:textId="199DF0B9" w:rsidR="00741545" w:rsidRDefault="00741545" w:rsidP="00741545">
      <w:pPr>
        <w:pStyle w:val="Bibliography"/>
      </w:pPr>
      <w:r>
        <w:t xml:space="preserve">Feralpi Group, 2004. Environmental Product Declaration for Greenstone Recycled. [Online] Available at: </w:t>
      </w:r>
      <w:hyperlink r:id="rId30" w:history="1">
        <w:r w:rsidRPr="00947B63">
          <w:rPr>
            <w:rStyle w:val="Hyperlink"/>
          </w:rPr>
          <w:t>https://www.feralpigroup.com/sites/default/files/S-P-01699-EPD-Greenstone-recycled-construction-aggregate2_0.pdf</w:t>
        </w:r>
      </w:hyperlink>
      <w:r>
        <w:t xml:space="preserve"> [Accessed 12 January 2021].</w:t>
      </w:r>
    </w:p>
    <w:p w14:paraId="482660E0" w14:textId="32613228" w:rsidR="00741545" w:rsidRDefault="00741545" w:rsidP="00741545">
      <w:pPr>
        <w:pStyle w:val="Bibliography"/>
      </w:pPr>
      <w:r>
        <w:t xml:space="preserve">Firestone, 2018. Environmental Product Declaration for Non-reinforced EPDM membranes for waterproofing. [Online] Available at: </w:t>
      </w:r>
      <w:hyperlink r:id="rId31" w:history="1">
        <w:r w:rsidRPr="00947B63">
          <w:rPr>
            <w:rStyle w:val="Hyperlink"/>
          </w:rPr>
          <w:t>https://portal.environdec.com/api/api/v1/EPDLibrary/Files/37164b73-15bc-4bfc-9169-e277f396f4ee/Data</w:t>
        </w:r>
      </w:hyperlink>
      <w:r>
        <w:t xml:space="preserve"> [Accessed 15 January 2022].</w:t>
      </w:r>
    </w:p>
    <w:p w14:paraId="4275FBE6" w14:textId="710DBDA2" w:rsidR="00741545" w:rsidRDefault="00741545" w:rsidP="00741545">
      <w:pPr>
        <w:pStyle w:val="Bibliography"/>
      </w:pPr>
      <w:r>
        <w:t xml:space="preserve">Fletcher Steel, 2019. Environmental Product Declaration for MagnaFlow Steel Roofing. [Online] Available at: </w:t>
      </w:r>
      <w:hyperlink r:id="rId32" w:history="1">
        <w:r w:rsidRPr="00947B63">
          <w:rPr>
            <w:rStyle w:val="Hyperlink"/>
          </w:rPr>
          <w:t>https://www.colorcote.co.nz/wp-content/uploads/2019/04/Colorcote-EPD-Document.pdf</w:t>
        </w:r>
      </w:hyperlink>
      <w:r>
        <w:t xml:space="preserve"> [Accessed 15 January 2022].</w:t>
      </w:r>
    </w:p>
    <w:p w14:paraId="0885DF3D" w14:textId="6DE4887E" w:rsidR="00741545" w:rsidRDefault="00741545" w:rsidP="00741545">
      <w:pPr>
        <w:pStyle w:val="Bibliography"/>
      </w:pPr>
      <w:r>
        <w:t xml:space="preserve">Hanson UK, n.d. Concrete carbon calculator. [Online] Available at: </w:t>
      </w:r>
      <w:hyperlink r:id="rId33" w:history="1">
        <w:r w:rsidRPr="00947B63">
          <w:rPr>
            <w:rStyle w:val="Hyperlink"/>
          </w:rPr>
          <w:t>https://www.hanson.co.uk/en/tools/concrete-carbon-calculator</w:t>
        </w:r>
      </w:hyperlink>
      <w:r>
        <w:t xml:space="preserve"> [Accessed 12 January 2022].</w:t>
      </w:r>
    </w:p>
    <w:p w14:paraId="7B4BF31D" w14:textId="1024F13A" w:rsidR="00741545" w:rsidRDefault="00741545" w:rsidP="00741545">
      <w:pPr>
        <w:pStyle w:val="Bibliography"/>
      </w:pPr>
      <w:r>
        <w:t xml:space="preserve">James Jones &amp; Sons Ltd, 2017. Environmental Product Declaration for timber I-joist. [Online] Available at: </w:t>
      </w:r>
      <w:hyperlink r:id="rId34" w:history="1">
        <w:r w:rsidRPr="00947B63">
          <w:rPr>
            <w:rStyle w:val="Hyperlink"/>
          </w:rPr>
          <w:t>https://www.jamesjones.co.uk/assets/downloads/subdir/JJI-Joists%20Environmental%20Product%20Declaration%202017%20-%202022.pdf</w:t>
        </w:r>
      </w:hyperlink>
      <w:r>
        <w:t xml:space="preserve"> [Accessed 17 January 2022].</w:t>
      </w:r>
    </w:p>
    <w:p w14:paraId="42DB066A" w14:textId="791067B5" w:rsidR="00741545" w:rsidRDefault="00741545" w:rsidP="00741545">
      <w:pPr>
        <w:pStyle w:val="Bibliography"/>
      </w:pPr>
      <w:r>
        <w:t xml:space="preserve">Kingspan Insulation Ltd, 2021. Environmental Product Declaration for Kingspan TW55. [Online] Available at: </w:t>
      </w:r>
      <w:hyperlink r:id="rId35" w:history="1">
        <w:r w:rsidRPr="00947B63">
          <w:rPr>
            <w:rStyle w:val="Hyperlink"/>
          </w:rPr>
          <w:t>https://www.greenbooklive.com/filelibrary/EN_15804/EPD/BREGENEPD000322.pdf</w:t>
        </w:r>
      </w:hyperlink>
      <w:r>
        <w:t xml:space="preserve"> [Accessed 3 January 2022].</w:t>
      </w:r>
    </w:p>
    <w:p w14:paraId="6791EC25" w14:textId="736DBDA0" w:rsidR="00741545" w:rsidRDefault="00741545" w:rsidP="00741545">
      <w:pPr>
        <w:pStyle w:val="Bibliography"/>
      </w:pPr>
      <w:r>
        <w:t>Lucid, A., 2022. Email to mark Robinson.</w:t>
      </w:r>
    </w:p>
    <w:p w14:paraId="7D9EDC34" w14:textId="137E9687" w:rsidR="00741545" w:rsidRDefault="00741545" w:rsidP="00741545">
      <w:pPr>
        <w:pStyle w:val="Bibliography"/>
      </w:pPr>
      <w:r>
        <w:t xml:space="preserve">Mannok Rooftiles, 2018. Environmental Product Declaration for Mannok Rooftiles. [Online] Available at: </w:t>
      </w:r>
      <w:hyperlink r:id="rId36" w:history="1">
        <w:r w:rsidRPr="00947B63">
          <w:rPr>
            <w:rStyle w:val="Hyperlink"/>
          </w:rPr>
          <w:t>https://www.igbc.ie/wp-content/uploads/2018/11/EPD-Mannok-Rooftiles-9-11-18-EPDIE-18-12.pdf</w:t>
        </w:r>
      </w:hyperlink>
      <w:r>
        <w:t xml:space="preserve"> [Accessed 15 January 2022].</w:t>
      </w:r>
    </w:p>
    <w:p w14:paraId="5272A137" w14:textId="77777777" w:rsidR="00741545" w:rsidRDefault="00741545" w:rsidP="00741545">
      <w:pPr>
        <w:pStyle w:val="Bibliography"/>
      </w:pPr>
      <w:r>
        <w:t>Murray, D., 2021. Intelligent specification for a zero-carbon future. s.l.:Architecture Today.</w:t>
      </w:r>
    </w:p>
    <w:p w14:paraId="45787DC0" w14:textId="485A36C5" w:rsidR="00741545" w:rsidRDefault="00741545" w:rsidP="00741545">
      <w:pPr>
        <w:pStyle w:val="Bibliography"/>
      </w:pPr>
      <w:r>
        <w:t xml:space="preserve">Qualitätsverband Kunststofferzeugnisse, 2016. Environmental Product Declaration for PVC-U Plastic Windows, Double Glazed. [Online] Available at: </w:t>
      </w:r>
      <w:hyperlink r:id="rId37" w:history="1">
        <w:r w:rsidRPr="00947B63">
          <w:rPr>
            <w:rStyle w:val="Hyperlink"/>
          </w:rPr>
          <w:t>https://www.kbe-online.com/cms16/files/EPD_profine_window_double_glazing.pdf?download=1</w:t>
        </w:r>
      </w:hyperlink>
      <w:r>
        <w:t xml:space="preserve"> [Accessed 7 January 2022].</w:t>
      </w:r>
    </w:p>
    <w:p w14:paraId="11FD7F66" w14:textId="17A1A04C" w:rsidR="00741545" w:rsidRDefault="00741545" w:rsidP="00741545">
      <w:pPr>
        <w:pStyle w:val="Bibliography"/>
      </w:pPr>
      <w:r>
        <w:t xml:space="preserve">Rockwool, 2015. Environmental Product Declaration for ROCKWOOL Stone Wool Thermal Insulation. [Online] Available at: </w:t>
      </w:r>
      <w:hyperlink r:id="rId38" w:history="1">
        <w:r w:rsidRPr="00947B63">
          <w:rPr>
            <w:rStyle w:val="Hyperlink"/>
          </w:rPr>
          <w:t>https://www.bauder.co.uk/getmedia/277b56b4-78db-4491-8f80-4184e034047f/EPD-Environmental-Product-Declaration-Rockwool.pdf</w:t>
        </w:r>
      </w:hyperlink>
      <w:r>
        <w:t xml:space="preserve"> [Accessed 17 January 2022].</w:t>
      </w:r>
    </w:p>
    <w:p w14:paraId="23147A28" w14:textId="76843120" w:rsidR="00741545" w:rsidRDefault="00741545" w:rsidP="00741545">
      <w:pPr>
        <w:pStyle w:val="Bibliography"/>
      </w:pPr>
      <w:r>
        <w:t xml:space="preserve">Rockwool, 2015. Environmental Product Declaration for ROCKWOOL Stone Wool Thermal Insulation. [Online] Available at: </w:t>
      </w:r>
      <w:hyperlink r:id="rId39" w:history="1">
        <w:r w:rsidRPr="00947B63">
          <w:rPr>
            <w:rStyle w:val="Hyperlink"/>
          </w:rPr>
          <w:t>https://www.bauder.co.uk/getmedia/277b56b4-78db-4491-8f80-4184e034047f/EPD-Environmental-Product-Declaration-Rockwool.pdf</w:t>
        </w:r>
      </w:hyperlink>
      <w:r>
        <w:t xml:space="preserve"> [Accessed 03 January 2022].</w:t>
      </w:r>
    </w:p>
    <w:p w14:paraId="5751A8E7" w14:textId="725B31EA" w:rsidR="00741545" w:rsidRDefault="00741545" w:rsidP="00741545">
      <w:pPr>
        <w:pStyle w:val="Bibliography"/>
      </w:pPr>
      <w:r>
        <w:t xml:space="preserve">Sto SE &amp; Co., 2017. Environmental Product Declaration for Mineral Pre-made Mortar. [Online] Available at: </w:t>
      </w:r>
      <w:hyperlink r:id="rId40" w:history="1">
        <w:r w:rsidRPr="00947B63">
          <w:rPr>
            <w:rStyle w:val="Hyperlink"/>
          </w:rPr>
          <w:t>https://stoprod.e-spirit.cloud/cepcom/se/documents/EPD/EPD-STO-20170136-IBG1-EN.pdf</w:t>
        </w:r>
      </w:hyperlink>
      <w:r>
        <w:t xml:space="preserve"> [Accessed 7 January 2022].</w:t>
      </w:r>
    </w:p>
    <w:p w14:paraId="50919F6D" w14:textId="4EBF3B27" w:rsidR="00741545" w:rsidRDefault="00741545" w:rsidP="00741545">
      <w:pPr>
        <w:pStyle w:val="Bibliography"/>
      </w:pPr>
      <w:r>
        <w:t xml:space="preserve">Svenska Fönster, 2020. Environmental Product Declaration for Wood and Wood Aluminum clad Windows and Patio Doors. [Online] Available at: </w:t>
      </w:r>
      <w:hyperlink r:id="rId41" w:history="1">
        <w:r w:rsidRPr="00947B63">
          <w:rPr>
            <w:rStyle w:val="Hyperlink"/>
          </w:rPr>
          <w:t>https://portal.environdec.com/api/api/v1/EPDLibrary/Files/91db9ee3-87b6-4d1f-95a3-9381d55189eb/Data</w:t>
        </w:r>
      </w:hyperlink>
      <w:r>
        <w:t xml:space="preserve"> [Accessed 7 January 2022].</w:t>
      </w:r>
    </w:p>
    <w:p w14:paraId="194D3251" w14:textId="2BFEDBF7" w:rsidR="00E622BC" w:rsidRPr="00E622BC" w:rsidRDefault="00E622BC" w:rsidP="00E622BC">
      <w:r>
        <w:t xml:space="preserve">Swansea Council, 2022. </w:t>
      </w:r>
      <w:r w:rsidRPr="00E622BC">
        <w:t>Huge investment in council homes in coming years</w:t>
      </w:r>
      <w:r>
        <w:t xml:space="preserve">. </w:t>
      </w:r>
      <w:r w:rsidRPr="00E622BC">
        <w:t xml:space="preserve">[Online] Available at: </w:t>
      </w:r>
      <w:hyperlink r:id="rId42" w:history="1">
        <w:r w:rsidRPr="00947B63">
          <w:rPr>
            <w:rStyle w:val="Hyperlink"/>
          </w:rPr>
          <w:t>https://swansea.gov.uk/housinginvest</w:t>
        </w:r>
      </w:hyperlink>
      <w:r>
        <w:t xml:space="preserve"> </w:t>
      </w:r>
      <w:r w:rsidRPr="00E622BC">
        <w:t xml:space="preserve">[Accessed </w:t>
      </w:r>
      <w:r>
        <w:t>29</w:t>
      </w:r>
      <w:r w:rsidRPr="00E622BC">
        <w:t xml:space="preserve"> </w:t>
      </w:r>
      <w:r>
        <w:t>March</w:t>
      </w:r>
      <w:r w:rsidRPr="00E622BC">
        <w:t xml:space="preserve"> 2022].</w:t>
      </w:r>
    </w:p>
    <w:p w14:paraId="229CCFEE" w14:textId="03FF9F2C" w:rsidR="00741545" w:rsidRDefault="00741545" w:rsidP="00741545">
      <w:pPr>
        <w:pStyle w:val="Bibliography"/>
      </w:pPr>
      <w:r>
        <w:t xml:space="preserve">Teppfa, 2016. Environmental Product Declaration for Polyvinylchloride Rain Gutter System. [Online] Available at: </w:t>
      </w:r>
      <w:hyperlink r:id="rId43" w:history="1">
        <w:r w:rsidRPr="00947B63">
          <w:rPr>
            <w:rStyle w:val="Hyperlink"/>
          </w:rPr>
          <w:t>https://www.teppfa.eu/wp-content/uploads/RG03_PVC-U_EPD_2020_final.pdf</w:t>
        </w:r>
      </w:hyperlink>
      <w:r>
        <w:t xml:space="preserve"> [Accessed 7 January 2022].</w:t>
      </w:r>
    </w:p>
    <w:p w14:paraId="51B3916B" w14:textId="4095AAA1" w:rsidR="00741545" w:rsidRDefault="00741545" w:rsidP="00741545">
      <w:pPr>
        <w:pStyle w:val="Bibliography"/>
      </w:pPr>
      <w:r>
        <w:t xml:space="preserve">The Brick Development Association, 2019. Environmental Product Declaration for BDA Generic Brick. [Online] Available at: </w:t>
      </w:r>
      <w:hyperlink r:id="rId44" w:history="1">
        <w:r w:rsidRPr="00947B63">
          <w:rPr>
            <w:rStyle w:val="Hyperlink"/>
          </w:rPr>
          <w:t>https://www.brick.org.uk/admin/resources/brick-epd.pdf</w:t>
        </w:r>
      </w:hyperlink>
      <w:r>
        <w:t xml:space="preserve"> [Accessed 07 January 2022].</w:t>
      </w:r>
    </w:p>
    <w:p w14:paraId="6D9923B6" w14:textId="44EBF6BA" w:rsidR="00741545" w:rsidRDefault="00741545" w:rsidP="00741545">
      <w:pPr>
        <w:pStyle w:val="Bibliography"/>
      </w:pPr>
      <w:r>
        <w:t xml:space="preserve">Vastern Timber Ldt, 2019. Environmental Product Declaration for Brimstone cladding and decking boards. [Online] Available at: </w:t>
      </w:r>
      <w:hyperlink r:id="rId45" w:history="1">
        <w:r w:rsidRPr="00947B63">
          <w:rPr>
            <w:rStyle w:val="Hyperlink"/>
          </w:rPr>
          <w:t>https://www.vastern.co.uk/wp-content/uploads/2019/11/EPD2019-Brimstone-EPD-Updated-2020.pdf</w:t>
        </w:r>
      </w:hyperlink>
      <w:r>
        <w:t xml:space="preserve"> [Accessed 14 January 2022].</w:t>
      </w:r>
    </w:p>
    <w:p w14:paraId="39EA3782" w14:textId="000B80E6" w:rsidR="008E31EE" w:rsidRPr="006F7598" w:rsidRDefault="00741545" w:rsidP="006F7598">
      <w:pPr>
        <w:pStyle w:val="Bibliography"/>
      </w:pPr>
      <w:r>
        <w:t xml:space="preserve">ZinCo GmbH, 2020. Environmental Product Declaration for Green roof System. [Online] Available at: </w:t>
      </w:r>
      <w:hyperlink r:id="rId46" w:history="1">
        <w:r w:rsidRPr="00947B63">
          <w:rPr>
            <w:rStyle w:val="Hyperlink"/>
          </w:rPr>
          <w:t>https://www.zinco.de/sites/default/files/2021-09/ZinCo_EPD_Green_Roof_System_Heather_with_Lavender.pdf</w:t>
        </w:r>
      </w:hyperlink>
      <w:r>
        <w:t xml:space="preserve"> [Accessed 10 January 2022].</w:t>
      </w:r>
    </w:p>
    <w:sectPr w:rsidR="008E31EE" w:rsidRPr="006F75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D626F1" w14:textId="77777777" w:rsidR="00377ACD" w:rsidRDefault="00377ACD" w:rsidP="0005000E">
      <w:pPr>
        <w:spacing w:before="0" w:after="0" w:line="240" w:lineRule="auto"/>
      </w:pPr>
      <w:r>
        <w:separator/>
      </w:r>
    </w:p>
  </w:endnote>
  <w:endnote w:type="continuationSeparator" w:id="0">
    <w:p w14:paraId="69EFB3F3" w14:textId="77777777" w:rsidR="00377ACD" w:rsidRDefault="00377ACD" w:rsidP="000500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0243807"/>
      <w:docPartObj>
        <w:docPartGallery w:val="Page Numbers (Bottom of Page)"/>
        <w:docPartUnique/>
      </w:docPartObj>
    </w:sdtPr>
    <w:sdtEndPr>
      <w:rPr>
        <w:noProof/>
      </w:rPr>
    </w:sdtEndPr>
    <w:sdtContent>
      <w:p w14:paraId="561CA964" w14:textId="19B99598" w:rsidR="002B056B" w:rsidRDefault="002B056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818ADC2" w14:textId="77777777" w:rsidR="002B056B" w:rsidRDefault="002B0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C48D17" w14:textId="77777777" w:rsidR="00377ACD" w:rsidRDefault="00377ACD" w:rsidP="0005000E">
      <w:pPr>
        <w:spacing w:before="0" w:after="0" w:line="240" w:lineRule="auto"/>
      </w:pPr>
      <w:r>
        <w:separator/>
      </w:r>
    </w:p>
  </w:footnote>
  <w:footnote w:type="continuationSeparator" w:id="0">
    <w:p w14:paraId="5ECA9FCD" w14:textId="77777777" w:rsidR="00377ACD" w:rsidRDefault="00377ACD" w:rsidP="0005000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EA3789" w14:textId="77777777" w:rsidR="0005000E" w:rsidRPr="0005000E" w:rsidRDefault="0005000E" w:rsidP="0005000E">
    <w:pPr>
      <w:pStyle w:val="Header"/>
      <w:rPr>
        <w:sz w:val="16"/>
      </w:rPr>
    </w:pPr>
    <w:r w:rsidRPr="0005000E">
      <w:rPr>
        <w:sz w:val="16"/>
      </w:rPr>
      <w:t>Work based project. ACBA5009</w:t>
    </w:r>
    <w:r w:rsidRPr="0005000E">
      <w:rPr>
        <w:sz w:val="16"/>
      </w:rPr>
      <w:tab/>
    </w:r>
    <w:r w:rsidRPr="0005000E">
      <w:rPr>
        <w:sz w:val="16"/>
      </w:rPr>
      <w:tab/>
      <w:t>Mark Robinson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2775B"/>
    <w:multiLevelType w:val="multilevel"/>
    <w:tmpl w:val="82C2AD0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0F108C1"/>
    <w:multiLevelType w:val="hybridMultilevel"/>
    <w:tmpl w:val="EE28FA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3431E"/>
    <w:multiLevelType w:val="hybridMultilevel"/>
    <w:tmpl w:val="1D5007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2C5F2C"/>
    <w:multiLevelType w:val="hybridMultilevel"/>
    <w:tmpl w:val="DFD0DD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225E"/>
    <w:rsid w:val="000141C0"/>
    <w:rsid w:val="000248A4"/>
    <w:rsid w:val="00035F04"/>
    <w:rsid w:val="0005000E"/>
    <w:rsid w:val="00060465"/>
    <w:rsid w:val="00071E51"/>
    <w:rsid w:val="00074CBD"/>
    <w:rsid w:val="00082E28"/>
    <w:rsid w:val="000B1566"/>
    <w:rsid w:val="000C57B5"/>
    <w:rsid w:val="00173199"/>
    <w:rsid w:val="001A22C1"/>
    <w:rsid w:val="001B72EB"/>
    <w:rsid w:val="001C2FAC"/>
    <w:rsid w:val="001F5B47"/>
    <w:rsid w:val="00240D06"/>
    <w:rsid w:val="002466A8"/>
    <w:rsid w:val="00257F13"/>
    <w:rsid w:val="002947F0"/>
    <w:rsid w:val="002A768D"/>
    <w:rsid w:val="002B056B"/>
    <w:rsid w:val="002E227D"/>
    <w:rsid w:val="002F56FE"/>
    <w:rsid w:val="003047B0"/>
    <w:rsid w:val="00312675"/>
    <w:rsid w:val="00376176"/>
    <w:rsid w:val="00377ACD"/>
    <w:rsid w:val="003E4C95"/>
    <w:rsid w:val="00416AE2"/>
    <w:rsid w:val="00440F03"/>
    <w:rsid w:val="00493E83"/>
    <w:rsid w:val="004A5054"/>
    <w:rsid w:val="004D5349"/>
    <w:rsid w:val="004F225E"/>
    <w:rsid w:val="00501289"/>
    <w:rsid w:val="005203CF"/>
    <w:rsid w:val="0058262C"/>
    <w:rsid w:val="005A31BB"/>
    <w:rsid w:val="005C544F"/>
    <w:rsid w:val="005F7A07"/>
    <w:rsid w:val="00602C59"/>
    <w:rsid w:val="00606DB7"/>
    <w:rsid w:val="006077E3"/>
    <w:rsid w:val="00622A4F"/>
    <w:rsid w:val="0062420C"/>
    <w:rsid w:val="0066248F"/>
    <w:rsid w:val="006B1CD1"/>
    <w:rsid w:val="006D2424"/>
    <w:rsid w:val="006D66FA"/>
    <w:rsid w:val="006F7598"/>
    <w:rsid w:val="00700EFF"/>
    <w:rsid w:val="007104F5"/>
    <w:rsid w:val="00741545"/>
    <w:rsid w:val="007427DD"/>
    <w:rsid w:val="007564E2"/>
    <w:rsid w:val="00797950"/>
    <w:rsid w:val="00806BCA"/>
    <w:rsid w:val="00860E43"/>
    <w:rsid w:val="008714B3"/>
    <w:rsid w:val="0087461C"/>
    <w:rsid w:val="00877B38"/>
    <w:rsid w:val="0088152D"/>
    <w:rsid w:val="008A21B8"/>
    <w:rsid w:val="008E31EE"/>
    <w:rsid w:val="009E0C77"/>
    <w:rsid w:val="009E55C1"/>
    <w:rsid w:val="00A14343"/>
    <w:rsid w:val="00A66416"/>
    <w:rsid w:val="00AB1135"/>
    <w:rsid w:val="00B14F3E"/>
    <w:rsid w:val="00B23891"/>
    <w:rsid w:val="00BD64DB"/>
    <w:rsid w:val="00C13CEB"/>
    <w:rsid w:val="00C321F9"/>
    <w:rsid w:val="00C4586D"/>
    <w:rsid w:val="00CD0D19"/>
    <w:rsid w:val="00CD5A43"/>
    <w:rsid w:val="00D1277B"/>
    <w:rsid w:val="00D32762"/>
    <w:rsid w:val="00D36411"/>
    <w:rsid w:val="00D47FF9"/>
    <w:rsid w:val="00DA1D90"/>
    <w:rsid w:val="00DE7B1D"/>
    <w:rsid w:val="00E4406F"/>
    <w:rsid w:val="00E50B2D"/>
    <w:rsid w:val="00E622BC"/>
    <w:rsid w:val="00EA3C57"/>
    <w:rsid w:val="00EB436E"/>
    <w:rsid w:val="00EE6160"/>
    <w:rsid w:val="00F23992"/>
    <w:rsid w:val="00F24874"/>
    <w:rsid w:val="00F36E8F"/>
    <w:rsid w:val="00F475AD"/>
    <w:rsid w:val="00F56C4F"/>
    <w:rsid w:val="00FA2EDB"/>
    <w:rsid w:val="00FB0F10"/>
    <w:rsid w:val="00FD13A0"/>
    <w:rsid w:val="00FF4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9EA3722"/>
  <w15:chartTrackingRefBased/>
  <w15:docId w15:val="{2E7C2B83-4311-489A-AD94-CE21A232A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5349"/>
  </w:style>
  <w:style w:type="paragraph" w:styleId="Heading1">
    <w:name w:val="heading 1"/>
    <w:basedOn w:val="Normal"/>
    <w:next w:val="Normal"/>
    <w:link w:val="Heading1Char"/>
    <w:uiPriority w:val="9"/>
    <w:qFormat/>
    <w:rsid w:val="0005000E"/>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5000E"/>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5000E"/>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05000E"/>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05000E"/>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05000E"/>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05000E"/>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05000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5000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22C1"/>
    <w:rPr>
      <w:color w:val="6B9F25" w:themeColor="hyperlink"/>
      <w:u w:val="single"/>
    </w:rPr>
  </w:style>
  <w:style w:type="character" w:customStyle="1" w:styleId="Heading2Char">
    <w:name w:val="Heading 2 Char"/>
    <w:basedOn w:val="DefaultParagraphFont"/>
    <w:link w:val="Heading2"/>
    <w:uiPriority w:val="9"/>
    <w:rsid w:val="0005000E"/>
    <w:rPr>
      <w:caps/>
      <w:spacing w:val="15"/>
      <w:shd w:val="clear" w:color="auto" w:fill="DAEFD3" w:themeFill="accent1" w:themeFillTint="33"/>
    </w:rPr>
  </w:style>
  <w:style w:type="character" w:customStyle="1" w:styleId="Heading1Char">
    <w:name w:val="Heading 1 Char"/>
    <w:basedOn w:val="DefaultParagraphFont"/>
    <w:link w:val="Heading1"/>
    <w:uiPriority w:val="9"/>
    <w:rsid w:val="0005000E"/>
    <w:rPr>
      <w:caps/>
      <w:color w:val="FFFFFF" w:themeColor="background1"/>
      <w:spacing w:val="15"/>
      <w:sz w:val="22"/>
      <w:szCs w:val="22"/>
      <w:shd w:val="clear" w:color="auto" w:fill="549E39" w:themeFill="accent1"/>
    </w:rPr>
  </w:style>
  <w:style w:type="character" w:customStyle="1" w:styleId="Heading3Char">
    <w:name w:val="Heading 3 Char"/>
    <w:basedOn w:val="DefaultParagraphFont"/>
    <w:link w:val="Heading3"/>
    <w:uiPriority w:val="9"/>
    <w:rsid w:val="0005000E"/>
    <w:rPr>
      <w:caps/>
      <w:color w:val="294E1C" w:themeColor="accent1" w:themeShade="7F"/>
      <w:spacing w:val="15"/>
    </w:rPr>
  </w:style>
  <w:style w:type="character" w:customStyle="1" w:styleId="Heading4Char">
    <w:name w:val="Heading 4 Char"/>
    <w:basedOn w:val="DefaultParagraphFont"/>
    <w:link w:val="Heading4"/>
    <w:uiPriority w:val="9"/>
    <w:semiHidden/>
    <w:rsid w:val="0005000E"/>
    <w:rPr>
      <w:caps/>
      <w:color w:val="3E762A" w:themeColor="accent1" w:themeShade="BF"/>
      <w:spacing w:val="10"/>
    </w:rPr>
  </w:style>
  <w:style w:type="character" w:customStyle="1" w:styleId="Heading5Char">
    <w:name w:val="Heading 5 Char"/>
    <w:basedOn w:val="DefaultParagraphFont"/>
    <w:link w:val="Heading5"/>
    <w:uiPriority w:val="9"/>
    <w:semiHidden/>
    <w:rsid w:val="0005000E"/>
    <w:rPr>
      <w:caps/>
      <w:color w:val="3E762A" w:themeColor="accent1" w:themeShade="BF"/>
      <w:spacing w:val="10"/>
    </w:rPr>
  </w:style>
  <w:style w:type="character" w:customStyle="1" w:styleId="Heading6Char">
    <w:name w:val="Heading 6 Char"/>
    <w:basedOn w:val="DefaultParagraphFont"/>
    <w:link w:val="Heading6"/>
    <w:uiPriority w:val="9"/>
    <w:semiHidden/>
    <w:rsid w:val="0005000E"/>
    <w:rPr>
      <w:caps/>
      <w:color w:val="3E762A" w:themeColor="accent1" w:themeShade="BF"/>
      <w:spacing w:val="10"/>
    </w:rPr>
  </w:style>
  <w:style w:type="character" w:customStyle="1" w:styleId="Heading7Char">
    <w:name w:val="Heading 7 Char"/>
    <w:basedOn w:val="DefaultParagraphFont"/>
    <w:link w:val="Heading7"/>
    <w:uiPriority w:val="9"/>
    <w:semiHidden/>
    <w:rsid w:val="0005000E"/>
    <w:rPr>
      <w:caps/>
      <w:color w:val="3E762A" w:themeColor="accent1" w:themeShade="BF"/>
      <w:spacing w:val="10"/>
    </w:rPr>
  </w:style>
  <w:style w:type="character" w:customStyle="1" w:styleId="Heading8Char">
    <w:name w:val="Heading 8 Char"/>
    <w:basedOn w:val="DefaultParagraphFont"/>
    <w:link w:val="Heading8"/>
    <w:uiPriority w:val="9"/>
    <w:semiHidden/>
    <w:rsid w:val="0005000E"/>
    <w:rPr>
      <w:caps/>
      <w:spacing w:val="10"/>
      <w:sz w:val="18"/>
      <w:szCs w:val="18"/>
    </w:rPr>
  </w:style>
  <w:style w:type="character" w:customStyle="1" w:styleId="Heading9Char">
    <w:name w:val="Heading 9 Char"/>
    <w:basedOn w:val="DefaultParagraphFont"/>
    <w:link w:val="Heading9"/>
    <w:uiPriority w:val="9"/>
    <w:semiHidden/>
    <w:rsid w:val="0005000E"/>
    <w:rPr>
      <w:i/>
      <w:iCs/>
      <w:caps/>
      <w:spacing w:val="10"/>
      <w:sz w:val="18"/>
      <w:szCs w:val="18"/>
    </w:rPr>
  </w:style>
  <w:style w:type="paragraph" w:styleId="Caption">
    <w:name w:val="caption"/>
    <w:basedOn w:val="Normal"/>
    <w:next w:val="Normal"/>
    <w:uiPriority w:val="35"/>
    <w:unhideWhenUsed/>
    <w:qFormat/>
    <w:rsid w:val="0005000E"/>
    <w:rPr>
      <w:b/>
      <w:bCs/>
      <w:color w:val="3E762A" w:themeColor="accent1" w:themeShade="BF"/>
      <w:sz w:val="16"/>
      <w:szCs w:val="16"/>
    </w:rPr>
  </w:style>
  <w:style w:type="paragraph" w:styleId="Title">
    <w:name w:val="Title"/>
    <w:basedOn w:val="Normal"/>
    <w:next w:val="Normal"/>
    <w:link w:val="TitleChar"/>
    <w:uiPriority w:val="10"/>
    <w:qFormat/>
    <w:rsid w:val="0005000E"/>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05000E"/>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05000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5000E"/>
    <w:rPr>
      <w:caps/>
      <w:color w:val="595959" w:themeColor="text1" w:themeTint="A6"/>
      <w:spacing w:val="10"/>
      <w:sz w:val="21"/>
      <w:szCs w:val="21"/>
    </w:rPr>
  </w:style>
  <w:style w:type="character" w:styleId="Strong">
    <w:name w:val="Strong"/>
    <w:uiPriority w:val="22"/>
    <w:qFormat/>
    <w:rsid w:val="0005000E"/>
    <w:rPr>
      <w:b/>
      <w:bCs/>
    </w:rPr>
  </w:style>
  <w:style w:type="character" w:styleId="Emphasis">
    <w:name w:val="Emphasis"/>
    <w:uiPriority w:val="20"/>
    <w:qFormat/>
    <w:rsid w:val="0005000E"/>
    <w:rPr>
      <w:caps/>
      <w:color w:val="294E1C" w:themeColor="accent1" w:themeShade="7F"/>
      <w:spacing w:val="5"/>
    </w:rPr>
  </w:style>
  <w:style w:type="paragraph" w:styleId="NoSpacing">
    <w:name w:val="No Spacing"/>
    <w:uiPriority w:val="1"/>
    <w:qFormat/>
    <w:rsid w:val="0005000E"/>
    <w:pPr>
      <w:spacing w:after="0" w:line="240" w:lineRule="auto"/>
    </w:pPr>
  </w:style>
  <w:style w:type="paragraph" w:styleId="Quote">
    <w:name w:val="Quote"/>
    <w:basedOn w:val="Normal"/>
    <w:next w:val="Normal"/>
    <w:link w:val="QuoteChar"/>
    <w:uiPriority w:val="29"/>
    <w:qFormat/>
    <w:rsid w:val="0005000E"/>
    <w:rPr>
      <w:i/>
      <w:iCs/>
      <w:sz w:val="24"/>
      <w:szCs w:val="24"/>
    </w:rPr>
  </w:style>
  <w:style w:type="character" w:customStyle="1" w:styleId="QuoteChar">
    <w:name w:val="Quote Char"/>
    <w:basedOn w:val="DefaultParagraphFont"/>
    <w:link w:val="Quote"/>
    <w:uiPriority w:val="29"/>
    <w:rsid w:val="0005000E"/>
    <w:rPr>
      <w:i/>
      <w:iCs/>
      <w:sz w:val="24"/>
      <w:szCs w:val="24"/>
    </w:rPr>
  </w:style>
  <w:style w:type="paragraph" w:styleId="IntenseQuote">
    <w:name w:val="Intense Quote"/>
    <w:basedOn w:val="Normal"/>
    <w:next w:val="Normal"/>
    <w:link w:val="IntenseQuoteChar"/>
    <w:uiPriority w:val="30"/>
    <w:qFormat/>
    <w:rsid w:val="0005000E"/>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05000E"/>
    <w:rPr>
      <w:color w:val="549E39" w:themeColor="accent1"/>
      <w:sz w:val="24"/>
      <w:szCs w:val="24"/>
    </w:rPr>
  </w:style>
  <w:style w:type="character" w:styleId="SubtleEmphasis">
    <w:name w:val="Subtle Emphasis"/>
    <w:uiPriority w:val="19"/>
    <w:qFormat/>
    <w:rsid w:val="0005000E"/>
    <w:rPr>
      <w:i/>
      <w:iCs/>
      <w:color w:val="294E1C" w:themeColor="accent1" w:themeShade="7F"/>
    </w:rPr>
  </w:style>
  <w:style w:type="character" w:styleId="IntenseEmphasis">
    <w:name w:val="Intense Emphasis"/>
    <w:uiPriority w:val="21"/>
    <w:qFormat/>
    <w:rsid w:val="0005000E"/>
    <w:rPr>
      <w:b/>
      <w:bCs/>
      <w:caps/>
      <w:color w:val="294E1C" w:themeColor="accent1" w:themeShade="7F"/>
      <w:spacing w:val="10"/>
    </w:rPr>
  </w:style>
  <w:style w:type="character" w:styleId="SubtleReference">
    <w:name w:val="Subtle Reference"/>
    <w:uiPriority w:val="31"/>
    <w:qFormat/>
    <w:rsid w:val="0005000E"/>
    <w:rPr>
      <w:b/>
      <w:bCs/>
      <w:color w:val="549E39" w:themeColor="accent1"/>
    </w:rPr>
  </w:style>
  <w:style w:type="character" w:styleId="IntenseReference">
    <w:name w:val="Intense Reference"/>
    <w:uiPriority w:val="32"/>
    <w:qFormat/>
    <w:rsid w:val="0005000E"/>
    <w:rPr>
      <w:b/>
      <w:bCs/>
      <w:i/>
      <w:iCs/>
      <w:caps/>
      <w:color w:val="549E39" w:themeColor="accent1"/>
    </w:rPr>
  </w:style>
  <w:style w:type="character" w:styleId="BookTitle">
    <w:name w:val="Book Title"/>
    <w:uiPriority w:val="33"/>
    <w:qFormat/>
    <w:rsid w:val="0005000E"/>
    <w:rPr>
      <w:b/>
      <w:bCs/>
      <w:i/>
      <w:iCs/>
      <w:spacing w:val="0"/>
    </w:rPr>
  </w:style>
  <w:style w:type="paragraph" w:styleId="TOCHeading">
    <w:name w:val="TOC Heading"/>
    <w:basedOn w:val="Heading1"/>
    <w:next w:val="Normal"/>
    <w:uiPriority w:val="39"/>
    <w:semiHidden/>
    <w:unhideWhenUsed/>
    <w:qFormat/>
    <w:rsid w:val="0005000E"/>
    <w:pPr>
      <w:outlineLvl w:val="9"/>
    </w:pPr>
  </w:style>
  <w:style w:type="paragraph" w:styleId="BalloonText">
    <w:name w:val="Balloon Text"/>
    <w:basedOn w:val="Normal"/>
    <w:link w:val="BalloonTextChar"/>
    <w:uiPriority w:val="99"/>
    <w:semiHidden/>
    <w:unhideWhenUsed/>
    <w:rsid w:val="0005000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00E"/>
    <w:rPr>
      <w:rFonts w:ascii="Segoe UI" w:hAnsi="Segoe UI" w:cs="Segoe UI"/>
      <w:sz w:val="18"/>
      <w:szCs w:val="18"/>
    </w:rPr>
  </w:style>
  <w:style w:type="paragraph" w:styleId="Header">
    <w:name w:val="header"/>
    <w:basedOn w:val="Normal"/>
    <w:link w:val="HeaderChar"/>
    <w:uiPriority w:val="99"/>
    <w:unhideWhenUsed/>
    <w:rsid w:val="0005000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000E"/>
  </w:style>
  <w:style w:type="paragraph" w:styleId="Footer">
    <w:name w:val="footer"/>
    <w:basedOn w:val="Normal"/>
    <w:link w:val="FooterChar"/>
    <w:uiPriority w:val="99"/>
    <w:unhideWhenUsed/>
    <w:rsid w:val="0005000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000E"/>
  </w:style>
  <w:style w:type="paragraph" w:styleId="Bibliography">
    <w:name w:val="Bibliography"/>
    <w:basedOn w:val="Normal"/>
    <w:next w:val="Normal"/>
    <w:uiPriority w:val="37"/>
    <w:unhideWhenUsed/>
    <w:rsid w:val="0058262C"/>
  </w:style>
  <w:style w:type="paragraph" w:styleId="ListParagraph">
    <w:name w:val="List Paragraph"/>
    <w:basedOn w:val="Normal"/>
    <w:uiPriority w:val="34"/>
    <w:qFormat/>
    <w:rsid w:val="00FF4F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61850">
      <w:bodyDiv w:val="1"/>
      <w:marLeft w:val="0"/>
      <w:marRight w:val="0"/>
      <w:marTop w:val="0"/>
      <w:marBottom w:val="0"/>
      <w:divBdr>
        <w:top w:val="none" w:sz="0" w:space="0" w:color="auto"/>
        <w:left w:val="none" w:sz="0" w:space="0" w:color="auto"/>
        <w:bottom w:val="none" w:sz="0" w:space="0" w:color="auto"/>
        <w:right w:val="none" w:sz="0" w:space="0" w:color="auto"/>
      </w:divBdr>
    </w:div>
    <w:div w:id="24333375">
      <w:bodyDiv w:val="1"/>
      <w:marLeft w:val="0"/>
      <w:marRight w:val="0"/>
      <w:marTop w:val="0"/>
      <w:marBottom w:val="0"/>
      <w:divBdr>
        <w:top w:val="none" w:sz="0" w:space="0" w:color="auto"/>
        <w:left w:val="none" w:sz="0" w:space="0" w:color="auto"/>
        <w:bottom w:val="none" w:sz="0" w:space="0" w:color="auto"/>
        <w:right w:val="none" w:sz="0" w:space="0" w:color="auto"/>
      </w:divBdr>
    </w:div>
    <w:div w:id="63182552">
      <w:bodyDiv w:val="1"/>
      <w:marLeft w:val="0"/>
      <w:marRight w:val="0"/>
      <w:marTop w:val="0"/>
      <w:marBottom w:val="0"/>
      <w:divBdr>
        <w:top w:val="none" w:sz="0" w:space="0" w:color="auto"/>
        <w:left w:val="none" w:sz="0" w:space="0" w:color="auto"/>
        <w:bottom w:val="none" w:sz="0" w:space="0" w:color="auto"/>
        <w:right w:val="none" w:sz="0" w:space="0" w:color="auto"/>
      </w:divBdr>
    </w:div>
    <w:div w:id="300497754">
      <w:bodyDiv w:val="1"/>
      <w:marLeft w:val="0"/>
      <w:marRight w:val="0"/>
      <w:marTop w:val="0"/>
      <w:marBottom w:val="0"/>
      <w:divBdr>
        <w:top w:val="none" w:sz="0" w:space="0" w:color="auto"/>
        <w:left w:val="none" w:sz="0" w:space="0" w:color="auto"/>
        <w:bottom w:val="none" w:sz="0" w:space="0" w:color="auto"/>
        <w:right w:val="none" w:sz="0" w:space="0" w:color="auto"/>
      </w:divBdr>
    </w:div>
    <w:div w:id="313607962">
      <w:bodyDiv w:val="1"/>
      <w:marLeft w:val="0"/>
      <w:marRight w:val="0"/>
      <w:marTop w:val="0"/>
      <w:marBottom w:val="0"/>
      <w:divBdr>
        <w:top w:val="none" w:sz="0" w:space="0" w:color="auto"/>
        <w:left w:val="none" w:sz="0" w:space="0" w:color="auto"/>
        <w:bottom w:val="none" w:sz="0" w:space="0" w:color="auto"/>
        <w:right w:val="none" w:sz="0" w:space="0" w:color="auto"/>
      </w:divBdr>
    </w:div>
    <w:div w:id="340551385">
      <w:bodyDiv w:val="1"/>
      <w:marLeft w:val="0"/>
      <w:marRight w:val="0"/>
      <w:marTop w:val="0"/>
      <w:marBottom w:val="0"/>
      <w:divBdr>
        <w:top w:val="none" w:sz="0" w:space="0" w:color="auto"/>
        <w:left w:val="none" w:sz="0" w:space="0" w:color="auto"/>
        <w:bottom w:val="none" w:sz="0" w:space="0" w:color="auto"/>
        <w:right w:val="none" w:sz="0" w:space="0" w:color="auto"/>
      </w:divBdr>
    </w:div>
    <w:div w:id="349188491">
      <w:bodyDiv w:val="1"/>
      <w:marLeft w:val="0"/>
      <w:marRight w:val="0"/>
      <w:marTop w:val="0"/>
      <w:marBottom w:val="0"/>
      <w:divBdr>
        <w:top w:val="none" w:sz="0" w:space="0" w:color="auto"/>
        <w:left w:val="none" w:sz="0" w:space="0" w:color="auto"/>
        <w:bottom w:val="none" w:sz="0" w:space="0" w:color="auto"/>
        <w:right w:val="none" w:sz="0" w:space="0" w:color="auto"/>
      </w:divBdr>
    </w:div>
    <w:div w:id="365908274">
      <w:bodyDiv w:val="1"/>
      <w:marLeft w:val="0"/>
      <w:marRight w:val="0"/>
      <w:marTop w:val="0"/>
      <w:marBottom w:val="0"/>
      <w:divBdr>
        <w:top w:val="none" w:sz="0" w:space="0" w:color="auto"/>
        <w:left w:val="none" w:sz="0" w:space="0" w:color="auto"/>
        <w:bottom w:val="none" w:sz="0" w:space="0" w:color="auto"/>
        <w:right w:val="none" w:sz="0" w:space="0" w:color="auto"/>
      </w:divBdr>
    </w:div>
    <w:div w:id="528181979">
      <w:bodyDiv w:val="1"/>
      <w:marLeft w:val="0"/>
      <w:marRight w:val="0"/>
      <w:marTop w:val="0"/>
      <w:marBottom w:val="0"/>
      <w:divBdr>
        <w:top w:val="none" w:sz="0" w:space="0" w:color="auto"/>
        <w:left w:val="none" w:sz="0" w:space="0" w:color="auto"/>
        <w:bottom w:val="none" w:sz="0" w:space="0" w:color="auto"/>
        <w:right w:val="none" w:sz="0" w:space="0" w:color="auto"/>
      </w:divBdr>
    </w:div>
    <w:div w:id="643778860">
      <w:bodyDiv w:val="1"/>
      <w:marLeft w:val="0"/>
      <w:marRight w:val="0"/>
      <w:marTop w:val="0"/>
      <w:marBottom w:val="0"/>
      <w:divBdr>
        <w:top w:val="none" w:sz="0" w:space="0" w:color="auto"/>
        <w:left w:val="none" w:sz="0" w:space="0" w:color="auto"/>
        <w:bottom w:val="none" w:sz="0" w:space="0" w:color="auto"/>
        <w:right w:val="none" w:sz="0" w:space="0" w:color="auto"/>
      </w:divBdr>
    </w:div>
    <w:div w:id="661084158">
      <w:bodyDiv w:val="1"/>
      <w:marLeft w:val="0"/>
      <w:marRight w:val="0"/>
      <w:marTop w:val="0"/>
      <w:marBottom w:val="0"/>
      <w:divBdr>
        <w:top w:val="none" w:sz="0" w:space="0" w:color="auto"/>
        <w:left w:val="none" w:sz="0" w:space="0" w:color="auto"/>
        <w:bottom w:val="none" w:sz="0" w:space="0" w:color="auto"/>
        <w:right w:val="none" w:sz="0" w:space="0" w:color="auto"/>
      </w:divBdr>
    </w:div>
    <w:div w:id="668144092">
      <w:bodyDiv w:val="1"/>
      <w:marLeft w:val="0"/>
      <w:marRight w:val="0"/>
      <w:marTop w:val="0"/>
      <w:marBottom w:val="0"/>
      <w:divBdr>
        <w:top w:val="none" w:sz="0" w:space="0" w:color="auto"/>
        <w:left w:val="none" w:sz="0" w:space="0" w:color="auto"/>
        <w:bottom w:val="none" w:sz="0" w:space="0" w:color="auto"/>
        <w:right w:val="none" w:sz="0" w:space="0" w:color="auto"/>
      </w:divBdr>
    </w:div>
    <w:div w:id="702175655">
      <w:bodyDiv w:val="1"/>
      <w:marLeft w:val="0"/>
      <w:marRight w:val="0"/>
      <w:marTop w:val="0"/>
      <w:marBottom w:val="0"/>
      <w:divBdr>
        <w:top w:val="none" w:sz="0" w:space="0" w:color="auto"/>
        <w:left w:val="none" w:sz="0" w:space="0" w:color="auto"/>
        <w:bottom w:val="none" w:sz="0" w:space="0" w:color="auto"/>
        <w:right w:val="none" w:sz="0" w:space="0" w:color="auto"/>
      </w:divBdr>
    </w:div>
    <w:div w:id="715397746">
      <w:bodyDiv w:val="1"/>
      <w:marLeft w:val="0"/>
      <w:marRight w:val="0"/>
      <w:marTop w:val="0"/>
      <w:marBottom w:val="0"/>
      <w:divBdr>
        <w:top w:val="none" w:sz="0" w:space="0" w:color="auto"/>
        <w:left w:val="none" w:sz="0" w:space="0" w:color="auto"/>
        <w:bottom w:val="none" w:sz="0" w:space="0" w:color="auto"/>
        <w:right w:val="none" w:sz="0" w:space="0" w:color="auto"/>
      </w:divBdr>
    </w:div>
    <w:div w:id="766929911">
      <w:bodyDiv w:val="1"/>
      <w:marLeft w:val="0"/>
      <w:marRight w:val="0"/>
      <w:marTop w:val="0"/>
      <w:marBottom w:val="0"/>
      <w:divBdr>
        <w:top w:val="none" w:sz="0" w:space="0" w:color="auto"/>
        <w:left w:val="none" w:sz="0" w:space="0" w:color="auto"/>
        <w:bottom w:val="none" w:sz="0" w:space="0" w:color="auto"/>
        <w:right w:val="none" w:sz="0" w:space="0" w:color="auto"/>
      </w:divBdr>
    </w:div>
    <w:div w:id="778837491">
      <w:bodyDiv w:val="1"/>
      <w:marLeft w:val="0"/>
      <w:marRight w:val="0"/>
      <w:marTop w:val="0"/>
      <w:marBottom w:val="0"/>
      <w:divBdr>
        <w:top w:val="none" w:sz="0" w:space="0" w:color="auto"/>
        <w:left w:val="none" w:sz="0" w:space="0" w:color="auto"/>
        <w:bottom w:val="none" w:sz="0" w:space="0" w:color="auto"/>
        <w:right w:val="none" w:sz="0" w:space="0" w:color="auto"/>
      </w:divBdr>
    </w:div>
    <w:div w:id="830291672">
      <w:bodyDiv w:val="1"/>
      <w:marLeft w:val="0"/>
      <w:marRight w:val="0"/>
      <w:marTop w:val="0"/>
      <w:marBottom w:val="0"/>
      <w:divBdr>
        <w:top w:val="none" w:sz="0" w:space="0" w:color="auto"/>
        <w:left w:val="none" w:sz="0" w:space="0" w:color="auto"/>
        <w:bottom w:val="none" w:sz="0" w:space="0" w:color="auto"/>
        <w:right w:val="none" w:sz="0" w:space="0" w:color="auto"/>
      </w:divBdr>
    </w:div>
    <w:div w:id="852770032">
      <w:bodyDiv w:val="1"/>
      <w:marLeft w:val="0"/>
      <w:marRight w:val="0"/>
      <w:marTop w:val="0"/>
      <w:marBottom w:val="0"/>
      <w:divBdr>
        <w:top w:val="none" w:sz="0" w:space="0" w:color="auto"/>
        <w:left w:val="none" w:sz="0" w:space="0" w:color="auto"/>
        <w:bottom w:val="none" w:sz="0" w:space="0" w:color="auto"/>
        <w:right w:val="none" w:sz="0" w:space="0" w:color="auto"/>
      </w:divBdr>
    </w:div>
    <w:div w:id="908422284">
      <w:bodyDiv w:val="1"/>
      <w:marLeft w:val="0"/>
      <w:marRight w:val="0"/>
      <w:marTop w:val="0"/>
      <w:marBottom w:val="0"/>
      <w:divBdr>
        <w:top w:val="none" w:sz="0" w:space="0" w:color="auto"/>
        <w:left w:val="none" w:sz="0" w:space="0" w:color="auto"/>
        <w:bottom w:val="none" w:sz="0" w:space="0" w:color="auto"/>
        <w:right w:val="none" w:sz="0" w:space="0" w:color="auto"/>
      </w:divBdr>
    </w:div>
    <w:div w:id="974411613">
      <w:bodyDiv w:val="1"/>
      <w:marLeft w:val="0"/>
      <w:marRight w:val="0"/>
      <w:marTop w:val="0"/>
      <w:marBottom w:val="0"/>
      <w:divBdr>
        <w:top w:val="none" w:sz="0" w:space="0" w:color="auto"/>
        <w:left w:val="none" w:sz="0" w:space="0" w:color="auto"/>
        <w:bottom w:val="none" w:sz="0" w:space="0" w:color="auto"/>
        <w:right w:val="none" w:sz="0" w:space="0" w:color="auto"/>
      </w:divBdr>
    </w:div>
    <w:div w:id="1010567118">
      <w:bodyDiv w:val="1"/>
      <w:marLeft w:val="0"/>
      <w:marRight w:val="0"/>
      <w:marTop w:val="0"/>
      <w:marBottom w:val="0"/>
      <w:divBdr>
        <w:top w:val="none" w:sz="0" w:space="0" w:color="auto"/>
        <w:left w:val="none" w:sz="0" w:space="0" w:color="auto"/>
        <w:bottom w:val="none" w:sz="0" w:space="0" w:color="auto"/>
        <w:right w:val="none" w:sz="0" w:space="0" w:color="auto"/>
      </w:divBdr>
    </w:div>
    <w:div w:id="1118987374">
      <w:bodyDiv w:val="1"/>
      <w:marLeft w:val="0"/>
      <w:marRight w:val="0"/>
      <w:marTop w:val="0"/>
      <w:marBottom w:val="0"/>
      <w:divBdr>
        <w:top w:val="none" w:sz="0" w:space="0" w:color="auto"/>
        <w:left w:val="none" w:sz="0" w:space="0" w:color="auto"/>
        <w:bottom w:val="none" w:sz="0" w:space="0" w:color="auto"/>
        <w:right w:val="none" w:sz="0" w:space="0" w:color="auto"/>
      </w:divBdr>
    </w:div>
    <w:div w:id="1429155267">
      <w:bodyDiv w:val="1"/>
      <w:marLeft w:val="0"/>
      <w:marRight w:val="0"/>
      <w:marTop w:val="0"/>
      <w:marBottom w:val="0"/>
      <w:divBdr>
        <w:top w:val="none" w:sz="0" w:space="0" w:color="auto"/>
        <w:left w:val="none" w:sz="0" w:space="0" w:color="auto"/>
        <w:bottom w:val="none" w:sz="0" w:space="0" w:color="auto"/>
        <w:right w:val="none" w:sz="0" w:space="0" w:color="auto"/>
      </w:divBdr>
    </w:div>
    <w:div w:id="1536307760">
      <w:bodyDiv w:val="1"/>
      <w:marLeft w:val="0"/>
      <w:marRight w:val="0"/>
      <w:marTop w:val="0"/>
      <w:marBottom w:val="0"/>
      <w:divBdr>
        <w:top w:val="none" w:sz="0" w:space="0" w:color="auto"/>
        <w:left w:val="none" w:sz="0" w:space="0" w:color="auto"/>
        <w:bottom w:val="none" w:sz="0" w:space="0" w:color="auto"/>
        <w:right w:val="none" w:sz="0" w:space="0" w:color="auto"/>
      </w:divBdr>
    </w:div>
    <w:div w:id="1679192679">
      <w:bodyDiv w:val="1"/>
      <w:marLeft w:val="0"/>
      <w:marRight w:val="0"/>
      <w:marTop w:val="0"/>
      <w:marBottom w:val="0"/>
      <w:divBdr>
        <w:top w:val="none" w:sz="0" w:space="0" w:color="auto"/>
        <w:left w:val="none" w:sz="0" w:space="0" w:color="auto"/>
        <w:bottom w:val="none" w:sz="0" w:space="0" w:color="auto"/>
        <w:right w:val="none" w:sz="0" w:space="0" w:color="auto"/>
      </w:divBdr>
    </w:div>
    <w:div w:id="1696619215">
      <w:bodyDiv w:val="1"/>
      <w:marLeft w:val="0"/>
      <w:marRight w:val="0"/>
      <w:marTop w:val="0"/>
      <w:marBottom w:val="0"/>
      <w:divBdr>
        <w:top w:val="none" w:sz="0" w:space="0" w:color="auto"/>
        <w:left w:val="none" w:sz="0" w:space="0" w:color="auto"/>
        <w:bottom w:val="none" w:sz="0" w:space="0" w:color="auto"/>
        <w:right w:val="none" w:sz="0" w:space="0" w:color="auto"/>
      </w:divBdr>
    </w:div>
    <w:div w:id="1731153910">
      <w:bodyDiv w:val="1"/>
      <w:marLeft w:val="0"/>
      <w:marRight w:val="0"/>
      <w:marTop w:val="0"/>
      <w:marBottom w:val="0"/>
      <w:divBdr>
        <w:top w:val="none" w:sz="0" w:space="0" w:color="auto"/>
        <w:left w:val="none" w:sz="0" w:space="0" w:color="auto"/>
        <w:bottom w:val="none" w:sz="0" w:space="0" w:color="auto"/>
        <w:right w:val="none" w:sz="0" w:space="0" w:color="auto"/>
      </w:divBdr>
    </w:div>
    <w:div w:id="1763991419">
      <w:bodyDiv w:val="1"/>
      <w:marLeft w:val="0"/>
      <w:marRight w:val="0"/>
      <w:marTop w:val="0"/>
      <w:marBottom w:val="0"/>
      <w:divBdr>
        <w:top w:val="none" w:sz="0" w:space="0" w:color="auto"/>
        <w:left w:val="none" w:sz="0" w:space="0" w:color="auto"/>
        <w:bottom w:val="none" w:sz="0" w:space="0" w:color="auto"/>
        <w:right w:val="none" w:sz="0" w:space="0" w:color="auto"/>
      </w:divBdr>
    </w:div>
    <w:div w:id="1949923972">
      <w:bodyDiv w:val="1"/>
      <w:marLeft w:val="0"/>
      <w:marRight w:val="0"/>
      <w:marTop w:val="0"/>
      <w:marBottom w:val="0"/>
      <w:divBdr>
        <w:top w:val="none" w:sz="0" w:space="0" w:color="auto"/>
        <w:left w:val="none" w:sz="0" w:space="0" w:color="auto"/>
        <w:bottom w:val="none" w:sz="0" w:space="0" w:color="auto"/>
        <w:right w:val="none" w:sz="0" w:space="0" w:color="auto"/>
      </w:divBdr>
    </w:div>
    <w:div w:id="1962227628">
      <w:bodyDiv w:val="1"/>
      <w:marLeft w:val="0"/>
      <w:marRight w:val="0"/>
      <w:marTop w:val="0"/>
      <w:marBottom w:val="0"/>
      <w:divBdr>
        <w:top w:val="none" w:sz="0" w:space="0" w:color="auto"/>
        <w:left w:val="none" w:sz="0" w:space="0" w:color="auto"/>
        <w:bottom w:val="none" w:sz="0" w:space="0" w:color="auto"/>
        <w:right w:val="none" w:sz="0" w:space="0" w:color="auto"/>
      </w:divBdr>
    </w:div>
    <w:div w:id="2097436529">
      <w:bodyDiv w:val="1"/>
      <w:marLeft w:val="0"/>
      <w:marRight w:val="0"/>
      <w:marTop w:val="0"/>
      <w:marBottom w:val="0"/>
      <w:divBdr>
        <w:top w:val="none" w:sz="0" w:space="0" w:color="auto"/>
        <w:left w:val="none" w:sz="0" w:space="0" w:color="auto"/>
        <w:bottom w:val="none" w:sz="0" w:space="0" w:color="auto"/>
        <w:right w:val="none" w:sz="0" w:space="0" w:color="auto"/>
      </w:divBdr>
    </w:div>
    <w:div w:id="211851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emf"/><Relationship Id="rId18" Type="http://schemas.openxmlformats.org/officeDocument/2006/relationships/image" Target="media/image6.emf"/><Relationship Id="rId26" Type="http://schemas.openxmlformats.org/officeDocument/2006/relationships/hyperlink" Target="https://gov.wales/sites/default/files/publications/2019-07/independent-review-on-decarbonising-welsh-homes-report.pdf" TargetMode="External"/><Relationship Id="rId39" Type="http://schemas.openxmlformats.org/officeDocument/2006/relationships/hyperlink" Target="https://www.bauder.co.uk/getmedia/277b56b4-78db-4491-8f80-4184e034047f/EPD-Environmental-Product-Declaration-Rockwool.pdf" TargetMode="External"/><Relationship Id="rId3" Type="http://schemas.openxmlformats.org/officeDocument/2006/relationships/customXml" Target="../customXml/item3.xml"/><Relationship Id="rId21" Type="http://schemas.openxmlformats.org/officeDocument/2006/relationships/hyperlink" Target="https://www.hanson.co.uk/en/system/files_force/assets/document/dc/88/environmental-product-declaration-hanson-concrete-c32-40-cemi.pdf?download=1" TargetMode="External"/><Relationship Id="rId34" Type="http://schemas.openxmlformats.org/officeDocument/2006/relationships/hyperlink" Target="https://www.jamesjones.co.uk/assets/downloads/subdir/JJI-Joists%20Environmental%20Product%20Declaration%202017%20-%202022.pdf" TargetMode="External"/><Relationship Id="rId42" Type="http://schemas.openxmlformats.org/officeDocument/2006/relationships/hyperlink" Target="https://swansea.gov.uk/housinginvest"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emf"/><Relationship Id="rId25" Type="http://schemas.openxmlformats.org/officeDocument/2006/relationships/hyperlink" Target="https://epd-online.com/PublishedEpd/Download/9477" TargetMode="External"/><Relationship Id="rId33" Type="http://schemas.openxmlformats.org/officeDocument/2006/relationships/hyperlink" Target="https://www.hanson.co.uk/en/tools/concrete-carbon-calculator" TargetMode="External"/><Relationship Id="rId38" Type="http://schemas.openxmlformats.org/officeDocument/2006/relationships/hyperlink" Target="https://www.bauder.co.uk/getmedia/277b56b4-78db-4491-8f80-4184e034047f/EPD-Environmental-Product-Declaration-Rockwool.pdf" TargetMode="External"/><Relationship Id="rId46" Type="http://schemas.openxmlformats.org/officeDocument/2006/relationships/hyperlink" Target="https://www.zinco.de/sites/default/files/2021-09/ZinCo_EPD_Green_Roof_System_Heather_with_Lavender.pdf" TargetMode="Externa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8.emf"/><Relationship Id="rId29" Type="http://schemas.openxmlformats.org/officeDocument/2006/relationships/hyperlink" Target="https://www.vmzinc.com/en-US/not-found" TargetMode="External"/><Relationship Id="rId41" Type="http://schemas.openxmlformats.org/officeDocument/2006/relationships/hyperlink" Target="https://portal.environdec.com/api/api/v1/EPDLibrary/Files/91db9ee3-87b6-4d1f-95a3-9381d55189eb/Dat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peiner-traeger.de/fileadmin/mediadb/ptg/service/umweltproduktdeklaration_en.pdf" TargetMode="External"/><Relationship Id="rId32" Type="http://schemas.openxmlformats.org/officeDocument/2006/relationships/hyperlink" Target="https://www.colorcote.co.nz/wp-content/uploads/2019/04/Colorcote-EPD-Document.pdf" TargetMode="External"/><Relationship Id="rId37" Type="http://schemas.openxmlformats.org/officeDocument/2006/relationships/hyperlink" Target="https://www.kbe-online.com/cms16/files/EPD_profine_window_double_glazing.pdf?download=1" TargetMode="External"/><Relationship Id="rId40" Type="http://schemas.openxmlformats.org/officeDocument/2006/relationships/hyperlink" Target="https://stoprod.e-spirit.cloud/cepcom/se/documents/EPD/EPD-STO-20170136-IBG1-EN.pdf" TargetMode="External"/><Relationship Id="rId45" Type="http://schemas.openxmlformats.org/officeDocument/2006/relationships/hyperlink" Target="https://www.vastern.co.uk/wp-content/uploads/2019/11/EPD2019-Brimstone-EPD-Updated-2020.pdf" TargetMode="External"/><Relationship Id="rId5" Type="http://schemas.openxmlformats.org/officeDocument/2006/relationships/numbering" Target="numbering.xml"/><Relationship Id="rId15" Type="http://schemas.openxmlformats.org/officeDocument/2006/relationships/image" Target="media/image3.emf"/><Relationship Id="rId23" Type="http://schemas.openxmlformats.org/officeDocument/2006/relationships/hyperlink" Target="https://www.greenbooklive.com/pdfdocs/en15804epd/BREGENEPD000199.pdf" TargetMode="External"/><Relationship Id="rId28" Type="http://schemas.openxmlformats.org/officeDocument/2006/relationships/hyperlink" Target="https://www.cedral.world/siteassets/documents/pl/epd-cedral-2019.pdf?v=4a20b8" TargetMode="External"/><Relationship Id="rId36" Type="http://schemas.openxmlformats.org/officeDocument/2006/relationships/hyperlink" Target="https://www.igbc.ie/wp-content/uploads/2018/11/EPD-Mannok-Rooftiles-9-11-18-EPDIE-18-12.pdf" TargetMode="External"/><Relationship Id="rId10" Type="http://schemas.openxmlformats.org/officeDocument/2006/relationships/endnotes" Target="endnotes.xml"/><Relationship Id="rId19" Type="http://schemas.openxmlformats.org/officeDocument/2006/relationships/image" Target="media/image7.emf"/><Relationship Id="rId31" Type="http://schemas.openxmlformats.org/officeDocument/2006/relationships/hyperlink" Target="https://portal.environdec.com/api/api/v1/EPDLibrary/Files/37164b73-15bc-4bfc-9169-e277f396f4ee/Data" TargetMode="External"/><Relationship Id="rId44" Type="http://schemas.openxmlformats.org/officeDocument/2006/relationships/hyperlink" Target="https://www.brick.org.uk/admin/resources/brick-ep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hyperlink" Target="https://www.asoc-aluminio.es/support/pdf/SP02163_EPD(eng).pdf" TargetMode="External"/><Relationship Id="rId27" Type="http://schemas.openxmlformats.org/officeDocument/2006/relationships/hyperlink" Target="https://www.environdec.com/all-about-epds/epd-climate-declaration" TargetMode="External"/><Relationship Id="rId30" Type="http://schemas.openxmlformats.org/officeDocument/2006/relationships/hyperlink" Target="https://www.feralpigroup.com/sites/default/files/S-P-01699-EPD-Greenstone-recycled-construction-aggregate2_0.pdf" TargetMode="External"/><Relationship Id="rId35" Type="http://schemas.openxmlformats.org/officeDocument/2006/relationships/hyperlink" Target="https://www.greenbooklive.com/filelibrary/EN_15804/EPD/BREGENEPD000322.pdf" TargetMode="External"/><Relationship Id="rId43" Type="http://schemas.openxmlformats.org/officeDocument/2006/relationships/hyperlink" Target="https://www.teppfa.eu/wp-content/uploads/RG03_PVC-U_EPD_2020_final.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8C0F60EC11504C948BF97E83D02DFF" ma:contentTypeVersion="13" ma:contentTypeDescription="Create a new document." ma:contentTypeScope="" ma:versionID="7c4ad0fa6a4339c634f4f07ba8712bda">
  <xsd:schema xmlns:xsd="http://www.w3.org/2001/XMLSchema" xmlns:xs="http://www.w3.org/2001/XMLSchema" xmlns:p="http://schemas.microsoft.com/office/2006/metadata/properties" xmlns:ns3="831d4b95-98a0-4b01-bba1-92a7d56e3878" xmlns:ns4="f9cb6db9-4dbd-473f-82da-dc3bec28ef0c" targetNamespace="http://schemas.microsoft.com/office/2006/metadata/properties" ma:root="true" ma:fieldsID="04e3fc0d6a8e6f3afb7133c8b58f4976" ns3:_="" ns4:_="">
    <xsd:import namespace="831d4b95-98a0-4b01-bba1-92a7d56e3878"/>
    <xsd:import namespace="f9cb6db9-4dbd-473f-82da-dc3bec28ef0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1d4b95-98a0-4b01-bba1-92a7d56e38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9cb6db9-4dbd-473f-82da-dc3bec28ef0c"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Luc21</b:Tag>
    <b:SourceType>Misc</b:SourceType>
    <b:Guid>{67491D83-19E9-4234-8E93-99B5D6D6DA52}</b:Guid>
    <b:Title>Email to mark Robinson</b:Title>
    <b:Year>2022</b:Year>
    <b:Author>
      <b:Author>
        <b:NameList>
          <b:Person>
            <b:Last>Lucid</b:Last>
            <b:First>Aaron</b:First>
          </b:Person>
        </b:NameList>
      </b:Author>
    </b:Author>
    <b:Month>January</b:Month>
    <b:RefOrder>1</b:RefOrder>
  </b:Source>
  <b:Source>
    <b:Tag>AEA20</b:Tag>
    <b:SourceType>DocumentFromInternetSite</b:SourceType>
    <b:Guid>{F98F4C4F-E5EE-4E75-B9CD-719F2E1F1CC2}</b:Guid>
    <b:Title>Environmental Product Declaration for Doors, Windows and their Frames and thresholds for Doors, of Iron, Steel or Aluminium.</b:Title>
    <b:Year>2020</b:Year>
    <b:Author>
      <b:Author>
        <b:Corporate>AEA</b:Corporate>
      </b:Author>
    </b:Author>
    <b:Month>July</b:Month>
    <b:Day>22</b:Day>
    <b:YearAccessed>2022</b:YearAccessed>
    <b:MonthAccessed>January</b:MonthAccessed>
    <b:DayAccessed>05</b:DayAccessed>
    <b:URL>https://www.asoc-aluminio.es/support/pdf/SP02163_EPD(eng).pdf</b:URL>
    <b:RefOrder>2</b:RefOrder>
  </b:Source>
  <b:Source>
    <b:Tag>Agg18</b:Tag>
    <b:SourceType>DocumentFromInternetSite</b:SourceType>
    <b:Guid>{76587BBC-1061-461A-9ABE-D2594965E227}</b:Guid>
    <b:Author>
      <b:Author>
        <b:Corporate>Aggregate Industries UK Limited</b:Corporate>
      </b:Author>
    </b:Author>
    <b:Title>Environmental Product Declaration for Limestone Aggregate</b:Title>
    <b:Year>2018</b:Year>
    <b:Month>February</b:Month>
    <b:Day>2</b:Day>
    <b:YearAccessed>2022</b:YearAccessed>
    <b:MonthAccessed>January</b:MonthAccessed>
    <b:DayAccessed>5</b:DayAccessed>
    <b:URL>https://www.greenbooklive.com/pdfdocs/en15804epd/BREGENEPD000199.pdf</b:URL>
    <b:RefOrder>3</b:RefOrder>
  </b:Source>
  <b:Source>
    <b:Tag>Bau13</b:Tag>
    <b:SourceType>DocumentFromInternetSite</b:SourceType>
    <b:Guid>{56AAF3F4-76E3-46BC-9EE5-2B36C934A8F1}</b:Guid>
    <b:Author>
      <b:Author>
        <b:Corporate>Bauforumstahl</b:Corporate>
      </b:Author>
    </b:Author>
    <b:Title>Environmental Product Declaration for Structural Steel</b:Title>
    <b:Year>2013</b:Year>
    <b:Month>October</b:Month>
    <b:Day>25</b:Day>
    <b:YearAccessed>2022</b:YearAccessed>
    <b:MonthAccessed>January</b:MonthAccessed>
    <b:DayAccessed>6</b:DayAccessed>
    <b:URL>https://www.peiner-traeger.de/fileadmin/mediadb/ptg/service/umweltproduktdeklaration_en.pdf</b:URL>
    <b:RefOrder>4</b:RefOrder>
  </b:Source>
  <b:Source>
    <b:Tag>The19</b:Tag>
    <b:SourceType>DocumentFromInternetSite</b:SourceType>
    <b:Guid>{CA4C0DC0-4BA4-4E21-824F-A26F4BF94F3B}</b:Guid>
    <b:Author>
      <b:Author>
        <b:Corporate>The Brick Development Association</b:Corporate>
      </b:Author>
    </b:Author>
    <b:Title>Environmental Product Declaration for BDA Generic Brick</b:Title>
    <b:Year>2019</b:Year>
    <b:Month>February</b:Month>
    <b:Day>27</b:Day>
    <b:YearAccessed>2022</b:YearAccessed>
    <b:MonthAccessed>January</b:MonthAccessed>
    <b:DayAccessed>07</b:DayAccessed>
    <b:URL>https://www.brick.org.uk/admin/resources/brick-epd.pdf</b:URL>
    <b:RefOrder>5</b:RefOrder>
  </b:Source>
  <b:Source>
    <b:Tag>Bri17</b:Tag>
    <b:SourceType>DocumentFromInternetSite</b:SourceType>
    <b:Guid>{C5AA8E37-C577-4C81-AF49-DA488E7C65A0}</b:Guid>
    <b:Author>
      <b:Author>
        <b:Corporate>British Precast Concrete Federation</b:Corporate>
      </b:Author>
    </b:Author>
    <b:Title>Environmental Product Declaration for Precast Concrete Blocks</b:Title>
    <b:Year>2017</b:Year>
    <b:Month>June</b:Month>
    <b:Day>26</b:Day>
    <b:YearAccessed>2022</b:YearAccessed>
    <b:MonthAccessed>January</b:MonthAccessed>
    <b:DayAccessed>5</b:DayAccessed>
    <b:URL>https://epd-online.com/PublishedEpd/Download/9477</b:URL>
    <b:RefOrder>6</b:RefOrder>
  </b:Source>
  <b:Source>
    <b:Tag>CCP21</b:Tag>
    <b:SourceType>DocumentFromInternetSite</b:SourceType>
    <b:Guid>{5D7E4B6F-51D8-48D3-B790-859C6F96581A}</b:Guid>
    <b:Author>
      <b:Author>
        <b:Corporate>CCP Building Products</b:Corporate>
      </b:Author>
    </b:Author>
    <b:Title>Environmental Product Declaration for Greenbloc Precast Concrete Blocks</b:Title>
    <b:Year>2021</b:Year>
    <b:Month>November</b:Month>
    <b:Day>15</b:Day>
    <b:YearAccessed>2022</b:YearAccessed>
    <b:MonthAccessed>January</b:MonthAccessed>
    <b:DayAccessed>10</b:DayAccessed>
    <b:RefOrder>7</b:RefOrder>
  </b:Source>
  <b:Source>
    <b:Tag>Cup19</b:Tag>
    <b:SourceType>DocumentFromInternetSite</b:SourceType>
    <b:Guid>{31D2D86A-CAE3-4B84-AE77-DCAB2BD26222}</b:Guid>
    <b:Author>
      <b:Author>
        <b:Corporate>Cupa Pizarras</b:Corporate>
      </b:Author>
    </b:Author>
    <b:Title>Environmental Product Declaration for Cupa 12 Roof Slate</b:Title>
    <b:Year>2019</b:Year>
    <b:Month>January</b:Month>
    <b:Day>31</b:Day>
    <b:YearAccessed>2022</b:YearAccessed>
    <b:MonthAccessed>January</b:MonthAccessed>
    <b:DayAccessed>08</b:DayAccessed>
    <b:RefOrder>8</b:RefOrder>
  </b:Source>
  <b:Source>
    <b:Tag>EPDnd</b:Tag>
    <b:SourceType>InternetSite</b:SourceType>
    <b:Guid>{CA63832E-A521-48BF-98E8-D35D3BFF9A24}</b:Guid>
    <b:Author>
      <b:Author>
        <b:Corporate>EPD System</b:Corporate>
      </b:Author>
    </b:Author>
    <b:Title>EPD Climate declaration</b:Title>
    <b:Year>n/d</b:Year>
    <b:YearAccessed>2021</b:YearAccessed>
    <b:MonthAccessed>November</b:MonthAccessed>
    <b:DayAccessed>21</b:DayAccessed>
    <b:URL>https://www.environdec.com/all-about-epds/epd-climate-declaration</b:URL>
    <b:RefOrder>9</b:RefOrder>
  </b:Source>
  <b:Source>
    <b:Tag>Ete19</b:Tag>
    <b:SourceType>DocumentFromInternetSite</b:SourceType>
    <b:Guid>{033816CB-6899-4DBE-9160-B9BA1D927117}</b:Guid>
    <b:Title>Environmental Product Declaration for Cedral Fibre-Cement Façade Panels</b:Title>
    <b:Year>2019</b:Year>
    <b:YearAccessed>2022</b:YearAccessed>
    <b:MonthAccessed>January</b:MonthAccessed>
    <b:DayAccessed>11</b:DayAccessed>
    <b:URL>https://www.cedral.world/siteassets/documents/pl/epd-cedral-2019.pdf?v=4a20b8</b:URL>
    <b:Author>
      <b:Author>
        <b:Corporate>Eternit</b:Corporate>
      </b:Author>
    </b:Author>
    <b:Month>January</b:Month>
    <b:Day>25</b:Day>
    <b:RefOrder>10</b:RefOrder>
  </b:Source>
  <b:Source>
    <b:Tag>FDE17</b:Tag>
    <b:SourceType>DocumentFromInternetSite</b:SourceType>
    <b:Guid>{78702840-32C1-41DA-919E-035F278BE40B}</b:Guid>
    <b:Author>
      <b:Author>
        <b:Corporate>FDES</b:Corporate>
      </b:Author>
    </b:Author>
    <b:Title>Environmental Product Declaration for Half Round Zinc gutter</b:Title>
    <b:Year>2017</b:Year>
    <b:Month>March</b:Month>
    <b:YearAccessed>2022</b:YearAccessed>
    <b:MonthAccessed>January</b:MonthAccessed>
    <b:DayAccessed>2</b:DayAccessed>
    <b:URL>https://www.vmzinc.com/en-US/not-found</b:URL>
    <b:RefOrder>11</b:RefOrder>
  </b:Source>
  <b:Source>
    <b:Tag>Fer04</b:Tag>
    <b:SourceType>DocumentFromInternetSite</b:SourceType>
    <b:Guid>{40B13FE9-8E31-4A83-9D1C-1F749DF4ED3B}</b:Guid>
    <b:Author>
      <b:Author>
        <b:Corporate>Feralpi Group</b:Corporate>
      </b:Author>
    </b:Author>
    <b:Title>Environmental Product Declaration for Greenstone Recycled</b:Title>
    <b:Year>2004</b:Year>
    <b:Month>November</b:Month>
    <b:Day>4</b:Day>
    <b:YearAccessed>2021</b:YearAccessed>
    <b:MonthAccessed>January</b:MonthAccessed>
    <b:DayAccessed>12</b:DayAccessed>
    <b:URL>https://www.feralpigroup.com/sites/default/files/S-P-01699-EPD-Greenstone-recycled-construction-aggregate2_0.pdf</b:URL>
    <b:RefOrder>12</b:RefOrder>
  </b:Source>
  <b:Source>
    <b:Tag>Fir18</b:Tag>
    <b:SourceType>DocumentFromInternetSite</b:SourceType>
    <b:Guid>{7E79AE94-3E39-40D4-A649-295D151068A8}</b:Guid>
    <b:Author>
      <b:Author>
        <b:Corporate>Firestone</b:Corporate>
      </b:Author>
    </b:Author>
    <b:Title>Environmental Product Declaration for Non-reinforced EPDM membranes for waterproofing</b:Title>
    <b:Year>2018</b:Year>
    <b:Month>December</b:Month>
    <b:Day>12</b:Day>
    <b:YearAccessed>2022</b:YearAccessed>
    <b:MonthAccessed>Jnuary</b:MonthAccessed>
    <b:DayAccessed>15</b:DayAccessed>
    <b:URL>https://portal.environdec.com/api/api/v1/EPDLibrary/Files/37164b73-15bc-4bfc-9169-e277f396f4ee/Data</b:URL>
    <b:RefOrder>13</b:RefOrder>
  </b:Source>
  <b:Source>
    <b:Tag>Fle19</b:Tag>
    <b:SourceType>DocumentFromInternetSite</b:SourceType>
    <b:Guid>{94AB5E2C-DC39-4B1A-8CA4-B1A1F423D9ED}</b:Guid>
    <b:Author>
      <b:Author>
        <b:Corporate>Fletcher Steel</b:Corporate>
      </b:Author>
    </b:Author>
    <b:Title>Environmental Product Declaration for MagnaFlow Steel Roofing</b:Title>
    <b:Year>2019</b:Year>
    <b:Month>April</b:Month>
    <b:Day>8</b:Day>
    <b:YearAccessed>2022</b:YearAccessed>
    <b:MonthAccessed>January</b:MonthAccessed>
    <b:DayAccessed>15</b:DayAccessed>
    <b:URL>https://www.colorcote.co.nz/wp-content/uploads/2019/04/Colorcote-EPD-Document.pdf</b:URL>
    <b:RefOrder>14</b:RefOrder>
  </b:Source>
  <b:Source>
    <b:Tag>Jam17</b:Tag>
    <b:SourceType>DocumentFromInternetSite</b:SourceType>
    <b:Guid>{E0BC4520-F678-4BBB-A422-FEB6D24EB4C6}</b:Guid>
    <b:Author>
      <b:Author>
        <b:Corporate>James Jones &amp; Sons Ltd</b:Corporate>
      </b:Author>
    </b:Author>
    <b:Title>Environmental Product Declaration for timber I-joist</b:Title>
    <b:Year>2017</b:Year>
    <b:Month>April</b:Month>
    <b:Day>4</b:Day>
    <b:YearAccessed>2022</b:YearAccessed>
    <b:MonthAccessed>January</b:MonthAccessed>
    <b:DayAccessed>17</b:DayAccessed>
    <b:URL>https://www.jamesjones.co.uk/assets/downloads/subdir/JJI-Joists%20Environmental%20Product%20Declaration%202017%20-%202022.pdf</b:URL>
    <b:RefOrder>15</b:RefOrder>
  </b:Source>
  <b:Source>
    <b:Tag>Kin21</b:Tag>
    <b:SourceType>DocumentFromInternetSite</b:SourceType>
    <b:Guid>{79BFD05D-9546-4923-A539-07A079127E49}</b:Guid>
    <b:Author>
      <b:Author>
        <b:Corporate>Kingspan Insulation Ltd</b:Corporate>
      </b:Author>
    </b:Author>
    <b:Title>Environmental Product Declaration for Kingspan TW55</b:Title>
    <b:Year>2021</b:Year>
    <b:Month>February</b:Month>
    <b:Day>16</b:Day>
    <b:YearAccessed>2022</b:YearAccessed>
    <b:MonthAccessed>January</b:MonthAccessed>
    <b:DayAccessed>3</b:DayAccessed>
    <b:URL>https://www.greenbooklive.com/filelibrary/EN_15804/EPD/BREGENEPD000322.pdf</b:URL>
    <b:RefOrder>16</b:RefOrder>
  </b:Source>
  <b:Source>
    <b:Tag>Man18</b:Tag>
    <b:SourceType>DocumentFromInternetSite</b:SourceType>
    <b:Guid>{D5F07EB9-7B5D-48AA-A669-E9C41297D148}</b:Guid>
    <b:Author>
      <b:Author>
        <b:Corporate>Mannok Rooftiles</b:Corporate>
      </b:Author>
    </b:Author>
    <b:Title>Environmental Product Declaration for Mannok Rooftiles</b:Title>
    <b:Year>2018</b:Year>
    <b:Month>November</b:Month>
    <b:Day>9</b:Day>
    <b:YearAccessed>2022</b:YearAccessed>
    <b:MonthAccessed>January</b:MonthAccessed>
    <b:DayAccessed>15</b:DayAccessed>
    <b:URL>https://www.igbc.ie/wp-content/uploads/2018/11/EPD-Mannok-Rooftiles-9-11-18-EPDIE-18-12.pdf</b:URL>
    <b:RefOrder>17</b:RefOrder>
  </b:Source>
  <b:Source>
    <b:Tag>Roc151</b:Tag>
    <b:SourceType>DocumentFromInternetSite</b:SourceType>
    <b:Guid>{5C8109CF-F3B4-4EDC-ADD4-A17D3D38B747}</b:Guid>
    <b:Author>
      <b:Author>
        <b:Corporate>Rockwool</b:Corporate>
      </b:Author>
    </b:Author>
    <b:Title>Environmental Product Declaration for ROCKWOOL Stone Wool Thermal Insulation</b:Title>
    <b:Year>2015</b:Year>
    <b:YearAccessed>2022</b:YearAccessed>
    <b:MonthAccessed>January</b:MonthAccessed>
    <b:DayAccessed>17</b:DayAccessed>
    <b:URL>https://www.bauder.co.uk/getmedia/277b56b4-78db-4491-8f80-4184e034047f/EPD-Environmental-Product-Declaration-Rockwool.pdf</b:URL>
    <b:RefOrder>18</b:RefOrder>
  </b:Source>
  <b:Source>
    <b:Tag>Sto17</b:Tag>
    <b:SourceType>DocumentFromInternetSite</b:SourceType>
    <b:Guid>{BBD31166-1BBE-4C13-BD23-AF16E34D487D}</b:Guid>
    <b:Author>
      <b:Author>
        <b:Corporate>Sto SE &amp; Co.</b:Corporate>
      </b:Author>
    </b:Author>
    <b:Title>Environmental Product Declaration for Mineral Pre-made Mortar</b:Title>
    <b:Year>2017</b:Year>
    <b:Month>December</b:Month>
    <b:Day>7</b:Day>
    <b:YearAccessed>2022</b:YearAccessed>
    <b:MonthAccessed>January</b:MonthAccessed>
    <b:DayAccessed>7</b:DayAccessed>
    <b:URL>https://stoprod.e-spirit.cloud/cepcom/se/documents/EPD/EPD-STO-20170136-IBG1-EN.pdf</b:URL>
    <b:RefOrder>19</b:RefOrder>
  </b:Source>
  <b:Source>
    <b:Tag>Roc15</b:Tag>
    <b:SourceType>DocumentFromInternetSite</b:SourceType>
    <b:Guid>{17EC9CC9-A4D1-44D8-ADA4-8A72C2601D9D}</b:Guid>
    <b:Author>
      <b:Author>
        <b:Corporate>Rockwool</b:Corporate>
      </b:Author>
    </b:Author>
    <b:Title>Environmental Product Declaration for ROCKWOOL Stone Wool Thermal Insulation</b:Title>
    <b:Year>2015</b:Year>
    <b:Month>December</b:Month>
    <b:YearAccessed>2022</b:YearAccessed>
    <b:MonthAccessed>January</b:MonthAccessed>
    <b:DayAccessed>03</b:DayAccessed>
    <b:URL>https://www.bauder.co.uk/getmedia/277b56b4-78db-4491-8f80-4184e034047f/EPD-Environmental-Product-Declaration-Rockwool.pdf</b:URL>
    <b:RefOrder>20</b:RefOrder>
  </b:Source>
  <b:Source>
    <b:Tag>Sve20</b:Tag>
    <b:SourceType>DocumentFromInternetSite</b:SourceType>
    <b:Guid>{1355D2E4-110D-4C6D-A7B3-B44F9BEAEEE7}</b:Guid>
    <b:Author>
      <b:Author>
        <b:Corporate>Svenska Fönster</b:Corporate>
      </b:Author>
    </b:Author>
    <b:Title>Environmental Product Declaration for Wood and Wood Aluminum clad Windows and Patio Doors</b:Title>
    <b:Year>2020</b:Year>
    <b:Month>April</b:Month>
    <b:Day>16</b:Day>
    <b:YearAccessed>2022</b:YearAccessed>
    <b:MonthAccessed>January</b:MonthAccessed>
    <b:DayAccessed>7</b:DayAccessed>
    <b:URL>https://portal.environdec.com/api/api/v1/EPDLibrary/Files/91db9ee3-87b6-4d1f-95a3-9381d55189eb/Data</b:URL>
    <b:RefOrder>21</b:RefOrder>
  </b:Source>
  <b:Source>
    <b:Tag>Tep16</b:Tag>
    <b:SourceType>DocumentFromInternetSite</b:SourceType>
    <b:Guid>{595D417D-C37B-480E-9DAE-4DAAB92E2E51}</b:Guid>
    <b:Author>
      <b:Author>
        <b:Corporate>Teppfa</b:Corporate>
      </b:Author>
    </b:Author>
    <b:Title>Environmental Product Declaration for Polyvinylchloride Rain Gutter System</b:Title>
    <b:Year>2016</b:Year>
    <b:YearAccessed>2022</b:YearAccessed>
    <b:MonthAccessed>January</b:MonthAccessed>
    <b:DayAccessed>7</b:DayAccessed>
    <b:URL>https://www.teppfa.eu/wp-content/uploads/RG03_PVC-U_EPD_2020_final.pdf</b:URL>
    <b:RefOrder>22</b:RefOrder>
  </b:Source>
  <b:Source>
    <b:Tag>Qua16</b:Tag>
    <b:SourceType>DocumentFromInternetSite</b:SourceType>
    <b:Guid>{8100D090-EDD6-4A5D-BC99-88580DB93AA9}</b:Guid>
    <b:Author>
      <b:Author>
        <b:Corporate>Qualitätsverband Kunststofferzeugnisse</b:Corporate>
      </b:Author>
    </b:Author>
    <b:Title>Environmental Product Declaration for PVC-U Plastic Windows, Double Glazed</b:Title>
    <b:Year>2016</b:Year>
    <b:Month>March</b:Month>
    <b:Day>17</b:Day>
    <b:YearAccessed>2022</b:YearAccessed>
    <b:MonthAccessed>January</b:MonthAccessed>
    <b:DayAccessed>7</b:DayAccessed>
    <b:URL>https://www.kbe-online.com/cms16/files/EPD_profine_window_double_glazing.pdf?download=1</b:URL>
    <b:RefOrder>23</b:RefOrder>
  </b:Source>
  <b:Source>
    <b:Tag>Vas19</b:Tag>
    <b:SourceType>DocumentFromInternetSite</b:SourceType>
    <b:Guid>{EA349D25-A131-46DF-BF89-2B9F99927E1C}</b:Guid>
    <b:Author>
      <b:Author>
        <b:Corporate>Vastern Timber Ldt</b:Corporate>
      </b:Author>
    </b:Author>
    <b:Title>Environmental Product Declaration for Brimstone cladding and decking boards</b:Title>
    <b:Year>2019</b:Year>
    <b:Month>October</b:Month>
    <b:Day>9</b:Day>
    <b:YearAccessed>2022</b:YearAccessed>
    <b:MonthAccessed>January</b:MonthAccessed>
    <b:DayAccessed>14</b:DayAccessed>
    <b:URL>https://www.vastern.co.uk/wp-content/uploads/2019/11/EPD2019-Brimstone-EPD-Updated-2020.pdf</b:URL>
    <b:RefOrder>24</b:RefOrder>
  </b:Source>
  <b:Source>
    <b:Tag>Zin20</b:Tag>
    <b:SourceType>DocumentFromInternetSite</b:SourceType>
    <b:Guid>{07A8C280-DFF1-4767-AF55-DD4164E22798}</b:Guid>
    <b:Author>
      <b:Author>
        <b:Corporate>ZinCo GmbH</b:Corporate>
      </b:Author>
    </b:Author>
    <b:Title>Environmental Product Declaration for Green roof System</b:Title>
    <b:Year>2020</b:Year>
    <b:Month>July</b:Month>
    <b:Day>31</b:Day>
    <b:YearAccessed>2022</b:YearAccessed>
    <b:MonthAccessed>January</b:MonthAccessed>
    <b:DayAccessed>10</b:DayAccessed>
    <b:URL>https://www.zinco.de/sites/default/files/2021-09/ZinCo_EPD_Green_Roof_System_Heather_with_Lavender.pdf</b:URL>
    <b:RefOrder>25</b:RefOrder>
  </b:Source>
  <b:Source>
    <b:Tag>20118</b:Tag>
    <b:SourceType>DocumentFromInternetSite</b:SourceType>
    <b:Guid>{C3E7D8AD-9687-40E7-828D-59CE60522C79}</b:Guid>
    <b:Author>
      <b:Author>
        <b:Corporate>. (2018) Environmental Product Declaration for C32/40 CEMI Ready Mix Concrete. Maidenhead: Hanson UK.</b:Corporate>
      </b:Author>
    </b:Author>
    <b:Title>Environmental Product Declaration for C32/40 CEMI Ready Mix Concrete</b:Title>
    <b:Year>2018</b:Year>
    <b:Month>April</b:Month>
    <b:Day>23</b:Day>
    <b:YearAccessed>2022</b:YearAccessed>
    <b:MonthAccessed>January</b:MonthAccessed>
    <b:DayAccessed>10</b:DayAccessed>
    <b:URL>https://www.hanson.co.uk/en/system/files_force/assets/document/dc/88/environmental-product-declaration-hanson-concrete-c32-40-cemi.pdf?download=1</b:URL>
    <b:RefOrder>26</b:RefOrder>
  </b:Source>
  <b:Source>
    <b:Tag>Hannd</b:Tag>
    <b:SourceType>InternetSite</b:SourceType>
    <b:Guid>{64F7E44E-622B-4D0D-A924-B1EA21D1137E}</b:Guid>
    <b:Title>Concrete carbon calculator</b:Title>
    <b:Year>n.d.</b:Year>
    <b:YearAccessed>2022</b:YearAccessed>
    <b:MonthAccessed>January</b:MonthAccessed>
    <b:DayAccessed>12</b:DayAccessed>
    <b:URL>https://www.hanson.co.uk/en/tools/concrete-carbon-calculator</b:URL>
    <b:Author>
      <b:Author>
        <b:Corporate>Hanson UK</b:Corporate>
      </b:Author>
    </b:Author>
    <b:RefOrder>27</b:RefOrder>
  </b:Source>
  <b:Source>
    <b:Tag>Mur21</b:Tag>
    <b:SourceType>Misc</b:SourceType>
    <b:Guid>{DE90F644-BEB6-46E0-9A3E-40C19E05B2A6}</b:Guid>
    <b:Title>Intelligent specification for a zero-carbon future</b:Title>
    <b:Year>2021</b:Year>
    <b:Author>
      <b:Author>
        <b:NameList>
          <b:Person>
            <b:Last>Murray</b:Last>
            <b:First>D.</b:First>
          </b:Person>
        </b:NameList>
      </b:Author>
    </b:Author>
    <b:Publisher>Architecture Today</b:Publisher>
    <b:RefOrder>28</b:RefOrder>
  </b:Source>
  <b:Source>
    <b:Tag>Dec19</b:Tag>
    <b:SourceType>DocumentFromInternetSite</b:SourceType>
    <b:Guid>{E3735072-5D69-484D-AC3E-16A1B7A0F49F}</b:Guid>
    <b:Title>Decarbonisation of Homes in Wales Advisory Group</b:Title>
    <b:Year>2019</b:Year>
    <b:Author>
      <b:Author>
        <b:Corporate>Decarbonisation of Homes in Wales Advisory Group</b:Corporate>
      </b:Author>
    </b:Author>
    <b:YearAccessed>2022</b:YearAccessed>
    <b:MonthAccessed>February</b:MonthAccessed>
    <b:DayAccessed>2</b:DayAccessed>
    <b:URL>https://gov.wales/sites/default/files/publications/2019-07/independent-review-on-decarbonising-welsh-homes-report.pdf</b:URL>
    <b:RefOrder>29</b:RefOrder>
  </b:Source>
</b:Sources>
</file>

<file path=customXml/itemProps1.xml><?xml version="1.0" encoding="utf-8"?>
<ds:datastoreItem xmlns:ds="http://schemas.openxmlformats.org/officeDocument/2006/customXml" ds:itemID="{4ED97BAF-7319-483A-AB62-842F3F4D74E2}">
  <ds:schemaRefs>
    <ds:schemaRef ds:uri="http://schemas.microsoft.com/sharepoint/v3/contenttype/forms"/>
  </ds:schemaRefs>
</ds:datastoreItem>
</file>

<file path=customXml/itemProps2.xml><?xml version="1.0" encoding="utf-8"?>
<ds:datastoreItem xmlns:ds="http://schemas.openxmlformats.org/officeDocument/2006/customXml" ds:itemID="{602C30F2-77A4-4392-BD92-279DC9811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1d4b95-98a0-4b01-bba1-92a7d56e3878"/>
    <ds:schemaRef ds:uri="f9cb6db9-4dbd-473f-82da-dc3bec28ef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6265C1-63E3-45B9-8AE9-5F52B75C5AB4}">
  <ds:schemaRefs>
    <ds:schemaRef ds:uri="http://purl.org/dc/terms/"/>
    <ds:schemaRef ds:uri="http://schemas.openxmlformats.org/package/2006/metadata/core-properties"/>
    <ds:schemaRef ds:uri="http://purl.org/dc/dcmitype/"/>
    <ds:schemaRef ds:uri="831d4b95-98a0-4b01-bba1-92a7d56e3878"/>
    <ds:schemaRef ds:uri="http://schemas.microsoft.com/office/2006/documentManagement/types"/>
    <ds:schemaRef ds:uri="http://purl.org/dc/elements/1.1/"/>
    <ds:schemaRef ds:uri="http://schemas.microsoft.com/office/2006/metadata/properties"/>
    <ds:schemaRef ds:uri="http://schemas.microsoft.com/office/infopath/2007/PartnerControls"/>
    <ds:schemaRef ds:uri="f9cb6db9-4dbd-473f-82da-dc3bec28ef0c"/>
    <ds:schemaRef ds:uri="http://www.w3.org/XML/1998/namespace"/>
  </ds:schemaRefs>
</ds:datastoreItem>
</file>

<file path=customXml/itemProps4.xml><?xml version="1.0" encoding="utf-8"?>
<ds:datastoreItem xmlns:ds="http://schemas.openxmlformats.org/officeDocument/2006/customXml" ds:itemID="{DDE5042A-560B-4B0D-962D-88E78EA86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4069</TotalTime>
  <Pages>15</Pages>
  <Words>3926</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Robinson (Building Services)</dc:creator>
  <cp:keywords/>
  <dc:description/>
  <cp:lastModifiedBy>Mark Robinson (Building Services)</cp:lastModifiedBy>
  <cp:revision>30</cp:revision>
  <dcterms:created xsi:type="dcterms:W3CDTF">2022-02-21T17:39:00Z</dcterms:created>
  <dcterms:modified xsi:type="dcterms:W3CDTF">2022-05-03T08:44:00Z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0x010100798C0F60EC11504C948BF97E83D02DFF</vt:lpwstr>
  </property>
</Properties>
</file>