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777684B" w14:textId="77777777" w:rsidR="00F0630C" w:rsidRPr="00083206" w:rsidRDefault="00F0630C" w:rsidP="008E16E8">
      <w:pPr>
        <w:spacing w:after="240" w:line="360" w:lineRule="auto"/>
        <w:jc w:val="center"/>
        <w:rPr>
          <w:rFonts w:ascii="Times New Roman" w:eastAsia="Times New Roman" w:hAnsi="Times New Roman" w:cs="Times New Roman"/>
          <w:b/>
          <w:bCs/>
          <w:color w:val="000000"/>
          <w:sz w:val="32"/>
          <w:szCs w:val="32"/>
          <w:lang w:val="en-GB"/>
        </w:rPr>
      </w:pPr>
    </w:p>
    <w:p w14:paraId="0AE8B0A2" w14:textId="0A3038CA" w:rsidR="00F0630C" w:rsidRPr="00083206" w:rsidRDefault="00AC444E" w:rsidP="008E16E8">
      <w:pPr>
        <w:spacing w:after="240" w:line="360" w:lineRule="auto"/>
        <w:jc w:val="center"/>
        <w:rPr>
          <w:rFonts w:ascii="Times New Roman" w:eastAsia="Times New Roman" w:hAnsi="Times New Roman" w:cs="Times New Roman"/>
          <w:b/>
          <w:bCs/>
          <w:color w:val="000000"/>
          <w:sz w:val="32"/>
          <w:szCs w:val="32"/>
          <w:lang w:val="en-GB"/>
        </w:rPr>
      </w:pPr>
      <w:r w:rsidRPr="00A406E5">
        <w:rPr>
          <w:noProof/>
          <w:lang w:val="en-GB" w:eastAsia="en-GB"/>
        </w:rPr>
        <w:drawing>
          <wp:anchor distT="0" distB="0" distL="114300" distR="114300" simplePos="0" relativeHeight="251659264" behindDoc="0" locked="0" layoutInCell="1" allowOverlap="1" wp14:anchorId="76FF4C82" wp14:editId="1A672AC6">
            <wp:simplePos x="0" y="0"/>
            <wp:positionH relativeFrom="margin">
              <wp:posOffset>2076450</wp:posOffset>
            </wp:positionH>
            <wp:positionV relativeFrom="paragraph">
              <wp:posOffset>227965</wp:posOffset>
            </wp:positionV>
            <wp:extent cx="1576070" cy="598170"/>
            <wp:effectExtent l="0" t="0" r="508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576070" cy="5981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CCF0D9" w14:textId="77777777" w:rsidR="00F0630C" w:rsidRPr="00083206" w:rsidRDefault="00F0630C" w:rsidP="008E16E8">
      <w:pPr>
        <w:spacing w:after="240" w:line="360" w:lineRule="auto"/>
        <w:jc w:val="center"/>
        <w:rPr>
          <w:rFonts w:ascii="Times New Roman" w:eastAsia="Times New Roman" w:hAnsi="Times New Roman" w:cs="Times New Roman"/>
          <w:b/>
          <w:bCs/>
          <w:color w:val="000000"/>
          <w:sz w:val="32"/>
          <w:szCs w:val="32"/>
          <w:lang w:val="en-GB"/>
        </w:rPr>
      </w:pPr>
    </w:p>
    <w:p w14:paraId="49FF51A1" w14:textId="56CAF993" w:rsidR="00F0630C" w:rsidRDefault="00F0630C" w:rsidP="008E16E8">
      <w:pPr>
        <w:spacing w:after="240" w:line="360" w:lineRule="auto"/>
        <w:rPr>
          <w:rFonts w:ascii="Times New Roman" w:eastAsia="Times New Roman" w:hAnsi="Times New Roman" w:cs="Times New Roman"/>
          <w:b/>
          <w:bCs/>
          <w:color w:val="000000"/>
          <w:sz w:val="32"/>
          <w:szCs w:val="32"/>
          <w:lang w:val="en-GB"/>
        </w:rPr>
      </w:pPr>
    </w:p>
    <w:p w14:paraId="764525B8" w14:textId="644BCF1F" w:rsidR="001C5455" w:rsidRPr="00083206" w:rsidRDefault="001C5455" w:rsidP="001C5455">
      <w:pPr>
        <w:spacing w:after="240" w:line="360" w:lineRule="auto"/>
        <w:jc w:val="center"/>
        <w:rPr>
          <w:rFonts w:ascii="Times New Roman" w:eastAsia="Times New Roman" w:hAnsi="Times New Roman" w:cs="Times New Roman"/>
          <w:b/>
          <w:bCs/>
          <w:color w:val="000000"/>
          <w:sz w:val="32"/>
          <w:szCs w:val="32"/>
          <w:lang w:val="en-GB"/>
        </w:rPr>
      </w:pPr>
      <w:r w:rsidRPr="001C5455">
        <w:rPr>
          <w:rFonts w:ascii="Times New Roman" w:eastAsia="Times New Roman" w:hAnsi="Times New Roman" w:cs="Times New Roman"/>
          <w:b/>
          <w:bCs/>
          <w:color w:val="000000"/>
          <w:sz w:val="32"/>
          <w:szCs w:val="32"/>
          <w:lang w:val="en-GB"/>
        </w:rPr>
        <w:t>Certificate of Higher Education in</w:t>
      </w:r>
      <w:r>
        <w:rPr>
          <w:rFonts w:ascii="Times New Roman" w:eastAsia="Times New Roman" w:hAnsi="Times New Roman" w:cs="Times New Roman"/>
          <w:b/>
          <w:bCs/>
          <w:color w:val="000000"/>
          <w:sz w:val="32"/>
          <w:szCs w:val="32"/>
          <w:lang w:val="en-GB"/>
        </w:rPr>
        <w:t xml:space="preserve"> </w:t>
      </w:r>
      <w:r w:rsidRPr="001C5455">
        <w:rPr>
          <w:rFonts w:ascii="Times New Roman" w:eastAsia="Times New Roman" w:hAnsi="Times New Roman" w:cs="Times New Roman"/>
          <w:b/>
          <w:bCs/>
          <w:color w:val="000000"/>
          <w:sz w:val="32"/>
          <w:szCs w:val="32"/>
          <w:lang w:val="en-GB"/>
        </w:rPr>
        <w:t>Employability Skills</w:t>
      </w:r>
    </w:p>
    <w:p w14:paraId="62EB77E2" w14:textId="77777777" w:rsidR="00F0630C" w:rsidRPr="00F0630C" w:rsidRDefault="00F0630C" w:rsidP="008E16E8">
      <w:pPr>
        <w:spacing w:after="240" w:line="360" w:lineRule="auto"/>
        <w:jc w:val="center"/>
        <w:rPr>
          <w:rFonts w:ascii="Times New Roman" w:eastAsia="Times New Roman" w:hAnsi="Times New Roman" w:cs="Times New Roman"/>
          <w:sz w:val="24"/>
          <w:szCs w:val="24"/>
          <w:lang w:val="en-GB"/>
        </w:rPr>
      </w:pPr>
      <w:r w:rsidRPr="00083206">
        <w:rPr>
          <w:rFonts w:ascii="Times New Roman" w:eastAsia="Times New Roman" w:hAnsi="Times New Roman" w:cs="Times New Roman"/>
          <w:b/>
          <w:bCs/>
          <w:color w:val="000000"/>
          <w:sz w:val="32"/>
          <w:szCs w:val="32"/>
          <w:lang w:val="en-GB"/>
        </w:rPr>
        <w:t>MODULE NAME: MANAGING ENTERPRISE</w:t>
      </w:r>
    </w:p>
    <w:p w14:paraId="7E63169A" w14:textId="77777777" w:rsidR="00F0630C" w:rsidRDefault="00F0630C" w:rsidP="008E16E8">
      <w:pPr>
        <w:spacing w:after="240" w:line="360" w:lineRule="auto"/>
        <w:jc w:val="center"/>
        <w:rPr>
          <w:rFonts w:ascii="Times New Roman" w:eastAsia="Times New Roman" w:hAnsi="Times New Roman" w:cs="Times New Roman"/>
          <w:b/>
          <w:bCs/>
          <w:color w:val="000000"/>
          <w:sz w:val="32"/>
          <w:szCs w:val="32"/>
          <w:lang w:val="en-GB"/>
        </w:rPr>
      </w:pPr>
      <w:r w:rsidRPr="00083206">
        <w:rPr>
          <w:rFonts w:ascii="Times New Roman" w:eastAsia="Times New Roman" w:hAnsi="Times New Roman" w:cs="Times New Roman"/>
          <w:b/>
          <w:bCs/>
          <w:color w:val="000000"/>
          <w:sz w:val="32"/>
          <w:szCs w:val="32"/>
          <w:lang w:val="en-GB"/>
        </w:rPr>
        <w:t>MODULE CODE: BMSW4011</w:t>
      </w:r>
    </w:p>
    <w:p w14:paraId="408AF9A7" w14:textId="77777777" w:rsidR="001C5455" w:rsidRPr="00F0630C" w:rsidRDefault="001C5455" w:rsidP="008E16E8">
      <w:pPr>
        <w:spacing w:after="240" w:line="360" w:lineRule="auto"/>
        <w:jc w:val="center"/>
        <w:rPr>
          <w:rFonts w:ascii="Times New Roman" w:eastAsia="Times New Roman" w:hAnsi="Times New Roman" w:cs="Times New Roman"/>
          <w:sz w:val="24"/>
          <w:szCs w:val="24"/>
          <w:lang w:val="en-GB"/>
        </w:rPr>
      </w:pPr>
    </w:p>
    <w:p w14:paraId="2541B604" w14:textId="1A769BFF" w:rsidR="002E3037" w:rsidRDefault="001C5455" w:rsidP="008E16E8">
      <w:pPr>
        <w:spacing w:after="240" w:line="360" w:lineRule="auto"/>
        <w:jc w:val="center"/>
        <w:rPr>
          <w:rFonts w:ascii="Times New Roman" w:eastAsia="Times New Roman" w:hAnsi="Times New Roman" w:cs="Times New Roman"/>
          <w:b/>
          <w:bCs/>
          <w:color w:val="000000"/>
          <w:sz w:val="24"/>
          <w:szCs w:val="24"/>
          <w:lang w:val="en-GB"/>
        </w:rPr>
      </w:pPr>
      <w:r w:rsidRPr="001C5455">
        <w:rPr>
          <w:rFonts w:ascii="Times New Roman" w:eastAsia="Times New Roman" w:hAnsi="Times New Roman" w:cs="Times New Roman"/>
          <w:b/>
          <w:bCs/>
          <w:color w:val="000000"/>
          <w:sz w:val="24"/>
          <w:szCs w:val="24"/>
          <w:lang w:val="en-GB"/>
        </w:rPr>
        <w:t>Student Name:</w:t>
      </w:r>
      <w:r w:rsidR="00A97DC7">
        <w:rPr>
          <w:rFonts w:ascii="Times New Roman" w:eastAsia="Times New Roman" w:hAnsi="Times New Roman" w:cs="Times New Roman"/>
          <w:b/>
          <w:bCs/>
          <w:color w:val="000000"/>
          <w:sz w:val="24"/>
          <w:szCs w:val="24"/>
          <w:lang w:val="en-GB"/>
        </w:rPr>
        <w:t xml:space="preserve"> </w:t>
      </w:r>
      <w:proofErr w:type="spellStart"/>
      <w:r w:rsidR="00A97DC7">
        <w:rPr>
          <w:rFonts w:ascii="Times New Roman" w:eastAsia="Times New Roman" w:hAnsi="Times New Roman" w:cs="Times New Roman"/>
          <w:b/>
          <w:bCs/>
          <w:color w:val="000000"/>
          <w:sz w:val="24"/>
          <w:szCs w:val="24"/>
          <w:lang w:val="en-GB"/>
        </w:rPr>
        <w:t>Blerta</w:t>
      </w:r>
      <w:proofErr w:type="spellEnd"/>
      <w:r w:rsidR="00A97DC7">
        <w:rPr>
          <w:rFonts w:ascii="Times New Roman" w:eastAsia="Times New Roman" w:hAnsi="Times New Roman" w:cs="Times New Roman"/>
          <w:b/>
          <w:bCs/>
          <w:color w:val="000000"/>
          <w:sz w:val="24"/>
          <w:szCs w:val="24"/>
          <w:lang w:val="en-GB"/>
        </w:rPr>
        <w:t xml:space="preserve"> </w:t>
      </w:r>
      <w:proofErr w:type="spellStart"/>
      <w:r w:rsidR="00A97DC7">
        <w:rPr>
          <w:rFonts w:ascii="Times New Roman" w:eastAsia="Times New Roman" w:hAnsi="Times New Roman" w:cs="Times New Roman"/>
          <w:b/>
          <w:bCs/>
          <w:color w:val="000000"/>
          <w:sz w:val="24"/>
          <w:szCs w:val="24"/>
          <w:lang w:val="en-GB"/>
        </w:rPr>
        <w:t>Mitrushi</w:t>
      </w:r>
      <w:proofErr w:type="spellEnd"/>
    </w:p>
    <w:p w14:paraId="65EED2C7" w14:textId="25DFBB61" w:rsidR="00F64D88" w:rsidRPr="00F64D88" w:rsidRDefault="001C5455" w:rsidP="00A97DC7">
      <w:pPr>
        <w:spacing w:after="240" w:line="360" w:lineRule="auto"/>
        <w:jc w:val="center"/>
        <w:rPr>
          <w:rFonts w:ascii="Times New Roman" w:eastAsia="Times New Roman" w:hAnsi="Times New Roman" w:cs="Times New Roman"/>
          <w:b/>
          <w:bCs/>
          <w:color w:val="000000"/>
          <w:sz w:val="24"/>
          <w:szCs w:val="24"/>
          <w:lang w:val="en-GB"/>
        </w:rPr>
      </w:pPr>
      <w:r>
        <w:rPr>
          <w:rFonts w:ascii="Times New Roman" w:eastAsia="Times New Roman" w:hAnsi="Times New Roman" w:cs="Times New Roman"/>
          <w:b/>
          <w:bCs/>
          <w:color w:val="000000"/>
          <w:sz w:val="24"/>
          <w:szCs w:val="24"/>
          <w:lang w:val="en-GB"/>
        </w:rPr>
        <w:t>Student ID:</w:t>
      </w:r>
      <w:r w:rsidR="00A97DC7">
        <w:rPr>
          <w:rFonts w:ascii="Times New Roman" w:eastAsia="Times New Roman" w:hAnsi="Times New Roman" w:cs="Times New Roman"/>
          <w:b/>
          <w:bCs/>
          <w:color w:val="000000"/>
          <w:sz w:val="24"/>
          <w:szCs w:val="24"/>
          <w:lang w:val="en-GB"/>
        </w:rPr>
        <w:t xml:space="preserve"> 2323939</w:t>
      </w:r>
    </w:p>
    <w:p w14:paraId="7717B48F" w14:textId="77777777" w:rsidR="002E3037" w:rsidRDefault="002E3037" w:rsidP="008E16E8">
      <w:pPr>
        <w:spacing w:after="240" w:line="360" w:lineRule="auto"/>
        <w:rPr>
          <w:rFonts w:ascii="Times New Roman" w:eastAsia="Times New Roman" w:hAnsi="Times New Roman" w:cs="Times New Roman"/>
          <w:b/>
          <w:bCs/>
          <w:color w:val="000000"/>
          <w:sz w:val="32"/>
          <w:szCs w:val="32"/>
          <w:lang w:val="en-GB"/>
        </w:rPr>
      </w:pPr>
      <w:r>
        <w:rPr>
          <w:rFonts w:ascii="Times New Roman" w:eastAsia="Times New Roman" w:hAnsi="Times New Roman" w:cs="Times New Roman"/>
          <w:b/>
          <w:bCs/>
          <w:color w:val="000000"/>
          <w:sz w:val="32"/>
          <w:szCs w:val="32"/>
          <w:lang w:val="en-GB"/>
        </w:rPr>
        <w:br w:type="page"/>
      </w:r>
    </w:p>
    <w:sdt>
      <w:sdtPr>
        <w:rPr>
          <w:rFonts w:ascii="Arial" w:eastAsia="Arial" w:hAnsi="Arial" w:cs="Arial"/>
          <w:color w:val="auto"/>
          <w:sz w:val="22"/>
          <w:szCs w:val="22"/>
          <w:lang w:val="en"/>
        </w:rPr>
        <w:id w:val="239063726"/>
        <w:docPartObj>
          <w:docPartGallery w:val="Table of Contents"/>
          <w:docPartUnique/>
        </w:docPartObj>
      </w:sdtPr>
      <w:sdtEndPr>
        <w:rPr>
          <w:b/>
          <w:bCs/>
          <w:noProof/>
        </w:rPr>
      </w:sdtEndPr>
      <w:sdtContent>
        <w:p w14:paraId="5E8B88F9" w14:textId="11305B00" w:rsidR="002E3037" w:rsidRPr="002E3037" w:rsidRDefault="002E3037" w:rsidP="008E16E8">
          <w:pPr>
            <w:pStyle w:val="TOCHeading"/>
            <w:spacing w:after="240" w:line="360" w:lineRule="auto"/>
            <w:jc w:val="center"/>
            <w:rPr>
              <w:rFonts w:ascii="Times New Roman" w:hAnsi="Times New Roman" w:cs="Times New Roman"/>
              <w:b/>
              <w:color w:val="auto"/>
              <w:sz w:val="28"/>
              <w:szCs w:val="24"/>
            </w:rPr>
          </w:pPr>
          <w:r w:rsidRPr="002E3037">
            <w:rPr>
              <w:rFonts w:ascii="Times New Roman" w:hAnsi="Times New Roman" w:cs="Times New Roman"/>
              <w:b/>
              <w:color w:val="auto"/>
              <w:sz w:val="28"/>
              <w:szCs w:val="24"/>
            </w:rPr>
            <w:t>Table of Contents</w:t>
          </w:r>
        </w:p>
        <w:p w14:paraId="5E2B2BED" w14:textId="630BD7CB" w:rsidR="008E3BED" w:rsidRPr="008E3BED" w:rsidRDefault="002E3037" w:rsidP="008E3BED">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r w:rsidRPr="008E3BED">
            <w:rPr>
              <w:rFonts w:ascii="Times New Roman" w:hAnsi="Times New Roman" w:cs="Times New Roman"/>
              <w:sz w:val="24"/>
              <w:szCs w:val="24"/>
            </w:rPr>
            <w:fldChar w:fldCharType="begin"/>
          </w:r>
          <w:r w:rsidRPr="008E3BED">
            <w:rPr>
              <w:rFonts w:ascii="Times New Roman" w:hAnsi="Times New Roman" w:cs="Times New Roman"/>
              <w:sz w:val="24"/>
              <w:szCs w:val="24"/>
            </w:rPr>
            <w:instrText xml:space="preserve"> TOC \o "1-3" \h \z \u </w:instrText>
          </w:r>
          <w:r w:rsidRPr="008E3BED">
            <w:rPr>
              <w:rFonts w:ascii="Times New Roman" w:hAnsi="Times New Roman" w:cs="Times New Roman"/>
              <w:sz w:val="24"/>
              <w:szCs w:val="24"/>
            </w:rPr>
            <w:fldChar w:fldCharType="separate"/>
          </w:r>
          <w:hyperlink w:anchor="_Toc179998960" w:history="1">
            <w:r w:rsidR="008E3BED" w:rsidRPr="008E3BED">
              <w:rPr>
                <w:rStyle w:val="Hyperlink"/>
                <w:rFonts w:ascii="Times New Roman" w:hAnsi="Times New Roman" w:cs="Times New Roman"/>
                <w:noProof/>
                <w:sz w:val="24"/>
                <w:szCs w:val="24"/>
                <w:lang w:val="en-GB"/>
              </w:rPr>
              <w:t>Task-1</w:t>
            </w:r>
            <w:r w:rsidR="008E3BED" w:rsidRPr="008E3BED">
              <w:rPr>
                <w:rFonts w:ascii="Times New Roman" w:hAnsi="Times New Roman" w:cs="Times New Roman"/>
                <w:noProof/>
                <w:webHidden/>
                <w:sz w:val="24"/>
                <w:szCs w:val="24"/>
              </w:rPr>
              <w:tab/>
            </w:r>
            <w:r w:rsidR="008E3BED" w:rsidRPr="008E3BED">
              <w:rPr>
                <w:rFonts w:ascii="Times New Roman" w:hAnsi="Times New Roman" w:cs="Times New Roman"/>
                <w:noProof/>
                <w:webHidden/>
                <w:sz w:val="24"/>
                <w:szCs w:val="24"/>
              </w:rPr>
              <w:fldChar w:fldCharType="begin"/>
            </w:r>
            <w:r w:rsidR="008E3BED" w:rsidRPr="008E3BED">
              <w:rPr>
                <w:rFonts w:ascii="Times New Roman" w:hAnsi="Times New Roman" w:cs="Times New Roman"/>
                <w:noProof/>
                <w:webHidden/>
                <w:sz w:val="24"/>
                <w:szCs w:val="24"/>
              </w:rPr>
              <w:instrText xml:space="preserve"> PAGEREF _Toc179998960 \h </w:instrText>
            </w:r>
            <w:r w:rsidR="008E3BED" w:rsidRPr="008E3BED">
              <w:rPr>
                <w:rFonts w:ascii="Times New Roman" w:hAnsi="Times New Roman" w:cs="Times New Roman"/>
                <w:noProof/>
                <w:webHidden/>
                <w:sz w:val="24"/>
                <w:szCs w:val="24"/>
              </w:rPr>
            </w:r>
            <w:r w:rsidR="008E3BED" w:rsidRPr="008E3BED">
              <w:rPr>
                <w:rFonts w:ascii="Times New Roman" w:hAnsi="Times New Roman" w:cs="Times New Roman"/>
                <w:noProof/>
                <w:webHidden/>
                <w:sz w:val="24"/>
                <w:szCs w:val="24"/>
              </w:rPr>
              <w:fldChar w:fldCharType="separate"/>
            </w:r>
            <w:r w:rsidR="008E3BED" w:rsidRPr="008E3BED">
              <w:rPr>
                <w:rFonts w:ascii="Times New Roman" w:hAnsi="Times New Roman" w:cs="Times New Roman"/>
                <w:noProof/>
                <w:webHidden/>
                <w:sz w:val="24"/>
                <w:szCs w:val="24"/>
              </w:rPr>
              <w:t>3</w:t>
            </w:r>
            <w:r w:rsidR="008E3BED" w:rsidRPr="008E3BED">
              <w:rPr>
                <w:rFonts w:ascii="Times New Roman" w:hAnsi="Times New Roman" w:cs="Times New Roman"/>
                <w:noProof/>
                <w:webHidden/>
                <w:sz w:val="24"/>
                <w:szCs w:val="24"/>
              </w:rPr>
              <w:fldChar w:fldCharType="end"/>
            </w:r>
          </w:hyperlink>
        </w:p>
        <w:p w14:paraId="3940FD3D" w14:textId="3A678258" w:rsidR="008E3BED" w:rsidRPr="008E3BED" w:rsidRDefault="0089166C" w:rsidP="008E3BED">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79998961" w:history="1">
            <w:r w:rsidR="008E3BED" w:rsidRPr="008E3BED">
              <w:rPr>
                <w:rStyle w:val="Hyperlink"/>
                <w:rFonts w:ascii="Times New Roman" w:hAnsi="Times New Roman" w:cs="Times New Roman"/>
                <w:noProof/>
                <w:sz w:val="24"/>
                <w:szCs w:val="24"/>
                <w:lang w:val="en-GB"/>
              </w:rPr>
              <w:t>Business Plan</w:t>
            </w:r>
            <w:r w:rsidR="008E3BED" w:rsidRPr="008E3BED">
              <w:rPr>
                <w:rFonts w:ascii="Times New Roman" w:hAnsi="Times New Roman" w:cs="Times New Roman"/>
                <w:noProof/>
                <w:webHidden/>
                <w:sz w:val="24"/>
                <w:szCs w:val="24"/>
              </w:rPr>
              <w:tab/>
            </w:r>
            <w:r w:rsidR="008E3BED" w:rsidRPr="008E3BED">
              <w:rPr>
                <w:rFonts w:ascii="Times New Roman" w:hAnsi="Times New Roman" w:cs="Times New Roman"/>
                <w:noProof/>
                <w:webHidden/>
                <w:sz w:val="24"/>
                <w:szCs w:val="24"/>
              </w:rPr>
              <w:fldChar w:fldCharType="begin"/>
            </w:r>
            <w:r w:rsidR="008E3BED" w:rsidRPr="008E3BED">
              <w:rPr>
                <w:rFonts w:ascii="Times New Roman" w:hAnsi="Times New Roman" w:cs="Times New Roman"/>
                <w:noProof/>
                <w:webHidden/>
                <w:sz w:val="24"/>
                <w:szCs w:val="24"/>
              </w:rPr>
              <w:instrText xml:space="preserve"> PAGEREF _Toc179998961 \h </w:instrText>
            </w:r>
            <w:r w:rsidR="008E3BED" w:rsidRPr="008E3BED">
              <w:rPr>
                <w:rFonts w:ascii="Times New Roman" w:hAnsi="Times New Roman" w:cs="Times New Roman"/>
                <w:noProof/>
                <w:webHidden/>
                <w:sz w:val="24"/>
                <w:szCs w:val="24"/>
              </w:rPr>
            </w:r>
            <w:r w:rsidR="008E3BED" w:rsidRPr="008E3BED">
              <w:rPr>
                <w:rFonts w:ascii="Times New Roman" w:hAnsi="Times New Roman" w:cs="Times New Roman"/>
                <w:noProof/>
                <w:webHidden/>
                <w:sz w:val="24"/>
                <w:szCs w:val="24"/>
              </w:rPr>
              <w:fldChar w:fldCharType="separate"/>
            </w:r>
            <w:r w:rsidR="008E3BED" w:rsidRPr="008E3BED">
              <w:rPr>
                <w:rFonts w:ascii="Times New Roman" w:hAnsi="Times New Roman" w:cs="Times New Roman"/>
                <w:noProof/>
                <w:webHidden/>
                <w:sz w:val="24"/>
                <w:szCs w:val="24"/>
              </w:rPr>
              <w:t>3</w:t>
            </w:r>
            <w:r w:rsidR="008E3BED" w:rsidRPr="008E3BED">
              <w:rPr>
                <w:rFonts w:ascii="Times New Roman" w:hAnsi="Times New Roman" w:cs="Times New Roman"/>
                <w:noProof/>
                <w:webHidden/>
                <w:sz w:val="24"/>
                <w:szCs w:val="24"/>
              </w:rPr>
              <w:fldChar w:fldCharType="end"/>
            </w:r>
          </w:hyperlink>
        </w:p>
        <w:p w14:paraId="0D3FD458" w14:textId="5CCED8C9" w:rsidR="008E3BED" w:rsidRPr="008E3BED" w:rsidRDefault="0089166C" w:rsidP="008E3BED">
          <w:pPr>
            <w:pStyle w:val="TOC3"/>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79998962" w:history="1">
            <w:r w:rsidR="008E3BED" w:rsidRPr="008E3BED">
              <w:rPr>
                <w:rStyle w:val="Hyperlink"/>
                <w:rFonts w:ascii="Times New Roman" w:hAnsi="Times New Roman" w:cs="Times New Roman"/>
                <w:noProof/>
                <w:sz w:val="24"/>
                <w:szCs w:val="24"/>
                <w:lang w:val="en-GB"/>
              </w:rPr>
              <w:t>Product/service proposition</w:t>
            </w:r>
            <w:r w:rsidR="008E3BED" w:rsidRPr="008E3BED">
              <w:rPr>
                <w:rFonts w:ascii="Times New Roman" w:hAnsi="Times New Roman" w:cs="Times New Roman"/>
                <w:noProof/>
                <w:webHidden/>
                <w:sz w:val="24"/>
                <w:szCs w:val="24"/>
              </w:rPr>
              <w:tab/>
            </w:r>
            <w:r w:rsidR="008E3BED" w:rsidRPr="008E3BED">
              <w:rPr>
                <w:rFonts w:ascii="Times New Roman" w:hAnsi="Times New Roman" w:cs="Times New Roman"/>
                <w:noProof/>
                <w:webHidden/>
                <w:sz w:val="24"/>
                <w:szCs w:val="24"/>
              </w:rPr>
              <w:fldChar w:fldCharType="begin"/>
            </w:r>
            <w:r w:rsidR="008E3BED" w:rsidRPr="008E3BED">
              <w:rPr>
                <w:rFonts w:ascii="Times New Roman" w:hAnsi="Times New Roman" w:cs="Times New Roman"/>
                <w:noProof/>
                <w:webHidden/>
                <w:sz w:val="24"/>
                <w:szCs w:val="24"/>
              </w:rPr>
              <w:instrText xml:space="preserve"> PAGEREF _Toc179998962 \h </w:instrText>
            </w:r>
            <w:r w:rsidR="008E3BED" w:rsidRPr="008E3BED">
              <w:rPr>
                <w:rFonts w:ascii="Times New Roman" w:hAnsi="Times New Roman" w:cs="Times New Roman"/>
                <w:noProof/>
                <w:webHidden/>
                <w:sz w:val="24"/>
                <w:szCs w:val="24"/>
              </w:rPr>
            </w:r>
            <w:r w:rsidR="008E3BED" w:rsidRPr="008E3BED">
              <w:rPr>
                <w:rFonts w:ascii="Times New Roman" w:hAnsi="Times New Roman" w:cs="Times New Roman"/>
                <w:noProof/>
                <w:webHidden/>
                <w:sz w:val="24"/>
                <w:szCs w:val="24"/>
              </w:rPr>
              <w:fldChar w:fldCharType="separate"/>
            </w:r>
            <w:r w:rsidR="008E3BED" w:rsidRPr="008E3BED">
              <w:rPr>
                <w:rFonts w:ascii="Times New Roman" w:hAnsi="Times New Roman" w:cs="Times New Roman"/>
                <w:noProof/>
                <w:webHidden/>
                <w:sz w:val="24"/>
                <w:szCs w:val="24"/>
              </w:rPr>
              <w:t>3</w:t>
            </w:r>
            <w:r w:rsidR="008E3BED" w:rsidRPr="008E3BED">
              <w:rPr>
                <w:rFonts w:ascii="Times New Roman" w:hAnsi="Times New Roman" w:cs="Times New Roman"/>
                <w:noProof/>
                <w:webHidden/>
                <w:sz w:val="24"/>
                <w:szCs w:val="24"/>
              </w:rPr>
              <w:fldChar w:fldCharType="end"/>
            </w:r>
          </w:hyperlink>
        </w:p>
        <w:p w14:paraId="64C1FCDF" w14:textId="2D953185" w:rsidR="008E3BED" w:rsidRPr="008E3BED" w:rsidRDefault="0089166C" w:rsidP="008E3BED">
          <w:pPr>
            <w:pStyle w:val="TOC3"/>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79998963" w:history="1">
            <w:r w:rsidR="008E3BED" w:rsidRPr="008E3BED">
              <w:rPr>
                <w:rStyle w:val="Hyperlink"/>
                <w:rFonts w:ascii="Times New Roman" w:hAnsi="Times New Roman" w:cs="Times New Roman"/>
                <w:noProof/>
                <w:sz w:val="24"/>
                <w:szCs w:val="24"/>
                <w:lang w:val="en-GB"/>
              </w:rPr>
              <w:t>Business Name and Ownership</w:t>
            </w:r>
            <w:r w:rsidR="008E3BED" w:rsidRPr="008E3BED">
              <w:rPr>
                <w:rFonts w:ascii="Times New Roman" w:hAnsi="Times New Roman" w:cs="Times New Roman"/>
                <w:noProof/>
                <w:webHidden/>
                <w:sz w:val="24"/>
                <w:szCs w:val="24"/>
              </w:rPr>
              <w:tab/>
            </w:r>
            <w:r w:rsidR="008E3BED" w:rsidRPr="008E3BED">
              <w:rPr>
                <w:rFonts w:ascii="Times New Roman" w:hAnsi="Times New Roman" w:cs="Times New Roman"/>
                <w:noProof/>
                <w:webHidden/>
                <w:sz w:val="24"/>
                <w:szCs w:val="24"/>
              </w:rPr>
              <w:fldChar w:fldCharType="begin"/>
            </w:r>
            <w:r w:rsidR="008E3BED" w:rsidRPr="008E3BED">
              <w:rPr>
                <w:rFonts w:ascii="Times New Roman" w:hAnsi="Times New Roman" w:cs="Times New Roman"/>
                <w:noProof/>
                <w:webHidden/>
                <w:sz w:val="24"/>
                <w:szCs w:val="24"/>
              </w:rPr>
              <w:instrText xml:space="preserve"> PAGEREF _Toc179998963 \h </w:instrText>
            </w:r>
            <w:r w:rsidR="008E3BED" w:rsidRPr="008E3BED">
              <w:rPr>
                <w:rFonts w:ascii="Times New Roman" w:hAnsi="Times New Roman" w:cs="Times New Roman"/>
                <w:noProof/>
                <w:webHidden/>
                <w:sz w:val="24"/>
                <w:szCs w:val="24"/>
              </w:rPr>
            </w:r>
            <w:r w:rsidR="008E3BED" w:rsidRPr="008E3BED">
              <w:rPr>
                <w:rFonts w:ascii="Times New Roman" w:hAnsi="Times New Roman" w:cs="Times New Roman"/>
                <w:noProof/>
                <w:webHidden/>
                <w:sz w:val="24"/>
                <w:szCs w:val="24"/>
              </w:rPr>
              <w:fldChar w:fldCharType="separate"/>
            </w:r>
            <w:r w:rsidR="008E3BED" w:rsidRPr="008E3BED">
              <w:rPr>
                <w:rFonts w:ascii="Times New Roman" w:hAnsi="Times New Roman" w:cs="Times New Roman"/>
                <w:noProof/>
                <w:webHidden/>
                <w:sz w:val="24"/>
                <w:szCs w:val="24"/>
              </w:rPr>
              <w:t>3</w:t>
            </w:r>
            <w:r w:rsidR="008E3BED" w:rsidRPr="008E3BED">
              <w:rPr>
                <w:rFonts w:ascii="Times New Roman" w:hAnsi="Times New Roman" w:cs="Times New Roman"/>
                <w:noProof/>
                <w:webHidden/>
                <w:sz w:val="24"/>
                <w:szCs w:val="24"/>
              </w:rPr>
              <w:fldChar w:fldCharType="end"/>
            </w:r>
          </w:hyperlink>
        </w:p>
        <w:p w14:paraId="010EED1A" w14:textId="59B057C0" w:rsidR="008E3BED" w:rsidRPr="008E3BED" w:rsidRDefault="0089166C" w:rsidP="008E3BED">
          <w:pPr>
            <w:pStyle w:val="TOC3"/>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79998964" w:history="1">
            <w:r w:rsidR="008E3BED" w:rsidRPr="008E3BED">
              <w:rPr>
                <w:rStyle w:val="Hyperlink"/>
                <w:rFonts w:ascii="Times New Roman" w:hAnsi="Times New Roman" w:cs="Times New Roman"/>
                <w:noProof/>
                <w:sz w:val="24"/>
                <w:szCs w:val="24"/>
                <w:lang w:val="en-GB"/>
              </w:rPr>
              <w:t>Mission statement, aim and objectives</w:t>
            </w:r>
            <w:r w:rsidR="008E3BED" w:rsidRPr="008E3BED">
              <w:rPr>
                <w:rFonts w:ascii="Times New Roman" w:hAnsi="Times New Roman" w:cs="Times New Roman"/>
                <w:noProof/>
                <w:webHidden/>
                <w:sz w:val="24"/>
                <w:szCs w:val="24"/>
              </w:rPr>
              <w:tab/>
            </w:r>
            <w:r w:rsidR="008E3BED" w:rsidRPr="008E3BED">
              <w:rPr>
                <w:rFonts w:ascii="Times New Roman" w:hAnsi="Times New Roman" w:cs="Times New Roman"/>
                <w:noProof/>
                <w:webHidden/>
                <w:sz w:val="24"/>
                <w:szCs w:val="24"/>
              </w:rPr>
              <w:fldChar w:fldCharType="begin"/>
            </w:r>
            <w:r w:rsidR="008E3BED" w:rsidRPr="008E3BED">
              <w:rPr>
                <w:rFonts w:ascii="Times New Roman" w:hAnsi="Times New Roman" w:cs="Times New Roman"/>
                <w:noProof/>
                <w:webHidden/>
                <w:sz w:val="24"/>
                <w:szCs w:val="24"/>
              </w:rPr>
              <w:instrText xml:space="preserve"> PAGEREF _Toc179998964 \h </w:instrText>
            </w:r>
            <w:r w:rsidR="008E3BED" w:rsidRPr="008E3BED">
              <w:rPr>
                <w:rFonts w:ascii="Times New Roman" w:hAnsi="Times New Roman" w:cs="Times New Roman"/>
                <w:noProof/>
                <w:webHidden/>
                <w:sz w:val="24"/>
                <w:szCs w:val="24"/>
              </w:rPr>
            </w:r>
            <w:r w:rsidR="008E3BED" w:rsidRPr="008E3BED">
              <w:rPr>
                <w:rFonts w:ascii="Times New Roman" w:hAnsi="Times New Roman" w:cs="Times New Roman"/>
                <w:noProof/>
                <w:webHidden/>
                <w:sz w:val="24"/>
                <w:szCs w:val="24"/>
              </w:rPr>
              <w:fldChar w:fldCharType="separate"/>
            </w:r>
            <w:r w:rsidR="008E3BED" w:rsidRPr="008E3BED">
              <w:rPr>
                <w:rFonts w:ascii="Times New Roman" w:hAnsi="Times New Roman" w:cs="Times New Roman"/>
                <w:noProof/>
                <w:webHidden/>
                <w:sz w:val="24"/>
                <w:szCs w:val="24"/>
              </w:rPr>
              <w:t>4</w:t>
            </w:r>
            <w:r w:rsidR="008E3BED" w:rsidRPr="008E3BED">
              <w:rPr>
                <w:rFonts w:ascii="Times New Roman" w:hAnsi="Times New Roman" w:cs="Times New Roman"/>
                <w:noProof/>
                <w:webHidden/>
                <w:sz w:val="24"/>
                <w:szCs w:val="24"/>
              </w:rPr>
              <w:fldChar w:fldCharType="end"/>
            </w:r>
          </w:hyperlink>
        </w:p>
        <w:p w14:paraId="34AABC1D" w14:textId="62A0CBD2" w:rsidR="008E3BED" w:rsidRPr="008E3BED" w:rsidRDefault="0089166C" w:rsidP="008E3BED">
          <w:pPr>
            <w:pStyle w:val="TOC3"/>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79998965" w:history="1">
            <w:r w:rsidR="008E3BED" w:rsidRPr="008E3BED">
              <w:rPr>
                <w:rStyle w:val="Hyperlink"/>
                <w:rFonts w:ascii="Times New Roman" w:hAnsi="Times New Roman" w:cs="Times New Roman"/>
                <w:noProof/>
                <w:sz w:val="24"/>
                <w:szCs w:val="24"/>
                <w:lang w:val="en-GB"/>
              </w:rPr>
              <w:t>Physical Location</w:t>
            </w:r>
            <w:r w:rsidR="008E3BED" w:rsidRPr="008E3BED">
              <w:rPr>
                <w:rFonts w:ascii="Times New Roman" w:hAnsi="Times New Roman" w:cs="Times New Roman"/>
                <w:noProof/>
                <w:webHidden/>
                <w:sz w:val="24"/>
                <w:szCs w:val="24"/>
              </w:rPr>
              <w:tab/>
            </w:r>
            <w:r w:rsidR="008E3BED" w:rsidRPr="008E3BED">
              <w:rPr>
                <w:rFonts w:ascii="Times New Roman" w:hAnsi="Times New Roman" w:cs="Times New Roman"/>
                <w:noProof/>
                <w:webHidden/>
                <w:sz w:val="24"/>
                <w:szCs w:val="24"/>
              </w:rPr>
              <w:fldChar w:fldCharType="begin"/>
            </w:r>
            <w:r w:rsidR="008E3BED" w:rsidRPr="008E3BED">
              <w:rPr>
                <w:rFonts w:ascii="Times New Roman" w:hAnsi="Times New Roman" w:cs="Times New Roman"/>
                <w:noProof/>
                <w:webHidden/>
                <w:sz w:val="24"/>
                <w:szCs w:val="24"/>
              </w:rPr>
              <w:instrText xml:space="preserve"> PAGEREF _Toc179998965 \h </w:instrText>
            </w:r>
            <w:r w:rsidR="008E3BED" w:rsidRPr="008E3BED">
              <w:rPr>
                <w:rFonts w:ascii="Times New Roman" w:hAnsi="Times New Roman" w:cs="Times New Roman"/>
                <w:noProof/>
                <w:webHidden/>
                <w:sz w:val="24"/>
                <w:szCs w:val="24"/>
              </w:rPr>
            </w:r>
            <w:r w:rsidR="008E3BED" w:rsidRPr="008E3BED">
              <w:rPr>
                <w:rFonts w:ascii="Times New Roman" w:hAnsi="Times New Roman" w:cs="Times New Roman"/>
                <w:noProof/>
                <w:webHidden/>
                <w:sz w:val="24"/>
                <w:szCs w:val="24"/>
              </w:rPr>
              <w:fldChar w:fldCharType="separate"/>
            </w:r>
            <w:r w:rsidR="008E3BED" w:rsidRPr="008E3BED">
              <w:rPr>
                <w:rFonts w:ascii="Times New Roman" w:hAnsi="Times New Roman" w:cs="Times New Roman"/>
                <w:noProof/>
                <w:webHidden/>
                <w:sz w:val="24"/>
                <w:szCs w:val="24"/>
              </w:rPr>
              <w:t>5</w:t>
            </w:r>
            <w:r w:rsidR="008E3BED" w:rsidRPr="008E3BED">
              <w:rPr>
                <w:rFonts w:ascii="Times New Roman" w:hAnsi="Times New Roman" w:cs="Times New Roman"/>
                <w:noProof/>
                <w:webHidden/>
                <w:sz w:val="24"/>
                <w:szCs w:val="24"/>
              </w:rPr>
              <w:fldChar w:fldCharType="end"/>
            </w:r>
          </w:hyperlink>
        </w:p>
        <w:p w14:paraId="14FF6AD2" w14:textId="029CB8A1" w:rsidR="008E3BED" w:rsidRPr="008E3BED" w:rsidRDefault="0089166C" w:rsidP="008E3BED">
          <w:pPr>
            <w:pStyle w:val="TOC3"/>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79998966" w:history="1">
            <w:r w:rsidR="008E3BED" w:rsidRPr="008E3BED">
              <w:rPr>
                <w:rStyle w:val="Hyperlink"/>
                <w:rFonts w:ascii="Times New Roman" w:hAnsi="Times New Roman" w:cs="Times New Roman"/>
                <w:noProof/>
                <w:sz w:val="24"/>
                <w:szCs w:val="24"/>
                <w:lang w:val="en-GB"/>
              </w:rPr>
              <w:t>Human Resources</w:t>
            </w:r>
            <w:r w:rsidR="008E3BED" w:rsidRPr="008E3BED">
              <w:rPr>
                <w:rFonts w:ascii="Times New Roman" w:hAnsi="Times New Roman" w:cs="Times New Roman"/>
                <w:noProof/>
                <w:webHidden/>
                <w:sz w:val="24"/>
                <w:szCs w:val="24"/>
              </w:rPr>
              <w:tab/>
            </w:r>
            <w:r w:rsidR="008E3BED" w:rsidRPr="008E3BED">
              <w:rPr>
                <w:rFonts w:ascii="Times New Roman" w:hAnsi="Times New Roman" w:cs="Times New Roman"/>
                <w:noProof/>
                <w:webHidden/>
                <w:sz w:val="24"/>
                <w:szCs w:val="24"/>
              </w:rPr>
              <w:fldChar w:fldCharType="begin"/>
            </w:r>
            <w:r w:rsidR="008E3BED" w:rsidRPr="008E3BED">
              <w:rPr>
                <w:rFonts w:ascii="Times New Roman" w:hAnsi="Times New Roman" w:cs="Times New Roman"/>
                <w:noProof/>
                <w:webHidden/>
                <w:sz w:val="24"/>
                <w:szCs w:val="24"/>
              </w:rPr>
              <w:instrText xml:space="preserve"> PAGEREF _Toc179998966 \h </w:instrText>
            </w:r>
            <w:r w:rsidR="008E3BED" w:rsidRPr="008E3BED">
              <w:rPr>
                <w:rFonts w:ascii="Times New Roman" w:hAnsi="Times New Roman" w:cs="Times New Roman"/>
                <w:noProof/>
                <w:webHidden/>
                <w:sz w:val="24"/>
                <w:szCs w:val="24"/>
              </w:rPr>
            </w:r>
            <w:r w:rsidR="008E3BED" w:rsidRPr="008E3BED">
              <w:rPr>
                <w:rFonts w:ascii="Times New Roman" w:hAnsi="Times New Roman" w:cs="Times New Roman"/>
                <w:noProof/>
                <w:webHidden/>
                <w:sz w:val="24"/>
                <w:szCs w:val="24"/>
              </w:rPr>
              <w:fldChar w:fldCharType="separate"/>
            </w:r>
            <w:r w:rsidR="008E3BED" w:rsidRPr="008E3BED">
              <w:rPr>
                <w:rFonts w:ascii="Times New Roman" w:hAnsi="Times New Roman" w:cs="Times New Roman"/>
                <w:noProof/>
                <w:webHidden/>
                <w:sz w:val="24"/>
                <w:szCs w:val="24"/>
              </w:rPr>
              <w:t>5</w:t>
            </w:r>
            <w:r w:rsidR="008E3BED" w:rsidRPr="008E3BED">
              <w:rPr>
                <w:rFonts w:ascii="Times New Roman" w:hAnsi="Times New Roman" w:cs="Times New Roman"/>
                <w:noProof/>
                <w:webHidden/>
                <w:sz w:val="24"/>
                <w:szCs w:val="24"/>
              </w:rPr>
              <w:fldChar w:fldCharType="end"/>
            </w:r>
          </w:hyperlink>
        </w:p>
        <w:p w14:paraId="25B1C7CE" w14:textId="362F59E8" w:rsidR="008E3BED" w:rsidRPr="008E3BED" w:rsidRDefault="0089166C" w:rsidP="008E3BED">
          <w:pPr>
            <w:pStyle w:val="TOC3"/>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79998967" w:history="1">
            <w:r w:rsidR="008E3BED" w:rsidRPr="008E3BED">
              <w:rPr>
                <w:rStyle w:val="Hyperlink"/>
                <w:rFonts w:ascii="Times New Roman" w:hAnsi="Times New Roman" w:cs="Times New Roman"/>
                <w:noProof/>
                <w:sz w:val="24"/>
                <w:szCs w:val="24"/>
                <w:lang w:val="en-GB"/>
              </w:rPr>
              <w:t>Marketing activities</w:t>
            </w:r>
            <w:r w:rsidR="008E3BED" w:rsidRPr="008E3BED">
              <w:rPr>
                <w:rFonts w:ascii="Times New Roman" w:hAnsi="Times New Roman" w:cs="Times New Roman"/>
                <w:noProof/>
                <w:webHidden/>
                <w:sz w:val="24"/>
                <w:szCs w:val="24"/>
              </w:rPr>
              <w:tab/>
            </w:r>
            <w:r w:rsidR="008E3BED" w:rsidRPr="008E3BED">
              <w:rPr>
                <w:rFonts w:ascii="Times New Roman" w:hAnsi="Times New Roman" w:cs="Times New Roman"/>
                <w:noProof/>
                <w:webHidden/>
                <w:sz w:val="24"/>
                <w:szCs w:val="24"/>
              </w:rPr>
              <w:fldChar w:fldCharType="begin"/>
            </w:r>
            <w:r w:rsidR="008E3BED" w:rsidRPr="008E3BED">
              <w:rPr>
                <w:rFonts w:ascii="Times New Roman" w:hAnsi="Times New Roman" w:cs="Times New Roman"/>
                <w:noProof/>
                <w:webHidden/>
                <w:sz w:val="24"/>
                <w:szCs w:val="24"/>
              </w:rPr>
              <w:instrText xml:space="preserve"> PAGEREF _Toc179998967 \h </w:instrText>
            </w:r>
            <w:r w:rsidR="008E3BED" w:rsidRPr="008E3BED">
              <w:rPr>
                <w:rFonts w:ascii="Times New Roman" w:hAnsi="Times New Roman" w:cs="Times New Roman"/>
                <w:noProof/>
                <w:webHidden/>
                <w:sz w:val="24"/>
                <w:szCs w:val="24"/>
              </w:rPr>
            </w:r>
            <w:r w:rsidR="008E3BED" w:rsidRPr="008E3BED">
              <w:rPr>
                <w:rFonts w:ascii="Times New Roman" w:hAnsi="Times New Roman" w:cs="Times New Roman"/>
                <w:noProof/>
                <w:webHidden/>
                <w:sz w:val="24"/>
                <w:szCs w:val="24"/>
              </w:rPr>
              <w:fldChar w:fldCharType="separate"/>
            </w:r>
            <w:r w:rsidR="008E3BED" w:rsidRPr="008E3BED">
              <w:rPr>
                <w:rFonts w:ascii="Times New Roman" w:hAnsi="Times New Roman" w:cs="Times New Roman"/>
                <w:noProof/>
                <w:webHidden/>
                <w:sz w:val="24"/>
                <w:szCs w:val="24"/>
              </w:rPr>
              <w:t>6</w:t>
            </w:r>
            <w:r w:rsidR="008E3BED" w:rsidRPr="008E3BED">
              <w:rPr>
                <w:rFonts w:ascii="Times New Roman" w:hAnsi="Times New Roman" w:cs="Times New Roman"/>
                <w:noProof/>
                <w:webHidden/>
                <w:sz w:val="24"/>
                <w:szCs w:val="24"/>
              </w:rPr>
              <w:fldChar w:fldCharType="end"/>
            </w:r>
          </w:hyperlink>
        </w:p>
        <w:p w14:paraId="304AECEF" w14:textId="1870ABA7" w:rsidR="008E3BED" w:rsidRPr="008E3BED" w:rsidRDefault="0089166C" w:rsidP="008E3BED">
          <w:pPr>
            <w:pStyle w:val="TOC3"/>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79998968" w:history="1">
            <w:r w:rsidR="008E3BED" w:rsidRPr="008E3BED">
              <w:rPr>
                <w:rStyle w:val="Hyperlink"/>
                <w:rFonts w:ascii="Times New Roman" w:hAnsi="Times New Roman" w:cs="Times New Roman"/>
                <w:noProof/>
                <w:sz w:val="24"/>
                <w:szCs w:val="24"/>
                <w:lang w:val="en-GB"/>
              </w:rPr>
              <w:t>Market Research</w:t>
            </w:r>
            <w:r w:rsidR="008E3BED" w:rsidRPr="008E3BED">
              <w:rPr>
                <w:rFonts w:ascii="Times New Roman" w:hAnsi="Times New Roman" w:cs="Times New Roman"/>
                <w:noProof/>
                <w:webHidden/>
                <w:sz w:val="24"/>
                <w:szCs w:val="24"/>
              </w:rPr>
              <w:tab/>
            </w:r>
            <w:r w:rsidR="008E3BED" w:rsidRPr="008E3BED">
              <w:rPr>
                <w:rFonts w:ascii="Times New Roman" w:hAnsi="Times New Roman" w:cs="Times New Roman"/>
                <w:noProof/>
                <w:webHidden/>
                <w:sz w:val="24"/>
                <w:szCs w:val="24"/>
              </w:rPr>
              <w:fldChar w:fldCharType="begin"/>
            </w:r>
            <w:r w:rsidR="008E3BED" w:rsidRPr="008E3BED">
              <w:rPr>
                <w:rFonts w:ascii="Times New Roman" w:hAnsi="Times New Roman" w:cs="Times New Roman"/>
                <w:noProof/>
                <w:webHidden/>
                <w:sz w:val="24"/>
                <w:szCs w:val="24"/>
              </w:rPr>
              <w:instrText xml:space="preserve"> PAGEREF _Toc179998968 \h </w:instrText>
            </w:r>
            <w:r w:rsidR="008E3BED" w:rsidRPr="008E3BED">
              <w:rPr>
                <w:rFonts w:ascii="Times New Roman" w:hAnsi="Times New Roman" w:cs="Times New Roman"/>
                <w:noProof/>
                <w:webHidden/>
                <w:sz w:val="24"/>
                <w:szCs w:val="24"/>
              </w:rPr>
            </w:r>
            <w:r w:rsidR="008E3BED" w:rsidRPr="008E3BED">
              <w:rPr>
                <w:rFonts w:ascii="Times New Roman" w:hAnsi="Times New Roman" w:cs="Times New Roman"/>
                <w:noProof/>
                <w:webHidden/>
                <w:sz w:val="24"/>
                <w:szCs w:val="24"/>
              </w:rPr>
              <w:fldChar w:fldCharType="separate"/>
            </w:r>
            <w:r w:rsidR="008E3BED" w:rsidRPr="008E3BED">
              <w:rPr>
                <w:rFonts w:ascii="Times New Roman" w:hAnsi="Times New Roman" w:cs="Times New Roman"/>
                <w:noProof/>
                <w:webHidden/>
                <w:sz w:val="24"/>
                <w:szCs w:val="24"/>
              </w:rPr>
              <w:t>7</w:t>
            </w:r>
            <w:r w:rsidR="008E3BED" w:rsidRPr="008E3BED">
              <w:rPr>
                <w:rFonts w:ascii="Times New Roman" w:hAnsi="Times New Roman" w:cs="Times New Roman"/>
                <w:noProof/>
                <w:webHidden/>
                <w:sz w:val="24"/>
                <w:szCs w:val="24"/>
              </w:rPr>
              <w:fldChar w:fldCharType="end"/>
            </w:r>
          </w:hyperlink>
        </w:p>
        <w:p w14:paraId="45706CC5" w14:textId="253F2AF9" w:rsidR="008E3BED" w:rsidRPr="008E3BED" w:rsidRDefault="0089166C" w:rsidP="008E3BED">
          <w:pPr>
            <w:pStyle w:val="TOC3"/>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79998969" w:history="1">
            <w:r w:rsidR="008E3BED" w:rsidRPr="008E3BED">
              <w:rPr>
                <w:rStyle w:val="Hyperlink"/>
                <w:rFonts w:ascii="Times New Roman" w:hAnsi="Times New Roman" w:cs="Times New Roman"/>
                <w:noProof/>
                <w:sz w:val="24"/>
                <w:szCs w:val="24"/>
                <w:lang w:val="en-GB"/>
              </w:rPr>
              <w:t>Financial Resources</w:t>
            </w:r>
            <w:r w:rsidR="008E3BED" w:rsidRPr="008E3BED">
              <w:rPr>
                <w:rFonts w:ascii="Times New Roman" w:hAnsi="Times New Roman" w:cs="Times New Roman"/>
                <w:noProof/>
                <w:webHidden/>
                <w:sz w:val="24"/>
                <w:szCs w:val="24"/>
              </w:rPr>
              <w:tab/>
            </w:r>
            <w:r w:rsidR="008E3BED" w:rsidRPr="008E3BED">
              <w:rPr>
                <w:rFonts w:ascii="Times New Roman" w:hAnsi="Times New Roman" w:cs="Times New Roman"/>
                <w:noProof/>
                <w:webHidden/>
                <w:sz w:val="24"/>
                <w:szCs w:val="24"/>
              </w:rPr>
              <w:fldChar w:fldCharType="begin"/>
            </w:r>
            <w:r w:rsidR="008E3BED" w:rsidRPr="008E3BED">
              <w:rPr>
                <w:rFonts w:ascii="Times New Roman" w:hAnsi="Times New Roman" w:cs="Times New Roman"/>
                <w:noProof/>
                <w:webHidden/>
                <w:sz w:val="24"/>
                <w:szCs w:val="24"/>
              </w:rPr>
              <w:instrText xml:space="preserve"> PAGEREF _Toc179998969 \h </w:instrText>
            </w:r>
            <w:r w:rsidR="008E3BED" w:rsidRPr="008E3BED">
              <w:rPr>
                <w:rFonts w:ascii="Times New Roman" w:hAnsi="Times New Roman" w:cs="Times New Roman"/>
                <w:noProof/>
                <w:webHidden/>
                <w:sz w:val="24"/>
                <w:szCs w:val="24"/>
              </w:rPr>
            </w:r>
            <w:r w:rsidR="008E3BED" w:rsidRPr="008E3BED">
              <w:rPr>
                <w:rFonts w:ascii="Times New Roman" w:hAnsi="Times New Roman" w:cs="Times New Roman"/>
                <w:noProof/>
                <w:webHidden/>
                <w:sz w:val="24"/>
                <w:szCs w:val="24"/>
              </w:rPr>
              <w:fldChar w:fldCharType="separate"/>
            </w:r>
            <w:r w:rsidR="008E3BED" w:rsidRPr="008E3BED">
              <w:rPr>
                <w:rFonts w:ascii="Times New Roman" w:hAnsi="Times New Roman" w:cs="Times New Roman"/>
                <w:noProof/>
                <w:webHidden/>
                <w:sz w:val="24"/>
                <w:szCs w:val="24"/>
              </w:rPr>
              <w:t>8</w:t>
            </w:r>
            <w:r w:rsidR="008E3BED" w:rsidRPr="008E3BED">
              <w:rPr>
                <w:rFonts w:ascii="Times New Roman" w:hAnsi="Times New Roman" w:cs="Times New Roman"/>
                <w:noProof/>
                <w:webHidden/>
                <w:sz w:val="24"/>
                <w:szCs w:val="24"/>
              </w:rPr>
              <w:fldChar w:fldCharType="end"/>
            </w:r>
          </w:hyperlink>
        </w:p>
        <w:p w14:paraId="05099EE5" w14:textId="7A177EA2" w:rsidR="008E3BED" w:rsidRPr="008E3BED" w:rsidRDefault="0089166C" w:rsidP="008E3BED">
          <w:pPr>
            <w:pStyle w:val="TOC3"/>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79998970" w:history="1">
            <w:r w:rsidR="008E3BED" w:rsidRPr="008E3BED">
              <w:rPr>
                <w:rStyle w:val="Hyperlink"/>
                <w:rFonts w:ascii="Times New Roman" w:hAnsi="Times New Roman" w:cs="Times New Roman"/>
                <w:noProof/>
                <w:sz w:val="24"/>
                <w:szCs w:val="24"/>
                <w:lang w:val="en-GB"/>
              </w:rPr>
              <w:t>Threats and Mitigation Strategies</w:t>
            </w:r>
            <w:r w:rsidR="008E3BED" w:rsidRPr="008E3BED">
              <w:rPr>
                <w:rFonts w:ascii="Times New Roman" w:hAnsi="Times New Roman" w:cs="Times New Roman"/>
                <w:noProof/>
                <w:webHidden/>
                <w:sz w:val="24"/>
                <w:szCs w:val="24"/>
              </w:rPr>
              <w:tab/>
            </w:r>
            <w:r w:rsidR="008E3BED" w:rsidRPr="008E3BED">
              <w:rPr>
                <w:rFonts w:ascii="Times New Roman" w:hAnsi="Times New Roman" w:cs="Times New Roman"/>
                <w:noProof/>
                <w:webHidden/>
                <w:sz w:val="24"/>
                <w:szCs w:val="24"/>
              </w:rPr>
              <w:fldChar w:fldCharType="begin"/>
            </w:r>
            <w:r w:rsidR="008E3BED" w:rsidRPr="008E3BED">
              <w:rPr>
                <w:rFonts w:ascii="Times New Roman" w:hAnsi="Times New Roman" w:cs="Times New Roman"/>
                <w:noProof/>
                <w:webHidden/>
                <w:sz w:val="24"/>
                <w:szCs w:val="24"/>
              </w:rPr>
              <w:instrText xml:space="preserve"> PAGEREF _Toc179998970 \h </w:instrText>
            </w:r>
            <w:r w:rsidR="008E3BED" w:rsidRPr="008E3BED">
              <w:rPr>
                <w:rFonts w:ascii="Times New Roman" w:hAnsi="Times New Roman" w:cs="Times New Roman"/>
                <w:noProof/>
                <w:webHidden/>
                <w:sz w:val="24"/>
                <w:szCs w:val="24"/>
              </w:rPr>
            </w:r>
            <w:r w:rsidR="008E3BED" w:rsidRPr="008E3BED">
              <w:rPr>
                <w:rFonts w:ascii="Times New Roman" w:hAnsi="Times New Roman" w:cs="Times New Roman"/>
                <w:noProof/>
                <w:webHidden/>
                <w:sz w:val="24"/>
                <w:szCs w:val="24"/>
              </w:rPr>
              <w:fldChar w:fldCharType="separate"/>
            </w:r>
            <w:r w:rsidR="008E3BED" w:rsidRPr="008E3BED">
              <w:rPr>
                <w:rFonts w:ascii="Times New Roman" w:hAnsi="Times New Roman" w:cs="Times New Roman"/>
                <w:noProof/>
                <w:webHidden/>
                <w:sz w:val="24"/>
                <w:szCs w:val="24"/>
              </w:rPr>
              <w:t>9</w:t>
            </w:r>
            <w:r w:rsidR="008E3BED" w:rsidRPr="008E3BED">
              <w:rPr>
                <w:rFonts w:ascii="Times New Roman" w:hAnsi="Times New Roman" w:cs="Times New Roman"/>
                <w:noProof/>
                <w:webHidden/>
                <w:sz w:val="24"/>
                <w:szCs w:val="24"/>
              </w:rPr>
              <w:fldChar w:fldCharType="end"/>
            </w:r>
          </w:hyperlink>
        </w:p>
        <w:p w14:paraId="5D216067" w14:textId="1FE6D44F" w:rsidR="008E3BED" w:rsidRPr="008E3BED" w:rsidRDefault="0089166C" w:rsidP="008E3BED">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79998971" w:history="1">
            <w:r w:rsidR="008E3BED" w:rsidRPr="008E3BED">
              <w:rPr>
                <w:rStyle w:val="Hyperlink"/>
                <w:rFonts w:ascii="Times New Roman" w:hAnsi="Times New Roman" w:cs="Times New Roman"/>
                <w:noProof/>
                <w:sz w:val="24"/>
                <w:szCs w:val="24"/>
                <w:lang w:val="en-GB"/>
              </w:rPr>
              <w:t>Individual Reflection</w:t>
            </w:r>
            <w:r w:rsidR="008E3BED" w:rsidRPr="008E3BED">
              <w:rPr>
                <w:rFonts w:ascii="Times New Roman" w:hAnsi="Times New Roman" w:cs="Times New Roman"/>
                <w:noProof/>
                <w:webHidden/>
                <w:sz w:val="24"/>
                <w:szCs w:val="24"/>
              </w:rPr>
              <w:tab/>
            </w:r>
            <w:r w:rsidR="008E3BED" w:rsidRPr="008E3BED">
              <w:rPr>
                <w:rFonts w:ascii="Times New Roman" w:hAnsi="Times New Roman" w:cs="Times New Roman"/>
                <w:noProof/>
                <w:webHidden/>
                <w:sz w:val="24"/>
                <w:szCs w:val="24"/>
              </w:rPr>
              <w:fldChar w:fldCharType="begin"/>
            </w:r>
            <w:r w:rsidR="008E3BED" w:rsidRPr="008E3BED">
              <w:rPr>
                <w:rFonts w:ascii="Times New Roman" w:hAnsi="Times New Roman" w:cs="Times New Roman"/>
                <w:noProof/>
                <w:webHidden/>
                <w:sz w:val="24"/>
                <w:szCs w:val="24"/>
              </w:rPr>
              <w:instrText xml:space="preserve"> PAGEREF _Toc179998971 \h </w:instrText>
            </w:r>
            <w:r w:rsidR="008E3BED" w:rsidRPr="008E3BED">
              <w:rPr>
                <w:rFonts w:ascii="Times New Roman" w:hAnsi="Times New Roman" w:cs="Times New Roman"/>
                <w:noProof/>
                <w:webHidden/>
                <w:sz w:val="24"/>
                <w:szCs w:val="24"/>
              </w:rPr>
            </w:r>
            <w:r w:rsidR="008E3BED" w:rsidRPr="008E3BED">
              <w:rPr>
                <w:rFonts w:ascii="Times New Roman" w:hAnsi="Times New Roman" w:cs="Times New Roman"/>
                <w:noProof/>
                <w:webHidden/>
                <w:sz w:val="24"/>
                <w:szCs w:val="24"/>
              </w:rPr>
              <w:fldChar w:fldCharType="separate"/>
            </w:r>
            <w:r w:rsidR="008E3BED" w:rsidRPr="008E3BED">
              <w:rPr>
                <w:rFonts w:ascii="Times New Roman" w:hAnsi="Times New Roman" w:cs="Times New Roman"/>
                <w:noProof/>
                <w:webHidden/>
                <w:sz w:val="24"/>
                <w:szCs w:val="24"/>
              </w:rPr>
              <w:t>10</w:t>
            </w:r>
            <w:r w:rsidR="008E3BED" w:rsidRPr="008E3BED">
              <w:rPr>
                <w:rFonts w:ascii="Times New Roman" w:hAnsi="Times New Roman" w:cs="Times New Roman"/>
                <w:noProof/>
                <w:webHidden/>
                <w:sz w:val="24"/>
                <w:szCs w:val="24"/>
              </w:rPr>
              <w:fldChar w:fldCharType="end"/>
            </w:r>
          </w:hyperlink>
        </w:p>
        <w:p w14:paraId="647C2582" w14:textId="7B3FA994" w:rsidR="008E3BED" w:rsidRPr="008E3BED" w:rsidRDefault="0089166C" w:rsidP="008E3BED">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79998972" w:history="1">
            <w:r w:rsidR="008E3BED" w:rsidRPr="008E3BED">
              <w:rPr>
                <w:rStyle w:val="Hyperlink"/>
                <w:rFonts w:ascii="Times New Roman" w:hAnsi="Times New Roman" w:cs="Times New Roman"/>
                <w:noProof/>
                <w:sz w:val="24"/>
                <w:szCs w:val="24"/>
                <w:lang w:val="en-GB"/>
              </w:rPr>
              <w:t>References</w:t>
            </w:r>
            <w:r w:rsidR="008E3BED" w:rsidRPr="008E3BED">
              <w:rPr>
                <w:rFonts w:ascii="Times New Roman" w:hAnsi="Times New Roman" w:cs="Times New Roman"/>
                <w:noProof/>
                <w:webHidden/>
                <w:sz w:val="24"/>
                <w:szCs w:val="24"/>
              </w:rPr>
              <w:tab/>
            </w:r>
            <w:r w:rsidR="008E3BED" w:rsidRPr="008E3BED">
              <w:rPr>
                <w:rFonts w:ascii="Times New Roman" w:hAnsi="Times New Roman" w:cs="Times New Roman"/>
                <w:noProof/>
                <w:webHidden/>
                <w:sz w:val="24"/>
                <w:szCs w:val="24"/>
              </w:rPr>
              <w:fldChar w:fldCharType="begin"/>
            </w:r>
            <w:r w:rsidR="008E3BED" w:rsidRPr="008E3BED">
              <w:rPr>
                <w:rFonts w:ascii="Times New Roman" w:hAnsi="Times New Roman" w:cs="Times New Roman"/>
                <w:noProof/>
                <w:webHidden/>
                <w:sz w:val="24"/>
                <w:szCs w:val="24"/>
              </w:rPr>
              <w:instrText xml:space="preserve"> PAGEREF _Toc179998972 \h </w:instrText>
            </w:r>
            <w:r w:rsidR="008E3BED" w:rsidRPr="008E3BED">
              <w:rPr>
                <w:rFonts w:ascii="Times New Roman" w:hAnsi="Times New Roman" w:cs="Times New Roman"/>
                <w:noProof/>
                <w:webHidden/>
                <w:sz w:val="24"/>
                <w:szCs w:val="24"/>
              </w:rPr>
            </w:r>
            <w:r w:rsidR="008E3BED" w:rsidRPr="008E3BED">
              <w:rPr>
                <w:rFonts w:ascii="Times New Roman" w:hAnsi="Times New Roman" w:cs="Times New Roman"/>
                <w:noProof/>
                <w:webHidden/>
                <w:sz w:val="24"/>
                <w:szCs w:val="24"/>
              </w:rPr>
              <w:fldChar w:fldCharType="separate"/>
            </w:r>
            <w:r w:rsidR="008E3BED" w:rsidRPr="008E3BED">
              <w:rPr>
                <w:rFonts w:ascii="Times New Roman" w:hAnsi="Times New Roman" w:cs="Times New Roman"/>
                <w:noProof/>
                <w:webHidden/>
                <w:sz w:val="24"/>
                <w:szCs w:val="24"/>
              </w:rPr>
              <w:t>12</w:t>
            </w:r>
            <w:r w:rsidR="008E3BED" w:rsidRPr="008E3BED">
              <w:rPr>
                <w:rFonts w:ascii="Times New Roman" w:hAnsi="Times New Roman" w:cs="Times New Roman"/>
                <w:noProof/>
                <w:webHidden/>
                <w:sz w:val="24"/>
                <w:szCs w:val="24"/>
              </w:rPr>
              <w:fldChar w:fldCharType="end"/>
            </w:r>
          </w:hyperlink>
        </w:p>
        <w:p w14:paraId="2A12A495" w14:textId="09B7E11E" w:rsidR="002E3037" w:rsidRDefault="002E3037" w:rsidP="008E3BED">
          <w:pPr>
            <w:spacing w:after="240" w:line="360" w:lineRule="auto"/>
            <w:jc w:val="both"/>
          </w:pPr>
          <w:r w:rsidRPr="008E3BED">
            <w:rPr>
              <w:rFonts w:ascii="Times New Roman" w:hAnsi="Times New Roman" w:cs="Times New Roman"/>
              <w:b/>
              <w:bCs/>
              <w:noProof/>
              <w:sz w:val="24"/>
              <w:szCs w:val="24"/>
            </w:rPr>
            <w:fldChar w:fldCharType="end"/>
          </w:r>
        </w:p>
      </w:sdtContent>
    </w:sdt>
    <w:p w14:paraId="3A671BAA" w14:textId="64F07079" w:rsidR="00050381" w:rsidRPr="00083206" w:rsidRDefault="008545D2" w:rsidP="008E16E8">
      <w:pPr>
        <w:spacing w:after="240" w:line="360" w:lineRule="auto"/>
        <w:rPr>
          <w:rFonts w:ascii="Times New Roman" w:eastAsia="Times New Roman" w:hAnsi="Times New Roman" w:cs="Times New Roman"/>
          <w:b/>
          <w:sz w:val="32"/>
          <w:szCs w:val="32"/>
          <w:lang w:val="en-GB"/>
        </w:rPr>
      </w:pPr>
      <w:r w:rsidRPr="00083206">
        <w:rPr>
          <w:lang w:val="en-GB"/>
        </w:rPr>
        <w:br w:type="page"/>
      </w:r>
    </w:p>
    <w:p w14:paraId="5A6A7B6A" w14:textId="6A5BC83B" w:rsidR="00083206" w:rsidRDefault="00083206" w:rsidP="008E16E8">
      <w:pPr>
        <w:pStyle w:val="Heading1"/>
        <w:spacing w:after="240"/>
        <w:rPr>
          <w:lang w:val="en-GB"/>
        </w:rPr>
      </w:pPr>
      <w:bookmarkStart w:id="0" w:name="_Toc179998960"/>
      <w:r w:rsidRPr="00083206">
        <w:rPr>
          <w:lang w:val="en-GB"/>
        </w:rPr>
        <w:lastRenderedPageBreak/>
        <w:t>Task-1</w:t>
      </w:r>
      <w:bookmarkEnd w:id="0"/>
    </w:p>
    <w:p w14:paraId="0F6536E7" w14:textId="7CE5956B" w:rsidR="003D079D" w:rsidRPr="008F76D0" w:rsidRDefault="003D079D" w:rsidP="008F76D0">
      <w:pPr>
        <w:pStyle w:val="Heading2"/>
        <w:rPr>
          <w:u w:val="single"/>
          <w:lang w:val="en-GB"/>
        </w:rPr>
      </w:pPr>
      <w:bookmarkStart w:id="1" w:name="_Toc179998961"/>
      <w:r w:rsidRPr="008F76D0">
        <w:rPr>
          <w:u w:val="single"/>
          <w:lang w:val="en-GB"/>
        </w:rPr>
        <w:t>Business Plan</w:t>
      </w:r>
      <w:bookmarkEnd w:id="1"/>
    </w:p>
    <w:p w14:paraId="209D1D34" w14:textId="17740EDA" w:rsidR="00050381" w:rsidRPr="00083206" w:rsidRDefault="008545D2" w:rsidP="00B778B3">
      <w:pPr>
        <w:pStyle w:val="Heading3"/>
        <w:rPr>
          <w:lang w:val="en-GB"/>
        </w:rPr>
      </w:pPr>
      <w:bookmarkStart w:id="2" w:name="_Toc179998962"/>
      <w:r w:rsidRPr="00083206">
        <w:rPr>
          <w:lang w:val="en-GB"/>
        </w:rPr>
        <w:t>Product/service proposition</w:t>
      </w:r>
      <w:bookmarkEnd w:id="2"/>
      <w:r w:rsidRPr="00083206">
        <w:rPr>
          <w:lang w:val="en-GB"/>
        </w:rPr>
        <w:t xml:space="preserve"> </w:t>
      </w:r>
    </w:p>
    <w:p w14:paraId="46762291" w14:textId="77777777" w:rsidR="00050381" w:rsidRPr="00083206" w:rsidRDefault="008545D2" w:rsidP="008E16E8">
      <w:p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Here, Coffee Affairs Co. will provide different types of coffee, and snacks by strengthening sustainability and local sourcing where our products provide a premium range of coffees, baked goods, different types of teas and community events. Here considering the premium range of coffees, it shows the unique blends of individual origin coffees that are ethically sourced. Additionally, we will offer different types of brewing processes such as cold brew, and espresso as per the preferences of customers. We will offer quality baked goods that contain snacks, baked pastries and cakes along with the preferences regarding vegan diets and gluten-free. On the other hand, our varieties of teas are organic and sourced locally and it is suitable for modern and traditional tastes (</w:t>
      </w:r>
      <w:proofErr w:type="spellStart"/>
      <w:r w:rsidRPr="00083206">
        <w:rPr>
          <w:rFonts w:ascii="Times New Roman" w:eastAsia="Times New Roman" w:hAnsi="Times New Roman" w:cs="Times New Roman"/>
          <w:sz w:val="24"/>
          <w:szCs w:val="24"/>
          <w:lang w:val="en-GB"/>
        </w:rPr>
        <w:t>Annarelli</w:t>
      </w:r>
      <w:proofErr w:type="spellEnd"/>
      <w:r w:rsidRPr="00083206">
        <w:rPr>
          <w:rFonts w:ascii="Times New Roman" w:eastAsia="Times New Roman" w:hAnsi="Times New Roman" w:cs="Times New Roman"/>
          <w:sz w:val="24"/>
          <w:szCs w:val="24"/>
          <w:lang w:val="en-GB"/>
        </w:rPr>
        <w:t xml:space="preserve"> et al. 2020). We will drive community events regularly regarding tasting and brewing of coffee to promote local talent and community involvement and it will be beneficial for staying in the competitive coffee market (</w:t>
      </w:r>
      <w:proofErr w:type="spellStart"/>
      <w:r w:rsidRPr="00083206">
        <w:rPr>
          <w:rFonts w:ascii="Times New Roman" w:eastAsia="Times New Roman" w:hAnsi="Times New Roman" w:cs="Times New Roman"/>
          <w:sz w:val="24"/>
          <w:szCs w:val="24"/>
          <w:lang w:val="en-GB"/>
        </w:rPr>
        <w:t>Infante</w:t>
      </w:r>
      <w:proofErr w:type="spellEnd"/>
      <w:r w:rsidRPr="00083206">
        <w:rPr>
          <w:rFonts w:ascii="Times New Roman" w:eastAsia="Times New Roman" w:hAnsi="Times New Roman" w:cs="Times New Roman"/>
          <w:sz w:val="24"/>
          <w:szCs w:val="24"/>
          <w:lang w:val="en-GB"/>
        </w:rPr>
        <w:t xml:space="preserve"> and </w:t>
      </w:r>
      <w:proofErr w:type="spellStart"/>
      <w:r w:rsidRPr="00083206">
        <w:rPr>
          <w:rFonts w:ascii="Times New Roman" w:eastAsia="Times New Roman" w:hAnsi="Times New Roman" w:cs="Times New Roman"/>
          <w:sz w:val="24"/>
          <w:szCs w:val="24"/>
          <w:lang w:val="en-GB"/>
        </w:rPr>
        <w:t>Mardikaningsih</w:t>
      </w:r>
      <w:proofErr w:type="spellEnd"/>
      <w:r w:rsidRPr="00083206">
        <w:rPr>
          <w:rFonts w:ascii="Times New Roman" w:eastAsia="Times New Roman" w:hAnsi="Times New Roman" w:cs="Times New Roman"/>
          <w:sz w:val="24"/>
          <w:szCs w:val="24"/>
          <w:lang w:val="en-GB"/>
        </w:rPr>
        <w:t xml:space="preserve">, 2022). </w:t>
      </w:r>
    </w:p>
    <w:p w14:paraId="3D18E3E0" w14:textId="77777777" w:rsidR="00050381" w:rsidRPr="00083206" w:rsidRDefault="008545D2" w:rsidP="00B778B3">
      <w:pPr>
        <w:pStyle w:val="Heading3"/>
        <w:rPr>
          <w:lang w:val="en-GB"/>
        </w:rPr>
      </w:pPr>
      <w:bookmarkStart w:id="3" w:name="_Toc179998963"/>
      <w:bookmarkStart w:id="4" w:name="_GoBack"/>
      <w:bookmarkEnd w:id="4"/>
      <w:r w:rsidRPr="00083206">
        <w:rPr>
          <w:lang w:val="en-GB"/>
        </w:rPr>
        <w:t>Business Name and Ownership</w:t>
      </w:r>
      <w:bookmarkEnd w:id="3"/>
    </w:p>
    <w:p w14:paraId="7EEAE1FC" w14:textId="77777777" w:rsidR="00050381" w:rsidRPr="00083206" w:rsidRDefault="008545D2" w:rsidP="008E16E8">
      <w:p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b/>
          <w:sz w:val="24"/>
          <w:szCs w:val="24"/>
          <w:lang w:val="en-GB"/>
        </w:rPr>
        <w:t xml:space="preserve">Name of Business: </w:t>
      </w:r>
      <w:r w:rsidRPr="00083206">
        <w:rPr>
          <w:rFonts w:ascii="Times New Roman" w:eastAsia="Times New Roman" w:hAnsi="Times New Roman" w:cs="Times New Roman"/>
          <w:sz w:val="24"/>
          <w:szCs w:val="24"/>
          <w:lang w:val="en-GB"/>
        </w:rPr>
        <w:t>Coffee Affairs Co.</w:t>
      </w:r>
    </w:p>
    <w:p w14:paraId="13EC8A0B" w14:textId="77777777" w:rsidR="00050381" w:rsidRPr="00083206" w:rsidRDefault="008545D2" w:rsidP="008E16E8">
      <w:p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b/>
          <w:sz w:val="24"/>
          <w:szCs w:val="24"/>
          <w:lang w:val="en-GB"/>
        </w:rPr>
        <w:t xml:space="preserve">Type of Ownership: </w:t>
      </w:r>
      <w:r w:rsidRPr="00083206">
        <w:rPr>
          <w:rFonts w:ascii="Times New Roman" w:eastAsia="Times New Roman" w:hAnsi="Times New Roman" w:cs="Times New Roman"/>
          <w:sz w:val="24"/>
          <w:szCs w:val="24"/>
          <w:lang w:val="en-GB"/>
        </w:rPr>
        <w:t>Partnership</w:t>
      </w:r>
    </w:p>
    <w:p w14:paraId="74788775" w14:textId="77777777" w:rsidR="00050381" w:rsidRPr="00083206" w:rsidRDefault="008545D2" w:rsidP="008E16E8">
      <w:pPr>
        <w:spacing w:after="240" w:line="360" w:lineRule="auto"/>
        <w:jc w:val="both"/>
        <w:rPr>
          <w:rFonts w:ascii="Times New Roman" w:eastAsia="Times New Roman" w:hAnsi="Times New Roman" w:cs="Times New Roman"/>
          <w:b/>
          <w:sz w:val="24"/>
          <w:szCs w:val="24"/>
          <w:lang w:val="en-GB"/>
        </w:rPr>
      </w:pPr>
      <w:r w:rsidRPr="00083206">
        <w:rPr>
          <w:rFonts w:ascii="Times New Roman" w:eastAsia="Times New Roman" w:hAnsi="Times New Roman" w:cs="Times New Roman"/>
          <w:b/>
          <w:sz w:val="24"/>
          <w:szCs w:val="24"/>
          <w:lang w:val="en-GB"/>
        </w:rPr>
        <w:t>Rationale:</w:t>
      </w:r>
    </w:p>
    <w:p w14:paraId="4EF18DF0" w14:textId="77777777" w:rsidR="00050381" w:rsidRPr="00083206" w:rsidRDefault="008545D2" w:rsidP="008E16E8">
      <w:pPr>
        <w:spacing w:after="240" w:line="360" w:lineRule="auto"/>
        <w:jc w:val="both"/>
        <w:rPr>
          <w:rFonts w:ascii="Times New Roman" w:eastAsia="Times New Roman" w:hAnsi="Times New Roman" w:cs="Times New Roman"/>
          <w:b/>
          <w:i/>
          <w:sz w:val="24"/>
          <w:szCs w:val="24"/>
          <w:lang w:val="en-GB"/>
        </w:rPr>
      </w:pPr>
      <w:r w:rsidRPr="00083206">
        <w:rPr>
          <w:rFonts w:ascii="Times New Roman" w:eastAsia="Times New Roman" w:hAnsi="Times New Roman" w:cs="Times New Roman"/>
          <w:b/>
          <w:i/>
          <w:sz w:val="24"/>
          <w:szCs w:val="24"/>
          <w:lang w:val="en-GB"/>
        </w:rPr>
        <w:t>Pros</w:t>
      </w:r>
    </w:p>
    <w:p w14:paraId="23DF0289" w14:textId="77777777" w:rsidR="00050381" w:rsidRPr="00083206" w:rsidRDefault="008545D2" w:rsidP="008E16E8">
      <w:pPr>
        <w:numPr>
          <w:ilvl w:val="0"/>
          <w:numId w:val="3"/>
        </w:num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Here the factor of shared expertise will support the partners in obtaining different knowledge and skills regarding the business leading toward enhanced processes of decision-making and operations (</w:t>
      </w:r>
      <w:proofErr w:type="spellStart"/>
      <w:r w:rsidRPr="00083206">
        <w:rPr>
          <w:rFonts w:ascii="Times New Roman" w:eastAsia="Times New Roman" w:hAnsi="Times New Roman" w:cs="Times New Roman"/>
          <w:sz w:val="24"/>
          <w:szCs w:val="24"/>
          <w:lang w:val="en-GB"/>
        </w:rPr>
        <w:t>Alhalalmeh</w:t>
      </w:r>
      <w:proofErr w:type="spellEnd"/>
      <w:r w:rsidRPr="00083206">
        <w:rPr>
          <w:rFonts w:ascii="Times New Roman" w:eastAsia="Times New Roman" w:hAnsi="Times New Roman" w:cs="Times New Roman"/>
          <w:sz w:val="24"/>
          <w:szCs w:val="24"/>
          <w:lang w:val="en-GB"/>
        </w:rPr>
        <w:t xml:space="preserve"> et al. 2022). </w:t>
      </w:r>
    </w:p>
    <w:p w14:paraId="3D710D26" w14:textId="77777777" w:rsidR="00050381" w:rsidRPr="00083206" w:rsidRDefault="008545D2" w:rsidP="008E16E8">
      <w:pPr>
        <w:numPr>
          <w:ilvl w:val="0"/>
          <w:numId w:val="3"/>
        </w:num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 xml:space="preserve">However, partners can offer the necessary funds that will be beneficial for making investments in marketing and quality equipment (da Costa Fernandes et al. 2020). </w:t>
      </w:r>
    </w:p>
    <w:p w14:paraId="35123A4E" w14:textId="77777777" w:rsidR="00050381" w:rsidRPr="00083206" w:rsidRDefault="008545D2" w:rsidP="008E16E8">
      <w:pPr>
        <w:numPr>
          <w:ilvl w:val="0"/>
          <w:numId w:val="3"/>
        </w:num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lastRenderedPageBreak/>
        <w:t>Additionally, partners can offer support professionally and emotionally to decrease individual stress and share responsibilities (</w:t>
      </w:r>
      <w:proofErr w:type="spellStart"/>
      <w:r w:rsidRPr="00083206">
        <w:rPr>
          <w:rFonts w:ascii="Times New Roman" w:eastAsia="Times New Roman" w:hAnsi="Times New Roman" w:cs="Times New Roman"/>
          <w:sz w:val="24"/>
          <w:szCs w:val="24"/>
          <w:lang w:val="en-GB"/>
        </w:rPr>
        <w:t>Vaníčková</w:t>
      </w:r>
      <w:proofErr w:type="spellEnd"/>
      <w:r w:rsidRPr="00083206">
        <w:rPr>
          <w:rFonts w:ascii="Times New Roman" w:eastAsia="Times New Roman" w:hAnsi="Times New Roman" w:cs="Times New Roman"/>
          <w:sz w:val="24"/>
          <w:szCs w:val="24"/>
          <w:lang w:val="en-GB"/>
        </w:rPr>
        <w:t xml:space="preserve"> and </w:t>
      </w:r>
      <w:proofErr w:type="spellStart"/>
      <w:r w:rsidRPr="00083206">
        <w:rPr>
          <w:rFonts w:ascii="Times New Roman" w:eastAsia="Times New Roman" w:hAnsi="Times New Roman" w:cs="Times New Roman"/>
          <w:sz w:val="24"/>
          <w:szCs w:val="24"/>
          <w:lang w:val="en-GB"/>
        </w:rPr>
        <w:t>Szczepańska-Woszczyna</w:t>
      </w:r>
      <w:proofErr w:type="spellEnd"/>
      <w:r w:rsidRPr="00083206">
        <w:rPr>
          <w:rFonts w:ascii="Times New Roman" w:eastAsia="Times New Roman" w:hAnsi="Times New Roman" w:cs="Times New Roman"/>
          <w:sz w:val="24"/>
          <w:szCs w:val="24"/>
          <w:lang w:val="en-GB"/>
        </w:rPr>
        <w:t xml:space="preserve">, 2020). </w:t>
      </w:r>
    </w:p>
    <w:p w14:paraId="17539177" w14:textId="77777777" w:rsidR="00050381" w:rsidRPr="00083206" w:rsidRDefault="008545D2" w:rsidP="008E16E8">
      <w:pPr>
        <w:spacing w:after="240" w:line="360" w:lineRule="auto"/>
        <w:jc w:val="both"/>
        <w:rPr>
          <w:rFonts w:ascii="Times New Roman" w:eastAsia="Times New Roman" w:hAnsi="Times New Roman" w:cs="Times New Roman"/>
          <w:b/>
          <w:i/>
          <w:sz w:val="24"/>
          <w:szCs w:val="24"/>
          <w:lang w:val="en-GB"/>
        </w:rPr>
      </w:pPr>
      <w:r w:rsidRPr="00083206">
        <w:rPr>
          <w:rFonts w:ascii="Times New Roman" w:eastAsia="Times New Roman" w:hAnsi="Times New Roman" w:cs="Times New Roman"/>
          <w:b/>
          <w:i/>
          <w:sz w:val="24"/>
          <w:szCs w:val="24"/>
          <w:lang w:val="en-GB"/>
        </w:rPr>
        <w:t>Cons</w:t>
      </w:r>
    </w:p>
    <w:p w14:paraId="7C002E82" w14:textId="77777777" w:rsidR="00050381" w:rsidRPr="00083206" w:rsidRDefault="008545D2" w:rsidP="008E16E8">
      <w:pPr>
        <w:numPr>
          <w:ilvl w:val="0"/>
          <w:numId w:val="1"/>
        </w:num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In the case of a partnership business, the obtained profit needs to be shared across the partners which can restrict the earnings of individuals (Chawla and Chodak, 2021).</w:t>
      </w:r>
    </w:p>
    <w:p w14:paraId="1A48A3A3" w14:textId="6A803B28" w:rsidR="00050381" w:rsidRPr="00116FD9" w:rsidRDefault="008545D2" w:rsidP="008E16E8">
      <w:pPr>
        <w:numPr>
          <w:ilvl w:val="0"/>
          <w:numId w:val="1"/>
        </w:num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Here, the different styles of decision-making among the partners can create conflicts (</w:t>
      </w:r>
      <w:proofErr w:type="spellStart"/>
      <w:r w:rsidRPr="00083206">
        <w:rPr>
          <w:rFonts w:ascii="Times New Roman" w:eastAsia="Times New Roman" w:hAnsi="Times New Roman" w:cs="Times New Roman"/>
          <w:sz w:val="24"/>
          <w:szCs w:val="24"/>
          <w:lang w:val="en-GB"/>
        </w:rPr>
        <w:t>Boßlau</w:t>
      </w:r>
      <w:proofErr w:type="spellEnd"/>
      <w:r w:rsidRPr="00083206">
        <w:rPr>
          <w:rFonts w:ascii="Times New Roman" w:eastAsia="Times New Roman" w:hAnsi="Times New Roman" w:cs="Times New Roman"/>
          <w:sz w:val="24"/>
          <w:szCs w:val="24"/>
          <w:lang w:val="en-GB"/>
        </w:rPr>
        <w:t xml:space="preserve">, 2021). </w:t>
      </w:r>
    </w:p>
    <w:p w14:paraId="6FBA5C69" w14:textId="77777777" w:rsidR="00050381" w:rsidRPr="00083206" w:rsidRDefault="008545D2" w:rsidP="00B778B3">
      <w:pPr>
        <w:pStyle w:val="Heading3"/>
        <w:rPr>
          <w:lang w:val="en-GB"/>
        </w:rPr>
      </w:pPr>
      <w:bookmarkStart w:id="5" w:name="_Toc179998964"/>
      <w:r w:rsidRPr="00083206">
        <w:rPr>
          <w:lang w:val="en-GB"/>
        </w:rPr>
        <w:t>Mission statement, aim and objectives</w:t>
      </w:r>
      <w:bookmarkEnd w:id="5"/>
      <w:r w:rsidRPr="00083206">
        <w:rPr>
          <w:lang w:val="en-GB"/>
        </w:rPr>
        <w:t xml:space="preserve"> </w:t>
      </w:r>
    </w:p>
    <w:p w14:paraId="5B780AD3" w14:textId="77777777" w:rsidR="00050381" w:rsidRPr="00083206" w:rsidRDefault="008545D2" w:rsidP="008E16E8">
      <w:pPr>
        <w:spacing w:after="240" w:line="360" w:lineRule="auto"/>
        <w:jc w:val="both"/>
        <w:rPr>
          <w:rFonts w:ascii="Times New Roman" w:eastAsia="Times New Roman" w:hAnsi="Times New Roman" w:cs="Times New Roman"/>
          <w:b/>
          <w:i/>
          <w:sz w:val="24"/>
          <w:szCs w:val="24"/>
          <w:lang w:val="en-GB"/>
        </w:rPr>
      </w:pPr>
      <w:r w:rsidRPr="00083206">
        <w:rPr>
          <w:rFonts w:ascii="Times New Roman" w:eastAsia="Times New Roman" w:hAnsi="Times New Roman" w:cs="Times New Roman"/>
          <w:b/>
          <w:i/>
          <w:sz w:val="24"/>
          <w:szCs w:val="24"/>
          <w:lang w:val="en-GB"/>
        </w:rPr>
        <w:t>Mission Statement</w:t>
      </w:r>
    </w:p>
    <w:p w14:paraId="27442309" w14:textId="77777777" w:rsidR="00050381" w:rsidRPr="00083206" w:rsidRDefault="008545D2" w:rsidP="008E16E8">
      <w:p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 xml:space="preserve">‘To make an impactful place with the combinations of flavours regarding local and premium coffees by promoting sustainable practices and efforts of the community.’ </w:t>
      </w:r>
    </w:p>
    <w:p w14:paraId="7C00D6B3" w14:textId="77777777" w:rsidR="00050381" w:rsidRPr="00083206" w:rsidRDefault="008545D2" w:rsidP="008E16E8">
      <w:pPr>
        <w:spacing w:after="240" w:line="360" w:lineRule="auto"/>
        <w:jc w:val="both"/>
        <w:rPr>
          <w:rFonts w:ascii="Times New Roman" w:eastAsia="Times New Roman" w:hAnsi="Times New Roman" w:cs="Times New Roman"/>
          <w:b/>
          <w:i/>
          <w:sz w:val="24"/>
          <w:szCs w:val="24"/>
          <w:lang w:val="en-GB"/>
        </w:rPr>
      </w:pPr>
      <w:r w:rsidRPr="00083206">
        <w:rPr>
          <w:rFonts w:ascii="Times New Roman" w:eastAsia="Times New Roman" w:hAnsi="Times New Roman" w:cs="Times New Roman"/>
          <w:b/>
          <w:i/>
          <w:sz w:val="24"/>
          <w:szCs w:val="24"/>
          <w:lang w:val="en-GB"/>
        </w:rPr>
        <w:t>Aim</w:t>
      </w:r>
    </w:p>
    <w:p w14:paraId="47398757" w14:textId="0C216C17" w:rsidR="00050381" w:rsidRPr="00083206" w:rsidRDefault="008545D2" w:rsidP="008E16E8">
      <w:p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 xml:space="preserve">This business plan aims to make a leading coffee shop ‘Coffee Affairs Co.’ </w:t>
      </w:r>
      <w:r w:rsidR="00083206" w:rsidRPr="00083206">
        <w:rPr>
          <w:rFonts w:ascii="Times New Roman" w:eastAsia="Times New Roman" w:hAnsi="Times New Roman" w:cs="Times New Roman"/>
          <w:sz w:val="24"/>
          <w:szCs w:val="24"/>
          <w:lang w:val="en-GB"/>
        </w:rPr>
        <w:t>in Cardiff</w:t>
      </w:r>
      <w:r w:rsidRPr="00083206">
        <w:rPr>
          <w:rFonts w:ascii="Times New Roman" w:eastAsia="Times New Roman" w:hAnsi="Times New Roman" w:cs="Times New Roman"/>
          <w:sz w:val="24"/>
          <w:szCs w:val="24"/>
          <w:lang w:val="en-GB"/>
        </w:rPr>
        <w:t xml:space="preserve"> popular regarding its quality and concentration on the operation in the initial years. </w:t>
      </w:r>
    </w:p>
    <w:p w14:paraId="0509E741" w14:textId="77777777" w:rsidR="00050381" w:rsidRPr="00083206" w:rsidRDefault="008545D2" w:rsidP="008E16E8">
      <w:pPr>
        <w:spacing w:after="240" w:line="360" w:lineRule="auto"/>
        <w:jc w:val="both"/>
        <w:rPr>
          <w:rFonts w:ascii="Times New Roman" w:eastAsia="Times New Roman" w:hAnsi="Times New Roman" w:cs="Times New Roman"/>
          <w:b/>
          <w:i/>
          <w:sz w:val="24"/>
          <w:szCs w:val="24"/>
          <w:lang w:val="en-GB"/>
        </w:rPr>
      </w:pPr>
      <w:r w:rsidRPr="00083206">
        <w:rPr>
          <w:rFonts w:ascii="Times New Roman" w:eastAsia="Times New Roman" w:hAnsi="Times New Roman" w:cs="Times New Roman"/>
          <w:b/>
          <w:i/>
          <w:sz w:val="24"/>
          <w:szCs w:val="24"/>
          <w:lang w:val="en-GB"/>
        </w:rPr>
        <w:t>Objectives</w:t>
      </w:r>
    </w:p>
    <w:p w14:paraId="67F96980" w14:textId="77777777" w:rsidR="00050381" w:rsidRPr="00083206" w:rsidRDefault="008545D2" w:rsidP="008E16E8">
      <w:pPr>
        <w:numPr>
          <w:ilvl w:val="0"/>
          <w:numId w:val="2"/>
        </w:num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 xml:space="preserve">To get a higher rate of customer satisfaction within the initial five months of opening a shop. </w:t>
      </w:r>
    </w:p>
    <w:p w14:paraId="665138E0" w14:textId="77777777" w:rsidR="00050381" w:rsidRPr="00083206" w:rsidRDefault="008545D2" w:rsidP="008E16E8">
      <w:pPr>
        <w:numPr>
          <w:ilvl w:val="0"/>
          <w:numId w:val="2"/>
        </w:num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 xml:space="preserve">To obtain a monthly revenue of approx.£10,000 at the end of the initial year. </w:t>
      </w:r>
    </w:p>
    <w:p w14:paraId="774F1457" w14:textId="4D1CB7A3" w:rsidR="00050381" w:rsidRPr="001C59AE" w:rsidRDefault="008545D2" w:rsidP="008E16E8">
      <w:pPr>
        <w:numPr>
          <w:ilvl w:val="0"/>
          <w:numId w:val="2"/>
        </w:num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 xml:space="preserve">To drive community events every month to improve visibility and local involvement. </w:t>
      </w:r>
    </w:p>
    <w:p w14:paraId="2FCC5587" w14:textId="77777777" w:rsidR="00050381" w:rsidRPr="00116FD9" w:rsidRDefault="008545D2" w:rsidP="008E16E8">
      <w:pPr>
        <w:spacing w:after="240" w:line="360" w:lineRule="auto"/>
        <w:jc w:val="both"/>
        <w:rPr>
          <w:rFonts w:ascii="Times New Roman" w:eastAsia="Times New Roman" w:hAnsi="Times New Roman" w:cs="Times New Roman"/>
          <w:b/>
          <w:i/>
          <w:sz w:val="24"/>
          <w:szCs w:val="24"/>
          <w:lang w:val="en-GB"/>
        </w:rPr>
      </w:pPr>
      <w:r w:rsidRPr="00116FD9">
        <w:rPr>
          <w:rFonts w:ascii="Times New Roman" w:eastAsia="Times New Roman" w:hAnsi="Times New Roman" w:cs="Times New Roman"/>
          <w:b/>
          <w:i/>
          <w:sz w:val="24"/>
          <w:szCs w:val="24"/>
          <w:lang w:val="en-GB"/>
        </w:rPr>
        <w:t>Unique Selling Proposition</w:t>
      </w:r>
    </w:p>
    <w:p w14:paraId="4CF9E2B3" w14:textId="77777777" w:rsidR="00050381" w:rsidRPr="00083206" w:rsidRDefault="008545D2" w:rsidP="008E16E8">
      <w:p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lastRenderedPageBreak/>
        <w:t xml:space="preserve">Here considering the USP, Coffee Affairs Co. can differentiate itself by committing to offering community involvement, locally sourced goods and quality products by creating an effective environment. </w:t>
      </w:r>
    </w:p>
    <w:p w14:paraId="297AD1E2" w14:textId="77777777" w:rsidR="00050381" w:rsidRPr="00083206" w:rsidRDefault="008545D2" w:rsidP="00B778B3">
      <w:pPr>
        <w:pStyle w:val="Heading3"/>
        <w:rPr>
          <w:lang w:val="en-GB"/>
        </w:rPr>
      </w:pPr>
      <w:bookmarkStart w:id="6" w:name="_Toc179998965"/>
      <w:r w:rsidRPr="00083206">
        <w:rPr>
          <w:lang w:val="en-GB"/>
        </w:rPr>
        <w:t>Physical Location</w:t>
      </w:r>
      <w:bookmarkEnd w:id="6"/>
    </w:p>
    <w:p w14:paraId="67D2914F" w14:textId="77777777" w:rsidR="00050381" w:rsidRPr="00083206" w:rsidRDefault="008545D2" w:rsidP="008E16E8">
      <w:pPr>
        <w:spacing w:after="240" w:line="360" w:lineRule="auto"/>
        <w:jc w:val="both"/>
        <w:rPr>
          <w:rFonts w:ascii="Times New Roman" w:eastAsia="Times New Roman" w:hAnsi="Times New Roman" w:cs="Times New Roman"/>
          <w:b/>
          <w:i/>
          <w:sz w:val="24"/>
          <w:szCs w:val="24"/>
          <w:lang w:val="en-GB"/>
        </w:rPr>
      </w:pPr>
      <w:r w:rsidRPr="00083206">
        <w:rPr>
          <w:rFonts w:ascii="Times New Roman" w:eastAsia="Times New Roman" w:hAnsi="Times New Roman" w:cs="Times New Roman"/>
          <w:b/>
          <w:i/>
          <w:sz w:val="24"/>
          <w:szCs w:val="24"/>
          <w:lang w:val="en-GB"/>
        </w:rPr>
        <w:t xml:space="preserve">Location </w:t>
      </w:r>
    </w:p>
    <w:p w14:paraId="141D651C" w14:textId="77777777" w:rsidR="00050381" w:rsidRPr="00083206" w:rsidRDefault="008545D2" w:rsidP="008E16E8">
      <w:p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 xml:space="preserve">This Coffee Affairs Co. will be established in the city of Cardiff within the area of university campuses and shopping complexes. </w:t>
      </w:r>
    </w:p>
    <w:p w14:paraId="46BC9BBE" w14:textId="77777777" w:rsidR="00050381" w:rsidRPr="00083206" w:rsidRDefault="008545D2" w:rsidP="008E16E8">
      <w:pPr>
        <w:spacing w:after="240" w:line="360" w:lineRule="auto"/>
        <w:jc w:val="both"/>
        <w:rPr>
          <w:rFonts w:ascii="Times New Roman" w:eastAsia="Times New Roman" w:hAnsi="Times New Roman" w:cs="Times New Roman"/>
          <w:b/>
          <w:i/>
          <w:sz w:val="24"/>
          <w:szCs w:val="24"/>
          <w:lang w:val="en-GB"/>
        </w:rPr>
      </w:pPr>
      <w:r w:rsidRPr="00083206">
        <w:rPr>
          <w:rFonts w:ascii="Times New Roman" w:eastAsia="Times New Roman" w:hAnsi="Times New Roman" w:cs="Times New Roman"/>
          <w:b/>
          <w:i/>
          <w:sz w:val="24"/>
          <w:szCs w:val="24"/>
          <w:lang w:val="en-GB"/>
        </w:rPr>
        <w:t>Rationale</w:t>
      </w:r>
    </w:p>
    <w:p w14:paraId="4CAFA72F" w14:textId="77777777" w:rsidR="00050381" w:rsidRPr="00083206" w:rsidRDefault="008545D2" w:rsidP="008E16E8">
      <w:p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 xml:space="preserve">Here, this location is chosen due to it provides accessibility, higher traffic, and visibility for the different customer bases such as residents, students, and professionals and it lines up with our community-based objectives. </w:t>
      </w:r>
    </w:p>
    <w:p w14:paraId="09AD83C7" w14:textId="77777777" w:rsidR="00050381" w:rsidRPr="00083206" w:rsidRDefault="008545D2" w:rsidP="00B778B3">
      <w:pPr>
        <w:pStyle w:val="Heading3"/>
        <w:rPr>
          <w:lang w:val="en-GB"/>
        </w:rPr>
      </w:pPr>
      <w:bookmarkStart w:id="7" w:name="_Toc179998966"/>
      <w:r w:rsidRPr="00083206">
        <w:rPr>
          <w:lang w:val="en-GB"/>
        </w:rPr>
        <w:t>Human Resources</w:t>
      </w:r>
      <w:bookmarkEnd w:id="7"/>
    </w:p>
    <w:p w14:paraId="60A52AA1" w14:textId="61BDB6D0" w:rsidR="00050381" w:rsidRPr="00083206" w:rsidRDefault="008545D2" w:rsidP="008E16E8">
      <w:p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As per the employee plan Coffee Affairs Co.</w:t>
      </w:r>
      <w:r w:rsidR="001C59AE">
        <w:rPr>
          <w:rFonts w:ascii="Times New Roman" w:eastAsia="Times New Roman" w:hAnsi="Times New Roman" w:cs="Times New Roman"/>
          <w:sz w:val="24"/>
          <w:szCs w:val="24"/>
          <w:lang w:val="en-GB"/>
        </w:rPr>
        <w:t xml:space="preserve"> </w:t>
      </w:r>
      <w:r w:rsidRPr="00083206">
        <w:rPr>
          <w:rFonts w:ascii="Times New Roman" w:eastAsia="Times New Roman" w:hAnsi="Times New Roman" w:cs="Times New Roman"/>
          <w:sz w:val="24"/>
          <w:szCs w:val="24"/>
          <w:lang w:val="en-GB"/>
        </w:rPr>
        <w:t xml:space="preserve">will employ six members including the general manager (1), kitchen staff (1), cleaner (1), marketing coordinator (1) and baristas (2). In this case, the general manager will be responsible for observing the financial oversight, regular operations and managing the staff.  Additionally, baristas will be responsible for making and delivering coffee by involving with customers (Yasa et al. 2020). Here marketing coordinator will contribute to maintaining the presence in social media and promotional activities. On the other hand, cleaner quill supports managing the standards of hygiene and kitchen staff is responsible for driving the process of food. </w:t>
      </w:r>
    </w:p>
    <w:p w14:paraId="3B614B50" w14:textId="77777777" w:rsidR="00050381" w:rsidRPr="00083206" w:rsidRDefault="008545D2" w:rsidP="008E16E8">
      <w:p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 xml:space="preserve">In this case, we will source the people from the culinary schools and community centres by concentrating on the people who are interested in community services and coffee. </w:t>
      </w:r>
    </w:p>
    <w:p w14:paraId="1E931A53" w14:textId="77777777" w:rsidR="00050381" w:rsidRPr="00083206" w:rsidRDefault="008545D2" w:rsidP="008E16E8">
      <w:pPr>
        <w:spacing w:before="280" w:after="240" w:line="360" w:lineRule="auto"/>
        <w:rPr>
          <w:rFonts w:ascii="Times New Roman" w:eastAsia="Times New Roman" w:hAnsi="Times New Roman" w:cs="Times New Roman"/>
          <w:b/>
          <w:i/>
          <w:sz w:val="24"/>
          <w:szCs w:val="24"/>
          <w:lang w:val="en-GB"/>
        </w:rPr>
      </w:pPr>
      <w:r w:rsidRPr="00083206">
        <w:rPr>
          <w:rFonts w:ascii="Times New Roman" w:eastAsia="Times New Roman" w:hAnsi="Times New Roman" w:cs="Times New Roman"/>
          <w:b/>
          <w:i/>
          <w:sz w:val="24"/>
          <w:szCs w:val="24"/>
          <w:lang w:val="en-GB"/>
        </w:rPr>
        <w:t>Organisation Chart</w:t>
      </w:r>
    </w:p>
    <w:p w14:paraId="0C65A8F7" w14:textId="77777777" w:rsidR="00050381" w:rsidRPr="00083206" w:rsidRDefault="008545D2" w:rsidP="008E16E8">
      <w:pPr>
        <w:spacing w:before="280" w:after="240" w:line="360" w:lineRule="auto"/>
        <w:jc w:val="center"/>
        <w:rPr>
          <w:rFonts w:ascii="Times New Roman" w:eastAsia="Times New Roman" w:hAnsi="Times New Roman" w:cs="Times New Roman"/>
          <w:sz w:val="24"/>
          <w:szCs w:val="24"/>
          <w:lang w:val="en-GB"/>
        </w:rPr>
      </w:pPr>
      <w:r w:rsidRPr="00083206">
        <w:rPr>
          <w:rFonts w:ascii="Times New Roman" w:eastAsia="Times New Roman" w:hAnsi="Times New Roman" w:cs="Times New Roman"/>
          <w:noProof/>
          <w:sz w:val="24"/>
          <w:szCs w:val="24"/>
          <w:lang w:val="en-GB" w:eastAsia="en-GB"/>
        </w:rPr>
        <w:lastRenderedPageBreak/>
        <w:drawing>
          <wp:inline distT="114300" distB="114300" distL="114300" distR="114300" wp14:anchorId="37695584" wp14:editId="02C8C00D">
            <wp:extent cx="5105400" cy="3228975"/>
            <wp:effectExtent l="76200" t="76200" r="133350" b="142875"/>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105400" cy="3228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0FB1CC" w14:textId="489D7B19" w:rsidR="00050381" w:rsidRPr="00083206" w:rsidRDefault="00083206" w:rsidP="008E16E8">
      <w:pPr>
        <w:pStyle w:val="Heading4"/>
        <w:spacing w:after="240"/>
        <w:rPr>
          <w:lang w:val="en-GB"/>
        </w:rPr>
      </w:pPr>
      <w:r>
        <w:rPr>
          <w:lang w:val="en-GB"/>
        </w:rPr>
        <w:t>Figure 1: Organ</w:t>
      </w:r>
      <w:r w:rsidR="008545D2" w:rsidRPr="00083206">
        <w:rPr>
          <w:lang w:val="en-GB"/>
        </w:rPr>
        <w:t>i</w:t>
      </w:r>
      <w:r>
        <w:rPr>
          <w:lang w:val="en-GB"/>
        </w:rPr>
        <w:t>sati</w:t>
      </w:r>
      <w:r w:rsidR="008545D2" w:rsidRPr="00083206">
        <w:rPr>
          <w:lang w:val="en-GB"/>
        </w:rPr>
        <w:t xml:space="preserve">on chart </w:t>
      </w:r>
    </w:p>
    <w:p w14:paraId="7C249D12" w14:textId="77777777" w:rsidR="00050381" w:rsidRPr="00083206" w:rsidRDefault="008545D2" w:rsidP="008E16E8">
      <w:pPr>
        <w:spacing w:before="280" w:after="240" w:line="360" w:lineRule="auto"/>
        <w:jc w:val="center"/>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(Source: Self-developed)</w:t>
      </w:r>
    </w:p>
    <w:p w14:paraId="69304B7D" w14:textId="5CE022C5" w:rsidR="00050381" w:rsidRPr="00083206" w:rsidRDefault="008545D2" w:rsidP="00B778B3">
      <w:pPr>
        <w:pStyle w:val="Heading3"/>
        <w:rPr>
          <w:lang w:val="en-GB"/>
        </w:rPr>
      </w:pPr>
      <w:bookmarkStart w:id="8" w:name="_Toc179998967"/>
      <w:r w:rsidRPr="00083206">
        <w:rPr>
          <w:lang w:val="en-GB"/>
        </w:rPr>
        <w:t>Marketing activities</w:t>
      </w:r>
      <w:bookmarkEnd w:id="8"/>
      <w:r w:rsidRPr="00083206">
        <w:rPr>
          <w:lang w:val="en-GB"/>
        </w:rPr>
        <w:t xml:space="preserve"> </w:t>
      </w:r>
    </w:p>
    <w:p w14:paraId="7CCCE4A8" w14:textId="77777777" w:rsidR="00050381" w:rsidRPr="00083206" w:rsidRDefault="008545D2" w:rsidP="008E16E8">
      <w:pPr>
        <w:spacing w:after="240" w:line="360" w:lineRule="auto"/>
        <w:jc w:val="both"/>
        <w:rPr>
          <w:rFonts w:ascii="Times New Roman" w:eastAsia="Times New Roman" w:hAnsi="Times New Roman" w:cs="Times New Roman"/>
          <w:b/>
          <w:i/>
          <w:sz w:val="24"/>
          <w:szCs w:val="24"/>
          <w:lang w:val="en-GB"/>
        </w:rPr>
      </w:pPr>
      <w:r w:rsidRPr="00083206">
        <w:rPr>
          <w:rFonts w:ascii="Times New Roman" w:eastAsia="Times New Roman" w:hAnsi="Times New Roman" w:cs="Times New Roman"/>
          <w:b/>
          <w:i/>
          <w:sz w:val="24"/>
          <w:szCs w:val="24"/>
          <w:lang w:val="en-GB"/>
        </w:rPr>
        <w:t xml:space="preserve">Marketing and promotional activities </w:t>
      </w:r>
    </w:p>
    <w:p w14:paraId="5B6CF099" w14:textId="77777777" w:rsidR="00050381" w:rsidRPr="00083206" w:rsidRDefault="008545D2" w:rsidP="008E16E8">
      <w:p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Here considering the marketing and promotional activities, the Coffee Affairs Co. needs to offer content on Instagram and Facebook along with social media campaigns that offer valuable insights, customer certificates and special promotions (Plank et al. 2020). Additionally, flyers can support spreading the promotional elements within the universities, local stores and community centres regarding the details of the event (</w:t>
      </w:r>
      <w:proofErr w:type="spellStart"/>
      <w:r w:rsidRPr="00083206">
        <w:rPr>
          <w:rFonts w:ascii="Times New Roman" w:eastAsia="Times New Roman" w:hAnsi="Times New Roman" w:cs="Times New Roman"/>
          <w:sz w:val="24"/>
          <w:szCs w:val="24"/>
          <w:lang w:val="en-GB"/>
        </w:rPr>
        <w:t>Warokka</w:t>
      </w:r>
      <w:proofErr w:type="spellEnd"/>
      <w:r w:rsidRPr="00083206">
        <w:rPr>
          <w:rFonts w:ascii="Times New Roman" w:eastAsia="Times New Roman" w:hAnsi="Times New Roman" w:cs="Times New Roman"/>
          <w:sz w:val="24"/>
          <w:szCs w:val="24"/>
          <w:lang w:val="en-GB"/>
        </w:rPr>
        <w:t xml:space="preserve"> et al. 2020). Hence, the collaboration approach influences the partners to collaborate with local artists to drive events by establishing an environment that attracts different people. On the other hand, loyalty programs will influence people to visit as repeat customers by providing discounts after a few purchases (Shpak et al. 2020). </w:t>
      </w:r>
    </w:p>
    <w:p w14:paraId="7D570940" w14:textId="30ECA527" w:rsidR="00050381" w:rsidRPr="00083206" w:rsidRDefault="00083206" w:rsidP="00B778B3">
      <w:pPr>
        <w:pStyle w:val="Heading3"/>
        <w:rPr>
          <w:lang w:val="en-GB"/>
        </w:rPr>
      </w:pPr>
      <w:bookmarkStart w:id="9" w:name="_Toc179998968"/>
      <w:r w:rsidRPr="00083206">
        <w:rPr>
          <w:lang w:val="en-GB"/>
        </w:rPr>
        <w:lastRenderedPageBreak/>
        <w:t>Market Research</w:t>
      </w:r>
      <w:bookmarkEnd w:id="9"/>
      <w:r w:rsidR="008545D2" w:rsidRPr="00083206">
        <w:rPr>
          <w:lang w:val="en-GB"/>
        </w:rPr>
        <w:t xml:space="preserve"> </w:t>
      </w:r>
    </w:p>
    <w:p w14:paraId="0F0ADD21" w14:textId="77777777" w:rsidR="00050381" w:rsidRPr="00083206" w:rsidRDefault="008545D2" w:rsidP="008E16E8">
      <w:p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 xml:space="preserve">In this case, the market research has been driven with the support of focus groups and surveys with university students and local people to understand their interests in a coffee shop. Here, considering the customer preferences approx. 30% of participants show their interest towards cold brew coffee and on the other hand approx. 40% of participants addressed that sustainability is somewhat important for making coffee purchasing decisions. Additionally, these valuable pieces of information contribute to structuring our menu and event planning and it confirms that we are concentrated on the preferences of customers for improving the community involvement (Möller and Halinen, 2022). </w:t>
      </w:r>
    </w:p>
    <w:p w14:paraId="2ED1FEA6" w14:textId="77777777" w:rsidR="00050381" w:rsidRPr="00083206" w:rsidRDefault="008545D2" w:rsidP="008E16E8">
      <w:pPr>
        <w:spacing w:after="240" w:line="360" w:lineRule="auto"/>
        <w:jc w:val="both"/>
        <w:rPr>
          <w:rFonts w:ascii="Times New Roman" w:eastAsia="Times New Roman" w:hAnsi="Times New Roman" w:cs="Times New Roman"/>
          <w:b/>
          <w:i/>
          <w:sz w:val="24"/>
          <w:szCs w:val="24"/>
          <w:lang w:val="en-GB"/>
        </w:rPr>
      </w:pPr>
      <w:r w:rsidRPr="00083206">
        <w:rPr>
          <w:rFonts w:ascii="Times New Roman" w:eastAsia="Times New Roman" w:hAnsi="Times New Roman" w:cs="Times New Roman"/>
          <w:b/>
          <w:i/>
          <w:sz w:val="24"/>
          <w:szCs w:val="24"/>
          <w:lang w:val="en-GB"/>
        </w:rPr>
        <w:t xml:space="preserve">Visualisation of data </w:t>
      </w:r>
    </w:p>
    <w:p w14:paraId="492300F8" w14:textId="77777777" w:rsidR="00050381" w:rsidRPr="00083206" w:rsidRDefault="008545D2" w:rsidP="008E16E8">
      <w:pPr>
        <w:spacing w:after="240" w:line="360" w:lineRule="auto"/>
        <w:jc w:val="center"/>
        <w:rPr>
          <w:rFonts w:ascii="Times New Roman" w:eastAsia="Times New Roman" w:hAnsi="Times New Roman" w:cs="Times New Roman"/>
          <w:sz w:val="24"/>
          <w:szCs w:val="24"/>
          <w:lang w:val="en-GB"/>
        </w:rPr>
      </w:pPr>
      <w:r w:rsidRPr="00083206">
        <w:rPr>
          <w:rFonts w:ascii="Times New Roman" w:eastAsia="Times New Roman" w:hAnsi="Times New Roman" w:cs="Times New Roman"/>
          <w:noProof/>
          <w:sz w:val="24"/>
          <w:szCs w:val="24"/>
          <w:lang w:val="en-GB" w:eastAsia="en-GB"/>
        </w:rPr>
        <w:drawing>
          <wp:inline distT="114300" distB="114300" distL="114300" distR="114300" wp14:anchorId="7DE1FD1B" wp14:editId="61B7EA12">
            <wp:extent cx="5943600" cy="25654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2565400"/>
                    </a:xfrm>
                    <a:prstGeom prst="rect">
                      <a:avLst/>
                    </a:prstGeom>
                    <a:ln/>
                  </pic:spPr>
                </pic:pic>
              </a:graphicData>
            </a:graphic>
          </wp:inline>
        </w:drawing>
      </w:r>
    </w:p>
    <w:p w14:paraId="5EE8FBB0" w14:textId="77777777" w:rsidR="00050381" w:rsidRPr="00083206" w:rsidRDefault="008545D2" w:rsidP="008E16E8">
      <w:pPr>
        <w:spacing w:after="240" w:line="360" w:lineRule="auto"/>
        <w:jc w:val="center"/>
        <w:rPr>
          <w:rFonts w:ascii="Times New Roman" w:eastAsia="Times New Roman" w:hAnsi="Times New Roman" w:cs="Times New Roman"/>
          <w:b/>
          <w:i/>
          <w:sz w:val="24"/>
          <w:szCs w:val="24"/>
          <w:lang w:val="en-GB"/>
        </w:rPr>
      </w:pPr>
      <w:r w:rsidRPr="00083206">
        <w:rPr>
          <w:rFonts w:ascii="Times New Roman" w:eastAsia="Times New Roman" w:hAnsi="Times New Roman" w:cs="Times New Roman"/>
          <w:noProof/>
          <w:sz w:val="24"/>
          <w:szCs w:val="24"/>
          <w:lang w:val="en-GB" w:eastAsia="en-GB"/>
        </w:rPr>
        <w:lastRenderedPageBreak/>
        <w:drawing>
          <wp:inline distT="114300" distB="114300" distL="114300" distR="114300" wp14:anchorId="679B98B7" wp14:editId="573E9F10">
            <wp:extent cx="5943600" cy="25781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2578100"/>
                    </a:xfrm>
                    <a:prstGeom prst="rect">
                      <a:avLst/>
                    </a:prstGeom>
                    <a:ln/>
                  </pic:spPr>
                </pic:pic>
              </a:graphicData>
            </a:graphic>
          </wp:inline>
        </w:drawing>
      </w:r>
    </w:p>
    <w:p w14:paraId="2B0C87B9" w14:textId="77777777" w:rsidR="00050381" w:rsidRPr="00083206" w:rsidRDefault="008545D2" w:rsidP="00B778B3">
      <w:pPr>
        <w:pStyle w:val="Heading3"/>
        <w:rPr>
          <w:lang w:val="en-GB"/>
        </w:rPr>
      </w:pPr>
      <w:bookmarkStart w:id="10" w:name="_Toc179998969"/>
      <w:r w:rsidRPr="00083206">
        <w:rPr>
          <w:lang w:val="en-GB"/>
        </w:rPr>
        <w:t>Financial Resources</w:t>
      </w:r>
      <w:bookmarkEnd w:id="10"/>
    </w:p>
    <w:p w14:paraId="1ABF968E" w14:textId="77777777" w:rsidR="00050381" w:rsidRPr="00083206" w:rsidRDefault="008545D2" w:rsidP="008E16E8">
      <w:p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 xml:space="preserve">Here considering the cost analysis, the initial costs for the setup have been estimated at approx. £65,000 includes permits, equipment, and initial inventory. Additionally, the operation cost has been estimated at approx.£6,000 monthly basis including supplies, rent, and salaries. </w:t>
      </w:r>
    </w:p>
    <w:p w14:paraId="42FF90F7" w14:textId="77777777" w:rsidR="00050381" w:rsidRPr="00083206" w:rsidRDefault="008545D2" w:rsidP="008E16E8">
      <w:p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 xml:space="preserve">However, the source of finance highlights that we contributed approx.£25,000 from our savings and took a loan from a bank of approx.£40,000 to fulfil the remaining cost for the startup. </w:t>
      </w:r>
    </w:p>
    <w:p w14:paraId="19795D90" w14:textId="6A7C5184" w:rsidR="00050381" w:rsidRPr="00A442F3" w:rsidRDefault="008545D2" w:rsidP="008E16E8">
      <w:pPr>
        <w:spacing w:after="240" w:line="360" w:lineRule="auto"/>
        <w:jc w:val="both"/>
        <w:rPr>
          <w:rFonts w:ascii="Times New Roman" w:eastAsia="Times New Roman" w:hAnsi="Times New Roman" w:cs="Times New Roman"/>
          <w:b/>
          <w:i/>
          <w:sz w:val="24"/>
          <w:szCs w:val="24"/>
          <w:lang w:val="en-GB"/>
        </w:rPr>
      </w:pPr>
      <w:r w:rsidRPr="00083206">
        <w:rPr>
          <w:rFonts w:ascii="Times New Roman" w:eastAsia="Times New Roman" w:hAnsi="Times New Roman" w:cs="Times New Roman"/>
          <w:b/>
          <w:i/>
          <w:sz w:val="24"/>
          <w:szCs w:val="24"/>
          <w:lang w:val="en-GB"/>
        </w:rPr>
        <w:t>Cash flow forecast</w:t>
      </w:r>
    </w:p>
    <w:tbl>
      <w:tblPr>
        <w:tblStyle w:val="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932"/>
        <w:gridCol w:w="2251"/>
        <w:gridCol w:w="2543"/>
        <w:gridCol w:w="2834"/>
      </w:tblGrid>
      <w:tr w:rsidR="00050381" w:rsidRPr="00083206" w14:paraId="4FC98630" w14:textId="77777777" w:rsidTr="00A442F3">
        <w:tc>
          <w:tcPr>
            <w:tcW w:w="1010" w:type="pct"/>
            <w:shd w:val="clear" w:color="auto" w:fill="auto"/>
            <w:tcMar>
              <w:top w:w="100" w:type="dxa"/>
              <w:left w:w="100" w:type="dxa"/>
              <w:bottom w:w="100" w:type="dxa"/>
              <w:right w:w="100" w:type="dxa"/>
            </w:tcMar>
          </w:tcPr>
          <w:p w14:paraId="60070998" w14:textId="77777777" w:rsidR="00050381" w:rsidRPr="00083206" w:rsidRDefault="008545D2" w:rsidP="008E16E8">
            <w:pPr>
              <w:widowControl w:val="0"/>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Month</w:t>
            </w:r>
          </w:p>
        </w:tc>
        <w:tc>
          <w:tcPr>
            <w:tcW w:w="1177" w:type="pct"/>
            <w:shd w:val="clear" w:color="auto" w:fill="auto"/>
            <w:tcMar>
              <w:top w:w="100" w:type="dxa"/>
              <w:left w:w="100" w:type="dxa"/>
              <w:bottom w:w="100" w:type="dxa"/>
              <w:right w:w="100" w:type="dxa"/>
            </w:tcMar>
          </w:tcPr>
          <w:p w14:paraId="0907F379" w14:textId="77777777" w:rsidR="00050381" w:rsidRPr="00083206" w:rsidRDefault="008545D2" w:rsidP="008E16E8">
            <w:pPr>
              <w:widowControl w:val="0"/>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Income</w:t>
            </w:r>
          </w:p>
        </w:tc>
        <w:tc>
          <w:tcPr>
            <w:tcW w:w="1330" w:type="pct"/>
            <w:shd w:val="clear" w:color="auto" w:fill="auto"/>
            <w:tcMar>
              <w:top w:w="100" w:type="dxa"/>
              <w:left w:w="100" w:type="dxa"/>
              <w:bottom w:w="100" w:type="dxa"/>
              <w:right w:w="100" w:type="dxa"/>
            </w:tcMar>
          </w:tcPr>
          <w:p w14:paraId="111427FA" w14:textId="77777777" w:rsidR="00050381" w:rsidRPr="00083206" w:rsidRDefault="008545D2" w:rsidP="008E16E8">
            <w:pPr>
              <w:widowControl w:val="0"/>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Expenses</w:t>
            </w:r>
          </w:p>
        </w:tc>
        <w:tc>
          <w:tcPr>
            <w:tcW w:w="1482" w:type="pct"/>
            <w:shd w:val="clear" w:color="auto" w:fill="auto"/>
            <w:tcMar>
              <w:top w:w="100" w:type="dxa"/>
              <w:left w:w="100" w:type="dxa"/>
              <w:bottom w:w="100" w:type="dxa"/>
              <w:right w:w="100" w:type="dxa"/>
            </w:tcMar>
          </w:tcPr>
          <w:p w14:paraId="4D4E4C14" w14:textId="77777777" w:rsidR="00050381" w:rsidRPr="00083206" w:rsidRDefault="008545D2" w:rsidP="008E16E8">
            <w:pPr>
              <w:widowControl w:val="0"/>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Cash Flow</w:t>
            </w:r>
          </w:p>
        </w:tc>
      </w:tr>
      <w:tr w:rsidR="00050381" w:rsidRPr="00083206" w14:paraId="1D0295E3" w14:textId="77777777" w:rsidTr="00A442F3">
        <w:tc>
          <w:tcPr>
            <w:tcW w:w="1010" w:type="pct"/>
            <w:shd w:val="clear" w:color="auto" w:fill="auto"/>
            <w:tcMar>
              <w:top w:w="100" w:type="dxa"/>
              <w:left w:w="100" w:type="dxa"/>
              <w:bottom w:w="100" w:type="dxa"/>
              <w:right w:w="100" w:type="dxa"/>
            </w:tcMar>
          </w:tcPr>
          <w:p w14:paraId="012DC100" w14:textId="77777777" w:rsidR="00050381" w:rsidRPr="00083206" w:rsidRDefault="008545D2" w:rsidP="008E16E8">
            <w:pPr>
              <w:widowControl w:val="0"/>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1</w:t>
            </w:r>
          </w:p>
        </w:tc>
        <w:tc>
          <w:tcPr>
            <w:tcW w:w="1177" w:type="pct"/>
            <w:shd w:val="clear" w:color="auto" w:fill="auto"/>
            <w:tcMar>
              <w:top w:w="100" w:type="dxa"/>
              <w:left w:w="100" w:type="dxa"/>
              <w:bottom w:w="100" w:type="dxa"/>
              <w:right w:w="100" w:type="dxa"/>
            </w:tcMar>
          </w:tcPr>
          <w:p w14:paraId="5351BD25"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£2,000</w:t>
            </w:r>
          </w:p>
        </w:tc>
        <w:tc>
          <w:tcPr>
            <w:tcW w:w="1330" w:type="pct"/>
            <w:shd w:val="clear" w:color="auto" w:fill="auto"/>
            <w:tcMar>
              <w:top w:w="100" w:type="dxa"/>
              <w:left w:w="100" w:type="dxa"/>
              <w:bottom w:w="100" w:type="dxa"/>
              <w:right w:w="100" w:type="dxa"/>
            </w:tcMar>
          </w:tcPr>
          <w:p w14:paraId="01D20B5D"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£4,000</w:t>
            </w:r>
          </w:p>
        </w:tc>
        <w:tc>
          <w:tcPr>
            <w:tcW w:w="1482" w:type="pct"/>
            <w:shd w:val="clear" w:color="auto" w:fill="auto"/>
            <w:tcMar>
              <w:top w:w="100" w:type="dxa"/>
              <w:left w:w="100" w:type="dxa"/>
              <w:bottom w:w="100" w:type="dxa"/>
              <w:right w:w="100" w:type="dxa"/>
            </w:tcMar>
          </w:tcPr>
          <w:p w14:paraId="720AA255"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-£2,000</w:t>
            </w:r>
          </w:p>
        </w:tc>
      </w:tr>
      <w:tr w:rsidR="00050381" w:rsidRPr="00083206" w14:paraId="11795761" w14:textId="77777777" w:rsidTr="00A442F3">
        <w:tc>
          <w:tcPr>
            <w:tcW w:w="1010" w:type="pct"/>
            <w:shd w:val="clear" w:color="auto" w:fill="auto"/>
            <w:tcMar>
              <w:top w:w="100" w:type="dxa"/>
              <w:left w:w="100" w:type="dxa"/>
              <w:bottom w:w="100" w:type="dxa"/>
              <w:right w:w="100" w:type="dxa"/>
            </w:tcMar>
          </w:tcPr>
          <w:p w14:paraId="073CEB60" w14:textId="77777777" w:rsidR="00050381" w:rsidRPr="00083206" w:rsidRDefault="008545D2" w:rsidP="008E16E8">
            <w:pPr>
              <w:widowControl w:val="0"/>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2</w:t>
            </w:r>
          </w:p>
        </w:tc>
        <w:tc>
          <w:tcPr>
            <w:tcW w:w="1177" w:type="pct"/>
            <w:shd w:val="clear" w:color="auto" w:fill="auto"/>
            <w:tcMar>
              <w:top w:w="100" w:type="dxa"/>
              <w:left w:w="100" w:type="dxa"/>
              <w:bottom w:w="100" w:type="dxa"/>
              <w:right w:w="100" w:type="dxa"/>
            </w:tcMar>
          </w:tcPr>
          <w:p w14:paraId="471E8769"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£2,500</w:t>
            </w:r>
          </w:p>
        </w:tc>
        <w:tc>
          <w:tcPr>
            <w:tcW w:w="1330" w:type="pct"/>
            <w:shd w:val="clear" w:color="auto" w:fill="auto"/>
            <w:tcMar>
              <w:top w:w="100" w:type="dxa"/>
              <w:left w:w="100" w:type="dxa"/>
              <w:bottom w:w="100" w:type="dxa"/>
              <w:right w:w="100" w:type="dxa"/>
            </w:tcMar>
          </w:tcPr>
          <w:p w14:paraId="793D9032"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£4,000</w:t>
            </w:r>
          </w:p>
        </w:tc>
        <w:tc>
          <w:tcPr>
            <w:tcW w:w="1482" w:type="pct"/>
            <w:shd w:val="clear" w:color="auto" w:fill="auto"/>
            <w:tcMar>
              <w:top w:w="100" w:type="dxa"/>
              <w:left w:w="100" w:type="dxa"/>
              <w:bottom w:w="100" w:type="dxa"/>
              <w:right w:w="100" w:type="dxa"/>
            </w:tcMar>
          </w:tcPr>
          <w:p w14:paraId="49D1D230"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-£1,500</w:t>
            </w:r>
          </w:p>
        </w:tc>
      </w:tr>
      <w:tr w:rsidR="00050381" w:rsidRPr="00083206" w14:paraId="7C07C701" w14:textId="77777777" w:rsidTr="00A442F3">
        <w:tc>
          <w:tcPr>
            <w:tcW w:w="1010" w:type="pct"/>
            <w:shd w:val="clear" w:color="auto" w:fill="auto"/>
            <w:tcMar>
              <w:top w:w="100" w:type="dxa"/>
              <w:left w:w="100" w:type="dxa"/>
              <w:bottom w:w="100" w:type="dxa"/>
              <w:right w:w="100" w:type="dxa"/>
            </w:tcMar>
          </w:tcPr>
          <w:p w14:paraId="7719D2D7" w14:textId="77777777" w:rsidR="00050381" w:rsidRPr="00083206" w:rsidRDefault="008545D2" w:rsidP="008E16E8">
            <w:pPr>
              <w:widowControl w:val="0"/>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3</w:t>
            </w:r>
          </w:p>
        </w:tc>
        <w:tc>
          <w:tcPr>
            <w:tcW w:w="1177" w:type="pct"/>
            <w:shd w:val="clear" w:color="auto" w:fill="auto"/>
            <w:tcMar>
              <w:top w:w="100" w:type="dxa"/>
              <w:left w:w="100" w:type="dxa"/>
              <w:bottom w:w="100" w:type="dxa"/>
              <w:right w:w="100" w:type="dxa"/>
            </w:tcMar>
          </w:tcPr>
          <w:p w14:paraId="34BA818F"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£3,000</w:t>
            </w:r>
          </w:p>
        </w:tc>
        <w:tc>
          <w:tcPr>
            <w:tcW w:w="1330" w:type="pct"/>
            <w:shd w:val="clear" w:color="auto" w:fill="auto"/>
            <w:tcMar>
              <w:top w:w="100" w:type="dxa"/>
              <w:left w:w="100" w:type="dxa"/>
              <w:bottom w:w="100" w:type="dxa"/>
              <w:right w:w="100" w:type="dxa"/>
            </w:tcMar>
          </w:tcPr>
          <w:p w14:paraId="720923BD"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£4,000</w:t>
            </w:r>
          </w:p>
        </w:tc>
        <w:tc>
          <w:tcPr>
            <w:tcW w:w="1482" w:type="pct"/>
            <w:shd w:val="clear" w:color="auto" w:fill="auto"/>
            <w:tcMar>
              <w:top w:w="100" w:type="dxa"/>
              <w:left w:w="100" w:type="dxa"/>
              <w:bottom w:w="100" w:type="dxa"/>
              <w:right w:w="100" w:type="dxa"/>
            </w:tcMar>
          </w:tcPr>
          <w:p w14:paraId="63ACECDD"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-£1,000</w:t>
            </w:r>
          </w:p>
        </w:tc>
      </w:tr>
      <w:tr w:rsidR="00050381" w:rsidRPr="00083206" w14:paraId="31CD7347" w14:textId="77777777" w:rsidTr="00A442F3">
        <w:tc>
          <w:tcPr>
            <w:tcW w:w="1010" w:type="pct"/>
            <w:shd w:val="clear" w:color="auto" w:fill="auto"/>
            <w:tcMar>
              <w:top w:w="100" w:type="dxa"/>
              <w:left w:w="100" w:type="dxa"/>
              <w:bottom w:w="100" w:type="dxa"/>
              <w:right w:w="100" w:type="dxa"/>
            </w:tcMar>
          </w:tcPr>
          <w:p w14:paraId="516A60B5" w14:textId="77777777" w:rsidR="00050381" w:rsidRPr="00083206" w:rsidRDefault="008545D2" w:rsidP="008E16E8">
            <w:pPr>
              <w:widowControl w:val="0"/>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4</w:t>
            </w:r>
          </w:p>
        </w:tc>
        <w:tc>
          <w:tcPr>
            <w:tcW w:w="1177" w:type="pct"/>
            <w:shd w:val="clear" w:color="auto" w:fill="auto"/>
            <w:tcMar>
              <w:top w:w="100" w:type="dxa"/>
              <w:left w:w="100" w:type="dxa"/>
              <w:bottom w:w="100" w:type="dxa"/>
              <w:right w:w="100" w:type="dxa"/>
            </w:tcMar>
          </w:tcPr>
          <w:p w14:paraId="790CD698"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£4,500</w:t>
            </w:r>
          </w:p>
        </w:tc>
        <w:tc>
          <w:tcPr>
            <w:tcW w:w="1330" w:type="pct"/>
            <w:shd w:val="clear" w:color="auto" w:fill="auto"/>
            <w:tcMar>
              <w:top w:w="100" w:type="dxa"/>
              <w:left w:w="100" w:type="dxa"/>
              <w:bottom w:w="100" w:type="dxa"/>
              <w:right w:w="100" w:type="dxa"/>
            </w:tcMar>
          </w:tcPr>
          <w:p w14:paraId="7C91730F"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£4,000</w:t>
            </w:r>
          </w:p>
        </w:tc>
        <w:tc>
          <w:tcPr>
            <w:tcW w:w="1482" w:type="pct"/>
            <w:shd w:val="clear" w:color="auto" w:fill="auto"/>
            <w:tcMar>
              <w:top w:w="100" w:type="dxa"/>
              <w:left w:w="100" w:type="dxa"/>
              <w:bottom w:w="100" w:type="dxa"/>
              <w:right w:w="100" w:type="dxa"/>
            </w:tcMar>
          </w:tcPr>
          <w:p w14:paraId="72F811BD"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£500</w:t>
            </w:r>
          </w:p>
        </w:tc>
      </w:tr>
      <w:tr w:rsidR="00050381" w:rsidRPr="00083206" w14:paraId="6B3C9E13" w14:textId="77777777" w:rsidTr="00A442F3">
        <w:tc>
          <w:tcPr>
            <w:tcW w:w="1010" w:type="pct"/>
            <w:shd w:val="clear" w:color="auto" w:fill="auto"/>
            <w:tcMar>
              <w:top w:w="100" w:type="dxa"/>
              <w:left w:w="100" w:type="dxa"/>
              <w:bottom w:w="100" w:type="dxa"/>
              <w:right w:w="100" w:type="dxa"/>
            </w:tcMar>
          </w:tcPr>
          <w:p w14:paraId="31CC28C3" w14:textId="77777777" w:rsidR="00050381" w:rsidRPr="00083206" w:rsidRDefault="008545D2" w:rsidP="008E16E8">
            <w:pPr>
              <w:widowControl w:val="0"/>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lastRenderedPageBreak/>
              <w:t>5</w:t>
            </w:r>
          </w:p>
        </w:tc>
        <w:tc>
          <w:tcPr>
            <w:tcW w:w="1177" w:type="pct"/>
            <w:shd w:val="clear" w:color="auto" w:fill="auto"/>
            <w:tcMar>
              <w:top w:w="100" w:type="dxa"/>
              <w:left w:w="100" w:type="dxa"/>
              <w:bottom w:w="100" w:type="dxa"/>
              <w:right w:w="100" w:type="dxa"/>
            </w:tcMar>
          </w:tcPr>
          <w:p w14:paraId="00447CA3"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£5,500</w:t>
            </w:r>
          </w:p>
        </w:tc>
        <w:tc>
          <w:tcPr>
            <w:tcW w:w="1330" w:type="pct"/>
            <w:shd w:val="clear" w:color="auto" w:fill="auto"/>
            <w:tcMar>
              <w:top w:w="100" w:type="dxa"/>
              <w:left w:w="100" w:type="dxa"/>
              <w:bottom w:w="100" w:type="dxa"/>
              <w:right w:w="100" w:type="dxa"/>
            </w:tcMar>
          </w:tcPr>
          <w:p w14:paraId="5E6E2ABE"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£4,000</w:t>
            </w:r>
          </w:p>
        </w:tc>
        <w:tc>
          <w:tcPr>
            <w:tcW w:w="1482" w:type="pct"/>
            <w:shd w:val="clear" w:color="auto" w:fill="auto"/>
            <w:tcMar>
              <w:top w:w="100" w:type="dxa"/>
              <w:left w:w="100" w:type="dxa"/>
              <w:bottom w:w="100" w:type="dxa"/>
              <w:right w:w="100" w:type="dxa"/>
            </w:tcMar>
          </w:tcPr>
          <w:p w14:paraId="436A9756"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£1,500</w:t>
            </w:r>
          </w:p>
        </w:tc>
      </w:tr>
      <w:tr w:rsidR="00050381" w:rsidRPr="00083206" w14:paraId="7DF7B55D" w14:textId="77777777" w:rsidTr="00A442F3">
        <w:tc>
          <w:tcPr>
            <w:tcW w:w="1010" w:type="pct"/>
            <w:shd w:val="clear" w:color="auto" w:fill="auto"/>
            <w:tcMar>
              <w:top w:w="100" w:type="dxa"/>
              <w:left w:w="100" w:type="dxa"/>
              <w:bottom w:w="100" w:type="dxa"/>
              <w:right w:w="100" w:type="dxa"/>
            </w:tcMar>
          </w:tcPr>
          <w:p w14:paraId="0F8924F5" w14:textId="77777777" w:rsidR="00050381" w:rsidRPr="00083206" w:rsidRDefault="008545D2" w:rsidP="008E16E8">
            <w:pPr>
              <w:widowControl w:val="0"/>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6</w:t>
            </w:r>
          </w:p>
        </w:tc>
        <w:tc>
          <w:tcPr>
            <w:tcW w:w="1177" w:type="pct"/>
            <w:shd w:val="clear" w:color="auto" w:fill="auto"/>
            <w:tcMar>
              <w:top w:w="100" w:type="dxa"/>
              <w:left w:w="100" w:type="dxa"/>
              <w:bottom w:w="100" w:type="dxa"/>
              <w:right w:w="100" w:type="dxa"/>
            </w:tcMar>
          </w:tcPr>
          <w:p w14:paraId="1B5B8DC5"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£6,500</w:t>
            </w:r>
          </w:p>
        </w:tc>
        <w:tc>
          <w:tcPr>
            <w:tcW w:w="1330" w:type="pct"/>
            <w:shd w:val="clear" w:color="auto" w:fill="auto"/>
            <w:tcMar>
              <w:top w:w="100" w:type="dxa"/>
              <w:left w:w="100" w:type="dxa"/>
              <w:bottom w:w="100" w:type="dxa"/>
              <w:right w:w="100" w:type="dxa"/>
            </w:tcMar>
          </w:tcPr>
          <w:p w14:paraId="225A6BFA"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£4,000</w:t>
            </w:r>
          </w:p>
        </w:tc>
        <w:tc>
          <w:tcPr>
            <w:tcW w:w="1482" w:type="pct"/>
            <w:shd w:val="clear" w:color="auto" w:fill="auto"/>
            <w:tcMar>
              <w:top w:w="100" w:type="dxa"/>
              <w:left w:w="100" w:type="dxa"/>
              <w:bottom w:w="100" w:type="dxa"/>
              <w:right w:w="100" w:type="dxa"/>
            </w:tcMar>
          </w:tcPr>
          <w:p w14:paraId="01ED0C26"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£2,500</w:t>
            </w:r>
          </w:p>
        </w:tc>
      </w:tr>
      <w:tr w:rsidR="00050381" w:rsidRPr="00083206" w14:paraId="119B64CA" w14:textId="77777777" w:rsidTr="00A442F3">
        <w:tc>
          <w:tcPr>
            <w:tcW w:w="1010" w:type="pct"/>
            <w:shd w:val="clear" w:color="auto" w:fill="auto"/>
            <w:tcMar>
              <w:top w:w="100" w:type="dxa"/>
              <w:left w:w="100" w:type="dxa"/>
              <w:bottom w:w="100" w:type="dxa"/>
              <w:right w:w="100" w:type="dxa"/>
            </w:tcMar>
          </w:tcPr>
          <w:p w14:paraId="22F5AD65" w14:textId="77777777" w:rsidR="00050381" w:rsidRPr="00083206" w:rsidRDefault="008545D2" w:rsidP="008E16E8">
            <w:pPr>
              <w:widowControl w:val="0"/>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7</w:t>
            </w:r>
          </w:p>
        </w:tc>
        <w:tc>
          <w:tcPr>
            <w:tcW w:w="1177" w:type="pct"/>
            <w:shd w:val="clear" w:color="auto" w:fill="auto"/>
            <w:tcMar>
              <w:top w:w="100" w:type="dxa"/>
              <w:left w:w="100" w:type="dxa"/>
              <w:bottom w:w="100" w:type="dxa"/>
              <w:right w:w="100" w:type="dxa"/>
            </w:tcMar>
          </w:tcPr>
          <w:p w14:paraId="4609C8CB"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£7,500</w:t>
            </w:r>
          </w:p>
        </w:tc>
        <w:tc>
          <w:tcPr>
            <w:tcW w:w="1330" w:type="pct"/>
            <w:shd w:val="clear" w:color="auto" w:fill="auto"/>
            <w:tcMar>
              <w:top w:w="100" w:type="dxa"/>
              <w:left w:w="100" w:type="dxa"/>
              <w:bottom w:w="100" w:type="dxa"/>
              <w:right w:w="100" w:type="dxa"/>
            </w:tcMar>
          </w:tcPr>
          <w:p w14:paraId="0068EA11"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£4,000</w:t>
            </w:r>
          </w:p>
        </w:tc>
        <w:tc>
          <w:tcPr>
            <w:tcW w:w="1482" w:type="pct"/>
            <w:shd w:val="clear" w:color="auto" w:fill="auto"/>
            <w:tcMar>
              <w:top w:w="100" w:type="dxa"/>
              <w:left w:w="100" w:type="dxa"/>
              <w:bottom w:w="100" w:type="dxa"/>
              <w:right w:w="100" w:type="dxa"/>
            </w:tcMar>
          </w:tcPr>
          <w:p w14:paraId="53E84B3E"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£3,500</w:t>
            </w:r>
          </w:p>
        </w:tc>
      </w:tr>
      <w:tr w:rsidR="00050381" w:rsidRPr="00083206" w14:paraId="459DBC2C" w14:textId="77777777" w:rsidTr="00A442F3">
        <w:tc>
          <w:tcPr>
            <w:tcW w:w="1010" w:type="pct"/>
            <w:shd w:val="clear" w:color="auto" w:fill="auto"/>
            <w:tcMar>
              <w:top w:w="100" w:type="dxa"/>
              <w:left w:w="100" w:type="dxa"/>
              <w:bottom w:w="100" w:type="dxa"/>
              <w:right w:w="100" w:type="dxa"/>
            </w:tcMar>
          </w:tcPr>
          <w:p w14:paraId="11766464" w14:textId="77777777" w:rsidR="00050381" w:rsidRPr="00083206" w:rsidRDefault="008545D2" w:rsidP="008E16E8">
            <w:pPr>
              <w:widowControl w:val="0"/>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8</w:t>
            </w:r>
          </w:p>
        </w:tc>
        <w:tc>
          <w:tcPr>
            <w:tcW w:w="1177" w:type="pct"/>
            <w:shd w:val="clear" w:color="auto" w:fill="auto"/>
            <w:tcMar>
              <w:top w:w="100" w:type="dxa"/>
              <w:left w:w="100" w:type="dxa"/>
              <w:bottom w:w="100" w:type="dxa"/>
              <w:right w:w="100" w:type="dxa"/>
            </w:tcMar>
          </w:tcPr>
          <w:p w14:paraId="05F5FCFD"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£9,000</w:t>
            </w:r>
          </w:p>
        </w:tc>
        <w:tc>
          <w:tcPr>
            <w:tcW w:w="1330" w:type="pct"/>
            <w:shd w:val="clear" w:color="auto" w:fill="auto"/>
            <w:tcMar>
              <w:top w:w="100" w:type="dxa"/>
              <w:left w:w="100" w:type="dxa"/>
              <w:bottom w:w="100" w:type="dxa"/>
              <w:right w:w="100" w:type="dxa"/>
            </w:tcMar>
          </w:tcPr>
          <w:p w14:paraId="48F73347"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£4,000</w:t>
            </w:r>
          </w:p>
        </w:tc>
        <w:tc>
          <w:tcPr>
            <w:tcW w:w="1482" w:type="pct"/>
            <w:shd w:val="clear" w:color="auto" w:fill="auto"/>
            <w:tcMar>
              <w:top w:w="100" w:type="dxa"/>
              <w:left w:w="100" w:type="dxa"/>
              <w:bottom w:w="100" w:type="dxa"/>
              <w:right w:w="100" w:type="dxa"/>
            </w:tcMar>
          </w:tcPr>
          <w:p w14:paraId="4E76FB91"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£5,000</w:t>
            </w:r>
          </w:p>
        </w:tc>
      </w:tr>
      <w:tr w:rsidR="00050381" w:rsidRPr="00083206" w14:paraId="5C914960" w14:textId="77777777" w:rsidTr="00A442F3">
        <w:tc>
          <w:tcPr>
            <w:tcW w:w="1010" w:type="pct"/>
            <w:shd w:val="clear" w:color="auto" w:fill="auto"/>
            <w:tcMar>
              <w:top w:w="100" w:type="dxa"/>
              <w:left w:w="100" w:type="dxa"/>
              <w:bottom w:w="100" w:type="dxa"/>
              <w:right w:w="100" w:type="dxa"/>
            </w:tcMar>
          </w:tcPr>
          <w:p w14:paraId="4F48BD4C" w14:textId="77777777" w:rsidR="00050381" w:rsidRPr="00083206" w:rsidRDefault="008545D2" w:rsidP="008E16E8">
            <w:pPr>
              <w:widowControl w:val="0"/>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9</w:t>
            </w:r>
          </w:p>
        </w:tc>
        <w:tc>
          <w:tcPr>
            <w:tcW w:w="1177" w:type="pct"/>
            <w:shd w:val="clear" w:color="auto" w:fill="auto"/>
            <w:tcMar>
              <w:top w:w="100" w:type="dxa"/>
              <w:left w:w="100" w:type="dxa"/>
              <w:bottom w:w="100" w:type="dxa"/>
              <w:right w:w="100" w:type="dxa"/>
            </w:tcMar>
          </w:tcPr>
          <w:p w14:paraId="3492FA3B"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£10,000</w:t>
            </w:r>
          </w:p>
        </w:tc>
        <w:tc>
          <w:tcPr>
            <w:tcW w:w="1330" w:type="pct"/>
            <w:shd w:val="clear" w:color="auto" w:fill="auto"/>
            <w:tcMar>
              <w:top w:w="100" w:type="dxa"/>
              <w:left w:w="100" w:type="dxa"/>
              <w:bottom w:w="100" w:type="dxa"/>
              <w:right w:w="100" w:type="dxa"/>
            </w:tcMar>
          </w:tcPr>
          <w:p w14:paraId="05967950"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£4,000</w:t>
            </w:r>
          </w:p>
        </w:tc>
        <w:tc>
          <w:tcPr>
            <w:tcW w:w="1482" w:type="pct"/>
            <w:shd w:val="clear" w:color="auto" w:fill="auto"/>
            <w:tcMar>
              <w:top w:w="100" w:type="dxa"/>
              <w:left w:w="100" w:type="dxa"/>
              <w:bottom w:w="100" w:type="dxa"/>
              <w:right w:w="100" w:type="dxa"/>
            </w:tcMar>
          </w:tcPr>
          <w:p w14:paraId="78B8974C"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£6,000</w:t>
            </w:r>
          </w:p>
        </w:tc>
      </w:tr>
      <w:tr w:rsidR="00050381" w:rsidRPr="00083206" w14:paraId="1BA6B561" w14:textId="77777777" w:rsidTr="00A442F3">
        <w:tc>
          <w:tcPr>
            <w:tcW w:w="1010" w:type="pct"/>
            <w:shd w:val="clear" w:color="auto" w:fill="auto"/>
            <w:tcMar>
              <w:top w:w="100" w:type="dxa"/>
              <w:left w:w="100" w:type="dxa"/>
              <w:bottom w:w="100" w:type="dxa"/>
              <w:right w:w="100" w:type="dxa"/>
            </w:tcMar>
          </w:tcPr>
          <w:p w14:paraId="4CB8D100" w14:textId="77777777" w:rsidR="00050381" w:rsidRPr="00083206" w:rsidRDefault="008545D2" w:rsidP="008E16E8">
            <w:pPr>
              <w:widowControl w:val="0"/>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10</w:t>
            </w:r>
          </w:p>
        </w:tc>
        <w:tc>
          <w:tcPr>
            <w:tcW w:w="1177" w:type="pct"/>
            <w:shd w:val="clear" w:color="auto" w:fill="auto"/>
            <w:tcMar>
              <w:top w:w="100" w:type="dxa"/>
              <w:left w:w="100" w:type="dxa"/>
              <w:bottom w:w="100" w:type="dxa"/>
              <w:right w:w="100" w:type="dxa"/>
            </w:tcMar>
          </w:tcPr>
          <w:p w14:paraId="6936C0C5"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£10,500</w:t>
            </w:r>
          </w:p>
        </w:tc>
        <w:tc>
          <w:tcPr>
            <w:tcW w:w="1330" w:type="pct"/>
            <w:shd w:val="clear" w:color="auto" w:fill="auto"/>
            <w:tcMar>
              <w:top w:w="100" w:type="dxa"/>
              <w:left w:w="100" w:type="dxa"/>
              <w:bottom w:w="100" w:type="dxa"/>
              <w:right w:w="100" w:type="dxa"/>
            </w:tcMar>
          </w:tcPr>
          <w:p w14:paraId="748E2240"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£4,000</w:t>
            </w:r>
          </w:p>
        </w:tc>
        <w:tc>
          <w:tcPr>
            <w:tcW w:w="1482" w:type="pct"/>
            <w:shd w:val="clear" w:color="auto" w:fill="auto"/>
            <w:tcMar>
              <w:top w:w="100" w:type="dxa"/>
              <w:left w:w="100" w:type="dxa"/>
              <w:bottom w:w="100" w:type="dxa"/>
              <w:right w:w="100" w:type="dxa"/>
            </w:tcMar>
          </w:tcPr>
          <w:p w14:paraId="0BC4E58B"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£6,500</w:t>
            </w:r>
          </w:p>
        </w:tc>
      </w:tr>
      <w:tr w:rsidR="00050381" w:rsidRPr="00083206" w14:paraId="459D8404" w14:textId="77777777" w:rsidTr="00A442F3">
        <w:tc>
          <w:tcPr>
            <w:tcW w:w="1010" w:type="pct"/>
            <w:shd w:val="clear" w:color="auto" w:fill="auto"/>
            <w:tcMar>
              <w:top w:w="100" w:type="dxa"/>
              <w:left w:w="100" w:type="dxa"/>
              <w:bottom w:w="100" w:type="dxa"/>
              <w:right w:w="100" w:type="dxa"/>
            </w:tcMar>
          </w:tcPr>
          <w:p w14:paraId="65890056" w14:textId="77777777" w:rsidR="00050381" w:rsidRPr="00083206" w:rsidRDefault="008545D2" w:rsidP="008E16E8">
            <w:pPr>
              <w:widowControl w:val="0"/>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11</w:t>
            </w:r>
          </w:p>
        </w:tc>
        <w:tc>
          <w:tcPr>
            <w:tcW w:w="1177" w:type="pct"/>
            <w:shd w:val="clear" w:color="auto" w:fill="auto"/>
            <w:tcMar>
              <w:top w:w="100" w:type="dxa"/>
              <w:left w:w="100" w:type="dxa"/>
              <w:bottom w:w="100" w:type="dxa"/>
              <w:right w:w="100" w:type="dxa"/>
            </w:tcMar>
          </w:tcPr>
          <w:p w14:paraId="53DEC2A0"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£12,000</w:t>
            </w:r>
          </w:p>
        </w:tc>
        <w:tc>
          <w:tcPr>
            <w:tcW w:w="1330" w:type="pct"/>
            <w:shd w:val="clear" w:color="auto" w:fill="auto"/>
            <w:tcMar>
              <w:top w:w="100" w:type="dxa"/>
              <w:left w:w="100" w:type="dxa"/>
              <w:bottom w:w="100" w:type="dxa"/>
              <w:right w:w="100" w:type="dxa"/>
            </w:tcMar>
          </w:tcPr>
          <w:p w14:paraId="23DD56BC"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£4,000</w:t>
            </w:r>
          </w:p>
        </w:tc>
        <w:tc>
          <w:tcPr>
            <w:tcW w:w="1482" w:type="pct"/>
            <w:shd w:val="clear" w:color="auto" w:fill="auto"/>
            <w:tcMar>
              <w:top w:w="100" w:type="dxa"/>
              <w:left w:w="100" w:type="dxa"/>
              <w:bottom w:w="100" w:type="dxa"/>
              <w:right w:w="100" w:type="dxa"/>
            </w:tcMar>
          </w:tcPr>
          <w:p w14:paraId="7D551F45"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£8,000</w:t>
            </w:r>
          </w:p>
        </w:tc>
      </w:tr>
      <w:tr w:rsidR="00050381" w:rsidRPr="00083206" w14:paraId="7C128268" w14:textId="77777777" w:rsidTr="00A442F3">
        <w:tc>
          <w:tcPr>
            <w:tcW w:w="1010" w:type="pct"/>
            <w:shd w:val="clear" w:color="auto" w:fill="auto"/>
            <w:tcMar>
              <w:top w:w="100" w:type="dxa"/>
              <w:left w:w="100" w:type="dxa"/>
              <w:bottom w:w="100" w:type="dxa"/>
              <w:right w:w="100" w:type="dxa"/>
            </w:tcMar>
          </w:tcPr>
          <w:p w14:paraId="46DE614C" w14:textId="77777777" w:rsidR="00050381" w:rsidRPr="00083206" w:rsidRDefault="008545D2" w:rsidP="008E16E8">
            <w:pPr>
              <w:widowControl w:val="0"/>
              <w:pBdr>
                <w:top w:val="nil"/>
                <w:left w:val="nil"/>
                <w:bottom w:val="nil"/>
                <w:right w:val="nil"/>
                <w:between w:val="nil"/>
              </w:pBdr>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12</w:t>
            </w:r>
          </w:p>
        </w:tc>
        <w:tc>
          <w:tcPr>
            <w:tcW w:w="1177" w:type="pct"/>
            <w:shd w:val="clear" w:color="auto" w:fill="auto"/>
            <w:tcMar>
              <w:top w:w="100" w:type="dxa"/>
              <w:left w:w="100" w:type="dxa"/>
              <w:bottom w:w="100" w:type="dxa"/>
              <w:right w:w="100" w:type="dxa"/>
            </w:tcMar>
          </w:tcPr>
          <w:p w14:paraId="5C478443"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£14,000</w:t>
            </w:r>
          </w:p>
        </w:tc>
        <w:tc>
          <w:tcPr>
            <w:tcW w:w="1330" w:type="pct"/>
            <w:shd w:val="clear" w:color="auto" w:fill="auto"/>
            <w:tcMar>
              <w:top w:w="100" w:type="dxa"/>
              <w:left w:w="100" w:type="dxa"/>
              <w:bottom w:w="100" w:type="dxa"/>
              <w:right w:w="100" w:type="dxa"/>
            </w:tcMar>
          </w:tcPr>
          <w:p w14:paraId="3EA9EE82"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£4,000</w:t>
            </w:r>
          </w:p>
        </w:tc>
        <w:tc>
          <w:tcPr>
            <w:tcW w:w="1482" w:type="pct"/>
            <w:shd w:val="clear" w:color="auto" w:fill="auto"/>
            <w:tcMar>
              <w:top w:w="100" w:type="dxa"/>
              <w:left w:w="100" w:type="dxa"/>
              <w:bottom w:w="100" w:type="dxa"/>
              <w:right w:w="100" w:type="dxa"/>
            </w:tcMar>
          </w:tcPr>
          <w:p w14:paraId="182FC7D9" w14:textId="77777777" w:rsidR="00050381" w:rsidRPr="00083206" w:rsidRDefault="008545D2" w:rsidP="008E16E8">
            <w:pPr>
              <w:widowControl w:val="0"/>
              <w:spacing w:after="240" w:line="360" w:lineRule="auto"/>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£10,000</w:t>
            </w:r>
          </w:p>
        </w:tc>
      </w:tr>
    </w:tbl>
    <w:p w14:paraId="6D21C0EC" w14:textId="77777777" w:rsidR="00050381" w:rsidRPr="00083206" w:rsidRDefault="00050381" w:rsidP="008E16E8">
      <w:pPr>
        <w:spacing w:after="240" w:line="360" w:lineRule="auto"/>
        <w:jc w:val="both"/>
        <w:rPr>
          <w:rFonts w:ascii="Times New Roman" w:eastAsia="Times New Roman" w:hAnsi="Times New Roman" w:cs="Times New Roman"/>
          <w:sz w:val="24"/>
          <w:szCs w:val="24"/>
          <w:lang w:val="en-GB"/>
        </w:rPr>
      </w:pPr>
    </w:p>
    <w:p w14:paraId="42F3025D" w14:textId="77777777" w:rsidR="00050381" w:rsidRPr="00083206" w:rsidRDefault="008545D2" w:rsidP="008E16E8">
      <w:p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 xml:space="preserve">As the cash flow forecast, the initial phase of the business suffered from negative cash flow where we are focused on making our customer base and brand identity. For that reason, community involvement and targeted marketing can play an important role in obtaining profitability from month four (Noury et al. 2020). </w:t>
      </w:r>
    </w:p>
    <w:p w14:paraId="7FAE8186" w14:textId="1DDAC544" w:rsidR="00050381" w:rsidRPr="00083206" w:rsidRDefault="008545D2" w:rsidP="00B778B3">
      <w:pPr>
        <w:pStyle w:val="Heading3"/>
        <w:rPr>
          <w:lang w:val="en-GB"/>
        </w:rPr>
      </w:pPr>
      <w:bookmarkStart w:id="11" w:name="_Toc179998970"/>
      <w:r w:rsidRPr="00083206">
        <w:rPr>
          <w:lang w:val="en-GB"/>
        </w:rPr>
        <w:t>Threats and Mitigation Strategies</w:t>
      </w:r>
      <w:bookmarkEnd w:id="11"/>
    </w:p>
    <w:p w14:paraId="64ABE66B" w14:textId="24175F19" w:rsidR="00050381" w:rsidRPr="00083206" w:rsidRDefault="008545D2" w:rsidP="008E16E8">
      <w:p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In this context considering the threat, the economic downturn is a major threat where probable losses can affect the customer base. Here, we can adopt effective strategies such as a strong community focus and flexible pricing that will support eliminating the threat (</w:t>
      </w:r>
      <w:proofErr w:type="spellStart"/>
      <w:r w:rsidRPr="00083206">
        <w:rPr>
          <w:rFonts w:ascii="Times New Roman" w:eastAsia="Times New Roman" w:hAnsi="Times New Roman" w:cs="Times New Roman"/>
          <w:sz w:val="24"/>
          <w:szCs w:val="24"/>
          <w:lang w:val="en-GB"/>
        </w:rPr>
        <w:t>Alouffi</w:t>
      </w:r>
      <w:proofErr w:type="spellEnd"/>
      <w:r w:rsidRPr="00083206">
        <w:rPr>
          <w:rFonts w:ascii="Times New Roman" w:eastAsia="Times New Roman" w:hAnsi="Times New Roman" w:cs="Times New Roman"/>
          <w:sz w:val="24"/>
          <w:szCs w:val="24"/>
          <w:lang w:val="en-GB"/>
        </w:rPr>
        <w:t xml:space="preserve"> et al. 2021). However, flexible </w:t>
      </w:r>
      <w:r w:rsidR="00A442F3" w:rsidRPr="00083206">
        <w:rPr>
          <w:rFonts w:ascii="Times New Roman" w:eastAsia="Times New Roman" w:hAnsi="Times New Roman" w:cs="Times New Roman"/>
          <w:sz w:val="24"/>
          <w:szCs w:val="24"/>
          <w:lang w:val="en-GB"/>
        </w:rPr>
        <w:t>pricing</w:t>
      </w:r>
      <w:r w:rsidRPr="00083206">
        <w:rPr>
          <w:rFonts w:ascii="Times New Roman" w:eastAsia="Times New Roman" w:hAnsi="Times New Roman" w:cs="Times New Roman"/>
          <w:sz w:val="24"/>
          <w:szCs w:val="24"/>
          <w:lang w:val="en-GB"/>
        </w:rPr>
        <w:t xml:space="preserve"> provides budget-friendly alternatives that attract cost-conscious consumers (Saxena et al. 2020). </w:t>
      </w:r>
      <w:r w:rsidRPr="00083206">
        <w:rPr>
          <w:lang w:val="en-GB"/>
        </w:rPr>
        <w:br w:type="page"/>
      </w:r>
    </w:p>
    <w:p w14:paraId="31B370B6" w14:textId="77777777" w:rsidR="00050381" w:rsidRPr="008F76D0" w:rsidRDefault="008545D2" w:rsidP="008E16E8">
      <w:pPr>
        <w:pStyle w:val="Heading2"/>
        <w:spacing w:after="240"/>
        <w:rPr>
          <w:u w:val="single"/>
          <w:lang w:val="en-GB"/>
        </w:rPr>
      </w:pPr>
      <w:bookmarkStart w:id="12" w:name="_Toc179998971"/>
      <w:r w:rsidRPr="008F76D0">
        <w:rPr>
          <w:u w:val="single"/>
          <w:lang w:val="en-GB"/>
        </w:rPr>
        <w:lastRenderedPageBreak/>
        <w:t>Individual Reflection</w:t>
      </w:r>
      <w:bookmarkEnd w:id="12"/>
      <w:r w:rsidRPr="008F76D0">
        <w:rPr>
          <w:u w:val="single"/>
          <w:lang w:val="en-GB"/>
        </w:rPr>
        <w:t xml:space="preserve"> </w:t>
      </w:r>
    </w:p>
    <w:p w14:paraId="4BF7C7CA" w14:textId="77777777" w:rsidR="00050381" w:rsidRPr="00083206" w:rsidRDefault="008545D2" w:rsidP="008E16E8">
      <w:p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 xml:space="preserve">Here, it is important to identify the useful areas of learning within the market evaluation where I learnt how to drive research on the industry trends, target demographics, and competitors. Hence, the collected data from different resources supports understanding the preferences of customers and evaluating consumer behaviour. For that reason, these skills will support me in managing our offerings to fulfil the requirements of the targeted consumers significantly. </w:t>
      </w:r>
    </w:p>
    <w:p w14:paraId="7BB869C5" w14:textId="77777777" w:rsidR="00050381" w:rsidRPr="00083206" w:rsidRDefault="008545D2" w:rsidP="008E16E8">
      <w:p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 xml:space="preserve">Additionally, financial literacy is an important factor that gave me a better understanding of the financial forecast such as break-even analyses, income statements, and prediction of cash flow. It is important to confirm that the Coffee Affairs Co.’s financial viability is responsible for making informed decisions regarding investments and budget. </w:t>
      </w:r>
    </w:p>
    <w:p w14:paraId="6CBE9F27" w14:textId="24E324BA" w:rsidR="00050381" w:rsidRPr="00083206" w:rsidRDefault="008545D2" w:rsidP="008E16E8">
      <w:p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 xml:space="preserve">On the other </w:t>
      </w:r>
      <w:r w:rsidR="00083206" w:rsidRPr="00083206">
        <w:rPr>
          <w:rFonts w:ascii="Times New Roman" w:eastAsia="Times New Roman" w:hAnsi="Times New Roman" w:cs="Times New Roman"/>
          <w:sz w:val="24"/>
          <w:szCs w:val="24"/>
          <w:lang w:val="en-GB"/>
        </w:rPr>
        <w:t>hand, in</w:t>
      </w:r>
      <w:r w:rsidRPr="00083206">
        <w:rPr>
          <w:rFonts w:ascii="Times New Roman" w:eastAsia="Times New Roman" w:hAnsi="Times New Roman" w:cs="Times New Roman"/>
          <w:sz w:val="24"/>
          <w:szCs w:val="24"/>
          <w:lang w:val="en-GB"/>
        </w:rPr>
        <w:t xml:space="preserve"> the context of community involvement and digital marketing, I obtained valuable pieces of information regarding effective strategies for marketing. I have also learnt about the way how to make a brand along with the useful strategies that are important for sustaining and attracting customers within the competitive market. </w:t>
      </w:r>
    </w:p>
    <w:p w14:paraId="67EC8D48" w14:textId="77777777" w:rsidR="00050381" w:rsidRPr="00083206" w:rsidRDefault="008545D2" w:rsidP="008E16E8">
      <w:pPr>
        <w:spacing w:after="240" w:line="360" w:lineRule="auto"/>
        <w:jc w:val="both"/>
        <w:rPr>
          <w:rFonts w:ascii="Times New Roman" w:eastAsia="Times New Roman" w:hAnsi="Times New Roman" w:cs="Times New Roman"/>
          <w:b/>
          <w:i/>
          <w:sz w:val="24"/>
          <w:szCs w:val="24"/>
          <w:lang w:val="en-GB"/>
        </w:rPr>
      </w:pPr>
      <w:r w:rsidRPr="00083206">
        <w:rPr>
          <w:rFonts w:ascii="Times New Roman" w:eastAsia="Times New Roman" w:hAnsi="Times New Roman" w:cs="Times New Roman"/>
          <w:b/>
          <w:i/>
          <w:sz w:val="24"/>
          <w:szCs w:val="24"/>
          <w:lang w:val="en-GB"/>
        </w:rPr>
        <w:t>Entrepreneurial strengths</w:t>
      </w:r>
    </w:p>
    <w:p w14:paraId="78F4F592" w14:textId="3D79A529" w:rsidR="00050381" w:rsidRPr="00083206" w:rsidRDefault="008545D2" w:rsidP="008E16E8">
      <w:p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 xml:space="preserve">It is considered an entrepreneurial </w:t>
      </w:r>
      <w:r w:rsidR="00083206" w:rsidRPr="00083206">
        <w:rPr>
          <w:rFonts w:ascii="Times New Roman" w:eastAsia="Times New Roman" w:hAnsi="Times New Roman" w:cs="Times New Roman"/>
          <w:sz w:val="24"/>
          <w:szCs w:val="24"/>
          <w:lang w:val="en-GB"/>
        </w:rPr>
        <w:t>strength;</w:t>
      </w:r>
      <w:r w:rsidRPr="00083206">
        <w:rPr>
          <w:rFonts w:ascii="Times New Roman" w:eastAsia="Times New Roman" w:hAnsi="Times New Roman" w:cs="Times New Roman"/>
          <w:sz w:val="24"/>
          <w:szCs w:val="24"/>
          <w:lang w:val="en-GB"/>
        </w:rPr>
        <w:t xml:space="preserve"> I can acknowledge the major factors that will support in driving the success of the Coffee Affairs Co. At the initial stage, I need to focus on communicational skills that support me in bonding with probable </w:t>
      </w:r>
      <w:r w:rsidR="00083206" w:rsidRPr="00083206">
        <w:rPr>
          <w:rFonts w:ascii="Times New Roman" w:eastAsia="Times New Roman" w:hAnsi="Times New Roman" w:cs="Times New Roman"/>
          <w:sz w:val="24"/>
          <w:szCs w:val="24"/>
          <w:lang w:val="en-GB"/>
        </w:rPr>
        <w:t>investors, customers</w:t>
      </w:r>
      <w:r w:rsidRPr="00083206">
        <w:rPr>
          <w:rFonts w:ascii="Times New Roman" w:eastAsia="Times New Roman" w:hAnsi="Times New Roman" w:cs="Times New Roman"/>
          <w:sz w:val="24"/>
          <w:szCs w:val="24"/>
          <w:lang w:val="en-GB"/>
        </w:rPr>
        <w:t xml:space="preserve">, and suppliers. Additionally, my interest towards coffee gives me a useful opportunity to achieve success which encourages the customers and employees. On the other hand, my effective organisation skills support me in maintaining the different aspects of business along with regular operations and strategic planning for the long term. However, this strength will confirm that business factors are lined up with the objectives of the business. </w:t>
      </w:r>
    </w:p>
    <w:p w14:paraId="687DC9E3" w14:textId="77777777" w:rsidR="00050381" w:rsidRPr="00083206" w:rsidRDefault="008545D2" w:rsidP="008E16E8">
      <w:pPr>
        <w:spacing w:after="240" w:line="360" w:lineRule="auto"/>
        <w:jc w:val="both"/>
        <w:rPr>
          <w:rFonts w:ascii="Times New Roman" w:eastAsia="Times New Roman" w:hAnsi="Times New Roman" w:cs="Times New Roman"/>
          <w:b/>
          <w:i/>
          <w:sz w:val="24"/>
          <w:szCs w:val="24"/>
          <w:lang w:val="en-GB"/>
        </w:rPr>
      </w:pPr>
      <w:r w:rsidRPr="00083206">
        <w:rPr>
          <w:rFonts w:ascii="Times New Roman" w:eastAsia="Times New Roman" w:hAnsi="Times New Roman" w:cs="Times New Roman"/>
          <w:b/>
          <w:i/>
          <w:sz w:val="24"/>
          <w:szCs w:val="24"/>
          <w:lang w:val="en-GB"/>
        </w:rPr>
        <w:t xml:space="preserve">Challenges of business plan </w:t>
      </w:r>
    </w:p>
    <w:p w14:paraId="3CB70060" w14:textId="77777777" w:rsidR="00050381" w:rsidRPr="00083206" w:rsidRDefault="008545D2" w:rsidP="008E16E8">
      <w:p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 xml:space="preserve">In this case, I have faced several challenges along with my strength during the assessment of the business plan. I think the major challenge will be faced that is protecting the sufficient funding. It </w:t>
      </w:r>
      <w:r w:rsidRPr="00083206">
        <w:rPr>
          <w:rFonts w:ascii="Times New Roman" w:eastAsia="Times New Roman" w:hAnsi="Times New Roman" w:cs="Times New Roman"/>
          <w:sz w:val="24"/>
          <w:szCs w:val="24"/>
          <w:lang w:val="en-GB"/>
        </w:rPr>
        <w:lastRenderedPageBreak/>
        <w:t>is important to identify the financial aspects that will support in attracting investors and it can frighten and raise the concern of underestimating initial costs.</w:t>
      </w:r>
    </w:p>
    <w:p w14:paraId="539646D4" w14:textId="77777777" w:rsidR="00050381" w:rsidRPr="00083206" w:rsidRDefault="008545D2" w:rsidP="008E16E8">
      <w:p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 xml:space="preserve">Nowadays, it is crucial to make a loyal customer base within the evolving market that can pose challenges such as intense competition. Here, the business needs to make a USP that will support competition with renowned coffee shops along with the strategies of community involvement and effective marketing. It will be beneficial for Coffee Affairs Co. to differentiate its products by their quality service and products. I think this business will face operational-related challenges such as maintaining consistent quality and managing the inventory data regarding the coffee production that are required to be expressed. In this case, it is important to make an effective system and offer training to the staff that is important for driving the seamless operation. </w:t>
      </w:r>
    </w:p>
    <w:p w14:paraId="472818B1" w14:textId="77777777" w:rsidR="00050381" w:rsidRPr="00083206" w:rsidRDefault="008545D2" w:rsidP="008E16E8">
      <w:pPr>
        <w:spacing w:after="240" w:line="360" w:lineRule="auto"/>
        <w:jc w:val="both"/>
        <w:rPr>
          <w:rFonts w:ascii="Times New Roman" w:eastAsia="Times New Roman" w:hAnsi="Times New Roman" w:cs="Times New Roman"/>
          <w:sz w:val="24"/>
          <w:szCs w:val="24"/>
          <w:lang w:val="en-GB"/>
        </w:rPr>
      </w:pPr>
      <w:r w:rsidRPr="00083206">
        <w:rPr>
          <w:rFonts w:ascii="Times New Roman" w:eastAsia="Times New Roman" w:hAnsi="Times New Roman" w:cs="Times New Roman"/>
          <w:sz w:val="24"/>
          <w:szCs w:val="24"/>
          <w:lang w:val="en-GB"/>
        </w:rPr>
        <w:t xml:space="preserve">On the other hand, the volatility within the consumer preferences and trends of the market can show different challenges. For that reason, it is important to stay updated with the evolving market situation and it leads towards long-term success. </w:t>
      </w:r>
      <w:r w:rsidRPr="00083206">
        <w:rPr>
          <w:lang w:val="en-GB"/>
        </w:rPr>
        <w:br w:type="page"/>
      </w:r>
    </w:p>
    <w:p w14:paraId="68482ACB" w14:textId="77777777" w:rsidR="00050381" w:rsidRPr="00083206" w:rsidRDefault="008545D2" w:rsidP="0043317C">
      <w:pPr>
        <w:pStyle w:val="Heading1"/>
        <w:rPr>
          <w:lang w:val="en-GB"/>
        </w:rPr>
      </w:pPr>
      <w:bookmarkStart w:id="13" w:name="_Toc179998972"/>
      <w:r w:rsidRPr="00083206">
        <w:rPr>
          <w:lang w:val="en-GB"/>
        </w:rPr>
        <w:lastRenderedPageBreak/>
        <w:t>References</w:t>
      </w:r>
      <w:bookmarkEnd w:id="13"/>
      <w:r w:rsidRPr="00083206">
        <w:rPr>
          <w:lang w:val="en-GB"/>
        </w:rPr>
        <w:t xml:space="preserve"> </w:t>
      </w:r>
    </w:p>
    <w:p w14:paraId="017957C6" w14:textId="77777777" w:rsidR="00266D1D" w:rsidRPr="00C8795D" w:rsidRDefault="00266D1D" w:rsidP="008E16E8">
      <w:pPr>
        <w:spacing w:after="240" w:line="360" w:lineRule="auto"/>
        <w:jc w:val="both"/>
        <w:rPr>
          <w:rFonts w:ascii="Times New Roman" w:eastAsia="Times New Roman" w:hAnsi="Times New Roman" w:cs="Times New Roman"/>
          <w:sz w:val="24"/>
          <w:szCs w:val="24"/>
          <w:lang w:val="en-GB"/>
        </w:rPr>
      </w:pPr>
      <w:proofErr w:type="spellStart"/>
      <w:r w:rsidRPr="00C8795D">
        <w:rPr>
          <w:rFonts w:ascii="Times New Roman" w:hAnsi="Times New Roman" w:cs="Times New Roman"/>
          <w:color w:val="222222"/>
          <w:sz w:val="24"/>
          <w:szCs w:val="24"/>
          <w:highlight w:val="white"/>
          <w:lang w:val="en-GB"/>
        </w:rPr>
        <w:t>Alhalalmeh</w:t>
      </w:r>
      <w:proofErr w:type="spellEnd"/>
      <w:r w:rsidRPr="00C8795D">
        <w:rPr>
          <w:rFonts w:ascii="Times New Roman" w:hAnsi="Times New Roman" w:cs="Times New Roman"/>
          <w:color w:val="222222"/>
          <w:sz w:val="24"/>
          <w:szCs w:val="24"/>
          <w:highlight w:val="white"/>
          <w:lang w:val="en-GB"/>
        </w:rPr>
        <w:t xml:space="preserve">, M., </w:t>
      </w:r>
      <w:proofErr w:type="spellStart"/>
      <w:r w:rsidRPr="00C8795D">
        <w:rPr>
          <w:rFonts w:ascii="Times New Roman" w:hAnsi="Times New Roman" w:cs="Times New Roman"/>
          <w:color w:val="222222"/>
          <w:sz w:val="24"/>
          <w:szCs w:val="24"/>
          <w:highlight w:val="white"/>
          <w:lang w:val="en-GB"/>
        </w:rPr>
        <w:t>Alkhawaldah</w:t>
      </w:r>
      <w:proofErr w:type="spellEnd"/>
      <w:r w:rsidRPr="00C8795D">
        <w:rPr>
          <w:rFonts w:ascii="Times New Roman" w:hAnsi="Times New Roman" w:cs="Times New Roman"/>
          <w:color w:val="222222"/>
          <w:sz w:val="24"/>
          <w:szCs w:val="24"/>
          <w:highlight w:val="white"/>
          <w:lang w:val="en-GB"/>
        </w:rPr>
        <w:t xml:space="preserve">, R.A., Mohammad, A., Al-Quran, A., </w:t>
      </w:r>
      <w:proofErr w:type="spellStart"/>
      <w:r w:rsidRPr="00C8795D">
        <w:rPr>
          <w:rFonts w:ascii="Times New Roman" w:hAnsi="Times New Roman" w:cs="Times New Roman"/>
          <w:color w:val="222222"/>
          <w:sz w:val="24"/>
          <w:szCs w:val="24"/>
          <w:highlight w:val="white"/>
          <w:lang w:val="en-GB"/>
        </w:rPr>
        <w:t>Hijjawi</w:t>
      </w:r>
      <w:proofErr w:type="spellEnd"/>
      <w:r w:rsidRPr="00C8795D">
        <w:rPr>
          <w:rFonts w:ascii="Times New Roman" w:hAnsi="Times New Roman" w:cs="Times New Roman"/>
          <w:color w:val="222222"/>
          <w:sz w:val="24"/>
          <w:szCs w:val="24"/>
          <w:highlight w:val="white"/>
          <w:lang w:val="en-GB"/>
        </w:rPr>
        <w:t>, G. and Al-</w:t>
      </w:r>
      <w:proofErr w:type="spellStart"/>
      <w:r w:rsidRPr="00C8795D">
        <w:rPr>
          <w:rFonts w:ascii="Times New Roman" w:hAnsi="Times New Roman" w:cs="Times New Roman"/>
          <w:color w:val="222222"/>
          <w:sz w:val="24"/>
          <w:szCs w:val="24"/>
          <w:highlight w:val="white"/>
          <w:lang w:val="en-GB"/>
        </w:rPr>
        <w:t>Hawary</w:t>
      </w:r>
      <w:proofErr w:type="spellEnd"/>
      <w:r w:rsidRPr="00C8795D">
        <w:rPr>
          <w:rFonts w:ascii="Times New Roman" w:hAnsi="Times New Roman" w:cs="Times New Roman"/>
          <w:color w:val="222222"/>
          <w:sz w:val="24"/>
          <w:szCs w:val="24"/>
          <w:highlight w:val="white"/>
          <w:lang w:val="en-GB"/>
        </w:rPr>
        <w:t xml:space="preserve">, S., 2022. The effect of selected marketing activities and promotions on the consumers buying </w:t>
      </w:r>
      <w:proofErr w:type="spellStart"/>
      <w:r w:rsidRPr="00C8795D">
        <w:rPr>
          <w:rFonts w:ascii="Times New Roman" w:hAnsi="Times New Roman" w:cs="Times New Roman"/>
          <w:color w:val="222222"/>
          <w:sz w:val="24"/>
          <w:szCs w:val="24"/>
          <w:highlight w:val="white"/>
          <w:lang w:val="en-GB"/>
        </w:rPr>
        <w:t>behavior</w:t>
      </w:r>
      <w:proofErr w:type="spellEnd"/>
      <w:r w:rsidRPr="00C8795D">
        <w:rPr>
          <w:rFonts w:ascii="Times New Roman" w:hAnsi="Times New Roman" w:cs="Times New Roman"/>
          <w:color w:val="222222"/>
          <w:sz w:val="24"/>
          <w:szCs w:val="24"/>
          <w:highlight w:val="white"/>
          <w:lang w:val="en-GB"/>
        </w:rPr>
        <w:t xml:space="preserve">. </w:t>
      </w:r>
      <w:r w:rsidRPr="00C8795D">
        <w:rPr>
          <w:rFonts w:ascii="Times New Roman" w:hAnsi="Times New Roman" w:cs="Times New Roman"/>
          <w:i/>
          <w:color w:val="222222"/>
          <w:sz w:val="24"/>
          <w:szCs w:val="24"/>
          <w:highlight w:val="white"/>
          <w:lang w:val="en-GB"/>
        </w:rPr>
        <w:t>Business: Theory and Practice</w:t>
      </w:r>
      <w:r w:rsidRPr="00C8795D">
        <w:rPr>
          <w:rFonts w:ascii="Times New Roman" w:hAnsi="Times New Roman" w:cs="Times New Roman"/>
          <w:color w:val="222222"/>
          <w:sz w:val="24"/>
          <w:szCs w:val="24"/>
          <w:highlight w:val="white"/>
          <w:lang w:val="en-GB"/>
        </w:rPr>
        <w:t xml:space="preserve">, </w:t>
      </w:r>
      <w:r w:rsidRPr="00C8795D">
        <w:rPr>
          <w:rFonts w:ascii="Times New Roman" w:hAnsi="Times New Roman" w:cs="Times New Roman"/>
          <w:i/>
          <w:color w:val="222222"/>
          <w:sz w:val="24"/>
          <w:szCs w:val="24"/>
          <w:highlight w:val="white"/>
          <w:lang w:val="en-GB"/>
        </w:rPr>
        <w:t>23</w:t>
      </w:r>
      <w:r w:rsidRPr="00C8795D">
        <w:rPr>
          <w:rFonts w:ascii="Times New Roman" w:hAnsi="Times New Roman" w:cs="Times New Roman"/>
          <w:color w:val="222222"/>
          <w:sz w:val="24"/>
          <w:szCs w:val="24"/>
          <w:highlight w:val="white"/>
          <w:lang w:val="en-GB"/>
        </w:rPr>
        <w:t>(1), pp.79-87.</w:t>
      </w:r>
      <w:hyperlink r:id="rId14">
        <w:r w:rsidRPr="00C8795D">
          <w:rPr>
            <w:rFonts w:ascii="Times New Roman" w:hAnsi="Times New Roman" w:cs="Times New Roman"/>
            <w:color w:val="1155CC"/>
            <w:sz w:val="24"/>
            <w:szCs w:val="24"/>
            <w:highlight w:val="white"/>
            <w:u w:val="single"/>
            <w:lang w:val="en-GB"/>
          </w:rPr>
          <w:t>https://jest.vgtu.lt/index.php/BTP/article/download/13929/10917</w:t>
        </w:r>
      </w:hyperlink>
      <w:r w:rsidRPr="00C8795D">
        <w:rPr>
          <w:rFonts w:ascii="Times New Roman" w:hAnsi="Times New Roman" w:cs="Times New Roman"/>
          <w:color w:val="222222"/>
          <w:sz w:val="24"/>
          <w:szCs w:val="24"/>
          <w:highlight w:val="white"/>
          <w:lang w:val="en-GB"/>
        </w:rPr>
        <w:t xml:space="preserve"> </w:t>
      </w:r>
    </w:p>
    <w:p w14:paraId="27290AE4" w14:textId="77777777" w:rsidR="00266D1D" w:rsidRPr="00C8795D" w:rsidRDefault="00266D1D" w:rsidP="008E16E8">
      <w:pPr>
        <w:spacing w:after="240" w:line="360" w:lineRule="auto"/>
        <w:jc w:val="both"/>
        <w:rPr>
          <w:rFonts w:ascii="Times New Roman" w:hAnsi="Times New Roman" w:cs="Times New Roman"/>
          <w:color w:val="222222"/>
          <w:sz w:val="24"/>
          <w:szCs w:val="24"/>
          <w:highlight w:val="white"/>
          <w:lang w:val="en-GB"/>
        </w:rPr>
      </w:pPr>
      <w:proofErr w:type="spellStart"/>
      <w:r w:rsidRPr="00C8795D">
        <w:rPr>
          <w:rFonts w:ascii="Times New Roman" w:hAnsi="Times New Roman" w:cs="Times New Roman"/>
          <w:color w:val="222222"/>
          <w:sz w:val="24"/>
          <w:szCs w:val="24"/>
          <w:highlight w:val="white"/>
          <w:lang w:val="en-GB"/>
        </w:rPr>
        <w:t>Alouffi</w:t>
      </w:r>
      <w:proofErr w:type="spellEnd"/>
      <w:r w:rsidRPr="00C8795D">
        <w:rPr>
          <w:rFonts w:ascii="Times New Roman" w:hAnsi="Times New Roman" w:cs="Times New Roman"/>
          <w:color w:val="222222"/>
          <w:sz w:val="24"/>
          <w:szCs w:val="24"/>
          <w:highlight w:val="white"/>
          <w:lang w:val="en-GB"/>
        </w:rPr>
        <w:t xml:space="preserve">, B., Hasnain, M., Alharbi, A., </w:t>
      </w:r>
      <w:proofErr w:type="spellStart"/>
      <w:r w:rsidRPr="00C8795D">
        <w:rPr>
          <w:rFonts w:ascii="Times New Roman" w:hAnsi="Times New Roman" w:cs="Times New Roman"/>
          <w:color w:val="222222"/>
          <w:sz w:val="24"/>
          <w:szCs w:val="24"/>
          <w:highlight w:val="white"/>
          <w:lang w:val="en-GB"/>
        </w:rPr>
        <w:t>Alosaimi</w:t>
      </w:r>
      <w:proofErr w:type="spellEnd"/>
      <w:r w:rsidRPr="00C8795D">
        <w:rPr>
          <w:rFonts w:ascii="Times New Roman" w:hAnsi="Times New Roman" w:cs="Times New Roman"/>
          <w:color w:val="222222"/>
          <w:sz w:val="24"/>
          <w:szCs w:val="24"/>
          <w:highlight w:val="white"/>
          <w:lang w:val="en-GB"/>
        </w:rPr>
        <w:t xml:space="preserve">, W., Alyami, H. and Ayaz, M., 2021. A systematic literature review on cloud computing security: threats and mitigation strategies. </w:t>
      </w:r>
      <w:proofErr w:type="spellStart"/>
      <w:r w:rsidRPr="00C8795D">
        <w:rPr>
          <w:rFonts w:ascii="Times New Roman" w:hAnsi="Times New Roman" w:cs="Times New Roman"/>
          <w:i/>
          <w:color w:val="222222"/>
          <w:sz w:val="24"/>
          <w:szCs w:val="24"/>
          <w:highlight w:val="white"/>
          <w:lang w:val="en-GB"/>
        </w:rPr>
        <w:t>Ieee</w:t>
      </w:r>
      <w:proofErr w:type="spellEnd"/>
      <w:r w:rsidRPr="00C8795D">
        <w:rPr>
          <w:rFonts w:ascii="Times New Roman" w:hAnsi="Times New Roman" w:cs="Times New Roman"/>
          <w:i/>
          <w:color w:val="222222"/>
          <w:sz w:val="24"/>
          <w:szCs w:val="24"/>
          <w:highlight w:val="white"/>
          <w:lang w:val="en-GB"/>
        </w:rPr>
        <w:t xml:space="preserve"> Access</w:t>
      </w:r>
      <w:r w:rsidRPr="00C8795D">
        <w:rPr>
          <w:rFonts w:ascii="Times New Roman" w:hAnsi="Times New Roman" w:cs="Times New Roman"/>
          <w:color w:val="222222"/>
          <w:sz w:val="24"/>
          <w:szCs w:val="24"/>
          <w:highlight w:val="white"/>
          <w:lang w:val="en-GB"/>
        </w:rPr>
        <w:t xml:space="preserve">, </w:t>
      </w:r>
      <w:r w:rsidRPr="00C8795D">
        <w:rPr>
          <w:rFonts w:ascii="Times New Roman" w:hAnsi="Times New Roman" w:cs="Times New Roman"/>
          <w:i/>
          <w:color w:val="222222"/>
          <w:sz w:val="24"/>
          <w:szCs w:val="24"/>
          <w:highlight w:val="white"/>
          <w:lang w:val="en-GB"/>
        </w:rPr>
        <w:t>9</w:t>
      </w:r>
      <w:r w:rsidRPr="00C8795D">
        <w:rPr>
          <w:rFonts w:ascii="Times New Roman" w:hAnsi="Times New Roman" w:cs="Times New Roman"/>
          <w:color w:val="222222"/>
          <w:sz w:val="24"/>
          <w:szCs w:val="24"/>
          <w:highlight w:val="white"/>
          <w:lang w:val="en-GB"/>
        </w:rPr>
        <w:t>, pp.57792-57807.</w:t>
      </w:r>
      <w:hyperlink r:id="rId15">
        <w:r w:rsidRPr="00C8795D">
          <w:rPr>
            <w:rFonts w:ascii="Times New Roman" w:hAnsi="Times New Roman" w:cs="Times New Roman"/>
            <w:color w:val="1155CC"/>
            <w:sz w:val="24"/>
            <w:szCs w:val="24"/>
            <w:highlight w:val="white"/>
            <w:u w:val="single"/>
            <w:lang w:val="en-GB"/>
          </w:rPr>
          <w:t>https://ieeexplore.ieee.org/iel7/6287639/9312710/09404177.pdf</w:t>
        </w:r>
      </w:hyperlink>
      <w:r w:rsidRPr="00C8795D">
        <w:rPr>
          <w:rFonts w:ascii="Times New Roman" w:hAnsi="Times New Roman" w:cs="Times New Roman"/>
          <w:color w:val="222222"/>
          <w:sz w:val="24"/>
          <w:szCs w:val="24"/>
          <w:highlight w:val="white"/>
          <w:lang w:val="en-GB"/>
        </w:rPr>
        <w:t xml:space="preserve"> </w:t>
      </w:r>
    </w:p>
    <w:p w14:paraId="6C939D00" w14:textId="77777777" w:rsidR="00266D1D" w:rsidRPr="00C8795D" w:rsidRDefault="00266D1D" w:rsidP="008E16E8">
      <w:pPr>
        <w:spacing w:after="240" w:line="360" w:lineRule="auto"/>
        <w:jc w:val="both"/>
        <w:rPr>
          <w:rFonts w:ascii="Times New Roman" w:hAnsi="Times New Roman" w:cs="Times New Roman"/>
          <w:color w:val="222222"/>
          <w:sz w:val="24"/>
          <w:szCs w:val="24"/>
          <w:highlight w:val="white"/>
          <w:lang w:val="en-GB"/>
        </w:rPr>
      </w:pPr>
      <w:proofErr w:type="spellStart"/>
      <w:r w:rsidRPr="00C8795D">
        <w:rPr>
          <w:rFonts w:ascii="Times New Roman" w:hAnsi="Times New Roman" w:cs="Times New Roman"/>
          <w:color w:val="222222"/>
          <w:sz w:val="24"/>
          <w:szCs w:val="24"/>
          <w:highlight w:val="white"/>
          <w:lang w:val="en-GB"/>
        </w:rPr>
        <w:t>Annarelli</w:t>
      </w:r>
      <w:proofErr w:type="spellEnd"/>
      <w:r w:rsidRPr="00C8795D">
        <w:rPr>
          <w:rFonts w:ascii="Times New Roman" w:hAnsi="Times New Roman" w:cs="Times New Roman"/>
          <w:color w:val="222222"/>
          <w:sz w:val="24"/>
          <w:szCs w:val="24"/>
          <w:highlight w:val="white"/>
          <w:lang w:val="en-GB"/>
        </w:rPr>
        <w:t xml:space="preserve">, A., Battistella, C. and </w:t>
      </w:r>
      <w:proofErr w:type="spellStart"/>
      <w:r w:rsidRPr="00C8795D">
        <w:rPr>
          <w:rFonts w:ascii="Times New Roman" w:hAnsi="Times New Roman" w:cs="Times New Roman"/>
          <w:color w:val="222222"/>
          <w:sz w:val="24"/>
          <w:szCs w:val="24"/>
          <w:highlight w:val="white"/>
          <w:lang w:val="en-GB"/>
        </w:rPr>
        <w:t>Nonino</w:t>
      </w:r>
      <w:proofErr w:type="spellEnd"/>
      <w:r w:rsidRPr="00C8795D">
        <w:rPr>
          <w:rFonts w:ascii="Times New Roman" w:hAnsi="Times New Roman" w:cs="Times New Roman"/>
          <w:color w:val="222222"/>
          <w:sz w:val="24"/>
          <w:szCs w:val="24"/>
          <w:highlight w:val="white"/>
          <w:lang w:val="en-GB"/>
        </w:rPr>
        <w:t>, F., 2020. Competitive advantage implication of different Product Service System business models: Consequences of ‘not-</w:t>
      </w:r>
      <w:proofErr w:type="spellStart"/>
      <w:r w:rsidRPr="00C8795D">
        <w:rPr>
          <w:rFonts w:ascii="Times New Roman" w:hAnsi="Times New Roman" w:cs="Times New Roman"/>
          <w:color w:val="222222"/>
          <w:sz w:val="24"/>
          <w:szCs w:val="24"/>
          <w:highlight w:val="white"/>
          <w:lang w:val="en-GB"/>
        </w:rPr>
        <w:t>replicable’capabilities</w:t>
      </w:r>
      <w:proofErr w:type="spellEnd"/>
      <w:r w:rsidRPr="00C8795D">
        <w:rPr>
          <w:rFonts w:ascii="Times New Roman" w:hAnsi="Times New Roman" w:cs="Times New Roman"/>
          <w:color w:val="222222"/>
          <w:sz w:val="24"/>
          <w:szCs w:val="24"/>
          <w:highlight w:val="white"/>
          <w:lang w:val="en-GB"/>
        </w:rPr>
        <w:t xml:space="preserve">. </w:t>
      </w:r>
      <w:r w:rsidRPr="00C8795D">
        <w:rPr>
          <w:rFonts w:ascii="Times New Roman" w:hAnsi="Times New Roman" w:cs="Times New Roman"/>
          <w:i/>
          <w:color w:val="222222"/>
          <w:sz w:val="24"/>
          <w:szCs w:val="24"/>
          <w:highlight w:val="white"/>
          <w:lang w:val="en-GB"/>
        </w:rPr>
        <w:t>Journal of Cleaner Production</w:t>
      </w:r>
      <w:r w:rsidRPr="00C8795D">
        <w:rPr>
          <w:rFonts w:ascii="Times New Roman" w:hAnsi="Times New Roman" w:cs="Times New Roman"/>
          <w:color w:val="222222"/>
          <w:sz w:val="24"/>
          <w:szCs w:val="24"/>
          <w:highlight w:val="white"/>
          <w:lang w:val="en-GB"/>
        </w:rPr>
        <w:t xml:space="preserve">, </w:t>
      </w:r>
      <w:r w:rsidRPr="00C8795D">
        <w:rPr>
          <w:rFonts w:ascii="Times New Roman" w:hAnsi="Times New Roman" w:cs="Times New Roman"/>
          <w:i/>
          <w:color w:val="222222"/>
          <w:sz w:val="24"/>
          <w:szCs w:val="24"/>
          <w:highlight w:val="white"/>
          <w:lang w:val="en-GB"/>
        </w:rPr>
        <w:t>247</w:t>
      </w:r>
      <w:r w:rsidRPr="00C8795D">
        <w:rPr>
          <w:rFonts w:ascii="Times New Roman" w:hAnsi="Times New Roman" w:cs="Times New Roman"/>
          <w:color w:val="222222"/>
          <w:sz w:val="24"/>
          <w:szCs w:val="24"/>
          <w:highlight w:val="white"/>
          <w:lang w:val="en-GB"/>
        </w:rPr>
        <w:t>, p.119121.</w:t>
      </w:r>
      <w:hyperlink r:id="rId16">
        <w:r w:rsidRPr="00C8795D">
          <w:rPr>
            <w:rFonts w:ascii="Times New Roman" w:hAnsi="Times New Roman" w:cs="Times New Roman"/>
            <w:color w:val="1155CC"/>
            <w:sz w:val="24"/>
            <w:szCs w:val="24"/>
            <w:highlight w:val="white"/>
            <w:u w:val="single"/>
            <w:lang w:val="en-GB"/>
          </w:rPr>
          <w:t>https://e-tarjome.com/storage/panel/fileuploads/2020-02-05/1580891347_E14432-e-tarjome.pdf</w:t>
        </w:r>
      </w:hyperlink>
      <w:r w:rsidRPr="00C8795D">
        <w:rPr>
          <w:rFonts w:ascii="Times New Roman" w:hAnsi="Times New Roman" w:cs="Times New Roman"/>
          <w:color w:val="222222"/>
          <w:sz w:val="24"/>
          <w:szCs w:val="24"/>
          <w:highlight w:val="white"/>
          <w:lang w:val="en-GB"/>
        </w:rPr>
        <w:t xml:space="preserve"> </w:t>
      </w:r>
    </w:p>
    <w:p w14:paraId="75FAFBF9" w14:textId="77777777" w:rsidR="00266D1D" w:rsidRPr="00C8795D" w:rsidRDefault="00266D1D" w:rsidP="008E16E8">
      <w:pPr>
        <w:spacing w:after="240" w:line="360" w:lineRule="auto"/>
        <w:jc w:val="both"/>
        <w:rPr>
          <w:rFonts w:ascii="Times New Roman" w:hAnsi="Times New Roman" w:cs="Times New Roman"/>
          <w:color w:val="222222"/>
          <w:sz w:val="24"/>
          <w:szCs w:val="24"/>
          <w:highlight w:val="white"/>
          <w:lang w:val="en-GB"/>
        </w:rPr>
      </w:pPr>
      <w:proofErr w:type="spellStart"/>
      <w:r w:rsidRPr="00C8795D">
        <w:rPr>
          <w:rFonts w:ascii="Times New Roman" w:hAnsi="Times New Roman" w:cs="Times New Roman"/>
          <w:color w:val="222222"/>
          <w:sz w:val="24"/>
          <w:szCs w:val="24"/>
          <w:highlight w:val="white"/>
          <w:lang w:val="en-GB"/>
        </w:rPr>
        <w:t>Boßlau</w:t>
      </w:r>
      <w:proofErr w:type="spellEnd"/>
      <w:r w:rsidRPr="00C8795D">
        <w:rPr>
          <w:rFonts w:ascii="Times New Roman" w:hAnsi="Times New Roman" w:cs="Times New Roman"/>
          <w:color w:val="222222"/>
          <w:sz w:val="24"/>
          <w:szCs w:val="24"/>
          <w:highlight w:val="white"/>
          <w:lang w:val="en-GB"/>
        </w:rPr>
        <w:t xml:space="preserve">, M., 2021. Business model engineering for smart product-service systems. </w:t>
      </w:r>
      <w:proofErr w:type="spellStart"/>
      <w:r w:rsidRPr="00C8795D">
        <w:rPr>
          <w:rFonts w:ascii="Times New Roman" w:hAnsi="Times New Roman" w:cs="Times New Roman"/>
          <w:i/>
          <w:color w:val="222222"/>
          <w:sz w:val="24"/>
          <w:szCs w:val="24"/>
          <w:highlight w:val="white"/>
          <w:lang w:val="en-GB"/>
        </w:rPr>
        <w:t>Procedia</w:t>
      </w:r>
      <w:proofErr w:type="spellEnd"/>
      <w:r w:rsidRPr="00C8795D">
        <w:rPr>
          <w:rFonts w:ascii="Times New Roman" w:hAnsi="Times New Roman" w:cs="Times New Roman"/>
          <w:i/>
          <w:color w:val="222222"/>
          <w:sz w:val="24"/>
          <w:szCs w:val="24"/>
          <w:highlight w:val="white"/>
          <w:lang w:val="en-GB"/>
        </w:rPr>
        <w:t xml:space="preserve"> </w:t>
      </w:r>
      <w:proofErr w:type="spellStart"/>
      <w:r w:rsidRPr="00C8795D">
        <w:rPr>
          <w:rFonts w:ascii="Times New Roman" w:hAnsi="Times New Roman" w:cs="Times New Roman"/>
          <w:i/>
          <w:color w:val="222222"/>
          <w:sz w:val="24"/>
          <w:szCs w:val="24"/>
          <w:highlight w:val="white"/>
          <w:lang w:val="en-GB"/>
        </w:rPr>
        <w:t>Cirp</w:t>
      </w:r>
      <w:proofErr w:type="spellEnd"/>
      <w:r w:rsidRPr="00C8795D">
        <w:rPr>
          <w:rFonts w:ascii="Times New Roman" w:hAnsi="Times New Roman" w:cs="Times New Roman"/>
          <w:color w:val="222222"/>
          <w:sz w:val="24"/>
          <w:szCs w:val="24"/>
          <w:highlight w:val="white"/>
          <w:lang w:val="en-GB"/>
        </w:rPr>
        <w:t xml:space="preserve">, </w:t>
      </w:r>
      <w:r w:rsidRPr="00C8795D">
        <w:rPr>
          <w:rFonts w:ascii="Times New Roman" w:hAnsi="Times New Roman" w:cs="Times New Roman"/>
          <w:i/>
          <w:color w:val="222222"/>
          <w:sz w:val="24"/>
          <w:szCs w:val="24"/>
          <w:highlight w:val="white"/>
          <w:lang w:val="en-GB"/>
        </w:rPr>
        <w:t>104</w:t>
      </w:r>
      <w:r w:rsidRPr="00C8795D">
        <w:rPr>
          <w:rFonts w:ascii="Times New Roman" w:hAnsi="Times New Roman" w:cs="Times New Roman"/>
          <w:color w:val="222222"/>
          <w:sz w:val="24"/>
          <w:szCs w:val="24"/>
          <w:highlight w:val="white"/>
          <w:lang w:val="en-GB"/>
        </w:rPr>
        <w:t xml:space="preserve">, pp.565-570. </w:t>
      </w:r>
      <w:hyperlink r:id="rId17">
        <w:r w:rsidRPr="00C8795D">
          <w:rPr>
            <w:rFonts w:ascii="Times New Roman" w:hAnsi="Times New Roman" w:cs="Times New Roman"/>
            <w:color w:val="1155CC"/>
            <w:sz w:val="24"/>
            <w:szCs w:val="24"/>
            <w:highlight w:val="white"/>
            <w:u w:val="single"/>
            <w:lang w:val="en-GB"/>
          </w:rPr>
          <w:t>https://www.sciencedirect.com/science/article/pii/S2212827121009938/pdf?md5=f16f75f26364711ab636761c68c0c0c7&amp;pid=1-s2.0-S2212827121009938-main.pdf</w:t>
        </w:r>
      </w:hyperlink>
      <w:r w:rsidRPr="00C8795D">
        <w:rPr>
          <w:rFonts w:ascii="Times New Roman" w:hAnsi="Times New Roman" w:cs="Times New Roman"/>
          <w:color w:val="222222"/>
          <w:sz w:val="24"/>
          <w:szCs w:val="24"/>
          <w:highlight w:val="white"/>
          <w:lang w:val="en-GB"/>
        </w:rPr>
        <w:t xml:space="preserve"> </w:t>
      </w:r>
    </w:p>
    <w:p w14:paraId="38A18880" w14:textId="77777777" w:rsidR="00266D1D" w:rsidRPr="00C8795D" w:rsidRDefault="00266D1D" w:rsidP="008E16E8">
      <w:pPr>
        <w:spacing w:after="240" w:line="360" w:lineRule="auto"/>
        <w:jc w:val="both"/>
        <w:rPr>
          <w:rFonts w:ascii="Times New Roman" w:hAnsi="Times New Roman" w:cs="Times New Roman"/>
          <w:color w:val="222222"/>
          <w:sz w:val="24"/>
          <w:szCs w:val="24"/>
          <w:highlight w:val="white"/>
          <w:lang w:val="en-GB"/>
        </w:rPr>
      </w:pPr>
      <w:r w:rsidRPr="00C8795D">
        <w:rPr>
          <w:rFonts w:ascii="Times New Roman" w:hAnsi="Times New Roman" w:cs="Times New Roman"/>
          <w:color w:val="222222"/>
          <w:sz w:val="24"/>
          <w:szCs w:val="24"/>
          <w:highlight w:val="white"/>
          <w:lang w:val="en-GB"/>
        </w:rPr>
        <w:t xml:space="preserve">Chawla, Y. and Chodak, G., 2021. Social media marketing for businesses: Organic promotions of web-links on Facebook. </w:t>
      </w:r>
      <w:r w:rsidRPr="00C8795D">
        <w:rPr>
          <w:rFonts w:ascii="Times New Roman" w:hAnsi="Times New Roman" w:cs="Times New Roman"/>
          <w:i/>
          <w:color w:val="222222"/>
          <w:sz w:val="24"/>
          <w:szCs w:val="24"/>
          <w:highlight w:val="white"/>
          <w:lang w:val="en-GB"/>
        </w:rPr>
        <w:t>Journal of Business Research</w:t>
      </w:r>
      <w:r w:rsidRPr="00C8795D">
        <w:rPr>
          <w:rFonts w:ascii="Times New Roman" w:hAnsi="Times New Roman" w:cs="Times New Roman"/>
          <w:color w:val="222222"/>
          <w:sz w:val="24"/>
          <w:szCs w:val="24"/>
          <w:highlight w:val="white"/>
          <w:lang w:val="en-GB"/>
        </w:rPr>
        <w:t xml:space="preserve">, </w:t>
      </w:r>
      <w:r w:rsidRPr="00C8795D">
        <w:rPr>
          <w:rFonts w:ascii="Times New Roman" w:hAnsi="Times New Roman" w:cs="Times New Roman"/>
          <w:i/>
          <w:color w:val="222222"/>
          <w:sz w:val="24"/>
          <w:szCs w:val="24"/>
          <w:highlight w:val="white"/>
          <w:lang w:val="en-GB"/>
        </w:rPr>
        <w:t>135</w:t>
      </w:r>
      <w:r w:rsidRPr="00C8795D">
        <w:rPr>
          <w:rFonts w:ascii="Times New Roman" w:hAnsi="Times New Roman" w:cs="Times New Roman"/>
          <w:color w:val="222222"/>
          <w:sz w:val="24"/>
          <w:szCs w:val="24"/>
          <w:highlight w:val="white"/>
          <w:lang w:val="en-GB"/>
        </w:rPr>
        <w:t>, pp.49-65.</w:t>
      </w:r>
      <w:hyperlink r:id="rId18">
        <w:r w:rsidRPr="00C8795D">
          <w:rPr>
            <w:rFonts w:ascii="Times New Roman" w:hAnsi="Times New Roman" w:cs="Times New Roman"/>
            <w:color w:val="1155CC"/>
            <w:sz w:val="24"/>
            <w:szCs w:val="24"/>
            <w:highlight w:val="white"/>
            <w:u w:val="single"/>
            <w:lang w:val="en-GB"/>
          </w:rPr>
          <w:t>https://www.sciencedirect.com/science/article/pii/S014829632100432X</w:t>
        </w:r>
      </w:hyperlink>
      <w:r w:rsidRPr="00C8795D">
        <w:rPr>
          <w:rFonts w:ascii="Times New Roman" w:hAnsi="Times New Roman" w:cs="Times New Roman"/>
          <w:color w:val="222222"/>
          <w:sz w:val="24"/>
          <w:szCs w:val="24"/>
          <w:highlight w:val="white"/>
          <w:lang w:val="en-GB"/>
        </w:rPr>
        <w:t xml:space="preserve"> </w:t>
      </w:r>
    </w:p>
    <w:p w14:paraId="27FE78E2" w14:textId="77777777" w:rsidR="00266D1D" w:rsidRPr="00C8795D" w:rsidRDefault="00266D1D" w:rsidP="008E16E8">
      <w:pPr>
        <w:spacing w:after="240" w:line="360" w:lineRule="auto"/>
        <w:jc w:val="both"/>
        <w:rPr>
          <w:rFonts w:ascii="Times New Roman" w:hAnsi="Times New Roman" w:cs="Times New Roman"/>
          <w:color w:val="222222"/>
          <w:sz w:val="24"/>
          <w:szCs w:val="24"/>
          <w:highlight w:val="white"/>
          <w:lang w:val="en-GB"/>
        </w:rPr>
      </w:pPr>
      <w:r w:rsidRPr="00C8795D">
        <w:rPr>
          <w:rFonts w:ascii="Times New Roman" w:hAnsi="Times New Roman" w:cs="Times New Roman"/>
          <w:color w:val="222222"/>
          <w:sz w:val="24"/>
          <w:szCs w:val="24"/>
          <w:highlight w:val="white"/>
          <w:lang w:val="en-GB"/>
        </w:rPr>
        <w:t xml:space="preserve">da Costa Fernandes, S., </w:t>
      </w:r>
      <w:proofErr w:type="spellStart"/>
      <w:r w:rsidRPr="00C8795D">
        <w:rPr>
          <w:rFonts w:ascii="Times New Roman" w:hAnsi="Times New Roman" w:cs="Times New Roman"/>
          <w:color w:val="222222"/>
          <w:sz w:val="24"/>
          <w:szCs w:val="24"/>
          <w:highlight w:val="white"/>
          <w:lang w:val="en-GB"/>
        </w:rPr>
        <w:t>Pigosso</w:t>
      </w:r>
      <w:proofErr w:type="spellEnd"/>
      <w:r w:rsidRPr="00C8795D">
        <w:rPr>
          <w:rFonts w:ascii="Times New Roman" w:hAnsi="Times New Roman" w:cs="Times New Roman"/>
          <w:color w:val="222222"/>
          <w:sz w:val="24"/>
          <w:szCs w:val="24"/>
          <w:highlight w:val="white"/>
          <w:lang w:val="en-GB"/>
        </w:rPr>
        <w:t xml:space="preserve">, D.C., </w:t>
      </w:r>
      <w:proofErr w:type="spellStart"/>
      <w:r w:rsidRPr="00C8795D">
        <w:rPr>
          <w:rFonts w:ascii="Times New Roman" w:hAnsi="Times New Roman" w:cs="Times New Roman"/>
          <w:color w:val="222222"/>
          <w:sz w:val="24"/>
          <w:szCs w:val="24"/>
          <w:highlight w:val="white"/>
          <w:lang w:val="en-GB"/>
        </w:rPr>
        <w:t>McAloone</w:t>
      </w:r>
      <w:proofErr w:type="spellEnd"/>
      <w:r w:rsidRPr="00C8795D">
        <w:rPr>
          <w:rFonts w:ascii="Times New Roman" w:hAnsi="Times New Roman" w:cs="Times New Roman"/>
          <w:color w:val="222222"/>
          <w:sz w:val="24"/>
          <w:szCs w:val="24"/>
          <w:highlight w:val="white"/>
          <w:lang w:val="en-GB"/>
        </w:rPr>
        <w:t xml:space="preserve">, T.C. and Rozenfeld, H., 2020. Towards product-service system oriented to circular economy: A systematic review of value proposition design approaches. </w:t>
      </w:r>
      <w:r w:rsidRPr="00C8795D">
        <w:rPr>
          <w:rFonts w:ascii="Times New Roman" w:hAnsi="Times New Roman" w:cs="Times New Roman"/>
          <w:i/>
          <w:color w:val="222222"/>
          <w:sz w:val="24"/>
          <w:szCs w:val="24"/>
          <w:highlight w:val="white"/>
          <w:lang w:val="en-GB"/>
        </w:rPr>
        <w:t>Journal of Cleaner Production</w:t>
      </w:r>
      <w:r w:rsidRPr="00C8795D">
        <w:rPr>
          <w:rFonts w:ascii="Times New Roman" w:hAnsi="Times New Roman" w:cs="Times New Roman"/>
          <w:color w:val="222222"/>
          <w:sz w:val="24"/>
          <w:szCs w:val="24"/>
          <w:highlight w:val="white"/>
          <w:lang w:val="en-GB"/>
        </w:rPr>
        <w:t xml:space="preserve">, </w:t>
      </w:r>
      <w:r w:rsidRPr="00C8795D">
        <w:rPr>
          <w:rFonts w:ascii="Times New Roman" w:hAnsi="Times New Roman" w:cs="Times New Roman"/>
          <w:i/>
          <w:color w:val="222222"/>
          <w:sz w:val="24"/>
          <w:szCs w:val="24"/>
          <w:highlight w:val="white"/>
          <w:lang w:val="en-GB"/>
        </w:rPr>
        <w:t>257</w:t>
      </w:r>
      <w:r w:rsidRPr="00C8795D">
        <w:rPr>
          <w:rFonts w:ascii="Times New Roman" w:hAnsi="Times New Roman" w:cs="Times New Roman"/>
          <w:color w:val="222222"/>
          <w:sz w:val="24"/>
          <w:szCs w:val="24"/>
          <w:highlight w:val="white"/>
          <w:lang w:val="en-GB"/>
        </w:rPr>
        <w:t>, p.120507.</w:t>
      </w:r>
      <w:hyperlink r:id="rId19">
        <w:r w:rsidRPr="00C8795D">
          <w:rPr>
            <w:rFonts w:ascii="Times New Roman" w:hAnsi="Times New Roman" w:cs="Times New Roman"/>
            <w:color w:val="1155CC"/>
            <w:sz w:val="24"/>
            <w:szCs w:val="24"/>
            <w:highlight w:val="white"/>
            <w:u w:val="single"/>
            <w:lang w:val="en-GB"/>
          </w:rPr>
          <w:t>https://orbit.dtu.dk/files/265349608/JCLEPRO_D_19_14249_R1.pdf</w:t>
        </w:r>
      </w:hyperlink>
      <w:r w:rsidRPr="00C8795D">
        <w:rPr>
          <w:rFonts w:ascii="Times New Roman" w:hAnsi="Times New Roman" w:cs="Times New Roman"/>
          <w:color w:val="222222"/>
          <w:sz w:val="24"/>
          <w:szCs w:val="24"/>
          <w:highlight w:val="white"/>
          <w:lang w:val="en-GB"/>
        </w:rPr>
        <w:t xml:space="preserve"> </w:t>
      </w:r>
    </w:p>
    <w:p w14:paraId="68703C88" w14:textId="77777777" w:rsidR="00266D1D" w:rsidRPr="00C8795D" w:rsidRDefault="00266D1D" w:rsidP="008E16E8">
      <w:pPr>
        <w:spacing w:after="240" w:line="360" w:lineRule="auto"/>
        <w:jc w:val="both"/>
        <w:rPr>
          <w:rFonts w:ascii="Times New Roman" w:hAnsi="Times New Roman" w:cs="Times New Roman"/>
          <w:color w:val="222222"/>
          <w:sz w:val="24"/>
          <w:szCs w:val="24"/>
          <w:highlight w:val="white"/>
          <w:lang w:val="en-GB"/>
        </w:rPr>
      </w:pPr>
      <w:r w:rsidRPr="00C8795D">
        <w:rPr>
          <w:rFonts w:ascii="Times New Roman" w:hAnsi="Times New Roman" w:cs="Times New Roman"/>
          <w:color w:val="222222"/>
          <w:sz w:val="24"/>
          <w:szCs w:val="24"/>
          <w:highlight w:val="white"/>
          <w:lang w:val="en-GB"/>
        </w:rPr>
        <w:t xml:space="preserve">Infante, A. and </w:t>
      </w:r>
      <w:proofErr w:type="spellStart"/>
      <w:r w:rsidRPr="00C8795D">
        <w:rPr>
          <w:rFonts w:ascii="Times New Roman" w:hAnsi="Times New Roman" w:cs="Times New Roman"/>
          <w:color w:val="222222"/>
          <w:sz w:val="24"/>
          <w:szCs w:val="24"/>
          <w:highlight w:val="white"/>
          <w:lang w:val="en-GB"/>
        </w:rPr>
        <w:t>Mardikaningsih</w:t>
      </w:r>
      <w:proofErr w:type="spellEnd"/>
      <w:r w:rsidRPr="00C8795D">
        <w:rPr>
          <w:rFonts w:ascii="Times New Roman" w:hAnsi="Times New Roman" w:cs="Times New Roman"/>
          <w:color w:val="222222"/>
          <w:sz w:val="24"/>
          <w:szCs w:val="24"/>
          <w:highlight w:val="white"/>
          <w:lang w:val="en-GB"/>
        </w:rPr>
        <w:t xml:space="preserve">, R., 2022. The Potential of social media as a Means of Online Business Promotion. </w:t>
      </w:r>
      <w:r w:rsidRPr="00C8795D">
        <w:rPr>
          <w:rFonts w:ascii="Times New Roman" w:hAnsi="Times New Roman" w:cs="Times New Roman"/>
          <w:i/>
          <w:color w:val="222222"/>
          <w:sz w:val="24"/>
          <w:szCs w:val="24"/>
          <w:highlight w:val="white"/>
          <w:lang w:val="en-GB"/>
        </w:rPr>
        <w:t>Journal of Social Science Studies (JOS3)</w:t>
      </w:r>
      <w:r w:rsidRPr="00C8795D">
        <w:rPr>
          <w:rFonts w:ascii="Times New Roman" w:hAnsi="Times New Roman" w:cs="Times New Roman"/>
          <w:color w:val="222222"/>
          <w:sz w:val="24"/>
          <w:szCs w:val="24"/>
          <w:highlight w:val="white"/>
          <w:lang w:val="en-GB"/>
        </w:rPr>
        <w:t xml:space="preserve">, </w:t>
      </w:r>
      <w:r w:rsidRPr="00C8795D">
        <w:rPr>
          <w:rFonts w:ascii="Times New Roman" w:hAnsi="Times New Roman" w:cs="Times New Roman"/>
          <w:i/>
          <w:color w:val="222222"/>
          <w:sz w:val="24"/>
          <w:szCs w:val="24"/>
          <w:highlight w:val="white"/>
          <w:lang w:val="en-GB"/>
        </w:rPr>
        <w:t>2</w:t>
      </w:r>
      <w:r w:rsidRPr="00C8795D">
        <w:rPr>
          <w:rFonts w:ascii="Times New Roman" w:hAnsi="Times New Roman" w:cs="Times New Roman"/>
          <w:color w:val="222222"/>
          <w:sz w:val="24"/>
          <w:szCs w:val="24"/>
          <w:highlight w:val="white"/>
          <w:lang w:val="en-GB"/>
        </w:rPr>
        <w:t>(2), pp.45-49.</w:t>
      </w:r>
      <w:hyperlink r:id="rId20">
        <w:r w:rsidRPr="00C8795D">
          <w:rPr>
            <w:rFonts w:ascii="Times New Roman" w:hAnsi="Times New Roman" w:cs="Times New Roman"/>
            <w:color w:val="1155CC"/>
            <w:sz w:val="24"/>
            <w:szCs w:val="24"/>
            <w:highlight w:val="white"/>
            <w:u w:val="single"/>
            <w:lang w:val="en-GB"/>
          </w:rPr>
          <w:t>https://ejournal.metromedia.education/index.php/jos3/article/download/26/26</w:t>
        </w:r>
      </w:hyperlink>
      <w:r w:rsidRPr="00C8795D">
        <w:rPr>
          <w:rFonts w:ascii="Times New Roman" w:hAnsi="Times New Roman" w:cs="Times New Roman"/>
          <w:color w:val="222222"/>
          <w:sz w:val="24"/>
          <w:szCs w:val="24"/>
          <w:highlight w:val="white"/>
          <w:lang w:val="en-GB"/>
        </w:rPr>
        <w:t xml:space="preserve"> </w:t>
      </w:r>
    </w:p>
    <w:p w14:paraId="34CF23B8" w14:textId="77777777" w:rsidR="00266D1D" w:rsidRPr="00C8795D" w:rsidRDefault="00266D1D" w:rsidP="008E16E8">
      <w:pPr>
        <w:spacing w:after="240" w:line="360" w:lineRule="auto"/>
        <w:jc w:val="both"/>
        <w:rPr>
          <w:rFonts w:ascii="Times New Roman" w:hAnsi="Times New Roman" w:cs="Times New Roman"/>
          <w:color w:val="222222"/>
          <w:sz w:val="24"/>
          <w:szCs w:val="24"/>
          <w:highlight w:val="white"/>
          <w:lang w:val="en-GB"/>
        </w:rPr>
      </w:pPr>
      <w:r w:rsidRPr="00C8795D">
        <w:rPr>
          <w:rFonts w:ascii="Times New Roman" w:hAnsi="Times New Roman" w:cs="Times New Roman"/>
          <w:color w:val="222222"/>
          <w:sz w:val="24"/>
          <w:szCs w:val="24"/>
          <w:highlight w:val="white"/>
          <w:lang w:val="en-GB"/>
        </w:rPr>
        <w:lastRenderedPageBreak/>
        <w:t xml:space="preserve">Möller, K. and Halinen, A., 2022. Clearing the paradigmatic fog—how to move forward in business marketing research. </w:t>
      </w:r>
      <w:r w:rsidRPr="00C8795D">
        <w:rPr>
          <w:rFonts w:ascii="Times New Roman" w:hAnsi="Times New Roman" w:cs="Times New Roman"/>
          <w:i/>
          <w:color w:val="222222"/>
          <w:sz w:val="24"/>
          <w:szCs w:val="24"/>
          <w:highlight w:val="white"/>
          <w:lang w:val="en-GB"/>
        </w:rPr>
        <w:t>Industrial Marketing Management</w:t>
      </w:r>
      <w:r w:rsidRPr="00C8795D">
        <w:rPr>
          <w:rFonts w:ascii="Times New Roman" w:hAnsi="Times New Roman" w:cs="Times New Roman"/>
          <w:color w:val="222222"/>
          <w:sz w:val="24"/>
          <w:szCs w:val="24"/>
          <w:highlight w:val="white"/>
          <w:lang w:val="en-GB"/>
        </w:rPr>
        <w:t xml:space="preserve">, </w:t>
      </w:r>
      <w:r w:rsidRPr="00C8795D">
        <w:rPr>
          <w:rFonts w:ascii="Times New Roman" w:hAnsi="Times New Roman" w:cs="Times New Roman"/>
          <w:i/>
          <w:color w:val="222222"/>
          <w:sz w:val="24"/>
          <w:szCs w:val="24"/>
          <w:highlight w:val="white"/>
          <w:lang w:val="en-GB"/>
        </w:rPr>
        <w:t>102</w:t>
      </w:r>
      <w:r w:rsidRPr="00C8795D">
        <w:rPr>
          <w:rFonts w:ascii="Times New Roman" w:hAnsi="Times New Roman" w:cs="Times New Roman"/>
          <w:color w:val="222222"/>
          <w:sz w:val="24"/>
          <w:szCs w:val="24"/>
          <w:highlight w:val="white"/>
          <w:lang w:val="en-GB"/>
        </w:rPr>
        <w:t>, pp.280-300.</w:t>
      </w:r>
      <w:hyperlink r:id="rId21">
        <w:r w:rsidRPr="00C8795D">
          <w:rPr>
            <w:rFonts w:ascii="Times New Roman" w:hAnsi="Times New Roman" w:cs="Times New Roman"/>
            <w:color w:val="1155CC"/>
            <w:sz w:val="24"/>
            <w:szCs w:val="24"/>
            <w:highlight w:val="white"/>
            <w:u w:val="single"/>
            <w:lang w:val="en-GB"/>
          </w:rPr>
          <w:t>https://www.sciencedirect.com/science/article/pii/S0019850122000219</w:t>
        </w:r>
      </w:hyperlink>
      <w:r w:rsidRPr="00C8795D">
        <w:rPr>
          <w:rFonts w:ascii="Times New Roman" w:hAnsi="Times New Roman" w:cs="Times New Roman"/>
          <w:color w:val="222222"/>
          <w:sz w:val="24"/>
          <w:szCs w:val="24"/>
          <w:highlight w:val="white"/>
          <w:lang w:val="en-GB"/>
        </w:rPr>
        <w:t xml:space="preserve"> </w:t>
      </w:r>
    </w:p>
    <w:p w14:paraId="099A1C6B" w14:textId="77777777" w:rsidR="00266D1D" w:rsidRPr="00C8795D" w:rsidRDefault="00266D1D" w:rsidP="008E16E8">
      <w:pPr>
        <w:spacing w:after="240" w:line="360" w:lineRule="auto"/>
        <w:jc w:val="both"/>
        <w:rPr>
          <w:rFonts w:ascii="Times New Roman" w:hAnsi="Times New Roman" w:cs="Times New Roman"/>
          <w:color w:val="222222"/>
          <w:sz w:val="24"/>
          <w:szCs w:val="24"/>
          <w:highlight w:val="white"/>
          <w:lang w:val="en-GB"/>
        </w:rPr>
      </w:pPr>
      <w:r w:rsidRPr="00C8795D">
        <w:rPr>
          <w:rFonts w:ascii="Times New Roman" w:hAnsi="Times New Roman" w:cs="Times New Roman"/>
          <w:color w:val="222222"/>
          <w:sz w:val="24"/>
          <w:szCs w:val="24"/>
          <w:highlight w:val="white"/>
          <w:lang w:val="en-GB"/>
        </w:rPr>
        <w:t xml:space="preserve">Noury, B., Hammami, H., Ousama, A.A. and </w:t>
      </w:r>
      <w:proofErr w:type="spellStart"/>
      <w:r w:rsidRPr="00C8795D">
        <w:rPr>
          <w:rFonts w:ascii="Times New Roman" w:hAnsi="Times New Roman" w:cs="Times New Roman"/>
          <w:color w:val="222222"/>
          <w:sz w:val="24"/>
          <w:szCs w:val="24"/>
          <w:highlight w:val="white"/>
          <w:lang w:val="en-GB"/>
        </w:rPr>
        <w:t>Zeitun</w:t>
      </w:r>
      <w:proofErr w:type="spellEnd"/>
      <w:r w:rsidRPr="00C8795D">
        <w:rPr>
          <w:rFonts w:ascii="Times New Roman" w:hAnsi="Times New Roman" w:cs="Times New Roman"/>
          <w:color w:val="222222"/>
          <w:sz w:val="24"/>
          <w:szCs w:val="24"/>
          <w:highlight w:val="white"/>
          <w:lang w:val="en-GB"/>
        </w:rPr>
        <w:t xml:space="preserve">, R., 2020. The prediction of future cash flows based on operating cash flows, earnings and accruals in the French context. </w:t>
      </w:r>
      <w:r w:rsidRPr="00C8795D">
        <w:rPr>
          <w:rFonts w:ascii="Times New Roman" w:hAnsi="Times New Roman" w:cs="Times New Roman"/>
          <w:i/>
          <w:color w:val="222222"/>
          <w:sz w:val="24"/>
          <w:szCs w:val="24"/>
          <w:highlight w:val="white"/>
          <w:lang w:val="en-GB"/>
        </w:rPr>
        <w:t xml:space="preserve">Journal of </w:t>
      </w:r>
      <w:proofErr w:type="spellStart"/>
      <w:r w:rsidRPr="00C8795D">
        <w:rPr>
          <w:rFonts w:ascii="Times New Roman" w:hAnsi="Times New Roman" w:cs="Times New Roman"/>
          <w:i/>
          <w:color w:val="222222"/>
          <w:sz w:val="24"/>
          <w:szCs w:val="24"/>
          <w:highlight w:val="white"/>
          <w:lang w:val="en-GB"/>
        </w:rPr>
        <w:t>Behavioral</w:t>
      </w:r>
      <w:proofErr w:type="spellEnd"/>
      <w:r w:rsidRPr="00C8795D">
        <w:rPr>
          <w:rFonts w:ascii="Times New Roman" w:hAnsi="Times New Roman" w:cs="Times New Roman"/>
          <w:i/>
          <w:color w:val="222222"/>
          <w:sz w:val="24"/>
          <w:szCs w:val="24"/>
          <w:highlight w:val="white"/>
          <w:lang w:val="en-GB"/>
        </w:rPr>
        <w:t xml:space="preserve"> and Experimental Finance</w:t>
      </w:r>
      <w:r w:rsidRPr="00C8795D">
        <w:rPr>
          <w:rFonts w:ascii="Times New Roman" w:hAnsi="Times New Roman" w:cs="Times New Roman"/>
          <w:color w:val="222222"/>
          <w:sz w:val="24"/>
          <w:szCs w:val="24"/>
          <w:highlight w:val="white"/>
          <w:lang w:val="en-GB"/>
        </w:rPr>
        <w:t xml:space="preserve">, </w:t>
      </w:r>
      <w:r w:rsidRPr="00C8795D">
        <w:rPr>
          <w:rFonts w:ascii="Times New Roman" w:hAnsi="Times New Roman" w:cs="Times New Roman"/>
          <w:i/>
          <w:color w:val="222222"/>
          <w:sz w:val="24"/>
          <w:szCs w:val="24"/>
          <w:highlight w:val="white"/>
          <w:lang w:val="en-GB"/>
        </w:rPr>
        <w:t>28</w:t>
      </w:r>
      <w:r w:rsidRPr="00C8795D">
        <w:rPr>
          <w:rFonts w:ascii="Times New Roman" w:hAnsi="Times New Roman" w:cs="Times New Roman"/>
          <w:color w:val="222222"/>
          <w:sz w:val="24"/>
          <w:szCs w:val="24"/>
          <w:highlight w:val="white"/>
          <w:lang w:val="en-GB"/>
        </w:rPr>
        <w:t>, p.100414.</w:t>
      </w:r>
      <w:hyperlink r:id="rId22">
        <w:r w:rsidRPr="00C8795D">
          <w:rPr>
            <w:rFonts w:ascii="Times New Roman" w:hAnsi="Times New Roman" w:cs="Times New Roman"/>
            <w:color w:val="1155CC"/>
            <w:sz w:val="24"/>
            <w:szCs w:val="24"/>
            <w:highlight w:val="white"/>
            <w:u w:val="single"/>
            <w:lang w:val="en-GB"/>
          </w:rPr>
          <w:t>https://www.sciencedirect.com/science/article/pii/S2214635020303415</w:t>
        </w:r>
      </w:hyperlink>
      <w:r w:rsidRPr="00C8795D">
        <w:rPr>
          <w:rFonts w:ascii="Times New Roman" w:hAnsi="Times New Roman" w:cs="Times New Roman"/>
          <w:color w:val="222222"/>
          <w:sz w:val="24"/>
          <w:szCs w:val="24"/>
          <w:highlight w:val="white"/>
          <w:lang w:val="en-GB"/>
        </w:rPr>
        <w:t xml:space="preserve"> </w:t>
      </w:r>
    </w:p>
    <w:p w14:paraId="7840EECA" w14:textId="77777777" w:rsidR="00266D1D" w:rsidRPr="00C8795D" w:rsidRDefault="00266D1D" w:rsidP="008E16E8">
      <w:pPr>
        <w:spacing w:after="240" w:line="360" w:lineRule="auto"/>
        <w:jc w:val="both"/>
        <w:rPr>
          <w:rFonts w:ascii="Times New Roman" w:hAnsi="Times New Roman" w:cs="Times New Roman"/>
          <w:color w:val="222222"/>
          <w:sz w:val="24"/>
          <w:szCs w:val="24"/>
          <w:highlight w:val="white"/>
          <w:lang w:val="en-GB"/>
        </w:rPr>
      </w:pPr>
      <w:r w:rsidRPr="00C8795D">
        <w:rPr>
          <w:rFonts w:ascii="Times New Roman" w:hAnsi="Times New Roman" w:cs="Times New Roman"/>
          <w:color w:val="222222"/>
          <w:sz w:val="24"/>
          <w:szCs w:val="24"/>
          <w:highlight w:val="white"/>
          <w:lang w:val="en-GB"/>
        </w:rPr>
        <w:t>Plank, R.E., Reid, D.A. and Lichtenthal, J.D., 2020. Fundamentals of business marketing research.</w:t>
      </w:r>
      <w:hyperlink r:id="rId23">
        <w:r w:rsidRPr="00C8795D">
          <w:rPr>
            <w:rFonts w:ascii="Times New Roman" w:hAnsi="Times New Roman" w:cs="Times New Roman"/>
            <w:color w:val="1155CC"/>
            <w:sz w:val="24"/>
            <w:szCs w:val="24"/>
            <w:highlight w:val="white"/>
            <w:u w:val="single"/>
            <w:lang w:val="en-GB"/>
          </w:rPr>
          <w:t>http://dspace.vnbrims.org:13000/xmlui/bitstream/handle/123456789/4652/Fundamentals%2520of%2520Business%2520Marketing%2520Research%2520%2528The%2520Foundation%2520Series%2520in%2520Business%2520Marketing%2529%2520%2528The%2520Foundation%2520Series%2520in%2520Business%2520Marketing%2529.pdf?sequence=1&amp;isAllowed=y</w:t>
        </w:r>
      </w:hyperlink>
      <w:r w:rsidRPr="00C8795D">
        <w:rPr>
          <w:rFonts w:ascii="Times New Roman" w:hAnsi="Times New Roman" w:cs="Times New Roman"/>
          <w:color w:val="222222"/>
          <w:sz w:val="24"/>
          <w:szCs w:val="24"/>
          <w:highlight w:val="white"/>
          <w:lang w:val="en-GB"/>
        </w:rPr>
        <w:t xml:space="preserve"> </w:t>
      </w:r>
    </w:p>
    <w:p w14:paraId="6E15A4E1" w14:textId="77777777" w:rsidR="00266D1D" w:rsidRPr="00C8795D" w:rsidRDefault="00266D1D" w:rsidP="008E16E8">
      <w:pPr>
        <w:spacing w:after="240" w:line="360" w:lineRule="auto"/>
        <w:jc w:val="both"/>
        <w:rPr>
          <w:rFonts w:ascii="Times New Roman" w:hAnsi="Times New Roman" w:cs="Times New Roman"/>
          <w:color w:val="222222"/>
          <w:sz w:val="24"/>
          <w:szCs w:val="24"/>
          <w:highlight w:val="white"/>
          <w:lang w:val="en-GB"/>
        </w:rPr>
      </w:pPr>
      <w:r w:rsidRPr="00C8795D">
        <w:rPr>
          <w:rFonts w:ascii="Times New Roman" w:hAnsi="Times New Roman" w:cs="Times New Roman"/>
          <w:color w:val="222222"/>
          <w:sz w:val="24"/>
          <w:szCs w:val="24"/>
          <w:highlight w:val="white"/>
          <w:lang w:val="en-GB"/>
        </w:rPr>
        <w:t xml:space="preserve">Saxena, N., Hayes, E., Bertino, E., Ojo, P., Choo, K.K.R. and Burnap, P., 2020. Impact and key challenges of insider threats on organizations and critical businesses. </w:t>
      </w:r>
      <w:r w:rsidRPr="00C8795D">
        <w:rPr>
          <w:rFonts w:ascii="Times New Roman" w:hAnsi="Times New Roman" w:cs="Times New Roman"/>
          <w:i/>
          <w:color w:val="222222"/>
          <w:sz w:val="24"/>
          <w:szCs w:val="24"/>
          <w:highlight w:val="white"/>
          <w:lang w:val="en-GB"/>
        </w:rPr>
        <w:t>Electronics</w:t>
      </w:r>
      <w:r w:rsidRPr="00C8795D">
        <w:rPr>
          <w:rFonts w:ascii="Times New Roman" w:hAnsi="Times New Roman" w:cs="Times New Roman"/>
          <w:color w:val="222222"/>
          <w:sz w:val="24"/>
          <w:szCs w:val="24"/>
          <w:highlight w:val="white"/>
          <w:lang w:val="en-GB"/>
        </w:rPr>
        <w:t xml:space="preserve">, </w:t>
      </w:r>
      <w:r w:rsidRPr="00C8795D">
        <w:rPr>
          <w:rFonts w:ascii="Times New Roman" w:hAnsi="Times New Roman" w:cs="Times New Roman"/>
          <w:i/>
          <w:color w:val="222222"/>
          <w:sz w:val="24"/>
          <w:szCs w:val="24"/>
          <w:highlight w:val="white"/>
          <w:lang w:val="en-GB"/>
        </w:rPr>
        <w:t>9</w:t>
      </w:r>
      <w:r w:rsidRPr="00C8795D">
        <w:rPr>
          <w:rFonts w:ascii="Times New Roman" w:hAnsi="Times New Roman" w:cs="Times New Roman"/>
          <w:color w:val="222222"/>
          <w:sz w:val="24"/>
          <w:szCs w:val="24"/>
          <w:highlight w:val="white"/>
          <w:lang w:val="en-GB"/>
        </w:rPr>
        <w:t>(9), p.1460.</w:t>
      </w:r>
      <w:hyperlink r:id="rId24">
        <w:r w:rsidRPr="00C8795D">
          <w:rPr>
            <w:rFonts w:ascii="Times New Roman" w:hAnsi="Times New Roman" w:cs="Times New Roman"/>
            <w:color w:val="1155CC"/>
            <w:sz w:val="24"/>
            <w:szCs w:val="24"/>
            <w:highlight w:val="white"/>
            <w:u w:val="single"/>
            <w:lang w:val="en-GB"/>
          </w:rPr>
          <w:t>https://www.mdpi.com/2079-9292/9/9/1460/pdf</w:t>
        </w:r>
      </w:hyperlink>
      <w:r w:rsidRPr="00C8795D">
        <w:rPr>
          <w:rFonts w:ascii="Times New Roman" w:hAnsi="Times New Roman" w:cs="Times New Roman"/>
          <w:color w:val="222222"/>
          <w:sz w:val="24"/>
          <w:szCs w:val="24"/>
          <w:highlight w:val="white"/>
          <w:lang w:val="en-GB"/>
        </w:rPr>
        <w:t xml:space="preserve"> </w:t>
      </w:r>
    </w:p>
    <w:p w14:paraId="4F634259" w14:textId="77777777" w:rsidR="00266D1D" w:rsidRPr="00C8795D" w:rsidRDefault="00266D1D" w:rsidP="008E16E8">
      <w:pPr>
        <w:spacing w:after="240" w:line="360" w:lineRule="auto"/>
        <w:jc w:val="both"/>
        <w:rPr>
          <w:rFonts w:ascii="Times New Roman" w:hAnsi="Times New Roman" w:cs="Times New Roman"/>
          <w:color w:val="222222"/>
          <w:sz w:val="24"/>
          <w:szCs w:val="24"/>
          <w:highlight w:val="white"/>
          <w:lang w:val="en-GB"/>
        </w:rPr>
      </w:pPr>
      <w:r w:rsidRPr="00C8795D">
        <w:rPr>
          <w:rFonts w:ascii="Times New Roman" w:hAnsi="Times New Roman" w:cs="Times New Roman"/>
          <w:color w:val="222222"/>
          <w:sz w:val="24"/>
          <w:szCs w:val="24"/>
          <w:highlight w:val="white"/>
          <w:lang w:val="en-GB"/>
        </w:rPr>
        <w:t xml:space="preserve">Shpak, N., Kuzmin, O., </w:t>
      </w:r>
      <w:proofErr w:type="spellStart"/>
      <w:r w:rsidRPr="00C8795D">
        <w:rPr>
          <w:rFonts w:ascii="Times New Roman" w:hAnsi="Times New Roman" w:cs="Times New Roman"/>
          <w:color w:val="222222"/>
          <w:sz w:val="24"/>
          <w:szCs w:val="24"/>
          <w:highlight w:val="white"/>
          <w:lang w:val="en-GB"/>
        </w:rPr>
        <w:t>Dvulit</w:t>
      </w:r>
      <w:proofErr w:type="spellEnd"/>
      <w:r w:rsidRPr="00C8795D">
        <w:rPr>
          <w:rFonts w:ascii="Times New Roman" w:hAnsi="Times New Roman" w:cs="Times New Roman"/>
          <w:color w:val="222222"/>
          <w:sz w:val="24"/>
          <w:szCs w:val="24"/>
          <w:highlight w:val="white"/>
          <w:lang w:val="en-GB"/>
        </w:rPr>
        <w:t xml:space="preserve">, Z., </w:t>
      </w:r>
      <w:proofErr w:type="spellStart"/>
      <w:r w:rsidRPr="00C8795D">
        <w:rPr>
          <w:rFonts w:ascii="Times New Roman" w:hAnsi="Times New Roman" w:cs="Times New Roman"/>
          <w:color w:val="222222"/>
          <w:sz w:val="24"/>
          <w:szCs w:val="24"/>
          <w:highlight w:val="white"/>
          <w:lang w:val="en-GB"/>
        </w:rPr>
        <w:t>Onysenko</w:t>
      </w:r>
      <w:proofErr w:type="spellEnd"/>
      <w:r w:rsidRPr="00C8795D">
        <w:rPr>
          <w:rFonts w:ascii="Times New Roman" w:hAnsi="Times New Roman" w:cs="Times New Roman"/>
          <w:color w:val="222222"/>
          <w:sz w:val="24"/>
          <w:szCs w:val="24"/>
          <w:highlight w:val="white"/>
          <w:lang w:val="en-GB"/>
        </w:rPr>
        <w:t xml:space="preserve">, T. and Sroka, W., 2020. Digitalization of the marketing activities of enterprises: Case study. </w:t>
      </w:r>
      <w:r w:rsidRPr="00C8795D">
        <w:rPr>
          <w:rFonts w:ascii="Times New Roman" w:hAnsi="Times New Roman" w:cs="Times New Roman"/>
          <w:i/>
          <w:color w:val="222222"/>
          <w:sz w:val="24"/>
          <w:szCs w:val="24"/>
          <w:highlight w:val="white"/>
          <w:lang w:val="en-GB"/>
        </w:rPr>
        <w:t>Information</w:t>
      </w:r>
      <w:r w:rsidRPr="00C8795D">
        <w:rPr>
          <w:rFonts w:ascii="Times New Roman" w:hAnsi="Times New Roman" w:cs="Times New Roman"/>
          <w:color w:val="222222"/>
          <w:sz w:val="24"/>
          <w:szCs w:val="24"/>
          <w:highlight w:val="white"/>
          <w:lang w:val="en-GB"/>
        </w:rPr>
        <w:t xml:space="preserve">, </w:t>
      </w:r>
      <w:r w:rsidRPr="00C8795D">
        <w:rPr>
          <w:rFonts w:ascii="Times New Roman" w:hAnsi="Times New Roman" w:cs="Times New Roman"/>
          <w:i/>
          <w:color w:val="222222"/>
          <w:sz w:val="24"/>
          <w:szCs w:val="24"/>
          <w:highlight w:val="white"/>
          <w:lang w:val="en-GB"/>
        </w:rPr>
        <w:t>11</w:t>
      </w:r>
      <w:r w:rsidRPr="00C8795D">
        <w:rPr>
          <w:rFonts w:ascii="Times New Roman" w:hAnsi="Times New Roman" w:cs="Times New Roman"/>
          <w:color w:val="222222"/>
          <w:sz w:val="24"/>
          <w:szCs w:val="24"/>
          <w:highlight w:val="white"/>
          <w:lang w:val="en-GB"/>
        </w:rPr>
        <w:t>(2), p.109.</w:t>
      </w:r>
      <w:hyperlink r:id="rId25">
        <w:r w:rsidRPr="00C8795D">
          <w:rPr>
            <w:rFonts w:ascii="Times New Roman" w:hAnsi="Times New Roman" w:cs="Times New Roman"/>
            <w:color w:val="1155CC"/>
            <w:sz w:val="24"/>
            <w:szCs w:val="24"/>
            <w:highlight w:val="white"/>
            <w:u w:val="single"/>
            <w:lang w:val="en-GB"/>
          </w:rPr>
          <w:t>https://www.mdpi.com/2078-2489/11/2/109/pdf</w:t>
        </w:r>
      </w:hyperlink>
      <w:r w:rsidRPr="00C8795D">
        <w:rPr>
          <w:rFonts w:ascii="Times New Roman" w:hAnsi="Times New Roman" w:cs="Times New Roman"/>
          <w:color w:val="222222"/>
          <w:sz w:val="24"/>
          <w:szCs w:val="24"/>
          <w:highlight w:val="white"/>
          <w:lang w:val="en-GB"/>
        </w:rPr>
        <w:t xml:space="preserve"> </w:t>
      </w:r>
    </w:p>
    <w:p w14:paraId="2DF53EDA" w14:textId="77777777" w:rsidR="00266D1D" w:rsidRPr="00C8795D" w:rsidRDefault="00266D1D" w:rsidP="008E16E8">
      <w:pPr>
        <w:spacing w:after="240" w:line="360" w:lineRule="auto"/>
        <w:jc w:val="both"/>
        <w:rPr>
          <w:rFonts w:ascii="Times New Roman" w:hAnsi="Times New Roman" w:cs="Times New Roman"/>
          <w:color w:val="222222"/>
          <w:sz w:val="24"/>
          <w:szCs w:val="24"/>
          <w:highlight w:val="white"/>
          <w:lang w:val="en-GB"/>
        </w:rPr>
      </w:pPr>
      <w:r w:rsidRPr="00C8795D">
        <w:rPr>
          <w:rFonts w:ascii="Times New Roman" w:hAnsi="Times New Roman" w:cs="Times New Roman"/>
          <w:color w:val="222222"/>
          <w:sz w:val="24"/>
          <w:szCs w:val="24"/>
          <w:highlight w:val="white"/>
          <w:lang w:val="en-GB"/>
        </w:rPr>
        <w:t xml:space="preserve">Vaníčková, R. and </w:t>
      </w:r>
      <w:proofErr w:type="spellStart"/>
      <w:r w:rsidRPr="00C8795D">
        <w:rPr>
          <w:rFonts w:ascii="Times New Roman" w:hAnsi="Times New Roman" w:cs="Times New Roman"/>
          <w:color w:val="222222"/>
          <w:sz w:val="24"/>
          <w:szCs w:val="24"/>
          <w:highlight w:val="white"/>
          <w:lang w:val="en-GB"/>
        </w:rPr>
        <w:t>Szczepańska-Woszczyna</w:t>
      </w:r>
      <w:proofErr w:type="spellEnd"/>
      <w:r w:rsidRPr="00C8795D">
        <w:rPr>
          <w:rFonts w:ascii="Times New Roman" w:hAnsi="Times New Roman" w:cs="Times New Roman"/>
          <w:color w:val="222222"/>
          <w:sz w:val="24"/>
          <w:szCs w:val="24"/>
          <w:highlight w:val="white"/>
          <w:lang w:val="en-GB"/>
        </w:rPr>
        <w:t xml:space="preserve">, K., 2020. Innovation of business and marketing plan of growth strategy and competitive advantage in exhibition industry. </w:t>
      </w:r>
      <w:r w:rsidRPr="00C8795D">
        <w:rPr>
          <w:rFonts w:ascii="Times New Roman" w:hAnsi="Times New Roman" w:cs="Times New Roman"/>
          <w:i/>
          <w:color w:val="222222"/>
          <w:sz w:val="24"/>
          <w:szCs w:val="24"/>
          <w:highlight w:val="white"/>
          <w:lang w:val="en-GB"/>
        </w:rPr>
        <w:t>Polish Journal of Management Studies</w:t>
      </w:r>
      <w:r w:rsidRPr="00C8795D">
        <w:rPr>
          <w:rFonts w:ascii="Times New Roman" w:hAnsi="Times New Roman" w:cs="Times New Roman"/>
          <w:color w:val="222222"/>
          <w:sz w:val="24"/>
          <w:szCs w:val="24"/>
          <w:highlight w:val="white"/>
          <w:lang w:val="en-GB"/>
        </w:rPr>
        <w:t xml:space="preserve">, </w:t>
      </w:r>
      <w:r w:rsidRPr="00C8795D">
        <w:rPr>
          <w:rFonts w:ascii="Times New Roman" w:hAnsi="Times New Roman" w:cs="Times New Roman"/>
          <w:i/>
          <w:color w:val="222222"/>
          <w:sz w:val="24"/>
          <w:szCs w:val="24"/>
          <w:highlight w:val="white"/>
          <w:lang w:val="en-GB"/>
        </w:rPr>
        <w:t>21</w:t>
      </w:r>
      <w:r w:rsidRPr="00C8795D">
        <w:rPr>
          <w:rFonts w:ascii="Times New Roman" w:hAnsi="Times New Roman" w:cs="Times New Roman"/>
          <w:color w:val="222222"/>
          <w:sz w:val="24"/>
          <w:szCs w:val="24"/>
          <w:highlight w:val="white"/>
          <w:lang w:val="en-GB"/>
        </w:rPr>
        <w:t>(2), pp.425-445.</w:t>
      </w:r>
      <w:hyperlink r:id="rId26">
        <w:r w:rsidRPr="00C8795D">
          <w:rPr>
            <w:rFonts w:ascii="Times New Roman" w:hAnsi="Times New Roman" w:cs="Times New Roman"/>
            <w:color w:val="1155CC"/>
            <w:sz w:val="24"/>
            <w:szCs w:val="24"/>
            <w:highlight w:val="white"/>
            <w:u w:val="single"/>
            <w:lang w:val="en-GB"/>
          </w:rPr>
          <w:t>https://bibliotekanauki.pl/articles/405430.pdf</w:t>
        </w:r>
      </w:hyperlink>
      <w:r w:rsidRPr="00C8795D">
        <w:rPr>
          <w:rFonts w:ascii="Times New Roman" w:hAnsi="Times New Roman" w:cs="Times New Roman"/>
          <w:color w:val="222222"/>
          <w:sz w:val="24"/>
          <w:szCs w:val="24"/>
          <w:highlight w:val="white"/>
          <w:lang w:val="en-GB"/>
        </w:rPr>
        <w:t xml:space="preserve"> </w:t>
      </w:r>
    </w:p>
    <w:p w14:paraId="347907F7" w14:textId="77777777" w:rsidR="00266D1D" w:rsidRPr="00C8795D" w:rsidRDefault="00266D1D" w:rsidP="008E16E8">
      <w:pPr>
        <w:spacing w:after="240" w:line="360" w:lineRule="auto"/>
        <w:jc w:val="both"/>
        <w:rPr>
          <w:rFonts w:ascii="Times New Roman" w:hAnsi="Times New Roman" w:cs="Times New Roman"/>
          <w:color w:val="222222"/>
          <w:sz w:val="24"/>
          <w:szCs w:val="24"/>
          <w:highlight w:val="white"/>
          <w:lang w:val="en-GB"/>
        </w:rPr>
      </w:pPr>
      <w:proofErr w:type="spellStart"/>
      <w:r w:rsidRPr="00C8795D">
        <w:rPr>
          <w:rFonts w:ascii="Times New Roman" w:hAnsi="Times New Roman" w:cs="Times New Roman"/>
          <w:color w:val="222222"/>
          <w:sz w:val="24"/>
          <w:szCs w:val="24"/>
          <w:highlight w:val="white"/>
          <w:lang w:val="en-GB"/>
        </w:rPr>
        <w:t>Warokka</w:t>
      </w:r>
      <w:proofErr w:type="spellEnd"/>
      <w:r w:rsidRPr="00C8795D">
        <w:rPr>
          <w:rFonts w:ascii="Times New Roman" w:hAnsi="Times New Roman" w:cs="Times New Roman"/>
          <w:color w:val="222222"/>
          <w:sz w:val="24"/>
          <w:szCs w:val="24"/>
          <w:highlight w:val="white"/>
          <w:lang w:val="en-GB"/>
        </w:rPr>
        <w:t xml:space="preserve">, A., </w:t>
      </w:r>
      <w:proofErr w:type="spellStart"/>
      <w:r w:rsidRPr="00C8795D">
        <w:rPr>
          <w:rFonts w:ascii="Times New Roman" w:hAnsi="Times New Roman" w:cs="Times New Roman"/>
          <w:color w:val="222222"/>
          <w:sz w:val="24"/>
          <w:szCs w:val="24"/>
          <w:highlight w:val="white"/>
          <w:lang w:val="en-GB"/>
        </w:rPr>
        <w:t>Sjahruddin</w:t>
      </w:r>
      <w:proofErr w:type="spellEnd"/>
      <w:r w:rsidRPr="00C8795D">
        <w:rPr>
          <w:rFonts w:ascii="Times New Roman" w:hAnsi="Times New Roman" w:cs="Times New Roman"/>
          <w:color w:val="222222"/>
          <w:sz w:val="24"/>
          <w:szCs w:val="24"/>
          <w:highlight w:val="white"/>
          <w:lang w:val="en-GB"/>
        </w:rPr>
        <w:t xml:space="preserve">, H., </w:t>
      </w:r>
      <w:proofErr w:type="spellStart"/>
      <w:r w:rsidRPr="00C8795D">
        <w:rPr>
          <w:rFonts w:ascii="Times New Roman" w:hAnsi="Times New Roman" w:cs="Times New Roman"/>
          <w:color w:val="222222"/>
          <w:sz w:val="24"/>
          <w:szCs w:val="24"/>
          <w:highlight w:val="white"/>
          <w:lang w:val="en-GB"/>
        </w:rPr>
        <w:t>Sriyanto</w:t>
      </w:r>
      <w:proofErr w:type="spellEnd"/>
      <w:r w:rsidRPr="00C8795D">
        <w:rPr>
          <w:rFonts w:ascii="Times New Roman" w:hAnsi="Times New Roman" w:cs="Times New Roman"/>
          <w:color w:val="222222"/>
          <w:sz w:val="24"/>
          <w:szCs w:val="24"/>
          <w:highlight w:val="white"/>
          <w:lang w:val="en-GB"/>
        </w:rPr>
        <w:t xml:space="preserve">, S., </w:t>
      </w:r>
      <w:proofErr w:type="spellStart"/>
      <w:r w:rsidRPr="00C8795D">
        <w:rPr>
          <w:rFonts w:ascii="Times New Roman" w:hAnsi="Times New Roman" w:cs="Times New Roman"/>
          <w:color w:val="222222"/>
          <w:sz w:val="24"/>
          <w:szCs w:val="24"/>
          <w:highlight w:val="white"/>
          <w:lang w:val="en-GB"/>
        </w:rPr>
        <w:t>Noerhartati</w:t>
      </w:r>
      <w:proofErr w:type="spellEnd"/>
      <w:r w:rsidRPr="00C8795D">
        <w:rPr>
          <w:rFonts w:ascii="Times New Roman" w:hAnsi="Times New Roman" w:cs="Times New Roman"/>
          <w:color w:val="222222"/>
          <w:sz w:val="24"/>
          <w:szCs w:val="24"/>
          <w:highlight w:val="white"/>
          <w:lang w:val="en-GB"/>
        </w:rPr>
        <w:t xml:space="preserve">, E. and </w:t>
      </w:r>
      <w:proofErr w:type="spellStart"/>
      <w:r w:rsidRPr="00C8795D">
        <w:rPr>
          <w:rFonts w:ascii="Times New Roman" w:hAnsi="Times New Roman" w:cs="Times New Roman"/>
          <w:color w:val="222222"/>
          <w:sz w:val="24"/>
          <w:szCs w:val="24"/>
          <w:highlight w:val="white"/>
          <w:lang w:val="en-GB"/>
        </w:rPr>
        <w:t>Saddhono</w:t>
      </w:r>
      <w:proofErr w:type="spellEnd"/>
      <w:r w:rsidRPr="00C8795D">
        <w:rPr>
          <w:rFonts w:ascii="Times New Roman" w:hAnsi="Times New Roman" w:cs="Times New Roman"/>
          <w:color w:val="222222"/>
          <w:sz w:val="24"/>
          <w:szCs w:val="24"/>
          <w:highlight w:val="white"/>
          <w:lang w:val="en-GB"/>
        </w:rPr>
        <w:t xml:space="preserve">, K., 2020. Digital marketing support and business development using online marketing tools: An experimental analysis. </w:t>
      </w:r>
      <w:r w:rsidRPr="00C8795D">
        <w:rPr>
          <w:rFonts w:ascii="Times New Roman" w:hAnsi="Times New Roman" w:cs="Times New Roman"/>
          <w:i/>
          <w:color w:val="222222"/>
          <w:sz w:val="24"/>
          <w:szCs w:val="24"/>
          <w:highlight w:val="white"/>
          <w:lang w:val="en-GB"/>
        </w:rPr>
        <w:t>International Journal of Psychosocial Rehabilitation</w:t>
      </w:r>
      <w:r w:rsidRPr="00C8795D">
        <w:rPr>
          <w:rFonts w:ascii="Times New Roman" w:hAnsi="Times New Roman" w:cs="Times New Roman"/>
          <w:color w:val="222222"/>
          <w:sz w:val="24"/>
          <w:szCs w:val="24"/>
          <w:highlight w:val="white"/>
          <w:lang w:val="en-GB"/>
        </w:rPr>
        <w:t xml:space="preserve">, </w:t>
      </w:r>
      <w:r w:rsidRPr="00C8795D">
        <w:rPr>
          <w:rFonts w:ascii="Times New Roman" w:hAnsi="Times New Roman" w:cs="Times New Roman"/>
          <w:i/>
          <w:color w:val="222222"/>
          <w:sz w:val="24"/>
          <w:szCs w:val="24"/>
          <w:highlight w:val="white"/>
          <w:lang w:val="en-GB"/>
        </w:rPr>
        <w:t>24</w:t>
      </w:r>
      <w:r w:rsidRPr="00C8795D">
        <w:rPr>
          <w:rFonts w:ascii="Times New Roman" w:hAnsi="Times New Roman" w:cs="Times New Roman"/>
          <w:color w:val="222222"/>
          <w:sz w:val="24"/>
          <w:szCs w:val="24"/>
          <w:highlight w:val="white"/>
          <w:lang w:val="en-GB"/>
        </w:rPr>
        <w:t>(1), pp.1181-1188.</w:t>
      </w:r>
      <w:hyperlink r:id="rId27">
        <w:r w:rsidRPr="00C8795D">
          <w:rPr>
            <w:rFonts w:ascii="Times New Roman" w:hAnsi="Times New Roman" w:cs="Times New Roman"/>
            <w:color w:val="1155CC"/>
            <w:sz w:val="24"/>
            <w:szCs w:val="24"/>
            <w:highlight w:val="white"/>
            <w:u w:val="single"/>
            <w:lang w:val="en-GB"/>
          </w:rPr>
          <w:t>https://www.researchgate.net/profile/Ari-Warokka/publication/338908198_Digital_Marketing_Support_and_Business_Development_Using_Online_Marketing_Tools_An_Experimental_Analysis/links/5e4d4da0458515072da8f428/Di</w:t>
        </w:r>
        <w:r w:rsidRPr="00C8795D">
          <w:rPr>
            <w:rFonts w:ascii="Times New Roman" w:hAnsi="Times New Roman" w:cs="Times New Roman"/>
            <w:color w:val="1155CC"/>
            <w:sz w:val="24"/>
            <w:szCs w:val="24"/>
            <w:highlight w:val="white"/>
            <w:u w:val="single"/>
            <w:lang w:val="en-GB"/>
          </w:rPr>
          <w:lastRenderedPageBreak/>
          <w:t>gital-Marketing-Support-and-Business-Development-Using-Online-Marketing-Tools-An-Experimental-Analysis.pdf</w:t>
        </w:r>
      </w:hyperlink>
      <w:r w:rsidRPr="00C8795D">
        <w:rPr>
          <w:rFonts w:ascii="Times New Roman" w:hAnsi="Times New Roman" w:cs="Times New Roman"/>
          <w:color w:val="222222"/>
          <w:sz w:val="24"/>
          <w:szCs w:val="24"/>
          <w:highlight w:val="white"/>
          <w:lang w:val="en-GB"/>
        </w:rPr>
        <w:t xml:space="preserve"> </w:t>
      </w:r>
    </w:p>
    <w:p w14:paraId="22334F3F" w14:textId="77777777" w:rsidR="00266D1D" w:rsidRPr="00C8795D" w:rsidRDefault="00266D1D" w:rsidP="008E16E8">
      <w:pPr>
        <w:spacing w:after="240" w:line="360" w:lineRule="auto"/>
        <w:jc w:val="both"/>
        <w:rPr>
          <w:rFonts w:ascii="Times New Roman" w:hAnsi="Times New Roman" w:cs="Times New Roman"/>
          <w:color w:val="222222"/>
          <w:sz w:val="24"/>
          <w:szCs w:val="24"/>
          <w:highlight w:val="white"/>
          <w:lang w:val="en-GB"/>
        </w:rPr>
      </w:pPr>
      <w:r w:rsidRPr="00C8795D">
        <w:rPr>
          <w:rFonts w:ascii="Times New Roman" w:hAnsi="Times New Roman" w:cs="Times New Roman"/>
          <w:color w:val="222222"/>
          <w:sz w:val="24"/>
          <w:szCs w:val="24"/>
          <w:highlight w:val="white"/>
          <w:lang w:val="en-GB"/>
        </w:rPr>
        <w:t xml:space="preserve">Yasa, N., </w:t>
      </w:r>
      <w:proofErr w:type="spellStart"/>
      <w:r w:rsidRPr="00C8795D">
        <w:rPr>
          <w:rFonts w:ascii="Times New Roman" w:hAnsi="Times New Roman" w:cs="Times New Roman"/>
          <w:color w:val="222222"/>
          <w:sz w:val="24"/>
          <w:szCs w:val="24"/>
          <w:highlight w:val="white"/>
          <w:lang w:val="en-GB"/>
        </w:rPr>
        <w:t>Giantari</w:t>
      </w:r>
      <w:proofErr w:type="spellEnd"/>
      <w:r w:rsidRPr="00C8795D">
        <w:rPr>
          <w:rFonts w:ascii="Times New Roman" w:hAnsi="Times New Roman" w:cs="Times New Roman"/>
          <w:color w:val="222222"/>
          <w:sz w:val="24"/>
          <w:szCs w:val="24"/>
          <w:highlight w:val="white"/>
          <w:lang w:val="en-GB"/>
        </w:rPr>
        <w:t xml:space="preserve">, I.G.A.K., </w:t>
      </w:r>
      <w:proofErr w:type="spellStart"/>
      <w:r w:rsidRPr="00C8795D">
        <w:rPr>
          <w:rFonts w:ascii="Times New Roman" w:hAnsi="Times New Roman" w:cs="Times New Roman"/>
          <w:color w:val="222222"/>
          <w:sz w:val="24"/>
          <w:szCs w:val="24"/>
          <w:highlight w:val="white"/>
          <w:lang w:val="en-GB"/>
        </w:rPr>
        <w:t>Setini</w:t>
      </w:r>
      <w:proofErr w:type="spellEnd"/>
      <w:r w:rsidRPr="00C8795D">
        <w:rPr>
          <w:rFonts w:ascii="Times New Roman" w:hAnsi="Times New Roman" w:cs="Times New Roman"/>
          <w:color w:val="222222"/>
          <w:sz w:val="24"/>
          <w:szCs w:val="24"/>
          <w:highlight w:val="white"/>
          <w:lang w:val="en-GB"/>
        </w:rPr>
        <w:t xml:space="preserve">, M. and </w:t>
      </w:r>
      <w:proofErr w:type="spellStart"/>
      <w:r w:rsidRPr="00C8795D">
        <w:rPr>
          <w:rFonts w:ascii="Times New Roman" w:hAnsi="Times New Roman" w:cs="Times New Roman"/>
          <w:color w:val="222222"/>
          <w:sz w:val="24"/>
          <w:szCs w:val="24"/>
          <w:highlight w:val="white"/>
          <w:lang w:val="en-GB"/>
        </w:rPr>
        <w:t>Rahmayanti</w:t>
      </w:r>
      <w:proofErr w:type="spellEnd"/>
      <w:r w:rsidRPr="00C8795D">
        <w:rPr>
          <w:rFonts w:ascii="Times New Roman" w:hAnsi="Times New Roman" w:cs="Times New Roman"/>
          <w:color w:val="222222"/>
          <w:sz w:val="24"/>
          <w:szCs w:val="24"/>
          <w:highlight w:val="white"/>
          <w:lang w:val="en-GB"/>
        </w:rPr>
        <w:t xml:space="preserve">, P.J.M.S.L., 2020. The role of competitive advantage in mediating the effect of promotional strategy on marketing performance. </w:t>
      </w:r>
      <w:r w:rsidRPr="00C8795D">
        <w:rPr>
          <w:rFonts w:ascii="Times New Roman" w:hAnsi="Times New Roman" w:cs="Times New Roman"/>
          <w:i/>
          <w:color w:val="222222"/>
          <w:sz w:val="24"/>
          <w:szCs w:val="24"/>
          <w:highlight w:val="white"/>
          <w:lang w:val="en-GB"/>
        </w:rPr>
        <w:t>Management Science Letters</w:t>
      </w:r>
      <w:r w:rsidRPr="00C8795D">
        <w:rPr>
          <w:rFonts w:ascii="Times New Roman" w:hAnsi="Times New Roman" w:cs="Times New Roman"/>
          <w:color w:val="222222"/>
          <w:sz w:val="24"/>
          <w:szCs w:val="24"/>
          <w:highlight w:val="white"/>
          <w:lang w:val="en-GB"/>
        </w:rPr>
        <w:t xml:space="preserve">, </w:t>
      </w:r>
      <w:r w:rsidRPr="00C8795D">
        <w:rPr>
          <w:rFonts w:ascii="Times New Roman" w:hAnsi="Times New Roman" w:cs="Times New Roman"/>
          <w:i/>
          <w:color w:val="222222"/>
          <w:sz w:val="24"/>
          <w:szCs w:val="24"/>
          <w:highlight w:val="white"/>
          <w:lang w:val="en-GB"/>
        </w:rPr>
        <w:t>10</w:t>
      </w:r>
      <w:r w:rsidRPr="00C8795D">
        <w:rPr>
          <w:rFonts w:ascii="Times New Roman" w:hAnsi="Times New Roman" w:cs="Times New Roman"/>
          <w:color w:val="222222"/>
          <w:sz w:val="24"/>
          <w:szCs w:val="24"/>
          <w:highlight w:val="white"/>
          <w:lang w:val="en-GB"/>
        </w:rPr>
        <w:t>(12), pp.2845-2848.</w:t>
      </w:r>
      <w:hyperlink r:id="rId28">
        <w:r w:rsidRPr="00C8795D">
          <w:rPr>
            <w:rFonts w:ascii="Times New Roman" w:hAnsi="Times New Roman" w:cs="Times New Roman"/>
            <w:color w:val="1155CC"/>
            <w:sz w:val="24"/>
            <w:szCs w:val="24"/>
            <w:highlight w:val="white"/>
            <w:u w:val="single"/>
            <w:lang w:val="en-GB"/>
          </w:rPr>
          <w:t>http://m.growingscience.com/msl/Vol10/msl_2020_120.pdf</w:t>
        </w:r>
      </w:hyperlink>
      <w:r w:rsidRPr="00C8795D">
        <w:rPr>
          <w:rFonts w:ascii="Times New Roman" w:hAnsi="Times New Roman" w:cs="Times New Roman"/>
          <w:color w:val="222222"/>
          <w:sz w:val="24"/>
          <w:szCs w:val="24"/>
          <w:highlight w:val="white"/>
          <w:lang w:val="en-GB"/>
        </w:rPr>
        <w:t xml:space="preserve"> </w:t>
      </w:r>
    </w:p>
    <w:p w14:paraId="6A5D514D" w14:textId="1472523B" w:rsidR="002A4CCC" w:rsidRDefault="002A4CCC" w:rsidP="008E16E8">
      <w:pPr>
        <w:spacing w:after="240" w:line="360" w:lineRule="auto"/>
        <w:rPr>
          <w:rFonts w:ascii="Times New Roman" w:hAnsi="Times New Roman"/>
          <w:b/>
          <w:sz w:val="28"/>
          <w:szCs w:val="40"/>
          <w:lang w:val="en-GB"/>
        </w:rPr>
      </w:pPr>
    </w:p>
    <w:sectPr w:rsidR="002A4CCC" w:rsidSect="00F0630C">
      <w:footerReference w:type="default" r:id="rId2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26C1FAB" w14:textId="77777777" w:rsidR="0089166C" w:rsidRDefault="0089166C" w:rsidP="00BE2FD9">
      <w:pPr>
        <w:spacing w:line="240" w:lineRule="auto"/>
      </w:pPr>
      <w:r>
        <w:separator/>
      </w:r>
    </w:p>
  </w:endnote>
  <w:endnote w:type="continuationSeparator" w:id="0">
    <w:p w14:paraId="7D38C973" w14:textId="77777777" w:rsidR="0089166C" w:rsidRDefault="0089166C" w:rsidP="00BE2F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70120272"/>
      <w:docPartObj>
        <w:docPartGallery w:val="Page Numbers (Bottom of Page)"/>
        <w:docPartUnique/>
      </w:docPartObj>
    </w:sdtPr>
    <w:sdtEndPr>
      <w:rPr>
        <w:rFonts w:ascii="Times New Roman" w:hAnsi="Times New Roman" w:cs="Times New Roman"/>
        <w:noProof/>
        <w:sz w:val="20"/>
      </w:rPr>
    </w:sdtEndPr>
    <w:sdtContent>
      <w:p w14:paraId="0600F66E" w14:textId="39B056E3" w:rsidR="00BE2FD9" w:rsidRPr="00BE2FD9" w:rsidRDefault="00BE2FD9">
        <w:pPr>
          <w:pStyle w:val="Footer"/>
          <w:jc w:val="right"/>
          <w:rPr>
            <w:rFonts w:ascii="Times New Roman" w:hAnsi="Times New Roman" w:cs="Times New Roman"/>
            <w:sz w:val="20"/>
          </w:rPr>
        </w:pPr>
        <w:r w:rsidRPr="00BE2FD9">
          <w:rPr>
            <w:rFonts w:ascii="Times New Roman" w:hAnsi="Times New Roman" w:cs="Times New Roman"/>
            <w:sz w:val="20"/>
          </w:rPr>
          <w:fldChar w:fldCharType="begin"/>
        </w:r>
        <w:r w:rsidRPr="00BE2FD9">
          <w:rPr>
            <w:rFonts w:ascii="Times New Roman" w:hAnsi="Times New Roman" w:cs="Times New Roman"/>
            <w:sz w:val="20"/>
          </w:rPr>
          <w:instrText xml:space="preserve"> PAGE   \* MERGEFORMAT </w:instrText>
        </w:r>
        <w:r w:rsidRPr="00BE2FD9">
          <w:rPr>
            <w:rFonts w:ascii="Times New Roman" w:hAnsi="Times New Roman" w:cs="Times New Roman"/>
            <w:sz w:val="20"/>
          </w:rPr>
          <w:fldChar w:fldCharType="separate"/>
        </w:r>
        <w:r w:rsidR="00A97DC7">
          <w:rPr>
            <w:rFonts w:ascii="Times New Roman" w:hAnsi="Times New Roman" w:cs="Times New Roman"/>
            <w:noProof/>
            <w:sz w:val="20"/>
          </w:rPr>
          <w:t>3</w:t>
        </w:r>
        <w:r w:rsidRPr="00BE2FD9">
          <w:rPr>
            <w:rFonts w:ascii="Times New Roman" w:hAnsi="Times New Roman" w:cs="Times New Roman"/>
            <w:noProof/>
            <w:sz w:val="20"/>
          </w:rPr>
          <w:fldChar w:fldCharType="end"/>
        </w:r>
      </w:p>
    </w:sdtContent>
  </w:sdt>
  <w:p w14:paraId="52FFFA80" w14:textId="77777777" w:rsidR="00BE2FD9" w:rsidRDefault="00BE2FD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435A733" w14:textId="77777777" w:rsidR="0089166C" w:rsidRDefault="0089166C" w:rsidP="00BE2FD9">
      <w:pPr>
        <w:spacing w:line="240" w:lineRule="auto"/>
      </w:pPr>
      <w:r>
        <w:separator/>
      </w:r>
    </w:p>
  </w:footnote>
  <w:footnote w:type="continuationSeparator" w:id="0">
    <w:p w14:paraId="4E305DE4" w14:textId="77777777" w:rsidR="0089166C" w:rsidRDefault="0089166C" w:rsidP="00BE2FD9">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DC34AB"/>
    <w:multiLevelType w:val="hybridMultilevel"/>
    <w:tmpl w:val="A96C41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7236AFB"/>
    <w:multiLevelType w:val="multilevel"/>
    <w:tmpl w:val="BC1625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7B1403B9"/>
    <w:multiLevelType w:val="multilevel"/>
    <w:tmpl w:val="EE4675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7B1B0B34"/>
    <w:multiLevelType w:val="multilevel"/>
    <w:tmpl w:val="F3C8FA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7C4656F6"/>
    <w:multiLevelType w:val="multilevel"/>
    <w:tmpl w:val="B3F448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4"/>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50381"/>
    <w:rsid w:val="00050381"/>
    <w:rsid w:val="00072229"/>
    <w:rsid w:val="00083206"/>
    <w:rsid w:val="0009586C"/>
    <w:rsid w:val="00116FD9"/>
    <w:rsid w:val="00137FE9"/>
    <w:rsid w:val="0016634E"/>
    <w:rsid w:val="001C5455"/>
    <w:rsid w:val="001C59AE"/>
    <w:rsid w:val="00266D1D"/>
    <w:rsid w:val="00281CF5"/>
    <w:rsid w:val="002A4CCC"/>
    <w:rsid w:val="002E3037"/>
    <w:rsid w:val="00310ACB"/>
    <w:rsid w:val="0034747A"/>
    <w:rsid w:val="0036545B"/>
    <w:rsid w:val="003717D0"/>
    <w:rsid w:val="003D079D"/>
    <w:rsid w:val="00404A53"/>
    <w:rsid w:val="0043317C"/>
    <w:rsid w:val="00541F84"/>
    <w:rsid w:val="006A36FE"/>
    <w:rsid w:val="0074451C"/>
    <w:rsid w:val="007D5BA6"/>
    <w:rsid w:val="008545D2"/>
    <w:rsid w:val="0086638F"/>
    <w:rsid w:val="0089166C"/>
    <w:rsid w:val="008C26EB"/>
    <w:rsid w:val="008C34D1"/>
    <w:rsid w:val="008E16E8"/>
    <w:rsid w:val="008E3BED"/>
    <w:rsid w:val="008F76D0"/>
    <w:rsid w:val="00A2147E"/>
    <w:rsid w:val="00A313C4"/>
    <w:rsid w:val="00A442F3"/>
    <w:rsid w:val="00A97DC7"/>
    <w:rsid w:val="00AC444E"/>
    <w:rsid w:val="00B562A9"/>
    <w:rsid w:val="00B6634D"/>
    <w:rsid w:val="00B778B3"/>
    <w:rsid w:val="00B81043"/>
    <w:rsid w:val="00BD4D46"/>
    <w:rsid w:val="00BE2FD9"/>
    <w:rsid w:val="00C310DD"/>
    <w:rsid w:val="00C44147"/>
    <w:rsid w:val="00C8795D"/>
    <w:rsid w:val="00C910FD"/>
    <w:rsid w:val="00CB68E9"/>
    <w:rsid w:val="00CD28CE"/>
    <w:rsid w:val="00E61914"/>
    <w:rsid w:val="00F0630C"/>
    <w:rsid w:val="00F1590F"/>
    <w:rsid w:val="00F64D88"/>
    <w:rsid w:val="00F77A6B"/>
    <w:rsid w:val="00FE69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B18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116FD9"/>
    <w:pPr>
      <w:keepNext/>
      <w:keepLines/>
      <w:spacing w:before="120" w:after="120" w:line="360" w:lineRule="auto"/>
      <w:jc w:val="both"/>
      <w:outlineLvl w:val="0"/>
    </w:pPr>
    <w:rPr>
      <w:rFonts w:ascii="Times New Roman" w:hAnsi="Times New Roman"/>
      <w:b/>
      <w:sz w:val="28"/>
      <w:szCs w:val="40"/>
    </w:rPr>
  </w:style>
  <w:style w:type="paragraph" w:styleId="Heading2">
    <w:name w:val="heading 2"/>
    <w:basedOn w:val="Normal"/>
    <w:next w:val="Normal"/>
    <w:rsid w:val="00116FD9"/>
    <w:pPr>
      <w:keepNext/>
      <w:keepLines/>
      <w:spacing w:before="120" w:after="120" w:line="360" w:lineRule="auto"/>
      <w:jc w:val="both"/>
      <w:outlineLvl w:val="1"/>
    </w:pPr>
    <w:rPr>
      <w:rFonts w:ascii="Times New Roman" w:hAnsi="Times New Roman"/>
      <w:b/>
      <w:sz w:val="26"/>
      <w:szCs w:val="32"/>
    </w:rPr>
  </w:style>
  <w:style w:type="paragraph" w:styleId="Heading3">
    <w:name w:val="heading 3"/>
    <w:basedOn w:val="Normal"/>
    <w:next w:val="Normal"/>
    <w:rsid w:val="00116FD9"/>
    <w:pPr>
      <w:keepNext/>
      <w:keepLines/>
      <w:spacing w:before="120" w:after="120" w:line="360" w:lineRule="auto"/>
      <w:jc w:val="both"/>
      <w:outlineLvl w:val="2"/>
    </w:pPr>
    <w:rPr>
      <w:rFonts w:ascii="Times New Roman" w:hAnsi="Times New Roman"/>
      <w:b/>
      <w:sz w:val="24"/>
      <w:szCs w:val="28"/>
    </w:rPr>
  </w:style>
  <w:style w:type="paragraph" w:styleId="Heading4">
    <w:name w:val="heading 4"/>
    <w:basedOn w:val="Normal"/>
    <w:next w:val="Normal"/>
    <w:rsid w:val="00116FD9"/>
    <w:pPr>
      <w:keepNext/>
      <w:keepLines/>
      <w:spacing w:before="120" w:after="120" w:line="360" w:lineRule="auto"/>
      <w:jc w:val="center"/>
      <w:outlineLvl w:val="3"/>
    </w:pPr>
    <w:rPr>
      <w:rFonts w:ascii="Times New Roman" w:hAnsi="Times New Roman"/>
      <w:b/>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F0630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630C"/>
    <w:rPr>
      <w:rFonts w:ascii="Segoe UI" w:hAnsi="Segoe UI" w:cs="Segoe UI"/>
      <w:sz w:val="18"/>
      <w:szCs w:val="18"/>
    </w:rPr>
  </w:style>
  <w:style w:type="paragraph" w:styleId="NormalWeb">
    <w:name w:val="Normal (Web)"/>
    <w:basedOn w:val="Normal"/>
    <w:uiPriority w:val="99"/>
    <w:semiHidden/>
    <w:unhideWhenUsed/>
    <w:rsid w:val="00F0630C"/>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BE2FD9"/>
    <w:pPr>
      <w:tabs>
        <w:tab w:val="center" w:pos="4680"/>
        <w:tab w:val="right" w:pos="9360"/>
      </w:tabs>
      <w:spacing w:line="240" w:lineRule="auto"/>
    </w:pPr>
  </w:style>
  <w:style w:type="character" w:customStyle="1" w:styleId="HeaderChar">
    <w:name w:val="Header Char"/>
    <w:basedOn w:val="DefaultParagraphFont"/>
    <w:link w:val="Header"/>
    <w:uiPriority w:val="99"/>
    <w:rsid w:val="00BE2FD9"/>
  </w:style>
  <w:style w:type="paragraph" w:styleId="Footer">
    <w:name w:val="footer"/>
    <w:basedOn w:val="Normal"/>
    <w:link w:val="FooterChar"/>
    <w:uiPriority w:val="99"/>
    <w:unhideWhenUsed/>
    <w:rsid w:val="00BE2FD9"/>
    <w:pPr>
      <w:tabs>
        <w:tab w:val="center" w:pos="4680"/>
        <w:tab w:val="right" w:pos="9360"/>
      </w:tabs>
      <w:spacing w:line="240" w:lineRule="auto"/>
    </w:pPr>
  </w:style>
  <w:style w:type="character" w:customStyle="1" w:styleId="FooterChar">
    <w:name w:val="Footer Char"/>
    <w:basedOn w:val="DefaultParagraphFont"/>
    <w:link w:val="Footer"/>
    <w:uiPriority w:val="99"/>
    <w:rsid w:val="00BE2FD9"/>
  </w:style>
  <w:style w:type="paragraph" w:styleId="TOCHeading">
    <w:name w:val="TOC Heading"/>
    <w:basedOn w:val="Heading1"/>
    <w:next w:val="Normal"/>
    <w:uiPriority w:val="39"/>
    <w:unhideWhenUsed/>
    <w:qFormat/>
    <w:rsid w:val="002E303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E3037"/>
    <w:pPr>
      <w:spacing w:after="100"/>
    </w:pPr>
  </w:style>
  <w:style w:type="paragraph" w:styleId="TOC2">
    <w:name w:val="toc 2"/>
    <w:basedOn w:val="Normal"/>
    <w:next w:val="Normal"/>
    <w:autoRedefine/>
    <w:uiPriority w:val="39"/>
    <w:unhideWhenUsed/>
    <w:rsid w:val="002E3037"/>
    <w:pPr>
      <w:spacing w:after="100"/>
      <w:ind w:left="220"/>
    </w:pPr>
  </w:style>
  <w:style w:type="character" w:styleId="Hyperlink">
    <w:name w:val="Hyperlink"/>
    <w:basedOn w:val="DefaultParagraphFont"/>
    <w:uiPriority w:val="99"/>
    <w:unhideWhenUsed/>
    <w:rsid w:val="002E3037"/>
    <w:rPr>
      <w:color w:val="0000FF" w:themeColor="hyperlink"/>
      <w:u w:val="single"/>
    </w:rPr>
  </w:style>
  <w:style w:type="paragraph" w:styleId="ListParagraph">
    <w:name w:val="List Paragraph"/>
    <w:basedOn w:val="Normal"/>
    <w:uiPriority w:val="34"/>
    <w:qFormat/>
    <w:rsid w:val="00C8795D"/>
    <w:pPr>
      <w:ind w:left="720"/>
      <w:contextualSpacing/>
    </w:pPr>
  </w:style>
  <w:style w:type="paragraph" w:styleId="TOC3">
    <w:name w:val="toc 3"/>
    <w:basedOn w:val="Normal"/>
    <w:next w:val="Normal"/>
    <w:autoRedefine/>
    <w:uiPriority w:val="39"/>
    <w:unhideWhenUsed/>
    <w:rsid w:val="00F77A6B"/>
    <w:pPr>
      <w:spacing w:after="100"/>
      <w:ind w:left="4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116FD9"/>
    <w:pPr>
      <w:keepNext/>
      <w:keepLines/>
      <w:spacing w:before="120" w:after="120" w:line="360" w:lineRule="auto"/>
      <w:jc w:val="both"/>
      <w:outlineLvl w:val="0"/>
    </w:pPr>
    <w:rPr>
      <w:rFonts w:ascii="Times New Roman" w:hAnsi="Times New Roman"/>
      <w:b/>
      <w:sz w:val="28"/>
      <w:szCs w:val="40"/>
    </w:rPr>
  </w:style>
  <w:style w:type="paragraph" w:styleId="Heading2">
    <w:name w:val="heading 2"/>
    <w:basedOn w:val="Normal"/>
    <w:next w:val="Normal"/>
    <w:rsid w:val="00116FD9"/>
    <w:pPr>
      <w:keepNext/>
      <w:keepLines/>
      <w:spacing w:before="120" w:after="120" w:line="360" w:lineRule="auto"/>
      <w:jc w:val="both"/>
      <w:outlineLvl w:val="1"/>
    </w:pPr>
    <w:rPr>
      <w:rFonts w:ascii="Times New Roman" w:hAnsi="Times New Roman"/>
      <w:b/>
      <w:sz w:val="26"/>
      <w:szCs w:val="32"/>
    </w:rPr>
  </w:style>
  <w:style w:type="paragraph" w:styleId="Heading3">
    <w:name w:val="heading 3"/>
    <w:basedOn w:val="Normal"/>
    <w:next w:val="Normal"/>
    <w:rsid w:val="00116FD9"/>
    <w:pPr>
      <w:keepNext/>
      <w:keepLines/>
      <w:spacing w:before="120" w:after="120" w:line="360" w:lineRule="auto"/>
      <w:jc w:val="both"/>
      <w:outlineLvl w:val="2"/>
    </w:pPr>
    <w:rPr>
      <w:rFonts w:ascii="Times New Roman" w:hAnsi="Times New Roman"/>
      <w:b/>
      <w:sz w:val="24"/>
      <w:szCs w:val="28"/>
    </w:rPr>
  </w:style>
  <w:style w:type="paragraph" w:styleId="Heading4">
    <w:name w:val="heading 4"/>
    <w:basedOn w:val="Normal"/>
    <w:next w:val="Normal"/>
    <w:rsid w:val="00116FD9"/>
    <w:pPr>
      <w:keepNext/>
      <w:keepLines/>
      <w:spacing w:before="120" w:after="120" w:line="360" w:lineRule="auto"/>
      <w:jc w:val="center"/>
      <w:outlineLvl w:val="3"/>
    </w:pPr>
    <w:rPr>
      <w:rFonts w:ascii="Times New Roman" w:hAnsi="Times New Roman"/>
      <w:b/>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F0630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630C"/>
    <w:rPr>
      <w:rFonts w:ascii="Segoe UI" w:hAnsi="Segoe UI" w:cs="Segoe UI"/>
      <w:sz w:val="18"/>
      <w:szCs w:val="18"/>
    </w:rPr>
  </w:style>
  <w:style w:type="paragraph" w:styleId="NormalWeb">
    <w:name w:val="Normal (Web)"/>
    <w:basedOn w:val="Normal"/>
    <w:uiPriority w:val="99"/>
    <w:semiHidden/>
    <w:unhideWhenUsed/>
    <w:rsid w:val="00F0630C"/>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BE2FD9"/>
    <w:pPr>
      <w:tabs>
        <w:tab w:val="center" w:pos="4680"/>
        <w:tab w:val="right" w:pos="9360"/>
      </w:tabs>
      <w:spacing w:line="240" w:lineRule="auto"/>
    </w:pPr>
  </w:style>
  <w:style w:type="character" w:customStyle="1" w:styleId="HeaderChar">
    <w:name w:val="Header Char"/>
    <w:basedOn w:val="DefaultParagraphFont"/>
    <w:link w:val="Header"/>
    <w:uiPriority w:val="99"/>
    <w:rsid w:val="00BE2FD9"/>
  </w:style>
  <w:style w:type="paragraph" w:styleId="Footer">
    <w:name w:val="footer"/>
    <w:basedOn w:val="Normal"/>
    <w:link w:val="FooterChar"/>
    <w:uiPriority w:val="99"/>
    <w:unhideWhenUsed/>
    <w:rsid w:val="00BE2FD9"/>
    <w:pPr>
      <w:tabs>
        <w:tab w:val="center" w:pos="4680"/>
        <w:tab w:val="right" w:pos="9360"/>
      </w:tabs>
      <w:spacing w:line="240" w:lineRule="auto"/>
    </w:pPr>
  </w:style>
  <w:style w:type="character" w:customStyle="1" w:styleId="FooterChar">
    <w:name w:val="Footer Char"/>
    <w:basedOn w:val="DefaultParagraphFont"/>
    <w:link w:val="Footer"/>
    <w:uiPriority w:val="99"/>
    <w:rsid w:val="00BE2FD9"/>
  </w:style>
  <w:style w:type="paragraph" w:styleId="TOCHeading">
    <w:name w:val="TOC Heading"/>
    <w:basedOn w:val="Heading1"/>
    <w:next w:val="Normal"/>
    <w:uiPriority w:val="39"/>
    <w:unhideWhenUsed/>
    <w:qFormat/>
    <w:rsid w:val="002E303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E3037"/>
    <w:pPr>
      <w:spacing w:after="100"/>
    </w:pPr>
  </w:style>
  <w:style w:type="paragraph" w:styleId="TOC2">
    <w:name w:val="toc 2"/>
    <w:basedOn w:val="Normal"/>
    <w:next w:val="Normal"/>
    <w:autoRedefine/>
    <w:uiPriority w:val="39"/>
    <w:unhideWhenUsed/>
    <w:rsid w:val="002E3037"/>
    <w:pPr>
      <w:spacing w:after="100"/>
      <w:ind w:left="220"/>
    </w:pPr>
  </w:style>
  <w:style w:type="character" w:styleId="Hyperlink">
    <w:name w:val="Hyperlink"/>
    <w:basedOn w:val="DefaultParagraphFont"/>
    <w:uiPriority w:val="99"/>
    <w:unhideWhenUsed/>
    <w:rsid w:val="002E3037"/>
    <w:rPr>
      <w:color w:val="0000FF" w:themeColor="hyperlink"/>
      <w:u w:val="single"/>
    </w:rPr>
  </w:style>
  <w:style w:type="paragraph" w:styleId="ListParagraph">
    <w:name w:val="List Paragraph"/>
    <w:basedOn w:val="Normal"/>
    <w:uiPriority w:val="34"/>
    <w:qFormat/>
    <w:rsid w:val="00C8795D"/>
    <w:pPr>
      <w:ind w:left="720"/>
      <w:contextualSpacing/>
    </w:pPr>
  </w:style>
  <w:style w:type="paragraph" w:styleId="TOC3">
    <w:name w:val="toc 3"/>
    <w:basedOn w:val="Normal"/>
    <w:next w:val="Normal"/>
    <w:autoRedefine/>
    <w:uiPriority w:val="39"/>
    <w:unhideWhenUsed/>
    <w:rsid w:val="00F77A6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1739525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www.sciencedirect.com/science/article/pii/S014829632100432X" TargetMode="External"/><Relationship Id="rId26" Type="http://schemas.openxmlformats.org/officeDocument/2006/relationships/hyperlink" Target="https://bibliotekanauki.pl/articles/405430.pdf" TargetMode="External"/><Relationship Id="rId3" Type="http://schemas.openxmlformats.org/officeDocument/2006/relationships/styles" Target="styles.xml"/><Relationship Id="rId21" Type="http://schemas.openxmlformats.org/officeDocument/2006/relationships/hyperlink" Target="https://www.sciencedirect.com/science/article/pii/S0019850122000219"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www.sciencedirect.com/science/article/pii/S2212827121009938/pdf?md5=f16f75f26364711ab636761c68c0c0c7&amp;pid=1-s2.0-S2212827121009938-main.pdf" TargetMode="External"/><Relationship Id="rId25" Type="http://schemas.openxmlformats.org/officeDocument/2006/relationships/hyperlink" Target="https://www.mdpi.com/2078-2489/11/2/109/pdf" TargetMode="External"/><Relationship Id="rId2" Type="http://schemas.openxmlformats.org/officeDocument/2006/relationships/numbering" Target="numbering.xml"/><Relationship Id="rId16" Type="http://schemas.openxmlformats.org/officeDocument/2006/relationships/hyperlink" Target="https://e-tarjome.com/storage/panel/fileuploads/2020-02-05/1580891347_E14432-e-tarjome.pdf" TargetMode="External"/><Relationship Id="rId20" Type="http://schemas.openxmlformats.org/officeDocument/2006/relationships/hyperlink" Target="https://ejournal.metromedia.education/index.php/jos3/article/download/26/26"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www.mdpi.com/2079-9292/9/9/1460/pdf" TargetMode="External"/><Relationship Id="rId5" Type="http://schemas.openxmlformats.org/officeDocument/2006/relationships/settings" Target="settings.xml"/><Relationship Id="rId15" Type="http://schemas.openxmlformats.org/officeDocument/2006/relationships/hyperlink" Target="https://ieeexplore.ieee.org/iel7/6287639/9312710/09404177.pdf" TargetMode="External"/><Relationship Id="rId23" Type="http://schemas.openxmlformats.org/officeDocument/2006/relationships/hyperlink" Target="http://dspace.vnbrims.org:13000/xmlui/bitstream/handle/123456789/4652/Fundamentals%2520of%2520Business%2520Marketing%2520Research%2520%2528The%2520Foundation%2520Series%2520in%2520Business%2520Marketing%2529%2520%2528The%2520Foundation%2520Series%2520in%2520Business%2520Marketing%2529.pdf?sequence=1&amp;isAllowed=y" TargetMode="External"/><Relationship Id="rId28" Type="http://schemas.openxmlformats.org/officeDocument/2006/relationships/hyperlink" Target="http://m.growingscience.com/msl/Vol10/msl_2020_120.pdf" TargetMode="External"/><Relationship Id="rId10" Type="http://schemas.openxmlformats.org/officeDocument/2006/relationships/image" Target="cid:image001.png@01D0EA4A.2BD679A0" TargetMode="External"/><Relationship Id="rId19" Type="http://schemas.openxmlformats.org/officeDocument/2006/relationships/hyperlink" Target="https://orbit.dtu.dk/files/265349608/JCLEPRO_D_19_14249_R1.pdf" TargetMode="External"/><Relationship Id="rId31"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jest.vgtu.lt/index.php/BTP/article/download/13929/10917" TargetMode="External"/><Relationship Id="rId22" Type="http://schemas.openxmlformats.org/officeDocument/2006/relationships/hyperlink" Target="https://www.sciencedirect.com/science/article/pii/S2214635020303415" TargetMode="External"/><Relationship Id="rId27" Type="http://schemas.openxmlformats.org/officeDocument/2006/relationships/hyperlink" Target="https://www.researchgate.net/profile/Ari-Warokka/publication/338908198_Digital_Marketing_Support_and_Business_Development_Using_Online_Marketing_Tools_An_Experimental_Analysis/links/5e4d4da0458515072da8f428/Digital-Marketing-Support-and-Business-Development-Using-Online-Marketing-Tools-An-Experimental-Analysis.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D81F22-381B-42FF-BAAB-73FBA52B25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14</Pages>
  <Words>2756</Words>
  <Characters>15712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Windows User</cp:lastModifiedBy>
  <cp:revision>56</cp:revision>
  <dcterms:created xsi:type="dcterms:W3CDTF">2024-10-15T11:01:00Z</dcterms:created>
  <dcterms:modified xsi:type="dcterms:W3CDTF">2024-11-29T17:07:00Z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6d675b64837d406b20e8a691c02ccd2c2b7422d4e5a92c3646d1615cdd4a3083</vt:lpwstr>
  </property>
</Properties>
</file>