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E00AE" w14:textId="0633DC0D" w:rsidR="00006A0B" w:rsidRDefault="00006A0B" w:rsidP="00F219C3">
      <w:pPr>
        <w:jc w:val="both"/>
        <w:rPr>
          <w:rFonts w:ascii="Times New Roman" w:hAnsi="Times New Roman" w:cs="Times New Roman"/>
          <w:sz w:val="24"/>
          <w:szCs w:val="24"/>
          <w:u w:val="single"/>
        </w:rPr>
      </w:pPr>
    </w:p>
    <w:p w14:paraId="0E8D992C" w14:textId="77777777" w:rsidR="00006A0B" w:rsidRDefault="00006A0B" w:rsidP="00F219C3">
      <w:pPr>
        <w:jc w:val="both"/>
        <w:rPr>
          <w:rFonts w:ascii="Times New Roman" w:hAnsi="Times New Roman" w:cs="Times New Roman"/>
          <w:sz w:val="24"/>
          <w:szCs w:val="24"/>
          <w:u w:val="single"/>
        </w:rPr>
      </w:pPr>
    </w:p>
    <w:p w14:paraId="5579F405" w14:textId="216E123A" w:rsidR="00006A0B" w:rsidRPr="00C92112" w:rsidRDefault="00006A0B" w:rsidP="00F219C3">
      <w:pPr>
        <w:jc w:val="both"/>
        <w:rPr>
          <w:rFonts w:ascii="Times New Roman" w:hAnsi="Times New Roman" w:cs="Times New Roman"/>
          <w:sz w:val="24"/>
          <w:szCs w:val="24"/>
          <w:u w:val="single"/>
        </w:rPr>
      </w:pPr>
      <w:r w:rsidRPr="00C92112">
        <w:rPr>
          <w:rFonts w:ascii="Times New Roman" w:hAnsi="Times New Roman" w:cs="Times New Roman"/>
          <w:sz w:val="24"/>
          <w:szCs w:val="24"/>
          <w:u w:val="single"/>
        </w:rPr>
        <w:t xml:space="preserve">Portfolio </w:t>
      </w:r>
      <w:proofErr w:type="gramStart"/>
      <w:r w:rsidRPr="00C92112">
        <w:rPr>
          <w:rFonts w:ascii="Times New Roman" w:hAnsi="Times New Roman" w:cs="Times New Roman"/>
          <w:sz w:val="24"/>
          <w:szCs w:val="24"/>
          <w:u w:val="single"/>
        </w:rPr>
        <w:t>1</w:t>
      </w:r>
      <w:proofErr w:type="gramEnd"/>
    </w:p>
    <w:p w14:paraId="42934573" w14:textId="609E23E4"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Conner (2013), </w:t>
      </w:r>
      <w:proofErr w:type="spellStart"/>
      <w:r w:rsidRPr="00006A0B">
        <w:rPr>
          <w:rFonts w:ascii="Times New Roman" w:hAnsi="Times New Roman" w:cs="Times New Roman"/>
          <w:sz w:val="24"/>
          <w:szCs w:val="24"/>
        </w:rPr>
        <w:t>Mcdowall</w:t>
      </w:r>
      <w:proofErr w:type="spellEnd"/>
      <w:r w:rsidRPr="00006A0B">
        <w:rPr>
          <w:rFonts w:ascii="Times New Roman" w:hAnsi="Times New Roman" w:cs="Times New Roman"/>
          <w:sz w:val="24"/>
          <w:szCs w:val="24"/>
        </w:rPr>
        <w:t xml:space="preserve">- Clark (2012) and Siraj- Blatchford and </w:t>
      </w:r>
      <w:proofErr w:type="spellStart"/>
      <w:r w:rsidRPr="00006A0B">
        <w:rPr>
          <w:rFonts w:ascii="Times New Roman" w:hAnsi="Times New Roman" w:cs="Times New Roman"/>
          <w:sz w:val="24"/>
          <w:szCs w:val="24"/>
        </w:rPr>
        <w:t>Hallet</w:t>
      </w:r>
      <w:proofErr w:type="spellEnd"/>
      <w:r w:rsidRPr="00006A0B">
        <w:rPr>
          <w:rFonts w:ascii="Times New Roman" w:hAnsi="Times New Roman" w:cs="Times New Roman"/>
          <w:sz w:val="24"/>
          <w:szCs w:val="24"/>
        </w:rPr>
        <w:t xml:space="preserve"> (2014) discuss Catalytic Leadership is a leadership model which can </w:t>
      </w:r>
      <w:proofErr w:type="gramStart"/>
      <w:r w:rsidRPr="00006A0B">
        <w:rPr>
          <w:rFonts w:ascii="Times New Roman" w:hAnsi="Times New Roman" w:cs="Times New Roman"/>
          <w:sz w:val="24"/>
          <w:szCs w:val="24"/>
        </w:rPr>
        <w:t>be used</w:t>
      </w:r>
      <w:proofErr w:type="gramEnd"/>
      <w:r w:rsidRPr="00006A0B">
        <w:rPr>
          <w:rFonts w:ascii="Times New Roman" w:hAnsi="Times New Roman" w:cs="Times New Roman"/>
          <w:sz w:val="24"/>
          <w:szCs w:val="24"/>
        </w:rPr>
        <w:t xml:space="preserve"> to create change within a setting, with the aim to enhance quality and make a positive difference. Siraj- Blatchford and </w:t>
      </w:r>
      <w:proofErr w:type="spellStart"/>
      <w:r w:rsidRPr="00006A0B">
        <w:rPr>
          <w:rFonts w:ascii="Times New Roman" w:hAnsi="Times New Roman" w:cs="Times New Roman"/>
          <w:sz w:val="24"/>
          <w:szCs w:val="24"/>
        </w:rPr>
        <w:t>Hallet</w:t>
      </w:r>
      <w:proofErr w:type="spellEnd"/>
      <w:r w:rsidRPr="00006A0B">
        <w:rPr>
          <w:rFonts w:ascii="Times New Roman" w:hAnsi="Times New Roman" w:cs="Times New Roman"/>
          <w:sz w:val="24"/>
          <w:szCs w:val="24"/>
        </w:rPr>
        <w:t xml:space="preserve"> (2014) and Reed and Canning (2012) states unlike other leadership styles which are direct, Catalytic Leadership </w:t>
      </w:r>
      <w:proofErr w:type="gramStart"/>
      <w:r w:rsidRPr="00006A0B">
        <w:rPr>
          <w:rFonts w:ascii="Times New Roman" w:hAnsi="Times New Roman" w:cs="Times New Roman"/>
          <w:sz w:val="24"/>
          <w:szCs w:val="24"/>
        </w:rPr>
        <w:t>is effectively delivered</w:t>
      </w:r>
      <w:proofErr w:type="gramEnd"/>
      <w:r w:rsidRPr="00006A0B">
        <w:rPr>
          <w:rFonts w:ascii="Times New Roman" w:hAnsi="Times New Roman" w:cs="Times New Roman"/>
          <w:sz w:val="24"/>
          <w:szCs w:val="24"/>
        </w:rPr>
        <w:t xml:space="preserve"> in a non-direct manner. A key aspect to Catalytic Leadership is not to take over and try to control everything and everyone. The aim of the non-directive approach is to build through small steps; therefore, the process should be gradual rather than a large intervention. (Siraj- Blatchford and </w:t>
      </w:r>
      <w:proofErr w:type="spellStart"/>
      <w:r w:rsidRPr="00006A0B">
        <w:rPr>
          <w:rFonts w:ascii="Times New Roman" w:hAnsi="Times New Roman" w:cs="Times New Roman"/>
          <w:sz w:val="24"/>
          <w:szCs w:val="24"/>
        </w:rPr>
        <w:t>Hallet</w:t>
      </w:r>
      <w:proofErr w:type="spellEnd"/>
      <w:r w:rsidRPr="00006A0B">
        <w:rPr>
          <w:rFonts w:ascii="Times New Roman" w:hAnsi="Times New Roman" w:cs="Times New Roman"/>
          <w:sz w:val="24"/>
          <w:szCs w:val="24"/>
        </w:rPr>
        <w:t xml:space="preserve"> 2014). Additionally, Fenlon (2019) states Catalytic Leadership is based on involving change, taking the time to do so and the role of an Early Years practitioners is to </w:t>
      </w:r>
      <w:proofErr w:type="gramStart"/>
      <w:r w:rsidRPr="00006A0B">
        <w:rPr>
          <w:rFonts w:ascii="Times New Roman" w:hAnsi="Times New Roman" w:cs="Times New Roman"/>
          <w:sz w:val="24"/>
          <w:szCs w:val="24"/>
        </w:rPr>
        <w:t>act as</w:t>
      </w:r>
      <w:proofErr w:type="gramEnd"/>
      <w:r w:rsidRPr="00006A0B">
        <w:rPr>
          <w:rFonts w:ascii="Times New Roman" w:hAnsi="Times New Roman" w:cs="Times New Roman"/>
          <w:sz w:val="24"/>
          <w:szCs w:val="24"/>
        </w:rPr>
        <w:t xml:space="preserve"> a changing agent. McDowall Clark (2012) explains the concept of a catalytic leadership is to bring out the best ability in others, inspire others and inspire change for the better.</w:t>
      </w:r>
    </w:p>
    <w:p w14:paraId="26DC1A41" w14:textId="2DD3B91F"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Historically, Wilde (2017) and Robinson (2016) state leadership has </w:t>
      </w:r>
      <w:proofErr w:type="gramStart"/>
      <w:r w:rsidRPr="00006A0B">
        <w:rPr>
          <w:rFonts w:ascii="Times New Roman" w:hAnsi="Times New Roman" w:cs="Times New Roman"/>
          <w:sz w:val="24"/>
          <w:szCs w:val="24"/>
        </w:rPr>
        <w:t>been viewed</w:t>
      </w:r>
      <w:proofErr w:type="gramEnd"/>
      <w:r w:rsidRPr="00006A0B">
        <w:rPr>
          <w:rFonts w:ascii="Times New Roman" w:hAnsi="Times New Roman" w:cs="Times New Roman"/>
          <w:sz w:val="24"/>
          <w:szCs w:val="24"/>
        </w:rPr>
        <w:t xml:space="preserve"> to direct people, make commands, and meet a set of instructions. The word ‘Leadership’ in the dictionary </w:t>
      </w:r>
      <w:proofErr w:type="gramStart"/>
      <w:r w:rsidRPr="00006A0B">
        <w:rPr>
          <w:rFonts w:ascii="Times New Roman" w:hAnsi="Times New Roman" w:cs="Times New Roman"/>
          <w:sz w:val="24"/>
          <w:szCs w:val="24"/>
        </w:rPr>
        <w:t>is described</w:t>
      </w:r>
      <w:proofErr w:type="gramEnd"/>
      <w:r w:rsidRPr="00006A0B">
        <w:rPr>
          <w:rFonts w:ascii="Times New Roman" w:hAnsi="Times New Roman" w:cs="Times New Roman"/>
          <w:sz w:val="24"/>
          <w:szCs w:val="24"/>
        </w:rPr>
        <w:t xml:space="preserve"> as ‘a person who guides or directs a group’ (Dictionary.com 2022). Catalytic Leadership is quite the opposite to the historical view of leadership. Wilde (2017) and Robinson (2016) states we need to step away from this restricted, powered, hierarchy expectation of leadership which has run its course. Instead move towards a leadership which listens to the views of everyone, builds relationships, includes communities, and embraces people to celebrate their skill set (Wilde, 2017 and Robinson, 2016). Catalytic Leadership supports this, Conner (2013) explains a Catalytic Leaders requires certain skills and characteristics unlike other leaders. Conner (2013) explains to be a Catalytic leader you must be a strong communicator, who can motivate others, involve the community, and build relationships with people easily. Additionally, a catalytic leaders must ensure staff are listened to, community outcomes </w:t>
      </w:r>
      <w:proofErr w:type="gramStart"/>
      <w:r w:rsidRPr="00006A0B">
        <w:rPr>
          <w:rFonts w:ascii="Times New Roman" w:hAnsi="Times New Roman" w:cs="Times New Roman"/>
          <w:sz w:val="24"/>
          <w:szCs w:val="24"/>
        </w:rPr>
        <w:t>are considered</w:t>
      </w:r>
      <w:proofErr w:type="gramEnd"/>
      <w:r w:rsidRPr="00006A0B">
        <w:rPr>
          <w:rFonts w:ascii="Times New Roman" w:hAnsi="Times New Roman" w:cs="Times New Roman"/>
          <w:sz w:val="24"/>
          <w:szCs w:val="24"/>
        </w:rPr>
        <w:t xml:space="preserve">, and they are taken president over organizational agendas (Conner, 2013). Siraj- Blatchford and </w:t>
      </w:r>
      <w:proofErr w:type="spellStart"/>
      <w:r w:rsidRPr="00006A0B">
        <w:rPr>
          <w:rFonts w:ascii="Times New Roman" w:hAnsi="Times New Roman" w:cs="Times New Roman"/>
          <w:sz w:val="24"/>
          <w:szCs w:val="24"/>
        </w:rPr>
        <w:t>Hallet</w:t>
      </w:r>
      <w:proofErr w:type="spellEnd"/>
      <w:r w:rsidRPr="00006A0B">
        <w:rPr>
          <w:rFonts w:ascii="Times New Roman" w:hAnsi="Times New Roman" w:cs="Times New Roman"/>
          <w:sz w:val="24"/>
          <w:szCs w:val="24"/>
        </w:rPr>
        <w:t xml:space="preserve"> (2014) states a catalytic leader is a person who can bring something new to a setting in a productive and positive manner to make a change which </w:t>
      </w:r>
      <w:proofErr w:type="gramStart"/>
      <w:r w:rsidRPr="00006A0B">
        <w:rPr>
          <w:rFonts w:ascii="Times New Roman" w:hAnsi="Times New Roman" w:cs="Times New Roman"/>
          <w:sz w:val="24"/>
          <w:szCs w:val="24"/>
        </w:rPr>
        <w:t>is accepted</w:t>
      </w:r>
      <w:proofErr w:type="gramEnd"/>
      <w:r w:rsidRPr="00006A0B">
        <w:rPr>
          <w:rFonts w:ascii="Times New Roman" w:hAnsi="Times New Roman" w:cs="Times New Roman"/>
          <w:sz w:val="24"/>
          <w:szCs w:val="24"/>
        </w:rPr>
        <w:t xml:space="preserve"> by others. Fenlon (2019) explains effective leadership is a process of influence, it should be stimulating for others and subtle for it to be effective. Parker (2020) states a catalytic leader can be anyone, not simply the leader of a setting. Specifically, a catalytic leader should be interested in developing leaderships within a team rather than leading the team directly from the top. This idea of leading from the middle, </w:t>
      </w:r>
      <w:proofErr w:type="gramStart"/>
      <w:r w:rsidRPr="00006A0B">
        <w:rPr>
          <w:rFonts w:ascii="Times New Roman" w:hAnsi="Times New Roman" w:cs="Times New Roman"/>
          <w:sz w:val="24"/>
          <w:szCs w:val="24"/>
        </w:rPr>
        <w:t>rather that</w:t>
      </w:r>
      <w:proofErr w:type="gramEnd"/>
      <w:r w:rsidRPr="00006A0B">
        <w:rPr>
          <w:rFonts w:ascii="Times New Roman" w:hAnsi="Times New Roman" w:cs="Times New Roman"/>
          <w:sz w:val="24"/>
          <w:szCs w:val="24"/>
        </w:rPr>
        <w:t xml:space="preserve"> coming from the top can be effective for team moral and encourage a quality provision. Shared responsibility brings out the best practice within Early Years (Lindon, 2012). Similarly, McDowall Clark (2012) supports this explaining Early Years Practitioners should have the ability to inspire all staff and not be dependent on a role of power. In an Early Years setting, McDowall Clark (2012) and Hadfield et al (2015) explains a Catalytic Leader should be able to share awareness of research and practice to enable practitioners with the importance of change, rather than simple making change for the sake of it. Hadfield </w:t>
      </w:r>
      <w:r w:rsidRPr="000E30D0">
        <w:rPr>
          <w:rFonts w:ascii="Times New Roman" w:hAnsi="Times New Roman" w:cs="Times New Roman"/>
          <w:i/>
          <w:iCs/>
          <w:sz w:val="24"/>
          <w:szCs w:val="24"/>
        </w:rPr>
        <w:t>et al</w:t>
      </w:r>
      <w:r w:rsidRPr="00006A0B">
        <w:rPr>
          <w:rFonts w:ascii="Times New Roman" w:hAnsi="Times New Roman" w:cs="Times New Roman"/>
          <w:sz w:val="24"/>
          <w:szCs w:val="24"/>
        </w:rPr>
        <w:t xml:space="preserve"> (2015) agrees highlighting the importance of sharing research before implementing change can have a positive effect on children’s outcomes</w:t>
      </w:r>
      <w:proofErr w:type="gramStart"/>
      <w:r w:rsidRPr="00006A0B">
        <w:rPr>
          <w:rFonts w:ascii="Times New Roman" w:hAnsi="Times New Roman" w:cs="Times New Roman"/>
          <w:sz w:val="24"/>
          <w:szCs w:val="24"/>
        </w:rPr>
        <w:t xml:space="preserve">.  </w:t>
      </w:r>
      <w:proofErr w:type="spellStart"/>
      <w:proofErr w:type="gramEnd"/>
      <w:r w:rsidRPr="00006A0B">
        <w:rPr>
          <w:rFonts w:ascii="Times New Roman" w:hAnsi="Times New Roman" w:cs="Times New Roman"/>
          <w:sz w:val="24"/>
          <w:szCs w:val="24"/>
        </w:rPr>
        <w:t>Desko</w:t>
      </w:r>
      <w:proofErr w:type="spellEnd"/>
      <w:r w:rsidRPr="00006A0B">
        <w:rPr>
          <w:rFonts w:ascii="Times New Roman" w:hAnsi="Times New Roman" w:cs="Times New Roman"/>
          <w:sz w:val="24"/>
          <w:szCs w:val="24"/>
        </w:rPr>
        <w:t xml:space="preserve"> (2017) states </w:t>
      </w:r>
      <w:proofErr w:type="gramStart"/>
      <w:r w:rsidRPr="00006A0B">
        <w:rPr>
          <w:rFonts w:ascii="Times New Roman" w:hAnsi="Times New Roman" w:cs="Times New Roman"/>
          <w:sz w:val="24"/>
          <w:szCs w:val="24"/>
        </w:rPr>
        <w:t>some of</w:t>
      </w:r>
      <w:proofErr w:type="gramEnd"/>
      <w:r w:rsidRPr="00006A0B">
        <w:rPr>
          <w:rFonts w:ascii="Times New Roman" w:hAnsi="Times New Roman" w:cs="Times New Roman"/>
          <w:sz w:val="24"/>
          <w:szCs w:val="24"/>
        </w:rPr>
        <w:t xml:space="preserve"> the key aspects of being a Catalytic Leader </w:t>
      </w:r>
      <w:r w:rsidRPr="00006A0B">
        <w:rPr>
          <w:rFonts w:ascii="Times New Roman" w:hAnsi="Times New Roman" w:cs="Times New Roman"/>
          <w:sz w:val="24"/>
          <w:szCs w:val="24"/>
        </w:rPr>
        <w:lastRenderedPageBreak/>
        <w:t xml:space="preserve">is to energize people, communicate clearly and ensure there is passion in their practice. Conner (2013) states effective catalytic leaders tend to begin the process with asking key questions to their team, which in most cases are open questions- the reason for this is to develop an understanding, share ideas and begin to build relationships. By gaining a better understanding of your staff and solving problems together this can improve practice, shape communities and benefit everyone at a setting (Conner, 2013). Likewise, Hadfield </w:t>
      </w:r>
      <w:r w:rsidR="000E30D0" w:rsidRPr="000E30D0">
        <w:rPr>
          <w:rFonts w:ascii="Times New Roman" w:hAnsi="Times New Roman" w:cs="Times New Roman"/>
          <w:i/>
          <w:iCs/>
          <w:sz w:val="24"/>
          <w:szCs w:val="24"/>
        </w:rPr>
        <w:t>et al</w:t>
      </w:r>
      <w:r w:rsidR="000E30D0">
        <w:rPr>
          <w:rFonts w:ascii="Times New Roman" w:hAnsi="Times New Roman" w:cs="Times New Roman"/>
          <w:sz w:val="24"/>
          <w:szCs w:val="24"/>
        </w:rPr>
        <w:t xml:space="preserve"> </w:t>
      </w:r>
      <w:r w:rsidRPr="00006A0B">
        <w:rPr>
          <w:rFonts w:ascii="Times New Roman" w:hAnsi="Times New Roman" w:cs="Times New Roman"/>
          <w:sz w:val="24"/>
          <w:szCs w:val="24"/>
        </w:rPr>
        <w:t>(2015) and Lindon</w:t>
      </w:r>
      <w:r w:rsidR="000E30D0">
        <w:rPr>
          <w:rFonts w:ascii="Times New Roman" w:hAnsi="Times New Roman" w:cs="Times New Roman"/>
          <w:sz w:val="24"/>
          <w:szCs w:val="24"/>
        </w:rPr>
        <w:t xml:space="preserve"> </w:t>
      </w:r>
      <w:r w:rsidRPr="00006A0B">
        <w:rPr>
          <w:rFonts w:ascii="Times New Roman" w:hAnsi="Times New Roman" w:cs="Times New Roman"/>
          <w:sz w:val="24"/>
          <w:szCs w:val="24"/>
        </w:rPr>
        <w:t>(2012) state how effective it can be for leaders to consider their staff’s opinions before making decisions</w:t>
      </w:r>
      <w:r w:rsidR="00F373A0">
        <w:rPr>
          <w:rFonts w:ascii="Times New Roman" w:hAnsi="Times New Roman" w:cs="Times New Roman"/>
          <w:sz w:val="24"/>
          <w:szCs w:val="24"/>
        </w:rPr>
        <w:t xml:space="preserve">, explaining this </w:t>
      </w:r>
      <w:r w:rsidRPr="00006A0B">
        <w:rPr>
          <w:rFonts w:ascii="Times New Roman" w:hAnsi="Times New Roman" w:cs="Times New Roman"/>
          <w:sz w:val="24"/>
          <w:szCs w:val="24"/>
        </w:rPr>
        <w:t>can benefit the staff and children’s outcomes. When communication is excellent, Catalytic Leaders can the</w:t>
      </w:r>
      <w:r w:rsidR="009173BD">
        <w:rPr>
          <w:rFonts w:ascii="Times New Roman" w:hAnsi="Times New Roman" w:cs="Times New Roman"/>
          <w:sz w:val="24"/>
          <w:szCs w:val="24"/>
        </w:rPr>
        <w:t>n</w:t>
      </w:r>
      <w:r w:rsidRPr="00006A0B">
        <w:rPr>
          <w:rFonts w:ascii="Times New Roman" w:hAnsi="Times New Roman" w:cs="Times New Roman"/>
          <w:sz w:val="24"/>
          <w:szCs w:val="24"/>
        </w:rPr>
        <w:t xml:space="preserve"> build relationships more easily, which in turn produce</w:t>
      </w:r>
      <w:r w:rsidR="009173BD">
        <w:rPr>
          <w:rFonts w:ascii="Times New Roman" w:hAnsi="Times New Roman" w:cs="Times New Roman"/>
          <w:sz w:val="24"/>
          <w:szCs w:val="24"/>
        </w:rPr>
        <w:t>s</w:t>
      </w:r>
      <w:r w:rsidRPr="00006A0B">
        <w:rPr>
          <w:rFonts w:ascii="Times New Roman" w:hAnsi="Times New Roman" w:cs="Times New Roman"/>
          <w:sz w:val="24"/>
          <w:szCs w:val="24"/>
        </w:rPr>
        <w:t xml:space="preserve"> a quality provision and better outcomes for children. Hadfield </w:t>
      </w:r>
      <w:r w:rsidR="00712B7C" w:rsidRPr="00712B7C">
        <w:rPr>
          <w:rFonts w:ascii="Times New Roman" w:hAnsi="Times New Roman" w:cs="Times New Roman"/>
          <w:i/>
          <w:iCs/>
          <w:sz w:val="24"/>
          <w:szCs w:val="24"/>
        </w:rPr>
        <w:t>et al</w:t>
      </w:r>
      <w:r w:rsidR="00712B7C">
        <w:rPr>
          <w:rFonts w:ascii="Times New Roman" w:hAnsi="Times New Roman" w:cs="Times New Roman"/>
          <w:sz w:val="24"/>
          <w:szCs w:val="24"/>
        </w:rPr>
        <w:t xml:space="preserve"> </w:t>
      </w:r>
      <w:r w:rsidRPr="00006A0B">
        <w:rPr>
          <w:rFonts w:ascii="Times New Roman" w:hAnsi="Times New Roman" w:cs="Times New Roman"/>
          <w:sz w:val="24"/>
          <w:szCs w:val="24"/>
        </w:rPr>
        <w:t>(2015) and Lindon</w:t>
      </w:r>
      <w:r w:rsidR="00712B7C">
        <w:rPr>
          <w:rFonts w:ascii="Times New Roman" w:hAnsi="Times New Roman" w:cs="Times New Roman"/>
          <w:sz w:val="24"/>
          <w:szCs w:val="24"/>
        </w:rPr>
        <w:t xml:space="preserve"> </w:t>
      </w:r>
      <w:r w:rsidRPr="00006A0B">
        <w:rPr>
          <w:rFonts w:ascii="Times New Roman" w:hAnsi="Times New Roman" w:cs="Times New Roman"/>
          <w:sz w:val="24"/>
          <w:szCs w:val="24"/>
        </w:rPr>
        <w:t>(2012) explains there is a need for Early Years provision to focus more on the relationships, share knowledge, and create a culture where everyone works together to benefit the staff and children within the setting. Hadfield</w:t>
      </w:r>
      <w:r w:rsidR="002431D8">
        <w:rPr>
          <w:rFonts w:ascii="Times New Roman" w:hAnsi="Times New Roman" w:cs="Times New Roman"/>
          <w:sz w:val="24"/>
          <w:szCs w:val="24"/>
        </w:rPr>
        <w:t xml:space="preserve"> </w:t>
      </w:r>
      <w:r w:rsidR="002431D8" w:rsidRPr="002431D8">
        <w:rPr>
          <w:rFonts w:ascii="Times New Roman" w:hAnsi="Times New Roman" w:cs="Times New Roman"/>
          <w:i/>
          <w:iCs/>
          <w:sz w:val="24"/>
          <w:szCs w:val="24"/>
        </w:rPr>
        <w:t>et al</w:t>
      </w:r>
      <w:r w:rsidRPr="00006A0B">
        <w:rPr>
          <w:rFonts w:ascii="Times New Roman" w:hAnsi="Times New Roman" w:cs="Times New Roman"/>
          <w:sz w:val="24"/>
          <w:szCs w:val="24"/>
        </w:rPr>
        <w:t xml:space="preserve"> (2015) and Lindon (2012) discuss how effective it is for leaders to consider their staff’s opinions before making any decisions. When communication is excellent, Catalytic Leaders can the build relationships, which results in trust. Hadfield </w:t>
      </w:r>
      <w:r w:rsidR="000B6DDA" w:rsidRPr="000B6DDA">
        <w:rPr>
          <w:rFonts w:ascii="Times New Roman" w:hAnsi="Times New Roman" w:cs="Times New Roman"/>
          <w:i/>
          <w:iCs/>
          <w:sz w:val="24"/>
          <w:szCs w:val="24"/>
        </w:rPr>
        <w:t>et al</w:t>
      </w:r>
      <w:r w:rsidR="000B6DDA">
        <w:rPr>
          <w:rFonts w:ascii="Times New Roman" w:hAnsi="Times New Roman" w:cs="Times New Roman"/>
          <w:sz w:val="24"/>
          <w:szCs w:val="24"/>
        </w:rPr>
        <w:t xml:space="preserve"> </w:t>
      </w:r>
      <w:r w:rsidRPr="00006A0B">
        <w:rPr>
          <w:rFonts w:ascii="Times New Roman" w:hAnsi="Times New Roman" w:cs="Times New Roman"/>
          <w:sz w:val="24"/>
          <w:szCs w:val="24"/>
        </w:rPr>
        <w:t xml:space="preserve">(2015) and Lindon (2012) explains there is a need for Early Years provision to focus more on the relationships, share knowledge, build trust, and create a culture where everyone works together to benefit the provision for quality of care for children. Lindon </w:t>
      </w:r>
      <w:r w:rsidR="00D95D2E">
        <w:rPr>
          <w:rFonts w:ascii="Times New Roman" w:hAnsi="Times New Roman" w:cs="Times New Roman"/>
          <w:sz w:val="24"/>
          <w:szCs w:val="24"/>
        </w:rPr>
        <w:t>(</w:t>
      </w:r>
      <w:r w:rsidRPr="00006A0B">
        <w:rPr>
          <w:rFonts w:ascii="Times New Roman" w:hAnsi="Times New Roman" w:cs="Times New Roman"/>
          <w:sz w:val="24"/>
          <w:szCs w:val="24"/>
        </w:rPr>
        <w:t xml:space="preserve">2012) support this by referring to the Tannenbaum and Schmidt (1958) Use of Authority by a leader Model. The model views the difference between leaders telling staff what to do compared to leaders considering staff’s views and communicating with them clearly before making any decisions. The model displays how leadership is effective when staff’s opinions have </w:t>
      </w:r>
      <w:proofErr w:type="gramStart"/>
      <w:r w:rsidRPr="00006A0B">
        <w:rPr>
          <w:rFonts w:ascii="Times New Roman" w:hAnsi="Times New Roman" w:cs="Times New Roman"/>
          <w:sz w:val="24"/>
          <w:szCs w:val="24"/>
        </w:rPr>
        <w:t>been considered</w:t>
      </w:r>
      <w:proofErr w:type="gramEnd"/>
      <w:r w:rsidRPr="00006A0B">
        <w:rPr>
          <w:rFonts w:ascii="Times New Roman" w:hAnsi="Times New Roman" w:cs="Times New Roman"/>
          <w:sz w:val="24"/>
          <w:szCs w:val="24"/>
        </w:rPr>
        <w:t xml:space="preserve"> and how resistance to change could be reduced. Lastly, </w:t>
      </w:r>
      <w:proofErr w:type="spellStart"/>
      <w:r w:rsidRPr="00006A0B">
        <w:rPr>
          <w:rFonts w:ascii="Times New Roman" w:hAnsi="Times New Roman" w:cs="Times New Roman"/>
          <w:sz w:val="24"/>
          <w:szCs w:val="24"/>
        </w:rPr>
        <w:t>Mcdowall</w:t>
      </w:r>
      <w:proofErr w:type="spellEnd"/>
      <w:r w:rsidRPr="00006A0B">
        <w:rPr>
          <w:rFonts w:ascii="Times New Roman" w:hAnsi="Times New Roman" w:cs="Times New Roman"/>
          <w:sz w:val="24"/>
          <w:szCs w:val="24"/>
        </w:rPr>
        <w:t xml:space="preserve"> Clark (2013) explains there are five key features which make a leader a catalytic leader. Firstly, making small steps, then being supportive of all staff and their opinions, ensuring they are non-confrontational, then reflecting on their practice before committing to their development.</w:t>
      </w:r>
    </w:p>
    <w:p w14:paraId="33B144F8" w14:textId="2E71A531"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Communication is </w:t>
      </w:r>
      <w:proofErr w:type="gramStart"/>
      <w:r w:rsidRPr="00006A0B">
        <w:rPr>
          <w:rFonts w:ascii="Times New Roman" w:hAnsi="Times New Roman" w:cs="Times New Roman"/>
          <w:sz w:val="24"/>
          <w:szCs w:val="24"/>
        </w:rPr>
        <w:t>an important element</w:t>
      </w:r>
      <w:proofErr w:type="gramEnd"/>
      <w:r w:rsidRPr="00006A0B">
        <w:rPr>
          <w:rFonts w:ascii="Times New Roman" w:hAnsi="Times New Roman" w:cs="Times New Roman"/>
          <w:sz w:val="24"/>
          <w:szCs w:val="24"/>
        </w:rPr>
        <w:t xml:space="preserve"> of Catalytic Leadership (Baker, 2020). </w:t>
      </w:r>
      <w:proofErr w:type="spellStart"/>
      <w:r w:rsidRPr="00006A0B">
        <w:rPr>
          <w:rFonts w:ascii="Times New Roman" w:hAnsi="Times New Roman" w:cs="Times New Roman"/>
          <w:sz w:val="24"/>
          <w:szCs w:val="24"/>
        </w:rPr>
        <w:t>Ashiabi</w:t>
      </w:r>
      <w:proofErr w:type="spellEnd"/>
      <w:r w:rsidRPr="00006A0B">
        <w:rPr>
          <w:rFonts w:ascii="Times New Roman" w:hAnsi="Times New Roman" w:cs="Times New Roman"/>
          <w:sz w:val="24"/>
          <w:szCs w:val="24"/>
        </w:rPr>
        <w:t xml:space="preserve"> and O’Neal (2015), Early Years Careers (2015) and Welsh Government (2017) discuss the importance of communication and how it can benefit children’s outcomes. Welsh Government (2017) states a communication rich environment is key to enabling learners, developing children’s engagement, and developing positive relationships. Additionally, Early Years Careers (2015) explains communication is key for building trust with children. Effective communication can promote children’s wellbeing and relationships, which in turn can support their development. </w:t>
      </w:r>
      <w:proofErr w:type="spellStart"/>
      <w:r w:rsidRPr="00006A0B">
        <w:rPr>
          <w:rFonts w:ascii="Times New Roman" w:hAnsi="Times New Roman" w:cs="Times New Roman"/>
          <w:sz w:val="24"/>
          <w:szCs w:val="24"/>
        </w:rPr>
        <w:t>Ashiabi</w:t>
      </w:r>
      <w:proofErr w:type="spellEnd"/>
      <w:r w:rsidRPr="00006A0B">
        <w:rPr>
          <w:rFonts w:ascii="Times New Roman" w:hAnsi="Times New Roman" w:cs="Times New Roman"/>
          <w:sz w:val="24"/>
          <w:szCs w:val="24"/>
        </w:rPr>
        <w:t xml:space="preserve"> and O’Neal (2021) discuss Bronfenbrenner’s ecological theory highlights the importance of communication, describing how vital relationships </w:t>
      </w:r>
      <w:proofErr w:type="gramStart"/>
      <w:r w:rsidRPr="00006A0B">
        <w:rPr>
          <w:rFonts w:ascii="Times New Roman" w:hAnsi="Times New Roman" w:cs="Times New Roman"/>
          <w:sz w:val="24"/>
          <w:szCs w:val="24"/>
        </w:rPr>
        <w:t>are made</w:t>
      </w:r>
      <w:proofErr w:type="gramEnd"/>
      <w:r w:rsidRPr="00006A0B">
        <w:rPr>
          <w:rFonts w:ascii="Times New Roman" w:hAnsi="Times New Roman" w:cs="Times New Roman"/>
          <w:sz w:val="24"/>
          <w:szCs w:val="24"/>
        </w:rPr>
        <w:t xml:space="preserve"> through communication with everyone in the child’s life to provide the best outcome for the child. Another important skill of a Catalytic leader is reflection, </w:t>
      </w:r>
      <w:r w:rsidR="001D1C58" w:rsidRPr="00006A0B">
        <w:rPr>
          <w:rFonts w:ascii="Times New Roman" w:hAnsi="Times New Roman" w:cs="Times New Roman"/>
          <w:sz w:val="24"/>
          <w:szCs w:val="24"/>
        </w:rPr>
        <w:t>McDowall</w:t>
      </w:r>
      <w:r w:rsidRPr="00006A0B">
        <w:rPr>
          <w:rFonts w:ascii="Times New Roman" w:hAnsi="Times New Roman" w:cs="Times New Roman"/>
          <w:sz w:val="24"/>
          <w:szCs w:val="24"/>
        </w:rPr>
        <w:t xml:space="preserve"> Clark (2013) explains for practitioners to feel supported, aspire Early Years practitioners and build quality practice, reflection is another aspect essential element of leadership to consider. Ang (2013), Hadfield et al (2013) and Lindon (2012) discuss the importance of reflection within the Early Years sector and in Catalytic Leadership. Hadfield </w:t>
      </w:r>
      <w:r w:rsidRPr="002B05F0">
        <w:rPr>
          <w:rFonts w:ascii="Times New Roman" w:hAnsi="Times New Roman" w:cs="Times New Roman"/>
          <w:i/>
          <w:iCs/>
          <w:sz w:val="24"/>
          <w:szCs w:val="24"/>
        </w:rPr>
        <w:t>et al</w:t>
      </w:r>
      <w:r w:rsidRPr="00006A0B">
        <w:rPr>
          <w:rFonts w:ascii="Times New Roman" w:hAnsi="Times New Roman" w:cs="Times New Roman"/>
          <w:sz w:val="24"/>
          <w:szCs w:val="24"/>
        </w:rPr>
        <w:t xml:space="preserve"> (2015) explains for quality to be at its highest for children, leaders</w:t>
      </w:r>
      <w:r w:rsidR="002B05F0">
        <w:rPr>
          <w:rFonts w:ascii="Times New Roman" w:hAnsi="Times New Roman" w:cs="Times New Roman"/>
          <w:sz w:val="24"/>
          <w:szCs w:val="24"/>
        </w:rPr>
        <w:t xml:space="preserve"> </w:t>
      </w:r>
      <w:r w:rsidRPr="00006A0B">
        <w:rPr>
          <w:rFonts w:ascii="Times New Roman" w:hAnsi="Times New Roman" w:cs="Times New Roman"/>
          <w:sz w:val="24"/>
          <w:szCs w:val="24"/>
        </w:rPr>
        <w:t xml:space="preserve">should be reflecting on practice and changes. When leaders pause, think over what changes have </w:t>
      </w:r>
      <w:proofErr w:type="gramStart"/>
      <w:r w:rsidRPr="00006A0B">
        <w:rPr>
          <w:rFonts w:ascii="Times New Roman" w:hAnsi="Times New Roman" w:cs="Times New Roman"/>
          <w:sz w:val="24"/>
          <w:szCs w:val="24"/>
        </w:rPr>
        <w:t>been put</w:t>
      </w:r>
      <w:proofErr w:type="gramEnd"/>
      <w:r w:rsidRPr="00006A0B">
        <w:rPr>
          <w:rFonts w:ascii="Times New Roman" w:hAnsi="Times New Roman" w:cs="Times New Roman"/>
          <w:sz w:val="24"/>
          <w:szCs w:val="24"/>
        </w:rPr>
        <w:t xml:space="preserve"> in place, this can consistently have a positive effect on Early Years provisions (Lindon, 2012). Ang (2013) discusses a study which </w:t>
      </w:r>
      <w:proofErr w:type="gramStart"/>
      <w:r w:rsidRPr="00006A0B">
        <w:rPr>
          <w:rFonts w:ascii="Times New Roman" w:hAnsi="Times New Roman" w:cs="Times New Roman"/>
          <w:sz w:val="24"/>
          <w:szCs w:val="24"/>
        </w:rPr>
        <w:t>was taken</w:t>
      </w:r>
      <w:proofErr w:type="gramEnd"/>
      <w:r w:rsidRPr="00006A0B">
        <w:rPr>
          <w:rFonts w:ascii="Times New Roman" w:hAnsi="Times New Roman" w:cs="Times New Roman"/>
          <w:sz w:val="24"/>
          <w:szCs w:val="24"/>
        </w:rPr>
        <w:t xml:space="preserve"> on 359 participants across the UK from children’s care centres. The aim of the study was to gain an </w:t>
      </w:r>
      <w:r w:rsidRPr="00006A0B">
        <w:rPr>
          <w:rFonts w:ascii="Times New Roman" w:hAnsi="Times New Roman" w:cs="Times New Roman"/>
          <w:sz w:val="24"/>
          <w:szCs w:val="24"/>
        </w:rPr>
        <w:lastRenderedPageBreak/>
        <w:t>understanding of the perception of leadership. The findings displayed reflective practice can have a direct influence on the quality of professional practice.</w:t>
      </w:r>
    </w:p>
    <w:p w14:paraId="37029DB7" w14:textId="58DB14DA" w:rsid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However, it should </w:t>
      </w:r>
      <w:proofErr w:type="gramStart"/>
      <w:r w:rsidRPr="00006A0B">
        <w:rPr>
          <w:rFonts w:ascii="Times New Roman" w:hAnsi="Times New Roman" w:cs="Times New Roman"/>
          <w:sz w:val="24"/>
          <w:szCs w:val="24"/>
        </w:rPr>
        <w:t>be considered</w:t>
      </w:r>
      <w:proofErr w:type="gramEnd"/>
      <w:r w:rsidRPr="00006A0B">
        <w:rPr>
          <w:rFonts w:ascii="Times New Roman" w:hAnsi="Times New Roman" w:cs="Times New Roman"/>
          <w:sz w:val="24"/>
          <w:szCs w:val="24"/>
        </w:rPr>
        <w:t xml:space="preserve"> even if an Early Years provision is </w:t>
      </w:r>
      <w:r w:rsidR="00D07DC6" w:rsidRPr="00006A0B">
        <w:rPr>
          <w:rFonts w:ascii="Times New Roman" w:hAnsi="Times New Roman" w:cs="Times New Roman"/>
          <w:sz w:val="24"/>
          <w:szCs w:val="24"/>
        </w:rPr>
        <w:t>led</w:t>
      </w:r>
      <w:r w:rsidRPr="00006A0B">
        <w:rPr>
          <w:rFonts w:ascii="Times New Roman" w:hAnsi="Times New Roman" w:cs="Times New Roman"/>
          <w:sz w:val="24"/>
          <w:szCs w:val="24"/>
        </w:rPr>
        <w:t xml:space="preserve"> by a catalytic leader, some issues and resistance could still occur, therefore it is important a leader is aware of this. </w:t>
      </w:r>
      <w:proofErr w:type="spellStart"/>
      <w:r w:rsidRPr="00006A0B">
        <w:rPr>
          <w:rFonts w:ascii="Times New Roman" w:hAnsi="Times New Roman" w:cs="Times New Roman"/>
          <w:sz w:val="24"/>
          <w:szCs w:val="24"/>
        </w:rPr>
        <w:t>Umble</w:t>
      </w:r>
      <w:proofErr w:type="spellEnd"/>
      <w:r w:rsidRPr="00006A0B">
        <w:rPr>
          <w:rFonts w:ascii="Times New Roman" w:hAnsi="Times New Roman" w:cs="Times New Roman"/>
          <w:sz w:val="24"/>
          <w:szCs w:val="24"/>
        </w:rPr>
        <w:t xml:space="preserve"> and </w:t>
      </w:r>
      <w:proofErr w:type="spellStart"/>
      <w:r w:rsidRPr="00006A0B">
        <w:rPr>
          <w:rFonts w:ascii="Times New Roman" w:hAnsi="Times New Roman" w:cs="Times New Roman"/>
          <w:sz w:val="24"/>
          <w:szCs w:val="24"/>
        </w:rPr>
        <w:t>Umble</w:t>
      </w:r>
      <w:proofErr w:type="spellEnd"/>
      <w:r w:rsidRPr="00006A0B">
        <w:rPr>
          <w:rFonts w:ascii="Times New Roman" w:hAnsi="Times New Roman" w:cs="Times New Roman"/>
          <w:sz w:val="24"/>
          <w:szCs w:val="24"/>
        </w:rPr>
        <w:t xml:space="preserve"> (2014), Al- </w:t>
      </w:r>
      <w:proofErr w:type="spellStart"/>
      <w:r w:rsidRPr="00006A0B">
        <w:rPr>
          <w:rFonts w:ascii="Times New Roman" w:hAnsi="Times New Roman" w:cs="Times New Roman"/>
          <w:sz w:val="24"/>
          <w:szCs w:val="24"/>
        </w:rPr>
        <w:t>Fadala</w:t>
      </w:r>
      <w:proofErr w:type="spellEnd"/>
      <w:r w:rsidRPr="00006A0B">
        <w:rPr>
          <w:rFonts w:ascii="Times New Roman" w:hAnsi="Times New Roman" w:cs="Times New Roman"/>
          <w:sz w:val="24"/>
          <w:szCs w:val="24"/>
        </w:rPr>
        <w:t xml:space="preserve"> (2015) and Armstrong (2011) discuss how staff could resist to change when something new </w:t>
      </w:r>
      <w:proofErr w:type="gramStart"/>
      <w:r w:rsidRPr="00006A0B">
        <w:rPr>
          <w:rFonts w:ascii="Times New Roman" w:hAnsi="Times New Roman" w:cs="Times New Roman"/>
          <w:sz w:val="24"/>
          <w:szCs w:val="24"/>
        </w:rPr>
        <w:t>is introduced</w:t>
      </w:r>
      <w:proofErr w:type="gramEnd"/>
      <w:r w:rsidRPr="00006A0B">
        <w:rPr>
          <w:rFonts w:ascii="Times New Roman" w:hAnsi="Times New Roman" w:cs="Times New Roman"/>
          <w:sz w:val="24"/>
          <w:szCs w:val="24"/>
        </w:rPr>
        <w:t xml:space="preserve"> within a setting. </w:t>
      </w:r>
      <w:proofErr w:type="spellStart"/>
      <w:r w:rsidRPr="00006A0B">
        <w:rPr>
          <w:rFonts w:ascii="Times New Roman" w:hAnsi="Times New Roman" w:cs="Times New Roman"/>
          <w:sz w:val="24"/>
          <w:szCs w:val="24"/>
        </w:rPr>
        <w:t>Umble</w:t>
      </w:r>
      <w:proofErr w:type="spellEnd"/>
      <w:r w:rsidRPr="00006A0B">
        <w:rPr>
          <w:rFonts w:ascii="Times New Roman" w:hAnsi="Times New Roman" w:cs="Times New Roman"/>
          <w:sz w:val="24"/>
          <w:szCs w:val="24"/>
        </w:rPr>
        <w:t xml:space="preserve"> and </w:t>
      </w:r>
      <w:proofErr w:type="spellStart"/>
      <w:r w:rsidRPr="00006A0B">
        <w:rPr>
          <w:rFonts w:ascii="Times New Roman" w:hAnsi="Times New Roman" w:cs="Times New Roman"/>
          <w:sz w:val="24"/>
          <w:szCs w:val="24"/>
        </w:rPr>
        <w:t>Umble</w:t>
      </w:r>
      <w:proofErr w:type="spellEnd"/>
      <w:r w:rsidRPr="00006A0B">
        <w:rPr>
          <w:rFonts w:ascii="Times New Roman" w:hAnsi="Times New Roman" w:cs="Times New Roman"/>
          <w:sz w:val="24"/>
          <w:szCs w:val="24"/>
        </w:rPr>
        <w:t xml:space="preserve"> (2014) explain in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situations an idea could be given to the leader of a setting and the idea could be dismissed. However, Jacobs </w:t>
      </w:r>
      <w:r w:rsidRPr="00D07DC6">
        <w:rPr>
          <w:rFonts w:ascii="Times New Roman" w:hAnsi="Times New Roman" w:cs="Times New Roman"/>
          <w:i/>
          <w:iCs/>
          <w:sz w:val="24"/>
          <w:szCs w:val="24"/>
        </w:rPr>
        <w:t>et al</w:t>
      </w:r>
      <w:r w:rsidRPr="00006A0B">
        <w:rPr>
          <w:rFonts w:ascii="Times New Roman" w:hAnsi="Times New Roman" w:cs="Times New Roman"/>
          <w:sz w:val="24"/>
          <w:szCs w:val="24"/>
        </w:rPr>
        <w:t xml:space="preserve"> (2020) states a catalytic leader should listen to </w:t>
      </w:r>
      <w:proofErr w:type="gramStart"/>
      <w:r w:rsidRPr="00006A0B">
        <w:rPr>
          <w:rFonts w:ascii="Times New Roman" w:hAnsi="Times New Roman" w:cs="Times New Roman"/>
          <w:sz w:val="24"/>
          <w:szCs w:val="24"/>
        </w:rPr>
        <w:t>new ideas</w:t>
      </w:r>
      <w:proofErr w:type="gramEnd"/>
      <w:r w:rsidRPr="00006A0B">
        <w:rPr>
          <w:rFonts w:ascii="Times New Roman" w:hAnsi="Times New Roman" w:cs="Times New Roman"/>
          <w:sz w:val="24"/>
          <w:szCs w:val="24"/>
        </w:rPr>
        <w:t xml:space="preserve"> even if they could appear unrealistic or unachievable-over as time these ideas could be a catalyst for change. Ideas have power and can affirm staff values, build trust when they </w:t>
      </w:r>
      <w:proofErr w:type="gramStart"/>
      <w:r w:rsidRPr="00006A0B">
        <w:rPr>
          <w:rFonts w:ascii="Times New Roman" w:hAnsi="Times New Roman" w:cs="Times New Roman"/>
          <w:sz w:val="24"/>
          <w:szCs w:val="24"/>
        </w:rPr>
        <w:t>are accepted</w:t>
      </w:r>
      <w:proofErr w:type="gramEnd"/>
      <w:r w:rsidRPr="00006A0B">
        <w:rPr>
          <w:rFonts w:ascii="Times New Roman" w:hAnsi="Times New Roman" w:cs="Times New Roman"/>
          <w:sz w:val="24"/>
          <w:szCs w:val="24"/>
        </w:rPr>
        <w:t xml:space="preserve"> and not be dismissed (Jacobs </w:t>
      </w:r>
      <w:r w:rsidRPr="009954B9">
        <w:rPr>
          <w:rFonts w:ascii="Times New Roman" w:hAnsi="Times New Roman" w:cs="Times New Roman"/>
          <w:i/>
          <w:iCs/>
          <w:sz w:val="24"/>
          <w:szCs w:val="24"/>
        </w:rPr>
        <w:t>et al</w:t>
      </w:r>
      <w:r w:rsidRPr="00006A0B">
        <w:rPr>
          <w:rFonts w:ascii="Times New Roman" w:hAnsi="Times New Roman" w:cs="Times New Roman"/>
          <w:sz w:val="24"/>
          <w:szCs w:val="24"/>
        </w:rPr>
        <w:t>, 2020). Another issue which could occur is a lack of honesty, Armstrong (2011) and Al-</w:t>
      </w:r>
      <w:proofErr w:type="spellStart"/>
      <w:r w:rsidRPr="00006A0B">
        <w:rPr>
          <w:rFonts w:ascii="Times New Roman" w:hAnsi="Times New Roman" w:cs="Times New Roman"/>
          <w:sz w:val="24"/>
          <w:szCs w:val="24"/>
        </w:rPr>
        <w:t>Fadala</w:t>
      </w:r>
      <w:proofErr w:type="spellEnd"/>
      <w:r w:rsidRPr="00006A0B">
        <w:rPr>
          <w:rFonts w:ascii="Times New Roman" w:hAnsi="Times New Roman" w:cs="Times New Roman"/>
          <w:sz w:val="24"/>
          <w:szCs w:val="24"/>
        </w:rPr>
        <w:t xml:space="preserve"> (2015) state a catalytic leader should be able to listen is staff’s perspectives on </w:t>
      </w:r>
      <w:proofErr w:type="gramStart"/>
      <w:r w:rsidRPr="00006A0B">
        <w:rPr>
          <w:rFonts w:ascii="Times New Roman" w:hAnsi="Times New Roman" w:cs="Times New Roman"/>
          <w:sz w:val="24"/>
          <w:szCs w:val="24"/>
        </w:rPr>
        <w:t>new ideas</w:t>
      </w:r>
      <w:proofErr w:type="gramEnd"/>
      <w:r w:rsidRPr="00006A0B">
        <w:rPr>
          <w:rFonts w:ascii="Times New Roman" w:hAnsi="Times New Roman" w:cs="Times New Roman"/>
          <w:sz w:val="24"/>
          <w:szCs w:val="24"/>
        </w:rPr>
        <w:t xml:space="preserve"> and ensuring honesty is consistently implemented. Although, Armstrong (2011) explains in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situations staff could feel they would like to impress the leader, therefore telling the leader what they think they would like to hear, rather than working together and being honest (Armstrong, 2011). This could appear as a barrier of catalytic leadership. Further, it is vital a leader is aware of feelings a member of staff could experience when experiencing change. Al-</w:t>
      </w:r>
      <w:proofErr w:type="spellStart"/>
      <w:r w:rsidRPr="00006A0B">
        <w:rPr>
          <w:rFonts w:ascii="Times New Roman" w:hAnsi="Times New Roman" w:cs="Times New Roman"/>
          <w:sz w:val="24"/>
          <w:szCs w:val="24"/>
        </w:rPr>
        <w:t>Fadala</w:t>
      </w:r>
      <w:proofErr w:type="spellEnd"/>
      <w:r w:rsidRPr="00006A0B">
        <w:rPr>
          <w:rFonts w:ascii="Times New Roman" w:hAnsi="Times New Roman" w:cs="Times New Roman"/>
          <w:sz w:val="24"/>
          <w:szCs w:val="24"/>
        </w:rPr>
        <w:t xml:space="preserve"> (2015) and </w:t>
      </w:r>
      <w:proofErr w:type="spellStart"/>
      <w:r w:rsidRPr="00006A0B">
        <w:rPr>
          <w:rFonts w:ascii="Times New Roman" w:hAnsi="Times New Roman" w:cs="Times New Roman"/>
          <w:sz w:val="24"/>
          <w:szCs w:val="24"/>
        </w:rPr>
        <w:t>Kublar</w:t>
      </w:r>
      <w:proofErr w:type="spellEnd"/>
      <w:r w:rsidRPr="00006A0B">
        <w:rPr>
          <w:rFonts w:ascii="Times New Roman" w:hAnsi="Times New Roman" w:cs="Times New Roman"/>
          <w:sz w:val="24"/>
          <w:szCs w:val="24"/>
        </w:rPr>
        <w:t xml:space="preserve">-Ross (1969) explain resistance to change </w:t>
      </w:r>
      <w:proofErr w:type="gramStart"/>
      <w:r w:rsidRPr="00006A0B">
        <w:rPr>
          <w:rFonts w:ascii="Times New Roman" w:hAnsi="Times New Roman" w:cs="Times New Roman"/>
          <w:sz w:val="24"/>
          <w:szCs w:val="24"/>
        </w:rPr>
        <w:t>is often linked</w:t>
      </w:r>
      <w:proofErr w:type="gramEnd"/>
      <w:r w:rsidRPr="00006A0B">
        <w:rPr>
          <w:rFonts w:ascii="Times New Roman" w:hAnsi="Times New Roman" w:cs="Times New Roman"/>
          <w:sz w:val="24"/>
          <w:szCs w:val="24"/>
        </w:rPr>
        <w:t xml:space="preserve"> to an emotional reaction. </w:t>
      </w:r>
      <w:proofErr w:type="spellStart"/>
      <w:r w:rsidRPr="00006A0B">
        <w:rPr>
          <w:rFonts w:ascii="Times New Roman" w:hAnsi="Times New Roman" w:cs="Times New Roman"/>
          <w:sz w:val="24"/>
          <w:szCs w:val="24"/>
        </w:rPr>
        <w:t>Kublar</w:t>
      </w:r>
      <w:proofErr w:type="spellEnd"/>
      <w:r w:rsidRPr="00006A0B">
        <w:rPr>
          <w:rFonts w:ascii="Times New Roman" w:hAnsi="Times New Roman" w:cs="Times New Roman"/>
          <w:sz w:val="24"/>
          <w:szCs w:val="24"/>
        </w:rPr>
        <w:t xml:space="preserve">-Ross (1969) explains when people experience change in their life, whether that be a change in work, a change in their home life or grief naturally a variety of emotions will occur. Gregory (2022) explains </w:t>
      </w:r>
      <w:proofErr w:type="spellStart"/>
      <w:r w:rsidRPr="00006A0B">
        <w:rPr>
          <w:rFonts w:ascii="Times New Roman" w:hAnsi="Times New Roman" w:cs="Times New Roman"/>
          <w:sz w:val="24"/>
          <w:szCs w:val="24"/>
        </w:rPr>
        <w:t>Kublar</w:t>
      </w:r>
      <w:proofErr w:type="spellEnd"/>
      <w:r w:rsidRPr="00006A0B">
        <w:rPr>
          <w:rFonts w:ascii="Times New Roman" w:hAnsi="Times New Roman" w:cs="Times New Roman"/>
          <w:sz w:val="24"/>
          <w:szCs w:val="24"/>
        </w:rPr>
        <w:t xml:space="preserve">-Ross’s theory is based on </w:t>
      </w:r>
      <w:proofErr w:type="gramStart"/>
      <w:r w:rsidRPr="00006A0B">
        <w:rPr>
          <w:rFonts w:ascii="Times New Roman" w:hAnsi="Times New Roman" w:cs="Times New Roman"/>
          <w:sz w:val="24"/>
          <w:szCs w:val="24"/>
        </w:rPr>
        <w:t>5</w:t>
      </w:r>
      <w:proofErr w:type="gramEnd"/>
      <w:r w:rsidRPr="00006A0B">
        <w:rPr>
          <w:rFonts w:ascii="Times New Roman" w:hAnsi="Times New Roman" w:cs="Times New Roman"/>
          <w:sz w:val="24"/>
          <w:szCs w:val="24"/>
        </w:rPr>
        <w:t xml:space="preserve"> stages which a person could experience if they are going through change, these include denial, anger, bargaining, depression, and acceptance. It is importance a catalytic leader is aware that staff could experience this to overcome challenge</w:t>
      </w:r>
      <w:r w:rsidR="008412E3">
        <w:rPr>
          <w:rFonts w:ascii="Times New Roman" w:hAnsi="Times New Roman" w:cs="Times New Roman"/>
          <w:sz w:val="24"/>
          <w:szCs w:val="24"/>
        </w:rPr>
        <w:t>s</w:t>
      </w:r>
      <w:r w:rsidRPr="00006A0B">
        <w:rPr>
          <w:rFonts w:ascii="Times New Roman" w:hAnsi="Times New Roman" w:cs="Times New Roman"/>
          <w:sz w:val="24"/>
          <w:szCs w:val="24"/>
        </w:rPr>
        <w:t xml:space="preserve"> before implementing change. Talan </w:t>
      </w:r>
      <w:r w:rsidRPr="008412E3">
        <w:rPr>
          <w:rFonts w:ascii="Times New Roman" w:hAnsi="Times New Roman" w:cs="Times New Roman"/>
          <w:i/>
          <w:iCs/>
          <w:sz w:val="24"/>
          <w:szCs w:val="24"/>
        </w:rPr>
        <w:t>et al</w:t>
      </w:r>
      <w:r w:rsidRPr="00006A0B">
        <w:rPr>
          <w:rFonts w:ascii="Times New Roman" w:hAnsi="Times New Roman" w:cs="Times New Roman"/>
          <w:sz w:val="24"/>
          <w:szCs w:val="24"/>
        </w:rPr>
        <w:t xml:space="preserve"> (2014) explains the most capable leaders understand, are aware of consequences and address challenges when leading change. Another area to consider which catalytic leaders should be prepared for are sociological factors which could occur. Writer (2020) and Early Years Childhood Mental Health Consultation (2020) discuss a sociological factor is any area of lifestyle which can affect a child. Take for example poverty, wealth, living in rural areas or children who are </w:t>
      </w:r>
      <w:proofErr w:type="gramStart"/>
      <w:r w:rsidRPr="00006A0B">
        <w:rPr>
          <w:rFonts w:ascii="Times New Roman" w:hAnsi="Times New Roman" w:cs="Times New Roman"/>
          <w:sz w:val="24"/>
          <w:szCs w:val="24"/>
        </w:rPr>
        <w:t>being brought</w:t>
      </w:r>
      <w:proofErr w:type="gramEnd"/>
      <w:r w:rsidRPr="00006A0B">
        <w:rPr>
          <w:rFonts w:ascii="Times New Roman" w:hAnsi="Times New Roman" w:cs="Times New Roman"/>
          <w:sz w:val="24"/>
          <w:szCs w:val="24"/>
        </w:rPr>
        <w:t xml:space="preserve"> up in larger families (Early Years Childhood Mental Health Consultation, 2020). Other factors are a child’s religion, a change in the world such as a pandemic or a child living in an unsafe community. </w:t>
      </w:r>
      <w:proofErr w:type="spellStart"/>
      <w:r w:rsidRPr="00006A0B">
        <w:rPr>
          <w:rFonts w:ascii="Times New Roman" w:hAnsi="Times New Roman" w:cs="Times New Roman"/>
          <w:sz w:val="24"/>
          <w:szCs w:val="24"/>
        </w:rPr>
        <w:t>Talehhani</w:t>
      </w:r>
      <w:proofErr w:type="spellEnd"/>
      <w:r w:rsidRPr="00006A0B">
        <w:rPr>
          <w:rFonts w:ascii="Times New Roman" w:hAnsi="Times New Roman" w:cs="Times New Roman"/>
          <w:sz w:val="24"/>
          <w:szCs w:val="24"/>
        </w:rPr>
        <w:t xml:space="preserve"> (2010), Lindon (2012) and Conner (2013) explains a leader should be able to recognise when change is needed and ensure this is implemented effectively</w:t>
      </w:r>
      <w:proofErr w:type="gramStart"/>
      <w:r w:rsidRPr="00006A0B">
        <w:rPr>
          <w:rFonts w:ascii="Times New Roman" w:hAnsi="Times New Roman" w:cs="Times New Roman"/>
          <w:sz w:val="24"/>
          <w:szCs w:val="24"/>
        </w:rPr>
        <w:t xml:space="preserve">.  </w:t>
      </w:r>
      <w:proofErr w:type="spellStart"/>
      <w:proofErr w:type="gramEnd"/>
      <w:r w:rsidRPr="00006A0B">
        <w:rPr>
          <w:rFonts w:ascii="Times New Roman" w:hAnsi="Times New Roman" w:cs="Times New Roman"/>
          <w:sz w:val="24"/>
          <w:szCs w:val="24"/>
        </w:rPr>
        <w:t>Taleghani</w:t>
      </w:r>
      <w:proofErr w:type="spellEnd"/>
      <w:r w:rsidRPr="00006A0B">
        <w:rPr>
          <w:rFonts w:ascii="Times New Roman" w:hAnsi="Times New Roman" w:cs="Times New Roman"/>
          <w:sz w:val="24"/>
          <w:szCs w:val="24"/>
        </w:rPr>
        <w:t xml:space="preserve"> et al (2010) explains leaders should be able to adjust their style based on the cultural environment they are working in. A catalytic leader should be prepared for this. Lindon (2012) states Early Years Leaders must be able to encourage and work effectively in unpredicted times to achieve the best outcome for the children. Leaders should be able to adapt, and the Early Years sector should be able to recognise when change </w:t>
      </w:r>
      <w:proofErr w:type="gramStart"/>
      <w:r w:rsidRPr="00006A0B">
        <w:rPr>
          <w:rFonts w:ascii="Times New Roman" w:hAnsi="Times New Roman" w:cs="Times New Roman"/>
          <w:sz w:val="24"/>
          <w:szCs w:val="24"/>
        </w:rPr>
        <w:t>is needed</w:t>
      </w:r>
      <w:proofErr w:type="gramEnd"/>
      <w:r w:rsidRPr="00006A0B">
        <w:rPr>
          <w:rFonts w:ascii="Times New Roman" w:hAnsi="Times New Roman" w:cs="Times New Roman"/>
          <w:sz w:val="24"/>
          <w:szCs w:val="24"/>
        </w:rPr>
        <w:t xml:space="preserve"> to work effectively. Further, Conner (2013) describes a catalytic leader should be able to recognise when change </w:t>
      </w:r>
      <w:proofErr w:type="gramStart"/>
      <w:r w:rsidRPr="00006A0B">
        <w:rPr>
          <w:rFonts w:ascii="Times New Roman" w:hAnsi="Times New Roman" w:cs="Times New Roman"/>
          <w:sz w:val="24"/>
          <w:szCs w:val="24"/>
        </w:rPr>
        <w:t>is required</w:t>
      </w:r>
      <w:proofErr w:type="gramEnd"/>
      <w:r w:rsidRPr="00006A0B">
        <w:rPr>
          <w:rFonts w:ascii="Times New Roman" w:hAnsi="Times New Roman" w:cs="Times New Roman"/>
          <w:sz w:val="24"/>
          <w:szCs w:val="24"/>
        </w:rPr>
        <w:t xml:space="preserve"> and to ensure the quality within the setting is maintained. Siraj and </w:t>
      </w:r>
      <w:proofErr w:type="spellStart"/>
      <w:r w:rsidRPr="00006A0B">
        <w:rPr>
          <w:rFonts w:ascii="Times New Roman" w:hAnsi="Times New Roman" w:cs="Times New Roman"/>
          <w:sz w:val="24"/>
          <w:szCs w:val="24"/>
        </w:rPr>
        <w:t>Hallet</w:t>
      </w:r>
      <w:proofErr w:type="spellEnd"/>
      <w:r w:rsidRPr="00006A0B">
        <w:rPr>
          <w:rFonts w:ascii="Times New Roman" w:hAnsi="Times New Roman" w:cs="Times New Roman"/>
          <w:sz w:val="24"/>
          <w:szCs w:val="24"/>
        </w:rPr>
        <w:t xml:space="preserve"> (2014) supports this, explaining one of the key skills from a leader within an Early Years setting is to have the capability of being aware when change </w:t>
      </w:r>
      <w:proofErr w:type="gramStart"/>
      <w:r w:rsidRPr="00006A0B">
        <w:rPr>
          <w:rFonts w:ascii="Times New Roman" w:hAnsi="Times New Roman" w:cs="Times New Roman"/>
          <w:sz w:val="24"/>
          <w:szCs w:val="24"/>
        </w:rPr>
        <w:t>is required</w:t>
      </w:r>
      <w:proofErr w:type="gramEnd"/>
      <w:r w:rsidRPr="00006A0B">
        <w:rPr>
          <w:rFonts w:ascii="Times New Roman" w:hAnsi="Times New Roman" w:cs="Times New Roman"/>
          <w:sz w:val="24"/>
          <w:szCs w:val="24"/>
        </w:rPr>
        <w:t xml:space="preserve">. Sociological factors can happen overnight, and leaders should be able to implement change to suit the provisions needs. Lastly, </w:t>
      </w:r>
      <w:r w:rsidR="002B1B08" w:rsidRPr="00006A0B">
        <w:rPr>
          <w:rFonts w:ascii="Times New Roman" w:hAnsi="Times New Roman" w:cs="Times New Roman"/>
          <w:sz w:val="24"/>
          <w:szCs w:val="24"/>
        </w:rPr>
        <w:t>McDowall</w:t>
      </w:r>
      <w:r w:rsidRPr="00006A0B">
        <w:rPr>
          <w:rFonts w:ascii="Times New Roman" w:hAnsi="Times New Roman" w:cs="Times New Roman"/>
          <w:sz w:val="24"/>
          <w:szCs w:val="24"/>
        </w:rPr>
        <w:t xml:space="preserve"> Clark (2013) states Catalytic Leaders should support change, work parallel with what children’s needs are and generate change when required. To conclude, </w:t>
      </w:r>
      <w:r w:rsidR="007676DD">
        <w:rPr>
          <w:rFonts w:ascii="Times New Roman" w:hAnsi="Times New Roman" w:cs="Times New Roman"/>
          <w:sz w:val="24"/>
          <w:szCs w:val="24"/>
        </w:rPr>
        <w:t>based on</w:t>
      </w:r>
      <w:r w:rsidRPr="00006A0B">
        <w:rPr>
          <w:rFonts w:ascii="Times New Roman" w:hAnsi="Times New Roman" w:cs="Times New Roman"/>
          <w:sz w:val="24"/>
          <w:szCs w:val="24"/>
        </w:rPr>
        <w:t xml:space="preserve"> this evidence it suggests </w:t>
      </w:r>
      <w:r w:rsidRPr="00006A0B">
        <w:rPr>
          <w:rFonts w:ascii="Times New Roman" w:hAnsi="Times New Roman" w:cs="Times New Roman"/>
          <w:sz w:val="24"/>
          <w:szCs w:val="24"/>
        </w:rPr>
        <w:lastRenderedPageBreak/>
        <w:t>catalytic leadership would be beneficial for Early Years settings</w:t>
      </w:r>
      <w:r w:rsidR="007676DD">
        <w:rPr>
          <w:rFonts w:ascii="Times New Roman" w:hAnsi="Times New Roman" w:cs="Times New Roman"/>
          <w:sz w:val="24"/>
          <w:szCs w:val="24"/>
        </w:rPr>
        <w:t>. H</w:t>
      </w:r>
      <w:r w:rsidRPr="00006A0B">
        <w:rPr>
          <w:rFonts w:ascii="Times New Roman" w:hAnsi="Times New Roman" w:cs="Times New Roman"/>
          <w:sz w:val="24"/>
          <w:szCs w:val="24"/>
        </w:rPr>
        <w:t xml:space="preserve">owever, they could experience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resistance to change, catalytic leaders should be prepared for this</w:t>
      </w:r>
      <w:r w:rsidR="005903BB">
        <w:rPr>
          <w:rFonts w:ascii="Times New Roman" w:hAnsi="Times New Roman" w:cs="Times New Roman"/>
          <w:sz w:val="24"/>
          <w:szCs w:val="24"/>
        </w:rPr>
        <w:t xml:space="preserve"> </w:t>
      </w:r>
      <w:r w:rsidRPr="00006A0B">
        <w:rPr>
          <w:rFonts w:ascii="Times New Roman" w:hAnsi="Times New Roman" w:cs="Times New Roman"/>
          <w:sz w:val="24"/>
          <w:szCs w:val="24"/>
        </w:rPr>
        <w:t>(Hordern, 2013, Care Council for Wales, 2013 and Pacey, 2022).</w:t>
      </w:r>
    </w:p>
    <w:p w14:paraId="64FD4CCD" w14:textId="77777777" w:rsidR="007676DD" w:rsidRPr="00006A0B" w:rsidRDefault="007676DD" w:rsidP="00F219C3">
      <w:pPr>
        <w:jc w:val="both"/>
        <w:rPr>
          <w:rFonts w:ascii="Times New Roman" w:hAnsi="Times New Roman" w:cs="Times New Roman"/>
          <w:sz w:val="24"/>
          <w:szCs w:val="24"/>
        </w:rPr>
      </w:pPr>
    </w:p>
    <w:p w14:paraId="7A695430" w14:textId="77777777" w:rsidR="00006A0B" w:rsidRPr="004717F6" w:rsidRDefault="00006A0B" w:rsidP="00F219C3">
      <w:pPr>
        <w:jc w:val="both"/>
        <w:rPr>
          <w:rFonts w:ascii="Times New Roman" w:hAnsi="Times New Roman" w:cs="Times New Roman"/>
          <w:sz w:val="24"/>
          <w:szCs w:val="24"/>
          <w:u w:val="single"/>
        </w:rPr>
      </w:pPr>
      <w:r w:rsidRPr="004717F6">
        <w:rPr>
          <w:rFonts w:ascii="Times New Roman" w:hAnsi="Times New Roman" w:cs="Times New Roman"/>
          <w:sz w:val="24"/>
          <w:szCs w:val="24"/>
          <w:u w:val="single"/>
        </w:rPr>
        <w:t xml:space="preserve">Portfolio </w:t>
      </w:r>
      <w:proofErr w:type="gramStart"/>
      <w:r w:rsidRPr="004717F6">
        <w:rPr>
          <w:rFonts w:ascii="Times New Roman" w:hAnsi="Times New Roman" w:cs="Times New Roman"/>
          <w:sz w:val="24"/>
          <w:szCs w:val="24"/>
          <w:u w:val="single"/>
        </w:rPr>
        <w:t>2</w:t>
      </w:r>
      <w:proofErr w:type="gramEnd"/>
      <w:r w:rsidRPr="004717F6">
        <w:rPr>
          <w:rFonts w:ascii="Times New Roman" w:hAnsi="Times New Roman" w:cs="Times New Roman"/>
          <w:sz w:val="24"/>
          <w:szCs w:val="24"/>
          <w:u w:val="single"/>
        </w:rPr>
        <w:t xml:space="preserve">. </w:t>
      </w:r>
    </w:p>
    <w:p w14:paraId="35CFA60E" w14:textId="77777777" w:rsidR="00006A0B" w:rsidRPr="004717F6" w:rsidRDefault="00006A0B" w:rsidP="00F219C3">
      <w:pPr>
        <w:jc w:val="both"/>
        <w:rPr>
          <w:rFonts w:ascii="Times New Roman" w:hAnsi="Times New Roman" w:cs="Times New Roman"/>
          <w:sz w:val="24"/>
          <w:szCs w:val="24"/>
          <w:u w:val="single"/>
        </w:rPr>
      </w:pPr>
      <w:r w:rsidRPr="004717F6">
        <w:rPr>
          <w:rFonts w:ascii="Times New Roman" w:hAnsi="Times New Roman" w:cs="Times New Roman"/>
          <w:sz w:val="24"/>
          <w:szCs w:val="24"/>
          <w:u w:val="single"/>
        </w:rPr>
        <w:t xml:space="preserve">What is the History of Children’s Rights? </w:t>
      </w:r>
    </w:p>
    <w:p w14:paraId="651522FB" w14:textId="77777777" w:rsidR="00BF70DD"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NSPCC (2021), Save the Children (2022) and Kerber- </w:t>
      </w:r>
      <w:proofErr w:type="spellStart"/>
      <w:r w:rsidRPr="00006A0B">
        <w:rPr>
          <w:rFonts w:ascii="Times New Roman" w:hAnsi="Times New Roman" w:cs="Times New Roman"/>
          <w:sz w:val="24"/>
          <w:szCs w:val="24"/>
        </w:rPr>
        <w:t>Gance</w:t>
      </w:r>
      <w:proofErr w:type="spellEnd"/>
      <w:r w:rsidRPr="00006A0B">
        <w:rPr>
          <w:rFonts w:ascii="Times New Roman" w:hAnsi="Times New Roman" w:cs="Times New Roman"/>
          <w:sz w:val="24"/>
          <w:szCs w:val="24"/>
        </w:rPr>
        <w:t xml:space="preserve"> (2015) discuss </w:t>
      </w:r>
      <w:proofErr w:type="spellStart"/>
      <w:r w:rsidRPr="00006A0B">
        <w:rPr>
          <w:rFonts w:ascii="Times New Roman" w:hAnsi="Times New Roman" w:cs="Times New Roman"/>
          <w:sz w:val="24"/>
          <w:szCs w:val="24"/>
        </w:rPr>
        <w:t>Eglantyne</w:t>
      </w:r>
      <w:proofErr w:type="spellEnd"/>
      <w:r w:rsidRPr="00006A0B">
        <w:rPr>
          <w:rFonts w:ascii="Times New Roman" w:hAnsi="Times New Roman" w:cs="Times New Roman"/>
          <w:sz w:val="24"/>
          <w:szCs w:val="24"/>
        </w:rPr>
        <w:t xml:space="preserve"> </w:t>
      </w:r>
      <w:proofErr w:type="spellStart"/>
      <w:r w:rsidRPr="00006A0B">
        <w:rPr>
          <w:rFonts w:ascii="Times New Roman" w:hAnsi="Times New Roman" w:cs="Times New Roman"/>
          <w:sz w:val="24"/>
          <w:szCs w:val="24"/>
        </w:rPr>
        <w:t>Jebb</w:t>
      </w:r>
      <w:proofErr w:type="spellEnd"/>
      <w:r w:rsidRPr="00006A0B">
        <w:rPr>
          <w:rFonts w:ascii="Times New Roman" w:hAnsi="Times New Roman" w:cs="Times New Roman"/>
          <w:sz w:val="24"/>
          <w:szCs w:val="24"/>
        </w:rPr>
        <w:t xml:space="preserve">, the English social activist, teacher and determined women who made an historical change to children’s rights in 1919. Toomer </w:t>
      </w:r>
      <w:r w:rsidRPr="00D71910">
        <w:rPr>
          <w:rFonts w:ascii="Times New Roman" w:hAnsi="Times New Roman" w:cs="Times New Roman"/>
          <w:i/>
          <w:iCs/>
          <w:sz w:val="24"/>
          <w:szCs w:val="24"/>
        </w:rPr>
        <w:t>et al</w:t>
      </w:r>
      <w:r w:rsidRPr="00006A0B">
        <w:rPr>
          <w:rFonts w:ascii="Times New Roman" w:hAnsi="Times New Roman" w:cs="Times New Roman"/>
          <w:sz w:val="24"/>
          <w:szCs w:val="24"/>
        </w:rPr>
        <w:t xml:space="preserve"> (2018) and Wilde (2017) states a catalytic leader is the first to realise just how important it is to make a change, like </w:t>
      </w:r>
      <w:proofErr w:type="spellStart"/>
      <w:r w:rsidRPr="00006A0B">
        <w:rPr>
          <w:rFonts w:ascii="Times New Roman" w:hAnsi="Times New Roman" w:cs="Times New Roman"/>
          <w:sz w:val="24"/>
          <w:szCs w:val="24"/>
        </w:rPr>
        <w:t>Eglantyne</w:t>
      </w:r>
      <w:proofErr w:type="spellEnd"/>
      <w:r w:rsidRPr="00006A0B">
        <w:rPr>
          <w:rFonts w:ascii="Times New Roman" w:hAnsi="Times New Roman" w:cs="Times New Roman"/>
          <w:sz w:val="24"/>
          <w:szCs w:val="24"/>
        </w:rPr>
        <w:t xml:space="preserve"> </w:t>
      </w:r>
      <w:proofErr w:type="spellStart"/>
      <w:r w:rsidRPr="00006A0B">
        <w:rPr>
          <w:rFonts w:ascii="Times New Roman" w:hAnsi="Times New Roman" w:cs="Times New Roman"/>
          <w:sz w:val="24"/>
          <w:szCs w:val="24"/>
        </w:rPr>
        <w:t>Jebb</w:t>
      </w:r>
      <w:proofErr w:type="spellEnd"/>
      <w:r w:rsidRPr="00006A0B">
        <w:rPr>
          <w:rFonts w:ascii="Times New Roman" w:hAnsi="Times New Roman" w:cs="Times New Roman"/>
          <w:sz w:val="24"/>
          <w:szCs w:val="24"/>
        </w:rPr>
        <w:t xml:space="preserve"> in this case. Save the Children (2022) explains their founder </w:t>
      </w:r>
      <w:proofErr w:type="spellStart"/>
      <w:r w:rsidRPr="00006A0B">
        <w:rPr>
          <w:rFonts w:ascii="Times New Roman" w:hAnsi="Times New Roman" w:cs="Times New Roman"/>
          <w:sz w:val="24"/>
          <w:szCs w:val="24"/>
        </w:rPr>
        <w:t>Eglantyne</w:t>
      </w:r>
      <w:proofErr w:type="spellEnd"/>
      <w:r w:rsidRPr="00006A0B">
        <w:rPr>
          <w:rFonts w:ascii="Times New Roman" w:hAnsi="Times New Roman" w:cs="Times New Roman"/>
          <w:sz w:val="24"/>
          <w:szCs w:val="24"/>
        </w:rPr>
        <w:t xml:space="preserve"> </w:t>
      </w:r>
      <w:proofErr w:type="spellStart"/>
      <w:r w:rsidRPr="00006A0B">
        <w:rPr>
          <w:rFonts w:ascii="Times New Roman" w:hAnsi="Times New Roman" w:cs="Times New Roman"/>
          <w:sz w:val="24"/>
          <w:szCs w:val="24"/>
        </w:rPr>
        <w:t>Jebb</w:t>
      </w:r>
      <w:proofErr w:type="spellEnd"/>
      <w:r w:rsidRPr="00006A0B">
        <w:rPr>
          <w:rFonts w:ascii="Times New Roman" w:hAnsi="Times New Roman" w:cs="Times New Roman"/>
          <w:sz w:val="24"/>
          <w:szCs w:val="24"/>
        </w:rPr>
        <w:t xml:space="preserve"> </w:t>
      </w:r>
      <w:proofErr w:type="gramStart"/>
      <w:r w:rsidRPr="00006A0B">
        <w:rPr>
          <w:rFonts w:ascii="Times New Roman" w:hAnsi="Times New Roman" w:cs="Times New Roman"/>
          <w:sz w:val="24"/>
          <w:szCs w:val="24"/>
        </w:rPr>
        <w:t>was so appalled</w:t>
      </w:r>
      <w:proofErr w:type="gramEnd"/>
      <w:r w:rsidRPr="00006A0B">
        <w:rPr>
          <w:rFonts w:ascii="Times New Roman" w:hAnsi="Times New Roman" w:cs="Times New Roman"/>
          <w:sz w:val="24"/>
          <w:szCs w:val="24"/>
        </w:rPr>
        <w:t xml:space="preserve"> by the images of dying and starving children across the world, due to allied troops making blockades, she decided she had to make a change. The famine council were a group which worked together, held protests, and gathered food and medical supplies for children across the world. Save the Children (2017) explains </w:t>
      </w:r>
      <w:proofErr w:type="spellStart"/>
      <w:r w:rsidRPr="00006A0B">
        <w:rPr>
          <w:rFonts w:ascii="Times New Roman" w:hAnsi="Times New Roman" w:cs="Times New Roman"/>
          <w:sz w:val="24"/>
          <w:szCs w:val="24"/>
        </w:rPr>
        <w:t>Eglantyne</w:t>
      </w:r>
      <w:proofErr w:type="spellEnd"/>
      <w:r w:rsidRPr="00006A0B">
        <w:rPr>
          <w:rFonts w:ascii="Times New Roman" w:hAnsi="Times New Roman" w:cs="Times New Roman"/>
          <w:sz w:val="24"/>
          <w:szCs w:val="24"/>
        </w:rPr>
        <w:t xml:space="preserve"> </w:t>
      </w:r>
      <w:proofErr w:type="spellStart"/>
      <w:r w:rsidRPr="00006A0B">
        <w:rPr>
          <w:rFonts w:ascii="Times New Roman" w:hAnsi="Times New Roman" w:cs="Times New Roman"/>
          <w:sz w:val="24"/>
          <w:szCs w:val="24"/>
        </w:rPr>
        <w:t>Jebb</w:t>
      </w:r>
      <w:proofErr w:type="spellEnd"/>
      <w:r w:rsidRPr="00006A0B">
        <w:rPr>
          <w:rFonts w:ascii="Times New Roman" w:hAnsi="Times New Roman" w:cs="Times New Roman"/>
          <w:sz w:val="24"/>
          <w:szCs w:val="24"/>
        </w:rPr>
        <w:t xml:space="preserve"> </w:t>
      </w:r>
      <w:proofErr w:type="gramStart"/>
      <w:r w:rsidRPr="00006A0B">
        <w:rPr>
          <w:rFonts w:ascii="Times New Roman" w:hAnsi="Times New Roman" w:cs="Times New Roman"/>
          <w:sz w:val="24"/>
          <w:szCs w:val="24"/>
        </w:rPr>
        <w:t>was arrested</w:t>
      </w:r>
      <w:proofErr w:type="gramEnd"/>
      <w:r w:rsidRPr="00006A0B">
        <w:rPr>
          <w:rFonts w:ascii="Times New Roman" w:hAnsi="Times New Roman" w:cs="Times New Roman"/>
          <w:sz w:val="24"/>
          <w:szCs w:val="24"/>
        </w:rPr>
        <w:t xml:space="preserve"> and fined many times with the fight for famine group before successfully getting her voice heard. In 1924, </w:t>
      </w:r>
      <w:proofErr w:type="spellStart"/>
      <w:r w:rsidRPr="00006A0B">
        <w:rPr>
          <w:rFonts w:ascii="Times New Roman" w:hAnsi="Times New Roman" w:cs="Times New Roman"/>
          <w:sz w:val="24"/>
          <w:szCs w:val="24"/>
        </w:rPr>
        <w:t>Jebb</w:t>
      </w:r>
      <w:proofErr w:type="spellEnd"/>
      <w:r w:rsidRPr="00006A0B">
        <w:rPr>
          <w:rFonts w:ascii="Times New Roman" w:hAnsi="Times New Roman" w:cs="Times New Roman"/>
          <w:sz w:val="24"/>
          <w:szCs w:val="24"/>
        </w:rPr>
        <w:t xml:space="preserve"> presented a declaration of the Rights of the Child to the leaders across the world, expressing the need to protect hungry children, children who were sick and children who needed additional support (Kerber-</w:t>
      </w:r>
      <w:proofErr w:type="spellStart"/>
      <w:r w:rsidRPr="00006A0B">
        <w:rPr>
          <w:rFonts w:ascii="Times New Roman" w:hAnsi="Times New Roman" w:cs="Times New Roman"/>
          <w:sz w:val="24"/>
          <w:szCs w:val="24"/>
        </w:rPr>
        <w:t>Gance</w:t>
      </w:r>
      <w:proofErr w:type="spellEnd"/>
      <w:r w:rsidRPr="00006A0B">
        <w:rPr>
          <w:rFonts w:ascii="Times New Roman" w:hAnsi="Times New Roman" w:cs="Times New Roman"/>
          <w:sz w:val="24"/>
          <w:szCs w:val="24"/>
        </w:rPr>
        <w:t xml:space="preserve"> 2015). The declaration, which was the very first on children’s rights (Save the Children, 2017) was adopted and then went onto influence and support the United Nations in 1959</w:t>
      </w:r>
      <w:proofErr w:type="gramStart"/>
      <w:r w:rsidRPr="00006A0B">
        <w:rPr>
          <w:rFonts w:ascii="Times New Roman" w:hAnsi="Times New Roman" w:cs="Times New Roman"/>
          <w:sz w:val="24"/>
          <w:szCs w:val="24"/>
        </w:rPr>
        <w:t xml:space="preserve">.  </w:t>
      </w:r>
      <w:proofErr w:type="gramEnd"/>
      <w:r w:rsidRPr="00006A0B">
        <w:rPr>
          <w:rFonts w:ascii="Times New Roman" w:hAnsi="Times New Roman" w:cs="Times New Roman"/>
          <w:sz w:val="24"/>
          <w:szCs w:val="24"/>
        </w:rPr>
        <w:t xml:space="preserve">Further, the declaration went on to inspire the 1989 UN Convention on the Rights of the Child (Save the Children, 2022). </w:t>
      </w:r>
    </w:p>
    <w:p w14:paraId="7A224139" w14:textId="481A9C25" w:rsid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 </w:t>
      </w:r>
    </w:p>
    <w:p w14:paraId="3FE51541" w14:textId="77777777" w:rsidR="00BF70DD" w:rsidRPr="00006A0B" w:rsidRDefault="00BF70DD" w:rsidP="00F219C3">
      <w:pPr>
        <w:jc w:val="both"/>
        <w:rPr>
          <w:rFonts w:ascii="Times New Roman" w:hAnsi="Times New Roman" w:cs="Times New Roman"/>
          <w:sz w:val="24"/>
          <w:szCs w:val="24"/>
        </w:rPr>
      </w:pPr>
    </w:p>
    <w:p w14:paraId="0F2D1541" w14:textId="5000C1E0" w:rsidR="00006A0B" w:rsidRPr="00BF70DD" w:rsidRDefault="00006A0B" w:rsidP="00F219C3">
      <w:pPr>
        <w:jc w:val="both"/>
        <w:rPr>
          <w:rFonts w:ascii="Times New Roman" w:hAnsi="Times New Roman" w:cs="Times New Roman"/>
          <w:sz w:val="24"/>
          <w:szCs w:val="24"/>
          <w:u w:val="single"/>
        </w:rPr>
      </w:pPr>
      <w:r w:rsidRPr="00BF70DD">
        <w:rPr>
          <w:rFonts w:ascii="Times New Roman" w:hAnsi="Times New Roman" w:cs="Times New Roman"/>
          <w:sz w:val="24"/>
          <w:szCs w:val="24"/>
          <w:u w:val="single"/>
        </w:rPr>
        <w:t xml:space="preserve">When did the UNCRC Start, </w:t>
      </w:r>
      <w:proofErr w:type="gramStart"/>
      <w:r w:rsidRPr="00BF70DD">
        <w:rPr>
          <w:rFonts w:ascii="Times New Roman" w:hAnsi="Times New Roman" w:cs="Times New Roman"/>
          <w:sz w:val="24"/>
          <w:szCs w:val="24"/>
          <w:u w:val="single"/>
        </w:rPr>
        <w:t>Why</w:t>
      </w:r>
      <w:proofErr w:type="gramEnd"/>
      <w:r w:rsidRPr="00BF70DD">
        <w:rPr>
          <w:rFonts w:ascii="Times New Roman" w:hAnsi="Times New Roman" w:cs="Times New Roman"/>
          <w:sz w:val="24"/>
          <w:szCs w:val="24"/>
          <w:u w:val="single"/>
        </w:rPr>
        <w:t xml:space="preserve"> it is beneficial and Why is the USA the only country who does not support it</w:t>
      </w:r>
      <w:r w:rsidR="00BF70DD">
        <w:rPr>
          <w:rFonts w:ascii="Times New Roman" w:hAnsi="Times New Roman" w:cs="Times New Roman"/>
          <w:sz w:val="24"/>
          <w:szCs w:val="24"/>
          <w:u w:val="single"/>
        </w:rPr>
        <w:t>?</w:t>
      </w:r>
    </w:p>
    <w:p w14:paraId="4F9527AB" w14:textId="4ED01C3E"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UNICEF (2022), Davies (2019) and United Human Rights (2021) discuss the importance of the UN Convention on the Rights of the Child (1989) and how it made a revolutionary change in the way children </w:t>
      </w:r>
      <w:proofErr w:type="gramStart"/>
      <w:r w:rsidRPr="00006A0B">
        <w:rPr>
          <w:rFonts w:ascii="Times New Roman" w:hAnsi="Times New Roman" w:cs="Times New Roman"/>
          <w:sz w:val="24"/>
          <w:szCs w:val="24"/>
        </w:rPr>
        <w:t>are now viewed</w:t>
      </w:r>
      <w:proofErr w:type="gramEnd"/>
      <w:r w:rsidRPr="00006A0B">
        <w:rPr>
          <w:rFonts w:ascii="Times New Roman" w:hAnsi="Times New Roman" w:cs="Times New Roman"/>
          <w:sz w:val="24"/>
          <w:szCs w:val="24"/>
        </w:rPr>
        <w:t xml:space="preserve"> and treated. The UN Convention on the Rights of the Child was the first time ever in history that children’s rights have </w:t>
      </w:r>
      <w:proofErr w:type="gramStart"/>
      <w:r w:rsidRPr="00006A0B">
        <w:rPr>
          <w:rFonts w:ascii="Times New Roman" w:hAnsi="Times New Roman" w:cs="Times New Roman"/>
          <w:sz w:val="24"/>
          <w:szCs w:val="24"/>
        </w:rPr>
        <w:t>been considered</w:t>
      </w:r>
      <w:proofErr w:type="gramEnd"/>
      <w:r w:rsidRPr="00006A0B">
        <w:rPr>
          <w:rFonts w:ascii="Times New Roman" w:hAnsi="Times New Roman" w:cs="Times New Roman"/>
          <w:sz w:val="24"/>
          <w:szCs w:val="24"/>
        </w:rPr>
        <w:t xml:space="preserve"> and implemented into any international law (UNICEF, 2022). Davies (2019) explains within the UNCRC (1989) there are </w:t>
      </w:r>
      <w:proofErr w:type="gramStart"/>
      <w:r w:rsidRPr="00006A0B">
        <w:rPr>
          <w:rFonts w:ascii="Times New Roman" w:hAnsi="Times New Roman" w:cs="Times New Roman"/>
          <w:sz w:val="24"/>
          <w:szCs w:val="24"/>
        </w:rPr>
        <w:t>54</w:t>
      </w:r>
      <w:proofErr w:type="gramEnd"/>
      <w:r w:rsidRPr="00006A0B">
        <w:rPr>
          <w:rFonts w:ascii="Times New Roman" w:hAnsi="Times New Roman" w:cs="Times New Roman"/>
          <w:sz w:val="24"/>
          <w:szCs w:val="24"/>
        </w:rPr>
        <w:t xml:space="preserve"> rights in total, otherwise known as articles which cover a child’s basic needs, such as food, shelter, and protection. Further, more detailed articles discuss the importance of children having a right to an education, a right to </w:t>
      </w:r>
      <w:proofErr w:type="gramStart"/>
      <w:r w:rsidRPr="00006A0B">
        <w:rPr>
          <w:rFonts w:ascii="Times New Roman" w:hAnsi="Times New Roman" w:cs="Times New Roman"/>
          <w:sz w:val="24"/>
          <w:szCs w:val="24"/>
        </w:rPr>
        <w:t>be raised</w:t>
      </w:r>
      <w:proofErr w:type="gramEnd"/>
      <w:r w:rsidRPr="00006A0B">
        <w:rPr>
          <w:rFonts w:ascii="Times New Roman" w:hAnsi="Times New Roman" w:cs="Times New Roman"/>
          <w:sz w:val="24"/>
          <w:szCs w:val="24"/>
        </w:rPr>
        <w:t xml:space="preserve"> by their own family and the right to be heard (Davies, 2019). </w:t>
      </w:r>
      <w:r w:rsidR="004A6097" w:rsidRPr="00006A0B">
        <w:rPr>
          <w:rFonts w:ascii="Times New Roman" w:hAnsi="Times New Roman" w:cs="Times New Roman"/>
          <w:sz w:val="24"/>
          <w:szCs w:val="24"/>
        </w:rPr>
        <w:t>UNICEF</w:t>
      </w:r>
      <w:r w:rsidRPr="00006A0B">
        <w:rPr>
          <w:rFonts w:ascii="Times New Roman" w:hAnsi="Times New Roman" w:cs="Times New Roman"/>
          <w:sz w:val="24"/>
          <w:szCs w:val="24"/>
        </w:rPr>
        <w:t xml:space="preserve"> (2022) states the UNCRC (1989) has allowed children to </w:t>
      </w:r>
      <w:proofErr w:type="gramStart"/>
      <w:r w:rsidRPr="00006A0B">
        <w:rPr>
          <w:rFonts w:ascii="Times New Roman" w:hAnsi="Times New Roman" w:cs="Times New Roman"/>
          <w:sz w:val="24"/>
          <w:szCs w:val="24"/>
        </w:rPr>
        <w:t>be viewed</w:t>
      </w:r>
      <w:proofErr w:type="gramEnd"/>
      <w:r w:rsidRPr="00006A0B">
        <w:rPr>
          <w:rFonts w:ascii="Times New Roman" w:hAnsi="Times New Roman" w:cs="Times New Roman"/>
          <w:sz w:val="24"/>
          <w:szCs w:val="24"/>
        </w:rPr>
        <w:t xml:space="preserve"> just like adults would, not simply property of their parents, their own person. The UNCRC (1989) states the articles support children’s rights, consider every child, and place them at the forefront of society. The UNCRC (1989) and Children’s Commissioner for Wales (2019) recognises the importance </w:t>
      </w:r>
      <w:r w:rsidR="00D3595F">
        <w:rPr>
          <w:rFonts w:ascii="Times New Roman" w:hAnsi="Times New Roman" w:cs="Times New Roman"/>
          <w:sz w:val="24"/>
          <w:szCs w:val="24"/>
        </w:rPr>
        <w:t xml:space="preserve">of </w:t>
      </w:r>
      <w:r w:rsidRPr="00006A0B">
        <w:rPr>
          <w:rFonts w:ascii="Times New Roman" w:hAnsi="Times New Roman" w:cs="Times New Roman"/>
          <w:sz w:val="24"/>
          <w:szCs w:val="24"/>
        </w:rPr>
        <w:t xml:space="preserve">children </w:t>
      </w:r>
      <w:proofErr w:type="gramStart"/>
      <w:r w:rsidRPr="00006A0B">
        <w:rPr>
          <w:rFonts w:ascii="Times New Roman" w:hAnsi="Times New Roman" w:cs="Times New Roman"/>
          <w:sz w:val="24"/>
          <w:szCs w:val="24"/>
        </w:rPr>
        <w:t>being brought</w:t>
      </w:r>
      <w:proofErr w:type="gramEnd"/>
      <w:r w:rsidRPr="00006A0B">
        <w:rPr>
          <w:rFonts w:ascii="Times New Roman" w:hAnsi="Times New Roman" w:cs="Times New Roman"/>
          <w:sz w:val="24"/>
          <w:szCs w:val="24"/>
        </w:rPr>
        <w:t xml:space="preserve"> up in a happy, safe environment, viewing children from the centre and ensuring organisations prioritise children’s rights in their work to improve children’s lives. </w:t>
      </w:r>
    </w:p>
    <w:p w14:paraId="281FA8C9" w14:textId="3670711F"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lastRenderedPageBreak/>
        <w:t xml:space="preserve">Davies (2019) explains how the UNCRC (1989) innovative has changed the world’s mindset on what children </w:t>
      </w:r>
      <w:proofErr w:type="gramStart"/>
      <w:r w:rsidRPr="00006A0B">
        <w:rPr>
          <w:rFonts w:ascii="Times New Roman" w:hAnsi="Times New Roman" w:cs="Times New Roman"/>
          <w:sz w:val="24"/>
          <w:szCs w:val="24"/>
        </w:rPr>
        <w:t>are entitled</w:t>
      </w:r>
      <w:proofErr w:type="gramEnd"/>
      <w:r w:rsidRPr="00006A0B">
        <w:rPr>
          <w:rFonts w:ascii="Times New Roman" w:hAnsi="Times New Roman" w:cs="Times New Roman"/>
          <w:sz w:val="24"/>
          <w:szCs w:val="24"/>
        </w:rPr>
        <w:t xml:space="preserve"> to, how they should be treated and how they should be listened to. However, Gardiner (2017) and Mehta (2015) state America is the only country in the world who does not follow the UN Convention on the Rights of the Child (1989). Gardiner (2017) and Mehta (2015) argue how America should take on board the UNCRC (1989) act. Gardiner (2017) explains by not following the UN Convention on the rights of the child, the way children in America are being treated is </w:t>
      </w:r>
      <w:proofErr w:type="gramStart"/>
      <w:r w:rsidRPr="00006A0B">
        <w:rPr>
          <w:rFonts w:ascii="Times New Roman" w:hAnsi="Times New Roman" w:cs="Times New Roman"/>
          <w:sz w:val="24"/>
          <w:szCs w:val="24"/>
        </w:rPr>
        <w:t>very different</w:t>
      </w:r>
      <w:proofErr w:type="gramEnd"/>
      <w:r w:rsidRPr="00006A0B">
        <w:rPr>
          <w:rFonts w:ascii="Times New Roman" w:hAnsi="Times New Roman" w:cs="Times New Roman"/>
          <w:sz w:val="24"/>
          <w:szCs w:val="24"/>
        </w:rPr>
        <w:t xml:space="preserve">. In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cases, children are not being respected, listened to and their feelings are not being considered. Mehta (2015) states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children as young as six are being removed from classrooms, especially children of colour using handcuffs for having a tantrum. This is discriminating the child, therefore against what article 2 of the (UNCRC, 1989) right stands for, which explains children should not </w:t>
      </w:r>
      <w:proofErr w:type="gramStart"/>
      <w:r w:rsidRPr="00006A0B">
        <w:rPr>
          <w:rFonts w:ascii="Times New Roman" w:hAnsi="Times New Roman" w:cs="Times New Roman"/>
          <w:sz w:val="24"/>
          <w:szCs w:val="24"/>
        </w:rPr>
        <w:t>be discriminated</w:t>
      </w:r>
      <w:proofErr w:type="gramEnd"/>
      <w:r w:rsidRPr="00006A0B">
        <w:rPr>
          <w:rFonts w:ascii="Times New Roman" w:hAnsi="Times New Roman" w:cs="Times New Roman"/>
          <w:sz w:val="24"/>
          <w:szCs w:val="24"/>
        </w:rPr>
        <w:t xml:space="preserve"> against. Further Gardiner (2017) argues although America is clearly in need to foster the UNRC (1989) they are currently going against </w:t>
      </w:r>
      <w:proofErr w:type="gramStart"/>
      <w:r w:rsidRPr="00006A0B">
        <w:rPr>
          <w:rFonts w:ascii="Times New Roman" w:hAnsi="Times New Roman" w:cs="Times New Roman"/>
          <w:sz w:val="24"/>
          <w:szCs w:val="24"/>
        </w:rPr>
        <w:t>most of</w:t>
      </w:r>
      <w:proofErr w:type="gramEnd"/>
      <w:r w:rsidRPr="00006A0B">
        <w:rPr>
          <w:rFonts w:ascii="Times New Roman" w:hAnsi="Times New Roman" w:cs="Times New Roman"/>
          <w:sz w:val="24"/>
          <w:szCs w:val="24"/>
        </w:rPr>
        <w:t xml:space="preserve"> the articles. Take for example America is the only country in the world where juveniles can </w:t>
      </w:r>
      <w:proofErr w:type="gramStart"/>
      <w:r w:rsidRPr="00006A0B">
        <w:rPr>
          <w:rFonts w:ascii="Times New Roman" w:hAnsi="Times New Roman" w:cs="Times New Roman"/>
          <w:sz w:val="24"/>
          <w:szCs w:val="24"/>
        </w:rPr>
        <w:t>be sentenced</w:t>
      </w:r>
      <w:proofErr w:type="gramEnd"/>
      <w:r w:rsidRPr="00006A0B">
        <w:rPr>
          <w:rFonts w:ascii="Times New Roman" w:hAnsi="Times New Roman" w:cs="Times New Roman"/>
          <w:sz w:val="24"/>
          <w:szCs w:val="24"/>
        </w:rPr>
        <w:t xml:space="preserve"> for a life imprisonment without the opportunity for parole. This is quite the opposite to the UNCRC (1989) Article 40 which states a child who </w:t>
      </w:r>
      <w:proofErr w:type="gramStart"/>
      <w:r w:rsidRPr="00006A0B">
        <w:rPr>
          <w:rFonts w:ascii="Times New Roman" w:hAnsi="Times New Roman" w:cs="Times New Roman"/>
          <w:sz w:val="24"/>
          <w:szCs w:val="24"/>
        </w:rPr>
        <w:t>is accused</w:t>
      </w:r>
      <w:proofErr w:type="gramEnd"/>
      <w:r w:rsidRPr="00006A0B">
        <w:rPr>
          <w:rFonts w:ascii="Times New Roman" w:hAnsi="Times New Roman" w:cs="Times New Roman"/>
          <w:sz w:val="24"/>
          <w:szCs w:val="24"/>
        </w:rPr>
        <w:t xml:space="preserve"> of breaking the law must be treated with respect, dignity, a fair trial, and the legal assistance. </w:t>
      </w:r>
      <w:proofErr w:type="spellStart"/>
      <w:r w:rsidRPr="00006A0B">
        <w:rPr>
          <w:rFonts w:ascii="Times New Roman" w:hAnsi="Times New Roman" w:cs="Times New Roman"/>
          <w:sz w:val="24"/>
          <w:szCs w:val="24"/>
        </w:rPr>
        <w:t>Metha</w:t>
      </w:r>
      <w:proofErr w:type="spellEnd"/>
      <w:r w:rsidRPr="00006A0B">
        <w:rPr>
          <w:rFonts w:ascii="Times New Roman" w:hAnsi="Times New Roman" w:cs="Times New Roman"/>
          <w:sz w:val="24"/>
          <w:szCs w:val="24"/>
        </w:rPr>
        <w:t xml:space="preserve"> (2015) states for </w:t>
      </w:r>
      <w:proofErr w:type="gramStart"/>
      <w:r w:rsidRPr="00006A0B">
        <w:rPr>
          <w:rFonts w:ascii="Times New Roman" w:hAnsi="Times New Roman" w:cs="Times New Roman"/>
          <w:sz w:val="24"/>
          <w:szCs w:val="24"/>
        </w:rPr>
        <w:t>many</w:t>
      </w:r>
      <w:proofErr w:type="gramEnd"/>
      <w:r w:rsidRPr="00006A0B">
        <w:rPr>
          <w:rFonts w:ascii="Times New Roman" w:hAnsi="Times New Roman" w:cs="Times New Roman"/>
          <w:sz w:val="24"/>
          <w:szCs w:val="24"/>
        </w:rPr>
        <w:t xml:space="preserve"> children in America, implementing the ideas of the UNCRC (1989) could be their only hope of them having beneficial future. Unlike America, The UK signed up to the UNCRC (1989) and </w:t>
      </w:r>
      <w:proofErr w:type="gramStart"/>
      <w:r w:rsidRPr="00006A0B">
        <w:rPr>
          <w:rFonts w:ascii="Times New Roman" w:hAnsi="Times New Roman" w:cs="Times New Roman"/>
          <w:sz w:val="24"/>
          <w:szCs w:val="24"/>
        </w:rPr>
        <w:t>was confirmed</w:t>
      </w:r>
      <w:proofErr w:type="gramEnd"/>
      <w:r w:rsidRPr="00006A0B">
        <w:rPr>
          <w:rFonts w:ascii="Times New Roman" w:hAnsi="Times New Roman" w:cs="Times New Roman"/>
          <w:sz w:val="24"/>
          <w:szCs w:val="24"/>
        </w:rPr>
        <w:t xml:space="preserve"> as being part of British Law in 1991. Specifically, Wales in 2011 was the only UK nation which made the UNCRC part of their domestic law, which </w:t>
      </w:r>
      <w:proofErr w:type="gramStart"/>
      <w:r w:rsidRPr="00006A0B">
        <w:rPr>
          <w:rFonts w:ascii="Times New Roman" w:hAnsi="Times New Roman" w:cs="Times New Roman"/>
          <w:sz w:val="24"/>
          <w:szCs w:val="24"/>
        </w:rPr>
        <w:t>is documented</w:t>
      </w:r>
      <w:proofErr w:type="gramEnd"/>
      <w:r w:rsidRPr="00006A0B">
        <w:rPr>
          <w:rFonts w:ascii="Times New Roman" w:hAnsi="Times New Roman" w:cs="Times New Roman"/>
          <w:sz w:val="24"/>
          <w:szCs w:val="24"/>
        </w:rPr>
        <w:t xml:space="preserve">, </w:t>
      </w:r>
      <w:r w:rsidR="00B1541A">
        <w:rPr>
          <w:rFonts w:ascii="Times New Roman" w:hAnsi="Times New Roman" w:cs="Times New Roman"/>
          <w:sz w:val="24"/>
          <w:szCs w:val="24"/>
        </w:rPr>
        <w:t>in</w:t>
      </w:r>
      <w:r w:rsidRPr="00006A0B">
        <w:rPr>
          <w:rFonts w:ascii="Times New Roman" w:hAnsi="Times New Roman" w:cs="Times New Roman"/>
          <w:sz w:val="24"/>
          <w:szCs w:val="24"/>
        </w:rPr>
        <w:t xml:space="preserve"> the Rights of Children and Young Persons (Wales) Measure 2011 (Legislation. Gov, 2011). </w:t>
      </w:r>
    </w:p>
    <w:p w14:paraId="619ADC71" w14:textId="12B0789F" w:rsidR="00006A0B" w:rsidRDefault="00006A0B" w:rsidP="00F219C3">
      <w:pPr>
        <w:jc w:val="both"/>
        <w:rPr>
          <w:rFonts w:ascii="Times New Roman" w:hAnsi="Times New Roman" w:cs="Times New Roman"/>
          <w:sz w:val="24"/>
          <w:szCs w:val="24"/>
        </w:rPr>
      </w:pPr>
    </w:p>
    <w:p w14:paraId="171034BF" w14:textId="77777777" w:rsidR="00B1541A" w:rsidRPr="00006A0B" w:rsidRDefault="00B1541A" w:rsidP="00F219C3">
      <w:pPr>
        <w:jc w:val="both"/>
        <w:rPr>
          <w:rFonts w:ascii="Times New Roman" w:hAnsi="Times New Roman" w:cs="Times New Roman"/>
          <w:sz w:val="24"/>
          <w:szCs w:val="24"/>
        </w:rPr>
      </w:pPr>
    </w:p>
    <w:p w14:paraId="0D07C873" w14:textId="77777777" w:rsidR="00006A0B" w:rsidRPr="00B1541A" w:rsidRDefault="00006A0B" w:rsidP="00F219C3">
      <w:pPr>
        <w:jc w:val="both"/>
        <w:rPr>
          <w:rFonts w:ascii="Times New Roman" w:hAnsi="Times New Roman" w:cs="Times New Roman"/>
          <w:sz w:val="24"/>
          <w:szCs w:val="24"/>
          <w:u w:val="single"/>
        </w:rPr>
      </w:pPr>
      <w:r w:rsidRPr="00B1541A">
        <w:rPr>
          <w:rFonts w:ascii="Times New Roman" w:hAnsi="Times New Roman" w:cs="Times New Roman"/>
          <w:sz w:val="24"/>
          <w:szCs w:val="24"/>
          <w:u w:val="single"/>
        </w:rPr>
        <w:t>The Start of Children’s Commissioners in Wales</w:t>
      </w:r>
    </w:p>
    <w:p w14:paraId="7EA19EBE" w14:textId="77777777"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After the domestic law </w:t>
      </w:r>
      <w:proofErr w:type="gramStart"/>
      <w:r w:rsidRPr="00006A0B">
        <w:rPr>
          <w:rFonts w:ascii="Times New Roman" w:hAnsi="Times New Roman" w:cs="Times New Roman"/>
          <w:sz w:val="24"/>
          <w:szCs w:val="24"/>
        </w:rPr>
        <w:t>was changed</w:t>
      </w:r>
      <w:proofErr w:type="gramEnd"/>
      <w:r w:rsidRPr="00006A0B">
        <w:rPr>
          <w:rFonts w:ascii="Times New Roman" w:hAnsi="Times New Roman" w:cs="Times New Roman"/>
          <w:sz w:val="24"/>
          <w:szCs w:val="24"/>
        </w:rPr>
        <w:t xml:space="preserve">, Wales appointed their very first Children’s Commissioner Mr Peter Clark, in 2001 (Children’s commissioner for Wales, 2022). Hollingsworth and Douglas (2002) state the Children’s Commissioner for Wales role </w:t>
      </w:r>
      <w:proofErr w:type="gramStart"/>
      <w:r w:rsidRPr="00006A0B">
        <w:rPr>
          <w:rFonts w:ascii="Times New Roman" w:hAnsi="Times New Roman" w:cs="Times New Roman"/>
          <w:sz w:val="24"/>
          <w:szCs w:val="24"/>
        </w:rPr>
        <w:t>was</w:t>
      </w:r>
      <w:proofErr w:type="gramEnd"/>
      <w:r w:rsidRPr="00006A0B">
        <w:rPr>
          <w:rFonts w:ascii="Times New Roman" w:hAnsi="Times New Roman" w:cs="Times New Roman"/>
          <w:sz w:val="24"/>
          <w:szCs w:val="24"/>
        </w:rPr>
        <w:t xml:space="preserve"> created under the Care Standards Act 2000 and The Children for Wales Act (2001). </w:t>
      </w:r>
    </w:p>
    <w:p w14:paraId="1953DD5B" w14:textId="514D9CC8" w:rsid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Welsh Government (2022), Gregory (2022) and Children’s Commissioner for Wales (2022) discuss the role of the Children’s Commissioner for Wales is to encourage, enable, and communicate why children’s rights are so important. Further, to ensure all decisions made by public bodies in Wales support children’s rights (Children’s Commissioner for Wales, 2022). It is crucial that the children’s commissioner of Wales, holds the knowledge and understanding of children’s rights by following the UNCRC (1989), understands the views and values children’s opinions to shape a brighter future for all children (Welsh Government, 2022). Additionally, their role is to advise children and their families if they feel they have </w:t>
      </w:r>
      <w:proofErr w:type="gramStart"/>
      <w:r w:rsidRPr="00006A0B">
        <w:rPr>
          <w:rFonts w:ascii="Times New Roman" w:hAnsi="Times New Roman" w:cs="Times New Roman"/>
          <w:sz w:val="24"/>
          <w:szCs w:val="24"/>
        </w:rPr>
        <w:t>been treated</w:t>
      </w:r>
      <w:proofErr w:type="gramEnd"/>
      <w:r w:rsidRPr="00006A0B">
        <w:rPr>
          <w:rFonts w:ascii="Times New Roman" w:hAnsi="Times New Roman" w:cs="Times New Roman"/>
          <w:sz w:val="24"/>
          <w:szCs w:val="24"/>
        </w:rPr>
        <w:t xml:space="preserve"> unfairly and speak up for children in Wales who they feel they need to be heard (Children’s Commissioner for Wales, 2022). Another important aspect the Children’s Commissioner for Wales is to ensure all government influences and organisations follow practice, and </w:t>
      </w:r>
      <w:proofErr w:type="gramStart"/>
      <w:r w:rsidRPr="00006A0B">
        <w:rPr>
          <w:rFonts w:ascii="Times New Roman" w:hAnsi="Times New Roman" w:cs="Times New Roman"/>
          <w:sz w:val="24"/>
          <w:szCs w:val="24"/>
        </w:rPr>
        <w:t>organisation’s</w:t>
      </w:r>
      <w:proofErr w:type="gramEnd"/>
      <w:r w:rsidRPr="00006A0B">
        <w:rPr>
          <w:rFonts w:ascii="Times New Roman" w:hAnsi="Times New Roman" w:cs="Times New Roman"/>
          <w:sz w:val="24"/>
          <w:szCs w:val="24"/>
        </w:rPr>
        <w:t xml:space="preserve"> follow the legislation to promote and protect children’s human rights (Gregory, 2022 and Children’s Commissioner for Wales 2022 and Welsh Language Commissioner, 2021). With the support of an investigation and advice team, the Commissioner for Wales can </w:t>
      </w:r>
      <w:r w:rsidRPr="00006A0B">
        <w:rPr>
          <w:rFonts w:ascii="Times New Roman" w:hAnsi="Times New Roman" w:cs="Times New Roman"/>
          <w:sz w:val="24"/>
          <w:szCs w:val="24"/>
        </w:rPr>
        <w:lastRenderedPageBreak/>
        <w:t xml:space="preserve">promote safeguarding and children’s rights and, in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cases, can work on specific individual cases if their needs are not being met with other organisations (Children’s Commissioner for Wales, 2022). The role which has benefited and changed for children’s rights has been held by </w:t>
      </w:r>
      <w:proofErr w:type="gramStart"/>
      <w:r w:rsidRPr="00006A0B">
        <w:rPr>
          <w:rFonts w:ascii="Times New Roman" w:hAnsi="Times New Roman" w:cs="Times New Roman"/>
          <w:sz w:val="24"/>
          <w:szCs w:val="24"/>
        </w:rPr>
        <w:t>3</w:t>
      </w:r>
      <w:proofErr w:type="gramEnd"/>
      <w:r w:rsidRPr="00006A0B">
        <w:rPr>
          <w:rFonts w:ascii="Times New Roman" w:hAnsi="Times New Roman" w:cs="Times New Roman"/>
          <w:sz w:val="24"/>
          <w:szCs w:val="24"/>
        </w:rPr>
        <w:t xml:space="preserve"> people so far, Peter Clark, Keith Towler, Sally Holland and most recently going to be starting in April 2022, Rocio Cifuentes (Gregory, 2022).  To be more specific</w:t>
      </w:r>
      <w:r w:rsidR="00B1541A">
        <w:rPr>
          <w:rFonts w:ascii="Times New Roman" w:hAnsi="Times New Roman" w:cs="Times New Roman"/>
          <w:sz w:val="24"/>
          <w:szCs w:val="24"/>
        </w:rPr>
        <w:t xml:space="preserve"> on the role of a children’s commissioner, </w:t>
      </w:r>
      <w:r w:rsidRPr="00006A0B">
        <w:rPr>
          <w:rFonts w:ascii="Times New Roman" w:hAnsi="Times New Roman" w:cs="Times New Roman"/>
          <w:sz w:val="24"/>
          <w:szCs w:val="24"/>
        </w:rPr>
        <w:t xml:space="preserve">Sally Holland, the current Commissioner for Wales has been campaigning for a change in the law to protect children from assault just like adults (Children’s Commissioner for Wales, 2022). Following The UNCRC (1989) article 19 which explains the importance of protecting children against any form of violence, neglect or abuse by their own parents or anyone who cares for them. Walker (2017), </w:t>
      </w:r>
      <w:proofErr w:type="spellStart"/>
      <w:r w:rsidRPr="00006A0B">
        <w:rPr>
          <w:rFonts w:ascii="Times New Roman" w:hAnsi="Times New Roman" w:cs="Times New Roman"/>
          <w:sz w:val="24"/>
          <w:szCs w:val="24"/>
        </w:rPr>
        <w:t>Wightwick</w:t>
      </w:r>
      <w:proofErr w:type="spellEnd"/>
      <w:r w:rsidRPr="00006A0B">
        <w:rPr>
          <w:rFonts w:ascii="Times New Roman" w:hAnsi="Times New Roman" w:cs="Times New Roman"/>
          <w:sz w:val="24"/>
          <w:szCs w:val="24"/>
        </w:rPr>
        <w:t xml:space="preserve"> (2015) and Welsh Government (2022) state Sally Holland explained when starting her role, </w:t>
      </w:r>
      <w:proofErr w:type="gramStart"/>
      <w:r w:rsidRPr="00006A0B">
        <w:rPr>
          <w:rFonts w:ascii="Times New Roman" w:hAnsi="Times New Roman" w:cs="Times New Roman"/>
          <w:sz w:val="24"/>
          <w:szCs w:val="24"/>
        </w:rPr>
        <w:t>that</w:t>
      </w:r>
      <w:proofErr w:type="gramEnd"/>
      <w:r w:rsidRPr="00006A0B">
        <w:rPr>
          <w:rFonts w:ascii="Times New Roman" w:hAnsi="Times New Roman" w:cs="Times New Roman"/>
          <w:sz w:val="24"/>
          <w:szCs w:val="24"/>
        </w:rPr>
        <w:t xml:space="preserve"> smacking a child does not have a place in our modern society, it not a civilised act to teach a child and is a matter of urgency it is made against the law. The Children’s Act (1989), The Welsh Parliament (2020) and The All- Wales Child Protection Procedures (2008) emphasises the importance of making smacking against the law. The Children’s Act (1989) states how a child’s welfare shall be the court’s paramount consideration. Further, The Welsh Parliament (2020) states we must protect children in Wales from violence and abuse. Additionally, stated in the Wales Safeguarding Procedures (2019) every practitioner has the responsibility to protect children from abuse and report any concerns they may have. Walker (2017) explains Sally Holland initially received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resistance to change to ban smacking, including the opinions from Andrew Davies </w:t>
      </w:r>
      <w:r w:rsidR="001346E6">
        <w:rPr>
          <w:rFonts w:ascii="Times New Roman" w:hAnsi="Times New Roman" w:cs="Times New Roman"/>
          <w:sz w:val="24"/>
          <w:szCs w:val="24"/>
        </w:rPr>
        <w:t xml:space="preserve">from </w:t>
      </w:r>
      <w:r w:rsidRPr="00006A0B">
        <w:rPr>
          <w:rFonts w:ascii="Times New Roman" w:hAnsi="Times New Roman" w:cs="Times New Roman"/>
          <w:sz w:val="24"/>
          <w:szCs w:val="24"/>
        </w:rPr>
        <w:t xml:space="preserve">the Welsh conservatives who believed parents should be able to bring up their own children as they feel suits and not be prosecuted for what they feel is a form of discipline (Walker, 2017). However, with determination Sally Holland has made history with physically punishing a child </w:t>
      </w:r>
      <w:proofErr w:type="gramStart"/>
      <w:r w:rsidRPr="00006A0B">
        <w:rPr>
          <w:rFonts w:ascii="Times New Roman" w:hAnsi="Times New Roman" w:cs="Times New Roman"/>
          <w:sz w:val="24"/>
          <w:szCs w:val="24"/>
        </w:rPr>
        <w:t>being made</w:t>
      </w:r>
      <w:proofErr w:type="gramEnd"/>
      <w:r w:rsidRPr="00006A0B">
        <w:rPr>
          <w:rFonts w:ascii="Times New Roman" w:hAnsi="Times New Roman" w:cs="Times New Roman"/>
          <w:sz w:val="24"/>
          <w:szCs w:val="24"/>
        </w:rPr>
        <w:t xml:space="preserve"> an illegal law in Wales, from March 21st, 2022. This displays the power, and the effect a Children’s Commissioner in Wales can have and the changes which can </w:t>
      </w:r>
      <w:proofErr w:type="gramStart"/>
      <w:r w:rsidRPr="00006A0B">
        <w:rPr>
          <w:rFonts w:ascii="Times New Roman" w:hAnsi="Times New Roman" w:cs="Times New Roman"/>
          <w:sz w:val="24"/>
          <w:szCs w:val="24"/>
        </w:rPr>
        <w:t>be implemented</w:t>
      </w:r>
      <w:proofErr w:type="gramEnd"/>
      <w:r w:rsidRPr="00006A0B">
        <w:rPr>
          <w:rFonts w:ascii="Times New Roman" w:hAnsi="Times New Roman" w:cs="Times New Roman"/>
          <w:sz w:val="24"/>
          <w:szCs w:val="24"/>
        </w:rPr>
        <w:t xml:space="preserve"> to improve children’s outcomes (Welsh Government, 2022). </w:t>
      </w:r>
    </w:p>
    <w:p w14:paraId="298495A6" w14:textId="77777777" w:rsidR="00E23790" w:rsidRPr="00006A0B" w:rsidRDefault="00E23790" w:rsidP="00F219C3">
      <w:pPr>
        <w:jc w:val="both"/>
        <w:rPr>
          <w:rFonts w:ascii="Times New Roman" w:hAnsi="Times New Roman" w:cs="Times New Roman"/>
          <w:sz w:val="24"/>
          <w:szCs w:val="24"/>
        </w:rPr>
      </w:pPr>
    </w:p>
    <w:p w14:paraId="415FA920" w14:textId="3D235078" w:rsidR="00006A0B" w:rsidRPr="00E23790" w:rsidRDefault="00006A0B" w:rsidP="00F219C3">
      <w:pPr>
        <w:jc w:val="both"/>
        <w:rPr>
          <w:rFonts w:ascii="Times New Roman" w:hAnsi="Times New Roman" w:cs="Times New Roman"/>
          <w:sz w:val="24"/>
          <w:szCs w:val="24"/>
          <w:u w:val="single"/>
        </w:rPr>
      </w:pPr>
      <w:r w:rsidRPr="00E23790">
        <w:rPr>
          <w:rFonts w:ascii="Times New Roman" w:hAnsi="Times New Roman" w:cs="Times New Roman"/>
          <w:sz w:val="24"/>
          <w:szCs w:val="24"/>
          <w:u w:val="single"/>
        </w:rPr>
        <w:t>More changes which the</w:t>
      </w:r>
      <w:r w:rsidR="00604BE8">
        <w:rPr>
          <w:rFonts w:ascii="Times New Roman" w:hAnsi="Times New Roman" w:cs="Times New Roman"/>
          <w:sz w:val="24"/>
          <w:szCs w:val="24"/>
          <w:u w:val="single"/>
        </w:rPr>
        <w:t xml:space="preserve"> Children’s </w:t>
      </w:r>
      <w:r w:rsidRPr="00E23790">
        <w:rPr>
          <w:rFonts w:ascii="Times New Roman" w:hAnsi="Times New Roman" w:cs="Times New Roman"/>
          <w:sz w:val="24"/>
          <w:szCs w:val="24"/>
          <w:u w:val="single"/>
        </w:rPr>
        <w:t>Commissioner for Wales has implemented following the UNCRC (1989)</w:t>
      </w:r>
    </w:p>
    <w:p w14:paraId="0DE80BE4" w14:textId="7D60BDF6"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The UNCRC (1989b) Article 24, section 2 c states children have the right to receive adequate nutritious foods and under The UNCRC (1989a) Article 28, every child has the right to an Education. However, in Wales Sally Holland states in the Charter for Change: Protecting Welsh Children from the impact of poverty report (2016) Children and young people within Wales are living in poverty, which is resulting in them not being able to access enough food, therefore it is affecting their opportunities and education which school offers (Children Commissioner for Wales, 2016). </w:t>
      </w:r>
      <w:proofErr w:type="spellStart"/>
      <w:r w:rsidRPr="00006A0B">
        <w:rPr>
          <w:rFonts w:ascii="Times New Roman" w:hAnsi="Times New Roman" w:cs="Times New Roman"/>
          <w:sz w:val="24"/>
          <w:szCs w:val="24"/>
        </w:rPr>
        <w:t>Jirout</w:t>
      </w:r>
      <w:proofErr w:type="spellEnd"/>
      <w:r w:rsidRPr="00006A0B">
        <w:rPr>
          <w:rFonts w:ascii="Times New Roman" w:hAnsi="Times New Roman" w:cs="Times New Roman"/>
          <w:sz w:val="24"/>
          <w:szCs w:val="24"/>
        </w:rPr>
        <w:t xml:space="preserve"> </w:t>
      </w:r>
      <w:r w:rsidRPr="00BF6E20">
        <w:rPr>
          <w:rFonts w:ascii="Times New Roman" w:hAnsi="Times New Roman" w:cs="Times New Roman"/>
          <w:i/>
          <w:iCs/>
          <w:sz w:val="24"/>
          <w:szCs w:val="24"/>
        </w:rPr>
        <w:t>et al</w:t>
      </w:r>
      <w:r w:rsidRPr="00006A0B">
        <w:rPr>
          <w:rFonts w:ascii="Times New Roman" w:hAnsi="Times New Roman" w:cs="Times New Roman"/>
          <w:sz w:val="24"/>
          <w:szCs w:val="24"/>
        </w:rPr>
        <w:t xml:space="preserve"> (2013), Butler (2016) and Welsh Government (2019) discuss the importance of children eating enough food for their cognitive, development and well-being needs. </w:t>
      </w:r>
      <w:proofErr w:type="spellStart"/>
      <w:r w:rsidRPr="00006A0B">
        <w:rPr>
          <w:rFonts w:ascii="Times New Roman" w:hAnsi="Times New Roman" w:cs="Times New Roman"/>
          <w:sz w:val="24"/>
          <w:szCs w:val="24"/>
        </w:rPr>
        <w:t>Jirout</w:t>
      </w:r>
      <w:proofErr w:type="spellEnd"/>
      <w:r w:rsidRPr="00006A0B">
        <w:rPr>
          <w:rFonts w:ascii="Times New Roman" w:hAnsi="Times New Roman" w:cs="Times New Roman"/>
          <w:sz w:val="24"/>
          <w:szCs w:val="24"/>
        </w:rPr>
        <w:t xml:space="preserve"> </w:t>
      </w:r>
      <w:r w:rsidRPr="00E66C48">
        <w:rPr>
          <w:rFonts w:ascii="Times New Roman" w:hAnsi="Times New Roman" w:cs="Times New Roman"/>
          <w:i/>
          <w:iCs/>
          <w:sz w:val="24"/>
          <w:szCs w:val="24"/>
        </w:rPr>
        <w:t>et al</w:t>
      </w:r>
      <w:r w:rsidRPr="00006A0B">
        <w:rPr>
          <w:rFonts w:ascii="Times New Roman" w:hAnsi="Times New Roman" w:cs="Times New Roman"/>
          <w:sz w:val="24"/>
          <w:szCs w:val="24"/>
        </w:rPr>
        <w:t xml:space="preserve"> (2013) explains children’s diet can have a significant impact on children’s health, cognitive functioning, and their ability to learn. Butler (2016) explains Early Years and schools’ settings need to ensure appropriate food and refreshments </w:t>
      </w:r>
      <w:proofErr w:type="gramStart"/>
      <w:r w:rsidRPr="00006A0B">
        <w:rPr>
          <w:rFonts w:ascii="Times New Roman" w:hAnsi="Times New Roman" w:cs="Times New Roman"/>
          <w:sz w:val="24"/>
          <w:szCs w:val="24"/>
        </w:rPr>
        <w:t>are supplied</w:t>
      </w:r>
      <w:proofErr w:type="gramEnd"/>
      <w:r w:rsidRPr="00006A0B">
        <w:rPr>
          <w:rFonts w:ascii="Times New Roman" w:hAnsi="Times New Roman" w:cs="Times New Roman"/>
          <w:sz w:val="24"/>
          <w:szCs w:val="24"/>
        </w:rPr>
        <w:t xml:space="preserve"> for all children to support their developmental outcomes. Welsh Government (2019) explains when children have access to food their growing needs can </w:t>
      </w:r>
      <w:proofErr w:type="gramStart"/>
      <w:r w:rsidRPr="00006A0B">
        <w:rPr>
          <w:rFonts w:ascii="Times New Roman" w:hAnsi="Times New Roman" w:cs="Times New Roman"/>
          <w:sz w:val="24"/>
          <w:szCs w:val="24"/>
        </w:rPr>
        <w:t>be met</w:t>
      </w:r>
      <w:proofErr w:type="gramEnd"/>
      <w:r w:rsidRPr="00006A0B">
        <w:rPr>
          <w:rFonts w:ascii="Times New Roman" w:hAnsi="Times New Roman" w:cs="Times New Roman"/>
          <w:sz w:val="24"/>
          <w:szCs w:val="24"/>
        </w:rPr>
        <w:t xml:space="preserve">, they can maintain a healthy weight and benefit from education. </w:t>
      </w:r>
    </w:p>
    <w:p w14:paraId="61C17B3A" w14:textId="33737C68"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lastRenderedPageBreak/>
        <w:t xml:space="preserve">Finch (2019) states historically since 1870’s in the UK the requirement for parents having to pay for their children’s school dinners has changed over time, it has been chargeable for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children and free for others. Since 2003 The Education (Free School Lunches) Prescribed Tax Credits (Wales) Order 2003 </w:t>
      </w:r>
      <w:proofErr w:type="gramStart"/>
      <w:r w:rsidRPr="00006A0B">
        <w:rPr>
          <w:rFonts w:ascii="Times New Roman" w:hAnsi="Times New Roman" w:cs="Times New Roman"/>
          <w:sz w:val="24"/>
          <w:szCs w:val="24"/>
        </w:rPr>
        <w:t>was originally brought</w:t>
      </w:r>
      <w:proofErr w:type="gramEnd"/>
      <w:r w:rsidRPr="00006A0B">
        <w:rPr>
          <w:rFonts w:ascii="Times New Roman" w:hAnsi="Times New Roman" w:cs="Times New Roman"/>
          <w:sz w:val="24"/>
          <w:szCs w:val="24"/>
        </w:rPr>
        <w:t xml:space="preserve"> in to support children who may or not be able to afford school meals in Wales. The process allowed parents to apply and ensure their children </w:t>
      </w:r>
      <w:proofErr w:type="gramStart"/>
      <w:r w:rsidRPr="00006A0B">
        <w:rPr>
          <w:rFonts w:ascii="Times New Roman" w:hAnsi="Times New Roman" w:cs="Times New Roman"/>
          <w:sz w:val="24"/>
          <w:szCs w:val="24"/>
        </w:rPr>
        <w:t>were fed</w:t>
      </w:r>
      <w:proofErr w:type="gramEnd"/>
      <w:r w:rsidRPr="00006A0B">
        <w:rPr>
          <w:rFonts w:ascii="Times New Roman" w:hAnsi="Times New Roman" w:cs="Times New Roman"/>
          <w:sz w:val="24"/>
          <w:szCs w:val="24"/>
        </w:rPr>
        <w:t xml:space="preserve"> while in school (Legislation. Gov, 2003). Welsh government (2012) explains parents can apply for free school meals if they meet the requirements in the application. </w:t>
      </w:r>
      <w:proofErr w:type="gramStart"/>
      <w:r w:rsidRPr="00006A0B">
        <w:rPr>
          <w:rFonts w:ascii="Times New Roman" w:hAnsi="Times New Roman" w:cs="Times New Roman"/>
          <w:sz w:val="24"/>
          <w:szCs w:val="24"/>
        </w:rPr>
        <w:t>Some of</w:t>
      </w:r>
      <w:proofErr w:type="gramEnd"/>
      <w:r w:rsidRPr="00006A0B">
        <w:rPr>
          <w:rFonts w:ascii="Times New Roman" w:hAnsi="Times New Roman" w:cs="Times New Roman"/>
          <w:sz w:val="24"/>
          <w:szCs w:val="24"/>
        </w:rPr>
        <w:t xml:space="preserve"> the areas which are considered are whether parents are receiving incomes support, child tax credit, and if their income does not exceed a certain amount. However, Children’s Commissioners for Wales (2016) states Sally Holland discussed with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parents about the free school meals which is currently offered and how after the application they only just fell outside the threshold. Therefore, they are still in the situation of struggling to buy food for their children and their children </w:t>
      </w:r>
      <w:proofErr w:type="gramStart"/>
      <w:r w:rsidRPr="00006A0B">
        <w:rPr>
          <w:rFonts w:ascii="Times New Roman" w:hAnsi="Times New Roman" w:cs="Times New Roman"/>
          <w:sz w:val="24"/>
          <w:szCs w:val="24"/>
        </w:rPr>
        <w:t>are not entitled</w:t>
      </w:r>
      <w:proofErr w:type="gramEnd"/>
      <w:r w:rsidRPr="00006A0B">
        <w:rPr>
          <w:rFonts w:ascii="Times New Roman" w:hAnsi="Times New Roman" w:cs="Times New Roman"/>
          <w:sz w:val="24"/>
          <w:szCs w:val="24"/>
        </w:rPr>
        <w:t xml:space="preserve"> to free school meals while at school. O’Conner (2021) states children must eat regular meals to meet the requirements of their nutritional needs, ensure they can fully focus and fully concentrate; however Welsh Government (2016) states food poverty is an issue in Wales which is having an impact on children’s lives, restricting them with regular meals and should </w:t>
      </w:r>
      <w:proofErr w:type="gramStart"/>
      <w:r w:rsidRPr="00006A0B">
        <w:rPr>
          <w:rFonts w:ascii="Times New Roman" w:hAnsi="Times New Roman" w:cs="Times New Roman"/>
          <w:sz w:val="24"/>
          <w:szCs w:val="24"/>
        </w:rPr>
        <w:t>be made</w:t>
      </w:r>
      <w:proofErr w:type="gramEnd"/>
      <w:r w:rsidRPr="00006A0B">
        <w:rPr>
          <w:rFonts w:ascii="Times New Roman" w:hAnsi="Times New Roman" w:cs="Times New Roman"/>
          <w:sz w:val="24"/>
          <w:szCs w:val="24"/>
        </w:rPr>
        <w:t xml:space="preserve"> a priority. Children’s Commissioners for Wales (2018) states Sally Holland has supported the need for this to be reviewed, explaining after discussing with children in Wales they do not feel </w:t>
      </w:r>
      <w:proofErr w:type="gramStart"/>
      <w:r w:rsidRPr="00006A0B">
        <w:rPr>
          <w:rFonts w:ascii="Times New Roman" w:hAnsi="Times New Roman" w:cs="Times New Roman"/>
          <w:sz w:val="24"/>
          <w:szCs w:val="24"/>
        </w:rPr>
        <w:t>they’re</w:t>
      </w:r>
      <w:proofErr w:type="gramEnd"/>
      <w:r w:rsidRPr="00006A0B">
        <w:rPr>
          <w:rFonts w:ascii="Times New Roman" w:hAnsi="Times New Roman" w:cs="Times New Roman"/>
          <w:sz w:val="24"/>
          <w:szCs w:val="24"/>
        </w:rPr>
        <w:t xml:space="preserve"> having enough food to join in with socialising and taking part in school activities. This is supporting the UNCRC (1989) article 13, which states every child must be free to express their thoughts and opinions. Welsh Government (2021) and Children’s Commissioner for Wales (2016) supports the need for change in Wales is vital with 3 in 10 children living in poverty (Joseph Roundtree Foundation, 2020) there is a need for free school meals to now be inclusive for all children. Welsh Government (2021) states Jeremy Miles has written a statement of agreement which has </w:t>
      </w:r>
      <w:proofErr w:type="gramStart"/>
      <w:r w:rsidRPr="00006A0B">
        <w:rPr>
          <w:rFonts w:ascii="Times New Roman" w:hAnsi="Times New Roman" w:cs="Times New Roman"/>
          <w:sz w:val="24"/>
          <w:szCs w:val="24"/>
        </w:rPr>
        <w:t>been struck</w:t>
      </w:r>
      <w:proofErr w:type="gramEnd"/>
      <w:r w:rsidRPr="00006A0B">
        <w:rPr>
          <w:rFonts w:ascii="Times New Roman" w:hAnsi="Times New Roman" w:cs="Times New Roman"/>
          <w:sz w:val="24"/>
          <w:szCs w:val="24"/>
        </w:rPr>
        <w:t xml:space="preserve"> by Wales Labour and Plaid Cymru for all children in Wales age 5-15 Years old to receive free school meals from September 2023. This change in law demonstrates how the Children’s Commissioners in Wales can have an impact of improving children’s outcomes (Welsh Government, 2022). </w:t>
      </w:r>
    </w:p>
    <w:p w14:paraId="56A15BC7" w14:textId="77777777" w:rsidR="00006A0B" w:rsidRPr="00006A0B" w:rsidRDefault="00006A0B" w:rsidP="00F219C3">
      <w:pPr>
        <w:jc w:val="both"/>
        <w:rPr>
          <w:rFonts w:ascii="Times New Roman" w:hAnsi="Times New Roman" w:cs="Times New Roman"/>
          <w:sz w:val="24"/>
          <w:szCs w:val="24"/>
        </w:rPr>
      </w:pPr>
    </w:p>
    <w:p w14:paraId="074AB6DD" w14:textId="77777777" w:rsidR="00006A0B" w:rsidRPr="00006A0B" w:rsidRDefault="00006A0B" w:rsidP="00F219C3">
      <w:pPr>
        <w:jc w:val="both"/>
        <w:rPr>
          <w:rFonts w:ascii="Times New Roman" w:hAnsi="Times New Roman" w:cs="Times New Roman"/>
          <w:sz w:val="24"/>
          <w:szCs w:val="24"/>
        </w:rPr>
      </w:pPr>
    </w:p>
    <w:p w14:paraId="58560065" w14:textId="77777777" w:rsidR="00006A0B" w:rsidRPr="00006A0B" w:rsidRDefault="00006A0B" w:rsidP="00F219C3">
      <w:pPr>
        <w:jc w:val="both"/>
        <w:rPr>
          <w:rFonts w:ascii="Times New Roman" w:hAnsi="Times New Roman" w:cs="Times New Roman"/>
          <w:sz w:val="24"/>
          <w:szCs w:val="24"/>
        </w:rPr>
      </w:pPr>
    </w:p>
    <w:p w14:paraId="765A00CC" w14:textId="77777777" w:rsidR="00006A0B" w:rsidRPr="00006A0B" w:rsidRDefault="00006A0B" w:rsidP="00F219C3">
      <w:pPr>
        <w:jc w:val="both"/>
        <w:rPr>
          <w:rFonts w:ascii="Times New Roman" w:hAnsi="Times New Roman" w:cs="Times New Roman"/>
          <w:sz w:val="24"/>
          <w:szCs w:val="24"/>
          <w:u w:val="single"/>
        </w:rPr>
      </w:pPr>
    </w:p>
    <w:p w14:paraId="75DD97B4" w14:textId="77777777" w:rsidR="00006A0B" w:rsidRPr="00006A0B" w:rsidRDefault="00006A0B" w:rsidP="00F219C3">
      <w:pPr>
        <w:jc w:val="both"/>
        <w:rPr>
          <w:rFonts w:ascii="Times New Roman" w:hAnsi="Times New Roman" w:cs="Times New Roman"/>
          <w:sz w:val="24"/>
          <w:szCs w:val="24"/>
          <w:u w:val="single"/>
        </w:rPr>
      </w:pPr>
    </w:p>
    <w:p w14:paraId="5111CF7F" w14:textId="77777777" w:rsidR="00006A0B" w:rsidRPr="00006A0B" w:rsidRDefault="00006A0B" w:rsidP="00F219C3">
      <w:pPr>
        <w:jc w:val="both"/>
        <w:rPr>
          <w:rFonts w:ascii="Times New Roman" w:hAnsi="Times New Roman" w:cs="Times New Roman"/>
          <w:sz w:val="24"/>
          <w:szCs w:val="24"/>
          <w:u w:val="single"/>
        </w:rPr>
      </w:pPr>
    </w:p>
    <w:p w14:paraId="335225C3" w14:textId="77777777" w:rsidR="00006A0B" w:rsidRPr="00006A0B" w:rsidRDefault="00006A0B" w:rsidP="00F219C3">
      <w:pPr>
        <w:jc w:val="both"/>
        <w:rPr>
          <w:rFonts w:ascii="Times New Roman" w:hAnsi="Times New Roman" w:cs="Times New Roman"/>
          <w:sz w:val="24"/>
          <w:szCs w:val="24"/>
          <w:u w:val="single"/>
        </w:rPr>
      </w:pPr>
    </w:p>
    <w:p w14:paraId="717F6F85" w14:textId="77777777" w:rsidR="00006A0B" w:rsidRPr="00006A0B" w:rsidRDefault="00006A0B" w:rsidP="00F219C3">
      <w:pPr>
        <w:jc w:val="both"/>
        <w:rPr>
          <w:rFonts w:ascii="Times New Roman" w:hAnsi="Times New Roman" w:cs="Times New Roman"/>
          <w:sz w:val="24"/>
          <w:szCs w:val="24"/>
          <w:u w:val="single"/>
        </w:rPr>
      </w:pPr>
    </w:p>
    <w:p w14:paraId="40E63EAC" w14:textId="77777777" w:rsidR="00006A0B" w:rsidRPr="00006A0B" w:rsidRDefault="00006A0B" w:rsidP="00F219C3">
      <w:pPr>
        <w:jc w:val="both"/>
        <w:rPr>
          <w:rFonts w:ascii="Times New Roman" w:hAnsi="Times New Roman" w:cs="Times New Roman"/>
          <w:sz w:val="24"/>
          <w:szCs w:val="24"/>
          <w:u w:val="single"/>
        </w:rPr>
      </w:pPr>
    </w:p>
    <w:p w14:paraId="5BFF21FA" w14:textId="77777777" w:rsidR="00006A0B" w:rsidRPr="00006A0B" w:rsidRDefault="00006A0B" w:rsidP="00F219C3">
      <w:pPr>
        <w:jc w:val="both"/>
        <w:rPr>
          <w:rFonts w:ascii="Times New Roman" w:hAnsi="Times New Roman" w:cs="Times New Roman"/>
          <w:sz w:val="24"/>
          <w:szCs w:val="24"/>
          <w:u w:val="single"/>
        </w:rPr>
      </w:pPr>
    </w:p>
    <w:p w14:paraId="65C75753" w14:textId="77777777" w:rsidR="00006A0B" w:rsidRPr="00006A0B" w:rsidRDefault="00006A0B" w:rsidP="00F219C3">
      <w:pPr>
        <w:jc w:val="both"/>
        <w:rPr>
          <w:rFonts w:ascii="Times New Roman" w:hAnsi="Times New Roman" w:cs="Times New Roman"/>
          <w:sz w:val="24"/>
          <w:szCs w:val="24"/>
          <w:u w:val="single"/>
        </w:rPr>
      </w:pPr>
    </w:p>
    <w:p w14:paraId="2B6DED63" w14:textId="77777777" w:rsidR="00006A0B" w:rsidRPr="00006A0B" w:rsidRDefault="00006A0B" w:rsidP="00F219C3">
      <w:pPr>
        <w:jc w:val="both"/>
        <w:rPr>
          <w:rFonts w:ascii="Times New Roman" w:hAnsi="Times New Roman" w:cs="Times New Roman"/>
          <w:sz w:val="24"/>
          <w:szCs w:val="24"/>
          <w:u w:val="single"/>
        </w:rPr>
      </w:pPr>
    </w:p>
    <w:p w14:paraId="3338A776" w14:textId="77777777" w:rsidR="00006A0B" w:rsidRPr="00006A0B" w:rsidRDefault="00006A0B" w:rsidP="00F219C3">
      <w:pPr>
        <w:jc w:val="both"/>
        <w:rPr>
          <w:rFonts w:ascii="Times New Roman" w:hAnsi="Times New Roman" w:cs="Times New Roman"/>
          <w:sz w:val="24"/>
          <w:szCs w:val="24"/>
          <w:u w:val="single"/>
        </w:rPr>
      </w:pPr>
    </w:p>
    <w:p w14:paraId="1F7D320F" w14:textId="77777777" w:rsidR="00006A0B" w:rsidRPr="00C67E7B" w:rsidRDefault="00006A0B" w:rsidP="00F219C3">
      <w:pPr>
        <w:jc w:val="both"/>
        <w:rPr>
          <w:rFonts w:ascii="Times New Roman" w:hAnsi="Times New Roman" w:cs="Times New Roman"/>
          <w:sz w:val="24"/>
          <w:szCs w:val="24"/>
          <w:u w:val="single"/>
        </w:rPr>
      </w:pPr>
      <w:r w:rsidRPr="00C67E7B">
        <w:rPr>
          <w:rFonts w:ascii="Times New Roman" w:hAnsi="Times New Roman" w:cs="Times New Roman"/>
          <w:sz w:val="24"/>
          <w:szCs w:val="24"/>
          <w:u w:val="single"/>
        </w:rPr>
        <w:t xml:space="preserve">Portfolio </w:t>
      </w:r>
      <w:proofErr w:type="gramStart"/>
      <w:r w:rsidRPr="00C67E7B">
        <w:rPr>
          <w:rFonts w:ascii="Times New Roman" w:hAnsi="Times New Roman" w:cs="Times New Roman"/>
          <w:sz w:val="24"/>
          <w:szCs w:val="24"/>
          <w:u w:val="single"/>
        </w:rPr>
        <w:t>3</w:t>
      </w:r>
      <w:proofErr w:type="gramEnd"/>
    </w:p>
    <w:p w14:paraId="20F63B46" w14:textId="77777777" w:rsidR="00006A0B" w:rsidRPr="00C67E7B" w:rsidRDefault="00006A0B" w:rsidP="00F219C3">
      <w:pPr>
        <w:jc w:val="both"/>
        <w:rPr>
          <w:rFonts w:ascii="Times New Roman" w:hAnsi="Times New Roman" w:cs="Times New Roman"/>
          <w:sz w:val="24"/>
          <w:szCs w:val="24"/>
          <w:u w:val="single"/>
        </w:rPr>
      </w:pPr>
      <w:r w:rsidRPr="00C67E7B">
        <w:rPr>
          <w:rFonts w:ascii="Times New Roman" w:hAnsi="Times New Roman" w:cs="Times New Roman"/>
          <w:sz w:val="24"/>
          <w:szCs w:val="24"/>
          <w:u w:val="single"/>
        </w:rPr>
        <w:t>Poverty in Wales.</w:t>
      </w:r>
    </w:p>
    <w:p w14:paraId="214CAD65" w14:textId="77777777" w:rsidR="00006A0B" w:rsidRPr="00C67E7B" w:rsidRDefault="00006A0B" w:rsidP="00F219C3">
      <w:pPr>
        <w:jc w:val="both"/>
        <w:rPr>
          <w:rFonts w:ascii="Times New Roman" w:hAnsi="Times New Roman" w:cs="Times New Roman"/>
          <w:sz w:val="24"/>
          <w:szCs w:val="24"/>
          <w:u w:val="single"/>
        </w:rPr>
      </w:pPr>
      <w:r w:rsidRPr="00C67E7B">
        <w:rPr>
          <w:rFonts w:ascii="Times New Roman" w:hAnsi="Times New Roman" w:cs="Times New Roman"/>
          <w:sz w:val="24"/>
          <w:szCs w:val="24"/>
          <w:u w:val="single"/>
        </w:rPr>
        <w:t xml:space="preserve">What is a Sociological aspect? </w:t>
      </w:r>
    </w:p>
    <w:p w14:paraId="15A4C1AD" w14:textId="77777777"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A sociological factor is any area in a child’s life which could have an impact on the child’s health, wellbeing, confidence, or education. (Writer, 2020). Wealth, a pandemic, living in a rural area, a child </w:t>
      </w:r>
      <w:proofErr w:type="gramStart"/>
      <w:r w:rsidRPr="00006A0B">
        <w:rPr>
          <w:rFonts w:ascii="Times New Roman" w:hAnsi="Times New Roman" w:cs="Times New Roman"/>
          <w:sz w:val="24"/>
          <w:szCs w:val="24"/>
        </w:rPr>
        <w:t>being brought</w:t>
      </w:r>
      <w:proofErr w:type="gramEnd"/>
      <w:r w:rsidRPr="00006A0B">
        <w:rPr>
          <w:rFonts w:ascii="Times New Roman" w:hAnsi="Times New Roman" w:cs="Times New Roman"/>
          <w:sz w:val="24"/>
          <w:szCs w:val="24"/>
        </w:rPr>
        <w:t xml:space="preserve"> up in a large family or an unsafe community are all examples of sociological factors (Early Years Childhood Mental Health Consultation, 2020). Poverty is a sociological factor which has </w:t>
      </w:r>
      <w:proofErr w:type="gramStart"/>
      <w:r w:rsidRPr="00006A0B">
        <w:rPr>
          <w:rFonts w:ascii="Times New Roman" w:hAnsi="Times New Roman" w:cs="Times New Roman"/>
          <w:sz w:val="24"/>
          <w:szCs w:val="24"/>
        </w:rPr>
        <w:t>a very large</w:t>
      </w:r>
      <w:proofErr w:type="gramEnd"/>
      <w:r w:rsidRPr="00006A0B">
        <w:rPr>
          <w:rFonts w:ascii="Times New Roman" w:hAnsi="Times New Roman" w:cs="Times New Roman"/>
          <w:sz w:val="24"/>
          <w:szCs w:val="24"/>
        </w:rPr>
        <w:t xml:space="preserve"> impact on a child’s life and impacts many children currently living in Wales (</w:t>
      </w:r>
      <w:proofErr w:type="spellStart"/>
      <w:r w:rsidRPr="00006A0B">
        <w:rPr>
          <w:rFonts w:ascii="Times New Roman" w:hAnsi="Times New Roman" w:cs="Times New Roman"/>
          <w:sz w:val="24"/>
          <w:szCs w:val="24"/>
        </w:rPr>
        <w:t>Shildrick</w:t>
      </w:r>
      <w:proofErr w:type="spellEnd"/>
      <w:r w:rsidRPr="00006A0B">
        <w:rPr>
          <w:rFonts w:ascii="Times New Roman" w:hAnsi="Times New Roman" w:cs="Times New Roman"/>
          <w:sz w:val="24"/>
          <w:szCs w:val="24"/>
        </w:rPr>
        <w:t>, 2015).</w:t>
      </w:r>
    </w:p>
    <w:p w14:paraId="6CA6D659" w14:textId="77777777"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Save the Children (2022), Joseph Tree Foundation (2022) and Social Exclusion (2022) state 200,000 of children in Wales are living in poverty. Poverty and Social Exclusion (2022) explains households which </w:t>
      </w:r>
      <w:proofErr w:type="gramStart"/>
      <w:r w:rsidRPr="00006A0B">
        <w:rPr>
          <w:rFonts w:ascii="Times New Roman" w:hAnsi="Times New Roman" w:cs="Times New Roman"/>
          <w:sz w:val="24"/>
          <w:szCs w:val="24"/>
        </w:rPr>
        <w:t>are classed</w:t>
      </w:r>
      <w:proofErr w:type="gramEnd"/>
      <w:r w:rsidRPr="00006A0B">
        <w:rPr>
          <w:rFonts w:ascii="Times New Roman" w:hAnsi="Times New Roman" w:cs="Times New Roman"/>
          <w:sz w:val="24"/>
          <w:szCs w:val="24"/>
        </w:rPr>
        <w:t xml:space="preserve"> as living in poverty are ones which are below 60% of median income, Collins (2022) defines the term median income as the average amount earnt per household, over the space of a year. Additionally, 90,000 of children are living in severe poverty which is below or under 50% of median income. Save the Children (2022) and Joseph Roundtree Foundation (2022) explain with the figures displaying 3 in 10 children in Wales are experiencing poverty, the pay being lower in Wales for every sector compared to the rest of the UK, and the cost of rent rising, something must </w:t>
      </w:r>
      <w:proofErr w:type="gramStart"/>
      <w:r w:rsidRPr="00006A0B">
        <w:rPr>
          <w:rFonts w:ascii="Times New Roman" w:hAnsi="Times New Roman" w:cs="Times New Roman"/>
          <w:sz w:val="24"/>
          <w:szCs w:val="24"/>
        </w:rPr>
        <w:t>be changed</w:t>
      </w:r>
      <w:proofErr w:type="gramEnd"/>
      <w:r w:rsidRPr="00006A0B">
        <w:rPr>
          <w:rFonts w:ascii="Times New Roman" w:hAnsi="Times New Roman" w:cs="Times New Roman"/>
          <w:sz w:val="24"/>
          <w:szCs w:val="24"/>
        </w:rPr>
        <w:t xml:space="preserve">. Lindon (2012) and Conner (2013) state the importance of recognising when change is needed and a catalytic leader should implement this to improve situations, in Wales’s case this needs to be changed now as Save the Children (2022) explain too many children are falling behind due to the high numbers in poverty, which is resulting in them having poorer outcomes. </w:t>
      </w:r>
    </w:p>
    <w:p w14:paraId="5779FFA1" w14:textId="726E9F71"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Children in Wales (2021), Bandyopadhyay (2021) and The Children’s Society (2022) discuss the impacts poverty can have a on a child’s life. Children in Wales (2021) explain when a child lives in poverty it can affect the child’s chance of having a good education, their well-being could be low, and their health could </w:t>
      </w:r>
      <w:proofErr w:type="gramStart"/>
      <w:r w:rsidRPr="00006A0B">
        <w:rPr>
          <w:rFonts w:ascii="Times New Roman" w:hAnsi="Times New Roman" w:cs="Times New Roman"/>
          <w:sz w:val="24"/>
          <w:szCs w:val="24"/>
        </w:rPr>
        <w:t>be affected</w:t>
      </w:r>
      <w:proofErr w:type="gramEnd"/>
      <w:r w:rsidRPr="00006A0B">
        <w:rPr>
          <w:rFonts w:ascii="Times New Roman" w:hAnsi="Times New Roman" w:cs="Times New Roman"/>
          <w:sz w:val="24"/>
          <w:szCs w:val="24"/>
        </w:rPr>
        <w:t xml:space="preserve">. Further, Bandyopadhyay (2021) and The Children’s Society (2022) explains a child in living in poverty in Wales are less likely to achieve a good education. Children who do receive free school meals, due to their parents being on a lower income, are less likely to receive A-C grades in GCSE. This is due to the inconsistency of their attendance, and whether a child must move from school to school due to social housing or parents not being able to afford to live where they would like (The Children’s Society, 2022). Furthermore, children’s education aside, a child experiencing poverty could find it hard to make and keep friendships in school, they could feel unequal to others, have low confidence, and they may not have access to the same materials or opportunities other children could, which results in children feeling excluded (The Children’s Society, 2022 and Children in Wales, 2021). Moser </w:t>
      </w:r>
      <w:r w:rsidRPr="00841E7D">
        <w:rPr>
          <w:rFonts w:ascii="Times New Roman" w:hAnsi="Times New Roman" w:cs="Times New Roman"/>
          <w:i/>
          <w:iCs/>
          <w:sz w:val="24"/>
          <w:szCs w:val="24"/>
        </w:rPr>
        <w:t xml:space="preserve">et al </w:t>
      </w:r>
      <w:r w:rsidRPr="00526969">
        <w:rPr>
          <w:rFonts w:ascii="Times New Roman" w:hAnsi="Times New Roman" w:cs="Times New Roman"/>
          <w:sz w:val="24"/>
          <w:szCs w:val="24"/>
        </w:rPr>
        <w:t>(</w:t>
      </w:r>
      <w:r w:rsidRPr="00006A0B">
        <w:rPr>
          <w:rFonts w:ascii="Times New Roman" w:hAnsi="Times New Roman" w:cs="Times New Roman"/>
          <w:sz w:val="24"/>
          <w:szCs w:val="24"/>
        </w:rPr>
        <w:t xml:space="preserve">2017) explains the importance of children not feeling they have been excluded and how important it is children feel they belong, they are </w:t>
      </w:r>
      <w:proofErr w:type="gramStart"/>
      <w:r w:rsidRPr="00006A0B">
        <w:rPr>
          <w:rFonts w:ascii="Times New Roman" w:hAnsi="Times New Roman" w:cs="Times New Roman"/>
          <w:sz w:val="24"/>
          <w:szCs w:val="24"/>
        </w:rPr>
        <w:t>not different from</w:t>
      </w:r>
      <w:proofErr w:type="gramEnd"/>
      <w:r w:rsidRPr="00006A0B">
        <w:rPr>
          <w:rFonts w:ascii="Times New Roman" w:hAnsi="Times New Roman" w:cs="Times New Roman"/>
          <w:sz w:val="24"/>
          <w:szCs w:val="24"/>
        </w:rPr>
        <w:t xml:space="preserve"> others and can experience activities to support their growth, </w:t>
      </w:r>
      <w:r w:rsidR="006E759C" w:rsidRPr="00006A0B">
        <w:rPr>
          <w:rFonts w:ascii="Times New Roman" w:hAnsi="Times New Roman" w:cs="Times New Roman"/>
          <w:sz w:val="24"/>
          <w:szCs w:val="24"/>
        </w:rPr>
        <w:t>health,</w:t>
      </w:r>
      <w:r w:rsidRPr="00006A0B">
        <w:rPr>
          <w:rFonts w:ascii="Times New Roman" w:hAnsi="Times New Roman" w:cs="Times New Roman"/>
          <w:sz w:val="24"/>
          <w:szCs w:val="24"/>
        </w:rPr>
        <w:t xml:space="preserve"> and competency. </w:t>
      </w:r>
    </w:p>
    <w:p w14:paraId="7E50A185" w14:textId="77777777" w:rsidR="00006A0B" w:rsidRPr="00006A0B" w:rsidRDefault="00006A0B" w:rsidP="00F219C3">
      <w:pPr>
        <w:jc w:val="both"/>
        <w:rPr>
          <w:rFonts w:ascii="Times New Roman" w:hAnsi="Times New Roman" w:cs="Times New Roman"/>
          <w:sz w:val="24"/>
          <w:szCs w:val="24"/>
        </w:rPr>
      </w:pPr>
    </w:p>
    <w:p w14:paraId="765169F1" w14:textId="0734BF76"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lastRenderedPageBreak/>
        <w:t xml:space="preserve">Senedd Cymru (2020), Welsh Government (2017) and The Early Intervention Foundation (2020) discuss the importance of children receiving </w:t>
      </w:r>
      <w:r w:rsidR="008F1C14">
        <w:rPr>
          <w:rFonts w:ascii="Times New Roman" w:hAnsi="Times New Roman" w:cs="Times New Roman"/>
          <w:sz w:val="24"/>
          <w:szCs w:val="24"/>
        </w:rPr>
        <w:t>E</w:t>
      </w:r>
      <w:r w:rsidRPr="00006A0B">
        <w:rPr>
          <w:rFonts w:ascii="Times New Roman" w:hAnsi="Times New Roman" w:cs="Times New Roman"/>
          <w:sz w:val="24"/>
          <w:szCs w:val="24"/>
        </w:rPr>
        <w:t xml:space="preserve">arly </w:t>
      </w:r>
      <w:r w:rsidR="008F1C14">
        <w:rPr>
          <w:rFonts w:ascii="Times New Roman" w:hAnsi="Times New Roman" w:cs="Times New Roman"/>
          <w:sz w:val="24"/>
          <w:szCs w:val="24"/>
        </w:rPr>
        <w:t>I</w:t>
      </w:r>
      <w:r w:rsidRPr="00006A0B">
        <w:rPr>
          <w:rFonts w:ascii="Times New Roman" w:hAnsi="Times New Roman" w:cs="Times New Roman"/>
          <w:sz w:val="24"/>
          <w:szCs w:val="24"/>
        </w:rPr>
        <w:t>ntervention</w:t>
      </w:r>
      <w:r w:rsidR="008F1C14">
        <w:rPr>
          <w:rFonts w:ascii="Times New Roman" w:hAnsi="Times New Roman" w:cs="Times New Roman"/>
          <w:sz w:val="24"/>
          <w:szCs w:val="24"/>
        </w:rPr>
        <w:t xml:space="preserve"> when living in poverty. </w:t>
      </w:r>
      <w:r w:rsidRPr="00006A0B">
        <w:rPr>
          <w:rFonts w:ascii="Times New Roman" w:hAnsi="Times New Roman" w:cs="Times New Roman"/>
          <w:sz w:val="24"/>
          <w:szCs w:val="24"/>
        </w:rPr>
        <w:t xml:space="preserve">The Early Intervention Foundation (2020) states identifying when a child need supports, a parent needs some advice and being </w:t>
      </w:r>
      <w:proofErr w:type="gramStart"/>
      <w:r w:rsidRPr="00006A0B">
        <w:rPr>
          <w:rFonts w:ascii="Times New Roman" w:hAnsi="Times New Roman" w:cs="Times New Roman"/>
          <w:sz w:val="24"/>
          <w:szCs w:val="24"/>
        </w:rPr>
        <w:t>proactive</w:t>
      </w:r>
      <w:proofErr w:type="gramEnd"/>
      <w:r w:rsidRPr="00006A0B">
        <w:rPr>
          <w:rFonts w:ascii="Times New Roman" w:hAnsi="Times New Roman" w:cs="Times New Roman"/>
          <w:sz w:val="24"/>
          <w:szCs w:val="24"/>
        </w:rPr>
        <w:t xml:space="preserve"> can reduce the risk of children going on to experience poor outcomes. Senedd </w:t>
      </w:r>
      <w:proofErr w:type="spellStart"/>
      <w:r w:rsidRPr="00006A0B">
        <w:rPr>
          <w:rFonts w:ascii="Times New Roman" w:hAnsi="Times New Roman" w:cs="Times New Roman"/>
          <w:sz w:val="24"/>
          <w:szCs w:val="24"/>
        </w:rPr>
        <w:t>Cymyru</w:t>
      </w:r>
      <w:proofErr w:type="spellEnd"/>
      <w:r w:rsidRPr="00006A0B">
        <w:rPr>
          <w:rFonts w:ascii="Times New Roman" w:hAnsi="Times New Roman" w:cs="Times New Roman"/>
          <w:sz w:val="24"/>
          <w:szCs w:val="24"/>
        </w:rPr>
        <w:t xml:space="preserve"> (2020) explains the importance of early intervention within Wales, explaining expecting mothers living in poverty are more likely to give birth early and their child has a higher risk of being a lower birth weight, therefore need to </w:t>
      </w:r>
      <w:proofErr w:type="gramStart"/>
      <w:r w:rsidRPr="00006A0B">
        <w:rPr>
          <w:rFonts w:ascii="Times New Roman" w:hAnsi="Times New Roman" w:cs="Times New Roman"/>
          <w:sz w:val="24"/>
          <w:szCs w:val="24"/>
        </w:rPr>
        <w:t>be provided</w:t>
      </w:r>
      <w:proofErr w:type="gramEnd"/>
      <w:r w:rsidRPr="00006A0B">
        <w:rPr>
          <w:rFonts w:ascii="Times New Roman" w:hAnsi="Times New Roman" w:cs="Times New Roman"/>
          <w:sz w:val="24"/>
          <w:szCs w:val="24"/>
        </w:rPr>
        <w:t xml:space="preserve"> support early. Welsh Government (2017) states it is vital we equip families with support they require, before larger problems occur which are more difficult to reverse when children are living in poverty. The Early Intervention Foundation (2022) states if early intervention </w:t>
      </w:r>
      <w:proofErr w:type="gramStart"/>
      <w:r w:rsidRPr="00006A0B">
        <w:rPr>
          <w:rFonts w:ascii="Times New Roman" w:hAnsi="Times New Roman" w:cs="Times New Roman"/>
          <w:sz w:val="24"/>
          <w:szCs w:val="24"/>
        </w:rPr>
        <w:t>is used</w:t>
      </w:r>
      <w:proofErr w:type="gramEnd"/>
      <w:r w:rsidRPr="00006A0B">
        <w:rPr>
          <w:rFonts w:ascii="Times New Roman" w:hAnsi="Times New Roman" w:cs="Times New Roman"/>
          <w:sz w:val="24"/>
          <w:szCs w:val="24"/>
        </w:rPr>
        <w:t xml:space="preserve"> this can help children to live healthy, successful, and happy li</w:t>
      </w:r>
      <w:r w:rsidR="00963506">
        <w:rPr>
          <w:rFonts w:ascii="Times New Roman" w:hAnsi="Times New Roman" w:cs="Times New Roman"/>
          <w:sz w:val="24"/>
          <w:szCs w:val="24"/>
        </w:rPr>
        <w:t>fe.</w:t>
      </w:r>
      <w:r w:rsidRPr="00006A0B">
        <w:rPr>
          <w:rFonts w:ascii="Times New Roman" w:hAnsi="Times New Roman" w:cs="Times New Roman"/>
          <w:sz w:val="24"/>
          <w:szCs w:val="24"/>
        </w:rPr>
        <w:t xml:space="preserve"> It is vital to minimise the risks of a child’s future </w:t>
      </w:r>
      <w:proofErr w:type="gramStart"/>
      <w:r w:rsidRPr="00006A0B">
        <w:rPr>
          <w:rFonts w:ascii="Times New Roman" w:hAnsi="Times New Roman" w:cs="Times New Roman"/>
          <w:sz w:val="24"/>
          <w:szCs w:val="24"/>
        </w:rPr>
        <w:t>being affected</w:t>
      </w:r>
      <w:proofErr w:type="gramEnd"/>
      <w:r w:rsidRPr="00006A0B">
        <w:rPr>
          <w:rFonts w:ascii="Times New Roman" w:hAnsi="Times New Roman" w:cs="Times New Roman"/>
          <w:sz w:val="24"/>
          <w:szCs w:val="24"/>
        </w:rPr>
        <w:t xml:space="preserve">. </w:t>
      </w:r>
      <w:proofErr w:type="gramStart"/>
      <w:r w:rsidRPr="00006A0B">
        <w:rPr>
          <w:rFonts w:ascii="Times New Roman" w:hAnsi="Times New Roman" w:cs="Times New Roman"/>
          <w:sz w:val="24"/>
          <w:szCs w:val="24"/>
        </w:rPr>
        <w:t>Some</w:t>
      </w:r>
      <w:proofErr w:type="gramEnd"/>
      <w:r w:rsidRPr="00006A0B">
        <w:rPr>
          <w:rFonts w:ascii="Times New Roman" w:hAnsi="Times New Roman" w:cs="Times New Roman"/>
          <w:sz w:val="24"/>
          <w:szCs w:val="24"/>
        </w:rPr>
        <w:t xml:space="preserve"> issues, if not supported fully could be led to worse consequences which are harder to change in the future (The Early Intervention Foundation, 2022). </w:t>
      </w:r>
    </w:p>
    <w:p w14:paraId="10E75C15" w14:textId="77777777" w:rsidR="00AC2CD4"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 xml:space="preserve">Welsh Government (2015) states their aims in the Child Poverty Wales Strategy is to see fewer children living in poverty, support parents and young children to gain skills needed to require better jobs and ensure nobody </w:t>
      </w:r>
      <w:proofErr w:type="gramStart"/>
      <w:r w:rsidRPr="00006A0B">
        <w:rPr>
          <w:rFonts w:ascii="Times New Roman" w:hAnsi="Times New Roman" w:cs="Times New Roman"/>
          <w:sz w:val="24"/>
          <w:szCs w:val="24"/>
        </w:rPr>
        <w:t>is held</w:t>
      </w:r>
      <w:proofErr w:type="gramEnd"/>
      <w:r w:rsidRPr="00006A0B">
        <w:rPr>
          <w:rFonts w:ascii="Times New Roman" w:hAnsi="Times New Roman" w:cs="Times New Roman"/>
          <w:sz w:val="24"/>
          <w:szCs w:val="24"/>
        </w:rPr>
        <w:t xml:space="preserve"> back due to poverty. Further, Bevan Foundation (2020) explains services in Wales are currently supporting families in poverty, including free school meals, living costs, healthy start vouchers and the pupil development grant. However, Early intervention is the fundamentally, the best service that can </w:t>
      </w:r>
      <w:proofErr w:type="gramStart"/>
      <w:r w:rsidRPr="00006A0B">
        <w:rPr>
          <w:rFonts w:ascii="Times New Roman" w:hAnsi="Times New Roman" w:cs="Times New Roman"/>
          <w:sz w:val="24"/>
          <w:szCs w:val="24"/>
        </w:rPr>
        <w:t>be offered</w:t>
      </w:r>
      <w:proofErr w:type="gramEnd"/>
      <w:r w:rsidRPr="00006A0B">
        <w:rPr>
          <w:rFonts w:ascii="Times New Roman" w:hAnsi="Times New Roman" w:cs="Times New Roman"/>
          <w:sz w:val="24"/>
          <w:szCs w:val="24"/>
        </w:rPr>
        <w:t xml:space="preserve"> (Welsh Government, 2015). CDC (2021) and Foster </w:t>
      </w:r>
      <w:r w:rsidRPr="00BE46B6">
        <w:rPr>
          <w:rFonts w:ascii="Times New Roman" w:hAnsi="Times New Roman" w:cs="Times New Roman"/>
          <w:i/>
          <w:iCs/>
          <w:sz w:val="24"/>
          <w:szCs w:val="24"/>
        </w:rPr>
        <w:t>et al</w:t>
      </w:r>
      <w:r w:rsidRPr="00006A0B">
        <w:rPr>
          <w:rFonts w:ascii="Times New Roman" w:hAnsi="Times New Roman" w:cs="Times New Roman"/>
          <w:sz w:val="24"/>
          <w:szCs w:val="24"/>
        </w:rPr>
        <w:t xml:space="preserve"> (2019) discuss the importance of children receiving early intervention</w:t>
      </w:r>
      <w:proofErr w:type="gramStart"/>
      <w:r w:rsidRPr="00006A0B">
        <w:rPr>
          <w:rFonts w:ascii="Times New Roman" w:hAnsi="Times New Roman" w:cs="Times New Roman"/>
          <w:sz w:val="24"/>
          <w:szCs w:val="24"/>
        </w:rPr>
        <w:t xml:space="preserve">.  </w:t>
      </w:r>
      <w:proofErr w:type="gramEnd"/>
      <w:r w:rsidRPr="00006A0B">
        <w:rPr>
          <w:rFonts w:ascii="Times New Roman" w:hAnsi="Times New Roman" w:cs="Times New Roman"/>
          <w:sz w:val="24"/>
          <w:szCs w:val="24"/>
        </w:rPr>
        <w:t>CDC (2021) states when children experience early intervention to support services, this can help support and develop children’s developmental, improve their outcome and their families. Families can benefit from early intervention and be more prepared on how to support their child when needed (CDC, 2021)</w:t>
      </w:r>
      <w:proofErr w:type="gramStart"/>
      <w:r w:rsidRPr="00006A0B">
        <w:rPr>
          <w:rFonts w:ascii="Times New Roman" w:hAnsi="Times New Roman" w:cs="Times New Roman"/>
          <w:sz w:val="24"/>
          <w:szCs w:val="24"/>
        </w:rPr>
        <w:t xml:space="preserve">.  </w:t>
      </w:r>
      <w:proofErr w:type="gramEnd"/>
      <w:r w:rsidRPr="00006A0B">
        <w:rPr>
          <w:rFonts w:ascii="Times New Roman" w:hAnsi="Times New Roman" w:cs="Times New Roman"/>
          <w:sz w:val="24"/>
          <w:szCs w:val="24"/>
        </w:rPr>
        <w:t xml:space="preserve">Foster </w:t>
      </w:r>
      <w:r w:rsidRPr="0017256F">
        <w:rPr>
          <w:rFonts w:ascii="Times New Roman" w:hAnsi="Times New Roman" w:cs="Times New Roman"/>
          <w:i/>
          <w:iCs/>
          <w:sz w:val="24"/>
          <w:szCs w:val="24"/>
        </w:rPr>
        <w:t>et al</w:t>
      </w:r>
      <w:r w:rsidRPr="00006A0B">
        <w:rPr>
          <w:rFonts w:ascii="Times New Roman" w:hAnsi="Times New Roman" w:cs="Times New Roman"/>
          <w:sz w:val="24"/>
          <w:szCs w:val="24"/>
        </w:rPr>
        <w:t xml:space="preserve"> (2019) explains Early Intervention can benefit families to receive the correct support. The aim of early intervention is to provide support before situations become much harder to change. Foster </w:t>
      </w:r>
      <w:r w:rsidRPr="00AA5E33">
        <w:rPr>
          <w:rFonts w:ascii="Times New Roman" w:hAnsi="Times New Roman" w:cs="Times New Roman"/>
          <w:i/>
          <w:iCs/>
          <w:sz w:val="24"/>
          <w:szCs w:val="24"/>
        </w:rPr>
        <w:t>et al</w:t>
      </w:r>
      <w:r w:rsidRPr="00006A0B">
        <w:rPr>
          <w:rFonts w:ascii="Times New Roman" w:hAnsi="Times New Roman" w:cs="Times New Roman"/>
          <w:sz w:val="24"/>
          <w:szCs w:val="24"/>
        </w:rPr>
        <w:t xml:space="preserve"> </w:t>
      </w:r>
      <w:r w:rsidR="00AA5E33">
        <w:rPr>
          <w:rFonts w:ascii="Times New Roman" w:hAnsi="Times New Roman" w:cs="Times New Roman"/>
          <w:sz w:val="24"/>
          <w:szCs w:val="24"/>
        </w:rPr>
        <w:t xml:space="preserve">(2019) </w:t>
      </w:r>
      <w:r w:rsidRPr="00006A0B">
        <w:rPr>
          <w:rFonts w:ascii="Times New Roman" w:hAnsi="Times New Roman" w:cs="Times New Roman"/>
          <w:sz w:val="24"/>
          <w:szCs w:val="24"/>
        </w:rPr>
        <w:t xml:space="preserve">discusses the importance of working in partnership with the parents to help support them and their children. Welsh Government (2017) states one of the early intervention programmes in Wales is the Families First programme, a service which </w:t>
      </w:r>
      <w:proofErr w:type="gramStart"/>
      <w:r w:rsidRPr="00006A0B">
        <w:rPr>
          <w:rFonts w:ascii="Times New Roman" w:hAnsi="Times New Roman" w:cs="Times New Roman"/>
          <w:sz w:val="24"/>
          <w:szCs w:val="24"/>
        </w:rPr>
        <w:t>is aimed</w:t>
      </w:r>
      <w:proofErr w:type="gramEnd"/>
      <w:r w:rsidRPr="00006A0B">
        <w:rPr>
          <w:rFonts w:ascii="Times New Roman" w:hAnsi="Times New Roman" w:cs="Times New Roman"/>
          <w:sz w:val="24"/>
          <w:szCs w:val="24"/>
        </w:rPr>
        <w:t xml:space="preserve"> to provide early support to families in Wales. The focus of the programme is to use a multi-agency approach for families to receive the correct support, to prevent problems getting worse, early intervention is a key part of the programme. The Families First Programme </w:t>
      </w:r>
      <w:proofErr w:type="gramStart"/>
      <w:r w:rsidRPr="00006A0B">
        <w:rPr>
          <w:rFonts w:ascii="Times New Roman" w:hAnsi="Times New Roman" w:cs="Times New Roman"/>
          <w:sz w:val="24"/>
          <w:szCs w:val="24"/>
        </w:rPr>
        <w:t>is used</w:t>
      </w:r>
      <w:proofErr w:type="gramEnd"/>
      <w:r w:rsidRPr="00006A0B">
        <w:rPr>
          <w:rFonts w:ascii="Times New Roman" w:hAnsi="Times New Roman" w:cs="Times New Roman"/>
          <w:sz w:val="24"/>
          <w:szCs w:val="24"/>
        </w:rPr>
        <w:t xml:space="preserve"> by schools, health visitors, midwifes, police, youth workers and other specialists (Welsh Government, 2017). Welsh Government (2015) states in the evaluation of the Families First scheme the intention of the programme was particularly to focus on children living in poverty in Wales. With the aim to prevent problems occurring and getting worse. Services such as parental advice, counselling, peer group activities, information and advice are </w:t>
      </w:r>
      <w:proofErr w:type="gramStart"/>
      <w:r w:rsidRPr="00006A0B">
        <w:rPr>
          <w:rFonts w:ascii="Times New Roman" w:hAnsi="Times New Roman" w:cs="Times New Roman"/>
          <w:sz w:val="24"/>
          <w:szCs w:val="24"/>
        </w:rPr>
        <w:t>some of</w:t>
      </w:r>
      <w:proofErr w:type="gramEnd"/>
      <w:r w:rsidRPr="00006A0B">
        <w:rPr>
          <w:rFonts w:ascii="Times New Roman" w:hAnsi="Times New Roman" w:cs="Times New Roman"/>
          <w:sz w:val="24"/>
          <w:szCs w:val="24"/>
        </w:rPr>
        <w:t xml:space="preserve"> the early intervention services available. From conception up until children are ages 12 years old, the services are available for all parents and should </w:t>
      </w:r>
      <w:proofErr w:type="gramStart"/>
      <w:r w:rsidRPr="00006A0B">
        <w:rPr>
          <w:rFonts w:ascii="Times New Roman" w:hAnsi="Times New Roman" w:cs="Times New Roman"/>
          <w:sz w:val="24"/>
          <w:szCs w:val="24"/>
        </w:rPr>
        <w:t>be offered</w:t>
      </w:r>
      <w:proofErr w:type="gramEnd"/>
      <w:r w:rsidRPr="00006A0B">
        <w:rPr>
          <w:rFonts w:ascii="Times New Roman" w:hAnsi="Times New Roman" w:cs="Times New Roman"/>
          <w:sz w:val="24"/>
          <w:szCs w:val="24"/>
        </w:rPr>
        <w:t xml:space="preserve"> as and when professionals deem appropriate (Welsh Government, 2017). Another beneficial and Early Intervention Service which is available for parents and children within Wales is Flying Start (2017). The service is free, offers an intense health visitor service, parenting support, information on healthy eating and identifying needs early which their family may require. Flying start centres </w:t>
      </w:r>
      <w:proofErr w:type="gramStart"/>
      <w:r w:rsidRPr="00006A0B">
        <w:rPr>
          <w:rFonts w:ascii="Times New Roman" w:hAnsi="Times New Roman" w:cs="Times New Roman"/>
          <w:sz w:val="24"/>
          <w:szCs w:val="24"/>
        </w:rPr>
        <w:t>are placed</w:t>
      </w:r>
      <w:proofErr w:type="gramEnd"/>
      <w:r w:rsidRPr="00006A0B">
        <w:rPr>
          <w:rFonts w:ascii="Times New Roman" w:hAnsi="Times New Roman" w:cs="Times New Roman"/>
          <w:sz w:val="24"/>
          <w:szCs w:val="24"/>
        </w:rPr>
        <w:t xml:space="preserve"> across Wales in the more deprived areas to support families living in poverty Welsh Government (2017).</w:t>
      </w:r>
    </w:p>
    <w:p w14:paraId="03AA2254" w14:textId="77777777" w:rsidR="00AC2CD4" w:rsidRDefault="00AC2CD4" w:rsidP="00F219C3">
      <w:pPr>
        <w:jc w:val="both"/>
        <w:rPr>
          <w:rFonts w:ascii="Times New Roman" w:hAnsi="Times New Roman" w:cs="Times New Roman"/>
          <w:sz w:val="24"/>
          <w:szCs w:val="24"/>
        </w:rPr>
      </w:pPr>
    </w:p>
    <w:p w14:paraId="2C059F75" w14:textId="655FF8B8" w:rsidR="00006A0B" w:rsidRPr="00006A0B" w:rsidRDefault="00006A0B" w:rsidP="00F219C3">
      <w:pPr>
        <w:jc w:val="both"/>
        <w:rPr>
          <w:rFonts w:ascii="Times New Roman" w:hAnsi="Times New Roman" w:cs="Times New Roman"/>
          <w:sz w:val="24"/>
          <w:szCs w:val="24"/>
        </w:rPr>
      </w:pPr>
      <w:r w:rsidRPr="00006A0B">
        <w:rPr>
          <w:rFonts w:ascii="Times New Roman" w:hAnsi="Times New Roman" w:cs="Times New Roman"/>
          <w:sz w:val="24"/>
          <w:szCs w:val="24"/>
        </w:rPr>
        <w:t>Welsh Government (2015) states going forward there is a need to make everything more affordable, build communities who support each other to provide better outcomes for children</w:t>
      </w:r>
      <w:r w:rsidR="00AC2CD4">
        <w:rPr>
          <w:rFonts w:ascii="Times New Roman" w:hAnsi="Times New Roman" w:cs="Times New Roman"/>
          <w:sz w:val="24"/>
          <w:szCs w:val="24"/>
        </w:rPr>
        <w:t xml:space="preserve"> within Wales. Based on this evidence and the high figures of poverty within Wales, it is clear more consistent Early Intervention </w:t>
      </w:r>
      <w:proofErr w:type="gramStart"/>
      <w:r w:rsidR="00AC2CD4">
        <w:rPr>
          <w:rFonts w:ascii="Times New Roman" w:hAnsi="Times New Roman" w:cs="Times New Roman"/>
          <w:sz w:val="24"/>
          <w:szCs w:val="24"/>
        </w:rPr>
        <w:t xml:space="preserve">is </w:t>
      </w:r>
      <w:r w:rsidR="009602C4">
        <w:rPr>
          <w:rFonts w:ascii="Times New Roman" w:hAnsi="Times New Roman" w:cs="Times New Roman"/>
          <w:sz w:val="24"/>
          <w:szCs w:val="24"/>
        </w:rPr>
        <w:t>needed</w:t>
      </w:r>
      <w:proofErr w:type="gramEnd"/>
      <w:r w:rsidR="009602C4">
        <w:rPr>
          <w:rFonts w:ascii="Times New Roman" w:hAnsi="Times New Roman" w:cs="Times New Roman"/>
          <w:sz w:val="24"/>
          <w:szCs w:val="24"/>
        </w:rPr>
        <w:t xml:space="preserve"> to provide better outcomes for children in Wales. </w:t>
      </w:r>
    </w:p>
    <w:p w14:paraId="4F2076C7" w14:textId="2B799A9E" w:rsidR="00006A0B" w:rsidRPr="00006A0B" w:rsidRDefault="00006A0B" w:rsidP="00F219C3">
      <w:pPr>
        <w:jc w:val="both"/>
        <w:rPr>
          <w:rFonts w:ascii="Times New Roman" w:hAnsi="Times New Roman" w:cs="Times New Roman"/>
          <w:sz w:val="24"/>
          <w:szCs w:val="24"/>
        </w:rPr>
      </w:pPr>
    </w:p>
    <w:p w14:paraId="69B20957" w14:textId="77777777" w:rsidR="0030521D" w:rsidRDefault="0030521D">
      <w:pPr>
        <w:rPr>
          <w:rFonts w:ascii="Times New Roman" w:hAnsi="Times New Roman" w:cs="Times New Roman"/>
          <w:sz w:val="24"/>
          <w:szCs w:val="24"/>
        </w:rPr>
      </w:pPr>
    </w:p>
    <w:p w14:paraId="74EF522C" w14:textId="77777777" w:rsidR="0030521D" w:rsidRDefault="0030521D">
      <w:pPr>
        <w:rPr>
          <w:rFonts w:ascii="Times New Roman" w:hAnsi="Times New Roman" w:cs="Times New Roman"/>
          <w:sz w:val="24"/>
          <w:szCs w:val="24"/>
        </w:rPr>
      </w:pPr>
    </w:p>
    <w:p w14:paraId="03B88547" w14:textId="77777777" w:rsidR="0030521D" w:rsidRDefault="0030521D">
      <w:pPr>
        <w:rPr>
          <w:rFonts w:ascii="Times New Roman" w:hAnsi="Times New Roman" w:cs="Times New Roman"/>
          <w:sz w:val="24"/>
          <w:szCs w:val="24"/>
        </w:rPr>
      </w:pPr>
    </w:p>
    <w:p w14:paraId="4D41F192" w14:textId="77777777" w:rsidR="0030521D" w:rsidRDefault="0030521D">
      <w:pPr>
        <w:rPr>
          <w:rFonts w:ascii="Times New Roman" w:hAnsi="Times New Roman" w:cs="Times New Roman"/>
          <w:sz w:val="24"/>
          <w:szCs w:val="24"/>
        </w:rPr>
      </w:pPr>
    </w:p>
    <w:p w14:paraId="45ADEDD1" w14:textId="77777777" w:rsidR="0030521D" w:rsidRDefault="0030521D">
      <w:pPr>
        <w:rPr>
          <w:rFonts w:ascii="Times New Roman" w:hAnsi="Times New Roman" w:cs="Times New Roman"/>
          <w:sz w:val="24"/>
          <w:szCs w:val="24"/>
        </w:rPr>
      </w:pPr>
    </w:p>
    <w:p w14:paraId="76514534" w14:textId="77777777" w:rsidR="0030521D" w:rsidRDefault="0030521D">
      <w:pPr>
        <w:rPr>
          <w:rFonts w:ascii="Times New Roman" w:hAnsi="Times New Roman" w:cs="Times New Roman"/>
          <w:sz w:val="24"/>
          <w:szCs w:val="24"/>
        </w:rPr>
      </w:pPr>
    </w:p>
    <w:p w14:paraId="679A60CF" w14:textId="77777777" w:rsidR="0030521D" w:rsidRDefault="0030521D">
      <w:pPr>
        <w:rPr>
          <w:rFonts w:ascii="Times New Roman" w:hAnsi="Times New Roman" w:cs="Times New Roman"/>
          <w:sz w:val="24"/>
          <w:szCs w:val="24"/>
        </w:rPr>
      </w:pPr>
    </w:p>
    <w:p w14:paraId="7291A1BC" w14:textId="77777777" w:rsidR="0030521D" w:rsidRDefault="0030521D">
      <w:pPr>
        <w:rPr>
          <w:rFonts w:ascii="Times New Roman" w:hAnsi="Times New Roman" w:cs="Times New Roman"/>
          <w:sz w:val="24"/>
          <w:szCs w:val="24"/>
        </w:rPr>
      </w:pPr>
    </w:p>
    <w:p w14:paraId="2CBD4614" w14:textId="77777777" w:rsidR="0030521D" w:rsidRDefault="0030521D">
      <w:pPr>
        <w:rPr>
          <w:rFonts w:ascii="Times New Roman" w:hAnsi="Times New Roman" w:cs="Times New Roman"/>
          <w:sz w:val="24"/>
          <w:szCs w:val="24"/>
        </w:rPr>
      </w:pPr>
    </w:p>
    <w:p w14:paraId="5FD459AE" w14:textId="77777777" w:rsidR="0030521D" w:rsidRDefault="0030521D">
      <w:pPr>
        <w:rPr>
          <w:rFonts w:ascii="Times New Roman" w:hAnsi="Times New Roman" w:cs="Times New Roman"/>
          <w:sz w:val="24"/>
          <w:szCs w:val="24"/>
        </w:rPr>
      </w:pPr>
    </w:p>
    <w:p w14:paraId="2B67EC08" w14:textId="77777777" w:rsidR="0030521D" w:rsidRDefault="0030521D">
      <w:pPr>
        <w:rPr>
          <w:rFonts w:ascii="Times New Roman" w:hAnsi="Times New Roman" w:cs="Times New Roman"/>
          <w:sz w:val="24"/>
          <w:szCs w:val="24"/>
        </w:rPr>
      </w:pPr>
    </w:p>
    <w:p w14:paraId="65592AA5" w14:textId="77777777" w:rsidR="0030521D" w:rsidRDefault="0030521D">
      <w:pPr>
        <w:rPr>
          <w:rFonts w:ascii="Times New Roman" w:hAnsi="Times New Roman" w:cs="Times New Roman"/>
          <w:sz w:val="24"/>
          <w:szCs w:val="24"/>
        </w:rPr>
      </w:pPr>
    </w:p>
    <w:p w14:paraId="4C16C3C1" w14:textId="77777777" w:rsidR="0030521D" w:rsidRDefault="0030521D">
      <w:pPr>
        <w:rPr>
          <w:rFonts w:ascii="Times New Roman" w:hAnsi="Times New Roman" w:cs="Times New Roman"/>
          <w:sz w:val="24"/>
          <w:szCs w:val="24"/>
        </w:rPr>
      </w:pPr>
    </w:p>
    <w:p w14:paraId="361E868E" w14:textId="77777777" w:rsidR="0030521D" w:rsidRDefault="0030521D">
      <w:pPr>
        <w:rPr>
          <w:rFonts w:ascii="Times New Roman" w:hAnsi="Times New Roman" w:cs="Times New Roman"/>
          <w:sz w:val="24"/>
          <w:szCs w:val="24"/>
        </w:rPr>
      </w:pPr>
    </w:p>
    <w:p w14:paraId="05ADB889" w14:textId="77777777" w:rsidR="0030521D" w:rsidRDefault="0030521D">
      <w:pPr>
        <w:rPr>
          <w:rFonts w:ascii="Times New Roman" w:hAnsi="Times New Roman" w:cs="Times New Roman"/>
          <w:sz w:val="24"/>
          <w:szCs w:val="24"/>
        </w:rPr>
      </w:pPr>
    </w:p>
    <w:p w14:paraId="63E02148" w14:textId="77777777" w:rsidR="0030521D" w:rsidRDefault="0030521D">
      <w:pPr>
        <w:rPr>
          <w:rFonts w:ascii="Times New Roman" w:hAnsi="Times New Roman" w:cs="Times New Roman"/>
          <w:sz w:val="24"/>
          <w:szCs w:val="24"/>
        </w:rPr>
      </w:pPr>
    </w:p>
    <w:p w14:paraId="77FEA08C" w14:textId="77777777" w:rsidR="0030521D" w:rsidRDefault="0030521D">
      <w:pPr>
        <w:rPr>
          <w:rFonts w:ascii="Times New Roman" w:hAnsi="Times New Roman" w:cs="Times New Roman"/>
          <w:sz w:val="24"/>
          <w:szCs w:val="24"/>
        </w:rPr>
      </w:pPr>
    </w:p>
    <w:p w14:paraId="121464D3" w14:textId="77777777" w:rsidR="0030521D" w:rsidRDefault="0030521D">
      <w:pPr>
        <w:rPr>
          <w:rFonts w:ascii="Times New Roman" w:hAnsi="Times New Roman" w:cs="Times New Roman"/>
          <w:sz w:val="24"/>
          <w:szCs w:val="24"/>
        </w:rPr>
      </w:pPr>
    </w:p>
    <w:p w14:paraId="6BF43D39" w14:textId="77777777" w:rsidR="0030521D" w:rsidRDefault="0030521D">
      <w:pPr>
        <w:rPr>
          <w:rFonts w:ascii="Times New Roman" w:hAnsi="Times New Roman" w:cs="Times New Roman"/>
          <w:sz w:val="24"/>
          <w:szCs w:val="24"/>
        </w:rPr>
      </w:pPr>
    </w:p>
    <w:p w14:paraId="3B62C25B" w14:textId="77777777" w:rsidR="0030521D" w:rsidRDefault="0030521D">
      <w:pPr>
        <w:rPr>
          <w:rFonts w:ascii="Times New Roman" w:hAnsi="Times New Roman" w:cs="Times New Roman"/>
          <w:sz w:val="24"/>
          <w:szCs w:val="24"/>
        </w:rPr>
      </w:pPr>
    </w:p>
    <w:p w14:paraId="2BC3B2AA" w14:textId="77777777" w:rsidR="0030521D" w:rsidRDefault="0030521D">
      <w:pPr>
        <w:rPr>
          <w:rFonts w:ascii="Times New Roman" w:hAnsi="Times New Roman" w:cs="Times New Roman"/>
          <w:sz w:val="24"/>
          <w:szCs w:val="24"/>
        </w:rPr>
      </w:pPr>
    </w:p>
    <w:p w14:paraId="4CEB8E55" w14:textId="77777777" w:rsidR="0030521D" w:rsidRDefault="0030521D">
      <w:pPr>
        <w:rPr>
          <w:rFonts w:ascii="Times New Roman" w:hAnsi="Times New Roman" w:cs="Times New Roman"/>
          <w:sz w:val="24"/>
          <w:szCs w:val="24"/>
        </w:rPr>
      </w:pPr>
    </w:p>
    <w:p w14:paraId="7EB6FE0E" w14:textId="77777777" w:rsidR="0030521D" w:rsidRDefault="0030521D">
      <w:pPr>
        <w:rPr>
          <w:rFonts w:ascii="Times New Roman" w:hAnsi="Times New Roman" w:cs="Times New Roman"/>
          <w:sz w:val="24"/>
          <w:szCs w:val="24"/>
        </w:rPr>
      </w:pPr>
    </w:p>
    <w:p w14:paraId="462FCF0C" w14:textId="77777777" w:rsidR="0030521D" w:rsidRDefault="0030521D">
      <w:pPr>
        <w:rPr>
          <w:rFonts w:ascii="Times New Roman" w:hAnsi="Times New Roman" w:cs="Times New Roman"/>
          <w:sz w:val="24"/>
          <w:szCs w:val="24"/>
        </w:rPr>
      </w:pPr>
    </w:p>
    <w:p w14:paraId="73C37291" w14:textId="77777777" w:rsidR="0030521D" w:rsidRDefault="0030521D">
      <w:pPr>
        <w:rPr>
          <w:rFonts w:ascii="Times New Roman" w:hAnsi="Times New Roman" w:cs="Times New Roman"/>
          <w:sz w:val="24"/>
          <w:szCs w:val="24"/>
        </w:rPr>
      </w:pPr>
    </w:p>
    <w:p w14:paraId="5CAA760A" w14:textId="77777777" w:rsidR="0030521D" w:rsidRDefault="0030521D">
      <w:pPr>
        <w:rPr>
          <w:rFonts w:ascii="Times New Roman" w:hAnsi="Times New Roman" w:cs="Times New Roman"/>
          <w:sz w:val="24"/>
          <w:szCs w:val="24"/>
        </w:rPr>
      </w:pPr>
    </w:p>
    <w:p w14:paraId="4DDA02C3" w14:textId="127F324E" w:rsidR="009E568E" w:rsidRDefault="0007168B">
      <w:pPr>
        <w:rPr>
          <w:rFonts w:ascii="Times New Roman" w:hAnsi="Times New Roman" w:cs="Times New Roman"/>
          <w:sz w:val="24"/>
          <w:szCs w:val="24"/>
          <w:u w:val="single"/>
        </w:rPr>
      </w:pPr>
      <w:r w:rsidRPr="00FE5934">
        <w:rPr>
          <w:rFonts w:ascii="Times New Roman" w:hAnsi="Times New Roman" w:cs="Times New Roman"/>
          <w:sz w:val="24"/>
          <w:szCs w:val="24"/>
          <w:u w:val="single"/>
        </w:rPr>
        <w:t>Reference List</w:t>
      </w:r>
      <w:r w:rsidR="009E568E">
        <w:rPr>
          <w:rFonts w:ascii="Times New Roman" w:hAnsi="Times New Roman" w:cs="Times New Roman"/>
          <w:sz w:val="24"/>
          <w:szCs w:val="24"/>
          <w:u w:val="single"/>
        </w:rPr>
        <w:t xml:space="preserve">. </w:t>
      </w:r>
    </w:p>
    <w:p w14:paraId="5FD3099C" w14:textId="42BFA998" w:rsidR="00AE6100" w:rsidRPr="00AE6100" w:rsidRDefault="00AE6100">
      <w:pPr>
        <w:rPr>
          <w:rFonts w:ascii="Times New Roman" w:hAnsi="Times New Roman" w:cs="Times New Roman"/>
          <w:sz w:val="24"/>
          <w:szCs w:val="24"/>
          <w:u w:val="single"/>
        </w:rPr>
      </w:pPr>
      <w:r w:rsidRPr="00AE6100">
        <w:rPr>
          <w:rFonts w:ascii="Times New Roman" w:hAnsi="Times New Roman" w:cs="Times New Roman"/>
          <w:sz w:val="24"/>
          <w:szCs w:val="24"/>
          <w:u w:val="single"/>
        </w:rPr>
        <w:t>Catalytic Leadership- rights, resilience, and social change</w:t>
      </w:r>
      <w:r>
        <w:rPr>
          <w:rFonts w:ascii="Times New Roman" w:hAnsi="Times New Roman" w:cs="Times New Roman"/>
          <w:sz w:val="24"/>
          <w:szCs w:val="24"/>
          <w:u w:val="single"/>
        </w:rPr>
        <w:t>.</w:t>
      </w:r>
    </w:p>
    <w:p w14:paraId="4188D536" w14:textId="77777777" w:rsidR="00AE6100" w:rsidRDefault="00AE6100">
      <w:pPr>
        <w:rPr>
          <w:rFonts w:ascii="Times New Roman" w:hAnsi="Times New Roman" w:cs="Times New Roman"/>
          <w:sz w:val="24"/>
          <w:szCs w:val="24"/>
          <w:u w:val="single"/>
        </w:rPr>
      </w:pPr>
    </w:p>
    <w:p w14:paraId="74553EC5" w14:textId="77777777" w:rsidR="00D00732" w:rsidRPr="001316E3" w:rsidRDefault="00D00732" w:rsidP="00D00732">
      <w:pPr>
        <w:pStyle w:val="Heading1"/>
        <w:shd w:val="clear" w:color="auto" w:fill="FFFFFF"/>
        <w:rPr>
          <w:b w:val="0"/>
          <w:bCs w:val="0"/>
          <w:sz w:val="24"/>
          <w:szCs w:val="24"/>
        </w:rPr>
      </w:pPr>
      <w:r w:rsidRPr="001316E3">
        <w:rPr>
          <w:b w:val="0"/>
          <w:bCs w:val="0"/>
          <w:sz w:val="24"/>
          <w:szCs w:val="24"/>
        </w:rPr>
        <w:t xml:space="preserve">Al- </w:t>
      </w:r>
      <w:proofErr w:type="spellStart"/>
      <w:r w:rsidRPr="001316E3">
        <w:rPr>
          <w:b w:val="0"/>
          <w:bCs w:val="0"/>
          <w:sz w:val="24"/>
          <w:szCs w:val="24"/>
        </w:rPr>
        <w:t>Fadala</w:t>
      </w:r>
      <w:proofErr w:type="spellEnd"/>
      <w:r w:rsidRPr="001316E3">
        <w:rPr>
          <w:b w:val="0"/>
          <w:bCs w:val="0"/>
          <w:sz w:val="24"/>
          <w:szCs w:val="24"/>
        </w:rPr>
        <w:t xml:space="preserve">, A (2015) </w:t>
      </w:r>
      <w:r w:rsidRPr="001316E3">
        <w:rPr>
          <w:b w:val="0"/>
          <w:bCs w:val="0"/>
          <w:i/>
          <w:iCs/>
          <w:color w:val="46454B"/>
          <w:sz w:val="24"/>
          <w:szCs w:val="24"/>
        </w:rPr>
        <w:t>What Can Schools Learn from Resistance to Change?</w:t>
      </w:r>
      <w:r>
        <w:rPr>
          <w:b w:val="0"/>
          <w:bCs w:val="0"/>
          <w:i/>
          <w:iCs/>
          <w:color w:val="46454B"/>
          <w:sz w:val="24"/>
          <w:szCs w:val="24"/>
        </w:rPr>
        <w:t xml:space="preserve"> </w:t>
      </w:r>
      <w:r w:rsidRPr="001316E3">
        <w:rPr>
          <w:b w:val="0"/>
          <w:bCs w:val="0"/>
          <w:sz w:val="24"/>
          <w:szCs w:val="24"/>
        </w:rPr>
        <w:t>Available at:</w:t>
      </w:r>
      <w:hyperlink r:id="rId7" w:history="1">
        <w:r w:rsidRPr="001316E3">
          <w:rPr>
            <w:rStyle w:val="Hyperlink"/>
            <w:b w:val="0"/>
            <w:bCs w:val="0"/>
            <w:sz w:val="24"/>
            <w:szCs w:val="24"/>
          </w:rPr>
          <w:t>https://www.wise-qatar.org/resistance-change-education-reform-asmaa-alfadala/</w:t>
        </w:r>
      </w:hyperlink>
      <w:r>
        <w:rPr>
          <w:b w:val="0"/>
          <w:bCs w:val="0"/>
          <w:sz w:val="24"/>
          <w:szCs w:val="24"/>
        </w:rPr>
        <w:t xml:space="preserve"> </w:t>
      </w:r>
      <w:r w:rsidRPr="001316E3">
        <w:rPr>
          <w:b w:val="0"/>
          <w:bCs w:val="0"/>
          <w:sz w:val="24"/>
          <w:szCs w:val="24"/>
        </w:rPr>
        <w:t>(Accessed 4</w:t>
      </w:r>
      <w:r w:rsidRPr="001316E3">
        <w:rPr>
          <w:b w:val="0"/>
          <w:bCs w:val="0"/>
          <w:sz w:val="24"/>
          <w:szCs w:val="24"/>
          <w:vertAlign w:val="superscript"/>
        </w:rPr>
        <w:t>th</w:t>
      </w:r>
      <w:r w:rsidRPr="001316E3">
        <w:rPr>
          <w:b w:val="0"/>
          <w:bCs w:val="0"/>
          <w:sz w:val="24"/>
          <w:szCs w:val="24"/>
        </w:rPr>
        <w:t xml:space="preserve"> March 2022).</w:t>
      </w:r>
    </w:p>
    <w:p w14:paraId="3D87BF5C" w14:textId="77777777" w:rsidR="00BE0536" w:rsidRDefault="00BE0536">
      <w:pPr>
        <w:rPr>
          <w:rFonts w:ascii="Times New Roman" w:hAnsi="Times New Roman" w:cs="Times New Roman"/>
          <w:sz w:val="24"/>
          <w:szCs w:val="24"/>
        </w:rPr>
      </w:pPr>
    </w:p>
    <w:p w14:paraId="15F4D82A" w14:textId="76F4DB13" w:rsidR="00BE0536" w:rsidRDefault="00BE0536">
      <w:pPr>
        <w:rPr>
          <w:rFonts w:ascii="Times New Roman" w:hAnsi="Times New Roman" w:cs="Times New Roman"/>
          <w:sz w:val="24"/>
          <w:szCs w:val="24"/>
        </w:rPr>
      </w:pPr>
      <w:r>
        <w:rPr>
          <w:rFonts w:ascii="Times New Roman" w:hAnsi="Times New Roman" w:cs="Times New Roman"/>
          <w:sz w:val="24"/>
          <w:szCs w:val="24"/>
        </w:rPr>
        <w:t xml:space="preserve">Ang, </w:t>
      </w:r>
      <w:r w:rsidR="00336974">
        <w:rPr>
          <w:rFonts w:ascii="Times New Roman" w:hAnsi="Times New Roman" w:cs="Times New Roman"/>
          <w:sz w:val="24"/>
          <w:szCs w:val="24"/>
        </w:rPr>
        <w:t xml:space="preserve">L </w:t>
      </w:r>
      <w:r>
        <w:rPr>
          <w:rFonts w:ascii="Times New Roman" w:hAnsi="Times New Roman" w:cs="Times New Roman"/>
          <w:sz w:val="24"/>
          <w:szCs w:val="24"/>
        </w:rPr>
        <w:t xml:space="preserve">(2013) </w:t>
      </w:r>
      <w:r w:rsidR="00336974">
        <w:rPr>
          <w:rFonts w:ascii="Times New Roman" w:hAnsi="Times New Roman" w:cs="Times New Roman"/>
          <w:sz w:val="24"/>
          <w:szCs w:val="24"/>
        </w:rPr>
        <w:t>‘Leading and Managing in the Early Years: A Study of the Impact of a NCSL Programme on Children’s Centre’s Perceptions of Leadership and Practice’</w:t>
      </w:r>
      <w:r w:rsidR="00916BFF">
        <w:rPr>
          <w:rFonts w:ascii="Times New Roman" w:hAnsi="Times New Roman" w:cs="Times New Roman"/>
          <w:sz w:val="24"/>
          <w:szCs w:val="24"/>
        </w:rPr>
        <w:t>. DOI:</w:t>
      </w:r>
      <w:r w:rsidR="009E3871">
        <w:rPr>
          <w:rFonts w:ascii="Times New Roman" w:hAnsi="Times New Roman" w:cs="Times New Roman"/>
          <w:sz w:val="24"/>
          <w:szCs w:val="24"/>
        </w:rPr>
        <w:t xml:space="preserve"> </w:t>
      </w:r>
      <w:r w:rsidR="00916BFF" w:rsidRPr="009E3871">
        <w:rPr>
          <w:rFonts w:ascii="Times New Roman" w:hAnsi="Times New Roman" w:cs="Times New Roman"/>
          <w:sz w:val="24"/>
          <w:szCs w:val="24"/>
        </w:rPr>
        <w:t>10.1177/1741143212436960</w:t>
      </w:r>
      <w:r w:rsidR="009E3871">
        <w:rPr>
          <w:rFonts w:ascii="Times New Roman" w:hAnsi="Times New Roman" w:cs="Times New Roman"/>
          <w:sz w:val="24"/>
          <w:szCs w:val="24"/>
        </w:rPr>
        <w:t xml:space="preserve"> </w:t>
      </w:r>
      <w:r w:rsidR="00336974">
        <w:rPr>
          <w:rFonts w:ascii="Times New Roman" w:hAnsi="Times New Roman" w:cs="Times New Roman"/>
          <w:sz w:val="24"/>
          <w:szCs w:val="24"/>
        </w:rPr>
        <w:t>(Accessed 4</w:t>
      </w:r>
      <w:r w:rsidR="00336974" w:rsidRPr="00A476DD">
        <w:rPr>
          <w:rFonts w:ascii="Times New Roman" w:hAnsi="Times New Roman" w:cs="Times New Roman"/>
          <w:sz w:val="24"/>
          <w:szCs w:val="24"/>
          <w:vertAlign w:val="superscript"/>
        </w:rPr>
        <w:t>th</w:t>
      </w:r>
      <w:r w:rsidR="00336974">
        <w:rPr>
          <w:rFonts w:ascii="Times New Roman" w:hAnsi="Times New Roman" w:cs="Times New Roman"/>
          <w:sz w:val="24"/>
          <w:szCs w:val="24"/>
        </w:rPr>
        <w:t xml:space="preserve"> March 2022). </w:t>
      </w:r>
    </w:p>
    <w:p w14:paraId="6DA682E1" w14:textId="77777777" w:rsidR="00BE0536" w:rsidRDefault="00BE0536">
      <w:pPr>
        <w:rPr>
          <w:rFonts w:ascii="Times New Roman" w:hAnsi="Times New Roman" w:cs="Times New Roman"/>
          <w:sz w:val="24"/>
          <w:szCs w:val="24"/>
        </w:rPr>
      </w:pPr>
    </w:p>
    <w:p w14:paraId="6729EB5F" w14:textId="23201D90" w:rsidR="008E1705" w:rsidRDefault="00E65361">
      <w:pPr>
        <w:rPr>
          <w:rFonts w:ascii="Times New Roman" w:hAnsi="Times New Roman" w:cs="Times New Roman"/>
          <w:sz w:val="24"/>
          <w:szCs w:val="24"/>
        </w:rPr>
      </w:pPr>
      <w:r>
        <w:rPr>
          <w:rFonts w:ascii="Times New Roman" w:hAnsi="Times New Roman" w:cs="Times New Roman"/>
          <w:sz w:val="24"/>
          <w:szCs w:val="24"/>
        </w:rPr>
        <w:t xml:space="preserve">Armstrong, </w:t>
      </w:r>
      <w:r w:rsidR="002613CD">
        <w:rPr>
          <w:rFonts w:ascii="Times New Roman" w:hAnsi="Times New Roman" w:cs="Times New Roman"/>
          <w:sz w:val="24"/>
          <w:szCs w:val="24"/>
        </w:rPr>
        <w:t xml:space="preserve">A (2011) </w:t>
      </w:r>
      <w:r w:rsidR="002613CD" w:rsidRPr="000B073E">
        <w:rPr>
          <w:rFonts w:ascii="Times New Roman" w:hAnsi="Times New Roman" w:cs="Times New Roman"/>
          <w:i/>
          <w:iCs/>
          <w:sz w:val="24"/>
          <w:szCs w:val="24"/>
        </w:rPr>
        <w:t xml:space="preserve">4 Key Strategies </w:t>
      </w:r>
      <w:r w:rsidR="000B073E" w:rsidRPr="000B073E">
        <w:rPr>
          <w:rFonts w:ascii="Times New Roman" w:hAnsi="Times New Roman" w:cs="Times New Roman"/>
          <w:i/>
          <w:iCs/>
          <w:sz w:val="24"/>
          <w:szCs w:val="24"/>
        </w:rPr>
        <w:t>to help educators overcome resistance to change.</w:t>
      </w:r>
      <w:r w:rsidR="000B073E">
        <w:rPr>
          <w:rFonts w:ascii="Times New Roman" w:hAnsi="Times New Roman" w:cs="Times New Roman"/>
          <w:sz w:val="24"/>
          <w:szCs w:val="24"/>
        </w:rPr>
        <w:t xml:space="preserve"> </w:t>
      </w:r>
      <w:r w:rsidR="00587D44">
        <w:rPr>
          <w:rFonts w:ascii="Times New Roman" w:hAnsi="Times New Roman" w:cs="Times New Roman"/>
          <w:sz w:val="24"/>
          <w:szCs w:val="24"/>
        </w:rPr>
        <w:t xml:space="preserve">Available at: </w:t>
      </w:r>
      <w:hyperlink r:id="rId8" w:history="1">
        <w:r w:rsidR="00587D44" w:rsidRPr="0024545C">
          <w:rPr>
            <w:rStyle w:val="Hyperlink"/>
            <w:rFonts w:ascii="Times New Roman" w:hAnsi="Times New Roman" w:cs="Times New Roman"/>
            <w:sz w:val="24"/>
            <w:szCs w:val="24"/>
          </w:rPr>
          <w:t>https://learningforward.org/wp-content/uploads/2011/01/winter-2011-tool.pdf</w:t>
        </w:r>
      </w:hyperlink>
      <w:r w:rsidR="00587D44">
        <w:rPr>
          <w:rFonts w:ascii="Times New Roman" w:hAnsi="Times New Roman" w:cs="Times New Roman"/>
          <w:sz w:val="24"/>
          <w:szCs w:val="24"/>
        </w:rPr>
        <w:t xml:space="preserve"> (Accessed 4</w:t>
      </w:r>
      <w:r w:rsidR="00587D44" w:rsidRPr="00A476DD">
        <w:rPr>
          <w:rFonts w:ascii="Times New Roman" w:hAnsi="Times New Roman" w:cs="Times New Roman"/>
          <w:sz w:val="24"/>
          <w:szCs w:val="24"/>
          <w:vertAlign w:val="superscript"/>
        </w:rPr>
        <w:t>th</w:t>
      </w:r>
      <w:r w:rsidR="00587D44">
        <w:rPr>
          <w:rFonts w:ascii="Times New Roman" w:hAnsi="Times New Roman" w:cs="Times New Roman"/>
          <w:sz w:val="24"/>
          <w:szCs w:val="24"/>
        </w:rPr>
        <w:t xml:space="preserve"> March 2022).</w:t>
      </w:r>
    </w:p>
    <w:p w14:paraId="458D1013" w14:textId="77777777" w:rsidR="00F1400F" w:rsidRDefault="00F1400F">
      <w:pPr>
        <w:rPr>
          <w:rFonts w:ascii="Times New Roman" w:hAnsi="Times New Roman" w:cs="Times New Roman"/>
          <w:sz w:val="24"/>
          <w:szCs w:val="24"/>
        </w:rPr>
      </w:pPr>
    </w:p>
    <w:p w14:paraId="6A23C0DC" w14:textId="738778AC" w:rsidR="00CE5CF2" w:rsidRDefault="00DF1824" w:rsidP="00A03058">
      <w:pPr>
        <w:pStyle w:val="nova-legacy-e-listitem"/>
        <w:shd w:val="clear" w:color="auto" w:fill="FFFFFF"/>
        <w:spacing w:before="0" w:after="0"/>
      </w:pPr>
      <w:proofErr w:type="spellStart"/>
      <w:r w:rsidRPr="00A03058">
        <w:t>Ashiabi</w:t>
      </w:r>
      <w:proofErr w:type="spellEnd"/>
      <w:r w:rsidR="00F16878" w:rsidRPr="00A03058">
        <w:t xml:space="preserve">, G </w:t>
      </w:r>
      <w:r w:rsidRPr="00A03058">
        <w:t>and O’Neal</w:t>
      </w:r>
      <w:r w:rsidR="00F16878" w:rsidRPr="00A03058">
        <w:t xml:space="preserve">, K </w:t>
      </w:r>
      <w:r w:rsidRPr="00A03058">
        <w:t xml:space="preserve">(2015) </w:t>
      </w:r>
      <w:r w:rsidR="00FC795F">
        <w:t>‘</w:t>
      </w:r>
      <w:r w:rsidR="00F16878" w:rsidRPr="00A03058">
        <w:t>Child Social Development in Context.</w:t>
      </w:r>
      <w:r w:rsidR="00C10E3D">
        <w:t xml:space="preserve"> An Examination of </w:t>
      </w:r>
      <w:proofErr w:type="gramStart"/>
      <w:r w:rsidR="00C10E3D">
        <w:t>Some</w:t>
      </w:r>
      <w:proofErr w:type="gramEnd"/>
      <w:r w:rsidR="00C10E3D">
        <w:t xml:space="preserve"> </w:t>
      </w:r>
      <w:proofErr w:type="spellStart"/>
      <w:r w:rsidR="00C10E3D">
        <w:t>Propostions</w:t>
      </w:r>
      <w:proofErr w:type="spellEnd"/>
      <w:r w:rsidR="005C6BEE">
        <w:t xml:space="preserve"> in Bronfenbrenner’s Bioecological Theory</w:t>
      </w:r>
      <w:r w:rsidR="00FC795F">
        <w:t>’</w:t>
      </w:r>
      <w:r w:rsidR="005C6BEE">
        <w:t xml:space="preserve"> SAGE. Available at: </w:t>
      </w:r>
      <w:r w:rsidR="00F16878" w:rsidRPr="00A03058">
        <w:t xml:space="preserve">DOI: </w:t>
      </w:r>
      <w:hyperlink r:id="rId9" w:tgtFrame="_blank" w:history="1">
        <w:r w:rsidR="00A03058" w:rsidRPr="00A03058">
          <w:rPr>
            <w:rStyle w:val="Hyperlink"/>
            <w:rFonts w:ascii="inherit" w:hAnsi="inherit"/>
            <w:bdr w:val="none" w:sz="0" w:space="0" w:color="auto" w:frame="1"/>
          </w:rPr>
          <w:t>10.1177/2158244015590840</w:t>
        </w:r>
      </w:hyperlink>
      <w:r w:rsidR="00A03058">
        <w:rPr>
          <w:rFonts w:ascii="Roboto" w:hAnsi="Roboto"/>
          <w:color w:val="777777"/>
        </w:rPr>
        <w:t xml:space="preserve"> </w:t>
      </w:r>
      <w:r w:rsidR="00A03058">
        <w:t>(Accessed 4</w:t>
      </w:r>
      <w:r w:rsidR="00A03058" w:rsidRPr="00A476DD">
        <w:rPr>
          <w:vertAlign w:val="superscript"/>
        </w:rPr>
        <w:t>th</w:t>
      </w:r>
      <w:r w:rsidR="00A03058">
        <w:t xml:space="preserve"> March 2022).</w:t>
      </w:r>
    </w:p>
    <w:p w14:paraId="601D2EB4" w14:textId="77777777" w:rsidR="00C55D65" w:rsidRDefault="00C55D65" w:rsidP="00A03058">
      <w:pPr>
        <w:pStyle w:val="nova-legacy-e-listitem"/>
        <w:shd w:val="clear" w:color="auto" w:fill="FFFFFF"/>
        <w:spacing w:before="0" w:after="0"/>
      </w:pPr>
    </w:p>
    <w:p w14:paraId="045E738B" w14:textId="77777777" w:rsidR="00C55D65" w:rsidRPr="003528CD" w:rsidRDefault="00C55D65" w:rsidP="00C55D65">
      <w:pPr>
        <w:pStyle w:val="NoSpacing"/>
        <w:rPr>
          <w:rFonts w:ascii="Times New Roman" w:hAnsi="Times New Roman" w:cs="Times New Roman"/>
          <w:i/>
          <w:iCs/>
          <w:sz w:val="24"/>
          <w:szCs w:val="24"/>
        </w:rPr>
      </w:pPr>
      <w:r w:rsidRPr="003528CD">
        <w:rPr>
          <w:rFonts w:ascii="Times New Roman" w:hAnsi="Times New Roman" w:cs="Times New Roman"/>
          <w:sz w:val="24"/>
          <w:szCs w:val="24"/>
        </w:rPr>
        <w:t xml:space="preserve">Bandyopadhyay </w:t>
      </w:r>
      <w:r w:rsidRPr="003528CD">
        <w:rPr>
          <w:rFonts w:ascii="Times New Roman" w:hAnsi="Times New Roman" w:cs="Times New Roman"/>
          <w:i/>
          <w:iCs/>
          <w:sz w:val="24"/>
          <w:szCs w:val="24"/>
        </w:rPr>
        <w:t>et al</w:t>
      </w:r>
      <w:r w:rsidRPr="003528CD">
        <w:rPr>
          <w:rFonts w:ascii="Times New Roman" w:hAnsi="Times New Roman" w:cs="Times New Roman"/>
          <w:sz w:val="24"/>
          <w:szCs w:val="24"/>
        </w:rPr>
        <w:t xml:space="preserve"> (2021) </w:t>
      </w:r>
      <w:r w:rsidRPr="003528CD">
        <w:rPr>
          <w:rFonts w:ascii="Times New Roman" w:hAnsi="Times New Roman" w:cs="Times New Roman"/>
          <w:i/>
          <w:iCs/>
          <w:sz w:val="24"/>
          <w:szCs w:val="24"/>
        </w:rPr>
        <w:t xml:space="preserve">How does the local area deprivation influence </w:t>
      </w:r>
    </w:p>
    <w:p w14:paraId="36835F02" w14:textId="77777777" w:rsidR="00C55D65" w:rsidRPr="003528CD" w:rsidRDefault="00C55D65" w:rsidP="00C55D65">
      <w:pPr>
        <w:pStyle w:val="NoSpacing"/>
        <w:rPr>
          <w:rFonts w:ascii="Times New Roman" w:hAnsi="Times New Roman" w:cs="Times New Roman"/>
          <w:i/>
          <w:iCs/>
          <w:sz w:val="24"/>
          <w:szCs w:val="24"/>
        </w:rPr>
      </w:pPr>
      <w:r w:rsidRPr="003528CD">
        <w:rPr>
          <w:rFonts w:ascii="Times New Roman" w:hAnsi="Times New Roman" w:cs="Times New Roman"/>
          <w:i/>
          <w:iCs/>
          <w:sz w:val="24"/>
          <w:szCs w:val="24"/>
        </w:rPr>
        <w:t xml:space="preserve">life chances for children in poverty in Wales: A </w:t>
      </w:r>
    </w:p>
    <w:p w14:paraId="68E09C73" w14:textId="77777777" w:rsidR="00C55D65" w:rsidRPr="003528CD" w:rsidRDefault="00C55D65" w:rsidP="00C55D65">
      <w:pPr>
        <w:pStyle w:val="NoSpacing"/>
        <w:rPr>
          <w:rFonts w:ascii="Times New Roman" w:hAnsi="Times New Roman" w:cs="Times New Roman"/>
          <w:sz w:val="24"/>
          <w:szCs w:val="24"/>
        </w:rPr>
      </w:pPr>
      <w:r w:rsidRPr="003528CD">
        <w:rPr>
          <w:rFonts w:ascii="Times New Roman" w:hAnsi="Times New Roman" w:cs="Times New Roman"/>
          <w:i/>
          <w:iCs/>
          <w:sz w:val="24"/>
          <w:szCs w:val="24"/>
        </w:rPr>
        <w:t>record linkage cohort study.</w:t>
      </w:r>
      <w:r w:rsidRPr="003528CD">
        <w:rPr>
          <w:rFonts w:ascii="Times New Roman" w:hAnsi="Times New Roman" w:cs="Times New Roman"/>
          <w:sz w:val="24"/>
          <w:szCs w:val="24"/>
        </w:rPr>
        <w:t xml:space="preserve"> Available at: </w:t>
      </w:r>
      <w:hyperlink r:id="rId10" w:history="1">
        <w:r w:rsidRPr="003528CD">
          <w:rPr>
            <w:rStyle w:val="Hyperlink"/>
            <w:rFonts w:ascii="Times New Roman" w:hAnsi="Times New Roman" w:cs="Times New Roman"/>
            <w:sz w:val="24"/>
            <w:szCs w:val="24"/>
          </w:rPr>
          <w:t>https://www.medrxiv.org/content/10.1101/2021.06.21.21259276v1.full.pdf</w:t>
        </w:r>
      </w:hyperlink>
    </w:p>
    <w:p w14:paraId="0BDEE7FC" w14:textId="77777777" w:rsidR="00C55D65" w:rsidRPr="003528CD" w:rsidRDefault="00C55D65" w:rsidP="00C55D65">
      <w:pPr>
        <w:pStyle w:val="NoSpacing"/>
        <w:rPr>
          <w:rFonts w:ascii="Times New Roman" w:hAnsi="Times New Roman" w:cs="Times New Roman"/>
          <w:sz w:val="24"/>
          <w:szCs w:val="24"/>
        </w:rPr>
      </w:pPr>
      <w:r w:rsidRPr="003528CD">
        <w:rPr>
          <w:rFonts w:ascii="Times New Roman" w:hAnsi="Times New Roman" w:cs="Times New Roman"/>
          <w:sz w:val="24"/>
          <w:szCs w:val="24"/>
        </w:rPr>
        <w:t>(Accessed 4th March 2022).</w:t>
      </w:r>
    </w:p>
    <w:p w14:paraId="3A059CD5" w14:textId="77777777" w:rsidR="00C55D65" w:rsidRDefault="00C55D65" w:rsidP="00A03058">
      <w:pPr>
        <w:pStyle w:val="nova-legacy-e-listitem"/>
        <w:shd w:val="clear" w:color="auto" w:fill="FFFFFF"/>
        <w:spacing w:before="0" w:after="0"/>
      </w:pPr>
    </w:p>
    <w:p w14:paraId="1FFEB119" w14:textId="77777777" w:rsidR="00C55D65" w:rsidRDefault="00C55D65" w:rsidP="00C55D65">
      <w:pPr>
        <w:rPr>
          <w:rFonts w:ascii="Times New Roman" w:hAnsi="Times New Roman" w:cs="Times New Roman"/>
          <w:sz w:val="24"/>
          <w:szCs w:val="24"/>
        </w:rPr>
      </w:pPr>
      <w:r>
        <w:rPr>
          <w:rFonts w:ascii="Times New Roman" w:hAnsi="Times New Roman" w:cs="Times New Roman"/>
          <w:sz w:val="24"/>
          <w:szCs w:val="24"/>
        </w:rPr>
        <w:t xml:space="preserve">BBC (2015) </w:t>
      </w:r>
      <w:r w:rsidRPr="000B7E55">
        <w:rPr>
          <w:rFonts w:ascii="Times New Roman" w:hAnsi="Times New Roman" w:cs="Times New Roman"/>
          <w:i/>
          <w:iCs/>
          <w:sz w:val="24"/>
          <w:szCs w:val="24"/>
        </w:rPr>
        <w:t>Calls for smacking ban in Wales backed by Archbishop.</w:t>
      </w:r>
      <w:r>
        <w:rPr>
          <w:rFonts w:ascii="Times New Roman" w:hAnsi="Times New Roman" w:cs="Times New Roman"/>
          <w:sz w:val="24"/>
          <w:szCs w:val="24"/>
        </w:rPr>
        <w:t xml:space="preserve"> Available at: </w:t>
      </w:r>
      <w:hyperlink r:id="rId11" w:history="1">
        <w:r w:rsidRPr="007A6266">
          <w:rPr>
            <w:rStyle w:val="Hyperlink"/>
            <w:rFonts w:ascii="Times New Roman" w:hAnsi="Times New Roman" w:cs="Times New Roman"/>
            <w:sz w:val="24"/>
            <w:szCs w:val="24"/>
          </w:rPr>
          <w:t>https://www.bbc.co.uk/news/uk-wales-34883037</w:t>
        </w:r>
      </w:hyperlink>
      <w:r>
        <w:rPr>
          <w:rFonts w:ascii="Times New Roman" w:hAnsi="Times New Roman" w:cs="Times New Roman"/>
          <w:sz w:val="24"/>
          <w:szCs w:val="24"/>
        </w:rPr>
        <w:t xml:space="preserve"> (Accessed 4</w:t>
      </w:r>
      <w:r w:rsidRPr="00A476D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w:t>
      </w:r>
    </w:p>
    <w:p w14:paraId="6F11FC08" w14:textId="77777777" w:rsidR="00C55D65" w:rsidRDefault="00C55D65" w:rsidP="00A03058">
      <w:pPr>
        <w:pStyle w:val="nova-legacy-e-listitem"/>
        <w:shd w:val="clear" w:color="auto" w:fill="FFFFFF"/>
        <w:spacing w:before="0" w:after="0"/>
      </w:pPr>
    </w:p>
    <w:p w14:paraId="364D3E17" w14:textId="5B573914" w:rsidR="00F42BD9" w:rsidRDefault="00CE5CF2" w:rsidP="00481056">
      <w:pPr>
        <w:pStyle w:val="nova-legacy-e-listitem"/>
        <w:shd w:val="clear" w:color="auto" w:fill="FFFFFF"/>
        <w:spacing w:after="0"/>
      </w:pPr>
      <w:r>
        <w:t xml:space="preserve">Bevan </w:t>
      </w:r>
      <w:r w:rsidR="002F2247">
        <w:t>Foundation (</w:t>
      </w:r>
      <w:r w:rsidR="00F42BD9">
        <w:t xml:space="preserve">2020) </w:t>
      </w:r>
      <w:r w:rsidR="00F42BD9" w:rsidRPr="00C41F9C">
        <w:rPr>
          <w:i/>
          <w:iCs/>
        </w:rPr>
        <w:t>Lifting children out of poverty, the role of the Welsh Benefits</w:t>
      </w:r>
      <w:r w:rsidR="00F42BD9">
        <w:t xml:space="preserve"> </w:t>
      </w:r>
      <w:r w:rsidR="00F42BD9" w:rsidRPr="00C41F9C">
        <w:rPr>
          <w:i/>
          <w:iCs/>
        </w:rPr>
        <w:t>System.</w:t>
      </w:r>
      <w:r w:rsidR="00F42BD9">
        <w:t xml:space="preserve"> </w:t>
      </w:r>
      <w:r w:rsidR="00481056">
        <w:t xml:space="preserve">Available at: </w:t>
      </w:r>
      <w:hyperlink r:id="rId12" w:anchor=":~:text=In%20its%20efforts%20to%20end,Access%20and%20Healthy%20Start%20Vouchers" w:history="1">
        <w:r w:rsidR="00481056" w:rsidRPr="007A137E">
          <w:rPr>
            <w:rStyle w:val="Hyperlink"/>
          </w:rPr>
          <w:t>https://www.bevanfoundation.org/resources/children-out-of-poverty/#:~:text=In%20its%20efforts%20to%20end,Access%20and%20Healthy%20Start%20Vouchers</w:t>
        </w:r>
      </w:hyperlink>
      <w:r w:rsidR="00481056">
        <w:t xml:space="preserve"> (Accessed 10</w:t>
      </w:r>
      <w:r w:rsidR="00481056" w:rsidRPr="00A476DD">
        <w:rPr>
          <w:vertAlign w:val="superscript"/>
        </w:rPr>
        <w:t>th</w:t>
      </w:r>
      <w:r w:rsidR="00481056">
        <w:t xml:space="preserve"> March 2022).</w:t>
      </w:r>
    </w:p>
    <w:p w14:paraId="6D9F0120" w14:textId="77777777" w:rsidR="00481056" w:rsidRDefault="00481056" w:rsidP="00A03058">
      <w:pPr>
        <w:pStyle w:val="nova-legacy-e-listitem"/>
        <w:shd w:val="clear" w:color="auto" w:fill="FFFFFF"/>
        <w:spacing w:before="0" w:after="0"/>
      </w:pPr>
    </w:p>
    <w:p w14:paraId="1A2A310A" w14:textId="22E83E82" w:rsidR="003444C0" w:rsidRDefault="00DA1023" w:rsidP="002E2D7E">
      <w:pPr>
        <w:pStyle w:val="nova-legacy-e-listitem"/>
        <w:shd w:val="clear" w:color="auto" w:fill="FFFFFF"/>
        <w:spacing w:before="0" w:after="0"/>
      </w:pPr>
      <w:r>
        <w:lastRenderedPageBreak/>
        <w:t xml:space="preserve">Butler, </w:t>
      </w:r>
      <w:r w:rsidR="009635E3">
        <w:t>A (</w:t>
      </w:r>
      <w:r w:rsidR="009837E7">
        <w:t xml:space="preserve">2016) </w:t>
      </w:r>
      <w:r w:rsidR="009837E7" w:rsidRPr="00C41F9C">
        <w:rPr>
          <w:i/>
          <w:iCs/>
        </w:rPr>
        <w:t>Putting quality at the heart of the Early Years</w:t>
      </w:r>
      <w:r w:rsidR="009837E7">
        <w:t xml:space="preserve">. </w:t>
      </w:r>
      <w:r w:rsidR="006E5065">
        <w:t xml:space="preserve">Available at: </w:t>
      </w:r>
      <w:hyperlink r:id="rId13" w:history="1">
        <w:r w:rsidR="006E5065" w:rsidRPr="001F612C">
          <w:rPr>
            <w:rStyle w:val="Hyperlink"/>
          </w:rPr>
          <w:t>https://www.familyandchildcaretrust.org/putting-quality-heart-early-years</w:t>
        </w:r>
      </w:hyperlink>
      <w:r w:rsidR="006E5065">
        <w:t xml:space="preserve"> (Accessed 4</w:t>
      </w:r>
      <w:r w:rsidR="006E5065" w:rsidRPr="00A476DD">
        <w:rPr>
          <w:vertAlign w:val="superscript"/>
        </w:rPr>
        <w:t>th</w:t>
      </w:r>
      <w:r w:rsidR="006E5065">
        <w:t xml:space="preserve"> March 2022).</w:t>
      </w:r>
    </w:p>
    <w:p w14:paraId="7B4FABD8" w14:textId="77777777" w:rsidR="003404C1" w:rsidRPr="009E5133" w:rsidRDefault="003404C1" w:rsidP="009E5133">
      <w:pPr>
        <w:pStyle w:val="NoSpacing"/>
        <w:rPr>
          <w:rFonts w:ascii="Times New Roman" w:hAnsi="Times New Roman" w:cs="Times New Roman"/>
          <w:sz w:val="24"/>
          <w:szCs w:val="24"/>
        </w:rPr>
      </w:pPr>
    </w:p>
    <w:p w14:paraId="5E29D3A1" w14:textId="2011FFB0" w:rsidR="009E5133" w:rsidRPr="009E5133" w:rsidRDefault="003404C1" w:rsidP="009E5133">
      <w:pPr>
        <w:pStyle w:val="NoSpacing"/>
        <w:rPr>
          <w:rFonts w:ascii="Times New Roman" w:hAnsi="Times New Roman" w:cs="Times New Roman"/>
          <w:sz w:val="24"/>
          <w:szCs w:val="24"/>
        </w:rPr>
      </w:pPr>
      <w:r w:rsidRPr="009E5133">
        <w:rPr>
          <w:rFonts w:ascii="Times New Roman" w:hAnsi="Times New Roman" w:cs="Times New Roman"/>
          <w:sz w:val="24"/>
          <w:szCs w:val="24"/>
        </w:rPr>
        <w:t xml:space="preserve">Care Council for Wales </w:t>
      </w:r>
      <w:r w:rsidR="003F577F" w:rsidRPr="009E5133">
        <w:rPr>
          <w:rFonts w:ascii="Times New Roman" w:hAnsi="Times New Roman" w:cs="Times New Roman"/>
          <w:sz w:val="24"/>
          <w:szCs w:val="24"/>
        </w:rPr>
        <w:t xml:space="preserve">(2013) </w:t>
      </w:r>
      <w:r w:rsidR="003833FE" w:rsidRPr="00C41F9C">
        <w:rPr>
          <w:rFonts w:ascii="Times New Roman" w:hAnsi="Times New Roman" w:cs="Times New Roman"/>
          <w:i/>
          <w:iCs/>
          <w:sz w:val="24"/>
          <w:szCs w:val="24"/>
        </w:rPr>
        <w:t>Continuing Professional Development Principles</w:t>
      </w:r>
      <w:r w:rsidR="008C3BA1" w:rsidRPr="009E5133">
        <w:rPr>
          <w:rFonts w:ascii="Times New Roman" w:hAnsi="Times New Roman" w:cs="Times New Roman"/>
          <w:sz w:val="24"/>
          <w:szCs w:val="24"/>
        </w:rPr>
        <w:t xml:space="preserve">. Available at: </w:t>
      </w:r>
      <w:hyperlink r:id="rId14" w:history="1">
        <w:r w:rsidR="009E5133" w:rsidRPr="009E5133">
          <w:rPr>
            <w:rStyle w:val="Hyperlink"/>
            <w:rFonts w:ascii="Times New Roman" w:hAnsi="Times New Roman" w:cs="Times New Roman"/>
            <w:sz w:val="24"/>
            <w:szCs w:val="24"/>
          </w:rPr>
          <w:t>https://socialcare.wales/cms_assets/file-uploads/Early-years-CPD-principles.pdf</w:t>
        </w:r>
      </w:hyperlink>
      <w:r w:rsidR="009E5133" w:rsidRPr="009E5133">
        <w:rPr>
          <w:rFonts w:ascii="Times New Roman" w:hAnsi="Times New Roman" w:cs="Times New Roman"/>
          <w:sz w:val="24"/>
          <w:szCs w:val="24"/>
        </w:rPr>
        <w:t xml:space="preserve"> (Accessed 4</w:t>
      </w:r>
      <w:r w:rsidR="009E5133" w:rsidRPr="009E5133">
        <w:rPr>
          <w:rFonts w:ascii="Times New Roman" w:hAnsi="Times New Roman" w:cs="Times New Roman"/>
          <w:sz w:val="24"/>
          <w:szCs w:val="24"/>
          <w:vertAlign w:val="superscript"/>
        </w:rPr>
        <w:t>th</w:t>
      </w:r>
      <w:r w:rsidR="009E5133" w:rsidRPr="009E5133">
        <w:rPr>
          <w:rFonts w:ascii="Times New Roman" w:hAnsi="Times New Roman" w:cs="Times New Roman"/>
          <w:sz w:val="24"/>
          <w:szCs w:val="24"/>
        </w:rPr>
        <w:t xml:space="preserve"> March 2022).</w:t>
      </w:r>
    </w:p>
    <w:p w14:paraId="78905100" w14:textId="77777777" w:rsidR="003F577F" w:rsidRDefault="003F577F">
      <w:pPr>
        <w:rPr>
          <w:rFonts w:ascii="Times New Roman" w:hAnsi="Times New Roman" w:cs="Times New Roman"/>
          <w:sz w:val="24"/>
          <w:szCs w:val="24"/>
        </w:rPr>
      </w:pPr>
    </w:p>
    <w:p w14:paraId="3FD74DF4" w14:textId="77777777" w:rsidR="00324F52" w:rsidRDefault="00324F52">
      <w:pPr>
        <w:rPr>
          <w:rFonts w:ascii="Times New Roman" w:hAnsi="Times New Roman" w:cs="Times New Roman"/>
          <w:sz w:val="24"/>
          <w:szCs w:val="24"/>
        </w:rPr>
      </w:pPr>
    </w:p>
    <w:p w14:paraId="1F60A8AC" w14:textId="5069453D" w:rsidR="00324F52" w:rsidRPr="00C16E16" w:rsidRDefault="00324F52" w:rsidP="00C16E16">
      <w:pPr>
        <w:pStyle w:val="NoSpacing"/>
        <w:rPr>
          <w:rFonts w:ascii="Times New Roman" w:hAnsi="Times New Roman" w:cs="Times New Roman"/>
          <w:sz w:val="24"/>
          <w:szCs w:val="24"/>
        </w:rPr>
      </w:pPr>
      <w:r w:rsidRPr="00C16E16">
        <w:rPr>
          <w:rFonts w:ascii="Times New Roman" w:hAnsi="Times New Roman" w:cs="Times New Roman"/>
          <w:sz w:val="24"/>
          <w:szCs w:val="24"/>
        </w:rPr>
        <w:t xml:space="preserve">CDC (2021) </w:t>
      </w:r>
      <w:r w:rsidR="00F83D61" w:rsidRPr="00C16E16">
        <w:rPr>
          <w:rFonts w:ascii="Times New Roman" w:hAnsi="Times New Roman" w:cs="Times New Roman"/>
          <w:sz w:val="24"/>
          <w:szCs w:val="24"/>
        </w:rPr>
        <w:t xml:space="preserve">Why Act Early if </w:t>
      </w:r>
      <w:proofErr w:type="gramStart"/>
      <w:r w:rsidR="00F83D61" w:rsidRPr="00C16E16">
        <w:rPr>
          <w:rFonts w:ascii="Times New Roman" w:hAnsi="Times New Roman" w:cs="Times New Roman"/>
          <w:sz w:val="24"/>
          <w:szCs w:val="24"/>
        </w:rPr>
        <w:t>You’re</w:t>
      </w:r>
      <w:proofErr w:type="gramEnd"/>
      <w:r w:rsidR="00F83D61" w:rsidRPr="00C16E16">
        <w:rPr>
          <w:rFonts w:ascii="Times New Roman" w:hAnsi="Times New Roman" w:cs="Times New Roman"/>
          <w:sz w:val="24"/>
          <w:szCs w:val="24"/>
        </w:rPr>
        <w:t xml:space="preserve"> Concerned about Development?</w:t>
      </w:r>
    </w:p>
    <w:p w14:paraId="6B598079" w14:textId="17C378D5" w:rsidR="00F83D61" w:rsidRPr="00C16E16" w:rsidRDefault="00F83D61" w:rsidP="00C16E16">
      <w:pPr>
        <w:pStyle w:val="NoSpacing"/>
        <w:rPr>
          <w:rFonts w:ascii="Times New Roman" w:hAnsi="Times New Roman" w:cs="Times New Roman"/>
          <w:sz w:val="24"/>
          <w:szCs w:val="24"/>
        </w:rPr>
      </w:pPr>
      <w:r w:rsidRPr="00C16E16">
        <w:rPr>
          <w:rFonts w:ascii="Times New Roman" w:hAnsi="Times New Roman" w:cs="Times New Roman"/>
          <w:sz w:val="24"/>
          <w:szCs w:val="24"/>
        </w:rPr>
        <w:t>Available at</w:t>
      </w:r>
      <w:r w:rsidR="00C16E16">
        <w:rPr>
          <w:rFonts w:ascii="Times New Roman" w:hAnsi="Times New Roman" w:cs="Times New Roman"/>
          <w:sz w:val="24"/>
          <w:szCs w:val="24"/>
        </w:rPr>
        <w:t xml:space="preserve">: </w:t>
      </w:r>
      <w:hyperlink r:id="rId15" w:anchor=":~:text=Early%20intervention%20services%20can%20change,children%2C%20families%2C%20and%20communities.&amp;text=Help%20your%20child%2C%20help%20your,age%20and%20throughout%20their%20lives" w:history="1">
        <w:r w:rsidR="00C16E16" w:rsidRPr="007A137E">
          <w:rPr>
            <w:rStyle w:val="Hyperlink"/>
            <w:rFonts w:ascii="Times New Roman" w:hAnsi="Times New Roman" w:cs="Times New Roman"/>
            <w:sz w:val="24"/>
            <w:szCs w:val="24"/>
          </w:rPr>
          <w:t>https://www.cdc.gov/ncbddd/actearly/whyActEarly.html#:~:text=Early%20intervention%20services%20can%20change,children%2C%20families%2C%20and%20communities.&amp;text=Help%20your%20child%2C%20help%20your,age%20and%20throughout%20their%20lives</w:t>
        </w:r>
      </w:hyperlink>
      <w:r w:rsidRPr="00C16E16">
        <w:rPr>
          <w:rFonts w:ascii="Times New Roman" w:hAnsi="Times New Roman" w:cs="Times New Roman"/>
          <w:sz w:val="24"/>
          <w:szCs w:val="24"/>
        </w:rPr>
        <w:t>.</w:t>
      </w:r>
    </w:p>
    <w:p w14:paraId="1EC4B555" w14:textId="1C99A5FA" w:rsidR="00F83D61" w:rsidRPr="00C16E16" w:rsidRDefault="00C16E16" w:rsidP="00C16E16">
      <w:pPr>
        <w:pStyle w:val="NoSpacing"/>
        <w:rPr>
          <w:rFonts w:ascii="Times New Roman" w:hAnsi="Times New Roman" w:cs="Times New Roman"/>
          <w:sz w:val="24"/>
          <w:szCs w:val="24"/>
        </w:rPr>
      </w:pPr>
      <w:r w:rsidRPr="00C16E16">
        <w:rPr>
          <w:rFonts w:ascii="Times New Roman" w:hAnsi="Times New Roman" w:cs="Times New Roman"/>
          <w:sz w:val="24"/>
          <w:szCs w:val="24"/>
        </w:rPr>
        <w:t>(Accessed 4th March 2022).</w:t>
      </w:r>
    </w:p>
    <w:p w14:paraId="33D0C282" w14:textId="77777777" w:rsidR="004D4DEF" w:rsidRDefault="004D4DEF" w:rsidP="00395C26">
      <w:pPr>
        <w:rPr>
          <w:rFonts w:ascii="Times New Roman" w:hAnsi="Times New Roman" w:cs="Times New Roman"/>
          <w:sz w:val="24"/>
          <w:szCs w:val="24"/>
        </w:rPr>
      </w:pPr>
    </w:p>
    <w:p w14:paraId="78FECF3A" w14:textId="77777777" w:rsidR="00045EF6" w:rsidRDefault="00045EF6" w:rsidP="00395C26">
      <w:pPr>
        <w:rPr>
          <w:rFonts w:ascii="Times New Roman" w:hAnsi="Times New Roman" w:cs="Times New Roman"/>
          <w:sz w:val="24"/>
          <w:szCs w:val="24"/>
        </w:rPr>
      </w:pPr>
    </w:p>
    <w:p w14:paraId="312739C7" w14:textId="1CD4302F" w:rsidR="00045EF6" w:rsidRDefault="00264432" w:rsidP="00395C26">
      <w:pPr>
        <w:rPr>
          <w:rFonts w:ascii="Times New Roman" w:hAnsi="Times New Roman" w:cs="Times New Roman"/>
          <w:sz w:val="24"/>
          <w:szCs w:val="24"/>
        </w:rPr>
      </w:pPr>
      <w:r>
        <w:rPr>
          <w:rFonts w:ascii="Times New Roman" w:hAnsi="Times New Roman" w:cs="Times New Roman"/>
          <w:sz w:val="24"/>
          <w:szCs w:val="24"/>
        </w:rPr>
        <w:t xml:space="preserve">Children’s Commissioner for Wales (2022) </w:t>
      </w:r>
      <w:r w:rsidR="00045EF6" w:rsidRPr="00045EF6">
        <w:rPr>
          <w:rFonts w:ascii="Times New Roman" w:hAnsi="Times New Roman" w:cs="Times New Roman"/>
          <w:i/>
          <w:iCs/>
          <w:sz w:val="24"/>
          <w:szCs w:val="24"/>
        </w:rPr>
        <w:t>About us.</w:t>
      </w:r>
      <w:r w:rsidR="00045EF6">
        <w:rPr>
          <w:rFonts w:ascii="Times New Roman" w:hAnsi="Times New Roman" w:cs="Times New Roman"/>
          <w:sz w:val="24"/>
          <w:szCs w:val="24"/>
        </w:rPr>
        <w:t xml:space="preserve"> Available at: </w:t>
      </w:r>
      <w:hyperlink r:id="rId16" w:history="1">
        <w:r w:rsidR="00045EF6" w:rsidRPr="007A6266">
          <w:rPr>
            <w:rStyle w:val="Hyperlink"/>
            <w:rFonts w:ascii="Times New Roman" w:hAnsi="Times New Roman" w:cs="Times New Roman"/>
            <w:sz w:val="24"/>
            <w:szCs w:val="24"/>
          </w:rPr>
          <w:t>https://www.wales247.co.uk/new-childrens-commissioner-for-wales-announced</w:t>
        </w:r>
      </w:hyperlink>
      <w:r w:rsidR="00045EF6">
        <w:rPr>
          <w:rFonts w:ascii="Times New Roman" w:hAnsi="Times New Roman" w:cs="Times New Roman"/>
          <w:sz w:val="24"/>
          <w:szCs w:val="24"/>
        </w:rPr>
        <w:t xml:space="preserve"> </w:t>
      </w:r>
      <w:r w:rsidR="00045EF6" w:rsidRPr="00045EF6">
        <w:rPr>
          <w:rFonts w:ascii="Times New Roman" w:hAnsi="Times New Roman" w:cs="Times New Roman"/>
          <w:sz w:val="24"/>
          <w:szCs w:val="24"/>
        </w:rPr>
        <w:t>(Accessed 4th March 2022).</w:t>
      </w:r>
    </w:p>
    <w:p w14:paraId="339DFF4A" w14:textId="77777777" w:rsidR="00C63E49" w:rsidRDefault="00C63E49" w:rsidP="00395C26">
      <w:pPr>
        <w:rPr>
          <w:rFonts w:ascii="Times New Roman" w:hAnsi="Times New Roman" w:cs="Times New Roman"/>
          <w:sz w:val="24"/>
          <w:szCs w:val="24"/>
        </w:rPr>
      </w:pPr>
    </w:p>
    <w:p w14:paraId="36B6C51E" w14:textId="77777777" w:rsidR="00BE6ACF" w:rsidRDefault="00BE6ACF" w:rsidP="00395C26">
      <w:pPr>
        <w:rPr>
          <w:rFonts w:ascii="Times New Roman" w:hAnsi="Times New Roman" w:cs="Times New Roman"/>
          <w:sz w:val="24"/>
          <w:szCs w:val="24"/>
        </w:rPr>
      </w:pPr>
    </w:p>
    <w:p w14:paraId="56CF1AE9" w14:textId="166E5483" w:rsidR="008E4B24" w:rsidRDefault="006E7601" w:rsidP="00395C26">
      <w:pPr>
        <w:rPr>
          <w:rFonts w:ascii="Times New Roman" w:hAnsi="Times New Roman" w:cs="Times New Roman"/>
          <w:sz w:val="24"/>
          <w:szCs w:val="24"/>
        </w:rPr>
      </w:pPr>
      <w:r>
        <w:rPr>
          <w:rFonts w:ascii="Times New Roman" w:hAnsi="Times New Roman" w:cs="Times New Roman"/>
          <w:sz w:val="24"/>
          <w:szCs w:val="24"/>
        </w:rPr>
        <w:t>Children’s Commissioner for Wales (</w:t>
      </w:r>
      <w:r w:rsidR="009B0C1D">
        <w:rPr>
          <w:rFonts w:ascii="Times New Roman" w:hAnsi="Times New Roman" w:cs="Times New Roman"/>
          <w:sz w:val="24"/>
          <w:szCs w:val="24"/>
        </w:rPr>
        <w:t>2016)</w:t>
      </w:r>
      <w:r w:rsidR="008E4B24">
        <w:rPr>
          <w:rFonts w:ascii="Times New Roman" w:hAnsi="Times New Roman" w:cs="Times New Roman"/>
          <w:sz w:val="24"/>
          <w:szCs w:val="24"/>
        </w:rPr>
        <w:t xml:space="preserve"> </w:t>
      </w:r>
      <w:r w:rsidR="008E4B24" w:rsidRPr="0007118D">
        <w:rPr>
          <w:rFonts w:ascii="Times New Roman" w:hAnsi="Times New Roman" w:cs="Times New Roman"/>
          <w:i/>
          <w:iCs/>
          <w:sz w:val="24"/>
          <w:szCs w:val="24"/>
        </w:rPr>
        <w:t xml:space="preserve">A Charter for Change: Protecting Welsh </w:t>
      </w:r>
      <w:r w:rsidR="008E4B24" w:rsidRPr="0007118D">
        <w:rPr>
          <w:rFonts w:ascii="Times New Roman" w:hAnsi="Times New Roman" w:cs="Times New Roman"/>
          <w:sz w:val="24"/>
          <w:szCs w:val="24"/>
        </w:rPr>
        <w:t>Children from the impact of poverty</w:t>
      </w:r>
      <w:r w:rsidR="008E4B24">
        <w:rPr>
          <w:rFonts w:ascii="Times New Roman" w:hAnsi="Times New Roman" w:cs="Times New Roman"/>
          <w:sz w:val="24"/>
          <w:szCs w:val="24"/>
        </w:rPr>
        <w:t xml:space="preserve">. Available at: </w:t>
      </w:r>
      <w:hyperlink r:id="rId17" w:history="1">
        <w:r w:rsidR="008E4B24" w:rsidRPr="003C6BFE">
          <w:rPr>
            <w:rStyle w:val="Hyperlink"/>
            <w:rFonts w:ascii="Times New Roman" w:hAnsi="Times New Roman" w:cs="Times New Roman"/>
            <w:sz w:val="24"/>
            <w:szCs w:val="24"/>
          </w:rPr>
          <w:t>https://www.childcomwales.org.uk/wp-content/uploads/2019/04/A-Charter-for-Change-Protecting-Welsh-Children-from-the-Impact-of-Poverty.pdf</w:t>
        </w:r>
      </w:hyperlink>
      <w:r w:rsidR="008E4B24">
        <w:rPr>
          <w:rFonts w:ascii="Times New Roman" w:hAnsi="Times New Roman" w:cs="Times New Roman"/>
          <w:sz w:val="24"/>
          <w:szCs w:val="24"/>
        </w:rPr>
        <w:t xml:space="preserve"> </w:t>
      </w:r>
      <w:r w:rsidR="008E4B24" w:rsidRPr="00045EF6">
        <w:rPr>
          <w:rFonts w:ascii="Times New Roman" w:hAnsi="Times New Roman" w:cs="Times New Roman"/>
          <w:sz w:val="24"/>
          <w:szCs w:val="24"/>
        </w:rPr>
        <w:t>(Accessed 4th March 2022).</w:t>
      </w:r>
    </w:p>
    <w:p w14:paraId="234F5E8D" w14:textId="77777777" w:rsidR="008E4B24" w:rsidRDefault="008E4B24" w:rsidP="00395C26">
      <w:pPr>
        <w:rPr>
          <w:rFonts w:ascii="Times New Roman" w:hAnsi="Times New Roman" w:cs="Times New Roman"/>
          <w:sz w:val="24"/>
          <w:szCs w:val="24"/>
        </w:rPr>
      </w:pPr>
    </w:p>
    <w:p w14:paraId="63B4269D" w14:textId="77777777" w:rsidR="00BE6ACF" w:rsidRDefault="00BE6ACF" w:rsidP="00395C26">
      <w:pPr>
        <w:rPr>
          <w:rFonts w:ascii="Times New Roman" w:hAnsi="Times New Roman" w:cs="Times New Roman"/>
          <w:sz w:val="24"/>
          <w:szCs w:val="24"/>
        </w:rPr>
      </w:pPr>
    </w:p>
    <w:p w14:paraId="331A900C" w14:textId="1F9714BE" w:rsidR="00B73EE7" w:rsidRDefault="004878FF" w:rsidP="00B73EE7">
      <w:pPr>
        <w:rPr>
          <w:rFonts w:ascii="Times New Roman" w:hAnsi="Times New Roman" w:cs="Times New Roman"/>
          <w:sz w:val="24"/>
          <w:szCs w:val="24"/>
        </w:rPr>
      </w:pPr>
      <w:r>
        <w:rPr>
          <w:rFonts w:ascii="Times New Roman" w:hAnsi="Times New Roman" w:cs="Times New Roman"/>
          <w:sz w:val="24"/>
          <w:szCs w:val="24"/>
        </w:rPr>
        <w:t xml:space="preserve">Children’s Commissioner for Wales (2019) </w:t>
      </w:r>
      <w:r w:rsidR="00CF7BAA" w:rsidRPr="004D792F">
        <w:rPr>
          <w:rFonts w:ascii="Times New Roman" w:hAnsi="Times New Roman" w:cs="Times New Roman"/>
          <w:i/>
          <w:iCs/>
          <w:sz w:val="24"/>
          <w:szCs w:val="24"/>
        </w:rPr>
        <w:t>The Children’s Rights Approach in Wales.</w:t>
      </w:r>
      <w:r w:rsidR="00CF7BAA">
        <w:rPr>
          <w:rFonts w:ascii="Times New Roman" w:hAnsi="Times New Roman" w:cs="Times New Roman"/>
          <w:sz w:val="24"/>
          <w:szCs w:val="24"/>
        </w:rPr>
        <w:t xml:space="preserve"> </w:t>
      </w:r>
      <w:r w:rsidR="00BE7CE2">
        <w:rPr>
          <w:rFonts w:ascii="Times New Roman" w:hAnsi="Times New Roman" w:cs="Times New Roman"/>
          <w:sz w:val="24"/>
          <w:szCs w:val="24"/>
        </w:rPr>
        <w:t xml:space="preserve">Available at: </w:t>
      </w:r>
      <w:hyperlink r:id="rId18" w:history="1">
        <w:r w:rsidR="00BE7CE2" w:rsidRPr="001F612C">
          <w:rPr>
            <w:rStyle w:val="Hyperlink"/>
            <w:rFonts w:ascii="Times New Roman" w:hAnsi="Times New Roman" w:cs="Times New Roman"/>
            <w:sz w:val="24"/>
            <w:szCs w:val="24"/>
          </w:rPr>
          <w:t>https://www.childcomwales.org.uk/wp-content/uploads/2017/04/The-Right-Way.pdf</w:t>
        </w:r>
      </w:hyperlink>
      <w:r w:rsidR="00B73EE7">
        <w:rPr>
          <w:rFonts w:ascii="Times New Roman" w:hAnsi="Times New Roman" w:cs="Times New Roman"/>
          <w:sz w:val="24"/>
          <w:szCs w:val="24"/>
        </w:rPr>
        <w:t xml:space="preserve"> </w:t>
      </w:r>
      <w:r w:rsidR="00B73EE7" w:rsidRPr="00045EF6">
        <w:rPr>
          <w:rFonts w:ascii="Times New Roman" w:hAnsi="Times New Roman" w:cs="Times New Roman"/>
          <w:sz w:val="24"/>
          <w:szCs w:val="24"/>
        </w:rPr>
        <w:t>(Accessed 4th March 2022).</w:t>
      </w:r>
    </w:p>
    <w:p w14:paraId="62940048" w14:textId="77777777" w:rsidR="00C63E49" w:rsidRDefault="00C63E49" w:rsidP="00B73EE7">
      <w:pPr>
        <w:rPr>
          <w:rFonts w:ascii="Times New Roman" w:hAnsi="Times New Roman" w:cs="Times New Roman"/>
          <w:sz w:val="24"/>
          <w:szCs w:val="24"/>
        </w:rPr>
      </w:pPr>
    </w:p>
    <w:p w14:paraId="25D4BD47" w14:textId="77777777" w:rsidR="00B73EE7" w:rsidRDefault="00B73EE7" w:rsidP="00395C26">
      <w:pPr>
        <w:rPr>
          <w:rFonts w:ascii="Times New Roman" w:hAnsi="Times New Roman" w:cs="Times New Roman"/>
          <w:sz w:val="24"/>
          <w:szCs w:val="24"/>
        </w:rPr>
      </w:pPr>
    </w:p>
    <w:p w14:paraId="15393EBF" w14:textId="77777777" w:rsidR="00781C43" w:rsidRDefault="00781C43" w:rsidP="00395C26">
      <w:pPr>
        <w:rPr>
          <w:rFonts w:ascii="Times New Roman" w:hAnsi="Times New Roman" w:cs="Times New Roman"/>
          <w:sz w:val="24"/>
          <w:szCs w:val="24"/>
        </w:rPr>
      </w:pPr>
    </w:p>
    <w:p w14:paraId="22B6F3C3" w14:textId="5A7EA206" w:rsidR="004878FF" w:rsidRDefault="00F76957" w:rsidP="00395C26">
      <w:pPr>
        <w:rPr>
          <w:rFonts w:ascii="Times New Roman" w:hAnsi="Times New Roman" w:cs="Times New Roman"/>
          <w:sz w:val="24"/>
          <w:szCs w:val="24"/>
        </w:rPr>
      </w:pPr>
      <w:r>
        <w:rPr>
          <w:rFonts w:ascii="Times New Roman" w:hAnsi="Times New Roman" w:cs="Times New Roman"/>
          <w:sz w:val="24"/>
          <w:szCs w:val="24"/>
        </w:rPr>
        <w:t>Children’s Commissioner for Wales (201</w:t>
      </w:r>
      <w:r w:rsidR="00D60EE8">
        <w:rPr>
          <w:rFonts w:ascii="Times New Roman" w:hAnsi="Times New Roman" w:cs="Times New Roman"/>
          <w:sz w:val="24"/>
          <w:szCs w:val="24"/>
        </w:rPr>
        <w:t>8</w:t>
      </w:r>
      <w:r>
        <w:rPr>
          <w:rFonts w:ascii="Times New Roman" w:hAnsi="Times New Roman" w:cs="Times New Roman"/>
          <w:sz w:val="24"/>
          <w:szCs w:val="24"/>
        </w:rPr>
        <w:t xml:space="preserve">) </w:t>
      </w:r>
      <w:r w:rsidR="00817B49" w:rsidRPr="00B14146">
        <w:rPr>
          <w:rFonts w:ascii="Times New Roman" w:hAnsi="Times New Roman" w:cs="Times New Roman"/>
          <w:i/>
          <w:iCs/>
          <w:sz w:val="24"/>
          <w:szCs w:val="24"/>
        </w:rPr>
        <w:t>A Charter for Change: Protecting Welsh</w:t>
      </w:r>
      <w:r w:rsidR="00BE7CE2" w:rsidRPr="00B14146">
        <w:rPr>
          <w:rFonts w:ascii="Times New Roman" w:hAnsi="Times New Roman" w:cs="Times New Roman"/>
          <w:i/>
          <w:iCs/>
          <w:sz w:val="24"/>
          <w:szCs w:val="24"/>
        </w:rPr>
        <w:t xml:space="preserve"> </w:t>
      </w:r>
      <w:r w:rsidR="00BE7CE2" w:rsidRPr="00B14146">
        <w:rPr>
          <w:rFonts w:ascii="Times New Roman" w:hAnsi="Times New Roman" w:cs="Times New Roman"/>
          <w:sz w:val="24"/>
          <w:szCs w:val="24"/>
        </w:rPr>
        <w:t>Children from the impact of poverty.</w:t>
      </w:r>
      <w:r w:rsidR="00BE7CE2">
        <w:rPr>
          <w:rFonts w:ascii="Times New Roman" w:hAnsi="Times New Roman" w:cs="Times New Roman"/>
          <w:sz w:val="24"/>
          <w:szCs w:val="24"/>
        </w:rPr>
        <w:t xml:space="preserve"> Available at: </w:t>
      </w:r>
      <w:hyperlink r:id="rId19" w:history="1">
        <w:r w:rsidR="00BE7CE2" w:rsidRPr="001F612C">
          <w:rPr>
            <w:rStyle w:val="Hyperlink"/>
            <w:rFonts w:ascii="Times New Roman" w:hAnsi="Times New Roman" w:cs="Times New Roman"/>
            <w:sz w:val="24"/>
            <w:szCs w:val="24"/>
          </w:rPr>
          <w:t>https://www.childcomwales.org.uk/wp-content/uploads/2019/04/A-Charter-for-Change-Protecting-Welsh-Children-from-the-Impact-of-Poverty.pdf</w:t>
        </w:r>
      </w:hyperlink>
      <w:r w:rsidR="00974482">
        <w:rPr>
          <w:rFonts w:ascii="Times New Roman" w:hAnsi="Times New Roman" w:cs="Times New Roman"/>
          <w:sz w:val="24"/>
          <w:szCs w:val="24"/>
        </w:rPr>
        <w:t xml:space="preserve"> </w:t>
      </w:r>
      <w:r w:rsidR="00974482" w:rsidRPr="00045EF6">
        <w:rPr>
          <w:rFonts w:ascii="Times New Roman" w:hAnsi="Times New Roman" w:cs="Times New Roman"/>
          <w:sz w:val="24"/>
          <w:szCs w:val="24"/>
        </w:rPr>
        <w:t>(Accessed 4th March 2022).</w:t>
      </w:r>
    </w:p>
    <w:p w14:paraId="2FC67A32" w14:textId="77777777" w:rsidR="003811F1" w:rsidRDefault="003811F1" w:rsidP="00395C26">
      <w:pPr>
        <w:rPr>
          <w:rFonts w:ascii="Times New Roman" w:hAnsi="Times New Roman" w:cs="Times New Roman"/>
          <w:sz w:val="24"/>
          <w:szCs w:val="24"/>
        </w:rPr>
      </w:pPr>
    </w:p>
    <w:p w14:paraId="5F711228" w14:textId="77777777" w:rsidR="00781C43" w:rsidRDefault="00781C43" w:rsidP="00395C26">
      <w:pPr>
        <w:rPr>
          <w:rFonts w:ascii="Times New Roman" w:hAnsi="Times New Roman" w:cs="Times New Roman"/>
          <w:sz w:val="24"/>
          <w:szCs w:val="24"/>
        </w:rPr>
      </w:pPr>
    </w:p>
    <w:p w14:paraId="03EFFE99" w14:textId="77777777" w:rsidR="00A136FD" w:rsidRDefault="00A136FD" w:rsidP="00395C26">
      <w:pPr>
        <w:rPr>
          <w:rFonts w:ascii="Times New Roman" w:hAnsi="Times New Roman" w:cs="Times New Roman"/>
          <w:sz w:val="24"/>
          <w:szCs w:val="24"/>
        </w:rPr>
      </w:pPr>
    </w:p>
    <w:p w14:paraId="7CAA7365" w14:textId="51119471" w:rsidR="00A136FD" w:rsidRPr="00781C43" w:rsidRDefault="00A136FD" w:rsidP="00781C43">
      <w:pPr>
        <w:pStyle w:val="NoSpacing"/>
        <w:rPr>
          <w:rFonts w:ascii="Times New Roman" w:hAnsi="Times New Roman" w:cs="Times New Roman"/>
          <w:sz w:val="24"/>
          <w:szCs w:val="24"/>
        </w:rPr>
      </w:pPr>
      <w:r w:rsidRPr="00781C43">
        <w:rPr>
          <w:rFonts w:ascii="Times New Roman" w:hAnsi="Times New Roman" w:cs="Times New Roman"/>
          <w:sz w:val="24"/>
          <w:szCs w:val="24"/>
        </w:rPr>
        <w:t xml:space="preserve">Children in Wales (2021) </w:t>
      </w:r>
      <w:r w:rsidR="00781C43" w:rsidRPr="00C92A6D">
        <w:rPr>
          <w:rFonts w:ascii="Times New Roman" w:hAnsi="Times New Roman" w:cs="Times New Roman"/>
          <w:i/>
          <w:iCs/>
          <w:sz w:val="24"/>
          <w:szCs w:val="24"/>
        </w:rPr>
        <w:t>Child Poverty.</w:t>
      </w:r>
      <w:r w:rsidR="00781C43" w:rsidRPr="00781C43">
        <w:rPr>
          <w:rFonts w:ascii="Times New Roman" w:hAnsi="Times New Roman" w:cs="Times New Roman"/>
          <w:sz w:val="24"/>
          <w:szCs w:val="24"/>
        </w:rPr>
        <w:t xml:space="preserve"> Available at: </w:t>
      </w:r>
      <w:hyperlink r:id="rId20" w:history="1">
        <w:r w:rsidR="00781C43" w:rsidRPr="00781C43">
          <w:rPr>
            <w:rStyle w:val="Hyperlink"/>
            <w:rFonts w:ascii="Times New Roman" w:hAnsi="Times New Roman" w:cs="Times New Roman"/>
            <w:sz w:val="24"/>
            <w:szCs w:val="24"/>
          </w:rPr>
          <w:t>https://www.childreninwales.org.uk/professionals/our-work/child-poverty/</w:t>
        </w:r>
      </w:hyperlink>
    </w:p>
    <w:p w14:paraId="21359F06" w14:textId="3FEAF419" w:rsidR="00781C43" w:rsidRPr="00781C43" w:rsidRDefault="00781C43" w:rsidP="00781C43">
      <w:pPr>
        <w:pStyle w:val="NoSpacing"/>
        <w:rPr>
          <w:rFonts w:ascii="Times New Roman" w:hAnsi="Times New Roman" w:cs="Times New Roman"/>
          <w:sz w:val="24"/>
          <w:szCs w:val="24"/>
        </w:rPr>
      </w:pPr>
      <w:r w:rsidRPr="00781C43">
        <w:rPr>
          <w:rFonts w:ascii="Times New Roman" w:hAnsi="Times New Roman" w:cs="Times New Roman"/>
          <w:sz w:val="24"/>
          <w:szCs w:val="24"/>
        </w:rPr>
        <w:t>(Accessed 4th March 2022).</w:t>
      </w:r>
    </w:p>
    <w:p w14:paraId="18735AC3" w14:textId="77777777" w:rsidR="00781C43" w:rsidRDefault="00781C43" w:rsidP="00395C26">
      <w:pPr>
        <w:rPr>
          <w:rFonts w:ascii="Times New Roman" w:hAnsi="Times New Roman" w:cs="Times New Roman"/>
          <w:sz w:val="24"/>
          <w:szCs w:val="24"/>
        </w:rPr>
      </w:pPr>
    </w:p>
    <w:p w14:paraId="28EF33C4" w14:textId="77777777" w:rsidR="00A136FD" w:rsidRDefault="00A136FD" w:rsidP="00395C26">
      <w:pPr>
        <w:rPr>
          <w:rFonts w:ascii="Times New Roman" w:hAnsi="Times New Roman" w:cs="Times New Roman"/>
          <w:sz w:val="24"/>
          <w:szCs w:val="24"/>
        </w:rPr>
      </w:pPr>
    </w:p>
    <w:p w14:paraId="3EFDF5AF" w14:textId="77777777" w:rsidR="00D127A8" w:rsidRDefault="00D127A8" w:rsidP="00D127A8">
      <w:pPr>
        <w:rPr>
          <w:rFonts w:ascii="Times New Roman" w:hAnsi="Times New Roman" w:cs="Times New Roman"/>
          <w:sz w:val="24"/>
          <w:szCs w:val="24"/>
        </w:rPr>
      </w:pPr>
      <w:r w:rsidRPr="00E700F5">
        <w:rPr>
          <w:rFonts w:ascii="Times New Roman" w:hAnsi="Times New Roman" w:cs="Times New Roman"/>
          <w:sz w:val="24"/>
          <w:szCs w:val="24"/>
        </w:rPr>
        <w:t xml:space="preserve">Conner, J (2013) </w:t>
      </w:r>
      <w:r w:rsidRPr="00E700F5">
        <w:rPr>
          <w:rFonts w:ascii="Times New Roman" w:hAnsi="Times New Roman" w:cs="Times New Roman"/>
          <w:i/>
          <w:iCs/>
          <w:sz w:val="24"/>
          <w:szCs w:val="24"/>
        </w:rPr>
        <w:t xml:space="preserve">Be Your Community </w:t>
      </w:r>
      <w:r>
        <w:rPr>
          <w:rFonts w:ascii="Times New Roman" w:hAnsi="Times New Roman" w:cs="Times New Roman"/>
          <w:i/>
          <w:iCs/>
          <w:sz w:val="24"/>
          <w:szCs w:val="24"/>
        </w:rPr>
        <w:t xml:space="preserve">Catalytic </w:t>
      </w:r>
      <w:r w:rsidRPr="00E700F5">
        <w:rPr>
          <w:rFonts w:ascii="Times New Roman" w:hAnsi="Times New Roman" w:cs="Times New Roman"/>
          <w:i/>
          <w:iCs/>
          <w:sz w:val="24"/>
          <w:szCs w:val="24"/>
        </w:rPr>
        <w:t>Leader.</w:t>
      </w:r>
      <w:r w:rsidRPr="00E700F5">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21" w:history="1">
        <w:r w:rsidRPr="00176F62">
          <w:rPr>
            <w:rStyle w:val="Hyperlink"/>
            <w:rFonts w:ascii="Times New Roman" w:hAnsi="Times New Roman" w:cs="Times New Roman"/>
            <w:sz w:val="24"/>
            <w:szCs w:val="24"/>
          </w:rPr>
          <w:t>http://www.workingdifferently.org/working-differently-blog/be-your-communitys-catalytic-leader</w:t>
        </w:r>
      </w:hyperlink>
      <w:r>
        <w:rPr>
          <w:rFonts w:ascii="Times New Roman" w:hAnsi="Times New Roman" w:cs="Times New Roman"/>
          <w:sz w:val="24"/>
          <w:szCs w:val="24"/>
        </w:rPr>
        <w:t xml:space="preserve"> (Accessed 4</w:t>
      </w:r>
      <w:r w:rsidRPr="00A476D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 </w:t>
      </w:r>
    </w:p>
    <w:p w14:paraId="0DADC51B" w14:textId="77777777" w:rsidR="000F6B00" w:rsidRPr="00C63E49" w:rsidRDefault="000F6B00" w:rsidP="00395C26">
      <w:pPr>
        <w:rPr>
          <w:rFonts w:ascii="Times New Roman" w:hAnsi="Times New Roman" w:cs="Times New Roman"/>
          <w:sz w:val="24"/>
          <w:szCs w:val="24"/>
        </w:rPr>
      </w:pPr>
    </w:p>
    <w:p w14:paraId="06A542D5" w14:textId="3D65F291" w:rsidR="003811F1" w:rsidRPr="00C63E49" w:rsidRDefault="003811F1" w:rsidP="003811F1">
      <w:pPr>
        <w:pStyle w:val="NoSpacing"/>
        <w:rPr>
          <w:rFonts w:ascii="Times New Roman" w:hAnsi="Times New Roman" w:cs="Times New Roman"/>
          <w:sz w:val="24"/>
          <w:szCs w:val="24"/>
        </w:rPr>
      </w:pPr>
      <w:r w:rsidRPr="00C63E49">
        <w:rPr>
          <w:rFonts w:ascii="Times New Roman" w:hAnsi="Times New Roman" w:cs="Times New Roman"/>
          <w:sz w:val="24"/>
          <w:szCs w:val="24"/>
        </w:rPr>
        <w:t xml:space="preserve">Collins (2022) </w:t>
      </w:r>
      <w:r w:rsidRPr="00C92A6D">
        <w:rPr>
          <w:rFonts w:ascii="Times New Roman" w:hAnsi="Times New Roman" w:cs="Times New Roman"/>
          <w:i/>
          <w:iCs/>
          <w:sz w:val="24"/>
          <w:szCs w:val="24"/>
        </w:rPr>
        <w:t>Definition of Median income.</w:t>
      </w:r>
    </w:p>
    <w:p w14:paraId="22329712" w14:textId="080BE735" w:rsidR="003811F1" w:rsidRPr="00C63E49" w:rsidRDefault="003811F1" w:rsidP="003811F1">
      <w:pPr>
        <w:pStyle w:val="NoSpacing"/>
        <w:rPr>
          <w:rFonts w:ascii="Times New Roman" w:hAnsi="Times New Roman" w:cs="Times New Roman"/>
          <w:sz w:val="24"/>
          <w:szCs w:val="24"/>
        </w:rPr>
      </w:pPr>
      <w:r w:rsidRPr="00C63E49">
        <w:rPr>
          <w:rFonts w:ascii="Times New Roman" w:hAnsi="Times New Roman" w:cs="Times New Roman"/>
          <w:sz w:val="24"/>
          <w:szCs w:val="24"/>
        </w:rPr>
        <w:t xml:space="preserve">Available at: </w:t>
      </w:r>
      <w:hyperlink r:id="rId22" w:history="1">
        <w:r w:rsidRPr="00C63E49">
          <w:rPr>
            <w:rStyle w:val="Hyperlink"/>
            <w:rFonts w:ascii="Times New Roman" w:hAnsi="Times New Roman" w:cs="Times New Roman"/>
            <w:sz w:val="24"/>
            <w:szCs w:val="24"/>
          </w:rPr>
          <w:t>https://www.collinsdictionary.com/dictionary/english/median-income</w:t>
        </w:r>
      </w:hyperlink>
    </w:p>
    <w:p w14:paraId="1D780C7F" w14:textId="3B318E28" w:rsidR="003811F1" w:rsidRDefault="003811F1" w:rsidP="00D36F63">
      <w:pPr>
        <w:pStyle w:val="NoSpacing"/>
        <w:rPr>
          <w:rFonts w:ascii="Times New Roman" w:hAnsi="Times New Roman" w:cs="Times New Roman"/>
          <w:sz w:val="24"/>
          <w:szCs w:val="24"/>
        </w:rPr>
      </w:pPr>
      <w:r w:rsidRPr="00C63E49">
        <w:rPr>
          <w:rFonts w:ascii="Times New Roman" w:hAnsi="Times New Roman" w:cs="Times New Roman"/>
          <w:sz w:val="24"/>
          <w:szCs w:val="24"/>
        </w:rPr>
        <w:t>(Accessed 4th March 2022).</w:t>
      </w:r>
    </w:p>
    <w:p w14:paraId="7C2373F1" w14:textId="77777777" w:rsidR="004B54B1" w:rsidRDefault="004B54B1" w:rsidP="00395C26">
      <w:pPr>
        <w:rPr>
          <w:rFonts w:ascii="Times New Roman" w:hAnsi="Times New Roman" w:cs="Times New Roman"/>
          <w:sz w:val="24"/>
          <w:szCs w:val="24"/>
        </w:rPr>
      </w:pPr>
    </w:p>
    <w:p w14:paraId="66B82F1B" w14:textId="77777777" w:rsidR="003811F1" w:rsidRPr="004B34F7" w:rsidRDefault="003811F1" w:rsidP="00395C26">
      <w:pPr>
        <w:rPr>
          <w:rFonts w:ascii="Times New Roman" w:hAnsi="Times New Roman" w:cs="Times New Roman"/>
          <w:sz w:val="24"/>
          <w:szCs w:val="24"/>
        </w:rPr>
      </w:pPr>
    </w:p>
    <w:p w14:paraId="38CD6217" w14:textId="406DD2F7" w:rsidR="001A299D" w:rsidRPr="004B34F7" w:rsidRDefault="001A299D" w:rsidP="004B34F7">
      <w:pPr>
        <w:pStyle w:val="NoSpacing"/>
        <w:rPr>
          <w:rFonts w:ascii="Times New Roman" w:hAnsi="Times New Roman" w:cs="Times New Roman"/>
          <w:sz w:val="24"/>
          <w:szCs w:val="24"/>
        </w:rPr>
      </w:pPr>
      <w:r w:rsidRPr="004B34F7">
        <w:rPr>
          <w:rFonts w:ascii="Times New Roman" w:hAnsi="Times New Roman" w:cs="Times New Roman"/>
          <w:sz w:val="24"/>
          <w:szCs w:val="24"/>
        </w:rPr>
        <w:t xml:space="preserve">Davies, </w:t>
      </w:r>
      <w:r w:rsidR="00937970" w:rsidRPr="004B34F7">
        <w:rPr>
          <w:rFonts w:ascii="Times New Roman" w:hAnsi="Times New Roman" w:cs="Times New Roman"/>
          <w:sz w:val="24"/>
          <w:szCs w:val="24"/>
        </w:rPr>
        <w:t xml:space="preserve">N (2019) </w:t>
      </w:r>
      <w:r w:rsidR="00937970" w:rsidRPr="00140A45">
        <w:rPr>
          <w:rFonts w:ascii="Times New Roman" w:hAnsi="Times New Roman" w:cs="Times New Roman"/>
          <w:i/>
          <w:iCs/>
          <w:sz w:val="24"/>
          <w:szCs w:val="24"/>
        </w:rPr>
        <w:t>Why the rights of children have never been so important.</w:t>
      </w:r>
    </w:p>
    <w:p w14:paraId="741F220E" w14:textId="1218B3B7" w:rsidR="00937970" w:rsidRPr="004B34F7" w:rsidRDefault="00937970" w:rsidP="004B34F7">
      <w:pPr>
        <w:pStyle w:val="NoSpacing"/>
        <w:rPr>
          <w:rFonts w:ascii="Times New Roman" w:hAnsi="Times New Roman" w:cs="Times New Roman"/>
          <w:sz w:val="24"/>
          <w:szCs w:val="24"/>
        </w:rPr>
      </w:pPr>
      <w:r w:rsidRPr="004B34F7">
        <w:rPr>
          <w:rFonts w:ascii="Times New Roman" w:hAnsi="Times New Roman" w:cs="Times New Roman"/>
          <w:sz w:val="24"/>
          <w:szCs w:val="24"/>
        </w:rPr>
        <w:t xml:space="preserve">Available at: </w:t>
      </w:r>
      <w:hyperlink r:id="rId23" w:anchor=":~:text=It%27s%20a%20bit%20of%20a,rights%20set%20out%20in%20it" w:history="1">
        <w:r w:rsidR="004B34F7" w:rsidRPr="004B34F7">
          <w:rPr>
            <w:rStyle w:val="Hyperlink"/>
            <w:rFonts w:ascii="Times New Roman" w:hAnsi="Times New Roman" w:cs="Times New Roman"/>
            <w:sz w:val="24"/>
            <w:szCs w:val="24"/>
          </w:rPr>
          <w:t>https://www.booktrust.org.uk/news-and-features/features/2019/august/why-the-rights-of-children-have-never-been-so-important/#:~:text=It%27s%20a%20bit%20of%20a,rights%20set%20out%20in%20it</w:t>
        </w:r>
      </w:hyperlink>
      <w:r w:rsidR="004B34F7" w:rsidRPr="004B34F7">
        <w:rPr>
          <w:rFonts w:ascii="Times New Roman" w:hAnsi="Times New Roman" w:cs="Times New Roman"/>
          <w:sz w:val="24"/>
          <w:szCs w:val="24"/>
        </w:rPr>
        <w:t>.</w:t>
      </w:r>
    </w:p>
    <w:p w14:paraId="24D2CE9D" w14:textId="01E816D8" w:rsidR="004B34F7" w:rsidRPr="004B34F7" w:rsidRDefault="004B34F7" w:rsidP="004B34F7">
      <w:pPr>
        <w:pStyle w:val="NoSpacing"/>
        <w:rPr>
          <w:rFonts w:ascii="Times New Roman" w:hAnsi="Times New Roman" w:cs="Times New Roman"/>
          <w:sz w:val="24"/>
          <w:szCs w:val="24"/>
        </w:rPr>
      </w:pPr>
      <w:r w:rsidRPr="004B34F7">
        <w:rPr>
          <w:rFonts w:ascii="Times New Roman" w:hAnsi="Times New Roman" w:cs="Times New Roman"/>
          <w:sz w:val="24"/>
          <w:szCs w:val="24"/>
        </w:rPr>
        <w:t>(Accessed 4</w:t>
      </w:r>
      <w:r w:rsidRPr="004B34F7">
        <w:rPr>
          <w:rFonts w:ascii="Times New Roman" w:hAnsi="Times New Roman" w:cs="Times New Roman"/>
          <w:sz w:val="24"/>
          <w:szCs w:val="24"/>
          <w:vertAlign w:val="superscript"/>
        </w:rPr>
        <w:t>th</w:t>
      </w:r>
      <w:r w:rsidRPr="004B34F7">
        <w:rPr>
          <w:rFonts w:ascii="Times New Roman" w:hAnsi="Times New Roman" w:cs="Times New Roman"/>
          <w:sz w:val="24"/>
          <w:szCs w:val="24"/>
        </w:rPr>
        <w:t xml:space="preserve"> March 2022).</w:t>
      </w:r>
    </w:p>
    <w:p w14:paraId="0D6630CC" w14:textId="77777777" w:rsidR="0065308C" w:rsidRDefault="0065308C" w:rsidP="00395C26">
      <w:pPr>
        <w:rPr>
          <w:rFonts w:ascii="Times New Roman" w:hAnsi="Times New Roman" w:cs="Times New Roman"/>
          <w:sz w:val="24"/>
          <w:szCs w:val="24"/>
        </w:rPr>
      </w:pPr>
    </w:p>
    <w:p w14:paraId="666471F4" w14:textId="77777777" w:rsidR="004E2E29" w:rsidRDefault="004E2E29" w:rsidP="00395C26">
      <w:pPr>
        <w:rPr>
          <w:rFonts w:ascii="Times New Roman" w:hAnsi="Times New Roman" w:cs="Times New Roman"/>
          <w:sz w:val="24"/>
          <w:szCs w:val="24"/>
        </w:rPr>
      </w:pPr>
    </w:p>
    <w:p w14:paraId="1ED8E652" w14:textId="77777777" w:rsidR="002435E8" w:rsidRPr="004E2E29" w:rsidRDefault="002435E8" w:rsidP="004E2E29">
      <w:pPr>
        <w:pStyle w:val="NoSpacing"/>
        <w:rPr>
          <w:rFonts w:ascii="Times New Roman" w:hAnsi="Times New Roman" w:cs="Times New Roman"/>
          <w:sz w:val="24"/>
          <w:szCs w:val="24"/>
        </w:rPr>
      </w:pPr>
    </w:p>
    <w:p w14:paraId="2CB91D98" w14:textId="7A683FDE" w:rsidR="004E2E29" w:rsidRPr="004E2E29" w:rsidRDefault="002435E8" w:rsidP="004E2E29">
      <w:pPr>
        <w:pStyle w:val="NoSpacing"/>
        <w:rPr>
          <w:rFonts w:ascii="Times New Roman" w:hAnsi="Times New Roman" w:cs="Times New Roman"/>
          <w:sz w:val="24"/>
          <w:szCs w:val="24"/>
        </w:rPr>
      </w:pPr>
      <w:proofErr w:type="spellStart"/>
      <w:r w:rsidRPr="004E2E29">
        <w:rPr>
          <w:rFonts w:ascii="Times New Roman" w:hAnsi="Times New Roman" w:cs="Times New Roman"/>
          <w:sz w:val="24"/>
          <w:szCs w:val="24"/>
        </w:rPr>
        <w:t>Desko</w:t>
      </w:r>
      <w:proofErr w:type="spellEnd"/>
      <w:r w:rsidRPr="004E2E29">
        <w:rPr>
          <w:rFonts w:ascii="Times New Roman" w:hAnsi="Times New Roman" w:cs="Times New Roman"/>
          <w:sz w:val="24"/>
          <w:szCs w:val="24"/>
        </w:rPr>
        <w:t xml:space="preserve">, J (2017) </w:t>
      </w:r>
      <w:r w:rsidRPr="004E2E29">
        <w:rPr>
          <w:rFonts w:ascii="Times New Roman" w:hAnsi="Times New Roman" w:cs="Times New Roman"/>
          <w:i/>
          <w:iCs/>
          <w:sz w:val="24"/>
          <w:szCs w:val="24"/>
        </w:rPr>
        <w:t>6 Characteristic of a Catalyst Leader.</w:t>
      </w:r>
      <w:r w:rsidRPr="004E2E29">
        <w:rPr>
          <w:rFonts w:ascii="Times New Roman" w:hAnsi="Times New Roman" w:cs="Times New Roman"/>
          <w:sz w:val="24"/>
          <w:szCs w:val="24"/>
        </w:rPr>
        <w:t xml:space="preserve"> Available at: </w:t>
      </w:r>
      <w:hyperlink r:id="rId24" w:history="1">
        <w:r w:rsidR="004E2E29" w:rsidRPr="004E2E29">
          <w:rPr>
            <w:rStyle w:val="Hyperlink"/>
            <w:rFonts w:ascii="Times New Roman" w:hAnsi="Times New Roman" w:cs="Times New Roman"/>
            <w:sz w:val="24"/>
            <w:szCs w:val="24"/>
          </w:rPr>
          <w:t>https://www.centerconsulting.org/blog/6-characteristics-of-a-catalyst-leader</w:t>
        </w:r>
      </w:hyperlink>
    </w:p>
    <w:p w14:paraId="2DB0B3BC" w14:textId="41B3E085" w:rsidR="002435E8" w:rsidRPr="004E2E29" w:rsidRDefault="002435E8" w:rsidP="004E2E29">
      <w:pPr>
        <w:pStyle w:val="NoSpacing"/>
        <w:rPr>
          <w:rFonts w:ascii="Times New Roman" w:hAnsi="Times New Roman" w:cs="Times New Roman"/>
          <w:sz w:val="24"/>
          <w:szCs w:val="24"/>
        </w:rPr>
      </w:pPr>
      <w:r w:rsidRPr="004E2E29">
        <w:rPr>
          <w:rFonts w:ascii="Times New Roman" w:hAnsi="Times New Roman" w:cs="Times New Roman"/>
          <w:sz w:val="24"/>
          <w:szCs w:val="24"/>
        </w:rPr>
        <w:t>(Accessed 4th March 2022).</w:t>
      </w:r>
    </w:p>
    <w:p w14:paraId="6EEBFA2D" w14:textId="77777777" w:rsidR="002435E8" w:rsidRDefault="002435E8" w:rsidP="002435E8">
      <w:pPr>
        <w:rPr>
          <w:rFonts w:ascii="Times New Roman" w:hAnsi="Times New Roman" w:cs="Times New Roman"/>
          <w:sz w:val="24"/>
          <w:szCs w:val="24"/>
        </w:rPr>
      </w:pPr>
    </w:p>
    <w:p w14:paraId="2D85CD72" w14:textId="77777777" w:rsidR="004E2E29" w:rsidRPr="002435E8" w:rsidRDefault="004E2E29" w:rsidP="002435E8">
      <w:pPr>
        <w:rPr>
          <w:rFonts w:ascii="Times New Roman" w:hAnsi="Times New Roman" w:cs="Times New Roman"/>
          <w:sz w:val="24"/>
          <w:szCs w:val="24"/>
        </w:rPr>
      </w:pPr>
    </w:p>
    <w:p w14:paraId="6DE98A1B" w14:textId="77777777" w:rsidR="002435E8" w:rsidRPr="002435E8" w:rsidRDefault="002435E8" w:rsidP="002435E8">
      <w:pPr>
        <w:rPr>
          <w:rFonts w:ascii="Times New Roman" w:hAnsi="Times New Roman" w:cs="Times New Roman"/>
          <w:sz w:val="24"/>
          <w:szCs w:val="24"/>
        </w:rPr>
      </w:pPr>
    </w:p>
    <w:p w14:paraId="1D775A01" w14:textId="253AC756" w:rsidR="002435E8" w:rsidRDefault="002435E8" w:rsidP="002435E8">
      <w:pPr>
        <w:rPr>
          <w:rFonts w:ascii="Times New Roman" w:hAnsi="Times New Roman" w:cs="Times New Roman"/>
          <w:sz w:val="24"/>
          <w:szCs w:val="24"/>
        </w:rPr>
      </w:pPr>
      <w:r w:rsidRPr="002435E8">
        <w:rPr>
          <w:rFonts w:ascii="Times New Roman" w:hAnsi="Times New Roman" w:cs="Times New Roman"/>
          <w:sz w:val="24"/>
          <w:szCs w:val="24"/>
        </w:rPr>
        <w:t xml:space="preserve">Dictionary.com (2022) Definition of Leadership. Available at: </w:t>
      </w:r>
      <w:hyperlink r:id="rId25" w:history="1">
        <w:r w:rsidR="00455D43" w:rsidRPr="00EA5AC5">
          <w:rPr>
            <w:rStyle w:val="Hyperlink"/>
            <w:rFonts w:ascii="Times New Roman" w:hAnsi="Times New Roman" w:cs="Times New Roman"/>
            <w:sz w:val="24"/>
            <w:szCs w:val="24"/>
          </w:rPr>
          <w:t>https://www.dictionary.com/browse/leadership</w:t>
        </w:r>
      </w:hyperlink>
      <w:r w:rsidR="00455D43">
        <w:rPr>
          <w:rFonts w:ascii="Times New Roman" w:hAnsi="Times New Roman" w:cs="Times New Roman"/>
          <w:sz w:val="24"/>
          <w:szCs w:val="24"/>
        </w:rPr>
        <w:t xml:space="preserve"> </w:t>
      </w:r>
      <w:r w:rsidRPr="002435E8">
        <w:rPr>
          <w:rFonts w:ascii="Times New Roman" w:hAnsi="Times New Roman" w:cs="Times New Roman"/>
          <w:sz w:val="24"/>
          <w:szCs w:val="24"/>
        </w:rPr>
        <w:t>(Accessed 4th March 2022).</w:t>
      </w:r>
    </w:p>
    <w:p w14:paraId="422F067D" w14:textId="77777777" w:rsidR="002435E8" w:rsidRDefault="002435E8" w:rsidP="00395C26">
      <w:pPr>
        <w:rPr>
          <w:rFonts w:ascii="Times New Roman" w:hAnsi="Times New Roman" w:cs="Times New Roman"/>
          <w:sz w:val="24"/>
          <w:szCs w:val="24"/>
        </w:rPr>
      </w:pPr>
    </w:p>
    <w:p w14:paraId="4EF8B50F" w14:textId="77777777" w:rsidR="002435E8" w:rsidRDefault="002435E8" w:rsidP="00395C26">
      <w:pPr>
        <w:rPr>
          <w:rFonts w:ascii="Times New Roman" w:hAnsi="Times New Roman" w:cs="Times New Roman"/>
          <w:sz w:val="24"/>
          <w:szCs w:val="24"/>
        </w:rPr>
      </w:pPr>
    </w:p>
    <w:p w14:paraId="56FD5CE2" w14:textId="77777777" w:rsidR="002435E8" w:rsidRDefault="002435E8" w:rsidP="00395C26">
      <w:pPr>
        <w:rPr>
          <w:rFonts w:ascii="Times New Roman" w:hAnsi="Times New Roman" w:cs="Times New Roman"/>
          <w:sz w:val="24"/>
          <w:szCs w:val="24"/>
        </w:rPr>
      </w:pPr>
    </w:p>
    <w:p w14:paraId="67B9AB65" w14:textId="77777777" w:rsidR="002435E8" w:rsidRDefault="002435E8" w:rsidP="00395C26">
      <w:pPr>
        <w:rPr>
          <w:rFonts w:ascii="Times New Roman" w:hAnsi="Times New Roman" w:cs="Times New Roman"/>
          <w:sz w:val="24"/>
          <w:szCs w:val="24"/>
        </w:rPr>
      </w:pPr>
    </w:p>
    <w:p w14:paraId="7F8D751A" w14:textId="77777777" w:rsidR="007F7F2A" w:rsidRPr="005C021F" w:rsidRDefault="007F7F2A" w:rsidP="007F7F2A">
      <w:pPr>
        <w:pStyle w:val="NoSpacing"/>
        <w:rPr>
          <w:rFonts w:ascii="Times New Roman" w:hAnsi="Times New Roman" w:cs="Times New Roman"/>
          <w:sz w:val="24"/>
          <w:szCs w:val="24"/>
        </w:rPr>
      </w:pPr>
    </w:p>
    <w:p w14:paraId="714DF2C8" w14:textId="2317286B" w:rsidR="007F7F2A" w:rsidRPr="005C021F" w:rsidRDefault="007F7F2A" w:rsidP="007F7F2A">
      <w:pPr>
        <w:pStyle w:val="NoSpacing"/>
        <w:rPr>
          <w:rFonts w:ascii="Times New Roman" w:hAnsi="Times New Roman" w:cs="Times New Roman"/>
          <w:sz w:val="24"/>
          <w:szCs w:val="24"/>
        </w:rPr>
      </w:pPr>
      <w:r w:rsidRPr="005C021F">
        <w:rPr>
          <w:rFonts w:ascii="Times New Roman" w:hAnsi="Times New Roman" w:cs="Times New Roman"/>
          <w:sz w:val="24"/>
          <w:szCs w:val="24"/>
        </w:rPr>
        <w:t xml:space="preserve">Early Intervention Foundation (2020) </w:t>
      </w:r>
      <w:r w:rsidRPr="00D90FB0">
        <w:rPr>
          <w:rFonts w:ascii="Times New Roman" w:hAnsi="Times New Roman" w:cs="Times New Roman"/>
          <w:i/>
          <w:iCs/>
          <w:sz w:val="24"/>
          <w:szCs w:val="24"/>
        </w:rPr>
        <w:t xml:space="preserve">What is Early </w:t>
      </w:r>
      <w:r w:rsidR="00D90FB0" w:rsidRPr="00D90FB0">
        <w:rPr>
          <w:rFonts w:ascii="Times New Roman" w:hAnsi="Times New Roman" w:cs="Times New Roman"/>
          <w:i/>
          <w:iCs/>
          <w:sz w:val="24"/>
          <w:szCs w:val="24"/>
        </w:rPr>
        <w:t xml:space="preserve">Intervention? </w:t>
      </w:r>
      <w:r w:rsidR="00D90FB0" w:rsidRPr="00D90FB0">
        <w:rPr>
          <w:rFonts w:ascii="Times New Roman" w:hAnsi="Times New Roman" w:cs="Times New Roman"/>
          <w:sz w:val="24"/>
          <w:szCs w:val="24"/>
        </w:rPr>
        <w:t>[</w:t>
      </w:r>
      <w:r w:rsidR="00A96DB9">
        <w:rPr>
          <w:rFonts w:ascii="Times New Roman" w:hAnsi="Times New Roman" w:cs="Times New Roman"/>
          <w:sz w:val="24"/>
          <w:szCs w:val="24"/>
        </w:rPr>
        <w:t>video]</w:t>
      </w:r>
      <w:r w:rsidR="00C35587">
        <w:rPr>
          <w:rFonts w:ascii="Times New Roman" w:hAnsi="Times New Roman" w:cs="Times New Roman"/>
          <w:sz w:val="24"/>
          <w:szCs w:val="24"/>
        </w:rPr>
        <w:t>.</w:t>
      </w:r>
      <w:r w:rsidRPr="005C021F">
        <w:rPr>
          <w:rFonts w:ascii="Times New Roman" w:hAnsi="Times New Roman" w:cs="Times New Roman"/>
          <w:sz w:val="24"/>
          <w:szCs w:val="24"/>
        </w:rPr>
        <w:t xml:space="preserve"> </w:t>
      </w:r>
    </w:p>
    <w:p w14:paraId="24405D28" w14:textId="77777777" w:rsidR="007F7F2A" w:rsidRPr="005C021F" w:rsidRDefault="007F7F2A" w:rsidP="007F7F2A">
      <w:pPr>
        <w:pStyle w:val="NoSpacing"/>
        <w:rPr>
          <w:rFonts w:ascii="Times New Roman" w:hAnsi="Times New Roman" w:cs="Times New Roman"/>
          <w:sz w:val="24"/>
          <w:szCs w:val="24"/>
        </w:rPr>
      </w:pPr>
      <w:r w:rsidRPr="005C021F">
        <w:rPr>
          <w:rFonts w:ascii="Times New Roman" w:hAnsi="Times New Roman" w:cs="Times New Roman"/>
          <w:sz w:val="24"/>
          <w:szCs w:val="24"/>
        </w:rPr>
        <w:t xml:space="preserve">Available at: </w:t>
      </w:r>
      <w:hyperlink r:id="rId26" w:history="1">
        <w:r w:rsidRPr="005C021F">
          <w:rPr>
            <w:rStyle w:val="Hyperlink"/>
            <w:rFonts w:ascii="Times New Roman" w:hAnsi="Times New Roman" w:cs="Times New Roman"/>
            <w:sz w:val="24"/>
            <w:szCs w:val="24"/>
          </w:rPr>
          <w:t>https://www.youtube.com/watch?v=1TdNbOco9jU</w:t>
        </w:r>
      </w:hyperlink>
    </w:p>
    <w:p w14:paraId="660496E1" w14:textId="023AC912" w:rsidR="007F7F2A" w:rsidRPr="005C021F" w:rsidRDefault="007F7F2A" w:rsidP="007F7F2A">
      <w:pPr>
        <w:pStyle w:val="NoSpacing"/>
        <w:rPr>
          <w:rFonts w:ascii="Times New Roman" w:hAnsi="Times New Roman" w:cs="Times New Roman"/>
          <w:sz w:val="24"/>
          <w:szCs w:val="24"/>
        </w:rPr>
      </w:pPr>
      <w:r w:rsidRPr="005C021F">
        <w:rPr>
          <w:rFonts w:ascii="Times New Roman" w:hAnsi="Times New Roman" w:cs="Times New Roman"/>
          <w:sz w:val="24"/>
          <w:szCs w:val="24"/>
        </w:rPr>
        <w:t>(Accessed 4th March 2022).</w:t>
      </w:r>
    </w:p>
    <w:p w14:paraId="591D2AC6" w14:textId="77777777" w:rsidR="007F7F2A" w:rsidRDefault="007F7F2A" w:rsidP="007F7F2A">
      <w:pPr>
        <w:rPr>
          <w:rFonts w:ascii="Times New Roman" w:hAnsi="Times New Roman" w:cs="Times New Roman"/>
          <w:sz w:val="24"/>
          <w:szCs w:val="24"/>
        </w:rPr>
      </w:pPr>
    </w:p>
    <w:p w14:paraId="49F59ABE" w14:textId="77777777" w:rsidR="00F81990" w:rsidRPr="007F7F2A" w:rsidRDefault="00F81990" w:rsidP="007F7F2A">
      <w:pPr>
        <w:rPr>
          <w:rFonts w:ascii="Times New Roman" w:hAnsi="Times New Roman" w:cs="Times New Roman"/>
          <w:sz w:val="24"/>
          <w:szCs w:val="24"/>
        </w:rPr>
      </w:pPr>
    </w:p>
    <w:p w14:paraId="4EFEE37E" w14:textId="77777777" w:rsidR="007F7F2A" w:rsidRPr="007F7F2A" w:rsidRDefault="007F7F2A" w:rsidP="007F7F2A">
      <w:pPr>
        <w:rPr>
          <w:rFonts w:ascii="Times New Roman" w:hAnsi="Times New Roman" w:cs="Times New Roman"/>
          <w:sz w:val="24"/>
          <w:szCs w:val="24"/>
        </w:rPr>
      </w:pPr>
    </w:p>
    <w:p w14:paraId="236A3264" w14:textId="64FA6AC1" w:rsidR="007F7F2A" w:rsidRPr="007F7F2A" w:rsidRDefault="007F7F2A" w:rsidP="007F7F2A">
      <w:pPr>
        <w:rPr>
          <w:rFonts w:ascii="Times New Roman" w:hAnsi="Times New Roman" w:cs="Times New Roman"/>
          <w:sz w:val="24"/>
          <w:szCs w:val="24"/>
        </w:rPr>
      </w:pPr>
      <w:r w:rsidRPr="007F7F2A">
        <w:rPr>
          <w:rFonts w:ascii="Times New Roman" w:hAnsi="Times New Roman" w:cs="Times New Roman"/>
          <w:sz w:val="24"/>
          <w:szCs w:val="24"/>
        </w:rPr>
        <w:t xml:space="preserve">Early Intervention Foundation (2022) </w:t>
      </w:r>
      <w:r w:rsidRPr="00260451">
        <w:rPr>
          <w:rFonts w:ascii="Times New Roman" w:hAnsi="Times New Roman" w:cs="Times New Roman"/>
          <w:i/>
          <w:iCs/>
          <w:sz w:val="24"/>
          <w:szCs w:val="24"/>
        </w:rPr>
        <w:t>Supporting young families in Wales: lessons from</w:t>
      </w:r>
      <w:r w:rsidRPr="007F7F2A">
        <w:rPr>
          <w:rFonts w:ascii="Times New Roman" w:hAnsi="Times New Roman" w:cs="Times New Roman"/>
          <w:sz w:val="24"/>
          <w:szCs w:val="24"/>
        </w:rPr>
        <w:t xml:space="preserve"> EIF's </w:t>
      </w:r>
      <w:r w:rsidRPr="00260451">
        <w:rPr>
          <w:rFonts w:ascii="Times New Roman" w:hAnsi="Times New Roman" w:cs="Times New Roman"/>
          <w:i/>
          <w:iCs/>
          <w:sz w:val="24"/>
          <w:szCs w:val="24"/>
        </w:rPr>
        <w:t>report on system maturity</w:t>
      </w:r>
      <w:r w:rsidRPr="007F7F2A">
        <w:rPr>
          <w:rFonts w:ascii="Times New Roman" w:hAnsi="Times New Roman" w:cs="Times New Roman"/>
          <w:sz w:val="24"/>
          <w:szCs w:val="24"/>
        </w:rPr>
        <w:t xml:space="preserve">. Available at: </w:t>
      </w:r>
      <w:hyperlink r:id="rId27" w:history="1">
        <w:r w:rsidR="00D90FB0" w:rsidRPr="00EA5AC5">
          <w:rPr>
            <w:rStyle w:val="Hyperlink"/>
            <w:rFonts w:ascii="Times New Roman" w:hAnsi="Times New Roman" w:cs="Times New Roman"/>
            <w:sz w:val="24"/>
            <w:szCs w:val="24"/>
          </w:rPr>
          <w:t>https://www.eif.org.uk/blog/supporting-young-families-in-wales-lessons-from-eifs-report-on-system-maturity</w:t>
        </w:r>
      </w:hyperlink>
      <w:r w:rsidR="00D90FB0">
        <w:rPr>
          <w:rFonts w:ascii="Times New Roman" w:hAnsi="Times New Roman" w:cs="Times New Roman"/>
          <w:sz w:val="24"/>
          <w:szCs w:val="24"/>
        </w:rPr>
        <w:t xml:space="preserve"> </w:t>
      </w:r>
      <w:r w:rsidRPr="007F7F2A">
        <w:rPr>
          <w:rFonts w:ascii="Times New Roman" w:hAnsi="Times New Roman" w:cs="Times New Roman"/>
          <w:sz w:val="24"/>
          <w:szCs w:val="24"/>
        </w:rPr>
        <w:t>(Accessed 20th March 2022).</w:t>
      </w:r>
    </w:p>
    <w:p w14:paraId="3C1BE318" w14:textId="77777777" w:rsidR="007F7F2A" w:rsidRPr="007F7F2A" w:rsidRDefault="007F7F2A" w:rsidP="007F7F2A">
      <w:pPr>
        <w:rPr>
          <w:rFonts w:ascii="Times New Roman" w:hAnsi="Times New Roman" w:cs="Times New Roman"/>
          <w:sz w:val="24"/>
          <w:szCs w:val="24"/>
        </w:rPr>
      </w:pPr>
    </w:p>
    <w:p w14:paraId="14E3F579" w14:textId="77777777" w:rsidR="007F7F2A" w:rsidRPr="007F7F2A" w:rsidRDefault="007F7F2A" w:rsidP="007F7F2A">
      <w:pPr>
        <w:rPr>
          <w:rFonts w:ascii="Times New Roman" w:hAnsi="Times New Roman" w:cs="Times New Roman"/>
          <w:sz w:val="24"/>
          <w:szCs w:val="24"/>
        </w:rPr>
      </w:pPr>
    </w:p>
    <w:p w14:paraId="084CF010" w14:textId="3F0789E9" w:rsidR="007F7F2A" w:rsidRPr="007F7F2A" w:rsidRDefault="007F7F2A" w:rsidP="007F7F2A">
      <w:pPr>
        <w:rPr>
          <w:rFonts w:ascii="Times New Roman" w:hAnsi="Times New Roman" w:cs="Times New Roman"/>
          <w:sz w:val="24"/>
          <w:szCs w:val="24"/>
        </w:rPr>
      </w:pPr>
      <w:r w:rsidRPr="007F7F2A">
        <w:rPr>
          <w:rFonts w:ascii="Times New Roman" w:hAnsi="Times New Roman" w:cs="Times New Roman"/>
          <w:sz w:val="24"/>
          <w:szCs w:val="24"/>
        </w:rPr>
        <w:t xml:space="preserve">Early Years Childhood Mental Health (2020) </w:t>
      </w:r>
      <w:r w:rsidRPr="00542626">
        <w:rPr>
          <w:rFonts w:ascii="Times New Roman" w:hAnsi="Times New Roman" w:cs="Times New Roman"/>
          <w:i/>
          <w:iCs/>
          <w:sz w:val="24"/>
          <w:szCs w:val="24"/>
        </w:rPr>
        <w:t>Factors that Influence Children’s Social and</w:t>
      </w:r>
      <w:r w:rsidRPr="007F7F2A">
        <w:rPr>
          <w:rFonts w:ascii="Times New Roman" w:hAnsi="Times New Roman" w:cs="Times New Roman"/>
          <w:sz w:val="24"/>
          <w:szCs w:val="24"/>
        </w:rPr>
        <w:t xml:space="preserve"> </w:t>
      </w:r>
      <w:r w:rsidRPr="00542626">
        <w:rPr>
          <w:rFonts w:ascii="Times New Roman" w:hAnsi="Times New Roman" w:cs="Times New Roman"/>
          <w:i/>
          <w:iCs/>
          <w:sz w:val="24"/>
          <w:szCs w:val="24"/>
        </w:rPr>
        <w:t>Emotional Development.</w:t>
      </w:r>
      <w:r w:rsidRPr="007F7F2A">
        <w:rPr>
          <w:rFonts w:ascii="Times New Roman" w:hAnsi="Times New Roman" w:cs="Times New Roman"/>
          <w:sz w:val="24"/>
          <w:szCs w:val="24"/>
        </w:rPr>
        <w:t xml:space="preserve"> Available at: </w:t>
      </w:r>
      <w:hyperlink r:id="rId28" w:history="1">
        <w:r w:rsidR="00542626" w:rsidRPr="00EA5AC5">
          <w:rPr>
            <w:rStyle w:val="Hyperlink"/>
            <w:rFonts w:ascii="Times New Roman" w:hAnsi="Times New Roman" w:cs="Times New Roman"/>
            <w:sz w:val="24"/>
            <w:szCs w:val="24"/>
          </w:rPr>
          <w:t>https://www.ecmhc.org/tutorials/social-emotional/mod1_2.html</w:t>
        </w:r>
      </w:hyperlink>
      <w:r w:rsidR="00542626">
        <w:rPr>
          <w:rFonts w:ascii="Times New Roman" w:hAnsi="Times New Roman" w:cs="Times New Roman"/>
          <w:sz w:val="24"/>
          <w:szCs w:val="24"/>
        </w:rPr>
        <w:t xml:space="preserve"> </w:t>
      </w:r>
      <w:r w:rsidRPr="007F7F2A">
        <w:rPr>
          <w:rFonts w:ascii="Times New Roman" w:hAnsi="Times New Roman" w:cs="Times New Roman"/>
          <w:sz w:val="24"/>
          <w:szCs w:val="24"/>
        </w:rPr>
        <w:t>(Accessed 4th March 2022).</w:t>
      </w:r>
    </w:p>
    <w:p w14:paraId="0AA245C5" w14:textId="77777777" w:rsidR="007F7F2A" w:rsidRPr="007F7F2A" w:rsidRDefault="007F7F2A" w:rsidP="007F7F2A">
      <w:pPr>
        <w:rPr>
          <w:rFonts w:ascii="Times New Roman" w:hAnsi="Times New Roman" w:cs="Times New Roman"/>
          <w:sz w:val="24"/>
          <w:szCs w:val="24"/>
        </w:rPr>
      </w:pPr>
    </w:p>
    <w:p w14:paraId="0E5B53A3" w14:textId="77777777" w:rsidR="007F7F2A" w:rsidRPr="007F7F2A" w:rsidRDefault="007F7F2A" w:rsidP="007F7F2A">
      <w:pPr>
        <w:rPr>
          <w:rFonts w:ascii="Times New Roman" w:hAnsi="Times New Roman" w:cs="Times New Roman"/>
          <w:sz w:val="24"/>
          <w:szCs w:val="24"/>
        </w:rPr>
      </w:pPr>
    </w:p>
    <w:p w14:paraId="60A4491D" w14:textId="77777777" w:rsidR="007F7F2A" w:rsidRPr="007F7F2A" w:rsidRDefault="007F7F2A" w:rsidP="007F7F2A">
      <w:pPr>
        <w:rPr>
          <w:rFonts w:ascii="Times New Roman" w:hAnsi="Times New Roman" w:cs="Times New Roman"/>
          <w:sz w:val="24"/>
          <w:szCs w:val="24"/>
        </w:rPr>
      </w:pPr>
    </w:p>
    <w:p w14:paraId="48F2B014" w14:textId="60AF75DD" w:rsidR="007F7F2A" w:rsidRDefault="007F7F2A" w:rsidP="00395C26">
      <w:pPr>
        <w:rPr>
          <w:rFonts w:ascii="Times New Roman" w:hAnsi="Times New Roman" w:cs="Times New Roman"/>
          <w:sz w:val="24"/>
          <w:szCs w:val="24"/>
        </w:rPr>
      </w:pPr>
      <w:r w:rsidRPr="007F7F2A">
        <w:rPr>
          <w:rFonts w:ascii="Times New Roman" w:hAnsi="Times New Roman" w:cs="Times New Roman"/>
          <w:sz w:val="24"/>
          <w:szCs w:val="24"/>
        </w:rPr>
        <w:t xml:space="preserve">Early Years Careers (2015) </w:t>
      </w:r>
      <w:r w:rsidRPr="00094A73">
        <w:rPr>
          <w:rFonts w:ascii="Times New Roman" w:hAnsi="Times New Roman" w:cs="Times New Roman"/>
          <w:i/>
          <w:iCs/>
          <w:sz w:val="24"/>
          <w:szCs w:val="24"/>
        </w:rPr>
        <w:t>Effective Communication.</w:t>
      </w:r>
      <w:r w:rsidRPr="007F7F2A">
        <w:rPr>
          <w:rFonts w:ascii="Times New Roman" w:hAnsi="Times New Roman" w:cs="Times New Roman"/>
          <w:sz w:val="24"/>
          <w:szCs w:val="24"/>
        </w:rPr>
        <w:t xml:space="preserve"> Available at: </w:t>
      </w:r>
      <w:hyperlink r:id="rId29" w:history="1">
        <w:r w:rsidR="00094A73" w:rsidRPr="00EA5AC5">
          <w:rPr>
            <w:rStyle w:val="Hyperlink"/>
            <w:rFonts w:ascii="Times New Roman" w:hAnsi="Times New Roman" w:cs="Times New Roman"/>
            <w:sz w:val="24"/>
            <w:szCs w:val="24"/>
          </w:rPr>
          <w:t>https://www.earlyyearscareers.com/eyc/latest-news/sector-news/effective-communication/</w:t>
        </w:r>
      </w:hyperlink>
      <w:r w:rsidR="00094A73">
        <w:rPr>
          <w:rFonts w:ascii="Times New Roman" w:hAnsi="Times New Roman" w:cs="Times New Roman"/>
          <w:sz w:val="24"/>
          <w:szCs w:val="24"/>
        </w:rPr>
        <w:t xml:space="preserve"> </w:t>
      </w:r>
      <w:r w:rsidRPr="007F7F2A">
        <w:rPr>
          <w:rFonts w:ascii="Times New Roman" w:hAnsi="Times New Roman" w:cs="Times New Roman"/>
          <w:sz w:val="24"/>
          <w:szCs w:val="24"/>
        </w:rPr>
        <w:t>(Accessed 4th March 2022).</w:t>
      </w:r>
    </w:p>
    <w:p w14:paraId="28BD458C" w14:textId="3AA6D817" w:rsidR="00120BB5" w:rsidRDefault="00120BB5" w:rsidP="00395C26">
      <w:pPr>
        <w:rPr>
          <w:rFonts w:ascii="Times New Roman" w:hAnsi="Times New Roman" w:cs="Times New Roman"/>
          <w:sz w:val="24"/>
          <w:szCs w:val="24"/>
        </w:rPr>
      </w:pPr>
    </w:p>
    <w:p w14:paraId="2DBCBFC6" w14:textId="77777777" w:rsidR="00A7434E" w:rsidRDefault="00A7434E" w:rsidP="00395C26">
      <w:pPr>
        <w:rPr>
          <w:rFonts w:ascii="Times New Roman" w:hAnsi="Times New Roman" w:cs="Times New Roman"/>
          <w:sz w:val="24"/>
          <w:szCs w:val="24"/>
        </w:rPr>
      </w:pPr>
    </w:p>
    <w:p w14:paraId="772791DE" w14:textId="4413E38A" w:rsidR="00326342" w:rsidRDefault="00326342" w:rsidP="00395C26">
      <w:pPr>
        <w:rPr>
          <w:rFonts w:ascii="Times New Roman" w:hAnsi="Times New Roman" w:cs="Times New Roman"/>
          <w:sz w:val="24"/>
          <w:szCs w:val="24"/>
        </w:rPr>
      </w:pPr>
    </w:p>
    <w:p w14:paraId="1A715610" w14:textId="77777777" w:rsidR="00326342" w:rsidRPr="005C0649" w:rsidRDefault="00326342" w:rsidP="005C0649">
      <w:pPr>
        <w:pStyle w:val="NoSpacing"/>
        <w:rPr>
          <w:rFonts w:ascii="Times New Roman" w:hAnsi="Times New Roman" w:cs="Times New Roman"/>
          <w:sz w:val="24"/>
          <w:szCs w:val="24"/>
        </w:rPr>
      </w:pPr>
      <w:r w:rsidRPr="005C0649">
        <w:rPr>
          <w:rFonts w:ascii="Times New Roman" w:hAnsi="Times New Roman" w:cs="Times New Roman"/>
          <w:sz w:val="24"/>
          <w:szCs w:val="24"/>
        </w:rPr>
        <w:t xml:space="preserve">Finch, A (2019) </w:t>
      </w:r>
      <w:r w:rsidRPr="00C957FB">
        <w:rPr>
          <w:rFonts w:ascii="Times New Roman" w:hAnsi="Times New Roman" w:cs="Times New Roman"/>
          <w:i/>
          <w:iCs/>
          <w:sz w:val="24"/>
          <w:szCs w:val="24"/>
        </w:rPr>
        <w:t>The provision of school meals since 1906: progress or a recipe for disaster?</w:t>
      </w:r>
    </w:p>
    <w:p w14:paraId="6E21421C" w14:textId="7E09B91D" w:rsidR="00446EF0" w:rsidRPr="005C0649" w:rsidRDefault="00326342" w:rsidP="005C0649">
      <w:pPr>
        <w:pStyle w:val="NoSpacing"/>
        <w:rPr>
          <w:rFonts w:ascii="Times New Roman" w:hAnsi="Times New Roman" w:cs="Times New Roman"/>
          <w:sz w:val="24"/>
          <w:szCs w:val="24"/>
        </w:rPr>
      </w:pPr>
      <w:r w:rsidRPr="005C0649">
        <w:rPr>
          <w:rFonts w:ascii="Times New Roman" w:hAnsi="Times New Roman" w:cs="Times New Roman"/>
          <w:sz w:val="24"/>
          <w:szCs w:val="24"/>
        </w:rPr>
        <w:t>Available at:</w:t>
      </w:r>
      <w:r w:rsidR="00446EF0" w:rsidRPr="005C0649">
        <w:rPr>
          <w:rFonts w:ascii="Times New Roman" w:hAnsi="Times New Roman" w:cs="Times New Roman"/>
          <w:sz w:val="24"/>
          <w:szCs w:val="24"/>
        </w:rPr>
        <w:t xml:space="preserve"> </w:t>
      </w:r>
      <w:hyperlink r:id="rId30" w:history="1">
        <w:r w:rsidR="00446EF0" w:rsidRPr="005C0649">
          <w:rPr>
            <w:rStyle w:val="Hyperlink"/>
            <w:rFonts w:ascii="Times New Roman" w:hAnsi="Times New Roman" w:cs="Times New Roman"/>
            <w:sz w:val="24"/>
            <w:szCs w:val="24"/>
          </w:rPr>
          <w:t>https://www.historyandpolicy.org/policy-papers/papers/the-provision-of-school-meals-since-1906-progress-or-a-recipe-for-disaster</w:t>
        </w:r>
      </w:hyperlink>
    </w:p>
    <w:p w14:paraId="4A0D0291" w14:textId="268BA1A9" w:rsidR="00326342" w:rsidRPr="005C0649" w:rsidRDefault="00326342" w:rsidP="005C0649">
      <w:pPr>
        <w:pStyle w:val="NoSpacing"/>
        <w:rPr>
          <w:rFonts w:ascii="Times New Roman" w:hAnsi="Times New Roman" w:cs="Times New Roman"/>
          <w:sz w:val="24"/>
          <w:szCs w:val="24"/>
        </w:rPr>
      </w:pPr>
      <w:r w:rsidRPr="005C0649">
        <w:rPr>
          <w:rFonts w:ascii="Times New Roman" w:hAnsi="Times New Roman" w:cs="Times New Roman"/>
          <w:sz w:val="24"/>
          <w:szCs w:val="24"/>
        </w:rPr>
        <w:t xml:space="preserve">(Accessed 11th </w:t>
      </w:r>
      <w:proofErr w:type="gramStart"/>
      <w:r w:rsidRPr="005C0649">
        <w:rPr>
          <w:rFonts w:ascii="Times New Roman" w:hAnsi="Times New Roman" w:cs="Times New Roman"/>
          <w:sz w:val="24"/>
          <w:szCs w:val="24"/>
        </w:rPr>
        <w:t>March,</w:t>
      </w:r>
      <w:proofErr w:type="gramEnd"/>
      <w:r w:rsidRPr="005C0649">
        <w:rPr>
          <w:rFonts w:ascii="Times New Roman" w:hAnsi="Times New Roman" w:cs="Times New Roman"/>
          <w:sz w:val="24"/>
          <w:szCs w:val="24"/>
        </w:rPr>
        <w:t xml:space="preserve"> 2022).</w:t>
      </w:r>
    </w:p>
    <w:p w14:paraId="58416E21" w14:textId="612AC845" w:rsidR="00326342" w:rsidRDefault="00326342" w:rsidP="00395C26">
      <w:pPr>
        <w:rPr>
          <w:rFonts w:ascii="Times New Roman" w:hAnsi="Times New Roman" w:cs="Times New Roman"/>
          <w:sz w:val="24"/>
          <w:szCs w:val="24"/>
        </w:rPr>
      </w:pPr>
    </w:p>
    <w:p w14:paraId="4151E891" w14:textId="3D15EB77" w:rsidR="00326342" w:rsidRDefault="00326342" w:rsidP="00395C26">
      <w:pPr>
        <w:rPr>
          <w:rFonts w:ascii="Times New Roman" w:hAnsi="Times New Roman" w:cs="Times New Roman"/>
          <w:sz w:val="24"/>
          <w:szCs w:val="24"/>
        </w:rPr>
      </w:pPr>
    </w:p>
    <w:p w14:paraId="0CF71A96" w14:textId="77777777" w:rsidR="00A7434E" w:rsidRDefault="00A7434E" w:rsidP="00395C26">
      <w:pPr>
        <w:rPr>
          <w:rFonts w:ascii="Times New Roman" w:hAnsi="Times New Roman" w:cs="Times New Roman"/>
          <w:sz w:val="24"/>
          <w:szCs w:val="24"/>
        </w:rPr>
      </w:pPr>
    </w:p>
    <w:p w14:paraId="70CF962D" w14:textId="4B3B5B5C" w:rsidR="00326342" w:rsidRDefault="00434B26" w:rsidP="00395C26">
      <w:pPr>
        <w:rPr>
          <w:rFonts w:ascii="Times New Roman" w:hAnsi="Times New Roman" w:cs="Times New Roman"/>
          <w:sz w:val="24"/>
          <w:szCs w:val="24"/>
        </w:rPr>
      </w:pPr>
      <w:r w:rsidRPr="00434B26">
        <w:rPr>
          <w:rFonts w:ascii="Times New Roman" w:hAnsi="Times New Roman" w:cs="Times New Roman"/>
          <w:sz w:val="24"/>
          <w:szCs w:val="24"/>
        </w:rPr>
        <w:t xml:space="preserve">Fenlon, E (2019) ‘An investigation into the Conceptualisations of Leadership Among Early Childhood Teachers in Ireland’ Available at: </w:t>
      </w:r>
      <w:hyperlink r:id="rId31" w:history="1">
        <w:r w:rsidR="00226B2A" w:rsidRPr="00EA5AC5">
          <w:rPr>
            <w:rStyle w:val="Hyperlink"/>
            <w:rFonts w:ascii="Times New Roman" w:hAnsi="Times New Roman" w:cs="Times New Roman"/>
            <w:sz w:val="24"/>
            <w:szCs w:val="24"/>
          </w:rPr>
          <w:t>https://arrow.tudublin.ie/cgi/viewcontent.cgi?article=1111&amp;context=aaschssldis</w:t>
        </w:r>
      </w:hyperlink>
      <w:r w:rsidR="00226B2A">
        <w:rPr>
          <w:rFonts w:ascii="Times New Roman" w:hAnsi="Times New Roman" w:cs="Times New Roman"/>
          <w:sz w:val="24"/>
          <w:szCs w:val="24"/>
        </w:rPr>
        <w:t xml:space="preserve"> </w:t>
      </w:r>
      <w:r w:rsidRPr="00434B26">
        <w:rPr>
          <w:rFonts w:ascii="Times New Roman" w:hAnsi="Times New Roman" w:cs="Times New Roman"/>
          <w:sz w:val="24"/>
          <w:szCs w:val="24"/>
        </w:rPr>
        <w:t>(Accessed 4th March, 2022).</w:t>
      </w:r>
    </w:p>
    <w:p w14:paraId="1CC1500B" w14:textId="3F2876E2" w:rsidR="00326342" w:rsidRDefault="00326342" w:rsidP="00395C26">
      <w:pPr>
        <w:rPr>
          <w:rFonts w:ascii="Times New Roman" w:hAnsi="Times New Roman" w:cs="Times New Roman"/>
          <w:sz w:val="24"/>
          <w:szCs w:val="24"/>
        </w:rPr>
      </w:pPr>
    </w:p>
    <w:p w14:paraId="25CE5180" w14:textId="77777777" w:rsidR="00326342" w:rsidRDefault="00326342" w:rsidP="00395C26">
      <w:pPr>
        <w:rPr>
          <w:rFonts w:ascii="Times New Roman" w:hAnsi="Times New Roman" w:cs="Times New Roman"/>
          <w:sz w:val="24"/>
          <w:szCs w:val="24"/>
        </w:rPr>
      </w:pPr>
    </w:p>
    <w:p w14:paraId="2489B55E" w14:textId="77777777" w:rsidR="00326342" w:rsidRDefault="00326342" w:rsidP="00395C26">
      <w:pPr>
        <w:rPr>
          <w:rFonts w:ascii="Times New Roman" w:hAnsi="Times New Roman" w:cs="Times New Roman"/>
          <w:sz w:val="24"/>
          <w:szCs w:val="24"/>
        </w:rPr>
      </w:pPr>
    </w:p>
    <w:p w14:paraId="58600D13" w14:textId="771966CD" w:rsidR="00485ED7" w:rsidRDefault="00485ED7" w:rsidP="00395C26">
      <w:pPr>
        <w:rPr>
          <w:rFonts w:ascii="Times New Roman" w:hAnsi="Times New Roman" w:cs="Times New Roman"/>
          <w:sz w:val="24"/>
          <w:szCs w:val="24"/>
        </w:rPr>
      </w:pPr>
      <w:r w:rsidRPr="00485ED7">
        <w:rPr>
          <w:rFonts w:ascii="Times New Roman" w:hAnsi="Times New Roman" w:cs="Times New Roman"/>
          <w:sz w:val="24"/>
          <w:szCs w:val="24"/>
        </w:rPr>
        <w:t xml:space="preserve">Foster </w:t>
      </w:r>
      <w:r w:rsidRPr="007548E1">
        <w:rPr>
          <w:rFonts w:ascii="Times New Roman" w:hAnsi="Times New Roman" w:cs="Times New Roman"/>
          <w:i/>
          <w:iCs/>
          <w:sz w:val="24"/>
          <w:szCs w:val="24"/>
        </w:rPr>
        <w:t>et al</w:t>
      </w:r>
      <w:r w:rsidRPr="00485ED7">
        <w:rPr>
          <w:rFonts w:ascii="Times New Roman" w:hAnsi="Times New Roman" w:cs="Times New Roman"/>
          <w:sz w:val="24"/>
          <w:szCs w:val="24"/>
        </w:rPr>
        <w:t xml:space="preserve"> (2020) </w:t>
      </w:r>
      <w:r w:rsidRPr="00485ED7">
        <w:rPr>
          <w:rFonts w:ascii="Times New Roman" w:hAnsi="Times New Roman" w:cs="Times New Roman"/>
          <w:i/>
          <w:iCs/>
          <w:sz w:val="24"/>
          <w:szCs w:val="24"/>
        </w:rPr>
        <w:t>‘</w:t>
      </w:r>
      <w:r w:rsidRPr="00485ED7">
        <w:rPr>
          <w:rFonts w:ascii="Times New Roman" w:hAnsi="Times New Roman" w:cs="Times New Roman"/>
          <w:sz w:val="24"/>
          <w:szCs w:val="24"/>
        </w:rPr>
        <w:t xml:space="preserve">How early intervention practitioners describe family-centred practice: A collective broadening of the definition’ 46 (3). P268-274. Available at: </w:t>
      </w:r>
      <w:hyperlink r:id="rId32" w:history="1">
        <w:r w:rsidRPr="00EA5AC5">
          <w:rPr>
            <w:rStyle w:val="Hyperlink"/>
            <w:rFonts w:ascii="Times New Roman" w:hAnsi="Times New Roman" w:cs="Times New Roman"/>
            <w:sz w:val="24"/>
            <w:szCs w:val="24"/>
          </w:rPr>
          <w:t>https://onlinelibrary.wiley.com/doi/10.1111/cch.12749</w:t>
        </w:r>
      </w:hyperlink>
    </w:p>
    <w:p w14:paraId="4B6FBA77" w14:textId="77777777" w:rsidR="00485ED7" w:rsidRDefault="00485ED7" w:rsidP="00395C26">
      <w:pPr>
        <w:rPr>
          <w:rFonts w:ascii="Times New Roman" w:hAnsi="Times New Roman" w:cs="Times New Roman"/>
          <w:sz w:val="24"/>
          <w:szCs w:val="24"/>
        </w:rPr>
      </w:pPr>
    </w:p>
    <w:p w14:paraId="7DF57B55" w14:textId="77777777" w:rsidR="00485ED7" w:rsidRDefault="00485ED7" w:rsidP="00395C26">
      <w:pPr>
        <w:rPr>
          <w:rFonts w:ascii="Times New Roman" w:hAnsi="Times New Roman" w:cs="Times New Roman"/>
          <w:sz w:val="24"/>
          <w:szCs w:val="24"/>
        </w:rPr>
      </w:pPr>
    </w:p>
    <w:p w14:paraId="0C4CD8B6" w14:textId="6B625AB7" w:rsidR="00F3732C" w:rsidRDefault="00F3732C" w:rsidP="00395C26">
      <w:pPr>
        <w:rPr>
          <w:rFonts w:ascii="Times New Roman" w:hAnsi="Times New Roman" w:cs="Times New Roman"/>
          <w:sz w:val="24"/>
          <w:szCs w:val="24"/>
        </w:rPr>
      </w:pPr>
      <w:r w:rsidRPr="00F3732C">
        <w:rPr>
          <w:rFonts w:ascii="Times New Roman" w:hAnsi="Times New Roman" w:cs="Times New Roman"/>
          <w:sz w:val="24"/>
          <w:szCs w:val="24"/>
        </w:rPr>
        <w:t xml:space="preserve">Gardiner (2017) </w:t>
      </w:r>
      <w:r w:rsidRPr="00BC16F0">
        <w:rPr>
          <w:rFonts w:ascii="Times New Roman" w:hAnsi="Times New Roman" w:cs="Times New Roman"/>
          <w:i/>
          <w:iCs/>
          <w:sz w:val="24"/>
          <w:szCs w:val="24"/>
        </w:rPr>
        <w:t>Children’s Rights: Why the United States Should Ratify the United Nations</w:t>
      </w:r>
      <w:r w:rsidRPr="00F3732C">
        <w:rPr>
          <w:rFonts w:ascii="Times New Roman" w:hAnsi="Times New Roman" w:cs="Times New Roman"/>
          <w:sz w:val="24"/>
          <w:szCs w:val="24"/>
        </w:rPr>
        <w:t xml:space="preserve"> </w:t>
      </w:r>
      <w:r w:rsidRPr="00BC16F0">
        <w:rPr>
          <w:rFonts w:ascii="Times New Roman" w:hAnsi="Times New Roman" w:cs="Times New Roman"/>
          <w:i/>
          <w:iCs/>
          <w:sz w:val="24"/>
          <w:szCs w:val="24"/>
        </w:rPr>
        <w:t>Convention on the Rights of the Child.</w:t>
      </w:r>
      <w:r w:rsidRPr="00F3732C">
        <w:rPr>
          <w:rFonts w:ascii="Times New Roman" w:hAnsi="Times New Roman" w:cs="Times New Roman"/>
          <w:sz w:val="24"/>
          <w:szCs w:val="24"/>
        </w:rPr>
        <w:t xml:space="preserve"> Available at: </w:t>
      </w:r>
      <w:hyperlink r:id="rId33" w:history="1">
        <w:r w:rsidR="00BC16F0" w:rsidRPr="00EA5AC5">
          <w:rPr>
            <w:rStyle w:val="Hyperlink"/>
            <w:rFonts w:ascii="Times New Roman" w:hAnsi="Times New Roman" w:cs="Times New Roman"/>
            <w:sz w:val="24"/>
            <w:szCs w:val="24"/>
          </w:rPr>
          <w:t>https://educate.bankstreet.edu/cgi/viewcontent.cgi?article=1191&amp;context=independent-studies</w:t>
        </w:r>
      </w:hyperlink>
      <w:r w:rsidR="00BC16F0">
        <w:rPr>
          <w:rFonts w:ascii="Times New Roman" w:hAnsi="Times New Roman" w:cs="Times New Roman"/>
          <w:sz w:val="24"/>
          <w:szCs w:val="24"/>
        </w:rPr>
        <w:t xml:space="preserve"> </w:t>
      </w:r>
      <w:r w:rsidRPr="00F3732C">
        <w:rPr>
          <w:rFonts w:ascii="Times New Roman" w:hAnsi="Times New Roman" w:cs="Times New Roman"/>
          <w:sz w:val="24"/>
          <w:szCs w:val="24"/>
        </w:rPr>
        <w:t>(Accessed 12h March 2022).</w:t>
      </w:r>
    </w:p>
    <w:p w14:paraId="2A384812" w14:textId="77777777" w:rsidR="00485ED7" w:rsidRDefault="00485ED7" w:rsidP="00395C26">
      <w:pPr>
        <w:rPr>
          <w:rFonts w:ascii="Times New Roman" w:hAnsi="Times New Roman" w:cs="Times New Roman"/>
          <w:sz w:val="24"/>
          <w:szCs w:val="24"/>
        </w:rPr>
      </w:pPr>
    </w:p>
    <w:p w14:paraId="26300976" w14:textId="77777777" w:rsidR="00485ED7" w:rsidRDefault="00485ED7" w:rsidP="00395C26">
      <w:pPr>
        <w:rPr>
          <w:rFonts w:ascii="Times New Roman" w:hAnsi="Times New Roman" w:cs="Times New Roman"/>
          <w:sz w:val="24"/>
          <w:szCs w:val="24"/>
        </w:rPr>
      </w:pPr>
    </w:p>
    <w:p w14:paraId="7FFF43F3" w14:textId="1ECC43CE" w:rsidR="005671B2" w:rsidRDefault="005671B2" w:rsidP="005671B2">
      <w:pPr>
        <w:rPr>
          <w:rFonts w:ascii="Times New Roman" w:hAnsi="Times New Roman" w:cs="Times New Roman"/>
          <w:sz w:val="24"/>
          <w:szCs w:val="24"/>
        </w:rPr>
      </w:pPr>
      <w:r>
        <w:rPr>
          <w:rFonts w:ascii="Times New Roman" w:hAnsi="Times New Roman" w:cs="Times New Roman"/>
          <w:sz w:val="24"/>
          <w:szCs w:val="24"/>
        </w:rPr>
        <w:t>Garvey</w:t>
      </w:r>
      <w:r w:rsidR="004B6F35">
        <w:rPr>
          <w:rFonts w:ascii="Times New Roman" w:hAnsi="Times New Roman" w:cs="Times New Roman"/>
          <w:sz w:val="24"/>
          <w:szCs w:val="24"/>
        </w:rPr>
        <w:t xml:space="preserve">, D (2017) </w:t>
      </w:r>
      <w:r w:rsidR="0075787D" w:rsidRPr="00877C4D">
        <w:rPr>
          <w:rFonts w:ascii="Times New Roman" w:hAnsi="Times New Roman" w:cs="Times New Roman"/>
          <w:i/>
          <w:iCs/>
          <w:sz w:val="24"/>
          <w:szCs w:val="24"/>
        </w:rPr>
        <w:t>Performance Management in Early Year</w:t>
      </w:r>
      <w:r w:rsidR="00313BDA" w:rsidRPr="00877C4D">
        <w:rPr>
          <w:rFonts w:ascii="Times New Roman" w:hAnsi="Times New Roman" w:cs="Times New Roman"/>
          <w:i/>
          <w:iCs/>
          <w:sz w:val="24"/>
          <w:szCs w:val="24"/>
        </w:rPr>
        <w:t xml:space="preserve">s settings: a </w:t>
      </w:r>
      <w:r w:rsidRPr="00877C4D">
        <w:rPr>
          <w:rFonts w:ascii="Times New Roman" w:hAnsi="Times New Roman" w:cs="Times New Roman"/>
          <w:i/>
          <w:iCs/>
          <w:sz w:val="24"/>
          <w:szCs w:val="24"/>
        </w:rPr>
        <w:t>practical guide for</w:t>
      </w:r>
      <w:r w:rsidRPr="005671B2">
        <w:rPr>
          <w:rFonts w:ascii="Times New Roman" w:hAnsi="Times New Roman" w:cs="Times New Roman"/>
          <w:sz w:val="24"/>
          <w:szCs w:val="24"/>
        </w:rPr>
        <w:t xml:space="preserve"> leaders and managers</w:t>
      </w:r>
      <w:r w:rsidR="00313BDA">
        <w:rPr>
          <w:rFonts w:ascii="Times New Roman" w:hAnsi="Times New Roman" w:cs="Times New Roman"/>
          <w:sz w:val="24"/>
          <w:szCs w:val="24"/>
        </w:rPr>
        <w:t xml:space="preserve">. </w:t>
      </w:r>
      <w:r w:rsidR="00D269CB">
        <w:rPr>
          <w:rFonts w:ascii="Times New Roman" w:hAnsi="Times New Roman" w:cs="Times New Roman"/>
          <w:sz w:val="24"/>
          <w:szCs w:val="24"/>
        </w:rPr>
        <w:t>Jessica Kings</w:t>
      </w:r>
      <w:r w:rsidR="00301CAF">
        <w:rPr>
          <w:rFonts w:ascii="Times New Roman" w:hAnsi="Times New Roman" w:cs="Times New Roman"/>
          <w:sz w:val="24"/>
          <w:szCs w:val="24"/>
        </w:rPr>
        <w:t xml:space="preserve">ley Publishers. </w:t>
      </w:r>
      <w:r w:rsidR="0071641C">
        <w:rPr>
          <w:rFonts w:ascii="Times New Roman" w:hAnsi="Times New Roman" w:cs="Times New Roman"/>
          <w:sz w:val="24"/>
          <w:szCs w:val="24"/>
        </w:rPr>
        <w:t xml:space="preserve">London. England. </w:t>
      </w:r>
    </w:p>
    <w:p w14:paraId="113687AB" w14:textId="77777777" w:rsidR="00AC233D" w:rsidRDefault="00AC233D" w:rsidP="005671B2">
      <w:pPr>
        <w:rPr>
          <w:rFonts w:ascii="Times New Roman" w:hAnsi="Times New Roman" w:cs="Times New Roman"/>
          <w:sz w:val="24"/>
          <w:szCs w:val="24"/>
        </w:rPr>
      </w:pPr>
    </w:p>
    <w:p w14:paraId="7E941704" w14:textId="77777777" w:rsidR="00F3732C" w:rsidRDefault="00F3732C" w:rsidP="005671B2">
      <w:pPr>
        <w:rPr>
          <w:rFonts w:ascii="Times New Roman" w:hAnsi="Times New Roman" w:cs="Times New Roman"/>
          <w:sz w:val="24"/>
          <w:szCs w:val="24"/>
        </w:rPr>
      </w:pPr>
    </w:p>
    <w:p w14:paraId="2FDF38D8" w14:textId="77777777" w:rsidR="00F3732C" w:rsidRDefault="00F3732C" w:rsidP="00F3732C">
      <w:pPr>
        <w:pStyle w:val="NoSpacing"/>
        <w:rPr>
          <w:rFonts w:ascii="Times New Roman" w:hAnsi="Times New Roman" w:cs="Times New Roman"/>
          <w:sz w:val="24"/>
          <w:szCs w:val="24"/>
        </w:rPr>
      </w:pPr>
    </w:p>
    <w:p w14:paraId="219482AC" w14:textId="77777777" w:rsidR="00F3732C" w:rsidRDefault="00F3732C" w:rsidP="00F3732C">
      <w:pPr>
        <w:rPr>
          <w:rFonts w:ascii="Times New Roman" w:hAnsi="Times New Roman" w:cs="Times New Roman"/>
          <w:sz w:val="24"/>
          <w:szCs w:val="24"/>
        </w:rPr>
      </w:pPr>
      <w:r>
        <w:rPr>
          <w:rFonts w:ascii="Times New Roman" w:hAnsi="Times New Roman" w:cs="Times New Roman"/>
          <w:sz w:val="24"/>
          <w:szCs w:val="24"/>
        </w:rPr>
        <w:t xml:space="preserve">Gregory, C (2022) </w:t>
      </w:r>
      <w:r w:rsidRPr="008E0AB7">
        <w:rPr>
          <w:rFonts w:ascii="Times New Roman" w:hAnsi="Times New Roman" w:cs="Times New Roman"/>
          <w:i/>
          <w:iCs/>
          <w:sz w:val="24"/>
          <w:szCs w:val="24"/>
        </w:rPr>
        <w:t>The Five stages of Grief.</w:t>
      </w:r>
      <w:r>
        <w:rPr>
          <w:rFonts w:ascii="Times New Roman" w:hAnsi="Times New Roman" w:cs="Times New Roman"/>
          <w:sz w:val="24"/>
          <w:szCs w:val="24"/>
        </w:rPr>
        <w:t xml:space="preserve"> Available at: </w:t>
      </w:r>
      <w:hyperlink r:id="rId34" w:history="1">
        <w:r w:rsidRPr="0024545C">
          <w:rPr>
            <w:rStyle w:val="Hyperlink"/>
            <w:rFonts w:ascii="Times New Roman" w:hAnsi="Times New Roman" w:cs="Times New Roman"/>
            <w:sz w:val="24"/>
            <w:szCs w:val="24"/>
          </w:rPr>
          <w:t>https://www.psycom.net/depression.central.grief.html</w:t>
        </w:r>
      </w:hyperlink>
      <w:r>
        <w:rPr>
          <w:rFonts w:ascii="Times New Roman" w:hAnsi="Times New Roman" w:cs="Times New Roman"/>
          <w:sz w:val="24"/>
          <w:szCs w:val="24"/>
        </w:rPr>
        <w:t xml:space="preserve"> (Accessed 4</w:t>
      </w:r>
      <w:r w:rsidRPr="00A476D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w:t>
      </w:r>
    </w:p>
    <w:p w14:paraId="630D4C06" w14:textId="77777777" w:rsidR="00F3732C" w:rsidRDefault="00F3732C" w:rsidP="005671B2">
      <w:pPr>
        <w:rPr>
          <w:rFonts w:ascii="Times New Roman" w:hAnsi="Times New Roman" w:cs="Times New Roman"/>
          <w:sz w:val="24"/>
          <w:szCs w:val="24"/>
        </w:rPr>
      </w:pPr>
    </w:p>
    <w:p w14:paraId="203CA8BA" w14:textId="77777777" w:rsidR="0063782B" w:rsidRDefault="0063782B" w:rsidP="005671B2">
      <w:pPr>
        <w:rPr>
          <w:rFonts w:ascii="Times New Roman" w:hAnsi="Times New Roman" w:cs="Times New Roman"/>
          <w:sz w:val="24"/>
          <w:szCs w:val="24"/>
        </w:rPr>
      </w:pPr>
    </w:p>
    <w:p w14:paraId="3E6811D4" w14:textId="77777777" w:rsidR="00A21AE7" w:rsidRDefault="00A21AE7" w:rsidP="005671B2">
      <w:pPr>
        <w:rPr>
          <w:rFonts w:ascii="Times New Roman" w:hAnsi="Times New Roman" w:cs="Times New Roman"/>
          <w:sz w:val="24"/>
          <w:szCs w:val="24"/>
        </w:rPr>
      </w:pPr>
    </w:p>
    <w:p w14:paraId="71DD5FFC" w14:textId="77777777" w:rsidR="0063782B" w:rsidRPr="0063782B" w:rsidRDefault="0063782B" w:rsidP="0063782B">
      <w:pPr>
        <w:rPr>
          <w:rFonts w:ascii="Times New Roman" w:hAnsi="Times New Roman" w:cs="Times New Roman"/>
          <w:sz w:val="24"/>
          <w:szCs w:val="24"/>
        </w:rPr>
      </w:pPr>
      <w:r w:rsidRPr="0063782B">
        <w:rPr>
          <w:rFonts w:ascii="Times New Roman" w:hAnsi="Times New Roman" w:cs="Times New Roman"/>
          <w:sz w:val="24"/>
          <w:szCs w:val="24"/>
        </w:rPr>
        <w:t xml:space="preserve">Hadfield, M (2015) Practice leadership in the early years: becoming, being, and developing as a leader. Open University Press. Maidenhead, England. </w:t>
      </w:r>
    </w:p>
    <w:p w14:paraId="54B84ACB" w14:textId="77777777" w:rsidR="0063782B" w:rsidRDefault="0063782B" w:rsidP="0063782B">
      <w:pPr>
        <w:rPr>
          <w:rFonts w:ascii="Times New Roman" w:hAnsi="Times New Roman" w:cs="Times New Roman"/>
          <w:sz w:val="24"/>
          <w:szCs w:val="24"/>
        </w:rPr>
      </w:pPr>
    </w:p>
    <w:p w14:paraId="62B6211C" w14:textId="77777777" w:rsidR="00671479" w:rsidRPr="0063782B" w:rsidRDefault="00671479" w:rsidP="0063782B">
      <w:pPr>
        <w:rPr>
          <w:rFonts w:ascii="Times New Roman" w:hAnsi="Times New Roman" w:cs="Times New Roman"/>
          <w:sz w:val="24"/>
          <w:szCs w:val="24"/>
        </w:rPr>
      </w:pPr>
    </w:p>
    <w:p w14:paraId="3D1A3E84" w14:textId="77777777" w:rsidR="0063782B" w:rsidRPr="0063782B" w:rsidRDefault="0063782B" w:rsidP="0063782B">
      <w:pPr>
        <w:rPr>
          <w:rFonts w:ascii="Times New Roman" w:hAnsi="Times New Roman" w:cs="Times New Roman"/>
          <w:sz w:val="24"/>
          <w:szCs w:val="24"/>
        </w:rPr>
      </w:pPr>
    </w:p>
    <w:p w14:paraId="32DD0F97" w14:textId="2DE096DF" w:rsidR="0063782B" w:rsidRPr="0063782B" w:rsidRDefault="0063782B" w:rsidP="0063782B">
      <w:pPr>
        <w:rPr>
          <w:rFonts w:ascii="Times New Roman" w:hAnsi="Times New Roman" w:cs="Times New Roman"/>
          <w:sz w:val="24"/>
          <w:szCs w:val="24"/>
        </w:rPr>
      </w:pPr>
      <w:r w:rsidRPr="0063782B">
        <w:rPr>
          <w:rFonts w:ascii="Times New Roman" w:hAnsi="Times New Roman" w:cs="Times New Roman"/>
          <w:sz w:val="24"/>
          <w:szCs w:val="24"/>
        </w:rPr>
        <w:t xml:space="preserve">Hordern, J (2013) ‘A productive system of Earl Years Professional Development’. </w:t>
      </w:r>
      <w:r w:rsidRPr="005641A6">
        <w:rPr>
          <w:rFonts w:ascii="Times New Roman" w:hAnsi="Times New Roman" w:cs="Times New Roman"/>
          <w:i/>
          <w:iCs/>
          <w:sz w:val="24"/>
          <w:szCs w:val="24"/>
        </w:rPr>
        <w:t>An International Research Journal.</w:t>
      </w:r>
      <w:r w:rsidRPr="0063782B">
        <w:rPr>
          <w:rFonts w:ascii="Times New Roman" w:hAnsi="Times New Roman" w:cs="Times New Roman"/>
          <w:sz w:val="24"/>
          <w:szCs w:val="24"/>
        </w:rPr>
        <w:t xml:space="preserve"> 33 (2) p106-118. Available at: </w:t>
      </w:r>
      <w:hyperlink r:id="rId35" w:history="1">
        <w:r w:rsidR="00C57975" w:rsidRPr="00EA5AC5">
          <w:rPr>
            <w:rStyle w:val="Hyperlink"/>
            <w:rFonts w:ascii="Times New Roman" w:hAnsi="Times New Roman" w:cs="Times New Roman"/>
            <w:sz w:val="24"/>
            <w:szCs w:val="24"/>
          </w:rPr>
          <w:t>http://researchspace.bathspa.ac.uk/1630/1/1630.pdf</w:t>
        </w:r>
      </w:hyperlink>
      <w:r w:rsidR="004D37AC">
        <w:rPr>
          <w:rFonts w:ascii="Times New Roman" w:hAnsi="Times New Roman" w:cs="Times New Roman"/>
          <w:sz w:val="24"/>
          <w:szCs w:val="24"/>
        </w:rPr>
        <w:t xml:space="preserve"> </w:t>
      </w:r>
      <w:r w:rsidRPr="0063782B">
        <w:rPr>
          <w:rFonts w:ascii="Times New Roman" w:hAnsi="Times New Roman" w:cs="Times New Roman"/>
          <w:sz w:val="24"/>
          <w:szCs w:val="24"/>
        </w:rPr>
        <w:t>(Accessed 4th March 2022).</w:t>
      </w:r>
    </w:p>
    <w:p w14:paraId="19BF8982" w14:textId="77777777" w:rsidR="007423E3" w:rsidRDefault="007423E3" w:rsidP="0063782B">
      <w:pPr>
        <w:rPr>
          <w:rFonts w:ascii="Times New Roman" w:hAnsi="Times New Roman" w:cs="Times New Roman"/>
          <w:sz w:val="24"/>
          <w:szCs w:val="24"/>
        </w:rPr>
      </w:pPr>
    </w:p>
    <w:p w14:paraId="18B4D0AF" w14:textId="77777777" w:rsidR="005641A6" w:rsidRPr="0063782B" w:rsidRDefault="005641A6" w:rsidP="0063782B">
      <w:pPr>
        <w:rPr>
          <w:rFonts w:ascii="Times New Roman" w:hAnsi="Times New Roman" w:cs="Times New Roman"/>
          <w:sz w:val="24"/>
          <w:szCs w:val="24"/>
        </w:rPr>
      </w:pPr>
    </w:p>
    <w:p w14:paraId="6EBEA799" w14:textId="43852738" w:rsidR="0063782B" w:rsidRDefault="0063782B" w:rsidP="0063782B">
      <w:pPr>
        <w:rPr>
          <w:rFonts w:ascii="Times New Roman" w:hAnsi="Times New Roman" w:cs="Times New Roman"/>
          <w:sz w:val="24"/>
          <w:szCs w:val="24"/>
        </w:rPr>
      </w:pPr>
      <w:r w:rsidRPr="0063782B">
        <w:rPr>
          <w:rFonts w:ascii="Times New Roman" w:hAnsi="Times New Roman" w:cs="Times New Roman"/>
          <w:sz w:val="24"/>
          <w:szCs w:val="24"/>
        </w:rPr>
        <w:t>Hollingsworth, K and Douglas, G (2002) Creating a Children’s Champion for Wales-The Care Standards Act 2000 (Part V) and the Children’s Commissioner for Wales Act 2001. Available at</w:t>
      </w:r>
      <w:r w:rsidR="00336B1A">
        <w:rPr>
          <w:rFonts w:ascii="Times New Roman" w:hAnsi="Times New Roman" w:cs="Times New Roman"/>
          <w:sz w:val="24"/>
          <w:szCs w:val="24"/>
        </w:rPr>
        <w:t xml:space="preserve">: </w:t>
      </w:r>
      <w:hyperlink r:id="rId36" w:history="1">
        <w:r w:rsidR="00336B1A" w:rsidRPr="00EA5AC5">
          <w:rPr>
            <w:rStyle w:val="Hyperlink"/>
            <w:rFonts w:ascii="Times New Roman" w:hAnsi="Times New Roman" w:cs="Times New Roman"/>
            <w:sz w:val="24"/>
            <w:szCs w:val="24"/>
          </w:rPr>
          <w:t>https://heinonline.org/HOL/LandingPage?handle=hein.journals/modlr65&amp;div=7&amp;id=&amp;page=</w:t>
        </w:r>
      </w:hyperlink>
      <w:r w:rsidRPr="0063782B">
        <w:rPr>
          <w:rFonts w:ascii="Times New Roman" w:hAnsi="Times New Roman" w:cs="Times New Roman"/>
          <w:sz w:val="24"/>
          <w:szCs w:val="24"/>
        </w:rPr>
        <w:t>(Accessed 4th March 2022).</w:t>
      </w:r>
    </w:p>
    <w:p w14:paraId="5C264AE0" w14:textId="77777777" w:rsidR="0063782B" w:rsidRDefault="0063782B" w:rsidP="0063782B">
      <w:pPr>
        <w:rPr>
          <w:rFonts w:ascii="Times New Roman" w:hAnsi="Times New Roman" w:cs="Times New Roman"/>
          <w:sz w:val="24"/>
          <w:szCs w:val="24"/>
        </w:rPr>
      </w:pPr>
    </w:p>
    <w:p w14:paraId="383E75A8" w14:textId="77777777" w:rsidR="0063782B" w:rsidRDefault="0063782B" w:rsidP="005671B2">
      <w:pPr>
        <w:rPr>
          <w:rFonts w:ascii="Times New Roman" w:hAnsi="Times New Roman" w:cs="Times New Roman"/>
          <w:sz w:val="24"/>
          <w:szCs w:val="24"/>
        </w:rPr>
      </w:pPr>
    </w:p>
    <w:p w14:paraId="312379D8" w14:textId="77777777" w:rsidR="0063782B" w:rsidRDefault="0063782B" w:rsidP="005671B2">
      <w:pPr>
        <w:rPr>
          <w:rFonts w:ascii="Times New Roman" w:hAnsi="Times New Roman" w:cs="Times New Roman"/>
          <w:sz w:val="24"/>
          <w:szCs w:val="24"/>
        </w:rPr>
      </w:pPr>
    </w:p>
    <w:p w14:paraId="17731E9C" w14:textId="69157C30" w:rsidR="0040500E" w:rsidRPr="0040500E" w:rsidRDefault="0040500E" w:rsidP="0040500E">
      <w:pPr>
        <w:rPr>
          <w:rFonts w:ascii="Times New Roman" w:hAnsi="Times New Roman" w:cs="Times New Roman"/>
          <w:sz w:val="24"/>
          <w:szCs w:val="24"/>
        </w:rPr>
      </w:pPr>
      <w:r w:rsidRPr="0040500E">
        <w:rPr>
          <w:rFonts w:ascii="Times New Roman" w:hAnsi="Times New Roman" w:cs="Times New Roman"/>
          <w:sz w:val="24"/>
          <w:szCs w:val="24"/>
        </w:rPr>
        <w:t>Jacobs et al (2020)</w:t>
      </w:r>
      <w:r w:rsidR="00217E43">
        <w:rPr>
          <w:rFonts w:ascii="Times New Roman" w:hAnsi="Times New Roman" w:cs="Times New Roman"/>
          <w:sz w:val="24"/>
          <w:szCs w:val="24"/>
        </w:rPr>
        <w:t xml:space="preserve"> ‘</w:t>
      </w:r>
      <w:r w:rsidRPr="0040500E">
        <w:rPr>
          <w:rFonts w:ascii="Times New Roman" w:hAnsi="Times New Roman" w:cs="Times New Roman"/>
          <w:sz w:val="24"/>
          <w:szCs w:val="24"/>
        </w:rPr>
        <w:t>Catalytic Strategies for Socially Transformative Leadership. Leadership Principles, Strategies and Examples</w:t>
      </w:r>
      <w:r w:rsidR="00217E43">
        <w:rPr>
          <w:rFonts w:ascii="Times New Roman" w:hAnsi="Times New Roman" w:cs="Times New Roman"/>
          <w:sz w:val="24"/>
          <w:szCs w:val="24"/>
        </w:rPr>
        <w:t>’</w:t>
      </w:r>
      <w:r w:rsidRPr="0040500E">
        <w:rPr>
          <w:rFonts w:ascii="Times New Roman" w:hAnsi="Times New Roman" w:cs="Times New Roman"/>
          <w:sz w:val="24"/>
          <w:szCs w:val="24"/>
        </w:rPr>
        <w:t xml:space="preserve">4 (1) </w:t>
      </w:r>
      <w:r w:rsidR="00217E43" w:rsidRPr="0040500E">
        <w:rPr>
          <w:rFonts w:ascii="Times New Roman" w:hAnsi="Times New Roman" w:cs="Times New Roman"/>
          <w:sz w:val="24"/>
          <w:szCs w:val="24"/>
        </w:rPr>
        <w:t>Available at:</w:t>
      </w:r>
      <w:r w:rsidR="00217E43">
        <w:rPr>
          <w:rFonts w:ascii="Times New Roman" w:hAnsi="Times New Roman" w:cs="Times New Roman"/>
          <w:sz w:val="24"/>
          <w:szCs w:val="24"/>
        </w:rPr>
        <w:t xml:space="preserve"> </w:t>
      </w:r>
      <w:hyperlink r:id="rId37" w:history="1">
        <w:r w:rsidR="00217E43" w:rsidRPr="00EA5AC5">
          <w:rPr>
            <w:rStyle w:val="Hyperlink"/>
            <w:rFonts w:ascii="Times New Roman" w:hAnsi="Times New Roman" w:cs="Times New Roman"/>
            <w:sz w:val="24"/>
            <w:szCs w:val="24"/>
          </w:rPr>
          <w:t>http://www.cadmusjournal.org/files/pdfreprints/vol4issue2/Catalytic-Strategies-for-Socially-Transformative-Leadership-GJacobs-etal-Cadmus-V4-I2-P1-Reprint.pdf</w:t>
        </w:r>
      </w:hyperlink>
      <w:r w:rsidR="00217E43">
        <w:rPr>
          <w:rFonts w:ascii="Times New Roman" w:hAnsi="Times New Roman" w:cs="Times New Roman"/>
          <w:sz w:val="24"/>
          <w:szCs w:val="24"/>
        </w:rPr>
        <w:t xml:space="preserve"> </w:t>
      </w:r>
      <w:r w:rsidRPr="0040500E">
        <w:rPr>
          <w:rFonts w:ascii="Times New Roman" w:hAnsi="Times New Roman" w:cs="Times New Roman"/>
          <w:sz w:val="24"/>
          <w:szCs w:val="24"/>
        </w:rPr>
        <w:t>(Accessed 4th March 2022).</w:t>
      </w:r>
    </w:p>
    <w:p w14:paraId="1A387AC8" w14:textId="77777777" w:rsidR="0040500E" w:rsidRDefault="0040500E" w:rsidP="0040500E">
      <w:pPr>
        <w:rPr>
          <w:rFonts w:ascii="Times New Roman" w:hAnsi="Times New Roman" w:cs="Times New Roman"/>
          <w:sz w:val="24"/>
          <w:szCs w:val="24"/>
        </w:rPr>
      </w:pPr>
    </w:p>
    <w:p w14:paraId="6831D61F" w14:textId="77777777" w:rsidR="00461B2A" w:rsidRDefault="00461B2A" w:rsidP="0040500E">
      <w:pPr>
        <w:rPr>
          <w:rFonts w:ascii="Times New Roman" w:hAnsi="Times New Roman" w:cs="Times New Roman"/>
          <w:sz w:val="24"/>
          <w:szCs w:val="24"/>
        </w:rPr>
      </w:pPr>
    </w:p>
    <w:p w14:paraId="69B8E9EB" w14:textId="77777777" w:rsidR="00461B2A" w:rsidRPr="0040500E" w:rsidRDefault="00461B2A" w:rsidP="00461B2A">
      <w:pPr>
        <w:rPr>
          <w:rFonts w:ascii="Times New Roman" w:hAnsi="Times New Roman" w:cs="Times New Roman"/>
          <w:sz w:val="24"/>
          <w:szCs w:val="24"/>
        </w:rPr>
      </w:pPr>
    </w:p>
    <w:p w14:paraId="75F2BE00" w14:textId="77777777" w:rsidR="00461B2A" w:rsidRPr="0040500E" w:rsidRDefault="00461B2A" w:rsidP="00461B2A">
      <w:pPr>
        <w:rPr>
          <w:rFonts w:ascii="Times New Roman" w:hAnsi="Times New Roman" w:cs="Times New Roman"/>
          <w:sz w:val="24"/>
          <w:szCs w:val="24"/>
        </w:rPr>
      </w:pPr>
      <w:proofErr w:type="spellStart"/>
      <w:r w:rsidRPr="0040500E">
        <w:rPr>
          <w:rFonts w:ascii="Times New Roman" w:hAnsi="Times New Roman" w:cs="Times New Roman"/>
          <w:sz w:val="24"/>
          <w:szCs w:val="24"/>
        </w:rPr>
        <w:t>Jirout</w:t>
      </w:r>
      <w:proofErr w:type="spellEnd"/>
      <w:r w:rsidRPr="0040500E">
        <w:rPr>
          <w:rFonts w:ascii="Times New Roman" w:hAnsi="Times New Roman" w:cs="Times New Roman"/>
          <w:sz w:val="24"/>
          <w:szCs w:val="24"/>
        </w:rPr>
        <w:t xml:space="preserve"> </w:t>
      </w:r>
      <w:r w:rsidRPr="00461B2A">
        <w:rPr>
          <w:rFonts w:ascii="Times New Roman" w:hAnsi="Times New Roman" w:cs="Times New Roman"/>
          <w:i/>
          <w:iCs/>
          <w:sz w:val="24"/>
          <w:szCs w:val="24"/>
        </w:rPr>
        <w:t>et al</w:t>
      </w:r>
      <w:r w:rsidRPr="0040500E">
        <w:rPr>
          <w:rFonts w:ascii="Times New Roman" w:hAnsi="Times New Roman" w:cs="Times New Roman"/>
          <w:sz w:val="24"/>
          <w:szCs w:val="24"/>
        </w:rPr>
        <w:t xml:space="preserve"> (2019) How Lifestyle Factors Affect Cognitive and Executive Function and the Ability to Learn in Children. Nutrients. 11(8). Available at:</w:t>
      </w:r>
      <w:r>
        <w:rPr>
          <w:rFonts w:ascii="Times New Roman" w:hAnsi="Times New Roman" w:cs="Times New Roman"/>
          <w:sz w:val="24"/>
          <w:szCs w:val="24"/>
        </w:rPr>
        <w:t xml:space="preserve"> </w:t>
      </w:r>
      <w:hyperlink r:id="rId38" w:history="1">
        <w:r w:rsidRPr="00EA5AC5">
          <w:rPr>
            <w:rStyle w:val="Hyperlink"/>
            <w:rFonts w:ascii="Times New Roman" w:hAnsi="Times New Roman" w:cs="Times New Roman"/>
            <w:sz w:val="24"/>
            <w:szCs w:val="24"/>
          </w:rPr>
          <w:t>https://doi.org/10.3390/nu11081953</w:t>
        </w:r>
      </w:hyperlink>
      <w:r>
        <w:rPr>
          <w:rFonts w:ascii="Times New Roman" w:hAnsi="Times New Roman" w:cs="Times New Roman"/>
          <w:sz w:val="24"/>
          <w:szCs w:val="24"/>
        </w:rPr>
        <w:t xml:space="preserve"> </w:t>
      </w:r>
      <w:r w:rsidRPr="0040500E">
        <w:rPr>
          <w:rFonts w:ascii="Times New Roman" w:hAnsi="Times New Roman" w:cs="Times New Roman"/>
          <w:sz w:val="24"/>
          <w:szCs w:val="24"/>
        </w:rPr>
        <w:t>(Accessed 4th March 2022).</w:t>
      </w:r>
    </w:p>
    <w:p w14:paraId="7B14CD66" w14:textId="77777777" w:rsidR="00461B2A" w:rsidRDefault="00461B2A" w:rsidP="0040500E">
      <w:pPr>
        <w:rPr>
          <w:rFonts w:ascii="Times New Roman" w:hAnsi="Times New Roman" w:cs="Times New Roman"/>
          <w:sz w:val="24"/>
          <w:szCs w:val="24"/>
        </w:rPr>
      </w:pPr>
    </w:p>
    <w:p w14:paraId="34061DFB" w14:textId="77777777" w:rsidR="00461B2A" w:rsidRPr="0040500E" w:rsidRDefault="00461B2A" w:rsidP="0040500E">
      <w:pPr>
        <w:rPr>
          <w:rFonts w:ascii="Times New Roman" w:hAnsi="Times New Roman" w:cs="Times New Roman"/>
          <w:sz w:val="24"/>
          <w:szCs w:val="24"/>
        </w:rPr>
      </w:pPr>
    </w:p>
    <w:p w14:paraId="03CB0D32" w14:textId="77777777" w:rsidR="0040500E" w:rsidRPr="0090178A" w:rsidRDefault="0040500E" w:rsidP="0090178A">
      <w:pPr>
        <w:pStyle w:val="NoSpacing"/>
        <w:rPr>
          <w:rFonts w:ascii="Times New Roman" w:hAnsi="Times New Roman" w:cs="Times New Roman"/>
          <w:sz w:val="24"/>
          <w:szCs w:val="24"/>
        </w:rPr>
      </w:pPr>
    </w:p>
    <w:p w14:paraId="1FC5F608" w14:textId="77777777" w:rsidR="0040500E" w:rsidRPr="0090178A" w:rsidRDefault="0040500E" w:rsidP="0090178A">
      <w:pPr>
        <w:pStyle w:val="NoSpacing"/>
        <w:rPr>
          <w:rFonts w:ascii="Times New Roman" w:hAnsi="Times New Roman" w:cs="Times New Roman"/>
          <w:sz w:val="24"/>
          <w:szCs w:val="24"/>
        </w:rPr>
      </w:pPr>
      <w:r w:rsidRPr="0090178A">
        <w:rPr>
          <w:rFonts w:ascii="Times New Roman" w:hAnsi="Times New Roman" w:cs="Times New Roman"/>
          <w:sz w:val="24"/>
          <w:szCs w:val="24"/>
        </w:rPr>
        <w:t xml:space="preserve">Joseph Roundtree Foundation (2020) </w:t>
      </w:r>
      <w:r w:rsidRPr="000E42E4">
        <w:rPr>
          <w:rFonts w:ascii="Times New Roman" w:hAnsi="Times New Roman" w:cs="Times New Roman"/>
          <w:i/>
          <w:iCs/>
          <w:sz w:val="24"/>
          <w:szCs w:val="24"/>
        </w:rPr>
        <w:t>Poverty in Wales.</w:t>
      </w:r>
      <w:r w:rsidRPr="0090178A">
        <w:rPr>
          <w:rFonts w:ascii="Times New Roman" w:hAnsi="Times New Roman" w:cs="Times New Roman"/>
          <w:sz w:val="24"/>
          <w:szCs w:val="24"/>
        </w:rPr>
        <w:t xml:space="preserve"> </w:t>
      </w:r>
    </w:p>
    <w:p w14:paraId="087C5399" w14:textId="3B812FCB" w:rsidR="0040500E" w:rsidRPr="0090178A" w:rsidRDefault="0040500E" w:rsidP="0090178A">
      <w:pPr>
        <w:pStyle w:val="NoSpacing"/>
        <w:rPr>
          <w:rFonts w:ascii="Times New Roman" w:hAnsi="Times New Roman" w:cs="Times New Roman"/>
          <w:sz w:val="24"/>
          <w:szCs w:val="24"/>
        </w:rPr>
      </w:pPr>
      <w:r w:rsidRPr="0090178A">
        <w:rPr>
          <w:rFonts w:ascii="Times New Roman" w:hAnsi="Times New Roman" w:cs="Times New Roman"/>
          <w:sz w:val="24"/>
          <w:szCs w:val="24"/>
        </w:rPr>
        <w:t xml:space="preserve">Available at: </w:t>
      </w:r>
      <w:hyperlink r:id="rId39" w:history="1">
        <w:r w:rsidRPr="0090178A">
          <w:rPr>
            <w:rStyle w:val="Hyperlink"/>
            <w:rFonts w:ascii="Times New Roman" w:hAnsi="Times New Roman" w:cs="Times New Roman"/>
            <w:sz w:val="24"/>
            <w:szCs w:val="24"/>
          </w:rPr>
          <w:t>https://www.jrf.org.uk/report/poverty-wales-2020</w:t>
        </w:r>
      </w:hyperlink>
    </w:p>
    <w:p w14:paraId="249FBB06" w14:textId="77777777" w:rsidR="0040500E" w:rsidRPr="0090178A" w:rsidRDefault="0040500E" w:rsidP="0090178A">
      <w:pPr>
        <w:pStyle w:val="NoSpacing"/>
        <w:rPr>
          <w:rFonts w:ascii="Times New Roman" w:hAnsi="Times New Roman" w:cs="Times New Roman"/>
          <w:sz w:val="24"/>
          <w:szCs w:val="24"/>
        </w:rPr>
      </w:pPr>
      <w:r w:rsidRPr="0090178A">
        <w:rPr>
          <w:rFonts w:ascii="Times New Roman" w:hAnsi="Times New Roman" w:cs="Times New Roman"/>
          <w:sz w:val="24"/>
          <w:szCs w:val="24"/>
        </w:rPr>
        <w:t>(Accessed 4th March 2022).</w:t>
      </w:r>
    </w:p>
    <w:p w14:paraId="1ED68FA0" w14:textId="77777777" w:rsidR="0040500E" w:rsidRPr="0040500E" w:rsidRDefault="0040500E" w:rsidP="0040500E">
      <w:pPr>
        <w:rPr>
          <w:rFonts w:ascii="Times New Roman" w:hAnsi="Times New Roman" w:cs="Times New Roman"/>
          <w:sz w:val="24"/>
          <w:szCs w:val="24"/>
        </w:rPr>
      </w:pPr>
    </w:p>
    <w:p w14:paraId="532D9441" w14:textId="77777777" w:rsidR="009361EC" w:rsidRDefault="009361EC" w:rsidP="005671B2">
      <w:pPr>
        <w:rPr>
          <w:rFonts w:ascii="Times New Roman" w:hAnsi="Times New Roman" w:cs="Times New Roman"/>
          <w:sz w:val="24"/>
          <w:szCs w:val="24"/>
        </w:rPr>
      </w:pPr>
    </w:p>
    <w:p w14:paraId="08146EAB" w14:textId="77777777" w:rsidR="009301A0" w:rsidRDefault="009301A0" w:rsidP="005671B2">
      <w:pPr>
        <w:rPr>
          <w:rFonts w:ascii="Times New Roman" w:hAnsi="Times New Roman" w:cs="Times New Roman"/>
          <w:sz w:val="24"/>
          <w:szCs w:val="24"/>
        </w:rPr>
      </w:pPr>
    </w:p>
    <w:p w14:paraId="30D53FC4" w14:textId="7C0F53DB" w:rsidR="009361EC" w:rsidRDefault="00396801" w:rsidP="005671B2">
      <w:pPr>
        <w:rPr>
          <w:rFonts w:ascii="Times New Roman" w:hAnsi="Times New Roman" w:cs="Times New Roman"/>
          <w:sz w:val="24"/>
          <w:szCs w:val="24"/>
        </w:rPr>
      </w:pPr>
      <w:r w:rsidRPr="00396801">
        <w:rPr>
          <w:rFonts w:ascii="Times New Roman" w:hAnsi="Times New Roman" w:cs="Times New Roman"/>
          <w:sz w:val="24"/>
          <w:szCs w:val="24"/>
        </w:rPr>
        <w:t>Kerber-</w:t>
      </w:r>
      <w:proofErr w:type="spellStart"/>
      <w:r w:rsidRPr="00396801">
        <w:rPr>
          <w:rFonts w:ascii="Times New Roman" w:hAnsi="Times New Roman" w:cs="Times New Roman"/>
          <w:sz w:val="24"/>
          <w:szCs w:val="24"/>
        </w:rPr>
        <w:t>Ganse</w:t>
      </w:r>
      <w:proofErr w:type="spellEnd"/>
      <w:r w:rsidRPr="00396801">
        <w:rPr>
          <w:rFonts w:ascii="Times New Roman" w:hAnsi="Times New Roman" w:cs="Times New Roman"/>
          <w:sz w:val="24"/>
          <w:szCs w:val="24"/>
        </w:rPr>
        <w:t xml:space="preserve">, W. (2015). </w:t>
      </w:r>
      <w:proofErr w:type="spellStart"/>
      <w:r w:rsidRPr="00396801">
        <w:rPr>
          <w:rFonts w:ascii="Times New Roman" w:hAnsi="Times New Roman" w:cs="Times New Roman"/>
          <w:sz w:val="24"/>
          <w:szCs w:val="24"/>
        </w:rPr>
        <w:t>Eglantyne</w:t>
      </w:r>
      <w:proofErr w:type="spellEnd"/>
      <w:r w:rsidRPr="00396801">
        <w:rPr>
          <w:rFonts w:ascii="Times New Roman" w:hAnsi="Times New Roman" w:cs="Times New Roman"/>
          <w:sz w:val="24"/>
          <w:szCs w:val="24"/>
        </w:rPr>
        <w:t xml:space="preserve"> </w:t>
      </w:r>
      <w:proofErr w:type="spellStart"/>
      <w:r w:rsidRPr="00396801">
        <w:rPr>
          <w:rFonts w:ascii="Times New Roman" w:hAnsi="Times New Roman" w:cs="Times New Roman"/>
          <w:sz w:val="24"/>
          <w:szCs w:val="24"/>
        </w:rPr>
        <w:t>Jebb</w:t>
      </w:r>
      <w:proofErr w:type="spellEnd"/>
      <w:r w:rsidRPr="00396801">
        <w:rPr>
          <w:rFonts w:ascii="Times New Roman" w:hAnsi="Times New Roman" w:cs="Times New Roman"/>
          <w:sz w:val="24"/>
          <w:szCs w:val="24"/>
        </w:rPr>
        <w:t xml:space="preserve"> – A Pioneer of the Convention on the Rights of the Child, The International Journal of Children's Rights, 23(2), 272-282. </w:t>
      </w:r>
      <w:r w:rsidR="009301A0" w:rsidRPr="009361EC">
        <w:rPr>
          <w:rFonts w:ascii="Times New Roman" w:hAnsi="Times New Roman" w:cs="Times New Roman"/>
          <w:sz w:val="24"/>
          <w:szCs w:val="24"/>
        </w:rPr>
        <w:t>Available at:</w:t>
      </w:r>
      <w:r w:rsidR="009301A0">
        <w:rPr>
          <w:rFonts w:ascii="Times New Roman" w:hAnsi="Times New Roman" w:cs="Times New Roman"/>
          <w:sz w:val="24"/>
          <w:szCs w:val="24"/>
        </w:rPr>
        <w:t xml:space="preserve"> </w:t>
      </w:r>
      <w:hyperlink r:id="rId40" w:history="1">
        <w:r w:rsidR="009301A0" w:rsidRPr="00EA5AC5">
          <w:rPr>
            <w:rStyle w:val="Hyperlink"/>
            <w:rFonts w:ascii="Times New Roman" w:hAnsi="Times New Roman" w:cs="Times New Roman"/>
            <w:sz w:val="24"/>
            <w:szCs w:val="24"/>
          </w:rPr>
          <w:t>https://doi.org/10.1163/15718182-02302003</w:t>
        </w:r>
      </w:hyperlink>
      <w:r w:rsidR="009301A0">
        <w:rPr>
          <w:rFonts w:ascii="Times New Roman" w:hAnsi="Times New Roman" w:cs="Times New Roman"/>
          <w:sz w:val="24"/>
          <w:szCs w:val="24"/>
        </w:rPr>
        <w:t xml:space="preserve"> </w:t>
      </w:r>
      <w:r w:rsidR="009301A0" w:rsidRPr="009361EC">
        <w:rPr>
          <w:rFonts w:ascii="Times New Roman" w:hAnsi="Times New Roman" w:cs="Times New Roman"/>
          <w:sz w:val="24"/>
          <w:szCs w:val="24"/>
        </w:rPr>
        <w:t>(Accessed 12th March 2022).</w:t>
      </w:r>
    </w:p>
    <w:p w14:paraId="27ED10D9" w14:textId="77777777" w:rsidR="009301A0" w:rsidRDefault="009301A0" w:rsidP="005671B2">
      <w:pPr>
        <w:rPr>
          <w:rFonts w:ascii="Times New Roman" w:hAnsi="Times New Roman" w:cs="Times New Roman"/>
          <w:sz w:val="24"/>
          <w:szCs w:val="24"/>
        </w:rPr>
      </w:pPr>
    </w:p>
    <w:p w14:paraId="7F8547D5" w14:textId="77777777" w:rsidR="009301A0" w:rsidRDefault="009301A0" w:rsidP="005671B2">
      <w:pPr>
        <w:rPr>
          <w:rFonts w:ascii="Times New Roman" w:hAnsi="Times New Roman" w:cs="Times New Roman"/>
          <w:sz w:val="24"/>
          <w:szCs w:val="24"/>
        </w:rPr>
      </w:pPr>
    </w:p>
    <w:p w14:paraId="615B5EE8" w14:textId="77777777" w:rsidR="00AD5783" w:rsidRPr="00A76E11" w:rsidRDefault="00AD5783" w:rsidP="00AD5783">
      <w:pPr>
        <w:pStyle w:val="NoSpacing"/>
        <w:rPr>
          <w:rFonts w:ascii="Times New Roman" w:hAnsi="Times New Roman" w:cs="Times New Roman"/>
          <w:i/>
          <w:iCs/>
          <w:sz w:val="24"/>
          <w:szCs w:val="24"/>
        </w:rPr>
      </w:pPr>
      <w:r w:rsidRPr="00AD5783">
        <w:rPr>
          <w:rFonts w:ascii="Times New Roman" w:hAnsi="Times New Roman" w:cs="Times New Roman"/>
          <w:sz w:val="24"/>
          <w:szCs w:val="24"/>
        </w:rPr>
        <w:t xml:space="preserve">Legislation. Gov (2017) </w:t>
      </w:r>
      <w:r w:rsidRPr="00A76E11">
        <w:rPr>
          <w:rFonts w:ascii="Times New Roman" w:hAnsi="Times New Roman" w:cs="Times New Roman"/>
          <w:i/>
          <w:iCs/>
          <w:sz w:val="24"/>
          <w:szCs w:val="24"/>
        </w:rPr>
        <w:t>Rights of Children and Young Persons (Wales) Measure 2011.</w:t>
      </w:r>
    </w:p>
    <w:p w14:paraId="0954C9AB" w14:textId="502D02C1" w:rsidR="00AD5783" w:rsidRPr="00AD5783" w:rsidRDefault="00AD5783" w:rsidP="00AD5783">
      <w:pPr>
        <w:pStyle w:val="NoSpacing"/>
        <w:rPr>
          <w:rFonts w:ascii="Times New Roman" w:hAnsi="Times New Roman" w:cs="Times New Roman"/>
          <w:sz w:val="24"/>
          <w:szCs w:val="24"/>
        </w:rPr>
      </w:pPr>
      <w:r w:rsidRPr="00AD5783">
        <w:rPr>
          <w:rFonts w:ascii="Times New Roman" w:hAnsi="Times New Roman" w:cs="Times New Roman"/>
          <w:sz w:val="24"/>
          <w:szCs w:val="24"/>
        </w:rPr>
        <w:t xml:space="preserve">Available at:  </w:t>
      </w:r>
      <w:hyperlink r:id="rId41" w:history="1">
        <w:r w:rsidRPr="00AD5783">
          <w:rPr>
            <w:rStyle w:val="Hyperlink"/>
            <w:rFonts w:ascii="Times New Roman" w:hAnsi="Times New Roman" w:cs="Times New Roman"/>
            <w:sz w:val="24"/>
            <w:szCs w:val="24"/>
          </w:rPr>
          <w:t>https://www.legislation.gov.uk/mwa/2011/2/contents</w:t>
        </w:r>
      </w:hyperlink>
    </w:p>
    <w:p w14:paraId="14C9615E" w14:textId="77777777" w:rsidR="00AD5783" w:rsidRPr="00AD5783" w:rsidRDefault="00AD5783" w:rsidP="00AD5783">
      <w:pPr>
        <w:pStyle w:val="NoSpacing"/>
        <w:rPr>
          <w:rFonts w:ascii="Times New Roman" w:hAnsi="Times New Roman" w:cs="Times New Roman"/>
          <w:sz w:val="24"/>
          <w:szCs w:val="24"/>
        </w:rPr>
      </w:pPr>
      <w:r w:rsidRPr="00AD5783">
        <w:rPr>
          <w:rFonts w:ascii="Times New Roman" w:hAnsi="Times New Roman" w:cs="Times New Roman"/>
          <w:sz w:val="24"/>
          <w:szCs w:val="24"/>
        </w:rPr>
        <w:t>(Accessed 16th March 2022).</w:t>
      </w:r>
    </w:p>
    <w:p w14:paraId="0CA90820" w14:textId="77777777" w:rsidR="00AD5783" w:rsidRPr="00AD5783" w:rsidRDefault="00AD5783" w:rsidP="00AD5783">
      <w:pPr>
        <w:rPr>
          <w:rFonts w:ascii="Times New Roman" w:hAnsi="Times New Roman" w:cs="Times New Roman"/>
          <w:sz w:val="24"/>
          <w:szCs w:val="24"/>
        </w:rPr>
      </w:pPr>
    </w:p>
    <w:p w14:paraId="4BA97736" w14:textId="77777777" w:rsidR="00AD5783" w:rsidRPr="00AD5783" w:rsidRDefault="00AD5783" w:rsidP="00AD5783">
      <w:pPr>
        <w:rPr>
          <w:rFonts w:ascii="Times New Roman" w:hAnsi="Times New Roman" w:cs="Times New Roman"/>
          <w:sz w:val="24"/>
          <w:szCs w:val="24"/>
        </w:rPr>
      </w:pPr>
    </w:p>
    <w:p w14:paraId="3F4F2650" w14:textId="75D9BE1C" w:rsidR="00AD5783" w:rsidRPr="00AD5783" w:rsidRDefault="00AD5783" w:rsidP="00AD5783">
      <w:pPr>
        <w:rPr>
          <w:rFonts w:ascii="Times New Roman" w:hAnsi="Times New Roman" w:cs="Times New Roman"/>
          <w:sz w:val="24"/>
          <w:szCs w:val="24"/>
        </w:rPr>
      </w:pPr>
      <w:r w:rsidRPr="00AD5783">
        <w:rPr>
          <w:rFonts w:ascii="Times New Roman" w:hAnsi="Times New Roman" w:cs="Times New Roman"/>
          <w:sz w:val="24"/>
          <w:szCs w:val="24"/>
        </w:rPr>
        <w:lastRenderedPageBreak/>
        <w:t xml:space="preserve">Legislation. Gov (2003) </w:t>
      </w:r>
      <w:r w:rsidRPr="008940A4">
        <w:rPr>
          <w:rFonts w:ascii="Times New Roman" w:hAnsi="Times New Roman" w:cs="Times New Roman"/>
          <w:i/>
          <w:iCs/>
          <w:sz w:val="24"/>
          <w:szCs w:val="24"/>
        </w:rPr>
        <w:t xml:space="preserve">The Education (Free School Lunches) </w:t>
      </w:r>
      <w:r w:rsidR="008940A4" w:rsidRPr="008940A4">
        <w:rPr>
          <w:rFonts w:ascii="Times New Roman" w:hAnsi="Times New Roman" w:cs="Times New Roman"/>
          <w:i/>
          <w:iCs/>
          <w:sz w:val="24"/>
          <w:szCs w:val="24"/>
        </w:rPr>
        <w:t>(Prescribed</w:t>
      </w:r>
      <w:r w:rsidRPr="008940A4">
        <w:rPr>
          <w:rFonts w:ascii="Times New Roman" w:hAnsi="Times New Roman" w:cs="Times New Roman"/>
          <w:i/>
          <w:iCs/>
          <w:sz w:val="24"/>
          <w:szCs w:val="24"/>
        </w:rPr>
        <w:t xml:space="preserve"> Tax Credits)</w:t>
      </w:r>
      <w:r w:rsidRPr="00AD5783">
        <w:rPr>
          <w:rFonts w:ascii="Times New Roman" w:hAnsi="Times New Roman" w:cs="Times New Roman"/>
          <w:sz w:val="24"/>
          <w:szCs w:val="24"/>
        </w:rPr>
        <w:t xml:space="preserve"> </w:t>
      </w:r>
      <w:r w:rsidRPr="008940A4">
        <w:rPr>
          <w:rFonts w:ascii="Times New Roman" w:hAnsi="Times New Roman" w:cs="Times New Roman"/>
          <w:i/>
          <w:iCs/>
          <w:sz w:val="24"/>
          <w:szCs w:val="24"/>
        </w:rPr>
        <w:t>(Wales) Order (2003).</w:t>
      </w:r>
      <w:r w:rsidRPr="00AD5783">
        <w:rPr>
          <w:rFonts w:ascii="Times New Roman" w:hAnsi="Times New Roman" w:cs="Times New Roman"/>
          <w:sz w:val="24"/>
          <w:szCs w:val="24"/>
        </w:rPr>
        <w:t xml:space="preserve"> Available at:</w:t>
      </w:r>
      <w:r w:rsidR="008940A4">
        <w:rPr>
          <w:rFonts w:ascii="Times New Roman" w:hAnsi="Times New Roman" w:cs="Times New Roman"/>
          <w:sz w:val="24"/>
          <w:szCs w:val="24"/>
        </w:rPr>
        <w:t xml:space="preserve"> </w:t>
      </w:r>
      <w:hyperlink r:id="rId42" w:history="1">
        <w:r w:rsidR="00D15871" w:rsidRPr="00EA5AC5">
          <w:rPr>
            <w:rStyle w:val="Hyperlink"/>
            <w:rFonts w:ascii="Times New Roman" w:hAnsi="Times New Roman" w:cs="Times New Roman"/>
            <w:sz w:val="24"/>
            <w:szCs w:val="24"/>
          </w:rPr>
          <w:t>https://www.legislation.gov.uk/wsi/2003/879/contents/made</w:t>
        </w:r>
      </w:hyperlink>
      <w:r w:rsidRPr="00AD5783">
        <w:rPr>
          <w:rFonts w:ascii="Times New Roman" w:hAnsi="Times New Roman" w:cs="Times New Roman"/>
          <w:sz w:val="24"/>
          <w:szCs w:val="24"/>
        </w:rPr>
        <w:t xml:space="preserve"> (Accessed 16th March 2022).</w:t>
      </w:r>
    </w:p>
    <w:p w14:paraId="74C6C624" w14:textId="77777777" w:rsidR="00396801" w:rsidRDefault="00396801" w:rsidP="005671B2">
      <w:pPr>
        <w:rPr>
          <w:rFonts w:ascii="Times New Roman" w:hAnsi="Times New Roman" w:cs="Times New Roman"/>
          <w:sz w:val="24"/>
          <w:szCs w:val="24"/>
        </w:rPr>
      </w:pPr>
    </w:p>
    <w:p w14:paraId="788B9A8F" w14:textId="77777777" w:rsidR="00137223" w:rsidRDefault="00137223" w:rsidP="005671B2">
      <w:pPr>
        <w:rPr>
          <w:rFonts w:ascii="Times New Roman" w:hAnsi="Times New Roman" w:cs="Times New Roman"/>
          <w:sz w:val="24"/>
          <w:szCs w:val="24"/>
        </w:rPr>
      </w:pPr>
    </w:p>
    <w:p w14:paraId="2EC38F17" w14:textId="17E846DC" w:rsidR="00137223" w:rsidRDefault="00B24EC5" w:rsidP="005671B2">
      <w:pPr>
        <w:rPr>
          <w:rFonts w:ascii="Times New Roman" w:hAnsi="Times New Roman" w:cs="Times New Roman"/>
          <w:sz w:val="24"/>
          <w:szCs w:val="24"/>
        </w:rPr>
      </w:pPr>
      <w:r w:rsidRPr="00B24EC5">
        <w:rPr>
          <w:rFonts w:ascii="Times New Roman" w:hAnsi="Times New Roman" w:cs="Times New Roman"/>
          <w:sz w:val="24"/>
          <w:szCs w:val="24"/>
        </w:rPr>
        <w:t>Lindon</w:t>
      </w:r>
      <w:r w:rsidR="00591A02">
        <w:rPr>
          <w:rFonts w:ascii="Times New Roman" w:hAnsi="Times New Roman" w:cs="Times New Roman"/>
          <w:sz w:val="24"/>
          <w:szCs w:val="24"/>
        </w:rPr>
        <w:t xml:space="preserve"> </w:t>
      </w:r>
      <w:r w:rsidRPr="00B24EC5">
        <w:rPr>
          <w:rFonts w:ascii="Times New Roman" w:hAnsi="Times New Roman" w:cs="Times New Roman"/>
          <w:sz w:val="24"/>
          <w:szCs w:val="24"/>
        </w:rPr>
        <w:t>L</w:t>
      </w:r>
      <w:r w:rsidR="00591A02">
        <w:rPr>
          <w:rFonts w:ascii="Times New Roman" w:hAnsi="Times New Roman" w:cs="Times New Roman"/>
          <w:sz w:val="24"/>
          <w:szCs w:val="24"/>
        </w:rPr>
        <w:t xml:space="preserve"> </w:t>
      </w:r>
      <w:r w:rsidRPr="00B24EC5">
        <w:rPr>
          <w:rFonts w:ascii="Times New Roman" w:hAnsi="Times New Roman" w:cs="Times New Roman"/>
          <w:sz w:val="24"/>
          <w:szCs w:val="24"/>
        </w:rPr>
        <w:t xml:space="preserve">(2011). </w:t>
      </w:r>
      <w:r w:rsidRPr="00B24EC5">
        <w:rPr>
          <w:rFonts w:ascii="Times New Roman" w:hAnsi="Times New Roman" w:cs="Times New Roman"/>
          <w:i/>
          <w:iCs/>
          <w:sz w:val="24"/>
          <w:szCs w:val="24"/>
        </w:rPr>
        <w:t xml:space="preserve">Leadership and early years professionalism: </w:t>
      </w:r>
      <w:r w:rsidRPr="00B24EC5">
        <w:rPr>
          <w:rFonts w:ascii="Times New Roman" w:hAnsi="Times New Roman" w:cs="Times New Roman"/>
          <w:sz w:val="24"/>
          <w:szCs w:val="24"/>
        </w:rPr>
        <w:t xml:space="preserve">linking theory and practice. </w:t>
      </w:r>
      <w:r w:rsidR="00F85C53">
        <w:rPr>
          <w:rFonts w:ascii="Times New Roman" w:hAnsi="Times New Roman" w:cs="Times New Roman"/>
          <w:sz w:val="24"/>
          <w:szCs w:val="24"/>
        </w:rPr>
        <w:t xml:space="preserve">England. </w:t>
      </w:r>
      <w:r w:rsidRPr="00B24EC5">
        <w:rPr>
          <w:rFonts w:ascii="Times New Roman" w:hAnsi="Times New Roman" w:cs="Times New Roman"/>
          <w:sz w:val="24"/>
          <w:szCs w:val="24"/>
        </w:rPr>
        <w:t>Hodder Education.</w:t>
      </w:r>
      <w:r w:rsidR="00AC7470">
        <w:rPr>
          <w:rFonts w:ascii="Times New Roman" w:hAnsi="Times New Roman" w:cs="Times New Roman"/>
          <w:sz w:val="24"/>
          <w:szCs w:val="24"/>
        </w:rPr>
        <w:t xml:space="preserve"> </w:t>
      </w:r>
    </w:p>
    <w:p w14:paraId="43893FAF" w14:textId="64514818" w:rsidR="00320292" w:rsidRDefault="00320292" w:rsidP="005671B2">
      <w:pPr>
        <w:rPr>
          <w:rFonts w:ascii="Times New Roman" w:hAnsi="Times New Roman" w:cs="Times New Roman"/>
          <w:sz w:val="24"/>
          <w:szCs w:val="24"/>
        </w:rPr>
      </w:pPr>
    </w:p>
    <w:p w14:paraId="1D47ADE4" w14:textId="61E6D041" w:rsidR="000E475B" w:rsidRDefault="000E475B" w:rsidP="005671B2">
      <w:pPr>
        <w:rPr>
          <w:rFonts w:ascii="Times New Roman" w:hAnsi="Times New Roman" w:cs="Times New Roman"/>
          <w:sz w:val="24"/>
          <w:szCs w:val="24"/>
        </w:rPr>
      </w:pPr>
    </w:p>
    <w:p w14:paraId="6ED031F1" w14:textId="0C761F3B" w:rsidR="000E475B" w:rsidRDefault="000E475B" w:rsidP="005671B2">
      <w:pPr>
        <w:rPr>
          <w:rFonts w:ascii="Times New Roman" w:hAnsi="Times New Roman" w:cs="Times New Roman"/>
          <w:sz w:val="24"/>
          <w:szCs w:val="24"/>
        </w:rPr>
      </w:pPr>
      <w:proofErr w:type="spellStart"/>
      <w:r w:rsidRPr="000E475B">
        <w:rPr>
          <w:rFonts w:ascii="Times New Roman" w:hAnsi="Times New Roman" w:cs="Times New Roman"/>
          <w:sz w:val="24"/>
          <w:szCs w:val="24"/>
        </w:rPr>
        <w:t>Mcdowall</w:t>
      </w:r>
      <w:proofErr w:type="spellEnd"/>
      <w:r w:rsidRPr="000E475B">
        <w:rPr>
          <w:rFonts w:ascii="Times New Roman" w:hAnsi="Times New Roman" w:cs="Times New Roman"/>
          <w:sz w:val="24"/>
          <w:szCs w:val="24"/>
        </w:rPr>
        <w:t xml:space="preserve"> Clark, R (2012) ‘</w:t>
      </w:r>
      <w:proofErr w:type="gramStart"/>
      <w:r w:rsidRPr="000E475B">
        <w:rPr>
          <w:rFonts w:ascii="Times New Roman" w:hAnsi="Times New Roman" w:cs="Times New Roman"/>
          <w:sz w:val="24"/>
          <w:szCs w:val="24"/>
        </w:rPr>
        <w:t>I've</w:t>
      </w:r>
      <w:proofErr w:type="gramEnd"/>
      <w:r w:rsidRPr="000E475B">
        <w:rPr>
          <w:rFonts w:ascii="Times New Roman" w:hAnsi="Times New Roman" w:cs="Times New Roman"/>
          <w:sz w:val="24"/>
          <w:szCs w:val="24"/>
        </w:rPr>
        <w:t xml:space="preserve"> never thought of myself as a leader but…’: the Early Years Professional and catalytic leadership’. 20:3. P391-401. </w:t>
      </w:r>
      <w:r w:rsidRPr="006C2CC7">
        <w:rPr>
          <w:rFonts w:ascii="Times New Roman" w:hAnsi="Times New Roman" w:cs="Times New Roman"/>
          <w:i/>
          <w:iCs/>
          <w:sz w:val="24"/>
          <w:szCs w:val="24"/>
        </w:rPr>
        <w:t>European Early Childhood Education</w:t>
      </w:r>
      <w:r w:rsidRPr="000E475B">
        <w:rPr>
          <w:rFonts w:ascii="Times New Roman" w:hAnsi="Times New Roman" w:cs="Times New Roman"/>
          <w:sz w:val="24"/>
          <w:szCs w:val="24"/>
        </w:rPr>
        <w:t xml:space="preserve"> </w:t>
      </w:r>
      <w:r w:rsidRPr="006C2CC7">
        <w:rPr>
          <w:rFonts w:ascii="Times New Roman" w:hAnsi="Times New Roman" w:cs="Times New Roman"/>
          <w:i/>
          <w:iCs/>
          <w:sz w:val="24"/>
          <w:szCs w:val="24"/>
        </w:rPr>
        <w:t>Research Journal.</w:t>
      </w:r>
      <w:r w:rsidRPr="000E475B">
        <w:rPr>
          <w:rFonts w:ascii="Times New Roman" w:hAnsi="Times New Roman" w:cs="Times New Roman"/>
          <w:sz w:val="24"/>
          <w:szCs w:val="24"/>
        </w:rPr>
        <w:t xml:space="preserve"> Available: https://doi.org/10.1080/1350293X.2012.704762 (Accessed 4th March 2022).</w:t>
      </w:r>
    </w:p>
    <w:p w14:paraId="6A13E6EF" w14:textId="188F4CF9" w:rsidR="000E475B" w:rsidRDefault="000E475B" w:rsidP="005671B2">
      <w:pPr>
        <w:rPr>
          <w:rFonts w:ascii="Times New Roman" w:hAnsi="Times New Roman" w:cs="Times New Roman"/>
          <w:sz w:val="24"/>
          <w:szCs w:val="24"/>
        </w:rPr>
      </w:pPr>
    </w:p>
    <w:p w14:paraId="4C88A062" w14:textId="77777777" w:rsidR="000E475B" w:rsidRDefault="000E475B" w:rsidP="005671B2">
      <w:pPr>
        <w:rPr>
          <w:rFonts w:ascii="Times New Roman" w:hAnsi="Times New Roman" w:cs="Times New Roman"/>
          <w:sz w:val="24"/>
          <w:szCs w:val="24"/>
        </w:rPr>
      </w:pPr>
    </w:p>
    <w:p w14:paraId="11E44E6F" w14:textId="5B1A4A89" w:rsidR="00320292" w:rsidRPr="00320292" w:rsidRDefault="00320292" w:rsidP="00320292">
      <w:pPr>
        <w:rPr>
          <w:rFonts w:ascii="Times New Roman" w:hAnsi="Times New Roman" w:cs="Times New Roman"/>
          <w:sz w:val="24"/>
          <w:szCs w:val="24"/>
        </w:rPr>
      </w:pPr>
      <w:r w:rsidRPr="00603255">
        <w:rPr>
          <w:rFonts w:ascii="Times New Roman" w:hAnsi="Times New Roman" w:cs="Times New Roman"/>
          <w:sz w:val="24"/>
          <w:szCs w:val="24"/>
        </w:rPr>
        <w:t>Mehta, S (2015</w:t>
      </w:r>
      <w:r w:rsidRPr="00603255">
        <w:rPr>
          <w:rFonts w:ascii="Times New Roman" w:hAnsi="Times New Roman" w:cs="Times New Roman"/>
          <w:i/>
          <w:iCs/>
          <w:sz w:val="24"/>
          <w:szCs w:val="24"/>
        </w:rPr>
        <w:t xml:space="preserve">) </w:t>
      </w:r>
      <w:proofErr w:type="gramStart"/>
      <w:r w:rsidRPr="00603255">
        <w:rPr>
          <w:rFonts w:ascii="Times New Roman" w:hAnsi="Times New Roman" w:cs="Times New Roman"/>
          <w:i/>
          <w:iCs/>
          <w:sz w:val="24"/>
          <w:szCs w:val="24"/>
        </w:rPr>
        <w:t>There’s</w:t>
      </w:r>
      <w:proofErr w:type="gramEnd"/>
      <w:r w:rsidRPr="00603255">
        <w:rPr>
          <w:rFonts w:ascii="Times New Roman" w:hAnsi="Times New Roman" w:cs="Times New Roman"/>
          <w:i/>
          <w:iCs/>
          <w:sz w:val="24"/>
          <w:szCs w:val="24"/>
        </w:rPr>
        <w:t xml:space="preserve"> only one country that hasn’t ratified the convention on Children’s</w:t>
      </w:r>
      <w:r w:rsidRPr="00603255">
        <w:rPr>
          <w:rFonts w:ascii="Times New Roman" w:hAnsi="Times New Roman" w:cs="Times New Roman"/>
          <w:sz w:val="24"/>
          <w:szCs w:val="24"/>
        </w:rPr>
        <w:t xml:space="preserve"> </w:t>
      </w:r>
      <w:r w:rsidRPr="00603255">
        <w:rPr>
          <w:rFonts w:ascii="Times New Roman" w:hAnsi="Times New Roman" w:cs="Times New Roman"/>
          <w:i/>
          <w:iCs/>
          <w:sz w:val="24"/>
          <w:szCs w:val="24"/>
        </w:rPr>
        <w:t>Rights: US.</w:t>
      </w:r>
      <w:r w:rsidRPr="00603255">
        <w:rPr>
          <w:rFonts w:ascii="Times New Roman" w:hAnsi="Times New Roman" w:cs="Times New Roman"/>
          <w:sz w:val="24"/>
          <w:szCs w:val="24"/>
        </w:rPr>
        <w:t xml:space="preserve"> Available at</w:t>
      </w:r>
      <w:r w:rsidRPr="00320292">
        <w:rPr>
          <w:rFonts w:ascii="Times New Roman" w:hAnsi="Times New Roman" w:cs="Times New Roman"/>
          <w:sz w:val="24"/>
          <w:szCs w:val="24"/>
        </w:rPr>
        <w:t xml:space="preserve">: </w:t>
      </w:r>
      <w:hyperlink r:id="rId43" w:history="1">
        <w:r w:rsidRPr="00EA5AC5">
          <w:rPr>
            <w:rStyle w:val="Hyperlink"/>
            <w:rFonts w:ascii="Times New Roman" w:hAnsi="Times New Roman" w:cs="Times New Roman"/>
            <w:sz w:val="24"/>
            <w:szCs w:val="24"/>
          </w:rPr>
          <w:t>https://www.aclu.org/blog/human-rights/treaty-ratification/theres-only-one-country-hasnt-ratified-convention-childrens</w:t>
        </w:r>
      </w:hyperlink>
      <w:r>
        <w:rPr>
          <w:rFonts w:ascii="Times New Roman" w:hAnsi="Times New Roman" w:cs="Times New Roman"/>
          <w:sz w:val="24"/>
          <w:szCs w:val="24"/>
        </w:rPr>
        <w:t xml:space="preserve"> </w:t>
      </w:r>
      <w:r w:rsidRPr="00320292">
        <w:rPr>
          <w:rFonts w:ascii="Times New Roman" w:hAnsi="Times New Roman" w:cs="Times New Roman"/>
          <w:sz w:val="24"/>
          <w:szCs w:val="24"/>
        </w:rPr>
        <w:t>(Accessed 12th March 2022).</w:t>
      </w:r>
    </w:p>
    <w:p w14:paraId="220EEB6F" w14:textId="77777777" w:rsidR="00320292" w:rsidRPr="00320292" w:rsidRDefault="00320292" w:rsidP="00320292">
      <w:pPr>
        <w:rPr>
          <w:rFonts w:ascii="Times New Roman" w:hAnsi="Times New Roman" w:cs="Times New Roman"/>
          <w:sz w:val="24"/>
          <w:szCs w:val="24"/>
        </w:rPr>
      </w:pPr>
    </w:p>
    <w:p w14:paraId="316AD76B" w14:textId="77777777" w:rsidR="00320292" w:rsidRPr="00320292" w:rsidRDefault="00320292" w:rsidP="00320292">
      <w:pPr>
        <w:rPr>
          <w:rFonts w:ascii="Times New Roman" w:hAnsi="Times New Roman" w:cs="Times New Roman"/>
          <w:sz w:val="24"/>
          <w:szCs w:val="24"/>
        </w:rPr>
      </w:pPr>
    </w:p>
    <w:p w14:paraId="259436D9" w14:textId="1C93C2E5" w:rsidR="002D54FF" w:rsidRDefault="00320292" w:rsidP="00F3481C">
      <w:pPr>
        <w:rPr>
          <w:rFonts w:ascii="Times New Roman" w:hAnsi="Times New Roman" w:cs="Times New Roman"/>
          <w:sz w:val="24"/>
          <w:szCs w:val="24"/>
        </w:rPr>
      </w:pPr>
      <w:r w:rsidRPr="00320292">
        <w:rPr>
          <w:rFonts w:ascii="Times New Roman" w:hAnsi="Times New Roman" w:cs="Times New Roman"/>
          <w:sz w:val="24"/>
          <w:szCs w:val="24"/>
        </w:rPr>
        <w:t xml:space="preserve">Moser, T. </w:t>
      </w:r>
      <w:r w:rsidRPr="00980AF2">
        <w:rPr>
          <w:rFonts w:ascii="Times New Roman" w:hAnsi="Times New Roman" w:cs="Times New Roman"/>
          <w:i/>
          <w:iCs/>
          <w:sz w:val="24"/>
          <w:szCs w:val="24"/>
        </w:rPr>
        <w:t>et al.</w:t>
      </w:r>
      <w:r w:rsidRPr="00320292">
        <w:rPr>
          <w:rFonts w:ascii="Times New Roman" w:hAnsi="Times New Roman" w:cs="Times New Roman"/>
          <w:sz w:val="24"/>
          <w:szCs w:val="24"/>
        </w:rPr>
        <w:t xml:space="preserve"> (2017) European </w:t>
      </w:r>
      <w:r w:rsidR="00460450" w:rsidRPr="00320292">
        <w:rPr>
          <w:rFonts w:ascii="Times New Roman" w:hAnsi="Times New Roman" w:cs="Times New Roman"/>
          <w:sz w:val="24"/>
          <w:szCs w:val="24"/>
        </w:rPr>
        <w:t>Framework</w:t>
      </w:r>
      <w:r w:rsidRPr="00320292">
        <w:rPr>
          <w:rFonts w:ascii="Times New Roman" w:hAnsi="Times New Roman" w:cs="Times New Roman"/>
          <w:sz w:val="24"/>
          <w:szCs w:val="24"/>
        </w:rPr>
        <w:t xml:space="preserve"> of Quality and Wellbeing Indicators. European Union: Care Project.</w:t>
      </w:r>
      <w:r w:rsidR="002D54FF">
        <w:rPr>
          <w:rFonts w:ascii="Times New Roman" w:hAnsi="Times New Roman" w:cs="Times New Roman"/>
          <w:sz w:val="24"/>
          <w:szCs w:val="24"/>
        </w:rPr>
        <w:t xml:space="preserve"> </w:t>
      </w:r>
      <w:r w:rsidR="00F3481C" w:rsidRPr="00603255">
        <w:rPr>
          <w:rFonts w:ascii="Times New Roman" w:hAnsi="Times New Roman" w:cs="Times New Roman"/>
          <w:sz w:val="24"/>
          <w:szCs w:val="24"/>
        </w:rPr>
        <w:t>Available at</w:t>
      </w:r>
      <w:r w:rsidR="00F3481C" w:rsidRPr="00320292">
        <w:rPr>
          <w:rFonts w:ascii="Times New Roman" w:hAnsi="Times New Roman" w:cs="Times New Roman"/>
          <w:sz w:val="24"/>
          <w:szCs w:val="24"/>
        </w:rPr>
        <w:t>:</w:t>
      </w:r>
      <w:r w:rsidR="00F3481C">
        <w:rPr>
          <w:rFonts w:ascii="Times New Roman" w:hAnsi="Times New Roman" w:cs="Times New Roman"/>
          <w:sz w:val="24"/>
          <w:szCs w:val="24"/>
        </w:rPr>
        <w:t xml:space="preserve"> </w:t>
      </w:r>
      <w:hyperlink r:id="rId44" w:history="1">
        <w:r w:rsidR="00F3481C" w:rsidRPr="00EA5AC5">
          <w:rPr>
            <w:rStyle w:val="Hyperlink"/>
            <w:rFonts w:ascii="Times New Roman" w:hAnsi="Times New Roman" w:cs="Times New Roman"/>
            <w:sz w:val="24"/>
            <w:szCs w:val="24"/>
          </w:rPr>
          <w:t>https://www.researchgate.net/publication/323599637_European_framework_of_quality_and_wellbeing_indicators</w:t>
        </w:r>
      </w:hyperlink>
      <w:r w:rsidR="00AA7CC6">
        <w:rPr>
          <w:rFonts w:ascii="Times New Roman" w:hAnsi="Times New Roman" w:cs="Times New Roman"/>
          <w:sz w:val="24"/>
          <w:szCs w:val="24"/>
        </w:rPr>
        <w:t xml:space="preserve"> </w:t>
      </w:r>
      <w:r w:rsidR="00AA7CC6" w:rsidRPr="00320292">
        <w:rPr>
          <w:rFonts w:ascii="Times New Roman" w:hAnsi="Times New Roman" w:cs="Times New Roman"/>
          <w:sz w:val="24"/>
          <w:szCs w:val="24"/>
        </w:rPr>
        <w:t>(Accessed 12th March 2022).</w:t>
      </w:r>
    </w:p>
    <w:p w14:paraId="7E3DDF3B" w14:textId="77777777" w:rsidR="00686C65" w:rsidRDefault="00686C65" w:rsidP="00686C65">
      <w:pPr>
        <w:rPr>
          <w:rFonts w:ascii="Times New Roman" w:hAnsi="Times New Roman" w:cs="Times New Roman"/>
          <w:sz w:val="24"/>
          <w:szCs w:val="24"/>
        </w:rPr>
      </w:pPr>
      <w:r>
        <w:rPr>
          <w:rFonts w:ascii="Times New Roman" w:hAnsi="Times New Roman" w:cs="Times New Roman"/>
          <w:sz w:val="24"/>
          <w:szCs w:val="24"/>
        </w:rPr>
        <w:t xml:space="preserve"> </w:t>
      </w:r>
    </w:p>
    <w:p w14:paraId="26A9D5D8" w14:textId="77777777" w:rsidR="00686C65" w:rsidRDefault="00686C65" w:rsidP="00686C65">
      <w:pPr>
        <w:rPr>
          <w:rFonts w:ascii="Times New Roman" w:hAnsi="Times New Roman" w:cs="Times New Roman"/>
          <w:sz w:val="24"/>
          <w:szCs w:val="24"/>
        </w:rPr>
      </w:pPr>
    </w:p>
    <w:p w14:paraId="5C7D793D" w14:textId="77777777" w:rsidR="00686C65" w:rsidRDefault="00686C65" w:rsidP="00686C65">
      <w:pPr>
        <w:rPr>
          <w:rFonts w:ascii="Times New Roman" w:hAnsi="Times New Roman" w:cs="Times New Roman"/>
          <w:sz w:val="24"/>
          <w:szCs w:val="24"/>
        </w:rPr>
      </w:pPr>
      <w:r>
        <w:rPr>
          <w:rFonts w:ascii="Times New Roman" w:hAnsi="Times New Roman" w:cs="Times New Roman"/>
          <w:sz w:val="24"/>
          <w:szCs w:val="24"/>
        </w:rPr>
        <w:t xml:space="preserve">NSPCC (2021) </w:t>
      </w:r>
      <w:r w:rsidRPr="00CC3D9F">
        <w:rPr>
          <w:rFonts w:ascii="Times New Roman" w:hAnsi="Times New Roman" w:cs="Times New Roman"/>
          <w:i/>
          <w:iCs/>
          <w:sz w:val="24"/>
          <w:szCs w:val="24"/>
        </w:rPr>
        <w:t>Children and the Law.</w:t>
      </w:r>
      <w:r>
        <w:rPr>
          <w:rFonts w:ascii="Times New Roman" w:hAnsi="Times New Roman" w:cs="Times New Roman"/>
          <w:sz w:val="24"/>
          <w:szCs w:val="24"/>
        </w:rPr>
        <w:t xml:space="preserve"> Available at: </w:t>
      </w:r>
      <w:hyperlink r:id="rId45" w:history="1">
        <w:r w:rsidRPr="007A6266">
          <w:rPr>
            <w:rStyle w:val="Hyperlink"/>
            <w:rFonts w:ascii="Times New Roman" w:hAnsi="Times New Roman" w:cs="Times New Roman"/>
            <w:sz w:val="24"/>
            <w:szCs w:val="24"/>
          </w:rPr>
          <w:t>https://learning.nspcc.org.uk/child-protection-system/children-the-law</w:t>
        </w:r>
      </w:hyperlink>
      <w:r>
        <w:rPr>
          <w:rFonts w:ascii="Times New Roman" w:hAnsi="Times New Roman" w:cs="Times New Roman"/>
          <w:sz w:val="24"/>
          <w:szCs w:val="24"/>
        </w:rPr>
        <w:t xml:space="preserve"> (Accessed 16</w:t>
      </w:r>
      <w:r w:rsidRPr="00A476DD">
        <w:rPr>
          <w:rFonts w:ascii="Times New Roman" w:hAnsi="Times New Roman" w:cs="Times New Roman"/>
          <w:sz w:val="24"/>
          <w:szCs w:val="24"/>
          <w:vertAlign w:val="superscript"/>
        </w:rPr>
        <w:t>h</w:t>
      </w:r>
      <w:r>
        <w:rPr>
          <w:rFonts w:ascii="Times New Roman" w:hAnsi="Times New Roman" w:cs="Times New Roman"/>
          <w:sz w:val="24"/>
          <w:szCs w:val="24"/>
        </w:rPr>
        <w:t xml:space="preserve"> March, 2022).</w:t>
      </w:r>
    </w:p>
    <w:p w14:paraId="7569851F" w14:textId="54A0F4B9" w:rsidR="002D54FF" w:rsidRDefault="002D54FF" w:rsidP="0063782B">
      <w:pPr>
        <w:pStyle w:val="NoSpacing"/>
        <w:rPr>
          <w:rFonts w:ascii="Times New Roman" w:hAnsi="Times New Roman" w:cs="Times New Roman"/>
          <w:sz w:val="24"/>
          <w:szCs w:val="24"/>
        </w:rPr>
      </w:pPr>
    </w:p>
    <w:p w14:paraId="0A202630" w14:textId="0743DEF6" w:rsidR="002D54FF" w:rsidRDefault="002D54FF" w:rsidP="0063782B">
      <w:pPr>
        <w:pStyle w:val="NoSpacing"/>
        <w:rPr>
          <w:rFonts w:ascii="Times New Roman" w:hAnsi="Times New Roman" w:cs="Times New Roman"/>
          <w:sz w:val="24"/>
          <w:szCs w:val="24"/>
        </w:rPr>
      </w:pPr>
    </w:p>
    <w:p w14:paraId="48F7570E" w14:textId="77777777" w:rsidR="00DD3139" w:rsidRPr="00EE3A38" w:rsidRDefault="00DD3139" w:rsidP="00DD3139">
      <w:pPr>
        <w:pStyle w:val="NoSpacing"/>
        <w:rPr>
          <w:rFonts w:ascii="Times New Roman" w:hAnsi="Times New Roman" w:cs="Times New Roman"/>
          <w:sz w:val="24"/>
          <w:szCs w:val="24"/>
        </w:rPr>
      </w:pPr>
    </w:p>
    <w:p w14:paraId="53D39664" w14:textId="77777777" w:rsidR="00DD3139" w:rsidRPr="00EE3A38" w:rsidRDefault="00DD3139" w:rsidP="00DD3139">
      <w:pPr>
        <w:pStyle w:val="NoSpacing"/>
        <w:rPr>
          <w:rFonts w:ascii="Times New Roman" w:hAnsi="Times New Roman" w:cs="Times New Roman"/>
          <w:sz w:val="24"/>
          <w:szCs w:val="24"/>
        </w:rPr>
      </w:pPr>
      <w:r w:rsidRPr="00EE3A38">
        <w:rPr>
          <w:rFonts w:ascii="Times New Roman" w:hAnsi="Times New Roman" w:cs="Times New Roman"/>
          <w:sz w:val="24"/>
          <w:szCs w:val="24"/>
        </w:rPr>
        <w:t xml:space="preserve">O’Conner (2021) </w:t>
      </w:r>
      <w:r w:rsidRPr="00EE3A38">
        <w:rPr>
          <w:rFonts w:ascii="Times New Roman" w:hAnsi="Times New Roman" w:cs="Times New Roman"/>
          <w:i/>
          <w:iCs/>
          <w:sz w:val="24"/>
          <w:szCs w:val="24"/>
        </w:rPr>
        <w:t>Why is Nutrition Important for Young Children?</w:t>
      </w:r>
      <w:r w:rsidRPr="00EE3A38">
        <w:rPr>
          <w:rFonts w:ascii="Times New Roman" w:hAnsi="Times New Roman" w:cs="Times New Roman"/>
          <w:sz w:val="24"/>
          <w:szCs w:val="24"/>
        </w:rPr>
        <w:t xml:space="preserve"> </w:t>
      </w:r>
    </w:p>
    <w:p w14:paraId="7CB19487" w14:textId="77777777" w:rsidR="007B6561" w:rsidRDefault="00DD3139" w:rsidP="007B6561">
      <w:pPr>
        <w:pStyle w:val="NoSpacing"/>
        <w:rPr>
          <w:rFonts w:ascii="Times New Roman" w:hAnsi="Times New Roman" w:cs="Times New Roman"/>
          <w:sz w:val="24"/>
          <w:szCs w:val="24"/>
        </w:rPr>
      </w:pPr>
      <w:r w:rsidRPr="00EE3A38">
        <w:rPr>
          <w:rFonts w:ascii="Times New Roman" w:hAnsi="Times New Roman" w:cs="Times New Roman"/>
          <w:sz w:val="24"/>
          <w:szCs w:val="24"/>
        </w:rPr>
        <w:t xml:space="preserve">Available at:  </w:t>
      </w:r>
      <w:hyperlink r:id="rId46" w:history="1">
        <w:r w:rsidRPr="00EE3A38">
          <w:rPr>
            <w:rStyle w:val="Hyperlink"/>
            <w:rFonts w:ascii="Times New Roman" w:hAnsi="Times New Roman" w:cs="Times New Roman"/>
            <w:sz w:val="24"/>
            <w:szCs w:val="24"/>
          </w:rPr>
          <w:t>https://www.youtube.com/watch?v=4bUPl-qPg38</w:t>
        </w:r>
      </w:hyperlink>
      <w:r w:rsidR="00C30209">
        <w:rPr>
          <w:rStyle w:val="Hyperlink"/>
          <w:rFonts w:ascii="Times New Roman" w:hAnsi="Times New Roman" w:cs="Times New Roman"/>
          <w:sz w:val="24"/>
          <w:szCs w:val="24"/>
        </w:rPr>
        <w:t xml:space="preserve"> </w:t>
      </w:r>
      <w:r w:rsidR="007B6561">
        <w:rPr>
          <w:rFonts w:ascii="Times New Roman" w:hAnsi="Times New Roman" w:cs="Times New Roman"/>
          <w:sz w:val="24"/>
          <w:szCs w:val="24"/>
        </w:rPr>
        <w:t>[video]</w:t>
      </w:r>
    </w:p>
    <w:p w14:paraId="089EB29B" w14:textId="77777777" w:rsidR="00DD3139" w:rsidRPr="00EE3A38" w:rsidRDefault="00DD3139" w:rsidP="00DD3139">
      <w:pPr>
        <w:pStyle w:val="NoSpacing"/>
        <w:rPr>
          <w:rFonts w:ascii="Times New Roman" w:hAnsi="Times New Roman" w:cs="Times New Roman"/>
          <w:sz w:val="24"/>
          <w:szCs w:val="24"/>
        </w:rPr>
      </w:pPr>
      <w:r w:rsidRPr="00EE3A38">
        <w:rPr>
          <w:rFonts w:ascii="Times New Roman" w:hAnsi="Times New Roman" w:cs="Times New Roman"/>
          <w:sz w:val="24"/>
          <w:szCs w:val="24"/>
        </w:rPr>
        <w:t>(Accessed 16</w:t>
      </w:r>
      <w:r w:rsidRPr="00EE3A38">
        <w:rPr>
          <w:rFonts w:ascii="Times New Roman" w:hAnsi="Times New Roman" w:cs="Times New Roman"/>
          <w:sz w:val="24"/>
          <w:szCs w:val="24"/>
          <w:vertAlign w:val="superscript"/>
        </w:rPr>
        <w:t>h</w:t>
      </w:r>
      <w:r w:rsidRPr="00EE3A38">
        <w:rPr>
          <w:rFonts w:ascii="Times New Roman" w:hAnsi="Times New Roman" w:cs="Times New Roman"/>
          <w:sz w:val="24"/>
          <w:szCs w:val="24"/>
        </w:rPr>
        <w:t xml:space="preserve"> </w:t>
      </w:r>
      <w:proofErr w:type="gramStart"/>
      <w:r w:rsidRPr="00EE3A38">
        <w:rPr>
          <w:rFonts w:ascii="Times New Roman" w:hAnsi="Times New Roman" w:cs="Times New Roman"/>
          <w:sz w:val="24"/>
          <w:szCs w:val="24"/>
        </w:rPr>
        <w:t>March,</w:t>
      </w:r>
      <w:proofErr w:type="gramEnd"/>
      <w:r w:rsidRPr="00EE3A38">
        <w:rPr>
          <w:rFonts w:ascii="Times New Roman" w:hAnsi="Times New Roman" w:cs="Times New Roman"/>
          <w:sz w:val="24"/>
          <w:szCs w:val="24"/>
        </w:rPr>
        <w:t xml:space="preserve"> 2022).</w:t>
      </w:r>
    </w:p>
    <w:p w14:paraId="7E636A95" w14:textId="77777777" w:rsidR="002D54FF" w:rsidRDefault="002D54FF" w:rsidP="0063782B">
      <w:pPr>
        <w:pStyle w:val="NoSpacing"/>
        <w:rPr>
          <w:rFonts w:ascii="Times New Roman" w:hAnsi="Times New Roman" w:cs="Times New Roman"/>
          <w:sz w:val="24"/>
          <w:szCs w:val="24"/>
        </w:rPr>
      </w:pPr>
    </w:p>
    <w:p w14:paraId="18F4302E" w14:textId="461069CA" w:rsidR="002D54FF" w:rsidRDefault="002D54FF" w:rsidP="0063782B">
      <w:pPr>
        <w:pStyle w:val="NoSpacing"/>
        <w:rPr>
          <w:rFonts w:ascii="Times New Roman" w:hAnsi="Times New Roman" w:cs="Times New Roman"/>
          <w:sz w:val="24"/>
          <w:szCs w:val="24"/>
        </w:rPr>
      </w:pPr>
    </w:p>
    <w:p w14:paraId="7EB7395B" w14:textId="3AC9D179" w:rsidR="009A195A" w:rsidRDefault="009A195A" w:rsidP="0063782B">
      <w:pPr>
        <w:pStyle w:val="NoSpacing"/>
        <w:rPr>
          <w:rFonts w:ascii="Times New Roman" w:hAnsi="Times New Roman" w:cs="Times New Roman"/>
          <w:sz w:val="24"/>
          <w:szCs w:val="24"/>
        </w:rPr>
      </w:pPr>
    </w:p>
    <w:p w14:paraId="3D79E1E1" w14:textId="0706A406" w:rsidR="00240DB4" w:rsidRDefault="00240DB4" w:rsidP="0063782B">
      <w:pPr>
        <w:pStyle w:val="NoSpacing"/>
        <w:rPr>
          <w:rFonts w:ascii="Times New Roman" w:hAnsi="Times New Roman" w:cs="Times New Roman"/>
          <w:sz w:val="24"/>
          <w:szCs w:val="24"/>
        </w:rPr>
      </w:pPr>
    </w:p>
    <w:p w14:paraId="24CF36F3" w14:textId="3C7BC7AB" w:rsidR="006D1F43" w:rsidRDefault="006D1F43" w:rsidP="0063782B">
      <w:pPr>
        <w:pStyle w:val="NoSpacing"/>
        <w:rPr>
          <w:rFonts w:ascii="Times New Roman" w:hAnsi="Times New Roman" w:cs="Times New Roman"/>
          <w:sz w:val="24"/>
          <w:szCs w:val="24"/>
        </w:rPr>
      </w:pPr>
    </w:p>
    <w:p w14:paraId="04533907" w14:textId="77777777" w:rsidR="006D1F43" w:rsidRDefault="006D1F43" w:rsidP="006D1F43">
      <w:pPr>
        <w:rPr>
          <w:rFonts w:ascii="Times New Roman" w:hAnsi="Times New Roman" w:cs="Times New Roman"/>
          <w:sz w:val="24"/>
          <w:szCs w:val="24"/>
        </w:rPr>
      </w:pPr>
      <w:r>
        <w:rPr>
          <w:rFonts w:ascii="Times New Roman" w:hAnsi="Times New Roman" w:cs="Times New Roman"/>
          <w:sz w:val="24"/>
          <w:szCs w:val="24"/>
        </w:rPr>
        <w:t xml:space="preserve">Pacey (2022) </w:t>
      </w:r>
      <w:r w:rsidRPr="00BD2781">
        <w:rPr>
          <w:rFonts w:ascii="Times New Roman" w:hAnsi="Times New Roman" w:cs="Times New Roman"/>
          <w:i/>
          <w:iCs/>
          <w:sz w:val="24"/>
          <w:szCs w:val="24"/>
        </w:rPr>
        <w:t>Why your training and development is important.</w:t>
      </w:r>
      <w:r>
        <w:rPr>
          <w:rFonts w:ascii="Times New Roman" w:hAnsi="Times New Roman" w:cs="Times New Roman"/>
          <w:sz w:val="24"/>
          <w:szCs w:val="24"/>
        </w:rPr>
        <w:t xml:space="preserve"> Available at: </w:t>
      </w:r>
      <w:hyperlink r:id="rId47" w:history="1">
        <w:r w:rsidRPr="007A6266">
          <w:rPr>
            <w:rStyle w:val="Hyperlink"/>
            <w:rFonts w:ascii="Times New Roman" w:hAnsi="Times New Roman" w:cs="Times New Roman"/>
            <w:sz w:val="24"/>
            <w:szCs w:val="24"/>
          </w:rPr>
          <w:t>https://www.pacey.org.uk/training-and-qualifications/the-importance-of-training-and-cpd/</w:t>
        </w:r>
      </w:hyperlink>
      <w:r>
        <w:rPr>
          <w:rFonts w:ascii="Times New Roman" w:hAnsi="Times New Roman" w:cs="Times New Roman"/>
          <w:sz w:val="24"/>
          <w:szCs w:val="24"/>
        </w:rPr>
        <w:t xml:space="preserve"> (Accessed 4</w:t>
      </w:r>
      <w:r w:rsidRPr="00A476DD">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 </w:t>
      </w:r>
    </w:p>
    <w:p w14:paraId="73A7B838" w14:textId="77777777" w:rsidR="006D1F43" w:rsidRDefault="006D1F43" w:rsidP="0063782B">
      <w:pPr>
        <w:pStyle w:val="NoSpacing"/>
        <w:rPr>
          <w:rFonts w:ascii="Times New Roman" w:hAnsi="Times New Roman" w:cs="Times New Roman"/>
          <w:sz w:val="24"/>
          <w:szCs w:val="24"/>
        </w:rPr>
      </w:pPr>
    </w:p>
    <w:p w14:paraId="01FB059B" w14:textId="1612CEBF" w:rsidR="00240DB4" w:rsidRDefault="00240DB4" w:rsidP="0063782B">
      <w:pPr>
        <w:pStyle w:val="NoSpacing"/>
        <w:rPr>
          <w:rFonts w:ascii="Times New Roman" w:hAnsi="Times New Roman" w:cs="Times New Roman"/>
          <w:sz w:val="24"/>
          <w:szCs w:val="24"/>
        </w:rPr>
      </w:pPr>
    </w:p>
    <w:p w14:paraId="343E210E" w14:textId="77777777" w:rsidR="00240DB4" w:rsidRDefault="00240DB4" w:rsidP="00240DB4">
      <w:pPr>
        <w:rPr>
          <w:rFonts w:ascii="Times New Roman" w:hAnsi="Times New Roman" w:cs="Times New Roman"/>
          <w:sz w:val="24"/>
          <w:szCs w:val="24"/>
        </w:rPr>
      </w:pPr>
      <w:r>
        <w:rPr>
          <w:rFonts w:ascii="Times New Roman" w:hAnsi="Times New Roman" w:cs="Times New Roman"/>
          <w:sz w:val="24"/>
          <w:szCs w:val="24"/>
        </w:rPr>
        <w:t xml:space="preserve">Parker, P.S (2020) Catalytic Leaderships: A Primer on Community Engagement and Communication for Social Justice. University of California Press. California. </w:t>
      </w:r>
    </w:p>
    <w:p w14:paraId="57343103" w14:textId="08491DD4" w:rsidR="00240DB4" w:rsidRDefault="00240DB4" w:rsidP="0063782B">
      <w:pPr>
        <w:pStyle w:val="NoSpacing"/>
        <w:rPr>
          <w:rFonts w:ascii="Times New Roman" w:hAnsi="Times New Roman" w:cs="Times New Roman"/>
          <w:sz w:val="24"/>
          <w:szCs w:val="24"/>
        </w:rPr>
      </w:pPr>
    </w:p>
    <w:p w14:paraId="79325D9E" w14:textId="77777777" w:rsidR="009A195A" w:rsidRPr="00193E6D" w:rsidRDefault="009A195A" w:rsidP="0063782B">
      <w:pPr>
        <w:pStyle w:val="NoSpacing"/>
        <w:rPr>
          <w:rFonts w:ascii="Times New Roman" w:hAnsi="Times New Roman" w:cs="Times New Roman"/>
          <w:sz w:val="24"/>
          <w:szCs w:val="24"/>
        </w:rPr>
      </w:pPr>
    </w:p>
    <w:p w14:paraId="0AC915A5" w14:textId="77777777" w:rsidR="002D54FF" w:rsidRPr="00193E6D" w:rsidRDefault="002D54FF" w:rsidP="0063782B">
      <w:pPr>
        <w:pStyle w:val="NoSpacing"/>
        <w:rPr>
          <w:rFonts w:ascii="Times New Roman" w:hAnsi="Times New Roman" w:cs="Times New Roman"/>
          <w:sz w:val="24"/>
          <w:szCs w:val="24"/>
        </w:rPr>
      </w:pPr>
    </w:p>
    <w:p w14:paraId="73CFBA66" w14:textId="3D7EB618" w:rsidR="00F3732C" w:rsidRPr="00193E6D" w:rsidRDefault="00AC233D" w:rsidP="00193E6D">
      <w:pPr>
        <w:pStyle w:val="NoSpacing"/>
        <w:rPr>
          <w:rFonts w:ascii="Times New Roman" w:hAnsi="Times New Roman" w:cs="Times New Roman"/>
          <w:sz w:val="24"/>
          <w:szCs w:val="24"/>
        </w:rPr>
      </w:pPr>
      <w:r w:rsidRPr="00193E6D">
        <w:rPr>
          <w:rFonts w:ascii="Times New Roman" w:hAnsi="Times New Roman" w:cs="Times New Roman"/>
          <w:sz w:val="24"/>
          <w:szCs w:val="24"/>
        </w:rPr>
        <w:t xml:space="preserve">Poverty and </w:t>
      </w:r>
      <w:r w:rsidR="00DE6B25" w:rsidRPr="00193E6D">
        <w:rPr>
          <w:rFonts w:ascii="Times New Roman" w:hAnsi="Times New Roman" w:cs="Times New Roman"/>
          <w:sz w:val="24"/>
          <w:szCs w:val="24"/>
        </w:rPr>
        <w:t xml:space="preserve">Social Exclusion (2022) </w:t>
      </w:r>
      <w:r w:rsidR="00193E6D" w:rsidRPr="00106AB0">
        <w:rPr>
          <w:rFonts w:ascii="Times New Roman" w:hAnsi="Times New Roman" w:cs="Times New Roman"/>
          <w:i/>
          <w:iCs/>
          <w:sz w:val="24"/>
          <w:szCs w:val="24"/>
        </w:rPr>
        <w:t>Wales has worst child poverty in UK.</w:t>
      </w:r>
    </w:p>
    <w:p w14:paraId="78BD3D55" w14:textId="0D3186B1" w:rsidR="00D45178" w:rsidRPr="00193E6D" w:rsidRDefault="007F7490" w:rsidP="00193E6D">
      <w:pPr>
        <w:pStyle w:val="NoSpacing"/>
        <w:rPr>
          <w:rFonts w:ascii="Times New Roman" w:hAnsi="Times New Roman" w:cs="Times New Roman"/>
          <w:sz w:val="24"/>
          <w:szCs w:val="24"/>
        </w:rPr>
      </w:pPr>
      <w:r w:rsidRPr="00193E6D">
        <w:rPr>
          <w:rFonts w:ascii="Times New Roman" w:hAnsi="Times New Roman" w:cs="Times New Roman"/>
          <w:sz w:val="24"/>
          <w:szCs w:val="24"/>
        </w:rPr>
        <w:t>Available at:</w:t>
      </w:r>
      <w:r w:rsidR="00D45178" w:rsidRPr="00193E6D">
        <w:rPr>
          <w:rFonts w:ascii="Times New Roman" w:hAnsi="Times New Roman" w:cs="Times New Roman"/>
          <w:sz w:val="24"/>
          <w:szCs w:val="24"/>
        </w:rPr>
        <w:t xml:space="preserve"> </w:t>
      </w:r>
      <w:hyperlink r:id="rId48" w:history="1">
        <w:r w:rsidR="00D45178" w:rsidRPr="00193E6D">
          <w:rPr>
            <w:rStyle w:val="Hyperlink"/>
            <w:rFonts w:ascii="Times New Roman" w:hAnsi="Times New Roman" w:cs="Times New Roman"/>
            <w:sz w:val="24"/>
            <w:szCs w:val="24"/>
          </w:rPr>
          <w:t>https://www.poverty.ac.uk/report-wales-child-poverty/wales-has-worst-child-poverty-uk</w:t>
        </w:r>
      </w:hyperlink>
      <w:r w:rsidR="00D45178" w:rsidRPr="00193E6D">
        <w:rPr>
          <w:rFonts w:ascii="Times New Roman" w:hAnsi="Times New Roman" w:cs="Times New Roman"/>
          <w:sz w:val="24"/>
          <w:szCs w:val="24"/>
        </w:rPr>
        <w:t xml:space="preserve"> (Accessed 4</w:t>
      </w:r>
      <w:r w:rsidR="00D45178" w:rsidRPr="00193E6D">
        <w:rPr>
          <w:rFonts w:ascii="Times New Roman" w:hAnsi="Times New Roman" w:cs="Times New Roman"/>
          <w:sz w:val="24"/>
          <w:szCs w:val="24"/>
          <w:vertAlign w:val="superscript"/>
        </w:rPr>
        <w:t>th</w:t>
      </w:r>
      <w:r w:rsidR="00D45178" w:rsidRPr="00193E6D">
        <w:rPr>
          <w:rFonts w:ascii="Times New Roman" w:hAnsi="Times New Roman" w:cs="Times New Roman"/>
          <w:sz w:val="24"/>
          <w:szCs w:val="24"/>
        </w:rPr>
        <w:t xml:space="preserve"> March 2022).</w:t>
      </w:r>
    </w:p>
    <w:p w14:paraId="2C6B1218" w14:textId="0EE6CD6F" w:rsidR="00DE6B25" w:rsidRDefault="00DE6B25" w:rsidP="00193E6D">
      <w:pPr>
        <w:pStyle w:val="NoSpacing"/>
      </w:pPr>
    </w:p>
    <w:p w14:paraId="296A1541" w14:textId="77777777" w:rsidR="000A1B3D" w:rsidRDefault="000A1B3D" w:rsidP="00193E6D">
      <w:pPr>
        <w:pStyle w:val="NoSpacing"/>
      </w:pPr>
    </w:p>
    <w:p w14:paraId="689CD39C" w14:textId="77777777" w:rsidR="00D71A26" w:rsidRDefault="00D71A26" w:rsidP="006900D9">
      <w:pPr>
        <w:pStyle w:val="NoSpacing"/>
        <w:rPr>
          <w:rFonts w:ascii="Times New Roman" w:hAnsi="Times New Roman" w:cs="Times New Roman"/>
          <w:sz w:val="24"/>
          <w:szCs w:val="24"/>
        </w:rPr>
      </w:pPr>
    </w:p>
    <w:p w14:paraId="5E08B8C8" w14:textId="77777777" w:rsidR="00BC70D3" w:rsidRDefault="00BC70D3" w:rsidP="006900D9">
      <w:pPr>
        <w:pStyle w:val="NoSpacing"/>
        <w:rPr>
          <w:rFonts w:ascii="Times New Roman" w:hAnsi="Times New Roman" w:cs="Times New Roman"/>
          <w:sz w:val="24"/>
          <w:szCs w:val="24"/>
        </w:rPr>
      </w:pPr>
    </w:p>
    <w:p w14:paraId="321A8BEC" w14:textId="4B0357C7" w:rsidR="00146C6D" w:rsidRDefault="00126996" w:rsidP="00126996">
      <w:pPr>
        <w:rPr>
          <w:rFonts w:ascii="Times New Roman" w:hAnsi="Times New Roman" w:cs="Times New Roman"/>
          <w:sz w:val="24"/>
          <w:szCs w:val="24"/>
        </w:rPr>
      </w:pPr>
      <w:r w:rsidRPr="00C27F2C">
        <w:rPr>
          <w:rFonts w:ascii="Times New Roman" w:hAnsi="Times New Roman" w:cs="Times New Roman"/>
          <w:sz w:val="24"/>
          <w:szCs w:val="24"/>
        </w:rPr>
        <w:t xml:space="preserve">Reed, M. and Canning, N. (2012) </w:t>
      </w:r>
      <w:r w:rsidRPr="00C27F2C">
        <w:rPr>
          <w:rFonts w:ascii="Times New Roman" w:hAnsi="Times New Roman" w:cs="Times New Roman"/>
          <w:i/>
          <w:iCs/>
          <w:sz w:val="24"/>
          <w:szCs w:val="24"/>
        </w:rPr>
        <w:t>Implementing Quality Improvement and Change in the Early Years</w:t>
      </w:r>
      <w:r w:rsidRPr="00C27F2C">
        <w:rPr>
          <w:rFonts w:ascii="Times New Roman" w:hAnsi="Times New Roman" w:cs="Times New Roman"/>
          <w:sz w:val="24"/>
          <w:szCs w:val="24"/>
        </w:rPr>
        <w:t xml:space="preserve">. London: Sage. </w:t>
      </w:r>
    </w:p>
    <w:p w14:paraId="5A4B434F" w14:textId="14621B9F" w:rsidR="00AB59BE" w:rsidRDefault="00AB59BE" w:rsidP="00126996">
      <w:pPr>
        <w:rPr>
          <w:rFonts w:ascii="Times New Roman" w:hAnsi="Times New Roman" w:cs="Times New Roman"/>
          <w:sz w:val="24"/>
          <w:szCs w:val="24"/>
        </w:rPr>
      </w:pPr>
    </w:p>
    <w:p w14:paraId="4C067341" w14:textId="77777777" w:rsidR="00AB59BE" w:rsidRDefault="00AB59BE" w:rsidP="00AB59BE">
      <w:pPr>
        <w:rPr>
          <w:rFonts w:ascii="Times New Roman" w:hAnsi="Times New Roman" w:cs="Times New Roman"/>
          <w:sz w:val="24"/>
          <w:szCs w:val="24"/>
        </w:rPr>
      </w:pPr>
    </w:p>
    <w:p w14:paraId="2E8052C4" w14:textId="6262CFEC" w:rsidR="00AB59BE" w:rsidRDefault="00AB59BE" w:rsidP="00AB59BE">
      <w:pPr>
        <w:rPr>
          <w:rFonts w:ascii="Times New Roman" w:hAnsi="Times New Roman" w:cs="Times New Roman"/>
          <w:sz w:val="24"/>
          <w:szCs w:val="24"/>
        </w:rPr>
      </w:pPr>
      <w:r w:rsidRPr="001D3D2A">
        <w:rPr>
          <w:rFonts w:ascii="Times New Roman" w:hAnsi="Times New Roman" w:cs="Times New Roman"/>
          <w:sz w:val="24"/>
          <w:szCs w:val="24"/>
        </w:rPr>
        <w:t xml:space="preserve">Robinson, K (2016) </w:t>
      </w:r>
      <w:r w:rsidRPr="001D3D2A">
        <w:rPr>
          <w:rFonts w:ascii="Times New Roman" w:hAnsi="Times New Roman" w:cs="Times New Roman"/>
          <w:i/>
          <w:iCs/>
          <w:sz w:val="24"/>
          <w:szCs w:val="24"/>
        </w:rPr>
        <w:t>Sir Ken Robinson and Leadership.</w:t>
      </w:r>
      <w:r w:rsidRPr="001D3D2A">
        <w:rPr>
          <w:rFonts w:ascii="Times New Roman" w:hAnsi="Times New Roman" w:cs="Times New Roman"/>
          <w:sz w:val="24"/>
          <w:szCs w:val="24"/>
        </w:rPr>
        <w:t xml:space="preserve"> </w:t>
      </w:r>
      <w:r>
        <w:rPr>
          <w:rFonts w:ascii="Times New Roman" w:hAnsi="Times New Roman" w:cs="Times New Roman"/>
          <w:sz w:val="24"/>
          <w:szCs w:val="24"/>
        </w:rPr>
        <w:t xml:space="preserve">Available at: [video] </w:t>
      </w:r>
      <w:hyperlink r:id="rId49" w:history="1">
        <w:r w:rsidR="00115810" w:rsidRPr="00EA5AC5">
          <w:rPr>
            <w:rStyle w:val="Hyperlink"/>
            <w:rFonts w:ascii="Times New Roman" w:hAnsi="Times New Roman" w:cs="Times New Roman"/>
            <w:sz w:val="24"/>
            <w:szCs w:val="24"/>
          </w:rPr>
          <w:t>https://www.youtube.com/watch?v=3Y6nYfxWuB8</w:t>
        </w:r>
      </w:hyperlink>
      <w:r>
        <w:rPr>
          <w:rFonts w:ascii="Times New Roman" w:hAnsi="Times New Roman" w:cs="Times New Roman"/>
          <w:sz w:val="24"/>
          <w:szCs w:val="24"/>
        </w:rPr>
        <w:t xml:space="preserve"> (Accessed 4</w:t>
      </w:r>
      <w:r w:rsidRPr="00A476DD">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gramStart"/>
      <w:r>
        <w:rPr>
          <w:rFonts w:ascii="Times New Roman" w:hAnsi="Times New Roman" w:cs="Times New Roman"/>
          <w:sz w:val="24"/>
          <w:szCs w:val="24"/>
        </w:rPr>
        <w:t>March,</w:t>
      </w:r>
      <w:proofErr w:type="gramEnd"/>
      <w:r>
        <w:rPr>
          <w:rFonts w:ascii="Times New Roman" w:hAnsi="Times New Roman" w:cs="Times New Roman"/>
          <w:sz w:val="24"/>
          <w:szCs w:val="24"/>
        </w:rPr>
        <w:t xml:space="preserve"> 2022). </w:t>
      </w:r>
    </w:p>
    <w:p w14:paraId="749D27A2" w14:textId="77777777" w:rsidR="00AB59BE" w:rsidRDefault="00AB59BE" w:rsidP="00126996">
      <w:pPr>
        <w:rPr>
          <w:rFonts w:ascii="Times New Roman" w:hAnsi="Times New Roman" w:cs="Times New Roman"/>
          <w:sz w:val="24"/>
          <w:szCs w:val="24"/>
        </w:rPr>
      </w:pPr>
    </w:p>
    <w:p w14:paraId="03DD6F35" w14:textId="60FFF9D3" w:rsidR="00DE67AE" w:rsidRDefault="00DE67AE" w:rsidP="00126996">
      <w:pPr>
        <w:rPr>
          <w:rFonts w:ascii="Times New Roman" w:hAnsi="Times New Roman" w:cs="Times New Roman"/>
          <w:sz w:val="24"/>
          <w:szCs w:val="24"/>
        </w:rPr>
      </w:pPr>
    </w:p>
    <w:p w14:paraId="2E966F3A" w14:textId="7AF2F868" w:rsidR="00DE67AE" w:rsidRPr="00DE67AE" w:rsidRDefault="00DE67AE" w:rsidP="00DE67AE">
      <w:pPr>
        <w:rPr>
          <w:rFonts w:ascii="Times New Roman" w:hAnsi="Times New Roman" w:cs="Times New Roman"/>
          <w:sz w:val="24"/>
          <w:szCs w:val="24"/>
        </w:rPr>
      </w:pPr>
      <w:r w:rsidRPr="00DE67AE">
        <w:rPr>
          <w:rFonts w:ascii="Times New Roman" w:hAnsi="Times New Roman" w:cs="Times New Roman"/>
          <w:sz w:val="24"/>
          <w:szCs w:val="24"/>
        </w:rPr>
        <w:t xml:space="preserve">Save the Children (2017) </w:t>
      </w:r>
      <w:r w:rsidRPr="006770FA">
        <w:rPr>
          <w:rFonts w:ascii="Times New Roman" w:hAnsi="Times New Roman" w:cs="Times New Roman"/>
          <w:i/>
          <w:iCs/>
          <w:sz w:val="24"/>
          <w:szCs w:val="24"/>
        </w:rPr>
        <w:t xml:space="preserve">Our Founder: </w:t>
      </w:r>
      <w:proofErr w:type="spellStart"/>
      <w:r w:rsidRPr="006770FA">
        <w:rPr>
          <w:rFonts w:ascii="Times New Roman" w:hAnsi="Times New Roman" w:cs="Times New Roman"/>
          <w:i/>
          <w:iCs/>
          <w:sz w:val="24"/>
          <w:szCs w:val="24"/>
        </w:rPr>
        <w:t>Eglantyne</w:t>
      </w:r>
      <w:proofErr w:type="spellEnd"/>
      <w:r w:rsidRPr="006770FA">
        <w:rPr>
          <w:rFonts w:ascii="Times New Roman" w:hAnsi="Times New Roman" w:cs="Times New Roman"/>
          <w:i/>
          <w:iCs/>
          <w:sz w:val="24"/>
          <w:szCs w:val="24"/>
        </w:rPr>
        <w:t xml:space="preserve"> </w:t>
      </w:r>
      <w:proofErr w:type="spellStart"/>
      <w:r w:rsidRPr="006770FA">
        <w:rPr>
          <w:rFonts w:ascii="Times New Roman" w:hAnsi="Times New Roman" w:cs="Times New Roman"/>
          <w:i/>
          <w:iCs/>
          <w:sz w:val="24"/>
          <w:szCs w:val="24"/>
        </w:rPr>
        <w:t>Jebb</w:t>
      </w:r>
      <w:proofErr w:type="spellEnd"/>
      <w:r w:rsidRPr="00DE67AE">
        <w:rPr>
          <w:rFonts w:ascii="Times New Roman" w:hAnsi="Times New Roman" w:cs="Times New Roman"/>
          <w:sz w:val="24"/>
          <w:szCs w:val="24"/>
        </w:rPr>
        <w:t xml:space="preserve">. Available at:  </w:t>
      </w:r>
      <w:hyperlink r:id="rId50" w:history="1">
        <w:r w:rsidR="006770FA" w:rsidRPr="00EA5AC5">
          <w:rPr>
            <w:rStyle w:val="Hyperlink"/>
            <w:rFonts w:ascii="Times New Roman" w:hAnsi="Times New Roman" w:cs="Times New Roman"/>
            <w:sz w:val="24"/>
            <w:szCs w:val="24"/>
          </w:rPr>
          <w:t>https://www.savethechildren.org/us/about-us/why-save-the-children/eglantyne-jebb</w:t>
        </w:r>
      </w:hyperlink>
      <w:r w:rsidR="006770FA">
        <w:rPr>
          <w:rFonts w:ascii="Times New Roman" w:hAnsi="Times New Roman" w:cs="Times New Roman"/>
          <w:sz w:val="24"/>
          <w:szCs w:val="24"/>
        </w:rPr>
        <w:t xml:space="preserve"> </w:t>
      </w:r>
      <w:r w:rsidRPr="00DE67AE">
        <w:rPr>
          <w:rFonts w:ascii="Times New Roman" w:hAnsi="Times New Roman" w:cs="Times New Roman"/>
          <w:sz w:val="24"/>
          <w:szCs w:val="24"/>
        </w:rPr>
        <w:t>(Accessed 16th March 2022).</w:t>
      </w:r>
    </w:p>
    <w:p w14:paraId="5C35C82E" w14:textId="77777777" w:rsidR="00DE67AE" w:rsidRPr="00DE67AE" w:rsidRDefault="00DE67AE" w:rsidP="00DE67AE">
      <w:pPr>
        <w:rPr>
          <w:rFonts w:ascii="Times New Roman" w:hAnsi="Times New Roman" w:cs="Times New Roman"/>
          <w:sz w:val="24"/>
          <w:szCs w:val="24"/>
        </w:rPr>
      </w:pPr>
    </w:p>
    <w:p w14:paraId="164D7653" w14:textId="77777777" w:rsidR="00DE67AE" w:rsidRPr="00DE67AE" w:rsidRDefault="00DE67AE" w:rsidP="00DE67AE">
      <w:pPr>
        <w:rPr>
          <w:rFonts w:ascii="Times New Roman" w:hAnsi="Times New Roman" w:cs="Times New Roman"/>
          <w:sz w:val="24"/>
          <w:szCs w:val="24"/>
        </w:rPr>
      </w:pPr>
    </w:p>
    <w:p w14:paraId="34C115A3" w14:textId="01930025" w:rsidR="00DE67AE" w:rsidRPr="00DE67AE" w:rsidRDefault="00DE67AE" w:rsidP="00DE67AE">
      <w:pPr>
        <w:rPr>
          <w:rFonts w:ascii="Times New Roman" w:hAnsi="Times New Roman" w:cs="Times New Roman"/>
          <w:sz w:val="24"/>
          <w:szCs w:val="24"/>
        </w:rPr>
      </w:pPr>
      <w:r w:rsidRPr="00DE67AE">
        <w:rPr>
          <w:rFonts w:ascii="Times New Roman" w:hAnsi="Times New Roman" w:cs="Times New Roman"/>
          <w:sz w:val="24"/>
          <w:szCs w:val="24"/>
        </w:rPr>
        <w:t xml:space="preserve">Save the Children (2022) </w:t>
      </w:r>
      <w:r w:rsidRPr="009E5B25">
        <w:rPr>
          <w:rFonts w:ascii="Times New Roman" w:hAnsi="Times New Roman" w:cs="Times New Roman"/>
          <w:i/>
          <w:iCs/>
          <w:sz w:val="24"/>
          <w:szCs w:val="24"/>
        </w:rPr>
        <w:t>Un Convention on the Rights of the Child.</w:t>
      </w:r>
      <w:r w:rsidRPr="00DE67AE">
        <w:rPr>
          <w:rFonts w:ascii="Times New Roman" w:hAnsi="Times New Roman" w:cs="Times New Roman"/>
          <w:sz w:val="24"/>
          <w:szCs w:val="24"/>
        </w:rPr>
        <w:t xml:space="preserve"> Available at:  </w:t>
      </w:r>
      <w:hyperlink r:id="rId51" w:history="1">
        <w:r w:rsidR="00C81CD2" w:rsidRPr="00EA5AC5">
          <w:rPr>
            <w:rStyle w:val="Hyperlink"/>
            <w:rFonts w:ascii="Times New Roman" w:hAnsi="Times New Roman" w:cs="Times New Roman"/>
            <w:sz w:val="24"/>
            <w:szCs w:val="24"/>
          </w:rPr>
          <w:t>https://www.savethechildren.org.uk/what-we-do/childrens-rights/united-nations-convention-of-the-rights-of-the-child</w:t>
        </w:r>
      </w:hyperlink>
      <w:r w:rsidR="00C81CD2">
        <w:rPr>
          <w:rFonts w:ascii="Times New Roman" w:hAnsi="Times New Roman" w:cs="Times New Roman"/>
          <w:sz w:val="24"/>
          <w:szCs w:val="24"/>
        </w:rPr>
        <w:t xml:space="preserve"> </w:t>
      </w:r>
      <w:r w:rsidRPr="00DE67AE">
        <w:rPr>
          <w:rFonts w:ascii="Times New Roman" w:hAnsi="Times New Roman" w:cs="Times New Roman"/>
          <w:sz w:val="24"/>
          <w:szCs w:val="24"/>
        </w:rPr>
        <w:t>(Accessed 16th March 2022).</w:t>
      </w:r>
    </w:p>
    <w:p w14:paraId="1F222218" w14:textId="77777777" w:rsidR="00DE67AE" w:rsidRPr="00DE67AE" w:rsidRDefault="00DE67AE" w:rsidP="00DE67AE">
      <w:pPr>
        <w:rPr>
          <w:rFonts w:ascii="Times New Roman" w:hAnsi="Times New Roman" w:cs="Times New Roman"/>
          <w:sz w:val="24"/>
          <w:szCs w:val="24"/>
        </w:rPr>
      </w:pPr>
    </w:p>
    <w:p w14:paraId="7B82B1E1" w14:textId="77777777" w:rsidR="00DE67AE" w:rsidRPr="00DE67AE" w:rsidRDefault="00DE67AE" w:rsidP="00DE67AE">
      <w:pPr>
        <w:rPr>
          <w:rFonts w:ascii="Times New Roman" w:hAnsi="Times New Roman" w:cs="Times New Roman"/>
          <w:sz w:val="24"/>
          <w:szCs w:val="24"/>
        </w:rPr>
      </w:pPr>
    </w:p>
    <w:p w14:paraId="733F147A" w14:textId="0023D0A6" w:rsidR="005473F3" w:rsidRDefault="00DE67AE" w:rsidP="00126996">
      <w:pPr>
        <w:rPr>
          <w:rFonts w:ascii="Times New Roman" w:hAnsi="Times New Roman" w:cs="Times New Roman"/>
          <w:sz w:val="24"/>
          <w:szCs w:val="24"/>
        </w:rPr>
      </w:pPr>
      <w:r w:rsidRPr="00DE67AE">
        <w:rPr>
          <w:rFonts w:ascii="Times New Roman" w:hAnsi="Times New Roman" w:cs="Times New Roman"/>
          <w:sz w:val="24"/>
          <w:szCs w:val="24"/>
        </w:rPr>
        <w:t xml:space="preserve">Save the Children (2020) </w:t>
      </w:r>
      <w:r w:rsidRPr="0079067E">
        <w:rPr>
          <w:rFonts w:ascii="Times New Roman" w:hAnsi="Times New Roman" w:cs="Times New Roman"/>
          <w:i/>
          <w:iCs/>
          <w:sz w:val="24"/>
          <w:szCs w:val="24"/>
        </w:rPr>
        <w:t>Wales.</w:t>
      </w:r>
      <w:r w:rsidRPr="00DE67AE">
        <w:rPr>
          <w:rFonts w:ascii="Times New Roman" w:hAnsi="Times New Roman" w:cs="Times New Roman"/>
          <w:sz w:val="24"/>
          <w:szCs w:val="24"/>
        </w:rPr>
        <w:t xml:space="preserve"> Available at: </w:t>
      </w:r>
      <w:hyperlink r:id="rId52" w:history="1">
        <w:r w:rsidR="00D15134" w:rsidRPr="00EA5AC5">
          <w:rPr>
            <w:rStyle w:val="Hyperlink"/>
            <w:rFonts w:ascii="Times New Roman" w:hAnsi="Times New Roman" w:cs="Times New Roman"/>
            <w:sz w:val="24"/>
            <w:szCs w:val="24"/>
          </w:rPr>
          <w:t>https://www.savethechildren.org.uk/what-we-do/child-poverty/uk-child-poverty/wales</w:t>
        </w:r>
      </w:hyperlink>
      <w:r w:rsidR="00D15134">
        <w:rPr>
          <w:rFonts w:ascii="Times New Roman" w:hAnsi="Times New Roman" w:cs="Times New Roman"/>
          <w:sz w:val="24"/>
          <w:szCs w:val="24"/>
        </w:rPr>
        <w:t xml:space="preserve"> </w:t>
      </w:r>
      <w:r w:rsidRPr="00DE67AE">
        <w:rPr>
          <w:rFonts w:ascii="Times New Roman" w:hAnsi="Times New Roman" w:cs="Times New Roman"/>
          <w:sz w:val="24"/>
          <w:szCs w:val="24"/>
        </w:rPr>
        <w:t>(Accessed 16th March 2022).</w:t>
      </w:r>
    </w:p>
    <w:p w14:paraId="790831DD" w14:textId="77777777" w:rsidR="00F16F95" w:rsidRDefault="00F16F95" w:rsidP="00126996">
      <w:pPr>
        <w:rPr>
          <w:rFonts w:ascii="Times New Roman" w:hAnsi="Times New Roman" w:cs="Times New Roman"/>
          <w:sz w:val="24"/>
          <w:szCs w:val="24"/>
        </w:rPr>
      </w:pPr>
    </w:p>
    <w:p w14:paraId="154D78DC" w14:textId="58224BDD" w:rsidR="005473F3" w:rsidRDefault="005473F3" w:rsidP="00126996">
      <w:pPr>
        <w:rPr>
          <w:rFonts w:ascii="Times New Roman" w:hAnsi="Times New Roman" w:cs="Times New Roman"/>
          <w:sz w:val="24"/>
          <w:szCs w:val="24"/>
        </w:rPr>
      </w:pPr>
    </w:p>
    <w:p w14:paraId="48AC839B" w14:textId="77777777" w:rsidR="005473F3" w:rsidRPr="00653758" w:rsidRDefault="005473F3" w:rsidP="005473F3">
      <w:pPr>
        <w:pStyle w:val="NoSpacing"/>
        <w:rPr>
          <w:rFonts w:ascii="Times New Roman" w:hAnsi="Times New Roman" w:cs="Times New Roman"/>
          <w:sz w:val="24"/>
          <w:szCs w:val="24"/>
        </w:rPr>
      </w:pPr>
      <w:r w:rsidRPr="00653758">
        <w:rPr>
          <w:rFonts w:ascii="Times New Roman" w:hAnsi="Times New Roman" w:cs="Times New Roman"/>
          <w:sz w:val="24"/>
          <w:szCs w:val="24"/>
        </w:rPr>
        <w:t xml:space="preserve">Senedd Cymru (2020) </w:t>
      </w:r>
      <w:r w:rsidRPr="00653758">
        <w:rPr>
          <w:rFonts w:ascii="Times New Roman" w:hAnsi="Times New Roman" w:cs="Times New Roman"/>
          <w:i/>
          <w:iCs/>
          <w:sz w:val="24"/>
          <w:szCs w:val="24"/>
        </w:rPr>
        <w:t>Tackling Child Poverty Wales.</w:t>
      </w:r>
      <w:r w:rsidRPr="00653758">
        <w:rPr>
          <w:rFonts w:ascii="Times New Roman" w:hAnsi="Times New Roman" w:cs="Times New Roman"/>
          <w:sz w:val="24"/>
          <w:szCs w:val="24"/>
        </w:rPr>
        <w:t xml:space="preserve"> </w:t>
      </w:r>
    </w:p>
    <w:p w14:paraId="1D41A382" w14:textId="77777777" w:rsidR="005473F3" w:rsidRPr="00653758" w:rsidRDefault="005473F3" w:rsidP="005473F3">
      <w:pPr>
        <w:pStyle w:val="NoSpacing"/>
        <w:rPr>
          <w:rFonts w:ascii="Times New Roman" w:hAnsi="Times New Roman" w:cs="Times New Roman"/>
          <w:sz w:val="24"/>
          <w:szCs w:val="24"/>
        </w:rPr>
      </w:pPr>
      <w:r w:rsidRPr="00653758">
        <w:rPr>
          <w:rFonts w:ascii="Times New Roman" w:hAnsi="Times New Roman" w:cs="Times New Roman"/>
          <w:sz w:val="24"/>
          <w:szCs w:val="24"/>
        </w:rPr>
        <w:t xml:space="preserve">Available at: </w:t>
      </w:r>
      <w:hyperlink r:id="rId53" w:history="1">
        <w:r w:rsidRPr="00653758">
          <w:rPr>
            <w:rStyle w:val="Hyperlink"/>
            <w:rFonts w:ascii="Times New Roman" w:hAnsi="Times New Roman" w:cs="Times New Roman"/>
            <w:sz w:val="24"/>
            <w:szCs w:val="24"/>
          </w:rPr>
          <w:t>https://senedd.cymru/media/rrjlv1ds/cyp_3_-cp4a_additional_evidence_-_a_good_practice_guide-cymraeg.pdf</w:t>
        </w:r>
      </w:hyperlink>
    </w:p>
    <w:p w14:paraId="7A2A6FAA" w14:textId="77777777" w:rsidR="005473F3" w:rsidRPr="00653758" w:rsidRDefault="005473F3" w:rsidP="005473F3">
      <w:pPr>
        <w:pStyle w:val="NoSpacing"/>
        <w:rPr>
          <w:rFonts w:ascii="Times New Roman" w:hAnsi="Times New Roman" w:cs="Times New Roman"/>
          <w:sz w:val="24"/>
          <w:szCs w:val="24"/>
        </w:rPr>
      </w:pPr>
      <w:r w:rsidRPr="00653758">
        <w:rPr>
          <w:rFonts w:ascii="Times New Roman" w:hAnsi="Times New Roman" w:cs="Times New Roman"/>
          <w:sz w:val="24"/>
          <w:szCs w:val="24"/>
        </w:rPr>
        <w:t>(Accessed 16</w:t>
      </w:r>
      <w:r w:rsidRPr="00653758">
        <w:rPr>
          <w:rFonts w:ascii="Times New Roman" w:hAnsi="Times New Roman" w:cs="Times New Roman"/>
          <w:sz w:val="24"/>
          <w:szCs w:val="24"/>
          <w:vertAlign w:val="superscript"/>
        </w:rPr>
        <w:t>th</w:t>
      </w:r>
      <w:r w:rsidRPr="00653758">
        <w:rPr>
          <w:rFonts w:ascii="Times New Roman" w:hAnsi="Times New Roman" w:cs="Times New Roman"/>
          <w:sz w:val="24"/>
          <w:szCs w:val="24"/>
        </w:rPr>
        <w:t xml:space="preserve"> March 2022).</w:t>
      </w:r>
    </w:p>
    <w:p w14:paraId="36C5431D" w14:textId="77777777" w:rsidR="005473F3" w:rsidRDefault="005473F3" w:rsidP="00126996">
      <w:pPr>
        <w:rPr>
          <w:rFonts w:ascii="Times New Roman" w:hAnsi="Times New Roman" w:cs="Times New Roman"/>
          <w:sz w:val="24"/>
          <w:szCs w:val="24"/>
        </w:rPr>
      </w:pPr>
    </w:p>
    <w:p w14:paraId="08C7DD24" w14:textId="22713E81" w:rsidR="008825DA" w:rsidRDefault="008825DA" w:rsidP="00897465">
      <w:pPr>
        <w:pStyle w:val="NoSpacing"/>
        <w:rPr>
          <w:rFonts w:ascii="Times New Roman" w:hAnsi="Times New Roman" w:cs="Times New Roman"/>
          <w:sz w:val="24"/>
          <w:szCs w:val="24"/>
        </w:rPr>
      </w:pPr>
    </w:p>
    <w:p w14:paraId="6D77AAA9" w14:textId="77777777" w:rsidR="0054664B" w:rsidRPr="00897465" w:rsidRDefault="0054664B" w:rsidP="00897465">
      <w:pPr>
        <w:pStyle w:val="NoSpacing"/>
        <w:rPr>
          <w:rFonts w:ascii="Times New Roman" w:hAnsi="Times New Roman" w:cs="Times New Roman"/>
          <w:sz w:val="24"/>
          <w:szCs w:val="24"/>
        </w:rPr>
      </w:pPr>
    </w:p>
    <w:p w14:paraId="77058544" w14:textId="16B993A1" w:rsidR="00897465" w:rsidRPr="00897465" w:rsidRDefault="008825DA" w:rsidP="00897465">
      <w:pPr>
        <w:pStyle w:val="NoSpacing"/>
        <w:rPr>
          <w:rFonts w:ascii="Times New Roman" w:hAnsi="Times New Roman" w:cs="Times New Roman"/>
          <w:sz w:val="24"/>
          <w:szCs w:val="24"/>
        </w:rPr>
      </w:pPr>
      <w:proofErr w:type="spellStart"/>
      <w:r w:rsidRPr="00897465">
        <w:rPr>
          <w:rFonts w:ascii="Times New Roman" w:hAnsi="Times New Roman" w:cs="Times New Roman"/>
          <w:sz w:val="24"/>
          <w:szCs w:val="24"/>
        </w:rPr>
        <w:t>Shildrick</w:t>
      </w:r>
      <w:proofErr w:type="spellEnd"/>
      <w:r w:rsidRPr="00897465">
        <w:rPr>
          <w:rFonts w:ascii="Times New Roman" w:hAnsi="Times New Roman" w:cs="Times New Roman"/>
          <w:sz w:val="24"/>
          <w:szCs w:val="24"/>
        </w:rPr>
        <w:t xml:space="preserve">, </w:t>
      </w:r>
      <w:r w:rsidR="00262E78" w:rsidRPr="00897465">
        <w:rPr>
          <w:rFonts w:ascii="Times New Roman" w:hAnsi="Times New Roman" w:cs="Times New Roman"/>
          <w:sz w:val="24"/>
          <w:szCs w:val="24"/>
        </w:rPr>
        <w:t xml:space="preserve">T (2015) </w:t>
      </w:r>
      <w:r w:rsidR="007C349E" w:rsidRPr="007831B4">
        <w:rPr>
          <w:rFonts w:ascii="Times New Roman" w:hAnsi="Times New Roman" w:cs="Times New Roman"/>
          <w:i/>
          <w:iCs/>
          <w:sz w:val="24"/>
          <w:szCs w:val="24"/>
        </w:rPr>
        <w:t>Sociological Perspectives on Poverty.</w:t>
      </w:r>
      <w:r w:rsidR="007C349E" w:rsidRPr="00897465">
        <w:rPr>
          <w:rFonts w:ascii="Times New Roman" w:hAnsi="Times New Roman" w:cs="Times New Roman"/>
          <w:sz w:val="24"/>
          <w:szCs w:val="24"/>
        </w:rPr>
        <w:t xml:space="preserve"> </w:t>
      </w:r>
    </w:p>
    <w:p w14:paraId="0ECA9BBD" w14:textId="1684753C" w:rsidR="00897465" w:rsidRDefault="00897465" w:rsidP="00897465">
      <w:pPr>
        <w:pStyle w:val="NoSpacing"/>
        <w:rPr>
          <w:rFonts w:ascii="Times New Roman" w:hAnsi="Times New Roman" w:cs="Times New Roman"/>
          <w:sz w:val="24"/>
          <w:szCs w:val="24"/>
        </w:rPr>
      </w:pPr>
      <w:r w:rsidRPr="00897465">
        <w:rPr>
          <w:rFonts w:ascii="Times New Roman" w:hAnsi="Times New Roman" w:cs="Times New Roman"/>
          <w:sz w:val="24"/>
          <w:szCs w:val="24"/>
        </w:rPr>
        <w:t xml:space="preserve">Available at:  </w:t>
      </w:r>
      <w:hyperlink r:id="rId54" w:history="1">
        <w:r w:rsidR="00334730" w:rsidRPr="00EA5AC5">
          <w:rPr>
            <w:rStyle w:val="Hyperlink"/>
            <w:rFonts w:ascii="Times New Roman" w:hAnsi="Times New Roman" w:cs="Times New Roman"/>
            <w:sz w:val="24"/>
            <w:szCs w:val="24"/>
          </w:rPr>
          <w:t>https://www.jrf.org.uk/report/sociological-perspectives-poverty</w:t>
        </w:r>
      </w:hyperlink>
    </w:p>
    <w:p w14:paraId="134DD943" w14:textId="56626C10" w:rsidR="00897465" w:rsidRPr="00897465" w:rsidRDefault="00897465" w:rsidP="00897465">
      <w:pPr>
        <w:pStyle w:val="NoSpacing"/>
        <w:rPr>
          <w:rFonts w:ascii="Times New Roman" w:hAnsi="Times New Roman" w:cs="Times New Roman"/>
          <w:sz w:val="24"/>
          <w:szCs w:val="24"/>
        </w:rPr>
      </w:pPr>
      <w:r w:rsidRPr="00897465">
        <w:rPr>
          <w:rFonts w:ascii="Times New Roman" w:hAnsi="Times New Roman" w:cs="Times New Roman"/>
          <w:sz w:val="24"/>
          <w:szCs w:val="24"/>
        </w:rPr>
        <w:t>(Accessed 4th March 2022).</w:t>
      </w:r>
    </w:p>
    <w:p w14:paraId="208A2C1A" w14:textId="68F02469" w:rsidR="00BD308D" w:rsidRDefault="00BD308D">
      <w:pPr>
        <w:rPr>
          <w:rFonts w:ascii="Times New Roman" w:hAnsi="Times New Roman" w:cs="Times New Roman"/>
          <w:sz w:val="24"/>
          <w:szCs w:val="24"/>
        </w:rPr>
      </w:pPr>
    </w:p>
    <w:p w14:paraId="5FB1C28F" w14:textId="77777777" w:rsidR="00702731" w:rsidRPr="007702FD" w:rsidRDefault="00702731">
      <w:pPr>
        <w:rPr>
          <w:rFonts w:ascii="Times New Roman" w:hAnsi="Times New Roman" w:cs="Times New Roman"/>
          <w:sz w:val="24"/>
          <w:szCs w:val="24"/>
        </w:rPr>
      </w:pPr>
    </w:p>
    <w:p w14:paraId="02939846" w14:textId="6BCDAD77" w:rsidR="0007168B" w:rsidRDefault="00B24EF5">
      <w:pPr>
        <w:rPr>
          <w:rFonts w:ascii="Times New Roman" w:hAnsi="Times New Roman" w:cs="Times New Roman"/>
          <w:sz w:val="24"/>
          <w:szCs w:val="24"/>
        </w:rPr>
      </w:pPr>
      <w:r w:rsidRPr="00C27F2C">
        <w:rPr>
          <w:rFonts w:ascii="Times New Roman" w:hAnsi="Times New Roman" w:cs="Times New Roman"/>
          <w:sz w:val="24"/>
          <w:szCs w:val="24"/>
        </w:rPr>
        <w:t xml:space="preserve">Siraj, I </w:t>
      </w:r>
      <w:r w:rsidR="00BA2864">
        <w:rPr>
          <w:rFonts w:ascii="Times New Roman" w:hAnsi="Times New Roman" w:cs="Times New Roman"/>
          <w:sz w:val="24"/>
          <w:szCs w:val="24"/>
        </w:rPr>
        <w:t xml:space="preserve">Blatchford </w:t>
      </w:r>
      <w:r w:rsidRPr="00C27F2C">
        <w:rPr>
          <w:rFonts w:ascii="Times New Roman" w:hAnsi="Times New Roman" w:cs="Times New Roman"/>
          <w:sz w:val="24"/>
          <w:szCs w:val="24"/>
        </w:rPr>
        <w:t xml:space="preserve">and </w:t>
      </w:r>
      <w:proofErr w:type="spellStart"/>
      <w:r w:rsidR="003F448E" w:rsidRPr="00C27F2C">
        <w:rPr>
          <w:rFonts w:ascii="Times New Roman" w:hAnsi="Times New Roman" w:cs="Times New Roman"/>
          <w:sz w:val="24"/>
          <w:szCs w:val="24"/>
        </w:rPr>
        <w:t>Hallet</w:t>
      </w:r>
      <w:proofErr w:type="spellEnd"/>
      <w:r w:rsidR="003F448E" w:rsidRPr="00C27F2C">
        <w:rPr>
          <w:rFonts w:ascii="Times New Roman" w:hAnsi="Times New Roman" w:cs="Times New Roman"/>
          <w:sz w:val="24"/>
          <w:szCs w:val="24"/>
        </w:rPr>
        <w:t xml:space="preserve">, E (2016) </w:t>
      </w:r>
      <w:r w:rsidR="003F448E" w:rsidRPr="00C27F2C">
        <w:rPr>
          <w:rFonts w:ascii="Times New Roman" w:hAnsi="Times New Roman" w:cs="Times New Roman"/>
          <w:i/>
          <w:iCs/>
          <w:sz w:val="24"/>
          <w:szCs w:val="24"/>
        </w:rPr>
        <w:t>Effective and Caring Leadership in the Early Years.</w:t>
      </w:r>
      <w:r w:rsidR="003F448E" w:rsidRPr="00C27F2C">
        <w:rPr>
          <w:rFonts w:ascii="Times New Roman" w:hAnsi="Times New Roman" w:cs="Times New Roman"/>
          <w:sz w:val="24"/>
          <w:szCs w:val="24"/>
        </w:rPr>
        <w:t xml:space="preserve"> </w:t>
      </w:r>
      <w:r w:rsidR="00C5566B" w:rsidRPr="00C27F2C">
        <w:rPr>
          <w:rFonts w:ascii="Times New Roman" w:hAnsi="Times New Roman" w:cs="Times New Roman"/>
          <w:sz w:val="24"/>
          <w:szCs w:val="24"/>
        </w:rPr>
        <w:t xml:space="preserve">SAGE. London. </w:t>
      </w:r>
    </w:p>
    <w:p w14:paraId="0F636575" w14:textId="35F91C9D" w:rsidR="00C65E2B" w:rsidRDefault="00C65E2B">
      <w:pPr>
        <w:rPr>
          <w:rFonts w:ascii="Times New Roman" w:hAnsi="Times New Roman" w:cs="Times New Roman"/>
          <w:sz w:val="24"/>
          <w:szCs w:val="24"/>
        </w:rPr>
      </w:pPr>
    </w:p>
    <w:p w14:paraId="01F88233" w14:textId="77777777" w:rsidR="009E0A40" w:rsidRDefault="009E0A40" w:rsidP="009E0A40">
      <w:pPr>
        <w:pStyle w:val="NoSpacing"/>
        <w:rPr>
          <w:rFonts w:ascii="Times New Roman" w:hAnsi="Times New Roman" w:cs="Times New Roman"/>
          <w:sz w:val="24"/>
          <w:szCs w:val="24"/>
        </w:rPr>
      </w:pPr>
    </w:p>
    <w:p w14:paraId="46232CFB" w14:textId="22DDCBAE" w:rsidR="00C65E2B" w:rsidRPr="009E0A40" w:rsidRDefault="00C65E2B" w:rsidP="009E0A40">
      <w:pPr>
        <w:pStyle w:val="NoSpacing"/>
        <w:rPr>
          <w:rFonts w:ascii="Times New Roman" w:hAnsi="Times New Roman" w:cs="Times New Roman"/>
          <w:sz w:val="24"/>
          <w:szCs w:val="24"/>
        </w:rPr>
      </w:pPr>
      <w:r w:rsidRPr="009E0A40">
        <w:rPr>
          <w:rFonts w:ascii="Times New Roman" w:hAnsi="Times New Roman" w:cs="Times New Roman"/>
          <w:sz w:val="24"/>
          <w:szCs w:val="24"/>
        </w:rPr>
        <w:t xml:space="preserve">Talan, </w:t>
      </w:r>
      <w:r w:rsidR="00DC1D54" w:rsidRPr="009E0A40">
        <w:rPr>
          <w:rFonts w:ascii="Times New Roman" w:hAnsi="Times New Roman" w:cs="Times New Roman"/>
          <w:sz w:val="24"/>
          <w:szCs w:val="24"/>
        </w:rPr>
        <w:t>et al (</w:t>
      </w:r>
      <w:r w:rsidR="00F211CE" w:rsidRPr="009E0A40">
        <w:rPr>
          <w:rFonts w:ascii="Times New Roman" w:hAnsi="Times New Roman" w:cs="Times New Roman"/>
          <w:sz w:val="24"/>
          <w:szCs w:val="24"/>
        </w:rPr>
        <w:t xml:space="preserve">2014) </w:t>
      </w:r>
      <w:r w:rsidR="003330F5">
        <w:rPr>
          <w:rFonts w:ascii="Times New Roman" w:hAnsi="Times New Roman" w:cs="Times New Roman"/>
          <w:sz w:val="24"/>
          <w:szCs w:val="24"/>
        </w:rPr>
        <w:t>‘</w:t>
      </w:r>
      <w:r w:rsidR="00F211CE" w:rsidRPr="009E0A40">
        <w:rPr>
          <w:rFonts w:ascii="Times New Roman" w:hAnsi="Times New Roman" w:cs="Times New Roman"/>
          <w:sz w:val="24"/>
          <w:szCs w:val="24"/>
        </w:rPr>
        <w:t>Building the Leadership Capacity of Early Childhood Directors</w:t>
      </w:r>
      <w:r w:rsidR="003330F5">
        <w:rPr>
          <w:rFonts w:ascii="Times New Roman" w:hAnsi="Times New Roman" w:cs="Times New Roman"/>
          <w:sz w:val="24"/>
          <w:szCs w:val="24"/>
        </w:rPr>
        <w:t>’</w:t>
      </w:r>
    </w:p>
    <w:p w14:paraId="22249644" w14:textId="3A3C9E77" w:rsidR="003330F5" w:rsidRPr="009E0A40" w:rsidRDefault="003330F5" w:rsidP="009E0A40">
      <w:pPr>
        <w:pStyle w:val="NoSpacing"/>
        <w:rPr>
          <w:rFonts w:ascii="Times New Roman" w:hAnsi="Times New Roman" w:cs="Times New Roman"/>
          <w:sz w:val="24"/>
          <w:szCs w:val="24"/>
        </w:rPr>
      </w:pPr>
      <w:r w:rsidRPr="003330F5">
        <w:rPr>
          <w:rFonts w:ascii="Times New Roman" w:hAnsi="Times New Roman" w:cs="Times New Roman"/>
          <w:i/>
          <w:iCs/>
          <w:sz w:val="24"/>
          <w:szCs w:val="24"/>
        </w:rPr>
        <w:t>Early Childhood Research and Practice.</w:t>
      </w:r>
      <w:r>
        <w:rPr>
          <w:rFonts w:ascii="Times New Roman" w:hAnsi="Times New Roman" w:cs="Times New Roman"/>
          <w:sz w:val="24"/>
          <w:szCs w:val="24"/>
        </w:rPr>
        <w:t xml:space="preserve"> </w:t>
      </w:r>
      <w:r w:rsidR="00F211CE" w:rsidRPr="009E0A40">
        <w:rPr>
          <w:rFonts w:ascii="Times New Roman" w:hAnsi="Times New Roman" w:cs="Times New Roman"/>
          <w:sz w:val="24"/>
          <w:szCs w:val="24"/>
        </w:rPr>
        <w:t xml:space="preserve">Available at: </w:t>
      </w:r>
      <w:hyperlink r:id="rId55" w:history="1">
        <w:r w:rsidRPr="00EA5AC5">
          <w:rPr>
            <w:rStyle w:val="Hyperlink"/>
            <w:rFonts w:ascii="Times New Roman" w:hAnsi="Times New Roman" w:cs="Times New Roman"/>
            <w:sz w:val="24"/>
            <w:szCs w:val="24"/>
          </w:rPr>
          <w:t>https://www.semanticscholar.org/paper/Building-the-Leadership-Capacity-of-Early-Childhood-Talan-Bloom/5629d2baf299d11506f0473c962aaf4916c5c15f</w:t>
        </w:r>
      </w:hyperlink>
    </w:p>
    <w:p w14:paraId="62963139" w14:textId="6E9CA4B1" w:rsidR="00DF1266" w:rsidRPr="009E0A40" w:rsidRDefault="009E0A40" w:rsidP="009E0A40">
      <w:pPr>
        <w:pStyle w:val="NoSpacing"/>
        <w:rPr>
          <w:rFonts w:ascii="Times New Roman" w:hAnsi="Times New Roman" w:cs="Times New Roman"/>
          <w:sz w:val="24"/>
          <w:szCs w:val="24"/>
        </w:rPr>
      </w:pPr>
      <w:r w:rsidRPr="009E0A40">
        <w:rPr>
          <w:rFonts w:ascii="Times New Roman" w:hAnsi="Times New Roman" w:cs="Times New Roman"/>
          <w:sz w:val="24"/>
          <w:szCs w:val="24"/>
        </w:rPr>
        <w:t>(Accessed 16</w:t>
      </w:r>
      <w:r w:rsidRPr="009E0A40">
        <w:rPr>
          <w:rFonts w:ascii="Times New Roman" w:hAnsi="Times New Roman" w:cs="Times New Roman"/>
          <w:sz w:val="24"/>
          <w:szCs w:val="24"/>
          <w:vertAlign w:val="superscript"/>
        </w:rPr>
        <w:t>th</w:t>
      </w:r>
      <w:r w:rsidRPr="009E0A40">
        <w:rPr>
          <w:rFonts w:ascii="Times New Roman" w:hAnsi="Times New Roman" w:cs="Times New Roman"/>
          <w:sz w:val="24"/>
          <w:szCs w:val="24"/>
        </w:rPr>
        <w:t xml:space="preserve"> March 2022).</w:t>
      </w:r>
    </w:p>
    <w:p w14:paraId="55F0A0D1" w14:textId="6C3503EC" w:rsidR="00F211CE" w:rsidRDefault="00F211CE">
      <w:pPr>
        <w:rPr>
          <w:rFonts w:ascii="Times New Roman" w:hAnsi="Times New Roman" w:cs="Times New Roman"/>
          <w:sz w:val="24"/>
          <w:szCs w:val="24"/>
        </w:rPr>
      </w:pPr>
    </w:p>
    <w:p w14:paraId="087CEB23" w14:textId="77777777" w:rsidR="00BD4D05" w:rsidRDefault="00BD4D05" w:rsidP="00BD4D05">
      <w:pPr>
        <w:rPr>
          <w:rFonts w:ascii="Times New Roman" w:hAnsi="Times New Roman" w:cs="Times New Roman"/>
          <w:sz w:val="24"/>
          <w:szCs w:val="24"/>
        </w:rPr>
      </w:pPr>
    </w:p>
    <w:p w14:paraId="3B555A08" w14:textId="77777777" w:rsidR="00BD4D05" w:rsidRDefault="00BD4D05" w:rsidP="00BD4D05">
      <w:pPr>
        <w:rPr>
          <w:rFonts w:ascii="Times New Roman" w:hAnsi="Times New Roman" w:cs="Times New Roman"/>
          <w:sz w:val="24"/>
          <w:szCs w:val="24"/>
        </w:rPr>
      </w:pPr>
      <w:r>
        <w:rPr>
          <w:rFonts w:ascii="Times New Roman" w:hAnsi="Times New Roman" w:cs="Times New Roman"/>
          <w:sz w:val="24"/>
          <w:szCs w:val="24"/>
        </w:rPr>
        <w:t xml:space="preserve">Toomer, </w:t>
      </w:r>
      <w:r w:rsidRPr="007000EE">
        <w:rPr>
          <w:rFonts w:ascii="Times New Roman" w:hAnsi="Times New Roman" w:cs="Times New Roman"/>
          <w:i/>
          <w:iCs/>
          <w:sz w:val="24"/>
          <w:szCs w:val="24"/>
        </w:rPr>
        <w:t>et al</w:t>
      </w:r>
      <w:r>
        <w:rPr>
          <w:rFonts w:ascii="Times New Roman" w:hAnsi="Times New Roman" w:cs="Times New Roman"/>
          <w:sz w:val="24"/>
          <w:szCs w:val="24"/>
        </w:rPr>
        <w:t xml:space="preserve"> (2018) </w:t>
      </w:r>
      <w:r w:rsidRPr="004A14C3">
        <w:rPr>
          <w:rFonts w:ascii="Times New Roman" w:hAnsi="Times New Roman" w:cs="Times New Roman"/>
          <w:i/>
          <w:iCs/>
          <w:sz w:val="24"/>
          <w:szCs w:val="24"/>
        </w:rPr>
        <w:t>The Catalyst Effect: 12 Skills and Behaviours to Boost Your Impact and</w:t>
      </w:r>
      <w:r>
        <w:rPr>
          <w:rFonts w:ascii="Times New Roman" w:hAnsi="Times New Roman" w:cs="Times New Roman"/>
          <w:sz w:val="24"/>
          <w:szCs w:val="24"/>
        </w:rPr>
        <w:t xml:space="preserve"> </w:t>
      </w:r>
      <w:r w:rsidRPr="004A14C3">
        <w:rPr>
          <w:rFonts w:ascii="Times New Roman" w:hAnsi="Times New Roman" w:cs="Times New Roman"/>
          <w:i/>
          <w:iCs/>
          <w:sz w:val="24"/>
          <w:szCs w:val="24"/>
        </w:rPr>
        <w:t>Elevate Team Performance.</w:t>
      </w:r>
      <w:r>
        <w:rPr>
          <w:rFonts w:ascii="Times New Roman" w:hAnsi="Times New Roman" w:cs="Times New Roman"/>
          <w:sz w:val="24"/>
          <w:szCs w:val="24"/>
        </w:rPr>
        <w:t xml:space="preserve"> United Kingdom. Emerald Publishing Limited. </w:t>
      </w:r>
    </w:p>
    <w:p w14:paraId="546BC736" w14:textId="77777777" w:rsidR="00BD4D05" w:rsidRDefault="00BD4D05" w:rsidP="00BD4D05">
      <w:pPr>
        <w:pStyle w:val="NoSpacing"/>
        <w:rPr>
          <w:rFonts w:ascii="Times New Roman" w:hAnsi="Times New Roman" w:cs="Times New Roman"/>
          <w:sz w:val="24"/>
          <w:szCs w:val="24"/>
        </w:rPr>
      </w:pPr>
    </w:p>
    <w:p w14:paraId="45C64872" w14:textId="77777777" w:rsidR="00BD4D05" w:rsidRDefault="00BD4D05" w:rsidP="00BD4D05">
      <w:pPr>
        <w:pStyle w:val="NoSpacing"/>
        <w:rPr>
          <w:rFonts w:ascii="Times New Roman" w:hAnsi="Times New Roman" w:cs="Times New Roman"/>
          <w:sz w:val="24"/>
          <w:szCs w:val="24"/>
        </w:rPr>
      </w:pPr>
    </w:p>
    <w:p w14:paraId="62D6117B" w14:textId="77777777" w:rsidR="00BD4D05" w:rsidRPr="002D31B1" w:rsidRDefault="00BD4D05" w:rsidP="00BD4D05">
      <w:pPr>
        <w:pStyle w:val="NoSpacing"/>
        <w:rPr>
          <w:rFonts w:ascii="Times New Roman" w:hAnsi="Times New Roman" w:cs="Times New Roman"/>
          <w:sz w:val="24"/>
          <w:szCs w:val="24"/>
        </w:rPr>
      </w:pPr>
    </w:p>
    <w:p w14:paraId="4969943E" w14:textId="77777777" w:rsidR="00BD4D05" w:rsidRPr="002D31B1" w:rsidRDefault="00BD4D05" w:rsidP="00BD4D05">
      <w:pPr>
        <w:pStyle w:val="NoSpacing"/>
        <w:rPr>
          <w:rFonts w:ascii="Times New Roman" w:hAnsi="Times New Roman" w:cs="Times New Roman"/>
          <w:sz w:val="24"/>
          <w:szCs w:val="24"/>
        </w:rPr>
      </w:pPr>
      <w:r w:rsidRPr="002D31B1">
        <w:rPr>
          <w:rFonts w:ascii="Times New Roman" w:hAnsi="Times New Roman" w:cs="Times New Roman"/>
          <w:sz w:val="24"/>
          <w:szCs w:val="24"/>
        </w:rPr>
        <w:t xml:space="preserve">The Wales Safeguarding Procedures (2019) </w:t>
      </w:r>
    </w:p>
    <w:p w14:paraId="7268F253" w14:textId="77777777" w:rsidR="00BD4D05" w:rsidRPr="002D31B1" w:rsidRDefault="00BD4D05" w:rsidP="00BD4D05">
      <w:pPr>
        <w:pStyle w:val="NoSpacing"/>
        <w:rPr>
          <w:rFonts w:ascii="Times New Roman" w:hAnsi="Times New Roman" w:cs="Times New Roman"/>
          <w:sz w:val="24"/>
          <w:szCs w:val="24"/>
        </w:rPr>
      </w:pPr>
      <w:r w:rsidRPr="002D31B1">
        <w:rPr>
          <w:rFonts w:ascii="Times New Roman" w:hAnsi="Times New Roman" w:cs="Times New Roman"/>
          <w:sz w:val="24"/>
          <w:szCs w:val="24"/>
        </w:rPr>
        <w:t xml:space="preserve">Available: </w:t>
      </w:r>
      <w:hyperlink r:id="rId56" w:history="1">
        <w:r w:rsidRPr="002D31B1">
          <w:rPr>
            <w:rStyle w:val="Hyperlink"/>
            <w:rFonts w:ascii="Times New Roman" w:hAnsi="Times New Roman" w:cs="Times New Roman"/>
            <w:sz w:val="24"/>
            <w:szCs w:val="24"/>
          </w:rPr>
          <w:t>https://www.safeguarding.wales/chi/</w:t>
        </w:r>
      </w:hyperlink>
    </w:p>
    <w:p w14:paraId="0B574049" w14:textId="77777777" w:rsidR="00BD4D05" w:rsidRDefault="00BD4D05">
      <w:pPr>
        <w:rPr>
          <w:rFonts w:ascii="Times New Roman" w:hAnsi="Times New Roman" w:cs="Times New Roman"/>
          <w:sz w:val="24"/>
          <w:szCs w:val="24"/>
        </w:rPr>
      </w:pPr>
    </w:p>
    <w:p w14:paraId="16556E2A" w14:textId="77777777" w:rsidR="008E3510" w:rsidRDefault="008E3510" w:rsidP="008E3510">
      <w:pPr>
        <w:rPr>
          <w:rFonts w:ascii="Times New Roman" w:hAnsi="Times New Roman" w:cs="Times New Roman"/>
          <w:sz w:val="24"/>
          <w:szCs w:val="24"/>
        </w:rPr>
      </w:pPr>
    </w:p>
    <w:p w14:paraId="66700BA9" w14:textId="77777777" w:rsidR="008E3510" w:rsidRPr="009E0A40" w:rsidRDefault="008E3510" w:rsidP="008E3510">
      <w:pPr>
        <w:rPr>
          <w:rFonts w:ascii="Times New Roman" w:hAnsi="Times New Roman" w:cs="Times New Roman"/>
          <w:sz w:val="24"/>
          <w:szCs w:val="24"/>
        </w:rPr>
      </w:pPr>
      <w:proofErr w:type="spellStart"/>
      <w:r>
        <w:rPr>
          <w:rFonts w:ascii="Times New Roman" w:hAnsi="Times New Roman" w:cs="Times New Roman"/>
          <w:sz w:val="24"/>
          <w:szCs w:val="24"/>
        </w:rPr>
        <w:t>Talenhani</w:t>
      </w:r>
      <w:proofErr w:type="spellEnd"/>
      <w:r>
        <w:rPr>
          <w:rFonts w:ascii="Times New Roman" w:hAnsi="Times New Roman" w:cs="Times New Roman"/>
          <w:sz w:val="24"/>
          <w:szCs w:val="24"/>
        </w:rPr>
        <w:t xml:space="preserve">, </w:t>
      </w:r>
      <w:r w:rsidRPr="00381324">
        <w:rPr>
          <w:rFonts w:ascii="Times New Roman" w:hAnsi="Times New Roman" w:cs="Times New Roman"/>
          <w:i/>
          <w:iCs/>
          <w:sz w:val="24"/>
          <w:szCs w:val="24"/>
        </w:rPr>
        <w:t>et al</w:t>
      </w:r>
      <w:r>
        <w:rPr>
          <w:rFonts w:ascii="Times New Roman" w:hAnsi="Times New Roman" w:cs="Times New Roman"/>
          <w:sz w:val="24"/>
          <w:szCs w:val="24"/>
        </w:rPr>
        <w:t xml:space="preserve"> (2010) ‘Survey of leadership styles in </w:t>
      </w:r>
      <w:proofErr w:type="gramStart"/>
      <w:r>
        <w:rPr>
          <w:rFonts w:ascii="Times New Roman" w:hAnsi="Times New Roman" w:cs="Times New Roman"/>
          <w:sz w:val="24"/>
          <w:szCs w:val="24"/>
        </w:rPr>
        <w:t>different cultures</w:t>
      </w:r>
      <w:proofErr w:type="gramEnd"/>
      <w:r>
        <w:rPr>
          <w:rFonts w:ascii="Times New Roman" w:hAnsi="Times New Roman" w:cs="Times New Roman"/>
          <w:sz w:val="24"/>
          <w:szCs w:val="24"/>
        </w:rPr>
        <w:t xml:space="preserve">’ </w:t>
      </w:r>
      <w:r w:rsidRPr="00322A31">
        <w:rPr>
          <w:rFonts w:ascii="Times New Roman" w:hAnsi="Times New Roman" w:cs="Times New Roman"/>
          <w:i/>
          <w:iCs/>
          <w:sz w:val="24"/>
          <w:szCs w:val="24"/>
        </w:rPr>
        <w:t xml:space="preserve">Iranian Journal of Management Studies. </w:t>
      </w:r>
      <w:r>
        <w:rPr>
          <w:rFonts w:ascii="Times New Roman" w:hAnsi="Times New Roman" w:cs="Times New Roman"/>
          <w:sz w:val="24"/>
          <w:szCs w:val="24"/>
        </w:rPr>
        <w:t xml:space="preserve">P91-111. </w:t>
      </w:r>
      <w:r w:rsidRPr="009E0A40">
        <w:rPr>
          <w:rFonts w:ascii="Times New Roman" w:hAnsi="Times New Roman" w:cs="Times New Roman"/>
          <w:sz w:val="24"/>
          <w:szCs w:val="24"/>
        </w:rPr>
        <w:t>Available at:</w:t>
      </w:r>
      <w:r>
        <w:rPr>
          <w:rFonts w:ascii="Times New Roman" w:hAnsi="Times New Roman" w:cs="Times New Roman"/>
          <w:sz w:val="24"/>
          <w:szCs w:val="24"/>
        </w:rPr>
        <w:t xml:space="preserve"> </w:t>
      </w:r>
      <w:hyperlink r:id="rId57" w:history="1">
        <w:r w:rsidRPr="007A6266">
          <w:rPr>
            <w:rStyle w:val="Hyperlink"/>
            <w:rFonts w:ascii="Times New Roman" w:hAnsi="Times New Roman" w:cs="Times New Roman"/>
            <w:sz w:val="24"/>
            <w:szCs w:val="24"/>
          </w:rPr>
          <w:t>https://ijms.ut.ac.ir/article_21803.html</w:t>
        </w:r>
      </w:hyperlink>
      <w:r>
        <w:rPr>
          <w:rFonts w:ascii="Times New Roman" w:hAnsi="Times New Roman" w:cs="Times New Roman"/>
          <w:sz w:val="24"/>
          <w:szCs w:val="24"/>
        </w:rPr>
        <w:t xml:space="preserve"> </w:t>
      </w:r>
      <w:r w:rsidRPr="009E0A40">
        <w:rPr>
          <w:rFonts w:ascii="Times New Roman" w:hAnsi="Times New Roman" w:cs="Times New Roman"/>
          <w:sz w:val="24"/>
          <w:szCs w:val="24"/>
        </w:rPr>
        <w:t>(Accessed 16</w:t>
      </w:r>
      <w:r w:rsidRPr="009E0A40">
        <w:rPr>
          <w:rFonts w:ascii="Times New Roman" w:hAnsi="Times New Roman" w:cs="Times New Roman"/>
          <w:sz w:val="24"/>
          <w:szCs w:val="24"/>
          <w:vertAlign w:val="superscript"/>
        </w:rPr>
        <w:t>th</w:t>
      </w:r>
      <w:r w:rsidRPr="009E0A40">
        <w:rPr>
          <w:rFonts w:ascii="Times New Roman" w:hAnsi="Times New Roman" w:cs="Times New Roman"/>
          <w:sz w:val="24"/>
          <w:szCs w:val="24"/>
        </w:rPr>
        <w:t xml:space="preserve"> March 2022).</w:t>
      </w:r>
    </w:p>
    <w:p w14:paraId="74665EF2" w14:textId="77777777" w:rsidR="008E3510" w:rsidRDefault="008E3510">
      <w:pPr>
        <w:rPr>
          <w:rFonts w:ascii="Times New Roman" w:hAnsi="Times New Roman" w:cs="Times New Roman"/>
          <w:sz w:val="24"/>
          <w:szCs w:val="24"/>
        </w:rPr>
      </w:pPr>
    </w:p>
    <w:p w14:paraId="24E98D4D" w14:textId="77777777" w:rsidR="00192D0A" w:rsidRDefault="00192D0A">
      <w:pPr>
        <w:rPr>
          <w:rFonts w:ascii="Times New Roman" w:hAnsi="Times New Roman" w:cs="Times New Roman"/>
          <w:sz w:val="24"/>
          <w:szCs w:val="24"/>
        </w:rPr>
      </w:pPr>
    </w:p>
    <w:p w14:paraId="386B0665" w14:textId="6B48DBF7" w:rsidR="00E84952" w:rsidRDefault="005A2D0E">
      <w:pPr>
        <w:rPr>
          <w:rFonts w:ascii="Times New Roman" w:hAnsi="Times New Roman" w:cs="Times New Roman"/>
          <w:sz w:val="24"/>
          <w:szCs w:val="24"/>
        </w:rPr>
      </w:pPr>
      <w:r>
        <w:rPr>
          <w:rFonts w:ascii="Times New Roman" w:hAnsi="Times New Roman" w:cs="Times New Roman"/>
          <w:sz w:val="24"/>
          <w:szCs w:val="24"/>
        </w:rPr>
        <w:t xml:space="preserve">The Children Act (1989) </w:t>
      </w:r>
      <w:r w:rsidR="00E84952" w:rsidRPr="009E0A40">
        <w:rPr>
          <w:rFonts w:ascii="Times New Roman" w:hAnsi="Times New Roman" w:cs="Times New Roman"/>
          <w:sz w:val="24"/>
          <w:szCs w:val="24"/>
        </w:rPr>
        <w:t>Available at:</w:t>
      </w:r>
      <w:r w:rsidR="00E84952">
        <w:rPr>
          <w:rFonts w:ascii="Times New Roman" w:hAnsi="Times New Roman" w:cs="Times New Roman"/>
          <w:sz w:val="24"/>
          <w:szCs w:val="24"/>
        </w:rPr>
        <w:t xml:space="preserve"> </w:t>
      </w:r>
      <w:hyperlink r:id="rId58" w:history="1">
        <w:r w:rsidR="00E84952" w:rsidRPr="00374D3A">
          <w:rPr>
            <w:rStyle w:val="Hyperlink"/>
            <w:rFonts w:ascii="Times New Roman" w:hAnsi="Times New Roman" w:cs="Times New Roman"/>
            <w:sz w:val="24"/>
            <w:szCs w:val="24"/>
          </w:rPr>
          <w:t>https://www.legislation.gov.uk/ukpga/1989/41/section/1</w:t>
        </w:r>
      </w:hyperlink>
      <w:r w:rsidR="00E84952">
        <w:rPr>
          <w:rFonts w:ascii="Times New Roman" w:hAnsi="Times New Roman" w:cs="Times New Roman"/>
          <w:sz w:val="24"/>
          <w:szCs w:val="24"/>
        </w:rPr>
        <w:t xml:space="preserve"> </w:t>
      </w:r>
      <w:r w:rsidR="00E84952" w:rsidRPr="009E0A40">
        <w:rPr>
          <w:rFonts w:ascii="Times New Roman" w:hAnsi="Times New Roman" w:cs="Times New Roman"/>
          <w:sz w:val="24"/>
          <w:szCs w:val="24"/>
        </w:rPr>
        <w:t>(Accessed 16</w:t>
      </w:r>
      <w:r w:rsidR="00E84952" w:rsidRPr="009E0A40">
        <w:rPr>
          <w:rFonts w:ascii="Times New Roman" w:hAnsi="Times New Roman" w:cs="Times New Roman"/>
          <w:sz w:val="24"/>
          <w:szCs w:val="24"/>
          <w:vertAlign w:val="superscript"/>
        </w:rPr>
        <w:t>th</w:t>
      </w:r>
      <w:r w:rsidR="00E84952" w:rsidRPr="009E0A40">
        <w:rPr>
          <w:rFonts w:ascii="Times New Roman" w:hAnsi="Times New Roman" w:cs="Times New Roman"/>
          <w:sz w:val="24"/>
          <w:szCs w:val="24"/>
        </w:rPr>
        <w:t xml:space="preserve"> March 2022).</w:t>
      </w:r>
    </w:p>
    <w:p w14:paraId="447347AF" w14:textId="77777777" w:rsidR="00C97E1C" w:rsidRPr="00C97E1C" w:rsidRDefault="00C97E1C">
      <w:pPr>
        <w:rPr>
          <w:rFonts w:ascii="Times New Roman" w:hAnsi="Times New Roman" w:cs="Times New Roman"/>
          <w:sz w:val="24"/>
          <w:szCs w:val="24"/>
        </w:rPr>
      </w:pPr>
    </w:p>
    <w:p w14:paraId="60314B80" w14:textId="77777777" w:rsidR="00C84EB9" w:rsidRPr="00C97E1C" w:rsidRDefault="00C84EB9" w:rsidP="00C97E1C">
      <w:pPr>
        <w:pStyle w:val="NoSpacing"/>
        <w:rPr>
          <w:rFonts w:ascii="Times New Roman" w:hAnsi="Times New Roman" w:cs="Times New Roman"/>
          <w:sz w:val="24"/>
          <w:szCs w:val="24"/>
        </w:rPr>
      </w:pPr>
    </w:p>
    <w:p w14:paraId="7D336532" w14:textId="6DA72D82" w:rsidR="00D36F63" w:rsidRPr="00C97E1C" w:rsidRDefault="00D36F63" w:rsidP="00C97E1C">
      <w:pPr>
        <w:pStyle w:val="NoSpacing"/>
        <w:rPr>
          <w:rFonts w:ascii="Times New Roman" w:hAnsi="Times New Roman" w:cs="Times New Roman"/>
          <w:sz w:val="24"/>
          <w:szCs w:val="24"/>
        </w:rPr>
      </w:pPr>
      <w:r w:rsidRPr="00C97E1C">
        <w:rPr>
          <w:rFonts w:ascii="Times New Roman" w:hAnsi="Times New Roman" w:cs="Times New Roman"/>
          <w:sz w:val="24"/>
          <w:szCs w:val="24"/>
        </w:rPr>
        <w:t xml:space="preserve">The Children’s Society (2022) </w:t>
      </w:r>
      <w:r w:rsidR="00C84EB9" w:rsidRPr="00C97E1C">
        <w:rPr>
          <w:rFonts w:ascii="Times New Roman" w:hAnsi="Times New Roman" w:cs="Times New Roman"/>
          <w:i/>
          <w:iCs/>
          <w:sz w:val="24"/>
          <w:szCs w:val="24"/>
        </w:rPr>
        <w:t>What are the effects of child poverty?</w:t>
      </w:r>
      <w:r w:rsidR="00C84EB9" w:rsidRPr="00C97E1C">
        <w:rPr>
          <w:rFonts w:ascii="Times New Roman" w:hAnsi="Times New Roman" w:cs="Times New Roman"/>
          <w:sz w:val="24"/>
          <w:szCs w:val="24"/>
        </w:rPr>
        <w:t xml:space="preserve"> </w:t>
      </w:r>
    </w:p>
    <w:p w14:paraId="25D498C4" w14:textId="63B2EC25" w:rsidR="00C84EB9" w:rsidRPr="00C97E1C" w:rsidRDefault="00C97E1C" w:rsidP="00C97E1C">
      <w:pPr>
        <w:pStyle w:val="NoSpacing"/>
        <w:rPr>
          <w:rFonts w:ascii="Times New Roman" w:hAnsi="Times New Roman" w:cs="Times New Roman"/>
          <w:sz w:val="24"/>
          <w:szCs w:val="24"/>
        </w:rPr>
      </w:pPr>
      <w:r w:rsidRPr="00C97E1C">
        <w:rPr>
          <w:rFonts w:ascii="Times New Roman" w:hAnsi="Times New Roman" w:cs="Times New Roman"/>
          <w:sz w:val="24"/>
          <w:szCs w:val="24"/>
        </w:rPr>
        <w:t>Available at:</w:t>
      </w:r>
      <w:hyperlink r:id="rId59" w:history="1">
        <w:r w:rsidRPr="00C97E1C">
          <w:rPr>
            <w:rStyle w:val="Hyperlink"/>
            <w:rFonts w:ascii="Times New Roman" w:hAnsi="Times New Roman" w:cs="Times New Roman"/>
            <w:sz w:val="24"/>
            <w:szCs w:val="24"/>
          </w:rPr>
          <w:t>https://www.childrenssociety.org.uk/what-we-do/our-work/ending-child-poverty/effects-of-living-in-poverty</w:t>
        </w:r>
      </w:hyperlink>
      <w:r w:rsidRPr="00C97E1C">
        <w:rPr>
          <w:rFonts w:ascii="Times New Roman" w:hAnsi="Times New Roman" w:cs="Times New Roman"/>
          <w:sz w:val="24"/>
          <w:szCs w:val="24"/>
        </w:rPr>
        <w:t xml:space="preserve"> (Accessed 16</w:t>
      </w:r>
      <w:r w:rsidRPr="00C97E1C">
        <w:rPr>
          <w:rFonts w:ascii="Times New Roman" w:hAnsi="Times New Roman" w:cs="Times New Roman"/>
          <w:sz w:val="24"/>
          <w:szCs w:val="24"/>
          <w:vertAlign w:val="superscript"/>
        </w:rPr>
        <w:t>th</w:t>
      </w:r>
      <w:r w:rsidRPr="00C97E1C">
        <w:rPr>
          <w:rFonts w:ascii="Times New Roman" w:hAnsi="Times New Roman" w:cs="Times New Roman"/>
          <w:sz w:val="24"/>
          <w:szCs w:val="24"/>
        </w:rPr>
        <w:t xml:space="preserve"> March 2022).</w:t>
      </w:r>
    </w:p>
    <w:p w14:paraId="4D9C2CB4" w14:textId="3CA7A35F" w:rsidR="006B5BA7" w:rsidRDefault="006B5BA7" w:rsidP="006B5BA7">
      <w:pPr>
        <w:pStyle w:val="NoSpacing"/>
        <w:rPr>
          <w:rFonts w:ascii="Times New Roman" w:hAnsi="Times New Roman" w:cs="Times New Roman"/>
          <w:sz w:val="24"/>
          <w:szCs w:val="24"/>
        </w:rPr>
      </w:pPr>
    </w:p>
    <w:p w14:paraId="79E6172B" w14:textId="77777777" w:rsidR="009B6948" w:rsidRDefault="009B6948" w:rsidP="00F238FB">
      <w:pPr>
        <w:pStyle w:val="NoSpacing"/>
        <w:rPr>
          <w:rFonts w:ascii="Times New Roman" w:hAnsi="Times New Roman" w:cs="Times New Roman"/>
          <w:sz w:val="24"/>
          <w:szCs w:val="24"/>
        </w:rPr>
      </w:pPr>
    </w:p>
    <w:p w14:paraId="29014C51" w14:textId="77777777" w:rsidR="00DC6759" w:rsidRPr="00DC6759" w:rsidRDefault="00DC6759" w:rsidP="00DC6759">
      <w:pPr>
        <w:pStyle w:val="NoSpacing"/>
        <w:rPr>
          <w:rFonts w:ascii="Times New Roman" w:hAnsi="Times New Roman" w:cs="Times New Roman"/>
          <w:sz w:val="24"/>
          <w:szCs w:val="24"/>
        </w:rPr>
      </w:pPr>
    </w:p>
    <w:p w14:paraId="31D984D0" w14:textId="77777777" w:rsidR="00DC6759" w:rsidRPr="00DC6759" w:rsidRDefault="00DC6759" w:rsidP="00DC6759">
      <w:pPr>
        <w:pStyle w:val="NoSpacing"/>
        <w:rPr>
          <w:rFonts w:ascii="Times New Roman" w:hAnsi="Times New Roman" w:cs="Times New Roman"/>
          <w:sz w:val="24"/>
          <w:szCs w:val="24"/>
        </w:rPr>
      </w:pPr>
      <w:r w:rsidRPr="00DC6759">
        <w:rPr>
          <w:rFonts w:ascii="Times New Roman" w:hAnsi="Times New Roman" w:cs="Times New Roman"/>
          <w:sz w:val="24"/>
          <w:szCs w:val="24"/>
        </w:rPr>
        <w:t xml:space="preserve">UNICEF (2021) </w:t>
      </w:r>
      <w:proofErr w:type="gramStart"/>
      <w:r w:rsidRPr="00DC6759">
        <w:rPr>
          <w:rFonts w:ascii="Times New Roman" w:hAnsi="Times New Roman" w:cs="Times New Roman"/>
          <w:i/>
          <w:iCs/>
          <w:sz w:val="24"/>
          <w:szCs w:val="24"/>
        </w:rPr>
        <w:t>We’re</w:t>
      </w:r>
      <w:proofErr w:type="gramEnd"/>
      <w:r w:rsidRPr="00DC6759">
        <w:rPr>
          <w:rFonts w:ascii="Times New Roman" w:hAnsi="Times New Roman" w:cs="Times New Roman"/>
          <w:i/>
          <w:iCs/>
          <w:sz w:val="24"/>
          <w:szCs w:val="24"/>
        </w:rPr>
        <w:t xml:space="preserve"> working right here in the UK.</w:t>
      </w:r>
    </w:p>
    <w:p w14:paraId="00C8DAAF" w14:textId="77777777" w:rsidR="00DC6759" w:rsidRPr="00DC6759" w:rsidRDefault="00DC6759" w:rsidP="00DC6759">
      <w:pPr>
        <w:pStyle w:val="NoSpacing"/>
        <w:rPr>
          <w:rFonts w:ascii="Times New Roman" w:hAnsi="Times New Roman" w:cs="Times New Roman"/>
          <w:sz w:val="24"/>
          <w:szCs w:val="24"/>
        </w:rPr>
      </w:pPr>
      <w:r w:rsidRPr="00DC6759">
        <w:rPr>
          <w:rFonts w:ascii="Times New Roman" w:hAnsi="Times New Roman" w:cs="Times New Roman"/>
          <w:sz w:val="24"/>
          <w:szCs w:val="24"/>
        </w:rPr>
        <w:t>Available: https://www.unicef.org.uk/what-we-do/our-uk-work/</w:t>
      </w:r>
    </w:p>
    <w:p w14:paraId="347A2B1D" w14:textId="77777777" w:rsidR="00DC6759" w:rsidRPr="00DC6759" w:rsidRDefault="00DC6759" w:rsidP="00DC6759">
      <w:pPr>
        <w:pStyle w:val="NoSpacing"/>
        <w:rPr>
          <w:rFonts w:ascii="Times New Roman" w:hAnsi="Times New Roman" w:cs="Times New Roman"/>
          <w:sz w:val="24"/>
          <w:szCs w:val="24"/>
        </w:rPr>
      </w:pPr>
      <w:r w:rsidRPr="00DC6759">
        <w:rPr>
          <w:rFonts w:ascii="Times New Roman" w:hAnsi="Times New Roman" w:cs="Times New Roman"/>
          <w:sz w:val="24"/>
          <w:szCs w:val="24"/>
        </w:rPr>
        <w:t>(Accessed 4th March 2022).</w:t>
      </w:r>
    </w:p>
    <w:p w14:paraId="06552ABA" w14:textId="0C54DB7E" w:rsidR="00DC6759" w:rsidRDefault="00DC6759" w:rsidP="00F238FB">
      <w:pPr>
        <w:pStyle w:val="NoSpacing"/>
        <w:rPr>
          <w:rFonts w:ascii="Times New Roman" w:hAnsi="Times New Roman" w:cs="Times New Roman"/>
          <w:sz w:val="24"/>
          <w:szCs w:val="24"/>
        </w:rPr>
      </w:pPr>
    </w:p>
    <w:p w14:paraId="2E7533E9" w14:textId="77777777" w:rsidR="00DC6759" w:rsidRDefault="00DC6759" w:rsidP="00F238FB">
      <w:pPr>
        <w:pStyle w:val="NoSpacing"/>
        <w:rPr>
          <w:rFonts w:ascii="Times New Roman" w:hAnsi="Times New Roman" w:cs="Times New Roman"/>
          <w:sz w:val="24"/>
          <w:szCs w:val="24"/>
        </w:rPr>
      </w:pPr>
    </w:p>
    <w:p w14:paraId="314D3CE4" w14:textId="77777777" w:rsidR="00EE3A38" w:rsidRPr="00F238FB" w:rsidRDefault="00EE3A38" w:rsidP="00F238FB">
      <w:pPr>
        <w:pStyle w:val="NoSpacing"/>
        <w:rPr>
          <w:rFonts w:ascii="Times New Roman" w:hAnsi="Times New Roman" w:cs="Times New Roman"/>
          <w:sz w:val="24"/>
          <w:szCs w:val="24"/>
        </w:rPr>
      </w:pPr>
    </w:p>
    <w:p w14:paraId="72A39614" w14:textId="63FD8362" w:rsidR="00387295" w:rsidRPr="00F238FB" w:rsidRDefault="00DC6759" w:rsidP="00F238FB">
      <w:pPr>
        <w:pStyle w:val="NoSpacing"/>
        <w:rPr>
          <w:rFonts w:ascii="Times New Roman" w:hAnsi="Times New Roman" w:cs="Times New Roman"/>
          <w:sz w:val="24"/>
          <w:szCs w:val="24"/>
        </w:rPr>
      </w:pPr>
      <w:r w:rsidRPr="00F238FB">
        <w:rPr>
          <w:rFonts w:ascii="Times New Roman" w:hAnsi="Times New Roman" w:cs="Times New Roman"/>
          <w:sz w:val="24"/>
          <w:szCs w:val="24"/>
        </w:rPr>
        <w:t>UNICEF</w:t>
      </w:r>
      <w:r w:rsidR="00BC52CE" w:rsidRPr="00F238FB">
        <w:rPr>
          <w:rFonts w:ascii="Times New Roman" w:hAnsi="Times New Roman" w:cs="Times New Roman"/>
          <w:sz w:val="24"/>
          <w:szCs w:val="24"/>
        </w:rPr>
        <w:t xml:space="preserve"> (2022) </w:t>
      </w:r>
      <w:r w:rsidR="00387295" w:rsidRPr="00157805">
        <w:rPr>
          <w:rFonts w:ascii="Times New Roman" w:hAnsi="Times New Roman" w:cs="Times New Roman"/>
          <w:i/>
          <w:iCs/>
          <w:sz w:val="24"/>
          <w:szCs w:val="24"/>
        </w:rPr>
        <w:t xml:space="preserve">Child Rights and Why they matter. Every right, for every child. </w:t>
      </w:r>
    </w:p>
    <w:p w14:paraId="22ED2F02" w14:textId="6DA3FB08" w:rsidR="00387295" w:rsidRPr="00F238FB" w:rsidRDefault="00387295" w:rsidP="00F238FB">
      <w:pPr>
        <w:pStyle w:val="NoSpacing"/>
        <w:rPr>
          <w:rFonts w:ascii="Times New Roman" w:hAnsi="Times New Roman" w:cs="Times New Roman"/>
          <w:sz w:val="24"/>
          <w:szCs w:val="24"/>
        </w:rPr>
      </w:pPr>
      <w:r w:rsidRPr="00F238FB">
        <w:rPr>
          <w:rFonts w:ascii="Times New Roman" w:hAnsi="Times New Roman" w:cs="Times New Roman"/>
          <w:sz w:val="24"/>
          <w:szCs w:val="24"/>
        </w:rPr>
        <w:t xml:space="preserve">Available at: </w:t>
      </w:r>
      <w:hyperlink r:id="rId60" w:history="1">
        <w:r w:rsidR="00F238FB" w:rsidRPr="00F238FB">
          <w:rPr>
            <w:rStyle w:val="Hyperlink"/>
            <w:rFonts w:ascii="Times New Roman" w:hAnsi="Times New Roman" w:cs="Times New Roman"/>
            <w:sz w:val="24"/>
            <w:szCs w:val="24"/>
          </w:rPr>
          <w:t>https://www.unicef.org/child-rights-convention/child-rights-why-they-matter</w:t>
        </w:r>
      </w:hyperlink>
    </w:p>
    <w:p w14:paraId="4A7520D2" w14:textId="0EFCFEB4" w:rsidR="00F238FB" w:rsidRPr="00F238FB" w:rsidRDefault="00F238FB" w:rsidP="00F238FB">
      <w:pPr>
        <w:pStyle w:val="NoSpacing"/>
        <w:rPr>
          <w:rFonts w:ascii="Times New Roman" w:hAnsi="Times New Roman" w:cs="Times New Roman"/>
          <w:sz w:val="24"/>
          <w:szCs w:val="24"/>
        </w:rPr>
      </w:pPr>
      <w:r w:rsidRPr="00F238FB">
        <w:rPr>
          <w:rFonts w:ascii="Times New Roman" w:hAnsi="Times New Roman" w:cs="Times New Roman"/>
          <w:sz w:val="24"/>
          <w:szCs w:val="24"/>
        </w:rPr>
        <w:t xml:space="preserve">(Accessed 4th </w:t>
      </w:r>
      <w:proofErr w:type="gramStart"/>
      <w:r w:rsidRPr="00F238FB">
        <w:rPr>
          <w:rFonts w:ascii="Times New Roman" w:hAnsi="Times New Roman" w:cs="Times New Roman"/>
          <w:sz w:val="24"/>
          <w:szCs w:val="24"/>
        </w:rPr>
        <w:t>March,</w:t>
      </w:r>
      <w:proofErr w:type="gramEnd"/>
      <w:r w:rsidRPr="00F238FB">
        <w:rPr>
          <w:rFonts w:ascii="Times New Roman" w:hAnsi="Times New Roman" w:cs="Times New Roman"/>
          <w:sz w:val="24"/>
          <w:szCs w:val="24"/>
        </w:rPr>
        <w:t xml:space="preserve"> 2022).</w:t>
      </w:r>
    </w:p>
    <w:p w14:paraId="5EC3689A" w14:textId="77777777" w:rsidR="00387295" w:rsidRDefault="00387295">
      <w:pPr>
        <w:rPr>
          <w:rFonts w:ascii="Times New Roman" w:hAnsi="Times New Roman" w:cs="Times New Roman"/>
          <w:sz w:val="24"/>
          <w:szCs w:val="24"/>
        </w:rPr>
      </w:pPr>
    </w:p>
    <w:p w14:paraId="4DC9AA9A" w14:textId="77777777" w:rsidR="000660B2" w:rsidRPr="009B6948" w:rsidRDefault="000660B2" w:rsidP="009B6948">
      <w:pPr>
        <w:pStyle w:val="NoSpacing"/>
        <w:rPr>
          <w:rFonts w:ascii="Times New Roman" w:hAnsi="Times New Roman" w:cs="Times New Roman"/>
          <w:sz w:val="24"/>
          <w:szCs w:val="24"/>
        </w:rPr>
      </w:pPr>
    </w:p>
    <w:p w14:paraId="1B210638" w14:textId="4CAFDE23" w:rsidR="00C95655" w:rsidRPr="009B6948" w:rsidRDefault="000660B2" w:rsidP="009B6948">
      <w:pPr>
        <w:pStyle w:val="NoSpacing"/>
        <w:rPr>
          <w:rFonts w:ascii="Times New Roman" w:hAnsi="Times New Roman" w:cs="Times New Roman"/>
          <w:sz w:val="24"/>
          <w:szCs w:val="24"/>
        </w:rPr>
      </w:pPr>
      <w:r w:rsidRPr="009B6948">
        <w:rPr>
          <w:rFonts w:ascii="Times New Roman" w:hAnsi="Times New Roman" w:cs="Times New Roman"/>
          <w:sz w:val="24"/>
          <w:szCs w:val="24"/>
        </w:rPr>
        <w:t xml:space="preserve">UNCRC (2022) </w:t>
      </w:r>
      <w:r w:rsidR="00103423" w:rsidRPr="004B6F27">
        <w:rPr>
          <w:rFonts w:ascii="Times New Roman" w:hAnsi="Times New Roman" w:cs="Times New Roman"/>
          <w:i/>
          <w:iCs/>
          <w:sz w:val="24"/>
          <w:szCs w:val="24"/>
        </w:rPr>
        <w:t>What is the UN Convention?</w:t>
      </w:r>
      <w:r w:rsidR="000B40E8">
        <w:rPr>
          <w:rFonts w:ascii="Times New Roman" w:hAnsi="Times New Roman" w:cs="Times New Roman"/>
          <w:sz w:val="24"/>
          <w:szCs w:val="24"/>
        </w:rPr>
        <w:t xml:space="preserve"> </w:t>
      </w:r>
      <w:r w:rsidR="009B6948" w:rsidRPr="009B6948">
        <w:rPr>
          <w:rFonts w:ascii="Times New Roman" w:hAnsi="Times New Roman" w:cs="Times New Roman"/>
          <w:sz w:val="24"/>
          <w:szCs w:val="24"/>
        </w:rPr>
        <w:t xml:space="preserve">Available at: </w:t>
      </w:r>
      <w:r w:rsidR="00103423" w:rsidRPr="009B6948">
        <w:rPr>
          <w:rFonts w:ascii="Times New Roman" w:hAnsi="Times New Roman" w:cs="Times New Roman"/>
          <w:sz w:val="24"/>
          <w:szCs w:val="24"/>
        </w:rPr>
        <w:t xml:space="preserve"> </w:t>
      </w:r>
      <w:hyperlink r:id="rId61" w:history="1">
        <w:r w:rsidR="009B6948" w:rsidRPr="009B6948">
          <w:rPr>
            <w:rStyle w:val="Hyperlink"/>
            <w:rFonts w:ascii="Times New Roman" w:hAnsi="Times New Roman" w:cs="Times New Roman"/>
            <w:sz w:val="24"/>
            <w:szCs w:val="24"/>
          </w:rPr>
          <w:t>https://www.unicef.org.uk/what-we-do/un-convention-child-rights/</w:t>
        </w:r>
      </w:hyperlink>
      <w:r w:rsidR="009B6948" w:rsidRPr="009B6948">
        <w:rPr>
          <w:rFonts w:ascii="Times New Roman" w:hAnsi="Times New Roman" w:cs="Times New Roman"/>
          <w:sz w:val="24"/>
          <w:szCs w:val="24"/>
        </w:rPr>
        <w:t xml:space="preserve"> </w:t>
      </w:r>
    </w:p>
    <w:p w14:paraId="366C4F71" w14:textId="5013A00B" w:rsidR="009B6948" w:rsidRPr="009B6948" w:rsidRDefault="009B6948" w:rsidP="009B6948">
      <w:pPr>
        <w:pStyle w:val="NoSpacing"/>
        <w:rPr>
          <w:rFonts w:ascii="Times New Roman" w:hAnsi="Times New Roman" w:cs="Times New Roman"/>
          <w:sz w:val="24"/>
          <w:szCs w:val="24"/>
        </w:rPr>
      </w:pPr>
      <w:r w:rsidRPr="009B6948">
        <w:rPr>
          <w:rFonts w:ascii="Times New Roman" w:hAnsi="Times New Roman" w:cs="Times New Roman"/>
          <w:sz w:val="24"/>
          <w:szCs w:val="24"/>
        </w:rPr>
        <w:t>(Accessed 4</w:t>
      </w:r>
      <w:r w:rsidRPr="009B6948">
        <w:rPr>
          <w:rFonts w:ascii="Times New Roman" w:hAnsi="Times New Roman" w:cs="Times New Roman"/>
          <w:sz w:val="24"/>
          <w:szCs w:val="24"/>
          <w:vertAlign w:val="superscript"/>
        </w:rPr>
        <w:t>th</w:t>
      </w:r>
      <w:r w:rsidRPr="009B6948">
        <w:rPr>
          <w:rFonts w:ascii="Times New Roman" w:hAnsi="Times New Roman" w:cs="Times New Roman"/>
          <w:sz w:val="24"/>
          <w:szCs w:val="24"/>
        </w:rPr>
        <w:t xml:space="preserve"> </w:t>
      </w:r>
      <w:proofErr w:type="gramStart"/>
      <w:r w:rsidRPr="009B6948">
        <w:rPr>
          <w:rFonts w:ascii="Times New Roman" w:hAnsi="Times New Roman" w:cs="Times New Roman"/>
          <w:sz w:val="24"/>
          <w:szCs w:val="24"/>
        </w:rPr>
        <w:t>March,</w:t>
      </w:r>
      <w:proofErr w:type="gramEnd"/>
      <w:r w:rsidRPr="009B6948">
        <w:rPr>
          <w:rFonts w:ascii="Times New Roman" w:hAnsi="Times New Roman" w:cs="Times New Roman"/>
          <w:sz w:val="24"/>
          <w:szCs w:val="24"/>
        </w:rPr>
        <w:t xml:space="preserve"> 2022).</w:t>
      </w:r>
    </w:p>
    <w:p w14:paraId="6F46C37B" w14:textId="77777777" w:rsidR="00103423" w:rsidRDefault="00103423">
      <w:pPr>
        <w:rPr>
          <w:rFonts w:ascii="Cambria" w:hAnsi="Cambria"/>
          <w:sz w:val="30"/>
          <w:szCs w:val="30"/>
        </w:rPr>
      </w:pPr>
    </w:p>
    <w:p w14:paraId="35FEF192" w14:textId="77777777" w:rsidR="004D71C5" w:rsidRPr="004D71C5" w:rsidRDefault="004D71C5" w:rsidP="004D71C5">
      <w:pPr>
        <w:pStyle w:val="NoSpacing"/>
        <w:rPr>
          <w:rFonts w:ascii="Times New Roman" w:hAnsi="Times New Roman" w:cs="Times New Roman"/>
        </w:rPr>
      </w:pPr>
    </w:p>
    <w:p w14:paraId="268DCA5C" w14:textId="26C93E25" w:rsidR="00487778" w:rsidRPr="004D71C5" w:rsidRDefault="00973C35" w:rsidP="004D71C5">
      <w:pPr>
        <w:pStyle w:val="NoSpacing"/>
        <w:rPr>
          <w:rFonts w:ascii="Times New Roman" w:hAnsi="Times New Roman" w:cs="Times New Roman"/>
          <w:sz w:val="24"/>
          <w:szCs w:val="24"/>
        </w:rPr>
      </w:pPr>
      <w:r w:rsidRPr="004D71C5">
        <w:rPr>
          <w:rFonts w:ascii="Times New Roman" w:hAnsi="Times New Roman" w:cs="Times New Roman"/>
          <w:sz w:val="24"/>
          <w:szCs w:val="24"/>
        </w:rPr>
        <w:t>UNCRC (1989</w:t>
      </w:r>
      <w:r w:rsidR="00A473F1">
        <w:rPr>
          <w:rFonts w:ascii="Times New Roman" w:hAnsi="Times New Roman" w:cs="Times New Roman"/>
          <w:sz w:val="24"/>
          <w:szCs w:val="24"/>
        </w:rPr>
        <w:t>a</w:t>
      </w:r>
      <w:r w:rsidRPr="004D71C5">
        <w:rPr>
          <w:rFonts w:ascii="Times New Roman" w:hAnsi="Times New Roman" w:cs="Times New Roman"/>
          <w:sz w:val="24"/>
          <w:szCs w:val="24"/>
        </w:rPr>
        <w:t xml:space="preserve">) </w:t>
      </w:r>
      <w:r w:rsidRPr="0058400D">
        <w:rPr>
          <w:rFonts w:ascii="Times New Roman" w:hAnsi="Times New Roman" w:cs="Times New Roman"/>
          <w:i/>
          <w:iCs/>
          <w:sz w:val="24"/>
          <w:szCs w:val="24"/>
        </w:rPr>
        <w:t xml:space="preserve">A summary of the UN Convention on the Rights of the Child. </w:t>
      </w:r>
      <w:r w:rsidR="004D71C5" w:rsidRPr="004D71C5">
        <w:rPr>
          <w:rFonts w:ascii="Times New Roman" w:hAnsi="Times New Roman" w:cs="Times New Roman"/>
          <w:sz w:val="24"/>
          <w:szCs w:val="24"/>
        </w:rPr>
        <w:t xml:space="preserve">Available at:  </w:t>
      </w:r>
      <w:hyperlink r:id="rId62" w:history="1">
        <w:r w:rsidR="004D71C5" w:rsidRPr="004D71C5">
          <w:rPr>
            <w:rStyle w:val="Hyperlink"/>
            <w:rFonts w:ascii="Times New Roman" w:hAnsi="Times New Roman" w:cs="Times New Roman"/>
            <w:sz w:val="24"/>
            <w:szCs w:val="24"/>
          </w:rPr>
          <w:t>https://www.unicef.org.uk/wp-content/uploads/2019/10/UNCRC_summary-1_1.pdf</w:t>
        </w:r>
      </w:hyperlink>
    </w:p>
    <w:p w14:paraId="38D2371E" w14:textId="3D318E5E" w:rsidR="004D71C5" w:rsidRDefault="004D71C5" w:rsidP="004D71C5">
      <w:pPr>
        <w:pStyle w:val="NoSpacing"/>
        <w:rPr>
          <w:rFonts w:ascii="Times New Roman" w:hAnsi="Times New Roman" w:cs="Times New Roman"/>
          <w:sz w:val="24"/>
          <w:szCs w:val="24"/>
        </w:rPr>
      </w:pPr>
      <w:r w:rsidRPr="004D71C5">
        <w:rPr>
          <w:rFonts w:ascii="Times New Roman" w:hAnsi="Times New Roman" w:cs="Times New Roman"/>
          <w:sz w:val="24"/>
          <w:szCs w:val="24"/>
        </w:rPr>
        <w:t>(Accessed 15</w:t>
      </w:r>
      <w:r w:rsidRPr="004D71C5">
        <w:rPr>
          <w:rFonts w:ascii="Times New Roman" w:hAnsi="Times New Roman" w:cs="Times New Roman"/>
          <w:sz w:val="24"/>
          <w:szCs w:val="24"/>
          <w:vertAlign w:val="superscript"/>
        </w:rPr>
        <w:t>th</w:t>
      </w:r>
      <w:r w:rsidRPr="004D71C5">
        <w:rPr>
          <w:rFonts w:ascii="Times New Roman" w:hAnsi="Times New Roman" w:cs="Times New Roman"/>
          <w:sz w:val="24"/>
          <w:szCs w:val="24"/>
        </w:rPr>
        <w:t xml:space="preserve"> </w:t>
      </w:r>
      <w:proofErr w:type="gramStart"/>
      <w:r w:rsidRPr="004D71C5">
        <w:rPr>
          <w:rFonts w:ascii="Times New Roman" w:hAnsi="Times New Roman" w:cs="Times New Roman"/>
          <w:sz w:val="24"/>
          <w:szCs w:val="24"/>
        </w:rPr>
        <w:t>March,</w:t>
      </w:r>
      <w:proofErr w:type="gramEnd"/>
      <w:r w:rsidRPr="004D71C5">
        <w:rPr>
          <w:rFonts w:ascii="Times New Roman" w:hAnsi="Times New Roman" w:cs="Times New Roman"/>
          <w:sz w:val="24"/>
          <w:szCs w:val="24"/>
        </w:rPr>
        <w:t xml:space="preserve"> 2022).</w:t>
      </w:r>
    </w:p>
    <w:p w14:paraId="2CB53FF1" w14:textId="77777777" w:rsidR="00F7631B" w:rsidRDefault="00F7631B" w:rsidP="004D71C5">
      <w:pPr>
        <w:pStyle w:val="NoSpacing"/>
        <w:rPr>
          <w:rFonts w:ascii="Times New Roman" w:hAnsi="Times New Roman" w:cs="Times New Roman"/>
          <w:sz w:val="24"/>
          <w:szCs w:val="24"/>
        </w:rPr>
      </w:pPr>
    </w:p>
    <w:p w14:paraId="5F20D606" w14:textId="77777777" w:rsidR="00DA6BC0" w:rsidRDefault="00DA6BC0" w:rsidP="004D71C5">
      <w:pPr>
        <w:pStyle w:val="NoSpacing"/>
        <w:rPr>
          <w:rFonts w:ascii="Times New Roman" w:hAnsi="Times New Roman" w:cs="Times New Roman"/>
          <w:sz w:val="24"/>
          <w:szCs w:val="24"/>
        </w:rPr>
      </w:pPr>
    </w:p>
    <w:p w14:paraId="47409F26" w14:textId="77777777" w:rsidR="00DA6BC0" w:rsidRDefault="00DA6BC0" w:rsidP="004D71C5">
      <w:pPr>
        <w:pStyle w:val="NoSpacing"/>
        <w:rPr>
          <w:rFonts w:ascii="Times New Roman" w:hAnsi="Times New Roman" w:cs="Times New Roman"/>
          <w:sz w:val="24"/>
          <w:szCs w:val="24"/>
        </w:rPr>
      </w:pPr>
    </w:p>
    <w:p w14:paraId="7A36867A" w14:textId="1161E118" w:rsidR="00DA6BC0" w:rsidRPr="00913697" w:rsidRDefault="00DA6BC0" w:rsidP="004D71C5">
      <w:pPr>
        <w:pStyle w:val="NoSpacing"/>
        <w:rPr>
          <w:rFonts w:ascii="Times New Roman" w:hAnsi="Times New Roman" w:cs="Times New Roman"/>
          <w:i/>
          <w:iCs/>
          <w:sz w:val="24"/>
          <w:szCs w:val="24"/>
        </w:rPr>
      </w:pPr>
      <w:r w:rsidRPr="00F7631B">
        <w:rPr>
          <w:rFonts w:ascii="Times New Roman" w:hAnsi="Times New Roman" w:cs="Times New Roman"/>
          <w:sz w:val="24"/>
          <w:szCs w:val="24"/>
        </w:rPr>
        <w:t>UNCRC (</w:t>
      </w:r>
      <w:r w:rsidR="007163CD" w:rsidRPr="00F7631B">
        <w:rPr>
          <w:rFonts w:ascii="Times New Roman" w:hAnsi="Times New Roman" w:cs="Times New Roman"/>
          <w:sz w:val="24"/>
          <w:szCs w:val="24"/>
        </w:rPr>
        <w:t>1989</w:t>
      </w:r>
      <w:r w:rsidR="00A473F1" w:rsidRPr="00F7631B">
        <w:rPr>
          <w:rFonts w:ascii="Times New Roman" w:hAnsi="Times New Roman" w:cs="Times New Roman"/>
          <w:sz w:val="24"/>
          <w:szCs w:val="24"/>
        </w:rPr>
        <w:t>b</w:t>
      </w:r>
      <w:r w:rsidR="007163CD" w:rsidRPr="00F7631B">
        <w:rPr>
          <w:rFonts w:ascii="Times New Roman" w:hAnsi="Times New Roman" w:cs="Times New Roman"/>
          <w:sz w:val="24"/>
          <w:szCs w:val="24"/>
        </w:rPr>
        <w:t xml:space="preserve">) </w:t>
      </w:r>
      <w:r w:rsidR="00A473F1" w:rsidRPr="00913697">
        <w:rPr>
          <w:rFonts w:ascii="Times New Roman" w:hAnsi="Times New Roman" w:cs="Times New Roman"/>
          <w:i/>
          <w:iCs/>
          <w:sz w:val="24"/>
          <w:szCs w:val="24"/>
        </w:rPr>
        <w:t xml:space="preserve">The United Nations Convention on the Rights of the Child. </w:t>
      </w:r>
    </w:p>
    <w:p w14:paraId="1E2B9E7C" w14:textId="385DAA27" w:rsidR="00F7631B" w:rsidRPr="009B6948" w:rsidRDefault="00F7631B" w:rsidP="00F7631B">
      <w:pPr>
        <w:pStyle w:val="NoSpacing"/>
        <w:rPr>
          <w:rFonts w:ascii="Times New Roman" w:hAnsi="Times New Roman" w:cs="Times New Roman"/>
          <w:sz w:val="24"/>
          <w:szCs w:val="24"/>
        </w:rPr>
      </w:pPr>
      <w:r w:rsidRPr="00913697">
        <w:rPr>
          <w:rFonts w:ascii="Times New Roman" w:hAnsi="Times New Roman" w:cs="Times New Roman"/>
          <w:i/>
          <w:iCs/>
          <w:sz w:val="24"/>
          <w:szCs w:val="24"/>
        </w:rPr>
        <w:t>Full Convention.</w:t>
      </w:r>
      <w:r w:rsidRPr="00F7631B">
        <w:rPr>
          <w:rFonts w:ascii="Times New Roman" w:hAnsi="Times New Roman" w:cs="Times New Roman"/>
          <w:sz w:val="24"/>
          <w:szCs w:val="24"/>
        </w:rPr>
        <w:t xml:space="preserve"> Available at:  </w:t>
      </w:r>
      <w:hyperlink r:id="rId63" w:history="1">
        <w:r w:rsidRPr="00F7631B">
          <w:rPr>
            <w:rStyle w:val="Hyperlink"/>
            <w:rFonts w:ascii="Times New Roman" w:hAnsi="Times New Roman" w:cs="Times New Roman"/>
            <w:sz w:val="24"/>
            <w:szCs w:val="24"/>
          </w:rPr>
          <w:t>https://downloads.unicef.org.uk/wp-content/uploads/2010/05/UNCRC_united_nations_convention_on_the_rights_of_the_child.pdf</w:t>
        </w:r>
      </w:hyperlink>
      <w:r>
        <w:rPr>
          <w:rFonts w:ascii="Times New Roman" w:hAnsi="Times New Roman" w:cs="Times New Roman"/>
          <w:sz w:val="24"/>
          <w:szCs w:val="24"/>
        </w:rPr>
        <w:t xml:space="preserve">  </w:t>
      </w:r>
      <w:r w:rsidRPr="009B6948">
        <w:rPr>
          <w:rFonts w:ascii="Times New Roman" w:hAnsi="Times New Roman" w:cs="Times New Roman"/>
          <w:sz w:val="24"/>
          <w:szCs w:val="24"/>
        </w:rPr>
        <w:t>(Accessed 4</w:t>
      </w:r>
      <w:r w:rsidRPr="009B6948">
        <w:rPr>
          <w:rFonts w:ascii="Times New Roman" w:hAnsi="Times New Roman" w:cs="Times New Roman"/>
          <w:sz w:val="24"/>
          <w:szCs w:val="24"/>
          <w:vertAlign w:val="superscript"/>
        </w:rPr>
        <w:t>th</w:t>
      </w:r>
      <w:r w:rsidRPr="009B6948">
        <w:rPr>
          <w:rFonts w:ascii="Times New Roman" w:hAnsi="Times New Roman" w:cs="Times New Roman"/>
          <w:sz w:val="24"/>
          <w:szCs w:val="24"/>
        </w:rPr>
        <w:t xml:space="preserve"> March, 2022).</w:t>
      </w:r>
    </w:p>
    <w:p w14:paraId="40EA9D9D" w14:textId="0A6BC275" w:rsidR="004D71C5" w:rsidRPr="00F7631B" w:rsidRDefault="004D71C5" w:rsidP="00F7631B">
      <w:pPr>
        <w:pStyle w:val="NoSpacing"/>
        <w:rPr>
          <w:rFonts w:ascii="Times New Roman" w:hAnsi="Times New Roman" w:cs="Times New Roman"/>
          <w:sz w:val="24"/>
          <w:szCs w:val="24"/>
        </w:rPr>
      </w:pPr>
    </w:p>
    <w:p w14:paraId="44A3AB17" w14:textId="77777777" w:rsidR="00F7631B" w:rsidRDefault="00F7631B">
      <w:pPr>
        <w:rPr>
          <w:rFonts w:ascii="Cambria" w:hAnsi="Cambria"/>
          <w:sz w:val="30"/>
          <w:szCs w:val="30"/>
        </w:rPr>
      </w:pPr>
    </w:p>
    <w:p w14:paraId="5D187958" w14:textId="67A8AA59" w:rsidR="00BC3942" w:rsidRDefault="00005D10">
      <w:pPr>
        <w:rPr>
          <w:rFonts w:ascii="Times New Roman" w:hAnsi="Times New Roman" w:cs="Times New Roman"/>
          <w:sz w:val="24"/>
          <w:szCs w:val="24"/>
        </w:rPr>
      </w:pPr>
      <w:proofErr w:type="spellStart"/>
      <w:r w:rsidRPr="00C95655">
        <w:rPr>
          <w:rFonts w:ascii="Times New Roman" w:hAnsi="Times New Roman" w:cs="Times New Roman"/>
          <w:sz w:val="24"/>
          <w:szCs w:val="24"/>
        </w:rPr>
        <w:t>Umble</w:t>
      </w:r>
      <w:proofErr w:type="spellEnd"/>
      <w:r w:rsidR="00C95655" w:rsidRPr="00C95655">
        <w:rPr>
          <w:rFonts w:ascii="Times New Roman" w:hAnsi="Times New Roman" w:cs="Times New Roman"/>
          <w:sz w:val="24"/>
          <w:szCs w:val="24"/>
        </w:rPr>
        <w:t xml:space="preserve">, M </w:t>
      </w:r>
      <w:r w:rsidRPr="00C95655">
        <w:rPr>
          <w:rFonts w:ascii="Times New Roman" w:hAnsi="Times New Roman" w:cs="Times New Roman"/>
          <w:sz w:val="24"/>
          <w:szCs w:val="24"/>
        </w:rPr>
        <w:t xml:space="preserve">and </w:t>
      </w:r>
      <w:proofErr w:type="spellStart"/>
      <w:r w:rsidRPr="00C95655">
        <w:rPr>
          <w:rFonts w:ascii="Times New Roman" w:hAnsi="Times New Roman" w:cs="Times New Roman"/>
          <w:sz w:val="24"/>
          <w:szCs w:val="24"/>
        </w:rPr>
        <w:t>Umble</w:t>
      </w:r>
      <w:proofErr w:type="spellEnd"/>
      <w:r w:rsidR="00C95655" w:rsidRPr="00C95655">
        <w:rPr>
          <w:rFonts w:ascii="Times New Roman" w:hAnsi="Times New Roman" w:cs="Times New Roman"/>
          <w:sz w:val="24"/>
          <w:szCs w:val="24"/>
        </w:rPr>
        <w:t xml:space="preserve">, E (2014) </w:t>
      </w:r>
      <w:r w:rsidR="00020A5C" w:rsidRPr="00020A5C">
        <w:rPr>
          <w:rFonts w:ascii="Times New Roman" w:hAnsi="Times New Roman" w:cs="Times New Roman"/>
          <w:i/>
          <w:iCs/>
          <w:sz w:val="24"/>
          <w:szCs w:val="24"/>
        </w:rPr>
        <w:t>Overcoming resistance to change.</w:t>
      </w:r>
      <w:r w:rsidR="00020A5C">
        <w:rPr>
          <w:rFonts w:ascii="Times New Roman" w:hAnsi="Times New Roman" w:cs="Times New Roman"/>
          <w:sz w:val="24"/>
          <w:szCs w:val="24"/>
        </w:rPr>
        <w:t xml:space="preserve"> Available at: </w:t>
      </w:r>
      <w:hyperlink r:id="rId64" w:history="1">
        <w:r w:rsidR="00020A5C" w:rsidRPr="0024545C">
          <w:rPr>
            <w:rStyle w:val="Hyperlink"/>
            <w:rFonts w:ascii="Times New Roman" w:hAnsi="Times New Roman" w:cs="Times New Roman"/>
            <w:sz w:val="24"/>
            <w:szCs w:val="24"/>
          </w:rPr>
          <w:t>file:///C:/Users/rebec/Downloads/IEJanFeb14umble.pdf</w:t>
        </w:r>
      </w:hyperlink>
      <w:r w:rsidR="001019DC">
        <w:rPr>
          <w:rFonts w:ascii="Times New Roman" w:hAnsi="Times New Roman" w:cs="Times New Roman"/>
          <w:sz w:val="24"/>
          <w:szCs w:val="24"/>
        </w:rPr>
        <w:t xml:space="preserve"> </w:t>
      </w:r>
      <w:r w:rsidR="00020A5C">
        <w:rPr>
          <w:rFonts w:ascii="Times New Roman" w:hAnsi="Times New Roman" w:cs="Times New Roman"/>
          <w:sz w:val="24"/>
          <w:szCs w:val="24"/>
        </w:rPr>
        <w:t>(Accessed 4</w:t>
      </w:r>
      <w:r w:rsidR="00020A5C" w:rsidRPr="00A476DD">
        <w:rPr>
          <w:rFonts w:ascii="Times New Roman" w:hAnsi="Times New Roman" w:cs="Times New Roman"/>
          <w:sz w:val="24"/>
          <w:szCs w:val="24"/>
          <w:vertAlign w:val="superscript"/>
        </w:rPr>
        <w:t>th</w:t>
      </w:r>
      <w:r w:rsidR="00020A5C">
        <w:rPr>
          <w:rFonts w:ascii="Times New Roman" w:hAnsi="Times New Roman" w:cs="Times New Roman"/>
          <w:sz w:val="24"/>
          <w:szCs w:val="24"/>
        </w:rPr>
        <w:t xml:space="preserve"> </w:t>
      </w:r>
      <w:r w:rsidR="001019DC">
        <w:rPr>
          <w:rFonts w:ascii="Times New Roman" w:hAnsi="Times New Roman" w:cs="Times New Roman"/>
          <w:sz w:val="24"/>
          <w:szCs w:val="24"/>
        </w:rPr>
        <w:t>March</w:t>
      </w:r>
      <w:r w:rsidR="00020A5C">
        <w:rPr>
          <w:rFonts w:ascii="Times New Roman" w:hAnsi="Times New Roman" w:cs="Times New Roman"/>
          <w:sz w:val="24"/>
          <w:szCs w:val="24"/>
        </w:rPr>
        <w:t xml:space="preserve"> 2022).</w:t>
      </w:r>
    </w:p>
    <w:p w14:paraId="58CE51BF" w14:textId="37DF3F27" w:rsidR="006E067D" w:rsidRDefault="006E067D">
      <w:pPr>
        <w:rPr>
          <w:rFonts w:ascii="Times New Roman" w:hAnsi="Times New Roman" w:cs="Times New Roman"/>
          <w:sz w:val="24"/>
          <w:szCs w:val="24"/>
        </w:rPr>
      </w:pPr>
    </w:p>
    <w:p w14:paraId="0A868726" w14:textId="65FB7752" w:rsidR="00F241AC" w:rsidRDefault="00F241AC">
      <w:pPr>
        <w:rPr>
          <w:rFonts w:ascii="Times New Roman" w:hAnsi="Times New Roman" w:cs="Times New Roman"/>
          <w:sz w:val="24"/>
          <w:szCs w:val="24"/>
        </w:rPr>
      </w:pPr>
    </w:p>
    <w:p w14:paraId="7B1D7FAB" w14:textId="35B7BF21" w:rsidR="00F241AC" w:rsidRDefault="00F241AC">
      <w:pPr>
        <w:rPr>
          <w:rFonts w:ascii="Times New Roman" w:hAnsi="Times New Roman" w:cs="Times New Roman"/>
          <w:sz w:val="24"/>
          <w:szCs w:val="24"/>
        </w:rPr>
      </w:pPr>
    </w:p>
    <w:p w14:paraId="652C2024" w14:textId="77777777" w:rsidR="00F241AC" w:rsidRPr="007709B7" w:rsidRDefault="00F241AC">
      <w:pPr>
        <w:rPr>
          <w:rFonts w:ascii="Times New Roman" w:hAnsi="Times New Roman" w:cs="Times New Roman"/>
          <w:sz w:val="24"/>
          <w:szCs w:val="24"/>
        </w:rPr>
      </w:pPr>
    </w:p>
    <w:p w14:paraId="411301EA" w14:textId="77777777" w:rsidR="00BC3942" w:rsidRPr="007709B7" w:rsidRDefault="00BC3942" w:rsidP="007709B7">
      <w:pPr>
        <w:pStyle w:val="NoSpacing"/>
        <w:rPr>
          <w:rFonts w:ascii="Times New Roman" w:hAnsi="Times New Roman" w:cs="Times New Roman"/>
          <w:sz w:val="24"/>
          <w:szCs w:val="24"/>
        </w:rPr>
      </w:pPr>
    </w:p>
    <w:p w14:paraId="24312FFB" w14:textId="587B71B0" w:rsidR="00F65E0B" w:rsidRPr="007709B7" w:rsidRDefault="007339AC" w:rsidP="007709B7">
      <w:pPr>
        <w:pStyle w:val="NoSpacing"/>
        <w:rPr>
          <w:rFonts w:ascii="Times New Roman" w:hAnsi="Times New Roman" w:cs="Times New Roman"/>
          <w:sz w:val="24"/>
          <w:szCs w:val="24"/>
        </w:rPr>
      </w:pPr>
      <w:r w:rsidRPr="007709B7">
        <w:rPr>
          <w:rFonts w:ascii="Times New Roman" w:hAnsi="Times New Roman" w:cs="Times New Roman"/>
          <w:sz w:val="24"/>
          <w:szCs w:val="24"/>
        </w:rPr>
        <w:lastRenderedPageBreak/>
        <w:t xml:space="preserve">Walker, </w:t>
      </w:r>
      <w:r w:rsidR="00F65E0B" w:rsidRPr="007709B7">
        <w:rPr>
          <w:rFonts w:ascii="Times New Roman" w:hAnsi="Times New Roman" w:cs="Times New Roman"/>
          <w:sz w:val="24"/>
          <w:szCs w:val="24"/>
        </w:rPr>
        <w:t xml:space="preserve">C (2017) </w:t>
      </w:r>
      <w:r w:rsidR="00F65E0B" w:rsidRPr="007709B7">
        <w:rPr>
          <w:rFonts w:ascii="Times New Roman" w:hAnsi="Times New Roman" w:cs="Times New Roman"/>
          <w:i/>
          <w:iCs/>
          <w:sz w:val="24"/>
          <w:szCs w:val="24"/>
        </w:rPr>
        <w:t>Welsh Children’s Commissioner reiterates call for ban on smacking.</w:t>
      </w:r>
      <w:r w:rsidR="00F65E0B" w:rsidRPr="007709B7">
        <w:rPr>
          <w:rFonts w:ascii="Times New Roman" w:hAnsi="Times New Roman" w:cs="Times New Roman"/>
          <w:sz w:val="24"/>
          <w:szCs w:val="24"/>
        </w:rPr>
        <w:t xml:space="preserve"> </w:t>
      </w:r>
    </w:p>
    <w:p w14:paraId="79BB77F1" w14:textId="0FFFA3F9" w:rsidR="004D5601" w:rsidRPr="007709B7" w:rsidRDefault="004D5601" w:rsidP="007709B7">
      <w:pPr>
        <w:pStyle w:val="NoSpacing"/>
        <w:rPr>
          <w:rFonts w:ascii="Times New Roman" w:hAnsi="Times New Roman" w:cs="Times New Roman"/>
          <w:sz w:val="24"/>
          <w:szCs w:val="24"/>
        </w:rPr>
      </w:pPr>
      <w:r w:rsidRPr="007709B7">
        <w:rPr>
          <w:rFonts w:ascii="Times New Roman" w:hAnsi="Times New Roman" w:cs="Times New Roman"/>
          <w:sz w:val="24"/>
          <w:szCs w:val="24"/>
        </w:rPr>
        <w:t xml:space="preserve">Available at: </w:t>
      </w:r>
      <w:hyperlink r:id="rId65" w:history="1">
        <w:r w:rsidRPr="007709B7">
          <w:rPr>
            <w:rStyle w:val="Hyperlink"/>
            <w:rFonts w:ascii="Times New Roman" w:hAnsi="Times New Roman" w:cs="Times New Roman"/>
            <w:sz w:val="24"/>
            <w:szCs w:val="24"/>
          </w:rPr>
          <w:t>https://www.daynurseries.co.uk/news/article.cfm/id/1581168/Welsh-childrens-commissioner-reiterates-calls-for-ban-on-smacking</w:t>
        </w:r>
      </w:hyperlink>
      <w:r w:rsidRPr="007709B7">
        <w:rPr>
          <w:rFonts w:ascii="Times New Roman" w:hAnsi="Times New Roman" w:cs="Times New Roman"/>
          <w:sz w:val="24"/>
          <w:szCs w:val="24"/>
        </w:rPr>
        <w:t xml:space="preserve"> (Accessed 4</w:t>
      </w:r>
      <w:r w:rsidRPr="007709B7">
        <w:rPr>
          <w:rFonts w:ascii="Times New Roman" w:hAnsi="Times New Roman" w:cs="Times New Roman"/>
          <w:sz w:val="24"/>
          <w:szCs w:val="24"/>
          <w:vertAlign w:val="superscript"/>
        </w:rPr>
        <w:t>th</w:t>
      </w:r>
      <w:r w:rsidRPr="007709B7">
        <w:rPr>
          <w:rFonts w:ascii="Times New Roman" w:hAnsi="Times New Roman" w:cs="Times New Roman"/>
          <w:sz w:val="24"/>
          <w:szCs w:val="24"/>
        </w:rPr>
        <w:t xml:space="preserve"> March 2022).</w:t>
      </w:r>
    </w:p>
    <w:p w14:paraId="473FBA1E" w14:textId="68D9E608" w:rsidR="007709B7" w:rsidRDefault="007709B7" w:rsidP="007709B7">
      <w:pPr>
        <w:pStyle w:val="NoSpacing"/>
        <w:rPr>
          <w:rFonts w:ascii="Times New Roman" w:hAnsi="Times New Roman" w:cs="Times New Roman"/>
        </w:rPr>
      </w:pPr>
    </w:p>
    <w:p w14:paraId="0A5AC2C3" w14:textId="77777777" w:rsidR="00F241AC" w:rsidRPr="007709B7" w:rsidRDefault="00F241AC" w:rsidP="007709B7">
      <w:pPr>
        <w:pStyle w:val="NoSpacing"/>
        <w:rPr>
          <w:rFonts w:ascii="Times New Roman" w:hAnsi="Times New Roman" w:cs="Times New Roman"/>
        </w:rPr>
      </w:pPr>
    </w:p>
    <w:p w14:paraId="7EB29D62" w14:textId="77777777" w:rsidR="00BC3942" w:rsidRDefault="00BC3942">
      <w:pPr>
        <w:rPr>
          <w:rFonts w:ascii="Times New Roman" w:hAnsi="Times New Roman" w:cs="Times New Roman"/>
          <w:sz w:val="24"/>
          <w:szCs w:val="24"/>
        </w:rPr>
      </w:pPr>
    </w:p>
    <w:p w14:paraId="03F6C48B" w14:textId="113D4EAB" w:rsidR="00CF3A22" w:rsidRPr="00600AF6" w:rsidRDefault="00D35261">
      <w:pPr>
        <w:rPr>
          <w:rFonts w:ascii="Times New Roman" w:hAnsi="Times New Roman" w:cs="Times New Roman"/>
          <w:sz w:val="24"/>
          <w:szCs w:val="24"/>
        </w:rPr>
      </w:pPr>
      <w:r>
        <w:rPr>
          <w:rFonts w:ascii="Times New Roman" w:hAnsi="Times New Roman" w:cs="Times New Roman"/>
          <w:sz w:val="24"/>
          <w:szCs w:val="24"/>
        </w:rPr>
        <w:t xml:space="preserve">Writer, S </w:t>
      </w:r>
      <w:r w:rsidR="00CF3A22">
        <w:rPr>
          <w:rFonts w:ascii="Times New Roman" w:hAnsi="Times New Roman" w:cs="Times New Roman"/>
          <w:sz w:val="24"/>
          <w:szCs w:val="24"/>
        </w:rPr>
        <w:t xml:space="preserve">(2020) </w:t>
      </w:r>
      <w:r w:rsidR="00CF3A22" w:rsidRPr="00CF3A22">
        <w:rPr>
          <w:rFonts w:ascii="Times New Roman" w:hAnsi="Times New Roman" w:cs="Times New Roman"/>
          <w:i/>
          <w:iCs/>
          <w:sz w:val="24"/>
          <w:szCs w:val="24"/>
        </w:rPr>
        <w:t xml:space="preserve">What Is the Definition of Social </w:t>
      </w:r>
      <w:r w:rsidR="004D76ED" w:rsidRPr="00CF3A22">
        <w:rPr>
          <w:rFonts w:ascii="Times New Roman" w:hAnsi="Times New Roman" w:cs="Times New Roman"/>
          <w:i/>
          <w:iCs/>
          <w:sz w:val="24"/>
          <w:szCs w:val="24"/>
        </w:rPr>
        <w:t>Factors?</w:t>
      </w:r>
      <w:r w:rsidR="004D76ED">
        <w:rPr>
          <w:rFonts w:ascii="Times New Roman" w:hAnsi="Times New Roman" w:cs="Times New Roman"/>
          <w:sz w:val="24"/>
          <w:szCs w:val="24"/>
        </w:rPr>
        <w:t xml:space="preserve"> Available</w:t>
      </w:r>
      <w:r w:rsidR="00CF3A22">
        <w:rPr>
          <w:rFonts w:ascii="Times New Roman" w:hAnsi="Times New Roman" w:cs="Times New Roman"/>
          <w:sz w:val="24"/>
          <w:szCs w:val="24"/>
        </w:rPr>
        <w:t xml:space="preserve"> at:</w:t>
      </w:r>
      <w:hyperlink r:id="rId66" w:history="1">
        <w:r w:rsidR="00CF3A22" w:rsidRPr="0024545C">
          <w:rPr>
            <w:rStyle w:val="Hyperlink"/>
            <w:rFonts w:ascii="Times New Roman" w:hAnsi="Times New Roman" w:cs="Times New Roman"/>
            <w:sz w:val="24"/>
            <w:szCs w:val="24"/>
          </w:rPr>
          <w:t>https://www.reference.com/science/definition-social-factors-ae03f8e7240add63</w:t>
        </w:r>
      </w:hyperlink>
      <w:r w:rsidR="00CF3A22">
        <w:rPr>
          <w:rFonts w:ascii="Times New Roman" w:hAnsi="Times New Roman" w:cs="Times New Roman"/>
          <w:sz w:val="24"/>
          <w:szCs w:val="24"/>
        </w:rPr>
        <w:t xml:space="preserve"> (Accessed 4</w:t>
      </w:r>
      <w:r w:rsidR="00CF3A22" w:rsidRPr="00A476DD">
        <w:rPr>
          <w:rFonts w:ascii="Times New Roman" w:hAnsi="Times New Roman" w:cs="Times New Roman"/>
          <w:sz w:val="24"/>
          <w:szCs w:val="24"/>
          <w:vertAlign w:val="superscript"/>
        </w:rPr>
        <w:t>th</w:t>
      </w:r>
      <w:r w:rsidR="00CF3A22">
        <w:rPr>
          <w:rFonts w:ascii="Times New Roman" w:hAnsi="Times New Roman" w:cs="Times New Roman"/>
          <w:sz w:val="24"/>
          <w:szCs w:val="24"/>
        </w:rPr>
        <w:t xml:space="preserve"> March 2022).</w:t>
      </w:r>
    </w:p>
    <w:p w14:paraId="63DAD21B" w14:textId="77777777" w:rsidR="00AB214A" w:rsidRDefault="00AB214A">
      <w:pPr>
        <w:rPr>
          <w:rFonts w:ascii="Times New Roman" w:hAnsi="Times New Roman" w:cs="Times New Roman"/>
          <w:sz w:val="24"/>
          <w:szCs w:val="24"/>
        </w:rPr>
      </w:pPr>
    </w:p>
    <w:p w14:paraId="066481B9" w14:textId="77777777" w:rsidR="002E2D7E" w:rsidRDefault="002E2D7E">
      <w:pPr>
        <w:rPr>
          <w:rFonts w:ascii="Times New Roman" w:hAnsi="Times New Roman" w:cs="Times New Roman"/>
          <w:sz w:val="24"/>
          <w:szCs w:val="24"/>
        </w:rPr>
      </w:pPr>
    </w:p>
    <w:p w14:paraId="7D2B67F4" w14:textId="7E2ADE2E" w:rsidR="00ED282B" w:rsidRDefault="002E2D7E">
      <w:pPr>
        <w:rPr>
          <w:rFonts w:ascii="Times New Roman" w:hAnsi="Times New Roman" w:cs="Times New Roman"/>
          <w:sz w:val="24"/>
          <w:szCs w:val="24"/>
        </w:rPr>
      </w:pPr>
      <w:r>
        <w:rPr>
          <w:rFonts w:ascii="Times New Roman" w:hAnsi="Times New Roman" w:cs="Times New Roman"/>
          <w:sz w:val="24"/>
          <w:szCs w:val="24"/>
        </w:rPr>
        <w:t xml:space="preserve">Welsh Government (2016) </w:t>
      </w:r>
      <w:r w:rsidR="00ED282B" w:rsidRPr="002E3598">
        <w:rPr>
          <w:rFonts w:ascii="Times New Roman" w:hAnsi="Times New Roman" w:cs="Times New Roman"/>
          <w:i/>
          <w:iCs/>
          <w:sz w:val="24"/>
          <w:szCs w:val="24"/>
        </w:rPr>
        <w:t>Healthy Lunchboxes.</w:t>
      </w:r>
      <w:r w:rsidR="00ED282B">
        <w:rPr>
          <w:rFonts w:ascii="Times New Roman" w:hAnsi="Times New Roman" w:cs="Times New Roman"/>
          <w:sz w:val="24"/>
          <w:szCs w:val="24"/>
        </w:rPr>
        <w:t xml:space="preserve"> Available at: </w:t>
      </w:r>
      <w:hyperlink r:id="rId67" w:history="1">
        <w:r w:rsidR="00ED282B" w:rsidRPr="001F612C">
          <w:rPr>
            <w:rStyle w:val="Hyperlink"/>
            <w:rFonts w:ascii="Times New Roman" w:hAnsi="Times New Roman" w:cs="Times New Roman"/>
            <w:sz w:val="24"/>
            <w:szCs w:val="24"/>
          </w:rPr>
          <w:t>https://gov.wales/sites/default/files/publications/2019-02/healthy-lunchboxes-leaflet.pdf</w:t>
        </w:r>
      </w:hyperlink>
      <w:r w:rsidR="00ED282B">
        <w:rPr>
          <w:rFonts w:ascii="Times New Roman" w:hAnsi="Times New Roman" w:cs="Times New Roman"/>
          <w:sz w:val="24"/>
          <w:szCs w:val="24"/>
        </w:rPr>
        <w:t xml:space="preserve"> (Accessed 4</w:t>
      </w:r>
      <w:r w:rsidR="00ED282B" w:rsidRPr="00A476DD">
        <w:rPr>
          <w:rFonts w:ascii="Times New Roman" w:hAnsi="Times New Roman" w:cs="Times New Roman"/>
          <w:sz w:val="24"/>
          <w:szCs w:val="24"/>
          <w:vertAlign w:val="superscript"/>
        </w:rPr>
        <w:t>th</w:t>
      </w:r>
      <w:r w:rsidR="00ED282B">
        <w:rPr>
          <w:rFonts w:ascii="Times New Roman" w:hAnsi="Times New Roman" w:cs="Times New Roman"/>
          <w:sz w:val="24"/>
          <w:szCs w:val="24"/>
        </w:rPr>
        <w:t xml:space="preserve"> March 2022).</w:t>
      </w:r>
    </w:p>
    <w:p w14:paraId="26B8079F" w14:textId="77777777" w:rsidR="002E2D7E" w:rsidRDefault="002E2D7E">
      <w:pPr>
        <w:rPr>
          <w:rFonts w:ascii="Times New Roman" w:hAnsi="Times New Roman" w:cs="Times New Roman"/>
          <w:sz w:val="24"/>
          <w:szCs w:val="24"/>
        </w:rPr>
      </w:pPr>
    </w:p>
    <w:p w14:paraId="447854A8" w14:textId="77777777" w:rsidR="00ED282B" w:rsidRDefault="00ED282B">
      <w:pPr>
        <w:rPr>
          <w:rFonts w:ascii="Times New Roman" w:hAnsi="Times New Roman" w:cs="Times New Roman"/>
          <w:sz w:val="24"/>
          <w:szCs w:val="24"/>
        </w:rPr>
      </w:pPr>
    </w:p>
    <w:p w14:paraId="66D4BABC" w14:textId="63F7BFBE" w:rsidR="00763A2F" w:rsidRDefault="00C21A77" w:rsidP="00763A2F">
      <w:pPr>
        <w:rPr>
          <w:rFonts w:ascii="Times New Roman" w:hAnsi="Times New Roman" w:cs="Times New Roman"/>
          <w:sz w:val="24"/>
          <w:szCs w:val="24"/>
        </w:rPr>
      </w:pPr>
      <w:r>
        <w:rPr>
          <w:rFonts w:ascii="Times New Roman" w:hAnsi="Times New Roman" w:cs="Times New Roman"/>
          <w:sz w:val="24"/>
          <w:szCs w:val="24"/>
        </w:rPr>
        <w:t>Welsh Government (2022</w:t>
      </w:r>
      <w:r w:rsidR="00B15DF1">
        <w:rPr>
          <w:rFonts w:ascii="Times New Roman" w:hAnsi="Times New Roman" w:cs="Times New Roman"/>
          <w:sz w:val="24"/>
          <w:szCs w:val="24"/>
        </w:rPr>
        <w:t>a</w:t>
      </w:r>
      <w:r>
        <w:rPr>
          <w:rFonts w:ascii="Times New Roman" w:hAnsi="Times New Roman" w:cs="Times New Roman"/>
          <w:sz w:val="24"/>
          <w:szCs w:val="24"/>
        </w:rPr>
        <w:t xml:space="preserve">) </w:t>
      </w:r>
      <w:r w:rsidR="007F7C09" w:rsidRPr="00763A2F">
        <w:rPr>
          <w:rFonts w:ascii="Times New Roman" w:hAnsi="Times New Roman" w:cs="Times New Roman"/>
          <w:i/>
          <w:iCs/>
          <w:sz w:val="24"/>
          <w:szCs w:val="24"/>
        </w:rPr>
        <w:t>Ending Physical Punishment in Wales.</w:t>
      </w:r>
      <w:r w:rsidR="007F7C09">
        <w:rPr>
          <w:rFonts w:ascii="Times New Roman" w:hAnsi="Times New Roman" w:cs="Times New Roman"/>
          <w:sz w:val="24"/>
          <w:szCs w:val="24"/>
        </w:rPr>
        <w:t xml:space="preserve"> </w:t>
      </w:r>
      <w:r w:rsidR="00763A2F">
        <w:rPr>
          <w:rFonts w:ascii="Times New Roman" w:hAnsi="Times New Roman" w:cs="Times New Roman"/>
          <w:sz w:val="24"/>
          <w:szCs w:val="24"/>
        </w:rPr>
        <w:t xml:space="preserve">Available at: </w:t>
      </w:r>
      <w:hyperlink r:id="rId68" w:history="1">
        <w:r w:rsidR="00763A2F" w:rsidRPr="007A6266">
          <w:rPr>
            <w:rStyle w:val="Hyperlink"/>
            <w:rFonts w:ascii="Times New Roman" w:hAnsi="Times New Roman" w:cs="Times New Roman"/>
            <w:sz w:val="24"/>
            <w:szCs w:val="24"/>
          </w:rPr>
          <w:t>https://gov.wales/sites/default/files/publications/2021-09/ending-physical-punishment-campaign-leaflet_1.pdf</w:t>
        </w:r>
      </w:hyperlink>
      <w:r w:rsidR="00763A2F">
        <w:rPr>
          <w:rFonts w:ascii="Times New Roman" w:hAnsi="Times New Roman" w:cs="Times New Roman"/>
          <w:sz w:val="24"/>
          <w:szCs w:val="24"/>
        </w:rPr>
        <w:t xml:space="preserve"> </w:t>
      </w:r>
      <w:bookmarkStart w:id="0" w:name="_Hlk98337341"/>
      <w:r w:rsidR="00763A2F">
        <w:rPr>
          <w:rFonts w:ascii="Times New Roman" w:hAnsi="Times New Roman" w:cs="Times New Roman"/>
          <w:sz w:val="24"/>
          <w:szCs w:val="24"/>
        </w:rPr>
        <w:t>(Accessed 4</w:t>
      </w:r>
      <w:r w:rsidR="00763A2F" w:rsidRPr="00A476DD">
        <w:rPr>
          <w:rFonts w:ascii="Times New Roman" w:hAnsi="Times New Roman" w:cs="Times New Roman"/>
          <w:sz w:val="24"/>
          <w:szCs w:val="24"/>
          <w:vertAlign w:val="superscript"/>
        </w:rPr>
        <w:t>th</w:t>
      </w:r>
      <w:r w:rsidR="00763A2F">
        <w:rPr>
          <w:rFonts w:ascii="Times New Roman" w:hAnsi="Times New Roman" w:cs="Times New Roman"/>
          <w:sz w:val="24"/>
          <w:szCs w:val="24"/>
        </w:rPr>
        <w:t xml:space="preserve"> March 2022).</w:t>
      </w:r>
      <w:bookmarkEnd w:id="0"/>
    </w:p>
    <w:p w14:paraId="3DB082AB" w14:textId="77777777" w:rsidR="00792BD7" w:rsidRDefault="00792BD7" w:rsidP="00763A2F">
      <w:pPr>
        <w:rPr>
          <w:rFonts w:ascii="Times New Roman" w:hAnsi="Times New Roman" w:cs="Times New Roman"/>
          <w:sz w:val="24"/>
          <w:szCs w:val="24"/>
        </w:rPr>
      </w:pPr>
    </w:p>
    <w:p w14:paraId="2D3B1290" w14:textId="77777777" w:rsidR="003E6617" w:rsidRPr="00792BD7" w:rsidRDefault="003E6617" w:rsidP="00792BD7">
      <w:pPr>
        <w:pStyle w:val="NoSpacing"/>
        <w:rPr>
          <w:rFonts w:ascii="Times New Roman" w:hAnsi="Times New Roman" w:cs="Times New Roman"/>
          <w:sz w:val="24"/>
          <w:szCs w:val="24"/>
        </w:rPr>
      </w:pPr>
    </w:p>
    <w:p w14:paraId="4167EA95" w14:textId="2473081B" w:rsidR="00B15DF1" w:rsidRPr="00792BD7" w:rsidRDefault="003E6617" w:rsidP="00792BD7">
      <w:pPr>
        <w:pStyle w:val="NoSpacing"/>
        <w:rPr>
          <w:rFonts w:ascii="Times New Roman" w:hAnsi="Times New Roman" w:cs="Times New Roman"/>
          <w:sz w:val="24"/>
          <w:szCs w:val="24"/>
        </w:rPr>
      </w:pPr>
      <w:r w:rsidRPr="00792BD7">
        <w:rPr>
          <w:rFonts w:ascii="Times New Roman" w:hAnsi="Times New Roman" w:cs="Times New Roman"/>
          <w:sz w:val="24"/>
          <w:szCs w:val="24"/>
        </w:rPr>
        <w:t>Welsh Government (20</w:t>
      </w:r>
      <w:r w:rsidR="00B15DF1" w:rsidRPr="00792BD7">
        <w:rPr>
          <w:rFonts w:ascii="Times New Roman" w:hAnsi="Times New Roman" w:cs="Times New Roman"/>
          <w:sz w:val="24"/>
          <w:szCs w:val="24"/>
        </w:rPr>
        <w:t xml:space="preserve">22b) </w:t>
      </w:r>
      <w:r w:rsidR="00B15DF1" w:rsidRPr="00792BD7">
        <w:rPr>
          <w:rFonts w:ascii="Times New Roman" w:hAnsi="Times New Roman" w:cs="Times New Roman"/>
          <w:i/>
          <w:iCs/>
          <w:sz w:val="24"/>
          <w:szCs w:val="24"/>
        </w:rPr>
        <w:t>New Children’s Commissioner for Wales announced.</w:t>
      </w:r>
      <w:r w:rsidR="00B15DF1" w:rsidRPr="00792BD7">
        <w:rPr>
          <w:rFonts w:ascii="Times New Roman" w:hAnsi="Times New Roman" w:cs="Times New Roman"/>
          <w:sz w:val="24"/>
          <w:szCs w:val="24"/>
        </w:rPr>
        <w:t xml:space="preserve"> </w:t>
      </w:r>
    </w:p>
    <w:p w14:paraId="4F4AA415" w14:textId="0CE7EF33" w:rsidR="00A36AFC" w:rsidRPr="00792BD7" w:rsidRDefault="00B15DF1" w:rsidP="00792BD7">
      <w:pPr>
        <w:pStyle w:val="NoSpacing"/>
        <w:rPr>
          <w:rFonts w:ascii="Times New Roman" w:hAnsi="Times New Roman" w:cs="Times New Roman"/>
          <w:sz w:val="24"/>
          <w:szCs w:val="24"/>
        </w:rPr>
      </w:pPr>
      <w:r w:rsidRPr="00792BD7">
        <w:rPr>
          <w:rFonts w:ascii="Times New Roman" w:hAnsi="Times New Roman" w:cs="Times New Roman"/>
          <w:sz w:val="24"/>
          <w:szCs w:val="24"/>
        </w:rPr>
        <w:t xml:space="preserve">Available at: </w:t>
      </w:r>
      <w:hyperlink r:id="rId69" w:anchor=":~:text=Sally%20has%20been%20a%20strong,%27Coronavirus%20and%20me%27%20surveys" w:history="1">
        <w:r w:rsidR="00792BD7" w:rsidRPr="00792BD7">
          <w:rPr>
            <w:rStyle w:val="Hyperlink"/>
            <w:rFonts w:ascii="Times New Roman" w:hAnsi="Times New Roman" w:cs="Times New Roman"/>
            <w:sz w:val="24"/>
            <w:szCs w:val="24"/>
          </w:rPr>
          <w:t>https://gov.wales/new-childrens-commissioner-for-wales-announced#:~:text=Sally%20has%20been%20a%20strong,%27Coronavirus%20and%20me%27%20surveys</w:t>
        </w:r>
      </w:hyperlink>
      <w:r w:rsidR="00792BD7" w:rsidRPr="00792BD7">
        <w:rPr>
          <w:rFonts w:ascii="Times New Roman" w:hAnsi="Times New Roman" w:cs="Times New Roman"/>
          <w:sz w:val="24"/>
          <w:szCs w:val="24"/>
        </w:rPr>
        <w:t xml:space="preserve"> (Accessed 4</w:t>
      </w:r>
      <w:r w:rsidR="00792BD7" w:rsidRPr="00792BD7">
        <w:rPr>
          <w:rFonts w:ascii="Times New Roman" w:hAnsi="Times New Roman" w:cs="Times New Roman"/>
          <w:sz w:val="24"/>
          <w:szCs w:val="24"/>
          <w:vertAlign w:val="superscript"/>
        </w:rPr>
        <w:t>th</w:t>
      </w:r>
      <w:r w:rsidR="00792BD7" w:rsidRPr="00792BD7">
        <w:rPr>
          <w:rFonts w:ascii="Times New Roman" w:hAnsi="Times New Roman" w:cs="Times New Roman"/>
          <w:sz w:val="24"/>
          <w:szCs w:val="24"/>
        </w:rPr>
        <w:t xml:space="preserve"> March 2022).</w:t>
      </w:r>
    </w:p>
    <w:p w14:paraId="7890473B" w14:textId="77777777" w:rsidR="00514257" w:rsidRDefault="00514257" w:rsidP="00763A2F">
      <w:pPr>
        <w:rPr>
          <w:rFonts w:ascii="Times New Roman" w:hAnsi="Times New Roman" w:cs="Times New Roman"/>
          <w:sz w:val="24"/>
          <w:szCs w:val="24"/>
        </w:rPr>
      </w:pPr>
    </w:p>
    <w:p w14:paraId="57942ED2" w14:textId="77777777" w:rsidR="00514257" w:rsidRDefault="00514257" w:rsidP="00763A2F">
      <w:pPr>
        <w:rPr>
          <w:rFonts w:ascii="Times New Roman" w:hAnsi="Times New Roman" w:cs="Times New Roman"/>
          <w:sz w:val="24"/>
          <w:szCs w:val="24"/>
        </w:rPr>
      </w:pPr>
    </w:p>
    <w:p w14:paraId="45448DBD" w14:textId="6C6659F1" w:rsidR="009230F0" w:rsidRDefault="00514257" w:rsidP="00763A2F">
      <w:pPr>
        <w:rPr>
          <w:rFonts w:ascii="Times New Roman" w:hAnsi="Times New Roman" w:cs="Times New Roman"/>
          <w:sz w:val="24"/>
          <w:szCs w:val="24"/>
        </w:rPr>
      </w:pPr>
      <w:r>
        <w:rPr>
          <w:rFonts w:ascii="Times New Roman" w:hAnsi="Times New Roman" w:cs="Times New Roman"/>
          <w:sz w:val="24"/>
          <w:szCs w:val="24"/>
        </w:rPr>
        <w:t xml:space="preserve">Welsh Government (2017) </w:t>
      </w:r>
      <w:r w:rsidR="009230F0" w:rsidRPr="009230F0">
        <w:rPr>
          <w:rFonts w:ascii="Times New Roman" w:hAnsi="Times New Roman" w:cs="Times New Roman"/>
          <w:i/>
          <w:iCs/>
          <w:sz w:val="24"/>
          <w:szCs w:val="24"/>
        </w:rPr>
        <w:t>Families First Programme Guidance.</w:t>
      </w:r>
      <w:r w:rsidR="00770DD0">
        <w:rPr>
          <w:rFonts w:ascii="Times New Roman" w:hAnsi="Times New Roman" w:cs="Times New Roman"/>
          <w:sz w:val="24"/>
          <w:szCs w:val="24"/>
        </w:rPr>
        <w:t xml:space="preserve"> </w:t>
      </w:r>
      <w:r w:rsidR="009230F0" w:rsidRPr="009230F0">
        <w:rPr>
          <w:rFonts w:ascii="Times New Roman" w:hAnsi="Times New Roman" w:cs="Times New Roman"/>
          <w:sz w:val="24"/>
          <w:szCs w:val="24"/>
        </w:rPr>
        <w:t>Available at:</w:t>
      </w:r>
      <w:r w:rsidR="00770DD0" w:rsidRPr="00770DD0">
        <w:t xml:space="preserve"> </w:t>
      </w:r>
      <w:hyperlink r:id="rId70" w:history="1">
        <w:r w:rsidR="00770DD0" w:rsidRPr="00CA7BDE">
          <w:rPr>
            <w:rStyle w:val="Hyperlink"/>
            <w:rFonts w:ascii="Times New Roman" w:hAnsi="Times New Roman" w:cs="Times New Roman"/>
            <w:sz w:val="24"/>
            <w:szCs w:val="24"/>
          </w:rPr>
          <w:t>https://gov.wales/sites/default/files/publications/2019-07/families-first-guidance-for-local-authorities_0.pdf</w:t>
        </w:r>
      </w:hyperlink>
      <w:r w:rsidR="00770DD0">
        <w:rPr>
          <w:rFonts w:ascii="Times New Roman" w:hAnsi="Times New Roman" w:cs="Times New Roman"/>
          <w:sz w:val="24"/>
          <w:szCs w:val="24"/>
        </w:rPr>
        <w:t xml:space="preserve">  </w:t>
      </w:r>
      <w:r w:rsidR="00770DD0" w:rsidRPr="00770DD0">
        <w:rPr>
          <w:rFonts w:ascii="Times New Roman" w:hAnsi="Times New Roman" w:cs="Times New Roman"/>
          <w:sz w:val="24"/>
          <w:szCs w:val="24"/>
        </w:rPr>
        <w:t xml:space="preserve">(Accessed </w:t>
      </w:r>
      <w:r w:rsidR="00F1383F">
        <w:rPr>
          <w:rFonts w:ascii="Times New Roman" w:hAnsi="Times New Roman" w:cs="Times New Roman"/>
          <w:sz w:val="24"/>
          <w:szCs w:val="24"/>
        </w:rPr>
        <w:t>20</w:t>
      </w:r>
      <w:r w:rsidR="00770DD0" w:rsidRPr="00770DD0">
        <w:rPr>
          <w:rFonts w:ascii="Times New Roman" w:hAnsi="Times New Roman" w:cs="Times New Roman"/>
          <w:sz w:val="24"/>
          <w:szCs w:val="24"/>
        </w:rPr>
        <w:t>th March 2022).</w:t>
      </w:r>
    </w:p>
    <w:p w14:paraId="587304B4" w14:textId="77777777" w:rsidR="00514257" w:rsidRDefault="00514257" w:rsidP="00763A2F">
      <w:pPr>
        <w:rPr>
          <w:rFonts w:ascii="Times New Roman" w:hAnsi="Times New Roman" w:cs="Times New Roman"/>
          <w:sz w:val="24"/>
          <w:szCs w:val="24"/>
        </w:rPr>
      </w:pPr>
    </w:p>
    <w:p w14:paraId="2F0C31C1" w14:textId="77777777" w:rsidR="00A650FA" w:rsidRDefault="00A650FA" w:rsidP="00763A2F">
      <w:pPr>
        <w:rPr>
          <w:rFonts w:ascii="Times New Roman" w:hAnsi="Times New Roman" w:cs="Times New Roman"/>
          <w:sz w:val="24"/>
          <w:szCs w:val="24"/>
        </w:rPr>
      </w:pPr>
    </w:p>
    <w:p w14:paraId="34D04FD3" w14:textId="1B9121AB" w:rsidR="00AC75E3" w:rsidRDefault="00265D32" w:rsidP="00763A2F">
      <w:pPr>
        <w:rPr>
          <w:rFonts w:ascii="Times New Roman" w:hAnsi="Times New Roman" w:cs="Times New Roman"/>
          <w:sz w:val="24"/>
          <w:szCs w:val="24"/>
        </w:rPr>
      </w:pPr>
      <w:r>
        <w:rPr>
          <w:rFonts w:ascii="Times New Roman" w:hAnsi="Times New Roman" w:cs="Times New Roman"/>
          <w:sz w:val="24"/>
          <w:szCs w:val="24"/>
        </w:rPr>
        <w:t xml:space="preserve">Welsh Government (2019) </w:t>
      </w:r>
      <w:r w:rsidR="0011682C" w:rsidRPr="006459D5">
        <w:rPr>
          <w:rFonts w:ascii="Times New Roman" w:hAnsi="Times New Roman" w:cs="Times New Roman"/>
          <w:i/>
          <w:iCs/>
          <w:sz w:val="24"/>
          <w:szCs w:val="24"/>
        </w:rPr>
        <w:t>Free School Meals in Wales: Information for Schools</w:t>
      </w:r>
      <w:r w:rsidR="0011682C">
        <w:rPr>
          <w:rFonts w:ascii="Times New Roman" w:hAnsi="Times New Roman" w:cs="Times New Roman"/>
          <w:sz w:val="24"/>
          <w:szCs w:val="24"/>
        </w:rPr>
        <w:t xml:space="preserve">. </w:t>
      </w:r>
      <w:r w:rsidR="00AC75E3" w:rsidRPr="00792BD7">
        <w:rPr>
          <w:rFonts w:ascii="Times New Roman" w:hAnsi="Times New Roman" w:cs="Times New Roman"/>
          <w:sz w:val="24"/>
          <w:szCs w:val="24"/>
        </w:rPr>
        <w:t>Available at:</w:t>
      </w:r>
      <w:r w:rsidR="00AC75E3">
        <w:rPr>
          <w:rFonts w:ascii="Times New Roman" w:hAnsi="Times New Roman" w:cs="Times New Roman"/>
          <w:sz w:val="24"/>
          <w:szCs w:val="24"/>
        </w:rPr>
        <w:t xml:space="preserve"> </w:t>
      </w:r>
      <w:hyperlink r:id="rId71" w:history="1">
        <w:r w:rsidR="00AC75E3" w:rsidRPr="003C6BFE">
          <w:rPr>
            <w:rStyle w:val="Hyperlink"/>
            <w:rFonts w:ascii="Times New Roman" w:hAnsi="Times New Roman" w:cs="Times New Roman"/>
            <w:sz w:val="24"/>
            <w:szCs w:val="24"/>
          </w:rPr>
          <w:t>https://gov.wales/sites/default/files/publications/2019-03/free-school-meals-in-wales-information-for-schools.pdf</w:t>
        </w:r>
      </w:hyperlink>
      <w:r w:rsidR="00AC75E3">
        <w:rPr>
          <w:rFonts w:ascii="Times New Roman" w:hAnsi="Times New Roman" w:cs="Times New Roman"/>
          <w:sz w:val="24"/>
          <w:szCs w:val="24"/>
        </w:rPr>
        <w:t xml:space="preserve"> </w:t>
      </w:r>
      <w:r w:rsidR="00AC75E3" w:rsidRPr="00792BD7">
        <w:rPr>
          <w:rFonts w:ascii="Times New Roman" w:hAnsi="Times New Roman" w:cs="Times New Roman"/>
          <w:sz w:val="24"/>
          <w:szCs w:val="24"/>
        </w:rPr>
        <w:t>(Accessed 4</w:t>
      </w:r>
      <w:r w:rsidR="00AC75E3" w:rsidRPr="00792BD7">
        <w:rPr>
          <w:rFonts w:ascii="Times New Roman" w:hAnsi="Times New Roman" w:cs="Times New Roman"/>
          <w:sz w:val="24"/>
          <w:szCs w:val="24"/>
          <w:vertAlign w:val="superscript"/>
        </w:rPr>
        <w:t>th</w:t>
      </w:r>
      <w:r w:rsidR="00AC75E3" w:rsidRPr="00792BD7">
        <w:rPr>
          <w:rFonts w:ascii="Times New Roman" w:hAnsi="Times New Roman" w:cs="Times New Roman"/>
          <w:sz w:val="24"/>
          <w:szCs w:val="24"/>
        </w:rPr>
        <w:t xml:space="preserve"> March 2022).</w:t>
      </w:r>
    </w:p>
    <w:p w14:paraId="4A1685A6" w14:textId="77777777" w:rsidR="00AC75E3" w:rsidRDefault="00AC75E3" w:rsidP="00763A2F">
      <w:pPr>
        <w:rPr>
          <w:rFonts w:ascii="Times New Roman" w:hAnsi="Times New Roman" w:cs="Times New Roman"/>
          <w:sz w:val="24"/>
          <w:szCs w:val="24"/>
        </w:rPr>
      </w:pPr>
    </w:p>
    <w:p w14:paraId="2FD51E00" w14:textId="77777777" w:rsidR="00265D32" w:rsidRDefault="00265D32" w:rsidP="00763A2F">
      <w:pPr>
        <w:rPr>
          <w:rFonts w:ascii="Times New Roman" w:hAnsi="Times New Roman" w:cs="Times New Roman"/>
          <w:sz w:val="24"/>
          <w:szCs w:val="24"/>
        </w:rPr>
      </w:pPr>
    </w:p>
    <w:p w14:paraId="2AE6894E" w14:textId="79DF19A9" w:rsidR="00A36AFC" w:rsidRDefault="00A36AFC" w:rsidP="00B1417E">
      <w:pPr>
        <w:pStyle w:val="NoSpacing"/>
        <w:rPr>
          <w:rFonts w:ascii="Times New Roman" w:hAnsi="Times New Roman" w:cs="Times New Roman"/>
          <w:sz w:val="24"/>
          <w:szCs w:val="24"/>
        </w:rPr>
      </w:pPr>
      <w:r w:rsidRPr="00B1417E">
        <w:rPr>
          <w:rFonts w:ascii="Times New Roman" w:hAnsi="Times New Roman" w:cs="Times New Roman"/>
          <w:sz w:val="24"/>
          <w:szCs w:val="24"/>
        </w:rPr>
        <w:lastRenderedPageBreak/>
        <w:t>Welsh Language Commissioner (2021) Sally Holland, Children’s Commissioner for Wales.</w:t>
      </w:r>
      <w:r w:rsidR="002A7349" w:rsidRPr="002A7349">
        <w:rPr>
          <w:rFonts w:ascii="Times New Roman" w:hAnsi="Times New Roman" w:cs="Times New Roman"/>
          <w:sz w:val="24"/>
          <w:szCs w:val="24"/>
        </w:rPr>
        <w:t xml:space="preserve"> </w:t>
      </w:r>
      <w:r w:rsidR="002A7349">
        <w:rPr>
          <w:rFonts w:ascii="Times New Roman" w:hAnsi="Times New Roman" w:cs="Times New Roman"/>
          <w:sz w:val="24"/>
          <w:szCs w:val="24"/>
        </w:rPr>
        <w:t xml:space="preserve">[video] </w:t>
      </w:r>
      <w:r w:rsidRPr="00B1417E">
        <w:rPr>
          <w:rFonts w:ascii="Times New Roman" w:hAnsi="Times New Roman" w:cs="Times New Roman"/>
          <w:sz w:val="24"/>
          <w:szCs w:val="24"/>
        </w:rPr>
        <w:t>Available at:</w:t>
      </w:r>
      <w:r w:rsidR="00B1417E" w:rsidRPr="00B1417E">
        <w:rPr>
          <w:rFonts w:ascii="Times New Roman" w:hAnsi="Times New Roman" w:cs="Times New Roman"/>
          <w:sz w:val="24"/>
          <w:szCs w:val="24"/>
        </w:rPr>
        <w:t xml:space="preserve"> </w:t>
      </w:r>
      <w:hyperlink r:id="rId72" w:history="1">
        <w:r w:rsidR="00B1417E" w:rsidRPr="00B1417E">
          <w:rPr>
            <w:rStyle w:val="Hyperlink"/>
            <w:rFonts w:ascii="Times New Roman" w:hAnsi="Times New Roman" w:cs="Times New Roman"/>
            <w:sz w:val="24"/>
            <w:szCs w:val="24"/>
          </w:rPr>
          <w:t>https://www.youtube.com/watch?v=_3i4kSZ7-wA</w:t>
        </w:r>
      </w:hyperlink>
      <w:r w:rsidR="00B1417E" w:rsidRPr="00B1417E">
        <w:rPr>
          <w:rFonts w:ascii="Times New Roman" w:hAnsi="Times New Roman" w:cs="Times New Roman"/>
          <w:sz w:val="24"/>
          <w:szCs w:val="24"/>
        </w:rPr>
        <w:t xml:space="preserve"> </w:t>
      </w:r>
      <w:r w:rsidRPr="00B1417E">
        <w:rPr>
          <w:rFonts w:ascii="Times New Roman" w:hAnsi="Times New Roman" w:cs="Times New Roman"/>
          <w:sz w:val="24"/>
          <w:szCs w:val="24"/>
        </w:rPr>
        <w:t>(Accessed 4th March 2022).</w:t>
      </w:r>
    </w:p>
    <w:p w14:paraId="7EE86359" w14:textId="34385062" w:rsidR="002A7349" w:rsidRDefault="002A7349" w:rsidP="00B1417E">
      <w:pPr>
        <w:pStyle w:val="NoSpacing"/>
        <w:rPr>
          <w:rFonts w:ascii="Times New Roman" w:hAnsi="Times New Roman" w:cs="Times New Roman"/>
          <w:sz w:val="24"/>
          <w:szCs w:val="24"/>
        </w:rPr>
      </w:pPr>
    </w:p>
    <w:p w14:paraId="6F708D99" w14:textId="4BF52A28" w:rsidR="002A7349" w:rsidRDefault="002A7349" w:rsidP="00B1417E">
      <w:pPr>
        <w:pStyle w:val="NoSpacing"/>
        <w:rPr>
          <w:rFonts w:ascii="Times New Roman" w:hAnsi="Times New Roman" w:cs="Times New Roman"/>
          <w:sz w:val="24"/>
          <w:szCs w:val="24"/>
        </w:rPr>
      </w:pPr>
    </w:p>
    <w:p w14:paraId="175F18E0" w14:textId="364A02C5" w:rsidR="002A7349" w:rsidRDefault="002A7349" w:rsidP="00B1417E">
      <w:pPr>
        <w:pStyle w:val="NoSpacing"/>
        <w:rPr>
          <w:rFonts w:ascii="Times New Roman" w:hAnsi="Times New Roman" w:cs="Times New Roman"/>
          <w:sz w:val="24"/>
          <w:szCs w:val="24"/>
        </w:rPr>
      </w:pPr>
    </w:p>
    <w:p w14:paraId="50591EA6" w14:textId="05F9B367" w:rsidR="002A7349" w:rsidRDefault="002A7349" w:rsidP="00B1417E">
      <w:pPr>
        <w:pStyle w:val="NoSpacing"/>
        <w:rPr>
          <w:rFonts w:ascii="Times New Roman" w:hAnsi="Times New Roman" w:cs="Times New Roman"/>
          <w:sz w:val="24"/>
          <w:szCs w:val="24"/>
        </w:rPr>
      </w:pPr>
    </w:p>
    <w:p w14:paraId="57643BE0" w14:textId="3B59E8D3" w:rsidR="002A7349" w:rsidRDefault="002A7349" w:rsidP="00B1417E">
      <w:pPr>
        <w:pStyle w:val="NoSpacing"/>
        <w:rPr>
          <w:rFonts w:ascii="Times New Roman" w:hAnsi="Times New Roman" w:cs="Times New Roman"/>
          <w:sz w:val="24"/>
          <w:szCs w:val="24"/>
        </w:rPr>
      </w:pPr>
    </w:p>
    <w:p w14:paraId="0345C870" w14:textId="272725BD" w:rsidR="002A7349" w:rsidRDefault="002A7349" w:rsidP="00B1417E">
      <w:pPr>
        <w:pStyle w:val="NoSpacing"/>
        <w:rPr>
          <w:rFonts w:ascii="Times New Roman" w:hAnsi="Times New Roman" w:cs="Times New Roman"/>
          <w:sz w:val="24"/>
          <w:szCs w:val="24"/>
        </w:rPr>
      </w:pPr>
    </w:p>
    <w:p w14:paraId="23DF8E38" w14:textId="525FBA8E" w:rsidR="002A7349" w:rsidRDefault="002A7349" w:rsidP="00B1417E">
      <w:pPr>
        <w:pStyle w:val="NoSpacing"/>
        <w:rPr>
          <w:rFonts w:ascii="Times New Roman" w:hAnsi="Times New Roman" w:cs="Times New Roman"/>
          <w:sz w:val="24"/>
          <w:szCs w:val="24"/>
        </w:rPr>
      </w:pPr>
    </w:p>
    <w:p w14:paraId="06F1D3E9" w14:textId="77777777" w:rsidR="00185F0F" w:rsidRDefault="00185F0F">
      <w:pPr>
        <w:rPr>
          <w:rFonts w:ascii="Times New Roman" w:hAnsi="Times New Roman" w:cs="Times New Roman"/>
          <w:sz w:val="24"/>
          <w:szCs w:val="24"/>
        </w:rPr>
      </w:pPr>
    </w:p>
    <w:p w14:paraId="338572A8" w14:textId="77777777" w:rsidR="002D31B1" w:rsidRPr="00185F0F" w:rsidRDefault="002D31B1">
      <w:pPr>
        <w:rPr>
          <w:rFonts w:ascii="Times New Roman" w:hAnsi="Times New Roman" w:cs="Times New Roman"/>
          <w:sz w:val="24"/>
          <w:szCs w:val="24"/>
        </w:rPr>
      </w:pPr>
    </w:p>
    <w:p w14:paraId="323626C6" w14:textId="77777777" w:rsidR="00F45F0E" w:rsidRDefault="00F45F0E">
      <w:pPr>
        <w:rPr>
          <w:rFonts w:ascii="Times New Roman" w:hAnsi="Times New Roman" w:cs="Times New Roman"/>
          <w:sz w:val="24"/>
          <w:szCs w:val="24"/>
        </w:rPr>
      </w:pPr>
    </w:p>
    <w:p w14:paraId="082EF24A" w14:textId="77777777" w:rsidR="00F45F0E" w:rsidRPr="00C95655" w:rsidRDefault="00F45F0E">
      <w:pPr>
        <w:rPr>
          <w:rFonts w:ascii="Times New Roman" w:hAnsi="Times New Roman" w:cs="Times New Roman"/>
          <w:sz w:val="24"/>
          <w:szCs w:val="24"/>
        </w:rPr>
      </w:pPr>
    </w:p>
    <w:sectPr w:rsidR="00F45F0E" w:rsidRPr="00C95655">
      <w:head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32F2C" w14:textId="77777777" w:rsidR="005F4F09" w:rsidRDefault="005F4F09" w:rsidP="005F4F09">
      <w:pPr>
        <w:spacing w:after="0" w:line="240" w:lineRule="auto"/>
      </w:pPr>
      <w:r>
        <w:separator/>
      </w:r>
    </w:p>
  </w:endnote>
  <w:endnote w:type="continuationSeparator" w:id="0">
    <w:p w14:paraId="35CDAA23" w14:textId="77777777" w:rsidR="005F4F09" w:rsidRDefault="005F4F09" w:rsidP="005F4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79015" w14:textId="77777777" w:rsidR="005F4F09" w:rsidRDefault="005F4F09" w:rsidP="005F4F09">
      <w:pPr>
        <w:spacing w:after="0" w:line="240" w:lineRule="auto"/>
      </w:pPr>
      <w:r>
        <w:separator/>
      </w:r>
    </w:p>
  </w:footnote>
  <w:footnote w:type="continuationSeparator" w:id="0">
    <w:p w14:paraId="1743EBC9" w14:textId="77777777" w:rsidR="005F4F09" w:rsidRDefault="005F4F09" w:rsidP="005F4F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0D6E" w14:textId="77777777" w:rsidR="00006A0B" w:rsidRPr="00C24D58" w:rsidRDefault="00006A0B" w:rsidP="00006A0B">
    <w:pPr>
      <w:pStyle w:val="Header"/>
      <w:rPr>
        <w:rFonts w:ascii="Times New Roman" w:hAnsi="Times New Roman" w:cs="Times New Roman"/>
        <w:sz w:val="24"/>
        <w:szCs w:val="24"/>
      </w:rPr>
    </w:pPr>
    <w:r w:rsidRPr="00C24D58">
      <w:rPr>
        <w:rFonts w:ascii="Times New Roman" w:hAnsi="Times New Roman" w:cs="Times New Roman"/>
        <w:sz w:val="24"/>
        <w:szCs w:val="24"/>
      </w:rPr>
      <w:t xml:space="preserve">1907461 Catalytic Leadership – rights, resilience, and social change. </w:t>
    </w:r>
  </w:p>
  <w:p w14:paraId="77D91817" w14:textId="248B18D3" w:rsidR="00006A0B" w:rsidRPr="00C24D58" w:rsidRDefault="00006A0B" w:rsidP="00006A0B">
    <w:pPr>
      <w:pStyle w:val="Header"/>
      <w:rPr>
        <w:rFonts w:ascii="Times New Roman" w:hAnsi="Times New Roman" w:cs="Times New Roman"/>
        <w:sz w:val="24"/>
        <w:szCs w:val="24"/>
      </w:rPr>
    </w:pPr>
    <w:r w:rsidRPr="00C24D58">
      <w:rPr>
        <w:rFonts w:ascii="Times New Roman" w:hAnsi="Times New Roman" w:cs="Times New Roman"/>
        <w:sz w:val="24"/>
        <w:szCs w:val="24"/>
      </w:rPr>
      <w:t xml:space="preserve">ECEY6003/C                                                                                              Word Count: </w:t>
    </w:r>
    <w:r>
      <w:rPr>
        <w:rFonts w:ascii="Times New Roman" w:hAnsi="Times New Roman" w:cs="Times New Roman"/>
        <w:sz w:val="24"/>
        <w:szCs w:val="24"/>
      </w:rPr>
      <w:t>5,1</w:t>
    </w:r>
    <w:r w:rsidR="0040021C">
      <w:rPr>
        <w:rFonts w:ascii="Times New Roman" w:hAnsi="Times New Roman" w:cs="Times New Roman"/>
        <w:sz w:val="24"/>
        <w:szCs w:val="24"/>
      </w:rPr>
      <w:t>84</w:t>
    </w:r>
  </w:p>
  <w:p w14:paraId="6B30822D" w14:textId="0C8F4984" w:rsidR="005F4F09" w:rsidRDefault="005F4F09">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40A7C"/>
    <w:multiLevelType w:val="multilevel"/>
    <w:tmpl w:val="C2A0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792750"/>
    <w:multiLevelType w:val="multilevel"/>
    <w:tmpl w:val="BCBE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D74D0F"/>
    <w:multiLevelType w:val="multilevel"/>
    <w:tmpl w:val="1F6C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703CDE"/>
    <w:multiLevelType w:val="multilevel"/>
    <w:tmpl w:val="8E52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8B"/>
    <w:rsid w:val="0000104C"/>
    <w:rsid w:val="00003238"/>
    <w:rsid w:val="00005D10"/>
    <w:rsid w:val="000069FB"/>
    <w:rsid w:val="00006A0B"/>
    <w:rsid w:val="0001151F"/>
    <w:rsid w:val="00020A5C"/>
    <w:rsid w:val="00034A08"/>
    <w:rsid w:val="000358A0"/>
    <w:rsid w:val="00037C34"/>
    <w:rsid w:val="000459DB"/>
    <w:rsid w:val="00045EF6"/>
    <w:rsid w:val="00051C93"/>
    <w:rsid w:val="00052BEE"/>
    <w:rsid w:val="000562DB"/>
    <w:rsid w:val="00057C6A"/>
    <w:rsid w:val="00064F90"/>
    <w:rsid w:val="000660B2"/>
    <w:rsid w:val="0007118D"/>
    <w:rsid w:val="0007168B"/>
    <w:rsid w:val="000730FF"/>
    <w:rsid w:val="000812DC"/>
    <w:rsid w:val="00083349"/>
    <w:rsid w:val="00094A73"/>
    <w:rsid w:val="00097208"/>
    <w:rsid w:val="000A1B3D"/>
    <w:rsid w:val="000B073E"/>
    <w:rsid w:val="000B40E8"/>
    <w:rsid w:val="000B6DDA"/>
    <w:rsid w:val="000B7E55"/>
    <w:rsid w:val="000C27A0"/>
    <w:rsid w:val="000D1183"/>
    <w:rsid w:val="000E09A7"/>
    <w:rsid w:val="000E2EE6"/>
    <w:rsid w:val="000E30D0"/>
    <w:rsid w:val="000E42E4"/>
    <w:rsid w:val="000E475B"/>
    <w:rsid w:val="000E600E"/>
    <w:rsid w:val="000E6D61"/>
    <w:rsid w:val="000F237E"/>
    <w:rsid w:val="000F6B00"/>
    <w:rsid w:val="001019DC"/>
    <w:rsid w:val="00103423"/>
    <w:rsid w:val="00104928"/>
    <w:rsid w:val="0010527B"/>
    <w:rsid w:val="00106549"/>
    <w:rsid w:val="00106AB0"/>
    <w:rsid w:val="00115810"/>
    <w:rsid w:val="00116391"/>
    <w:rsid w:val="0011682C"/>
    <w:rsid w:val="00116DBA"/>
    <w:rsid w:val="00120BB5"/>
    <w:rsid w:val="001225E8"/>
    <w:rsid w:val="00126996"/>
    <w:rsid w:val="001316E3"/>
    <w:rsid w:val="001346E6"/>
    <w:rsid w:val="00137223"/>
    <w:rsid w:val="00140A45"/>
    <w:rsid w:val="00144273"/>
    <w:rsid w:val="00146C6D"/>
    <w:rsid w:val="00157805"/>
    <w:rsid w:val="00167E45"/>
    <w:rsid w:val="0017256F"/>
    <w:rsid w:val="00177BCC"/>
    <w:rsid w:val="001802B7"/>
    <w:rsid w:val="001811F9"/>
    <w:rsid w:val="00184AB1"/>
    <w:rsid w:val="00184AC6"/>
    <w:rsid w:val="00185F0F"/>
    <w:rsid w:val="00192D0A"/>
    <w:rsid w:val="00193E6D"/>
    <w:rsid w:val="00196ADD"/>
    <w:rsid w:val="001A0112"/>
    <w:rsid w:val="001A299D"/>
    <w:rsid w:val="001D16D8"/>
    <w:rsid w:val="001D1C58"/>
    <w:rsid w:val="001D3D2A"/>
    <w:rsid w:val="001E248A"/>
    <w:rsid w:val="001E272F"/>
    <w:rsid w:val="001F5782"/>
    <w:rsid w:val="00214405"/>
    <w:rsid w:val="00217E43"/>
    <w:rsid w:val="00223007"/>
    <w:rsid w:val="0022305E"/>
    <w:rsid w:val="00226B2A"/>
    <w:rsid w:val="00227E60"/>
    <w:rsid w:val="00231A6C"/>
    <w:rsid w:val="00235ECB"/>
    <w:rsid w:val="00240DB4"/>
    <w:rsid w:val="00241C5B"/>
    <w:rsid w:val="002431D8"/>
    <w:rsid w:val="002435E8"/>
    <w:rsid w:val="002462DC"/>
    <w:rsid w:val="00254AAF"/>
    <w:rsid w:val="00254FEF"/>
    <w:rsid w:val="002564FE"/>
    <w:rsid w:val="00260451"/>
    <w:rsid w:val="00260B48"/>
    <w:rsid w:val="002613CD"/>
    <w:rsid w:val="00262E78"/>
    <w:rsid w:val="00264432"/>
    <w:rsid w:val="00265D32"/>
    <w:rsid w:val="00273955"/>
    <w:rsid w:val="002902EE"/>
    <w:rsid w:val="002A54C7"/>
    <w:rsid w:val="002A6E32"/>
    <w:rsid w:val="002A7349"/>
    <w:rsid w:val="002B05F0"/>
    <w:rsid w:val="002B1B08"/>
    <w:rsid w:val="002B685C"/>
    <w:rsid w:val="002C235A"/>
    <w:rsid w:val="002C7069"/>
    <w:rsid w:val="002D31B1"/>
    <w:rsid w:val="002D5479"/>
    <w:rsid w:val="002D54FF"/>
    <w:rsid w:val="002D732B"/>
    <w:rsid w:val="002E2D7E"/>
    <w:rsid w:val="002E3598"/>
    <w:rsid w:val="002E40F7"/>
    <w:rsid w:val="002F2247"/>
    <w:rsid w:val="002F5704"/>
    <w:rsid w:val="00301CAF"/>
    <w:rsid w:val="00302D01"/>
    <w:rsid w:val="0030372A"/>
    <w:rsid w:val="0030521D"/>
    <w:rsid w:val="0030687B"/>
    <w:rsid w:val="00313BDA"/>
    <w:rsid w:val="00315D01"/>
    <w:rsid w:val="00316C2A"/>
    <w:rsid w:val="00320292"/>
    <w:rsid w:val="0032189B"/>
    <w:rsid w:val="00322A31"/>
    <w:rsid w:val="00324F52"/>
    <w:rsid w:val="003257FD"/>
    <w:rsid w:val="00326342"/>
    <w:rsid w:val="003330F5"/>
    <w:rsid w:val="003342E2"/>
    <w:rsid w:val="00334730"/>
    <w:rsid w:val="00336974"/>
    <w:rsid w:val="00336B1A"/>
    <w:rsid w:val="003404C1"/>
    <w:rsid w:val="00342B9A"/>
    <w:rsid w:val="00343832"/>
    <w:rsid w:val="003444C0"/>
    <w:rsid w:val="00346C76"/>
    <w:rsid w:val="00347DAE"/>
    <w:rsid w:val="0035049F"/>
    <w:rsid w:val="003528CD"/>
    <w:rsid w:val="00352B35"/>
    <w:rsid w:val="00352E86"/>
    <w:rsid w:val="00354E55"/>
    <w:rsid w:val="003616B9"/>
    <w:rsid w:val="00362F11"/>
    <w:rsid w:val="003631AE"/>
    <w:rsid w:val="003811F1"/>
    <w:rsid w:val="00381324"/>
    <w:rsid w:val="0038324B"/>
    <w:rsid w:val="003833FE"/>
    <w:rsid w:val="00386E08"/>
    <w:rsid w:val="00387295"/>
    <w:rsid w:val="00394A39"/>
    <w:rsid w:val="00395C26"/>
    <w:rsid w:val="00396801"/>
    <w:rsid w:val="003A64B5"/>
    <w:rsid w:val="003A7EAE"/>
    <w:rsid w:val="003B2311"/>
    <w:rsid w:val="003C6120"/>
    <w:rsid w:val="003D3318"/>
    <w:rsid w:val="003D3E4B"/>
    <w:rsid w:val="003D5361"/>
    <w:rsid w:val="003D6F15"/>
    <w:rsid w:val="003E65E3"/>
    <w:rsid w:val="003E6617"/>
    <w:rsid w:val="003F4272"/>
    <w:rsid w:val="003F448E"/>
    <w:rsid w:val="003F577F"/>
    <w:rsid w:val="003F7E68"/>
    <w:rsid w:val="0040021C"/>
    <w:rsid w:val="0040500E"/>
    <w:rsid w:val="004203A7"/>
    <w:rsid w:val="004233CC"/>
    <w:rsid w:val="00425D81"/>
    <w:rsid w:val="004272EB"/>
    <w:rsid w:val="004279D6"/>
    <w:rsid w:val="0043393D"/>
    <w:rsid w:val="00434B26"/>
    <w:rsid w:val="00436C25"/>
    <w:rsid w:val="00441926"/>
    <w:rsid w:val="00444C76"/>
    <w:rsid w:val="00446EF0"/>
    <w:rsid w:val="00452A1F"/>
    <w:rsid w:val="004539F6"/>
    <w:rsid w:val="00455D43"/>
    <w:rsid w:val="00456723"/>
    <w:rsid w:val="00460450"/>
    <w:rsid w:val="00461B2A"/>
    <w:rsid w:val="004636A7"/>
    <w:rsid w:val="004647D0"/>
    <w:rsid w:val="004659E5"/>
    <w:rsid w:val="00465DC0"/>
    <w:rsid w:val="004717F6"/>
    <w:rsid w:val="00473BB3"/>
    <w:rsid w:val="00481056"/>
    <w:rsid w:val="00485ED7"/>
    <w:rsid w:val="00487778"/>
    <w:rsid w:val="004878FF"/>
    <w:rsid w:val="00490D3B"/>
    <w:rsid w:val="004929DD"/>
    <w:rsid w:val="00494A35"/>
    <w:rsid w:val="00497D9F"/>
    <w:rsid w:val="004A14C3"/>
    <w:rsid w:val="004A1700"/>
    <w:rsid w:val="004A6097"/>
    <w:rsid w:val="004B2605"/>
    <w:rsid w:val="004B2E4C"/>
    <w:rsid w:val="004B34F7"/>
    <w:rsid w:val="004B54B1"/>
    <w:rsid w:val="004B6F27"/>
    <w:rsid w:val="004B6F35"/>
    <w:rsid w:val="004B7FA7"/>
    <w:rsid w:val="004C042C"/>
    <w:rsid w:val="004D37AC"/>
    <w:rsid w:val="004D4DEF"/>
    <w:rsid w:val="004D5601"/>
    <w:rsid w:val="004D71C5"/>
    <w:rsid w:val="004D76ED"/>
    <w:rsid w:val="004D792F"/>
    <w:rsid w:val="004E2E29"/>
    <w:rsid w:val="004E6B97"/>
    <w:rsid w:val="004F1BC7"/>
    <w:rsid w:val="004F7F6E"/>
    <w:rsid w:val="00500F69"/>
    <w:rsid w:val="005010A6"/>
    <w:rsid w:val="00501961"/>
    <w:rsid w:val="005021CA"/>
    <w:rsid w:val="00506AE9"/>
    <w:rsid w:val="00514257"/>
    <w:rsid w:val="00516625"/>
    <w:rsid w:val="00516D19"/>
    <w:rsid w:val="005245B8"/>
    <w:rsid w:val="00526969"/>
    <w:rsid w:val="005306E9"/>
    <w:rsid w:val="005333CF"/>
    <w:rsid w:val="00542626"/>
    <w:rsid w:val="0054664B"/>
    <w:rsid w:val="005473F3"/>
    <w:rsid w:val="00561523"/>
    <w:rsid w:val="005641A6"/>
    <w:rsid w:val="005671B2"/>
    <w:rsid w:val="0057019D"/>
    <w:rsid w:val="00570FD9"/>
    <w:rsid w:val="00574DBA"/>
    <w:rsid w:val="00577622"/>
    <w:rsid w:val="0058400D"/>
    <w:rsid w:val="00587D44"/>
    <w:rsid w:val="005903BB"/>
    <w:rsid w:val="00591A02"/>
    <w:rsid w:val="00596BFA"/>
    <w:rsid w:val="005A2D0E"/>
    <w:rsid w:val="005A4199"/>
    <w:rsid w:val="005A4497"/>
    <w:rsid w:val="005B76FF"/>
    <w:rsid w:val="005C01D6"/>
    <w:rsid w:val="005C021F"/>
    <w:rsid w:val="005C0649"/>
    <w:rsid w:val="005C0C8E"/>
    <w:rsid w:val="005C27E9"/>
    <w:rsid w:val="005C492B"/>
    <w:rsid w:val="005C53AB"/>
    <w:rsid w:val="005C55E5"/>
    <w:rsid w:val="005C6681"/>
    <w:rsid w:val="005C6B0F"/>
    <w:rsid w:val="005C6BEE"/>
    <w:rsid w:val="005D4739"/>
    <w:rsid w:val="005E017F"/>
    <w:rsid w:val="005E5364"/>
    <w:rsid w:val="005F1A67"/>
    <w:rsid w:val="005F4F09"/>
    <w:rsid w:val="00600AF6"/>
    <w:rsid w:val="00603255"/>
    <w:rsid w:val="00604BE8"/>
    <w:rsid w:val="00611BB4"/>
    <w:rsid w:val="00613932"/>
    <w:rsid w:val="00615FBE"/>
    <w:rsid w:val="00623B69"/>
    <w:rsid w:val="00631311"/>
    <w:rsid w:val="00631858"/>
    <w:rsid w:val="00636EC6"/>
    <w:rsid w:val="0063782B"/>
    <w:rsid w:val="0064596A"/>
    <w:rsid w:val="006459D5"/>
    <w:rsid w:val="0064731C"/>
    <w:rsid w:val="00650CCA"/>
    <w:rsid w:val="0065308C"/>
    <w:rsid w:val="00653758"/>
    <w:rsid w:val="00653874"/>
    <w:rsid w:val="00666491"/>
    <w:rsid w:val="00671479"/>
    <w:rsid w:val="006770FA"/>
    <w:rsid w:val="006849EB"/>
    <w:rsid w:val="00686C65"/>
    <w:rsid w:val="006900D9"/>
    <w:rsid w:val="0069413E"/>
    <w:rsid w:val="006A3A09"/>
    <w:rsid w:val="006A3D64"/>
    <w:rsid w:val="006B4A20"/>
    <w:rsid w:val="006B5BA7"/>
    <w:rsid w:val="006B70BD"/>
    <w:rsid w:val="006B7182"/>
    <w:rsid w:val="006C2167"/>
    <w:rsid w:val="006C2CC7"/>
    <w:rsid w:val="006D1542"/>
    <w:rsid w:val="006D18AC"/>
    <w:rsid w:val="006D1F43"/>
    <w:rsid w:val="006D4937"/>
    <w:rsid w:val="006E067D"/>
    <w:rsid w:val="006E0DD3"/>
    <w:rsid w:val="006E1CB1"/>
    <w:rsid w:val="006E2D2F"/>
    <w:rsid w:val="006E5065"/>
    <w:rsid w:val="006E759C"/>
    <w:rsid w:val="006E7601"/>
    <w:rsid w:val="006F6A84"/>
    <w:rsid w:val="007000EE"/>
    <w:rsid w:val="00702731"/>
    <w:rsid w:val="00707858"/>
    <w:rsid w:val="00712B7C"/>
    <w:rsid w:val="007163CD"/>
    <w:rsid w:val="0071641C"/>
    <w:rsid w:val="00726398"/>
    <w:rsid w:val="007339AC"/>
    <w:rsid w:val="00740D8F"/>
    <w:rsid w:val="007423E3"/>
    <w:rsid w:val="00743B03"/>
    <w:rsid w:val="007457D7"/>
    <w:rsid w:val="00747507"/>
    <w:rsid w:val="0075043A"/>
    <w:rsid w:val="007548E1"/>
    <w:rsid w:val="0075787D"/>
    <w:rsid w:val="00763A2F"/>
    <w:rsid w:val="007646C5"/>
    <w:rsid w:val="007676DD"/>
    <w:rsid w:val="007702FD"/>
    <w:rsid w:val="0077081C"/>
    <w:rsid w:val="007709B7"/>
    <w:rsid w:val="00770DD0"/>
    <w:rsid w:val="00771506"/>
    <w:rsid w:val="007752F6"/>
    <w:rsid w:val="00776CE8"/>
    <w:rsid w:val="0078048B"/>
    <w:rsid w:val="00781C43"/>
    <w:rsid w:val="007831B4"/>
    <w:rsid w:val="007850D0"/>
    <w:rsid w:val="00787040"/>
    <w:rsid w:val="00787408"/>
    <w:rsid w:val="0079067E"/>
    <w:rsid w:val="00791897"/>
    <w:rsid w:val="00792BD7"/>
    <w:rsid w:val="00795864"/>
    <w:rsid w:val="007A1350"/>
    <w:rsid w:val="007A5496"/>
    <w:rsid w:val="007A756F"/>
    <w:rsid w:val="007B283F"/>
    <w:rsid w:val="007B6561"/>
    <w:rsid w:val="007B69AE"/>
    <w:rsid w:val="007C349E"/>
    <w:rsid w:val="007C7289"/>
    <w:rsid w:val="007D2366"/>
    <w:rsid w:val="007F5E91"/>
    <w:rsid w:val="007F5F25"/>
    <w:rsid w:val="007F7490"/>
    <w:rsid w:val="007F7C09"/>
    <w:rsid w:val="007F7F2A"/>
    <w:rsid w:val="007F7F37"/>
    <w:rsid w:val="00801A60"/>
    <w:rsid w:val="00816253"/>
    <w:rsid w:val="00817B49"/>
    <w:rsid w:val="008278E8"/>
    <w:rsid w:val="00833E4C"/>
    <w:rsid w:val="00840637"/>
    <w:rsid w:val="008412E3"/>
    <w:rsid w:val="00841E7D"/>
    <w:rsid w:val="00842760"/>
    <w:rsid w:val="00846065"/>
    <w:rsid w:val="00846660"/>
    <w:rsid w:val="00850D27"/>
    <w:rsid w:val="00853EE9"/>
    <w:rsid w:val="008564A4"/>
    <w:rsid w:val="00862EFB"/>
    <w:rsid w:val="00865629"/>
    <w:rsid w:val="008748B6"/>
    <w:rsid w:val="00877C4D"/>
    <w:rsid w:val="00877EB8"/>
    <w:rsid w:val="00880971"/>
    <w:rsid w:val="008825DA"/>
    <w:rsid w:val="00887A14"/>
    <w:rsid w:val="008940A4"/>
    <w:rsid w:val="00897465"/>
    <w:rsid w:val="008A3F96"/>
    <w:rsid w:val="008A5AC6"/>
    <w:rsid w:val="008C3BA1"/>
    <w:rsid w:val="008C7267"/>
    <w:rsid w:val="008E0723"/>
    <w:rsid w:val="008E0AB7"/>
    <w:rsid w:val="008E1705"/>
    <w:rsid w:val="008E3510"/>
    <w:rsid w:val="008E4B24"/>
    <w:rsid w:val="008E66BC"/>
    <w:rsid w:val="008E7DA8"/>
    <w:rsid w:val="008F1C14"/>
    <w:rsid w:val="0090178A"/>
    <w:rsid w:val="00905D30"/>
    <w:rsid w:val="00913697"/>
    <w:rsid w:val="00915804"/>
    <w:rsid w:val="00916BFF"/>
    <w:rsid w:val="009173BD"/>
    <w:rsid w:val="00917CE4"/>
    <w:rsid w:val="009230F0"/>
    <w:rsid w:val="009301A0"/>
    <w:rsid w:val="00931A0D"/>
    <w:rsid w:val="009344B5"/>
    <w:rsid w:val="00935AF3"/>
    <w:rsid w:val="009361EC"/>
    <w:rsid w:val="00937970"/>
    <w:rsid w:val="00943B10"/>
    <w:rsid w:val="00947E39"/>
    <w:rsid w:val="009602C4"/>
    <w:rsid w:val="00962D75"/>
    <w:rsid w:val="00963506"/>
    <w:rsid w:val="009635E3"/>
    <w:rsid w:val="00973C29"/>
    <w:rsid w:val="00973C35"/>
    <w:rsid w:val="00974482"/>
    <w:rsid w:val="00975EDB"/>
    <w:rsid w:val="00980AF2"/>
    <w:rsid w:val="0098280E"/>
    <w:rsid w:val="009837E7"/>
    <w:rsid w:val="009903C7"/>
    <w:rsid w:val="0099330B"/>
    <w:rsid w:val="009954B9"/>
    <w:rsid w:val="00996D49"/>
    <w:rsid w:val="009A195A"/>
    <w:rsid w:val="009A2137"/>
    <w:rsid w:val="009B0C1D"/>
    <w:rsid w:val="009B6948"/>
    <w:rsid w:val="009B7827"/>
    <w:rsid w:val="009C099B"/>
    <w:rsid w:val="009C1EC0"/>
    <w:rsid w:val="009C6361"/>
    <w:rsid w:val="009C6ADB"/>
    <w:rsid w:val="009C723E"/>
    <w:rsid w:val="009D0D77"/>
    <w:rsid w:val="009D7525"/>
    <w:rsid w:val="009D7856"/>
    <w:rsid w:val="009E0A40"/>
    <w:rsid w:val="009E3871"/>
    <w:rsid w:val="009E5133"/>
    <w:rsid w:val="009E568E"/>
    <w:rsid w:val="009E5B25"/>
    <w:rsid w:val="009F22DA"/>
    <w:rsid w:val="009F2C3D"/>
    <w:rsid w:val="009F55E1"/>
    <w:rsid w:val="00A03058"/>
    <w:rsid w:val="00A06FD0"/>
    <w:rsid w:val="00A136FD"/>
    <w:rsid w:val="00A21AE7"/>
    <w:rsid w:val="00A30EF4"/>
    <w:rsid w:val="00A312F1"/>
    <w:rsid w:val="00A317EE"/>
    <w:rsid w:val="00A36056"/>
    <w:rsid w:val="00A36AFC"/>
    <w:rsid w:val="00A45521"/>
    <w:rsid w:val="00A45C91"/>
    <w:rsid w:val="00A46DC8"/>
    <w:rsid w:val="00A473F1"/>
    <w:rsid w:val="00A476DD"/>
    <w:rsid w:val="00A500BC"/>
    <w:rsid w:val="00A5087E"/>
    <w:rsid w:val="00A541FB"/>
    <w:rsid w:val="00A54798"/>
    <w:rsid w:val="00A6469D"/>
    <w:rsid w:val="00A650FA"/>
    <w:rsid w:val="00A70974"/>
    <w:rsid w:val="00A71420"/>
    <w:rsid w:val="00A7434E"/>
    <w:rsid w:val="00A74351"/>
    <w:rsid w:val="00A76E11"/>
    <w:rsid w:val="00A77E4D"/>
    <w:rsid w:val="00A83D59"/>
    <w:rsid w:val="00A96DB9"/>
    <w:rsid w:val="00A97298"/>
    <w:rsid w:val="00AA2288"/>
    <w:rsid w:val="00AA28A4"/>
    <w:rsid w:val="00AA5E33"/>
    <w:rsid w:val="00AA7CC6"/>
    <w:rsid w:val="00AB214A"/>
    <w:rsid w:val="00AB59BE"/>
    <w:rsid w:val="00AC233D"/>
    <w:rsid w:val="00AC2CD4"/>
    <w:rsid w:val="00AC2DE3"/>
    <w:rsid w:val="00AC4A86"/>
    <w:rsid w:val="00AC7470"/>
    <w:rsid w:val="00AC75E3"/>
    <w:rsid w:val="00AC773C"/>
    <w:rsid w:val="00AD5783"/>
    <w:rsid w:val="00AD70AA"/>
    <w:rsid w:val="00AE6100"/>
    <w:rsid w:val="00AF0CBE"/>
    <w:rsid w:val="00AF36CD"/>
    <w:rsid w:val="00AF5ADE"/>
    <w:rsid w:val="00AF7E8A"/>
    <w:rsid w:val="00B04678"/>
    <w:rsid w:val="00B14146"/>
    <w:rsid w:val="00B1417E"/>
    <w:rsid w:val="00B14841"/>
    <w:rsid w:val="00B1541A"/>
    <w:rsid w:val="00B15DF1"/>
    <w:rsid w:val="00B2069D"/>
    <w:rsid w:val="00B21E4D"/>
    <w:rsid w:val="00B24EC5"/>
    <w:rsid w:val="00B24EF5"/>
    <w:rsid w:val="00B33555"/>
    <w:rsid w:val="00B35330"/>
    <w:rsid w:val="00B40BBD"/>
    <w:rsid w:val="00B47960"/>
    <w:rsid w:val="00B47E7E"/>
    <w:rsid w:val="00B57C74"/>
    <w:rsid w:val="00B63EDE"/>
    <w:rsid w:val="00B7078C"/>
    <w:rsid w:val="00B73601"/>
    <w:rsid w:val="00B73EE7"/>
    <w:rsid w:val="00B74393"/>
    <w:rsid w:val="00B82C3C"/>
    <w:rsid w:val="00B8690E"/>
    <w:rsid w:val="00B90DB1"/>
    <w:rsid w:val="00B96C36"/>
    <w:rsid w:val="00BA1B12"/>
    <w:rsid w:val="00BA2864"/>
    <w:rsid w:val="00BA62DD"/>
    <w:rsid w:val="00BB0453"/>
    <w:rsid w:val="00BB76F8"/>
    <w:rsid w:val="00BC16F0"/>
    <w:rsid w:val="00BC3942"/>
    <w:rsid w:val="00BC52CE"/>
    <w:rsid w:val="00BC70D3"/>
    <w:rsid w:val="00BD2781"/>
    <w:rsid w:val="00BD308D"/>
    <w:rsid w:val="00BD4D05"/>
    <w:rsid w:val="00BE0536"/>
    <w:rsid w:val="00BE46B6"/>
    <w:rsid w:val="00BE69BA"/>
    <w:rsid w:val="00BE6ACF"/>
    <w:rsid w:val="00BE7CE2"/>
    <w:rsid w:val="00BF1437"/>
    <w:rsid w:val="00BF6E20"/>
    <w:rsid w:val="00BF70DD"/>
    <w:rsid w:val="00BF7714"/>
    <w:rsid w:val="00C019CA"/>
    <w:rsid w:val="00C023CA"/>
    <w:rsid w:val="00C03CF9"/>
    <w:rsid w:val="00C04BB7"/>
    <w:rsid w:val="00C07196"/>
    <w:rsid w:val="00C10E3D"/>
    <w:rsid w:val="00C12977"/>
    <w:rsid w:val="00C15468"/>
    <w:rsid w:val="00C1591C"/>
    <w:rsid w:val="00C16E16"/>
    <w:rsid w:val="00C21A77"/>
    <w:rsid w:val="00C232AD"/>
    <w:rsid w:val="00C24A16"/>
    <w:rsid w:val="00C27F2C"/>
    <w:rsid w:val="00C30209"/>
    <w:rsid w:val="00C310DE"/>
    <w:rsid w:val="00C32893"/>
    <w:rsid w:val="00C35587"/>
    <w:rsid w:val="00C365BA"/>
    <w:rsid w:val="00C37160"/>
    <w:rsid w:val="00C41F9C"/>
    <w:rsid w:val="00C45BB5"/>
    <w:rsid w:val="00C5566B"/>
    <w:rsid w:val="00C55D65"/>
    <w:rsid w:val="00C56A11"/>
    <w:rsid w:val="00C57975"/>
    <w:rsid w:val="00C629E9"/>
    <w:rsid w:val="00C63E49"/>
    <w:rsid w:val="00C65E2B"/>
    <w:rsid w:val="00C6701F"/>
    <w:rsid w:val="00C67550"/>
    <w:rsid w:val="00C67913"/>
    <w:rsid w:val="00C67E7B"/>
    <w:rsid w:val="00C74109"/>
    <w:rsid w:val="00C81CD2"/>
    <w:rsid w:val="00C83E95"/>
    <w:rsid w:val="00C84EB9"/>
    <w:rsid w:val="00C8551F"/>
    <w:rsid w:val="00C868A5"/>
    <w:rsid w:val="00C92112"/>
    <w:rsid w:val="00C92A6D"/>
    <w:rsid w:val="00C93775"/>
    <w:rsid w:val="00C95655"/>
    <w:rsid w:val="00C957FB"/>
    <w:rsid w:val="00C97E1C"/>
    <w:rsid w:val="00CC02BF"/>
    <w:rsid w:val="00CC3D9F"/>
    <w:rsid w:val="00CD2704"/>
    <w:rsid w:val="00CD5955"/>
    <w:rsid w:val="00CE5164"/>
    <w:rsid w:val="00CE5CF2"/>
    <w:rsid w:val="00CF2E16"/>
    <w:rsid w:val="00CF3A22"/>
    <w:rsid w:val="00CF43B7"/>
    <w:rsid w:val="00CF6198"/>
    <w:rsid w:val="00CF7BAA"/>
    <w:rsid w:val="00D00732"/>
    <w:rsid w:val="00D00BC1"/>
    <w:rsid w:val="00D056AC"/>
    <w:rsid w:val="00D07DC6"/>
    <w:rsid w:val="00D127A8"/>
    <w:rsid w:val="00D15134"/>
    <w:rsid w:val="00D15871"/>
    <w:rsid w:val="00D23DA6"/>
    <w:rsid w:val="00D269CB"/>
    <w:rsid w:val="00D3391C"/>
    <w:rsid w:val="00D33CDD"/>
    <w:rsid w:val="00D35261"/>
    <w:rsid w:val="00D3595F"/>
    <w:rsid w:val="00D35D24"/>
    <w:rsid w:val="00D36F63"/>
    <w:rsid w:val="00D45178"/>
    <w:rsid w:val="00D53DE3"/>
    <w:rsid w:val="00D60EE8"/>
    <w:rsid w:val="00D6143B"/>
    <w:rsid w:val="00D71910"/>
    <w:rsid w:val="00D71A26"/>
    <w:rsid w:val="00D76F6F"/>
    <w:rsid w:val="00D84036"/>
    <w:rsid w:val="00D90FB0"/>
    <w:rsid w:val="00D95D2E"/>
    <w:rsid w:val="00DA1023"/>
    <w:rsid w:val="00DA6BC0"/>
    <w:rsid w:val="00DA77E5"/>
    <w:rsid w:val="00DB6720"/>
    <w:rsid w:val="00DB683E"/>
    <w:rsid w:val="00DC1D54"/>
    <w:rsid w:val="00DC4380"/>
    <w:rsid w:val="00DC6759"/>
    <w:rsid w:val="00DD3139"/>
    <w:rsid w:val="00DD5FC5"/>
    <w:rsid w:val="00DE67AE"/>
    <w:rsid w:val="00DE6B25"/>
    <w:rsid w:val="00DF1266"/>
    <w:rsid w:val="00DF1824"/>
    <w:rsid w:val="00DF2427"/>
    <w:rsid w:val="00E0078C"/>
    <w:rsid w:val="00E04A5B"/>
    <w:rsid w:val="00E0578B"/>
    <w:rsid w:val="00E23790"/>
    <w:rsid w:val="00E248C8"/>
    <w:rsid w:val="00E3178C"/>
    <w:rsid w:val="00E37504"/>
    <w:rsid w:val="00E40CE5"/>
    <w:rsid w:val="00E4529E"/>
    <w:rsid w:val="00E544FE"/>
    <w:rsid w:val="00E554E1"/>
    <w:rsid w:val="00E65361"/>
    <w:rsid w:val="00E6617A"/>
    <w:rsid w:val="00E66C48"/>
    <w:rsid w:val="00E700F5"/>
    <w:rsid w:val="00E84952"/>
    <w:rsid w:val="00E85522"/>
    <w:rsid w:val="00EA0E7D"/>
    <w:rsid w:val="00EA1FE8"/>
    <w:rsid w:val="00EA4959"/>
    <w:rsid w:val="00EA6DA0"/>
    <w:rsid w:val="00EB1660"/>
    <w:rsid w:val="00EB1AC8"/>
    <w:rsid w:val="00EB3CFD"/>
    <w:rsid w:val="00EC02ED"/>
    <w:rsid w:val="00EC1758"/>
    <w:rsid w:val="00EC4123"/>
    <w:rsid w:val="00ED282B"/>
    <w:rsid w:val="00ED504B"/>
    <w:rsid w:val="00ED6D30"/>
    <w:rsid w:val="00EE1518"/>
    <w:rsid w:val="00EE3A38"/>
    <w:rsid w:val="00EE3F73"/>
    <w:rsid w:val="00EF7B6A"/>
    <w:rsid w:val="00EF7C7E"/>
    <w:rsid w:val="00F05243"/>
    <w:rsid w:val="00F07057"/>
    <w:rsid w:val="00F11A84"/>
    <w:rsid w:val="00F1383F"/>
    <w:rsid w:val="00F1400F"/>
    <w:rsid w:val="00F16878"/>
    <w:rsid w:val="00F16F95"/>
    <w:rsid w:val="00F211CE"/>
    <w:rsid w:val="00F219C3"/>
    <w:rsid w:val="00F238FB"/>
    <w:rsid w:val="00F241AC"/>
    <w:rsid w:val="00F25A64"/>
    <w:rsid w:val="00F32C42"/>
    <w:rsid w:val="00F335BA"/>
    <w:rsid w:val="00F343A9"/>
    <w:rsid w:val="00F3481C"/>
    <w:rsid w:val="00F3732C"/>
    <w:rsid w:val="00F373A0"/>
    <w:rsid w:val="00F42BD9"/>
    <w:rsid w:val="00F45F0E"/>
    <w:rsid w:val="00F46C2A"/>
    <w:rsid w:val="00F513E3"/>
    <w:rsid w:val="00F51AAF"/>
    <w:rsid w:val="00F65E0B"/>
    <w:rsid w:val="00F73545"/>
    <w:rsid w:val="00F738A0"/>
    <w:rsid w:val="00F743B4"/>
    <w:rsid w:val="00F7631B"/>
    <w:rsid w:val="00F76957"/>
    <w:rsid w:val="00F77DF3"/>
    <w:rsid w:val="00F81990"/>
    <w:rsid w:val="00F81B3D"/>
    <w:rsid w:val="00F83D61"/>
    <w:rsid w:val="00F85C53"/>
    <w:rsid w:val="00FB2D06"/>
    <w:rsid w:val="00FB3C40"/>
    <w:rsid w:val="00FC199B"/>
    <w:rsid w:val="00FC5A36"/>
    <w:rsid w:val="00FC795F"/>
    <w:rsid w:val="00FD12D2"/>
    <w:rsid w:val="00FD3BC8"/>
    <w:rsid w:val="00FD573E"/>
    <w:rsid w:val="00FE5934"/>
    <w:rsid w:val="00FF1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59F6F5"/>
  <w15:chartTrackingRefBased/>
  <w15:docId w15:val="{2F5C7B38-1FE6-491B-93A5-77AD67223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E15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506A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872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518"/>
    <w:rPr>
      <w:rFonts w:ascii="Times New Roman" w:eastAsia="Times New Roman" w:hAnsi="Times New Roman" w:cs="Times New Roman"/>
      <w:b/>
      <w:bCs/>
      <w:kern w:val="36"/>
      <w:sz w:val="48"/>
      <w:szCs w:val="48"/>
      <w:lang w:eastAsia="en-GB"/>
    </w:rPr>
  </w:style>
  <w:style w:type="character" w:customStyle="1" w:styleId="ng-binding">
    <w:name w:val="ng-binding"/>
    <w:basedOn w:val="DefaultParagraphFont"/>
    <w:rsid w:val="00EE1518"/>
  </w:style>
  <w:style w:type="character" w:customStyle="1" w:styleId="last-name">
    <w:name w:val="last-name"/>
    <w:basedOn w:val="DefaultParagraphFont"/>
    <w:rsid w:val="00EE1518"/>
  </w:style>
  <w:style w:type="character" w:styleId="Hyperlink">
    <w:name w:val="Hyperlink"/>
    <w:basedOn w:val="DefaultParagraphFont"/>
    <w:uiPriority w:val="99"/>
    <w:unhideWhenUsed/>
    <w:rsid w:val="00AD70AA"/>
    <w:rPr>
      <w:color w:val="0563C1" w:themeColor="hyperlink"/>
      <w:u w:val="single"/>
    </w:rPr>
  </w:style>
  <w:style w:type="character" w:styleId="UnresolvedMention">
    <w:name w:val="Unresolved Mention"/>
    <w:basedOn w:val="DefaultParagraphFont"/>
    <w:uiPriority w:val="99"/>
    <w:semiHidden/>
    <w:unhideWhenUsed/>
    <w:rsid w:val="00AD70AA"/>
    <w:rPr>
      <w:color w:val="605E5C"/>
      <w:shd w:val="clear" w:color="auto" w:fill="E1DFDD"/>
    </w:rPr>
  </w:style>
  <w:style w:type="paragraph" w:styleId="Header">
    <w:name w:val="header"/>
    <w:basedOn w:val="Normal"/>
    <w:link w:val="HeaderChar"/>
    <w:uiPriority w:val="99"/>
    <w:unhideWhenUsed/>
    <w:rsid w:val="005F4F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F09"/>
  </w:style>
  <w:style w:type="paragraph" w:styleId="Footer">
    <w:name w:val="footer"/>
    <w:basedOn w:val="Normal"/>
    <w:link w:val="FooterChar"/>
    <w:uiPriority w:val="99"/>
    <w:unhideWhenUsed/>
    <w:rsid w:val="005F4F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F09"/>
  </w:style>
  <w:style w:type="character" w:customStyle="1" w:styleId="Heading2Char">
    <w:name w:val="Heading 2 Char"/>
    <w:basedOn w:val="DefaultParagraphFont"/>
    <w:link w:val="Heading2"/>
    <w:uiPriority w:val="9"/>
    <w:semiHidden/>
    <w:rsid w:val="00506AE9"/>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F45F0E"/>
    <w:pPr>
      <w:spacing w:after="0" w:line="240" w:lineRule="auto"/>
    </w:pPr>
  </w:style>
  <w:style w:type="character" w:styleId="FollowedHyperlink">
    <w:name w:val="FollowedHyperlink"/>
    <w:basedOn w:val="DefaultParagraphFont"/>
    <w:uiPriority w:val="99"/>
    <w:semiHidden/>
    <w:unhideWhenUsed/>
    <w:rsid w:val="00487778"/>
    <w:rPr>
      <w:color w:val="954F72" w:themeColor="followedHyperlink"/>
      <w:u w:val="single"/>
    </w:rPr>
  </w:style>
  <w:style w:type="character" w:customStyle="1" w:styleId="Heading3Char">
    <w:name w:val="Heading 3 Char"/>
    <w:basedOn w:val="DefaultParagraphFont"/>
    <w:link w:val="Heading3"/>
    <w:uiPriority w:val="9"/>
    <w:semiHidden/>
    <w:rsid w:val="00387295"/>
    <w:rPr>
      <w:rFonts w:asciiTheme="majorHAnsi" w:eastAsiaTheme="majorEastAsia" w:hAnsiTheme="majorHAnsi" w:cstheme="majorBidi"/>
      <w:color w:val="1F3763" w:themeColor="accent1" w:themeShade="7F"/>
      <w:sz w:val="24"/>
      <w:szCs w:val="24"/>
    </w:rPr>
  </w:style>
  <w:style w:type="character" w:customStyle="1" w:styleId="citetitle">
    <w:name w:val="cite_title"/>
    <w:basedOn w:val="DefaultParagraphFont"/>
    <w:rsid w:val="00AF36CD"/>
  </w:style>
  <w:style w:type="paragraph" w:customStyle="1" w:styleId="nova-legacy-e-listitem">
    <w:name w:val="nova-legacy-e-list__item"/>
    <w:basedOn w:val="Normal"/>
    <w:rsid w:val="00F16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title">
    <w:name w:val="article_title"/>
    <w:basedOn w:val="DefaultParagraphFont"/>
    <w:rsid w:val="00321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5754">
      <w:bodyDiv w:val="1"/>
      <w:marLeft w:val="0"/>
      <w:marRight w:val="0"/>
      <w:marTop w:val="0"/>
      <w:marBottom w:val="0"/>
      <w:divBdr>
        <w:top w:val="none" w:sz="0" w:space="0" w:color="auto"/>
        <w:left w:val="none" w:sz="0" w:space="0" w:color="auto"/>
        <w:bottom w:val="none" w:sz="0" w:space="0" w:color="auto"/>
        <w:right w:val="none" w:sz="0" w:space="0" w:color="auto"/>
      </w:divBdr>
    </w:div>
    <w:div w:id="65999188">
      <w:bodyDiv w:val="1"/>
      <w:marLeft w:val="0"/>
      <w:marRight w:val="0"/>
      <w:marTop w:val="0"/>
      <w:marBottom w:val="0"/>
      <w:divBdr>
        <w:top w:val="none" w:sz="0" w:space="0" w:color="auto"/>
        <w:left w:val="none" w:sz="0" w:space="0" w:color="auto"/>
        <w:bottom w:val="none" w:sz="0" w:space="0" w:color="auto"/>
        <w:right w:val="none" w:sz="0" w:space="0" w:color="auto"/>
      </w:divBdr>
    </w:div>
    <w:div w:id="101192539">
      <w:bodyDiv w:val="1"/>
      <w:marLeft w:val="0"/>
      <w:marRight w:val="0"/>
      <w:marTop w:val="0"/>
      <w:marBottom w:val="0"/>
      <w:divBdr>
        <w:top w:val="none" w:sz="0" w:space="0" w:color="auto"/>
        <w:left w:val="none" w:sz="0" w:space="0" w:color="auto"/>
        <w:bottom w:val="none" w:sz="0" w:space="0" w:color="auto"/>
        <w:right w:val="none" w:sz="0" w:space="0" w:color="auto"/>
      </w:divBdr>
    </w:div>
    <w:div w:id="197932472">
      <w:bodyDiv w:val="1"/>
      <w:marLeft w:val="0"/>
      <w:marRight w:val="0"/>
      <w:marTop w:val="0"/>
      <w:marBottom w:val="0"/>
      <w:divBdr>
        <w:top w:val="none" w:sz="0" w:space="0" w:color="auto"/>
        <w:left w:val="none" w:sz="0" w:space="0" w:color="auto"/>
        <w:bottom w:val="none" w:sz="0" w:space="0" w:color="auto"/>
        <w:right w:val="none" w:sz="0" w:space="0" w:color="auto"/>
      </w:divBdr>
    </w:div>
    <w:div w:id="215439495">
      <w:bodyDiv w:val="1"/>
      <w:marLeft w:val="0"/>
      <w:marRight w:val="0"/>
      <w:marTop w:val="0"/>
      <w:marBottom w:val="0"/>
      <w:divBdr>
        <w:top w:val="none" w:sz="0" w:space="0" w:color="auto"/>
        <w:left w:val="none" w:sz="0" w:space="0" w:color="auto"/>
        <w:bottom w:val="none" w:sz="0" w:space="0" w:color="auto"/>
        <w:right w:val="none" w:sz="0" w:space="0" w:color="auto"/>
      </w:divBdr>
    </w:div>
    <w:div w:id="230581383">
      <w:bodyDiv w:val="1"/>
      <w:marLeft w:val="0"/>
      <w:marRight w:val="0"/>
      <w:marTop w:val="0"/>
      <w:marBottom w:val="0"/>
      <w:divBdr>
        <w:top w:val="none" w:sz="0" w:space="0" w:color="auto"/>
        <w:left w:val="none" w:sz="0" w:space="0" w:color="auto"/>
        <w:bottom w:val="none" w:sz="0" w:space="0" w:color="auto"/>
        <w:right w:val="none" w:sz="0" w:space="0" w:color="auto"/>
      </w:divBdr>
    </w:div>
    <w:div w:id="249899501">
      <w:bodyDiv w:val="1"/>
      <w:marLeft w:val="0"/>
      <w:marRight w:val="0"/>
      <w:marTop w:val="0"/>
      <w:marBottom w:val="0"/>
      <w:divBdr>
        <w:top w:val="none" w:sz="0" w:space="0" w:color="auto"/>
        <w:left w:val="none" w:sz="0" w:space="0" w:color="auto"/>
        <w:bottom w:val="none" w:sz="0" w:space="0" w:color="auto"/>
        <w:right w:val="none" w:sz="0" w:space="0" w:color="auto"/>
      </w:divBdr>
      <w:divsChild>
        <w:div w:id="1444568012">
          <w:marLeft w:val="0"/>
          <w:marRight w:val="0"/>
          <w:marTop w:val="0"/>
          <w:marBottom w:val="150"/>
          <w:divBdr>
            <w:top w:val="none" w:sz="0" w:space="0" w:color="auto"/>
            <w:left w:val="none" w:sz="0" w:space="0" w:color="auto"/>
            <w:bottom w:val="none" w:sz="0" w:space="0" w:color="auto"/>
            <w:right w:val="none" w:sz="0" w:space="0" w:color="auto"/>
          </w:divBdr>
        </w:div>
        <w:div w:id="530262231">
          <w:marLeft w:val="0"/>
          <w:marRight w:val="0"/>
          <w:marTop w:val="0"/>
          <w:marBottom w:val="225"/>
          <w:divBdr>
            <w:top w:val="none" w:sz="0" w:space="0" w:color="auto"/>
            <w:left w:val="none" w:sz="0" w:space="0" w:color="auto"/>
            <w:bottom w:val="none" w:sz="0" w:space="0" w:color="auto"/>
            <w:right w:val="none" w:sz="0" w:space="0" w:color="auto"/>
          </w:divBdr>
          <w:divsChild>
            <w:div w:id="957760364">
              <w:marLeft w:val="0"/>
              <w:marRight w:val="0"/>
              <w:marTop w:val="0"/>
              <w:marBottom w:val="0"/>
              <w:divBdr>
                <w:top w:val="none" w:sz="0" w:space="0" w:color="auto"/>
                <w:left w:val="none" w:sz="0" w:space="0" w:color="auto"/>
                <w:bottom w:val="none" w:sz="0" w:space="0" w:color="auto"/>
                <w:right w:val="none" w:sz="0" w:space="0" w:color="auto"/>
              </w:divBdr>
              <w:divsChild>
                <w:div w:id="2094164669">
                  <w:marLeft w:val="0"/>
                  <w:marRight w:val="0"/>
                  <w:marTop w:val="0"/>
                  <w:marBottom w:val="75"/>
                  <w:divBdr>
                    <w:top w:val="none" w:sz="0" w:space="0" w:color="auto"/>
                    <w:left w:val="none" w:sz="0" w:space="0" w:color="auto"/>
                    <w:bottom w:val="none" w:sz="0" w:space="0" w:color="auto"/>
                    <w:right w:val="none" w:sz="0" w:space="0" w:color="auto"/>
                  </w:divBdr>
                </w:div>
                <w:div w:id="625506703">
                  <w:marLeft w:val="0"/>
                  <w:marRight w:val="0"/>
                  <w:marTop w:val="0"/>
                  <w:marBottom w:val="75"/>
                  <w:divBdr>
                    <w:top w:val="none" w:sz="0" w:space="0" w:color="auto"/>
                    <w:left w:val="none" w:sz="0" w:space="0" w:color="auto"/>
                    <w:bottom w:val="none" w:sz="0" w:space="0" w:color="auto"/>
                    <w:right w:val="none" w:sz="0" w:space="0" w:color="auto"/>
                  </w:divBdr>
                </w:div>
                <w:div w:id="14088413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15764003">
      <w:bodyDiv w:val="1"/>
      <w:marLeft w:val="0"/>
      <w:marRight w:val="0"/>
      <w:marTop w:val="0"/>
      <w:marBottom w:val="0"/>
      <w:divBdr>
        <w:top w:val="none" w:sz="0" w:space="0" w:color="auto"/>
        <w:left w:val="none" w:sz="0" w:space="0" w:color="auto"/>
        <w:bottom w:val="none" w:sz="0" w:space="0" w:color="auto"/>
        <w:right w:val="none" w:sz="0" w:space="0" w:color="auto"/>
      </w:divBdr>
      <w:divsChild>
        <w:div w:id="1227298743">
          <w:marLeft w:val="0"/>
          <w:marRight w:val="0"/>
          <w:marTop w:val="0"/>
          <w:marBottom w:val="0"/>
          <w:divBdr>
            <w:top w:val="none" w:sz="0" w:space="0" w:color="auto"/>
            <w:left w:val="none" w:sz="0" w:space="0" w:color="auto"/>
            <w:bottom w:val="none" w:sz="0" w:space="0" w:color="auto"/>
            <w:right w:val="none" w:sz="0" w:space="0" w:color="auto"/>
          </w:divBdr>
          <w:divsChild>
            <w:div w:id="1207058765">
              <w:marLeft w:val="0"/>
              <w:marRight w:val="0"/>
              <w:marTop w:val="0"/>
              <w:marBottom w:val="0"/>
              <w:divBdr>
                <w:top w:val="none" w:sz="0" w:space="0" w:color="auto"/>
                <w:left w:val="none" w:sz="0" w:space="0" w:color="auto"/>
                <w:bottom w:val="none" w:sz="0" w:space="0" w:color="auto"/>
                <w:right w:val="none" w:sz="0" w:space="0" w:color="auto"/>
              </w:divBdr>
              <w:divsChild>
                <w:div w:id="900866386">
                  <w:marLeft w:val="0"/>
                  <w:marRight w:val="0"/>
                  <w:marTop w:val="0"/>
                  <w:marBottom w:val="0"/>
                  <w:divBdr>
                    <w:top w:val="none" w:sz="0" w:space="0" w:color="auto"/>
                    <w:left w:val="none" w:sz="0" w:space="0" w:color="auto"/>
                    <w:bottom w:val="none" w:sz="0" w:space="0" w:color="auto"/>
                    <w:right w:val="none" w:sz="0" w:space="0" w:color="auto"/>
                  </w:divBdr>
                  <w:divsChild>
                    <w:div w:id="7575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517687">
      <w:bodyDiv w:val="1"/>
      <w:marLeft w:val="0"/>
      <w:marRight w:val="0"/>
      <w:marTop w:val="0"/>
      <w:marBottom w:val="0"/>
      <w:divBdr>
        <w:top w:val="none" w:sz="0" w:space="0" w:color="auto"/>
        <w:left w:val="none" w:sz="0" w:space="0" w:color="auto"/>
        <w:bottom w:val="none" w:sz="0" w:space="0" w:color="auto"/>
        <w:right w:val="none" w:sz="0" w:space="0" w:color="auto"/>
      </w:divBdr>
    </w:div>
    <w:div w:id="574707025">
      <w:bodyDiv w:val="1"/>
      <w:marLeft w:val="0"/>
      <w:marRight w:val="0"/>
      <w:marTop w:val="0"/>
      <w:marBottom w:val="0"/>
      <w:divBdr>
        <w:top w:val="none" w:sz="0" w:space="0" w:color="auto"/>
        <w:left w:val="none" w:sz="0" w:space="0" w:color="auto"/>
        <w:bottom w:val="none" w:sz="0" w:space="0" w:color="auto"/>
        <w:right w:val="none" w:sz="0" w:space="0" w:color="auto"/>
      </w:divBdr>
      <w:divsChild>
        <w:div w:id="1955940928">
          <w:marLeft w:val="0"/>
          <w:marRight w:val="0"/>
          <w:marTop w:val="60"/>
          <w:marBottom w:val="60"/>
          <w:divBdr>
            <w:top w:val="none" w:sz="0" w:space="0" w:color="auto"/>
            <w:left w:val="none" w:sz="0" w:space="0" w:color="auto"/>
            <w:bottom w:val="none" w:sz="0" w:space="0" w:color="auto"/>
            <w:right w:val="none" w:sz="0" w:space="0" w:color="auto"/>
          </w:divBdr>
        </w:div>
      </w:divsChild>
    </w:div>
    <w:div w:id="863980061">
      <w:bodyDiv w:val="1"/>
      <w:marLeft w:val="0"/>
      <w:marRight w:val="0"/>
      <w:marTop w:val="0"/>
      <w:marBottom w:val="0"/>
      <w:divBdr>
        <w:top w:val="none" w:sz="0" w:space="0" w:color="auto"/>
        <w:left w:val="none" w:sz="0" w:space="0" w:color="auto"/>
        <w:bottom w:val="none" w:sz="0" w:space="0" w:color="auto"/>
        <w:right w:val="none" w:sz="0" w:space="0" w:color="auto"/>
      </w:divBdr>
      <w:divsChild>
        <w:div w:id="1486236597">
          <w:marLeft w:val="0"/>
          <w:marRight w:val="0"/>
          <w:marTop w:val="0"/>
          <w:marBottom w:val="0"/>
          <w:divBdr>
            <w:top w:val="none" w:sz="0" w:space="0" w:color="auto"/>
            <w:left w:val="none" w:sz="0" w:space="0" w:color="auto"/>
            <w:bottom w:val="none" w:sz="0" w:space="0" w:color="auto"/>
            <w:right w:val="none" w:sz="0" w:space="0" w:color="auto"/>
          </w:divBdr>
          <w:divsChild>
            <w:div w:id="1533763353">
              <w:marLeft w:val="0"/>
              <w:marRight w:val="0"/>
              <w:marTop w:val="0"/>
              <w:marBottom w:val="0"/>
              <w:divBdr>
                <w:top w:val="none" w:sz="0" w:space="0" w:color="auto"/>
                <w:left w:val="none" w:sz="0" w:space="0" w:color="auto"/>
                <w:bottom w:val="none" w:sz="0" w:space="0" w:color="auto"/>
                <w:right w:val="none" w:sz="0" w:space="0" w:color="auto"/>
              </w:divBdr>
            </w:div>
          </w:divsChild>
        </w:div>
        <w:div w:id="1218933222">
          <w:marLeft w:val="0"/>
          <w:marRight w:val="0"/>
          <w:marTop w:val="0"/>
          <w:marBottom w:val="0"/>
          <w:divBdr>
            <w:top w:val="none" w:sz="0" w:space="0" w:color="auto"/>
            <w:left w:val="none" w:sz="0" w:space="0" w:color="auto"/>
            <w:bottom w:val="none" w:sz="0" w:space="0" w:color="auto"/>
            <w:right w:val="none" w:sz="0" w:space="0" w:color="auto"/>
          </w:divBdr>
          <w:divsChild>
            <w:div w:id="1098789574">
              <w:marLeft w:val="0"/>
              <w:marRight w:val="0"/>
              <w:marTop w:val="0"/>
              <w:marBottom w:val="0"/>
              <w:divBdr>
                <w:top w:val="none" w:sz="0" w:space="0" w:color="auto"/>
                <w:left w:val="none" w:sz="0" w:space="0" w:color="auto"/>
                <w:bottom w:val="none" w:sz="0" w:space="0" w:color="auto"/>
                <w:right w:val="none" w:sz="0" w:space="0" w:color="auto"/>
              </w:divBdr>
              <w:divsChild>
                <w:div w:id="622660353">
                  <w:marLeft w:val="0"/>
                  <w:marRight w:val="0"/>
                  <w:marTop w:val="0"/>
                  <w:marBottom w:val="0"/>
                  <w:divBdr>
                    <w:top w:val="none" w:sz="0" w:space="0" w:color="auto"/>
                    <w:left w:val="none" w:sz="0" w:space="0" w:color="auto"/>
                    <w:bottom w:val="none" w:sz="0" w:space="0" w:color="auto"/>
                    <w:right w:val="none" w:sz="0" w:space="0" w:color="auto"/>
                  </w:divBdr>
                  <w:divsChild>
                    <w:div w:id="1849785550">
                      <w:marLeft w:val="0"/>
                      <w:marRight w:val="0"/>
                      <w:marTop w:val="0"/>
                      <w:marBottom w:val="0"/>
                      <w:divBdr>
                        <w:top w:val="none" w:sz="0" w:space="0" w:color="auto"/>
                        <w:left w:val="none" w:sz="0" w:space="0" w:color="auto"/>
                        <w:bottom w:val="none" w:sz="0" w:space="0" w:color="auto"/>
                        <w:right w:val="none" w:sz="0" w:space="0" w:color="auto"/>
                      </w:divBdr>
                      <w:divsChild>
                        <w:div w:id="1628465662">
                          <w:marLeft w:val="0"/>
                          <w:marRight w:val="150"/>
                          <w:marTop w:val="0"/>
                          <w:marBottom w:val="0"/>
                          <w:divBdr>
                            <w:top w:val="none" w:sz="0" w:space="0" w:color="auto"/>
                            <w:left w:val="none" w:sz="0" w:space="0" w:color="auto"/>
                            <w:bottom w:val="none" w:sz="0" w:space="0" w:color="auto"/>
                            <w:right w:val="none" w:sz="0" w:space="0" w:color="auto"/>
                          </w:divBdr>
                        </w:div>
                        <w:div w:id="157485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565549">
              <w:marLeft w:val="0"/>
              <w:marRight w:val="0"/>
              <w:marTop w:val="0"/>
              <w:marBottom w:val="0"/>
              <w:divBdr>
                <w:top w:val="none" w:sz="0" w:space="0" w:color="auto"/>
                <w:left w:val="none" w:sz="0" w:space="0" w:color="auto"/>
                <w:bottom w:val="none" w:sz="0" w:space="0" w:color="auto"/>
                <w:right w:val="none" w:sz="0" w:space="0" w:color="auto"/>
              </w:divBdr>
              <w:divsChild>
                <w:div w:id="830102943">
                  <w:marLeft w:val="0"/>
                  <w:marRight w:val="0"/>
                  <w:marTop w:val="0"/>
                  <w:marBottom w:val="0"/>
                  <w:divBdr>
                    <w:top w:val="none" w:sz="0" w:space="0" w:color="auto"/>
                    <w:left w:val="none" w:sz="0" w:space="0" w:color="auto"/>
                    <w:bottom w:val="none" w:sz="0" w:space="0" w:color="auto"/>
                    <w:right w:val="none" w:sz="0" w:space="0" w:color="auto"/>
                  </w:divBdr>
                  <w:divsChild>
                    <w:div w:id="1641232863">
                      <w:marLeft w:val="0"/>
                      <w:marRight w:val="0"/>
                      <w:marTop w:val="0"/>
                      <w:marBottom w:val="0"/>
                      <w:divBdr>
                        <w:top w:val="none" w:sz="0" w:space="0" w:color="auto"/>
                        <w:left w:val="none" w:sz="0" w:space="0" w:color="auto"/>
                        <w:bottom w:val="none" w:sz="0" w:space="0" w:color="auto"/>
                        <w:right w:val="none" w:sz="0" w:space="0" w:color="auto"/>
                      </w:divBdr>
                      <w:divsChild>
                        <w:div w:id="1889417612">
                          <w:marLeft w:val="0"/>
                          <w:marRight w:val="150"/>
                          <w:marTop w:val="0"/>
                          <w:marBottom w:val="0"/>
                          <w:divBdr>
                            <w:top w:val="none" w:sz="0" w:space="0" w:color="auto"/>
                            <w:left w:val="none" w:sz="0" w:space="0" w:color="auto"/>
                            <w:bottom w:val="none" w:sz="0" w:space="0" w:color="auto"/>
                            <w:right w:val="none" w:sz="0" w:space="0" w:color="auto"/>
                          </w:divBdr>
                        </w:div>
                        <w:div w:id="11451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694499">
              <w:marLeft w:val="0"/>
              <w:marRight w:val="0"/>
              <w:marTop w:val="0"/>
              <w:marBottom w:val="0"/>
              <w:divBdr>
                <w:top w:val="none" w:sz="0" w:space="0" w:color="auto"/>
                <w:left w:val="none" w:sz="0" w:space="0" w:color="auto"/>
                <w:bottom w:val="none" w:sz="0" w:space="0" w:color="auto"/>
                <w:right w:val="none" w:sz="0" w:space="0" w:color="auto"/>
              </w:divBdr>
              <w:divsChild>
                <w:div w:id="678435885">
                  <w:marLeft w:val="0"/>
                  <w:marRight w:val="0"/>
                  <w:marTop w:val="0"/>
                  <w:marBottom w:val="0"/>
                  <w:divBdr>
                    <w:top w:val="none" w:sz="0" w:space="0" w:color="auto"/>
                    <w:left w:val="none" w:sz="0" w:space="0" w:color="auto"/>
                    <w:bottom w:val="none" w:sz="0" w:space="0" w:color="auto"/>
                    <w:right w:val="none" w:sz="0" w:space="0" w:color="auto"/>
                  </w:divBdr>
                  <w:divsChild>
                    <w:div w:id="1047414346">
                      <w:marLeft w:val="0"/>
                      <w:marRight w:val="0"/>
                      <w:marTop w:val="0"/>
                      <w:marBottom w:val="0"/>
                      <w:divBdr>
                        <w:top w:val="none" w:sz="0" w:space="0" w:color="auto"/>
                        <w:left w:val="none" w:sz="0" w:space="0" w:color="auto"/>
                        <w:bottom w:val="none" w:sz="0" w:space="0" w:color="auto"/>
                        <w:right w:val="none" w:sz="0" w:space="0" w:color="auto"/>
                      </w:divBdr>
                      <w:divsChild>
                        <w:div w:id="1933734232">
                          <w:marLeft w:val="0"/>
                          <w:marRight w:val="150"/>
                          <w:marTop w:val="0"/>
                          <w:marBottom w:val="0"/>
                          <w:divBdr>
                            <w:top w:val="none" w:sz="0" w:space="0" w:color="auto"/>
                            <w:left w:val="none" w:sz="0" w:space="0" w:color="auto"/>
                            <w:bottom w:val="none" w:sz="0" w:space="0" w:color="auto"/>
                            <w:right w:val="none" w:sz="0" w:space="0" w:color="auto"/>
                          </w:divBdr>
                        </w:div>
                        <w:div w:id="198647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78650">
              <w:marLeft w:val="0"/>
              <w:marRight w:val="0"/>
              <w:marTop w:val="0"/>
              <w:marBottom w:val="0"/>
              <w:divBdr>
                <w:top w:val="none" w:sz="0" w:space="0" w:color="auto"/>
                <w:left w:val="none" w:sz="0" w:space="0" w:color="auto"/>
                <w:bottom w:val="none" w:sz="0" w:space="0" w:color="auto"/>
                <w:right w:val="none" w:sz="0" w:space="0" w:color="auto"/>
              </w:divBdr>
              <w:divsChild>
                <w:div w:id="1630014378">
                  <w:marLeft w:val="0"/>
                  <w:marRight w:val="0"/>
                  <w:marTop w:val="0"/>
                  <w:marBottom w:val="0"/>
                  <w:divBdr>
                    <w:top w:val="none" w:sz="0" w:space="0" w:color="auto"/>
                    <w:left w:val="none" w:sz="0" w:space="0" w:color="auto"/>
                    <w:bottom w:val="none" w:sz="0" w:space="0" w:color="auto"/>
                    <w:right w:val="none" w:sz="0" w:space="0" w:color="auto"/>
                  </w:divBdr>
                  <w:divsChild>
                    <w:div w:id="1966695026">
                      <w:marLeft w:val="0"/>
                      <w:marRight w:val="0"/>
                      <w:marTop w:val="0"/>
                      <w:marBottom w:val="0"/>
                      <w:divBdr>
                        <w:top w:val="none" w:sz="0" w:space="0" w:color="auto"/>
                        <w:left w:val="none" w:sz="0" w:space="0" w:color="auto"/>
                        <w:bottom w:val="none" w:sz="0" w:space="0" w:color="auto"/>
                        <w:right w:val="none" w:sz="0" w:space="0" w:color="auto"/>
                      </w:divBdr>
                      <w:divsChild>
                        <w:div w:id="797335167">
                          <w:marLeft w:val="0"/>
                          <w:marRight w:val="150"/>
                          <w:marTop w:val="0"/>
                          <w:marBottom w:val="0"/>
                          <w:divBdr>
                            <w:top w:val="none" w:sz="0" w:space="0" w:color="auto"/>
                            <w:left w:val="none" w:sz="0" w:space="0" w:color="auto"/>
                            <w:bottom w:val="none" w:sz="0" w:space="0" w:color="auto"/>
                            <w:right w:val="none" w:sz="0" w:space="0" w:color="auto"/>
                          </w:divBdr>
                        </w:div>
                        <w:div w:id="15884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809177">
              <w:marLeft w:val="0"/>
              <w:marRight w:val="0"/>
              <w:marTop w:val="0"/>
              <w:marBottom w:val="0"/>
              <w:divBdr>
                <w:top w:val="none" w:sz="0" w:space="0" w:color="auto"/>
                <w:left w:val="none" w:sz="0" w:space="0" w:color="auto"/>
                <w:bottom w:val="none" w:sz="0" w:space="0" w:color="auto"/>
                <w:right w:val="none" w:sz="0" w:space="0" w:color="auto"/>
              </w:divBdr>
              <w:divsChild>
                <w:div w:id="1327248378">
                  <w:marLeft w:val="0"/>
                  <w:marRight w:val="0"/>
                  <w:marTop w:val="0"/>
                  <w:marBottom w:val="0"/>
                  <w:divBdr>
                    <w:top w:val="none" w:sz="0" w:space="0" w:color="auto"/>
                    <w:left w:val="none" w:sz="0" w:space="0" w:color="auto"/>
                    <w:bottom w:val="none" w:sz="0" w:space="0" w:color="auto"/>
                    <w:right w:val="none" w:sz="0" w:space="0" w:color="auto"/>
                  </w:divBdr>
                  <w:divsChild>
                    <w:div w:id="640305539">
                      <w:marLeft w:val="0"/>
                      <w:marRight w:val="0"/>
                      <w:marTop w:val="0"/>
                      <w:marBottom w:val="0"/>
                      <w:divBdr>
                        <w:top w:val="none" w:sz="0" w:space="0" w:color="auto"/>
                        <w:left w:val="none" w:sz="0" w:space="0" w:color="auto"/>
                        <w:bottom w:val="none" w:sz="0" w:space="0" w:color="auto"/>
                        <w:right w:val="none" w:sz="0" w:space="0" w:color="auto"/>
                      </w:divBdr>
                      <w:divsChild>
                        <w:div w:id="1590314991">
                          <w:marLeft w:val="0"/>
                          <w:marRight w:val="150"/>
                          <w:marTop w:val="0"/>
                          <w:marBottom w:val="0"/>
                          <w:divBdr>
                            <w:top w:val="none" w:sz="0" w:space="0" w:color="auto"/>
                            <w:left w:val="none" w:sz="0" w:space="0" w:color="auto"/>
                            <w:bottom w:val="none" w:sz="0" w:space="0" w:color="auto"/>
                            <w:right w:val="none" w:sz="0" w:space="0" w:color="auto"/>
                          </w:divBdr>
                        </w:div>
                        <w:div w:id="89423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606148">
              <w:marLeft w:val="0"/>
              <w:marRight w:val="0"/>
              <w:marTop w:val="0"/>
              <w:marBottom w:val="0"/>
              <w:divBdr>
                <w:top w:val="none" w:sz="0" w:space="0" w:color="auto"/>
                <w:left w:val="none" w:sz="0" w:space="0" w:color="auto"/>
                <w:bottom w:val="none" w:sz="0" w:space="0" w:color="auto"/>
                <w:right w:val="none" w:sz="0" w:space="0" w:color="auto"/>
              </w:divBdr>
              <w:divsChild>
                <w:div w:id="895044997">
                  <w:marLeft w:val="0"/>
                  <w:marRight w:val="0"/>
                  <w:marTop w:val="0"/>
                  <w:marBottom w:val="0"/>
                  <w:divBdr>
                    <w:top w:val="none" w:sz="0" w:space="0" w:color="auto"/>
                    <w:left w:val="none" w:sz="0" w:space="0" w:color="auto"/>
                    <w:bottom w:val="none" w:sz="0" w:space="0" w:color="auto"/>
                    <w:right w:val="none" w:sz="0" w:space="0" w:color="auto"/>
                  </w:divBdr>
                  <w:divsChild>
                    <w:div w:id="1544752047">
                      <w:marLeft w:val="0"/>
                      <w:marRight w:val="0"/>
                      <w:marTop w:val="0"/>
                      <w:marBottom w:val="0"/>
                      <w:divBdr>
                        <w:top w:val="none" w:sz="0" w:space="0" w:color="auto"/>
                        <w:left w:val="none" w:sz="0" w:space="0" w:color="auto"/>
                        <w:bottom w:val="none" w:sz="0" w:space="0" w:color="auto"/>
                        <w:right w:val="none" w:sz="0" w:space="0" w:color="auto"/>
                      </w:divBdr>
                      <w:divsChild>
                        <w:div w:id="1254972805">
                          <w:marLeft w:val="0"/>
                          <w:marRight w:val="150"/>
                          <w:marTop w:val="0"/>
                          <w:marBottom w:val="0"/>
                          <w:divBdr>
                            <w:top w:val="none" w:sz="0" w:space="0" w:color="auto"/>
                            <w:left w:val="none" w:sz="0" w:space="0" w:color="auto"/>
                            <w:bottom w:val="none" w:sz="0" w:space="0" w:color="auto"/>
                            <w:right w:val="none" w:sz="0" w:space="0" w:color="auto"/>
                          </w:divBdr>
                        </w:div>
                        <w:div w:id="137916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614451">
              <w:marLeft w:val="0"/>
              <w:marRight w:val="0"/>
              <w:marTop w:val="0"/>
              <w:marBottom w:val="0"/>
              <w:divBdr>
                <w:top w:val="none" w:sz="0" w:space="0" w:color="auto"/>
                <w:left w:val="none" w:sz="0" w:space="0" w:color="auto"/>
                <w:bottom w:val="none" w:sz="0" w:space="0" w:color="auto"/>
                <w:right w:val="none" w:sz="0" w:space="0" w:color="auto"/>
              </w:divBdr>
              <w:divsChild>
                <w:div w:id="2094626053">
                  <w:marLeft w:val="0"/>
                  <w:marRight w:val="0"/>
                  <w:marTop w:val="0"/>
                  <w:marBottom w:val="0"/>
                  <w:divBdr>
                    <w:top w:val="none" w:sz="0" w:space="0" w:color="auto"/>
                    <w:left w:val="none" w:sz="0" w:space="0" w:color="auto"/>
                    <w:bottom w:val="none" w:sz="0" w:space="0" w:color="auto"/>
                    <w:right w:val="none" w:sz="0" w:space="0" w:color="auto"/>
                  </w:divBdr>
                  <w:divsChild>
                    <w:div w:id="749423735">
                      <w:marLeft w:val="0"/>
                      <w:marRight w:val="0"/>
                      <w:marTop w:val="0"/>
                      <w:marBottom w:val="0"/>
                      <w:divBdr>
                        <w:top w:val="none" w:sz="0" w:space="0" w:color="auto"/>
                        <w:left w:val="none" w:sz="0" w:space="0" w:color="auto"/>
                        <w:bottom w:val="none" w:sz="0" w:space="0" w:color="auto"/>
                        <w:right w:val="none" w:sz="0" w:space="0" w:color="auto"/>
                      </w:divBdr>
                      <w:divsChild>
                        <w:div w:id="1490827024">
                          <w:marLeft w:val="0"/>
                          <w:marRight w:val="150"/>
                          <w:marTop w:val="0"/>
                          <w:marBottom w:val="0"/>
                          <w:divBdr>
                            <w:top w:val="none" w:sz="0" w:space="0" w:color="auto"/>
                            <w:left w:val="none" w:sz="0" w:space="0" w:color="auto"/>
                            <w:bottom w:val="none" w:sz="0" w:space="0" w:color="auto"/>
                            <w:right w:val="none" w:sz="0" w:space="0" w:color="auto"/>
                          </w:divBdr>
                        </w:div>
                        <w:div w:id="177933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9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27787">
      <w:bodyDiv w:val="1"/>
      <w:marLeft w:val="0"/>
      <w:marRight w:val="0"/>
      <w:marTop w:val="0"/>
      <w:marBottom w:val="0"/>
      <w:divBdr>
        <w:top w:val="none" w:sz="0" w:space="0" w:color="auto"/>
        <w:left w:val="none" w:sz="0" w:space="0" w:color="auto"/>
        <w:bottom w:val="none" w:sz="0" w:space="0" w:color="auto"/>
        <w:right w:val="none" w:sz="0" w:space="0" w:color="auto"/>
      </w:divBdr>
    </w:div>
    <w:div w:id="1215628274">
      <w:bodyDiv w:val="1"/>
      <w:marLeft w:val="0"/>
      <w:marRight w:val="0"/>
      <w:marTop w:val="0"/>
      <w:marBottom w:val="0"/>
      <w:divBdr>
        <w:top w:val="none" w:sz="0" w:space="0" w:color="auto"/>
        <w:left w:val="none" w:sz="0" w:space="0" w:color="auto"/>
        <w:bottom w:val="none" w:sz="0" w:space="0" w:color="auto"/>
        <w:right w:val="none" w:sz="0" w:space="0" w:color="auto"/>
      </w:divBdr>
    </w:div>
    <w:div w:id="1306937552">
      <w:bodyDiv w:val="1"/>
      <w:marLeft w:val="0"/>
      <w:marRight w:val="0"/>
      <w:marTop w:val="0"/>
      <w:marBottom w:val="0"/>
      <w:divBdr>
        <w:top w:val="none" w:sz="0" w:space="0" w:color="auto"/>
        <w:left w:val="none" w:sz="0" w:space="0" w:color="auto"/>
        <w:bottom w:val="none" w:sz="0" w:space="0" w:color="auto"/>
        <w:right w:val="none" w:sz="0" w:space="0" w:color="auto"/>
      </w:divBdr>
    </w:div>
    <w:div w:id="1350062966">
      <w:bodyDiv w:val="1"/>
      <w:marLeft w:val="0"/>
      <w:marRight w:val="0"/>
      <w:marTop w:val="0"/>
      <w:marBottom w:val="0"/>
      <w:divBdr>
        <w:top w:val="none" w:sz="0" w:space="0" w:color="auto"/>
        <w:left w:val="none" w:sz="0" w:space="0" w:color="auto"/>
        <w:bottom w:val="none" w:sz="0" w:space="0" w:color="auto"/>
        <w:right w:val="none" w:sz="0" w:space="0" w:color="auto"/>
      </w:divBdr>
    </w:div>
    <w:div w:id="1377120909">
      <w:bodyDiv w:val="1"/>
      <w:marLeft w:val="0"/>
      <w:marRight w:val="0"/>
      <w:marTop w:val="0"/>
      <w:marBottom w:val="0"/>
      <w:divBdr>
        <w:top w:val="none" w:sz="0" w:space="0" w:color="auto"/>
        <w:left w:val="none" w:sz="0" w:space="0" w:color="auto"/>
        <w:bottom w:val="none" w:sz="0" w:space="0" w:color="auto"/>
        <w:right w:val="none" w:sz="0" w:space="0" w:color="auto"/>
      </w:divBdr>
    </w:div>
    <w:div w:id="1435860864">
      <w:bodyDiv w:val="1"/>
      <w:marLeft w:val="0"/>
      <w:marRight w:val="0"/>
      <w:marTop w:val="0"/>
      <w:marBottom w:val="0"/>
      <w:divBdr>
        <w:top w:val="none" w:sz="0" w:space="0" w:color="auto"/>
        <w:left w:val="none" w:sz="0" w:space="0" w:color="auto"/>
        <w:bottom w:val="none" w:sz="0" w:space="0" w:color="auto"/>
        <w:right w:val="none" w:sz="0" w:space="0" w:color="auto"/>
      </w:divBdr>
    </w:div>
    <w:div w:id="1701082112">
      <w:bodyDiv w:val="1"/>
      <w:marLeft w:val="0"/>
      <w:marRight w:val="0"/>
      <w:marTop w:val="0"/>
      <w:marBottom w:val="0"/>
      <w:divBdr>
        <w:top w:val="none" w:sz="0" w:space="0" w:color="auto"/>
        <w:left w:val="none" w:sz="0" w:space="0" w:color="auto"/>
        <w:bottom w:val="none" w:sz="0" w:space="0" w:color="auto"/>
        <w:right w:val="none" w:sz="0" w:space="0" w:color="auto"/>
      </w:divBdr>
    </w:div>
    <w:div w:id="1785811222">
      <w:bodyDiv w:val="1"/>
      <w:marLeft w:val="0"/>
      <w:marRight w:val="0"/>
      <w:marTop w:val="0"/>
      <w:marBottom w:val="0"/>
      <w:divBdr>
        <w:top w:val="none" w:sz="0" w:space="0" w:color="auto"/>
        <w:left w:val="none" w:sz="0" w:space="0" w:color="auto"/>
        <w:bottom w:val="none" w:sz="0" w:space="0" w:color="auto"/>
        <w:right w:val="none" w:sz="0" w:space="0" w:color="auto"/>
      </w:divBdr>
    </w:div>
    <w:div w:id="1809662295">
      <w:bodyDiv w:val="1"/>
      <w:marLeft w:val="0"/>
      <w:marRight w:val="0"/>
      <w:marTop w:val="0"/>
      <w:marBottom w:val="0"/>
      <w:divBdr>
        <w:top w:val="none" w:sz="0" w:space="0" w:color="auto"/>
        <w:left w:val="none" w:sz="0" w:space="0" w:color="auto"/>
        <w:bottom w:val="none" w:sz="0" w:space="0" w:color="auto"/>
        <w:right w:val="none" w:sz="0" w:space="0" w:color="auto"/>
      </w:divBdr>
    </w:div>
    <w:div w:id="1852254575">
      <w:bodyDiv w:val="1"/>
      <w:marLeft w:val="0"/>
      <w:marRight w:val="0"/>
      <w:marTop w:val="0"/>
      <w:marBottom w:val="0"/>
      <w:divBdr>
        <w:top w:val="none" w:sz="0" w:space="0" w:color="auto"/>
        <w:left w:val="none" w:sz="0" w:space="0" w:color="auto"/>
        <w:bottom w:val="none" w:sz="0" w:space="0" w:color="auto"/>
        <w:right w:val="none" w:sz="0" w:space="0" w:color="auto"/>
      </w:divBdr>
      <w:divsChild>
        <w:div w:id="1804344932">
          <w:marLeft w:val="0"/>
          <w:marRight w:val="0"/>
          <w:marTop w:val="0"/>
          <w:marBottom w:val="0"/>
          <w:divBdr>
            <w:top w:val="none" w:sz="0" w:space="0" w:color="auto"/>
            <w:left w:val="none" w:sz="0" w:space="0" w:color="auto"/>
            <w:bottom w:val="none" w:sz="0" w:space="0" w:color="auto"/>
            <w:right w:val="none" w:sz="0" w:space="0" w:color="auto"/>
          </w:divBdr>
        </w:div>
      </w:divsChild>
    </w:div>
    <w:div w:id="1937207423">
      <w:bodyDiv w:val="1"/>
      <w:marLeft w:val="0"/>
      <w:marRight w:val="0"/>
      <w:marTop w:val="0"/>
      <w:marBottom w:val="0"/>
      <w:divBdr>
        <w:top w:val="none" w:sz="0" w:space="0" w:color="auto"/>
        <w:left w:val="none" w:sz="0" w:space="0" w:color="auto"/>
        <w:bottom w:val="none" w:sz="0" w:space="0" w:color="auto"/>
        <w:right w:val="none" w:sz="0" w:space="0" w:color="auto"/>
      </w:divBdr>
    </w:div>
    <w:div w:id="1948191463">
      <w:bodyDiv w:val="1"/>
      <w:marLeft w:val="0"/>
      <w:marRight w:val="0"/>
      <w:marTop w:val="0"/>
      <w:marBottom w:val="0"/>
      <w:divBdr>
        <w:top w:val="none" w:sz="0" w:space="0" w:color="auto"/>
        <w:left w:val="none" w:sz="0" w:space="0" w:color="auto"/>
        <w:bottom w:val="none" w:sz="0" w:space="0" w:color="auto"/>
        <w:right w:val="none" w:sz="0" w:space="0" w:color="auto"/>
      </w:divBdr>
    </w:div>
    <w:div w:id="1975864839">
      <w:bodyDiv w:val="1"/>
      <w:marLeft w:val="0"/>
      <w:marRight w:val="0"/>
      <w:marTop w:val="0"/>
      <w:marBottom w:val="0"/>
      <w:divBdr>
        <w:top w:val="none" w:sz="0" w:space="0" w:color="auto"/>
        <w:left w:val="none" w:sz="0" w:space="0" w:color="auto"/>
        <w:bottom w:val="none" w:sz="0" w:space="0" w:color="auto"/>
        <w:right w:val="none" w:sz="0" w:space="0" w:color="auto"/>
      </w:divBdr>
    </w:div>
    <w:div w:id="1994529197">
      <w:bodyDiv w:val="1"/>
      <w:marLeft w:val="0"/>
      <w:marRight w:val="0"/>
      <w:marTop w:val="0"/>
      <w:marBottom w:val="0"/>
      <w:divBdr>
        <w:top w:val="none" w:sz="0" w:space="0" w:color="auto"/>
        <w:left w:val="none" w:sz="0" w:space="0" w:color="auto"/>
        <w:bottom w:val="none" w:sz="0" w:space="0" w:color="auto"/>
        <w:right w:val="none" w:sz="0" w:space="0" w:color="auto"/>
      </w:divBdr>
      <w:divsChild>
        <w:div w:id="179516242">
          <w:marLeft w:val="0"/>
          <w:marRight w:val="0"/>
          <w:marTop w:val="0"/>
          <w:marBottom w:val="0"/>
          <w:divBdr>
            <w:top w:val="none" w:sz="0" w:space="0" w:color="auto"/>
            <w:left w:val="none" w:sz="0" w:space="0" w:color="auto"/>
            <w:bottom w:val="none" w:sz="0" w:space="0" w:color="auto"/>
            <w:right w:val="none" w:sz="0" w:space="0" w:color="auto"/>
          </w:divBdr>
        </w:div>
        <w:div w:id="1635017094">
          <w:marLeft w:val="0"/>
          <w:marRight w:val="0"/>
          <w:marTop w:val="0"/>
          <w:marBottom w:val="0"/>
          <w:divBdr>
            <w:top w:val="none" w:sz="0" w:space="0" w:color="auto"/>
            <w:left w:val="none" w:sz="0" w:space="0" w:color="auto"/>
            <w:bottom w:val="none" w:sz="0" w:space="0" w:color="auto"/>
            <w:right w:val="none" w:sz="0" w:space="0" w:color="auto"/>
          </w:divBdr>
        </w:div>
      </w:divsChild>
    </w:div>
    <w:div w:id="2013487206">
      <w:bodyDiv w:val="1"/>
      <w:marLeft w:val="0"/>
      <w:marRight w:val="0"/>
      <w:marTop w:val="0"/>
      <w:marBottom w:val="0"/>
      <w:divBdr>
        <w:top w:val="none" w:sz="0" w:space="0" w:color="auto"/>
        <w:left w:val="none" w:sz="0" w:space="0" w:color="auto"/>
        <w:bottom w:val="none" w:sz="0" w:space="0" w:color="auto"/>
        <w:right w:val="none" w:sz="0" w:space="0" w:color="auto"/>
      </w:divBdr>
    </w:div>
    <w:div w:id="210182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1TdNbOco9jU" TargetMode="External"/><Relationship Id="rId21" Type="http://schemas.openxmlformats.org/officeDocument/2006/relationships/hyperlink" Target="http://www.workingdifferently.org/working-differently-blog/be-your-communitys-catalytic-leader" TargetMode="External"/><Relationship Id="rId42" Type="http://schemas.openxmlformats.org/officeDocument/2006/relationships/hyperlink" Target="https://www.legislation.gov.uk/wsi/2003/879/contents/made" TargetMode="External"/><Relationship Id="rId47" Type="http://schemas.openxmlformats.org/officeDocument/2006/relationships/hyperlink" Target="https://www.pacey.org.uk/training-and-qualifications/the-importance-of-training-and-cpd/" TargetMode="External"/><Relationship Id="rId63" Type="http://schemas.openxmlformats.org/officeDocument/2006/relationships/hyperlink" Target="https://downloads.unicef.org.uk/wp-content/uploads/2010/05/UNCRC_united_nations_convention_on_the_rights_of_the_child.pdf" TargetMode="External"/><Relationship Id="rId68" Type="http://schemas.openxmlformats.org/officeDocument/2006/relationships/hyperlink" Target="https://gov.wales/sites/default/files/publications/2021-09/ending-physical-punishment-campaign-leaflet_1.pdf" TargetMode="External"/><Relationship Id="rId2" Type="http://schemas.openxmlformats.org/officeDocument/2006/relationships/styles" Target="styles.xml"/><Relationship Id="rId16" Type="http://schemas.openxmlformats.org/officeDocument/2006/relationships/hyperlink" Target="https://www.wales247.co.uk/new-childrens-commissioner-for-wales-announced" TargetMode="External"/><Relationship Id="rId29" Type="http://schemas.openxmlformats.org/officeDocument/2006/relationships/hyperlink" Target="https://www.earlyyearscareers.com/eyc/latest-news/sector-news/effective-communication/" TargetMode="External"/><Relationship Id="rId11" Type="http://schemas.openxmlformats.org/officeDocument/2006/relationships/hyperlink" Target="https://www.bbc.co.uk/news/uk-wales-34883037" TargetMode="External"/><Relationship Id="rId24" Type="http://schemas.openxmlformats.org/officeDocument/2006/relationships/hyperlink" Target="https://www.centerconsulting.org/blog/6-characteristics-of-a-catalyst-leader" TargetMode="External"/><Relationship Id="rId32" Type="http://schemas.openxmlformats.org/officeDocument/2006/relationships/hyperlink" Target="https://onlinelibrary.wiley.com/doi/10.1111/cch.12749" TargetMode="External"/><Relationship Id="rId37" Type="http://schemas.openxmlformats.org/officeDocument/2006/relationships/hyperlink" Target="http://www.cadmusjournal.org/files/pdfreprints/vol4issue2/Catalytic-Strategies-for-Socially-Transformative-Leadership-GJacobs-etal-Cadmus-V4-I2-P1-Reprint.pdf" TargetMode="External"/><Relationship Id="rId40" Type="http://schemas.openxmlformats.org/officeDocument/2006/relationships/hyperlink" Target="https://doi.org/10.1163/15718182-02302003" TargetMode="External"/><Relationship Id="rId45" Type="http://schemas.openxmlformats.org/officeDocument/2006/relationships/hyperlink" Target="https://learning.nspcc.org.uk/child-protection-system/children-the-law" TargetMode="External"/><Relationship Id="rId53" Type="http://schemas.openxmlformats.org/officeDocument/2006/relationships/hyperlink" Target="https://senedd.cymru/media/rrjlv1ds/cyp_3_-cp4a_additional_evidence_-_a_good_practice_guide-cymraeg.pdf" TargetMode="External"/><Relationship Id="rId58" Type="http://schemas.openxmlformats.org/officeDocument/2006/relationships/hyperlink" Target="https://www.legislation.gov.uk/ukpga/1989/41/section/1" TargetMode="External"/><Relationship Id="rId66" Type="http://schemas.openxmlformats.org/officeDocument/2006/relationships/hyperlink" Target="https://www.reference.com/science/definition-social-factors-ae03f8e7240add63"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unicef.org.uk/what-we-do/un-convention-child-rights/" TargetMode="External"/><Relationship Id="rId19" Type="http://schemas.openxmlformats.org/officeDocument/2006/relationships/hyperlink" Target="https://www.childcomwales.org.uk/wp-content/uploads/2019/04/A-Charter-for-Change-Protecting-Welsh-Children-from-the-Impact-of-Poverty.pdf" TargetMode="External"/><Relationship Id="rId14" Type="http://schemas.openxmlformats.org/officeDocument/2006/relationships/hyperlink" Target="https://socialcare.wales/cms_assets/file-uploads/Early-years-CPD-principles.pdf" TargetMode="External"/><Relationship Id="rId22" Type="http://schemas.openxmlformats.org/officeDocument/2006/relationships/hyperlink" Target="https://www.collinsdictionary.com/dictionary/english/median-income" TargetMode="External"/><Relationship Id="rId27" Type="http://schemas.openxmlformats.org/officeDocument/2006/relationships/hyperlink" Target="https://www.eif.org.uk/blog/supporting-young-families-in-wales-lessons-from-eifs-report-on-system-maturity" TargetMode="External"/><Relationship Id="rId30" Type="http://schemas.openxmlformats.org/officeDocument/2006/relationships/hyperlink" Target="https://www.historyandpolicy.org/policy-papers/papers/the-provision-of-school-meals-since-1906-progress-or-a-recipe-for-disaster" TargetMode="External"/><Relationship Id="rId35" Type="http://schemas.openxmlformats.org/officeDocument/2006/relationships/hyperlink" Target="http://researchspace.bathspa.ac.uk/1630/1/1630.pdf" TargetMode="External"/><Relationship Id="rId43" Type="http://schemas.openxmlformats.org/officeDocument/2006/relationships/hyperlink" Target="https://www.aclu.org/blog/human-rights/treaty-ratification/theres-only-one-country-hasnt-ratified-convention-childrens" TargetMode="External"/><Relationship Id="rId48" Type="http://schemas.openxmlformats.org/officeDocument/2006/relationships/hyperlink" Target="https://www.poverty.ac.uk/report-wales-child-poverty/wales-has-worst-child-poverty-uk" TargetMode="External"/><Relationship Id="rId56" Type="http://schemas.openxmlformats.org/officeDocument/2006/relationships/hyperlink" Target="https://www.safeguarding.wales/chi/" TargetMode="External"/><Relationship Id="rId64" Type="http://schemas.openxmlformats.org/officeDocument/2006/relationships/hyperlink" Target="file:///C:/Users/rebec/Downloads/IEJanFeb14umble.pdf" TargetMode="External"/><Relationship Id="rId69" Type="http://schemas.openxmlformats.org/officeDocument/2006/relationships/hyperlink" Target="https://gov.wales/new-childrens-commissioner-for-wales-announced" TargetMode="External"/><Relationship Id="rId8" Type="http://schemas.openxmlformats.org/officeDocument/2006/relationships/hyperlink" Target="https://learningforward.org/wp-content/uploads/2011/01/winter-2011-tool.pdf" TargetMode="External"/><Relationship Id="rId51" Type="http://schemas.openxmlformats.org/officeDocument/2006/relationships/hyperlink" Target="https://www.savethechildren.org.uk/what-we-do/childrens-rights/united-nations-convention-of-the-rights-of-the-child" TargetMode="External"/><Relationship Id="rId72" Type="http://schemas.openxmlformats.org/officeDocument/2006/relationships/hyperlink" Target="https://www.youtube.com/watch?v=_3i4kSZ7-wA" TargetMode="External"/><Relationship Id="rId3" Type="http://schemas.openxmlformats.org/officeDocument/2006/relationships/settings" Target="settings.xml"/><Relationship Id="rId12" Type="http://schemas.openxmlformats.org/officeDocument/2006/relationships/hyperlink" Target="https://www.bevanfoundation.org/resources/children-out-of-poverty/" TargetMode="External"/><Relationship Id="rId17" Type="http://schemas.openxmlformats.org/officeDocument/2006/relationships/hyperlink" Target="https://www.childcomwales.org.uk/wp-content/uploads/2019/04/A-Charter-for-Change-Protecting-Welsh-Children-from-the-Impact-of-Poverty.pdf" TargetMode="External"/><Relationship Id="rId25" Type="http://schemas.openxmlformats.org/officeDocument/2006/relationships/hyperlink" Target="https://www.dictionary.com/browse/leadership" TargetMode="External"/><Relationship Id="rId33" Type="http://schemas.openxmlformats.org/officeDocument/2006/relationships/hyperlink" Target="https://educate.bankstreet.edu/cgi/viewcontent.cgi?article=1191&amp;context=independent-studies" TargetMode="External"/><Relationship Id="rId38" Type="http://schemas.openxmlformats.org/officeDocument/2006/relationships/hyperlink" Target="https://doi.org/10.3390/nu11081953" TargetMode="External"/><Relationship Id="rId46" Type="http://schemas.openxmlformats.org/officeDocument/2006/relationships/hyperlink" Target="https://www.youtube.com/watch?v=4bUPl-qPg38" TargetMode="External"/><Relationship Id="rId59" Type="http://schemas.openxmlformats.org/officeDocument/2006/relationships/hyperlink" Target="https://www.childrenssociety.org.uk/what-we-do/our-work/ending-child-poverty/effects-of-living-in-poverty" TargetMode="External"/><Relationship Id="rId67" Type="http://schemas.openxmlformats.org/officeDocument/2006/relationships/hyperlink" Target="https://gov.wales/sites/default/files/publications/2019-02/healthy-lunchboxes-leaflet.pdf" TargetMode="External"/><Relationship Id="rId20" Type="http://schemas.openxmlformats.org/officeDocument/2006/relationships/hyperlink" Target="https://www.childreninwales.org.uk/professionals/our-work/child-poverty/" TargetMode="External"/><Relationship Id="rId41" Type="http://schemas.openxmlformats.org/officeDocument/2006/relationships/hyperlink" Target="https://www.legislation.gov.uk/mwa/2011/2/contents" TargetMode="External"/><Relationship Id="rId54" Type="http://schemas.openxmlformats.org/officeDocument/2006/relationships/hyperlink" Target="https://www.jrf.org.uk/report/sociological-perspectives-poverty" TargetMode="External"/><Relationship Id="rId62" Type="http://schemas.openxmlformats.org/officeDocument/2006/relationships/hyperlink" Target="https://www.unicef.org.uk/wp-content/uploads/2019/10/UNCRC_summary-1_1.pdf" TargetMode="External"/><Relationship Id="rId70" Type="http://schemas.openxmlformats.org/officeDocument/2006/relationships/hyperlink" Target="https://gov.wales/sites/default/files/publications/2019-07/families-first-guidance-for-local-authorities_0.pdf"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dc.gov/ncbddd/actearly/whyActEarly.html" TargetMode="External"/><Relationship Id="rId23" Type="http://schemas.openxmlformats.org/officeDocument/2006/relationships/hyperlink" Target="https://www.booktrust.org.uk/news-and-features/features/2019/august/why-the-rights-of-children-have-never-been-so-important/" TargetMode="External"/><Relationship Id="rId28" Type="http://schemas.openxmlformats.org/officeDocument/2006/relationships/hyperlink" Target="https://www.ecmhc.org/tutorials/social-emotional/mod1_2.html" TargetMode="External"/><Relationship Id="rId36" Type="http://schemas.openxmlformats.org/officeDocument/2006/relationships/hyperlink" Target="https://heinonline.org/HOL/LandingPage?handle=hein.journals/modlr65&amp;div=7&amp;id=&amp;page=" TargetMode="External"/><Relationship Id="rId49" Type="http://schemas.openxmlformats.org/officeDocument/2006/relationships/hyperlink" Target="https://www.youtube.com/watch?v=3Y6nYfxWuB8" TargetMode="External"/><Relationship Id="rId57" Type="http://schemas.openxmlformats.org/officeDocument/2006/relationships/hyperlink" Target="https://ijms.ut.ac.ir/article_21803.html" TargetMode="External"/><Relationship Id="rId10" Type="http://schemas.openxmlformats.org/officeDocument/2006/relationships/hyperlink" Target="https://www.medrxiv.org/content/10.1101/2021.06.21.21259276v1.full.pdf" TargetMode="External"/><Relationship Id="rId31" Type="http://schemas.openxmlformats.org/officeDocument/2006/relationships/hyperlink" Target="https://arrow.tudublin.ie/cgi/viewcontent.cgi?article=1111&amp;context=aaschssldis" TargetMode="External"/><Relationship Id="rId44" Type="http://schemas.openxmlformats.org/officeDocument/2006/relationships/hyperlink" Target="https://www.researchgate.net/publication/323599637_European_framework_of_quality_and_wellbeing_indicators" TargetMode="External"/><Relationship Id="rId52" Type="http://schemas.openxmlformats.org/officeDocument/2006/relationships/hyperlink" Target="https://www.savethechildren.org.uk/what-we-do/child-poverty/uk-child-poverty/wales" TargetMode="External"/><Relationship Id="rId60" Type="http://schemas.openxmlformats.org/officeDocument/2006/relationships/hyperlink" Target="https://www.unicef.org/child-rights-convention/child-rights-why-they-matter" TargetMode="External"/><Relationship Id="rId65" Type="http://schemas.openxmlformats.org/officeDocument/2006/relationships/hyperlink" Target="https://www.daynurseries.co.uk/news/article.cfm/id/1581168/Welsh-childrens-commissioner-reiterates-calls-for-ban-on-smacking" TargetMode="External"/><Relationship Id="rId73"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x.doi.org/10.1177/2158244015590840" TargetMode="External"/><Relationship Id="rId13" Type="http://schemas.openxmlformats.org/officeDocument/2006/relationships/hyperlink" Target="https://www.familyandchildcaretrust.org/putting-quality-heart-early-years" TargetMode="External"/><Relationship Id="rId18" Type="http://schemas.openxmlformats.org/officeDocument/2006/relationships/hyperlink" Target="https://www.childcomwales.org.uk/wp-content/uploads/2017/04/The-Right-Way.pdf" TargetMode="External"/><Relationship Id="rId39" Type="http://schemas.openxmlformats.org/officeDocument/2006/relationships/hyperlink" Target="https://www.jrf.org.uk/report/poverty-wales-2020" TargetMode="External"/><Relationship Id="rId34" Type="http://schemas.openxmlformats.org/officeDocument/2006/relationships/hyperlink" Target="https://www.psycom.net/depression.central.grief.html" TargetMode="External"/><Relationship Id="rId50" Type="http://schemas.openxmlformats.org/officeDocument/2006/relationships/hyperlink" Target="https://www.savethechildren.org/us/about-us/why-save-the-children/eglantyne-jebb" TargetMode="External"/><Relationship Id="rId55" Type="http://schemas.openxmlformats.org/officeDocument/2006/relationships/hyperlink" Target="https://www.semanticscholar.org/paper/Building-the-Leadership-Capacity-of-Early-Childhood-Talan-Bloom/5629d2baf299d11506f0473c962aaf4916c5c15f" TargetMode="External"/><Relationship Id="rId7" Type="http://schemas.openxmlformats.org/officeDocument/2006/relationships/hyperlink" Target="https://www.wise-qatar.org/resistance-change-education-reform-asmaa-alfadala/" TargetMode="External"/><Relationship Id="rId71" Type="http://schemas.openxmlformats.org/officeDocument/2006/relationships/hyperlink" Target="https://gov.wales/sites/default/files/publications/2019-03/free-school-meals-in-wales-information-for-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8247</Words>
  <Characters>47011</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Stevens</dc:creator>
  <cp:keywords/>
  <dc:description/>
  <cp:lastModifiedBy>Rebecca Stevens</cp:lastModifiedBy>
  <cp:revision>2</cp:revision>
  <dcterms:created xsi:type="dcterms:W3CDTF">2022-03-24T12:14:00Z</dcterms:created>
  <dcterms:modified xsi:type="dcterms:W3CDTF">2022-03-24T12:14:00Z</dcterms:modified>
</cp:coreProperties>
</file>