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385460" w14:textId="7C0B355D" w:rsidR="004F0EA1" w:rsidRPr="00D94410" w:rsidRDefault="000621E2" w:rsidP="00D94410">
      <w:pPr>
        <w:suppressAutoHyphens w:val="0"/>
        <w:spacing w:line="240" w:lineRule="auto"/>
        <w:jc w:val="left"/>
        <w:rPr>
          <w:rFonts w:eastAsia="Times New Roman"/>
          <w:color w:val="auto"/>
          <w:szCs w:val="24"/>
          <w:lang w:eastAsia="en-GB"/>
        </w:rPr>
      </w:pPr>
      <w:r w:rsidRPr="000621E2">
        <w:rPr>
          <w:rFonts w:eastAsia="Times New Roman"/>
          <w:b/>
          <w:bCs/>
          <w:color w:val="333333"/>
          <w:sz w:val="38"/>
          <w:szCs w:val="38"/>
          <w:shd w:val="clear" w:color="auto" w:fill="FFFFFF"/>
          <w:lang w:eastAsia="en-GB"/>
        </w:rPr>
        <w:t>University of Wales Trinity Saint David.London.Winchester House.11CranmerRoad.Vassal Sw9 6EJ.BusinessandManagement. </w:t>
      </w:r>
      <w:r w:rsidR="007F285D">
        <w:rPr>
          <w:rFonts w:eastAsia="Times New Roman"/>
          <w:b/>
          <w:bCs/>
          <w:color w:val="333333"/>
          <w:sz w:val="38"/>
          <w:szCs w:val="38"/>
          <w:shd w:val="clear" w:color="auto" w:fill="FFFFFF"/>
          <w:lang w:eastAsia="en-GB"/>
        </w:rPr>
        <w:t xml:space="preserve">                                </w:t>
      </w:r>
      <w:r w:rsidRPr="000621E2">
        <w:rPr>
          <w:rFonts w:eastAsia="Times New Roman"/>
          <w:b/>
          <w:bCs/>
          <w:color w:val="333333"/>
          <w:sz w:val="38"/>
          <w:szCs w:val="38"/>
          <w:shd w:val="clear" w:color="auto" w:fill="FFFFFF"/>
          <w:lang w:eastAsia="en-GB"/>
        </w:rPr>
        <w:t>Marketing fundamentals(LCBB4004).Assessment</w:t>
      </w:r>
      <w:r w:rsidR="00D13C02">
        <w:rPr>
          <w:rFonts w:eastAsia="Times New Roman"/>
          <w:b/>
          <w:bCs/>
          <w:color w:val="333333"/>
          <w:sz w:val="38"/>
          <w:szCs w:val="38"/>
          <w:shd w:val="clear" w:color="auto" w:fill="FFFFFF"/>
          <w:lang w:eastAsia="en-GB"/>
        </w:rPr>
        <w:t>2</w:t>
      </w:r>
      <w:r w:rsidRPr="000621E2">
        <w:rPr>
          <w:rFonts w:eastAsia="Times New Roman"/>
          <w:b/>
          <w:bCs/>
          <w:color w:val="333333"/>
          <w:sz w:val="38"/>
          <w:szCs w:val="38"/>
          <w:shd w:val="clear" w:color="auto" w:fill="FFFFFF"/>
          <w:lang w:eastAsia="en-GB"/>
        </w:rPr>
        <w:t>.</w:t>
      </w:r>
      <w:r w:rsidR="004D63B7">
        <w:rPr>
          <w:rFonts w:eastAsia="Times New Roman"/>
          <w:b/>
          <w:bCs/>
          <w:color w:val="333333"/>
          <w:sz w:val="38"/>
          <w:szCs w:val="38"/>
          <w:shd w:val="clear" w:color="auto" w:fill="FFFFFF"/>
          <w:lang w:eastAsia="en-GB"/>
        </w:rPr>
        <w:t xml:space="preserve">  </w:t>
      </w:r>
      <w:r w:rsidRPr="000621E2">
        <w:rPr>
          <w:rFonts w:eastAsia="Times New Roman"/>
          <w:b/>
          <w:bCs/>
          <w:color w:val="333333"/>
          <w:sz w:val="45"/>
          <w:szCs w:val="45"/>
          <w:shd w:val="clear" w:color="auto" w:fill="FFFFFF"/>
          <w:lang w:eastAsia="en-GB"/>
        </w:rPr>
        <w:t>October21.Weekend</w:t>
      </w:r>
      <w:r w:rsidR="003E5063">
        <w:rPr>
          <w:rFonts w:eastAsia="Times New Roman"/>
          <w:b/>
          <w:bCs/>
          <w:color w:val="333333"/>
          <w:sz w:val="45"/>
          <w:szCs w:val="45"/>
          <w:shd w:val="clear" w:color="auto" w:fill="FFFFFF"/>
          <w:lang w:eastAsia="en-GB"/>
        </w:rPr>
        <w:t xml:space="preserve"> Study.Group2 </w:t>
      </w:r>
      <w:r w:rsidR="00556299">
        <w:rPr>
          <w:rFonts w:eastAsia="Times New Roman"/>
          <w:b/>
          <w:bCs/>
          <w:color w:val="333333"/>
          <w:sz w:val="45"/>
          <w:szCs w:val="45"/>
          <w:shd w:val="clear" w:color="auto" w:fill="FFFFFF"/>
          <w:lang w:eastAsia="en-GB"/>
        </w:rPr>
        <w:t xml:space="preserve"> </w:t>
      </w:r>
      <w:r w:rsidRPr="000621E2">
        <w:rPr>
          <w:rFonts w:eastAsia="Times New Roman"/>
          <w:b/>
          <w:bCs/>
          <w:color w:val="333333"/>
          <w:sz w:val="45"/>
          <w:szCs w:val="45"/>
          <w:shd w:val="clear" w:color="auto" w:fill="FFFFFF"/>
          <w:lang w:eastAsia="en-GB"/>
        </w:rPr>
        <w:t xml:space="preserve">                           </w:t>
      </w:r>
      <w:r w:rsidR="004D63B7">
        <w:rPr>
          <w:rFonts w:eastAsia="Times New Roman"/>
          <w:b/>
          <w:bCs/>
          <w:color w:val="333333"/>
          <w:sz w:val="45"/>
          <w:szCs w:val="45"/>
          <w:shd w:val="clear" w:color="auto" w:fill="FFFFFF"/>
          <w:lang w:eastAsia="en-GB"/>
        </w:rPr>
        <w:t xml:space="preserve">                           </w:t>
      </w:r>
      <w:r w:rsidRPr="000621E2">
        <w:rPr>
          <w:rFonts w:eastAsia="Times New Roman"/>
          <w:b/>
          <w:bCs/>
          <w:color w:val="333333"/>
          <w:sz w:val="45"/>
          <w:szCs w:val="45"/>
          <w:shd w:val="clear" w:color="auto" w:fill="FFFFFF"/>
          <w:lang w:eastAsia="en-GB"/>
        </w:rPr>
        <w:t>Dobri </w:t>
      </w:r>
      <w:proofErr w:type="spellStart"/>
      <w:r w:rsidRPr="000621E2">
        <w:rPr>
          <w:rFonts w:eastAsia="Times New Roman"/>
          <w:b/>
          <w:bCs/>
          <w:color w:val="333333"/>
          <w:sz w:val="45"/>
          <w:szCs w:val="45"/>
          <w:shd w:val="clear" w:color="auto" w:fill="FFFFFF"/>
          <w:lang w:eastAsia="en-GB"/>
        </w:rPr>
        <w:t>Hristev</w:t>
      </w:r>
      <w:proofErr w:type="spellEnd"/>
      <w:r w:rsidRPr="000621E2">
        <w:rPr>
          <w:rFonts w:eastAsia="Times New Roman"/>
          <w:b/>
          <w:bCs/>
          <w:color w:val="333333"/>
          <w:sz w:val="45"/>
          <w:szCs w:val="45"/>
          <w:shd w:val="clear" w:color="auto" w:fill="FFFFFF"/>
          <w:lang w:eastAsia="en-GB"/>
        </w:rPr>
        <w:t> Kachulev (2113193)</w:t>
      </w:r>
      <w:r w:rsidR="00245F8F">
        <w:rPr>
          <w:rFonts w:eastAsia="Times New Roman"/>
          <w:b/>
          <w:bCs/>
          <w:color w:val="333333"/>
          <w:sz w:val="45"/>
          <w:szCs w:val="45"/>
          <w:shd w:val="clear" w:color="auto" w:fill="FFFFFF"/>
          <w:lang w:eastAsia="en-GB"/>
        </w:rPr>
        <w:t xml:space="preserve">.                                                                                            </w:t>
      </w:r>
      <w:r w:rsidR="00637136">
        <w:rPr>
          <w:rFonts w:eastAsia="Times New Roman"/>
          <w:b/>
          <w:bCs/>
          <w:color w:val="333333"/>
          <w:sz w:val="45"/>
          <w:szCs w:val="45"/>
          <w:shd w:val="clear" w:color="auto" w:fill="FFFFFF"/>
          <w:lang w:eastAsia="en-GB"/>
        </w:rPr>
        <w:t xml:space="preserve">                                                                                                                                                                                        </w:t>
      </w:r>
      <w:r w:rsidR="009F0D58">
        <w:rPr>
          <w:rFonts w:eastAsia="Times New Roman"/>
          <w:b/>
          <w:bCs/>
          <w:color w:val="333333"/>
          <w:sz w:val="45"/>
          <w:szCs w:val="45"/>
          <w:shd w:val="clear" w:color="auto" w:fill="FFFFFF"/>
          <w:lang w:eastAsia="en-GB"/>
        </w:rPr>
        <w:t xml:space="preserve">                                                                                                </w:t>
      </w:r>
      <w:r w:rsidRPr="000621E2">
        <w:rPr>
          <w:rFonts w:eastAsia="Times New Roman"/>
          <w:b/>
          <w:bCs/>
          <w:color w:val="333333"/>
          <w:sz w:val="45"/>
          <w:szCs w:val="45"/>
          <w:shd w:val="clear" w:color="auto" w:fill="FFFFFF"/>
          <w:lang w:eastAsia="en-GB"/>
        </w:rPr>
        <w:t> </w:t>
      </w:r>
      <w:r w:rsidR="00D94410">
        <w:rPr>
          <w:rFonts w:eastAsia="Times New Roman"/>
          <w:b/>
          <w:bCs/>
          <w:color w:val="333333"/>
          <w:sz w:val="45"/>
          <w:szCs w:val="45"/>
          <w:shd w:val="clear" w:color="auto" w:fill="FFFFFF"/>
          <w:lang w:eastAsia="en-GB"/>
        </w:rPr>
        <w:t xml:space="preserve">      </w:t>
      </w:r>
      <w:r w:rsidR="009F0D58">
        <w:rPr>
          <w:rFonts w:eastAsia="Times New Roman"/>
          <w:b/>
          <w:bCs/>
          <w:color w:val="333333"/>
          <w:sz w:val="45"/>
          <w:szCs w:val="45"/>
          <w:shd w:val="clear" w:color="auto" w:fill="FFFFFF"/>
          <w:lang w:eastAsia="en-GB"/>
        </w:rPr>
        <w:t xml:space="preserve">                                                                                                                                </w:t>
      </w:r>
      <w:r w:rsidR="009F632B" w:rsidRPr="00E05572">
        <w:rPr>
          <w:b/>
          <w:bCs/>
          <w:i/>
          <w:iCs/>
          <w:color w:val="333333"/>
          <w:sz w:val="72"/>
          <w:szCs w:val="72"/>
        </w:rPr>
        <w:t>Analysis and Evaluation</w:t>
      </w:r>
    </w:p>
    <w:p w14:paraId="5509D7B7" w14:textId="77777777" w:rsidR="004F0EA1" w:rsidRDefault="004F0EA1">
      <w:pPr>
        <w:pStyle w:val="11"/>
        <w:jc w:val="right"/>
        <w:rPr>
          <w:rFonts w:ascii="Times New Roman" w:hAnsi="Times New Roman" w:cs="Times New Roman"/>
          <w:color w:val="000000"/>
          <w:sz w:val="96"/>
          <w:szCs w:val="96"/>
        </w:rPr>
      </w:pPr>
    </w:p>
    <w:p w14:paraId="75A57672" w14:textId="77777777" w:rsidR="004F0EA1" w:rsidRDefault="004F0EA1">
      <w:pPr>
        <w:pStyle w:val="11"/>
        <w:jc w:val="right"/>
        <w:rPr>
          <w:rFonts w:ascii="Times New Roman" w:hAnsi="Times New Roman" w:cs="Times New Roman"/>
          <w:color w:val="000000"/>
          <w:sz w:val="96"/>
          <w:szCs w:val="96"/>
        </w:rPr>
      </w:pPr>
    </w:p>
    <w:p w14:paraId="7D46256C" w14:textId="77777777" w:rsidR="004F0EA1" w:rsidRDefault="004F0EA1" w:rsidP="005E5B4F">
      <w:pPr>
        <w:rPr>
          <w:b/>
          <w:bCs/>
          <w:sz w:val="72"/>
          <w:szCs w:val="72"/>
        </w:rPr>
      </w:pPr>
    </w:p>
    <w:p w14:paraId="07168B63" w14:textId="77777777" w:rsidR="004F0EA1" w:rsidRDefault="009F632B" w:rsidP="005E5B4F">
      <w:pPr>
        <w:pStyle w:val="ContentsHeading"/>
        <w:pageBreakBefore/>
      </w:pPr>
      <w:r>
        <w:lastRenderedPageBreak/>
        <w:t>Table of Contents</w:t>
      </w:r>
    </w:p>
    <w:p w14:paraId="485AB2B3" w14:textId="77777777" w:rsidR="005E5B4F" w:rsidRDefault="005E5B4F">
      <w:pPr>
        <w:pStyle w:val="TOC1"/>
      </w:pPr>
    </w:p>
    <w:p w14:paraId="06EDFEDB" w14:textId="4A2F5831" w:rsidR="004F0EA1" w:rsidRDefault="009F632B">
      <w:pPr>
        <w:pStyle w:val="TOC1"/>
      </w:pPr>
      <w:r>
        <w:fldChar w:fldCharType="begin"/>
      </w:r>
      <w:r>
        <w:instrText xml:space="preserve"> TOC \f \o "1-9" \o "1-9" </w:instrText>
      </w:r>
      <w:r>
        <w:fldChar w:fldCharType="separate"/>
      </w:r>
      <w:r>
        <w:t xml:space="preserve">INTRODUCTION </w:t>
      </w:r>
      <w:r>
        <w:tab/>
      </w:r>
      <w:r w:rsidR="00614356">
        <w:t>2</w:t>
      </w:r>
    </w:p>
    <w:p w14:paraId="7356B946" w14:textId="4C248768" w:rsidR="004F0EA1" w:rsidRDefault="009F632B">
      <w:pPr>
        <w:pStyle w:val="TOC1"/>
      </w:pPr>
      <w:r>
        <w:t>MAINBODY</w:t>
      </w:r>
      <w:r>
        <w:tab/>
      </w:r>
      <w:r w:rsidR="00614356">
        <w:t>2</w:t>
      </w:r>
    </w:p>
    <w:p w14:paraId="610EA897" w14:textId="24241044" w:rsidR="004F0EA1" w:rsidRDefault="009F632B">
      <w:pPr>
        <w:pStyle w:val="TOC2"/>
        <w:tabs>
          <w:tab w:val="clear" w:pos="9077"/>
          <w:tab w:val="right" w:leader="dot" w:pos="9360"/>
        </w:tabs>
      </w:pPr>
      <w:r>
        <w:t>Understanding the overall process and stages of marketing.</w:t>
      </w:r>
      <w:r>
        <w:tab/>
      </w:r>
      <w:r w:rsidR="00614356">
        <w:t>2</w:t>
      </w:r>
    </w:p>
    <w:p w14:paraId="0A6693EE" w14:textId="5A2F9379" w:rsidR="004F0EA1" w:rsidRDefault="009F632B">
      <w:pPr>
        <w:pStyle w:val="TOC2"/>
        <w:tabs>
          <w:tab w:val="clear" w:pos="9077"/>
          <w:tab w:val="right" w:leader="dot" w:pos="9360"/>
        </w:tabs>
      </w:pPr>
      <w:r>
        <w:t>Understanding the role of marking environment and other situational analysis.</w:t>
      </w:r>
      <w:r>
        <w:tab/>
      </w:r>
      <w:r w:rsidR="00614356">
        <w:t>5</w:t>
      </w:r>
    </w:p>
    <w:p w14:paraId="6E397DB1" w14:textId="6E71999A" w:rsidR="002A1920" w:rsidRDefault="002A1920">
      <w:pPr>
        <w:pStyle w:val="TOC2"/>
        <w:tabs>
          <w:tab w:val="clear" w:pos="9077"/>
          <w:tab w:val="right" w:leader="dot" w:pos="9360"/>
        </w:tabs>
      </w:pPr>
      <w:r>
        <w:t>PESTLE</w:t>
      </w:r>
      <w:r w:rsidRPr="002A1920">
        <w:t xml:space="preserve"> Analysis of Morrisons</w:t>
      </w:r>
      <w:r w:rsidRPr="002A1920">
        <w:tab/>
      </w:r>
      <w:r>
        <w:t>5</w:t>
      </w:r>
    </w:p>
    <w:p w14:paraId="1C45DA98" w14:textId="785C5BF4" w:rsidR="004F0EA1" w:rsidRDefault="009F632B">
      <w:pPr>
        <w:pStyle w:val="TOC2"/>
        <w:tabs>
          <w:tab w:val="clear" w:pos="9077"/>
          <w:tab w:val="right" w:leader="dot" w:pos="9360"/>
        </w:tabs>
      </w:pPr>
      <w:r>
        <w:t>SWOT Analysis of Morrisons</w:t>
      </w:r>
      <w:r>
        <w:tab/>
      </w:r>
      <w:r w:rsidR="00614356">
        <w:t>6</w:t>
      </w:r>
    </w:p>
    <w:p w14:paraId="3EDFB77C" w14:textId="0B8731B7" w:rsidR="004F0EA1" w:rsidRDefault="009F632B">
      <w:pPr>
        <w:pStyle w:val="TOC2"/>
        <w:tabs>
          <w:tab w:val="clear" w:pos="9077"/>
          <w:tab w:val="right" w:leader="dot" w:pos="9360"/>
        </w:tabs>
      </w:pPr>
      <w:r>
        <w:t xml:space="preserve">STP analysis of Morrisons </w:t>
      </w:r>
      <w:r>
        <w:tab/>
      </w:r>
      <w:r w:rsidR="002A1920">
        <w:t>8</w:t>
      </w:r>
    </w:p>
    <w:p w14:paraId="278EE7B7" w14:textId="683BE183" w:rsidR="004F0EA1" w:rsidRDefault="009F632B">
      <w:pPr>
        <w:pStyle w:val="TOC1"/>
      </w:pPr>
      <w:r>
        <w:t xml:space="preserve">CONCLUSION </w:t>
      </w:r>
      <w:r>
        <w:tab/>
      </w:r>
      <w:r w:rsidR="00614356">
        <w:t>9</w:t>
      </w:r>
    </w:p>
    <w:p w14:paraId="305C1EE3" w14:textId="36E75C1F" w:rsidR="004F0EA1" w:rsidRDefault="009F632B">
      <w:pPr>
        <w:pStyle w:val="TOC1"/>
        <w:rPr>
          <w:b/>
          <w:bCs/>
          <w:shd w:val="clear" w:color="auto" w:fill="FFFFFF"/>
        </w:rPr>
      </w:pPr>
      <w:r>
        <w:t>REFERENCES</w:t>
      </w:r>
      <w:r>
        <w:tab/>
        <w:t>1</w:t>
      </w:r>
      <w:r w:rsidR="00614356">
        <w:t>0</w:t>
      </w:r>
      <w:r>
        <w:fldChar w:fldCharType="end"/>
      </w:r>
    </w:p>
    <w:p w14:paraId="5919C846" w14:textId="77777777" w:rsidR="004F0EA1" w:rsidRDefault="004F0EA1">
      <w:pPr>
        <w:pStyle w:val="Heading1"/>
        <w:jc w:val="center"/>
        <w:rPr>
          <w:shd w:val="clear" w:color="auto" w:fill="FFFFFF"/>
        </w:rPr>
      </w:pPr>
    </w:p>
    <w:p w14:paraId="4D250F27" w14:textId="77777777" w:rsidR="004F0EA1" w:rsidRDefault="004F0EA1">
      <w:pPr>
        <w:pStyle w:val="Heading1"/>
        <w:rPr>
          <w:shd w:val="clear" w:color="auto" w:fill="FFFFFF"/>
        </w:rPr>
      </w:pPr>
    </w:p>
    <w:p w14:paraId="21C33053" w14:textId="77777777" w:rsidR="004F0EA1" w:rsidRDefault="004F0EA1">
      <w:pPr>
        <w:pStyle w:val="Heading1"/>
        <w:rPr>
          <w:shd w:val="clear" w:color="auto" w:fill="FFFFFF"/>
        </w:rPr>
      </w:pPr>
    </w:p>
    <w:p w14:paraId="58219BDE" w14:textId="77777777" w:rsidR="004F0EA1" w:rsidRDefault="004F0EA1">
      <w:pPr>
        <w:pStyle w:val="Heading1"/>
        <w:rPr>
          <w:shd w:val="clear" w:color="auto" w:fill="FFFFFF"/>
        </w:rPr>
      </w:pPr>
    </w:p>
    <w:p w14:paraId="1C658AF0" w14:textId="77777777" w:rsidR="004F0EA1" w:rsidRDefault="004F0EA1">
      <w:pPr>
        <w:pStyle w:val="Heading1"/>
        <w:rPr>
          <w:shd w:val="clear" w:color="auto" w:fill="FFFFFF"/>
        </w:rPr>
      </w:pPr>
    </w:p>
    <w:p w14:paraId="7E8FD341" w14:textId="77777777" w:rsidR="004F0EA1" w:rsidRDefault="004F0EA1">
      <w:pPr>
        <w:pStyle w:val="Heading1"/>
        <w:rPr>
          <w:shd w:val="clear" w:color="auto" w:fill="FFFFFF"/>
        </w:rPr>
      </w:pPr>
    </w:p>
    <w:p w14:paraId="6EA85C0C" w14:textId="77777777" w:rsidR="004F0EA1" w:rsidRDefault="004F0EA1">
      <w:pPr>
        <w:pStyle w:val="Heading1"/>
        <w:rPr>
          <w:shd w:val="clear" w:color="auto" w:fill="FFFFFF"/>
        </w:rPr>
      </w:pPr>
    </w:p>
    <w:p w14:paraId="4BE026E1" w14:textId="77777777" w:rsidR="004F0EA1" w:rsidRDefault="004F0EA1">
      <w:pPr>
        <w:pStyle w:val="Heading1"/>
        <w:rPr>
          <w:shd w:val="clear" w:color="auto" w:fill="FFFFFF"/>
        </w:rPr>
      </w:pPr>
    </w:p>
    <w:p w14:paraId="71405C94" w14:textId="77777777" w:rsidR="004F0EA1" w:rsidRDefault="004F0EA1">
      <w:pPr>
        <w:pStyle w:val="Heading1"/>
        <w:rPr>
          <w:shd w:val="clear" w:color="auto" w:fill="FFFFFF"/>
        </w:rPr>
      </w:pPr>
    </w:p>
    <w:p w14:paraId="4D2C879C" w14:textId="77777777" w:rsidR="004F0EA1" w:rsidRDefault="004F0EA1">
      <w:pPr>
        <w:pStyle w:val="Heading1"/>
        <w:rPr>
          <w:shd w:val="clear" w:color="auto" w:fill="FFFFFF"/>
        </w:rPr>
      </w:pPr>
    </w:p>
    <w:p w14:paraId="405B509A" w14:textId="77777777" w:rsidR="004F0EA1" w:rsidRDefault="004F0EA1">
      <w:pPr>
        <w:pStyle w:val="Heading1"/>
        <w:rPr>
          <w:shd w:val="clear" w:color="auto" w:fill="FFFFFF"/>
        </w:rPr>
      </w:pPr>
    </w:p>
    <w:p w14:paraId="0A2FF120" w14:textId="77777777" w:rsidR="004F0EA1" w:rsidRDefault="009F632B">
      <w:pPr>
        <w:pStyle w:val="Heading1"/>
        <w:pageBreakBefore/>
      </w:pPr>
      <w:r>
        <w:rPr>
          <w:shd w:val="clear" w:color="auto" w:fill="FFFFFF"/>
        </w:rPr>
        <w:lastRenderedPageBreak/>
        <w:t xml:space="preserve">INTRODUCTION </w:t>
      </w:r>
    </w:p>
    <w:p w14:paraId="6C420F8C" w14:textId="70DA15A3" w:rsidR="004F0EA1" w:rsidRDefault="009F632B">
      <w:r>
        <w:t xml:space="preserve">Marketing refers to overall activities that </w:t>
      </w:r>
      <w:r w:rsidR="00614356">
        <w:t>consists of</w:t>
      </w:r>
      <w:r>
        <w:t xml:space="preserve"> and help in promoting </w:t>
      </w:r>
      <w:r w:rsidR="005E5B4F">
        <w:t xml:space="preserve">the </w:t>
      </w:r>
      <w:r>
        <w:t>products and service</w:t>
      </w:r>
      <w:r w:rsidR="005E5B4F">
        <w:t>s</w:t>
      </w:r>
      <w:r>
        <w:t xml:space="preserve"> of an organization. This allows an organisation to effective</w:t>
      </w:r>
      <w:r w:rsidR="005E5B4F">
        <w:t>ly</w:t>
      </w:r>
      <w:r>
        <w:t xml:space="preserve"> attract customers and enhance </w:t>
      </w:r>
      <w:r w:rsidR="005E5B4F">
        <w:t>its</w:t>
      </w:r>
      <w:r>
        <w:t xml:space="preserve"> overall brand awareness in the market. Marketing also allows an organisation to target a specific audience and </w:t>
      </w:r>
      <w:r w:rsidR="005E5B4F">
        <w:t>effectively deliver products and services</w:t>
      </w:r>
      <w:r>
        <w:t>. For the following report</w:t>
      </w:r>
      <w:r w:rsidR="005E5B4F">
        <w:t>,</w:t>
      </w:r>
      <w:r>
        <w:t xml:space="preserve"> Morrison has been taken into consideration, which is the fourth largest chain of supermarket</w:t>
      </w:r>
      <w:r w:rsidR="005E5B4F">
        <w:t>s</w:t>
      </w:r>
      <w:r>
        <w:t xml:space="preserve"> in the UK along with being headquartered in Bradford. The following report will consist of </w:t>
      </w:r>
      <w:r w:rsidR="005E5B4F">
        <w:t xml:space="preserve">an </w:t>
      </w:r>
      <w:r>
        <w:t xml:space="preserve">optimal understanding of </w:t>
      </w:r>
      <w:r w:rsidR="005E5B4F">
        <w:t xml:space="preserve">the </w:t>
      </w:r>
      <w:r>
        <w:t xml:space="preserve">process along with stages within </w:t>
      </w:r>
      <w:r w:rsidR="005E5B4F">
        <w:t xml:space="preserve">the </w:t>
      </w:r>
      <w:r>
        <w:t xml:space="preserve">marking. Moreover, the report will highlight the role of marking </w:t>
      </w:r>
      <w:r w:rsidR="005E5B4F">
        <w:t xml:space="preserve">the </w:t>
      </w:r>
      <w:r>
        <w:t xml:space="preserve">environment along with the utilization of other situational analysis models. In addition to this, </w:t>
      </w:r>
      <w:r w:rsidR="00614356">
        <w:t>t</w:t>
      </w:r>
      <w:r>
        <w:t>he report will evaluate and determine aspects related to making segment, targeting along with positioning and marking strategy.</w:t>
      </w:r>
    </w:p>
    <w:p w14:paraId="3D5B4D2B" w14:textId="77777777" w:rsidR="004F0EA1" w:rsidRDefault="009F632B">
      <w:pPr>
        <w:pStyle w:val="Heading1"/>
      </w:pPr>
      <w:r>
        <w:t>MAINBODY</w:t>
      </w:r>
    </w:p>
    <w:p w14:paraId="72AC4641" w14:textId="1690CBB6" w:rsidR="004F0EA1" w:rsidRPr="00614356" w:rsidRDefault="009F632B">
      <w:pPr>
        <w:pStyle w:val="Heading2"/>
        <w:rPr>
          <w:b/>
          <w:bCs w:val="0"/>
        </w:rPr>
      </w:pPr>
      <w:r w:rsidRPr="00614356">
        <w:rPr>
          <w:b/>
          <w:bCs w:val="0"/>
        </w:rPr>
        <w:t>Understanding the overall process and stages of marketing</w:t>
      </w:r>
    </w:p>
    <w:p w14:paraId="5610316F" w14:textId="008D9FF0" w:rsidR="004F0EA1" w:rsidRDefault="009F632B">
      <w:pPr>
        <w:rPr>
          <w:b/>
          <w:bCs/>
          <w:u w:val="single"/>
        </w:rPr>
      </w:pPr>
      <w:r>
        <w:tab/>
        <w:t xml:space="preserve">Marketing </w:t>
      </w:r>
      <w:r w:rsidR="005E5B4F">
        <w:t xml:space="preserve">is </w:t>
      </w:r>
      <w:r>
        <w:t xml:space="preserve">a crucial aspect for an organisation to effectively promote </w:t>
      </w:r>
      <w:r w:rsidR="005E5B4F">
        <w:t>its</w:t>
      </w:r>
      <w:r>
        <w:t xml:space="preserve"> products and services to customers in an effective manner. The concept of marketing allows a business to effectively attract customers and build a loyal following relative to the business. In context to Morrisons, making is vital as it allows the organisation to promote its products and service effectively within the market </w:t>
      </w:r>
      <w:r>
        <w:rPr>
          <w:color w:val="222222"/>
          <w:szCs w:val="24"/>
          <w:shd w:val="clear" w:color="auto" w:fill="FFFFFF"/>
        </w:rPr>
        <w:t>(</w:t>
      </w:r>
      <w:proofErr w:type="spellStart"/>
      <w:r>
        <w:rPr>
          <w:color w:val="222222"/>
          <w:szCs w:val="24"/>
          <w:shd w:val="clear" w:color="auto" w:fill="FFFFFF"/>
        </w:rPr>
        <w:t>Parowicz</w:t>
      </w:r>
      <w:proofErr w:type="spellEnd"/>
      <w:r>
        <w:rPr>
          <w:color w:val="222222"/>
          <w:szCs w:val="24"/>
          <w:shd w:val="clear" w:color="auto" w:fill="FFFFFF"/>
        </w:rPr>
        <w:t>., 2019).</w:t>
      </w:r>
      <w:r>
        <w:t xml:space="preserve"> In addition to this, it allows the organisation to market specif</w:t>
      </w:r>
      <w:r w:rsidR="005E5B4F">
        <w:t>ic</w:t>
      </w:r>
      <w:r>
        <w:t xml:space="preserve"> products and service</w:t>
      </w:r>
      <w:r w:rsidR="005E5B4F">
        <w:t>s</w:t>
      </w:r>
      <w:r>
        <w:t xml:space="preserve"> to their targeted audience which enhances their customer engagement </w:t>
      </w:r>
      <w:r w:rsidR="005E5B4F">
        <w:t>positively</w:t>
      </w:r>
      <w:r>
        <w:t xml:space="preserve">. </w:t>
      </w:r>
      <w:r w:rsidR="005E5B4F">
        <w:t>T</w:t>
      </w:r>
      <w:r>
        <w:t>o have effective marking the organisation must ensure that the pro</w:t>
      </w:r>
      <w:r w:rsidR="005E5B4F">
        <w:t>c</w:t>
      </w:r>
      <w:r>
        <w:t>ess of marketing is effective as well as efficient in its process. This will allow the business to gain productivity and performance in its marking operation. The process of marketing is elaborated below in context to Morrison.</w:t>
      </w:r>
    </w:p>
    <w:p w14:paraId="4645590C" w14:textId="77777777" w:rsidR="004F0EA1" w:rsidRPr="00614356" w:rsidRDefault="009F632B">
      <w:pPr>
        <w:rPr>
          <w:b/>
          <w:bCs/>
          <w:i/>
          <w:iCs/>
        </w:rPr>
      </w:pPr>
      <w:r w:rsidRPr="00614356">
        <w:rPr>
          <w:b/>
          <w:bCs/>
        </w:rPr>
        <w:t>Marketing process:</w:t>
      </w:r>
    </w:p>
    <w:p w14:paraId="6D760683" w14:textId="77777777" w:rsidR="004F0EA1" w:rsidRDefault="009F632B">
      <w:r>
        <w:rPr>
          <w:b/>
          <w:bCs/>
          <w:i/>
          <w:iCs/>
        </w:rPr>
        <w:t>Identifying customer needs and wants:</w:t>
      </w:r>
    </w:p>
    <w:p w14:paraId="63E4B1AB" w14:textId="7AA67895" w:rsidR="004F0EA1" w:rsidRDefault="009F632B">
      <w:pPr>
        <w:rPr>
          <w:b/>
          <w:bCs/>
          <w:i/>
          <w:iCs/>
        </w:rPr>
      </w:pPr>
      <w:r>
        <w:tab/>
        <w:t xml:space="preserve">This step of the marking process consists of effective identification of the overall needs and wants of the customers to provide satisfaction. In context to Morrisons, this stage allows the organisation to develop </w:t>
      </w:r>
      <w:r w:rsidR="005E5B4F">
        <w:t xml:space="preserve">a </w:t>
      </w:r>
      <w:r>
        <w:t>specific product that will be effective in marking and attract</w:t>
      </w:r>
      <w:r w:rsidR="005E5B4F">
        <w:t>ing</w:t>
      </w:r>
      <w:r>
        <w:t xml:space="preserve"> </w:t>
      </w:r>
      <w:r w:rsidR="005E5B4F">
        <w:t xml:space="preserve">a </w:t>
      </w:r>
      <w:r>
        <w:t>large customer base. In addition to this, it allows the organisation to ensure that their customers reach a higher level of satisfaction from their specif</w:t>
      </w:r>
      <w:r w:rsidR="005E5B4F">
        <w:t>ic</w:t>
      </w:r>
      <w:r>
        <w:t xml:space="preserve"> product and service.</w:t>
      </w:r>
    </w:p>
    <w:p w14:paraId="5780E47B" w14:textId="10C92B29" w:rsidR="004F0EA1" w:rsidRDefault="009F632B">
      <w:pPr>
        <w:rPr>
          <w:b/>
          <w:bCs/>
          <w:i/>
          <w:iCs/>
        </w:rPr>
      </w:pPr>
      <w:r>
        <w:rPr>
          <w:b/>
          <w:bCs/>
          <w:i/>
          <w:iCs/>
        </w:rPr>
        <w:lastRenderedPageBreak/>
        <w:t>Customer</w:t>
      </w:r>
      <w:r w:rsidR="005E5B4F">
        <w:rPr>
          <w:b/>
          <w:bCs/>
          <w:i/>
          <w:iCs/>
        </w:rPr>
        <w:t>-</w:t>
      </w:r>
      <w:r>
        <w:rPr>
          <w:b/>
          <w:bCs/>
          <w:i/>
          <w:iCs/>
        </w:rPr>
        <w:t>driven marking strategy:</w:t>
      </w:r>
    </w:p>
    <w:p w14:paraId="06CA2A17" w14:textId="7F02C8D6" w:rsidR="004F0EA1" w:rsidRDefault="009F632B">
      <w:pPr>
        <w:rPr>
          <w:b/>
          <w:bCs/>
          <w:i/>
          <w:iCs/>
        </w:rPr>
      </w:pPr>
      <w:r>
        <w:rPr>
          <w:b/>
          <w:bCs/>
          <w:i/>
          <w:iCs/>
        </w:rPr>
        <w:tab/>
      </w:r>
      <w:r>
        <w:t xml:space="preserve">This step of </w:t>
      </w:r>
      <w:r w:rsidR="005E5B4F">
        <w:t xml:space="preserve">the </w:t>
      </w:r>
      <w:r>
        <w:t>marking process is focuse</w:t>
      </w:r>
      <w:r w:rsidR="005E5B4F">
        <w:t>d</w:t>
      </w:r>
      <w:r>
        <w:t xml:space="preserve"> on developing a marking strategy that is customer</w:t>
      </w:r>
      <w:r w:rsidR="005E5B4F">
        <w:t>-</w:t>
      </w:r>
      <w:r>
        <w:t xml:space="preserve">oriented to attract customs </w:t>
      </w:r>
      <w:r w:rsidR="005E5B4F">
        <w:t>effectively</w:t>
      </w:r>
      <w:r>
        <w:t xml:space="preserve">. It allows the organisation to select a target market and understand the overall behaviour of customers. In context to Morrisons, the management </w:t>
      </w:r>
      <w:r w:rsidR="005E5B4F">
        <w:t>can</w:t>
      </w:r>
      <w:r>
        <w:t xml:space="preserve"> understand the desires of their targeted customers base can develop </w:t>
      </w:r>
      <w:r w:rsidR="005E5B4F">
        <w:t xml:space="preserve">a </w:t>
      </w:r>
      <w:r>
        <w:t xml:space="preserve">suitable making strategy that will be aligned with </w:t>
      </w:r>
      <w:r w:rsidR="00614356">
        <w:t>customers’</w:t>
      </w:r>
      <w:r>
        <w:t xml:space="preserve"> needs to provide them with </w:t>
      </w:r>
      <w:r w:rsidR="005E5B4F">
        <w:t xml:space="preserve">a </w:t>
      </w:r>
      <w:r>
        <w:t xml:space="preserve">high level of satisfaction </w:t>
      </w:r>
      <w:r>
        <w:rPr>
          <w:color w:val="222222"/>
          <w:szCs w:val="24"/>
          <w:shd w:val="clear" w:color="auto" w:fill="FFFFFF"/>
        </w:rPr>
        <w:t>(</w:t>
      </w:r>
      <w:r w:rsidRPr="005E5B4F">
        <w:rPr>
          <w:i/>
          <w:iCs/>
          <w:color w:val="222222"/>
          <w:szCs w:val="24"/>
          <w:shd w:val="clear" w:color="auto" w:fill="FFFFFF"/>
        </w:rPr>
        <w:t>Gilmore and Carson., 2018</w:t>
      </w:r>
      <w:r>
        <w:rPr>
          <w:color w:val="222222"/>
          <w:szCs w:val="24"/>
          <w:shd w:val="clear" w:color="auto" w:fill="FFFFFF"/>
        </w:rPr>
        <w:t>).</w:t>
      </w:r>
    </w:p>
    <w:p w14:paraId="14BD5AF2" w14:textId="77777777" w:rsidR="004F0EA1" w:rsidRDefault="009F632B">
      <w:pPr>
        <w:rPr>
          <w:b/>
          <w:bCs/>
          <w:i/>
          <w:iCs/>
        </w:rPr>
      </w:pPr>
      <w:r>
        <w:rPr>
          <w:b/>
          <w:bCs/>
          <w:i/>
          <w:iCs/>
        </w:rPr>
        <w:t>Marketing plan:</w:t>
      </w:r>
    </w:p>
    <w:p w14:paraId="3F56BE4C" w14:textId="6F787A97" w:rsidR="004F0EA1" w:rsidRDefault="009F632B">
      <w:pPr>
        <w:rPr>
          <w:b/>
          <w:bCs/>
          <w:i/>
          <w:iCs/>
        </w:rPr>
      </w:pPr>
      <w:r>
        <w:rPr>
          <w:b/>
          <w:bCs/>
          <w:i/>
          <w:iCs/>
        </w:rPr>
        <w:tab/>
      </w:r>
      <w:r>
        <w:t xml:space="preserve">This step of </w:t>
      </w:r>
      <w:r w:rsidR="005E5B4F">
        <w:t xml:space="preserve">the </w:t>
      </w:r>
      <w:r>
        <w:t>marketing plan involves taking into consideration the needs an</w:t>
      </w:r>
      <w:r w:rsidR="005E5B4F">
        <w:t>d</w:t>
      </w:r>
      <w:r>
        <w:t xml:space="preserve"> wants of customers along with the necessary strategy to develop a</w:t>
      </w:r>
      <w:r w:rsidR="005E5B4F">
        <w:t>n</w:t>
      </w:r>
      <w:r>
        <w:t xml:space="preserve"> optimal plan that will be aligned with </w:t>
      </w:r>
      <w:r w:rsidR="005E5B4F">
        <w:t xml:space="preserve">the </w:t>
      </w:r>
      <w:r>
        <w:t>organisation values and objectives. In context to Morrisons, the organisation in this stage of the process can develop effective plans that will enable them to be proactive when encounter</w:t>
      </w:r>
      <w:r w:rsidR="005E5B4F">
        <w:t>ing</w:t>
      </w:r>
      <w:r>
        <w:t xml:space="preserve"> external environment</w:t>
      </w:r>
      <w:r w:rsidR="005E5B4F">
        <w:t>al</w:t>
      </w:r>
      <w:r>
        <w:t xml:space="preserve"> factors. Moreover, it allows the organisation to make its marketing operation highly productive.</w:t>
      </w:r>
    </w:p>
    <w:p w14:paraId="7DCF2EEA" w14:textId="77777777" w:rsidR="004F0EA1" w:rsidRDefault="009F632B">
      <w:pPr>
        <w:rPr>
          <w:b/>
          <w:bCs/>
          <w:i/>
          <w:iCs/>
        </w:rPr>
      </w:pPr>
      <w:r>
        <w:rPr>
          <w:b/>
          <w:bCs/>
          <w:i/>
          <w:iCs/>
        </w:rPr>
        <w:t>Profitable relations:</w:t>
      </w:r>
    </w:p>
    <w:p w14:paraId="1047C7E3" w14:textId="75BB17C0" w:rsidR="004F0EA1" w:rsidRDefault="009F632B">
      <w:pPr>
        <w:rPr>
          <w:b/>
          <w:bCs/>
          <w:i/>
          <w:iCs/>
        </w:rPr>
      </w:pPr>
      <w:r>
        <w:rPr>
          <w:b/>
          <w:bCs/>
          <w:i/>
          <w:iCs/>
        </w:rPr>
        <w:tab/>
      </w:r>
      <w:r>
        <w:t>This step of the marketing process focuses on the overall aspect of establishing positive relations with employees and maintain</w:t>
      </w:r>
      <w:r w:rsidR="005E5B4F">
        <w:t>ing</w:t>
      </w:r>
      <w:r>
        <w:t xml:space="preserve"> it in the long term to provide </w:t>
      </w:r>
      <w:r w:rsidR="005E5B4F">
        <w:t xml:space="preserve">a </w:t>
      </w:r>
      <w:r>
        <w:t>high level of satisfaction relative to product and service. In context to Morrisons, this step of the process allows the business to develop a loyal following of customers for their organisation through offering of products at least cost possible without reducing quality.</w:t>
      </w:r>
    </w:p>
    <w:p w14:paraId="2CCC1320" w14:textId="77777777" w:rsidR="004F0EA1" w:rsidRDefault="009F632B">
      <w:pPr>
        <w:rPr>
          <w:b/>
          <w:bCs/>
          <w:i/>
          <w:iCs/>
        </w:rPr>
      </w:pPr>
      <w:r>
        <w:rPr>
          <w:b/>
          <w:bCs/>
          <w:i/>
          <w:iCs/>
        </w:rPr>
        <w:t>Evaluating customer feedback:</w:t>
      </w:r>
    </w:p>
    <w:p w14:paraId="2C068D4A" w14:textId="5268EC8D" w:rsidR="004F0EA1" w:rsidRDefault="009F632B">
      <w:pPr>
        <w:rPr>
          <w:b/>
          <w:bCs/>
          <w:u w:val="single"/>
        </w:rPr>
      </w:pPr>
      <w:r>
        <w:rPr>
          <w:b/>
          <w:bCs/>
          <w:i/>
          <w:iCs/>
        </w:rPr>
        <w:tab/>
      </w:r>
      <w:r>
        <w:t>This step of the marking process consist</w:t>
      </w:r>
      <w:r w:rsidR="005E5B4F">
        <w:t>s</w:t>
      </w:r>
      <w:r>
        <w:t xml:space="preserve"> of evaluating the feedback from employees relative to marketing products and services. It allows the organisation to ensure it </w:t>
      </w:r>
      <w:r w:rsidR="005E5B4F">
        <w:t>can</w:t>
      </w:r>
      <w:r>
        <w:t xml:space="preserve"> understand the behaviour of customers and changes in trend</w:t>
      </w:r>
      <w:r w:rsidR="005E5B4F">
        <w:t>s</w:t>
      </w:r>
      <w:r>
        <w:t xml:space="preserve"> accordingly. In context to Morrisons, this step allows the organisation to understand the perspective of their customers and make necessary changes within their marking strategy along with their products and service to provide </w:t>
      </w:r>
      <w:r w:rsidR="005E5B4F">
        <w:t xml:space="preserve">an </w:t>
      </w:r>
      <w:r>
        <w:t xml:space="preserve">optimal level of satisfaction to their customers </w:t>
      </w:r>
      <w:r w:rsidRPr="005E5B4F">
        <w:rPr>
          <w:i/>
          <w:iCs/>
          <w:color w:val="222222"/>
          <w:szCs w:val="24"/>
          <w:shd w:val="clear" w:color="auto" w:fill="FFFFFF"/>
        </w:rPr>
        <w:t>(Ford., 2021</w:t>
      </w:r>
      <w:r>
        <w:rPr>
          <w:color w:val="222222"/>
          <w:szCs w:val="24"/>
          <w:shd w:val="clear" w:color="auto" w:fill="FFFFFF"/>
        </w:rPr>
        <w:t>).</w:t>
      </w:r>
    </w:p>
    <w:p w14:paraId="1267217C" w14:textId="4BE3B1C6" w:rsidR="004F0EA1" w:rsidRPr="00614356" w:rsidRDefault="009F632B">
      <w:r w:rsidRPr="00614356">
        <w:rPr>
          <w:b/>
          <w:bCs/>
        </w:rPr>
        <w:t>Discussing the stages of marketing</w:t>
      </w:r>
      <w:r w:rsidR="00614356" w:rsidRPr="00614356">
        <w:rPr>
          <w:b/>
          <w:bCs/>
        </w:rPr>
        <w:t>:</w:t>
      </w:r>
    </w:p>
    <w:p w14:paraId="197C3E1B" w14:textId="5DAB7EB8" w:rsidR="004F0EA1" w:rsidRDefault="009F632B">
      <w:pPr>
        <w:rPr>
          <w:b/>
          <w:bCs/>
          <w:i/>
          <w:iCs/>
        </w:rPr>
      </w:pPr>
      <w:r>
        <w:tab/>
        <w:t xml:space="preserve">The concept of marking involves various stages that are essential to be identified for a business to have </w:t>
      </w:r>
      <w:r w:rsidR="005E5B4F">
        <w:t xml:space="preserve">an </w:t>
      </w:r>
      <w:r>
        <w:t xml:space="preserve">optimal marketing strategy relative to their products and services. The structures and systematic stages of marketing helps an organisation to keep its marking operations </w:t>
      </w:r>
      <w:r>
        <w:lastRenderedPageBreak/>
        <w:t>productive. In context to Morrisons, the stages of marketing are crucial as it enables the organisation to develop marketing plans and conduct research relative to their product and services based on customer demand. This allows the organisation to attain valuable data that is essential while developing target</w:t>
      </w:r>
      <w:r w:rsidR="005E5B4F">
        <w:t>-</w:t>
      </w:r>
      <w:r>
        <w:t xml:space="preserve">oriented products and services. Given below </w:t>
      </w:r>
      <w:r w:rsidR="00614356">
        <w:t>are</w:t>
      </w:r>
      <w:r>
        <w:t xml:space="preserve"> the marking stages in context to Morrisons.</w:t>
      </w:r>
    </w:p>
    <w:p w14:paraId="4E676427" w14:textId="77777777" w:rsidR="004F0EA1" w:rsidRDefault="009F632B">
      <w:pPr>
        <w:rPr>
          <w:b/>
          <w:bCs/>
          <w:i/>
          <w:iCs/>
        </w:rPr>
      </w:pPr>
      <w:r>
        <w:rPr>
          <w:b/>
          <w:bCs/>
          <w:i/>
          <w:iCs/>
        </w:rPr>
        <w:t>Production orientation:</w:t>
      </w:r>
    </w:p>
    <w:p w14:paraId="6F7A1DE8" w14:textId="31F180AA" w:rsidR="004F0EA1" w:rsidRDefault="009F632B">
      <w:pPr>
        <w:rPr>
          <w:b/>
          <w:bCs/>
          <w:i/>
          <w:iCs/>
        </w:rPr>
      </w:pPr>
      <w:r>
        <w:rPr>
          <w:b/>
          <w:bCs/>
          <w:i/>
          <w:iCs/>
        </w:rPr>
        <w:tab/>
      </w:r>
      <w:r>
        <w:t xml:space="preserve">This stage of marking focuses on increasing the production of products and services along with </w:t>
      </w:r>
      <w:r w:rsidR="005E5B4F">
        <w:t xml:space="preserve">a </w:t>
      </w:r>
      <w:r>
        <w:t xml:space="preserve">high level of control to reduce cost. It pays emphasis on increasing probability by sales volume </w:t>
      </w:r>
      <w:r>
        <w:rPr>
          <w:color w:val="222222"/>
          <w:szCs w:val="24"/>
          <w:shd w:val="clear" w:color="auto" w:fill="FFFFFF"/>
        </w:rPr>
        <w:t>(</w:t>
      </w:r>
      <w:proofErr w:type="spellStart"/>
      <w:r>
        <w:rPr>
          <w:i/>
          <w:iCs/>
          <w:szCs w:val="24"/>
          <w:shd w:val="clear" w:color="auto" w:fill="FFFFFF"/>
        </w:rPr>
        <w:t>Baack</w:t>
      </w:r>
      <w:proofErr w:type="spellEnd"/>
      <w:r>
        <w:rPr>
          <w:i/>
          <w:iCs/>
          <w:szCs w:val="24"/>
          <w:shd w:val="clear" w:color="auto" w:fill="FFFFFF"/>
        </w:rPr>
        <w:t xml:space="preserve">, </w:t>
      </w:r>
      <w:proofErr w:type="spellStart"/>
      <w:r>
        <w:rPr>
          <w:i/>
          <w:iCs/>
          <w:szCs w:val="24"/>
          <w:shd w:val="clear" w:color="auto" w:fill="FFFFFF"/>
        </w:rPr>
        <w:t>Czarnecka</w:t>
      </w:r>
      <w:proofErr w:type="spellEnd"/>
      <w:r>
        <w:rPr>
          <w:i/>
          <w:iCs/>
          <w:szCs w:val="24"/>
          <w:shd w:val="clear" w:color="auto" w:fill="FFFFFF"/>
        </w:rPr>
        <w:t xml:space="preserve"> and </w:t>
      </w:r>
      <w:proofErr w:type="spellStart"/>
      <w:r>
        <w:rPr>
          <w:i/>
          <w:iCs/>
          <w:szCs w:val="24"/>
          <w:shd w:val="clear" w:color="auto" w:fill="FFFFFF"/>
        </w:rPr>
        <w:t>Baack</w:t>
      </w:r>
      <w:proofErr w:type="spellEnd"/>
      <w:r>
        <w:rPr>
          <w:i/>
          <w:iCs/>
          <w:szCs w:val="24"/>
          <w:shd w:val="clear" w:color="auto" w:fill="FFFFFF"/>
        </w:rPr>
        <w:t>., 2018</w:t>
      </w:r>
      <w:r>
        <w:rPr>
          <w:color w:val="222222"/>
          <w:szCs w:val="24"/>
          <w:shd w:val="clear" w:color="auto" w:fill="FFFFFF"/>
        </w:rPr>
        <w:t>).</w:t>
      </w:r>
    </w:p>
    <w:p w14:paraId="3ADA4325" w14:textId="77777777" w:rsidR="004F0EA1" w:rsidRDefault="009F632B">
      <w:pPr>
        <w:rPr>
          <w:b/>
          <w:bCs/>
          <w:i/>
          <w:iCs/>
        </w:rPr>
      </w:pPr>
      <w:r>
        <w:rPr>
          <w:b/>
          <w:bCs/>
          <w:i/>
          <w:iCs/>
        </w:rPr>
        <w:t>Product orientation:</w:t>
      </w:r>
    </w:p>
    <w:p w14:paraId="624EB1A4" w14:textId="390E5292" w:rsidR="004F0EA1" w:rsidRDefault="009F632B">
      <w:pPr>
        <w:rPr>
          <w:b/>
          <w:bCs/>
          <w:i/>
          <w:iCs/>
        </w:rPr>
      </w:pPr>
      <w:r>
        <w:rPr>
          <w:b/>
          <w:bCs/>
          <w:i/>
          <w:iCs/>
        </w:rPr>
        <w:tab/>
      </w:r>
      <w:r>
        <w:t>This stage of marking pays emphasis on developing high</w:t>
      </w:r>
      <w:r w:rsidR="005E5B4F">
        <w:t>-</w:t>
      </w:r>
      <w:r>
        <w:t>quality products and services to enhance as well as control quality. This allows the organisation to increase it</w:t>
      </w:r>
      <w:r w:rsidR="005E5B4F">
        <w:t>s</w:t>
      </w:r>
      <w:r>
        <w:t xml:space="preserve"> profitability through </w:t>
      </w:r>
      <w:r w:rsidR="005E5B4F">
        <w:t xml:space="preserve">the </w:t>
      </w:r>
      <w:r>
        <w:t xml:space="preserve">quality of </w:t>
      </w:r>
      <w:r w:rsidR="005E5B4F">
        <w:t xml:space="preserve">its </w:t>
      </w:r>
      <w:r>
        <w:t>products.</w:t>
      </w:r>
    </w:p>
    <w:p w14:paraId="0001BA32" w14:textId="77777777" w:rsidR="004F0EA1" w:rsidRDefault="009F632B">
      <w:pPr>
        <w:rPr>
          <w:b/>
          <w:bCs/>
          <w:i/>
          <w:iCs/>
        </w:rPr>
      </w:pPr>
      <w:r>
        <w:rPr>
          <w:b/>
          <w:bCs/>
          <w:i/>
          <w:iCs/>
        </w:rPr>
        <w:t>Sales orientation:</w:t>
      </w:r>
    </w:p>
    <w:p w14:paraId="5D50CCEE" w14:textId="300B3573" w:rsidR="004F0EA1" w:rsidRDefault="009F632B">
      <w:pPr>
        <w:rPr>
          <w:b/>
          <w:bCs/>
          <w:i/>
          <w:iCs/>
        </w:rPr>
      </w:pPr>
      <w:r>
        <w:rPr>
          <w:b/>
          <w:bCs/>
          <w:i/>
          <w:iCs/>
        </w:rPr>
        <w:tab/>
      </w:r>
      <w:r>
        <w:t>This stage of marketing focuses on stock clearance by aggressive sale</w:t>
      </w:r>
      <w:r w:rsidR="005E5B4F">
        <w:t>s</w:t>
      </w:r>
      <w:r>
        <w:t xml:space="preserve"> and promotional activities. It consists of increasing profitably through quick sales in high volume.</w:t>
      </w:r>
    </w:p>
    <w:p w14:paraId="7FD2AC36" w14:textId="77777777" w:rsidR="004F0EA1" w:rsidRDefault="009F632B">
      <w:pPr>
        <w:rPr>
          <w:b/>
          <w:bCs/>
          <w:i/>
          <w:iCs/>
        </w:rPr>
      </w:pPr>
      <w:r>
        <w:rPr>
          <w:b/>
          <w:bCs/>
          <w:i/>
          <w:iCs/>
        </w:rPr>
        <w:t>Marketing orientation:</w:t>
      </w:r>
    </w:p>
    <w:p w14:paraId="502594F1" w14:textId="06B809A4" w:rsidR="004F0EA1" w:rsidRDefault="009F632B">
      <w:pPr>
        <w:rPr>
          <w:shd w:val="clear" w:color="auto" w:fill="FFFFFF"/>
        </w:rPr>
      </w:pPr>
      <w:r>
        <w:rPr>
          <w:b/>
          <w:bCs/>
          <w:i/>
          <w:iCs/>
        </w:rPr>
        <w:tab/>
      </w:r>
      <w:r>
        <w:t xml:space="preserve">This stage of marking pays emphasis on </w:t>
      </w:r>
      <w:r w:rsidR="005E5B4F">
        <w:t xml:space="preserve">the </w:t>
      </w:r>
      <w:r>
        <w:t xml:space="preserve">decision as well as planning that is relative to </w:t>
      </w:r>
      <w:r w:rsidR="005E5B4F">
        <w:t xml:space="preserve">the </w:t>
      </w:r>
      <w:r>
        <w:t xml:space="preserve">needs of customers. This stage allows </w:t>
      </w:r>
      <w:r w:rsidR="005E5B4F">
        <w:t>for</w:t>
      </w:r>
      <w:r>
        <w:t xml:space="preserve"> understanding customer satisfaction and coordination through set activities.</w:t>
      </w:r>
    </w:p>
    <w:p w14:paraId="4CCFCF2C" w14:textId="190D70DB" w:rsidR="004F0EA1" w:rsidRDefault="009F632B">
      <w:r>
        <w:rPr>
          <w:shd w:val="clear" w:color="auto" w:fill="FFFFFF"/>
        </w:rPr>
        <w:tab/>
        <w:t>The management at Morrison pay</w:t>
      </w:r>
      <w:r w:rsidR="005E5B4F">
        <w:rPr>
          <w:shd w:val="clear" w:color="auto" w:fill="FFFFFF"/>
        </w:rPr>
        <w:t>s</w:t>
      </w:r>
      <w:r>
        <w:rPr>
          <w:shd w:val="clear" w:color="auto" w:fill="FFFFFF"/>
        </w:rPr>
        <w:t xml:space="preserve"> emphasis on </w:t>
      </w:r>
      <w:r w:rsidR="005E5B4F">
        <w:rPr>
          <w:shd w:val="clear" w:color="auto" w:fill="FFFFFF"/>
        </w:rPr>
        <w:t xml:space="preserve">the </w:t>
      </w:r>
      <w:r>
        <w:rPr>
          <w:shd w:val="clear" w:color="auto" w:fill="FFFFFF"/>
        </w:rPr>
        <w:t>marking orientation stage within their marking operations as it enables the organisation to effectively engage with a large customer base in an effective manner. The marketing orientation stage enable</w:t>
      </w:r>
      <w:r w:rsidR="005E5B4F">
        <w:rPr>
          <w:shd w:val="clear" w:color="auto" w:fill="FFFFFF"/>
        </w:rPr>
        <w:t>s</w:t>
      </w:r>
      <w:r>
        <w:rPr>
          <w:shd w:val="clear" w:color="auto" w:fill="FFFFFF"/>
        </w:rPr>
        <w:t xml:space="preserve"> the organisation to effectively develop and engage with a loyal customer base which increase</w:t>
      </w:r>
      <w:r w:rsidR="005E5B4F">
        <w:rPr>
          <w:shd w:val="clear" w:color="auto" w:fill="FFFFFF"/>
        </w:rPr>
        <w:t>s</w:t>
      </w:r>
      <w:r>
        <w:rPr>
          <w:shd w:val="clear" w:color="auto" w:fill="FFFFFF"/>
        </w:rPr>
        <w:t xml:space="preserve"> the performance of their marking operations. In addition to this</w:t>
      </w:r>
      <w:r w:rsidR="005E5B4F">
        <w:rPr>
          <w:shd w:val="clear" w:color="auto" w:fill="FFFFFF"/>
        </w:rPr>
        <w:t>,</w:t>
      </w:r>
      <w:r>
        <w:rPr>
          <w:shd w:val="clear" w:color="auto" w:fill="FFFFFF"/>
        </w:rPr>
        <w:t xml:space="preserve"> it allows the business to develop a positive brand image in the market. In addition to this, </w:t>
      </w:r>
      <w:r w:rsidR="005E5B4F">
        <w:rPr>
          <w:shd w:val="clear" w:color="auto" w:fill="FFFFFF"/>
        </w:rPr>
        <w:t xml:space="preserve">the </w:t>
      </w:r>
      <w:r>
        <w:rPr>
          <w:shd w:val="clear" w:color="auto" w:fill="FFFFFF"/>
        </w:rPr>
        <w:t xml:space="preserve">market orientation stage allows Morrisons to promote their products and service in an optimal manner </w:t>
      </w:r>
      <w:r>
        <w:rPr>
          <w:color w:val="222222"/>
          <w:szCs w:val="24"/>
          <w:shd w:val="clear" w:color="auto" w:fill="FFFFFF"/>
        </w:rPr>
        <w:t>(</w:t>
      </w:r>
      <w:proofErr w:type="spellStart"/>
      <w:r w:rsidRPr="005E5B4F">
        <w:rPr>
          <w:i/>
          <w:iCs/>
          <w:color w:val="222222"/>
          <w:szCs w:val="24"/>
          <w:shd w:val="clear" w:color="auto" w:fill="FFFFFF"/>
        </w:rPr>
        <w:t>Yesiloglu</w:t>
      </w:r>
      <w:proofErr w:type="spellEnd"/>
      <w:r w:rsidRPr="005E5B4F">
        <w:rPr>
          <w:i/>
          <w:iCs/>
          <w:color w:val="222222"/>
          <w:szCs w:val="24"/>
          <w:shd w:val="clear" w:color="auto" w:fill="FFFFFF"/>
        </w:rPr>
        <w:t xml:space="preserve"> and Costello. Eds., 2020</w:t>
      </w:r>
      <w:r>
        <w:rPr>
          <w:color w:val="222222"/>
          <w:szCs w:val="24"/>
          <w:shd w:val="clear" w:color="auto" w:fill="FFFFFF"/>
        </w:rPr>
        <w:t>).</w:t>
      </w:r>
    </w:p>
    <w:p w14:paraId="5B4B9ADB" w14:textId="77777777" w:rsidR="004F0EA1" w:rsidRDefault="004F0EA1"/>
    <w:p w14:paraId="7E80B585" w14:textId="77777777" w:rsidR="004F0EA1" w:rsidRDefault="004F0EA1"/>
    <w:p w14:paraId="2AC0BA16" w14:textId="77777777" w:rsidR="004F0EA1" w:rsidRPr="00614356" w:rsidRDefault="009F632B">
      <w:pPr>
        <w:pStyle w:val="Heading2"/>
        <w:rPr>
          <w:b/>
          <w:bCs w:val="0"/>
        </w:rPr>
      </w:pPr>
      <w:r w:rsidRPr="00614356">
        <w:rPr>
          <w:b/>
          <w:bCs w:val="0"/>
        </w:rPr>
        <w:lastRenderedPageBreak/>
        <w:t>Understanding the role of marking environment and other situational analysis.</w:t>
      </w:r>
    </w:p>
    <w:p w14:paraId="3EAFA0C1" w14:textId="4685EFC9" w:rsidR="004F0EA1" w:rsidRDefault="009F632B">
      <w:pPr>
        <w:rPr>
          <w:b/>
          <w:bCs/>
          <w:u w:val="single"/>
        </w:rPr>
      </w:pPr>
      <w:r>
        <w:tab/>
        <w:t xml:space="preserve">The marking environment of an organization has a crucial impact on its making operations as well as strategy. </w:t>
      </w:r>
      <w:r w:rsidR="005E5B4F">
        <w:t>Various factors in the environmen</w:t>
      </w:r>
      <w:r>
        <w:t xml:space="preserve">t have </w:t>
      </w:r>
      <w:r w:rsidR="005E5B4F">
        <w:t xml:space="preserve">a </w:t>
      </w:r>
      <w:r>
        <w:t>high</w:t>
      </w:r>
      <w:r w:rsidR="005E5B4F">
        <w:t>-level</w:t>
      </w:r>
      <w:r>
        <w:t xml:space="preserve"> influence on marketing activities along with marketing operations. In context to Morrisons, the understand</w:t>
      </w:r>
      <w:r w:rsidR="005E5B4F">
        <w:t>ing</w:t>
      </w:r>
      <w:r>
        <w:t xml:space="preserve"> of </w:t>
      </w:r>
      <w:r w:rsidR="005E5B4F">
        <w:t xml:space="preserve">the </w:t>
      </w:r>
      <w:r>
        <w:t>marketing environment can allow the organisation to be proactive when developing marking strateg</w:t>
      </w:r>
      <w:r w:rsidR="005E5B4F">
        <w:t>ies</w:t>
      </w:r>
      <w:r>
        <w:t xml:space="preserve"> along with activities. It can help the organisation to negate various factor</w:t>
      </w:r>
      <w:r w:rsidR="005E5B4F">
        <w:t>s</w:t>
      </w:r>
      <w:r>
        <w:t xml:space="preserve"> in the environment that can negative</w:t>
      </w:r>
      <w:r w:rsidR="005E5B4F">
        <w:t>ly</w:t>
      </w:r>
      <w:r>
        <w:t xml:space="preserve"> impact and influence its marketing functions. In addition to this analysing </w:t>
      </w:r>
      <w:r w:rsidR="005E5B4F">
        <w:t xml:space="preserve">the </w:t>
      </w:r>
      <w:r>
        <w:t>marking environment will allow the organisation to take structured decision</w:t>
      </w:r>
      <w:r w:rsidR="005E5B4F">
        <w:t>s</w:t>
      </w:r>
      <w:r>
        <w:t xml:space="preserve"> relative to their product and service along with selecting an optimal target market. </w:t>
      </w:r>
      <w:r w:rsidR="005E5B4F">
        <w:t>T</w:t>
      </w:r>
      <w:r>
        <w:t xml:space="preserve">o understand </w:t>
      </w:r>
      <w:r w:rsidR="005E5B4F">
        <w:t xml:space="preserve">the </w:t>
      </w:r>
      <w:r>
        <w:t>marking environment PESTLE and SWOT analysis have been utilized and elaborated below in context to Morrisons.</w:t>
      </w:r>
    </w:p>
    <w:p w14:paraId="72B6DFE1" w14:textId="77777777" w:rsidR="004F0EA1" w:rsidRDefault="009F632B">
      <w:r>
        <w:rPr>
          <w:b/>
          <w:bCs/>
          <w:u w:val="single"/>
        </w:rPr>
        <w:t>PESTLE analysis:</w:t>
      </w:r>
    </w:p>
    <w:p w14:paraId="6CB7BDC9" w14:textId="77777777" w:rsidR="004F0EA1" w:rsidRDefault="009F632B">
      <w:pPr>
        <w:rPr>
          <w:b/>
          <w:bCs/>
          <w:i/>
          <w:iCs/>
        </w:rPr>
      </w:pPr>
      <w:r>
        <w:tab/>
        <w:t>This framework is essential for an organisation to understand various factors in the environment that can influence its marking operations. In context to Morrison, the framework will help in identifying and evaluating various external factors that can impact its marketing operations. Given below is the PESTLE analysis in context to Morrisons:</w:t>
      </w:r>
    </w:p>
    <w:p w14:paraId="5FF8BC62" w14:textId="77777777" w:rsidR="004F0EA1" w:rsidRDefault="009F632B">
      <w:pPr>
        <w:rPr>
          <w:b/>
          <w:bCs/>
          <w:i/>
          <w:iCs/>
        </w:rPr>
      </w:pPr>
      <w:r>
        <w:rPr>
          <w:b/>
          <w:bCs/>
          <w:i/>
          <w:iCs/>
        </w:rPr>
        <w:t>Political:</w:t>
      </w:r>
    </w:p>
    <w:p w14:paraId="645FD8E3" w14:textId="5A70B7FB" w:rsidR="004F0EA1" w:rsidRDefault="009F632B">
      <w:pPr>
        <w:rPr>
          <w:b/>
          <w:bCs/>
          <w:i/>
          <w:iCs/>
        </w:rPr>
      </w:pPr>
      <w:r>
        <w:rPr>
          <w:b/>
          <w:bCs/>
          <w:i/>
          <w:iCs/>
        </w:rPr>
        <w:tab/>
      </w:r>
      <w:r>
        <w:t>This factor focuses on the rule and regulation</w:t>
      </w:r>
      <w:r w:rsidR="005E5B4F">
        <w:t>s</w:t>
      </w:r>
      <w:r>
        <w:t xml:space="preserve"> established by the government and how they can influence </w:t>
      </w:r>
      <w:r w:rsidR="005E5B4F">
        <w:t xml:space="preserve">the </w:t>
      </w:r>
      <w:r>
        <w:t xml:space="preserve">operations of an organisation. In context to Morrisons, the regulations established by the government due to the situation of </w:t>
      </w:r>
      <w:r w:rsidR="005E5B4F">
        <w:t xml:space="preserve">the </w:t>
      </w:r>
      <w:r>
        <w:t>COVID – 19 pandemic have influenced the marking operations of the organisation. It has reduced the number of customers within their stores which ha</w:t>
      </w:r>
      <w:r w:rsidR="005E5B4F">
        <w:t>ve</w:t>
      </w:r>
      <w:r>
        <w:t xml:space="preserve"> reduced the effectiveness of their marking operations </w:t>
      </w:r>
      <w:r>
        <w:rPr>
          <w:color w:val="222222"/>
          <w:szCs w:val="24"/>
          <w:shd w:val="clear" w:color="auto" w:fill="FFFFFF"/>
        </w:rPr>
        <w:t>(</w:t>
      </w:r>
      <w:r w:rsidRPr="005E5B4F">
        <w:rPr>
          <w:i/>
          <w:iCs/>
          <w:color w:val="222222"/>
          <w:szCs w:val="24"/>
          <w:shd w:val="clear" w:color="auto" w:fill="FFFFFF"/>
        </w:rPr>
        <w:t>Das., 2021</w:t>
      </w:r>
      <w:r>
        <w:rPr>
          <w:color w:val="222222"/>
          <w:szCs w:val="24"/>
          <w:shd w:val="clear" w:color="auto" w:fill="FFFFFF"/>
        </w:rPr>
        <w:t>).</w:t>
      </w:r>
    </w:p>
    <w:p w14:paraId="4C105BC6" w14:textId="77777777" w:rsidR="004F0EA1" w:rsidRDefault="009F632B">
      <w:pPr>
        <w:rPr>
          <w:b/>
          <w:bCs/>
          <w:i/>
          <w:iCs/>
        </w:rPr>
      </w:pPr>
      <w:r>
        <w:rPr>
          <w:b/>
          <w:bCs/>
          <w:i/>
          <w:iCs/>
        </w:rPr>
        <w:t>Economical:</w:t>
      </w:r>
    </w:p>
    <w:p w14:paraId="2A9D9692" w14:textId="3E39FCB8" w:rsidR="004F0EA1" w:rsidRDefault="009F632B">
      <w:pPr>
        <w:rPr>
          <w:b/>
          <w:bCs/>
          <w:i/>
          <w:iCs/>
        </w:rPr>
      </w:pPr>
      <w:r>
        <w:rPr>
          <w:b/>
          <w:bCs/>
          <w:i/>
          <w:iCs/>
        </w:rPr>
        <w:tab/>
      </w:r>
      <w:r>
        <w:t>This factor of the environment pays emphasis on aspect</w:t>
      </w:r>
      <w:r w:rsidR="005E5B4F">
        <w:t>s</w:t>
      </w:r>
      <w:r>
        <w:t xml:space="preserve"> such as </w:t>
      </w:r>
      <w:r w:rsidR="005E5B4F">
        <w:t xml:space="preserve">the </w:t>
      </w:r>
      <w:r>
        <w:t xml:space="preserve">rate of unemployment and inflation that can impact </w:t>
      </w:r>
      <w:r w:rsidR="005E5B4F">
        <w:t xml:space="preserve">the </w:t>
      </w:r>
      <w:r>
        <w:t xml:space="preserve">operations of a business. In context to Morrisons, the situation of </w:t>
      </w:r>
      <w:r w:rsidR="005E5B4F">
        <w:t xml:space="preserve">the </w:t>
      </w:r>
      <w:r>
        <w:t>COVID – 19 pandemic has reduced the overall purchasing power of customers which has negative</w:t>
      </w:r>
      <w:r w:rsidR="005E5B4F">
        <w:t>ly</w:t>
      </w:r>
      <w:r>
        <w:t xml:space="preserve"> influenced th</w:t>
      </w:r>
      <w:r w:rsidR="005E5B4F">
        <w:t>e</w:t>
      </w:r>
      <w:r>
        <w:t xml:space="preserve"> marketing efforts of the organisation. This has resulted in reduced profitability and engagement with customers.</w:t>
      </w:r>
    </w:p>
    <w:p w14:paraId="7AA61822" w14:textId="77777777" w:rsidR="004F0EA1" w:rsidRDefault="009F632B">
      <w:pPr>
        <w:rPr>
          <w:b/>
          <w:bCs/>
          <w:i/>
          <w:iCs/>
        </w:rPr>
      </w:pPr>
      <w:r>
        <w:rPr>
          <w:b/>
          <w:bCs/>
          <w:i/>
          <w:iCs/>
        </w:rPr>
        <w:t>Social:</w:t>
      </w:r>
    </w:p>
    <w:p w14:paraId="50F8B9ED" w14:textId="30631888" w:rsidR="004F0EA1" w:rsidRDefault="009F632B">
      <w:pPr>
        <w:rPr>
          <w:b/>
          <w:bCs/>
          <w:i/>
          <w:iCs/>
        </w:rPr>
      </w:pPr>
      <w:r>
        <w:rPr>
          <w:b/>
          <w:bCs/>
          <w:i/>
          <w:iCs/>
        </w:rPr>
        <w:tab/>
      </w:r>
      <w:r>
        <w:t>This factor is concerned with market trends relative to the taste and preference of customers along with aspect</w:t>
      </w:r>
      <w:r w:rsidR="005E5B4F">
        <w:t>s</w:t>
      </w:r>
      <w:r>
        <w:t xml:space="preserve"> such as customer demographics. In context to Morrisons, the situation of </w:t>
      </w:r>
      <w:r w:rsidR="005E5B4F">
        <w:t xml:space="preserve">the </w:t>
      </w:r>
      <w:r>
        <w:lastRenderedPageBreak/>
        <w:t>COVID – 19 pandemic has impacted the behaviour of customers as they have focussed on purchasing low price products. This makes it essential for the organisation to develop a marking strategy that is aligned with the current trend of customers.</w:t>
      </w:r>
    </w:p>
    <w:p w14:paraId="71019063" w14:textId="77777777" w:rsidR="004F0EA1" w:rsidRDefault="009F632B">
      <w:pPr>
        <w:rPr>
          <w:b/>
          <w:bCs/>
          <w:i/>
          <w:iCs/>
        </w:rPr>
      </w:pPr>
      <w:r>
        <w:rPr>
          <w:b/>
          <w:bCs/>
          <w:i/>
          <w:iCs/>
        </w:rPr>
        <w:t>Technological:</w:t>
      </w:r>
    </w:p>
    <w:p w14:paraId="640D1741" w14:textId="640FC510" w:rsidR="004F0EA1" w:rsidRDefault="009F632B">
      <w:pPr>
        <w:rPr>
          <w:b/>
          <w:bCs/>
          <w:i/>
          <w:iCs/>
        </w:rPr>
      </w:pPr>
      <w:r>
        <w:rPr>
          <w:b/>
          <w:bCs/>
          <w:i/>
          <w:iCs/>
        </w:rPr>
        <w:tab/>
      </w:r>
      <w:r>
        <w:t xml:space="preserve">The technological factor pays emphasis on </w:t>
      </w:r>
      <w:r w:rsidR="005E5B4F">
        <w:t xml:space="preserve">the </w:t>
      </w:r>
      <w:r>
        <w:t xml:space="preserve">introduction of innovation and its impact on the overall operation of an organisation. In context to Morrisons, the situation of </w:t>
      </w:r>
      <w:r w:rsidR="005E5B4F">
        <w:t xml:space="preserve">the </w:t>
      </w:r>
      <w:r>
        <w:t xml:space="preserve">COVID – 19 </w:t>
      </w:r>
      <w:r w:rsidR="00614356">
        <w:t>pandemic</w:t>
      </w:r>
      <w:r>
        <w:t xml:space="preserve"> has allowed the organisation to expand its online presence and develop positive engagement with </w:t>
      </w:r>
      <w:r w:rsidR="005E5B4F">
        <w:t>its</w:t>
      </w:r>
      <w:r>
        <w:t xml:space="preserve"> customers during the situation of lockdown </w:t>
      </w:r>
      <w:r>
        <w:rPr>
          <w:color w:val="222222"/>
          <w:szCs w:val="24"/>
          <w:shd w:val="clear" w:color="auto" w:fill="FFFFFF"/>
        </w:rPr>
        <w:t>(</w:t>
      </w:r>
      <w:proofErr w:type="spellStart"/>
      <w:r w:rsidRPr="005E5B4F">
        <w:rPr>
          <w:i/>
          <w:iCs/>
          <w:color w:val="222222"/>
          <w:szCs w:val="24"/>
          <w:shd w:val="clear" w:color="auto" w:fill="FFFFFF"/>
        </w:rPr>
        <w:t>Sayal</w:t>
      </w:r>
      <w:proofErr w:type="spellEnd"/>
      <w:r w:rsidRPr="005E5B4F">
        <w:rPr>
          <w:i/>
          <w:iCs/>
          <w:color w:val="222222"/>
          <w:szCs w:val="24"/>
          <w:shd w:val="clear" w:color="auto" w:fill="FFFFFF"/>
        </w:rPr>
        <w:t>., 2019</w:t>
      </w:r>
      <w:r>
        <w:rPr>
          <w:color w:val="222222"/>
          <w:szCs w:val="24"/>
          <w:shd w:val="clear" w:color="auto" w:fill="FFFFFF"/>
        </w:rPr>
        <w:t>).</w:t>
      </w:r>
    </w:p>
    <w:p w14:paraId="65420B07" w14:textId="77777777" w:rsidR="004F0EA1" w:rsidRDefault="009F632B">
      <w:pPr>
        <w:rPr>
          <w:b/>
          <w:bCs/>
          <w:i/>
          <w:iCs/>
        </w:rPr>
      </w:pPr>
      <w:r>
        <w:rPr>
          <w:b/>
          <w:bCs/>
          <w:i/>
          <w:iCs/>
        </w:rPr>
        <w:t>Legal:</w:t>
      </w:r>
    </w:p>
    <w:p w14:paraId="31ADF365" w14:textId="0C4E5E5B" w:rsidR="004F0EA1" w:rsidRDefault="009F632B">
      <w:pPr>
        <w:rPr>
          <w:b/>
          <w:bCs/>
          <w:i/>
          <w:iCs/>
        </w:rPr>
      </w:pPr>
      <w:r>
        <w:rPr>
          <w:b/>
          <w:bCs/>
          <w:i/>
          <w:iCs/>
        </w:rPr>
        <w:tab/>
      </w:r>
      <w:r>
        <w:t xml:space="preserve">This factor focuses on laws that are established within the industry relative to employment and legal obligation to process manufacturing waste products. In context to Morrisons, the situation of </w:t>
      </w:r>
      <w:r w:rsidR="005E5B4F">
        <w:t xml:space="preserve">the </w:t>
      </w:r>
      <w:r>
        <w:t>COVID -19 pandemic has forced the organisation to pay</w:t>
      </w:r>
      <w:r w:rsidR="005E5B4F">
        <w:t xml:space="preserve"> to</w:t>
      </w:r>
      <w:r>
        <w:t xml:space="preserve"> emphasise on keeping their employees safe who are essential components in marking for roles such as sale and customer service.</w:t>
      </w:r>
    </w:p>
    <w:p w14:paraId="795F3A16" w14:textId="77777777" w:rsidR="004F0EA1" w:rsidRDefault="009F632B">
      <w:pPr>
        <w:rPr>
          <w:b/>
          <w:bCs/>
          <w:i/>
          <w:iCs/>
          <w:color w:val="222222"/>
          <w:szCs w:val="24"/>
          <w:shd w:val="clear" w:color="auto" w:fill="FFFFFF"/>
        </w:rPr>
      </w:pPr>
      <w:r>
        <w:rPr>
          <w:b/>
          <w:bCs/>
          <w:i/>
          <w:iCs/>
        </w:rPr>
        <w:t>Environmental:</w:t>
      </w:r>
    </w:p>
    <w:p w14:paraId="55445A5F" w14:textId="31ECE6D8" w:rsidR="004F0EA1" w:rsidRDefault="009F632B">
      <w:r>
        <w:rPr>
          <w:b/>
          <w:bCs/>
          <w:i/>
          <w:iCs/>
          <w:color w:val="222222"/>
          <w:szCs w:val="24"/>
          <w:shd w:val="clear" w:color="auto" w:fill="FFFFFF"/>
        </w:rPr>
        <w:tab/>
      </w:r>
      <w:r>
        <w:rPr>
          <w:color w:val="222222"/>
          <w:szCs w:val="24"/>
          <w:shd w:val="clear" w:color="auto" w:fill="FFFFFF"/>
        </w:rPr>
        <w:t xml:space="preserve">This factor of the analysis pays emphasis on the impact of business operation on the surrounding environment and its impact on an organisation. In context to Morrisons, the organisation has developed its online presence at a large scale in the COVID – 19 pandemic which has resulted in </w:t>
      </w:r>
      <w:r w:rsidR="005E5B4F">
        <w:rPr>
          <w:color w:val="222222"/>
          <w:szCs w:val="24"/>
          <w:shd w:val="clear" w:color="auto" w:fill="FFFFFF"/>
        </w:rPr>
        <w:t xml:space="preserve">a </w:t>
      </w:r>
      <w:r>
        <w:rPr>
          <w:color w:val="222222"/>
          <w:szCs w:val="24"/>
          <w:shd w:val="clear" w:color="auto" w:fill="FFFFFF"/>
        </w:rPr>
        <w:t>larger carbon footprint. This can negatively impact the brand image of the business and lead to ineffective marketing.</w:t>
      </w:r>
    </w:p>
    <w:p w14:paraId="3A4BDC6F" w14:textId="77777777" w:rsidR="004F0EA1" w:rsidRPr="00614356" w:rsidRDefault="009F632B">
      <w:pPr>
        <w:pStyle w:val="Heading2"/>
        <w:rPr>
          <w:b/>
          <w:bCs w:val="0"/>
        </w:rPr>
      </w:pPr>
      <w:r w:rsidRPr="00614356">
        <w:rPr>
          <w:b/>
          <w:bCs w:val="0"/>
        </w:rPr>
        <w:t>SWOT Analysis of Morrisons</w:t>
      </w:r>
    </w:p>
    <w:p w14:paraId="0B5453B6" w14:textId="699EBAA8" w:rsidR="004F0EA1" w:rsidRDefault="009F632B">
      <w:pPr>
        <w:rPr>
          <w:b/>
          <w:bCs/>
        </w:rPr>
      </w:pPr>
      <w:r>
        <w:t>SWOT analysis refers to the strategic planning and management technique that helps a person or an organisation to identify strengths, weaknesses, opportunities and threats. Which is related to project planning and competition</w:t>
      </w:r>
      <w:r w:rsidR="005E5B4F">
        <w:t xml:space="preserve"> </w:t>
      </w:r>
      <w:r>
        <w:rPr>
          <w:color w:val="222222"/>
          <w:szCs w:val="24"/>
          <w:shd w:val="clear" w:color="auto" w:fill="FFFFFF"/>
        </w:rPr>
        <w:t>(</w:t>
      </w:r>
      <w:proofErr w:type="spellStart"/>
      <w:r w:rsidRPr="005E5B4F">
        <w:rPr>
          <w:i/>
          <w:iCs/>
          <w:color w:val="222222"/>
          <w:szCs w:val="24"/>
          <w:shd w:val="clear" w:color="auto" w:fill="FFFFFF"/>
        </w:rPr>
        <w:t>Asseraf</w:t>
      </w:r>
      <w:proofErr w:type="spellEnd"/>
      <w:r w:rsidRPr="005E5B4F">
        <w:rPr>
          <w:i/>
          <w:iCs/>
          <w:color w:val="222222"/>
          <w:szCs w:val="24"/>
          <w:shd w:val="clear" w:color="auto" w:fill="FFFFFF"/>
        </w:rPr>
        <w:t xml:space="preserve"> and et.al., 2019</w:t>
      </w:r>
      <w:r>
        <w:rPr>
          <w:color w:val="222222"/>
          <w:szCs w:val="24"/>
          <w:shd w:val="clear" w:color="auto" w:fill="FFFFFF"/>
        </w:rPr>
        <w:t xml:space="preserve">). </w:t>
      </w:r>
      <w:r>
        <w:t xml:space="preserve">SWOT stands for Strengths, Weaknesses, Opportunities and Threats. SWOT analysis is a kind of framework </w:t>
      </w:r>
      <w:r w:rsidR="005E5B4F">
        <w:t>that</w:t>
      </w:r>
      <w:r>
        <w:t xml:space="preserve"> is used to evaluate </w:t>
      </w:r>
      <w:r w:rsidR="005E5B4F">
        <w:t xml:space="preserve">a </w:t>
      </w:r>
      <w:r>
        <w:t xml:space="preserve">company's competitive planning. This kind of analysis also assesses the internal and external factors and also identifies current and future potential as well.  SWOT analysis </w:t>
      </w:r>
      <w:r w:rsidR="005E5B4F">
        <w:t xml:space="preserve">is </w:t>
      </w:r>
      <w:r>
        <w:t>also designed to facilitate a realistic, fact-based, data</w:t>
      </w:r>
      <w:r w:rsidR="005E5B4F">
        <w:t>-</w:t>
      </w:r>
      <w:r>
        <w:t xml:space="preserve">driven look at </w:t>
      </w:r>
      <w:r w:rsidR="005E5B4F">
        <w:t xml:space="preserve">the </w:t>
      </w:r>
      <w:r>
        <w:t xml:space="preserve">strengths and weaknesses of an organisation. It is that kind of analysis </w:t>
      </w:r>
      <w:r w:rsidR="005E5B4F">
        <w:t>that</w:t>
      </w:r>
      <w:r>
        <w:t xml:space="preserve"> is a strategic planning technique that provides assessment tools as well. </w:t>
      </w:r>
    </w:p>
    <w:p w14:paraId="3D1C283C" w14:textId="3376C47C" w:rsidR="004F0EA1" w:rsidRDefault="009F632B">
      <w:r>
        <w:rPr>
          <w:b/>
          <w:bCs/>
        </w:rPr>
        <w:lastRenderedPageBreak/>
        <w:tab/>
        <w:t xml:space="preserve">STRENGTHS: </w:t>
      </w:r>
      <w:r>
        <w:t xml:space="preserve">Morrisons is a company </w:t>
      </w:r>
      <w:r w:rsidR="005E5B4F">
        <w:t>that</w:t>
      </w:r>
      <w:r>
        <w:t xml:space="preserve"> has </w:t>
      </w:r>
      <w:r w:rsidR="005E5B4F">
        <w:t xml:space="preserve">an </w:t>
      </w:r>
      <w:r>
        <w:t xml:space="preserve">efficient supply chain and distribution network as well. It also offers a large product portfolio to its customers such as food, beverages, clothes, music etc. It is one of the biggest supermarket companies in the UK country and also has over five hundred stores with employee strength of over 130,000. The company is also listed on </w:t>
      </w:r>
      <w:r w:rsidR="005E5B4F">
        <w:t xml:space="preserve">the </w:t>
      </w:r>
      <w:r>
        <w:t>London stock exchange &amp; FTSE index as well</w:t>
      </w:r>
      <w:r w:rsidR="005E5B4F">
        <w:t xml:space="preserve"> </w:t>
      </w:r>
      <w:r>
        <w:rPr>
          <w:color w:val="222222"/>
          <w:szCs w:val="24"/>
          <w:shd w:val="clear" w:color="auto" w:fill="FFFFFF"/>
        </w:rPr>
        <w:t>(</w:t>
      </w:r>
      <w:r w:rsidRPr="005E5B4F">
        <w:rPr>
          <w:i/>
          <w:iCs/>
          <w:color w:val="222222"/>
          <w:szCs w:val="24"/>
          <w:shd w:val="clear" w:color="auto" w:fill="FFFFFF"/>
        </w:rPr>
        <w:t>Baack and et.al., 2018</w:t>
      </w:r>
      <w:r>
        <w:rPr>
          <w:color w:val="222222"/>
          <w:szCs w:val="24"/>
          <w:shd w:val="clear" w:color="auto" w:fill="FFFFFF"/>
        </w:rPr>
        <w:t xml:space="preserve">). </w:t>
      </w:r>
      <w:r>
        <w:t xml:space="preserve">Morrisons has established itself with prominent acquisitions in the past and the business for the company has been increased through online retailing and shopping. Morrisons has </w:t>
      </w:r>
      <w:r w:rsidR="005E5B4F">
        <w:t xml:space="preserve">a </w:t>
      </w:r>
      <w:r>
        <w:t xml:space="preserve">successful record of developing new products and also provides </w:t>
      </w:r>
      <w:r w:rsidR="005E5B4F">
        <w:t xml:space="preserve">a </w:t>
      </w:r>
      <w:r>
        <w:t xml:space="preserve">high level of satisfaction to its customers. The company has performed very well and superbly in the new markets and also have expertise in terms of entering into new markets. </w:t>
      </w:r>
    </w:p>
    <w:p w14:paraId="7C406BB2" w14:textId="1738659B" w:rsidR="004F0EA1" w:rsidRDefault="009F632B">
      <w:r>
        <w:tab/>
      </w:r>
      <w:r>
        <w:rPr>
          <w:b/>
          <w:bCs/>
        </w:rPr>
        <w:t>WEAKNESS:</w:t>
      </w:r>
      <w:r>
        <w:t xml:space="preserve"> It has been observed that Morrisons has limited geographical reach as compared to other big brands. The brand image of the company has been affected through alleged past issues </w:t>
      </w:r>
      <w:r w:rsidR="005E5B4F">
        <w:t>on</w:t>
      </w:r>
      <w:r>
        <w:t xml:space="preserve"> farmer rights. Morrisons is not very highly successful in terms of integrating the firms with different work </w:t>
      </w:r>
      <w:r w:rsidR="00614356">
        <w:t>cultures,</w:t>
      </w:r>
      <w:r>
        <w:t xml:space="preserve"> but it has to face failure in terms of merger</w:t>
      </w:r>
      <w:r w:rsidR="005E5B4F">
        <w:t>s</w:t>
      </w:r>
      <w:r>
        <w:t xml:space="preserve"> </w:t>
      </w:r>
      <w:r w:rsidR="005E5B4F">
        <w:t>that</w:t>
      </w:r>
      <w:r>
        <w:t xml:space="preserve"> have different kind</w:t>
      </w:r>
      <w:r w:rsidR="005E5B4F">
        <w:t>s</w:t>
      </w:r>
      <w:r>
        <w:t xml:space="preserve"> of work culture</w:t>
      </w:r>
      <w:r w:rsidR="005E5B4F">
        <w:t xml:space="preserve"> </w:t>
      </w:r>
      <w:r>
        <w:rPr>
          <w:color w:val="222222"/>
          <w:szCs w:val="24"/>
          <w:shd w:val="clear" w:color="auto" w:fill="FFFFFF"/>
        </w:rPr>
        <w:t>(</w:t>
      </w:r>
      <w:r w:rsidRPr="005E5B4F">
        <w:rPr>
          <w:i/>
          <w:iCs/>
          <w:color w:val="222222"/>
          <w:szCs w:val="24"/>
          <w:shd w:val="clear" w:color="auto" w:fill="FFFFFF"/>
        </w:rPr>
        <w:t>Cardoso and et.al., 2015</w:t>
      </w:r>
      <w:r>
        <w:rPr>
          <w:color w:val="222222"/>
          <w:szCs w:val="24"/>
          <w:shd w:val="clear" w:color="auto" w:fill="FFFFFF"/>
        </w:rPr>
        <w:t xml:space="preserve">). </w:t>
      </w:r>
      <w:r>
        <w:t xml:space="preserve">The company is also not very successful in terms of tackling the challenges in the context of new entrants in the segment. Morrisons also has </w:t>
      </w:r>
      <w:r w:rsidR="005E5B4F">
        <w:t xml:space="preserve">a </w:t>
      </w:r>
      <w:r>
        <w:t xml:space="preserve">high attrition rate in terms of the workforce and also have </w:t>
      </w:r>
      <w:r w:rsidR="005E5B4F">
        <w:t xml:space="preserve">a </w:t>
      </w:r>
      <w:r>
        <w:t xml:space="preserve">lower level of investment in the context of research and development. The company is also not very good in terms of product demand forecasting which lead to </w:t>
      </w:r>
      <w:r w:rsidR="005E5B4F">
        <w:t>a</w:t>
      </w:r>
      <w:r>
        <w:t xml:space="preserve"> higher rate of missed opportunities as compared to its competitors. </w:t>
      </w:r>
    </w:p>
    <w:p w14:paraId="1880C24D" w14:textId="01D3AF6D" w:rsidR="004F0EA1" w:rsidRPr="005E5B4F" w:rsidRDefault="009F632B">
      <w:pPr>
        <w:rPr>
          <w:b/>
          <w:bCs/>
        </w:rPr>
      </w:pPr>
      <w:r>
        <w:tab/>
      </w:r>
      <w:r>
        <w:rPr>
          <w:b/>
          <w:bCs/>
        </w:rPr>
        <w:t xml:space="preserve">OPPORTUNITIES: </w:t>
      </w:r>
      <w:r>
        <w:t xml:space="preserve">Morrisons has </w:t>
      </w:r>
      <w:r w:rsidR="005E5B4F">
        <w:t xml:space="preserve">a </w:t>
      </w:r>
      <w:r>
        <w:t xml:space="preserve">growing market for organic products that can be easily tapped by the company. The company also has </w:t>
      </w:r>
      <w:r w:rsidR="005E5B4F">
        <w:t xml:space="preserve">a </w:t>
      </w:r>
      <w:r>
        <w:t xml:space="preserve">large number of stores which boost the business in </w:t>
      </w:r>
      <w:r w:rsidR="005E5B4F">
        <w:t>an</w:t>
      </w:r>
      <w:r>
        <w:t xml:space="preserve"> overall manner at </w:t>
      </w:r>
      <w:r w:rsidR="005E5B4F">
        <w:t xml:space="preserve">an </w:t>
      </w:r>
      <w:r>
        <w:t xml:space="preserve">international level. There is rising demand for private labels that can be catered </w:t>
      </w:r>
      <w:r w:rsidR="005E5B4F">
        <w:t xml:space="preserve">to </w:t>
      </w:r>
      <w:r>
        <w:t xml:space="preserve">by the company and also help the business in terms of growth through </w:t>
      </w:r>
      <w:r w:rsidR="005E5B4F">
        <w:t xml:space="preserve">the </w:t>
      </w:r>
      <w:r>
        <w:t>acquisition of smaller companies and strategic partnerships. The new trends in the market also open opportunities for Morrison Supermarkets Plc. It also provide</w:t>
      </w:r>
      <w:r w:rsidR="005E5B4F">
        <w:t>s</w:t>
      </w:r>
      <w:r>
        <w:t xml:space="preserve"> opportunities for an organisation in terms of building new revenue streams and also diversify</w:t>
      </w:r>
      <w:r w:rsidR="005E5B4F">
        <w:t>ing</w:t>
      </w:r>
      <w:r>
        <w:t xml:space="preserve"> into new product categories too. Stable free cash flows also act as </w:t>
      </w:r>
      <w:r w:rsidR="005E5B4F">
        <w:t xml:space="preserve">an </w:t>
      </w:r>
      <w:r>
        <w:t xml:space="preserve">opportunity to invest in adjacent product segments. When there is more cash in the bank then </w:t>
      </w:r>
      <w:r w:rsidR="005E5B4F">
        <w:t xml:space="preserve">the </w:t>
      </w:r>
      <w:r>
        <w:t xml:space="preserve">company has </w:t>
      </w:r>
      <w:r w:rsidR="005E5B4F">
        <w:t xml:space="preserve">the </w:t>
      </w:r>
      <w:r>
        <w:t xml:space="preserve">opportunity to invest in new technologies as well as new product segments. There is a government agreement </w:t>
      </w:r>
      <w:r w:rsidR="005E5B4F">
        <w:t>that</w:t>
      </w:r>
      <w:r>
        <w:t xml:space="preserve"> will help in terms of opening up the new markets and the adoption of new technology has provided the company with an opportunity to enter into </w:t>
      </w:r>
      <w:r w:rsidR="005E5B4F">
        <w:t xml:space="preserve">a </w:t>
      </w:r>
      <w:r>
        <w:t xml:space="preserve">new market. </w:t>
      </w:r>
    </w:p>
    <w:p w14:paraId="1EAAD413" w14:textId="0E1B17DD" w:rsidR="004F0EA1" w:rsidRDefault="009F632B">
      <w:r>
        <w:lastRenderedPageBreak/>
        <w:tab/>
      </w:r>
      <w:r>
        <w:rPr>
          <w:b/>
          <w:bCs/>
        </w:rPr>
        <w:t xml:space="preserve">THREATS: </w:t>
      </w:r>
      <w:r w:rsidR="005E5B4F">
        <w:t>Morrison'</w:t>
      </w:r>
      <w:r>
        <w:t xml:space="preserve">s margins have been affected through </w:t>
      </w:r>
      <w:r w:rsidR="005E5B4F">
        <w:t xml:space="preserve">an </w:t>
      </w:r>
      <w:r>
        <w:t xml:space="preserve">increasing market share of competitors. It has also been observed that </w:t>
      </w:r>
      <w:r w:rsidR="005E5B4F">
        <w:t xml:space="preserve">the </w:t>
      </w:r>
      <w:r>
        <w:t xml:space="preserve">company has to face challenges when there is </w:t>
      </w:r>
      <w:r w:rsidR="005E5B4F">
        <w:t xml:space="preserve">an </w:t>
      </w:r>
      <w:r>
        <w:t>increase in taxes and also observed change</w:t>
      </w:r>
      <w:r w:rsidR="005E5B4F">
        <w:t>s</w:t>
      </w:r>
      <w:r>
        <w:t xml:space="preserve"> in terms of government policies. The physical retail stores business </w:t>
      </w:r>
      <w:r w:rsidR="00614356">
        <w:t>has</w:t>
      </w:r>
      <w:r>
        <w:t xml:space="preserve"> been affected </w:t>
      </w:r>
      <w:r w:rsidR="005E5B4F">
        <w:t>by</w:t>
      </w:r>
      <w:r>
        <w:t xml:space="preserve"> </w:t>
      </w:r>
      <w:r w:rsidR="005E5B4F">
        <w:t xml:space="preserve">the </w:t>
      </w:r>
      <w:r>
        <w:t>increasing number of business e</w:t>
      </w:r>
      <w:r w:rsidR="005E5B4F">
        <w:t>-</w:t>
      </w:r>
      <w:r>
        <w:t>commerce companies</w:t>
      </w:r>
      <w:r w:rsidR="005E5B4F">
        <w:t xml:space="preserve"> </w:t>
      </w:r>
      <w:r>
        <w:rPr>
          <w:color w:val="222222"/>
          <w:szCs w:val="24"/>
          <w:shd w:val="clear" w:color="auto" w:fill="FFFFFF"/>
        </w:rPr>
        <w:t>(</w:t>
      </w:r>
      <w:r w:rsidRPr="005E5B4F">
        <w:rPr>
          <w:i/>
          <w:iCs/>
          <w:color w:val="222222"/>
          <w:szCs w:val="24"/>
          <w:shd w:val="clear" w:color="auto" w:fill="FFFFFF"/>
        </w:rPr>
        <w:t>Das.,</w:t>
      </w:r>
      <w:r w:rsidR="005E5B4F">
        <w:rPr>
          <w:i/>
          <w:iCs/>
          <w:color w:val="222222"/>
          <w:szCs w:val="24"/>
          <w:shd w:val="clear" w:color="auto" w:fill="FFFFFF"/>
        </w:rPr>
        <w:t xml:space="preserve"> </w:t>
      </w:r>
      <w:r w:rsidRPr="005E5B4F">
        <w:rPr>
          <w:i/>
          <w:iCs/>
          <w:color w:val="222222"/>
          <w:szCs w:val="24"/>
          <w:shd w:val="clear" w:color="auto" w:fill="FFFFFF"/>
        </w:rPr>
        <w:t>2021</w:t>
      </w:r>
      <w:r>
        <w:rPr>
          <w:color w:val="222222"/>
          <w:szCs w:val="24"/>
          <w:shd w:val="clear" w:color="auto" w:fill="FFFFFF"/>
        </w:rPr>
        <w:t xml:space="preserve">). </w:t>
      </w:r>
      <w:r>
        <w:t xml:space="preserve"> There are also tough competitors of Morrisons which include Asda, TESCO, Sainsbury</w:t>
      </w:r>
      <w:r w:rsidR="005E5B4F">
        <w:t>'</w:t>
      </w:r>
      <w:r>
        <w:t xml:space="preserve">s, Boots, Walmart, ALDI, Debenhams, Amazon and Wait rose. As the company provides its services in different countries so it is exposed to currency fluctuations </w:t>
      </w:r>
      <w:r w:rsidR="005E5B4F">
        <w:t>e</w:t>
      </w:r>
      <w:r>
        <w:t xml:space="preserve">specially given the volatile political climate change in </w:t>
      </w:r>
      <w:r w:rsidR="005E5B4F">
        <w:t>some</w:t>
      </w:r>
      <w:r>
        <w:t xml:space="preserve"> markets on </w:t>
      </w:r>
      <w:r w:rsidR="005E5B4F">
        <w:t>a</w:t>
      </w:r>
      <w:r>
        <w:t xml:space="preserve"> worldwide basis. </w:t>
      </w:r>
      <w:r w:rsidR="005E5B4F">
        <w:t>Some products</w:t>
      </w:r>
      <w:r>
        <w:t xml:space="preserve"> are highly profitable and also seasonal in terms of nature and any unlikely event during the peak season impact the profitability of the company. </w:t>
      </w:r>
    </w:p>
    <w:p w14:paraId="1A96970D" w14:textId="77777777" w:rsidR="004F0EA1" w:rsidRPr="002A1920" w:rsidRDefault="009F632B">
      <w:pPr>
        <w:pStyle w:val="Heading2"/>
        <w:rPr>
          <w:b/>
        </w:rPr>
      </w:pPr>
      <w:r w:rsidRPr="002A1920">
        <w:rPr>
          <w:b/>
        </w:rPr>
        <w:t xml:space="preserve">STP analysis of Morrisons </w:t>
      </w:r>
    </w:p>
    <w:p w14:paraId="1E2D7F67" w14:textId="4A1F82D4" w:rsidR="004F0EA1" w:rsidRDefault="009F632B">
      <w:pPr>
        <w:rPr>
          <w:b/>
          <w:bCs/>
        </w:rPr>
      </w:pPr>
      <w:r>
        <w:t>STP Analysis: It is a three</w:t>
      </w:r>
      <w:r w:rsidR="005E5B4F">
        <w:t>-</w:t>
      </w:r>
      <w:r>
        <w:t xml:space="preserve">step process </w:t>
      </w:r>
      <w:r w:rsidR="005E5B4F">
        <w:t>that</w:t>
      </w:r>
      <w:r>
        <w:t xml:space="preserve"> allows for the development of a particular and actionable marketing strategy. STP stands for segmentation, targeting and positioning. STP analysis has been used in such a manner that first of all market has been segmented after that market has been targeted </w:t>
      </w:r>
      <w:r w:rsidR="005E5B4F">
        <w:t>positively</w:t>
      </w:r>
      <w:r>
        <w:t xml:space="preserve">. </w:t>
      </w:r>
      <w:r w:rsidR="005E5B4F">
        <w:t>In</w:t>
      </w:r>
      <w:r>
        <w:t xml:space="preserve"> the end, it has been identified that in which manner products positioning needs to be done </w:t>
      </w:r>
      <w:r w:rsidR="005E5B4F">
        <w:t>based on</w:t>
      </w:r>
      <w:r>
        <w:t xml:space="preserve"> </w:t>
      </w:r>
      <w:r w:rsidR="005E5B4F">
        <w:t xml:space="preserve">the </w:t>
      </w:r>
      <w:r>
        <w:t xml:space="preserve">personality and behaviour of the target market.  </w:t>
      </w:r>
    </w:p>
    <w:p w14:paraId="527D564D" w14:textId="1A52F05E" w:rsidR="004F0EA1" w:rsidRDefault="009F632B">
      <w:pPr>
        <w:rPr>
          <w:b/>
          <w:bCs/>
        </w:rPr>
      </w:pPr>
      <w:r>
        <w:rPr>
          <w:b/>
          <w:bCs/>
        </w:rPr>
        <w:tab/>
        <w:t xml:space="preserve">Segmentation: </w:t>
      </w:r>
      <w:r>
        <w:t xml:space="preserve">In the marketing context, segmentation is the process of dividing the broad consumer or consumer market as well which </w:t>
      </w:r>
      <w:r w:rsidR="005E5B4F">
        <w:t>normally consists</w:t>
      </w:r>
      <w:r>
        <w:t xml:space="preserve"> of existing and potential customers</w:t>
      </w:r>
      <w:r w:rsidR="005E5B4F">
        <w:t xml:space="preserve"> </w:t>
      </w:r>
      <w:r>
        <w:rPr>
          <w:color w:val="222222"/>
          <w:szCs w:val="24"/>
          <w:shd w:val="clear" w:color="auto" w:fill="FFFFFF"/>
        </w:rPr>
        <w:t>(</w:t>
      </w:r>
      <w:r w:rsidRPr="005E5B4F">
        <w:rPr>
          <w:i/>
          <w:iCs/>
          <w:color w:val="222222"/>
          <w:szCs w:val="24"/>
          <w:shd w:val="clear" w:color="auto" w:fill="FFFFFF"/>
        </w:rPr>
        <w:t>Ford., 2021</w:t>
      </w:r>
      <w:r>
        <w:rPr>
          <w:color w:val="222222"/>
          <w:szCs w:val="24"/>
          <w:shd w:val="clear" w:color="auto" w:fill="FFFFFF"/>
        </w:rPr>
        <w:t xml:space="preserve">). </w:t>
      </w:r>
      <w:r>
        <w:t xml:space="preserve"> In context to Morrisons, they have identified the choice of its customers which is based on the customer database and surveys as well. </w:t>
      </w:r>
      <w:r w:rsidR="005E5B4F">
        <w:t>The c</w:t>
      </w:r>
      <w:r>
        <w:t xml:space="preserve">ompany has also identified customers purchasing behaviour in the context of finer foods, traditional foods, healthy foods and also have formulated the new products range as well. The company also segmented its customers </w:t>
      </w:r>
      <w:r w:rsidR="005E5B4F">
        <w:t>based on</w:t>
      </w:r>
      <w:r>
        <w:t xml:space="preserve"> price, freshness and convenience as well. </w:t>
      </w:r>
    </w:p>
    <w:p w14:paraId="0BE214BC" w14:textId="77777777" w:rsidR="004F0EA1" w:rsidRDefault="004F0EA1">
      <w:pPr>
        <w:rPr>
          <w:b/>
          <w:bCs/>
        </w:rPr>
      </w:pPr>
    </w:p>
    <w:p w14:paraId="7B421D7A" w14:textId="2787D52F" w:rsidR="004F0EA1" w:rsidRDefault="009F632B">
      <w:pPr>
        <w:rPr>
          <w:b/>
          <w:bCs/>
        </w:rPr>
      </w:pPr>
      <w:r>
        <w:rPr>
          <w:b/>
          <w:bCs/>
        </w:rPr>
        <w:tab/>
        <w:t xml:space="preserve">Targeting: </w:t>
      </w:r>
      <w:r>
        <w:t>It is refer</w:t>
      </w:r>
      <w:r w:rsidR="005E5B4F">
        <w:t>red</w:t>
      </w:r>
      <w:r>
        <w:t xml:space="preserve"> to </w:t>
      </w:r>
      <w:r w:rsidR="005E5B4F">
        <w:t xml:space="preserve">as </w:t>
      </w:r>
      <w:r>
        <w:t>the strategy which breaks a large market into smaller segments to concentrate on a particular</w:t>
      </w:r>
      <w:r>
        <w:rPr>
          <w:b/>
          <w:bCs/>
        </w:rPr>
        <w:t xml:space="preserve"> </w:t>
      </w:r>
      <w:r>
        <w:t>group of customers within that audience. It also defines the customers</w:t>
      </w:r>
      <w:r w:rsidR="005E5B4F">
        <w:t>'</w:t>
      </w:r>
      <w:r>
        <w:t xml:space="preserve"> segment which is based on unique characteristics and also focuses </w:t>
      </w:r>
      <w:r w:rsidR="005E5B4F">
        <w:t>on</w:t>
      </w:r>
      <w:r>
        <w:t xml:space="preserve"> serving them</w:t>
      </w:r>
      <w:r w:rsidR="005E5B4F">
        <w:t xml:space="preserve"> </w:t>
      </w:r>
      <w:r>
        <w:rPr>
          <w:color w:val="222222"/>
          <w:szCs w:val="24"/>
          <w:shd w:val="clear" w:color="auto" w:fill="FFFFFF"/>
        </w:rPr>
        <w:t>(</w:t>
      </w:r>
      <w:r w:rsidRPr="005E5B4F">
        <w:rPr>
          <w:i/>
          <w:iCs/>
          <w:color w:val="222222"/>
          <w:szCs w:val="24"/>
          <w:shd w:val="clear" w:color="auto" w:fill="FFFFFF"/>
        </w:rPr>
        <w:t>Gilmore and Carson.,2018</w:t>
      </w:r>
      <w:r>
        <w:rPr>
          <w:color w:val="222222"/>
          <w:szCs w:val="24"/>
          <w:shd w:val="clear" w:color="auto" w:fill="FFFFFF"/>
        </w:rPr>
        <w:t xml:space="preserve">). </w:t>
      </w:r>
      <w:r>
        <w:t xml:space="preserve">In context to Morrisons, the target group of </w:t>
      </w:r>
      <w:r w:rsidR="005E5B4F">
        <w:t xml:space="preserve">the </w:t>
      </w:r>
      <w:r>
        <w:t>company is the households. Under household group</w:t>
      </w:r>
      <w:r w:rsidR="005E5B4F">
        <w:t>,</w:t>
      </w:r>
      <w:r>
        <w:t xml:space="preserve"> there are certain specific people which includes young adults, old age people, children, working professionals etc. It targeted all kinds of customers of all age group</w:t>
      </w:r>
      <w:r w:rsidR="005E5B4F">
        <w:t>s</w:t>
      </w:r>
      <w:r>
        <w:t xml:space="preserve"> and in this manner</w:t>
      </w:r>
      <w:r w:rsidR="005E5B4F">
        <w:t>,</w:t>
      </w:r>
      <w:r>
        <w:t xml:space="preserve"> Morrisons has targeted its customers. </w:t>
      </w:r>
    </w:p>
    <w:p w14:paraId="3271BF77" w14:textId="0F4B3A12" w:rsidR="004F0EA1" w:rsidRDefault="009F632B">
      <w:r>
        <w:rPr>
          <w:b/>
          <w:bCs/>
        </w:rPr>
        <w:lastRenderedPageBreak/>
        <w:tab/>
        <w:t xml:space="preserve">Positioning: </w:t>
      </w:r>
      <w:r>
        <w:t>It refers to the place that a brand occupies in the minds of their customers and in which manner they are distinguished from the products of their competitors and different from the concept of brand awareness</w:t>
      </w:r>
      <w:r w:rsidR="005E5B4F">
        <w:t xml:space="preserve"> </w:t>
      </w:r>
      <w:r>
        <w:rPr>
          <w:color w:val="222222"/>
          <w:szCs w:val="24"/>
          <w:shd w:val="clear" w:color="auto" w:fill="FFFFFF"/>
        </w:rPr>
        <w:t>(</w:t>
      </w:r>
      <w:r w:rsidRPr="005E5B4F">
        <w:rPr>
          <w:i/>
          <w:iCs/>
          <w:u w:val="single"/>
        </w:rPr>
        <w:t>I</w:t>
      </w:r>
      <w:r w:rsidRPr="005E5B4F">
        <w:rPr>
          <w:i/>
          <w:iCs/>
        </w:rPr>
        <w:t>lona and Yana., 2017</w:t>
      </w:r>
      <w:r>
        <w:t xml:space="preserve">). In context to Morrisons, they have revealed a new kind of positioning which shows that the supermarket </w:t>
      </w:r>
      <w:r w:rsidR="005E5B4F">
        <w:t>i</w:t>
      </w:r>
      <w:r>
        <w:t xml:space="preserve">s </w:t>
      </w:r>
      <w:r w:rsidR="005E5B4F">
        <w:t xml:space="preserve">a </w:t>
      </w:r>
      <w:r>
        <w:t xml:space="preserve">lower-priced retailer as it seeks to take back market share from the likes of Lidl and Aldi. </w:t>
      </w:r>
      <w:r w:rsidR="005E5B4F">
        <w:t>The c</w:t>
      </w:r>
      <w:r>
        <w:t>ompany has position</w:t>
      </w:r>
      <w:r w:rsidR="005E5B4F">
        <w:t>ed</w:t>
      </w:r>
      <w:r>
        <w:t xml:space="preserve"> itself as “I</w:t>
      </w:r>
      <w:r w:rsidR="005E5B4F">
        <w:t xml:space="preserve"> a</w:t>
      </w:r>
      <w:r>
        <w:t>m you are new cheaper Morrisons” which will feature the retailer cutting the cost of more than 1200 items in-store and online as well. Morrisons has position</w:t>
      </w:r>
      <w:r w:rsidR="005E5B4F">
        <w:t>ed</w:t>
      </w:r>
      <w:r>
        <w:t xml:space="preserve"> itself as the low-priced supermarket with </w:t>
      </w:r>
      <w:r w:rsidR="005E5B4F">
        <w:t xml:space="preserve">a </w:t>
      </w:r>
      <w:r>
        <w:t>'love it cheaper ' strategy. In this way, Morrisons has position</w:t>
      </w:r>
      <w:r w:rsidR="005E5B4F">
        <w:t>ed</w:t>
      </w:r>
      <w:r>
        <w:t xml:space="preserve"> itself into the international market. </w:t>
      </w:r>
    </w:p>
    <w:p w14:paraId="50CB12AB" w14:textId="36012D1C" w:rsidR="004F0EA1" w:rsidRDefault="009F632B">
      <w:pPr>
        <w:rPr>
          <w:b/>
          <w:bCs/>
          <w:shd w:val="clear" w:color="auto" w:fill="FFFFFF"/>
        </w:rPr>
      </w:pPr>
      <w:r>
        <w:tab/>
        <w:t xml:space="preserve">It has been observed that STP analysis help in terms of </w:t>
      </w:r>
      <w:r w:rsidR="005E5B4F">
        <w:t xml:space="preserve">the </w:t>
      </w:r>
      <w:r>
        <w:t>company's further growth and development and also contribute in terms of properly targeting and positioning the brand into this international market (</w:t>
      </w:r>
      <w:r w:rsidRPr="005E5B4F">
        <w:rPr>
          <w:i/>
          <w:iCs/>
          <w:color w:val="222222"/>
          <w:szCs w:val="24"/>
          <w:shd w:val="clear" w:color="auto" w:fill="FFFFFF"/>
        </w:rPr>
        <w:t>Kumar and et.al., 2018</w:t>
      </w:r>
      <w:r>
        <w:rPr>
          <w:color w:val="222222"/>
          <w:szCs w:val="24"/>
          <w:shd w:val="clear" w:color="auto" w:fill="FFFFFF"/>
        </w:rPr>
        <w:t>).</w:t>
      </w:r>
      <w:r w:rsidR="00614356">
        <w:rPr>
          <w:color w:val="222222"/>
          <w:szCs w:val="24"/>
          <w:shd w:val="clear" w:color="auto" w:fill="FFFFFF"/>
        </w:rPr>
        <w:t xml:space="preserve"> </w:t>
      </w:r>
      <w:r>
        <w:t xml:space="preserve">This kind of analysis act as </w:t>
      </w:r>
      <w:r w:rsidR="005E5B4F">
        <w:t xml:space="preserve">a </w:t>
      </w:r>
      <w:r>
        <w:t xml:space="preserve">support system in terms of identifying the potential customers in the market.   </w:t>
      </w:r>
    </w:p>
    <w:p w14:paraId="19980D2E" w14:textId="77777777" w:rsidR="004F0EA1" w:rsidRDefault="009F632B">
      <w:pPr>
        <w:pStyle w:val="Heading1"/>
        <w:rPr>
          <w:b w:val="0"/>
          <w:bCs w:val="0"/>
          <w:shd w:val="clear" w:color="auto" w:fill="FFFFFF"/>
        </w:rPr>
      </w:pPr>
      <w:r>
        <w:rPr>
          <w:shd w:val="clear" w:color="auto" w:fill="FFFFFF"/>
        </w:rPr>
        <w:t xml:space="preserve">CONCLUSION </w:t>
      </w:r>
    </w:p>
    <w:p w14:paraId="7AAA0858" w14:textId="0840B8E0" w:rsidR="004F0EA1" w:rsidRDefault="009F632B">
      <w:r>
        <w:rPr>
          <w:shd w:val="clear" w:color="auto" w:fill="FFFFFF"/>
        </w:rPr>
        <w:tab/>
        <w:t>The above</w:t>
      </w:r>
      <w:r w:rsidR="005E5B4F">
        <w:rPr>
          <w:shd w:val="clear" w:color="auto" w:fill="FFFFFF"/>
        </w:rPr>
        <w:t>-</w:t>
      </w:r>
      <w:r>
        <w:rPr>
          <w:shd w:val="clear" w:color="auto" w:fill="FFFFFF"/>
        </w:rPr>
        <w:t xml:space="preserve">stated report concludes that marketing fundamentals play a very important role at the organisational level and for further growth of </w:t>
      </w:r>
      <w:r w:rsidR="005E5B4F">
        <w:rPr>
          <w:shd w:val="clear" w:color="auto" w:fill="FFFFFF"/>
        </w:rPr>
        <w:t xml:space="preserve">the </w:t>
      </w:r>
      <w:r>
        <w:rPr>
          <w:shd w:val="clear" w:color="auto" w:fill="FFFFFF"/>
        </w:rPr>
        <w:t xml:space="preserve">company as well. It has been concluded that there is a procedure of marketing that every organisation has to follow and there are also different kinds of stages of marketing. It has been determined that marketing mix plays a very important role in terms of entry of new product and service into </w:t>
      </w:r>
      <w:r w:rsidR="005E5B4F">
        <w:rPr>
          <w:shd w:val="clear" w:color="auto" w:fill="FFFFFF"/>
        </w:rPr>
        <w:t xml:space="preserve">a </w:t>
      </w:r>
      <w:r>
        <w:rPr>
          <w:shd w:val="clear" w:color="auto" w:fill="FFFFFF"/>
        </w:rPr>
        <w:t xml:space="preserve">new market at international level. It has been analysed </w:t>
      </w:r>
      <w:r w:rsidR="00614356">
        <w:rPr>
          <w:shd w:val="clear" w:color="auto" w:fill="FFFFFF"/>
        </w:rPr>
        <w:t>that a certain frameworks</w:t>
      </w:r>
      <w:r>
        <w:rPr>
          <w:shd w:val="clear" w:color="auto" w:fill="FFFFFF"/>
        </w:rPr>
        <w:t xml:space="preserve"> act as </w:t>
      </w:r>
      <w:r w:rsidR="005E5B4F">
        <w:rPr>
          <w:shd w:val="clear" w:color="auto" w:fill="FFFFFF"/>
        </w:rPr>
        <w:t xml:space="preserve">a </w:t>
      </w:r>
      <w:r>
        <w:rPr>
          <w:shd w:val="clear" w:color="auto" w:fill="FFFFFF"/>
        </w:rPr>
        <w:t xml:space="preserve">support system in terms of identifying the proper decision and further actions of the company for </w:t>
      </w:r>
      <w:r w:rsidR="005E5B4F">
        <w:rPr>
          <w:shd w:val="clear" w:color="auto" w:fill="FFFFFF"/>
        </w:rPr>
        <w:t xml:space="preserve">a </w:t>
      </w:r>
      <w:r>
        <w:rPr>
          <w:shd w:val="clear" w:color="auto" w:fill="FFFFFF"/>
        </w:rPr>
        <w:t xml:space="preserve">positive development of the company. These certain frameworks include SWOT analysis, PESTLE analysis and STP analysis as well. </w:t>
      </w:r>
    </w:p>
    <w:p w14:paraId="680EFEEB" w14:textId="69BB6CFF" w:rsidR="004F0EA1" w:rsidRDefault="009F632B">
      <w:r>
        <w:rPr>
          <w:shd w:val="clear" w:color="auto" w:fill="FFFFFF"/>
        </w:rPr>
        <w:tab/>
        <w:t>These analys</w:t>
      </w:r>
      <w:r w:rsidR="005E5B4F">
        <w:rPr>
          <w:shd w:val="clear" w:color="auto" w:fill="FFFFFF"/>
        </w:rPr>
        <w:t>e</w:t>
      </w:r>
      <w:r>
        <w:rPr>
          <w:shd w:val="clear" w:color="auto" w:fill="FFFFFF"/>
        </w:rPr>
        <w:t>s help in terms of identifying strengths, weaknesses, opportunities and threats of the company so that strengths can be converted in</w:t>
      </w:r>
      <w:r w:rsidR="005E5B4F">
        <w:rPr>
          <w:shd w:val="clear" w:color="auto" w:fill="FFFFFF"/>
        </w:rPr>
        <w:t>to</w:t>
      </w:r>
      <w:r>
        <w:rPr>
          <w:shd w:val="clear" w:color="auto" w:fill="FFFFFF"/>
        </w:rPr>
        <w:t xml:space="preserve"> terms of opportunities for the company. Weaknesses contribute in terms of converting threats as their protecting parameters. PESTLE analysis act as </w:t>
      </w:r>
      <w:r w:rsidR="005E5B4F">
        <w:rPr>
          <w:shd w:val="clear" w:color="auto" w:fill="FFFFFF"/>
        </w:rPr>
        <w:t xml:space="preserve">a </w:t>
      </w:r>
      <w:r>
        <w:rPr>
          <w:shd w:val="clear" w:color="auto" w:fill="FFFFFF"/>
        </w:rPr>
        <w:t xml:space="preserve">support system in terms of identifying all kinds of factors </w:t>
      </w:r>
      <w:r w:rsidR="005E5B4F">
        <w:rPr>
          <w:shd w:val="clear" w:color="auto" w:fill="FFFFFF"/>
        </w:rPr>
        <w:t>that</w:t>
      </w:r>
      <w:r>
        <w:rPr>
          <w:shd w:val="clear" w:color="auto" w:fill="FFFFFF"/>
        </w:rPr>
        <w:t xml:space="preserve"> need improvement according to changing environmental conditions and situations as well. It has been observed that STP analysis is very important for an organisation to further target, segment and position it into </w:t>
      </w:r>
      <w:r w:rsidR="005E5B4F">
        <w:rPr>
          <w:shd w:val="clear" w:color="auto" w:fill="FFFFFF"/>
        </w:rPr>
        <w:t xml:space="preserve">a </w:t>
      </w:r>
      <w:r>
        <w:rPr>
          <w:shd w:val="clear" w:color="auto" w:fill="FFFFFF"/>
        </w:rPr>
        <w:t>positive spectrum. So</w:t>
      </w:r>
      <w:r w:rsidR="00614356">
        <w:rPr>
          <w:shd w:val="clear" w:color="auto" w:fill="FFFFFF"/>
        </w:rPr>
        <w:t>,</w:t>
      </w:r>
      <w:r>
        <w:rPr>
          <w:shd w:val="clear" w:color="auto" w:fill="FFFFFF"/>
        </w:rPr>
        <w:t xml:space="preserve"> marketing fundamentals play a very important role </w:t>
      </w:r>
      <w:r w:rsidR="005E5B4F">
        <w:rPr>
          <w:shd w:val="clear" w:color="auto" w:fill="FFFFFF"/>
        </w:rPr>
        <w:t>in</w:t>
      </w:r>
      <w:r>
        <w:rPr>
          <w:shd w:val="clear" w:color="auto" w:fill="FFFFFF"/>
        </w:rPr>
        <w:t xml:space="preserve"> </w:t>
      </w:r>
      <w:r w:rsidR="005E5B4F">
        <w:rPr>
          <w:shd w:val="clear" w:color="auto" w:fill="FFFFFF"/>
        </w:rPr>
        <w:t xml:space="preserve">a </w:t>
      </w:r>
      <w:r>
        <w:rPr>
          <w:shd w:val="clear" w:color="auto" w:fill="FFFFFF"/>
        </w:rPr>
        <w:t xml:space="preserve">company's growth as well. </w:t>
      </w:r>
    </w:p>
    <w:p w14:paraId="54299A3D" w14:textId="77777777" w:rsidR="004F0EA1" w:rsidRDefault="004F0EA1" w:rsidP="005E5B4F">
      <w:pPr>
        <w:pStyle w:val="Heading1"/>
        <w:numPr>
          <w:ilvl w:val="0"/>
          <w:numId w:val="0"/>
        </w:numPr>
        <w:rPr>
          <w:b w:val="0"/>
          <w:bCs w:val="0"/>
          <w:shd w:val="clear" w:color="auto" w:fill="FFFFFF"/>
        </w:rPr>
      </w:pPr>
    </w:p>
    <w:p w14:paraId="5B0EF013" w14:textId="1CC887A8" w:rsidR="004F0EA1" w:rsidRDefault="009F632B" w:rsidP="005258B3">
      <w:pPr>
        <w:pStyle w:val="Heading1"/>
        <w:pageBreakBefore/>
        <w:numPr>
          <w:ilvl w:val="0"/>
          <w:numId w:val="0"/>
        </w:numPr>
        <w:jc w:val="center"/>
      </w:pPr>
      <w:r>
        <w:lastRenderedPageBreak/>
        <w:t>REFERENCES</w:t>
      </w:r>
    </w:p>
    <w:p w14:paraId="5408FC24" w14:textId="77777777" w:rsidR="005258B3" w:rsidRPr="005258B3" w:rsidRDefault="005258B3" w:rsidP="005258B3"/>
    <w:p w14:paraId="5A0566C3" w14:textId="77777777" w:rsidR="004F0EA1" w:rsidRDefault="009F632B">
      <w:pPr>
        <w:spacing w:line="100" w:lineRule="atLeast"/>
        <w:ind w:left="855" w:hanging="825"/>
        <w:rPr>
          <w:color w:val="222222"/>
          <w:szCs w:val="24"/>
          <w:shd w:val="clear" w:color="auto" w:fill="FFFFFF"/>
        </w:rPr>
      </w:pPr>
      <w:proofErr w:type="spellStart"/>
      <w:r>
        <w:rPr>
          <w:color w:val="222222"/>
          <w:szCs w:val="24"/>
          <w:shd w:val="clear" w:color="auto" w:fill="FFFFFF"/>
        </w:rPr>
        <w:t>Asseraf</w:t>
      </w:r>
      <w:proofErr w:type="spellEnd"/>
      <w:r>
        <w:rPr>
          <w:color w:val="222222"/>
          <w:szCs w:val="24"/>
          <w:shd w:val="clear" w:color="auto" w:fill="FFFFFF"/>
        </w:rPr>
        <w:t xml:space="preserve"> and et.al., 2019. Assessing the drivers and impact of international marketing agility. </w:t>
      </w:r>
      <w:r>
        <w:rPr>
          <w:i/>
          <w:color w:val="222222"/>
          <w:szCs w:val="24"/>
          <w:shd w:val="clear" w:color="auto" w:fill="FFFFFF"/>
        </w:rPr>
        <w:t>International Marketing Review</w:t>
      </w:r>
      <w:r>
        <w:rPr>
          <w:color w:val="222222"/>
          <w:szCs w:val="24"/>
          <w:shd w:val="clear" w:color="auto" w:fill="FFFFFF"/>
        </w:rPr>
        <w:t>.</w:t>
      </w:r>
    </w:p>
    <w:p w14:paraId="1C443BCE" w14:textId="77777777" w:rsidR="004F0EA1" w:rsidRDefault="009F632B">
      <w:pPr>
        <w:spacing w:line="100" w:lineRule="atLeast"/>
        <w:ind w:left="855" w:hanging="825"/>
        <w:rPr>
          <w:color w:val="222222"/>
          <w:szCs w:val="24"/>
          <w:shd w:val="clear" w:color="auto" w:fill="FFFFFF"/>
        </w:rPr>
      </w:pPr>
      <w:r>
        <w:rPr>
          <w:color w:val="222222"/>
          <w:szCs w:val="24"/>
          <w:shd w:val="clear" w:color="auto" w:fill="FFFFFF"/>
        </w:rPr>
        <w:t>Baack and et.al., 2018. </w:t>
      </w:r>
      <w:r>
        <w:rPr>
          <w:i/>
          <w:color w:val="222222"/>
          <w:szCs w:val="24"/>
          <w:shd w:val="clear" w:color="auto" w:fill="FFFFFF"/>
        </w:rPr>
        <w:t>International marketing</w:t>
      </w:r>
      <w:r>
        <w:rPr>
          <w:color w:val="222222"/>
          <w:szCs w:val="24"/>
          <w:shd w:val="clear" w:color="auto" w:fill="FFFFFF"/>
        </w:rPr>
        <w:t>. Sage.</w:t>
      </w:r>
    </w:p>
    <w:p w14:paraId="00B71612" w14:textId="77777777" w:rsidR="004F0EA1" w:rsidRDefault="009F632B">
      <w:pPr>
        <w:spacing w:line="100" w:lineRule="atLeast"/>
        <w:ind w:left="855" w:hanging="825"/>
        <w:rPr>
          <w:color w:val="222222"/>
          <w:szCs w:val="24"/>
          <w:shd w:val="clear" w:color="auto" w:fill="FFFFFF"/>
        </w:rPr>
      </w:pPr>
      <w:r>
        <w:rPr>
          <w:color w:val="222222"/>
          <w:szCs w:val="24"/>
          <w:shd w:val="clear" w:color="auto" w:fill="FFFFFF"/>
        </w:rPr>
        <w:t xml:space="preserve">Cardoso and et.al., 2015. </w:t>
      </w:r>
      <w:r>
        <w:rPr>
          <w:i/>
          <w:color w:val="222222"/>
          <w:szCs w:val="24"/>
          <w:shd w:val="clear" w:color="auto" w:fill="FFFFFF"/>
        </w:rPr>
        <w:t>Fundamentals of service systems</w:t>
      </w:r>
      <w:r>
        <w:rPr>
          <w:color w:val="222222"/>
          <w:szCs w:val="24"/>
          <w:shd w:val="clear" w:color="auto" w:fill="FFFFFF"/>
        </w:rPr>
        <w:t>. Springer International Publishing.</w:t>
      </w:r>
    </w:p>
    <w:p w14:paraId="0AD667EA" w14:textId="77777777" w:rsidR="004F0EA1" w:rsidRDefault="009F632B">
      <w:pPr>
        <w:spacing w:line="100" w:lineRule="atLeast"/>
        <w:ind w:left="855" w:hanging="825"/>
        <w:rPr>
          <w:color w:val="222222"/>
          <w:szCs w:val="24"/>
          <w:shd w:val="clear" w:color="auto" w:fill="FFFFFF"/>
        </w:rPr>
      </w:pPr>
      <w:r>
        <w:rPr>
          <w:color w:val="222222"/>
          <w:szCs w:val="24"/>
          <w:shd w:val="clear" w:color="auto" w:fill="FFFFFF"/>
        </w:rPr>
        <w:t>Das, S., 2021. </w:t>
      </w:r>
      <w:r>
        <w:rPr>
          <w:i/>
          <w:color w:val="222222"/>
          <w:szCs w:val="24"/>
          <w:shd w:val="clear" w:color="auto" w:fill="FFFFFF"/>
        </w:rPr>
        <w:t>Search engine optimization and marketing: A recipe for success in digital marketing</w:t>
      </w:r>
      <w:r>
        <w:rPr>
          <w:color w:val="222222"/>
          <w:szCs w:val="24"/>
          <w:shd w:val="clear" w:color="auto" w:fill="FFFFFF"/>
        </w:rPr>
        <w:t>. CRC Press.</w:t>
      </w:r>
    </w:p>
    <w:p w14:paraId="5E5D3866" w14:textId="77777777" w:rsidR="004F0EA1" w:rsidRDefault="009F632B">
      <w:pPr>
        <w:tabs>
          <w:tab w:val="left" w:pos="840"/>
        </w:tabs>
        <w:spacing w:line="100" w:lineRule="atLeast"/>
        <w:ind w:left="840" w:hanging="870"/>
        <w:rPr>
          <w:color w:val="222222"/>
          <w:szCs w:val="24"/>
          <w:shd w:val="clear" w:color="auto" w:fill="FFFFFF"/>
        </w:rPr>
      </w:pPr>
      <w:r>
        <w:rPr>
          <w:color w:val="222222"/>
          <w:szCs w:val="24"/>
          <w:shd w:val="clear" w:color="auto" w:fill="FFFFFF"/>
        </w:rPr>
        <w:t>Ford, G., 2021. </w:t>
      </w:r>
      <w:r>
        <w:rPr>
          <w:i/>
          <w:color w:val="222222"/>
          <w:szCs w:val="24"/>
          <w:shd w:val="clear" w:color="auto" w:fill="FFFFFF"/>
        </w:rPr>
        <w:t>Marketing and the library</w:t>
      </w:r>
      <w:r>
        <w:rPr>
          <w:color w:val="222222"/>
          <w:szCs w:val="24"/>
          <w:shd w:val="clear" w:color="auto" w:fill="FFFFFF"/>
        </w:rPr>
        <w:t>. Routledge.</w:t>
      </w:r>
    </w:p>
    <w:p w14:paraId="394995D5" w14:textId="2AC796B2" w:rsidR="004F0EA1" w:rsidRDefault="009F632B">
      <w:pPr>
        <w:tabs>
          <w:tab w:val="left" w:pos="840"/>
        </w:tabs>
        <w:spacing w:line="100" w:lineRule="atLeast"/>
        <w:ind w:left="840" w:hanging="870"/>
        <w:rPr>
          <w:color w:val="222222"/>
          <w:szCs w:val="24"/>
          <w:shd w:val="clear" w:color="auto" w:fill="FFFFFF"/>
        </w:rPr>
      </w:pPr>
      <w:r>
        <w:rPr>
          <w:color w:val="222222"/>
          <w:szCs w:val="24"/>
          <w:shd w:val="clear" w:color="auto" w:fill="FFFFFF"/>
        </w:rPr>
        <w:t>Gilmore, A. and Carson, D., 2018. SME marketing:</w:t>
      </w:r>
      <w:r w:rsidR="005E5B4F">
        <w:rPr>
          <w:color w:val="222222"/>
          <w:szCs w:val="24"/>
          <w:shd w:val="clear" w:color="auto" w:fill="FFFFFF"/>
        </w:rPr>
        <w:t xml:space="preserve"> </w:t>
      </w:r>
      <w:r>
        <w:rPr>
          <w:color w:val="222222"/>
          <w:szCs w:val="24"/>
          <w:shd w:val="clear" w:color="auto" w:fill="FFFFFF"/>
        </w:rPr>
        <w:t>efficiency</w:t>
      </w:r>
      <w:r w:rsidR="005E5B4F">
        <w:rPr>
          <w:color w:val="222222"/>
          <w:szCs w:val="24"/>
          <w:shd w:val="clear" w:color="auto" w:fill="FFFFFF"/>
        </w:rPr>
        <w:t xml:space="preserve"> </w:t>
      </w:r>
      <w:r>
        <w:rPr>
          <w:color w:val="222222"/>
          <w:szCs w:val="24"/>
          <w:shd w:val="clear" w:color="auto" w:fill="FFFFFF"/>
        </w:rPr>
        <w:t>in practice. </w:t>
      </w:r>
      <w:r>
        <w:rPr>
          <w:i/>
          <w:color w:val="222222"/>
          <w:szCs w:val="24"/>
          <w:shd w:val="clear" w:color="auto" w:fill="FFFFFF"/>
        </w:rPr>
        <w:t>Small Enterprise Research</w:t>
      </w:r>
      <w:r>
        <w:rPr>
          <w:color w:val="222222"/>
          <w:szCs w:val="24"/>
          <w:shd w:val="clear" w:color="auto" w:fill="FFFFFF"/>
        </w:rPr>
        <w:t>, 25(3). pp.213-226.</w:t>
      </w:r>
    </w:p>
    <w:p w14:paraId="5705D668" w14:textId="77777777" w:rsidR="004F0EA1" w:rsidRDefault="009F632B">
      <w:pPr>
        <w:tabs>
          <w:tab w:val="left" w:pos="840"/>
        </w:tabs>
        <w:spacing w:line="100" w:lineRule="atLeast"/>
        <w:ind w:left="840" w:hanging="870"/>
        <w:rPr>
          <w:color w:val="222222"/>
          <w:szCs w:val="24"/>
          <w:shd w:val="clear" w:color="auto" w:fill="FFFFFF"/>
        </w:rPr>
      </w:pPr>
      <w:r>
        <w:rPr>
          <w:color w:val="222222"/>
          <w:szCs w:val="24"/>
          <w:shd w:val="clear" w:color="auto" w:fill="FFFFFF"/>
        </w:rPr>
        <w:t xml:space="preserve">Ilona, Y. and Yana, R., 2017. The organizational fundamentals of innovation development management of agro-industrial enterprises. </w:t>
      </w:r>
      <w:r>
        <w:rPr>
          <w:i/>
          <w:color w:val="222222"/>
          <w:szCs w:val="24"/>
          <w:shd w:val="clear" w:color="auto" w:fill="FFFFFF"/>
        </w:rPr>
        <w:t>Economics, Management and Sustainability</w:t>
      </w:r>
      <w:r>
        <w:rPr>
          <w:color w:val="222222"/>
          <w:szCs w:val="24"/>
          <w:shd w:val="clear" w:color="auto" w:fill="FFFFFF"/>
        </w:rPr>
        <w:t xml:space="preserve">, </w:t>
      </w:r>
      <w:r>
        <w:rPr>
          <w:i/>
          <w:color w:val="222222"/>
          <w:szCs w:val="24"/>
          <w:shd w:val="clear" w:color="auto" w:fill="FFFFFF"/>
        </w:rPr>
        <w:t>2</w:t>
      </w:r>
      <w:r>
        <w:rPr>
          <w:color w:val="222222"/>
          <w:szCs w:val="24"/>
          <w:shd w:val="clear" w:color="auto" w:fill="FFFFFF"/>
        </w:rPr>
        <w:t>(1).</w:t>
      </w:r>
    </w:p>
    <w:p w14:paraId="15FF3F4E" w14:textId="77777777" w:rsidR="004F0EA1" w:rsidRDefault="009F632B">
      <w:pPr>
        <w:tabs>
          <w:tab w:val="left" w:pos="840"/>
        </w:tabs>
        <w:spacing w:line="100" w:lineRule="atLeast"/>
        <w:ind w:left="840" w:hanging="870"/>
        <w:rPr>
          <w:color w:val="222222"/>
          <w:szCs w:val="24"/>
          <w:shd w:val="clear" w:color="auto" w:fill="FFFFFF"/>
        </w:rPr>
      </w:pPr>
      <w:r>
        <w:rPr>
          <w:color w:val="222222"/>
          <w:szCs w:val="24"/>
          <w:shd w:val="clear" w:color="auto" w:fill="FFFFFF"/>
        </w:rPr>
        <w:t xml:space="preserve">Kumar and et.al., 2018. </w:t>
      </w:r>
      <w:r>
        <w:rPr>
          <w:i/>
          <w:color w:val="222222"/>
          <w:szCs w:val="24"/>
          <w:shd w:val="clear" w:color="auto" w:fill="FFFFFF"/>
        </w:rPr>
        <w:t>Marketing research</w:t>
      </w:r>
      <w:r>
        <w:rPr>
          <w:color w:val="222222"/>
          <w:szCs w:val="24"/>
          <w:shd w:val="clear" w:color="auto" w:fill="FFFFFF"/>
        </w:rPr>
        <w:t>. John Wiley &amp; Sons.</w:t>
      </w:r>
    </w:p>
    <w:p w14:paraId="7C2C5FE9" w14:textId="77777777" w:rsidR="004F0EA1" w:rsidRDefault="009F632B">
      <w:pPr>
        <w:tabs>
          <w:tab w:val="left" w:pos="840"/>
        </w:tabs>
        <w:spacing w:line="100" w:lineRule="atLeast"/>
        <w:ind w:left="840" w:hanging="870"/>
        <w:rPr>
          <w:color w:val="222222"/>
          <w:szCs w:val="24"/>
          <w:shd w:val="clear" w:color="auto" w:fill="FFFFFF"/>
        </w:rPr>
      </w:pPr>
      <w:proofErr w:type="spellStart"/>
      <w:r>
        <w:rPr>
          <w:color w:val="222222"/>
          <w:szCs w:val="24"/>
          <w:shd w:val="clear" w:color="auto" w:fill="FFFFFF"/>
        </w:rPr>
        <w:t>Parowicz</w:t>
      </w:r>
      <w:proofErr w:type="spellEnd"/>
      <w:r>
        <w:rPr>
          <w:color w:val="222222"/>
          <w:szCs w:val="24"/>
          <w:shd w:val="clear" w:color="auto" w:fill="FFFFFF"/>
        </w:rPr>
        <w:t>, I., 2019. </w:t>
      </w:r>
      <w:r>
        <w:rPr>
          <w:i/>
          <w:color w:val="222222"/>
          <w:szCs w:val="24"/>
          <w:shd w:val="clear" w:color="auto" w:fill="FFFFFF"/>
        </w:rPr>
        <w:t>Cultural Heritage Marketing</w:t>
      </w:r>
      <w:r>
        <w:rPr>
          <w:color w:val="222222"/>
          <w:szCs w:val="24"/>
          <w:shd w:val="clear" w:color="auto" w:fill="FFFFFF"/>
        </w:rPr>
        <w:t>. Palgrave Macmillan.</w:t>
      </w:r>
    </w:p>
    <w:p w14:paraId="4D685FE9" w14:textId="77777777" w:rsidR="004F0EA1" w:rsidRDefault="009F632B">
      <w:pPr>
        <w:tabs>
          <w:tab w:val="left" w:pos="840"/>
        </w:tabs>
        <w:spacing w:line="100" w:lineRule="atLeast"/>
        <w:ind w:left="840" w:hanging="870"/>
        <w:rPr>
          <w:color w:val="222222"/>
          <w:szCs w:val="24"/>
          <w:shd w:val="clear" w:color="auto" w:fill="FFFFFF"/>
        </w:rPr>
      </w:pPr>
      <w:r>
        <w:rPr>
          <w:color w:val="222222"/>
          <w:szCs w:val="24"/>
          <w:shd w:val="clear" w:color="auto" w:fill="FFFFFF"/>
        </w:rPr>
        <w:t xml:space="preserve">Rutberg, S. and </w:t>
      </w:r>
      <w:proofErr w:type="spellStart"/>
      <w:r>
        <w:rPr>
          <w:color w:val="222222"/>
          <w:szCs w:val="24"/>
          <w:shd w:val="clear" w:color="auto" w:fill="FFFFFF"/>
        </w:rPr>
        <w:t>Bouikidis</w:t>
      </w:r>
      <w:proofErr w:type="spellEnd"/>
      <w:r>
        <w:rPr>
          <w:color w:val="222222"/>
          <w:szCs w:val="24"/>
          <w:shd w:val="clear" w:color="auto" w:fill="FFFFFF"/>
        </w:rPr>
        <w:t xml:space="preserve">, C. D., 2018. Focusing on the fundamentals: A simplistic differentiation between qualitative and quantitative research. </w:t>
      </w:r>
      <w:r>
        <w:rPr>
          <w:i/>
          <w:color w:val="222222"/>
          <w:szCs w:val="24"/>
          <w:shd w:val="clear" w:color="auto" w:fill="FFFFFF"/>
        </w:rPr>
        <w:t>Nephrology Nursing Journal</w:t>
      </w:r>
      <w:r>
        <w:rPr>
          <w:color w:val="222222"/>
          <w:szCs w:val="24"/>
          <w:shd w:val="clear" w:color="auto" w:fill="FFFFFF"/>
        </w:rPr>
        <w:t xml:space="preserve">, </w:t>
      </w:r>
      <w:r>
        <w:rPr>
          <w:i/>
          <w:color w:val="222222"/>
          <w:szCs w:val="24"/>
          <w:shd w:val="clear" w:color="auto" w:fill="FFFFFF"/>
        </w:rPr>
        <w:t>45</w:t>
      </w:r>
      <w:r>
        <w:rPr>
          <w:color w:val="222222"/>
          <w:szCs w:val="24"/>
          <w:shd w:val="clear" w:color="auto" w:fill="FFFFFF"/>
        </w:rPr>
        <w:t>(2), pp.209-213.</w:t>
      </w:r>
    </w:p>
    <w:p w14:paraId="383447A2" w14:textId="77777777" w:rsidR="004F0EA1" w:rsidRDefault="009F632B">
      <w:pPr>
        <w:spacing w:line="100" w:lineRule="atLeast"/>
        <w:ind w:left="870" w:hanging="870"/>
        <w:rPr>
          <w:color w:val="222222"/>
          <w:szCs w:val="24"/>
          <w:shd w:val="clear" w:color="auto" w:fill="FFFFFF"/>
        </w:rPr>
      </w:pPr>
      <w:proofErr w:type="spellStart"/>
      <w:r>
        <w:rPr>
          <w:color w:val="222222"/>
          <w:szCs w:val="24"/>
          <w:shd w:val="clear" w:color="auto" w:fill="FFFFFF"/>
        </w:rPr>
        <w:t>Sayal</w:t>
      </w:r>
      <w:proofErr w:type="spellEnd"/>
      <w:r>
        <w:rPr>
          <w:color w:val="222222"/>
          <w:szCs w:val="24"/>
          <w:shd w:val="clear" w:color="auto" w:fill="FFFFFF"/>
        </w:rPr>
        <w:t>, D., 2019. </w:t>
      </w:r>
      <w:proofErr w:type="spellStart"/>
      <w:r>
        <w:rPr>
          <w:i/>
          <w:color w:val="222222"/>
          <w:szCs w:val="24"/>
          <w:shd w:val="clear" w:color="auto" w:fill="FFFFFF"/>
        </w:rPr>
        <w:t>Digipedia</w:t>
      </w:r>
      <w:proofErr w:type="spellEnd"/>
      <w:r>
        <w:rPr>
          <w:i/>
          <w:color w:val="222222"/>
          <w:szCs w:val="24"/>
          <w:shd w:val="clear" w:color="auto" w:fill="FFFFFF"/>
        </w:rPr>
        <w:t>: the basic guide to digital marketing and transformation</w:t>
      </w:r>
      <w:r>
        <w:rPr>
          <w:color w:val="222222"/>
          <w:szCs w:val="24"/>
          <w:shd w:val="clear" w:color="auto" w:fill="FFFFFF"/>
        </w:rPr>
        <w:t>. Notion Press.</w:t>
      </w:r>
    </w:p>
    <w:p w14:paraId="48ACF176" w14:textId="77777777" w:rsidR="004F0EA1" w:rsidRDefault="009F632B">
      <w:pPr>
        <w:spacing w:line="100" w:lineRule="atLeast"/>
        <w:ind w:left="870" w:hanging="870"/>
        <w:rPr>
          <w:color w:val="222222"/>
          <w:szCs w:val="24"/>
          <w:shd w:val="clear" w:color="auto" w:fill="FFFFFF"/>
        </w:rPr>
      </w:pPr>
      <w:r>
        <w:rPr>
          <w:color w:val="222222"/>
          <w:szCs w:val="24"/>
          <w:shd w:val="clear" w:color="auto" w:fill="FFFFFF"/>
        </w:rPr>
        <w:t xml:space="preserve">Scott, D. M., 2015. </w:t>
      </w:r>
      <w:r>
        <w:rPr>
          <w:i/>
          <w:color w:val="222222"/>
          <w:szCs w:val="24"/>
          <w:shd w:val="clear" w:color="auto" w:fill="FFFFFF"/>
        </w:rPr>
        <w:t>The new rules of marketing and PR: How to use social media, online video, mobile applications, blogs, news releases, and viral marketing to reach buyers directly</w:t>
      </w:r>
      <w:r>
        <w:rPr>
          <w:color w:val="222222"/>
          <w:szCs w:val="24"/>
          <w:shd w:val="clear" w:color="auto" w:fill="FFFFFF"/>
        </w:rPr>
        <w:t>. John Wiley &amp; Sons.</w:t>
      </w:r>
    </w:p>
    <w:p w14:paraId="2DB80D04" w14:textId="77777777" w:rsidR="004F0EA1" w:rsidRDefault="009F632B">
      <w:pPr>
        <w:spacing w:line="100" w:lineRule="atLeast"/>
        <w:ind w:left="870" w:hanging="870"/>
        <w:rPr>
          <w:color w:val="222222"/>
          <w:szCs w:val="24"/>
          <w:shd w:val="clear" w:color="auto" w:fill="FFFFFF"/>
        </w:rPr>
      </w:pPr>
      <w:r>
        <w:rPr>
          <w:color w:val="222222"/>
          <w:szCs w:val="24"/>
          <w:shd w:val="clear" w:color="auto" w:fill="FFFFFF"/>
        </w:rPr>
        <w:t xml:space="preserve">Stull, E., 2018. </w:t>
      </w:r>
      <w:r>
        <w:rPr>
          <w:i/>
          <w:color w:val="222222"/>
          <w:szCs w:val="24"/>
          <w:shd w:val="clear" w:color="auto" w:fill="FFFFFF"/>
        </w:rPr>
        <w:t>UX Fundamentals for Non-UX Professionals: User Experience Principles for Managers, Writers, Designers, and Developers</w:t>
      </w:r>
      <w:r>
        <w:rPr>
          <w:color w:val="222222"/>
          <w:szCs w:val="24"/>
          <w:shd w:val="clear" w:color="auto" w:fill="FFFFFF"/>
        </w:rPr>
        <w:t xml:space="preserve">. </w:t>
      </w:r>
      <w:proofErr w:type="spellStart"/>
      <w:r>
        <w:rPr>
          <w:color w:val="222222"/>
          <w:szCs w:val="24"/>
          <w:shd w:val="clear" w:color="auto" w:fill="FFFFFF"/>
        </w:rPr>
        <w:t>Apress</w:t>
      </w:r>
      <w:proofErr w:type="spellEnd"/>
      <w:r>
        <w:rPr>
          <w:color w:val="222222"/>
          <w:szCs w:val="24"/>
          <w:shd w:val="clear" w:color="auto" w:fill="FFFFFF"/>
        </w:rPr>
        <w:t>.</w:t>
      </w:r>
    </w:p>
    <w:p w14:paraId="08D8216E" w14:textId="77777777" w:rsidR="004F0EA1" w:rsidRDefault="009F632B">
      <w:pPr>
        <w:spacing w:line="100" w:lineRule="atLeast"/>
        <w:ind w:left="870" w:hanging="870"/>
        <w:rPr>
          <w:color w:val="222222"/>
          <w:szCs w:val="24"/>
          <w:shd w:val="clear" w:color="auto" w:fill="FFFFFF"/>
        </w:rPr>
      </w:pPr>
      <w:proofErr w:type="spellStart"/>
      <w:r>
        <w:rPr>
          <w:color w:val="222222"/>
          <w:szCs w:val="24"/>
          <w:shd w:val="clear" w:color="auto" w:fill="FFFFFF"/>
        </w:rPr>
        <w:t>Taeuscher</w:t>
      </w:r>
      <w:proofErr w:type="spellEnd"/>
      <w:r>
        <w:rPr>
          <w:color w:val="222222"/>
          <w:szCs w:val="24"/>
          <w:shd w:val="clear" w:color="auto" w:fill="FFFFFF"/>
        </w:rPr>
        <w:t xml:space="preserve">, K., 2019. Reputation and new venture performance in online markets: The moderating role of market crowding. </w:t>
      </w:r>
      <w:r>
        <w:rPr>
          <w:i/>
          <w:color w:val="222222"/>
          <w:szCs w:val="24"/>
          <w:shd w:val="clear" w:color="auto" w:fill="FFFFFF"/>
        </w:rPr>
        <w:t>Journal of business Venturing</w:t>
      </w:r>
      <w:r>
        <w:rPr>
          <w:color w:val="222222"/>
          <w:szCs w:val="24"/>
          <w:shd w:val="clear" w:color="auto" w:fill="FFFFFF"/>
        </w:rPr>
        <w:t xml:space="preserve">, </w:t>
      </w:r>
      <w:r>
        <w:rPr>
          <w:i/>
          <w:color w:val="222222"/>
          <w:szCs w:val="24"/>
          <w:shd w:val="clear" w:color="auto" w:fill="FFFFFF"/>
        </w:rPr>
        <w:t>34</w:t>
      </w:r>
      <w:r>
        <w:rPr>
          <w:color w:val="222222"/>
          <w:szCs w:val="24"/>
          <w:shd w:val="clear" w:color="auto" w:fill="FFFFFF"/>
        </w:rPr>
        <w:t>(6), p.105944.</w:t>
      </w:r>
    </w:p>
    <w:p w14:paraId="4868A880" w14:textId="01E1E37C" w:rsidR="009F632B" w:rsidRDefault="009F632B" w:rsidP="005258B3">
      <w:pPr>
        <w:spacing w:line="100" w:lineRule="atLeast"/>
        <w:ind w:left="870" w:hanging="870"/>
        <w:rPr>
          <w:szCs w:val="24"/>
          <w:shd w:val="clear" w:color="auto" w:fill="FFFFFF"/>
        </w:rPr>
      </w:pPr>
      <w:proofErr w:type="spellStart"/>
      <w:r>
        <w:rPr>
          <w:color w:val="222222"/>
          <w:szCs w:val="24"/>
          <w:shd w:val="clear" w:color="auto" w:fill="FFFFFF"/>
        </w:rPr>
        <w:t>Yesiloglu</w:t>
      </w:r>
      <w:proofErr w:type="spellEnd"/>
      <w:r>
        <w:rPr>
          <w:color w:val="222222"/>
          <w:szCs w:val="24"/>
          <w:shd w:val="clear" w:color="auto" w:fill="FFFFFF"/>
        </w:rPr>
        <w:t>, S. and Costello, J. eds., 2020. </w:t>
      </w:r>
      <w:r>
        <w:rPr>
          <w:i/>
          <w:color w:val="222222"/>
          <w:szCs w:val="24"/>
          <w:shd w:val="clear" w:color="auto" w:fill="FFFFFF"/>
        </w:rPr>
        <w:t>Influencer Marketing: Building Brand Communities and Engagement</w:t>
      </w:r>
      <w:r>
        <w:rPr>
          <w:color w:val="222222"/>
          <w:szCs w:val="24"/>
          <w:shd w:val="clear" w:color="auto" w:fill="FFFFFF"/>
        </w:rPr>
        <w:t>. Routledge.</w:t>
      </w:r>
    </w:p>
    <w:sectPr w:rsidR="009F632B" w:rsidSect="00E0557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AA4B0" w14:textId="77777777" w:rsidR="0098133B" w:rsidRDefault="0098133B" w:rsidP="00E05572">
      <w:pPr>
        <w:spacing w:line="240" w:lineRule="auto"/>
      </w:pPr>
      <w:r>
        <w:separator/>
      </w:r>
    </w:p>
  </w:endnote>
  <w:endnote w:type="continuationSeparator" w:id="0">
    <w:p w14:paraId="68646ABA" w14:textId="77777777" w:rsidR="0098133B" w:rsidRDefault="0098133B" w:rsidP="00E055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Tinos">
    <w:altName w:val="Yu Gothic"/>
    <w:panose1 w:val="020B0604020202020204"/>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67B07" w14:textId="77777777" w:rsidR="007F4BB1" w:rsidRDefault="007F4B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4304814"/>
      <w:docPartObj>
        <w:docPartGallery w:val="Page Numbers (Bottom of Page)"/>
        <w:docPartUnique/>
      </w:docPartObj>
    </w:sdtPr>
    <w:sdtEndPr/>
    <w:sdtContent>
      <w:p w14:paraId="176084F9" w14:textId="02458F46" w:rsidR="00E05572" w:rsidRDefault="00E05572">
        <w:pPr>
          <w:pStyle w:val="Footer"/>
          <w:jc w:val="right"/>
        </w:pPr>
        <w:r>
          <w:fldChar w:fldCharType="begin"/>
        </w:r>
        <w:r>
          <w:instrText>PAGE   \* MERGEFORMAT</w:instrText>
        </w:r>
        <w:r>
          <w:fldChar w:fldCharType="separate"/>
        </w:r>
        <w:r>
          <w:rPr>
            <w:lang w:val="bg-BG"/>
          </w:rPr>
          <w:t>2</w:t>
        </w:r>
        <w:r>
          <w:fldChar w:fldCharType="end"/>
        </w:r>
      </w:p>
    </w:sdtContent>
  </w:sdt>
  <w:p w14:paraId="07BA6FFB" w14:textId="77777777" w:rsidR="00E05572" w:rsidRDefault="00E055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5718F" w14:textId="77777777" w:rsidR="007F4BB1" w:rsidRDefault="007F4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79F1E" w14:textId="77777777" w:rsidR="0098133B" w:rsidRDefault="0098133B" w:rsidP="00E05572">
      <w:pPr>
        <w:spacing w:line="240" w:lineRule="auto"/>
      </w:pPr>
      <w:r>
        <w:separator/>
      </w:r>
    </w:p>
  </w:footnote>
  <w:footnote w:type="continuationSeparator" w:id="0">
    <w:p w14:paraId="54409206" w14:textId="77777777" w:rsidR="0098133B" w:rsidRDefault="0098133B" w:rsidP="00E055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2AA1A" w14:textId="77777777" w:rsidR="007F4BB1" w:rsidRDefault="007F4B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1A281" w14:textId="77777777" w:rsidR="007F4BB1" w:rsidRDefault="007F4B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D3877" w14:textId="77777777" w:rsidR="007F4BB1" w:rsidRDefault="007F4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BYlNLIwszCyMTQyUdpeDU4uLM/DyQAsNaALPRBuAsAAAA"/>
  </w:docVars>
  <w:rsids>
    <w:rsidRoot w:val="0096200B"/>
    <w:rsid w:val="000621E2"/>
    <w:rsid w:val="00245F8F"/>
    <w:rsid w:val="002A1920"/>
    <w:rsid w:val="003E5063"/>
    <w:rsid w:val="004D63B7"/>
    <w:rsid w:val="004F0EA1"/>
    <w:rsid w:val="005258B3"/>
    <w:rsid w:val="00556299"/>
    <w:rsid w:val="005E5B4F"/>
    <w:rsid w:val="005F25F7"/>
    <w:rsid w:val="00614356"/>
    <w:rsid w:val="00637136"/>
    <w:rsid w:val="00745E08"/>
    <w:rsid w:val="007F285D"/>
    <w:rsid w:val="007F4BB1"/>
    <w:rsid w:val="0096200B"/>
    <w:rsid w:val="0098133B"/>
    <w:rsid w:val="009F0D58"/>
    <w:rsid w:val="009F632B"/>
    <w:rsid w:val="00AC1869"/>
    <w:rsid w:val="00D13C02"/>
    <w:rsid w:val="00D94410"/>
    <w:rsid w:val="00E05572"/>
    <w:rsid w:val="00EC5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B68DF11"/>
  <w15:chartTrackingRefBased/>
  <w15:docId w15:val="{1D234989-87B4-45EF-8490-C0DD95041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1">
    <w:name w:val="Шрифт на абзаца по подразбиране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10">
    <w:name w:val="Надпис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link w:val="FooterChar1"/>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11">
    <w:name w:val="Без разредка1"/>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character" w:customStyle="1" w:styleId="FooterChar1">
    <w:name w:val="Footer Char1"/>
    <w:basedOn w:val="DefaultParagraphFont"/>
    <w:link w:val="Footer"/>
    <w:uiPriority w:val="99"/>
    <w:rsid w:val="00E05572"/>
    <w:rPr>
      <w:rFonts w:eastAsia="Calibri"/>
      <w:color w:val="000000"/>
      <w:sz w:val="24"/>
      <w:szCs w:val="22"/>
      <w:lang w:eastAsia="ar-SA"/>
    </w:rPr>
  </w:style>
  <w:style w:type="character" w:customStyle="1" w:styleId="s2">
    <w:name w:val="s2"/>
    <w:basedOn w:val="DefaultParagraphFont"/>
    <w:rsid w:val="000621E2"/>
  </w:style>
  <w:style w:type="character" w:customStyle="1" w:styleId="apple-converted-space">
    <w:name w:val="apple-converted-space"/>
    <w:basedOn w:val="DefaultParagraphFont"/>
    <w:rsid w:val="000621E2"/>
  </w:style>
  <w:style w:type="character" w:customStyle="1" w:styleId="s3">
    <w:name w:val="s3"/>
    <w:basedOn w:val="DefaultParagraphFont"/>
    <w:rsid w:val="000621E2"/>
  </w:style>
  <w:style w:type="character" w:customStyle="1" w:styleId="s4">
    <w:name w:val="s4"/>
    <w:basedOn w:val="DefaultParagraphFont"/>
    <w:rsid w:val="00062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3359</Words>
  <Characters>19151</Characters>
  <Application>Microsoft Office Word</Application>
  <DocSecurity>0</DocSecurity>
  <Lines>159</Lines>
  <Paragraphs>44</Paragraphs>
  <ScaleCrop>false</ScaleCrop>
  <Company/>
  <LinksUpToDate>false</LinksUpToDate>
  <CharactersWithSpaces>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 Baychev</dc:creator>
  <cp:keywords/>
  <cp:lastModifiedBy>Dobri Hristev Kachulev (2113193)</cp:lastModifiedBy>
  <cp:revision>2</cp:revision>
  <cp:lastPrinted>1900-01-01T00:00:00Z</cp:lastPrinted>
  <dcterms:created xsi:type="dcterms:W3CDTF">2022-01-09T13:35:00Z</dcterms:created>
  <dcterms:modified xsi:type="dcterms:W3CDTF">2022-01-09T13:35:00Z</dcterms:modified>
</cp:coreProperties>
</file>