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28DA0" w14:textId="7E9403F9" w:rsidR="00F8035A" w:rsidRPr="00F8035A" w:rsidRDefault="00F8035A" w:rsidP="00F8035A">
      <w:r w:rsidRPr="00F8035A">
        <w:drawing>
          <wp:inline distT="0" distB="0" distL="0" distR="0" wp14:anchorId="4E191E0C" wp14:editId="121CD0B3">
            <wp:extent cx="1209675" cy="485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9675" cy="485775"/>
                    </a:xfrm>
                    <a:prstGeom prst="rect">
                      <a:avLst/>
                    </a:prstGeom>
                    <a:noFill/>
                    <a:ln>
                      <a:noFill/>
                    </a:ln>
                  </pic:spPr>
                </pic:pic>
              </a:graphicData>
            </a:graphic>
          </wp:inline>
        </w:drawing>
      </w:r>
      <w:r w:rsidRPr="00F8035A">
        <w:t> </w:t>
      </w:r>
      <w:r w:rsidRPr="00F8035A">
        <w:rPr>
          <w:b/>
          <w:bCs/>
        </w:rPr>
        <w:t>APPENDIX GA36a</w:t>
      </w:r>
      <w:r w:rsidRPr="00F8035A">
        <w:t> </w:t>
      </w:r>
    </w:p>
    <w:p w14:paraId="5B1FEFBE" w14:textId="77777777" w:rsidR="00F8035A" w:rsidRPr="00F8035A" w:rsidRDefault="00F8035A" w:rsidP="00F8035A">
      <w:r w:rsidRPr="00F8035A">
        <w:t> </w:t>
      </w:r>
    </w:p>
    <w:p w14:paraId="733D23D6" w14:textId="77777777" w:rsidR="00F8035A" w:rsidRPr="00F8035A" w:rsidRDefault="00F8035A" w:rsidP="00F8035A">
      <w:r w:rsidRPr="00F8035A">
        <w:rPr>
          <w:b/>
          <w:bCs/>
        </w:rPr>
        <w:t>LEVEL 4 ASSESSMENT SPECIFICATION </w:t>
      </w:r>
      <w:r w:rsidRPr="00F8035A">
        <w:t> </w:t>
      </w:r>
    </w:p>
    <w:p w14:paraId="0B94C474" w14:textId="77777777" w:rsidR="00F8035A" w:rsidRPr="00F8035A" w:rsidRDefault="00F8035A" w:rsidP="00F8035A">
      <w:r w:rsidRPr="00F8035A">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87"/>
        <w:gridCol w:w="2798"/>
        <w:gridCol w:w="2014"/>
        <w:gridCol w:w="1921"/>
      </w:tblGrid>
      <w:tr w:rsidR="00F8035A" w:rsidRPr="00F8035A" w14:paraId="6ED0DE06" w14:textId="77777777" w:rsidTr="00F8035A">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6541456B" w14:textId="77777777" w:rsidR="00F8035A" w:rsidRPr="00F8035A" w:rsidRDefault="00F8035A" w:rsidP="00F8035A">
            <w:r w:rsidRPr="00F8035A">
              <w:rPr>
                <w:b/>
                <w:bCs/>
              </w:rPr>
              <w:t>Student name:</w:t>
            </w:r>
            <w:r w:rsidRPr="00F8035A">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14110B51" w14:textId="72C95A78" w:rsidR="00F8035A" w:rsidRPr="00F8035A" w:rsidRDefault="00F8035A" w:rsidP="00F8035A">
            <w:r w:rsidRPr="00F8035A">
              <w:rPr>
                <w:b/>
                <w:bCs/>
              </w:rPr>
              <w:t> </w:t>
            </w:r>
            <w:r w:rsidRPr="00F8035A">
              <w:rPr>
                <w:b/>
                <w:bCs/>
              </w:rPr>
              <w:t> </w:t>
            </w:r>
            <w:r w:rsidRPr="00F8035A">
              <w:rPr>
                <w:b/>
                <w:bCs/>
              </w:rPr>
              <w:t> </w:t>
            </w:r>
            <w:r w:rsidRPr="00F8035A">
              <w:rPr>
                <w:b/>
                <w:bCs/>
              </w:rPr>
              <w:t> </w:t>
            </w:r>
            <w:r w:rsidRPr="00F8035A">
              <w:rPr>
                <w:b/>
                <w:bCs/>
              </w:rPr>
              <w:t> </w:t>
            </w:r>
            <w:r w:rsidRPr="00F8035A">
              <w:t> </w:t>
            </w:r>
            <w:r>
              <w:t>Max Aaron</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6CEBD60D" w14:textId="77777777" w:rsidR="00F8035A" w:rsidRPr="00F8035A" w:rsidRDefault="00F8035A" w:rsidP="00F8035A">
            <w:r w:rsidRPr="00F8035A">
              <w:rPr>
                <w:b/>
                <w:bCs/>
              </w:rPr>
              <w:t>Student ID number:</w:t>
            </w:r>
            <w:r w:rsidRPr="00F8035A">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2E7F9055" w14:textId="398A021C" w:rsidR="00F8035A" w:rsidRPr="00F8035A" w:rsidRDefault="00F8035A" w:rsidP="00F8035A">
            <w:r w:rsidRPr="00F8035A">
              <w:t> </w:t>
            </w:r>
            <w:r>
              <w:t>2014490</w:t>
            </w:r>
          </w:p>
        </w:tc>
      </w:tr>
      <w:tr w:rsidR="00F8035A" w:rsidRPr="00F8035A" w14:paraId="7F9AE569" w14:textId="77777777" w:rsidTr="00F8035A">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DE28184" w14:textId="77777777" w:rsidR="00F8035A" w:rsidRPr="00F8035A" w:rsidRDefault="00F8035A" w:rsidP="00F8035A">
            <w:r w:rsidRPr="00F8035A">
              <w:rPr>
                <w:b/>
                <w:bCs/>
              </w:rPr>
              <w:t>Programme:</w:t>
            </w:r>
            <w:r w:rsidRPr="00F8035A">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58F902D" w14:textId="77777777" w:rsidR="00F8035A" w:rsidRPr="00F8035A" w:rsidRDefault="00F8035A" w:rsidP="00F8035A">
            <w:r w:rsidRPr="00F8035A">
              <w:t> </w:t>
            </w:r>
          </w:p>
        </w:tc>
      </w:tr>
      <w:tr w:rsidR="00F8035A" w:rsidRPr="00F8035A" w14:paraId="7F248CFA" w14:textId="77777777" w:rsidTr="00F8035A">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745FEFE4" w14:textId="77777777" w:rsidR="00F8035A" w:rsidRPr="00F8035A" w:rsidRDefault="00F8035A" w:rsidP="00F8035A">
            <w:r w:rsidRPr="00F8035A">
              <w:rPr>
                <w:b/>
                <w:bCs/>
              </w:rPr>
              <w:t>Module:</w:t>
            </w:r>
            <w:r w:rsidRPr="00F8035A">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F82FCAF" w14:textId="77777777" w:rsidR="00F8035A" w:rsidRPr="00F8035A" w:rsidRDefault="00F8035A" w:rsidP="00F8035A">
            <w:r w:rsidRPr="00F8035A">
              <w:rPr>
                <w:b/>
                <w:bCs/>
              </w:rPr>
              <w:t>Digital Surveying</w:t>
            </w:r>
            <w:r w:rsidRPr="00F8035A">
              <w:t> </w:t>
            </w:r>
          </w:p>
        </w:tc>
      </w:tr>
      <w:tr w:rsidR="00F8035A" w:rsidRPr="00F8035A" w14:paraId="291D1728" w14:textId="77777777" w:rsidTr="00F8035A">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384156FF" w14:textId="77777777" w:rsidR="00F8035A" w:rsidRPr="00F8035A" w:rsidRDefault="00F8035A" w:rsidP="00F8035A">
            <w:r w:rsidRPr="00F8035A">
              <w:rPr>
                <w:b/>
                <w:bCs/>
              </w:rPr>
              <w:t>Module code:</w:t>
            </w:r>
            <w:r w:rsidRPr="00F8035A">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3DB337FF" w14:textId="77777777" w:rsidR="00F8035A" w:rsidRPr="00F8035A" w:rsidRDefault="00F8035A" w:rsidP="00F8035A">
            <w:r w:rsidRPr="00F8035A">
              <w:rPr>
                <w:b/>
                <w:bCs/>
              </w:rPr>
              <w:t>ACBA4002</w:t>
            </w:r>
            <w:r w:rsidRPr="00F8035A">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1F7816CB" w14:textId="77777777" w:rsidR="00F8035A" w:rsidRPr="00F8035A" w:rsidRDefault="00F8035A" w:rsidP="00F8035A">
            <w:pPr>
              <w:rPr>
                <w:b/>
                <w:bCs/>
              </w:rPr>
            </w:pPr>
            <w:r w:rsidRPr="00F8035A">
              <w:rPr>
                <w:b/>
                <w:bCs/>
              </w:rPr>
              <w:t>Contribution to Overall Module Assessment (%):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5D0F2576" w14:textId="77777777" w:rsidR="00F8035A" w:rsidRPr="00F8035A" w:rsidRDefault="00F8035A" w:rsidP="00F8035A">
            <w:r w:rsidRPr="00F8035A">
              <w:rPr>
                <w:b/>
                <w:bCs/>
              </w:rPr>
              <w:t>50%</w:t>
            </w:r>
            <w:r w:rsidRPr="00F8035A">
              <w:t> </w:t>
            </w:r>
          </w:p>
        </w:tc>
      </w:tr>
      <w:tr w:rsidR="00F8035A" w:rsidRPr="00F8035A" w14:paraId="0792C3CE" w14:textId="77777777" w:rsidTr="00F8035A">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C0E1399" w14:textId="77777777" w:rsidR="00F8035A" w:rsidRPr="00F8035A" w:rsidRDefault="00F8035A" w:rsidP="00F8035A">
            <w:r w:rsidRPr="00F8035A">
              <w:rPr>
                <w:b/>
                <w:bCs/>
              </w:rPr>
              <w:t>Lecturer:</w:t>
            </w:r>
            <w:r w:rsidRPr="00F8035A">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2312CC05" w14:textId="77777777" w:rsidR="00F8035A" w:rsidRPr="00F8035A" w:rsidRDefault="00F8035A" w:rsidP="00F8035A">
            <w:r w:rsidRPr="00F8035A">
              <w:rPr>
                <w:b/>
                <w:bCs/>
              </w:rPr>
              <w:t xml:space="preserve">Dr </w:t>
            </w:r>
            <w:proofErr w:type="spellStart"/>
            <w:r w:rsidRPr="00F8035A">
              <w:rPr>
                <w:b/>
                <w:bCs/>
              </w:rPr>
              <w:t>Jamiu</w:t>
            </w:r>
            <w:proofErr w:type="spellEnd"/>
            <w:r w:rsidRPr="00F8035A">
              <w:rPr>
                <w:b/>
                <w:bCs/>
              </w:rPr>
              <w:t xml:space="preserve"> A. Dauda</w:t>
            </w:r>
            <w:r w:rsidRPr="00F8035A">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2329A3D3" w14:textId="77777777" w:rsidR="00F8035A" w:rsidRPr="00F8035A" w:rsidRDefault="00F8035A" w:rsidP="00F8035A">
            <w:r w:rsidRPr="00F8035A">
              <w:rPr>
                <w:b/>
                <w:bCs/>
              </w:rPr>
              <w:t>Internal Verifier:</w:t>
            </w:r>
            <w:r w:rsidRPr="00F8035A">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0F7E9E7C" w14:textId="77777777" w:rsidR="00F8035A" w:rsidRPr="00F8035A" w:rsidRDefault="00F8035A" w:rsidP="00F8035A">
            <w:r w:rsidRPr="00F8035A">
              <w:rPr>
                <w:b/>
                <w:bCs/>
              </w:rPr>
              <w:t>Gavin Traylor</w:t>
            </w:r>
            <w:r w:rsidRPr="00F8035A">
              <w:t> </w:t>
            </w:r>
          </w:p>
        </w:tc>
      </w:tr>
      <w:tr w:rsidR="00F8035A" w:rsidRPr="00F8035A" w14:paraId="0ED8287E" w14:textId="77777777" w:rsidTr="00F8035A">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46E77A0" w14:textId="77777777" w:rsidR="00F8035A" w:rsidRPr="00F8035A" w:rsidRDefault="00F8035A" w:rsidP="00F8035A">
            <w:r w:rsidRPr="00F8035A">
              <w:rPr>
                <w:b/>
                <w:bCs/>
              </w:rPr>
              <w:t>Assignment Title:</w:t>
            </w:r>
            <w:r w:rsidRPr="00F8035A">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3CEFFB09" w14:textId="77777777" w:rsidR="00F8035A" w:rsidRPr="00F8035A" w:rsidRDefault="00F8035A" w:rsidP="00F8035A">
            <w:r w:rsidRPr="00F8035A">
              <w:rPr>
                <w:b/>
                <w:bCs/>
              </w:rPr>
              <w:t>Practical – Levelling &amp; Computation</w:t>
            </w:r>
            <w:r w:rsidRPr="00F8035A">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5D7E4DCD" w14:textId="77777777" w:rsidR="00F8035A" w:rsidRPr="00F8035A" w:rsidRDefault="00F8035A" w:rsidP="00F8035A">
            <w:r w:rsidRPr="00F8035A">
              <w:rPr>
                <w:b/>
                <w:bCs/>
              </w:rPr>
              <w:t>Word count (or equivalent):</w:t>
            </w:r>
            <w:r w:rsidRPr="00F8035A">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517BA0E4" w14:textId="77777777" w:rsidR="00F8035A" w:rsidRPr="00F8035A" w:rsidRDefault="00F8035A" w:rsidP="00F8035A">
            <w:r w:rsidRPr="00F8035A">
              <w:rPr>
                <w:b/>
                <w:bCs/>
              </w:rPr>
              <w:t>2000 words </w:t>
            </w:r>
            <w:r w:rsidRPr="00F8035A">
              <w:t> </w:t>
            </w:r>
          </w:p>
        </w:tc>
      </w:tr>
      <w:tr w:rsidR="00F8035A" w:rsidRPr="00F8035A" w14:paraId="19FCCF8B" w14:textId="77777777" w:rsidTr="00F8035A">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15961F33" w14:textId="77777777" w:rsidR="00F8035A" w:rsidRPr="00F8035A" w:rsidRDefault="00F8035A" w:rsidP="00F8035A">
            <w:r w:rsidRPr="00F8035A">
              <w:rPr>
                <w:b/>
                <w:bCs/>
              </w:rPr>
              <w:t>Submission deadline:</w:t>
            </w:r>
            <w:r w:rsidRPr="00F8035A">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3B37AE8F" w14:textId="77777777" w:rsidR="00F8035A" w:rsidRPr="00F8035A" w:rsidRDefault="00F8035A" w:rsidP="00F8035A">
            <w:r w:rsidRPr="00F8035A">
              <w:rPr>
                <w:b/>
                <w:bCs/>
              </w:rPr>
              <w:t>9</w:t>
            </w:r>
            <w:r w:rsidRPr="00F8035A">
              <w:rPr>
                <w:b/>
                <w:bCs/>
                <w:vertAlign w:val="superscript"/>
              </w:rPr>
              <w:t>th</w:t>
            </w:r>
            <w:r w:rsidRPr="00F8035A">
              <w:rPr>
                <w:b/>
                <w:bCs/>
              </w:rPr>
              <w:t xml:space="preserve"> May 2022</w:t>
            </w:r>
            <w:r w:rsidRPr="00F8035A">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62308548" w14:textId="77777777" w:rsidR="00F8035A" w:rsidRPr="00F8035A" w:rsidRDefault="00F8035A" w:rsidP="00F8035A">
            <w:r w:rsidRPr="00F8035A">
              <w:rPr>
                <w:b/>
                <w:bCs/>
              </w:rPr>
              <w:t>Return date of provisional marks &amp; written feedback:</w:t>
            </w:r>
            <w:r w:rsidRPr="00F8035A">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7A75F31E" w14:textId="77777777" w:rsidR="00F8035A" w:rsidRPr="00F8035A" w:rsidRDefault="00F8035A" w:rsidP="00F8035A">
            <w:r w:rsidRPr="00F8035A">
              <w:rPr>
                <w:b/>
                <w:bCs/>
              </w:rPr>
              <w:t>18</w:t>
            </w:r>
            <w:r w:rsidRPr="00F8035A">
              <w:rPr>
                <w:b/>
                <w:bCs/>
                <w:vertAlign w:val="superscript"/>
              </w:rPr>
              <w:t>th</w:t>
            </w:r>
            <w:r w:rsidRPr="00F8035A">
              <w:rPr>
                <w:b/>
                <w:bCs/>
              </w:rPr>
              <w:t xml:space="preserve"> June 2022</w:t>
            </w:r>
            <w:r w:rsidRPr="00F8035A">
              <w:t> </w:t>
            </w:r>
          </w:p>
        </w:tc>
      </w:tr>
    </w:tbl>
    <w:p w14:paraId="218E96CE" w14:textId="2FD45515" w:rsidR="004E0873" w:rsidRDefault="004E0873"/>
    <w:p w14:paraId="7FD0DF6A" w14:textId="0B17EF14" w:rsidR="00F8035A" w:rsidRDefault="00F8035A"/>
    <w:p w14:paraId="303B98A0" w14:textId="795AFB1A" w:rsidR="00F8035A" w:rsidRDefault="00F8035A"/>
    <w:p w14:paraId="19D1695B" w14:textId="77777777" w:rsidR="00F8035A" w:rsidRDefault="00F8035A" w:rsidP="00F8035A">
      <w:pPr>
        <w:jc w:val="center"/>
        <w:rPr>
          <w:b/>
          <w:bCs/>
          <w:sz w:val="44"/>
          <w:szCs w:val="44"/>
        </w:rPr>
      </w:pPr>
    </w:p>
    <w:p w14:paraId="17CDD5C0" w14:textId="77777777" w:rsidR="00F8035A" w:rsidRDefault="00F8035A" w:rsidP="00F8035A">
      <w:pPr>
        <w:jc w:val="center"/>
        <w:rPr>
          <w:b/>
          <w:bCs/>
          <w:sz w:val="44"/>
          <w:szCs w:val="44"/>
        </w:rPr>
      </w:pPr>
    </w:p>
    <w:p w14:paraId="32477CC3" w14:textId="77777777" w:rsidR="00F8035A" w:rsidRDefault="00F8035A" w:rsidP="00F8035A">
      <w:pPr>
        <w:jc w:val="center"/>
        <w:rPr>
          <w:b/>
          <w:bCs/>
          <w:sz w:val="44"/>
          <w:szCs w:val="44"/>
        </w:rPr>
      </w:pPr>
    </w:p>
    <w:p w14:paraId="7AC26228" w14:textId="77777777" w:rsidR="00F8035A" w:rsidRDefault="00F8035A" w:rsidP="00F8035A">
      <w:pPr>
        <w:jc w:val="center"/>
        <w:rPr>
          <w:b/>
          <w:bCs/>
          <w:sz w:val="44"/>
          <w:szCs w:val="44"/>
        </w:rPr>
      </w:pPr>
    </w:p>
    <w:p w14:paraId="479F2051" w14:textId="77777777" w:rsidR="00F8035A" w:rsidRDefault="00F8035A" w:rsidP="00F8035A">
      <w:pPr>
        <w:jc w:val="center"/>
        <w:rPr>
          <w:b/>
          <w:bCs/>
          <w:sz w:val="44"/>
          <w:szCs w:val="44"/>
        </w:rPr>
      </w:pPr>
    </w:p>
    <w:p w14:paraId="3FFE233A" w14:textId="77777777" w:rsidR="00F8035A" w:rsidRDefault="00F8035A" w:rsidP="00F8035A">
      <w:pPr>
        <w:jc w:val="center"/>
        <w:rPr>
          <w:b/>
          <w:bCs/>
          <w:sz w:val="44"/>
          <w:szCs w:val="44"/>
        </w:rPr>
      </w:pPr>
    </w:p>
    <w:p w14:paraId="21242AB4" w14:textId="77777777" w:rsidR="00F8035A" w:rsidRDefault="00F8035A" w:rsidP="00F8035A">
      <w:pPr>
        <w:jc w:val="center"/>
        <w:rPr>
          <w:b/>
          <w:bCs/>
          <w:sz w:val="44"/>
          <w:szCs w:val="44"/>
        </w:rPr>
      </w:pPr>
    </w:p>
    <w:p w14:paraId="6F68F410" w14:textId="77777777" w:rsidR="00F8035A" w:rsidRDefault="00F8035A" w:rsidP="00F8035A">
      <w:pPr>
        <w:jc w:val="center"/>
        <w:rPr>
          <w:b/>
          <w:bCs/>
          <w:sz w:val="44"/>
          <w:szCs w:val="44"/>
        </w:rPr>
      </w:pPr>
    </w:p>
    <w:p w14:paraId="36139E24" w14:textId="77777777" w:rsidR="00F8035A" w:rsidRDefault="00F8035A" w:rsidP="00F8035A">
      <w:pPr>
        <w:jc w:val="center"/>
        <w:rPr>
          <w:b/>
          <w:bCs/>
          <w:sz w:val="44"/>
          <w:szCs w:val="44"/>
        </w:rPr>
      </w:pPr>
    </w:p>
    <w:p w14:paraId="7759D0D4" w14:textId="77777777" w:rsidR="00F8035A" w:rsidRDefault="00F8035A" w:rsidP="00F8035A">
      <w:pPr>
        <w:jc w:val="center"/>
        <w:rPr>
          <w:b/>
          <w:bCs/>
          <w:sz w:val="44"/>
          <w:szCs w:val="44"/>
        </w:rPr>
      </w:pPr>
    </w:p>
    <w:p w14:paraId="505B1D2B" w14:textId="77777777" w:rsidR="00F8035A" w:rsidRDefault="00F8035A" w:rsidP="00F8035A">
      <w:pPr>
        <w:jc w:val="center"/>
        <w:rPr>
          <w:b/>
          <w:bCs/>
          <w:sz w:val="44"/>
          <w:szCs w:val="44"/>
        </w:rPr>
      </w:pPr>
    </w:p>
    <w:p w14:paraId="4B5B39E1" w14:textId="77777777" w:rsidR="00F8035A" w:rsidRDefault="00F8035A" w:rsidP="00F8035A">
      <w:pPr>
        <w:jc w:val="center"/>
        <w:rPr>
          <w:b/>
          <w:bCs/>
          <w:sz w:val="44"/>
          <w:szCs w:val="44"/>
        </w:rPr>
      </w:pPr>
    </w:p>
    <w:p w14:paraId="6DA1E072" w14:textId="77777777" w:rsidR="00F8035A" w:rsidRDefault="00F8035A" w:rsidP="00F8035A">
      <w:pPr>
        <w:jc w:val="center"/>
        <w:rPr>
          <w:b/>
          <w:bCs/>
          <w:sz w:val="44"/>
          <w:szCs w:val="44"/>
        </w:rPr>
      </w:pPr>
    </w:p>
    <w:p w14:paraId="21642ED6" w14:textId="77777777" w:rsidR="00F8035A" w:rsidRDefault="00F8035A" w:rsidP="00F8035A">
      <w:pPr>
        <w:jc w:val="center"/>
        <w:rPr>
          <w:b/>
          <w:bCs/>
          <w:sz w:val="44"/>
          <w:szCs w:val="44"/>
        </w:rPr>
      </w:pPr>
    </w:p>
    <w:p w14:paraId="2209446D" w14:textId="77777777" w:rsidR="00F8035A" w:rsidRDefault="00F8035A" w:rsidP="00F8035A">
      <w:pPr>
        <w:jc w:val="center"/>
        <w:rPr>
          <w:b/>
          <w:bCs/>
          <w:sz w:val="44"/>
          <w:szCs w:val="44"/>
        </w:rPr>
      </w:pPr>
    </w:p>
    <w:p w14:paraId="15B356CB" w14:textId="77777777" w:rsidR="00F8035A" w:rsidRDefault="00F8035A" w:rsidP="00F8035A">
      <w:pPr>
        <w:jc w:val="center"/>
        <w:rPr>
          <w:b/>
          <w:bCs/>
          <w:sz w:val="44"/>
          <w:szCs w:val="44"/>
        </w:rPr>
      </w:pPr>
    </w:p>
    <w:p w14:paraId="7D860445" w14:textId="77777777" w:rsidR="00F8035A" w:rsidRDefault="00F8035A" w:rsidP="00F8035A">
      <w:pPr>
        <w:jc w:val="center"/>
        <w:rPr>
          <w:b/>
          <w:bCs/>
          <w:sz w:val="44"/>
          <w:szCs w:val="44"/>
        </w:rPr>
      </w:pPr>
    </w:p>
    <w:p w14:paraId="61B7C9B2" w14:textId="77777777" w:rsidR="00F8035A" w:rsidRDefault="00F8035A" w:rsidP="00F8035A">
      <w:pPr>
        <w:jc w:val="center"/>
        <w:rPr>
          <w:b/>
          <w:bCs/>
          <w:sz w:val="44"/>
          <w:szCs w:val="44"/>
        </w:rPr>
      </w:pPr>
    </w:p>
    <w:p w14:paraId="37E070B7" w14:textId="77777777" w:rsidR="00F8035A" w:rsidRDefault="00F8035A" w:rsidP="00F8035A">
      <w:pPr>
        <w:jc w:val="center"/>
        <w:rPr>
          <w:b/>
          <w:bCs/>
          <w:sz w:val="44"/>
          <w:szCs w:val="44"/>
        </w:rPr>
      </w:pPr>
    </w:p>
    <w:p w14:paraId="0DF34D70" w14:textId="62C19791" w:rsidR="00F8035A" w:rsidRPr="00F8035A" w:rsidRDefault="00F8035A" w:rsidP="00F8035A">
      <w:pPr>
        <w:jc w:val="center"/>
        <w:rPr>
          <w:rFonts w:cstheme="minorHAnsi"/>
          <w:sz w:val="22"/>
          <w:szCs w:val="22"/>
        </w:rPr>
      </w:pPr>
      <w:r w:rsidRPr="00F8035A">
        <w:rPr>
          <w:rFonts w:cstheme="minorHAnsi"/>
          <w:b/>
          <w:bCs/>
          <w:sz w:val="44"/>
          <w:szCs w:val="44"/>
        </w:rPr>
        <w:t>A report focussing on</w:t>
      </w:r>
      <w:r w:rsidRPr="00F8035A">
        <w:rPr>
          <w:rFonts w:cstheme="minorHAnsi"/>
          <w:sz w:val="22"/>
          <w:szCs w:val="22"/>
        </w:rPr>
        <w:t>:</w:t>
      </w:r>
    </w:p>
    <w:p w14:paraId="49EE869F" w14:textId="77777777" w:rsidR="00F8035A" w:rsidRPr="00F8035A" w:rsidRDefault="00F8035A" w:rsidP="00F8035A">
      <w:pPr>
        <w:jc w:val="center"/>
        <w:rPr>
          <w:rFonts w:cstheme="minorHAnsi"/>
          <w:sz w:val="22"/>
          <w:szCs w:val="22"/>
        </w:rPr>
      </w:pPr>
    </w:p>
    <w:p w14:paraId="5EAF5FCC" w14:textId="30504A5A" w:rsidR="00F8035A" w:rsidRPr="00F8035A" w:rsidRDefault="00F8035A" w:rsidP="00F8035A">
      <w:pPr>
        <w:jc w:val="center"/>
        <w:rPr>
          <w:rFonts w:cstheme="minorHAnsi"/>
          <w:b/>
          <w:bCs/>
          <w:sz w:val="36"/>
          <w:szCs w:val="36"/>
        </w:rPr>
      </w:pPr>
      <w:r>
        <w:rPr>
          <w:rFonts w:cstheme="minorHAnsi"/>
          <w:b/>
          <w:bCs/>
          <w:sz w:val="36"/>
          <w:szCs w:val="36"/>
        </w:rPr>
        <w:t>Digital Surveying</w:t>
      </w:r>
    </w:p>
    <w:p w14:paraId="08FAED61" w14:textId="77777777" w:rsidR="00F8035A" w:rsidRPr="00F8035A" w:rsidRDefault="00F8035A" w:rsidP="00F8035A">
      <w:pPr>
        <w:jc w:val="center"/>
        <w:rPr>
          <w:rFonts w:cstheme="minorHAnsi"/>
          <w:sz w:val="22"/>
          <w:szCs w:val="22"/>
        </w:rPr>
      </w:pPr>
    </w:p>
    <w:p w14:paraId="1D7154AB" w14:textId="77777777" w:rsidR="00F8035A" w:rsidRPr="00F8035A" w:rsidRDefault="00F8035A" w:rsidP="00F8035A">
      <w:pPr>
        <w:jc w:val="center"/>
        <w:rPr>
          <w:rFonts w:cstheme="minorHAnsi"/>
          <w:sz w:val="22"/>
          <w:szCs w:val="22"/>
        </w:rPr>
      </w:pPr>
    </w:p>
    <w:p w14:paraId="1FC9E0F7" w14:textId="77777777" w:rsidR="00F8035A" w:rsidRPr="00F8035A" w:rsidRDefault="00F8035A" w:rsidP="00F8035A">
      <w:pPr>
        <w:jc w:val="center"/>
        <w:rPr>
          <w:rFonts w:cstheme="minorHAnsi"/>
          <w:sz w:val="22"/>
          <w:szCs w:val="22"/>
        </w:rPr>
      </w:pPr>
    </w:p>
    <w:p w14:paraId="1EC82A17" w14:textId="77777777" w:rsidR="00F8035A" w:rsidRPr="00F8035A" w:rsidRDefault="00F8035A" w:rsidP="00F8035A">
      <w:pPr>
        <w:jc w:val="center"/>
        <w:rPr>
          <w:rFonts w:cstheme="minorHAnsi"/>
          <w:sz w:val="44"/>
          <w:szCs w:val="44"/>
        </w:rPr>
      </w:pPr>
    </w:p>
    <w:p w14:paraId="00037D57" w14:textId="77777777" w:rsidR="00F8035A" w:rsidRPr="00F8035A" w:rsidRDefault="00F8035A" w:rsidP="00F8035A">
      <w:pPr>
        <w:jc w:val="center"/>
        <w:rPr>
          <w:rFonts w:cstheme="minorHAnsi"/>
          <w:sz w:val="44"/>
          <w:szCs w:val="44"/>
        </w:rPr>
      </w:pPr>
    </w:p>
    <w:p w14:paraId="20EC22F0" w14:textId="77777777" w:rsidR="00F8035A" w:rsidRPr="00F8035A" w:rsidRDefault="00F8035A" w:rsidP="00F8035A">
      <w:pPr>
        <w:jc w:val="center"/>
        <w:rPr>
          <w:rFonts w:cstheme="minorHAnsi"/>
          <w:sz w:val="44"/>
          <w:szCs w:val="44"/>
        </w:rPr>
      </w:pPr>
    </w:p>
    <w:p w14:paraId="1E050ABC" w14:textId="77777777" w:rsidR="00F8035A" w:rsidRPr="00F8035A" w:rsidRDefault="00F8035A" w:rsidP="00F8035A">
      <w:pPr>
        <w:jc w:val="center"/>
        <w:rPr>
          <w:rFonts w:cstheme="minorHAnsi"/>
          <w:sz w:val="44"/>
          <w:szCs w:val="44"/>
        </w:rPr>
      </w:pPr>
      <w:r w:rsidRPr="00F8035A">
        <w:rPr>
          <w:rFonts w:cstheme="minorHAnsi"/>
          <w:sz w:val="44"/>
          <w:szCs w:val="44"/>
        </w:rPr>
        <w:t>Prepared for:</w:t>
      </w:r>
    </w:p>
    <w:p w14:paraId="4279A2C7" w14:textId="77777777" w:rsidR="00F8035A" w:rsidRPr="00F8035A" w:rsidRDefault="00F8035A" w:rsidP="00F8035A">
      <w:pPr>
        <w:jc w:val="center"/>
        <w:rPr>
          <w:rFonts w:cstheme="minorHAnsi"/>
          <w:sz w:val="22"/>
          <w:szCs w:val="22"/>
        </w:rPr>
      </w:pPr>
    </w:p>
    <w:p w14:paraId="4F6691A2" w14:textId="13334465" w:rsidR="00F8035A" w:rsidRPr="00F8035A" w:rsidRDefault="00F8035A" w:rsidP="00F8035A">
      <w:pPr>
        <w:jc w:val="center"/>
        <w:rPr>
          <w:rFonts w:cstheme="minorHAnsi"/>
          <w:sz w:val="36"/>
          <w:szCs w:val="36"/>
        </w:rPr>
      </w:pPr>
      <w:proofErr w:type="spellStart"/>
      <w:r>
        <w:rPr>
          <w:rFonts w:cstheme="minorHAnsi"/>
          <w:sz w:val="36"/>
          <w:szCs w:val="36"/>
        </w:rPr>
        <w:t>Jamiu</w:t>
      </w:r>
      <w:proofErr w:type="spellEnd"/>
      <w:r>
        <w:rPr>
          <w:rFonts w:cstheme="minorHAnsi"/>
          <w:sz w:val="36"/>
          <w:szCs w:val="36"/>
        </w:rPr>
        <w:t xml:space="preserve"> Dauda</w:t>
      </w:r>
    </w:p>
    <w:p w14:paraId="2CEDD436" w14:textId="77777777" w:rsidR="00F8035A" w:rsidRPr="00F8035A" w:rsidRDefault="00F8035A" w:rsidP="00F8035A">
      <w:pPr>
        <w:jc w:val="center"/>
        <w:rPr>
          <w:rFonts w:cstheme="minorHAnsi"/>
          <w:sz w:val="22"/>
          <w:szCs w:val="22"/>
        </w:rPr>
      </w:pPr>
    </w:p>
    <w:p w14:paraId="3AF2E5B9" w14:textId="77777777" w:rsidR="00F8035A" w:rsidRPr="00F8035A" w:rsidRDefault="00F8035A" w:rsidP="00F8035A">
      <w:pPr>
        <w:jc w:val="center"/>
        <w:rPr>
          <w:rFonts w:cstheme="minorHAnsi"/>
          <w:sz w:val="22"/>
          <w:szCs w:val="22"/>
        </w:rPr>
      </w:pPr>
    </w:p>
    <w:p w14:paraId="1363B656" w14:textId="77777777" w:rsidR="00F8035A" w:rsidRPr="00F8035A" w:rsidRDefault="00F8035A" w:rsidP="00F8035A">
      <w:pPr>
        <w:jc w:val="center"/>
        <w:rPr>
          <w:rFonts w:cstheme="minorHAnsi"/>
          <w:sz w:val="22"/>
          <w:szCs w:val="22"/>
        </w:rPr>
      </w:pPr>
    </w:p>
    <w:p w14:paraId="7356C9B2" w14:textId="77777777" w:rsidR="00F8035A" w:rsidRPr="00F8035A" w:rsidRDefault="00F8035A" w:rsidP="00F8035A">
      <w:pPr>
        <w:jc w:val="center"/>
        <w:rPr>
          <w:rFonts w:cstheme="minorHAnsi"/>
          <w:sz w:val="44"/>
          <w:szCs w:val="44"/>
        </w:rPr>
      </w:pPr>
    </w:p>
    <w:p w14:paraId="6384A44D" w14:textId="77777777" w:rsidR="00F8035A" w:rsidRPr="00F8035A" w:rsidRDefault="00F8035A" w:rsidP="00F8035A">
      <w:pPr>
        <w:jc w:val="center"/>
        <w:rPr>
          <w:rFonts w:cstheme="minorHAnsi"/>
          <w:sz w:val="44"/>
          <w:szCs w:val="44"/>
        </w:rPr>
      </w:pPr>
    </w:p>
    <w:p w14:paraId="72A01AE0" w14:textId="77777777" w:rsidR="00F8035A" w:rsidRPr="00F8035A" w:rsidRDefault="00F8035A" w:rsidP="00F8035A">
      <w:pPr>
        <w:jc w:val="center"/>
        <w:rPr>
          <w:rFonts w:cstheme="minorHAnsi"/>
          <w:sz w:val="44"/>
          <w:szCs w:val="44"/>
        </w:rPr>
      </w:pPr>
    </w:p>
    <w:p w14:paraId="0333FBB7" w14:textId="77777777" w:rsidR="00F8035A" w:rsidRPr="00F8035A" w:rsidRDefault="00F8035A" w:rsidP="00F8035A">
      <w:pPr>
        <w:jc w:val="center"/>
        <w:rPr>
          <w:rFonts w:cstheme="minorHAnsi"/>
          <w:sz w:val="44"/>
          <w:szCs w:val="44"/>
        </w:rPr>
      </w:pPr>
      <w:r w:rsidRPr="00F8035A">
        <w:rPr>
          <w:rFonts w:cstheme="minorHAnsi"/>
          <w:sz w:val="44"/>
          <w:szCs w:val="44"/>
        </w:rPr>
        <w:t>Created by:</w:t>
      </w:r>
    </w:p>
    <w:p w14:paraId="7C4C442A" w14:textId="77777777" w:rsidR="00F8035A" w:rsidRPr="00F8035A" w:rsidRDefault="00F8035A" w:rsidP="00F8035A">
      <w:pPr>
        <w:jc w:val="center"/>
        <w:rPr>
          <w:rFonts w:cstheme="minorHAnsi"/>
          <w:sz w:val="22"/>
          <w:szCs w:val="22"/>
        </w:rPr>
      </w:pPr>
    </w:p>
    <w:p w14:paraId="14DFF14E" w14:textId="77777777" w:rsidR="00F8035A" w:rsidRPr="00F8035A" w:rsidRDefault="00F8035A" w:rsidP="00F8035A">
      <w:pPr>
        <w:jc w:val="center"/>
        <w:rPr>
          <w:rFonts w:cstheme="minorHAnsi"/>
          <w:sz w:val="36"/>
          <w:szCs w:val="36"/>
        </w:rPr>
      </w:pPr>
      <w:r w:rsidRPr="00F8035A">
        <w:rPr>
          <w:rFonts w:cstheme="minorHAnsi"/>
          <w:sz w:val="36"/>
          <w:szCs w:val="36"/>
        </w:rPr>
        <w:t>Max Aaron</w:t>
      </w:r>
    </w:p>
    <w:p w14:paraId="32601180" w14:textId="77777777" w:rsidR="00F8035A" w:rsidRPr="00F8035A" w:rsidRDefault="00F8035A" w:rsidP="00F8035A">
      <w:pPr>
        <w:pStyle w:val="Heading1"/>
        <w:rPr>
          <w:rFonts w:asciiTheme="minorHAnsi" w:hAnsiTheme="minorHAnsi" w:cstheme="minorHAnsi"/>
          <w:color w:val="000000" w:themeColor="text1"/>
        </w:rPr>
      </w:pPr>
    </w:p>
    <w:p w14:paraId="11F1A059" w14:textId="28169A7A" w:rsidR="004E0873" w:rsidRPr="00F8035A" w:rsidRDefault="001D71B4" w:rsidP="00F8035A">
      <w:pPr>
        <w:pStyle w:val="Heading1"/>
        <w:rPr>
          <w:rFonts w:asciiTheme="minorHAnsi" w:hAnsiTheme="minorHAnsi" w:cstheme="minorHAnsi"/>
          <w:color w:val="000000" w:themeColor="text1"/>
        </w:rPr>
      </w:pPr>
      <w:r w:rsidRPr="00F8035A">
        <w:rPr>
          <w:rFonts w:asciiTheme="minorHAnsi" w:hAnsiTheme="minorHAnsi" w:cstheme="minorHAnsi"/>
          <w:color w:val="000000" w:themeColor="text1"/>
        </w:rPr>
        <w:t>Introduction</w:t>
      </w:r>
    </w:p>
    <w:p w14:paraId="06310D92" w14:textId="3BF24BA5" w:rsidR="001D71B4" w:rsidRPr="001D71B4" w:rsidRDefault="001D71B4">
      <w:pPr>
        <w:rPr>
          <w:color w:val="000000" w:themeColor="text1"/>
        </w:rPr>
      </w:pPr>
      <w:r>
        <w:rPr>
          <w:color w:val="000000" w:themeColor="text1"/>
        </w:rPr>
        <w:t>This paper aims to provide the reader with a basic understanding of digital surveying using various methods</w:t>
      </w:r>
      <w:r w:rsidR="002729C2">
        <w:rPr>
          <w:color w:val="000000" w:themeColor="text1"/>
        </w:rPr>
        <w:t xml:space="preserve"> such as research, my own knowledge, and a practical survey</w:t>
      </w:r>
      <w:r>
        <w:rPr>
          <w:color w:val="000000" w:themeColor="text1"/>
        </w:rPr>
        <w:t>. Definitions of key words and equipment will be presented</w:t>
      </w:r>
      <w:r w:rsidR="002729C2">
        <w:rPr>
          <w:color w:val="000000" w:themeColor="text1"/>
        </w:rPr>
        <w:t xml:space="preserve"> develop explanations and inform the reader of industry relevant terminology</w:t>
      </w:r>
      <w:r>
        <w:rPr>
          <w:color w:val="000000" w:themeColor="text1"/>
        </w:rPr>
        <w:t>. Calculations of the survey conducted</w:t>
      </w:r>
      <w:r w:rsidR="002729C2">
        <w:rPr>
          <w:color w:val="000000" w:themeColor="text1"/>
        </w:rPr>
        <w:t xml:space="preserve"> such as the height of collimation, reduced levels, and volume of earthwork</w:t>
      </w:r>
      <w:r>
        <w:rPr>
          <w:color w:val="000000" w:themeColor="text1"/>
        </w:rPr>
        <w:t xml:space="preserve">, </w:t>
      </w:r>
      <w:r w:rsidR="002729C2">
        <w:rPr>
          <w:color w:val="000000" w:themeColor="text1"/>
        </w:rPr>
        <w:t>along with</w:t>
      </w:r>
      <w:r>
        <w:rPr>
          <w:color w:val="000000" w:themeColor="text1"/>
        </w:rPr>
        <w:t xml:space="preserve"> diagrams </w:t>
      </w:r>
      <w:r w:rsidR="002729C2">
        <w:rPr>
          <w:color w:val="000000" w:themeColor="text1"/>
        </w:rPr>
        <w:t>and</w:t>
      </w:r>
      <w:r>
        <w:rPr>
          <w:color w:val="000000" w:themeColor="text1"/>
        </w:rPr>
        <w:t xml:space="preserve"> photographs showing how equipment </w:t>
      </w:r>
      <w:r w:rsidR="002729C2">
        <w:rPr>
          <w:color w:val="000000" w:themeColor="text1"/>
        </w:rPr>
        <w:t xml:space="preserve">was used </w:t>
      </w:r>
      <w:r>
        <w:rPr>
          <w:color w:val="000000" w:themeColor="text1"/>
        </w:rPr>
        <w:t xml:space="preserve">and </w:t>
      </w:r>
      <w:r w:rsidR="002729C2">
        <w:rPr>
          <w:color w:val="000000" w:themeColor="text1"/>
        </w:rPr>
        <w:t xml:space="preserve">how </w:t>
      </w:r>
      <w:r>
        <w:rPr>
          <w:color w:val="000000" w:themeColor="text1"/>
        </w:rPr>
        <w:t xml:space="preserve">the survey was </w:t>
      </w:r>
      <w:r w:rsidR="002729C2">
        <w:rPr>
          <w:color w:val="000000" w:themeColor="text1"/>
        </w:rPr>
        <w:t>carried out</w:t>
      </w:r>
      <w:r>
        <w:rPr>
          <w:color w:val="000000" w:themeColor="text1"/>
        </w:rPr>
        <w:t xml:space="preserve">. Also, </w:t>
      </w:r>
      <w:r w:rsidR="002729C2">
        <w:rPr>
          <w:color w:val="000000" w:themeColor="text1"/>
        </w:rPr>
        <w:t xml:space="preserve">this report will include the use of </w:t>
      </w:r>
      <w:r>
        <w:rPr>
          <w:color w:val="000000" w:themeColor="text1"/>
        </w:rPr>
        <w:t xml:space="preserve">references to digital surveying and techniques. </w:t>
      </w:r>
    </w:p>
    <w:p w14:paraId="085F40D1" w14:textId="494637D7" w:rsidR="001D71B4" w:rsidRDefault="001D71B4"/>
    <w:p w14:paraId="25D90980" w14:textId="77777777" w:rsidR="001D71B4" w:rsidRDefault="001D71B4"/>
    <w:p w14:paraId="2B7FF3DB" w14:textId="461222E9" w:rsidR="004E0873" w:rsidRPr="00F8035A" w:rsidRDefault="004E0873" w:rsidP="00F8035A">
      <w:pPr>
        <w:pStyle w:val="Heading1"/>
        <w:rPr>
          <w:rFonts w:asciiTheme="minorHAnsi" w:hAnsiTheme="minorHAnsi" w:cstheme="minorHAnsi"/>
          <w:color w:val="000000" w:themeColor="text1"/>
        </w:rPr>
      </w:pPr>
      <w:r w:rsidRPr="00F8035A">
        <w:rPr>
          <w:rFonts w:asciiTheme="minorHAnsi" w:hAnsiTheme="minorHAnsi" w:cstheme="minorHAnsi"/>
          <w:color w:val="000000" w:themeColor="text1"/>
        </w:rPr>
        <w:t>General Overview of levelling surveying</w:t>
      </w:r>
    </w:p>
    <w:p w14:paraId="40D2192B" w14:textId="6BCF6AD1" w:rsidR="004E0873" w:rsidRDefault="004E0873">
      <w:pPr>
        <w:rPr>
          <w:rStyle w:val="Hyperlink"/>
        </w:rPr>
      </w:pPr>
      <w:r>
        <w:rPr>
          <w:color w:val="000000" w:themeColor="text1"/>
        </w:rPr>
        <w:t xml:space="preserve">Levelling surveying is understood as the computation of a height given a level relative to another. </w:t>
      </w:r>
      <w:r w:rsidR="002729C2">
        <w:rPr>
          <w:color w:val="000000" w:themeColor="text1"/>
        </w:rPr>
        <w:t>Therefore, s</w:t>
      </w:r>
      <w:r>
        <w:rPr>
          <w:color w:val="000000" w:themeColor="text1"/>
        </w:rPr>
        <w:t>urveyors use this process to determine the elevation of a point relative to a datum</w:t>
      </w:r>
      <w:r w:rsidR="002729C2">
        <w:rPr>
          <w:color w:val="000000" w:themeColor="text1"/>
        </w:rPr>
        <w:t xml:space="preserve"> level</w:t>
      </w:r>
      <w:r w:rsidR="00F8035A">
        <w:rPr>
          <w:color w:val="000000" w:themeColor="text1"/>
        </w:rPr>
        <w:t xml:space="preserve"> </w:t>
      </w:r>
      <w:sdt>
        <w:sdtPr>
          <w:rPr>
            <w:color w:val="000000" w:themeColor="text1"/>
          </w:rPr>
          <w:id w:val="-1386486036"/>
          <w:citation/>
        </w:sdtPr>
        <w:sdtContent>
          <w:r w:rsidR="00F8035A">
            <w:rPr>
              <w:color w:val="000000" w:themeColor="text1"/>
            </w:rPr>
            <w:fldChar w:fldCharType="begin"/>
          </w:r>
          <w:r w:rsidR="00F8035A">
            <w:rPr>
              <w:color w:val="000000" w:themeColor="text1"/>
            </w:rPr>
            <w:instrText xml:space="preserve"> CITATION Lev20 \l 2057 </w:instrText>
          </w:r>
          <w:r w:rsidR="00F8035A">
            <w:rPr>
              <w:color w:val="000000" w:themeColor="text1"/>
            </w:rPr>
            <w:fldChar w:fldCharType="separate"/>
          </w:r>
          <w:r w:rsidR="00F8035A" w:rsidRPr="00F8035A">
            <w:rPr>
              <w:noProof/>
              <w:color w:val="000000" w:themeColor="text1"/>
            </w:rPr>
            <w:t>(Anon., 2020)</w:t>
          </w:r>
          <w:r w:rsidR="00F8035A">
            <w:rPr>
              <w:color w:val="000000" w:themeColor="text1"/>
            </w:rPr>
            <w:fldChar w:fldCharType="end"/>
          </w:r>
        </w:sdtContent>
      </w:sdt>
      <w:r w:rsidR="00F8035A">
        <w:rPr>
          <w:color w:val="000000" w:themeColor="text1"/>
        </w:rPr>
        <w:t>.</w:t>
      </w:r>
    </w:p>
    <w:p w14:paraId="4C0AB407" w14:textId="5BE44B71" w:rsidR="002729C2" w:rsidRDefault="002729C2">
      <w:pPr>
        <w:rPr>
          <w:rStyle w:val="Hyperlink"/>
          <w:color w:val="000000" w:themeColor="text1"/>
          <w:u w:val="none"/>
        </w:rPr>
      </w:pPr>
      <w:r>
        <w:rPr>
          <w:rStyle w:val="Hyperlink"/>
          <w:color w:val="000000" w:themeColor="text1"/>
          <w:u w:val="none"/>
        </w:rPr>
        <w:t xml:space="preserve">Digital Surveying can be used and presented in </w:t>
      </w:r>
      <w:proofErr w:type="gramStart"/>
      <w:r>
        <w:rPr>
          <w:rStyle w:val="Hyperlink"/>
          <w:color w:val="000000" w:themeColor="text1"/>
          <w:u w:val="none"/>
        </w:rPr>
        <w:t>many different ways</w:t>
      </w:r>
      <w:proofErr w:type="gramEnd"/>
      <w:r>
        <w:rPr>
          <w:rStyle w:val="Hyperlink"/>
          <w:color w:val="000000" w:themeColor="text1"/>
          <w:u w:val="none"/>
        </w:rPr>
        <w:t xml:space="preserve"> within the industry. For example, a surveying company may carry out a full digital survey and provide the client with such information as the location, size and dimensions </w:t>
      </w:r>
      <w:proofErr w:type="gramStart"/>
      <w:r>
        <w:rPr>
          <w:rStyle w:val="Hyperlink"/>
          <w:color w:val="000000" w:themeColor="text1"/>
          <w:u w:val="none"/>
        </w:rPr>
        <w:t>of;</w:t>
      </w:r>
      <w:proofErr w:type="gramEnd"/>
      <w:r>
        <w:rPr>
          <w:rStyle w:val="Hyperlink"/>
          <w:color w:val="000000" w:themeColor="text1"/>
          <w:u w:val="none"/>
        </w:rPr>
        <w:t xml:space="preserve"> the land contour, utility information, ordinance survey grid and data. Furthermore, the information may be presented to the client in the form of </w:t>
      </w:r>
      <w:r w:rsidRPr="002729C2">
        <w:rPr>
          <w:color w:val="000000" w:themeColor="text1"/>
        </w:rPr>
        <w:t>volumetric surveys, which feature cross and longitudinal sections, 3D contours, and 3D triangulation models</w:t>
      </w:r>
      <w:r w:rsidR="00F8035A">
        <w:rPr>
          <w:color w:val="000000" w:themeColor="text1"/>
        </w:rPr>
        <w:t xml:space="preserve"> </w:t>
      </w:r>
      <w:sdt>
        <w:sdtPr>
          <w:rPr>
            <w:color w:val="000000" w:themeColor="text1"/>
          </w:rPr>
          <w:id w:val="323562738"/>
          <w:citation/>
        </w:sdtPr>
        <w:sdtContent>
          <w:r w:rsidR="00F8035A">
            <w:rPr>
              <w:color w:val="000000" w:themeColor="text1"/>
            </w:rPr>
            <w:fldChar w:fldCharType="begin"/>
          </w:r>
          <w:r w:rsidR="00F8035A">
            <w:rPr>
              <w:color w:val="000000" w:themeColor="text1"/>
            </w:rPr>
            <w:instrText xml:space="preserve"> CITATION dts22 \l 2057 </w:instrText>
          </w:r>
          <w:r w:rsidR="00F8035A">
            <w:rPr>
              <w:color w:val="000000" w:themeColor="text1"/>
            </w:rPr>
            <w:fldChar w:fldCharType="separate"/>
          </w:r>
          <w:r w:rsidR="00F8035A" w:rsidRPr="00F8035A">
            <w:rPr>
              <w:noProof/>
              <w:color w:val="000000" w:themeColor="text1"/>
            </w:rPr>
            <w:t>(dtsurveys, 2022)</w:t>
          </w:r>
          <w:r w:rsidR="00F8035A">
            <w:rPr>
              <w:color w:val="000000" w:themeColor="text1"/>
            </w:rPr>
            <w:fldChar w:fldCharType="end"/>
          </w:r>
        </w:sdtContent>
      </w:sdt>
      <w:r w:rsidR="00F8035A">
        <w:rPr>
          <w:color w:val="000000" w:themeColor="text1"/>
        </w:rPr>
        <w:t>.</w:t>
      </w:r>
    </w:p>
    <w:p w14:paraId="5553B86E" w14:textId="704EAB4A" w:rsidR="00D921EB" w:rsidRDefault="00D921EB">
      <w:pPr>
        <w:rPr>
          <w:color w:val="000000" w:themeColor="text1"/>
        </w:rPr>
      </w:pPr>
      <w:r>
        <w:rPr>
          <w:color w:val="000000" w:themeColor="text1"/>
        </w:rPr>
        <w:t xml:space="preserve">In the survey conducted below the use of a dumpy level was in place to collect the data. However, there are many other instruments that can be used to carry out a levelling survey. Others include the Wye-Level, </w:t>
      </w:r>
      <w:proofErr w:type="spellStart"/>
      <w:r>
        <w:rPr>
          <w:color w:val="000000" w:themeColor="text1"/>
        </w:rPr>
        <w:t>Cushings</w:t>
      </w:r>
      <w:proofErr w:type="spellEnd"/>
      <w:r>
        <w:rPr>
          <w:color w:val="000000" w:themeColor="text1"/>
        </w:rPr>
        <w:t xml:space="preserve"> Level, Titling Level, </w:t>
      </w:r>
      <w:proofErr w:type="spellStart"/>
      <w:r>
        <w:rPr>
          <w:color w:val="000000" w:themeColor="text1"/>
        </w:rPr>
        <w:t>Cookes</w:t>
      </w:r>
      <w:proofErr w:type="spellEnd"/>
      <w:r>
        <w:rPr>
          <w:color w:val="000000" w:themeColor="text1"/>
        </w:rPr>
        <w:t xml:space="preserve"> Reversible Level, laser level, water level, Automatic Level</w:t>
      </w:r>
      <w:r w:rsidR="00F8035A">
        <w:rPr>
          <w:color w:val="000000" w:themeColor="text1"/>
        </w:rPr>
        <w:t xml:space="preserve"> </w:t>
      </w:r>
      <w:sdt>
        <w:sdtPr>
          <w:rPr>
            <w:color w:val="000000" w:themeColor="text1"/>
          </w:rPr>
          <w:id w:val="-1812552367"/>
          <w:citation/>
        </w:sdtPr>
        <w:sdtContent>
          <w:r w:rsidR="00F8035A">
            <w:rPr>
              <w:color w:val="000000" w:themeColor="text1"/>
            </w:rPr>
            <w:fldChar w:fldCharType="begin"/>
          </w:r>
          <w:r w:rsidR="00F8035A">
            <w:rPr>
              <w:color w:val="000000" w:themeColor="text1"/>
            </w:rPr>
            <w:instrText xml:space="preserve"> CITATION Dif \l 2057 </w:instrText>
          </w:r>
          <w:r w:rsidR="00F8035A">
            <w:rPr>
              <w:color w:val="000000" w:themeColor="text1"/>
            </w:rPr>
            <w:fldChar w:fldCharType="separate"/>
          </w:r>
          <w:r w:rsidR="00F8035A" w:rsidRPr="00F8035A">
            <w:rPr>
              <w:noProof/>
              <w:color w:val="000000" w:themeColor="text1"/>
            </w:rPr>
            <w:t>(Anon., n.d.)</w:t>
          </w:r>
          <w:r w:rsidR="00F8035A">
            <w:rPr>
              <w:color w:val="000000" w:themeColor="text1"/>
            </w:rPr>
            <w:fldChar w:fldCharType="end"/>
          </w:r>
        </w:sdtContent>
      </w:sdt>
      <w:r w:rsidR="00F8035A">
        <w:rPr>
          <w:color w:val="000000" w:themeColor="text1"/>
        </w:rPr>
        <w:t>.</w:t>
      </w:r>
    </w:p>
    <w:p w14:paraId="454E9098" w14:textId="3EA8B8A9" w:rsidR="002729C2" w:rsidRDefault="00D921EB">
      <w:pPr>
        <w:rPr>
          <w:color w:val="000000" w:themeColor="text1"/>
        </w:rPr>
      </w:pPr>
      <w:r>
        <w:rPr>
          <w:color w:val="000000" w:themeColor="text1"/>
        </w:rPr>
        <w:t>Furthermore, the most common survey tool used in today’s construction industry would be the dumpy level, or the use of Theodolite and GPS.</w:t>
      </w:r>
    </w:p>
    <w:p w14:paraId="61E4F981" w14:textId="22787D06" w:rsidR="004E0873" w:rsidRDefault="00D921EB">
      <w:pPr>
        <w:rPr>
          <w:color w:val="000000" w:themeColor="text1"/>
        </w:rPr>
      </w:pPr>
      <w:r>
        <w:rPr>
          <w:color w:val="000000" w:themeColor="text1"/>
        </w:rPr>
        <w:t xml:space="preserve">Levelling instruments </w:t>
      </w:r>
      <w:r w:rsidR="004E0873">
        <w:rPr>
          <w:color w:val="000000" w:themeColor="text1"/>
        </w:rPr>
        <w:t xml:space="preserve">use a reticule diaphragm where the horizontal </w:t>
      </w:r>
      <w:proofErr w:type="gramStart"/>
      <w:r w:rsidR="004E0873">
        <w:rPr>
          <w:color w:val="000000" w:themeColor="text1"/>
        </w:rPr>
        <w:t>cross-hair</w:t>
      </w:r>
      <w:proofErr w:type="gramEnd"/>
      <w:r w:rsidR="004E0873">
        <w:rPr>
          <w:color w:val="000000" w:themeColor="text1"/>
        </w:rPr>
        <w:t xml:space="preserve"> is used to determine the level of a point, and the lines above and below are stadia marks used to estimate distance</w:t>
      </w:r>
      <w:r>
        <w:rPr>
          <w:color w:val="000000" w:themeColor="text1"/>
        </w:rPr>
        <w:t xml:space="preserve"> using a simple calculation</w:t>
      </w:r>
      <w:r w:rsidR="00F8035A">
        <w:rPr>
          <w:color w:val="000000" w:themeColor="text1"/>
        </w:rPr>
        <w:t xml:space="preserve"> </w:t>
      </w:r>
      <w:sdt>
        <w:sdtPr>
          <w:rPr>
            <w:color w:val="000000" w:themeColor="text1"/>
          </w:rPr>
          <w:id w:val="2081171649"/>
          <w:citation/>
        </w:sdtPr>
        <w:sdtContent>
          <w:r w:rsidR="00F8035A">
            <w:rPr>
              <w:color w:val="000000" w:themeColor="text1"/>
            </w:rPr>
            <w:fldChar w:fldCharType="begin"/>
          </w:r>
          <w:r w:rsidR="00F8035A">
            <w:rPr>
              <w:color w:val="000000" w:themeColor="text1"/>
            </w:rPr>
            <w:instrText xml:space="preserve"> CITATION lev \l 2057 </w:instrText>
          </w:r>
          <w:r w:rsidR="00F8035A">
            <w:rPr>
              <w:color w:val="000000" w:themeColor="text1"/>
            </w:rPr>
            <w:fldChar w:fldCharType="separate"/>
          </w:r>
          <w:r w:rsidR="00F8035A" w:rsidRPr="00F8035A">
            <w:rPr>
              <w:noProof/>
              <w:color w:val="000000" w:themeColor="text1"/>
            </w:rPr>
            <w:t>(Anon., n.d.)</w:t>
          </w:r>
          <w:r w:rsidR="00F8035A">
            <w:rPr>
              <w:color w:val="000000" w:themeColor="text1"/>
            </w:rPr>
            <w:fldChar w:fldCharType="end"/>
          </w:r>
        </w:sdtContent>
      </w:sdt>
      <w:r w:rsidR="00F8035A">
        <w:rPr>
          <w:color w:val="000000" w:themeColor="text1"/>
        </w:rPr>
        <w:t>.</w:t>
      </w:r>
    </w:p>
    <w:p w14:paraId="41B76CB1" w14:textId="62B5931D" w:rsidR="004E0873" w:rsidRDefault="004E0873">
      <w:pPr>
        <w:rPr>
          <w:color w:val="000000" w:themeColor="text1"/>
        </w:rPr>
      </w:pPr>
      <w:r>
        <w:rPr>
          <w:color w:val="000000" w:themeColor="text1"/>
        </w:rPr>
        <w:t xml:space="preserve">A staff is used above the point being recorded, where a reading taken using the telescope of the dumpy level can be used to calculate a reduced level. There are two methods of recording this data; height of collimation </w:t>
      </w:r>
      <w:r w:rsidR="00D921EB">
        <w:rPr>
          <w:color w:val="000000" w:themeColor="text1"/>
        </w:rPr>
        <w:t>method and</w:t>
      </w:r>
      <w:r>
        <w:rPr>
          <w:color w:val="000000" w:themeColor="text1"/>
        </w:rPr>
        <w:t xml:space="preserve"> rise &amp; fall method.</w:t>
      </w:r>
    </w:p>
    <w:p w14:paraId="070B3D66" w14:textId="77777777" w:rsidR="00F8035A" w:rsidRDefault="00D22698">
      <w:pPr>
        <w:rPr>
          <w:color w:val="000000" w:themeColor="text1"/>
        </w:rPr>
      </w:pPr>
      <w:r>
        <w:rPr>
          <w:noProof/>
          <w:color w:val="000000" w:themeColor="text1"/>
        </w:rPr>
        <w:lastRenderedPageBreak/>
        <w:drawing>
          <wp:anchor distT="0" distB="0" distL="114300" distR="114300" simplePos="0" relativeHeight="251658240" behindDoc="0" locked="0" layoutInCell="1" allowOverlap="1" wp14:anchorId="75FDC1E3" wp14:editId="6FDCF9A7">
            <wp:simplePos x="0" y="0"/>
            <wp:positionH relativeFrom="column">
              <wp:posOffset>1445895</wp:posOffset>
            </wp:positionH>
            <wp:positionV relativeFrom="paragraph">
              <wp:posOffset>387350</wp:posOffset>
            </wp:positionV>
            <wp:extent cx="2894330" cy="2170430"/>
            <wp:effectExtent l="0" t="6350" r="0" b="0"/>
            <wp:wrapTopAndBottom/>
            <wp:docPr id="17" name="Picture 17"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outdoo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894330" cy="2170430"/>
                    </a:xfrm>
                    <a:prstGeom prst="rect">
                      <a:avLst/>
                    </a:prstGeom>
                  </pic:spPr>
                </pic:pic>
              </a:graphicData>
            </a:graphic>
            <wp14:sizeRelH relativeFrom="page">
              <wp14:pctWidth>0</wp14:pctWidth>
            </wp14:sizeRelH>
            <wp14:sizeRelV relativeFrom="page">
              <wp14:pctHeight>0</wp14:pctHeight>
            </wp14:sizeRelV>
          </wp:anchor>
        </w:drawing>
      </w:r>
    </w:p>
    <w:p w14:paraId="1B872E81" w14:textId="0D5B10D8" w:rsidR="00D22698" w:rsidRDefault="00D22698" w:rsidP="00F8035A">
      <w:pPr>
        <w:jc w:val="center"/>
        <w:rPr>
          <w:color w:val="000000" w:themeColor="text1"/>
        </w:rPr>
      </w:pPr>
      <w:r>
        <w:rPr>
          <w:color w:val="000000" w:themeColor="text1"/>
        </w:rPr>
        <w:t>Figure</w:t>
      </w:r>
      <w:r w:rsidR="00F8035A">
        <w:rPr>
          <w:color w:val="000000" w:themeColor="text1"/>
        </w:rPr>
        <w:t xml:space="preserve"> 1</w:t>
      </w:r>
      <w:r>
        <w:rPr>
          <w:color w:val="000000" w:themeColor="text1"/>
        </w:rPr>
        <w:t xml:space="preserve"> shows staff being used</w:t>
      </w:r>
    </w:p>
    <w:p w14:paraId="1810F56F" w14:textId="5DA470F3" w:rsidR="00F8035A" w:rsidRDefault="00F8035A">
      <w:pPr>
        <w:rPr>
          <w:color w:val="000000" w:themeColor="text1"/>
        </w:rPr>
      </w:pPr>
    </w:p>
    <w:p w14:paraId="088DFB03" w14:textId="49E368AC" w:rsidR="00F8035A" w:rsidRDefault="00F8035A">
      <w:pPr>
        <w:rPr>
          <w:color w:val="000000" w:themeColor="text1"/>
        </w:rPr>
      </w:pPr>
    </w:p>
    <w:p w14:paraId="34336C5F" w14:textId="29CEDFC2" w:rsidR="00F8035A" w:rsidRDefault="00F8035A">
      <w:pPr>
        <w:rPr>
          <w:color w:val="000000" w:themeColor="text1"/>
        </w:rPr>
      </w:pPr>
      <w:r>
        <w:rPr>
          <w:color w:val="000000" w:themeColor="text1"/>
        </w:rPr>
        <w:t xml:space="preserve">Useful terminology used in levelling surveying that of which some terms have been used in the report; elevation which is the vertical distance from a reference called a datum, Level surface is when multiple points are all at the same distance from the </w:t>
      </w:r>
      <w:proofErr w:type="spellStart"/>
      <w:r>
        <w:rPr>
          <w:color w:val="000000" w:themeColor="text1"/>
        </w:rPr>
        <w:t>earths</w:t>
      </w:r>
      <w:proofErr w:type="spellEnd"/>
      <w:r>
        <w:rPr>
          <w:color w:val="000000" w:themeColor="text1"/>
        </w:rPr>
        <w:t xml:space="preserve"> surface, Line of sight is the line which joins the optical centre of the lens to the cross hairs. Backsight is the reading taken from the staff above a known elevation, whereas a foresight is a reading taken from the staff above a point of unknown elevation which is yet to be determined. </w:t>
      </w:r>
      <w:proofErr w:type="gramStart"/>
      <w:r>
        <w:rPr>
          <w:color w:val="000000" w:themeColor="text1"/>
        </w:rPr>
        <w:t>Thus</w:t>
      </w:r>
      <w:proofErr w:type="gramEnd"/>
      <w:r>
        <w:rPr>
          <w:color w:val="000000" w:themeColor="text1"/>
        </w:rPr>
        <w:t xml:space="preserve"> the intermediate is a </w:t>
      </w:r>
      <w:r>
        <w:rPr>
          <w:color w:val="000000" w:themeColor="text1"/>
        </w:rPr>
        <w:t xml:space="preserve">reading taken from the staff above a point of unknown </w:t>
      </w:r>
      <w:r>
        <w:rPr>
          <w:color w:val="000000" w:themeColor="text1"/>
        </w:rPr>
        <w:t xml:space="preserve">elevation between the backsight and foresight </w:t>
      </w:r>
      <w:sdt>
        <w:sdtPr>
          <w:rPr>
            <w:color w:val="000000" w:themeColor="text1"/>
          </w:rPr>
          <w:id w:val="1942486383"/>
          <w:citation/>
        </w:sdtPr>
        <w:sdtContent>
          <w:r>
            <w:rPr>
              <w:color w:val="000000" w:themeColor="text1"/>
            </w:rPr>
            <w:fldChar w:fldCharType="begin"/>
          </w:r>
          <w:r>
            <w:rPr>
              <w:color w:val="000000" w:themeColor="text1"/>
            </w:rPr>
            <w:instrText xml:space="preserve"> CITATION Civ22 \l 2057 </w:instrText>
          </w:r>
          <w:r>
            <w:rPr>
              <w:color w:val="000000" w:themeColor="text1"/>
            </w:rPr>
            <w:fldChar w:fldCharType="separate"/>
          </w:r>
          <w:r w:rsidRPr="00F8035A">
            <w:rPr>
              <w:noProof/>
              <w:color w:val="000000" w:themeColor="text1"/>
            </w:rPr>
            <w:t>(CivilJungle, 2022)</w:t>
          </w:r>
          <w:r>
            <w:rPr>
              <w:color w:val="000000" w:themeColor="text1"/>
            </w:rPr>
            <w:fldChar w:fldCharType="end"/>
          </w:r>
        </w:sdtContent>
      </w:sdt>
      <w:r>
        <w:rPr>
          <w:color w:val="000000" w:themeColor="text1"/>
        </w:rPr>
        <w:t>.</w:t>
      </w:r>
    </w:p>
    <w:p w14:paraId="66E289D5" w14:textId="586D841A" w:rsidR="00F8035A" w:rsidRDefault="00F8035A">
      <w:pPr>
        <w:rPr>
          <w:color w:val="000000" w:themeColor="text1"/>
        </w:rPr>
      </w:pPr>
      <w:r>
        <w:rPr>
          <w:color w:val="000000" w:themeColor="text1"/>
        </w:rPr>
        <w:t xml:space="preserve">There are often errors in levelling that </w:t>
      </w:r>
      <w:proofErr w:type="gramStart"/>
      <w:r>
        <w:rPr>
          <w:color w:val="000000" w:themeColor="text1"/>
        </w:rPr>
        <w:t>lead</w:t>
      </w:r>
      <w:proofErr w:type="gramEnd"/>
      <w:r>
        <w:rPr>
          <w:color w:val="000000" w:themeColor="text1"/>
        </w:rPr>
        <w:t xml:space="preserve"> to incorrect data. These would include instrumental errors such as imperfect adjustments, a sluggish bubble, defective staff, defective tripod </w:t>
      </w:r>
      <w:sdt>
        <w:sdtPr>
          <w:rPr>
            <w:color w:val="000000" w:themeColor="text1"/>
          </w:rPr>
          <w:id w:val="312987302"/>
          <w:citation/>
        </w:sdtPr>
        <w:sdtContent>
          <w:r>
            <w:rPr>
              <w:color w:val="000000" w:themeColor="text1"/>
            </w:rPr>
            <w:fldChar w:fldCharType="begin"/>
          </w:r>
          <w:r>
            <w:rPr>
              <w:color w:val="000000" w:themeColor="text1"/>
            </w:rPr>
            <w:instrText xml:space="preserve"> CITATION Civ22 \l 2057 </w:instrText>
          </w:r>
          <w:r>
            <w:rPr>
              <w:color w:val="000000" w:themeColor="text1"/>
            </w:rPr>
            <w:fldChar w:fldCharType="separate"/>
          </w:r>
          <w:r w:rsidRPr="00F8035A">
            <w:rPr>
              <w:noProof/>
              <w:color w:val="000000" w:themeColor="text1"/>
            </w:rPr>
            <w:t>(CivilJungle, 2022)</w:t>
          </w:r>
          <w:r>
            <w:rPr>
              <w:color w:val="000000" w:themeColor="text1"/>
            </w:rPr>
            <w:fldChar w:fldCharType="end"/>
          </w:r>
        </w:sdtContent>
      </w:sdt>
      <w:r>
        <w:rPr>
          <w:color w:val="000000" w:themeColor="text1"/>
        </w:rPr>
        <w:t>. Errors such as these can be managed by servicing and re-calibrating the equipment regularly. Personal errors could be misread data due to carelessness when sighting or recording, incorrect setting up of instruments such as bubble out of centre, imperfect focussing. Factors like the wind or temperature can also take an effect on the data recorded by the surveyor.</w:t>
      </w:r>
    </w:p>
    <w:p w14:paraId="0DE69063" w14:textId="77777777" w:rsidR="004E0873" w:rsidRPr="004E0873" w:rsidRDefault="004E0873">
      <w:pPr>
        <w:rPr>
          <w:color w:val="000000" w:themeColor="text1"/>
        </w:rPr>
      </w:pPr>
    </w:p>
    <w:p w14:paraId="08B9E1D8" w14:textId="77777777" w:rsidR="004E0873" w:rsidRDefault="004E0873"/>
    <w:p w14:paraId="7AEE4BD9" w14:textId="72B10B2C" w:rsidR="004E0873" w:rsidRPr="00F8035A" w:rsidRDefault="004E0873" w:rsidP="00F8035A">
      <w:pPr>
        <w:pStyle w:val="Heading1"/>
        <w:rPr>
          <w:rFonts w:asciiTheme="minorHAnsi" w:hAnsiTheme="minorHAnsi" w:cstheme="minorHAnsi"/>
          <w:color w:val="000000" w:themeColor="text1"/>
        </w:rPr>
      </w:pPr>
      <w:r w:rsidRPr="00F8035A">
        <w:rPr>
          <w:rFonts w:asciiTheme="minorHAnsi" w:hAnsiTheme="minorHAnsi" w:cstheme="minorHAnsi"/>
          <w:color w:val="000000" w:themeColor="text1"/>
        </w:rPr>
        <w:t>Equipment used in levelling</w:t>
      </w:r>
    </w:p>
    <w:p w14:paraId="2646B8B0" w14:textId="08C49430" w:rsidR="004E0873" w:rsidRDefault="004E0873">
      <w:r>
        <w:t>To obtain the levelling of the points recorded in the survey, a dumpy level was used.</w:t>
      </w:r>
      <w:r w:rsidR="001D71B4">
        <w:t xml:space="preserve"> </w:t>
      </w:r>
      <w:r>
        <w:t xml:space="preserve">A dumpy level is a telescope fixed to a position where it </w:t>
      </w:r>
      <w:proofErr w:type="gramStart"/>
      <w:r>
        <w:t>is able to</w:t>
      </w:r>
      <w:proofErr w:type="gramEnd"/>
      <w:r>
        <w:t xml:space="preserve"> be rotated only on a horizontal plane</w:t>
      </w:r>
      <w:r w:rsidR="00F8035A">
        <w:t xml:space="preserve"> </w:t>
      </w:r>
      <w:sdt>
        <w:sdtPr>
          <w:id w:val="1394700039"/>
          <w:citation/>
        </w:sdtPr>
        <w:sdtContent>
          <w:r w:rsidR="00F8035A">
            <w:fldChar w:fldCharType="begin"/>
          </w:r>
          <w:r w:rsidR="00F8035A">
            <w:instrText xml:space="preserve"> CITATION Mer22 \l 2057 </w:instrText>
          </w:r>
          <w:r w:rsidR="00F8035A">
            <w:fldChar w:fldCharType="separate"/>
          </w:r>
          <w:r w:rsidR="00F8035A" w:rsidRPr="00F8035A">
            <w:rPr>
              <w:noProof/>
            </w:rPr>
            <w:t>(Merriam-Webster, 2022)</w:t>
          </w:r>
          <w:r w:rsidR="00F8035A">
            <w:fldChar w:fldCharType="end"/>
          </w:r>
        </w:sdtContent>
      </w:sdt>
      <w:r w:rsidR="00F8035A">
        <w:t>.</w:t>
      </w:r>
    </w:p>
    <w:p w14:paraId="408EE7A8" w14:textId="4559E309" w:rsidR="00F8035A" w:rsidRDefault="00F8035A"/>
    <w:p w14:paraId="2467A34B" w14:textId="77777777" w:rsidR="00F8035A" w:rsidRDefault="00F8035A"/>
    <w:p w14:paraId="15D51CB0" w14:textId="3BDC3476" w:rsidR="004E0873" w:rsidRDefault="004E0873"/>
    <w:p w14:paraId="09D55D59" w14:textId="60BA8B22" w:rsidR="004E0873" w:rsidRDefault="00F8035A">
      <w:r w:rsidRPr="004E0873">
        <w:rPr>
          <w:noProof/>
        </w:rPr>
        <w:lastRenderedPageBreak/>
        <w:drawing>
          <wp:anchor distT="0" distB="0" distL="114300" distR="114300" simplePos="0" relativeHeight="251659264" behindDoc="0" locked="0" layoutInCell="1" allowOverlap="1" wp14:anchorId="31784675" wp14:editId="45FCD6B7">
            <wp:simplePos x="0" y="0"/>
            <wp:positionH relativeFrom="column">
              <wp:posOffset>1323975</wp:posOffset>
            </wp:positionH>
            <wp:positionV relativeFrom="paragraph">
              <wp:posOffset>186055</wp:posOffset>
            </wp:positionV>
            <wp:extent cx="3060700" cy="2200910"/>
            <wp:effectExtent l="0" t="0" r="0" b="0"/>
            <wp:wrapTopAndBottom/>
            <wp:docPr id="2" name="Picture 2" descr="Components of a Dumpy Le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mponents of a Dumpy Lev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0700" cy="2200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33D12A" w14:textId="1A87A466" w:rsidR="004E0873" w:rsidRPr="004E0873" w:rsidRDefault="004E0873" w:rsidP="004E0873">
      <w:r w:rsidRPr="004E0873">
        <w:fldChar w:fldCharType="begin"/>
      </w:r>
      <w:r w:rsidRPr="004E0873">
        <w:instrText xml:space="preserve"> INCLUDEPICTURE "/var/folders/0p/mzh7rm8n7tn925c_zygwvqlm0000gn/T/com.microsoft.Word/WebArchiveCopyPasteTempFiles/dumpy-level-components.jpg?resize=431%2C310&amp;ssl=1" \* MERGEFORMATINET </w:instrText>
      </w:r>
      <w:r w:rsidRPr="004E0873">
        <w:fldChar w:fldCharType="separate"/>
      </w:r>
      <w:r w:rsidRPr="004E0873">
        <w:fldChar w:fldCharType="end"/>
      </w:r>
    </w:p>
    <w:p w14:paraId="7550BC66" w14:textId="3013133A" w:rsidR="004E0873" w:rsidRDefault="004E0873" w:rsidP="00F8035A">
      <w:pPr>
        <w:jc w:val="center"/>
      </w:pPr>
      <w:r>
        <w:t xml:space="preserve">Figure </w:t>
      </w:r>
      <w:r w:rsidR="00F8035A">
        <w:t>2</w:t>
      </w:r>
      <w:r>
        <w:t xml:space="preserve"> </w:t>
      </w:r>
      <w:sdt>
        <w:sdtPr>
          <w:id w:val="760570649"/>
          <w:citation/>
        </w:sdtPr>
        <w:sdtContent>
          <w:r w:rsidR="00F8035A">
            <w:fldChar w:fldCharType="begin"/>
          </w:r>
          <w:r w:rsidR="00F8035A">
            <w:instrText xml:space="preserve"> CITATION Dum22 \l 2057 </w:instrText>
          </w:r>
          <w:r w:rsidR="00F8035A">
            <w:fldChar w:fldCharType="separate"/>
          </w:r>
          <w:r w:rsidR="00F8035A" w:rsidRPr="00F8035A">
            <w:rPr>
              <w:noProof/>
            </w:rPr>
            <w:t>(Anon., 2022)</w:t>
          </w:r>
          <w:r w:rsidR="00F8035A">
            <w:fldChar w:fldCharType="end"/>
          </w:r>
        </w:sdtContent>
      </w:sdt>
      <w:r w:rsidR="00F8035A">
        <w:t>.</w:t>
      </w:r>
    </w:p>
    <w:p w14:paraId="7EAEA786" w14:textId="7DDE547F" w:rsidR="00F8035A" w:rsidRDefault="00F8035A" w:rsidP="00F8035A">
      <w:pPr>
        <w:jc w:val="center"/>
      </w:pPr>
    </w:p>
    <w:p w14:paraId="555C85AB" w14:textId="77777777" w:rsidR="00F8035A" w:rsidRDefault="00F8035A" w:rsidP="00F8035A">
      <w:pPr>
        <w:jc w:val="center"/>
      </w:pPr>
    </w:p>
    <w:p w14:paraId="20E521A2" w14:textId="2A3DFE8A" w:rsidR="004E0873" w:rsidRDefault="004E0873"/>
    <w:p w14:paraId="17AACAF7" w14:textId="1325527E" w:rsidR="004E0873" w:rsidRDefault="004E0873">
      <w:r>
        <w:t xml:space="preserve">Figure </w:t>
      </w:r>
      <w:r w:rsidR="00F8035A">
        <w:t>2</w:t>
      </w:r>
      <w:r>
        <w:t xml:space="preserve"> shows a diagram of the components of the dumpy level. The main components include the telescope, bubble, focusing screw, foot screws, and tripod. Levels were recorded using the telescope, taking readings from a measuring staff, which was at 20 metre intervals measured using a </w:t>
      </w:r>
      <w:proofErr w:type="gramStart"/>
      <w:r>
        <w:t>surveyors</w:t>
      </w:r>
      <w:proofErr w:type="gramEnd"/>
      <w:r>
        <w:t xml:space="preserve"> measuring roll tape.</w:t>
      </w:r>
    </w:p>
    <w:p w14:paraId="741B36D2" w14:textId="7DBCCAFE" w:rsidR="001D71B4" w:rsidRDefault="001D71B4"/>
    <w:p w14:paraId="6D4A384E" w14:textId="6FAC81C1" w:rsidR="001D71B4" w:rsidRDefault="00D921EB">
      <w:r>
        <w:t>Another piece of equipment used was t</w:t>
      </w:r>
      <w:r w:rsidR="001D71B4">
        <w:t>he measuring staff</w:t>
      </w:r>
      <w:r>
        <w:t xml:space="preserve">. The measuring staff </w:t>
      </w:r>
      <w:r w:rsidR="001D71B4">
        <w:t xml:space="preserve">is a levelling rod used in land surveying to calculate the height of points, slopes and changes in elevation. Measurements are taken by sighting the rod through a telescopic lens, which can be as accurate as 2.5mm. There are two types of rods, a target rod and a </w:t>
      </w:r>
      <w:proofErr w:type="spellStart"/>
      <w:r w:rsidR="001D71B4">
        <w:t>self reading</w:t>
      </w:r>
      <w:proofErr w:type="spellEnd"/>
      <w:r w:rsidR="001D71B4">
        <w:t xml:space="preserve"> rod</w:t>
      </w:r>
      <w:r w:rsidR="00F8035A">
        <w:t xml:space="preserve"> </w:t>
      </w:r>
      <w:sdt>
        <w:sdtPr>
          <w:id w:val="-725297321"/>
          <w:citation/>
        </w:sdtPr>
        <w:sdtContent>
          <w:r w:rsidR="00F8035A">
            <w:fldChar w:fldCharType="begin"/>
          </w:r>
          <w:r w:rsidR="00F8035A">
            <w:instrText xml:space="preserve"> CITATION Meg22 \l 2057 </w:instrText>
          </w:r>
          <w:r w:rsidR="00F8035A">
            <w:fldChar w:fldCharType="separate"/>
          </w:r>
          <w:r w:rsidR="00F8035A" w:rsidRPr="00F8035A">
            <w:rPr>
              <w:noProof/>
            </w:rPr>
            <w:t>(Higa, 2022)</w:t>
          </w:r>
          <w:r w:rsidR="00F8035A">
            <w:fldChar w:fldCharType="end"/>
          </w:r>
        </w:sdtContent>
      </w:sdt>
      <w:r w:rsidR="00F8035A">
        <w:t>.</w:t>
      </w:r>
    </w:p>
    <w:p w14:paraId="34B065AD" w14:textId="2D094ECC" w:rsidR="001D71B4" w:rsidRDefault="001D71B4"/>
    <w:p w14:paraId="53B75695" w14:textId="2076F2F2" w:rsidR="004E0873" w:rsidRDefault="004E0873"/>
    <w:p w14:paraId="733C8B0B" w14:textId="55EA8162" w:rsidR="004E0873" w:rsidRPr="00F8035A" w:rsidRDefault="004E0873" w:rsidP="00F8035A">
      <w:pPr>
        <w:pStyle w:val="Heading1"/>
        <w:rPr>
          <w:rFonts w:asciiTheme="minorHAnsi" w:hAnsiTheme="minorHAnsi" w:cstheme="minorHAnsi"/>
          <w:color w:val="000000" w:themeColor="text1"/>
        </w:rPr>
      </w:pPr>
      <w:r w:rsidRPr="00F8035A">
        <w:rPr>
          <w:rFonts w:asciiTheme="minorHAnsi" w:hAnsiTheme="minorHAnsi" w:cstheme="minorHAnsi"/>
          <w:color w:val="000000" w:themeColor="text1"/>
        </w:rPr>
        <w:t>Levelling Procedure</w:t>
      </w:r>
    </w:p>
    <w:p w14:paraId="2C4AF15A" w14:textId="7133D0E1" w:rsidR="00D22698" w:rsidRDefault="00D22698">
      <w:pPr>
        <w:rPr>
          <w:color w:val="000000" w:themeColor="text1"/>
        </w:rPr>
      </w:pPr>
      <w:r>
        <w:rPr>
          <w:color w:val="000000" w:themeColor="text1"/>
        </w:rPr>
        <w:t>The beginning of the levelling procedure starts with the set-up of the instruments. The tripod is placed with all three legs evenly spaced apart so that the levelling head is relatively level to the eye before placing the dumpy on top. The dumpy telescope is placed and screwed onto the tripod. The foot screws are then manually adjusted by the surveyor whilst looking at the bubble trying to make it centred, so that the instrument is level. A check is made to ensure the instrument is level by turning it 90 degrees checking the bubble remains central, before continuing with the survey.</w:t>
      </w:r>
    </w:p>
    <w:p w14:paraId="7A72173C" w14:textId="2D24B8F0" w:rsidR="00D22698" w:rsidRDefault="00D22698">
      <w:pPr>
        <w:rPr>
          <w:color w:val="000000" w:themeColor="text1"/>
        </w:rPr>
      </w:pPr>
    </w:p>
    <w:p w14:paraId="6769CBAB" w14:textId="495153BB" w:rsidR="00D22698" w:rsidRDefault="00D22698">
      <w:pPr>
        <w:rPr>
          <w:color w:val="000000" w:themeColor="text1"/>
        </w:rPr>
      </w:pPr>
    </w:p>
    <w:p w14:paraId="1B9A1950" w14:textId="0A22A9DF" w:rsidR="00D22698" w:rsidRDefault="00D22698">
      <w:pPr>
        <w:rPr>
          <w:color w:val="000000" w:themeColor="text1"/>
        </w:rPr>
      </w:pPr>
    </w:p>
    <w:p w14:paraId="3C4FEA0C" w14:textId="1F09BCB0" w:rsidR="00F8035A" w:rsidRDefault="00F8035A">
      <w:pPr>
        <w:rPr>
          <w:color w:val="000000" w:themeColor="text1"/>
        </w:rPr>
      </w:pPr>
    </w:p>
    <w:p w14:paraId="0AEAB0F4" w14:textId="351DF613" w:rsidR="00F8035A" w:rsidRDefault="00F8035A">
      <w:pPr>
        <w:rPr>
          <w:color w:val="000000" w:themeColor="text1"/>
        </w:rPr>
      </w:pPr>
    </w:p>
    <w:p w14:paraId="7581EF31" w14:textId="4CB9F994" w:rsidR="00F8035A" w:rsidRDefault="00F8035A">
      <w:pPr>
        <w:rPr>
          <w:color w:val="000000" w:themeColor="text1"/>
        </w:rPr>
      </w:pPr>
    </w:p>
    <w:p w14:paraId="77A53AEF" w14:textId="500CEBFC" w:rsidR="00F8035A" w:rsidRDefault="00F8035A">
      <w:pPr>
        <w:rPr>
          <w:color w:val="000000" w:themeColor="text1"/>
        </w:rPr>
      </w:pPr>
    </w:p>
    <w:p w14:paraId="11589B33" w14:textId="77777777" w:rsidR="00F8035A" w:rsidRDefault="00F8035A">
      <w:pPr>
        <w:rPr>
          <w:color w:val="000000" w:themeColor="text1"/>
        </w:rPr>
      </w:pPr>
    </w:p>
    <w:p w14:paraId="26089173" w14:textId="77777777" w:rsidR="00F8035A" w:rsidRDefault="00F8035A">
      <w:pPr>
        <w:rPr>
          <w:color w:val="000000" w:themeColor="text1"/>
        </w:rPr>
      </w:pPr>
    </w:p>
    <w:p w14:paraId="4764E232" w14:textId="77777777" w:rsidR="00F8035A" w:rsidRDefault="00F8035A">
      <w:pPr>
        <w:rPr>
          <w:color w:val="000000" w:themeColor="text1"/>
        </w:rPr>
      </w:pPr>
    </w:p>
    <w:p w14:paraId="1E6AD835" w14:textId="77777777" w:rsidR="00F8035A" w:rsidRDefault="00F8035A">
      <w:pPr>
        <w:rPr>
          <w:color w:val="000000" w:themeColor="text1"/>
        </w:rPr>
      </w:pPr>
    </w:p>
    <w:p w14:paraId="72190D07" w14:textId="280C1AED" w:rsidR="00F8035A" w:rsidRDefault="00F8035A">
      <w:pPr>
        <w:rPr>
          <w:color w:val="000000" w:themeColor="text1"/>
        </w:rPr>
      </w:pPr>
      <w:r>
        <w:rPr>
          <w:noProof/>
          <w:color w:val="000000" w:themeColor="text1"/>
        </w:rPr>
        <w:drawing>
          <wp:anchor distT="0" distB="0" distL="114300" distR="114300" simplePos="0" relativeHeight="251660288" behindDoc="0" locked="0" layoutInCell="1" allowOverlap="1" wp14:anchorId="5EED0F12" wp14:editId="2F3F851A">
            <wp:simplePos x="0" y="0"/>
            <wp:positionH relativeFrom="column">
              <wp:posOffset>1467485</wp:posOffset>
            </wp:positionH>
            <wp:positionV relativeFrom="paragraph">
              <wp:posOffset>720090</wp:posOffset>
            </wp:positionV>
            <wp:extent cx="2882265" cy="2162175"/>
            <wp:effectExtent l="4445" t="0" r="5080" b="5080"/>
            <wp:wrapTopAndBottom/>
            <wp:docPr id="13" name="Picture 13"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outdo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882265" cy="2162175"/>
                    </a:xfrm>
                    <a:prstGeom prst="rect">
                      <a:avLst/>
                    </a:prstGeom>
                  </pic:spPr>
                </pic:pic>
              </a:graphicData>
            </a:graphic>
            <wp14:sizeRelH relativeFrom="page">
              <wp14:pctWidth>0</wp14:pctWidth>
            </wp14:sizeRelH>
            <wp14:sizeRelV relativeFrom="page">
              <wp14:pctHeight>0</wp14:pctHeight>
            </wp14:sizeRelV>
          </wp:anchor>
        </w:drawing>
      </w:r>
    </w:p>
    <w:p w14:paraId="63E122AA" w14:textId="0C43E089" w:rsidR="00F8035A" w:rsidRDefault="00F8035A">
      <w:pPr>
        <w:rPr>
          <w:color w:val="000000" w:themeColor="text1"/>
        </w:rPr>
      </w:pPr>
    </w:p>
    <w:p w14:paraId="3A59772A" w14:textId="24BAE4FB" w:rsidR="00D22698" w:rsidRDefault="00D22698" w:rsidP="00F8035A">
      <w:pPr>
        <w:jc w:val="center"/>
        <w:rPr>
          <w:color w:val="000000" w:themeColor="text1"/>
        </w:rPr>
      </w:pPr>
      <w:r>
        <w:rPr>
          <w:color w:val="000000" w:themeColor="text1"/>
        </w:rPr>
        <w:t>Figure</w:t>
      </w:r>
      <w:r w:rsidR="00F8035A">
        <w:rPr>
          <w:color w:val="000000" w:themeColor="text1"/>
        </w:rPr>
        <w:t xml:space="preserve"> 3</w:t>
      </w:r>
      <w:r>
        <w:rPr>
          <w:color w:val="000000" w:themeColor="text1"/>
        </w:rPr>
        <w:t xml:space="preserve"> shows the set</w:t>
      </w:r>
      <w:r w:rsidR="00F8035A">
        <w:rPr>
          <w:color w:val="000000" w:themeColor="text1"/>
        </w:rPr>
        <w:t>ting</w:t>
      </w:r>
      <w:r>
        <w:rPr>
          <w:color w:val="000000" w:themeColor="text1"/>
        </w:rPr>
        <w:t xml:space="preserve"> up of the instrument.</w:t>
      </w:r>
    </w:p>
    <w:p w14:paraId="344D3513" w14:textId="346F2C88" w:rsidR="00D22698" w:rsidRDefault="00D22698" w:rsidP="00F8035A">
      <w:pPr>
        <w:jc w:val="center"/>
        <w:rPr>
          <w:color w:val="000000" w:themeColor="text1"/>
        </w:rPr>
      </w:pPr>
    </w:p>
    <w:p w14:paraId="5D59A79B" w14:textId="1B8C9001" w:rsidR="00D22698" w:rsidRDefault="00D22698">
      <w:pPr>
        <w:rPr>
          <w:color w:val="000000" w:themeColor="text1"/>
        </w:rPr>
      </w:pPr>
    </w:p>
    <w:p w14:paraId="078A5E7D" w14:textId="36F0319D" w:rsidR="00F8035A" w:rsidRDefault="00F8035A">
      <w:pPr>
        <w:rPr>
          <w:color w:val="000000" w:themeColor="text1"/>
        </w:rPr>
      </w:pPr>
    </w:p>
    <w:p w14:paraId="37AC24CF" w14:textId="77777777" w:rsidR="00F8035A" w:rsidRDefault="00F8035A">
      <w:pPr>
        <w:rPr>
          <w:color w:val="000000" w:themeColor="text1"/>
        </w:rPr>
      </w:pPr>
    </w:p>
    <w:p w14:paraId="684FF38B" w14:textId="66B68C9A" w:rsidR="00D22698" w:rsidRDefault="00D22698">
      <w:pPr>
        <w:rPr>
          <w:color w:val="000000" w:themeColor="text1"/>
        </w:rPr>
      </w:pPr>
      <w:r>
        <w:rPr>
          <w:color w:val="000000" w:themeColor="text1"/>
        </w:rPr>
        <w:t>Firstly, a backsight measurement Is taken from a known point so that whenever a survey is carried out, all recorded data can be linked back to the known point.</w:t>
      </w:r>
      <w:r w:rsidR="001D71B4">
        <w:rPr>
          <w:color w:val="000000" w:themeColor="text1"/>
        </w:rPr>
        <w:t xml:space="preserve"> The surveyor looks through the eye piece of the dumpy level and takes the reading of the middle </w:t>
      </w:r>
      <w:proofErr w:type="gramStart"/>
      <w:r w:rsidR="001D71B4">
        <w:rPr>
          <w:color w:val="000000" w:themeColor="text1"/>
        </w:rPr>
        <w:t>cross-hair</w:t>
      </w:r>
      <w:proofErr w:type="gramEnd"/>
      <w:r w:rsidR="001D71B4">
        <w:rPr>
          <w:color w:val="000000" w:themeColor="text1"/>
        </w:rPr>
        <w:t>.</w:t>
      </w:r>
    </w:p>
    <w:p w14:paraId="63EEC203" w14:textId="7770331F" w:rsidR="00D22698" w:rsidRDefault="00F8035A">
      <w:pPr>
        <w:rPr>
          <w:color w:val="000000" w:themeColor="text1"/>
        </w:rPr>
      </w:pPr>
      <w:r>
        <w:rPr>
          <w:noProof/>
          <w:color w:val="000000" w:themeColor="text1"/>
        </w:rPr>
        <w:drawing>
          <wp:anchor distT="0" distB="0" distL="114300" distR="114300" simplePos="0" relativeHeight="251661312" behindDoc="0" locked="0" layoutInCell="1" allowOverlap="1" wp14:anchorId="1B801E5E" wp14:editId="07D48A53">
            <wp:simplePos x="0" y="0"/>
            <wp:positionH relativeFrom="column">
              <wp:posOffset>1360805</wp:posOffset>
            </wp:positionH>
            <wp:positionV relativeFrom="paragraph">
              <wp:posOffset>608330</wp:posOffset>
            </wp:positionV>
            <wp:extent cx="2992755" cy="2244090"/>
            <wp:effectExtent l="6033" t="0" r="0" b="0"/>
            <wp:wrapTopAndBottom/>
            <wp:docPr id="12" name="Picture 12" descr="A picture containing building, outdoor,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building, outdoor, stree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992755" cy="2244090"/>
                    </a:xfrm>
                    <a:prstGeom prst="rect">
                      <a:avLst/>
                    </a:prstGeom>
                  </pic:spPr>
                </pic:pic>
              </a:graphicData>
            </a:graphic>
            <wp14:sizeRelH relativeFrom="page">
              <wp14:pctWidth>0</wp14:pctWidth>
            </wp14:sizeRelH>
            <wp14:sizeRelV relativeFrom="page">
              <wp14:pctHeight>0</wp14:pctHeight>
            </wp14:sizeRelV>
          </wp:anchor>
        </w:drawing>
      </w:r>
    </w:p>
    <w:p w14:paraId="33EE8C88" w14:textId="23971E40" w:rsidR="00D22698" w:rsidRDefault="00D22698">
      <w:pPr>
        <w:rPr>
          <w:color w:val="000000" w:themeColor="text1"/>
        </w:rPr>
      </w:pPr>
    </w:p>
    <w:p w14:paraId="397612FA" w14:textId="297AB06F" w:rsidR="00D22698" w:rsidRDefault="00D22698" w:rsidP="00F8035A">
      <w:pPr>
        <w:jc w:val="center"/>
        <w:rPr>
          <w:color w:val="000000" w:themeColor="text1"/>
        </w:rPr>
      </w:pPr>
      <w:r>
        <w:rPr>
          <w:color w:val="000000" w:themeColor="text1"/>
        </w:rPr>
        <w:t>Figure</w:t>
      </w:r>
      <w:r w:rsidR="00F8035A">
        <w:rPr>
          <w:color w:val="000000" w:themeColor="text1"/>
        </w:rPr>
        <w:t xml:space="preserve"> 4</w:t>
      </w:r>
      <w:r>
        <w:rPr>
          <w:color w:val="000000" w:themeColor="text1"/>
        </w:rPr>
        <w:t xml:space="preserve"> showing datum point surveyed.</w:t>
      </w:r>
    </w:p>
    <w:p w14:paraId="464C0FAA" w14:textId="77777777" w:rsidR="00D22698" w:rsidRDefault="00D22698">
      <w:pPr>
        <w:rPr>
          <w:color w:val="000000" w:themeColor="text1"/>
        </w:rPr>
      </w:pPr>
    </w:p>
    <w:p w14:paraId="3426967E" w14:textId="77777777" w:rsidR="00D22698" w:rsidRDefault="00D22698">
      <w:pPr>
        <w:rPr>
          <w:color w:val="000000" w:themeColor="text1"/>
        </w:rPr>
      </w:pPr>
    </w:p>
    <w:p w14:paraId="04F58805" w14:textId="77777777" w:rsidR="00D22698" w:rsidRDefault="00D22698">
      <w:pPr>
        <w:rPr>
          <w:color w:val="000000" w:themeColor="text1"/>
        </w:rPr>
      </w:pPr>
    </w:p>
    <w:p w14:paraId="11BDCC97" w14:textId="77777777" w:rsidR="00D22698" w:rsidRDefault="00D22698">
      <w:pPr>
        <w:rPr>
          <w:color w:val="000000" w:themeColor="text1"/>
        </w:rPr>
      </w:pPr>
    </w:p>
    <w:p w14:paraId="6627B3A8" w14:textId="4912CFD5" w:rsidR="00D22698" w:rsidRDefault="004E0873">
      <w:pPr>
        <w:rPr>
          <w:color w:val="000000" w:themeColor="text1"/>
        </w:rPr>
      </w:pPr>
      <w:r>
        <w:rPr>
          <w:color w:val="000000" w:themeColor="text1"/>
        </w:rPr>
        <w:t xml:space="preserve">Next, an intermediate point is recorded 20 metres away from the last recorded point. </w:t>
      </w:r>
    </w:p>
    <w:p w14:paraId="3009809B" w14:textId="40E9BC41" w:rsidR="00D22698" w:rsidRDefault="00F8035A">
      <w:pPr>
        <w:rPr>
          <w:color w:val="000000" w:themeColor="text1"/>
        </w:rPr>
      </w:pPr>
      <w:r>
        <w:rPr>
          <w:noProof/>
          <w:color w:val="000000" w:themeColor="text1"/>
        </w:rPr>
        <w:drawing>
          <wp:anchor distT="0" distB="0" distL="114300" distR="114300" simplePos="0" relativeHeight="251662336" behindDoc="0" locked="0" layoutInCell="1" allowOverlap="1" wp14:anchorId="5E54652A" wp14:editId="061E3BFF">
            <wp:simplePos x="0" y="0"/>
            <wp:positionH relativeFrom="column">
              <wp:posOffset>1238885</wp:posOffset>
            </wp:positionH>
            <wp:positionV relativeFrom="paragraph">
              <wp:posOffset>643890</wp:posOffset>
            </wp:positionV>
            <wp:extent cx="3261360" cy="2445385"/>
            <wp:effectExtent l="1587" t="0" r="4128" b="4127"/>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261360" cy="2445385"/>
                    </a:xfrm>
                    <a:prstGeom prst="rect">
                      <a:avLst/>
                    </a:prstGeom>
                  </pic:spPr>
                </pic:pic>
              </a:graphicData>
            </a:graphic>
            <wp14:sizeRelH relativeFrom="page">
              <wp14:pctWidth>0</wp14:pctWidth>
            </wp14:sizeRelH>
            <wp14:sizeRelV relativeFrom="page">
              <wp14:pctHeight>0</wp14:pctHeight>
            </wp14:sizeRelV>
          </wp:anchor>
        </w:drawing>
      </w:r>
    </w:p>
    <w:p w14:paraId="3565F5B6" w14:textId="357E149E" w:rsidR="00F8035A" w:rsidRDefault="00F8035A">
      <w:pPr>
        <w:rPr>
          <w:color w:val="000000" w:themeColor="text1"/>
        </w:rPr>
      </w:pPr>
    </w:p>
    <w:p w14:paraId="0A1BCA03" w14:textId="470000C3" w:rsidR="00D22698" w:rsidRDefault="00D22698" w:rsidP="00F8035A">
      <w:pPr>
        <w:jc w:val="center"/>
        <w:rPr>
          <w:color w:val="000000" w:themeColor="text1"/>
        </w:rPr>
      </w:pPr>
      <w:r>
        <w:rPr>
          <w:color w:val="000000" w:themeColor="text1"/>
        </w:rPr>
        <w:t xml:space="preserve">Figure </w:t>
      </w:r>
      <w:r w:rsidR="00F8035A">
        <w:rPr>
          <w:color w:val="000000" w:themeColor="text1"/>
        </w:rPr>
        <w:t xml:space="preserve">5 </w:t>
      </w:r>
      <w:r>
        <w:rPr>
          <w:color w:val="000000" w:themeColor="text1"/>
        </w:rPr>
        <w:t xml:space="preserve">shows 20 </w:t>
      </w:r>
      <w:r w:rsidR="00F8035A">
        <w:rPr>
          <w:color w:val="000000" w:themeColor="text1"/>
        </w:rPr>
        <w:t>metres</w:t>
      </w:r>
      <w:r>
        <w:rPr>
          <w:color w:val="000000" w:themeColor="text1"/>
        </w:rPr>
        <w:t xml:space="preserve"> spacing between points.</w:t>
      </w:r>
    </w:p>
    <w:p w14:paraId="1557E616" w14:textId="77777777" w:rsidR="00D22698" w:rsidRDefault="00D22698">
      <w:pPr>
        <w:rPr>
          <w:color w:val="000000" w:themeColor="text1"/>
        </w:rPr>
      </w:pPr>
    </w:p>
    <w:p w14:paraId="0A9E0A14" w14:textId="77777777" w:rsidR="00D22698" w:rsidRDefault="004E0873">
      <w:pPr>
        <w:rPr>
          <w:color w:val="000000" w:themeColor="text1"/>
        </w:rPr>
      </w:pPr>
      <w:r>
        <w:rPr>
          <w:color w:val="000000" w:themeColor="text1"/>
        </w:rPr>
        <w:t xml:space="preserve">Once all intermediate points have been recorded, a final point called the foresight is recorded. Next, the dumpy level and tripod is moved to a different location whilst the person holding the staff remains on the foresight point. The person operating the dumpy level looks through the telescope and takes the level reading and notes it as a backsight, in the same column was the foresight. </w:t>
      </w:r>
    </w:p>
    <w:p w14:paraId="3DF48C5E" w14:textId="0AF7165E" w:rsidR="00D22698" w:rsidRDefault="00D22698">
      <w:pPr>
        <w:rPr>
          <w:color w:val="000000" w:themeColor="text1"/>
        </w:rPr>
      </w:pPr>
    </w:p>
    <w:p w14:paraId="2DA63595" w14:textId="77777777" w:rsidR="00F8035A" w:rsidRDefault="00D22698">
      <w:pPr>
        <w:rPr>
          <w:color w:val="000000" w:themeColor="text1"/>
        </w:rPr>
      </w:pPr>
      <w:r>
        <w:rPr>
          <w:noProof/>
          <w:color w:val="000000" w:themeColor="text1"/>
        </w:rPr>
        <w:lastRenderedPageBreak/>
        <w:drawing>
          <wp:anchor distT="0" distB="0" distL="114300" distR="114300" simplePos="0" relativeHeight="251663360" behindDoc="0" locked="0" layoutInCell="1" allowOverlap="1" wp14:anchorId="0B1A18D3" wp14:editId="77C2D44F">
            <wp:simplePos x="0" y="0"/>
            <wp:positionH relativeFrom="column">
              <wp:posOffset>1242695</wp:posOffset>
            </wp:positionH>
            <wp:positionV relativeFrom="paragraph">
              <wp:posOffset>445135</wp:posOffset>
            </wp:positionV>
            <wp:extent cx="3258185" cy="2443480"/>
            <wp:effectExtent l="953" t="0" r="0" b="0"/>
            <wp:wrapTopAndBottom/>
            <wp:docPr id="15" name="Picture 15" descr="A picture containing groun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ground, out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258185" cy="2443480"/>
                    </a:xfrm>
                    <a:prstGeom prst="rect">
                      <a:avLst/>
                    </a:prstGeom>
                  </pic:spPr>
                </pic:pic>
              </a:graphicData>
            </a:graphic>
            <wp14:sizeRelH relativeFrom="page">
              <wp14:pctWidth>0</wp14:pctWidth>
            </wp14:sizeRelH>
            <wp14:sizeRelV relativeFrom="page">
              <wp14:pctHeight>0</wp14:pctHeight>
            </wp14:sizeRelV>
          </wp:anchor>
        </w:drawing>
      </w:r>
    </w:p>
    <w:p w14:paraId="4421CA3F" w14:textId="50F04C26" w:rsidR="00D22698" w:rsidRDefault="00D22698" w:rsidP="00F8035A">
      <w:pPr>
        <w:jc w:val="center"/>
        <w:rPr>
          <w:color w:val="000000" w:themeColor="text1"/>
        </w:rPr>
      </w:pPr>
      <w:r>
        <w:rPr>
          <w:color w:val="000000" w:themeColor="text1"/>
        </w:rPr>
        <w:t>Figure shows data being recorded.</w:t>
      </w:r>
    </w:p>
    <w:p w14:paraId="1823F6F7" w14:textId="77777777" w:rsidR="00D22698" w:rsidRDefault="00D22698">
      <w:pPr>
        <w:rPr>
          <w:color w:val="000000" w:themeColor="text1"/>
        </w:rPr>
      </w:pPr>
    </w:p>
    <w:p w14:paraId="680BA538" w14:textId="77777777" w:rsidR="00D22698" w:rsidRDefault="00D22698">
      <w:pPr>
        <w:rPr>
          <w:color w:val="000000" w:themeColor="text1"/>
        </w:rPr>
      </w:pPr>
    </w:p>
    <w:p w14:paraId="7E50EB9B" w14:textId="77777777" w:rsidR="00D22698" w:rsidRDefault="00D22698">
      <w:pPr>
        <w:rPr>
          <w:color w:val="000000" w:themeColor="text1"/>
        </w:rPr>
      </w:pPr>
    </w:p>
    <w:p w14:paraId="207266D1" w14:textId="6882D65F" w:rsidR="004E0873" w:rsidRDefault="004E0873">
      <w:pPr>
        <w:rPr>
          <w:color w:val="000000" w:themeColor="text1"/>
        </w:rPr>
      </w:pPr>
      <w:r>
        <w:rPr>
          <w:color w:val="000000" w:themeColor="text1"/>
        </w:rPr>
        <w:t xml:space="preserve">This procedure continues until all data has been recorded. To check if all levels are correct, the Backsight minus the Foresight should be equal to the Final Reduced Level minus the Initial Reduced Level. </w:t>
      </w:r>
    </w:p>
    <w:p w14:paraId="7E66ED60" w14:textId="4DAD672C" w:rsidR="00F8035A" w:rsidRDefault="00F8035A">
      <w:pPr>
        <w:rPr>
          <w:color w:val="000000" w:themeColor="text1"/>
        </w:rPr>
      </w:pPr>
    </w:p>
    <w:p w14:paraId="105BE106" w14:textId="77777777" w:rsidR="00F8035A" w:rsidRDefault="00F8035A">
      <w:pPr>
        <w:rPr>
          <w:color w:val="000000" w:themeColor="text1"/>
        </w:rPr>
      </w:pPr>
    </w:p>
    <w:p w14:paraId="2AA14242" w14:textId="2EA82096" w:rsidR="00F8035A" w:rsidRDefault="00F8035A">
      <w:pPr>
        <w:rPr>
          <w:color w:val="000000" w:themeColor="text1"/>
        </w:rPr>
      </w:pPr>
      <w:r>
        <w:rPr>
          <w:noProof/>
          <w:color w:val="000000" w:themeColor="text1"/>
        </w:rPr>
        <w:drawing>
          <wp:anchor distT="0" distB="0" distL="114300" distR="114300" simplePos="0" relativeHeight="251664384" behindDoc="0" locked="0" layoutInCell="1" allowOverlap="1" wp14:anchorId="28E181A1" wp14:editId="620803B3">
            <wp:simplePos x="0" y="0"/>
            <wp:positionH relativeFrom="column">
              <wp:posOffset>1350010</wp:posOffset>
            </wp:positionH>
            <wp:positionV relativeFrom="paragraph">
              <wp:posOffset>629920</wp:posOffset>
            </wp:positionV>
            <wp:extent cx="3070860" cy="2303145"/>
            <wp:effectExtent l="2857" t="0" r="5398" b="5397"/>
            <wp:wrapTopAndBottom/>
            <wp:docPr id="16" name="Picture 16" descr="A picture containing outdoor,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outdoor, spo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3070860" cy="2303145"/>
                    </a:xfrm>
                    <a:prstGeom prst="rect">
                      <a:avLst/>
                    </a:prstGeom>
                  </pic:spPr>
                </pic:pic>
              </a:graphicData>
            </a:graphic>
            <wp14:sizeRelH relativeFrom="page">
              <wp14:pctWidth>0</wp14:pctWidth>
            </wp14:sizeRelH>
            <wp14:sizeRelV relativeFrom="page">
              <wp14:pctHeight>0</wp14:pctHeight>
            </wp14:sizeRelV>
          </wp:anchor>
        </w:drawing>
      </w:r>
    </w:p>
    <w:p w14:paraId="3F05DAE0" w14:textId="7788A9F7" w:rsidR="00D22698" w:rsidRDefault="00D22698" w:rsidP="00F8035A">
      <w:pPr>
        <w:jc w:val="center"/>
        <w:rPr>
          <w:color w:val="000000" w:themeColor="text1"/>
        </w:rPr>
      </w:pPr>
      <w:r>
        <w:rPr>
          <w:color w:val="000000" w:themeColor="text1"/>
        </w:rPr>
        <w:t xml:space="preserve">Figure </w:t>
      </w:r>
      <w:r w:rsidR="00F8035A">
        <w:rPr>
          <w:color w:val="000000" w:themeColor="text1"/>
        </w:rPr>
        <w:t xml:space="preserve">6 </w:t>
      </w:r>
      <w:r>
        <w:rPr>
          <w:color w:val="000000" w:themeColor="text1"/>
        </w:rPr>
        <w:t>shows obtaining last point as foresight.</w:t>
      </w:r>
    </w:p>
    <w:p w14:paraId="5121E6E1" w14:textId="1CA31816" w:rsidR="00D22698" w:rsidRDefault="00D22698">
      <w:pPr>
        <w:rPr>
          <w:color w:val="000000" w:themeColor="text1"/>
        </w:rPr>
      </w:pPr>
    </w:p>
    <w:p w14:paraId="37DFCF5F" w14:textId="05299DF8" w:rsidR="00D22698" w:rsidRDefault="00D22698">
      <w:pPr>
        <w:rPr>
          <w:color w:val="000000" w:themeColor="text1"/>
        </w:rPr>
      </w:pPr>
    </w:p>
    <w:p w14:paraId="289DE5E6" w14:textId="77777777" w:rsidR="001D71B4" w:rsidRDefault="001D71B4">
      <w:pPr>
        <w:rPr>
          <w:color w:val="000000" w:themeColor="text1"/>
        </w:rPr>
      </w:pPr>
    </w:p>
    <w:p w14:paraId="5F596FF9" w14:textId="66A870D4" w:rsidR="001D71B4" w:rsidRDefault="001D71B4" w:rsidP="001D71B4">
      <w:pPr>
        <w:rPr>
          <w:color w:val="000000" w:themeColor="text1"/>
        </w:rPr>
      </w:pPr>
      <w:r>
        <w:rPr>
          <w:color w:val="000000" w:themeColor="text1"/>
        </w:rPr>
        <w:t>After the data is collected in the practical survey the information should be processed and presentable to the client</w:t>
      </w:r>
      <w:r>
        <w:rPr>
          <w:color w:val="000000" w:themeColor="text1"/>
        </w:rPr>
        <w:t>. The data is transferred from the paper copy of a survey book such as the Chartwell Survey Book 2426, onto an excel spreadsheet where calculations can be carried out and programmed into the sheet. The data is presented into a suitable standard where it is easy for the client to read and understand and has all the information required to progress further with the project. The below figures show how the information would be presented with a visual representation of the survey.</w:t>
      </w:r>
    </w:p>
    <w:p w14:paraId="5112F54D" w14:textId="77777777" w:rsidR="001D71B4" w:rsidRDefault="001D71B4">
      <w:pPr>
        <w:rPr>
          <w:color w:val="000000" w:themeColor="text1"/>
        </w:rPr>
      </w:pPr>
    </w:p>
    <w:p w14:paraId="1CF71E24" w14:textId="77777777" w:rsidR="004E0873" w:rsidRDefault="004E0873">
      <w:pPr>
        <w:rPr>
          <w:color w:val="000000" w:themeColor="text1"/>
        </w:rPr>
      </w:pPr>
    </w:p>
    <w:p w14:paraId="288F5C51" w14:textId="4F4BFD0E" w:rsidR="004E0873" w:rsidRDefault="004E0873">
      <w:pPr>
        <w:rPr>
          <w:color w:val="000000" w:themeColor="text1"/>
        </w:rPr>
      </w:pPr>
      <w:r>
        <w:rPr>
          <w:noProof/>
          <w:color w:val="000000" w:themeColor="text1"/>
        </w:rPr>
        <w:drawing>
          <wp:inline distT="0" distB="0" distL="0" distR="0" wp14:anchorId="1690B57B" wp14:editId="2F8E0605">
            <wp:extent cx="5731510" cy="3479165"/>
            <wp:effectExtent l="0" t="0" r="0" b="635"/>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479165"/>
                    </a:xfrm>
                    <a:prstGeom prst="rect">
                      <a:avLst/>
                    </a:prstGeom>
                  </pic:spPr>
                </pic:pic>
              </a:graphicData>
            </a:graphic>
          </wp:inline>
        </w:drawing>
      </w:r>
    </w:p>
    <w:p w14:paraId="3137E1D8" w14:textId="3C6A4B43" w:rsidR="004E0873" w:rsidRDefault="00F8035A" w:rsidP="00F8035A">
      <w:pPr>
        <w:jc w:val="center"/>
        <w:rPr>
          <w:color w:val="000000" w:themeColor="text1"/>
        </w:rPr>
      </w:pPr>
      <w:r>
        <w:rPr>
          <w:color w:val="000000" w:themeColor="text1"/>
        </w:rPr>
        <w:t>Figure 7</w:t>
      </w:r>
    </w:p>
    <w:p w14:paraId="733C20E4" w14:textId="50ED6556" w:rsidR="004E0873" w:rsidRDefault="004E0873">
      <w:pPr>
        <w:rPr>
          <w:color w:val="000000" w:themeColor="text1"/>
        </w:rPr>
      </w:pPr>
    </w:p>
    <w:p w14:paraId="3E5570C7" w14:textId="77777777" w:rsidR="00F8035A" w:rsidRDefault="00F8035A">
      <w:pPr>
        <w:rPr>
          <w:color w:val="000000" w:themeColor="text1"/>
        </w:rPr>
      </w:pPr>
    </w:p>
    <w:p w14:paraId="39061670" w14:textId="1302B19A" w:rsidR="004E0873" w:rsidRDefault="004E0873">
      <w:pPr>
        <w:rPr>
          <w:color w:val="000000" w:themeColor="text1"/>
        </w:rPr>
      </w:pPr>
      <w:r>
        <w:rPr>
          <w:color w:val="000000" w:themeColor="text1"/>
        </w:rPr>
        <w:t>The figure above shows a visual representation of how the survey is conducted, where points B, F, M, S, have both a backsight and foresight due to the levelling instrument taking readings of the point from two different positions.</w:t>
      </w:r>
      <w:r w:rsidR="000F3C2A">
        <w:rPr>
          <w:color w:val="000000" w:themeColor="text1"/>
        </w:rPr>
        <w:t xml:space="preserve"> BM is the benchmark point, point A the first data point of the survey, and point X the last point of the survey therefore a foresight.</w:t>
      </w:r>
    </w:p>
    <w:p w14:paraId="0738A0C4" w14:textId="227C24D2" w:rsidR="004E0873" w:rsidRDefault="004E0873">
      <w:pPr>
        <w:rPr>
          <w:color w:val="000000" w:themeColor="text1"/>
        </w:rPr>
      </w:pPr>
    </w:p>
    <w:p w14:paraId="0F9D46D0" w14:textId="1FB247B8" w:rsidR="004E0873" w:rsidRDefault="004E0873">
      <w:pPr>
        <w:rPr>
          <w:color w:val="000000" w:themeColor="text1"/>
        </w:rPr>
      </w:pPr>
    </w:p>
    <w:p w14:paraId="1576337D" w14:textId="72A20D7C" w:rsidR="004E0873" w:rsidRDefault="004E0873">
      <w:pPr>
        <w:rPr>
          <w:color w:val="000000" w:themeColor="text1"/>
        </w:rPr>
      </w:pPr>
    </w:p>
    <w:p w14:paraId="4DEC4E66" w14:textId="7D887EBC" w:rsidR="004E0873" w:rsidRDefault="004E0873">
      <w:pPr>
        <w:rPr>
          <w:color w:val="000000" w:themeColor="text1"/>
        </w:rPr>
      </w:pPr>
    </w:p>
    <w:p w14:paraId="7872F0C6" w14:textId="77777777" w:rsidR="004E0873" w:rsidRDefault="004E0873">
      <w:pPr>
        <w:rPr>
          <w:color w:val="000000" w:themeColor="text1"/>
        </w:rPr>
      </w:pPr>
    </w:p>
    <w:p w14:paraId="31D33024" w14:textId="77777777" w:rsidR="00F8035A" w:rsidRDefault="00F8035A">
      <w:pPr>
        <w:rPr>
          <w:color w:val="FF0000"/>
        </w:rPr>
      </w:pPr>
    </w:p>
    <w:p w14:paraId="7C096449" w14:textId="77777777" w:rsidR="00F8035A" w:rsidRDefault="00F8035A">
      <w:pPr>
        <w:rPr>
          <w:color w:val="FF0000"/>
        </w:rPr>
      </w:pPr>
    </w:p>
    <w:p w14:paraId="6E4103DE" w14:textId="77777777" w:rsidR="00F8035A" w:rsidRDefault="00F8035A">
      <w:pPr>
        <w:rPr>
          <w:color w:val="FF0000"/>
        </w:rPr>
      </w:pPr>
    </w:p>
    <w:p w14:paraId="22099D67" w14:textId="77777777" w:rsidR="00F8035A" w:rsidRDefault="00F8035A">
      <w:pPr>
        <w:rPr>
          <w:color w:val="FF0000"/>
        </w:rPr>
      </w:pPr>
    </w:p>
    <w:p w14:paraId="17A95934" w14:textId="77777777" w:rsidR="00F8035A" w:rsidRDefault="00F8035A">
      <w:pPr>
        <w:rPr>
          <w:color w:val="FF0000"/>
        </w:rPr>
      </w:pPr>
    </w:p>
    <w:p w14:paraId="7CB8FCA8" w14:textId="77777777" w:rsidR="00F8035A" w:rsidRDefault="00F8035A">
      <w:pPr>
        <w:rPr>
          <w:color w:val="FF0000"/>
        </w:rPr>
      </w:pPr>
    </w:p>
    <w:p w14:paraId="22F246E4" w14:textId="77777777" w:rsidR="00F8035A" w:rsidRDefault="00F8035A">
      <w:pPr>
        <w:rPr>
          <w:color w:val="FF0000"/>
        </w:rPr>
      </w:pPr>
    </w:p>
    <w:p w14:paraId="7CAE87D1" w14:textId="77777777" w:rsidR="00F8035A" w:rsidRDefault="00F8035A">
      <w:pPr>
        <w:rPr>
          <w:color w:val="FF0000"/>
        </w:rPr>
      </w:pPr>
    </w:p>
    <w:p w14:paraId="05EAEE16" w14:textId="77777777" w:rsidR="00F8035A" w:rsidRDefault="00F8035A">
      <w:pPr>
        <w:rPr>
          <w:color w:val="FF0000"/>
        </w:rPr>
      </w:pPr>
    </w:p>
    <w:p w14:paraId="79ED6303" w14:textId="77777777" w:rsidR="00F8035A" w:rsidRDefault="00F8035A">
      <w:pPr>
        <w:rPr>
          <w:color w:val="FF0000"/>
        </w:rPr>
      </w:pPr>
    </w:p>
    <w:p w14:paraId="46788896" w14:textId="77777777" w:rsidR="00F8035A" w:rsidRDefault="00F8035A">
      <w:pPr>
        <w:rPr>
          <w:color w:val="FF0000"/>
        </w:rPr>
      </w:pPr>
    </w:p>
    <w:p w14:paraId="7C6991F5" w14:textId="77777777" w:rsidR="00F8035A" w:rsidRDefault="00F8035A">
      <w:pPr>
        <w:rPr>
          <w:color w:val="FF0000"/>
        </w:rPr>
      </w:pPr>
    </w:p>
    <w:p w14:paraId="27F99C90" w14:textId="77777777" w:rsidR="00F8035A" w:rsidRDefault="00F8035A">
      <w:pPr>
        <w:rPr>
          <w:color w:val="FF0000"/>
        </w:rPr>
      </w:pPr>
    </w:p>
    <w:p w14:paraId="1DC04D81" w14:textId="77777777" w:rsidR="00F8035A" w:rsidRDefault="00F8035A">
      <w:pPr>
        <w:rPr>
          <w:color w:val="FF0000"/>
        </w:rPr>
      </w:pPr>
    </w:p>
    <w:p w14:paraId="0020E881" w14:textId="77777777" w:rsidR="00F8035A" w:rsidRDefault="00F8035A">
      <w:pPr>
        <w:rPr>
          <w:color w:val="FF0000"/>
        </w:rPr>
      </w:pPr>
    </w:p>
    <w:p w14:paraId="335E730A" w14:textId="77777777" w:rsidR="00F8035A" w:rsidRDefault="00F8035A">
      <w:pPr>
        <w:rPr>
          <w:color w:val="FF0000"/>
        </w:rPr>
      </w:pPr>
    </w:p>
    <w:p w14:paraId="7B45921B" w14:textId="114A83DA" w:rsidR="004E0873" w:rsidRPr="00F8035A" w:rsidRDefault="004E0873" w:rsidP="00F8035A">
      <w:pPr>
        <w:pStyle w:val="Heading1"/>
        <w:rPr>
          <w:rFonts w:asciiTheme="minorHAnsi" w:hAnsiTheme="minorHAnsi" w:cstheme="minorHAnsi"/>
          <w:color w:val="000000" w:themeColor="text1"/>
        </w:rPr>
      </w:pPr>
      <w:r w:rsidRPr="00F8035A">
        <w:rPr>
          <w:rFonts w:asciiTheme="minorHAnsi" w:hAnsiTheme="minorHAnsi" w:cstheme="minorHAnsi"/>
          <w:color w:val="000000" w:themeColor="text1"/>
        </w:rPr>
        <w:t>Computation and plotting of levels</w:t>
      </w:r>
    </w:p>
    <w:p w14:paraId="10C4171E" w14:textId="4DB79E28" w:rsidR="004E0873" w:rsidRDefault="004E0873">
      <w:pPr>
        <w:rPr>
          <w:color w:val="000000" w:themeColor="text1"/>
        </w:rPr>
      </w:pPr>
    </w:p>
    <w:p w14:paraId="183B5095" w14:textId="55E1F20F" w:rsidR="004E0873" w:rsidRDefault="004E0873">
      <w:pPr>
        <w:rPr>
          <w:color w:val="000000" w:themeColor="text1"/>
        </w:rPr>
      </w:pPr>
      <w:r w:rsidRPr="004E0873">
        <w:rPr>
          <w:noProof/>
          <w:color w:val="000000" w:themeColor="text1"/>
        </w:rPr>
        <w:drawing>
          <wp:inline distT="0" distB="0" distL="0" distR="0" wp14:anchorId="7D6A2C11" wp14:editId="0EE6740E">
            <wp:extent cx="5731510" cy="43757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375785"/>
                    </a:xfrm>
                    <a:prstGeom prst="rect">
                      <a:avLst/>
                    </a:prstGeom>
                  </pic:spPr>
                </pic:pic>
              </a:graphicData>
            </a:graphic>
          </wp:inline>
        </w:drawing>
      </w:r>
    </w:p>
    <w:p w14:paraId="58101917" w14:textId="7C7C8229" w:rsidR="00D22698" w:rsidRDefault="00F8035A" w:rsidP="00F8035A">
      <w:pPr>
        <w:jc w:val="center"/>
        <w:rPr>
          <w:color w:val="000000" w:themeColor="text1"/>
        </w:rPr>
      </w:pPr>
      <w:r>
        <w:rPr>
          <w:color w:val="000000" w:themeColor="text1"/>
        </w:rPr>
        <w:t>Figure 8</w:t>
      </w:r>
    </w:p>
    <w:p w14:paraId="32EB9198" w14:textId="123D509C" w:rsidR="00F8035A" w:rsidRDefault="00F8035A">
      <w:pPr>
        <w:rPr>
          <w:color w:val="000000" w:themeColor="text1"/>
        </w:rPr>
      </w:pPr>
    </w:p>
    <w:p w14:paraId="554A22B9" w14:textId="77777777" w:rsidR="00F8035A" w:rsidRDefault="00F8035A">
      <w:pPr>
        <w:rPr>
          <w:color w:val="000000" w:themeColor="text1"/>
        </w:rPr>
      </w:pPr>
    </w:p>
    <w:p w14:paraId="6E830113" w14:textId="56ABE9E3" w:rsidR="00360FEE" w:rsidRDefault="00D22698">
      <w:pPr>
        <w:rPr>
          <w:color w:val="000000" w:themeColor="text1"/>
        </w:rPr>
      </w:pPr>
      <w:r>
        <w:rPr>
          <w:color w:val="000000" w:themeColor="text1"/>
        </w:rPr>
        <w:t>Using the data recorded from the survey, and the datum level of 490m, a reduced level for each point surveyed was computed at 20 metre intervals, reflecting the current ground state.</w:t>
      </w:r>
      <w:r w:rsidR="001D71B4">
        <w:rPr>
          <w:color w:val="000000" w:themeColor="text1"/>
        </w:rPr>
        <w:t xml:space="preserve"> The first column is a number column to represent a standard format to all data within the row. The second column is the letter associated with the point taken in the survey in alphabetical order. This makes it easy to read as well as easy to visualise on the diagram without confusing with elevation numbers. The third row is the backsight column. All </w:t>
      </w:r>
      <w:r w:rsidR="001D71B4">
        <w:rPr>
          <w:color w:val="000000" w:themeColor="text1"/>
        </w:rPr>
        <w:lastRenderedPageBreak/>
        <w:t xml:space="preserve">backsights collected in the survey are recorded in this column. The backsight illustrates a benchmark of where the instrument is in relation to previously recorded levels. The intermediate column is where all other level points are recorded in the survey which are </w:t>
      </w:r>
      <w:r w:rsidR="00360FEE">
        <w:rPr>
          <w:color w:val="000000" w:themeColor="text1"/>
        </w:rPr>
        <w:t>later</w:t>
      </w:r>
      <w:r w:rsidR="001D71B4">
        <w:rPr>
          <w:color w:val="000000" w:themeColor="text1"/>
        </w:rPr>
        <w:t xml:space="preserve"> used to calculate the reduced level. The foresight column shows all points where the final level was recorded at each station point before moving the instrument. The reduced level is calculated by taking the foresight point and subtracting it from the last known reduced level. A new height of collimation is then calculated from that point by adding the reduced level to the backsight reading, which is therefore the level plane of the dumpy level instrument. </w:t>
      </w:r>
      <w:r w:rsidR="00AF4D5A">
        <w:rPr>
          <w:color w:val="000000" w:themeColor="text1"/>
        </w:rPr>
        <w:t>The last column shows the distance at which each point was taken from the first point to the last point of 480 metres.</w:t>
      </w:r>
    </w:p>
    <w:p w14:paraId="05230140" w14:textId="77777777" w:rsidR="00360FEE" w:rsidRDefault="00360FEE">
      <w:pPr>
        <w:rPr>
          <w:color w:val="000000" w:themeColor="text1"/>
        </w:rPr>
      </w:pPr>
    </w:p>
    <w:p w14:paraId="02968A8D" w14:textId="64D9547D" w:rsidR="004E0873" w:rsidRDefault="004E0873">
      <w:pPr>
        <w:rPr>
          <w:color w:val="000000" w:themeColor="text1"/>
        </w:rPr>
      </w:pPr>
    </w:p>
    <w:p w14:paraId="008B2A30" w14:textId="4FA61986" w:rsidR="004E0873" w:rsidRDefault="004E0873">
      <w:pPr>
        <w:rPr>
          <w:color w:val="000000" w:themeColor="text1"/>
        </w:rPr>
      </w:pPr>
      <w:r w:rsidRPr="004E0873">
        <w:rPr>
          <w:noProof/>
          <w:color w:val="000000" w:themeColor="text1"/>
        </w:rPr>
        <w:drawing>
          <wp:anchor distT="0" distB="0" distL="114300" distR="114300" simplePos="0" relativeHeight="251665408" behindDoc="0" locked="0" layoutInCell="1" allowOverlap="1" wp14:anchorId="2C730A16" wp14:editId="4425E660">
            <wp:simplePos x="0" y="0"/>
            <wp:positionH relativeFrom="column">
              <wp:posOffset>818707</wp:posOffset>
            </wp:positionH>
            <wp:positionV relativeFrom="paragraph">
              <wp:posOffset>0</wp:posOffset>
            </wp:positionV>
            <wp:extent cx="4140200" cy="34671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140200" cy="3467100"/>
                    </a:xfrm>
                    <a:prstGeom prst="rect">
                      <a:avLst/>
                    </a:prstGeom>
                  </pic:spPr>
                </pic:pic>
              </a:graphicData>
            </a:graphic>
            <wp14:sizeRelH relativeFrom="page">
              <wp14:pctWidth>0</wp14:pctWidth>
            </wp14:sizeRelH>
            <wp14:sizeRelV relativeFrom="page">
              <wp14:pctHeight>0</wp14:pctHeight>
            </wp14:sizeRelV>
          </wp:anchor>
        </w:drawing>
      </w:r>
    </w:p>
    <w:p w14:paraId="322E0E16" w14:textId="160D0546" w:rsidR="004E0873" w:rsidRDefault="00F8035A" w:rsidP="00F8035A">
      <w:pPr>
        <w:jc w:val="center"/>
        <w:rPr>
          <w:color w:val="000000" w:themeColor="text1"/>
        </w:rPr>
      </w:pPr>
      <w:r>
        <w:rPr>
          <w:color w:val="000000" w:themeColor="text1"/>
        </w:rPr>
        <w:t>Figure 9</w:t>
      </w:r>
    </w:p>
    <w:p w14:paraId="2643BCF2" w14:textId="7EB1D6FD" w:rsidR="004E0873" w:rsidRDefault="004E0873">
      <w:pPr>
        <w:rPr>
          <w:color w:val="000000" w:themeColor="text1"/>
        </w:rPr>
      </w:pPr>
    </w:p>
    <w:p w14:paraId="2937F09D" w14:textId="1800D347" w:rsidR="004E0873" w:rsidRDefault="004E0873">
      <w:pPr>
        <w:rPr>
          <w:color w:val="000000" w:themeColor="text1"/>
        </w:rPr>
      </w:pPr>
    </w:p>
    <w:p w14:paraId="72B600E3" w14:textId="4B4D0A36" w:rsidR="00F8035A" w:rsidRDefault="00F8035A">
      <w:pPr>
        <w:rPr>
          <w:color w:val="000000" w:themeColor="text1"/>
        </w:rPr>
      </w:pPr>
    </w:p>
    <w:p w14:paraId="2E8109C3" w14:textId="27603B5C" w:rsidR="00F8035A" w:rsidRDefault="00F8035A">
      <w:pPr>
        <w:rPr>
          <w:color w:val="000000" w:themeColor="text1"/>
        </w:rPr>
      </w:pPr>
    </w:p>
    <w:p w14:paraId="31D1F0C5" w14:textId="5E0E7FD2" w:rsidR="00F8035A" w:rsidRDefault="00F8035A">
      <w:pPr>
        <w:rPr>
          <w:color w:val="000000" w:themeColor="text1"/>
        </w:rPr>
      </w:pPr>
    </w:p>
    <w:p w14:paraId="71361E87" w14:textId="77777777" w:rsidR="00F8035A" w:rsidRDefault="00F8035A">
      <w:pPr>
        <w:rPr>
          <w:color w:val="000000" w:themeColor="text1"/>
        </w:rPr>
      </w:pPr>
    </w:p>
    <w:p w14:paraId="324BBFFE" w14:textId="354B17D6" w:rsidR="004E0873" w:rsidRDefault="004E0873">
      <w:pPr>
        <w:rPr>
          <w:color w:val="000000" w:themeColor="text1"/>
        </w:rPr>
      </w:pPr>
    </w:p>
    <w:p w14:paraId="1DED4DEF" w14:textId="7D03D713" w:rsidR="001B27B3" w:rsidRDefault="001B27B3">
      <w:pPr>
        <w:rPr>
          <w:color w:val="000000" w:themeColor="text1"/>
        </w:rPr>
      </w:pPr>
      <w:r>
        <w:rPr>
          <w:noProof/>
          <w:color w:val="000000" w:themeColor="text1"/>
        </w:rPr>
        <w:lastRenderedPageBreak/>
        <w:drawing>
          <wp:inline distT="0" distB="0" distL="0" distR="0" wp14:anchorId="147A82E2" wp14:editId="069B1AD1">
            <wp:extent cx="5731510" cy="3277772"/>
            <wp:effectExtent l="0" t="0" r="0" b="0"/>
            <wp:docPr id="7" name="Picture 7" descr="Chart, line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 histogram&#10;&#10;Description automatically generated"/>
                    <pic:cNvPicPr/>
                  </pic:nvPicPr>
                  <pic:blipFill rotWithShape="1">
                    <a:blip r:embed="rId17">
                      <a:extLst>
                        <a:ext uri="{28A0092B-C50C-407E-A947-70E740481C1C}">
                          <a14:useLocalDpi xmlns:a14="http://schemas.microsoft.com/office/drawing/2010/main" val="0"/>
                        </a:ext>
                      </a:extLst>
                    </a:blip>
                    <a:srcRect t="5668"/>
                    <a:stretch/>
                  </pic:blipFill>
                  <pic:spPr bwMode="auto">
                    <a:xfrm>
                      <a:off x="0" y="0"/>
                      <a:ext cx="5731510" cy="3277772"/>
                    </a:xfrm>
                    <a:prstGeom prst="rect">
                      <a:avLst/>
                    </a:prstGeom>
                    <a:ln>
                      <a:noFill/>
                    </a:ln>
                    <a:extLst>
                      <a:ext uri="{53640926-AAD7-44D8-BBD7-CCE9431645EC}">
                        <a14:shadowObscured xmlns:a14="http://schemas.microsoft.com/office/drawing/2010/main"/>
                      </a:ext>
                    </a:extLst>
                  </pic:spPr>
                </pic:pic>
              </a:graphicData>
            </a:graphic>
          </wp:inline>
        </w:drawing>
      </w:r>
    </w:p>
    <w:p w14:paraId="175EEAD1" w14:textId="32F910A8" w:rsidR="00F8035A" w:rsidRDefault="00F8035A" w:rsidP="00F8035A">
      <w:pPr>
        <w:jc w:val="center"/>
        <w:rPr>
          <w:color w:val="000000" w:themeColor="text1"/>
        </w:rPr>
      </w:pPr>
      <w:r>
        <w:rPr>
          <w:color w:val="000000" w:themeColor="text1"/>
        </w:rPr>
        <w:t>Figure 10</w:t>
      </w:r>
    </w:p>
    <w:p w14:paraId="06A6BA81" w14:textId="77777777" w:rsidR="00F8035A" w:rsidRDefault="00F8035A">
      <w:pPr>
        <w:rPr>
          <w:color w:val="000000" w:themeColor="text1"/>
        </w:rPr>
      </w:pPr>
    </w:p>
    <w:p w14:paraId="53F37F36" w14:textId="3F6426BD" w:rsidR="001B27B3" w:rsidRDefault="001B27B3">
      <w:pPr>
        <w:rPr>
          <w:color w:val="000000" w:themeColor="text1"/>
        </w:rPr>
      </w:pPr>
    </w:p>
    <w:p w14:paraId="68ECAB60" w14:textId="4E4641CA" w:rsidR="001B27B3" w:rsidRDefault="001B27B3">
      <w:pPr>
        <w:rPr>
          <w:color w:val="000000" w:themeColor="text1"/>
        </w:rPr>
      </w:pPr>
      <w:r w:rsidRPr="001B27B3">
        <w:rPr>
          <w:color w:val="000000" w:themeColor="text1"/>
        </w:rPr>
        <w:t xml:space="preserve">The </w:t>
      </w:r>
      <w:r>
        <w:rPr>
          <w:color w:val="000000" w:themeColor="text1"/>
        </w:rPr>
        <w:t>figure</w:t>
      </w:r>
      <w:r w:rsidR="005A0795">
        <w:rPr>
          <w:color w:val="000000" w:themeColor="text1"/>
        </w:rPr>
        <w:t>s</w:t>
      </w:r>
      <w:r>
        <w:rPr>
          <w:color w:val="000000" w:themeColor="text1"/>
        </w:rPr>
        <w:t xml:space="preserve"> above </w:t>
      </w:r>
      <w:r w:rsidR="00F8035A">
        <w:rPr>
          <w:color w:val="000000" w:themeColor="text1"/>
        </w:rPr>
        <w:t>show</w:t>
      </w:r>
      <w:r>
        <w:rPr>
          <w:color w:val="000000" w:themeColor="text1"/>
        </w:rPr>
        <w:t xml:space="preserve"> how I obtained the values </w:t>
      </w:r>
      <w:r w:rsidRPr="00F8035A">
        <w:rPr>
          <w:color w:val="000000" w:themeColor="text1"/>
        </w:rPr>
        <w:t xml:space="preserve">in </w:t>
      </w:r>
      <w:r w:rsidR="00F8035A">
        <w:rPr>
          <w:color w:val="000000" w:themeColor="text1"/>
        </w:rPr>
        <w:t>F</w:t>
      </w:r>
      <w:r w:rsidRPr="00F8035A">
        <w:rPr>
          <w:color w:val="000000" w:themeColor="text1"/>
        </w:rPr>
        <w:t>igure (</w:t>
      </w:r>
      <w:r w:rsidR="00F8035A" w:rsidRPr="00F8035A">
        <w:rPr>
          <w:color w:val="000000" w:themeColor="text1"/>
        </w:rPr>
        <w:t>9</w:t>
      </w:r>
      <w:r w:rsidRPr="00F8035A">
        <w:rPr>
          <w:color w:val="000000" w:themeColor="text1"/>
        </w:rPr>
        <w:t xml:space="preserve">) for </w:t>
      </w:r>
      <w:r>
        <w:rPr>
          <w:color w:val="000000" w:themeColor="text1"/>
        </w:rPr>
        <w:t>the cut and fill of the land survey</w:t>
      </w:r>
      <w:r w:rsidRPr="001B27B3">
        <w:rPr>
          <w:color w:val="000000" w:themeColor="text1"/>
        </w:rPr>
        <w:t>.</w:t>
      </w:r>
      <w:r w:rsidR="005A0795">
        <w:rPr>
          <w:color w:val="000000" w:themeColor="text1"/>
        </w:rPr>
        <w:t xml:space="preserve"> </w:t>
      </w:r>
      <w:r w:rsidR="005A0795">
        <w:rPr>
          <w:color w:val="000000" w:themeColor="text1"/>
        </w:rPr>
        <w:t xml:space="preserve">The snapshot above from the excel spreadsheet shows the calculations of the cut and fill needed from the land survey. </w:t>
      </w:r>
      <w:r w:rsidR="005A0795">
        <w:rPr>
          <w:color w:val="000000" w:themeColor="text1"/>
        </w:rPr>
        <w:t xml:space="preserve">These figures were calculated using </w:t>
      </w:r>
      <w:r>
        <w:rPr>
          <w:color w:val="000000" w:themeColor="text1"/>
        </w:rPr>
        <w:t>squares</w:t>
      </w:r>
      <w:r w:rsidR="005A0795">
        <w:rPr>
          <w:color w:val="000000" w:themeColor="text1"/>
        </w:rPr>
        <w:t xml:space="preserve">, </w:t>
      </w:r>
      <w:r>
        <w:rPr>
          <w:color w:val="000000" w:themeColor="text1"/>
        </w:rPr>
        <w:t>rectangles</w:t>
      </w:r>
      <w:r w:rsidR="005A0795">
        <w:rPr>
          <w:color w:val="000000" w:themeColor="text1"/>
        </w:rPr>
        <w:t xml:space="preserve">, and triangles </w:t>
      </w:r>
      <w:r>
        <w:rPr>
          <w:color w:val="000000" w:themeColor="text1"/>
        </w:rPr>
        <w:t xml:space="preserve">to calculate whole blocks of cubic metres, triangles halves, and eye-estimation for quarters. This allowed me to get </w:t>
      </w:r>
      <w:proofErr w:type="gramStart"/>
      <w:r>
        <w:rPr>
          <w:color w:val="000000" w:themeColor="text1"/>
        </w:rPr>
        <w:t>a fairly accurate</w:t>
      </w:r>
      <w:proofErr w:type="gramEnd"/>
      <w:r>
        <w:rPr>
          <w:color w:val="000000" w:themeColor="text1"/>
        </w:rPr>
        <w:t xml:space="preserve"> estimation for the total cut </w:t>
      </w:r>
      <w:r w:rsidR="005A0795">
        <w:rPr>
          <w:color w:val="000000" w:themeColor="text1"/>
        </w:rPr>
        <w:t xml:space="preserve">and fill </w:t>
      </w:r>
      <w:r>
        <w:rPr>
          <w:color w:val="000000" w:themeColor="text1"/>
        </w:rPr>
        <w:t>needed to level the land surveyed.</w:t>
      </w:r>
      <w:r w:rsidR="005A0795">
        <w:rPr>
          <w:color w:val="000000" w:themeColor="text1"/>
        </w:rPr>
        <w:t xml:space="preserve"> I then multiplied these figures by the unit volume of 1 for cut and -1 for fill, and then calculated the total volume for each. Continuing on, I then added the cut and fill totals together to compute </w:t>
      </w:r>
      <w:proofErr w:type="gramStart"/>
      <w:r w:rsidR="005A0795">
        <w:rPr>
          <w:color w:val="000000" w:themeColor="text1"/>
        </w:rPr>
        <w:t>a total volume earthworks</w:t>
      </w:r>
      <w:proofErr w:type="gramEnd"/>
      <w:r w:rsidR="005A0795">
        <w:rPr>
          <w:color w:val="000000" w:themeColor="text1"/>
        </w:rPr>
        <w:t xml:space="preserve"> estimate. </w:t>
      </w:r>
    </w:p>
    <w:p w14:paraId="504251B2" w14:textId="77777777" w:rsidR="001B27B3" w:rsidRDefault="001B27B3">
      <w:pPr>
        <w:rPr>
          <w:color w:val="FF0000"/>
        </w:rPr>
      </w:pPr>
    </w:p>
    <w:p w14:paraId="3FA02923" w14:textId="77777777" w:rsidR="001B27B3" w:rsidRDefault="001B27B3">
      <w:pPr>
        <w:rPr>
          <w:color w:val="FF0000"/>
        </w:rPr>
      </w:pPr>
    </w:p>
    <w:p w14:paraId="002EFEA0" w14:textId="7F9237D1" w:rsidR="001B27B3" w:rsidRPr="00F8035A" w:rsidRDefault="001B27B3" w:rsidP="00F8035A">
      <w:pPr>
        <w:pStyle w:val="Heading1"/>
        <w:rPr>
          <w:rFonts w:asciiTheme="minorHAnsi" w:hAnsiTheme="minorHAnsi" w:cstheme="minorHAnsi"/>
          <w:color w:val="000000" w:themeColor="text1"/>
        </w:rPr>
      </w:pPr>
      <w:r w:rsidRPr="00F8035A">
        <w:rPr>
          <w:rFonts w:asciiTheme="minorHAnsi" w:hAnsiTheme="minorHAnsi" w:cstheme="minorHAnsi"/>
          <w:color w:val="000000" w:themeColor="text1"/>
        </w:rPr>
        <w:t>Conclusion</w:t>
      </w:r>
    </w:p>
    <w:p w14:paraId="277457C5" w14:textId="5E8D183F" w:rsidR="001B27B3" w:rsidRDefault="001B27B3">
      <w:pPr>
        <w:rPr>
          <w:color w:val="000000" w:themeColor="text1"/>
        </w:rPr>
      </w:pPr>
      <w:r>
        <w:rPr>
          <w:color w:val="000000" w:themeColor="text1"/>
        </w:rPr>
        <w:t xml:space="preserve">The computation shows a clear and obvious need for the removal of land to level the plane of the site. The arisings of the excavations may be used to fill the </w:t>
      </w:r>
      <w:proofErr w:type="gramStart"/>
      <w:r>
        <w:rPr>
          <w:color w:val="000000" w:themeColor="text1"/>
        </w:rPr>
        <w:t>land</w:t>
      </w:r>
      <w:proofErr w:type="gramEnd"/>
      <w:r>
        <w:rPr>
          <w:color w:val="000000" w:themeColor="text1"/>
        </w:rPr>
        <w:t xml:space="preserve"> which is below the required plane, if </w:t>
      </w:r>
      <w:r w:rsidR="002729C2">
        <w:rPr>
          <w:color w:val="000000" w:themeColor="text1"/>
        </w:rPr>
        <w:t xml:space="preserve">the arisings are </w:t>
      </w:r>
      <w:r>
        <w:rPr>
          <w:color w:val="000000" w:themeColor="text1"/>
        </w:rPr>
        <w:t>suitable</w:t>
      </w:r>
      <w:r w:rsidR="002729C2">
        <w:rPr>
          <w:color w:val="000000" w:themeColor="text1"/>
        </w:rPr>
        <w:t xml:space="preserve"> however if not then materials will have to be brought in</w:t>
      </w:r>
      <w:r>
        <w:rPr>
          <w:color w:val="000000" w:themeColor="text1"/>
        </w:rPr>
        <w:t>.</w:t>
      </w:r>
      <w:r w:rsidR="001D71B4">
        <w:rPr>
          <w:color w:val="000000" w:themeColor="text1"/>
        </w:rPr>
        <w:t xml:space="preserve"> </w:t>
      </w:r>
      <w:r w:rsidR="006C5860">
        <w:rPr>
          <w:color w:val="000000" w:themeColor="text1"/>
        </w:rPr>
        <w:t>Evaluating my survey, it was conducted thoroughly using the correct procedure of setting up the instruments and taking level readings at 20 metre intervals. However, to make the data more reliable as a group I would have everyone carrying out a specific role instead of changing, to therefore have the same person taking readings</w:t>
      </w:r>
      <w:r w:rsidR="002729C2">
        <w:rPr>
          <w:color w:val="000000" w:themeColor="text1"/>
        </w:rPr>
        <w:t xml:space="preserve"> so that </w:t>
      </w:r>
      <w:proofErr w:type="gramStart"/>
      <w:r w:rsidR="002729C2">
        <w:rPr>
          <w:color w:val="000000" w:themeColor="text1"/>
        </w:rPr>
        <w:t>all of</w:t>
      </w:r>
      <w:proofErr w:type="gramEnd"/>
      <w:r w:rsidR="002729C2">
        <w:rPr>
          <w:color w:val="000000" w:themeColor="text1"/>
        </w:rPr>
        <w:t xml:space="preserve"> the data has been recorded in the same way</w:t>
      </w:r>
      <w:r w:rsidR="006C5860">
        <w:rPr>
          <w:color w:val="000000" w:themeColor="text1"/>
        </w:rPr>
        <w:t xml:space="preserve">. </w:t>
      </w:r>
    </w:p>
    <w:p w14:paraId="0B2FFECB" w14:textId="3163EE55" w:rsidR="00F8035A" w:rsidRDefault="006C5860" w:rsidP="00F8035A">
      <w:pPr>
        <w:rPr>
          <w:color w:val="000000" w:themeColor="text1"/>
        </w:rPr>
      </w:pPr>
      <w:r>
        <w:rPr>
          <w:color w:val="000000" w:themeColor="text1"/>
        </w:rPr>
        <w:t xml:space="preserve">Within this report the definitions of digital and land surveying have been explained, as well as my further explanations and understanding of levelling and surveying. A detailed explanation and understanding of instruments and equipment has been demonstrated, which has furthermore been used to conduct a thorough land survey to evaluate the </w:t>
      </w:r>
      <w:r>
        <w:rPr>
          <w:color w:val="000000" w:themeColor="text1"/>
        </w:rPr>
        <w:lastRenderedPageBreak/>
        <w:t>condition of the land plane and conclude that a large amount of the land will need to be cut to level off the plane.</w:t>
      </w:r>
    </w:p>
    <w:p w14:paraId="61BB07B2" w14:textId="5F23292E" w:rsidR="00F8035A" w:rsidRDefault="00F8035A" w:rsidP="00F8035A">
      <w:pPr>
        <w:rPr>
          <w:color w:val="000000" w:themeColor="text1"/>
        </w:rPr>
      </w:pPr>
    </w:p>
    <w:p w14:paraId="62EFAAAB" w14:textId="1F733D9C" w:rsidR="00F8035A" w:rsidRDefault="00F8035A" w:rsidP="00F8035A">
      <w:pPr>
        <w:rPr>
          <w:color w:val="000000" w:themeColor="text1"/>
        </w:rPr>
      </w:pPr>
    </w:p>
    <w:p w14:paraId="230F5B32" w14:textId="1F2A589F" w:rsidR="00F8035A" w:rsidRDefault="00F8035A" w:rsidP="00F8035A">
      <w:pPr>
        <w:rPr>
          <w:color w:val="000000" w:themeColor="text1"/>
        </w:rPr>
      </w:pPr>
    </w:p>
    <w:p w14:paraId="36967BDE" w14:textId="461ABEA7" w:rsidR="00F8035A" w:rsidRDefault="00F8035A" w:rsidP="00F8035A">
      <w:pPr>
        <w:rPr>
          <w:color w:val="000000" w:themeColor="text1"/>
        </w:rPr>
      </w:pPr>
    </w:p>
    <w:p w14:paraId="0B10DFB1" w14:textId="216246AB" w:rsidR="00F8035A" w:rsidRDefault="00F8035A" w:rsidP="00F8035A">
      <w:pPr>
        <w:rPr>
          <w:color w:val="000000" w:themeColor="text1"/>
        </w:rPr>
      </w:pPr>
    </w:p>
    <w:p w14:paraId="523DDEE5" w14:textId="2A9CC9B0" w:rsidR="00F8035A" w:rsidRDefault="00F8035A" w:rsidP="00F8035A">
      <w:pPr>
        <w:rPr>
          <w:color w:val="000000" w:themeColor="text1"/>
        </w:rPr>
      </w:pPr>
    </w:p>
    <w:p w14:paraId="5BF23E40" w14:textId="774B0ADE" w:rsidR="00F8035A" w:rsidRDefault="00F8035A" w:rsidP="00F8035A">
      <w:pPr>
        <w:rPr>
          <w:color w:val="000000" w:themeColor="text1"/>
        </w:rPr>
      </w:pPr>
    </w:p>
    <w:p w14:paraId="14ECDCE3" w14:textId="5DE2BC37" w:rsidR="00F8035A" w:rsidRDefault="00F8035A" w:rsidP="00F8035A">
      <w:pPr>
        <w:rPr>
          <w:color w:val="000000" w:themeColor="text1"/>
        </w:rPr>
      </w:pPr>
    </w:p>
    <w:p w14:paraId="5E5B7C52" w14:textId="76BD36AB" w:rsidR="00F8035A" w:rsidRDefault="00F8035A" w:rsidP="00F8035A">
      <w:pPr>
        <w:rPr>
          <w:color w:val="000000" w:themeColor="text1"/>
        </w:rPr>
      </w:pPr>
    </w:p>
    <w:p w14:paraId="53E73901" w14:textId="6882B101" w:rsidR="00F8035A" w:rsidRDefault="00F8035A" w:rsidP="00F8035A">
      <w:pPr>
        <w:rPr>
          <w:color w:val="000000" w:themeColor="text1"/>
        </w:rPr>
      </w:pPr>
    </w:p>
    <w:p w14:paraId="78CD64CD" w14:textId="7AA10CD2" w:rsidR="00F8035A" w:rsidRDefault="00F8035A" w:rsidP="00F8035A">
      <w:pPr>
        <w:rPr>
          <w:color w:val="000000" w:themeColor="text1"/>
        </w:rPr>
      </w:pPr>
    </w:p>
    <w:p w14:paraId="0F75DA57" w14:textId="3745ED6F" w:rsidR="00F8035A" w:rsidRDefault="00F8035A" w:rsidP="00F8035A">
      <w:pPr>
        <w:rPr>
          <w:color w:val="000000" w:themeColor="text1"/>
        </w:rPr>
      </w:pPr>
    </w:p>
    <w:p w14:paraId="10B28D26" w14:textId="2CDDABC5" w:rsidR="00F8035A" w:rsidRDefault="00F8035A" w:rsidP="00F8035A">
      <w:pPr>
        <w:rPr>
          <w:color w:val="000000" w:themeColor="text1"/>
        </w:rPr>
      </w:pPr>
    </w:p>
    <w:p w14:paraId="4F136A8D" w14:textId="36EB6FBA" w:rsidR="00F8035A" w:rsidRDefault="00F8035A" w:rsidP="00F8035A">
      <w:pPr>
        <w:rPr>
          <w:color w:val="000000" w:themeColor="text1"/>
        </w:rPr>
      </w:pPr>
    </w:p>
    <w:p w14:paraId="0129F782" w14:textId="4208EDE6" w:rsidR="00F8035A" w:rsidRDefault="00F8035A" w:rsidP="00F8035A">
      <w:pPr>
        <w:rPr>
          <w:color w:val="000000" w:themeColor="text1"/>
        </w:rPr>
      </w:pPr>
    </w:p>
    <w:p w14:paraId="6B9B68D2" w14:textId="4411248B" w:rsidR="00F8035A" w:rsidRDefault="00F8035A" w:rsidP="00F8035A">
      <w:pPr>
        <w:rPr>
          <w:color w:val="000000" w:themeColor="text1"/>
        </w:rPr>
      </w:pPr>
    </w:p>
    <w:p w14:paraId="60B3C3D5" w14:textId="6B6CAC53" w:rsidR="00F8035A" w:rsidRDefault="00F8035A" w:rsidP="00F8035A">
      <w:pPr>
        <w:rPr>
          <w:color w:val="000000" w:themeColor="text1"/>
        </w:rPr>
      </w:pPr>
    </w:p>
    <w:p w14:paraId="431BE636" w14:textId="205B7B6A" w:rsidR="00F8035A" w:rsidRDefault="00F8035A" w:rsidP="00F8035A">
      <w:pPr>
        <w:rPr>
          <w:color w:val="000000" w:themeColor="text1"/>
        </w:rPr>
      </w:pPr>
    </w:p>
    <w:p w14:paraId="709A4428" w14:textId="6935AAA4" w:rsidR="00F8035A" w:rsidRDefault="00F8035A" w:rsidP="00F8035A">
      <w:pPr>
        <w:rPr>
          <w:color w:val="000000" w:themeColor="text1"/>
        </w:rPr>
      </w:pPr>
    </w:p>
    <w:p w14:paraId="4AE03603" w14:textId="1684E22A" w:rsidR="00F8035A" w:rsidRDefault="00F8035A" w:rsidP="00F8035A">
      <w:pPr>
        <w:rPr>
          <w:color w:val="000000" w:themeColor="text1"/>
        </w:rPr>
      </w:pPr>
    </w:p>
    <w:p w14:paraId="02E52D45" w14:textId="2D065289" w:rsidR="00F8035A" w:rsidRDefault="00F8035A" w:rsidP="00F8035A">
      <w:pPr>
        <w:rPr>
          <w:color w:val="000000" w:themeColor="text1"/>
        </w:rPr>
      </w:pPr>
    </w:p>
    <w:p w14:paraId="66991A86" w14:textId="1A9B85D6" w:rsidR="00F8035A" w:rsidRDefault="00F8035A" w:rsidP="00F8035A">
      <w:pPr>
        <w:rPr>
          <w:color w:val="000000" w:themeColor="text1"/>
        </w:rPr>
      </w:pPr>
    </w:p>
    <w:p w14:paraId="5B6A1F95" w14:textId="77777777" w:rsidR="00F8035A" w:rsidRDefault="00F8035A" w:rsidP="00F8035A">
      <w:pPr>
        <w:rPr>
          <w:color w:val="000000" w:themeColor="text1"/>
        </w:rPr>
      </w:pPr>
    </w:p>
    <w:p w14:paraId="18B67715" w14:textId="77777777" w:rsidR="00F8035A" w:rsidRDefault="00F8035A" w:rsidP="00F8035A">
      <w:pPr>
        <w:rPr>
          <w:color w:val="000000" w:themeColor="text1"/>
        </w:rPr>
      </w:pPr>
    </w:p>
    <w:sdt>
      <w:sdtPr>
        <w:id w:val="-278640543"/>
        <w:docPartObj>
          <w:docPartGallery w:val="Bibliographies"/>
          <w:docPartUnique/>
        </w:docPartObj>
      </w:sdtPr>
      <w:sdtContent>
        <w:p w14:paraId="349ABFAF" w14:textId="2FA6E9CB" w:rsidR="00F8035A" w:rsidRPr="00F8035A" w:rsidRDefault="00F8035A" w:rsidP="00F8035A">
          <w:pPr>
            <w:rPr>
              <w:rStyle w:val="Heading1Char"/>
              <w:rFonts w:asciiTheme="minorHAnsi" w:hAnsiTheme="minorHAnsi" w:cstheme="minorHAnsi"/>
              <w:color w:val="000000" w:themeColor="text1"/>
            </w:rPr>
          </w:pPr>
          <w:r w:rsidRPr="00F8035A">
            <w:rPr>
              <w:rStyle w:val="Heading1Char"/>
              <w:rFonts w:asciiTheme="minorHAnsi" w:hAnsiTheme="minorHAnsi" w:cstheme="minorHAnsi"/>
              <w:color w:val="000000" w:themeColor="text1"/>
            </w:rPr>
            <w:t>References</w:t>
          </w:r>
        </w:p>
        <w:sdt>
          <w:sdtPr>
            <w:id w:val="111145805"/>
            <w:bibliography/>
          </w:sdtPr>
          <w:sdtContent>
            <w:p w14:paraId="05BF9724" w14:textId="77777777" w:rsidR="00F8035A" w:rsidRDefault="00F8035A" w:rsidP="00F8035A">
              <w:pPr>
                <w:pStyle w:val="Bibliography"/>
                <w:rPr>
                  <w:noProof/>
                  <w:lang w:val="en-US"/>
                </w:rPr>
              </w:pPr>
              <w:r>
                <w:fldChar w:fldCharType="begin"/>
              </w:r>
              <w:r>
                <w:instrText xml:space="preserve"> BIBLIOGRAPHY </w:instrText>
              </w:r>
              <w:r>
                <w:fldChar w:fldCharType="separate"/>
              </w:r>
              <w:r>
                <w:rPr>
                  <w:noProof/>
                  <w:lang w:val="en-US"/>
                </w:rPr>
                <w:t xml:space="preserve">Anon., 2020. </w:t>
              </w:r>
              <w:r>
                <w:rPr>
                  <w:i/>
                  <w:iCs/>
                  <w:noProof/>
                  <w:lang w:val="en-US"/>
                </w:rPr>
                <w:t xml:space="preserve">Levelling in Surveying. </w:t>
              </w:r>
              <w:r>
                <w:rPr>
                  <w:noProof/>
                  <w:lang w:val="en-US"/>
                </w:rPr>
                <w:t xml:space="preserve">[Online] </w:t>
              </w:r>
              <w:r>
                <w:rPr>
                  <w:noProof/>
                  <w:lang w:val="en-US"/>
                </w:rPr>
                <w:br/>
                <w:t xml:space="preserve">Available at: </w:t>
              </w:r>
              <w:r>
                <w:rPr>
                  <w:noProof/>
                  <w:u w:val="single"/>
                  <w:lang w:val="en-US"/>
                </w:rPr>
                <w:t>https://www.designingbuildings.co.uk/wiki/Levelling_in_surveying</w:t>
              </w:r>
            </w:p>
            <w:p w14:paraId="2215FAC0" w14:textId="77777777" w:rsidR="00F8035A" w:rsidRDefault="00F8035A" w:rsidP="00F8035A">
              <w:pPr>
                <w:pStyle w:val="Bibliography"/>
                <w:rPr>
                  <w:noProof/>
                  <w:lang w:val="en-US"/>
                </w:rPr>
              </w:pPr>
              <w:r>
                <w:rPr>
                  <w:noProof/>
                  <w:lang w:val="en-US"/>
                </w:rPr>
                <w:t xml:space="preserve">Anon., 2022. </w:t>
              </w:r>
              <w:r>
                <w:rPr>
                  <w:i/>
                  <w:iCs/>
                  <w:noProof/>
                  <w:lang w:val="en-US"/>
                </w:rPr>
                <w:t xml:space="preserve">Dumpy Level Surveying – Components, Procedure, Advantages. </w:t>
              </w:r>
              <w:r>
                <w:rPr>
                  <w:noProof/>
                  <w:lang w:val="en-US"/>
                </w:rPr>
                <w:t xml:space="preserve">[Online] </w:t>
              </w:r>
              <w:r>
                <w:rPr>
                  <w:noProof/>
                  <w:lang w:val="en-US"/>
                </w:rPr>
                <w:br/>
                <w:t xml:space="preserve">Available at: </w:t>
              </w:r>
              <w:r>
                <w:rPr>
                  <w:noProof/>
                  <w:u w:val="single"/>
                  <w:lang w:val="en-US"/>
                </w:rPr>
                <w:t>https://theconstructor.org/surveying/dumpy-level-surveying-components-procedure-advantages/20456/</w:t>
              </w:r>
            </w:p>
            <w:p w14:paraId="404153D8" w14:textId="77777777" w:rsidR="00F8035A" w:rsidRDefault="00F8035A" w:rsidP="00F8035A">
              <w:pPr>
                <w:pStyle w:val="Bibliography"/>
                <w:rPr>
                  <w:noProof/>
                  <w:lang w:val="en-US"/>
                </w:rPr>
              </w:pPr>
              <w:r>
                <w:rPr>
                  <w:noProof/>
                  <w:lang w:val="en-US"/>
                </w:rPr>
                <w:t xml:space="preserve">Anon., n.d. [Online] </w:t>
              </w:r>
              <w:r>
                <w:rPr>
                  <w:noProof/>
                  <w:lang w:val="en-US"/>
                </w:rPr>
                <w:br/>
                <w:t xml:space="preserve">Available at: </w:t>
              </w:r>
              <w:r>
                <w:rPr>
                  <w:noProof/>
                  <w:u w:val="single"/>
                  <w:lang w:val="en-US"/>
                </w:rPr>
                <w:t>http://www.levelling.uhi.ac.uk/tutorial1_8.html</w:t>
              </w:r>
            </w:p>
            <w:p w14:paraId="253A52DF" w14:textId="77777777" w:rsidR="00F8035A" w:rsidRDefault="00F8035A" w:rsidP="00F8035A">
              <w:pPr>
                <w:pStyle w:val="Bibliography"/>
                <w:rPr>
                  <w:noProof/>
                  <w:lang w:val="en-US"/>
                </w:rPr>
              </w:pPr>
              <w:r>
                <w:rPr>
                  <w:noProof/>
                  <w:lang w:val="en-US"/>
                </w:rPr>
                <w:t xml:space="preserve">Anon., n.d. </w:t>
              </w:r>
              <w:r>
                <w:rPr>
                  <w:i/>
                  <w:iCs/>
                  <w:noProof/>
                  <w:lang w:val="en-US"/>
                </w:rPr>
                <w:t xml:space="preserve">Different types of Levels used for Levelling in Surveying. </w:t>
              </w:r>
              <w:r>
                <w:rPr>
                  <w:noProof/>
                  <w:lang w:val="en-US"/>
                </w:rPr>
                <w:t xml:space="preserve">[Online] </w:t>
              </w:r>
              <w:r>
                <w:rPr>
                  <w:noProof/>
                  <w:lang w:val="en-US"/>
                </w:rPr>
                <w:br/>
                <w:t xml:space="preserve">Available at: </w:t>
              </w:r>
              <w:r>
                <w:rPr>
                  <w:noProof/>
                  <w:u w:val="single"/>
                  <w:lang w:val="en-US"/>
                </w:rPr>
                <w:t>https://theconstructor.org/surveying/types-of-levels-leveling-surveying/14690/</w:t>
              </w:r>
            </w:p>
            <w:p w14:paraId="498A00D7" w14:textId="77777777" w:rsidR="00F8035A" w:rsidRDefault="00F8035A" w:rsidP="00F8035A">
              <w:pPr>
                <w:pStyle w:val="Bibliography"/>
                <w:rPr>
                  <w:noProof/>
                  <w:lang w:val="en-US"/>
                </w:rPr>
              </w:pPr>
              <w:r>
                <w:rPr>
                  <w:noProof/>
                  <w:lang w:val="en-US"/>
                </w:rPr>
                <w:t xml:space="preserve">CivilJungle, 2022. </w:t>
              </w:r>
              <w:r>
                <w:rPr>
                  <w:i/>
                  <w:iCs/>
                  <w:noProof/>
                  <w:lang w:val="en-US"/>
                </w:rPr>
                <w:t xml:space="preserve">What Is Survey Levelling. </w:t>
              </w:r>
              <w:r>
                <w:rPr>
                  <w:noProof/>
                  <w:lang w:val="en-US"/>
                </w:rPr>
                <w:t xml:space="preserve">[Online] </w:t>
              </w:r>
              <w:r>
                <w:rPr>
                  <w:noProof/>
                  <w:lang w:val="en-US"/>
                </w:rPr>
                <w:br/>
                <w:t xml:space="preserve">Available at: </w:t>
              </w:r>
              <w:r>
                <w:rPr>
                  <w:noProof/>
                  <w:u w:val="single"/>
                  <w:lang w:val="en-US"/>
                </w:rPr>
                <w:t>https://civiljungle.com/survey-levelling/</w:t>
              </w:r>
            </w:p>
            <w:p w14:paraId="4E4F0B0D" w14:textId="77777777" w:rsidR="00F8035A" w:rsidRDefault="00F8035A" w:rsidP="00F8035A">
              <w:pPr>
                <w:pStyle w:val="Bibliography"/>
                <w:rPr>
                  <w:noProof/>
                  <w:lang w:val="en-US"/>
                </w:rPr>
              </w:pPr>
              <w:r>
                <w:rPr>
                  <w:noProof/>
                  <w:lang w:val="en-US"/>
                </w:rPr>
                <w:t xml:space="preserve">dtsurveys, 2022. </w:t>
              </w:r>
              <w:r>
                <w:rPr>
                  <w:i/>
                  <w:iCs/>
                  <w:noProof/>
                  <w:lang w:val="en-US"/>
                </w:rPr>
                <w:t xml:space="preserve">digital survey. </w:t>
              </w:r>
              <w:r>
                <w:rPr>
                  <w:noProof/>
                  <w:lang w:val="en-US"/>
                </w:rPr>
                <w:t xml:space="preserve">[Online] </w:t>
              </w:r>
              <w:r>
                <w:rPr>
                  <w:noProof/>
                  <w:lang w:val="en-US"/>
                </w:rPr>
                <w:br/>
                <w:t xml:space="preserve">Available at: </w:t>
              </w:r>
              <w:r>
                <w:rPr>
                  <w:noProof/>
                  <w:u w:val="single"/>
                  <w:lang w:val="en-US"/>
                </w:rPr>
                <w:t>https://www.dtsurveys.co.uk/digital-survey/</w:t>
              </w:r>
            </w:p>
            <w:p w14:paraId="4967CE7C" w14:textId="77777777" w:rsidR="00F8035A" w:rsidRDefault="00F8035A" w:rsidP="00F8035A">
              <w:pPr>
                <w:pStyle w:val="Bibliography"/>
                <w:rPr>
                  <w:noProof/>
                  <w:lang w:val="en-US"/>
                </w:rPr>
              </w:pPr>
              <w:r>
                <w:rPr>
                  <w:noProof/>
                  <w:lang w:val="en-US"/>
                </w:rPr>
                <w:t xml:space="preserve">Higa, M., 2022. </w:t>
              </w:r>
              <w:r>
                <w:rPr>
                  <w:i/>
                  <w:iCs/>
                  <w:noProof/>
                  <w:lang w:val="en-US"/>
                </w:rPr>
                <w:t xml:space="preserve">What is a Level Staff. </w:t>
              </w:r>
              <w:r>
                <w:rPr>
                  <w:noProof/>
                  <w:lang w:val="en-US"/>
                </w:rPr>
                <w:t xml:space="preserve">[Online] </w:t>
              </w:r>
              <w:r>
                <w:rPr>
                  <w:noProof/>
                  <w:lang w:val="en-US"/>
                </w:rPr>
                <w:br/>
                <w:t xml:space="preserve">Available at: </w:t>
              </w:r>
              <w:r>
                <w:rPr>
                  <w:noProof/>
                  <w:u w:val="single"/>
                  <w:lang w:val="en-US"/>
                </w:rPr>
                <w:t>https://www.aboutmechanics.com/what-is-a-level-staff.htm</w:t>
              </w:r>
            </w:p>
            <w:p w14:paraId="2E693FF1" w14:textId="77777777" w:rsidR="00F8035A" w:rsidRDefault="00F8035A" w:rsidP="00F8035A">
              <w:pPr>
                <w:pStyle w:val="Bibliography"/>
                <w:rPr>
                  <w:noProof/>
                  <w:lang w:val="en-US"/>
                </w:rPr>
              </w:pPr>
              <w:r>
                <w:rPr>
                  <w:noProof/>
                  <w:lang w:val="en-US"/>
                </w:rPr>
                <w:t xml:space="preserve">Merriam-Webster, 2022. </w:t>
              </w:r>
              <w:r>
                <w:rPr>
                  <w:i/>
                  <w:iCs/>
                  <w:noProof/>
                  <w:lang w:val="en-US"/>
                </w:rPr>
                <w:t xml:space="preserve">Dumpy Level. </w:t>
              </w:r>
              <w:r>
                <w:rPr>
                  <w:noProof/>
                  <w:lang w:val="en-US"/>
                </w:rPr>
                <w:t xml:space="preserve">[Online] </w:t>
              </w:r>
              <w:r>
                <w:rPr>
                  <w:noProof/>
                  <w:lang w:val="en-US"/>
                </w:rPr>
                <w:br/>
                <w:t xml:space="preserve">Available at: </w:t>
              </w:r>
              <w:r>
                <w:rPr>
                  <w:noProof/>
                  <w:u w:val="single"/>
                  <w:lang w:val="en-US"/>
                </w:rPr>
                <w:t>https://www.merriam-webster.com/dictionary/dumpy%20level</w:t>
              </w:r>
            </w:p>
            <w:p w14:paraId="2FB85E4A" w14:textId="1D620D9B" w:rsidR="00F8035A" w:rsidRDefault="00F8035A" w:rsidP="00F8035A">
              <w:r>
                <w:rPr>
                  <w:b/>
                  <w:bCs/>
                  <w:noProof/>
                </w:rPr>
                <w:fldChar w:fldCharType="end"/>
              </w:r>
            </w:p>
          </w:sdtContent>
        </w:sdt>
      </w:sdtContent>
    </w:sdt>
    <w:p w14:paraId="48A16563" w14:textId="77777777" w:rsidR="00F8035A" w:rsidRPr="001B27B3" w:rsidRDefault="00F8035A">
      <w:pPr>
        <w:rPr>
          <w:color w:val="000000" w:themeColor="text1"/>
        </w:rPr>
      </w:pPr>
    </w:p>
    <w:sectPr w:rsidR="00F8035A" w:rsidRPr="001B27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6D5751"/>
    <w:multiLevelType w:val="multilevel"/>
    <w:tmpl w:val="1D7440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638"/>
    <w:rsid w:val="00063638"/>
    <w:rsid w:val="000F3C2A"/>
    <w:rsid w:val="001B27B3"/>
    <w:rsid w:val="001D71B4"/>
    <w:rsid w:val="002729C2"/>
    <w:rsid w:val="00360FEE"/>
    <w:rsid w:val="004E0873"/>
    <w:rsid w:val="005A0795"/>
    <w:rsid w:val="006C5860"/>
    <w:rsid w:val="00AF4D5A"/>
    <w:rsid w:val="00BC54B8"/>
    <w:rsid w:val="00C82E59"/>
    <w:rsid w:val="00D22698"/>
    <w:rsid w:val="00D921EB"/>
    <w:rsid w:val="00F80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EE471"/>
  <w15:chartTrackingRefBased/>
  <w15:docId w15:val="{63F4A1E0-75FE-DF41-AB0F-4A0256A42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35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0873"/>
    <w:rPr>
      <w:color w:val="0563C1" w:themeColor="hyperlink"/>
      <w:u w:val="single"/>
    </w:rPr>
  </w:style>
  <w:style w:type="character" w:styleId="UnresolvedMention">
    <w:name w:val="Unresolved Mention"/>
    <w:basedOn w:val="DefaultParagraphFont"/>
    <w:uiPriority w:val="99"/>
    <w:semiHidden/>
    <w:unhideWhenUsed/>
    <w:rsid w:val="004E0873"/>
    <w:rPr>
      <w:color w:val="605E5C"/>
      <w:shd w:val="clear" w:color="auto" w:fill="E1DFDD"/>
    </w:rPr>
  </w:style>
  <w:style w:type="character" w:styleId="FollowedHyperlink">
    <w:name w:val="FollowedHyperlink"/>
    <w:basedOn w:val="DefaultParagraphFont"/>
    <w:uiPriority w:val="99"/>
    <w:semiHidden/>
    <w:unhideWhenUsed/>
    <w:rsid w:val="00F8035A"/>
    <w:rPr>
      <w:color w:val="954F72" w:themeColor="followedHyperlink"/>
      <w:u w:val="single"/>
    </w:rPr>
  </w:style>
  <w:style w:type="character" w:customStyle="1" w:styleId="Heading1Char">
    <w:name w:val="Heading 1 Char"/>
    <w:basedOn w:val="DefaultParagraphFont"/>
    <w:link w:val="Heading1"/>
    <w:uiPriority w:val="9"/>
    <w:rsid w:val="00F8035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80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467">
      <w:bodyDiv w:val="1"/>
      <w:marLeft w:val="0"/>
      <w:marRight w:val="0"/>
      <w:marTop w:val="0"/>
      <w:marBottom w:val="0"/>
      <w:divBdr>
        <w:top w:val="none" w:sz="0" w:space="0" w:color="auto"/>
        <w:left w:val="none" w:sz="0" w:space="0" w:color="auto"/>
        <w:bottom w:val="none" w:sz="0" w:space="0" w:color="auto"/>
        <w:right w:val="none" w:sz="0" w:space="0" w:color="auto"/>
      </w:divBdr>
    </w:div>
    <w:div w:id="59183685">
      <w:bodyDiv w:val="1"/>
      <w:marLeft w:val="0"/>
      <w:marRight w:val="0"/>
      <w:marTop w:val="0"/>
      <w:marBottom w:val="0"/>
      <w:divBdr>
        <w:top w:val="none" w:sz="0" w:space="0" w:color="auto"/>
        <w:left w:val="none" w:sz="0" w:space="0" w:color="auto"/>
        <w:bottom w:val="none" w:sz="0" w:space="0" w:color="auto"/>
        <w:right w:val="none" w:sz="0" w:space="0" w:color="auto"/>
      </w:divBdr>
    </w:div>
    <w:div w:id="112984662">
      <w:bodyDiv w:val="1"/>
      <w:marLeft w:val="0"/>
      <w:marRight w:val="0"/>
      <w:marTop w:val="0"/>
      <w:marBottom w:val="0"/>
      <w:divBdr>
        <w:top w:val="none" w:sz="0" w:space="0" w:color="auto"/>
        <w:left w:val="none" w:sz="0" w:space="0" w:color="auto"/>
        <w:bottom w:val="none" w:sz="0" w:space="0" w:color="auto"/>
        <w:right w:val="none" w:sz="0" w:space="0" w:color="auto"/>
      </w:divBdr>
    </w:div>
    <w:div w:id="183985659">
      <w:bodyDiv w:val="1"/>
      <w:marLeft w:val="0"/>
      <w:marRight w:val="0"/>
      <w:marTop w:val="0"/>
      <w:marBottom w:val="0"/>
      <w:divBdr>
        <w:top w:val="none" w:sz="0" w:space="0" w:color="auto"/>
        <w:left w:val="none" w:sz="0" w:space="0" w:color="auto"/>
        <w:bottom w:val="none" w:sz="0" w:space="0" w:color="auto"/>
        <w:right w:val="none" w:sz="0" w:space="0" w:color="auto"/>
      </w:divBdr>
    </w:div>
    <w:div w:id="262032987">
      <w:bodyDiv w:val="1"/>
      <w:marLeft w:val="0"/>
      <w:marRight w:val="0"/>
      <w:marTop w:val="0"/>
      <w:marBottom w:val="0"/>
      <w:divBdr>
        <w:top w:val="none" w:sz="0" w:space="0" w:color="auto"/>
        <w:left w:val="none" w:sz="0" w:space="0" w:color="auto"/>
        <w:bottom w:val="none" w:sz="0" w:space="0" w:color="auto"/>
        <w:right w:val="none" w:sz="0" w:space="0" w:color="auto"/>
      </w:divBdr>
    </w:div>
    <w:div w:id="267010451">
      <w:bodyDiv w:val="1"/>
      <w:marLeft w:val="0"/>
      <w:marRight w:val="0"/>
      <w:marTop w:val="0"/>
      <w:marBottom w:val="0"/>
      <w:divBdr>
        <w:top w:val="none" w:sz="0" w:space="0" w:color="auto"/>
        <w:left w:val="none" w:sz="0" w:space="0" w:color="auto"/>
        <w:bottom w:val="none" w:sz="0" w:space="0" w:color="auto"/>
        <w:right w:val="none" w:sz="0" w:space="0" w:color="auto"/>
      </w:divBdr>
    </w:div>
    <w:div w:id="297880730">
      <w:bodyDiv w:val="1"/>
      <w:marLeft w:val="0"/>
      <w:marRight w:val="0"/>
      <w:marTop w:val="0"/>
      <w:marBottom w:val="0"/>
      <w:divBdr>
        <w:top w:val="none" w:sz="0" w:space="0" w:color="auto"/>
        <w:left w:val="none" w:sz="0" w:space="0" w:color="auto"/>
        <w:bottom w:val="none" w:sz="0" w:space="0" w:color="auto"/>
        <w:right w:val="none" w:sz="0" w:space="0" w:color="auto"/>
      </w:divBdr>
    </w:div>
    <w:div w:id="300621488">
      <w:bodyDiv w:val="1"/>
      <w:marLeft w:val="0"/>
      <w:marRight w:val="0"/>
      <w:marTop w:val="0"/>
      <w:marBottom w:val="0"/>
      <w:divBdr>
        <w:top w:val="none" w:sz="0" w:space="0" w:color="auto"/>
        <w:left w:val="none" w:sz="0" w:space="0" w:color="auto"/>
        <w:bottom w:val="none" w:sz="0" w:space="0" w:color="auto"/>
        <w:right w:val="none" w:sz="0" w:space="0" w:color="auto"/>
      </w:divBdr>
    </w:div>
    <w:div w:id="341199921">
      <w:bodyDiv w:val="1"/>
      <w:marLeft w:val="0"/>
      <w:marRight w:val="0"/>
      <w:marTop w:val="0"/>
      <w:marBottom w:val="0"/>
      <w:divBdr>
        <w:top w:val="none" w:sz="0" w:space="0" w:color="auto"/>
        <w:left w:val="none" w:sz="0" w:space="0" w:color="auto"/>
        <w:bottom w:val="none" w:sz="0" w:space="0" w:color="auto"/>
        <w:right w:val="none" w:sz="0" w:space="0" w:color="auto"/>
      </w:divBdr>
      <w:divsChild>
        <w:div w:id="494036578">
          <w:marLeft w:val="0"/>
          <w:marRight w:val="0"/>
          <w:marTop w:val="0"/>
          <w:marBottom w:val="0"/>
          <w:divBdr>
            <w:top w:val="none" w:sz="0" w:space="0" w:color="auto"/>
            <w:left w:val="none" w:sz="0" w:space="0" w:color="auto"/>
            <w:bottom w:val="none" w:sz="0" w:space="0" w:color="auto"/>
            <w:right w:val="none" w:sz="0" w:space="0" w:color="auto"/>
          </w:divBdr>
        </w:div>
        <w:div w:id="1545748591">
          <w:marLeft w:val="0"/>
          <w:marRight w:val="0"/>
          <w:marTop w:val="0"/>
          <w:marBottom w:val="0"/>
          <w:divBdr>
            <w:top w:val="none" w:sz="0" w:space="0" w:color="auto"/>
            <w:left w:val="none" w:sz="0" w:space="0" w:color="auto"/>
            <w:bottom w:val="none" w:sz="0" w:space="0" w:color="auto"/>
            <w:right w:val="none" w:sz="0" w:space="0" w:color="auto"/>
          </w:divBdr>
        </w:div>
        <w:div w:id="2112973886">
          <w:marLeft w:val="0"/>
          <w:marRight w:val="0"/>
          <w:marTop w:val="0"/>
          <w:marBottom w:val="0"/>
          <w:divBdr>
            <w:top w:val="none" w:sz="0" w:space="0" w:color="auto"/>
            <w:left w:val="none" w:sz="0" w:space="0" w:color="auto"/>
            <w:bottom w:val="none" w:sz="0" w:space="0" w:color="auto"/>
            <w:right w:val="none" w:sz="0" w:space="0" w:color="auto"/>
          </w:divBdr>
        </w:div>
        <w:div w:id="875654448">
          <w:marLeft w:val="0"/>
          <w:marRight w:val="0"/>
          <w:marTop w:val="0"/>
          <w:marBottom w:val="0"/>
          <w:divBdr>
            <w:top w:val="none" w:sz="0" w:space="0" w:color="auto"/>
            <w:left w:val="none" w:sz="0" w:space="0" w:color="auto"/>
            <w:bottom w:val="none" w:sz="0" w:space="0" w:color="auto"/>
            <w:right w:val="none" w:sz="0" w:space="0" w:color="auto"/>
          </w:divBdr>
        </w:div>
        <w:div w:id="269092575">
          <w:marLeft w:val="0"/>
          <w:marRight w:val="0"/>
          <w:marTop w:val="0"/>
          <w:marBottom w:val="0"/>
          <w:divBdr>
            <w:top w:val="none" w:sz="0" w:space="0" w:color="auto"/>
            <w:left w:val="none" w:sz="0" w:space="0" w:color="auto"/>
            <w:bottom w:val="none" w:sz="0" w:space="0" w:color="auto"/>
            <w:right w:val="none" w:sz="0" w:space="0" w:color="auto"/>
          </w:divBdr>
          <w:divsChild>
            <w:div w:id="402877051">
              <w:marLeft w:val="0"/>
              <w:marRight w:val="0"/>
              <w:marTop w:val="30"/>
              <w:marBottom w:val="30"/>
              <w:divBdr>
                <w:top w:val="none" w:sz="0" w:space="0" w:color="auto"/>
                <w:left w:val="none" w:sz="0" w:space="0" w:color="auto"/>
                <w:bottom w:val="none" w:sz="0" w:space="0" w:color="auto"/>
                <w:right w:val="none" w:sz="0" w:space="0" w:color="auto"/>
              </w:divBdr>
              <w:divsChild>
                <w:div w:id="1221478064">
                  <w:marLeft w:val="0"/>
                  <w:marRight w:val="0"/>
                  <w:marTop w:val="0"/>
                  <w:marBottom w:val="0"/>
                  <w:divBdr>
                    <w:top w:val="none" w:sz="0" w:space="0" w:color="auto"/>
                    <w:left w:val="none" w:sz="0" w:space="0" w:color="auto"/>
                    <w:bottom w:val="none" w:sz="0" w:space="0" w:color="auto"/>
                    <w:right w:val="none" w:sz="0" w:space="0" w:color="auto"/>
                  </w:divBdr>
                  <w:divsChild>
                    <w:div w:id="2033795198">
                      <w:marLeft w:val="0"/>
                      <w:marRight w:val="0"/>
                      <w:marTop w:val="0"/>
                      <w:marBottom w:val="0"/>
                      <w:divBdr>
                        <w:top w:val="none" w:sz="0" w:space="0" w:color="auto"/>
                        <w:left w:val="none" w:sz="0" w:space="0" w:color="auto"/>
                        <w:bottom w:val="none" w:sz="0" w:space="0" w:color="auto"/>
                        <w:right w:val="none" w:sz="0" w:space="0" w:color="auto"/>
                      </w:divBdr>
                    </w:div>
                  </w:divsChild>
                </w:div>
                <w:div w:id="525338232">
                  <w:marLeft w:val="0"/>
                  <w:marRight w:val="0"/>
                  <w:marTop w:val="0"/>
                  <w:marBottom w:val="0"/>
                  <w:divBdr>
                    <w:top w:val="none" w:sz="0" w:space="0" w:color="auto"/>
                    <w:left w:val="none" w:sz="0" w:space="0" w:color="auto"/>
                    <w:bottom w:val="none" w:sz="0" w:space="0" w:color="auto"/>
                    <w:right w:val="none" w:sz="0" w:space="0" w:color="auto"/>
                  </w:divBdr>
                  <w:divsChild>
                    <w:div w:id="1651638613">
                      <w:marLeft w:val="0"/>
                      <w:marRight w:val="0"/>
                      <w:marTop w:val="0"/>
                      <w:marBottom w:val="0"/>
                      <w:divBdr>
                        <w:top w:val="none" w:sz="0" w:space="0" w:color="auto"/>
                        <w:left w:val="none" w:sz="0" w:space="0" w:color="auto"/>
                        <w:bottom w:val="none" w:sz="0" w:space="0" w:color="auto"/>
                        <w:right w:val="none" w:sz="0" w:space="0" w:color="auto"/>
                      </w:divBdr>
                    </w:div>
                  </w:divsChild>
                </w:div>
                <w:div w:id="1527910971">
                  <w:marLeft w:val="0"/>
                  <w:marRight w:val="0"/>
                  <w:marTop w:val="0"/>
                  <w:marBottom w:val="0"/>
                  <w:divBdr>
                    <w:top w:val="none" w:sz="0" w:space="0" w:color="auto"/>
                    <w:left w:val="none" w:sz="0" w:space="0" w:color="auto"/>
                    <w:bottom w:val="none" w:sz="0" w:space="0" w:color="auto"/>
                    <w:right w:val="none" w:sz="0" w:space="0" w:color="auto"/>
                  </w:divBdr>
                  <w:divsChild>
                    <w:div w:id="714308802">
                      <w:marLeft w:val="0"/>
                      <w:marRight w:val="0"/>
                      <w:marTop w:val="0"/>
                      <w:marBottom w:val="0"/>
                      <w:divBdr>
                        <w:top w:val="none" w:sz="0" w:space="0" w:color="auto"/>
                        <w:left w:val="none" w:sz="0" w:space="0" w:color="auto"/>
                        <w:bottom w:val="none" w:sz="0" w:space="0" w:color="auto"/>
                        <w:right w:val="none" w:sz="0" w:space="0" w:color="auto"/>
                      </w:divBdr>
                    </w:div>
                  </w:divsChild>
                </w:div>
                <w:div w:id="1064181113">
                  <w:marLeft w:val="0"/>
                  <w:marRight w:val="0"/>
                  <w:marTop w:val="0"/>
                  <w:marBottom w:val="0"/>
                  <w:divBdr>
                    <w:top w:val="none" w:sz="0" w:space="0" w:color="auto"/>
                    <w:left w:val="none" w:sz="0" w:space="0" w:color="auto"/>
                    <w:bottom w:val="none" w:sz="0" w:space="0" w:color="auto"/>
                    <w:right w:val="none" w:sz="0" w:space="0" w:color="auto"/>
                  </w:divBdr>
                  <w:divsChild>
                    <w:div w:id="1696346103">
                      <w:marLeft w:val="0"/>
                      <w:marRight w:val="0"/>
                      <w:marTop w:val="0"/>
                      <w:marBottom w:val="0"/>
                      <w:divBdr>
                        <w:top w:val="none" w:sz="0" w:space="0" w:color="auto"/>
                        <w:left w:val="none" w:sz="0" w:space="0" w:color="auto"/>
                        <w:bottom w:val="none" w:sz="0" w:space="0" w:color="auto"/>
                        <w:right w:val="none" w:sz="0" w:space="0" w:color="auto"/>
                      </w:divBdr>
                    </w:div>
                  </w:divsChild>
                </w:div>
                <w:div w:id="1088306900">
                  <w:marLeft w:val="0"/>
                  <w:marRight w:val="0"/>
                  <w:marTop w:val="0"/>
                  <w:marBottom w:val="0"/>
                  <w:divBdr>
                    <w:top w:val="none" w:sz="0" w:space="0" w:color="auto"/>
                    <w:left w:val="none" w:sz="0" w:space="0" w:color="auto"/>
                    <w:bottom w:val="none" w:sz="0" w:space="0" w:color="auto"/>
                    <w:right w:val="none" w:sz="0" w:space="0" w:color="auto"/>
                  </w:divBdr>
                  <w:divsChild>
                    <w:div w:id="1023168102">
                      <w:marLeft w:val="0"/>
                      <w:marRight w:val="0"/>
                      <w:marTop w:val="0"/>
                      <w:marBottom w:val="0"/>
                      <w:divBdr>
                        <w:top w:val="none" w:sz="0" w:space="0" w:color="auto"/>
                        <w:left w:val="none" w:sz="0" w:space="0" w:color="auto"/>
                        <w:bottom w:val="none" w:sz="0" w:space="0" w:color="auto"/>
                        <w:right w:val="none" w:sz="0" w:space="0" w:color="auto"/>
                      </w:divBdr>
                    </w:div>
                  </w:divsChild>
                </w:div>
                <w:div w:id="1780416853">
                  <w:marLeft w:val="0"/>
                  <w:marRight w:val="0"/>
                  <w:marTop w:val="0"/>
                  <w:marBottom w:val="0"/>
                  <w:divBdr>
                    <w:top w:val="none" w:sz="0" w:space="0" w:color="auto"/>
                    <w:left w:val="none" w:sz="0" w:space="0" w:color="auto"/>
                    <w:bottom w:val="none" w:sz="0" w:space="0" w:color="auto"/>
                    <w:right w:val="none" w:sz="0" w:space="0" w:color="auto"/>
                  </w:divBdr>
                  <w:divsChild>
                    <w:div w:id="1962956028">
                      <w:marLeft w:val="0"/>
                      <w:marRight w:val="0"/>
                      <w:marTop w:val="0"/>
                      <w:marBottom w:val="0"/>
                      <w:divBdr>
                        <w:top w:val="none" w:sz="0" w:space="0" w:color="auto"/>
                        <w:left w:val="none" w:sz="0" w:space="0" w:color="auto"/>
                        <w:bottom w:val="none" w:sz="0" w:space="0" w:color="auto"/>
                        <w:right w:val="none" w:sz="0" w:space="0" w:color="auto"/>
                      </w:divBdr>
                    </w:div>
                  </w:divsChild>
                </w:div>
                <w:div w:id="1021473824">
                  <w:marLeft w:val="0"/>
                  <w:marRight w:val="0"/>
                  <w:marTop w:val="0"/>
                  <w:marBottom w:val="0"/>
                  <w:divBdr>
                    <w:top w:val="none" w:sz="0" w:space="0" w:color="auto"/>
                    <w:left w:val="none" w:sz="0" w:space="0" w:color="auto"/>
                    <w:bottom w:val="none" w:sz="0" w:space="0" w:color="auto"/>
                    <w:right w:val="none" w:sz="0" w:space="0" w:color="auto"/>
                  </w:divBdr>
                  <w:divsChild>
                    <w:div w:id="733964670">
                      <w:marLeft w:val="0"/>
                      <w:marRight w:val="0"/>
                      <w:marTop w:val="0"/>
                      <w:marBottom w:val="0"/>
                      <w:divBdr>
                        <w:top w:val="none" w:sz="0" w:space="0" w:color="auto"/>
                        <w:left w:val="none" w:sz="0" w:space="0" w:color="auto"/>
                        <w:bottom w:val="none" w:sz="0" w:space="0" w:color="auto"/>
                        <w:right w:val="none" w:sz="0" w:space="0" w:color="auto"/>
                      </w:divBdr>
                    </w:div>
                  </w:divsChild>
                </w:div>
                <w:div w:id="473528179">
                  <w:marLeft w:val="0"/>
                  <w:marRight w:val="0"/>
                  <w:marTop w:val="0"/>
                  <w:marBottom w:val="0"/>
                  <w:divBdr>
                    <w:top w:val="none" w:sz="0" w:space="0" w:color="auto"/>
                    <w:left w:val="none" w:sz="0" w:space="0" w:color="auto"/>
                    <w:bottom w:val="none" w:sz="0" w:space="0" w:color="auto"/>
                    <w:right w:val="none" w:sz="0" w:space="0" w:color="auto"/>
                  </w:divBdr>
                  <w:divsChild>
                    <w:div w:id="560479253">
                      <w:marLeft w:val="0"/>
                      <w:marRight w:val="0"/>
                      <w:marTop w:val="0"/>
                      <w:marBottom w:val="0"/>
                      <w:divBdr>
                        <w:top w:val="none" w:sz="0" w:space="0" w:color="auto"/>
                        <w:left w:val="none" w:sz="0" w:space="0" w:color="auto"/>
                        <w:bottom w:val="none" w:sz="0" w:space="0" w:color="auto"/>
                        <w:right w:val="none" w:sz="0" w:space="0" w:color="auto"/>
                      </w:divBdr>
                    </w:div>
                  </w:divsChild>
                </w:div>
                <w:div w:id="403722294">
                  <w:marLeft w:val="0"/>
                  <w:marRight w:val="0"/>
                  <w:marTop w:val="0"/>
                  <w:marBottom w:val="0"/>
                  <w:divBdr>
                    <w:top w:val="none" w:sz="0" w:space="0" w:color="auto"/>
                    <w:left w:val="none" w:sz="0" w:space="0" w:color="auto"/>
                    <w:bottom w:val="none" w:sz="0" w:space="0" w:color="auto"/>
                    <w:right w:val="none" w:sz="0" w:space="0" w:color="auto"/>
                  </w:divBdr>
                  <w:divsChild>
                    <w:div w:id="496464671">
                      <w:marLeft w:val="0"/>
                      <w:marRight w:val="0"/>
                      <w:marTop w:val="0"/>
                      <w:marBottom w:val="0"/>
                      <w:divBdr>
                        <w:top w:val="none" w:sz="0" w:space="0" w:color="auto"/>
                        <w:left w:val="none" w:sz="0" w:space="0" w:color="auto"/>
                        <w:bottom w:val="none" w:sz="0" w:space="0" w:color="auto"/>
                        <w:right w:val="none" w:sz="0" w:space="0" w:color="auto"/>
                      </w:divBdr>
                    </w:div>
                  </w:divsChild>
                </w:div>
                <w:div w:id="77682474">
                  <w:marLeft w:val="0"/>
                  <w:marRight w:val="0"/>
                  <w:marTop w:val="0"/>
                  <w:marBottom w:val="0"/>
                  <w:divBdr>
                    <w:top w:val="none" w:sz="0" w:space="0" w:color="auto"/>
                    <w:left w:val="none" w:sz="0" w:space="0" w:color="auto"/>
                    <w:bottom w:val="none" w:sz="0" w:space="0" w:color="auto"/>
                    <w:right w:val="none" w:sz="0" w:space="0" w:color="auto"/>
                  </w:divBdr>
                  <w:divsChild>
                    <w:div w:id="1195801525">
                      <w:marLeft w:val="0"/>
                      <w:marRight w:val="0"/>
                      <w:marTop w:val="0"/>
                      <w:marBottom w:val="0"/>
                      <w:divBdr>
                        <w:top w:val="none" w:sz="0" w:space="0" w:color="auto"/>
                        <w:left w:val="none" w:sz="0" w:space="0" w:color="auto"/>
                        <w:bottom w:val="none" w:sz="0" w:space="0" w:color="auto"/>
                        <w:right w:val="none" w:sz="0" w:space="0" w:color="auto"/>
                      </w:divBdr>
                    </w:div>
                  </w:divsChild>
                </w:div>
                <w:div w:id="1964532841">
                  <w:marLeft w:val="0"/>
                  <w:marRight w:val="0"/>
                  <w:marTop w:val="0"/>
                  <w:marBottom w:val="0"/>
                  <w:divBdr>
                    <w:top w:val="none" w:sz="0" w:space="0" w:color="auto"/>
                    <w:left w:val="none" w:sz="0" w:space="0" w:color="auto"/>
                    <w:bottom w:val="none" w:sz="0" w:space="0" w:color="auto"/>
                    <w:right w:val="none" w:sz="0" w:space="0" w:color="auto"/>
                  </w:divBdr>
                  <w:divsChild>
                    <w:div w:id="211965230">
                      <w:marLeft w:val="0"/>
                      <w:marRight w:val="0"/>
                      <w:marTop w:val="0"/>
                      <w:marBottom w:val="0"/>
                      <w:divBdr>
                        <w:top w:val="none" w:sz="0" w:space="0" w:color="auto"/>
                        <w:left w:val="none" w:sz="0" w:space="0" w:color="auto"/>
                        <w:bottom w:val="none" w:sz="0" w:space="0" w:color="auto"/>
                        <w:right w:val="none" w:sz="0" w:space="0" w:color="auto"/>
                      </w:divBdr>
                    </w:div>
                  </w:divsChild>
                </w:div>
                <w:div w:id="646134039">
                  <w:marLeft w:val="0"/>
                  <w:marRight w:val="0"/>
                  <w:marTop w:val="0"/>
                  <w:marBottom w:val="0"/>
                  <w:divBdr>
                    <w:top w:val="none" w:sz="0" w:space="0" w:color="auto"/>
                    <w:left w:val="none" w:sz="0" w:space="0" w:color="auto"/>
                    <w:bottom w:val="none" w:sz="0" w:space="0" w:color="auto"/>
                    <w:right w:val="none" w:sz="0" w:space="0" w:color="auto"/>
                  </w:divBdr>
                  <w:divsChild>
                    <w:div w:id="749694871">
                      <w:marLeft w:val="0"/>
                      <w:marRight w:val="0"/>
                      <w:marTop w:val="0"/>
                      <w:marBottom w:val="0"/>
                      <w:divBdr>
                        <w:top w:val="none" w:sz="0" w:space="0" w:color="auto"/>
                        <w:left w:val="none" w:sz="0" w:space="0" w:color="auto"/>
                        <w:bottom w:val="none" w:sz="0" w:space="0" w:color="auto"/>
                        <w:right w:val="none" w:sz="0" w:space="0" w:color="auto"/>
                      </w:divBdr>
                    </w:div>
                  </w:divsChild>
                </w:div>
                <w:div w:id="2071538715">
                  <w:marLeft w:val="0"/>
                  <w:marRight w:val="0"/>
                  <w:marTop w:val="0"/>
                  <w:marBottom w:val="0"/>
                  <w:divBdr>
                    <w:top w:val="none" w:sz="0" w:space="0" w:color="auto"/>
                    <w:left w:val="none" w:sz="0" w:space="0" w:color="auto"/>
                    <w:bottom w:val="none" w:sz="0" w:space="0" w:color="auto"/>
                    <w:right w:val="none" w:sz="0" w:space="0" w:color="auto"/>
                  </w:divBdr>
                  <w:divsChild>
                    <w:div w:id="1167939053">
                      <w:marLeft w:val="0"/>
                      <w:marRight w:val="0"/>
                      <w:marTop w:val="0"/>
                      <w:marBottom w:val="0"/>
                      <w:divBdr>
                        <w:top w:val="none" w:sz="0" w:space="0" w:color="auto"/>
                        <w:left w:val="none" w:sz="0" w:space="0" w:color="auto"/>
                        <w:bottom w:val="none" w:sz="0" w:space="0" w:color="auto"/>
                        <w:right w:val="none" w:sz="0" w:space="0" w:color="auto"/>
                      </w:divBdr>
                    </w:div>
                  </w:divsChild>
                </w:div>
                <w:div w:id="2131823913">
                  <w:marLeft w:val="0"/>
                  <w:marRight w:val="0"/>
                  <w:marTop w:val="0"/>
                  <w:marBottom w:val="0"/>
                  <w:divBdr>
                    <w:top w:val="none" w:sz="0" w:space="0" w:color="auto"/>
                    <w:left w:val="none" w:sz="0" w:space="0" w:color="auto"/>
                    <w:bottom w:val="none" w:sz="0" w:space="0" w:color="auto"/>
                    <w:right w:val="none" w:sz="0" w:space="0" w:color="auto"/>
                  </w:divBdr>
                  <w:divsChild>
                    <w:div w:id="179706341">
                      <w:marLeft w:val="0"/>
                      <w:marRight w:val="0"/>
                      <w:marTop w:val="0"/>
                      <w:marBottom w:val="0"/>
                      <w:divBdr>
                        <w:top w:val="none" w:sz="0" w:space="0" w:color="auto"/>
                        <w:left w:val="none" w:sz="0" w:space="0" w:color="auto"/>
                        <w:bottom w:val="none" w:sz="0" w:space="0" w:color="auto"/>
                        <w:right w:val="none" w:sz="0" w:space="0" w:color="auto"/>
                      </w:divBdr>
                    </w:div>
                  </w:divsChild>
                </w:div>
                <w:div w:id="146553373">
                  <w:marLeft w:val="0"/>
                  <w:marRight w:val="0"/>
                  <w:marTop w:val="0"/>
                  <w:marBottom w:val="0"/>
                  <w:divBdr>
                    <w:top w:val="none" w:sz="0" w:space="0" w:color="auto"/>
                    <w:left w:val="none" w:sz="0" w:space="0" w:color="auto"/>
                    <w:bottom w:val="none" w:sz="0" w:space="0" w:color="auto"/>
                    <w:right w:val="none" w:sz="0" w:space="0" w:color="auto"/>
                  </w:divBdr>
                  <w:divsChild>
                    <w:div w:id="2016761799">
                      <w:marLeft w:val="0"/>
                      <w:marRight w:val="0"/>
                      <w:marTop w:val="0"/>
                      <w:marBottom w:val="0"/>
                      <w:divBdr>
                        <w:top w:val="none" w:sz="0" w:space="0" w:color="auto"/>
                        <w:left w:val="none" w:sz="0" w:space="0" w:color="auto"/>
                        <w:bottom w:val="none" w:sz="0" w:space="0" w:color="auto"/>
                        <w:right w:val="none" w:sz="0" w:space="0" w:color="auto"/>
                      </w:divBdr>
                    </w:div>
                  </w:divsChild>
                </w:div>
                <w:div w:id="1169058602">
                  <w:marLeft w:val="0"/>
                  <w:marRight w:val="0"/>
                  <w:marTop w:val="0"/>
                  <w:marBottom w:val="0"/>
                  <w:divBdr>
                    <w:top w:val="none" w:sz="0" w:space="0" w:color="auto"/>
                    <w:left w:val="none" w:sz="0" w:space="0" w:color="auto"/>
                    <w:bottom w:val="none" w:sz="0" w:space="0" w:color="auto"/>
                    <w:right w:val="none" w:sz="0" w:space="0" w:color="auto"/>
                  </w:divBdr>
                  <w:divsChild>
                    <w:div w:id="1938053205">
                      <w:marLeft w:val="0"/>
                      <w:marRight w:val="0"/>
                      <w:marTop w:val="0"/>
                      <w:marBottom w:val="0"/>
                      <w:divBdr>
                        <w:top w:val="none" w:sz="0" w:space="0" w:color="auto"/>
                        <w:left w:val="none" w:sz="0" w:space="0" w:color="auto"/>
                        <w:bottom w:val="none" w:sz="0" w:space="0" w:color="auto"/>
                        <w:right w:val="none" w:sz="0" w:space="0" w:color="auto"/>
                      </w:divBdr>
                    </w:div>
                  </w:divsChild>
                </w:div>
                <w:div w:id="882985722">
                  <w:marLeft w:val="0"/>
                  <w:marRight w:val="0"/>
                  <w:marTop w:val="0"/>
                  <w:marBottom w:val="0"/>
                  <w:divBdr>
                    <w:top w:val="none" w:sz="0" w:space="0" w:color="auto"/>
                    <w:left w:val="none" w:sz="0" w:space="0" w:color="auto"/>
                    <w:bottom w:val="none" w:sz="0" w:space="0" w:color="auto"/>
                    <w:right w:val="none" w:sz="0" w:space="0" w:color="auto"/>
                  </w:divBdr>
                  <w:divsChild>
                    <w:div w:id="1258904167">
                      <w:marLeft w:val="0"/>
                      <w:marRight w:val="0"/>
                      <w:marTop w:val="0"/>
                      <w:marBottom w:val="0"/>
                      <w:divBdr>
                        <w:top w:val="none" w:sz="0" w:space="0" w:color="auto"/>
                        <w:left w:val="none" w:sz="0" w:space="0" w:color="auto"/>
                        <w:bottom w:val="none" w:sz="0" w:space="0" w:color="auto"/>
                        <w:right w:val="none" w:sz="0" w:space="0" w:color="auto"/>
                      </w:divBdr>
                    </w:div>
                  </w:divsChild>
                </w:div>
                <w:div w:id="694043444">
                  <w:marLeft w:val="0"/>
                  <w:marRight w:val="0"/>
                  <w:marTop w:val="0"/>
                  <w:marBottom w:val="0"/>
                  <w:divBdr>
                    <w:top w:val="none" w:sz="0" w:space="0" w:color="auto"/>
                    <w:left w:val="none" w:sz="0" w:space="0" w:color="auto"/>
                    <w:bottom w:val="none" w:sz="0" w:space="0" w:color="auto"/>
                    <w:right w:val="none" w:sz="0" w:space="0" w:color="auto"/>
                  </w:divBdr>
                  <w:divsChild>
                    <w:div w:id="2012222633">
                      <w:marLeft w:val="0"/>
                      <w:marRight w:val="0"/>
                      <w:marTop w:val="0"/>
                      <w:marBottom w:val="0"/>
                      <w:divBdr>
                        <w:top w:val="none" w:sz="0" w:space="0" w:color="auto"/>
                        <w:left w:val="none" w:sz="0" w:space="0" w:color="auto"/>
                        <w:bottom w:val="none" w:sz="0" w:space="0" w:color="auto"/>
                        <w:right w:val="none" w:sz="0" w:space="0" w:color="auto"/>
                      </w:divBdr>
                    </w:div>
                  </w:divsChild>
                </w:div>
                <w:div w:id="1288778991">
                  <w:marLeft w:val="0"/>
                  <w:marRight w:val="0"/>
                  <w:marTop w:val="0"/>
                  <w:marBottom w:val="0"/>
                  <w:divBdr>
                    <w:top w:val="none" w:sz="0" w:space="0" w:color="auto"/>
                    <w:left w:val="none" w:sz="0" w:space="0" w:color="auto"/>
                    <w:bottom w:val="none" w:sz="0" w:space="0" w:color="auto"/>
                    <w:right w:val="none" w:sz="0" w:space="0" w:color="auto"/>
                  </w:divBdr>
                  <w:divsChild>
                    <w:div w:id="733622144">
                      <w:marLeft w:val="0"/>
                      <w:marRight w:val="0"/>
                      <w:marTop w:val="0"/>
                      <w:marBottom w:val="0"/>
                      <w:divBdr>
                        <w:top w:val="none" w:sz="0" w:space="0" w:color="auto"/>
                        <w:left w:val="none" w:sz="0" w:space="0" w:color="auto"/>
                        <w:bottom w:val="none" w:sz="0" w:space="0" w:color="auto"/>
                        <w:right w:val="none" w:sz="0" w:space="0" w:color="auto"/>
                      </w:divBdr>
                    </w:div>
                  </w:divsChild>
                </w:div>
                <w:div w:id="1405295885">
                  <w:marLeft w:val="0"/>
                  <w:marRight w:val="0"/>
                  <w:marTop w:val="0"/>
                  <w:marBottom w:val="0"/>
                  <w:divBdr>
                    <w:top w:val="none" w:sz="0" w:space="0" w:color="auto"/>
                    <w:left w:val="none" w:sz="0" w:space="0" w:color="auto"/>
                    <w:bottom w:val="none" w:sz="0" w:space="0" w:color="auto"/>
                    <w:right w:val="none" w:sz="0" w:space="0" w:color="auto"/>
                  </w:divBdr>
                  <w:divsChild>
                    <w:div w:id="1465082058">
                      <w:marLeft w:val="0"/>
                      <w:marRight w:val="0"/>
                      <w:marTop w:val="0"/>
                      <w:marBottom w:val="0"/>
                      <w:divBdr>
                        <w:top w:val="none" w:sz="0" w:space="0" w:color="auto"/>
                        <w:left w:val="none" w:sz="0" w:space="0" w:color="auto"/>
                        <w:bottom w:val="none" w:sz="0" w:space="0" w:color="auto"/>
                        <w:right w:val="none" w:sz="0" w:space="0" w:color="auto"/>
                      </w:divBdr>
                    </w:div>
                  </w:divsChild>
                </w:div>
                <w:div w:id="1179009389">
                  <w:marLeft w:val="0"/>
                  <w:marRight w:val="0"/>
                  <w:marTop w:val="0"/>
                  <w:marBottom w:val="0"/>
                  <w:divBdr>
                    <w:top w:val="none" w:sz="0" w:space="0" w:color="auto"/>
                    <w:left w:val="none" w:sz="0" w:space="0" w:color="auto"/>
                    <w:bottom w:val="none" w:sz="0" w:space="0" w:color="auto"/>
                    <w:right w:val="none" w:sz="0" w:space="0" w:color="auto"/>
                  </w:divBdr>
                  <w:divsChild>
                    <w:div w:id="125397121">
                      <w:marLeft w:val="0"/>
                      <w:marRight w:val="0"/>
                      <w:marTop w:val="0"/>
                      <w:marBottom w:val="0"/>
                      <w:divBdr>
                        <w:top w:val="none" w:sz="0" w:space="0" w:color="auto"/>
                        <w:left w:val="none" w:sz="0" w:space="0" w:color="auto"/>
                        <w:bottom w:val="none" w:sz="0" w:space="0" w:color="auto"/>
                        <w:right w:val="none" w:sz="0" w:space="0" w:color="auto"/>
                      </w:divBdr>
                    </w:div>
                  </w:divsChild>
                </w:div>
                <w:div w:id="580482970">
                  <w:marLeft w:val="0"/>
                  <w:marRight w:val="0"/>
                  <w:marTop w:val="0"/>
                  <w:marBottom w:val="0"/>
                  <w:divBdr>
                    <w:top w:val="none" w:sz="0" w:space="0" w:color="auto"/>
                    <w:left w:val="none" w:sz="0" w:space="0" w:color="auto"/>
                    <w:bottom w:val="none" w:sz="0" w:space="0" w:color="auto"/>
                    <w:right w:val="none" w:sz="0" w:space="0" w:color="auto"/>
                  </w:divBdr>
                  <w:divsChild>
                    <w:div w:id="519928775">
                      <w:marLeft w:val="0"/>
                      <w:marRight w:val="0"/>
                      <w:marTop w:val="0"/>
                      <w:marBottom w:val="0"/>
                      <w:divBdr>
                        <w:top w:val="none" w:sz="0" w:space="0" w:color="auto"/>
                        <w:left w:val="none" w:sz="0" w:space="0" w:color="auto"/>
                        <w:bottom w:val="none" w:sz="0" w:space="0" w:color="auto"/>
                        <w:right w:val="none" w:sz="0" w:space="0" w:color="auto"/>
                      </w:divBdr>
                    </w:div>
                  </w:divsChild>
                </w:div>
                <w:div w:id="926963270">
                  <w:marLeft w:val="0"/>
                  <w:marRight w:val="0"/>
                  <w:marTop w:val="0"/>
                  <w:marBottom w:val="0"/>
                  <w:divBdr>
                    <w:top w:val="none" w:sz="0" w:space="0" w:color="auto"/>
                    <w:left w:val="none" w:sz="0" w:space="0" w:color="auto"/>
                    <w:bottom w:val="none" w:sz="0" w:space="0" w:color="auto"/>
                    <w:right w:val="none" w:sz="0" w:space="0" w:color="auto"/>
                  </w:divBdr>
                  <w:divsChild>
                    <w:div w:id="1843396789">
                      <w:marLeft w:val="0"/>
                      <w:marRight w:val="0"/>
                      <w:marTop w:val="0"/>
                      <w:marBottom w:val="0"/>
                      <w:divBdr>
                        <w:top w:val="none" w:sz="0" w:space="0" w:color="auto"/>
                        <w:left w:val="none" w:sz="0" w:space="0" w:color="auto"/>
                        <w:bottom w:val="none" w:sz="0" w:space="0" w:color="auto"/>
                        <w:right w:val="none" w:sz="0" w:space="0" w:color="auto"/>
                      </w:divBdr>
                    </w:div>
                  </w:divsChild>
                </w:div>
                <w:div w:id="659230734">
                  <w:marLeft w:val="0"/>
                  <w:marRight w:val="0"/>
                  <w:marTop w:val="0"/>
                  <w:marBottom w:val="0"/>
                  <w:divBdr>
                    <w:top w:val="none" w:sz="0" w:space="0" w:color="auto"/>
                    <w:left w:val="none" w:sz="0" w:space="0" w:color="auto"/>
                    <w:bottom w:val="none" w:sz="0" w:space="0" w:color="auto"/>
                    <w:right w:val="none" w:sz="0" w:space="0" w:color="auto"/>
                  </w:divBdr>
                  <w:divsChild>
                    <w:div w:id="140275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290246">
      <w:bodyDiv w:val="1"/>
      <w:marLeft w:val="0"/>
      <w:marRight w:val="0"/>
      <w:marTop w:val="0"/>
      <w:marBottom w:val="0"/>
      <w:divBdr>
        <w:top w:val="none" w:sz="0" w:space="0" w:color="auto"/>
        <w:left w:val="none" w:sz="0" w:space="0" w:color="auto"/>
        <w:bottom w:val="none" w:sz="0" w:space="0" w:color="auto"/>
        <w:right w:val="none" w:sz="0" w:space="0" w:color="auto"/>
      </w:divBdr>
    </w:div>
    <w:div w:id="513229397">
      <w:bodyDiv w:val="1"/>
      <w:marLeft w:val="0"/>
      <w:marRight w:val="0"/>
      <w:marTop w:val="0"/>
      <w:marBottom w:val="0"/>
      <w:divBdr>
        <w:top w:val="none" w:sz="0" w:space="0" w:color="auto"/>
        <w:left w:val="none" w:sz="0" w:space="0" w:color="auto"/>
        <w:bottom w:val="none" w:sz="0" w:space="0" w:color="auto"/>
        <w:right w:val="none" w:sz="0" w:space="0" w:color="auto"/>
      </w:divBdr>
    </w:div>
    <w:div w:id="571085834">
      <w:bodyDiv w:val="1"/>
      <w:marLeft w:val="0"/>
      <w:marRight w:val="0"/>
      <w:marTop w:val="0"/>
      <w:marBottom w:val="0"/>
      <w:divBdr>
        <w:top w:val="none" w:sz="0" w:space="0" w:color="auto"/>
        <w:left w:val="none" w:sz="0" w:space="0" w:color="auto"/>
        <w:bottom w:val="none" w:sz="0" w:space="0" w:color="auto"/>
        <w:right w:val="none" w:sz="0" w:space="0" w:color="auto"/>
      </w:divBdr>
    </w:div>
    <w:div w:id="576979731">
      <w:bodyDiv w:val="1"/>
      <w:marLeft w:val="0"/>
      <w:marRight w:val="0"/>
      <w:marTop w:val="0"/>
      <w:marBottom w:val="0"/>
      <w:divBdr>
        <w:top w:val="none" w:sz="0" w:space="0" w:color="auto"/>
        <w:left w:val="none" w:sz="0" w:space="0" w:color="auto"/>
        <w:bottom w:val="none" w:sz="0" w:space="0" w:color="auto"/>
        <w:right w:val="none" w:sz="0" w:space="0" w:color="auto"/>
      </w:divBdr>
    </w:div>
    <w:div w:id="585117766">
      <w:bodyDiv w:val="1"/>
      <w:marLeft w:val="0"/>
      <w:marRight w:val="0"/>
      <w:marTop w:val="0"/>
      <w:marBottom w:val="0"/>
      <w:divBdr>
        <w:top w:val="none" w:sz="0" w:space="0" w:color="auto"/>
        <w:left w:val="none" w:sz="0" w:space="0" w:color="auto"/>
        <w:bottom w:val="none" w:sz="0" w:space="0" w:color="auto"/>
        <w:right w:val="none" w:sz="0" w:space="0" w:color="auto"/>
      </w:divBdr>
    </w:div>
    <w:div w:id="640887332">
      <w:bodyDiv w:val="1"/>
      <w:marLeft w:val="0"/>
      <w:marRight w:val="0"/>
      <w:marTop w:val="0"/>
      <w:marBottom w:val="0"/>
      <w:divBdr>
        <w:top w:val="none" w:sz="0" w:space="0" w:color="auto"/>
        <w:left w:val="none" w:sz="0" w:space="0" w:color="auto"/>
        <w:bottom w:val="none" w:sz="0" w:space="0" w:color="auto"/>
        <w:right w:val="none" w:sz="0" w:space="0" w:color="auto"/>
      </w:divBdr>
    </w:div>
    <w:div w:id="651835380">
      <w:bodyDiv w:val="1"/>
      <w:marLeft w:val="0"/>
      <w:marRight w:val="0"/>
      <w:marTop w:val="0"/>
      <w:marBottom w:val="0"/>
      <w:divBdr>
        <w:top w:val="none" w:sz="0" w:space="0" w:color="auto"/>
        <w:left w:val="none" w:sz="0" w:space="0" w:color="auto"/>
        <w:bottom w:val="none" w:sz="0" w:space="0" w:color="auto"/>
        <w:right w:val="none" w:sz="0" w:space="0" w:color="auto"/>
      </w:divBdr>
    </w:div>
    <w:div w:id="781651432">
      <w:bodyDiv w:val="1"/>
      <w:marLeft w:val="0"/>
      <w:marRight w:val="0"/>
      <w:marTop w:val="0"/>
      <w:marBottom w:val="0"/>
      <w:divBdr>
        <w:top w:val="none" w:sz="0" w:space="0" w:color="auto"/>
        <w:left w:val="none" w:sz="0" w:space="0" w:color="auto"/>
        <w:bottom w:val="none" w:sz="0" w:space="0" w:color="auto"/>
        <w:right w:val="none" w:sz="0" w:space="0" w:color="auto"/>
      </w:divBdr>
    </w:div>
    <w:div w:id="898590089">
      <w:bodyDiv w:val="1"/>
      <w:marLeft w:val="0"/>
      <w:marRight w:val="0"/>
      <w:marTop w:val="0"/>
      <w:marBottom w:val="0"/>
      <w:divBdr>
        <w:top w:val="none" w:sz="0" w:space="0" w:color="auto"/>
        <w:left w:val="none" w:sz="0" w:space="0" w:color="auto"/>
        <w:bottom w:val="none" w:sz="0" w:space="0" w:color="auto"/>
        <w:right w:val="none" w:sz="0" w:space="0" w:color="auto"/>
      </w:divBdr>
      <w:divsChild>
        <w:div w:id="1438985305">
          <w:marLeft w:val="0"/>
          <w:marRight w:val="0"/>
          <w:marTop w:val="0"/>
          <w:marBottom w:val="0"/>
          <w:divBdr>
            <w:top w:val="none" w:sz="0" w:space="0" w:color="auto"/>
            <w:left w:val="none" w:sz="0" w:space="0" w:color="auto"/>
            <w:bottom w:val="none" w:sz="0" w:space="0" w:color="auto"/>
            <w:right w:val="none" w:sz="0" w:space="0" w:color="auto"/>
          </w:divBdr>
        </w:div>
        <w:div w:id="1724018738">
          <w:marLeft w:val="0"/>
          <w:marRight w:val="0"/>
          <w:marTop w:val="0"/>
          <w:marBottom w:val="0"/>
          <w:divBdr>
            <w:top w:val="none" w:sz="0" w:space="0" w:color="auto"/>
            <w:left w:val="none" w:sz="0" w:space="0" w:color="auto"/>
            <w:bottom w:val="none" w:sz="0" w:space="0" w:color="auto"/>
            <w:right w:val="none" w:sz="0" w:space="0" w:color="auto"/>
          </w:divBdr>
        </w:div>
        <w:div w:id="2032486580">
          <w:marLeft w:val="0"/>
          <w:marRight w:val="0"/>
          <w:marTop w:val="0"/>
          <w:marBottom w:val="0"/>
          <w:divBdr>
            <w:top w:val="none" w:sz="0" w:space="0" w:color="auto"/>
            <w:left w:val="none" w:sz="0" w:space="0" w:color="auto"/>
            <w:bottom w:val="none" w:sz="0" w:space="0" w:color="auto"/>
            <w:right w:val="none" w:sz="0" w:space="0" w:color="auto"/>
          </w:divBdr>
          <w:divsChild>
            <w:div w:id="1731077637">
              <w:marLeft w:val="0"/>
              <w:marRight w:val="0"/>
              <w:marTop w:val="0"/>
              <w:marBottom w:val="0"/>
              <w:divBdr>
                <w:top w:val="none" w:sz="0" w:space="0" w:color="auto"/>
                <w:left w:val="none" w:sz="0" w:space="0" w:color="auto"/>
                <w:bottom w:val="none" w:sz="0" w:space="0" w:color="auto"/>
                <w:right w:val="none" w:sz="0" w:space="0" w:color="auto"/>
              </w:divBdr>
            </w:div>
            <w:div w:id="580723758">
              <w:marLeft w:val="0"/>
              <w:marRight w:val="0"/>
              <w:marTop w:val="0"/>
              <w:marBottom w:val="0"/>
              <w:divBdr>
                <w:top w:val="none" w:sz="0" w:space="0" w:color="auto"/>
                <w:left w:val="none" w:sz="0" w:space="0" w:color="auto"/>
                <w:bottom w:val="none" w:sz="0" w:space="0" w:color="auto"/>
                <w:right w:val="none" w:sz="0" w:space="0" w:color="auto"/>
              </w:divBdr>
            </w:div>
            <w:div w:id="494033045">
              <w:marLeft w:val="0"/>
              <w:marRight w:val="0"/>
              <w:marTop w:val="0"/>
              <w:marBottom w:val="0"/>
              <w:divBdr>
                <w:top w:val="none" w:sz="0" w:space="0" w:color="auto"/>
                <w:left w:val="none" w:sz="0" w:space="0" w:color="auto"/>
                <w:bottom w:val="none" w:sz="0" w:space="0" w:color="auto"/>
                <w:right w:val="none" w:sz="0" w:space="0" w:color="auto"/>
              </w:divBdr>
            </w:div>
            <w:div w:id="100375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418585">
      <w:bodyDiv w:val="1"/>
      <w:marLeft w:val="0"/>
      <w:marRight w:val="0"/>
      <w:marTop w:val="0"/>
      <w:marBottom w:val="0"/>
      <w:divBdr>
        <w:top w:val="none" w:sz="0" w:space="0" w:color="auto"/>
        <w:left w:val="none" w:sz="0" w:space="0" w:color="auto"/>
        <w:bottom w:val="none" w:sz="0" w:space="0" w:color="auto"/>
        <w:right w:val="none" w:sz="0" w:space="0" w:color="auto"/>
      </w:divBdr>
    </w:div>
    <w:div w:id="928807194">
      <w:bodyDiv w:val="1"/>
      <w:marLeft w:val="0"/>
      <w:marRight w:val="0"/>
      <w:marTop w:val="0"/>
      <w:marBottom w:val="0"/>
      <w:divBdr>
        <w:top w:val="none" w:sz="0" w:space="0" w:color="auto"/>
        <w:left w:val="none" w:sz="0" w:space="0" w:color="auto"/>
        <w:bottom w:val="none" w:sz="0" w:space="0" w:color="auto"/>
        <w:right w:val="none" w:sz="0" w:space="0" w:color="auto"/>
      </w:divBdr>
    </w:div>
    <w:div w:id="955983400">
      <w:bodyDiv w:val="1"/>
      <w:marLeft w:val="0"/>
      <w:marRight w:val="0"/>
      <w:marTop w:val="0"/>
      <w:marBottom w:val="0"/>
      <w:divBdr>
        <w:top w:val="none" w:sz="0" w:space="0" w:color="auto"/>
        <w:left w:val="none" w:sz="0" w:space="0" w:color="auto"/>
        <w:bottom w:val="none" w:sz="0" w:space="0" w:color="auto"/>
        <w:right w:val="none" w:sz="0" w:space="0" w:color="auto"/>
      </w:divBdr>
    </w:div>
    <w:div w:id="957683052">
      <w:bodyDiv w:val="1"/>
      <w:marLeft w:val="0"/>
      <w:marRight w:val="0"/>
      <w:marTop w:val="0"/>
      <w:marBottom w:val="0"/>
      <w:divBdr>
        <w:top w:val="none" w:sz="0" w:space="0" w:color="auto"/>
        <w:left w:val="none" w:sz="0" w:space="0" w:color="auto"/>
        <w:bottom w:val="none" w:sz="0" w:space="0" w:color="auto"/>
        <w:right w:val="none" w:sz="0" w:space="0" w:color="auto"/>
      </w:divBdr>
    </w:div>
    <w:div w:id="992103963">
      <w:bodyDiv w:val="1"/>
      <w:marLeft w:val="0"/>
      <w:marRight w:val="0"/>
      <w:marTop w:val="0"/>
      <w:marBottom w:val="0"/>
      <w:divBdr>
        <w:top w:val="none" w:sz="0" w:space="0" w:color="auto"/>
        <w:left w:val="none" w:sz="0" w:space="0" w:color="auto"/>
        <w:bottom w:val="none" w:sz="0" w:space="0" w:color="auto"/>
        <w:right w:val="none" w:sz="0" w:space="0" w:color="auto"/>
      </w:divBdr>
    </w:div>
    <w:div w:id="1037585974">
      <w:bodyDiv w:val="1"/>
      <w:marLeft w:val="0"/>
      <w:marRight w:val="0"/>
      <w:marTop w:val="0"/>
      <w:marBottom w:val="0"/>
      <w:divBdr>
        <w:top w:val="none" w:sz="0" w:space="0" w:color="auto"/>
        <w:left w:val="none" w:sz="0" w:space="0" w:color="auto"/>
        <w:bottom w:val="none" w:sz="0" w:space="0" w:color="auto"/>
        <w:right w:val="none" w:sz="0" w:space="0" w:color="auto"/>
      </w:divBdr>
    </w:div>
    <w:div w:id="1053584042">
      <w:bodyDiv w:val="1"/>
      <w:marLeft w:val="0"/>
      <w:marRight w:val="0"/>
      <w:marTop w:val="0"/>
      <w:marBottom w:val="0"/>
      <w:divBdr>
        <w:top w:val="none" w:sz="0" w:space="0" w:color="auto"/>
        <w:left w:val="none" w:sz="0" w:space="0" w:color="auto"/>
        <w:bottom w:val="none" w:sz="0" w:space="0" w:color="auto"/>
        <w:right w:val="none" w:sz="0" w:space="0" w:color="auto"/>
      </w:divBdr>
    </w:div>
    <w:div w:id="1108702039">
      <w:bodyDiv w:val="1"/>
      <w:marLeft w:val="0"/>
      <w:marRight w:val="0"/>
      <w:marTop w:val="0"/>
      <w:marBottom w:val="0"/>
      <w:divBdr>
        <w:top w:val="none" w:sz="0" w:space="0" w:color="auto"/>
        <w:left w:val="none" w:sz="0" w:space="0" w:color="auto"/>
        <w:bottom w:val="none" w:sz="0" w:space="0" w:color="auto"/>
        <w:right w:val="none" w:sz="0" w:space="0" w:color="auto"/>
      </w:divBdr>
    </w:div>
    <w:div w:id="1125930389">
      <w:bodyDiv w:val="1"/>
      <w:marLeft w:val="0"/>
      <w:marRight w:val="0"/>
      <w:marTop w:val="0"/>
      <w:marBottom w:val="0"/>
      <w:divBdr>
        <w:top w:val="none" w:sz="0" w:space="0" w:color="auto"/>
        <w:left w:val="none" w:sz="0" w:space="0" w:color="auto"/>
        <w:bottom w:val="none" w:sz="0" w:space="0" w:color="auto"/>
        <w:right w:val="none" w:sz="0" w:space="0" w:color="auto"/>
      </w:divBdr>
      <w:divsChild>
        <w:div w:id="1715419395">
          <w:marLeft w:val="0"/>
          <w:marRight w:val="0"/>
          <w:marTop w:val="0"/>
          <w:marBottom w:val="0"/>
          <w:divBdr>
            <w:top w:val="none" w:sz="0" w:space="0" w:color="auto"/>
            <w:left w:val="none" w:sz="0" w:space="0" w:color="auto"/>
            <w:bottom w:val="none" w:sz="0" w:space="0" w:color="auto"/>
            <w:right w:val="none" w:sz="0" w:space="0" w:color="auto"/>
          </w:divBdr>
        </w:div>
        <w:div w:id="952639959">
          <w:marLeft w:val="0"/>
          <w:marRight w:val="0"/>
          <w:marTop w:val="0"/>
          <w:marBottom w:val="0"/>
          <w:divBdr>
            <w:top w:val="none" w:sz="0" w:space="0" w:color="auto"/>
            <w:left w:val="none" w:sz="0" w:space="0" w:color="auto"/>
            <w:bottom w:val="none" w:sz="0" w:space="0" w:color="auto"/>
            <w:right w:val="none" w:sz="0" w:space="0" w:color="auto"/>
          </w:divBdr>
        </w:div>
        <w:div w:id="873074280">
          <w:marLeft w:val="0"/>
          <w:marRight w:val="0"/>
          <w:marTop w:val="0"/>
          <w:marBottom w:val="0"/>
          <w:divBdr>
            <w:top w:val="none" w:sz="0" w:space="0" w:color="auto"/>
            <w:left w:val="none" w:sz="0" w:space="0" w:color="auto"/>
            <w:bottom w:val="none" w:sz="0" w:space="0" w:color="auto"/>
            <w:right w:val="none" w:sz="0" w:space="0" w:color="auto"/>
          </w:divBdr>
        </w:div>
        <w:div w:id="621888361">
          <w:marLeft w:val="0"/>
          <w:marRight w:val="0"/>
          <w:marTop w:val="0"/>
          <w:marBottom w:val="0"/>
          <w:divBdr>
            <w:top w:val="none" w:sz="0" w:space="0" w:color="auto"/>
            <w:left w:val="none" w:sz="0" w:space="0" w:color="auto"/>
            <w:bottom w:val="none" w:sz="0" w:space="0" w:color="auto"/>
            <w:right w:val="none" w:sz="0" w:space="0" w:color="auto"/>
          </w:divBdr>
        </w:div>
        <w:div w:id="1812285016">
          <w:marLeft w:val="0"/>
          <w:marRight w:val="0"/>
          <w:marTop w:val="0"/>
          <w:marBottom w:val="0"/>
          <w:divBdr>
            <w:top w:val="none" w:sz="0" w:space="0" w:color="auto"/>
            <w:left w:val="none" w:sz="0" w:space="0" w:color="auto"/>
            <w:bottom w:val="none" w:sz="0" w:space="0" w:color="auto"/>
            <w:right w:val="none" w:sz="0" w:space="0" w:color="auto"/>
          </w:divBdr>
          <w:divsChild>
            <w:div w:id="1708025345">
              <w:marLeft w:val="0"/>
              <w:marRight w:val="0"/>
              <w:marTop w:val="30"/>
              <w:marBottom w:val="30"/>
              <w:divBdr>
                <w:top w:val="none" w:sz="0" w:space="0" w:color="auto"/>
                <w:left w:val="none" w:sz="0" w:space="0" w:color="auto"/>
                <w:bottom w:val="none" w:sz="0" w:space="0" w:color="auto"/>
                <w:right w:val="none" w:sz="0" w:space="0" w:color="auto"/>
              </w:divBdr>
              <w:divsChild>
                <w:div w:id="1702242497">
                  <w:marLeft w:val="0"/>
                  <w:marRight w:val="0"/>
                  <w:marTop w:val="0"/>
                  <w:marBottom w:val="0"/>
                  <w:divBdr>
                    <w:top w:val="none" w:sz="0" w:space="0" w:color="auto"/>
                    <w:left w:val="none" w:sz="0" w:space="0" w:color="auto"/>
                    <w:bottom w:val="none" w:sz="0" w:space="0" w:color="auto"/>
                    <w:right w:val="none" w:sz="0" w:space="0" w:color="auto"/>
                  </w:divBdr>
                  <w:divsChild>
                    <w:div w:id="1047530356">
                      <w:marLeft w:val="0"/>
                      <w:marRight w:val="0"/>
                      <w:marTop w:val="0"/>
                      <w:marBottom w:val="0"/>
                      <w:divBdr>
                        <w:top w:val="none" w:sz="0" w:space="0" w:color="auto"/>
                        <w:left w:val="none" w:sz="0" w:space="0" w:color="auto"/>
                        <w:bottom w:val="none" w:sz="0" w:space="0" w:color="auto"/>
                        <w:right w:val="none" w:sz="0" w:space="0" w:color="auto"/>
                      </w:divBdr>
                    </w:div>
                  </w:divsChild>
                </w:div>
                <w:div w:id="2140489789">
                  <w:marLeft w:val="0"/>
                  <w:marRight w:val="0"/>
                  <w:marTop w:val="0"/>
                  <w:marBottom w:val="0"/>
                  <w:divBdr>
                    <w:top w:val="none" w:sz="0" w:space="0" w:color="auto"/>
                    <w:left w:val="none" w:sz="0" w:space="0" w:color="auto"/>
                    <w:bottom w:val="none" w:sz="0" w:space="0" w:color="auto"/>
                    <w:right w:val="none" w:sz="0" w:space="0" w:color="auto"/>
                  </w:divBdr>
                  <w:divsChild>
                    <w:div w:id="169102128">
                      <w:marLeft w:val="0"/>
                      <w:marRight w:val="0"/>
                      <w:marTop w:val="0"/>
                      <w:marBottom w:val="0"/>
                      <w:divBdr>
                        <w:top w:val="none" w:sz="0" w:space="0" w:color="auto"/>
                        <w:left w:val="none" w:sz="0" w:space="0" w:color="auto"/>
                        <w:bottom w:val="none" w:sz="0" w:space="0" w:color="auto"/>
                        <w:right w:val="none" w:sz="0" w:space="0" w:color="auto"/>
                      </w:divBdr>
                    </w:div>
                  </w:divsChild>
                </w:div>
                <w:div w:id="33115798">
                  <w:marLeft w:val="0"/>
                  <w:marRight w:val="0"/>
                  <w:marTop w:val="0"/>
                  <w:marBottom w:val="0"/>
                  <w:divBdr>
                    <w:top w:val="none" w:sz="0" w:space="0" w:color="auto"/>
                    <w:left w:val="none" w:sz="0" w:space="0" w:color="auto"/>
                    <w:bottom w:val="none" w:sz="0" w:space="0" w:color="auto"/>
                    <w:right w:val="none" w:sz="0" w:space="0" w:color="auto"/>
                  </w:divBdr>
                  <w:divsChild>
                    <w:div w:id="1901742702">
                      <w:marLeft w:val="0"/>
                      <w:marRight w:val="0"/>
                      <w:marTop w:val="0"/>
                      <w:marBottom w:val="0"/>
                      <w:divBdr>
                        <w:top w:val="none" w:sz="0" w:space="0" w:color="auto"/>
                        <w:left w:val="none" w:sz="0" w:space="0" w:color="auto"/>
                        <w:bottom w:val="none" w:sz="0" w:space="0" w:color="auto"/>
                        <w:right w:val="none" w:sz="0" w:space="0" w:color="auto"/>
                      </w:divBdr>
                    </w:div>
                  </w:divsChild>
                </w:div>
                <w:div w:id="1389375998">
                  <w:marLeft w:val="0"/>
                  <w:marRight w:val="0"/>
                  <w:marTop w:val="0"/>
                  <w:marBottom w:val="0"/>
                  <w:divBdr>
                    <w:top w:val="none" w:sz="0" w:space="0" w:color="auto"/>
                    <w:left w:val="none" w:sz="0" w:space="0" w:color="auto"/>
                    <w:bottom w:val="none" w:sz="0" w:space="0" w:color="auto"/>
                    <w:right w:val="none" w:sz="0" w:space="0" w:color="auto"/>
                  </w:divBdr>
                  <w:divsChild>
                    <w:div w:id="2065595957">
                      <w:marLeft w:val="0"/>
                      <w:marRight w:val="0"/>
                      <w:marTop w:val="0"/>
                      <w:marBottom w:val="0"/>
                      <w:divBdr>
                        <w:top w:val="none" w:sz="0" w:space="0" w:color="auto"/>
                        <w:left w:val="none" w:sz="0" w:space="0" w:color="auto"/>
                        <w:bottom w:val="none" w:sz="0" w:space="0" w:color="auto"/>
                        <w:right w:val="none" w:sz="0" w:space="0" w:color="auto"/>
                      </w:divBdr>
                    </w:div>
                  </w:divsChild>
                </w:div>
                <w:div w:id="608511679">
                  <w:marLeft w:val="0"/>
                  <w:marRight w:val="0"/>
                  <w:marTop w:val="0"/>
                  <w:marBottom w:val="0"/>
                  <w:divBdr>
                    <w:top w:val="none" w:sz="0" w:space="0" w:color="auto"/>
                    <w:left w:val="none" w:sz="0" w:space="0" w:color="auto"/>
                    <w:bottom w:val="none" w:sz="0" w:space="0" w:color="auto"/>
                    <w:right w:val="none" w:sz="0" w:space="0" w:color="auto"/>
                  </w:divBdr>
                  <w:divsChild>
                    <w:div w:id="1846238032">
                      <w:marLeft w:val="0"/>
                      <w:marRight w:val="0"/>
                      <w:marTop w:val="0"/>
                      <w:marBottom w:val="0"/>
                      <w:divBdr>
                        <w:top w:val="none" w:sz="0" w:space="0" w:color="auto"/>
                        <w:left w:val="none" w:sz="0" w:space="0" w:color="auto"/>
                        <w:bottom w:val="none" w:sz="0" w:space="0" w:color="auto"/>
                        <w:right w:val="none" w:sz="0" w:space="0" w:color="auto"/>
                      </w:divBdr>
                    </w:div>
                  </w:divsChild>
                </w:div>
                <w:div w:id="1065103216">
                  <w:marLeft w:val="0"/>
                  <w:marRight w:val="0"/>
                  <w:marTop w:val="0"/>
                  <w:marBottom w:val="0"/>
                  <w:divBdr>
                    <w:top w:val="none" w:sz="0" w:space="0" w:color="auto"/>
                    <w:left w:val="none" w:sz="0" w:space="0" w:color="auto"/>
                    <w:bottom w:val="none" w:sz="0" w:space="0" w:color="auto"/>
                    <w:right w:val="none" w:sz="0" w:space="0" w:color="auto"/>
                  </w:divBdr>
                  <w:divsChild>
                    <w:div w:id="1915360122">
                      <w:marLeft w:val="0"/>
                      <w:marRight w:val="0"/>
                      <w:marTop w:val="0"/>
                      <w:marBottom w:val="0"/>
                      <w:divBdr>
                        <w:top w:val="none" w:sz="0" w:space="0" w:color="auto"/>
                        <w:left w:val="none" w:sz="0" w:space="0" w:color="auto"/>
                        <w:bottom w:val="none" w:sz="0" w:space="0" w:color="auto"/>
                        <w:right w:val="none" w:sz="0" w:space="0" w:color="auto"/>
                      </w:divBdr>
                    </w:div>
                  </w:divsChild>
                </w:div>
                <w:div w:id="2058120417">
                  <w:marLeft w:val="0"/>
                  <w:marRight w:val="0"/>
                  <w:marTop w:val="0"/>
                  <w:marBottom w:val="0"/>
                  <w:divBdr>
                    <w:top w:val="none" w:sz="0" w:space="0" w:color="auto"/>
                    <w:left w:val="none" w:sz="0" w:space="0" w:color="auto"/>
                    <w:bottom w:val="none" w:sz="0" w:space="0" w:color="auto"/>
                    <w:right w:val="none" w:sz="0" w:space="0" w:color="auto"/>
                  </w:divBdr>
                  <w:divsChild>
                    <w:div w:id="1790472303">
                      <w:marLeft w:val="0"/>
                      <w:marRight w:val="0"/>
                      <w:marTop w:val="0"/>
                      <w:marBottom w:val="0"/>
                      <w:divBdr>
                        <w:top w:val="none" w:sz="0" w:space="0" w:color="auto"/>
                        <w:left w:val="none" w:sz="0" w:space="0" w:color="auto"/>
                        <w:bottom w:val="none" w:sz="0" w:space="0" w:color="auto"/>
                        <w:right w:val="none" w:sz="0" w:space="0" w:color="auto"/>
                      </w:divBdr>
                    </w:div>
                  </w:divsChild>
                </w:div>
                <w:div w:id="1775318587">
                  <w:marLeft w:val="0"/>
                  <w:marRight w:val="0"/>
                  <w:marTop w:val="0"/>
                  <w:marBottom w:val="0"/>
                  <w:divBdr>
                    <w:top w:val="none" w:sz="0" w:space="0" w:color="auto"/>
                    <w:left w:val="none" w:sz="0" w:space="0" w:color="auto"/>
                    <w:bottom w:val="none" w:sz="0" w:space="0" w:color="auto"/>
                    <w:right w:val="none" w:sz="0" w:space="0" w:color="auto"/>
                  </w:divBdr>
                  <w:divsChild>
                    <w:div w:id="405881103">
                      <w:marLeft w:val="0"/>
                      <w:marRight w:val="0"/>
                      <w:marTop w:val="0"/>
                      <w:marBottom w:val="0"/>
                      <w:divBdr>
                        <w:top w:val="none" w:sz="0" w:space="0" w:color="auto"/>
                        <w:left w:val="none" w:sz="0" w:space="0" w:color="auto"/>
                        <w:bottom w:val="none" w:sz="0" w:space="0" w:color="auto"/>
                        <w:right w:val="none" w:sz="0" w:space="0" w:color="auto"/>
                      </w:divBdr>
                    </w:div>
                  </w:divsChild>
                </w:div>
                <w:div w:id="1051147400">
                  <w:marLeft w:val="0"/>
                  <w:marRight w:val="0"/>
                  <w:marTop w:val="0"/>
                  <w:marBottom w:val="0"/>
                  <w:divBdr>
                    <w:top w:val="none" w:sz="0" w:space="0" w:color="auto"/>
                    <w:left w:val="none" w:sz="0" w:space="0" w:color="auto"/>
                    <w:bottom w:val="none" w:sz="0" w:space="0" w:color="auto"/>
                    <w:right w:val="none" w:sz="0" w:space="0" w:color="auto"/>
                  </w:divBdr>
                  <w:divsChild>
                    <w:div w:id="127480403">
                      <w:marLeft w:val="0"/>
                      <w:marRight w:val="0"/>
                      <w:marTop w:val="0"/>
                      <w:marBottom w:val="0"/>
                      <w:divBdr>
                        <w:top w:val="none" w:sz="0" w:space="0" w:color="auto"/>
                        <w:left w:val="none" w:sz="0" w:space="0" w:color="auto"/>
                        <w:bottom w:val="none" w:sz="0" w:space="0" w:color="auto"/>
                        <w:right w:val="none" w:sz="0" w:space="0" w:color="auto"/>
                      </w:divBdr>
                    </w:div>
                  </w:divsChild>
                </w:div>
                <w:div w:id="1510634417">
                  <w:marLeft w:val="0"/>
                  <w:marRight w:val="0"/>
                  <w:marTop w:val="0"/>
                  <w:marBottom w:val="0"/>
                  <w:divBdr>
                    <w:top w:val="none" w:sz="0" w:space="0" w:color="auto"/>
                    <w:left w:val="none" w:sz="0" w:space="0" w:color="auto"/>
                    <w:bottom w:val="none" w:sz="0" w:space="0" w:color="auto"/>
                    <w:right w:val="none" w:sz="0" w:space="0" w:color="auto"/>
                  </w:divBdr>
                  <w:divsChild>
                    <w:div w:id="970289616">
                      <w:marLeft w:val="0"/>
                      <w:marRight w:val="0"/>
                      <w:marTop w:val="0"/>
                      <w:marBottom w:val="0"/>
                      <w:divBdr>
                        <w:top w:val="none" w:sz="0" w:space="0" w:color="auto"/>
                        <w:left w:val="none" w:sz="0" w:space="0" w:color="auto"/>
                        <w:bottom w:val="none" w:sz="0" w:space="0" w:color="auto"/>
                        <w:right w:val="none" w:sz="0" w:space="0" w:color="auto"/>
                      </w:divBdr>
                    </w:div>
                  </w:divsChild>
                </w:div>
                <w:div w:id="114715863">
                  <w:marLeft w:val="0"/>
                  <w:marRight w:val="0"/>
                  <w:marTop w:val="0"/>
                  <w:marBottom w:val="0"/>
                  <w:divBdr>
                    <w:top w:val="none" w:sz="0" w:space="0" w:color="auto"/>
                    <w:left w:val="none" w:sz="0" w:space="0" w:color="auto"/>
                    <w:bottom w:val="none" w:sz="0" w:space="0" w:color="auto"/>
                    <w:right w:val="none" w:sz="0" w:space="0" w:color="auto"/>
                  </w:divBdr>
                  <w:divsChild>
                    <w:div w:id="1893030545">
                      <w:marLeft w:val="0"/>
                      <w:marRight w:val="0"/>
                      <w:marTop w:val="0"/>
                      <w:marBottom w:val="0"/>
                      <w:divBdr>
                        <w:top w:val="none" w:sz="0" w:space="0" w:color="auto"/>
                        <w:left w:val="none" w:sz="0" w:space="0" w:color="auto"/>
                        <w:bottom w:val="none" w:sz="0" w:space="0" w:color="auto"/>
                        <w:right w:val="none" w:sz="0" w:space="0" w:color="auto"/>
                      </w:divBdr>
                    </w:div>
                  </w:divsChild>
                </w:div>
                <w:div w:id="211238744">
                  <w:marLeft w:val="0"/>
                  <w:marRight w:val="0"/>
                  <w:marTop w:val="0"/>
                  <w:marBottom w:val="0"/>
                  <w:divBdr>
                    <w:top w:val="none" w:sz="0" w:space="0" w:color="auto"/>
                    <w:left w:val="none" w:sz="0" w:space="0" w:color="auto"/>
                    <w:bottom w:val="none" w:sz="0" w:space="0" w:color="auto"/>
                    <w:right w:val="none" w:sz="0" w:space="0" w:color="auto"/>
                  </w:divBdr>
                  <w:divsChild>
                    <w:div w:id="786973641">
                      <w:marLeft w:val="0"/>
                      <w:marRight w:val="0"/>
                      <w:marTop w:val="0"/>
                      <w:marBottom w:val="0"/>
                      <w:divBdr>
                        <w:top w:val="none" w:sz="0" w:space="0" w:color="auto"/>
                        <w:left w:val="none" w:sz="0" w:space="0" w:color="auto"/>
                        <w:bottom w:val="none" w:sz="0" w:space="0" w:color="auto"/>
                        <w:right w:val="none" w:sz="0" w:space="0" w:color="auto"/>
                      </w:divBdr>
                    </w:div>
                  </w:divsChild>
                </w:div>
                <w:div w:id="266696349">
                  <w:marLeft w:val="0"/>
                  <w:marRight w:val="0"/>
                  <w:marTop w:val="0"/>
                  <w:marBottom w:val="0"/>
                  <w:divBdr>
                    <w:top w:val="none" w:sz="0" w:space="0" w:color="auto"/>
                    <w:left w:val="none" w:sz="0" w:space="0" w:color="auto"/>
                    <w:bottom w:val="none" w:sz="0" w:space="0" w:color="auto"/>
                    <w:right w:val="none" w:sz="0" w:space="0" w:color="auto"/>
                  </w:divBdr>
                  <w:divsChild>
                    <w:div w:id="727144982">
                      <w:marLeft w:val="0"/>
                      <w:marRight w:val="0"/>
                      <w:marTop w:val="0"/>
                      <w:marBottom w:val="0"/>
                      <w:divBdr>
                        <w:top w:val="none" w:sz="0" w:space="0" w:color="auto"/>
                        <w:left w:val="none" w:sz="0" w:space="0" w:color="auto"/>
                        <w:bottom w:val="none" w:sz="0" w:space="0" w:color="auto"/>
                        <w:right w:val="none" w:sz="0" w:space="0" w:color="auto"/>
                      </w:divBdr>
                    </w:div>
                  </w:divsChild>
                </w:div>
                <w:div w:id="1873881467">
                  <w:marLeft w:val="0"/>
                  <w:marRight w:val="0"/>
                  <w:marTop w:val="0"/>
                  <w:marBottom w:val="0"/>
                  <w:divBdr>
                    <w:top w:val="none" w:sz="0" w:space="0" w:color="auto"/>
                    <w:left w:val="none" w:sz="0" w:space="0" w:color="auto"/>
                    <w:bottom w:val="none" w:sz="0" w:space="0" w:color="auto"/>
                    <w:right w:val="none" w:sz="0" w:space="0" w:color="auto"/>
                  </w:divBdr>
                  <w:divsChild>
                    <w:div w:id="463084178">
                      <w:marLeft w:val="0"/>
                      <w:marRight w:val="0"/>
                      <w:marTop w:val="0"/>
                      <w:marBottom w:val="0"/>
                      <w:divBdr>
                        <w:top w:val="none" w:sz="0" w:space="0" w:color="auto"/>
                        <w:left w:val="none" w:sz="0" w:space="0" w:color="auto"/>
                        <w:bottom w:val="none" w:sz="0" w:space="0" w:color="auto"/>
                        <w:right w:val="none" w:sz="0" w:space="0" w:color="auto"/>
                      </w:divBdr>
                    </w:div>
                  </w:divsChild>
                </w:div>
                <w:div w:id="1900899384">
                  <w:marLeft w:val="0"/>
                  <w:marRight w:val="0"/>
                  <w:marTop w:val="0"/>
                  <w:marBottom w:val="0"/>
                  <w:divBdr>
                    <w:top w:val="none" w:sz="0" w:space="0" w:color="auto"/>
                    <w:left w:val="none" w:sz="0" w:space="0" w:color="auto"/>
                    <w:bottom w:val="none" w:sz="0" w:space="0" w:color="auto"/>
                    <w:right w:val="none" w:sz="0" w:space="0" w:color="auto"/>
                  </w:divBdr>
                  <w:divsChild>
                    <w:div w:id="1657952498">
                      <w:marLeft w:val="0"/>
                      <w:marRight w:val="0"/>
                      <w:marTop w:val="0"/>
                      <w:marBottom w:val="0"/>
                      <w:divBdr>
                        <w:top w:val="none" w:sz="0" w:space="0" w:color="auto"/>
                        <w:left w:val="none" w:sz="0" w:space="0" w:color="auto"/>
                        <w:bottom w:val="none" w:sz="0" w:space="0" w:color="auto"/>
                        <w:right w:val="none" w:sz="0" w:space="0" w:color="auto"/>
                      </w:divBdr>
                    </w:div>
                  </w:divsChild>
                </w:div>
                <w:div w:id="183831102">
                  <w:marLeft w:val="0"/>
                  <w:marRight w:val="0"/>
                  <w:marTop w:val="0"/>
                  <w:marBottom w:val="0"/>
                  <w:divBdr>
                    <w:top w:val="none" w:sz="0" w:space="0" w:color="auto"/>
                    <w:left w:val="none" w:sz="0" w:space="0" w:color="auto"/>
                    <w:bottom w:val="none" w:sz="0" w:space="0" w:color="auto"/>
                    <w:right w:val="none" w:sz="0" w:space="0" w:color="auto"/>
                  </w:divBdr>
                  <w:divsChild>
                    <w:div w:id="1533228676">
                      <w:marLeft w:val="0"/>
                      <w:marRight w:val="0"/>
                      <w:marTop w:val="0"/>
                      <w:marBottom w:val="0"/>
                      <w:divBdr>
                        <w:top w:val="none" w:sz="0" w:space="0" w:color="auto"/>
                        <w:left w:val="none" w:sz="0" w:space="0" w:color="auto"/>
                        <w:bottom w:val="none" w:sz="0" w:space="0" w:color="auto"/>
                        <w:right w:val="none" w:sz="0" w:space="0" w:color="auto"/>
                      </w:divBdr>
                    </w:div>
                  </w:divsChild>
                </w:div>
                <w:div w:id="1949505360">
                  <w:marLeft w:val="0"/>
                  <w:marRight w:val="0"/>
                  <w:marTop w:val="0"/>
                  <w:marBottom w:val="0"/>
                  <w:divBdr>
                    <w:top w:val="none" w:sz="0" w:space="0" w:color="auto"/>
                    <w:left w:val="none" w:sz="0" w:space="0" w:color="auto"/>
                    <w:bottom w:val="none" w:sz="0" w:space="0" w:color="auto"/>
                    <w:right w:val="none" w:sz="0" w:space="0" w:color="auto"/>
                  </w:divBdr>
                  <w:divsChild>
                    <w:div w:id="65032664">
                      <w:marLeft w:val="0"/>
                      <w:marRight w:val="0"/>
                      <w:marTop w:val="0"/>
                      <w:marBottom w:val="0"/>
                      <w:divBdr>
                        <w:top w:val="none" w:sz="0" w:space="0" w:color="auto"/>
                        <w:left w:val="none" w:sz="0" w:space="0" w:color="auto"/>
                        <w:bottom w:val="none" w:sz="0" w:space="0" w:color="auto"/>
                        <w:right w:val="none" w:sz="0" w:space="0" w:color="auto"/>
                      </w:divBdr>
                    </w:div>
                  </w:divsChild>
                </w:div>
                <w:div w:id="2143763024">
                  <w:marLeft w:val="0"/>
                  <w:marRight w:val="0"/>
                  <w:marTop w:val="0"/>
                  <w:marBottom w:val="0"/>
                  <w:divBdr>
                    <w:top w:val="none" w:sz="0" w:space="0" w:color="auto"/>
                    <w:left w:val="none" w:sz="0" w:space="0" w:color="auto"/>
                    <w:bottom w:val="none" w:sz="0" w:space="0" w:color="auto"/>
                    <w:right w:val="none" w:sz="0" w:space="0" w:color="auto"/>
                  </w:divBdr>
                  <w:divsChild>
                    <w:div w:id="1593199611">
                      <w:marLeft w:val="0"/>
                      <w:marRight w:val="0"/>
                      <w:marTop w:val="0"/>
                      <w:marBottom w:val="0"/>
                      <w:divBdr>
                        <w:top w:val="none" w:sz="0" w:space="0" w:color="auto"/>
                        <w:left w:val="none" w:sz="0" w:space="0" w:color="auto"/>
                        <w:bottom w:val="none" w:sz="0" w:space="0" w:color="auto"/>
                        <w:right w:val="none" w:sz="0" w:space="0" w:color="auto"/>
                      </w:divBdr>
                    </w:div>
                  </w:divsChild>
                </w:div>
                <w:div w:id="18046250">
                  <w:marLeft w:val="0"/>
                  <w:marRight w:val="0"/>
                  <w:marTop w:val="0"/>
                  <w:marBottom w:val="0"/>
                  <w:divBdr>
                    <w:top w:val="none" w:sz="0" w:space="0" w:color="auto"/>
                    <w:left w:val="none" w:sz="0" w:space="0" w:color="auto"/>
                    <w:bottom w:val="none" w:sz="0" w:space="0" w:color="auto"/>
                    <w:right w:val="none" w:sz="0" w:space="0" w:color="auto"/>
                  </w:divBdr>
                  <w:divsChild>
                    <w:div w:id="689070157">
                      <w:marLeft w:val="0"/>
                      <w:marRight w:val="0"/>
                      <w:marTop w:val="0"/>
                      <w:marBottom w:val="0"/>
                      <w:divBdr>
                        <w:top w:val="none" w:sz="0" w:space="0" w:color="auto"/>
                        <w:left w:val="none" w:sz="0" w:space="0" w:color="auto"/>
                        <w:bottom w:val="none" w:sz="0" w:space="0" w:color="auto"/>
                        <w:right w:val="none" w:sz="0" w:space="0" w:color="auto"/>
                      </w:divBdr>
                    </w:div>
                  </w:divsChild>
                </w:div>
                <w:div w:id="1819685491">
                  <w:marLeft w:val="0"/>
                  <w:marRight w:val="0"/>
                  <w:marTop w:val="0"/>
                  <w:marBottom w:val="0"/>
                  <w:divBdr>
                    <w:top w:val="none" w:sz="0" w:space="0" w:color="auto"/>
                    <w:left w:val="none" w:sz="0" w:space="0" w:color="auto"/>
                    <w:bottom w:val="none" w:sz="0" w:space="0" w:color="auto"/>
                    <w:right w:val="none" w:sz="0" w:space="0" w:color="auto"/>
                  </w:divBdr>
                  <w:divsChild>
                    <w:div w:id="983386100">
                      <w:marLeft w:val="0"/>
                      <w:marRight w:val="0"/>
                      <w:marTop w:val="0"/>
                      <w:marBottom w:val="0"/>
                      <w:divBdr>
                        <w:top w:val="none" w:sz="0" w:space="0" w:color="auto"/>
                        <w:left w:val="none" w:sz="0" w:space="0" w:color="auto"/>
                        <w:bottom w:val="none" w:sz="0" w:space="0" w:color="auto"/>
                        <w:right w:val="none" w:sz="0" w:space="0" w:color="auto"/>
                      </w:divBdr>
                    </w:div>
                  </w:divsChild>
                </w:div>
                <w:div w:id="2135559385">
                  <w:marLeft w:val="0"/>
                  <w:marRight w:val="0"/>
                  <w:marTop w:val="0"/>
                  <w:marBottom w:val="0"/>
                  <w:divBdr>
                    <w:top w:val="none" w:sz="0" w:space="0" w:color="auto"/>
                    <w:left w:val="none" w:sz="0" w:space="0" w:color="auto"/>
                    <w:bottom w:val="none" w:sz="0" w:space="0" w:color="auto"/>
                    <w:right w:val="none" w:sz="0" w:space="0" w:color="auto"/>
                  </w:divBdr>
                  <w:divsChild>
                    <w:div w:id="88621654">
                      <w:marLeft w:val="0"/>
                      <w:marRight w:val="0"/>
                      <w:marTop w:val="0"/>
                      <w:marBottom w:val="0"/>
                      <w:divBdr>
                        <w:top w:val="none" w:sz="0" w:space="0" w:color="auto"/>
                        <w:left w:val="none" w:sz="0" w:space="0" w:color="auto"/>
                        <w:bottom w:val="none" w:sz="0" w:space="0" w:color="auto"/>
                        <w:right w:val="none" w:sz="0" w:space="0" w:color="auto"/>
                      </w:divBdr>
                    </w:div>
                  </w:divsChild>
                </w:div>
                <w:div w:id="883491670">
                  <w:marLeft w:val="0"/>
                  <w:marRight w:val="0"/>
                  <w:marTop w:val="0"/>
                  <w:marBottom w:val="0"/>
                  <w:divBdr>
                    <w:top w:val="none" w:sz="0" w:space="0" w:color="auto"/>
                    <w:left w:val="none" w:sz="0" w:space="0" w:color="auto"/>
                    <w:bottom w:val="none" w:sz="0" w:space="0" w:color="auto"/>
                    <w:right w:val="none" w:sz="0" w:space="0" w:color="auto"/>
                  </w:divBdr>
                  <w:divsChild>
                    <w:div w:id="1653439465">
                      <w:marLeft w:val="0"/>
                      <w:marRight w:val="0"/>
                      <w:marTop w:val="0"/>
                      <w:marBottom w:val="0"/>
                      <w:divBdr>
                        <w:top w:val="none" w:sz="0" w:space="0" w:color="auto"/>
                        <w:left w:val="none" w:sz="0" w:space="0" w:color="auto"/>
                        <w:bottom w:val="none" w:sz="0" w:space="0" w:color="auto"/>
                        <w:right w:val="none" w:sz="0" w:space="0" w:color="auto"/>
                      </w:divBdr>
                    </w:div>
                  </w:divsChild>
                </w:div>
                <w:div w:id="1241914206">
                  <w:marLeft w:val="0"/>
                  <w:marRight w:val="0"/>
                  <w:marTop w:val="0"/>
                  <w:marBottom w:val="0"/>
                  <w:divBdr>
                    <w:top w:val="none" w:sz="0" w:space="0" w:color="auto"/>
                    <w:left w:val="none" w:sz="0" w:space="0" w:color="auto"/>
                    <w:bottom w:val="none" w:sz="0" w:space="0" w:color="auto"/>
                    <w:right w:val="none" w:sz="0" w:space="0" w:color="auto"/>
                  </w:divBdr>
                  <w:divsChild>
                    <w:div w:id="162553788">
                      <w:marLeft w:val="0"/>
                      <w:marRight w:val="0"/>
                      <w:marTop w:val="0"/>
                      <w:marBottom w:val="0"/>
                      <w:divBdr>
                        <w:top w:val="none" w:sz="0" w:space="0" w:color="auto"/>
                        <w:left w:val="none" w:sz="0" w:space="0" w:color="auto"/>
                        <w:bottom w:val="none" w:sz="0" w:space="0" w:color="auto"/>
                        <w:right w:val="none" w:sz="0" w:space="0" w:color="auto"/>
                      </w:divBdr>
                    </w:div>
                  </w:divsChild>
                </w:div>
                <w:div w:id="804473788">
                  <w:marLeft w:val="0"/>
                  <w:marRight w:val="0"/>
                  <w:marTop w:val="0"/>
                  <w:marBottom w:val="0"/>
                  <w:divBdr>
                    <w:top w:val="none" w:sz="0" w:space="0" w:color="auto"/>
                    <w:left w:val="none" w:sz="0" w:space="0" w:color="auto"/>
                    <w:bottom w:val="none" w:sz="0" w:space="0" w:color="auto"/>
                    <w:right w:val="none" w:sz="0" w:space="0" w:color="auto"/>
                  </w:divBdr>
                  <w:divsChild>
                    <w:div w:id="213138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610334">
      <w:bodyDiv w:val="1"/>
      <w:marLeft w:val="0"/>
      <w:marRight w:val="0"/>
      <w:marTop w:val="0"/>
      <w:marBottom w:val="0"/>
      <w:divBdr>
        <w:top w:val="none" w:sz="0" w:space="0" w:color="auto"/>
        <w:left w:val="none" w:sz="0" w:space="0" w:color="auto"/>
        <w:bottom w:val="none" w:sz="0" w:space="0" w:color="auto"/>
        <w:right w:val="none" w:sz="0" w:space="0" w:color="auto"/>
      </w:divBdr>
    </w:div>
    <w:div w:id="1203708898">
      <w:bodyDiv w:val="1"/>
      <w:marLeft w:val="0"/>
      <w:marRight w:val="0"/>
      <w:marTop w:val="0"/>
      <w:marBottom w:val="0"/>
      <w:divBdr>
        <w:top w:val="none" w:sz="0" w:space="0" w:color="auto"/>
        <w:left w:val="none" w:sz="0" w:space="0" w:color="auto"/>
        <w:bottom w:val="none" w:sz="0" w:space="0" w:color="auto"/>
        <w:right w:val="none" w:sz="0" w:space="0" w:color="auto"/>
      </w:divBdr>
    </w:div>
    <w:div w:id="1207596799">
      <w:bodyDiv w:val="1"/>
      <w:marLeft w:val="0"/>
      <w:marRight w:val="0"/>
      <w:marTop w:val="0"/>
      <w:marBottom w:val="0"/>
      <w:divBdr>
        <w:top w:val="none" w:sz="0" w:space="0" w:color="auto"/>
        <w:left w:val="none" w:sz="0" w:space="0" w:color="auto"/>
        <w:bottom w:val="none" w:sz="0" w:space="0" w:color="auto"/>
        <w:right w:val="none" w:sz="0" w:space="0" w:color="auto"/>
      </w:divBdr>
    </w:div>
    <w:div w:id="1235969525">
      <w:bodyDiv w:val="1"/>
      <w:marLeft w:val="0"/>
      <w:marRight w:val="0"/>
      <w:marTop w:val="0"/>
      <w:marBottom w:val="0"/>
      <w:divBdr>
        <w:top w:val="none" w:sz="0" w:space="0" w:color="auto"/>
        <w:left w:val="none" w:sz="0" w:space="0" w:color="auto"/>
        <w:bottom w:val="none" w:sz="0" w:space="0" w:color="auto"/>
        <w:right w:val="none" w:sz="0" w:space="0" w:color="auto"/>
      </w:divBdr>
    </w:div>
    <w:div w:id="1241256579">
      <w:bodyDiv w:val="1"/>
      <w:marLeft w:val="0"/>
      <w:marRight w:val="0"/>
      <w:marTop w:val="0"/>
      <w:marBottom w:val="0"/>
      <w:divBdr>
        <w:top w:val="none" w:sz="0" w:space="0" w:color="auto"/>
        <w:left w:val="none" w:sz="0" w:space="0" w:color="auto"/>
        <w:bottom w:val="none" w:sz="0" w:space="0" w:color="auto"/>
        <w:right w:val="none" w:sz="0" w:space="0" w:color="auto"/>
      </w:divBdr>
    </w:div>
    <w:div w:id="1325740955">
      <w:bodyDiv w:val="1"/>
      <w:marLeft w:val="0"/>
      <w:marRight w:val="0"/>
      <w:marTop w:val="0"/>
      <w:marBottom w:val="0"/>
      <w:divBdr>
        <w:top w:val="none" w:sz="0" w:space="0" w:color="auto"/>
        <w:left w:val="none" w:sz="0" w:space="0" w:color="auto"/>
        <w:bottom w:val="none" w:sz="0" w:space="0" w:color="auto"/>
        <w:right w:val="none" w:sz="0" w:space="0" w:color="auto"/>
      </w:divBdr>
    </w:div>
    <w:div w:id="1405567342">
      <w:bodyDiv w:val="1"/>
      <w:marLeft w:val="0"/>
      <w:marRight w:val="0"/>
      <w:marTop w:val="0"/>
      <w:marBottom w:val="0"/>
      <w:divBdr>
        <w:top w:val="none" w:sz="0" w:space="0" w:color="auto"/>
        <w:left w:val="none" w:sz="0" w:space="0" w:color="auto"/>
        <w:bottom w:val="none" w:sz="0" w:space="0" w:color="auto"/>
        <w:right w:val="none" w:sz="0" w:space="0" w:color="auto"/>
      </w:divBdr>
    </w:div>
    <w:div w:id="1499539983">
      <w:bodyDiv w:val="1"/>
      <w:marLeft w:val="0"/>
      <w:marRight w:val="0"/>
      <w:marTop w:val="0"/>
      <w:marBottom w:val="0"/>
      <w:divBdr>
        <w:top w:val="none" w:sz="0" w:space="0" w:color="auto"/>
        <w:left w:val="none" w:sz="0" w:space="0" w:color="auto"/>
        <w:bottom w:val="none" w:sz="0" w:space="0" w:color="auto"/>
        <w:right w:val="none" w:sz="0" w:space="0" w:color="auto"/>
      </w:divBdr>
    </w:div>
    <w:div w:id="1514102417">
      <w:bodyDiv w:val="1"/>
      <w:marLeft w:val="0"/>
      <w:marRight w:val="0"/>
      <w:marTop w:val="0"/>
      <w:marBottom w:val="0"/>
      <w:divBdr>
        <w:top w:val="none" w:sz="0" w:space="0" w:color="auto"/>
        <w:left w:val="none" w:sz="0" w:space="0" w:color="auto"/>
        <w:bottom w:val="none" w:sz="0" w:space="0" w:color="auto"/>
        <w:right w:val="none" w:sz="0" w:space="0" w:color="auto"/>
      </w:divBdr>
    </w:div>
    <w:div w:id="1543637007">
      <w:bodyDiv w:val="1"/>
      <w:marLeft w:val="0"/>
      <w:marRight w:val="0"/>
      <w:marTop w:val="0"/>
      <w:marBottom w:val="0"/>
      <w:divBdr>
        <w:top w:val="none" w:sz="0" w:space="0" w:color="auto"/>
        <w:left w:val="none" w:sz="0" w:space="0" w:color="auto"/>
        <w:bottom w:val="none" w:sz="0" w:space="0" w:color="auto"/>
        <w:right w:val="none" w:sz="0" w:space="0" w:color="auto"/>
      </w:divBdr>
    </w:div>
    <w:div w:id="1559631580">
      <w:bodyDiv w:val="1"/>
      <w:marLeft w:val="0"/>
      <w:marRight w:val="0"/>
      <w:marTop w:val="0"/>
      <w:marBottom w:val="0"/>
      <w:divBdr>
        <w:top w:val="none" w:sz="0" w:space="0" w:color="auto"/>
        <w:left w:val="none" w:sz="0" w:space="0" w:color="auto"/>
        <w:bottom w:val="none" w:sz="0" w:space="0" w:color="auto"/>
        <w:right w:val="none" w:sz="0" w:space="0" w:color="auto"/>
      </w:divBdr>
    </w:div>
    <w:div w:id="1574656646">
      <w:bodyDiv w:val="1"/>
      <w:marLeft w:val="0"/>
      <w:marRight w:val="0"/>
      <w:marTop w:val="0"/>
      <w:marBottom w:val="0"/>
      <w:divBdr>
        <w:top w:val="none" w:sz="0" w:space="0" w:color="auto"/>
        <w:left w:val="none" w:sz="0" w:space="0" w:color="auto"/>
        <w:bottom w:val="none" w:sz="0" w:space="0" w:color="auto"/>
        <w:right w:val="none" w:sz="0" w:space="0" w:color="auto"/>
      </w:divBdr>
    </w:div>
    <w:div w:id="1580553324">
      <w:bodyDiv w:val="1"/>
      <w:marLeft w:val="0"/>
      <w:marRight w:val="0"/>
      <w:marTop w:val="0"/>
      <w:marBottom w:val="0"/>
      <w:divBdr>
        <w:top w:val="none" w:sz="0" w:space="0" w:color="auto"/>
        <w:left w:val="none" w:sz="0" w:space="0" w:color="auto"/>
        <w:bottom w:val="none" w:sz="0" w:space="0" w:color="auto"/>
        <w:right w:val="none" w:sz="0" w:space="0" w:color="auto"/>
      </w:divBdr>
    </w:div>
    <w:div w:id="1634673771">
      <w:bodyDiv w:val="1"/>
      <w:marLeft w:val="0"/>
      <w:marRight w:val="0"/>
      <w:marTop w:val="0"/>
      <w:marBottom w:val="0"/>
      <w:divBdr>
        <w:top w:val="none" w:sz="0" w:space="0" w:color="auto"/>
        <w:left w:val="none" w:sz="0" w:space="0" w:color="auto"/>
        <w:bottom w:val="none" w:sz="0" w:space="0" w:color="auto"/>
        <w:right w:val="none" w:sz="0" w:space="0" w:color="auto"/>
      </w:divBdr>
      <w:divsChild>
        <w:div w:id="314723773">
          <w:marLeft w:val="0"/>
          <w:marRight w:val="0"/>
          <w:marTop w:val="0"/>
          <w:marBottom w:val="0"/>
          <w:divBdr>
            <w:top w:val="none" w:sz="0" w:space="0" w:color="auto"/>
            <w:left w:val="none" w:sz="0" w:space="0" w:color="auto"/>
            <w:bottom w:val="none" w:sz="0" w:space="0" w:color="auto"/>
            <w:right w:val="none" w:sz="0" w:space="0" w:color="auto"/>
          </w:divBdr>
        </w:div>
        <w:div w:id="1680228665">
          <w:marLeft w:val="0"/>
          <w:marRight w:val="0"/>
          <w:marTop w:val="0"/>
          <w:marBottom w:val="0"/>
          <w:divBdr>
            <w:top w:val="none" w:sz="0" w:space="0" w:color="auto"/>
            <w:left w:val="none" w:sz="0" w:space="0" w:color="auto"/>
            <w:bottom w:val="none" w:sz="0" w:space="0" w:color="auto"/>
            <w:right w:val="none" w:sz="0" w:space="0" w:color="auto"/>
          </w:divBdr>
        </w:div>
        <w:div w:id="900940140">
          <w:marLeft w:val="0"/>
          <w:marRight w:val="0"/>
          <w:marTop w:val="0"/>
          <w:marBottom w:val="0"/>
          <w:divBdr>
            <w:top w:val="none" w:sz="0" w:space="0" w:color="auto"/>
            <w:left w:val="none" w:sz="0" w:space="0" w:color="auto"/>
            <w:bottom w:val="none" w:sz="0" w:space="0" w:color="auto"/>
            <w:right w:val="none" w:sz="0" w:space="0" w:color="auto"/>
          </w:divBdr>
        </w:div>
        <w:div w:id="1597594532">
          <w:marLeft w:val="0"/>
          <w:marRight w:val="0"/>
          <w:marTop w:val="0"/>
          <w:marBottom w:val="0"/>
          <w:divBdr>
            <w:top w:val="none" w:sz="0" w:space="0" w:color="auto"/>
            <w:left w:val="none" w:sz="0" w:space="0" w:color="auto"/>
            <w:bottom w:val="none" w:sz="0" w:space="0" w:color="auto"/>
            <w:right w:val="none" w:sz="0" w:space="0" w:color="auto"/>
          </w:divBdr>
        </w:div>
        <w:div w:id="38630684">
          <w:marLeft w:val="0"/>
          <w:marRight w:val="0"/>
          <w:marTop w:val="0"/>
          <w:marBottom w:val="0"/>
          <w:divBdr>
            <w:top w:val="none" w:sz="0" w:space="0" w:color="auto"/>
            <w:left w:val="none" w:sz="0" w:space="0" w:color="auto"/>
            <w:bottom w:val="none" w:sz="0" w:space="0" w:color="auto"/>
            <w:right w:val="none" w:sz="0" w:space="0" w:color="auto"/>
          </w:divBdr>
          <w:divsChild>
            <w:div w:id="1693410698">
              <w:marLeft w:val="0"/>
              <w:marRight w:val="0"/>
              <w:marTop w:val="30"/>
              <w:marBottom w:val="30"/>
              <w:divBdr>
                <w:top w:val="none" w:sz="0" w:space="0" w:color="auto"/>
                <w:left w:val="none" w:sz="0" w:space="0" w:color="auto"/>
                <w:bottom w:val="none" w:sz="0" w:space="0" w:color="auto"/>
                <w:right w:val="none" w:sz="0" w:space="0" w:color="auto"/>
              </w:divBdr>
              <w:divsChild>
                <w:div w:id="256914072">
                  <w:marLeft w:val="0"/>
                  <w:marRight w:val="0"/>
                  <w:marTop w:val="0"/>
                  <w:marBottom w:val="0"/>
                  <w:divBdr>
                    <w:top w:val="none" w:sz="0" w:space="0" w:color="auto"/>
                    <w:left w:val="none" w:sz="0" w:space="0" w:color="auto"/>
                    <w:bottom w:val="none" w:sz="0" w:space="0" w:color="auto"/>
                    <w:right w:val="none" w:sz="0" w:space="0" w:color="auto"/>
                  </w:divBdr>
                  <w:divsChild>
                    <w:div w:id="1373653461">
                      <w:marLeft w:val="0"/>
                      <w:marRight w:val="0"/>
                      <w:marTop w:val="0"/>
                      <w:marBottom w:val="0"/>
                      <w:divBdr>
                        <w:top w:val="none" w:sz="0" w:space="0" w:color="auto"/>
                        <w:left w:val="none" w:sz="0" w:space="0" w:color="auto"/>
                        <w:bottom w:val="none" w:sz="0" w:space="0" w:color="auto"/>
                        <w:right w:val="none" w:sz="0" w:space="0" w:color="auto"/>
                      </w:divBdr>
                    </w:div>
                  </w:divsChild>
                </w:div>
                <w:div w:id="646133278">
                  <w:marLeft w:val="0"/>
                  <w:marRight w:val="0"/>
                  <w:marTop w:val="0"/>
                  <w:marBottom w:val="0"/>
                  <w:divBdr>
                    <w:top w:val="none" w:sz="0" w:space="0" w:color="auto"/>
                    <w:left w:val="none" w:sz="0" w:space="0" w:color="auto"/>
                    <w:bottom w:val="none" w:sz="0" w:space="0" w:color="auto"/>
                    <w:right w:val="none" w:sz="0" w:space="0" w:color="auto"/>
                  </w:divBdr>
                  <w:divsChild>
                    <w:div w:id="1997537584">
                      <w:marLeft w:val="0"/>
                      <w:marRight w:val="0"/>
                      <w:marTop w:val="0"/>
                      <w:marBottom w:val="0"/>
                      <w:divBdr>
                        <w:top w:val="none" w:sz="0" w:space="0" w:color="auto"/>
                        <w:left w:val="none" w:sz="0" w:space="0" w:color="auto"/>
                        <w:bottom w:val="none" w:sz="0" w:space="0" w:color="auto"/>
                        <w:right w:val="none" w:sz="0" w:space="0" w:color="auto"/>
                      </w:divBdr>
                    </w:div>
                  </w:divsChild>
                </w:div>
                <w:div w:id="1103307488">
                  <w:marLeft w:val="0"/>
                  <w:marRight w:val="0"/>
                  <w:marTop w:val="0"/>
                  <w:marBottom w:val="0"/>
                  <w:divBdr>
                    <w:top w:val="none" w:sz="0" w:space="0" w:color="auto"/>
                    <w:left w:val="none" w:sz="0" w:space="0" w:color="auto"/>
                    <w:bottom w:val="none" w:sz="0" w:space="0" w:color="auto"/>
                    <w:right w:val="none" w:sz="0" w:space="0" w:color="auto"/>
                  </w:divBdr>
                  <w:divsChild>
                    <w:div w:id="1173684913">
                      <w:marLeft w:val="0"/>
                      <w:marRight w:val="0"/>
                      <w:marTop w:val="0"/>
                      <w:marBottom w:val="0"/>
                      <w:divBdr>
                        <w:top w:val="none" w:sz="0" w:space="0" w:color="auto"/>
                        <w:left w:val="none" w:sz="0" w:space="0" w:color="auto"/>
                        <w:bottom w:val="none" w:sz="0" w:space="0" w:color="auto"/>
                        <w:right w:val="none" w:sz="0" w:space="0" w:color="auto"/>
                      </w:divBdr>
                    </w:div>
                  </w:divsChild>
                </w:div>
                <w:div w:id="2712371">
                  <w:marLeft w:val="0"/>
                  <w:marRight w:val="0"/>
                  <w:marTop w:val="0"/>
                  <w:marBottom w:val="0"/>
                  <w:divBdr>
                    <w:top w:val="none" w:sz="0" w:space="0" w:color="auto"/>
                    <w:left w:val="none" w:sz="0" w:space="0" w:color="auto"/>
                    <w:bottom w:val="none" w:sz="0" w:space="0" w:color="auto"/>
                    <w:right w:val="none" w:sz="0" w:space="0" w:color="auto"/>
                  </w:divBdr>
                  <w:divsChild>
                    <w:div w:id="17314803">
                      <w:marLeft w:val="0"/>
                      <w:marRight w:val="0"/>
                      <w:marTop w:val="0"/>
                      <w:marBottom w:val="0"/>
                      <w:divBdr>
                        <w:top w:val="none" w:sz="0" w:space="0" w:color="auto"/>
                        <w:left w:val="none" w:sz="0" w:space="0" w:color="auto"/>
                        <w:bottom w:val="none" w:sz="0" w:space="0" w:color="auto"/>
                        <w:right w:val="none" w:sz="0" w:space="0" w:color="auto"/>
                      </w:divBdr>
                    </w:div>
                  </w:divsChild>
                </w:div>
                <w:div w:id="574819023">
                  <w:marLeft w:val="0"/>
                  <w:marRight w:val="0"/>
                  <w:marTop w:val="0"/>
                  <w:marBottom w:val="0"/>
                  <w:divBdr>
                    <w:top w:val="none" w:sz="0" w:space="0" w:color="auto"/>
                    <w:left w:val="none" w:sz="0" w:space="0" w:color="auto"/>
                    <w:bottom w:val="none" w:sz="0" w:space="0" w:color="auto"/>
                    <w:right w:val="none" w:sz="0" w:space="0" w:color="auto"/>
                  </w:divBdr>
                  <w:divsChild>
                    <w:div w:id="1026372389">
                      <w:marLeft w:val="0"/>
                      <w:marRight w:val="0"/>
                      <w:marTop w:val="0"/>
                      <w:marBottom w:val="0"/>
                      <w:divBdr>
                        <w:top w:val="none" w:sz="0" w:space="0" w:color="auto"/>
                        <w:left w:val="none" w:sz="0" w:space="0" w:color="auto"/>
                        <w:bottom w:val="none" w:sz="0" w:space="0" w:color="auto"/>
                        <w:right w:val="none" w:sz="0" w:space="0" w:color="auto"/>
                      </w:divBdr>
                    </w:div>
                  </w:divsChild>
                </w:div>
                <w:div w:id="939144456">
                  <w:marLeft w:val="0"/>
                  <w:marRight w:val="0"/>
                  <w:marTop w:val="0"/>
                  <w:marBottom w:val="0"/>
                  <w:divBdr>
                    <w:top w:val="none" w:sz="0" w:space="0" w:color="auto"/>
                    <w:left w:val="none" w:sz="0" w:space="0" w:color="auto"/>
                    <w:bottom w:val="none" w:sz="0" w:space="0" w:color="auto"/>
                    <w:right w:val="none" w:sz="0" w:space="0" w:color="auto"/>
                  </w:divBdr>
                  <w:divsChild>
                    <w:div w:id="683947040">
                      <w:marLeft w:val="0"/>
                      <w:marRight w:val="0"/>
                      <w:marTop w:val="0"/>
                      <w:marBottom w:val="0"/>
                      <w:divBdr>
                        <w:top w:val="none" w:sz="0" w:space="0" w:color="auto"/>
                        <w:left w:val="none" w:sz="0" w:space="0" w:color="auto"/>
                        <w:bottom w:val="none" w:sz="0" w:space="0" w:color="auto"/>
                        <w:right w:val="none" w:sz="0" w:space="0" w:color="auto"/>
                      </w:divBdr>
                    </w:div>
                  </w:divsChild>
                </w:div>
                <w:div w:id="1670518299">
                  <w:marLeft w:val="0"/>
                  <w:marRight w:val="0"/>
                  <w:marTop w:val="0"/>
                  <w:marBottom w:val="0"/>
                  <w:divBdr>
                    <w:top w:val="none" w:sz="0" w:space="0" w:color="auto"/>
                    <w:left w:val="none" w:sz="0" w:space="0" w:color="auto"/>
                    <w:bottom w:val="none" w:sz="0" w:space="0" w:color="auto"/>
                    <w:right w:val="none" w:sz="0" w:space="0" w:color="auto"/>
                  </w:divBdr>
                  <w:divsChild>
                    <w:div w:id="22902491">
                      <w:marLeft w:val="0"/>
                      <w:marRight w:val="0"/>
                      <w:marTop w:val="0"/>
                      <w:marBottom w:val="0"/>
                      <w:divBdr>
                        <w:top w:val="none" w:sz="0" w:space="0" w:color="auto"/>
                        <w:left w:val="none" w:sz="0" w:space="0" w:color="auto"/>
                        <w:bottom w:val="none" w:sz="0" w:space="0" w:color="auto"/>
                        <w:right w:val="none" w:sz="0" w:space="0" w:color="auto"/>
                      </w:divBdr>
                    </w:div>
                  </w:divsChild>
                </w:div>
                <w:div w:id="2093966788">
                  <w:marLeft w:val="0"/>
                  <w:marRight w:val="0"/>
                  <w:marTop w:val="0"/>
                  <w:marBottom w:val="0"/>
                  <w:divBdr>
                    <w:top w:val="none" w:sz="0" w:space="0" w:color="auto"/>
                    <w:left w:val="none" w:sz="0" w:space="0" w:color="auto"/>
                    <w:bottom w:val="none" w:sz="0" w:space="0" w:color="auto"/>
                    <w:right w:val="none" w:sz="0" w:space="0" w:color="auto"/>
                  </w:divBdr>
                  <w:divsChild>
                    <w:div w:id="600844120">
                      <w:marLeft w:val="0"/>
                      <w:marRight w:val="0"/>
                      <w:marTop w:val="0"/>
                      <w:marBottom w:val="0"/>
                      <w:divBdr>
                        <w:top w:val="none" w:sz="0" w:space="0" w:color="auto"/>
                        <w:left w:val="none" w:sz="0" w:space="0" w:color="auto"/>
                        <w:bottom w:val="none" w:sz="0" w:space="0" w:color="auto"/>
                        <w:right w:val="none" w:sz="0" w:space="0" w:color="auto"/>
                      </w:divBdr>
                    </w:div>
                  </w:divsChild>
                </w:div>
                <w:div w:id="2063671405">
                  <w:marLeft w:val="0"/>
                  <w:marRight w:val="0"/>
                  <w:marTop w:val="0"/>
                  <w:marBottom w:val="0"/>
                  <w:divBdr>
                    <w:top w:val="none" w:sz="0" w:space="0" w:color="auto"/>
                    <w:left w:val="none" w:sz="0" w:space="0" w:color="auto"/>
                    <w:bottom w:val="none" w:sz="0" w:space="0" w:color="auto"/>
                    <w:right w:val="none" w:sz="0" w:space="0" w:color="auto"/>
                  </w:divBdr>
                  <w:divsChild>
                    <w:div w:id="642200686">
                      <w:marLeft w:val="0"/>
                      <w:marRight w:val="0"/>
                      <w:marTop w:val="0"/>
                      <w:marBottom w:val="0"/>
                      <w:divBdr>
                        <w:top w:val="none" w:sz="0" w:space="0" w:color="auto"/>
                        <w:left w:val="none" w:sz="0" w:space="0" w:color="auto"/>
                        <w:bottom w:val="none" w:sz="0" w:space="0" w:color="auto"/>
                        <w:right w:val="none" w:sz="0" w:space="0" w:color="auto"/>
                      </w:divBdr>
                    </w:div>
                  </w:divsChild>
                </w:div>
                <w:div w:id="1467896477">
                  <w:marLeft w:val="0"/>
                  <w:marRight w:val="0"/>
                  <w:marTop w:val="0"/>
                  <w:marBottom w:val="0"/>
                  <w:divBdr>
                    <w:top w:val="none" w:sz="0" w:space="0" w:color="auto"/>
                    <w:left w:val="none" w:sz="0" w:space="0" w:color="auto"/>
                    <w:bottom w:val="none" w:sz="0" w:space="0" w:color="auto"/>
                    <w:right w:val="none" w:sz="0" w:space="0" w:color="auto"/>
                  </w:divBdr>
                  <w:divsChild>
                    <w:div w:id="218051877">
                      <w:marLeft w:val="0"/>
                      <w:marRight w:val="0"/>
                      <w:marTop w:val="0"/>
                      <w:marBottom w:val="0"/>
                      <w:divBdr>
                        <w:top w:val="none" w:sz="0" w:space="0" w:color="auto"/>
                        <w:left w:val="none" w:sz="0" w:space="0" w:color="auto"/>
                        <w:bottom w:val="none" w:sz="0" w:space="0" w:color="auto"/>
                        <w:right w:val="none" w:sz="0" w:space="0" w:color="auto"/>
                      </w:divBdr>
                    </w:div>
                  </w:divsChild>
                </w:div>
                <w:div w:id="106775571">
                  <w:marLeft w:val="0"/>
                  <w:marRight w:val="0"/>
                  <w:marTop w:val="0"/>
                  <w:marBottom w:val="0"/>
                  <w:divBdr>
                    <w:top w:val="none" w:sz="0" w:space="0" w:color="auto"/>
                    <w:left w:val="none" w:sz="0" w:space="0" w:color="auto"/>
                    <w:bottom w:val="none" w:sz="0" w:space="0" w:color="auto"/>
                    <w:right w:val="none" w:sz="0" w:space="0" w:color="auto"/>
                  </w:divBdr>
                  <w:divsChild>
                    <w:div w:id="1745567819">
                      <w:marLeft w:val="0"/>
                      <w:marRight w:val="0"/>
                      <w:marTop w:val="0"/>
                      <w:marBottom w:val="0"/>
                      <w:divBdr>
                        <w:top w:val="none" w:sz="0" w:space="0" w:color="auto"/>
                        <w:left w:val="none" w:sz="0" w:space="0" w:color="auto"/>
                        <w:bottom w:val="none" w:sz="0" w:space="0" w:color="auto"/>
                        <w:right w:val="none" w:sz="0" w:space="0" w:color="auto"/>
                      </w:divBdr>
                    </w:div>
                  </w:divsChild>
                </w:div>
                <w:div w:id="190073913">
                  <w:marLeft w:val="0"/>
                  <w:marRight w:val="0"/>
                  <w:marTop w:val="0"/>
                  <w:marBottom w:val="0"/>
                  <w:divBdr>
                    <w:top w:val="none" w:sz="0" w:space="0" w:color="auto"/>
                    <w:left w:val="none" w:sz="0" w:space="0" w:color="auto"/>
                    <w:bottom w:val="none" w:sz="0" w:space="0" w:color="auto"/>
                    <w:right w:val="none" w:sz="0" w:space="0" w:color="auto"/>
                  </w:divBdr>
                  <w:divsChild>
                    <w:div w:id="607079453">
                      <w:marLeft w:val="0"/>
                      <w:marRight w:val="0"/>
                      <w:marTop w:val="0"/>
                      <w:marBottom w:val="0"/>
                      <w:divBdr>
                        <w:top w:val="none" w:sz="0" w:space="0" w:color="auto"/>
                        <w:left w:val="none" w:sz="0" w:space="0" w:color="auto"/>
                        <w:bottom w:val="none" w:sz="0" w:space="0" w:color="auto"/>
                        <w:right w:val="none" w:sz="0" w:space="0" w:color="auto"/>
                      </w:divBdr>
                    </w:div>
                  </w:divsChild>
                </w:div>
                <w:div w:id="483593399">
                  <w:marLeft w:val="0"/>
                  <w:marRight w:val="0"/>
                  <w:marTop w:val="0"/>
                  <w:marBottom w:val="0"/>
                  <w:divBdr>
                    <w:top w:val="none" w:sz="0" w:space="0" w:color="auto"/>
                    <w:left w:val="none" w:sz="0" w:space="0" w:color="auto"/>
                    <w:bottom w:val="none" w:sz="0" w:space="0" w:color="auto"/>
                    <w:right w:val="none" w:sz="0" w:space="0" w:color="auto"/>
                  </w:divBdr>
                  <w:divsChild>
                    <w:div w:id="1073308289">
                      <w:marLeft w:val="0"/>
                      <w:marRight w:val="0"/>
                      <w:marTop w:val="0"/>
                      <w:marBottom w:val="0"/>
                      <w:divBdr>
                        <w:top w:val="none" w:sz="0" w:space="0" w:color="auto"/>
                        <w:left w:val="none" w:sz="0" w:space="0" w:color="auto"/>
                        <w:bottom w:val="none" w:sz="0" w:space="0" w:color="auto"/>
                        <w:right w:val="none" w:sz="0" w:space="0" w:color="auto"/>
                      </w:divBdr>
                    </w:div>
                  </w:divsChild>
                </w:div>
                <w:div w:id="163321973">
                  <w:marLeft w:val="0"/>
                  <w:marRight w:val="0"/>
                  <w:marTop w:val="0"/>
                  <w:marBottom w:val="0"/>
                  <w:divBdr>
                    <w:top w:val="none" w:sz="0" w:space="0" w:color="auto"/>
                    <w:left w:val="none" w:sz="0" w:space="0" w:color="auto"/>
                    <w:bottom w:val="none" w:sz="0" w:space="0" w:color="auto"/>
                    <w:right w:val="none" w:sz="0" w:space="0" w:color="auto"/>
                  </w:divBdr>
                  <w:divsChild>
                    <w:div w:id="1711224556">
                      <w:marLeft w:val="0"/>
                      <w:marRight w:val="0"/>
                      <w:marTop w:val="0"/>
                      <w:marBottom w:val="0"/>
                      <w:divBdr>
                        <w:top w:val="none" w:sz="0" w:space="0" w:color="auto"/>
                        <w:left w:val="none" w:sz="0" w:space="0" w:color="auto"/>
                        <w:bottom w:val="none" w:sz="0" w:space="0" w:color="auto"/>
                        <w:right w:val="none" w:sz="0" w:space="0" w:color="auto"/>
                      </w:divBdr>
                    </w:div>
                  </w:divsChild>
                </w:div>
                <w:div w:id="1224291357">
                  <w:marLeft w:val="0"/>
                  <w:marRight w:val="0"/>
                  <w:marTop w:val="0"/>
                  <w:marBottom w:val="0"/>
                  <w:divBdr>
                    <w:top w:val="none" w:sz="0" w:space="0" w:color="auto"/>
                    <w:left w:val="none" w:sz="0" w:space="0" w:color="auto"/>
                    <w:bottom w:val="none" w:sz="0" w:space="0" w:color="auto"/>
                    <w:right w:val="none" w:sz="0" w:space="0" w:color="auto"/>
                  </w:divBdr>
                  <w:divsChild>
                    <w:div w:id="1451317566">
                      <w:marLeft w:val="0"/>
                      <w:marRight w:val="0"/>
                      <w:marTop w:val="0"/>
                      <w:marBottom w:val="0"/>
                      <w:divBdr>
                        <w:top w:val="none" w:sz="0" w:space="0" w:color="auto"/>
                        <w:left w:val="none" w:sz="0" w:space="0" w:color="auto"/>
                        <w:bottom w:val="none" w:sz="0" w:space="0" w:color="auto"/>
                        <w:right w:val="none" w:sz="0" w:space="0" w:color="auto"/>
                      </w:divBdr>
                    </w:div>
                  </w:divsChild>
                </w:div>
                <w:div w:id="765661396">
                  <w:marLeft w:val="0"/>
                  <w:marRight w:val="0"/>
                  <w:marTop w:val="0"/>
                  <w:marBottom w:val="0"/>
                  <w:divBdr>
                    <w:top w:val="none" w:sz="0" w:space="0" w:color="auto"/>
                    <w:left w:val="none" w:sz="0" w:space="0" w:color="auto"/>
                    <w:bottom w:val="none" w:sz="0" w:space="0" w:color="auto"/>
                    <w:right w:val="none" w:sz="0" w:space="0" w:color="auto"/>
                  </w:divBdr>
                  <w:divsChild>
                    <w:div w:id="1390346902">
                      <w:marLeft w:val="0"/>
                      <w:marRight w:val="0"/>
                      <w:marTop w:val="0"/>
                      <w:marBottom w:val="0"/>
                      <w:divBdr>
                        <w:top w:val="none" w:sz="0" w:space="0" w:color="auto"/>
                        <w:left w:val="none" w:sz="0" w:space="0" w:color="auto"/>
                        <w:bottom w:val="none" w:sz="0" w:space="0" w:color="auto"/>
                        <w:right w:val="none" w:sz="0" w:space="0" w:color="auto"/>
                      </w:divBdr>
                    </w:div>
                  </w:divsChild>
                </w:div>
                <w:div w:id="1905329400">
                  <w:marLeft w:val="0"/>
                  <w:marRight w:val="0"/>
                  <w:marTop w:val="0"/>
                  <w:marBottom w:val="0"/>
                  <w:divBdr>
                    <w:top w:val="none" w:sz="0" w:space="0" w:color="auto"/>
                    <w:left w:val="none" w:sz="0" w:space="0" w:color="auto"/>
                    <w:bottom w:val="none" w:sz="0" w:space="0" w:color="auto"/>
                    <w:right w:val="none" w:sz="0" w:space="0" w:color="auto"/>
                  </w:divBdr>
                  <w:divsChild>
                    <w:div w:id="396055848">
                      <w:marLeft w:val="0"/>
                      <w:marRight w:val="0"/>
                      <w:marTop w:val="0"/>
                      <w:marBottom w:val="0"/>
                      <w:divBdr>
                        <w:top w:val="none" w:sz="0" w:space="0" w:color="auto"/>
                        <w:left w:val="none" w:sz="0" w:space="0" w:color="auto"/>
                        <w:bottom w:val="none" w:sz="0" w:space="0" w:color="auto"/>
                        <w:right w:val="none" w:sz="0" w:space="0" w:color="auto"/>
                      </w:divBdr>
                    </w:div>
                  </w:divsChild>
                </w:div>
                <w:div w:id="1175001689">
                  <w:marLeft w:val="0"/>
                  <w:marRight w:val="0"/>
                  <w:marTop w:val="0"/>
                  <w:marBottom w:val="0"/>
                  <w:divBdr>
                    <w:top w:val="none" w:sz="0" w:space="0" w:color="auto"/>
                    <w:left w:val="none" w:sz="0" w:space="0" w:color="auto"/>
                    <w:bottom w:val="none" w:sz="0" w:space="0" w:color="auto"/>
                    <w:right w:val="none" w:sz="0" w:space="0" w:color="auto"/>
                  </w:divBdr>
                  <w:divsChild>
                    <w:div w:id="343825199">
                      <w:marLeft w:val="0"/>
                      <w:marRight w:val="0"/>
                      <w:marTop w:val="0"/>
                      <w:marBottom w:val="0"/>
                      <w:divBdr>
                        <w:top w:val="none" w:sz="0" w:space="0" w:color="auto"/>
                        <w:left w:val="none" w:sz="0" w:space="0" w:color="auto"/>
                        <w:bottom w:val="none" w:sz="0" w:space="0" w:color="auto"/>
                        <w:right w:val="none" w:sz="0" w:space="0" w:color="auto"/>
                      </w:divBdr>
                    </w:div>
                  </w:divsChild>
                </w:div>
                <w:div w:id="1579174510">
                  <w:marLeft w:val="0"/>
                  <w:marRight w:val="0"/>
                  <w:marTop w:val="0"/>
                  <w:marBottom w:val="0"/>
                  <w:divBdr>
                    <w:top w:val="none" w:sz="0" w:space="0" w:color="auto"/>
                    <w:left w:val="none" w:sz="0" w:space="0" w:color="auto"/>
                    <w:bottom w:val="none" w:sz="0" w:space="0" w:color="auto"/>
                    <w:right w:val="none" w:sz="0" w:space="0" w:color="auto"/>
                  </w:divBdr>
                  <w:divsChild>
                    <w:div w:id="1672753835">
                      <w:marLeft w:val="0"/>
                      <w:marRight w:val="0"/>
                      <w:marTop w:val="0"/>
                      <w:marBottom w:val="0"/>
                      <w:divBdr>
                        <w:top w:val="none" w:sz="0" w:space="0" w:color="auto"/>
                        <w:left w:val="none" w:sz="0" w:space="0" w:color="auto"/>
                        <w:bottom w:val="none" w:sz="0" w:space="0" w:color="auto"/>
                        <w:right w:val="none" w:sz="0" w:space="0" w:color="auto"/>
                      </w:divBdr>
                    </w:div>
                  </w:divsChild>
                </w:div>
                <w:div w:id="1200632254">
                  <w:marLeft w:val="0"/>
                  <w:marRight w:val="0"/>
                  <w:marTop w:val="0"/>
                  <w:marBottom w:val="0"/>
                  <w:divBdr>
                    <w:top w:val="none" w:sz="0" w:space="0" w:color="auto"/>
                    <w:left w:val="none" w:sz="0" w:space="0" w:color="auto"/>
                    <w:bottom w:val="none" w:sz="0" w:space="0" w:color="auto"/>
                    <w:right w:val="none" w:sz="0" w:space="0" w:color="auto"/>
                  </w:divBdr>
                  <w:divsChild>
                    <w:div w:id="1888643521">
                      <w:marLeft w:val="0"/>
                      <w:marRight w:val="0"/>
                      <w:marTop w:val="0"/>
                      <w:marBottom w:val="0"/>
                      <w:divBdr>
                        <w:top w:val="none" w:sz="0" w:space="0" w:color="auto"/>
                        <w:left w:val="none" w:sz="0" w:space="0" w:color="auto"/>
                        <w:bottom w:val="none" w:sz="0" w:space="0" w:color="auto"/>
                        <w:right w:val="none" w:sz="0" w:space="0" w:color="auto"/>
                      </w:divBdr>
                    </w:div>
                  </w:divsChild>
                </w:div>
                <w:div w:id="1479498756">
                  <w:marLeft w:val="0"/>
                  <w:marRight w:val="0"/>
                  <w:marTop w:val="0"/>
                  <w:marBottom w:val="0"/>
                  <w:divBdr>
                    <w:top w:val="none" w:sz="0" w:space="0" w:color="auto"/>
                    <w:left w:val="none" w:sz="0" w:space="0" w:color="auto"/>
                    <w:bottom w:val="none" w:sz="0" w:space="0" w:color="auto"/>
                    <w:right w:val="none" w:sz="0" w:space="0" w:color="auto"/>
                  </w:divBdr>
                  <w:divsChild>
                    <w:div w:id="1300498778">
                      <w:marLeft w:val="0"/>
                      <w:marRight w:val="0"/>
                      <w:marTop w:val="0"/>
                      <w:marBottom w:val="0"/>
                      <w:divBdr>
                        <w:top w:val="none" w:sz="0" w:space="0" w:color="auto"/>
                        <w:left w:val="none" w:sz="0" w:space="0" w:color="auto"/>
                        <w:bottom w:val="none" w:sz="0" w:space="0" w:color="auto"/>
                        <w:right w:val="none" w:sz="0" w:space="0" w:color="auto"/>
                      </w:divBdr>
                    </w:div>
                  </w:divsChild>
                </w:div>
                <w:div w:id="113988595">
                  <w:marLeft w:val="0"/>
                  <w:marRight w:val="0"/>
                  <w:marTop w:val="0"/>
                  <w:marBottom w:val="0"/>
                  <w:divBdr>
                    <w:top w:val="none" w:sz="0" w:space="0" w:color="auto"/>
                    <w:left w:val="none" w:sz="0" w:space="0" w:color="auto"/>
                    <w:bottom w:val="none" w:sz="0" w:space="0" w:color="auto"/>
                    <w:right w:val="none" w:sz="0" w:space="0" w:color="auto"/>
                  </w:divBdr>
                  <w:divsChild>
                    <w:div w:id="410740063">
                      <w:marLeft w:val="0"/>
                      <w:marRight w:val="0"/>
                      <w:marTop w:val="0"/>
                      <w:marBottom w:val="0"/>
                      <w:divBdr>
                        <w:top w:val="none" w:sz="0" w:space="0" w:color="auto"/>
                        <w:left w:val="none" w:sz="0" w:space="0" w:color="auto"/>
                        <w:bottom w:val="none" w:sz="0" w:space="0" w:color="auto"/>
                        <w:right w:val="none" w:sz="0" w:space="0" w:color="auto"/>
                      </w:divBdr>
                    </w:div>
                  </w:divsChild>
                </w:div>
                <w:div w:id="685444018">
                  <w:marLeft w:val="0"/>
                  <w:marRight w:val="0"/>
                  <w:marTop w:val="0"/>
                  <w:marBottom w:val="0"/>
                  <w:divBdr>
                    <w:top w:val="none" w:sz="0" w:space="0" w:color="auto"/>
                    <w:left w:val="none" w:sz="0" w:space="0" w:color="auto"/>
                    <w:bottom w:val="none" w:sz="0" w:space="0" w:color="auto"/>
                    <w:right w:val="none" w:sz="0" w:space="0" w:color="auto"/>
                  </w:divBdr>
                  <w:divsChild>
                    <w:div w:id="1121533150">
                      <w:marLeft w:val="0"/>
                      <w:marRight w:val="0"/>
                      <w:marTop w:val="0"/>
                      <w:marBottom w:val="0"/>
                      <w:divBdr>
                        <w:top w:val="none" w:sz="0" w:space="0" w:color="auto"/>
                        <w:left w:val="none" w:sz="0" w:space="0" w:color="auto"/>
                        <w:bottom w:val="none" w:sz="0" w:space="0" w:color="auto"/>
                        <w:right w:val="none" w:sz="0" w:space="0" w:color="auto"/>
                      </w:divBdr>
                    </w:div>
                  </w:divsChild>
                </w:div>
                <w:div w:id="1441149630">
                  <w:marLeft w:val="0"/>
                  <w:marRight w:val="0"/>
                  <w:marTop w:val="0"/>
                  <w:marBottom w:val="0"/>
                  <w:divBdr>
                    <w:top w:val="none" w:sz="0" w:space="0" w:color="auto"/>
                    <w:left w:val="none" w:sz="0" w:space="0" w:color="auto"/>
                    <w:bottom w:val="none" w:sz="0" w:space="0" w:color="auto"/>
                    <w:right w:val="none" w:sz="0" w:space="0" w:color="auto"/>
                  </w:divBdr>
                  <w:divsChild>
                    <w:div w:id="60643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755668">
      <w:bodyDiv w:val="1"/>
      <w:marLeft w:val="0"/>
      <w:marRight w:val="0"/>
      <w:marTop w:val="0"/>
      <w:marBottom w:val="0"/>
      <w:divBdr>
        <w:top w:val="none" w:sz="0" w:space="0" w:color="auto"/>
        <w:left w:val="none" w:sz="0" w:space="0" w:color="auto"/>
        <w:bottom w:val="none" w:sz="0" w:space="0" w:color="auto"/>
        <w:right w:val="none" w:sz="0" w:space="0" w:color="auto"/>
      </w:divBdr>
    </w:div>
    <w:div w:id="1654135438">
      <w:bodyDiv w:val="1"/>
      <w:marLeft w:val="0"/>
      <w:marRight w:val="0"/>
      <w:marTop w:val="0"/>
      <w:marBottom w:val="0"/>
      <w:divBdr>
        <w:top w:val="none" w:sz="0" w:space="0" w:color="auto"/>
        <w:left w:val="none" w:sz="0" w:space="0" w:color="auto"/>
        <w:bottom w:val="none" w:sz="0" w:space="0" w:color="auto"/>
        <w:right w:val="none" w:sz="0" w:space="0" w:color="auto"/>
      </w:divBdr>
      <w:divsChild>
        <w:div w:id="1934240892">
          <w:marLeft w:val="0"/>
          <w:marRight w:val="0"/>
          <w:marTop w:val="0"/>
          <w:marBottom w:val="0"/>
          <w:divBdr>
            <w:top w:val="none" w:sz="0" w:space="0" w:color="auto"/>
            <w:left w:val="none" w:sz="0" w:space="0" w:color="auto"/>
            <w:bottom w:val="none" w:sz="0" w:space="0" w:color="auto"/>
            <w:right w:val="none" w:sz="0" w:space="0" w:color="auto"/>
          </w:divBdr>
        </w:div>
        <w:div w:id="795176368">
          <w:marLeft w:val="0"/>
          <w:marRight w:val="0"/>
          <w:marTop w:val="0"/>
          <w:marBottom w:val="0"/>
          <w:divBdr>
            <w:top w:val="none" w:sz="0" w:space="0" w:color="auto"/>
            <w:left w:val="none" w:sz="0" w:space="0" w:color="auto"/>
            <w:bottom w:val="none" w:sz="0" w:space="0" w:color="auto"/>
            <w:right w:val="none" w:sz="0" w:space="0" w:color="auto"/>
          </w:divBdr>
        </w:div>
        <w:div w:id="541598786">
          <w:marLeft w:val="0"/>
          <w:marRight w:val="0"/>
          <w:marTop w:val="0"/>
          <w:marBottom w:val="0"/>
          <w:divBdr>
            <w:top w:val="none" w:sz="0" w:space="0" w:color="auto"/>
            <w:left w:val="none" w:sz="0" w:space="0" w:color="auto"/>
            <w:bottom w:val="none" w:sz="0" w:space="0" w:color="auto"/>
            <w:right w:val="none" w:sz="0" w:space="0" w:color="auto"/>
          </w:divBdr>
        </w:div>
        <w:div w:id="324940172">
          <w:marLeft w:val="0"/>
          <w:marRight w:val="0"/>
          <w:marTop w:val="0"/>
          <w:marBottom w:val="0"/>
          <w:divBdr>
            <w:top w:val="none" w:sz="0" w:space="0" w:color="auto"/>
            <w:left w:val="none" w:sz="0" w:space="0" w:color="auto"/>
            <w:bottom w:val="none" w:sz="0" w:space="0" w:color="auto"/>
            <w:right w:val="none" w:sz="0" w:space="0" w:color="auto"/>
          </w:divBdr>
        </w:div>
        <w:div w:id="1007056240">
          <w:marLeft w:val="0"/>
          <w:marRight w:val="0"/>
          <w:marTop w:val="0"/>
          <w:marBottom w:val="0"/>
          <w:divBdr>
            <w:top w:val="none" w:sz="0" w:space="0" w:color="auto"/>
            <w:left w:val="none" w:sz="0" w:space="0" w:color="auto"/>
            <w:bottom w:val="none" w:sz="0" w:space="0" w:color="auto"/>
            <w:right w:val="none" w:sz="0" w:space="0" w:color="auto"/>
          </w:divBdr>
          <w:divsChild>
            <w:div w:id="1051466929">
              <w:marLeft w:val="0"/>
              <w:marRight w:val="0"/>
              <w:marTop w:val="30"/>
              <w:marBottom w:val="30"/>
              <w:divBdr>
                <w:top w:val="none" w:sz="0" w:space="0" w:color="auto"/>
                <w:left w:val="none" w:sz="0" w:space="0" w:color="auto"/>
                <w:bottom w:val="none" w:sz="0" w:space="0" w:color="auto"/>
                <w:right w:val="none" w:sz="0" w:space="0" w:color="auto"/>
              </w:divBdr>
              <w:divsChild>
                <w:div w:id="129786810">
                  <w:marLeft w:val="0"/>
                  <w:marRight w:val="0"/>
                  <w:marTop w:val="0"/>
                  <w:marBottom w:val="0"/>
                  <w:divBdr>
                    <w:top w:val="none" w:sz="0" w:space="0" w:color="auto"/>
                    <w:left w:val="none" w:sz="0" w:space="0" w:color="auto"/>
                    <w:bottom w:val="none" w:sz="0" w:space="0" w:color="auto"/>
                    <w:right w:val="none" w:sz="0" w:space="0" w:color="auto"/>
                  </w:divBdr>
                  <w:divsChild>
                    <w:div w:id="1618102687">
                      <w:marLeft w:val="0"/>
                      <w:marRight w:val="0"/>
                      <w:marTop w:val="0"/>
                      <w:marBottom w:val="0"/>
                      <w:divBdr>
                        <w:top w:val="none" w:sz="0" w:space="0" w:color="auto"/>
                        <w:left w:val="none" w:sz="0" w:space="0" w:color="auto"/>
                        <w:bottom w:val="none" w:sz="0" w:space="0" w:color="auto"/>
                        <w:right w:val="none" w:sz="0" w:space="0" w:color="auto"/>
                      </w:divBdr>
                    </w:div>
                  </w:divsChild>
                </w:div>
                <w:div w:id="1045526880">
                  <w:marLeft w:val="0"/>
                  <w:marRight w:val="0"/>
                  <w:marTop w:val="0"/>
                  <w:marBottom w:val="0"/>
                  <w:divBdr>
                    <w:top w:val="none" w:sz="0" w:space="0" w:color="auto"/>
                    <w:left w:val="none" w:sz="0" w:space="0" w:color="auto"/>
                    <w:bottom w:val="none" w:sz="0" w:space="0" w:color="auto"/>
                    <w:right w:val="none" w:sz="0" w:space="0" w:color="auto"/>
                  </w:divBdr>
                  <w:divsChild>
                    <w:div w:id="3243162">
                      <w:marLeft w:val="0"/>
                      <w:marRight w:val="0"/>
                      <w:marTop w:val="0"/>
                      <w:marBottom w:val="0"/>
                      <w:divBdr>
                        <w:top w:val="none" w:sz="0" w:space="0" w:color="auto"/>
                        <w:left w:val="none" w:sz="0" w:space="0" w:color="auto"/>
                        <w:bottom w:val="none" w:sz="0" w:space="0" w:color="auto"/>
                        <w:right w:val="none" w:sz="0" w:space="0" w:color="auto"/>
                      </w:divBdr>
                    </w:div>
                  </w:divsChild>
                </w:div>
                <w:div w:id="1113475014">
                  <w:marLeft w:val="0"/>
                  <w:marRight w:val="0"/>
                  <w:marTop w:val="0"/>
                  <w:marBottom w:val="0"/>
                  <w:divBdr>
                    <w:top w:val="none" w:sz="0" w:space="0" w:color="auto"/>
                    <w:left w:val="none" w:sz="0" w:space="0" w:color="auto"/>
                    <w:bottom w:val="none" w:sz="0" w:space="0" w:color="auto"/>
                    <w:right w:val="none" w:sz="0" w:space="0" w:color="auto"/>
                  </w:divBdr>
                  <w:divsChild>
                    <w:div w:id="307128686">
                      <w:marLeft w:val="0"/>
                      <w:marRight w:val="0"/>
                      <w:marTop w:val="0"/>
                      <w:marBottom w:val="0"/>
                      <w:divBdr>
                        <w:top w:val="none" w:sz="0" w:space="0" w:color="auto"/>
                        <w:left w:val="none" w:sz="0" w:space="0" w:color="auto"/>
                        <w:bottom w:val="none" w:sz="0" w:space="0" w:color="auto"/>
                        <w:right w:val="none" w:sz="0" w:space="0" w:color="auto"/>
                      </w:divBdr>
                    </w:div>
                  </w:divsChild>
                </w:div>
                <w:div w:id="1725253649">
                  <w:marLeft w:val="0"/>
                  <w:marRight w:val="0"/>
                  <w:marTop w:val="0"/>
                  <w:marBottom w:val="0"/>
                  <w:divBdr>
                    <w:top w:val="none" w:sz="0" w:space="0" w:color="auto"/>
                    <w:left w:val="none" w:sz="0" w:space="0" w:color="auto"/>
                    <w:bottom w:val="none" w:sz="0" w:space="0" w:color="auto"/>
                    <w:right w:val="none" w:sz="0" w:space="0" w:color="auto"/>
                  </w:divBdr>
                  <w:divsChild>
                    <w:div w:id="467628620">
                      <w:marLeft w:val="0"/>
                      <w:marRight w:val="0"/>
                      <w:marTop w:val="0"/>
                      <w:marBottom w:val="0"/>
                      <w:divBdr>
                        <w:top w:val="none" w:sz="0" w:space="0" w:color="auto"/>
                        <w:left w:val="none" w:sz="0" w:space="0" w:color="auto"/>
                        <w:bottom w:val="none" w:sz="0" w:space="0" w:color="auto"/>
                        <w:right w:val="none" w:sz="0" w:space="0" w:color="auto"/>
                      </w:divBdr>
                    </w:div>
                  </w:divsChild>
                </w:div>
                <w:div w:id="2144273629">
                  <w:marLeft w:val="0"/>
                  <w:marRight w:val="0"/>
                  <w:marTop w:val="0"/>
                  <w:marBottom w:val="0"/>
                  <w:divBdr>
                    <w:top w:val="none" w:sz="0" w:space="0" w:color="auto"/>
                    <w:left w:val="none" w:sz="0" w:space="0" w:color="auto"/>
                    <w:bottom w:val="none" w:sz="0" w:space="0" w:color="auto"/>
                    <w:right w:val="none" w:sz="0" w:space="0" w:color="auto"/>
                  </w:divBdr>
                  <w:divsChild>
                    <w:div w:id="1123959135">
                      <w:marLeft w:val="0"/>
                      <w:marRight w:val="0"/>
                      <w:marTop w:val="0"/>
                      <w:marBottom w:val="0"/>
                      <w:divBdr>
                        <w:top w:val="none" w:sz="0" w:space="0" w:color="auto"/>
                        <w:left w:val="none" w:sz="0" w:space="0" w:color="auto"/>
                        <w:bottom w:val="none" w:sz="0" w:space="0" w:color="auto"/>
                        <w:right w:val="none" w:sz="0" w:space="0" w:color="auto"/>
                      </w:divBdr>
                    </w:div>
                  </w:divsChild>
                </w:div>
                <w:div w:id="983241785">
                  <w:marLeft w:val="0"/>
                  <w:marRight w:val="0"/>
                  <w:marTop w:val="0"/>
                  <w:marBottom w:val="0"/>
                  <w:divBdr>
                    <w:top w:val="none" w:sz="0" w:space="0" w:color="auto"/>
                    <w:left w:val="none" w:sz="0" w:space="0" w:color="auto"/>
                    <w:bottom w:val="none" w:sz="0" w:space="0" w:color="auto"/>
                    <w:right w:val="none" w:sz="0" w:space="0" w:color="auto"/>
                  </w:divBdr>
                  <w:divsChild>
                    <w:div w:id="371468502">
                      <w:marLeft w:val="0"/>
                      <w:marRight w:val="0"/>
                      <w:marTop w:val="0"/>
                      <w:marBottom w:val="0"/>
                      <w:divBdr>
                        <w:top w:val="none" w:sz="0" w:space="0" w:color="auto"/>
                        <w:left w:val="none" w:sz="0" w:space="0" w:color="auto"/>
                        <w:bottom w:val="none" w:sz="0" w:space="0" w:color="auto"/>
                        <w:right w:val="none" w:sz="0" w:space="0" w:color="auto"/>
                      </w:divBdr>
                    </w:div>
                  </w:divsChild>
                </w:div>
                <w:div w:id="1502964439">
                  <w:marLeft w:val="0"/>
                  <w:marRight w:val="0"/>
                  <w:marTop w:val="0"/>
                  <w:marBottom w:val="0"/>
                  <w:divBdr>
                    <w:top w:val="none" w:sz="0" w:space="0" w:color="auto"/>
                    <w:left w:val="none" w:sz="0" w:space="0" w:color="auto"/>
                    <w:bottom w:val="none" w:sz="0" w:space="0" w:color="auto"/>
                    <w:right w:val="none" w:sz="0" w:space="0" w:color="auto"/>
                  </w:divBdr>
                  <w:divsChild>
                    <w:div w:id="1493330493">
                      <w:marLeft w:val="0"/>
                      <w:marRight w:val="0"/>
                      <w:marTop w:val="0"/>
                      <w:marBottom w:val="0"/>
                      <w:divBdr>
                        <w:top w:val="none" w:sz="0" w:space="0" w:color="auto"/>
                        <w:left w:val="none" w:sz="0" w:space="0" w:color="auto"/>
                        <w:bottom w:val="none" w:sz="0" w:space="0" w:color="auto"/>
                        <w:right w:val="none" w:sz="0" w:space="0" w:color="auto"/>
                      </w:divBdr>
                    </w:div>
                  </w:divsChild>
                </w:div>
                <w:div w:id="1983923113">
                  <w:marLeft w:val="0"/>
                  <w:marRight w:val="0"/>
                  <w:marTop w:val="0"/>
                  <w:marBottom w:val="0"/>
                  <w:divBdr>
                    <w:top w:val="none" w:sz="0" w:space="0" w:color="auto"/>
                    <w:left w:val="none" w:sz="0" w:space="0" w:color="auto"/>
                    <w:bottom w:val="none" w:sz="0" w:space="0" w:color="auto"/>
                    <w:right w:val="none" w:sz="0" w:space="0" w:color="auto"/>
                  </w:divBdr>
                  <w:divsChild>
                    <w:div w:id="1517890392">
                      <w:marLeft w:val="0"/>
                      <w:marRight w:val="0"/>
                      <w:marTop w:val="0"/>
                      <w:marBottom w:val="0"/>
                      <w:divBdr>
                        <w:top w:val="none" w:sz="0" w:space="0" w:color="auto"/>
                        <w:left w:val="none" w:sz="0" w:space="0" w:color="auto"/>
                        <w:bottom w:val="none" w:sz="0" w:space="0" w:color="auto"/>
                        <w:right w:val="none" w:sz="0" w:space="0" w:color="auto"/>
                      </w:divBdr>
                    </w:div>
                  </w:divsChild>
                </w:div>
                <w:div w:id="815876487">
                  <w:marLeft w:val="0"/>
                  <w:marRight w:val="0"/>
                  <w:marTop w:val="0"/>
                  <w:marBottom w:val="0"/>
                  <w:divBdr>
                    <w:top w:val="none" w:sz="0" w:space="0" w:color="auto"/>
                    <w:left w:val="none" w:sz="0" w:space="0" w:color="auto"/>
                    <w:bottom w:val="none" w:sz="0" w:space="0" w:color="auto"/>
                    <w:right w:val="none" w:sz="0" w:space="0" w:color="auto"/>
                  </w:divBdr>
                  <w:divsChild>
                    <w:div w:id="1059404245">
                      <w:marLeft w:val="0"/>
                      <w:marRight w:val="0"/>
                      <w:marTop w:val="0"/>
                      <w:marBottom w:val="0"/>
                      <w:divBdr>
                        <w:top w:val="none" w:sz="0" w:space="0" w:color="auto"/>
                        <w:left w:val="none" w:sz="0" w:space="0" w:color="auto"/>
                        <w:bottom w:val="none" w:sz="0" w:space="0" w:color="auto"/>
                        <w:right w:val="none" w:sz="0" w:space="0" w:color="auto"/>
                      </w:divBdr>
                    </w:div>
                  </w:divsChild>
                </w:div>
                <w:div w:id="1181360072">
                  <w:marLeft w:val="0"/>
                  <w:marRight w:val="0"/>
                  <w:marTop w:val="0"/>
                  <w:marBottom w:val="0"/>
                  <w:divBdr>
                    <w:top w:val="none" w:sz="0" w:space="0" w:color="auto"/>
                    <w:left w:val="none" w:sz="0" w:space="0" w:color="auto"/>
                    <w:bottom w:val="none" w:sz="0" w:space="0" w:color="auto"/>
                    <w:right w:val="none" w:sz="0" w:space="0" w:color="auto"/>
                  </w:divBdr>
                  <w:divsChild>
                    <w:div w:id="1297031205">
                      <w:marLeft w:val="0"/>
                      <w:marRight w:val="0"/>
                      <w:marTop w:val="0"/>
                      <w:marBottom w:val="0"/>
                      <w:divBdr>
                        <w:top w:val="none" w:sz="0" w:space="0" w:color="auto"/>
                        <w:left w:val="none" w:sz="0" w:space="0" w:color="auto"/>
                        <w:bottom w:val="none" w:sz="0" w:space="0" w:color="auto"/>
                        <w:right w:val="none" w:sz="0" w:space="0" w:color="auto"/>
                      </w:divBdr>
                    </w:div>
                  </w:divsChild>
                </w:div>
                <w:div w:id="2080243813">
                  <w:marLeft w:val="0"/>
                  <w:marRight w:val="0"/>
                  <w:marTop w:val="0"/>
                  <w:marBottom w:val="0"/>
                  <w:divBdr>
                    <w:top w:val="none" w:sz="0" w:space="0" w:color="auto"/>
                    <w:left w:val="none" w:sz="0" w:space="0" w:color="auto"/>
                    <w:bottom w:val="none" w:sz="0" w:space="0" w:color="auto"/>
                    <w:right w:val="none" w:sz="0" w:space="0" w:color="auto"/>
                  </w:divBdr>
                  <w:divsChild>
                    <w:div w:id="993414536">
                      <w:marLeft w:val="0"/>
                      <w:marRight w:val="0"/>
                      <w:marTop w:val="0"/>
                      <w:marBottom w:val="0"/>
                      <w:divBdr>
                        <w:top w:val="none" w:sz="0" w:space="0" w:color="auto"/>
                        <w:left w:val="none" w:sz="0" w:space="0" w:color="auto"/>
                        <w:bottom w:val="none" w:sz="0" w:space="0" w:color="auto"/>
                        <w:right w:val="none" w:sz="0" w:space="0" w:color="auto"/>
                      </w:divBdr>
                    </w:div>
                  </w:divsChild>
                </w:div>
                <w:div w:id="676810081">
                  <w:marLeft w:val="0"/>
                  <w:marRight w:val="0"/>
                  <w:marTop w:val="0"/>
                  <w:marBottom w:val="0"/>
                  <w:divBdr>
                    <w:top w:val="none" w:sz="0" w:space="0" w:color="auto"/>
                    <w:left w:val="none" w:sz="0" w:space="0" w:color="auto"/>
                    <w:bottom w:val="none" w:sz="0" w:space="0" w:color="auto"/>
                    <w:right w:val="none" w:sz="0" w:space="0" w:color="auto"/>
                  </w:divBdr>
                  <w:divsChild>
                    <w:div w:id="591743703">
                      <w:marLeft w:val="0"/>
                      <w:marRight w:val="0"/>
                      <w:marTop w:val="0"/>
                      <w:marBottom w:val="0"/>
                      <w:divBdr>
                        <w:top w:val="none" w:sz="0" w:space="0" w:color="auto"/>
                        <w:left w:val="none" w:sz="0" w:space="0" w:color="auto"/>
                        <w:bottom w:val="none" w:sz="0" w:space="0" w:color="auto"/>
                        <w:right w:val="none" w:sz="0" w:space="0" w:color="auto"/>
                      </w:divBdr>
                    </w:div>
                  </w:divsChild>
                </w:div>
                <w:div w:id="188568280">
                  <w:marLeft w:val="0"/>
                  <w:marRight w:val="0"/>
                  <w:marTop w:val="0"/>
                  <w:marBottom w:val="0"/>
                  <w:divBdr>
                    <w:top w:val="none" w:sz="0" w:space="0" w:color="auto"/>
                    <w:left w:val="none" w:sz="0" w:space="0" w:color="auto"/>
                    <w:bottom w:val="none" w:sz="0" w:space="0" w:color="auto"/>
                    <w:right w:val="none" w:sz="0" w:space="0" w:color="auto"/>
                  </w:divBdr>
                  <w:divsChild>
                    <w:div w:id="736711032">
                      <w:marLeft w:val="0"/>
                      <w:marRight w:val="0"/>
                      <w:marTop w:val="0"/>
                      <w:marBottom w:val="0"/>
                      <w:divBdr>
                        <w:top w:val="none" w:sz="0" w:space="0" w:color="auto"/>
                        <w:left w:val="none" w:sz="0" w:space="0" w:color="auto"/>
                        <w:bottom w:val="none" w:sz="0" w:space="0" w:color="auto"/>
                        <w:right w:val="none" w:sz="0" w:space="0" w:color="auto"/>
                      </w:divBdr>
                    </w:div>
                  </w:divsChild>
                </w:div>
                <w:div w:id="518081754">
                  <w:marLeft w:val="0"/>
                  <w:marRight w:val="0"/>
                  <w:marTop w:val="0"/>
                  <w:marBottom w:val="0"/>
                  <w:divBdr>
                    <w:top w:val="none" w:sz="0" w:space="0" w:color="auto"/>
                    <w:left w:val="none" w:sz="0" w:space="0" w:color="auto"/>
                    <w:bottom w:val="none" w:sz="0" w:space="0" w:color="auto"/>
                    <w:right w:val="none" w:sz="0" w:space="0" w:color="auto"/>
                  </w:divBdr>
                  <w:divsChild>
                    <w:div w:id="1196890671">
                      <w:marLeft w:val="0"/>
                      <w:marRight w:val="0"/>
                      <w:marTop w:val="0"/>
                      <w:marBottom w:val="0"/>
                      <w:divBdr>
                        <w:top w:val="none" w:sz="0" w:space="0" w:color="auto"/>
                        <w:left w:val="none" w:sz="0" w:space="0" w:color="auto"/>
                        <w:bottom w:val="none" w:sz="0" w:space="0" w:color="auto"/>
                        <w:right w:val="none" w:sz="0" w:space="0" w:color="auto"/>
                      </w:divBdr>
                    </w:div>
                  </w:divsChild>
                </w:div>
                <w:div w:id="1017343125">
                  <w:marLeft w:val="0"/>
                  <w:marRight w:val="0"/>
                  <w:marTop w:val="0"/>
                  <w:marBottom w:val="0"/>
                  <w:divBdr>
                    <w:top w:val="none" w:sz="0" w:space="0" w:color="auto"/>
                    <w:left w:val="none" w:sz="0" w:space="0" w:color="auto"/>
                    <w:bottom w:val="none" w:sz="0" w:space="0" w:color="auto"/>
                    <w:right w:val="none" w:sz="0" w:space="0" w:color="auto"/>
                  </w:divBdr>
                  <w:divsChild>
                    <w:div w:id="1464424255">
                      <w:marLeft w:val="0"/>
                      <w:marRight w:val="0"/>
                      <w:marTop w:val="0"/>
                      <w:marBottom w:val="0"/>
                      <w:divBdr>
                        <w:top w:val="none" w:sz="0" w:space="0" w:color="auto"/>
                        <w:left w:val="none" w:sz="0" w:space="0" w:color="auto"/>
                        <w:bottom w:val="none" w:sz="0" w:space="0" w:color="auto"/>
                        <w:right w:val="none" w:sz="0" w:space="0" w:color="auto"/>
                      </w:divBdr>
                    </w:div>
                  </w:divsChild>
                </w:div>
                <w:div w:id="1913273962">
                  <w:marLeft w:val="0"/>
                  <w:marRight w:val="0"/>
                  <w:marTop w:val="0"/>
                  <w:marBottom w:val="0"/>
                  <w:divBdr>
                    <w:top w:val="none" w:sz="0" w:space="0" w:color="auto"/>
                    <w:left w:val="none" w:sz="0" w:space="0" w:color="auto"/>
                    <w:bottom w:val="none" w:sz="0" w:space="0" w:color="auto"/>
                    <w:right w:val="none" w:sz="0" w:space="0" w:color="auto"/>
                  </w:divBdr>
                  <w:divsChild>
                    <w:div w:id="959188949">
                      <w:marLeft w:val="0"/>
                      <w:marRight w:val="0"/>
                      <w:marTop w:val="0"/>
                      <w:marBottom w:val="0"/>
                      <w:divBdr>
                        <w:top w:val="none" w:sz="0" w:space="0" w:color="auto"/>
                        <w:left w:val="none" w:sz="0" w:space="0" w:color="auto"/>
                        <w:bottom w:val="none" w:sz="0" w:space="0" w:color="auto"/>
                        <w:right w:val="none" w:sz="0" w:space="0" w:color="auto"/>
                      </w:divBdr>
                    </w:div>
                  </w:divsChild>
                </w:div>
                <w:div w:id="1704862092">
                  <w:marLeft w:val="0"/>
                  <w:marRight w:val="0"/>
                  <w:marTop w:val="0"/>
                  <w:marBottom w:val="0"/>
                  <w:divBdr>
                    <w:top w:val="none" w:sz="0" w:space="0" w:color="auto"/>
                    <w:left w:val="none" w:sz="0" w:space="0" w:color="auto"/>
                    <w:bottom w:val="none" w:sz="0" w:space="0" w:color="auto"/>
                    <w:right w:val="none" w:sz="0" w:space="0" w:color="auto"/>
                  </w:divBdr>
                  <w:divsChild>
                    <w:div w:id="203638952">
                      <w:marLeft w:val="0"/>
                      <w:marRight w:val="0"/>
                      <w:marTop w:val="0"/>
                      <w:marBottom w:val="0"/>
                      <w:divBdr>
                        <w:top w:val="none" w:sz="0" w:space="0" w:color="auto"/>
                        <w:left w:val="none" w:sz="0" w:space="0" w:color="auto"/>
                        <w:bottom w:val="none" w:sz="0" w:space="0" w:color="auto"/>
                        <w:right w:val="none" w:sz="0" w:space="0" w:color="auto"/>
                      </w:divBdr>
                    </w:div>
                  </w:divsChild>
                </w:div>
                <w:div w:id="2035230199">
                  <w:marLeft w:val="0"/>
                  <w:marRight w:val="0"/>
                  <w:marTop w:val="0"/>
                  <w:marBottom w:val="0"/>
                  <w:divBdr>
                    <w:top w:val="none" w:sz="0" w:space="0" w:color="auto"/>
                    <w:left w:val="none" w:sz="0" w:space="0" w:color="auto"/>
                    <w:bottom w:val="none" w:sz="0" w:space="0" w:color="auto"/>
                    <w:right w:val="none" w:sz="0" w:space="0" w:color="auto"/>
                  </w:divBdr>
                  <w:divsChild>
                    <w:div w:id="156576120">
                      <w:marLeft w:val="0"/>
                      <w:marRight w:val="0"/>
                      <w:marTop w:val="0"/>
                      <w:marBottom w:val="0"/>
                      <w:divBdr>
                        <w:top w:val="none" w:sz="0" w:space="0" w:color="auto"/>
                        <w:left w:val="none" w:sz="0" w:space="0" w:color="auto"/>
                        <w:bottom w:val="none" w:sz="0" w:space="0" w:color="auto"/>
                        <w:right w:val="none" w:sz="0" w:space="0" w:color="auto"/>
                      </w:divBdr>
                    </w:div>
                  </w:divsChild>
                </w:div>
                <w:div w:id="1692612278">
                  <w:marLeft w:val="0"/>
                  <w:marRight w:val="0"/>
                  <w:marTop w:val="0"/>
                  <w:marBottom w:val="0"/>
                  <w:divBdr>
                    <w:top w:val="none" w:sz="0" w:space="0" w:color="auto"/>
                    <w:left w:val="none" w:sz="0" w:space="0" w:color="auto"/>
                    <w:bottom w:val="none" w:sz="0" w:space="0" w:color="auto"/>
                    <w:right w:val="none" w:sz="0" w:space="0" w:color="auto"/>
                  </w:divBdr>
                  <w:divsChild>
                    <w:div w:id="2035105572">
                      <w:marLeft w:val="0"/>
                      <w:marRight w:val="0"/>
                      <w:marTop w:val="0"/>
                      <w:marBottom w:val="0"/>
                      <w:divBdr>
                        <w:top w:val="none" w:sz="0" w:space="0" w:color="auto"/>
                        <w:left w:val="none" w:sz="0" w:space="0" w:color="auto"/>
                        <w:bottom w:val="none" w:sz="0" w:space="0" w:color="auto"/>
                        <w:right w:val="none" w:sz="0" w:space="0" w:color="auto"/>
                      </w:divBdr>
                    </w:div>
                  </w:divsChild>
                </w:div>
                <w:div w:id="2139912009">
                  <w:marLeft w:val="0"/>
                  <w:marRight w:val="0"/>
                  <w:marTop w:val="0"/>
                  <w:marBottom w:val="0"/>
                  <w:divBdr>
                    <w:top w:val="none" w:sz="0" w:space="0" w:color="auto"/>
                    <w:left w:val="none" w:sz="0" w:space="0" w:color="auto"/>
                    <w:bottom w:val="none" w:sz="0" w:space="0" w:color="auto"/>
                    <w:right w:val="none" w:sz="0" w:space="0" w:color="auto"/>
                  </w:divBdr>
                  <w:divsChild>
                    <w:div w:id="238174726">
                      <w:marLeft w:val="0"/>
                      <w:marRight w:val="0"/>
                      <w:marTop w:val="0"/>
                      <w:marBottom w:val="0"/>
                      <w:divBdr>
                        <w:top w:val="none" w:sz="0" w:space="0" w:color="auto"/>
                        <w:left w:val="none" w:sz="0" w:space="0" w:color="auto"/>
                        <w:bottom w:val="none" w:sz="0" w:space="0" w:color="auto"/>
                        <w:right w:val="none" w:sz="0" w:space="0" w:color="auto"/>
                      </w:divBdr>
                    </w:div>
                  </w:divsChild>
                </w:div>
                <w:div w:id="1387215374">
                  <w:marLeft w:val="0"/>
                  <w:marRight w:val="0"/>
                  <w:marTop w:val="0"/>
                  <w:marBottom w:val="0"/>
                  <w:divBdr>
                    <w:top w:val="none" w:sz="0" w:space="0" w:color="auto"/>
                    <w:left w:val="none" w:sz="0" w:space="0" w:color="auto"/>
                    <w:bottom w:val="none" w:sz="0" w:space="0" w:color="auto"/>
                    <w:right w:val="none" w:sz="0" w:space="0" w:color="auto"/>
                  </w:divBdr>
                  <w:divsChild>
                    <w:div w:id="1558280683">
                      <w:marLeft w:val="0"/>
                      <w:marRight w:val="0"/>
                      <w:marTop w:val="0"/>
                      <w:marBottom w:val="0"/>
                      <w:divBdr>
                        <w:top w:val="none" w:sz="0" w:space="0" w:color="auto"/>
                        <w:left w:val="none" w:sz="0" w:space="0" w:color="auto"/>
                        <w:bottom w:val="none" w:sz="0" w:space="0" w:color="auto"/>
                        <w:right w:val="none" w:sz="0" w:space="0" w:color="auto"/>
                      </w:divBdr>
                    </w:div>
                  </w:divsChild>
                </w:div>
                <w:div w:id="1250310321">
                  <w:marLeft w:val="0"/>
                  <w:marRight w:val="0"/>
                  <w:marTop w:val="0"/>
                  <w:marBottom w:val="0"/>
                  <w:divBdr>
                    <w:top w:val="none" w:sz="0" w:space="0" w:color="auto"/>
                    <w:left w:val="none" w:sz="0" w:space="0" w:color="auto"/>
                    <w:bottom w:val="none" w:sz="0" w:space="0" w:color="auto"/>
                    <w:right w:val="none" w:sz="0" w:space="0" w:color="auto"/>
                  </w:divBdr>
                  <w:divsChild>
                    <w:div w:id="1150830068">
                      <w:marLeft w:val="0"/>
                      <w:marRight w:val="0"/>
                      <w:marTop w:val="0"/>
                      <w:marBottom w:val="0"/>
                      <w:divBdr>
                        <w:top w:val="none" w:sz="0" w:space="0" w:color="auto"/>
                        <w:left w:val="none" w:sz="0" w:space="0" w:color="auto"/>
                        <w:bottom w:val="none" w:sz="0" w:space="0" w:color="auto"/>
                        <w:right w:val="none" w:sz="0" w:space="0" w:color="auto"/>
                      </w:divBdr>
                    </w:div>
                  </w:divsChild>
                </w:div>
                <w:div w:id="777216566">
                  <w:marLeft w:val="0"/>
                  <w:marRight w:val="0"/>
                  <w:marTop w:val="0"/>
                  <w:marBottom w:val="0"/>
                  <w:divBdr>
                    <w:top w:val="none" w:sz="0" w:space="0" w:color="auto"/>
                    <w:left w:val="none" w:sz="0" w:space="0" w:color="auto"/>
                    <w:bottom w:val="none" w:sz="0" w:space="0" w:color="auto"/>
                    <w:right w:val="none" w:sz="0" w:space="0" w:color="auto"/>
                  </w:divBdr>
                  <w:divsChild>
                    <w:div w:id="2026592937">
                      <w:marLeft w:val="0"/>
                      <w:marRight w:val="0"/>
                      <w:marTop w:val="0"/>
                      <w:marBottom w:val="0"/>
                      <w:divBdr>
                        <w:top w:val="none" w:sz="0" w:space="0" w:color="auto"/>
                        <w:left w:val="none" w:sz="0" w:space="0" w:color="auto"/>
                        <w:bottom w:val="none" w:sz="0" w:space="0" w:color="auto"/>
                        <w:right w:val="none" w:sz="0" w:space="0" w:color="auto"/>
                      </w:divBdr>
                    </w:div>
                  </w:divsChild>
                </w:div>
                <w:div w:id="369231247">
                  <w:marLeft w:val="0"/>
                  <w:marRight w:val="0"/>
                  <w:marTop w:val="0"/>
                  <w:marBottom w:val="0"/>
                  <w:divBdr>
                    <w:top w:val="none" w:sz="0" w:space="0" w:color="auto"/>
                    <w:left w:val="none" w:sz="0" w:space="0" w:color="auto"/>
                    <w:bottom w:val="none" w:sz="0" w:space="0" w:color="auto"/>
                    <w:right w:val="none" w:sz="0" w:space="0" w:color="auto"/>
                  </w:divBdr>
                  <w:divsChild>
                    <w:div w:id="123249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286569">
      <w:bodyDiv w:val="1"/>
      <w:marLeft w:val="0"/>
      <w:marRight w:val="0"/>
      <w:marTop w:val="0"/>
      <w:marBottom w:val="0"/>
      <w:divBdr>
        <w:top w:val="none" w:sz="0" w:space="0" w:color="auto"/>
        <w:left w:val="none" w:sz="0" w:space="0" w:color="auto"/>
        <w:bottom w:val="none" w:sz="0" w:space="0" w:color="auto"/>
        <w:right w:val="none" w:sz="0" w:space="0" w:color="auto"/>
      </w:divBdr>
    </w:div>
    <w:div w:id="1693411614">
      <w:bodyDiv w:val="1"/>
      <w:marLeft w:val="0"/>
      <w:marRight w:val="0"/>
      <w:marTop w:val="0"/>
      <w:marBottom w:val="0"/>
      <w:divBdr>
        <w:top w:val="none" w:sz="0" w:space="0" w:color="auto"/>
        <w:left w:val="none" w:sz="0" w:space="0" w:color="auto"/>
        <w:bottom w:val="none" w:sz="0" w:space="0" w:color="auto"/>
        <w:right w:val="none" w:sz="0" w:space="0" w:color="auto"/>
      </w:divBdr>
    </w:div>
    <w:div w:id="1702121342">
      <w:bodyDiv w:val="1"/>
      <w:marLeft w:val="0"/>
      <w:marRight w:val="0"/>
      <w:marTop w:val="0"/>
      <w:marBottom w:val="0"/>
      <w:divBdr>
        <w:top w:val="none" w:sz="0" w:space="0" w:color="auto"/>
        <w:left w:val="none" w:sz="0" w:space="0" w:color="auto"/>
        <w:bottom w:val="none" w:sz="0" w:space="0" w:color="auto"/>
        <w:right w:val="none" w:sz="0" w:space="0" w:color="auto"/>
      </w:divBdr>
    </w:div>
    <w:div w:id="1785347970">
      <w:bodyDiv w:val="1"/>
      <w:marLeft w:val="0"/>
      <w:marRight w:val="0"/>
      <w:marTop w:val="0"/>
      <w:marBottom w:val="0"/>
      <w:divBdr>
        <w:top w:val="none" w:sz="0" w:space="0" w:color="auto"/>
        <w:left w:val="none" w:sz="0" w:space="0" w:color="auto"/>
        <w:bottom w:val="none" w:sz="0" w:space="0" w:color="auto"/>
        <w:right w:val="none" w:sz="0" w:space="0" w:color="auto"/>
      </w:divBdr>
      <w:divsChild>
        <w:div w:id="2117435244">
          <w:marLeft w:val="0"/>
          <w:marRight w:val="0"/>
          <w:marTop w:val="0"/>
          <w:marBottom w:val="0"/>
          <w:divBdr>
            <w:top w:val="none" w:sz="0" w:space="0" w:color="auto"/>
            <w:left w:val="none" w:sz="0" w:space="0" w:color="auto"/>
            <w:bottom w:val="none" w:sz="0" w:space="0" w:color="auto"/>
            <w:right w:val="none" w:sz="0" w:space="0" w:color="auto"/>
          </w:divBdr>
        </w:div>
        <w:div w:id="214321009">
          <w:marLeft w:val="0"/>
          <w:marRight w:val="0"/>
          <w:marTop w:val="0"/>
          <w:marBottom w:val="0"/>
          <w:divBdr>
            <w:top w:val="none" w:sz="0" w:space="0" w:color="auto"/>
            <w:left w:val="none" w:sz="0" w:space="0" w:color="auto"/>
            <w:bottom w:val="none" w:sz="0" w:space="0" w:color="auto"/>
            <w:right w:val="none" w:sz="0" w:space="0" w:color="auto"/>
          </w:divBdr>
        </w:div>
        <w:div w:id="1976791297">
          <w:marLeft w:val="0"/>
          <w:marRight w:val="0"/>
          <w:marTop w:val="0"/>
          <w:marBottom w:val="0"/>
          <w:divBdr>
            <w:top w:val="none" w:sz="0" w:space="0" w:color="auto"/>
            <w:left w:val="none" w:sz="0" w:space="0" w:color="auto"/>
            <w:bottom w:val="none" w:sz="0" w:space="0" w:color="auto"/>
            <w:right w:val="none" w:sz="0" w:space="0" w:color="auto"/>
          </w:divBdr>
          <w:divsChild>
            <w:div w:id="1572227146">
              <w:marLeft w:val="0"/>
              <w:marRight w:val="0"/>
              <w:marTop w:val="0"/>
              <w:marBottom w:val="0"/>
              <w:divBdr>
                <w:top w:val="none" w:sz="0" w:space="0" w:color="auto"/>
                <w:left w:val="none" w:sz="0" w:space="0" w:color="auto"/>
                <w:bottom w:val="none" w:sz="0" w:space="0" w:color="auto"/>
                <w:right w:val="none" w:sz="0" w:space="0" w:color="auto"/>
              </w:divBdr>
            </w:div>
            <w:div w:id="1373001291">
              <w:marLeft w:val="0"/>
              <w:marRight w:val="0"/>
              <w:marTop w:val="0"/>
              <w:marBottom w:val="0"/>
              <w:divBdr>
                <w:top w:val="none" w:sz="0" w:space="0" w:color="auto"/>
                <w:left w:val="none" w:sz="0" w:space="0" w:color="auto"/>
                <w:bottom w:val="none" w:sz="0" w:space="0" w:color="auto"/>
                <w:right w:val="none" w:sz="0" w:space="0" w:color="auto"/>
              </w:divBdr>
            </w:div>
            <w:div w:id="537663746">
              <w:marLeft w:val="0"/>
              <w:marRight w:val="0"/>
              <w:marTop w:val="0"/>
              <w:marBottom w:val="0"/>
              <w:divBdr>
                <w:top w:val="none" w:sz="0" w:space="0" w:color="auto"/>
                <w:left w:val="none" w:sz="0" w:space="0" w:color="auto"/>
                <w:bottom w:val="none" w:sz="0" w:space="0" w:color="auto"/>
                <w:right w:val="none" w:sz="0" w:space="0" w:color="auto"/>
              </w:divBdr>
            </w:div>
            <w:div w:id="173762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742890">
      <w:bodyDiv w:val="1"/>
      <w:marLeft w:val="0"/>
      <w:marRight w:val="0"/>
      <w:marTop w:val="0"/>
      <w:marBottom w:val="0"/>
      <w:divBdr>
        <w:top w:val="none" w:sz="0" w:space="0" w:color="auto"/>
        <w:left w:val="none" w:sz="0" w:space="0" w:color="auto"/>
        <w:bottom w:val="none" w:sz="0" w:space="0" w:color="auto"/>
        <w:right w:val="none" w:sz="0" w:space="0" w:color="auto"/>
      </w:divBdr>
    </w:div>
    <w:div w:id="1805348289">
      <w:bodyDiv w:val="1"/>
      <w:marLeft w:val="0"/>
      <w:marRight w:val="0"/>
      <w:marTop w:val="0"/>
      <w:marBottom w:val="0"/>
      <w:divBdr>
        <w:top w:val="none" w:sz="0" w:space="0" w:color="auto"/>
        <w:left w:val="none" w:sz="0" w:space="0" w:color="auto"/>
        <w:bottom w:val="none" w:sz="0" w:space="0" w:color="auto"/>
        <w:right w:val="none" w:sz="0" w:space="0" w:color="auto"/>
      </w:divBdr>
    </w:div>
    <w:div w:id="1843625327">
      <w:bodyDiv w:val="1"/>
      <w:marLeft w:val="0"/>
      <w:marRight w:val="0"/>
      <w:marTop w:val="0"/>
      <w:marBottom w:val="0"/>
      <w:divBdr>
        <w:top w:val="none" w:sz="0" w:space="0" w:color="auto"/>
        <w:left w:val="none" w:sz="0" w:space="0" w:color="auto"/>
        <w:bottom w:val="none" w:sz="0" w:space="0" w:color="auto"/>
        <w:right w:val="none" w:sz="0" w:space="0" w:color="auto"/>
      </w:divBdr>
    </w:div>
    <w:div w:id="1920015796">
      <w:bodyDiv w:val="1"/>
      <w:marLeft w:val="0"/>
      <w:marRight w:val="0"/>
      <w:marTop w:val="0"/>
      <w:marBottom w:val="0"/>
      <w:divBdr>
        <w:top w:val="none" w:sz="0" w:space="0" w:color="auto"/>
        <w:left w:val="none" w:sz="0" w:space="0" w:color="auto"/>
        <w:bottom w:val="none" w:sz="0" w:space="0" w:color="auto"/>
        <w:right w:val="none" w:sz="0" w:space="0" w:color="auto"/>
      </w:divBdr>
    </w:div>
    <w:div w:id="2040086033">
      <w:bodyDiv w:val="1"/>
      <w:marLeft w:val="0"/>
      <w:marRight w:val="0"/>
      <w:marTop w:val="0"/>
      <w:marBottom w:val="0"/>
      <w:divBdr>
        <w:top w:val="none" w:sz="0" w:space="0" w:color="auto"/>
        <w:left w:val="none" w:sz="0" w:space="0" w:color="auto"/>
        <w:bottom w:val="none" w:sz="0" w:space="0" w:color="auto"/>
        <w:right w:val="none" w:sz="0" w:space="0" w:color="auto"/>
      </w:divBdr>
    </w:div>
    <w:div w:id="2046099523">
      <w:bodyDiv w:val="1"/>
      <w:marLeft w:val="0"/>
      <w:marRight w:val="0"/>
      <w:marTop w:val="0"/>
      <w:marBottom w:val="0"/>
      <w:divBdr>
        <w:top w:val="none" w:sz="0" w:space="0" w:color="auto"/>
        <w:left w:val="none" w:sz="0" w:space="0" w:color="auto"/>
        <w:bottom w:val="none" w:sz="0" w:space="0" w:color="auto"/>
        <w:right w:val="none" w:sz="0" w:space="0" w:color="auto"/>
      </w:divBdr>
    </w:div>
    <w:div w:id="2055423269">
      <w:bodyDiv w:val="1"/>
      <w:marLeft w:val="0"/>
      <w:marRight w:val="0"/>
      <w:marTop w:val="0"/>
      <w:marBottom w:val="0"/>
      <w:divBdr>
        <w:top w:val="none" w:sz="0" w:space="0" w:color="auto"/>
        <w:left w:val="none" w:sz="0" w:space="0" w:color="auto"/>
        <w:bottom w:val="none" w:sz="0" w:space="0" w:color="auto"/>
        <w:right w:val="none" w:sz="0" w:space="0" w:color="auto"/>
      </w:divBdr>
    </w:div>
    <w:div w:id="2071151404">
      <w:bodyDiv w:val="1"/>
      <w:marLeft w:val="0"/>
      <w:marRight w:val="0"/>
      <w:marTop w:val="0"/>
      <w:marBottom w:val="0"/>
      <w:divBdr>
        <w:top w:val="none" w:sz="0" w:space="0" w:color="auto"/>
        <w:left w:val="none" w:sz="0" w:space="0" w:color="auto"/>
        <w:bottom w:val="none" w:sz="0" w:space="0" w:color="auto"/>
        <w:right w:val="none" w:sz="0" w:space="0" w:color="auto"/>
      </w:divBdr>
    </w:div>
    <w:div w:id="212588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Lev20</b:Tag>
    <b:SourceType>InternetSite</b:SourceType>
    <b:Guid>{2A3AB643-C9B2-FF4A-9ECD-D72CA0DF428A}</b:Guid>
    <b:Title>Levelling in Surveying</b:Title>
    <b:InternetSiteTitle>Designing Buildings</b:InternetSiteTitle>
    <b:URL>https://www.designingbuildings.co.uk/wiki/Levelling_in_surveying</b:URL>
    <b:Year>2020</b:Year>
    <b:Month>August</b:Month>
    <b:Day>31</b:Day>
    <b:RefOrder>1</b:RefOrder>
  </b:Source>
  <b:Source>
    <b:Tag>dts22</b:Tag>
    <b:SourceType>InternetSite</b:SourceType>
    <b:Guid>{342A9C52-9B35-5349-86FD-FACD34F82051}</b:Guid>
    <b:Author>
      <b:Author>
        <b:NameList>
          <b:Person>
            <b:Last>dtsurveys</b:Last>
          </b:Person>
        </b:NameList>
      </b:Author>
    </b:Author>
    <b:Title>digital survey</b:Title>
    <b:InternetSiteTitle>dtsurveys.com</b:InternetSiteTitle>
    <b:URL>https://www.dtsurveys.co.uk/digital-survey/</b:URL>
    <b:Year>2022</b:Year>
    <b:RefOrder>2</b:RefOrder>
  </b:Source>
  <b:Source>
    <b:Tag>Dif</b:Tag>
    <b:SourceType>InternetSite</b:SourceType>
    <b:Guid>{6F0BD2E9-9235-3F4C-91F9-67767FB3F882}</b:Guid>
    <b:Title>Different types of Levels used for Levelling in Surveying</b:Title>
    <b:InternetSiteTitle>the constructor</b:InternetSiteTitle>
    <b:URL>https://theconstructor.org/surveying/types-of-levels-leveling-surveying/14690/</b:URL>
    <b:RefOrder>3</b:RefOrder>
  </b:Source>
  <b:Source>
    <b:Tag>lev</b:Tag>
    <b:SourceType>InternetSite</b:SourceType>
    <b:Guid>{3142042D-D7F6-0045-AF11-C6DB212114B6}</b:Guid>
    <b:InternetSiteTitle>levelling uhi</b:InternetSiteTitle>
    <b:URL>http://www.levelling.uhi.ac.uk/tutorial1_8.html</b:URL>
    <b:RefOrder>4</b:RefOrder>
  </b:Source>
  <b:Source>
    <b:Tag>Civ22</b:Tag>
    <b:SourceType>InternetSite</b:SourceType>
    <b:Guid>{F8463608-F0DE-7E45-AB92-43DE35CC9854}</b:Guid>
    <b:Author>
      <b:Author>
        <b:NameList>
          <b:Person>
            <b:Last>CivilJungle</b:Last>
          </b:Person>
        </b:NameList>
      </b:Author>
    </b:Author>
    <b:Title>What Is Survey Levelling</b:Title>
    <b:InternetSiteTitle>Civil Jungle</b:InternetSiteTitle>
    <b:URL>https://civiljungle.com/survey-levelling/</b:URL>
    <b:Year>2022</b:Year>
    <b:RefOrder>5</b:RefOrder>
  </b:Source>
  <b:Source>
    <b:Tag>Mer22</b:Tag>
    <b:SourceType>InternetSite</b:SourceType>
    <b:Guid>{81BF64D5-A1AA-934B-A522-A771552815CA}</b:Guid>
    <b:Author>
      <b:Author>
        <b:NameList>
          <b:Person>
            <b:Last>Merriam-Webster</b:Last>
          </b:Person>
        </b:NameList>
      </b:Author>
    </b:Author>
    <b:Title>Dumpy Level</b:Title>
    <b:InternetSiteTitle>Merriam-Webster</b:InternetSiteTitle>
    <b:URL>https://www.merriam-webster.com/dictionary/dumpy%20level</b:URL>
    <b:Year>2022</b:Year>
    <b:RefOrder>6</b:RefOrder>
  </b:Source>
  <b:Source>
    <b:Tag>Dum22</b:Tag>
    <b:SourceType>DocumentFromInternetSite</b:SourceType>
    <b:Guid>{B3718DC0-FF9B-8645-8C07-741CE605AD0C}</b:Guid>
    <b:Title>Dumpy Level Surveying – Components, Procedure, Advantages</b:Title>
    <b:InternetSiteTitle>the constructor</b:InternetSiteTitle>
    <b:URL>https://theconstructor.org/surveying/dumpy-level-surveying-components-procedure-advantages/20456/</b:URL>
    <b:Year>2022</b:Year>
    <b:RefOrder>7</b:RefOrder>
  </b:Source>
  <b:Source>
    <b:Tag>Meg22</b:Tag>
    <b:SourceType>DocumentFromInternetSite</b:SourceType>
    <b:Guid>{AD13A7C3-89C8-444C-BE7B-C059581909CC}</b:Guid>
    <b:Author>
      <b:Author>
        <b:NameList>
          <b:Person>
            <b:Last>Higa</b:Last>
            <b:First>Meg</b:First>
          </b:Person>
        </b:NameList>
      </b:Author>
    </b:Author>
    <b:Title>What is a Level Staff</b:Title>
    <b:InternetSiteTitle>About Mechanics</b:InternetSiteTitle>
    <b:URL>https://www.aboutmechanics.com/what-is-a-level-staff.htm</b:URL>
    <b:Year>2022</b:Year>
    <b:Month>April</b:Month>
    <b:Day>8</b:Day>
    <b:RefOrder>8</b:RefOrder>
  </b:Source>
</b:Sources>
</file>

<file path=customXml/itemProps1.xml><?xml version="1.0" encoding="utf-8"?>
<ds:datastoreItem xmlns:ds="http://schemas.openxmlformats.org/officeDocument/2006/customXml" ds:itemID="{D3B76F3D-F26B-8D46-BCA8-67F67967D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13</Pages>
  <Words>1936</Words>
  <Characters>11038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M. (1904167)</dc:creator>
  <cp:keywords/>
  <dc:description/>
  <cp:lastModifiedBy>AARON M. (1904167)</cp:lastModifiedBy>
  <cp:revision>14</cp:revision>
  <dcterms:created xsi:type="dcterms:W3CDTF">2022-04-04T11:08:00Z</dcterms:created>
  <dcterms:modified xsi:type="dcterms:W3CDTF">2022-05-04T11:25:00Z</dcterms:modified>
</cp:coreProperties>
</file>