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DD79A5" w14:textId="3C8CFB74" w:rsidR="0044756E" w:rsidRDefault="00086AE0" w:rsidP="0064742C">
      <w:pPr>
        <w:jc w:val="center"/>
        <w:rPr>
          <w:rFonts w:asciiTheme="majorHAnsi" w:eastAsiaTheme="majorEastAsia" w:hAnsiTheme="majorHAnsi" w:cstheme="majorBidi"/>
          <w:noProof/>
          <w:color w:val="auto"/>
          <w:spacing w:val="-10"/>
          <w:kern w:val="28"/>
          <w:sz w:val="40"/>
          <w:szCs w:val="40"/>
        </w:rPr>
      </w:pPr>
      <w:r>
        <w:rPr>
          <w:rFonts w:asciiTheme="majorHAnsi" w:eastAsiaTheme="majorEastAsia" w:hAnsiTheme="majorHAnsi" w:cstheme="majorBidi"/>
          <w:noProof/>
          <w:color w:val="auto"/>
          <w:spacing w:val="-10"/>
          <w:kern w:val="28"/>
          <w:sz w:val="40"/>
          <w:szCs w:val="40"/>
        </w:rPr>
        <w:t>MODULE:BMSW5101_LON</w:t>
      </w:r>
    </w:p>
    <w:p w14:paraId="0FD4487E" w14:textId="6BD5749E" w:rsidR="00086AE0" w:rsidRDefault="00086AE0" w:rsidP="0064742C">
      <w:pPr>
        <w:jc w:val="center"/>
        <w:rPr>
          <w:rFonts w:asciiTheme="majorHAnsi" w:eastAsiaTheme="majorEastAsia" w:hAnsiTheme="majorHAnsi" w:cstheme="majorBidi"/>
          <w:noProof/>
          <w:color w:val="auto"/>
          <w:spacing w:val="-10"/>
          <w:kern w:val="28"/>
          <w:sz w:val="40"/>
          <w:szCs w:val="40"/>
        </w:rPr>
      </w:pPr>
      <w:r>
        <w:rPr>
          <w:rFonts w:asciiTheme="majorHAnsi" w:eastAsiaTheme="majorEastAsia" w:hAnsiTheme="majorHAnsi" w:cstheme="majorBidi"/>
          <w:noProof/>
          <w:color w:val="auto"/>
          <w:spacing w:val="-10"/>
          <w:kern w:val="28"/>
          <w:sz w:val="40"/>
          <w:szCs w:val="40"/>
        </w:rPr>
        <w:t xml:space="preserve">DEVELOPING WORK PLACE CRITICAL THINKING </w:t>
      </w:r>
    </w:p>
    <w:p w14:paraId="053AD3C8" w14:textId="77777777" w:rsidR="00086AE0" w:rsidRDefault="00086AE0" w:rsidP="0064742C">
      <w:pPr>
        <w:jc w:val="center"/>
        <w:rPr>
          <w:rFonts w:asciiTheme="majorHAnsi" w:eastAsiaTheme="majorEastAsia" w:hAnsiTheme="majorHAnsi" w:cstheme="majorBidi"/>
          <w:noProof/>
          <w:color w:val="auto"/>
          <w:spacing w:val="-10"/>
          <w:kern w:val="28"/>
          <w:sz w:val="40"/>
          <w:szCs w:val="40"/>
        </w:rPr>
      </w:pPr>
      <w:r>
        <w:rPr>
          <w:rFonts w:asciiTheme="majorHAnsi" w:eastAsiaTheme="majorEastAsia" w:hAnsiTheme="majorHAnsi" w:cstheme="majorBidi"/>
          <w:noProof/>
          <w:color w:val="auto"/>
          <w:spacing w:val="-10"/>
          <w:kern w:val="28"/>
          <w:sz w:val="40"/>
          <w:szCs w:val="40"/>
        </w:rPr>
        <w:t>STUDENT NAME:ERIC OKECH</w:t>
      </w:r>
    </w:p>
    <w:p w14:paraId="7F73B7B0" w14:textId="2FB97367" w:rsidR="0044756E" w:rsidRDefault="00086AE0" w:rsidP="00086AE0">
      <w:pPr>
        <w:jc w:val="center"/>
        <w:rPr>
          <w:rFonts w:asciiTheme="majorHAnsi" w:eastAsiaTheme="majorEastAsia" w:hAnsiTheme="majorHAnsi" w:cstheme="majorBidi"/>
          <w:noProof/>
          <w:color w:val="auto"/>
          <w:spacing w:val="-10"/>
          <w:kern w:val="28"/>
          <w:sz w:val="40"/>
          <w:szCs w:val="40"/>
        </w:rPr>
      </w:pPr>
      <w:r>
        <w:rPr>
          <w:rFonts w:asciiTheme="majorHAnsi" w:eastAsiaTheme="majorEastAsia" w:hAnsiTheme="majorHAnsi" w:cstheme="majorBidi"/>
          <w:noProof/>
          <w:color w:val="auto"/>
          <w:spacing w:val="-10"/>
          <w:kern w:val="28"/>
          <w:sz w:val="40"/>
          <w:szCs w:val="40"/>
        </w:rPr>
        <w:t>STUDENT NUMBER: 1713967</w:t>
      </w:r>
      <w:bookmarkStart w:id="0" w:name="_GoBack"/>
      <w:bookmarkEnd w:id="0"/>
    </w:p>
    <w:p w14:paraId="5073C7DE" w14:textId="4DB3CAB8" w:rsidR="00086AE0" w:rsidRPr="00086AE0" w:rsidRDefault="00086AE0" w:rsidP="00086AE0">
      <w:pPr>
        <w:jc w:val="center"/>
        <w:rPr>
          <w:rFonts w:asciiTheme="majorHAnsi" w:eastAsiaTheme="majorEastAsia" w:hAnsiTheme="majorHAnsi" w:cstheme="majorBidi"/>
          <w:noProof/>
          <w:color w:val="auto"/>
          <w:spacing w:val="-10"/>
          <w:kern w:val="28"/>
          <w:sz w:val="40"/>
          <w:szCs w:val="40"/>
        </w:rPr>
      </w:pPr>
      <w:r>
        <w:rPr>
          <w:rFonts w:asciiTheme="majorHAnsi" w:eastAsiaTheme="majorEastAsia" w:hAnsiTheme="majorHAnsi" w:cstheme="majorBidi"/>
          <w:noProof/>
          <w:color w:val="auto"/>
          <w:spacing w:val="-10"/>
          <w:kern w:val="28"/>
          <w:sz w:val="40"/>
          <w:szCs w:val="40"/>
        </w:rPr>
        <w:t>LECTURER: MR. ZOOK</w:t>
      </w:r>
    </w:p>
    <w:sdt>
      <w:sdtPr>
        <w:rPr>
          <w:rFonts w:ascii="Times New Roman" w:eastAsiaTheme="minorHAnsi" w:hAnsi="Times New Roman" w:cstheme="minorBidi"/>
          <w:noProof/>
          <w:color w:val="000000" w:themeColor="text1"/>
          <w:sz w:val="24"/>
          <w:szCs w:val="22"/>
          <w:lang w:val="en-GB"/>
        </w:rPr>
        <w:id w:val="1640076260"/>
        <w:docPartObj>
          <w:docPartGallery w:val="Table of Contents"/>
          <w:docPartUnique/>
        </w:docPartObj>
      </w:sdtPr>
      <w:sdtEndPr>
        <w:rPr>
          <w:b/>
          <w:bCs/>
        </w:rPr>
      </w:sdtEndPr>
      <w:sdtContent>
        <w:p w14:paraId="65B5D6B2" w14:textId="4C5696BA" w:rsidR="00D819BC" w:rsidRPr="000C7D91" w:rsidRDefault="00D819BC" w:rsidP="0064742C">
          <w:pPr>
            <w:pStyle w:val="TOCHeading"/>
            <w:spacing w:line="360" w:lineRule="auto"/>
            <w:rPr>
              <w:noProof/>
              <w:lang w:val="en-GB"/>
            </w:rPr>
          </w:pPr>
          <w:r w:rsidRPr="000C7D91">
            <w:rPr>
              <w:noProof/>
              <w:lang w:val="en-GB"/>
            </w:rPr>
            <w:t>Table of Contents</w:t>
          </w:r>
        </w:p>
        <w:p w14:paraId="1DC163D0" w14:textId="2445FD95" w:rsidR="00BC276D" w:rsidRDefault="00D819BC">
          <w:pPr>
            <w:pStyle w:val="TOC1"/>
            <w:tabs>
              <w:tab w:val="right" w:leader="dot" w:pos="9016"/>
            </w:tabs>
            <w:rPr>
              <w:rFonts w:asciiTheme="minorHAnsi" w:eastAsiaTheme="minorEastAsia" w:hAnsiTheme="minorHAnsi"/>
              <w:noProof/>
              <w:color w:val="auto"/>
              <w:sz w:val="22"/>
              <w:lang w:eastAsia="en-GB"/>
            </w:rPr>
          </w:pPr>
          <w:r w:rsidRPr="000C7D91">
            <w:rPr>
              <w:noProof/>
            </w:rPr>
            <w:fldChar w:fldCharType="begin"/>
          </w:r>
          <w:r w:rsidRPr="000C7D91">
            <w:rPr>
              <w:noProof/>
            </w:rPr>
            <w:instrText xml:space="preserve"> TOC \o "1-3" \h \z \u </w:instrText>
          </w:r>
          <w:r w:rsidRPr="000C7D91">
            <w:rPr>
              <w:noProof/>
            </w:rPr>
            <w:fldChar w:fldCharType="separate"/>
          </w:r>
          <w:hyperlink w:anchor="_Toc39069459" w:history="1">
            <w:r w:rsidR="00BC276D" w:rsidRPr="00A57483">
              <w:rPr>
                <w:rStyle w:val="Hyperlink"/>
                <w:noProof/>
              </w:rPr>
              <w:t>1. Introduction</w:t>
            </w:r>
            <w:r w:rsidR="00BC276D">
              <w:rPr>
                <w:noProof/>
                <w:webHidden/>
              </w:rPr>
              <w:tab/>
            </w:r>
            <w:r w:rsidR="00BC276D">
              <w:rPr>
                <w:noProof/>
                <w:webHidden/>
              </w:rPr>
              <w:fldChar w:fldCharType="begin"/>
            </w:r>
            <w:r w:rsidR="00BC276D">
              <w:rPr>
                <w:noProof/>
                <w:webHidden/>
              </w:rPr>
              <w:instrText xml:space="preserve"> PAGEREF _Toc39069459 \h </w:instrText>
            </w:r>
            <w:r w:rsidR="00BC276D">
              <w:rPr>
                <w:noProof/>
                <w:webHidden/>
              </w:rPr>
            </w:r>
            <w:r w:rsidR="00BC276D">
              <w:rPr>
                <w:noProof/>
                <w:webHidden/>
              </w:rPr>
              <w:fldChar w:fldCharType="separate"/>
            </w:r>
            <w:r w:rsidR="00BC276D">
              <w:rPr>
                <w:noProof/>
                <w:webHidden/>
              </w:rPr>
              <w:t>1</w:t>
            </w:r>
            <w:r w:rsidR="00BC276D">
              <w:rPr>
                <w:noProof/>
                <w:webHidden/>
              </w:rPr>
              <w:fldChar w:fldCharType="end"/>
            </w:r>
          </w:hyperlink>
        </w:p>
        <w:p w14:paraId="1F1EEEB1" w14:textId="17F8D6AD" w:rsidR="00BC276D" w:rsidRDefault="000B7EE8">
          <w:pPr>
            <w:pStyle w:val="TOC1"/>
            <w:tabs>
              <w:tab w:val="right" w:leader="dot" w:pos="9016"/>
            </w:tabs>
            <w:rPr>
              <w:rFonts w:asciiTheme="minorHAnsi" w:eastAsiaTheme="minorEastAsia" w:hAnsiTheme="minorHAnsi"/>
              <w:noProof/>
              <w:color w:val="auto"/>
              <w:sz w:val="22"/>
              <w:lang w:eastAsia="en-GB"/>
            </w:rPr>
          </w:pPr>
          <w:hyperlink w:anchor="_Toc39069460" w:history="1">
            <w:r w:rsidR="00BC276D" w:rsidRPr="00A57483">
              <w:rPr>
                <w:rStyle w:val="Hyperlink"/>
                <w:noProof/>
              </w:rPr>
              <w:t>2. The concept of belief, attitudes and values within an organisation and differences between them.</w:t>
            </w:r>
            <w:r w:rsidR="00BC276D">
              <w:rPr>
                <w:noProof/>
                <w:webHidden/>
              </w:rPr>
              <w:tab/>
            </w:r>
            <w:r w:rsidR="00BC276D">
              <w:rPr>
                <w:noProof/>
                <w:webHidden/>
              </w:rPr>
              <w:fldChar w:fldCharType="begin"/>
            </w:r>
            <w:r w:rsidR="00BC276D">
              <w:rPr>
                <w:noProof/>
                <w:webHidden/>
              </w:rPr>
              <w:instrText xml:space="preserve"> PAGEREF _Toc39069460 \h </w:instrText>
            </w:r>
            <w:r w:rsidR="00BC276D">
              <w:rPr>
                <w:noProof/>
                <w:webHidden/>
              </w:rPr>
            </w:r>
            <w:r w:rsidR="00BC276D">
              <w:rPr>
                <w:noProof/>
                <w:webHidden/>
              </w:rPr>
              <w:fldChar w:fldCharType="separate"/>
            </w:r>
            <w:r w:rsidR="00BC276D">
              <w:rPr>
                <w:noProof/>
                <w:webHidden/>
              </w:rPr>
              <w:t>2</w:t>
            </w:r>
            <w:r w:rsidR="00BC276D">
              <w:rPr>
                <w:noProof/>
                <w:webHidden/>
              </w:rPr>
              <w:fldChar w:fldCharType="end"/>
            </w:r>
          </w:hyperlink>
        </w:p>
        <w:p w14:paraId="00B7C4C3" w14:textId="5EEC27DE" w:rsidR="00BC276D" w:rsidRDefault="000B7EE8">
          <w:pPr>
            <w:pStyle w:val="TOC2"/>
            <w:tabs>
              <w:tab w:val="right" w:leader="dot" w:pos="9016"/>
            </w:tabs>
            <w:rPr>
              <w:rFonts w:asciiTheme="minorHAnsi" w:eastAsiaTheme="minorEastAsia" w:hAnsiTheme="minorHAnsi"/>
              <w:noProof/>
              <w:color w:val="auto"/>
              <w:sz w:val="22"/>
              <w:lang w:eastAsia="en-GB"/>
            </w:rPr>
          </w:pPr>
          <w:hyperlink w:anchor="_Toc39069461" w:history="1">
            <w:r w:rsidR="00BC276D" w:rsidRPr="00A57483">
              <w:rPr>
                <w:rStyle w:val="Hyperlink"/>
                <w:noProof/>
              </w:rPr>
              <w:t>2.1 Differences among belief, values and attitudes</w:t>
            </w:r>
            <w:r w:rsidR="00BC276D">
              <w:rPr>
                <w:noProof/>
                <w:webHidden/>
              </w:rPr>
              <w:tab/>
            </w:r>
            <w:r w:rsidR="00BC276D">
              <w:rPr>
                <w:noProof/>
                <w:webHidden/>
              </w:rPr>
              <w:fldChar w:fldCharType="begin"/>
            </w:r>
            <w:r w:rsidR="00BC276D">
              <w:rPr>
                <w:noProof/>
                <w:webHidden/>
              </w:rPr>
              <w:instrText xml:space="preserve"> PAGEREF _Toc39069461 \h </w:instrText>
            </w:r>
            <w:r w:rsidR="00BC276D">
              <w:rPr>
                <w:noProof/>
                <w:webHidden/>
              </w:rPr>
            </w:r>
            <w:r w:rsidR="00BC276D">
              <w:rPr>
                <w:noProof/>
                <w:webHidden/>
              </w:rPr>
              <w:fldChar w:fldCharType="separate"/>
            </w:r>
            <w:r w:rsidR="00BC276D">
              <w:rPr>
                <w:noProof/>
                <w:webHidden/>
              </w:rPr>
              <w:t>3</w:t>
            </w:r>
            <w:r w:rsidR="00BC276D">
              <w:rPr>
                <w:noProof/>
                <w:webHidden/>
              </w:rPr>
              <w:fldChar w:fldCharType="end"/>
            </w:r>
          </w:hyperlink>
        </w:p>
        <w:p w14:paraId="250412C1" w14:textId="216A43BF" w:rsidR="00BC276D" w:rsidRDefault="000B7EE8">
          <w:pPr>
            <w:pStyle w:val="TOC1"/>
            <w:tabs>
              <w:tab w:val="right" w:leader="dot" w:pos="9016"/>
            </w:tabs>
            <w:rPr>
              <w:rFonts w:asciiTheme="minorHAnsi" w:eastAsiaTheme="minorEastAsia" w:hAnsiTheme="minorHAnsi"/>
              <w:noProof/>
              <w:color w:val="auto"/>
              <w:sz w:val="22"/>
              <w:lang w:eastAsia="en-GB"/>
            </w:rPr>
          </w:pPr>
          <w:hyperlink w:anchor="_Toc39069462" w:history="1">
            <w:r w:rsidR="00BC276D" w:rsidRPr="00A57483">
              <w:rPr>
                <w:rStyle w:val="Hyperlink"/>
                <w:noProof/>
              </w:rPr>
              <w:t>3. The impact of beliefs, attitudes and value systems in the workplace</w:t>
            </w:r>
            <w:r w:rsidR="00BC276D">
              <w:rPr>
                <w:noProof/>
                <w:webHidden/>
              </w:rPr>
              <w:tab/>
            </w:r>
            <w:r w:rsidR="00BC276D">
              <w:rPr>
                <w:noProof/>
                <w:webHidden/>
              </w:rPr>
              <w:fldChar w:fldCharType="begin"/>
            </w:r>
            <w:r w:rsidR="00BC276D">
              <w:rPr>
                <w:noProof/>
                <w:webHidden/>
              </w:rPr>
              <w:instrText xml:space="preserve"> PAGEREF _Toc39069462 \h </w:instrText>
            </w:r>
            <w:r w:rsidR="00BC276D">
              <w:rPr>
                <w:noProof/>
                <w:webHidden/>
              </w:rPr>
            </w:r>
            <w:r w:rsidR="00BC276D">
              <w:rPr>
                <w:noProof/>
                <w:webHidden/>
              </w:rPr>
              <w:fldChar w:fldCharType="separate"/>
            </w:r>
            <w:r w:rsidR="00BC276D">
              <w:rPr>
                <w:noProof/>
                <w:webHidden/>
              </w:rPr>
              <w:t>6</w:t>
            </w:r>
            <w:r w:rsidR="00BC276D">
              <w:rPr>
                <w:noProof/>
                <w:webHidden/>
              </w:rPr>
              <w:fldChar w:fldCharType="end"/>
            </w:r>
          </w:hyperlink>
        </w:p>
        <w:p w14:paraId="28504C82" w14:textId="5BDC86A5" w:rsidR="00BC276D" w:rsidRDefault="000B7EE8">
          <w:pPr>
            <w:pStyle w:val="TOC1"/>
            <w:tabs>
              <w:tab w:val="right" w:leader="dot" w:pos="9016"/>
            </w:tabs>
            <w:rPr>
              <w:rFonts w:asciiTheme="minorHAnsi" w:eastAsiaTheme="minorEastAsia" w:hAnsiTheme="minorHAnsi"/>
              <w:noProof/>
              <w:color w:val="auto"/>
              <w:sz w:val="22"/>
              <w:lang w:eastAsia="en-GB"/>
            </w:rPr>
          </w:pPr>
          <w:hyperlink w:anchor="_Toc39069463" w:history="1">
            <w:r w:rsidR="00BC276D" w:rsidRPr="00A57483">
              <w:rPr>
                <w:rStyle w:val="Hyperlink"/>
                <w:noProof/>
              </w:rPr>
              <w:t>4. Management Theory Relevant to the Organisational Role</w:t>
            </w:r>
            <w:r w:rsidR="00BC276D">
              <w:rPr>
                <w:noProof/>
                <w:webHidden/>
              </w:rPr>
              <w:tab/>
            </w:r>
            <w:r w:rsidR="00BC276D">
              <w:rPr>
                <w:noProof/>
                <w:webHidden/>
              </w:rPr>
              <w:fldChar w:fldCharType="begin"/>
            </w:r>
            <w:r w:rsidR="00BC276D">
              <w:rPr>
                <w:noProof/>
                <w:webHidden/>
              </w:rPr>
              <w:instrText xml:space="preserve"> PAGEREF _Toc39069463 \h </w:instrText>
            </w:r>
            <w:r w:rsidR="00BC276D">
              <w:rPr>
                <w:noProof/>
                <w:webHidden/>
              </w:rPr>
            </w:r>
            <w:r w:rsidR="00BC276D">
              <w:rPr>
                <w:noProof/>
                <w:webHidden/>
              </w:rPr>
              <w:fldChar w:fldCharType="separate"/>
            </w:r>
            <w:r w:rsidR="00BC276D">
              <w:rPr>
                <w:noProof/>
                <w:webHidden/>
              </w:rPr>
              <w:t>8</w:t>
            </w:r>
            <w:r w:rsidR="00BC276D">
              <w:rPr>
                <w:noProof/>
                <w:webHidden/>
              </w:rPr>
              <w:fldChar w:fldCharType="end"/>
            </w:r>
          </w:hyperlink>
        </w:p>
        <w:p w14:paraId="2B93E6C4" w14:textId="252DA065" w:rsidR="00BC276D" w:rsidRDefault="000B7EE8">
          <w:pPr>
            <w:pStyle w:val="TOC2"/>
            <w:tabs>
              <w:tab w:val="right" w:leader="dot" w:pos="9016"/>
            </w:tabs>
            <w:rPr>
              <w:rFonts w:asciiTheme="minorHAnsi" w:eastAsiaTheme="minorEastAsia" w:hAnsiTheme="minorHAnsi"/>
              <w:noProof/>
              <w:color w:val="auto"/>
              <w:sz w:val="22"/>
              <w:lang w:eastAsia="en-GB"/>
            </w:rPr>
          </w:pPr>
          <w:hyperlink w:anchor="_Toc39069464" w:history="1">
            <w:r w:rsidR="00BC276D" w:rsidRPr="00A57483">
              <w:rPr>
                <w:rStyle w:val="Hyperlink"/>
                <w:noProof/>
              </w:rPr>
              <w:t>4.1 McGregor’s XY Theory of Motivation</w:t>
            </w:r>
            <w:r w:rsidR="00BC276D">
              <w:rPr>
                <w:noProof/>
                <w:webHidden/>
              </w:rPr>
              <w:tab/>
            </w:r>
            <w:r w:rsidR="00BC276D">
              <w:rPr>
                <w:noProof/>
                <w:webHidden/>
              </w:rPr>
              <w:fldChar w:fldCharType="begin"/>
            </w:r>
            <w:r w:rsidR="00BC276D">
              <w:rPr>
                <w:noProof/>
                <w:webHidden/>
              </w:rPr>
              <w:instrText xml:space="preserve"> PAGEREF _Toc39069464 \h </w:instrText>
            </w:r>
            <w:r w:rsidR="00BC276D">
              <w:rPr>
                <w:noProof/>
                <w:webHidden/>
              </w:rPr>
            </w:r>
            <w:r w:rsidR="00BC276D">
              <w:rPr>
                <w:noProof/>
                <w:webHidden/>
              </w:rPr>
              <w:fldChar w:fldCharType="separate"/>
            </w:r>
            <w:r w:rsidR="00BC276D">
              <w:rPr>
                <w:noProof/>
                <w:webHidden/>
              </w:rPr>
              <w:t>8</w:t>
            </w:r>
            <w:r w:rsidR="00BC276D">
              <w:rPr>
                <w:noProof/>
                <w:webHidden/>
              </w:rPr>
              <w:fldChar w:fldCharType="end"/>
            </w:r>
          </w:hyperlink>
        </w:p>
        <w:p w14:paraId="6408ACA1" w14:textId="09D83397" w:rsidR="00BC276D" w:rsidRDefault="000B7EE8">
          <w:pPr>
            <w:pStyle w:val="TOC2"/>
            <w:tabs>
              <w:tab w:val="right" w:leader="dot" w:pos="9016"/>
            </w:tabs>
            <w:rPr>
              <w:rFonts w:asciiTheme="minorHAnsi" w:eastAsiaTheme="minorEastAsia" w:hAnsiTheme="minorHAnsi"/>
              <w:noProof/>
              <w:color w:val="auto"/>
              <w:sz w:val="22"/>
              <w:lang w:eastAsia="en-GB"/>
            </w:rPr>
          </w:pPr>
          <w:hyperlink w:anchor="_Toc39069465" w:history="1">
            <w:r w:rsidR="00BC276D" w:rsidRPr="00A57483">
              <w:rPr>
                <w:rStyle w:val="Hyperlink"/>
                <w:noProof/>
              </w:rPr>
              <w:t>4.2 Working under an X-theory employer</w:t>
            </w:r>
            <w:r w:rsidR="00BC276D">
              <w:rPr>
                <w:noProof/>
                <w:webHidden/>
              </w:rPr>
              <w:tab/>
            </w:r>
            <w:r w:rsidR="00BC276D">
              <w:rPr>
                <w:noProof/>
                <w:webHidden/>
              </w:rPr>
              <w:fldChar w:fldCharType="begin"/>
            </w:r>
            <w:r w:rsidR="00BC276D">
              <w:rPr>
                <w:noProof/>
                <w:webHidden/>
              </w:rPr>
              <w:instrText xml:space="preserve"> PAGEREF _Toc39069465 \h </w:instrText>
            </w:r>
            <w:r w:rsidR="00BC276D">
              <w:rPr>
                <w:noProof/>
                <w:webHidden/>
              </w:rPr>
            </w:r>
            <w:r w:rsidR="00BC276D">
              <w:rPr>
                <w:noProof/>
                <w:webHidden/>
              </w:rPr>
              <w:fldChar w:fldCharType="separate"/>
            </w:r>
            <w:r w:rsidR="00BC276D">
              <w:rPr>
                <w:noProof/>
                <w:webHidden/>
              </w:rPr>
              <w:t>10</w:t>
            </w:r>
            <w:r w:rsidR="00BC276D">
              <w:rPr>
                <w:noProof/>
                <w:webHidden/>
              </w:rPr>
              <w:fldChar w:fldCharType="end"/>
            </w:r>
          </w:hyperlink>
        </w:p>
        <w:p w14:paraId="3BD38042" w14:textId="54875CC1" w:rsidR="00BC276D" w:rsidRDefault="000B7EE8">
          <w:pPr>
            <w:pStyle w:val="TOC2"/>
            <w:tabs>
              <w:tab w:val="right" w:leader="dot" w:pos="9016"/>
            </w:tabs>
            <w:rPr>
              <w:rFonts w:asciiTheme="minorHAnsi" w:eastAsiaTheme="minorEastAsia" w:hAnsiTheme="minorHAnsi"/>
              <w:noProof/>
              <w:color w:val="auto"/>
              <w:sz w:val="22"/>
              <w:lang w:eastAsia="en-GB"/>
            </w:rPr>
          </w:pPr>
          <w:hyperlink w:anchor="_Toc39069466" w:history="1">
            <w:r w:rsidR="00BC276D" w:rsidRPr="00A57483">
              <w:rPr>
                <w:rStyle w:val="Hyperlink"/>
                <w:noProof/>
              </w:rPr>
              <w:t>4.3 Working for a Y-theory employer</w:t>
            </w:r>
            <w:r w:rsidR="00BC276D">
              <w:rPr>
                <w:noProof/>
                <w:webHidden/>
              </w:rPr>
              <w:tab/>
            </w:r>
            <w:r w:rsidR="00BC276D">
              <w:rPr>
                <w:noProof/>
                <w:webHidden/>
              </w:rPr>
              <w:fldChar w:fldCharType="begin"/>
            </w:r>
            <w:r w:rsidR="00BC276D">
              <w:rPr>
                <w:noProof/>
                <w:webHidden/>
              </w:rPr>
              <w:instrText xml:space="preserve"> PAGEREF _Toc39069466 \h </w:instrText>
            </w:r>
            <w:r w:rsidR="00BC276D">
              <w:rPr>
                <w:noProof/>
                <w:webHidden/>
              </w:rPr>
            </w:r>
            <w:r w:rsidR="00BC276D">
              <w:rPr>
                <w:noProof/>
                <w:webHidden/>
              </w:rPr>
              <w:fldChar w:fldCharType="separate"/>
            </w:r>
            <w:r w:rsidR="00BC276D">
              <w:rPr>
                <w:noProof/>
                <w:webHidden/>
              </w:rPr>
              <w:t>11</w:t>
            </w:r>
            <w:r w:rsidR="00BC276D">
              <w:rPr>
                <w:noProof/>
                <w:webHidden/>
              </w:rPr>
              <w:fldChar w:fldCharType="end"/>
            </w:r>
          </w:hyperlink>
        </w:p>
        <w:p w14:paraId="3BEC2504" w14:textId="58568942" w:rsidR="00BC276D" w:rsidRDefault="000B7EE8">
          <w:pPr>
            <w:pStyle w:val="TOC2"/>
            <w:tabs>
              <w:tab w:val="right" w:leader="dot" w:pos="9016"/>
            </w:tabs>
            <w:rPr>
              <w:rFonts w:asciiTheme="minorHAnsi" w:eastAsiaTheme="minorEastAsia" w:hAnsiTheme="minorHAnsi"/>
              <w:noProof/>
              <w:color w:val="auto"/>
              <w:sz w:val="22"/>
              <w:lang w:eastAsia="en-GB"/>
            </w:rPr>
          </w:pPr>
          <w:hyperlink w:anchor="_Toc39069467" w:history="1">
            <w:r w:rsidR="00BC276D" w:rsidRPr="00A57483">
              <w:rPr>
                <w:rStyle w:val="Hyperlink"/>
                <w:noProof/>
              </w:rPr>
              <w:t>4.4. Impact of McGregor’s XY theory in the workplace</w:t>
            </w:r>
            <w:r w:rsidR="00BC276D">
              <w:rPr>
                <w:noProof/>
                <w:webHidden/>
              </w:rPr>
              <w:tab/>
            </w:r>
            <w:r w:rsidR="00BC276D">
              <w:rPr>
                <w:noProof/>
                <w:webHidden/>
              </w:rPr>
              <w:fldChar w:fldCharType="begin"/>
            </w:r>
            <w:r w:rsidR="00BC276D">
              <w:rPr>
                <w:noProof/>
                <w:webHidden/>
              </w:rPr>
              <w:instrText xml:space="preserve"> PAGEREF _Toc39069467 \h </w:instrText>
            </w:r>
            <w:r w:rsidR="00BC276D">
              <w:rPr>
                <w:noProof/>
                <w:webHidden/>
              </w:rPr>
            </w:r>
            <w:r w:rsidR="00BC276D">
              <w:rPr>
                <w:noProof/>
                <w:webHidden/>
              </w:rPr>
              <w:fldChar w:fldCharType="separate"/>
            </w:r>
            <w:r w:rsidR="00BC276D">
              <w:rPr>
                <w:noProof/>
                <w:webHidden/>
              </w:rPr>
              <w:t>11</w:t>
            </w:r>
            <w:r w:rsidR="00BC276D">
              <w:rPr>
                <w:noProof/>
                <w:webHidden/>
              </w:rPr>
              <w:fldChar w:fldCharType="end"/>
            </w:r>
          </w:hyperlink>
        </w:p>
        <w:p w14:paraId="6D54D767" w14:textId="1C5E11AD" w:rsidR="00BC276D" w:rsidRDefault="000B7EE8">
          <w:pPr>
            <w:pStyle w:val="TOC2"/>
            <w:tabs>
              <w:tab w:val="right" w:leader="dot" w:pos="9016"/>
            </w:tabs>
            <w:rPr>
              <w:rFonts w:asciiTheme="minorHAnsi" w:eastAsiaTheme="minorEastAsia" w:hAnsiTheme="minorHAnsi"/>
              <w:noProof/>
              <w:color w:val="auto"/>
              <w:sz w:val="22"/>
              <w:lang w:eastAsia="en-GB"/>
            </w:rPr>
          </w:pPr>
          <w:hyperlink w:anchor="_Toc39069468" w:history="1">
            <w:r w:rsidR="00BC276D" w:rsidRPr="00A57483">
              <w:rPr>
                <w:rStyle w:val="Hyperlink"/>
                <w:noProof/>
              </w:rPr>
              <w:t>4.5 How someone with different beliefs, attitudes and values might interpret the theory differently.</w:t>
            </w:r>
            <w:r w:rsidR="00BC276D">
              <w:rPr>
                <w:noProof/>
                <w:webHidden/>
              </w:rPr>
              <w:tab/>
            </w:r>
            <w:r w:rsidR="00BC276D">
              <w:rPr>
                <w:noProof/>
                <w:webHidden/>
              </w:rPr>
              <w:fldChar w:fldCharType="begin"/>
            </w:r>
            <w:r w:rsidR="00BC276D">
              <w:rPr>
                <w:noProof/>
                <w:webHidden/>
              </w:rPr>
              <w:instrText xml:space="preserve"> PAGEREF _Toc39069468 \h </w:instrText>
            </w:r>
            <w:r w:rsidR="00BC276D">
              <w:rPr>
                <w:noProof/>
                <w:webHidden/>
              </w:rPr>
            </w:r>
            <w:r w:rsidR="00BC276D">
              <w:rPr>
                <w:noProof/>
                <w:webHidden/>
              </w:rPr>
              <w:fldChar w:fldCharType="separate"/>
            </w:r>
            <w:r w:rsidR="00BC276D">
              <w:rPr>
                <w:noProof/>
                <w:webHidden/>
              </w:rPr>
              <w:t>13</w:t>
            </w:r>
            <w:r w:rsidR="00BC276D">
              <w:rPr>
                <w:noProof/>
                <w:webHidden/>
              </w:rPr>
              <w:fldChar w:fldCharType="end"/>
            </w:r>
          </w:hyperlink>
        </w:p>
        <w:p w14:paraId="6AD87929" w14:textId="0CAE6DE1" w:rsidR="00BC276D" w:rsidRDefault="000B7EE8">
          <w:pPr>
            <w:pStyle w:val="TOC1"/>
            <w:tabs>
              <w:tab w:val="right" w:leader="dot" w:pos="9016"/>
            </w:tabs>
            <w:rPr>
              <w:rFonts w:asciiTheme="minorHAnsi" w:eastAsiaTheme="minorEastAsia" w:hAnsiTheme="minorHAnsi"/>
              <w:noProof/>
              <w:color w:val="auto"/>
              <w:sz w:val="22"/>
              <w:lang w:eastAsia="en-GB"/>
            </w:rPr>
          </w:pPr>
          <w:hyperlink w:anchor="_Toc39069469" w:history="1">
            <w:r w:rsidR="00BC276D" w:rsidRPr="00A57483">
              <w:rPr>
                <w:rStyle w:val="Hyperlink"/>
                <w:noProof/>
              </w:rPr>
              <w:t>5. Conclusion</w:t>
            </w:r>
            <w:r w:rsidR="00BC276D">
              <w:rPr>
                <w:noProof/>
                <w:webHidden/>
              </w:rPr>
              <w:tab/>
            </w:r>
            <w:r w:rsidR="00BC276D">
              <w:rPr>
                <w:noProof/>
                <w:webHidden/>
              </w:rPr>
              <w:fldChar w:fldCharType="begin"/>
            </w:r>
            <w:r w:rsidR="00BC276D">
              <w:rPr>
                <w:noProof/>
                <w:webHidden/>
              </w:rPr>
              <w:instrText xml:space="preserve"> PAGEREF _Toc39069469 \h </w:instrText>
            </w:r>
            <w:r w:rsidR="00BC276D">
              <w:rPr>
                <w:noProof/>
                <w:webHidden/>
              </w:rPr>
            </w:r>
            <w:r w:rsidR="00BC276D">
              <w:rPr>
                <w:noProof/>
                <w:webHidden/>
              </w:rPr>
              <w:fldChar w:fldCharType="separate"/>
            </w:r>
            <w:r w:rsidR="00BC276D">
              <w:rPr>
                <w:noProof/>
                <w:webHidden/>
              </w:rPr>
              <w:t>14</w:t>
            </w:r>
            <w:r w:rsidR="00BC276D">
              <w:rPr>
                <w:noProof/>
                <w:webHidden/>
              </w:rPr>
              <w:fldChar w:fldCharType="end"/>
            </w:r>
          </w:hyperlink>
        </w:p>
        <w:p w14:paraId="0DAD05B8" w14:textId="7B5FBBC8" w:rsidR="00BC276D" w:rsidRDefault="000B7EE8">
          <w:pPr>
            <w:pStyle w:val="TOC1"/>
            <w:tabs>
              <w:tab w:val="right" w:leader="dot" w:pos="9016"/>
            </w:tabs>
            <w:rPr>
              <w:rFonts w:asciiTheme="minorHAnsi" w:eastAsiaTheme="minorEastAsia" w:hAnsiTheme="minorHAnsi"/>
              <w:noProof/>
              <w:color w:val="auto"/>
              <w:sz w:val="22"/>
              <w:lang w:eastAsia="en-GB"/>
            </w:rPr>
          </w:pPr>
          <w:hyperlink w:anchor="_Toc39069470" w:history="1">
            <w:r w:rsidR="00BC276D" w:rsidRPr="00A57483">
              <w:rPr>
                <w:rStyle w:val="Hyperlink"/>
                <w:noProof/>
              </w:rPr>
              <w:t>6. Reference</w:t>
            </w:r>
            <w:r w:rsidR="00BC276D">
              <w:rPr>
                <w:noProof/>
                <w:webHidden/>
              </w:rPr>
              <w:tab/>
            </w:r>
            <w:r w:rsidR="00BC276D">
              <w:rPr>
                <w:noProof/>
                <w:webHidden/>
              </w:rPr>
              <w:fldChar w:fldCharType="begin"/>
            </w:r>
            <w:r w:rsidR="00BC276D">
              <w:rPr>
                <w:noProof/>
                <w:webHidden/>
              </w:rPr>
              <w:instrText xml:space="preserve"> PAGEREF _Toc39069470 \h </w:instrText>
            </w:r>
            <w:r w:rsidR="00BC276D">
              <w:rPr>
                <w:noProof/>
                <w:webHidden/>
              </w:rPr>
            </w:r>
            <w:r w:rsidR="00BC276D">
              <w:rPr>
                <w:noProof/>
                <w:webHidden/>
              </w:rPr>
              <w:fldChar w:fldCharType="separate"/>
            </w:r>
            <w:r w:rsidR="00BC276D">
              <w:rPr>
                <w:noProof/>
                <w:webHidden/>
              </w:rPr>
              <w:t>15</w:t>
            </w:r>
            <w:r w:rsidR="00BC276D">
              <w:rPr>
                <w:noProof/>
                <w:webHidden/>
              </w:rPr>
              <w:fldChar w:fldCharType="end"/>
            </w:r>
          </w:hyperlink>
        </w:p>
        <w:p w14:paraId="7D3A5F66" w14:textId="1B1F0374" w:rsidR="00086AE0" w:rsidRPr="00086AE0" w:rsidRDefault="00D819BC" w:rsidP="00086AE0">
          <w:pPr>
            <w:rPr>
              <w:noProof/>
            </w:rPr>
          </w:pPr>
          <w:r w:rsidRPr="000C7D91">
            <w:rPr>
              <w:b/>
              <w:bCs/>
              <w:noProof/>
            </w:rPr>
            <w:fldChar w:fldCharType="end"/>
          </w:r>
        </w:p>
      </w:sdtContent>
    </w:sdt>
    <w:p w14:paraId="18BF29AA" w14:textId="687535C3" w:rsidR="00887C58" w:rsidRPr="000C7D91" w:rsidRDefault="00887C58" w:rsidP="0064742C">
      <w:pPr>
        <w:rPr>
          <w:noProof/>
        </w:rPr>
      </w:pPr>
    </w:p>
    <w:p w14:paraId="2E3409C3" w14:textId="77777777" w:rsidR="0044756E" w:rsidRPr="000C7D91" w:rsidRDefault="0044756E" w:rsidP="0064742C">
      <w:pPr>
        <w:jc w:val="left"/>
        <w:rPr>
          <w:noProof/>
          <w:sz w:val="16"/>
          <w:szCs w:val="14"/>
        </w:rPr>
      </w:pPr>
      <w:r w:rsidRPr="000C7D91">
        <w:rPr>
          <w:noProof/>
          <w:sz w:val="16"/>
          <w:szCs w:val="14"/>
        </w:rPr>
        <w:br w:type="page"/>
      </w:r>
    </w:p>
    <w:p w14:paraId="4A7E98F2" w14:textId="77777777" w:rsidR="0044756E" w:rsidRPr="000C7D91" w:rsidRDefault="0044756E" w:rsidP="0064742C">
      <w:pPr>
        <w:pStyle w:val="Heading1"/>
        <w:rPr>
          <w:noProof/>
          <w:sz w:val="20"/>
          <w:szCs w:val="20"/>
        </w:rPr>
        <w:sectPr w:rsidR="0044756E" w:rsidRPr="000C7D91" w:rsidSect="0044756E">
          <w:footerReference w:type="default" r:id="rId9"/>
          <w:pgSz w:w="11906" w:h="16838" w:code="9"/>
          <w:pgMar w:top="1440" w:right="1440" w:bottom="1440" w:left="1440" w:header="720" w:footer="720" w:gutter="0"/>
          <w:pgNumType w:fmt="lowerRoman"/>
          <w:cols w:space="720"/>
          <w:docGrid w:linePitch="360"/>
        </w:sectPr>
      </w:pPr>
    </w:p>
    <w:p w14:paraId="55C3E2BE" w14:textId="18093CD4" w:rsidR="00D819BC" w:rsidRPr="000C7D91" w:rsidRDefault="00D819BC" w:rsidP="0064742C">
      <w:pPr>
        <w:pStyle w:val="Heading1"/>
        <w:rPr>
          <w:noProof/>
        </w:rPr>
      </w:pPr>
      <w:bookmarkStart w:id="1" w:name="_Toc39069459"/>
      <w:r w:rsidRPr="000C7D91">
        <w:rPr>
          <w:noProof/>
        </w:rPr>
        <w:lastRenderedPageBreak/>
        <w:t xml:space="preserve">1. </w:t>
      </w:r>
      <w:r w:rsidR="0044756E" w:rsidRPr="000C7D91">
        <w:rPr>
          <w:noProof/>
        </w:rPr>
        <w:t>Introduction</w:t>
      </w:r>
      <w:bookmarkEnd w:id="1"/>
    </w:p>
    <w:p w14:paraId="356F567A" w14:textId="000A9642" w:rsidR="00D819BC" w:rsidRPr="000C7D91" w:rsidRDefault="00D02CBE" w:rsidP="0064742C">
      <w:pPr>
        <w:rPr>
          <w:rFonts w:ascii="Calibri Light" w:eastAsiaTheme="majorEastAsia" w:hAnsi="Calibri Light" w:cstheme="majorBidi"/>
          <w:b/>
          <w:noProof/>
          <w:sz w:val="32"/>
          <w:szCs w:val="32"/>
        </w:rPr>
      </w:pPr>
      <w:r w:rsidRPr="000C7D91">
        <w:rPr>
          <w:noProof/>
        </w:rPr>
        <w:t>As an outcome of different studies conducted by psychological scientists and researchers, the behaviour of individuals has been found to be connected with the actions or decisions they made in the workplace</w:t>
      </w:r>
      <w:r w:rsidR="00EA40C3" w:rsidRPr="000C7D91">
        <w:rPr>
          <w:noProof/>
        </w:rPr>
        <w:t xml:space="preserve"> (</w:t>
      </w:r>
      <w:r w:rsidR="009A5CC0" w:rsidRPr="000C7D91">
        <w:rPr>
          <w:noProof/>
        </w:rPr>
        <w:t>Gore et al.</w:t>
      </w:r>
      <w:r w:rsidR="00EA40C3" w:rsidRPr="000C7D91">
        <w:rPr>
          <w:noProof/>
        </w:rPr>
        <w:t>, 2018)</w:t>
      </w:r>
      <w:r w:rsidRPr="000C7D91">
        <w:rPr>
          <w:noProof/>
        </w:rPr>
        <w:t xml:space="preserve">. </w:t>
      </w:r>
      <w:r w:rsidR="008E799D" w:rsidRPr="000C7D91">
        <w:rPr>
          <w:noProof/>
        </w:rPr>
        <w:t xml:space="preserve">As per </w:t>
      </w:r>
      <w:r w:rsidR="00314BB9">
        <w:rPr>
          <w:noProof/>
        </w:rPr>
        <w:t>their analysis,</w:t>
      </w:r>
      <w:r w:rsidR="00EA40C3" w:rsidRPr="000C7D91">
        <w:rPr>
          <w:noProof/>
        </w:rPr>
        <w:t xml:space="preserve"> </w:t>
      </w:r>
      <w:r w:rsidR="008E799D" w:rsidRPr="000C7D91">
        <w:rPr>
          <w:noProof/>
        </w:rPr>
        <w:t>the belief and values that an individual has determine</w:t>
      </w:r>
      <w:r w:rsidR="00887C58" w:rsidRPr="000C7D91">
        <w:rPr>
          <w:noProof/>
        </w:rPr>
        <w:t>d</w:t>
      </w:r>
      <w:r w:rsidR="008E799D" w:rsidRPr="000C7D91">
        <w:rPr>
          <w:noProof/>
        </w:rPr>
        <w:t xml:space="preserve"> his attitude towards anything and thus it is reflected through his behaviour towards that object and therefore such behavioural aspects </w:t>
      </w:r>
      <w:r w:rsidR="00C52976" w:rsidRPr="000C7D91">
        <w:rPr>
          <w:noProof/>
        </w:rPr>
        <w:t>influence</w:t>
      </w:r>
      <w:r w:rsidR="008E799D" w:rsidRPr="000C7D91">
        <w:rPr>
          <w:noProof/>
        </w:rPr>
        <w:t xml:space="preserve"> the thinking of the individual regarding that object as well. </w:t>
      </w:r>
      <w:r w:rsidR="00C52976" w:rsidRPr="000C7D91">
        <w:rPr>
          <w:noProof/>
        </w:rPr>
        <w:t xml:space="preserve">This particular report has been prepared to highlight the concept of belief, values and attitude and demonstrate their differences. Moreover, how the beliefs, values and attitudes affect the workplace will also be discussed. Apart from this, </w:t>
      </w:r>
      <w:r w:rsidR="00B77912" w:rsidRPr="000C7D91">
        <w:rPr>
          <w:noProof/>
        </w:rPr>
        <w:t>the impact of these behavioural attributes will be discussed in the light of the XY theory of management introduced by Douglas McGregor based on the organisational role of an HR assistance of Zara which is one of the leading retail shops which serves cloth</w:t>
      </w:r>
      <w:r w:rsidR="00887C58" w:rsidRPr="000C7D91">
        <w:rPr>
          <w:noProof/>
        </w:rPr>
        <w:t>e</w:t>
      </w:r>
      <w:r w:rsidR="00B77912" w:rsidRPr="000C7D91">
        <w:rPr>
          <w:noProof/>
        </w:rPr>
        <w:t>s to its customers.</w:t>
      </w:r>
      <w:r w:rsidR="00927B80" w:rsidRPr="000C7D91">
        <w:rPr>
          <w:noProof/>
        </w:rPr>
        <w:t xml:space="preserve"> Zara operates with more tha</w:t>
      </w:r>
      <w:r w:rsidR="004830A5" w:rsidRPr="000C7D91">
        <w:rPr>
          <w:noProof/>
        </w:rPr>
        <w:t>n</w:t>
      </w:r>
      <w:r w:rsidR="00927B80" w:rsidRPr="000C7D91">
        <w:rPr>
          <w:noProof/>
        </w:rPr>
        <w:t xml:space="preserve"> 2000 branches around the world and also delivers products to its perceived customers online. </w:t>
      </w:r>
      <w:r w:rsidR="00402BDE" w:rsidRPr="000C7D91">
        <w:rPr>
          <w:noProof/>
        </w:rPr>
        <w:t>The company provides a wide range of clothing products to customers of all types including men, women and children.</w:t>
      </w:r>
      <w:r w:rsidR="007E3CF7" w:rsidRPr="000C7D91">
        <w:rPr>
          <w:noProof/>
        </w:rPr>
        <w:t xml:space="preserve"> Apart from this</w:t>
      </w:r>
      <w:r w:rsidR="00887C58" w:rsidRPr="000C7D91">
        <w:rPr>
          <w:noProof/>
        </w:rPr>
        <w:t>,</w:t>
      </w:r>
      <w:r w:rsidR="007E3CF7" w:rsidRPr="000C7D91">
        <w:rPr>
          <w:noProof/>
        </w:rPr>
        <w:t xml:space="preserve"> the impact of the XY theory of McGregor will also be the subject matter of the report.</w:t>
      </w:r>
      <w:r w:rsidR="00B77912" w:rsidRPr="000C7D91">
        <w:rPr>
          <w:noProof/>
        </w:rPr>
        <w:t xml:space="preserve"> </w:t>
      </w:r>
      <w:r w:rsidR="00A06654" w:rsidRPr="000C7D91">
        <w:rPr>
          <w:noProof/>
        </w:rPr>
        <w:t>Lastly, the report will include how people with different belief</w:t>
      </w:r>
      <w:r w:rsidR="00887C58" w:rsidRPr="000C7D91">
        <w:rPr>
          <w:noProof/>
        </w:rPr>
        <w:t>s</w:t>
      </w:r>
      <w:r w:rsidR="00A06654" w:rsidRPr="000C7D91">
        <w:rPr>
          <w:noProof/>
        </w:rPr>
        <w:t>, value</w:t>
      </w:r>
      <w:r w:rsidR="00887C58" w:rsidRPr="000C7D91">
        <w:rPr>
          <w:noProof/>
        </w:rPr>
        <w:t>s</w:t>
      </w:r>
      <w:r w:rsidR="00A06654" w:rsidRPr="000C7D91">
        <w:rPr>
          <w:noProof/>
        </w:rPr>
        <w:t xml:space="preserve"> and attitude</w:t>
      </w:r>
      <w:r w:rsidR="00887C58" w:rsidRPr="000C7D91">
        <w:rPr>
          <w:noProof/>
        </w:rPr>
        <w:t>s</w:t>
      </w:r>
      <w:r w:rsidR="00A06654" w:rsidRPr="000C7D91">
        <w:rPr>
          <w:noProof/>
        </w:rPr>
        <w:t xml:space="preserve"> will interpret this management theory differently based on the difference of these behavioural attributes.</w:t>
      </w:r>
      <w:r w:rsidR="00D819BC" w:rsidRPr="000C7D91">
        <w:rPr>
          <w:noProof/>
        </w:rPr>
        <w:br w:type="page"/>
      </w:r>
    </w:p>
    <w:p w14:paraId="22A7BCF8" w14:textId="01EEAC3C" w:rsidR="00D819BC" w:rsidRPr="000C7D91" w:rsidRDefault="00D819BC" w:rsidP="0064742C">
      <w:pPr>
        <w:pStyle w:val="Heading1"/>
        <w:rPr>
          <w:noProof/>
        </w:rPr>
      </w:pPr>
      <w:bookmarkStart w:id="2" w:name="_Toc39069460"/>
      <w:r w:rsidRPr="000C7D91">
        <w:rPr>
          <w:noProof/>
        </w:rPr>
        <w:lastRenderedPageBreak/>
        <w:t>2. The concept of belief, attitudes and values within an organisation and differences between them.</w:t>
      </w:r>
      <w:bookmarkEnd w:id="2"/>
    </w:p>
    <w:p w14:paraId="4979A524" w14:textId="570AA0EF" w:rsidR="00D82816" w:rsidRPr="000C7D91" w:rsidRDefault="00B25EDE" w:rsidP="0064742C">
      <w:pPr>
        <w:rPr>
          <w:noProof/>
        </w:rPr>
      </w:pPr>
      <w:r w:rsidRPr="000C7D91">
        <w:rPr>
          <w:noProof/>
        </w:rPr>
        <w:t>Every human being has a different set of belief, attitude and values which have been developed throughout the course of their lives supported by their actions, experiences and learning</w:t>
      </w:r>
      <w:r w:rsidR="00A9545F" w:rsidRPr="000C7D91">
        <w:rPr>
          <w:noProof/>
        </w:rPr>
        <w:t xml:space="preserve"> (Maund, 2018)</w:t>
      </w:r>
      <w:r w:rsidRPr="000C7D91">
        <w:rPr>
          <w:noProof/>
        </w:rPr>
        <w:t xml:space="preserve">. </w:t>
      </w:r>
      <w:r w:rsidR="00CA4437" w:rsidRPr="000C7D91">
        <w:rPr>
          <w:noProof/>
        </w:rPr>
        <w:t xml:space="preserve">In accordance with </w:t>
      </w:r>
      <w:r w:rsidR="00A9545F" w:rsidRPr="000C7D91">
        <w:rPr>
          <w:noProof/>
        </w:rPr>
        <w:t xml:space="preserve">Elliott and Turnbull (2015) </w:t>
      </w:r>
      <w:r w:rsidR="00CA4437" w:rsidRPr="000C7D91">
        <w:rPr>
          <w:noProof/>
        </w:rPr>
        <w:t xml:space="preserve">“It is the belief, attitude, values and other personal factors including their perception, opinion etc. which forms the capacity and behaviour of the individual and further influence his future actions and decisions positively”. </w:t>
      </w:r>
      <w:r w:rsidR="00D82816" w:rsidRPr="000C7D91">
        <w:rPr>
          <w:noProof/>
        </w:rPr>
        <w:t xml:space="preserve">The relationship among belief, attitude and values in terms of forming individual capacity and behaviour can be understood by the following iceberg diagram. The following diagram demonstrates that these intrinsic characteristics of human being including his beliefs, attitudes, values, identity and convictions form the internal or unconscious identity of the individual which is further reflected on the external identity of </w:t>
      </w:r>
      <w:r w:rsidR="00887C58" w:rsidRPr="000C7D91">
        <w:rPr>
          <w:noProof/>
        </w:rPr>
        <w:t xml:space="preserve">a </w:t>
      </w:r>
      <w:r w:rsidR="00D82816" w:rsidRPr="000C7D91">
        <w:rPr>
          <w:noProof/>
        </w:rPr>
        <w:t xml:space="preserve">human being </w:t>
      </w:r>
      <w:r w:rsidR="00D4689A" w:rsidRPr="000C7D91">
        <w:rPr>
          <w:noProof/>
        </w:rPr>
        <w:t>through their capacity and behaviour.</w:t>
      </w:r>
    </w:p>
    <w:p w14:paraId="3E6F7207" w14:textId="2697A630" w:rsidR="00D82816" w:rsidRPr="000C7D91" w:rsidRDefault="00D82816" w:rsidP="0064742C">
      <w:pPr>
        <w:jc w:val="center"/>
        <w:rPr>
          <w:noProof/>
        </w:rPr>
      </w:pPr>
    </w:p>
    <w:p w14:paraId="4BDAB227" w14:textId="570DCB2E" w:rsidR="00D82816" w:rsidRPr="000C7D91" w:rsidRDefault="00887C58" w:rsidP="00887C58">
      <w:pPr>
        <w:pStyle w:val="Caption"/>
        <w:jc w:val="center"/>
        <w:rPr>
          <w:noProof/>
        </w:rPr>
      </w:pPr>
      <w:bookmarkStart w:id="3" w:name="_Toc38933753"/>
      <w:r w:rsidRPr="000C7D91">
        <w:rPr>
          <w:noProof/>
        </w:rPr>
        <w:t xml:space="preserve">Figure </w:t>
      </w:r>
      <w:r w:rsidRPr="000C7D91">
        <w:rPr>
          <w:noProof/>
        </w:rPr>
        <w:fldChar w:fldCharType="begin"/>
      </w:r>
      <w:r w:rsidRPr="000C7D91">
        <w:rPr>
          <w:noProof/>
        </w:rPr>
        <w:instrText xml:space="preserve"> SEQ Figure \* ARABIC </w:instrText>
      </w:r>
      <w:r w:rsidRPr="000C7D91">
        <w:rPr>
          <w:noProof/>
        </w:rPr>
        <w:fldChar w:fldCharType="separate"/>
      </w:r>
      <w:r w:rsidRPr="000C7D91">
        <w:rPr>
          <w:noProof/>
        </w:rPr>
        <w:t>1</w:t>
      </w:r>
      <w:r w:rsidRPr="000C7D91">
        <w:rPr>
          <w:noProof/>
        </w:rPr>
        <w:fldChar w:fldCharType="end"/>
      </w:r>
      <w:r w:rsidRPr="000C7D91">
        <w:rPr>
          <w:noProof/>
        </w:rPr>
        <w:t>: The Formation of Individual Behaviour System</w:t>
      </w:r>
      <w:bookmarkEnd w:id="3"/>
    </w:p>
    <w:p w14:paraId="19998F5E" w14:textId="31E6A2C6" w:rsidR="00D82816" w:rsidRPr="000C7D91" w:rsidRDefault="00D82816" w:rsidP="0064742C">
      <w:pPr>
        <w:jc w:val="center"/>
        <w:rPr>
          <w:noProof/>
        </w:rPr>
      </w:pPr>
      <w:r w:rsidRPr="000C7D91">
        <w:rPr>
          <w:noProof/>
        </w:rPr>
        <w:t>Source:</w:t>
      </w:r>
      <w:r w:rsidR="00EA40C3" w:rsidRPr="000C7D91">
        <w:rPr>
          <w:noProof/>
        </w:rPr>
        <w:t xml:space="preserve"> (</w:t>
      </w:r>
      <w:r w:rsidR="009A5CC0" w:rsidRPr="000C7D91">
        <w:rPr>
          <w:noProof/>
        </w:rPr>
        <w:t xml:space="preserve">Gore et al. </w:t>
      </w:r>
      <w:r w:rsidR="00EA40C3" w:rsidRPr="000C7D91">
        <w:rPr>
          <w:noProof/>
        </w:rPr>
        <w:t>, 2018)</w:t>
      </w:r>
    </w:p>
    <w:p w14:paraId="3E442EFD" w14:textId="0E1040C2" w:rsidR="00452014" w:rsidRPr="000C7D91" w:rsidRDefault="00A01FC0" w:rsidP="0064742C">
      <w:pPr>
        <w:rPr>
          <w:noProof/>
        </w:rPr>
      </w:pPr>
      <w:r w:rsidRPr="000C7D91">
        <w:rPr>
          <w:noProof/>
        </w:rPr>
        <w:t xml:space="preserve">The term ‘Belief’ has been defined by </w:t>
      </w:r>
      <w:r w:rsidR="00A9545F" w:rsidRPr="000C7D91">
        <w:rPr>
          <w:noProof/>
        </w:rPr>
        <w:t xml:space="preserve">Maund (2018) </w:t>
      </w:r>
      <w:r w:rsidRPr="000C7D91">
        <w:rPr>
          <w:noProof/>
        </w:rPr>
        <w:t>as “Belief of an individual signifies the assumptions and convictions which are h</w:t>
      </w:r>
      <w:r w:rsidR="00887C58" w:rsidRPr="000C7D91">
        <w:rPr>
          <w:noProof/>
        </w:rPr>
        <w:t>e</w:t>
      </w:r>
      <w:r w:rsidRPr="000C7D91">
        <w:rPr>
          <w:noProof/>
        </w:rPr>
        <w:t xml:space="preserve">ld to be true and not to be true regarding any concepts, people, events or things by an individual or a group of individuals. </w:t>
      </w:r>
      <w:r w:rsidR="00E92134" w:rsidRPr="000C7D91">
        <w:rPr>
          <w:noProof/>
        </w:rPr>
        <w:t xml:space="preserve">The belief of an individual is the core part of one’s behavioural system in accordance which the values and attitudes of an individual are further formed. On the other hand, while outlining the definition of ‘Values’, </w:t>
      </w:r>
      <w:r w:rsidR="00A9545F" w:rsidRPr="000C7D91">
        <w:rPr>
          <w:noProof/>
        </w:rPr>
        <w:t xml:space="preserve">Cottrell (2011) </w:t>
      </w:r>
      <w:r w:rsidR="00E92134" w:rsidRPr="000C7D91">
        <w:rPr>
          <w:noProof/>
        </w:rPr>
        <w:t>has provided that “Values are the preferences of an individual in terms of appropriate courses of actions or the outcomes of the actions”. The values of a person are the guiding principles in which the sense of right or wrong is reflected as per the beliefs of that person. Lastly, individual attitude can be defined as the evaluation of an individual towards an object or a person which can be either positive or negative and the individual attitude is formed by the combination of individual beliefs and values.</w:t>
      </w:r>
    </w:p>
    <w:p w14:paraId="11F361F3" w14:textId="56835086" w:rsidR="00452014" w:rsidRPr="000C7D91" w:rsidRDefault="005F4BEB" w:rsidP="0064742C">
      <w:pPr>
        <w:pStyle w:val="Heading2"/>
        <w:rPr>
          <w:noProof/>
          <w:lang w:val="en-GB"/>
        </w:rPr>
      </w:pPr>
      <w:bookmarkStart w:id="4" w:name="_Toc39069461"/>
      <w:r w:rsidRPr="000C7D91">
        <w:rPr>
          <w:noProof/>
          <w:lang w:val="en-GB"/>
        </w:rPr>
        <w:t>2.1 Differences among belief, values and attitudes</w:t>
      </w:r>
      <w:bookmarkEnd w:id="4"/>
    </w:p>
    <w:p w14:paraId="06B5033E" w14:textId="37965943" w:rsidR="00FD70A5" w:rsidRPr="000C7D91" w:rsidRDefault="00CA6CFB" w:rsidP="0064742C">
      <w:pPr>
        <w:rPr>
          <w:noProof/>
        </w:rPr>
      </w:pPr>
      <w:r w:rsidRPr="000C7D91">
        <w:rPr>
          <w:noProof/>
        </w:rPr>
        <w:t>Although individual beliefs, a</w:t>
      </w:r>
      <w:r w:rsidR="00887C58" w:rsidRPr="000C7D91">
        <w:rPr>
          <w:noProof/>
        </w:rPr>
        <w:t>t</w:t>
      </w:r>
      <w:r w:rsidRPr="000C7D91">
        <w:rPr>
          <w:noProof/>
        </w:rPr>
        <w:t xml:space="preserve">titudes and values are connected in one string which forms the external behaviour and capacities of a person, these behavioural factors have some </w:t>
      </w:r>
      <w:r w:rsidRPr="000C7D91">
        <w:rPr>
          <w:noProof/>
        </w:rPr>
        <w:lastRenderedPageBreak/>
        <w:t>differences among them as well</w:t>
      </w:r>
      <w:r w:rsidR="00177B0E" w:rsidRPr="000C7D91">
        <w:rPr>
          <w:noProof/>
        </w:rPr>
        <w:t xml:space="preserve"> (Wright</w:t>
      </w:r>
      <w:r w:rsidR="00CB6A80" w:rsidRPr="000C7D91">
        <w:rPr>
          <w:noProof/>
        </w:rPr>
        <w:t xml:space="preserve"> et al.</w:t>
      </w:r>
      <w:r w:rsidR="00177B0E" w:rsidRPr="000C7D91">
        <w:rPr>
          <w:noProof/>
        </w:rPr>
        <w:t>, 2018)</w:t>
      </w:r>
      <w:r w:rsidRPr="000C7D91">
        <w:rPr>
          <w:noProof/>
        </w:rPr>
        <w:t>. The diff</w:t>
      </w:r>
      <w:r w:rsidR="00887C58" w:rsidRPr="000C7D91">
        <w:rPr>
          <w:noProof/>
        </w:rPr>
        <w:t>e</w:t>
      </w:r>
      <w:r w:rsidRPr="000C7D91">
        <w:rPr>
          <w:noProof/>
        </w:rPr>
        <w:t>rences between individual beliefs, values and attitudes are demonstrated in th</w:t>
      </w:r>
      <w:r w:rsidR="00887C58" w:rsidRPr="000C7D91">
        <w:rPr>
          <w:noProof/>
        </w:rPr>
        <w:t>e</w:t>
      </w:r>
      <w:r w:rsidRPr="000C7D91">
        <w:rPr>
          <w:noProof/>
        </w:rPr>
        <w:t xml:space="preserve"> following table.</w:t>
      </w:r>
    </w:p>
    <w:tbl>
      <w:tblPr>
        <w:tblStyle w:val="PlainTable5"/>
        <w:tblW w:w="0" w:type="auto"/>
        <w:tblLook w:val="04A0" w:firstRow="1" w:lastRow="0" w:firstColumn="1" w:lastColumn="0" w:noHBand="0" w:noVBand="1"/>
      </w:tblPr>
      <w:tblGrid>
        <w:gridCol w:w="1643"/>
        <w:gridCol w:w="2430"/>
        <w:gridCol w:w="2520"/>
        <w:gridCol w:w="2451"/>
      </w:tblGrid>
      <w:tr w:rsidR="0083274C" w:rsidRPr="000C7D91" w14:paraId="6D649C7F" w14:textId="77777777" w:rsidTr="00963C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15" w:type="dxa"/>
          </w:tcPr>
          <w:p w14:paraId="7BC79360" w14:textId="77777777" w:rsidR="0083274C" w:rsidRPr="000C7D91" w:rsidRDefault="0083274C" w:rsidP="0064742C">
            <w:pPr>
              <w:rPr>
                <w:noProof/>
              </w:rPr>
            </w:pPr>
          </w:p>
        </w:tc>
        <w:tc>
          <w:tcPr>
            <w:tcW w:w="2430" w:type="dxa"/>
          </w:tcPr>
          <w:p w14:paraId="326DB1E0" w14:textId="2A449936" w:rsidR="0083274C" w:rsidRPr="000C7D91" w:rsidRDefault="0083274C" w:rsidP="0064742C">
            <w:pPr>
              <w:jc w:val="center"/>
              <w:cnfStyle w:val="100000000000" w:firstRow="1" w:lastRow="0" w:firstColumn="0" w:lastColumn="0" w:oddVBand="0" w:evenVBand="0" w:oddHBand="0" w:evenHBand="0" w:firstRowFirstColumn="0" w:firstRowLastColumn="0" w:lastRowFirstColumn="0" w:lastRowLastColumn="0"/>
              <w:rPr>
                <w:b/>
                <w:bCs/>
                <w:noProof/>
              </w:rPr>
            </w:pPr>
            <w:r w:rsidRPr="000C7D91">
              <w:rPr>
                <w:b/>
                <w:bCs/>
                <w:noProof/>
              </w:rPr>
              <w:t>Belief</w:t>
            </w:r>
          </w:p>
        </w:tc>
        <w:tc>
          <w:tcPr>
            <w:tcW w:w="2520" w:type="dxa"/>
          </w:tcPr>
          <w:p w14:paraId="354DBCB6" w14:textId="70FB5FA9" w:rsidR="0083274C" w:rsidRPr="000C7D91" w:rsidRDefault="0083274C" w:rsidP="0064742C">
            <w:pPr>
              <w:jc w:val="center"/>
              <w:cnfStyle w:val="100000000000" w:firstRow="1" w:lastRow="0" w:firstColumn="0" w:lastColumn="0" w:oddVBand="0" w:evenVBand="0" w:oddHBand="0" w:evenHBand="0" w:firstRowFirstColumn="0" w:firstRowLastColumn="0" w:lastRowFirstColumn="0" w:lastRowLastColumn="0"/>
              <w:rPr>
                <w:b/>
                <w:bCs/>
                <w:noProof/>
              </w:rPr>
            </w:pPr>
            <w:r w:rsidRPr="000C7D91">
              <w:rPr>
                <w:b/>
                <w:bCs/>
                <w:noProof/>
              </w:rPr>
              <w:t>Value</w:t>
            </w:r>
          </w:p>
        </w:tc>
        <w:tc>
          <w:tcPr>
            <w:tcW w:w="2451" w:type="dxa"/>
          </w:tcPr>
          <w:p w14:paraId="024D5FE6" w14:textId="5FD9020F" w:rsidR="0083274C" w:rsidRPr="000C7D91" w:rsidRDefault="0083274C" w:rsidP="0064742C">
            <w:pPr>
              <w:jc w:val="center"/>
              <w:cnfStyle w:val="100000000000" w:firstRow="1" w:lastRow="0" w:firstColumn="0" w:lastColumn="0" w:oddVBand="0" w:evenVBand="0" w:oddHBand="0" w:evenHBand="0" w:firstRowFirstColumn="0" w:firstRowLastColumn="0" w:lastRowFirstColumn="0" w:lastRowLastColumn="0"/>
              <w:rPr>
                <w:b/>
                <w:bCs/>
                <w:noProof/>
              </w:rPr>
            </w:pPr>
            <w:r w:rsidRPr="000C7D91">
              <w:rPr>
                <w:b/>
                <w:bCs/>
                <w:noProof/>
              </w:rPr>
              <w:t>Attitude</w:t>
            </w:r>
          </w:p>
        </w:tc>
      </w:tr>
      <w:tr w:rsidR="0083274C" w:rsidRPr="000C7D91" w14:paraId="2F2648D5" w14:textId="77777777" w:rsidTr="00963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47D498D8" w14:textId="0B685315" w:rsidR="0083274C" w:rsidRPr="000C7D91" w:rsidRDefault="0083274C" w:rsidP="0064742C">
            <w:pPr>
              <w:rPr>
                <w:b/>
                <w:bCs/>
                <w:noProof/>
              </w:rPr>
            </w:pPr>
            <w:r w:rsidRPr="000C7D91">
              <w:rPr>
                <w:b/>
                <w:bCs/>
                <w:noProof/>
              </w:rPr>
              <w:t>Definition</w:t>
            </w:r>
          </w:p>
        </w:tc>
        <w:tc>
          <w:tcPr>
            <w:tcW w:w="2430" w:type="dxa"/>
          </w:tcPr>
          <w:p w14:paraId="41F865D1" w14:textId="74398228" w:rsidR="0083274C" w:rsidRPr="000C7D91" w:rsidRDefault="0083274C" w:rsidP="0064742C">
            <w:pPr>
              <w:cnfStyle w:val="000000100000" w:firstRow="0" w:lastRow="0" w:firstColumn="0" w:lastColumn="0" w:oddVBand="0" w:evenVBand="0" w:oddHBand="1" w:evenHBand="0" w:firstRowFirstColumn="0" w:firstRowLastColumn="0" w:lastRowFirstColumn="0" w:lastRowLastColumn="0"/>
              <w:rPr>
                <w:noProof/>
              </w:rPr>
            </w:pPr>
            <w:r w:rsidRPr="000C7D91">
              <w:rPr>
                <w:noProof/>
              </w:rPr>
              <w:t>Confidence of an individual in the truth or existence of something not immediately inclined to rigorous proof</w:t>
            </w:r>
            <w:r w:rsidR="009A5CC0" w:rsidRPr="000C7D91">
              <w:rPr>
                <w:noProof/>
              </w:rPr>
              <w:t>.</w:t>
            </w:r>
          </w:p>
        </w:tc>
        <w:tc>
          <w:tcPr>
            <w:tcW w:w="2520" w:type="dxa"/>
          </w:tcPr>
          <w:p w14:paraId="7166EA79" w14:textId="621F4BA2" w:rsidR="0083274C" w:rsidRPr="000C7D91" w:rsidRDefault="001B64C4" w:rsidP="0064742C">
            <w:pPr>
              <w:cnfStyle w:val="000000100000" w:firstRow="0" w:lastRow="0" w:firstColumn="0" w:lastColumn="0" w:oddVBand="0" w:evenVBand="0" w:oddHBand="1" w:evenHBand="0" w:firstRowFirstColumn="0" w:firstRowLastColumn="0" w:lastRowFirstColumn="0" w:lastRowLastColumn="0"/>
              <w:rPr>
                <w:noProof/>
              </w:rPr>
            </w:pPr>
            <w:r w:rsidRPr="000C7D91">
              <w:rPr>
                <w:noProof/>
              </w:rPr>
              <w:t>Values are enduring beliefs about desirable goals</w:t>
            </w:r>
            <w:r w:rsidR="009A5CC0" w:rsidRPr="000C7D91">
              <w:rPr>
                <w:noProof/>
              </w:rPr>
              <w:t>.</w:t>
            </w:r>
          </w:p>
        </w:tc>
        <w:tc>
          <w:tcPr>
            <w:tcW w:w="2451" w:type="dxa"/>
          </w:tcPr>
          <w:p w14:paraId="143E2536" w14:textId="0E0D46C8" w:rsidR="0083274C" w:rsidRPr="000C7D91" w:rsidRDefault="001B64C4" w:rsidP="0064742C">
            <w:pPr>
              <w:cnfStyle w:val="000000100000" w:firstRow="0" w:lastRow="0" w:firstColumn="0" w:lastColumn="0" w:oddVBand="0" w:evenVBand="0" w:oddHBand="1" w:evenHBand="0" w:firstRowFirstColumn="0" w:firstRowLastColumn="0" w:lastRowFirstColumn="0" w:lastRowLastColumn="0"/>
              <w:rPr>
                <w:noProof/>
              </w:rPr>
            </w:pPr>
            <w:r w:rsidRPr="000C7D91">
              <w:rPr>
                <w:noProof/>
              </w:rPr>
              <w:t xml:space="preserve">Individual attitudes </w:t>
            </w:r>
            <w:r w:rsidR="00FD70A5" w:rsidRPr="000C7D91">
              <w:rPr>
                <w:noProof/>
              </w:rPr>
              <w:t>denote</w:t>
            </w:r>
            <w:r w:rsidRPr="000C7D91">
              <w:rPr>
                <w:noProof/>
              </w:rPr>
              <w:t xml:space="preserve"> to </w:t>
            </w:r>
            <w:r w:rsidR="00887C58" w:rsidRPr="000C7D91">
              <w:rPr>
                <w:noProof/>
              </w:rPr>
              <w:t xml:space="preserve">the </w:t>
            </w:r>
            <w:r w:rsidRPr="000C7D91">
              <w:rPr>
                <w:noProof/>
              </w:rPr>
              <w:t>psychological tendency of a person which is express by evaluating an object either positively or negatively</w:t>
            </w:r>
            <w:r w:rsidR="009A5CC0" w:rsidRPr="000C7D91">
              <w:rPr>
                <w:noProof/>
              </w:rPr>
              <w:t>.</w:t>
            </w:r>
          </w:p>
        </w:tc>
      </w:tr>
      <w:tr w:rsidR="0083274C" w:rsidRPr="000C7D91" w14:paraId="0A620F5D" w14:textId="77777777" w:rsidTr="00963C9C">
        <w:tc>
          <w:tcPr>
            <w:cnfStyle w:val="001000000000" w:firstRow="0" w:lastRow="0" w:firstColumn="1" w:lastColumn="0" w:oddVBand="0" w:evenVBand="0" w:oddHBand="0" w:evenHBand="0" w:firstRowFirstColumn="0" w:firstRowLastColumn="0" w:lastRowFirstColumn="0" w:lastRowLastColumn="0"/>
            <w:tcW w:w="1615" w:type="dxa"/>
          </w:tcPr>
          <w:p w14:paraId="6AC4E067" w14:textId="1C7728DB" w:rsidR="0083274C" w:rsidRPr="000C7D91" w:rsidRDefault="0083274C" w:rsidP="0064742C">
            <w:pPr>
              <w:rPr>
                <w:b/>
                <w:bCs/>
                <w:noProof/>
              </w:rPr>
            </w:pPr>
            <w:r w:rsidRPr="000C7D91">
              <w:rPr>
                <w:b/>
                <w:bCs/>
                <w:noProof/>
              </w:rPr>
              <w:t>Semantic differentiation</w:t>
            </w:r>
          </w:p>
        </w:tc>
        <w:tc>
          <w:tcPr>
            <w:tcW w:w="2430" w:type="dxa"/>
          </w:tcPr>
          <w:p w14:paraId="1DE1C522" w14:textId="4F971638" w:rsidR="0083274C" w:rsidRPr="000C7D91" w:rsidRDefault="0083274C" w:rsidP="0064742C">
            <w:pPr>
              <w:cnfStyle w:val="000000000000" w:firstRow="0" w:lastRow="0" w:firstColumn="0" w:lastColumn="0" w:oddVBand="0" w:evenVBand="0" w:oddHBand="0" w:evenHBand="0" w:firstRowFirstColumn="0" w:firstRowLastColumn="0" w:lastRowFirstColumn="0" w:lastRowLastColumn="0"/>
              <w:rPr>
                <w:noProof/>
              </w:rPr>
            </w:pPr>
            <w:r w:rsidRPr="000C7D91">
              <w:rPr>
                <w:noProof/>
              </w:rPr>
              <w:t>Where attitude of a person reflects the favourable or unfavourable evaluation of that person regarding any object or person, belief reflects the information which the individual has about that object or person</w:t>
            </w:r>
            <w:r w:rsidR="009A5CC0" w:rsidRPr="000C7D91">
              <w:rPr>
                <w:noProof/>
              </w:rPr>
              <w:t>.</w:t>
            </w:r>
          </w:p>
        </w:tc>
        <w:tc>
          <w:tcPr>
            <w:tcW w:w="2520" w:type="dxa"/>
          </w:tcPr>
          <w:p w14:paraId="79546A9C" w14:textId="2843DA1F" w:rsidR="0083274C" w:rsidRPr="000C7D91" w:rsidRDefault="001B64C4" w:rsidP="0064742C">
            <w:pPr>
              <w:cnfStyle w:val="000000000000" w:firstRow="0" w:lastRow="0" w:firstColumn="0" w:lastColumn="0" w:oddVBand="0" w:evenVBand="0" w:oddHBand="0" w:evenHBand="0" w:firstRowFirstColumn="0" w:firstRowLastColumn="0" w:lastRowFirstColumn="0" w:lastRowLastColumn="0"/>
              <w:rPr>
                <w:noProof/>
              </w:rPr>
            </w:pPr>
            <w:r w:rsidRPr="000C7D91">
              <w:rPr>
                <w:noProof/>
              </w:rPr>
              <w:t>Individual values focus on abstract ideas. There are four major concepts which are connected to human values namely train, attitude, needs and norms. Values are more abstract tha</w:t>
            </w:r>
            <w:r w:rsidR="00887C58" w:rsidRPr="000C7D91">
              <w:rPr>
                <w:noProof/>
              </w:rPr>
              <w:t>n</w:t>
            </w:r>
            <w:r w:rsidRPr="000C7D91">
              <w:rPr>
                <w:noProof/>
              </w:rPr>
              <w:t xml:space="preserve"> </w:t>
            </w:r>
            <w:r w:rsidR="00887C58" w:rsidRPr="000C7D91">
              <w:rPr>
                <w:noProof/>
              </w:rPr>
              <w:t xml:space="preserve">an </w:t>
            </w:r>
            <w:r w:rsidRPr="000C7D91">
              <w:rPr>
                <w:noProof/>
              </w:rPr>
              <w:t>attitude as it is not pointed on any particular object or person rather it forms a generalised perception within the individual regarding right or wrong; good or bad etc</w:t>
            </w:r>
            <w:r w:rsidR="00A9545F" w:rsidRPr="000C7D91">
              <w:rPr>
                <w:noProof/>
              </w:rPr>
              <w:t>.</w:t>
            </w:r>
          </w:p>
        </w:tc>
        <w:tc>
          <w:tcPr>
            <w:tcW w:w="2451" w:type="dxa"/>
          </w:tcPr>
          <w:p w14:paraId="368AEAE4" w14:textId="3D8DEF82" w:rsidR="0083274C" w:rsidRPr="000C7D91" w:rsidRDefault="001B64C4" w:rsidP="0064742C">
            <w:pPr>
              <w:cnfStyle w:val="000000000000" w:firstRow="0" w:lastRow="0" w:firstColumn="0" w:lastColumn="0" w:oddVBand="0" w:evenVBand="0" w:oddHBand="0" w:evenHBand="0" w:firstRowFirstColumn="0" w:firstRowLastColumn="0" w:lastRowFirstColumn="0" w:lastRowLastColumn="0"/>
              <w:rPr>
                <w:noProof/>
              </w:rPr>
            </w:pPr>
            <w:r w:rsidRPr="000C7D91">
              <w:rPr>
                <w:noProof/>
              </w:rPr>
              <w:t>Attitudes are applied to more concrete social objects e.g. individuals or events with which the person directly interacts. The attitude of an individual reflects the values of that individual in abstraction</w:t>
            </w:r>
            <w:r w:rsidR="009A5CC0" w:rsidRPr="000C7D91">
              <w:rPr>
                <w:noProof/>
              </w:rPr>
              <w:t>.</w:t>
            </w:r>
          </w:p>
        </w:tc>
      </w:tr>
      <w:tr w:rsidR="0083274C" w:rsidRPr="000C7D91" w14:paraId="26D8705A" w14:textId="77777777" w:rsidTr="00963C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6EF410CA" w14:textId="137E6E00" w:rsidR="0083274C" w:rsidRPr="000C7D91" w:rsidRDefault="0083274C" w:rsidP="0064742C">
            <w:pPr>
              <w:rPr>
                <w:b/>
                <w:bCs/>
                <w:noProof/>
              </w:rPr>
            </w:pPr>
            <w:r w:rsidRPr="000C7D91">
              <w:rPr>
                <w:b/>
                <w:bCs/>
                <w:noProof/>
              </w:rPr>
              <w:t>Domain</w:t>
            </w:r>
          </w:p>
        </w:tc>
        <w:tc>
          <w:tcPr>
            <w:tcW w:w="2430" w:type="dxa"/>
          </w:tcPr>
          <w:p w14:paraId="24350374" w14:textId="4D4F5296" w:rsidR="0083274C" w:rsidRPr="000C7D91" w:rsidRDefault="0083274C" w:rsidP="0064742C">
            <w:pPr>
              <w:cnfStyle w:val="000000100000" w:firstRow="0" w:lastRow="0" w:firstColumn="0" w:lastColumn="0" w:oddVBand="0" w:evenVBand="0" w:oddHBand="1" w:evenHBand="0" w:firstRowFirstColumn="0" w:firstRowLastColumn="0" w:lastRowFirstColumn="0" w:lastRowLastColumn="0"/>
              <w:rPr>
                <w:noProof/>
              </w:rPr>
            </w:pPr>
            <w:r w:rsidRPr="000C7D91">
              <w:rPr>
                <w:noProof/>
              </w:rPr>
              <w:t>Individual</w:t>
            </w:r>
          </w:p>
        </w:tc>
        <w:tc>
          <w:tcPr>
            <w:tcW w:w="2520" w:type="dxa"/>
          </w:tcPr>
          <w:p w14:paraId="20D24C8A" w14:textId="27F625B8" w:rsidR="0083274C" w:rsidRPr="000C7D91" w:rsidRDefault="001B64C4" w:rsidP="0064742C">
            <w:pPr>
              <w:cnfStyle w:val="000000100000" w:firstRow="0" w:lastRow="0" w:firstColumn="0" w:lastColumn="0" w:oddVBand="0" w:evenVBand="0" w:oddHBand="1" w:evenHBand="0" w:firstRowFirstColumn="0" w:firstRowLastColumn="0" w:lastRowFirstColumn="0" w:lastRowLastColumn="0"/>
              <w:rPr>
                <w:noProof/>
              </w:rPr>
            </w:pPr>
            <w:r w:rsidRPr="000C7D91">
              <w:rPr>
                <w:noProof/>
              </w:rPr>
              <w:t>Individual within social</w:t>
            </w:r>
          </w:p>
        </w:tc>
        <w:tc>
          <w:tcPr>
            <w:tcW w:w="2451" w:type="dxa"/>
          </w:tcPr>
          <w:p w14:paraId="3ECF03FA" w14:textId="53E99334" w:rsidR="0083274C" w:rsidRPr="000C7D91" w:rsidRDefault="001B64C4" w:rsidP="0064742C">
            <w:pPr>
              <w:cnfStyle w:val="000000100000" w:firstRow="0" w:lastRow="0" w:firstColumn="0" w:lastColumn="0" w:oddVBand="0" w:evenVBand="0" w:oddHBand="1" w:evenHBand="0" w:firstRowFirstColumn="0" w:firstRowLastColumn="0" w:lastRowFirstColumn="0" w:lastRowLastColumn="0"/>
              <w:rPr>
                <w:noProof/>
              </w:rPr>
            </w:pPr>
            <w:r w:rsidRPr="000C7D91">
              <w:rPr>
                <w:noProof/>
              </w:rPr>
              <w:t>Individual</w:t>
            </w:r>
          </w:p>
        </w:tc>
      </w:tr>
      <w:tr w:rsidR="0083274C" w:rsidRPr="000C7D91" w14:paraId="6C08599B" w14:textId="77777777" w:rsidTr="00963C9C">
        <w:tc>
          <w:tcPr>
            <w:cnfStyle w:val="001000000000" w:firstRow="0" w:lastRow="0" w:firstColumn="1" w:lastColumn="0" w:oddVBand="0" w:evenVBand="0" w:oddHBand="0" w:evenHBand="0" w:firstRowFirstColumn="0" w:firstRowLastColumn="0" w:lastRowFirstColumn="0" w:lastRowLastColumn="0"/>
            <w:tcW w:w="1615" w:type="dxa"/>
          </w:tcPr>
          <w:p w14:paraId="585B0110" w14:textId="5A53CE95" w:rsidR="0083274C" w:rsidRPr="000C7D91" w:rsidRDefault="0083274C" w:rsidP="0064742C">
            <w:pPr>
              <w:rPr>
                <w:b/>
                <w:bCs/>
                <w:noProof/>
              </w:rPr>
            </w:pPr>
            <w:r w:rsidRPr="000C7D91">
              <w:rPr>
                <w:b/>
                <w:bCs/>
                <w:noProof/>
              </w:rPr>
              <w:t>Measurement implications</w:t>
            </w:r>
          </w:p>
        </w:tc>
        <w:tc>
          <w:tcPr>
            <w:tcW w:w="2430" w:type="dxa"/>
          </w:tcPr>
          <w:p w14:paraId="3644B0E2" w14:textId="1DEB367C" w:rsidR="0083274C" w:rsidRPr="000C7D91" w:rsidRDefault="0083274C" w:rsidP="0064742C">
            <w:pPr>
              <w:cnfStyle w:val="000000000000" w:firstRow="0" w:lastRow="0" w:firstColumn="0" w:lastColumn="0" w:oddVBand="0" w:evenVBand="0" w:oddHBand="0" w:evenHBand="0" w:firstRowFirstColumn="0" w:firstRowLastColumn="0" w:lastRowFirstColumn="0" w:lastRowLastColumn="0"/>
              <w:rPr>
                <w:noProof/>
              </w:rPr>
            </w:pPr>
            <w:r w:rsidRPr="000C7D91">
              <w:rPr>
                <w:noProof/>
              </w:rPr>
              <w:t xml:space="preserve">Individual beliefs are reportable since an object is linked to some attribute in </w:t>
            </w:r>
            <w:r w:rsidR="00887C58" w:rsidRPr="000C7D91">
              <w:rPr>
                <w:noProof/>
              </w:rPr>
              <w:t xml:space="preserve">a </w:t>
            </w:r>
            <w:r w:rsidRPr="000C7D91">
              <w:rPr>
                <w:noProof/>
              </w:rPr>
              <w:t xml:space="preserve">general sense by one’s </w:t>
            </w:r>
            <w:r w:rsidRPr="000C7D91">
              <w:rPr>
                <w:noProof/>
              </w:rPr>
              <w:lastRenderedPageBreak/>
              <w:t>belief</w:t>
            </w:r>
            <w:r w:rsidR="00A9545F" w:rsidRPr="000C7D91">
              <w:rPr>
                <w:noProof/>
              </w:rPr>
              <w:t xml:space="preserve"> (Mitchell and Walinga, 2017)</w:t>
            </w:r>
            <w:r w:rsidRPr="000C7D91">
              <w:rPr>
                <w:noProof/>
              </w:rPr>
              <w:t>. For instance, the belief that ‘Effective planning enhances efficiencies’ links the object ‘effective planning’ to the attribute ‘increases efficiency’.</w:t>
            </w:r>
          </w:p>
        </w:tc>
        <w:tc>
          <w:tcPr>
            <w:tcW w:w="2520" w:type="dxa"/>
          </w:tcPr>
          <w:p w14:paraId="0442A16D" w14:textId="0639CE82" w:rsidR="0083274C" w:rsidRPr="000C7D91" w:rsidRDefault="001B64C4" w:rsidP="0064742C">
            <w:pPr>
              <w:cnfStyle w:val="000000000000" w:firstRow="0" w:lastRow="0" w:firstColumn="0" w:lastColumn="0" w:oddVBand="0" w:evenVBand="0" w:oddHBand="0" w:evenHBand="0" w:firstRowFirstColumn="0" w:firstRowLastColumn="0" w:lastRowFirstColumn="0" w:lastRowLastColumn="0"/>
              <w:rPr>
                <w:noProof/>
              </w:rPr>
            </w:pPr>
            <w:r w:rsidRPr="000C7D91">
              <w:rPr>
                <w:noProof/>
              </w:rPr>
              <w:lastRenderedPageBreak/>
              <w:t xml:space="preserve">Individual values are concealed guides for evaluating other more observable objects from a generalised </w:t>
            </w:r>
            <w:r w:rsidRPr="000C7D91">
              <w:rPr>
                <w:noProof/>
              </w:rPr>
              <w:lastRenderedPageBreak/>
              <w:t>perspective where the individual value reflects similarly towards every such object</w:t>
            </w:r>
            <w:r w:rsidR="009A5CC0" w:rsidRPr="000C7D91">
              <w:rPr>
                <w:noProof/>
              </w:rPr>
              <w:t>.</w:t>
            </w:r>
          </w:p>
        </w:tc>
        <w:tc>
          <w:tcPr>
            <w:tcW w:w="2451" w:type="dxa"/>
          </w:tcPr>
          <w:p w14:paraId="0B37857A" w14:textId="301C0611" w:rsidR="0083274C" w:rsidRPr="000C7D91" w:rsidRDefault="001B64C4" w:rsidP="0064742C">
            <w:pPr>
              <w:cnfStyle w:val="000000000000" w:firstRow="0" w:lastRow="0" w:firstColumn="0" w:lastColumn="0" w:oddVBand="0" w:evenVBand="0" w:oddHBand="0" w:evenHBand="0" w:firstRowFirstColumn="0" w:firstRowLastColumn="0" w:lastRowFirstColumn="0" w:lastRowLastColumn="0"/>
              <w:rPr>
                <w:noProof/>
              </w:rPr>
            </w:pPr>
            <w:r w:rsidRPr="000C7D91">
              <w:rPr>
                <w:noProof/>
              </w:rPr>
              <w:lastRenderedPageBreak/>
              <w:t xml:space="preserve">Human attitudes are also latent as values and associated with specific objects and not in </w:t>
            </w:r>
            <w:r w:rsidR="00887C58" w:rsidRPr="000C7D91">
              <w:rPr>
                <w:noProof/>
              </w:rPr>
              <w:t xml:space="preserve">a </w:t>
            </w:r>
            <w:r w:rsidRPr="000C7D91">
              <w:rPr>
                <w:noProof/>
              </w:rPr>
              <w:t xml:space="preserve">generalised </w:t>
            </w:r>
            <w:r w:rsidRPr="000C7D91">
              <w:rPr>
                <w:noProof/>
              </w:rPr>
              <w:lastRenderedPageBreak/>
              <w:t>manner as values and hence individual attitude changes with the change of context or object</w:t>
            </w:r>
            <w:r w:rsidR="009A5CC0" w:rsidRPr="000C7D91">
              <w:rPr>
                <w:noProof/>
              </w:rPr>
              <w:t>.</w:t>
            </w:r>
          </w:p>
        </w:tc>
      </w:tr>
    </w:tbl>
    <w:p w14:paraId="6DDC6D07" w14:textId="77777777" w:rsidR="00CA6CFB" w:rsidRPr="000C7D91" w:rsidRDefault="00CA6CFB" w:rsidP="0064742C">
      <w:pPr>
        <w:rPr>
          <w:noProof/>
        </w:rPr>
      </w:pPr>
    </w:p>
    <w:p w14:paraId="3D10C599" w14:textId="431B7638" w:rsidR="001E31EF" w:rsidRPr="000C7D91" w:rsidRDefault="00887C58" w:rsidP="00887C58">
      <w:pPr>
        <w:pStyle w:val="Caption"/>
        <w:jc w:val="center"/>
        <w:rPr>
          <w:noProof/>
        </w:rPr>
      </w:pPr>
      <w:bookmarkStart w:id="5" w:name="_Toc38933761"/>
      <w:r w:rsidRPr="000C7D91">
        <w:rPr>
          <w:noProof/>
        </w:rPr>
        <w:t xml:space="preserve">Table </w:t>
      </w:r>
      <w:r w:rsidRPr="000C7D91">
        <w:rPr>
          <w:noProof/>
        </w:rPr>
        <w:fldChar w:fldCharType="begin"/>
      </w:r>
      <w:r w:rsidRPr="000C7D91">
        <w:rPr>
          <w:noProof/>
        </w:rPr>
        <w:instrText xml:space="preserve"> SEQ Table \* ARABIC </w:instrText>
      </w:r>
      <w:r w:rsidRPr="000C7D91">
        <w:rPr>
          <w:noProof/>
        </w:rPr>
        <w:fldChar w:fldCharType="separate"/>
      </w:r>
      <w:r w:rsidRPr="000C7D91">
        <w:rPr>
          <w:noProof/>
        </w:rPr>
        <w:t>1</w:t>
      </w:r>
      <w:r w:rsidRPr="000C7D91">
        <w:rPr>
          <w:noProof/>
        </w:rPr>
        <w:fldChar w:fldCharType="end"/>
      </w:r>
      <w:r w:rsidRPr="000C7D91">
        <w:rPr>
          <w:noProof/>
        </w:rPr>
        <w:t xml:space="preserve">: </w:t>
      </w:r>
      <w:r w:rsidR="00CA6CFB" w:rsidRPr="000C7D91">
        <w:rPr>
          <w:noProof/>
        </w:rPr>
        <w:t>Difference between individual belief, values and attitudes</w:t>
      </w:r>
      <w:bookmarkEnd w:id="5"/>
    </w:p>
    <w:p w14:paraId="21690340" w14:textId="51ED5F9E" w:rsidR="00CA6CFB" w:rsidRPr="000C7D91" w:rsidRDefault="00CA6CFB" w:rsidP="0064742C">
      <w:pPr>
        <w:jc w:val="center"/>
        <w:rPr>
          <w:noProof/>
        </w:rPr>
      </w:pPr>
      <w:r w:rsidRPr="000C7D91">
        <w:rPr>
          <w:noProof/>
        </w:rPr>
        <w:t>Source: (Author)</w:t>
      </w:r>
    </w:p>
    <w:p w14:paraId="1A7A0F43" w14:textId="6676A0B8" w:rsidR="00CA6CFB" w:rsidRPr="000C7D91" w:rsidRDefault="008A0F2B" w:rsidP="0064742C">
      <w:pPr>
        <w:rPr>
          <w:noProof/>
        </w:rPr>
      </w:pPr>
      <w:r w:rsidRPr="000C7D91">
        <w:rPr>
          <w:noProof/>
        </w:rPr>
        <w:t xml:space="preserve">Although beliefs, values and attitudes of an individual are highly connected and remain in harmony, there </w:t>
      </w:r>
      <w:r w:rsidR="00887C58" w:rsidRPr="000C7D91">
        <w:rPr>
          <w:noProof/>
        </w:rPr>
        <w:t>are</w:t>
      </w:r>
      <w:r w:rsidRPr="000C7D91">
        <w:rPr>
          <w:noProof/>
        </w:rPr>
        <w:t xml:space="preserve"> certain distinction</w:t>
      </w:r>
      <w:r w:rsidR="00887C58" w:rsidRPr="000C7D91">
        <w:rPr>
          <w:noProof/>
        </w:rPr>
        <w:t>s</w:t>
      </w:r>
      <w:r w:rsidRPr="000C7D91">
        <w:rPr>
          <w:noProof/>
        </w:rPr>
        <w:t xml:space="preserve"> among them in terms of their position in the behavioural system and nature</w:t>
      </w:r>
      <w:r w:rsidR="00A9545F" w:rsidRPr="000C7D91">
        <w:rPr>
          <w:noProof/>
        </w:rPr>
        <w:t xml:space="preserve"> (Tripathy, 2018)</w:t>
      </w:r>
      <w:r w:rsidRPr="000C7D91">
        <w:rPr>
          <w:noProof/>
        </w:rPr>
        <w:t xml:space="preserve">. </w:t>
      </w:r>
      <w:r w:rsidR="00906560" w:rsidRPr="000C7D91">
        <w:rPr>
          <w:noProof/>
        </w:rPr>
        <w:t xml:space="preserve">For instance, individual beliefs remain in the core of the behavioural system of an individual which determines what that individual thinks about the existence of an object and all the perception that the individual has about that object. Therefore, beliefs are highly generalised whilst the values of an individual are formed within the beliefs of the individual and it is worth noting that </w:t>
      </w:r>
      <w:r w:rsidR="001F1B36" w:rsidRPr="000C7D91">
        <w:rPr>
          <w:noProof/>
        </w:rPr>
        <w:t xml:space="preserve">no individual can perceive a value out of his beliefs. </w:t>
      </w:r>
      <w:r w:rsidR="00210D9C" w:rsidRPr="000C7D91">
        <w:rPr>
          <w:noProof/>
        </w:rPr>
        <w:t xml:space="preserve">Hence the values of an individual are made out of his beliefs regarding certain things which the individual follows as guiding principles to identify what is good and what is bad or what is right and what is wrong. </w:t>
      </w:r>
      <w:r w:rsidR="00D74A10" w:rsidRPr="000C7D91">
        <w:rPr>
          <w:noProof/>
        </w:rPr>
        <w:t>Therefore, the values perceived by an individual is also generalised as the values are reflected in the same manner towards a common object. On the other hand, the attitude of an individual is pointed to specific or any particular objects and therefore, it does not apply as general as beliefs or values</w:t>
      </w:r>
      <w:r w:rsidR="00A9545F" w:rsidRPr="000C7D91">
        <w:rPr>
          <w:noProof/>
        </w:rPr>
        <w:t xml:space="preserve"> (Nair and Stamler, 2013)</w:t>
      </w:r>
      <w:r w:rsidR="00D74A10" w:rsidRPr="000C7D91">
        <w:rPr>
          <w:noProof/>
        </w:rPr>
        <w:t>.  It is worth noting that the individual attitudes are formed by the contribution of beliefs and values of that individual.</w:t>
      </w:r>
    </w:p>
    <w:p w14:paraId="34D9A42B" w14:textId="708CB68F" w:rsidR="0044756E" w:rsidRPr="000C7D91" w:rsidRDefault="00D819BC" w:rsidP="0064742C">
      <w:pPr>
        <w:pStyle w:val="Heading1"/>
        <w:rPr>
          <w:noProof/>
        </w:rPr>
      </w:pPr>
      <w:r w:rsidRPr="000C7D91">
        <w:rPr>
          <w:noProof/>
        </w:rPr>
        <w:br w:type="page"/>
      </w:r>
      <w:bookmarkStart w:id="6" w:name="_Toc39069462"/>
      <w:r w:rsidRPr="000C7D91">
        <w:rPr>
          <w:noProof/>
        </w:rPr>
        <w:lastRenderedPageBreak/>
        <w:t>3. The impact of beliefs, attitudes and value systems in the workplace</w:t>
      </w:r>
      <w:bookmarkEnd w:id="6"/>
    </w:p>
    <w:p w14:paraId="1C6AC34F" w14:textId="7301FD45" w:rsidR="0038032B" w:rsidRPr="000C7D91" w:rsidRDefault="00D74A10" w:rsidP="0064742C">
      <w:pPr>
        <w:rPr>
          <w:noProof/>
        </w:rPr>
      </w:pPr>
      <w:r w:rsidRPr="000C7D91">
        <w:rPr>
          <w:noProof/>
        </w:rPr>
        <w:t>In an organisational setting, an individual employee, with regard to his certain role within the organisation, has to interact with different other individuals, actions and activities both undergone by him or any other person</w:t>
      </w:r>
      <w:r w:rsidR="00A9545F" w:rsidRPr="000C7D91">
        <w:rPr>
          <w:noProof/>
        </w:rPr>
        <w:t xml:space="preserve"> </w:t>
      </w:r>
      <w:r w:rsidR="009A5CC0" w:rsidRPr="000C7D91">
        <w:rPr>
          <w:noProof/>
        </w:rPr>
        <w:t>(Mitchell and Walinga, 2017)</w:t>
      </w:r>
      <w:r w:rsidRPr="000C7D91">
        <w:rPr>
          <w:noProof/>
        </w:rPr>
        <w:t xml:space="preserve">. In this regard, </w:t>
      </w:r>
      <w:r w:rsidR="00BF4D24" w:rsidRPr="000C7D91">
        <w:rPr>
          <w:noProof/>
        </w:rPr>
        <w:t>the behaviour or attitude of the employees towards another object, person or actions are determined by the beliefs and values that the individual perceived regarding that person or object</w:t>
      </w:r>
      <w:r w:rsidR="009A5CC0" w:rsidRPr="000C7D91">
        <w:rPr>
          <w:noProof/>
        </w:rPr>
        <w:t xml:space="preserve">. </w:t>
      </w:r>
      <w:r w:rsidR="00AE58B4" w:rsidRPr="000C7D91">
        <w:rPr>
          <w:noProof/>
        </w:rPr>
        <w:t>Since every employee has different belief and value which makes their behavioural aspects unique from one another and therefore, the perception of the individuals regarding any operations, activities or decisions of the organisation will be different in respect to their beliefs and values</w:t>
      </w:r>
      <w:r w:rsidR="009A5CC0" w:rsidRPr="000C7D91">
        <w:rPr>
          <w:noProof/>
        </w:rPr>
        <w:t xml:space="preserve">. </w:t>
      </w:r>
      <w:r w:rsidR="00AE58B4" w:rsidRPr="000C7D91">
        <w:rPr>
          <w:noProof/>
        </w:rPr>
        <w:t>For instance, an employee will not have a positive attitude towards employee training and development unless he believes that training and development programs improve employee knowledge and skills and therefore contributes in improving organisational productivity and have a perceived value that providing training and development program is the right thing to do in terms of developing employee skills and knowledge</w:t>
      </w:r>
      <w:r w:rsidR="00A9545F" w:rsidRPr="000C7D91">
        <w:rPr>
          <w:noProof/>
        </w:rPr>
        <w:t xml:space="preserve"> (Nair and Stamler, 2013)</w:t>
      </w:r>
      <w:r w:rsidR="00AE58B4" w:rsidRPr="000C7D91">
        <w:rPr>
          <w:noProof/>
        </w:rPr>
        <w:t>.</w:t>
      </w:r>
      <w:r w:rsidR="00FA3CB1" w:rsidRPr="000C7D91">
        <w:rPr>
          <w:noProof/>
        </w:rPr>
        <w:t xml:space="preserve"> </w:t>
      </w:r>
      <w:r w:rsidR="009A5CC0" w:rsidRPr="000C7D91">
        <w:rPr>
          <w:noProof/>
        </w:rPr>
        <w:t>A</w:t>
      </w:r>
      <w:r w:rsidR="00FB2B80" w:rsidRPr="000C7D91">
        <w:rPr>
          <w:noProof/>
        </w:rPr>
        <w:t>s per (Wright</w:t>
      </w:r>
      <w:r w:rsidR="00CB6A80" w:rsidRPr="000C7D91">
        <w:rPr>
          <w:noProof/>
        </w:rPr>
        <w:t xml:space="preserve"> et al.</w:t>
      </w:r>
      <w:r w:rsidR="00FB2B80" w:rsidRPr="000C7D91">
        <w:rPr>
          <w:noProof/>
        </w:rPr>
        <w:t xml:space="preserve">, 2018) </w:t>
      </w:r>
      <w:r w:rsidR="00FA3CB1" w:rsidRPr="000C7D91">
        <w:rPr>
          <w:noProof/>
        </w:rPr>
        <w:t xml:space="preserve">every actions and decision undertaken by an individual is influenced by </w:t>
      </w:r>
      <w:r w:rsidR="0038032B" w:rsidRPr="000C7D91">
        <w:rPr>
          <w:noProof/>
        </w:rPr>
        <w:t>his behaviour which is formed by his beliefs and attitudes on which how an individual respond to certain things depends.</w:t>
      </w:r>
    </w:p>
    <w:p w14:paraId="1D96CBEB" w14:textId="34BBABB4" w:rsidR="006D3917" w:rsidRPr="000C7D91" w:rsidRDefault="006D3917" w:rsidP="00086AE0">
      <w:pPr>
        <w:jc w:val="center"/>
        <w:rPr>
          <w:noProof/>
        </w:rPr>
      </w:pPr>
    </w:p>
    <w:p w14:paraId="32B18AAB" w14:textId="0B18D633" w:rsidR="007145D1" w:rsidRPr="000C7D91" w:rsidRDefault="007145D1" w:rsidP="0064742C">
      <w:pPr>
        <w:jc w:val="center"/>
        <w:rPr>
          <w:noProof/>
        </w:rPr>
      </w:pPr>
    </w:p>
    <w:p w14:paraId="61448FF9" w14:textId="661F7DD3" w:rsidR="00D819BC" w:rsidRPr="000C7D91" w:rsidRDefault="00883150" w:rsidP="0064742C">
      <w:pPr>
        <w:rPr>
          <w:noProof/>
        </w:rPr>
      </w:pPr>
      <w:r w:rsidRPr="000C7D91">
        <w:rPr>
          <w:noProof/>
        </w:rPr>
        <w:t xml:space="preserve">In the role of HR trainee officer, an employee is responsible </w:t>
      </w:r>
      <w:r w:rsidR="00CC3AD1" w:rsidRPr="000C7D91">
        <w:rPr>
          <w:noProof/>
        </w:rPr>
        <w:t>for assisting the HR manager in different HR functions</w:t>
      </w:r>
      <w:r w:rsidR="00A9545F" w:rsidRPr="000C7D91">
        <w:rPr>
          <w:noProof/>
        </w:rPr>
        <w:t xml:space="preserve"> (Kuhn, 2016)</w:t>
      </w:r>
      <w:r w:rsidR="00CC3AD1" w:rsidRPr="000C7D91">
        <w:rPr>
          <w:noProof/>
        </w:rPr>
        <w:t>. In the regard, the particular employee deals with different HR functions including designing employee recruitment and selection programs, motivating employees, resolving problems of the employees, establishing effective communication with the employees, dealing with the employment contracts with the employees and so on</w:t>
      </w:r>
      <w:r w:rsidR="00A9545F" w:rsidRPr="000C7D91">
        <w:rPr>
          <w:noProof/>
        </w:rPr>
        <w:t xml:space="preserve"> (Peaks, 2018)</w:t>
      </w:r>
      <w:r w:rsidR="00CC3AD1" w:rsidRPr="000C7D91">
        <w:rPr>
          <w:noProof/>
        </w:rPr>
        <w:t xml:space="preserve">. </w:t>
      </w:r>
      <w:r w:rsidR="004B3677" w:rsidRPr="000C7D91">
        <w:rPr>
          <w:noProof/>
        </w:rPr>
        <w:t>With regard to performing such organisational role, the HR assistant’s behaviours or other aspects of his behaviours such as beliefs, values and attitudes have potential impacts on his operations and activities</w:t>
      </w:r>
      <w:r w:rsidR="00A9545F" w:rsidRPr="000C7D91">
        <w:rPr>
          <w:noProof/>
        </w:rPr>
        <w:t xml:space="preserve"> (Tracy and Kemp, 2010)</w:t>
      </w:r>
      <w:r w:rsidR="004B3677" w:rsidRPr="000C7D91">
        <w:rPr>
          <w:noProof/>
        </w:rPr>
        <w:t>. Since the employee has to assist in different managerial functions of HR managers which includes planning activities, decision</w:t>
      </w:r>
      <w:r w:rsidR="00887C58" w:rsidRPr="000C7D91">
        <w:rPr>
          <w:noProof/>
        </w:rPr>
        <w:t>-</w:t>
      </w:r>
      <w:r w:rsidR="004B3677" w:rsidRPr="000C7D91">
        <w:rPr>
          <w:noProof/>
        </w:rPr>
        <w:t>making activities and activities associated with processing information within the organisation</w:t>
      </w:r>
      <w:r w:rsidR="00177B0E" w:rsidRPr="000C7D91">
        <w:rPr>
          <w:noProof/>
        </w:rPr>
        <w:t xml:space="preserve"> (Rear, 2020)</w:t>
      </w:r>
      <w:r w:rsidR="004B3677" w:rsidRPr="000C7D91">
        <w:rPr>
          <w:noProof/>
        </w:rPr>
        <w:t xml:space="preserve">. </w:t>
      </w:r>
      <w:r w:rsidR="000F26D2" w:rsidRPr="000C7D91">
        <w:rPr>
          <w:noProof/>
        </w:rPr>
        <w:t>With regard to performing the organisational responsibilities, the preference of the employee regarding making plans and decisions relies highly on the individual behaviour of the employee</w:t>
      </w:r>
      <w:r w:rsidR="00A9545F" w:rsidRPr="000C7D91">
        <w:rPr>
          <w:noProof/>
        </w:rPr>
        <w:t xml:space="preserve"> (Tripathy, 2018)</w:t>
      </w:r>
      <w:r w:rsidR="000F26D2" w:rsidRPr="000C7D91">
        <w:rPr>
          <w:noProof/>
        </w:rPr>
        <w:t xml:space="preserve">. </w:t>
      </w:r>
      <w:r w:rsidR="00D01A75" w:rsidRPr="000C7D91">
        <w:rPr>
          <w:noProof/>
        </w:rPr>
        <w:t xml:space="preserve">For </w:t>
      </w:r>
      <w:r w:rsidR="00D01A75" w:rsidRPr="000C7D91">
        <w:rPr>
          <w:noProof/>
        </w:rPr>
        <w:lastRenderedPageBreak/>
        <w:t xml:space="preserve">instance, an employee </w:t>
      </w:r>
      <w:r w:rsidR="00887C58" w:rsidRPr="000C7D91">
        <w:rPr>
          <w:noProof/>
        </w:rPr>
        <w:t>who has</w:t>
      </w:r>
      <w:r w:rsidR="00D01A75" w:rsidRPr="000C7D91">
        <w:rPr>
          <w:noProof/>
        </w:rPr>
        <w:t xml:space="preserve"> a strong belief that organisational success relies on effective decision making by the higher authority will prefer a democratic organisational culture where decisions are made by the top management rather than active participation of the employees in the </w:t>
      </w:r>
      <w:r w:rsidR="006D1754" w:rsidRPr="000C7D91">
        <w:rPr>
          <w:noProof/>
        </w:rPr>
        <w:t>decision-making</w:t>
      </w:r>
      <w:r w:rsidR="00D01A75" w:rsidRPr="000C7D91">
        <w:rPr>
          <w:noProof/>
        </w:rPr>
        <w:t xml:space="preserve"> process</w:t>
      </w:r>
      <w:r w:rsidR="00A9545F" w:rsidRPr="000C7D91">
        <w:rPr>
          <w:noProof/>
        </w:rPr>
        <w:t xml:space="preserve"> (Tracy and Kemp, 2010)</w:t>
      </w:r>
      <w:r w:rsidR="00D01A75" w:rsidRPr="000C7D91">
        <w:rPr>
          <w:noProof/>
        </w:rPr>
        <w:t>.</w:t>
      </w:r>
      <w:r w:rsidR="00657907" w:rsidRPr="000C7D91">
        <w:rPr>
          <w:noProof/>
        </w:rPr>
        <w:t xml:space="preserve"> In this regard, </w:t>
      </w:r>
      <w:r w:rsidR="00A9545F" w:rsidRPr="000C7D91">
        <w:rPr>
          <w:noProof/>
        </w:rPr>
        <w:t xml:space="preserve">Chatfield (2017) </w:t>
      </w:r>
      <w:r w:rsidR="00657907" w:rsidRPr="000C7D91">
        <w:rPr>
          <w:noProof/>
        </w:rPr>
        <w:t>has provided that “Since each perception or opinion that an individual has or each action or decision made by an individual is influenced by his behavioural aspects, the effectiveness of the performance of an individual employee within an organisation relies on the level of critical thinking of the employee where the behavioural aspects have a huge impact</w:t>
      </w:r>
      <w:r w:rsidR="00A9545F" w:rsidRPr="000C7D91">
        <w:rPr>
          <w:noProof/>
        </w:rPr>
        <w:t xml:space="preserve"> (Kuhn, 2016)</w:t>
      </w:r>
      <w:r w:rsidR="00657907" w:rsidRPr="000C7D91">
        <w:rPr>
          <w:noProof/>
        </w:rPr>
        <w:t xml:space="preserve">. For instance, if an individual employee has </w:t>
      </w:r>
      <w:r w:rsidR="00887C58" w:rsidRPr="000C7D91">
        <w:rPr>
          <w:noProof/>
        </w:rPr>
        <w:t xml:space="preserve">a </w:t>
      </w:r>
      <w:r w:rsidR="00657907" w:rsidRPr="000C7D91">
        <w:rPr>
          <w:noProof/>
        </w:rPr>
        <w:t>positive attitude towards the best practices which can enable the individual to attain specific goals perceived by the organisation, only then the individual employee will consider undertaking those actions or decisions.</w:t>
      </w:r>
    </w:p>
    <w:p w14:paraId="2827A6F5" w14:textId="4353FE16" w:rsidR="00657907" w:rsidRPr="000C7D91" w:rsidRDefault="006D1754" w:rsidP="00A9545F">
      <w:pPr>
        <w:rPr>
          <w:noProof/>
        </w:rPr>
      </w:pPr>
      <w:r w:rsidRPr="000C7D91">
        <w:rPr>
          <w:noProof/>
        </w:rPr>
        <w:t xml:space="preserve">Again, another major factor which has a significant role in organisational effectiveness is </w:t>
      </w:r>
      <w:r w:rsidR="00657907" w:rsidRPr="000C7D91">
        <w:rPr>
          <w:noProof/>
        </w:rPr>
        <w:t>employee relationship which influences different success factors of an organisation including effective communication, reduced employee turnover and increased employee retention and so on</w:t>
      </w:r>
      <w:r w:rsidR="00A9545F" w:rsidRPr="000C7D91">
        <w:rPr>
          <w:noProof/>
        </w:rPr>
        <w:t xml:space="preserve"> (Peaks, 2018)</w:t>
      </w:r>
      <w:r w:rsidR="00657907" w:rsidRPr="000C7D91">
        <w:rPr>
          <w:noProof/>
        </w:rPr>
        <w:t xml:space="preserve">. In terms of </w:t>
      </w:r>
      <w:r w:rsidR="00887C58" w:rsidRPr="000C7D91">
        <w:rPr>
          <w:noProof/>
        </w:rPr>
        <w:t xml:space="preserve">an </w:t>
      </w:r>
      <w:r w:rsidR="00657907" w:rsidRPr="000C7D91">
        <w:rPr>
          <w:noProof/>
        </w:rPr>
        <w:t>employee relationship, the individual behaviour of employees plays a significant role where the relations between employees and employer or among the employee highly relies on the individual behavioural aspects of both the parties</w:t>
      </w:r>
      <w:r w:rsidR="00A9545F" w:rsidRPr="000C7D91">
        <w:rPr>
          <w:noProof/>
        </w:rPr>
        <w:t xml:space="preserve"> (Tripathy, 2018)</w:t>
      </w:r>
      <w:r w:rsidR="00657907" w:rsidRPr="000C7D91">
        <w:rPr>
          <w:noProof/>
        </w:rPr>
        <w:t>. Therefore, it can be said that each action and decisions made by the employees in different organisational level ha</w:t>
      </w:r>
      <w:r w:rsidR="00887C58" w:rsidRPr="000C7D91">
        <w:rPr>
          <w:noProof/>
        </w:rPr>
        <w:t>ve</w:t>
      </w:r>
      <w:r w:rsidR="00657907" w:rsidRPr="000C7D91">
        <w:rPr>
          <w:noProof/>
        </w:rPr>
        <w:t xml:space="preserve"> certain impacts of individual behaviour of the employee which is formed by their beliefs, values and attitudes.</w:t>
      </w:r>
    </w:p>
    <w:p w14:paraId="6690F28F" w14:textId="771B1097" w:rsidR="006D1754" w:rsidRPr="000C7D91" w:rsidRDefault="00657907" w:rsidP="0064742C">
      <w:pPr>
        <w:pStyle w:val="Heading1"/>
        <w:rPr>
          <w:noProof/>
        </w:rPr>
      </w:pPr>
      <w:bookmarkStart w:id="7" w:name="_Toc39069463"/>
      <w:r w:rsidRPr="000C7D91">
        <w:rPr>
          <w:noProof/>
        </w:rPr>
        <w:t>4. Management Theory Relevant to the Organisational Role</w:t>
      </w:r>
      <w:bookmarkEnd w:id="7"/>
    </w:p>
    <w:p w14:paraId="64585ED9" w14:textId="3E02E4F3" w:rsidR="00A671CB" w:rsidRPr="000C7D91" w:rsidRDefault="00A671CB" w:rsidP="0064742C">
      <w:pPr>
        <w:pStyle w:val="Heading2"/>
        <w:rPr>
          <w:noProof/>
          <w:lang w:val="en-GB"/>
        </w:rPr>
      </w:pPr>
      <w:bookmarkStart w:id="8" w:name="_Toc39069464"/>
      <w:r w:rsidRPr="000C7D91">
        <w:rPr>
          <w:noProof/>
          <w:lang w:val="en-GB"/>
        </w:rPr>
        <w:t xml:space="preserve">4.1 </w:t>
      </w:r>
      <w:r w:rsidR="00661FD6" w:rsidRPr="000C7D91">
        <w:rPr>
          <w:noProof/>
          <w:lang w:val="en-GB"/>
        </w:rPr>
        <w:t>McGregor’s XY Theory of Motivation</w:t>
      </w:r>
      <w:bookmarkEnd w:id="8"/>
    </w:p>
    <w:p w14:paraId="10160E61" w14:textId="59BEF557" w:rsidR="00BF523A" w:rsidRPr="000C7D91" w:rsidRDefault="00840007" w:rsidP="0064742C">
      <w:pPr>
        <w:rPr>
          <w:noProof/>
        </w:rPr>
      </w:pPr>
      <w:r w:rsidRPr="000C7D91">
        <w:rPr>
          <w:noProof/>
        </w:rPr>
        <w:t>Since the inception of modern management, there has been several theories and concepts developed by scholars and researchers</w:t>
      </w:r>
      <w:r w:rsidR="00A9545F" w:rsidRPr="000C7D91">
        <w:rPr>
          <w:noProof/>
        </w:rPr>
        <w:t xml:space="preserve"> (Nor</w:t>
      </w:r>
      <w:r w:rsidR="00CB6A80" w:rsidRPr="000C7D91">
        <w:rPr>
          <w:noProof/>
        </w:rPr>
        <w:t xml:space="preserve"> et al.</w:t>
      </w:r>
      <w:r w:rsidR="00A9545F" w:rsidRPr="000C7D91">
        <w:rPr>
          <w:noProof/>
        </w:rPr>
        <w:t>, 2013)</w:t>
      </w:r>
      <w:r w:rsidRPr="000C7D91">
        <w:rPr>
          <w:noProof/>
        </w:rPr>
        <w:t>. Among these theories or models associated with management, McGregor’s XY Theory of Motivation is one of the most significant theories to management which after a long time of its inception has high significance to the managers</w:t>
      </w:r>
      <w:r w:rsidR="0078128B" w:rsidRPr="000C7D91">
        <w:rPr>
          <w:noProof/>
        </w:rPr>
        <w:t xml:space="preserve"> (Gannon and Boguszak, 2013)</w:t>
      </w:r>
      <w:r w:rsidRPr="000C7D91">
        <w:rPr>
          <w:noProof/>
        </w:rPr>
        <w:t>.</w:t>
      </w:r>
      <w:r w:rsidR="00DF29FB" w:rsidRPr="000C7D91">
        <w:rPr>
          <w:noProof/>
        </w:rPr>
        <w:t xml:space="preserve"> In accordance with Greenberg (2010) </w:t>
      </w:r>
      <w:r w:rsidR="008E2E6E" w:rsidRPr="000C7D91">
        <w:rPr>
          <w:noProof/>
        </w:rPr>
        <w:t xml:space="preserve">In this book, ‘The Human Side of Enterprise’ Douglas McGregor pointed out that there </w:t>
      </w:r>
      <w:r w:rsidR="009D6BC8" w:rsidRPr="000C7D91">
        <w:rPr>
          <w:noProof/>
        </w:rPr>
        <w:t>exist</w:t>
      </w:r>
      <w:r w:rsidR="008E2E6E" w:rsidRPr="000C7D91">
        <w:rPr>
          <w:noProof/>
        </w:rPr>
        <w:t xml:space="preserve"> two different approaches to management which an individual may perceive while managing people in an organisation</w:t>
      </w:r>
      <w:r w:rsidR="009D6BC8" w:rsidRPr="000C7D91">
        <w:rPr>
          <w:noProof/>
        </w:rPr>
        <w:t xml:space="preserve"> and these approaches are regarded as theory ‘X’ and Theory ‘Y’ in his study.</w:t>
      </w:r>
      <w:r w:rsidR="00CB6A80" w:rsidRPr="000C7D91">
        <w:rPr>
          <w:noProof/>
        </w:rPr>
        <w:t xml:space="preserve"> The X theory is centralised to the management of an organisation </w:t>
      </w:r>
      <w:r w:rsidR="00CB6A80" w:rsidRPr="000C7D91">
        <w:rPr>
          <w:noProof/>
        </w:rPr>
        <w:lastRenderedPageBreak/>
        <w:t>where the leaders and managers of the organisation follows an authoritarian leadership style and posses a tight control on the employees. Therefore, researchers have found that due to the repressive style there is no development in the organisational employees which results in limited production and a depressed organisational culture. On the other hand, the Y theory of the model denotes to a decentralised power system in the organisation where the leaders and managers undertake a democratic or participative leadership style which is considered liberating and developmental</w:t>
      </w:r>
      <w:r w:rsidR="008B1FA1" w:rsidRPr="000C7D91">
        <w:rPr>
          <w:noProof/>
        </w:rPr>
        <w:t xml:space="preserve"> (Nor et al., 2013)</w:t>
      </w:r>
      <w:r w:rsidR="00CB6A80" w:rsidRPr="000C7D91">
        <w:rPr>
          <w:noProof/>
        </w:rPr>
        <w:t xml:space="preserve">. </w:t>
      </w:r>
      <w:r w:rsidR="009541A2" w:rsidRPr="000C7D91">
        <w:rPr>
          <w:noProof/>
        </w:rPr>
        <w:t>The Y theory focuses on impowering the employees and giving them responsibilities which further leads the organisation to increased organisational achievemen and continuous improvement</w:t>
      </w:r>
      <w:r w:rsidR="00523EE4" w:rsidRPr="000C7D91">
        <w:rPr>
          <w:noProof/>
        </w:rPr>
        <w:t>.</w:t>
      </w:r>
    </w:p>
    <w:p w14:paraId="4775BB95" w14:textId="45C15124" w:rsidR="00840007" w:rsidRPr="000C7D91" w:rsidRDefault="00840007" w:rsidP="00086AE0">
      <w:pPr>
        <w:jc w:val="center"/>
        <w:rPr>
          <w:noProof/>
        </w:rPr>
      </w:pPr>
    </w:p>
    <w:p w14:paraId="55011F7C" w14:textId="499D66E7" w:rsidR="00840007" w:rsidRPr="000C7D91" w:rsidRDefault="009D6BC8" w:rsidP="0064742C">
      <w:pPr>
        <w:rPr>
          <w:noProof/>
        </w:rPr>
      </w:pPr>
      <w:r w:rsidRPr="000C7D91">
        <w:rPr>
          <w:noProof/>
        </w:rPr>
        <w:t xml:space="preserve">In accordance with </w:t>
      </w:r>
      <w:r w:rsidR="00A9545F" w:rsidRPr="000C7D91">
        <w:rPr>
          <w:noProof/>
        </w:rPr>
        <w:t>Nor</w:t>
      </w:r>
      <w:r w:rsidR="008B1FA1" w:rsidRPr="000C7D91">
        <w:rPr>
          <w:noProof/>
        </w:rPr>
        <w:t xml:space="preserve"> et al.</w:t>
      </w:r>
      <w:r w:rsidR="00A9545F" w:rsidRPr="000C7D91">
        <w:rPr>
          <w:noProof/>
        </w:rPr>
        <w:t xml:space="preserve"> (2013) </w:t>
      </w:r>
      <w:r w:rsidRPr="000C7D91">
        <w:rPr>
          <w:noProof/>
        </w:rPr>
        <w:t xml:space="preserve">in the theory XY, McGregor reflected six major ideas among which the first one is that people make certain assumptions about the behaviour of others within an organisation regardless of the awareness of the individual doing so. </w:t>
      </w:r>
      <w:r w:rsidR="00FA4A89" w:rsidRPr="000C7D91">
        <w:rPr>
          <w:noProof/>
        </w:rPr>
        <w:t xml:space="preserve">The second assumption of McGregor </w:t>
      </w:r>
      <w:r w:rsidR="00887C58" w:rsidRPr="000C7D91">
        <w:rPr>
          <w:noProof/>
        </w:rPr>
        <w:t>is</w:t>
      </w:r>
      <w:r w:rsidR="00FA4A89" w:rsidRPr="000C7D91">
        <w:rPr>
          <w:noProof/>
        </w:rPr>
        <w:t xml:space="preserve"> based on different assumptions of managers where he pointed out that human being may have two set</w:t>
      </w:r>
      <w:r w:rsidR="00887C58" w:rsidRPr="000C7D91">
        <w:rPr>
          <w:noProof/>
        </w:rPr>
        <w:t>s</w:t>
      </w:r>
      <w:r w:rsidR="00FA4A89" w:rsidRPr="000C7D91">
        <w:rPr>
          <w:noProof/>
        </w:rPr>
        <w:t xml:space="preserve"> of assumptions and they are an optimistic view or assumption regarded as theory Y in the study of McGregor and a pessimistic view which is regarded as theory X</w:t>
      </w:r>
      <w:r w:rsidR="0078128B" w:rsidRPr="000C7D91">
        <w:rPr>
          <w:noProof/>
        </w:rPr>
        <w:t xml:space="preserve"> (Gannon and Boguszak, 2013)</w:t>
      </w:r>
      <w:r w:rsidR="00FA4A89" w:rsidRPr="000C7D91">
        <w:rPr>
          <w:noProof/>
        </w:rPr>
        <w:t>. In his third assumption, McGregor pointed out three distinct dimensions associated with the assumptions where he outlined that (a) people are inherently lazy or hardworking; (b) people ha</w:t>
      </w:r>
      <w:r w:rsidR="00887C58" w:rsidRPr="000C7D91">
        <w:rPr>
          <w:noProof/>
        </w:rPr>
        <w:t>ve</w:t>
      </w:r>
      <w:r w:rsidR="00FA4A89" w:rsidRPr="000C7D91">
        <w:rPr>
          <w:noProof/>
        </w:rPr>
        <w:t xml:space="preserve"> individual has either a limited or extensive capacity to contribute in the organisation; and (c) people are either untrustworthy and irresponsible or responsible and trustworthy</w:t>
      </w:r>
      <w:r w:rsidR="00DF29FB" w:rsidRPr="000C7D91">
        <w:rPr>
          <w:noProof/>
        </w:rPr>
        <w:t xml:space="preserve"> (Armson and Whiteley, 2010)</w:t>
      </w:r>
      <w:r w:rsidR="00FA4A89" w:rsidRPr="000C7D91">
        <w:rPr>
          <w:noProof/>
        </w:rPr>
        <w:t>. In these dimensions</w:t>
      </w:r>
      <w:r w:rsidR="00887C58" w:rsidRPr="000C7D91">
        <w:rPr>
          <w:noProof/>
        </w:rPr>
        <w:t>,</w:t>
      </w:r>
      <w:r w:rsidR="00FA4A89" w:rsidRPr="000C7D91">
        <w:rPr>
          <w:noProof/>
        </w:rPr>
        <w:t xml:space="preserve"> the positive assumptions about human being signif</w:t>
      </w:r>
      <w:r w:rsidR="00887C58" w:rsidRPr="000C7D91">
        <w:rPr>
          <w:noProof/>
        </w:rPr>
        <w:t>y</w:t>
      </w:r>
      <w:r w:rsidR="00FA4A89" w:rsidRPr="000C7D91">
        <w:rPr>
          <w:noProof/>
        </w:rPr>
        <w:t xml:space="preserve"> that the manager follows theory Y and the negative assumption about people denotes that the organisational manager follows theory X. The fourth assumption of McGregor </w:t>
      </w:r>
      <w:r w:rsidR="008B1FA1" w:rsidRPr="000C7D91">
        <w:rPr>
          <w:noProof/>
        </w:rPr>
        <w:t>provided</w:t>
      </w:r>
      <w:r w:rsidR="00FA4A89" w:rsidRPr="000C7D91">
        <w:rPr>
          <w:noProof/>
        </w:rPr>
        <w:t xml:space="preserve"> that the differences of assumptions among the managers result in</w:t>
      </w:r>
      <w:r w:rsidR="00887C58" w:rsidRPr="000C7D91">
        <w:rPr>
          <w:noProof/>
        </w:rPr>
        <w:t xml:space="preserve"> correspondent</w:t>
      </w:r>
      <w:r w:rsidR="00FA4A89" w:rsidRPr="000C7D91">
        <w:rPr>
          <w:noProof/>
        </w:rPr>
        <w:t xml:space="preserve"> differences in the behaviours of the managers towards the employees</w:t>
      </w:r>
      <w:r w:rsidR="00740E5B" w:rsidRPr="000C7D91">
        <w:rPr>
          <w:noProof/>
        </w:rPr>
        <w:t xml:space="preserve"> (Wright</w:t>
      </w:r>
      <w:r w:rsidR="00CB6A80" w:rsidRPr="000C7D91">
        <w:rPr>
          <w:noProof/>
        </w:rPr>
        <w:t xml:space="preserve"> et al.</w:t>
      </w:r>
      <w:r w:rsidR="00740E5B" w:rsidRPr="000C7D91">
        <w:rPr>
          <w:noProof/>
        </w:rPr>
        <w:t>, 2018)</w:t>
      </w:r>
      <w:r w:rsidR="00FA4A89" w:rsidRPr="000C7D91">
        <w:rPr>
          <w:noProof/>
        </w:rPr>
        <w:t xml:space="preserve">. </w:t>
      </w:r>
      <w:r w:rsidR="009A07D0" w:rsidRPr="000C7D91">
        <w:rPr>
          <w:noProof/>
        </w:rPr>
        <w:t xml:space="preserve">While outlining the impact of this theory on </w:t>
      </w:r>
      <w:r w:rsidR="00887C58" w:rsidRPr="000C7D91">
        <w:rPr>
          <w:noProof/>
        </w:rPr>
        <w:t xml:space="preserve">the </w:t>
      </w:r>
      <w:r w:rsidR="009A07D0" w:rsidRPr="000C7D91">
        <w:rPr>
          <w:noProof/>
        </w:rPr>
        <w:t xml:space="preserve">workforce, </w:t>
      </w:r>
      <w:r w:rsidR="00A9545F" w:rsidRPr="000C7D91">
        <w:rPr>
          <w:noProof/>
        </w:rPr>
        <w:t xml:space="preserve">Morse and Lorsch (2020) </w:t>
      </w:r>
      <w:r w:rsidR="009A07D0" w:rsidRPr="000C7D91">
        <w:rPr>
          <w:noProof/>
        </w:rPr>
        <w:t>ha</w:t>
      </w:r>
      <w:r w:rsidR="00887C58" w:rsidRPr="000C7D91">
        <w:rPr>
          <w:noProof/>
        </w:rPr>
        <w:t>ve</w:t>
      </w:r>
      <w:r w:rsidR="009A07D0" w:rsidRPr="000C7D91">
        <w:rPr>
          <w:noProof/>
        </w:rPr>
        <w:t xml:space="preserve"> outlined that all the decision making and behavioural approach of the managers towards his employees rel</w:t>
      </w:r>
      <w:r w:rsidR="00887C58" w:rsidRPr="000C7D91">
        <w:rPr>
          <w:noProof/>
        </w:rPr>
        <w:t>y</w:t>
      </w:r>
      <w:r w:rsidR="009A07D0" w:rsidRPr="000C7D91">
        <w:rPr>
          <w:noProof/>
        </w:rPr>
        <w:t xml:space="preserve"> on the basic assumption that the manager perceives about his employees and hence influences the managerial activities</w:t>
      </w:r>
      <w:r w:rsidR="00B7055F" w:rsidRPr="000C7D91">
        <w:rPr>
          <w:noProof/>
        </w:rPr>
        <w:t xml:space="preserve"> including his leadership style, motivation and so on and this was pointed out in the fifth assumption of the theory XY. Lastly, the sixth assumption of the theory upholds that “Since the managers are usually unconscious regarding the self-fulfilling nature of their assumptions, there is often a misperception of cause and effect”</w:t>
      </w:r>
      <w:r w:rsidR="00A9545F" w:rsidRPr="000C7D91">
        <w:rPr>
          <w:noProof/>
        </w:rPr>
        <w:t xml:space="preserve"> (Prottas</w:t>
      </w:r>
      <w:r w:rsidR="00CB6A80" w:rsidRPr="000C7D91">
        <w:rPr>
          <w:noProof/>
        </w:rPr>
        <w:t xml:space="preserve"> et al.</w:t>
      </w:r>
      <w:r w:rsidR="00A9545F" w:rsidRPr="000C7D91">
        <w:rPr>
          <w:noProof/>
        </w:rPr>
        <w:t xml:space="preserve">, </w:t>
      </w:r>
      <w:r w:rsidR="00A9545F" w:rsidRPr="000C7D91">
        <w:rPr>
          <w:noProof/>
        </w:rPr>
        <w:lastRenderedPageBreak/>
        <w:t>2016)</w:t>
      </w:r>
      <w:r w:rsidR="00B7055F" w:rsidRPr="000C7D91">
        <w:rPr>
          <w:noProof/>
        </w:rPr>
        <w:t xml:space="preserve">. </w:t>
      </w:r>
      <w:r w:rsidR="008B1FA1" w:rsidRPr="000C7D91">
        <w:rPr>
          <w:noProof/>
        </w:rPr>
        <w:t xml:space="preserve">A </w:t>
      </w:r>
      <w:r w:rsidR="00B7055F" w:rsidRPr="000C7D91">
        <w:rPr>
          <w:noProof/>
        </w:rPr>
        <w:t>manager who believes as per theory X and thinks that the employees are lazy, irresponsible and untrustworthy will think that motivating employees and fulfilling their needs will not improve their performance and hence will be unable to engage the employees more to the operation of the company and has an increased level of employee performance whilst a manager following theory Y will think otherwise and hence will receive the above positive outcomes.</w:t>
      </w:r>
      <w:r w:rsidR="00F61260" w:rsidRPr="000C7D91">
        <w:rPr>
          <w:noProof/>
        </w:rPr>
        <w:t xml:space="preserve"> </w:t>
      </w:r>
      <w:r w:rsidR="0081706F" w:rsidRPr="000C7D91">
        <w:rPr>
          <w:noProof/>
        </w:rPr>
        <w:t xml:space="preserve">In accordance with </w:t>
      </w:r>
      <w:r w:rsidR="00A91A24" w:rsidRPr="000C7D91">
        <w:rPr>
          <w:noProof/>
        </w:rPr>
        <w:t xml:space="preserve">Armson and Whiteley (2010) </w:t>
      </w:r>
      <w:r w:rsidR="0081706F" w:rsidRPr="000C7D91">
        <w:rPr>
          <w:noProof/>
        </w:rPr>
        <w:t>organisational leaders and managers should be following the Y theory of management in order to engage the employees in the operation of the company with equal participation. Such practice increases the responsibility of the employees and make them concentrate on improv</w:t>
      </w:r>
      <w:r w:rsidR="00F364B4" w:rsidRPr="000C7D91">
        <w:rPr>
          <w:noProof/>
        </w:rPr>
        <w:t>ing</w:t>
      </w:r>
      <w:r w:rsidR="0081706F" w:rsidRPr="000C7D91">
        <w:rPr>
          <w:noProof/>
        </w:rPr>
        <w:t xml:space="preserve"> their personal and professional skills and knowledge to achieve more by their operation. </w:t>
      </w:r>
      <w:r w:rsidR="00F364B4" w:rsidRPr="000C7D91">
        <w:rPr>
          <w:noProof/>
        </w:rPr>
        <w:t>On the other hand, some researchers have outlined that organisations should undertake a contingent approach towards motivating the employees where the decisions regarding motivating or directing employee will be taken based on the situation</w:t>
      </w:r>
      <w:r w:rsidR="00A91A24" w:rsidRPr="000C7D91">
        <w:rPr>
          <w:noProof/>
        </w:rPr>
        <w:t xml:space="preserve"> (Gannon and Boguszak, 2013)</w:t>
      </w:r>
      <w:r w:rsidR="00F364B4" w:rsidRPr="000C7D91">
        <w:rPr>
          <w:noProof/>
        </w:rPr>
        <w:t xml:space="preserve">. </w:t>
      </w:r>
      <w:r w:rsidR="008C4697" w:rsidRPr="000C7D91">
        <w:rPr>
          <w:noProof/>
        </w:rPr>
        <w:t>Therefore, the managers and leaders of the organisation will be required to follow both x-theory and y-theory of management based on the existing situation of the company. For instance, at the time of crisis, the managers may be strict with the employees in order to deal with the organisational crisis.</w:t>
      </w:r>
    </w:p>
    <w:p w14:paraId="22F7C965" w14:textId="36E881FE" w:rsidR="00DC76C9" w:rsidRPr="000C7D91" w:rsidRDefault="005E08C7" w:rsidP="0064742C">
      <w:pPr>
        <w:pStyle w:val="Heading2"/>
        <w:rPr>
          <w:noProof/>
          <w:lang w:val="en-GB"/>
        </w:rPr>
      </w:pPr>
      <w:bookmarkStart w:id="9" w:name="_Toc39069465"/>
      <w:r w:rsidRPr="000C7D91">
        <w:rPr>
          <w:noProof/>
          <w:lang w:val="en-GB"/>
        </w:rPr>
        <w:t xml:space="preserve">4.2 </w:t>
      </w:r>
      <w:r w:rsidR="00DC76C9" w:rsidRPr="000C7D91">
        <w:rPr>
          <w:noProof/>
          <w:lang w:val="en-GB"/>
        </w:rPr>
        <w:t>Working under an X-theory employer</w:t>
      </w:r>
      <w:bookmarkEnd w:id="9"/>
    </w:p>
    <w:p w14:paraId="105696C7" w14:textId="1014F32A" w:rsidR="00DC76C9" w:rsidRPr="000C7D91" w:rsidRDefault="005E08C7" w:rsidP="0064742C">
      <w:pPr>
        <w:rPr>
          <w:noProof/>
        </w:rPr>
      </w:pPr>
      <w:r w:rsidRPr="000C7D91">
        <w:rPr>
          <w:noProof/>
        </w:rPr>
        <w:t xml:space="preserve">Under the XY theory of motivation, Douglas McGregor has identified the managers or employers who perceive a negative perception about the employee to be the X-theory employer or manager and in accordance with </w:t>
      </w:r>
      <w:r w:rsidR="00A9545F" w:rsidRPr="000C7D91">
        <w:rPr>
          <w:noProof/>
        </w:rPr>
        <w:t>Prottas</w:t>
      </w:r>
      <w:r w:rsidR="00CB6A80" w:rsidRPr="000C7D91">
        <w:rPr>
          <w:noProof/>
        </w:rPr>
        <w:t xml:space="preserve"> et al.</w:t>
      </w:r>
      <w:r w:rsidR="00A9545F" w:rsidRPr="000C7D91">
        <w:rPr>
          <w:noProof/>
        </w:rPr>
        <w:t xml:space="preserve"> (2016) </w:t>
      </w:r>
      <w:r w:rsidRPr="000C7D91">
        <w:rPr>
          <w:noProof/>
        </w:rPr>
        <w:t>working under such employer or man</w:t>
      </w:r>
      <w:r w:rsidR="00887C58" w:rsidRPr="000C7D91">
        <w:rPr>
          <w:noProof/>
        </w:rPr>
        <w:t>a</w:t>
      </w:r>
      <w:r w:rsidRPr="000C7D91">
        <w:rPr>
          <w:noProof/>
        </w:rPr>
        <w:t xml:space="preserve">ger is very difficult and complex. </w:t>
      </w:r>
      <w:r w:rsidR="00BB4A05" w:rsidRPr="000C7D91">
        <w:rPr>
          <w:noProof/>
        </w:rPr>
        <w:t>But there are certain behaviours of an X-theory manager which can further highlight the expectations of such managers and how an employee can satisfy such managers and convert his assumption about him into positive assumptions.</w:t>
      </w:r>
    </w:p>
    <w:p w14:paraId="3F85A7ED" w14:textId="1BAED54F" w:rsidR="00BB4A05" w:rsidRPr="000C7D91" w:rsidRDefault="00BB4A05" w:rsidP="0064742C">
      <w:pPr>
        <w:rPr>
          <w:noProof/>
        </w:rPr>
      </w:pPr>
      <w:r w:rsidRPr="000C7D91">
        <w:rPr>
          <w:noProof/>
        </w:rPr>
        <w:t>The x-theory managers</w:t>
      </w:r>
      <w:r w:rsidR="00CE1B81" w:rsidRPr="000C7D91">
        <w:rPr>
          <w:noProof/>
        </w:rPr>
        <w:t xml:space="preserve"> in Zara</w:t>
      </w:r>
      <w:r w:rsidRPr="000C7D91">
        <w:rPr>
          <w:noProof/>
        </w:rPr>
        <w:t xml:space="preserve"> are highly goal</w:t>
      </w:r>
      <w:r w:rsidR="00887C58" w:rsidRPr="000C7D91">
        <w:rPr>
          <w:noProof/>
        </w:rPr>
        <w:t>-</w:t>
      </w:r>
      <w:r w:rsidRPr="000C7D91">
        <w:rPr>
          <w:noProof/>
        </w:rPr>
        <w:t xml:space="preserve">oriented and they only focus on the achievement or outcome rather considering the effort or performance which the employee has conveyed on an operation. Therefore, one is required to concentrate on the results or the operation while dealing with him even when they are having a conversation. Hence, </w:t>
      </w:r>
      <w:r w:rsidR="00CE1B81" w:rsidRPr="000C7D91">
        <w:rPr>
          <w:noProof/>
        </w:rPr>
        <w:t>the</w:t>
      </w:r>
      <w:r w:rsidRPr="000C7D91">
        <w:rPr>
          <w:noProof/>
        </w:rPr>
        <w:t xml:space="preserve"> employee</w:t>
      </w:r>
      <w:r w:rsidR="00CE1B81" w:rsidRPr="000C7D91">
        <w:rPr>
          <w:noProof/>
        </w:rPr>
        <w:t>s of Zara</w:t>
      </w:r>
      <w:r w:rsidRPr="000C7D91">
        <w:rPr>
          <w:noProof/>
        </w:rPr>
        <w:t xml:space="preserve"> is also required to deliver the commitment and promises which he has made to the managers o</w:t>
      </w:r>
      <w:r w:rsidR="00887C58" w:rsidRPr="000C7D91">
        <w:rPr>
          <w:noProof/>
        </w:rPr>
        <w:t>f</w:t>
      </w:r>
      <w:r w:rsidRPr="000C7D91">
        <w:rPr>
          <w:noProof/>
        </w:rPr>
        <w:t xml:space="preserve"> the organisations regarding the operations assigned to him. </w:t>
      </w:r>
      <w:r w:rsidR="00777C7B" w:rsidRPr="000C7D91">
        <w:rPr>
          <w:noProof/>
        </w:rPr>
        <w:t>Since the x-theory managers are usually authoritarian, they believe that average employees do not like to work and hence they must be threatened or punished in order to get the job done</w:t>
      </w:r>
      <w:r w:rsidR="00CE1B81" w:rsidRPr="000C7D91">
        <w:rPr>
          <w:noProof/>
        </w:rPr>
        <w:t xml:space="preserve"> (Wesson</w:t>
      </w:r>
      <w:r w:rsidR="00CB6A80" w:rsidRPr="000C7D91">
        <w:rPr>
          <w:noProof/>
        </w:rPr>
        <w:t xml:space="preserve"> </w:t>
      </w:r>
      <w:r w:rsidR="00CB6A80" w:rsidRPr="000C7D91">
        <w:rPr>
          <w:noProof/>
        </w:rPr>
        <w:lastRenderedPageBreak/>
        <w:t>et al.</w:t>
      </w:r>
      <w:r w:rsidR="00CE1B81" w:rsidRPr="000C7D91">
        <w:rPr>
          <w:noProof/>
        </w:rPr>
        <w:t>, 2016)</w:t>
      </w:r>
      <w:r w:rsidR="00777C7B" w:rsidRPr="000C7D91">
        <w:rPr>
          <w:noProof/>
        </w:rPr>
        <w:t xml:space="preserve">. </w:t>
      </w:r>
      <w:r w:rsidR="0078128B" w:rsidRPr="000C7D91">
        <w:rPr>
          <w:noProof/>
        </w:rPr>
        <w:t>Therefore,</w:t>
      </w:r>
      <w:r w:rsidR="00777C7B" w:rsidRPr="000C7D91">
        <w:rPr>
          <w:noProof/>
        </w:rPr>
        <w:t xml:space="preserve"> while working under an x-theory manager, </w:t>
      </w:r>
      <w:r w:rsidR="00CE1B81" w:rsidRPr="000C7D91">
        <w:rPr>
          <w:noProof/>
        </w:rPr>
        <w:t>the</w:t>
      </w:r>
      <w:r w:rsidR="00777C7B" w:rsidRPr="000C7D91">
        <w:rPr>
          <w:noProof/>
        </w:rPr>
        <w:t xml:space="preserve"> employee</w:t>
      </w:r>
      <w:r w:rsidR="00CE1B81" w:rsidRPr="000C7D91">
        <w:rPr>
          <w:noProof/>
        </w:rPr>
        <w:t>s of Zara</w:t>
      </w:r>
      <w:r w:rsidR="00777C7B" w:rsidRPr="000C7D91">
        <w:rPr>
          <w:noProof/>
        </w:rPr>
        <w:t xml:space="preserve"> will encounter more punishments on failing to accomplish tasks than rewards on accomplishing certain tasks</w:t>
      </w:r>
      <w:r w:rsidR="00CE1B81" w:rsidRPr="000C7D91">
        <w:rPr>
          <w:noProof/>
        </w:rPr>
        <w:t xml:space="preserve">. </w:t>
      </w:r>
      <w:r w:rsidR="003537C6" w:rsidRPr="000C7D91">
        <w:rPr>
          <w:noProof/>
        </w:rPr>
        <w:t>This is how the assumptions or belief of the x-theory managers affects their behaviour towards the employees.</w:t>
      </w:r>
    </w:p>
    <w:p w14:paraId="0BA688C5" w14:textId="77267717" w:rsidR="00DC76C9" w:rsidRPr="000C7D91" w:rsidRDefault="005E08C7" w:rsidP="0064742C">
      <w:pPr>
        <w:pStyle w:val="Heading2"/>
        <w:rPr>
          <w:noProof/>
          <w:lang w:val="en-GB"/>
        </w:rPr>
      </w:pPr>
      <w:bookmarkStart w:id="10" w:name="_Toc39069466"/>
      <w:r w:rsidRPr="000C7D91">
        <w:rPr>
          <w:noProof/>
          <w:lang w:val="en-GB"/>
        </w:rPr>
        <w:t xml:space="preserve">4.3 </w:t>
      </w:r>
      <w:r w:rsidR="00DC76C9" w:rsidRPr="000C7D91">
        <w:rPr>
          <w:noProof/>
          <w:lang w:val="en-GB"/>
        </w:rPr>
        <w:t xml:space="preserve">Working for </w:t>
      </w:r>
      <w:r w:rsidRPr="000C7D91">
        <w:rPr>
          <w:noProof/>
          <w:lang w:val="en-GB"/>
        </w:rPr>
        <w:t>a</w:t>
      </w:r>
      <w:r w:rsidR="00DC76C9" w:rsidRPr="000C7D91">
        <w:rPr>
          <w:noProof/>
          <w:lang w:val="en-GB"/>
        </w:rPr>
        <w:t xml:space="preserve"> Y-theory employer</w:t>
      </w:r>
      <w:bookmarkEnd w:id="10"/>
    </w:p>
    <w:p w14:paraId="19B39908" w14:textId="7DB54DCE" w:rsidR="000C605C" w:rsidRPr="000C7D91" w:rsidRDefault="000C3B89" w:rsidP="0064742C">
      <w:pPr>
        <w:rPr>
          <w:noProof/>
        </w:rPr>
      </w:pPr>
      <w:r w:rsidRPr="000C7D91">
        <w:rPr>
          <w:noProof/>
        </w:rPr>
        <w:t xml:space="preserve">In accordance with </w:t>
      </w:r>
      <w:r w:rsidR="00A9545F" w:rsidRPr="000C7D91">
        <w:rPr>
          <w:noProof/>
        </w:rPr>
        <w:t>Prottas</w:t>
      </w:r>
      <w:r w:rsidR="00CB6A80" w:rsidRPr="000C7D91">
        <w:rPr>
          <w:noProof/>
        </w:rPr>
        <w:t xml:space="preserve"> et al.</w:t>
      </w:r>
      <w:r w:rsidR="00A9545F" w:rsidRPr="000C7D91">
        <w:rPr>
          <w:noProof/>
        </w:rPr>
        <w:t xml:space="preserve"> (2016)</w:t>
      </w:r>
      <w:r w:rsidRPr="000C7D91">
        <w:rPr>
          <w:noProof/>
        </w:rPr>
        <w:t xml:space="preserve">, “Working under a y-theory manager is highly convenient and fruitful for an employee since such managers are highly optimistic and employees get a lot of opportunities from such managers in terms of developing their employment knowledge and skills and have better career opportunity as well. </w:t>
      </w:r>
      <w:r w:rsidR="006820D4" w:rsidRPr="000C7D91">
        <w:rPr>
          <w:noProof/>
        </w:rPr>
        <w:t>As outlined by Douglas McGregor that the y-theory managers are more optimistic than that of the y-theory managers and they assume that the employees are rather hardworking and committed and hence the performance level of the employees can be increased by motivating the employees and providing them with appropriate rewards and compensation</w:t>
      </w:r>
      <w:r w:rsidR="00A9545F" w:rsidRPr="000C7D91">
        <w:rPr>
          <w:noProof/>
        </w:rPr>
        <w:t xml:space="preserve"> (Nor</w:t>
      </w:r>
      <w:r w:rsidR="00CB6A80" w:rsidRPr="000C7D91">
        <w:rPr>
          <w:noProof/>
        </w:rPr>
        <w:t xml:space="preserve"> et al.</w:t>
      </w:r>
      <w:r w:rsidR="00A9545F" w:rsidRPr="000C7D91">
        <w:rPr>
          <w:noProof/>
        </w:rPr>
        <w:t>, 2013)</w:t>
      </w:r>
      <w:r w:rsidR="006820D4" w:rsidRPr="000C7D91">
        <w:rPr>
          <w:noProof/>
        </w:rPr>
        <w:t xml:space="preserve">. </w:t>
      </w:r>
      <w:r w:rsidR="001D3CB9" w:rsidRPr="000C7D91">
        <w:rPr>
          <w:noProof/>
        </w:rPr>
        <w:t>Again, the y-theory managers</w:t>
      </w:r>
      <w:r w:rsidR="00CE1B81" w:rsidRPr="000C7D91">
        <w:rPr>
          <w:noProof/>
        </w:rPr>
        <w:t xml:space="preserve"> of Zara</w:t>
      </w:r>
      <w:r w:rsidR="001D3CB9" w:rsidRPr="000C7D91">
        <w:rPr>
          <w:noProof/>
        </w:rPr>
        <w:t xml:space="preserve"> follow the participative leadership style and therefore considers the opinion of the employees as well. </w:t>
      </w:r>
      <w:r w:rsidR="006B6F9C" w:rsidRPr="000C7D91">
        <w:rPr>
          <w:noProof/>
        </w:rPr>
        <w:t>So,</w:t>
      </w:r>
      <w:r w:rsidR="001D3CB9" w:rsidRPr="000C7D91">
        <w:rPr>
          <w:noProof/>
        </w:rPr>
        <w:t xml:space="preserve"> the responsibility in </w:t>
      </w:r>
      <w:r w:rsidR="00CE1B81" w:rsidRPr="000C7D91">
        <w:rPr>
          <w:noProof/>
        </w:rPr>
        <w:t>Zara regarding operating the functions of the company or making decisions</w:t>
      </w:r>
      <w:r w:rsidR="001D3CB9" w:rsidRPr="000C7D91">
        <w:rPr>
          <w:noProof/>
        </w:rPr>
        <w:t xml:space="preserve"> is more decentralised which engages the employees more to the organisation and its objectives. </w:t>
      </w:r>
      <w:r w:rsidR="006B6F9C" w:rsidRPr="000C7D91">
        <w:rPr>
          <w:noProof/>
        </w:rPr>
        <w:t xml:space="preserve">In this regard, </w:t>
      </w:r>
      <w:r w:rsidR="00A9545F" w:rsidRPr="000C7D91">
        <w:rPr>
          <w:noProof/>
        </w:rPr>
        <w:t xml:space="preserve">Morse and Lorsch (2020) </w:t>
      </w:r>
      <w:r w:rsidR="006B6F9C" w:rsidRPr="000C7D91">
        <w:rPr>
          <w:noProof/>
        </w:rPr>
        <w:t>ha</w:t>
      </w:r>
      <w:r w:rsidR="00887C58" w:rsidRPr="000C7D91">
        <w:rPr>
          <w:noProof/>
        </w:rPr>
        <w:t>ve</w:t>
      </w:r>
      <w:r w:rsidR="006B6F9C" w:rsidRPr="000C7D91">
        <w:rPr>
          <w:noProof/>
        </w:rPr>
        <w:t xml:space="preserve"> outlined that the managers following the y-theory can accomplish more by their employees by motivating them.</w:t>
      </w:r>
      <w:r w:rsidR="008A0A79" w:rsidRPr="000C7D91">
        <w:rPr>
          <w:noProof/>
        </w:rPr>
        <w:t xml:space="preserve"> Since the employees</w:t>
      </w:r>
      <w:r w:rsidR="00CE1B81" w:rsidRPr="000C7D91">
        <w:rPr>
          <w:noProof/>
        </w:rPr>
        <w:t xml:space="preserve"> of Zara under a y-theory manager</w:t>
      </w:r>
      <w:r w:rsidR="008A0A79" w:rsidRPr="000C7D91">
        <w:rPr>
          <w:noProof/>
        </w:rPr>
        <w:t xml:space="preserve"> receive more opportunities to develop their skills and knowledge and also have better career opportunities</w:t>
      </w:r>
      <w:r w:rsidR="00CE1B81" w:rsidRPr="000C7D91">
        <w:rPr>
          <w:noProof/>
        </w:rPr>
        <w:t xml:space="preserve"> by applying their intrinsic capabilities in the operation</w:t>
      </w:r>
      <w:r w:rsidR="008A0A79" w:rsidRPr="000C7D91">
        <w:rPr>
          <w:noProof/>
        </w:rPr>
        <w:t xml:space="preserve">, the employee retention in </w:t>
      </w:r>
      <w:r w:rsidR="00927B80" w:rsidRPr="000C7D91">
        <w:rPr>
          <w:noProof/>
        </w:rPr>
        <w:t>the company</w:t>
      </w:r>
      <w:r w:rsidR="008A0A79" w:rsidRPr="000C7D91">
        <w:rPr>
          <w:noProof/>
        </w:rPr>
        <w:t xml:space="preserve"> </w:t>
      </w:r>
      <w:r w:rsidR="00887C58" w:rsidRPr="000C7D91">
        <w:rPr>
          <w:noProof/>
        </w:rPr>
        <w:t>is</w:t>
      </w:r>
      <w:r w:rsidR="008A0A79" w:rsidRPr="000C7D91">
        <w:rPr>
          <w:noProof/>
        </w:rPr>
        <w:t xml:space="preserve"> high and the employee turnover cost is very low which facilitates the organisation to reduce its overhead costs and hence it increases the organisational productivity and profitability as well.</w:t>
      </w:r>
    </w:p>
    <w:p w14:paraId="7EE349D9" w14:textId="77B2BFBA" w:rsidR="006B6F9C" w:rsidRPr="000C7D91" w:rsidRDefault="006B6F9C" w:rsidP="0064742C">
      <w:pPr>
        <w:pStyle w:val="Heading2"/>
        <w:rPr>
          <w:noProof/>
          <w:lang w:val="en-GB"/>
        </w:rPr>
      </w:pPr>
      <w:bookmarkStart w:id="11" w:name="_Toc39069467"/>
      <w:r w:rsidRPr="000C7D91">
        <w:rPr>
          <w:noProof/>
          <w:lang w:val="en-GB"/>
        </w:rPr>
        <w:t>4.4. Impact of McGregor’s XY theory in the workplace</w:t>
      </w:r>
      <w:bookmarkEnd w:id="11"/>
    </w:p>
    <w:p w14:paraId="1F724998" w14:textId="794B7968" w:rsidR="006B6F9C" w:rsidRPr="000C7D91" w:rsidRDefault="00A36009" w:rsidP="0064742C">
      <w:pPr>
        <w:rPr>
          <w:noProof/>
        </w:rPr>
      </w:pPr>
      <w:r w:rsidRPr="000C7D91">
        <w:rPr>
          <w:noProof/>
        </w:rPr>
        <w:t xml:space="preserve">In </w:t>
      </w:r>
      <w:r w:rsidR="009A5CC0" w:rsidRPr="000C7D91">
        <w:rPr>
          <w:noProof/>
        </w:rPr>
        <w:t>Zara</w:t>
      </w:r>
      <w:r w:rsidR="00887C58" w:rsidRPr="000C7D91">
        <w:rPr>
          <w:noProof/>
        </w:rPr>
        <w:t>,</w:t>
      </w:r>
      <w:r w:rsidRPr="000C7D91">
        <w:rPr>
          <w:noProof/>
        </w:rPr>
        <w:t xml:space="preserve"> there are different types of employees working in different organisational role</w:t>
      </w:r>
      <w:r w:rsidR="00887C58" w:rsidRPr="000C7D91">
        <w:rPr>
          <w:noProof/>
        </w:rPr>
        <w:t>s</w:t>
      </w:r>
      <w:r w:rsidRPr="000C7D91">
        <w:rPr>
          <w:noProof/>
        </w:rPr>
        <w:t xml:space="preserve"> who ha</w:t>
      </w:r>
      <w:r w:rsidR="00887C58" w:rsidRPr="000C7D91">
        <w:rPr>
          <w:noProof/>
        </w:rPr>
        <w:t>ve</w:t>
      </w:r>
      <w:r w:rsidRPr="000C7D91">
        <w:rPr>
          <w:noProof/>
        </w:rPr>
        <w:t xml:space="preserve"> different behavioural aspects based on their individual belief, values, attitude and other attributes</w:t>
      </w:r>
      <w:r w:rsidR="0078128B" w:rsidRPr="000C7D91">
        <w:rPr>
          <w:noProof/>
        </w:rPr>
        <w:t xml:space="preserve"> (Armson and Whiteley, 2010)</w:t>
      </w:r>
      <w:r w:rsidRPr="000C7D91">
        <w:rPr>
          <w:noProof/>
        </w:rPr>
        <w:t>. The employees</w:t>
      </w:r>
      <w:r w:rsidR="009A5CC0" w:rsidRPr="000C7D91">
        <w:rPr>
          <w:noProof/>
        </w:rPr>
        <w:t xml:space="preserve"> of Zara</w:t>
      </w:r>
      <w:r w:rsidRPr="000C7D91">
        <w:rPr>
          <w:noProof/>
        </w:rPr>
        <w:t xml:space="preserve"> have to accomplish different operations of the company in terms of attaining the set outcome. </w:t>
      </w:r>
      <w:r w:rsidR="00512294" w:rsidRPr="000C7D91">
        <w:rPr>
          <w:noProof/>
        </w:rPr>
        <w:t xml:space="preserve">In accordance with </w:t>
      </w:r>
      <w:r w:rsidR="00A9545F" w:rsidRPr="000C7D91">
        <w:rPr>
          <w:noProof/>
        </w:rPr>
        <w:t>Tracy and Kemp (2010)</w:t>
      </w:r>
      <w:r w:rsidR="00887C58" w:rsidRPr="000C7D91">
        <w:rPr>
          <w:noProof/>
        </w:rPr>
        <w:t>,</w:t>
      </w:r>
      <w:r w:rsidR="00A9545F" w:rsidRPr="000C7D91">
        <w:rPr>
          <w:noProof/>
        </w:rPr>
        <w:t xml:space="preserve"> </w:t>
      </w:r>
      <w:r w:rsidR="00512294" w:rsidRPr="000C7D91">
        <w:rPr>
          <w:noProof/>
        </w:rPr>
        <w:t>every action and decision made by the managers who accomplishes the decision-making tasks which are to be followed by the employees and th</w:t>
      </w:r>
      <w:r w:rsidR="00887C58" w:rsidRPr="000C7D91">
        <w:rPr>
          <w:noProof/>
        </w:rPr>
        <w:t>ese</w:t>
      </w:r>
      <w:r w:rsidR="00512294" w:rsidRPr="000C7D91">
        <w:rPr>
          <w:noProof/>
        </w:rPr>
        <w:t xml:space="preserve"> decisions or perceived actions of the managers are further influenced by their assumptions</w:t>
      </w:r>
      <w:r w:rsidR="008B1FA1" w:rsidRPr="000C7D91">
        <w:rPr>
          <w:noProof/>
        </w:rPr>
        <w:t xml:space="preserve">. </w:t>
      </w:r>
      <w:r w:rsidR="009A5CC0" w:rsidRPr="000C7D91">
        <w:rPr>
          <w:noProof/>
        </w:rPr>
        <w:t xml:space="preserve">In Zara, the </w:t>
      </w:r>
      <w:r w:rsidR="009A5CC0" w:rsidRPr="000C7D91">
        <w:rPr>
          <w:noProof/>
        </w:rPr>
        <w:lastRenderedPageBreak/>
        <w:t xml:space="preserve">HR manager under whom I was appointed, was highly positive towards the employees and developing their skills and knowledge in order to </w:t>
      </w:r>
      <w:r w:rsidR="004D0E94" w:rsidRPr="000C7D91">
        <w:rPr>
          <w:noProof/>
        </w:rPr>
        <w:t>improve their performance on different organisational operations</w:t>
      </w:r>
      <w:r w:rsidR="00512294" w:rsidRPr="000C7D91">
        <w:rPr>
          <w:noProof/>
        </w:rPr>
        <w:t>.</w:t>
      </w:r>
      <w:r w:rsidR="004D0E94" w:rsidRPr="000C7D91">
        <w:rPr>
          <w:noProof/>
        </w:rPr>
        <w:t xml:space="preserve"> In this regard, we the HR managerial team design several training and development programs including different types of training session</w:t>
      </w:r>
      <w:r w:rsidR="00CE1B81" w:rsidRPr="000C7D91">
        <w:rPr>
          <w:noProof/>
        </w:rPr>
        <w:t>s</w:t>
      </w:r>
      <w:r w:rsidR="004D0E94" w:rsidRPr="000C7D91">
        <w:rPr>
          <w:noProof/>
        </w:rPr>
        <w:t>, organisational workplace, encouraging research activities and so on for the development of employee skills. Under the XY theory of McGregor, such behaviour of the HR management team in Zara is considered as y-theory leadership or management. Such practices undertaken by HR of Zara lead the employees to a developed set of skills and organisational knowledge which further enabled them to improve the outcome of their operation in the company with better performa</w:t>
      </w:r>
      <w:r w:rsidR="00CE1B81" w:rsidRPr="000C7D91">
        <w:rPr>
          <w:noProof/>
        </w:rPr>
        <w:t>nc</w:t>
      </w:r>
      <w:r w:rsidR="004D0E94" w:rsidRPr="000C7D91">
        <w:rPr>
          <w:noProof/>
        </w:rPr>
        <w:t xml:space="preserve">e. </w:t>
      </w:r>
      <w:r w:rsidR="006A48A5" w:rsidRPr="000C7D91">
        <w:rPr>
          <w:noProof/>
        </w:rPr>
        <w:t>Apart from this, the management of Zara also provides rewards and compensation based on the performa</w:t>
      </w:r>
      <w:r w:rsidR="00CE1B81" w:rsidRPr="000C7D91">
        <w:rPr>
          <w:noProof/>
        </w:rPr>
        <w:t>nc</w:t>
      </w:r>
      <w:r w:rsidR="006A48A5" w:rsidRPr="000C7D91">
        <w:rPr>
          <w:noProof/>
        </w:rPr>
        <w:t xml:space="preserve">e level and achievements made by individual employees which </w:t>
      </w:r>
      <w:r w:rsidR="00CE1B81" w:rsidRPr="000C7D91">
        <w:rPr>
          <w:noProof/>
        </w:rPr>
        <w:t>are</w:t>
      </w:r>
      <w:r w:rsidR="006A48A5" w:rsidRPr="000C7D91">
        <w:rPr>
          <w:noProof/>
        </w:rPr>
        <w:t xml:space="preserve"> provided in the form of bonus, promotions etc.</w:t>
      </w:r>
      <w:r w:rsidR="00512294" w:rsidRPr="000C7D91">
        <w:rPr>
          <w:noProof/>
        </w:rPr>
        <w:t xml:space="preserve"> </w:t>
      </w:r>
      <w:r w:rsidR="006A48A5" w:rsidRPr="000C7D91">
        <w:rPr>
          <w:noProof/>
        </w:rPr>
        <w:t xml:space="preserve">Apart from this, Armson and Whiteley (2010) outlined that </w:t>
      </w:r>
      <w:r w:rsidR="00512294" w:rsidRPr="000C7D91">
        <w:rPr>
          <w:noProof/>
        </w:rPr>
        <w:t>the</w:t>
      </w:r>
      <w:r w:rsidR="00887C58" w:rsidRPr="000C7D91">
        <w:rPr>
          <w:noProof/>
        </w:rPr>
        <w:t xml:space="preserve"> </w:t>
      </w:r>
      <w:r w:rsidR="00512294" w:rsidRPr="000C7D91">
        <w:rPr>
          <w:noProof/>
        </w:rPr>
        <w:t xml:space="preserve">y-theory managers </w:t>
      </w:r>
      <w:r w:rsidR="00737DAA" w:rsidRPr="000C7D91">
        <w:rPr>
          <w:noProof/>
        </w:rPr>
        <w:t>support</w:t>
      </w:r>
      <w:r w:rsidR="00512294" w:rsidRPr="000C7D91">
        <w:rPr>
          <w:noProof/>
        </w:rPr>
        <w:t xml:space="preserve"> </w:t>
      </w:r>
      <w:r w:rsidR="00887C58" w:rsidRPr="000C7D91">
        <w:rPr>
          <w:noProof/>
        </w:rPr>
        <w:t xml:space="preserve">the </w:t>
      </w:r>
      <w:r w:rsidR="00512294" w:rsidRPr="000C7D91">
        <w:rPr>
          <w:noProof/>
        </w:rPr>
        <w:t xml:space="preserve">democratic leadership style and hence consider reviewing the opinion of the employees prior to making decisions or active participation of the employees in the </w:t>
      </w:r>
      <w:r w:rsidR="00737DAA" w:rsidRPr="000C7D91">
        <w:rPr>
          <w:noProof/>
        </w:rPr>
        <w:t>decision-making</w:t>
      </w:r>
      <w:r w:rsidR="00512294" w:rsidRPr="000C7D91">
        <w:rPr>
          <w:noProof/>
        </w:rPr>
        <w:t xml:space="preserve"> process.</w:t>
      </w:r>
      <w:r w:rsidR="006A48A5" w:rsidRPr="000C7D91">
        <w:rPr>
          <w:noProof/>
        </w:rPr>
        <w:t xml:space="preserve"> In Zara, while making decisions the opinion of the employees are considered by the managerial body.</w:t>
      </w:r>
      <w:r w:rsidR="00512294" w:rsidRPr="000C7D91">
        <w:rPr>
          <w:noProof/>
        </w:rPr>
        <w:t xml:space="preserve"> </w:t>
      </w:r>
      <w:r w:rsidR="00737DAA" w:rsidRPr="000C7D91">
        <w:rPr>
          <w:noProof/>
        </w:rPr>
        <w:t>Such practice motivates the employees</w:t>
      </w:r>
      <w:r w:rsidR="006A48A5" w:rsidRPr="000C7D91">
        <w:rPr>
          <w:noProof/>
        </w:rPr>
        <w:t xml:space="preserve"> of Zara</w:t>
      </w:r>
      <w:r w:rsidR="00737DAA" w:rsidRPr="000C7D91">
        <w:rPr>
          <w:noProof/>
        </w:rPr>
        <w:t xml:space="preserve"> by triggering their perception as they think themselves as a part of the organisation as their opinion are valued in the organisation. Therefore, the employees</w:t>
      </w:r>
      <w:r w:rsidR="006A48A5" w:rsidRPr="000C7D91">
        <w:rPr>
          <w:noProof/>
        </w:rPr>
        <w:t xml:space="preserve"> of Zara</w:t>
      </w:r>
      <w:r w:rsidR="00737DAA" w:rsidRPr="000C7D91">
        <w:rPr>
          <w:noProof/>
        </w:rPr>
        <w:t xml:space="preserve"> get more engaged </w:t>
      </w:r>
      <w:r w:rsidR="00887C58" w:rsidRPr="000C7D91">
        <w:rPr>
          <w:noProof/>
        </w:rPr>
        <w:t>in</w:t>
      </w:r>
      <w:r w:rsidR="00737DAA" w:rsidRPr="000C7D91">
        <w:rPr>
          <w:noProof/>
        </w:rPr>
        <w:t xml:space="preserve"> the operation of the organisation</w:t>
      </w:r>
      <w:r w:rsidR="006A48A5" w:rsidRPr="000C7D91">
        <w:rPr>
          <w:noProof/>
        </w:rPr>
        <w:t xml:space="preserve"> as people feel more responsible towards which he has planned or decided to do</w:t>
      </w:r>
      <w:r w:rsidR="00737DAA" w:rsidRPr="000C7D91">
        <w:rPr>
          <w:noProof/>
        </w:rPr>
        <w:t>. Moreover, participative ad democratic leadership styles by decentralising the power and engaging the employees</w:t>
      </w:r>
      <w:r w:rsidR="006A48A5" w:rsidRPr="000C7D91">
        <w:rPr>
          <w:noProof/>
        </w:rPr>
        <w:t xml:space="preserve"> of Zara</w:t>
      </w:r>
      <w:r w:rsidR="00737DAA" w:rsidRPr="000C7D91">
        <w:rPr>
          <w:noProof/>
        </w:rPr>
        <w:t xml:space="preserve"> in the </w:t>
      </w:r>
      <w:r w:rsidR="00DF2643" w:rsidRPr="000C7D91">
        <w:rPr>
          <w:noProof/>
        </w:rPr>
        <w:t>decision-making</w:t>
      </w:r>
      <w:r w:rsidR="00737DAA" w:rsidRPr="000C7D91">
        <w:rPr>
          <w:noProof/>
        </w:rPr>
        <w:t xml:space="preserve"> process make the employees</w:t>
      </w:r>
      <w:r w:rsidR="006A48A5" w:rsidRPr="000C7D91">
        <w:rPr>
          <w:noProof/>
        </w:rPr>
        <w:t xml:space="preserve"> of the company</w:t>
      </w:r>
      <w:r w:rsidR="00737DAA" w:rsidRPr="000C7D91">
        <w:rPr>
          <w:noProof/>
        </w:rPr>
        <w:t xml:space="preserve"> more responsible towards the operation of the company which </w:t>
      </w:r>
      <w:r w:rsidR="00DF2643" w:rsidRPr="000C7D91">
        <w:rPr>
          <w:noProof/>
        </w:rPr>
        <w:t xml:space="preserve">influences the employees to give their best in the organisational operation and achieve the maximum outcome. On the other hand, </w:t>
      </w:r>
      <w:r w:rsidR="006A48A5" w:rsidRPr="000C7D91">
        <w:rPr>
          <w:noProof/>
        </w:rPr>
        <w:t>there are some employees in Zara</w:t>
      </w:r>
      <w:r w:rsidR="00DF2643" w:rsidRPr="000C7D91">
        <w:rPr>
          <w:noProof/>
        </w:rPr>
        <w:t xml:space="preserve"> who perceive the x-theory assumption follows the autocratic leadership style where the </w:t>
      </w:r>
      <w:r w:rsidR="006A48A5" w:rsidRPr="000C7D91">
        <w:rPr>
          <w:noProof/>
        </w:rPr>
        <w:t>employees consider that the employees of the company should not be participating in the decision</w:t>
      </w:r>
      <w:r w:rsidR="00CE1B81" w:rsidRPr="000C7D91">
        <w:rPr>
          <w:noProof/>
        </w:rPr>
        <w:t>-</w:t>
      </w:r>
      <w:r w:rsidR="006A48A5" w:rsidRPr="000C7D91">
        <w:rPr>
          <w:noProof/>
        </w:rPr>
        <w:t>making process of the comp</w:t>
      </w:r>
      <w:r w:rsidR="00CE1B81" w:rsidRPr="000C7D91">
        <w:rPr>
          <w:noProof/>
        </w:rPr>
        <w:t>a</w:t>
      </w:r>
      <w:r w:rsidR="006A48A5" w:rsidRPr="000C7D91">
        <w:rPr>
          <w:noProof/>
        </w:rPr>
        <w:t>ny</w:t>
      </w:r>
      <w:r w:rsidR="00F6225D" w:rsidRPr="000C7D91">
        <w:rPr>
          <w:noProof/>
        </w:rPr>
        <w:t xml:space="preserve">. </w:t>
      </w:r>
      <w:r w:rsidR="00956D60" w:rsidRPr="000C7D91">
        <w:rPr>
          <w:noProof/>
        </w:rPr>
        <w:t xml:space="preserve">Therefore, they do not have a positive attitude towards such </w:t>
      </w:r>
      <w:r w:rsidR="00CE1B81" w:rsidRPr="000C7D91">
        <w:rPr>
          <w:noProof/>
        </w:rPr>
        <w:t xml:space="preserve">a </w:t>
      </w:r>
      <w:r w:rsidR="00956D60" w:rsidRPr="000C7D91">
        <w:rPr>
          <w:noProof/>
        </w:rPr>
        <w:t>participative policy of the company. This further demotivates those employees</w:t>
      </w:r>
      <w:r w:rsidR="008D13C5" w:rsidRPr="000C7D91">
        <w:rPr>
          <w:noProof/>
        </w:rPr>
        <w:t xml:space="preserve"> of Zara</w:t>
      </w:r>
      <w:r w:rsidR="00956D60" w:rsidRPr="000C7D91">
        <w:rPr>
          <w:noProof/>
        </w:rPr>
        <w:t xml:space="preserve"> and decreases their engagement towards the operation of the company. </w:t>
      </w:r>
      <w:r w:rsidR="00DF2643" w:rsidRPr="000C7D91">
        <w:rPr>
          <w:noProof/>
        </w:rPr>
        <w:t xml:space="preserve">In such practice, the opinion of the employees </w:t>
      </w:r>
      <w:r w:rsidR="00DA3321" w:rsidRPr="000C7D91">
        <w:rPr>
          <w:noProof/>
        </w:rPr>
        <w:t>is</w:t>
      </w:r>
      <w:r w:rsidR="00DF2643" w:rsidRPr="000C7D91">
        <w:rPr>
          <w:noProof/>
        </w:rPr>
        <w:t xml:space="preserve"> not considered and hence the employees feel less engaged with the organisation </w:t>
      </w:r>
      <w:r w:rsidR="00EE0E99" w:rsidRPr="000C7D91">
        <w:rPr>
          <w:noProof/>
        </w:rPr>
        <w:t>which further reduces the performance level of the employees</w:t>
      </w:r>
      <w:r w:rsidR="008D13C5" w:rsidRPr="000C7D91">
        <w:rPr>
          <w:noProof/>
        </w:rPr>
        <w:t xml:space="preserve"> (Gannon and Boguszak, 2013)</w:t>
      </w:r>
      <w:r w:rsidR="00956D60" w:rsidRPr="000C7D91">
        <w:rPr>
          <w:noProof/>
        </w:rPr>
        <w:t>. Moreover, a huge difference in the opinion and attitude towards other employees have been observed on the employee following x-theory of management and y-theory of management.</w:t>
      </w:r>
    </w:p>
    <w:p w14:paraId="2ED52B11" w14:textId="6F3ECABC" w:rsidR="00E57BD4" w:rsidRPr="000C7D91" w:rsidRDefault="00611082" w:rsidP="0064742C">
      <w:pPr>
        <w:pStyle w:val="Heading2"/>
        <w:rPr>
          <w:noProof/>
          <w:lang w:val="en-GB"/>
        </w:rPr>
      </w:pPr>
      <w:bookmarkStart w:id="12" w:name="_Toc39069468"/>
      <w:r w:rsidRPr="000C7D91">
        <w:rPr>
          <w:noProof/>
          <w:lang w:val="en-GB"/>
        </w:rPr>
        <w:lastRenderedPageBreak/>
        <w:t>4.5 How someone with different beliefs, attitudes and values might interpret the theory differently.</w:t>
      </w:r>
      <w:bookmarkEnd w:id="12"/>
    </w:p>
    <w:p w14:paraId="41273732" w14:textId="3B72C59D" w:rsidR="00927B80" w:rsidRPr="000C7D91" w:rsidRDefault="005013EC" w:rsidP="00CB6A80">
      <w:pPr>
        <w:rPr>
          <w:noProof/>
        </w:rPr>
      </w:pPr>
      <w:r w:rsidRPr="000C7D91">
        <w:rPr>
          <w:noProof/>
        </w:rPr>
        <w:t>It has been mentioned earlier that the behaviour of an employee is formed by different key behavioural aspects including the belief, value and attitude of the employees and the behaviour of the employees are reflected in their actions in the workplace. Based on the assumptions of employee</w:t>
      </w:r>
      <w:r w:rsidR="00CE1B81" w:rsidRPr="000C7D91">
        <w:rPr>
          <w:noProof/>
        </w:rPr>
        <w:t>s</w:t>
      </w:r>
      <w:r w:rsidR="00956D60" w:rsidRPr="000C7D91">
        <w:rPr>
          <w:noProof/>
        </w:rPr>
        <w:t xml:space="preserve"> of Zara</w:t>
      </w:r>
      <w:r w:rsidRPr="000C7D91">
        <w:rPr>
          <w:noProof/>
        </w:rPr>
        <w:t>, the opinion regarding any action or decision will be different which is also upheld in the XY theory of Douglas McGregor</w:t>
      </w:r>
      <w:r w:rsidR="00A9545F" w:rsidRPr="000C7D91">
        <w:rPr>
          <w:noProof/>
        </w:rPr>
        <w:t xml:space="preserve"> (Davis</w:t>
      </w:r>
      <w:r w:rsidR="00CB6A80" w:rsidRPr="000C7D91">
        <w:rPr>
          <w:noProof/>
        </w:rPr>
        <w:t xml:space="preserve"> et al.</w:t>
      </w:r>
      <w:r w:rsidR="00A9545F" w:rsidRPr="000C7D91">
        <w:rPr>
          <w:noProof/>
        </w:rPr>
        <w:t>, 2008)</w:t>
      </w:r>
      <w:r w:rsidRPr="000C7D91">
        <w:rPr>
          <w:noProof/>
        </w:rPr>
        <w:t xml:space="preserve">. </w:t>
      </w:r>
      <w:r w:rsidR="001A4B4B" w:rsidRPr="000C7D91">
        <w:rPr>
          <w:noProof/>
        </w:rPr>
        <w:t>For instance, a pessimistic</w:t>
      </w:r>
      <w:r w:rsidR="00956D60" w:rsidRPr="000C7D91">
        <w:rPr>
          <w:noProof/>
        </w:rPr>
        <w:t xml:space="preserve"> such the HR manager of Zara</w:t>
      </w:r>
      <w:r w:rsidR="001A4B4B" w:rsidRPr="000C7D91">
        <w:rPr>
          <w:noProof/>
        </w:rPr>
        <w:t xml:space="preserve"> following the x-theory, on the failure of an employee to achieve a certain task will punish the employee whilst an optimistic manager who follows the y-theory of motivation will consider such failure as lack of skills of the employee and therefore encourage the employee</w:t>
      </w:r>
      <w:r w:rsidR="00956D60" w:rsidRPr="000C7D91">
        <w:rPr>
          <w:noProof/>
        </w:rPr>
        <w:t>s of the company</w:t>
      </w:r>
      <w:r w:rsidR="001A4B4B" w:rsidRPr="000C7D91">
        <w:rPr>
          <w:noProof/>
        </w:rPr>
        <w:t xml:space="preserve"> to develop </w:t>
      </w:r>
      <w:r w:rsidR="00956D60" w:rsidRPr="000C7D91">
        <w:rPr>
          <w:noProof/>
        </w:rPr>
        <w:t>their</w:t>
      </w:r>
      <w:r w:rsidR="001A4B4B" w:rsidRPr="000C7D91">
        <w:rPr>
          <w:noProof/>
        </w:rPr>
        <w:t xml:space="preserve"> skills to improve </w:t>
      </w:r>
      <w:r w:rsidR="00956D60" w:rsidRPr="000C7D91">
        <w:rPr>
          <w:noProof/>
        </w:rPr>
        <w:t>their</w:t>
      </w:r>
      <w:r w:rsidR="001A4B4B" w:rsidRPr="000C7D91">
        <w:rPr>
          <w:noProof/>
        </w:rPr>
        <w:t xml:space="preserve"> future performance. </w:t>
      </w:r>
      <w:r w:rsidR="004C0EC7" w:rsidRPr="000C7D91">
        <w:rPr>
          <w:noProof/>
        </w:rPr>
        <w:t>Again, the employee</w:t>
      </w:r>
      <w:r w:rsidR="00956D60" w:rsidRPr="000C7D91">
        <w:rPr>
          <w:noProof/>
        </w:rPr>
        <w:t xml:space="preserve"> of Zara</w:t>
      </w:r>
      <w:r w:rsidR="004C0EC7" w:rsidRPr="000C7D91">
        <w:rPr>
          <w:noProof/>
        </w:rPr>
        <w:t xml:space="preserve"> who has a belief that skill and knowledge development of an employee will lead to better organisational performance will arrange appropriate training and development programs for the employee as per their development need. On the other hand, </w:t>
      </w:r>
      <w:r w:rsidR="00956D60" w:rsidRPr="000C7D91">
        <w:rPr>
          <w:noProof/>
        </w:rPr>
        <w:t>an employee of Zara</w:t>
      </w:r>
      <w:r w:rsidR="004C0EC7" w:rsidRPr="000C7D91">
        <w:rPr>
          <w:noProof/>
        </w:rPr>
        <w:t xml:space="preserve"> who doesn’t have positive attitude based on his belief towards training and development program will look for more skilled employees which will further increase the employee turnover</w:t>
      </w:r>
      <w:r w:rsidR="00AB20E1" w:rsidRPr="000C7D91">
        <w:rPr>
          <w:noProof/>
        </w:rPr>
        <w:t xml:space="preserve"> (Gannon and Boguszak, 2013)</w:t>
      </w:r>
      <w:r w:rsidR="004C0EC7" w:rsidRPr="000C7D91">
        <w:rPr>
          <w:noProof/>
        </w:rPr>
        <w:t>. Above all, someone with the belie</w:t>
      </w:r>
      <w:r w:rsidR="00887C58" w:rsidRPr="000C7D91">
        <w:rPr>
          <w:noProof/>
        </w:rPr>
        <w:t>f</w:t>
      </w:r>
      <w:r w:rsidR="004C0EC7" w:rsidRPr="000C7D91">
        <w:rPr>
          <w:noProof/>
        </w:rPr>
        <w:t xml:space="preserve"> that employees will not work unless they are made to do so will prefer theory-x over theory-y and people who believe that employee with high motivation can perform better will prefer the y-theory over the x-theory</w:t>
      </w:r>
      <w:r w:rsidR="00EA40C3" w:rsidRPr="000C7D91">
        <w:rPr>
          <w:noProof/>
        </w:rPr>
        <w:t xml:space="preserve"> (Greenberg, 2010)</w:t>
      </w:r>
      <w:r w:rsidR="004C0EC7" w:rsidRPr="000C7D91">
        <w:rPr>
          <w:noProof/>
        </w:rPr>
        <w:t xml:space="preserve">. </w:t>
      </w:r>
      <w:r w:rsidR="006146BF" w:rsidRPr="000C7D91">
        <w:rPr>
          <w:noProof/>
        </w:rPr>
        <w:t>The difference that one’s belief, values and attitude can make in McGregor’s XY theory is that based on their assumptions regarding the employee they will choose or act according to either theory-x or theory-y.</w:t>
      </w:r>
    </w:p>
    <w:p w14:paraId="6C5E2D55" w14:textId="77777777" w:rsidR="008B1FA1" w:rsidRPr="000C7D91" w:rsidRDefault="008B1FA1">
      <w:pPr>
        <w:spacing w:line="259" w:lineRule="auto"/>
        <w:jc w:val="left"/>
        <w:rPr>
          <w:rFonts w:ascii="Calibri Light" w:eastAsiaTheme="majorEastAsia" w:hAnsi="Calibri Light" w:cstheme="majorBidi"/>
          <w:b/>
          <w:noProof/>
          <w:sz w:val="32"/>
          <w:szCs w:val="32"/>
        </w:rPr>
      </w:pPr>
      <w:r w:rsidRPr="000C7D91">
        <w:rPr>
          <w:noProof/>
        </w:rPr>
        <w:br w:type="page"/>
      </w:r>
    </w:p>
    <w:p w14:paraId="59956F72" w14:textId="5F7D7E2B" w:rsidR="006146BF" w:rsidRPr="000C7D91" w:rsidRDefault="006146BF" w:rsidP="0064742C">
      <w:pPr>
        <w:pStyle w:val="Heading1"/>
        <w:rPr>
          <w:noProof/>
        </w:rPr>
      </w:pPr>
      <w:bookmarkStart w:id="13" w:name="_Toc39069469"/>
      <w:r w:rsidRPr="000C7D91">
        <w:rPr>
          <w:noProof/>
        </w:rPr>
        <w:lastRenderedPageBreak/>
        <w:t>5. Conclusion</w:t>
      </w:r>
      <w:bookmarkEnd w:id="13"/>
    </w:p>
    <w:p w14:paraId="130D1681" w14:textId="24DB1787" w:rsidR="006146BF" w:rsidRPr="000C7D91" w:rsidRDefault="0064742C" w:rsidP="0064742C">
      <w:pPr>
        <w:rPr>
          <w:rFonts w:ascii="Calibri Light" w:eastAsiaTheme="majorEastAsia" w:hAnsi="Calibri Light" w:cstheme="majorBidi"/>
          <w:b/>
          <w:noProof/>
          <w:sz w:val="32"/>
          <w:szCs w:val="32"/>
        </w:rPr>
      </w:pPr>
      <w:r w:rsidRPr="000C7D91">
        <w:rPr>
          <w:noProof/>
        </w:rPr>
        <w:t>Based on the above discussion it can be concluded that the beliefs, values and attitude of an individual affect the behaviour and capacity of the individual which is further reflected by the actions and decisions of that person.</w:t>
      </w:r>
      <w:r w:rsidR="003C7A8D" w:rsidRPr="000C7D91">
        <w:rPr>
          <w:noProof/>
        </w:rPr>
        <w:t xml:space="preserve"> What an individual thinks about an action or decision within the organisation relies on his behavioural attributes and inherent assumptions</w:t>
      </w:r>
      <w:r w:rsidR="009A5CC0" w:rsidRPr="000C7D91">
        <w:rPr>
          <w:noProof/>
        </w:rPr>
        <w:t>.</w:t>
      </w:r>
      <w:r w:rsidR="003C7A8D" w:rsidRPr="000C7D91">
        <w:rPr>
          <w:noProof/>
        </w:rPr>
        <w:t xml:space="preserve"> </w:t>
      </w:r>
      <w:r w:rsidR="003B2423" w:rsidRPr="000C7D91">
        <w:rPr>
          <w:noProof/>
        </w:rPr>
        <w:t>Due to the differences of behaviours of the employees</w:t>
      </w:r>
      <w:r w:rsidR="00887C58" w:rsidRPr="000C7D91">
        <w:rPr>
          <w:noProof/>
        </w:rPr>
        <w:t>,</w:t>
      </w:r>
      <w:r w:rsidR="003B2423" w:rsidRPr="000C7D91">
        <w:rPr>
          <w:noProof/>
        </w:rPr>
        <w:t xml:space="preserve"> there </w:t>
      </w:r>
      <w:r w:rsidR="00887C58" w:rsidRPr="000C7D91">
        <w:rPr>
          <w:noProof/>
        </w:rPr>
        <w:t>is</w:t>
      </w:r>
      <w:r w:rsidR="003B2423" w:rsidRPr="000C7D91">
        <w:rPr>
          <w:noProof/>
        </w:rPr>
        <w:t xml:space="preserve"> disagreement among the managers or employees regarding any action or decision as they support what they perceive which is determined by different behavioural attributes such as belief, values and attitudes. </w:t>
      </w:r>
      <w:r w:rsidR="00A97484" w:rsidRPr="000C7D91">
        <w:rPr>
          <w:noProof/>
        </w:rPr>
        <w:t xml:space="preserve">Therefore, managers are highly required to understand the behavioural aspects of </w:t>
      </w:r>
      <w:r w:rsidR="00887C58" w:rsidRPr="000C7D91">
        <w:rPr>
          <w:noProof/>
        </w:rPr>
        <w:t xml:space="preserve">a </w:t>
      </w:r>
      <w:r w:rsidR="00A97484" w:rsidRPr="000C7D91">
        <w:rPr>
          <w:noProof/>
        </w:rPr>
        <w:t>different individual in order to ensure managing employees effectively.</w:t>
      </w:r>
      <w:r w:rsidR="006146BF" w:rsidRPr="000C7D91">
        <w:rPr>
          <w:noProof/>
        </w:rPr>
        <w:br w:type="page"/>
      </w:r>
    </w:p>
    <w:p w14:paraId="0091AF4B" w14:textId="57392EDF" w:rsidR="005013EC" w:rsidRPr="000C7D91" w:rsidRDefault="006146BF" w:rsidP="0064742C">
      <w:pPr>
        <w:pStyle w:val="Heading1"/>
        <w:rPr>
          <w:noProof/>
        </w:rPr>
      </w:pPr>
      <w:bookmarkStart w:id="14" w:name="_Toc39069470"/>
      <w:r w:rsidRPr="000C7D91">
        <w:rPr>
          <w:noProof/>
        </w:rPr>
        <w:lastRenderedPageBreak/>
        <w:t>6. Reference</w:t>
      </w:r>
      <w:bookmarkEnd w:id="14"/>
    </w:p>
    <w:p w14:paraId="0BA8037E"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Armson, G. and Whiteley, A., (2010). Employees' and managers' accounts of interactive workplace learning. </w:t>
      </w:r>
      <w:r w:rsidRPr="000C7D91">
        <w:rPr>
          <w:i/>
          <w:iCs/>
          <w:noProof/>
          <w:color w:val="000000"/>
          <w:lang w:val="en-GB"/>
        </w:rPr>
        <w:t>Journal of Workplace Learning</w:t>
      </w:r>
      <w:r w:rsidRPr="000C7D91">
        <w:rPr>
          <w:noProof/>
          <w:color w:val="000000"/>
          <w:lang w:val="en-GB"/>
        </w:rPr>
        <w:t>, 22(7), pp.409-427.</w:t>
      </w:r>
    </w:p>
    <w:p w14:paraId="479AAFEC"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Chatfield, T., (2017). </w:t>
      </w:r>
      <w:r w:rsidRPr="000C7D91">
        <w:rPr>
          <w:i/>
          <w:iCs/>
          <w:noProof/>
          <w:color w:val="000000"/>
          <w:lang w:val="en-GB"/>
        </w:rPr>
        <w:t>Critical Thinking</w:t>
      </w:r>
      <w:r w:rsidRPr="000C7D91">
        <w:rPr>
          <w:noProof/>
          <w:color w:val="000000"/>
          <w:lang w:val="en-GB"/>
        </w:rPr>
        <w:t>. Sage Publications.</w:t>
      </w:r>
    </w:p>
    <w:p w14:paraId="145BBE96"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Colquitt, J., LePine, J. and Wesson, M., (2016). </w:t>
      </w:r>
      <w:r w:rsidRPr="000C7D91">
        <w:rPr>
          <w:i/>
          <w:iCs/>
          <w:noProof/>
          <w:color w:val="000000"/>
          <w:lang w:val="en-GB"/>
        </w:rPr>
        <w:t>Organizational Behavior</w:t>
      </w:r>
      <w:r w:rsidRPr="000C7D91">
        <w:rPr>
          <w:noProof/>
          <w:color w:val="000000"/>
          <w:lang w:val="en-GB"/>
        </w:rPr>
        <w:t>. Pearson International.</w:t>
      </w:r>
    </w:p>
    <w:p w14:paraId="1EAB4FC5"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Cottrell, S., (2011). </w:t>
      </w:r>
      <w:r w:rsidRPr="000C7D91">
        <w:rPr>
          <w:i/>
          <w:iCs/>
          <w:noProof/>
          <w:color w:val="000000"/>
          <w:lang w:val="en-GB"/>
        </w:rPr>
        <w:t>Critical Thinking Skills: Developing Effective Analysis And Argument</w:t>
      </w:r>
      <w:r w:rsidRPr="000C7D91">
        <w:rPr>
          <w:noProof/>
          <w:color w:val="000000"/>
          <w:lang w:val="en-GB"/>
        </w:rPr>
        <w:t>. 2nd ed. Basingstoke: Palgrave Macmillan.</w:t>
      </w:r>
    </w:p>
    <w:p w14:paraId="2D1FF2CA"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Crick, R., (2011). Book Review: The Development of Values, Attitudes and Personal Qualities: A Review of Recent Research. </w:t>
      </w:r>
      <w:r w:rsidRPr="000C7D91">
        <w:rPr>
          <w:i/>
          <w:iCs/>
          <w:noProof/>
          <w:color w:val="000000"/>
          <w:lang w:val="en-GB"/>
        </w:rPr>
        <w:t>Journal of Education and Christian Belief</w:t>
      </w:r>
      <w:r w:rsidRPr="000C7D91">
        <w:rPr>
          <w:noProof/>
          <w:color w:val="000000"/>
          <w:lang w:val="en-GB"/>
        </w:rPr>
        <w:t>, 5(1), pp.97-98.</w:t>
      </w:r>
    </w:p>
    <w:p w14:paraId="3DB1E807"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Elliott, C. and Turnbull, S., (2015). </w:t>
      </w:r>
      <w:r w:rsidRPr="000C7D91">
        <w:rPr>
          <w:i/>
          <w:iCs/>
          <w:noProof/>
          <w:color w:val="000000"/>
          <w:lang w:val="en-GB"/>
        </w:rPr>
        <w:t>Critical Thinking In Human Resource Development</w:t>
      </w:r>
      <w:r w:rsidRPr="000C7D91">
        <w:rPr>
          <w:noProof/>
          <w:color w:val="000000"/>
          <w:lang w:val="en-GB"/>
        </w:rPr>
        <w:t>. London: New York.</w:t>
      </w:r>
    </w:p>
    <w:p w14:paraId="6D1F3AAB"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Gannon, D. and Boguszak, A., (2013). DOUGLAS MCGREGOR’S THEORY X AND THEORY Y. </w:t>
      </w:r>
      <w:r w:rsidRPr="000C7D91">
        <w:rPr>
          <w:i/>
          <w:iCs/>
          <w:noProof/>
          <w:color w:val="000000"/>
          <w:lang w:val="en-GB"/>
        </w:rPr>
        <w:t>CRIS - Bulletin of the Centre for Research and Interdisciplinary Study</w:t>
      </w:r>
      <w:r w:rsidRPr="000C7D91">
        <w:rPr>
          <w:noProof/>
          <w:color w:val="000000"/>
          <w:lang w:val="en-GB"/>
        </w:rPr>
        <w:t>, 2013(2), pp.85-93.</w:t>
      </w:r>
    </w:p>
    <w:p w14:paraId="621AA210"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Greenberg, J., (2010). </w:t>
      </w:r>
      <w:r w:rsidRPr="000C7D91">
        <w:rPr>
          <w:i/>
          <w:iCs/>
          <w:noProof/>
          <w:color w:val="000000"/>
          <w:lang w:val="en-GB"/>
        </w:rPr>
        <w:t>Insidious Workplace Behavior</w:t>
      </w:r>
      <w:r w:rsidRPr="000C7D91">
        <w:rPr>
          <w:noProof/>
          <w:color w:val="000000"/>
          <w:lang w:val="en-GB"/>
        </w:rPr>
        <w:t>. Hoboken: Taylor &amp; Francis.</w:t>
      </w:r>
    </w:p>
    <w:p w14:paraId="32C8280A"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Harvey, O., Juhasz, J., Griffin, G. and Gore, E., (2018). Belief Systems and Attitudes toward the Workplace. </w:t>
      </w:r>
      <w:r w:rsidRPr="000C7D91">
        <w:rPr>
          <w:i/>
          <w:iCs/>
          <w:noProof/>
          <w:color w:val="000000"/>
          <w:lang w:val="en-GB"/>
        </w:rPr>
        <w:t>Psychological Reports</w:t>
      </w:r>
      <w:r w:rsidRPr="000C7D91">
        <w:rPr>
          <w:noProof/>
          <w:color w:val="000000"/>
          <w:lang w:val="en-GB"/>
        </w:rPr>
        <w:t>, 82(3_suppl), pp.1139-1143.</w:t>
      </w:r>
    </w:p>
    <w:p w14:paraId="43B4D482"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Kajzer Mitchell, I. and Walinga, J., (2017). The creative imperative: The role of creativity, creative problem solving and insight as key drivers for sustainability. </w:t>
      </w:r>
      <w:r w:rsidRPr="000C7D91">
        <w:rPr>
          <w:i/>
          <w:iCs/>
          <w:noProof/>
          <w:color w:val="000000"/>
          <w:lang w:val="en-GB"/>
        </w:rPr>
        <w:t>Journal of Cleaner Production</w:t>
      </w:r>
      <w:r w:rsidRPr="000C7D91">
        <w:rPr>
          <w:noProof/>
          <w:color w:val="000000"/>
          <w:lang w:val="en-GB"/>
        </w:rPr>
        <w:t>, 140, pp.1872-1884.</w:t>
      </w:r>
    </w:p>
    <w:p w14:paraId="0B496701"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Kopelman, R., Prottas, D. and Davis, A., (2008). Douglas McGregor's Theory X and Y: Toward a Construct-Valid Measure. </w:t>
      </w:r>
      <w:r w:rsidRPr="000C7D91">
        <w:rPr>
          <w:i/>
          <w:iCs/>
          <w:noProof/>
          <w:color w:val="000000"/>
          <w:lang w:val="en-GB"/>
        </w:rPr>
        <w:t>Journal of Managerial Issues</w:t>
      </w:r>
      <w:r w:rsidRPr="000C7D91">
        <w:rPr>
          <w:noProof/>
          <w:color w:val="000000"/>
          <w:lang w:val="en-GB"/>
        </w:rPr>
        <w:t>, 20(2), pp.255-270.</w:t>
      </w:r>
    </w:p>
    <w:p w14:paraId="1A015ACC"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Kuhn, D., (2016). A Role for Reasoning in a Dialogic Approach to Critical Thinking. </w:t>
      </w:r>
      <w:r w:rsidRPr="000C7D91">
        <w:rPr>
          <w:i/>
          <w:iCs/>
          <w:noProof/>
          <w:color w:val="000000"/>
          <w:lang w:val="en-GB"/>
        </w:rPr>
        <w:t>Topoi</w:t>
      </w:r>
      <w:r w:rsidRPr="000C7D91">
        <w:rPr>
          <w:noProof/>
          <w:color w:val="000000"/>
          <w:lang w:val="en-GB"/>
        </w:rPr>
        <w:t>, 37(1), pp.121-128.</w:t>
      </w:r>
    </w:p>
    <w:p w14:paraId="4104F7E3"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 xml:space="preserve">Kumar, R., Mohamed, M., Supian, D. and Nor, M., (2013). The Relationship between McGregor's X-Y Theory Management Style and Fulfillment of Psychological Contract: A </w:t>
      </w:r>
      <w:r w:rsidRPr="000C7D91">
        <w:rPr>
          <w:noProof/>
          <w:color w:val="000000"/>
          <w:lang w:val="en-GB"/>
        </w:rPr>
        <w:lastRenderedPageBreak/>
        <w:t>Literature Review. </w:t>
      </w:r>
      <w:r w:rsidRPr="000C7D91">
        <w:rPr>
          <w:i/>
          <w:iCs/>
          <w:noProof/>
          <w:color w:val="000000"/>
          <w:lang w:val="en-GB"/>
        </w:rPr>
        <w:t>International Journal of Academic Research in Business and Social Sciences</w:t>
      </w:r>
      <w:r w:rsidRPr="000C7D91">
        <w:rPr>
          <w:noProof/>
          <w:color w:val="000000"/>
          <w:lang w:val="en-GB"/>
        </w:rPr>
        <w:t>, [online] 3(5), pp.715-720. Available at: &lt;http://hrmars.com/admin/pics/1922.pdf&gt; [Accessed 27 April 2020].</w:t>
      </w:r>
    </w:p>
    <w:p w14:paraId="76A686A5"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Lawter, L., Kopelman, R. and Prottas, D., (2016). McGregor's Theory X/Y and Job Performance: A Multilevel, Multi-source Analysis. </w:t>
      </w:r>
      <w:r w:rsidRPr="000C7D91">
        <w:rPr>
          <w:i/>
          <w:iCs/>
          <w:noProof/>
          <w:color w:val="000000"/>
          <w:lang w:val="en-GB"/>
        </w:rPr>
        <w:t>Journal of Managerial Issues</w:t>
      </w:r>
      <w:r w:rsidRPr="000C7D91">
        <w:rPr>
          <w:noProof/>
          <w:color w:val="000000"/>
          <w:lang w:val="en-GB"/>
        </w:rPr>
        <w:t>, 27(1-4), pp.84-101.</w:t>
      </w:r>
    </w:p>
    <w:p w14:paraId="229DA843" w14:textId="09D46819"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Lord, R., Klimoski, R. and Kanfer, R., (2012). </w:t>
      </w:r>
      <w:r w:rsidRPr="000C7D91">
        <w:rPr>
          <w:i/>
          <w:iCs/>
          <w:noProof/>
          <w:color w:val="000000"/>
          <w:lang w:val="en-GB"/>
        </w:rPr>
        <w:t>Emotions In The Workplace</w:t>
      </w:r>
      <w:r w:rsidRPr="000C7D91">
        <w:rPr>
          <w:noProof/>
          <w:color w:val="000000"/>
          <w:lang w:val="en-GB"/>
        </w:rPr>
        <w:t>. San Francisco, Calif: Jossey-Bass.</w:t>
      </w:r>
    </w:p>
    <w:p w14:paraId="154CD09C"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Nair, G. and Stamler, L., (2013). A Conceptual Framework for Developing a Critical Thinking Self-Assessment Scale. </w:t>
      </w:r>
      <w:r w:rsidRPr="000C7D91">
        <w:rPr>
          <w:i/>
          <w:iCs/>
          <w:noProof/>
          <w:color w:val="000000"/>
          <w:lang w:val="en-GB"/>
        </w:rPr>
        <w:t>Journal of Nursing Education</w:t>
      </w:r>
      <w:r w:rsidRPr="000C7D91">
        <w:rPr>
          <w:noProof/>
          <w:color w:val="000000"/>
          <w:lang w:val="en-GB"/>
        </w:rPr>
        <w:t>, 52(3), pp.131-138.</w:t>
      </w:r>
    </w:p>
    <w:p w14:paraId="3EEBA1FA"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Noe, R., Hollenbeck, J., Gerhart, B. and Wright, P., (2018). </w:t>
      </w:r>
      <w:r w:rsidRPr="000C7D91">
        <w:rPr>
          <w:i/>
          <w:iCs/>
          <w:noProof/>
          <w:color w:val="000000"/>
          <w:lang w:val="en-GB"/>
        </w:rPr>
        <w:t>Fundamentals Of Human Resource Management</w:t>
      </w:r>
      <w:r w:rsidRPr="000C7D91">
        <w:rPr>
          <w:noProof/>
          <w:color w:val="000000"/>
          <w:lang w:val="en-GB"/>
        </w:rPr>
        <w:t>.</w:t>
      </w:r>
    </w:p>
    <w:p w14:paraId="70B1BB39"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Peaks, P., (2018). Developing Critical Thinking in Perioperative Staff Members. </w:t>
      </w:r>
      <w:r w:rsidRPr="000C7D91">
        <w:rPr>
          <w:i/>
          <w:iCs/>
          <w:noProof/>
          <w:color w:val="000000"/>
          <w:lang w:val="en-GB"/>
        </w:rPr>
        <w:t>AORN Journal</w:t>
      </w:r>
      <w:r w:rsidRPr="000C7D91">
        <w:rPr>
          <w:noProof/>
          <w:color w:val="000000"/>
          <w:lang w:val="en-GB"/>
        </w:rPr>
        <w:t>, 108(1), pp.81-85.</w:t>
      </w:r>
    </w:p>
    <w:p w14:paraId="6D687DE1"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Rear, D., (2020). Persisting values in the Japanese workplace: managerial attitudes towards work skills. </w:t>
      </w:r>
      <w:r w:rsidRPr="000C7D91">
        <w:rPr>
          <w:i/>
          <w:iCs/>
          <w:noProof/>
          <w:color w:val="000000"/>
          <w:lang w:val="en-GB"/>
        </w:rPr>
        <w:t>Japan Forum</w:t>
      </w:r>
      <w:r w:rsidRPr="000C7D91">
        <w:rPr>
          <w:noProof/>
          <w:color w:val="000000"/>
          <w:lang w:val="en-GB"/>
        </w:rPr>
        <w:t>, pp.1-21.</w:t>
      </w:r>
    </w:p>
    <w:p w14:paraId="5CB20A76"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Torrington, D., (2019). </w:t>
      </w:r>
      <w:r w:rsidRPr="000C7D91">
        <w:rPr>
          <w:i/>
          <w:iCs/>
          <w:noProof/>
          <w:color w:val="000000"/>
          <w:lang w:val="en-GB"/>
        </w:rPr>
        <w:t>Fundamentals Of Human Resource Management</w:t>
      </w:r>
      <w:r w:rsidRPr="000C7D91">
        <w:rPr>
          <w:noProof/>
          <w:color w:val="000000"/>
          <w:lang w:val="en-GB"/>
        </w:rPr>
        <w:t>. Harlow: Financial Times Prentice Hall.</w:t>
      </w:r>
    </w:p>
    <w:p w14:paraId="35483619"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Tracy, B. and Kemp, G., (2010). </w:t>
      </w:r>
      <w:r w:rsidRPr="000C7D91">
        <w:rPr>
          <w:i/>
          <w:iCs/>
          <w:noProof/>
          <w:color w:val="000000"/>
          <w:lang w:val="en-GB"/>
        </w:rPr>
        <w:t>Critical Thinking: A Conscious Guide</w:t>
      </w:r>
      <w:r w:rsidRPr="000C7D91">
        <w:rPr>
          <w:noProof/>
          <w:color w:val="000000"/>
          <w:lang w:val="en-GB"/>
        </w:rPr>
        <w:t>. 3rd ed. London: Routledge.</w:t>
      </w:r>
    </w:p>
    <w:p w14:paraId="2E501FC5" w14:textId="77777777" w:rsidR="002D5CB5" w:rsidRPr="000C7D91" w:rsidRDefault="002D5CB5" w:rsidP="002D5CB5">
      <w:pPr>
        <w:pStyle w:val="NormalWeb"/>
        <w:spacing w:before="0" w:beforeAutospacing="0" w:after="180" w:afterAutospacing="0" w:line="360" w:lineRule="auto"/>
        <w:jc w:val="both"/>
        <w:rPr>
          <w:noProof/>
          <w:color w:val="000000"/>
          <w:lang w:val="en-GB"/>
        </w:rPr>
      </w:pPr>
      <w:r w:rsidRPr="000C7D91">
        <w:rPr>
          <w:noProof/>
          <w:color w:val="000000"/>
          <w:lang w:val="en-GB"/>
        </w:rPr>
        <w:t>Tripathy, M., (2018). The role of creative thinking as an imperative tool in communication at workplace pdf. </w:t>
      </w:r>
      <w:r w:rsidRPr="000C7D91">
        <w:rPr>
          <w:i/>
          <w:iCs/>
          <w:noProof/>
          <w:color w:val="000000"/>
          <w:lang w:val="en-GB"/>
        </w:rPr>
        <w:t>Journal of Organizational Culture, Communications and Conflict</w:t>
      </w:r>
      <w:r w:rsidRPr="000C7D91">
        <w:rPr>
          <w:noProof/>
          <w:color w:val="000000"/>
          <w:lang w:val="en-GB"/>
        </w:rPr>
        <w:t>, [online] 22(2), pp.1-7. Available at: &lt;https://www.abacademies.org/abstract/role-of-creative-thinking-as-an-imperative-tool-in-communication-at-workplace-7438.html&gt; [Accessed 27 April 2020].</w:t>
      </w:r>
    </w:p>
    <w:p w14:paraId="2396B63A" w14:textId="77777777" w:rsidR="00FA056D" w:rsidRPr="000C7D91" w:rsidRDefault="00FA056D" w:rsidP="00A9545F">
      <w:pPr>
        <w:pStyle w:val="NormalWeb"/>
        <w:spacing w:before="0" w:beforeAutospacing="0" w:after="180" w:afterAutospacing="0" w:line="360" w:lineRule="auto"/>
        <w:rPr>
          <w:noProof/>
          <w:color w:val="000000"/>
          <w:lang w:val="en-GB"/>
        </w:rPr>
      </w:pPr>
    </w:p>
    <w:p w14:paraId="15577087" w14:textId="77777777" w:rsidR="00657907" w:rsidRPr="000C7D91" w:rsidRDefault="00657907" w:rsidP="0064742C">
      <w:pPr>
        <w:rPr>
          <w:noProof/>
        </w:rPr>
      </w:pPr>
    </w:p>
    <w:sectPr w:rsidR="00657907" w:rsidRPr="000C7D91"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406223" w14:textId="77777777" w:rsidR="000B7EE8" w:rsidRDefault="000B7EE8" w:rsidP="0044756E">
      <w:pPr>
        <w:spacing w:after="0" w:line="240" w:lineRule="auto"/>
      </w:pPr>
      <w:r>
        <w:separator/>
      </w:r>
    </w:p>
  </w:endnote>
  <w:endnote w:type="continuationSeparator" w:id="0">
    <w:p w14:paraId="7D4DBF53" w14:textId="77777777" w:rsidR="000B7EE8" w:rsidRDefault="000B7EE8"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8403920"/>
      <w:docPartObj>
        <w:docPartGallery w:val="Page Numbers (Bottom of Page)"/>
        <w:docPartUnique/>
      </w:docPartObj>
    </w:sdtPr>
    <w:sdtEndPr>
      <w:rPr>
        <w:noProof/>
      </w:rPr>
    </w:sdtEndPr>
    <w:sdtContent>
      <w:p w14:paraId="0B8AAEC9" w14:textId="19695F5B" w:rsidR="006146BF" w:rsidRDefault="006146BF">
        <w:pPr>
          <w:pStyle w:val="Footer"/>
          <w:jc w:val="right"/>
        </w:pPr>
        <w:r>
          <w:fldChar w:fldCharType="begin"/>
        </w:r>
        <w:r>
          <w:instrText xml:space="preserve"> PAGE   \* MERGEFORMAT </w:instrText>
        </w:r>
        <w:r>
          <w:fldChar w:fldCharType="separate"/>
        </w:r>
        <w:r w:rsidR="00086AE0">
          <w:rPr>
            <w:noProof/>
          </w:rPr>
          <w:t>i</w:t>
        </w:r>
        <w:r>
          <w:rPr>
            <w:noProof/>
          </w:rPr>
          <w:fldChar w:fldCharType="end"/>
        </w:r>
      </w:p>
    </w:sdtContent>
  </w:sdt>
  <w:p w14:paraId="019D3D3D" w14:textId="77777777" w:rsidR="006146BF" w:rsidRDefault="006146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8AF750" w14:textId="77777777" w:rsidR="000B7EE8" w:rsidRDefault="000B7EE8" w:rsidP="0044756E">
      <w:pPr>
        <w:spacing w:after="0" w:line="240" w:lineRule="auto"/>
      </w:pPr>
      <w:r>
        <w:separator/>
      </w:r>
    </w:p>
  </w:footnote>
  <w:footnote w:type="continuationSeparator" w:id="0">
    <w:p w14:paraId="76D1813F" w14:textId="77777777" w:rsidR="000B7EE8" w:rsidRDefault="000B7EE8" w:rsidP="004475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56323"/>
    <w:multiLevelType w:val="hybridMultilevel"/>
    <w:tmpl w:val="1AEE5D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7210476"/>
    <w:multiLevelType w:val="hybridMultilevel"/>
    <w:tmpl w:val="922AC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8C7C82"/>
    <w:multiLevelType w:val="hybridMultilevel"/>
    <w:tmpl w:val="A644F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CQjMzExNzQ0MDUxNLIyUdpeDU4uLM/DyQAotaACB1Mu8sAAAA"/>
  </w:docVars>
  <w:rsids>
    <w:rsidRoot w:val="00D4736E"/>
    <w:rsid w:val="00075C28"/>
    <w:rsid w:val="00086AE0"/>
    <w:rsid w:val="000B7EE8"/>
    <w:rsid w:val="000C3B89"/>
    <w:rsid w:val="000C605C"/>
    <w:rsid w:val="000C7D91"/>
    <w:rsid w:val="000F26D2"/>
    <w:rsid w:val="00177B0E"/>
    <w:rsid w:val="001A4B4B"/>
    <w:rsid w:val="001B64C4"/>
    <w:rsid w:val="001D3CB9"/>
    <w:rsid w:val="001E31EF"/>
    <w:rsid w:val="001F1B36"/>
    <w:rsid w:val="00210D9C"/>
    <w:rsid w:val="0022221C"/>
    <w:rsid w:val="002D5CB5"/>
    <w:rsid w:val="00314BB9"/>
    <w:rsid w:val="003537C6"/>
    <w:rsid w:val="0038032B"/>
    <w:rsid w:val="003B2423"/>
    <w:rsid w:val="003C7A8D"/>
    <w:rsid w:val="00402BDE"/>
    <w:rsid w:val="0043076B"/>
    <w:rsid w:val="0044756E"/>
    <w:rsid w:val="00452014"/>
    <w:rsid w:val="004830A5"/>
    <w:rsid w:val="004B3677"/>
    <w:rsid w:val="004C0EC7"/>
    <w:rsid w:val="004D0E94"/>
    <w:rsid w:val="005013EC"/>
    <w:rsid w:val="00512294"/>
    <w:rsid w:val="00523EE4"/>
    <w:rsid w:val="0053254C"/>
    <w:rsid w:val="00537549"/>
    <w:rsid w:val="005C0935"/>
    <w:rsid w:val="005D4145"/>
    <w:rsid w:val="005E08C7"/>
    <w:rsid w:val="005F4BEB"/>
    <w:rsid w:val="00611082"/>
    <w:rsid w:val="006146BF"/>
    <w:rsid w:val="0064742C"/>
    <w:rsid w:val="00657907"/>
    <w:rsid w:val="00661FD6"/>
    <w:rsid w:val="00672E34"/>
    <w:rsid w:val="006779B2"/>
    <w:rsid w:val="006820D4"/>
    <w:rsid w:val="006A48A5"/>
    <w:rsid w:val="006B6F9C"/>
    <w:rsid w:val="006D1754"/>
    <w:rsid w:val="006D3917"/>
    <w:rsid w:val="007145D1"/>
    <w:rsid w:val="00733FE0"/>
    <w:rsid w:val="00737DAA"/>
    <w:rsid w:val="00740E5B"/>
    <w:rsid w:val="00777C7B"/>
    <w:rsid w:val="0078128B"/>
    <w:rsid w:val="007925CE"/>
    <w:rsid w:val="007C4393"/>
    <w:rsid w:val="007E3CF7"/>
    <w:rsid w:val="00806E63"/>
    <w:rsid w:val="0081706F"/>
    <w:rsid w:val="0083274C"/>
    <w:rsid w:val="00840007"/>
    <w:rsid w:val="00883150"/>
    <w:rsid w:val="00887C58"/>
    <w:rsid w:val="00891259"/>
    <w:rsid w:val="00892D0C"/>
    <w:rsid w:val="008A0A79"/>
    <w:rsid w:val="008A0F2B"/>
    <w:rsid w:val="008B1FA1"/>
    <w:rsid w:val="008B261D"/>
    <w:rsid w:val="008C4697"/>
    <w:rsid w:val="008D13C5"/>
    <w:rsid w:val="008E2E6E"/>
    <w:rsid w:val="008E799D"/>
    <w:rsid w:val="00906560"/>
    <w:rsid w:val="00913C8F"/>
    <w:rsid w:val="00927B80"/>
    <w:rsid w:val="00942E4D"/>
    <w:rsid w:val="009541A2"/>
    <w:rsid w:val="00956D60"/>
    <w:rsid w:val="00963C9C"/>
    <w:rsid w:val="009A07D0"/>
    <w:rsid w:val="009A5CC0"/>
    <w:rsid w:val="009D6BC8"/>
    <w:rsid w:val="00A01FC0"/>
    <w:rsid w:val="00A06654"/>
    <w:rsid w:val="00A36009"/>
    <w:rsid w:val="00A37860"/>
    <w:rsid w:val="00A671CB"/>
    <w:rsid w:val="00A91866"/>
    <w:rsid w:val="00A91A24"/>
    <w:rsid w:val="00A9545F"/>
    <w:rsid w:val="00A97484"/>
    <w:rsid w:val="00AB20E1"/>
    <w:rsid w:val="00AE58B4"/>
    <w:rsid w:val="00B25EDE"/>
    <w:rsid w:val="00B33AE0"/>
    <w:rsid w:val="00B7038F"/>
    <w:rsid w:val="00B7055F"/>
    <w:rsid w:val="00B77912"/>
    <w:rsid w:val="00BB4A05"/>
    <w:rsid w:val="00BC276D"/>
    <w:rsid w:val="00BF4D24"/>
    <w:rsid w:val="00BF523A"/>
    <w:rsid w:val="00C35B18"/>
    <w:rsid w:val="00C52976"/>
    <w:rsid w:val="00CA4437"/>
    <w:rsid w:val="00CA6CFB"/>
    <w:rsid w:val="00CB6A80"/>
    <w:rsid w:val="00CC3AD1"/>
    <w:rsid w:val="00CE1B81"/>
    <w:rsid w:val="00D01A75"/>
    <w:rsid w:val="00D02CBE"/>
    <w:rsid w:val="00D4689A"/>
    <w:rsid w:val="00D4736E"/>
    <w:rsid w:val="00D74A10"/>
    <w:rsid w:val="00D819BC"/>
    <w:rsid w:val="00D82816"/>
    <w:rsid w:val="00DA3321"/>
    <w:rsid w:val="00DB4EA0"/>
    <w:rsid w:val="00DC76C9"/>
    <w:rsid w:val="00DF2643"/>
    <w:rsid w:val="00DF29FB"/>
    <w:rsid w:val="00E57BD4"/>
    <w:rsid w:val="00E92134"/>
    <w:rsid w:val="00EA0FEA"/>
    <w:rsid w:val="00EA40C3"/>
    <w:rsid w:val="00EC16C3"/>
    <w:rsid w:val="00EE0E99"/>
    <w:rsid w:val="00F364B4"/>
    <w:rsid w:val="00F46199"/>
    <w:rsid w:val="00F60253"/>
    <w:rsid w:val="00F61260"/>
    <w:rsid w:val="00F6225D"/>
    <w:rsid w:val="00F77B67"/>
    <w:rsid w:val="00FA056D"/>
    <w:rsid w:val="00FA3CB1"/>
    <w:rsid w:val="00FA4A89"/>
    <w:rsid w:val="00FB2B80"/>
    <w:rsid w:val="00FC32F0"/>
    <w:rsid w:val="00FD70A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D819B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819BC"/>
    <w:pPr>
      <w:spacing w:after="100"/>
    </w:pPr>
  </w:style>
  <w:style w:type="character" w:styleId="Hyperlink">
    <w:name w:val="Hyperlink"/>
    <w:basedOn w:val="DefaultParagraphFont"/>
    <w:uiPriority w:val="99"/>
    <w:unhideWhenUsed/>
    <w:rsid w:val="00D819BC"/>
    <w:rPr>
      <w:color w:val="0563C1" w:themeColor="hyperlink"/>
      <w:u w:val="single"/>
    </w:rPr>
  </w:style>
  <w:style w:type="table" w:styleId="TableGrid">
    <w:name w:val="Table Grid"/>
    <w:basedOn w:val="TableNormal"/>
    <w:uiPriority w:val="39"/>
    <w:rsid w:val="008327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5">
    <w:name w:val="Plain Table 5"/>
    <w:basedOn w:val="TableNormal"/>
    <w:uiPriority w:val="45"/>
    <w:rsid w:val="00963C9C"/>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BB4A05"/>
    <w:pPr>
      <w:ind w:left="720"/>
      <w:contextualSpacing/>
    </w:pPr>
  </w:style>
  <w:style w:type="paragraph" w:styleId="TOC2">
    <w:name w:val="toc 2"/>
    <w:basedOn w:val="Normal"/>
    <w:next w:val="Normal"/>
    <w:autoRedefine/>
    <w:uiPriority w:val="39"/>
    <w:unhideWhenUsed/>
    <w:rsid w:val="006146BF"/>
    <w:pPr>
      <w:spacing w:after="100"/>
      <w:ind w:left="240"/>
    </w:pPr>
  </w:style>
  <w:style w:type="paragraph" w:styleId="NormalWeb">
    <w:name w:val="Normal (Web)"/>
    <w:basedOn w:val="Normal"/>
    <w:uiPriority w:val="99"/>
    <w:semiHidden/>
    <w:unhideWhenUsed/>
    <w:rsid w:val="00A9545F"/>
    <w:pPr>
      <w:spacing w:before="100" w:beforeAutospacing="1" w:after="100" w:afterAutospacing="1" w:line="240" w:lineRule="auto"/>
      <w:jc w:val="left"/>
    </w:pPr>
    <w:rPr>
      <w:rFonts w:eastAsia="Times New Roman" w:cs="Times New Roman"/>
      <w:color w:val="auto"/>
      <w:szCs w:val="24"/>
      <w:lang w:val="en-US"/>
    </w:rPr>
  </w:style>
  <w:style w:type="paragraph" w:styleId="TableofFigures">
    <w:name w:val="table of figures"/>
    <w:basedOn w:val="Normal"/>
    <w:next w:val="Normal"/>
    <w:uiPriority w:val="99"/>
    <w:unhideWhenUsed/>
    <w:rsid w:val="00887C58"/>
    <w:pPr>
      <w:spacing w:after="0"/>
    </w:pPr>
  </w:style>
  <w:style w:type="character" w:styleId="CommentReference">
    <w:name w:val="annotation reference"/>
    <w:basedOn w:val="DefaultParagraphFont"/>
    <w:uiPriority w:val="99"/>
    <w:semiHidden/>
    <w:unhideWhenUsed/>
    <w:rsid w:val="00672E34"/>
    <w:rPr>
      <w:sz w:val="16"/>
      <w:szCs w:val="16"/>
    </w:rPr>
  </w:style>
  <w:style w:type="paragraph" w:styleId="CommentText">
    <w:name w:val="annotation text"/>
    <w:basedOn w:val="Normal"/>
    <w:link w:val="CommentTextChar"/>
    <w:uiPriority w:val="99"/>
    <w:semiHidden/>
    <w:unhideWhenUsed/>
    <w:rsid w:val="00672E34"/>
    <w:pPr>
      <w:spacing w:line="240" w:lineRule="auto"/>
    </w:pPr>
    <w:rPr>
      <w:sz w:val="20"/>
      <w:szCs w:val="20"/>
    </w:rPr>
  </w:style>
  <w:style w:type="character" w:customStyle="1" w:styleId="CommentTextChar">
    <w:name w:val="Comment Text Char"/>
    <w:basedOn w:val="DefaultParagraphFont"/>
    <w:link w:val="CommentText"/>
    <w:uiPriority w:val="99"/>
    <w:semiHidden/>
    <w:rsid w:val="00672E34"/>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672E34"/>
    <w:rPr>
      <w:b/>
      <w:bCs/>
    </w:rPr>
  </w:style>
  <w:style w:type="character" w:customStyle="1" w:styleId="CommentSubjectChar">
    <w:name w:val="Comment Subject Char"/>
    <w:basedOn w:val="CommentTextChar"/>
    <w:link w:val="CommentSubject"/>
    <w:uiPriority w:val="99"/>
    <w:semiHidden/>
    <w:rsid w:val="00672E34"/>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672E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E34"/>
    <w:rPr>
      <w:rFonts w:ascii="Segoe UI" w:hAnsi="Segoe UI" w:cs="Segoe UI"/>
      <w:color w:val="000000" w:themeColor="text1"/>
      <w:sz w:val="18"/>
      <w:szCs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D819B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819BC"/>
    <w:pPr>
      <w:spacing w:after="100"/>
    </w:pPr>
  </w:style>
  <w:style w:type="character" w:styleId="Hyperlink">
    <w:name w:val="Hyperlink"/>
    <w:basedOn w:val="DefaultParagraphFont"/>
    <w:uiPriority w:val="99"/>
    <w:unhideWhenUsed/>
    <w:rsid w:val="00D819BC"/>
    <w:rPr>
      <w:color w:val="0563C1" w:themeColor="hyperlink"/>
      <w:u w:val="single"/>
    </w:rPr>
  </w:style>
  <w:style w:type="table" w:styleId="TableGrid">
    <w:name w:val="Table Grid"/>
    <w:basedOn w:val="TableNormal"/>
    <w:uiPriority w:val="39"/>
    <w:rsid w:val="008327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5">
    <w:name w:val="Plain Table 5"/>
    <w:basedOn w:val="TableNormal"/>
    <w:uiPriority w:val="45"/>
    <w:rsid w:val="00963C9C"/>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BB4A05"/>
    <w:pPr>
      <w:ind w:left="720"/>
      <w:contextualSpacing/>
    </w:pPr>
  </w:style>
  <w:style w:type="paragraph" w:styleId="TOC2">
    <w:name w:val="toc 2"/>
    <w:basedOn w:val="Normal"/>
    <w:next w:val="Normal"/>
    <w:autoRedefine/>
    <w:uiPriority w:val="39"/>
    <w:unhideWhenUsed/>
    <w:rsid w:val="006146BF"/>
    <w:pPr>
      <w:spacing w:after="100"/>
      <w:ind w:left="240"/>
    </w:pPr>
  </w:style>
  <w:style w:type="paragraph" w:styleId="NormalWeb">
    <w:name w:val="Normal (Web)"/>
    <w:basedOn w:val="Normal"/>
    <w:uiPriority w:val="99"/>
    <w:semiHidden/>
    <w:unhideWhenUsed/>
    <w:rsid w:val="00A9545F"/>
    <w:pPr>
      <w:spacing w:before="100" w:beforeAutospacing="1" w:after="100" w:afterAutospacing="1" w:line="240" w:lineRule="auto"/>
      <w:jc w:val="left"/>
    </w:pPr>
    <w:rPr>
      <w:rFonts w:eastAsia="Times New Roman" w:cs="Times New Roman"/>
      <w:color w:val="auto"/>
      <w:szCs w:val="24"/>
      <w:lang w:val="en-US"/>
    </w:rPr>
  </w:style>
  <w:style w:type="paragraph" w:styleId="TableofFigures">
    <w:name w:val="table of figures"/>
    <w:basedOn w:val="Normal"/>
    <w:next w:val="Normal"/>
    <w:uiPriority w:val="99"/>
    <w:unhideWhenUsed/>
    <w:rsid w:val="00887C58"/>
    <w:pPr>
      <w:spacing w:after="0"/>
    </w:pPr>
  </w:style>
  <w:style w:type="character" w:styleId="CommentReference">
    <w:name w:val="annotation reference"/>
    <w:basedOn w:val="DefaultParagraphFont"/>
    <w:uiPriority w:val="99"/>
    <w:semiHidden/>
    <w:unhideWhenUsed/>
    <w:rsid w:val="00672E34"/>
    <w:rPr>
      <w:sz w:val="16"/>
      <w:szCs w:val="16"/>
    </w:rPr>
  </w:style>
  <w:style w:type="paragraph" w:styleId="CommentText">
    <w:name w:val="annotation text"/>
    <w:basedOn w:val="Normal"/>
    <w:link w:val="CommentTextChar"/>
    <w:uiPriority w:val="99"/>
    <w:semiHidden/>
    <w:unhideWhenUsed/>
    <w:rsid w:val="00672E34"/>
    <w:pPr>
      <w:spacing w:line="240" w:lineRule="auto"/>
    </w:pPr>
    <w:rPr>
      <w:sz w:val="20"/>
      <w:szCs w:val="20"/>
    </w:rPr>
  </w:style>
  <w:style w:type="character" w:customStyle="1" w:styleId="CommentTextChar">
    <w:name w:val="Comment Text Char"/>
    <w:basedOn w:val="DefaultParagraphFont"/>
    <w:link w:val="CommentText"/>
    <w:uiPriority w:val="99"/>
    <w:semiHidden/>
    <w:rsid w:val="00672E34"/>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672E34"/>
    <w:rPr>
      <w:b/>
      <w:bCs/>
    </w:rPr>
  </w:style>
  <w:style w:type="character" w:customStyle="1" w:styleId="CommentSubjectChar">
    <w:name w:val="Comment Subject Char"/>
    <w:basedOn w:val="CommentTextChar"/>
    <w:link w:val="CommentSubject"/>
    <w:uiPriority w:val="99"/>
    <w:semiHidden/>
    <w:rsid w:val="00672E34"/>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672E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E34"/>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380697">
      <w:bodyDiv w:val="1"/>
      <w:marLeft w:val="0"/>
      <w:marRight w:val="0"/>
      <w:marTop w:val="0"/>
      <w:marBottom w:val="0"/>
      <w:divBdr>
        <w:top w:val="none" w:sz="0" w:space="0" w:color="auto"/>
        <w:left w:val="none" w:sz="0" w:space="0" w:color="auto"/>
        <w:bottom w:val="none" w:sz="0" w:space="0" w:color="auto"/>
        <w:right w:val="none" w:sz="0" w:space="0" w:color="auto"/>
      </w:divBdr>
    </w:div>
    <w:div w:id="153584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EC0B60-A3FC-4C3B-9FF9-58B8FBD0C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4730</Words>
  <Characters>26963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2020-05-12T16:25:00Z</dcterms:created>
  <dcterms:modified xsi:type="dcterms:W3CDTF">2020-05-12T16:25:00Z</dcterms:modified>
</cp:coreProperties>
</file>