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04A057" w14:textId="55945E68" w:rsidR="008E3E28" w:rsidRDefault="00630AEE" w:rsidP="008E3E28">
      <w:pPr>
        <w:jc w:val="center"/>
        <w:rPr>
          <w:b/>
          <w:bCs/>
          <w:sz w:val="28"/>
          <w:szCs w:val="28"/>
          <w:u w:val="single"/>
          <w:lang w:val="en-GB"/>
        </w:rPr>
      </w:pPr>
      <w:r>
        <w:rPr>
          <w:b/>
          <w:bCs/>
          <w:sz w:val="28"/>
          <w:szCs w:val="28"/>
          <w:u w:val="single"/>
          <w:lang w:val="en-GB"/>
        </w:rPr>
        <w:t>What effect did</w:t>
      </w:r>
      <w:r w:rsidR="00530C30">
        <w:rPr>
          <w:b/>
          <w:bCs/>
          <w:sz w:val="28"/>
          <w:szCs w:val="28"/>
          <w:u w:val="single"/>
          <w:lang w:val="en-GB"/>
        </w:rPr>
        <w:t xml:space="preserve"> the</w:t>
      </w:r>
      <w:r w:rsidR="008E3E28" w:rsidRPr="008E3E28">
        <w:rPr>
          <w:b/>
          <w:bCs/>
          <w:sz w:val="28"/>
          <w:szCs w:val="28"/>
          <w:u w:val="single"/>
          <w:lang w:val="en-GB"/>
        </w:rPr>
        <w:t xml:space="preserve"> Glyndŵr Rebellion</w:t>
      </w:r>
      <w:r>
        <w:rPr>
          <w:b/>
          <w:bCs/>
          <w:sz w:val="28"/>
          <w:szCs w:val="28"/>
          <w:u w:val="single"/>
          <w:lang w:val="en-GB"/>
        </w:rPr>
        <w:t xml:space="preserve"> have on</w:t>
      </w:r>
      <w:r w:rsidR="008E3E28" w:rsidRPr="008E3E28">
        <w:rPr>
          <w:b/>
          <w:bCs/>
          <w:sz w:val="28"/>
          <w:szCs w:val="28"/>
          <w:u w:val="single"/>
          <w:lang w:val="en-GB"/>
        </w:rPr>
        <w:t xml:space="preserve"> Wales</w:t>
      </w:r>
      <w:r w:rsidR="00530C30">
        <w:rPr>
          <w:b/>
          <w:bCs/>
          <w:sz w:val="28"/>
          <w:szCs w:val="28"/>
          <w:u w:val="single"/>
          <w:lang w:val="en-GB"/>
        </w:rPr>
        <w:t xml:space="preserve"> and its people?</w:t>
      </w:r>
    </w:p>
    <w:p w14:paraId="14B70F8A" w14:textId="77777777" w:rsidR="008E3E28" w:rsidRDefault="008E3E28" w:rsidP="008E3E28">
      <w:pPr>
        <w:jc w:val="center"/>
        <w:rPr>
          <w:b/>
          <w:bCs/>
          <w:sz w:val="28"/>
          <w:szCs w:val="28"/>
          <w:u w:val="single"/>
          <w:lang w:val="en-GB"/>
        </w:rPr>
      </w:pPr>
    </w:p>
    <w:p w14:paraId="04BA7EE2" w14:textId="53913FE3" w:rsidR="008E3E28" w:rsidRDefault="008E3E28" w:rsidP="008E3E28">
      <w:pPr>
        <w:rPr>
          <w:sz w:val="28"/>
          <w:szCs w:val="28"/>
          <w:lang w:val="en-GB"/>
        </w:rPr>
      </w:pPr>
      <w:r>
        <w:rPr>
          <w:sz w:val="28"/>
          <w:szCs w:val="28"/>
          <w:lang w:val="en-GB"/>
        </w:rPr>
        <w:t xml:space="preserve">I have chosen this topic for my question as </w:t>
      </w:r>
      <w:r w:rsidRPr="008E3E28">
        <w:rPr>
          <w:sz w:val="28"/>
          <w:szCs w:val="28"/>
          <w:lang w:val="en-GB"/>
        </w:rPr>
        <w:t>Glyndŵr</w:t>
      </w:r>
      <w:r w:rsidR="00530C30">
        <w:rPr>
          <w:sz w:val="28"/>
          <w:szCs w:val="28"/>
          <w:lang w:val="en-GB"/>
        </w:rPr>
        <w:t xml:space="preserve">, his uprising and disappearance </w:t>
      </w:r>
      <w:r w:rsidR="00243DE7">
        <w:rPr>
          <w:sz w:val="28"/>
          <w:szCs w:val="28"/>
          <w:lang w:val="en-GB"/>
        </w:rPr>
        <w:t>has always a figure of great interest to me. Despite the Welsh</w:t>
      </w:r>
      <w:r w:rsidR="00F50AC1">
        <w:rPr>
          <w:sz w:val="28"/>
          <w:szCs w:val="28"/>
          <w:lang w:val="en-GB"/>
        </w:rPr>
        <w:t xml:space="preserve"> noble, later</w:t>
      </w:r>
      <w:r w:rsidR="00243DE7">
        <w:rPr>
          <w:sz w:val="28"/>
          <w:szCs w:val="28"/>
          <w:lang w:val="en-GB"/>
        </w:rPr>
        <w:t xml:space="preserve"> prince ultimately failing in his goals to liberate Wales and establish a true nation for the Welsh, to this day he is still remembered fondly as the last true Welsh monarch and father of modern Wales.</w:t>
      </w:r>
      <w:r w:rsidR="00F50AC1">
        <w:rPr>
          <w:sz w:val="28"/>
          <w:szCs w:val="28"/>
          <w:lang w:val="en-GB"/>
        </w:rPr>
        <w:t xml:space="preserve"> Many independence groups have adopted </w:t>
      </w:r>
      <w:r w:rsidR="00F50AC1" w:rsidRPr="008E3E28">
        <w:rPr>
          <w:sz w:val="28"/>
          <w:szCs w:val="28"/>
          <w:lang w:val="en-GB"/>
        </w:rPr>
        <w:t>Glyndŵr</w:t>
      </w:r>
      <w:r w:rsidR="00F50AC1">
        <w:rPr>
          <w:sz w:val="28"/>
          <w:szCs w:val="28"/>
          <w:lang w:val="en-GB"/>
        </w:rPr>
        <w:t xml:space="preserve"> as a type of mascot to remind the Welsh of how old our struggle to be heard really is.</w:t>
      </w:r>
    </w:p>
    <w:p w14:paraId="2B4B0638" w14:textId="77777777" w:rsidR="00243DE7" w:rsidRDefault="00243DE7" w:rsidP="008E3E28">
      <w:pPr>
        <w:rPr>
          <w:sz w:val="28"/>
          <w:szCs w:val="28"/>
          <w:lang w:val="en-GB"/>
        </w:rPr>
      </w:pPr>
    </w:p>
    <w:p w14:paraId="72E6D295" w14:textId="3635253A" w:rsidR="00F50AC1" w:rsidRDefault="00243DE7" w:rsidP="008E3E28">
      <w:pPr>
        <w:rPr>
          <w:sz w:val="28"/>
          <w:szCs w:val="28"/>
          <w:lang w:val="en-GB"/>
        </w:rPr>
      </w:pPr>
      <w:r>
        <w:rPr>
          <w:sz w:val="28"/>
          <w:szCs w:val="28"/>
          <w:lang w:val="en-GB"/>
        </w:rPr>
        <w:t xml:space="preserve">What I hope to achieve with this </w:t>
      </w:r>
      <w:r w:rsidR="00530C30">
        <w:rPr>
          <w:sz w:val="28"/>
          <w:szCs w:val="28"/>
          <w:lang w:val="en-GB"/>
        </w:rPr>
        <w:t>question</w:t>
      </w:r>
      <w:r>
        <w:rPr>
          <w:sz w:val="28"/>
          <w:szCs w:val="28"/>
          <w:lang w:val="en-GB"/>
        </w:rPr>
        <w:t xml:space="preserve">, is to truly dive in and find out whether ultimately the uprising did more harm to the cultural survival of the Welsh identity or </w:t>
      </w:r>
      <w:r w:rsidR="00F50AC1">
        <w:rPr>
          <w:sz w:val="28"/>
          <w:szCs w:val="28"/>
          <w:lang w:val="en-GB"/>
        </w:rPr>
        <w:t xml:space="preserve">if it </w:t>
      </w:r>
      <w:r>
        <w:rPr>
          <w:sz w:val="28"/>
          <w:szCs w:val="28"/>
          <w:lang w:val="en-GB"/>
        </w:rPr>
        <w:t>was more the saving grace to remind the Welsh people to keep on that sp</w:t>
      </w:r>
      <w:r w:rsidR="00F50AC1">
        <w:rPr>
          <w:sz w:val="28"/>
          <w:szCs w:val="28"/>
          <w:lang w:val="en-GB"/>
        </w:rPr>
        <w:t>i</w:t>
      </w:r>
      <w:r>
        <w:rPr>
          <w:sz w:val="28"/>
          <w:szCs w:val="28"/>
          <w:lang w:val="en-GB"/>
        </w:rPr>
        <w:t>rit of resistance</w:t>
      </w:r>
      <w:r w:rsidR="00F50AC1">
        <w:rPr>
          <w:sz w:val="28"/>
          <w:szCs w:val="28"/>
          <w:lang w:val="en-GB"/>
        </w:rPr>
        <w:t>.</w:t>
      </w:r>
      <w:r>
        <w:rPr>
          <w:sz w:val="28"/>
          <w:szCs w:val="28"/>
          <w:lang w:val="en-GB"/>
        </w:rPr>
        <w:t xml:space="preserve"> </w:t>
      </w:r>
      <w:r w:rsidR="00F50AC1">
        <w:rPr>
          <w:sz w:val="28"/>
          <w:szCs w:val="28"/>
          <w:lang w:val="en-GB"/>
        </w:rPr>
        <w:t>B</w:t>
      </w:r>
      <w:r>
        <w:rPr>
          <w:sz w:val="28"/>
          <w:szCs w:val="28"/>
          <w:lang w:val="en-GB"/>
        </w:rPr>
        <w:t>y resisting Anglicisation</w:t>
      </w:r>
      <w:r w:rsidR="00F50AC1">
        <w:rPr>
          <w:sz w:val="28"/>
          <w:szCs w:val="28"/>
          <w:lang w:val="en-GB"/>
        </w:rPr>
        <w:t>,</w:t>
      </w:r>
      <w:r>
        <w:rPr>
          <w:sz w:val="28"/>
          <w:szCs w:val="28"/>
          <w:lang w:val="en-GB"/>
        </w:rPr>
        <w:t xml:space="preserve"> holding onto our language and unique culture. </w:t>
      </w:r>
    </w:p>
    <w:p w14:paraId="0C3383B1" w14:textId="77777777" w:rsidR="00530C30" w:rsidRDefault="00530C30" w:rsidP="008E3E28">
      <w:pPr>
        <w:rPr>
          <w:sz w:val="28"/>
          <w:szCs w:val="28"/>
          <w:lang w:val="en-GB"/>
        </w:rPr>
      </w:pPr>
    </w:p>
    <w:p w14:paraId="70922411" w14:textId="1B38F39F" w:rsidR="00243DE7" w:rsidRDefault="00243DE7" w:rsidP="008E3E28">
      <w:pPr>
        <w:rPr>
          <w:sz w:val="28"/>
          <w:szCs w:val="28"/>
          <w:lang w:val="en-GB"/>
        </w:rPr>
      </w:pPr>
      <w:r>
        <w:rPr>
          <w:sz w:val="28"/>
          <w:szCs w:val="28"/>
          <w:lang w:val="en-GB"/>
        </w:rPr>
        <w:t xml:space="preserve">I am hoping to do this by researching into the rebellion itself to find sources of how things were during the fight itself and the aftermath when it fizzled out. But also looking for modern day influences where </w:t>
      </w:r>
      <w:r w:rsidRPr="008E3E28">
        <w:rPr>
          <w:sz w:val="28"/>
          <w:szCs w:val="28"/>
          <w:lang w:val="en-GB"/>
        </w:rPr>
        <w:t>Glyndŵr</w:t>
      </w:r>
      <w:r>
        <w:rPr>
          <w:sz w:val="28"/>
          <w:szCs w:val="28"/>
          <w:lang w:val="en-GB"/>
        </w:rPr>
        <w:t xml:space="preserve"> has been used by groups </w:t>
      </w:r>
      <w:r w:rsidR="00F50AC1">
        <w:rPr>
          <w:sz w:val="28"/>
          <w:szCs w:val="28"/>
          <w:lang w:val="en-GB"/>
        </w:rPr>
        <w:t>more as a mythical symbol rather than the man himself.</w:t>
      </w:r>
    </w:p>
    <w:p w14:paraId="258A0B6F" w14:textId="3780B331" w:rsidR="00F50AC1" w:rsidRPr="008E3E28" w:rsidRDefault="00530C30" w:rsidP="008E3E28">
      <w:pPr>
        <w:rPr>
          <w:sz w:val="28"/>
          <w:szCs w:val="28"/>
          <w:lang w:val="en-GB"/>
        </w:rPr>
      </w:pPr>
      <w:r>
        <w:rPr>
          <w:sz w:val="28"/>
          <w:szCs w:val="28"/>
          <w:lang w:val="en-GB"/>
        </w:rPr>
        <w:t xml:space="preserve">This may require not just looking at these historical accounts, but if possible, finding the dates and legal documents of when more anti-Welsh laws were put into place to see if there is any supporting evidence to my question stated above.  </w:t>
      </w:r>
    </w:p>
    <w:sectPr w:rsidR="00F50AC1" w:rsidRPr="008E3E28">
      <w:pgSz w:w="11906" w:h="16838"/>
      <w:pgMar w:top="1701" w:right="1134" w:bottom="1701"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1304"/>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E28"/>
    <w:rsid w:val="00243DE7"/>
    <w:rsid w:val="003F3E90"/>
    <w:rsid w:val="00530C30"/>
    <w:rsid w:val="00630AEE"/>
    <w:rsid w:val="008E3E28"/>
    <w:rsid w:val="00F27AB5"/>
    <w:rsid w:val="00F50AC1"/>
  </w:rsids>
  <m:mathPr>
    <m:mathFont m:val="Cambria Math"/>
    <m:brkBin m:val="before"/>
    <m:brkBinSub m:val="--"/>
    <m:smallFrac m:val="0"/>
    <m:dispDef/>
    <m:lMargin m:val="0"/>
    <m:rMargin m:val="0"/>
    <m:defJc m:val="centerGroup"/>
    <m:wrapIndent m:val="1440"/>
    <m:intLim m:val="subSup"/>
    <m:naryLim m:val="undOvr"/>
  </m:mathPr>
  <w:themeFontLang w:val="da-D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DF3BB"/>
  <w15:chartTrackingRefBased/>
  <w15:docId w15:val="{F6361723-B004-4E35-AC92-FF162390D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da-DK"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3E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3E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3E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3E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3E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3E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3E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3E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3E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E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3E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3E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3E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3E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3E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3E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3E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3E28"/>
    <w:rPr>
      <w:rFonts w:eastAsiaTheme="majorEastAsia" w:cstheme="majorBidi"/>
      <w:color w:val="272727" w:themeColor="text1" w:themeTint="D8"/>
    </w:rPr>
  </w:style>
  <w:style w:type="paragraph" w:styleId="Title">
    <w:name w:val="Title"/>
    <w:basedOn w:val="Normal"/>
    <w:next w:val="Normal"/>
    <w:link w:val="TitleChar"/>
    <w:uiPriority w:val="10"/>
    <w:qFormat/>
    <w:rsid w:val="008E3E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3E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3E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3E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3E28"/>
    <w:pPr>
      <w:spacing w:before="160"/>
      <w:jc w:val="center"/>
    </w:pPr>
    <w:rPr>
      <w:i/>
      <w:iCs/>
      <w:color w:val="404040" w:themeColor="text1" w:themeTint="BF"/>
    </w:rPr>
  </w:style>
  <w:style w:type="character" w:customStyle="1" w:styleId="QuoteChar">
    <w:name w:val="Quote Char"/>
    <w:basedOn w:val="DefaultParagraphFont"/>
    <w:link w:val="Quote"/>
    <w:uiPriority w:val="29"/>
    <w:rsid w:val="008E3E28"/>
    <w:rPr>
      <w:i/>
      <w:iCs/>
      <w:color w:val="404040" w:themeColor="text1" w:themeTint="BF"/>
    </w:rPr>
  </w:style>
  <w:style w:type="paragraph" w:styleId="ListParagraph">
    <w:name w:val="List Paragraph"/>
    <w:basedOn w:val="Normal"/>
    <w:uiPriority w:val="34"/>
    <w:qFormat/>
    <w:rsid w:val="008E3E28"/>
    <w:pPr>
      <w:ind w:left="720"/>
      <w:contextualSpacing/>
    </w:pPr>
  </w:style>
  <w:style w:type="character" w:styleId="IntenseEmphasis">
    <w:name w:val="Intense Emphasis"/>
    <w:basedOn w:val="DefaultParagraphFont"/>
    <w:uiPriority w:val="21"/>
    <w:qFormat/>
    <w:rsid w:val="008E3E28"/>
    <w:rPr>
      <w:i/>
      <w:iCs/>
      <w:color w:val="0F4761" w:themeColor="accent1" w:themeShade="BF"/>
    </w:rPr>
  </w:style>
  <w:style w:type="paragraph" w:styleId="IntenseQuote">
    <w:name w:val="Intense Quote"/>
    <w:basedOn w:val="Normal"/>
    <w:next w:val="Normal"/>
    <w:link w:val="IntenseQuoteChar"/>
    <w:uiPriority w:val="30"/>
    <w:qFormat/>
    <w:rsid w:val="008E3E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3E28"/>
    <w:rPr>
      <w:i/>
      <w:iCs/>
      <w:color w:val="0F4761" w:themeColor="accent1" w:themeShade="BF"/>
    </w:rPr>
  </w:style>
  <w:style w:type="character" w:styleId="IntenseReference">
    <w:name w:val="Intense Reference"/>
    <w:basedOn w:val="DefaultParagraphFont"/>
    <w:uiPriority w:val="32"/>
    <w:qFormat/>
    <w:rsid w:val="008E3E2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69</TotalTime>
  <Pages>1</Pages>
  <Words>204</Words>
  <Characters>1245</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Rykus Llewellyn-Jones</dc:creator>
  <cp:keywords/>
  <dc:description/>
  <cp:lastModifiedBy>Rykus Llewellyn-Jones</cp:lastModifiedBy>
  <cp:revision>2</cp:revision>
  <dcterms:created xsi:type="dcterms:W3CDTF">2024-11-08T16:39:00Z</dcterms:created>
  <dcterms:modified xsi:type="dcterms:W3CDTF">2024-11-08T17:48:00Z</dcterms:modified>
</cp:coreProperties>
</file>