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CB0FEF" w14:textId="5CD14AEF" w:rsidR="007E55B1" w:rsidRPr="00BA064F" w:rsidRDefault="007E55B1" w:rsidP="00BA064F">
      <w:pPr>
        <w:jc w:val="center"/>
        <w:rPr>
          <w:rFonts w:ascii="Arial" w:hAnsi="Arial" w:cs="Arial"/>
        </w:rPr>
      </w:pPr>
      <w:r w:rsidRPr="00BA064F">
        <w:rPr>
          <w:rFonts w:ascii="Arial" w:hAnsi="Arial" w:cs="Arial"/>
        </w:rPr>
        <w:t>Katy Thomas</w:t>
      </w:r>
    </w:p>
    <w:p w14:paraId="4B9324FF" w14:textId="6E96ABAE" w:rsidR="00D331F0" w:rsidRPr="00BA064F" w:rsidRDefault="007E55B1" w:rsidP="00BA064F">
      <w:pPr>
        <w:jc w:val="center"/>
        <w:rPr>
          <w:rFonts w:ascii="Arial" w:hAnsi="Arial" w:cs="Arial"/>
        </w:rPr>
      </w:pPr>
      <w:r w:rsidRPr="00BA064F">
        <w:rPr>
          <w:rFonts w:ascii="Arial" w:hAnsi="Arial" w:cs="Arial"/>
        </w:rPr>
        <w:t xml:space="preserve">CIPD </w:t>
      </w:r>
      <w:r w:rsidR="002F082B">
        <w:rPr>
          <w:rFonts w:ascii="Arial" w:hAnsi="Arial" w:cs="Arial"/>
        </w:rPr>
        <w:t xml:space="preserve">student </w:t>
      </w:r>
      <w:r w:rsidRPr="00BA064F">
        <w:rPr>
          <w:rFonts w:ascii="Arial" w:hAnsi="Arial" w:cs="Arial"/>
        </w:rPr>
        <w:t>number: 91166037</w:t>
      </w:r>
    </w:p>
    <w:p w14:paraId="751672B7" w14:textId="77777777" w:rsidR="00BA064F" w:rsidRPr="00BA064F" w:rsidRDefault="00BA064F" w:rsidP="00BA064F">
      <w:pPr>
        <w:jc w:val="center"/>
        <w:rPr>
          <w:rFonts w:ascii="Arial" w:hAnsi="Arial" w:cs="Arial"/>
        </w:rPr>
      </w:pPr>
    </w:p>
    <w:p w14:paraId="56E153DC" w14:textId="25BA07F1" w:rsidR="007E55B1" w:rsidRPr="00BA064F" w:rsidRDefault="007E55B1" w:rsidP="00BA064F">
      <w:pPr>
        <w:jc w:val="center"/>
        <w:rPr>
          <w:rFonts w:ascii="Arial" w:hAnsi="Arial" w:cs="Arial"/>
        </w:rPr>
      </w:pPr>
      <w:r w:rsidRPr="00BA064F">
        <w:rPr>
          <w:rFonts w:ascii="Arial" w:hAnsi="Arial" w:cs="Arial"/>
        </w:rPr>
        <w:t>5C001 – Organisational performance and culture in practice.</w:t>
      </w:r>
    </w:p>
    <w:p w14:paraId="12578C33" w14:textId="1347CFF6" w:rsidR="007E55B1" w:rsidRPr="00BA064F" w:rsidRDefault="00BA064F" w:rsidP="00BA064F">
      <w:pPr>
        <w:jc w:val="center"/>
        <w:rPr>
          <w:rFonts w:ascii="Arial" w:hAnsi="Arial" w:cs="Arial"/>
        </w:rPr>
      </w:pPr>
      <w:r w:rsidRPr="00BA064F">
        <w:rPr>
          <w:rFonts w:ascii="Arial" w:hAnsi="Arial" w:cs="Arial"/>
        </w:rPr>
        <w:t>S</w:t>
      </w:r>
      <w:r w:rsidR="007E55B1" w:rsidRPr="00BA064F">
        <w:rPr>
          <w:rFonts w:ascii="Arial" w:hAnsi="Arial" w:cs="Arial"/>
        </w:rPr>
        <w:t>ubmission Date: 16.06.2025</w:t>
      </w:r>
    </w:p>
    <w:p w14:paraId="1FDBE99F" w14:textId="695598C9" w:rsidR="00BA064F" w:rsidRDefault="007E55B1" w:rsidP="00BA064F">
      <w:pPr>
        <w:jc w:val="center"/>
        <w:rPr>
          <w:rFonts w:ascii="Arial" w:hAnsi="Arial" w:cs="Arial"/>
        </w:rPr>
      </w:pPr>
      <w:r w:rsidRPr="00BA064F">
        <w:rPr>
          <w:rFonts w:ascii="Arial" w:hAnsi="Arial" w:cs="Arial"/>
        </w:rPr>
        <w:t>Word count:</w:t>
      </w:r>
      <w:r w:rsidR="00D331F0">
        <w:rPr>
          <w:rFonts w:ascii="Arial" w:hAnsi="Arial" w:cs="Arial"/>
        </w:rPr>
        <w:t xml:space="preserve"> 4661</w:t>
      </w:r>
    </w:p>
    <w:p w14:paraId="4CE18A98" w14:textId="77777777" w:rsidR="000B1705" w:rsidRDefault="000B1705" w:rsidP="000B1705">
      <w:pPr>
        <w:rPr>
          <w:rFonts w:ascii="Arial" w:hAnsi="Arial" w:cs="Arial"/>
        </w:rPr>
      </w:pPr>
    </w:p>
    <w:p w14:paraId="7DF679F8" w14:textId="77777777" w:rsidR="00D331F0" w:rsidRDefault="00D331F0" w:rsidP="000B1705">
      <w:pPr>
        <w:rPr>
          <w:rFonts w:ascii="Arial" w:hAnsi="Arial" w:cs="Arial"/>
        </w:rPr>
      </w:pPr>
    </w:p>
    <w:p w14:paraId="14FFA5FF" w14:textId="77777777" w:rsidR="00D331F0" w:rsidRDefault="00D331F0" w:rsidP="000B1705">
      <w:pPr>
        <w:rPr>
          <w:rFonts w:ascii="Arial" w:hAnsi="Arial" w:cs="Arial"/>
        </w:rPr>
      </w:pPr>
    </w:p>
    <w:p w14:paraId="5F5CFEA3" w14:textId="77777777" w:rsidR="00D331F0" w:rsidRDefault="00D331F0" w:rsidP="000B1705">
      <w:pPr>
        <w:rPr>
          <w:rFonts w:ascii="Arial" w:hAnsi="Arial" w:cs="Arial"/>
        </w:rPr>
      </w:pPr>
    </w:p>
    <w:p w14:paraId="0C8D02A7" w14:textId="77777777" w:rsidR="00D331F0" w:rsidRDefault="00D331F0" w:rsidP="000B1705">
      <w:pPr>
        <w:rPr>
          <w:rFonts w:ascii="Arial" w:hAnsi="Arial" w:cs="Arial"/>
        </w:rPr>
      </w:pPr>
    </w:p>
    <w:p w14:paraId="076220C9" w14:textId="77777777" w:rsidR="00D331F0" w:rsidRDefault="00D331F0" w:rsidP="000B1705">
      <w:pPr>
        <w:rPr>
          <w:rFonts w:ascii="Arial" w:hAnsi="Arial" w:cs="Arial"/>
        </w:rPr>
      </w:pPr>
    </w:p>
    <w:p w14:paraId="7348BB03" w14:textId="77777777" w:rsidR="00D331F0" w:rsidRDefault="00D331F0" w:rsidP="000B1705">
      <w:pPr>
        <w:rPr>
          <w:rFonts w:ascii="Arial" w:hAnsi="Arial" w:cs="Arial"/>
        </w:rPr>
      </w:pPr>
    </w:p>
    <w:p w14:paraId="2764FDF2" w14:textId="77777777" w:rsidR="00D331F0" w:rsidRDefault="00D331F0" w:rsidP="000B1705">
      <w:pPr>
        <w:rPr>
          <w:rFonts w:ascii="Arial" w:hAnsi="Arial" w:cs="Arial"/>
        </w:rPr>
      </w:pPr>
    </w:p>
    <w:p w14:paraId="03ED681D" w14:textId="77777777" w:rsidR="00D331F0" w:rsidRDefault="00D331F0" w:rsidP="000B1705">
      <w:pPr>
        <w:rPr>
          <w:rFonts w:ascii="Arial" w:hAnsi="Arial" w:cs="Arial"/>
        </w:rPr>
      </w:pPr>
    </w:p>
    <w:p w14:paraId="4FEB7C24" w14:textId="77777777" w:rsidR="00BA064F" w:rsidRDefault="00BA064F" w:rsidP="00BA064F">
      <w:pPr>
        <w:jc w:val="center"/>
        <w:rPr>
          <w:rFonts w:ascii="Arial" w:hAnsi="Arial" w:cs="Arial"/>
        </w:rPr>
      </w:pPr>
    </w:p>
    <w:p w14:paraId="6B471745" w14:textId="77777777" w:rsidR="00D331F0" w:rsidRDefault="00D331F0" w:rsidP="00BA064F">
      <w:pPr>
        <w:jc w:val="center"/>
        <w:rPr>
          <w:rFonts w:ascii="Arial" w:hAnsi="Arial" w:cs="Arial"/>
        </w:rPr>
      </w:pPr>
    </w:p>
    <w:p w14:paraId="45A75C83" w14:textId="77777777" w:rsidR="00D331F0" w:rsidRDefault="00D331F0" w:rsidP="00BA064F">
      <w:pPr>
        <w:jc w:val="center"/>
        <w:rPr>
          <w:rFonts w:ascii="Arial" w:hAnsi="Arial" w:cs="Arial"/>
        </w:rPr>
      </w:pPr>
    </w:p>
    <w:p w14:paraId="0C9B0F2C" w14:textId="77777777" w:rsidR="00D331F0" w:rsidRDefault="00D331F0" w:rsidP="00BA064F">
      <w:pPr>
        <w:jc w:val="center"/>
        <w:rPr>
          <w:rFonts w:ascii="Arial" w:hAnsi="Arial" w:cs="Arial"/>
        </w:rPr>
      </w:pPr>
    </w:p>
    <w:p w14:paraId="5DA14FC0" w14:textId="77777777" w:rsidR="00D331F0" w:rsidRDefault="00D331F0" w:rsidP="00BA064F">
      <w:pPr>
        <w:jc w:val="center"/>
        <w:rPr>
          <w:rFonts w:ascii="Arial" w:hAnsi="Arial" w:cs="Arial"/>
        </w:rPr>
      </w:pPr>
    </w:p>
    <w:p w14:paraId="61660014" w14:textId="77777777" w:rsidR="00D331F0" w:rsidRDefault="00D331F0" w:rsidP="00BA064F">
      <w:pPr>
        <w:jc w:val="center"/>
        <w:rPr>
          <w:rFonts w:ascii="Arial" w:hAnsi="Arial" w:cs="Arial"/>
        </w:rPr>
      </w:pPr>
    </w:p>
    <w:p w14:paraId="22572AAC" w14:textId="77777777" w:rsidR="00D331F0" w:rsidRDefault="00D331F0" w:rsidP="00BA064F">
      <w:pPr>
        <w:jc w:val="center"/>
        <w:rPr>
          <w:rFonts w:ascii="Arial" w:hAnsi="Arial" w:cs="Arial"/>
        </w:rPr>
      </w:pPr>
    </w:p>
    <w:p w14:paraId="7FEDDD6E" w14:textId="77777777" w:rsidR="00D331F0" w:rsidRDefault="00D331F0" w:rsidP="00BA064F">
      <w:pPr>
        <w:jc w:val="center"/>
        <w:rPr>
          <w:rFonts w:ascii="Arial" w:hAnsi="Arial" w:cs="Arial"/>
        </w:rPr>
      </w:pPr>
    </w:p>
    <w:p w14:paraId="0F76ABBE" w14:textId="77777777" w:rsidR="00D331F0" w:rsidRDefault="00D331F0" w:rsidP="00BA064F">
      <w:pPr>
        <w:jc w:val="center"/>
        <w:rPr>
          <w:rFonts w:ascii="Arial" w:hAnsi="Arial" w:cs="Arial"/>
        </w:rPr>
      </w:pPr>
    </w:p>
    <w:p w14:paraId="686988F6" w14:textId="77777777" w:rsidR="00D331F0" w:rsidRDefault="00D331F0" w:rsidP="00B239A1">
      <w:pPr>
        <w:spacing w:after="0" w:line="259" w:lineRule="auto"/>
        <w:contextualSpacing/>
        <w:jc w:val="both"/>
        <w:rPr>
          <w:rFonts w:ascii="Arial" w:eastAsia="Arial" w:hAnsi="Arial" w:cs="Arial"/>
        </w:rPr>
      </w:pPr>
      <w:bookmarkStart w:id="0" w:name="_Hlk200550909"/>
    </w:p>
    <w:p w14:paraId="3DCDB52C" w14:textId="77777777" w:rsidR="00D331F0" w:rsidRDefault="00D331F0" w:rsidP="00B239A1">
      <w:pPr>
        <w:spacing w:after="0" w:line="259" w:lineRule="auto"/>
        <w:contextualSpacing/>
        <w:jc w:val="both"/>
        <w:rPr>
          <w:rFonts w:ascii="Arial" w:eastAsia="Arial" w:hAnsi="Arial" w:cs="Arial"/>
        </w:rPr>
      </w:pPr>
    </w:p>
    <w:p w14:paraId="41385C14" w14:textId="77777777" w:rsidR="00D331F0" w:rsidRDefault="00D331F0" w:rsidP="00B239A1">
      <w:pPr>
        <w:spacing w:after="0" w:line="259" w:lineRule="auto"/>
        <w:contextualSpacing/>
        <w:jc w:val="both"/>
        <w:rPr>
          <w:rFonts w:ascii="Arial" w:eastAsia="Arial" w:hAnsi="Arial" w:cs="Arial"/>
        </w:rPr>
      </w:pPr>
    </w:p>
    <w:p w14:paraId="3F5A4CCD" w14:textId="77777777" w:rsidR="00D331F0" w:rsidRDefault="00D331F0" w:rsidP="00B239A1">
      <w:pPr>
        <w:spacing w:after="0" w:line="259" w:lineRule="auto"/>
        <w:contextualSpacing/>
        <w:jc w:val="both"/>
        <w:rPr>
          <w:rFonts w:ascii="Arial" w:eastAsia="Arial" w:hAnsi="Arial" w:cs="Arial"/>
        </w:rPr>
      </w:pPr>
    </w:p>
    <w:p w14:paraId="0B41BFC4" w14:textId="77777777" w:rsidR="00D331F0" w:rsidRDefault="00D331F0" w:rsidP="00B239A1">
      <w:pPr>
        <w:spacing w:after="0" w:line="259" w:lineRule="auto"/>
        <w:contextualSpacing/>
        <w:jc w:val="both"/>
        <w:rPr>
          <w:rFonts w:ascii="Arial" w:eastAsia="Arial" w:hAnsi="Arial" w:cs="Arial"/>
        </w:rPr>
      </w:pPr>
    </w:p>
    <w:p w14:paraId="0174256F" w14:textId="77777777" w:rsidR="00D331F0" w:rsidRDefault="00D331F0" w:rsidP="00B239A1">
      <w:pPr>
        <w:spacing w:after="0" w:line="259" w:lineRule="auto"/>
        <w:contextualSpacing/>
        <w:jc w:val="both"/>
        <w:rPr>
          <w:rFonts w:ascii="Arial" w:eastAsia="Arial" w:hAnsi="Arial" w:cs="Arial"/>
        </w:rPr>
      </w:pPr>
    </w:p>
    <w:p w14:paraId="446D49E1" w14:textId="2542744B" w:rsidR="00BA064F" w:rsidRDefault="00BA064F" w:rsidP="00B239A1">
      <w:pPr>
        <w:spacing w:after="0" w:line="259" w:lineRule="auto"/>
        <w:contextualSpacing/>
        <w:jc w:val="both"/>
        <w:rPr>
          <w:rFonts w:ascii="Arial" w:eastAsia="Arial" w:hAnsi="Arial" w:cs="Arial"/>
        </w:rPr>
      </w:pPr>
      <w:r w:rsidRPr="00BA064F">
        <w:rPr>
          <w:rFonts w:ascii="Arial" w:eastAsia="Arial" w:hAnsi="Arial" w:cs="Arial"/>
        </w:rPr>
        <w:lastRenderedPageBreak/>
        <w:t>(AC 1.1)</w:t>
      </w:r>
      <w:r w:rsidRPr="00BA064F">
        <w:rPr>
          <w:rFonts w:ascii="Arial" w:eastAsia="Arial" w:hAnsi="Arial" w:cs="Arial"/>
        </w:rPr>
        <w:t xml:space="preserve"> </w:t>
      </w:r>
      <w:r w:rsidRPr="00BA064F">
        <w:rPr>
          <w:rFonts w:ascii="Arial" w:eastAsia="Arial" w:hAnsi="Arial" w:cs="Arial"/>
        </w:rPr>
        <w:t xml:space="preserve">Evaluate the advantages and disadvantages of both a divisional structure </w:t>
      </w:r>
      <w:r w:rsidRPr="00BA064F">
        <w:rPr>
          <w:rFonts w:ascii="Arial" w:eastAsia="Arial" w:hAnsi="Arial" w:cs="Arial"/>
          <w:b/>
          <w:bCs/>
        </w:rPr>
        <w:t>and</w:t>
      </w:r>
      <w:r w:rsidRPr="00BA064F">
        <w:rPr>
          <w:rFonts w:ascii="Arial" w:eastAsia="Arial" w:hAnsi="Arial" w:cs="Arial"/>
        </w:rPr>
        <w:t xml:space="preserve"> a matrix structure. Within the evaluation, you should include the reasons underpinning each structure. </w:t>
      </w:r>
    </w:p>
    <w:p w14:paraId="2091E3FA" w14:textId="77777777" w:rsidR="00DB5566" w:rsidRDefault="00DB5566" w:rsidP="00B239A1">
      <w:pPr>
        <w:spacing w:after="0" w:line="259" w:lineRule="auto"/>
        <w:contextualSpacing/>
        <w:jc w:val="both"/>
        <w:rPr>
          <w:rFonts w:ascii="Arial" w:eastAsia="Arial" w:hAnsi="Arial" w:cs="Arial"/>
        </w:rPr>
      </w:pPr>
    </w:p>
    <w:p w14:paraId="623C6EF8" w14:textId="77777777" w:rsidR="00665CE1" w:rsidRDefault="00242740" w:rsidP="00B239A1">
      <w:pPr>
        <w:spacing w:after="0" w:line="259" w:lineRule="auto"/>
        <w:ind w:left="360"/>
        <w:contextualSpacing/>
        <w:jc w:val="both"/>
        <w:rPr>
          <w:rFonts w:ascii="Arial" w:eastAsia="Arial" w:hAnsi="Arial" w:cs="Arial"/>
        </w:rPr>
      </w:pPr>
      <w:r w:rsidRPr="00242740">
        <w:rPr>
          <w:rFonts w:ascii="Arial" w:eastAsia="Arial" w:hAnsi="Arial" w:cs="Arial"/>
        </w:rPr>
        <w:t xml:space="preserve">A divisional structure </w:t>
      </w:r>
      <w:r>
        <w:rPr>
          <w:rFonts w:ascii="Arial" w:eastAsia="Arial" w:hAnsi="Arial" w:cs="Arial"/>
        </w:rPr>
        <w:t>is whe</w:t>
      </w:r>
      <w:r w:rsidR="00490FF2">
        <w:rPr>
          <w:rFonts w:ascii="Arial" w:eastAsia="Arial" w:hAnsi="Arial" w:cs="Arial"/>
        </w:rPr>
        <w:t>n</w:t>
      </w:r>
      <w:r>
        <w:rPr>
          <w:rFonts w:ascii="Arial" w:eastAsia="Arial" w:hAnsi="Arial" w:cs="Arial"/>
        </w:rPr>
        <w:t xml:space="preserve"> </w:t>
      </w:r>
      <w:r w:rsidRPr="00242740">
        <w:rPr>
          <w:rFonts w:ascii="Arial" w:eastAsia="Arial" w:hAnsi="Arial" w:cs="Arial"/>
        </w:rPr>
        <w:t>a business</w:t>
      </w:r>
      <w:r>
        <w:rPr>
          <w:rFonts w:ascii="Arial" w:eastAsia="Arial" w:hAnsi="Arial" w:cs="Arial"/>
        </w:rPr>
        <w:t xml:space="preserve"> is split into different sections </w:t>
      </w:r>
      <w:r w:rsidRPr="00242740">
        <w:rPr>
          <w:rFonts w:ascii="Arial" w:eastAsia="Arial" w:hAnsi="Arial" w:cs="Arial"/>
        </w:rPr>
        <w:t>based on what it sells, where it operates or who it serves.</w:t>
      </w:r>
      <w:r w:rsidR="009B0CEC">
        <w:rPr>
          <w:rFonts w:ascii="Arial" w:eastAsia="Arial" w:hAnsi="Arial" w:cs="Arial"/>
        </w:rPr>
        <w:t xml:space="preserve"> This structure is usually used for large companies, or organisations that </w:t>
      </w:r>
      <w:r w:rsidR="00665CE1">
        <w:rPr>
          <w:rFonts w:ascii="Arial" w:eastAsia="Arial" w:hAnsi="Arial" w:cs="Arial"/>
        </w:rPr>
        <w:t xml:space="preserve">are </w:t>
      </w:r>
      <w:r w:rsidR="009B0CEC">
        <w:rPr>
          <w:rFonts w:ascii="Arial" w:eastAsia="Arial" w:hAnsi="Arial" w:cs="Arial"/>
        </w:rPr>
        <w:t>looking to grow and branch out nationally.</w:t>
      </w:r>
      <w:r w:rsidRPr="00242740">
        <w:rPr>
          <w:rFonts w:ascii="Arial" w:eastAsia="Arial" w:hAnsi="Arial" w:cs="Arial"/>
        </w:rPr>
        <w:t xml:space="preserve"> Each division </w:t>
      </w:r>
      <w:r w:rsidR="00490FF2">
        <w:rPr>
          <w:rFonts w:ascii="Arial" w:eastAsia="Arial" w:hAnsi="Arial" w:cs="Arial"/>
        </w:rPr>
        <w:t>is</w:t>
      </w:r>
      <w:r w:rsidRPr="00242740">
        <w:rPr>
          <w:rFonts w:ascii="Arial" w:eastAsia="Arial" w:hAnsi="Arial" w:cs="Arial"/>
        </w:rPr>
        <w:t xml:space="preserve"> like a small business with its own </w:t>
      </w:r>
      <w:r w:rsidRPr="00242740">
        <w:rPr>
          <w:rFonts w:ascii="Arial" w:eastAsia="Arial" w:hAnsi="Arial" w:cs="Arial"/>
        </w:rPr>
        <w:t>management</w:t>
      </w:r>
      <w:r w:rsidRPr="00242740">
        <w:rPr>
          <w:rFonts w:ascii="Arial" w:eastAsia="Arial" w:hAnsi="Arial" w:cs="Arial"/>
        </w:rPr>
        <w:t xml:space="preserve"> and support </w:t>
      </w:r>
      <w:r w:rsidR="009B0CEC">
        <w:rPr>
          <w:rFonts w:ascii="Arial" w:eastAsia="Arial" w:hAnsi="Arial" w:cs="Arial"/>
        </w:rPr>
        <w:t>team</w:t>
      </w:r>
      <w:r w:rsidR="00665CE1">
        <w:rPr>
          <w:rFonts w:ascii="Arial" w:eastAsia="Arial" w:hAnsi="Arial" w:cs="Arial"/>
        </w:rPr>
        <w:t xml:space="preserve"> and will focus on individual goals for the certain product or service. </w:t>
      </w:r>
    </w:p>
    <w:p w14:paraId="6E4914AA" w14:textId="2AE3A911" w:rsidR="00B07690" w:rsidRDefault="00BB05F3" w:rsidP="00B239A1">
      <w:pPr>
        <w:spacing w:after="0" w:line="259" w:lineRule="auto"/>
        <w:ind w:left="360"/>
        <w:contextualSpacing/>
        <w:jc w:val="both"/>
        <w:rPr>
          <w:rFonts w:ascii="Arial" w:eastAsia="Arial" w:hAnsi="Arial" w:cs="Arial"/>
        </w:rPr>
      </w:pPr>
      <w:r>
        <w:rPr>
          <w:rFonts w:ascii="Arial" w:eastAsia="Arial" w:hAnsi="Arial" w:cs="Arial"/>
        </w:rPr>
        <w:t>‘</w:t>
      </w:r>
      <w:r w:rsidR="00665CE1" w:rsidRPr="00665CE1">
        <w:rPr>
          <w:rFonts w:ascii="Arial" w:eastAsia="Arial" w:hAnsi="Arial" w:cs="Arial"/>
        </w:rPr>
        <w:t xml:space="preserve">Each location of a divisional organisational structure is in some way autonomous, functioning as one entity by itself, but also part of a larger enterprise who have the same goals and brand </w:t>
      </w:r>
      <w:r w:rsidR="00493D07" w:rsidRPr="00665CE1">
        <w:rPr>
          <w:rFonts w:ascii="Arial" w:eastAsia="Arial" w:hAnsi="Arial" w:cs="Arial"/>
        </w:rPr>
        <w:t>standards</w:t>
      </w:r>
      <w:r w:rsidR="00665CE1" w:rsidRPr="00665CE1">
        <w:rPr>
          <w:rFonts w:ascii="Arial" w:eastAsia="Arial" w:hAnsi="Arial" w:cs="Arial"/>
        </w:rPr>
        <w:t>.</w:t>
      </w:r>
      <w:r w:rsidR="00493D07">
        <w:rPr>
          <w:rFonts w:ascii="Arial" w:eastAsia="Arial" w:hAnsi="Arial" w:cs="Arial"/>
        </w:rPr>
        <w:t>’</w:t>
      </w:r>
      <w:r w:rsidR="00665CE1">
        <w:rPr>
          <w:rFonts w:ascii="Arial" w:eastAsia="Arial" w:hAnsi="Arial" w:cs="Arial"/>
        </w:rPr>
        <w:t xml:space="preserve"> </w:t>
      </w:r>
      <w:r w:rsidR="00736DB0" w:rsidRPr="00736DB0">
        <w:rPr>
          <w:rFonts w:ascii="Arial" w:eastAsia="Arial" w:hAnsi="Arial" w:cs="Arial"/>
        </w:rPr>
        <w:t>(Miller, 2025)</w:t>
      </w:r>
    </w:p>
    <w:p w14:paraId="1EE48C2B" w14:textId="77777777" w:rsidR="00B07690" w:rsidRPr="00242740" w:rsidRDefault="00B07690" w:rsidP="00B239A1">
      <w:pPr>
        <w:spacing w:after="0" w:line="259" w:lineRule="auto"/>
        <w:ind w:left="360"/>
        <w:contextualSpacing/>
        <w:jc w:val="both"/>
        <w:rPr>
          <w:rFonts w:ascii="Arial" w:eastAsia="Arial" w:hAnsi="Arial" w:cs="Arial"/>
        </w:rPr>
      </w:pPr>
    </w:p>
    <w:p w14:paraId="02423678" w14:textId="22AC08DE" w:rsidR="007D4FCE" w:rsidRPr="007D4FCE" w:rsidRDefault="007D4FCE" w:rsidP="00B239A1">
      <w:pPr>
        <w:spacing w:after="0" w:line="259" w:lineRule="auto"/>
        <w:ind w:left="360"/>
        <w:contextualSpacing/>
        <w:jc w:val="both"/>
        <w:rPr>
          <w:rFonts w:ascii="Arial" w:eastAsia="Arial" w:hAnsi="Arial" w:cs="Arial"/>
        </w:rPr>
      </w:pPr>
      <w:r w:rsidRPr="007D4FCE">
        <w:rPr>
          <w:rFonts w:ascii="Arial" w:eastAsia="Arial" w:hAnsi="Arial" w:cs="Arial"/>
        </w:rPr>
        <w:t xml:space="preserve">One of the main advantages of a divisional structure is that each division can focus on its </w:t>
      </w:r>
      <w:r w:rsidR="00490FF2">
        <w:rPr>
          <w:rFonts w:ascii="Arial" w:eastAsia="Arial" w:hAnsi="Arial" w:cs="Arial"/>
        </w:rPr>
        <w:t xml:space="preserve">individual </w:t>
      </w:r>
      <w:r w:rsidRPr="007D4FCE">
        <w:rPr>
          <w:rFonts w:ascii="Arial" w:eastAsia="Arial" w:hAnsi="Arial" w:cs="Arial"/>
        </w:rPr>
        <w:t>needs</w:t>
      </w:r>
      <w:r w:rsidR="00490FF2">
        <w:rPr>
          <w:rFonts w:ascii="Arial" w:eastAsia="Arial" w:hAnsi="Arial" w:cs="Arial"/>
        </w:rPr>
        <w:t>. This</w:t>
      </w:r>
      <w:r w:rsidRPr="007D4FCE">
        <w:rPr>
          <w:rFonts w:ascii="Arial" w:eastAsia="Arial" w:hAnsi="Arial" w:cs="Arial"/>
        </w:rPr>
        <w:t xml:space="preserve"> can</w:t>
      </w:r>
      <w:r w:rsidR="00490FF2">
        <w:rPr>
          <w:rFonts w:ascii="Arial" w:eastAsia="Arial" w:hAnsi="Arial" w:cs="Arial"/>
        </w:rPr>
        <w:t xml:space="preserve"> </w:t>
      </w:r>
      <w:r w:rsidRPr="007D4FCE">
        <w:rPr>
          <w:rFonts w:ascii="Arial" w:eastAsia="Arial" w:hAnsi="Arial" w:cs="Arial"/>
        </w:rPr>
        <w:t xml:space="preserve">lead to better customer service and faster decision-making. It </w:t>
      </w:r>
      <w:r w:rsidR="00490FF2">
        <w:rPr>
          <w:rFonts w:ascii="Arial" w:eastAsia="Arial" w:hAnsi="Arial" w:cs="Arial"/>
        </w:rPr>
        <w:t xml:space="preserve">can </w:t>
      </w:r>
      <w:r w:rsidRPr="007D4FCE">
        <w:rPr>
          <w:rFonts w:ascii="Arial" w:eastAsia="Arial" w:hAnsi="Arial" w:cs="Arial"/>
        </w:rPr>
        <w:t>also make</w:t>
      </w:r>
      <w:r w:rsidR="00490FF2">
        <w:rPr>
          <w:rFonts w:ascii="Arial" w:eastAsia="Arial" w:hAnsi="Arial" w:cs="Arial"/>
        </w:rPr>
        <w:t xml:space="preserve"> p</w:t>
      </w:r>
      <w:r w:rsidRPr="007D4FCE">
        <w:rPr>
          <w:rFonts w:ascii="Arial" w:eastAsia="Arial" w:hAnsi="Arial" w:cs="Arial"/>
        </w:rPr>
        <w:t xml:space="preserve">erformance easier to measure, as each division </w:t>
      </w:r>
      <w:r w:rsidR="00490FF2">
        <w:rPr>
          <w:rFonts w:ascii="Arial" w:eastAsia="Arial" w:hAnsi="Arial" w:cs="Arial"/>
        </w:rPr>
        <w:t>runs</w:t>
      </w:r>
      <w:r w:rsidRPr="007D4FCE">
        <w:rPr>
          <w:rFonts w:ascii="Arial" w:eastAsia="Arial" w:hAnsi="Arial" w:cs="Arial"/>
        </w:rPr>
        <w:t xml:space="preserve"> like a mini business with its own </w:t>
      </w:r>
      <w:r w:rsidR="00736DB0">
        <w:rPr>
          <w:rFonts w:ascii="Arial" w:eastAsia="Arial" w:hAnsi="Arial" w:cs="Arial"/>
        </w:rPr>
        <w:t>management</w:t>
      </w:r>
      <w:r w:rsidRPr="007D4FCE">
        <w:rPr>
          <w:rFonts w:ascii="Arial" w:eastAsia="Arial" w:hAnsi="Arial" w:cs="Arial"/>
        </w:rPr>
        <w:t xml:space="preserve"> and </w:t>
      </w:r>
      <w:r w:rsidR="00736DB0">
        <w:rPr>
          <w:rFonts w:ascii="Arial" w:eastAsia="Arial" w:hAnsi="Arial" w:cs="Arial"/>
        </w:rPr>
        <w:t xml:space="preserve">individual </w:t>
      </w:r>
      <w:r w:rsidRPr="007D4FCE">
        <w:rPr>
          <w:rFonts w:ascii="Arial" w:eastAsia="Arial" w:hAnsi="Arial" w:cs="Arial"/>
        </w:rPr>
        <w:t>targets. This structure supports organisational growth and can encourage innovation, as divisions have the freedom to trial new ideas and approaches</w:t>
      </w:r>
      <w:r w:rsidR="00736DB0">
        <w:rPr>
          <w:rFonts w:ascii="Arial" w:eastAsia="Arial" w:hAnsi="Arial" w:cs="Arial"/>
        </w:rPr>
        <w:t>.</w:t>
      </w:r>
    </w:p>
    <w:p w14:paraId="0496EEDF" w14:textId="77777777" w:rsidR="00752BD2" w:rsidRDefault="00752BD2" w:rsidP="00B239A1">
      <w:pPr>
        <w:spacing w:after="0" w:line="259" w:lineRule="auto"/>
        <w:ind w:left="360"/>
        <w:contextualSpacing/>
        <w:jc w:val="both"/>
        <w:rPr>
          <w:rFonts w:ascii="Arial" w:eastAsia="Arial" w:hAnsi="Arial" w:cs="Arial"/>
        </w:rPr>
      </w:pPr>
    </w:p>
    <w:p w14:paraId="6270DF09" w14:textId="3CDCFB06" w:rsidR="00736DB0" w:rsidRDefault="007D4FCE" w:rsidP="00B239A1">
      <w:pPr>
        <w:spacing w:after="0" w:line="259" w:lineRule="auto"/>
        <w:ind w:left="360"/>
        <w:contextualSpacing/>
        <w:jc w:val="both"/>
        <w:rPr>
          <w:rFonts w:ascii="Arial" w:eastAsia="Arial" w:hAnsi="Arial" w:cs="Arial"/>
        </w:rPr>
      </w:pPr>
      <w:r>
        <w:rPr>
          <w:rFonts w:ascii="Arial" w:eastAsia="Arial" w:hAnsi="Arial" w:cs="Arial"/>
        </w:rPr>
        <w:t>A</w:t>
      </w:r>
      <w:r w:rsidRPr="007D4FCE">
        <w:rPr>
          <w:rFonts w:ascii="Arial" w:eastAsia="Arial" w:hAnsi="Arial" w:cs="Arial"/>
        </w:rPr>
        <w:t xml:space="preserve"> </w:t>
      </w:r>
      <w:r w:rsidRPr="007D4FCE">
        <w:rPr>
          <w:rFonts w:ascii="Arial" w:eastAsia="Arial" w:hAnsi="Arial" w:cs="Arial"/>
        </w:rPr>
        <w:t>possible</w:t>
      </w:r>
      <w:r w:rsidRPr="007D4FCE">
        <w:rPr>
          <w:rFonts w:ascii="Arial" w:eastAsia="Arial" w:hAnsi="Arial" w:cs="Arial"/>
        </w:rPr>
        <w:t xml:space="preserve"> disadvantage is </w:t>
      </w:r>
      <w:r w:rsidR="00736DB0">
        <w:rPr>
          <w:rFonts w:ascii="Arial" w:eastAsia="Arial" w:hAnsi="Arial" w:cs="Arial"/>
        </w:rPr>
        <w:t>that w</w:t>
      </w:r>
      <w:r w:rsidR="00490FF2">
        <w:rPr>
          <w:rFonts w:ascii="Arial" w:eastAsia="Arial" w:hAnsi="Arial" w:cs="Arial"/>
        </w:rPr>
        <w:t>orking in divisions</w:t>
      </w:r>
      <w:r w:rsidR="00736DB0">
        <w:rPr>
          <w:rFonts w:ascii="Arial" w:eastAsia="Arial" w:hAnsi="Arial" w:cs="Arial"/>
        </w:rPr>
        <w:t xml:space="preserve"> is that it could become costly for the organisation. It</w:t>
      </w:r>
      <w:r w:rsidR="00490FF2">
        <w:rPr>
          <w:rFonts w:ascii="Arial" w:eastAsia="Arial" w:hAnsi="Arial" w:cs="Arial"/>
        </w:rPr>
        <w:t xml:space="preserve"> could become isolating</w:t>
      </w:r>
      <w:r w:rsidR="00736DB0">
        <w:rPr>
          <w:rFonts w:ascii="Arial" w:eastAsia="Arial" w:hAnsi="Arial" w:cs="Arial"/>
        </w:rPr>
        <w:t xml:space="preserve"> for employees,</w:t>
      </w:r>
      <w:r w:rsidRPr="007D4FCE">
        <w:rPr>
          <w:rFonts w:ascii="Arial" w:eastAsia="Arial" w:hAnsi="Arial" w:cs="Arial"/>
        </w:rPr>
        <w:t xml:space="preserve"> without effectively communicating with other parts of the business. This c</w:t>
      </w:r>
      <w:r w:rsidR="00490FF2">
        <w:rPr>
          <w:rFonts w:ascii="Arial" w:eastAsia="Arial" w:hAnsi="Arial" w:cs="Arial"/>
        </w:rPr>
        <w:t>ould</w:t>
      </w:r>
      <w:r w:rsidRPr="007D4FCE">
        <w:rPr>
          <w:rFonts w:ascii="Arial" w:eastAsia="Arial" w:hAnsi="Arial" w:cs="Arial"/>
        </w:rPr>
        <w:t xml:space="preserve"> result in </w:t>
      </w:r>
      <w:r w:rsidR="00490FF2">
        <w:rPr>
          <w:rFonts w:ascii="Arial" w:eastAsia="Arial" w:hAnsi="Arial" w:cs="Arial"/>
        </w:rPr>
        <w:t>lack of teamwork and</w:t>
      </w:r>
      <w:r w:rsidRPr="007D4FCE">
        <w:rPr>
          <w:rFonts w:ascii="Arial" w:eastAsia="Arial" w:hAnsi="Arial" w:cs="Arial"/>
        </w:rPr>
        <w:t xml:space="preserve"> co</w:t>
      </w:r>
      <w:r w:rsidR="00736DB0">
        <w:rPr>
          <w:rFonts w:ascii="Arial" w:eastAsia="Arial" w:hAnsi="Arial" w:cs="Arial"/>
        </w:rPr>
        <w:t>mmunication</w:t>
      </w:r>
      <w:r w:rsidRPr="007D4FCE">
        <w:rPr>
          <w:rFonts w:ascii="Arial" w:eastAsia="Arial" w:hAnsi="Arial" w:cs="Arial"/>
        </w:rPr>
        <w:t xml:space="preserve"> across the organisation. </w:t>
      </w:r>
    </w:p>
    <w:p w14:paraId="0D6C268F" w14:textId="77777777" w:rsidR="00736DB0" w:rsidRDefault="00736DB0" w:rsidP="00B239A1">
      <w:pPr>
        <w:spacing w:after="0" w:line="259" w:lineRule="auto"/>
        <w:ind w:left="360"/>
        <w:contextualSpacing/>
        <w:jc w:val="both"/>
        <w:rPr>
          <w:rFonts w:ascii="Arial" w:eastAsia="Arial" w:hAnsi="Arial" w:cs="Arial"/>
        </w:rPr>
      </w:pPr>
    </w:p>
    <w:p w14:paraId="44AC81DA" w14:textId="36D96C9E" w:rsidR="006A1333" w:rsidRDefault="00736DB0" w:rsidP="00B239A1">
      <w:pPr>
        <w:spacing w:after="0" w:line="259" w:lineRule="auto"/>
        <w:ind w:left="360"/>
        <w:contextualSpacing/>
        <w:jc w:val="both"/>
        <w:rPr>
          <w:rFonts w:ascii="Arial" w:eastAsia="Arial" w:hAnsi="Arial" w:cs="Arial"/>
        </w:rPr>
      </w:pPr>
      <w:r>
        <w:rPr>
          <w:rFonts w:ascii="Arial" w:eastAsia="Arial" w:hAnsi="Arial" w:cs="Arial"/>
        </w:rPr>
        <w:t>W</w:t>
      </w:r>
      <w:r w:rsidR="007D4FCE" w:rsidRPr="007D4FCE">
        <w:rPr>
          <w:rFonts w:ascii="Arial" w:eastAsia="Arial" w:hAnsi="Arial" w:cs="Arial"/>
        </w:rPr>
        <w:t xml:space="preserve">hile a divisional structure offers flexibility and focus, it </w:t>
      </w:r>
      <w:r w:rsidR="00490FF2">
        <w:rPr>
          <w:rFonts w:ascii="Arial" w:eastAsia="Arial" w:hAnsi="Arial" w:cs="Arial"/>
        </w:rPr>
        <w:t>does r</w:t>
      </w:r>
      <w:r w:rsidR="007D4FCE" w:rsidRPr="007D4FCE">
        <w:rPr>
          <w:rFonts w:ascii="Arial" w:eastAsia="Arial" w:hAnsi="Arial" w:cs="Arial"/>
        </w:rPr>
        <w:t>equire strong leadership</w:t>
      </w:r>
      <w:r>
        <w:rPr>
          <w:rFonts w:ascii="Arial" w:eastAsia="Arial" w:hAnsi="Arial" w:cs="Arial"/>
        </w:rPr>
        <w:t xml:space="preserve"> </w:t>
      </w:r>
      <w:r w:rsidR="007D4FCE" w:rsidRPr="007D4FCE">
        <w:rPr>
          <w:rFonts w:ascii="Arial" w:eastAsia="Arial" w:hAnsi="Arial" w:cs="Arial"/>
        </w:rPr>
        <w:t xml:space="preserve">to </w:t>
      </w:r>
      <w:r w:rsidR="00490FF2">
        <w:rPr>
          <w:rFonts w:ascii="Arial" w:eastAsia="Arial" w:hAnsi="Arial" w:cs="Arial"/>
        </w:rPr>
        <w:t>ensure resources are used correctly and</w:t>
      </w:r>
      <w:r w:rsidR="007D4FCE" w:rsidRPr="007D4FCE">
        <w:rPr>
          <w:rFonts w:ascii="Arial" w:eastAsia="Arial" w:hAnsi="Arial" w:cs="Arial"/>
        </w:rPr>
        <w:t xml:space="preserve"> internal competition</w:t>
      </w:r>
      <w:r w:rsidR="00490FF2">
        <w:rPr>
          <w:rFonts w:ascii="Arial" w:eastAsia="Arial" w:hAnsi="Arial" w:cs="Arial"/>
        </w:rPr>
        <w:t xml:space="preserve"> is kept to a minimum.</w:t>
      </w:r>
    </w:p>
    <w:p w14:paraId="1FE68EBD" w14:textId="77777777" w:rsidR="0095736B" w:rsidRPr="00834B6C" w:rsidRDefault="0095736B" w:rsidP="00B239A1">
      <w:pPr>
        <w:spacing w:after="0" w:line="259" w:lineRule="auto"/>
        <w:ind w:left="360"/>
        <w:contextualSpacing/>
        <w:jc w:val="both"/>
        <w:rPr>
          <w:rFonts w:ascii="Arial" w:eastAsia="Arial" w:hAnsi="Arial" w:cs="Arial"/>
        </w:rPr>
      </w:pPr>
    </w:p>
    <w:p w14:paraId="1132D08B" w14:textId="7AE02BD1" w:rsidR="005678CF" w:rsidRDefault="002A76A4" w:rsidP="00B239A1">
      <w:pPr>
        <w:spacing w:after="0" w:line="259" w:lineRule="auto"/>
        <w:ind w:left="360"/>
        <w:contextualSpacing/>
        <w:jc w:val="both"/>
        <w:rPr>
          <w:rFonts w:ascii="Arial" w:eastAsia="Arial" w:hAnsi="Arial" w:cs="Arial"/>
        </w:rPr>
      </w:pPr>
      <w:r w:rsidRPr="002A76A4">
        <w:rPr>
          <w:rFonts w:ascii="Arial" w:eastAsia="Arial" w:hAnsi="Arial" w:cs="Arial"/>
        </w:rPr>
        <w:t>A matrix organisational structure doesn't follow the traditional, hierarchical model. In the matrix structure, you share resources and staff across teams and projects, as well as within departments or functions.</w:t>
      </w:r>
      <w:r>
        <w:rPr>
          <w:rFonts w:ascii="Arial" w:eastAsia="Arial" w:hAnsi="Arial" w:cs="Arial"/>
        </w:rPr>
        <w:t xml:space="preserve"> </w:t>
      </w:r>
      <w:r w:rsidR="00915CC5" w:rsidRPr="00915CC5">
        <w:rPr>
          <w:rFonts w:ascii="Arial" w:eastAsia="Arial" w:hAnsi="Arial" w:cs="Arial"/>
          <w:i/>
          <w:iCs/>
        </w:rPr>
        <w:t>(NI Business Info, no date)</w:t>
      </w:r>
    </w:p>
    <w:p w14:paraId="3CAF42BE" w14:textId="06F07249" w:rsidR="007F756C" w:rsidRDefault="00834B6C" w:rsidP="00B239A1">
      <w:pPr>
        <w:spacing w:after="0" w:line="259" w:lineRule="auto"/>
        <w:ind w:left="360"/>
        <w:contextualSpacing/>
        <w:jc w:val="both"/>
        <w:rPr>
          <w:rFonts w:ascii="Arial" w:eastAsia="Arial" w:hAnsi="Arial" w:cs="Arial"/>
        </w:rPr>
      </w:pPr>
      <w:r w:rsidRPr="00834B6C">
        <w:rPr>
          <w:rFonts w:ascii="Arial" w:eastAsia="Arial" w:hAnsi="Arial" w:cs="Arial"/>
        </w:rPr>
        <w:t xml:space="preserve">A matrix </w:t>
      </w:r>
      <w:r w:rsidR="002A76A4">
        <w:rPr>
          <w:rFonts w:ascii="Arial" w:eastAsia="Arial" w:hAnsi="Arial" w:cs="Arial"/>
        </w:rPr>
        <w:t xml:space="preserve">organisational </w:t>
      </w:r>
      <w:r w:rsidRPr="00834B6C">
        <w:rPr>
          <w:rFonts w:ascii="Arial" w:eastAsia="Arial" w:hAnsi="Arial" w:cs="Arial"/>
        </w:rPr>
        <w:t>structure is a w</w:t>
      </w:r>
      <w:r w:rsidR="002A76A4">
        <w:rPr>
          <w:rFonts w:ascii="Arial" w:eastAsia="Arial" w:hAnsi="Arial" w:cs="Arial"/>
        </w:rPr>
        <w:t xml:space="preserve">here team members report to multiple management. For example, staff would report to their department manager and their project manager. </w:t>
      </w:r>
      <w:r w:rsidR="005678CF">
        <w:rPr>
          <w:rFonts w:ascii="Arial" w:eastAsia="Arial" w:hAnsi="Arial" w:cs="Arial"/>
        </w:rPr>
        <w:t xml:space="preserve">One of these managements would usually take priority over the other and staff would have to report to their general manager before the project manager for example. </w:t>
      </w:r>
      <w:r w:rsidRPr="00834B6C">
        <w:rPr>
          <w:rFonts w:ascii="Arial" w:eastAsia="Arial" w:hAnsi="Arial" w:cs="Arial"/>
        </w:rPr>
        <w:t xml:space="preserve">This </w:t>
      </w:r>
      <w:r w:rsidR="005678CF">
        <w:rPr>
          <w:rFonts w:ascii="Arial" w:eastAsia="Arial" w:hAnsi="Arial" w:cs="Arial"/>
        </w:rPr>
        <w:t xml:space="preserve">structure </w:t>
      </w:r>
      <w:r w:rsidRPr="00834B6C">
        <w:rPr>
          <w:rFonts w:ascii="Arial" w:eastAsia="Arial" w:hAnsi="Arial" w:cs="Arial"/>
        </w:rPr>
        <w:t>allows employees to share skills across teams, helping the organisation respond more quickly to change whil</w:t>
      </w:r>
      <w:r w:rsidR="005678CF">
        <w:rPr>
          <w:rFonts w:ascii="Arial" w:eastAsia="Arial" w:hAnsi="Arial" w:cs="Arial"/>
        </w:rPr>
        <w:t xml:space="preserve">st </w:t>
      </w:r>
      <w:r w:rsidRPr="00834B6C">
        <w:rPr>
          <w:rFonts w:ascii="Arial" w:eastAsia="Arial" w:hAnsi="Arial" w:cs="Arial"/>
        </w:rPr>
        <w:t>also supporting personal and professional development</w:t>
      </w:r>
      <w:r w:rsidR="007F756C">
        <w:rPr>
          <w:rFonts w:ascii="Arial" w:eastAsia="Arial" w:hAnsi="Arial" w:cs="Arial"/>
        </w:rPr>
        <w:t>.</w:t>
      </w:r>
    </w:p>
    <w:p w14:paraId="4932BDD5" w14:textId="77777777" w:rsidR="00665CE1" w:rsidRDefault="00665CE1" w:rsidP="00B239A1">
      <w:pPr>
        <w:spacing w:after="0" w:line="259" w:lineRule="auto"/>
        <w:ind w:left="360"/>
        <w:contextualSpacing/>
        <w:jc w:val="both"/>
        <w:rPr>
          <w:rFonts w:ascii="Arial" w:eastAsia="Arial" w:hAnsi="Arial" w:cs="Arial"/>
        </w:rPr>
      </w:pPr>
    </w:p>
    <w:p w14:paraId="45E2A3A0" w14:textId="77777777" w:rsidR="00752BD2" w:rsidRDefault="00E9144A" w:rsidP="00B239A1">
      <w:pPr>
        <w:spacing w:after="0" w:line="259" w:lineRule="auto"/>
        <w:ind w:left="360"/>
        <w:contextualSpacing/>
        <w:jc w:val="both"/>
        <w:rPr>
          <w:rFonts w:ascii="Arial" w:eastAsia="Arial" w:hAnsi="Arial" w:cs="Arial"/>
        </w:rPr>
      </w:pPr>
      <w:r>
        <w:rPr>
          <w:rFonts w:ascii="Arial" w:eastAsia="Arial" w:hAnsi="Arial" w:cs="Arial"/>
        </w:rPr>
        <w:t>An</w:t>
      </w:r>
      <w:r w:rsidR="007F756C" w:rsidRPr="007F756C">
        <w:rPr>
          <w:rFonts w:ascii="Arial" w:eastAsia="Arial" w:hAnsi="Arial" w:cs="Arial"/>
        </w:rPr>
        <w:t xml:space="preserve"> advantage of a matrix </w:t>
      </w:r>
      <w:r>
        <w:rPr>
          <w:rFonts w:ascii="Arial" w:eastAsia="Arial" w:hAnsi="Arial" w:cs="Arial"/>
        </w:rPr>
        <w:t xml:space="preserve">organisational </w:t>
      </w:r>
      <w:r w:rsidR="007F756C" w:rsidRPr="007F756C">
        <w:rPr>
          <w:rFonts w:ascii="Arial" w:eastAsia="Arial" w:hAnsi="Arial" w:cs="Arial"/>
        </w:rPr>
        <w:t xml:space="preserve">structure is that it </w:t>
      </w:r>
      <w:r>
        <w:rPr>
          <w:rFonts w:ascii="Arial" w:eastAsia="Arial" w:hAnsi="Arial" w:cs="Arial"/>
        </w:rPr>
        <w:t xml:space="preserve">can improve communication and decision making across the business. This structure can also allow staff to apply their skills in various roles and share their ideas across teams. </w:t>
      </w:r>
      <w:r w:rsidR="007F756C" w:rsidRPr="007F756C">
        <w:rPr>
          <w:rFonts w:ascii="Arial" w:eastAsia="Arial" w:hAnsi="Arial" w:cs="Arial"/>
        </w:rPr>
        <w:t xml:space="preserve">It allows the organisation to be more flexible, as people can work on different projects while still developing in their roles. </w:t>
      </w:r>
    </w:p>
    <w:p w14:paraId="45141B06" w14:textId="72A6D018" w:rsidR="007F756C" w:rsidRPr="00834B6C" w:rsidRDefault="00E9144A" w:rsidP="00B239A1">
      <w:pPr>
        <w:spacing w:after="0" w:line="259" w:lineRule="auto"/>
        <w:ind w:left="360"/>
        <w:contextualSpacing/>
        <w:jc w:val="both"/>
        <w:rPr>
          <w:rFonts w:ascii="Arial" w:eastAsia="Arial" w:hAnsi="Arial" w:cs="Arial"/>
        </w:rPr>
      </w:pPr>
      <w:r>
        <w:rPr>
          <w:rFonts w:ascii="Arial" w:eastAsia="Arial" w:hAnsi="Arial" w:cs="Arial"/>
        </w:rPr>
        <w:lastRenderedPageBreak/>
        <w:t>D</w:t>
      </w:r>
      <w:r w:rsidR="007F756C" w:rsidRPr="007F756C">
        <w:rPr>
          <w:rFonts w:ascii="Arial" w:eastAsia="Arial" w:hAnsi="Arial" w:cs="Arial"/>
        </w:rPr>
        <w:t>isadvantage</w:t>
      </w:r>
      <w:r>
        <w:rPr>
          <w:rFonts w:ascii="Arial" w:eastAsia="Arial" w:hAnsi="Arial" w:cs="Arial"/>
        </w:rPr>
        <w:t>s of a matrix structure</w:t>
      </w:r>
      <w:r w:rsidR="007F756C" w:rsidRPr="007F756C">
        <w:rPr>
          <w:rFonts w:ascii="Arial" w:eastAsia="Arial" w:hAnsi="Arial" w:cs="Arial"/>
        </w:rPr>
        <w:t xml:space="preserve"> is that having two managers c</w:t>
      </w:r>
      <w:r w:rsidR="00752BD2">
        <w:rPr>
          <w:rFonts w:ascii="Arial" w:eastAsia="Arial" w:hAnsi="Arial" w:cs="Arial"/>
        </w:rPr>
        <w:t xml:space="preserve">ould </w:t>
      </w:r>
      <w:r w:rsidR="007F756C" w:rsidRPr="007F756C">
        <w:rPr>
          <w:rFonts w:ascii="Arial" w:eastAsia="Arial" w:hAnsi="Arial" w:cs="Arial"/>
        </w:rPr>
        <w:t>cause confusion, especially</w:t>
      </w:r>
      <w:r w:rsidR="00F23BCE">
        <w:rPr>
          <w:rFonts w:ascii="Arial" w:eastAsia="Arial" w:hAnsi="Arial" w:cs="Arial"/>
        </w:rPr>
        <w:t xml:space="preserve">  </w:t>
      </w:r>
      <w:r w:rsidR="007F756C" w:rsidRPr="007F756C">
        <w:rPr>
          <w:rFonts w:ascii="Arial" w:eastAsia="Arial" w:hAnsi="Arial" w:cs="Arial"/>
        </w:rPr>
        <w:t xml:space="preserve"> if there are conflicting priorities. It may also lead to</w:t>
      </w:r>
      <w:r w:rsidR="00752BD2">
        <w:rPr>
          <w:rFonts w:ascii="Arial" w:eastAsia="Arial" w:hAnsi="Arial" w:cs="Arial"/>
        </w:rPr>
        <w:t xml:space="preserve"> delays in d</w:t>
      </w:r>
      <w:r w:rsidR="007F756C" w:rsidRPr="007F756C">
        <w:rPr>
          <w:rFonts w:ascii="Arial" w:eastAsia="Arial" w:hAnsi="Arial" w:cs="Arial"/>
        </w:rPr>
        <w:t>ecision</w:t>
      </w:r>
      <w:r w:rsidR="00752BD2">
        <w:rPr>
          <w:rFonts w:ascii="Arial" w:eastAsia="Arial" w:hAnsi="Arial" w:cs="Arial"/>
        </w:rPr>
        <w:t xml:space="preserve"> m</w:t>
      </w:r>
      <w:r w:rsidR="007F756C" w:rsidRPr="007F756C">
        <w:rPr>
          <w:rFonts w:ascii="Arial" w:eastAsia="Arial" w:hAnsi="Arial" w:cs="Arial"/>
        </w:rPr>
        <w:t>aking if it’s unclear who has final authority</w:t>
      </w:r>
      <w:r w:rsidR="007F756C">
        <w:rPr>
          <w:rFonts w:ascii="Arial" w:eastAsia="Arial" w:hAnsi="Arial" w:cs="Arial"/>
        </w:rPr>
        <w:t>.</w:t>
      </w:r>
    </w:p>
    <w:p w14:paraId="46B8655E" w14:textId="77777777" w:rsidR="0095736B" w:rsidRDefault="0095736B" w:rsidP="00B239A1">
      <w:pPr>
        <w:spacing w:after="0" w:line="259" w:lineRule="auto"/>
        <w:ind w:left="360"/>
        <w:contextualSpacing/>
        <w:jc w:val="both"/>
        <w:rPr>
          <w:rFonts w:ascii="Arial" w:eastAsia="Arial" w:hAnsi="Arial" w:cs="Arial"/>
        </w:rPr>
      </w:pPr>
    </w:p>
    <w:p w14:paraId="22A54C2F" w14:textId="77777777" w:rsidR="0095736B" w:rsidRDefault="0095736B" w:rsidP="00B239A1">
      <w:pPr>
        <w:spacing w:after="0" w:line="259" w:lineRule="auto"/>
        <w:ind w:left="360"/>
        <w:contextualSpacing/>
        <w:jc w:val="both"/>
        <w:rPr>
          <w:rFonts w:ascii="Arial" w:eastAsia="Arial" w:hAnsi="Arial" w:cs="Arial"/>
        </w:rPr>
      </w:pPr>
    </w:p>
    <w:p w14:paraId="4A55E026" w14:textId="77777777" w:rsidR="00BA064F" w:rsidRPr="00BA064F" w:rsidRDefault="00BA064F" w:rsidP="00B239A1">
      <w:pPr>
        <w:spacing w:after="0" w:line="259" w:lineRule="auto"/>
        <w:ind w:left="360"/>
        <w:contextualSpacing/>
        <w:jc w:val="both"/>
        <w:rPr>
          <w:rFonts w:ascii="Arial" w:eastAsia="Arial" w:hAnsi="Arial" w:cs="Arial"/>
        </w:rPr>
      </w:pPr>
    </w:p>
    <w:p w14:paraId="442CC863" w14:textId="152C4040" w:rsidR="00BA064F" w:rsidRDefault="00BA064F" w:rsidP="00B239A1">
      <w:pPr>
        <w:spacing w:after="0" w:line="259" w:lineRule="auto"/>
        <w:jc w:val="both"/>
        <w:rPr>
          <w:rFonts w:ascii="Arial" w:eastAsia="Arial" w:hAnsi="Arial" w:cs="Arial"/>
        </w:rPr>
      </w:pPr>
      <w:r w:rsidRPr="00BA064F">
        <w:rPr>
          <w:rFonts w:ascii="Arial" w:eastAsia="Arial" w:hAnsi="Arial" w:cs="Arial"/>
        </w:rPr>
        <w:t xml:space="preserve">(AC 1.2) </w:t>
      </w:r>
      <w:r w:rsidRPr="00BA064F">
        <w:rPr>
          <w:rFonts w:ascii="Arial" w:eastAsia="Arial" w:hAnsi="Arial" w:cs="Arial"/>
        </w:rPr>
        <w:t>Analyse the extent to which the organisational strategy in your organisation (or an organisation with which you are familiar) helps to ensure products or services meet customers’ needs.</w:t>
      </w:r>
    </w:p>
    <w:p w14:paraId="26038327" w14:textId="77777777" w:rsidR="00866D2A" w:rsidRDefault="00866D2A" w:rsidP="00B239A1">
      <w:pPr>
        <w:spacing w:after="0" w:line="259" w:lineRule="auto"/>
        <w:jc w:val="both"/>
        <w:rPr>
          <w:rFonts w:ascii="Arial" w:eastAsia="Arial" w:hAnsi="Arial" w:cs="Arial"/>
        </w:rPr>
      </w:pPr>
    </w:p>
    <w:p w14:paraId="3D340E1C" w14:textId="77777777" w:rsidR="00145CDE" w:rsidRDefault="00145CDE" w:rsidP="00B239A1">
      <w:pPr>
        <w:spacing w:after="0" w:line="259" w:lineRule="auto"/>
        <w:ind w:left="363"/>
        <w:jc w:val="both"/>
        <w:rPr>
          <w:rFonts w:ascii="Arial" w:eastAsia="Arial" w:hAnsi="Arial" w:cs="Arial"/>
        </w:rPr>
      </w:pPr>
      <w:r w:rsidRPr="00145CDE">
        <w:rPr>
          <w:rFonts w:ascii="Arial" w:eastAsia="Arial" w:hAnsi="Arial" w:cs="Arial"/>
        </w:rPr>
        <w:t>I currently work at Warren Davies Dental Care, where we provide dental care for both NHS and private patients. Our strategy is built around patient-focused care, accessibility, and high-quality service. Below I will analyse and explore how our strategy supports how we deliver the services to meet the needs of our varied patient base.</w:t>
      </w:r>
    </w:p>
    <w:p w14:paraId="7D564754" w14:textId="77777777" w:rsidR="00145CDE" w:rsidRPr="00145CDE" w:rsidRDefault="00145CDE" w:rsidP="00B239A1">
      <w:pPr>
        <w:spacing w:after="0" w:line="259" w:lineRule="auto"/>
        <w:jc w:val="both"/>
        <w:rPr>
          <w:rFonts w:ascii="Arial" w:eastAsia="Arial" w:hAnsi="Arial" w:cs="Arial"/>
        </w:rPr>
      </w:pPr>
    </w:p>
    <w:p w14:paraId="110E235D" w14:textId="77777777" w:rsidR="00145CDE" w:rsidRPr="00145CDE" w:rsidRDefault="00145CDE" w:rsidP="00B239A1">
      <w:pPr>
        <w:spacing w:after="0" w:line="259" w:lineRule="auto"/>
        <w:ind w:left="363"/>
        <w:jc w:val="both"/>
        <w:rPr>
          <w:rFonts w:ascii="Arial" w:eastAsia="Arial" w:hAnsi="Arial" w:cs="Arial"/>
        </w:rPr>
      </w:pPr>
      <w:r w:rsidRPr="00145CDE">
        <w:rPr>
          <w:rFonts w:ascii="Arial" w:eastAsia="Arial" w:hAnsi="Arial" w:cs="Arial"/>
        </w:rPr>
        <w:t>We pride ourselves in being committed to inclusive and person-centred care, adapting services to suit all individuals and families. We offer a welcoming environment, flexible appointments, and a wide range of treatments, whilst also being adaptable for all needs.</w:t>
      </w:r>
    </w:p>
    <w:p w14:paraId="666F5C6F" w14:textId="1848E1AE" w:rsidR="00145CDE" w:rsidRPr="00145CDE" w:rsidRDefault="00BB05F3" w:rsidP="00B239A1">
      <w:pPr>
        <w:spacing w:after="0" w:line="259" w:lineRule="auto"/>
        <w:ind w:left="363"/>
        <w:jc w:val="both"/>
        <w:rPr>
          <w:rFonts w:ascii="Arial" w:eastAsia="Arial" w:hAnsi="Arial" w:cs="Arial"/>
        </w:rPr>
      </w:pPr>
      <w:r>
        <w:rPr>
          <w:rFonts w:ascii="Arial" w:eastAsia="Arial" w:hAnsi="Arial" w:cs="Arial"/>
        </w:rPr>
        <w:t>‘</w:t>
      </w:r>
      <w:r w:rsidR="00145CDE" w:rsidRPr="00145CDE">
        <w:rPr>
          <w:rFonts w:ascii="Arial" w:eastAsia="Arial" w:hAnsi="Arial" w:cs="Arial"/>
        </w:rPr>
        <w:t>Person centred care considers people’s needs and views and builds relationships with family members. It recognises that care should be holistic and considers physical, practical, emotional, spiritual and social needs. It sees patients as equal partners in planning, developing and assessing care to make sure it is most appropriate for their needs</w:t>
      </w:r>
      <w:r>
        <w:rPr>
          <w:rFonts w:ascii="Arial" w:eastAsia="Arial" w:hAnsi="Arial" w:cs="Arial"/>
        </w:rPr>
        <w:t>’</w:t>
      </w:r>
      <w:r w:rsidR="00145CDE" w:rsidRPr="00145CDE">
        <w:rPr>
          <w:rFonts w:ascii="Arial" w:eastAsia="Arial" w:hAnsi="Arial" w:cs="Arial"/>
        </w:rPr>
        <w:t>. (NHS Wales, no date).</w:t>
      </w:r>
    </w:p>
    <w:p w14:paraId="506869A0" w14:textId="77777777" w:rsidR="00145CDE" w:rsidRDefault="00145CDE" w:rsidP="00B239A1">
      <w:pPr>
        <w:spacing w:after="0" w:line="259" w:lineRule="auto"/>
        <w:jc w:val="both"/>
        <w:rPr>
          <w:rFonts w:ascii="Arial" w:eastAsia="Arial" w:hAnsi="Arial" w:cs="Arial"/>
        </w:rPr>
      </w:pPr>
    </w:p>
    <w:p w14:paraId="5939EA43" w14:textId="71FB4A90" w:rsidR="00145CDE" w:rsidRPr="00145CDE" w:rsidRDefault="00145CDE" w:rsidP="00B239A1">
      <w:pPr>
        <w:spacing w:after="0" w:line="259" w:lineRule="auto"/>
        <w:ind w:left="363"/>
        <w:jc w:val="both"/>
        <w:rPr>
          <w:rFonts w:ascii="Arial" w:eastAsia="Arial" w:hAnsi="Arial" w:cs="Arial"/>
        </w:rPr>
      </w:pPr>
      <w:r w:rsidRPr="00145CDE">
        <w:rPr>
          <w:rFonts w:ascii="Arial" w:eastAsia="Arial" w:hAnsi="Arial" w:cs="Arial"/>
        </w:rPr>
        <w:t xml:space="preserve">One of the main parts of our strategy is how we manage NHS and private care. We make sure time, and resources are fairly allocated over both patient groups to help reduce wait times and ensure all patients are treated equally. This can become challenging during busy periods and staff shortages, but we do plan our diaries effectively to help maintain service levels, and keep patients satisfied. </w:t>
      </w:r>
    </w:p>
    <w:p w14:paraId="56647048" w14:textId="77777777" w:rsidR="00546832" w:rsidRDefault="00546832" w:rsidP="00B239A1">
      <w:pPr>
        <w:spacing w:after="0" w:line="259" w:lineRule="auto"/>
        <w:jc w:val="both"/>
        <w:rPr>
          <w:rFonts w:ascii="Arial" w:eastAsia="Arial" w:hAnsi="Arial" w:cs="Arial"/>
        </w:rPr>
      </w:pPr>
    </w:p>
    <w:p w14:paraId="1DDCE150" w14:textId="4C2584CC" w:rsidR="00145CDE" w:rsidRPr="00145CDE" w:rsidRDefault="00145CDE" w:rsidP="00B239A1">
      <w:pPr>
        <w:spacing w:after="0" w:line="259" w:lineRule="auto"/>
        <w:ind w:left="363"/>
        <w:jc w:val="both"/>
        <w:rPr>
          <w:rFonts w:ascii="Arial" w:eastAsia="Arial" w:hAnsi="Arial" w:cs="Arial"/>
        </w:rPr>
      </w:pPr>
      <w:r w:rsidRPr="00145CDE">
        <w:rPr>
          <w:rFonts w:ascii="Arial" w:eastAsia="Arial" w:hAnsi="Arial" w:cs="Arial"/>
        </w:rPr>
        <w:t>We have recently upgraded our software which entails digital systems, such as digital X-rays, online enquiries and automated reminders. We have implemented this in hope it will improve efficiency and benefit both NHS and private patients by making care quicker and more accessible.</w:t>
      </w:r>
    </w:p>
    <w:p w14:paraId="3DBC6CCA" w14:textId="50A90DF1" w:rsidR="00145CDE" w:rsidRPr="00145CDE" w:rsidRDefault="00145CDE" w:rsidP="00B239A1">
      <w:pPr>
        <w:spacing w:after="0" w:line="259" w:lineRule="auto"/>
        <w:ind w:left="363"/>
        <w:jc w:val="both"/>
        <w:rPr>
          <w:rFonts w:ascii="Arial" w:eastAsia="Arial" w:hAnsi="Arial" w:cs="Arial"/>
        </w:rPr>
      </w:pPr>
      <w:r w:rsidRPr="00145CDE">
        <w:rPr>
          <w:rFonts w:ascii="Arial" w:eastAsia="Arial" w:hAnsi="Arial" w:cs="Arial"/>
        </w:rPr>
        <w:t>Regular training and CPD are central to our strategy. We ensure staff stay up to date with best practice, communication skills, and safeguarding procedures. This helps us ensure staff are GDC compliant and we can maintain high standards of care and a supportive working environment.</w:t>
      </w:r>
    </w:p>
    <w:p w14:paraId="4F07C933" w14:textId="77777777" w:rsidR="00145CDE" w:rsidRDefault="00145CDE" w:rsidP="00B239A1">
      <w:pPr>
        <w:spacing w:after="0" w:line="259" w:lineRule="auto"/>
        <w:jc w:val="both"/>
        <w:rPr>
          <w:rFonts w:ascii="Arial" w:eastAsia="Arial" w:hAnsi="Arial" w:cs="Arial"/>
        </w:rPr>
      </w:pPr>
    </w:p>
    <w:p w14:paraId="40DB21EB" w14:textId="1CB9CD44" w:rsidR="00145CDE" w:rsidRDefault="00145CDE" w:rsidP="00B239A1">
      <w:pPr>
        <w:spacing w:after="0" w:line="259" w:lineRule="auto"/>
        <w:ind w:left="363"/>
        <w:jc w:val="both"/>
        <w:rPr>
          <w:rFonts w:ascii="Arial" w:eastAsia="Arial" w:hAnsi="Arial" w:cs="Arial"/>
        </w:rPr>
      </w:pPr>
      <w:r w:rsidRPr="00145CDE">
        <w:rPr>
          <w:rFonts w:ascii="Arial" w:eastAsia="Arial" w:hAnsi="Arial" w:cs="Arial"/>
        </w:rPr>
        <w:t>We actively encourage patients to partake in surveys or submit online reviews, so we can identify areas for improvement, such as expanding services or making appointments easier to book. Listening to patients makes us aware of how we can better meet their needs and improve our services.</w:t>
      </w:r>
    </w:p>
    <w:p w14:paraId="08DB4D53" w14:textId="187B3EC5" w:rsidR="00145CDE" w:rsidRPr="00145CDE" w:rsidRDefault="00145CDE" w:rsidP="00B239A1">
      <w:pPr>
        <w:spacing w:after="0" w:line="259" w:lineRule="auto"/>
        <w:ind w:left="363"/>
        <w:jc w:val="both"/>
        <w:rPr>
          <w:rFonts w:ascii="Arial" w:eastAsia="Arial" w:hAnsi="Arial" w:cs="Arial"/>
        </w:rPr>
      </w:pPr>
      <w:r w:rsidRPr="00145CDE">
        <w:rPr>
          <w:rFonts w:ascii="Arial" w:eastAsia="Arial" w:hAnsi="Arial" w:cs="Arial"/>
        </w:rPr>
        <w:lastRenderedPageBreak/>
        <w:t>As much as ou</w:t>
      </w:r>
      <w:r>
        <w:rPr>
          <w:rFonts w:ascii="Arial" w:eastAsia="Arial" w:hAnsi="Arial" w:cs="Arial"/>
        </w:rPr>
        <w:t>r</w:t>
      </w:r>
      <w:r w:rsidRPr="00145CDE">
        <w:rPr>
          <w:rFonts w:ascii="Arial" w:eastAsia="Arial" w:hAnsi="Arial" w:cs="Arial"/>
        </w:rPr>
        <w:t xml:space="preserve"> strategy works well, it can sometimes become challenging to manage patient expectations around NHS versus private options due to the NHS demand and lack of funding </w:t>
      </w:r>
      <w:r w:rsidRPr="00145CDE">
        <w:rPr>
          <w:rFonts w:ascii="Arial" w:eastAsia="Arial" w:hAnsi="Arial" w:cs="Arial"/>
        </w:rPr>
        <w:t>regarding</w:t>
      </w:r>
      <w:r w:rsidRPr="00145CDE">
        <w:rPr>
          <w:rFonts w:ascii="Arial" w:eastAsia="Arial" w:hAnsi="Arial" w:cs="Arial"/>
        </w:rPr>
        <w:t xml:space="preserve"> NHS dentistry. </w:t>
      </w:r>
    </w:p>
    <w:p w14:paraId="60320D44" w14:textId="0119E4FF" w:rsidR="00145CDE" w:rsidRPr="00145CDE" w:rsidRDefault="00145CDE" w:rsidP="00B239A1">
      <w:pPr>
        <w:spacing w:after="0" w:line="259" w:lineRule="auto"/>
        <w:ind w:left="363"/>
        <w:jc w:val="both"/>
        <w:rPr>
          <w:rFonts w:ascii="Arial" w:eastAsia="Arial" w:hAnsi="Arial" w:cs="Arial"/>
        </w:rPr>
      </w:pPr>
      <w:r w:rsidRPr="00145CDE">
        <w:rPr>
          <w:rFonts w:ascii="Arial" w:eastAsia="Arial" w:hAnsi="Arial" w:cs="Arial"/>
        </w:rPr>
        <w:t xml:space="preserve">Going forward, we could benefit from </w:t>
      </w:r>
      <w:r w:rsidR="00546832">
        <w:rPr>
          <w:rFonts w:ascii="Arial" w:eastAsia="Arial" w:hAnsi="Arial" w:cs="Arial"/>
        </w:rPr>
        <w:t xml:space="preserve">implementing more </w:t>
      </w:r>
      <w:r w:rsidRPr="00145CDE">
        <w:rPr>
          <w:rFonts w:ascii="Arial" w:eastAsia="Arial" w:hAnsi="Arial" w:cs="Arial"/>
        </w:rPr>
        <w:t>digital tools, such as an online booking portal and highlighting the importance around preventive care and long-term oral health.</w:t>
      </w:r>
    </w:p>
    <w:p w14:paraId="4877C16D" w14:textId="77777777" w:rsidR="00546832" w:rsidRDefault="00546832" w:rsidP="00B239A1">
      <w:pPr>
        <w:spacing w:after="0" w:line="259" w:lineRule="auto"/>
        <w:jc w:val="both"/>
        <w:rPr>
          <w:rFonts w:ascii="Arial" w:eastAsia="Arial" w:hAnsi="Arial" w:cs="Arial"/>
        </w:rPr>
      </w:pPr>
    </w:p>
    <w:p w14:paraId="1DDA618A" w14:textId="31F8EF4A" w:rsidR="00BA064F" w:rsidRDefault="00145CDE" w:rsidP="00B239A1">
      <w:pPr>
        <w:spacing w:after="0" w:line="259" w:lineRule="auto"/>
        <w:ind w:left="363"/>
        <w:jc w:val="both"/>
        <w:rPr>
          <w:rFonts w:ascii="Arial" w:eastAsia="Arial" w:hAnsi="Arial" w:cs="Arial"/>
        </w:rPr>
      </w:pPr>
      <w:r w:rsidRPr="00145CDE">
        <w:rPr>
          <w:rFonts w:ascii="Arial" w:eastAsia="Arial" w:hAnsi="Arial" w:cs="Arial"/>
        </w:rPr>
        <w:t xml:space="preserve">Overall, the strategy at Warren Davies Dental Care helps </w:t>
      </w:r>
      <w:r w:rsidR="00546832">
        <w:rPr>
          <w:rFonts w:ascii="Arial" w:eastAsia="Arial" w:hAnsi="Arial" w:cs="Arial"/>
        </w:rPr>
        <w:t xml:space="preserve">us to </w:t>
      </w:r>
      <w:r w:rsidRPr="00145CDE">
        <w:rPr>
          <w:rFonts w:ascii="Arial" w:eastAsia="Arial" w:hAnsi="Arial" w:cs="Arial"/>
        </w:rPr>
        <w:t>ensure we meet the needs of both NHS and private patients. With a focus on personalised care, staff training, and patient feedback, we continue to improve and deliver high standards across all services.</w:t>
      </w:r>
      <w:bookmarkEnd w:id="0"/>
    </w:p>
    <w:p w14:paraId="51D53641" w14:textId="77777777" w:rsidR="00610E0E" w:rsidRDefault="00610E0E" w:rsidP="00B239A1">
      <w:pPr>
        <w:spacing w:after="0" w:line="259" w:lineRule="auto"/>
        <w:ind w:left="363"/>
        <w:jc w:val="both"/>
        <w:rPr>
          <w:rFonts w:ascii="Arial" w:eastAsia="Arial" w:hAnsi="Arial" w:cs="Arial"/>
        </w:rPr>
      </w:pPr>
    </w:p>
    <w:p w14:paraId="42D9B418" w14:textId="77777777" w:rsidR="00610E0E" w:rsidRDefault="00610E0E" w:rsidP="00B239A1">
      <w:pPr>
        <w:spacing w:after="0" w:line="259" w:lineRule="auto"/>
        <w:ind w:left="363"/>
        <w:jc w:val="both"/>
        <w:rPr>
          <w:rFonts w:ascii="Arial" w:eastAsia="Arial" w:hAnsi="Arial" w:cs="Arial"/>
        </w:rPr>
      </w:pPr>
    </w:p>
    <w:p w14:paraId="62C60A09" w14:textId="77777777" w:rsidR="00610E0E" w:rsidRPr="00BA064F" w:rsidRDefault="00610E0E" w:rsidP="00B239A1">
      <w:pPr>
        <w:spacing w:after="0" w:line="259" w:lineRule="auto"/>
        <w:ind w:left="363"/>
        <w:jc w:val="both"/>
        <w:rPr>
          <w:rFonts w:ascii="Arial" w:eastAsia="Arial" w:hAnsi="Arial" w:cs="Arial"/>
        </w:rPr>
      </w:pPr>
    </w:p>
    <w:p w14:paraId="256DA49D" w14:textId="7A6539C4" w:rsidR="00BA064F" w:rsidRPr="00BA064F" w:rsidRDefault="00BA064F" w:rsidP="00B239A1">
      <w:pPr>
        <w:spacing w:after="0" w:line="259" w:lineRule="auto"/>
        <w:contextualSpacing/>
        <w:jc w:val="both"/>
        <w:rPr>
          <w:rFonts w:ascii="Arial" w:eastAsia="Arial" w:hAnsi="Arial" w:cs="Arial"/>
        </w:rPr>
      </w:pPr>
      <w:r w:rsidRPr="00BA064F">
        <w:rPr>
          <w:rFonts w:ascii="Arial" w:eastAsia="Arial" w:hAnsi="Arial" w:cs="Arial"/>
        </w:rPr>
        <w:t xml:space="preserve">(AC 1.3) </w:t>
      </w:r>
      <w:r w:rsidRPr="00BA064F">
        <w:rPr>
          <w:rFonts w:ascii="Arial" w:eastAsia="Arial" w:hAnsi="Arial" w:cs="Arial"/>
        </w:rPr>
        <w:t xml:space="preserve">Analyse the current impact of interest rates, inflation and </w:t>
      </w:r>
      <w:r w:rsidRPr="00BA064F">
        <w:rPr>
          <w:rFonts w:ascii="Arial" w:eastAsia="Arial" w:hAnsi="Arial" w:cs="Arial"/>
          <w:b/>
          <w:bCs/>
        </w:rPr>
        <w:t>one</w:t>
      </w:r>
      <w:r w:rsidRPr="00BA064F">
        <w:rPr>
          <w:rFonts w:ascii="Arial" w:eastAsia="Arial" w:hAnsi="Arial" w:cs="Arial"/>
        </w:rPr>
        <w:t xml:space="preserve"> other external factor on your organisation (or one with which you are familiar). Identify organisational priorities arising from your analysis.</w:t>
      </w:r>
    </w:p>
    <w:p w14:paraId="24D026A0" w14:textId="77777777" w:rsidR="006E619F" w:rsidRDefault="006E619F" w:rsidP="00B239A1">
      <w:pPr>
        <w:jc w:val="both"/>
        <w:rPr>
          <w:rFonts w:ascii="Arial" w:hAnsi="Arial" w:cs="Arial"/>
          <w:b/>
          <w:bCs/>
        </w:rPr>
      </w:pPr>
    </w:p>
    <w:p w14:paraId="6DFFD199" w14:textId="1613911F" w:rsidR="00F04E72" w:rsidRPr="001C24B7" w:rsidRDefault="00BB05F3" w:rsidP="00B239A1">
      <w:pPr>
        <w:ind w:left="363"/>
        <w:jc w:val="both"/>
        <w:rPr>
          <w:rFonts w:ascii="Arial" w:hAnsi="Arial" w:cs="Arial"/>
        </w:rPr>
      </w:pPr>
      <w:bookmarkStart w:id="1" w:name="_Hlk200827435"/>
      <w:r>
        <w:rPr>
          <w:rFonts w:ascii="Arial" w:hAnsi="Arial" w:cs="Arial"/>
        </w:rPr>
        <w:t>‘</w:t>
      </w:r>
      <w:r w:rsidR="00A32028" w:rsidRPr="0008638E">
        <w:rPr>
          <w:rFonts w:ascii="Arial" w:hAnsi="Arial" w:cs="Arial"/>
        </w:rPr>
        <w:t xml:space="preserve">Interest rates in the UK remain high, currently at around </w:t>
      </w:r>
      <w:r w:rsidR="00A32028" w:rsidRPr="001C24B7">
        <w:rPr>
          <w:rFonts w:ascii="Arial" w:hAnsi="Arial" w:cs="Arial"/>
        </w:rPr>
        <w:t>4</w:t>
      </w:r>
      <w:r w:rsidR="00A32028" w:rsidRPr="0008638E">
        <w:rPr>
          <w:rFonts w:ascii="Arial" w:hAnsi="Arial" w:cs="Arial"/>
        </w:rPr>
        <w:t>.25%</w:t>
      </w:r>
      <w:r>
        <w:rPr>
          <w:rFonts w:ascii="Arial" w:hAnsi="Arial" w:cs="Arial"/>
        </w:rPr>
        <w:t>’</w:t>
      </w:r>
      <w:r w:rsidR="00504BB3" w:rsidRPr="001C24B7">
        <w:rPr>
          <w:rFonts w:ascii="Arial" w:hAnsi="Arial" w:cs="Arial"/>
        </w:rPr>
        <w:t>.</w:t>
      </w:r>
      <w:r w:rsidR="00A32028" w:rsidRPr="0008638E">
        <w:rPr>
          <w:rFonts w:ascii="Arial" w:hAnsi="Arial" w:cs="Arial"/>
        </w:rPr>
        <w:t xml:space="preserve"> </w:t>
      </w:r>
      <w:r w:rsidR="00915CC5" w:rsidRPr="00915CC5">
        <w:rPr>
          <w:rFonts w:ascii="Arial" w:hAnsi="Arial" w:cs="Arial"/>
          <w:i/>
          <w:iCs/>
        </w:rPr>
        <w:t>(Bank of England, 2025)</w:t>
      </w:r>
      <w:r w:rsidR="00A32028" w:rsidRPr="0008638E">
        <w:rPr>
          <w:rFonts w:ascii="Arial" w:hAnsi="Arial" w:cs="Arial"/>
        </w:rPr>
        <w:t xml:space="preserve">. </w:t>
      </w:r>
      <w:r w:rsidR="00F04E72" w:rsidRPr="001C24B7">
        <w:rPr>
          <w:rFonts w:ascii="Arial" w:hAnsi="Arial" w:cs="Arial"/>
        </w:rPr>
        <w:t xml:space="preserve">As a practice we have seen the </w:t>
      </w:r>
      <w:r w:rsidR="00A32028" w:rsidRPr="0008638E">
        <w:rPr>
          <w:rFonts w:ascii="Arial" w:hAnsi="Arial" w:cs="Arial"/>
        </w:rPr>
        <w:t xml:space="preserve">negative </w:t>
      </w:r>
      <w:r w:rsidR="00F04E72" w:rsidRPr="001C24B7">
        <w:rPr>
          <w:rFonts w:ascii="Arial" w:hAnsi="Arial" w:cs="Arial"/>
        </w:rPr>
        <w:t xml:space="preserve">effect </w:t>
      </w:r>
      <w:r w:rsidR="00915CC5" w:rsidRPr="001C24B7">
        <w:rPr>
          <w:rFonts w:ascii="Arial" w:hAnsi="Arial" w:cs="Arial"/>
        </w:rPr>
        <w:t>it</w:t>
      </w:r>
      <w:r w:rsidR="00F04E72" w:rsidRPr="001C24B7">
        <w:rPr>
          <w:rFonts w:ascii="Arial" w:hAnsi="Arial" w:cs="Arial"/>
        </w:rPr>
        <w:t xml:space="preserve"> </w:t>
      </w:r>
      <w:r w:rsidR="00915CC5">
        <w:rPr>
          <w:rFonts w:ascii="Arial" w:hAnsi="Arial" w:cs="Arial"/>
        </w:rPr>
        <w:t xml:space="preserve">is </w:t>
      </w:r>
      <w:r w:rsidR="00F04E72" w:rsidRPr="001C24B7">
        <w:rPr>
          <w:rFonts w:ascii="Arial" w:hAnsi="Arial" w:cs="Arial"/>
        </w:rPr>
        <w:t>having on the business, and staff. D</w:t>
      </w:r>
      <w:r w:rsidR="00504BB3" w:rsidRPr="001C24B7">
        <w:rPr>
          <w:rFonts w:ascii="Arial" w:hAnsi="Arial" w:cs="Arial"/>
        </w:rPr>
        <w:t>ue to t</w:t>
      </w:r>
      <w:r w:rsidR="00A32028" w:rsidRPr="0008638E">
        <w:rPr>
          <w:rFonts w:ascii="Arial" w:hAnsi="Arial" w:cs="Arial"/>
        </w:rPr>
        <w:t xml:space="preserve">he increased cost of </w:t>
      </w:r>
      <w:r w:rsidR="00F04E72" w:rsidRPr="001C24B7">
        <w:rPr>
          <w:rFonts w:ascii="Arial" w:hAnsi="Arial" w:cs="Arial"/>
        </w:rPr>
        <w:t>borrowing, we are</w:t>
      </w:r>
      <w:r w:rsidR="00E915CE">
        <w:rPr>
          <w:rFonts w:ascii="Arial" w:hAnsi="Arial" w:cs="Arial"/>
        </w:rPr>
        <w:t xml:space="preserve"> currently</w:t>
      </w:r>
      <w:r w:rsidR="00F04E72" w:rsidRPr="001C24B7">
        <w:rPr>
          <w:rFonts w:ascii="Arial" w:hAnsi="Arial" w:cs="Arial"/>
        </w:rPr>
        <w:t xml:space="preserve"> having to delay and stagger our</w:t>
      </w:r>
      <w:r w:rsidR="00A32028" w:rsidRPr="0008638E">
        <w:rPr>
          <w:rFonts w:ascii="Arial" w:hAnsi="Arial" w:cs="Arial"/>
        </w:rPr>
        <w:t xml:space="preserve"> investment in </w:t>
      </w:r>
      <w:r w:rsidR="00504BB3" w:rsidRPr="001C24B7">
        <w:rPr>
          <w:rFonts w:ascii="Arial" w:hAnsi="Arial" w:cs="Arial"/>
        </w:rPr>
        <w:t>e</w:t>
      </w:r>
      <w:r w:rsidR="00A32028" w:rsidRPr="0008638E">
        <w:rPr>
          <w:rFonts w:ascii="Arial" w:hAnsi="Arial" w:cs="Arial"/>
        </w:rPr>
        <w:t>quipment</w:t>
      </w:r>
      <w:r w:rsidR="00F04E72" w:rsidRPr="001C24B7">
        <w:rPr>
          <w:rFonts w:ascii="Arial" w:hAnsi="Arial" w:cs="Arial"/>
        </w:rPr>
        <w:t>, renovations and</w:t>
      </w:r>
      <w:r w:rsidR="00A32028" w:rsidRPr="0008638E">
        <w:rPr>
          <w:rFonts w:ascii="Arial" w:hAnsi="Arial" w:cs="Arial"/>
        </w:rPr>
        <w:t xml:space="preserve"> staff </w:t>
      </w:r>
      <w:r w:rsidR="00A32028" w:rsidRPr="001C24B7">
        <w:rPr>
          <w:rFonts w:ascii="Arial" w:hAnsi="Arial" w:cs="Arial"/>
        </w:rPr>
        <w:t>development</w:t>
      </w:r>
      <w:r w:rsidR="00F04E72" w:rsidRPr="001C24B7">
        <w:rPr>
          <w:rFonts w:ascii="Arial" w:hAnsi="Arial" w:cs="Arial"/>
        </w:rPr>
        <w:t>s</w:t>
      </w:r>
      <w:r w:rsidR="00E915CE">
        <w:rPr>
          <w:rFonts w:ascii="Arial" w:hAnsi="Arial" w:cs="Arial"/>
        </w:rPr>
        <w:t>.</w:t>
      </w:r>
    </w:p>
    <w:p w14:paraId="50BBCC33" w14:textId="6DBD7039" w:rsidR="00F04E72" w:rsidRPr="001C24B7" w:rsidRDefault="00504BB3" w:rsidP="00B239A1">
      <w:pPr>
        <w:ind w:left="363"/>
        <w:jc w:val="both"/>
        <w:rPr>
          <w:rFonts w:ascii="Arial" w:hAnsi="Arial" w:cs="Arial"/>
        </w:rPr>
      </w:pPr>
      <w:r w:rsidRPr="001C24B7">
        <w:rPr>
          <w:rFonts w:ascii="Arial" w:hAnsi="Arial" w:cs="Arial"/>
        </w:rPr>
        <w:t>The owner also vocalised how he couldn’t offer as much a</w:t>
      </w:r>
      <w:r w:rsidR="00A32028" w:rsidRPr="0008638E">
        <w:rPr>
          <w:rFonts w:ascii="Arial" w:hAnsi="Arial" w:cs="Arial"/>
        </w:rPr>
        <w:t xml:space="preserve"> salary increase</w:t>
      </w:r>
      <w:r w:rsidRPr="001C24B7">
        <w:rPr>
          <w:rFonts w:ascii="Arial" w:hAnsi="Arial" w:cs="Arial"/>
        </w:rPr>
        <w:t xml:space="preserve"> as he had hoped this year due to </w:t>
      </w:r>
      <w:r w:rsidR="00F04E72" w:rsidRPr="001C24B7">
        <w:rPr>
          <w:rFonts w:ascii="Arial" w:hAnsi="Arial" w:cs="Arial"/>
        </w:rPr>
        <w:t xml:space="preserve">increased </w:t>
      </w:r>
      <w:r w:rsidRPr="001C24B7">
        <w:rPr>
          <w:rFonts w:ascii="Arial" w:hAnsi="Arial" w:cs="Arial"/>
        </w:rPr>
        <w:t>costs</w:t>
      </w:r>
      <w:r w:rsidR="00A32028" w:rsidRPr="0008638E">
        <w:rPr>
          <w:rFonts w:ascii="Arial" w:hAnsi="Arial" w:cs="Arial"/>
        </w:rPr>
        <w:t xml:space="preserve">. For employees, high interest rates </w:t>
      </w:r>
      <w:r w:rsidR="00F04E72" w:rsidRPr="001C24B7">
        <w:rPr>
          <w:rFonts w:ascii="Arial" w:hAnsi="Arial" w:cs="Arial"/>
        </w:rPr>
        <w:t>have</w:t>
      </w:r>
      <w:r w:rsidRPr="001C24B7">
        <w:rPr>
          <w:rFonts w:ascii="Arial" w:hAnsi="Arial" w:cs="Arial"/>
        </w:rPr>
        <w:t xml:space="preserve"> a</w:t>
      </w:r>
      <w:r w:rsidR="00A32028" w:rsidRPr="0008638E">
        <w:rPr>
          <w:rFonts w:ascii="Arial" w:hAnsi="Arial" w:cs="Arial"/>
        </w:rPr>
        <w:t xml:space="preserve">lso </w:t>
      </w:r>
      <w:r w:rsidRPr="001C24B7">
        <w:rPr>
          <w:rFonts w:ascii="Arial" w:hAnsi="Arial" w:cs="Arial"/>
        </w:rPr>
        <w:t>had an effect</w:t>
      </w:r>
      <w:r w:rsidR="00E915CE">
        <w:rPr>
          <w:rFonts w:ascii="Arial" w:hAnsi="Arial" w:cs="Arial"/>
        </w:rPr>
        <w:t xml:space="preserve">, </w:t>
      </w:r>
      <w:r w:rsidR="00A32028" w:rsidRPr="0008638E">
        <w:rPr>
          <w:rFonts w:ascii="Arial" w:hAnsi="Arial" w:cs="Arial"/>
        </w:rPr>
        <w:t xml:space="preserve">as </w:t>
      </w:r>
      <w:r w:rsidR="00F04E72" w:rsidRPr="001C24B7">
        <w:rPr>
          <w:rFonts w:ascii="Arial" w:hAnsi="Arial" w:cs="Arial"/>
        </w:rPr>
        <w:t xml:space="preserve">staff </w:t>
      </w:r>
      <w:r w:rsidR="00A32028" w:rsidRPr="0008638E">
        <w:rPr>
          <w:rFonts w:ascii="Arial" w:hAnsi="Arial" w:cs="Arial"/>
        </w:rPr>
        <w:t xml:space="preserve">face rising mortgage or loan repayments, leading to increased financial stress. This can </w:t>
      </w:r>
      <w:r w:rsidR="00F04E72" w:rsidRPr="001C24B7">
        <w:rPr>
          <w:rFonts w:ascii="Arial" w:hAnsi="Arial" w:cs="Arial"/>
        </w:rPr>
        <w:t xml:space="preserve">influence </w:t>
      </w:r>
      <w:r w:rsidR="007F6C97" w:rsidRPr="001C24B7">
        <w:rPr>
          <w:rFonts w:ascii="Arial" w:hAnsi="Arial" w:cs="Arial"/>
        </w:rPr>
        <w:t xml:space="preserve">staff </w:t>
      </w:r>
      <w:r w:rsidR="00A32028" w:rsidRPr="0008638E">
        <w:rPr>
          <w:rFonts w:ascii="Arial" w:hAnsi="Arial" w:cs="Arial"/>
        </w:rPr>
        <w:t xml:space="preserve">motivation and productivity, especially if </w:t>
      </w:r>
      <w:r w:rsidR="00F04E72" w:rsidRPr="001C24B7">
        <w:rPr>
          <w:rFonts w:ascii="Arial" w:hAnsi="Arial" w:cs="Arial"/>
        </w:rPr>
        <w:t>they</w:t>
      </w:r>
      <w:r w:rsidR="00A32028" w:rsidRPr="0008638E">
        <w:rPr>
          <w:rFonts w:ascii="Arial" w:hAnsi="Arial" w:cs="Arial"/>
        </w:rPr>
        <w:t xml:space="preserve"> feel their financial needs are not being recognised. </w:t>
      </w:r>
    </w:p>
    <w:p w14:paraId="6E342262" w14:textId="25086E9B" w:rsidR="00A32028" w:rsidRPr="0008638E" w:rsidRDefault="00A32028" w:rsidP="00B239A1">
      <w:pPr>
        <w:ind w:left="363"/>
        <w:jc w:val="both"/>
        <w:rPr>
          <w:rFonts w:ascii="Arial" w:hAnsi="Arial" w:cs="Arial"/>
        </w:rPr>
      </w:pPr>
      <w:r w:rsidRPr="0008638E">
        <w:rPr>
          <w:rFonts w:ascii="Arial" w:hAnsi="Arial" w:cs="Arial"/>
        </w:rPr>
        <w:t>HR c</w:t>
      </w:r>
      <w:r w:rsidR="00E915CE">
        <w:rPr>
          <w:rFonts w:ascii="Arial" w:hAnsi="Arial" w:cs="Arial"/>
        </w:rPr>
        <w:t xml:space="preserve">ould help keep motivation up </w:t>
      </w:r>
      <w:r w:rsidRPr="0008638E">
        <w:rPr>
          <w:rFonts w:ascii="Arial" w:hAnsi="Arial" w:cs="Arial"/>
        </w:rPr>
        <w:t xml:space="preserve">by introducing or improving financial wellbeing support, such as </w:t>
      </w:r>
      <w:r w:rsidR="007F6C97" w:rsidRPr="001C24B7">
        <w:rPr>
          <w:rFonts w:ascii="Arial" w:hAnsi="Arial" w:cs="Arial"/>
        </w:rPr>
        <w:t xml:space="preserve">giving staff </w:t>
      </w:r>
      <w:r w:rsidRPr="0008638E">
        <w:rPr>
          <w:rFonts w:ascii="Arial" w:hAnsi="Arial" w:cs="Arial"/>
        </w:rPr>
        <w:t xml:space="preserve">access to budgeting tools, </w:t>
      </w:r>
      <w:r w:rsidR="007F6C97" w:rsidRPr="001C24B7">
        <w:rPr>
          <w:rFonts w:ascii="Arial" w:hAnsi="Arial" w:cs="Arial"/>
        </w:rPr>
        <w:t xml:space="preserve">offering </w:t>
      </w:r>
      <w:r w:rsidRPr="0008638E">
        <w:rPr>
          <w:rFonts w:ascii="Arial" w:hAnsi="Arial" w:cs="Arial"/>
        </w:rPr>
        <w:t>employee assistance programmes, or flexible benefits.</w:t>
      </w:r>
    </w:p>
    <w:p w14:paraId="6117FDE3" w14:textId="1A5E2696" w:rsidR="00A32028" w:rsidRPr="001C24B7" w:rsidRDefault="00A32028" w:rsidP="00B239A1">
      <w:pPr>
        <w:ind w:left="363"/>
        <w:jc w:val="both"/>
        <w:rPr>
          <w:rFonts w:ascii="Arial" w:hAnsi="Arial" w:cs="Arial"/>
          <w:b/>
          <w:bCs/>
        </w:rPr>
      </w:pPr>
    </w:p>
    <w:p w14:paraId="2BC97A5E" w14:textId="5E221F08" w:rsidR="001C24B7" w:rsidRPr="0008638E" w:rsidRDefault="001C24B7" w:rsidP="00B239A1">
      <w:pPr>
        <w:ind w:left="363"/>
        <w:jc w:val="both"/>
        <w:rPr>
          <w:rFonts w:ascii="Arial" w:hAnsi="Arial" w:cs="Arial"/>
        </w:rPr>
      </w:pPr>
      <w:r w:rsidRPr="001C24B7">
        <w:rPr>
          <w:rFonts w:ascii="Arial" w:hAnsi="Arial" w:cs="Arial"/>
        </w:rPr>
        <w:t xml:space="preserve">In the UK, inflation is still a problem, especially given the continuous rise in </w:t>
      </w:r>
      <w:r w:rsidR="00657E38">
        <w:rPr>
          <w:rFonts w:ascii="Arial" w:hAnsi="Arial" w:cs="Arial"/>
        </w:rPr>
        <w:t>PPE</w:t>
      </w:r>
      <w:r w:rsidRPr="001C24B7">
        <w:rPr>
          <w:rFonts w:ascii="Arial" w:hAnsi="Arial" w:cs="Arial"/>
        </w:rPr>
        <w:t xml:space="preserve">, </w:t>
      </w:r>
      <w:r w:rsidR="00657E38">
        <w:rPr>
          <w:rFonts w:ascii="Arial" w:hAnsi="Arial" w:cs="Arial"/>
        </w:rPr>
        <w:t>dental materials, lab work and energy bills</w:t>
      </w:r>
      <w:r w:rsidRPr="001C24B7">
        <w:rPr>
          <w:rFonts w:ascii="Arial" w:hAnsi="Arial" w:cs="Arial"/>
        </w:rPr>
        <w:t xml:space="preserve">. The dental practice is </w:t>
      </w:r>
      <w:r w:rsidR="00E915CE">
        <w:rPr>
          <w:rFonts w:ascii="Arial" w:hAnsi="Arial" w:cs="Arial"/>
        </w:rPr>
        <w:t>currently</w:t>
      </w:r>
      <w:r w:rsidRPr="001C24B7">
        <w:rPr>
          <w:rFonts w:ascii="Arial" w:hAnsi="Arial" w:cs="Arial"/>
        </w:rPr>
        <w:t xml:space="preserve"> suffering from this, and if it is not managed correctly, it may lead to long term problems.</w:t>
      </w:r>
    </w:p>
    <w:p w14:paraId="5B3499C8" w14:textId="48CCD8A1" w:rsidR="001C24B7" w:rsidRPr="001C24B7" w:rsidRDefault="001C24B7" w:rsidP="00B239A1">
      <w:pPr>
        <w:ind w:left="363"/>
        <w:jc w:val="both"/>
        <w:rPr>
          <w:rFonts w:ascii="Arial" w:hAnsi="Arial" w:cs="Arial"/>
        </w:rPr>
      </w:pPr>
      <w:r w:rsidRPr="001C24B7">
        <w:rPr>
          <w:rFonts w:ascii="Arial" w:hAnsi="Arial" w:cs="Arial"/>
        </w:rPr>
        <w:t xml:space="preserve">Employees may feel undervalued and under paid because of the practices inability to provide regular pay increases or bonuses when costs are rising. This may lower </w:t>
      </w:r>
      <w:r w:rsidR="003C4E59" w:rsidRPr="001C24B7">
        <w:rPr>
          <w:rFonts w:ascii="Arial" w:hAnsi="Arial" w:cs="Arial"/>
        </w:rPr>
        <w:t>moral</w:t>
      </w:r>
      <w:r w:rsidR="003C4E59">
        <w:rPr>
          <w:rFonts w:ascii="Arial" w:hAnsi="Arial" w:cs="Arial"/>
        </w:rPr>
        <w:t xml:space="preserve"> and</w:t>
      </w:r>
      <w:r w:rsidRPr="001C24B7">
        <w:rPr>
          <w:rFonts w:ascii="Arial" w:hAnsi="Arial" w:cs="Arial"/>
        </w:rPr>
        <w:t xml:space="preserve"> could raise the possibility of turnover. It is important to recognise that even if pay increases are not possible, other forms of support could help. </w:t>
      </w:r>
      <w:r w:rsidR="003C4E59">
        <w:rPr>
          <w:rFonts w:ascii="Arial" w:hAnsi="Arial" w:cs="Arial"/>
        </w:rPr>
        <w:t>N</w:t>
      </w:r>
      <w:r w:rsidR="003C4E59" w:rsidRPr="001C24B7">
        <w:rPr>
          <w:rFonts w:ascii="Arial" w:hAnsi="Arial" w:cs="Arial"/>
        </w:rPr>
        <w:t>on</w:t>
      </w:r>
      <w:r w:rsidR="003C4E59">
        <w:rPr>
          <w:rFonts w:ascii="Arial" w:hAnsi="Arial" w:cs="Arial"/>
        </w:rPr>
        <w:t>-f</w:t>
      </w:r>
      <w:r w:rsidR="003C4E59" w:rsidRPr="001C24B7">
        <w:rPr>
          <w:rFonts w:ascii="Arial" w:hAnsi="Arial" w:cs="Arial"/>
        </w:rPr>
        <w:t>inancial</w:t>
      </w:r>
      <w:r w:rsidRPr="001C24B7">
        <w:rPr>
          <w:rFonts w:ascii="Arial" w:hAnsi="Arial" w:cs="Arial"/>
        </w:rPr>
        <w:t xml:space="preserve"> rewards such as staff recognition, career development, or flexible working options</w:t>
      </w:r>
      <w:r w:rsidR="008B5876">
        <w:rPr>
          <w:rFonts w:ascii="Arial" w:hAnsi="Arial" w:cs="Arial"/>
        </w:rPr>
        <w:t xml:space="preserve"> could be examples of these. </w:t>
      </w:r>
    </w:p>
    <w:p w14:paraId="071D3645" w14:textId="17E2BAD0" w:rsidR="00832994" w:rsidRDefault="0027649D" w:rsidP="00B239A1">
      <w:pPr>
        <w:ind w:left="363"/>
        <w:jc w:val="both"/>
        <w:rPr>
          <w:rFonts w:ascii="Arial" w:hAnsi="Arial" w:cs="Arial"/>
        </w:rPr>
      </w:pPr>
      <w:r>
        <w:rPr>
          <w:rFonts w:ascii="Arial" w:hAnsi="Arial" w:cs="Arial"/>
        </w:rPr>
        <w:lastRenderedPageBreak/>
        <w:t>Offering alternative benefits to</w:t>
      </w:r>
      <w:r w:rsidR="00A32028" w:rsidRPr="0008638E">
        <w:rPr>
          <w:rFonts w:ascii="Arial" w:hAnsi="Arial" w:cs="Arial"/>
        </w:rPr>
        <w:t xml:space="preserve"> staff c</w:t>
      </w:r>
      <w:r w:rsidR="008B5876">
        <w:rPr>
          <w:rFonts w:ascii="Arial" w:hAnsi="Arial" w:cs="Arial"/>
        </w:rPr>
        <w:t>ould</w:t>
      </w:r>
      <w:r w:rsidR="00A32028" w:rsidRPr="0008638E">
        <w:rPr>
          <w:rFonts w:ascii="Arial" w:hAnsi="Arial" w:cs="Arial"/>
        </w:rPr>
        <w:t xml:space="preserve"> </w:t>
      </w:r>
      <w:r w:rsidR="003C4E59" w:rsidRPr="0008638E">
        <w:rPr>
          <w:rFonts w:ascii="Arial" w:hAnsi="Arial" w:cs="Arial"/>
        </w:rPr>
        <w:t>uphold</w:t>
      </w:r>
      <w:r w:rsidR="00A32028" w:rsidRPr="0008638E">
        <w:rPr>
          <w:rFonts w:ascii="Arial" w:hAnsi="Arial" w:cs="Arial"/>
        </w:rPr>
        <w:t xml:space="preserve"> motivation and loyalty during </w:t>
      </w:r>
      <w:r>
        <w:rPr>
          <w:rFonts w:ascii="Arial" w:hAnsi="Arial" w:cs="Arial"/>
        </w:rPr>
        <w:t>unpredictable</w:t>
      </w:r>
      <w:r w:rsidR="00A32028" w:rsidRPr="0008638E">
        <w:rPr>
          <w:rFonts w:ascii="Arial" w:hAnsi="Arial" w:cs="Arial"/>
        </w:rPr>
        <w:t xml:space="preserve"> times</w:t>
      </w:r>
      <w:r w:rsidR="008B5876">
        <w:rPr>
          <w:rFonts w:ascii="Arial" w:hAnsi="Arial" w:cs="Arial"/>
        </w:rPr>
        <w:t xml:space="preserve"> which </w:t>
      </w:r>
      <w:r w:rsidR="00A32028" w:rsidRPr="0008638E">
        <w:rPr>
          <w:rFonts w:ascii="Arial" w:hAnsi="Arial" w:cs="Arial"/>
        </w:rPr>
        <w:t>align</w:t>
      </w:r>
      <w:r w:rsidR="008B5876">
        <w:rPr>
          <w:rFonts w:ascii="Arial" w:hAnsi="Arial" w:cs="Arial"/>
        </w:rPr>
        <w:t>s</w:t>
      </w:r>
      <w:r w:rsidR="00A32028" w:rsidRPr="0008638E">
        <w:rPr>
          <w:rFonts w:ascii="Arial" w:hAnsi="Arial" w:cs="Arial"/>
        </w:rPr>
        <w:t xml:space="preserve"> with the motivation element of the AMO </w:t>
      </w:r>
      <w:r w:rsidR="00B9734F">
        <w:rPr>
          <w:rFonts w:ascii="Arial" w:hAnsi="Arial" w:cs="Arial"/>
        </w:rPr>
        <w:t xml:space="preserve">theory. </w:t>
      </w:r>
      <w:r w:rsidR="00BB05F3">
        <w:rPr>
          <w:rFonts w:ascii="Arial" w:hAnsi="Arial" w:cs="Arial"/>
        </w:rPr>
        <w:t>‘</w:t>
      </w:r>
      <w:r w:rsidR="00B9734F" w:rsidRPr="00B9734F">
        <w:rPr>
          <w:rFonts w:ascii="Arial" w:hAnsi="Arial" w:cs="Arial"/>
        </w:rPr>
        <w:t xml:space="preserve">Ability, Motivation and Opportunity (AMO) theory has been adopted extensively to potentially explain the complex relationship between how people are managed and subsequent performance </w:t>
      </w:r>
      <w:r w:rsidR="000D1C2E" w:rsidRPr="00B9734F">
        <w:rPr>
          <w:rFonts w:ascii="Arial" w:hAnsi="Arial" w:cs="Arial"/>
        </w:rPr>
        <w:t>outcomes</w:t>
      </w:r>
      <w:r w:rsidR="00B9734F" w:rsidRPr="00B9734F">
        <w:rPr>
          <w:rFonts w:ascii="Arial" w:hAnsi="Arial" w:cs="Arial"/>
        </w:rPr>
        <w:t>.</w:t>
      </w:r>
      <w:r w:rsidR="000D1C2E">
        <w:rPr>
          <w:rFonts w:ascii="Arial" w:hAnsi="Arial" w:cs="Arial"/>
        </w:rPr>
        <w:t>’</w:t>
      </w:r>
      <w:r w:rsidR="00B9734F">
        <w:rPr>
          <w:rFonts w:ascii="Arial" w:hAnsi="Arial" w:cs="Arial"/>
        </w:rPr>
        <w:t xml:space="preserve"> </w:t>
      </w:r>
      <w:r w:rsidR="000D1C2E" w:rsidRPr="000D1C2E">
        <w:rPr>
          <w:rFonts w:ascii="Arial" w:hAnsi="Arial" w:cs="Arial"/>
        </w:rPr>
        <w:t>(Kellner, Townsend and Cafferkey, n</w:t>
      </w:r>
      <w:r w:rsidR="000D1C2E">
        <w:rPr>
          <w:rFonts w:ascii="Arial" w:hAnsi="Arial" w:cs="Arial"/>
        </w:rPr>
        <w:t>o date</w:t>
      </w:r>
      <w:r w:rsidR="000D1C2E" w:rsidRPr="000D1C2E">
        <w:rPr>
          <w:rFonts w:ascii="Arial" w:hAnsi="Arial" w:cs="Arial"/>
        </w:rPr>
        <w:t>).</w:t>
      </w:r>
    </w:p>
    <w:p w14:paraId="69DE223D" w14:textId="77777777" w:rsidR="003B2B65" w:rsidRDefault="003B2B65" w:rsidP="00B239A1">
      <w:pPr>
        <w:ind w:left="363"/>
        <w:jc w:val="both"/>
        <w:rPr>
          <w:rFonts w:ascii="Arial" w:hAnsi="Arial" w:cs="Arial"/>
          <w:b/>
          <w:bCs/>
        </w:rPr>
      </w:pPr>
    </w:p>
    <w:p w14:paraId="4E2621F1" w14:textId="6EB39C1C" w:rsidR="006E619F" w:rsidRDefault="00BB05F3" w:rsidP="00B239A1">
      <w:pPr>
        <w:ind w:left="363"/>
        <w:jc w:val="both"/>
        <w:rPr>
          <w:rFonts w:ascii="Arial" w:hAnsi="Arial" w:cs="Arial"/>
        </w:rPr>
      </w:pPr>
      <w:r>
        <w:rPr>
          <w:rFonts w:ascii="Arial" w:hAnsi="Arial" w:cs="Arial"/>
        </w:rPr>
        <w:t>‘</w:t>
      </w:r>
      <w:r w:rsidR="006E619F" w:rsidRPr="00DA433F">
        <w:rPr>
          <w:rFonts w:ascii="Arial" w:hAnsi="Arial" w:cs="Arial"/>
        </w:rPr>
        <w:t>The latest estimates show that there are 893,383 people over the age of 60 living in Wales. This number is estimated to rise to 956,000 (30% of the population) by 2026</w:t>
      </w:r>
      <w:r>
        <w:rPr>
          <w:rFonts w:ascii="Arial" w:hAnsi="Arial" w:cs="Arial"/>
        </w:rPr>
        <w:t>’</w:t>
      </w:r>
      <w:r w:rsidR="006E619F" w:rsidRPr="00DA433F">
        <w:rPr>
          <w:rFonts w:ascii="Arial" w:hAnsi="Arial" w:cs="Arial"/>
        </w:rPr>
        <w:t xml:space="preserve"> (Older People’s Commissioner for Wales, 2024). This </w:t>
      </w:r>
      <w:r w:rsidR="006E619F">
        <w:rPr>
          <w:rFonts w:ascii="Arial" w:hAnsi="Arial" w:cs="Arial"/>
        </w:rPr>
        <w:t>will have</w:t>
      </w:r>
      <w:r w:rsidR="006E619F" w:rsidRPr="00DA433F">
        <w:rPr>
          <w:rFonts w:ascii="Arial" w:hAnsi="Arial" w:cs="Arial"/>
        </w:rPr>
        <w:t xml:space="preserve"> both positive and negative effects on</w:t>
      </w:r>
      <w:r w:rsidR="006E619F">
        <w:rPr>
          <w:rFonts w:ascii="Arial" w:hAnsi="Arial" w:cs="Arial"/>
        </w:rPr>
        <w:t xml:space="preserve"> us at</w:t>
      </w:r>
      <w:r w:rsidR="006E619F" w:rsidRPr="00DA433F">
        <w:rPr>
          <w:rFonts w:ascii="Arial" w:hAnsi="Arial" w:cs="Arial"/>
        </w:rPr>
        <w:t xml:space="preserve"> Warren Davies Dental Care. </w:t>
      </w:r>
    </w:p>
    <w:p w14:paraId="27F0FECE" w14:textId="113B8CB5" w:rsidR="006E619F" w:rsidRDefault="006E619F" w:rsidP="00B239A1">
      <w:pPr>
        <w:ind w:left="363"/>
        <w:jc w:val="both"/>
        <w:rPr>
          <w:rFonts w:ascii="Arial" w:hAnsi="Arial" w:cs="Arial"/>
        </w:rPr>
      </w:pPr>
      <w:r>
        <w:rPr>
          <w:rFonts w:ascii="Arial" w:hAnsi="Arial" w:cs="Arial"/>
        </w:rPr>
        <w:t xml:space="preserve">The </w:t>
      </w:r>
      <w:r w:rsidRPr="00DA433F">
        <w:rPr>
          <w:rFonts w:ascii="Arial" w:hAnsi="Arial" w:cs="Arial"/>
        </w:rPr>
        <w:t>positive</w:t>
      </w:r>
      <w:r>
        <w:rPr>
          <w:rFonts w:ascii="Arial" w:hAnsi="Arial" w:cs="Arial"/>
        </w:rPr>
        <w:t>s would be</w:t>
      </w:r>
      <w:r w:rsidRPr="00DA433F">
        <w:rPr>
          <w:rFonts w:ascii="Arial" w:hAnsi="Arial" w:cs="Arial"/>
        </w:rPr>
        <w:t xml:space="preserve"> older patients often need more dental care, such as dentures and gum treatment</w:t>
      </w:r>
      <w:r>
        <w:rPr>
          <w:rFonts w:ascii="Arial" w:hAnsi="Arial" w:cs="Arial"/>
        </w:rPr>
        <w:t xml:space="preserve"> which </w:t>
      </w:r>
      <w:r w:rsidR="00B2681A">
        <w:rPr>
          <w:rFonts w:ascii="Arial" w:hAnsi="Arial" w:cs="Arial"/>
        </w:rPr>
        <w:t>c</w:t>
      </w:r>
      <w:r>
        <w:rPr>
          <w:rFonts w:ascii="Arial" w:hAnsi="Arial" w:cs="Arial"/>
        </w:rPr>
        <w:t>ould open</w:t>
      </w:r>
      <w:r w:rsidRPr="00DA433F">
        <w:rPr>
          <w:rFonts w:ascii="Arial" w:hAnsi="Arial" w:cs="Arial"/>
        </w:rPr>
        <w:t xml:space="preserve"> opportunities</w:t>
      </w:r>
      <w:r>
        <w:rPr>
          <w:rFonts w:ascii="Arial" w:hAnsi="Arial" w:cs="Arial"/>
        </w:rPr>
        <w:t xml:space="preserve"> for us</w:t>
      </w:r>
      <w:r w:rsidRPr="00DA433F">
        <w:rPr>
          <w:rFonts w:ascii="Arial" w:hAnsi="Arial" w:cs="Arial"/>
        </w:rPr>
        <w:t xml:space="preserve"> to expand and </w:t>
      </w:r>
      <w:r>
        <w:rPr>
          <w:rFonts w:ascii="Arial" w:hAnsi="Arial" w:cs="Arial"/>
        </w:rPr>
        <w:t xml:space="preserve">offer </w:t>
      </w:r>
      <w:r w:rsidRPr="00DA433F">
        <w:rPr>
          <w:rFonts w:ascii="Arial" w:hAnsi="Arial" w:cs="Arial"/>
        </w:rPr>
        <w:t>specialise</w:t>
      </w:r>
      <w:r>
        <w:rPr>
          <w:rFonts w:ascii="Arial" w:hAnsi="Arial" w:cs="Arial"/>
        </w:rPr>
        <w:t>d</w:t>
      </w:r>
      <w:r w:rsidRPr="00DA433F">
        <w:rPr>
          <w:rFonts w:ascii="Arial" w:hAnsi="Arial" w:cs="Arial"/>
        </w:rPr>
        <w:t xml:space="preserve"> services. </w:t>
      </w:r>
      <w:r>
        <w:rPr>
          <w:rFonts w:ascii="Arial" w:hAnsi="Arial" w:cs="Arial"/>
        </w:rPr>
        <w:t>The negatives could be that due to</w:t>
      </w:r>
      <w:r w:rsidR="00B2681A">
        <w:rPr>
          <w:rFonts w:ascii="Arial" w:hAnsi="Arial" w:cs="Arial"/>
        </w:rPr>
        <w:t xml:space="preserve"> the decline in</w:t>
      </w:r>
      <w:r w:rsidRPr="00DA433F">
        <w:rPr>
          <w:rFonts w:ascii="Arial" w:hAnsi="Arial" w:cs="Arial"/>
        </w:rPr>
        <w:t xml:space="preserve"> rural population</w:t>
      </w:r>
      <w:r w:rsidR="00B2681A">
        <w:rPr>
          <w:rFonts w:ascii="Arial" w:hAnsi="Arial" w:cs="Arial"/>
        </w:rPr>
        <w:t>,</w:t>
      </w:r>
      <w:r>
        <w:rPr>
          <w:rFonts w:ascii="Arial" w:hAnsi="Arial" w:cs="Arial"/>
        </w:rPr>
        <w:t xml:space="preserve"> we could see a reduction in the </w:t>
      </w:r>
      <w:r w:rsidRPr="00DA433F">
        <w:rPr>
          <w:rFonts w:ascii="Arial" w:hAnsi="Arial" w:cs="Arial"/>
        </w:rPr>
        <w:t xml:space="preserve">number of local patients, and </w:t>
      </w:r>
      <w:r>
        <w:rPr>
          <w:rFonts w:ascii="Arial" w:hAnsi="Arial" w:cs="Arial"/>
        </w:rPr>
        <w:t xml:space="preserve">it could </w:t>
      </w:r>
      <w:r w:rsidRPr="00DA433F">
        <w:rPr>
          <w:rFonts w:ascii="Arial" w:hAnsi="Arial" w:cs="Arial"/>
        </w:rPr>
        <w:t xml:space="preserve">make it harder to recruit skilled staff. </w:t>
      </w:r>
    </w:p>
    <w:p w14:paraId="4A6D12C7" w14:textId="77777777" w:rsidR="00610E0E" w:rsidRDefault="00610E0E" w:rsidP="00B239A1">
      <w:pPr>
        <w:ind w:left="363"/>
        <w:jc w:val="both"/>
        <w:rPr>
          <w:rFonts w:ascii="Arial" w:hAnsi="Arial" w:cs="Arial"/>
        </w:rPr>
      </w:pPr>
      <w:r>
        <w:rPr>
          <w:rFonts w:ascii="Arial" w:hAnsi="Arial" w:cs="Arial"/>
        </w:rPr>
        <w:t>As a business, forward planning is key in this current climate</w:t>
      </w:r>
      <w:r w:rsidR="006E619F" w:rsidRPr="00DA433F">
        <w:rPr>
          <w:rFonts w:ascii="Arial" w:hAnsi="Arial" w:cs="Arial"/>
        </w:rPr>
        <w:t xml:space="preserve">. This includes training staff to support older patients and offer flexible work options to attract people from wider areas. Using digital tools like virtual appointments or </w:t>
      </w:r>
      <w:r w:rsidR="006E619F">
        <w:rPr>
          <w:rFonts w:ascii="Arial" w:hAnsi="Arial" w:cs="Arial"/>
        </w:rPr>
        <w:t xml:space="preserve">appointment </w:t>
      </w:r>
      <w:r w:rsidR="006E619F" w:rsidRPr="00DA433F">
        <w:rPr>
          <w:rFonts w:ascii="Arial" w:hAnsi="Arial" w:cs="Arial"/>
        </w:rPr>
        <w:t>reminder</w:t>
      </w:r>
      <w:r w:rsidR="006E619F">
        <w:rPr>
          <w:rFonts w:ascii="Arial" w:hAnsi="Arial" w:cs="Arial"/>
        </w:rPr>
        <w:t>s could</w:t>
      </w:r>
      <w:r w:rsidR="006E619F" w:rsidRPr="00DA433F">
        <w:rPr>
          <w:rFonts w:ascii="Arial" w:hAnsi="Arial" w:cs="Arial"/>
        </w:rPr>
        <w:t xml:space="preserve"> also help improve patient access. Ulrich’s HR Model suggests HR should act as a strategic partner to help the business adapt to these external changes (Ulrich, 1997).</w:t>
      </w:r>
      <w:r w:rsidR="0027649D">
        <w:rPr>
          <w:rFonts w:ascii="Arial" w:hAnsi="Arial" w:cs="Arial"/>
        </w:rPr>
        <w:t xml:space="preserve"> </w:t>
      </w:r>
      <w:bookmarkEnd w:id="1"/>
    </w:p>
    <w:p w14:paraId="35B968FC" w14:textId="77777777" w:rsidR="00610E0E" w:rsidRDefault="00610E0E" w:rsidP="00B239A1">
      <w:pPr>
        <w:ind w:left="363"/>
        <w:jc w:val="both"/>
        <w:rPr>
          <w:rFonts w:ascii="Arial" w:hAnsi="Arial" w:cs="Arial"/>
        </w:rPr>
      </w:pPr>
    </w:p>
    <w:p w14:paraId="29580AEE" w14:textId="77777777" w:rsidR="00610E0E" w:rsidRDefault="00610E0E" w:rsidP="00B239A1">
      <w:pPr>
        <w:ind w:left="363"/>
        <w:jc w:val="both"/>
        <w:rPr>
          <w:rFonts w:ascii="Arial" w:hAnsi="Arial" w:cs="Arial"/>
        </w:rPr>
      </w:pPr>
    </w:p>
    <w:p w14:paraId="054735AC" w14:textId="77777777" w:rsidR="003B2B65" w:rsidRDefault="003B2B65" w:rsidP="00B239A1">
      <w:pPr>
        <w:ind w:left="363"/>
        <w:jc w:val="both"/>
        <w:rPr>
          <w:rFonts w:ascii="Arial" w:hAnsi="Arial" w:cs="Arial"/>
        </w:rPr>
      </w:pPr>
    </w:p>
    <w:p w14:paraId="52B0F159" w14:textId="3CBD7C69" w:rsidR="00BA064F" w:rsidRDefault="00BA064F" w:rsidP="00B239A1">
      <w:pPr>
        <w:jc w:val="both"/>
        <w:rPr>
          <w:rFonts w:ascii="Arial" w:hAnsi="Arial" w:cs="Arial"/>
        </w:rPr>
      </w:pPr>
      <w:r w:rsidRPr="001C24B7">
        <w:rPr>
          <w:rFonts w:ascii="Arial" w:eastAsia="Arial" w:hAnsi="Arial" w:cs="Arial"/>
        </w:rPr>
        <w:t xml:space="preserve">(AC 1.4) </w:t>
      </w:r>
      <w:r w:rsidRPr="001C24B7">
        <w:rPr>
          <w:rFonts w:ascii="Arial" w:eastAsia="Arial" w:hAnsi="Arial" w:cs="Arial"/>
        </w:rPr>
        <w:t>In February 2024,</w:t>
      </w:r>
      <w:r w:rsidRPr="001C24B7">
        <w:rPr>
          <w:rFonts w:ascii="Arial" w:hAnsi="Arial" w:cs="Arial"/>
        </w:rPr>
        <w:t xml:space="preserve"> </w:t>
      </w:r>
      <w:r w:rsidRPr="001C24B7">
        <w:rPr>
          <w:rFonts w:ascii="Arial" w:eastAsia="Arial" w:hAnsi="Arial" w:cs="Arial"/>
        </w:rPr>
        <w:t>Peter Cheese, current CEO of CIPD stated, “</w:t>
      </w:r>
      <w:r w:rsidRPr="001C24B7">
        <w:rPr>
          <w:rFonts w:ascii="Arial" w:eastAsia="Arial" w:hAnsi="Arial" w:cs="Arial"/>
          <w:i/>
          <w:iCs/>
        </w:rPr>
        <w:t>AI is transforming jobs, careers and workplaces. People professionals have a key role to play in encouraging safe experimentation and rapid learning, so that we can reap the benefits and mitigate the risks</w:t>
      </w:r>
      <w:r w:rsidRPr="001C24B7">
        <w:rPr>
          <w:rFonts w:ascii="Arial" w:eastAsia="Arial" w:hAnsi="Arial" w:cs="Arial"/>
        </w:rPr>
        <w:t xml:space="preserve">.” Assess the extent that AI is, or could be, used in your organisation (or an organisation with which you are familiar) </w:t>
      </w:r>
      <w:r w:rsidRPr="001C24B7">
        <w:rPr>
          <w:rFonts w:ascii="Arial" w:eastAsia="Arial" w:hAnsi="Arial" w:cs="Arial"/>
          <w:b/>
          <w:bCs/>
        </w:rPr>
        <w:t>and</w:t>
      </w:r>
      <w:r w:rsidRPr="001C24B7">
        <w:rPr>
          <w:rFonts w:ascii="Arial" w:eastAsia="Arial" w:hAnsi="Arial" w:cs="Arial"/>
        </w:rPr>
        <w:t xml:space="preserve"> assess how AI impacts work.</w:t>
      </w:r>
    </w:p>
    <w:p w14:paraId="4A1F4813" w14:textId="77777777" w:rsidR="00101510" w:rsidRDefault="00101510" w:rsidP="00B239A1">
      <w:pPr>
        <w:ind w:left="363"/>
        <w:jc w:val="both"/>
        <w:rPr>
          <w:rFonts w:ascii="Arial" w:hAnsi="Arial" w:cs="Arial"/>
        </w:rPr>
      </w:pPr>
    </w:p>
    <w:p w14:paraId="6AD0C412" w14:textId="30765111" w:rsidR="00101510" w:rsidRDefault="00101510" w:rsidP="00B239A1">
      <w:pPr>
        <w:ind w:left="363"/>
        <w:jc w:val="both"/>
        <w:rPr>
          <w:rFonts w:ascii="Arial" w:hAnsi="Arial" w:cs="Arial"/>
        </w:rPr>
      </w:pPr>
      <w:r w:rsidRPr="00CA2A24">
        <w:rPr>
          <w:rFonts w:ascii="Arial" w:hAnsi="Arial" w:cs="Arial"/>
        </w:rPr>
        <w:t>A</w:t>
      </w:r>
      <w:r>
        <w:rPr>
          <w:rFonts w:ascii="Arial" w:hAnsi="Arial" w:cs="Arial"/>
        </w:rPr>
        <w:t>I</w:t>
      </w:r>
      <w:r w:rsidRPr="00CA2A24">
        <w:rPr>
          <w:rFonts w:ascii="Arial" w:hAnsi="Arial" w:cs="Arial"/>
        </w:rPr>
        <w:t xml:space="preserve"> is quickly changing the way </w:t>
      </w:r>
      <w:r>
        <w:rPr>
          <w:rFonts w:ascii="Arial" w:hAnsi="Arial" w:cs="Arial"/>
        </w:rPr>
        <w:t>businesses</w:t>
      </w:r>
      <w:r w:rsidRPr="00CA2A24">
        <w:rPr>
          <w:rFonts w:ascii="Arial" w:hAnsi="Arial" w:cs="Arial"/>
        </w:rPr>
        <w:t xml:space="preserve"> operate, with</w:t>
      </w:r>
      <w:r>
        <w:rPr>
          <w:rFonts w:ascii="Arial" w:hAnsi="Arial" w:cs="Arial"/>
        </w:rPr>
        <w:t xml:space="preserve"> its use being implemented more</w:t>
      </w:r>
      <w:r w:rsidRPr="00CA2A24">
        <w:rPr>
          <w:rFonts w:ascii="Arial" w:hAnsi="Arial" w:cs="Arial"/>
        </w:rPr>
        <w:t xml:space="preserve"> across sectors</w:t>
      </w:r>
      <w:r w:rsidR="00807361">
        <w:rPr>
          <w:rFonts w:ascii="Arial" w:hAnsi="Arial" w:cs="Arial"/>
        </w:rPr>
        <w:t>,</w:t>
      </w:r>
      <w:r w:rsidRPr="00CA2A24">
        <w:rPr>
          <w:rFonts w:ascii="Arial" w:hAnsi="Arial" w:cs="Arial"/>
        </w:rPr>
        <w:t xml:space="preserve"> including healthcare and HR. According to McKinsey (2023), AI can boost productivity, automate routine tasks, and enhance decision-making</w:t>
      </w:r>
      <w:r w:rsidR="00807361">
        <w:rPr>
          <w:rFonts w:ascii="Arial" w:hAnsi="Arial" w:cs="Arial"/>
        </w:rPr>
        <w:t>,</w:t>
      </w:r>
      <w:r>
        <w:rPr>
          <w:rFonts w:ascii="Arial" w:hAnsi="Arial" w:cs="Arial"/>
        </w:rPr>
        <w:t xml:space="preserve"> which </w:t>
      </w:r>
      <w:r w:rsidRPr="00CA2A24">
        <w:rPr>
          <w:rFonts w:ascii="Arial" w:hAnsi="Arial" w:cs="Arial"/>
        </w:rPr>
        <w:t>allow</w:t>
      </w:r>
      <w:r>
        <w:rPr>
          <w:rFonts w:ascii="Arial" w:hAnsi="Arial" w:cs="Arial"/>
        </w:rPr>
        <w:t xml:space="preserve">s </w:t>
      </w:r>
      <w:r w:rsidRPr="00CA2A24">
        <w:rPr>
          <w:rFonts w:ascii="Arial" w:hAnsi="Arial" w:cs="Arial"/>
        </w:rPr>
        <w:t xml:space="preserve">organisations to deliver more value with </w:t>
      </w:r>
      <w:r>
        <w:rPr>
          <w:rFonts w:ascii="Arial" w:hAnsi="Arial" w:cs="Arial"/>
        </w:rPr>
        <w:t>les</w:t>
      </w:r>
      <w:r w:rsidR="00807361">
        <w:rPr>
          <w:rFonts w:ascii="Arial" w:hAnsi="Arial" w:cs="Arial"/>
        </w:rPr>
        <w:t>s</w:t>
      </w:r>
      <w:r>
        <w:rPr>
          <w:rFonts w:ascii="Arial" w:hAnsi="Arial" w:cs="Arial"/>
        </w:rPr>
        <w:t xml:space="preserve"> </w:t>
      </w:r>
      <w:r w:rsidRPr="00CA2A24">
        <w:rPr>
          <w:rFonts w:ascii="Arial" w:hAnsi="Arial" w:cs="Arial"/>
        </w:rPr>
        <w:t xml:space="preserve">resources. </w:t>
      </w:r>
    </w:p>
    <w:p w14:paraId="65FED01C" w14:textId="54543C82" w:rsidR="00101510" w:rsidRPr="00CA2A24" w:rsidRDefault="00101510" w:rsidP="00B239A1">
      <w:pPr>
        <w:ind w:left="363"/>
        <w:jc w:val="both"/>
        <w:rPr>
          <w:rFonts w:ascii="Arial" w:hAnsi="Arial" w:cs="Arial"/>
        </w:rPr>
      </w:pPr>
      <w:r>
        <w:rPr>
          <w:rFonts w:ascii="Arial" w:hAnsi="Arial" w:cs="Arial"/>
        </w:rPr>
        <w:t>AI</w:t>
      </w:r>
      <w:r w:rsidR="00D813F1">
        <w:rPr>
          <w:rFonts w:ascii="Arial" w:hAnsi="Arial" w:cs="Arial"/>
        </w:rPr>
        <w:t xml:space="preserve"> is not currently used</w:t>
      </w:r>
      <w:r>
        <w:rPr>
          <w:rFonts w:ascii="Arial" w:hAnsi="Arial" w:cs="Arial"/>
        </w:rPr>
        <w:t xml:space="preserve"> at </w:t>
      </w:r>
      <w:r w:rsidRPr="00CA2A24">
        <w:rPr>
          <w:rFonts w:ascii="Arial" w:hAnsi="Arial" w:cs="Arial"/>
        </w:rPr>
        <w:t xml:space="preserve">Warren Davies Dental </w:t>
      </w:r>
      <w:proofErr w:type="gramStart"/>
      <w:r w:rsidRPr="00CA2A24">
        <w:rPr>
          <w:rFonts w:ascii="Arial" w:hAnsi="Arial" w:cs="Arial"/>
        </w:rPr>
        <w:t>Care</w:t>
      </w:r>
      <w:proofErr w:type="gramEnd"/>
      <w:r w:rsidR="00D813F1">
        <w:rPr>
          <w:rFonts w:ascii="Arial" w:hAnsi="Arial" w:cs="Arial"/>
        </w:rPr>
        <w:t xml:space="preserve"> </w:t>
      </w:r>
      <w:r>
        <w:rPr>
          <w:rFonts w:ascii="Arial" w:hAnsi="Arial" w:cs="Arial"/>
        </w:rPr>
        <w:t>but we have looked at ways that we</w:t>
      </w:r>
      <w:r w:rsidRPr="00CA2A24">
        <w:rPr>
          <w:rFonts w:ascii="Arial" w:hAnsi="Arial" w:cs="Arial"/>
        </w:rPr>
        <w:t xml:space="preserve"> could introduc</w:t>
      </w:r>
      <w:r>
        <w:rPr>
          <w:rFonts w:ascii="Arial" w:hAnsi="Arial" w:cs="Arial"/>
        </w:rPr>
        <w:t>e it</w:t>
      </w:r>
      <w:r w:rsidRPr="00CA2A24">
        <w:rPr>
          <w:rFonts w:ascii="Arial" w:hAnsi="Arial" w:cs="Arial"/>
        </w:rPr>
        <w:t xml:space="preserve"> to improve </w:t>
      </w:r>
      <w:r w:rsidR="00D813F1" w:rsidRPr="00CA2A24">
        <w:rPr>
          <w:rFonts w:ascii="Arial" w:hAnsi="Arial" w:cs="Arial"/>
        </w:rPr>
        <w:t>productivity</w:t>
      </w:r>
      <w:r w:rsidRPr="00CA2A24">
        <w:rPr>
          <w:rFonts w:ascii="Arial" w:hAnsi="Arial" w:cs="Arial"/>
        </w:rPr>
        <w:t xml:space="preserve">, </w:t>
      </w:r>
      <w:r>
        <w:rPr>
          <w:rFonts w:ascii="Arial" w:hAnsi="Arial" w:cs="Arial"/>
        </w:rPr>
        <w:t>support</w:t>
      </w:r>
      <w:r w:rsidR="00D813F1">
        <w:rPr>
          <w:rFonts w:ascii="Arial" w:hAnsi="Arial" w:cs="Arial"/>
        </w:rPr>
        <w:t xml:space="preserve"> staff</w:t>
      </w:r>
      <w:r>
        <w:rPr>
          <w:rFonts w:ascii="Arial" w:hAnsi="Arial" w:cs="Arial"/>
        </w:rPr>
        <w:t xml:space="preserve"> and </w:t>
      </w:r>
      <w:r w:rsidR="00D813F1">
        <w:rPr>
          <w:rFonts w:ascii="Arial" w:hAnsi="Arial" w:cs="Arial"/>
        </w:rPr>
        <w:t>provide better</w:t>
      </w:r>
      <w:r>
        <w:rPr>
          <w:rFonts w:ascii="Arial" w:hAnsi="Arial" w:cs="Arial"/>
        </w:rPr>
        <w:t xml:space="preserve"> </w:t>
      </w:r>
      <w:r w:rsidRPr="00CA2A24">
        <w:rPr>
          <w:rFonts w:ascii="Arial" w:hAnsi="Arial" w:cs="Arial"/>
        </w:rPr>
        <w:t>patient care.</w:t>
      </w:r>
      <w:r>
        <w:rPr>
          <w:rFonts w:ascii="Arial" w:hAnsi="Arial" w:cs="Arial"/>
        </w:rPr>
        <w:t xml:space="preserve"> </w:t>
      </w:r>
      <w:r w:rsidRPr="00CA2A24">
        <w:rPr>
          <w:rFonts w:ascii="Arial" w:hAnsi="Arial" w:cs="Arial"/>
        </w:rPr>
        <w:t xml:space="preserve">AI could </w:t>
      </w:r>
      <w:r>
        <w:rPr>
          <w:rFonts w:ascii="Arial" w:hAnsi="Arial" w:cs="Arial"/>
        </w:rPr>
        <w:t xml:space="preserve">assist reception staff and free up time for them to do other </w:t>
      </w:r>
      <w:r>
        <w:rPr>
          <w:rFonts w:ascii="Arial" w:hAnsi="Arial" w:cs="Arial"/>
        </w:rPr>
        <w:lastRenderedPageBreak/>
        <w:t>duties by creating automated</w:t>
      </w:r>
      <w:r w:rsidRPr="00CA2A24">
        <w:rPr>
          <w:rFonts w:ascii="Arial" w:hAnsi="Arial" w:cs="Arial"/>
        </w:rPr>
        <w:t xml:space="preserve"> appointment booking, </w:t>
      </w:r>
      <w:r>
        <w:rPr>
          <w:rFonts w:ascii="Arial" w:hAnsi="Arial" w:cs="Arial"/>
        </w:rPr>
        <w:t xml:space="preserve">sending </w:t>
      </w:r>
      <w:r w:rsidRPr="00CA2A24">
        <w:rPr>
          <w:rFonts w:ascii="Arial" w:hAnsi="Arial" w:cs="Arial"/>
        </w:rPr>
        <w:t>patient reminders, and digital record management.</w:t>
      </w:r>
      <w:r>
        <w:rPr>
          <w:rFonts w:ascii="Arial" w:hAnsi="Arial" w:cs="Arial"/>
        </w:rPr>
        <w:t xml:space="preserve"> </w:t>
      </w:r>
      <w:r w:rsidRPr="00CA2A24">
        <w:rPr>
          <w:rFonts w:ascii="Arial" w:hAnsi="Arial" w:cs="Arial"/>
        </w:rPr>
        <w:t xml:space="preserve">Clinically, AI diagnostic tools could assist with identifying oral health issues from X-rays, </w:t>
      </w:r>
      <w:r>
        <w:rPr>
          <w:rFonts w:ascii="Arial" w:hAnsi="Arial" w:cs="Arial"/>
        </w:rPr>
        <w:t xml:space="preserve">which could </w:t>
      </w:r>
      <w:r w:rsidRPr="00CA2A24">
        <w:rPr>
          <w:rFonts w:ascii="Arial" w:hAnsi="Arial" w:cs="Arial"/>
        </w:rPr>
        <w:t xml:space="preserve">support </w:t>
      </w:r>
      <w:r>
        <w:rPr>
          <w:rFonts w:ascii="Arial" w:hAnsi="Arial" w:cs="Arial"/>
        </w:rPr>
        <w:t>a quicker and</w:t>
      </w:r>
      <w:r w:rsidRPr="00CA2A24">
        <w:rPr>
          <w:rFonts w:ascii="Arial" w:hAnsi="Arial" w:cs="Arial"/>
        </w:rPr>
        <w:t xml:space="preserve"> more accurate diagnos</w:t>
      </w:r>
      <w:r>
        <w:rPr>
          <w:rFonts w:ascii="Arial" w:hAnsi="Arial" w:cs="Arial"/>
        </w:rPr>
        <w:t>is</w:t>
      </w:r>
      <w:r w:rsidRPr="00CA2A24">
        <w:rPr>
          <w:rFonts w:ascii="Arial" w:hAnsi="Arial" w:cs="Arial"/>
        </w:rPr>
        <w:t xml:space="preserve">. </w:t>
      </w:r>
      <w:r>
        <w:rPr>
          <w:rFonts w:ascii="Arial" w:hAnsi="Arial" w:cs="Arial"/>
        </w:rPr>
        <w:t>These combined could improve the patient experience and allow for more proactive care.</w:t>
      </w:r>
    </w:p>
    <w:p w14:paraId="7B82BFD3" w14:textId="77777777" w:rsidR="00101510" w:rsidRDefault="00101510" w:rsidP="00B239A1">
      <w:pPr>
        <w:ind w:left="363"/>
        <w:jc w:val="both"/>
        <w:rPr>
          <w:rFonts w:ascii="Arial" w:hAnsi="Arial" w:cs="Arial"/>
        </w:rPr>
      </w:pPr>
      <w:r w:rsidRPr="00CA2A24">
        <w:rPr>
          <w:rFonts w:ascii="Arial" w:hAnsi="Arial" w:cs="Arial"/>
        </w:rPr>
        <w:t xml:space="preserve">From </w:t>
      </w:r>
      <w:r>
        <w:rPr>
          <w:rFonts w:ascii="Arial" w:hAnsi="Arial" w:cs="Arial"/>
        </w:rPr>
        <w:t>a management perspective</w:t>
      </w:r>
      <w:r w:rsidRPr="00CA2A24">
        <w:rPr>
          <w:rFonts w:ascii="Arial" w:hAnsi="Arial" w:cs="Arial"/>
        </w:rPr>
        <w:t xml:space="preserve">, AI could </w:t>
      </w:r>
      <w:r>
        <w:rPr>
          <w:rFonts w:ascii="Arial" w:hAnsi="Arial" w:cs="Arial"/>
        </w:rPr>
        <w:t>assist in</w:t>
      </w:r>
      <w:r w:rsidRPr="00CA2A24">
        <w:rPr>
          <w:rFonts w:ascii="Arial" w:hAnsi="Arial" w:cs="Arial"/>
        </w:rPr>
        <w:t xml:space="preserve"> recruitment by selecting CVs and matching candidates to </w:t>
      </w:r>
      <w:r>
        <w:rPr>
          <w:rFonts w:ascii="Arial" w:hAnsi="Arial" w:cs="Arial"/>
        </w:rPr>
        <w:t>criteria specific roles</w:t>
      </w:r>
      <w:r w:rsidRPr="00CA2A24">
        <w:rPr>
          <w:rFonts w:ascii="Arial" w:hAnsi="Arial" w:cs="Arial"/>
        </w:rPr>
        <w:t>. It could also enhance staff learning and development through intelligent, personalised training system</w:t>
      </w:r>
      <w:r>
        <w:rPr>
          <w:rFonts w:ascii="Arial" w:hAnsi="Arial" w:cs="Arial"/>
        </w:rPr>
        <w:t xml:space="preserve">s which could </w:t>
      </w:r>
      <w:r w:rsidRPr="00CA2A24">
        <w:rPr>
          <w:rFonts w:ascii="Arial" w:hAnsi="Arial" w:cs="Arial"/>
        </w:rPr>
        <w:t>help staff grow their skill</w:t>
      </w:r>
      <w:r>
        <w:rPr>
          <w:rFonts w:ascii="Arial" w:hAnsi="Arial" w:cs="Arial"/>
        </w:rPr>
        <w:t>s</w:t>
      </w:r>
      <w:r w:rsidRPr="00CA2A24">
        <w:rPr>
          <w:rFonts w:ascii="Arial" w:hAnsi="Arial" w:cs="Arial"/>
        </w:rPr>
        <w:t>.</w:t>
      </w:r>
    </w:p>
    <w:p w14:paraId="6205F2F1" w14:textId="77777777" w:rsidR="00101510" w:rsidRPr="00CA2A24" w:rsidRDefault="00101510" w:rsidP="00B239A1">
      <w:pPr>
        <w:ind w:left="363"/>
        <w:jc w:val="both"/>
        <w:rPr>
          <w:rFonts w:ascii="Arial" w:hAnsi="Arial" w:cs="Arial"/>
        </w:rPr>
      </w:pPr>
      <w:r w:rsidRPr="00CA2A24">
        <w:rPr>
          <w:rFonts w:ascii="Arial" w:hAnsi="Arial" w:cs="Arial"/>
        </w:rPr>
        <w:t>However, introducing AI must be done carefully</w:t>
      </w:r>
      <w:r>
        <w:rPr>
          <w:rFonts w:ascii="Arial" w:hAnsi="Arial" w:cs="Arial"/>
        </w:rPr>
        <w:t xml:space="preserve"> as it comes with</w:t>
      </w:r>
      <w:r w:rsidRPr="00CA2A24">
        <w:rPr>
          <w:rFonts w:ascii="Arial" w:hAnsi="Arial" w:cs="Arial"/>
        </w:rPr>
        <w:t xml:space="preserve"> risks such as data security concerns and possible staff </w:t>
      </w:r>
      <w:r>
        <w:rPr>
          <w:rFonts w:ascii="Arial" w:hAnsi="Arial" w:cs="Arial"/>
        </w:rPr>
        <w:t xml:space="preserve">conflict if they adapt well to </w:t>
      </w:r>
      <w:r w:rsidRPr="00CA2A24">
        <w:rPr>
          <w:rFonts w:ascii="Arial" w:hAnsi="Arial" w:cs="Arial"/>
        </w:rPr>
        <w:t xml:space="preserve">change. A </w:t>
      </w:r>
      <w:r>
        <w:rPr>
          <w:rFonts w:ascii="Arial" w:hAnsi="Arial" w:cs="Arial"/>
        </w:rPr>
        <w:t>well-structured</w:t>
      </w:r>
      <w:r w:rsidRPr="00CA2A24">
        <w:rPr>
          <w:rFonts w:ascii="Arial" w:hAnsi="Arial" w:cs="Arial"/>
        </w:rPr>
        <w:t xml:space="preserve"> management plan</w:t>
      </w:r>
      <w:r>
        <w:rPr>
          <w:rFonts w:ascii="Arial" w:hAnsi="Arial" w:cs="Arial"/>
        </w:rPr>
        <w:t>, precise communication</w:t>
      </w:r>
      <w:r w:rsidRPr="00CA2A24">
        <w:rPr>
          <w:rFonts w:ascii="Arial" w:hAnsi="Arial" w:cs="Arial"/>
        </w:rPr>
        <w:t xml:space="preserve"> and proper training would be needed to ensure </w:t>
      </w:r>
      <w:r>
        <w:rPr>
          <w:rFonts w:ascii="Arial" w:hAnsi="Arial" w:cs="Arial"/>
        </w:rPr>
        <w:t>acceptance</w:t>
      </w:r>
      <w:r w:rsidRPr="00CA2A24">
        <w:rPr>
          <w:rFonts w:ascii="Arial" w:hAnsi="Arial" w:cs="Arial"/>
        </w:rPr>
        <w:t xml:space="preserve">. </w:t>
      </w:r>
      <w:r>
        <w:rPr>
          <w:rFonts w:ascii="Arial" w:hAnsi="Arial" w:cs="Arial"/>
        </w:rPr>
        <w:t xml:space="preserve">It is important to vocalise that </w:t>
      </w:r>
      <w:r w:rsidRPr="00CA2A24">
        <w:rPr>
          <w:rFonts w:ascii="Arial" w:hAnsi="Arial" w:cs="Arial"/>
        </w:rPr>
        <w:t>AI should be viewed as a tool to support</w:t>
      </w:r>
      <w:r>
        <w:rPr>
          <w:rFonts w:ascii="Arial" w:hAnsi="Arial" w:cs="Arial"/>
        </w:rPr>
        <w:t xml:space="preserve">, </w:t>
      </w:r>
      <w:r w:rsidRPr="00CA2A24">
        <w:rPr>
          <w:rFonts w:ascii="Arial" w:hAnsi="Arial" w:cs="Arial"/>
        </w:rPr>
        <w:t xml:space="preserve">not </w:t>
      </w:r>
      <w:r>
        <w:rPr>
          <w:rFonts w:ascii="Arial" w:hAnsi="Arial" w:cs="Arial"/>
        </w:rPr>
        <w:t xml:space="preserve">to </w:t>
      </w:r>
      <w:r w:rsidRPr="00CA2A24">
        <w:rPr>
          <w:rFonts w:ascii="Arial" w:hAnsi="Arial" w:cs="Arial"/>
        </w:rPr>
        <w:t>replace</w:t>
      </w:r>
      <w:r>
        <w:rPr>
          <w:rFonts w:ascii="Arial" w:hAnsi="Arial" w:cs="Arial"/>
        </w:rPr>
        <w:t xml:space="preserve"> </w:t>
      </w:r>
      <w:r w:rsidRPr="00CA2A24">
        <w:rPr>
          <w:rFonts w:ascii="Arial" w:hAnsi="Arial" w:cs="Arial"/>
        </w:rPr>
        <w:t>human roles.</w:t>
      </w:r>
    </w:p>
    <w:p w14:paraId="1945F9F8" w14:textId="77777777" w:rsidR="00101510" w:rsidRDefault="00101510" w:rsidP="00B239A1">
      <w:pPr>
        <w:ind w:left="363"/>
        <w:jc w:val="both"/>
        <w:rPr>
          <w:rFonts w:ascii="Arial" w:hAnsi="Arial" w:cs="Arial"/>
        </w:rPr>
      </w:pPr>
      <w:r>
        <w:rPr>
          <w:rFonts w:ascii="Arial" w:hAnsi="Arial" w:cs="Arial"/>
        </w:rPr>
        <w:t>While</w:t>
      </w:r>
      <w:r w:rsidRPr="00CA2A24">
        <w:rPr>
          <w:rFonts w:ascii="Arial" w:hAnsi="Arial" w:cs="Arial"/>
        </w:rPr>
        <w:t xml:space="preserve"> Warren Davies Dental Care</w:t>
      </w:r>
      <w:r>
        <w:rPr>
          <w:rFonts w:ascii="Arial" w:hAnsi="Arial" w:cs="Arial"/>
        </w:rPr>
        <w:t xml:space="preserve"> has not yet incorporated</w:t>
      </w:r>
      <w:r w:rsidRPr="00CA2A24">
        <w:rPr>
          <w:rFonts w:ascii="Arial" w:hAnsi="Arial" w:cs="Arial"/>
        </w:rPr>
        <w:t xml:space="preserve"> AI</w:t>
      </w:r>
      <w:r>
        <w:rPr>
          <w:rFonts w:ascii="Arial" w:hAnsi="Arial" w:cs="Arial"/>
        </w:rPr>
        <w:t xml:space="preserve"> into the business</w:t>
      </w:r>
      <w:r w:rsidRPr="00CA2A24">
        <w:rPr>
          <w:rFonts w:ascii="Arial" w:hAnsi="Arial" w:cs="Arial"/>
        </w:rPr>
        <w:t xml:space="preserve">, it has the potential to positively change both patient care and staff developments. By investing in AI solutions </w:t>
      </w:r>
      <w:r>
        <w:rPr>
          <w:rFonts w:ascii="Arial" w:hAnsi="Arial" w:cs="Arial"/>
        </w:rPr>
        <w:t>carefully</w:t>
      </w:r>
      <w:r w:rsidRPr="00CA2A24">
        <w:rPr>
          <w:rFonts w:ascii="Arial" w:hAnsi="Arial" w:cs="Arial"/>
        </w:rPr>
        <w:t xml:space="preserve"> and ethically, the practice c</w:t>
      </w:r>
      <w:r>
        <w:rPr>
          <w:rFonts w:ascii="Arial" w:hAnsi="Arial" w:cs="Arial"/>
        </w:rPr>
        <w:t>ould</w:t>
      </w:r>
      <w:r w:rsidRPr="00CA2A24">
        <w:rPr>
          <w:rFonts w:ascii="Arial" w:hAnsi="Arial" w:cs="Arial"/>
        </w:rPr>
        <w:t xml:space="preserve"> improve efficiency, support its </w:t>
      </w:r>
      <w:r>
        <w:rPr>
          <w:rFonts w:ascii="Arial" w:hAnsi="Arial" w:cs="Arial"/>
        </w:rPr>
        <w:t>staff</w:t>
      </w:r>
      <w:r w:rsidRPr="00CA2A24">
        <w:rPr>
          <w:rFonts w:ascii="Arial" w:hAnsi="Arial" w:cs="Arial"/>
        </w:rPr>
        <w:t>, and deliver higher-quality services.</w:t>
      </w:r>
    </w:p>
    <w:p w14:paraId="5FB95BD3" w14:textId="77777777" w:rsidR="00101510" w:rsidRDefault="00101510" w:rsidP="00B239A1">
      <w:pPr>
        <w:spacing w:after="0" w:line="259" w:lineRule="auto"/>
        <w:contextualSpacing/>
        <w:jc w:val="both"/>
        <w:rPr>
          <w:rFonts w:ascii="Arial" w:eastAsia="Arial" w:hAnsi="Arial" w:cs="Arial"/>
        </w:rPr>
      </w:pPr>
    </w:p>
    <w:p w14:paraId="7E69496B" w14:textId="77777777" w:rsidR="00101510" w:rsidRDefault="00101510" w:rsidP="00B239A1">
      <w:pPr>
        <w:spacing w:after="0" w:line="259" w:lineRule="auto"/>
        <w:contextualSpacing/>
        <w:jc w:val="both"/>
        <w:rPr>
          <w:rFonts w:ascii="Arial" w:eastAsia="Arial" w:hAnsi="Arial" w:cs="Arial"/>
        </w:rPr>
      </w:pPr>
    </w:p>
    <w:p w14:paraId="3630C445" w14:textId="77777777" w:rsidR="00101510" w:rsidRDefault="00101510" w:rsidP="00B239A1">
      <w:pPr>
        <w:spacing w:after="0" w:line="259" w:lineRule="auto"/>
        <w:contextualSpacing/>
        <w:jc w:val="both"/>
        <w:rPr>
          <w:rFonts w:ascii="Arial" w:eastAsia="Arial" w:hAnsi="Arial" w:cs="Arial"/>
        </w:rPr>
      </w:pPr>
    </w:p>
    <w:p w14:paraId="5464BD7E" w14:textId="28328BFA" w:rsidR="00BA064F" w:rsidRDefault="00BA064F" w:rsidP="00B239A1">
      <w:pPr>
        <w:spacing w:after="0" w:line="259" w:lineRule="auto"/>
        <w:contextualSpacing/>
        <w:jc w:val="both"/>
        <w:rPr>
          <w:rFonts w:ascii="Arial" w:eastAsia="Arial" w:hAnsi="Arial" w:cs="Arial"/>
        </w:rPr>
      </w:pPr>
      <w:r w:rsidRPr="00BA064F">
        <w:rPr>
          <w:rFonts w:ascii="Arial" w:eastAsia="Arial" w:hAnsi="Arial" w:cs="Arial"/>
        </w:rPr>
        <w:t xml:space="preserve">(AC 2.1) </w:t>
      </w:r>
      <w:r w:rsidRPr="00BA064F">
        <w:rPr>
          <w:rFonts w:ascii="Arial" w:eastAsia="Arial" w:hAnsi="Arial" w:cs="Arial"/>
        </w:rPr>
        <w:t xml:space="preserve">Explain Charles Handy’s model of organisational culture </w:t>
      </w:r>
      <w:r w:rsidRPr="00BA064F">
        <w:rPr>
          <w:rFonts w:ascii="Arial" w:eastAsia="Arial" w:hAnsi="Arial" w:cs="Arial"/>
          <w:b/>
          <w:bCs/>
        </w:rPr>
        <w:t>and</w:t>
      </w:r>
      <w:r w:rsidRPr="00BA064F">
        <w:rPr>
          <w:rFonts w:ascii="Arial" w:eastAsia="Arial" w:hAnsi="Arial" w:cs="Arial"/>
        </w:rPr>
        <w:t xml:space="preserve"> explain David Rock’s SCARF theory. </w:t>
      </w:r>
    </w:p>
    <w:p w14:paraId="05795EEF" w14:textId="77777777" w:rsidR="008E0795" w:rsidRDefault="008E0795" w:rsidP="00B239A1">
      <w:pPr>
        <w:ind w:left="363"/>
        <w:jc w:val="both"/>
        <w:rPr>
          <w:rFonts w:ascii="Arial" w:hAnsi="Arial" w:cs="Arial"/>
        </w:rPr>
      </w:pPr>
    </w:p>
    <w:p w14:paraId="120E2B71" w14:textId="6CEE1A71" w:rsidR="008E0795" w:rsidRPr="007F771E" w:rsidRDefault="008E0795" w:rsidP="00B239A1">
      <w:pPr>
        <w:ind w:left="363"/>
        <w:jc w:val="both"/>
        <w:rPr>
          <w:rFonts w:ascii="Arial" w:hAnsi="Arial" w:cs="Arial"/>
        </w:rPr>
      </w:pPr>
      <w:r w:rsidRPr="007F771E">
        <w:rPr>
          <w:rFonts w:ascii="Arial" w:hAnsi="Arial" w:cs="Arial"/>
        </w:rPr>
        <w:t>Charles Handy</w:t>
      </w:r>
      <w:r>
        <w:rPr>
          <w:rFonts w:ascii="Arial" w:hAnsi="Arial" w:cs="Arial"/>
        </w:rPr>
        <w:t>’s model</w:t>
      </w:r>
      <w:r w:rsidRPr="007F771E">
        <w:rPr>
          <w:rFonts w:ascii="Arial" w:hAnsi="Arial" w:cs="Arial"/>
        </w:rPr>
        <w:t xml:space="preserve"> </w:t>
      </w:r>
      <w:r>
        <w:rPr>
          <w:rFonts w:ascii="Arial" w:hAnsi="Arial" w:cs="Arial"/>
        </w:rPr>
        <w:t>talks about four</w:t>
      </w:r>
      <w:r w:rsidRPr="007F771E">
        <w:rPr>
          <w:rFonts w:ascii="Arial" w:hAnsi="Arial" w:cs="Arial"/>
        </w:rPr>
        <w:t xml:space="preserve"> types of organisational culture: Power, Role, Task, and Person. Each </w:t>
      </w:r>
      <w:r>
        <w:rPr>
          <w:rFonts w:ascii="Arial" w:hAnsi="Arial" w:cs="Arial"/>
        </w:rPr>
        <w:t>one shows different ways that workplaces are run and how decisions are made.</w:t>
      </w:r>
    </w:p>
    <w:p w14:paraId="44A54024" w14:textId="77777777" w:rsidR="008E0795" w:rsidRPr="007F771E" w:rsidRDefault="008E0795" w:rsidP="00B239A1">
      <w:pPr>
        <w:ind w:left="363"/>
        <w:jc w:val="both"/>
        <w:rPr>
          <w:rFonts w:ascii="Arial" w:hAnsi="Arial" w:cs="Arial"/>
        </w:rPr>
      </w:pPr>
      <w:r w:rsidRPr="007F771E">
        <w:rPr>
          <w:rFonts w:ascii="Arial" w:hAnsi="Arial" w:cs="Arial"/>
        </w:rPr>
        <w:t xml:space="preserve">A </w:t>
      </w:r>
      <w:r>
        <w:rPr>
          <w:rFonts w:ascii="Arial" w:hAnsi="Arial" w:cs="Arial"/>
        </w:rPr>
        <w:t>Power culture</w:t>
      </w:r>
      <w:r w:rsidRPr="007F771E">
        <w:rPr>
          <w:rFonts w:ascii="Arial" w:hAnsi="Arial" w:cs="Arial"/>
        </w:rPr>
        <w:t xml:space="preserve"> </w:t>
      </w:r>
      <w:r>
        <w:rPr>
          <w:rFonts w:ascii="Arial" w:hAnsi="Arial" w:cs="Arial"/>
        </w:rPr>
        <w:t xml:space="preserve">is when one person, which is </w:t>
      </w:r>
      <w:r w:rsidRPr="007F771E">
        <w:rPr>
          <w:rFonts w:ascii="Arial" w:hAnsi="Arial" w:cs="Arial"/>
        </w:rPr>
        <w:t xml:space="preserve">usually the business owner </w:t>
      </w:r>
      <w:r>
        <w:rPr>
          <w:rFonts w:ascii="Arial" w:hAnsi="Arial" w:cs="Arial"/>
        </w:rPr>
        <w:t>has most of the control</w:t>
      </w:r>
      <w:r w:rsidRPr="007F771E">
        <w:rPr>
          <w:rFonts w:ascii="Arial" w:hAnsi="Arial" w:cs="Arial"/>
        </w:rPr>
        <w:t>. At</w:t>
      </w:r>
      <w:r>
        <w:rPr>
          <w:rFonts w:ascii="Arial" w:hAnsi="Arial" w:cs="Arial"/>
        </w:rPr>
        <w:t xml:space="preserve"> Warren Davies Dental Care</w:t>
      </w:r>
      <w:r w:rsidRPr="007F771E">
        <w:rPr>
          <w:rFonts w:ascii="Arial" w:hAnsi="Arial" w:cs="Arial"/>
        </w:rPr>
        <w:t xml:space="preserve">, this </w:t>
      </w:r>
      <w:r>
        <w:rPr>
          <w:rFonts w:ascii="Arial" w:hAnsi="Arial" w:cs="Arial"/>
        </w:rPr>
        <w:t>is reflected in</w:t>
      </w:r>
      <w:r w:rsidRPr="007F771E">
        <w:rPr>
          <w:rFonts w:ascii="Arial" w:hAnsi="Arial" w:cs="Arial"/>
        </w:rPr>
        <w:t xml:space="preserve"> the way the practice owner makes </w:t>
      </w:r>
      <w:r>
        <w:rPr>
          <w:rFonts w:ascii="Arial" w:hAnsi="Arial" w:cs="Arial"/>
        </w:rPr>
        <w:t xml:space="preserve">most of the key decisions. </w:t>
      </w:r>
      <w:r w:rsidRPr="007F771E">
        <w:rPr>
          <w:rFonts w:ascii="Arial" w:hAnsi="Arial" w:cs="Arial"/>
        </w:rPr>
        <w:t>While this</w:t>
      </w:r>
      <w:r>
        <w:rPr>
          <w:rFonts w:ascii="Arial" w:hAnsi="Arial" w:cs="Arial"/>
        </w:rPr>
        <w:t xml:space="preserve"> can be helpful for making </w:t>
      </w:r>
      <w:r w:rsidRPr="007F771E">
        <w:rPr>
          <w:rFonts w:ascii="Arial" w:hAnsi="Arial" w:cs="Arial"/>
        </w:rPr>
        <w:t>quick decision</w:t>
      </w:r>
      <w:r>
        <w:rPr>
          <w:rFonts w:ascii="Arial" w:hAnsi="Arial" w:cs="Arial"/>
        </w:rPr>
        <w:t>s</w:t>
      </w:r>
      <w:r w:rsidRPr="007F771E">
        <w:rPr>
          <w:rFonts w:ascii="Arial" w:hAnsi="Arial" w:cs="Arial"/>
        </w:rPr>
        <w:t xml:space="preserve">, </w:t>
      </w:r>
      <w:r>
        <w:rPr>
          <w:rFonts w:ascii="Arial" w:hAnsi="Arial" w:cs="Arial"/>
        </w:rPr>
        <w:t xml:space="preserve">sometimes staff don’t get much </w:t>
      </w:r>
      <w:r w:rsidRPr="007F771E">
        <w:rPr>
          <w:rFonts w:ascii="Arial" w:hAnsi="Arial" w:cs="Arial"/>
        </w:rPr>
        <w:t>involvement.</w:t>
      </w:r>
    </w:p>
    <w:p w14:paraId="129A7C1C" w14:textId="77777777" w:rsidR="008E0795" w:rsidRPr="007F771E" w:rsidRDefault="008E0795" w:rsidP="00B239A1">
      <w:pPr>
        <w:ind w:left="363"/>
        <w:jc w:val="both"/>
        <w:rPr>
          <w:rFonts w:ascii="Arial" w:hAnsi="Arial" w:cs="Arial"/>
        </w:rPr>
      </w:pPr>
      <w:r w:rsidRPr="007F771E">
        <w:rPr>
          <w:rFonts w:ascii="Arial" w:hAnsi="Arial" w:cs="Arial"/>
        </w:rPr>
        <w:t xml:space="preserve">A Role culture is </w:t>
      </w:r>
      <w:r>
        <w:rPr>
          <w:rFonts w:ascii="Arial" w:hAnsi="Arial" w:cs="Arial"/>
        </w:rPr>
        <w:t>based on everyone having clear responsibilities</w:t>
      </w:r>
      <w:r w:rsidRPr="007F771E">
        <w:rPr>
          <w:rFonts w:ascii="Arial" w:hAnsi="Arial" w:cs="Arial"/>
        </w:rPr>
        <w:t xml:space="preserve">. This </w:t>
      </w:r>
      <w:r>
        <w:rPr>
          <w:rFonts w:ascii="Arial" w:hAnsi="Arial" w:cs="Arial"/>
        </w:rPr>
        <w:t>suits us at Warren Davies Dental care as the dentists, hygienists, dental nurses and admin staff all need to follow specific duties to ensure safety, and good patient care is maintained daily.</w:t>
      </w:r>
    </w:p>
    <w:p w14:paraId="4B9803DB" w14:textId="77777777" w:rsidR="008E0795" w:rsidRDefault="008E0795" w:rsidP="00B239A1">
      <w:pPr>
        <w:ind w:left="363"/>
        <w:jc w:val="both"/>
        <w:rPr>
          <w:rFonts w:ascii="Arial" w:hAnsi="Arial" w:cs="Arial"/>
        </w:rPr>
      </w:pPr>
      <w:r w:rsidRPr="002038CA">
        <w:rPr>
          <w:rFonts w:ascii="Arial" w:hAnsi="Arial" w:cs="Arial"/>
        </w:rPr>
        <w:t xml:space="preserve">Task culture </w:t>
      </w:r>
      <w:r>
        <w:rPr>
          <w:rFonts w:ascii="Arial" w:hAnsi="Arial" w:cs="Arial"/>
        </w:rPr>
        <w:t>focuses on teamwork to</w:t>
      </w:r>
      <w:r w:rsidRPr="002038CA">
        <w:rPr>
          <w:rFonts w:ascii="Arial" w:hAnsi="Arial" w:cs="Arial"/>
        </w:rPr>
        <w:t xml:space="preserve"> achieve s</w:t>
      </w:r>
      <w:r>
        <w:rPr>
          <w:rFonts w:ascii="Arial" w:hAnsi="Arial" w:cs="Arial"/>
        </w:rPr>
        <w:t>hared</w:t>
      </w:r>
      <w:r w:rsidRPr="002038CA">
        <w:rPr>
          <w:rFonts w:ascii="Arial" w:hAnsi="Arial" w:cs="Arial"/>
        </w:rPr>
        <w:t xml:space="preserve"> goals. </w:t>
      </w:r>
      <w:r>
        <w:rPr>
          <w:rFonts w:ascii="Arial" w:hAnsi="Arial" w:cs="Arial"/>
        </w:rPr>
        <w:t>At Warren Davies Dental Care t</w:t>
      </w:r>
      <w:r w:rsidRPr="002038CA">
        <w:rPr>
          <w:rFonts w:ascii="Arial" w:hAnsi="Arial" w:cs="Arial"/>
        </w:rPr>
        <w:t>his is reflected</w:t>
      </w:r>
      <w:r>
        <w:rPr>
          <w:rFonts w:ascii="Arial" w:hAnsi="Arial" w:cs="Arial"/>
        </w:rPr>
        <w:t xml:space="preserve"> in projects like</w:t>
      </w:r>
      <w:r w:rsidRPr="002038CA">
        <w:rPr>
          <w:rFonts w:ascii="Arial" w:hAnsi="Arial" w:cs="Arial"/>
        </w:rPr>
        <w:t xml:space="preserve"> improving patient recall systems or</w:t>
      </w:r>
      <w:r>
        <w:rPr>
          <w:rFonts w:ascii="Arial" w:hAnsi="Arial" w:cs="Arial"/>
        </w:rPr>
        <w:t xml:space="preserve"> updating hygiene procedures</w:t>
      </w:r>
      <w:r w:rsidRPr="002038CA">
        <w:rPr>
          <w:rFonts w:ascii="Arial" w:hAnsi="Arial" w:cs="Arial"/>
        </w:rPr>
        <w:t xml:space="preserve">. </w:t>
      </w:r>
      <w:r>
        <w:rPr>
          <w:rFonts w:ascii="Arial" w:hAnsi="Arial" w:cs="Arial"/>
        </w:rPr>
        <w:t xml:space="preserve">When both clinical and admin staff work together, it more than often leads to more effective results and better patient experiences.  </w:t>
      </w:r>
    </w:p>
    <w:p w14:paraId="21D8BF8D" w14:textId="77777777" w:rsidR="008E0795" w:rsidRDefault="008E0795" w:rsidP="00B239A1">
      <w:pPr>
        <w:ind w:left="363"/>
        <w:jc w:val="both"/>
        <w:rPr>
          <w:rFonts w:ascii="Arial" w:hAnsi="Arial" w:cs="Arial"/>
        </w:rPr>
      </w:pPr>
      <w:r w:rsidRPr="00151A20">
        <w:rPr>
          <w:rFonts w:ascii="Arial" w:hAnsi="Arial" w:cs="Arial"/>
        </w:rPr>
        <w:lastRenderedPageBreak/>
        <w:t xml:space="preserve">Person </w:t>
      </w:r>
      <w:r>
        <w:rPr>
          <w:rFonts w:ascii="Arial" w:hAnsi="Arial" w:cs="Arial"/>
        </w:rPr>
        <w:t>culture is more focused on the</w:t>
      </w:r>
      <w:r w:rsidRPr="00151A20">
        <w:rPr>
          <w:rFonts w:ascii="Arial" w:hAnsi="Arial" w:cs="Arial"/>
        </w:rPr>
        <w:t xml:space="preserve"> individual.</w:t>
      </w:r>
      <w:r>
        <w:rPr>
          <w:rFonts w:ascii="Arial" w:hAnsi="Arial" w:cs="Arial"/>
        </w:rPr>
        <w:t xml:space="preserve"> At our practice, this means that </w:t>
      </w:r>
      <w:r w:rsidRPr="00151A20">
        <w:rPr>
          <w:rFonts w:ascii="Arial" w:hAnsi="Arial" w:cs="Arial"/>
        </w:rPr>
        <w:t>dentists</w:t>
      </w:r>
      <w:r>
        <w:rPr>
          <w:rFonts w:ascii="Arial" w:hAnsi="Arial" w:cs="Arial"/>
        </w:rPr>
        <w:t xml:space="preserve"> often</w:t>
      </w:r>
      <w:r w:rsidRPr="00151A20">
        <w:rPr>
          <w:rFonts w:ascii="Arial" w:hAnsi="Arial" w:cs="Arial"/>
        </w:rPr>
        <w:t xml:space="preserve"> manag</w:t>
      </w:r>
      <w:r>
        <w:rPr>
          <w:rFonts w:ascii="Arial" w:hAnsi="Arial" w:cs="Arial"/>
        </w:rPr>
        <w:t>e</w:t>
      </w:r>
      <w:r w:rsidRPr="00151A20">
        <w:rPr>
          <w:rFonts w:ascii="Arial" w:hAnsi="Arial" w:cs="Arial"/>
        </w:rPr>
        <w:t xml:space="preserve"> their own patient lists and treatment plans. </w:t>
      </w:r>
      <w:r w:rsidRPr="00732644">
        <w:rPr>
          <w:rFonts w:ascii="Arial" w:hAnsi="Arial" w:cs="Arial"/>
        </w:rPr>
        <w:t>While this supports professional judgement, it can sometimes result in less collaboration across the team. Encouraging teamwork alongside individual responsibility helps keep standards high and care consistent.</w:t>
      </w:r>
    </w:p>
    <w:p w14:paraId="133959A5" w14:textId="129ECE19" w:rsidR="008E0795" w:rsidRDefault="008E0795" w:rsidP="00B239A1">
      <w:pPr>
        <w:ind w:left="363"/>
        <w:jc w:val="both"/>
        <w:rPr>
          <w:rFonts w:ascii="Arial" w:hAnsi="Arial" w:cs="Arial"/>
        </w:rPr>
      </w:pPr>
      <w:r w:rsidRPr="00732644">
        <w:rPr>
          <w:rFonts w:ascii="Arial" w:hAnsi="Arial" w:cs="Arial"/>
        </w:rPr>
        <w:t xml:space="preserve">A </w:t>
      </w:r>
      <w:r w:rsidR="00A32155" w:rsidRPr="00732644">
        <w:rPr>
          <w:rFonts w:ascii="Arial" w:hAnsi="Arial" w:cs="Arial"/>
        </w:rPr>
        <w:t>mixture</w:t>
      </w:r>
      <w:r w:rsidRPr="00732644">
        <w:rPr>
          <w:rFonts w:ascii="Arial" w:hAnsi="Arial" w:cs="Arial"/>
        </w:rPr>
        <w:t xml:space="preserve"> of Role and Task cultures seems to work best at </w:t>
      </w:r>
      <w:r w:rsidR="00A32155">
        <w:rPr>
          <w:rFonts w:ascii="Arial" w:hAnsi="Arial" w:cs="Arial"/>
        </w:rPr>
        <w:t>our practice.</w:t>
      </w:r>
      <w:r w:rsidRPr="00732644">
        <w:rPr>
          <w:rFonts w:ascii="Arial" w:hAnsi="Arial" w:cs="Arial"/>
        </w:rPr>
        <w:t xml:space="preserve"> It helps maintain clear structures while also supporting collaboration and flexibility, which are essential in a patient-focused environment (Handy, 1993).</w:t>
      </w:r>
    </w:p>
    <w:p w14:paraId="13EEB6D5" w14:textId="77777777" w:rsidR="0038093A" w:rsidRDefault="0038093A" w:rsidP="00B239A1">
      <w:pPr>
        <w:ind w:left="363"/>
        <w:jc w:val="both"/>
        <w:rPr>
          <w:rFonts w:ascii="Arial" w:hAnsi="Arial" w:cs="Arial"/>
        </w:rPr>
      </w:pPr>
    </w:p>
    <w:p w14:paraId="645551B2" w14:textId="77777777" w:rsidR="0038093A" w:rsidRPr="00056A91" w:rsidRDefault="0038093A" w:rsidP="00B239A1">
      <w:pPr>
        <w:ind w:left="363"/>
        <w:jc w:val="both"/>
        <w:rPr>
          <w:rFonts w:ascii="Arial" w:hAnsi="Arial" w:cs="Arial"/>
        </w:rPr>
      </w:pPr>
      <w:r>
        <w:rPr>
          <w:rFonts w:ascii="Arial" w:hAnsi="Arial" w:cs="Arial"/>
        </w:rPr>
        <w:t>CIPD states ‘</w:t>
      </w:r>
      <w:r w:rsidRPr="00B70DBC">
        <w:rPr>
          <w:rFonts w:ascii="Arial" w:hAnsi="Arial" w:cs="Arial"/>
        </w:rPr>
        <w:t>SCARF model focuses on how the brain responds to threat and reward. He offers five factors on how we engage in social, interactive and collaborative settings. The model proposes that learning increases as threats are minimised and rewards maximised</w:t>
      </w:r>
      <w:r>
        <w:rPr>
          <w:rFonts w:ascii="Arial" w:hAnsi="Arial" w:cs="Arial"/>
        </w:rPr>
        <w:t xml:space="preserve">’ </w:t>
      </w:r>
      <w:r w:rsidRPr="00B70DBC">
        <w:rPr>
          <w:rFonts w:ascii="Arial" w:hAnsi="Arial" w:cs="Arial"/>
        </w:rPr>
        <w:t>(CIPD, no date).</w:t>
      </w:r>
      <w:r w:rsidRPr="00056A91">
        <w:rPr>
          <w:rFonts w:ascii="Arial" w:hAnsi="Arial" w:cs="Arial"/>
        </w:rPr>
        <w:t xml:space="preserve"> </w:t>
      </w:r>
    </w:p>
    <w:p w14:paraId="382BFE4B" w14:textId="77777777" w:rsidR="0038093A" w:rsidRPr="00056A91" w:rsidRDefault="0038093A" w:rsidP="00B239A1">
      <w:pPr>
        <w:ind w:left="363"/>
        <w:jc w:val="both"/>
        <w:rPr>
          <w:rFonts w:ascii="Arial" w:hAnsi="Arial" w:cs="Arial"/>
        </w:rPr>
      </w:pPr>
      <w:r w:rsidRPr="00056A91">
        <w:rPr>
          <w:rFonts w:ascii="Arial" w:hAnsi="Arial" w:cs="Arial"/>
        </w:rPr>
        <w:t xml:space="preserve">Status is about </w:t>
      </w:r>
      <w:r>
        <w:rPr>
          <w:rFonts w:ascii="Arial" w:hAnsi="Arial" w:cs="Arial"/>
        </w:rPr>
        <w:t>how people feel they are recognised and respected</w:t>
      </w:r>
      <w:r w:rsidRPr="00056A91">
        <w:rPr>
          <w:rFonts w:ascii="Arial" w:hAnsi="Arial" w:cs="Arial"/>
        </w:rPr>
        <w:t xml:space="preserve">. At Warren Davies Dental Care, </w:t>
      </w:r>
      <w:r>
        <w:rPr>
          <w:rFonts w:ascii="Arial" w:hAnsi="Arial" w:cs="Arial"/>
        </w:rPr>
        <w:t>giving staff positive feedback and offering developments opportunities can help staff members feel more valued, which could overall improve moral and motivate the team.</w:t>
      </w:r>
    </w:p>
    <w:p w14:paraId="0AC75AEA" w14:textId="77777777" w:rsidR="0038093A" w:rsidRDefault="0038093A" w:rsidP="00B239A1">
      <w:pPr>
        <w:ind w:left="363"/>
        <w:jc w:val="both"/>
        <w:rPr>
          <w:rFonts w:ascii="Arial" w:hAnsi="Arial" w:cs="Arial"/>
        </w:rPr>
      </w:pPr>
      <w:r w:rsidRPr="00056A91">
        <w:rPr>
          <w:rFonts w:ascii="Arial" w:hAnsi="Arial" w:cs="Arial"/>
        </w:rPr>
        <w:t xml:space="preserve">Certainty </w:t>
      </w:r>
      <w:r>
        <w:rPr>
          <w:rFonts w:ascii="Arial" w:hAnsi="Arial" w:cs="Arial"/>
        </w:rPr>
        <w:t>means giving people a clear idea on what to expect</w:t>
      </w:r>
      <w:r w:rsidRPr="00056A91">
        <w:rPr>
          <w:rFonts w:ascii="Arial" w:hAnsi="Arial" w:cs="Arial"/>
        </w:rPr>
        <w:t>.</w:t>
      </w:r>
      <w:r>
        <w:rPr>
          <w:rFonts w:ascii="Arial" w:hAnsi="Arial" w:cs="Arial"/>
        </w:rPr>
        <w:t xml:space="preserve"> In a busy dental practice t</w:t>
      </w:r>
      <w:r w:rsidRPr="00056A91">
        <w:rPr>
          <w:rFonts w:ascii="Arial" w:hAnsi="Arial" w:cs="Arial"/>
        </w:rPr>
        <w:t xml:space="preserve">his can be done by </w:t>
      </w:r>
      <w:r>
        <w:rPr>
          <w:rFonts w:ascii="Arial" w:hAnsi="Arial" w:cs="Arial"/>
        </w:rPr>
        <w:t>providing consistent</w:t>
      </w:r>
      <w:r w:rsidRPr="00056A91">
        <w:rPr>
          <w:rFonts w:ascii="Arial" w:hAnsi="Arial" w:cs="Arial"/>
        </w:rPr>
        <w:t xml:space="preserve"> rotas</w:t>
      </w:r>
      <w:r>
        <w:rPr>
          <w:rFonts w:ascii="Arial" w:hAnsi="Arial" w:cs="Arial"/>
        </w:rPr>
        <w:t>,</w:t>
      </w:r>
      <w:r w:rsidRPr="00056A91">
        <w:rPr>
          <w:rFonts w:ascii="Arial" w:hAnsi="Arial" w:cs="Arial"/>
        </w:rPr>
        <w:t xml:space="preserve"> </w:t>
      </w:r>
      <w:r>
        <w:rPr>
          <w:rFonts w:ascii="Arial" w:hAnsi="Arial" w:cs="Arial"/>
        </w:rPr>
        <w:t xml:space="preserve">explaining roles clearly </w:t>
      </w:r>
      <w:r w:rsidRPr="00056A91">
        <w:rPr>
          <w:rFonts w:ascii="Arial" w:hAnsi="Arial" w:cs="Arial"/>
        </w:rPr>
        <w:t xml:space="preserve">and </w:t>
      </w:r>
      <w:r>
        <w:rPr>
          <w:rFonts w:ascii="Arial" w:hAnsi="Arial" w:cs="Arial"/>
        </w:rPr>
        <w:t xml:space="preserve">keeping up with regular and honest </w:t>
      </w:r>
      <w:r w:rsidRPr="00056A91">
        <w:rPr>
          <w:rFonts w:ascii="Arial" w:hAnsi="Arial" w:cs="Arial"/>
        </w:rPr>
        <w:t xml:space="preserve">communication. It </w:t>
      </w:r>
      <w:r>
        <w:rPr>
          <w:rFonts w:ascii="Arial" w:hAnsi="Arial" w:cs="Arial"/>
        </w:rPr>
        <w:t xml:space="preserve">can </w:t>
      </w:r>
      <w:r w:rsidRPr="00056A91">
        <w:rPr>
          <w:rFonts w:ascii="Arial" w:hAnsi="Arial" w:cs="Arial"/>
        </w:rPr>
        <w:t>help reduce stress</w:t>
      </w:r>
      <w:r>
        <w:rPr>
          <w:rFonts w:ascii="Arial" w:hAnsi="Arial" w:cs="Arial"/>
        </w:rPr>
        <w:t xml:space="preserve"> and allow staff to be more productive.</w:t>
      </w:r>
    </w:p>
    <w:p w14:paraId="1CF78A6B" w14:textId="77777777" w:rsidR="0038093A" w:rsidRDefault="0038093A" w:rsidP="00B239A1">
      <w:pPr>
        <w:ind w:left="363"/>
        <w:jc w:val="both"/>
        <w:rPr>
          <w:rFonts w:ascii="Arial" w:hAnsi="Arial" w:cs="Arial"/>
        </w:rPr>
      </w:pPr>
      <w:r w:rsidRPr="00056A91">
        <w:rPr>
          <w:rFonts w:ascii="Arial" w:hAnsi="Arial" w:cs="Arial"/>
        </w:rPr>
        <w:t xml:space="preserve">Autonomy </w:t>
      </w:r>
      <w:r>
        <w:rPr>
          <w:rFonts w:ascii="Arial" w:hAnsi="Arial" w:cs="Arial"/>
        </w:rPr>
        <w:t>means having some control over how work is done.</w:t>
      </w:r>
      <w:r w:rsidRPr="00056A91">
        <w:rPr>
          <w:rFonts w:ascii="Arial" w:hAnsi="Arial" w:cs="Arial"/>
        </w:rPr>
        <w:t xml:space="preserve"> At our practice, </w:t>
      </w:r>
      <w:r w:rsidRPr="004B1136">
        <w:rPr>
          <w:rFonts w:ascii="Arial" w:hAnsi="Arial" w:cs="Arial"/>
        </w:rPr>
        <w:t xml:space="preserve">this </w:t>
      </w:r>
      <w:r>
        <w:rPr>
          <w:rFonts w:ascii="Arial" w:hAnsi="Arial" w:cs="Arial"/>
        </w:rPr>
        <w:t>could mean allowing staff some flexibility with how they book appointments or manage their daily tasks. Giving people some work flexibility can</w:t>
      </w:r>
      <w:r w:rsidRPr="00056A91">
        <w:rPr>
          <w:rFonts w:ascii="Arial" w:hAnsi="Arial" w:cs="Arial"/>
        </w:rPr>
        <w:t xml:space="preserve"> </w:t>
      </w:r>
      <w:r>
        <w:rPr>
          <w:rFonts w:ascii="Arial" w:hAnsi="Arial" w:cs="Arial"/>
        </w:rPr>
        <w:t>lead to better engagement and satisfaction.</w:t>
      </w:r>
    </w:p>
    <w:p w14:paraId="5F85E251" w14:textId="77777777" w:rsidR="0038093A" w:rsidRDefault="0038093A" w:rsidP="00B239A1">
      <w:pPr>
        <w:ind w:left="363"/>
        <w:jc w:val="both"/>
        <w:rPr>
          <w:rFonts w:ascii="Arial" w:hAnsi="Arial" w:cs="Arial"/>
        </w:rPr>
      </w:pPr>
      <w:r w:rsidRPr="00EB3DF1">
        <w:rPr>
          <w:rFonts w:ascii="Arial" w:hAnsi="Arial" w:cs="Arial"/>
        </w:rPr>
        <w:t xml:space="preserve">Relatedness is about feeling connected to others. In a dental practice, </w:t>
      </w:r>
      <w:r>
        <w:rPr>
          <w:rFonts w:ascii="Arial" w:hAnsi="Arial" w:cs="Arial"/>
        </w:rPr>
        <w:t>building positive relationships between staff through</w:t>
      </w:r>
      <w:r w:rsidRPr="00EB3DF1">
        <w:rPr>
          <w:rFonts w:ascii="Arial" w:hAnsi="Arial" w:cs="Arial"/>
        </w:rPr>
        <w:t xml:space="preserve"> regular meetings</w:t>
      </w:r>
      <w:r>
        <w:rPr>
          <w:rFonts w:ascii="Arial" w:hAnsi="Arial" w:cs="Arial"/>
        </w:rPr>
        <w:t xml:space="preserve"> and socials </w:t>
      </w:r>
      <w:r w:rsidRPr="00EB3DF1">
        <w:rPr>
          <w:rFonts w:ascii="Arial" w:hAnsi="Arial" w:cs="Arial"/>
        </w:rPr>
        <w:t>help build</w:t>
      </w:r>
      <w:r>
        <w:rPr>
          <w:rFonts w:ascii="Arial" w:hAnsi="Arial" w:cs="Arial"/>
        </w:rPr>
        <w:t>s</w:t>
      </w:r>
      <w:r w:rsidRPr="00EB3DF1">
        <w:rPr>
          <w:rFonts w:ascii="Arial" w:hAnsi="Arial" w:cs="Arial"/>
        </w:rPr>
        <w:t xml:space="preserve"> strong working relationships and supports clear communication, which is vital for good patient care.</w:t>
      </w:r>
    </w:p>
    <w:p w14:paraId="2E482727" w14:textId="48F490C6" w:rsidR="0038093A" w:rsidRPr="00056A91" w:rsidRDefault="0038093A" w:rsidP="00B239A1">
      <w:pPr>
        <w:ind w:left="363"/>
        <w:jc w:val="both"/>
        <w:rPr>
          <w:rFonts w:ascii="Arial" w:hAnsi="Arial" w:cs="Arial"/>
        </w:rPr>
      </w:pPr>
      <w:r w:rsidRPr="00056A91">
        <w:rPr>
          <w:rFonts w:ascii="Arial" w:hAnsi="Arial" w:cs="Arial"/>
        </w:rPr>
        <w:t xml:space="preserve">Fairness is about </w:t>
      </w:r>
      <w:r w:rsidR="00807361">
        <w:rPr>
          <w:rFonts w:ascii="Arial" w:hAnsi="Arial" w:cs="Arial"/>
        </w:rPr>
        <w:t xml:space="preserve">making sure </w:t>
      </w:r>
      <w:r w:rsidRPr="00056A91">
        <w:rPr>
          <w:rFonts w:ascii="Arial" w:hAnsi="Arial" w:cs="Arial"/>
        </w:rPr>
        <w:t>everyone</w:t>
      </w:r>
      <w:r w:rsidR="00807361">
        <w:rPr>
          <w:rFonts w:ascii="Arial" w:hAnsi="Arial" w:cs="Arial"/>
        </w:rPr>
        <w:t xml:space="preserve"> is </w:t>
      </w:r>
      <w:r w:rsidR="00965340">
        <w:rPr>
          <w:rFonts w:ascii="Arial" w:hAnsi="Arial" w:cs="Arial"/>
        </w:rPr>
        <w:t>equally treated</w:t>
      </w:r>
      <w:r w:rsidRPr="00056A91">
        <w:rPr>
          <w:rFonts w:ascii="Arial" w:hAnsi="Arial" w:cs="Arial"/>
        </w:rPr>
        <w:t xml:space="preserve">. </w:t>
      </w:r>
      <w:r w:rsidR="00965340">
        <w:rPr>
          <w:rFonts w:ascii="Arial" w:hAnsi="Arial" w:cs="Arial"/>
        </w:rPr>
        <w:t>Making sure</w:t>
      </w:r>
      <w:r>
        <w:rPr>
          <w:rFonts w:ascii="Arial" w:hAnsi="Arial" w:cs="Arial"/>
        </w:rPr>
        <w:t xml:space="preserve"> policies around annual leave, pay and performance are clear.</w:t>
      </w:r>
      <w:r w:rsidR="00965340">
        <w:rPr>
          <w:rFonts w:ascii="Arial" w:hAnsi="Arial" w:cs="Arial"/>
        </w:rPr>
        <w:t xml:space="preserve"> </w:t>
      </w:r>
      <w:r>
        <w:rPr>
          <w:rFonts w:ascii="Arial" w:hAnsi="Arial" w:cs="Arial"/>
        </w:rPr>
        <w:t xml:space="preserve">This can help </w:t>
      </w:r>
      <w:r w:rsidR="00965340">
        <w:rPr>
          <w:rFonts w:ascii="Arial" w:hAnsi="Arial" w:cs="Arial"/>
        </w:rPr>
        <w:t>reduce stress</w:t>
      </w:r>
      <w:r w:rsidRPr="00056A91">
        <w:rPr>
          <w:rFonts w:ascii="Arial" w:hAnsi="Arial" w:cs="Arial"/>
        </w:rPr>
        <w:t xml:space="preserve"> and </w:t>
      </w:r>
      <w:r w:rsidR="00965340">
        <w:rPr>
          <w:rFonts w:ascii="Arial" w:hAnsi="Arial" w:cs="Arial"/>
        </w:rPr>
        <w:t>allow staff to</w:t>
      </w:r>
      <w:r w:rsidRPr="00056A91">
        <w:rPr>
          <w:rFonts w:ascii="Arial" w:hAnsi="Arial" w:cs="Arial"/>
        </w:rPr>
        <w:t xml:space="preserve"> feel more support</w:t>
      </w:r>
      <w:r w:rsidR="00965340">
        <w:rPr>
          <w:rFonts w:ascii="Arial" w:hAnsi="Arial" w:cs="Arial"/>
        </w:rPr>
        <w:t>ed.</w:t>
      </w:r>
    </w:p>
    <w:p w14:paraId="2112C1F6" w14:textId="5EA769A7" w:rsidR="0038093A" w:rsidRDefault="00965340" w:rsidP="00B239A1">
      <w:pPr>
        <w:ind w:left="363"/>
        <w:jc w:val="both"/>
        <w:rPr>
          <w:rFonts w:ascii="Arial" w:hAnsi="Arial" w:cs="Arial"/>
        </w:rPr>
      </w:pPr>
      <w:r>
        <w:rPr>
          <w:rFonts w:ascii="Arial" w:hAnsi="Arial" w:cs="Arial"/>
        </w:rPr>
        <w:t xml:space="preserve">Warren Davies Dental Care can </w:t>
      </w:r>
      <w:r w:rsidR="0038093A" w:rsidRPr="00056A91">
        <w:rPr>
          <w:rFonts w:ascii="Arial" w:hAnsi="Arial" w:cs="Arial"/>
        </w:rPr>
        <w:t>us</w:t>
      </w:r>
      <w:r>
        <w:rPr>
          <w:rFonts w:ascii="Arial" w:hAnsi="Arial" w:cs="Arial"/>
        </w:rPr>
        <w:t>e</w:t>
      </w:r>
      <w:r w:rsidR="0038093A" w:rsidRPr="00056A91">
        <w:rPr>
          <w:rFonts w:ascii="Arial" w:hAnsi="Arial" w:cs="Arial"/>
        </w:rPr>
        <w:t xml:space="preserve"> the SCARF model</w:t>
      </w:r>
      <w:r>
        <w:rPr>
          <w:rFonts w:ascii="Arial" w:hAnsi="Arial" w:cs="Arial"/>
        </w:rPr>
        <w:t xml:space="preserve"> to</w:t>
      </w:r>
      <w:r w:rsidR="0038093A" w:rsidRPr="00056A91">
        <w:rPr>
          <w:rFonts w:ascii="Arial" w:hAnsi="Arial" w:cs="Arial"/>
        </w:rPr>
        <w:t xml:space="preserve"> help</w:t>
      </w:r>
      <w:r w:rsidR="0038093A">
        <w:rPr>
          <w:rFonts w:ascii="Arial" w:hAnsi="Arial" w:cs="Arial"/>
        </w:rPr>
        <w:t xml:space="preserve"> </w:t>
      </w:r>
      <w:r w:rsidR="0038093A" w:rsidRPr="00056A91">
        <w:rPr>
          <w:rFonts w:ascii="Arial" w:hAnsi="Arial" w:cs="Arial"/>
        </w:rPr>
        <w:t>create a more positive working environment where staff feel respected and supported</w:t>
      </w:r>
      <w:r w:rsidR="0038093A">
        <w:rPr>
          <w:rFonts w:ascii="Arial" w:hAnsi="Arial" w:cs="Arial"/>
        </w:rPr>
        <w:t xml:space="preserve">. This will in turn </w:t>
      </w:r>
      <w:r w:rsidR="0038093A" w:rsidRPr="00056A91">
        <w:rPr>
          <w:rFonts w:ascii="Arial" w:hAnsi="Arial" w:cs="Arial"/>
        </w:rPr>
        <w:t>benefit</w:t>
      </w:r>
      <w:r w:rsidR="0038093A">
        <w:rPr>
          <w:rFonts w:ascii="Arial" w:hAnsi="Arial" w:cs="Arial"/>
        </w:rPr>
        <w:t xml:space="preserve"> </w:t>
      </w:r>
      <w:r w:rsidR="0038093A" w:rsidRPr="00056A91">
        <w:rPr>
          <w:rFonts w:ascii="Arial" w:hAnsi="Arial" w:cs="Arial"/>
        </w:rPr>
        <w:t>both employees and patients</w:t>
      </w:r>
      <w:r w:rsidR="0038093A">
        <w:rPr>
          <w:rFonts w:ascii="Arial" w:hAnsi="Arial" w:cs="Arial"/>
        </w:rPr>
        <w:t>.</w:t>
      </w:r>
    </w:p>
    <w:p w14:paraId="7976920F" w14:textId="77777777" w:rsidR="005817AE" w:rsidRPr="00056A91" w:rsidRDefault="005817AE" w:rsidP="00B239A1">
      <w:pPr>
        <w:ind w:left="363"/>
        <w:jc w:val="both"/>
        <w:rPr>
          <w:rFonts w:ascii="Arial" w:hAnsi="Arial" w:cs="Arial"/>
        </w:rPr>
      </w:pPr>
    </w:p>
    <w:p w14:paraId="718BFBEE" w14:textId="51D3BE02" w:rsidR="00493D07" w:rsidRDefault="00BA064F" w:rsidP="00B239A1">
      <w:pPr>
        <w:spacing w:after="0" w:line="259" w:lineRule="auto"/>
        <w:contextualSpacing/>
        <w:jc w:val="both"/>
        <w:rPr>
          <w:rFonts w:ascii="Arial" w:eastAsia="Arial" w:hAnsi="Arial" w:cs="Arial"/>
        </w:rPr>
      </w:pPr>
      <w:r w:rsidRPr="00BA064F">
        <w:rPr>
          <w:rFonts w:ascii="Arial" w:eastAsia="Arial" w:hAnsi="Arial" w:cs="Arial"/>
        </w:rPr>
        <w:lastRenderedPageBreak/>
        <w:t xml:space="preserve">(AC 2.2) </w:t>
      </w:r>
      <w:r w:rsidRPr="00BA064F">
        <w:rPr>
          <w:rFonts w:ascii="Arial" w:eastAsia="Arial" w:hAnsi="Arial" w:cs="Arial"/>
        </w:rPr>
        <w:t xml:space="preserve">Assess how employee selection </w:t>
      </w:r>
      <w:r w:rsidRPr="00BA064F">
        <w:rPr>
          <w:rFonts w:ascii="Arial" w:eastAsia="Arial" w:hAnsi="Arial" w:cs="Arial"/>
          <w:b/>
          <w:bCs/>
        </w:rPr>
        <w:t>or</w:t>
      </w:r>
      <w:r w:rsidRPr="00BA064F">
        <w:rPr>
          <w:rFonts w:ascii="Arial" w:eastAsia="Arial" w:hAnsi="Arial" w:cs="Arial"/>
        </w:rPr>
        <w:t xml:space="preserve"> employee development impacts organisational culture and behaviour in your organisation (or one with which you are familiar).</w:t>
      </w:r>
    </w:p>
    <w:p w14:paraId="38E25387" w14:textId="77777777" w:rsidR="00493D07" w:rsidRDefault="00493D07" w:rsidP="00B239A1">
      <w:pPr>
        <w:spacing w:after="0" w:line="259" w:lineRule="auto"/>
        <w:contextualSpacing/>
        <w:jc w:val="both"/>
        <w:rPr>
          <w:rFonts w:ascii="Arial" w:eastAsia="Arial" w:hAnsi="Arial" w:cs="Arial"/>
        </w:rPr>
      </w:pPr>
    </w:p>
    <w:p w14:paraId="0B61D315" w14:textId="77777777" w:rsidR="00493D07" w:rsidRDefault="00493D07" w:rsidP="00B239A1">
      <w:pPr>
        <w:spacing w:after="0" w:line="259" w:lineRule="auto"/>
        <w:contextualSpacing/>
        <w:jc w:val="both"/>
        <w:rPr>
          <w:rFonts w:ascii="Arial" w:hAnsi="Arial" w:cs="Arial"/>
        </w:rPr>
      </w:pPr>
      <w:bookmarkStart w:id="2" w:name="_Hlk200903978"/>
    </w:p>
    <w:p w14:paraId="224CD193" w14:textId="7E85FF6E" w:rsidR="00493D07" w:rsidRPr="006777CD" w:rsidRDefault="00493D07" w:rsidP="00B239A1">
      <w:pPr>
        <w:ind w:left="363"/>
        <w:jc w:val="both"/>
        <w:rPr>
          <w:rFonts w:ascii="Arial" w:hAnsi="Arial" w:cs="Arial"/>
        </w:rPr>
      </w:pPr>
      <w:r w:rsidRPr="006777CD">
        <w:rPr>
          <w:rFonts w:ascii="Arial" w:hAnsi="Arial" w:cs="Arial"/>
        </w:rPr>
        <w:t xml:space="preserve">Employee development is </w:t>
      </w:r>
      <w:r w:rsidR="00965340">
        <w:rPr>
          <w:rFonts w:ascii="Arial" w:hAnsi="Arial" w:cs="Arial"/>
        </w:rPr>
        <w:t>what really</w:t>
      </w:r>
      <w:r w:rsidRPr="006777CD">
        <w:rPr>
          <w:rFonts w:ascii="Arial" w:hAnsi="Arial" w:cs="Arial"/>
        </w:rPr>
        <w:t xml:space="preserve"> shap</w:t>
      </w:r>
      <w:r w:rsidR="00965340">
        <w:rPr>
          <w:rFonts w:ascii="Arial" w:hAnsi="Arial" w:cs="Arial"/>
        </w:rPr>
        <w:t>es</w:t>
      </w:r>
      <w:r w:rsidRPr="006777CD">
        <w:rPr>
          <w:rFonts w:ascii="Arial" w:hAnsi="Arial" w:cs="Arial"/>
        </w:rPr>
        <w:t xml:space="preserve"> how people behave at work and the overall culture of the organisation. At Warren Davies Dental Care, staff development includes regular </w:t>
      </w:r>
      <w:r>
        <w:rPr>
          <w:rFonts w:ascii="Arial" w:hAnsi="Arial" w:cs="Arial"/>
        </w:rPr>
        <w:t>CPD t</w:t>
      </w:r>
      <w:r w:rsidRPr="006777CD">
        <w:rPr>
          <w:rFonts w:ascii="Arial" w:hAnsi="Arial" w:cs="Arial"/>
        </w:rPr>
        <w:t xml:space="preserve">raining, </w:t>
      </w:r>
      <w:r>
        <w:rPr>
          <w:rFonts w:ascii="Arial" w:hAnsi="Arial" w:cs="Arial"/>
        </w:rPr>
        <w:t>group</w:t>
      </w:r>
      <w:r w:rsidRPr="006777CD">
        <w:rPr>
          <w:rFonts w:ascii="Arial" w:hAnsi="Arial" w:cs="Arial"/>
        </w:rPr>
        <w:t xml:space="preserve"> learning</w:t>
      </w:r>
      <w:r>
        <w:rPr>
          <w:rFonts w:ascii="Arial" w:hAnsi="Arial" w:cs="Arial"/>
        </w:rPr>
        <w:t xml:space="preserve"> sessions and clinical mentorship</w:t>
      </w:r>
      <w:r w:rsidRPr="006777CD">
        <w:rPr>
          <w:rFonts w:ascii="Arial" w:hAnsi="Arial" w:cs="Arial"/>
        </w:rPr>
        <w:t>. These activities help staff improve their skills and confidence</w:t>
      </w:r>
      <w:r>
        <w:rPr>
          <w:rFonts w:ascii="Arial" w:hAnsi="Arial" w:cs="Arial"/>
        </w:rPr>
        <w:t xml:space="preserve">. This helps staff improve in their clinical skills, become more confident in their roles </w:t>
      </w:r>
      <w:r w:rsidRPr="006777CD">
        <w:rPr>
          <w:rFonts w:ascii="Arial" w:hAnsi="Arial" w:cs="Arial"/>
        </w:rPr>
        <w:t xml:space="preserve">and </w:t>
      </w:r>
      <w:r>
        <w:rPr>
          <w:rFonts w:ascii="Arial" w:hAnsi="Arial" w:cs="Arial"/>
        </w:rPr>
        <w:t>work more effectively as a team</w:t>
      </w:r>
      <w:r w:rsidRPr="006777CD">
        <w:rPr>
          <w:rFonts w:ascii="Arial" w:hAnsi="Arial" w:cs="Arial"/>
        </w:rPr>
        <w:t>.</w:t>
      </w:r>
    </w:p>
    <w:p w14:paraId="7810AE78" w14:textId="254A0F2F" w:rsidR="00493D07" w:rsidRPr="006777CD" w:rsidRDefault="00493D07" w:rsidP="00B239A1">
      <w:pPr>
        <w:ind w:left="363"/>
        <w:jc w:val="both"/>
        <w:rPr>
          <w:rFonts w:ascii="Arial" w:hAnsi="Arial" w:cs="Arial"/>
        </w:rPr>
      </w:pPr>
      <w:r w:rsidRPr="006777CD">
        <w:rPr>
          <w:rFonts w:ascii="Arial" w:hAnsi="Arial" w:cs="Arial"/>
        </w:rPr>
        <w:t xml:space="preserve">Development has a big impact on the culture of the practice. </w:t>
      </w:r>
      <w:r>
        <w:rPr>
          <w:rFonts w:ascii="Arial" w:hAnsi="Arial" w:cs="Arial"/>
        </w:rPr>
        <w:t>‘</w:t>
      </w:r>
      <w:r w:rsidRPr="006777CD">
        <w:rPr>
          <w:rFonts w:ascii="Arial" w:hAnsi="Arial" w:cs="Arial"/>
        </w:rPr>
        <w:t>A workplace culture is the shared values, belief systems, attitudes and the set of assumptions that people in a workplace share.</w:t>
      </w:r>
      <w:r>
        <w:rPr>
          <w:rFonts w:ascii="Arial" w:hAnsi="Arial" w:cs="Arial"/>
        </w:rPr>
        <w:t>’ (Forbes, 2018).</w:t>
      </w:r>
      <w:r w:rsidRPr="006777CD">
        <w:rPr>
          <w:rFonts w:ascii="Arial" w:hAnsi="Arial" w:cs="Arial"/>
        </w:rPr>
        <w:t xml:space="preserve"> </w:t>
      </w:r>
      <w:r w:rsidR="00965340">
        <w:rPr>
          <w:rFonts w:ascii="Arial" w:hAnsi="Arial" w:cs="Arial"/>
        </w:rPr>
        <w:t>Within the</w:t>
      </w:r>
      <w:r>
        <w:rPr>
          <w:rFonts w:ascii="Arial" w:hAnsi="Arial" w:cs="Arial"/>
        </w:rPr>
        <w:t xml:space="preserve"> practice</w:t>
      </w:r>
      <w:r w:rsidRPr="006777CD">
        <w:rPr>
          <w:rFonts w:ascii="Arial" w:hAnsi="Arial" w:cs="Arial"/>
        </w:rPr>
        <w:t xml:space="preserve">, a positive and supportive culture has grown because of </w:t>
      </w:r>
      <w:r>
        <w:rPr>
          <w:rFonts w:ascii="Arial" w:hAnsi="Arial" w:cs="Arial"/>
        </w:rPr>
        <w:t>the continued</w:t>
      </w:r>
      <w:r w:rsidRPr="006777CD">
        <w:rPr>
          <w:rFonts w:ascii="Arial" w:hAnsi="Arial" w:cs="Arial"/>
        </w:rPr>
        <w:t xml:space="preserve"> learning</w:t>
      </w:r>
      <w:r>
        <w:rPr>
          <w:rFonts w:ascii="Arial" w:hAnsi="Arial" w:cs="Arial"/>
        </w:rPr>
        <w:t xml:space="preserve"> that we offer.</w:t>
      </w:r>
      <w:r w:rsidRPr="006777CD">
        <w:rPr>
          <w:rFonts w:ascii="Arial" w:hAnsi="Arial" w:cs="Arial"/>
        </w:rPr>
        <w:t xml:space="preserve"> </w:t>
      </w:r>
      <w:r>
        <w:rPr>
          <w:rFonts w:ascii="Arial" w:hAnsi="Arial" w:cs="Arial"/>
        </w:rPr>
        <w:t>D</w:t>
      </w:r>
      <w:r w:rsidRPr="006777CD">
        <w:rPr>
          <w:rFonts w:ascii="Arial" w:hAnsi="Arial" w:cs="Arial"/>
        </w:rPr>
        <w:t>ental nurses and reception staff are encouraged to take extra courses and share what they’ve learned, which helps the whole team stay up to date and work together better.</w:t>
      </w:r>
    </w:p>
    <w:p w14:paraId="33022908" w14:textId="77777777" w:rsidR="00493D07" w:rsidRPr="006777CD" w:rsidRDefault="00493D07" w:rsidP="00B239A1">
      <w:pPr>
        <w:ind w:left="363"/>
        <w:jc w:val="both"/>
        <w:rPr>
          <w:rFonts w:ascii="Arial" w:hAnsi="Arial" w:cs="Arial"/>
        </w:rPr>
      </w:pPr>
      <w:r w:rsidRPr="006777CD">
        <w:rPr>
          <w:rFonts w:ascii="Arial" w:hAnsi="Arial" w:cs="Arial"/>
        </w:rPr>
        <w:t xml:space="preserve">Employee behaviour has also improved because of development. Staff who feel supported in their learning are more </w:t>
      </w:r>
      <w:r>
        <w:rPr>
          <w:rFonts w:ascii="Arial" w:hAnsi="Arial" w:cs="Arial"/>
        </w:rPr>
        <w:t>likely to be motivated</w:t>
      </w:r>
      <w:r w:rsidRPr="006777CD">
        <w:rPr>
          <w:rFonts w:ascii="Arial" w:hAnsi="Arial" w:cs="Arial"/>
        </w:rPr>
        <w:t xml:space="preserve">. They are </w:t>
      </w:r>
      <w:r>
        <w:rPr>
          <w:rFonts w:ascii="Arial" w:hAnsi="Arial" w:cs="Arial"/>
        </w:rPr>
        <w:t>l</w:t>
      </w:r>
      <w:r w:rsidRPr="006777CD">
        <w:rPr>
          <w:rFonts w:ascii="Arial" w:hAnsi="Arial" w:cs="Arial"/>
        </w:rPr>
        <w:t>ikely to stay with the practice and show a strong work ethic. Development also helps staff communicate better with patients and each other,</w:t>
      </w:r>
      <w:r>
        <w:rPr>
          <w:rFonts w:ascii="Arial" w:hAnsi="Arial" w:cs="Arial"/>
        </w:rPr>
        <w:t xml:space="preserve"> which </w:t>
      </w:r>
      <w:r w:rsidRPr="006777CD">
        <w:rPr>
          <w:rFonts w:ascii="Arial" w:hAnsi="Arial" w:cs="Arial"/>
        </w:rPr>
        <w:t>build</w:t>
      </w:r>
      <w:r>
        <w:rPr>
          <w:rFonts w:ascii="Arial" w:hAnsi="Arial" w:cs="Arial"/>
        </w:rPr>
        <w:t>s</w:t>
      </w:r>
      <w:r w:rsidRPr="006777CD">
        <w:rPr>
          <w:rFonts w:ascii="Arial" w:hAnsi="Arial" w:cs="Arial"/>
        </w:rPr>
        <w:t xml:space="preserve"> a more respectful and professional workplace.</w:t>
      </w:r>
    </w:p>
    <w:p w14:paraId="74ECE00F" w14:textId="785B84A5" w:rsidR="00493D07" w:rsidRPr="006777CD" w:rsidRDefault="00493D07" w:rsidP="00B239A1">
      <w:pPr>
        <w:ind w:left="363"/>
        <w:jc w:val="both"/>
        <w:rPr>
          <w:rFonts w:ascii="Arial" w:hAnsi="Arial" w:cs="Arial"/>
        </w:rPr>
      </w:pPr>
      <w:r w:rsidRPr="006777CD">
        <w:rPr>
          <w:rFonts w:ascii="Arial" w:hAnsi="Arial" w:cs="Arial"/>
        </w:rPr>
        <w:t>Maslow’s hierarchy of needs (1943) explains this well. Maslow s</w:t>
      </w:r>
      <w:r>
        <w:rPr>
          <w:rFonts w:ascii="Arial" w:hAnsi="Arial" w:cs="Arial"/>
        </w:rPr>
        <w:t>tated that</w:t>
      </w:r>
      <w:r w:rsidRPr="006777CD">
        <w:rPr>
          <w:rFonts w:ascii="Arial" w:hAnsi="Arial" w:cs="Arial"/>
        </w:rPr>
        <w:t xml:space="preserve"> people need to feel safe, valued, and have opportunities to grow. When staff at Warren Davies Dental Care are given </w:t>
      </w:r>
      <w:r>
        <w:rPr>
          <w:rFonts w:ascii="Arial" w:hAnsi="Arial" w:cs="Arial"/>
        </w:rPr>
        <w:t xml:space="preserve">the opportunities </w:t>
      </w:r>
      <w:r w:rsidRPr="006777CD">
        <w:rPr>
          <w:rFonts w:ascii="Arial" w:hAnsi="Arial" w:cs="Arial"/>
        </w:rPr>
        <w:t>to learn and improve, the</w:t>
      </w:r>
      <w:r>
        <w:rPr>
          <w:rFonts w:ascii="Arial" w:hAnsi="Arial" w:cs="Arial"/>
        </w:rPr>
        <w:t>y will become more confident</w:t>
      </w:r>
      <w:r w:rsidRPr="006777CD">
        <w:rPr>
          <w:rFonts w:ascii="Arial" w:hAnsi="Arial" w:cs="Arial"/>
        </w:rPr>
        <w:t xml:space="preserve"> and</w:t>
      </w:r>
      <w:r w:rsidRPr="006777CD">
        <w:rPr>
          <w:rFonts w:ascii="Arial" w:hAnsi="Arial" w:cs="Arial"/>
        </w:rPr>
        <w:t xml:space="preserve"> feel more fulfilled in their roles. This</w:t>
      </w:r>
      <w:r>
        <w:rPr>
          <w:rFonts w:ascii="Arial" w:hAnsi="Arial" w:cs="Arial"/>
        </w:rPr>
        <w:t xml:space="preserve"> will</w:t>
      </w:r>
      <w:r w:rsidRPr="006777CD">
        <w:rPr>
          <w:rFonts w:ascii="Arial" w:hAnsi="Arial" w:cs="Arial"/>
        </w:rPr>
        <w:t xml:space="preserve"> lead to </w:t>
      </w:r>
      <w:r>
        <w:rPr>
          <w:rFonts w:ascii="Arial" w:hAnsi="Arial" w:cs="Arial"/>
        </w:rPr>
        <w:t>high morale,</w:t>
      </w:r>
      <w:r w:rsidRPr="006777CD">
        <w:rPr>
          <w:rFonts w:ascii="Arial" w:hAnsi="Arial" w:cs="Arial"/>
        </w:rPr>
        <w:t xml:space="preserve"> </w:t>
      </w:r>
      <w:r>
        <w:rPr>
          <w:rFonts w:ascii="Arial" w:hAnsi="Arial" w:cs="Arial"/>
        </w:rPr>
        <w:t>a shared commitment and a delivery of excellent patient care.</w:t>
      </w:r>
    </w:p>
    <w:bookmarkEnd w:id="2"/>
    <w:p w14:paraId="1EE24ACC" w14:textId="77777777" w:rsidR="00493D07" w:rsidRDefault="00493D07" w:rsidP="00B239A1">
      <w:pPr>
        <w:spacing w:after="0" w:line="259" w:lineRule="auto"/>
        <w:ind w:left="363"/>
        <w:contextualSpacing/>
        <w:jc w:val="both"/>
        <w:rPr>
          <w:rFonts w:ascii="Arial" w:eastAsia="Arial" w:hAnsi="Arial" w:cs="Arial"/>
        </w:rPr>
      </w:pPr>
    </w:p>
    <w:p w14:paraId="1189E454" w14:textId="77777777" w:rsidR="0038093A" w:rsidRDefault="0038093A" w:rsidP="00B239A1">
      <w:pPr>
        <w:spacing w:after="0" w:line="259" w:lineRule="auto"/>
        <w:contextualSpacing/>
        <w:jc w:val="both"/>
        <w:rPr>
          <w:rFonts w:ascii="Arial" w:eastAsia="Arial" w:hAnsi="Arial" w:cs="Arial"/>
        </w:rPr>
      </w:pPr>
    </w:p>
    <w:p w14:paraId="401449A2" w14:textId="77777777" w:rsidR="002F082B" w:rsidRDefault="002F082B" w:rsidP="00B239A1">
      <w:pPr>
        <w:spacing w:after="0" w:line="259" w:lineRule="auto"/>
        <w:contextualSpacing/>
        <w:jc w:val="both"/>
        <w:rPr>
          <w:rFonts w:ascii="Arial" w:eastAsia="Arial" w:hAnsi="Arial" w:cs="Arial"/>
        </w:rPr>
      </w:pPr>
    </w:p>
    <w:p w14:paraId="772CEE4A" w14:textId="09DE3F07" w:rsidR="002F082B" w:rsidRDefault="002F082B" w:rsidP="00B239A1">
      <w:pPr>
        <w:spacing w:after="0" w:line="259" w:lineRule="auto"/>
        <w:contextualSpacing/>
        <w:jc w:val="both"/>
        <w:rPr>
          <w:rFonts w:ascii="Arial" w:eastAsia="Arial" w:hAnsi="Arial" w:cs="Arial"/>
        </w:rPr>
      </w:pPr>
      <w:r w:rsidRPr="002F082B">
        <w:rPr>
          <w:rFonts w:ascii="Arial" w:eastAsia="Arial" w:hAnsi="Arial" w:cs="Arial"/>
        </w:rPr>
        <w:t xml:space="preserve">(AC 2.3) </w:t>
      </w:r>
      <w:r w:rsidRPr="002F082B">
        <w:rPr>
          <w:rFonts w:ascii="Arial" w:eastAsia="Arial" w:hAnsi="Arial" w:cs="Arial"/>
        </w:rPr>
        <w:t xml:space="preserve">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w:t>
      </w:r>
    </w:p>
    <w:p w14:paraId="4C8C3FA3" w14:textId="77777777" w:rsidR="00807361" w:rsidRDefault="00807361" w:rsidP="00B239A1">
      <w:pPr>
        <w:spacing w:after="0" w:line="259" w:lineRule="auto"/>
        <w:contextualSpacing/>
        <w:jc w:val="both"/>
        <w:rPr>
          <w:rFonts w:ascii="Arial" w:eastAsia="Arial" w:hAnsi="Arial" w:cs="Arial"/>
        </w:rPr>
      </w:pPr>
    </w:p>
    <w:p w14:paraId="427DD1BB" w14:textId="0129DCF6" w:rsidR="00807361" w:rsidRPr="00E269AB" w:rsidRDefault="00807361" w:rsidP="00B239A1">
      <w:pPr>
        <w:ind w:left="363"/>
        <w:jc w:val="both"/>
        <w:rPr>
          <w:rFonts w:ascii="Arial" w:hAnsi="Arial" w:cs="Arial"/>
        </w:rPr>
      </w:pPr>
      <w:r>
        <w:rPr>
          <w:rFonts w:ascii="Arial" w:hAnsi="Arial" w:cs="Arial"/>
        </w:rPr>
        <w:t>During the</w:t>
      </w:r>
      <w:r w:rsidRPr="00E269AB">
        <w:rPr>
          <w:rFonts w:ascii="Arial" w:hAnsi="Arial" w:cs="Arial"/>
        </w:rPr>
        <w:t xml:space="preserve"> </w:t>
      </w:r>
      <w:r>
        <w:rPr>
          <w:rFonts w:ascii="Arial" w:hAnsi="Arial" w:cs="Arial"/>
        </w:rPr>
        <w:t>Covid-19</w:t>
      </w:r>
      <w:r w:rsidRPr="00E269AB">
        <w:rPr>
          <w:rFonts w:ascii="Arial" w:hAnsi="Arial" w:cs="Arial"/>
        </w:rPr>
        <w:t xml:space="preserve"> pandemic, many </w:t>
      </w:r>
      <w:r>
        <w:rPr>
          <w:rFonts w:ascii="Arial" w:hAnsi="Arial" w:cs="Arial"/>
        </w:rPr>
        <w:t>businesses had to quickly</w:t>
      </w:r>
      <w:r w:rsidRPr="00E269AB">
        <w:rPr>
          <w:rFonts w:ascii="Arial" w:hAnsi="Arial" w:cs="Arial"/>
        </w:rPr>
        <w:t xml:space="preserve"> ad</w:t>
      </w:r>
      <w:r>
        <w:rPr>
          <w:rFonts w:ascii="Arial" w:hAnsi="Arial" w:cs="Arial"/>
        </w:rPr>
        <w:t>a</w:t>
      </w:r>
      <w:r w:rsidRPr="00E269AB">
        <w:rPr>
          <w:rFonts w:ascii="Arial" w:hAnsi="Arial" w:cs="Arial"/>
        </w:rPr>
        <w:t>pt</w:t>
      </w:r>
      <w:r>
        <w:rPr>
          <w:rFonts w:ascii="Arial" w:hAnsi="Arial" w:cs="Arial"/>
        </w:rPr>
        <w:t xml:space="preserve"> to</w:t>
      </w:r>
      <w:r w:rsidRPr="00E269AB">
        <w:rPr>
          <w:rFonts w:ascii="Arial" w:hAnsi="Arial" w:cs="Arial"/>
        </w:rPr>
        <w:t xml:space="preserve"> remote working. However, employees </w:t>
      </w:r>
      <w:r>
        <w:rPr>
          <w:rFonts w:ascii="Arial" w:hAnsi="Arial" w:cs="Arial"/>
        </w:rPr>
        <w:t xml:space="preserve">are now being asked </w:t>
      </w:r>
      <w:r w:rsidRPr="00E269AB">
        <w:rPr>
          <w:rFonts w:ascii="Arial" w:hAnsi="Arial" w:cs="Arial"/>
        </w:rPr>
        <w:t xml:space="preserve">to return to the workplace for part of the week. </w:t>
      </w:r>
      <w:r>
        <w:rPr>
          <w:rFonts w:ascii="Arial" w:hAnsi="Arial" w:cs="Arial"/>
        </w:rPr>
        <w:t>For the scenario in question</w:t>
      </w:r>
      <w:r w:rsidRPr="00E269AB">
        <w:rPr>
          <w:rFonts w:ascii="Arial" w:hAnsi="Arial" w:cs="Arial"/>
        </w:rPr>
        <w:t>, the organisation wants staff to work on</w:t>
      </w:r>
      <w:r>
        <w:rPr>
          <w:rFonts w:ascii="Arial" w:hAnsi="Arial" w:cs="Arial"/>
        </w:rPr>
        <w:t xml:space="preserve"> </w:t>
      </w:r>
      <w:r w:rsidRPr="00E269AB">
        <w:rPr>
          <w:rFonts w:ascii="Arial" w:hAnsi="Arial" w:cs="Arial"/>
        </w:rPr>
        <w:t xml:space="preserve">site at least two days per week. Change of this kind can cause doubt, so it is important </w:t>
      </w:r>
      <w:r>
        <w:rPr>
          <w:rFonts w:ascii="Arial" w:hAnsi="Arial" w:cs="Arial"/>
        </w:rPr>
        <w:t xml:space="preserve">that it is </w:t>
      </w:r>
      <w:r w:rsidRPr="00E269AB">
        <w:rPr>
          <w:rFonts w:ascii="Arial" w:hAnsi="Arial" w:cs="Arial"/>
        </w:rPr>
        <w:t>carefully</w:t>
      </w:r>
      <w:r>
        <w:rPr>
          <w:rFonts w:ascii="Arial" w:hAnsi="Arial" w:cs="Arial"/>
        </w:rPr>
        <w:t xml:space="preserve"> managed</w:t>
      </w:r>
      <w:r w:rsidRPr="00E269AB">
        <w:rPr>
          <w:rFonts w:ascii="Arial" w:hAnsi="Arial" w:cs="Arial"/>
        </w:rPr>
        <w:t xml:space="preserve">. </w:t>
      </w:r>
      <w:r w:rsidR="000D1C2E" w:rsidRPr="000D1C2E">
        <w:rPr>
          <w:rFonts w:ascii="Arial" w:hAnsi="Arial" w:cs="Arial"/>
        </w:rPr>
        <w:t xml:space="preserve">Kotter’s (1996) 8-Step Change Model gives </w:t>
      </w:r>
      <w:r w:rsidR="000D1C2E" w:rsidRPr="000D1C2E">
        <w:rPr>
          <w:rFonts w:ascii="Arial" w:hAnsi="Arial" w:cs="Arial"/>
        </w:rPr>
        <w:lastRenderedPageBreak/>
        <w:t>a simple and useful way for organisations to manage changes like moving to hybrid working.</w:t>
      </w:r>
    </w:p>
    <w:p w14:paraId="6FE3C461" w14:textId="77777777" w:rsidR="00807361" w:rsidRPr="00E269AB" w:rsidRDefault="00807361" w:rsidP="00B239A1">
      <w:pPr>
        <w:ind w:left="363"/>
        <w:jc w:val="both"/>
        <w:rPr>
          <w:rFonts w:ascii="Arial" w:hAnsi="Arial" w:cs="Arial"/>
        </w:rPr>
      </w:pPr>
      <w:r w:rsidRPr="00E269AB">
        <w:rPr>
          <w:rFonts w:ascii="Arial" w:hAnsi="Arial" w:cs="Arial"/>
        </w:rPr>
        <w:t>The first step is to create a sense of urgency. This means explaining clearly why the change is needed</w:t>
      </w:r>
      <w:r>
        <w:rPr>
          <w:rFonts w:ascii="Arial" w:hAnsi="Arial" w:cs="Arial"/>
        </w:rPr>
        <w:t xml:space="preserve">; </w:t>
      </w:r>
      <w:r w:rsidRPr="00E269AB">
        <w:rPr>
          <w:rFonts w:ascii="Arial" w:hAnsi="Arial" w:cs="Arial"/>
        </w:rPr>
        <w:t>for example, to improve team collaboration, communication, or rebuild company culture. Once this is done, the second step is to build a team of managers and respected staff who can lead the change and support others.</w:t>
      </w:r>
    </w:p>
    <w:p w14:paraId="0FF1A817" w14:textId="79890208" w:rsidR="00807361" w:rsidRPr="00E269AB" w:rsidRDefault="00965340" w:rsidP="00B239A1">
      <w:pPr>
        <w:ind w:left="363"/>
        <w:jc w:val="both"/>
        <w:rPr>
          <w:rFonts w:ascii="Arial" w:hAnsi="Arial" w:cs="Arial"/>
        </w:rPr>
      </w:pPr>
      <w:r>
        <w:rPr>
          <w:rFonts w:ascii="Arial" w:hAnsi="Arial" w:cs="Arial"/>
        </w:rPr>
        <w:t>The third and fourth step is where a</w:t>
      </w:r>
      <w:r w:rsidR="00807361">
        <w:rPr>
          <w:rFonts w:ascii="Arial" w:hAnsi="Arial" w:cs="Arial"/>
        </w:rPr>
        <w:t xml:space="preserve"> clear vision for hybrid working should</w:t>
      </w:r>
      <w:r w:rsidR="00807361">
        <w:rPr>
          <w:rFonts w:ascii="Arial" w:hAnsi="Arial" w:cs="Arial"/>
        </w:rPr>
        <w:t xml:space="preserve"> then</w:t>
      </w:r>
      <w:r w:rsidR="00807361">
        <w:rPr>
          <w:rFonts w:ascii="Arial" w:hAnsi="Arial" w:cs="Arial"/>
        </w:rPr>
        <w:t xml:space="preserve"> be developed and communicated e</w:t>
      </w:r>
      <w:r w:rsidR="00807361" w:rsidRPr="00E269AB">
        <w:rPr>
          <w:rFonts w:ascii="Arial" w:hAnsi="Arial" w:cs="Arial"/>
        </w:rPr>
        <w:t xml:space="preserve">ffectively. </w:t>
      </w:r>
      <w:r>
        <w:rPr>
          <w:rFonts w:ascii="Arial" w:hAnsi="Arial" w:cs="Arial"/>
        </w:rPr>
        <w:t>In this case, e</w:t>
      </w:r>
      <w:r w:rsidR="00807361" w:rsidRPr="00E269AB">
        <w:rPr>
          <w:rFonts w:ascii="Arial" w:hAnsi="Arial" w:cs="Arial"/>
        </w:rPr>
        <w:t xml:space="preserve">mployees </w:t>
      </w:r>
      <w:r w:rsidR="00807361">
        <w:rPr>
          <w:rFonts w:ascii="Arial" w:hAnsi="Arial" w:cs="Arial"/>
        </w:rPr>
        <w:t>should</w:t>
      </w:r>
      <w:r w:rsidR="00807361" w:rsidRPr="00E269AB">
        <w:rPr>
          <w:rFonts w:ascii="Arial" w:hAnsi="Arial" w:cs="Arial"/>
        </w:rPr>
        <w:t xml:space="preserve"> understand </w:t>
      </w:r>
      <w:r>
        <w:rPr>
          <w:rFonts w:ascii="Arial" w:hAnsi="Arial" w:cs="Arial"/>
        </w:rPr>
        <w:t>that it is expected of them to be in the</w:t>
      </w:r>
      <w:r w:rsidR="00807361" w:rsidRPr="00E269AB">
        <w:rPr>
          <w:rFonts w:ascii="Arial" w:hAnsi="Arial" w:cs="Arial"/>
        </w:rPr>
        <w:t xml:space="preserve"> office two days a wee</w:t>
      </w:r>
      <w:r w:rsidR="00807361">
        <w:rPr>
          <w:rFonts w:ascii="Arial" w:hAnsi="Arial" w:cs="Arial"/>
        </w:rPr>
        <w:t xml:space="preserve">k, </w:t>
      </w:r>
      <w:r w:rsidR="00807361" w:rsidRPr="00E269AB">
        <w:rPr>
          <w:rFonts w:ascii="Arial" w:hAnsi="Arial" w:cs="Arial"/>
        </w:rPr>
        <w:t xml:space="preserve">and </w:t>
      </w:r>
      <w:r w:rsidR="00807361">
        <w:rPr>
          <w:rFonts w:ascii="Arial" w:hAnsi="Arial" w:cs="Arial"/>
        </w:rPr>
        <w:t>what</w:t>
      </w:r>
      <w:r w:rsidR="00807361" w:rsidRPr="00E269AB">
        <w:rPr>
          <w:rFonts w:ascii="Arial" w:hAnsi="Arial" w:cs="Arial"/>
        </w:rPr>
        <w:t xml:space="preserve"> benefit</w:t>
      </w:r>
      <w:r w:rsidR="00807361">
        <w:rPr>
          <w:rFonts w:ascii="Arial" w:hAnsi="Arial" w:cs="Arial"/>
        </w:rPr>
        <w:t xml:space="preserve"> this has on</w:t>
      </w:r>
      <w:r w:rsidR="00807361" w:rsidRPr="00E269AB">
        <w:rPr>
          <w:rFonts w:ascii="Arial" w:hAnsi="Arial" w:cs="Arial"/>
        </w:rPr>
        <w:t xml:space="preserve"> the </w:t>
      </w:r>
      <w:r w:rsidR="00807361">
        <w:rPr>
          <w:rFonts w:ascii="Arial" w:hAnsi="Arial" w:cs="Arial"/>
        </w:rPr>
        <w:t>business</w:t>
      </w:r>
      <w:r w:rsidR="00807361" w:rsidRPr="00E269AB">
        <w:rPr>
          <w:rFonts w:ascii="Arial" w:hAnsi="Arial" w:cs="Arial"/>
        </w:rPr>
        <w:t xml:space="preserve"> and</w:t>
      </w:r>
      <w:r w:rsidR="00807361">
        <w:rPr>
          <w:rFonts w:ascii="Arial" w:hAnsi="Arial" w:cs="Arial"/>
        </w:rPr>
        <w:t xml:space="preserve"> the</w:t>
      </w:r>
      <w:r w:rsidR="00807361" w:rsidRPr="00E269AB">
        <w:rPr>
          <w:rFonts w:ascii="Arial" w:hAnsi="Arial" w:cs="Arial"/>
        </w:rPr>
        <w:t xml:space="preserve"> individuals. </w:t>
      </w:r>
      <w:r w:rsidR="00807361" w:rsidRPr="00E269AB">
        <w:rPr>
          <w:rFonts w:ascii="Arial" w:hAnsi="Arial" w:cs="Arial"/>
        </w:rPr>
        <w:t>Involving staff in th</w:t>
      </w:r>
      <w:r>
        <w:rPr>
          <w:rFonts w:ascii="Arial" w:hAnsi="Arial" w:cs="Arial"/>
        </w:rPr>
        <w:t>e</w:t>
      </w:r>
      <w:r w:rsidR="00807361" w:rsidRPr="00E269AB">
        <w:rPr>
          <w:rFonts w:ascii="Arial" w:hAnsi="Arial" w:cs="Arial"/>
        </w:rPr>
        <w:t xml:space="preserve"> process</w:t>
      </w:r>
      <w:r w:rsidR="00807361">
        <w:rPr>
          <w:rFonts w:ascii="Arial" w:hAnsi="Arial" w:cs="Arial"/>
        </w:rPr>
        <w:t xml:space="preserve"> can</w:t>
      </w:r>
      <w:r w:rsidR="00807361" w:rsidRPr="00E269AB">
        <w:rPr>
          <w:rFonts w:ascii="Arial" w:hAnsi="Arial" w:cs="Arial"/>
        </w:rPr>
        <w:t xml:space="preserve"> reduce conflict and will encourage a sense of ownership.</w:t>
      </w:r>
      <w:r w:rsidR="00807361">
        <w:rPr>
          <w:rFonts w:ascii="Arial" w:hAnsi="Arial" w:cs="Arial"/>
        </w:rPr>
        <w:t xml:space="preserve"> </w:t>
      </w:r>
      <w:r w:rsidR="00807361" w:rsidRPr="00E269AB">
        <w:rPr>
          <w:rFonts w:ascii="Arial" w:hAnsi="Arial" w:cs="Arial"/>
        </w:rPr>
        <w:t>As Taylor and Woodhams (2022) explain</w:t>
      </w:r>
      <w:r w:rsidR="00807361">
        <w:rPr>
          <w:rFonts w:ascii="Arial" w:hAnsi="Arial" w:cs="Arial"/>
        </w:rPr>
        <w:t>s</w:t>
      </w:r>
      <w:r w:rsidR="00807361" w:rsidRPr="00E269AB">
        <w:rPr>
          <w:rFonts w:ascii="Arial" w:hAnsi="Arial" w:cs="Arial"/>
        </w:rPr>
        <w:t>, employees are more likely to support change when they feel included in shaping it.</w:t>
      </w:r>
    </w:p>
    <w:p w14:paraId="44CA2EBB" w14:textId="54D209AE" w:rsidR="00807361" w:rsidRPr="00E269AB" w:rsidRDefault="00807361" w:rsidP="00B239A1">
      <w:pPr>
        <w:ind w:left="363"/>
        <w:jc w:val="both"/>
        <w:rPr>
          <w:rFonts w:ascii="Arial" w:hAnsi="Arial" w:cs="Arial"/>
        </w:rPr>
      </w:pPr>
      <w:r w:rsidRPr="00E269AB">
        <w:rPr>
          <w:rFonts w:ascii="Arial" w:hAnsi="Arial" w:cs="Arial"/>
        </w:rPr>
        <w:t>The fifth step</w:t>
      </w:r>
      <w:r w:rsidR="00965340">
        <w:rPr>
          <w:rFonts w:ascii="Arial" w:hAnsi="Arial" w:cs="Arial"/>
        </w:rPr>
        <w:t xml:space="preserve"> would</w:t>
      </w:r>
      <w:r w:rsidRPr="00E269AB">
        <w:rPr>
          <w:rFonts w:ascii="Arial" w:hAnsi="Arial" w:cs="Arial"/>
        </w:rPr>
        <w:t xml:space="preserve"> </w:t>
      </w:r>
      <w:r>
        <w:rPr>
          <w:rFonts w:ascii="Arial" w:hAnsi="Arial" w:cs="Arial"/>
        </w:rPr>
        <w:t>then</w:t>
      </w:r>
      <w:r w:rsidR="00965340">
        <w:rPr>
          <w:rFonts w:ascii="Arial" w:hAnsi="Arial" w:cs="Arial"/>
        </w:rPr>
        <w:t xml:space="preserve"> be to</w:t>
      </w:r>
      <w:r>
        <w:rPr>
          <w:rFonts w:ascii="Arial" w:hAnsi="Arial" w:cs="Arial"/>
        </w:rPr>
        <w:t xml:space="preserve"> </w:t>
      </w:r>
      <w:r w:rsidRPr="00E269AB">
        <w:rPr>
          <w:rFonts w:ascii="Arial" w:hAnsi="Arial" w:cs="Arial"/>
        </w:rPr>
        <w:t xml:space="preserve">remove any barriers that might make the change </w:t>
      </w:r>
      <w:r w:rsidR="00965340" w:rsidRPr="00E269AB">
        <w:rPr>
          <w:rFonts w:ascii="Arial" w:hAnsi="Arial" w:cs="Arial"/>
        </w:rPr>
        <w:t>hard</w:t>
      </w:r>
      <w:r>
        <w:rPr>
          <w:rFonts w:ascii="Arial" w:hAnsi="Arial" w:cs="Arial"/>
        </w:rPr>
        <w:t>. This could include</w:t>
      </w:r>
      <w:r w:rsidRPr="00E269AB">
        <w:rPr>
          <w:rFonts w:ascii="Arial" w:hAnsi="Arial" w:cs="Arial"/>
        </w:rPr>
        <w:t xml:space="preserve"> lack of space, policies</w:t>
      </w:r>
      <w:r w:rsidR="00965340">
        <w:rPr>
          <w:rFonts w:ascii="Arial" w:hAnsi="Arial" w:cs="Arial"/>
        </w:rPr>
        <w:t xml:space="preserve"> that are unclear</w:t>
      </w:r>
      <w:r w:rsidRPr="00E269AB">
        <w:rPr>
          <w:rFonts w:ascii="Arial" w:hAnsi="Arial" w:cs="Arial"/>
        </w:rPr>
        <w:t xml:space="preserve">, or </w:t>
      </w:r>
      <w:r w:rsidR="00965340" w:rsidRPr="00E269AB">
        <w:rPr>
          <w:rFonts w:ascii="Arial" w:hAnsi="Arial" w:cs="Arial"/>
        </w:rPr>
        <w:t>worries</w:t>
      </w:r>
      <w:r w:rsidRPr="00E269AB">
        <w:rPr>
          <w:rFonts w:ascii="Arial" w:hAnsi="Arial" w:cs="Arial"/>
        </w:rPr>
        <w:t xml:space="preserve"> around work</w:t>
      </w:r>
      <w:r>
        <w:rPr>
          <w:rFonts w:ascii="Arial" w:hAnsi="Arial" w:cs="Arial"/>
        </w:rPr>
        <w:t>-</w:t>
      </w:r>
      <w:r w:rsidRPr="00E269AB">
        <w:rPr>
          <w:rFonts w:ascii="Arial" w:hAnsi="Arial" w:cs="Arial"/>
        </w:rPr>
        <w:t>life balance. Once these are addressed, it is beneficial to look for quick wins, such as celebrating teams who have successfully adapted to hybrid working.</w:t>
      </w:r>
      <w:r>
        <w:rPr>
          <w:rFonts w:ascii="Arial" w:hAnsi="Arial" w:cs="Arial"/>
        </w:rPr>
        <w:t xml:space="preserve"> </w:t>
      </w:r>
      <w:r w:rsidR="00581BB0">
        <w:rPr>
          <w:rFonts w:ascii="Arial" w:hAnsi="Arial" w:cs="Arial"/>
        </w:rPr>
        <w:t>‘</w:t>
      </w:r>
      <w:r w:rsidR="00581BB0" w:rsidRPr="00581BB0">
        <w:rPr>
          <w:rFonts w:ascii="Arial" w:hAnsi="Arial" w:cs="Arial"/>
        </w:rPr>
        <w:t>Short-term wins help build momentum and energize employees to continue the change process</w:t>
      </w:r>
      <w:r w:rsidR="00581BB0">
        <w:rPr>
          <w:rFonts w:ascii="Arial" w:hAnsi="Arial" w:cs="Arial"/>
        </w:rPr>
        <w:t xml:space="preserve">’ </w:t>
      </w:r>
      <w:r w:rsidR="00581BB0" w:rsidRPr="00581BB0">
        <w:rPr>
          <w:rFonts w:ascii="Arial" w:hAnsi="Arial" w:cs="Arial"/>
        </w:rPr>
        <w:t>(</w:t>
      </w:r>
      <w:proofErr w:type="spellStart"/>
      <w:r w:rsidR="00581BB0" w:rsidRPr="00581BB0">
        <w:rPr>
          <w:rFonts w:ascii="Arial" w:hAnsi="Arial" w:cs="Arial"/>
        </w:rPr>
        <w:t>Mutomorro</w:t>
      </w:r>
      <w:proofErr w:type="spellEnd"/>
      <w:r w:rsidR="00581BB0" w:rsidRPr="00581BB0">
        <w:rPr>
          <w:rFonts w:ascii="Arial" w:hAnsi="Arial" w:cs="Arial"/>
        </w:rPr>
        <w:t>, 2023).</w:t>
      </w:r>
    </w:p>
    <w:p w14:paraId="1B6F9480" w14:textId="77777777" w:rsidR="00807361" w:rsidRDefault="00807361" w:rsidP="00B239A1">
      <w:pPr>
        <w:ind w:left="363"/>
        <w:jc w:val="both"/>
        <w:rPr>
          <w:rFonts w:ascii="Arial" w:hAnsi="Arial" w:cs="Arial"/>
        </w:rPr>
      </w:pPr>
      <w:r w:rsidRPr="00E269AB">
        <w:rPr>
          <w:rFonts w:ascii="Arial" w:hAnsi="Arial" w:cs="Arial"/>
        </w:rPr>
        <w:t xml:space="preserve">The seventh step is to continue progress by gathering feedback, making improvements, and supporting managers to keep the change going. </w:t>
      </w:r>
      <w:r w:rsidRPr="00464038">
        <w:rPr>
          <w:rFonts w:ascii="Arial" w:hAnsi="Arial" w:cs="Arial"/>
        </w:rPr>
        <w:t>Lastly, the change should become part of the organisation’s everyday culture by updating policies and expectations so that hybrid working becomes standard practice.</w:t>
      </w:r>
    </w:p>
    <w:p w14:paraId="12093CD5" w14:textId="77777777" w:rsidR="00D331F0" w:rsidRDefault="00807361" w:rsidP="00D331F0">
      <w:pPr>
        <w:ind w:left="363"/>
        <w:jc w:val="both"/>
        <w:rPr>
          <w:rFonts w:ascii="Arial" w:hAnsi="Arial" w:cs="Arial"/>
        </w:rPr>
      </w:pPr>
      <w:r w:rsidRPr="00E269AB">
        <w:rPr>
          <w:rFonts w:ascii="Arial" w:hAnsi="Arial" w:cs="Arial"/>
        </w:rPr>
        <w:t>In summary, Kotter’s model offers a step-by-step approach to manag</w:t>
      </w:r>
      <w:r w:rsidR="00581BB0">
        <w:rPr>
          <w:rFonts w:ascii="Arial" w:hAnsi="Arial" w:cs="Arial"/>
        </w:rPr>
        <w:t>e</w:t>
      </w:r>
      <w:r w:rsidRPr="00E269AB">
        <w:rPr>
          <w:rFonts w:ascii="Arial" w:hAnsi="Arial" w:cs="Arial"/>
        </w:rPr>
        <w:t xml:space="preserve"> change</w:t>
      </w:r>
      <w:r w:rsidR="00581BB0">
        <w:rPr>
          <w:rFonts w:ascii="Arial" w:hAnsi="Arial" w:cs="Arial"/>
        </w:rPr>
        <w:t xml:space="preserve"> and put emphasis</w:t>
      </w:r>
      <w:r w:rsidRPr="00E269AB">
        <w:rPr>
          <w:rFonts w:ascii="Arial" w:hAnsi="Arial" w:cs="Arial"/>
        </w:rPr>
        <w:t xml:space="preserve"> on employee engagement, communication, and practical support. Using this model can ensure the move to hybrid working is successful in the long term.</w:t>
      </w:r>
    </w:p>
    <w:p w14:paraId="579719EA" w14:textId="77777777" w:rsidR="00D331F0" w:rsidRDefault="00D331F0" w:rsidP="00D331F0">
      <w:pPr>
        <w:ind w:left="363"/>
        <w:jc w:val="both"/>
        <w:rPr>
          <w:rFonts w:ascii="Arial" w:hAnsi="Arial" w:cs="Arial"/>
        </w:rPr>
      </w:pPr>
    </w:p>
    <w:p w14:paraId="7BC61596" w14:textId="77777777" w:rsidR="00D331F0" w:rsidRDefault="00D331F0" w:rsidP="00D331F0">
      <w:pPr>
        <w:jc w:val="both"/>
        <w:rPr>
          <w:rFonts w:ascii="Arial" w:hAnsi="Arial" w:cs="Arial"/>
        </w:rPr>
      </w:pPr>
    </w:p>
    <w:p w14:paraId="6466F7E0" w14:textId="3ACD947B" w:rsidR="002F082B" w:rsidRDefault="002F082B" w:rsidP="00D331F0">
      <w:pPr>
        <w:jc w:val="both"/>
        <w:rPr>
          <w:rFonts w:ascii="Trebuchet MS" w:eastAsia="Arial" w:hAnsi="Trebuchet MS" w:cs="Times New Roman"/>
        </w:rPr>
      </w:pPr>
      <w:r>
        <w:rPr>
          <w:rFonts w:ascii="Trebuchet MS" w:eastAsia="Arial" w:hAnsi="Trebuchet MS" w:cs="Times New Roman"/>
        </w:rPr>
        <w:t xml:space="preserve">(AC 2.4) </w:t>
      </w:r>
      <w:r w:rsidRPr="002F082B">
        <w:rPr>
          <w:rFonts w:ascii="Trebuchet MS" w:eastAsia="Arial" w:hAnsi="Trebuchet MS" w:cs="Times New Roman"/>
        </w:rPr>
        <w:t>Using the Kubler-Ross change curve, discuss how change is experienced.</w:t>
      </w:r>
    </w:p>
    <w:p w14:paraId="7F995AD9" w14:textId="77777777" w:rsidR="000B1705" w:rsidRDefault="000B1705" w:rsidP="00B239A1">
      <w:pPr>
        <w:spacing w:line="259" w:lineRule="auto"/>
        <w:jc w:val="both"/>
        <w:rPr>
          <w:rFonts w:ascii="Trebuchet MS" w:eastAsia="Arial" w:hAnsi="Trebuchet MS" w:cs="Times New Roman"/>
        </w:rPr>
      </w:pPr>
    </w:p>
    <w:p w14:paraId="07E8A99E" w14:textId="77777777" w:rsidR="000B1705" w:rsidRPr="00CA65B0" w:rsidRDefault="000B1705" w:rsidP="00B239A1">
      <w:pPr>
        <w:ind w:left="363"/>
        <w:jc w:val="both"/>
        <w:rPr>
          <w:rFonts w:ascii="Arial" w:hAnsi="Arial" w:cs="Arial"/>
        </w:rPr>
      </w:pPr>
      <w:r>
        <w:rPr>
          <w:rFonts w:ascii="Arial" w:hAnsi="Arial" w:cs="Arial"/>
        </w:rPr>
        <w:t xml:space="preserve">Understanding the emotional responses of individuals to change could assist management in achieving better support for employees. </w:t>
      </w:r>
      <w:r w:rsidRPr="00CA65B0">
        <w:rPr>
          <w:rFonts w:ascii="Arial" w:hAnsi="Arial" w:cs="Arial"/>
        </w:rPr>
        <w:t>The Kubler-Ross Change Curve is a valuable tool that explains how individuals often move through five emotional stages when faced with significant change (Kubler-Ross, 1969).</w:t>
      </w:r>
    </w:p>
    <w:p w14:paraId="03BFD0D1" w14:textId="77777777" w:rsidR="000B1705" w:rsidRPr="00CA65B0" w:rsidRDefault="000B1705" w:rsidP="00B239A1">
      <w:pPr>
        <w:ind w:left="363"/>
        <w:jc w:val="both"/>
        <w:rPr>
          <w:rFonts w:ascii="Arial" w:hAnsi="Arial" w:cs="Arial"/>
        </w:rPr>
      </w:pPr>
      <w:r>
        <w:rPr>
          <w:rFonts w:ascii="Arial" w:hAnsi="Arial" w:cs="Arial"/>
        </w:rPr>
        <w:t xml:space="preserve">The Covid-19 pandemic caused major disruption and uncertainty for all staff at </w:t>
      </w:r>
      <w:r w:rsidRPr="00CA65B0">
        <w:rPr>
          <w:rFonts w:ascii="Arial" w:hAnsi="Arial" w:cs="Arial"/>
        </w:rPr>
        <w:t>Warren Davies Dental Care</w:t>
      </w:r>
      <w:r>
        <w:rPr>
          <w:rFonts w:ascii="Arial" w:hAnsi="Arial" w:cs="Arial"/>
        </w:rPr>
        <w:t xml:space="preserve">. </w:t>
      </w:r>
      <w:r w:rsidRPr="00CA65B0">
        <w:rPr>
          <w:rFonts w:ascii="Arial" w:hAnsi="Arial" w:cs="Arial"/>
        </w:rPr>
        <w:t>Clinics were closed during lockdowns</w:t>
      </w:r>
      <w:r>
        <w:rPr>
          <w:rFonts w:ascii="Arial" w:hAnsi="Arial" w:cs="Arial"/>
        </w:rPr>
        <w:t xml:space="preserve"> and </w:t>
      </w:r>
      <w:r w:rsidRPr="00CA65B0">
        <w:rPr>
          <w:rFonts w:ascii="Arial" w:hAnsi="Arial" w:cs="Arial"/>
        </w:rPr>
        <w:t>new health and safety measures were introduced.</w:t>
      </w:r>
      <w:r>
        <w:rPr>
          <w:rFonts w:ascii="Arial" w:hAnsi="Arial" w:cs="Arial"/>
        </w:rPr>
        <w:t xml:space="preserve"> S</w:t>
      </w:r>
      <w:r w:rsidRPr="00CA65B0">
        <w:rPr>
          <w:rFonts w:ascii="Arial" w:hAnsi="Arial" w:cs="Arial"/>
        </w:rPr>
        <w:t xml:space="preserve">taff had to adapt quickly to </w:t>
      </w:r>
      <w:r>
        <w:rPr>
          <w:rFonts w:ascii="Arial" w:hAnsi="Arial" w:cs="Arial"/>
        </w:rPr>
        <w:t xml:space="preserve">the introduction </w:t>
      </w:r>
      <w:r>
        <w:rPr>
          <w:rFonts w:ascii="Arial" w:hAnsi="Arial" w:cs="Arial"/>
        </w:rPr>
        <w:lastRenderedPageBreak/>
        <w:t xml:space="preserve">of advanced </w:t>
      </w:r>
      <w:r w:rsidRPr="00CA65B0">
        <w:rPr>
          <w:rFonts w:ascii="Arial" w:hAnsi="Arial" w:cs="Arial"/>
        </w:rPr>
        <w:t xml:space="preserve">PPE requirements, </w:t>
      </w:r>
      <w:r>
        <w:rPr>
          <w:rFonts w:ascii="Arial" w:hAnsi="Arial" w:cs="Arial"/>
        </w:rPr>
        <w:t xml:space="preserve">deal with </w:t>
      </w:r>
      <w:r w:rsidRPr="00CA65B0">
        <w:rPr>
          <w:rFonts w:ascii="Arial" w:hAnsi="Arial" w:cs="Arial"/>
        </w:rPr>
        <w:t>patient cancellations and reduced face</w:t>
      </w:r>
      <w:r>
        <w:rPr>
          <w:rFonts w:ascii="Arial" w:hAnsi="Arial" w:cs="Arial"/>
        </w:rPr>
        <w:t xml:space="preserve"> </w:t>
      </w:r>
      <w:r w:rsidRPr="00CA65B0">
        <w:rPr>
          <w:rFonts w:ascii="Arial" w:hAnsi="Arial" w:cs="Arial"/>
        </w:rPr>
        <w:t>to</w:t>
      </w:r>
      <w:r>
        <w:rPr>
          <w:rFonts w:ascii="Arial" w:hAnsi="Arial" w:cs="Arial"/>
        </w:rPr>
        <w:t xml:space="preserve"> </w:t>
      </w:r>
      <w:r w:rsidRPr="00CA65B0">
        <w:rPr>
          <w:rFonts w:ascii="Arial" w:hAnsi="Arial" w:cs="Arial"/>
        </w:rPr>
        <w:t xml:space="preserve">face appointments. Everyone experienced the change differently, depending on their role and </w:t>
      </w:r>
      <w:r>
        <w:rPr>
          <w:rFonts w:ascii="Arial" w:hAnsi="Arial" w:cs="Arial"/>
        </w:rPr>
        <w:t xml:space="preserve">personal </w:t>
      </w:r>
      <w:r w:rsidRPr="00CA65B0">
        <w:rPr>
          <w:rFonts w:ascii="Arial" w:hAnsi="Arial" w:cs="Arial"/>
        </w:rPr>
        <w:t>circumstances.</w:t>
      </w:r>
    </w:p>
    <w:p w14:paraId="70BAA12A" w14:textId="77777777" w:rsidR="000B1705" w:rsidRPr="00CA65B0" w:rsidRDefault="000B1705" w:rsidP="00B239A1">
      <w:pPr>
        <w:ind w:left="363"/>
        <w:jc w:val="both"/>
        <w:rPr>
          <w:rFonts w:ascii="Arial" w:hAnsi="Arial" w:cs="Arial"/>
        </w:rPr>
      </w:pPr>
      <w:r>
        <w:rPr>
          <w:rFonts w:ascii="Arial" w:hAnsi="Arial" w:cs="Arial"/>
        </w:rPr>
        <w:t>Denial is t</w:t>
      </w:r>
      <w:r w:rsidRPr="00CA65B0">
        <w:rPr>
          <w:rFonts w:ascii="Arial" w:hAnsi="Arial" w:cs="Arial"/>
        </w:rPr>
        <w:t xml:space="preserve">he first stage, </w:t>
      </w:r>
      <w:r>
        <w:rPr>
          <w:rFonts w:ascii="Arial" w:hAnsi="Arial" w:cs="Arial"/>
        </w:rPr>
        <w:t>and this could be</w:t>
      </w:r>
      <w:r w:rsidRPr="00CA65B0">
        <w:rPr>
          <w:rFonts w:ascii="Arial" w:hAnsi="Arial" w:cs="Arial"/>
        </w:rPr>
        <w:t xml:space="preserve"> seen early on when some team members believed things would return to normal quickly</w:t>
      </w:r>
      <w:r>
        <w:rPr>
          <w:rFonts w:ascii="Arial" w:hAnsi="Arial" w:cs="Arial"/>
        </w:rPr>
        <w:t>, or that it wouldn’t have escalated like it did</w:t>
      </w:r>
      <w:r w:rsidRPr="00CA65B0">
        <w:rPr>
          <w:rFonts w:ascii="Arial" w:hAnsi="Arial" w:cs="Arial"/>
        </w:rPr>
        <w:t>. There was confusion and disbelief regarding the sudden closures and what impact it would have.</w:t>
      </w:r>
    </w:p>
    <w:p w14:paraId="42C5ADC9" w14:textId="77777777" w:rsidR="000B1705" w:rsidRPr="00CA65B0" w:rsidRDefault="000B1705" w:rsidP="00B239A1">
      <w:pPr>
        <w:ind w:left="363"/>
        <w:jc w:val="both"/>
        <w:rPr>
          <w:rFonts w:ascii="Arial" w:hAnsi="Arial" w:cs="Arial"/>
        </w:rPr>
      </w:pPr>
      <w:r w:rsidRPr="00CA65B0">
        <w:rPr>
          <w:rFonts w:ascii="Arial" w:hAnsi="Arial" w:cs="Arial"/>
        </w:rPr>
        <w:t>Anger</w:t>
      </w:r>
      <w:r>
        <w:rPr>
          <w:rFonts w:ascii="Arial" w:hAnsi="Arial" w:cs="Arial"/>
        </w:rPr>
        <w:t xml:space="preserve"> then factored in</w:t>
      </w:r>
      <w:r w:rsidRPr="00CA65B0">
        <w:rPr>
          <w:rFonts w:ascii="Arial" w:hAnsi="Arial" w:cs="Arial"/>
        </w:rPr>
        <w:t>, as frustration grew about the risks</w:t>
      </w:r>
      <w:r>
        <w:rPr>
          <w:rFonts w:ascii="Arial" w:hAnsi="Arial" w:cs="Arial"/>
        </w:rPr>
        <w:t xml:space="preserve"> (especially for the owner). There was concern over the loss of income and the battle with constantly changing guidance. </w:t>
      </w:r>
      <w:r w:rsidRPr="00CA65B0">
        <w:rPr>
          <w:rFonts w:ascii="Arial" w:hAnsi="Arial" w:cs="Arial"/>
        </w:rPr>
        <w:t xml:space="preserve">Dental nurses, receptionists, and dentists were anxious about their safety and the lack of clarity in </w:t>
      </w:r>
      <w:r>
        <w:rPr>
          <w:rFonts w:ascii="Arial" w:hAnsi="Arial" w:cs="Arial"/>
        </w:rPr>
        <w:t>any guidance given</w:t>
      </w:r>
      <w:r w:rsidRPr="00CA65B0">
        <w:rPr>
          <w:rFonts w:ascii="Arial" w:hAnsi="Arial" w:cs="Arial"/>
        </w:rPr>
        <w:t>.</w:t>
      </w:r>
    </w:p>
    <w:p w14:paraId="34A8D6A8" w14:textId="77777777" w:rsidR="000B1705" w:rsidRPr="00CA65B0" w:rsidRDefault="000B1705" w:rsidP="00B239A1">
      <w:pPr>
        <w:ind w:left="363"/>
        <w:jc w:val="both"/>
        <w:rPr>
          <w:rFonts w:ascii="Arial" w:hAnsi="Arial" w:cs="Arial"/>
        </w:rPr>
      </w:pPr>
      <w:r w:rsidRPr="00CA65B0">
        <w:rPr>
          <w:rFonts w:ascii="Arial" w:hAnsi="Arial" w:cs="Arial"/>
        </w:rPr>
        <w:t>The Bargaining stage followed, where staff hoped for compromises</w:t>
      </w:r>
      <w:r>
        <w:rPr>
          <w:rFonts w:ascii="Arial" w:hAnsi="Arial" w:cs="Arial"/>
        </w:rPr>
        <w:t xml:space="preserve">, </w:t>
      </w:r>
      <w:r w:rsidRPr="00CA65B0">
        <w:rPr>
          <w:rFonts w:ascii="Arial" w:hAnsi="Arial" w:cs="Arial"/>
        </w:rPr>
        <w:t xml:space="preserve">such as </w:t>
      </w:r>
      <w:r>
        <w:rPr>
          <w:rFonts w:ascii="Arial" w:hAnsi="Arial" w:cs="Arial"/>
        </w:rPr>
        <w:t xml:space="preserve">the options not to be furloughed. </w:t>
      </w:r>
      <w:r w:rsidRPr="00CA65B0">
        <w:rPr>
          <w:rFonts w:ascii="Arial" w:hAnsi="Arial" w:cs="Arial"/>
        </w:rPr>
        <w:t xml:space="preserve">Some questioned whether new safety rules could be adjusted or relaxed, especially as </w:t>
      </w:r>
      <w:r>
        <w:rPr>
          <w:rFonts w:ascii="Arial" w:hAnsi="Arial" w:cs="Arial"/>
        </w:rPr>
        <w:t>it has such an impact on</w:t>
      </w:r>
      <w:r w:rsidRPr="00CA65B0">
        <w:rPr>
          <w:rFonts w:ascii="Arial" w:hAnsi="Arial" w:cs="Arial"/>
        </w:rPr>
        <w:t xml:space="preserve"> patient care.</w:t>
      </w:r>
    </w:p>
    <w:p w14:paraId="4C3FAE51" w14:textId="77777777" w:rsidR="000B1705" w:rsidRPr="00CA65B0" w:rsidRDefault="000B1705" w:rsidP="00B239A1">
      <w:pPr>
        <w:ind w:left="363"/>
        <w:jc w:val="both"/>
        <w:rPr>
          <w:rFonts w:ascii="Arial" w:hAnsi="Arial" w:cs="Arial"/>
        </w:rPr>
      </w:pPr>
      <w:r>
        <w:rPr>
          <w:rFonts w:ascii="Arial" w:hAnsi="Arial" w:cs="Arial"/>
        </w:rPr>
        <w:t>Moral dropped during the</w:t>
      </w:r>
      <w:r w:rsidRPr="00CA65B0">
        <w:rPr>
          <w:rFonts w:ascii="Arial" w:hAnsi="Arial" w:cs="Arial"/>
        </w:rPr>
        <w:t xml:space="preserve"> Depression stage. Staff missed the patient contact, and some struggled with isolation or financial difficulties during furlough periods.</w:t>
      </w:r>
      <w:r>
        <w:rPr>
          <w:rFonts w:ascii="Arial" w:hAnsi="Arial" w:cs="Arial"/>
        </w:rPr>
        <w:t xml:space="preserve"> As the uncertainty grew, confidence was affected.</w:t>
      </w:r>
    </w:p>
    <w:p w14:paraId="420F379C" w14:textId="77777777" w:rsidR="000B1705" w:rsidRPr="00CA65B0" w:rsidRDefault="000B1705" w:rsidP="00B239A1">
      <w:pPr>
        <w:ind w:left="363"/>
        <w:jc w:val="both"/>
        <w:rPr>
          <w:rFonts w:ascii="Arial" w:hAnsi="Arial" w:cs="Arial"/>
        </w:rPr>
      </w:pPr>
      <w:r w:rsidRPr="00CA65B0">
        <w:rPr>
          <w:rFonts w:ascii="Arial" w:hAnsi="Arial" w:cs="Arial"/>
        </w:rPr>
        <w:t xml:space="preserve">Eventually, most reached Acceptance. With </w:t>
      </w:r>
      <w:r>
        <w:rPr>
          <w:rFonts w:ascii="Arial" w:hAnsi="Arial" w:cs="Arial"/>
        </w:rPr>
        <w:t xml:space="preserve">the correct </w:t>
      </w:r>
      <w:r w:rsidRPr="00CA65B0">
        <w:rPr>
          <w:rFonts w:ascii="Arial" w:hAnsi="Arial" w:cs="Arial"/>
        </w:rPr>
        <w:t>support, training</w:t>
      </w:r>
      <w:r>
        <w:rPr>
          <w:rFonts w:ascii="Arial" w:hAnsi="Arial" w:cs="Arial"/>
        </w:rPr>
        <w:t xml:space="preserve"> </w:t>
      </w:r>
      <w:r w:rsidRPr="00CA65B0">
        <w:rPr>
          <w:rFonts w:ascii="Arial" w:hAnsi="Arial" w:cs="Arial"/>
        </w:rPr>
        <w:t>and clear communication, the team adjusted to new procedures. Many staff became more resilient, adapted to new ways of working, and focused on providing safe patient care. Teamwork and mutual support were essential during this time.</w:t>
      </w:r>
    </w:p>
    <w:p w14:paraId="5CD541DF" w14:textId="77777777" w:rsidR="000B1705" w:rsidRDefault="000B1705" w:rsidP="00B239A1">
      <w:pPr>
        <w:ind w:left="363"/>
        <w:jc w:val="both"/>
        <w:rPr>
          <w:rFonts w:ascii="Arial" w:hAnsi="Arial" w:cs="Arial"/>
        </w:rPr>
      </w:pPr>
      <w:r w:rsidRPr="00CA65B0">
        <w:rPr>
          <w:rFonts w:ascii="Arial" w:hAnsi="Arial" w:cs="Arial"/>
        </w:rPr>
        <w:t xml:space="preserve">CIPD </w:t>
      </w:r>
      <w:r>
        <w:rPr>
          <w:rFonts w:ascii="Arial" w:hAnsi="Arial" w:cs="Arial"/>
        </w:rPr>
        <w:t>states ‘</w:t>
      </w:r>
      <w:r w:rsidRPr="00C930DD">
        <w:rPr>
          <w:rFonts w:ascii="Arial" w:hAnsi="Arial" w:cs="Arial"/>
        </w:rPr>
        <w:t>emotional awareness by those leading and designing change is required, in order to anticipate and respond to reactions to change.</w:t>
      </w:r>
      <w:r>
        <w:rPr>
          <w:rFonts w:ascii="Arial" w:hAnsi="Arial" w:cs="Arial"/>
        </w:rPr>
        <w:t>’ (CIPD, 2023)</w:t>
      </w:r>
    </w:p>
    <w:p w14:paraId="17CDADAD" w14:textId="6A575CFC" w:rsidR="003B2B65" w:rsidRDefault="000B1705" w:rsidP="00B239A1">
      <w:pPr>
        <w:ind w:left="363"/>
        <w:jc w:val="both"/>
        <w:rPr>
          <w:rFonts w:ascii="Arial" w:hAnsi="Arial" w:cs="Arial"/>
        </w:rPr>
      </w:pPr>
      <w:r w:rsidRPr="00CA65B0">
        <w:rPr>
          <w:rFonts w:ascii="Arial" w:hAnsi="Arial" w:cs="Arial"/>
        </w:rPr>
        <w:t>In summary, the Kubler-Ross model</w:t>
      </w:r>
      <w:r>
        <w:rPr>
          <w:rFonts w:ascii="Arial" w:hAnsi="Arial" w:cs="Arial"/>
        </w:rPr>
        <w:t xml:space="preserve">, in theory, if used at the time could have </w:t>
      </w:r>
      <w:r w:rsidRPr="00CA65B0">
        <w:rPr>
          <w:rFonts w:ascii="Arial" w:hAnsi="Arial" w:cs="Arial"/>
        </w:rPr>
        <w:t>helped us</w:t>
      </w:r>
      <w:r>
        <w:rPr>
          <w:rFonts w:ascii="Arial" w:hAnsi="Arial" w:cs="Arial"/>
        </w:rPr>
        <w:t xml:space="preserve"> to</w:t>
      </w:r>
      <w:r w:rsidRPr="00CA65B0">
        <w:rPr>
          <w:rFonts w:ascii="Arial" w:hAnsi="Arial" w:cs="Arial"/>
        </w:rPr>
        <w:t xml:space="preserve"> recognise the emotional responses to COVID-related change and provide better support</w:t>
      </w:r>
      <w:r>
        <w:rPr>
          <w:rFonts w:ascii="Arial" w:hAnsi="Arial" w:cs="Arial"/>
        </w:rPr>
        <w:t>. This would have</w:t>
      </w:r>
      <w:r w:rsidRPr="00CA65B0">
        <w:rPr>
          <w:rFonts w:ascii="Arial" w:hAnsi="Arial" w:cs="Arial"/>
        </w:rPr>
        <w:t xml:space="preserve"> led to stronger team resilience and improved morale.</w:t>
      </w:r>
    </w:p>
    <w:p w14:paraId="25EA779D" w14:textId="77777777" w:rsidR="003B2B65" w:rsidRDefault="003B2B65" w:rsidP="00B239A1">
      <w:pPr>
        <w:ind w:left="363"/>
        <w:jc w:val="both"/>
        <w:rPr>
          <w:rFonts w:ascii="Trebuchet MS" w:eastAsia="Arial" w:hAnsi="Trebuchet MS" w:cs="Times New Roman"/>
        </w:rPr>
      </w:pPr>
    </w:p>
    <w:p w14:paraId="214A0694" w14:textId="7C3BA8F5" w:rsidR="002F082B" w:rsidRDefault="002F082B" w:rsidP="00B239A1">
      <w:pPr>
        <w:spacing w:after="0" w:line="259" w:lineRule="auto"/>
        <w:contextualSpacing/>
        <w:jc w:val="both"/>
        <w:rPr>
          <w:rFonts w:ascii="Arial" w:eastAsia="Arial" w:hAnsi="Arial" w:cs="Arial"/>
        </w:rPr>
      </w:pPr>
      <w:r w:rsidRPr="002F082B">
        <w:rPr>
          <w:rFonts w:ascii="Arial" w:eastAsia="Arial" w:hAnsi="Arial" w:cs="Arial"/>
        </w:rPr>
        <w:t xml:space="preserve">(AC 2.5) </w:t>
      </w:r>
      <w:r w:rsidRPr="002F082B">
        <w:rPr>
          <w:rFonts w:ascii="Arial" w:eastAsia="Arial" w:hAnsi="Arial" w:cs="Arial"/>
        </w:rPr>
        <w:t xml:space="preserve">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w:t>
      </w:r>
    </w:p>
    <w:p w14:paraId="21429654" w14:textId="77777777" w:rsidR="00677517" w:rsidRDefault="00677517" w:rsidP="00B239A1">
      <w:pPr>
        <w:spacing w:after="0" w:line="259" w:lineRule="auto"/>
        <w:contextualSpacing/>
        <w:jc w:val="both"/>
        <w:rPr>
          <w:rFonts w:ascii="Arial" w:eastAsia="Arial" w:hAnsi="Arial" w:cs="Arial"/>
        </w:rPr>
      </w:pPr>
    </w:p>
    <w:p w14:paraId="4D41FE6E" w14:textId="77777777" w:rsidR="00677517" w:rsidRPr="003F37CF" w:rsidRDefault="00677517" w:rsidP="00B239A1">
      <w:pPr>
        <w:ind w:left="363"/>
        <w:jc w:val="both"/>
        <w:rPr>
          <w:rFonts w:ascii="Arial" w:hAnsi="Arial" w:cs="Arial"/>
        </w:rPr>
      </w:pPr>
      <w:r w:rsidRPr="003F37CF">
        <w:rPr>
          <w:rFonts w:ascii="Arial" w:hAnsi="Arial" w:cs="Arial"/>
        </w:rPr>
        <w:t>Employee wellbeing is increasingly recogni</w:t>
      </w:r>
      <w:r>
        <w:rPr>
          <w:rFonts w:ascii="Arial" w:hAnsi="Arial" w:cs="Arial"/>
        </w:rPr>
        <w:t>s</w:t>
      </w:r>
      <w:r w:rsidRPr="003F37CF">
        <w:rPr>
          <w:rFonts w:ascii="Arial" w:hAnsi="Arial" w:cs="Arial"/>
        </w:rPr>
        <w:t>ed as an essential component of effective people management.</w:t>
      </w:r>
      <w:r>
        <w:rPr>
          <w:rFonts w:ascii="Arial" w:hAnsi="Arial" w:cs="Arial"/>
        </w:rPr>
        <w:t xml:space="preserve"> </w:t>
      </w:r>
      <w:r w:rsidRPr="003F37CF">
        <w:rPr>
          <w:rFonts w:ascii="Arial" w:hAnsi="Arial" w:cs="Arial"/>
        </w:rPr>
        <w:t xml:space="preserve">According to the CIPD’s </w:t>
      </w:r>
      <w:r w:rsidRPr="003F37CF">
        <w:rPr>
          <w:rFonts w:ascii="Arial" w:hAnsi="Arial" w:cs="Arial"/>
          <w:i/>
          <w:iCs/>
        </w:rPr>
        <w:t>Good Work Index 2025</w:t>
      </w:r>
      <w:r w:rsidRPr="003F37CF">
        <w:rPr>
          <w:rFonts w:ascii="Arial" w:hAnsi="Arial" w:cs="Arial"/>
        </w:rPr>
        <w:t xml:space="preserve">, although there has been some progress in job quality, one in four employees still say their job negatively affects their mental or physical health (CIPD, 2025). Poor </w:t>
      </w:r>
      <w:r w:rsidRPr="003F37CF">
        <w:rPr>
          <w:rFonts w:ascii="Arial" w:hAnsi="Arial" w:cs="Arial"/>
        </w:rPr>
        <w:lastRenderedPageBreak/>
        <w:t xml:space="preserve">wellbeing </w:t>
      </w:r>
      <w:r>
        <w:rPr>
          <w:rFonts w:ascii="Arial" w:hAnsi="Arial" w:cs="Arial"/>
        </w:rPr>
        <w:t>can be</w:t>
      </w:r>
      <w:r w:rsidRPr="003F37CF">
        <w:rPr>
          <w:rFonts w:ascii="Arial" w:hAnsi="Arial" w:cs="Arial"/>
        </w:rPr>
        <w:t xml:space="preserve"> linked to</w:t>
      </w:r>
      <w:r>
        <w:rPr>
          <w:rFonts w:ascii="Arial" w:hAnsi="Arial" w:cs="Arial"/>
        </w:rPr>
        <w:t xml:space="preserve"> reduced motivation,</w:t>
      </w:r>
      <w:r w:rsidRPr="003F37CF">
        <w:rPr>
          <w:rFonts w:ascii="Arial" w:hAnsi="Arial" w:cs="Arial"/>
        </w:rPr>
        <w:t xml:space="preserve"> high</w:t>
      </w:r>
      <w:r>
        <w:rPr>
          <w:rFonts w:ascii="Arial" w:hAnsi="Arial" w:cs="Arial"/>
        </w:rPr>
        <w:t xml:space="preserve"> stress levels</w:t>
      </w:r>
      <w:r w:rsidRPr="003F37CF">
        <w:rPr>
          <w:rFonts w:ascii="Arial" w:hAnsi="Arial" w:cs="Arial"/>
        </w:rPr>
        <w:t xml:space="preserve">, and low job satisfaction, which can </w:t>
      </w:r>
      <w:r>
        <w:rPr>
          <w:rFonts w:ascii="Arial" w:hAnsi="Arial" w:cs="Arial"/>
        </w:rPr>
        <w:t>lead to loss of productivity.</w:t>
      </w:r>
    </w:p>
    <w:p w14:paraId="77CA9E32" w14:textId="77777777" w:rsidR="00677517" w:rsidRDefault="00677517" w:rsidP="00B239A1">
      <w:pPr>
        <w:ind w:left="363"/>
        <w:jc w:val="both"/>
        <w:rPr>
          <w:rFonts w:ascii="Arial" w:hAnsi="Arial" w:cs="Arial"/>
        </w:rPr>
      </w:pPr>
      <w:r>
        <w:rPr>
          <w:rFonts w:ascii="Arial" w:hAnsi="Arial" w:cs="Arial"/>
        </w:rPr>
        <w:t>Wellbeing</w:t>
      </w:r>
      <w:r w:rsidRPr="003F37CF">
        <w:rPr>
          <w:rFonts w:ascii="Arial" w:hAnsi="Arial" w:cs="Arial"/>
        </w:rPr>
        <w:t xml:space="preserve"> is </w:t>
      </w:r>
      <w:r>
        <w:rPr>
          <w:rFonts w:ascii="Arial" w:hAnsi="Arial" w:cs="Arial"/>
        </w:rPr>
        <w:t xml:space="preserve">becoming </w:t>
      </w:r>
      <w:r w:rsidRPr="003F37CF">
        <w:rPr>
          <w:rFonts w:ascii="Arial" w:hAnsi="Arial" w:cs="Arial"/>
        </w:rPr>
        <w:t xml:space="preserve">an essential </w:t>
      </w:r>
      <w:r>
        <w:rPr>
          <w:rFonts w:ascii="Arial" w:hAnsi="Arial" w:cs="Arial"/>
        </w:rPr>
        <w:t>part</w:t>
      </w:r>
      <w:r w:rsidRPr="003F37CF">
        <w:rPr>
          <w:rFonts w:ascii="Arial" w:hAnsi="Arial" w:cs="Arial"/>
        </w:rPr>
        <w:t xml:space="preserve"> of effective people management.</w:t>
      </w:r>
      <w:r>
        <w:rPr>
          <w:rFonts w:ascii="Arial" w:hAnsi="Arial" w:cs="Arial"/>
        </w:rPr>
        <w:t xml:space="preserve"> </w:t>
      </w:r>
      <w:r w:rsidRPr="003F37CF">
        <w:rPr>
          <w:rFonts w:ascii="Arial" w:hAnsi="Arial" w:cs="Arial"/>
        </w:rPr>
        <w:t xml:space="preserve">According to the CIPD’s </w:t>
      </w:r>
      <w:r w:rsidRPr="003F37CF">
        <w:rPr>
          <w:rFonts w:ascii="Arial" w:hAnsi="Arial" w:cs="Arial"/>
          <w:i/>
          <w:iCs/>
        </w:rPr>
        <w:t>Good Work Index 2025</w:t>
      </w:r>
      <w:r w:rsidRPr="003F37CF">
        <w:rPr>
          <w:rFonts w:ascii="Arial" w:hAnsi="Arial" w:cs="Arial"/>
        </w:rPr>
        <w:t xml:space="preserve">, </w:t>
      </w:r>
      <w:r>
        <w:rPr>
          <w:rFonts w:ascii="Arial" w:hAnsi="Arial" w:cs="Arial"/>
        </w:rPr>
        <w:t>one in four employees still feel their job has a negative effect on their mental or physical health</w:t>
      </w:r>
      <w:r w:rsidRPr="003F37CF">
        <w:rPr>
          <w:rFonts w:ascii="Arial" w:hAnsi="Arial" w:cs="Arial"/>
        </w:rPr>
        <w:t xml:space="preserve"> (CIPD, 2025). </w:t>
      </w:r>
      <w:r>
        <w:rPr>
          <w:rFonts w:ascii="Arial" w:hAnsi="Arial" w:cs="Arial"/>
        </w:rPr>
        <w:t>Th</w:t>
      </w:r>
      <w:r w:rsidRPr="004D662B">
        <w:rPr>
          <w:rFonts w:ascii="Arial" w:hAnsi="Arial" w:cs="Arial"/>
        </w:rPr>
        <w:t xml:space="preserve">is </w:t>
      </w:r>
      <w:r>
        <w:rPr>
          <w:rFonts w:ascii="Arial" w:hAnsi="Arial" w:cs="Arial"/>
        </w:rPr>
        <w:t xml:space="preserve">is </w:t>
      </w:r>
      <w:r w:rsidRPr="004D662B">
        <w:rPr>
          <w:rFonts w:ascii="Arial" w:hAnsi="Arial" w:cs="Arial"/>
        </w:rPr>
        <w:t xml:space="preserve">supported by the CIPD’s concept of </w:t>
      </w:r>
      <w:r>
        <w:rPr>
          <w:rFonts w:ascii="Arial" w:hAnsi="Arial" w:cs="Arial"/>
        </w:rPr>
        <w:t>‘</w:t>
      </w:r>
      <w:r w:rsidRPr="004D662B">
        <w:rPr>
          <w:rFonts w:ascii="Arial" w:hAnsi="Arial" w:cs="Arial"/>
        </w:rPr>
        <w:t>good work</w:t>
      </w:r>
      <w:r>
        <w:rPr>
          <w:rFonts w:ascii="Arial" w:hAnsi="Arial" w:cs="Arial"/>
        </w:rPr>
        <w:t>’</w:t>
      </w:r>
      <w:r w:rsidRPr="004D662B">
        <w:rPr>
          <w:rFonts w:ascii="Arial" w:hAnsi="Arial" w:cs="Arial"/>
        </w:rPr>
        <w:t>, wh</w:t>
      </w:r>
      <w:r>
        <w:rPr>
          <w:rFonts w:ascii="Arial" w:hAnsi="Arial" w:cs="Arial"/>
        </w:rPr>
        <w:t>ere the importance of</w:t>
      </w:r>
      <w:r w:rsidRPr="004D662B">
        <w:rPr>
          <w:rFonts w:ascii="Arial" w:hAnsi="Arial" w:cs="Arial"/>
        </w:rPr>
        <w:t xml:space="preserve"> autonomy, fair treatment, development</w:t>
      </w:r>
      <w:r>
        <w:rPr>
          <w:rFonts w:ascii="Arial" w:hAnsi="Arial" w:cs="Arial"/>
        </w:rPr>
        <w:t xml:space="preserve"> opportunities</w:t>
      </w:r>
      <w:r w:rsidRPr="004D662B">
        <w:rPr>
          <w:rFonts w:ascii="Arial" w:hAnsi="Arial" w:cs="Arial"/>
        </w:rPr>
        <w:t xml:space="preserve"> and </w:t>
      </w:r>
      <w:r>
        <w:rPr>
          <w:rFonts w:ascii="Arial" w:hAnsi="Arial" w:cs="Arial"/>
        </w:rPr>
        <w:t>m</w:t>
      </w:r>
      <w:r w:rsidRPr="004D662B">
        <w:rPr>
          <w:rFonts w:ascii="Arial" w:hAnsi="Arial" w:cs="Arial"/>
        </w:rPr>
        <w:t>anagement</w:t>
      </w:r>
      <w:r>
        <w:rPr>
          <w:rFonts w:ascii="Arial" w:hAnsi="Arial" w:cs="Arial"/>
        </w:rPr>
        <w:t xml:space="preserve"> quality are highlighted. Having these </w:t>
      </w:r>
      <w:r w:rsidRPr="004D662B">
        <w:rPr>
          <w:rFonts w:ascii="Arial" w:hAnsi="Arial" w:cs="Arial"/>
        </w:rPr>
        <w:t>factors present</w:t>
      </w:r>
      <w:r>
        <w:rPr>
          <w:rFonts w:ascii="Arial" w:hAnsi="Arial" w:cs="Arial"/>
        </w:rPr>
        <w:t xml:space="preserve"> can help staff</w:t>
      </w:r>
      <w:r w:rsidRPr="004D662B">
        <w:rPr>
          <w:rFonts w:ascii="Arial" w:hAnsi="Arial" w:cs="Arial"/>
        </w:rPr>
        <w:t xml:space="preserve"> feel</w:t>
      </w:r>
      <w:r>
        <w:rPr>
          <w:rFonts w:ascii="Arial" w:hAnsi="Arial" w:cs="Arial"/>
        </w:rPr>
        <w:t xml:space="preserve"> more</w:t>
      </w:r>
      <w:r w:rsidRPr="004D662B">
        <w:rPr>
          <w:rFonts w:ascii="Arial" w:hAnsi="Arial" w:cs="Arial"/>
        </w:rPr>
        <w:t xml:space="preserve"> motivated, engaged, and valued in their roles. The report highlights that good work is</w:t>
      </w:r>
      <w:r>
        <w:rPr>
          <w:rFonts w:ascii="Arial" w:hAnsi="Arial" w:cs="Arial"/>
        </w:rPr>
        <w:t xml:space="preserve"> also </w:t>
      </w:r>
      <w:r w:rsidRPr="004D662B">
        <w:rPr>
          <w:rFonts w:ascii="Arial" w:hAnsi="Arial" w:cs="Arial"/>
        </w:rPr>
        <w:t xml:space="preserve">linked to positive wellbeing, with supportive working relationships and manageable workloads contributing to employee satisfaction. </w:t>
      </w:r>
      <w:r>
        <w:rPr>
          <w:rFonts w:ascii="Arial" w:hAnsi="Arial" w:cs="Arial"/>
        </w:rPr>
        <w:t xml:space="preserve">When staff feel not supported and unfairly treated it can lead to low morale, stress and burnout. </w:t>
      </w:r>
      <w:r w:rsidRPr="004D662B">
        <w:rPr>
          <w:rFonts w:ascii="Arial" w:hAnsi="Arial" w:cs="Arial"/>
        </w:rPr>
        <w:t>(CIPD, 2022).</w:t>
      </w:r>
    </w:p>
    <w:p w14:paraId="3323D502" w14:textId="77777777" w:rsidR="00677517" w:rsidRPr="003F37CF" w:rsidRDefault="00677517" w:rsidP="00B239A1">
      <w:pPr>
        <w:ind w:left="363"/>
        <w:jc w:val="both"/>
        <w:rPr>
          <w:rFonts w:ascii="Arial" w:hAnsi="Arial" w:cs="Arial"/>
        </w:rPr>
      </w:pPr>
      <w:r>
        <w:rPr>
          <w:rFonts w:ascii="Arial" w:hAnsi="Arial" w:cs="Arial"/>
        </w:rPr>
        <w:t>It is also reported in t</w:t>
      </w:r>
      <w:r w:rsidRPr="003F37CF">
        <w:rPr>
          <w:rFonts w:ascii="Arial" w:hAnsi="Arial" w:cs="Arial"/>
        </w:rPr>
        <w:t xml:space="preserve">he </w:t>
      </w:r>
      <w:r>
        <w:rPr>
          <w:rFonts w:ascii="Arial" w:hAnsi="Arial" w:cs="Arial"/>
        </w:rPr>
        <w:t>‘</w:t>
      </w:r>
      <w:r w:rsidRPr="003F37CF">
        <w:rPr>
          <w:rFonts w:ascii="Arial" w:hAnsi="Arial" w:cs="Arial"/>
        </w:rPr>
        <w:t>Good Work Index 2025</w:t>
      </w:r>
      <w:r>
        <w:rPr>
          <w:rFonts w:ascii="Arial" w:hAnsi="Arial" w:cs="Arial"/>
        </w:rPr>
        <w:t>’</w:t>
      </w:r>
      <w:r w:rsidRPr="003F37CF">
        <w:rPr>
          <w:rFonts w:ascii="Arial" w:hAnsi="Arial" w:cs="Arial"/>
        </w:rPr>
        <w:t xml:space="preserve"> that 79% of </w:t>
      </w:r>
      <w:r>
        <w:rPr>
          <w:rFonts w:ascii="Arial" w:hAnsi="Arial" w:cs="Arial"/>
        </w:rPr>
        <w:t>staff</w:t>
      </w:r>
      <w:r w:rsidRPr="003F37CF">
        <w:rPr>
          <w:rFonts w:ascii="Arial" w:hAnsi="Arial" w:cs="Arial"/>
        </w:rPr>
        <w:t xml:space="preserve"> now</w:t>
      </w:r>
      <w:r>
        <w:rPr>
          <w:rFonts w:ascii="Arial" w:hAnsi="Arial" w:cs="Arial"/>
        </w:rPr>
        <w:t xml:space="preserve"> feel their ma</w:t>
      </w:r>
      <w:r w:rsidRPr="003F37CF">
        <w:rPr>
          <w:rFonts w:ascii="Arial" w:hAnsi="Arial" w:cs="Arial"/>
        </w:rPr>
        <w:t>nagers a</w:t>
      </w:r>
      <w:r>
        <w:rPr>
          <w:rFonts w:ascii="Arial" w:hAnsi="Arial" w:cs="Arial"/>
        </w:rPr>
        <w:t xml:space="preserve">re more </w:t>
      </w:r>
      <w:r w:rsidRPr="003F37CF">
        <w:rPr>
          <w:rFonts w:ascii="Arial" w:hAnsi="Arial" w:cs="Arial"/>
        </w:rPr>
        <w:t>approachable and supportive</w:t>
      </w:r>
      <w:r>
        <w:rPr>
          <w:rFonts w:ascii="Arial" w:hAnsi="Arial" w:cs="Arial"/>
        </w:rPr>
        <w:t xml:space="preserve">, which is </w:t>
      </w:r>
      <w:r w:rsidRPr="003F37CF">
        <w:rPr>
          <w:rFonts w:ascii="Arial" w:hAnsi="Arial" w:cs="Arial"/>
        </w:rPr>
        <w:t xml:space="preserve">an increase from previous years (CIPD, 2025). </w:t>
      </w:r>
      <w:r>
        <w:rPr>
          <w:rFonts w:ascii="Arial" w:hAnsi="Arial" w:cs="Arial"/>
        </w:rPr>
        <w:t>Having more approachable management</w:t>
      </w:r>
      <w:r w:rsidRPr="003F37CF">
        <w:rPr>
          <w:rFonts w:ascii="Arial" w:hAnsi="Arial" w:cs="Arial"/>
        </w:rPr>
        <w:t xml:space="preserve"> can have a positive impact on wellbeing</w:t>
      </w:r>
      <w:r>
        <w:rPr>
          <w:rFonts w:ascii="Arial" w:hAnsi="Arial" w:cs="Arial"/>
        </w:rPr>
        <w:t xml:space="preserve">, </w:t>
      </w:r>
      <w:r w:rsidRPr="003F37CF">
        <w:rPr>
          <w:rFonts w:ascii="Arial" w:hAnsi="Arial" w:cs="Arial"/>
        </w:rPr>
        <w:t xml:space="preserve">as employees who feel </w:t>
      </w:r>
      <w:r>
        <w:rPr>
          <w:rFonts w:ascii="Arial" w:hAnsi="Arial" w:cs="Arial"/>
        </w:rPr>
        <w:t xml:space="preserve">they are being </w:t>
      </w:r>
      <w:r w:rsidRPr="003F37CF">
        <w:rPr>
          <w:rFonts w:ascii="Arial" w:hAnsi="Arial" w:cs="Arial"/>
        </w:rPr>
        <w:t xml:space="preserve">listened to and respected are more likely to stay </w:t>
      </w:r>
      <w:r>
        <w:rPr>
          <w:rFonts w:ascii="Arial" w:hAnsi="Arial" w:cs="Arial"/>
        </w:rPr>
        <w:t>in their current job</w:t>
      </w:r>
      <w:r w:rsidRPr="003F37CF">
        <w:rPr>
          <w:rFonts w:ascii="Arial" w:hAnsi="Arial" w:cs="Arial"/>
        </w:rPr>
        <w:t xml:space="preserve"> and perform wel</w:t>
      </w:r>
      <w:r>
        <w:rPr>
          <w:rFonts w:ascii="Arial" w:hAnsi="Arial" w:cs="Arial"/>
        </w:rPr>
        <w:t>l.</w:t>
      </w:r>
    </w:p>
    <w:p w14:paraId="00AF767C" w14:textId="77777777" w:rsidR="00677517" w:rsidRPr="003F37CF" w:rsidRDefault="00677517" w:rsidP="00B239A1">
      <w:pPr>
        <w:ind w:left="363"/>
        <w:jc w:val="both"/>
        <w:rPr>
          <w:rFonts w:ascii="Arial" w:hAnsi="Arial" w:cs="Arial"/>
        </w:rPr>
      </w:pPr>
      <w:r>
        <w:rPr>
          <w:rFonts w:ascii="Arial" w:hAnsi="Arial" w:cs="Arial"/>
        </w:rPr>
        <w:t>We encourage positive wellbeing a</w:t>
      </w:r>
      <w:r w:rsidRPr="003F37CF">
        <w:rPr>
          <w:rFonts w:ascii="Arial" w:hAnsi="Arial" w:cs="Arial"/>
        </w:rPr>
        <w:t>t Warren Davies Dental Care,</w:t>
      </w:r>
      <w:r>
        <w:rPr>
          <w:rFonts w:ascii="Arial" w:hAnsi="Arial" w:cs="Arial"/>
        </w:rPr>
        <w:t xml:space="preserve"> as it can be quite a demanding and stressful job due to the daily</w:t>
      </w:r>
      <w:r w:rsidRPr="003F37CF">
        <w:rPr>
          <w:rFonts w:ascii="Arial" w:hAnsi="Arial" w:cs="Arial"/>
        </w:rPr>
        <w:t xml:space="preserve"> challenges</w:t>
      </w:r>
      <w:r>
        <w:rPr>
          <w:rFonts w:ascii="Arial" w:hAnsi="Arial" w:cs="Arial"/>
        </w:rPr>
        <w:t>.</w:t>
      </w:r>
      <w:r w:rsidRPr="003F37CF">
        <w:rPr>
          <w:rFonts w:ascii="Arial" w:hAnsi="Arial" w:cs="Arial"/>
        </w:rPr>
        <w:t xml:space="preserve"> </w:t>
      </w:r>
      <w:r>
        <w:rPr>
          <w:rFonts w:ascii="Arial" w:hAnsi="Arial" w:cs="Arial"/>
        </w:rPr>
        <w:t>H</w:t>
      </w:r>
      <w:r w:rsidRPr="003F37CF">
        <w:rPr>
          <w:rFonts w:ascii="Arial" w:hAnsi="Arial" w:cs="Arial"/>
        </w:rPr>
        <w:t xml:space="preserve">igh patient demand, </w:t>
      </w:r>
      <w:r>
        <w:rPr>
          <w:rFonts w:ascii="Arial" w:hAnsi="Arial" w:cs="Arial"/>
        </w:rPr>
        <w:t>following strict guidelines</w:t>
      </w:r>
      <w:r w:rsidRPr="003F37CF">
        <w:rPr>
          <w:rFonts w:ascii="Arial" w:hAnsi="Arial" w:cs="Arial"/>
        </w:rPr>
        <w:t xml:space="preserve"> and emotionally demanding situations</w:t>
      </w:r>
      <w:r>
        <w:rPr>
          <w:rFonts w:ascii="Arial" w:hAnsi="Arial" w:cs="Arial"/>
        </w:rPr>
        <w:t xml:space="preserve"> are all contributing factors to these challenges. Without regular one-to-ones, access to mental health resources and offering staff development opportunities the</w:t>
      </w:r>
      <w:r w:rsidRPr="003F37CF">
        <w:rPr>
          <w:rFonts w:ascii="Arial" w:hAnsi="Arial" w:cs="Arial"/>
        </w:rPr>
        <w:t xml:space="preserve"> pressures can lead to stress and fatigue. </w:t>
      </w:r>
      <w:r>
        <w:rPr>
          <w:rFonts w:ascii="Arial" w:hAnsi="Arial" w:cs="Arial"/>
        </w:rPr>
        <w:t>Managers are encouraged to support staff wellbeing by being offered training so we can offer better support and communication to employees.</w:t>
      </w:r>
    </w:p>
    <w:p w14:paraId="666134D5" w14:textId="77777777" w:rsidR="00677517" w:rsidRDefault="00677517" w:rsidP="00B239A1">
      <w:pPr>
        <w:ind w:left="363"/>
        <w:jc w:val="both"/>
        <w:rPr>
          <w:rFonts w:ascii="Arial" w:hAnsi="Arial" w:cs="Arial"/>
        </w:rPr>
      </w:pPr>
      <w:r>
        <w:rPr>
          <w:rFonts w:ascii="Arial" w:hAnsi="Arial" w:cs="Arial"/>
        </w:rPr>
        <w:t xml:space="preserve">It is essential that wellbeing is embedded </w:t>
      </w:r>
      <w:r w:rsidRPr="003F37CF">
        <w:rPr>
          <w:rFonts w:ascii="Arial" w:hAnsi="Arial" w:cs="Arial"/>
        </w:rPr>
        <w:t>into everyday people management practices.</w:t>
      </w:r>
      <w:r>
        <w:rPr>
          <w:rFonts w:ascii="Arial" w:hAnsi="Arial" w:cs="Arial"/>
        </w:rPr>
        <w:t xml:space="preserve"> This can be done b</w:t>
      </w:r>
      <w:r w:rsidRPr="003F37CF">
        <w:rPr>
          <w:rFonts w:ascii="Arial" w:hAnsi="Arial" w:cs="Arial"/>
        </w:rPr>
        <w:t>y focusing on the principles of good work,</w:t>
      </w:r>
      <w:r>
        <w:rPr>
          <w:rFonts w:ascii="Arial" w:hAnsi="Arial" w:cs="Arial"/>
        </w:rPr>
        <w:t xml:space="preserve"> which will in turn cre</w:t>
      </w:r>
      <w:r w:rsidRPr="003F37CF">
        <w:rPr>
          <w:rFonts w:ascii="Arial" w:hAnsi="Arial" w:cs="Arial"/>
        </w:rPr>
        <w:t>ate a more motivated, engaged, and healthier workforce.</w:t>
      </w:r>
    </w:p>
    <w:p w14:paraId="0FF5C695" w14:textId="77777777" w:rsidR="00296C90" w:rsidRDefault="00296C90" w:rsidP="00B239A1">
      <w:pPr>
        <w:ind w:left="363"/>
        <w:jc w:val="both"/>
        <w:rPr>
          <w:rFonts w:ascii="Arial" w:hAnsi="Arial" w:cs="Arial"/>
        </w:rPr>
      </w:pPr>
    </w:p>
    <w:p w14:paraId="5FFCA23F" w14:textId="77777777" w:rsidR="00296C90" w:rsidRDefault="00296C90" w:rsidP="00B239A1">
      <w:pPr>
        <w:ind w:left="363"/>
        <w:jc w:val="both"/>
        <w:rPr>
          <w:rFonts w:ascii="Arial" w:hAnsi="Arial" w:cs="Arial"/>
        </w:rPr>
      </w:pPr>
    </w:p>
    <w:p w14:paraId="1F28C962" w14:textId="698A30AF" w:rsidR="000F7942" w:rsidRDefault="002F082B" w:rsidP="00B239A1">
      <w:pPr>
        <w:spacing w:after="0" w:line="259" w:lineRule="auto"/>
        <w:contextualSpacing/>
        <w:jc w:val="both"/>
        <w:rPr>
          <w:rFonts w:ascii="Trebuchet MS" w:eastAsia="Arial" w:hAnsi="Trebuchet MS" w:cs="Times New Roman"/>
        </w:rPr>
      </w:pPr>
      <w:r>
        <w:rPr>
          <w:rFonts w:ascii="Trebuchet MS" w:eastAsia="Arial" w:hAnsi="Trebuchet MS" w:cs="Times New Roman"/>
        </w:rPr>
        <w:t xml:space="preserve">(AC 3.1) </w:t>
      </w:r>
      <w:r w:rsidRPr="000C666D">
        <w:rPr>
          <w:rFonts w:ascii="Trebuchet MS" w:eastAsia="Arial" w:hAnsi="Trebuchet MS" w:cs="Times New Roman"/>
        </w:rPr>
        <w:t>Provide a brief overview of the employee lifecycle</w:t>
      </w:r>
      <w:r w:rsidRPr="000C666D">
        <w:rPr>
          <w:rFonts w:ascii="Trebuchet MS" w:eastAsia="Arial" w:hAnsi="Trebuchet MS" w:cs="Times New Roman"/>
          <w:i/>
          <w:iCs/>
        </w:rPr>
        <w:t xml:space="preserve"> </w:t>
      </w:r>
      <w:r w:rsidRPr="000C666D">
        <w:rPr>
          <w:rFonts w:ascii="Trebuchet MS" w:eastAsia="Arial" w:hAnsi="Trebuchet MS" w:cs="Times New Roman"/>
        </w:rPr>
        <w:t>and discuss people practice roles at the recruitment, development and separation stages of the lifecycle.</w:t>
      </w:r>
    </w:p>
    <w:p w14:paraId="53C4BA9B" w14:textId="77777777" w:rsidR="00296C90" w:rsidRPr="00C854E8" w:rsidRDefault="00296C90" w:rsidP="00B239A1">
      <w:pPr>
        <w:spacing w:after="0" w:line="259" w:lineRule="auto"/>
        <w:contextualSpacing/>
        <w:jc w:val="both"/>
        <w:rPr>
          <w:rFonts w:ascii="Arial" w:hAnsi="Arial" w:cs="Arial"/>
        </w:rPr>
      </w:pPr>
    </w:p>
    <w:p w14:paraId="7AC28239" w14:textId="08F99307" w:rsidR="000F7942" w:rsidRDefault="000F7942" w:rsidP="00B239A1">
      <w:pPr>
        <w:ind w:left="363"/>
        <w:jc w:val="both"/>
        <w:rPr>
          <w:rFonts w:ascii="Arial" w:hAnsi="Arial" w:cs="Arial"/>
        </w:rPr>
      </w:pPr>
      <w:r w:rsidRPr="00C854E8">
        <w:rPr>
          <w:rFonts w:ascii="Arial" w:hAnsi="Arial" w:cs="Arial"/>
        </w:rPr>
        <w:t>The employee lifecycle outlines the different stages employee</w:t>
      </w:r>
      <w:r>
        <w:rPr>
          <w:rFonts w:ascii="Arial" w:hAnsi="Arial" w:cs="Arial"/>
        </w:rPr>
        <w:t>s</w:t>
      </w:r>
      <w:r w:rsidRPr="00C854E8">
        <w:rPr>
          <w:rFonts w:ascii="Arial" w:hAnsi="Arial" w:cs="Arial"/>
        </w:rPr>
        <w:t xml:space="preserve"> </w:t>
      </w:r>
      <w:r>
        <w:rPr>
          <w:rFonts w:ascii="Arial" w:hAnsi="Arial" w:cs="Arial"/>
        </w:rPr>
        <w:t>go</w:t>
      </w:r>
      <w:r w:rsidRPr="00C854E8">
        <w:rPr>
          <w:rFonts w:ascii="Arial" w:hAnsi="Arial" w:cs="Arial"/>
        </w:rPr>
        <w:t xml:space="preserve"> through</w:t>
      </w:r>
      <w:r>
        <w:rPr>
          <w:rFonts w:ascii="Arial" w:hAnsi="Arial" w:cs="Arial"/>
        </w:rPr>
        <w:t xml:space="preserve"> from the time they are hired at</w:t>
      </w:r>
      <w:r w:rsidRPr="00C854E8">
        <w:rPr>
          <w:rFonts w:ascii="Arial" w:hAnsi="Arial" w:cs="Arial"/>
        </w:rPr>
        <w:t xml:space="preserve"> an organisation to </w:t>
      </w:r>
      <w:r>
        <w:rPr>
          <w:rFonts w:ascii="Arial" w:hAnsi="Arial" w:cs="Arial"/>
        </w:rPr>
        <w:t xml:space="preserve">when they </w:t>
      </w:r>
      <w:r w:rsidRPr="00C854E8">
        <w:rPr>
          <w:rFonts w:ascii="Arial" w:hAnsi="Arial" w:cs="Arial"/>
        </w:rPr>
        <w:t>leav</w:t>
      </w:r>
      <w:r>
        <w:rPr>
          <w:rFonts w:ascii="Arial" w:hAnsi="Arial" w:cs="Arial"/>
        </w:rPr>
        <w:t>e</w:t>
      </w:r>
      <w:r w:rsidRPr="00C854E8">
        <w:rPr>
          <w:rFonts w:ascii="Arial" w:hAnsi="Arial" w:cs="Arial"/>
        </w:rPr>
        <w:t xml:space="preserve">. </w:t>
      </w:r>
      <w:r>
        <w:rPr>
          <w:rFonts w:ascii="Arial" w:hAnsi="Arial" w:cs="Arial"/>
        </w:rPr>
        <w:t xml:space="preserve">As can be seen using the model shown by Taylor and Woodhams (2022, p. 90, fig 5.1), there are 7 stages Attraction &gt; Recruitment &gt; Selection &gt; Onboarding &gt; Development &gt; Retention &gt;Separation. Below I will provide a brief overview on </w:t>
      </w:r>
      <w:r w:rsidRPr="00C854E8">
        <w:rPr>
          <w:rFonts w:ascii="Arial" w:hAnsi="Arial" w:cs="Arial"/>
        </w:rPr>
        <w:t>recruitment, development, and separation.</w:t>
      </w:r>
    </w:p>
    <w:p w14:paraId="54D11AA0" w14:textId="77777777" w:rsidR="000F7942" w:rsidRPr="00C854E8" w:rsidRDefault="000F7942" w:rsidP="00B239A1">
      <w:pPr>
        <w:ind w:left="363"/>
        <w:jc w:val="both"/>
        <w:rPr>
          <w:rFonts w:ascii="Arial" w:hAnsi="Arial" w:cs="Arial"/>
        </w:rPr>
      </w:pPr>
      <w:r>
        <w:rPr>
          <w:rFonts w:ascii="Arial" w:hAnsi="Arial" w:cs="Arial"/>
        </w:rPr>
        <w:lastRenderedPageBreak/>
        <w:t>T</w:t>
      </w:r>
      <w:r w:rsidRPr="00C854E8">
        <w:rPr>
          <w:rFonts w:ascii="Arial" w:hAnsi="Arial" w:cs="Arial"/>
        </w:rPr>
        <w:t>he recruitment stage</w:t>
      </w:r>
      <w:r>
        <w:rPr>
          <w:rFonts w:ascii="Arial" w:hAnsi="Arial" w:cs="Arial"/>
        </w:rPr>
        <w:t xml:space="preserve"> involves management analysing the job and to create accurate job descriptions, person specifications, and ensuring inclusive advertising to support the selection process.</w:t>
      </w:r>
      <w:r w:rsidRPr="00C854E8">
        <w:rPr>
          <w:rFonts w:ascii="Arial" w:hAnsi="Arial" w:cs="Arial"/>
        </w:rPr>
        <w:t xml:space="preserve"> </w:t>
      </w:r>
      <w:r>
        <w:rPr>
          <w:rFonts w:ascii="Arial" w:hAnsi="Arial" w:cs="Arial"/>
        </w:rPr>
        <w:t>Management must ensure this process is done in a positive and professional manor</w:t>
      </w:r>
      <w:r w:rsidRPr="00C854E8">
        <w:rPr>
          <w:rFonts w:ascii="Arial" w:hAnsi="Arial" w:cs="Arial"/>
        </w:rPr>
        <w:t xml:space="preserve"> </w:t>
      </w:r>
      <w:r>
        <w:rPr>
          <w:rFonts w:ascii="Arial" w:hAnsi="Arial" w:cs="Arial"/>
        </w:rPr>
        <w:t>as i</w:t>
      </w:r>
      <w:r w:rsidRPr="00C854E8">
        <w:rPr>
          <w:rFonts w:ascii="Arial" w:hAnsi="Arial" w:cs="Arial"/>
        </w:rPr>
        <w:t xml:space="preserve">t's not </w:t>
      </w:r>
      <w:r>
        <w:rPr>
          <w:rFonts w:ascii="Arial" w:hAnsi="Arial" w:cs="Arial"/>
        </w:rPr>
        <w:t xml:space="preserve">as simple as just </w:t>
      </w:r>
      <w:r w:rsidRPr="00C854E8">
        <w:rPr>
          <w:rFonts w:ascii="Arial" w:hAnsi="Arial" w:cs="Arial"/>
        </w:rPr>
        <w:t>filling a vacancy</w:t>
      </w:r>
      <w:r>
        <w:rPr>
          <w:rFonts w:ascii="Arial" w:hAnsi="Arial" w:cs="Arial"/>
        </w:rPr>
        <w:t xml:space="preserve"> – effective recruitment does reflect the organisations values and sets the tone for the employee from the beginning. </w:t>
      </w:r>
    </w:p>
    <w:p w14:paraId="74F758B1" w14:textId="77777777" w:rsidR="000F7942" w:rsidRPr="00C854E8" w:rsidRDefault="000F7942" w:rsidP="00B239A1">
      <w:pPr>
        <w:ind w:left="363"/>
        <w:jc w:val="both"/>
        <w:rPr>
          <w:rFonts w:ascii="Arial" w:hAnsi="Arial" w:cs="Arial"/>
        </w:rPr>
      </w:pPr>
      <w:r>
        <w:rPr>
          <w:rFonts w:ascii="Arial" w:hAnsi="Arial" w:cs="Arial"/>
        </w:rPr>
        <w:t>The employee</w:t>
      </w:r>
      <w:r w:rsidRPr="00C854E8">
        <w:rPr>
          <w:rFonts w:ascii="Arial" w:hAnsi="Arial" w:cs="Arial"/>
        </w:rPr>
        <w:t xml:space="preserve"> development stage </w:t>
      </w:r>
      <w:r>
        <w:rPr>
          <w:rFonts w:ascii="Arial" w:hAnsi="Arial" w:cs="Arial"/>
        </w:rPr>
        <w:t xml:space="preserve">is where </w:t>
      </w:r>
      <w:r w:rsidRPr="00C854E8">
        <w:rPr>
          <w:rFonts w:ascii="Arial" w:hAnsi="Arial" w:cs="Arial"/>
        </w:rPr>
        <w:t>focus</w:t>
      </w:r>
      <w:r>
        <w:rPr>
          <w:rFonts w:ascii="Arial" w:hAnsi="Arial" w:cs="Arial"/>
        </w:rPr>
        <w:t xml:space="preserve"> is put</w:t>
      </w:r>
      <w:r w:rsidRPr="00C854E8">
        <w:rPr>
          <w:rFonts w:ascii="Arial" w:hAnsi="Arial" w:cs="Arial"/>
        </w:rPr>
        <w:t xml:space="preserve"> on supporting </w:t>
      </w:r>
      <w:r>
        <w:rPr>
          <w:rFonts w:ascii="Arial" w:hAnsi="Arial" w:cs="Arial"/>
        </w:rPr>
        <w:t>staff</w:t>
      </w:r>
      <w:r w:rsidRPr="00C854E8">
        <w:rPr>
          <w:rFonts w:ascii="Arial" w:hAnsi="Arial" w:cs="Arial"/>
        </w:rPr>
        <w:t xml:space="preserve"> </w:t>
      </w:r>
      <w:r>
        <w:rPr>
          <w:rFonts w:ascii="Arial" w:hAnsi="Arial" w:cs="Arial"/>
        </w:rPr>
        <w:t xml:space="preserve">so they can improve themselves and </w:t>
      </w:r>
      <w:r w:rsidRPr="00C854E8">
        <w:rPr>
          <w:rFonts w:ascii="Arial" w:hAnsi="Arial" w:cs="Arial"/>
        </w:rPr>
        <w:t xml:space="preserve">grow within their roles. </w:t>
      </w:r>
      <w:r>
        <w:rPr>
          <w:rFonts w:ascii="Arial" w:hAnsi="Arial" w:cs="Arial"/>
        </w:rPr>
        <w:t>Training requirements should be assessed by</w:t>
      </w:r>
      <w:r w:rsidRPr="00C854E8">
        <w:rPr>
          <w:rFonts w:ascii="Arial" w:hAnsi="Arial" w:cs="Arial"/>
        </w:rPr>
        <w:t xml:space="preserve"> </w:t>
      </w:r>
      <w:r>
        <w:rPr>
          <w:rFonts w:ascii="Arial" w:hAnsi="Arial" w:cs="Arial"/>
        </w:rPr>
        <w:t xml:space="preserve">management and employees should be provided with </w:t>
      </w:r>
      <w:r w:rsidRPr="00C854E8">
        <w:rPr>
          <w:rFonts w:ascii="Arial" w:hAnsi="Arial" w:cs="Arial"/>
        </w:rPr>
        <w:t>access to training</w:t>
      </w:r>
      <w:r>
        <w:rPr>
          <w:rFonts w:ascii="Arial" w:hAnsi="Arial" w:cs="Arial"/>
        </w:rPr>
        <w:t xml:space="preserve"> so </w:t>
      </w:r>
      <w:r w:rsidRPr="00C854E8">
        <w:rPr>
          <w:rFonts w:ascii="Arial" w:hAnsi="Arial" w:cs="Arial"/>
        </w:rPr>
        <w:t>opportunities</w:t>
      </w:r>
      <w:r>
        <w:rPr>
          <w:rFonts w:ascii="Arial" w:hAnsi="Arial" w:cs="Arial"/>
        </w:rPr>
        <w:t xml:space="preserve"> could be created</w:t>
      </w:r>
      <w:r w:rsidRPr="00C854E8">
        <w:rPr>
          <w:rFonts w:ascii="Arial" w:hAnsi="Arial" w:cs="Arial"/>
        </w:rPr>
        <w:t xml:space="preserve"> for formal and informal development</w:t>
      </w:r>
      <w:r>
        <w:rPr>
          <w:rFonts w:ascii="Arial" w:hAnsi="Arial" w:cs="Arial"/>
        </w:rPr>
        <w:t>.</w:t>
      </w:r>
      <w:r w:rsidRPr="00C854E8">
        <w:rPr>
          <w:rFonts w:ascii="Arial" w:hAnsi="Arial" w:cs="Arial"/>
        </w:rPr>
        <w:t xml:space="preserve"> </w:t>
      </w:r>
      <w:r>
        <w:rPr>
          <w:rFonts w:ascii="Arial" w:hAnsi="Arial" w:cs="Arial"/>
        </w:rPr>
        <w:t xml:space="preserve">Having a </w:t>
      </w:r>
      <w:r w:rsidRPr="00C854E8">
        <w:rPr>
          <w:rFonts w:ascii="Arial" w:hAnsi="Arial" w:cs="Arial"/>
        </w:rPr>
        <w:t>strong focus on development</w:t>
      </w:r>
      <w:r>
        <w:rPr>
          <w:rFonts w:ascii="Arial" w:hAnsi="Arial" w:cs="Arial"/>
        </w:rPr>
        <w:t xml:space="preserve"> in the organisation will not only improve performance but also</w:t>
      </w:r>
      <w:r w:rsidRPr="00C854E8">
        <w:rPr>
          <w:rFonts w:ascii="Arial" w:hAnsi="Arial" w:cs="Arial"/>
        </w:rPr>
        <w:t xml:space="preserve"> </w:t>
      </w:r>
      <w:r>
        <w:rPr>
          <w:rFonts w:ascii="Arial" w:hAnsi="Arial" w:cs="Arial"/>
        </w:rPr>
        <w:t>lower the possibility of turnover as employees</w:t>
      </w:r>
      <w:r w:rsidRPr="00C854E8">
        <w:rPr>
          <w:rFonts w:ascii="Arial" w:hAnsi="Arial" w:cs="Arial"/>
        </w:rPr>
        <w:t xml:space="preserve"> are </w:t>
      </w:r>
      <w:r>
        <w:rPr>
          <w:rFonts w:ascii="Arial" w:hAnsi="Arial" w:cs="Arial"/>
        </w:rPr>
        <w:t>less likely to leave if they</w:t>
      </w:r>
      <w:r w:rsidRPr="00C854E8">
        <w:rPr>
          <w:rFonts w:ascii="Arial" w:hAnsi="Arial" w:cs="Arial"/>
        </w:rPr>
        <w:t xml:space="preserve"> feel they are progressing and being invested in.</w:t>
      </w:r>
    </w:p>
    <w:p w14:paraId="50128612" w14:textId="77777777" w:rsidR="000F7942" w:rsidRPr="00C854E8" w:rsidRDefault="000F7942" w:rsidP="00B239A1">
      <w:pPr>
        <w:ind w:left="363"/>
        <w:jc w:val="both"/>
        <w:rPr>
          <w:rFonts w:ascii="Arial" w:hAnsi="Arial" w:cs="Arial"/>
        </w:rPr>
      </w:pPr>
      <w:r w:rsidRPr="00C854E8">
        <w:rPr>
          <w:rFonts w:ascii="Arial" w:hAnsi="Arial" w:cs="Arial"/>
        </w:rPr>
        <w:t xml:space="preserve">When it comes to separation, whether </w:t>
      </w:r>
      <w:r>
        <w:rPr>
          <w:rFonts w:ascii="Arial" w:hAnsi="Arial" w:cs="Arial"/>
        </w:rPr>
        <w:t>due to</w:t>
      </w:r>
      <w:r w:rsidRPr="00C854E8">
        <w:rPr>
          <w:rFonts w:ascii="Arial" w:hAnsi="Arial" w:cs="Arial"/>
        </w:rPr>
        <w:t xml:space="preserve"> resignation, retirement, or redundancy, people professionals </w:t>
      </w:r>
      <w:r>
        <w:rPr>
          <w:rFonts w:ascii="Arial" w:hAnsi="Arial" w:cs="Arial"/>
        </w:rPr>
        <w:t>must e</w:t>
      </w:r>
      <w:r w:rsidRPr="00C854E8">
        <w:rPr>
          <w:rFonts w:ascii="Arial" w:hAnsi="Arial" w:cs="Arial"/>
        </w:rPr>
        <w:t>nsure that the process is handled professionally</w:t>
      </w:r>
      <w:r>
        <w:rPr>
          <w:rFonts w:ascii="Arial" w:hAnsi="Arial" w:cs="Arial"/>
        </w:rPr>
        <w:t>, but</w:t>
      </w:r>
      <w:r w:rsidRPr="00C854E8">
        <w:rPr>
          <w:rFonts w:ascii="Arial" w:hAnsi="Arial" w:cs="Arial"/>
        </w:rPr>
        <w:t xml:space="preserve"> sensitively. This</w:t>
      </w:r>
      <w:r>
        <w:rPr>
          <w:rFonts w:ascii="Arial" w:hAnsi="Arial" w:cs="Arial"/>
        </w:rPr>
        <w:t xml:space="preserve"> will</w:t>
      </w:r>
      <w:r w:rsidRPr="00C854E8">
        <w:rPr>
          <w:rFonts w:ascii="Arial" w:hAnsi="Arial" w:cs="Arial"/>
        </w:rPr>
        <w:t xml:space="preserve"> include</w:t>
      </w:r>
      <w:r>
        <w:rPr>
          <w:rFonts w:ascii="Arial" w:hAnsi="Arial" w:cs="Arial"/>
        </w:rPr>
        <w:t xml:space="preserve"> the correct</w:t>
      </w:r>
      <w:r w:rsidRPr="00C854E8">
        <w:rPr>
          <w:rFonts w:ascii="Arial" w:hAnsi="Arial" w:cs="Arial"/>
        </w:rPr>
        <w:t xml:space="preserve"> manag</w:t>
      </w:r>
      <w:r>
        <w:rPr>
          <w:rFonts w:ascii="Arial" w:hAnsi="Arial" w:cs="Arial"/>
        </w:rPr>
        <w:t>ement of</w:t>
      </w:r>
      <w:r w:rsidRPr="00C854E8">
        <w:rPr>
          <w:rFonts w:ascii="Arial" w:hAnsi="Arial" w:cs="Arial"/>
        </w:rPr>
        <w:t xml:space="preserve"> notice periods, conducting exit interviews, and meeting </w:t>
      </w:r>
      <w:r>
        <w:rPr>
          <w:rFonts w:ascii="Arial" w:hAnsi="Arial" w:cs="Arial"/>
        </w:rPr>
        <w:t xml:space="preserve">the </w:t>
      </w:r>
      <w:r w:rsidRPr="00C854E8">
        <w:rPr>
          <w:rFonts w:ascii="Arial" w:hAnsi="Arial" w:cs="Arial"/>
        </w:rPr>
        <w:t xml:space="preserve">legal requirements. </w:t>
      </w:r>
      <w:r>
        <w:rPr>
          <w:rFonts w:ascii="Arial" w:hAnsi="Arial" w:cs="Arial"/>
        </w:rPr>
        <w:t>It is important h</w:t>
      </w:r>
      <w:r w:rsidRPr="00C854E8">
        <w:rPr>
          <w:rFonts w:ascii="Arial" w:hAnsi="Arial" w:cs="Arial"/>
        </w:rPr>
        <w:t xml:space="preserve">ow an organisation manages this stage </w:t>
      </w:r>
      <w:r>
        <w:rPr>
          <w:rFonts w:ascii="Arial" w:hAnsi="Arial" w:cs="Arial"/>
        </w:rPr>
        <w:t xml:space="preserve">as it </w:t>
      </w:r>
      <w:r w:rsidRPr="00C854E8">
        <w:rPr>
          <w:rFonts w:ascii="Arial" w:hAnsi="Arial" w:cs="Arial"/>
        </w:rPr>
        <w:t xml:space="preserve">can impact its reputation and future </w:t>
      </w:r>
      <w:r>
        <w:rPr>
          <w:rFonts w:ascii="Arial" w:hAnsi="Arial" w:cs="Arial"/>
        </w:rPr>
        <w:t>employments process.</w:t>
      </w:r>
    </w:p>
    <w:p w14:paraId="56EB0F51" w14:textId="77777777" w:rsidR="00296C90" w:rsidRDefault="000F7942" w:rsidP="00296C90">
      <w:pPr>
        <w:ind w:left="363"/>
        <w:jc w:val="both"/>
        <w:rPr>
          <w:rFonts w:ascii="Arial" w:hAnsi="Arial" w:cs="Arial"/>
        </w:rPr>
      </w:pPr>
      <w:r w:rsidRPr="00C854E8">
        <w:rPr>
          <w:rFonts w:ascii="Arial" w:hAnsi="Arial" w:cs="Arial"/>
        </w:rPr>
        <w:t>According to Taylor and Woodhams (2022), people professionals are essential throughout the lifecycle</w:t>
      </w:r>
      <w:r>
        <w:rPr>
          <w:rFonts w:ascii="Arial" w:hAnsi="Arial" w:cs="Arial"/>
        </w:rPr>
        <w:t xml:space="preserve"> by</w:t>
      </w:r>
      <w:r w:rsidRPr="00C854E8">
        <w:rPr>
          <w:rFonts w:ascii="Arial" w:hAnsi="Arial" w:cs="Arial"/>
        </w:rPr>
        <w:t xml:space="preserve"> providing structure, consistency, and support at each stage. </w:t>
      </w:r>
      <w:r>
        <w:rPr>
          <w:rFonts w:ascii="Arial" w:hAnsi="Arial" w:cs="Arial"/>
        </w:rPr>
        <w:t>T</w:t>
      </w:r>
      <w:r w:rsidRPr="00C854E8">
        <w:rPr>
          <w:rFonts w:ascii="Arial" w:hAnsi="Arial" w:cs="Arial"/>
        </w:rPr>
        <w:t>hey help create a work environment where employees feel respected, supported, and engaged throughout their journey with the organisation</w:t>
      </w:r>
      <w:r>
        <w:rPr>
          <w:rFonts w:ascii="Arial" w:hAnsi="Arial" w:cs="Arial"/>
        </w:rPr>
        <w:t xml:space="preserve"> by doing so.</w:t>
      </w:r>
    </w:p>
    <w:p w14:paraId="237D0551" w14:textId="77777777" w:rsidR="00296C90" w:rsidRDefault="00296C90" w:rsidP="00296C90">
      <w:pPr>
        <w:ind w:left="363"/>
        <w:jc w:val="both"/>
        <w:rPr>
          <w:rFonts w:ascii="Arial" w:hAnsi="Arial" w:cs="Arial"/>
        </w:rPr>
      </w:pPr>
    </w:p>
    <w:p w14:paraId="089F3169" w14:textId="77777777" w:rsidR="00296C90" w:rsidRDefault="00296C90" w:rsidP="00296C90">
      <w:pPr>
        <w:ind w:left="363"/>
        <w:jc w:val="both"/>
        <w:rPr>
          <w:rFonts w:ascii="Arial" w:hAnsi="Arial" w:cs="Arial"/>
        </w:rPr>
      </w:pPr>
    </w:p>
    <w:p w14:paraId="5B26C81C" w14:textId="0E41AD3A" w:rsidR="002F082B" w:rsidRDefault="002F082B" w:rsidP="00296C90">
      <w:pPr>
        <w:jc w:val="both"/>
        <w:rPr>
          <w:rFonts w:ascii="Arial" w:eastAsia="Arial" w:hAnsi="Arial" w:cs="Arial"/>
        </w:rPr>
      </w:pPr>
      <w:r w:rsidRPr="002F082B">
        <w:rPr>
          <w:rFonts w:ascii="Arial" w:eastAsia="Arial" w:hAnsi="Arial" w:cs="Arial"/>
        </w:rPr>
        <w:t xml:space="preserve">(AC 3.2) </w:t>
      </w:r>
      <w:r w:rsidRPr="002F082B">
        <w:rPr>
          <w:rFonts w:ascii="Arial" w:eastAsia="Arial" w:hAnsi="Arial" w:cs="Arial"/>
        </w:rPr>
        <w:t>Analyse how people practice supports organisational strategy through vertical integration and how people practice supports wider people strategies through horizontal integration.</w:t>
      </w:r>
    </w:p>
    <w:p w14:paraId="25012E3A" w14:textId="77777777" w:rsidR="00296C90" w:rsidRDefault="00296C90" w:rsidP="00296C90">
      <w:pPr>
        <w:ind w:left="363"/>
        <w:jc w:val="both"/>
        <w:rPr>
          <w:rFonts w:ascii="Arial" w:hAnsi="Arial" w:cs="Arial"/>
        </w:rPr>
      </w:pPr>
      <w:r w:rsidRPr="005A460D">
        <w:rPr>
          <w:rFonts w:ascii="Arial" w:hAnsi="Arial" w:cs="Arial"/>
        </w:rPr>
        <w:t>‘Vertical integration is a strategy that companies use to streamline their operations. It involves taking ownership of various stages of its production process’ (Investopedia, 2023). In HR</w:t>
      </w:r>
      <w:r>
        <w:rPr>
          <w:rFonts w:ascii="Arial" w:hAnsi="Arial" w:cs="Arial"/>
        </w:rPr>
        <w:t xml:space="preserve"> </w:t>
      </w:r>
      <w:r w:rsidRPr="005A460D">
        <w:rPr>
          <w:rFonts w:ascii="Arial" w:hAnsi="Arial" w:cs="Arial"/>
        </w:rPr>
        <w:t xml:space="preserve">vertical integration ensures that people practice like </w:t>
      </w:r>
      <w:r>
        <w:rPr>
          <w:rFonts w:ascii="Arial" w:hAnsi="Arial" w:cs="Arial"/>
        </w:rPr>
        <w:t xml:space="preserve">staff training, </w:t>
      </w:r>
      <w:r w:rsidRPr="005A460D">
        <w:rPr>
          <w:rFonts w:ascii="Arial" w:hAnsi="Arial" w:cs="Arial"/>
        </w:rPr>
        <w:t>recruitment</w:t>
      </w:r>
      <w:r>
        <w:rPr>
          <w:rFonts w:ascii="Arial" w:hAnsi="Arial" w:cs="Arial"/>
        </w:rPr>
        <w:t xml:space="preserve"> </w:t>
      </w:r>
      <w:r w:rsidRPr="005A460D">
        <w:rPr>
          <w:rFonts w:ascii="Arial" w:hAnsi="Arial" w:cs="Arial"/>
        </w:rPr>
        <w:t xml:space="preserve">and performance management align with the organisation’s overall goals. </w:t>
      </w:r>
      <w:r>
        <w:rPr>
          <w:rFonts w:ascii="Arial" w:hAnsi="Arial" w:cs="Arial"/>
        </w:rPr>
        <w:t>With t</w:t>
      </w:r>
      <w:r w:rsidRPr="005A460D">
        <w:rPr>
          <w:rFonts w:ascii="Arial" w:hAnsi="Arial" w:cs="Arial"/>
        </w:rPr>
        <w:t xml:space="preserve">his </w:t>
      </w:r>
      <w:r>
        <w:rPr>
          <w:rFonts w:ascii="Arial" w:hAnsi="Arial" w:cs="Arial"/>
        </w:rPr>
        <w:t>alignment the business can be supported to</w:t>
      </w:r>
      <w:r w:rsidRPr="005A460D">
        <w:rPr>
          <w:rFonts w:ascii="Arial" w:hAnsi="Arial" w:cs="Arial"/>
        </w:rPr>
        <w:t xml:space="preserve"> move forward with the right people in the right roles.</w:t>
      </w:r>
    </w:p>
    <w:p w14:paraId="39571D05" w14:textId="6AE882AA" w:rsidR="00296C90" w:rsidRDefault="00296C90" w:rsidP="00296C90">
      <w:pPr>
        <w:ind w:left="363"/>
        <w:jc w:val="both"/>
        <w:rPr>
          <w:rFonts w:ascii="Arial" w:hAnsi="Arial" w:cs="Arial"/>
        </w:rPr>
      </w:pPr>
      <w:r>
        <w:rPr>
          <w:rFonts w:ascii="Arial" w:hAnsi="Arial" w:cs="Arial"/>
        </w:rPr>
        <w:t xml:space="preserve">Using my dental practice as an example, </w:t>
      </w:r>
      <w:r>
        <w:rPr>
          <w:rFonts w:ascii="Arial" w:hAnsi="Arial" w:cs="Arial"/>
        </w:rPr>
        <w:t>if our</w:t>
      </w:r>
      <w:r>
        <w:rPr>
          <w:rFonts w:ascii="Arial" w:hAnsi="Arial" w:cs="Arial"/>
        </w:rPr>
        <w:t xml:space="preserve"> goal w</w:t>
      </w:r>
      <w:r>
        <w:rPr>
          <w:rFonts w:ascii="Arial" w:hAnsi="Arial" w:cs="Arial"/>
        </w:rPr>
        <w:t>ere</w:t>
      </w:r>
      <w:r>
        <w:rPr>
          <w:rFonts w:ascii="Arial" w:hAnsi="Arial" w:cs="Arial"/>
        </w:rPr>
        <w:t xml:space="preserve"> to improve patient care through advanced dental technology - our focus would be on ensuring skilled staff were employed to support this. The use of new equipment would be supported by t</w:t>
      </w:r>
      <w:r w:rsidRPr="005A460D">
        <w:rPr>
          <w:rFonts w:ascii="Arial" w:hAnsi="Arial" w:cs="Arial"/>
        </w:rPr>
        <w:t>raining, whil</w:t>
      </w:r>
      <w:r>
        <w:rPr>
          <w:rFonts w:ascii="Arial" w:hAnsi="Arial" w:cs="Arial"/>
        </w:rPr>
        <w:t>st</w:t>
      </w:r>
      <w:r w:rsidRPr="005A460D">
        <w:rPr>
          <w:rFonts w:ascii="Arial" w:hAnsi="Arial" w:cs="Arial"/>
        </w:rPr>
        <w:t xml:space="preserve"> performance goals could provide excellent patient outcomes and </w:t>
      </w:r>
      <w:r w:rsidRPr="005A460D">
        <w:rPr>
          <w:rFonts w:ascii="Arial" w:hAnsi="Arial" w:cs="Arial"/>
        </w:rPr>
        <w:lastRenderedPageBreak/>
        <w:t>adaptability.</w:t>
      </w:r>
      <w:r>
        <w:rPr>
          <w:rFonts w:ascii="Arial" w:hAnsi="Arial" w:cs="Arial"/>
        </w:rPr>
        <w:t xml:space="preserve"> </w:t>
      </w:r>
      <w:r w:rsidRPr="005A460D">
        <w:rPr>
          <w:rFonts w:ascii="Arial" w:hAnsi="Arial" w:cs="Arial"/>
        </w:rPr>
        <w:t xml:space="preserve">HR </w:t>
      </w:r>
      <w:r>
        <w:rPr>
          <w:rFonts w:ascii="Arial" w:hAnsi="Arial" w:cs="Arial"/>
        </w:rPr>
        <w:t>c</w:t>
      </w:r>
      <w:r w:rsidRPr="005A460D">
        <w:rPr>
          <w:rFonts w:ascii="Arial" w:hAnsi="Arial" w:cs="Arial"/>
        </w:rPr>
        <w:t xml:space="preserve">ould also plan for future skill needs by developing existing employees and creating progression plans for specialist </w:t>
      </w:r>
      <w:r>
        <w:rPr>
          <w:rFonts w:ascii="Arial" w:hAnsi="Arial" w:cs="Arial"/>
        </w:rPr>
        <w:t>positions</w:t>
      </w:r>
      <w:r w:rsidRPr="005A460D">
        <w:rPr>
          <w:rFonts w:ascii="Arial" w:hAnsi="Arial" w:cs="Arial"/>
        </w:rPr>
        <w:t>.</w:t>
      </w:r>
    </w:p>
    <w:p w14:paraId="5E011A43" w14:textId="77777777" w:rsidR="00296C90" w:rsidRDefault="00296C90" w:rsidP="00296C90">
      <w:pPr>
        <w:ind w:left="363"/>
        <w:jc w:val="both"/>
        <w:rPr>
          <w:rFonts w:ascii="Arial" w:hAnsi="Arial" w:cs="Arial"/>
        </w:rPr>
      </w:pPr>
      <w:r w:rsidRPr="005A460D">
        <w:rPr>
          <w:rFonts w:ascii="Arial" w:hAnsi="Arial" w:cs="Arial"/>
        </w:rPr>
        <w:t>When HR practices are closely connected to business strategy</w:t>
      </w:r>
      <w:r>
        <w:rPr>
          <w:rFonts w:ascii="Arial" w:hAnsi="Arial" w:cs="Arial"/>
        </w:rPr>
        <w:t xml:space="preserve"> they become </w:t>
      </w:r>
      <w:r w:rsidRPr="005A460D">
        <w:rPr>
          <w:rFonts w:ascii="Arial" w:hAnsi="Arial" w:cs="Arial"/>
        </w:rPr>
        <w:t>strategic partner</w:t>
      </w:r>
      <w:r>
        <w:rPr>
          <w:rFonts w:ascii="Arial" w:hAnsi="Arial" w:cs="Arial"/>
        </w:rPr>
        <w:t>s</w:t>
      </w:r>
      <w:r w:rsidRPr="005A460D">
        <w:rPr>
          <w:rFonts w:ascii="Arial" w:hAnsi="Arial" w:cs="Arial"/>
        </w:rPr>
        <w:t>. This integration ensures that everyone is working towards the same objectives, improving the practice’s overall effectiveness and competitiveness (Ulrich et al., 2017).</w:t>
      </w:r>
    </w:p>
    <w:p w14:paraId="2EAE3052" w14:textId="77777777" w:rsidR="00D813F1" w:rsidRPr="00DE5530" w:rsidRDefault="00D813F1" w:rsidP="00D813F1">
      <w:pPr>
        <w:ind w:left="363"/>
        <w:jc w:val="both"/>
        <w:rPr>
          <w:rFonts w:ascii="Arial" w:hAnsi="Arial" w:cs="Arial"/>
        </w:rPr>
      </w:pPr>
    </w:p>
    <w:p w14:paraId="6B807DBF" w14:textId="77777777" w:rsidR="00D813F1" w:rsidRPr="00F65612" w:rsidRDefault="00D813F1" w:rsidP="00D813F1">
      <w:pPr>
        <w:ind w:left="363"/>
        <w:jc w:val="both"/>
        <w:rPr>
          <w:rFonts w:ascii="Arial" w:hAnsi="Arial" w:cs="Arial"/>
        </w:rPr>
      </w:pPr>
      <w:r w:rsidRPr="00F65612">
        <w:rPr>
          <w:rFonts w:ascii="Arial" w:hAnsi="Arial" w:cs="Arial"/>
        </w:rPr>
        <w:t>Horizontal integration in people practice refers to the alignment and consistency between different HR functions—such as recruitment, learning and development, performance management, and employee well-being—so they work together to support the organisation’s wider people strategy. This approach ensures that all people-related activities reinforce one another, improving efficiency, consistency, and overall strategic impact</w:t>
      </w:r>
      <w:r>
        <w:rPr>
          <w:rFonts w:ascii="Arial" w:hAnsi="Arial" w:cs="Arial"/>
        </w:rPr>
        <w:t xml:space="preserve"> </w:t>
      </w:r>
      <w:r w:rsidRPr="008F455B">
        <w:rPr>
          <w:rFonts w:ascii="Arial" w:hAnsi="Arial" w:cs="Arial"/>
        </w:rPr>
        <w:t>(Armstrong and Taylor, 2023).</w:t>
      </w:r>
    </w:p>
    <w:p w14:paraId="3B64FEED" w14:textId="77777777" w:rsidR="00D813F1" w:rsidRPr="00F65612" w:rsidRDefault="00D813F1" w:rsidP="00D813F1">
      <w:pPr>
        <w:ind w:left="363"/>
        <w:jc w:val="both"/>
        <w:rPr>
          <w:rFonts w:ascii="Arial" w:hAnsi="Arial" w:cs="Arial"/>
        </w:rPr>
      </w:pPr>
      <w:r>
        <w:rPr>
          <w:rFonts w:ascii="Arial" w:hAnsi="Arial" w:cs="Arial"/>
        </w:rPr>
        <w:t>H</w:t>
      </w:r>
      <w:r w:rsidRPr="00F65612">
        <w:rPr>
          <w:rFonts w:ascii="Arial" w:hAnsi="Arial" w:cs="Arial"/>
        </w:rPr>
        <w:t>orizontal integration</w:t>
      </w:r>
      <w:r>
        <w:rPr>
          <w:rFonts w:ascii="Arial" w:hAnsi="Arial" w:cs="Arial"/>
        </w:rPr>
        <w:t xml:space="preserve"> could </w:t>
      </w:r>
      <w:r w:rsidRPr="00F65612">
        <w:rPr>
          <w:rFonts w:ascii="Arial" w:hAnsi="Arial" w:cs="Arial"/>
        </w:rPr>
        <w:t>support the delivery of high-quality patient care and help build a motivated, skilled team</w:t>
      </w:r>
      <w:r>
        <w:rPr>
          <w:rFonts w:ascii="Arial" w:hAnsi="Arial" w:cs="Arial"/>
        </w:rPr>
        <w:t xml:space="preserve"> at the practice</w:t>
      </w:r>
      <w:r w:rsidRPr="00F65612">
        <w:rPr>
          <w:rFonts w:ascii="Arial" w:hAnsi="Arial" w:cs="Arial"/>
        </w:rPr>
        <w:t xml:space="preserve">. </w:t>
      </w:r>
      <w:r>
        <w:rPr>
          <w:rFonts w:ascii="Arial" w:hAnsi="Arial" w:cs="Arial"/>
        </w:rPr>
        <w:t>If</w:t>
      </w:r>
      <w:r w:rsidRPr="00F65612">
        <w:rPr>
          <w:rFonts w:ascii="Arial" w:hAnsi="Arial" w:cs="Arial"/>
        </w:rPr>
        <w:t xml:space="preserve"> recruitment is aligned with learning and development, it would guarantee that new staff are selected not only for their qualifications but also for their alignment with the practice’s values.</w:t>
      </w:r>
      <w:r>
        <w:rPr>
          <w:rFonts w:ascii="Arial" w:hAnsi="Arial" w:cs="Arial"/>
        </w:rPr>
        <w:t xml:space="preserve"> </w:t>
      </w:r>
      <w:r w:rsidRPr="00F65612">
        <w:rPr>
          <w:rFonts w:ascii="Arial" w:hAnsi="Arial" w:cs="Arial"/>
        </w:rPr>
        <w:t>This could be followed by a structured induction programme that builds both clinical skills and patient service standards. Similarly, integrating performance management with employee engagement strategies could help the practice provide meaningful feedback, recognise contributions, and support ongoing development. Coordinating workforce planning with well-being initiatives could also help prevent staff burnout and improve retention.</w:t>
      </w:r>
    </w:p>
    <w:p w14:paraId="2C948B5D" w14:textId="77777777" w:rsidR="00D813F1" w:rsidRPr="00F65612" w:rsidRDefault="00D813F1" w:rsidP="00D813F1">
      <w:pPr>
        <w:ind w:left="363"/>
        <w:jc w:val="both"/>
        <w:rPr>
          <w:rFonts w:ascii="Arial" w:hAnsi="Arial" w:cs="Arial"/>
        </w:rPr>
      </w:pPr>
      <w:r w:rsidRPr="00F65612">
        <w:rPr>
          <w:rFonts w:ascii="Arial" w:hAnsi="Arial" w:cs="Arial"/>
        </w:rPr>
        <w:t>By ensuring all people practices support each other, the dental practice can create a more efficient, consistent, and positive working environment.</w:t>
      </w:r>
    </w:p>
    <w:p w14:paraId="441FF9C8" w14:textId="77777777" w:rsidR="00D813F1" w:rsidRPr="005A460D" w:rsidRDefault="00D813F1" w:rsidP="00296C90">
      <w:pPr>
        <w:ind w:left="363"/>
        <w:jc w:val="both"/>
        <w:rPr>
          <w:rFonts w:ascii="Arial" w:hAnsi="Arial" w:cs="Arial"/>
        </w:rPr>
      </w:pPr>
    </w:p>
    <w:p w14:paraId="65130058" w14:textId="77777777" w:rsidR="00296C90" w:rsidRDefault="00296C90" w:rsidP="00296C90">
      <w:pPr>
        <w:jc w:val="both"/>
        <w:rPr>
          <w:rFonts w:ascii="Arial" w:eastAsia="Arial" w:hAnsi="Arial" w:cs="Arial"/>
        </w:rPr>
      </w:pPr>
    </w:p>
    <w:p w14:paraId="2C9F45FE" w14:textId="77777777" w:rsidR="004C02A8" w:rsidRPr="002F082B" w:rsidRDefault="004C02A8" w:rsidP="00B239A1">
      <w:pPr>
        <w:jc w:val="both"/>
        <w:rPr>
          <w:rFonts w:ascii="Arial" w:eastAsia="Arial" w:hAnsi="Arial" w:cs="Arial"/>
        </w:rPr>
      </w:pPr>
    </w:p>
    <w:p w14:paraId="5FC8D096" w14:textId="77777777" w:rsidR="002F082B" w:rsidRPr="000C666D" w:rsidRDefault="002F082B" w:rsidP="00B239A1">
      <w:pPr>
        <w:spacing w:after="0" w:line="259" w:lineRule="auto"/>
        <w:contextualSpacing/>
        <w:jc w:val="both"/>
        <w:rPr>
          <w:rFonts w:ascii="Trebuchet MS" w:eastAsia="Arial" w:hAnsi="Trebuchet MS" w:cs="Times New Roman"/>
        </w:rPr>
      </w:pPr>
    </w:p>
    <w:p w14:paraId="2AF4C2B7" w14:textId="77777777" w:rsidR="002F082B" w:rsidRPr="002F082B" w:rsidRDefault="002F082B" w:rsidP="00B239A1">
      <w:pPr>
        <w:spacing w:after="0" w:line="259" w:lineRule="auto"/>
        <w:contextualSpacing/>
        <w:jc w:val="both"/>
        <w:rPr>
          <w:rFonts w:ascii="Arial" w:eastAsia="Arial" w:hAnsi="Arial" w:cs="Arial"/>
        </w:rPr>
      </w:pPr>
    </w:p>
    <w:p w14:paraId="380F2BCE" w14:textId="77777777" w:rsidR="002F082B" w:rsidRPr="002F082B" w:rsidRDefault="002F082B" w:rsidP="00B239A1">
      <w:pPr>
        <w:spacing w:after="0" w:line="259" w:lineRule="auto"/>
        <w:contextualSpacing/>
        <w:jc w:val="both"/>
        <w:rPr>
          <w:rFonts w:ascii="Arial" w:eastAsia="Arial" w:hAnsi="Arial" w:cs="Arial"/>
        </w:rPr>
      </w:pPr>
    </w:p>
    <w:p w14:paraId="3C5E5BA7" w14:textId="77777777" w:rsidR="002F082B" w:rsidRPr="002F082B" w:rsidRDefault="002F082B" w:rsidP="00B239A1">
      <w:pPr>
        <w:spacing w:after="0" w:line="259" w:lineRule="auto"/>
        <w:contextualSpacing/>
        <w:jc w:val="both"/>
        <w:rPr>
          <w:rFonts w:ascii="Arial" w:eastAsia="Arial" w:hAnsi="Arial" w:cs="Arial"/>
        </w:rPr>
      </w:pPr>
    </w:p>
    <w:p w14:paraId="367AD416" w14:textId="2042F597" w:rsidR="00BA064F" w:rsidRDefault="002F082B" w:rsidP="00995BA9">
      <w:pPr>
        <w:spacing w:after="0" w:line="259" w:lineRule="auto"/>
        <w:contextualSpacing/>
        <w:jc w:val="both"/>
        <w:rPr>
          <w:rFonts w:ascii="Arial" w:eastAsia="Arial" w:hAnsi="Arial" w:cs="Arial"/>
        </w:rPr>
      </w:pPr>
      <w:r w:rsidRPr="002F082B">
        <w:rPr>
          <w:rFonts w:ascii="Arial" w:eastAsia="Arial" w:hAnsi="Arial" w:cs="Arial"/>
        </w:rPr>
        <w:t xml:space="preserve">(AC 3.3) </w:t>
      </w:r>
      <w:r w:rsidRPr="002F082B">
        <w:rPr>
          <w:rFonts w:ascii="Arial" w:eastAsia="Arial" w:hAnsi="Arial" w:cs="Arial"/>
        </w:rPr>
        <w:t xml:space="preserve">An organisation is planning to introduce a four-day working week. Discuss the processes the people function could use to consult and engage with managers and employees to understand their needs when moving from a five-day to four-day working week. </w:t>
      </w:r>
    </w:p>
    <w:p w14:paraId="48F93494" w14:textId="77777777" w:rsidR="00995BA9" w:rsidRDefault="00995BA9" w:rsidP="00995BA9">
      <w:pPr>
        <w:spacing w:after="0" w:line="259" w:lineRule="auto"/>
        <w:contextualSpacing/>
        <w:jc w:val="both"/>
        <w:rPr>
          <w:rFonts w:ascii="Arial" w:eastAsia="Arial" w:hAnsi="Arial" w:cs="Arial"/>
        </w:rPr>
      </w:pPr>
    </w:p>
    <w:p w14:paraId="0AA2CC5C" w14:textId="77777777" w:rsidR="00995BA9" w:rsidRPr="003D2D2D" w:rsidRDefault="00995BA9" w:rsidP="00995BA9">
      <w:pPr>
        <w:ind w:left="363"/>
        <w:jc w:val="both"/>
        <w:rPr>
          <w:rFonts w:ascii="Arial" w:hAnsi="Arial" w:cs="Arial"/>
        </w:rPr>
      </w:pPr>
      <w:r w:rsidRPr="003D2D2D">
        <w:rPr>
          <w:rFonts w:ascii="Arial" w:hAnsi="Arial" w:cs="Arial"/>
        </w:rPr>
        <w:t xml:space="preserve">Changing to a four-day working week is a big step for any organisation and can </w:t>
      </w:r>
      <w:r>
        <w:rPr>
          <w:rFonts w:ascii="Arial" w:hAnsi="Arial" w:cs="Arial"/>
        </w:rPr>
        <w:t>a</w:t>
      </w:r>
      <w:r w:rsidRPr="003D2D2D">
        <w:rPr>
          <w:rFonts w:ascii="Arial" w:hAnsi="Arial" w:cs="Arial"/>
        </w:rPr>
        <w:t xml:space="preserve">ffect how people work and how the business runs. </w:t>
      </w:r>
      <w:r>
        <w:rPr>
          <w:rFonts w:ascii="Arial" w:hAnsi="Arial" w:cs="Arial"/>
        </w:rPr>
        <w:t xml:space="preserve">To ensure a more successful, </w:t>
      </w:r>
      <w:r>
        <w:rPr>
          <w:rFonts w:ascii="Arial" w:hAnsi="Arial" w:cs="Arial"/>
        </w:rPr>
        <w:lastRenderedPageBreak/>
        <w:t>smoother transition HR must engage and consult properly with management and employees to recognise their views and any concerns they may have.</w:t>
      </w:r>
    </w:p>
    <w:p w14:paraId="22868E09" w14:textId="77777777" w:rsidR="00995BA9" w:rsidRPr="003D2D2D" w:rsidRDefault="00995BA9" w:rsidP="00995BA9">
      <w:pPr>
        <w:ind w:left="363"/>
        <w:jc w:val="both"/>
        <w:rPr>
          <w:rFonts w:ascii="Arial" w:hAnsi="Arial" w:cs="Arial"/>
        </w:rPr>
      </w:pPr>
      <w:r>
        <w:rPr>
          <w:rFonts w:ascii="Arial" w:hAnsi="Arial" w:cs="Arial"/>
        </w:rPr>
        <w:t>Surveys or questionnaires could be used as o</w:t>
      </w:r>
      <w:r w:rsidRPr="003D2D2D">
        <w:rPr>
          <w:rFonts w:ascii="Arial" w:hAnsi="Arial" w:cs="Arial"/>
        </w:rPr>
        <w:t>ne way to consult with staff. Th</w:t>
      </w:r>
      <w:r>
        <w:rPr>
          <w:rFonts w:ascii="Arial" w:hAnsi="Arial" w:cs="Arial"/>
        </w:rPr>
        <w:t>is would</w:t>
      </w:r>
      <w:r w:rsidRPr="003D2D2D">
        <w:rPr>
          <w:rFonts w:ascii="Arial" w:hAnsi="Arial" w:cs="Arial"/>
        </w:rPr>
        <w:t xml:space="preserve"> give people </w:t>
      </w:r>
      <w:r>
        <w:rPr>
          <w:rFonts w:ascii="Arial" w:hAnsi="Arial" w:cs="Arial"/>
        </w:rPr>
        <w:t>the opportunity</w:t>
      </w:r>
      <w:r w:rsidRPr="003D2D2D">
        <w:rPr>
          <w:rFonts w:ascii="Arial" w:hAnsi="Arial" w:cs="Arial"/>
        </w:rPr>
        <w:t xml:space="preserve"> to share their opinions honestly and </w:t>
      </w:r>
      <w:r>
        <w:rPr>
          <w:rFonts w:ascii="Arial" w:hAnsi="Arial" w:cs="Arial"/>
        </w:rPr>
        <w:t xml:space="preserve">it could also </w:t>
      </w:r>
      <w:r w:rsidRPr="003D2D2D">
        <w:rPr>
          <w:rFonts w:ascii="Arial" w:hAnsi="Arial" w:cs="Arial"/>
        </w:rPr>
        <w:t xml:space="preserve">help HR understand how employees </w:t>
      </w:r>
      <w:r>
        <w:rPr>
          <w:rFonts w:ascii="Arial" w:hAnsi="Arial" w:cs="Arial"/>
        </w:rPr>
        <w:t xml:space="preserve">are </w:t>
      </w:r>
      <w:r w:rsidRPr="003D2D2D">
        <w:rPr>
          <w:rFonts w:ascii="Arial" w:hAnsi="Arial" w:cs="Arial"/>
        </w:rPr>
        <w:t>feel</w:t>
      </w:r>
      <w:r>
        <w:rPr>
          <w:rFonts w:ascii="Arial" w:hAnsi="Arial" w:cs="Arial"/>
        </w:rPr>
        <w:t>ing</w:t>
      </w:r>
      <w:r w:rsidRPr="003D2D2D">
        <w:rPr>
          <w:rFonts w:ascii="Arial" w:hAnsi="Arial" w:cs="Arial"/>
        </w:rPr>
        <w:t xml:space="preserve"> about the change. For example, surveys could highlight if people </w:t>
      </w:r>
      <w:r>
        <w:rPr>
          <w:rFonts w:ascii="Arial" w:hAnsi="Arial" w:cs="Arial"/>
        </w:rPr>
        <w:t>feel positive about the idea or if they are</w:t>
      </w:r>
      <w:r w:rsidRPr="003D2D2D">
        <w:rPr>
          <w:rFonts w:ascii="Arial" w:hAnsi="Arial" w:cs="Arial"/>
        </w:rPr>
        <w:t xml:space="preserve"> worried about</w:t>
      </w:r>
      <w:r>
        <w:rPr>
          <w:rFonts w:ascii="Arial" w:hAnsi="Arial" w:cs="Arial"/>
        </w:rPr>
        <w:t xml:space="preserve"> an increased workload during the 4-day period. Holding</w:t>
      </w:r>
      <w:r w:rsidRPr="003D2D2D">
        <w:rPr>
          <w:rFonts w:ascii="Arial" w:hAnsi="Arial" w:cs="Arial"/>
        </w:rPr>
        <w:t xml:space="preserve"> </w:t>
      </w:r>
      <w:r>
        <w:rPr>
          <w:rFonts w:ascii="Arial" w:hAnsi="Arial" w:cs="Arial"/>
        </w:rPr>
        <w:t>focus groups could also be helpful as small group discussions can allow employees to raise any specific concerns or challenges, they think may arise in more details.</w:t>
      </w:r>
      <w:r w:rsidRPr="003D2D2D">
        <w:rPr>
          <w:rFonts w:ascii="Arial" w:hAnsi="Arial" w:cs="Arial"/>
        </w:rPr>
        <w:t xml:space="preserve"> (Armstrong and Taylor, 2023).</w:t>
      </w:r>
    </w:p>
    <w:p w14:paraId="1F03B3FB" w14:textId="77777777" w:rsidR="00995BA9" w:rsidRPr="003D2D2D" w:rsidRDefault="00995BA9" w:rsidP="00995BA9">
      <w:pPr>
        <w:ind w:left="363"/>
        <w:jc w:val="both"/>
        <w:rPr>
          <w:rFonts w:ascii="Arial" w:hAnsi="Arial" w:cs="Arial"/>
        </w:rPr>
      </w:pPr>
      <w:r w:rsidRPr="003D2D2D">
        <w:rPr>
          <w:rFonts w:ascii="Arial" w:hAnsi="Arial" w:cs="Arial"/>
        </w:rPr>
        <w:t>It</w:t>
      </w:r>
      <w:r>
        <w:rPr>
          <w:rFonts w:ascii="Arial" w:hAnsi="Arial" w:cs="Arial"/>
        </w:rPr>
        <w:t xml:space="preserve"> is</w:t>
      </w:r>
      <w:r w:rsidRPr="003D2D2D">
        <w:rPr>
          <w:rFonts w:ascii="Arial" w:hAnsi="Arial" w:cs="Arial"/>
        </w:rPr>
        <w:t xml:space="preserve"> important </w:t>
      </w:r>
      <w:r>
        <w:rPr>
          <w:rFonts w:ascii="Arial" w:hAnsi="Arial" w:cs="Arial"/>
        </w:rPr>
        <w:t xml:space="preserve">that </w:t>
      </w:r>
      <w:r w:rsidRPr="003D2D2D">
        <w:rPr>
          <w:rFonts w:ascii="Arial" w:hAnsi="Arial" w:cs="Arial"/>
        </w:rPr>
        <w:t>managers</w:t>
      </w:r>
      <w:r>
        <w:rPr>
          <w:rFonts w:ascii="Arial" w:hAnsi="Arial" w:cs="Arial"/>
        </w:rPr>
        <w:t xml:space="preserve"> have early involvement in the process as t</w:t>
      </w:r>
      <w:r w:rsidRPr="003D2D2D">
        <w:rPr>
          <w:rFonts w:ascii="Arial" w:hAnsi="Arial" w:cs="Arial"/>
        </w:rPr>
        <w:t>hey</w:t>
      </w:r>
      <w:r>
        <w:rPr>
          <w:rFonts w:ascii="Arial" w:hAnsi="Arial" w:cs="Arial"/>
        </w:rPr>
        <w:t xml:space="preserve"> will</w:t>
      </w:r>
      <w:r w:rsidRPr="003D2D2D">
        <w:rPr>
          <w:rFonts w:ascii="Arial" w:hAnsi="Arial" w:cs="Arial"/>
        </w:rPr>
        <w:t xml:space="preserve"> likely</w:t>
      </w:r>
      <w:r>
        <w:rPr>
          <w:rFonts w:ascii="Arial" w:hAnsi="Arial" w:cs="Arial"/>
        </w:rPr>
        <w:t xml:space="preserve"> </w:t>
      </w:r>
      <w:r w:rsidRPr="003D2D2D">
        <w:rPr>
          <w:rFonts w:ascii="Arial" w:hAnsi="Arial" w:cs="Arial"/>
        </w:rPr>
        <w:t xml:space="preserve">have insight into how a shorter week could affect their teams, deadlines, and service. </w:t>
      </w:r>
      <w:r>
        <w:rPr>
          <w:rFonts w:ascii="Arial" w:hAnsi="Arial" w:cs="Arial"/>
        </w:rPr>
        <w:t>Individual</w:t>
      </w:r>
      <w:r w:rsidRPr="003D2D2D">
        <w:rPr>
          <w:rFonts w:ascii="Arial" w:hAnsi="Arial" w:cs="Arial"/>
        </w:rPr>
        <w:t xml:space="preserve"> interviews or</w:t>
      </w:r>
      <w:r>
        <w:rPr>
          <w:rFonts w:ascii="Arial" w:hAnsi="Arial" w:cs="Arial"/>
        </w:rPr>
        <w:t xml:space="preserve"> </w:t>
      </w:r>
      <w:r w:rsidRPr="003D2D2D">
        <w:rPr>
          <w:rFonts w:ascii="Arial" w:hAnsi="Arial" w:cs="Arial"/>
        </w:rPr>
        <w:t>team meetings with managers could help highlight practical issues that may not come up in wider staff surveys.</w:t>
      </w:r>
    </w:p>
    <w:p w14:paraId="6C1C6D50" w14:textId="77777777" w:rsidR="00995BA9" w:rsidRPr="003D2D2D" w:rsidRDefault="00995BA9" w:rsidP="00995BA9">
      <w:pPr>
        <w:ind w:left="363"/>
        <w:jc w:val="both"/>
        <w:rPr>
          <w:rFonts w:ascii="Arial" w:hAnsi="Arial" w:cs="Arial"/>
        </w:rPr>
      </w:pPr>
      <w:r>
        <w:rPr>
          <w:rFonts w:ascii="Arial" w:hAnsi="Arial" w:cs="Arial"/>
        </w:rPr>
        <w:t>HR</w:t>
      </w:r>
      <w:r w:rsidRPr="003D2D2D">
        <w:rPr>
          <w:rFonts w:ascii="Arial" w:hAnsi="Arial" w:cs="Arial"/>
        </w:rPr>
        <w:t xml:space="preserve"> should </w:t>
      </w:r>
      <w:r>
        <w:rPr>
          <w:rFonts w:ascii="Arial" w:hAnsi="Arial" w:cs="Arial"/>
        </w:rPr>
        <w:t xml:space="preserve">also </w:t>
      </w:r>
      <w:r w:rsidRPr="003D2D2D">
        <w:rPr>
          <w:rFonts w:ascii="Arial" w:hAnsi="Arial" w:cs="Arial"/>
        </w:rPr>
        <w:t>focus on keeping people engaged</w:t>
      </w:r>
      <w:r>
        <w:rPr>
          <w:rFonts w:ascii="Arial" w:hAnsi="Arial" w:cs="Arial"/>
        </w:rPr>
        <w:t xml:space="preserve"> by keeping communication open and honest</w:t>
      </w:r>
      <w:r w:rsidRPr="003D2D2D">
        <w:rPr>
          <w:rFonts w:ascii="Arial" w:hAnsi="Arial" w:cs="Arial"/>
        </w:rPr>
        <w:t xml:space="preserve"> and mak</w:t>
      </w:r>
      <w:r>
        <w:rPr>
          <w:rFonts w:ascii="Arial" w:hAnsi="Arial" w:cs="Arial"/>
        </w:rPr>
        <w:t>ing</w:t>
      </w:r>
      <w:r w:rsidRPr="003D2D2D">
        <w:rPr>
          <w:rFonts w:ascii="Arial" w:hAnsi="Arial" w:cs="Arial"/>
        </w:rPr>
        <w:t xml:space="preserve"> sure staff feel involved in the process. </w:t>
      </w:r>
      <w:r>
        <w:rPr>
          <w:rFonts w:ascii="Arial" w:hAnsi="Arial" w:cs="Arial"/>
        </w:rPr>
        <w:t xml:space="preserve">To give better understanding as to why the organisation is considering a four-day week management could hold workshops or team briefings. </w:t>
      </w:r>
      <w:r w:rsidRPr="003D2D2D">
        <w:rPr>
          <w:rFonts w:ascii="Arial" w:hAnsi="Arial" w:cs="Arial"/>
        </w:rPr>
        <w:t xml:space="preserve">It’s also a good idea to </w:t>
      </w:r>
      <w:r>
        <w:rPr>
          <w:rFonts w:ascii="Arial" w:hAnsi="Arial" w:cs="Arial"/>
        </w:rPr>
        <w:t xml:space="preserve">trial </w:t>
      </w:r>
      <w:r w:rsidRPr="003D2D2D">
        <w:rPr>
          <w:rFonts w:ascii="Arial" w:hAnsi="Arial" w:cs="Arial"/>
        </w:rPr>
        <w:t>run the new way of working with a few teams first</w:t>
      </w:r>
      <w:r>
        <w:rPr>
          <w:rFonts w:ascii="Arial" w:hAnsi="Arial" w:cs="Arial"/>
        </w:rPr>
        <w:t xml:space="preserve"> through a pilot scheme</w:t>
      </w:r>
      <w:r w:rsidRPr="003D2D2D">
        <w:rPr>
          <w:rFonts w:ascii="Arial" w:hAnsi="Arial" w:cs="Arial"/>
        </w:rPr>
        <w:t>. This allows the organisation to test what works and make improvements before rolling it out</w:t>
      </w:r>
      <w:r>
        <w:rPr>
          <w:rFonts w:ascii="Arial" w:hAnsi="Arial" w:cs="Arial"/>
        </w:rPr>
        <w:t xml:space="preserve"> across the organisation.</w:t>
      </w:r>
      <w:r w:rsidRPr="003D2D2D">
        <w:rPr>
          <w:rFonts w:ascii="Arial" w:hAnsi="Arial" w:cs="Arial"/>
        </w:rPr>
        <w:t xml:space="preserve"> (CIPD, 2023).</w:t>
      </w:r>
    </w:p>
    <w:p w14:paraId="199A7AB2" w14:textId="77777777" w:rsidR="00995BA9" w:rsidRPr="003D2D2D" w:rsidRDefault="00995BA9" w:rsidP="00995BA9">
      <w:pPr>
        <w:ind w:left="363"/>
        <w:jc w:val="both"/>
        <w:rPr>
          <w:rFonts w:ascii="Arial" w:hAnsi="Arial" w:cs="Arial"/>
        </w:rPr>
      </w:pPr>
      <w:r>
        <w:rPr>
          <w:rFonts w:ascii="Arial" w:hAnsi="Arial" w:cs="Arial"/>
        </w:rPr>
        <w:t>It is important to k</w:t>
      </w:r>
      <w:r w:rsidRPr="003D2D2D">
        <w:rPr>
          <w:rFonts w:ascii="Arial" w:hAnsi="Arial" w:cs="Arial"/>
        </w:rPr>
        <w:t xml:space="preserve">eep everyone updated throughout the process. </w:t>
      </w:r>
      <w:r>
        <w:rPr>
          <w:rFonts w:ascii="Arial" w:hAnsi="Arial" w:cs="Arial"/>
        </w:rPr>
        <w:t xml:space="preserve">There will be a reduction in uncertainty, and people may feel more positive about the change if there was regular </w:t>
      </w:r>
      <w:r w:rsidRPr="003D2D2D">
        <w:rPr>
          <w:rFonts w:ascii="Arial" w:hAnsi="Arial" w:cs="Arial"/>
        </w:rPr>
        <w:t>communication</w:t>
      </w:r>
      <w:r>
        <w:rPr>
          <w:rFonts w:ascii="Arial" w:hAnsi="Arial" w:cs="Arial"/>
        </w:rPr>
        <w:t>.</w:t>
      </w:r>
      <w:r w:rsidRPr="003D2D2D">
        <w:rPr>
          <w:rFonts w:ascii="Arial" w:hAnsi="Arial" w:cs="Arial"/>
        </w:rPr>
        <w:t xml:space="preserve"> </w:t>
      </w:r>
      <w:r>
        <w:rPr>
          <w:rFonts w:ascii="Arial" w:hAnsi="Arial" w:cs="Arial"/>
        </w:rPr>
        <w:t>Requesting</w:t>
      </w:r>
      <w:r w:rsidRPr="003D2D2D">
        <w:rPr>
          <w:rFonts w:ascii="Arial" w:hAnsi="Arial" w:cs="Arial"/>
        </w:rPr>
        <w:t xml:space="preserve"> feedback and showing that it’s being listened to can also help build trust and </w:t>
      </w:r>
      <w:r>
        <w:rPr>
          <w:rFonts w:ascii="Arial" w:hAnsi="Arial" w:cs="Arial"/>
        </w:rPr>
        <w:t xml:space="preserve">create a successful </w:t>
      </w:r>
      <w:r w:rsidRPr="003D2D2D">
        <w:rPr>
          <w:rFonts w:ascii="Arial" w:hAnsi="Arial" w:cs="Arial"/>
        </w:rPr>
        <w:t>transition</w:t>
      </w:r>
      <w:r>
        <w:rPr>
          <w:rFonts w:ascii="Arial" w:hAnsi="Arial" w:cs="Arial"/>
        </w:rPr>
        <w:t>.</w:t>
      </w:r>
    </w:p>
    <w:p w14:paraId="5661B00A" w14:textId="77777777" w:rsidR="00995BA9" w:rsidRPr="003D2D2D" w:rsidRDefault="00995BA9" w:rsidP="00995BA9">
      <w:pPr>
        <w:ind w:left="363"/>
        <w:jc w:val="both"/>
        <w:rPr>
          <w:rFonts w:ascii="Arial" w:hAnsi="Arial" w:cs="Arial"/>
        </w:rPr>
      </w:pPr>
      <w:r>
        <w:rPr>
          <w:rFonts w:ascii="Arial" w:hAnsi="Arial" w:cs="Arial"/>
        </w:rPr>
        <w:t>C</w:t>
      </w:r>
      <w:r w:rsidRPr="003D2D2D">
        <w:rPr>
          <w:rFonts w:ascii="Arial" w:hAnsi="Arial" w:cs="Arial"/>
        </w:rPr>
        <w:t>onsultation and engagement are essential when introducing a four-day working week. By listening to employees and managers</w:t>
      </w:r>
      <w:r>
        <w:rPr>
          <w:rFonts w:ascii="Arial" w:hAnsi="Arial" w:cs="Arial"/>
        </w:rPr>
        <w:t>,</w:t>
      </w:r>
      <w:r w:rsidRPr="003D2D2D">
        <w:rPr>
          <w:rFonts w:ascii="Arial" w:hAnsi="Arial" w:cs="Arial"/>
        </w:rPr>
        <w:t xml:space="preserve"> and involving them throughout the process, the </w:t>
      </w:r>
      <w:r>
        <w:rPr>
          <w:rFonts w:ascii="Arial" w:hAnsi="Arial" w:cs="Arial"/>
        </w:rPr>
        <w:t>p</w:t>
      </w:r>
      <w:r w:rsidRPr="003D2D2D">
        <w:rPr>
          <w:rFonts w:ascii="Arial" w:hAnsi="Arial" w:cs="Arial"/>
        </w:rPr>
        <w:t xml:space="preserve">eople </w:t>
      </w:r>
      <w:r>
        <w:rPr>
          <w:rFonts w:ascii="Arial" w:hAnsi="Arial" w:cs="Arial"/>
        </w:rPr>
        <w:t>f</w:t>
      </w:r>
      <w:r w:rsidRPr="003D2D2D">
        <w:rPr>
          <w:rFonts w:ascii="Arial" w:hAnsi="Arial" w:cs="Arial"/>
        </w:rPr>
        <w:t>unction can support a change that works well for both the organisation and its people.</w:t>
      </w:r>
    </w:p>
    <w:p w14:paraId="3CFB2AB9" w14:textId="77777777" w:rsidR="00995BA9" w:rsidRPr="00995BA9" w:rsidRDefault="00995BA9" w:rsidP="00995BA9">
      <w:pPr>
        <w:spacing w:after="0" w:line="259" w:lineRule="auto"/>
        <w:contextualSpacing/>
        <w:jc w:val="both"/>
        <w:rPr>
          <w:rFonts w:ascii="Arial" w:eastAsia="Arial" w:hAnsi="Arial" w:cs="Arial"/>
        </w:rPr>
      </w:pPr>
    </w:p>
    <w:p w14:paraId="0B6E2FDB" w14:textId="77777777" w:rsidR="00F34C81" w:rsidRDefault="00F34C81" w:rsidP="00BA064F">
      <w:pPr>
        <w:rPr>
          <w:rFonts w:ascii="Arial" w:hAnsi="Arial" w:cs="Arial"/>
        </w:rPr>
      </w:pPr>
    </w:p>
    <w:p w14:paraId="22BE9E16" w14:textId="77777777" w:rsidR="00F34C81" w:rsidRDefault="00F34C81" w:rsidP="00BA064F">
      <w:pPr>
        <w:rPr>
          <w:rFonts w:ascii="Arial" w:hAnsi="Arial" w:cs="Arial"/>
        </w:rPr>
      </w:pPr>
    </w:p>
    <w:p w14:paraId="363D8591" w14:textId="77777777" w:rsidR="00F34C81" w:rsidRDefault="00F34C81" w:rsidP="00BA064F">
      <w:pPr>
        <w:rPr>
          <w:rFonts w:ascii="Arial" w:hAnsi="Arial" w:cs="Arial"/>
        </w:rPr>
      </w:pPr>
    </w:p>
    <w:p w14:paraId="521BCDAC" w14:textId="77777777" w:rsidR="00F34C81" w:rsidRDefault="00F34C81" w:rsidP="00BA064F">
      <w:pPr>
        <w:rPr>
          <w:rFonts w:ascii="Arial" w:hAnsi="Arial" w:cs="Arial"/>
        </w:rPr>
      </w:pPr>
    </w:p>
    <w:p w14:paraId="25A3D01A" w14:textId="77777777" w:rsidR="00F34C81" w:rsidRDefault="00F34C81" w:rsidP="00BA064F">
      <w:pPr>
        <w:rPr>
          <w:rFonts w:ascii="Arial" w:hAnsi="Arial" w:cs="Arial"/>
        </w:rPr>
      </w:pPr>
    </w:p>
    <w:p w14:paraId="77FC4EC1" w14:textId="77777777" w:rsidR="00866D2A" w:rsidRDefault="00866D2A" w:rsidP="00BA064F">
      <w:pPr>
        <w:rPr>
          <w:rFonts w:ascii="Arial" w:hAnsi="Arial" w:cs="Arial"/>
        </w:rPr>
      </w:pPr>
    </w:p>
    <w:p w14:paraId="46010EFA" w14:textId="77777777" w:rsidR="004D0A87" w:rsidRDefault="004D0A87" w:rsidP="004D0A87">
      <w:pPr>
        <w:rPr>
          <w:rFonts w:ascii="Arial" w:hAnsi="Arial" w:cs="Arial"/>
        </w:rPr>
      </w:pPr>
    </w:p>
    <w:p w14:paraId="07849D47" w14:textId="35778A4A" w:rsidR="00F34C81" w:rsidRPr="00002D3E" w:rsidRDefault="00F34C81" w:rsidP="004D0A87">
      <w:pPr>
        <w:jc w:val="center"/>
        <w:rPr>
          <w:rFonts w:ascii="Arial" w:hAnsi="Arial" w:cs="Arial"/>
          <w:u w:val="single"/>
        </w:rPr>
      </w:pPr>
      <w:r w:rsidRPr="00002D3E">
        <w:rPr>
          <w:rFonts w:ascii="Arial" w:hAnsi="Arial" w:cs="Arial"/>
          <w:u w:val="single"/>
        </w:rPr>
        <w:lastRenderedPageBreak/>
        <w:t>Reference list</w:t>
      </w:r>
    </w:p>
    <w:p w14:paraId="4C0F1FB4" w14:textId="3AA3B9A2" w:rsidR="00F34C81" w:rsidRDefault="00F34C81" w:rsidP="004D0A87">
      <w:pPr>
        <w:spacing w:after="0" w:line="259" w:lineRule="auto"/>
        <w:ind w:left="360"/>
        <w:contextualSpacing/>
        <w:jc w:val="both"/>
        <w:rPr>
          <w:rFonts w:ascii="Arial" w:eastAsia="Arial" w:hAnsi="Arial" w:cs="Arial"/>
        </w:rPr>
      </w:pPr>
    </w:p>
    <w:p w14:paraId="368E5FF6" w14:textId="77777777" w:rsidR="00915CC5" w:rsidRDefault="00915CC5" w:rsidP="004D0A87">
      <w:pPr>
        <w:spacing w:after="0" w:line="259" w:lineRule="auto"/>
        <w:ind w:left="360"/>
        <w:contextualSpacing/>
        <w:jc w:val="both"/>
        <w:rPr>
          <w:rFonts w:ascii="Arial" w:eastAsia="Arial" w:hAnsi="Arial" w:cs="Arial"/>
        </w:rPr>
      </w:pPr>
    </w:p>
    <w:p w14:paraId="4990DCB9" w14:textId="2A89F456" w:rsidR="00665CE1" w:rsidRDefault="00002D3E" w:rsidP="004D0A87">
      <w:pPr>
        <w:spacing w:after="0" w:line="259" w:lineRule="auto"/>
        <w:ind w:left="360"/>
        <w:contextualSpacing/>
        <w:rPr>
          <w:rFonts w:ascii="Arial" w:eastAsia="Arial" w:hAnsi="Arial" w:cs="Arial"/>
        </w:rPr>
      </w:pPr>
      <w:r w:rsidRPr="00002D3E">
        <w:rPr>
          <w:rFonts w:ascii="Arial" w:eastAsia="Arial" w:hAnsi="Arial" w:cs="Arial"/>
        </w:rPr>
        <w:t xml:space="preserve">Miller, V. (2025) </w:t>
      </w:r>
      <w:r w:rsidRPr="00002D3E">
        <w:rPr>
          <w:rFonts w:ascii="Arial" w:eastAsia="Arial" w:hAnsi="Arial" w:cs="Arial"/>
          <w:i/>
          <w:iCs/>
        </w:rPr>
        <w:t>Organisational structures: Types, divisional, flat, tall, functional</w:t>
      </w:r>
      <w:r w:rsidRPr="00002D3E">
        <w:rPr>
          <w:rFonts w:ascii="Arial" w:eastAsia="Arial" w:hAnsi="Arial" w:cs="Arial"/>
        </w:rPr>
        <w:t xml:space="preserve">. CPD Online College. Available at: </w:t>
      </w:r>
      <w:hyperlink r:id="rId7" w:tgtFrame="_new" w:history="1">
        <w:r w:rsidRPr="00002D3E">
          <w:rPr>
            <w:rStyle w:val="Hyperlink"/>
            <w:rFonts w:ascii="Arial" w:eastAsia="Arial" w:hAnsi="Arial" w:cs="Arial"/>
            <w:color w:val="0070C0"/>
          </w:rPr>
          <w:t>https://cpdonline.co.uk/knowledge-base/business/organisational-structures</w:t>
        </w:r>
      </w:hyperlink>
      <w:r w:rsidRPr="00002D3E">
        <w:rPr>
          <w:rFonts w:ascii="Arial" w:eastAsia="Arial" w:hAnsi="Arial" w:cs="Arial"/>
        </w:rPr>
        <w:t xml:space="preserve"> (Accessed: 10 June 2025).</w:t>
      </w:r>
    </w:p>
    <w:p w14:paraId="6B1B6B78" w14:textId="77777777" w:rsidR="00915CC5" w:rsidRDefault="00915CC5" w:rsidP="004D0A87">
      <w:pPr>
        <w:spacing w:after="0" w:line="259" w:lineRule="auto"/>
        <w:ind w:left="360"/>
        <w:contextualSpacing/>
        <w:rPr>
          <w:rFonts w:ascii="Arial" w:eastAsia="Arial" w:hAnsi="Arial" w:cs="Arial"/>
        </w:rPr>
      </w:pPr>
    </w:p>
    <w:p w14:paraId="4C7DA301" w14:textId="77777777" w:rsidR="00002D3E" w:rsidRDefault="00002D3E" w:rsidP="004D0A87">
      <w:pPr>
        <w:spacing w:after="0" w:line="259" w:lineRule="auto"/>
        <w:ind w:left="360"/>
        <w:contextualSpacing/>
        <w:rPr>
          <w:rFonts w:ascii="Arial" w:eastAsia="Arial" w:hAnsi="Arial" w:cs="Arial"/>
        </w:rPr>
      </w:pPr>
    </w:p>
    <w:p w14:paraId="773C0CFE" w14:textId="5DFB7555" w:rsidR="00915CC5" w:rsidRDefault="000D1C2E" w:rsidP="004D0A87">
      <w:pPr>
        <w:spacing w:after="0" w:line="259" w:lineRule="auto"/>
        <w:ind w:left="360"/>
        <w:contextualSpacing/>
        <w:rPr>
          <w:rFonts w:ascii="Arial" w:eastAsia="Arial" w:hAnsi="Arial" w:cs="Arial"/>
        </w:rPr>
      </w:pPr>
      <w:r w:rsidRPr="000D1C2E">
        <w:rPr>
          <w:rFonts w:ascii="Arial" w:eastAsia="Arial" w:hAnsi="Arial" w:cs="Arial"/>
        </w:rPr>
        <w:t>NI Business Info (n</w:t>
      </w:r>
      <w:r>
        <w:rPr>
          <w:rFonts w:ascii="Arial" w:eastAsia="Arial" w:hAnsi="Arial" w:cs="Arial"/>
        </w:rPr>
        <w:t>o date</w:t>
      </w:r>
      <w:r w:rsidRPr="000D1C2E">
        <w:rPr>
          <w:rFonts w:ascii="Arial" w:eastAsia="Arial" w:hAnsi="Arial" w:cs="Arial"/>
        </w:rPr>
        <w:t xml:space="preserve">) </w:t>
      </w:r>
      <w:r w:rsidRPr="000D1C2E">
        <w:rPr>
          <w:rFonts w:ascii="Arial" w:eastAsia="Arial" w:hAnsi="Arial" w:cs="Arial"/>
          <w:i/>
          <w:iCs/>
        </w:rPr>
        <w:t>Matrix organisational structure</w:t>
      </w:r>
      <w:r w:rsidRPr="000D1C2E">
        <w:rPr>
          <w:rFonts w:ascii="Arial" w:eastAsia="Arial" w:hAnsi="Arial" w:cs="Arial"/>
        </w:rPr>
        <w:t xml:space="preserve">. Available at: </w:t>
      </w:r>
      <w:hyperlink r:id="rId8" w:tgtFrame="_new" w:history="1">
        <w:r w:rsidRPr="00002D3E">
          <w:rPr>
            <w:rStyle w:val="Hyperlink"/>
            <w:rFonts w:ascii="Arial" w:eastAsia="Arial" w:hAnsi="Arial" w:cs="Arial"/>
            <w:color w:val="0070C0"/>
          </w:rPr>
          <w:t>https://www.nibusinessinfo.co.uk/content/matrix-organisational-structure</w:t>
        </w:r>
      </w:hyperlink>
      <w:r w:rsidRPr="00002D3E">
        <w:rPr>
          <w:rFonts w:ascii="Arial" w:eastAsia="Arial" w:hAnsi="Arial" w:cs="Arial"/>
          <w:color w:val="0070C0"/>
        </w:rPr>
        <w:t xml:space="preserve"> </w:t>
      </w:r>
      <w:r w:rsidRPr="000D1C2E">
        <w:rPr>
          <w:rFonts w:ascii="Arial" w:eastAsia="Arial" w:hAnsi="Arial" w:cs="Arial"/>
        </w:rPr>
        <w:t>(Accessed: 10 June 2025).</w:t>
      </w:r>
    </w:p>
    <w:p w14:paraId="75CE6FEE" w14:textId="77777777" w:rsidR="00915CC5" w:rsidRDefault="00915CC5" w:rsidP="004D0A87">
      <w:pPr>
        <w:spacing w:after="0" w:line="259" w:lineRule="auto"/>
        <w:ind w:left="360"/>
        <w:contextualSpacing/>
        <w:rPr>
          <w:rFonts w:ascii="Arial" w:eastAsia="Arial" w:hAnsi="Arial" w:cs="Arial"/>
          <w:i/>
          <w:iCs/>
        </w:rPr>
      </w:pPr>
    </w:p>
    <w:p w14:paraId="1C827551" w14:textId="77777777" w:rsidR="000D1C2E" w:rsidRDefault="000D1C2E" w:rsidP="004D0A87">
      <w:pPr>
        <w:spacing w:after="0" w:line="259" w:lineRule="auto"/>
        <w:ind w:left="360"/>
        <w:contextualSpacing/>
        <w:rPr>
          <w:rFonts w:ascii="Arial" w:eastAsia="Arial" w:hAnsi="Arial" w:cs="Arial"/>
          <w:i/>
          <w:iCs/>
        </w:rPr>
      </w:pPr>
    </w:p>
    <w:p w14:paraId="742FA506" w14:textId="77777777" w:rsidR="00915CC5" w:rsidRDefault="00915CC5" w:rsidP="004D0A87">
      <w:pPr>
        <w:ind w:left="360"/>
        <w:rPr>
          <w:rFonts w:ascii="Arial" w:eastAsia="Arial" w:hAnsi="Arial" w:cs="Arial"/>
          <w:i/>
          <w:iCs/>
        </w:rPr>
      </w:pPr>
      <w:r w:rsidRPr="00915CC5">
        <w:rPr>
          <w:rFonts w:ascii="Arial" w:hAnsi="Arial" w:cs="Arial"/>
        </w:rPr>
        <w:t xml:space="preserve">NHS Wales (no date) </w:t>
      </w:r>
      <w:r w:rsidRPr="00915CC5">
        <w:rPr>
          <w:rFonts w:ascii="Arial" w:hAnsi="Arial" w:cs="Arial"/>
          <w:i/>
          <w:iCs/>
        </w:rPr>
        <w:t>Person centred care (primary)</w:t>
      </w:r>
      <w:r w:rsidRPr="00915CC5">
        <w:rPr>
          <w:rFonts w:ascii="Arial" w:hAnsi="Arial" w:cs="Arial"/>
        </w:rPr>
        <w:t xml:space="preserve">. NHS Wales Performance and Improvement. Available at: </w:t>
      </w:r>
      <w:hyperlink r:id="rId9" w:tgtFrame="_new" w:history="1">
        <w:r w:rsidRPr="00002D3E">
          <w:rPr>
            <w:rFonts w:ascii="Arial" w:hAnsi="Arial" w:cs="Arial"/>
            <w:color w:val="0070C0"/>
            <w:u w:val="single"/>
          </w:rPr>
          <w:t>https://performanceandimprovement.nhs.wales/functions/networks-and-planning/cancer/clinical-hub/macmillan-primary-care-cancer-framework/person-centred-care-primary/</w:t>
        </w:r>
      </w:hyperlink>
      <w:r w:rsidRPr="00002D3E">
        <w:rPr>
          <w:rFonts w:ascii="Arial" w:hAnsi="Arial" w:cs="Arial"/>
          <w:color w:val="0070C0"/>
        </w:rPr>
        <w:t xml:space="preserve"> </w:t>
      </w:r>
      <w:r w:rsidRPr="00915CC5">
        <w:rPr>
          <w:rFonts w:ascii="Arial" w:hAnsi="Arial" w:cs="Arial"/>
        </w:rPr>
        <w:t>(Accessed: 11 June 2025).</w:t>
      </w:r>
    </w:p>
    <w:p w14:paraId="60AA7744" w14:textId="77777777" w:rsidR="00915CC5" w:rsidRDefault="00915CC5" w:rsidP="004D0A87">
      <w:pPr>
        <w:ind w:left="360"/>
        <w:rPr>
          <w:rFonts w:ascii="Arial" w:eastAsia="Arial" w:hAnsi="Arial" w:cs="Arial"/>
          <w:i/>
          <w:iCs/>
        </w:rPr>
      </w:pPr>
    </w:p>
    <w:p w14:paraId="1FD4343D" w14:textId="20EDDFAB" w:rsidR="00504BB3" w:rsidRPr="00915CC5" w:rsidRDefault="00915CC5" w:rsidP="004D0A87">
      <w:pPr>
        <w:ind w:left="360"/>
        <w:rPr>
          <w:rFonts w:ascii="Arial" w:eastAsia="Arial" w:hAnsi="Arial" w:cs="Arial"/>
          <w:i/>
          <w:iCs/>
        </w:rPr>
      </w:pPr>
      <w:r w:rsidRPr="00915CC5">
        <w:rPr>
          <w:rFonts w:ascii="Arial" w:hAnsi="Arial" w:cs="Arial"/>
        </w:rPr>
        <w:t xml:space="preserve">Bank of England (2025) </w:t>
      </w:r>
      <w:r w:rsidRPr="00915CC5">
        <w:rPr>
          <w:rFonts w:ascii="Arial" w:hAnsi="Arial" w:cs="Arial"/>
          <w:i/>
          <w:iCs/>
        </w:rPr>
        <w:t>Monetary policy report – May 2025</w:t>
      </w:r>
      <w:r w:rsidRPr="00915CC5">
        <w:rPr>
          <w:rFonts w:ascii="Arial" w:hAnsi="Arial" w:cs="Arial"/>
        </w:rPr>
        <w:t xml:space="preserve">. Available at: </w:t>
      </w:r>
      <w:hyperlink r:id="rId10" w:tgtFrame="_new" w:history="1">
        <w:r w:rsidRPr="00002D3E">
          <w:rPr>
            <w:rFonts w:ascii="Arial" w:hAnsi="Arial" w:cs="Arial"/>
            <w:color w:val="0070C0"/>
            <w:u w:val="single"/>
          </w:rPr>
          <w:t>https://www.bankofengland.co.uk/monetary-policy-report/2025/may-2025</w:t>
        </w:r>
      </w:hyperlink>
      <w:r w:rsidRPr="00002D3E">
        <w:rPr>
          <w:rFonts w:ascii="Arial" w:hAnsi="Arial" w:cs="Arial"/>
          <w:color w:val="0070C0"/>
        </w:rPr>
        <w:t xml:space="preserve"> </w:t>
      </w:r>
      <w:r w:rsidRPr="00915CC5">
        <w:rPr>
          <w:rFonts w:ascii="Arial" w:hAnsi="Arial" w:cs="Arial"/>
        </w:rPr>
        <w:t>(Accessed: 12 June 2025).</w:t>
      </w:r>
    </w:p>
    <w:p w14:paraId="31BDE378" w14:textId="77777777" w:rsidR="00915CC5" w:rsidRDefault="00915CC5" w:rsidP="004D0A87">
      <w:pPr>
        <w:ind w:left="360"/>
        <w:rPr>
          <w:rFonts w:ascii="Arial" w:eastAsia="Arial" w:hAnsi="Arial" w:cs="Arial"/>
        </w:rPr>
      </w:pPr>
    </w:p>
    <w:p w14:paraId="6E91F9B4" w14:textId="231F8537" w:rsidR="006E619F" w:rsidRDefault="000D1C2E" w:rsidP="004D0A87">
      <w:pPr>
        <w:ind w:left="360"/>
        <w:rPr>
          <w:rFonts w:ascii="Arial" w:eastAsia="Arial" w:hAnsi="Arial" w:cs="Arial"/>
        </w:rPr>
      </w:pPr>
      <w:r w:rsidRPr="000D1C2E">
        <w:rPr>
          <w:rFonts w:ascii="Arial" w:eastAsia="Arial" w:hAnsi="Arial" w:cs="Arial"/>
        </w:rPr>
        <w:t>Kellner, A., Townsend, K. and Cafferkey, K. (n</w:t>
      </w:r>
      <w:r>
        <w:rPr>
          <w:rFonts w:ascii="Arial" w:eastAsia="Arial" w:hAnsi="Arial" w:cs="Arial"/>
        </w:rPr>
        <w:t xml:space="preserve">o </w:t>
      </w:r>
      <w:r w:rsidRPr="000D1C2E">
        <w:rPr>
          <w:rFonts w:ascii="Arial" w:eastAsia="Arial" w:hAnsi="Arial" w:cs="Arial"/>
        </w:rPr>
        <w:t>d</w:t>
      </w:r>
      <w:r>
        <w:rPr>
          <w:rFonts w:ascii="Arial" w:eastAsia="Arial" w:hAnsi="Arial" w:cs="Arial"/>
        </w:rPr>
        <w:t>ate</w:t>
      </w:r>
      <w:r w:rsidRPr="000D1C2E">
        <w:rPr>
          <w:rFonts w:ascii="Arial" w:eastAsia="Arial" w:hAnsi="Arial" w:cs="Arial"/>
        </w:rPr>
        <w:t xml:space="preserve">) </w:t>
      </w:r>
      <w:r w:rsidRPr="000D1C2E">
        <w:rPr>
          <w:rFonts w:ascii="Arial" w:eastAsia="Arial" w:hAnsi="Arial" w:cs="Arial"/>
          <w:i/>
          <w:iCs/>
        </w:rPr>
        <w:t>Ability, motivation and opportunity theory: A formula for EM</w:t>
      </w:r>
      <w:r w:rsidRPr="000D1C2E">
        <w:rPr>
          <w:rFonts w:ascii="Arial" w:eastAsia="Arial" w:hAnsi="Arial" w:cs="Arial"/>
        </w:rPr>
        <w:t xml:space="preserve">. Available at: </w:t>
      </w:r>
      <w:hyperlink r:id="rId11" w:tgtFrame="_new" w:history="1">
        <w:r w:rsidRPr="00002D3E">
          <w:rPr>
            <w:rStyle w:val="Hyperlink"/>
            <w:rFonts w:ascii="Arial" w:eastAsia="Arial" w:hAnsi="Arial" w:cs="Arial"/>
            <w:color w:val="0070C0"/>
          </w:rPr>
          <w:t>https://ideas.repec.org/h/elg/eechap/17759_21.html</w:t>
        </w:r>
      </w:hyperlink>
      <w:r w:rsidRPr="00002D3E">
        <w:rPr>
          <w:rFonts w:ascii="Arial" w:eastAsia="Arial" w:hAnsi="Arial" w:cs="Arial"/>
          <w:color w:val="0070C0"/>
        </w:rPr>
        <w:t xml:space="preserve"> </w:t>
      </w:r>
      <w:r w:rsidRPr="00002D3E">
        <w:rPr>
          <w:rFonts w:ascii="Arial" w:eastAsia="Arial" w:hAnsi="Arial" w:cs="Arial"/>
        </w:rPr>
        <w:t>(A</w:t>
      </w:r>
      <w:r w:rsidRPr="000D1C2E">
        <w:rPr>
          <w:rFonts w:ascii="Arial" w:eastAsia="Arial" w:hAnsi="Arial" w:cs="Arial"/>
        </w:rPr>
        <w:t>ccessed: 14 June 2025).</w:t>
      </w:r>
    </w:p>
    <w:p w14:paraId="734AABAA" w14:textId="77777777" w:rsidR="000D1C2E" w:rsidRDefault="000D1C2E" w:rsidP="004D0A87">
      <w:pPr>
        <w:ind w:left="360"/>
        <w:rPr>
          <w:rFonts w:ascii="Arial" w:eastAsia="Arial" w:hAnsi="Arial" w:cs="Arial"/>
        </w:rPr>
      </w:pPr>
    </w:p>
    <w:p w14:paraId="01BABF9B" w14:textId="4B1608B4" w:rsidR="00DB521B" w:rsidRDefault="00002D3E" w:rsidP="004D0A87">
      <w:pPr>
        <w:ind w:left="360"/>
        <w:rPr>
          <w:rFonts w:ascii="Arial" w:eastAsia="Arial" w:hAnsi="Arial" w:cs="Arial"/>
        </w:rPr>
      </w:pPr>
      <w:r w:rsidRPr="00002D3E">
        <w:rPr>
          <w:rFonts w:ascii="Arial" w:eastAsia="Arial" w:hAnsi="Arial" w:cs="Arial"/>
        </w:rPr>
        <w:t xml:space="preserve">Older People’s Commissioner for Wales (2024) </w:t>
      </w:r>
      <w:r w:rsidRPr="00002D3E">
        <w:rPr>
          <w:rFonts w:ascii="Arial" w:eastAsia="Arial" w:hAnsi="Arial" w:cs="Arial"/>
          <w:i/>
          <w:iCs/>
        </w:rPr>
        <w:t xml:space="preserve">Understanding </w:t>
      </w:r>
      <w:proofErr w:type="spellStart"/>
      <w:r w:rsidRPr="00002D3E">
        <w:rPr>
          <w:rFonts w:ascii="Arial" w:eastAsia="Arial" w:hAnsi="Arial" w:cs="Arial"/>
          <w:i/>
          <w:iCs/>
        </w:rPr>
        <w:t>Wales’</w:t>
      </w:r>
      <w:proofErr w:type="spellEnd"/>
      <w:r w:rsidRPr="00002D3E">
        <w:rPr>
          <w:rFonts w:ascii="Arial" w:eastAsia="Arial" w:hAnsi="Arial" w:cs="Arial"/>
          <w:i/>
          <w:iCs/>
        </w:rPr>
        <w:t xml:space="preserve"> ageing population: Key statistics</w:t>
      </w:r>
      <w:r w:rsidRPr="00002D3E">
        <w:rPr>
          <w:rFonts w:ascii="Arial" w:eastAsia="Arial" w:hAnsi="Arial" w:cs="Arial"/>
        </w:rPr>
        <w:t xml:space="preserve">. Available at: </w:t>
      </w:r>
      <w:hyperlink r:id="rId12" w:tgtFrame="_new" w:history="1">
        <w:r w:rsidRPr="00002D3E">
          <w:rPr>
            <w:rStyle w:val="Hyperlink"/>
            <w:rFonts w:ascii="Arial" w:eastAsia="Arial" w:hAnsi="Arial" w:cs="Arial"/>
            <w:color w:val="0070C0"/>
          </w:rPr>
          <w:t>https://olderpeople.wales/wp-content/uploads/2024/09/Understanding-Wales-ageing-population-September-24.pdf</w:t>
        </w:r>
      </w:hyperlink>
      <w:r w:rsidRPr="00002D3E">
        <w:rPr>
          <w:rFonts w:ascii="Arial" w:eastAsia="Arial" w:hAnsi="Arial" w:cs="Arial"/>
        </w:rPr>
        <w:t xml:space="preserve"> (Accessed: 14 June 2025).</w:t>
      </w:r>
    </w:p>
    <w:p w14:paraId="774F42CD" w14:textId="77777777" w:rsidR="00002D3E" w:rsidRPr="00002D3E" w:rsidRDefault="00002D3E" w:rsidP="004D0A87">
      <w:pPr>
        <w:ind w:left="360"/>
        <w:rPr>
          <w:rFonts w:ascii="Arial" w:eastAsia="Arial" w:hAnsi="Arial" w:cs="Arial"/>
        </w:rPr>
      </w:pPr>
    </w:p>
    <w:p w14:paraId="6633B0CB" w14:textId="47E35561" w:rsidR="00DB521B" w:rsidRDefault="00002D3E" w:rsidP="004D0A87">
      <w:pPr>
        <w:ind w:left="360"/>
        <w:rPr>
          <w:rFonts w:ascii="Arial" w:eastAsia="Arial" w:hAnsi="Arial" w:cs="Arial"/>
        </w:rPr>
      </w:pPr>
      <w:r w:rsidRPr="00002D3E">
        <w:rPr>
          <w:rFonts w:ascii="Arial" w:eastAsia="Arial" w:hAnsi="Arial" w:cs="Arial"/>
        </w:rPr>
        <w:t xml:space="preserve">Ulrich, D. (1997) </w:t>
      </w:r>
      <w:r w:rsidRPr="00002D3E">
        <w:rPr>
          <w:rFonts w:ascii="Arial" w:eastAsia="Arial" w:hAnsi="Arial" w:cs="Arial"/>
          <w:i/>
          <w:iCs/>
        </w:rPr>
        <w:t>Human resource champions: The next agenda for adding value and delivering results</w:t>
      </w:r>
      <w:r w:rsidRPr="00002D3E">
        <w:rPr>
          <w:rFonts w:ascii="Arial" w:eastAsia="Arial" w:hAnsi="Arial" w:cs="Arial"/>
        </w:rPr>
        <w:t>. Boston: Harvard Business School Press.</w:t>
      </w:r>
    </w:p>
    <w:p w14:paraId="6492BC82" w14:textId="77777777" w:rsidR="00002D3E" w:rsidRDefault="00002D3E" w:rsidP="004D0A87">
      <w:pPr>
        <w:ind w:left="360"/>
        <w:rPr>
          <w:rFonts w:ascii="Arial" w:eastAsia="Arial" w:hAnsi="Arial" w:cs="Arial"/>
        </w:rPr>
      </w:pPr>
    </w:p>
    <w:p w14:paraId="26E87C01" w14:textId="00415A59" w:rsidR="00DB521B" w:rsidRPr="00DB521B" w:rsidRDefault="00DB521B" w:rsidP="004D0A87">
      <w:pPr>
        <w:ind w:left="360"/>
        <w:rPr>
          <w:rFonts w:ascii="Arial" w:eastAsia="Arial" w:hAnsi="Arial" w:cs="Arial"/>
        </w:rPr>
      </w:pPr>
      <w:r w:rsidRPr="004D4DB1">
        <w:rPr>
          <w:rFonts w:ascii="Arial" w:hAnsi="Arial" w:cs="Arial"/>
        </w:rPr>
        <w:t xml:space="preserve">McKinsey &amp; Company (2023) </w:t>
      </w:r>
      <w:r w:rsidRPr="004D4DB1">
        <w:rPr>
          <w:rFonts w:ascii="Arial" w:hAnsi="Arial" w:cs="Arial"/>
          <w:i/>
          <w:iCs/>
        </w:rPr>
        <w:t>The state of AI in 2023: Generative AI’s breakout year</w:t>
      </w:r>
      <w:r w:rsidRPr="004D4DB1">
        <w:rPr>
          <w:rFonts w:ascii="Arial" w:hAnsi="Arial" w:cs="Arial"/>
        </w:rPr>
        <w:t>. Available at: https://www.mckinsey.com/capabilities/quantumblack/our-insights/the-state-of-ai-in-2023-generative-ais-breakout-year (Accessed: 14 June 2025).</w:t>
      </w:r>
    </w:p>
    <w:p w14:paraId="13AE75C3" w14:textId="77777777" w:rsidR="00DB521B" w:rsidRPr="00BF30E0" w:rsidRDefault="00DB521B" w:rsidP="004D0A87">
      <w:pPr>
        <w:ind w:left="360"/>
        <w:rPr>
          <w:rFonts w:ascii="Arial" w:eastAsia="Arial" w:hAnsi="Arial" w:cs="Arial"/>
        </w:rPr>
      </w:pPr>
    </w:p>
    <w:p w14:paraId="61DFD045" w14:textId="4F7F42CC" w:rsidR="00BF30E0" w:rsidRDefault="008E0795" w:rsidP="004D0A87">
      <w:pPr>
        <w:ind w:left="360"/>
        <w:rPr>
          <w:rFonts w:ascii="Arial" w:eastAsia="Arial" w:hAnsi="Arial" w:cs="Arial"/>
        </w:rPr>
      </w:pPr>
      <w:r w:rsidRPr="008E0795">
        <w:rPr>
          <w:rFonts w:ascii="Arial" w:eastAsia="Arial" w:hAnsi="Arial" w:cs="Arial"/>
        </w:rPr>
        <w:t xml:space="preserve">Handy, C. (1993) </w:t>
      </w:r>
      <w:r w:rsidRPr="008E0795">
        <w:rPr>
          <w:rFonts w:ascii="Arial" w:eastAsia="Arial" w:hAnsi="Arial" w:cs="Arial"/>
          <w:i/>
          <w:iCs/>
        </w:rPr>
        <w:t>Understanding Organisations</w:t>
      </w:r>
      <w:r w:rsidRPr="008E0795">
        <w:rPr>
          <w:rFonts w:ascii="Arial" w:eastAsia="Arial" w:hAnsi="Arial" w:cs="Arial"/>
        </w:rPr>
        <w:t>. 4th ed</w:t>
      </w:r>
      <w:r w:rsidR="00002D3E">
        <w:rPr>
          <w:rFonts w:ascii="Arial" w:eastAsia="Arial" w:hAnsi="Arial" w:cs="Arial"/>
        </w:rPr>
        <w:t>ition</w:t>
      </w:r>
      <w:r w:rsidRPr="008E0795">
        <w:rPr>
          <w:rFonts w:ascii="Arial" w:eastAsia="Arial" w:hAnsi="Arial" w:cs="Arial"/>
        </w:rPr>
        <w:t>. London: Penguin.</w:t>
      </w:r>
    </w:p>
    <w:p w14:paraId="1DDA8BD8" w14:textId="77777777" w:rsidR="00581BB0" w:rsidRDefault="00581BB0" w:rsidP="004D0A87">
      <w:pPr>
        <w:ind w:left="360"/>
        <w:rPr>
          <w:rFonts w:ascii="Arial" w:eastAsia="Arial" w:hAnsi="Arial" w:cs="Arial"/>
        </w:rPr>
      </w:pPr>
    </w:p>
    <w:p w14:paraId="610DB853" w14:textId="01FB3986" w:rsidR="008F3DD9" w:rsidRDefault="0038093A" w:rsidP="004D0A87">
      <w:pPr>
        <w:ind w:left="360"/>
        <w:rPr>
          <w:rFonts w:ascii="Arial" w:eastAsia="Arial" w:hAnsi="Arial" w:cs="Arial"/>
        </w:rPr>
      </w:pPr>
      <w:r w:rsidRPr="0038093A">
        <w:rPr>
          <w:rFonts w:ascii="Arial" w:eastAsia="Arial" w:hAnsi="Arial" w:cs="Arial"/>
        </w:rPr>
        <w:t xml:space="preserve">CIPD (no date) </w:t>
      </w:r>
      <w:r w:rsidRPr="0038093A">
        <w:rPr>
          <w:rFonts w:ascii="Arial" w:eastAsia="Arial" w:hAnsi="Arial" w:cs="Arial"/>
          <w:i/>
          <w:iCs/>
        </w:rPr>
        <w:t>Learning theories factsheet</w:t>
      </w:r>
      <w:r w:rsidRPr="0038093A">
        <w:rPr>
          <w:rFonts w:ascii="Arial" w:eastAsia="Arial" w:hAnsi="Arial" w:cs="Arial"/>
        </w:rPr>
        <w:t xml:space="preserve">. Available at: </w:t>
      </w:r>
      <w:hyperlink r:id="rId13" w:tgtFrame="_new" w:history="1">
        <w:r w:rsidRPr="00002D3E">
          <w:rPr>
            <w:rStyle w:val="Hyperlink"/>
            <w:rFonts w:ascii="Arial" w:eastAsia="Arial" w:hAnsi="Arial" w:cs="Arial"/>
            <w:color w:val="0070C0"/>
          </w:rPr>
          <w:t>https://www.cipd.org/en/knowledge/factsheets/learning-theories/</w:t>
        </w:r>
      </w:hyperlink>
      <w:r w:rsidRPr="00002D3E">
        <w:rPr>
          <w:rFonts w:ascii="Arial" w:eastAsia="Arial" w:hAnsi="Arial" w:cs="Arial"/>
          <w:color w:val="4C94D8" w:themeColor="text2" w:themeTint="80"/>
        </w:rPr>
        <w:t xml:space="preserve"> </w:t>
      </w:r>
      <w:r w:rsidRPr="0038093A">
        <w:rPr>
          <w:rFonts w:ascii="Arial" w:eastAsia="Arial" w:hAnsi="Arial" w:cs="Arial"/>
        </w:rPr>
        <w:t>(Accessed: 14 June 2025).</w:t>
      </w:r>
    </w:p>
    <w:p w14:paraId="547D3D5E" w14:textId="77777777" w:rsidR="008F3DD9" w:rsidRDefault="008F3DD9" w:rsidP="004D0A87">
      <w:pPr>
        <w:ind w:left="360"/>
        <w:rPr>
          <w:rFonts w:ascii="Arial" w:eastAsia="Arial" w:hAnsi="Arial" w:cs="Arial"/>
        </w:rPr>
      </w:pPr>
    </w:p>
    <w:p w14:paraId="44C1DD57" w14:textId="4187079F" w:rsidR="008F3DD9" w:rsidRDefault="008F3DD9" w:rsidP="004D0A87">
      <w:pPr>
        <w:ind w:left="360"/>
        <w:rPr>
          <w:rFonts w:ascii="Arial" w:eastAsia="Arial" w:hAnsi="Arial" w:cs="Arial"/>
        </w:rPr>
      </w:pPr>
      <w:r w:rsidRPr="008F3DD9">
        <w:rPr>
          <w:rFonts w:ascii="Arial" w:eastAsia="Arial" w:hAnsi="Arial" w:cs="Arial"/>
        </w:rPr>
        <w:t xml:space="preserve">Forbes (2018) ‘How to Create a Positive Workplace Culture’, </w:t>
      </w:r>
      <w:r w:rsidRPr="008F3DD9">
        <w:rPr>
          <w:rFonts w:ascii="Arial" w:eastAsia="Arial" w:hAnsi="Arial" w:cs="Arial"/>
          <w:i/>
          <w:iCs/>
        </w:rPr>
        <w:t>Forbes</w:t>
      </w:r>
      <w:r w:rsidRPr="008F3DD9">
        <w:rPr>
          <w:rFonts w:ascii="Arial" w:eastAsia="Arial" w:hAnsi="Arial" w:cs="Arial"/>
        </w:rPr>
        <w:t>, 29 August. Available at:</w:t>
      </w:r>
      <w:r w:rsidRPr="00002D3E">
        <w:rPr>
          <w:rFonts w:ascii="Arial" w:eastAsia="Arial" w:hAnsi="Arial" w:cs="Arial"/>
          <w:color w:val="0070C0"/>
        </w:rPr>
        <w:t xml:space="preserve"> </w:t>
      </w:r>
      <w:hyperlink r:id="rId14" w:tgtFrame="_new" w:history="1">
        <w:r w:rsidRPr="00002D3E">
          <w:rPr>
            <w:rStyle w:val="Hyperlink"/>
            <w:rFonts w:ascii="Arial" w:eastAsia="Arial" w:hAnsi="Arial" w:cs="Arial"/>
            <w:color w:val="0070C0"/>
          </w:rPr>
          <w:t>https://www.forbes.com/sites/pragyaagarwaleurope/2018/08/29/how-to-create-a-positive-work-place-culture/?sh=fd56aa942727</w:t>
        </w:r>
      </w:hyperlink>
      <w:r w:rsidRPr="008F3DD9">
        <w:rPr>
          <w:rFonts w:ascii="Arial" w:eastAsia="Arial" w:hAnsi="Arial" w:cs="Arial"/>
        </w:rPr>
        <w:t xml:space="preserve"> (Accessed: 15 June 2025).</w:t>
      </w:r>
    </w:p>
    <w:p w14:paraId="10A563D9" w14:textId="77777777" w:rsidR="00493D07" w:rsidRDefault="00493D07" w:rsidP="004D0A87">
      <w:pPr>
        <w:ind w:left="360"/>
        <w:rPr>
          <w:rFonts w:ascii="Arial" w:eastAsia="Arial" w:hAnsi="Arial" w:cs="Arial"/>
        </w:rPr>
      </w:pPr>
    </w:p>
    <w:p w14:paraId="449122FF" w14:textId="0EF85A38" w:rsidR="000D1C2E" w:rsidRDefault="00493D07" w:rsidP="004D0A87">
      <w:pPr>
        <w:ind w:left="360"/>
        <w:rPr>
          <w:rFonts w:ascii="Arial" w:eastAsia="Arial" w:hAnsi="Arial" w:cs="Arial"/>
        </w:rPr>
      </w:pPr>
      <w:r w:rsidRPr="00493D07">
        <w:rPr>
          <w:rFonts w:ascii="Arial" w:eastAsia="Arial" w:hAnsi="Arial" w:cs="Arial"/>
        </w:rPr>
        <w:t xml:space="preserve">Maslow, A. H. (1943) ‘A Theory of Human Motivation’, </w:t>
      </w:r>
      <w:r w:rsidRPr="00493D07">
        <w:rPr>
          <w:rFonts w:ascii="Arial" w:eastAsia="Arial" w:hAnsi="Arial" w:cs="Arial"/>
          <w:i/>
          <w:iCs/>
        </w:rPr>
        <w:t>Psychological Review</w:t>
      </w:r>
      <w:r w:rsidRPr="00493D07">
        <w:rPr>
          <w:rFonts w:ascii="Arial" w:eastAsia="Arial" w:hAnsi="Arial" w:cs="Arial"/>
        </w:rPr>
        <w:t>, 50(4), pp. 370–396.</w:t>
      </w:r>
    </w:p>
    <w:p w14:paraId="56D27663" w14:textId="77777777" w:rsidR="000D1C2E" w:rsidRDefault="000D1C2E" w:rsidP="004D0A87">
      <w:pPr>
        <w:ind w:left="360"/>
        <w:rPr>
          <w:rFonts w:ascii="Arial" w:eastAsia="Arial" w:hAnsi="Arial" w:cs="Arial"/>
        </w:rPr>
      </w:pPr>
    </w:p>
    <w:p w14:paraId="726E8D3E" w14:textId="51B846A9" w:rsidR="000D1C2E" w:rsidRDefault="000D1C2E" w:rsidP="004D0A87">
      <w:pPr>
        <w:ind w:left="360"/>
        <w:rPr>
          <w:rFonts w:ascii="Arial" w:eastAsia="Arial" w:hAnsi="Arial" w:cs="Arial"/>
        </w:rPr>
      </w:pPr>
      <w:r w:rsidRPr="00002D3E">
        <w:rPr>
          <w:rFonts w:ascii="Arial" w:eastAsia="Arial" w:hAnsi="Arial" w:cs="Arial"/>
        </w:rPr>
        <w:t xml:space="preserve">Kotter, J.P. (1996) </w:t>
      </w:r>
      <w:r w:rsidRPr="00002D3E">
        <w:rPr>
          <w:rFonts w:ascii="Arial" w:eastAsia="Arial" w:hAnsi="Arial" w:cs="Arial"/>
          <w:i/>
          <w:iCs/>
        </w:rPr>
        <w:t>Leading</w:t>
      </w:r>
      <w:r w:rsidRPr="000D1C2E">
        <w:rPr>
          <w:rFonts w:ascii="Arial" w:eastAsia="Arial" w:hAnsi="Arial" w:cs="Arial"/>
          <w:i/>
          <w:iCs/>
        </w:rPr>
        <w:t xml:space="preserve"> Change</w:t>
      </w:r>
      <w:r w:rsidRPr="000D1C2E">
        <w:rPr>
          <w:rFonts w:ascii="Arial" w:eastAsia="Arial" w:hAnsi="Arial" w:cs="Arial"/>
        </w:rPr>
        <w:t>. Boston: Harvard Business School Press.</w:t>
      </w:r>
    </w:p>
    <w:p w14:paraId="29E3C33B" w14:textId="77777777" w:rsidR="000D1C2E" w:rsidRDefault="000D1C2E" w:rsidP="004D0A87">
      <w:pPr>
        <w:ind w:left="360"/>
        <w:rPr>
          <w:rFonts w:ascii="Arial" w:eastAsia="Arial" w:hAnsi="Arial" w:cs="Arial"/>
        </w:rPr>
      </w:pPr>
    </w:p>
    <w:p w14:paraId="06BB2FC0" w14:textId="2434508F" w:rsidR="00581BB0" w:rsidRDefault="00581BB0" w:rsidP="004D0A87">
      <w:pPr>
        <w:ind w:left="360"/>
        <w:rPr>
          <w:rFonts w:ascii="Arial" w:hAnsi="Arial" w:cs="Arial"/>
        </w:rPr>
      </w:pPr>
      <w:r w:rsidRPr="00E269AB">
        <w:rPr>
          <w:rFonts w:ascii="Arial" w:hAnsi="Arial" w:cs="Arial"/>
        </w:rPr>
        <w:t xml:space="preserve">Taylor, S. and Woodhams, C. (2022). </w:t>
      </w:r>
      <w:r w:rsidRPr="00E269AB">
        <w:rPr>
          <w:rFonts w:ascii="Arial" w:hAnsi="Arial" w:cs="Arial"/>
          <w:i/>
          <w:iCs/>
        </w:rPr>
        <w:t>Studying Human Resource Management</w:t>
      </w:r>
      <w:r w:rsidRPr="00E269AB">
        <w:rPr>
          <w:rFonts w:ascii="Arial" w:hAnsi="Arial" w:cs="Arial"/>
        </w:rPr>
        <w:t>. 3rd ed. London: CIPD/Kogan Page.</w:t>
      </w:r>
    </w:p>
    <w:p w14:paraId="161673D3" w14:textId="77777777" w:rsidR="00581BB0" w:rsidRDefault="00581BB0" w:rsidP="004D0A87">
      <w:pPr>
        <w:ind w:left="360"/>
        <w:rPr>
          <w:rFonts w:ascii="Arial" w:hAnsi="Arial" w:cs="Arial"/>
        </w:rPr>
      </w:pPr>
    </w:p>
    <w:p w14:paraId="45C6F1E7" w14:textId="77777777" w:rsidR="000B1705" w:rsidRDefault="00581BB0" w:rsidP="004D0A87">
      <w:pPr>
        <w:ind w:left="360"/>
        <w:rPr>
          <w:rFonts w:ascii="Arial" w:eastAsia="Arial" w:hAnsi="Arial" w:cs="Arial"/>
        </w:rPr>
      </w:pPr>
      <w:r w:rsidRPr="00581BB0">
        <w:rPr>
          <w:rFonts w:ascii="Arial" w:eastAsia="Arial" w:hAnsi="Arial" w:cs="Arial"/>
        </w:rPr>
        <w:t xml:space="preserve">Mutomorro (2023) </w:t>
      </w:r>
      <w:r w:rsidRPr="00581BB0">
        <w:rPr>
          <w:rFonts w:ascii="Arial" w:eastAsia="Arial" w:hAnsi="Arial" w:cs="Arial"/>
          <w:i/>
          <w:iCs/>
        </w:rPr>
        <w:t>Kotter’s 8</w:t>
      </w:r>
      <w:r w:rsidRPr="00581BB0">
        <w:rPr>
          <w:rFonts w:ascii="Arial" w:eastAsia="Arial" w:hAnsi="Arial" w:cs="Arial"/>
          <w:i/>
          <w:iCs/>
        </w:rPr>
        <w:noBreakHyphen/>
        <w:t>Step Change Model – Easy Walkthrough</w:t>
      </w:r>
      <w:r w:rsidRPr="00581BB0">
        <w:rPr>
          <w:rFonts w:ascii="Arial" w:eastAsia="Arial" w:hAnsi="Arial" w:cs="Arial"/>
        </w:rPr>
        <w:t xml:space="preserve">. Available at: </w:t>
      </w:r>
      <w:hyperlink r:id="rId15" w:tgtFrame="_new" w:history="1">
        <w:r w:rsidRPr="00581BB0">
          <w:rPr>
            <w:rStyle w:val="Hyperlink"/>
            <w:rFonts w:ascii="Arial" w:eastAsia="Arial" w:hAnsi="Arial" w:cs="Arial"/>
            <w:color w:val="0070C0"/>
          </w:rPr>
          <w:t>https://mutomorro.com/tools/kotters-8-step-change-model/</w:t>
        </w:r>
      </w:hyperlink>
      <w:r w:rsidRPr="00581BB0">
        <w:rPr>
          <w:rFonts w:ascii="Arial" w:eastAsia="Arial" w:hAnsi="Arial" w:cs="Arial"/>
        </w:rPr>
        <w:t xml:space="preserve"> (Accessed: 15 June 2025).</w:t>
      </w:r>
    </w:p>
    <w:p w14:paraId="7CA2F5A2" w14:textId="77777777" w:rsidR="000B1705" w:rsidRDefault="000B1705" w:rsidP="004D0A87">
      <w:pPr>
        <w:ind w:left="360"/>
        <w:rPr>
          <w:rFonts w:ascii="Arial" w:eastAsia="Arial" w:hAnsi="Arial" w:cs="Arial"/>
        </w:rPr>
      </w:pPr>
    </w:p>
    <w:p w14:paraId="27237F5B" w14:textId="2D04F04F" w:rsidR="000B1705" w:rsidRDefault="000B1705" w:rsidP="004D0A87">
      <w:pPr>
        <w:ind w:left="360"/>
        <w:rPr>
          <w:rFonts w:ascii="Arial" w:eastAsia="Arial" w:hAnsi="Arial" w:cs="Arial"/>
        </w:rPr>
      </w:pPr>
      <w:r w:rsidRPr="00F631A9">
        <w:rPr>
          <w:rFonts w:ascii="Arial" w:hAnsi="Arial" w:cs="Arial"/>
        </w:rPr>
        <w:t xml:space="preserve">CIPD (2023) </w:t>
      </w:r>
      <w:r w:rsidRPr="00F631A9">
        <w:rPr>
          <w:rFonts w:ascii="Arial" w:hAnsi="Arial" w:cs="Arial"/>
          <w:i/>
          <w:iCs/>
        </w:rPr>
        <w:t>Change management factsheet</w:t>
      </w:r>
      <w:r w:rsidRPr="00F631A9">
        <w:rPr>
          <w:rFonts w:ascii="Arial" w:hAnsi="Arial" w:cs="Arial"/>
        </w:rPr>
        <w:t xml:space="preserve">. London: Chartered Institute of Personnel and Development. Available at: </w:t>
      </w:r>
      <w:hyperlink r:id="rId16" w:anchor="changeimportant" w:tgtFrame="_new" w:history="1">
        <w:r w:rsidRPr="000B1705">
          <w:rPr>
            <w:rStyle w:val="Hyperlink"/>
            <w:rFonts w:ascii="Arial" w:hAnsi="Arial" w:cs="Arial"/>
            <w:color w:val="0070C0"/>
          </w:rPr>
          <w:t>https://www.cipd.org/uk/knowledge/factsheets/change-management-factsheet/#changeimportant</w:t>
        </w:r>
      </w:hyperlink>
      <w:r w:rsidRPr="000B1705">
        <w:rPr>
          <w:rFonts w:ascii="Arial" w:hAnsi="Arial" w:cs="Arial"/>
          <w:color w:val="0070C0"/>
        </w:rPr>
        <w:t xml:space="preserve"> </w:t>
      </w:r>
      <w:r w:rsidRPr="00F631A9">
        <w:rPr>
          <w:rFonts w:ascii="Arial" w:hAnsi="Arial" w:cs="Arial"/>
        </w:rPr>
        <w:t>(Accessed: 1</w:t>
      </w:r>
      <w:r>
        <w:rPr>
          <w:rFonts w:ascii="Arial" w:hAnsi="Arial" w:cs="Arial"/>
        </w:rPr>
        <w:t>5</w:t>
      </w:r>
      <w:r w:rsidRPr="00F631A9">
        <w:rPr>
          <w:rFonts w:ascii="Arial" w:hAnsi="Arial" w:cs="Arial"/>
        </w:rPr>
        <w:t xml:space="preserve"> June 2025).</w:t>
      </w:r>
    </w:p>
    <w:p w14:paraId="10798784" w14:textId="77777777" w:rsidR="000B1705" w:rsidRDefault="000B1705" w:rsidP="004D0A87">
      <w:pPr>
        <w:ind w:left="360"/>
        <w:rPr>
          <w:rFonts w:ascii="Arial" w:eastAsia="Arial" w:hAnsi="Arial" w:cs="Arial"/>
        </w:rPr>
      </w:pPr>
    </w:p>
    <w:p w14:paraId="0FCCBFA5" w14:textId="7B793129" w:rsidR="00677517" w:rsidRDefault="000B1705" w:rsidP="004D0A87">
      <w:pPr>
        <w:ind w:left="360"/>
        <w:rPr>
          <w:rFonts w:ascii="Arial" w:hAnsi="Arial" w:cs="Arial"/>
        </w:rPr>
      </w:pPr>
      <w:r w:rsidRPr="0067266C">
        <w:rPr>
          <w:rFonts w:ascii="Arial" w:hAnsi="Arial" w:cs="Arial"/>
        </w:rPr>
        <w:t xml:space="preserve">Kubler-Ross, E. (1969) </w:t>
      </w:r>
      <w:r w:rsidRPr="0067266C">
        <w:rPr>
          <w:rFonts w:ascii="Arial" w:hAnsi="Arial" w:cs="Arial"/>
          <w:i/>
          <w:iCs/>
        </w:rPr>
        <w:t>On Death and Dying</w:t>
      </w:r>
      <w:r w:rsidRPr="0067266C">
        <w:rPr>
          <w:rFonts w:ascii="Arial" w:hAnsi="Arial" w:cs="Arial"/>
        </w:rPr>
        <w:t>. New York: Macmillan.</w:t>
      </w:r>
    </w:p>
    <w:p w14:paraId="4497E6A7" w14:textId="77777777" w:rsidR="00677517" w:rsidRDefault="00677517" w:rsidP="004D0A87">
      <w:pPr>
        <w:ind w:left="360"/>
        <w:rPr>
          <w:rFonts w:ascii="Arial" w:hAnsi="Arial" w:cs="Arial"/>
        </w:rPr>
      </w:pPr>
    </w:p>
    <w:p w14:paraId="00224FC7" w14:textId="77777777" w:rsidR="00677517" w:rsidRDefault="00677517" w:rsidP="004D0A87">
      <w:pPr>
        <w:ind w:left="363"/>
        <w:rPr>
          <w:rFonts w:ascii="Arial" w:hAnsi="Arial" w:cs="Arial"/>
        </w:rPr>
      </w:pPr>
      <w:r w:rsidRPr="004D662B">
        <w:rPr>
          <w:rFonts w:ascii="Arial" w:hAnsi="Arial" w:cs="Arial"/>
        </w:rPr>
        <w:t xml:space="preserve">Chartered Institute of Personnel and Development (CIPD) (2025) </w:t>
      </w:r>
      <w:r w:rsidRPr="004D662B">
        <w:rPr>
          <w:rFonts w:ascii="Arial" w:hAnsi="Arial" w:cs="Arial"/>
          <w:i/>
          <w:iCs/>
        </w:rPr>
        <w:t>Good Work Index 2025: UK working lives report</w:t>
      </w:r>
      <w:r w:rsidRPr="004D662B">
        <w:rPr>
          <w:rFonts w:ascii="Arial" w:hAnsi="Arial" w:cs="Arial"/>
        </w:rPr>
        <w:t xml:space="preserve">. London: CIPD. Available at: </w:t>
      </w:r>
      <w:hyperlink r:id="rId17" w:tgtFrame="_new" w:history="1">
        <w:r w:rsidRPr="00677517">
          <w:rPr>
            <w:rStyle w:val="Hyperlink"/>
            <w:rFonts w:ascii="Arial" w:hAnsi="Arial" w:cs="Arial"/>
            <w:color w:val="0070C0"/>
          </w:rPr>
          <w:t>https://www.cipd.org/globalassets/media/knowledge/knowledge-</w:t>
        </w:r>
        <w:r w:rsidRPr="00677517">
          <w:rPr>
            <w:rStyle w:val="Hyperlink"/>
            <w:rFonts w:ascii="Arial" w:hAnsi="Arial" w:cs="Arial"/>
            <w:color w:val="0070C0"/>
          </w:rPr>
          <w:lastRenderedPageBreak/>
          <w:t>hub/reports/2025-pdfs/8868-good-work-index-2025-report-web.pdf</w:t>
        </w:r>
      </w:hyperlink>
      <w:r w:rsidRPr="00677517">
        <w:rPr>
          <w:rFonts w:ascii="Arial" w:hAnsi="Arial" w:cs="Arial"/>
          <w:color w:val="0070C0"/>
        </w:rPr>
        <w:t xml:space="preserve"> </w:t>
      </w:r>
      <w:r w:rsidRPr="004D662B">
        <w:rPr>
          <w:rFonts w:ascii="Arial" w:hAnsi="Arial" w:cs="Arial"/>
        </w:rPr>
        <w:t>(Accessed: 16 June 2025).</w:t>
      </w:r>
    </w:p>
    <w:p w14:paraId="3F5B4342" w14:textId="77777777" w:rsidR="00677517" w:rsidRDefault="00677517" w:rsidP="004D0A87">
      <w:pPr>
        <w:ind w:left="363"/>
        <w:rPr>
          <w:rFonts w:ascii="Arial" w:hAnsi="Arial" w:cs="Arial"/>
        </w:rPr>
      </w:pPr>
    </w:p>
    <w:p w14:paraId="1A770A37" w14:textId="2A0499C1" w:rsidR="00677517" w:rsidRDefault="00677517" w:rsidP="004D0A87">
      <w:pPr>
        <w:ind w:left="363"/>
        <w:rPr>
          <w:rFonts w:ascii="Arial" w:hAnsi="Arial" w:cs="Arial"/>
        </w:rPr>
      </w:pPr>
      <w:r w:rsidRPr="004D662B">
        <w:rPr>
          <w:rFonts w:ascii="Arial" w:hAnsi="Arial" w:cs="Arial"/>
        </w:rPr>
        <w:t xml:space="preserve">Chartered Institute of Personnel and Development (CIPD) (2022) </w:t>
      </w:r>
      <w:r w:rsidRPr="004D662B">
        <w:rPr>
          <w:rFonts w:ascii="Arial" w:hAnsi="Arial" w:cs="Arial"/>
          <w:i/>
          <w:iCs/>
        </w:rPr>
        <w:t>Good Work Index: Survey report 2022</w:t>
      </w:r>
      <w:r w:rsidRPr="004D662B">
        <w:rPr>
          <w:rFonts w:ascii="Arial" w:hAnsi="Arial" w:cs="Arial"/>
        </w:rPr>
        <w:t xml:space="preserve">. London: CIPD. Available at: </w:t>
      </w:r>
      <w:hyperlink r:id="rId18" w:tgtFrame="_new" w:history="1">
        <w:r w:rsidRPr="00677517">
          <w:rPr>
            <w:rStyle w:val="Hyperlink"/>
            <w:rFonts w:ascii="Arial" w:hAnsi="Arial" w:cs="Arial"/>
            <w:color w:val="0070C0"/>
          </w:rPr>
          <w:t>https://www.cipd.org/globalassets/media/knowledge/knowledge-hub/reports/good-work-index-survey-report-2022_tcm18-109896.pdf</w:t>
        </w:r>
      </w:hyperlink>
      <w:r w:rsidRPr="00677517">
        <w:rPr>
          <w:rFonts w:ascii="Arial" w:hAnsi="Arial" w:cs="Arial"/>
          <w:color w:val="0070C0"/>
        </w:rPr>
        <w:t xml:space="preserve"> </w:t>
      </w:r>
      <w:r w:rsidRPr="004D662B">
        <w:rPr>
          <w:rFonts w:ascii="Arial" w:hAnsi="Arial" w:cs="Arial"/>
        </w:rPr>
        <w:t>(Accessed: 16 June 2025).</w:t>
      </w:r>
    </w:p>
    <w:p w14:paraId="36807090" w14:textId="77777777" w:rsidR="000F7942" w:rsidRDefault="000F7942" w:rsidP="004D0A87">
      <w:pPr>
        <w:ind w:left="363"/>
        <w:rPr>
          <w:rFonts w:ascii="Arial" w:hAnsi="Arial" w:cs="Arial"/>
        </w:rPr>
      </w:pPr>
    </w:p>
    <w:p w14:paraId="37FD3C0A" w14:textId="307EEB6F" w:rsidR="006B05D2" w:rsidRDefault="000F7942" w:rsidP="004D0A87">
      <w:pPr>
        <w:ind w:left="363"/>
        <w:rPr>
          <w:rFonts w:ascii="Arial" w:hAnsi="Arial" w:cs="Arial"/>
        </w:rPr>
      </w:pPr>
      <w:r w:rsidRPr="00B3730A">
        <w:rPr>
          <w:rFonts w:ascii="Arial" w:hAnsi="Arial" w:cs="Arial"/>
        </w:rPr>
        <w:t xml:space="preserve">Taylor, S. and Woodhams, C. (2022) </w:t>
      </w:r>
      <w:r w:rsidRPr="00B3730A">
        <w:rPr>
          <w:rFonts w:ascii="Arial" w:hAnsi="Arial" w:cs="Arial"/>
          <w:i/>
          <w:iCs/>
        </w:rPr>
        <w:t>Studying Human Resource Management</w:t>
      </w:r>
      <w:r w:rsidRPr="00B3730A">
        <w:rPr>
          <w:rFonts w:ascii="Arial" w:hAnsi="Arial" w:cs="Arial"/>
        </w:rPr>
        <w:t xml:space="preserve">. 3rd </w:t>
      </w:r>
      <w:r w:rsidR="006B05D2" w:rsidRPr="00B3730A">
        <w:rPr>
          <w:rFonts w:ascii="Arial" w:hAnsi="Arial" w:cs="Arial"/>
        </w:rPr>
        <w:t>ed</w:t>
      </w:r>
      <w:r w:rsidR="006B05D2">
        <w:rPr>
          <w:rFonts w:ascii="Arial" w:hAnsi="Arial" w:cs="Arial"/>
        </w:rPr>
        <w:t>iti</w:t>
      </w:r>
      <w:r w:rsidR="006B05D2" w:rsidRPr="00B3730A">
        <w:rPr>
          <w:rFonts w:ascii="Arial" w:hAnsi="Arial" w:cs="Arial"/>
        </w:rPr>
        <w:t>on</w:t>
      </w:r>
      <w:r w:rsidRPr="00B3730A">
        <w:rPr>
          <w:rFonts w:ascii="Arial" w:hAnsi="Arial" w:cs="Arial"/>
        </w:rPr>
        <w:t>. London: CIPD/Kogan Page, 90–105.</w:t>
      </w:r>
    </w:p>
    <w:p w14:paraId="3EB9EF7E" w14:textId="77777777" w:rsidR="006B05D2" w:rsidRDefault="006B05D2" w:rsidP="004D0A87">
      <w:pPr>
        <w:ind w:left="363"/>
        <w:rPr>
          <w:rFonts w:ascii="Arial" w:hAnsi="Arial" w:cs="Arial"/>
        </w:rPr>
      </w:pPr>
    </w:p>
    <w:p w14:paraId="720363D4" w14:textId="08F51F2E" w:rsidR="006B05D2" w:rsidRPr="006B05D2" w:rsidRDefault="006B05D2" w:rsidP="004D0A87">
      <w:pPr>
        <w:ind w:left="363"/>
        <w:rPr>
          <w:rFonts w:ascii="Arial" w:hAnsi="Arial" w:cs="Arial"/>
        </w:rPr>
      </w:pPr>
      <w:r w:rsidRPr="006B05D2">
        <w:rPr>
          <w:rFonts w:ascii="Arial" w:hAnsi="Arial" w:cs="Arial"/>
        </w:rPr>
        <w:t xml:space="preserve">Investopedia, 2023. </w:t>
      </w:r>
      <w:r w:rsidRPr="006B05D2">
        <w:rPr>
          <w:rFonts w:ascii="Arial" w:hAnsi="Arial" w:cs="Arial"/>
          <w:i/>
          <w:iCs/>
        </w:rPr>
        <w:t>Vertical Integration</w:t>
      </w:r>
      <w:r w:rsidRPr="006B05D2">
        <w:rPr>
          <w:rFonts w:ascii="Arial" w:hAnsi="Arial" w:cs="Arial"/>
        </w:rPr>
        <w:t xml:space="preserve">. [online] Available at: </w:t>
      </w:r>
      <w:hyperlink r:id="rId19" w:tgtFrame="_new" w:history="1">
        <w:r w:rsidRPr="006B05D2">
          <w:rPr>
            <w:rFonts w:ascii="Arial" w:hAnsi="Arial" w:cs="Arial"/>
            <w:color w:val="0070C0"/>
            <w:u w:val="single"/>
          </w:rPr>
          <w:t>https://www.investopedia.com/terms/v/verticalintegration.asp</w:t>
        </w:r>
      </w:hyperlink>
      <w:r w:rsidRPr="006B05D2">
        <w:rPr>
          <w:rFonts w:ascii="Arial" w:hAnsi="Arial" w:cs="Arial"/>
        </w:rPr>
        <w:t xml:space="preserve"> [Accessed 16 Jun. 2025].</w:t>
      </w:r>
    </w:p>
    <w:p w14:paraId="2BCCFC9A" w14:textId="77777777" w:rsidR="006B05D2" w:rsidRDefault="006B05D2" w:rsidP="004D0A87">
      <w:pPr>
        <w:ind w:left="363"/>
        <w:rPr>
          <w:rFonts w:ascii="Arial" w:hAnsi="Arial" w:cs="Arial"/>
        </w:rPr>
      </w:pPr>
    </w:p>
    <w:p w14:paraId="08B678D7" w14:textId="0C0A8BB1" w:rsidR="006B05D2" w:rsidRDefault="006B05D2" w:rsidP="004D0A87">
      <w:pPr>
        <w:ind w:left="363"/>
        <w:rPr>
          <w:rFonts w:ascii="Arial" w:hAnsi="Arial" w:cs="Arial"/>
        </w:rPr>
      </w:pPr>
      <w:r w:rsidRPr="004032FD">
        <w:rPr>
          <w:rFonts w:ascii="Arial" w:hAnsi="Arial" w:cs="Arial"/>
        </w:rPr>
        <w:t xml:space="preserve">Ulrich, D., Younger, J., Brockbank, W. and Ulrich, M. (2017) </w:t>
      </w:r>
      <w:r w:rsidRPr="004032FD">
        <w:rPr>
          <w:rFonts w:ascii="Arial" w:hAnsi="Arial" w:cs="Arial"/>
          <w:i/>
          <w:iCs/>
        </w:rPr>
        <w:t>Victory through organization: Why the war for talent is failing your company and what you can do about it</w:t>
      </w:r>
      <w:r w:rsidRPr="004032FD">
        <w:rPr>
          <w:rFonts w:ascii="Arial" w:hAnsi="Arial" w:cs="Arial"/>
        </w:rPr>
        <w:t>. New York: McGraw-Hill Education.</w:t>
      </w:r>
    </w:p>
    <w:p w14:paraId="4612FDAE" w14:textId="77777777" w:rsidR="00995BA9" w:rsidRDefault="00995BA9" w:rsidP="004D0A87">
      <w:pPr>
        <w:ind w:left="363"/>
        <w:rPr>
          <w:rFonts w:ascii="Arial" w:hAnsi="Arial" w:cs="Arial"/>
        </w:rPr>
      </w:pPr>
    </w:p>
    <w:p w14:paraId="0AF05659" w14:textId="748B2E10" w:rsidR="00D813F1" w:rsidRPr="00F65612" w:rsidRDefault="00D813F1" w:rsidP="004D0A87">
      <w:pPr>
        <w:ind w:left="363"/>
        <w:rPr>
          <w:rFonts w:ascii="Arial" w:hAnsi="Arial" w:cs="Arial"/>
        </w:rPr>
      </w:pPr>
      <w:r w:rsidRPr="00F65612">
        <w:rPr>
          <w:rFonts w:ascii="Arial" w:hAnsi="Arial" w:cs="Arial"/>
        </w:rPr>
        <w:t xml:space="preserve">Armstrong, M. and Taylor, S. (2023) </w:t>
      </w:r>
      <w:r w:rsidRPr="00F65612">
        <w:rPr>
          <w:rFonts w:ascii="Arial" w:hAnsi="Arial" w:cs="Arial"/>
          <w:i/>
          <w:iCs/>
        </w:rPr>
        <w:t>Armstrong’s handbook of human resource management practice</w:t>
      </w:r>
      <w:r w:rsidRPr="00F65612">
        <w:rPr>
          <w:rFonts w:ascii="Arial" w:hAnsi="Arial" w:cs="Arial"/>
        </w:rPr>
        <w:t>. 15th ed</w:t>
      </w:r>
      <w:r>
        <w:rPr>
          <w:rFonts w:ascii="Arial" w:hAnsi="Arial" w:cs="Arial"/>
        </w:rPr>
        <w:t>itio</w:t>
      </w:r>
      <w:r w:rsidRPr="00F65612">
        <w:rPr>
          <w:rFonts w:ascii="Arial" w:hAnsi="Arial" w:cs="Arial"/>
        </w:rPr>
        <w:t>n. London: Kogan Page.</w:t>
      </w:r>
    </w:p>
    <w:p w14:paraId="2FC731CD" w14:textId="77777777" w:rsidR="00995BA9" w:rsidRDefault="00995BA9" w:rsidP="004D0A87">
      <w:pPr>
        <w:ind w:left="363"/>
        <w:rPr>
          <w:rFonts w:ascii="Arial" w:hAnsi="Arial" w:cs="Arial"/>
        </w:rPr>
      </w:pPr>
    </w:p>
    <w:p w14:paraId="1B721B7F" w14:textId="77777777" w:rsidR="00995BA9" w:rsidRDefault="00995BA9" w:rsidP="004D0A87">
      <w:pPr>
        <w:ind w:left="363"/>
        <w:rPr>
          <w:rFonts w:ascii="Arial" w:hAnsi="Arial" w:cs="Arial"/>
        </w:rPr>
      </w:pPr>
      <w:r w:rsidRPr="003D2D2D">
        <w:rPr>
          <w:rFonts w:ascii="Arial" w:hAnsi="Arial" w:cs="Arial"/>
        </w:rPr>
        <w:t xml:space="preserve">Armstrong, M. and Taylor, S. (2023) </w:t>
      </w:r>
      <w:r w:rsidRPr="003D2D2D">
        <w:rPr>
          <w:rFonts w:ascii="Arial" w:hAnsi="Arial" w:cs="Arial"/>
          <w:i/>
          <w:iCs/>
        </w:rPr>
        <w:t>Armstrong’s handbook of human resource management practice</w:t>
      </w:r>
      <w:r w:rsidRPr="003D2D2D">
        <w:rPr>
          <w:rFonts w:ascii="Arial" w:hAnsi="Arial" w:cs="Arial"/>
        </w:rPr>
        <w:t>. 16th ed</w:t>
      </w:r>
      <w:r>
        <w:rPr>
          <w:rFonts w:ascii="Arial" w:hAnsi="Arial" w:cs="Arial"/>
        </w:rPr>
        <w:t>itio</w:t>
      </w:r>
      <w:r w:rsidRPr="003D2D2D">
        <w:rPr>
          <w:rFonts w:ascii="Arial" w:hAnsi="Arial" w:cs="Arial"/>
        </w:rPr>
        <w:t>n. London: Kogan Page.</w:t>
      </w:r>
    </w:p>
    <w:p w14:paraId="6CA9B109" w14:textId="77777777" w:rsidR="00995BA9" w:rsidRDefault="00995BA9" w:rsidP="004D0A87">
      <w:pPr>
        <w:ind w:left="363"/>
        <w:rPr>
          <w:rFonts w:ascii="Arial" w:hAnsi="Arial" w:cs="Arial"/>
        </w:rPr>
      </w:pPr>
    </w:p>
    <w:p w14:paraId="3018EEBA" w14:textId="4A2E48BF" w:rsidR="00995BA9" w:rsidRDefault="00995BA9" w:rsidP="004D0A87">
      <w:pPr>
        <w:ind w:left="363"/>
        <w:rPr>
          <w:rFonts w:ascii="Arial" w:hAnsi="Arial" w:cs="Arial"/>
        </w:rPr>
      </w:pPr>
      <w:r w:rsidRPr="00995BA9">
        <w:rPr>
          <w:rFonts w:ascii="Arial" w:hAnsi="Arial" w:cs="Arial"/>
        </w:rPr>
        <w:t xml:space="preserve">Chartered Institute of Personnel and Development (CIPD) (no date) </w:t>
      </w:r>
      <w:r w:rsidRPr="00995BA9">
        <w:rPr>
          <w:rFonts w:ascii="Arial" w:hAnsi="Arial" w:cs="Arial"/>
          <w:i/>
          <w:iCs/>
        </w:rPr>
        <w:t>Employers’ perspectives: Four</w:t>
      </w:r>
      <w:r w:rsidRPr="00995BA9">
        <w:rPr>
          <w:rFonts w:ascii="Arial" w:hAnsi="Arial" w:cs="Arial"/>
          <w:i/>
          <w:iCs/>
        </w:rPr>
        <w:noBreakHyphen/>
        <w:t>day working week</w:t>
      </w:r>
      <w:r w:rsidRPr="00995BA9">
        <w:rPr>
          <w:rFonts w:ascii="Arial" w:hAnsi="Arial" w:cs="Arial"/>
        </w:rPr>
        <w:t xml:space="preserve">, CIPD. Available at: </w:t>
      </w:r>
      <w:hyperlink r:id="rId20" w:tgtFrame="_new" w:history="1">
        <w:r w:rsidRPr="00995BA9">
          <w:rPr>
            <w:rStyle w:val="Hyperlink"/>
            <w:rFonts w:ascii="Arial" w:hAnsi="Arial" w:cs="Arial"/>
          </w:rPr>
          <w:t>https://www.cipd.org/uk/views-and-insights/thought-leadership/cipd-voice/employers-perspectives-four-day-working-week/</w:t>
        </w:r>
      </w:hyperlink>
      <w:r w:rsidRPr="00995BA9">
        <w:rPr>
          <w:rFonts w:ascii="Arial" w:hAnsi="Arial" w:cs="Arial"/>
        </w:rPr>
        <w:t xml:space="preserve"> (Accessed: 16 June 2025).</w:t>
      </w:r>
    </w:p>
    <w:p w14:paraId="4A415B95" w14:textId="77777777" w:rsidR="00995BA9" w:rsidRDefault="00995BA9" w:rsidP="004D0A87">
      <w:pPr>
        <w:ind w:left="363"/>
        <w:jc w:val="both"/>
        <w:rPr>
          <w:rFonts w:ascii="Arial" w:hAnsi="Arial" w:cs="Arial"/>
        </w:rPr>
      </w:pPr>
    </w:p>
    <w:p w14:paraId="2282CF18" w14:textId="77777777" w:rsidR="00995BA9" w:rsidRPr="004032FD" w:rsidRDefault="00995BA9" w:rsidP="004D0A87">
      <w:pPr>
        <w:ind w:left="363"/>
        <w:jc w:val="both"/>
        <w:rPr>
          <w:rFonts w:ascii="Arial" w:hAnsi="Arial" w:cs="Arial"/>
        </w:rPr>
      </w:pPr>
    </w:p>
    <w:p w14:paraId="0A8AC50F" w14:textId="77777777" w:rsidR="006B05D2" w:rsidRPr="0067266C" w:rsidRDefault="006B05D2" w:rsidP="004D0A87">
      <w:pPr>
        <w:ind w:left="363"/>
        <w:jc w:val="both"/>
        <w:rPr>
          <w:rFonts w:ascii="Arial" w:hAnsi="Arial" w:cs="Arial"/>
        </w:rPr>
      </w:pPr>
    </w:p>
    <w:p w14:paraId="71F00338" w14:textId="77777777" w:rsidR="000B1705" w:rsidRPr="00581BB0" w:rsidRDefault="000B1705" w:rsidP="004D0A87">
      <w:pPr>
        <w:ind w:left="360"/>
        <w:jc w:val="both"/>
        <w:rPr>
          <w:rFonts w:ascii="Arial" w:eastAsia="Arial" w:hAnsi="Arial" w:cs="Arial"/>
          <w:b/>
          <w:bCs/>
        </w:rPr>
      </w:pPr>
    </w:p>
    <w:p w14:paraId="4A00A911" w14:textId="77777777" w:rsidR="00581BB0" w:rsidRPr="00E269AB" w:rsidRDefault="00581BB0" w:rsidP="004D0A87">
      <w:pPr>
        <w:ind w:left="360"/>
        <w:jc w:val="both"/>
        <w:rPr>
          <w:rFonts w:ascii="Arial" w:eastAsia="Arial" w:hAnsi="Arial" w:cs="Arial"/>
        </w:rPr>
      </w:pPr>
    </w:p>
    <w:p w14:paraId="2BE18BC1" w14:textId="77777777" w:rsidR="00581BB0" w:rsidRDefault="00581BB0" w:rsidP="004D0A87">
      <w:pPr>
        <w:ind w:left="360"/>
        <w:jc w:val="both"/>
        <w:rPr>
          <w:rFonts w:ascii="Arial" w:eastAsia="Arial" w:hAnsi="Arial" w:cs="Arial"/>
        </w:rPr>
      </w:pPr>
    </w:p>
    <w:p w14:paraId="248A87CE" w14:textId="77777777" w:rsidR="00493D07" w:rsidRDefault="00493D07" w:rsidP="004D0A87">
      <w:pPr>
        <w:ind w:left="360"/>
        <w:jc w:val="both"/>
        <w:rPr>
          <w:rFonts w:ascii="Arial" w:eastAsia="Arial" w:hAnsi="Arial" w:cs="Arial"/>
        </w:rPr>
      </w:pPr>
    </w:p>
    <w:p w14:paraId="2429D3A8" w14:textId="77777777" w:rsidR="00493D07" w:rsidRPr="008F3DD9" w:rsidRDefault="00493D07" w:rsidP="004D0A87">
      <w:pPr>
        <w:ind w:left="360"/>
        <w:jc w:val="both"/>
        <w:rPr>
          <w:rFonts w:ascii="Arial" w:eastAsia="Arial" w:hAnsi="Arial" w:cs="Arial"/>
        </w:rPr>
      </w:pPr>
    </w:p>
    <w:p w14:paraId="204C92FA" w14:textId="77777777" w:rsidR="00834B6C" w:rsidRDefault="00834B6C" w:rsidP="004D0A87">
      <w:pPr>
        <w:jc w:val="both"/>
        <w:rPr>
          <w:rFonts w:ascii="Arial" w:hAnsi="Arial" w:cs="Arial"/>
        </w:rPr>
      </w:pPr>
    </w:p>
    <w:p w14:paraId="459A9E0D" w14:textId="77777777" w:rsidR="00834B6C" w:rsidRPr="00BA064F" w:rsidRDefault="00834B6C" w:rsidP="004D0A87">
      <w:pPr>
        <w:jc w:val="both"/>
        <w:rPr>
          <w:rFonts w:ascii="Arial" w:hAnsi="Arial" w:cs="Arial"/>
        </w:rPr>
      </w:pPr>
    </w:p>
    <w:sectPr w:rsidR="00834B6C" w:rsidRPr="00BA064F">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18B098" w14:textId="77777777" w:rsidR="008173A7" w:rsidRDefault="008173A7" w:rsidP="004D6BCE">
      <w:pPr>
        <w:spacing w:after="0" w:line="240" w:lineRule="auto"/>
      </w:pPr>
      <w:r>
        <w:separator/>
      </w:r>
    </w:p>
  </w:endnote>
  <w:endnote w:type="continuationSeparator" w:id="0">
    <w:p w14:paraId="0815E8A8" w14:textId="77777777" w:rsidR="008173A7" w:rsidRDefault="008173A7" w:rsidP="004D6B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1389849"/>
      <w:docPartObj>
        <w:docPartGallery w:val="Page Numbers (Bottom of Page)"/>
        <w:docPartUnique/>
      </w:docPartObj>
    </w:sdtPr>
    <w:sdtEndPr>
      <w:rPr>
        <w:noProof/>
      </w:rPr>
    </w:sdtEndPr>
    <w:sdtContent>
      <w:p w14:paraId="4BFD7C10" w14:textId="5B45A9D3" w:rsidR="004D6BCE" w:rsidRDefault="004D6BC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9500DC" w14:textId="77777777" w:rsidR="004D6BCE" w:rsidRDefault="004D6B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70F7FE" w14:textId="77777777" w:rsidR="008173A7" w:rsidRDefault="008173A7" w:rsidP="004D6BCE">
      <w:pPr>
        <w:spacing w:after="0" w:line="240" w:lineRule="auto"/>
      </w:pPr>
      <w:r>
        <w:separator/>
      </w:r>
    </w:p>
  </w:footnote>
  <w:footnote w:type="continuationSeparator" w:id="0">
    <w:p w14:paraId="30A6E33A" w14:textId="77777777" w:rsidR="008173A7" w:rsidRDefault="008173A7" w:rsidP="004D6B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670C94"/>
    <w:multiLevelType w:val="multilevel"/>
    <w:tmpl w:val="687A9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3004F7C"/>
    <w:multiLevelType w:val="multilevel"/>
    <w:tmpl w:val="0420B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9373750">
    <w:abstractNumId w:val="1"/>
  </w:num>
  <w:num w:numId="2" w16cid:durableId="953169008">
    <w:abstractNumId w:val="2"/>
  </w:num>
  <w:num w:numId="3" w16cid:durableId="13952771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55B1"/>
    <w:rsid w:val="00002D3E"/>
    <w:rsid w:val="0008300B"/>
    <w:rsid w:val="00085B9D"/>
    <w:rsid w:val="000B1705"/>
    <w:rsid w:val="000B1981"/>
    <w:rsid w:val="000D1C2E"/>
    <w:rsid w:val="000F7942"/>
    <w:rsid w:val="00101510"/>
    <w:rsid w:val="00145CDE"/>
    <w:rsid w:val="00170E94"/>
    <w:rsid w:val="001C24B7"/>
    <w:rsid w:val="00242740"/>
    <w:rsid w:val="0027649D"/>
    <w:rsid w:val="00296C90"/>
    <w:rsid w:val="00296DED"/>
    <w:rsid w:val="002A76A4"/>
    <w:rsid w:val="002C6A15"/>
    <w:rsid w:val="002D2383"/>
    <w:rsid w:val="002F082B"/>
    <w:rsid w:val="003741A2"/>
    <w:rsid w:val="0038093A"/>
    <w:rsid w:val="00386F80"/>
    <w:rsid w:val="003B2B65"/>
    <w:rsid w:val="003C4E59"/>
    <w:rsid w:val="00490FF2"/>
    <w:rsid w:val="00493D07"/>
    <w:rsid w:val="004C02A8"/>
    <w:rsid w:val="004D0A87"/>
    <w:rsid w:val="004D6BCE"/>
    <w:rsid w:val="00504BB3"/>
    <w:rsid w:val="00543AED"/>
    <w:rsid w:val="00546832"/>
    <w:rsid w:val="005678CF"/>
    <w:rsid w:val="005817AE"/>
    <w:rsid w:val="00581BB0"/>
    <w:rsid w:val="00610E0E"/>
    <w:rsid w:val="00657E38"/>
    <w:rsid w:val="00665CE1"/>
    <w:rsid w:val="00677517"/>
    <w:rsid w:val="006A1333"/>
    <w:rsid w:val="006B05D2"/>
    <w:rsid w:val="006E619F"/>
    <w:rsid w:val="00736DB0"/>
    <w:rsid w:val="00752BD2"/>
    <w:rsid w:val="007D4FCE"/>
    <w:rsid w:val="007E55B1"/>
    <w:rsid w:val="007F3D13"/>
    <w:rsid w:val="007F6C97"/>
    <w:rsid w:val="007F756C"/>
    <w:rsid w:val="00807361"/>
    <w:rsid w:val="008135E2"/>
    <w:rsid w:val="008173A7"/>
    <w:rsid w:val="00832994"/>
    <w:rsid w:val="00834B6C"/>
    <w:rsid w:val="00866D2A"/>
    <w:rsid w:val="008935AE"/>
    <w:rsid w:val="008B5876"/>
    <w:rsid w:val="008E0795"/>
    <w:rsid w:val="008F3DD9"/>
    <w:rsid w:val="00915CC5"/>
    <w:rsid w:val="009277EB"/>
    <w:rsid w:val="0095736B"/>
    <w:rsid w:val="00965340"/>
    <w:rsid w:val="009743FE"/>
    <w:rsid w:val="00995BA9"/>
    <w:rsid w:val="009B0CEC"/>
    <w:rsid w:val="00A31283"/>
    <w:rsid w:val="00A32028"/>
    <w:rsid w:val="00A32155"/>
    <w:rsid w:val="00AD7B93"/>
    <w:rsid w:val="00AF4ABE"/>
    <w:rsid w:val="00B07690"/>
    <w:rsid w:val="00B239A1"/>
    <w:rsid w:val="00B2681A"/>
    <w:rsid w:val="00B9734F"/>
    <w:rsid w:val="00BA064F"/>
    <w:rsid w:val="00BB05F3"/>
    <w:rsid w:val="00BF30E0"/>
    <w:rsid w:val="00CF32E0"/>
    <w:rsid w:val="00D331F0"/>
    <w:rsid w:val="00D40132"/>
    <w:rsid w:val="00D5332C"/>
    <w:rsid w:val="00D56D34"/>
    <w:rsid w:val="00D813F1"/>
    <w:rsid w:val="00D87EA0"/>
    <w:rsid w:val="00D911C1"/>
    <w:rsid w:val="00DB521B"/>
    <w:rsid w:val="00DB5566"/>
    <w:rsid w:val="00E41882"/>
    <w:rsid w:val="00E50B5F"/>
    <w:rsid w:val="00E67437"/>
    <w:rsid w:val="00E76BEE"/>
    <w:rsid w:val="00E8180A"/>
    <w:rsid w:val="00E83FC9"/>
    <w:rsid w:val="00E902E1"/>
    <w:rsid w:val="00E9144A"/>
    <w:rsid w:val="00E915CE"/>
    <w:rsid w:val="00EE0D87"/>
    <w:rsid w:val="00F04E72"/>
    <w:rsid w:val="00F05743"/>
    <w:rsid w:val="00F11559"/>
    <w:rsid w:val="00F23BCE"/>
    <w:rsid w:val="00F253E1"/>
    <w:rsid w:val="00F34C81"/>
    <w:rsid w:val="00F50632"/>
    <w:rsid w:val="00F90B83"/>
    <w:rsid w:val="00FE020E"/>
    <w:rsid w:val="00FE16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60CE3C0"/>
  <w15:chartTrackingRefBased/>
  <w15:docId w15:val="{A2D81B07-D387-495F-8216-386E407915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55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E55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55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55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55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55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55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55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55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55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55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55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55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55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55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55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55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55B1"/>
    <w:rPr>
      <w:rFonts w:eastAsiaTheme="majorEastAsia" w:cstheme="majorBidi"/>
      <w:color w:val="272727" w:themeColor="text1" w:themeTint="D8"/>
    </w:rPr>
  </w:style>
  <w:style w:type="paragraph" w:styleId="Title">
    <w:name w:val="Title"/>
    <w:basedOn w:val="Normal"/>
    <w:next w:val="Normal"/>
    <w:link w:val="TitleChar"/>
    <w:uiPriority w:val="10"/>
    <w:qFormat/>
    <w:rsid w:val="007E55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55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55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55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55B1"/>
    <w:pPr>
      <w:spacing w:before="160"/>
      <w:jc w:val="center"/>
    </w:pPr>
    <w:rPr>
      <w:i/>
      <w:iCs/>
      <w:color w:val="404040" w:themeColor="text1" w:themeTint="BF"/>
    </w:rPr>
  </w:style>
  <w:style w:type="character" w:customStyle="1" w:styleId="QuoteChar">
    <w:name w:val="Quote Char"/>
    <w:basedOn w:val="DefaultParagraphFont"/>
    <w:link w:val="Quote"/>
    <w:uiPriority w:val="29"/>
    <w:rsid w:val="007E55B1"/>
    <w:rPr>
      <w:i/>
      <w:iCs/>
      <w:color w:val="404040" w:themeColor="text1" w:themeTint="BF"/>
    </w:rPr>
  </w:style>
  <w:style w:type="paragraph" w:styleId="ListParagraph">
    <w:name w:val="List Paragraph"/>
    <w:basedOn w:val="Normal"/>
    <w:link w:val="ListParagraphChar"/>
    <w:uiPriority w:val="34"/>
    <w:qFormat/>
    <w:rsid w:val="007E55B1"/>
    <w:pPr>
      <w:ind w:left="720"/>
      <w:contextualSpacing/>
    </w:pPr>
  </w:style>
  <w:style w:type="character" w:styleId="IntenseEmphasis">
    <w:name w:val="Intense Emphasis"/>
    <w:basedOn w:val="DefaultParagraphFont"/>
    <w:uiPriority w:val="21"/>
    <w:qFormat/>
    <w:rsid w:val="007E55B1"/>
    <w:rPr>
      <w:i/>
      <w:iCs/>
      <w:color w:val="0F4761" w:themeColor="accent1" w:themeShade="BF"/>
    </w:rPr>
  </w:style>
  <w:style w:type="paragraph" w:styleId="IntenseQuote">
    <w:name w:val="Intense Quote"/>
    <w:basedOn w:val="Normal"/>
    <w:next w:val="Normal"/>
    <w:link w:val="IntenseQuoteChar"/>
    <w:uiPriority w:val="30"/>
    <w:qFormat/>
    <w:rsid w:val="007E55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55B1"/>
    <w:rPr>
      <w:i/>
      <w:iCs/>
      <w:color w:val="0F4761" w:themeColor="accent1" w:themeShade="BF"/>
    </w:rPr>
  </w:style>
  <w:style w:type="character" w:styleId="IntenseReference">
    <w:name w:val="Intense Reference"/>
    <w:basedOn w:val="DefaultParagraphFont"/>
    <w:uiPriority w:val="32"/>
    <w:qFormat/>
    <w:rsid w:val="007E55B1"/>
    <w:rPr>
      <w:b/>
      <w:bCs/>
      <w:smallCaps/>
      <w:color w:val="0F4761" w:themeColor="accent1" w:themeShade="BF"/>
      <w:spacing w:val="5"/>
    </w:rPr>
  </w:style>
  <w:style w:type="character" w:customStyle="1" w:styleId="ListParagraphChar">
    <w:name w:val="List Paragraph Char"/>
    <w:basedOn w:val="DefaultParagraphFont"/>
    <w:link w:val="ListParagraph"/>
    <w:uiPriority w:val="34"/>
    <w:rsid w:val="00BA064F"/>
  </w:style>
  <w:style w:type="character" w:styleId="Hyperlink">
    <w:name w:val="Hyperlink"/>
    <w:basedOn w:val="DefaultParagraphFont"/>
    <w:uiPriority w:val="99"/>
    <w:unhideWhenUsed/>
    <w:rsid w:val="00665CE1"/>
    <w:rPr>
      <w:color w:val="467886" w:themeColor="hyperlink"/>
      <w:u w:val="single"/>
    </w:rPr>
  </w:style>
  <w:style w:type="character" w:styleId="UnresolvedMention">
    <w:name w:val="Unresolved Mention"/>
    <w:basedOn w:val="DefaultParagraphFont"/>
    <w:uiPriority w:val="99"/>
    <w:semiHidden/>
    <w:unhideWhenUsed/>
    <w:rsid w:val="00665CE1"/>
    <w:rPr>
      <w:color w:val="605E5C"/>
      <w:shd w:val="clear" w:color="auto" w:fill="E1DFDD"/>
    </w:rPr>
  </w:style>
  <w:style w:type="paragraph" w:styleId="NormalWeb">
    <w:name w:val="Normal (Web)"/>
    <w:basedOn w:val="Normal"/>
    <w:uiPriority w:val="99"/>
    <w:semiHidden/>
    <w:unhideWhenUsed/>
    <w:rsid w:val="002A76A4"/>
    <w:rPr>
      <w:rFonts w:ascii="Times New Roman" w:hAnsi="Times New Roman" w:cs="Times New Roman"/>
    </w:rPr>
  </w:style>
  <w:style w:type="paragraph" w:styleId="Header">
    <w:name w:val="header"/>
    <w:basedOn w:val="Normal"/>
    <w:link w:val="HeaderChar"/>
    <w:uiPriority w:val="99"/>
    <w:unhideWhenUsed/>
    <w:rsid w:val="004D6B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6BCE"/>
  </w:style>
  <w:style w:type="paragraph" w:styleId="Footer">
    <w:name w:val="footer"/>
    <w:basedOn w:val="Normal"/>
    <w:link w:val="FooterChar"/>
    <w:uiPriority w:val="99"/>
    <w:unhideWhenUsed/>
    <w:rsid w:val="004D6B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6B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486250">
      <w:bodyDiv w:val="1"/>
      <w:marLeft w:val="0"/>
      <w:marRight w:val="0"/>
      <w:marTop w:val="0"/>
      <w:marBottom w:val="0"/>
      <w:divBdr>
        <w:top w:val="none" w:sz="0" w:space="0" w:color="auto"/>
        <w:left w:val="none" w:sz="0" w:space="0" w:color="auto"/>
        <w:bottom w:val="none" w:sz="0" w:space="0" w:color="auto"/>
        <w:right w:val="none" w:sz="0" w:space="0" w:color="auto"/>
      </w:divBdr>
    </w:div>
    <w:div w:id="193463949">
      <w:bodyDiv w:val="1"/>
      <w:marLeft w:val="0"/>
      <w:marRight w:val="0"/>
      <w:marTop w:val="0"/>
      <w:marBottom w:val="0"/>
      <w:divBdr>
        <w:top w:val="none" w:sz="0" w:space="0" w:color="auto"/>
        <w:left w:val="none" w:sz="0" w:space="0" w:color="auto"/>
        <w:bottom w:val="none" w:sz="0" w:space="0" w:color="auto"/>
        <w:right w:val="none" w:sz="0" w:space="0" w:color="auto"/>
      </w:divBdr>
    </w:div>
    <w:div w:id="327636372">
      <w:bodyDiv w:val="1"/>
      <w:marLeft w:val="0"/>
      <w:marRight w:val="0"/>
      <w:marTop w:val="0"/>
      <w:marBottom w:val="0"/>
      <w:divBdr>
        <w:top w:val="none" w:sz="0" w:space="0" w:color="auto"/>
        <w:left w:val="none" w:sz="0" w:space="0" w:color="auto"/>
        <w:bottom w:val="none" w:sz="0" w:space="0" w:color="auto"/>
        <w:right w:val="none" w:sz="0" w:space="0" w:color="auto"/>
      </w:divBdr>
    </w:div>
    <w:div w:id="439841661">
      <w:bodyDiv w:val="1"/>
      <w:marLeft w:val="0"/>
      <w:marRight w:val="0"/>
      <w:marTop w:val="0"/>
      <w:marBottom w:val="0"/>
      <w:divBdr>
        <w:top w:val="none" w:sz="0" w:space="0" w:color="auto"/>
        <w:left w:val="none" w:sz="0" w:space="0" w:color="auto"/>
        <w:bottom w:val="none" w:sz="0" w:space="0" w:color="auto"/>
        <w:right w:val="none" w:sz="0" w:space="0" w:color="auto"/>
      </w:divBdr>
    </w:div>
    <w:div w:id="496269625">
      <w:bodyDiv w:val="1"/>
      <w:marLeft w:val="0"/>
      <w:marRight w:val="0"/>
      <w:marTop w:val="0"/>
      <w:marBottom w:val="0"/>
      <w:divBdr>
        <w:top w:val="none" w:sz="0" w:space="0" w:color="auto"/>
        <w:left w:val="none" w:sz="0" w:space="0" w:color="auto"/>
        <w:bottom w:val="none" w:sz="0" w:space="0" w:color="auto"/>
        <w:right w:val="none" w:sz="0" w:space="0" w:color="auto"/>
      </w:divBdr>
    </w:div>
    <w:div w:id="507329612">
      <w:bodyDiv w:val="1"/>
      <w:marLeft w:val="0"/>
      <w:marRight w:val="0"/>
      <w:marTop w:val="0"/>
      <w:marBottom w:val="0"/>
      <w:divBdr>
        <w:top w:val="none" w:sz="0" w:space="0" w:color="auto"/>
        <w:left w:val="none" w:sz="0" w:space="0" w:color="auto"/>
        <w:bottom w:val="none" w:sz="0" w:space="0" w:color="auto"/>
        <w:right w:val="none" w:sz="0" w:space="0" w:color="auto"/>
      </w:divBdr>
    </w:div>
    <w:div w:id="513542573">
      <w:bodyDiv w:val="1"/>
      <w:marLeft w:val="0"/>
      <w:marRight w:val="0"/>
      <w:marTop w:val="0"/>
      <w:marBottom w:val="0"/>
      <w:divBdr>
        <w:top w:val="none" w:sz="0" w:space="0" w:color="auto"/>
        <w:left w:val="none" w:sz="0" w:space="0" w:color="auto"/>
        <w:bottom w:val="none" w:sz="0" w:space="0" w:color="auto"/>
        <w:right w:val="none" w:sz="0" w:space="0" w:color="auto"/>
      </w:divBdr>
    </w:div>
    <w:div w:id="601035300">
      <w:bodyDiv w:val="1"/>
      <w:marLeft w:val="0"/>
      <w:marRight w:val="0"/>
      <w:marTop w:val="0"/>
      <w:marBottom w:val="0"/>
      <w:divBdr>
        <w:top w:val="none" w:sz="0" w:space="0" w:color="auto"/>
        <w:left w:val="none" w:sz="0" w:space="0" w:color="auto"/>
        <w:bottom w:val="none" w:sz="0" w:space="0" w:color="auto"/>
        <w:right w:val="none" w:sz="0" w:space="0" w:color="auto"/>
      </w:divBdr>
    </w:div>
    <w:div w:id="620107947">
      <w:bodyDiv w:val="1"/>
      <w:marLeft w:val="0"/>
      <w:marRight w:val="0"/>
      <w:marTop w:val="0"/>
      <w:marBottom w:val="0"/>
      <w:divBdr>
        <w:top w:val="none" w:sz="0" w:space="0" w:color="auto"/>
        <w:left w:val="none" w:sz="0" w:space="0" w:color="auto"/>
        <w:bottom w:val="none" w:sz="0" w:space="0" w:color="auto"/>
        <w:right w:val="none" w:sz="0" w:space="0" w:color="auto"/>
      </w:divBdr>
    </w:div>
    <w:div w:id="672956248">
      <w:bodyDiv w:val="1"/>
      <w:marLeft w:val="0"/>
      <w:marRight w:val="0"/>
      <w:marTop w:val="0"/>
      <w:marBottom w:val="0"/>
      <w:divBdr>
        <w:top w:val="none" w:sz="0" w:space="0" w:color="auto"/>
        <w:left w:val="none" w:sz="0" w:space="0" w:color="auto"/>
        <w:bottom w:val="none" w:sz="0" w:space="0" w:color="auto"/>
        <w:right w:val="none" w:sz="0" w:space="0" w:color="auto"/>
      </w:divBdr>
    </w:div>
    <w:div w:id="693842223">
      <w:bodyDiv w:val="1"/>
      <w:marLeft w:val="0"/>
      <w:marRight w:val="0"/>
      <w:marTop w:val="0"/>
      <w:marBottom w:val="0"/>
      <w:divBdr>
        <w:top w:val="none" w:sz="0" w:space="0" w:color="auto"/>
        <w:left w:val="none" w:sz="0" w:space="0" w:color="auto"/>
        <w:bottom w:val="none" w:sz="0" w:space="0" w:color="auto"/>
        <w:right w:val="none" w:sz="0" w:space="0" w:color="auto"/>
      </w:divBdr>
    </w:div>
    <w:div w:id="699206404">
      <w:bodyDiv w:val="1"/>
      <w:marLeft w:val="0"/>
      <w:marRight w:val="0"/>
      <w:marTop w:val="0"/>
      <w:marBottom w:val="0"/>
      <w:divBdr>
        <w:top w:val="none" w:sz="0" w:space="0" w:color="auto"/>
        <w:left w:val="none" w:sz="0" w:space="0" w:color="auto"/>
        <w:bottom w:val="none" w:sz="0" w:space="0" w:color="auto"/>
        <w:right w:val="none" w:sz="0" w:space="0" w:color="auto"/>
      </w:divBdr>
    </w:div>
    <w:div w:id="743334040">
      <w:bodyDiv w:val="1"/>
      <w:marLeft w:val="0"/>
      <w:marRight w:val="0"/>
      <w:marTop w:val="0"/>
      <w:marBottom w:val="0"/>
      <w:divBdr>
        <w:top w:val="none" w:sz="0" w:space="0" w:color="auto"/>
        <w:left w:val="none" w:sz="0" w:space="0" w:color="auto"/>
        <w:bottom w:val="none" w:sz="0" w:space="0" w:color="auto"/>
        <w:right w:val="none" w:sz="0" w:space="0" w:color="auto"/>
      </w:divBdr>
    </w:div>
    <w:div w:id="884099519">
      <w:bodyDiv w:val="1"/>
      <w:marLeft w:val="0"/>
      <w:marRight w:val="0"/>
      <w:marTop w:val="0"/>
      <w:marBottom w:val="0"/>
      <w:divBdr>
        <w:top w:val="none" w:sz="0" w:space="0" w:color="auto"/>
        <w:left w:val="none" w:sz="0" w:space="0" w:color="auto"/>
        <w:bottom w:val="none" w:sz="0" w:space="0" w:color="auto"/>
        <w:right w:val="none" w:sz="0" w:space="0" w:color="auto"/>
      </w:divBdr>
    </w:div>
    <w:div w:id="967122691">
      <w:bodyDiv w:val="1"/>
      <w:marLeft w:val="0"/>
      <w:marRight w:val="0"/>
      <w:marTop w:val="0"/>
      <w:marBottom w:val="0"/>
      <w:divBdr>
        <w:top w:val="none" w:sz="0" w:space="0" w:color="auto"/>
        <w:left w:val="none" w:sz="0" w:space="0" w:color="auto"/>
        <w:bottom w:val="none" w:sz="0" w:space="0" w:color="auto"/>
        <w:right w:val="none" w:sz="0" w:space="0" w:color="auto"/>
      </w:divBdr>
    </w:div>
    <w:div w:id="972561349">
      <w:bodyDiv w:val="1"/>
      <w:marLeft w:val="0"/>
      <w:marRight w:val="0"/>
      <w:marTop w:val="0"/>
      <w:marBottom w:val="0"/>
      <w:divBdr>
        <w:top w:val="none" w:sz="0" w:space="0" w:color="auto"/>
        <w:left w:val="none" w:sz="0" w:space="0" w:color="auto"/>
        <w:bottom w:val="none" w:sz="0" w:space="0" w:color="auto"/>
        <w:right w:val="none" w:sz="0" w:space="0" w:color="auto"/>
      </w:divBdr>
    </w:div>
    <w:div w:id="1033921384">
      <w:bodyDiv w:val="1"/>
      <w:marLeft w:val="0"/>
      <w:marRight w:val="0"/>
      <w:marTop w:val="0"/>
      <w:marBottom w:val="0"/>
      <w:divBdr>
        <w:top w:val="none" w:sz="0" w:space="0" w:color="auto"/>
        <w:left w:val="none" w:sz="0" w:space="0" w:color="auto"/>
        <w:bottom w:val="none" w:sz="0" w:space="0" w:color="auto"/>
        <w:right w:val="none" w:sz="0" w:space="0" w:color="auto"/>
      </w:divBdr>
    </w:div>
    <w:div w:id="1172067315">
      <w:bodyDiv w:val="1"/>
      <w:marLeft w:val="0"/>
      <w:marRight w:val="0"/>
      <w:marTop w:val="0"/>
      <w:marBottom w:val="0"/>
      <w:divBdr>
        <w:top w:val="none" w:sz="0" w:space="0" w:color="auto"/>
        <w:left w:val="none" w:sz="0" w:space="0" w:color="auto"/>
        <w:bottom w:val="none" w:sz="0" w:space="0" w:color="auto"/>
        <w:right w:val="none" w:sz="0" w:space="0" w:color="auto"/>
      </w:divBdr>
    </w:div>
    <w:div w:id="1202325559">
      <w:bodyDiv w:val="1"/>
      <w:marLeft w:val="0"/>
      <w:marRight w:val="0"/>
      <w:marTop w:val="0"/>
      <w:marBottom w:val="0"/>
      <w:divBdr>
        <w:top w:val="none" w:sz="0" w:space="0" w:color="auto"/>
        <w:left w:val="none" w:sz="0" w:space="0" w:color="auto"/>
        <w:bottom w:val="none" w:sz="0" w:space="0" w:color="auto"/>
        <w:right w:val="none" w:sz="0" w:space="0" w:color="auto"/>
      </w:divBdr>
    </w:div>
    <w:div w:id="1261836652">
      <w:bodyDiv w:val="1"/>
      <w:marLeft w:val="0"/>
      <w:marRight w:val="0"/>
      <w:marTop w:val="0"/>
      <w:marBottom w:val="0"/>
      <w:divBdr>
        <w:top w:val="none" w:sz="0" w:space="0" w:color="auto"/>
        <w:left w:val="none" w:sz="0" w:space="0" w:color="auto"/>
        <w:bottom w:val="none" w:sz="0" w:space="0" w:color="auto"/>
        <w:right w:val="none" w:sz="0" w:space="0" w:color="auto"/>
      </w:divBdr>
    </w:div>
    <w:div w:id="1263411635">
      <w:bodyDiv w:val="1"/>
      <w:marLeft w:val="0"/>
      <w:marRight w:val="0"/>
      <w:marTop w:val="0"/>
      <w:marBottom w:val="0"/>
      <w:divBdr>
        <w:top w:val="none" w:sz="0" w:space="0" w:color="auto"/>
        <w:left w:val="none" w:sz="0" w:space="0" w:color="auto"/>
        <w:bottom w:val="none" w:sz="0" w:space="0" w:color="auto"/>
        <w:right w:val="none" w:sz="0" w:space="0" w:color="auto"/>
      </w:divBdr>
    </w:div>
    <w:div w:id="1264415539">
      <w:bodyDiv w:val="1"/>
      <w:marLeft w:val="0"/>
      <w:marRight w:val="0"/>
      <w:marTop w:val="0"/>
      <w:marBottom w:val="0"/>
      <w:divBdr>
        <w:top w:val="none" w:sz="0" w:space="0" w:color="auto"/>
        <w:left w:val="none" w:sz="0" w:space="0" w:color="auto"/>
        <w:bottom w:val="none" w:sz="0" w:space="0" w:color="auto"/>
        <w:right w:val="none" w:sz="0" w:space="0" w:color="auto"/>
      </w:divBdr>
    </w:div>
    <w:div w:id="1471284726">
      <w:bodyDiv w:val="1"/>
      <w:marLeft w:val="0"/>
      <w:marRight w:val="0"/>
      <w:marTop w:val="0"/>
      <w:marBottom w:val="0"/>
      <w:divBdr>
        <w:top w:val="none" w:sz="0" w:space="0" w:color="auto"/>
        <w:left w:val="none" w:sz="0" w:space="0" w:color="auto"/>
        <w:bottom w:val="none" w:sz="0" w:space="0" w:color="auto"/>
        <w:right w:val="none" w:sz="0" w:space="0" w:color="auto"/>
      </w:divBdr>
    </w:div>
    <w:div w:id="1507284717">
      <w:bodyDiv w:val="1"/>
      <w:marLeft w:val="0"/>
      <w:marRight w:val="0"/>
      <w:marTop w:val="0"/>
      <w:marBottom w:val="0"/>
      <w:divBdr>
        <w:top w:val="none" w:sz="0" w:space="0" w:color="auto"/>
        <w:left w:val="none" w:sz="0" w:space="0" w:color="auto"/>
        <w:bottom w:val="none" w:sz="0" w:space="0" w:color="auto"/>
        <w:right w:val="none" w:sz="0" w:space="0" w:color="auto"/>
      </w:divBdr>
    </w:div>
    <w:div w:id="1575430307">
      <w:bodyDiv w:val="1"/>
      <w:marLeft w:val="0"/>
      <w:marRight w:val="0"/>
      <w:marTop w:val="0"/>
      <w:marBottom w:val="0"/>
      <w:divBdr>
        <w:top w:val="none" w:sz="0" w:space="0" w:color="auto"/>
        <w:left w:val="none" w:sz="0" w:space="0" w:color="auto"/>
        <w:bottom w:val="none" w:sz="0" w:space="0" w:color="auto"/>
        <w:right w:val="none" w:sz="0" w:space="0" w:color="auto"/>
      </w:divBdr>
    </w:div>
    <w:div w:id="1607273538">
      <w:bodyDiv w:val="1"/>
      <w:marLeft w:val="0"/>
      <w:marRight w:val="0"/>
      <w:marTop w:val="0"/>
      <w:marBottom w:val="0"/>
      <w:divBdr>
        <w:top w:val="none" w:sz="0" w:space="0" w:color="auto"/>
        <w:left w:val="none" w:sz="0" w:space="0" w:color="auto"/>
        <w:bottom w:val="none" w:sz="0" w:space="0" w:color="auto"/>
        <w:right w:val="none" w:sz="0" w:space="0" w:color="auto"/>
      </w:divBdr>
    </w:div>
    <w:div w:id="1672876331">
      <w:bodyDiv w:val="1"/>
      <w:marLeft w:val="0"/>
      <w:marRight w:val="0"/>
      <w:marTop w:val="0"/>
      <w:marBottom w:val="0"/>
      <w:divBdr>
        <w:top w:val="none" w:sz="0" w:space="0" w:color="auto"/>
        <w:left w:val="none" w:sz="0" w:space="0" w:color="auto"/>
        <w:bottom w:val="none" w:sz="0" w:space="0" w:color="auto"/>
        <w:right w:val="none" w:sz="0" w:space="0" w:color="auto"/>
      </w:divBdr>
    </w:div>
    <w:div w:id="1763452753">
      <w:bodyDiv w:val="1"/>
      <w:marLeft w:val="0"/>
      <w:marRight w:val="0"/>
      <w:marTop w:val="0"/>
      <w:marBottom w:val="0"/>
      <w:divBdr>
        <w:top w:val="none" w:sz="0" w:space="0" w:color="auto"/>
        <w:left w:val="none" w:sz="0" w:space="0" w:color="auto"/>
        <w:bottom w:val="none" w:sz="0" w:space="0" w:color="auto"/>
        <w:right w:val="none" w:sz="0" w:space="0" w:color="auto"/>
      </w:divBdr>
    </w:div>
    <w:div w:id="1910190527">
      <w:bodyDiv w:val="1"/>
      <w:marLeft w:val="0"/>
      <w:marRight w:val="0"/>
      <w:marTop w:val="0"/>
      <w:marBottom w:val="0"/>
      <w:divBdr>
        <w:top w:val="none" w:sz="0" w:space="0" w:color="auto"/>
        <w:left w:val="none" w:sz="0" w:space="0" w:color="auto"/>
        <w:bottom w:val="none" w:sz="0" w:space="0" w:color="auto"/>
        <w:right w:val="none" w:sz="0" w:space="0" w:color="auto"/>
      </w:divBdr>
    </w:div>
    <w:div w:id="1935741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businessinfo.co.uk/content/matrix-organisational-structure" TargetMode="External"/><Relationship Id="rId13" Type="http://schemas.openxmlformats.org/officeDocument/2006/relationships/hyperlink" Target="https://www.cipd.org/en/knowledge/factsheets/learning-theories/" TargetMode="External"/><Relationship Id="rId18" Type="http://schemas.openxmlformats.org/officeDocument/2006/relationships/hyperlink" Target="https://www.cipd.org/globalassets/media/knowledge/knowledge-hub/reports/good-work-index-survey-report-2022_tcm18-109896.pdf"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cpdonline.co.uk/knowledge-base/business/organisational-structures" TargetMode="External"/><Relationship Id="rId12" Type="http://schemas.openxmlformats.org/officeDocument/2006/relationships/hyperlink" Target="https://olderpeople.wales/wp-content/uploads/2024/09/Understanding-Wales-ageing-population-September-24.pdf" TargetMode="External"/><Relationship Id="rId17" Type="http://schemas.openxmlformats.org/officeDocument/2006/relationships/hyperlink" Target="https://www.cipd.org/globalassets/media/knowledge/knowledge-hub/reports/2025-pdfs/8868-good-work-index-2025-report-web.pdf" TargetMode="External"/><Relationship Id="rId2" Type="http://schemas.openxmlformats.org/officeDocument/2006/relationships/styles" Target="styles.xml"/><Relationship Id="rId16" Type="http://schemas.openxmlformats.org/officeDocument/2006/relationships/hyperlink" Target="https://www.cipd.org/uk/knowledge/factsheets/change-management-factsheet/" TargetMode="External"/><Relationship Id="rId20" Type="http://schemas.openxmlformats.org/officeDocument/2006/relationships/hyperlink" Target="https://www.cipd.org/uk/views-and-insights/thought-leadership/cipd-voice/employers-perspectives-four-day-working-wee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deas.repec.org/h/elg/eechap/17759_21.html" TargetMode="External"/><Relationship Id="rId5" Type="http://schemas.openxmlformats.org/officeDocument/2006/relationships/footnotes" Target="footnotes.xml"/><Relationship Id="rId15" Type="http://schemas.openxmlformats.org/officeDocument/2006/relationships/hyperlink" Target="https://mutomorro.com/tools/kotters-8-step-change-model/" TargetMode="External"/><Relationship Id="rId23" Type="http://schemas.openxmlformats.org/officeDocument/2006/relationships/theme" Target="theme/theme1.xml"/><Relationship Id="rId10" Type="http://schemas.openxmlformats.org/officeDocument/2006/relationships/hyperlink" Target="https://www.bankofengland.co.uk/monetary-policy-report/2025/may-2025" TargetMode="External"/><Relationship Id="rId19" Type="http://schemas.openxmlformats.org/officeDocument/2006/relationships/hyperlink" Target="https://www.investopedia.com/terms/v/verticalintegration.asp" TargetMode="External"/><Relationship Id="rId4" Type="http://schemas.openxmlformats.org/officeDocument/2006/relationships/webSettings" Target="webSettings.xml"/><Relationship Id="rId9" Type="http://schemas.openxmlformats.org/officeDocument/2006/relationships/hyperlink" Target="https://performanceandimprovement.nhs.wales/functions/networks-and-planning/cancer/clinical-hub/macmillan-primary-care-cancer-framework/person-centred-care-primary/" TargetMode="External"/><Relationship Id="rId14" Type="http://schemas.openxmlformats.org/officeDocument/2006/relationships/hyperlink" Target="https://www.forbes.com/sites/pragyaagarwaleurope/2018/08/29/how-to-create-a-positive-work-place-culture/?sh=fd56aa942727"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3542</TotalTime>
  <Pages>18</Pages>
  <Words>6152</Words>
  <Characters>33104</Characters>
  <Application>Microsoft Office Word</Application>
  <DocSecurity>0</DocSecurity>
  <Lines>649</Lines>
  <Paragraphs>149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thomas</dc:creator>
  <cp:keywords/>
  <dc:description/>
  <cp:lastModifiedBy>Katy thomas</cp:lastModifiedBy>
  <cp:revision>15</cp:revision>
  <cp:lastPrinted>2025-06-16T20:00:00Z</cp:lastPrinted>
  <dcterms:created xsi:type="dcterms:W3CDTF">2025-06-03T08:40:00Z</dcterms:created>
  <dcterms:modified xsi:type="dcterms:W3CDTF">2025-06-16T20:02:00Z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c4462bc7-4b08-4870-b970-6dfb0f678517</vt:lpwstr>
  </property>
</Properties>
</file>