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AFB609A" w14:textId="77777777" w:rsidR="00DB4B7B" w:rsidRDefault="00DB4B7B">
      <w:pPr>
        <w:rPr>
          <w:u w:val="single"/>
        </w:rPr>
      </w:pPr>
    </w:p>
    <w:p w14:paraId="4BC27192" w14:textId="66A03418" w:rsidR="00C82B22" w:rsidRDefault="00D96422">
      <w:pPr>
        <w:rPr>
          <w:u w:val="single"/>
        </w:rPr>
      </w:pPr>
      <w:r w:rsidRPr="00CD60C4">
        <w:rPr>
          <w:u w:val="single"/>
        </w:rPr>
        <w:t>Activity 4</w:t>
      </w:r>
      <w:r w:rsidR="00CD60C4" w:rsidRPr="00CD60C4">
        <w:rPr>
          <w:u w:val="single"/>
        </w:rPr>
        <w:t xml:space="preserve"> – Developing Professional Practice in Human Resources</w:t>
      </w:r>
      <w:r w:rsidR="00DB4B7B">
        <w:rPr>
          <w:u w:val="single"/>
        </w:rPr>
        <w:br/>
      </w:r>
    </w:p>
    <w:p w14:paraId="36960659" w14:textId="4AC6AF5A" w:rsidR="00CD60C4" w:rsidRPr="00CD60C4" w:rsidRDefault="007E13F6">
      <w:r>
        <w:t>This report explains the</w:t>
      </w:r>
      <w:r w:rsidR="00CD60C4" w:rsidRPr="00CD60C4">
        <w:t xml:space="preserve"> concept of group and team dynamics and the political behaviours in organisations, including the impact on the achievement of organisational objectives.</w:t>
      </w:r>
    </w:p>
    <w:p w14:paraId="7D8BBD16" w14:textId="27541933" w:rsidR="00D96422" w:rsidRDefault="000469C7">
      <w:r>
        <w:t>Groups and</w:t>
      </w:r>
      <w:r w:rsidR="00D96422">
        <w:t xml:space="preserve"> teams are </w:t>
      </w:r>
      <w:r>
        <w:t>combination</w:t>
      </w:r>
      <w:r w:rsidR="00287933">
        <w:t>s</w:t>
      </w:r>
      <w:r>
        <w:t xml:space="preserve"> of</w:t>
      </w:r>
      <w:r w:rsidR="00B7658E">
        <w:t xml:space="preserve"> </w:t>
      </w:r>
      <w:r w:rsidR="00D96422">
        <w:t>diverse individuals with a common goal. (Jackson and Carter</w:t>
      </w:r>
      <w:r w:rsidR="00BA6F97">
        <w:t>,</w:t>
      </w:r>
      <w:r w:rsidR="00C83142">
        <w:t xml:space="preserve"> 2000). Groups,</w:t>
      </w:r>
      <w:r w:rsidR="00D96422">
        <w:t xml:space="preserve"> teams and organisational dynamics are complex due to the variety of personalities and experiences of each individual. However, Jackson and Carter (2000) express that these dynamics help to improve the overall performance of an organisation. </w:t>
      </w:r>
    </w:p>
    <w:p w14:paraId="207D6127" w14:textId="77777777" w:rsidR="00DB4B7B" w:rsidRDefault="00DD4512">
      <w:r>
        <w:t xml:space="preserve">There are similarities between groups and teams </w:t>
      </w:r>
      <w:r w:rsidR="000469C7">
        <w:t>as th</w:t>
      </w:r>
      <w:r>
        <w:t>ey’re both made up of different member</w:t>
      </w:r>
      <w:r w:rsidR="001F5ACF">
        <w:t>s</w:t>
      </w:r>
      <w:r w:rsidR="000469C7">
        <w:t xml:space="preserve"> whom complement </w:t>
      </w:r>
      <w:r w:rsidR="00287933">
        <w:t>each other</w:t>
      </w:r>
      <w:r>
        <w:t xml:space="preserve"> whilst performing and contributing to different task</w:t>
      </w:r>
      <w:r w:rsidR="001F5ACF">
        <w:t>s</w:t>
      </w:r>
      <w:r>
        <w:t xml:space="preserve"> and roles; assisting with the effectiveness and efficiency of the organisation. (Clegg et al</w:t>
      </w:r>
      <w:r w:rsidR="00BA6F97">
        <w:t>,</w:t>
      </w:r>
      <w:r>
        <w:t xml:space="preserve"> 2005). </w:t>
      </w:r>
      <w:r w:rsidR="00354697" w:rsidRPr="00ED3865">
        <w:t xml:space="preserve">A lack of teamwork can </w:t>
      </w:r>
      <w:r w:rsidR="000469C7" w:rsidRPr="00ED3865">
        <w:t>reduce</w:t>
      </w:r>
      <w:r w:rsidR="00354697" w:rsidRPr="00ED3865">
        <w:t xml:space="preserve"> organisational productivity and motivation.</w:t>
      </w:r>
      <w:r w:rsidR="00354697">
        <w:t xml:space="preserve"> </w:t>
      </w:r>
    </w:p>
    <w:p w14:paraId="6D9B8D9C" w14:textId="5E4613A4" w:rsidR="00DD4512" w:rsidRDefault="000469C7">
      <w:r>
        <w:t xml:space="preserve">There’s also </w:t>
      </w:r>
      <w:r w:rsidR="00DD4512">
        <w:t>significant differences between working with</w:t>
      </w:r>
      <w:r>
        <w:t>in a group/</w:t>
      </w:r>
      <w:r w:rsidR="00DD4512">
        <w:t>team.</w:t>
      </w:r>
      <w:r w:rsidR="00DB4B7B">
        <w:t xml:space="preserve"> </w:t>
      </w:r>
      <w:r w:rsidR="00DD4512">
        <w:t xml:space="preserve">Schein (1988) states that group work is working alongside individuals of the group, </w:t>
      </w:r>
      <w:r w:rsidR="00A44E6E">
        <w:t>working collectively to reach their mutual goal.</w:t>
      </w:r>
      <w:r w:rsidR="00DD4512">
        <w:t xml:space="preserve"> The individual contribution of the group w</w:t>
      </w:r>
      <w:r w:rsidR="001F5ACF">
        <w:t>ork will reflect when evaluating</w:t>
      </w:r>
      <w:r w:rsidR="00DD4512">
        <w:t xml:space="preserve"> their </w:t>
      </w:r>
      <w:r w:rsidR="00AB7E4F">
        <w:t>performance</w:t>
      </w:r>
      <w:r w:rsidR="00DD4512">
        <w:t xml:space="preserve">. </w:t>
      </w:r>
    </w:p>
    <w:p w14:paraId="75D4A439" w14:textId="64A2149E" w:rsidR="00B7658E" w:rsidRDefault="00B7658E">
      <w:r>
        <w:t>Group dynamics are affected by various factors such as individual characters, the structure and various communication processes. Negative political activity can curb the effectiveness of the group. (Huczynski and Buchanan, 2010)</w:t>
      </w:r>
    </w:p>
    <w:p w14:paraId="79AD05A8" w14:textId="434492A2" w:rsidR="00BA6F97" w:rsidRDefault="00882FAD">
      <w:proofErr w:type="spellStart"/>
      <w:r>
        <w:t>Allcorn</w:t>
      </w:r>
      <w:proofErr w:type="spellEnd"/>
      <w:r>
        <w:t xml:space="preserve"> (1985) identifies three</w:t>
      </w:r>
      <w:r w:rsidR="00BA6F97">
        <w:t xml:space="preserve"> types of roles that individuals will embark whilst working within a group. </w:t>
      </w:r>
      <w:r w:rsidR="00BA6F97" w:rsidRPr="001F5ACF">
        <w:rPr>
          <w:b/>
        </w:rPr>
        <w:t>Group Task Roles</w:t>
      </w:r>
      <w:r w:rsidR="00BA6F97">
        <w:t xml:space="preserve"> </w:t>
      </w:r>
      <w:r w:rsidR="00A44E6E">
        <w:t>focus</w:t>
      </w:r>
      <w:r w:rsidR="00BA6F97">
        <w:t xml:space="preserve"> on reaching organisational goals through production and development.  </w:t>
      </w:r>
      <w:r w:rsidR="00BA6F97" w:rsidRPr="001F5ACF">
        <w:rPr>
          <w:b/>
        </w:rPr>
        <w:t>Group Maintenance Roles</w:t>
      </w:r>
      <w:r w:rsidR="00BA6F97">
        <w:t xml:space="preserve"> targets positive relationships between each member through encouragement</w:t>
      </w:r>
      <w:r w:rsidR="00A44E6E">
        <w:t xml:space="preserve"> and harmonising. </w:t>
      </w:r>
      <w:r w:rsidR="0088277E">
        <w:t>Finally,</w:t>
      </w:r>
      <w:r w:rsidR="00BA6F97">
        <w:t xml:space="preserve"> </w:t>
      </w:r>
      <w:r w:rsidR="00BA6F97" w:rsidRPr="001F5ACF">
        <w:rPr>
          <w:b/>
        </w:rPr>
        <w:t>Self-Oriented Roles</w:t>
      </w:r>
      <w:r w:rsidR="00BA6F97">
        <w:t xml:space="preserve"> </w:t>
      </w:r>
      <w:r w:rsidR="0088277E">
        <w:t>is</w:t>
      </w:r>
      <w:r w:rsidR="00BA6F97">
        <w:t xml:space="preserve"> the focal point </w:t>
      </w:r>
      <w:r w:rsidR="0088277E">
        <w:t>for</w:t>
      </w:r>
      <w:r w:rsidR="00BA6F97">
        <w:t xml:space="preserve"> members’ individual demands</w:t>
      </w:r>
      <w:r w:rsidR="0088277E">
        <w:t>, pushing the group forward or negatively affecting the groups’ connection.</w:t>
      </w:r>
    </w:p>
    <w:p w14:paraId="7DBEEE0C" w14:textId="38BA1782" w:rsidR="00DD4512" w:rsidRDefault="00882FAD">
      <w:r>
        <w:t xml:space="preserve">A successful group would adapt </w:t>
      </w:r>
      <w:r w:rsidR="001F5ACF">
        <w:t xml:space="preserve">all </w:t>
      </w:r>
      <w:r>
        <w:t>of the above roles, however realistically each individual will acquire a merger of all three roles (</w:t>
      </w:r>
      <w:proofErr w:type="spellStart"/>
      <w:r>
        <w:t>Allcorn</w:t>
      </w:r>
      <w:proofErr w:type="spellEnd"/>
      <w:r>
        <w:t>, 1985).</w:t>
      </w:r>
    </w:p>
    <w:p w14:paraId="20BF317B" w14:textId="77777777" w:rsidR="00882FAD" w:rsidRDefault="00882FAD">
      <w:r>
        <w:t xml:space="preserve">Teams are defined by Greenberg and Baron (1997) as a group of individuals </w:t>
      </w:r>
      <w:r w:rsidR="009B270E">
        <w:t>whose</w:t>
      </w:r>
      <w:r>
        <w:t xml:space="preserve"> skills and knowledge </w:t>
      </w:r>
      <w:r w:rsidR="00EE368F">
        <w:t>are dedicated to</w:t>
      </w:r>
      <w:r w:rsidR="009B270E">
        <w:t xml:space="preserve"> performance goals that they are</w:t>
      </w:r>
      <w:r w:rsidR="00EE368F">
        <w:t xml:space="preserve"> jointly responsible for. </w:t>
      </w:r>
    </w:p>
    <w:p w14:paraId="61D9FD8B" w14:textId="068FA8E7" w:rsidR="00EE368F" w:rsidRDefault="00EE368F">
      <w:r>
        <w:t xml:space="preserve">According to Aranda et al (1998) there are four types of teams. </w:t>
      </w:r>
      <w:r w:rsidRPr="001F5ACF">
        <w:rPr>
          <w:b/>
        </w:rPr>
        <w:t>Management teams</w:t>
      </w:r>
      <w:r>
        <w:t xml:space="preserve"> inspire work through the vision and image of the workplace, improving the culture and morale. </w:t>
      </w:r>
      <w:r w:rsidR="0088277E">
        <w:t>Members of</w:t>
      </w:r>
      <w:r>
        <w:t xml:space="preserve"> </w:t>
      </w:r>
      <w:r w:rsidRPr="001F5ACF">
        <w:rPr>
          <w:b/>
        </w:rPr>
        <w:t>task teams</w:t>
      </w:r>
      <w:r w:rsidR="0088277E">
        <w:t xml:space="preserve"> </w:t>
      </w:r>
      <w:r>
        <w:t>come to</w:t>
      </w:r>
      <w:r w:rsidR="0088277E">
        <w:t xml:space="preserve">gether from various departments, </w:t>
      </w:r>
      <w:r>
        <w:t>work</w:t>
      </w:r>
      <w:r w:rsidR="0088277E">
        <w:t>ing</w:t>
      </w:r>
      <w:r>
        <w:t xml:space="preserve"> on a task for a specific length of time. The third is </w:t>
      </w:r>
      <w:r w:rsidRPr="001F5ACF">
        <w:rPr>
          <w:b/>
        </w:rPr>
        <w:t>work teams</w:t>
      </w:r>
      <w:r w:rsidR="00287933">
        <w:t xml:space="preserve"> which </w:t>
      </w:r>
      <w:r>
        <w:t>is made up of self-sufficient individuals liable for a specific service/product. Finally</w:t>
      </w:r>
      <w:r w:rsidR="001F5ACF">
        <w:t>,</w:t>
      </w:r>
      <w:r w:rsidRPr="001F5ACF">
        <w:rPr>
          <w:b/>
        </w:rPr>
        <w:t xml:space="preserve"> parallel teams</w:t>
      </w:r>
      <w:r>
        <w:t xml:space="preserve"> are members </w:t>
      </w:r>
      <w:r w:rsidR="00287933">
        <w:t>working</w:t>
      </w:r>
      <w:r>
        <w:t xml:space="preserve"> individually but in parallel to the structure of the organisation</w:t>
      </w:r>
      <w:r w:rsidR="0088277E">
        <w:t>,</w:t>
      </w:r>
      <w:r>
        <w:t xml:space="preserve"> target</w:t>
      </w:r>
      <w:r w:rsidR="0088277E">
        <w:t>ing</w:t>
      </w:r>
      <w:r>
        <w:t xml:space="preserve"> problem-solving and pursuing opportunities. </w:t>
      </w:r>
    </w:p>
    <w:p w14:paraId="02E0B0BD" w14:textId="376B395F" w:rsidR="00EE368F" w:rsidRDefault="00EE368F">
      <w:r>
        <w:t xml:space="preserve">Research into </w:t>
      </w:r>
      <w:r w:rsidR="009F7003">
        <w:t xml:space="preserve">team dynamics revealed a link between team cohesiveness and the increase of productivity. Members </w:t>
      </w:r>
      <w:r w:rsidR="00A44E6E">
        <w:t>of cohesive teams demonstrated</w:t>
      </w:r>
      <w:r w:rsidR="009F7003">
        <w:t xml:space="preserve"> better communication</w:t>
      </w:r>
      <w:r w:rsidR="00A44E6E">
        <w:t>,</w:t>
      </w:r>
      <w:r w:rsidR="00A6116B">
        <w:t xml:space="preserve"> participative attitude and increase productivity</w:t>
      </w:r>
      <w:r w:rsidR="001F5ACF">
        <w:t>,</w:t>
      </w:r>
      <w:r w:rsidR="009F7003">
        <w:t xml:space="preserve"> </w:t>
      </w:r>
      <w:r w:rsidR="001F5ACF">
        <w:t>whereas</w:t>
      </w:r>
      <w:r w:rsidR="00A6116B">
        <w:t xml:space="preserve"> </w:t>
      </w:r>
      <w:r w:rsidR="009F7003">
        <w:t>cohesive groups</w:t>
      </w:r>
      <w:r w:rsidR="00A6116B">
        <w:t xml:space="preserve"> encounter difficulties with implementing standards of behaviours to</w:t>
      </w:r>
      <w:r w:rsidR="00F1352E">
        <w:t xml:space="preserve"> members with less production. </w:t>
      </w:r>
      <w:r w:rsidR="00A6116B">
        <w:t xml:space="preserve">(Barton and Martin, 1991, Mullen and Cooper, 1994). </w:t>
      </w:r>
    </w:p>
    <w:p w14:paraId="00E90414" w14:textId="504F592B" w:rsidR="00A6116B" w:rsidRDefault="00A6116B">
      <w:r>
        <w:lastRenderedPageBreak/>
        <w:t>Aranda et al (1998) established three skills which increase</w:t>
      </w:r>
      <w:r w:rsidR="00A44E6E">
        <w:t>d</w:t>
      </w:r>
      <w:r>
        <w:t xml:space="preserve"> productivity; team problem solving, team interpersonal and task problem solving. </w:t>
      </w:r>
    </w:p>
    <w:p w14:paraId="61B4DB49" w14:textId="77777777" w:rsidR="00DB4B7B" w:rsidRDefault="009C3921">
      <w:proofErr w:type="spellStart"/>
      <w:r w:rsidRPr="00A44E6E">
        <w:t>Kruyt</w:t>
      </w:r>
      <w:proofErr w:type="spellEnd"/>
      <w:r w:rsidRPr="00A44E6E">
        <w:t xml:space="preserve"> et al (2011) </w:t>
      </w:r>
      <w:r w:rsidR="00A44E6E">
        <w:t>suggests</w:t>
      </w:r>
      <w:r w:rsidR="00CF3446">
        <w:t xml:space="preserve"> the following dynamics to help with team building, </w:t>
      </w:r>
      <w:r w:rsidR="0088277E">
        <w:t>to ensure</w:t>
      </w:r>
      <w:r w:rsidR="00CF3446">
        <w:t xml:space="preserve"> high performance from employees. Bringing together appropriate co-workers is</w:t>
      </w:r>
      <w:r>
        <w:t xml:space="preserve"> crucial </w:t>
      </w:r>
      <w:r w:rsidR="001F5ACF">
        <w:t>for team performance. The head o</w:t>
      </w:r>
      <w:r>
        <w:t>f the department should decide what contribution the team and</w:t>
      </w:r>
      <w:r w:rsidR="001F5ACF">
        <w:t xml:space="preserve"> individuals</w:t>
      </w:r>
      <w:r>
        <w:t xml:space="preserve"> sh</w:t>
      </w:r>
      <w:r w:rsidR="00A44E6E">
        <w:t>ould have</w:t>
      </w:r>
      <w:r w:rsidR="00CF3446">
        <w:t xml:space="preserve">. </w:t>
      </w:r>
      <w:r w:rsidR="0088277E">
        <w:t>The team leader should improve</w:t>
      </w:r>
      <w:r w:rsidR="00A44E6E">
        <w:t xml:space="preserve"> the culture and work</w:t>
      </w:r>
      <w:r w:rsidR="00CF3446">
        <w:t xml:space="preserve"> ethic to encourage concentration, also prioritising work and delegating responsibilities will ensure focus on the agenda. </w:t>
      </w:r>
      <w:r>
        <w:t xml:space="preserve">Finally, recognising </w:t>
      </w:r>
      <w:r w:rsidR="00B566D9">
        <w:t xml:space="preserve">development and relationships of the team, and acknowledging reoccurring absences will all add to the dynamics. </w:t>
      </w:r>
    </w:p>
    <w:p w14:paraId="064E1657" w14:textId="388F04B8" w:rsidR="00C53B17" w:rsidRDefault="00B566D9">
      <w:r>
        <w:t xml:space="preserve">The team’s ability to work stems from their motivation and energy. </w:t>
      </w:r>
      <w:r w:rsidR="00A44E6E">
        <w:t>D</w:t>
      </w:r>
      <w:r>
        <w:t>isagreements and organisational politics</w:t>
      </w:r>
      <w:r w:rsidR="00A44E6E">
        <w:t xml:space="preserve"> can have a negative impact</w:t>
      </w:r>
      <w:r w:rsidR="005B31F2">
        <w:t xml:space="preserve"> </w:t>
      </w:r>
      <w:r>
        <w:t>(</w:t>
      </w:r>
      <w:proofErr w:type="spellStart"/>
      <w:r>
        <w:t>Kruyt</w:t>
      </w:r>
      <w:proofErr w:type="spellEnd"/>
      <w:r>
        <w:t xml:space="preserve"> et al. 2011)</w:t>
      </w:r>
      <w:r w:rsidR="005B31F2">
        <w:t>.</w:t>
      </w:r>
    </w:p>
    <w:p w14:paraId="46C2E6CE" w14:textId="0650705F" w:rsidR="00B60A06" w:rsidRDefault="00A44E6E">
      <w:r>
        <w:t xml:space="preserve">Tuckman’s (19685) five stage model “Forming, Storming, Norming, Performing and Adjourning” helps group and team development. See </w:t>
      </w:r>
      <w:r w:rsidRPr="00A44E6E">
        <w:rPr>
          <w:b/>
        </w:rPr>
        <w:t>Appendix 4.0</w:t>
      </w:r>
      <w:r>
        <w:rPr>
          <w:b/>
        </w:rPr>
        <w:t>.</w:t>
      </w:r>
      <w:r w:rsidR="00F23D95">
        <w:t xml:space="preserve"> This</w:t>
      </w:r>
      <w:r w:rsidR="00CF3446">
        <w:t xml:space="preserve"> model shows </w:t>
      </w:r>
      <w:r w:rsidR="00F23D95">
        <w:t>the complications of achieving effective groups and teams. It’s</w:t>
      </w:r>
      <w:r w:rsidR="00B60A06">
        <w:t xml:space="preserve"> fulfilling </w:t>
      </w:r>
      <w:r w:rsidR="00CF3446">
        <w:t xml:space="preserve">for individuals </w:t>
      </w:r>
      <w:r w:rsidR="00B60A06">
        <w:t xml:space="preserve">to know that </w:t>
      </w:r>
      <w:r w:rsidR="00CF3446">
        <w:t xml:space="preserve">working </w:t>
      </w:r>
      <w:r w:rsidR="00B60A06">
        <w:t xml:space="preserve">together </w:t>
      </w:r>
      <w:r w:rsidR="00CF3446">
        <w:t>achieves</w:t>
      </w:r>
      <w:r w:rsidR="00B60A06">
        <w:t xml:space="preserve"> great outcomes that perhaps they wouldn’t </w:t>
      </w:r>
      <w:r w:rsidR="00CF3446">
        <w:t>achieve</w:t>
      </w:r>
      <w:r w:rsidR="00B60A06">
        <w:t xml:space="preserve"> alone. </w:t>
      </w:r>
    </w:p>
    <w:p w14:paraId="3E1D58A8" w14:textId="74CDC015" w:rsidR="00355E11" w:rsidRDefault="00355E11">
      <w:r>
        <w:t>Belbin</w:t>
      </w:r>
      <w:r w:rsidR="00305884">
        <w:t>’s</w:t>
      </w:r>
      <w:r>
        <w:t xml:space="preserve"> (1981) </w:t>
      </w:r>
      <w:r w:rsidR="00305884">
        <w:t xml:space="preserve">team role model is made up of nine key roles split between three sub headings. For an effective team, all nine roles should be covered. </w:t>
      </w:r>
    </w:p>
    <w:p w14:paraId="0BDBAA84" w14:textId="0237D5B9" w:rsidR="001D1B3C" w:rsidRDefault="008A23DA">
      <w:r>
        <w:t>Firstly, there is the</w:t>
      </w:r>
      <w:r w:rsidR="00305884">
        <w:t xml:space="preserve"> Implementer, Shaper and Completer/Finisher</w:t>
      </w:r>
      <w:r>
        <w:t xml:space="preserve"> which come under ‘Doing’</w:t>
      </w:r>
      <w:r w:rsidR="00305884">
        <w:t xml:space="preserve">. </w:t>
      </w:r>
      <w:r w:rsidR="001D1B3C">
        <w:t xml:space="preserve">This ensures work gets done through providing drive to overcome problems, transforming ideas into reality and meeting deadlines. </w:t>
      </w:r>
    </w:p>
    <w:p w14:paraId="5ADB79E7" w14:textId="6F37D08A" w:rsidR="001D1B3C" w:rsidRDefault="001D1B3C">
      <w:r>
        <w:t>The roles which come under ‘thinkers’ are plant, monitor/evaluate and specialist. This requires creative and strategical individuals to solve complicated problems whilst contributing to technical requirements of the project.</w:t>
      </w:r>
    </w:p>
    <w:p w14:paraId="29702A53" w14:textId="5B23F370" w:rsidR="001D1B3C" w:rsidRDefault="001D1B3C">
      <w:r>
        <w:t>‘Relationships’ include co-ordinator, team worker and resource-investigator. These roles require leadership, relationships and providing resources and political support which are all important for a successful team. (Belbin, 1981)</w:t>
      </w:r>
    </w:p>
    <w:p w14:paraId="7AAFFAE8" w14:textId="5FBE2F0C" w:rsidR="00F23D95" w:rsidRDefault="008A23DA">
      <w:r>
        <w:t xml:space="preserve">Belbin (1981) created a questionnaire </w:t>
      </w:r>
      <w:r w:rsidR="00F23D95">
        <w:t>identifying</w:t>
      </w:r>
      <w:r>
        <w:t xml:space="preserve"> the preferred roles of individuals within a team. </w:t>
      </w:r>
      <w:r w:rsidR="001D1B3C">
        <w:rPr>
          <w:b/>
        </w:rPr>
        <w:t>Evidence</w:t>
      </w:r>
      <w:r w:rsidR="00B17C7A">
        <w:rPr>
          <w:b/>
        </w:rPr>
        <w:t xml:space="preserve"> 4.1</w:t>
      </w:r>
      <w:r>
        <w:t xml:space="preserve"> </w:t>
      </w:r>
      <w:r w:rsidR="00F23D95">
        <w:t>shows my primary team role to be team worker with implementer being my secondary team role.</w:t>
      </w:r>
    </w:p>
    <w:p w14:paraId="546818DF" w14:textId="77777777" w:rsidR="00DB4B7B" w:rsidRDefault="00F23D95">
      <w:r>
        <w:t xml:space="preserve">In every team there are negative and dysfunctional agendas. Being aware of </w:t>
      </w:r>
      <w:r w:rsidR="00DB4B7B">
        <w:t>the politics is important as it’s</w:t>
      </w:r>
      <w:r>
        <w:t xml:space="preserve"> rare to have a politics-free team. However, it’s best to avoid being involved in them. </w:t>
      </w:r>
    </w:p>
    <w:p w14:paraId="1E1FDA65" w14:textId="0CD4A26E" w:rsidR="00F23D95" w:rsidRDefault="00F23D95">
      <w:r>
        <w:t>Political behaviour impacts the success of the objectives. It can be a distraction from focusing on work and can create a divide within the group/team. This will have a negative effect on employee’s motivation and productivity can be compromised.</w:t>
      </w:r>
    </w:p>
    <w:p w14:paraId="65587A24" w14:textId="4FE0300D" w:rsidR="00E90628" w:rsidRDefault="00E90628">
      <w:r>
        <w:t>There are five roles that individuals can be seen as behaving in</w:t>
      </w:r>
      <w:r w:rsidR="00157DCB">
        <w:t xml:space="preserve"> (Horn, 2009)</w:t>
      </w:r>
      <w:r>
        <w:t xml:space="preserve">. </w:t>
      </w:r>
      <w:r w:rsidR="00F23D95">
        <w:t>Firstly,</w:t>
      </w:r>
      <w:r>
        <w:t xml:space="preserve"> </w:t>
      </w:r>
      <w:r w:rsidRPr="00081FB0">
        <w:rPr>
          <w:b/>
        </w:rPr>
        <w:t>allies</w:t>
      </w:r>
      <w:r w:rsidR="00F23D95">
        <w:t xml:space="preserve"> are </w:t>
      </w:r>
      <w:r>
        <w:t>people</w:t>
      </w:r>
      <w:r w:rsidR="00F23D95">
        <w:t xml:space="preserve"> who</w:t>
      </w:r>
      <w:r>
        <w:t xml:space="preserve"> align with the bulk of the team and are reliable/fully focused on reaching </w:t>
      </w:r>
      <w:r w:rsidR="00F23D95">
        <w:t xml:space="preserve">the team’s objectives. Secondly, </w:t>
      </w:r>
      <w:r w:rsidRPr="00081FB0">
        <w:rPr>
          <w:b/>
        </w:rPr>
        <w:t>bedfellows</w:t>
      </w:r>
      <w:r>
        <w:t xml:space="preserve"> will only align with the team because they feel it is beneficial and hide their true feelings. Next is </w:t>
      </w:r>
      <w:r w:rsidRPr="00081FB0">
        <w:rPr>
          <w:b/>
        </w:rPr>
        <w:t>fence-sitters</w:t>
      </w:r>
      <w:r>
        <w:t xml:space="preserve"> who remain neutral at all times. </w:t>
      </w:r>
      <w:r w:rsidR="00F23D95">
        <w:rPr>
          <w:b/>
        </w:rPr>
        <w:t>O</w:t>
      </w:r>
      <w:r w:rsidRPr="00081FB0">
        <w:rPr>
          <w:b/>
        </w:rPr>
        <w:t>pponents</w:t>
      </w:r>
      <w:r>
        <w:t xml:space="preserve"> openly criticise the teams aims and objectives. Finally, </w:t>
      </w:r>
      <w:r w:rsidRPr="00081FB0">
        <w:rPr>
          <w:b/>
        </w:rPr>
        <w:t>adversarie</w:t>
      </w:r>
      <w:r>
        <w:t xml:space="preserve">s willingly sabotage the team’s work by disguising their role as being an ally or bedfellow. </w:t>
      </w:r>
    </w:p>
    <w:p w14:paraId="1B2388B6" w14:textId="2AD35EDA" w:rsidR="00081FB0" w:rsidRDefault="00F23D95">
      <w:r>
        <w:lastRenderedPageBreak/>
        <w:t>Teams can fail due to variou</w:t>
      </w:r>
      <w:r w:rsidR="00081FB0">
        <w:t>s reasons such as not being formed or balancing roles appropriately, showing little focus on the aims and objectives and having a team that is exceedingly political. (Horn, 2009)</w:t>
      </w:r>
    </w:p>
    <w:p w14:paraId="0E529EB5" w14:textId="77777777" w:rsidR="006E1A6D" w:rsidRDefault="006E1A6D"/>
    <w:p w14:paraId="129F4140" w14:textId="77777777" w:rsidR="00C53B17" w:rsidRDefault="00C53B17">
      <w:r>
        <w:br w:type="page"/>
      </w:r>
    </w:p>
    <w:p w14:paraId="0296F046" w14:textId="77777777" w:rsidR="009C3921" w:rsidRPr="004933E6" w:rsidRDefault="00C53B17">
      <w:pPr>
        <w:rPr>
          <w:u w:val="single"/>
        </w:rPr>
      </w:pPr>
      <w:r w:rsidRPr="004933E6">
        <w:rPr>
          <w:u w:val="single"/>
        </w:rPr>
        <w:lastRenderedPageBreak/>
        <w:t>Appendix</w:t>
      </w:r>
    </w:p>
    <w:p w14:paraId="738C4D7F" w14:textId="39E50C2A" w:rsidR="00C53B17" w:rsidRDefault="00B17C7A">
      <w:r>
        <w:t>Appendix 4.0</w:t>
      </w:r>
      <w:r w:rsidR="004933E6">
        <w:t xml:space="preserve"> </w:t>
      </w:r>
    </w:p>
    <w:p w14:paraId="6885F773" w14:textId="2BB9E5E9" w:rsidR="005B31F2" w:rsidRDefault="00A84E21">
      <w:bookmarkStart w:id="0" w:name="_GoBack"/>
      <w:r>
        <w:rPr>
          <w:noProof/>
          <w:lang w:eastAsia="en-GB"/>
        </w:rPr>
        <w:drawing>
          <wp:inline distT="0" distB="0" distL="0" distR="0" wp14:anchorId="15B5EEF8" wp14:editId="00EB1E1C">
            <wp:extent cx="5128538" cy="4363720"/>
            <wp:effectExtent l="133350" t="152400" r="129540" b="15113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
                    <a:srcRect l="56202" t="48662" r="13916" b="10654"/>
                    <a:stretch/>
                  </pic:blipFill>
                  <pic:spPr bwMode="auto">
                    <a:xfrm rot="21408707">
                      <a:off x="0" y="0"/>
                      <a:ext cx="5135606" cy="4369734"/>
                    </a:xfrm>
                    <a:prstGeom prst="rect">
                      <a:avLst/>
                    </a:prstGeom>
                    <a:ln>
                      <a:noFill/>
                    </a:ln>
                    <a:extLst>
                      <a:ext uri="{53640926-AAD7-44D8-BBD7-CCE9431645EC}">
                        <a14:shadowObscured xmlns:a14="http://schemas.microsoft.com/office/drawing/2010/main"/>
                      </a:ext>
                    </a:extLst>
                  </pic:spPr>
                </pic:pic>
              </a:graphicData>
            </a:graphic>
          </wp:inline>
        </w:drawing>
      </w:r>
      <w:bookmarkEnd w:id="0"/>
    </w:p>
    <w:p w14:paraId="7672E059" w14:textId="77777777" w:rsidR="005B31F2" w:rsidRPr="005B31F2" w:rsidRDefault="005B31F2" w:rsidP="005B31F2"/>
    <w:p w14:paraId="3015B3EA" w14:textId="77777777" w:rsidR="005B31F2" w:rsidRPr="005B31F2" w:rsidRDefault="005B31F2" w:rsidP="005B31F2"/>
    <w:p w14:paraId="4BA3DBF8" w14:textId="77777777" w:rsidR="005B31F2" w:rsidRDefault="005B31F2" w:rsidP="005B31F2"/>
    <w:p w14:paraId="683A8944" w14:textId="77777777" w:rsidR="005B31F2" w:rsidRDefault="005B31F2" w:rsidP="005B31F2">
      <w:pPr>
        <w:tabs>
          <w:tab w:val="left" w:pos="1110"/>
        </w:tabs>
      </w:pPr>
      <w:r>
        <w:tab/>
      </w:r>
    </w:p>
    <w:p w14:paraId="28B0DD2E" w14:textId="77777777" w:rsidR="005B31F2" w:rsidRDefault="005B31F2">
      <w:r>
        <w:br w:type="page"/>
      </w:r>
    </w:p>
    <w:p w14:paraId="242201A2" w14:textId="77777777" w:rsidR="00C53B17" w:rsidRPr="004933E6" w:rsidRDefault="005B31F2" w:rsidP="005B31F2">
      <w:pPr>
        <w:tabs>
          <w:tab w:val="left" w:pos="1110"/>
        </w:tabs>
        <w:rPr>
          <w:u w:val="single"/>
        </w:rPr>
      </w:pPr>
      <w:r w:rsidRPr="004933E6">
        <w:rPr>
          <w:u w:val="single"/>
        </w:rPr>
        <w:lastRenderedPageBreak/>
        <w:t>Bibliography</w:t>
      </w:r>
    </w:p>
    <w:p w14:paraId="47A5681C" w14:textId="77777777" w:rsidR="00446044" w:rsidRDefault="00446044" w:rsidP="005B31F2">
      <w:pPr>
        <w:tabs>
          <w:tab w:val="left" w:pos="1110"/>
        </w:tabs>
      </w:pPr>
      <w:r>
        <w:t>ALLCORN</w:t>
      </w:r>
      <w:r w:rsidR="005B31F2">
        <w:t xml:space="preserve">, S. (1985) What makes groups tick. </w:t>
      </w:r>
      <w:r w:rsidR="005B31F2" w:rsidRPr="005B31F2">
        <w:rPr>
          <w:i/>
        </w:rPr>
        <w:t>Personnel</w:t>
      </w:r>
      <w:r w:rsidR="005B31F2">
        <w:t>. September. Pp52-8.</w:t>
      </w:r>
    </w:p>
    <w:p w14:paraId="2F97E638" w14:textId="77777777" w:rsidR="00446044" w:rsidRDefault="00446044" w:rsidP="005B31F2">
      <w:pPr>
        <w:tabs>
          <w:tab w:val="left" w:pos="1110"/>
        </w:tabs>
      </w:pPr>
      <w:r>
        <w:t>ARANDA, E.K., ARANDA, L. and CONLON, K. (1998) Teams: structure, processes, culture and politics. New York: Prentice Hall</w:t>
      </w:r>
    </w:p>
    <w:p w14:paraId="7167C955" w14:textId="77777777" w:rsidR="00446044" w:rsidRDefault="00446044" w:rsidP="005B31F2">
      <w:pPr>
        <w:tabs>
          <w:tab w:val="left" w:pos="1110"/>
        </w:tabs>
      </w:pPr>
      <w:r>
        <w:t>BARTOL, K.M. and MARTIN, D.C. (1991) Management. International ed. New York: McGraw-Hill Irwin</w:t>
      </w:r>
      <w:r w:rsidR="009343C0">
        <w:t>.</w:t>
      </w:r>
    </w:p>
    <w:p w14:paraId="35A3BDA9" w14:textId="77777777" w:rsidR="009343C0" w:rsidRDefault="009343C0" w:rsidP="005B31F2">
      <w:pPr>
        <w:tabs>
          <w:tab w:val="left" w:pos="1110"/>
        </w:tabs>
      </w:pPr>
      <w:r>
        <w:t xml:space="preserve">BELBIN, R.M. (1981) </w:t>
      </w:r>
      <w:r w:rsidRPr="009343C0">
        <w:rPr>
          <w:i/>
        </w:rPr>
        <w:t>Management teams: why they succeed or fail</w:t>
      </w:r>
      <w:r>
        <w:t>. London: Heinemann.</w:t>
      </w:r>
    </w:p>
    <w:p w14:paraId="65AFD8EE" w14:textId="77777777" w:rsidR="005B31F2" w:rsidRDefault="00446044" w:rsidP="005B31F2">
      <w:pPr>
        <w:tabs>
          <w:tab w:val="left" w:pos="1110"/>
        </w:tabs>
      </w:pPr>
      <w:r>
        <w:t>CLEGG</w:t>
      </w:r>
      <w:r w:rsidR="005B31F2">
        <w:t xml:space="preserve">, S., </w:t>
      </w:r>
      <w:r>
        <w:t>KORNBERGER</w:t>
      </w:r>
      <w:r w:rsidR="005B31F2">
        <w:t xml:space="preserve">, M. and PITSIS, T. (2005) </w:t>
      </w:r>
      <w:r w:rsidR="005B31F2" w:rsidRPr="005B31F2">
        <w:rPr>
          <w:i/>
        </w:rPr>
        <w:t>Managing and organizations</w:t>
      </w:r>
      <w:r w:rsidR="005B31F2">
        <w:t>. London: Sage</w:t>
      </w:r>
    </w:p>
    <w:p w14:paraId="262208D1" w14:textId="77777777" w:rsidR="00446044" w:rsidRDefault="00446044" w:rsidP="005B31F2">
      <w:pPr>
        <w:tabs>
          <w:tab w:val="left" w:pos="1110"/>
        </w:tabs>
      </w:pPr>
      <w:r>
        <w:t xml:space="preserve">GREENBERG, J. and BARON, R.A. (1997) </w:t>
      </w:r>
      <w:r w:rsidRPr="00446044">
        <w:rPr>
          <w:i/>
        </w:rPr>
        <w:t>Behaviour in organizations</w:t>
      </w:r>
      <w:r>
        <w:t>. New York: Prentice Hall.</w:t>
      </w:r>
    </w:p>
    <w:p w14:paraId="02B8F20D" w14:textId="77777777" w:rsidR="00B7658E" w:rsidRDefault="00B7658E" w:rsidP="005B31F2">
      <w:pPr>
        <w:tabs>
          <w:tab w:val="left" w:pos="1110"/>
        </w:tabs>
      </w:pPr>
      <w:r>
        <w:t xml:space="preserve">HUCZYNSKI, A.A. and BUCHANAN, D. A. (2010) </w:t>
      </w:r>
      <w:r w:rsidRPr="00B7658E">
        <w:rPr>
          <w:i/>
        </w:rPr>
        <w:t>Organisational Behaviour</w:t>
      </w:r>
      <w:r>
        <w:t>. 7</w:t>
      </w:r>
      <w:r w:rsidRPr="00B7658E">
        <w:rPr>
          <w:vertAlign w:val="superscript"/>
        </w:rPr>
        <w:t>th</w:t>
      </w:r>
      <w:r>
        <w:t xml:space="preserve"> ed. London: FT/Prentice Hall</w:t>
      </w:r>
    </w:p>
    <w:p w14:paraId="0C2A9213" w14:textId="77777777" w:rsidR="005B31F2" w:rsidRDefault="00446044" w:rsidP="005B31F2">
      <w:pPr>
        <w:tabs>
          <w:tab w:val="left" w:pos="1110"/>
        </w:tabs>
      </w:pPr>
      <w:r>
        <w:t>JACKSON</w:t>
      </w:r>
      <w:r w:rsidR="005B31F2">
        <w:t xml:space="preserve">, N. and </w:t>
      </w:r>
      <w:r>
        <w:t>CARTER</w:t>
      </w:r>
      <w:r w:rsidR="005B31F2">
        <w:t xml:space="preserve">, P. (2000) </w:t>
      </w:r>
      <w:r w:rsidR="005B31F2" w:rsidRPr="005B31F2">
        <w:rPr>
          <w:i/>
        </w:rPr>
        <w:t>Rethinking organisational behaviour</w:t>
      </w:r>
      <w:r w:rsidR="005B31F2">
        <w:t>. Harlow: FT/ Prentice Hall.</w:t>
      </w:r>
    </w:p>
    <w:p w14:paraId="5832A2F8" w14:textId="77777777" w:rsidR="005B31F2" w:rsidRDefault="00446044" w:rsidP="005B31F2">
      <w:pPr>
        <w:tabs>
          <w:tab w:val="left" w:pos="1110"/>
        </w:tabs>
      </w:pPr>
      <w:r>
        <w:t>LUTHANS</w:t>
      </w:r>
      <w:r w:rsidR="005B31F2">
        <w:t xml:space="preserve">, F. (2005) </w:t>
      </w:r>
      <w:r w:rsidR="005B31F2" w:rsidRPr="00446044">
        <w:rPr>
          <w:i/>
        </w:rPr>
        <w:t>Organizational behaviour</w:t>
      </w:r>
      <w:r w:rsidR="005B31F2">
        <w:t>. 10</w:t>
      </w:r>
      <w:r w:rsidR="005B31F2" w:rsidRPr="005B31F2">
        <w:rPr>
          <w:vertAlign w:val="superscript"/>
        </w:rPr>
        <w:t>th</w:t>
      </w:r>
      <w:r w:rsidR="005B31F2">
        <w:t xml:space="preserve"> international edition. New York: McGraw-Hill</w:t>
      </w:r>
    </w:p>
    <w:p w14:paraId="29A2DA2E" w14:textId="77777777" w:rsidR="005B31F2" w:rsidRDefault="00446044" w:rsidP="005B31F2">
      <w:pPr>
        <w:tabs>
          <w:tab w:val="left" w:pos="1110"/>
        </w:tabs>
      </w:pPr>
      <w:r>
        <w:t>SCHEIN</w:t>
      </w:r>
      <w:r w:rsidR="005B31F2">
        <w:t xml:space="preserve">, E.H. (1988) </w:t>
      </w:r>
      <w:r w:rsidR="005B31F2" w:rsidRPr="005B31F2">
        <w:rPr>
          <w:i/>
        </w:rPr>
        <w:t>Organizational psychology</w:t>
      </w:r>
      <w:r w:rsidR="005B31F2">
        <w:t xml:space="preserve"> 3</w:t>
      </w:r>
      <w:r w:rsidR="005B31F2" w:rsidRPr="005B31F2">
        <w:rPr>
          <w:vertAlign w:val="superscript"/>
        </w:rPr>
        <w:t>rd</w:t>
      </w:r>
      <w:r w:rsidR="005B31F2">
        <w:t xml:space="preserve"> international edition. New York: Prentice Hall.</w:t>
      </w:r>
    </w:p>
    <w:p w14:paraId="6798D5F3" w14:textId="77777777" w:rsidR="00C83142" w:rsidRPr="00C83142" w:rsidRDefault="00C83142" w:rsidP="005B31F2">
      <w:pPr>
        <w:tabs>
          <w:tab w:val="left" w:pos="1110"/>
        </w:tabs>
      </w:pPr>
      <w:r>
        <w:t>TUCKMAN, B.W. (1965) Developmental sequence in small groups. Psychological Bulletin. Vol 63, No 6. Pp384-99.</w:t>
      </w:r>
    </w:p>
    <w:p w14:paraId="6D54B0CE" w14:textId="77777777" w:rsidR="005B31F2" w:rsidRPr="005B31F2" w:rsidRDefault="005B31F2" w:rsidP="005B31F2">
      <w:pPr>
        <w:tabs>
          <w:tab w:val="left" w:pos="1110"/>
        </w:tabs>
      </w:pPr>
    </w:p>
    <w:sectPr w:rsidR="005B31F2" w:rsidRPr="005B31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96422"/>
    <w:rsid w:val="00004021"/>
    <w:rsid w:val="000124E7"/>
    <w:rsid w:val="000164D3"/>
    <w:rsid w:val="000469C7"/>
    <w:rsid w:val="00081FB0"/>
    <w:rsid w:val="00087663"/>
    <w:rsid w:val="000A3940"/>
    <w:rsid w:val="000B00BB"/>
    <w:rsid w:val="000E4C30"/>
    <w:rsid w:val="000E7EA5"/>
    <w:rsid w:val="00157DCB"/>
    <w:rsid w:val="00163570"/>
    <w:rsid w:val="001D1B3C"/>
    <w:rsid w:val="001F5ACF"/>
    <w:rsid w:val="00233D63"/>
    <w:rsid w:val="00287933"/>
    <w:rsid w:val="002F6562"/>
    <w:rsid w:val="00305884"/>
    <w:rsid w:val="0033100B"/>
    <w:rsid w:val="00331D4E"/>
    <w:rsid w:val="00354697"/>
    <w:rsid w:val="00355E11"/>
    <w:rsid w:val="003C7843"/>
    <w:rsid w:val="003F7160"/>
    <w:rsid w:val="00446044"/>
    <w:rsid w:val="004933E6"/>
    <w:rsid w:val="004C58B0"/>
    <w:rsid w:val="0053686C"/>
    <w:rsid w:val="005872D1"/>
    <w:rsid w:val="005B31F2"/>
    <w:rsid w:val="006635D8"/>
    <w:rsid w:val="006B48B6"/>
    <w:rsid w:val="006E08B9"/>
    <w:rsid w:val="006E0F4E"/>
    <w:rsid w:val="006E1A6D"/>
    <w:rsid w:val="00727F34"/>
    <w:rsid w:val="00777A93"/>
    <w:rsid w:val="007D78BD"/>
    <w:rsid w:val="007E13F6"/>
    <w:rsid w:val="0080432F"/>
    <w:rsid w:val="00815625"/>
    <w:rsid w:val="00820FCB"/>
    <w:rsid w:val="008450E9"/>
    <w:rsid w:val="00850353"/>
    <w:rsid w:val="0088277E"/>
    <w:rsid w:val="00882E3F"/>
    <w:rsid w:val="00882FAD"/>
    <w:rsid w:val="008A23DA"/>
    <w:rsid w:val="008B087D"/>
    <w:rsid w:val="008B209E"/>
    <w:rsid w:val="008F6345"/>
    <w:rsid w:val="00927EB0"/>
    <w:rsid w:val="009343C0"/>
    <w:rsid w:val="009A47F7"/>
    <w:rsid w:val="009B270E"/>
    <w:rsid w:val="009C3921"/>
    <w:rsid w:val="009D1E25"/>
    <w:rsid w:val="009F7003"/>
    <w:rsid w:val="00A13FD2"/>
    <w:rsid w:val="00A44E6E"/>
    <w:rsid w:val="00A6116B"/>
    <w:rsid w:val="00A84E21"/>
    <w:rsid w:val="00A85B8B"/>
    <w:rsid w:val="00AB7E4F"/>
    <w:rsid w:val="00B17C7A"/>
    <w:rsid w:val="00B40463"/>
    <w:rsid w:val="00B4436C"/>
    <w:rsid w:val="00B566D9"/>
    <w:rsid w:val="00B60A06"/>
    <w:rsid w:val="00B749E9"/>
    <w:rsid w:val="00B7658E"/>
    <w:rsid w:val="00B82E22"/>
    <w:rsid w:val="00B95B7C"/>
    <w:rsid w:val="00BA6F97"/>
    <w:rsid w:val="00C53B17"/>
    <w:rsid w:val="00C82B22"/>
    <w:rsid w:val="00C83142"/>
    <w:rsid w:val="00CD60C4"/>
    <w:rsid w:val="00CF3446"/>
    <w:rsid w:val="00D1754C"/>
    <w:rsid w:val="00D45D37"/>
    <w:rsid w:val="00D45D4A"/>
    <w:rsid w:val="00D96422"/>
    <w:rsid w:val="00DA460A"/>
    <w:rsid w:val="00DB4B7B"/>
    <w:rsid w:val="00DD4512"/>
    <w:rsid w:val="00E10794"/>
    <w:rsid w:val="00E666E6"/>
    <w:rsid w:val="00E90628"/>
    <w:rsid w:val="00EC33AD"/>
    <w:rsid w:val="00ED238B"/>
    <w:rsid w:val="00ED3865"/>
    <w:rsid w:val="00EE368F"/>
    <w:rsid w:val="00F1352E"/>
    <w:rsid w:val="00F23D95"/>
    <w:rsid w:val="00F65811"/>
    <w:rsid w:val="00FC30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2E3F89"/>
  <w15:chartTrackingRefBased/>
  <w15:docId w15:val="{58F3198C-E161-4A92-BD79-AB0D2FF839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164D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164D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1262</TotalTime>
  <Pages>5</Pages>
  <Words>1166</Words>
  <Characters>6652</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CSG &amp; CC</Company>
  <LinksUpToDate>false</LinksUpToDate>
  <CharactersWithSpaces>7803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KatyB</dc:creator>
  <cp:keywords/>
  <dc:description/>
  <cp:lastModifiedBy>KatyB</cp:lastModifiedBy>
  <cp:revision>23</cp:revision>
  <cp:lastPrinted>2018-11-30T11:55:00Z</cp:lastPrinted>
  <dcterms:created xsi:type="dcterms:W3CDTF">2018-11-09T12:23:00Z</dcterms:created>
  <dcterms:modified xsi:type="dcterms:W3CDTF">2018-11-30T12:54:00Z</dcterms:modified>
</cp:coreProperties>
</file>