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2E95D3" w14:textId="01633FFA" w:rsidR="00485DDB" w:rsidRPr="00864567" w:rsidRDefault="00485DDB" w:rsidP="00485DDB">
      <w:pPr>
        <w:rPr>
          <w:rFonts w:ascii="Arial" w:hAnsi="Arial" w:cs="Arial"/>
          <w:sz w:val="24"/>
          <w:u w:val="single"/>
        </w:rPr>
      </w:pPr>
      <w:r w:rsidRPr="00864567">
        <w:rPr>
          <w:rFonts w:ascii="Arial" w:hAnsi="Arial" w:cs="Arial"/>
          <w:sz w:val="24"/>
          <w:u w:val="single"/>
        </w:rPr>
        <w:t>‘Disgrifiwch ddigwyddiad dysgu a ddigwyddodd yn ystod eich lleoliad.</w:t>
      </w:r>
    </w:p>
    <w:p w14:paraId="6D36A780" w14:textId="77777777" w:rsidR="00485DDB" w:rsidRPr="00864567" w:rsidRDefault="00485DDB" w:rsidP="00485DDB">
      <w:pPr>
        <w:rPr>
          <w:rFonts w:ascii="Arial" w:hAnsi="Arial" w:cs="Arial"/>
          <w:sz w:val="24"/>
          <w:u w:val="single"/>
        </w:rPr>
      </w:pPr>
      <w:r w:rsidRPr="00864567">
        <w:rPr>
          <w:rFonts w:ascii="Arial" w:hAnsi="Arial" w:cs="Arial"/>
          <w:sz w:val="24"/>
          <w:u w:val="single"/>
        </w:rPr>
        <w:t>Adfyfyriwch ar beth ddigwyddodd, gan gysylltu digwyddiadau â damcaniaethau dysgu ac addysgu.</w:t>
      </w:r>
    </w:p>
    <w:p w14:paraId="6D44562F" w14:textId="67B4F3E4" w:rsidR="00501C8B" w:rsidRPr="00864567" w:rsidRDefault="00485DDB" w:rsidP="00485DDB">
      <w:pPr>
        <w:rPr>
          <w:rFonts w:ascii="Arial" w:hAnsi="Arial" w:cs="Arial"/>
          <w:sz w:val="24"/>
          <w:u w:val="single"/>
        </w:rPr>
      </w:pPr>
      <w:r w:rsidRPr="00864567">
        <w:rPr>
          <w:rFonts w:ascii="Arial" w:hAnsi="Arial" w:cs="Arial"/>
          <w:sz w:val="24"/>
          <w:u w:val="single"/>
        </w:rPr>
        <w:t>Gwnewch argymhellion ynghylch sut gallech chi wella’ch arfer eich hun yng ngoleuni hyn, a chrëwch boster digidol i ddangos sut byddech yn defnyddio’r holl wybodaeth hyn i ddatblygu elfennau amgylchedd dysgu effeithiol.’</w:t>
      </w:r>
    </w:p>
    <w:p w14:paraId="742546E7" w14:textId="77777777" w:rsidR="009F4AF1" w:rsidRDefault="009F4AF1" w:rsidP="00485DDB">
      <w:pPr>
        <w:rPr>
          <w:rFonts w:ascii="Arial" w:hAnsi="Arial" w:cs="Arial"/>
          <w:sz w:val="24"/>
          <w:u w:val="single"/>
        </w:rPr>
      </w:pPr>
    </w:p>
    <w:p w14:paraId="79CDF7AA" w14:textId="67EFC353" w:rsidR="00FE01F4" w:rsidRPr="00567008" w:rsidRDefault="002B7A9B" w:rsidP="00485DDB">
      <w:pPr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Cyflwyniad</w:t>
      </w:r>
      <w:r w:rsidR="00904B33" w:rsidRPr="00567008">
        <w:rPr>
          <w:rFonts w:ascii="Arial" w:hAnsi="Arial" w:cs="Arial"/>
          <w:sz w:val="24"/>
          <w:u w:val="single"/>
        </w:rPr>
        <w:t>:</w:t>
      </w:r>
      <w:r w:rsidR="007E7A31">
        <w:rPr>
          <w:rFonts w:ascii="Arial" w:hAnsi="Arial" w:cs="Arial"/>
          <w:sz w:val="24"/>
          <w:u w:val="single"/>
        </w:rPr>
        <w:t xml:space="preserve"> </w:t>
      </w:r>
    </w:p>
    <w:p w14:paraId="7659F977" w14:textId="717CE2E7" w:rsidR="00D90EA9" w:rsidRPr="00567008" w:rsidRDefault="00894F5F" w:rsidP="00485DD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Cyfeirir at</w:t>
      </w:r>
      <w:r w:rsidR="0058655E">
        <w:rPr>
          <w:rFonts w:ascii="Arial" w:hAnsi="Arial" w:cs="Arial"/>
          <w:sz w:val="24"/>
          <w:szCs w:val="24"/>
        </w:rPr>
        <w:t xml:space="preserve"> arsylwad </w:t>
      </w:r>
      <w:r>
        <w:rPr>
          <w:rFonts w:ascii="Arial" w:hAnsi="Arial" w:cs="Arial"/>
          <w:sz w:val="24"/>
          <w:szCs w:val="24"/>
        </w:rPr>
        <w:t>mewn y</w:t>
      </w:r>
      <w:r w:rsidR="0058655E">
        <w:rPr>
          <w:rFonts w:ascii="Arial" w:hAnsi="Arial" w:cs="Arial"/>
          <w:sz w:val="24"/>
          <w:szCs w:val="24"/>
        </w:rPr>
        <w:t xml:space="preserve">sgol yn Ne Cymru, roedd yr ysgol yn cynnal darpariaeth i ddisgyblion o 3 mlwydd oed hyd at 19 mlwydd oed. </w:t>
      </w:r>
      <w:r w:rsidR="00381C63" w:rsidRPr="00381C63">
        <w:rPr>
          <w:rFonts w:ascii="Arial" w:hAnsi="Arial" w:cs="Arial"/>
          <w:sz w:val="24"/>
          <w:szCs w:val="24"/>
        </w:rPr>
        <w:t>Cafwyd</w:t>
      </w:r>
      <w:r w:rsidR="0058655E">
        <w:rPr>
          <w:rFonts w:ascii="Arial" w:hAnsi="Arial" w:cs="Arial"/>
          <w:sz w:val="24"/>
          <w:szCs w:val="24"/>
        </w:rPr>
        <w:t xml:space="preserve"> yr ysgol 630 o ddisgyblion, </w:t>
      </w:r>
      <w:r>
        <w:rPr>
          <w:rFonts w:ascii="Arial" w:hAnsi="Arial" w:cs="Arial"/>
          <w:sz w:val="24"/>
          <w:szCs w:val="24"/>
        </w:rPr>
        <w:t>gyda</w:t>
      </w:r>
      <w:r w:rsidR="0058655E">
        <w:rPr>
          <w:rFonts w:ascii="Arial" w:hAnsi="Arial" w:cs="Arial"/>
          <w:sz w:val="24"/>
          <w:szCs w:val="24"/>
        </w:rPr>
        <w:t xml:space="preserve"> 164 ohonynt yn yr adran gynradd. </w:t>
      </w:r>
      <w:r w:rsidR="00381C63" w:rsidRPr="00381C63">
        <w:rPr>
          <w:rFonts w:ascii="Arial" w:hAnsi="Arial" w:cs="Arial"/>
          <w:sz w:val="24"/>
          <w:szCs w:val="24"/>
        </w:rPr>
        <w:t>Gweithiwyd yr</w:t>
      </w:r>
      <w:r w:rsidR="0058655E">
        <w:rPr>
          <w:rFonts w:ascii="Arial" w:hAnsi="Arial" w:cs="Arial"/>
          <w:sz w:val="24"/>
          <w:szCs w:val="24"/>
        </w:rPr>
        <w:t xml:space="preserve"> ysgol yn arloesol gyda Llywodraeth Cymru tuag at Gwricwlwm Dyfodol Llwyddiannus </w:t>
      </w:r>
      <w:proofErr w:type="spellStart"/>
      <w:r w:rsidR="0058655E">
        <w:rPr>
          <w:rFonts w:ascii="Arial" w:hAnsi="Arial" w:cs="Arial"/>
          <w:sz w:val="24"/>
          <w:szCs w:val="24"/>
        </w:rPr>
        <w:t>Donaldson</w:t>
      </w:r>
      <w:proofErr w:type="spellEnd"/>
      <w:r w:rsidR="0058655E">
        <w:rPr>
          <w:rFonts w:ascii="Arial" w:hAnsi="Arial" w:cs="Arial"/>
          <w:sz w:val="24"/>
          <w:szCs w:val="24"/>
        </w:rPr>
        <w:t>.</w:t>
      </w:r>
      <w:r w:rsidR="0058655E">
        <w:rPr>
          <w:rFonts w:ascii="Calibri" w:hAnsi="Calibri" w:cs="Calibri"/>
        </w:rPr>
        <w:t xml:space="preserve"> </w:t>
      </w:r>
      <w:r>
        <w:rPr>
          <w:rFonts w:ascii="Arial" w:hAnsi="Arial" w:cs="Arial"/>
          <w:sz w:val="24"/>
          <w:szCs w:val="24"/>
        </w:rPr>
        <w:t>Nodwyd bod</w:t>
      </w:r>
      <w:r w:rsidR="0058655E">
        <w:rPr>
          <w:rFonts w:ascii="Arial" w:hAnsi="Arial" w:cs="Arial"/>
          <w:sz w:val="24"/>
          <w:szCs w:val="24"/>
        </w:rPr>
        <w:t xml:space="preserve"> 90% o ddisgyblion yn yr </w:t>
      </w:r>
      <w:r>
        <w:rPr>
          <w:rFonts w:ascii="Arial" w:hAnsi="Arial" w:cs="Arial"/>
          <w:sz w:val="24"/>
          <w:szCs w:val="24"/>
        </w:rPr>
        <w:t>ysgol yn rhugl yn y Gymraeg, er mai</w:t>
      </w:r>
      <w:r w:rsidR="0058655E">
        <w:rPr>
          <w:rFonts w:ascii="Arial" w:hAnsi="Arial" w:cs="Arial"/>
          <w:sz w:val="24"/>
          <w:szCs w:val="24"/>
        </w:rPr>
        <w:t xml:space="preserve"> 41% </w:t>
      </w:r>
      <w:r>
        <w:rPr>
          <w:rFonts w:ascii="Arial" w:hAnsi="Arial" w:cs="Arial"/>
          <w:sz w:val="24"/>
          <w:szCs w:val="24"/>
        </w:rPr>
        <w:t xml:space="preserve">yn unig </w:t>
      </w:r>
      <w:r w:rsidR="0058655E">
        <w:rPr>
          <w:rFonts w:ascii="Arial" w:hAnsi="Arial" w:cs="Arial"/>
          <w:sz w:val="24"/>
          <w:szCs w:val="24"/>
        </w:rPr>
        <w:t xml:space="preserve">o’r disgyblion sydd yn siarad Cymraeg gartref (Estyn, 2017). </w:t>
      </w:r>
      <w:r>
        <w:rPr>
          <w:rFonts w:ascii="Arial" w:hAnsi="Arial" w:cs="Arial"/>
          <w:sz w:val="24"/>
          <w:szCs w:val="24"/>
        </w:rPr>
        <w:t xml:space="preserve">Arsylwyd dosbarth o ddau ddeg saith o ddisgyblion </w:t>
      </w:r>
      <w:r w:rsidR="0058655E">
        <w:rPr>
          <w:rFonts w:ascii="Arial" w:hAnsi="Arial" w:cs="Arial"/>
          <w:sz w:val="24"/>
          <w:szCs w:val="24"/>
        </w:rPr>
        <w:t xml:space="preserve">blwyddyn dau yn y Cyfnod Sylfaen. </w:t>
      </w:r>
      <w:r>
        <w:rPr>
          <w:rFonts w:ascii="Arial" w:hAnsi="Arial" w:cs="Arial"/>
          <w:sz w:val="24"/>
          <w:szCs w:val="24"/>
        </w:rPr>
        <w:t>Noder hefyd bod un gynorthwywraig yno i’w cefnogi</w:t>
      </w:r>
      <w:r w:rsidR="00DC1F63">
        <w:rPr>
          <w:rFonts w:ascii="Arial" w:hAnsi="Arial" w:cs="Arial"/>
          <w:sz w:val="24"/>
          <w:szCs w:val="24"/>
        </w:rPr>
        <w:t xml:space="preserve"> </w:t>
      </w:r>
      <w:r w:rsidR="0058655E">
        <w:rPr>
          <w:rFonts w:ascii="Arial" w:hAnsi="Arial" w:cs="Arial"/>
          <w:sz w:val="24"/>
          <w:szCs w:val="24"/>
        </w:rPr>
        <w:t>.</w:t>
      </w:r>
    </w:p>
    <w:p w14:paraId="68374E45" w14:textId="527FCDF9" w:rsidR="00567008" w:rsidRPr="00567008" w:rsidRDefault="00DC1F63" w:rsidP="00485DD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Cyn arsylwi fe’m cyflwynwyd i’r disgyblion er mwyn </w:t>
      </w:r>
      <w:r w:rsidR="0058655E">
        <w:rPr>
          <w:rFonts w:ascii="Arial" w:hAnsi="Arial" w:cs="Arial"/>
          <w:sz w:val="24"/>
          <w:szCs w:val="24"/>
        </w:rPr>
        <w:t xml:space="preserve">gwneud yn siŵr </w:t>
      </w:r>
      <w:r>
        <w:rPr>
          <w:rFonts w:ascii="Arial" w:hAnsi="Arial" w:cs="Arial"/>
          <w:sz w:val="24"/>
          <w:szCs w:val="24"/>
        </w:rPr>
        <w:t>eu bod yn gyffo</w:t>
      </w:r>
      <w:r w:rsidR="0058655E">
        <w:rPr>
          <w:rFonts w:ascii="Arial" w:hAnsi="Arial" w:cs="Arial"/>
          <w:sz w:val="24"/>
          <w:szCs w:val="24"/>
        </w:rPr>
        <w:t>rddus gyda fy mhresenoldeb yn y dosbarth. R</w:t>
      </w:r>
      <w:r>
        <w:rPr>
          <w:rFonts w:ascii="Arial" w:hAnsi="Arial" w:cs="Arial"/>
          <w:sz w:val="24"/>
          <w:szCs w:val="24"/>
        </w:rPr>
        <w:t xml:space="preserve">haid oedd ystyried </w:t>
      </w:r>
      <w:r w:rsidR="0058655E">
        <w:rPr>
          <w:rFonts w:ascii="Arial" w:hAnsi="Arial" w:cs="Arial"/>
          <w:sz w:val="24"/>
          <w:szCs w:val="24"/>
        </w:rPr>
        <w:t xml:space="preserve">materion moesol wrth </w:t>
      </w:r>
      <w:r>
        <w:rPr>
          <w:rFonts w:ascii="Arial" w:hAnsi="Arial" w:cs="Arial"/>
          <w:sz w:val="24"/>
          <w:szCs w:val="24"/>
        </w:rPr>
        <w:t>gynnal</w:t>
      </w:r>
      <w:r w:rsidR="0058655E">
        <w:rPr>
          <w:rFonts w:ascii="Arial" w:hAnsi="Arial" w:cs="Arial"/>
          <w:sz w:val="24"/>
          <w:szCs w:val="24"/>
        </w:rPr>
        <w:t xml:space="preserve"> yr arsylwad megis anhysbysrwydd enwau wrth </w:t>
      </w:r>
      <w:r>
        <w:rPr>
          <w:rFonts w:ascii="Arial" w:hAnsi="Arial" w:cs="Arial"/>
          <w:sz w:val="24"/>
          <w:szCs w:val="24"/>
        </w:rPr>
        <w:t xml:space="preserve">gadw </w:t>
      </w:r>
      <w:r w:rsidR="0058655E">
        <w:rPr>
          <w:rFonts w:ascii="Arial" w:hAnsi="Arial" w:cs="Arial"/>
          <w:sz w:val="24"/>
          <w:szCs w:val="24"/>
        </w:rPr>
        <w:t>nodiadau</w:t>
      </w:r>
      <w:r>
        <w:rPr>
          <w:rFonts w:ascii="Arial" w:hAnsi="Arial" w:cs="Arial"/>
          <w:sz w:val="24"/>
          <w:szCs w:val="24"/>
        </w:rPr>
        <w:t xml:space="preserve"> a </w:t>
      </w:r>
      <w:r w:rsidR="0058655E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>h</w:t>
      </w:r>
      <w:r w:rsidR="0058655E">
        <w:rPr>
          <w:rFonts w:ascii="Arial" w:hAnsi="Arial" w:cs="Arial"/>
          <w:sz w:val="24"/>
          <w:szCs w:val="24"/>
        </w:rPr>
        <w:t xml:space="preserve">adw’r </w:t>
      </w:r>
      <w:r>
        <w:rPr>
          <w:rFonts w:ascii="Arial" w:hAnsi="Arial" w:cs="Arial"/>
          <w:sz w:val="24"/>
          <w:szCs w:val="24"/>
        </w:rPr>
        <w:t xml:space="preserve">enw’r </w:t>
      </w:r>
      <w:r w:rsidR="0058655E">
        <w:rPr>
          <w:rFonts w:ascii="Arial" w:hAnsi="Arial" w:cs="Arial"/>
          <w:sz w:val="24"/>
          <w:szCs w:val="24"/>
        </w:rPr>
        <w:t>ysgol yn anhysbys (</w:t>
      </w:r>
      <w:proofErr w:type="spellStart"/>
      <w:r w:rsidR="0058655E">
        <w:rPr>
          <w:rFonts w:ascii="Arial" w:hAnsi="Arial" w:cs="Arial"/>
          <w:sz w:val="24"/>
          <w:szCs w:val="24"/>
        </w:rPr>
        <w:t>Papatheodorou</w:t>
      </w:r>
      <w:proofErr w:type="spellEnd"/>
      <w:r w:rsidR="0058655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8655E">
        <w:rPr>
          <w:rFonts w:ascii="Arial" w:hAnsi="Arial" w:cs="Arial"/>
          <w:sz w:val="24"/>
          <w:szCs w:val="24"/>
        </w:rPr>
        <w:t>Luff</w:t>
      </w:r>
      <w:proofErr w:type="spellEnd"/>
      <w:r w:rsidR="0058655E">
        <w:rPr>
          <w:rFonts w:ascii="Arial" w:hAnsi="Arial" w:cs="Arial"/>
          <w:sz w:val="24"/>
          <w:szCs w:val="24"/>
        </w:rPr>
        <w:t xml:space="preserve"> a Gill, 2013). Mater arall </w:t>
      </w:r>
      <w:r>
        <w:rPr>
          <w:rFonts w:ascii="Arial" w:hAnsi="Arial" w:cs="Arial"/>
          <w:sz w:val="24"/>
          <w:szCs w:val="24"/>
        </w:rPr>
        <w:t xml:space="preserve">yn teilyngu sylw oedd canllawiau </w:t>
      </w:r>
      <w:r w:rsidR="0058655E">
        <w:rPr>
          <w:rFonts w:ascii="Arial" w:hAnsi="Arial" w:cs="Arial"/>
          <w:sz w:val="24"/>
          <w:szCs w:val="24"/>
        </w:rPr>
        <w:t xml:space="preserve">amddiffyn plant, </w:t>
      </w:r>
      <w:r>
        <w:rPr>
          <w:rFonts w:ascii="Arial" w:hAnsi="Arial" w:cs="Arial"/>
          <w:sz w:val="24"/>
          <w:szCs w:val="24"/>
        </w:rPr>
        <w:t xml:space="preserve">a magwyd dealltwriaeth lwyr o </w:t>
      </w:r>
      <w:r w:rsidR="0058655E">
        <w:rPr>
          <w:rFonts w:ascii="Arial" w:hAnsi="Arial" w:cs="Arial"/>
          <w:sz w:val="24"/>
          <w:szCs w:val="24"/>
        </w:rPr>
        <w:t>weithdrefnau</w:t>
      </w:r>
      <w:r w:rsidR="00637A6E">
        <w:rPr>
          <w:rFonts w:ascii="Arial" w:hAnsi="Arial" w:cs="Arial"/>
          <w:sz w:val="24"/>
          <w:szCs w:val="24"/>
        </w:rPr>
        <w:t>’r</w:t>
      </w:r>
      <w:r w:rsidR="0058655E">
        <w:rPr>
          <w:rFonts w:ascii="Arial" w:hAnsi="Arial" w:cs="Arial"/>
          <w:sz w:val="24"/>
          <w:szCs w:val="24"/>
        </w:rPr>
        <w:t xml:space="preserve"> ysgol</w:t>
      </w:r>
      <w:r>
        <w:rPr>
          <w:rFonts w:ascii="Arial" w:hAnsi="Arial" w:cs="Arial"/>
          <w:sz w:val="24"/>
          <w:szCs w:val="24"/>
        </w:rPr>
        <w:t xml:space="preserve"> drwy</w:t>
      </w:r>
      <w:r w:rsidR="00637A6E">
        <w:rPr>
          <w:rFonts w:ascii="Arial" w:hAnsi="Arial" w:cs="Arial"/>
          <w:sz w:val="24"/>
          <w:szCs w:val="24"/>
        </w:rPr>
        <w:t xml:space="preserve"> ddarllen y</w:t>
      </w:r>
      <w:r>
        <w:rPr>
          <w:rFonts w:ascii="Arial" w:hAnsi="Arial" w:cs="Arial"/>
          <w:sz w:val="24"/>
          <w:szCs w:val="24"/>
        </w:rPr>
        <w:t xml:space="preserve"> polisi ymlaen llaw. </w:t>
      </w:r>
      <w:r w:rsidR="0058655E">
        <w:rPr>
          <w:rFonts w:ascii="Arial" w:hAnsi="Arial" w:cs="Arial"/>
          <w:sz w:val="24"/>
          <w:szCs w:val="24"/>
        </w:rPr>
        <w:t xml:space="preserve"> (Burton a Reid, 2018).</w:t>
      </w:r>
    </w:p>
    <w:p w14:paraId="5DCDF612" w14:textId="43846F96" w:rsidR="009F4AF1" w:rsidRPr="009F4AF1" w:rsidRDefault="00E228B3" w:rsidP="00485DD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Polisi arall a deilyngodd sylw oedd yr un arsylwi er mwyn magu ymwybyddiaeth o weithdrefnau i’w canlyn wrth arsylwi. Edrychwyd hefyd ar wefan yr ysgol i ddarganfod gwybodaeth bellach am weithdrefnau a strwythurau cyn ymweld. Cysylltir  yr arsylwad â damcaniaethau perthnasol drwy’r aseiniad gan fwrw ymlaen i gyflwyno poster o ddosbarth delfrydol. Ychwanegir esboniad ar gynnwys y poster. Dilynwyd canllawiau BERA (2018) wrth arsylwi, er enghraifft, parchu bob person oedd yn cymryd rhan yn yr arsylwad a hefyd ystyried anghydraddoldebau strwythurol. Ystyriwyd ffyrdd o  wella arfer personol drwy gydol yr arsylwi gan gofnodi arfer da wrth fynd ac yna adfyfyrio at y ffordd ymlaen o ran gweithredu bersonol (</w:t>
      </w:r>
      <w:proofErr w:type="spellStart"/>
      <w:r>
        <w:rPr>
          <w:rFonts w:ascii="Arial" w:hAnsi="Arial" w:cs="Arial"/>
          <w:sz w:val="24"/>
          <w:szCs w:val="24"/>
        </w:rPr>
        <w:t>McDonagh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</w:t>
      </w:r>
      <w:proofErr w:type="spellEnd"/>
      <w:r>
        <w:rPr>
          <w:rFonts w:ascii="Arial" w:hAnsi="Arial" w:cs="Arial"/>
          <w:sz w:val="24"/>
          <w:szCs w:val="24"/>
        </w:rPr>
        <w:t>., 2012).</w:t>
      </w:r>
    </w:p>
    <w:p w14:paraId="5C774DC7" w14:textId="77777777" w:rsidR="009F4AF1" w:rsidRDefault="00904B33" w:rsidP="00485DDB">
      <w:pPr>
        <w:spacing w:line="360" w:lineRule="auto"/>
        <w:jc w:val="both"/>
        <w:rPr>
          <w:rFonts w:ascii="Arial" w:hAnsi="Arial" w:cs="Arial"/>
          <w:sz w:val="24"/>
          <w:u w:val="single"/>
        </w:rPr>
      </w:pPr>
      <w:r w:rsidRPr="00567008">
        <w:rPr>
          <w:rFonts w:ascii="Arial" w:hAnsi="Arial" w:cs="Arial"/>
          <w:sz w:val="24"/>
          <w:u w:val="single"/>
        </w:rPr>
        <w:t>Rhan 1:</w:t>
      </w:r>
    </w:p>
    <w:p w14:paraId="4F2786A7" w14:textId="048D7D8E" w:rsidR="00567008" w:rsidRPr="009F4AF1" w:rsidRDefault="00E228B3" w:rsidP="00485DDB">
      <w:pPr>
        <w:spacing w:line="360" w:lineRule="auto"/>
        <w:jc w:val="both"/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szCs w:val="24"/>
        </w:rPr>
        <w:lastRenderedPageBreak/>
        <w:t xml:space="preserve">Roedd pum wahanol grŵp o fewn gwahanol ardaloedd o’r ddarpariaeth barhaus yn y dosbarth ac roedd un grŵp yn gwneud tasg ffocws gyda’r athrawes ddosbarth. Penderfynwyd arsylwi’r grŵp ar y mat dan arweiniad gyda’r athrawes ddosbarth. Ffocws pob gweithgaredd oedd thema ‘Y Corff’. Yn flaenorol roedd y disgyblion wedi dysgu cân i’w helpu i gofio sut oedd rhannau’r corff yn gweithredu. Atgoffodd yr athrawes y disgyblion ar ddechrau’r wers am y gân a chanon </w:t>
      </w:r>
      <w:proofErr w:type="spellStart"/>
      <w:r>
        <w:rPr>
          <w:rFonts w:ascii="Arial" w:hAnsi="Arial" w:cs="Arial"/>
          <w:sz w:val="24"/>
          <w:szCs w:val="24"/>
        </w:rPr>
        <w:t>nhw’r</w:t>
      </w:r>
      <w:proofErr w:type="spellEnd"/>
      <w:r>
        <w:rPr>
          <w:rFonts w:ascii="Arial" w:hAnsi="Arial" w:cs="Arial"/>
          <w:sz w:val="24"/>
          <w:szCs w:val="24"/>
        </w:rPr>
        <w:t xml:space="preserve"> gân gyda’i gilydd cyn mynd ati i wneud gweithgareddau estynedig. Dosbarthodd yr athrawes dosbarth y plant i wahanol dasgau yn y dosbarth.</w:t>
      </w:r>
    </w:p>
    <w:p w14:paraId="7010A8FE" w14:textId="13B4AEEA" w:rsidR="00AC3F82" w:rsidRDefault="009C5507" w:rsidP="009C5507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Drwy drafodaeth gyda’r athrawes deallwyd fod y plant wedi’u grwpio yn ôl gallu. Erys dadl parthed grwpio ers y 1940au a’r 1950au. Yn y cyfnod yma roedd 74% o ysgolion yn grwpio plant yn ôl gallu erbyn saith mlwydd oed. Fodd bynnag erbyn canol y 1960au magwyd barn wrthwynebol tuag at grwpio yn ôl gallu oherwydd cyfleoedd cyfartal, tegwch a chanlyniadau cymdeithasol</w:t>
      </w:r>
      <w:r>
        <w:rPr>
          <w:rFonts w:ascii="Calibri" w:hAnsi="Calibri" w:cs="Calibri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Marks</w:t>
      </w:r>
      <w:proofErr w:type="spellEnd"/>
      <w:r>
        <w:rPr>
          <w:rFonts w:ascii="Arial" w:hAnsi="Arial" w:cs="Arial"/>
          <w:sz w:val="24"/>
          <w:szCs w:val="24"/>
        </w:rPr>
        <w:t xml:space="preserve">, 2016). Newidiwyd ymagweddau athrawon gan ffafrio gallu cymysg nes dyfodiad y Ddeddf Ddiwygiedig Addysg (1988) a chyflwyniad cwricwlwm newydd oedd yn cynnwys targedau a gwelwyd twf ym mhoblogrwydd grwpio yn </w:t>
      </w:r>
      <w:r w:rsidRPr="00A86453">
        <w:rPr>
          <w:rFonts w:ascii="Arial" w:hAnsi="Arial" w:cs="Arial"/>
          <w:sz w:val="24"/>
          <w:szCs w:val="24"/>
        </w:rPr>
        <w:t>ô</w:t>
      </w:r>
      <w:r>
        <w:rPr>
          <w:rFonts w:ascii="Arial" w:hAnsi="Arial" w:cs="Arial"/>
          <w:sz w:val="24"/>
          <w:szCs w:val="24"/>
        </w:rPr>
        <w:t>l gallu unwaith yn rhagor (</w:t>
      </w:r>
      <w:proofErr w:type="spellStart"/>
      <w:r>
        <w:rPr>
          <w:rFonts w:ascii="Arial" w:hAnsi="Arial" w:cs="Arial"/>
          <w:sz w:val="24"/>
          <w:szCs w:val="24"/>
        </w:rPr>
        <w:t>Ireson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Hallam</w:t>
      </w:r>
      <w:proofErr w:type="spellEnd"/>
      <w:r>
        <w:rPr>
          <w:rFonts w:ascii="Arial" w:hAnsi="Arial" w:cs="Arial"/>
          <w:sz w:val="24"/>
          <w:szCs w:val="24"/>
        </w:rPr>
        <w:t>, 2001).</w:t>
      </w:r>
    </w:p>
    <w:p w14:paraId="087D88F1" w14:textId="5556AF06" w:rsidR="007E13E8" w:rsidRPr="00381FC0" w:rsidRDefault="00E228B3" w:rsidP="005B7820">
      <w:pPr>
        <w:spacing w:line="360" w:lineRule="auto"/>
        <w:jc w:val="both"/>
        <w:rPr>
          <w:rStyle w:val="Hyperddolen"/>
          <w:rFonts w:ascii="Arial" w:hAnsi="Arial" w:cs="Arial"/>
          <w:color w:val="auto"/>
          <w:sz w:val="24"/>
          <w:u w:val="none"/>
        </w:rPr>
      </w:pPr>
      <w:r>
        <w:rPr>
          <w:rFonts w:ascii="Arial" w:hAnsi="Arial" w:cs="Arial"/>
          <w:sz w:val="24"/>
          <w:szCs w:val="24"/>
        </w:rPr>
        <w:t>Cyflwynodd yr athrawes y dasg ffocws i’r grŵp ac esbonio beth oedd angen iddyn nhw wneud. Arddangosodd yr athrawes ffedog ag amlinelliad o’r corff arni gan ofyn i’r disgyblion i gyfateb trwy osod rhannau o’r corff ar y ffedog yna cysylltu enwau gyda rhannau o’r corff. Yn olaf, gofynnodd iddynt ddewis brawddeg i fynd gyda phob rhan o’r corff i ddisgrifio dull gweithredu bob organ.</w:t>
      </w:r>
    </w:p>
    <w:p w14:paraId="5132B074" w14:textId="181DAD20" w:rsidR="00FE56B4" w:rsidRDefault="00DA78CD" w:rsidP="00485D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gyntaf, fe wnaeth yr athrawes rhoi’r ffedog i blentyn rhif 1 i roi arno, </w:t>
      </w:r>
      <w:r w:rsidRPr="00FF7304">
        <w:rPr>
          <w:rFonts w:ascii="Arial" w:hAnsi="Arial" w:cs="Arial"/>
          <w:sz w:val="24"/>
          <w:szCs w:val="24"/>
        </w:rPr>
        <w:t xml:space="preserve">roedd y ffedog yn </w:t>
      </w:r>
      <w:r w:rsidR="00FF7304" w:rsidRPr="00FF7304">
        <w:rPr>
          <w:rFonts w:ascii="Arial" w:hAnsi="Arial" w:cs="Arial"/>
          <w:sz w:val="24"/>
          <w:szCs w:val="24"/>
        </w:rPr>
        <w:t>ffitio</w:t>
      </w:r>
      <w:r w:rsidRPr="00FF7304">
        <w:rPr>
          <w:rFonts w:ascii="Arial" w:hAnsi="Arial" w:cs="Arial"/>
          <w:sz w:val="24"/>
          <w:szCs w:val="24"/>
        </w:rPr>
        <w:t xml:space="preserve"> plentyn rhif 1 yn berffaith</w:t>
      </w:r>
      <w:r w:rsidR="00FF7304">
        <w:rPr>
          <w:rFonts w:ascii="Arial" w:hAnsi="Arial" w:cs="Arial"/>
          <w:sz w:val="24"/>
          <w:szCs w:val="24"/>
        </w:rPr>
        <w:t xml:space="preserve">, </w:t>
      </w:r>
      <w:r w:rsidR="00C63021">
        <w:rPr>
          <w:rFonts w:ascii="Arial" w:hAnsi="Arial" w:cs="Arial"/>
          <w:sz w:val="24"/>
          <w:szCs w:val="24"/>
        </w:rPr>
        <w:t xml:space="preserve">mae hyn yn gysylltiedig </w:t>
      </w:r>
      <w:r>
        <w:rPr>
          <w:rFonts w:ascii="Arial" w:hAnsi="Arial" w:cs="Arial"/>
          <w:sz w:val="24"/>
          <w:szCs w:val="24"/>
        </w:rPr>
        <w:t xml:space="preserve"> â damcaniaeth </w:t>
      </w:r>
      <w:proofErr w:type="spellStart"/>
      <w:r>
        <w:rPr>
          <w:rFonts w:ascii="Arial" w:hAnsi="Arial" w:cs="Arial"/>
          <w:sz w:val="24"/>
          <w:szCs w:val="24"/>
        </w:rPr>
        <w:t>Montessori</w:t>
      </w:r>
      <w:proofErr w:type="spellEnd"/>
      <w:r>
        <w:rPr>
          <w:rFonts w:ascii="Arial" w:hAnsi="Arial" w:cs="Arial"/>
          <w:sz w:val="24"/>
          <w:szCs w:val="24"/>
        </w:rPr>
        <w:t xml:space="preserve"> (Allen &amp; Gordon, 2011). Roedd plentyn rhif 1 yn aros i fyny a phlant rhif dau, tri, pedwar a phump yn eistedd i lawr ar y llawr gyda’r athrawes y tu ôl iddynt fel bod pawb yn g</w:t>
      </w:r>
      <w:r w:rsidR="00C63021">
        <w:rPr>
          <w:rFonts w:ascii="Arial" w:hAnsi="Arial" w:cs="Arial"/>
          <w:sz w:val="24"/>
          <w:szCs w:val="24"/>
        </w:rPr>
        <w:t>allu gweld y ffedog yn glir. R</w:t>
      </w:r>
      <w:r>
        <w:rPr>
          <w:rFonts w:ascii="Arial" w:hAnsi="Arial" w:cs="Arial"/>
          <w:sz w:val="24"/>
          <w:szCs w:val="24"/>
        </w:rPr>
        <w:t>oedd darnau o’r corff a</w:t>
      </w:r>
      <w:r w:rsidR="00C63021">
        <w:rPr>
          <w:rFonts w:ascii="Arial" w:hAnsi="Arial" w:cs="Arial"/>
          <w:sz w:val="24"/>
          <w:szCs w:val="24"/>
        </w:rPr>
        <w:t>r y llawr o flaen y plant ac r</w:t>
      </w:r>
      <w:r>
        <w:rPr>
          <w:rFonts w:ascii="Arial" w:hAnsi="Arial" w:cs="Arial"/>
          <w:sz w:val="24"/>
          <w:szCs w:val="24"/>
        </w:rPr>
        <w:t>oedd yr athrawes yn cyfarwyddo’r plant un ar y tro i osod y darnau yn y man cywir ar y corff.</w:t>
      </w:r>
    </w:p>
    <w:p w14:paraId="1203D940" w14:textId="143ACBB6" w:rsidR="003872AE" w:rsidRPr="00381FC0" w:rsidRDefault="00E228B3" w:rsidP="00485DD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Llwyddodd y plant i gwblhau’r dasg yn gymharol chwim a didrafferth. Ar ôl gosod y darnau aeth y plant ymlaen i labelu bob organ e.e. ysgyfaint, stumog ac yn y blaen. Unwaith eto llwyddodd y plant i gwblhau hyn yn dda gyda chyfnod neu ddau yn unig le roedden nhw’n ansicr ond fe wnaethon nhw gydweithio i ddatrys yr her. Yn olaf, roedd rhaid i’r plant baru brawddegau gyda’r darnau corff. Yn gyntaf, darllenon </w:t>
      </w:r>
      <w:proofErr w:type="spellStart"/>
      <w:r>
        <w:rPr>
          <w:rFonts w:ascii="Arial" w:hAnsi="Arial" w:cs="Arial"/>
          <w:sz w:val="24"/>
          <w:szCs w:val="24"/>
        </w:rPr>
        <w:t>nhw’r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lastRenderedPageBreak/>
        <w:t>brawddegau ar goedd i’w cyd ddisgyblion, gan ddatblygu sgiliau llythrennedd y plant (</w:t>
      </w:r>
      <w:proofErr w:type="spellStart"/>
      <w:r>
        <w:rPr>
          <w:rFonts w:ascii="Arial" w:hAnsi="Arial" w:cs="Arial"/>
          <w:sz w:val="24"/>
          <w:szCs w:val="24"/>
        </w:rPr>
        <w:t>MacBlain</w:t>
      </w:r>
      <w:proofErr w:type="spellEnd"/>
      <w:r>
        <w:rPr>
          <w:rFonts w:ascii="Arial" w:hAnsi="Arial" w:cs="Arial"/>
          <w:sz w:val="24"/>
          <w:szCs w:val="24"/>
        </w:rPr>
        <w:t xml:space="preserve">, 2014). Bu hyn yn her i’r grŵp.  </w:t>
      </w:r>
      <w:proofErr w:type="spellStart"/>
      <w:r>
        <w:rPr>
          <w:rFonts w:ascii="Arial" w:hAnsi="Arial" w:cs="Arial"/>
          <w:sz w:val="24"/>
          <w:szCs w:val="24"/>
        </w:rPr>
        <w:t>Fe’u</w:t>
      </w:r>
      <w:proofErr w:type="spellEnd"/>
      <w:r>
        <w:rPr>
          <w:rFonts w:ascii="Arial" w:hAnsi="Arial" w:cs="Arial"/>
          <w:sz w:val="24"/>
          <w:szCs w:val="24"/>
        </w:rPr>
        <w:t xml:space="preserve"> hatgoffwyd tair gwaith gan yr athrawes o’r gân a </w:t>
      </w:r>
      <w:proofErr w:type="spellStart"/>
      <w:r>
        <w:rPr>
          <w:rFonts w:ascii="Arial" w:hAnsi="Arial" w:cs="Arial"/>
          <w:sz w:val="24"/>
          <w:szCs w:val="24"/>
        </w:rPr>
        <w:t>fe’u</w:t>
      </w:r>
      <w:proofErr w:type="spellEnd"/>
      <w:r>
        <w:rPr>
          <w:rFonts w:ascii="Arial" w:hAnsi="Arial" w:cs="Arial"/>
          <w:sz w:val="24"/>
          <w:szCs w:val="24"/>
        </w:rPr>
        <w:t xml:space="preserve"> hanogodd i’w defnyddio wrth osod y brawddegau. Gyda chymorth cân llwyddodd y plant i gwblhau’r dasg. Roedd y plant hefyd yn gwrando’n weithredol ar ei gilydd drwy gydol y dasg. Dyma dystiolaeth fod yr athrawes wedi datblygu a hybu eu sgiliau gwrando (</w:t>
      </w:r>
      <w:proofErr w:type="spellStart"/>
      <w:r>
        <w:rPr>
          <w:rFonts w:ascii="Arial" w:hAnsi="Arial" w:cs="Arial"/>
          <w:sz w:val="24"/>
          <w:szCs w:val="24"/>
        </w:rPr>
        <w:t>Grigg</w:t>
      </w:r>
      <w:proofErr w:type="spellEnd"/>
      <w:r>
        <w:rPr>
          <w:rFonts w:ascii="Arial" w:hAnsi="Arial" w:cs="Arial"/>
          <w:sz w:val="24"/>
          <w:szCs w:val="24"/>
        </w:rPr>
        <w:t>, 2010).</w:t>
      </w:r>
    </w:p>
    <w:p w14:paraId="07AFFBAC" w14:textId="2FBA99B1" w:rsidR="007314DB" w:rsidRPr="00567008" w:rsidRDefault="00E228B3" w:rsidP="00485DD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Dewiswyd y digwyddiad oherwydd bod y plant yn gwneud tasg ffocws ac felly’n dysgu ac yn cymdeithasu gyda’i gilydd yn dorfol fesul grŵp. Roedd llawer o wahanol elfennau wedi’u harddangos yn ystod yr arsylwad megis siarad archwiliadol gyda’r plant yn helpu’i gilydd i gwblhau’r dasg gan ddatrys problemau drwy ddysgu’n gydweithredol. Amlyga hyn gryfder dysgu trwy siarad â’r modd yr ysgogir chwilfrydedd, dychymyg a diddordebau’r plant (</w:t>
      </w:r>
      <w:proofErr w:type="spellStart"/>
      <w:r>
        <w:rPr>
          <w:rFonts w:ascii="Arial" w:hAnsi="Arial" w:cs="Arial"/>
          <w:sz w:val="24"/>
          <w:szCs w:val="24"/>
        </w:rPr>
        <w:t>Cremin</w:t>
      </w:r>
      <w:proofErr w:type="spellEnd"/>
      <w:r>
        <w:rPr>
          <w:rFonts w:ascii="Arial" w:hAnsi="Arial" w:cs="Arial"/>
          <w:sz w:val="24"/>
          <w:szCs w:val="24"/>
        </w:rPr>
        <w:t xml:space="preserve"> ac Arthur, 2014). Hefyd, roedd defnydd o gân yn y dasg i helpu’r plant </w:t>
      </w:r>
      <w:proofErr w:type="spellStart"/>
      <w:r>
        <w:rPr>
          <w:rFonts w:ascii="Arial" w:hAnsi="Arial" w:cs="Arial"/>
          <w:sz w:val="24"/>
          <w:szCs w:val="24"/>
        </w:rPr>
        <w:t>gofio’r</w:t>
      </w:r>
      <w:proofErr w:type="spellEnd"/>
      <w:r>
        <w:rPr>
          <w:rFonts w:ascii="Arial" w:hAnsi="Arial" w:cs="Arial"/>
          <w:sz w:val="24"/>
          <w:szCs w:val="24"/>
        </w:rPr>
        <w:t xml:space="preserve"> wybodaeth angenrheidiol i gwblhau’r dasg. Perthyn hyn i ddamcaniaeth Aml Ddeallusrwydd Grediniwr (1993 dyfynnwyd yn </w:t>
      </w:r>
      <w:proofErr w:type="spellStart"/>
      <w:r>
        <w:rPr>
          <w:rFonts w:ascii="Arial" w:hAnsi="Arial" w:cs="Arial"/>
          <w:sz w:val="24"/>
          <w:szCs w:val="24"/>
        </w:rPr>
        <w:t>Press</w:t>
      </w:r>
      <w:proofErr w:type="spellEnd"/>
      <w:r>
        <w:rPr>
          <w:rFonts w:ascii="Arial" w:hAnsi="Arial" w:cs="Arial"/>
          <w:sz w:val="24"/>
          <w:szCs w:val="24"/>
        </w:rPr>
        <w:t>, 2006).</w:t>
      </w:r>
    </w:p>
    <w:p w14:paraId="2829BCF5" w14:textId="31A56F48" w:rsidR="00617D13" w:rsidRPr="00567008" w:rsidRDefault="009C5507" w:rsidP="00485D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Cadwyd cofnodion ysgrifenedig yn ystod yr arsylwad gan fod y dasg yn eithaf byr. Drwy hyn roedd modd adfyfyrio ar ymateb llafar y plant a disgrifiad o’u gweithredoedd. Dyma ffordd hwylus o recordio’r arsylwad gan mai adnodd neu ddau oedd eu hangen (</w:t>
      </w:r>
      <w:proofErr w:type="spellStart"/>
      <w:r>
        <w:rPr>
          <w:rFonts w:ascii="Arial" w:hAnsi="Arial" w:cs="Arial"/>
          <w:sz w:val="24"/>
          <w:szCs w:val="24"/>
        </w:rPr>
        <w:t>Hobart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Frankel</w:t>
      </w:r>
      <w:proofErr w:type="spellEnd"/>
      <w:r>
        <w:rPr>
          <w:rFonts w:ascii="Arial" w:hAnsi="Arial" w:cs="Arial"/>
          <w:sz w:val="24"/>
          <w:szCs w:val="24"/>
        </w:rPr>
        <w:t xml:space="preserve">, 2004). Anfanteision o gofnodi ar ffurf nodiadau ar bapur yn ystod yr arsylwad oedd cofnodi’r holl ddigwyddiadau oedd ar waith yn y dosbarth ar yr un pryd. Rhaid felly oedd canolbwyntio ar y grŵp penodol yn unig. Gwerthuswyd y nodiadau ac wrth werthuso ansawdd y cofnodion canfuwyd nodiadau  wedi’u recordio nad oedd eu hangen ond anodd oedd dewis a dethol ar y pryd (Bruce, Louis a </w:t>
      </w:r>
      <w:proofErr w:type="spellStart"/>
      <w:r>
        <w:rPr>
          <w:rFonts w:ascii="Arial" w:hAnsi="Arial" w:cs="Arial"/>
          <w:sz w:val="24"/>
          <w:szCs w:val="24"/>
        </w:rPr>
        <w:t>McCall</w:t>
      </w:r>
      <w:proofErr w:type="spellEnd"/>
      <w:r>
        <w:rPr>
          <w:rFonts w:ascii="Arial" w:hAnsi="Arial" w:cs="Arial"/>
          <w:sz w:val="24"/>
          <w:szCs w:val="24"/>
        </w:rPr>
        <w:t>, 2015). Wrth adfyfyrio ar y profiad, ystyriwyd manteision o ddefnyddio recordydd tâp i’r dyfodol er gwneud yn siŵr fod pob darn o wybodaeth ar gof a chadw. Byddai hyn yn ysgwyddo pwysau cofnodi pob dim a chaniatáu i’r arsyllwr i ganolbwyntio ar y dasg yn unig (</w:t>
      </w:r>
      <w:proofErr w:type="spellStart"/>
      <w:r>
        <w:rPr>
          <w:rFonts w:ascii="Arial" w:hAnsi="Arial" w:cs="Arial"/>
          <w:sz w:val="24"/>
          <w:szCs w:val="24"/>
        </w:rPr>
        <w:t>Cohen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</w:t>
      </w:r>
      <w:proofErr w:type="spellEnd"/>
      <w:r>
        <w:rPr>
          <w:rFonts w:ascii="Arial" w:hAnsi="Arial" w:cs="Arial"/>
          <w:sz w:val="24"/>
          <w:szCs w:val="24"/>
        </w:rPr>
        <w:t>., 2016).</w:t>
      </w:r>
    </w:p>
    <w:p w14:paraId="656A86F0" w14:textId="27CC6611" w:rsidR="00904B33" w:rsidRPr="00567008" w:rsidRDefault="00904B33" w:rsidP="00485DDB">
      <w:pPr>
        <w:spacing w:line="360" w:lineRule="auto"/>
        <w:jc w:val="both"/>
        <w:rPr>
          <w:rFonts w:ascii="Arial" w:hAnsi="Arial" w:cs="Arial"/>
          <w:sz w:val="24"/>
          <w:u w:val="single"/>
        </w:rPr>
      </w:pPr>
      <w:r w:rsidRPr="00567008">
        <w:rPr>
          <w:rFonts w:ascii="Arial" w:hAnsi="Arial" w:cs="Arial"/>
          <w:sz w:val="24"/>
          <w:u w:val="single"/>
        </w:rPr>
        <w:t>Rhan 2:</w:t>
      </w:r>
    </w:p>
    <w:p w14:paraId="009350A9" w14:textId="1E640676" w:rsidR="00BB5EBF" w:rsidRDefault="009C5507" w:rsidP="009C550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Nodwyd fod plentyn rhif tri </w:t>
      </w:r>
      <w:r w:rsidR="000F2E35">
        <w:rPr>
          <w:rFonts w:ascii="Arial" w:hAnsi="Arial" w:cs="Arial"/>
          <w:sz w:val="24"/>
          <w:szCs w:val="24"/>
        </w:rPr>
        <w:t xml:space="preserve">wedi </w:t>
      </w:r>
      <w:r>
        <w:rPr>
          <w:rFonts w:ascii="Arial" w:hAnsi="Arial" w:cs="Arial"/>
          <w:sz w:val="24"/>
          <w:szCs w:val="24"/>
        </w:rPr>
        <w:t xml:space="preserve">llwyddo i gysylltu labelai rannau o’r corff </w:t>
      </w:r>
      <w:r w:rsidRPr="00FC522D">
        <w:rPr>
          <w:rFonts w:ascii="Arial" w:hAnsi="Arial" w:cs="Arial"/>
          <w:sz w:val="24"/>
          <w:szCs w:val="24"/>
        </w:rPr>
        <w:t>â’r</w:t>
      </w:r>
      <w:r>
        <w:rPr>
          <w:rFonts w:ascii="Arial" w:hAnsi="Arial" w:cs="Arial"/>
          <w:sz w:val="24"/>
          <w:szCs w:val="24"/>
        </w:rPr>
        <w:t xml:space="preserve"> ffedog ond cafodd gryn drafferth yn cysylltu’r brawddegau gyda’r rhannau.</w:t>
      </w:r>
      <w:r w:rsidR="009C376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Amlyga hyn ddamcaniaeth </w:t>
      </w:r>
      <w:proofErr w:type="spellStart"/>
      <w:r>
        <w:rPr>
          <w:rFonts w:ascii="Arial" w:hAnsi="Arial" w:cs="Arial"/>
          <w:sz w:val="24"/>
          <w:szCs w:val="24"/>
        </w:rPr>
        <w:t>Nottingham</w:t>
      </w:r>
      <w:proofErr w:type="spellEnd"/>
      <w:r>
        <w:rPr>
          <w:rFonts w:ascii="Arial" w:hAnsi="Arial" w:cs="Arial"/>
          <w:sz w:val="24"/>
          <w:szCs w:val="24"/>
        </w:rPr>
        <w:t xml:space="preserve"> (2016)  sef ‘The </w:t>
      </w:r>
      <w:proofErr w:type="spellStart"/>
      <w:r>
        <w:rPr>
          <w:rFonts w:ascii="Arial" w:hAnsi="Arial" w:cs="Arial"/>
          <w:sz w:val="24"/>
          <w:szCs w:val="24"/>
        </w:rPr>
        <w:t>Learning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Pit</w:t>
      </w:r>
      <w:proofErr w:type="spellEnd"/>
      <w:r>
        <w:rPr>
          <w:rFonts w:ascii="Arial" w:hAnsi="Arial" w:cs="Arial"/>
          <w:sz w:val="24"/>
          <w:szCs w:val="24"/>
        </w:rPr>
        <w:t xml:space="preserve">’ . Roedd y dasg yn dechrau gyda chysyniad sef dod o hyd i ran addas o’r corff.  Y cam nesaf o’r ddamcaniaeth yw’r croestyniad gwybyddol. Amlygodd plentyn 3 hyn wrth gyfleu ansicrwydd parthed </w:t>
      </w:r>
      <w:r>
        <w:rPr>
          <w:rFonts w:ascii="Arial" w:hAnsi="Arial" w:cs="Arial"/>
          <w:sz w:val="24"/>
          <w:szCs w:val="24"/>
        </w:rPr>
        <w:lastRenderedPageBreak/>
        <w:t xml:space="preserve">y brawddegau cywir i gyd-fynd gyda rhannau o’r corff. Roedd yn pendroni rhwng dwy frawddeg ac yn y diwedd llwyddodd gyda chymorth ei chyfoedion. Cysyllta’r rhan olaf o’r damcaniaeth, sef y lluniad, gyda phan wnaeth yr athrawes ymuno </w:t>
      </w:r>
      <w:r w:rsidRPr="00FC522D">
        <w:rPr>
          <w:rFonts w:ascii="Arial" w:hAnsi="Arial" w:cs="Arial"/>
          <w:sz w:val="24"/>
          <w:szCs w:val="24"/>
        </w:rPr>
        <w:t>â</w:t>
      </w:r>
      <w:r>
        <w:rPr>
          <w:rFonts w:ascii="Arial" w:hAnsi="Arial" w:cs="Arial"/>
          <w:sz w:val="24"/>
          <w:szCs w:val="24"/>
        </w:rPr>
        <w:t>’r dasg a chwestiynu a herio plentyn 3 i ddarganfod yr ateb. Llwyddodd y plant i gydweithio gyda’i gilydd drwy gydol y dasg a chefnogi'i gilydd ar adegau trafferthus. Roedd yr athrawes hefyd wedi ymuno hwnt ac yma i gynnig cymorth neu eu hatgoffa o’r gân.</w:t>
      </w:r>
    </w:p>
    <w:p w14:paraId="6F0DD1AA" w14:textId="49C3A6FB" w:rsidR="00FC522D" w:rsidRPr="00567008" w:rsidRDefault="00E228B3" w:rsidP="009C5507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Ymhellach, cysylltir hyn ag parth datblygiad procsimol </w:t>
      </w:r>
      <w:proofErr w:type="spellStart"/>
      <w:r>
        <w:rPr>
          <w:rFonts w:ascii="Arial" w:hAnsi="Arial" w:cs="Arial"/>
          <w:sz w:val="24"/>
          <w:szCs w:val="24"/>
        </w:rPr>
        <w:t>Vygotsky</w:t>
      </w:r>
      <w:proofErr w:type="spellEnd"/>
      <w:r>
        <w:rPr>
          <w:rFonts w:ascii="Arial" w:hAnsi="Arial" w:cs="Arial"/>
          <w:sz w:val="24"/>
          <w:szCs w:val="24"/>
        </w:rPr>
        <w:t xml:space="preserve"> sef y gwahaniaeth rhwng beth y mae plant yn gallu ei wneud heb gymorth a beth allant nhw ei wneud gyda’r cymorth. Yn ystod yr arsylwad yma roedd y plant yn gallu gwneud rhan fwyaf o’r dasg yn annibynnol heb gymorth wrth yr athrawes ond am y cam olaf o’r dasg sef pan oeddent yn gosod y brawddegau gyda’r rhannau’r corff. Fe wnaeth yr athrawes ei hatgoffa o’r gân a rhoi bach o gymorth iddynt yn ystod gosod brawddegau (</w:t>
      </w:r>
      <w:proofErr w:type="spellStart"/>
      <w:r>
        <w:rPr>
          <w:rFonts w:ascii="Arial" w:hAnsi="Arial" w:cs="Arial"/>
          <w:sz w:val="24"/>
          <w:szCs w:val="24"/>
        </w:rPr>
        <w:t>Grigg</w:t>
      </w:r>
      <w:proofErr w:type="spellEnd"/>
      <w:r>
        <w:rPr>
          <w:rFonts w:ascii="Arial" w:hAnsi="Arial" w:cs="Arial"/>
          <w:sz w:val="24"/>
          <w:szCs w:val="24"/>
        </w:rPr>
        <w:t>, 2010).</w:t>
      </w:r>
    </w:p>
    <w:p w14:paraId="7A72F691" w14:textId="56A8EF90" w:rsidR="00DF5BD4" w:rsidRDefault="009C5507" w:rsidP="00485DD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Cysyllta’r profiad yma ag adroddiad a gyhoeddwyd gan </w:t>
      </w:r>
      <w:proofErr w:type="spellStart"/>
      <w:r>
        <w:rPr>
          <w:rFonts w:ascii="Arial" w:hAnsi="Arial" w:cs="Arial"/>
          <w:sz w:val="24"/>
          <w:szCs w:val="24"/>
        </w:rPr>
        <w:t>Hay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McBer</w:t>
      </w:r>
      <w:proofErr w:type="spellEnd"/>
      <w:r>
        <w:rPr>
          <w:rFonts w:ascii="Arial" w:hAnsi="Arial" w:cs="Arial"/>
          <w:sz w:val="24"/>
          <w:szCs w:val="24"/>
        </w:rPr>
        <w:t xml:space="preserve"> (2000) sef model effeithiolrwydd athrawon. Mae’r model yn cynnwys tair elfen wahanol sef y sgiliau addysgu, nodweddion proffesiynol a hinsawdd y dosbarth. Mae’r tair elfen yma yn cyfannu </w:t>
      </w:r>
      <w:r w:rsidRPr="00366EEC">
        <w:rPr>
          <w:rFonts w:ascii="Arial" w:hAnsi="Arial" w:cs="Arial"/>
          <w:sz w:val="24"/>
          <w:szCs w:val="24"/>
        </w:rPr>
        <w:t>â</w:t>
      </w:r>
      <w:r>
        <w:rPr>
          <w:rFonts w:ascii="Arial" w:hAnsi="Arial" w:cs="Arial"/>
          <w:sz w:val="24"/>
          <w:szCs w:val="24"/>
        </w:rPr>
        <w:t xml:space="preserve">’r arsylwad gan fod yr athrawes ddosbarth wedi dilyn pob elfen (Miller, 2002). </w:t>
      </w:r>
      <w:r w:rsidR="00D92C6A" w:rsidRPr="00D92C6A">
        <w:rPr>
          <w:rFonts w:ascii="Arial" w:hAnsi="Arial" w:cs="Arial"/>
          <w:sz w:val="24"/>
          <w:szCs w:val="24"/>
        </w:rPr>
        <w:t>Fe oedd</w:t>
      </w:r>
      <w:r>
        <w:rPr>
          <w:rFonts w:ascii="Arial" w:hAnsi="Arial" w:cs="Arial"/>
          <w:sz w:val="24"/>
          <w:szCs w:val="24"/>
        </w:rPr>
        <w:t xml:space="preserve"> ganddi ddulliau a strategaethau i gwblhau’r dasg. Rheolodd amser y dasg yn effeithiol a sicrhaodd fod y plant wedi gorffen a thacluso erbyn amser cinio. </w:t>
      </w:r>
      <w:r w:rsidR="00D92C6A" w:rsidRPr="00D92C6A">
        <w:rPr>
          <w:rFonts w:ascii="Arial" w:hAnsi="Arial" w:cs="Arial"/>
          <w:sz w:val="24"/>
          <w:szCs w:val="24"/>
        </w:rPr>
        <w:t xml:space="preserve">Dangoswyd y plant </w:t>
      </w:r>
      <w:r>
        <w:rPr>
          <w:rFonts w:ascii="Arial" w:hAnsi="Arial" w:cs="Arial"/>
          <w:sz w:val="24"/>
          <w:szCs w:val="24"/>
        </w:rPr>
        <w:t xml:space="preserve"> </w:t>
      </w:r>
      <w:r w:rsidR="00D92C6A" w:rsidRPr="00D92C6A">
        <w:rPr>
          <w:rFonts w:ascii="Arial" w:hAnsi="Arial" w:cs="Arial"/>
          <w:sz w:val="24"/>
          <w:szCs w:val="24"/>
        </w:rPr>
        <w:t>llawer o barch tuag at yr athrawes ddosbarth a’u cyfoedion</w:t>
      </w:r>
      <w:r w:rsidR="00D92C6A">
        <w:rPr>
          <w:rFonts w:ascii="Arial" w:hAnsi="Arial" w:cs="Arial"/>
          <w:sz w:val="24"/>
          <w:szCs w:val="24"/>
        </w:rPr>
        <w:t xml:space="preserve"> a oedd </w:t>
      </w:r>
      <w:r>
        <w:rPr>
          <w:rFonts w:ascii="Arial" w:hAnsi="Arial" w:cs="Arial"/>
          <w:sz w:val="24"/>
          <w:szCs w:val="24"/>
        </w:rPr>
        <w:t>disgyblaeth y plant yn dda iawn drwy gydol yr arsylwad</w:t>
      </w:r>
      <w:r w:rsidR="00D92C6A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Cynhaliodd yr athrawes  ei hun yn broffesiynol iawn drwy gydol pob agwedd o’r arsylwad gan baratoi a meddwl am y dasg ymlaen llaw. Arweiniodd y dasg ar y dechrau gan sicrhau fod y plant yn gwybod beth oedd yn ddisgwyliedig ohonynt a chydnabu adegau lle'r oedd angen cefnogaeth neu arweiniant arnynt gan ymuno mewn trafodaethau. Yr elfen ddiwethaf o’r adroddiad yw hinsawdd y dosbarth. </w:t>
      </w:r>
      <w:r w:rsidRPr="00FC522D">
        <w:rPr>
          <w:rFonts w:ascii="Arial" w:hAnsi="Arial" w:cs="Arial"/>
          <w:sz w:val="24"/>
          <w:szCs w:val="24"/>
        </w:rPr>
        <w:t>Roedd</w:t>
      </w:r>
      <w:r>
        <w:rPr>
          <w:rFonts w:ascii="Arial" w:hAnsi="Arial" w:cs="Arial"/>
          <w:sz w:val="24"/>
          <w:szCs w:val="24"/>
        </w:rPr>
        <w:t xml:space="preserve"> yr a</w:t>
      </w:r>
      <w:r w:rsidR="00D92C6A">
        <w:rPr>
          <w:rFonts w:ascii="Arial" w:hAnsi="Arial" w:cs="Arial"/>
          <w:sz w:val="24"/>
          <w:szCs w:val="24"/>
        </w:rPr>
        <w:t>wyrgylch</w:t>
      </w:r>
      <w:r>
        <w:rPr>
          <w:rFonts w:ascii="Arial" w:hAnsi="Arial" w:cs="Arial"/>
          <w:sz w:val="24"/>
          <w:szCs w:val="24"/>
        </w:rPr>
        <w:t xml:space="preserve"> yn dda trwy gydol y dosbarth. </w:t>
      </w:r>
      <w:r w:rsidR="00D92C6A" w:rsidRPr="00D92C6A">
        <w:rPr>
          <w:rFonts w:ascii="Arial" w:hAnsi="Arial" w:cs="Arial"/>
          <w:sz w:val="24"/>
          <w:szCs w:val="24"/>
        </w:rPr>
        <w:t xml:space="preserve">Cefnogwyd yr athrawes y plant os oedd angen ond roedd y plant yn ddeallus iawn a doedd yr athrawes ddim wedi </w:t>
      </w:r>
      <w:r w:rsidR="00D92C6A">
        <w:rPr>
          <w:rFonts w:ascii="Arial" w:hAnsi="Arial" w:cs="Arial"/>
          <w:sz w:val="24"/>
          <w:szCs w:val="24"/>
        </w:rPr>
        <w:t>ymuno</w:t>
      </w:r>
      <w:r w:rsidR="00D92C6A" w:rsidRPr="00D92C6A">
        <w:rPr>
          <w:rFonts w:ascii="Arial" w:hAnsi="Arial" w:cs="Arial"/>
          <w:sz w:val="24"/>
          <w:szCs w:val="24"/>
        </w:rPr>
        <w:t xml:space="preserve"> gyda nhw llawer</w:t>
      </w:r>
      <w:r w:rsidRPr="00D92C6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Amlygodd y plant ddiddordeb yn y dasg. Tystia hyn fod yr athrawes wedi gwahaniaethu’n bwrpasol ac addasu’r gweithgareddau ar gyfer y grwpiau gwahanol.  Roedd y defnydd o’r ffedog yn dda iawn oherwydd roedd gan y plant llawer o ddiddordeb ynddi (</w:t>
      </w:r>
      <w:proofErr w:type="spellStart"/>
      <w:r>
        <w:rPr>
          <w:rFonts w:ascii="Arial" w:hAnsi="Arial" w:cs="Arial"/>
          <w:sz w:val="24"/>
          <w:szCs w:val="24"/>
        </w:rPr>
        <w:t>Swainston</w:t>
      </w:r>
      <w:proofErr w:type="spellEnd"/>
      <w:r>
        <w:rPr>
          <w:rFonts w:ascii="Arial" w:hAnsi="Arial" w:cs="Arial"/>
          <w:sz w:val="24"/>
          <w:szCs w:val="24"/>
        </w:rPr>
        <w:t>, 2008).</w:t>
      </w:r>
    </w:p>
    <w:p w14:paraId="55A9EFA1" w14:textId="1F4C1D9E" w:rsidR="009831FF" w:rsidRPr="00567008" w:rsidRDefault="009C5507" w:rsidP="00485DD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Cefnoga damcaniaeth </w:t>
      </w:r>
      <w:proofErr w:type="spellStart"/>
      <w:r>
        <w:rPr>
          <w:rFonts w:ascii="Arial" w:hAnsi="Arial" w:cs="Arial"/>
          <w:sz w:val="24"/>
          <w:szCs w:val="24"/>
        </w:rPr>
        <w:t>Montessori</w:t>
      </w:r>
      <w:proofErr w:type="spellEnd"/>
      <w:r>
        <w:rPr>
          <w:rFonts w:ascii="Arial" w:hAnsi="Arial" w:cs="Arial"/>
          <w:sz w:val="24"/>
          <w:szCs w:val="24"/>
        </w:rPr>
        <w:t xml:space="preserve"> â’r arsylwad yma gan fod y dasg yn seiliedig ar lefel y plant. Cynhaliwyd a chwblhawyd y dasg ar lawr y dosbarth ac roedd maint y ffedog yn cyfateb yn berffaith </w:t>
      </w:r>
      <w:r w:rsidRPr="00366EEC">
        <w:rPr>
          <w:rFonts w:ascii="Arial" w:hAnsi="Arial" w:cs="Arial"/>
          <w:sz w:val="24"/>
          <w:szCs w:val="24"/>
        </w:rPr>
        <w:t>â</w:t>
      </w:r>
      <w:r>
        <w:rPr>
          <w:rFonts w:ascii="Arial" w:hAnsi="Arial" w:cs="Arial"/>
          <w:sz w:val="24"/>
          <w:szCs w:val="24"/>
        </w:rPr>
        <w:t xml:space="preserve"> maint y dysgwyr (Allen &amp; Gordon, 2011). Cydnabu ymagwedd </w:t>
      </w:r>
      <w:proofErr w:type="spellStart"/>
      <w:r>
        <w:rPr>
          <w:rFonts w:ascii="Arial" w:hAnsi="Arial" w:cs="Arial"/>
          <w:sz w:val="24"/>
          <w:szCs w:val="24"/>
        </w:rPr>
        <w:t>Montessori</w:t>
      </w:r>
      <w:proofErr w:type="spellEnd"/>
      <w:r>
        <w:rPr>
          <w:rFonts w:ascii="Arial" w:hAnsi="Arial" w:cs="Arial"/>
          <w:sz w:val="24"/>
          <w:szCs w:val="24"/>
        </w:rPr>
        <w:t xml:space="preserve"> bod plant yn ddysgwyr gweithredol ac yn hoffi cael rhyddid i ddysgu. Yn y sefyllfa yma roedd y plant yn gwbl rydd i wneud y dasg yn unigol neu gydag aelodau eraill eu grŵp os oedd angen cymorth arnynt. Ymhellach, mae damcaniaeth </w:t>
      </w:r>
      <w:proofErr w:type="spellStart"/>
      <w:r>
        <w:rPr>
          <w:rFonts w:ascii="Arial" w:hAnsi="Arial" w:cs="Arial"/>
          <w:sz w:val="24"/>
          <w:szCs w:val="24"/>
        </w:rPr>
        <w:t>Montessori</w:t>
      </w:r>
      <w:proofErr w:type="spellEnd"/>
      <w:r>
        <w:rPr>
          <w:rFonts w:ascii="Arial" w:hAnsi="Arial" w:cs="Arial"/>
          <w:sz w:val="24"/>
          <w:szCs w:val="24"/>
        </w:rPr>
        <w:t xml:space="preserve"> yn pwysleisio’r ffaith bod yr athrawon yn y dosbarth yn arwain y plant i wneud yn dda yn y dasg benodol a gwneud yn siŵr fod yr amgylchedd dosbarth yn addas ar gyfer y plant. Roedd yr athrawes ddosbarth wedi cwrdd â’r pwyntiau yma hefyd gan fod y plant i weld yn hyderus ac yn barod i ddysgu (</w:t>
      </w:r>
      <w:proofErr w:type="spellStart"/>
      <w:r>
        <w:rPr>
          <w:rFonts w:ascii="Arial" w:hAnsi="Arial" w:cs="Arial"/>
          <w:sz w:val="24"/>
          <w:szCs w:val="24"/>
        </w:rPr>
        <w:t>Isaacs</w:t>
      </w:r>
      <w:proofErr w:type="spellEnd"/>
      <w:r>
        <w:rPr>
          <w:rFonts w:ascii="Arial" w:hAnsi="Arial" w:cs="Arial"/>
          <w:sz w:val="24"/>
          <w:szCs w:val="24"/>
        </w:rPr>
        <w:t xml:space="preserve">, 2012). Cysylltir hyn ag argymhellion yr Athro </w:t>
      </w:r>
      <w:proofErr w:type="spellStart"/>
      <w:r>
        <w:rPr>
          <w:rFonts w:ascii="Arial" w:hAnsi="Arial" w:cs="Arial"/>
          <w:sz w:val="24"/>
          <w:szCs w:val="24"/>
        </w:rPr>
        <w:t>Donaldson</w:t>
      </w:r>
      <w:proofErr w:type="spellEnd"/>
      <w:r>
        <w:rPr>
          <w:rFonts w:ascii="Arial" w:hAnsi="Arial" w:cs="Arial"/>
          <w:sz w:val="24"/>
          <w:szCs w:val="24"/>
        </w:rPr>
        <w:t xml:space="preserve"> a’r diben ‘dysgwyr uchelgeisiol, galluog’ (Llywodraeth Cymru, 2016).</w:t>
      </w:r>
    </w:p>
    <w:p w14:paraId="04ED9483" w14:textId="791DA50E" w:rsidR="00CF358A" w:rsidRDefault="0058655E" w:rsidP="00485DD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Fodd bynnag, mae yna farn feirniadol o ddamcaniaeth </w:t>
      </w:r>
      <w:proofErr w:type="spellStart"/>
      <w:r>
        <w:rPr>
          <w:rFonts w:ascii="Arial" w:hAnsi="Arial" w:cs="Arial"/>
          <w:sz w:val="24"/>
          <w:szCs w:val="24"/>
        </w:rPr>
        <w:t>Montessori</w:t>
      </w:r>
      <w:proofErr w:type="spellEnd"/>
      <w:r>
        <w:rPr>
          <w:rFonts w:ascii="Arial" w:hAnsi="Arial" w:cs="Arial"/>
          <w:sz w:val="24"/>
          <w:szCs w:val="24"/>
        </w:rPr>
        <w:t xml:space="preserve"> sef </w:t>
      </w:r>
      <w:r w:rsidR="00FC7206">
        <w:rPr>
          <w:rFonts w:ascii="Arial" w:hAnsi="Arial" w:cs="Arial"/>
          <w:sz w:val="24"/>
          <w:szCs w:val="24"/>
        </w:rPr>
        <w:t xml:space="preserve">gostyngiad yn </w:t>
      </w:r>
      <w:r>
        <w:rPr>
          <w:rFonts w:ascii="Arial" w:hAnsi="Arial" w:cs="Arial"/>
          <w:sz w:val="24"/>
          <w:szCs w:val="24"/>
        </w:rPr>
        <w:t xml:space="preserve">rôl </w:t>
      </w:r>
      <w:r w:rsidR="00FC7206">
        <w:rPr>
          <w:rFonts w:ascii="Arial" w:hAnsi="Arial" w:cs="Arial"/>
          <w:sz w:val="24"/>
          <w:szCs w:val="24"/>
        </w:rPr>
        <w:t xml:space="preserve">allweddol yr athro neu’r athrawes a’r dylanwad sydd ganddynt ar blant </w:t>
      </w:r>
      <w:r>
        <w:rPr>
          <w:rFonts w:ascii="Arial" w:hAnsi="Arial" w:cs="Arial"/>
          <w:sz w:val="24"/>
          <w:szCs w:val="24"/>
        </w:rPr>
        <w:t>a beth allant ddarganfod o fewn y dosbarth</w:t>
      </w:r>
      <w:r w:rsidR="00FC7206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 </w:t>
      </w:r>
      <w:r w:rsidR="00FC7206">
        <w:rPr>
          <w:rFonts w:ascii="Arial" w:hAnsi="Arial" w:cs="Arial"/>
          <w:sz w:val="24"/>
          <w:szCs w:val="24"/>
        </w:rPr>
        <w:t xml:space="preserve">Effeithia hyn ar y </w:t>
      </w:r>
      <w:r>
        <w:rPr>
          <w:rFonts w:ascii="Arial" w:hAnsi="Arial" w:cs="Arial"/>
          <w:sz w:val="24"/>
          <w:szCs w:val="24"/>
        </w:rPr>
        <w:t>berthynas rhwng yr athro/</w:t>
      </w:r>
      <w:proofErr w:type="spellStart"/>
      <w:r>
        <w:rPr>
          <w:rFonts w:ascii="Arial" w:hAnsi="Arial" w:cs="Arial"/>
          <w:sz w:val="24"/>
          <w:szCs w:val="24"/>
        </w:rPr>
        <w:t>wes</w:t>
      </w:r>
      <w:proofErr w:type="spellEnd"/>
      <w:r>
        <w:rPr>
          <w:rFonts w:ascii="Arial" w:hAnsi="Arial" w:cs="Arial"/>
          <w:sz w:val="24"/>
          <w:szCs w:val="24"/>
        </w:rPr>
        <w:t xml:space="preserve"> a’r plentyn o fewn y dosbarth (New a </w:t>
      </w:r>
      <w:proofErr w:type="spellStart"/>
      <w:r>
        <w:rPr>
          <w:rFonts w:ascii="Arial" w:hAnsi="Arial" w:cs="Arial"/>
          <w:sz w:val="24"/>
          <w:szCs w:val="24"/>
        </w:rPr>
        <w:t>Cochran</w:t>
      </w:r>
      <w:proofErr w:type="spellEnd"/>
      <w:r>
        <w:rPr>
          <w:rFonts w:ascii="Arial" w:hAnsi="Arial" w:cs="Arial"/>
          <w:sz w:val="24"/>
          <w:szCs w:val="24"/>
        </w:rPr>
        <w:t>, 2007).</w:t>
      </w:r>
    </w:p>
    <w:p w14:paraId="62712286" w14:textId="5669918D" w:rsidR="005712EB" w:rsidRDefault="00FC7206" w:rsidP="00485DD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Amlygir c</w:t>
      </w:r>
      <w:r w:rsidR="0058655E">
        <w:rPr>
          <w:rFonts w:ascii="Arial" w:hAnsi="Arial" w:cs="Arial"/>
          <w:sz w:val="24"/>
          <w:szCs w:val="24"/>
        </w:rPr>
        <w:t xml:space="preserve">yswllt </w:t>
      </w:r>
      <w:r>
        <w:rPr>
          <w:rFonts w:ascii="Arial" w:hAnsi="Arial" w:cs="Arial"/>
          <w:sz w:val="24"/>
          <w:szCs w:val="24"/>
        </w:rPr>
        <w:t>rhwng</w:t>
      </w:r>
      <w:r w:rsidR="00041C95">
        <w:rPr>
          <w:rFonts w:ascii="Arial" w:hAnsi="Arial" w:cs="Arial"/>
          <w:sz w:val="24"/>
          <w:szCs w:val="24"/>
        </w:rPr>
        <w:t xml:space="preserve"> </w:t>
      </w:r>
      <w:r w:rsidR="0058655E">
        <w:rPr>
          <w:rFonts w:ascii="Arial" w:hAnsi="Arial" w:cs="Arial"/>
          <w:sz w:val="24"/>
          <w:szCs w:val="24"/>
        </w:rPr>
        <w:t xml:space="preserve">damcaniaeth </w:t>
      </w:r>
      <w:proofErr w:type="spellStart"/>
      <w:r w:rsidR="0058655E">
        <w:rPr>
          <w:rFonts w:ascii="Arial" w:hAnsi="Arial" w:cs="Arial"/>
          <w:sz w:val="24"/>
          <w:szCs w:val="24"/>
        </w:rPr>
        <w:t>Dewey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B07318">
        <w:rPr>
          <w:rFonts w:ascii="Arial" w:hAnsi="Arial" w:cs="Arial"/>
          <w:sz w:val="24"/>
          <w:szCs w:val="24"/>
        </w:rPr>
        <w:t>(</w:t>
      </w:r>
      <w:r w:rsidR="00B07318" w:rsidRPr="00B07318">
        <w:rPr>
          <w:rFonts w:ascii="Arial" w:hAnsi="Arial" w:cs="Arial"/>
          <w:sz w:val="24"/>
          <w:szCs w:val="24"/>
        </w:rPr>
        <w:t>1938</w:t>
      </w:r>
      <w:r w:rsidRPr="00B07318">
        <w:rPr>
          <w:rFonts w:ascii="Arial" w:hAnsi="Arial" w:cs="Arial"/>
          <w:sz w:val="24"/>
          <w:szCs w:val="24"/>
        </w:rPr>
        <w:t>)</w:t>
      </w:r>
      <w:r w:rsidR="00C8264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 damcaniaeth </w:t>
      </w:r>
      <w:proofErr w:type="spellStart"/>
      <w:r>
        <w:rPr>
          <w:rFonts w:ascii="Arial" w:hAnsi="Arial" w:cs="Arial"/>
          <w:sz w:val="24"/>
          <w:szCs w:val="24"/>
        </w:rPr>
        <w:t>Montessori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B07318">
        <w:rPr>
          <w:rFonts w:ascii="Arial" w:hAnsi="Arial" w:cs="Arial"/>
          <w:sz w:val="24"/>
          <w:szCs w:val="24"/>
        </w:rPr>
        <w:t>(</w:t>
      </w:r>
      <w:r w:rsidR="00B07318" w:rsidRPr="00B07318">
        <w:rPr>
          <w:rFonts w:ascii="Arial" w:hAnsi="Arial" w:cs="Arial"/>
          <w:sz w:val="24"/>
          <w:szCs w:val="24"/>
        </w:rPr>
        <w:t>1966</w:t>
      </w:r>
      <w:r w:rsidRPr="00B07318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  <w:r w:rsidR="0058655E">
        <w:rPr>
          <w:rFonts w:ascii="Arial" w:hAnsi="Arial" w:cs="Arial"/>
          <w:sz w:val="24"/>
          <w:szCs w:val="24"/>
        </w:rPr>
        <w:t xml:space="preserve">wrth </w:t>
      </w:r>
      <w:r>
        <w:rPr>
          <w:rFonts w:ascii="Arial" w:hAnsi="Arial" w:cs="Arial"/>
          <w:sz w:val="24"/>
          <w:szCs w:val="24"/>
        </w:rPr>
        <w:t>gyfeirio at</w:t>
      </w:r>
      <w:r w:rsidR="0058655E">
        <w:rPr>
          <w:rFonts w:ascii="Arial" w:hAnsi="Arial" w:cs="Arial"/>
          <w:sz w:val="24"/>
          <w:szCs w:val="24"/>
        </w:rPr>
        <w:t xml:space="preserve"> amgylchedd y dosbarth a sut y mae plant yn addasu i’r amgylchedd </w:t>
      </w:r>
      <w:r>
        <w:rPr>
          <w:rFonts w:ascii="Arial" w:hAnsi="Arial" w:cs="Arial"/>
          <w:sz w:val="24"/>
          <w:szCs w:val="24"/>
        </w:rPr>
        <w:t>o’u hamgylch</w:t>
      </w:r>
      <w:r w:rsidR="0058655E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Dysgu cymdeithasol yw sail athroniaeth </w:t>
      </w:r>
      <w:proofErr w:type="spellStart"/>
      <w:r>
        <w:rPr>
          <w:rFonts w:ascii="Arial" w:hAnsi="Arial" w:cs="Arial"/>
          <w:sz w:val="24"/>
          <w:szCs w:val="24"/>
        </w:rPr>
        <w:t>Dewey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B07318">
        <w:rPr>
          <w:rFonts w:ascii="Arial" w:hAnsi="Arial" w:cs="Arial"/>
          <w:sz w:val="24"/>
          <w:szCs w:val="24"/>
        </w:rPr>
        <w:t>(</w:t>
      </w:r>
      <w:r w:rsidR="00B07318" w:rsidRPr="00B07318">
        <w:rPr>
          <w:rFonts w:ascii="Arial" w:hAnsi="Arial" w:cs="Arial"/>
          <w:sz w:val="24"/>
          <w:szCs w:val="24"/>
        </w:rPr>
        <w:t>1938</w:t>
      </w:r>
      <w:r w:rsidRPr="00B07318">
        <w:rPr>
          <w:rFonts w:ascii="Arial" w:hAnsi="Arial" w:cs="Arial"/>
          <w:sz w:val="24"/>
          <w:szCs w:val="24"/>
        </w:rPr>
        <w:t>).</w:t>
      </w:r>
      <w:r>
        <w:rPr>
          <w:rFonts w:ascii="Arial" w:hAnsi="Arial" w:cs="Arial"/>
          <w:sz w:val="24"/>
          <w:szCs w:val="24"/>
        </w:rPr>
        <w:t xml:space="preserve">  Cyfeiria at </w:t>
      </w:r>
      <w:r w:rsidR="0058655E">
        <w:rPr>
          <w:rFonts w:ascii="Arial" w:hAnsi="Arial" w:cs="Arial"/>
          <w:sz w:val="24"/>
          <w:szCs w:val="24"/>
        </w:rPr>
        <w:t xml:space="preserve"> y dosbarth </w:t>
      </w:r>
      <w:r>
        <w:rPr>
          <w:rFonts w:ascii="Arial" w:hAnsi="Arial" w:cs="Arial"/>
          <w:sz w:val="24"/>
          <w:szCs w:val="24"/>
        </w:rPr>
        <w:t>fel</w:t>
      </w:r>
      <w:r w:rsidR="0058655E">
        <w:rPr>
          <w:rFonts w:ascii="Arial" w:hAnsi="Arial" w:cs="Arial"/>
          <w:sz w:val="24"/>
          <w:szCs w:val="24"/>
        </w:rPr>
        <w:t xml:space="preserve"> endid cymdeithasol i blant i ddysgu a datrys problemau gyda’i gilydd. </w:t>
      </w:r>
      <w:r>
        <w:rPr>
          <w:rFonts w:ascii="Arial" w:hAnsi="Arial" w:cs="Arial"/>
          <w:sz w:val="24"/>
          <w:szCs w:val="24"/>
        </w:rPr>
        <w:t xml:space="preserve">Pwysleisia </w:t>
      </w:r>
      <w:proofErr w:type="spellStart"/>
      <w:r>
        <w:rPr>
          <w:rFonts w:ascii="Arial" w:hAnsi="Arial" w:cs="Arial"/>
          <w:sz w:val="24"/>
          <w:szCs w:val="24"/>
        </w:rPr>
        <w:t>Dewey</w:t>
      </w:r>
      <w:proofErr w:type="spellEnd"/>
      <w:r>
        <w:rPr>
          <w:rFonts w:ascii="Arial" w:hAnsi="Arial" w:cs="Arial"/>
          <w:sz w:val="24"/>
          <w:szCs w:val="24"/>
        </w:rPr>
        <w:t xml:space="preserve"> f</w:t>
      </w:r>
      <w:r w:rsidR="0058655E">
        <w:rPr>
          <w:rFonts w:ascii="Arial" w:hAnsi="Arial" w:cs="Arial"/>
          <w:sz w:val="24"/>
          <w:szCs w:val="24"/>
        </w:rPr>
        <w:t xml:space="preserve">od plant yn dysgu trwy ddull ymarferol. </w:t>
      </w:r>
      <w:r>
        <w:rPr>
          <w:rFonts w:ascii="Arial" w:hAnsi="Arial" w:cs="Arial"/>
          <w:sz w:val="24"/>
          <w:szCs w:val="24"/>
        </w:rPr>
        <w:t xml:space="preserve">Ymarferol oedd dull gweithredu’r </w:t>
      </w:r>
      <w:r w:rsidR="0058655E">
        <w:rPr>
          <w:rFonts w:ascii="Arial" w:hAnsi="Arial" w:cs="Arial"/>
          <w:sz w:val="24"/>
          <w:szCs w:val="24"/>
        </w:rPr>
        <w:t xml:space="preserve">plant </w:t>
      </w:r>
      <w:r>
        <w:rPr>
          <w:rFonts w:ascii="Arial" w:hAnsi="Arial" w:cs="Arial"/>
          <w:sz w:val="24"/>
          <w:szCs w:val="24"/>
        </w:rPr>
        <w:t xml:space="preserve">yn y dasg arsylwi gyda defnydd o’r </w:t>
      </w:r>
      <w:r w:rsidR="0058655E">
        <w:rPr>
          <w:rFonts w:ascii="Arial" w:hAnsi="Arial" w:cs="Arial"/>
          <w:sz w:val="24"/>
          <w:szCs w:val="24"/>
        </w:rPr>
        <w:t xml:space="preserve"> ffedog </w:t>
      </w:r>
      <w:r w:rsidR="000B1486">
        <w:rPr>
          <w:rFonts w:ascii="Arial" w:hAnsi="Arial" w:cs="Arial"/>
          <w:sz w:val="24"/>
          <w:szCs w:val="24"/>
        </w:rPr>
        <w:t xml:space="preserve">yn sicrhau bod y dysgu’n </w:t>
      </w:r>
      <w:r w:rsidR="0058655E">
        <w:rPr>
          <w:rFonts w:ascii="Arial" w:hAnsi="Arial" w:cs="Arial"/>
          <w:sz w:val="24"/>
          <w:szCs w:val="24"/>
        </w:rPr>
        <w:t xml:space="preserve">weledol i’r plant ac </w:t>
      </w:r>
      <w:r w:rsidR="000B1486">
        <w:rPr>
          <w:rFonts w:ascii="Arial" w:hAnsi="Arial" w:cs="Arial"/>
          <w:sz w:val="24"/>
          <w:szCs w:val="24"/>
        </w:rPr>
        <w:t xml:space="preserve">yn cefnogi’u dysgu </w:t>
      </w:r>
      <w:r w:rsidR="0058655E">
        <w:rPr>
          <w:rFonts w:ascii="Arial" w:hAnsi="Arial" w:cs="Arial"/>
          <w:sz w:val="24"/>
          <w:szCs w:val="24"/>
        </w:rPr>
        <w:t>(Williams, 2017).</w:t>
      </w:r>
      <w:r w:rsidR="0058655E">
        <w:rPr>
          <w:rFonts w:ascii="Arial" w:hAnsi="Arial" w:cs="Arial"/>
          <w:sz w:val="24"/>
          <w:szCs w:val="24"/>
        </w:rPr>
        <w:tab/>
      </w:r>
      <w:r w:rsidR="0058655E">
        <w:rPr>
          <w:rFonts w:ascii="Arial" w:hAnsi="Arial" w:cs="Arial"/>
          <w:sz w:val="24"/>
          <w:szCs w:val="24"/>
        </w:rPr>
        <w:tab/>
      </w:r>
      <w:r w:rsidR="0058655E">
        <w:rPr>
          <w:rFonts w:ascii="Arial" w:hAnsi="Arial" w:cs="Arial"/>
          <w:sz w:val="24"/>
          <w:szCs w:val="24"/>
        </w:rPr>
        <w:tab/>
      </w:r>
    </w:p>
    <w:p w14:paraId="37F46A9B" w14:textId="260A049B" w:rsidR="00B5427D" w:rsidRDefault="00E228B3" w:rsidP="00485DD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Fel soniwyd yn flaenorol, mae damcaniaeth aml ddeallusrwydd Gardner (1993) yn gysylltiedig â defnyddio caneuon o fewn y dosbarth i gofio pethau.  Yn yr achos yma roedd y gân yno i atgyfnerthu cof y plant o enwau rhannau o’r corff a’i weithredoedd. Pwysleisia Gardner (1993) y ffordd y gwnaiff cerddoriaeth gryfhau’r cysylltiadau rhwng y niwronau wrth brosesu dwy ochr yr ymennydd ac ysgogi sgiliau gwybyddol y plant wrth ganu (</w:t>
      </w:r>
      <w:proofErr w:type="spellStart"/>
      <w:r>
        <w:rPr>
          <w:rFonts w:ascii="Arial" w:hAnsi="Arial" w:cs="Arial"/>
          <w:sz w:val="24"/>
          <w:szCs w:val="24"/>
        </w:rPr>
        <w:t>Press</w:t>
      </w:r>
      <w:proofErr w:type="spellEnd"/>
      <w:r>
        <w:rPr>
          <w:rFonts w:ascii="Arial" w:hAnsi="Arial" w:cs="Arial"/>
          <w:sz w:val="24"/>
          <w:szCs w:val="24"/>
        </w:rPr>
        <w:t xml:space="preserve">, 2006). Fodd bynnag, anghytuna Morgan (1996, dyfynnwyd yn </w:t>
      </w:r>
      <w:proofErr w:type="spellStart"/>
      <w:r>
        <w:rPr>
          <w:rFonts w:ascii="Arial" w:hAnsi="Arial" w:cs="Arial"/>
          <w:sz w:val="24"/>
          <w:szCs w:val="24"/>
        </w:rPr>
        <w:t>Heywood</w:t>
      </w:r>
      <w:proofErr w:type="spellEnd"/>
      <w:r>
        <w:rPr>
          <w:rFonts w:ascii="Arial" w:hAnsi="Arial" w:cs="Arial"/>
          <w:sz w:val="24"/>
          <w:szCs w:val="24"/>
        </w:rPr>
        <w:t>, 2005) gan ddadlau nad oedd ymchwil Gardner (1993) yn wreiddiol a bod y wybodaeth wedi’i ddefnyddio gan seicolegwyr eraill cyn ei ddydd.</w:t>
      </w:r>
    </w:p>
    <w:p w14:paraId="26F2369E" w14:textId="3502CC89" w:rsidR="00C0644E" w:rsidRDefault="009C5507" w:rsidP="00485DD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Yn ôl Gardner, dylai athrawon gynllunio ar gyfer aml ddeallusrwydd o fewn dosbarth a ffyrdd  amrywiol o addysgu plant. O’r arsylwad tystiwyd i’r athrawes ehangu deallusrwydd y plant mewn perthynas </w:t>
      </w:r>
      <w:r w:rsidRPr="00366EEC">
        <w:rPr>
          <w:rFonts w:ascii="Arial" w:hAnsi="Arial" w:cs="Arial"/>
          <w:sz w:val="24"/>
          <w:szCs w:val="24"/>
        </w:rPr>
        <w:t>â</w:t>
      </w:r>
      <w:r>
        <w:rPr>
          <w:rFonts w:ascii="Arial" w:hAnsi="Arial" w:cs="Arial"/>
          <w:sz w:val="24"/>
          <w:szCs w:val="24"/>
        </w:rPr>
        <w:t xml:space="preserve">’r ddamcaniaeth. Roedd hyn yn cynnwys elfennau gorfodol, rhyngbersonol, rhesymegol, ieithyddol a cherddorol (Gardner, </w:t>
      </w:r>
      <w:r w:rsidRPr="00B07318">
        <w:rPr>
          <w:rFonts w:ascii="Arial" w:hAnsi="Arial" w:cs="Arial"/>
          <w:sz w:val="24"/>
          <w:szCs w:val="24"/>
        </w:rPr>
        <w:t>2006</w:t>
      </w:r>
      <w:r>
        <w:rPr>
          <w:rFonts w:ascii="Arial" w:hAnsi="Arial" w:cs="Arial"/>
          <w:sz w:val="24"/>
          <w:szCs w:val="24"/>
        </w:rPr>
        <w:t xml:space="preserve">). Cysylltir yr elfen orfodol </w:t>
      </w:r>
      <w:r w:rsidRPr="005D27A4">
        <w:rPr>
          <w:rFonts w:ascii="Arial" w:hAnsi="Arial" w:cs="Arial"/>
          <w:sz w:val="24"/>
          <w:szCs w:val="24"/>
        </w:rPr>
        <w:t>â</w:t>
      </w:r>
      <w:r>
        <w:rPr>
          <w:rFonts w:ascii="Arial" w:hAnsi="Arial" w:cs="Arial"/>
          <w:sz w:val="24"/>
          <w:szCs w:val="24"/>
        </w:rPr>
        <w:t xml:space="preserve"> gwahanol rannau’r corff a’r lliwiau ar y rhannau hynny gan eu bod nhw’n edrych yn fwy deniadol i’r plant. Cynlluniodd yr athrawes gyfle i’r plant feddwl yn annibynnol wrth wneud y dasg ac i  gwblhau rhannau o’r dasg fesul grŵp cyfan pe byddai angen help llaw. Mae’r elfen resymegol yn cysylltu â meddwl ar y cyd sef beth oedd y plant yn ei wneud trwy gydol y dasg wrth gofio am beth y gwnaethant ddysgu’n flaenorol. Atgoffodd yr athrawes y plant i ddarllen bob gair neu frawddeg allan i weddill y grŵp ar ddechrau’r dasg. Hybodd hyn yr elfen ieithyddol. Eto fe wnaeth y plant ddysgu cân am y corff cyn cyflwyno’r dasg ac fe wnaethon nhw ddefnyddio’u gwybodaeth flaenorol a chanu’r gân yn ystod y dasg pan oedd angen fwy o gymorth arnynt (Pritchard, 2014).</w:t>
      </w:r>
    </w:p>
    <w:p w14:paraId="38A4AA29" w14:textId="2AA56414" w:rsidR="00995A00" w:rsidRDefault="00E228B3" w:rsidP="00485DD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Ceir beirniadaeth a safbwynt gwrthwynebol i ddamcaniaeth Gardner. Cyffir hyn oherwydd ei bod wedi eithrio rhai elfennau pwysig allan o’i damcaniaeth yr esbonnir </w:t>
      </w:r>
      <w:proofErr w:type="spellStart"/>
      <w:r>
        <w:rPr>
          <w:rFonts w:ascii="Arial" w:hAnsi="Arial" w:cs="Arial"/>
          <w:sz w:val="24"/>
          <w:szCs w:val="24"/>
        </w:rPr>
        <w:t>Kincheloe</w:t>
      </w:r>
      <w:proofErr w:type="spellEnd"/>
      <w:r>
        <w:rPr>
          <w:rFonts w:ascii="Arial" w:hAnsi="Arial" w:cs="Arial"/>
          <w:sz w:val="24"/>
          <w:szCs w:val="24"/>
        </w:rPr>
        <w:t xml:space="preserve"> (2004) er ei fod e wedi datblygu ei damcaniaeth dros y 20 mlynedd diwethaf. Hefyd, mae damcaniaethwyr yn amau gallu  Gardner i ddeall elfennau cymdeithasol, gwleidyddol a diwylliannol a helpodd i lunio'r syniad cychwynnol o’r aml ddeallusrwydd. Mae’r feirniadaeth yn honni fod Gardner wedi ymyrryd mewn ffyrdd epistemoleg a chymdeithasol (</w:t>
      </w:r>
      <w:proofErr w:type="spellStart"/>
      <w:r>
        <w:rPr>
          <w:rFonts w:ascii="Arial" w:hAnsi="Arial" w:cs="Arial"/>
          <w:sz w:val="24"/>
          <w:szCs w:val="24"/>
        </w:rPr>
        <w:t>Kincheloe</w:t>
      </w:r>
      <w:proofErr w:type="spellEnd"/>
      <w:r>
        <w:rPr>
          <w:rFonts w:ascii="Arial" w:hAnsi="Arial" w:cs="Arial"/>
          <w:sz w:val="24"/>
          <w:szCs w:val="24"/>
        </w:rPr>
        <w:t>, 2004).</w:t>
      </w:r>
    </w:p>
    <w:p w14:paraId="23C7C1ED" w14:textId="77777777" w:rsidR="00040B47" w:rsidRDefault="00DA78CD" w:rsidP="00485DD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Roedd defnyddio’r gân yn y dasg yn effeithiol iawn o</w:t>
      </w:r>
      <w:r w:rsidR="00D64BF8">
        <w:rPr>
          <w:rFonts w:ascii="Arial" w:hAnsi="Arial" w:cs="Arial"/>
          <w:sz w:val="24"/>
          <w:szCs w:val="24"/>
        </w:rPr>
        <w:t xml:space="preserve"> ran</w:t>
      </w:r>
      <w:r>
        <w:rPr>
          <w:rFonts w:ascii="Arial" w:hAnsi="Arial" w:cs="Arial"/>
          <w:sz w:val="24"/>
          <w:szCs w:val="24"/>
        </w:rPr>
        <w:t xml:space="preserve"> atgo</w:t>
      </w:r>
      <w:r w:rsidR="00D64BF8">
        <w:rPr>
          <w:rFonts w:ascii="Arial" w:hAnsi="Arial" w:cs="Arial"/>
          <w:sz w:val="24"/>
          <w:szCs w:val="24"/>
        </w:rPr>
        <w:t xml:space="preserve">ffa’r plant am gynnwys y wers a’r hyn </w:t>
      </w:r>
      <w:r>
        <w:rPr>
          <w:rFonts w:ascii="Arial" w:hAnsi="Arial" w:cs="Arial"/>
          <w:sz w:val="24"/>
          <w:szCs w:val="24"/>
        </w:rPr>
        <w:t xml:space="preserve">oedd yn ddisgwyliedig </w:t>
      </w:r>
      <w:r w:rsidR="00D64BF8">
        <w:rPr>
          <w:rFonts w:ascii="Arial" w:hAnsi="Arial" w:cs="Arial"/>
          <w:sz w:val="24"/>
          <w:szCs w:val="24"/>
        </w:rPr>
        <w:t>ohonynt</w:t>
      </w:r>
      <w:r>
        <w:rPr>
          <w:rFonts w:ascii="Arial" w:hAnsi="Arial" w:cs="Arial"/>
          <w:sz w:val="24"/>
          <w:szCs w:val="24"/>
        </w:rPr>
        <w:t>. Mae yna ymchwil yn cefnogi bod caneuon yn helpu plant i gofio gwy</w:t>
      </w:r>
      <w:r w:rsidR="0019763C">
        <w:rPr>
          <w:rFonts w:ascii="Arial" w:hAnsi="Arial" w:cs="Arial"/>
          <w:sz w:val="24"/>
          <w:szCs w:val="24"/>
        </w:rPr>
        <w:t>bodaeth yn fwy syml. Gall canu g</w:t>
      </w:r>
      <w:r>
        <w:rPr>
          <w:rFonts w:ascii="Arial" w:hAnsi="Arial" w:cs="Arial"/>
          <w:sz w:val="24"/>
          <w:szCs w:val="24"/>
        </w:rPr>
        <w:t>ymell disgyblion i gymryd rhan a helpu datblygu hyder (</w:t>
      </w:r>
      <w:proofErr w:type="spellStart"/>
      <w:r>
        <w:rPr>
          <w:rFonts w:ascii="Arial" w:hAnsi="Arial" w:cs="Arial"/>
          <w:sz w:val="24"/>
          <w:szCs w:val="24"/>
        </w:rPr>
        <w:t>Iwasaki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</w:t>
      </w:r>
      <w:proofErr w:type="spellEnd"/>
      <w:r>
        <w:rPr>
          <w:rFonts w:ascii="Arial" w:hAnsi="Arial" w:cs="Arial"/>
          <w:sz w:val="24"/>
          <w:szCs w:val="24"/>
        </w:rPr>
        <w:t>., 2013).</w:t>
      </w:r>
    </w:p>
    <w:p w14:paraId="2D79B4A1" w14:textId="14AC4886" w:rsidR="005C3D37" w:rsidRPr="00040B47" w:rsidRDefault="00E228B3" w:rsidP="00485DD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Crëwyd </w:t>
      </w:r>
      <w:proofErr w:type="spellStart"/>
      <w:r>
        <w:rPr>
          <w:rFonts w:ascii="Arial" w:hAnsi="Arial" w:cs="Arial"/>
          <w:sz w:val="24"/>
          <w:szCs w:val="24"/>
        </w:rPr>
        <w:t>Donaldson</w:t>
      </w:r>
      <w:proofErr w:type="spellEnd"/>
      <w:r>
        <w:rPr>
          <w:rFonts w:ascii="Arial" w:hAnsi="Arial" w:cs="Arial"/>
          <w:sz w:val="24"/>
          <w:szCs w:val="24"/>
        </w:rPr>
        <w:t xml:space="preserve"> pedwar gwahanol ddiben o fewn y cwricwlwm newydd Dyfodol Llwyddiannus, mae’r diben ‘dysgwyr uchelgeisiol, galluog’ yn gyswllt â bob agwedd o’r arsylwad gan fod y plant yn dysgu trwy gydol y dasg</w:t>
      </w:r>
      <w:r>
        <w:rPr>
          <w:rFonts w:ascii="Arial" w:hAnsi="Arial" w:cs="Arial"/>
          <w:color w:val="D9D9D9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Donaldson</w:t>
      </w:r>
      <w:proofErr w:type="spellEnd"/>
      <w:r>
        <w:rPr>
          <w:rFonts w:ascii="Arial" w:hAnsi="Arial" w:cs="Arial"/>
          <w:sz w:val="24"/>
          <w:szCs w:val="24"/>
        </w:rPr>
        <w:t>, 2015).</w:t>
      </w:r>
    </w:p>
    <w:p w14:paraId="1018DD16" w14:textId="1D406BDE" w:rsidR="006630B1" w:rsidRPr="006630B1" w:rsidRDefault="00E228B3" w:rsidP="00485DD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I gasglu, ni dderbyniwyd mewnbwn gan y plant am le roeddent am ddysgu. Nid ddarparwyd cyfle iddynt gyfnewid a symud o gwmpas i wneud tasg arall ar ôl cwblhau tasg gychwynnol y chwaith. Dylai’r athrawes wedi amlinellu pwysigrwydd annibyniaeth i blant o fewn yr amgylchedd dosbarth a’r hawl iddynt ddilyn cwys eu hunain ac iddynt </w:t>
      </w:r>
      <w:r>
        <w:rPr>
          <w:rFonts w:ascii="Arial" w:hAnsi="Arial" w:cs="Arial"/>
          <w:sz w:val="24"/>
          <w:szCs w:val="24"/>
        </w:rPr>
        <w:lastRenderedPageBreak/>
        <w:t>fod yn greadigol (</w:t>
      </w:r>
      <w:proofErr w:type="spellStart"/>
      <w:r>
        <w:rPr>
          <w:rFonts w:ascii="Arial" w:hAnsi="Arial" w:cs="Arial"/>
          <w:sz w:val="24"/>
          <w:szCs w:val="24"/>
        </w:rPr>
        <w:t>Donaldson</w:t>
      </w:r>
      <w:proofErr w:type="spellEnd"/>
      <w:r>
        <w:rPr>
          <w:rFonts w:ascii="Arial" w:hAnsi="Arial" w:cs="Arial"/>
          <w:sz w:val="24"/>
          <w:szCs w:val="24"/>
        </w:rPr>
        <w:t xml:space="preserve">, 2015). Dywed </w:t>
      </w:r>
      <w:proofErr w:type="spellStart"/>
      <w:r>
        <w:rPr>
          <w:rFonts w:ascii="Arial" w:hAnsi="Arial" w:cs="Arial"/>
          <w:sz w:val="24"/>
          <w:szCs w:val="24"/>
        </w:rPr>
        <w:t>Bayley</w:t>
      </w:r>
      <w:proofErr w:type="spellEnd"/>
      <w:r>
        <w:rPr>
          <w:rFonts w:ascii="Arial" w:hAnsi="Arial" w:cs="Arial"/>
          <w:sz w:val="24"/>
          <w:szCs w:val="24"/>
        </w:rPr>
        <w:t xml:space="preserve"> &amp; </w:t>
      </w:r>
      <w:proofErr w:type="spellStart"/>
      <w:r>
        <w:rPr>
          <w:rFonts w:ascii="Arial" w:hAnsi="Arial" w:cs="Arial"/>
          <w:sz w:val="24"/>
          <w:szCs w:val="24"/>
        </w:rPr>
        <w:t>Featherstone</w:t>
      </w:r>
      <w:proofErr w:type="spellEnd"/>
      <w:r>
        <w:rPr>
          <w:rFonts w:ascii="Arial" w:hAnsi="Arial" w:cs="Arial"/>
          <w:sz w:val="24"/>
          <w:szCs w:val="24"/>
        </w:rPr>
        <w:t xml:space="preserve"> (2013) dylai plant gael yr hawl i gyfrannu a gwneud penderfyniadau eu hunain. Fodd bynnag, eglura </w:t>
      </w:r>
      <w:proofErr w:type="spellStart"/>
      <w:r>
        <w:rPr>
          <w:rFonts w:ascii="Arial" w:hAnsi="Arial" w:cs="Arial"/>
          <w:sz w:val="24"/>
          <w:szCs w:val="24"/>
        </w:rPr>
        <w:t>Bayley</w:t>
      </w:r>
      <w:proofErr w:type="spellEnd"/>
      <w:r>
        <w:rPr>
          <w:rFonts w:ascii="Arial" w:hAnsi="Arial" w:cs="Arial"/>
          <w:sz w:val="24"/>
          <w:szCs w:val="24"/>
        </w:rPr>
        <w:t xml:space="preserve"> &amp; </w:t>
      </w:r>
      <w:proofErr w:type="spellStart"/>
      <w:r>
        <w:rPr>
          <w:rFonts w:ascii="Arial" w:hAnsi="Arial" w:cs="Arial"/>
          <w:sz w:val="24"/>
          <w:szCs w:val="24"/>
        </w:rPr>
        <w:t>Featherstone</w:t>
      </w:r>
      <w:proofErr w:type="spellEnd"/>
      <w:r>
        <w:rPr>
          <w:rFonts w:ascii="Arial" w:hAnsi="Arial" w:cs="Arial"/>
          <w:sz w:val="24"/>
          <w:szCs w:val="24"/>
        </w:rPr>
        <w:t xml:space="preserve"> (2013) yr angen am reolau a’u hamlinellu’n glir o’r cychwyn. </w:t>
      </w:r>
      <w:proofErr w:type="spellStart"/>
      <w:r>
        <w:rPr>
          <w:rFonts w:ascii="Arial" w:hAnsi="Arial" w:cs="Arial"/>
          <w:sz w:val="24"/>
          <w:szCs w:val="24"/>
        </w:rPr>
        <w:t>Ant</w:t>
      </w:r>
      <w:proofErr w:type="spellEnd"/>
      <w:r>
        <w:rPr>
          <w:rFonts w:ascii="Arial" w:hAnsi="Arial" w:cs="Arial"/>
          <w:sz w:val="24"/>
          <w:szCs w:val="24"/>
        </w:rPr>
        <w:t xml:space="preserve"> ymlaen i ddatgan nad mynediad i unrhyw beth a gwneud unrhyw beth yw ystyr annibyniaeth. Yn dilyn hyn, fyddaf yn gwneud yn siŵr fy mod i’n meddwl am hyn wrth gynllunio gwersi a hybu mewnbwn y plant trwy gydol wersi.</w:t>
      </w:r>
    </w:p>
    <w:p w14:paraId="55094DAE" w14:textId="77777777" w:rsidR="005D27A4" w:rsidRDefault="006630B1" w:rsidP="009831F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Bydd yr</w:t>
      </w:r>
      <w:r w:rsidR="009C5507">
        <w:rPr>
          <w:rFonts w:ascii="Arial" w:hAnsi="Arial" w:cs="Arial"/>
          <w:sz w:val="24"/>
          <w:szCs w:val="24"/>
        </w:rPr>
        <w:t xml:space="preserve"> ymchwilio a’r darllen dilynol yn fodd i werthuso’r cofnodion a chanfyddiadau’r wers ac i werthfawrogi’r addysgu a’r dysgu yn perthyn i’r arsylwad. Adlewyrchir hyn ar arfer personol i’r dyfodol. I ddechrau, anelir cefnogi plant wrth eu dysg</w:t>
      </w:r>
      <w:r w:rsidR="00A00463">
        <w:rPr>
          <w:rFonts w:ascii="Arial" w:hAnsi="Arial" w:cs="Arial"/>
          <w:sz w:val="24"/>
          <w:szCs w:val="24"/>
        </w:rPr>
        <w:t>u</w:t>
      </w:r>
      <w:r w:rsidR="009C5507">
        <w:rPr>
          <w:rFonts w:ascii="Arial" w:hAnsi="Arial" w:cs="Arial"/>
          <w:sz w:val="24"/>
          <w:szCs w:val="24"/>
        </w:rPr>
        <w:t xml:space="preserve">. Bydd addasu gweithgareddau i’r plant yn cynnwys adnoddau dosbarth, fel y sonnir yn namcaniaeth </w:t>
      </w:r>
      <w:proofErr w:type="spellStart"/>
      <w:r w:rsidR="009C5507">
        <w:rPr>
          <w:rFonts w:ascii="Arial" w:hAnsi="Arial" w:cs="Arial"/>
          <w:sz w:val="24"/>
          <w:szCs w:val="24"/>
        </w:rPr>
        <w:t>Montessori</w:t>
      </w:r>
      <w:proofErr w:type="spellEnd"/>
      <w:r w:rsidR="009C5507">
        <w:rPr>
          <w:rFonts w:ascii="Arial" w:hAnsi="Arial" w:cs="Arial"/>
          <w:sz w:val="24"/>
          <w:szCs w:val="24"/>
        </w:rPr>
        <w:t xml:space="preserve"> (</w:t>
      </w:r>
      <w:r w:rsidR="00B07318" w:rsidRPr="00B07318">
        <w:rPr>
          <w:rFonts w:ascii="Arial" w:hAnsi="Arial" w:cs="Arial"/>
          <w:sz w:val="24"/>
          <w:szCs w:val="24"/>
        </w:rPr>
        <w:t>1966</w:t>
      </w:r>
      <w:r w:rsidR="009C5507">
        <w:rPr>
          <w:rFonts w:ascii="Arial" w:hAnsi="Arial" w:cs="Arial"/>
          <w:sz w:val="24"/>
          <w:szCs w:val="24"/>
        </w:rPr>
        <w:t xml:space="preserve">, dyfynnwyd yn Allen &amp; Gordon, 2011), a hefyd yr amgylchedd dosbarth a nodir yn namcaniaeth </w:t>
      </w:r>
      <w:proofErr w:type="spellStart"/>
      <w:r w:rsidR="009C5507">
        <w:rPr>
          <w:rFonts w:ascii="Arial" w:hAnsi="Arial" w:cs="Arial"/>
          <w:sz w:val="24"/>
          <w:szCs w:val="24"/>
        </w:rPr>
        <w:t>Dewey</w:t>
      </w:r>
      <w:proofErr w:type="spellEnd"/>
      <w:r w:rsidR="009C5507">
        <w:rPr>
          <w:rFonts w:ascii="Arial" w:hAnsi="Arial" w:cs="Arial"/>
          <w:sz w:val="24"/>
          <w:szCs w:val="24"/>
        </w:rPr>
        <w:t xml:space="preserve"> (</w:t>
      </w:r>
      <w:r w:rsidR="00B07318" w:rsidRPr="00B07318">
        <w:rPr>
          <w:rFonts w:ascii="Arial" w:hAnsi="Arial" w:cs="Arial"/>
          <w:sz w:val="24"/>
          <w:szCs w:val="24"/>
        </w:rPr>
        <w:t>1938</w:t>
      </w:r>
      <w:r w:rsidR="009C5507">
        <w:rPr>
          <w:rFonts w:ascii="Arial" w:hAnsi="Arial" w:cs="Arial"/>
          <w:sz w:val="24"/>
          <w:szCs w:val="24"/>
        </w:rPr>
        <w:t xml:space="preserve">, dyfynnwyd yn Williams, 2017) yn arfer da. Gwnaiff hyn gynnal chwilfrydig plant wrth gwblhau tasgau (Pritchard, 2014). Bydd ystyried gofynion cwricwlaidd cyn cynllunio gwersi er </w:t>
      </w:r>
      <w:proofErr w:type="spellStart"/>
      <w:r w:rsidR="009C5507">
        <w:rPr>
          <w:rFonts w:ascii="Arial" w:hAnsi="Arial" w:cs="Arial"/>
          <w:sz w:val="24"/>
          <w:szCs w:val="24"/>
        </w:rPr>
        <w:t>eto’n</w:t>
      </w:r>
      <w:proofErr w:type="spellEnd"/>
      <w:r w:rsidR="009C5507">
        <w:rPr>
          <w:rFonts w:ascii="Arial" w:hAnsi="Arial" w:cs="Arial"/>
          <w:sz w:val="24"/>
          <w:szCs w:val="24"/>
        </w:rPr>
        <w:t xml:space="preserve"> arfer da er mwyn gwneud yn siŵr fod cynnwys a sgiliau’r wers yn briodol.</w:t>
      </w:r>
    </w:p>
    <w:p w14:paraId="796E5266" w14:textId="3ACE8CD7" w:rsidR="00165E44" w:rsidRPr="005D27A4" w:rsidRDefault="00E228B3" w:rsidP="009831F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 xml:space="preserve">Rhan 3: </w:t>
      </w:r>
      <w:r>
        <w:rPr>
          <w:rFonts w:ascii="Arial" w:hAnsi="Arial" w:cs="Arial"/>
          <w:sz w:val="24"/>
          <w:szCs w:val="24"/>
        </w:rPr>
        <w:t>Fy nosbarth delfrydol</w:t>
      </w:r>
      <w:r>
        <w:rPr>
          <w:rFonts w:ascii="Arial" w:hAnsi="Arial" w:cs="Arial"/>
          <w:noProof/>
          <w:sz w:val="24"/>
          <w:lang w:eastAsia="en-GB"/>
        </w:rPr>
        <w:t xml:space="preserve"> </w:t>
      </w:r>
      <w:r w:rsidR="006A2FB5">
        <w:rPr>
          <w:rFonts w:ascii="Arial" w:hAnsi="Arial" w:cs="Arial"/>
          <w:noProof/>
          <w:sz w:val="24"/>
          <w:lang w:eastAsia="en-GB"/>
        </w:rPr>
        <w:drawing>
          <wp:anchor distT="0" distB="0" distL="114300" distR="114300" simplePos="0" relativeHeight="251658240" behindDoc="0" locked="0" layoutInCell="1" allowOverlap="1" wp14:anchorId="52652BA1" wp14:editId="0AF09395">
            <wp:simplePos x="0" y="0"/>
            <wp:positionH relativeFrom="column">
              <wp:posOffset>0</wp:posOffset>
            </wp:positionH>
            <wp:positionV relativeFrom="paragraph">
              <wp:posOffset>259080</wp:posOffset>
            </wp:positionV>
            <wp:extent cx="5675630" cy="5082540"/>
            <wp:effectExtent l="0" t="0" r="1270" b="3810"/>
            <wp:wrapSquare wrapText="bothSides"/>
            <wp:docPr id="1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5630" cy="50825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8EA77A7" w14:textId="60F5F1E3" w:rsidR="00567008" w:rsidRDefault="001D501D" w:rsidP="009831FF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Yn ystod pontio fe wnes i edrych ar y dosbarth yn fanwl</w:t>
      </w:r>
      <w:r w:rsidR="005D27A4">
        <w:rPr>
          <w:rFonts w:ascii="Arial" w:hAnsi="Arial" w:cs="Arial"/>
          <w:sz w:val="24"/>
        </w:rPr>
        <w:t>,</w:t>
      </w:r>
      <w:r w:rsidRPr="001D501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fe oedd</w:t>
      </w:r>
      <w:r w:rsidR="009C5507">
        <w:rPr>
          <w:rFonts w:ascii="Arial" w:hAnsi="Arial" w:cs="Arial"/>
          <w:sz w:val="24"/>
          <w:szCs w:val="24"/>
        </w:rPr>
        <w:t xml:space="preserve"> yn ddeniadol iawn a synnwyd ar yr amrywiol ardaloedd yn yr ystafell. </w:t>
      </w:r>
      <w:r w:rsidR="00557E23" w:rsidRPr="00557E23">
        <w:rPr>
          <w:rFonts w:ascii="Arial" w:hAnsi="Arial" w:cs="Arial"/>
          <w:sz w:val="24"/>
          <w:szCs w:val="24"/>
        </w:rPr>
        <w:t xml:space="preserve">Ysgrifennwyd </w:t>
      </w:r>
      <w:r w:rsidR="009C5507">
        <w:rPr>
          <w:rFonts w:ascii="Arial" w:hAnsi="Arial" w:cs="Arial"/>
          <w:sz w:val="24"/>
          <w:szCs w:val="24"/>
        </w:rPr>
        <w:t>pob peth yn yr ystafell</w:t>
      </w:r>
      <w:r w:rsidR="00557E23">
        <w:rPr>
          <w:rFonts w:ascii="Arial" w:hAnsi="Arial" w:cs="Arial"/>
          <w:sz w:val="24"/>
          <w:szCs w:val="24"/>
        </w:rPr>
        <w:t xml:space="preserve"> ddosbarth</w:t>
      </w:r>
      <w:r w:rsidR="009C5507">
        <w:rPr>
          <w:rFonts w:ascii="Arial" w:hAnsi="Arial" w:cs="Arial"/>
          <w:sz w:val="24"/>
          <w:szCs w:val="24"/>
        </w:rPr>
        <w:t xml:space="preserve"> ar gyfer datblygiad y plant</w:t>
      </w:r>
      <w:r w:rsidR="00557E23">
        <w:rPr>
          <w:rFonts w:ascii="Arial" w:hAnsi="Arial" w:cs="Arial"/>
          <w:sz w:val="24"/>
          <w:szCs w:val="24"/>
        </w:rPr>
        <w:t xml:space="preserve"> megis </w:t>
      </w:r>
      <w:r>
        <w:rPr>
          <w:rFonts w:ascii="Arial" w:hAnsi="Arial" w:cs="Arial"/>
          <w:sz w:val="24"/>
          <w:szCs w:val="24"/>
        </w:rPr>
        <w:t>arddangosfeydd y dosbarth</w:t>
      </w:r>
      <w:r w:rsidR="009C5507">
        <w:rPr>
          <w:rFonts w:ascii="Arial" w:hAnsi="Arial" w:cs="Arial"/>
          <w:sz w:val="24"/>
          <w:szCs w:val="24"/>
        </w:rPr>
        <w:t xml:space="preserve">. Yn wir roedd yna le i bopeth a </w:t>
      </w:r>
      <w:r w:rsidR="00962F8B">
        <w:rPr>
          <w:rFonts w:ascii="Arial" w:hAnsi="Arial" w:cs="Arial"/>
          <w:sz w:val="24"/>
          <w:szCs w:val="24"/>
        </w:rPr>
        <w:t xml:space="preserve">oedd </w:t>
      </w:r>
      <w:r w:rsidR="009C5507">
        <w:rPr>
          <w:rFonts w:ascii="Arial" w:hAnsi="Arial" w:cs="Arial"/>
          <w:sz w:val="24"/>
          <w:szCs w:val="24"/>
        </w:rPr>
        <w:t xml:space="preserve">popeth yn ei le yno i sicrhau profiadau cyfoethog i’r disgyblion. </w:t>
      </w:r>
      <w:r w:rsidR="00D435B9" w:rsidRPr="00D435B9">
        <w:rPr>
          <w:rFonts w:ascii="Arial" w:hAnsi="Arial" w:cs="Arial"/>
          <w:sz w:val="24"/>
          <w:szCs w:val="24"/>
        </w:rPr>
        <w:t>Edrychwyd yr</w:t>
      </w:r>
      <w:r w:rsidR="009C5507">
        <w:rPr>
          <w:rFonts w:ascii="Arial" w:hAnsi="Arial" w:cs="Arial"/>
          <w:sz w:val="24"/>
          <w:szCs w:val="24"/>
        </w:rPr>
        <w:t xml:space="preserve"> arddangosfeydd yn addysgiadol iawn ac roedd yna rhai arddangosfeydd yn canmol y plant, yn cynnwys seren yr wythnos, siaradwr Cymraeg y dydd a hefyd gwaith o eiddo’r plant. Gwnaeth yr athrawes ddefnydd o’r awyr agored wrth greu sied model rôl a gweithgareddau dŵr tu allan i’r dosbarth. Ysbrydolodd hyn yr ystafell ddosbarth delfrydol a amlinellir ar ffurf poster.</w:t>
      </w:r>
      <w:r w:rsidR="00E127E2">
        <w:rPr>
          <w:rFonts w:ascii="Arial" w:hAnsi="Arial" w:cs="Arial"/>
          <w:sz w:val="24"/>
          <w:szCs w:val="24"/>
        </w:rPr>
        <w:t xml:space="preserve"> Anelwyd y poster dosbarth delfrydol at y Cyfnod Sylfaen.</w:t>
      </w:r>
    </w:p>
    <w:p w14:paraId="42A7FB36" w14:textId="352562E1" w:rsidR="00E127E2" w:rsidRDefault="00E228B3" w:rsidP="009C550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Amlinella ymchwil yr angen am amgylchedd dosbarth effeithiol er mwyn i’r plant ddysgu yn effeithiol. Allweddol ydyw felly i athrawon y Cyfnod Sylfaen feddwl am gynllun i’r dosbarth a fydd yn gweithio i’r holl ddisgyblion gan gefnogi datblygiad sgiliau </w:t>
      </w:r>
      <w:r>
        <w:rPr>
          <w:rFonts w:ascii="Arial" w:hAnsi="Arial" w:cs="Arial"/>
          <w:sz w:val="24"/>
          <w:szCs w:val="24"/>
        </w:rPr>
        <w:lastRenderedPageBreak/>
        <w:t>unigol, pâr, grŵp a dosbarth cyfan. Sicrha hyn bod y plant yn cael llawer o wahanol gyfleoedd o fewn y dosbarth wrth ddysgu. Hyblygrwydd fydd y nod gan alluogi’r plant i ddysgu mewn ffyrdd creadigol er mwyn hybu eu dysgu o fewn y dosbarth (</w:t>
      </w:r>
      <w:proofErr w:type="spellStart"/>
      <w:r>
        <w:rPr>
          <w:rFonts w:ascii="Arial" w:hAnsi="Arial" w:cs="Arial"/>
          <w:sz w:val="24"/>
          <w:szCs w:val="24"/>
        </w:rPr>
        <w:t>Stronge</w:t>
      </w:r>
      <w:proofErr w:type="spellEnd"/>
      <w:r>
        <w:rPr>
          <w:rFonts w:ascii="Arial" w:hAnsi="Arial" w:cs="Arial"/>
          <w:sz w:val="24"/>
          <w:szCs w:val="24"/>
        </w:rPr>
        <w:t xml:space="preserve">, 2018). Dywedwyd Llywodraeth Cymru (2015) fod yr hawl i blant chwarae, datblygwyd hyn gan UNCRC (2015). Yn fy nosbarth delfrydol gwelwyd llawer o gyfleoedd i’r plant chwarae wrth ddysgu gan ei bod nhw’n gallu datblygu cymaint o sgiliau wrth chwarae (Pritchard, 2014). Dywedwyd </w:t>
      </w:r>
      <w:proofErr w:type="spellStart"/>
      <w:r>
        <w:rPr>
          <w:rFonts w:ascii="Arial" w:hAnsi="Arial" w:cs="Arial"/>
          <w:sz w:val="24"/>
          <w:szCs w:val="24"/>
        </w:rPr>
        <w:t>Macintyre</w:t>
      </w:r>
      <w:proofErr w:type="spellEnd"/>
      <w:r>
        <w:rPr>
          <w:rFonts w:ascii="Arial" w:hAnsi="Arial" w:cs="Arial"/>
          <w:sz w:val="24"/>
          <w:szCs w:val="24"/>
        </w:rPr>
        <w:t xml:space="preserve"> (2015) bod chwarae yn hanfodol i ddatblygu sgiliau, cynyddu hyder wrth iddynt archwilio, cymdeithasu gydag eraill a datrys problemau.</w:t>
      </w:r>
    </w:p>
    <w:p w14:paraId="0833EBB5" w14:textId="02E43F06" w:rsidR="002F2438" w:rsidRPr="00055725" w:rsidRDefault="00E228B3" w:rsidP="009C550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Pwysleisia seicolegwyr addysg bod yr amgylched dosbarth yn gallu cael dylanwad mawr ar ddysgu plant. Mae ymchwil hefyd yn dangos bod plant sy’n teimlo’n rhan o’r dosbarth yn fwy parod a chyda mwy o ddiddordeb i ddysgu (</w:t>
      </w:r>
      <w:proofErr w:type="spellStart"/>
      <w:r>
        <w:rPr>
          <w:rFonts w:ascii="Arial" w:hAnsi="Arial" w:cs="Arial"/>
          <w:sz w:val="24"/>
          <w:szCs w:val="24"/>
        </w:rPr>
        <w:t>Leimanis-Wyatt</w:t>
      </w:r>
      <w:proofErr w:type="spellEnd"/>
      <w:r>
        <w:rPr>
          <w:rFonts w:ascii="Arial" w:hAnsi="Arial" w:cs="Arial"/>
          <w:sz w:val="24"/>
          <w:szCs w:val="24"/>
        </w:rPr>
        <w:t xml:space="preserve">, 2010). Yn yr ystafell ddelfrydol sicrheir bod y celfi yn addas o ran maint i’r plant fel anogir </w:t>
      </w:r>
      <w:proofErr w:type="spellStart"/>
      <w:r>
        <w:rPr>
          <w:rFonts w:ascii="Arial" w:hAnsi="Arial" w:cs="Arial"/>
          <w:sz w:val="24"/>
          <w:szCs w:val="24"/>
        </w:rPr>
        <w:t>Montessori</w:t>
      </w:r>
      <w:proofErr w:type="spellEnd"/>
      <w:r>
        <w:rPr>
          <w:rFonts w:ascii="Arial" w:hAnsi="Arial" w:cs="Arial"/>
          <w:sz w:val="24"/>
          <w:szCs w:val="24"/>
        </w:rPr>
        <w:t xml:space="preserve"> (1966).  Bydd hyn yn sicrhau bod y plant yn cael y profiadau iawn o fewn yr amgylchedd dosbarth ac yn gallu datblygu o’r profiadau maen nhw wedi cael o fewn y dosbarth a’r tu allan (</w:t>
      </w:r>
      <w:proofErr w:type="spellStart"/>
      <w:r>
        <w:rPr>
          <w:rFonts w:ascii="Arial" w:hAnsi="Arial" w:cs="Arial"/>
          <w:sz w:val="24"/>
          <w:szCs w:val="24"/>
        </w:rPr>
        <w:t>Isaacs</w:t>
      </w:r>
      <w:proofErr w:type="spellEnd"/>
      <w:r>
        <w:rPr>
          <w:rFonts w:ascii="Arial" w:hAnsi="Arial" w:cs="Arial"/>
          <w:sz w:val="24"/>
          <w:szCs w:val="24"/>
        </w:rPr>
        <w:t xml:space="preserve">, 2012). Yn ôl damcaniaeth </w:t>
      </w:r>
      <w:proofErr w:type="spellStart"/>
      <w:r>
        <w:rPr>
          <w:rFonts w:ascii="Arial" w:hAnsi="Arial" w:cs="Arial"/>
          <w:sz w:val="24"/>
          <w:szCs w:val="24"/>
        </w:rPr>
        <w:t>Dewey</w:t>
      </w:r>
      <w:proofErr w:type="spellEnd"/>
      <w:r>
        <w:rPr>
          <w:rFonts w:ascii="Arial" w:hAnsi="Arial" w:cs="Arial"/>
          <w:sz w:val="24"/>
          <w:szCs w:val="24"/>
        </w:rPr>
        <w:t>, dywedodd yr elfen bwysicaf o ddysgu yw’r plentyn ei hun a bod plant yn gallu fod yn annibynnol. Dylai dysgu’r plant canolbwyntio ar ryngweithio cymdeithasol yn hytrach na’r ffordd draddodiadol o ddysgu yn ei farn ef (Aubrey a Riley, 2016). Gosodwyd llawer o wahanol elfennau o fewn fy nosbarth delfrydol i hybu annibyniaeth plant ac fel bod y cyfle i’r plant cael fwy o ryddid.</w:t>
      </w:r>
    </w:p>
    <w:p w14:paraId="1BE63BE5" w14:textId="60C7F0FA" w:rsidR="00E377A8" w:rsidRPr="00451A57" w:rsidRDefault="00E228B3" w:rsidP="00CB43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arddangosfa sydd yn dathlu gwaith disgyblion o fewn y dosbarth yn bwysig iawn gan fagu hyder plant wrth weld eu gwaith yn gyhoeddus ar </w:t>
      </w:r>
      <w:proofErr w:type="spellStart"/>
      <w:r>
        <w:rPr>
          <w:rFonts w:ascii="Arial" w:hAnsi="Arial" w:cs="Arial"/>
          <w:sz w:val="24"/>
          <w:szCs w:val="24"/>
        </w:rPr>
        <w:t>fur</w:t>
      </w:r>
      <w:proofErr w:type="spellEnd"/>
      <w:r>
        <w:rPr>
          <w:rFonts w:ascii="Arial" w:hAnsi="Arial" w:cs="Arial"/>
          <w:sz w:val="24"/>
          <w:szCs w:val="24"/>
        </w:rPr>
        <w:t xml:space="preserve"> y dosbarth. Bydd plant yn ymfalchïo yn eu gwaith a gwaith eu cyfoedion wrth weld hyn. Gellir manteisio ar bob cyfle hefyd i dynnu sylw ymwelwyr a rhieni’r plant at y gwaith fel </w:t>
      </w:r>
      <w:proofErr w:type="spellStart"/>
      <w:r>
        <w:rPr>
          <w:rFonts w:ascii="Arial" w:hAnsi="Arial" w:cs="Arial"/>
          <w:sz w:val="24"/>
          <w:szCs w:val="24"/>
        </w:rPr>
        <w:t>gallant</w:t>
      </w:r>
      <w:proofErr w:type="spellEnd"/>
      <w:r>
        <w:rPr>
          <w:rFonts w:ascii="Arial" w:hAnsi="Arial" w:cs="Arial"/>
          <w:sz w:val="24"/>
          <w:szCs w:val="24"/>
        </w:rPr>
        <w:t xml:space="preserve"> uniaethu gyda’r hyn mae’r plant wedi bod yn gwneud o fewn y dosbarth (</w:t>
      </w:r>
      <w:proofErr w:type="spellStart"/>
      <w:r>
        <w:rPr>
          <w:rFonts w:ascii="Arial" w:hAnsi="Arial" w:cs="Arial"/>
          <w:sz w:val="24"/>
          <w:szCs w:val="24"/>
        </w:rPr>
        <w:t>Charlesworth</w:t>
      </w:r>
      <w:proofErr w:type="spellEnd"/>
      <w:r>
        <w:rPr>
          <w:rFonts w:ascii="Arial" w:hAnsi="Arial" w:cs="Arial"/>
          <w:sz w:val="24"/>
          <w:szCs w:val="24"/>
        </w:rPr>
        <w:t xml:space="preserve">, 2005). Pwysleisia </w:t>
      </w:r>
      <w:proofErr w:type="spellStart"/>
      <w:r>
        <w:rPr>
          <w:rFonts w:ascii="Arial" w:hAnsi="Arial" w:cs="Arial"/>
          <w:sz w:val="24"/>
          <w:szCs w:val="24"/>
        </w:rPr>
        <w:t>Tassoni</w:t>
      </w:r>
      <w:proofErr w:type="spellEnd"/>
      <w:r>
        <w:rPr>
          <w:rFonts w:ascii="Arial" w:hAnsi="Arial" w:cs="Arial"/>
          <w:sz w:val="24"/>
          <w:szCs w:val="24"/>
        </w:rPr>
        <w:t xml:space="preserve"> (2002) nad taclusrwydd yw mesur llwyddiant y gwaith hwn ond yn hytrach mae’n ddathliad o ymdrech y disgyblion a’r amser a gymerwyd i greu. Aiff </w:t>
      </w:r>
      <w:proofErr w:type="spellStart"/>
      <w:r>
        <w:rPr>
          <w:rFonts w:ascii="Arial" w:hAnsi="Arial" w:cs="Arial"/>
          <w:sz w:val="24"/>
          <w:szCs w:val="24"/>
        </w:rPr>
        <w:t>Tassoni</w:t>
      </w:r>
      <w:proofErr w:type="spellEnd"/>
      <w:r>
        <w:rPr>
          <w:rFonts w:ascii="Arial" w:hAnsi="Arial" w:cs="Arial"/>
          <w:sz w:val="24"/>
          <w:szCs w:val="24"/>
        </w:rPr>
        <w:t xml:space="preserve"> (2002) ymlaen i ddatgan bod arddangos y gwaith yn hybu disgyblion i wneud fwy o waith. Gall arddangosfeydd o fewn y dosbarth rhannu gwybodaeth a hyd yn oed cynnwys dathliadau e.e. Nadolig, Calan Gaeaf ac yn y blaen.</w:t>
      </w:r>
    </w:p>
    <w:p w14:paraId="28F57BB8" w14:textId="2F90B76B" w:rsidR="00CB434B" w:rsidRPr="00CB434B" w:rsidRDefault="00E228B3" w:rsidP="00CB434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lastRenderedPageBreak/>
        <w:t>Mae defnyddio mat yn y dosbarth yn effeithiol oherwydd gall plant ddiffinio lle mae angen iddynt eistedd pan maent yn gwneud tasg ar y bwrdd gwyn rhyngweithiol neu’n gwneud tasg fel dosbarth cyfan gyda’r athrawes ddosbarth. Mae hefyd yn cynnig eisteddle cyfforddus i’r plant, yn enwedig os ydynt yn eistedd am gyfnod hir (</w:t>
      </w:r>
      <w:proofErr w:type="spellStart"/>
      <w:r>
        <w:rPr>
          <w:rFonts w:ascii="Arial" w:hAnsi="Arial" w:cs="Arial"/>
          <w:sz w:val="24"/>
          <w:szCs w:val="24"/>
        </w:rPr>
        <w:t>Leimanis-Wyatt</w:t>
      </w:r>
      <w:proofErr w:type="spellEnd"/>
      <w:r>
        <w:rPr>
          <w:rFonts w:ascii="Arial" w:hAnsi="Arial" w:cs="Arial"/>
          <w:sz w:val="24"/>
          <w:szCs w:val="24"/>
        </w:rPr>
        <w:t xml:space="preserve">, 2010). Ymhellach, mae’n bwysig i’r plant ddysgu yn y ffyrdd yma oherwydd ei bod yn ei annog i ddysgu’n weithredol a gall plant gofyn cwestiynau ac archwilio, cysylltir hyn â damcaniaeth </w:t>
      </w:r>
      <w:proofErr w:type="spellStart"/>
      <w:r>
        <w:rPr>
          <w:rFonts w:ascii="Arial" w:hAnsi="Arial" w:cs="Arial"/>
          <w:sz w:val="24"/>
          <w:szCs w:val="24"/>
        </w:rPr>
        <w:t>Piaget</w:t>
      </w:r>
      <w:proofErr w:type="spellEnd"/>
      <w:r>
        <w:rPr>
          <w:rFonts w:ascii="Arial" w:hAnsi="Arial" w:cs="Arial"/>
          <w:sz w:val="24"/>
          <w:szCs w:val="24"/>
        </w:rPr>
        <w:t xml:space="preserve"> (1896- 1980). Fe wnaeth </w:t>
      </w:r>
      <w:proofErr w:type="spellStart"/>
      <w:r>
        <w:rPr>
          <w:rFonts w:ascii="Arial" w:hAnsi="Arial" w:cs="Arial"/>
          <w:sz w:val="24"/>
          <w:szCs w:val="24"/>
        </w:rPr>
        <w:t>Piaget</w:t>
      </w:r>
      <w:proofErr w:type="spellEnd"/>
      <w:r>
        <w:rPr>
          <w:rFonts w:ascii="Arial" w:hAnsi="Arial" w:cs="Arial"/>
          <w:sz w:val="24"/>
          <w:szCs w:val="24"/>
        </w:rPr>
        <w:t xml:space="preserve"> ffafrio'r mynegiant “</w:t>
      </w:r>
      <w:proofErr w:type="spellStart"/>
      <w:r>
        <w:rPr>
          <w:rFonts w:ascii="Arial" w:hAnsi="Arial" w:cs="Arial"/>
          <w:sz w:val="24"/>
          <w:szCs w:val="24"/>
        </w:rPr>
        <w:t>construction</w:t>
      </w:r>
      <w:proofErr w:type="spellEnd"/>
      <w:r>
        <w:rPr>
          <w:rFonts w:ascii="Arial" w:hAnsi="Arial" w:cs="Arial"/>
          <w:sz w:val="24"/>
          <w:szCs w:val="24"/>
        </w:rPr>
        <w:t xml:space="preserve"> rather than </w:t>
      </w:r>
      <w:proofErr w:type="spellStart"/>
      <w:r>
        <w:rPr>
          <w:rFonts w:ascii="Arial" w:hAnsi="Arial" w:cs="Arial"/>
          <w:sz w:val="24"/>
          <w:szCs w:val="24"/>
        </w:rPr>
        <w:t>instruction</w:t>
      </w:r>
      <w:proofErr w:type="spellEnd"/>
      <w:r>
        <w:rPr>
          <w:rFonts w:ascii="Arial" w:hAnsi="Arial" w:cs="Arial"/>
          <w:sz w:val="24"/>
          <w:szCs w:val="24"/>
        </w:rPr>
        <w:t>” sydd yn cysylltu â phlant o fewn y dosbarth yn cymryd cyfrifoldeb dros ddysgu ei hun wrth fod yn archwiliol a ofyn cwestiynau i’r athro/</w:t>
      </w:r>
      <w:proofErr w:type="spellStart"/>
      <w:r>
        <w:rPr>
          <w:rFonts w:ascii="Arial" w:hAnsi="Arial" w:cs="Arial"/>
          <w:sz w:val="24"/>
          <w:szCs w:val="24"/>
        </w:rPr>
        <w:t>wes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Grigg</w:t>
      </w:r>
      <w:proofErr w:type="spellEnd"/>
      <w:r>
        <w:rPr>
          <w:rFonts w:ascii="Arial" w:hAnsi="Arial" w:cs="Arial"/>
          <w:sz w:val="24"/>
          <w:szCs w:val="24"/>
        </w:rPr>
        <w:t>, 2010).</w:t>
      </w:r>
    </w:p>
    <w:p w14:paraId="6C981ADB" w14:textId="2DE32D0C" w:rsidR="00CB434B" w:rsidRDefault="0033456A" w:rsidP="00CB434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Defnyddir</w:t>
      </w:r>
      <w:r w:rsidR="0058655E">
        <w:rPr>
          <w:rFonts w:ascii="Arial" w:hAnsi="Arial" w:cs="Arial"/>
          <w:sz w:val="24"/>
          <w:szCs w:val="24"/>
        </w:rPr>
        <w:t xml:space="preserve"> bwrdd gwyn rhyn</w:t>
      </w:r>
      <w:r>
        <w:rPr>
          <w:rFonts w:ascii="Arial" w:hAnsi="Arial" w:cs="Arial"/>
          <w:sz w:val="24"/>
          <w:szCs w:val="24"/>
        </w:rPr>
        <w:t xml:space="preserve">gweithiol ar gyfer gwaith grŵp </w:t>
      </w:r>
      <w:r w:rsidR="0058655E">
        <w:rPr>
          <w:rFonts w:ascii="Arial" w:hAnsi="Arial" w:cs="Arial"/>
          <w:sz w:val="24"/>
          <w:szCs w:val="24"/>
        </w:rPr>
        <w:t>gan amla</w:t>
      </w:r>
      <w:r>
        <w:rPr>
          <w:rFonts w:ascii="Arial" w:hAnsi="Arial" w:cs="Arial"/>
          <w:sz w:val="24"/>
          <w:szCs w:val="24"/>
        </w:rPr>
        <w:t xml:space="preserve">f. </w:t>
      </w:r>
      <w:r w:rsidR="0058655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Byddai modelu defnydd effeithiol ohono yn fodd i’r plant </w:t>
      </w:r>
      <w:r w:rsidR="0058655E">
        <w:rPr>
          <w:rFonts w:ascii="Arial" w:hAnsi="Arial" w:cs="Arial"/>
          <w:sz w:val="24"/>
          <w:szCs w:val="24"/>
        </w:rPr>
        <w:t xml:space="preserve">allu dysgu sut i’w ddefnyddio yn hyderus </w:t>
      </w:r>
      <w:r>
        <w:rPr>
          <w:rFonts w:ascii="Arial" w:hAnsi="Arial" w:cs="Arial"/>
          <w:sz w:val="24"/>
          <w:szCs w:val="24"/>
        </w:rPr>
        <w:t xml:space="preserve">ac annibynnol </w:t>
      </w:r>
      <w:r w:rsidR="0058655E">
        <w:rPr>
          <w:rFonts w:ascii="Arial" w:hAnsi="Arial" w:cs="Arial"/>
          <w:sz w:val="24"/>
          <w:szCs w:val="24"/>
        </w:rPr>
        <w:t>(</w:t>
      </w:r>
      <w:proofErr w:type="spellStart"/>
      <w:r w:rsidR="0058655E">
        <w:rPr>
          <w:rFonts w:ascii="Arial" w:hAnsi="Arial" w:cs="Arial"/>
          <w:sz w:val="24"/>
          <w:szCs w:val="24"/>
        </w:rPr>
        <w:t>Diller</w:t>
      </w:r>
      <w:proofErr w:type="spellEnd"/>
      <w:r w:rsidR="0058655E">
        <w:rPr>
          <w:rFonts w:ascii="Arial" w:hAnsi="Arial" w:cs="Arial"/>
          <w:sz w:val="24"/>
          <w:szCs w:val="24"/>
        </w:rPr>
        <w:t>, 2008).</w:t>
      </w:r>
      <w:r w:rsidR="00A067E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Felly hefyd y</w:t>
      </w:r>
      <w:r w:rsidR="0058655E">
        <w:rPr>
          <w:rFonts w:ascii="Arial" w:hAnsi="Arial" w:cs="Arial"/>
          <w:sz w:val="24"/>
          <w:szCs w:val="24"/>
        </w:rPr>
        <w:t xml:space="preserve"> cyfrifiaduron</w:t>
      </w:r>
      <w:r w:rsidR="00A067ED">
        <w:rPr>
          <w:rFonts w:ascii="Arial" w:hAnsi="Arial" w:cs="Arial"/>
          <w:sz w:val="24"/>
          <w:szCs w:val="24"/>
        </w:rPr>
        <w:t xml:space="preserve"> o fewn y dosbarth</w:t>
      </w:r>
      <w:r>
        <w:rPr>
          <w:rFonts w:ascii="Arial" w:hAnsi="Arial" w:cs="Arial"/>
          <w:sz w:val="24"/>
          <w:szCs w:val="24"/>
        </w:rPr>
        <w:t>.</w:t>
      </w:r>
      <w:r w:rsidR="0058655E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Gallant</w:t>
      </w:r>
      <w:proofErr w:type="spellEnd"/>
      <w:r w:rsidR="00B0731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wneud hyn yn drawsg</w:t>
      </w:r>
      <w:r w:rsidR="0058655E">
        <w:rPr>
          <w:rFonts w:ascii="Arial" w:hAnsi="Arial" w:cs="Arial"/>
          <w:sz w:val="24"/>
          <w:szCs w:val="24"/>
        </w:rPr>
        <w:t>wricwlaidd hefyd (</w:t>
      </w:r>
      <w:proofErr w:type="spellStart"/>
      <w:r w:rsidR="0058655E">
        <w:rPr>
          <w:rFonts w:ascii="Arial" w:hAnsi="Arial" w:cs="Arial"/>
          <w:sz w:val="24"/>
          <w:szCs w:val="24"/>
        </w:rPr>
        <w:t>Leimanis-Wyatt</w:t>
      </w:r>
      <w:proofErr w:type="spellEnd"/>
      <w:r w:rsidR="0058655E">
        <w:rPr>
          <w:rFonts w:ascii="Arial" w:hAnsi="Arial" w:cs="Arial"/>
          <w:sz w:val="24"/>
          <w:szCs w:val="24"/>
        </w:rPr>
        <w:t xml:space="preserve">, 2010). </w:t>
      </w:r>
      <w:r>
        <w:rPr>
          <w:rFonts w:ascii="Arial" w:hAnsi="Arial" w:cs="Arial"/>
          <w:sz w:val="24"/>
          <w:szCs w:val="24"/>
        </w:rPr>
        <w:t xml:space="preserve">Drwyddynt hybir sgiliau cymhwysedd digidol disgyblion ac ymateb i argymhellion yr Athro </w:t>
      </w:r>
      <w:proofErr w:type="spellStart"/>
      <w:r w:rsidR="0058655E">
        <w:rPr>
          <w:rFonts w:ascii="Arial" w:hAnsi="Arial" w:cs="Arial"/>
          <w:sz w:val="24"/>
          <w:szCs w:val="24"/>
        </w:rPr>
        <w:t>Donaldson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r w:rsidR="00B07318" w:rsidRPr="00E127E2">
        <w:rPr>
          <w:rFonts w:ascii="Arial" w:hAnsi="Arial" w:cs="Arial"/>
          <w:sz w:val="24"/>
          <w:szCs w:val="24"/>
        </w:rPr>
        <w:t>2015</w:t>
      </w:r>
      <w:r>
        <w:rPr>
          <w:rFonts w:ascii="Arial" w:hAnsi="Arial" w:cs="Arial"/>
          <w:sz w:val="24"/>
          <w:szCs w:val="24"/>
        </w:rPr>
        <w:t xml:space="preserve">). </w:t>
      </w:r>
      <w:r w:rsidR="0058655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Dylai </w:t>
      </w:r>
      <w:r w:rsidR="0058655E">
        <w:rPr>
          <w:rFonts w:ascii="Arial" w:hAnsi="Arial" w:cs="Arial"/>
          <w:sz w:val="24"/>
          <w:szCs w:val="24"/>
        </w:rPr>
        <w:t xml:space="preserve">plant </w:t>
      </w:r>
      <w:r>
        <w:rPr>
          <w:rFonts w:ascii="Arial" w:hAnsi="Arial" w:cs="Arial"/>
          <w:sz w:val="24"/>
          <w:szCs w:val="24"/>
        </w:rPr>
        <w:t>fanteisio ar gyfleoedd i d</w:t>
      </w:r>
      <w:r w:rsidR="0058655E">
        <w:rPr>
          <w:rFonts w:ascii="Arial" w:hAnsi="Arial" w:cs="Arial"/>
          <w:sz w:val="24"/>
          <w:szCs w:val="24"/>
        </w:rPr>
        <w:t xml:space="preserve">defnyddio technoleg yn hyderus ac yn greadigol </w:t>
      </w:r>
      <w:r>
        <w:rPr>
          <w:rFonts w:ascii="Arial" w:hAnsi="Arial" w:cs="Arial"/>
          <w:sz w:val="24"/>
          <w:szCs w:val="24"/>
        </w:rPr>
        <w:t>a magu</w:t>
      </w:r>
      <w:r w:rsidR="0058655E">
        <w:rPr>
          <w:rFonts w:ascii="Arial" w:hAnsi="Arial" w:cs="Arial"/>
          <w:sz w:val="24"/>
          <w:szCs w:val="24"/>
        </w:rPr>
        <w:t xml:space="preserve"> sgiliau digidol </w:t>
      </w:r>
      <w:r>
        <w:rPr>
          <w:rFonts w:ascii="Arial" w:hAnsi="Arial" w:cs="Arial"/>
          <w:sz w:val="24"/>
          <w:szCs w:val="24"/>
        </w:rPr>
        <w:t>i’w defnyddio mewn c</w:t>
      </w:r>
      <w:r w:rsidR="0058655E">
        <w:rPr>
          <w:rFonts w:ascii="Arial" w:hAnsi="Arial" w:cs="Arial"/>
          <w:sz w:val="24"/>
          <w:szCs w:val="24"/>
        </w:rPr>
        <w:t>ymdeithas</w:t>
      </w:r>
      <w:r>
        <w:rPr>
          <w:rFonts w:ascii="Arial" w:hAnsi="Arial" w:cs="Arial"/>
          <w:sz w:val="24"/>
          <w:szCs w:val="24"/>
        </w:rPr>
        <w:t xml:space="preserve"> heddiw</w:t>
      </w:r>
      <w:r w:rsidR="0058655E">
        <w:rPr>
          <w:rFonts w:ascii="Arial" w:hAnsi="Arial" w:cs="Arial"/>
          <w:sz w:val="24"/>
          <w:szCs w:val="24"/>
        </w:rPr>
        <w:t xml:space="preserve"> i’r dyfodol (Llywodraeth Cymru, 2016).</w:t>
      </w:r>
    </w:p>
    <w:p w14:paraId="224B3BAC" w14:textId="15426DC4" w:rsidR="00CB434B" w:rsidRPr="00D63BE1" w:rsidRDefault="00E228B3" w:rsidP="00CB434B">
      <w:pPr>
        <w:spacing w:line="360" w:lineRule="auto"/>
        <w:jc w:val="both"/>
        <w:rPr>
          <w:rFonts w:ascii="Arial" w:hAnsi="Arial" w:cs="Arial"/>
          <w:color w:val="FF0000"/>
          <w:sz w:val="24"/>
        </w:rPr>
      </w:pPr>
      <w:r>
        <w:rPr>
          <w:rFonts w:ascii="Arial" w:hAnsi="Arial" w:cs="Arial"/>
          <w:sz w:val="24"/>
          <w:szCs w:val="24"/>
        </w:rPr>
        <w:t xml:space="preserve">Mae ardal goginio a’r defnydd o sinc ac oergell yn ddefnyddiol iawn o fewn dosbarth y Cyfnod Sylfaen gan fod plant yn gallu datblygu eu sgiliau coginio a hefyd ehangu eu gwybodaeth am fwyd, iechyd a hylendid personol. Gall plant blasu gwahanol fwydydd wrth wneud gweithgareddau coginio a </w:t>
      </w:r>
      <w:proofErr w:type="spellStart"/>
      <w:r>
        <w:rPr>
          <w:rFonts w:ascii="Arial" w:hAnsi="Arial" w:cs="Arial"/>
          <w:sz w:val="24"/>
          <w:szCs w:val="24"/>
        </w:rPr>
        <w:t>gallant</w:t>
      </w:r>
      <w:proofErr w:type="spellEnd"/>
      <w:r>
        <w:rPr>
          <w:rFonts w:ascii="Arial" w:hAnsi="Arial" w:cs="Arial"/>
          <w:sz w:val="24"/>
          <w:szCs w:val="24"/>
        </w:rPr>
        <w:t xml:space="preserve"> ddysgu sgiliau gydol oes mewn gwersi coginio. Gyda gordewdra yn broblem yn yr unfed ganrif ar hugain gall gwersi coginio amlygu pwysigrwydd bwyta’n iach (Chen </w:t>
      </w:r>
      <w:proofErr w:type="spellStart"/>
      <w:r>
        <w:rPr>
          <w:rFonts w:ascii="Arial" w:hAnsi="Arial" w:cs="Arial"/>
          <w:sz w:val="24"/>
          <w:szCs w:val="24"/>
        </w:rPr>
        <w:t>et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</w:t>
      </w:r>
      <w:proofErr w:type="spellEnd"/>
      <w:r>
        <w:rPr>
          <w:rFonts w:ascii="Arial" w:hAnsi="Arial" w:cs="Arial"/>
          <w:sz w:val="24"/>
          <w:szCs w:val="24"/>
        </w:rPr>
        <w:t xml:space="preserve">., 2014). Eto, ymatebir i argymhellion yr Athro </w:t>
      </w:r>
      <w:proofErr w:type="spellStart"/>
      <w:r>
        <w:rPr>
          <w:rFonts w:ascii="Arial" w:hAnsi="Arial" w:cs="Arial"/>
          <w:sz w:val="24"/>
          <w:szCs w:val="24"/>
        </w:rPr>
        <w:t>Donaldson</w:t>
      </w:r>
      <w:proofErr w:type="spellEnd"/>
      <w:r>
        <w:rPr>
          <w:rFonts w:ascii="Arial" w:hAnsi="Arial" w:cs="Arial"/>
          <w:sz w:val="24"/>
          <w:szCs w:val="24"/>
        </w:rPr>
        <w:t xml:space="preserve"> (2015) megis creu “unigolion iach hyderus sydd yn gallu yn cymhwyso gwybodaeth am effaith diet ac  ymarfer ar iechyd corfforol a meddyliol yn eu bywyd pob dydd” (Llywodraeth Cymru, 2016, </w:t>
      </w:r>
      <w:proofErr w:type="spellStart"/>
      <w:r>
        <w:rPr>
          <w:rFonts w:ascii="Arial" w:hAnsi="Arial" w:cs="Arial"/>
          <w:sz w:val="24"/>
          <w:szCs w:val="24"/>
        </w:rPr>
        <w:t>tud</w:t>
      </w:r>
      <w:proofErr w:type="spellEnd"/>
      <w:r>
        <w:rPr>
          <w:rFonts w:ascii="Arial" w:hAnsi="Arial" w:cs="Arial"/>
          <w:sz w:val="24"/>
          <w:szCs w:val="24"/>
        </w:rPr>
        <w:t xml:space="preserve"> 31).</w:t>
      </w:r>
    </w:p>
    <w:p w14:paraId="3B3CEF8E" w14:textId="04EE8871" w:rsidR="00CB434B" w:rsidRPr="008F4914" w:rsidRDefault="00E228B3" w:rsidP="00CB43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Ardal arall mewn dosbarth delfrydol fyddai ardal celf a dylunio.  Mae hyn yn bwysig gan fod plant yn gallu gweld bod celf yr un mor bwysig â meysydd eraill o fewn dosbarth. Mae’r ardal gelf a dylunio wedi’i lleoli yn agos i sinc y dosbarth fel bod y plant yn gallu golchi eu dwylo yn syth ar ôl gwneud gweithgaredd (</w:t>
      </w:r>
      <w:proofErr w:type="spellStart"/>
      <w:r>
        <w:rPr>
          <w:rFonts w:ascii="Arial" w:hAnsi="Arial" w:cs="Arial"/>
          <w:sz w:val="24"/>
          <w:szCs w:val="24"/>
        </w:rPr>
        <w:t>Leimanis-Wyatt</w:t>
      </w:r>
      <w:proofErr w:type="spellEnd"/>
      <w:r>
        <w:rPr>
          <w:rFonts w:ascii="Arial" w:hAnsi="Arial" w:cs="Arial"/>
          <w:sz w:val="24"/>
          <w:szCs w:val="24"/>
        </w:rPr>
        <w:t xml:space="preserve">, 2010). Cysylltir hyn i’r Athro </w:t>
      </w:r>
      <w:proofErr w:type="spellStart"/>
      <w:r>
        <w:rPr>
          <w:rFonts w:ascii="Arial" w:hAnsi="Arial" w:cs="Arial"/>
          <w:sz w:val="24"/>
          <w:szCs w:val="24"/>
        </w:rPr>
        <w:t>Donaldson</w:t>
      </w:r>
      <w:proofErr w:type="spellEnd"/>
      <w:r>
        <w:rPr>
          <w:rFonts w:ascii="Arial" w:hAnsi="Arial" w:cs="Arial"/>
          <w:sz w:val="24"/>
          <w:szCs w:val="24"/>
        </w:rPr>
        <w:t xml:space="preserve"> (2015) a’r diben “gyfranwyr mentrus, creadigol </w:t>
      </w:r>
      <w:r>
        <w:rPr>
          <w:rFonts w:ascii="Arial" w:hAnsi="Arial" w:cs="Arial"/>
          <w:sz w:val="24"/>
          <w:szCs w:val="24"/>
        </w:rPr>
        <w:lastRenderedPageBreak/>
        <w:t xml:space="preserve">sydd yn meddwl yn greadigol er mwyn ail-lunio a  datrys problemau (Llywodraeth Cymru, 2016, </w:t>
      </w:r>
      <w:proofErr w:type="spellStart"/>
      <w:r>
        <w:rPr>
          <w:rFonts w:ascii="Arial" w:hAnsi="Arial" w:cs="Arial"/>
          <w:sz w:val="24"/>
          <w:szCs w:val="24"/>
        </w:rPr>
        <w:t>tud</w:t>
      </w:r>
      <w:proofErr w:type="spellEnd"/>
      <w:r>
        <w:rPr>
          <w:rFonts w:ascii="Arial" w:hAnsi="Arial" w:cs="Arial"/>
          <w:sz w:val="24"/>
          <w:szCs w:val="24"/>
        </w:rPr>
        <w:t xml:space="preserve"> 31)”. Gall plant fod yn greadigol iawn wrth wneud celf a dylunio gan fod llawer o opsiynau a dewis i wneud pethau yn wahanol ffyrdd drwy gelf a dylunio (</w:t>
      </w:r>
      <w:proofErr w:type="spellStart"/>
      <w:r>
        <w:rPr>
          <w:rFonts w:ascii="Arial" w:hAnsi="Arial" w:cs="Arial"/>
          <w:sz w:val="24"/>
          <w:szCs w:val="24"/>
        </w:rPr>
        <w:t>MacBlain</w:t>
      </w:r>
      <w:proofErr w:type="spellEnd"/>
      <w:r>
        <w:rPr>
          <w:rFonts w:ascii="Arial" w:hAnsi="Arial" w:cs="Arial"/>
          <w:sz w:val="24"/>
          <w:szCs w:val="24"/>
        </w:rPr>
        <w:t>, 2014).</w:t>
      </w:r>
    </w:p>
    <w:p w14:paraId="17EAA921" w14:textId="2294A706" w:rsidR="00CB434B" w:rsidRPr="00CB434B" w:rsidRDefault="00E228B3" w:rsidP="00CB434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Dywed </w:t>
      </w:r>
      <w:proofErr w:type="spellStart"/>
      <w:r>
        <w:rPr>
          <w:rFonts w:ascii="Arial" w:hAnsi="Arial" w:cs="Arial"/>
          <w:sz w:val="24"/>
          <w:szCs w:val="24"/>
        </w:rPr>
        <w:t>Stronge</w:t>
      </w:r>
      <w:proofErr w:type="spellEnd"/>
      <w:r>
        <w:rPr>
          <w:rFonts w:ascii="Arial" w:hAnsi="Arial" w:cs="Arial"/>
          <w:sz w:val="24"/>
          <w:szCs w:val="24"/>
        </w:rPr>
        <w:t xml:space="preserve"> (2018) fod lleoli bwrdd athrawes o flaen byrddau'r plant yn awgrymu dull penodol o ddysgu o fewn dosbarth. Mae o’r farn fod dosbarthu byrddau o gwmpas dosbarth o gymorth. Rhydd hyn gyfle i ddisgyblion gydweithio ac anoga dysgu hyblyg. Gyda desgiau siâp cylch caiff ddisgyblion gyfle i weithio fesul grŵp (</w:t>
      </w:r>
      <w:proofErr w:type="spellStart"/>
      <w:r>
        <w:rPr>
          <w:rFonts w:ascii="Arial" w:hAnsi="Arial" w:cs="Arial"/>
          <w:sz w:val="24"/>
          <w:szCs w:val="24"/>
        </w:rPr>
        <w:t>Stronge</w:t>
      </w:r>
      <w:proofErr w:type="spellEnd"/>
      <w:r>
        <w:rPr>
          <w:rFonts w:ascii="Arial" w:hAnsi="Arial" w:cs="Arial"/>
          <w:sz w:val="24"/>
          <w:szCs w:val="24"/>
        </w:rPr>
        <w:t>, 2018). Hefyd, gosodwyd y byrddau lle maen nhw yn y dosbarth fel bod ddim llawer o wrthdyniad o’i chwmpas fel bod y plant yn gallu canolbwyntio o fewn gwersi.</w:t>
      </w:r>
    </w:p>
    <w:p w14:paraId="3643D60C" w14:textId="7F289A3E" w:rsidR="005A16FE" w:rsidRPr="005A16FE" w:rsidRDefault="00E228B3" w:rsidP="00CB434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Un o’r delweddau pwysig iawn o fewn dosbarth yw’r cornel darllen. Datblygir cymaint o sgiliau trwy ddarllen. Mae’n bwysig amlinellu arwyddocâd darllen fel gall plant gwerthfawrogi hyn. Dylid cynnig amrywiaeth o destunau darllen o fewn y dosbarth, fel y gwelir ar y silff ddarllen yn y poster. Rhaid diweddaru’r llyfrau er mwyn cynnal diddordeb plant. Pwysigrwydd bod y cornel darllen wedi’i osod mewn man sydd yn eithaf tawel heb wrthdyniad o’r dosbarth fel bod y plant yn gallu canolbwyntio wrth ddarllen llyfr (</w:t>
      </w:r>
      <w:proofErr w:type="spellStart"/>
      <w:r>
        <w:rPr>
          <w:rFonts w:ascii="Arial" w:hAnsi="Arial" w:cs="Arial"/>
          <w:sz w:val="24"/>
          <w:szCs w:val="24"/>
        </w:rPr>
        <w:t>Leimanis-Wyatt</w:t>
      </w:r>
      <w:proofErr w:type="spellEnd"/>
      <w:r>
        <w:rPr>
          <w:rFonts w:ascii="Arial" w:hAnsi="Arial" w:cs="Arial"/>
          <w:sz w:val="24"/>
          <w:szCs w:val="24"/>
        </w:rPr>
        <w:t>, 2010). Dywed Drake (2001) y dylai pob ymdrech cael ei wneud er mwyn hybu sgiliau llenyddiaeth tu allan i’r dosbarth. Cefnogir hyn drwy leoli cornel darllen y tu allan i’r ystafell ddosbarth. Fydd clustogau wedi’i osod o fewn y cornel darllen allanol i wneud yn fwy cyffyrddus i’r plant (Drake, 2001).</w:t>
      </w:r>
    </w:p>
    <w:p w14:paraId="20670F09" w14:textId="7AFECF69" w:rsidR="00CB434B" w:rsidRPr="00CB434B" w:rsidRDefault="00CB434B" w:rsidP="00CB434B">
      <w:pPr>
        <w:spacing w:line="360" w:lineRule="auto"/>
        <w:jc w:val="both"/>
        <w:rPr>
          <w:rFonts w:ascii="Arial" w:hAnsi="Arial" w:cs="Arial"/>
          <w:sz w:val="24"/>
          <w:u w:val="single"/>
        </w:rPr>
      </w:pPr>
      <w:r w:rsidRPr="00CB434B">
        <w:rPr>
          <w:rFonts w:ascii="Arial" w:hAnsi="Arial" w:cs="Arial"/>
          <w:sz w:val="24"/>
          <w:u w:val="single"/>
        </w:rPr>
        <w:t>Tu allan:</w:t>
      </w:r>
    </w:p>
    <w:p w14:paraId="6EB91829" w14:textId="3391105D" w:rsidR="00A067ED" w:rsidRPr="00A067ED" w:rsidRDefault="00E228B3" w:rsidP="00CB43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Mae dysgu y tu allan yn bwysicach nag erioed (</w:t>
      </w:r>
      <w:proofErr w:type="spellStart"/>
      <w:r>
        <w:rPr>
          <w:rFonts w:ascii="Arial" w:hAnsi="Arial" w:cs="Arial"/>
          <w:sz w:val="24"/>
          <w:szCs w:val="24"/>
        </w:rPr>
        <w:t>Cremin</w:t>
      </w:r>
      <w:proofErr w:type="spellEnd"/>
      <w:r>
        <w:rPr>
          <w:rFonts w:ascii="Arial" w:hAnsi="Arial" w:cs="Arial"/>
          <w:sz w:val="24"/>
          <w:szCs w:val="24"/>
        </w:rPr>
        <w:t>, ac Arthur, 2014). Ychwanegwyd dysgu y tu allan o fewn polisïau neu ddogfennau sydd yn perthyn i’r cwricwlwm (</w:t>
      </w:r>
      <w:proofErr w:type="spellStart"/>
      <w:r>
        <w:rPr>
          <w:rFonts w:ascii="Arial" w:hAnsi="Arial" w:cs="Arial"/>
          <w:sz w:val="24"/>
          <w:szCs w:val="24"/>
        </w:rPr>
        <w:t>Woonton</w:t>
      </w:r>
      <w:proofErr w:type="spellEnd"/>
      <w:r>
        <w:rPr>
          <w:rFonts w:ascii="Arial" w:hAnsi="Arial" w:cs="Arial"/>
          <w:sz w:val="24"/>
          <w:szCs w:val="24"/>
        </w:rPr>
        <w:t>, 2010).</w:t>
      </w:r>
      <w:r>
        <w:rPr>
          <w:rFonts w:ascii="Arial" w:hAnsi="Arial" w:cs="Arial"/>
          <w:color w:val="FF000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Dywed Estyn (2011) fod dysgu yn yr awyr agored yn hybu lles a meddwl, disgyblaeth a sgiliau corfforol. Er hyn noda Estyn (2011) nad ydy dysgu y tu allan yn cael ei wneud digon er mwyn datblygu sgiliau plant o fewn pynciau fel mathemateg a thechnoleg gwybodaeth. Gellir defnyddio llawer o adnoddau wahanol tu allan i’r dosbarth sydd yn gallu cynnig dewis estynedig i’r athro/</w:t>
      </w:r>
      <w:proofErr w:type="spellStart"/>
      <w:r>
        <w:rPr>
          <w:rFonts w:ascii="Arial" w:hAnsi="Arial" w:cs="Arial"/>
          <w:sz w:val="24"/>
          <w:szCs w:val="24"/>
        </w:rPr>
        <w:t>wes</w:t>
      </w:r>
      <w:proofErr w:type="spellEnd"/>
      <w:r>
        <w:rPr>
          <w:rFonts w:ascii="Arial" w:hAnsi="Arial" w:cs="Arial"/>
          <w:sz w:val="24"/>
          <w:szCs w:val="24"/>
        </w:rPr>
        <w:t xml:space="preserve"> ddosbarth ac yn gallu datblygu sgiliau’r plant. Datblygwyd sgiliau echddygol bras y plant yn llawer fwy y tu allan yn yr agored (Drake, 2001). Anelwyd i’r ardal allanol rhoi’r cyfle i’r plant gael gwahanol gyfleoedd wrth ddysgu. Cysyllta hyn gyda UNCRC (2015) </w:t>
      </w:r>
      <w:r>
        <w:rPr>
          <w:rFonts w:ascii="Arial" w:hAnsi="Arial" w:cs="Arial"/>
          <w:sz w:val="24"/>
          <w:szCs w:val="24"/>
        </w:rPr>
        <w:lastRenderedPageBreak/>
        <w:t>a’r erthygl 31 sydd yn cynnwys yr hawl i blant ymuno ag ystod eang o weithgareddau (Llywodraeth Cymru, 2015).</w:t>
      </w:r>
    </w:p>
    <w:p w14:paraId="50C91E3D" w14:textId="41BE5433" w:rsidR="006F14AB" w:rsidRDefault="00E228B3" w:rsidP="00CB434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Gwnaiff plannu planhigion a thyfu llysiau a ffrwythau hybu sgiliau’r plant . Can gyfle i  arsylwi tyfiant dros gyfnod o amser. Anoga hyn empathi gyda byd gwaith a swyddogaeth eraill e.e. ffermwyr. Gall plant ddefnyddio’r ffrwythau a llysiau yn eu gwersi coginio hefyd. Arweinia hyn yn naturiol at astudio trychfilod a bwystfilod bychain (</w:t>
      </w:r>
      <w:proofErr w:type="spellStart"/>
      <w:r>
        <w:rPr>
          <w:rFonts w:ascii="Arial" w:hAnsi="Arial" w:cs="Arial"/>
          <w:sz w:val="24"/>
          <w:szCs w:val="24"/>
        </w:rPr>
        <w:t>Bucklin-Sporer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Pringle</w:t>
      </w:r>
      <w:proofErr w:type="spellEnd"/>
      <w:r>
        <w:rPr>
          <w:rFonts w:ascii="Arial" w:hAnsi="Arial" w:cs="Arial"/>
          <w:sz w:val="24"/>
          <w:szCs w:val="24"/>
        </w:rPr>
        <w:t>, 2010).</w:t>
      </w:r>
    </w:p>
    <w:p w14:paraId="58E21887" w14:textId="333EFB4C" w:rsidR="00DA4B8C" w:rsidRPr="007A4D6D" w:rsidRDefault="00DA78CD" w:rsidP="00CB434B">
      <w:pPr>
        <w:spacing w:line="360" w:lineRule="auto"/>
        <w:jc w:val="both"/>
        <w:rPr>
          <w:rFonts w:ascii="Arial" w:hAnsi="Arial" w:cs="Arial"/>
          <w:sz w:val="24"/>
          <w:szCs w:val="24"/>
          <w:highlight w:val="yellow"/>
        </w:rPr>
      </w:pPr>
      <w:r w:rsidRPr="006A2FB5">
        <w:rPr>
          <w:rFonts w:ascii="Arial" w:hAnsi="Arial" w:cs="Arial"/>
          <w:sz w:val="24"/>
          <w:szCs w:val="24"/>
        </w:rPr>
        <w:t>Mae’n</w:t>
      </w:r>
      <w:r>
        <w:rPr>
          <w:rFonts w:ascii="Arial" w:hAnsi="Arial" w:cs="Arial"/>
          <w:sz w:val="24"/>
          <w:szCs w:val="24"/>
        </w:rPr>
        <w:t xml:space="preserve"> bwysig bod plant yn cael amrywiaeth o wa</w:t>
      </w:r>
      <w:r w:rsidR="000A4F3B">
        <w:rPr>
          <w:rFonts w:ascii="Arial" w:hAnsi="Arial" w:cs="Arial"/>
          <w:sz w:val="24"/>
          <w:szCs w:val="24"/>
        </w:rPr>
        <w:t>hanol ffyrdd o chwarae synhwyraidd</w:t>
      </w:r>
      <w:r>
        <w:rPr>
          <w:rFonts w:ascii="Arial" w:hAnsi="Arial" w:cs="Arial"/>
          <w:sz w:val="24"/>
          <w:szCs w:val="24"/>
        </w:rPr>
        <w:t xml:space="preserve"> fel blwch tywod, gwair, mwd, d</w:t>
      </w:r>
      <w:r w:rsidR="000A4F3B" w:rsidRPr="003920B0">
        <w:rPr>
          <w:rFonts w:ascii="Arial" w:hAnsi="Arial" w:cs="Arial"/>
          <w:sz w:val="24"/>
          <w:szCs w:val="24"/>
        </w:rPr>
        <w:t>ŵ</w:t>
      </w:r>
      <w:r>
        <w:rPr>
          <w:rFonts w:ascii="Arial" w:hAnsi="Arial" w:cs="Arial"/>
          <w:sz w:val="24"/>
          <w:szCs w:val="24"/>
        </w:rPr>
        <w:t xml:space="preserve">r a </w:t>
      </w:r>
      <w:r w:rsidR="000A4F3B"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sz w:val="24"/>
          <w:szCs w:val="24"/>
        </w:rPr>
        <w:t xml:space="preserve">wahanol ddefnyddiau o fewn yr ysgol. </w:t>
      </w:r>
      <w:r w:rsidR="000A4F3B">
        <w:rPr>
          <w:rFonts w:ascii="Arial" w:hAnsi="Arial" w:cs="Arial"/>
          <w:sz w:val="24"/>
          <w:szCs w:val="24"/>
        </w:rPr>
        <w:t xml:space="preserve">Drwy gynnig </w:t>
      </w:r>
      <w:r>
        <w:rPr>
          <w:rFonts w:ascii="Arial" w:hAnsi="Arial" w:cs="Arial"/>
          <w:sz w:val="24"/>
          <w:szCs w:val="24"/>
        </w:rPr>
        <w:t>llawer o brofiadau g</w:t>
      </w:r>
      <w:r w:rsidR="000A4F3B">
        <w:rPr>
          <w:rFonts w:ascii="Arial" w:hAnsi="Arial" w:cs="Arial"/>
          <w:sz w:val="24"/>
          <w:szCs w:val="24"/>
        </w:rPr>
        <w:t xml:space="preserve">wahanol o fewn chwarae synhwyraidd </w:t>
      </w:r>
      <w:r>
        <w:rPr>
          <w:rFonts w:ascii="Arial" w:hAnsi="Arial" w:cs="Arial"/>
          <w:sz w:val="24"/>
          <w:szCs w:val="24"/>
        </w:rPr>
        <w:t xml:space="preserve">gall </w:t>
      </w:r>
      <w:r w:rsidR="000A4F3B">
        <w:rPr>
          <w:rFonts w:ascii="Arial" w:hAnsi="Arial" w:cs="Arial"/>
          <w:sz w:val="24"/>
          <w:szCs w:val="24"/>
        </w:rPr>
        <w:t>disgyblion d</w:t>
      </w:r>
      <w:r>
        <w:rPr>
          <w:rFonts w:ascii="Arial" w:hAnsi="Arial" w:cs="Arial"/>
          <w:sz w:val="24"/>
          <w:szCs w:val="24"/>
        </w:rPr>
        <w:t>datblygu llawer o sgiliau gw</w:t>
      </w:r>
      <w:r w:rsidR="000A4F3B">
        <w:rPr>
          <w:rFonts w:ascii="Arial" w:hAnsi="Arial" w:cs="Arial"/>
          <w:sz w:val="24"/>
          <w:szCs w:val="24"/>
        </w:rPr>
        <w:t>ahanol (</w:t>
      </w:r>
      <w:proofErr w:type="spellStart"/>
      <w:r w:rsidR="000A4F3B">
        <w:rPr>
          <w:rFonts w:ascii="Arial" w:hAnsi="Arial" w:cs="Arial"/>
          <w:sz w:val="24"/>
          <w:szCs w:val="24"/>
        </w:rPr>
        <w:t>Gascoyne</w:t>
      </w:r>
      <w:proofErr w:type="spellEnd"/>
      <w:r w:rsidR="000A4F3B">
        <w:rPr>
          <w:rFonts w:ascii="Arial" w:hAnsi="Arial" w:cs="Arial"/>
          <w:sz w:val="24"/>
          <w:szCs w:val="24"/>
        </w:rPr>
        <w:t xml:space="preserve">, </w:t>
      </w:r>
      <w:r w:rsidR="000A4F3B" w:rsidRPr="00B67656">
        <w:rPr>
          <w:rFonts w:ascii="Arial" w:hAnsi="Arial" w:cs="Arial"/>
          <w:sz w:val="24"/>
          <w:szCs w:val="24"/>
        </w:rPr>
        <w:t>2012)</w:t>
      </w:r>
      <w:r w:rsidR="000A4F3B">
        <w:rPr>
          <w:rFonts w:ascii="Arial" w:hAnsi="Arial" w:cs="Arial"/>
          <w:sz w:val="24"/>
          <w:szCs w:val="24"/>
        </w:rPr>
        <w:t xml:space="preserve"> megis </w:t>
      </w:r>
      <w:r>
        <w:rPr>
          <w:rFonts w:ascii="Arial" w:hAnsi="Arial" w:cs="Arial"/>
          <w:sz w:val="24"/>
          <w:szCs w:val="24"/>
        </w:rPr>
        <w:t>sgiliau iaith, twf gwybyddol, sgiliau datrys problemau,</w:t>
      </w:r>
      <w:r>
        <w:rPr>
          <w:rFonts w:ascii="Calibri" w:hAnsi="Calibri" w:cs="Calibri"/>
        </w:rPr>
        <w:t xml:space="preserve"> </w:t>
      </w:r>
      <w:r>
        <w:rPr>
          <w:rFonts w:ascii="Arial" w:hAnsi="Arial" w:cs="Arial"/>
          <w:sz w:val="24"/>
          <w:szCs w:val="24"/>
        </w:rPr>
        <w:t>sgiliau modur a sgiliau cymdeithasol (</w:t>
      </w:r>
      <w:proofErr w:type="spellStart"/>
      <w:r>
        <w:rPr>
          <w:rFonts w:ascii="Arial" w:hAnsi="Arial" w:cs="Arial"/>
          <w:sz w:val="24"/>
          <w:szCs w:val="24"/>
        </w:rPr>
        <w:t>Gascoyne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Pr="006B0219">
        <w:rPr>
          <w:rFonts w:ascii="Arial" w:hAnsi="Arial" w:cs="Arial"/>
          <w:sz w:val="24"/>
          <w:szCs w:val="24"/>
        </w:rPr>
        <w:t>2016</w:t>
      </w:r>
      <w:r w:rsidR="000A4F3B">
        <w:rPr>
          <w:rFonts w:ascii="Arial" w:hAnsi="Arial" w:cs="Arial"/>
          <w:sz w:val="24"/>
          <w:szCs w:val="24"/>
        </w:rPr>
        <w:t xml:space="preserve">). </w:t>
      </w:r>
      <w:r w:rsidR="006A2FB5">
        <w:rPr>
          <w:rFonts w:ascii="Arial" w:hAnsi="Arial" w:cs="Arial"/>
          <w:sz w:val="24"/>
          <w:szCs w:val="24"/>
        </w:rPr>
        <w:t>Ymhellach, m</w:t>
      </w:r>
      <w:r w:rsidR="000A4F3B" w:rsidRPr="006A2FB5">
        <w:rPr>
          <w:rFonts w:ascii="Arial" w:hAnsi="Arial" w:cs="Arial"/>
          <w:sz w:val="24"/>
          <w:szCs w:val="24"/>
        </w:rPr>
        <w:t>ae’n</w:t>
      </w:r>
      <w:r w:rsidR="000A4F3B">
        <w:rPr>
          <w:rFonts w:ascii="Arial" w:hAnsi="Arial" w:cs="Arial"/>
          <w:sz w:val="24"/>
          <w:szCs w:val="24"/>
        </w:rPr>
        <w:t xml:space="preserve"> bwysig f</w:t>
      </w:r>
      <w:r>
        <w:rPr>
          <w:rFonts w:ascii="Arial" w:hAnsi="Arial" w:cs="Arial"/>
          <w:sz w:val="24"/>
          <w:szCs w:val="24"/>
        </w:rPr>
        <w:t>o</w:t>
      </w:r>
      <w:r w:rsidR="000A4F3B">
        <w:rPr>
          <w:rFonts w:ascii="Arial" w:hAnsi="Arial" w:cs="Arial"/>
          <w:sz w:val="24"/>
          <w:szCs w:val="24"/>
        </w:rPr>
        <w:t xml:space="preserve">d deunyddiau naturiol yn cael eu </w:t>
      </w:r>
      <w:r>
        <w:rPr>
          <w:rFonts w:ascii="Arial" w:hAnsi="Arial" w:cs="Arial"/>
          <w:sz w:val="24"/>
          <w:szCs w:val="24"/>
        </w:rPr>
        <w:t>defnyddio nid rhai drudfawr. Y rheswm am hyn yw bod hyn yn gallu ehangu meddyliad creadigol y plant wrth feddwl am ff</w:t>
      </w:r>
      <w:r w:rsidR="000A4F3B">
        <w:rPr>
          <w:rFonts w:ascii="Arial" w:hAnsi="Arial" w:cs="Arial"/>
          <w:sz w:val="24"/>
          <w:szCs w:val="24"/>
        </w:rPr>
        <w:t xml:space="preserve">yrdd gwahanol i’w </w:t>
      </w:r>
      <w:r>
        <w:rPr>
          <w:rFonts w:ascii="Arial" w:hAnsi="Arial" w:cs="Arial"/>
          <w:sz w:val="24"/>
          <w:szCs w:val="24"/>
        </w:rPr>
        <w:t>defnyddio (</w:t>
      </w:r>
      <w:proofErr w:type="spellStart"/>
      <w:r>
        <w:rPr>
          <w:rFonts w:ascii="Arial" w:hAnsi="Arial" w:cs="Arial"/>
          <w:sz w:val="24"/>
          <w:szCs w:val="24"/>
        </w:rPr>
        <w:t>MacBlain</w:t>
      </w:r>
      <w:proofErr w:type="spellEnd"/>
      <w:r>
        <w:rPr>
          <w:rFonts w:ascii="Arial" w:hAnsi="Arial" w:cs="Arial"/>
          <w:sz w:val="24"/>
          <w:szCs w:val="24"/>
        </w:rPr>
        <w:t>, 2014). Mae hyn yn gys</w:t>
      </w:r>
      <w:r w:rsidR="000A4F3B">
        <w:rPr>
          <w:rFonts w:ascii="Arial" w:hAnsi="Arial" w:cs="Arial"/>
          <w:sz w:val="24"/>
          <w:szCs w:val="24"/>
        </w:rPr>
        <w:t xml:space="preserve">ylltiedig </w:t>
      </w:r>
      <w:r w:rsidR="000A4F3B" w:rsidRPr="00557E23">
        <w:rPr>
          <w:rFonts w:ascii="Arial" w:hAnsi="Arial" w:cs="Arial"/>
          <w:sz w:val="24"/>
          <w:szCs w:val="24"/>
        </w:rPr>
        <w:t>â</w:t>
      </w:r>
      <w:r w:rsidR="000A4F3B">
        <w:rPr>
          <w:rFonts w:ascii="Arial" w:hAnsi="Arial" w:cs="Arial"/>
          <w:sz w:val="24"/>
          <w:szCs w:val="24"/>
        </w:rPr>
        <w:t xml:space="preserve"> Maes Dysgu a Phrofiad Y </w:t>
      </w:r>
      <w:r>
        <w:rPr>
          <w:rFonts w:ascii="Arial" w:hAnsi="Arial" w:cs="Arial"/>
          <w:sz w:val="24"/>
          <w:szCs w:val="24"/>
        </w:rPr>
        <w:t xml:space="preserve">Celfyddydau Mynegiannol </w:t>
      </w:r>
      <w:r w:rsidR="000A4F3B">
        <w:rPr>
          <w:rFonts w:ascii="Arial" w:hAnsi="Arial" w:cs="Arial"/>
          <w:sz w:val="24"/>
          <w:szCs w:val="24"/>
        </w:rPr>
        <w:t xml:space="preserve">gan </w:t>
      </w:r>
      <w:r w:rsidR="000A4F3B">
        <w:rPr>
          <w:rFonts w:ascii="Calibri" w:hAnsi="Calibri" w:cs="Calibri"/>
        </w:rPr>
        <w:t>“</w:t>
      </w:r>
      <w:r w:rsidR="000A4F3B" w:rsidRPr="000A4F3B">
        <w:rPr>
          <w:rFonts w:ascii="Arial" w:hAnsi="Arial" w:cs="Arial"/>
          <w:iCs/>
          <w:sz w:val="24"/>
          <w:szCs w:val="24"/>
        </w:rPr>
        <w:t>g</w:t>
      </w:r>
      <w:r w:rsidRPr="000A4F3B">
        <w:rPr>
          <w:rFonts w:ascii="Arial" w:hAnsi="Arial" w:cs="Arial"/>
          <w:iCs/>
          <w:sz w:val="24"/>
          <w:szCs w:val="24"/>
        </w:rPr>
        <w:t>ynnig cyfleoedd i ymchwilio, mireinio a chyfleu syniadau, gan ddefnyddio’r meddwl, y dychymyg a’r synhwyrau m</w:t>
      </w:r>
      <w:r w:rsidR="000A4F3B">
        <w:rPr>
          <w:rFonts w:ascii="Arial" w:hAnsi="Arial" w:cs="Arial"/>
          <w:iCs/>
          <w:sz w:val="24"/>
          <w:szCs w:val="24"/>
        </w:rPr>
        <w:t xml:space="preserve">ewn ffordd greadigol” </w:t>
      </w:r>
      <w:r>
        <w:rPr>
          <w:rFonts w:ascii="Arial" w:hAnsi="Arial" w:cs="Arial"/>
          <w:sz w:val="24"/>
          <w:szCs w:val="24"/>
        </w:rPr>
        <w:t>(Llywodraeth Cymru, 2015</w:t>
      </w:r>
      <w:r w:rsidR="00B85EA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85EA8">
        <w:rPr>
          <w:rFonts w:ascii="Arial" w:hAnsi="Arial" w:cs="Arial"/>
          <w:sz w:val="24"/>
          <w:szCs w:val="24"/>
        </w:rPr>
        <w:t>tud</w:t>
      </w:r>
      <w:proofErr w:type="spellEnd"/>
      <w:r w:rsidR="00B85EA8">
        <w:rPr>
          <w:rFonts w:ascii="Arial" w:hAnsi="Arial" w:cs="Arial"/>
          <w:sz w:val="24"/>
          <w:szCs w:val="24"/>
        </w:rPr>
        <w:t xml:space="preserve"> 43</w:t>
      </w:r>
      <w:r>
        <w:rPr>
          <w:rFonts w:ascii="Arial" w:hAnsi="Arial" w:cs="Arial"/>
          <w:sz w:val="24"/>
          <w:szCs w:val="24"/>
        </w:rPr>
        <w:t>).</w:t>
      </w:r>
    </w:p>
    <w:p w14:paraId="2628874A" w14:textId="08D508B1" w:rsidR="00CB434B" w:rsidRPr="00CB434B" w:rsidRDefault="00E228B3" w:rsidP="00CB434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Mae plant wrth eu bodd yn chwarae rôl ac maent yn elwa llawer o’r profiad. Gellir defnyddio thema i gyfoethogi’r ardal neu ddarnau o ddefnyddiau aml bwrpas. Hwyrach gwnaiff hyn wella sgiliau dychymyg plant hefyd. Dylid cyflwyno gwrthrychau gwahanol o fewn yr ardal chwarae rôl  yn ogystal (</w:t>
      </w:r>
      <w:proofErr w:type="spellStart"/>
      <w:r>
        <w:rPr>
          <w:rFonts w:ascii="Arial" w:hAnsi="Arial" w:cs="Arial"/>
          <w:sz w:val="24"/>
          <w:szCs w:val="24"/>
        </w:rPr>
        <w:t>Leimanis-Wyatt</w:t>
      </w:r>
      <w:proofErr w:type="spellEnd"/>
      <w:r>
        <w:rPr>
          <w:rFonts w:ascii="Arial" w:hAnsi="Arial" w:cs="Arial"/>
          <w:sz w:val="24"/>
          <w:szCs w:val="24"/>
        </w:rPr>
        <w:t>, 2010). Dengys ymchwil yr angen  i gynnwys plant wrth gynllunio ardal chwarae rôl fel eu bod yn gallu magu perchnogaeth ohoni. (</w:t>
      </w:r>
      <w:proofErr w:type="spellStart"/>
      <w:r>
        <w:rPr>
          <w:rFonts w:ascii="Arial" w:hAnsi="Arial" w:cs="Arial"/>
          <w:sz w:val="24"/>
          <w:szCs w:val="24"/>
        </w:rPr>
        <w:t>Charlesworth</w:t>
      </w:r>
      <w:proofErr w:type="spellEnd"/>
      <w:r>
        <w:rPr>
          <w:rFonts w:ascii="Arial" w:hAnsi="Arial" w:cs="Arial"/>
          <w:sz w:val="24"/>
          <w:szCs w:val="24"/>
        </w:rPr>
        <w:t xml:space="preserve">, 2005). Cysyllti’r hyn gyda damcaniaeth </w:t>
      </w:r>
      <w:proofErr w:type="spellStart"/>
      <w:r>
        <w:rPr>
          <w:rFonts w:ascii="Arial" w:hAnsi="Arial" w:cs="Arial"/>
          <w:sz w:val="24"/>
          <w:szCs w:val="24"/>
        </w:rPr>
        <w:t>Reggio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Emillia</w:t>
      </w:r>
      <w:proofErr w:type="spellEnd"/>
      <w:r>
        <w:rPr>
          <w:rFonts w:ascii="Arial" w:hAnsi="Arial" w:cs="Arial"/>
          <w:sz w:val="24"/>
          <w:szCs w:val="24"/>
        </w:rPr>
        <w:t xml:space="preserve"> gan fod y damcaniaeth yn edrych ar berthnasau cymdeithasol rhwng plant, mae hyn yn cael ei wneud trwy chwarae rôl gan fod y plant gan amlaf yn gwneud stori i fyny ac yno actio’r stori allan gyda’i gilydd. Gall chwarae rôl hefyd cysylltu â’r rhan chwarae brofiadol gan fod y plant yn cael dewis gwahanol wrthrychau a defnyddiau o fewn ardal chwarae rôl ac yn gallu defnyddio nhw mewn unrhyw ffyrdd maen nhw angen. Fyddaf yn rhoi gwrthrychau gwahanol o fewn yr ardal chwarae rôl sydd ddim yn gysylltiedig ag unrhyw beth sydd wedi’i wneud o fewn y dosbarth er mwyn ehangu ei chreadigrwydd (Siencyn, 2010).</w:t>
      </w:r>
    </w:p>
    <w:p w14:paraId="7BDAF679" w14:textId="16AEDE57" w:rsidR="00CB434B" w:rsidRPr="00CB434B" w:rsidRDefault="00B6436A" w:rsidP="00CB434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lastRenderedPageBreak/>
        <w:t>Nod cynnwys</w:t>
      </w:r>
      <w:r w:rsidR="00DA78CD">
        <w:rPr>
          <w:rFonts w:ascii="Arial" w:hAnsi="Arial" w:cs="Arial"/>
          <w:sz w:val="24"/>
          <w:szCs w:val="24"/>
        </w:rPr>
        <w:t xml:space="preserve"> ffrâm ddringo yn yr ardal allanol yw datblygu </w:t>
      </w:r>
      <w:r w:rsidR="00DA78CD" w:rsidRPr="00593A42">
        <w:rPr>
          <w:rFonts w:ascii="Arial" w:hAnsi="Arial" w:cs="Arial"/>
          <w:sz w:val="24"/>
          <w:szCs w:val="24"/>
        </w:rPr>
        <w:t xml:space="preserve">sgiliau </w:t>
      </w:r>
      <w:r>
        <w:rPr>
          <w:rFonts w:ascii="Arial" w:hAnsi="Arial" w:cs="Arial"/>
          <w:sz w:val="24"/>
          <w:szCs w:val="24"/>
        </w:rPr>
        <w:t>echddygol bras</w:t>
      </w:r>
      <w:r w:rsidR="00DA78CD">
        <w:rPr>
          <w:rFonts w:ascii="Arial" w:hAnsi="Arial" w:cs="Arial"/>
          <w:sz w:val="24"/>
          <w:szCs w:val="24"/>
        </w:rPr>
        <w:t xml:space="preserve"> y plant yn cynnwys symudiadau newydd, datblygu cryfder, gwella cydlynant ac ati. Mae hyn yn bwysig iawn i blant gan helpu’r </w:t>
      </w:r>
      <w:r>
        <w:rPr>
          <w:rFonts w:ascii="Arial" w:hAnsi="Arial" w:cs="Arial"/>
          <w:sz w:val="24"/>
          <w:szCs w:val="24"/>
        </w:rPr>
        <w:t xml:space="preserve">broses o ddatblygiad corfforol </w:t>
      </w:r>
      <w:r w:rsidR="00DA78CD">
        <w:rPr>
          <w:rFonts w:ascii="Arial" w:hAnsi="Arial" w:cs="Arial"/>
          <w:sz w:val="24"/>
          <w:szCs w:val="24"/>
        </w:rPr>
        <w:t>tra</w:t>
      </w:r>
      <w:r w:rsidR="001F78DC">
        <w:rPr>
          <w:rFonts w:ascii="Arial" w:hAnsi="Arial" w:cs="Arial"/>
          <w:sz w:val="24"/>
          <w:szCs w:val="24"/>
        </w:rPr>
        <w:t xml:space="preserve"> e</w:t>
      </w:r>
      <w:r>
        <w:rPr>
          <w:rFonts w:ascii="Arial" w:hAnsi="Arial" w:cs="Arial"/>
          <w:sz w:val="24"/>
          <w:szCs w:val="24"/>
        </w:rPr>
        <w:t>u</w:t>
      </w:r>
      <w:r w:rsidR="00DA78CD">
        <w:rPr>
          <w:rFonts w:ascii="Arial" w:hAnsi="Arial" w:cs="Arial"/>
          <w:sz w:val="24"/>
          <w:szCs w:val="24"/>
        </w:rPr>
        <w:t xml:space="preserve"> bod </w:t>
      </w:r>
      <w:r>
        <w:rPr>
          <w:rFonts w:ascii="Arial" w:hAnsi="Arial" w:cs="Arial"/>
          <w:sz w:val="24"/>
          <w:szCs w:val="24"/>
        </w:rPr>
        <w:t xml:space="preserve">yn cael </w:t>
      </w:r>
      <w:r w:rsidR="00DA78CD">
        <w:rPr>
          <w:rFonts w:ascii="Arial" w:hAnsi="Arial" w:cs="Arial"/>
          <w:sz w:val="24"/>
          <w:szCs w:val="24"/>
        </w:rPr>
        <w:t xml:space="preserve">hwyl. Mae hefyd yn datblygu sgiliau datrys problemau a </w:t>
      </w:r>
      <w:r>
        <w:rPr>
          <w:rFonts w:ascii="Arial" w:hAnsi="Arial" w:cs="Arial"/>
          <w:sz w:val="24"/>
          <w:szCs w:val="24"/>
        </w:rPr>
        <w:t xml:space="preserve">chydweithio </w:t>
      </w:r>
      <w:r w:rsidR="00997F1A">
        <w:rPr>
          <w:rFonts w:ascii="Arial" w:hAnsi="Arial" w:cs="Arial"/>
          <w:sz w:val="24"/>
          <w:szCs w:val="24"/>
        </w:rPr>
        <w:t>gydag eraill</w:t>
      </w:r>
      <w:r w:rsidR="001F78DC">
        <w:rPr>
          <w:rFonts w:ascii="Arial" w:hAnsi="Arial" w:cs="Arial"/>
          <w:sz w:val="24"/>
          <w:szCs w:val="24"/>
        </w:rPr>
        <w:t xml:space="preserve"> </w:t>
      </w:r>
      <w:r w:rsidR="00DA78CD">
        <w:rPr>
          <w:rFonts w:ascii="Arial" w:hAnsi="Arial" w:cs="Arial"/>
          <w:sz w:val="24"/>
          <w:szCs w:val="24"/>
        </w:rPr>
        <w:t>(White, 2017).</w:t>
      </w:r>
    </w:p>
    <w:p w14:paraId="404FDBEF" w14:textId="30491427" w:rsidR="006A2FB5" w:rsidRPr="00936F31" w:rsidRDefault="00E228B3" w:rsidP="00F25D38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I ddiweddu, wrth greu fy nosbarth delfrydol yr wyf wedi dysgu llawer am arfer fy hun a beth wnaf yn fy nosbarth yn y dyfodol i sicrhau bod y plant yn cael y mwyaf allan o’i ddysgu. Mae’n bwysig rhoi gwahanol brofiadau i’r plant i amlygu sgiliau creadigol ac i ddatblygu dychymyg.  Efallai bod rhai plant ddim yn ddigon ffodus i gael y profiadau gwahanol yma adref felly mae’n hynod o bwysig i gynnig y cyfleoedd yma iddynt o fewn eu hamgylchedd dysgu (</w:t>
      </w:r>
      <w:proofErr w:type="spellStart"/>
      <w:r>
        <w:rPr>
          <w:rFonts w:ascii="Arial" w:hAnsi="Arial" w:cs="Arial"/>
          <w:sz w:val="24"/>
          <w:szCs w:val="24"/>
        </w:rPr>
        <w:t>Leimanis-Wyatt</w:t>
      </w:r>
      <w:proofErr w:type="spellEnd"/>
      <w:r>
        <w:rPr>
          <w:rFonts w:ascii="Arial" w:hAnsi="Arial" w:cs="Arial"/>
          <w:sz w:val="24"/>
          <w:szCs w:val="24"/>
        </w:rPr>
        <w:t>, 2010). Wrth edrych ar erthygl 29 yn UNCRC (2015) sef hawliau plant, dywedwyd dylai addysg helpu i ddefnyddio a datblygu gallu plant a’u talentau. Hefyd, dylai helpu i ddysgu plant sut i fyw yn heddychlon, trin pobl gyda pharch ac i amddiffyn yr amgylchedd o’i chwmpas. Byddaf yn anelu at gyflawni hyn a thu hwnt gan y plant yr wyf yn eu dysgu (Llywodraeth Cymru, 2015). Dwi hefyd yn credu bod dysgu y tu allan yn yr awyr iach yn hynod o bwysig ac yn gallu datblygu bob sgil plentyn. Mae’n rhoi’r cyfle i weld amgylchedd arall ond am y dosbarth (</w:t>
      </w:r>
      <w:proofErr w:type="spellStart"/>
      <w:r>
        <w:rPr>
          <w:rFonts w:ascii="Arial" w:hAnsi="Arial" w:cs="Arial"/>
          <w:sz w:val="24"/>
          <w:szCs w:val="24"/>
        </w:rPr>
        <w:t>Stronge</w:t>
      </w:r>
      <w:proofErr w:type="spellEnd"/>
      <w:r>
        <w:rPr>
          <w:rFonts w:ascii="Arial" w:hAnsi="Arial" w:cs="Arial"/>
          <w:sz w:val="24"/>
          <w:szCs w:val="24"/>
        </w:rPr>
        <w:t>, 2018). Fel y soniwyd yn flaenorol dywed Estyn (2011) fod dysgu yn yr awyr agored yn hybu lles a meddwl, disgyblaeth a sgiliau corfforol. Ymhellach dywedwyd nad ydy dysgu y tu allan yn cael ei wneud digon er mwyn datblygu sgiliau plant o fewn pynciau fel mathemateg a thechnoleg gwybodaeth felly dwi’n gallu gweld pa mor bwysig ydy o i ddatblygu’r sgiliau yma i’r plant a rhoi’r cyfle iddynt ddysgu yn yr awyr agored (Estyn, 2011).</w:t>
      </w:r>
    </w:p>
    <w:p w14:paraId="52FA13A9" w14:textId="5ED10ED6" w:rsidR="00E228B3" w:rsidRDefault="00E228B3" w:rsidP="00F25D38">
      <w:pPr>
        <w:spacing w:line="360" w:lineRule="auto"/>
        <w:jc w:val="both"/>
        <w:rPr>
          <w:rFonts w:ascii="Arial" w:hAnsi="Arial" w:cs="Arial"/>
          <w:sz w:val="24"/>
          <w:u w:val="single"/>
        </w:rPr>
      </w:pPr>
      <w:bookmarkStart w:id="0" w:name="_GoBack"/>
      <w:bookmarkEnd w:id="0"/>
    </w:p>
    <w:p w14:paraId="15331CC8" w14:textId="35B8228D" w:rsidR="00E228B3" w:rsidRDefault="00E228B3" w:rsidP="00F25D38">
      <w:pPr>
        <w:spacing w:line="360" w:lineRule="auto"/>
        <w:jc w:val="both"/>
        <w:rPr>
          <w:rFonts w:ascii="Arial" w:hAnsi="Arial" w:cs="Arial"/>
          <w:sz w:val="24"/>
          <w:u w:val="single"/>
        </w:rPr>
      </w:pPr>
      <w:bookmarkStart w:id="1" w:name="cysill"/>
      <w:bookmarkEnd w:id="1"/>
    </w:p>
    <w:p w14:paraId="74123A9C" w14:textId="77777777" w:rsidR="00E228B3" w:rsidRDefault="00E228B3" w:rsidP="00F25D38">
      <w:pPr>
        <w:spacing w:line="360" w:lineRule="auto"/>
        <w:jc w:val="both"/>
        <w:rPr>
          <w:rFonts w:ascii="Arial" w:hAnsi="Arial" w:cs="Arial"/>
          <w:sz w:val="24"/>
          <w:u w:val="single"/>
        </w:rPr>
      </w:pPr>
    </w:p>
    <w:p w14:paraId="49AE1067" w14:textId="77777777" w:rsidR="00E228B3" w:rsidRDefault="00E228B3" w:rsidP="00F25D38">
      <w:pPr>
        <w:spacing w:line="360" w:lineRule="auto"/>
        <w:jc w:val="both"/>
        <w:rPr>
          <w:rFonts w:ascii="Arial" w:hAnsi="Arial" w:cs="Arial"/>
          <w:sz w:val="24"/>
          <w:u w:val="single"/>
        </w:rPr>
      </w:pPr>
    </w:p>
    <w:p w14:paraId="2844CAAB" w14:textId="77777777" w:rsidR="00E228B3" w:rsidRDefault="00E228B3" w:rsidP="00F25D38">
      <w:pPr>
        <w:spacing w:line="360" w:lineRule="auto"/>
        <w:jc w:val="both"/>
        <w:rPr>
          <w:rFonts w:ascii="Arial" w:hAnsi="Arial" w:cs="Arial"/>
          <w:sz w:val="24"/>
          <w:u w:val="single"/>
        </w:rPr>
      </w:pPr>
    </w:p>
    <w:p w14:paraId="40B087F4" w14:textId="77777777" w:rsidR="00E228B3" w:rsidRDefault="00E228B3" w:rsidP="00F25D38">
      <w:pPr>
        <w:spacing w:line="360" w:lineRule="auto"/>
        <w:jc w:val="both"/>
        <w:rPr>
          <w:rFonts w:ascii="Arial" w:hAnsi="Arial" w:cs="Arial"/>
          <w:sz w:val="24"/>
          <w:u w:val="single"/>
        </w:rPr>
      </w:pPr>
    </w:p>
    <w:p w14:paraId="180EF22D" w14:textId="77777777" w:rsidR="00E228B3" w:rsidRDefault="00E228B3" w:rsidP="00F25D38">
      <w:pPr>
        <w:spacing w:line="360" w:lineRule="auto"/>
        <w:jc w:val="both"/>
        <w:rPr>
          <w:rFonts w:ascii="Arial" w:hAnsi="Arial" w:cs="Arial"/>
          <w:sz w:val="24"/>
          <w:u w:val="single"/>
        </w:rPr>
      </w:pPr>
    </w:p>
    <w:p w14:paraId="022654DF" w14:textId="4D947284" w:rsidR="00FF7C92" w:rsidRPr="00F25D38" w:rsidRDefault="00567008" w:rsidP="00F25D38">
      <w:pPr>
        <w:spacing w:line="360" w:lineRule="auto"/>
        <w:jc w:val="both"/>
        <w:rPr>
          <w:rFonts w:ascii="Arial" w:hAnsi="Arial" w:cs="Arial"/>
          <w:sz w:val="24"/>
        </w:rPr>
      </w:pPr>
      <w:r w:rsidRPr="005360B9">
        <w:rPr>
          <w:rFonts w:ascii="Arial" w:hAnsi="Arial" w:cs="Arial"/>
          <w:sz w:val="24"/>
          <w:u w:val="single"/>
        </w:rPr>
        <w:lastRenderedPageBreak/>
        <w:t>R</w:t>
      </w:r>
      <w:r w:rsidR="00024E00">
        <w:rPr>
          <w:rFonts w:ascii="Arial" w:hAnsi="Arial" w:cs="Arial"/>
          <w:sz w:val="24"/>
          <w:u w:val="single"/>
        </w:rPr>
        <w:t>hestr gyfeiriadau</w:t>
      </w:r>
      <w:r w:rsidRPr="005360B9">
        <w:rPr>
          <w:rFonts w:ascii="Arial" w:hAnsi="Arial" w:cs="Arial"/>
          <w:sz w:val="24"/>
          <w:u w:val="single"/>
        </w:rPr>
        <w:t>:</w:t>
      </w:r>
    </w:p>
    <w:p w14:paraId="07BBFE64" w14:textId="77777777" w:rsidR="00936F31" w:rsidRPr="00567008" w:rsidRDefault="00936F31" w:rsidP="00FF7C92">
      <w:pPr>
        <w:rPr>
          <w:rFonts w:ascii="Arial" w:hAnsi="Arial" w:cs="Arial"/>
          <w:sz w:val="24"/>
        </w:rPr>
      </w:pPr>
      <w:r w:rsidRPr="00F01D35">
        <w:rPr>
          <w:rFonts w:ascii="Arial" w:hAnsi="Arial" w:cs="Arial"/>
          <w:sz w:val="24"/>
        </w:rPr>
        <w:t>Allen, S.</w:t>
      </w:r>
      <w:r>
        <w:rPr>
          <w:rFonts w:ascii="Arial" w:hAnsi="Arial" w:cs="Arial"/>
          <w:sz w:val="24"/>
        </w:rPr>
        <w:t xml:space="preserve"> a</w:t>
      </w:r>
      <w:r w:rsidRPr="00F01D35">
        <w:rPr>
          <w:rFonts w:ascii="Arial" w:hAnsi="Arial" w:cs="Arial"/>
          <w:sz w:val="24"/>
        </w:rPr>
        <w:t xml:space="preserve"> Gordon, P</w:t>
      </w:r>
      <w:r w:rsidRPr="00567008">
        <w:rPr>
          <w:rFonts w:ascii="Arial" w:hAnsi="Arial" w:cs="Arial"/>
          <w:sz w:val="24"/>
        </w:rPr>
        <w:t xml:space="preserve">. </w:t>
      </w:r>
      <w:proofErr w:type="spellStart"/>
      <w:r w:rsidRPr="00567008">
        <w:rPr>
          <w:rFonts w:ascii="Arial" w:hAnsi="Arial" w:cs="Arial"/>
          <w:i/>
          <w:sz w:val="24"/>
        </w:rPr>
        <w:t>How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Children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Learn</w:t>
      </w:r>
      <w:proofErr w:type="spellEnd"/>
      <w:r w:rsidRPr="00567008">
        <w:rPr>
          <w:rFonts w:ascii="Arial" w:hAnsi="Arial" w:cs="Arial"/>
          <w:i/>
          <w:sz w:val="24"/>
        </w:rPr>
        <w:t xml:space="preserve"> 4: </w:t>
      </w:r>
      <w:proofErr w:type="spellStart"/>
      <w:r w:rsidRPr="00567008">
        <w:rPr>
          <w:rFonts w:ascii="Arial" w:hAnsi="Arial" w:cs="Arial"/>
          <w:i/>
          <w:sz w:val="24"/>
        </w:rPr>
        <w:t>From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Steiner</w:t>
      </w:r>
      <w:proofErr w:type="spellEnd"/>
      <w:r w:rsidRPr="00567008">
        <w:rPr>
          <w:rFonts w:ascii="Arial" w:hAnsi="Arial" w:cs="Arial"/>
          <w:i/>
          <w:sz w:val="24"/>
        </w:rPr>
        <w:t xml:space="preserve"> to </w:t>
      </w:r>
      <w:proofErr w:type="spellStart"/>
      <w:r w:rsidRPr="00567008">
        <w:rPr>
          <w:rFonts w:ascii="Arial" w:hAnsi="Arial" w:cs="Arial"/>
          <w:i/>
          <w:sz w:val="24"/>
        </w:rPr>
        <w:t>Dewey</w:t>
      </w:r>
      <w:proofErr w:type="spellEnd"/>
      <w:r w:rsidRPr="00567008">
        <w:rPr>
          <w:rFonts w:ascii="Arial" w:hAnsi="Arial" w:cs="Arial"/>
          <w:i/>
          <w:sz w:val="24"/>
        </w:rPr>
        <w:t xml:space="preserve"> - </w:t>
      </w:r>
      <w:proofErr w:type="spellStart"/>
      <w:r w:rsidRPr="00567008">
        <w:rPr>
          <w:rFonts w:ascii="Arial" w:hAnsi="Arial" w:cs="Arial"/>
          <w:i/>
          <w:sz w:val="24"/>
        </w:rPr>
        <w:t>Thinking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on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Special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Educational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Needs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and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Inclusion</w:t>
      </w:r>
      <w:proofErr w:type="spellEnd"/>
      <w:r w:rsidRPr="00567008">
        <w:rPr>
          <w:rFonts w:ascii="Arial" w:hAnsi="Arial" w:cs="Arial"/>
          <w:sz w:val="24"/>
        </w:rPr>
        <w:t>. L</w:t>
      </w:r>
      <w:r>
        <w:rPr>
          <w:rFonts w:ascii="Arial" w:hAnsi="Arial" w:cs="Arial"/>
          <w:sz w:val="24"/>
        </w:rPr>
        <w:t>lundain</w:t>
      </w:r>
      <w:r w:rsidRPr="00567008">
        <w:rPr>
          <w:rFonts w:ascii="Arial" w:hAnsi="Arial" w:cs="Arial"/>
          <w:sz w:val="24"/>
        </w:rPr>
        <w:t xml:space="preserve">: </w:t>
      </w:r>
      <w:proofErr w:type="spellStart"/>
      <w:r w:rsidRPr="00567008">
        <w:rPr>
          <w:rFonts w:ascii="Arial" w:hAnsi="Arial" w:cs="Arial"/>
          <w:sz w:val="24"/>
        </w:rPr>
        <w:t>Practical</w:t>
      </w:r>
      <w:proofErr w:type="spellEnd"/>
      <w:r w:rsidRPr="00567008">
        <w:rPr>
          <w:rFonts w:ascii="Arial" w:hAnsi="Arial" w:cs="Arial"/>
          <w:sz w:val="24"/>
        </w:rPr>
        <w:t xml:space="preserve"> </w:t>
      </w:r>
      <w:proofErr w:type="spellStart"/>
      <w:r w:rsidRPr="00567008">
        <w:rPr>
          <w:rFonts w:ascii="Arial" w:hAnsi="Arial" w:cs="Arial"/>
          <w:sz w:val="24"/>
        </w:rPr>
        <w:t>Pre-School</w:t>
      </w:r>
      <w:proofErr w:type="spellEnd"/>
      <w:r w:rsidRPr="00567008">
        <w:rPr>
          <w:rFonts w:ascii="Arial" w:hAnsi="Arial" w:cs="Arial"/>
          <w:sz w:val="24"/>
        </w:rPr>
        <w:t xml:space="preserve"> </w:t>
      </w:r>
      <w:proofErr w:type="spellStart"/>
      <w:r w:rsidRPr="00567008">
        <w:rPr>
          <w:rFonts w:ascii="Arial" w:hAnsi="Arial" w:cs="Arial"/>
          <w:sz w:val="24"/>
        </w:rPr>
        <w:t>Books</w:t>
      </w:r>
      <w:proofErr w:type="spellEnd"/>
      <w:r w:rsidRPr="00567008">
        <w:rPr>
          <w:rFonts w:ascii="Arial" w:hAnsi="Arial" w:cs="Arial"/>
          <w:sz w:val="24"/>
        </w:rPr>
        <w:t>.</w:t>
      </w:r>
    </w:p>
    <w:p w14:paraId="521AF25B" w14:textId="77777777" w:rsidR="00936F31" w:rsidRDefault="00936F31" w:rsidP="00FF7C92">
      <w:pPr>
        <w:rPr>
          <w:rFonts w:ascii="Arial" w:hAnsi="Arial" w:cs="Arial"/>
          <w:sz w:val="24"/>
        </w:rPr>
      </w:pPr>
      <w:r w:rsidRPr="003B16A0">
        <w:rPr>
          <w:rFonts w:ascii="Arial" w:hAnsi="Arial" w:cs="Arial"/>
          <w:sz w:val="24"/>
        </w:rPr>
        <w:t xml:space="preserve">Aubrey, K., &amp; Riley, A. (2016). </w:t>
      </w:r>
      <w:proofErr w:type="spellStart"/>
      <w:r w:rsidRPr="003B16A0">
        <w:rPr>
          <w:rFonts w:ascii="Arial" w:hAnsi="Arial" w:cs="Arial"/>
          <w:i/>
          <w:sz w:val="24"/>
        </w:rPr>
        <w:t>Understanding</w:t>
      </w:r>
      <w:proofErr w:type="spellEnd"/>
      <w:r w:rsidRPr="003B16A0">
        <w:rPr>
          <w:rFonts w:ascii="Arial" w:hAnsi="Arial" w:cs="Arial"/>
          <w:i/>
          <w:sz w:val="24"/>
        </w:rPr>
        <w:t xml:space="preserve"> &amp; </w:t>
      </w:r>
      <w:proofErr w:type="spellStart"/>
      <w:r w:rsidRPr="003B16A0">
        <w:rPr>
          <w:rFonts w:ascii="Arial" w:hAnsi="Arial" w:cs="Arial"/>
          <w:i/>
          <w:sz w:val="24"/>
        </w:rPr>
        <w:t>using</w:t>
      </w:r>
      <w:proofErr w:type="spellEnd"/>
      <w:r w:rsidRPr="003B16A0">
        <w:rPr>
          <w:rFonts w:ascii="Arial" w:hAnsi="Arial" w:cs="Arial"/>
          <w:i/>
          <w:sz w:val="24"/>
        </w:rPr>
        <w:t xml:space="preserve"> </w:t>
      </w:r>
      <w:proofErr w:type="spellStart"/>
      <w:r w:rsidRPr="003B16A0">
        <w:rPr>
          <w:rFonts w:ascii="Arial" w:hAnsi="Arial" w:cs="Arial"/>
          <w:i/>
          <w:sz w:val="24"/>
        </w:rPr>
        <w:t>educational</w:t>
      </w:r>
      <w:proofErr w:type="spellEnd"/>
      <w:r w:rsidRPr="003B16A0">
        <w:rPr>
          <w:rFonts w:ascii="Arial" w:hAnsi="Arial" w:cs="Arial"/>
          <w:i/>
          <w:sz w:val="24"/>
        </w:rPr>
        <w:t xml:space="preserve"> </w:t>
      </w:r>
      <w:proofErr w:type="spellStart"/>
      <w:r w:rsidRPr="003B16A0">
        <w:rPr>
          <w:rFonts w:ascii="Arial" w:hAnsi="Arial" w:cs="Arial"/>
          <w:i/>
          <w:sz w:val="24"/>
        </w:rPr>
        <w:t>theories</w:t>
      </w:r>
      <w:proofErr w:type="spellEnd"/>
      <w:r w:rsidRPr="003B16A0">
        <w:rPr>
          <w:rFonts w:ascii="Arial" w:hAnsi="Arial" w:cs="Arial"/>
          <w:sz w:val="24"/>
        </w:rPr>
        <w:t>. Los Angeles: SAGE.</w:t>
      </w:r>
    </w:p>
    <w:p w14:paraId="6ED07774" w14:textId="77777777" w:rsidR="00936F31" w:rsidRPr="00567008" w:rsidRDefault="00936F31" w:rsidP="00FF7C92">
      <w:pPr>
        <w:rPr>
          <w:rFonts w:ascii="Arial" w:hAnsi="Arial" w:cs="Arial"/>
          <w:sz w:val="24"/>
        </w:rPr>
      </w:pPr>
      <w:r w:rsidRPr="00567008">
        <w:rPr>
          <w:rFonts w:ascii="Arial" w:hAnsi="Arial" w:cs="Arial"/>
          <w:sz w:val="24"/>
        </w:rPr>
        <w:t xml:space="preserve">BERA. (2018). </w:t>
      </w:r>
      <w:proofErr w:type="spellStart"/>
      <w:r w:rsidRPr="00567008">
        <w:rPr>
          <w:rFonts w:ascii="Arial" w:hAnsi="Arial" w:cs="Arial"/>
          <w:i/>
          <w:sz w:val="24"/>
        </w:rPr>
        <w:t>Ethical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Guidelines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for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Educational</w:t>
      </w:r>
      <w:proofErr w:type="spellEnd"/>
      <w:r w:rsidRPr="00567008">
        <w:rPr>
          <w:rFonts w:ascii="Arial" w:hAnsi="Arial" w:cs="Arial"/>
          <w:i/>
          <w:sz w:val="24"/>
        </w:rPr>
        <w:t xml:space="preserve"> Research</w:t>
      </w:r>
      <w:r w:rsidRPr="00567008">
        <w:rPr>
          <w:rFonts w:ascii="Arial" w:hAnsi="Arial" w:cs="Arial"/>
          <w:sz w:val="24"/>
        </w:rPr>
        <w:t>.</w:t>
      </w:r>
      <w:r>
        <w:rPr>
          <w:rFonts w:ascii="Arial" w:hAnsi="Arial" w:cs="Arial"/>
          <w:sz w:val="24"/>
        </w:rPr>
        <w:t xml:space="preserve"> (</w:t>
      </w:r>
      <w:r w:rsidRPr="00567008">
        <w:rPr>
          <w:rFonts w:ascii="Arial" w:hAnsi="Arial" w:cs="Arial"/>
          <w:sz w:val="24"/>
        </w:rPr>
        <w:t>4</w:t>
      </w:r>
      <w:r>
        <w:rPr>
          <w:rFonts w:ascii="Arial" w:hAnsi="Arial" w:cs="Arial"/>
          <w:sz w:val="24"/>
          <w:vertAlign w:val="superscript"/>
        </w:rPr>
        <w:t>ydd</w:t>
      </w:r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arg</w:t>
      </w:r>
      <w:proofErr w:type="spellEnd"/>
      <w:r>
        <w:rPr>
          <w:rFonts w:ascii="Arial" w:hAnsi="Arial" w:cs="Arial"/>
          <w:sz w:val="24"/>
        </w:rPr>
        <w:t>)</w:t>
      </w:r>
      <w:r w:rsidRPr="00567008">
        <w:rPr>
          <w:rFonts w:ascii="Arial" w:hAnsi="Arial" w:cs="Arial"/>
          <w:sz w:val="24"/>
        </w:rPr>
        <w:t>. L</w:t>
      </w:r>
      <w:r>
        <w:rPr>
          <w:rFonts w:ascii="Arial" w:hAnsi="Arial" w:cs="Arial"/>
          <w:sz w:val="24"/>
        </w:rPr>
        <w:t>lundain</w:t>
      </w:r>
      <w:r w:rsidRPr="00567008">
        <w:rPr>
          <w:rFonts w:ascii="Arial" w:hAnsi="Arial" w:cs="Arial"/>
          <w:sz w:val="24"/>
        </w:rPr>
        <w:t xml:space="preserve">: British </w:t>
      </w:r>
      <w:proofErr w:type="spellStart"/>
      <w:r w:rsidRPr="00567008">
        <w:rPr>
          <w:rFonts w:ascii="Arial" w:hAnsi="Arial" w:cs="Arial"/>
          <w:sz w:val="24"/>
        </w:rPr>
        <w:t>Educational</w:t>
      </w:r>
      <w:proofErr w:type="spellEnd"/>
      <w:r w:rsidRPr="00567008">
        <w:rPr>
          <w:rFonts w:ascii="Arial" w:hAnsi="Arial" w:cs="Arial"/>
          <w:sz w:val="24"/>
        </w:rPr>
        <w:t xml:space="preserve"> Research </w:t>
      </w:r>
      <w:proofErr w:type="spellStart"/>
      <w:r w:rsidRPr="00567008">
        <w:rPr>
          <w:rFonts w:ascii="Arial" w:hAnsi="Arial" w:cs="Arial"/>
          <w:sz w:val="24"/>
        </w:rPr>
        <w:t>Association</w:t>
      </w:r>
      <w:proofErr w:type="spellEnd"/>
      <w:r w:rsidRPr="00567008">
        <w:rPr>
          <w:rFonts w:ascii="Arial" w:hAnsi="Arial" w:cs="Arial"/>
          <w:sz w:val="24"/>
        </w:rPr>
        <w:t>.</w:t>
      </w:r>
    </w:p>
    <w:p w14:paraId="4E839AA5" w14:textId="77777777" w:rsidR="00936F31" w:rsidRPr="00567008" w:rsidRDefault="00936F31" w:rsidP="00FF7C92">
      <w:pPr>
        <w:rPr>
          <w:rStyle w:val="selectable"/>
          <w:rFonts w:ascii="Arial" w:hAnsi="Arial" w:cs="Arial"/>
          <w:sz w:val="24"/>
          <w:szCs w:val="20"/>
        </w:rPr>
      </w:pPr>
      <w:r w:rsidRPr="00567008">
        <w:rPr>
          <w:rStyle w:val="selectable"/>
          <w:rFonts w:ascii="Arial" w:hAnsi="Arial" w:cs="Arial"/>
          <w:sz w:val="24"/>
          <w:szCs w:val="20"/>
        </w:rPr>
        <w:t xml:space="preserve">Bruce, T., Louis, S. a </w:t>
      </w:r>
      <w:proofErr w:type="spellStart"/>
      <w:r w:rsidRPr="00567008">
        <w:rPr>
          <w:rStyle w:val="selectable"/>
          <w:rFonts w:ascii="Arial" w:hAnsi="Arial" w:cs="Arial"/>
          <w:sz w:val="24"/>
          <w:szCs w:val="20"/>
        </w:rPr>
        <w:t>McCall</w:t>
      </w:r>
      <w:proofErr w:type="spellEnd"/>
      <w:r w:rsidRPr="00567008">
        <w:rPr>
          <w:rStyle w:val="selectable"/>
          <w:rFonts w:ascii="Arial" w:hAnsi="Arial" w:cs="Arial"/>
          <w:sz w:val="24"/>
          <w:szCs w:val="20"/>
        </w:rPr>
        <w:t xml:space="preserve">, G. (2015). </w:t>
      </w:r>
      <w:proofErr w:type="spellStart"/>
      <w:r w:rsidRPr="00567008">
        <w:rPr>
          <w:rStyle w:val="selectable"/>
          <w:rFonts w:ascii="Arial" w:hAnsi="Arial" w:cs="Arial"/>
          <w:i/>
          <w:iCs/>
          <w:sz w:val="24"/>
          <w:szCs w:val="20"/>
        </w:rPr>
        <w:t>Observing</w:t>
      </w:r>
      <w:proofErr w:type="spellEnd"/>
      <w:r w:rsidRPr="00567008">
        <w:rPr>
          <w:rStyle w:val="selectable"/>
          <w:rFonts w:ascii="Arial" w:hAnsi="Arial" w:cs="Arial"/>
          <w:i/>
          <w:iCs/>
          <w:sz w:val="24"/>
          <w:szCs w:val="20"/>
        </w:rPr>
        <w:t xml:space="preserve"> </w:t>
      </w:r>
      <w:proofErr w:type="spellStart"/>
      <w:r w:rsidRPr="00567008">
        <w:rPr>
          <w:rStyle w:val="selectable"/>
          <w:rFonts w:ascii="Arial" w:hAnsi="Arial" w:cs="Arial"/>
          <w:i/>
          <w:iCs/>
          <w:sz w:val="24"/>
          <w:szCs w:val="20"/>
        </w:rPr>
        <w:t>young</w:t>
      </w:r>
      <w:proofErr w:type="spellEnd"/>
      <w:r w:rsidRPr="00567008">
        <w:rPr>
          <w:rStyle w:val="selectable"/>
          <w:rFonts w:ascii="Arial" w:hAnsi="Arial" w:cs="Arial"/>
          <w:i/>
          <w:iCs/>
          <w:sz w:val="24"/>
          <w:szCs w:val="20"/>
        </w:rPr>
        <w:t xml:space="preserve"> </w:t>
      </w:r>
      <w:proofErr w:type="spellStart"/>
      <w:r w:rsidRPr="00567008">
        <w:rPr>
          <w:rStyle w:val="selectable"/>
          <w:rFonts w:ascii="Arial" w:hAnsi="Arial" w:cs="Arial"/>
          <w:i/>
          <w:iCs/>
          <w:sz w:val="24"/>
          <w:szCs w:val="20"/>
        </w:rPr>
        <w:t>children</w:t>
      </w:r>
      <w:proofErr w:type="spellEnd"/>
      <w:r w:rsidRPr="00567008">
        <w:rPr>
          <w:rStyle w:val="selectable"/>
          <w:rFonts w:ascii="Arial" w:hAnsi="Arial" w:cs="Arial"/>
          <w:sz w:val="24"/>
          <w:szCs w:val="20"/>
        </w:rPr>
        <w:t>. L</w:t>
      </w:r>
      <w:r>
        <w:rPr>
          <w:rStyle w:val="selectable"/>
          <w:rFonts w:ascii="Arial" w:hAnsi="Arial" w:cs="Arial"/>
          <w:sz w:val="24"/>
          <w:szCs w:val="20"/>
        </w:rPr>
        <w:t>lundain</w:t>
      </w:r>
      <w:r w:rsidRPr="00567008">
        <w:rPr>
          <w:rStyle w:val="selectable"/>
          <w:rFonts w:ascii="Arial" w:hAnsi="Arial" w:cs="Arial"/>
          <w:sz w:val="24"/>
          <w:szCs w:val="20"/>
        </w:rPr>
        <w:t>: SAGE Publications.</w:t>
      </w:r>
    </w:p>
    <w:p w14:paraId="29D08F5F" w14:textId="77777777" w:rsidR="00936F31" w:rsidRDefault="00936F31" w:rsidP="00FF7C92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Bucklin-Sporer</w:t>
      </w:r>
      <w:proofErr w:type="spellEnd"/>
      <w:r>
        <w:rPr>
          <w:rFonts w:ascii="Arial" w:hAnsi="Arial" w:cs="Arial"/>
          <w:sz w:val="24"/>
        </w:rPr>
        <w:t xml:space="preserve">, A. </w:t>
      </w:r>
      <w:proofErr w:type="spellStart"/>
      <w:r>
        <w:rPr>
          <w:rFonts w:ascii="Arial" w:hAnsi="Arial" w:cs="Arial"/>
          <w:sz w:val="24"/>
        </w:rPr>
        <w:t>Pringle</w:t>
      </w:r>
      <w:proofErr w:type="spellEnd"/>
      <w:r>
        <w:rPr>
          <w:rFonts w:ascii="Arial" w:hAnsi="Arial" w:cs="Arial"/>
          <w:sz w:val="24"/>
        </w:rPr>
        <w:t>, R. (2010).</w:t>
      </w:r>
      <w:r w:rsidRPr="00357E76">
        <w:t xml:space="preserve"> </w:t>
      </w:r>
      <w:proofErr w:type="spellStart"/>
      <w:r w:rsidRPr="00357E76">
        <w:rPr>
          <w:rFonts w:ascii="Arial" w:hAnsi="Arial" w:cs="Arial"/>
          <w:i/>
          <w:sz w:val="24"/>
        </w:rPr>
        <w:t>How</w:t>
      </w:r>
      <w:proofErr w:type="spellEnd"/>
      <w:r w:rsidRPr="00357E76">
        <w:rPr>
          <w:rFonts w:ascii="Arial" w:hAnsi="Arial" w:cs="Arial"/>
          <w:i/>
          <w:sz w:val="24"/>
        </w:rPr>
        <w:t xml:space="preserve"> to </w:t>
      </w:r>
      <w:proofErr w:type="spellStart"/>
      <w:r w:rsidRPr="00357E76">
        <w:rPr>
          <w:rFonts w:ascii="Arial" w:hAnsi="Arial" w:cs="Arial"/>
          <w:i/>
          <w:sz w:val="24"/>
        </w:rPr>
        <w:t>Grow</w:t>
      </w:r>
      <w:proofErr w:type="spellEnd"/>
      <w:r w:rsidRPr="00357E76">
        <w:rPr>
          <w:rFonts w:ascii="Arial" w:hAnsi="Arial" w:cs="Arial"/>
          <w:i/>
          <w:sz w:val="24"/>
        </w:rPr>
        <w:t xml:space="preserve"> a </w:t>
      </w:r>
      <w:proofErr w:type="spellStart"/>
      <w:r w:rsidRPr="00357E76">
        <w:rPr>
          <w:rFonts w:ascii="Arial" w:hAnsi="Arial" w:cs="Arial"/>
          <w:i/>
          <w:sz w:val="24"/>
        </w:rPr>
        <w:t>School</w:t>
      </w:r>
      <w:proofErr w:type="spellEnd"/>
      <w:r w:rsidRPr="00357E76">
        <w:rPr>
          <w:rFonts w:ascii="Arial" w:hAnsi="Arial" w:cs="Arial"/>
          <w:i/>
          <w:sz w:val="24"/>
        </w:rPr>
        <w:t xml:space="preserve"> Garden: A </w:t>
      </w:r>
      <w:proofErr w:type="spellStart"/>
      <w:r w:rsidRPr="00357E76">
        <w:rPr>
          <w:rFonts w:ascii="Arial" w:hAnsi="Arial" w:cs="Arial"/>
          <w:i/>
          <w:sz w:val="24"/>
        </w:rPr>
        <w:t>Complete</w:t>
      </w:r>
      <w:proofErr w:type="spellEnd"/>
      <w:r w:rsidRPr="00357E76">
        <w:rPr>
          <w:rFonts w:ascii="Arial" w:hAnsi="Arial" w:cs="Arial"/>
          <w:i/>
          <w:sz w:val="24"/>
        </w:rPr>
        <w:t xml:space="preserve"> </w:t>
      </w:r>
      <w:proofErr w:type="spellStart"/>
      <w:r w:rsidRPr="00357E76">
        <w:rPr>
          <w:rFonts w:ascii="Arial" w:hAnsi="Arial" w:cs="Arial"/>
          <w:i/>
          <w:sz w:val="24"/>
        </w:rPr>
        <w:t>Guide</w:t>
      </w:r>
      <w:proofErr w:type="spellEnd"/>
      <w:r w:rsidRPr="00357E76">
        <w:rPr>
          <w:rFonts w:ascii="Arial" w:hAnsi="Arial" w:cs="Arial"/>
          <w:i/>
          <w:sz w:val="24"/>
        </w:rPr>
        <w:t xml:space="preserve"> </w:t>
      </w:r>
      <w:proofErr w:type="spellStart"/>
      <w:r w:rsidRPr="00357E76">
        <w:rPr>
          <w:rFonts w:ascii="Arial" w:hAnsi="Arial" w:cs="Arial"/>
          <w:i/>
          <w:sz w:val="24"/>
        </w:rPr>
        <w:t>for</w:t>
      </w:r>
      <w:proofErr w:type="spellEnd"/>
      <w:r w:rsidRPr="00357E76">
        <w:rPr>
          <w:rFonts w:ascii="Arial" w:hAnsi="Arial" w:cs="Arial"/>
          <w:i/>
          <w:sz w:val="24"/>
        </w:rPr>
        <w:t xml:space="preserve"> </w:t>
      </w:r>
      <w:proofErr w:type="spellStart"/>
      <w:r w:rsidRPr="00357E76">
        <w:rPr>
          <w:rFonts w:ascii="Arial" w:hAnsi="Arial" w:cs="Arial"/>
          <w:i/>
          <w:sz w:val="24"/>
        </w:rPr>
        <w:t>Parents</w:t>
      </w:r>
      <w:proofErr w:type="spellEnd"/>
      <w:r w:rsidRPr="00357E76">
        <w:rPr>
          <w:rFonts w:ascii="Arial" w:hAnsi="Arial" w:cs="Arial"/>
          <w:i/>
          <w:sz w:val="24"/>
        </w:rPr>
        <w:t xml:space="preserve"> </w:t>
      </w:r>
      <w:proofErr w:type="spellStart"/>
      <w:r w:rsidRPr="00357E76">
        <w:rPr>
          <w:rFonts w:ascii="Arial" w:hAnsi="Arial" w:cs="Arial"/>
          <w:i/>
          <w:sz w:val="24"/>
        </w:rPr>
        <w:t>and</w:t>
      </w:r>
      <w:proofErr w:type="spellEnd"/>
      <w:r w:rsidRPr="00357E76">
        <w:rPr>
          <w:rFonts w:ascii="Arial" w:hAnsi="Arial" w:cs="Arial"/>
          <w:i/>
          <w:sz w:val="24"/>
        </w:rPr>
        <w:t xml:space="preserve"> </w:t>
      </w:r>
      <w:proofErr w:type="spellStart"/>
      <w:r w:rsidRPr="00357E76">
        <w:rPr>
          <w:rFonts w:ascii="Arial" w:hAnsi="Arial" w:cs="Arial"/>
          <w:i/>
          <w:sz w:val="24"/>
        </w:rPr>
        <w:t>Teachers</w:t>
      </w:r>
      <w:proofErr w:type="spellEnd"/>
      <w:r>
        <w:rPr>
          <w:rFonts w:ascii="Arial" w:hAnsi="Arial" w:cs="Arial"/>
          <w:sz w:val="24"/>
        </w:rPr>
        <w:t xml:space="preserve">. Llundain: </w:t>
      </w:r>
      <w:proofErr w:type="spellStart"/>
      <w:r>
        <w:rPr>
          <w:rFonts w:ascii="Arial" w:hAnsi="Arial" w:cs="Arial"/>
          <w:sz w:val="24"/>
        </w:rPr>
        <w:t>Timber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Press</w:t>
      </w:r>
      <w:proofErr w:type="spellEnd"/>
      <w:r>
        <w:rPr>
          <w:rFonts w:ascii="Arial" w:hAnsi="Arial" w:cs="Arial"/>
          <w:sz w:val="24"/>
        </w:rPr>
        <w:t>.</w:t>
      </w:r>
    </w:p>
    <w:p w14:paraId="41190AC6" w14:textId="77777777" w:rsidR="00936F31" w:rsidRPr="00567008" w:rsidRDefault="00936F31" w:rsidP="00FF7C92">
      <w:pPr>
        <w:rPr>
          <w:rStyle w:val="selectable"/>
          <w:rFonts w:ascii="Arial" w:hAnsi="Arial" w:cs="Arial"/>
          <w:sz w:val="24"/>
          <w:szCs w:val="20"/>
        </w:rPr>
      </w:pPr>
      <w:r>
        <w:rPr>
          <w:rFonts w:ascii="Arial" w:hAnsi="Arial" w:cs="Arial"/>
          <w:sz w:val="24"/>
          <w:szCs w:val="24"/>
        </w:rPr>
        <w:t xml:space="preserve">Burton, S. a Reid, J. (2018).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Safeguarding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protecting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children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in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the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years</w:t>
      </w:r>
      <w:proofErr w:type="spellEnd"/>
      <w:r>
        <w:rPr>
          <w:rFonts w:ascii="Arial" w:hAnsi="Arial" w:cs="Arial"/>
          <w:sz w:val="24"/>
          <w:szCs w:val="24"/>
        </w:rPr>
        <w:t xml:space="preserve">. 2nd </w:t>
      </w:r>
      <w:proofErr w:type="spellStart"/>
      <w:r>
        <w:rPr>
          <w:rFonts w:ascii="Arial" w:hAnsi="Arial" w:cs="Arial"/>
          <w:sz w:val="24"/>
          <w:szCs w:val="24"/>
        </w:rPr>
        <w:t>ed</w:t>
      </w:r>
      <w:proofErr w:type="spellEnd"/>
      <w:r>
        <w:rPr>
          <w:rFonts w:ascii="Arial" w:hAnsi="Arial" w:cs="Arial"/>
          <w:sz w:val="24"/>
          <w:szCs w:val="24"/>
        </w:rPr>
        <w:t>. Efrog Newydd: Routledge.</w:t>
      </w:r>
    </w:p>
    <w:p w14:paraId="78BF30E8" w14:textId="77777777" w:rsidR="00936F31" w:rsidRDefault="00936F31" w:rsidP="00FF7C92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Cohen</w:t>
      </w:r>
      <w:proofErr w:type="spellEnd"/>
      <w:r>
        <w:rPr>
          <w:rFonts w:ascii="Arial" w:hAnsi="Arial" w:cs="Arial"/>
          <w:sz w:val="24"/>
        </w:rPr>
        <w:t xml:space="preserve">, H, C. Stern, V. </w:t>
      </w:r>
      <w:proofErr w:type="spellStart"/>
      <w:r>
        <w:rPr>
          <w:rFonts w:ascii="Arial" w:hAnsi="Arial" w:cs="Arial"/>
          <w:sz w:val="24"/>
        </w:rPr>
        <w:t>Balaban</w:t>
      </w:r>
      <w:proofErr w:type="spellEnd"/>
      <w:r>
        <w:rPr>
          <w:rFonts w:ascii="Arial" w:hAnsi="Arial" w:cs="Arial"/>
          <w:sz w:val="24"/>
        </w:rPr>
        <w:t xml:space="preserve">, N. </w:t>
      </w:r>
      <w:proofErr w:type="spellStart"/>
      <w:r>
        <w:rPr>
          <w:rFonts w:ascii="Arial" w:hAnsi="Arial" w:cs="Arial"/>
          <w:sz w:val="24"/>
        </w:rPr>
        <w:t>Gropper</w:t>
      </w:r>
      <w:proofErr w:type="spellEnd"/>
      <w:r>
        <w:rPr>
          <w:rFonts w:ascii="Arial" w:hAnsi="Arial" w:cs="Arial"/>
          <w:sz w:val="24"/>
        </w:rPr>
        <w:t xml:space="preserve">, N. </w:t>
      </w:r>
      <w:proofErr w:type="spellStart"/>
      <w:r w:rsidRPr="00071F92">
        <w:rPr>
          <w:rFonts w:ascii="Arial" w:hAnsi="Arial" w:cs="Arial"/>
          <w:i/>
          <w:sz w:val="24"/>
        </w:rPr>
        <w:t>Observing</w:t>
      </w:r>
      <w:proofErr w:type="spellEnd"/>
      <w:r w:rsidRPr="00071F92">
        <w:rPr>
          <w:rFonts w:ascii="Arial" w:hAnsi="Arial" w:cs="Arial"/>
          <w:i/>
          <w:sz w:val="24"/>
        </w:rPr>
        <w:t xml:space="preserve"> </w:t>
      </w:r>
      <w:proofErr w:type="spellStart"/>
      <w:r w:rsidRPr="00071F92">
        <w:rPr>
          <w:rFonts w:ascii="Arial" w:hAnsi="Arial" w:cs="Arial"/>
          <w:i/>
          <w:sz w:val="24"/>
        </w:rPr>
        <w:t>and</w:t>
      </w:r>
      <w:proofErr w:type="spellEnd"/>
      <w:r w:rsidRPr="00071F92">
        <w:rPr>
          <w:rFonts w:ascii="Arial" w:hAnsi="Arial" w:cs="Arial"/>
          <w:i/>
          <w:sz w:val="24"/>
        </w:rPr>
        <w:t xml:space="preserve"> </w:t>
      </w:r>
      <w:proofErr w:type="spellStart"/>
      <w:r w:rsidRPr="00071F92">
        <w:rPr>
          <w:rFonts w:ascii="Arial" w:hAnsi="Arial" w:cs="Arial"/>
          <w:i/>
          <w:sz w:val="24"/>
        </w:rPr>
        <w:t>Recording</w:t>
      </w:r>
      <w:proofErr w:type="spellEnd"/>
      <w:r w:rsidRPr="00071F92">
        <w:rPr>
          <w:rFonts w:ascii="Arial" w:hAnsi="Arial" w:cs="Arial"/>
          <w:i/>
          <w:sz w:val="24"/>
        </w:rPr>
        <w:t xml:space="preserve"> the </w:t>
      </w:r>
      <w:proofErr w:type="spellStart"/>
      <w:r w:rsidRPr="00071F92">
        <w:rPr>
          <w:rFonts w:ascii="Arial" w:hAnsi="Arial" w:cs="Arial"/>
          <w:i/>
          <w:sz w:val="24"/>
        </w:rPr>
        <w:t>Behavior</w:t>
      </w:r>
      <w:proofErr w:type="spellEnd"/>
      <w:r w:rsidRPr="00071F92">
        <w:rPr>
          <w:rFonts w:ascii="Arial" w:hAnsi="Arial" w:cs="Arial"/>
          <w:i/>
          <w:sz w:val="24"/>
        </w:rPr>
        <w:t xml:space="preserve"> of Young </w:t>
      </w:r>
      <w:proofErr w:type="spellStart"/>
      <w:r w:rsidRPr="00071F92">
        <w:rPr>
          <w:rFonts w:ascii="Arial" w:hAnsi="Arial" w:cs="Arial"/>
          <w:i/>
          <w:sz w:val="24"/>
        </w:rPr>
        <w:t>Children</w:t>
      </w:r>
      <w:proofErr w:type="spellEnd"/>
      <w:r>
        <w:rPr>
          <w:rFonts w:ascii="Arial" w:hAnsi="Arial" w:cs="Arial"/>
          <w:sz w:val="24"/>
        </w:rPr>
        <w:t xml:space="preserve">. Efrog Newydd: </w:t>
      </w:r>
      <w:proofErr w:type="spellStart"/>
      <w:r>
        <w:rPr>
          <w:rFonts w:ascii="Arial" w:hAnsi="Arial" w:cs="Arial"/>
          <w:sz w:val="24"/>
        </w:rPr>
        <w:t>Teacher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College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Press</w:t>
      </w:r>
      <w:proofErr w:type="spellEnd"/>
      <w:r>
        <w:rPr>
          <w:rFonts w:ascii="Arial" w:hAnsi="Arial" w:cs="Arial"/>
          <w:sz w:val="24"/>
        </w:rPr>
        <w:t>.</w:t>
      </w:r>
    </w:p>
    <w:p w14:paraId="59C43276" w14:textId="77777777" w:rsidR="00936F31" w:rsidRPr="00567008" w:rsidRDefault="00936F31" w:rsidP="00FF7C92">
      <w:pPr>
        <w:rPr>
          <w:rFonts w:ascii="Arial" w:hAnsi="Arial" w:cs="Arial"/>
          <w:sz w:val="24"/>
        </w:rPr>
      </w:pPr>
      <w:bookmarkStart w:id="2" w:name="_Hlk527358379"/>
      <w:proofErr w:type="spellStart"/>
      <w:r w:rsidRPr="00F01D35">
        <w:rPr>
          <w:rFonts w:ascii="Arial" w:hAnsi="Arial" w:cs="Arial"/>
          <w:sz w:val="24"/>
        </w:rPr>
        <w:t>Cremin</w:t>
      </w:r>
      <w:proofErr w:type="spellEnd"/>
      <w:r w:rsidRPr="00F01D35">
        <w:rPr>
          <w:rFonts w:ascii="Arial" w:hAnsi="Arial" w:cs="Arial"/>
          <w:sz w:val="24"/>
        </w:rPr>
        <w:t>, T.</w:t>
      </w:r>
      <w:r>
        <w:rPr>
          <w:rFonts w:ascii="Arial" w:hAnsi="Arial" w:cs="Arial"/>
          <w:sz w:val="24"/>
        </w:rPr>
        <w:t xml:space="preserve"> a</w:t>
      </w:r>
      <w:r w:rsidRPr="00F01D35">
        <w:rPr>
          <w:rFonts w:ascii="Arial" w:hAnsi="Arial" w:cs="Arial"/>
          <w:sz w:val="24"/>
        </w:rPr>
        <w:t xml:space="preserve"> Arthur, J</w:t>
      </w:r>
      <w:r w:rsidRPr="00567008">
        <w:rPr>
          <w:rFonts w:ascii="Arial" w:hAnsi="Arial" w:cs="Arial"/>
          <w:sz w:val="24"/>
        </w:rPr>
        <w:t xml:space="preserve">. (2014). </w:t>
      </w:r>
      <w:bookmarkEnd w:id="2"/>
      <w:proofErr w:type="spellStart"/>
      <w:r w:rsidRPr="00567008">
        <w:rPr>
          <w:rFonts w:ascii="Arial" w:hAnsi="Arial" w:cs="Arial"/>
          <w:i/>
          <w:sz w:val="24"/>
        </w:rPr>
        <w:t>Learning</w:t>
      </w:r>
      <w:proofErr w:type="spellEnd"/>
      <w:r w:rsidRPr="00567008">
        <w:rPr>
          <w:rFonts w:ascii="Arial" w:hAnsi="Arial" w:cs="Arial"/>
          <w:i/>
          <w:sz w:val="24"/>
        </w:rPr>
        <w:t xml:space="preserve"> to </w:t>
      </w:r>
      <w:proofErr w:type="spellStart"/>
      <w:r w:rsidRPr="00567008">
        <w:rPr>
          <w:rFonts w:ascii="Arial" w:hAnsi="Arial" w:cs="Arial"/>
          <w:i/>
          <w:sz w:val="24"/>
        </w:rPr>
        <w:t>Teach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in</w:t>
      </w:r>
      <w:proofErr w:type="spellEnd"/>
      <w:r w:rsidRPr="00567008">
        <w:rPr>
          <w:rFonts w:ascii="Arial" w:hAnsi="Arial" w:cs="Arial"/>
          <w:i/>
          <w:sz w:val="24"/>
        </w:rPr>
        <w:t xml:space="preserve"> the </w:t>
      </w:r>
      <w:proofErr w:type="spellStart"/>
      <w:r w:rsidRPr="00567008">
        <w:rPr>
          <w:rFonts w:ascii="Arial" w:hAnsi="Arial" w:cs="Arial"/>
          <w:i/>
          <w:sz w:val="24"/>
        </w:rPr>
        <w:t>Primary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School</w:t>
      </w:r>
      <w:proofErr w:type="spellEnd"/>
      <w:r w:rsidRPr="00567008">
        <w:rPr>
          <w:rFonts w:ascii="Arial" w:hAnsi="Arial" w:cs="Arial"/>
          <w:sz w:val="24"/>
        </w:rPr>
        <w:t>. L</w:t>
      </w:r>
      <w:r>
        <w:rPr>
          <w:rFonts w:ascii="Arial" w:hAnsi="Arial" w:cs="Arial"/>
          <w:sz w:val="24"/>
        </w:rPr>
        <w:t>lundain</w:t>
      </w:r>
      <w:r w:rsidRPr="00567008">
        <w:rPr>
          <w:rFonts w:ascii="Arial" w:hAnsi="Arial" w:cs="Arial"/>
          <w:sz w:val="24"/>
        </w:rPr>
        <w:t xml:space="preserve">: Routledge. </w:t>
      </w:r>
    </w:p>
    <w:p w14:paraId="56D0AE36" w14:textId="77777777" w:rsidR="00936F31" w:rsidRDefault="00936F31" w:rsidP="00FF7C9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Charlesworth</w:t>
      </w:r>
      <w:proofErr w:type="spellEnd"/>
      <w:r>
        <w:rPr>
          <w:rFonts w:ascii="Arial" w:hAnsi="Arial" w:cs="Arial"/>
          <w:sz w:val="24"/>
          <w:szCs w:val="24"/>
        </w:rPr>
        <w:t xml:space="preserve">, V. (2005). </w:t>
      </w:r>
      <w:proofErr w:type="spellStart"/>
      <w:r w:rsidRPr="00855522">
        <w:rPr>
          <w:rFonts w:ascii="Arial" w:hAnsi="Arial" w:cs="Arial"/>
          <w:i/>
          <w:sz w:val="24"/>
          <w:szCs w:val="24"/>
        </w:rPr>
        <w:t>Critical</w:t>
      </w:r>
      <w:proofErr w:type="spellEnd"/>
      <w:r w:rsidRPr="00855522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55522">
        <w:rPr>
          <w:rFonts w:ascii="Arial" w:hAnsi="Arial" w:cs="Arial"/>
          <w:i/>
          <w:sz w:val="24"/>
          <w:szCs w:val="24"/>
        </w:rPr>
        <w:t>Skills</w:t>
      </w:r>
      <w:proofErr w:type="spellEnd"/>
      <w:r w:rsidRPr="00855522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55522">
        <w:rPr>
          <w:rFonts w:ascii="Arial" w:hAnsi="Arial" w:cs="Arial"/>
          <w:i/>
          <w:sz w:val="24"/>
          <w:szCs w:val="24"/>
        </w:rPr>
        <w:t>in</w:t>
      </w:r>
      <w:proofErr w:type="spellEnd"/>
      <w:r w:rsidRPr="00855522">
        <w:rPr>
          <w:rFonts w:ascii="Arial" w:hAnsi="Arial" w:cs="Arial"/>
          <w:i/>
          <w:sz w:val="24"/>
          <w:szCs w:val="24"/>
        </w:rPr>
        <w:t xml:space="preserve"> the </w:t>
      </w:r>
      <w:proofErr w:type="spellStart"/>
      <w:r w:rsidRPr="00855522">
        <w:rPr>
          <w:rFonts w:ascii="Arial" w:hAnsi="Arial" w:cs="Arial"/>
          <w:i/>
          <w:sz w:val="24"/>
          <w:szCs w:val="24"/>
        </w:rPr>
        <w:t>Early</w:t>
      </w:r>
      <w:proofErr w:type="spellEnd"/>
      <w:r w:rsidRPr="00855522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55522">
        <w:rPr>
          <w:rFonts w:ascii="Arial" w:hAnsi="Arial" w:cs="Arial"/>
          <w:i/>
          <w:sz w:val="24"/>
          <w:szCs w:val="24"/>
        </w:rPr>
        <w:t>Years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Stafford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Network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Educational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Press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1EB82330" w14:textId="77777777" w:rsidR="00936F31" w:rsidRDefault="00936F31" w:rsidP="00FF7C92">
      <w:pPr>
        <w:rPr>
          <w:rFonts w:ascii="Arial" w:hAnsi="Arial" w:cs="Arial"/>
          <w:sz w:val="24"/>
          <w:szCs w:val="23"/>
          <w:lang w:val="en"/>
        </w:rPr>
      </w:pPr>
      <w:r w:rsidRPr="00D510BC">
        <w:rPr>
          <w:rFonts w:ascii="Arial" w:hAnsi="Arial" w:cs="Arial"/>
          <w:sz w:val="24"/>
          <w:szCs w:val="23"/>
          <w:lang w:val="en"/>
        </w:rPr>
        <w:t xml:space="preserve">Chen, </w:t>
      </w:r>
      <w:proofErr w:type="spellStart"/>
      <w:r w:rsidRPr="00D510BC">
        <w:rPr>
          <w:rFonts w:ascii="Arial" w:hAnsi="Arial" w:cs="Arial"/>
          <w:sz w:val="24"/>
          <w:szCs w:val="23"/>
          <w:lang w:val="en"/>
        </w:rPr>
        <w:t>Goto</w:t>
      </w:r>
      <w:proofErr w:type="spellEnd"/>
      <w:r w:rsidRPr="00D510BC">
        <w:rPr>
          <w:rFonts w:ascii="Arial" w:hAnsi="Arial" w:cs="Arial"/>
          <w:sz w:val="24"/>
          <w:szCs w:val="23"/>
          <w:lang w:val="en"/>
        </w:rPr>
        <w:t>, Wolff, Bianco-</w:t>
      </w:r>
      <w:proofErr w:type="spellStart"/>
      <w:r w:rsidRPr="00D510BC">
        <w:rPr>
          <w:rFonts w:ascii="Arial" w:hAnsi="Arial" w:cs="Arial"/>
          <w:sz w:val="24"/>
          <w:szCs w:val="23"/>
          <w:lang w:val="en"/>
        </w:rPr>
        <w:t>Simeral</w:t>
      </w:r>
      <w:proofErr w:type="spellEnd"/>
      <w:r w:rsidRPr="00D510BC">
        <w:rPr>
          <w:rFonts w:ascii="Arial" w:hAnsi="Arial" w:cs="Arial"/>
          <w:sz w:val="24"/>
          <w:szCs w:val="23"/>
          <w:lang w:val="en"/>
        </w:rPr>
        <w:t xml:space="preserve">, </w:t>
      </w:r>
      <w:proofErr w:type="spellStart"/>
      <w:r w:rsidRPr="00D510BC">
        <w:rPr>
          <w:rFonts w:ascii="Arial" w:hAnsi="Arial" w:cs="Arial"/>
          <w:sz w:val="24"/>
          <w:szCs w:val="23"/>
          <w:lang w:val="en"/>
        </w:rPr>
        <w:t>Gruneisen</w:t>
      </w:r>
      <w:proofErr w:type="spellEnd"/>
      <w:r w:rsidRPr="00D510BC">
        <w:rPr>
          <w:rFonts w:ascii="Arial" w:hAnsi="Arial" w:cs="Arial"/>
          <w:sz w:val="24"/>
          <w:szCs w:val="23"/>
          <w:lang w:val="en"/>
        </w:rPr>
        <w:t xml:space="preserve">, &amp; Gray. (2014). Cooking up diversity. Impact of a multicomponent, multicultural, experiential intervention on food and cooking behaviors among elementary-school students from low-income ethnically diverse families. </w:t>
      </w:r>
      <w:r w:rsidRPr="00D510BC">
        <w:rPr>
          <w:rFonts w:ascii="Arial" w:hAnsi="Arial" w:cs="Arial"/>
          <w:i/>
          <w:iCs/>
          <w:sz w:val="24"/>
          <w:szCs w:val="23"/>
          <w:lang w:val="en"/>
        </w:rPr>
        <w:t>Appetite,</w:t>
      </w:r>
      <w:r w:rsidRPr="00D510BC">
        <w:rPr>
          <w:rFonts w:ascii="Arial" w:hAnsi="Arial" w:cs="Arial"/>
          <w:sz w:val="24"/>
          <w:szCs w:val="23"/>
          <w:lang w:val="en"/>
        </w:rPr>
        <w:t xml:space="preserve"> </w:t>
      </w:r>
      <w:r w:rsidRPr="00D510BC">
        <w:rPr>
          <w:rFonts w:ascii="Arial" w:hAnsi="Arial" w:cs="Arial"/>
          <w:i/>
          <w:iCs/>
          <w:sz w:val="24"/>
          <w:szCs w:val="23"/>
          <w:lang w:val="en"/>
        </w:rPr>
        <w:t>80</w:t>
      </w:r>
      <w:r w:rsidRPr="00D510BC">
        <w:rPr>
          <w:rFonts w:ascii="Arial" w:hAnsi="Arial" w:cs="Arial"/>
          <w:sz w:val="24"/>
          <w:szCs w:val="23"/>
          <w:lang w:val="en"/>
        </w:rPr>
        <w:t>, 114-122.</w:t>
      </w:r>
    </w:p>
    <w:p w14:paraId="192AAC8D" w14:textId="77777777" w:rsidR="00936F31" w:rsidRDefault="00936F31" w:rsidP="00FF7C9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Diller</w:t>
      </w:r>
      <w:proofErr w:type="spellEnd"/>
      <w:r>
        <w:rPr>
          <w:rFonts w:ascii="Arial" w:hAnsi="Arial" w:cs="Arial"/>
          <w:sz w:val="24"/>
          <w:szCs w:val="24"/>
        </w:rPr>
        <w:t xml:space="preserve">, D. (2008). </w:t>
      </w:r>
      <w:proofErr w:type="spellStart"/>
      <w:r w:rsidRPr="004975CF">
        <w:rPr>
          <w:rFonts w:ascii="Arial" w:hAnsi="Arial" w:cs="Arial"/>
          <w:i/>
          <w:sz w:val="24"/>
          <w:szCs w:val="24"/>
        </w:rPr>
        <w:t>Spaces</w:t>
      </w:r>
      <w:proofErr w:type="spellEnd"/>
      <w:r w:rsidRPr="004975CF">
        <w:rPr>
          <w:rFonts w:ascii="Arial" w:hAnsi="Arial" w:cs="Arial"/>
          <w:i/>
          <w:sz w:val="24"/>
          <w:szCs w:val="24"/>
        </w:rPr>
        <w:t xml:space="preserve"> &amp; </w:t>
      </w:r>
      <w:proofErr w:type="spellStart"/>
      <w:r w:rsidRPr="004975CF">
        <w:rPr>
          <w:rFonts w:ascii="Arial" w:hAnsi="Arial" w:cs="Arial"/>
          <w:i/>
          <w:sz w:val="24"/>
          <w:szCs w:val="24"/>
        </w:rPr>
        <w:t>Places</w:t>
      </w:r>
      <w:proofErr w:type="spellEnd"/>
      <w:r w:rsidRPr="004975CF">
        <w:rPr>
          <w:rFonts w:ascii="Arial" w:hAnsi="Arial" w:cs="Arial"/>
          <w:i/>
          <w:sz w:val="24"/>
          <w:szCs w:val="24"/>
        </w:rPr>
        <w:t xml:space="preserve">: </w:t>
      </w:r>
      <w:proofErr w:type="spellStart"/>
      <w:r w:rsidRPr="004975CF">
        <w:rPr>
          <w:rFonts w:ascii="Arial" w:hAnsi="Arial" w:cs="Arial"/>
          <w:i/>
          <w:sz w:val="24"/>
          <w:szCs w:val="24"/>
        </w:rPr>
        <w:t>Designing</w:t>
      </w:r>
      <w:proofErr w:type="spellEnd"/>
      <w:r w:rsidRPr="004975CF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4975CF">
        <w:rPr>
          <w:rFonts w:ascii="Arial" w:hAnsi="Arial" w:cs="Arial"/>
          <w:i/>
          <w:sz w:val="24"/>
          <w:szCs w:val="24"/>
        </w:rPr>
        <w:t>Classrooms</w:t>
      </w:r>
      <w:proofErr w:type="spellEnd"/>
      <w:r w:rsidRPr="004975CF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4975CF">
        <w:rPr>
          <w:rFonts w:ascii="Arial" w:hAnsi="Arial" w:cs="Arial"/>
          <w:i/>
          <w:sz w:val="24"/>
          <w:szCs w:val="24"/>
        </w:rPr>
        <w:t>for</w:t>
      </w:r>
      <w:proofErr w:type="spellEnd"/>
      <w:r w:rsidRPr="004975CF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4975CF">
        <w:rPr>
          <w:rFonts w:ascii="Arial" w:hAnsi="Arial" w:cs="Arial"/>
          <w:i/>
          <w:sz w:val="24"/>
          <w:szCs w:val="24"/>
        </w:rPr>
        <w:t>Literacy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Portsmouth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Stenhouse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Publishers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152A54F9" w14:textId="77777777" w:rsidR="00936F31" w:rsidRDefault="00936F31" w:rsidP="00A66F12">
      <w:pPr>
        <w:rPr>
          <w:rFonts w:ascii="Arial" w:hAnsi="Arial" w:cs="Arial"/>
          <w:sz w:val="24"/>
        </w:rPr>
      </w:pPr>
      <w:proofErr w:type="spellStart"/>
      <w:r w:rsidRPr="003B16A0">
        <w:rPr>
          <w:rFonts w:ascii="Arial" w:hAnsi="Arial" w:cs="Arial"/>
          <w:sz w:val="24"/>
        </w:rPr>
        <w:t>Donaldson</w:t>
      </w:r>
      <w:proofErr w:type="spellEnd"/>
      <w:r w:rsidRPr="003B16A0">
        <w:rPr>
          <w:rFonts w:ascii="Arial" w:hAnsi="Arial" w:cs="Arial"/>
          <w:sz w:val="24"/>
        </w:rPr>
        <w:t xml:space="preserve">, G. (2015) </w:t>
      </w:r>
      <w:r w:rsidRPr="003B16A0">
        <w:rPr>
          <w:rFonts w:ascii="Arial" w:hAnsi="Arial" w:cs="Arial"/>
          <w:i/>
          <w:sz w:val="24"/>
        </w:rPr>
        <w:t>Dyfodol Llwyddiannus</w:t>
      </w:r>
      <w:r w:rsidRPr="003B16A0">
        <w:rPr>
          <w:rFonts w:ascii="Arial" w:hAnsi="Arial" w:cs="Arial"/>
          <w:sz w:val="24"/>
        </w:rPr>
        <w:t>. Ar Gael:</w:t>
      </w:r>
      <w:hyperlink r:id="rId8" w:history="1">
        <w:r w:rsidRPr="003B16A0">
          <w:rPr>
            <w:rStyle w:val="Hyperddolen"/>
            <w:rFonts w:ascii="Arial" w:hAnsi="Arial" w:cs="Arial"/>
            <w:sz w:val="24"/>
          </w:rPr>
          <w:t>https://gov.wales/docs/dcells/public</w:t>
        </w:r>
        <w:r w:rsidRPr="003B16A0">
          <w:rPr>
            <w:rStyle w:val="Hyperddolen"/>
            <w:rFonts w:ascii="Arial" w:hAnsi="Arial" w:cs="Arial"/>
            <w:sz w:val="24"/>
          </w:rPr>
          <w:t>a</w:t>
        </w:r>
        <w:r w:rsidRPr="003B16A0">
          <w:rPr>
            <w:rStyle w:val="Hyperddolen"/>
            <w:rFonts w:ascii="Arial" w:hAnsi="Arial" w:cs="Arial"/>
            <w:sz w:val="24"/>
          </w:rPr>
          <w:t>tions/150225-successful-futures-cy.pdf</w:t>
        </w:r>
      </w:hyperlink>
      <w:r>
        <w:rPr>
          <w:rFonts w:ascii="Arial" w:hAnsi="Arial" w:cs="Arial"/>
          <w:sz w:val="24"/>
        </w:rPr>
        <w:t>. Dyddiad: 10/10/2018.</w:t>
      </w:r>
    </w:p>
    <w:p w14:paraId="140A8D55" w14:textId="77777777" w:rsidR="00936F31" w:rsidRDefault="00936F31" w:rsidP="00FF7C92">
      <w:pPr>
        <w:rPr>
          <w:rFonts w:ascii="Arial" w:hAnsi="Arial" w:cs="Arial"/>
          <w:sz w:val="24"/>
        </w:rPr>
      </w:pPr>
      <w:r w:rsidRPr="00936F31">
        <w:rPr>
          <w:rFonts w:ascii="Arial" w:hAnsi="Arial" w:cs="Arial"/>
          <w:sz w:val="24"/>
        </w:rPr>
        <w:t xml:space="preserve">Drake, Jane, &amp; Drake, Jane. (2001). </w:t>
      </w:r>
      <w:proofErr w:type="spellStart"/>
      <w:r w:rsidRPr="00936F31">
        <w:rPr>
          <w:rFonts w:ascii="Arial" w:hAnsi="Arial" w:cs="Arial"/>
          <w:sz w:val="24"/>
        </w:rPr>
        <w:t>Planning</w:t>
      </w:r>
      <w:proofErr w:type="spellEnd"/>
      <w:r w:rsidRPr="00936F31">
        <w:rPr>
          <w:rFonts w:ascii="Arial" w:hAnsi="Arial" w:cs="Arial"/>
          <w:sz w:val="24"/>
        </w:rPr>
        <w:t xml:space="preserve"> </w:t>
      </w:r>
      <w:proofErr w:type="spellStart"/>
      <w:r w:rsidRPr="00936F31">
        <w:rPr>
          <w:rFonts w:ascii="Arial" w:hAnsi="Arial" w:cs="Arial"/>
          <w:sz w:val="24"/>
        </w:rPr>
        <w:t>children's</w:t>
      </w:r>
      <w:proofErr w:type="spellEnd"/>
      <w:r w:rsidRPr="00936F31">
        <w:rPr>
          <w:rFonts w:ascii="Arial" w:hAnsi="Arial" w:cs="Arial"/>
          <w:sz w:val="24"/>
        </w:rPr>
        <w:t xml:space="preserve"> </w:t>
      </w:r>
      <w:proofErr w:type="spellStart"/>
      <w:r w:rsidRPr="00936F31">
        <w:rPr>
          <w:rFonts w:ascii="Arial" w:hAnsi="Arial" w:cs="Arial"/>
          <w:sz w:val="24"/>
        </w:rPr>
        <w:t>play</w:t>
      </w:r>
      <w:proofErr w:type="spellEnd"/>
      <w:r w:rsidRPr="00936F31">
        <w:rPr>
          <w:rFonts w:ascii="Arial" w:hAnsi="Arial" w:cs="Arial"/>
          <w:sz w:val="24"/>
        </w:rPr>
        <w:t xml:space="preserve"> </w:t>
      </w:r>
      <w:proofErr w:type="spellStart"/>
      <w:r w:rsidRPr="00936F31">
        <w:rPr>
          <w:rFonts w:ascii="Arial" w:hAnsi="Arial" w:cs="Arial"/>
          <w:sz w:val="24"/>
        </w:rPr>
        <w:t>and</w:t>
      </w:r>
      <w:proofErr w:type="spellEnd"/>
      <w:r w:rsidRPr="00936F31">
        <w:rPr>
          <w:rFonts w:ascii="Arial" w:hAnsi="Arial" w:cs="Arial"/>
          <w:sz w:val="24"/>
        </w:rPr>
        <w:t xml:space="preserve"> </w:t>
      </w:r>
      <w:proofErr w:type="spellStart"/>
      <w:r w:rsidRPr="00936F31">
        <w:rPr>
          <w:rFonts w:ascii="Arial" w:hAnsi="Arial" w:cs="Arial"/>
          <w:sz w:val="24"/>
        </w:rPr>
        <w:t>learning</w:t>
      </w:r>
      <w:proofErr w:type="spellEnd"/>
      <w:r w:rsidRPr="00936F31">
        <w:rPr>
          <w:rFonts w:ascii="Arial" w:hAnsi="Arial" w:cs="Arial"/>
          <w:sz w:val="24"/>
        </w:rPr>
        <w:t xml:space="preserve"> </w:t>
      </w:r>
      <w:proofErr w:type="spellStart"/>
      <w:r w:rsidRPr="00936F31">
        <w:rPr>
          <w:rFonts w:ascii="Arial" w:hAnsi="Arial" w:cs="Arial"/>
          <w:sz w:val="24"/>
        </w:rPr>
        <w:t>in</w:t>
      </w:r>
      <w:proofErr w:type="spellEnd"/>
      <w:r w:rsidRPr="00936F31">
        <w:rPr>
          <w:rFonts w:ascii="Arial" w:hAnsi="Arial" w:cs="Arial"/>
          <w:sz w:val="24"/>
        </w:rPr>
        <w:t xml:space="preserve"> the </w:t>
      </w:r>
      <w:proofErr w:type="spellStart"/>
      <w:r w:rsidRPr="00936F31">
        <w:rPr>
          <w:rFonts w:ascii="Arial" w:hAnsi="Arial" w:cs="Arial"/>
          <w:sz w:val="24"/>
        </w:rPr>
        <w:t>foundation</w:t>
      </w:r>
      <w:proofErr w:type="spellEnd"/>
      <w:r w:rsidRPr="00936F31">
        <w:rPr>
          <w:rFonts w:ascii="Arial" w:hAnsi="Arial" w:cs="Arial"/>
          <w:sz w:val="24"/>
        </w:rPr>
        <w:t xml:space="preserve"> </w:t>
      </w:r>
      <w:proofErr w:type="spellStart"/>
      <w:r w:rsidRPr="00936F31">
        <w:rPr>
          <w:rFonts w:ascii="Arial" w:hAnsi="Arial" w:cs="Arial"/>
          <w:sz w:val="24"/>
        </w:rPr>
        <w:t>stage</w:t>
      </w:r>
      <w:proofErr w:type="spellEnd"/>
      <w:r w:rsidRPr="00936F31">
        <w:rPr>
          <w:rFonts w:ascii="Arial" w:hAnsi="Arial" w:cs="Arial"/>
          <w:sz w:val="24"/>
        </w:rPr>
        <w:t xml:space="preserve"> (</w:t>
      </w:r>
      <w:proofErr w:type="spellStart"/>
      <w:r w:rsidRPr="00936F31">
        <w:rPr>
          <w:rFonts w:ascii="Arial" w:hAnsi="Arial" w:cs="Arial"/>
          <w:sz w:val="24"/>
        </w:rPr>
        <w:t>Early</w:t>
      </w:r>
      <w:proofErr w:type="spellEnd"/>
      <w:r w:rsidRPr="00936F31">
        <w:rPr>
          <w:rFonts w:ascii="Arial" w:hAnsi="Arial" w:cs="Arial"/>
          <w:sz w:val="24"/>
        </w:rPr>
        <w:t xml:space="preserve"> </w:t>
      </w:r>
      <w:proofErr w:type="spellStart"/>
      <w:r w:rsidRPr="00936F31">
        <w:rPr>
          <w:rFonts w:ascii="Arial" w:hAnsi="Arial" w:cs="Arial"/>
          <w:sz w:val="24"/>
        </w:rPr>
        <w:t>years</w:t>
      </w:r>
      <w:proofErr w:type="spellEnd"/>
      <w:r w:rsidRPr="00936F31">
        <w:rPr>
          <w:rFonts w:ascii="Arial" w:hAnsi="Arial" w:cs="Arial"/>
          <w:sz w:val="24"/>
        </w:rPr>
        <w:t>). L</w:t>
      </w:r>
      <w:r>
        <w:rPr>
          <w:rFonts w:ascii="Arial" w:hAnsi="Arial" w:cs="Arial"/>
          <w:sz w:val="24"/>
        </w:rPr>
        <w:t>lundain</w:t>
      </w:r>
      <w:r w:rsidRPr="00936F31">
        <w:rPr>
          <w:rFonts w:ascii="Arial" w:hAnsi="Arial" w:cs="Arial"/>
          <w:sz w:val="24"/>
        </w:rPr>
        <w:t xml:space="preserve">: David </w:t>
      </w:r>
      <w:proofErr w:type="spellStart"/>
      <w:r w:rsidRPr="00936F31">
        <w:rPr>
          <w:rFonts w:ascii="Arial" w:hAnsi="Arial" w:cs="Arial"/>
          <w:sz w:val="24"/>
        </w:rPr>
        <w:t>Fulton</w:t>
      </w:r>
      <w:proofErr w:type="spellEnd"/>
      <w:r w:rsidRPr="00936F31">
        <w:rPr>
          <w:rFonts w:ascii="Arial" w:hAnsi="Arial" w:cs="Arial"/>
          <w:sz w:val="24"/>
        </w:rPr>
        <w:t>.</w:t>
      </w:r>
    </w:p>
    <w:p w14:paraId="73DCA42F" w14:textId="77777777" w:rsidR="00936F31" w:rsidRDefault="00936F31" w:rsidP="00FF7C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Estyn. (2011). </w:t>
      </w:r>
      <w:r w:rsidRPr="00621010">
        <w:rPr>
          <w:rFonts w:ascii="Arial" w:hAnsi="Arial" w:cs="Arial"/>
          <w:i/>
          <w:sz w:val="24"/>
          <w:szCs w:val="24"/>
        </w:rPr>
        <w:t>Dysgu yn yr awyr agored: arfarnu dysgu yn yr awyr agored i blant o dan bump oed yn y Cyfnod Sylfaen</w:t>
      </w:r>
      <w:r>
        <w:rPr>
          <w:rFonts w:ascii="Arial" w:hAnsi="Arial" w:cs="Arial"/>
          <w:sz w:val="24"/>
          <w:szCs w:val="24"/>
        </w:rPr>
        <w:t>. Caerdydd: Y Goron.</w:t>
      </w:r>
    </w:p>
    <w:p w14:paraId="729382A7" w14:textId="77777777" w:rsidR="00936F31" w:rsidRPr="00567008" w:rsidRDefault="00936F31" w:rsidP="00FF7C92">
      <w:pPr>
        <w:rPr>
          <w:rFonts w:ascii="Arial" w:hAnsi="Arial" w:cs="Arial"/>
          <w:sz w:val="24"/>
        </w:rPr>
      </w:pPr>
      <w:r w:rsidRPr="00DA78CD">
        <w:rPr>
          <w:rFonts w:ascii="Arial" w:hAnsi="Arial" w:cs="Arial"/>
          <w:sz w:val="24"/>
        </w:rPr>
        <w:t xml:space="preserve">Estyn. (2017). </w:t>
      </w:r>
      <w:r w:rsidRPr="00B66437">
        <w:rPr>
          <w:rFonts w:ascii="Arial" w:hAnsi="Arial" w:cs="Arial"/>
          <w:i/>
          <w:sz w:val="24"/>
        </w:rPr>
        <w:t>Adroddiad ar</w:t>
      </w:r>
      <w:r w:rsidRPr="00DA78CD">
        <w:rPr>
          <w:rFonts w:ascii="Arial" w:hAnsi="Arial" w:cs="Arial"/>
          <w:sz w:val="24"/>
        </w:rPr>
        <w:t xml:space="preserve">. Ar Gael: </w:t>
      </w:r>
      <w:hyperlink r:id="rId9" w:history="1">
        <w:r w:rsidRPr="00DA78CD">
          <w:rPr>
            <w:rStyle w:val="Hyperddolen"/>
            <w:rFonts w:ascii="Arial" w:hAnsi="Arial" w:cs="Arial"/>
            <w:sz w:val="24"/>
          </w:rPr>
          <w:t>https://www.estyn.llyw.cymru/chwilio?search=ysgol+llanhari</w:t>
        </w:r>
      </w:hyperlink>
      <w:r>
        <w:rPr>
          <w:rFonts w:ascii="Arial" w:hAnsi="Arial" w:cs="Arial"/>
          <w:sz w:val="24"/>
        </w:rPr>
        <w:t>. Dyddiad: 24/09/2018.</w:t>
      </w:r>
    </w:p>
    <w:p w14:paraId="200829F2" w14:textId="77777777" w:rsidR="00936F31" w:rsidRPr="0077365E" w:rsidRDefault="00936F31" w:rsidP="00FF7C92">
      <w:pPr>
        <w:rPr>
          <w:rFonts w:ascii="Arial" w:hAnsi="Arial" w:cs="Arial"/>
          <w:sz w:val="24"/>
          <w:szCs w:val="24"/>
          <w:lang w:val="en"/>
        </w:rPr>
      </w:pPr>
      <w:r w:rsidRPr="00E5514F">
        <w:rPr>
          <w:rFonts w:ascii="Arial" w:hAnsi="Arial" w:cs="Arial"/>
          <w:sz w:val="24"/>
          <w:szCs w:val="23"/>
          <w:lang w:val="en"/>
        </w:rPr>
        <w:t xml:space="preserve">Gardner, H. (2006). </w:t>
      </w:r>
      <w:r w:rsidRPr="00E5514F">
        <w:rPr>
          <w:rFonts w:ascii="Arial" w:hAnsi="Arial" w:cs="Arial"/>
          <w:i/>
          <w:iCs/>
          <w:sz w:val="24"/>
          <w:szCs w:val="23"/>
          <w:lang w:val="en"/>
        </w:rPr>
        <w:t>Multiple intelligences new horizons</w:t>
      </w:r>
      <w:r w:rsidRPr="0077365E">
        <w:rPr>
          <w:rFonts w:ascii="Arial" w:hAnsi="Arial" w:cs="Arial"/>
          <w:sz w:val="24"/>
          <w:szCs w:val="24"/>
          <w:lang w:val="en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  <w:lang w:val="en"/>
        </w:rPr>
        <w:t>Efrog</w:t>
      </w:r>
      <w:proofErr w:type="spellEnd"/>
      <w:r>
        <w:rPr>
          <w:rFonts w:ascii="Arial" w:hAnsi="Arial" w:cs="Arial"/>
          <w:sz w:val="24"/>
          <w:szCs w:val="24"/>
          <w:lang w:val="en"/>
        </w:rPr>
        <w:t xml:space="preserve"> Newydd</w:t>
      </w:r>
      <w:r w:rsidRPr="0077365E">
        <w:rPr>
          <w:rFonts w:ascii="Arial" w:hAnsi="Arial" w:cs="Arial"/>
          <w:sz w:val="24"/>
          <w:szCs w:val="24"/>
          <w:lang w:val="en"/>
        </w:rPr>
        <w:t xml:space="preserve">: </w:t>
      </w:r>
      <w:proofErr w:type="spellStart"/>
      <w:r w:rsidRPr="0077365E">
        <w:rPr>
          <w:rFonts w:ascii="Arial" w:hAnsi="Arial" w:cs="Arial"/>
          <w:sz w:val="24"/>
          <w:szCs w:val="24"/>
          <w:lang w:val="en"/>
        </w:rPr>
        <w:t>BasicBooks</w:t>
      </w:r>
      <w:proofErr w:type="spellEnd"/>
      <w:r w:rsidRPr="0077365E">
        <w:rPr>
          <w:rFonts w:ascii="Arial" w:hAnsi="Arial" w:cs="Arial"/>
          <w:sz w:val="24"/>
          <w:szCs w:val="24"/>
          <w:lang w:val="en"/>
        </w:rPr>
        <w:t>.</w:t>
      </w:r>
    </w:p>
    <w:p w14:paraId="743DE454" w14:textId="77777777" w:rsidR="00936F31" w:rsidRPr="00AA4B9C" w:rsidRDefault="00936F31" w:rsidP="00FF7C92">
      <w:pPr>
        <w:rPr>
          <w:rFonts w:ascii="Arial" w:hAnsi="Arial" w:cs="Arial"/>
          <w:sz w:val="24"/>
          <w:szCs w:val="24"/>
        </w:rPr>
      </w:pPr>
      <w:proofErr w:type="spellStart"/>
      <w:r w:rsidRPr="00337D85">
        <w:rPr>
          <w:rFonts w:ascii="Arial" w:hAnsi="Arial" w:cs="Arial"/>
          <w:sz w:val="24"/>
          <w:szCs w:val="24"/>
        </w:rPr>
        <w:t>Gascoyne</w:t>
      </w:r>
      <w:proofErr w:type="spellEnd"/>
      <w:r w:rsidRPr="00337D85">
        <w:rPr>
          <w:rFonts w:ascii="Arial" w:hAnsi="Arial" w:cs="Arial"/>
          <w:sz w:val="24"/>
          <w:szCs w:val="24"/>
        </w:rPr>
        <w:t>, S. (201</w:t>
      </w:r>
      <w:r>
        <w:rPr>
          <w:rFonts w:ascii="Arial" w:hAnsi="Arial" w:cs="Arial"/>
          <w:sz w:val="24"/>
          <w:szCs w:val="24"/>
        </w:rPr>
        <w:t>2</w:t>
      </w:r>
      <w:r w:rsidRPr="00337D85">
        <w:rPr>
          <w:rFonts w:ascii="Arial" w:hAnsi="Arial" w:cs="Arial"/>
          <w:sz w:val="24"/>
          <w:szCs w:val="24"/>
        </w:rPr>
        <w:t>).</w:t>
      </w:r>
      <w:r w:rsidRPr="00337D85">
        <w:t xml:space="preserve"> </w:t>
      </w:r>
      <w:proofErr w:type="spellStart"/>
      <w:r w:rsidRPr="00337D85">
        <w:rPr>
          <w:rFonts w:ascii="Arial" w:hAnsi="Arial" w:cs="Arial"/>
          <w:i/>
          <w:sz w:val="24"/>
          <w:szCs w:val="24"/>
        </w:rPr>
        <w:t>Treasure</w:t>
      </w:r>
      <w:proofErr w:type="spellEnd"/>
      <w:r w:rsidRPr="00337D85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37D85">
        <w:rPr>
          <w:rFonts w:ascii="Arial" w:hAnsi="Arial" w:cs="Arial"/>
          <w:i/>
          <w:sz w:val="24"/>
          <w:szCs w:val="24"/>
        </w:rPr>
        <w:t>Baskets</w:t>
      </w:r>
      <w:proofErr w:type="spellEnd"/>
      <w:r w:rsidRPr="00337D85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37D85">
        <w:rPr>
          <w:rFonts w:ascii="Arial" w:hAnsi="Arial" w:cs="Arial"/>
          <w:i/>
          <w:sz w:val="24"/>
          <w:szCs w:val="24"/>
        </w:rPr>
        <w:t>And</w:t>
      </w:r>
      <w:proofErr w:type="spellEnd"/>
      <w:r w:rsidRPr="00337D85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37D85">
        <w:rPr>
          <w:rFonts w:ascii="Arial" w:hAnsi="Arial" w:cs="Arial"/>
          <w:i/>
          <w:sz w:val="24"/>
          <w:szCs w:val="24"/>
        </w:rPr>
        <w:t>Beyond</w:t>
      </w:r>
      <w:proofErr w:type="spellEnd"/>
      <w:r>
        <w:rPr>
          <w:rFonts w:ascii="Arial" w:hAnsi="Arial" w:cs="Arial"/>
          <w:sz w:val="24"/>
          <w:szCs w:val="24"/>
        </w:rPr>
        <w:t xml:space="preserve">. Llundain: The </w:t>
      </w:r>
      <w:proofErr w:type="spellStart"/>
      <w:r>
        <w:rPr>
          <w:rFonts w:ascii="Arial" w:hAnsi="Arial" w:cs="Arial"/>
          <w:sz w:val="24"/>
          <w:szCs w:val="24"/>
        </w:rPr>
        <w:t>University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Press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056D6C4C" w14:textId="77777777" w:rsidR="00936F31" w:rsidRDefault="00936F31" w:rsidP="00FF7C92">
      <w:pPr>
        <w:rPr>
          <w:rFonts w:ascii="Arial" w:hAnsi="Arial" w:cs="Arial"/>
          <w:sz w:val="24"/>
          <w:szCs w:val="24"/>
        </w:rPr>
      </w:pPr>
      <w:bookmarkStart w:id="3" w:name="_Hlk527045284"/>
      <w:proofErr w:type="spellStart"/>
      <w:r>
        <w:rPr>
          <w:rFonts w:ascii="Arial" w:hAnsi="Arial" w:cs="Arial"/>
          <w:sz w:val="24"/>
          <w:szCs w:val="24"/>
        </w:rPr>
        <w:lastRenderedPageBreak/>
        <w:t>Gascoyne</w:t>
      </w:r>
      <w:proofErr w:type="spellEnd"/>
      <w:r>
        <w:rPr>
          <w:rFonts w:ascii="Arial" w:hAnsi="Arial" w:cs="Arial"/>
          <w:sz w:val="24"/>
          <w:szCs w:val="24"/>
        </w:rPr>
        <w:t xml:space="preserve">, S. (2016). </w:t>
      </w:r>
      <w:bookmarkEnd w:id="3"/>
      <w:proofErr w:type="spellStart"/>
      <w:r w:rsidRPr="00337D85">
        <w:rPr>
          <w:rFonts w:ascii="Arial" w:hAnsi="Arial" w:cs="Arial"/>
          <w:i/>
          <w:sz w:val="24"/>
          <w:szCs w:val="24"/>
        </w:rPr>
        <w:t>Sensory</w:t>
      </w:r>
      <w:proofErr w:type="spellEnd"/>
      <w:r w:rsidRPr="00337D85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37D85">
        <w:rPr>
          <w:rFonts w:ascii="Arial" w:hAnsi="Arial" w:cs="Arial"/>
          <w:i/>
          <w:sz w:val="24"/>
          <w:szCs w:val="24"/>
        </w:rPr>
        <w:t>Play</w:t>
      </w:r>
      <w:proofErr w:type="spellEnd"/>
      <w:r w:rsidRPr="00337D85">
        <w:rPr>
          <w:rFonts w:ascii="Arial" w:hAnsi="Arial" w:cs="Arial"/>
          <w:i/>
          <w:sz w:val="24"/>
          <w:szCs w:val="24"/>
        </w:rPr>
        <w:t xml:space="preserve">: </w:t>
      </w:r>
      <w:proofErr w:type="spellStart"/>
      <w:r w:rsidRPr="00337D85">
        <w:rPr>
          <w:rFonts w:ascii="Arial" w:hAnsi="Arial" w:cs="Arial"/>
          <w:i/>
          <w:sz w:val="24"/>
          <w:szCs w:val="24"/>
        </w:rPr>
        <w:t>Play</w:t>
      </w:r>
      <w:proofErr w:type="spellEnd"/>
      <w:r w:rsidRPr="00337D85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37D85">
        <w:rPr>
          <w:rFonts w:ascii="Arial" w:hAnsi="Arial" w:cs="Arial"/>
          <w:i/>
          <w:sz w:val="24"/>
          <w:szCs w:val="24"/>
        </w:rPr>
        <w:t>in</w:t>
      </w:r>
      <w:proofErr w:type="spellEnd"/>
      <w:r w:rsidRPr="00337D85">
        <w:rPr>
          <w:rFonts w:ascii="Arial" w:hAnsi="Arial" w:cs="Arial"/>
          <w:i/>
          <w:sz w:val="24"/>
          <w:szCs w:val="24"/>
        </w:rPr>
        <w:t xml:space="preserve"> the EYFS</w:t>
      </w:r>
      <w:r>
        <w:rPr>
          <w:rFonts w:ascii="Arial" w:hAnsi="Arial" w:cs="Arial"/>
          <w:sz w:val="24"/>
          <w:szCs w:val="24"/>
        </w:rPr>
        <w:t xml:space="preserve">. Llundain: </w:t>
      </w:r>
      <w:proofErr w:type="spellStart"/>
      <w:r>
        <w:rPr>
          <w:rFonts w:ascii="Arial" w:hAnsi="Arial" w:cs="Arial"/>
          <w:sz w:val="24"/>
          <w:szCs w:val="24"/>
        </w:rPr>
        <w:t>Practical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pre-school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books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51E043CD" w14:textId="77777777" w:rsidR="00936F31" w:rsidRDefault="00936F31" w:rsidP="00FF7C92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Heywood</w:t>
      </w:r>
      <w:proofErr w:type="spellEnd"/>
      <w:r>
        <w:rPr>
          <w:rFonts w:ascii="Arial" w:hAnsi="Arial" w:cs="Arial"/>
          <w:sz w:val="24"/>
        </w:rPr>
        <w:t>, L, A. (2005).</w:t>
      </w:r>
      <w:r w:rsidRPr="00D205DD">
        <w:t xml:space="preserve"> </w:t>
      </w:r>
      <w:proofErr w:type="spellStart"/>
      <w:r w:rsidRPr="00D205DD">
        <w:rPr>
          <w:rFonts w:ascii="Arial" w:hAnsi="Arial" w:cs="Arial"/>
          <w:i/>
          <w:sz w:val="24"/>
        </w:rPr>
        <w:t>Principal</w:t>
      </w:r>
      <w:proofErr w:type="spellEnd"/>
      <w:r w:rsidRPr="00D205DD">
        <w:rPr>
          <w:rFonts w:ascii="Arial" w:hAnsi="Arial" w:cs="Arial"/>
          <w:i/>
          <w:sz w:val="24"/>
        </w:rPr>
        <w:t xml:space="preserve"> </w:t>
      </w:r>
      <w:proofErr w:type="spellStart"/>
      <w:r w:rsidRPr="00D205DD">
        <w:rPr>
          <w:rFonts w:ascii="Arial" w:hAnsi="Arial" w:cs="Arial"/>
          <w:i/>
          <w:sz w:val="24"/>
        </w:rPr>
        <w:t>Themes</w:t>
      </w:r>
      <w:proofErr w:type="spellEnd"/>
      <w:r w:rsidRPr="00D205DD">
        <w:rPr>
          <w:rFonts w:ascii="Arial" w:hAnsi="Arial" w:cs="Arial"/>
          <w:i/>
          <w:sz w:val="24"/>
        </w:rPr>
        <w:t xml:space="preserve">: </w:t>
      </w:r>
      <w:proofErr w:type="spellStart"/>
      <w:r w:rsidRPr="00D205DD">
        <w:rPr>
          <w:rFonts w:ascii="Arial" w:hAnsi="Arial" w:cs="Arial"/>
          <w:i/>
          <w:sz w:val="24"/>
        </w:rPr>
        <w:t>Gardner's</w:t>
      </w:r>
      <w:proofErr w:type="spellEnd"/>
      <w:r w:rsidRPr="00D205DD">
        <w:rPr>
          <w:rFonts w:ascii="Arial" w:hAnsi="Arial" w:cs="Arial"/>
          <w:i/>
          <w:sz w:val="24"/>
        </w:rPr>
        <w:t xml:space="preserve"> </w:t>
      </w:r>
      <w:proofErr w:type="spellStart"/>
      <w:r w:rsidRPr="00D205DD">
        <w:rPr>
          <w:rFonts w:ascii="Arial" w:hAnsi="Arial" w:cs="Arial"/>
          <w:i/>
          <w:sz w:val="24"/>
        </w:rPr>
        <w:t>Theory</w:t>
      </w:r>
      <w:proofErr w:type="spellEnd"/>
      <w:r w:rsidRPr="00D205DD">
        <w:rPr>
          <w:rFonts w:ascii="Arial" w:hAnsi="Arial" w:cs="Arial"/>
          <w:i/>
          <w:sz w:val="24"/>
        </w:rPr>
        <w:t xml:space="preserve"> of </w:t>
      </w:r>
      <w:proofErr w:type="spellStart"/>
      <w:r w:rsidRPr="00D205DD">
        <w:rPr>
          <w:rFonts w:ascii="Arial" w:hAnsi="Arial" w:cs="Arial"/>
          <w:i/>
          <w:sz w:val="24"/>
        </w:rPr>
        <w:t>Multiple</w:t>
      </w:r>
      <w:proofErr w:type="spellEnd"/>
      <w:r w:rsidRPr="00D205DD">
        <w:rPr>
          <w:rFonts w:ascii="Arial" w:hAnsi="Arial" w:cs="Arial"/>
          <w:i/>
          <w:sz w:val="24"/>
        </w:rPr>
        <w:t xml:space="preserve"> </w:t>
      </w:r>
      <w:proofErr w:type="spellStart"/>
      <w:r w:rsidRPr="00D205DD">
        <w:rPr>
          <w:rFonts w:ascii="Arial" w:hAnsi="Arial" w:cs="Arial"/>
          <w:i/>
          <w:sz w:val="24"/>
        </w:rPr>
        <w:t>Intelligences</w:t>
      </w:r>
      <w:proofErr w:type="spellEnd"/>
      <w:r w:rsidRPr="00D205DD">
        <w:rPr>
          <w:rFonts w:ascii="Arial" w:hAnsi="Arial" w:cs="Arial"/>
          <w:i/>
          <w:sz w:val="24"/>
        </w:rPr>
        <w:t xml:space="preserve"> </w:t>
      </w:r>
      <w:proofErr w:type="spellStart"/>
      <w:r w:rsidRPr="00D205DD">
        <w:rPr>
          <w:rFonts w:ascii="Arial" w:hAnsi="Arial" w:cs="Arial"/>
          <w:i/>
          <w:sz w:val="24"/>
        </w:rPr>
        <w:t>and</w:t>
      </w:r>
      <w:proofErr w:type="spellEnd"/>
      <w:r w:rsidRPr="00D205DD">
        <w:rPr>
          <w:rFonts w:ascii="Arial" w:hAnsi="Arial" w:cs="Arial"/>
          <w:i/>
          <w:sz w:val="24"/>
        </w:rPr>
        <w:t xml:space="preserve"> </w:t>
      </w:r>
      <w:proofErr w:type="spellStart"/>
      <w:r w:rsidRPr="00D205DD">
        <w:rPr>
          <w:rFonts w:ascii="Arial" w:hAnsi="Arial" w:cs="Arial"/>
          <w:i/>
          <w:sz w:val="24"/>
        </w:rPr>
        <w:t>its</w:t>
      </w:r>
      <w:proofErr w:type="spellEnd"/>
      <w:r w:rsidRPr="00D205DD">
        <w:rPr>
          <w:rFonts w:ascii="Arial" w:hAnsi="Arial" w:cs="Arial"/>
          <w:i/>
          <w:sz w:val="24"/>
        </w:rPr>
        <w:t xml:space="preserve"> </w:t>
      </w:r>
      <w:proofErr w:type="spellStart"/>
      <w:r w:rsidRPr="00D205DD">
        <w:rPr>
          <w:rFonts w:ascii="Arial" w:hAnsi="Arial" w:cs="Arial"/>
          <w:i/>
          <w:sz w:val="24"/>
        </w:rPr>
        <w:t>Implications</w:t>
      </w:r>
      <w:proofErr w:type="spellEnd"/>
      <w:r w:rsidRPr="00D205DD">
        <w:rPr>
          <w:rFonts w:ascii="Arial" w:hAnsi="Arial" w:cs="Arial"/>
          <w:i/>
          <w:sz w:val="24"/>
        </w:rPr>
        <w:t xml:space="preserve"> </w:t>
      </w:r>
      <w:proofErr w:type="spellStart"/>
      <w:r w:rsidRPr="00D205DD">
        <w:rPr>
          <w:rFonts w:ascii="Arial" w:hAnsi="Arial" w:cs="Arial"/>
          <w:i/>
          <w:sz w:val="24"/>
        </w:rPr>
        <w:t>for</w:t>
      </w:r>
      <w:proofErr w:type="spellEnd"/>
      <w:r w:rsidRPr="00D205DD">
        <w:rPr>
          <w:rFonts w:ascii="Arial" w:hAnsi="Arial" w:cs="Arial"/>
          <w:i/>
          <w:sz w:val="24"/>
        </w:rPr>
        <w:t xml:space="preserve"> </w:t>
      </w:r>
      <w:proofErr w:type="spellStart"/>
      <w:r w:rsidRPr="00D205DD">
        <w:rPr>
          <w:rFonts w:ascii="Arial" w:hAnsi="Arial" w:cs="Arial"/>
          <w:i/>
          <w:sz w:val="24"/>
        </w:rPr>
        <w:t>Music</w:t>
      </w:r>
      <w:proofErr w:type="spellEnd"/>
      <w:r w:rsidRPr="00D205DD">
        <w:rPr>
          <w:rFonts w:ascii="Arial" w:hAnsi="Arial" w:cs="Arial"/>
          <w:i/>
          <w:sz w:val="24"/>
        </w:rPr>
        <w:t xml:space="preserve"> </w:t>
      </w:r>
      <w:proofErr w:type="spellStart"/>
      <w:r w:rsidRPr="00D205DD">
        <w:rPr>
          <w:rFonts w:ascii="Arial" w:hAnsi="Arial" w:cs="Arial"/>
          <w:i/>
          <w:sz w:val="24"/>
        </w:rPr>
        <w:t>Education</w:t>
      </w:r>
      <w:proofErr w:type="spellEnd"/>
      <w:r>
        <w:rPr>
          <w:rFonts w:ascii="Arial" w:hAnsi="Arial" w:cs="Arial"/>
          <w:sz w:val="24"/>
        </w:rPr>
        <w:t>.</w:t>
      </w:r>
      <w:r w:rsidRPr="00D205DD">
        <w:t xml:space="preserve"> </w:t>
      </w:r>
      <w:r w:rsidRPr="00D205DD">
        <w:rPr>
          <w:rFonts w:ascii="Arial" w:hAnsi="Arial" w:cs="Arial"/>
          <w:sz w:val="24"/>
        </w:rPr>
        <w:t xml:space="preserve">Canadian </w:t>
      </w:r>
      <w:proofErr w:type="spellStart"/>
      <w:r w:rsidRPr="00D205DD">
        <w:rPr>
          <w:rFonts w:ascii="Arial" w:hAnsi="Arial" w:cs="Arial"/>
          <w:sz w:val="24"/>
        </w:rPr>
        <w:t>Music</w:t>
      </w:r>
      <w:proofErr w:type="spellEnd"/>
      <w:r w:rsidRPr="00D205DD">
        <w:rPr>
          <w:rFonts w:ascii="Arial" w:hAnsi="Arial" w:cs="Arial"/>
          <w:sz w:val="24"/>
        </w:rPr>
        <w:t xml:space="preserve"> </w:t>
      </w:r>
      <w:proofErr w:type="spellStart"/>
      <w:r w:rsidRPr="00D205DD">
        <w:rPr>
          <w:rFonts w:ascii="Arial" w:hAnsi="Arial" w:cs="Arial"/>
          <w:sz w:val="24"/>
        </w:rPr>
        <w:t>Educator</w:t>
      </w:r>
      <w:proofErr w:type="spellEnd"/>
      <w:r w:rsidRPr="00D205DD">
        <w:rPr>
          <w:rFonts w:ascii="Arial" w:hAnsi="Arial" w:cs="Arial"/>
          <w:sz w:val="24"/>
        </w:rPr>
        <w:t xml:space="preserve">; </w:t>
      </w:r>
      <w:proofErr w:type="spellStart"/>
      <w:r w:rsidRPr="00D205DD">
        <w:rPr>
          <w:rFonts w:ascii="Arial" w:hAnsi="Arial" w:cs="Arial"/>
          <w:sz w:val="24"/>
        </w:rPr>
        <w:t>Etobicoke</w:t>
      </w:r>
      <w:proofErr w:type="spellEnd"/>
      <w:r w:rsidRPr="00D205DD">
        <w:rPr>
          <w:rFonts w:ascii="Arial" w:hAnsi="Arial" w:cs="Arial"/>
          <w:sz w:val="24"/>
        </w:rPr>
        <w:t xml:space="preserve">, </w:t>
      </w:r>
      <w:proofErr w:type="spellStart"/>
      <w:r w:rsidRPr="00D205DD">
        <w:rPr>
          <w:rFonts w:ascii="Arial" w:hAnsi="Arial" w:cs="Arial"/>
          <w:sz w:val="24"/>
        </w:rPr>
        <w:t>Ont</w:t>
      </w:r>
      <w:proofErr w:type="spellEnd"/>
      <w:r>
        <w:rPr>
          <w:rFonts w:ascii="Arial" w:hAnsi="Arial" w:cs="Arial"/>
          <w:sz w:val="24"/>
        </w:rPr>
        <w:t xml:space="preserve">, 46 (4), </w:t>
      </w:r>
      <w:proofErr w:type="spellStart"/>
      <w:r>
        <w:rPr>
          <w:rFonts w:ascii="Arial" w:hAnsi="Arial" w:cs="Arial"/>
          <w:sz w:val="24"/>
        </w:rPr>
        <w:t>pp</w:t>
      </w:r>
      <w:proofErr w:type="spellEnd"/>
      <w:r>
        <w:rPr>
          <w:rFonts w:ascii="Arial" w:hAnsi="Arial" w:cs="Arial"/>
          <w:sz w:val="24"/>
        </w:rPr>
        <w:t xml:space="preserve"> 18-22. </w:t>
      </w:r>
    </w:p>
    <w:p w14:paraId="2395DF0C" w14:textId="77777777" w:rsidR="00936F31" w:rsidRPr="00567008" w:rsidRDefault="00936F31" w:rsidP="00FF7C92">
      <w:pPr>
        <w:rPr>
          <w:rFonts w:ascii="Arial" w:hAnsi="Arial" w:cs="Arial"/>
          <w:sz w:val="24"/>
        </w:rPr>
      </w:pPr>
      <w:proofErr w:type="spellStart"/>
      <w:r w:rsidRPr="00F01D35">
        <w:rPr>
          <w:rFonts w:ascii="Arial" w:hAnsi="Arial" w:cs="Arial"/>
          <w:sz w:val="24"/>
        </w:rPr>
        <w:t>Hobart</w:t>
      </w:r>
      <w:proofErr w:type="spellEnd"/>
      <w:r w:rsidRPr="00F01D35">
        <w:rPr>
          <w:rFonts w:ascii="Arial" w:hAnsi="Arial" w:cs="Arial"/>
          <w:sz w:val="24"/>
        </w:rPr>
        <w:t>, C.</w:t>
      </w:r>
      <w:r>
        <w:rPr>
          <w:rFonts w:ascii="Arial" w:hAnsi="Arial" w:cs="Arial"/>
          <w:sz w:val="24"/>
        </w:rPr>
        <w:t xml:space="preserve"> a</w:t>
      </w:r>
      <w:r w:rsidRPr="00F01D35">
        <w:rPr>
          <w:rFonts w:ascii="Arial" w:hAnsi="Arial" w:cs="Arial"/>
          <w:sz w:val="24"/>
        </w:rPr>
        <w:t xml:space="preserve"> </w:t>
      </w:r>
      <w:proofErr w:type="spellStart"/>
      <w:r w:rsidRPr="00F01D35">
        <w:rPr>
          <w:rFonts w:ascii="Arial" w:hAnsi="Arial" w:cs="Arial"/>
          <w:sz w:val="24"/>
        </w:rPr>
        <w:t>Frankel</w:t>
      </w:r>
      <w:proofErr w:type="spellEnd"/>
      <w:r w:rsidRPr="00F01D35">
        <w:rPr>
          <w:rFonts w:ascii="Arial" w:hAnsi="Arial" w:cs="Arial"/>
          <w:sz w:val="24"/>
        </w:rPr>
        <w:t>, J</w:t>
      </w:r>
      <w:r w:rsidRPr="00567008">
        <w:rPr>
          <w:rFonts w:ascii="Arial" w:hAnsi="Arial" w:cs="Arial"/>
          <w:sz w:val="24"/>
        </w:rPr>
        <w:t xml:space="preserve">. (2004). </w:t>
      </w:r>
      <w:r w:rsidRPr="00567008">
        <w:rPr>
          <w:rFonts w:ascii="Arial" w:hAnsi="Arial" w:cs="Arial"/>
          <w:i/>
          <w:sz w:val="24"/>
        </w:rPr>
        <w:t xml:space="preserve">A </w:t>
      </w:r>
      <w:proofErr w:type="spellStart"/>
      <w:r w:rsidRPr="00567008">
        <w:rPr>
          <w:rFonts w:ascii="Arial" w:hAnsi="Arial" w:cs="Arial"/>
          <w:i/>
          <w:sz w:val="24"/>
        </w:rPr>
        <w:t>Practical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Guide</w:t>
      </w:r>
      <w:proofErr w:type="spellEnd"/>
      <w:r w:rsidRPr="00567008">
        <w:rPr>
          <w:rFonts w:ascii="Arial" w:hAnsi="Arial" w:cs="Arial"/>
          <w:i/>
          <w:sz w:val="24"/>
        </w:rPr>
        <w:t xml:space="preserve"> to </w:t>
      </w:r>
      <w:proofErr w:type="spellStart"/>
      <w:r w:rsidRPr="00567008">
        <w:rPr>
          <w:rFonts w:ascii="Arial" w:hAnsi="Arial" w:cs="Arial"/>
          <w:i/>
          <w:sz w:val="24"/>
        </w:rPr>
        <w:t>Child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Observation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and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Assessment</w:t>
      </w:r>
      <w:proofErr w:type="spellEnd"/>
      <w:r w:rsidRPr="00567008">
        <w:rPr>
          <w:rFonts w:ascii="Arial" w:hAnsi="Arial" w:cs="Arial"/>
          <w:sz w:val="24"/>
        </w:rPr>
        <w:t xml:space="preserve">. </w:t>
      </w:r>
      <w:r>
        <w:rPr>
          <w:rFonts w:ascii="Arial" w:hAnsi="Arial" w:cs="Arial"/>
          <w:sz w:val="24"/>
        </w:rPr>
        <w:t>(</w:t>
      </w:r>
      <w:r w:rsidRPr="00567008">
        <w:rPr>
          <w:rFonts w:ascii="Arial" w:hAnsi="Arial" w:cs="Arial"/>
          <w:sz w:val="24"/>
        </w:rPr>
        <w:t>3</w:t>
      </w:r>
      <w:r>
        <w:rPr>
          <w:rFonts w:ascii="Arial" w:hAnsi="Arial" w:cs="Arial"/>
          <w:sz w:val="24"/>
          <w:vertAlign w:val="superscript"/>
        </w:rPr>
        <w:t>ydd</w:t>
      </w:r>
      <w:r w:rsidRPr="00567008"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arg</w:t>
      </w:r>
      <w:proofErr w:type="spellEnd"/>
      <w:r>
        <w:rPr>
          <w:rFonts w:ascii="Arial" w:hAnsi="Arial" w:cs="Arial"/>
          <w:sz w:val="24"/>
        </w:rPr>
        <w:t>)</w:t>
      </w:r>
      <w:r w:rsidRPr="00567008">
        <w:rPr>
          <w:rFonts w:ascii="Arial" w:hAnsi="Arial" w:cs="Arial"/>
          <w:sz w:val="24"/>
        </w:rPr>
        <w:t xml:space="preserve">. </w:t>
      </w:r>
      <w:r>
        <w:rPr>
          <w:rFonts w:ascii="Arial" w:hAnsi="Arial" w:cs="Arial"/>
          <w:sz w:val="24"/>
        </w:rPr>
        <w:t>Deyrnas Unedig</w:t>
      </w:r>
      <w:r w:rsidRPr="00567008">
        <w:rPr>
          <w:rFonts w:ascii="Arial" w:hAnsi="Arial" w:cs="Arial"/>
          <w:sz w:val="24"/>
        </w:rPr>
        <w:t xml:space="preserve">: Nelson </w:t>
      </w:r>
      <w:proofErr w:type="spellStart"/>
      <w:r w:rsidRPr="00567008">
        <w:rPr>
          <w:rFonts w:ascii="Arial" w:hAnsi="Arial" w:cs="Arial"/>
          <w:sz w:val="24"/>
        </w:rPr>
        <w:t>Thornes</w:t>
      </w:r>
      <w:proofErr w:type="spellEnd"/>
      <w:r w:rsidRPr="00567008">
        <w:rPr>
          <w:rFonts w:ascii="Arial" w:hAnsi="Arial" w:cs="Arial"/>
          <w:sz w:val="24"/>
        </w:rPr>
        <w:t>.</w:t>
      </w:r>
    </w:p>
    <w:p w14:paraId="479AA574" w14:textId="77777777" w:rsidR="00936F31" w:rsidRDefault="00936F31" w:rsidP="00FF7C92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Ireson</w:t>
      </w:r>
      <w:proofErr w:type="spellEnd"/>
      <w:r>
        <w:rPr>
          <w:rFonts w:ascii="Arial" w:hAnsi="Arial" w:cs="Arial"/>
          <w:sz w:val="24"/>
        </w:rPr>
        <w:t xml:space="preserve">, J. a </w:t>
      </w:r>
      <w:proofErr w:type="spellStart"/>
      <w:r>
        <w:rPr>
          <w:rFonts w:ascii="Arial" w:hAnsi="Arial" w:cs="Arial"/>
          <w:sz w:val="24"/>
        </w:rPr>
        <w:t>Hallam</w:t>
      </w:r>
      <w:proofErr w:type="spellEnd"/>
      <w:r>
        <w:rPr>
          <w:rFonts w:ascii="Arial" w:hAnsi="Arial" w:cs="Arial"/>
          <w:sz w:val="24"/>
        </w:rPr>
        <w:t xml:space="preserve">, S. (2001). </w:t>
      </w:r>
      <w:proofErr w:type="spellStart"/>
      <w:r w:rsidRPr="00D55F46">
        <w:rPr>
          <w:rFonts w:ascii="Arial" w:hAnsi="Arial" w:cs="Arial"/>
          <w:i/>
          <w:sz w:val="24"/>
        </w:rPr>
        <w:t>Ability</w:t>
      </w:r>
      <w:proofErr w:type="spellEnd"/>
      <w:r w:rsidRPr="00D55F46">
        <w:rPr>
          <w:rFonts w:ascii="Arial" w:hAnsi="Arial" w:cs="Arial"/>
          <w:i/>
          <w:sz w:val="24"/>
        </w:rPr>
        <w:t xml:space="preserve"> </w:t>
      </w:r>
      <w:proofErr w:type="spellStart"/>
      <w:r w:rsidRPr="00D55F46">
        <w:rPr>
          <w:rFonts w:ascii="Arial" w:hAnsi="Arial" w:cs="Arial"/>
          <w:i/>
          <w:sz w:val="24"/>
        </w:rPr>
        <w:t>Grouping</w:t>
      </w:r>
      <w:proofErr w:type="spellEnd"/>
      <w:r w:rsidRPr="00D55F46">
        <w:rPr>
          <w:rFonts w:ascii="Arial" w:hAnsi="Arial" w:cs="Arial"/>
          <w:i/>
          <w:sz w:val="24"/>
        </w:rPr>
        <w:t xml:space="preserve"> </w:t>
      </w:r>
      <w:proofErr w:type="spellStart"/>
      <w:r w:rsidRPr="00D55F46">
        <w:rPr>
          <w:rFonts w:ascii="Arial" w:hAnsi="Arial" w:cs="Arial"/>
          <w:i/>
          <w:sz w:val="24"/>
        </w:rPr>
        <w:t>in</w:t>
      </w:r>
      <w:proofErr w:type="spellEnd"/>
      <w:r w:rsidRPr="00D55F46">
        <w:rPr>
          <w:rFonts w:ascii="Arial" w:hAnsi="Arial" w:cs="Arial"/>
          <w:i/>
          <w:sz w:val="24"/>
        </w:rPr>
        <w:t xml:space="preserve"> </w:t>
      </w:r>
      <w:proofErr w:type="spellStart"/>
      <w:r w:rsidRPr="00D55F46">
        <w:rPr>
          <w:rFonts w:ascii="Arial" w:hAnsi="Arial" w:cs="Arial"/>
          <w:i/>
          <w:sz w:val="24"/>
        </w:rPr>
        <w:t>Education</w:t>
      </w:r>
      <w:proofErr w:type="spellEnd"/>
      <w:r>
        <w:rPr>
          <w:rFonts w:ascii="Arial" w:hAnsi="Arial" w:cs="Arial"/>
          <w:sz w:val="24"/>
        </w:rPr>
        <w:t xml:space="preserve">. Llundain: Paul Chapman </w:t>
      </w:r>
      <w:proofErr w:type="spellStart"/>
      <w:r>
        <w:rPr>
          <w:rFonts w:ascii="Arial" w:hAnsi="Arial" w:cs="Arial"/>
          <w:sz w:val="24"/>
        </w:rPr>
        <w:t>Publishing</w:t>
      </w:r>
      <w:proofErr w:type="spellEnd"/>
      <w:r>
        <w:rPr>
          <w:rFonts w:ascii="Arial" w:hAnsi="Arial" w:cs="Arial"/>
          <w:sz w:val="24"/>
        </w:rPr>
        <w:t xml:space="preserve">. </w:t>
      </w:r>
    </w:p>
    <w:p w14:paraId="12CA21AB" w14:textId="77777777" w:rsidR="00936F31" w:rsidRPr="00567008" w:rsidRDefault="00936F31" w:rsidP="00FF7C92">
      <w:pPr>
        <w:rPr>
          <w:rFonts w:ascii="Arial" w:hAnsi="Arial" w:cs="Arial"/>
          <w:sz w:val="24"/>
        </w:rPr>
      </w:pPr>
      <w:proofErr w:type="spellStart"/>
      <w:r w:rsidRPr="00567008">
        <w:rPr>
          <w:rFonts w:ascii="Arial" w:hAnsi="Arial" w:cs="Arial"/>
          <w:sz w:val="24"/>
        </w:rPr>
        <w:t>Isaacs</w:t>
      </w:r>
      <w:proofErr w:type="spellEnd"/>
      <w:r w:rsidRPr="00567008">
        <w:rPr>
          <w:rFonts w:ascii="Arial" w:hAnsi="Arial" w:cs="Arial"/>
          <w:sz w:val="24"/>
        </w:rPr>
        <w:t xml:space="preserve">, B. (2012). </w:t>
      </w:r>
      <w:proofErr w:type="spellStart"/>
      <w:r w:rsidRPr="00567008">
        <w:rPr>
          <w:rFonts w:ascii="Arial" w:hAnsi="Arial" w:cs="Arial"/>
          <w:i/>
          <w:sz w:val="24"/>
        </w:rPr>
        <w:t>Understanding</w:t>
      </w:r>
      <w:proofErr w:type="spellEnd"/>
      <w:r w:rsidRPr="00567008">
        <w:rPr>
          <w:rFonts w:ascii="Arial" w:hAnsi="Arial" w:cs="Arial"/>
          <w:i/>
          <w:sz w:val="24"/>
        </w:rPr>
        <w:t xml:space="preserve"> the </w:t>
      </w:r>
      <w:proofErr w:type="spellStart"/>
      <w:r w:rsidRPr="00567008">
        <w:rPr>
          <w:rFonts w:ascii="Arial" w:hAnsi="Arial" w:cs="Arial"/>
          <w:i/>
          <w:sz w:val="24"/>
        </w:rPr>
        <w:t>Montessori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Approach</w:t>
      </w:r>
      <w:proofErr w:type="spellEnd"/>
      <w:r w:rsidRPr="00567008">
        <w:rPr>
          <w:rFonts w:ascii="Arial" w:hAnsi="Arial" w:cs="Arial"/>
          <w:i/>
          <w:sz w:val="24"/>
        </w:rPr>
        <w:t xml:space="preserve">: </w:t>
      </w:r>
      <w:proofErr w:type="spellStart"/>
      <w:r w:rsidRPr="00567008">
        <w:rPr>
          <w:rFonts w:ascii="Arial" w:hAnsi="Arial" w:cs="Arial"/>
          <w:i/>
          <w:sz w:val="24"/>
        </w:rPr>
        <w:t>Early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Years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Education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in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Practice</w:t>
      </w:r>
      <w:proofErr w:type="spellEnd"/>
      <w:r w:rsidRPr="00567008">
        <w:rPr>
          <w:rFonts w:ascii="Arial" w:hAnsi="Arial" w:cs="Arial"/>
          <w:sz w:val="24"/>
        </w:rPr>
        <w:t xml:space="preserve">. </w:t>
      </w:r>
      <w:r>
        <w:rPr>
          <w:rFonts w:ascii="Arial" w:hAnsi="Arial" w:cs="Arial"/>
          <w:sz w:val="24"/>
        </w:rPr>
        <w:t>Llundain</w:t>
      </w:r>
      <w:r w:rsidRPr="00567008">
        <w:rPr>
          <w:rFonts w:ascii="Arial" w:hAnsi="Arial" w:cs="Arial"/>
          <w:sz w:val="24"/>
        </w:rPr>
        <w:t xml:space="preserve">: Routledge. </w:t>
      </w:r>
    </w:p>
    <w:p w14:paraId="6F7A5E62" w14:textId="77777777" w:rsidR="00936F31" w:rsidRDefault="00936F31" w:rsidP="00FF7C92">
      <w:pPr>
        <w:rPr>
          <w:rFonts w:ascii="Arial" w:hAnsi="Arial" w:cs="Arial"/>
          <w:sz w:val="24"/>
          <w:szCs w:val="24"/>
        </w:rPr>
      </w:pPr>
      <w:proofErr w:type="spellStart"/>
      <w:r w:rsidRPr="00660476">
        <w:rPr>
          <w:rFonts w:ascii="Arial" w:hAnsi="Arial" w:cs="Arial"/>
          <w:sz w:val="24"/>
          <w:szCs w:val="24"/>
        </w:rPr>
        <w:t>Iwasaki</w:t>
      </w:r>
      <w:proofErr w:type="spellEnd"/>
      <w:r>
        <w:rPr>
          <w:rFonts w:ascii="Arial" w:hAnsi="Arial" w:cs="Arial"/>
          <w:sz w:val="24"/>
          <w:szCs w:val="24"/>
        </w:rPr>
        <w:t>, B.</w:t>
      </w:r>
      <w:r w:rsidRPr="006604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60476">
        <w:rPr>
          <w:rFonts w:ascii="Arial" w:hAnsi="Arial" w:cs="Arial"/>
          <w:sz w:val="24"/>
          <w:szCs w:val="24"/>
        </w:rPr>
        <w:t>Rasinski</w:t>
      </w:r>
      <w:proofErr w:type="spellEnd"/>
      <w:r>
        <w:rPr>
          <w:rFonts w:ascii="Arial" w:hAnsi="Arial" w:cs="Arial"/>
          <w:sz w:val="24"/>
          <w:szCs w:val="24"/>
        </w:rPr>
        <w:t xml:space="preserve">, T. </w:t>
      </w:r>
      <w:proofErr w:type="spellStart"/>
      <w:r w:rsidRPr="00660476">
        <w:rPr>
          <w:rFonts w:ascii="Arial" w:hAnsi="Arial" w:cs="Arial"/>
          <w:sz w:val="24"/>
          <w:szCs w:val="24"/>
        </w:rPr>
        <w:t>Yildirim</w:t>
      </w:r>
      <w:proofErr w:type="spellEnd"/>
      <w:r>
        <w:rPr>
          <w:rFonts w:ascii="Arial" w:hAnsi="Arial" w:cs="Arial"/>
          <w:sz w:val="24"/>
          <w:szCs w:val="24"/>
        </w:rPr>
        <w:t xml:space="preserve">, K. </w:t>
      </w:r>
      <w:proofErr w:type="spellStart"/>
      <w:r w:rsidRPr="00660476">
        <w:rPr>
          <w:rFonts w:ascii="Arial" w:hAnsi="Arial" w:cs="Arial"/>
          <w:sz w:val="24"/>
          <w:szCs w:val="24"/>
        </w:rPr>
        <w:t>Zimmerman</w:t>
      </w:r>
      <w:proofErr w:type="spellEnd"/>
      <w:r>
        <w:rPr>
          <w:rFonts w:ascii="Arial" w:hAnsi="Arial" w:cs="Arial"/>
          <w:sz w:val="24"/>
          <w:szCs w:val="24"/>
        </w:rPr>
        <w:t>, S, B. (2013). ‘</w:t>
      </w:r>
      <w:r w:rsidRPr="00A96792">
        <w:rPr>
          <w:rFonts w:ascii="Arial" w:hAnsi="Arial" w:cs="Arial"/>
          <w:sz w:val="24"/>
          <w:szCs w:val="24"/>
        </w:rPr>
        <w:t>LET’S BRING BACK THE MAGIC OF SONG FOR TEACHING READIN</w:t>
      </w:r>
      <w:r>
        <w:rPr>
          <w:rFonts w:ascii="Arial" w:hAnsi="Arial" w:cs="Arial"/>
          <w:sz w:val="24"/>
          <w:szCs w:val="24"/>
        </w:rPr>
        <w:t xml:space="preserve">G’ </w:t>
      </w:r>
      <w:r w:rsidRPr="00A96792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A96792">
        <w:rPr>
          <w:rFonts w:ascii="Arial" w:hAnsi="Arial" w:cs="Arial"/>
          <w:sz w:val="24"/>
          <w:szCs w:val="24"/>
        </w:rPr>
        <w:t>Reading</w:t>
      </w:r>
      <w:proofErr w:type="spellEnd"/>
      <w:r w:rsidRPr="00A967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96792">
        <w:rPr>
          <w:rFonts w:ascii="Arial" w:hAnsi="Arial" w:cs="Arial"/>
          <w:sz w:val="24"/>
          <w:szCs w:val="24"/>
        </w:rPr>
        <w:t>Teacher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96792">
        <w:rPr>
          <w:rFonts w:ascii="Arial" w:hAnsi="Arial" w:cs="Arial"/>
          <w:sz w:val="24"/>
          <w:szCs w:val="24"/>
        </w:rPr>
        <w:t>Vol</w:t>
      </w:r>
      <w:proofErr w:type="spellEnd"/>
      <w:r w:rsidRPr="00A96792">
        <w:rPr>
          <w:rFonts w:ascii="Arial" w:hAnsi="Arial" w:cs="Arial"/>
          <w:sz w:val="24"/>
          <w:szCs w:val="24"/>
        </w:rPr>
        <w:t>. 6</w:t>
      </w:r>
      <w:r>
        <w:rPr>
          <w:rFonts w:ascii="Arial" w:hAnsi="Arial" w:cs="Arial"/>
          <w:sz w:val="24"/>
          <w:szCs w:val="24"/>
        </w:rPr>
        <w:t xml:space="preserve">7, </w:t>
      </w:r>
      <w:proofErr w:type="spellStart"/>
      <w:r w:rsidRPr="00A96792">
        <w:rPr>
          <w:rFonts w:ascii="Arial" w:hAnsi="Arial" w:cs="Arial"/>
          <w:sz w:val="24"/>
          <w:szCs w:val="24"/>
        </w:rPr>
        <w:t>Issue</w:t>
      </w:r>
      <w:proofErr w:type="spellEnd"/>
      <w:r w:rsidRPr="00A96792">
        <w:rPr>
          <w:rFonts w:ascii="Arial" w:hAnsi="Arial" w:cs="Arial"/>
          <w:sz w:val="24"/>
          <w:szCs w:val="24"/>
        </w:rPr>
        <w:t xml:space="preserve"> 2</w:t>
      </w:r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96792">
        <w:rPr>
          <w:rFonts w:ascii="Arial" w:hAnsi="Arial" w:cs="Arial"/>
          <w:sz w:val="24"/>
          <w:szCs w:val="24"/>
        </w:rPr>
        <w:t>pp</w:t>
      </w:r>
      <w:proofErr w:type="spellEnd"/>
      <w:r w:rsidRPr="00A96792">
        <w:rPr>
          <w:rFonts w:ascii="Arial" w:hAnsi="Arial" w:cs="Arial"/>
          <w:sz w:val="24"/>
          <w:szCs w:val="24"/>
        </w:rPr>
        <w:t xml:space="preserve"> 137–141</w:t>
      </w:r>
      <w:r>
        <w:rPr>
          <w:rFonts w:ascii="Arial" w:hAnsi="Arial" w:cs="Arial"/>
          <w:sz w:val="24"/>
          <w:szCs w:val="24"/>
        </w:rPr>
        <w:t>.</w:t>
      </w:r>
    </w:p>
    <w:p w14:paraId="4483B775" w14:textId="77777777" w:rsidR="00936F31" w:rsidRDefault="00936F31" w:rsidP="00FF7C9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Kincheloe</w:t>
      </w:r>
      <w:proofErr w:type="spellEnd"/>
      <w:r>
        <w:rPr>
          <w:rFonts w:ascii="Arial" w:hAnsi="Arial" w:cs="Arial"/>
          <w:sz w:val="24"/>
          <w:szCs w:val="24"/>
        </w:rPr>
        <w:t xml:space="preserve">, L, J. (2004).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Multiple</w:t>
      </w:r>
      <w:proofErr w:type="spellEnd"/>
      <w:r w:rsidRPr="00321D88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Intelligences</w:t>
      </w:r>
      <w:proofErr w:type="spellEnd"/>
      <w:r w:rsidRPr="00321D88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Reconsidered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Effrog</w:t>
      </w:r>
      <w:proofErr w:type="spellEnd"/>
      <w:r>
        <w:rPr>
          <w:rFonts w:ascii="Arial" w:hAnsi="Arial" w:cs="Arial"/>
          <w:sz w:val="24"/>
          <w:szCs w:val="24"/>
        </w:rPr>
        <w:t xml:space="preserve"> Newydd: Peter </w:t>
      </w:r>
      <w:proofErr w:type="spellStart"/>
      <w:r>
        <w:rPr>
          <w:rFonts w:ascii="Arial" w:hAnsi="Arial" w:cs="Arial"/>
          <w:sz w:val="24"/>
          <w:szCs w:val="24"/>
        </w:rPr>
        <w:t>Lang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Publishing</w:t>
      </w:r>
      <w:proofErr w:type="spellEnd"/>
      <w:r>
        <w:rPr>
          <w:rFonts w:ascii="Arial" w:hAnsi="Arial" w:cs="Arial"/>
          <w:sz w:val="24"/>
          <w:szCs w:val="24"/>
        </w:rPr>
        <w:t>.</w:t>
      </w:r>
      <w:r w:rsidRPr="001B2204">
        <w:t xml:space="preserve"> </w:t>
      </w:r>
    </w:p>
    <w:p w14:paraId="0C21E60A" w14:textId="11E05B93" w:rsidR="00936F31" w:rsidRDefault="00936F31" w:rsidP="00FF7C92">
      <w:pPr>
        <w:rPr>
          <w:rFonts w:ascii="Arial" w:hAnsi="Arial" w:cs="Arial"/>
          <w:sz w:val="24"/>
        </w:rPr>
      </w:pPr>
      <w:proofErr w:type="spellStart"/>
      <w:r w:rsidRPr="00936F31">
        <w:rPr>
          <w:rFonts w:ascii="Arial" w:hAnsi="Arial" w:cs="Arial"/>
          <w:sz w:val="24"/>
        </w:rPr>
        <w:t>Leimanis-Wyatt</w:t>
      </w:r>
      <w:proofErr w:type="spellEnd"/>
      <w:r w:rsidRPr="00936F31">
        <w:rPr>
          <w:rFonts w:ascii="Arial" w:hAnsi="Arial" w:cs="Arial"/>
          <w:sz w:val="24"/>
        </w:rPr>
        <w:t xml:space="preserve">, M., &amp; King, A. (2010). </w:t>
      </w:r>
      <w:proofErr w:type="spellStart"/>
      <w:r w:rsidRPr="00936F31">
        <w:rPr>
          <w:rFonts w:ascii="Arial" w:hAnsi="Arial" w:cs="Arial"/>
          <w:i/>
          <w:sz w:val="24"/>
        </w:rPr>
        <w:t>Classroom</w:t>
      </w:r>
      <w:proofErr w:type="spellEnd"/>
      <w:r w:rsidRPr="00936F31">
        <w:rPr>
          <w:rFonts w:ascii="Arial" w:hAnsi="Arial" w:cs="Arial"/>
          <w:i/>
          <w:sz w:val="24"/>
        </w:rPr>
        <w:t xml:space="preserve"> DIY : A </w:t>
      </w:r>
      <w:proofErr w:type="spellStart"/>
      <w:r w:rsidRPr="00936F31">
        <w:rPr>
          <w:rFonts w:ascii="Arial" w:hAnsi="Arial" w:cs="Arial"/>
          <w:i/>
          <w:sz w:val="24"/>
        </w:rPr>
        <w:t>practical</w:t>
      </w:r>
      <w:proofErr w:type="spellEnd"/>
      <w:r w:rsidRPr="00936F31">
        <w:rPr>
          <w:rFonts w:ascii="Arial" w:hAnsi="Arial" w:cs="Arial"/>
          <w:i/>
          <w:sz w:val="24"/>
        </w:rPr>
        <w:t xml:space="preserve"> step-by-step </w:t>
      </w:r>
      <w:proofErr w:type="spellStart"/>
      <w:r w:rsidRPr="00936F31">
        <w:rPr>
          <w:rFonts w:ascii="Arial" w:hAnsi="Arial" w:cs="Arial"/>
          <w:i/>
          <w:sz w:val="24"/>
        </w:rPr>
        <w:t>guide</w:t>
      </w:r>
      <w:proofErr w:type="spellEnd"/>
      <w:r w:rsidRPr="00936F31">
        <w:rPr>
          <w:rFonts w:ascii="Arial" w:hAnsi="Arial" w:cs="Arial"/>
          <w:i/>
          <w:sz w:val="24"/>
        </w:rPr>
        <w:t xml:space="preserve"> to </w:t>
      </w:r>
      <w:proofErr w:type="spellStart"/>
      <w:r w:rsidRPr="00936F31">
        <w:rPr>
          <w:rFonts w:ascii="Arial" w:hAnsi="Arial" w:cs="Arial"/>
          <w:i/>
          <w:sz w:val="24"/>
        </w:rPr>
        <w:t>setting</w:t>
      </w:r>
      <w:proofErr w:type="spellEnd"/>
      <w:r w:rsidRPr="00936F31">
        <w:rPr>
          <w:rFonts w:ascii="Arial" w:hAnsi="Arial" w:cs="Arial"/>
          <w:i/>
          <w:sz w:val="24"/>
        </w:rPr>
        <w:t xml:space="preserve"> </w:t>
      </w:r>
      <w:proofErr w:type="spellStart"/>
      <w:r w:rsidRPr="00936F31">
        <w:rPr>
          <w:rFonts w:ascii="Arial" w:hAnsi="Arial" w:cs="Arial"/>
          <w:i/>
          <w:sz w:val="24"/>
        </w:rPr>
        <w:t>up</w:t>
      </w:r>
      <w:proofErr w:type="spellEnd"/>
      <w:r w:rsidRPr="00936F31">
        <w:rPr>
          <w:rFonts w:ascii="Arial" w:hAnsi="Arial" w:cs="Arial"/>
          <w:i/>
          <w:sz w:val="24"/>
        </w:rPr>
        <w:t xml:space="preserve"> a </w:t>
      </w:r>
      <w:proofErr w:type="spellStart"/>
      <w:r w:rsidRPr="00936F31">
        <w:rPr>
          <w:rFonts w:ascii="Arial" w:hAnsi="Arial" w:cs="Arial"/>
          <w:i/>
          <w:sz w:val="24"/>
        </w:rPr>
        <w:t>creative</w:t>
      </w:r>
      <w:proofErr w:type="spellEnd"/>
      <w:r w:rsidRPr="00936F31">
        <w:rPr>
          <w:rFonts w:ascii="Arial" w:hAnsi="Arial" w:cs="Arial"/>
          <w:i/>
          <w:sz w:val="24"/>
        </w:rPr>
        <w:t xml:space="preserve"> </w:t>
      </w:r>
      <w:proofErr w:type="spellStart"/>
      <w:r w:rsidRPr="00936F31">
        <w:rPr>
          <w:rFonts w:ascii="Arial" w:hAnsi="Arial" w:cs="Arial"/>
          <w:i/>
          <w:sz w:val="24"/>
        </w:rPr>
        <w:t>learning</w:t>
      </w:r>
      <w:proofErr w:type="spellEnd"/>
      <w:r w:rsidRPr="00936F31">
        <w:rPr>
          <w:rFonts w:ascii="Arial" w:hAnsi="Arial" w:cs="Arial"/>
          <w:i/>
          <w:sz w:val="24"/>
        </w:rPr>
        <w:t xml:space="preserve"> </w:t>
      </w:r>
      <w:proofErr w:type="spellStart"/>
      <w:r w:rsidRPr="00936F31">
        <w:rPr>
          <w:rFonts w:ascii="Arial" w:hAnsi="Arial" w:cs="Arial"/>
          <w:i/>
          <w:sz w:val="24"/>
        </w:rPr>
        <w:t>environment</w:t>
      </w:r>
      <w:proofErr w:type="spellEnd"/>
      <w:r w:rsidRPr="00936F31">
        <w:rPr>
          <w:rFonts w:ascii="Arial" w:hAnsi="Arial" w:cs="Arial"/>
          <w:sz w:val="24"/>
        </w:rPr>
        <w:t xml:space="preserve">. </w:t>
      </w:r>
      <w:proofErr w:type="spellStart"/>
      <w:r w:rsidRPr="00936F31">
        <w:rPr>
          <w:rFonts w:ascii="Arial" w:hAnsi="Arial" w:cs="Arial"/>
          <w:sz w:val="24"/>
        </w:rPr>
        <w:t>Abingdon</w:t>
      </w:r>
      <w:proofErr w:type="spellEnd"/>
      <w:r w:rsidRPr="00936F31">
        <w:rPr>
          <w:rFonts w:ascii="Arial" w:hAnsi="Arial" w:cs="Arial"/>
          <w:sz w:val="24"/>
        </w:rPr>
        <w:t>: Routledge.</w:t>
      </w:r>
    </w:p>
    <w:p w14:paraId="0B82BBA4" w14:textId="77777777" w:rsidR="00936F31" w:rsidRPr="00DA7FB7" w:rsidRDefault="00936F31" w:rsidP="00FF7C92">
      <w:pPr>
        <w:rPr>
          <w:rFonts w:ascii="Arial" w:hAnsi="Arial" w:cs="Arial"/>
          <w:sz w:val="28"/>
        </w:rPr>
      </w:pPr>
      <w:proofErr w:type="spellStart"/>
      <w:r w:rsidRPr="00DA7FB7">
        <w:rPr>
          <w:rFonts w:ascii="Arial" w:hAnsi="Arial" w:cs="Arial"/>
          <w:color w:val="3A3A3A"/>
          <w:sz w:val="24"/>
          <w:szCs w:val="23"/>
        </w:rPr>
        <w:t>Lock</w:t>
      </w:r>
      <w:proofErr w:type="spellEnd"/>
      <w:r w:rsidRPr="00DA7FB7">
        <w:rPr>
          <w:rFonts w:ascii="Arial" w:hAnsi="Arial" w:cs="Arial"/>
          <w:color w:val="3A3A3A"/>
          <w:sz w:val="24"/>
          <w:szCs w:val="23"/>
        </w:rPr>
        <w:t xml:space="preserve">, R., &amp; </w:t>
      </w:r>
      <w:proofErr w:type="spellStart"/>
      <w:r w:rsidRPr="00DA7FB7">
        <w:rPr>
          <w:rFonts w:ascii="Arial" w:hAnsi="Arial" w:cs="Arial"/>
          <w:color w:val="3A3A3A"/>
          <w:sz w:val="24"/>
          <w:szCs w:val="23"/>
        </w:rPr>
        <w:t>Press</w:t>
      </w:r>
      <w:proofErr w:type="spellEnd"/>
      <w:r w:rsidRPr="00DA7FB7">
        <w:rPr>
          <w:rFonts w:ascii="Arial" w:hAnsi="Arial" w:cs="Arial"/>
          <w:color w:val="3A3A3A"/>
          <w:sz w:val="24"/>
          <w:szCs w:val="23"/>
        </w:rPr>
        <w:t xml:space="preserve">, M. (2006). </w:t>
      </w:r>
      <w:proofErr w:type="spellStart"/>
      <w:r w:rsidRPr="00DA7FB7">
        <w:rPr>
          <w:rFonts w:ascii="Arial" w:hAnsi="Arial" w:cs="Arial"/>
          <w:color w:val="3A3A3A"/>
          <w:sz w:val="24"/>
          <w:szCs w:val="23"/>
        </w:rPr>
        <w:t>Use</w:t>
      </w:r>
      <w:proofErr w:type="spellEnd"/>
      <w:r w:rsidRPr="00DA7FB7">
        <w:rPr>
          <w:rFonts w:ascii="Arial" w:hAnsi="Arial" w:cs="Arial"/>
          <w:color w:val="3A3A3A"/>
          <w:sz w:val="24"/>
          <w:szCs w:val="23"/>
        </w:rPr>
        <w:t xml:space="preserve"> </w:t>
      </w:r>
      <w:proofErr w:type="spellStart"/>
      <w:r w:rsidRPr="00DA7FB7">
        <w:rPr>
          <w:rFonts w:ascii="Arial" w:hAnsi="Arial" w:cs="Arial"/>
          <w:color w:val="3A3A3A"/>
          <w:sz w:val="24"/>
          <w:szCs w:val="23"/>
        </w:rPr>
        <w:t>Music</w:t>
      </w:r>
      <w:proofErr w:type="spellEnd"/>
      <w:r w:rsidRPr="00DA7FB7">
        <w:rPr>
          <w:rFonts w:ascii="Arial" w:hAnsi="Arial" w:cs="Arial"/>
          <w:color w:val="3A3A3A"/>
          <w:sz w:val="24"/>
          <w:szCs w:val="23"/>
        </w:rPr>
        <w:t xml:space="preserve"> </w:t>
      </w:r>
      <w:proofErr w:type="spellStart"/>
      <w:r w:rsidRPr="00DA7FB7">
        <w:rPr>
          <w:rFonts w:ascii="Arial" w:hAnsi="Arial" w:cs="Arial"/>
          <w:color w:val="3A3A3A"/>
          <w:sz w:val="24"/>
          <w:szCs w:val="23"/>
        </w:rPr>
        <w:t>in</w:t>
      </w:r>
      <w:proofErr w:type="spellEnd"/>
      <w:r w:rsidRPr="00DA7FB7">
        <w:rPr>
          <w:rFonts w:ascii="Arial" w:hAnsi="Arial" w:cs="Arial"/>
          <w:color w:val="3A3A3A"/>
          <w:sz w:val="24"/>
          <w:szCs w:val="23"/>
        </w:rPr>
        <w:t xml:space="preserve"> the </w:t>
      </w:r>
      <w:proofErr w:type="spellStart"/>
      <w:r w:rsidRPr="00DA7FB7">
        <w:rPr>
          <w:rFonts w:ascii="Arial" w:hAnsi="Arial" w:cs="Arial"/>
          <w:color w:val="3A3A3A"/>
          <w:sz w:val="24"/>
          <w:szCs w:val="23"/>
        </w:rPr>
        <w:t>Classroom</w:t>
      </w:r>
      <w:proofErr w:type="spellEnd"/>
      <w:r w:rsidRPr="00DA7FB7">
        <w:rPr>
          <w:rFonts w:ascii="Arial" w:hAnsi="Arial" w:cs="Arial"/>
          <w:color w:val="3A3A3A"/>
          <w:sz w:val="24"/>
          <w:szCs w:val="23"/>
        </w:rPr>
        <w:t xml:space="preserve">. </w:t>
      </w:r>
      <w:proofErr w:type="spellStart"/>
      <w:r w:rsidRPr="00DA7FB7">
        <w:rPr>
          <w:rFonts w:ascii="Arial" w:hAnsi="Arial" w:cs="Arial"/>
          <w:i/>
          <w:iCs/>
          <w:color w:val="3A3A3A"/>
          <w:sz w:val="24"/>
          <w:szCs w:val="23"/>
        </w:rPr>
        <w:t>Intervention</w:t>
      </w:r>
      <w:proofErr w:type="spellEnd"/>
      <w:r w:rsidRPr="00DA7FB7">
        <w:rPr>
          <w:rFonts w:ascii="Arial" w:hAnsi="Arial" w:cs="Arial"/>
          <w:i/>
          <w:iCs/>
          <w:color w:val="3A3A3A"/>
          <w:sz w:val="24"/>
          <w:szCs w:val="23"/>
        </w:rPr>
        <w:t xml:space="preserve"> </w:t>
      </w:r>
      <w:proofErr w:type="spellStart"/>
      <w:r w:rsidRPr="00DA7FB7">
        <w:rPr>
          <w:rFonts w:ascii="Arial" w:hAnsi="Arial" w:cs="Arial"/>
          <w:i/>
          <w:iCs/>
          <w:color w:val="3A3A3A"/>
          <w:sz w:val="24"/>
          <w:szCs w:val="23"/>
        </w:rPr>
        <w:t>in</w:t>
      </w:r>
      <w:proofErr w:type="spellEnd"/>
      <w:r w:rsidRPr="00DA7FB7">
        <w:rPr>
          <w:rFonts w:ascii="Arial" w:hAnsi="Arial" w:cs="Arial"/>
          <w:i/>
          <w:iCs/>
          <w:color w:val="3A3A3A"/>
          <w:sz w:val="24"/>
          <w:szCs w:val="23"/>
        </w:rPr>
        <w:t xml:space="preserve"> </w:t>
      </w:r>
      <w:proofErr w:type="spellStart"/>
      <w:r w:rsidRPr="00DA7FB7">
        <w:rPr>
          <w:rFonts w:ascii="Arial" w:hAnsi="Arial" w:cs="Arial"/>
          <w:i/>
          <w:iCs/>
          <w:color w:val="3A3A3A"/>
          <w:sz w:val="24"/>
          <w:szCs w:val="23"/>
        </w:rPr>
        <w:t>School</w:t>
      </w:r>
      <w:proofErr w:type="spellEnd"/>
      <w:r w:rsidRPr="00DA7FB7">
        <w:rPr>
          <w:rFonts w:ascii="Arial" w:hAnsi="Arial" w:cs="Arial"/>
          <w:i/>
          <w:iCs/>
          <w:color w:val="3A3A3A"/>
          <w:sz w:val="24"/>
          <w:szCs w:val="23"/>
        </w:rPr>
        <w:t xml:space="preserve"> </w:t>
      </w:r>
      <w:proofErr w:type="spellStart"/>
      <w:r w:rsidRPr="00DA7FB7">
        <w:rPr>
          <w:rFonts w:ascii="Arial" w:hAnsi="Arial" w:cs="Arial"/>
          <w:i/>
          <w:iCs/>
          <w:color w:val="3A3A3A"/>
          <w:sz w:val="24"/>
          <w:szCs w:val="23"/>
        </w:rPr>
        <w:t>and</w:t>
      </w:r>
      <w:proofErr w:type="spellEnd"/>
      <w:r w:rsidRPr="00DA7FB7">
        <w:rPr>
          <w:rFonts w:ascii="Arial" w:hAnsi="Arial" w:cs="Arial"/>
          <w:i/>
          <w:iCs/>
          <w:color w:val="3A3A3A"/>
          <w:sz w:val="24"/>
          <w:szCs w:val="23"/>
        </w:rPr>
        <w:t xml:space="preserve"> </w:t>
      </w:r>
      <w:proofErr w:type="spellStart"/>
      <w:r w:rsidRPr="00DA7FB7">
        <w:rPr>
          <w:rFonts w:ascii="Arial" w:hAnsi="Arial" w:cs="Arial"/>
          <w:i/>
          <w:iCs/>
          <w:color w:val="3A3A3A"/>
          <w:sz w:val="24"/>
          <w:szCs w:val="23"/>
        </w:rPr>
        <w:t>Clinic</w:t>
      </w:r>
      <w:proofErr w:type="spellEnd"/>
      <w:r w:rsidRPr="00DA7FB7">
        <w:rPr>
          <w:rFonts w:ascii="Arial" w:hAnsi="Arial" w:cs="Arial"/>
          <w:i/>
          <w:iCs/>
          <w:color w:val="3A3A3A"/>
          <w:sz w:val="24"/>
          <w:szCs w:val="23"/>
        </w:rPr>
        <w:t>,</w:t>
      </w:r>
      <w:r w:rsidRPr="00DA7FB7">
        <w:rPr>
          <w:rFonts w:ascii="Arial" w:hAnsi="Arial" w:cs="Arial"/>
          <w:color w:val="3A3A3A"/>
          <w:sz w:val="24"/>
          <w:szCs w:val="23"/>
        </w:rPr>
        <w:t xml:space="preserve"> </w:t>
      </w:r>
      <w:r w:rsidRPr="00DA7FB7">
        <w:rPr>
          <w:rFonts w:ascii="Arial" w:hAnsi="Arial" w:cs="Arial"/>
          <w:i/>
          <w:iCs/>
          <w:color w:val="3A3A3A"/>
          <w:sz w:val="24"/>
          <w:szCs w:val="23"/>
        </w:rPr>
        <w:t>41</w:t>
      </w:r>
      <w:r w:rsidRPr="00DA7FB7">
        <w:rPr>
          <w:rFonts w:ascii="Arial" w:hAnsi="Arial" w:cs="Arial"/>
          <w:color w:val="3A3A3A"/>
          <w:sz w:val="24"/>
          <w:szCs w:val="23"/>
        </w:rPr>
        <w:t>(5), 307-309.</w:t>
      </w:r>
    </w:p>
    <w:p w14:paraId="31654A49" w14:textId="77777777" w:rsidR="00936F31" w:rsidRDefault="00936F31" w:rsidP="003B16A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Llywodraeth Cymru. (2015). </w:t>
      </w:r>
      <w:r w:rsidRPr="00A6470B">
        <w:rPr>
          <w:rFonts w:ascii="Arial" w:hAnsi="Arial" w:cs="Arial"/>
          <w:i/>
          <w:sz w:val="24"/>
        </w:rPr>
        <w:t xml:space="preserve">A </w:t>
      </w:r>
      <w:proofErr w:type="spellStart"/>
      <w:r w:rsidRPr="00A6470B">
        <w:rPr>
          <w:rFonts w:ascii="Arial" w:hAnsi="Arial" w:cs="Arial"/>
          <w:i/>
          <w:sz w:val="24"/>
        </w:rPr>
        <w:t>summary</w:t>
      </w:r>
      <w:proofErr w:type="spellEnd"/>
      <w:r w:rsidRPr="00A6470B">
        <w:rPr>
          <w:rFonts w:ascii="Arial" w:hAnsi="Arial" w:cs="Arial"/>
          <w:i/>
          <w:sz w:val="24"/>
        </w:rPr>
        <w:t xml:space="preserve"> of the </w:t>
      </w:r>
      <w:proofErr w:type="spellStart"/>
      <w:r w:rsidRPr="00A6470B">
        <w:rPr>
          <w:rFonts w:ascii="Arial" w:hAnsi="Arial" w:cs="Arial"/>
          <w:i/>
          <w:sz w:val="24"/>
        </w:rPr>
        <w:t>United</w:t>
      </w:r>
      <w:proofErr w:type="spellEnd"/>
      <w:r w:rsidRPr="00A6470B">
        <w:rPr>
          <w:rFonts w:ascii="Arial" w:hAnsi="Arial" w:cs="Arial"/>
          <w:i/>
          <w:sz w:val="24"/>
        </w:rPr>
        <w:t xml:space="preserve"> </w:t>
      </w:r>
      <w:proofErr w:type="spellStart"/>
      <w:r w:rsidRPr="00A6470B">
        <w:rPr>
          <w:rFonts w:ascii="Arial" w:hAnsi="Arial" w:cs="Arial"/>
          <w:i/>
          <w:sz w:val="24"/>
        </w:rPr>
        <w:t>Nations</w:t>
      </w:r>
      <w:proofErr w:type="spellEnd"/>
      <w:r w:rsidRPr="00A6470B">
        <w:rPr>
          <w:rFonts w:ascii="Arial" w:hAnsi="Arial" w:cs="Arial"/>
          <w:i/>
          <w:sz w:val="24"/>
        </w:rPr>
        <w:t xml:space="preserve"> </w:t>
      </w:r>
      <w:proofErr w:type="spellStart"/>
      <w:r w:rsidRPr="00A6470B">
        <w:rPr>
          <w:rFonts w:ascii="Arial" w:hAnsi="Arial" w:cs="Arial"/>
          <w:i/>
          <w:sz w:val="24"/>
        </w:rPr>
        <w:t>Convention</w:t>
      </w:r>
      <w:proofErr w:type="spellEnd"/>
      <w:r w:rsidRPr="00A6470B">
        <w:rPr>
          <w:rFonts w:ascii="Arial" w:hAnsi="Arial" w:cs="Arial"/>
          <w:i/>
          <w:sz w:val="24"/>
        </w:rPr>
        <w:t xml:space="preserve"> </w:t>
      </w:r>
      <w:proofErr w:type="spellStart"/>
      <w:r w:rsidRPr="00A6470B">
        <w:rPr>
          <w:rFonts w:ascii="Arial" w:hAnsi="Arial" w:cs="Arial"/>
          <w:i/>
          <w:sz w:val="24"/>
        </w:rPr>
        <w:t>on</w:t>
      </w:r>
      <w:proofErr w:type="spellEnd"/>
      <w:r w:rsidRPr="00A6470B">
        <w:rPr>
          <w:rFonts w:ascii="Arial" w:hAnsi="Arial" w:cs="Arial"/>
          <w:i/>
          <w:sz w:val="24"/>
        </w:rPr>
        <w:t xml:space="preserve"> the </w:t>
      </w:r>
      <w:proofErr w:type="spellStart"/>
      <w:r w:rsidRPr="00A6470B">
        <w:rPr>
          <w:rFonts w:ascii="Arial" w:hAnsi="Arial" w:cs="Arial"/>
          <w:i/>
          <w:sz w:val="24"/>
        </w:rPr>
        <w:t>rights</w:t>
      </w:r>
      <w:proofErr w:type="spellEnd"/>
      <w:r w:rsidRPr="00A6470B">
        <w:rPr>
          <w:rFonts w:ascii="Arial" w:hAnsi="Arial" w:cs="Arial"/>
          <w:i/>
          <w:sz w:val="24"/>
        </w:rPr>
        <w:t xml:space="preserve"> of the </w:t>
      </w:r>
      <w:proofErr w:type="spellStart"/>
      <w:r w:rsidRPr="00A6470B">
        <w:rPr>
          <w:rFonts w:ascii="Arial" w:hAnsi="Arial" w:cs="Arial"/>
          <w:i/>
          <w:sz w:val="24"/>
        </w:rPr>
        <w:t>child</w:t>
      </w:r>
      <w:proofErr w:type="spellEnd"/>
      <w:r>
        <w:rPr>
          <w:rFonts w:ascii="Arial" w:hAnsi="Arial" w:cs="Arial"/>
          <w:sz w:val="24"/>
        </w:rPr>
        <w:t xml:space="preserve">. Ar gael: </w:t>
      </w:r>
      <w:hyperlink r:id="rId10" w:history="1">
        <w:r w:rsidRPr="00267594">
          <w:rPr>
            <w:rStyle w:val="Hyperddolen"/>
            <w:rFonts w:ascii="Arial" w:hAnsi="Arial" w:cs="Arial"/>
            <w:sz w:val="24"/>
          </w:rPr>
          <w:t>http://www.childrensrights.wales/index.php/right/file</w:t>
        </w:r>
      </w:hyperlink>
      <w:r>
        <w:rPr>
          <w:rFonts w:ascii="Arial" w:hAnsi="Arial" w:cs="Arial"/>
          <w:sz w:val="24"/>
        </w:rPr>
        <w:t>. Dyddiad: 14/10/2018.</w:t>
      </w:r>
    </w:p>
    <w:p w14:paraId="15DFA5D8" w14:textId="77777777" w:rsidR="00936F31" w:rsidRDefault="00936F31" w:rsidP="00FF7C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Llywodraeth Cymru. (2016). </w:t>
      </w:r>
      <w:r w:rsidRPr="00754686">
        <w:rPr>
          <w:rFonts w:ascii="Arial" w:hAnsi="Arial" w:cs="Arial"/>
          <w:i/>
          <w:sz w:val="24"/>
          <w:szCs w:val="24"/>
        </w:rPr>
        <w:t>Fframwaith Cymhwysedd Digidol – canllawiau.</w:t>
      </w:r>
      <w:r>
        <w:rPr>
          <w:rFonts w:ascii="Arial" w:hAnsi="Arial" w:cs="Arial"/>
          <w:sz w:val="24"/>
          <w:szCs w:val="24"/>
        </w:rPr>
        <w:t xml:space="preserve"> Caerdydd: Llywodraeth Cymru.</w:t>
      </w:r>
    </w:p>
    <w:p w14:paraId="3FEA0258" w14:textId="77777777" w:rsidR="00936F31" w:rsidRPr="0077365E" w:rsidRDefault="00936F31" w:rsidP="00FF7C92">
      <w:pPr>
        <w:rPr>
          <w:rFonts w:ascii="Arial" w:hAnsi="Arial" w:cs="Arial"/>
          <w:sz w:val="24"/>
          <w:szCs w:val="24"/>
        </w:rPr>
      </w:pPr>
      <w:proofErr w:type="spellStart"/>
      <w:r w:rsidRPr="0077365E">
        <w:rPr>
          <w:rFonts w:ascii="Arial" w:hAnsi="Arial" w:cs="Arial"/>
          <w:sz w:val="24"/>
          <w:szCs w:val="24"/>
        </w:rPr>
        <w:t>MacBlain</w:t>
      </w:r>
      <w:proofErr w:type="spellEnd"/>
      <w:r w:rsidRPr="0077365E">
        <w:rPr>
          <w:rFonts w:ascii="Arial" w:hAnsi="Arial" w:cs="Arial"/>
          <w:sz w:val="24"/>
          <w:szCs w:val="24"/>
        </w:rPr>
        <w:t xml:space="preserve">, S. (2014)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How</w:t>
      </w:r>
      <w:proofErr w:type="spellEnd"/>
      <w:r w:rsidRPr="00321D88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Children</w:t>
      </w:r>
      <w:proofErr w:type="spellEnd"/>
      <w:r w:rsidRPr="00321D88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Learn</w:t>
      </w:r>
      <w:proofErr w:type="spellEnd"/>
      <w:r>
        <w:rPr>
          <w:rFonts w:ascii="Arial" w:hAnsi="Arial" w:cs="Arial"/>
          <w:sz w:val="24"/>
          <w:szCs w:val="24"/>
        </w:rPr>
        <w:t>.</w:t>
      </w:r>
      <w:r w:rsidRPr="0077365E">
        <w:rPr>
          <w:rFonts w:ascii="Arial" w:hAnsi="Arial" w:cs="Arial"/>
          <w:sz w:val="24"/>
          <w:szCs w:val="24"/>
        </w:rPr>
        <w:t xml:space="preserve"> Llundain: SAGE</w:t>
      </w:r>
    </w:p>
    <w:p w14:paraId="0F68D0A0" w14:textId="77777777" w:rsidR="00936F31" w:rsidRDefault="00936F31" w:rsidP="00FF7C92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Macintyre</w:t>
      </w:r>
      <w:proofErr w:type="spellEnd"/>
      <w:r>
        <w:rPr>
          <w:rFonts w:ascii="Arial" w:hAnsi="Arial" w:cs="Arial"/>
          <w:sz w:val="24"/>
        </w:rPr>
        <w:t>, C. (2001).</w:t>
      </w:r>
      <w:r w:rsidRPr="006A2FB5">
        <w:t xml:space="preserve"> </w:t>
      </w:r>
      <w:proofErr w:type="spellStart"/>
      <w:r w:rsidRPr="003B16A0">
        <w:rPr>
          <w:rFonts w:ascii="Arial" w:hAnsi="Arial" w:cs="Arial"/>
          <w:i/>
          <w:sz w:val="24"/>
        </w:rPr>
        <w:t>Enhancing</w:t>
      </w:r>
      <w:proofErr w:type="spellEnd"/>
      <w:r w:rsidRPr="003B16A0">
        <w:rPr>
          <w:rFonts w:ascii="Arial" w:hAnsi="Arial" w:cs="Arial"/>
          <w:i/>
          <w:sz w:val="24"/>
        </w:rPr>
        <w:t xml:space="preserve"> </w:t>
      </w:r>
      <w:proofErr w:type="spellStart"/>
      <w:r w:rsidRPr="003B16A0">
        <w:rPr>
          <w:rFonts w:ascii="Arial" w:hAnsi="Arial" w:cs="Arial"/>
          <w:i/>
          <w:sz w:val="24"/>
        </w:rPr>
        <w:t>Learning</w:t>
      </w:r>
      <w:proofErr w:type="spellEnd"/>
      <w:r w:rsidRPr="003B16A0">
        <w:rPr>
          <w:rFonts w:ascii="Arial" w:hAnsi="Arial" w:cs="Arial"/>
          <w:i/>
          <w:sz w:val="24"/>
        </w:rPr>
        <w:t xml:space="preserve"> </w:t>
      </w:r>
      <w:proofErr w:type="spellStart"/>
      <w:r w:rsidRPr="003B16A0">
        <w:rPr>
          <w:rFonts w:ascii="Arial" w:hAnsi="Arial" w:cs="Arial"/>
          <w:i/>
          <w:sz w:val="24"/>
        </w:rPr>
        <w:t>through</w:t>
      </w:r>
      <w:proofErr w:type="spellEnd"/>
      <w:r w:rsidRPr="003B16A0">
        <w:rPr>
          <w:rFonts w:ascii="Arial" w:hAnsi="Arial" w:cs="Arial"/>
          <w:i/>
          <w:sz w:val="24"/>
        </w:rPr>
        <w:t xml:space="preserve"> </w:t>
      </w:r>
      <w:proofErr w:type="spellStart"/>
      <w:r w:rsidRPr="003B16A0">
        <w:rPr>
          <w:rFonts w:ascii="Arial" w:hAnsi="Arial" w:cs="Arial"/>
          <w:i/>
          <w:sz w:val="24"/>
        </w:rPr>
        <w:t>Play</w:t>
      </w:r>
      <w:proofErr w:type="spellEnd"/>
      <w:r w:rsidRPr="003B16A0">
        <w:rPr>
          <w:rFonts w:ascii="Arial" w:hAnsi="Arial" w:cs="Arial"/>
          <w:i/>
          <w:sz w:val="24"/>
        </w:rPr>
        <w:t xml:space="preserve">: A </w:t>
      </w:r>
      <w:proofErr w:type="spellStart"/>
      <w:r w:rsidRPr="003B16A0">
        <w:rPr>
          <w:rFonts w:ascii="Arial" w:hAnsi="Arial" w:cs="Arial"/>
          <w:i/>
          <w:sz w:val="24"/>
        </w:rPr>
        <w:t>developmental</w:t>
      </w:r>
      <w:proofErr w:type="spellEnd"/>
      <w:r w:rsidRPr="003B16A0">
        <w:rPr>
          <w:rFonts w:ascii="Arial" w:hAnsi="Arial" w:cs="Arial"/>
          <w:i/>
          <w:sz w:val="24"/>
        </w:rPr>
        <w:t xml:space="preserve"> </w:t>
      </w:r>
      <w:proofErr w:type="spellStart"/>
      <w:r w:rsidRPr="003B16A0">
        <w:rPr>
          <w:rFonts w:ascii="Arial" w:hAnsi="Arial" w:cs="Arial"/>
          <w:i/>
          <w:sz w:val="24"/>
        </w:rPr>
        <w:t>perspective</w:t>
      </w:r>
      <w:proofErr w:type="spellEnd"/>
      <w:r w:rsidRPr="003B16A0">
        <w:rPr>
          <w:rFonts w:ascii="Arial" w:hAnsi="Arial" w:cs="Arial"/>
          <w:i/>
          <w:sz w:val="24"/>
        </w:rPr>
        <w:t xml:space="preserve"> </w:t>
      </w:r>
      <w:proofErr w:type="spellStart"/>
      <w:r w:rsidRPr="003B16A0">
        <w:rPr>
          <w:rFonts w:ascii="Arial" w:hAnsi="Arial" w:cs="Arial"/>
          <w:i/>
          <w:sz w:val="24"/>
        </w:rPr>
        <w:t>for</w:t>
      </w:r>
      <w:proofErr w:type="spellEnd"/>
      <w:r w:rsidRPr="003B16A0">
        <w:rPr>
          <w:rFonts w:ascii="Arial" w:hAnsi="Arial" w:cs="Arial"/>
          <w:i/>
          <w:sz w:val="24"/>
        </w:rPr>
        <w:t xml:space="preserve"> </w:t>
      </w:r>
      <w:proofErr w:type="spellStart"/>
      <w:r w:rsidRPr="003B16A0">
        <w:rPr>
          <w:rFonts w:ascii="Arial" w:hAnsi="Arial" w:cs="Arial"/>
          <w:i/>
          <w:sz w:val="24"/>
        </w:rPr>
        <w:t>early</w:t>
      </w:r>
      <w:proofErr w:type="spellEnd"/>
      <w:r w:rsidRPr="003B16A0">
        <w:rPr>
          <w:rFonts w:ascii="Arial" w:hAnsi="Arial" w:cs="Arial"/>
          <w:i/>
          <w:sz w:val="24"/>
        </w:rPr>
        <w:t xml:space="preserve"> </w:t>
      </w:r>
      <w:proofErr w:type="spellStart"/>
      <w:r w:rsidRPr="003B16A0">
        <w:rPr>
          <w:rFonts w:ascii="Arial" w:hAnsi="Arial" w:cs="Arial"/>
          <w:i/>
          <w:sz w:val="24"/>
        </w:rPr>
        <w:t>years</w:t>
      </w:r>
      <w:proofErr w:type="spellEnd"/>
      <w:r w:rsidRPr="003B16A0">
        <w:rPr>
          <w:rFonts w:ascii="Arial" w:hAnsi="Arial" w:cs="Arial"/>
          <w:i/>
          <w:sz w:val="24"/>
        </w:rPr>
        <w:t xml:space="preserve"> </w:t>
      </w:r>
      <w:proofErr w:type="spellStart"/>
      <w:r w:rsidRPr="003B16A0">
        <w:rPr>
          <w:rFonts w:ascii="Arial" w:hAnsi="Arial" w:cs="Arial"/>
          <w:i/>
          <w:sz w:val="24"/>
        </w:rPr>
        <w:t>settings</w:t>
      </w:r>
      <w:proofErr w:type="spellEnd"/>
      <w:r>
        <w:rPr>
          <w:rFonts w:ascii="Arial" w:hAnsi="Arial" w:cs="Arial"/>
          <w:sz w:val="24"/>
        </w:rPr>
        <w:t xml:space="preserve">. Llundain: David </w:t>
      </w:r>
      <w:proofErr w:type="spellStart"/>
      <w:r>
        <w:rPr>
          <w:rFonts w:ascii="Arial" w:hAnsi="Arial" w:cs="Arial"/>
          <w:sz w:val="24"/>
        </w:rPr>
        <w:t>Fulton</w:t>
      </w:r>
      <w:proofErr w:type="spellEnd"/>
      <w:r>
        <w:rPr>
          <w:rFonts w:ascii="Arial" w:hAnsi="Arial" w:cs="Arial"/>
          <w:sz w:val="24"/>
        </w:rPr>
        <w:t>.</w:t>
      </w:r>
    </w:p>
    <w:p w14:paraId="431837C2" w14:textId="77777777" w:rsidR="00936F31" w:rsidRDefault="00936F31" w:rsidP="00FF7C92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Marks</w:t>
      </w:r>
      <w:proofErr w:type="spellEnd"/>
      <w:r>
        <w:rPr>
          <w:rFonts w:ascii="Arial" w:hAnsi="Arial" w:cs="Arial"/>
          <w:sz w:val="24"/>
        </w:rPr>
        <w:t xml:space="preserve">, R. (2016). </w:t>
      </w:r>
      <w:proofErr w:type="spellStart"/>
      <w:r w:rsidRPr="00E57DBA">
        <w:rPr>
          <w:rFonts w:ascii="Arial" w:hAnsi="Arial" w:cs="Arial"/>
          <w:i/>
          <w:sz w:val="24"/>
        </w:rPr>
        <w:t>Ability-grouping</w:t>
      </w:r>
      <w:proofErr w:type="spellEnd"/>
      <w:r w:rsidRPr="00E57DBA">
        <w:rPr>
          <w:rFonts w:ascii="Arial" w:hAnsi="Arial" w:cs="Arial"/>
          <w:i/>
          <w:sz w:val="24"/>
        </w:rPr>
        <w:t xml:space="preserve"> </w:t>
      </w:r>
      <w:proofErr w:type="spellStart"/>
      <w:r w:rsidRPr="00E57DBA">
        <w:rPr>
          <w:rFonts w:ascii="Arial" w:hAnsi="Arial" w:cs="Arial"/>
          <w:i/>
          <w:sz w:val="24"/>
        </w:rPr>
        <w:t>in</w:t>
      </w:r>
      <w:proofErr w:type="spellEnd"/>
      <w:r w:rsidRPr="00E57DBA">
        <w:rPr>
          <w:rFonts w:ascii="Arial" w:hAnsi="Arial" w:cs="Arial"/>
          <w:i/>
          <w:sz w:val="24"/>
        </w:rPr>
        <w:t xml:space="preserve"> </w:t>
      </w:r>
      <w:proofErr w:type="spellStart"/>
      <w:r w:rsidRPr="00E57DBA">
        <w:rPr>
          <w:rFonts w:ascii="Arial" w:hAnsi="Arial" w:cs="Arial"/>
          <w:i/>
          <w:sz w:val="24"/>
        </w:rPr>
        <w:t>Primary</w:t>
      </w:r>
      <w:proofErr w:type="spellEnd"/>
      <w:r w:rsidRPr="00E57DBA">
        <w:rPr>
          <w:rFonts w:ascii="Arial" w:hAnsi="Arial" w:cs="Arial"/>
          <w:i/>
          <w:sz w:val="24"/>
        </w:rPr>
        <w:t xml:space="preserve"> </w:t>
      </w:r>
      <w:proofErr w:type="spellStart"/>
      <w:r w:rsidRPr="00E57DBA">
        <w:rPr>
          <w:rFonts w:ascii="Arial" w:hAnsi="Arial" w:cs="Arial"/>
          <w:i/>
          <w:sz w:val="24"/>
        </w:rPr>
        <w:t>Schools</w:t>
      </w:r>
      <w:proofErr w:type="spellEnd"/>
      <w:r w:rsidRPr="00E57DBA">
        <w:rPr>
          <w:rFonts w:ascii="Arial" w:hAnsi="Arial" w:cs="Arial"/>
          <w:i/>
          <w:sz w:val="24"/>
        </w:rPr>
        <w:t xml:space="preserve">: </w:t>
      </w:r>
      <w:proofErr w:type="spellStart"/>
      <w:r w:rsidRPr="00E57DBA">
        <w:rPr>
          <w:rFonts w:ascii="Arial" w:hAnsi="Arial" w:cs="Arial"/>
          <w:i/>
          <w:sz w:val="24"/>
        </w:rPr>
        <w:t>Case</w:t>
      </w:r>
      <w:proofErr w:type="spellEnd"/>
      <w:r w:rsidRPr="00E57DBA">
        <w:rPr>
          <w:rFonts w:ascii="Arial" w:hAnsi="Arial" w:cs="Arial"/>
          <w:i/>
          <w:sz w:val="24"/>
        </w:rPr>
        <w:t xml:space="preserve"> </w:t>
      </w:r>
      <w:proofErr w:type="spellStart"/>
      <w:r w:rsidRPr="00E57DBA">
        <w:rPr>
          <w:rFonts w:ascii="Arial" w:hAnsi="Arial" w:cs="Arial"/>
          <w:i/>
          <w:sz w:val="24"/>
        </w:rPr>
        <w:t>Studies</w:t>
      </w:r>
      <w:proofErr w:type="spellEnd"/>
      <w:r w:rsidRPr="00E57DBA">
        <w:rPr>
          <w:rFonts w:ascii="Arial" w:hAnsi="Arial" w:cs="Arial"/>
          <w:i/>
          <w:sz w:val="24"/>
        </w:rPr>
        <w:t xml:space="preserve"> </w:t>
      </w:r>
      <w:proofErr w:type="spellStart"/>
      <w:r w:rsidRPr="00E57DBA">
        <w:rPr>
          <w:rFonts w:ascii="Arial" w:hAnsi="Arial" w:cs="Arial"/>
          <w:i/>
          <w:sz w:val="24"/>
        </w:rPr>
        <w:t>and</w:t>
      </w:r>
      <w:proofErr w:type="spellEnd"/>
      <w:r w:rsidRPr="00E57DBA">
        <w:rPr>
          <w:rFonts w:ascii="Arial" w:hAnsi="Arial" w:cs="Arial"/>
          <w:i/>
          <w:sz w:val="24"/>
        </w:rPr>
        <w:t xml:space="preserve"> </w:t>
      </w:r>
      <w:proofErr w:type="spellStart"/>
      <w:r w:rsidRPr="00E57DBA">
        <w:rPr>
          <w:rFonts w:ascii="Arial" w:hAnsi="Arial" w:cs="Arial"/>
          <w:i/>
          <w:sz w:val="24"/>
        </w:rPr>
        <w:t>Critical</w:t>
      </w:r>
      <w:proofErr w:type="spellEnd"/>
      <w:r w:rsidRPr="00E57DBA">
        <w:rPr>
          <w:rFonts w:ascii="Arial" w:hAnsi="Arial" w:cs="Arial"/>
          <w:i/>
          <w:sz w:val="24"/>
        </w:rPr>
        <w:t xml:space="preserve"> </w:t>
      </w:r>
      <w:proofErr w:type="spellStart"/>
      <w:r w:rsidRPr="00E57DBA">
        <w:rPr>
          <w:rFonts w:ascii="Arial" w:hAnsi="Arial" w:cs="Arial"/>
          <w:i/>
          <w:sz w:val="24"/>
        </w:rPr>
        <w:t>Debates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spellStart"/>
      <w:r>
        <w:rPr>
          <w:rFonts w:ascii="Arial" w:hAnsi="Arial" w:cs="Arial"/>
          <w:sz w:val="24"/>
        </w:rPr>
        <w:t>Northwich</w:t>
      </w:r>
      <w:proofErr w:type="spellEnd"/>
      <w:r>
        <w:rPr>
          <w:rFonts w:ascii="Arial" w:hAnsi="Arial" w:cs="Arial"/>
          <w:sz w:val="24"/>
        </w:rPr>
        <w:t xml:space="preserve">: </w:t>
      </w:r>
      <w:proofErr w:type="spellStart"/>
      <w:r>
        <w:rPr>
          <w:rFonts w:ascii="Arial" w:hAnsi="Arial" w:cs="Arial"/>
          <w:sz w:val="24"/>
        </w:rPr>
        <w:t>Critical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Publishing</w:t>
      </w:r>
      <w:proofErr w:type="spellEnd"/>
      <w:r>
        <w:rPr>
          <w:rFonts w:ascii="Arial" w:hAnsi="Arial" w:cs="Arial"/>
          <w:sz w:val="24"/>
        </w:rPr>
        <w:t>.</w:t>
      </w:r>
    </w:p>
    <w:p w14:paraId="131FD8B5" w14:textId="77777777" w:rsidR="00936F31" w:rsidRDefault="00936F31" w:rsidP="00FF7C92">
      <w:pPr>
        <w:rPr>
          <w:rFonts w:ascii="Arial" w:hAnsi="Arial" w:cs="Arial"/>
          <w:sz w:val="24"/>
        </w:rPr>
      </w:pPr>
      <w:proofErr w:type="spellStart"/>
      <w:r w:rsidRPr="00567008">
        <w:rPr>
          <w:rFonts w:ascii="Arial" w:hAnsi="Arial" w:cs="Arial"/>
          <w:sz w:val="24"/>
        </w:rPr>
        <w:t>McDonagh</w:t>
      </w:r>
      <w:proofErr w:type="spellEnd"/>
      <w:r w:rsidRPr="00567008">
        <w:rPr>
          <w:rFonts w:ascii="Arial" w:hAnsi="Arial" w:cs="Arial"/>
          <w:sz w:val="24"/>
        </w:rPr>
        <w:t xml:space="preserve">, C. </w:t>
      </w:r>
      <w:proofErr w:type="spellStart"/>
      <w:r w:rsidRPr="00567008">
        <w:rPr>
          <w:rFonts w:ascii="Arial" w:hAnsi="Arial" w:cs="Arial"/>
          <w:sz w:val="24"/>
        </w:rPr>
        <w:t>Roche</w:t>
      </w:r>
      <w:proofErr w:type="spellEnd"/>
      <w:r w:rsidRPr="00567008">
        <w:rPr>
          <w:rFonts w:ascii="Arial" w:hAnsi="Arial" w:cs="Arial"/>
          <w:sz w:val="24"/>
        </w:rPr>
        <w:t xml:space="preserve">, M. </w:t>
      </w:r>
      <w:proofErr w:type="spellStart"/>
      <w:r w:rsidRPr="00567008">
        <w:rPr>
          <w:rFonts w:ascii="Arial" w:hAnsi="Arial" w:cs="Arial"/>
          <w:sz w:val="24"/>
        </w:rPr>
        <w:t>Sullivan</w:t>
      </w:r>
      <w:proofErr w:type="spellEnd"/>
      <w:r w:rsidRPr="00567008">
        <w:rPr>
          <w:rFonts w:ascii="Arial" w:hAnsi="Arial" w:cs="Arial"/>
          <w:sz w:val="24"/>
        </w:rPr>
        <w:t xml:space="preserve">, B. </w:t>
      </w:r>
      <w:proofErr w:type="spellStart"/>
      <w:r w:rsidRPr="00567008">
        <w:rPr>
          <w:rFonts w:ascii="Arial" w:hAnsi="Arial" w:cs="Arial"/>
          <w:sz w:val="24"/>
        </w:rPr>
        <w:t>Glenn</w:t>
      </w:r>
      <w:proofErr w:type="spellEnd"/>
      <w:r w:rsidRPr="00567008">
        <w:rPr>
          <w:rFonts w:ascii="Arial" w:hAnsi="Arial" w:cs="Arial"/>
          <w:sz w:val="24"/>
        </w:rPr>
        <w:t xml:space="preserve">, M. (2012). </w:t>
      </w:r>
      <w:proofErr w:type="spellStart"/>
      <w:r w:rsidRPr="00567008">
        <w:rPr>
          <w:rFonts w:ascii="Arial" w:hAnsi="Arial" w:cs="Arial"/>
          <w:i/>
          <w:sz w:val="24"/>
        </w:rPr>
        <w:t>Enhancing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Practice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through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Classroom</w:t>
      </w:r>
      <w:proofErr w:type="spellEnd"/>
      <w:r w:rsidRPr="00567008">
        <w:rPr>
          <w:rFonts w:ascii="Arial" w:hAnsi="Arial" w:cs="Arial"/>
          <w:i/>
          <w:sz w:val="24"/>
        </w:rPr>
        <w:t xml:space="preserve"> Research: A </w:t>
      </w:r>
      <w:proofErr w:type="spellStart"/>
      <w:r w:rsidRPr="00567008">
        <w:rPr>
          <w:rFonts w:ascii="Arial" w:hAnsi="Arial" w:cs="Arial"/>
          <w:i/>
          <w:sz w:val="24"/>
        </w:rPr>
        <w:t>teacher's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guide</w:t>
      </w:r>
      <w:proofErr w:type="spellEnd"/>
      <w:r w:rsidRPr="00567008">
        <w:rPr>
          <w:rFonts w:ascii="Arial" w:hAnsi="Arial" w:cs="Arial"/>
          <w:i/>
          <w:sz w:val="24"/>
        </w:rPr>
        <w:t xml:space="preserve"> to Professional </w:t>
      </w:r>
      <w:proofErr w:type="spellStart"/>
      <w:r w:rsidRPr="00567008">
        <w:rPr>
          <w:rFonts w:ascii="Arial" w:hAnsi="Arial" w:cs="Arial"/>
          <w:i/>
          <w:sz w:val="24"/>
        </w:rPr>
        <w:t>Develeopment</w:t>
      </w:r>
      <w:proofErr w:type="spellEnd"/>
      <w:r w:rsidRPr="00567008">
        <w:rPr>
          <w:rFonts w:ascii="Arial" w:hAnsi="Arial" w:cs="Arial"/>
          <w:sz w:val="24"/>
        </w:rPr>
        <w:t xml:space="preserve">. </w:t>
      </w:r>
      <w:proofErr w:type="spellStart"/>
      <w:r w:rsidRPr="00567008">
        <w:rPr>
          <w:rFonts w:ascii="Arial" w:hAnsi="Arial" w:cs="Arial"/>
          <w:sz w:val="24"/>
        </w:rPr>
        <w:t>Oxon</w:t>
      </w:r>
      <w:proofErr w:type="spellEnd"/>
      <w:r w:rsidRPr="00567008">
        <w:rPr>
          <w:rFonts w:ascii="Arial" w:hAnsi="Arial" w:cs="Arial"/>
          <w:sz w:val="24"/>
        </w:rPr>
        <w:t>: Routledge.</w:t>
      </w:r>
    </w:p>
    <w:p w14:paraId="47C95951" w14:textId="77777777" w:rsidR="00936F31" w:rsidRPr="00567008" w:rsidRDefault="00936F31" w:rsidP="00FF7C92">
      <w:pPr>
        <w:rPr>
          <w:rFonts w:ascii="Arial" w:hAnsi="Arial" w:cs="Arial"/>
          <w:sz w:val="24"/>
        </w:rPr>
      </w:pPr>
      <w:r w:rsidRPr="00567008">
        <w:rPr>
          <w:rFonts w:ascii="Arial" w:hAnsi="Arial" w:cs="Arial"/>
          <w:sz w:val="24"/>
        </w:rPr>
        <w:t xml:space="preserve">Miller, A. (2002). </w:t>
      </w:r>
      <w:proofErr w:type="spellStart"/>
      <w:r w:rsidRPr="00567008">
        <w:rPr>
          <w:rFonts w:ascii="Arial" w:hAnsi="Arial" w:cs="Arial"/>
          <w:i/>
          <w:sz w:val="24"/>
        </w:rPr>
        <w:t>Mentoring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Students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and</w:t>
      </w:r>
      <w:proofErr w:type="spellEnd"/>
      <w:r w:rsidRPr="00567008">
        <w:rPr>
          <w:rFonts w:ascii="Arial" w:hAnsi="Arial" w:cs="Arial"/>
          <w:i/>
          <w:sz w:val="24"/>
        </w:rPr>
        <w:t xml:space="preserve"> Young </w:t>
      </w:r>
      <w:proofErr w:type="spellStart"/>
      <w:r w:rsidRPr="00567008">
        <w:rPr>
          <w:rFonts w:ascii="Arial" w:hAnsi="Arial" w:cs="Arial"/>
          <w:i/>
          <w:sz w:val="24"/>
        </w:rPr>
        <w:t>People</w:t>
      </w:r>
      <w:proofErr w:type="spellEnd"/>
      <w:r w:rsidRPr="00567008">
        <w:rPr>
          <w:rFonts w:ascii="Arial" w:hAnsi="Arial" w:cs="Arial"/>
          <w:i/>
          <w:sz w:val="24"/>
        </w:rPr>
        <w:t xml:space="preserve">: A </w:t>
      </w:r>
      <w:proofErr w:type="spellStart"/>
      <w:r w:rsidRPr="00567008">
        <w:rPr>
          <w:rFonts w:ascii="Arial" w:hAnsi="Arial" w:cs="Arial"/>
          <w:i/>
          <w:sz w:val="24"/>
        </w:rPr>
        <w:t>Handbook</w:t>
      </w:r>
      <w:proofErr w:type="spellEnd"/>
      <w:r w:rsidRPr="00567008">
        <w:rPr>
          <w:rFonts w:ascii="Arial" w:hAnsi="Arial" w:cs="Arial"/>
          <w:i/>
          <w:sz w:val="24"/>
        </w:rPr>
        <w:t xml:space="preserve"> of </w:t>
      </w:r>
      <w:proofErr w:type="spellStart"/>
      <w:r w:rsidRPr="00567008">
        <w:rPr>
          <w:rFonts w:ascii="Arial" w:hAnsi="Arial" w:cs="Arial"/>
          <w:i/>
          <w:sz w:val="24"/>
        </w:rPr>
        <w:t>Effective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Practice</w:t>
      </w:r>
      <w:proofErr w:type="spellEnd"/>
      <w:r w:rsidRPr="00567008">
        <w:rPr>
          <w:rFonts w:ascii="Arial" w:hAnsi="Arial" w:cs="Arial"/>
          <w:sz w:val="24"/>
        </w:rPr>
        <w:t>. L</w:t>
      </w:r>
      <w:r>
        <w:rPr>
          <w:rFonts w:ascii="Arial" w:hAnsi="Arial" w:cs="Arial"/>
          <w:sz w:val="24"/>
        </w:rPr>
        <w:t>lundain</w:t>
      </w:r>
      <w:r w:rsidRPr="00567008">
        <w:rPr>
          <w:rFonts w:ascii="Arial" w:hAnsi="Arial" w:cs="Arial"/>
          <w:sz w:val="24"/>
        </w:rPr>
        <w:t>: Taylor &amp; Francis.</w:t>
      </w:r>
    </w:p>
    <w:p w14:paraId="12744FCC" w14:textId="77777777" w:rsidR="00936F31" w:rsidRDefault="00936F31" w:rsidP="00FF7C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New, S, R. </w:t>
      </w:r>
      <w:proofErr w:type="spellStart"/>
      <w:r>
        <w:rPr>
          <w:rFonts w:ascii="Arial" w:hAnsi="Arial" w:cs="Arial"/>
          <w:sz w:val="24"/>
          <w:szCs w:val="24"/>
        </w:rPr>
        <w:t>Cochran</w:t>
      </w:r>
      <w:proofErr w:type="spellEnd"/>
      <w:r>
        <w:rPr>
          <w:rFonts w:ascii="Arial" w:hAnsi="Arial" w:cs="Arial"/>
          <w:sz w:val="24"/>
          <w:szCs w:val="24"/>
        </w:rPr>
        <w:t xml:space="preserve">, M. (2007). </w:t>
      </w:r>
      <w:proofErr w:type="spellStart"/>
      <w:r w:rsidRPr="008A143D">
        <w:rPr>
          <w:rFonts w:ascii="Arial" w:hAnsi="Arial" w:cs="Arial"/>
          <w:i/>
          <w:sz w:val="24"/>
          <w:szCs w:val="24"/>
        </w:rPr>
        <w:t>Early</w:t>
      </w:r>
      <w:proofErr w:type="spellEnd"/>
      <w:r w:rsidRPr="008A143D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A143D">
        <w:rPr>
          <w:rFonts w:ascii="Arial" w:hAnsi="Arial" w:cs="Arial"/>
          <w:i/>
          <w:sz w:val="24"/>
          <w:szCs w:val="24"/>
        </w:rPr>
        <w:t>Childhood</w:t>
      </w:r>
      <w:proofErr w:type="spellEnd"/>
      <w:r w:rsidRPr="008A143D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A143D">
        <w:rPr>
          <w:rFonts w:ascii="Arial" w:hAnsi="Arial" w:cs="Arial"/>
          <w:i/>
          <w:sz w:val="24"/>
          <w:szCs w:val="24"/>
        </w:rPr>
        <w:t>Education</w:t>
      </w:r>
      <w:proofErr w:type="spellEnd"/>
      <w:r w:rsidRPr="008A143D">
        <w:rPr>
          <w:rFonts w:ascii="Arial" w:hAnsi="Arial" w:cs="Arial"/>
          <w:i/>
          <w:sz w:val="24"/>
          <w:szCs w:val="24"/>
        </w:rPr>
        <w:t xml:space="preserve">: </w:t>
      </w:r>
      <w:proofErr w:type="spellStart"/>
      <w:r w:rsidRPr="008A143D">
        <w:rPr>
          <w:rFonts w:ascii="Arial" w:hAnsi="Arial" w:cs="Arial"/>
          <w:i/>
          <w:sz w:val="24"/>
          <w:szCs w:val="24"/>
        </w:rPr>
        <w:t>An</w:t>
      </w:r>
      <w:proofErr w:type="spellEnd"/>
      <w:r w:rsidRPr="008A143D">
        <w:rPr>
          <w:rFonts w:ascii="Arial" w:hAnsi="Arial" w:cs="Arial"/>
          <w:i/>
          <w:sz w:val="24"/>
          <w:szCs w:val="24"/>
        </w:rPr>
        <w:t xml:space="preserve"> International </w:t>
      </w:r>
      <w:proofErr w:type="spellStart"/>
      <w:r w:rsidRPr="008A143D">
        <w:rPr>
          <w:rFonts w:ascii="Arial" w:hAnsi="Arial" w:cs="Arial"/>
          <w:i/>
          <w:sz w:val="24"/>
          <w:szCs w:val="24"/>
        </w:rPr>
        <w:t>Encyclopedia</w:t>
      </w:r>
      <w:proofErr w:type="spellEnd"/>
      <w:r w:rsidRPr="008A143D">
        <w:rPr>
          <w:rFonts w:ascii="Arial" w:hAnsi="Arial" w:cs="Arial"/>
          <w:i/>
          <w:sz w:val="24"/>
          <w:szCs w:val="24"/>
        </w:rPr>
        <w:t xml:space="preserve">, </w:t>
      </w:r>
      <w:proofErr w:type="spellStart"/>
      <w:r w:rsidRPr="008A143D">
        <w:rPr>
          <w:rFonts w:ascii="Arial" w:hAnsi="Arial" w:cs="Arial"/>
          <w:i/>
          <w:sz w:val="24"/>
          <w:szCs w:val="24"/>
        </w:rPr>
        <w:t>Volume</w:t>
      </w:r>
      <w:proofErr w:type="spellEnd"/>
      <w:r w:rsidRPr="008A143D">
        <w:rPr>
          <w:rFonts w:ascii="Arial" w:hAnsi="Arial" w:cs="Arial"/>
          <w:i/>
          <w:sz w:val="24"/>
          <w:szCs w:val="24"/>
        </w:rPr>
        <w:t xml:space="preserve"> 2</w:t>
      </w:r>
      <w:r>
        <w:rPr>
          <w:rFonts w:ascii="Arial" w:hAnsi="Arial" w:cs="Arial"/>
          <w:sz w:val="24"/>
          <w:szCs w:val="24"/>
        </w:rPr>
        <w:t xml:space="preserve">. Llundain: </w:t>
      </w:r>
      <w:proofErr w:type="spellStart"/>
      <w:r>
        <w:rPr>
          <w:rFonts w:ascii="Arial" w:hAnsi="Arial" w:cs="Arial"/>
          <w:sz w:val="24"/>
          <w:szCs w:val="24"/>
        </w:rPr>
        <w:t>Praeger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1325F0A5" w14:textId="77777777" w:rsidR="00936F31" w:rsidRDefault="00936F31" w:rsidP="00FF7C92">
      <w:pPr>
        <w:rPr>
          <w:rFonts w:ascii="Arial" w:hAnsi="Arial" w:cs="Arial"/>
          <w:sz w:val="24"/>
          <w:szCs w:val="24"/>
        </w:rPr>
      </w:pPr>
      <w:proofErr w:type="spellStart"/>
      <w:r w:rsidRPr="0077365E">
        <w:rPr>
          <w:rFonts w:ascii="Arial" w:hAnsi="Arial" w:cs="Arial"/>
          <w:sz w:val="24"/>
          <w:szCs w:val="24"/>
        </w:rPr>
        <w:lastRenderedPageBreak/>
        <w:t>No</w:t>
      </w:r>
      <w:r>
        <w:rPr>
          <w:rFonts w:ascii="Arial" w:hAnsi="Arial" w:cs="Arial"/>
          <w:sz w:val="24"/>
          <w:szCs w:val="24"/>
        </w:rPr>
        <w:t>tt</w:t>
      </w:r>
      <w:r w:rsidRPr="0077365E">
        <w:rPr>
          <w:rFonts w:ascii="Arial" w:hAnsi="Arial" w:cs="Arial"/>
          <w:sz w:val="24"/>
          <w:szCs w:val="24"/>
        </w:rPr>
        <w:t>ingham</w:t>
      </w:r>
      <w:proofErr w:type="spellEnd"/>
      <w:r w:rsidRPr="0077365E">
        <w:rPr>
          <w:rFonts w:ascii="Arial" w:hAnsi="Arial" w:cs="Arial"/>
          <w:sz w:val="24"/>
          <w:szCs w:val="24"/>
        </w:rPr>
        <w:t xml:space="preserve">, J. (2016).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Challenging</w:t>
      </w:r>
      <w:proofErr w:type="spellEnd"/>
      <w:r w:rsidRPr="00321D88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Learning</w:t>
      </w:r>
      <w:proofErr w:type="spellEnd"/>
      <w:r w:rsidRPr="00321D88">
        <w:rPr>
          <w:rFonts w:ascii="Arial" w:hAnsi="Arial" w:cs="Arial"/>
          <w:i/>
          <w:sz w:val="24"/>
          <w:szCs w:val="24"/>
        </w:rPr>
        <w:t xml:space="preserve">: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Theory</w:t>
      </w:r>
      <w:proofErr w:type="spellEnd"/>
      <w:r w:rsidRPr="00321D88">
        <w:rPr>
          <w:rFonts w:ascii="Arial" w:hAnsi="Arial" w:cs="Arial"/>
          <w:i/>
          <w:sz w:val="24"/>
          <w:szCs w:val="24"/>
        </w:rPr>
        <w:t xml:space="preserve">,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effective</w:t>
      </w:r>
      <w:proofErr w:type="spellEnd"/>
      <w:r w:rsidRPr="00321D88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practice</w:t>
      </w:r>
      <w:proofErr w:type="spellEnd"/>
      <w:r w:rsidRPr="00321D88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and</w:t>
      </w:r>
      <w:proofErr w:type="spellEnd"/>
      <w:r w:rsidRPr="00321D88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lesson</w:t>
      </w:r>
      <w:proofErr w:type="spellEnd"/>
      <w:r w:rsidRPr="00321D88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ideas</w:t>
      </w:r>
      <w:proofErr w:type="spellEnd"/>
      <w:r w:rsidRPr="00321D88">
        <w:rPr>
          <w:rFonts w:ascii="Arial" w:hAnsi="Arial" w:cs="Arial"/>
          <w:i/>
          <w:sz w:val="24"/>
          <w:szCs w:val="24"/>
        </w:rPr>
        <w:t xml:space="preserve"> to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create</w:t>
      </w:r>
      <w:proofErr w:type="spellEnd"/>
      <w:r w:rsidRPr="00321D88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optimal</w:t>
      </w:r>
      <w:proofErr w:type="spellEnd"/>
      <w:r w:rsidRPr="00321D88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learning</w:t>
      </w:r>
      <w:proofErr w:type="spellEnd"/>
      <w:r w:rsidRPr="00321D88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in</w:t>
      </w:r>
      <w:proofErr w:type="spellEnd"/>
      <w:r w:rsidRPr="00321D88">
        <w:rPr>
          <w:rFonts w:ascii="Arial" w:hAnsi="Arial" w:cs="Arial"/>
          <w:i/>
          <w:sz w:val="24"/>
          <w:szCs w:val="24"/>
        </w:rPr>
        <w:t xml:space="preserve"> the </w:t>
      </w:r>
      <w:proofErr w:type="spellStart"/>
      <w:r w:rsidRPr="00321D88">
        <w:rPr>
          <w:rFonts w:ascii="Arial" w:hAnsi="Arial" w:cs="Arial"/>
          <w:i/>
          <w:sz w:val="24"/>
          <w:szCs w:val="24"/>
        </w:rPr>
        <w:t>classroom</w:t>
      </w:r>
      <w:proofErr w:type="spellEnd"/>
      <w:r>
        <w:rPr>
          <w:rFonts w:ascii="Arial" w:hAnsi="Arial" w:cs="Arial"/>
          <w:sz w:val="24"/>
          <w:szCs w:val="24"/>
        </w:rPr>
        <w:t xml:space="preserve">. (2il </w:t>
      </w:r>
      <w:proofErr w:type="spellStart"/>
      <w:r>
        <w:rPr>
          <w:rFonts w:ascii="Arial" w:hAnsi="Arial" w:cs="Arial"/>
          <w:sz w:val="24"/>
          <w:szCs w:val="24"/>
        </w:rPr>
        <w:t>arg</w:t>
      </w:r>
      <w:proofErr w:type="spellEnd"/>
      <w:r>
        <w:rPr>
          <w:rFonts w:ascii="Arial" w:hAnsi="Arial" w:cs="Arial"/>
          <w:sz w:val="24"/>
          <w:szCs w:val="24"/>
        </w:rPr>
        <w:t>.), Llundain: Routledge.</w:t>
      </w:r>
    </w:p>
    <w:p w14:paraId="318DB1E0" w14:textId="77777777" w:rsidR="00936F31" w:rsidRPr="00567008" w:rsidRDefault="00936F31" w:rsidP="00FF7C92">
      <w:pPr>
        <w:rPr>
          <w:rStyle w:val="selectable"/>
          <w:rFonts w:ascii="Arial" w:hAnsi="Arial" w:cs="Arial"/>
          <w:sz w:val="24"/>
          <w:szCs w:val="20"/>
        </w:rPr>
      </w:pPr>
      <w:proofErr w:type="spellStart"/>
      <w:r w:rsidRPr="00567008">
        <w:rPr>
          <w:rStyle w:val="selectable"/>
          <w:rFonts w:ascii="Arial" w:hAnsi="Arial" w:cs="Arial"/>
          <w:sz w:val="24"/>
          <w:szCs w:val="20"/>
        </w:rPr>
        <w:t>Nottingham</w:t>
      </w:r>
      <w:proofErr w:type="spellEnd"/>
      <w:r w:rsidRPr="00567008">
        <w:rPr>
          <w:rStyle w:val="selectable"/>
          <w:rFonts w:ascii="Arial" w:hAnsi="Arial" w:cs="Arial"/>
          <w:sz w:val="24"/>
          <w:szCs w:val="20"/>
        </w:rPr>
        <w:t xml:space="preserve">, J. (2017). </w:t>
      </w:r>
      <w:r w:rsidRPr="00567008">
        <w:rPr>
          <w:rStyle w:val="selectable"/>
          <w:rFonts w:ascii="Arial" w:hAnsi="Arial" w:cs="Arial"/>
          <w:i/>
          <w:iCs/>
          <w:sz w:val="24"/>
          <w:szCs w:val="20"/>
        </w:rPr>
        <w:t xml:space="preserve">The </w:t>
      </w:r>
      <w:proofErr w:type="spellStart"/>
      <w:r w:rsidRPr="00567008">
        <w:rPr>
          <w:rStyle w:val="selectable"/>
          <w:rFonts w:ascii="Arial" w:hAnsi="Arial" w:cs="Arial"/>
          <w:i/>
          <w:iCs/>
          <w:sz w:val="24"/>
          <w:szCs w:val="20"/>
        </w:rPr>
        <w:t>learning</w:t>
      </w:r>
      <w:proofErr w:type="spellEnd"/>
      <w:r w:rsidRPr="00567008">
        <w:rPr>
          <w:rStyle w:val="selectable"/>
          <w:rFonts w:ascii="Arial" w:hAnsi="Arial" w:cs="Arial"/>
          <w:i/>
          <w:iCs/>
          <w:sz w:val="24"/>
          <w:szCs w:val="20"/>
        </w:rPr>
        <w:t xml:space="preserve"> </w:t>
      </w:r>
      <w:proofErr w:type="spellStart"/>
      <w:r w:rsidRPr="00567008">
        <w:rPr>
          <w:rStyle w:val="selectable"/>
          <w:rFonts w:ascii="Arial" w:hAnsi="Arial" w:cs="Arial"/>
          <w:i/>
          <w:iCs/>
          <w:sz w:val="24"/>
          <w:szCs w:val="20"/>
        </w:rPr>
        <w:t>challenge</w:t>
      </w:r>
      <w:proofErr w:type="spellEnd"/>
      <w:r w:rsidRPr="00567008">
        <w:rPr>
          <w:rStyle w:val="selectable"/>
          <w:rFonts w:ascii="Arial" w:hAnsi="Arial" w:cs="Arial"/>
          <w:sz w:val="24"/>
          <w:szCs w:val="20"/>
        </w:rPr>
        <w:t xml:space="preserve">. </w:t>
      </w:r>
      <w:proofErr w:type="spellStart"/>
      <w:r w:rsidRPr="00567008">
        <w:rPr>
          <w:rStyle w:val="selectable"/>
          <w:rFonts w:ascii="Arial" w:hAnsi="Arial" w:cs="Arial"/>
          <w:sz w:val="24"/>
          <w:szCs w:val="20"/>
        </w:rPr>
        <w:t>Corwin</w:t>
      </w:r>
      <w:proofErr w:type="spellEnd"/>
      <w:r w:rsidRPr="00567008">
        <w:rPr>
          <w:rStyle w:val="selectable"/>
          <w:rFonts w:ascii="Arial" w:hAnsi="Arial" w:cs="Arial"/>
          <w:sz w:val="24"/>
          <w:szCs w:val="20"/>
        </w:rPr>
        <w:t xml:space="preserve"> </w:t>
      </w:r>
      <w:proofErr w:type="spellStart"/>
      <w:r w:rsidRPr="00567008">
        <w:rPr>
          <w:rStyle w:val="selectable"/>
          <w:rFonts w:ascii="Arial" w:hAnsi="Arial" w:cs="Arial"/>
          <w:sz w:val="24"/>
          <w:szCs w:val="20"/>
        </w:rPr>
        <w:t>Press</w:t>
      </w:r>
      <w:proofErr w:type="spellEnd"/>
      <w:r w:rsidRPr="00567008">
        <w:rPr>
          <w:rStyle w:val="selectable"/>
          <w:rFonts w:ascii="Arial" w:hAnsi="Arial" w:cs="Arial"/>
          <w:sz w:val="24"/>
          <w:szCs w:val="20"/>
        </w:rPr>
        <w:t>.</w:t>
      </w:r>
    </w:p>
    <w:p w14:paraId="23EDA03D" w14:textId="77777777" w:rsidR="00936F31" w:rsidRDefault="00936F31" w:rsidP="00FF7C92">
      <w:pPr>
        <w:rPr>
          <w:rFonts w:ascii="Arial" w:hAnsi="Arial" w:cs="Arial"/>
          <w:sz w:val="24"/>
        </w:rPr>
      </w:pPr>
      <w:proofErr w:type="spellStart"/>
      <w:r w:rsidRPr="00F01D35">
        <w:rPr>
          <w:rFonts w:ascii="Arial" w:hAnsi="Arial" w:cs="Arial"/>
          <w:sz w:val="24"/>
        </w:rPr>
        <w:t>Papatheodorou</w:t>
      </w:r>
      <w:proofErr w:type="spellEnd"/>
      <w:r w:rsidRPr="00F01D35">
        <w:rPr>
          <w:rFonts w:ascii="Arial" w:hAnsi="Arial" w:cs="Arial"/>
          <w:sz w:val="24"/>
        </w:rPr>
        <w:t xml:space="preserve">, T. </w:t>
      </w:r>
      <w:proofErr w:type="spellStart"/>
      <w:r w:rsidRPr="00F01D35">
        <w:rPr>
          <w:rFonts w:ascii="Arial" w:hAnsi="Arial" w:cs="Arial"/>
          <w:sz w:val="24"/>
        </w:rPr>
        <w:t>Luff</w:t>
      </w:r>
      <w:proofErr w:type="spellEnd"/>
      <w:r w:rsidRPr="00F01D35">
        <w:rPr>
          <w:rFonts w:ascii="Arial" w:hAnsi="Arial" w:cs="Arial"/>
          <w:sz w:val="24"/>
        </w:rPr>
        <w:t>, P.</w:t>
      </w:r>
      <w:r>
        <w:rPr>
          <w:rFonts w:ascii="Arial" w:hAnsi="Arial" w:cs="Arial"/>
          <w:sz w:val="24"/>
        </w:rPr>
        <w:t xml:space="preserve"> a</w:t>
      </w:r>
      <w:r w:rsidRPr="00F01D35">
        <w:rPr>
          <w:rFonts w:ascii="Arial" w:hAnsi="Arial" w:cs="Arial"/>
          <w:sz w:val="24"/>
        </w:rPr>
        <w:t xml:space="preserve"> Gill, J</w:t>
      </w:r>
      <w:r w:rsidRPr="00567008">
        <w:rPr>
          <w:rFonts w:ascii="Arial" w:hAnsi="Arial" w:cs="Arial"/>
          <w:sz w:val="24"/>
        </w:rPr>
        <w:t xml:space="preserve">. (2013). </w:t>
      </w:r>
      <w:proofErr w:type="spellStart"/>
      <w:r w:rsidRPr="00567008">
        <w:rPr>
          <w:rFonts w:ascii="Arial" w:hAnsi="Arial" w:cs="Arial"/>
          <w:i/>
          <w:sz w:val="24"/>
        </w:rPr>
        <w:t>Child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Observation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for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Learning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and</w:t>
      </w:r>
      <w:proofErr w:type="spellEnd"/>
      <w:r w:rsidRPr="00567008">
        <w:rPr>
          <w:rFonts w:ascii="Arial" w:hAnsi="Arial" w:cs="Arial"/>
          <w:i/>
          <w:sz w:val="24"/>
        </w:rPr>
        <w:t xml:space="preserve"> Research</w:t>
      </w:r>
      <w:r w:rsidRPr="00567008">
        <w:rPr>
          <w:rFonts w:ascii="Arial" w:hAnsi="Arial" w:cs="Arial"/>
          <w:sz w:val="24"/>
        </w:rPr>
        <w:t xml:space="preserve">. </w:t>
      </w:r>
      <w:r>
        <w:rPr>
          <w:rFonts w:ascii="Arial" w:hAnsi="Arial" w:cs="Arial"/>
          <w:sz w:val="24"/>
        </w:rPr>
        <w:t>Llundain</w:t>
      </w:r>
      <w:r w:rsidRPr="00567008">
        <w:rPr>
          <w:rFonts w:ascii="Arial" w:hAnsi="Arial" w:cs="Arial"/>
          <w:sz w:val="24"/>
        </w:rPr>
        <w:t>:</w:t>
      </w:r>
      <w:r w:rsidRPr="00567008">
        <w:rPr>
          <w:rFonts w:ascii="Arial" w:hAnsi="Arial" w:cs="Arial"/>
        </w:rPr>
        <w:t xml:space="preserve"> </w:t>
      </w:r>
      <w:r w:rsidRPr="00567008">
        <w:rPr>
          <w:rFonts w:ascii="Arial" w:hAnsi="Arial" w:cs="Arial"/>
          <w:sz w:val="24"/>
        </w:rPr>
        <w:t>Routledge.</w:t>
      </w:r>
    </w:p>
    <w:p w14:paraId="6E291109" w14:textId="77777777" w:rsidR="00936F31" w:rsidRDefault="00936F31" w:rsidP="00FF7C9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Pritchard, A. (2014). </w:t>
      </w:r>
      <w:proofErr w:type="spellStart"/>
      <w:r w:rsidRPr="0011793D">
        <w:rPr>
          <w:rFonts w:ascii="Arial" w:hAnsi="Arial" w:cs="Arial"/>
          <w:i/>
          <w:sz w:val="24"/>
        </w:rPr>
        <w:t>Ways</w:t>
      </w:r>
      <w:proofErr w:type="spellEnd"/>
      <w:r w:rsidRPr="0011793D">
        <w:rPr>
          <w:rFonts w:ascii="Arial" w:hAnsi="Arial" w:cs="Arial"/>
          <w:i/>
          <w:sz w:val="24"/>
        </w:rPr>
        <w:t xml:space="preserve"> of </w:t>
      </w:r>
      <w:proofErr w:type="spellStart"/>
      <w:r w:rsidRPr="0011793D">
        <w:rPr>
          <w:rFonts w:ascii="Arial" w:hAnsi="Arial" w:cs="Arial"/>
          <w:i/>
          <w:sz w:val="24"/>
        </w:rPr>
        <w:t>Learning</w:t>
      </w:r>
      <w:proofErr w:type="spellEnd"/>
      <w:r w:rsidRPr="0011793D">
        <w:rPr>
          <w:rFonts w:ascii="Arial" w:hAnsi="Arial" w:cs="Arial"/>
          <w:i/>
          <w:sz w:val="24"/>
        </w:rPr>
        <w:t xml:space="preserve">: </w:t>
      </w:r>
      <w:proofErr w:type="spellStart"/>
      <w:r w:rsidRPr="0011793D">
        <w:rPr>
          <w:rFonts w:ascii="Arial" w:hAnsi="Arial" w:cs="Arial"/>
          <w:i/>
          <w:sz w:val="24"/>
        </w:rPr>
        <w:t>Learning</w:t>
      </w:r>
      <w:proofErr w:type="spellEnd"/>
      <w:r w:rsidRPr="0011793D">
        <w:rPr>
          <w:rFonts w:ascii="Arial" w:hAnsi="Arial" w:cs="Arial"/>
          <w:i/>
          <w:sz w:val="24"/>
        </w:rPr>
        <w:t xml:space="preserve"> </w:t>
      </w:r>
      <w:proofErr w:type="spellStart"/>
      <w:r w:rsidRPr="0011793D">
        <w:rPr>
          <w:rFonts w:ascii="Arial" w:hAnsi="Arial" w:cs="Arial"/>
          <w:i/>
          <w:sz w:val="24"/>
        </w:rPr>
        <w:t>Theories</w:t>
      </w:r>
      <w:proofErr w:type="spellEnd"/>
      <w:r w:rsidRPr="0011793D">
        <w:rPr>
          <w:rFonts w:ascii="Arial" w:hAnsi="Arial" w:cs="Arial"/>
          <w:i/>
          <w:sz w:val="24"/>
        </w:rPr>
        <w:t xml:space="preserve"> </w:t>
      </w:r>
      <w:proofErr w:type="spellStart"/>
      <w:r w:rsidRPr="0011793D">
        <w:rPr>
          <w:rFonts w:ascii="Arial" w:hAnsi="Arial" w:cs="Arial"/>
          <w:i/>
          <w:sz w:val="24"/>
        </w:rPr>
        <w:t>and</w:t>
      </w:r>
      <w:proofErr w:type="spellEnd"/>
      <w:r w:rsidRPr="0011793D">
        <w:rPr>
          <w:rFonts w:ascii="Arial" w:hAnsi="Arial" w:cs="Arial"/>
          <w:i/>
          <w:sz w:val="24"/>
        </w:rPr>
        <w:t xml:space="preserve"> </w:t>
      </w:r>
      <w:proofErr w:type="spellStart"/>
      <w:r w:rsidRPr="0011793D">
        <w:rPr>
          <w:rFonts w:ascii="Arial" w:hAnsi="Arial" w:cs="Arial"/>
          <w:i/>
          <w:sz w:val="24"/>
        </w:rPr>
        <w:t>Learning</w:t>
      </w:r>
      <w:proofErr w:type="spellEnd"/>
      <w:r w:rsidRPr="0011793D">
        <w:rPr>
          <w:rFonts w:ascii="Arial" w:hAnsi="Arial" w:cs="Arial"/>
          <w:i/>
          <w:sz w:val="24"/>
        </w:rPr>
        <w:t xml:space="preserve"> </w:t>
      </w:r>
      <w:proofErr w:type="spellStart"/>
      <w:r w:rsidRPr="0011793D">
        <w:rPr>
          <w:rFonts w:ascii="Arial" w:hAnsi="Arial" w:cs="Arial"/>
          <w:i/>
          <w:sz w:val="24"/>
        </w:rPr>
        <w:t>Styles</w:t>
      </w:r>
      <w:proofErr w:type="spellEnd"/>
      <w:r w:rsidRPr="0011793D">
        <w:rPr>
          <w:rFonts w:ascii="Arial" w:hAnsi="Arial" w:cs="Arial"/>
          <w:i/>
          <w:sz w:val="24"/>
        </w:rPr>
        <w:t xml:space="preserve"> </w:t>
      </w:r>
      <w:proofErr w:type="spellStart"/>
      <w:r w:rsidRPr="0011793D">
        <w:rPr>
          <w:rFonts w:ascii="Arial" w:hAnsi="Arial" w:cs="Arial"/>
          <w:i/>
          <w:sz w:val="24"/>
        </w:rPr>
        <w:t>in</w:t>
      </w:r>
      <w:proofErr w:type="spellEnd"/>
      <w:r w:rsidRPr="0011793D">
        <w:rPr>
          <w:rFonts w:ascii="Arial" w:hAnsi="Arial" w:cs="Arial"/>
          <w:i/>
          <w:sz w:val="24"/>
        </w:rPr>
        <w:t xml:space="preserve"> the </w:t>
      </w:r>
      <w:proofErr w:type="spellStart"/>
      <w:r w:rsidRPr="0011793D">
        <w:rPr>
          <w:rFonts w:ascii="Arial" w:hAnsi="Arial" w:cs="Arial"/>
          <w:i/>
          <w:sz w:val="24"/>
        </w:rPr>
        <w:t>Classroom</w:t>
      </w:r>
      <w:proofErr w:type="spellEnd"/>
      <w:r>
        <w:rPr>
          <w:rFonts w:ascii="Arial" w:hAnsi="Arial" w:cs="Arial"/>
          <w:sz w:val="24"/>
        </w:rPr>
        <w:t xml:space="preserve">. (3ydd </w:t>
      </w:r>
      <w:proofErr w:type="spellStart"/>
      <w:r>
        <w:rPr>
          <w:rFonts w:ascii="Arial" w:hAnsi="Arial" w:cs="Arial"/>
          <w:sz w:val="24"/>
        </w:rPr>
        <w:t>arg</w:t>
      </w:r>
      <w:proofErr w:type="spellEnd"/>
      <w:r>
        <w:rPr>
          <w:rFonts w:ascii="Arial" w:hAnsi="Arial" w:cs="Arial"/>
          <w:sz w:val="24"/>
        </w:rPr>
        <w:t xml:space="preserve">). </w:t>
      </w:r>
      <w:proofErr w:type="spellStart"/>
      <w:r>
        <w:rPr>
          <w:rFonts w:ascii="Arial" w:hAnsi="Arial" w:cs="Arial"/>
          <w:sz w:val="24"/>
        </w:rPr>
        <w:t>Oxon</w:t>
      </w:r>
      <w:proofErr w:type="spellEnd"/>
      <w:r>
        <w:rPr>
          <w:rFonts w:ascii="Arial" w:hAnsi="Arial" w:cs="Arial"/>
          <w:sz w:val="24"/>
        </w:rPr>
        <w:t>: Routledge.</w:t>
      </w:r>
    </w:p>
    <w:p w14:paraId="387F6E0C" w14:textId="77777777" w:rsidR="00936F31" w:rsidRDefault="00936F31" w:rsidP="00FF7C9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Stronge</w:t>
      </w:r>
      <w:proofErr w:type="spellEnd"/>
      <w:r>
        <w:rPr>
          <w:rFonts w:ascii="Arial" w:hAnsi="Arial" w:cs="Arial"/>
          <w:sz w:val="24"/>
          <w:szCs w:val="24"/>
        </w:rPr>
        <w:t xml:space="preserve">, H, J. (2018). </w:t>
      </w:r>
      <w:proofErr w:type="spellStart"/>
      <w:r w:rsidRPr="003A6DCB">
        <w:rPr>
          <w:rFonts w:ascii="Arial" w:hAnsi="Arial" w:cs="Arial"/>
          <w:i/>
          <w:sz w:val="24"/>
          <w:szCs w:val="24"/>
        </w:rPr>
        <w:t>Qualities</w:t>
      </w:r>
      <w:proofErr w:type="spellEnd"/>
      <w:r w:rsidRPr="003A6DCB">
        <w:rPr>
          <w:rFonts w:ascii="Arial" w:hAnsi="Arial" w:cs="Arial"/>
          <w:i/>
          <w:sz w:val="24"/>
          <w:szCs w:val="24"/>
        </w:rPr>
        <w:t xml:space="preserve"> of </w:t>
      </w:r>
      <w:proofErr w:type="spellStart"/>
      <w:r w:rsidRPr="003A6DCB">
        <w:rPr>
          <w:rFonts w:ascii="Arial" w:hAnsi="Arial" w:cs="Arial"/>
          <w:i/>
          <w:sz w:val="24"/>
          <w:szCs w:val="24"/>
        </w:rPr>
        <w:t>Effective</w:t>
      </w:r>
      <w:proofErr w:type="spellEnd"/>
      <w:r w:rsidRPr="003A6DCB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A6DCB">
        <w:rPr>
          <w:rFonts w:ascii="Arial" w:hAnsi="Arial" w:cs="Arial"/>
          <w:i/>
          <w:sz w:val="24"/>
          <w:szCs w:val="24"/>
        </w:rPr>
        <w:t>Teachers</w:t>
      </w:r>
      <w:proofErr w:type="spellEnd"/>
      <w:r>
        <w:rPr>
          <w:rFonts w:ascii="Arial" w:hAnsi="Arial" w:cs="Arial"/>
          <w:sz w:val="24"/>
          <w:szCs w:val="24"/>
        </w:rPr>
        <w:t>. (</w:t>
      </w:r>
      <w:r w:rsidRPr="003A6DCB">
        <w:rPr>
          <w:rFonts w:ascii="Arial" w:hAnsi="Arial" w:cs="Arial"/>
          <w:sz w:val="24"/>
          <w:szCs w:val="24"/>
        </w:rPr>
        <w:t>3</w:t>
      </w:r>
      <w:r>
        <w:rPr>
          <w:rFonts w:ascii="Arial" w:hAnsi="Arial" w:cs="Arial"/>
          <w:sz w:val="24"/>
          <w:szCs w:val="24"/>
        </w:rPr>
        <w:t xml:space="preserve">ydd </w:t>
      </w:r>
      <w:proofErr w:type="spellStart"/>
      <w:r>
        <w:rPr>
          <w:rFonts w:ascii="Arial" w:hAnsi="Arial" w:cs="Arial"/>
          <w:sz w:val="24"/>
          <w:szCs w:val="24"/>
        </w:rPr>
        <w:t>arg</w:t>
      </w:r>
      <w:proofErr w:type="spellEnd"/>
      <w:r>
        <w:rPr>
          <w:rFonts w:ascii="Arial" w:hAnsi="Arial" w:cs="Arial"/>
          <w:sz w:val="24"/>
          <w:szCs w:val="24"/>
        </w:rPr>
        <w:t>). ASDC.</w:t>
      </w:r>
    </w:p>
    <w:p w14:paraId="0BAD8BDE" w14:textId="77777777" w:rsidR="00936F31" w:rsidRPr="00567008" w:rsidRDefault="00936F31" w:rsidP="00FF7C92">
      <w:pPr>
        <w:rPr>
          <w:rFonts w:ascii="Arial" w:hAnsi="Arial" w:cs="Arial"/>
          <w:sz w:val="24"/>
        </w:rPr>
      </w:pPr>
      <w:proofErr w:type="spellStart"/>
      <w:r w:rsidRPr="00567008">
        <w:rPr>
          <w:rFonts w:ascii="Arial" w:hAnsi="Arial" w:cs="Arial"/>
          <w:sz w:val="24"/>
        </w:rPr>
        <w:t>Swainston</w:t>
      </w:r>
      <w:proofErr w:type="spellEnd"/>
      <w:r w:rsidRPr="00567008">
        <w:rPr>
          <w:rFonts w:ascii="Arial" w:hAnsi="Arial" w:cs="Arial"/>
          <w:sz w:val="24"/>
        </w:rPr>
        <w:t xml:space="preserve">, T. (2008). </w:t>
      </w:r>
      <w:proofErr w:type="spellStart"/>
      <w:r w:rsidRPr="00567008">
        <w:rPr>
          <w:rFonts w:ascii="Arial" w:hAnsi="Arial" w:cs="Arial"/>
          <w:i/>
          <w:sz w:val="24"/>
        </w:rPr>
        <w:t>Effective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Teachers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in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Primary</w:t>
      </w:r>
      <w:proofErr w:type="spellEnd"/>
      <w:r w:rsidRPr="00567008">
        <w:rPr>
          <w:rFonts w:ascii="Arial" w:hAnsi="Arial" w:cs="Arial"/>
          <w:i/>
          <w:sz w:val="24"/>
        </w:rPr>
        <w:t xml:space="preserve"> </w:t>
      </w:r>
      <w:proofErr w:type="spellStart"/>
      <w:r w:rsidRPr="00567008">
        <w:rPr>
          <w:rFonts w:ascii="Arial" w:hAnsi="Arial" w:cs="Arial"/>
          <w:i/>
          <w:sz w:val="24"/>
        </w:rPr>
        <w:t>Schools</w:t>
      </w:r>
      <w:proofErr w:type="spellEnd"/>
      <w:r w:rsidRPr="00567008">
        <w:rPr>
          <w:rFonts w:ascii="Arial" w:hAnsi="Arial" w:cs="Arial"/>
          <w:sz w:val="24"/>
        </w:rPr>
        <w:t xml:space="preserve">. </w:t>
      </w:r>
      <w:r>
        <w:rPr>
          <w:rFonts w:ascii="Arial" w:hAnsi="Arial" w:cs="Arial"/>
          <w:sz w:val="24"/>
        </w:rPr>
        <w:t>(</w:t>
      </w:r>
      <w:r w:rsidRPr="00567008">
        <w:rPr>
          <w:rFonts w:ascii="Arial" w:hAnsi="Arial" w:cs="Arial"/>
          <w:sz w:val="24"/>
        </w:rPr>
        <w:t>2</w:t>
      </w:r>
      <w:r>
        <w:rPr>
          <w:rFonts w:ascii="Arial" w:hAnsi="Arial" w:cs="Arial"/>
          <w:sz w:val="24"/>
          <w:vertAlign w:val="superscript"/>
        </w:rPr>
        <w:t>il</w:t>
      </w:r>
      <w:r w:rsidRPr="00567008"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arg</w:t>
      </w:r>
      <w:proofErr w:type="spellEnd"/>
      <w:r>
        <w:rPr>
          <w:rFonts w:ascii="Arial" w:hAnsi="Arial" w:cs="Arial"/>
          <w:sz w:val="24"/>
        </w:rPr>
        <w:t>)</w:t>
      </w:r>
      <w:r w:rsidRPr="00567008">
        <w:rPr>
          <w:rFonts w:ascii="Arial" w:hAnsi="Arial" w:cs="Arial"/>
          <w:sz w:val="24"/>
        </w:rPr>
        <w:t>. L</w:t>
      </w:r>
      <w:r>
        <w:rPr>
          <w:rFonts w:ascii="Arial" w:hAnsi="Arial" w:cs="Arial"/>
          <w:sz w:val="24"/>
        </w:rPr>
        <w:t>lundain</w:t>
      </w:r>
      <w:r w:rsidRPr="00567008">
        <w:rPr>
          <w:rFonts w:ascii="Arial" w:hAnsi="Arial" w:cs="Arial"/>
          <w:sz w:val="24"/>
        </w:rPr>
        <w:t xml:space="preserve">: </w:t>
      </w:r>
      <w:proofErr w:type="spellStart"/>
      <w:r w:rsidRPr="00567008">
        <w:rPr>
          <w:rFonts w:ascii="Arial" w:hAnsi="Arial" w:cs="Arial"/>
          <w:sz w:val="24"/>
        </w:rPr>
        <w:t>Continuum</w:t>
      </w:r>
      <w:proofErr w:type="spellEnd"/>
      <w:r w:rsidRPr="00567008">
        <w:rPr>
          <w:rFonts w:ascii="Arial" w:hAnsi="Arial" w:cs="Arial"/>
          <w:sz w:val="24"/>
        </w:rPr>
        <w:t xml:space="preserve"> </w:t>
      </w:r>
      <w:proofErr w:type="spellStart"/>
      <w:r w:rsidRPr="00567008">
        <w:rPr>
          <w:rFonts w:ascii="Arial" w:hAnsi="Arial" w:cs="Arial"/>
          <w:sz w:val="24"/>
        </w:rPr>
        <w:t>international</w:t>
      </w:r>
      <w:proofErr w:type="spellEnd"/>
      <w:r w:rsidRPr="00567008">
        <w:rPr>
          <w:rFonts w:ascii="Arial" w:hAnsi="Arial" w:cs="Arial"/>
          <w:sz w:val="24"/>
        </w:rPr>
        <w:t xml:space="preserve"> </w:t>
      </w:r>
      <w:proofErr w:type="spellStart"/>
      <w:r w:rsidRPr="00567008">
        <w:rPr>
          <w:rFonts w:ascii="Arial" w:hAnsi="Arial" w:cs="Arial"/>
          <w:sz w:val="24"/>
        </w:rPr>
        <w:t>Publishing</w:t>
      </w:r>
      <w:proofErr w:type="spellEnd"/>
      <w:r w:rsidRPr="00567008">
        <w:rPr>
          <w:rFonts w:ascii="Arial" w:hAnsi="Arial" w:cs="Arial"/>
          <w:sz w:val="24"/>
        </w:rPr>
        <w:t xml:space="preserve"> Group.</w:t>
      </w:r>
    </w:p>
    <w:p w14:paraId="1BDB7E65" w14:textId="77777777" w:rsidR="00936F31" w:rsidRDefault="00936F31" w:rsidP="00FF7C9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Tassoni</w:t>
      </w:r>
      <w:proofErr w:type="spellEnd"/>
      <w:r>
        <w:rPr>
          <w:rFonts w:ascii="Arial" w:hAnsi="Arial" w:cs="Arial"/>
          <w:sz w:val="24"/>
          <w:szCs w:val="24"/>
        </w:rPr>
        <w:t xml:space="preserve">, P. (2002). </w:t>
      </w:r>
      <w:r w:rsidRPr="009A36DB">
        <w:rPr>
          <w:rFonts w:ascii="Arial" w:hAnsi="Arial" w:cs="Arial"/>
          <w:i/>
          <w:sz w:val="24"/>
          <w:szCs w:val="24"/>
        </w:rPr>
        <w:t xml:space="preserve">Diploma </w:t>
      </w:r>
      <w:proofErr w:type="spellStart"/>
      <w:r w:rsidRPr="009A36DB">
        <w:rPr>
          <w:rFonts w:ascii="Arial" w:hAnsi="Arial" w:cs="Arial"/>
          <w:i/>
          <w:sz w:val="24"/>
          <w:szCs w:val="24"/>
        </w:rPr>
        <w:t>in</w:t>
      </w:r>
      <w:proofErr w:type="spellEnd"/>
      <w:r w:rsidRPr="009A36DB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A36DB">
        <w:rPr>
          <w:rFonts w:ascii="Arial" w:hAnsi="Arial" w:cs="Arial"/>
          <w:i/>
          <w:sz w:val="24"/>
          <w:szCs w:val="24"/>
        </w:rPr>
        <w:t>Child</w:t>
      </w:r>
      <w:proofErr w:type="spellEnd"/>
      <w:r w:rsidRPr="009A36DB">
        <w:rPr>
          <w:rFonts w:ascii="Arial" w:hAnsi="Arial" w:cs="Arial"/>
          <w:i/>
          <w:sz w:val="24"/>
          <w:szCs w:val="24"/>
        </w:rPr>
        <w:t xml:space="preserve"> Care </w:t>
      </w:r>
      <w:proofErr w:type="spellStart"/>
      <w:r w:rsidRPr="009A36DB">
        <w:rPr>
          <w:rFonts w:ascii="Arial" w:hAnsi="Arial" w:cs="Arial"/>
          <w:i/>
          <w:sz w:val="24"/>
          <w:szCs w:val="24"/>
        </w:rPr>
        <w:t>and</w:t>
      </w:r>
      <w:proofErr w:type="spellEnd"/>
      <w:r w:rsidRPr="009A36DB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A36DB">
        <w:rPr>
          <w:rFonts w:ascii="Arial" w:hAnsi="Arial" w:cs="Arial"/>
          <w:i/>
          <w:sz w:val="24"/>
          <w:szCs w:val="24"/>
        </w:rPr>
        <w:t>Education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Oxford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Heinemann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4E8CABC0" w14:textId="77777777" w:rsidR="00936F31" w:rsidRDefault="00936F31" w:rsidP="00FF7C92">
      <w:pPr>
        <w:rPr>
          <w:rFonts w:ascii="Arial" w:hAnsi="Arial" w:cs="Arial"/>
          <w:sz w:val="24"/>
          <w:szCs w:val="24"/>
        </w:rPr>
      </w:pPr>
      <w:r w:rsidRPr="00AA4B9C">
        <w:rPr>
          <w:rFonts w:ascii="Arial" w:hAnsi="Arial" w:cs="Arial"/>
          <w:sz w:val="24"/>
          <w:szCs w:val="24"/>
        </w:rPr>
        <w:t xml:space="preserve">White, R. (2017). </w:t>
      </w:r>
      <w:proofErr w:type="spellStart"/>
      <w:r w:rsidRPr="00AA4B9C">
        <w:rPr>
          <w:rFonts w:ascii="Arial" w:hAnsi="Arial" w:cs="Arial"/>
          <w:i/>
          <w:sz w:val="24"/>
          <w:szCs w:val="24"/>
        </w:rPr>
        <w:t>Helping</w:t>
      </w:r>
      <w:proofErr w:type="spellEnd"/>
      <w:r w:rsidRPr="00AA4B9C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AA4B9C">
        <w:rPr>
          <w:rFonts w:ascii="Arial" w:hAnsi="Arial" w:cs="Arial"/>
          <w:i/>
          <w:sz w:val="24"/>
          <w:szCs w:val="24"/>
        </w:rPr>
        <w:t>Children</w:t>
      </w:r>
      <w:proofErr w:type="spellEnd"/>
      <w:r w:rsidRPr="00AA4B9C">
        <w:rPr>
          <w:rFonts w:ascii="Arial" w:hAnsi="Arial" w:cs="Arial"/>
          <w:i/>
          <w:sz w:val="24"/>
          <w:szCs w:val="24"/>
        </w:rPr>
        <w:t xml:space="preserve"> to </w:t>
      </w:r>
      <w:proofErr w:type="spellStart"/>
      <w:r w:rsidRPr="00AA4B9C">
        <w:rPr>
          <w:rFonts w:ascii="Arial" w:hAnsi="Arial" w:cs="Arial"/>
          <w:i/>
          <w:sz w:val="24"/>
          <w:szCs w:val="24"/>
        </w:rPr>
        <w:t>Improve</w:t>
      </w:r>
      <w:proofErr w:type="spellEnd"/>
      <w:r w:rsidRPr="00AA4B9C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AA4B9C">
        <w:rPr>
          <w:rFonts w:ascii="Arial" w:hAnsi="Arial" w:cs="Arial"/>
          <w:i/>
          <w:sz w:val="24"/>
          <w:szCs w:val="24"/>
        </w:rPr>
        <w:t>Their</w:t>
      </w:r>
      <w:proofErr w:type="spellEnd"/>
      <w:r w:rsidRPr="00AA4B9C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AA4B9C">
        <w:rPr>
          <w:rFonts w:ascii="Arial" w:hAnsi="Arial" w:cs="Arial"/>
          <w:i/>
          <w:sz w:val="24"/>
          <w:szCs w:val="24"/>
        </w:rPr>
        <w:t>Gross</w:t>
      </w:r>
      <w:proofErr w:type="spellEnd"/>
      <w:r w:rsidRPr="00AA4B9C">
        <w:rPr>
          <w:rFonts w:ascii="Arial" w:hAnsi="Arial" w:cs="Arial"/>
          <w:i/>
          <w:sz w:val="24"/>
          <w:szCs w:val="24"/>
        </w:rPr>
        <w:t xml:space="preserve"> Motor </w:t>
      </w:r>
      <w:proofErr w:type="spellStart"/>
      <w:r w:rsidRPr="00AA4B9C">
        <w:rPr>
          <w:rFonts w:ascii="Arial" w:hAnsi="Arial" w:cs="Arial"/>
          <w:i/>
          <w:sz w:val="24"/>
          <w:szCs w:val="24"/>
        </w:rPr>
        <w:t>Skills</w:t>
      </w:r>
      <w:proofErr w:type="spellEnd"/>
      <w:r w:rsidRPr="00AA4B9C">
        <w:rPr>
          <w:rFonts w:ascii="Arial" w:hAnsi="Arial" w:cs="Arial"/>
          <w:sz w:val="24"/>
          <w:szCs w:val="24"/>
        </w:rPr>
        <w:t xml:space="preserve">. Llundain: Jessica </w:t>
      </w:r>
      <w:proofErr w:type="spellStart"/>
      <w:r w:rsidRPr="00AA4B9C">
        <w:rPr>
          <w:rFonts w:ascii="Arial" w:hAnsi="Arial" w:cs="Arial"/>
          <w:sz w:val="24"/>
          <w:szCs w:val="24"/>
        </w:rPr>
        <w:t>Kingsley</w:t>
      </w:r>
      <w:proofErr w:type="spellEnd"/>
      <w:r w:rsidRPr="00AA4B9C">
        <w:rPr>
          <w:rFonts w:ascii="Arial" w:hAnsi="Arial" w:cs="Arial"/>
          <w:sz w:val="24"/>
          <w:szCs w:val="24"/>
        </w:rPr>
        <w:t>.</w:t>
      </w:r>
    </w:p>
    <w:p w14:paraId="05A5D466" w14:textId="77777777" w:rsidR="00936F31" w:rsidRDefault="00936F31" w:rsidP="00FF7C9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Williams, K, M. (2017). ‘</w:t>
      </w:r>
      <w:r w:rsidRPr="005B3F7A">
        <w:rPr>
          <w:rFonts w:ascii="Arial" w:hAnsi="Arial" w:cs="Arial"/>
          <w:sz w:val="24"/>
        </w:rPr>
        <w:t xml:space="preserve">John </w:t>
      </w:r>
      <w:proofErr w:type="spellStart"/>
      <w:r w:rsidRPr="005B3F7A">
        <w:rPr>
          <w:rFonts w:ascii="Arial" w:hAnsi="Arial" w:cs="Arial"/>
          <w:sz w:val="24"/>
        </w:rPr>
        <w:t>Dewey</w:t>
      </w:r>
      <w:proofErr w:type="spellEnd"/>
      <w:r w:rsidRPr="005B3F7A">
        <w:rPr>
          <w:rFonts w:ascii="Arial" w:hAnsi="Arial" w:cs="Arial"/>
          <w:sz w:val="24"/>
        </w:rPr>
        <w:t xml:space="preserve"> </w:t>
      </w:r>
      <w:proofErr w:type="spellStart"/>
      <w:r w:rsidRPr="005B3F7A">
        <w:rPr>
          <w:rFonts w:ascii="Arial" w:hAnsi="Arial" w:cs="Arial"/>
          <w:sz w:val="24"/>
        </w:rPr>
        <w:t>in</w:t>
      </w:r>
      <w:proofErr w:type="spellEnd"/>
      <w:r w:rsidRPr="005B3F7A">
        <w:rPr>
          <w:rFonts w:ascii="Arial" w:hAnsi="Arial" w:cs="Arial"/>
          <w:sz w:val="24"/>
        </w:rPr>
        <w:t xml:space="preserve"> the 21st </w:t>
      </w:r>
      <w:proofErr w:type="spellStart"/>
      <w:r w:rsidRPr="005B3F7A">
        <w:rPr>
          <w:rFonts w:ascii="Arial" w:hAnsi="Arial" w:cs="Arial"/>
          <w:sz w:val="24"/>
        </w:rPr>
        <w:t>Century</w:t>
      </w:r>
      <w:proofErr w:type="spellEnd"/>
      <w:r>
        <w:rPr>
          <w:rFonts w:ascii="Arial" w:hAnsi="Arial" w:cs="Arial"/>
          <w:sz w:val="24"/>
        </w:rPr>
        <w:t xml:space="preserve">’ </w:t>
      </w:r>
      <w:proofErr w:type="spellStart"/>
      <w:r w:rsidRPr="005B3F7A">
        <w:rPr>
          <w:rFonts w:ascii="Arial" w:hAnsi="Arial" w:cs="Arial"/>
          <w:i/>
          <w:sz w:val="24"/>
        </w:rPr>
        <w:t>Journal</w:t>
      </w:r>
      <w:proofErr w:type="spellEnd"/>
      <w:r w:rsidRPr="005B3F7A">
        <w:rPr>
          <w:rFonts w:ascii="Arial" w:hAnsi="Arial" w:cs="Arial"/>
          <w:i/>
          <w:sz w:val="24"/>
        </w:rPr>
        <w:t xml:space="preserve"> of </w:t>
      </w:r>
      <w:proofErr w:type="spellStart"/>
      <w:r w:rsidRPr="005B3F7A">
        <w:rPr>
          <w:rFonts w:ascii="Arial" w:hAnsi="Arial" w:cs="Arial"/>
          <w:i/>
          <w:sz w:val="24"/>
        </w:rPr>
        <w:t>Inquiry</w:t>
      </w:r>
      <w:proofErr w:type="spellEnd"/>
      <w:r w:rsidRPr="005B3F7A">
        <w:rPr>
          <w:rFonts w:ascii="Arial" w:hAnsi="Arial" w:cs="Arial"/>
          <w:i/>
          <w:sz w:val="24"/>
        </w:rPr>
        <w:t xml:space="preserve"> &amp; Action </w:t>
      </w:r>
      <w:proofErr w:type="spellStart"/>
      <w:r w:rsidRPr="005B3F7A">
        <w:rPr>
          <w:rFonts w:ascii="Arial" w:hAnsi="Arial" w:cs="Arial"/>
          <w:i/>
          <w:sz w:val="24"/>
        </w:rPr>
        <w:t>in</w:t>
      </w:r>
      <w:proofErr w:type="spellEnd"/>
      <w:r w:rsidRPr="005B3F7A">
        <w:rPr>
          <w:rFonts w:ascii="Arial" w:hAnsi="Arial" w:cs="Arial"/>
          <w:i/>
          <w:sz w:val="24"/>
        </w:rPr>
        <w:t xml:space="preserve"> </w:t>
      </w:r>
      <w:proofErr w:type="spellStart"/>
      <w:r w:rsidRPr="005B3F7A">
        <w:rPr>
          <w:rFonts w:ascii="Arial" w:hAnsi="Arial" w:cs="Arial"/>
          <w:i/>
          <w:sz w:val="24"/>
        </w:rPr>
        <w:t>Education</w:t>
      </w:r>
      <w:proofErr w:type="spellEnd"/>
      <w:r w:rsidRPr="005712EB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volume</w:t>
      </w:r>
      <w:proofErr w:type="spellEnd"/>
      <w:r w:rsidRPr="005712EB">
        <w:rPr>
          <w:rFonts w:ascii="Arial" w:hAnsi="Arial" w:cs="Arial"/>
          <w:sz w:val="24"/>
        </w:rPr>
        <w:t xml:space="preserve"> 9</w:t>
      </w:r>
      <w:r>
        <w:rPr>
          <w:rFonts w:ascii="Arial" w:hAnsi="Arial" w:cs="Arial"/>
          <w:sz w:val="24"/>
        </w:rPr>
        <w:t>, 1</w:t>
      </w:r>
      <w:r w:rsidRPr="005712EB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pp</w:t>
      </w:r>
      <w:proofErr w:type="spellEnd"/>
      <w:r>
        <w:rPr>
          <w:rFonts w:ascii="Arial" w:hAnsi="Arial" w:cs="Arial"/>
          <w:sz w:val="24"/>
        </w:rPr>
        <w:t xml:space="preserve"> 91-102.</w:t>
      </w:r>
    </w:p>
    <w:p w14:paraId="45D1F2E5" w14:textId="77777777" w:rsidR="00936F31" w:rsidRDefault="00936F31" w:rsidP="00FF7C92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Woonton</w:t>
      </w:r>
      <w:proofErr w:type="spellEnd"/>
      <w:r>
        <w:rPr>
          <w:rFonts w:ascii="Arial" w:hAnsi="Arial" w:cs="Arial"/>
          <w:sz w:val="24"/>
        </w:rPr>
        <w:t xml:space="preserve">, M. (2010). </w:t>
      </w:r>
      <w:proofErr w:type="spellStart"/>
      <w:r w:rsidRPr="0010072C">
        <w:rPr>
          <w:rFonts w:ascii="Arial" w:hAnsi="Arial" w:cs="Arial"/>
          <w:i/>
          <w:sz w:val="24"/>
        </w:rPr>
        <w:t>Learning</w:t>
      </w:r>
      <w:proofErr w:type="spellEnd"/>
      <w:r w:rsidRPr="0010072C">
        <w:rPr>
          <w:rFonts w:ascii="Arial" w:hAnsi="Arial" w:cs="Arial"/>
          <w:i/>
          <w:sz w:val="24"/>
        </w:rPr>
        <w:t xml:space="preserve"> </w:t>
      </w:r>
      <w:proofErr w:type="spellStart"/>
      <w:r w:rsidRPr="0010072C">
        <w:rPr>
          <w:rFonts w:ascii="Arial" w:hAnsi="Arial" w:cs="Arial"/>
          <w:i/>
          <w:sz w:val="24"/>
        </w:rPr>
        <w:t>Outdoors</w:t>
      </w:r>
      <w:proofErr w:type="spellEnd"/>
      <w:r w:rsidRPr="0010072C">
        <w:rPr>
          <w:rFonts w:ascii="Arial" w:hAnsi="Arial" w:cs="Arial"/>
          <w:i/>
          <w:sz w:val="24"/>
        </w:rPr>
        <w:t xml:space="preserve">: </w:t>
      </w:r>
      <w:proofErr w:type="spellStart"/>
      <w:r w:rsidRPr="0010072C">
        <w:rPr>
          <w:rFonts w:ascii="Arial" w:hAnsi="Arial" w:cs="Arial"/>
          <w:i/>
          <w:sz w:val="24"/>
        </w:rPr>
        <w:t>Improving</w:t>
      </w:r>
      <w:proofErr w:type="spellEnd"/>
      <w:r w:rsidRPr="0010072C">
        <w:rPr>
          <w:rFonts w:ascii="Arial" w:hAnsi="Arial" w:cs="Arial"/>
          <w:i/>
          <w:sz w:val="24"/>
        </w:rPr>
        <w:t xml:space="preserve"> the </w:t>
      </w:r>
      <w:proofErr w:type="spellStart"/>
      <w:r w:rsidRPr="0010072C">
        <w:rPr>
          <w:rFonts w:ascii="Arial" w:hAnsi="Arial" w:cs="Arial"/>
          <w:i/>
          <w:sz w:val="24"/>
        </w:rPr>
        <w:t>Quality</w:t>
      </w:r>
      <w:proofErr w:type="spellEnd"/>
      <w:r w:rsidRPr="0010072C">
        <w:rPr>
          <w:rFonts w:ascii="Arial" w:hAnsi="Arial" w:cs="Arial"/>
          <w:i/>
          <w:sz w:val="24"/>
        </w:rPr>
        <w:t xml:space="preserve"> of Young </w:t>
      </w:r>
      <w:proofErr w:type="spellStart"/>
      <w:r w:rsidRPr="0010072C">
        <w:rPr>
          <w:rFonts w:ascii="Arial" w:hAnsi="Arial" w:cs="Arial"/>
          <w:i/>
          <w:sz w:val="24"/>
        </w:rPr>
        <w:t>Children's</w:t>
      </w:r>
      <w:proofErr w:type="spellEnd"/>
      <w:r w:rsidRPr="0010072C">
        <w:rPr>
          <w:rFonts w:ascii="Arial" w:hAnsi="Arial" w:cs="Arial"/>
          <w:i/>
          <w:sz w:val="24"/>
        </w:rPr>
        <w:t xml:space="preserve"> </w:t>
      </w:r>
      <w:proofErr w:type="spellStart"/>
      <w:r w:rsidRPr="0010072C">
        <w:rPr>
          <w:rFonts w:ascii="Arial" w:hAnsi="Arial" w:cs="Arial"/>
          <w:i/>
          <w:sz w:val="24"/>
        </w:rPr>
        <w:t>Play</w:t>
      </w:r>
      <w:proofErr w:type="spellEnd"/>
      <w:r w:rsidRPr="0010072C">
        <w:rPr>
          <w:rFonts w:ascii="Arial" w:hAnsi="Arial" w:cs="Arial"/>
          <w:i/>
          <w:sz w:val="24"/>
        </w:rPr>
        <w:t xml:space="preserve"> </w:t>
      </w:r>
      <w:proofErr w:type="spellStart"/>
      <w:r w:rsidRPr="0010072C">
        <w:rPr>
          <w:rFonts w:ascii="Arial" w:hAnsi="Arial" w:cs="Arial"/>
          <w:i/>
          <w:sz w:val="24"/>
        </w:rPr>
        <w:t>Outdoors</w:t>
      </w:r>
      <w:proofErr w:type="spellEnd"/>
      <w:r>
        <w:rPr>
          <w:rFonts w:ascii="Arial" w:hAnsi="Arial" w:cs="Arial"/>
          <w:sz w:val="24"/>
        </w:rPr>
        <w:t>. Efrog Newydd: Routledge.</w:t>
      </w:r>
    </w:p>
    <w:sectPr w:rsidR="00936F31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AB57862" w14:textId="77777777" w:rsidR="00570895" w:rsidRDefault="00570895" w:rsidP="00485DDB">
      <w:pPr>
        <w:spacing w:after="0" w:line="240" w:lineRule="auto"/>
      </w:pPr>
      <w:r>
        <w:separator/>
      </w:r>
    </w:p>
  </w:endnote>
  <w:endnote w:type="continuationSeparator" w:id="0">
    <w:p w14:paraId="000431B7" w14:textId="77777777" w:rsidR="00570895" w:rsidRDefault="00570895" w:rsidP="00485D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577891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3F4F1F" w14:textId="01765ECA" w:rsidR="00130CDF" w:rsidRDefault="00130CDF">
        <w:pPr>
          <w:pStyle w:val="Troedyn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14</w:t>
        </w:r>
        <w:r>
          <w:rPr>
            <w:noProof/>
          </w:rPr>
          <w:fldChar w:fldCharType="end"/>
        </w:r>
      </w:p>
    </w:sdtContent>
  </w:sdt>
  <w:p w14:paraId="2755A2DE" w14:textId="77777777" w:rsidR="00130CDF" w:rsidRDefault="00130CDF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E87195" w14:textId="77777777" w:rsidR="00570895" w:rsidRDefault="00570895" w:rsidP="00485DDB">
      <w:pPr>
        <w:spacing w:after="0" w:line="240" w:lineRule="auto"/>
      </w:pPr>
      <w:r>
        <w:separator/>
      </w:r>
    </w:p>
  </w:footnote>
  <w:footnote w:type="continuationSeparator" w:id="0">
    <w:p w14:paraId="5891AB5D" w14:textId="77777777" w:rsidR="00570895" w:rsidRDefault="00570895" w:rsidP="00485D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912F85" w14:textId="77777777" w:rsidR="00130CDF" w:rsidRDefault="00130CDF" w:rsidP="00485DDB">
    <w:pPr>
      <w:pStyle w:val="Pennyn"/>
      <w:tabs>
        <w:tab w:val="clear" w:pos="4513"/>
        <w:tab w:val="clear" w:pos="9026"/>
        <w:tab w:val="left" w:pos="8177"/>
      </w:tabs>
    </w:pPr>
    <w:r>
      <w:t xml:space="preserve">1501135                                                                                                                                           </w:t>
    </w:r>
    <w:r w:rsidRPr="00485DDB">
      <w:t>M6X001438/C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5DDB"/>
    <w:rsid w:val="00000B35"/>
    <w:rsid w:val="0001117D"/>
    <w:rsid w:val="00017F02"/>
    <w:rsid w:val="00024E00"/>
    <w:rsid w:val="00036F4E"/>
    <w:rsid w:val="00040B47"/>
    <w:rsid w:val="00041C95"/>
    <w:rsid w:val="00044659"/>
    <w:rsid w:val="000542B4"/>
    <w:rsid w:val="00055725"/>
    <w:rsid w:val="00071F92"/>
    <w:rsid w:val="00075C5C"/>
    <w:rsid w:val="00076ECF"/>
    <w:rsid w:val="00085BFB"/>
    <w:rsid w:val="000A029C"/>
    <w:rsid w:val="000A1FBA"/>
    <w:rsid w:val="000A4F3B"/>
    <w:rsid w:val="000B1486"/>
    <w:rsid w:val="000B6EB9"/>
    <w:rsid w:val="000C368E"/>
    <w:rsid w:val="000C7640"/>
    <w:rsid w:val="000D2CFF"/>
    <w:rsid w:val="000E2644"/>
    <w:rsid w:val="000E5A5A"/>
    <w:rsid w:val="000F277F"/>
    <w:rsid w:val="000F2E35"/>
    <w:rsid w:val="0010072C"/>
    <w:rsid w:val="001141C6"/>
    <w:rsid w:val="00117138"/>
    <w:rsid w:val="0011793D"/>
    <w:rsid w:val="00120574"/>
    <w:rsid w:val="00123EC6"/>
    <w:rsid w:val="001248BD"/>
    <w:rsid w:val="001274D0"/>
    <w:rsid w:val="00130B1D"/>
    <w:rsid w:val="00130CDF"/>
    <w:rsid w:val="00155B1C"/>
    <w:rsid w:val="001576E1"/>
    <w:rsid w:val="00165E44"/>
    <w:rsid w:val="00167306"/>
    <w:rsid w:val="0016743E"/>
    <w:rsid w:val="00170CE1"/>
    <w:rsid w:val="001710ED"/>
    <w:rsid w:val="001773CA"/>
    <w:rsid w:val="00181907"/>
    <w:rsid w:val="00190565"/>
    <w:rsid w:val="0019763C"/>
    <w:rsid w:val="001A6A82"/>
    <w:rsid w:val="001B2204"/>
    <w:rsid w:val="001B4669"/>
    <w:rsid w:val="001B5A68"/>
    <w:rsid w:val="001C3656"/>
    <w:rsid w:val="001C4DF4"/>
    <w:rsid w:val="001D501D"/>
    <w:rsid w:val="001E58CF"/>
    <w:rsid w:val="001F3F66"/>
    <w:rsid w:val="001F724D"/>
    <w:rsid w:val="001F78DC"/>
    <w:rsid w:val="002024A3"/>
    <w:rsid w:val="00207BEE"/>
    <w:rsid w:val="002104ED"/>
    <w:rsid w:val="002365B1"/>
    <w:rsid w:val="002373D6"/>
    <w:rsid w:val="0024380A"/>
    <w:rsid w:val="0026472B"/>
    <w:rsid w:val="002757B2"/>
    <w:rsid w:val="00277462"/>
    <w:rsid w:val="0029594C"/>
    <w:rsid w:val="002A470D"/>
    <w:rsid w:val="002B7A9B"/>
    <w:rsid w:val="002C6540"/>
    <w:rsid w:val="002E138B"/>
    <w:rsid w:val="002E1502"/>
    <w:rsid w:val="002F2438"/>
    <w:rsid w:val="002F63E8"/>
    <w:rsid w:val="002F7082"/>
    <w:rsid w:val="00302FCD"/>
    <w:rsid w:val="00303B0D"/>
    <w:rsid w:val="00305069"/>
    <w:rsid w:val="00306AB8"/>
    <w:rsid w:val="00317E89"/>
    <w:rsid w:val="003211B0"/>
    <w:rsid w:val="00321D88"/>
    <w:rsid w:val="00324147"/>
    <w:rsid w:val="00327DDE"/>
    <w:rsid w:val="00332463"/>
    <w:rsid w:val="00332786"/>
    <w:rsid w:val="0033456A"/>
    <w:rsid w:val="00334B1E"/>
    <w:rsid w:val="00337D85"/>
    <w:rsid w:val="00351865"/>
    <w:rsid w:val="0035651F"/>
    <w:rsid w:val="00356892"/>
    <w:rsid w:val="00357E76"/>
    <w:rsid w:val="00363927"/>
    <w:rsid w:val="00365131"/>
    <w:rsid w:val="00365596"/>
    <w:rsid w:val="00366EEC"/>
    <w:rsid w:val="00381C63"/>
    <w:rsid w:val="00381FC0"/>
    <w:rsid w:val="00383F7E"/>
    <w:rsid w:val="00385C83"/>
    <w:rsid w:val="003872AE"/>
    <w:rsid w:val="003920B0"/>
    <w:rsid w:val="00396686"/>
    <w:rsid w:val="003A4B72"/>
    <w:rsid w:val="003A6DCB"/>
    <w:rsid w:val="003B16A0"/>
    <w:rsid w:val="003B5FE6"/>
    <w:rsid w:val="003C3389"/>
    <w:rsid w:val="003D06EA"/>
    <w:rsid w:val="003E3AB4"/>
    <w:rsid w:val="003E3C2B"/>
    <w:rsid w:val="003F1C62"/>
    <w:rsid w:val="003F7E2D"/>
    <w:rsid w:val="004078D0"/>
    <w:rsid w:val="00413513"/>
    <w:rsid w:val="00416561"/>
    <w:rsid w:val="0042146B"/>
    <w:rsid w:val="00424A34"/>
    <w:rsid w:val="00425FE3"/>
    <w:rsid w:val="00430456"/>
    <w:rsid w:val="00432AD7"/>
    <w:rsid w:val="0043634F"/>
    <w:rsid w:val="00440B40"/>
    <w:rsid w:val="0044161F"/>
    <w:rsid w:val="00451A57"/>
    <w:rsid w:val="00462887"/>
    <w:rsid w:val="00477E39"/>
    <w:rsid w:val="00482F76"/>
    <w:rsid w:val="00485096"/>
    <w:rsid w:val="00485DDB"/>
    <w:rsid w:val="004975CF"/>
    <w:rsid w:val="004B2A58"/>
    <w:rsid w:val="004B4220"/>
    <w:rsid w:val="004B5153"/>
    <w:rsid w:val="004B6ADD"/>
    <w:rsid w:val="004C758A"/>
    <w:rsid w:val="004D4603"/>
    <w:rsid w:val="004F0A14"/>
    <w:rsid w:val="004F70CF"/>
    <w:rsid w:val="00501C8B"/>
    <w:rsid w:val="00501CA6"/>
    <w:rsid w:val="00505127"/>
    <w:rsid w:val="00520AD6"/>
    <w:rsid w:val="00523F86"/>
    <w:rsid w:val="005360B9"/>
    <w:rsid w:val="00554DB4"/>
    <w:rsid w:val="00557E23"/>
    <w:rsid w:val="00567008"/>
    <w:rsid w:val="00570895"/>
    <w:rsid w:val="005712EB"/>
    <w:rsid w:val="0057425B"/>
    <w:rsid w:val="00574A33"/>
    <w:rsid w:val="00576966"/>
    <w:rsid w:val="0058586F"/>
    <w:rsid w:val="0058655E"/>
    <w:rsid w:val="005867D0"/>
    <w:rsid w:val="00591617"/>
    <w:rsid w:val="00593A42"/>
    <w:rsid w:val="00595319"/>
    <w:rsid w:val="00597457"/>
    <w:rsid w:val="005A16FE"/>
    <w:rsid w:val="005A4FB2"/>
    <w:rsid w:val="005B3F7A"/>
    <w:rsid w:val="005B6690"/>
    <w:rsid w:val="005B7820"/>
    <w:rsid w:val="005C3CFA"/>
    <w:rsid w:val="005C3D37"/>
    <w:rsid w:val="005C4177"/>
    <w:rsid w:val="005D27A4"/>
    <w:rsid w:val="005D4788"/>
    <w:rsid w:val="005E11CD"/>
    <w:rsid w:val="005F0F55"/>
    <w:rsid w:val="005F6415"/>
    <w:rsid w:val="006027DB"/>
    <w:rsid w:val="006159FB"/>
    <w:rsid w:val="00617D13"/>
    <w:rsid w:val="00621010"/>
    <w:rsid w:val="006260DA"/>
    <w:rsid w:val="006317BC"/>
    <w:rsid w:val="006350FC"/>
    <w:rsid w:val="00637A6E"/>
    <w:rsid w:val="00647643"/>
    <w:rsid w:val="00650664"/>
    <w:rsid w:val="00655F84"/>
    <w:rsid w:val="00660476"/>
    <w:rsid w:val="006630B1"/>
    <w:rsid w:val="00670B48"/>
    <w:rsid w:val="006745BE"/>
    <w:rsid w:val="006A1E2C"/>
    <w:rsid w:val="006A2FB5"/>
    <w:rsid w:val="006B0219"/>
    <w:rsid w:val="006B0D85"/>
    <w:rsid w:val="006E7259"/>
    <w:rsid w:val="006F14AB"/>
    <w:rsid w:val="006F4BA8"/>
    <w:rsid w:val="0070187B"/>
    <w:rsid w:val="00704108"/>
    <w:rsid w:val="007122D7"/>
    <w:rsid w:val="007141F7"/>
    <w:rsid w:val="007151C9"/>
    <w:rsid w:val="00716AF6"/>
    <w:rsid w:val="007314DB"/>
    <w:rsid w:val="007403F1"/>
    <w:rsid w:val="007451FA"/>
    <w:rsid w:val="00745A49"/>
    <w:rsid w:val="007525BE"/>
    <w:rsid w:val="00754686"/>
    <w:rsid w:val="007627EB"/>
    <w:rsid w:val="00773236"/>
    <w:rsid w:val="00773627"/>
    <w:rsid w:val="0077365E"/>
    <w:rsid w:val="0078242F"/>
    <w:rsid w:val="007875AB"/>
    <w:rsid w:val="007A4D6D"/>
    <w:rsid w:val="007B306C"/>
    <w:rsid w:val="007B5B08"/>
    <w:rsid w:val="007B7B38"/>
    <w:rsid w:val="007C52C9"/>
    <w:rsid w:val="007C5548"/>
    <w:rsid w:val="007D0759"/>
    <w:rsid w:val="007D69CC"/>
    <w:rsid w:val="007E13E8"/>
    <w:rsid w:val="007E6C3C"/>
    <w:rsid w:val="007E7A31"/>
    <w:rsid w:val="007F0974"/>
    <w:rsid w:val="007F4D24"/>
    <w:rsid w:val="00803322"/>
    <w:rsid w:val="00804027"/>
    <w:rsid w:val="00804674"/>
    <w:rsid w:val="00811C49"/>
    <w:rsid w:val="00815B38"/>
    <w:rsid w:val="0082275D"/>
    <w:rsid w:val="00852BFB"/>
    <w:rsid w:val="00852CCC"/>
    <w:rsid w:val="00853F3E"/>
    <w:rsid w:val="00855522"/>
    <w:rsid w:val="0085598F"/>
    <w:rsid w:val="00864567"/>
    <w:rsid w:val="00864D28"/>
    <w:rsid w:val="008703DB"/>
    <w:rsid w:val="008868C5"/>
    <w:rsid w:val="008873E6"/>
    <w:rsid w:val="0088745E"/>
    <w:rsid w:val="00894F5F"/>
    <w:rsid w:val="008A143D"/>
    <w:rsid w:val="008C7906"/>
    <w:rsid w:val="008C791F"/>
    <w:rsid w:val="008F1310"/>
    <w:rsid w:val="008F4914"/>
    <w:rsid w:val="008F5C7B"/>
    <w:rsid w:val="00904B33"/>
    <w:rsid w:val="00905718"/>
    <w:rsid w:val="00922981"/>
    <w:rsid w:val="00936F31"/>
    <w:rsid w:val="009474A3"/>
    <w:rsid w:val="00962F8B"/>
    <w:rsid w:val="009705A7"/>
    <w:rsid w:val="00973C2E"/>
    <w:rsid w:val="009831FF"/>
    <w:rsid w:val="00987341"/>
    <w:rsid w:val="00987E68"/>
    <w:rsid w:val="0099247E"/>
    <w:rsid w:val="00995A00"/>
    <w:rsid w:val="00996A31"/>
    <w:rsid w:val="00997F1A"/>
    <w:rsid w:val="009A3225"/>
    <w:rsid w:val="009A36DB"/>
    <w:rsid w:val="009B0322"/>
    <w:rsid w:val="009C376C"/>
    <w:rsid w:val="009C5507"/>
    <w:rsid w:val="009C7DCC"/>
    <w:rsid w:val="009D274E"/>
    <w:rsid w:val="009D5292"/>
    <w:rsid w:val="009E0214"/>
    <w:rsid w:val="009E185E"/>
    <w:rsid w:val="009E62FB"/>
    <w:rsid w:val="009E6CED"/>
    <w:rsid w:val="009F4AF1"/>
    <w:rsid w:val="009F591F"/>
    <w:rsid w:val="00A00463"/>
    <w:rsid w:val="00A067ED"/>
    <w:rsid w:val="00A35A0F"/>
    <w:rsid w:val="00A35CA3"/>
    <w:rsid w:val="00A42E5C"/>
    <w:rsid w:val="00A51FFD"/>
    <w:rsid w:val="00A5350B"/>
    <w:rsid w:val="00A60553"/>
    <w:rsid w:val="00A60AAA"/>
    <w:rsid w:val="00A6470B"/>
    <w:rsid w:val="00A66F12"/>
    <w:rsid w:val="00A725D3"/>
    <w:rsid w:val="00A801C5"/>
    <w:rsid w:val="00A86453"/>
    <w:rsid w:val="00A96792"/>
    <w:rsid w:val="00A96C2A"/>
    <w:rsid w:val="00AA3485"/>
    <w:rsid w:val="00AA3F5C"/>
    <w:rsid w:val="00AA4B9C"/>
    <w:rsid w:val="00AA6DE1"/>
    <w:rsid w:val="00AC126A"/>
    <w:rsid w:val="00AC1384"/>
    <w:rsid w:val="00AC3F82"/>
    <w:rsid w:val="00AD0007"/>
    <w:rsid w:val="00AE20D6"/>
    <w:rsid w:val="00AF0BBA"/>
    <w:rsid w:val="00AF0D21"/>
    <w:rsid w:val="00B07318"/>
    <w:rsid w:val="00B10B39"/>
    <w:rsid w:val="00B11D50"/>
    <w:rsid w:val="00B15295"/>
    <w:rsid w:val="00B16CC7"/>
    <w:rsid w:val="00B20BB3"/>
    <w:rsid w:val="00B3250B"/>
    <w:rsid w:val="00B37927"/>
    <w:rsid w:val="00B43888"/>
    <w:rsid w:val="00B5427D"/>
    <w:rsid w:val="00B55431"/>
    <w:rsid w:val="00B6038A"/>
    <w:rsid w:val="00B6436A"/>
    <w:rsid w:val="00B66437"/>
    <w:rsid w:val="00B67656"/>
    <w:rsid w:val="00B85B65"/>
    <w:rsid w:val="00B85EA8"/>
    <w:rsid w:val="00B9238A"/>
    <w:rsid w:val="00B93F06"/>
    <w:rsid w:val="00BA0F82"/>
    <w:rsid w:val="00BA1C72"/>
    <w:rsid w:val="00BA3C0E"/>
    <w:rsid w:val="00BA4E7B"/>
    <w:rsid w:val="00BA5F7D"/>
    <w:rsid w:val="00BB0685"/>
    <w:rsid w:val="00BB3371"/>
    <w:rsid w:val="00BB37A1"/>
    <w:rsid w:val="00BB5EBF"/>
    <w:rsid w:val="00BE1E42"/>
    <w:rsid w:val="00BE2492"/>
    <w:rsid w:val="00BE6AB5"/>
    <w:rsid w:val="00BF49BE"/>
    <w:rsid w:val="00BF5F0B"/>
    <w:rsid w:val="00C0644E"/>
    <w:rsid w:val="00C072AC"/>
    <w:rsid w:val="00C13B84"/>
    <w:rsid w:val="00C20643"/>
    <w:rsid w:val="00C23C04"/>
    <w:rsid w:val="00C30BBD"/>
    <w:rsid w:val="00C32E99"/>
    <w:rsid w:val="00C33488"/>
    <w:rsid w:val="00C43DC1"/>
    <w:rsid w:val="00C46D82"/>
    <w:rsid w:val="00C50B0C"/>
    <w:rsid w:val="00C615C1"/>
    <w:rsid w:val="00C63021"/>
    <w:rsid w:val="00C65CEC"/>
    <w:rsid w:val="00C75759"/>
    <w:rsid w:val="00C806F5"/>
    <w:rsid w:val="00C82645"/>
    <w:rsid w:val="00C94636"/>
    <w:rsid w:val="00CB434B"/>
    <w:rsid w:val="00CB55D0"/>
    <w:rsid w:val="00CB7226"/>
    <w:rsid w:val="00CC45F4"/>
    <w:rsid w:val="00CC76DC"/>
    <w:rsid w:val="00CD2980"/>
    <w:rsid w:val="00CE0C5F"/>
    <w:rsid w:val="00CE4BE1"/>
    <w:rsid w:val="00CE7C29"/>
    <w:rsid w:val="00CF358A"/>
    <w:rsid w:val="00D07D9D"/>
    <w:rsid w:val="00D1650E"/>
    <w:rsid w:val="00D205DD"/>
    <w:rsid w:val="00D263DA"/>
    <w:rsid w:val="00D36E15"/>
    <w:rsid w:val="00D435B9"/>
    <w:rsid w:val="00D4399F"/>
    <w:rsid w:val="00D441AF"/>
    <w:rsid w:val="00D44602"/>
    <w:rsid w:val="00D455A1"/>
    <w:rsid w:val="00D510BC"/>
    <w:rsid w:val="00D54A3A"/>
    <w:rsid w:val="00D55F46"/>
    <w:rsid w:val="00D63BE1"/>
    <w:rsid w:val="00D64BF8"/>
    <w:rsid w:val="00D65C61"/>
    <w:rsid w:val="00D67797"/>
    <w:rsid w:val="00D727C1"/>
    <w:rsid w:val="00D76D76"/>
    <w:rsid w:val="00D76F7A"/>
    <w:rsid w:val="00D90EA9"/>
    <w:rsid w:val="00D92C6A"/>
    <w:rsid w:val="00D9686C"/>
    <w:rsid w:val="00DA4B8C"/>
    <w:rsid w:val="00DA78CD"/>
    <w:rsid w:val="00DA7FB7"/>
    <w:rsid w:val="00DB767E"/>
    <w:rsid w:val="00DC1F63"/>
    <w:rsid w:val="00DC3F15"/>
    <w:rsid w:val="00DD303C"/>
    <w:rsid w:val="00DE083C"/>
    <w:rsid w:val="00DF3F48"/>
    <w:rsid w:val="00DF5BD4"/>
    <w:rsid w:val="00E12466"/>
    <w:rsid w:val="00E127E2"/>
    <w:rsid w:val="00E13DBA"/>
    <w:rsid w:val="00E17B26"/>
    <w:rsid w:val="00E228B3"/>
    <w:rsid w:val="00E377A8"/>
    <w:rsid w:val="00E42632"/>
    <w:rsid w:val="00E51389"/>
    <w:rsid w:val="00E5514F"/>
    <w:rsid w:val="00E57DBA"/>
    <w:rsid w:val="00E6315C"/>
    <w:rsid w:val="00E67126"/>
    <w:rsid w:val="00E81BF0"/>
    <w:rsid w:val="00E840B4"/>
    <w:rsid w:val="00E8435D"/>
    <w:rsid w:val="00E8590B"/>
    <w:rsid w:val="00E86809"/>
    <w:rsid w:val="00E9179D"/>
    <w:rsid w:val="00E96BA2"/>
    <w:rsid w:val="00EA01C6"/>
    <w:rsid w:val="00EB2E60"/>
    <w:rsid w:val="00EC1B1D"/>
    <w:rsid w:val="00EC20CF"/>
    <w:rsid w:val="00EC4EC8"/>
    <w:rsid w:val="00EF0DA1"/>
    <w:rsid w:val="00EF5AA0"/>
    <w:rsid w:val="00F00C9A"/>
    <w:rsid w:val="00F01D35"/>
    <w:rsid w:val="00F118C0"/>
    <w:rsid w:val="00F15F51"/>
    <w:rsid w:val="00F16C86"/>
    <w:rsid w:val="00F2109D"/>
    <w:rsid w:val="00F25D38"/>
    <w:rsid w:val="00F312EC"/>
    <w:rsid w:val="00F401B1"/>
    <w:rsid w:val="00F403BC"/>
    <w:rsid w:val="00F408B7"/>
    <w:rsid w:val="00F455F9"/>
    <w:rsid w:val="00F5206F"/>
    <w:rsid w:val="00F55023"/>
    <w:rsid w:val="00F55905"/>
    <w:rsid w:val="00F618EE"/>
    <w:rsid w:val="00F71CD9"/>
    <w:rsid w:val="00F733DC"/>
    <w:rsid w:val="00F75632"/>
    <w:rsid w:val="00F85115"/>
    <w:rsid w:val="00F87673"/>
    <w:rsid w:val="00F90357"/>
    <w:rsid w:val="00FB682A"/>
    <w:rsid w:val="00FC522D"/>
    <w:rsid w:val="00FC7206"/>
    <w:rsid w:val="00FD077C"/>
    <w:rsid w:val="00FD1B88"/>
    <w:rsid w:val="00FE01F4"/>
    <w:rsid w:val="00FE1CEB"/>
    <w:rsid w:val="00FE476D"/>
    <w:rsid w:val="00FE4786"/>
    <w:rsid w:val="00FE56B4"/>
    <w:rsid w:val="00FE61DC"/>
    <w:rsid w:val="00FF7304"/>
    <w:rsid w:val="00FF7C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037198"/>
  <w15:docId w15:val="{CAF544F0-6962-46A8-8A36-E938BB7302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485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485DDB"/>
  </w:style>
  <w:style w:type="paragraph" w:styleId="Troedyn">
    <w:name w:val="footer"/>
    <w:basedOn w:val="Normal"/>
    <w:link w:val="TroedynNod"/>
    <w:uiPriority w:val="99"/>
    <w:unhideWhenUsed/>
    <w:rsid w:val="00485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485DDB"/>
  </w:style>
  <w:style w:type="character" w:customStyle="1" w:styleId="selectable">
    <w:name w:val="selectable"/>
    <w:basedOn w:val="FfontParagraffDdiofyn"/>
    <w:rsid w:val="00C13B84"/>
  </w:style>
  <w:style w:type="character" w:styleId="Hyperddolen">
    <w:name w:val="Hyperlink"/>
    <w:basedOn w:val="FfontParagraffDdiofyn"/>
    <w:uiPriority w:val="99"/>
    <w:unhideWhenUsed/>
    <w:rsid w:val="005B7820"/>
    <w:rPr>
      <w:color w:val="0563C1" w:themeColor="hyperlink"/>
      <w:u w:val="single"/>
    </w:rPr>
  </w:style>
  <w:style w:type="character" w:customStyle="1" w:styleId="SnhebeiDdatrys1">
    <w:name w:val="Sôn heb ei Ddatrys1"/>
    <w:basedOn w:val="FfontParagraffDdiofyn"/>
    <w:uiPriority w:val="99"/>
    <w:semiHidden/>
    <w:unhideWhenUsed/>
    <w:rsid w:val="005B7820"/>
    <w:rPr>
      <w:color w:val="605E5C"/>
      <w:shd w:val="clear" w:color="auto" w:fill="E1DFDD"/>
    </w:rPr>
  </w:style>
  <w:style w:type="character" w:styleId="HyperddolenWediiDilyn">
    <w:name w:val="FollowedHyperlink"/>
    <w:basedOn w:val="FfontParagraffDdiofyn"/>
    <w:uiPriority w:val="99"/>
    <w:semiHidden/>
    <w:unhideWhenUsed/>
    <w:rsid w:val="00AA3485"/>
    <w:rPr>
      <w:color w:val="954F72" w:themeColor="followed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3C33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5946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docs/dcells/publications/150225-successful-futures-cy.pdf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://www.childrensrights.wales/index.php/right/fil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llyw.cymru/chwilio?search=ysgol+llanhari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E5E7729-C86A-4E8F-AD5D-35407FB38C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5088</Words>
  <Characters>29005</Characters>
  <Application>Microsoft Office Word</Application>
  <DocSecurity>0</DocSecurity>
  <Lines>241</Lines>
  <Paragraphs>68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Hewlett-Packard</Company>
  <LinksUpToDate>false</LinksUpToDate>
  <CharactersWithSpaces>34025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Amber</dc:creator>
  <cp:lastModifiedBy>Amber Louise Edwards</cp:lastModifiedBy>
  <cp:revision>50</cp:revision>
  <dcterms:created xsi:type="dcterms:W3CDTF">2018-10-14T12:29:00Z</dcterms:created>
  <dcterms:modified xsi:type="dcterms:W3CDTF">2018-10-16T14:57:00Z</dcterms:modified>
</cp:coreProperties>
</file>