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1384E" w14:textId="577744CE" w:rsidR="001F3426" w:rsidRPr="0069693D" w:rsidRDefault="00876F34" w:rsidP="0069693D">
      <w:pPr>
        <w:pStyle w:val="Default"/>
        <w:spacing w:after="120"/>
        <w:rPr>
          <w:rFonts w:ascii="Calibri" w:hAnsi="Calibri"/>
          <w:b/>
          <w:bCs/>
          <w:color w:val="auto"/>
          <w:u w:val="single"/>
        </w:rPr>
      </w:pPr>
      <w:r w:rsidRPr="00662C82">
        <w:rPr>
          <w:rFonts w:ascii="Calibri" w:hAnsi="Calibri"/>
          <w:b/>
          <w:bCs/>
          <w:color w:val="auto"/>
          <w:u w:val="single"/>
        </w:rPr>
        <w:t>Managing Organisations- Assignment One</w:t>
      </w:r>
    </w:p>
    <w:p w14:paraId="3B75BA19" w14:textId="5FF60FED" w:rsidR="00E12945" w:rsidRDefault="00876F34">
      <w:pPr>
        <w:rPr>
          <w:sz w:val="24"/>
          <w:szCs w:val="24"/>
        </w:rPr>
      </w:pPr>
      <w:r>
        <w:rPr>
          <w:sz w:val="24"/>
          <w:szCs w:val="24"/>
        </w:rPr>
        <w:t>There are numerous organisations that have been affected by funding cuts throughout the UK</w:t>
      </w:r>
      <w:r w:rsidR="00FA705D">
        <w:rPr>
          <w:sz w:val="24"/>
          <w:szCs w:val="24"/>
        </w:rPr>
        <w:t>.</w:t>
      </w:r>
      <w:r>
        <w:rPr>
          <w:sz w:val="24"/>
          <w:szCs w:val="24"/>
        </w:rPr>
        <w:t xml:space="preserve"> This means that it is more difficult for mangers of organisations to provide quality customer service. It also mean</w:t>
      </w:r>
      <w:r w:rsidR="00E12945">
        <w:rPr>
          <w:sz w:val="24"/>
          <w:szCs w:val="24"/>
        </w:rPr>
        <w:t>s</w:t>
      </w:r>
      <w:r>
        <w:rPr>
          <w:sz w:val="24"/>
          <w:szCs w:val="24"/>
        </w:rPr>
        <w:t xml:space="preserve"> that staff in the service will be negatively affected by service cuts because the standards set by the service will drop and this may potentially lead to a drop in motivation.</w:t>
      </w:r>
    </w:p>
    <w:p w14:paraId="3D336D4F" w14:textId="7069A048" w:rsidR="00E12945" w:rsidRDefault="00507005">
      <w:pPr>
        <w:rPr>
          <w:sz w:val="24"/>
          <w:szCs w:val="24"/>
        </w:rPr>
      </w:pPr>
      <w:r>
        <w:rPr>
          <w:sz w:val="24"/>
          <w:szCs w:val="24"/>
        </w:rPr>
        <w:t xml:space="preserve">Farlex Financial Dictionary </w:t>
      </w:r>
      <w:r w:rsidR="00E12945">
        <w:rPr>
          <w:sz w:val="24"/>
          <w:szCs w:val="24"/>
        </w:rPr>
        <w:t xml:space="preserve">states that “Funding cuts are a reduction in the amount of money that a particular part of the company receives or that the </w:t>
      </w:r>
      <w:r>
        <w:rPr>
          <w:sz w:val="24"/>
          <w:szCs w:val="24"/>
        </w:rPr>
        <w:t>government spends over a period. Consequences of budget cuts usually result in reduced revenue and having to prioritise some services over others”. (2012).</w:t>
      </w:r>
    </w:p>
    <w:p w14:paraId="1F36E916" w14:textId="57D571C7" w:rsidR="00507005" w:rsidRDefault="00507005">
      <w:pPr>
        <w:rPr>
          <w:sz w:val="24"/>
          <w:szCs w:val="24"/>
        </w:rPr>
      </w:pPr>
      <w:r>
        <w:rPr>
          <w:sz w:val="24"/>
          <w:szCs w:val="24"/>
        </w:rPr>
        <w:t xml:space="preserve">This usually means that the most essential areas within a country will be prioritised meaning that the lower end of the company will suffer more from financial restrictions. </w:t>
      </w:r>
    </w:p>
    <w:p w14:paraId="74F3815E" w14:textId="2E5B4C1F" w:rsidR="00182631" w:rsidRDefault="00876F34">
      <w:pPr>
        <w:rPr>
          <w:sz w:val="24"/>
          <w:szCs w:val="24"/>
        </w:rPr>
      </w:pPr>
      <w:r>
        <w:rPr>
          <w:sz w:val="24"/>
          <w:szCs w:val="24"/>
        </w:rPr>
        <w:t>For a manager of an organisation, there are some key areas that need to be understood to understand the key aspects of management. The four areas are human resource management, organisation culture, organisational climate and managing change.</w:t>
      </w:r>
    </w:p>
    <w:p w14:paraId="2A2967CE" w14:textId="77777777" w:rsidR="00182631" w:rsidRDefault="00182631">
      <w:pPr>
        <w:rPr>
          <w:sz w:val="24"/>
          <w:szCs w:val="24"/>
        </w:rPr>
      </w:pPr>
    </w:p>
    <w:p w14:paraId="769F830D" w14:textId="6DC67923" w:rsidR="00876F34" w:rsidRDefault="00876F34">
      <w:pPr>
        <w:rPr>
          <w:sz w:val="24"/>
          <w:szCs w:val="24"/>
        </w:rPr>
      </w:pPr>
      <w:r>
        <w:rPr>
          <w:sz w:val="24"/>
          <w:szCs w:val="24"/>
        </w:rPr>
        <w:t xml:space="preserve">The first key aspect of management that will be discussed is human resource management. </w:t>
      </w:r>
    </w:p>
    <w:p w14:paraId="42F7039C" w14:textId="3D395033" w:rsidR="00D06654" w:rsidRDefault="008151A9">
      <w:pPr>
        <w:rPr>
          <w:sz w:val="24"/>
          <w:szCs w:val="24"/>
        </w:rPr>
      </w:pPr>
      <w:r>
        <w:rPr>
          <w:sz w:val="24"/>
          <w:szCs w:val="24"/>
        </w:rPr>
        <w:t>Patidar (2021) states that “Human resource management is a management function that aims to hire, motivate and maintain workforce in an organisation. This helps to solve problems in the workplace such as hiring staff, provide quality training, motivation and communication while ensuring satisfaction amongst employees whilst they work towards achieving objectives.”</w:t>
      </w:r>
    </w:p>
    <w:p w14:paraId="372B7A21" w14:textId="74C020CE" w:rsidR="00FA705D" w:rsidRDefault="00674C13">
      <w:pPr>
        <w:rPr>
          <w:sz w:val="24"/>
          <w:szCs w:val="24"/>
        </w:rPr>
      </w:pPr>
      <w:r>
        <w:rPr>
          <w:sz w:val="24"/>
          <w:szCs w:val="24"/>
        </w:rPr>
        <w:t>Human resource management allows all staff to feel as if they are being supported throughout the service and that they are receiving up to date training whilst being in regular communication with senior members of staff so that they are updated on any changes to the service.</w:t>
      </w:r>
    </w:p>
    <w:p w14:paraId="0F3E52E2" w14:textId="394DC2A7" w:rsidR="009632BA" w:rsidRDefault="00F27CFA">
      <w:pPr>
        <w:rPr>
          <w:sz w:val="24"/>
          <w:szCs w:val="24"/>
        </w:rPr>
      </w:pPr>
      <w:r>
        <w:rPr>
          <w:sz w:val="24"/>
          <w:szCs w:val="24"/>
        </w:rPr>
        <w:t>I feel that h</w:t>
      </w:r>
      <w:r w:rsidR="00A1354A">
        <w:rPr>
          <w:sz w:val="24"/>
          <w:szCs w:val="24"/>
        </w:rPr>
        <w:t>uman resource management could be affected by cost effective cuts because</w:t>
      </w:r>
      <w:r w:rsidR="009632BA">
        <w:rPr>
          <w:sz w:val="24"/>
          <w:szCs w:val="24"/>
        </w:rPr>
        <w:t xml:space="preserve"> managers are directly responsible for improving the financial position of the company.</w:t>
      </w:r>
      <w:r>
        <w:rPr>
          <w:sz w:val="24"/>
          <w:szCs w:val="24"/>
        </w:rPr>
        <w:t xml:space="preserve"> In services that are not providing high levels of income, cost effective cuts become more apparent.</w:t>
      </w:r>
    </w:p>
    <w:p w14:paraId="773163F2" w14:textId="363FBD8A" w:rsidR="00F27CFA" w:rsidRDefault="00182631">
      <w:pPr>
        <w:rPr>
          <w:sz w:val="24"/>
          <w:szCs w:val="24"/>
        </w:rPr>
      </w:pPr>
      <w:r>
        <w:rPr>
          <w:sz w:val="24"/>
          <w:szCs w:val="24"/>
        </w:rPr>
        <w:t xml:space="preserve">Maddox claims that </w:t>
      </w:r>
      <w:r w:rsidR="00F27CFA">
        <w:rPr>
          <w:sz w:val="24"/>
          <w:szCs w:val="24"/>
        </w:rPr>
        <w:t xml:space="preserve">“Managers must be careful when reducing budgeting. This is so that it does not harm the </w:t>
      </w:r>
      <w:r>
        <w:rPr>
          <w:sz w:val="24"/>
          <w:szCs w:val="24"/>
        </w:rPr>
        <w:t>company’s</w:t>
      </w:r>
      <w:r w:rsidR="00F27CFA">
        <w:rPr>
          <w:sz w:val="24"/>
          <w:szCs w:val="24"/>
        </w:rPr>
        <w:t xml:space="preserve"> objectives and am</w:t>
      </w:r>
      <w:r>
        <w:rPr>
          <w:sz w:val="24"/>
          <w:szCs w:val="24"/>
        </w:rPr>
        <w:t>b</w:t>
      </w:r>
      <w:r w:rsidR="00F27CFA">
        <w:rPr>
          <w:sz w:val="24"/>
          <w:szCs w:val="24"/>
        </w:rPr>
        <w:t xml:space="preserve">itions. </w:t>
      </w:r>
      <w:r>
        <w:rPr>
          <w:sz w:val="24"/>
          <w:szCs w:val="24"/>
        </w:rPr>
        <w:t>It is a difficult decision for managers in terms of how they go about reducing costs without significantly damaging the prospects of the organisation.” (1999).</w:t>
      </w:r>
    </w:p>
    <w:p w14:paraId="225F3DC0" w14:textId="1077D4AA" w:rsidR="00A1354A" w:rsidRDefault="00182631">
      <w:pPr>
        <w:rPr>
          <w:sz w:val="24"/>
          <w:szCs w:val="24"/>
        </w:rPr>
      </w:pPr>
      <w:r>
        <w:rPr>
          <w:sz w:val="24"/>
          <w:szCs w:val="24"/>
        </w:rPr>
        <w:t xml:space="preserve">I believe that human resource managers must prioritise the financial situation of the company. They do however need to balance this with the objectives and progression of the company so that they continue to operate on a high level and so that the company is still </w:t>
      </w:r>
      <w:r>
        <w:rPr>
          <w:sz w:val="24"/>
          <w:szCs w:val="24"/>
        </w:rPr>
        <w:lastRenderedPageBreak/>
        <w:t>able to serve its purpose. Cost effective decisions should not only prioritise saving money in the immediate but they should also make sure the company functions at a high level.</w:t>
      </w:r>
    </w:p>
    <w:p w14:paraId="04A56CC7" w14:textId="03BD1C33" w:rsidR="0015300B" w:rsidRDefault="0015300B">
      <w:pPr>
        <w:rPr>
          <w:sz w:val="24"/>
          <w:szCs w:val="24"/>
        </w:rPr>
      </w:pPr>
      <w:r>
        <w:rPr>
          <w:sz w:val="24"/>
          <w:szCs w:val="24"/>
        </w:rPr>
        <w:t>Some recommendations that could be made to ensure that managers keep the organisation as strong as possible whilst undergoing financial changes would be to</w:t>
      </w:r>
      <w:r w:rsidR="00DC340F">
        <w:rPr>
          <w:sz w:val="24"/>
          <w:szCs w:val="24"/>
        </w:rPr>
        <w:t xml:space="preserve"> put a plan together that outlines financial incomes and outcomes.</w:t>
      </w:r>
    </w:p>
    <w:p w14:paraId="25E67E13" w14:textId="173DCD8A" w:rsidR="000D7D77" w:rsidRDefault="000D7D77">
      <w:pPr>
        <w:rPr>
          <w:sz w:val="24"/>
          <w:szCs w:val="24"/>
        </w:rPr>
      </w:pPr>
      <w:r>
        <w:rPr>
          <w:sz w:val="24"/>
          <w:szCs w:val="24"/>
        </w:rPr>
        <w:t>“A reform of social care funding can be successful by developing a system that meets people’s care and support needs. These involve reforming of means test so that people are able to gain free social care, a cap on costs to protect individuals against expensive care and a preventive care option to support people who have less severe needs.” (The King’s Fund&gt;, 2021).</w:t>
      </w:r>
    </w:p>
    <w:p w14:paraId="5125B63C" w14:textId="1180216E" w:rsidR="000D7D77" w:rsidRDefault="000D7D77">
      <w:pPr>
        <w:rPr>
          <w:sz w:val="24"/>
          <w:szCs w:val="24"/>
        </w:rPr>
      </w:pPr>
      <w:r>
        <w:rPr>
          <w:sz w:val="24"/>
          <w:szCs w:val="24"/>
        </w:rPr>
        <w:t xml:space="preserve">These </w:t>
      </w:r>
      <w:r w:rsidR="00182631">
        <w:rPr>
          <w:sz w:val="24"/>
          <w:szCs w:val="24"/>
        </w:rPr>
        <w:t>cost-effective</w:t>
      </w:r>
      <w:r>
        <w:rPr>
          <w:sz w:val="24"/>
          <w:szCs w:val="24"/>
        </w:rPr>
        <w:t xml:space="preserve"> strategies allow company managers to prioritise individuals who require the most funding to meet their needs it also allows caps to mean that companies are not spending more money than they have got, preventing the risk of debts.</w:t>
      </w:r>
    </w:p>
    <w:p w14:paraId="7B8F3965" w14:textId="4F5F8DFA" w:rsidR="00182631" w:rsidRDefault="00182631">
      <w:pPr>
        <w:rPr>
          <w:sz w:val="24"/>
          <w:szCs w:val="24"/>
        </w:rPr>
      </w:pPr>
    </w:p>
    <w:p w14:paraId="4C73B534" w14:textId="06308B0F" w:rsidR="00BB6E10" w:rsidRDefault="00182631">
      <w:pPr>
        <w:rPr>
          <w:sz w:val="24"/>
          <w:szCs w:val="24"/>
        </w:rPr>
      </w:pPr>
      <w:r>
        <w:rPr>
          <w:sz w:val="24"/>
          <w:szCs w:val="24"/>
        </w:rPr>
        <w:t>The second key aspect of management that will be discussed is organisation culture.</w:t>
      </w:r>
    </w:p>
    <w:p w14:paraId="2D05DE27" w14:textId="79B22BC6" w:rsidR="00BB6E10" w:rsidRDefault="00BB6E10">
      <w:pPr>
        <w:rPr>
          <w:sz w:val="24"/>
          <w:szCs w:val="24"/>
        </w:rPr>
      </w:pPr>
      <w:r>
        <w:rPr>
          <w:sz w:val="24"/>
          <w:szCs w:val="24"/>
        </w:rPr>
        <w:t>“It is vital that members of the organisation share the strong beliefs of the organisation that is supported by strategy and structure. Having a strong culture means that employees know what is expected of them by management, know</w:t>
      </w:r>
      <w:r w:rsidR="00157392">
        <w:rPr>
          <w:sz w:val="24"/>
          <w:szCs w:val="24"/>
        </w:rPr>
        <w:t xml:space="preserve"> </w:t>
      </w:r>
      <w:r>
        <w:rPr>
          <w:sz w:val="24"/>
          <w:szCs w:val="24"/>
        </w:rPr>
        <w:t>how to respond to any situation, and they should know that there is reward for following and demonstrating the values of the organisation”. (SHRM, 2021).</w:t>
      </w:r>
    </w:p>
    <w:p w14:paraId="41D726C5" w14:textId="0E075121" w:rsidR="00BB6E10" w:rsidRDefault="00251296">
      <w:pPr>
        <w:rPr>
          <w:sz w:val="24"/>
          <w:szCs w:val="24"/>
        </w:rPr>
      </w:pPr>
      <w:r>
        <w:rPr>
          <w:sz w:val="24"/>
          <w:szCs w:val="24"/>
        </w:rPr>
        <w:t xml:space="preserve">The success of an organisation can depend on its culture. </w:t>
      </w:r>
      <w:r w:rsidR="00E114D1">
        <w:rPr>
          <w:sz w:val="24"/>
          <w:szCs w:val="24"/>
        </w:rPr>
        <w:t>To have culture in an organisation means that all members of staff in the organisation shares the same values and belief as management. They should also be clearly aware of what is expected of them while working with the company.</w:t>
      </w:r>
    </w:p>
    <w:p w14:paraId="45C735B5" w14:textId="6D9B1E97" w:rsidR="00AC0D05" w:rsidRPr="00B60851" w:rsidRDefault="00AC0D05">
      <w:pPr>
        <w:rPr>
          <w:sz w:val="24"/>
          <w:szCs w:val="24"/>
        </w:rPr>
      </w:pPr>
      <w:proofErr w:type="spellStart"/>
      <w:r>
        <w:rPr>
          <w:sz w:val="24"/>
          <w:szCs w:val="24"/>
        </w:rPr>
        <w:t>Yangfang</w:t>
      </w:r>
      <w:proofErr w:type="spellEnd"/>
      <w:r>
        <w:rPr>
          <w:sz w:val="24"/>
          <w:szCs w:val="24"/>
        </w:rPr>
        <w:t xml:space="preserve"> suggests that “The culture within an organisation is of high importance. Members of staff have a role in making sure that the environment is positive and healthy while at work. It is important for managers to communicate and promote the organisation ethos with employees. If they accept this ethos, then a positive attitude amongst employees will become apparent.”</w:t>
      </w:r>
      <w:r w:rsidR="00891078">
        <w:rPr>
          <w:sz w:val="24"/>
          <w:szCs w:val="24"/>
        </w:rPr>
        <w:t xml:space="preserve"> (2011).</w:t>
      </w:r>
    </w:p>
    <w:p w14:paraId="74334F41" w14:textId="35417E04" w:rsidR="006A27CD" w:rsidRDefault="006A27CD">
      <w:pPr>
        <w:rPr>
          <w:sz w:val="24"/>
          <w:szCs w:val="24"/>
        </w:rPr>
      </w:pPr>
      <w:r>
        <w:rPr>
          <w:sz w:val="24"/>
          <w:szCs w:val="24"/>
        </w:rPr>
        <w:t>I believe that cutting costs will affect the culture of organisations because</w:t>
      </w:r>
      <w:r w:rsidR="00182D8C">
        <w:rPr>
          <w:sz w:val="24"/>
          <w:szCs w:val="24"/>
        </w:rPr>
        <w:t xml:space="preserve"> it may change the structure of the organisation. It </w:t>
      </w:r>
      <w:r w:rsidR="00FA705D">
        <w:rPr>
          <w:sz w:val="24"/>
          <w:szCs w:val="24"/>
        </w:rPr>
        <w:t>could</w:t>
      </w:r>
      <w:r w:rsidR="00182D8C">
        <w:rPr>
          <w:sz w:val="24"/>
          <w:szCs w:val="24"/>
        </w:rPr>
        <w:t xml:space="preserve"> mean that there is a change to the </w:t>
      </w:r>
      <w:r w:rsidR="00305D6B">
        <w:rPr>
          <w:sz w:val="24"/>
          <w:szCs w:val="24"/>
        </w:rPr>
        <w:t xml:space="preserve">expectations if employers. This could result in a lack of morale in the workplace. It </w:t>
      </w:r>
      <w:r w:rsidR="00157392">
        <w:rPr>
          <w:sz w:val="24"/>
          <w:szCs w:val="24"/>
        </w:rPr>
        <w:t>may</w:t>
      </w:r>
      <w:r w:rsidR="00305D6B">
        <w:rPr>
          <w:sz w:val="24"/>
          <w:szCs w:val="24"/>
        </w:rPr>
        <w:t xml:space="preserve"> lower the values of the organisation and lead to a more negative and pessimistic atmosphere at the workplace.</w:t>
      </w:r>
    </w:p>
    <w:p w14:paraId="54EEC078" w14:textId="47C46232" w:rsidR="007B38FF" w:rsidRDefault="007B38FF">
      <w:pPr>
        <w:rPr>
          <w:sz w:val="24"/>
          <w:szCs w:val="24"/>
        </w:rPr>
      </w:pPr>
      <w:proofErr w:type="spellStart"/>
      <w:r>
        <w:rPr>
          <w:sz w:val="24"/>
          <w:szCs w:val="24"/>
        </w:rPr>
        <w:t>Himme</w:t>
      </w:r>
      <w:proofErr w:type="spellEnd"/>
      <w:r>
        <w:rPr>
          <w:sz w:val="24"/>
          <w:szCs w:val="24"/>
        </w:rPr>
        <w:t xml:space="preserve"> believes that “From a strategic point of view, long term cost reduction implemented by management in an organisation can result in some behavioural factors. These are important because of organisational </w:t>
      </w:r>
      <w:r w:rsidR="00C429A3">
        <w:rPr>
          <w:sz w:val="24"/>
          <w:szCs w:val="24"/>
        </w:rPr>
        <w:t>f</w:t>
      </w:r>
      <w:r>
        <w:rPr>
          <w:sz w:val="24"/>
          <w:szCs w:val="24"/>
        </w:rPr>
        <w:t>actors that change once the cost effects have been implemented. These effects result in major changes in the working environment including employees being resistant to change.”</w:t>
      </w:r>
      <w:r w:rsidR="00C429A3">
        <w:rPr>
          <w:sz w:val="24"/>
          <w:szCs w:val="24"/>
        </w:rPr>
        <w:t xml:space="preserve"> (2012).</w:t>
      </w:r>
      <w:r>
        <w:rPr>
          <w:sz w:val="24"/>
          <w:szCs w:val="24"/>
        </w:rPr>
        <w:t xml:space="preserve"> pp. 184 – 210.</w:t>
      </w:r>
    </w:p>
    <w:p w14:paraId="5049AA3A" w14:textId="4BA3FFDA" w:rsidR="006A27CD" w:rsidRDefault="007B38FF">
      <w:pPr>
        <w:rPr>
          <w:sz w:val="24"/>
          <w:szCs w:val="24"/>
        </w:rPr>
      </w:pPr>
      <w:r>
        <w:rPr>
          <w:sz w:val="24"/>
          <w:szCs w:val="24"/>
        </w:rPr>
        <w:t xml:space="preserve">This can be crucial </w:t>
      </w:r>
      <w:r w:rsidR="00C429A3">
        <w:rPr>
          <w:sz w:val="24"/>
          <w:szCs w:val="24"/>
        </w:rPr>
        <w:t>since</w:t>
      </w:r>
      <w:r>
        <w:rPr>
          <w:sz w:val="24"/>
          <w:szCs w:val="24"/>
        </w:rPr>
        <w:t xml:space="preserve"> employees may not accept that they must work under new restrictions due to lack of finances. This could lead to some employees refusing the new restrictions and the company possibly developing a poor reputation. </w:t>
      </w:r>
    </w:p>
    <w:p w14:paraId="681C29B3" w14:textId="63047D6C" w:rsidR="006A27CD" w:rsidRDefault="006A27CD">
      <w:pPr>
        <w:rPr>
          <w:sz w:val="24"/>
          <w:szCs w:val="24"/>
        </w:rPr>
      </w:pPr>
      <w:r>
        <w:rPr>
          <w:sz w:val="24"/>
          <w:szCs w:val="24"/>
        </w:rPr>
        <w:t>Recommendations as to what managers should do to try and keep organisational culture as strong as possible is to</w:t>
      </w:r>
      <w:r w:rsidR="000A5F74">
        <w:rPr>
          <w:sz w:val="24"/>
          <w:szCs w:val="24"/>
        </w:rPr>
        <w:t xml:space="preserve"> try and maintain object</w:t>
      </w:r>
      <w:r w:rsidR="00B948D5">
        <w:rPr>
          <w:sz w:val="24"/>
          <w:szCs w:val="24"/>
        </w:rPr>
        <w:t>ives</w:t>
      </w:r>
      <w:r w:rsidR="000A5F74">
        <w:rPr>
          <w:sz w:val="24"/>
          <w:szCs w:val="24"/>
        </w:rPr>
        <w:t xml:space="preserve"> and beliefs during the financial struggles that have resulted in cost cutting. This allow</w:t>
      </w:r>
      <w:r w:rsidR="00FA705D">
        <w:rPr>
          <w:sz w:val="24"/>
          <w:szCs w:val="24"/>
        </w:rPr>
        <w:t>s</w:t>
      </w:r>
      <w:r w:rsidR="000A5F74">
        <w:rPr>
          <w:sz w:val="24"/>
          <w:szCs w:val="24"/>
        </w:rPr>
        <w:t xml:space="preserve"> the employees to remain upbeat and to use the beliefs of the company to help encourage them that they can get through the struggle.</w:t>
      </w:r>
    </w:p>
    <w:p w14:paraId="7B44CEA8" w14:textId="1103FC25" w:rsidR="00B948D5" w:rsidRDefault="00B948D5">
      <w:pPr>
        <w:rPr>
          <w:sz w:val="24"/>
          <w:szCs w:val="24"/>
        </w:rPr>
      </w:pPr>
      <w:r>
        <w:rPr>
          <w:sz w:val="24"/>
          <w:szCs w:val="24"/>
        </w:rPr>
        <w:t>Akeem argues that “A reduction in cost is a planned and positive approach that is used to improve efficiency. It has positive impacts such as increasing the productivity and removing waste. This article refers to cost reduction as something that reduces cost in a way that is accepted without any reduction in effectiveness of performance in the organisation.”</w:t>
      </w:r>
    </w:p>
    <w:p w14:paraId="3537C8D1" w14:textId="70F4C4F3" w:rsidR="00B948D5" w:rsidRDefault="00B948D5">
      <w:pPr>
        <w:rPr>
          <w:sz w:val="24"/>
          <w:szCs w:val="24"/>
        </w:rPr>
      </w:pPr>
      <w:r>
        <w:rPr>
          <w:sz w:val="24"/>
          <w:szCs w:val="24"/>
        </w:rPr>
        <w:t>This sees cost reduction as a positive impact on organisations and an accepted process with little or no effect on the emotional perspective of change between employers and employees. This allows the objectives and beliefs set out by management remains intact.</w:t>
      </w:r>
    </w:p>
    <w:p w14:paraId="6E8D290C" w14:textId="138475E6" w:rsidR="000A5F74" w:rsidRDefault="000A5F74">
      <w:pPr>
        <w:rPr>
          <w:rFonts w:cstheme="minorHAnsi"/>
          <w:color w:val="141414"/>
          <w:sz w:val="24"/>
          <w:szCs w:val="24"/>
          <w:shd w:val="clear" w:color="auto" w:fill="FFFFFF"/>
        </w:rPr>
      </w:pPr>
      <w:r>
        <w:rPr>
          <w:rFonts w:cstheme="minorHAnsi"/>
          <w:color w:val="141414"/>
          <w:sz w:val="24"/>
          <w:szCs w:val="24"/>
          <w:shd w:val="clear" w:color="auto" w:fill="FFFFFF"/>
        </w:rPr>
        <w:t xml:space="preserve">Management will also need to consider organisation climate </w:t>
      </w:r>
      <w:r w:rsidR="00612B33">
        <w:rPr>
          <w:rFonts w:cstheme="minorHAnsi"/>
          <w:color w:val="141414"/>
          <w:sz w:val="24"/>
          <w:szCs w:val="24"/>
          <w:shd w:val="clear" w:color="auto" w:fill="FFFFFF"/>
        </w:rPr>
        <w:t>which is another key aspect of</w:t>
      </w:r>
      <w:r>
        <w:rPr>
          <w:rFonts w:cstheme="minorHAnsi"/>
          <w:color w:val="141414"/>
          <w:sz w:val="24"/>
          <w:szCs w:val="24"/>
          <w:shd w:val="clear" w:color="auto" w:fill="FFFFFF"/>
        </w:rPr>
        <w:t xml:space="preserve"> reducing </w:t>
      </w:r>
      <w:r w:rsidR="00612B33">
        <w:rPr>
          <w:rFonts w:cstheme="minorHAnsi"/>
          <w:color w:val="141414"/>
          <w:sz w:val="24"/>
          <w:szCs w:val="24"/>
          <w:shd w:val="clear" w:color="auto" w:fill="FFFFFF"/>
        </w:rPr>
        <w:t>finances</w:t>
      </w:r>
      <w:r>
        <w:rPr>
          <w:rFonts w:cstheme="minorHAnsi"/>
          <w:color w:val="141414"/>
          <w:sz w:val="24"/>
          <w:szCs w:val="24"/>
          <w:shd w:val="clear" w:color="auto" w:fill="FFFFFF"/>
        </w:rPr>
        <w:t xml:space="preserve"> </w:t>
      </w:r>
      <w:r w:rsidR="00612B33">
        <w:rPr>
          <w:rFonts w:cstheme="minorHAnsi"/>
          <w:color w:val="141414"/>
          <w:sz w:val="24"/>
          <w:szCs w:val="24"/>
          <w:shd w:val="clear" w:color="auto" w:fill="FFFFFF"/>
        </w:rPr>
        <w:t>to</w:t>
      </w:r>
      <w:r>
        <w:rPr>
          <w:rFonts w:cstheme="minorHAnsi"/>
          <w:color w:val="141414"/>
          <w:sz w:val="24"/>
          <w:szCs w:val="24"/>
          <w:shd w:val="clear" w:color="auto" w:fill="FFFFFF"/>
        </w:rPr>
        <w:t xml:space="preserve"> keeping the organisation strong whilst making the cost cutting changes.</w:t>
      </w:r>
    </w:p>
    <w:p w14:paraId="59D944BB" w14:textId="02A6F175" w:rsidR="000A5F74" w:rsidRDefault="00612B33">
      <w:pPr>
        <w:rPr>
          <w:rFonts w:cstheme="minorHAnsi"/>
          <w:color w:val="141414"/>
          <w:sz w:val="24"/>
          <w:szCs w:val="24"/>
          <w:shd w:val="clear" w:color="auto" w:fill="FFFFFF"/>
        </w:rPr>
      </w:pPr>
      <w:r>
        <w:rPr>
          <w:rFonts w:cstheme="minorHAnsi"/>
          <w:color w:val="141414"/>
          <w:sz w:val="24"/>
          <w:szCs w:val="24"/>
          <w:shd w:val="clear" w:color="auto" w:fill="FFFFFF"/>
        </w:rPr>
        <w:t xml:space="preserve">Aarons and </w:t>
      </w:r>
      <w:proofErr w:type="spellStart"/>
      <w:r>
        <w:rPr>
          <w:rFonts w:cstheme="minorHAnsi"/>
          <w:color w:val="141414"/>
          <w:sz w:val="24"/>
          <w:szCs w:val="24"/>
          <w:shd w:val="clear" w:color="auto" w:fill="FFFFFF"/>
        </w:rPr>
        <w:t>Sawitzky</w:t>
      </w:r>
      <w:proofErr w:type="spellEnd"/>
      <w:r>
        <w:rPr>
          <w:rFonts w:cstheme="minorHAnsi"/>
          <w:color w:val="141414"/>
          <w:sz w:val="24"/>
          <w:szCs w:val="24"/>
          <w:shd w:val="clear" w:color="auto" w:fill="FFFFFF"/>
        </w:rPr>
        <w:t xml:space="preserve"> define organisational climate as “A glo</w:t>
      </w:r>
      <w:r w:rsidR="00CC4BC0">
        <w:rPr>
          <w:rFonts w:cstheme="minorHAnsi"/>
          <w:color w:val="141414"/>
          <w:sz w:val="24"/>
          <w:szCs w:val="24"/>
          <w:shd w:val="clear" w:color="auto" w:fill="FFFFFF"/>
        </w:rPr>
        <w:t>b</w:t>
      </w:r>
      <w:r>
        <w:rPr>
          <w:rFonts w:cstheme="minorHAnsi"/>
          <w:color w:val="141414"/>
          <w:sz w:val="24"/>
          <w:szCs w:val="24"/>
          <w:shd w:val="clear" w:color="auto" w:fill="FFFFFF"/>
        </w:rPr>
        <w:t xml:space="preserve">al </w:t>
      </w:r>
      <w:r w:rsidR="00CC4BC0">
        <w:rPr>
          <w:rFonts w:cstheme="minorHAnsi"/>
          <w:color w:val="141414"/>
          <w:sz w:val="24"/>
          <w:szCs w:val="24"/>
          <w:shd w:val="clear" w:color="auto" w:fill="FFFFFF"/>
        </w:rPr>
        <w:t>idea of an organisation and the personal impact of the work environment, which has an influence on employee’s behaviour and attitude while they are at work. Organisational climate includes the ideas and responses of employees to work tasks and to the workplace. Positive organisational climates include low levels of emotional exhaustion and depersonalisation.” (2006).</w:t>
      </w:r>
    </w:p>
    <w:p w14:paraId="70CB96CE" w14:textId="6B68BEA9" w:rsidR="00CC4BC0" w:rsidRDefault="00737B33">
      <w:pPr>
        <w:rPr>
          <w:rFonts w:cstheme="minorHAnsi"/>
          <w:color w:val="141414"/>
          <w:sz w:val="24"/>
          <w:szCs w:val="24"/>
          <w:shd w:val="clear" w:color="auto" w:fill="FFFFFF"/>
        </w:rPr>
      </w:pPr>
      <w:r>
        <w:rPr>
          <w:rFonts w:cstheme="minorHAnsi"/>
          <w:color w:val="141414"/>
          <w:sz w:val="24"/>
          <w:szCs w:val="24"/>
          <w:shd w:val="clear" w:color="auto" w:fill="FFFFFF"/>
        </w:rPr>
        <w:t>This again refers to attitude of employees towards the workplace and behaviours of employees while at the workplace. The idea of a positive organisational climate globally is that all employees have a positive attitude while at work and that there is a positive atmosphere at the workplace.</w:t>
      </w:r>
    </w:p>
    <w:p w14:paraId="2C674FB5" w14:textId="548EB531" w:rsidR="00737B33" w:rsidRDefault="00737B33">
      <w:pPr>
        <w:rPr>
          <w:rFonts w:cstheme="minorHAnsi"/>
          <w:color w:val="141414"/>
          <w:sz w:val="24"/>
          <w:szCs w:val="24"/>
          <w:shd w:val="clear" w:color="auto" w:fill="FFFFFF"/>
        </w:rPr>
      </w:pPr>
      <w:r>
        <w:rPr>
          <w:rFonts w:cstheme="minorHAnsi"/>
          <w:color w:val="141414"/>
          <w:sz w:val="24"/>
          <w:szCs w:val="24"/>
          <w:shd w:val="clear" w:color="auto" w:fill="FFFFFF"/>
        </w:rPr>
        <w:t>I believe that financial cuts in an organisation will have an impact on organisational climate because</w:t>
      </w:r>
      <w:r w:rsidR="004F52B3">
        <w:rPr>
          <w:rFonts w:cstheme="minorHAnsi"/>
          <w:color w:val="141414"/>
          <w:sz w:val="24"/>
          <w:szCs w:val="24"/>
          <w:shd w:val="clear" w:color="auto" w:fill="FFFFFF"/>
        </w:rPr>
        <w:t xml:space="preserve"> the attitude and behaviour of staff is important in terms of how they react to the financial cuts. It is important that even though these financial cuts may have a negative impact, the attitude from employees remains positive. </w:t>
      </w:r>
    </w:p>
    <w:p w14:paraId="4D0BEF0F" w14:textId="2B42420C" w:rsidR="00737B33" w:rsidRDefault="00900AEE">
      <w:pPr>
        <w:rPr>
          <w:rFonts w:cstheme="minorHAnsi"/>
          <w:color w:val="141414"/>
          <w:sz w:val="24"/>
          <w:szCs w:val="24"/>
          <w:shd w:val="clear" w:color="auto" w:fill="FFFFFF"/>
        </w:rPr>
      </w:pPr>
      <w:proofErr w:type="spellStart"/>
      <w:r>
        <w:rPr>
          <w:rFonts w:cstheme="minorHAnsi"/>
          <w:color w:val="141414"/>
          <w:sz w:val="24"/>
          <w:szCs w:val="24"/>
          <w:shd w:val="clear" w:color="auto" w:fill="FFFFFF"/>
        </w:rPr>
        <w:t>Mafini</w:t>
      </w:r>
      <w:proofErr w:type="spellEnd"/>
      <w:r>
        <w:rPr>
          <w:rFonts w:cstheme="minorHAnsi"/>
          <w:color w:val="141414"/>
          <w:sz w:val="24"/>
          <w:szCs w:val="24"/>
          <w:shd w:val="clear" w:color="auto" w:fill="FFFFFF"/>
        </w:rPr>
        <w:t xml:space="preserve"> believes that “In the last twenty years, management of organisations has found situations that have been brought up due to climate issues. The most concerning issues were recruitment, training, workplace conditions, performance management, relationship with management and benefits of management. All these concerns are of particular interest of employees.” (2016). pp. 1158 – 1168. 32(4).</w:t>
      </w:r>
    </w:p>
    <w:p w14:paraId="305F32B4" w14:textId="34CD83B4" w:rsidR="00900AEE" w:rsidRDefault="00900AEE">
      <w:pPr>
        <w:rPr>
          <w:rFonts w:cstheme="minorHAnsi"/>
          <w:color w:val="141414"/>
          <w:sz w:val="24"/>
          <w:szCs w:val="24"/>
          <w:shd w:val="clear" w:color="auto" w:fill="FFFFFF"/>
        </w:rPr>
      </w:pPr>
      <w:r>
        <w:rPr>
          <w:rFonts w:cstheme="minorHAnsi"/>
          <w:color w:val="141414"/>
          <w:sz w:val="24"/>
          <w:szCs w:val="24"/>
          <w:shd w:val="clear" w:color="auto" w:fill="FFFFFF"/>
        </w:rPr>
        <w:t xml:space="preserve">These are significant factors that have an influence on organisation climate. </w:t>
      </w:r>
      <w:r w:rsidR="007A7FB2">
        <w:rPr>
          <w:rFonts w:cstheme="minorHAnsi"/>
          <w:color w:val="141414"/>
          <w:sz w:val="24"/>
          <w:szCs w:val="24"/>
          <w:shd w:val="clear" w:color="auto" w:fill="FFFFFF"/>
        </w:rPr>
        <w:t>Negative financial impacts to the organisation can lead toa reduction in the standard of recruitment, effective training and poor working conditions which all have an impact on the reduction of performance.</w:t>
      </w:r>
    </w:p>
    <w:p w14:paraId="4B424F41" w14:textId="77777777" w:rsidR="00B26666" w:rsidRDefault="00B26666">
      <w:pPr>
        <w:rPr>
          <w:rFonts w:cstheme="minorHAnsi"/>
          <w:color w:val="141414"/>
          <w:sz w:val="24"/>
          <w:szCs w:val="24"/>
          <w:shd w:val="clear" w:color="auto" w:fill="FFFFFF"/>
        </w:rPr>
      </w:pPr>
    </w:p>
    <w:p w14:paraId="0CD1FCE9" w14:textId="57B8846A" w:rsidR="007A7FB2" w:rsidRDefault="007A7FB2">
      <w:pPr>
        <w:rPr>
          <w:rFonts w:cstheme="minorHAnsi"/>
          <w:color w:val="141414"/>
          <w:sz w:val="24"/>
          <w:szCs w:val="24"/>
          <w:shd w:val="clear" w:color="auto" w:fill="FFFFFF"/>
        </w:rPr>
      </w:pPr>
      <w:r>
        <w:rPr>
          <w:rFonts w:cstheme="minorHAnsi"/>
          <w:color w:val="141414"/>
          <w:sz w:val="24"/>
          <w:szCs w:val="24"/>
          <w:shd w:val="clear" w:color="auto" w:fill="FFFFFF"/>
        </w:rPr>
        <w:t>The last key aspect of management that will be discussed managing change. Managing change can be anything from new situations that are expected to change to the organisation that are unexpected.</w:t>
      </w:r>
    </w:p>
    <w:p w14:paraId="72365610" w14:textId="78BB5962" w:rsidR="007A7FB2" w:rsidRDefault="00B26666">
      <w:pPr>
        <w:rPr>
          <w:rFonts w:cstheme="minorHAnsi"/>
          <w:color w:val="141414"/>
          <w:sz w:val="24"/>
          <w:szCs w:val="24"/>
          <w:shd w:val="clear" w:color="auto" w:fill="FFFFFF"/>
        </w:rPr>
      </w:pPr>
      <w:r>
        <w:rPr>
          <w:rFonts w:cstheme="minorHAnsi"/>
          <w:color w:val="141414"/>
          <w:sz w:val="24"/>
          <w:szCs w:val="24"/>
          <w:shd w:val="clear" w:color="auto" w:fill="FFFFFF"/>
        </w:rPr>
        <w:t>Sartori et al describes managing change as “The expression that is used to define the complex of activities, functions and tools. This is when an organisation introduces new ideas that are relevant to the organisation to help it to survive and grow.” (2018).</w:t>
      </w:r>
    </w:p>
    <w:p w14:paraId="667AEF1E" w14:textId="1EECF77F" w:rsidR="00B7099A" w:rsidRDefault="00B26666">
      <w:pPr>
        <w:rPr>
          <w:rFonts w:cstheme="minorHAnsi"/>
          <w:color w:val="141414"/>
          <w:sz w:val="24"/>
          <w:szCs w:val="24"/>
          <w:shd w:val="clear" w:color="auto" w:fill="FFFFFF"/>
        </w:rPr>
      </w:pPr>
      <w:r>
        <w:rPr>
          <w:rFonts w:cstheme="minorHAnsi"/>
          <w:color w:val="141414"/>
          <w:sz w:val="24"/>
          <w:szCs w:val="24"/>
          <w:shd w:val="clear" w:color="auto" w:fill="FFFFFF"/>
        </w:rPr>
        <w:t>Managing change in an organisation allows managers to assess what aspects of the organisation needs to be addressed and to make necessary adaptions by creating new ideas that allow regular progression of the company and to allow it to remain stable. Another positive outcome of managing change is that it allows</w:t>
      </w:r>
      <w:r w:rsidR="007770BA">
        <w:rPr>
          <w:rFonts w:cstheme="minorHAnsi"/>
          <w:color w:val="141414"/>
          <w:sz w:val="24"/>
          <w:szCs w:val="24"/>
          <w:shd w:val="clear" w:color="auto" w:fill="FFFFFF"/>
        </w:rPr>
        <w:t xml:space="preserve"> each aspect of the organisation to be regularly monitored so that implementations can be put in place where necessary.</w:t>
      </w:r>
    </w:p>
    <w:p w14:paraId="67FC27BC" w14:textId="3ECC470D" w:rsidR="007770BA" w:rsidRDefault="00796161">
      <w:pPr>
        <w:rPr>
          <w:rFonts w:cstheme="minorHAnsi"/>
          <w:color w:val="141414"/>
          <w:sz w:val="24"/>
          <w:szCs w:val="24"/>
          <w:shd w:val="clear" w:color="auto" w:fill="FFFFFF"/>
        </w:rPr>
      </w:pPr>
      <w:r>
        <w:rPr>
          <w:rFonts w:cstheme="minorHAnsi"/>
          <w:color w:val="141414"/>
          <w:sz w:val="24"/>
          <w:szCs w:val="24"/>
          <w:shd w:val="clear" w:color="auto" w:fill="FFFFFF"/>
        </w:rPr>
        <w:t>I believe that m</w:t>
      </w:r>
      <w:r w:rsidR="007770BA">
        <w:rPr>
          <w:rFonts w:cstheme="minorHAnsi"/>
          <w:color w:val="141414"/>
          <w:sz w:val="24"/>
          <w:szCs w:val="24"/>
          <w:shd w:val="clear" w:color="auto" w:fill="FFFFFF"/>
        </w:rPr>
        <w:t>anaging changes can have an impact on financial shortages by</w:t>
      </w:r>
      <w:r w:rsidR="00B7099A">
        <w:rPr>
          <w:rFonts w:cstheme="minorHAnsi"/>
          <w:color w:val="141414"/>
          <w:sz w:val="24"/>
          <w:szCs w:val="24"/>
          <w:shd w:val="clear" w:color="auto" w:fill="FFFFFF"/>
        </w:rPr>
        <w:t xml:space="preserve"> having to make decisions on what changes are necessary to cut back on s</w:t>
      </w:r>
      <w:r>
        <w:rPr>
          <w:rFonts w:cstheme="minorHAnsi"/>
          <w:color w:val="141414"/>
          <w:sz w:val="24"/>
          <w:szCs w:val="24"/>
          <w:shd w:val="clear" w:color="auto" w:fill="FFFFFF"/>
        </w:rPr>
        <w:t>p</w:t>
      </w:r>
      <w:r w:rsidR="00B7099A">
        <w:rPr>
          <w:rFonts w:cstheme="minorHAnsi"/>
          <w:color w:val="141414"/>
          <w:sz w:val="24"/>
          <w:szCs w:val="24"/>
          <w:shd w:val="clear" w:color="auto" w:fill="FFFFFF"/>
        </w:rPr>
        <w:t>ending and to save for the future of the organisation.</w:t>
      </w:r>
      <w:r>
        <w:rPr>
          <w:rFonts w:cstheme="minorHAnsi"/>
          <w:color w:val="141414"/>
          <w:sz w:val="24"/>
          <w:szCs w:val="24"/>
          <w:shd w:val="clear" w:color="auto" w:fill="FFFFFF"/>
        </w:rPr>
        <w:t xml:space="preserve"> </w:t>
      </w:r>
      <w:r w:rsidR="00FA705D">
        <w:rPr>
          <w:rFonts w:cstheme="minorHAnsi"/>
          <w:color w:val="141414"/>
          <w:sz w:val="24"/>
          <w:szCs w:val="24"/>
          <w:shd w:val="clear" w:color="auto" w:fill="FFFFFF"/>
        </w:rPr>
        <w:t>C</w:t>
      </w:r>
      <w:r>
        <w:rPr>
          <w:rFonts w:cstheme="minorHAnsi"/>
          <w:color w:val="141414"/>
          <w:sz w:val="24"/>
          <w:szCs w:val="24"/>
          <w:shd w:val="clear" w:color="auto" w:fill="FFFFFF"/>
        </w:rPr>
        <w:t>hanges may have to be made that are not necessarily at the best interest of managers but are of the best interest of the long</w:t>
      </w:r>
      <w:r w:rsidR="00017B0B">
        <w:rPr>
          <w:rFonts w:cstheme="minorHAnsi"/>
          <w:color w:val="141414"/>
          <w:sz w:val="24"/>
          <w:szCs w:val="24"/>
          <w:shd w:val="clear" w:color="auto" w:fill="FFFFFF"/>
        </w:rPr>
        <w:t>-</w:t>
      </w:r>
      <w:r>
        <w:rPr>
          <w:rFonts w:cstheme="minorHAnsi"/>
          <w:color w:val="141414"/>
          <w:sz w:val="24"/>
          <w:szCs w:val="24"/>
          <w:shd w:val="clear" w:color="auto" w:fill="FFFFFF"/>
        </w:rPr>
        <w:t xml:space="preserve">term future of the organisation </w:t>
      </w:r>
      <w:r w:rsidR="00017B0B">
        <w:rPr>
          <w:rFonts w:cstheme="minorHAnsi"/>
          <w:color w:val="141414"/>
          <w:sz w:val="24"/>
          <w:szCs w:val="24"/>
          <w:shd w:val="clear" w:color="auto" w:fill="FFFFFF"/>
        </w:rPr>
        <w:t>to</w:t>
      </w:r>
      <w:r>
        <w:rPr>
          <w:rFonts w:cstheme="minorHAnsi"/>
          <w:color w:val="141414"/>
          <w:sz w:val="24"/>
          <w:szCs w:val="24"/>
          <w:shd w:val="clear" w:color="auto" w:fill="FFFFFF"/>
        </w:rPr>
        <w:t xml:space="preserve"> secure the long</w:t>
      </w:r>
      <w:r w:rsidR="00017B0B">
        <w:rPr>
          <w:rFonts w:cstheme="minorHAnsi"/>
          <w:color w:val="141414"/>
          <w:sz w:val="24"/>
          <w:szCs w:val="24"/>
          <w:shd w:val="clear" w:color="auto" w:fill="FFFFFF"/>
        </w:rPr>
        <w:t>-</w:t>
      </w:r>
      <w:r>
        <w:rPr>
          <w:rFonts w:cstheme="minorHAnsi"/>
          <w:color w:val="141414"/>
          <w:sz w:val="24"/>
          <w:szCs w:val="24"/>
          <w:shd w:val="clear" w:color="auto" w:fill="FFFFFF"/>
        </w:rPr>
        <w:t>term future of the organisation in a way that is financially stable.</w:t>
      </w:r>
    </w:p>
    <w:p w14:paraId="55704706" w14:textId="7AFE27C5" w:rsidR="00F1019E" w:rsidRDefault="00F1019E">
      <w:pPr>
        <w:rPr>
          <w:rFonts w:cstheme="minorHAnsi"/>
          <w:color w:val="141414"/>
          <w:sz w:val="24"/>
          <w:szCs w:val="24"/>
          <w:shd w:val="clear" w:color="auto" w:fill="FFFFFF"/>
        </w:rPr>
      </w:pPr>
      <w:r>
        <w:rPr>
          <w:rFonts w:cstheme="minorHAnsi"/>
          <w:color w:val="141414"/>
          <w:sz w:val="24"/>
          <w:szCs w:val="24"/>
          <w:shd w:val="clear" w:color="auto" w:fill="FFFFFF"/>
        </w:rPr>
        <w:t xml:space="preserve">Schmidt, Groeneveld and Van de </w:t>
      </w:r>
      <w:proofErr w:type="spellStart"/>
      <w:r>
        <w:rPr>
          <w:rFonts w:cstheme="minorHAnsi"/>
          <w:color w:val="141414"/>
          <w:sz w:val="24"/>
          <w:szCs w:val="24"/>
          <w:shd w:val="clear" w:color="auto" w:fill="FFFFFF"/>
        </w:rPr>
        <w:t>Walle</w:t>
      </w:r>
      <w:proofErr w:type="spellEnd"/>
      <w:r>
        <w:rPr>
          <w:rFonts w:cstheme="minorHAnsi"/>
          <w:color w:val="141414"/>
          <w:sz w:val="24"/>
          <w:szCs w:val="24"/>
          <w:shd w:val="clear" w:color="auto" w:fill="FFFFFF"/>
        </w:rPr>
        <w:t xml:space="preserve"> believe that “Strategies aimed to improve performance are likely to mean that significant changes are made that will almost certainly impact working conditions, the structure of decision-making and on work-related issues within the organisation. However, financial shortages will mean that money may not be available to make the changes. (2017).</w:t>
      </w:r>
    </w:p>
    <w:p w14:paraId="6697092B" w14:textId="2468B48E" w:rsidR="00F1019E" w:rsidRDefault="00F1019E">
      <w:pPr>
        <w:rPr>
          <w:rFonts w:cstheme="minorHAnsi"/>
          <w:color w:val="141414"/>
          <w:sz w:val="24"/>
          <w:szCs w:val="24"/>
          <w:shd w:val="clear" w:color="auto" w:fill="FFFFFF"/>
        </w:rPr>
      </w:pPr>
      <w:r>
        <w:rPr>
          <w:rFonts w:cstheme="minorHAnsi"/>
          <w:color w:val="141414"/>
          <w:sz w:val="24"/>
          <w:szCs w:val="24"/>
          <w:shd w:val="clear" w:color="auto" w:fill="FFFFFF"/>
        </w:rPr>
        <w:t xml:space="preserve">This means that making changes without financial backing will be difficult challenges for managers. </w:t>
      </w:r>
      <w:r w:rsidR="00017B0B">
        <w:rPr>
          <w:rFonts w:cstheme="minorHAnsi"/>
          <w:color w:val="141414"/>
          <w:sz w:val="24"/>
          <w:szCs w:val="24"/>
          <w:shd w:val="clear" w:color="auto" w:fill="FFFFFF"/>
        </w:rPr>
        <w:t xml:space="preserve">This will mean that changes that are made will need to have the financial situation of the company in mind and work-related conditions may be </w:t>
      </w:r>
      <w:r w:rsidR="00EA358C">
        <w:rPr>
          <w:rFonts w:cstheme="minorHAnsi"/>
          <w:color w:val="141414"/>
          <w:sz w:val="24"/>
          <w:szCs w:val="24"/>
          <w:shd w:val="clear" w:color="auto" w:fill="FFFFFF"/>
        </w:rPr>
        <w:t>a</w:t>
      </w:r>
      <w:r w:rsidR="00017B0B">
        <w:rPr>
          <w:rFonts w:cstheme="minorHAnsi"/>
          <w:color w:val="141414"/>
          <w:sz w:val="24"/>
          <w:szCs w:val="24"/>
          <w:shd w:val="clear" w:color="auto" w:fill="FFFFFF"/>
        </w:rPr>
        <w:t>ffected due to a lack of funding to improve conditions within the working environment.</w:t>
      </w:r>
    </w:p>
    <w:p w14:paraId="225BB93E" w14:textId="0E6FF687" w:rsidR="007A7FB2" w:rsidRDefault="00EA358C">
      <w:pPr>
        <w:rPr>
          <w:rFonts w:cstheme="minorHAnsi"/>
          <w:color w:val="141414"/>
          <w:sz w:val="24"/>
          <w:szCs w:val="24"/>
          <w:shd w:val="clear" w:color="auto" w:fill="FFFFFF"/>
        </w:rPr>
      </w:pPr>
      <w:r>
        <w:rPr>
          <w:rFonts w:cstheme="minorHAnsi"/>
          <w:color w:val="141414"/>
          <w:sz w:val="24"/>
          <w:szCs w:val="24"/>
          <w:shd w:val="clear" w:color="auto" w:fill="FFFFFF"/>
        </w:rPr>
        <w:t xml:space="preserve">Despite these changes, there are ways in which managers in the organisation can work to try to keep the organisation in a strong position. This can be done by managing changes in a way that </w:t>
      </w:r>
      <w:r w:rsidR="00863A46">
        <w:rPr>
          <w:rFonts w:cstheme="minorHAnsi"/>
          <w:color w:val="141414"/>
          <w:sz w:val="24"/>
          <w:szCs w:val="24"/>
          <w:shd w:val="clear" w:color="auto" w:fill="FFFFFF"/>
        </w:rPr>
        <w:t>means that consequences of the changes are not too damaging.</w:t>
      </w:r>
      <w:r>
        <w:rPr>
          <w:rFonts w:cstheme="minorHAnsi"/>
          <w:color w:val="141414"/>
          <w:sz w:val="24"/>
          <w:szCs w:val="24"/>
          <w:shd w:val="clear" w:color="auto" w:fill="FFFFFF"/>
        </w:rPr>
        <w:t xml:space="preserve"> </w:t>
      </w:r>
    </w:p>
    <w:p w14:paraId="7851555B" w14:textId="74A1D435" w:rsidR="00CE6054" w:rsidRDefault="00CE6054">
      <w:pPr>
        <w:rPr>
          <w:rFonts w:cstheme="minorHAnsi"/>
          <w:color w:val="141414"/>
          <w:sz w:val="24"/>
          <w:szCs w:val="24"/>
          <w:shd w:val="clear" w:color="auto" w:fill="FFFFFF"/>
        </w:rPr>
      </w:pPr>
      <w:r>
        <w:rPr>
          <w:rFonts w:cstheme="minorHAnsi"/>
          <w:color w:val="141414"/>
          <w:sz w:val="24"/>
          <w:szCs w:val="24"/>
          <w:shd w:val="clear" w:color="auto" w:fill="FFFFFF"/>
        </w:rPr>
        <w:t>Stouten, Rousseau and De Cremer propose that “Advanced technology, changing workforces and competitive pressure are ways that prompt management to attempt to manage planned changes. However, making changes that are manageable, sustainable, and meaningful can be extremely difficult.</w:t>
      </w:r>
      <w:r w:rsidR="00FA705D">
        <w:rPr>
          <w:rFonts w:cstheme="minorHAnsi"/>
          <w:color w:val="141414"/>
          <w:sz w:val="24"/>
          <w:szCs w:val="24"/>
          <w:shd w:val="clear" w:color="auto" w:fill="FFFFFF"/>
        </w:rPr>
        <w:t>”</w:t>
      </w:r>
      <w:r>
        <w:rPr>
          <w:rFonts w:cstheme="minorHAnsi"/>
          <w:color w:val="141414"/>
          <w:sz w:val="24"/>
          <w:szCs w:val="24"/>
          <w:shd w:val="clear" w:color="auto" w:fill="FFFFFF"/>
        </w:rPr>
        <w:t xml:space="preserve"> (2018). pp. 3 - 92.</w:t>
      </w:r>
    </w:p>
    <w:p w14:paraId="7F9A70D4" w14:textId="77EE8FF1" w:rsidR="00CE6054" w:rsidRDefault="00CE6054">
      <w:pPr>
        <w:rPr>
          <w:rFonts w:cstheme="minorHAnsi"/>
          <w:color w:val="141414"/>
          <w:sz w:val="24"/>
          <w:szCs w:val="24"/>
          <w:shd w:val="clear" w:color="auto" w:fill="FFFFFF"/>
        </w:rPr>
      </w:pPr>
      <w:r>
        <w:rPr>
          <w:rFonts w:cstheme="minorHAnsi"/>
          <w:color w:val="141414"/>
          <w:sz w:val="24"/>
          <w:szCs w:val="24"/>
          <w:shd w:val="clear" w:color="auto" w:fill="FFFFFF"/>
        </w:rPr>
        <w:t>The org</w:t>
      </w:r>
      <w:r w:rsidR="00651379">
        <w:rPr>
          <w:rFonts w:cstheme="minorHAnsi"/>
          <w:color w:val="141414"/>
          <w:sz w:val="24"/>
          <w:szCs w:val="24"/>
          <w:shd w:val="clear" w:color="auto" w:fill="FFFFFF"/>
        </w:rPr>
        <w:t>a</w:t>
      </w:r>
      <w:r>
        <w:rPr>
          <w:rFonts w:cstheme="minorHAnsi"/>
          <w:color w:val="141414"/>
          <w:sz w:val="24"/>
          <w:szCs w:val="24"/>
          <w:shd w:val="clear" w:color="auto" w:fill="FFFFFF"/>
        </w:rPr>
        <w:t xml:space="preserve">nisation can remain in a </w:t>
      </w:r>
      <w:r w:rsidR="00651379">
        <w:rPr>
          <w:rFonts w:cstheme="minorHAnsi"/>
          <w:color w:val="141414"/>
          <w:sz w:val="24"/>
          <w:szCs w:val="24"/>
          <w:shd w:val="clear" w:color="auto" w:fill="FFFFFF"/>
        </w:rPr>
        <w:t>strong position despite changes being made by planning changes in advance while taking the financial position of the organisation into account. Making changes in advance with the best interest of the organisation can also give employees security in their future position and in the future position of the company that they work for.</w:t>
      </w:r>
    </w:p>
    <w:p w14:paraId="16150345" w14:textId="3F2B2524" w:rsidR="00245F63" w:rsidRDefault="00245F63">
      <w:pPr>
        <w:rPr>
          <w:rFonts w:cstheme="minorHAnsi"/>
          <w:color w:val="141414"/>
          <w:sz w:val="24"/>
          <w:szCs w:val="24"/>
          <w:shd w:val="clear" w:color="auto" w:fill="FFFFFF"/>
        </w:rPr>
      </w:pPr>
    </w:p>
    <w:p w14:paraId="753C9CF5" w14:textId="58B620DD" w:rsidR="00245F63" w:rsidRDefault="00245F63">
      <w:pPr>
        <w:rPr>
          <w:rFonts w:cstheme="minorHAnsi"/>
          <w:color w:val="141414"/>
          <w:sz w:val="24"/>
          <w:szCs w:val="24"/>
          <w:shd w:val="clear" w:color="auto" w:fill="FFFFFF"/>
        </w:rPr>
      </w:pPr>
      <w:r>
        <w:rPr>
          <w:rFonts w:cstheme="minorHAnsi"/>
          <w:color w:val="141414"/>
          <w:sz w:val="24"/>
          <w:szCs w:val="24"/>
          <w:shd w:val="clear" w:color="auto" w:fill="FFFFFF"/>
        </w:rPr>
        <w:t xml:space="preserve">In conclusion, I feel that there are </w:t>
      </w:r>
      <w:r w:rsidR="00AC4E2F">
        <w:rPr>
          <w:rFonts w:cstheme="minorHAnsi"/>
          <w:color w:val="141414"/>
          <w:sz w:val="24"/>
          <w:szCs w:val="24"/>
          <w:shd w:val="clear" w:color="auto" w:fill="FFFFFF"/>
        </w:rPr>
        <w:t>numerous</w:t>
      </w:r>
      <w:r>
        <w:rPr>
          <w:rFonts w:cstheme="minorHAnsi"/>
          <w:color w:val="141414"/>
          <w:sz w:val="24"/>
          <w:szCs w:val="24"/>
          <w:shd w:val="clear" w:color="auto" w:fill="FFFFFF"/>
        </w:rPr>
        <w:t xml:space="preserve"> ways to effectively manage an organisation through financial difficulties. It is important that while managing financial losses, it is important to prepare with the future of the company at the fo</w:t>
      </w:r>
      <w:r w:rsidR="00AC4E2F">
        <w:rPr>
          <w:rFonts w:cstheme="minorHAnsi"/>
          <w:color w:val="141414"/>
          <w:sz w:val="24"/>
          <w:szCs w:val="24"/>
          <w:shd w:val="clear" w:color="auto" w:fill="FFFFFF"/>
        </w:rPr>
        <w:t>re</w:t>
      </w:r>
      <w:r>
        <w:rPr>
          <w:rFonts w:cstheme="minorHAnsi"/>
          <w:color w:val="141414"/>
          <w:sz w:val="24"/>
          <w:szCs w:val="24"/>
          <w:shd w:val="clear" w:color="auto" w:fill="FFFFFF"/>
        </w:rPr>
        <w:t>front of decision</w:t>
      </w:r>
      <w:r w:rsidR="00AC4E2F">
        <w:rPr>
          <w:rFonts w:cstheme="minorHAnsi"/>
          <w:color w:val="141414"/>
          <w:sz w:val="24"/>
          <w:szCs w:val="24"/>
          <w:shd w:val="clear" w:color="auto" w:fill="FFFFFF"/>
        </w:rPr>
        <w:t>-</w:t>
      </w:r>
      <w:r>
        <w:rPr>
          <w:rFonts w:cstheme="minorHAnsi"/>
          <w:color w:val="141414"/>
          <w:sz w:val="24"/>
          <w:szCs w:val="24"/>
          <w:shd w:val="clear" w:color="auto" w:fill="FFFFFF"/>
        </w:rPr>
        <w:t>making processes</w:t>
      </w:r>
      <w:r w:rsidR="00AC4E2F">
        <w:rPr>
          <w:rFonts w:cstheme="minorHAnsi"/>
          <w:color w:val="141414"/>
          <w:sz w:val="24"/>
          <w:szCs w:val="24"/>
          <w:shd w:val="clear" w:color="auto" w:fill="FFFFFF"/>
        </w:rPr>
        <w:t>.</w:t>
      </w:r>
      <w:r>
        <w:rPr>
          <w:rFonts w:cstheme="minorHAnsi"/>
          <w:color w:val="141414"/>
          <w:sz w:val="24"/>
          <w:szCs w:val="24"/>
          <w:shd w:val="clear" w:color="auto" w:fill="FFFFFF"/>
        </w:rPr>
        <w:t xml:space="preserve"> It is also important that while the company goes through difficult times, employees should receive regular updates about the situation including reas</w:t>
      </w:r>
      <w:r w:rsidR="00AC4E2F">
        <w:rPr>
          <w:rFonts w:cstheme="minorHAnsi"/>
          <w:color w:val="141414"/>
          <w:sz w:val="24"/>
          <w:szCs w:val="24"/>
          <w:shd w:val="clear" w:color="auto" w:fill="FFFFFF"/>
        </w:rPr>
        <w:t>s</w:t>
      </w:r>
      <w:r>
        <w:rPr>
          <w:rFonts w:cstheme="minorHAnsi"/>
          <w:color w:val="141414"/>
          <w:sz w:val="24"/>
          <w:szCs w:val="24"/>
          <w:shd w:val="clear" w:color="auto" w:fill="FFFFFF"/>
        </w:rPr>
        <w:t>ur</w:t>
      </w:r>
      <w:r w:rsidR="00AC4E2F">
        <w:rPr>
          <w:rFonts w:cstheme="minorHAnsi"/>
          <w:color w:val="141414"/>
          <w:sz w:val="24"/>
          <w:szCs w:val="24"/>
          <w:shd w:val="clear" w:color="auto" w:fill="FFFFFF"/>
        </w:rPr>
        <w:t>ance</w:t>
      </w:r>
      <w:r>
        <w:rPr>
          <w:rFonts w:cstheme="minorHAnsi"/>
          <w:color w:val="141414"/>
          <w:sz w:val="24"/>
          <w:szCs w:val="24"/>
          <w:shd w:val="clear" w:color="auto" w:fill="FFFFFF"/>
        </w:rPr>
        <w:t xml:space="preserve">s about their position within the company. This is done by managing the culture and climate to make sure that decisions that are made by the hierarchy of the organisation do not have a negative impact on employees and that it does not affect the motivation and morale within the workplace. </w:t>
      </w:r>
    </w:p>
    <w:p w14:paraId="54BC47C8" w14:textId="561AA776" w:rsidR="00245F63" w:rsidRDefault="00245F63">
      <w:pPr>
        <w:rPr>
          <w:rFonts w:cstheme="minorHAnsi"/>
          <w:color w:val="141414"/>
          <w:sz w:val="24"/>
          <w:szCs w:val="24"/>
          <w:shd w:val="clear" w:color="auto" w:fill="FFFFFF"/>
        </w:rPr>
      </w:pPr>
    </w:p>
    <w:p w14:paraId="5797319B" w14:textId="5E56FC0C" w:rsidR="00245F63" w:rsidRDefault="00245F63">
      <w:pPr>
        <w:rPr>
          <w:rFonts w:cstheme="minorHAnsi"/>
          <w:color w:val="141414"/>
          <w:sz w:val="24"/>
          <w:szCs w:val="24"/>
          <w:shd w:val="clear" w:color="auto" w:fill="FFFFFF"/>
        </w:rPr>
      </w:pPr>
    </w:p>
    <w:p w14:paraId="4A10320C" w14:textId="6A5CE075" w:rsidR="00245F63" w:rsidRDefault="00245F63">
      <w:pPr>
        <w:rPr>
          <w:rFonts w:cstheme="minorHAnsi"/>
          <w:color w:val="141414"/>
          <w:sz w:val="24"/>
          <w:szCs w:val="24"/>
          <w:shd w:val="clear" w:color="auto" w:fill="FFFFFF"/>
        </w:rPr>
      </w:pPr>
    </w:p>
    <w:p w14:paraId="081BCA24" w14:textId="2D266E31" w:rsidR="00245F63" w:rsidRDefault="00245F63">
      <w:pPr>
        <w:rPr>
          <w:rFonts w:cstheme="minorHAnsi"/>
          <w:color w:val="141414"/>
          <w:sz w:val="24"/>
          <w:szCs w:val="24"/>
          <w:shd w:val="clear" w:color="auto" w:fill="FFFFFF"/>
        </w:rPr>
      </w:pPr>
    </w:p>
    <w:p w14:paraId="365E2099" w14:textId="54155C68" w:rsidR="00245F63" w:rsidRDefault="00245F63">
      <w:pPr>
        <w:rPr>
          <w:rFonts w:cstheme="minorHAnsi"/>
          <w:color w:val="141414"/>
          <w:sz w:val="24"/>
          <w:szCs w:val="24"/>
          <w:shd w:val="clear" w:color="auto" w:fill="FFFFFF"/>
        </w:rPr>
      </w:pPr>
    </w:p>
    <w:p w14:paraId="5286DEEB" w14:textId="1B22AEBF" w:rsidR="00245F63" w:rsidRDefault="00245F63">
      <w:pPr>
        <w:rPr>
          <w:rFonts w:cstheme="minorHAnsi"/>
          <w:color w:val="141414"/>
          <w:sz w:val="24"/>
          <w:szCs w:val="24"/>
          <w:shd w:val="clear" w:color="auto" w:fill="FFFFFF"/>
        </w:rPr>
      </w:pPr>
    </w:p>
    <w:p w14:paraId="1C9692E8" w14:textId="578E86A0" w:rsidR="00245F63" w:rsidRDefault="00245F63">
      <w:pPr>
        <w:rPr>
          <w:rFonts w:cstheme="minorHAnsi"/>
          <w:color w:val="141414"/>
          <w:sz w:val="24"/>
          <w:szCs w:val="24"/>
          <w:shd w:val="clear" w:color="auto" w:fill="FFFFFF"/>
        </w:rPr>
      </w:pPr>
    </w:p>
    <w:p w14:paraId="11CF98BF" w14:textId="64238B16" w:rsidR="00245F63" w:rsidRDefault="00245F63">
      <w:pPr>
        <w:rPr>
          <w:rFonts w:cstheme="minorHAnsi"/>
          <w:color w:val="141414"/>
          <w:sz w:val="24"/>
          <w:szCs w:val="24"/>
          <w:shd w:val="clear" w:color="auto" w:fill="FFFFFF"/>
        </w:rPr>
      </w:pPr>
    </w:p>
    <w:p w14:paraId="429BB192" w14:textId="77777777" w:rsidR="00245F63" w:rsidRDefault="00245F63">
      <w:pPr>
        <w:rPr>
          <w:rFonts w:cstheme="minorHAnsi"/>
          <w:color w:val="141414"/>
          <w:sz w:val="24"/>
          <w:szCs w:val="24"/>
          <w:shd w:val="clear" w:color="auto" w:fill="FFFFFF"/>
        </w:rPr>
      </w:pPr>
    </w:p>
    <w:p w14:paraId="36E9EC81"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Advanced technology, a changing workforce, competitive pressures, and globalization</w:t>
      </w:r>
    </w:p>
    <w:p w14:paraId="4722D0ED"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are just a few of the forces that prompt organizations and their members to engage in and </w:t>
      </w:r>
    </w:p>
    <w:p w14:paraId="1DB5F98E"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attempt to manage planned change (Burnes, 2004b; By, 2005; Kotter, 1996). We </w:t>
      </w:r>
      <w:proofErr w:type="gramStart"/>
      <w:r w:rsidRPr="00CE6054">
        <w:rPr>
          <w:rFonts w:ascii="ff1" w:eastAsia="Times New Roman" w:hAnsi="ff1" w:cs="Times New Roman"/>
          <w:color w:val="000000"/>
          <w:sz w:val="72"/>
          <w:szCs w:val="72"/>
          <w:lang w:eastAsia="en-GB"/>
        </w:rPr>
        <w:t>define</w:t>
      </w:r>
      <w:proofErr w:type="gramEnd"/>
      <w:r w:rsidRPr="00CE6054">
        <w:rPr>
          <w:rFonts w:ascii="ff1" w:eastAsia="Times New Roman" w:hAnsi="ff1" w:cs="Times New Roman"/>
          <w:color w:val="000000"/>
          <w:sz w:val="72"/>
          <w:szCs w:val="72"/>
          <w:lang w:eastAsia="en-GB"/>
        </w:rPr>
        <w:t xml:space="preserve"> </w:t>
      </w:r>
    </w:p>
    <w:p w14:paraId="69336DD0"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planned organizational change as deliberate activities that move an organization from its </w:t>
      </w:r>
    </w:p>
    <w:p w14:paraId="7508AB5C"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present state to a desired future state</w:t>
      </w:r>
    </w:p>
    <w:p w14:paraId="5D70A84A"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Advanced technology, a changing workforce, competitive pressures, and globalization</w:t>
      </w:r>
    </w:p>
    <w:p w14:paraId="45F4F414"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are just a few of the forces that prompt organizations and their members to engage in and </w:t>
      </w:r>
    </w:p>
    <w:p w14:paraId="61446AE5"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attempt to manage planned change (Burnes, 2004b; By, 2005; Kotter, 1996). We </w:t>
      </w:r>
      <w:proofErr w:type="gramStart"/>
      <w:r w:rsidRPr="00CE6054">
        <w:rPr>
          <w:rFonts w:ascii="ff1" w:eastAsia="Times New Roman" w:hAnsi="ff1" w:cs="Times New Roman"/>
          <w:color w:val="000000"/>
          <w:sz w:val="72"/>
          <w:szCs w:val="72"/>
          <w:lang w:eastAsia="en-GB"/>
        </w:rPr>
        <w:t>define</w:t>
      </w:r>
      <w:proofErr w:type="gramEnd"/>
      <w:r w:rsidRPr="00CE6054">
        <w:rPr>
          <w:rFonts w:ascii="ff1" w:eastAsia="Times New Roman" w:hAnsi="ff1" w:cs="Times New Roman"/>
          <w:color w:val="000000"/>
          <w:sz w:val="72"/>
          <w:szCs w:val="72"/>
          <w:lang w:eastAsia="en-GB"/>
        </w:rPr>
        <w:t xml:space="preserve"> </w:t>
      </w:r>
    </w:p>
    <w:p w14:paraId="18C5C5E9"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planned organizational change as deliberate activities that move an organization from its </w:t>
      </w:r>
    </w:p>
    <w:p w14:paraId="764632A4"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present state to a desired future state</w:t>
      </w:r>
    </w:p>
    <w:p w14:paraId="43FD53C0"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Advanced technology, a changing workforce, competitive pressures, and globalization</w:t>
      </w:r>
    </w:p>
    <w:p w14:paraId="6882BCF5"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are just a few of the forces that prompt organizations and their members to engage in and </w:t>
      </w:r>
    </w:p>
    <w:p w14:paraId="7A98012E"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attempt to manage planned change (Burnes, 2004b; By, 2005; Kotter, 1996). We </w:t>
      </w:r>
      <w:proofErr w:type="gramStart"/>
      <w:r w:rsidRPr="00CE6054">
        <w:rPr>
          <w:rFonts w:ascii="ff1" w:eastAsia="Times New Roman" w:hAnsi="ff1" w:cs="Times New Roman"/>
          <w:color w:val="000000"/>
          <w:sz w:val="72"/>
          <w:szCs w:val="72"/>
          <w:lang w:eastAsia="en-GB"/>
        </w:rPr>
        <w:t>define</w:t>
      </w:r>
      <w:proofErr w:type="gramEnd"/>
      <w:r w:rsidRPr="00CE6054">
        <w:rPr>
          <w:rFonts w:ascii="ff1" w:eastAsia="Times New Roman" w:hAnsi="ff1" w:cs="Times New Roman"/>
          <w:color w:val="000000"/>
          <w:sz w:val="72"/>
          <w:szCs w:val="72"/>
          <w:lang w:eastAsia="en-GB"/>
        </w:rPr>
        <w:t xml:space="preserve"> </w:t>
      </w:r>
    </w:p>
    <w:p w14:paraId="34723D6B"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planned organizational change as deliberate activities that move an organization from its </w:t>
      </w:r>
    </w:p>
    <w:p w14:paraId="1DAB0784"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present state to a desired future state</w:t>
      </w:r>
    </w:p>
    <w:p w14:paraId="519FA87F"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Advanced technology, a changing workforce, competitive pressures, and globalization</w:t>
      </w:r>
    </w:p>
    <w:p w14:paraId="750FF909"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are just a few of the forces that prompt organizations and their members to engage in and </w:t>
      </w:r>
    </w:p>
    <w:p w14:paraId="00D1B380"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attempt to manage planned change (Burnes, 2004b; By, 2005; Kotter, 1996). We </w:t>
      </w:r>
      <w:proofErr w:type="gramStart"/>
      <w:r w:rsidRPr="00CE6054">
        <w:rPr>
          <w:rFonts w:ascii="ff1" w:eastAsia="Times New Roman" w:hAnsi="ff1" w:cs="Times New Roman"/>
          <w:color w:val="000000"/>
          <w:sz w:val="72"/>
          <w:szCs w:val="72"/>
          <w:lang w:eastAsia="en-GB"/>
        </w:rPr>
        <w:t>define</w:t>
      </w:r>
      <w:proofErr w:type="gramEnd"/>
      <w:r w:rsidRPr="00CE6054">
        <w:rPr>
          <w:rFonts w:ascii="ff1" w:eastAsia="Times New Roman" w:hAnsi="ff1" w:cs="Times New Roman"/>
          <w:color w:val="000000"/>
          <w:sz w:val="72"/>
          <w:szCs w:val="72"/>
          <w:lang w:eastAsia="en-GB"/>
        </w:rPr>
        <w:t xml:space="preserve"> </w:t>
      </w:r>
    </w:p>
    <w:p w14:paraId="07DFF844"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 xml:space="preserve">planned organizational change as deliberate activities that move an organization from its </w:t>
      </w:r>
    </w:p>
    <w:p w14:paraId="3643F61D" w14:textId="77777777" w:rsidR="00CE6054" w:rsidRPr="00CE6054" w:rsidRDefault="00CE6054" w:rsidP="00CE6054">
      <w:pPr>
        <w:shd w:val="clear" w:color="auto" w:fill="FFFFFF"/>
        <w:spacing w:after="0" w:line="0" w:lineRule="auto"/>
        <w:rPr>
          <w:rFonts w:ascii="ff1" w:eastAsia="Times New Roman" w:hAnsi="ff1" w:cs="Times New Roman"/>
          <w:color w:val="000000"/>
          <w:sz w:val="72"/>
          <w:szCs w:val="72"/>
          <w:lang w:eastAsia="en-GB"/>
        </w:rPr>
      </w:pPr>
      <w:r w:rsidRPr="00CE6054">
        <w:rPr>
          <w:rFonts w:ascii="ff1" w:eastAsia="Times New Roman" w:hAnsi="ff1" w:cs="Times New Roman"/>
          <w:color w:val="000000"/>
          <w:sz w:val="72"/>
          <w:szCs w:val="72"/>
          <w:lang w:eastAsia="en-GB"/>
        </w:rPr>
        <w:t>present state to a desired future state</w:t>
      </w:r>
    </w:p>
    <w:p w14:paraId="177D2D42" w14:textId="59ED650F" w:rsidR="007A7FB2" w:rsidRDefault="007A7FB2">
      <w:pPr>
        <w:rPr>
          <w:sz w:val="24"/>
          <w:szCs w:val="24"/>
        </w:rPr>
      </w:pPr>
    </w:p>
    <w:p w14:paraId="034ADCE0" w14:textId="3AD73214" w:rsidR="00157392" w:rsidRDefault="00157392">
      <w:pPr>
        <w:rPr>
          <w:sz w:val="24"/>
          <w:szCs w:val="24"/>
        </w:rPr>
      </w:pPr>
    </w:p>
    <w:p w14:paraId="6CA8F949" w14:textId="65D95786" w:rsidR="00157392" w:rsidRDefault="00157392">
      <w:pPr>
        <w:rPr>
          <w:sz w:val="24"/>
          <w:szCs w:val="24"/>
        </w:rPr>
      </w:pPr>
    </w:p>
    <w:p w14:paraId="5DFFA936" w14:textId="0685825A" w:rsidR="00157392" w:rsidRDefault="00157392">
      <w:pPr>
        <w:rPr>
          <w:sz w:val="24"/>
          <w:szCs w:val="24"/>
        </w:rPr>
      </w:pPr>
    </w:p>
    <w:p w14:paraId="4AE67975" w14:textId="06CE5147" w:rsidR="00157392" w:rsidRDefault="00157392">
      <w:pPr>
        <w:rPr>
          <w:sz w:val="24"/>
          <w:szCs w:val="24"/>
        </w:rPr>
      </w:pPr>
    </w:p>
    <w:p w14:paraId="3410C71E" w14:textId="34E1C1F3" w:rsidR="00157392" w:rsidRDefault="00157392">
      <w:pPr>
        <w:rPr>
          <w:sz w:val="24"/>
          <w:szCs w:val="24"/>
        </w:rPr>
      </w:pPr>
    </w:p>
    <w:p w14:paraId="53DA5713" w14:textId="06268C24" w:rsidR="00157392" w:rsidRDefault="00157392">
      <w:pPr>
        <w:rPr>
          <w:sz w:val="24"/>
          <w:szCs w:val="24"/>
        </w:rPr>
      </w:pPr>
    </w:p>
    <w:p w14:paraId="0FDAF861" w14:textId="10F84501" w:rsidR="00157392" w:rsidRDefault="00157392">
      <w:pPr>
        <w:rPr>
          <w:sz w:val="24"/>
          <w:szCs w:val="24"/>
        </w:rPr>
      </w:pPr>
    </w:p>
    <w:p w14:paraId="1F7C04C4" w14:textId="22E3C03A" w:rsidR="00157392" w:rsidRDefault="00157392">
      <w:pPr>
        <w:rPr>
          <w:sz w:val="24"/>
          <w:szCs w:val="24"/>
        </w:rPr>
      </w:pPr>
    </w:p>
    <w:p w14:paraId="16522E5D" w14:textId="0B34A852" w:rsidR="00157392" w:rsidRDefault="00157392">
      <w:pPr>
        <w:rPr>
          <w:sz w:val="24"/>
          <w:szCs w:val="24"/>
        </w:rPr>
      </w:pPr>
    </w:p>
    <w:p w14:paraId="7E29FDC5" w14:textId="77777777" w:rsidR="00157392" w:rsidRDefault="00157392">
      <w:pPr>
        <w:rPr>
          <w:sz w:val="24"/>
          <w:szCs w:val="24"/>
        </w:rPr>
      </w:pPr>
    </w:p>
    <w:p w14:paraId="695E1DCA" w14:textId="54821FBF" w:rsidR="00FA705D" w:rsidRDefault="00FA705D">
      <w:pPr>
        <w:rPr>
          <w:sz w:val="24"/>
          <w:szCs w:val="24"/>
        </w:rPr>
      </w:pPr>
    </w:p>
    <w:p w14:paraId="1F08BD80" w14:textId="3B0F9878" w:rsidR="00FA705D" w:rsidRDefault="00FA705D">
      <w:pPr>
        <w:rPr>
          <w:sz w:val="24"/>
          <w:szCs w:val="24"/>
        </w:rPr>
      </w:pPr>
    </w:p>
    <w:p w14:paraId="6058F8AD" w14:textId="77777777" w:rsidR="00FA705D" w:rsidRDefault="00FA705D">
      <w:pPr>
        <w:rPr>
          <w:sz w:val="24"/>
          <w:szCs w:val="24"/>
        </w:rPr>
      </w:pPr>
    </w:p>
    <w:p w14:paraId="02CACF03" w14:textId="1929038B" w:rsidR="00157392" w:rsidRPr="00157392" w:rsidRDefault="00157392">
      <w:pPr>
        <w:rPr>
          <w:b/>
          <w:bCs/>
          <w:sz w:val="24"/>
          <w:szCs w:val="24"/>
          <w:u w:val="single"/>
        </w:rPr>
      </w:pPr>
      <w:r w:rsidRPr="00157392">
        <w:rPr>
          <w:b/>
          <w:bCs/>
          <w:sz w:val="24"/>
          <w:szCs w:val="24"/>
          <w:u w:val="single"/>
        </w:rPr>
        <w:t>Reference Page:</w:t>
      </w:r>
    </w:p>
    <w:p w14:paraId="68DDD843" w14:textId="77777777" w:rsidR="005B3E9A" w:rsidRPr="00350B89" w:rsidRDefault="005B3E9A" w:rsidP="005B3E9A">
      <w:pPr>
        <w:rPr>
          <w:sz w:val="24"/>
          <w:szCs w:val="24"/>
        </w:rPr>
      </w:pPr>
      <w:r>
        <w:rPr>
          <w:sz w:val="24"/>
          <w:szCs w:val="24"/>
        </w:rPr>
        <w:t xml:space="preserve">Aarons, A, G., and </w:t>
      </w:r>
      <w:proofErr w:type="spellStart"/>
      <w:r>
        <w:rPr>
          <w:sz w:val="24"/>
          <w:szCs w:val="24"/>
        </w:rPr>
        <w:t>Sawitzky</w:t>
      </w:r>
      <w:proofErr w:type="spellEnd"/>
      <w:r>
        <w:rPr>
          <w:sz w:val="24"/>
          <w:szCs w:val="24"/>
        </w:rPr>
        <w:t xml:space="preserve">, C, A. (2006) </w:t>
      </w:r>
      <w:r w:rsidRPr="00350B89">
        <w:rPr>
          <w:i/>
          <w:iCs/>
          <w:sz w:val="24"/>
          <w:szCs w:val="24"/>
        </w:rPr>
        <w:t>Organizational Climate Partially Mediates the Effect of Culture on Work Attitudes and Staff Turnover in Mental Health Services.</w:t>
      </w:r>
      <w:r>
        <w:rPr>
          <w:i/>
          <w:iCs/>
          <w:sz w:val="24"/>
          <w:szCs w:val="24"/>
        </w:rPr>
        <w:t xml:space="preserve"> </w:t>
      </w:r>
      <w:r>
        <w:rPr>
          <w:sz w:val="24"/>
          <w:szCs w:val="24"/>
        </w:rPr>
        <w:t>Available at:</w:t>
      </w:r>
    </w:p>
    <w:p w14:paraId="21BE6F4A" w14:textId="77777777" w:rsidR="005B3E9A" w:rsidRPr="00612B33" w:rsidRDefault="002C2CE6" w:rsidP="005B3E9A">
      <w:pPr>
        <w:rPr>
          <w:rFonts w:cstheme="minorHAnsi"/>
          <w:color w:val="141414"/>
          <w:sz w:val="28"/>
          <w:szCs w:val="28"/>
          <w:shd w:val="clear" w:color="auto" w:fill="FFFFFF"/>
        </w:rPr>
      </w:pPr>
      <w:hyperlink r:id="rId5" w:history="1">
        <w:r w:rsidR="005B3E9A" w:rsidRPr="00612B33">
          <w:rPr>
            <w:rStyle w:val="Hyperlink"/>
            <w:sz w:val="24"/>
            <w:szCs w:val="24"/>
          </w:rPr>
          <w:t>Organizational Climate Partially Mediates the Effect of Culture on Work Attitudes and Staff Turnover in Mental Health Services (nih.gov)</w:t>
        </w:r>
      </w:hyperlink>
    </w:p>
    <w:p w14:paraId="62CE5D1C" w14:textId="77777777" w:rsidR="005B3E9A" w:rsidRDefault="005B3E9A">
      <w:pPr>
        <w:rPr>
          <w:sz w:val="24"/>
          <w:szCs w:val="24"/>
        </w:rPr>
      </w:pPr>
    </w:p>
    <w:p w14:paraId="169D2E93" w14:textId="77777777" w:rsidR="005B3E9A" w:rsidRPr="00350B89" w:rsidRDefault="005B3E9A" w:rsidP="005B3E9A">
      <w:pPr>
        <w:rPr>
          <w:rFonts w:cstheme="minorHAnsi"/>
          <w:color w:val="141414"/>
          <w:sz w:val="24"/>
          <w:szCs w:val="24"/>
          <w:shd w:val="clear" w:color="auto" w:fill="FFFFFF"/>
        </w:rPr>
      </w:pPr>
      <w:r>
        <w:rPr>
          <w:rFonts w:cstheme="minorHAnsi"/>
          <w:color w:val="141414"/>
          <w:sz w:val="24"/>
          <w:szCs w:val="24"/>
          <w:shd w:val="clear" w:color="auto" w:fill="FFFFFF"/>
        </w:rPr>
        <w:t xml:space="preserve">Akeem, B, L. (2017) </w:t>
      </w:r>
      <w:r>
        <w:rPr>
          <w:rFonts w:cstheme="minorHAnsi"/>
          <w:i/>
          <w:iCs/>
          <w:color w:val="141414"/>
          <w:sz w:val="24"/>
          <w:szCs w:val="24"/>
          <w:shd w:val="clear" w:color="auto" w:fill="FFFFFF"/>
        </w:rPr>
        <w:t xml:space="preserve">Effect of Cost Control and Cost Reduction Techniques </w:t>
      </w:r>
      <w:proofErr w:type="gramStart"/>
      <w:r>
        <w:rPr>
          <w:rFonts w:cstheme="minorHAnsi"/>
          <w:i/>
          <w:iCs/>
          <w:color w:val="141414"/>
          <w:sz w:val="24"/>
          <w:szCs w:val="24"/>
          <w:shd w:val="clear" w:color="auto" w:fill="FFFFFF"/>
        </w:rPr>
        <w:t>In</w:t>
      </w:r>
      <w:proofErr w:type="gramEnd"/>
      <w:r>
        <w:rPr>
          <w:rFonts w:cstheme="minorHAnsi"/>
          <w:i/>
          <w:iCs/>
          <w:color w:val="141414"/>
          <w:sz w:val="24"/>
          <w:szCs w:val="24"/>
          <w:shd w:val="clear" w:color="auto" w:fill="FFFFFF"/>
        </w:rPr>
        <w:t xml:space="preserve"> Organizational Performance. </w:t>
      </w:r>
      <w:r>
        <w:rPr>
          <w:rFonts w:cstheme="minorHAnsi"/>
          <w:color w:val="141414"/>
          <w:sz w:val="24"/>
          <w:szCs w:val="24"/>
          <w:shd w:val="clear" w:color="auto" w:fill="FFFFFF"/>
        </w:rPr>
        <w:t>Available at:</w:t>
      </w:r>
    </w:p>
    <w:p w14:paraId="271073CD" w14:textId="77777777" w:rsidR="005B3E9A" w:rsidRDefault="002C2CE6" w:rsidP="005B3E9A">
      <w:pPr>
        <w:rPr>
          <w:rFonts w:cstheme="minorHAnsi"/>
          <w:color w:val="141414"/>
          <w:sz w:val="24"/>
          <w:szCs w:val="24"/>
          <w:shd w:val="clear" w:color="auto" w:fill="FFFFFF"/>
        </w:rPr>
      </w:pPr>
      <w:hyperlink r:id="rId6" w:history="1">
        <w:r w:rsidR="005B3E9A" w:rsidRPr="00634B90">
          <w:rPr>
            <w:rStyle w:val="Hyperlink"/>
            <w:rFonts w:cstheme="minorHAnsi"/>
            <w:sz w:val="24"/>
            <w:szCs w:val="24"/>
            <w:shd w:val="clear" w:color="auto" w:fill="FFFFFF"/>
          </w:rPr>
          <w:t>https://core.ac.uk/download/pdf/236300505.pdf</w:t>
        </w:r>
      </w:hyperlink>
      <w:r w:rsidR="005B3E9A">
        <w:rPr>
          <w:rFonts w:cstheme="minorHAnsi"/>
          <w:color w:val="141414"/>
          <w:sz w:val="24"/>
          <w:szCs w:val="24"/>
          <w:shd w:val="clear" w:color="auto" w:fill="FFFFFF"/>
        </w:rPr>
        <w:t xml:space="preserve"> </w:t>
      </w:r>
    </w:p>
    <w:p w14:paraId="4ACA9959" w14:textId="77777777" w:rsidR="005B3E9A" w:rsidRDefault="005B3E9A">
      <w:pPr>
        <w:rPr>
          <w:sz w:val="24"/>
          <w:szCs w:val="24"/>
        </w:rPr>
      </w:pPr>
    </w:p>
    <w:p w14:paraId="5579B48D" w14:textId="21D6DC35" w:rsidR="00157392" w:rsidRPr="00350B89" w:rsidRDefault="00350B89">
      <w:pPr>
        <w:rPr>
          <w:sz w:val="24"/>
          <w:szCs w:val="24"/>
        </w:rPr>
      </w:pPr>
      <w:r>
        <w:rPr>
          <w:sz w:val="24"/>
          <w:szCs w:val="24"/>
        </w:rPr>
        <w:t xml:space="preserve">Dr </w:t>
      </w:r>
      <w:proofErr w:type="spellStart"/>
      <w:r>
        <w:rPr>
          <w:sz w:val="24"/>
          <w:szCs w:val="24"/>
        </w:rPr>
        <w:t>Mafini</w:t>
      </w:r>
      <w:proofErr w:type="spellEnd"/>
      <w:r>
        <w:rPr>
          <w:sz w:val="24"/>
          <w:szCs w:val="24"/>
        </w:rPr>
        <w:t xml:space="preserve">, C. (2016) </w:t>
      </w:r>
      <w:r w:rsidRPr="00350B89">
        <w:rPr>
          <w:i/>
          <w:iCs/>
          <w:sz w:val="24"/>
          <w:szCs w:val="24"/>
        </w:rPr>
        <w:t xml:space="preserve">The Contribution </w:t>
      </w:r>
      <w:proofErr w:type="gramStart"/>
      <w:r w:rsidRPr="00350B89">
        <w:rPr>
          <w:i/>
          <w:iCs/>
          <w:sz w:val="24"/>
          <w:szCs w:val="24"/>
        </w:rPr>
        <w:t>Of</w:t>
      </w:r>
      <w:proofErr w:type="gramEnd"/>
      <w:r w:rsidRPr="00350B89">
        <w:rPr>
          <w:i/>
          <w:iCs/>
          <w:sz w:val="24"/>
          <w:szCs w:val="24"/>
        </w:rPr>
        <w:t xml:space="preserve"> Organisational Climate To Employee Well-Being.</w:t>
      </w:r>
      <w:r>
        <w:rPr>
          <w:i/>
          <w:iCs/>
          <w:sz w:val="24"/>
          <w:szCs w:val="24"/>
        </w:rPr>
        <w:t xml:space="preserve"> </w:t>
      </w:r>
      <w:r>
        <w:rPr>
          <w:sz w:val="24"/>
          <w:szCs w:val="24"/>
        </w:rPr>
        <w:t>Available at:</w:t>
      </w:r>
    </w:p>
    <w:p w14:paraId="3F8B5248" w14:textId="56290115" w:rsidR="007A7FB2" w:rsidRDefault="002C2CE6">
      <w:pPr>
        <w:rPr>
          <w:sz w:val="24"/>
          <w:szCs w:val="24"/>
        </w:rPr>
      </w:pPr>
      <w:hyperlink r:id="rId7" w:history="1">
        <w:r w:rsidR="00157392" w:rsidRPr="008667AE">
          <w:rPr>
            <w:rStyle w:val="Hyperlink"/>
            <w:sz w:val="24"/>
            <w:szCs w:val="24"/>
          </w:rPr>
          <w:t>https://core.ac.uk/download/pdf/268105595.pdf</w:t>
        </w:r>
      </w:hyperlink>
      <w:r w:rsidR="00B7099A">
        <w:rPr>
          <w:sz w:val="24"/>
          <w:szCs w:val="24"/>
        </w:rPr>
        <w:t xml:space="preserve"> </w:t>
      </w:r>
    </w:p>
    <w:p w14:paraId="5C3ECD20" w14:textId="1D73EDA9" w:rsidR="004F52B3" w:rsidRDefault="004F52B3">
      <w:pPr>
        <w:rPr>
          <w:rFonts w:cstheme="minorHAnsi"/>
          <w:color w:val="141414"/>
          <w:sz w:val="24"/>
          <w:szCs w:val="24"/>
          <w:shd w:val="clear" w:color="auto" w:fill="FFFFFF"/>
        </w:rPr>
      </w:pPr>
    </w:p>
    <w:p w14:paraId="03712844" w14:textId="22AB1722" w:rsidR="00350B89" w:rsidRDefault="00350B89">
      <w:pPr>
        <w:rPr>
          <w:rFonts w:cstheme="minorHAnsi"/>
          <w:color w:val="141414"/>
          <w:sz w:val="24"/>
          <w:szCs w:val="24"/>
          <w:shd w:val="clear" w:color="auto" w:fill="FFFFFF"/>
        </w:rPr>
      </w:pPr>
      <w:proofErr w:type="spellStart"/>
      <w:r>
        <w:rPr>
          <w:rFonts w:cstheme="minorHAnsi"/>
          <w:color w:val="141414"/>
          <w:sz w:val="24"/>
          <w:szCs w:val="24"/>
          <w:shd w:val="clear" w:color="auto" w:fill="FFFFFF"/>
        </w:rPr>
        <w:t>eMBA</w:t>
      </w:r>
      <w:proofErr w:type="spellEnd"/>
      <w:r>
        <w:rPr>
          <w:rFonts w:cstheme="minorHAnsi"/>
          <w:color w:val="141414"/>
          <w:sz w:val="24"/>
          <w:szCs w:val="24"/>
          <w:shd w:val="clear" w:color="auto" w:fill="FFFFFF"/>
        </w:rPr>
        <w:t xml:space="preserve"> (2021). </w:t>
      </w:r>
      <w:r w:rsidRPr="00FD6001">
        <w:rPr>
          <w:rFonts w:cstheme="minorHAnsi"/>
          <w:i/>
          <w:iCs/>
          <w:color w:val="141414"/>
          <w:sz w:val="24"/>
          <w:szCs w:val="24"/>
          <w:shd w:val="clear" w:color="auto" w:fill="FFFFFF"/>
        </w:rPr>
        <w:t>Functions of Human Resource Management.</w:t>
      </w:r>
      <w:r>
        <w:rPr>
          <w:rFonts w:cstheme="minorHAnsi"/>
          <w:color w:val="141414"/>
          <w:sz w:val="24"/>
          <w:szCs w:val="24"/>
          <w:shd w:val="clear" w:color="auto" w:fill="FFFFFF"/>
        </w:rPr>
        <w:t xml:space="preserve"> Available at:</w:t>
      </w:r>
    </w:p>
    <w:p w14:paraId="7A9ACD2D" w14:textId="35956E6C" w:rsidR="006B28D6" w:rsidRDefault="002C2CE6">
      <w:pPr>
        <w:rPr>
          <w:sz w:val="24"/>
          <w:szCs w:val="24"/>
        </w:rPr>
      </w:pPr>
      <w:hyperlink r:id="rId8" w:history="1">
        <w:r w:rsidR="004F52B3" w:rsidRPr="008667AE">
          <w:rPr>
            <w:rStyle w:val="Hyperlink"/>
            <w:sz w:val="24"/>
            <w:szCs w:val="24"/>
          </w:rPr>
          <w:t>https://www.enotesmba.com/2014/11/functions-of-human-resource-management.html</w:t>
        </w:r>
      </w:hyperlink>
      <w:r w:rsidR="00F864BF">
        <w:rPr>
          <w:sz w:val="24"/>
          <w:szCs w:val="24"/>
        </w:rPr>
        <w:t xml:space="preserve"> </w:t>
      </w:r>
    </w:p>
    <w:p w14:paraId="40B9E765" w14:textId="494BCCC8" w:rsidR="00350B89" w:rsidRDefault="00350B89">
      <w:pPr>
        <w:rPr>
          <w:sz w:val="24"/>
          <w:szCs w:val="24"/>
        </w:rPr>
      </w:pPr>
      <w:r>
        <w:rPr>
          <w:sz w:val="24"/>
          <w:szCs w:val="24"/>
        </w:rPr>
        <w:t>(Accessed 1</w:t>
      </w:r>
      <w:r w:rsidRPr="00350B89">
        <w:rPr>
          <w:sz w:val="24"/>
          <w:szCs w:val="24"/>
          <w:vertAlign w:val="superscript"/>
        </w:rPr>
        <w:t>st</w:t>
      </w:r>
      <w:r>
        <w:rPr>
          <w:sz w:val="24"/>
          <w:szCs w:val="24"/>
        </w:rPr>
        <w:t xml:space="preserve"> April 2021).</w:t>
      </w:r>
    </w:p>
    <w:p w14:paraId="7BFBE2A7" w14:textId="0933243F" w:rsidR="005B3E9A" w:rsidRDefault="005B3E9A">
      <w:pPr>
        <w:rPr>
          <w:sz w:val="24"/>
          <w:szCs w:val="24"/>
        </w:rPr>
      </w:pPr>
    </w:p>
    <w:p w14:paraId="11FF9C0C" w14:textId="77777777" w:rsidR="005B3E9A" w:rsidRDefault="005B3E9A" w:rsidP="005B3E9A">
      <w:pPr>
        <w:rPr>
          <w:sz w:val="24"/>
          <w:szCs w:val="24"/>
        </w:rPr>
      </w:pPr>
      <w:r>
        <w:rPr>
          <w:sz w:val="24"/>
          <w:szCs w:val="24"/>
        </w:rPr>
        <w:t xml:space="preserve">Farlex Financial Dictionary (2012). </w:t>
      </w:r>
      <w:r w:rsidRPr="0096730F">
        <w:rPr>
          <w:i/>
          <w:iCs/>
          <w:sz w:val="24"/>
          <w:szCs w:val="24"/>
        </w:rPr>
        <w:t>Financial Dictionary.</w:t>
      </w:r>
      <w:r>
        <w:rPr>
          <w:sz w:val="24"/>
          <w:szCs w:val="24"/>
        </w:rPr>
        <w:t xml:space="preserve"> Available at:</w:t>
      </w:r>
    </w:p>
    <w:p w14:paraId="16123115" w14:textId="77777777" w:rsidR="005B3E9A" w:rsidRDefault="002C2CE6" w:rsidP="005B3E9A">
      <w:pPr>
        <w:rPr>
          <w:sz w:val="24"/>
          <w:szCs w:val="24"/>
        </w:rPr>
      </w:pPr>
      <w:hyperlink r:id="rId9" w:anchor=":~:text=%3A%20Dictionary%2C%20Thesaurus.-,Budget%20Cut,from%20prioritization%20of%20other%20resources." w:history="1">
        <w:r w:rsidR="005B3E9A" w:rsidRPr="00507005">
          <w:rPr>
            <w:rStyle w:val="Hyperlink"/>
            <w:sz w:val="24"/>
            <w:szCs w:val="24"/>
          </w:rPr>
          <w:t>Budget Cuts financial definition of Budget Cuts (thefreedictionary.com)</w:t>
        </w:r>
      </w:hyperlink>
    </w:p>
    <w:p w14:paraId="52F1B95C" w14:textId="77777777" w:rsidR="005B3E9A" w:rsidRPr="00507005" w:rsidRDefault="005B3E9A" w:rsidP="005B3E9A">
      <w:pPr>
        <w:rPr>
          <w:sz w:val="28"/>
          <w:szCs w:val="28"/>
        </w:rPr>
      </w:pPr>
      <w:r>
        <w:rPr>
          <w:sz w:val="24"/>
          <w:szCs w:val="24"/>
        </w:rPr>
        <w:t>(Accessed 8</w:t>
      </w:r>
      <w:r w:rsidRPr="001C5955">
        <w:rPr>
          <w:sz w:val="24"/>
          <w:szCs w:val="24"/>
          <w:vertAlign w:val="superscript"/>
        </w:rPr>
        <w:t>th</w:t>
      </w:r>
      <w:r>
        <w:rPr>
          <w:sz w:val="24"/>
          <w:szCs w:val="24"/>
        </w:rPr>
        <w:t xml:space="preserve"> April 2021).</w:t>
      </w:r>
    </w:p>
    <w:p w14:paraId="7C3E1893" w14:textId="77777777" w:rsidR="005B3E9A" w:rsidRDefault="005B3E9A" w:rsidP="005B3E9A">
      <w:pPr>
        <w:rPr>
          <w:sz w:val="24"/>
          <w:szCs w:val="24"/>
        </w:rPr>
      </w:pPr>
    </w:p>
    <w:p w14:paraId="3A88163D" w14:textId="0D11BAF6" w:rsidR="005B3E9A" w:rsidRDefault="005B3E9A" w:rsidP="005B3E9A">
      <w:pPr>
        <w:rPr>
          <w:sz w:val="24"/>
          <w:szCs w:val="24"/>
        </w:rPr>
      </w:pPr>
      <w:proofErr w:type="spellStart"/>
      <w:r>
        <w:rPr>
          <w:sz w:val="24"/>
          <w:szCs w:val="24"/>
        </w:rPr>
        <w:t>Himme</w:t>
      </w:r>
      <w:proofErr w:type="spellEnd"/>
      <w:r>
        <w:rPr>
          <w:sz w:val="24"/>
          <w:szCs w:val="24"/>
        </w:rPr>
        <w:t xml:space="preserve">, A. (2012) </w:t>
      </w:r>
      <w:r w:rsidRPr="003C6433">
        <w:rPr>
          <w:i/>
          <w:iCs/>
          <w:sz w:val="24"/>
          <w:szCs w:val="24"/>
        </w:rPr>
        <w:t>Critical success factors of strategic cost reduction.</w:t>
      </w:r>
      <w:r>
        <w:rPr>
          <w:sz w:val="24"/>
          <w:szCs w:val="24"/>
        </w:rPr>
        <w:t xml:space="preserve"> Available at:</w:t>
      </w:r>
    </w:p>
    <w:p w14:paraId="11C9FD93" w14:textId="77777777" w:rsidR="005B3E9A" w:rsidRDefault="002C2CE6" w:rsidP="005B3E9A">
      <w:pPr>
        <w:rPr>
          <w:sz w:val="24"/>
          <w:szCs w:val="24"/>
        </w:rPr>
      </w:pPr>
      <w:hyperlink r:id="rId10" w:history="1">
        <w:r w:rsidR="005B3E9A" w:rsidRPr="00634B90">
          <w:rPr>
            <w:rStyle w:val="Hyperlink"/>
            <w:sz w:val="24"/>
            <w:szCs w:val="24"/>
          </w:rPr>
          <w:t>https://www.researchgate.net/publication/257338845_Critical_success_factors_of_strategic_cost_reduction</w:t>
        </w:r>
      </w:hyperlink>
      <w:r w:rsidR="005B3E9A">
        <w:rPr>
          <w:sz w:val="24"/>
          <w:szCs w:val="24"/>
        </w:rPr>
        <w:t xml:space="preserve"> </w:t>
      </w:r>
    </w:p>
    <w:p w14:paraId="0A0236DE" w14:textId="77777777" w:rsidR="005B3E9A" w:rsidRDefault="005B3E9A">
      <w:pPr>
        <w:rPr>
          <w:sz w:val="24"/>
          <w:szCs w:val="24"/>
        </w:rPr>
      </w:pPr>
    </w:p>
    <w:p w14:paraId="62D09DFC" w14:textId="77777777" w:rsidR="005B3E9A" w:rsidRPr="003C6433" w:rsidRDefault="005B3E9A" w:rsidP="005B3E9A">
      <w:pPr>
        <w:rPr>
          <w:sz w:val="24"/>
          <w:szCs w:val="24"/>
        </w:rPr>
      </w:pPr>
      <w:r>
        <w:rPr>
          <w:sz w:val="24"/>
          <w:szCs w:val="24"/>
        </w:rPr>
        <w:t xml:space="preserve">Maddox, D. (1999) </w:t>
      </w:r>
      <w:r w:rsidRPr="003C6433">
        <w:rPr>
          <w:i/>
          <w:iCs/>
          <w:sz w:val="24"/>
          <w:szCs w:val="24"/>
        </w:rPr>
        <w:t>Strategic Budget Cutting.</w:t>
      </w:r>
      <w:r>
        <w:rPr>
          <w:i/>
          <w:iCs/>
          <w:sz w:val="24"/>
          <w:szCs w:val="24"/>
        </w:rPr>
        <w:t xml:space="preserve"> </w:t>
      </w:r>
      <w:r>
        <w:rPr>
          <w:sz w:val="24"/>
          <w:szCs w:val="24"/>
        </w:rPr>
        <w:t xml:space="preserve">Available at: </w:t>
      </w:r>
    </w:p>
    <w:p w14:paraId="7849B153" w14:textId="77777777" w:rsidR="005B3E9A" w:rsidRDefault="002C2CE6" w:rsidP="005B3E9A">
      <w:pPr>
        <w:rPr>
          <w:rStyle w:val="Hyperlink"/>
          <w:sz w:val="24"/>
          <w:szCs w:val="24"/>
        </w:rPr>
      </w:pPr>
      <w:hyperlink r:id="rId11" w:history="1">
        <w:r w:rsidR="005B3E9A" w:rsidRPr="008667AE">
          <w:rPr>
            <w:rStyle w:val="Hyperlink"/>
            <w:sz w:val="24"/>
            <w:szCs w:val="24"/>
          </w:rPr>
          <w:t>file:///C:/Users/Student/Downloads/Strategic%20Budget%20Cutting_1.pdf</w:t>
        </w:r>
      </w:hyperlink>
    </w:p>
    <w:p w14:paraId="6CCC3B0F" w14:textId="62B99123" w:rsidR="00A9778A" w:rsidRDefault="00A9778A">
      <w:pPr>
        <w:rPr>
          <w:sz w:val="24"/>
          <w:szCs w:val="24"/>
        </w:rPr>
      </w:pPr>
    </w:p>
    <w:p w14:paraId="1F87B685" w14:textId="77777777" w:rsidR="005B3E9A" w:rsidRDefault="005B3E9A" w:rsidP="005B3E9A">
      <w:pPr>
        <w:rPr>
          <w:sz w:val="24"/>
          <w:szCs w:val="24"/>
        </w:rPr>
      </w:pPr>
    </w:p>
    <w:p w14:paraId="5457DAFF" w14:textId="5DE7C544" w:rsidR="005B3E9A" w:rsidRDefault="005B3E9A" w:rsidP="005B3E9A">
      <w:pPr>
        <w:rPr>
          <w:rStyle w:val="Hyperlink"/>
          <w:sz w:val="24"/>
          <w:szCs w:val="24"/>
        </w:rPr>
      </w:pPr>
      <w:r>
        <w:rPr>
          <w:sz w:val="24"/>
          <w:szCs w:val="24"/>
        </w:rPr>
        <w:t xml:space="preserve">Sartori, R, et al. (2018) </w:t>
      </w:r>
      <w:r w:rsidRPr="003C6433">
        <w:rPr>
          <w:i/>
          <w:iCs/>
          <w:sz w:val="24"/>
          <w:szCs w:val="24"/>
        </w:rPr>
        <w:t>How Do You Manage Change in Organizations? Training, Development, Innovation, and Their Relationships.</w:t>
      </w:r>
      <w:r>
        <w:rPr>
          <w:sz w:val="24"/>
          <w:szCs w:val="24"/>
        </w:rPr>
        <w:t xml:space="preserve"> Available at: </w:t>
      </w:r>
    </w:p>
    <w:p w14:paraId="49794E77" w14:textId="3907306C" w:rsidR="005B3E9A" w:rsidRDefault="002C2CE6" w:rsidP="005B3E9A">
      <w:pPr>
        <w:rPr>
          <w:sz w:val="24"/>
          <w:szCs w:val="24"/>
        </w:rPr>
      </w:pPr>
      <w:hyperlink r:id="rId12" w:history="1">
        <w:r w:rsidR="005B3E9A" w:rsidRPr="008667AE">
          <w:rPr>
            <w:rStyle w:val="Hyperlink"/>
            <w:sz w:val="24"/>
            <w:szCs w:val="24"/>
          </w:rPr>
          <w:t>https://www.ncbi.nlm.nih.gov/pmc/articles/PMC5890109/</w:t>
        </w:r>
      </w:hyperlink>
      <w:r w:rsidR="005B3E9A">
        <w:rPr>
          <w:sz w:val="24"/>
          <w:szCs w:val="24"/>
        </w:rPr>
        <w:t xml:space="preserve"> </w:t>
      </w:r>
    </w:p>
    <w:p w14:paraId="63D96E82" w14:textId="77777777" w:rsidR="005B3E9A" w:rsidRPr="001C5955" w:rsidRDefault="005B3E9A" w:rsidP="005B3E9A">
      <w:pPr>
        <w:rPr>
          <w:color w:val="0563C1" w:themeColor="hyperlink"/>
          <w:sz w:val="24"/>
          <w:szCs w:val="24"/>
          <w:u w:val="single"/>
        </w:rPr>
      </w:pPr>
    </w:p>
    <w:p w14:paraId="575E19A3" w14:textId="77777777" w:rsidR="005B3E9A" w:rsidRPr="001C5955" w:rsidRDefault="005B3E9A" w:rsidP="005B3E9A">
      <w:pPr>
        <w:rPr>
          <w:sz w:val="32"/>
          <w:szCs w:val="32"/>
        </w:rPr>
      </w:pPr>
      <w:r w:rsidRPr="001C5955">
        <w:rPr>
          <w:sz w:val="24"/>
          <w:szCs w:val="24"/>
        </w:rPr>
        <w:t>Schmidt, J.E.T., Groeneveld, S.M.</w:t>
      </w:r>
      <w:r>
        <w:rPr>
          <w:sz w:val="24"/>
          <w:szCs w:val="24"/>
        </w:rPr>
        <w:t>,</w:t>
      </w:r>
      <w:r w:rsidRPr="001C5955">
        <w:rPr>
          <w:sz w:val="24"/>
          <w:szCs w:val="24"/>
        </w:rPr>
        <w:t xml:space="preserve"> </w:t>
      </w:r>
      <w:r>
        <w:rPr>
          <w:sz w:val="24"/>
          <w:szCs w:val="24"/>
        </w:rPr>
        <w:t>and</w:t>
      </w:r>
      <w:r w:rsidRPr="001C5955">
        <w:rPr>
          <w:sz w:val="24"/>
          <w:szCs w:val="24"/>
        </w:rPr>
        <w:t xml:space="preserve"> Van de </w:t>
      </w:r>
      <w:proofErr w:type="spellStart"/>
      <w:r w:rsidRPr="001C5955">
        <w:rPr>
          <w:sz w:val="24"/>
          <w:szCs w:val="24"/>
        </w:rPr>
        <w:t>Walle</w:t>
      </w:r>
      <w:proofErr w:type="spellEnd"/>
      <w:r w:rsidRPr="001C5955">
        <w:rPr>
          <w:sz w:val="24"/>
          <w:szCs w:val="24"/>
        </w:rPr>
        <w:t xml:space="preserve">, S. (2017) </w:t>
      </w:r>
      <w:r w:rsidRPr="001C5955">
        <w:rPr>
          <w:i/>
          <w:iCs/>
          <w:sz w:val="24"/>
          <w:szCs w:val="24"/>
        </w:rPr>
        <w:t>A Change Management Perspective on Public Sector Cutback Management: Towards a Framework for Analysis.</w:t>
      </w:r>
      <w:r>
        <w:rPr>
          <w:i/>
          <w:iCs/>
          <w:sz w:val="24"/>
          <w:szCs w:val="24"/>
        </w:rPr>
        <w:t xml:space="preserve"> </w:t>
      </w:r>
      <w:r>
        <w:rPr>
          <w:sz w:val="24"/>
          <w:szCs w:val="24"/>
        </w:rPr>
        <w:t>Available at:</w:t>
      </w:r>
    </w:p>
    <w:p w14:paraId="0401CE66" w14:textId="2663CE22" w:rsidR="005B3E9A" w:rsidRDefault="002C2CE6">
      <w:pPr>
        <w:rPr>
          <w:sz w:val="24"/>
          <w:szCs w:val="24"/>
        </w:rPr>
      </w:pPr>
      <w:hyperlink r:id="rId13" w:history="1">
        <w:r w:rsidR="005B3E9A" w:rsidRPr="00EA358C">
          <w:rPr>
            <w:rStyle w:val="Hyperlink"/>
            <w:sz w:val="24"/>
            <w:szCs w:val="24"/>
          </w:rPr>
          <w:t>80806536.pdf (core.ac.uk)</w:t>
        </w:r>
      </w:hyperlink>
    </w:p>
    <w:p w14:paraId="729398C1" w14:textId="77777777" w:rsidR="00350B89" w:rsidRDefault="00350B89">
      <w:pPr>
        <w:rPr>
          <w:sz w:val="24"/>
          <w:szCs w:val="24"/>
        </w:rPr>
      </w:pPr>
    </w:p>
    <w:p w14:paraId="74100C4A" w14:textId="6B8A7F9F" w:rsidR="00350B89" w:rsidRDefault="00350B89">
      <w:pPr>
        <w:rPr>
          <w:sz w:val="24"/>
          <w:szCs w:val="24"/>
        </w:rPr>
      </w:pPr>
      <w:r>
        <w:rPr>
          <w:sz w:val="24"/>
          <w:szCs w:val="24"/>
        </w:rPr>
        <w:t>SHRM</w:t>
      </w:r>
      <w:r w:rsidR="00FD6001">
        <w:rPr>
          <w:sz w:val="24"/>
          <w:szCs w:val="24"/>
        </w:rPr>
        <w:t xml:space="preserve"> (2021). </w:t>
      </w:r>
      <w:r w:rsidR="00FD6001" w:rsidRPr="00FD6001">
        <w:rPr>
          <w:i/>
          <w:iCs/>
          <w:sz w:val="24"/>
          <w:szCs w:val="24"/>
        </w:rPr>
        <w:t>Understanding and Developing Organizational Culture.</w:t>
      </w:r>
      <w:r w:rsidR="00FD6001">
        <w:rPr>
          <w:sz w:val="24"/>
          <w:szCs w:val="24"/>
        </w:rPr>
        <w:t xml:space="preserve"> Available at:</w:t>
      </w:r>
    </w:p>
    <w:p w14:paraId="0457A2C8" w14:textId="23F0935A" w:rsidR="00251296" w:rsidRDefault="002C2CE6">
      <w:pPr>
        <w:rPr>
          <w:sz w:val="24"/>
          <w:szCs w:val="24"/>
        </w:rPr>
      </w:pPr>
      <w:hyperlink r:id="rId14" w:history="1">
        <w:r w:rsidR="00251296" w:rsidRPr="004A3F07">
          <w:rPr>
            <w:rStyle w:val="Hyperlink"/>
            <w:sz w:val="24"/>
            <w:szCs w:val="24"/>
          </w:rPr>
          <w:t>https://www.shrm.org/ResourcesAndTools/tools-and-samples/toolkits/Pages/understandinganddevelopingorganizationalculture.aspx</w:t>
        </w:r>
      </w:hyperlink>
      <w:r w:rsidR="00251296">
        <w:rPr>
          <w:sz w:val="24"/>
          <w:szCs w:val="24"/>
        </w:rPr>
        <w:t xml:space="preserve"> </w:t>
      </w:r>
    </w:p>
    <w:p w14:paraId="5F519D77" w14:textId="0DA44462" w:rsidR="00FD6001" w:rsidRDefault="00FD6001">
      <w:pPr>
        <w:rPr>
          <w:sz w:val="24"/>
          <w:szCs w:val="24"/>
        </w:rPr>
      </w:pPr>
      <w:r>
        <w:rPr>
          <w:sz w:val="24"/>
          <w:szCs w:val="24"/>
        </w:rPr>
        <w:t>(Accessed 3</w:t>
      </w:r>
      <w:r w:rsidRPr="00FD6001">
        <w:rPr>
          <w:sz w:val="24"/>
          <w:szCs w:val="24"/>
          <w:vertAlign w:val="superscript"/>
        </w:rPr>
        <w:t>rd</w:t>
      </w:r>
      <w:r>
        <w:rPr>
          <w:sz w:val="24"/>
          <w:szCs w:val="24"/>
        </w:rPr>
        <w:t xml:space="preserve"> April 2021).</w:t>
      </w:r>
    </w:p>
    <w:p w14:paraId="71E02D2E" w14:textId="403225C9" w:rsidR="005B3E9A" w:rsidRDefault="005B3E9A">
      <w:pPr>
        <w:rPr>
          <w:sz w:val="24"/>
          <w:szCs w:val="24"/>
        </w:rPr>
      </w:pPr>
    </w:p>
    <w:p w14:paraId="64049AAD" w14:textId="77777777" w:rsidR="005B3E9A" w:rsidRDefault="005B3E9A" w:rsidP="005B3E9A">
      <w:pPr>
        <w:rPr>
          <w:sz w:val="24"/>
          <w:szCs w:val="24"/>
        </w:rPr>
      </w:pPr>
      <w:r>
        <w:rPr>
          <w:sz w:val="24"/>
          <w:szCs w:val="24"/>
        </w:rPr>
        <w:t xml:space="preserve">Stouten, J, and Rousseau, M, D. (2018) </w:t>
      </w:r>
      <w:r w:rsidRPr="001C5955">
        <w:rPr>
          <w:i/>
          <w:iCs/>
          <w:sz w:val="24"/>
          <w:szCs w:val="24"/>
        </w:rPr>
        <w:t>Successful Organizational Change: Integrating the Management Practice and Scholarly Literature.</w:t>
      </w:r>
      <w:r>
        <w:rPr>
          <w:sz w:val="24"/>
          <w:szCs w:val="24"/>
        </w:rPr>
        <w:t xml:space="preserve"> Available at:</w:t>
      </w:r>
    </w:p>
    <w:p w14:paraId="5EE07565" w14:textId="0F7F6C20" w:rsidR="005B3E9A" w:rsidRDefault="002C2CE6">
      <w:pPr>
        <w:rPr>
          <w:sz w:val="24"/>
          <w:szCs w:val="24"/>
        </w:rPr>
      </w:pPr>
      <w:hyperlink r:id="rId15" w:history="1">
        <w:r w:rsidR="005B3E9A" w:rsidRPr="00CE6054">
          <w:rPr>
            <w:rStyle w:val="Hyperlink"/>
            <w:sz w:val="24"/>
            <w:szCs w:val="24"/>
          </w:rPr>
          <w:t>https://www.researchgate.net/publication/324850641_Successful_Organizational_Change_Integrating_the_Management_Practice_and_Scholarly_Literatures</w:t>
        </w:r>
      </w:hyperlink>
      <w:r w:rsidR="005B3E9A" w:rsidRPr="00CE6054">
        <w:rPr>
          <w:sz w:val="24"/>
          <w:szCs w:val="24"/>
        </w:rPr>
        <w:t xml:space="preserve"> </w:t>
      </w:r>
    </w:p>
    <w:p w14:paraId="09F3C6D8" w14:textId="06D94558" w:rsidR="00A9778A" w:rsidRDefault="00A9778A">
      <w:pPr>
        <w:rPr>
          <w:sz w:val="24"/>
          <w:szCs w:val="24"/>
        </w:rPr>
      </w:pPr>
    </w:p>
    <w:p w14:paraId="0D07BEE0" w14:textId="77777777" w:rsidR="005B3E9A" w:rsidRDefault="005B3E9A" w:rsidP="005B3E9A">
      <w:pPr>
        <w:rPr>
          <w:sz w:val="24"/>
          <w:szCs w:val="24"/>
        </w:rPr>
      </w:pPr>
      <w:r>
        <w:rPr>
          <w:sz w:val="24"/>
          <w:szCs w:val="24"/>
        </w:rPr>
        <w:t xml:space="preserve">The King’s Fund&gt; (2021). </w:t>
      </w:r>
      <w:r w:rsidRPr="00FD6001">
        <w:rPr>
          <w:i/>
          <w:iCs/>
          <w:sz w:val="24"/>
          <w:szCs w:val="24"/>
        </w:rPr>
        <w:t>Adult social care funding and eligibility out position.</w:t>
      </w:r>
      <w:r>
        <w:rPr>
          <w:sz w:val="24"/>
          <w:szCs w:val="24"/>
        </w:rPr>
        <w:t xml:space="preserve"> Available at: </w:t>
      </w:r>
    </w:p>
    <w:p w14:paraId="7D325B1B" w14:textId="77777777" w:rsidR="005B3E9A" w:rsidRDefault="002C2CE6" w:rsidP="005B3E9A">
      <w:pPr>
        <w:rPr>
          <w:sz w:val="24"/>
          <w:szCs w:val="24"/>
        </w:rPr>
      </w:pPr>
      <w:hyperlink r:id="rId16" w:history="1">
        <w:r w:rsidR="005B3E9A" w:rsidRPr="004A3F07">
          <w:rPr>
            <w:rStyle w:val="Hyperlink"/>
            <w:sz w:val="24"/>
            <w:szCs w:val="24"/>
          </w:rPr>
          <w:t>https://www.kingsfund.org.uk/projects/positions/adult-social-care-funding-and-eligibility</w:t>
        </w:r>
      </w:hyperlink>
      <w:r w:rsidR="005B3E9A">
        <w:rPr>
          <w:sz w:val="24"/>
          <w:szCs w:val="24"/>
        </w:rPr>
        <w:t xml:space="preserve"> </w:t>
      </w:r>
    </w:p>
    <w:p w14:paraId="0FDE22CF" w14:textId="77777777" w:rsidR="005B3E9A" w:rsidRDefault="005B3E9A" w:rsidP="005B3E9A">
      <w:pPr>
        <w:rPr>
          <w:sz w:val="24"/>
          <w:szCs w:val="24"/>
        </w:rPr>
      </w:pPr>
      <w:r>
        <w:rPr>
          <w:sz w:val="24"/>
          <w:szCs w:val="24"/>
        </w:rPr>
        <w:t>(Accessed 3</w:t>
      </w:r>
      <w:r w:rsidRPr="00350B89">
        <w:rPr>
          <w:sz w:val="24"/>
          <w:szCs w:val="24"/>
          <w:vertAlign w:val="superscript"/>
        </w:rPr>
        <w:t>rd</w:t>
      </w:r>
      <w:r>
        <w:rPr>
          <w:sz w:val="24"/>
          <w:szCs w:val="24"/>
        </w:rPr>
        <w:t xml:space="preserve"> April 2021).</w:t>
      </w:r>
    </w:p>
    <w:p w14:paraId="5845E8FB" w14:textId="77777777" w:rsidR="005B3E9A" w:rsidRDefault="005B3E9A">
      <w:pPr>
        <w:rPr>
          <w:sz w:val="24"/>
          <w:szCs w:val="24"/>
        </w:rPr>
      </w:pPr>
    </w:p>
    <w:p w14:paraId="60AF148A" w14:textId="015F0085" w:rsidR="00FD6001" w:rsidRPr="00FD6001" w:rsidRDefault="00FD6001">
      <w:pPr>
        <w:rPr>
          <w:sz w:val="24"/>
          <w:szCs w:val="24"/>
        </w:rPr>
      </w:pPr>
      <w:r>
        <w:rPr>
          <w:sz w:val="24"/>
          <w:szCs w:val="24"/>
        </w:rPr>
        <w:t xml:space="preserve">Tsai, Y. (2011) </w:t>
      </w:r>
      <w:r w:rsidRPr="00FD6001">
        <w:rPr>
          <w:i/>
          <w:iCs/>
          <w:sz w:val="24"/>
          <w:szCs w:val="24"/>
        </w:rPr>
        <w:t xml:space="preserve">Relationship between Organizational Culture, Leadership </w:t>
      </w:r>
      <w:proofErr w:type="spellStart"/>
      <w:r w:rsidRPr="00FD6001">
        <w:rPr>
          <w:i/>
          <w:iCs/>
          <w:sz w:val="24"/>
          <w:szCs w:val="24"/>
        </w:rPr>
        <w:t>Behavior</w:t>
      </w:r>
      <w:proofErr w:type="spellEnd"/>
      <w:r w:rsidRPr="00FD6001">
        <w:rPr>
          <w:i/>
          <w:iCs/>
          <w:sz w:val="24"/>
          <w:szCs w:val="24"/>
        </w:rPr>
        <w:t xml:space="preserve"> and Job Satisfaction.</w:t>
      </w:r>
      <w:r>
        <w:rPr>
          <w:i/>
          <w:iCs/>
          <w:sz w:val="24"/>
          <w:szCs w:val="24"/>
        </w:rPr>
        <w:t xml:space="preserve"> </w:t>
      </w:r>
      <w:r>
        <w:rPr>
          <w:sz w:val="24"/>
          <w:szCs w:val="24"/>
        </w:rPr>
        <w:t>Available at:</w:t>
      </w:r>
    </w:p>
    <w:p w14:paraId="4F8AB450" w14:textId="30B38A25" w:rsidR="00AC0D05" w:rsidRDefault="002C2CE6">
      <w:pPr>
        <w:rPr>
          <w:sz w:val="24"/>
          <w:szCs w:val="24"/>
        </w:rPr>
      </w:pPr>
      <w:hyperlink r:id="rId17" w:history="1">
        <w:r w:rsidR="00AC0D05" w:rsidRPr="004A3F07">
          <w:rPr>
            <w:rStyle w:val="Hyperlink"/>
            <w:sz w:val="24"/>
            <w:szCs w:val="24"/>
          </w:rPr>
          <w:t>https://bmchealthservres.biomedcentral.com/articles/10.1186/1472-6963-11-98</w:t>
        </w:r>
      </w:hyperlink>
      <w:r w:rsidR="00AC0D05">
        <w:rPr>
          <w:sz w:val="24"/>
          <w:szCs w:val="24"/>
        </w:rPr>
        <w:t xml:space="preserve"> </w:t>
      </w:r>
    </w:p>
    <w:p w14:paraId="61273A3E" w14:textId="77777777" w:rsidR="001C5955" w:rsidRDefault="001C5955">
      <w:pPr>
        <w:rPr>
          <w:sz w:val="24"/>
          <w:szCs w:val="24"/>
        </w:rPr>
      </w:pPr>
    </w:p>
    <w:p w14:paraId="68787425" w14:textId="34A06D0F" w:rsidR="003C6433" w:rsidRDefault="003C6433">
      <w:pPr>
        <w:rPr>
          <w:sz w:val="24"/>
          <w:szCs w:val="24"/>
        </w:rPr>
      </w:pPr>
    </w:p>
    <w:p w14:paraId="23536CCE" w14:textId="77777777" w:rsidR="003C6433" w:rsidRDefault="003C6433" w:rsidP="00B60851">
      <w:pPr>
        <w:rPr>
          <w:sz w:val="24"/>
          <w:szCs w:val="24"/>
        </w:rPr>
      </w:pPr>
    </w:p>
    <w:p w14:paraId="22B33B0F" w14:textId="4A55E6D5" w:rsidR="003C6433" w:rsidRDefault="003C6433">
      <w:pPr>
        <w:rPr>
          <w:sz w:val="28"/>
          <w:szCs w:val="28"/>
        </w:rPr>
      </w:pPr>
    </w:p>
    <w:p w14:paraId="306DC4FB" w14:textId="77777777" w:rsidR="002C2CE6" w:rsidRDefault="002C2CE6">
      <w:pPr>
        <w:rPr>
          <w:sz w:val="24"/>
          <w:szCs w:val="24"/>
        </w:rPr>
      </w:pPr>
    </w:p>
    <w:sectPr w:rsidR="002C2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A56882"/>
    <w:multiLevelType w:val="hybridMultilevel"/>
    <w:tmpl w:val="9EBABB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238AB"/>
    <w:multiLevelType w:val="multilevel"/>
    <w:tmpl w:val="7AC2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34"/>
    <w:rsid w:val="00017B0B"/>
    <w:rsid w:val="000A5F74"/>
    <w:rsid w:val="000D7D77"/>
    <w:rsid w:val="0015300B"/>
    <w:rsid w:val="00157392"/>
    <w:rsid w:val="00182631"/>
    <w:rsid w:val="00182D8C"/>
    <w:rsid w:val="001A4CAB"/>
    <w:rsid w:val="001C5955"/>
    <w:rsid w:val="002107DB"/>
    <w:rsid w:val="00245F63"/>
    <w:rsid w:val="00251296"/>
    <w:rsid w:val="002C2CE6"/>
    <w:rsid w:val="00305D6B"/>
    <w:rsid w:val="00350B89"/>
    <w:rsid w:val="003720CF"/>
    <w:rsid w:val="003720D7"/>
    <w:rsid w:val="0037761F"/>
    <w:rsid w:val="003C6433"/>
    <w:rsid w:val="004F52B3"/>
    <w:rsid w:val="00507005"/>
    <w:rsid w:val="005B3E9A"/>
    <w:rsid w:val="00612B33"/>
    <w:rsid w:val="006247E9"/>
    <w:rsid w:val="00651379"/>
    <w:rsid w:val="00662C82"/>
    <w:rsid w:val="00674C13"/>
    <w:rsid w:val="0069693D"/>
    <w:rsid w:val="006A27CD"/>
    <w:rsid w:val="006B28D6"/>
    <w:rsid w:val="00737B33"/>
    <w:rsid w:val="007770BA"/>
    <w:rsid w:val="00796161"/>
    <w:rsid w:val="007A7FB2"/>
    <w:rsid w:val="007B38FF"/>
    <w:rsid w:val="008151A9"/>
    <w:rsid w:val="00823CA1"/>
    <w:rsid w:val="00863A46"/>
    <w:rsid w:val="00876F34"/>
    <w:rsid w:val="00891078"/>
    <w:rsid w:val="00900AEE"/>
    <w:rsid w:val="009632BA"/>
    <w:rsid w:val="0096730F"/>
    <w:rsid w:val="00A1354A"/>
    <w:rsid w:val="00A9778A"/>
    <w:rsid w:val="00AC0D05"/>
    <w:rsid w:val="00AC4E2F"/>
    <w:rsid w:val="00AD259D"/>
    <w:rsid w:val="00B26666"/>
    <w:rsid w:val="00B60851"/>
    <w:rsid w:val="00B7099A"/>
    <w:rsid w:val="00B948D5"/>
    <w:rsid w:val="00BB6E10"/>
    <w:rsid w:val="00C429A3"/>
    <w:rsid w:val="00CC4BC0"/>
    <w:rsid w:val="00CE6054"/>
    <w:rsid w:val="00D06654"/>
    <w:rsid w:val="00D275CF"/>
    <w:rsid w:val="00DC340F"/>
    <w:rsid w:val="00E07006"/>
    <w:rsid w:val="00E114D1"/>
    <w:rsid w:val="00E12945"/>
    <w:rsid w:val="00EA358C"/>
    <w:rsid w:val="00EC1DC1"/>
    <w:rsid w:val="00F1019E"/>
    <w:rsid w:val="00F27CFA"/>
    <w:rsid w:val="00F72C43"/>
    <w:rsid w:val="00F864BF"/>
    <w:rsid w:val="00FA705D"/>
    <w:rsid w:val="00FD6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2BAB1"/>
  <w15:chartTrackingRefBased/>
  <w15:docId w15:val="{BE4AC90D-0FC7-4F7B-A6AC-C5E160E83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876F34"/>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unhideWhenUsed/>
    <w:rsid w:val="00F864BF"/>
    <w:rPr>
      <w:color w:val="0563C1" w:themeColor="hyperlink"/>
      <w:u w:val="single"/>
    </w:rPr>
  </w:style>
  <w:style w:type="character" w:styleId="UnresolvedMention">
    <w:name w:val="Unresolved Mention"/>
    <w:basedOn w:val="DefaultParagraphFont"/>
    <w:uiPriority w:val="99"/>
    <w:semiHidden/>
    <w:unhideWhenUsed/>
    <w:rsid w:val="00F864BF"/>
    <w:rPr>
      <w:color w:val="605E5C"/>
      <w:shd w:val="clear" w:color="auto" w:fill="E1DFDD"/>
    </w:rPr>
  </w:style>
  <w:style w:type="paragraph" w:customStyle="1" w:styleId="selectionshareable">
    <w:name w:val="selectionshareable"/>
    <w:basedOn w:val="Normal"/>
    <w:rsid w:val="00A977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82631"/>
    <w:rPr>
      <w:color w:val="954F72" w:themeColor="followedHyperlink"/>
      <w:u w:val="single"/>
    </w:rPr>
  </w:style>
  <w:style w:type="character" w:customStyle="1" w:styleId="fc2">
    <w:name w:val="fc2"/>
    <w:basedOn w:val="DefaultParagraphFont"/>
    <w:rsid w:val="007B38FF"/>
  </w:style>
  <w:style w:type="character" w:customStyle="1" w:styleId="fc4">
    <w:name w:val="fc4"/>
    <w:basedOn w:val="DefaultParagraphFont"/>
    <w:rsid w:val="007B38FF"/>
  </w:style>
  <w:style w:type="character" w:customStyle="1" w:styleId="ls5">
    <w:name w:val="ls5"/>
    <w:basedOn w:val="DefaultParagraphFont"/>
    <w:rsid w:val="007B38FF"/>
  </w:style>
  <w:style w:type="character" w:customStyle="1" w:styleId="ls0">
    <w:name w:val="ls0"/>
    <w:basedOn w:val="DefaultParagraphFont"/>
    <w:rsid w:val="007B38FF"/>
  </w:style>
  <w:style w:type="character" w:customStyle="1" w:styleId="ls10">
    <w:name w:val="ls10"/>
    <w:basedOn w:val="DefaultParagraphFont"/>
    <w:rsid w:val="007B38FF"/>
  </w:style>
  <w:style w:type="character" w:customStyle="1" w:styleId="ls4">
    <w:name w:val="ls4"/>
    <w:basedOn w:val="DefaultParagraphFont"/>
    <w:rsid w:val="007B38FF"/>
  </w:style>
  <w:style w:type="character" w:customStyle="1" w:styleId="ws45">
    <w:name w:val="ws45"/>
    <w:basedOn w:val="DefaultParagraphFont"/>
    <w:rsid w:val="007B38FF"/>
  </w:style>
  <w:style w:type="character" w:customStyle="1" w:styleId="ls3">
    <w:name w:val="ls3"/>
    <w:basedOn w:val="DefaultParagraphFont"/>
    <w:rsid w:val="007B38FF"/>
  </w:style>
  <w:style w:type="character" w:styleId="Emphasis">
    <w:name w:val="Emphasis"/>
    <w:basedOn w:val="DefaultParagraphFont"/>
    <w:uiPriority w:val="20"/>
    <w:qFormat/>
    <w:rsid w:val="00B26666"/>
    <w:rPr>
      <w:i/>
      <w:iCs/>
    </w:rPr>
  </w:style>
  <w:style w:type="character" w:customStyle="1" w:styleId="hvr">
    <w:name w:val="hvr"/>
    <w:basedOn w:val="DefaultParagraphFont"/>
    <w:rsid w:val="00E12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3216">
      <w:bodyDiv w:val="1"/>
      <w:marLeft w:val="0"/>
      <w:marRight w:val="0"/>
      <w:marTop w:val="0"/>
      <w:marBottom w:val="0"/>
      <w:divBdr>
        <w:top w:val="none" w:sz="0" w:space="0" w:color="auto"/>
        <w:left w:val="none" w:sz="0" w:space="0" w:color="auto"/>
        <w:bottom w:val="none" w:sz="0" w:space="0" w:color="auto"/>
        <w:right w:val="none" w:sz="0" w:space="0" w:color="auto"/>
      </w:divBdr>
    </w:div>
    <w:div w:id="987367293">
      <w:bodyDiv w:val="1"/>
      <w:marLeft w:val="0"/>
      <w:marRight w:val="0"/>
      <w:marTop w:val="0"/>
      <w:marBottom w:val="0"/>
      <w:divBdr>
        <w:top w:val="none" w:sz="0" w:space="0" w:color="auto"/>
        <w:left w:val="none" w:sz="0" w:space="0" w:color="auto"/>
        <w:bottom w:val="none" w:sz="0" w:space="0" w:color="auto"/>
        <w:right w:val="none" w:sz="0" w:space="0" w:color="auto"/>
      </w:divBdr>
    </w:div>
    <w:div w:id="1047946915">
      <w:bodyDiv w:val="1"/>
      <w:marLeft w:val="0"/>
      <w:marRight w:val="0"/>
      <w:marTop w:val="0"/>
      <w:marBottom w:val="0"/>
      <w:divBdr>
        <w:top w:val="none" w:sz="0" w:space="0" w:color="auto"/>
        <w:left w:val="none" w:sz="0" w:space="0" w:color="auto"/>
        <w:bottom w:val="none" w:sz="0" w:space="0" w:color="auto"/>
        <w:right w:val="none" w:sz="0" w:space="0" w:color="auto"/>
      </w:divBdr>
    </w:div>
    <w:div w:id="1168446012">
      <w:bodyDiv w:val="1"/>
      <w:marLeft w:val="0"/>
      <w:marRight w:val="0"/>
      <w:marTop w:val="0"/>
      <w:marBottom w:val="0"/>
      <w:divBdr>
        <w:top w:val="none" w:sz="0" w:space="0" w:color="auto"/>
        <w:left w:val="none" w:sz="0" w:space="0" w:color="auto"/>
        <w:bottom w:val="none" w:sz="0" w:space="0" w:color="auto"/>
        <w:right w:val="none" w:sz="0" w:space="0" w:color="auto"/>
      </w:divBdr>
    </w:div>
    <w:div w:id="1351908011">
      <w:bodyDiv w:val="1"/>
      <w:marLeft w:val="0"/>
      <w:marRight w:val="0"/>
      <w:marTop w:val="0"/>
      <w:marBottom w:val="0"/>
      <w:divBdr>
        <w:top w:val="none" w:sz="0" w:space="0" w:color="auto"/>
        <w:left w:val="none" w:sz="0" w:space="0" w:color="auto"/>
        <w:bottom w:val="none" w:sz="0" w:space="0" w:color="auto"/>
        <w:right w:val="none" w:sz="0" w:space="0" w:color="auto"/>
      </w:divBdr>
      <w:divsChild>
        <w:div w:id="124812655">
          <w:marLeft w:val="0"/>
          <w:marRight w:val="0"/>
          <w:marTop w:val="0"/>
          <w:marBottom w:val="0"/>
          <w:divBdr>
            <w:top w:val="none" w:sz="0" w:space="0" w:color="auto"/>
            <w:left w:val="none" w:sz="0" w:space="0" w:color="auto"/>
            <w:bottom w:val="none" w:sz="0" w:space="0" w:color="auto"/>
            <w:right w:val="none" w:sz="0" w:space="0" w:color="auto"/>
          </w:divBdr>
          <w:divsChild>
            <w:div w:id="13223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6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otesmba.com/2014/11/functions-of-human-resource-management.html" TargetMode="External"/><Relationship Id="rId13" Type="http://schemas.openxmlformats.org/officeDocument/2006/relationships/hyperlink" Target="https://core.ac.uk/download/pdf/80806536.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e.ac.uk/download/pdf/268105595.pdf" TargetMode="External"/><Relationship Id="rId12" Type="http://schemas.openxmlformats.org/officeDocument/2006/relationships/hyperlink" Target="https://www.ncbi.nlm.nih.gov/pmc/articles/PMC5890109/" TargetMode="External"/><Relationship Id="rId17" Type="http://schemas.openxmlformats.org/officeDocument/2006/relationships/hyperlink" Target="https://bmchealthservres.biomedcentral.com/articles/10.1186/1472-6963-11-98" TargetMode="External"/><Relationship Id="rId2" Type="http://schemas.openxmlformats.org/officeDocument/2006/relationships/styles" Target="styles.xml"/><Relationship Id="rId16" Type="http://schemas.openxmlformats.org/officeDocument/2006/relationships/hyperlink" Target="https://www.kingsfund.org.uk/projects/positions/adult-social-care-funding-and-eligibility" TargetMode="External"/><Relationship Id="rId1" Type="http://schemas.openxmlformats.org/officeDocument/2006/relationships/numbering" Target="numbering.xml"/><Relationship Id="rId6" Type="http://schemas.openxmlformats.org/officeDocument/2006/relationships/hyperlink" Target="https://core.ac.uk/download/pdf/236300505.pdf" TargetMode="External"/><Relationship Id="rId11" Type="http://schemas.openxmlformats.org/officeDocument/2006/relationships/hyperlink" Target="file:///C:/Users/Student/Downloads/Strategic%20Budget%20Cutting_1.pdf" TargetMode="External"/><Relationship Id="rId5" Type="http://schemas.openxmlformats.org/officeDocument/2006/relationships/hyperlink" Target="https://www.ncbi.nlm.nih.gov/pmc/articles/PMC1564125/" TargetMode="External"/><Relationship Id="rId15" Type="http://schemas.openxmlformats.org/officeDocument/2006/relationships/hyperlink" Target="https://www.researchgate.net/publication/324850641_Successful_Organizational_Change_Integrating_the_Management_Practice_and_Scholarly_Literatures" TargetMode="External"/><Relationship Id="rId10" Type="http://schemas.openxmlformats.org/officeDocument/2006/relationships/hyperlink" Target="https://www.researchgate.net/publication/257338845_Critical_success_factors_of_strategic_cost_reduc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inancial-dictionary.thefreedictionary.com/Budget+Cuts" TargetMode="External"/><Relationship Id="rId14" Type="http://schemas.openxmlformats.org/officeDocument/2006/relationships/hyperlink" Target="https://www.shrm.org/ResourcesAndTools/tools-and-samples/toolkits/Pages/understandinganddevelopingorganizationalcultur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938</TotalTime>
  <Pages>7</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Jones</dc:creator>
  <cp:keywords/>
  <dc:description/>
  <cp:lastModifiedBy>Curtis Jones</cp:lastModifiedBy>
  <cp:revision>29</cp:revision>
  <dcterms:created xsi:type="dcterms:W3CDTF">2021-04-06T21:52:00Z</dcterms:created>
  <dcterms:modified xsi:type="dcterms:W3CDTF">2021-04-09T17:25:00Z</dcterms:modified>
</cp:coreProperties>
</file>