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3D0F" w:rsidRDefault="00D23D0F" w:rsidP="00D23D0F">
      <w:pPr>
        <w:pStyle w:val="Title"/>
      </w:pPr>
    </w:p>
    <w:p w:rsidR="00D23D0F" w:rsidRDefault="00D23D0F" w:rsidP="00D23D0F">
      <w:pPr>
        <w:pStyle w:val="Title"/>
      </w:pPr>
    </w:p>
    <w:p w:rsidR="00D23D0F" w:rsidRDefault="00D23D0F" w:rsidP="00D23D0F">
      <w:pPr>
        <w:pStyle w:val="Title"/>
      </w:pPr>
    </w:p>
    <w:p w:rsidR="00D23D0F" w:rsidRDefault="00D23D0F" w:rsidP="00D23D0F">
      <w:pPr>
        <w:pStyle w:val="Title"/>
      </w:pPr>
    </w:p>
    <w:p w:rsidR="00D23D0F" w:rsidRDefault="00D23D0F" w:rsidP="00D23D0F">
      <w:pPr>
        <w:pStyle w:val="Title"/>
      </w:pPr>
    </w:p>
    <w:p w:rsidR="00D23D0F" w:rsidRDefault="00D23D0F" w:rsidP="00D23D0F">
      <w:pPr>
        <w:pStyle w:val="Title"/>
      </w:pPr>
    </w:p>
    <w:p w:rsidR="00D23D0F" w:rsidRDefault="00D23D0F" w:rsidP="00D23D0F">
      <w:pPr>
        <w:pStyle w:val="Title"/>
      </w:pPr>
    </w:p>
    <w:p w:rsidR="00D23D0F" w:rsidRDefault="00D23D0F" w:rsidP="00D23D0F">
      <w:pPr>
        <w:pStyle w:val="Title"/>
      </w:pPr>
    </w:p>
    <w:p w:rsidR="00D23D0F" w:rsidRDefault="00D23D0F" w:rsidP="00D23D0F">
      <w:pPr>
        <w:pStyle w:val="Title"/>
      </w:pPr>
    </w:p>
    <w:p w:rsidR="00D23D0F" w:rsidRDefault="00D23D0F" w:rsidP="00D23D0F">
      <w:pPr>
        <w:pStyle w:val="Title"/>
      </w:pPr>
    </w:p>
    <w:p w:rsidR="0017001B" w:rsidRPr="0017001B" w:rsidRDefault="0017001B" w:rsidP="00D23D0F">
      <w:pPr>
        <w:pStyle w:val="Title"/>
      </w:pPr>
      <w:r w:rsidRPr="0017001B">
        <w:t>PROBLEM SOLVING AND DECISION MAKING</w:t>
      </w:r>
    </w:p>
    <w:p w:rsidR="0017001B" w:rsidRPr="0017001B" w:rsidRDefault="0017001B" w:rsidP="0017001B">
      <w:pPr>
        <w:widowControl/>
        <w:suppressAutoHyphens w:val="0"/>
        <w:spacing w:line="240" w:lineRule="auto"/>
        <w:jc w:val="left"/>
        <w:rPr>
          <w:lang w:eastAsia="en-US"/>
        </w:rPr>
      </w:pPr>
    </w:p>
    <w:p w:rsidR="0017001B" w:rsidRPr="0017001B" w:rsidRDefault="0017001B" w:rsidP="00D23D0F">
      <w:pPr>
        <w:widowControl/>
        <w:suppressAutoHyphens w:val="0"/>
        <w:spacing w:after="200" w:line="240" w:lineRule="auto"/>
        <w:jc w:val="center"/>
        <w:rPr>
          <w:lang w:eastAsia="en-US"/>
        </w:rPr>
      </w:pPr>
      <w:r w:rsidRPr="0017001B">
        <w:rPr>
          <w:b/>
          <w:bCs/>
          <w:i/>
          <w:iCs/>
          <w:color w:val="000000"/>
          <w:lang w:eastAsia="en-US"/>
        </w:rPr>
        <w:t>Student Name:</w:t>
      </w:r>
      <w:r w:rsidR="00CD25E2">
        <w:rPr>
          <w:b/>
          <w:bCs/>
          <w:i/>
          <w:iCs/>
          <w:color w:val="000000"/>
          <w:lang w:eastAsia="en-US"/>
        </w:rPr>
        <w:t xml:space="preserve"> Reneta Petrova</w:t>
      </w:r>
    </w:p>
    <w:p w:rsidR="0017001B" w:rsidRPr="0017001B" w:rsidRDefault="0017001B" w:rsidP="00D23D0F">
      <w:pPr>
        <w:widowControl/>
        <w:suppressAutoHyphens w:val="0"/>
        <w:spacing w:after="200" w:line="240" w:lineRule="auto"/>
        <w:jc w:val="center"/>
        <w:rPr>
          <w:lang w:eastAsia="en-US"/>
        </w:rPr>
      </w:pPr>
      <w:r w:rsidRPr="0017001B">
        <w:rPr>
          <w:b/>
          <w:bCs/>
          <w:i/>
          <w:iCs/>
          <w:color w:val="000000"/>
          <w:lang w:eastAsia="en-US"/>
        </w:rPr>
        <w:t>Student ID:</w:t>
      </w:r>
      <w:r w:rsidR="00CD25E2">
        <w:rPr>
          <w:b/>
          <w:bCs/>
          <w:i/>
          <w:iCs/>
          <w:color w:val="000000"/>
          <w:lang w:eastAsia="en-US"/>
        </w:rPr>
        <w:t>1916731</w:t>
      </w:r>
    </w:p>
    <w:p w:rsidR="00CD25E2" w:rsidRDefault="00CD25E2" w:rsidP="00D23D0F">
      <w:pPr>
        <w:widowControl/>
        <w:suppressAutoHyphens w:val="0"/>
        <w:spacing w:after="200" w:line="240" w:lineRule="auto"/>
        <w:jc w:val="center"/>
        <w:rPr>
          <w:b/>
          <w:bCs/>
          <w:i/>
          <w:iCs/>
          <w:color w:val="000000"/>
          <w:lang w:eastAsia="en-US"/>
        </w:rPr>
      </w:pPr>
      <w:r>
        <w:rPr>
          <w:b/>
          <w:bCs/>
          <w:i/>
          <w:iCs/>
          <w:color w:val="000000"/>
          <w:lang w:eastAsia="en-US"/>
        </w:rPr>
        <w:t xml:space="preserve">Problem solving and Decision making </w:t>
      </w:r>
    </w:p>
    <w:p w:rsidR="0017001B" w:rsidRPr="0017001B" w:rsidRDefault="00CD25E2" w:rsidP="00D23D0F">
      <w:pPr>
        <w:widowControl/>
        <w:suppressAutoHyphens w:val="0"/>
        <w:spacing w:after="200" w:line="240" w:lineRule="auto"/>
        <w:jc w:val="center"/>
        <w:rPr>
          <w:lang w:eastAsia="en-US"/>
        </w:rPr>
      </w:pPr>
      <w:r>
        <w:rPr>
          <w:b/>
          <w:bCs/>
          <w:i/>
          <w:iCs/>
          <w:color w:val="000000"/>
          <w:lang w:eastAsia="en-US"/>
        </w:rPr>
        <w:t>BMSW4004</w:t>
      </w:r>
    </w:p>
    <w:p w:rsidR="00CD25E2" w:rsidRDefault="00CD25E2" w:rsidP="00D23D0F">
      <w:pPr>
        <w:widowControl/>
        <w:suppressAutoHyphens w:val="0"/>
        <w:spacing w:after="200" w:line="240" w:lineRule="auto"/>
        <w:jc w:val="center"/>
        <w:rPr>
          <w:b/>
          <w:bCs/>
          <w:i/>
          <w:iCs/>
          <w:color w:val="000000"/>
          <w:lang w:eastAsia="en-US"/>
        </w:rPr>
      </w:pPr>
      <w:r>
        <w:rPr>
          <w:b/>
          <w:bCs/>
          <w:i/>
          <w:iCs/>
          <w:color w:val="000000"/>
          <w:lang w:eastAsia="en-US"/>
        </w:rPr>
        <w:t>Lecturer</w:t>
      </w:r>
      <w:r w:rsidR="0017001B" w:rsidRPr="0017001B">
        <w:rPr>
          <w:b/>
          <w:bCs/>
          <w:i/>
          <w:iCs/>
          <w:color w:val="000000"/>
          <w:lang w:eastAsia="en-US"/>
        </w:rPr>
        <w:t xml:space="preserve"> Name:</w:t>
      </w:r>
      <w:r>
        <w:rPr>
          <w:b/>
          <w:bCs/>
          <w:i/>
          <w:iCs/>
          <w:color w:val="000000"/>
          <w:lang w:eastAsia="en-US"/>
        </w:rPr>
        <w:t xml:space="preserve"> Gasso Mwaluseke</w:t>
      </w:r>
    </w:p>
    <w:p w:rsidR="00CD25E2" w:rsidRDefault="00CD25E2" w:rsidP="00D23D0F">
      <w:pPr>
        <w:widowControl/>
        <w:suppressAutoHyphens w:val="0"/>
        <w:spacing w:after="200" w:line="240" w:lineRule="auto"/>
        <w:jc w:val="center"/>
        <w:rPr>
          <w:b/>
          <w:bCs/>
          <w:i/>
          <w:iCs/>
          <w:color w:val="000000"/>
          <w:lang w:eastAsia="en-US"/>
        </w:rPr>
      </w:pPr>
      <w:r>
        <w:rPr>
          <w:b/>
          <w:bCs/>
          <w:i/>
          <w:iCs/>
          <w:color w:val="000000"/>
          <w:lang w:eastAsia="en-US"/>
        </w:rPr>
        <w:t xml:space="preserve">  </w:t>
      </w:r>
    </w:p>
    <w:p w:rsidR="00CD25E2" w:rsidRDefault="00CD25E2" w:rsidP="00D23D0F">
      <w:pPr>
        <w:widowControl/>
        <w:suppressAutoHyphens w:val="0"/>
        <w:spacing w:after="200" w:line="240" w:lineRule="auto"/>
        <w:jc w:val="center"/>
        <w:rPr>
          <w:b/>
          <w:bCs/>
          <w:i/>
          <w:iCs/>
          <w:color w:val="000000"/>
          <w:lang w:eastAsia="en-US"/>
        </w:rPr>
      </w:pPr>
    </w:p>
    <w:p w:rsidR="00CD25E2" w:rsidRDefault="00CD25E2" w:rsidP="00D23D0F">
      <w:pPr>
        <w:widowControl/>
        <w:suppressAutoHyphens w:val="0"/>
        <w:spacing w:after="200" w:line="240" w:lineRule="auto"/>
        <w:jc w:val="center"/>
        <w:rPr>
          <w:b/>
          <w:bCs/>
          <w:i/>
          <w:iCs/>
          <w:color w:val="000000"/>
          <w:lang w:eastAsia="en-US"/>
        </w:rPr>
      </w:pPr>
    </w:p>
    <w:p w:rsidR="0017001B" w:rsidRPr="0017001B" w:rsidRDefault="00CD25E2" w:rsidP="00D23D0F">
      <w:pPr>
        <w:widowControl/>
        <w:suppressAutoHyphens w:val="0"/>
        <w:spacing w:after="200" w:line="240" w:lineRule="auto"/>
        <w:jc w:val="center"/>
        <w:rPr>
          <w:lang w:eastAsia="en-US"/>
        </w:rPr>
      </w:pPr>
      <w:r>
        <w:rPr>
          <w:b/>
          <w:bCs/>
          <w:i/>
          <w:iCs/>
          <w:color w:val="000000"/>
          <w:lang w:eastAsia="en-US"/>
        </w:rPr>
        <w:t xml:space="preserve">Task 2 </w:t>
      </w: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D23D0F">
      <w:pPr>
        <w:widowControl/>
        <w:suppressAutoHyphens w:val="0"/>
        <w:spacing w:before="240" w:after="240" w:line="240" w:lineRule="auto"/>
        <w:jc w:val="center"/>
        <w:rPr>
          <w:b/>
          <w:bCs/>
          <w:color w:val="000000"/>
          <w:lang w:eastAsia="en-US"/>
        </w:rPr>
      </w:pPr>
      <w:r>
        <w:rPr>
          <w:b/>
          <w:bCs/>
          <w:color w:val="000000"/>
          <w:lang w:eastAsia="en-US"/>
        </w:rPr>
        <w:t>Table of Contents</w:t>
      </w:r>
    </w:p>
    <w:p w:rsidR="00D23D0F" w:rsidRDefault="00C5457C" w:rsidP="00B62E86">
      <w:pPr>
        <w:pStyle w:val="TableofFigures"/>
        <w:tabs>
          <w:tab w:val="right" w:leader="dot" w:pos="9350"/>
        </w:tabs>
        <w:rPr>
          <w:rFonts w:asciiTheme="minorHAnsi" w:eastAsiaTheme="minorEastAsia" w:hAnsiTheme="minorHAnsi" w:cstheme="minorBidi"/>
          <w:noProof/>
          <w:sz w:val="22"/>
          <w:szCs w:val="22"/>
          <w:lang w:eastAsia="en-US"/>
        </w:rPr>
      </w:pPr>
      <w:r>
        <w:rPr>
          <w:b/>
          <w:bCs/>
          <w:color w:val="000000"/>
          <w:lang w:eastAsia="en-US"/>
        </w:rPr>
        <w:fldChar w:fldCharType="begin"/>
      </w:r>
      <w:r w:rsidR="00D23D0F">
        <w:rPr>
          <w:b/>
          <w:bCs/>
          <w:color w:val="000000"/>
          <w:lang w:eastAsia="en-US"/>
        </w:rPr>
        <w:instrText xml:space="preserve"> TOC \h \z \t "Heading 1" \c </w:instrText>
      </w:r>
      <w:r>
        <w:rPr>
          <w:b/>
          <w:bCs/>
          <w:color w:val="000000"/>
          <w:lang w:eastAsia="en-US"/>
        </w:rPr>
        <w:fldChar w:fldCharType="separate"/>
      </w:r>
      <w:r w:rsidR="00B62E86">
        <w:rPr>
          <w:noProof/>
          <w:lang w:eastAsia="en-US"/>
        </w:rPr>
        <w:drawing>
          <wp:inline distT="0" distB="0" distL="0" distR="0">
            <wp:extent cx="5943600" cy="3917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917950"/>
                    </a:xfrm>
                    <a:prstGeom prst="rect">
                      <a:avLst/>
                    </a:prstGeom>
                  </pic:spPr>
                </pic:pic>
              </a:graphicData>
            </a:graphic>
          </wp:inline>
        </w:drawing>
      </w:r>
    </w:p>
    <w:p w:rsidR="00D23D0F" w:rsidRDefault="00C5457C" w:rsidP="00D23D0F">
      <w:pPr>
        <w:widowControl/>
        <w:suppressAutoHyphens w:val="0"/>
        <w:spacing w:before="240" w:after="240" w:line="240" w:lineRule="auto"/>
        <w:jc w:val="center"/>
        <w:rPr>
          <w:b/>
          <w:bCs/>
          <w:color w:val="000000"/>
          <w:lang w:eastAsia="en-US"/>
        </w:rPr>
      </w:pPr>
      <w:r>
        <w:rPr>
          <w:b/>
          <w:bCs/>
          <w:color w:val="000000"/>
          <w:lang w:eastAsia="en-US"/>
        </w:rPr>
        <w:fldChar w:fldCharType="end"/>
      </w:r>
    </w:p>
    <w:p w:rsidR="00D23D0F" w:rsidRDefault="00D23D0F" w:rsidP="00D23D0F">
      <w:pPr>
        <w:widowControl/>
        <w:suppressAutoHyphens w:val="0"/>
        <w:spacing w:before="240" w:after="240" w:line="240" w:lineRule="auto"/>
        <w:jc w:val="center"/>
        <w:rPr>
          <w:b/>
          <w:bCs/>
          <w:color w:val="000000"/>
          <w:lang w:eastAsia="en-US"/>
        </w:rPr>
      </w:pPr>
    </w:p>
    <w:p w:rsidR="00D23D0F" w:rsidRDefault="00D23D0F" w:rsidP="00D23D0F">
      <w:pPr>
        <w:widowControl/>
        <w:suppressAutoHyphens w:val="0"/>
        <w:spacing w:before="240" w:after="240" w:line="240" w:lineRule="auto"/>
        <w:jc w:val="center"/>
        <w:rPr>
          <w:b/>
          <w:bCs/>
          <w:color w:val="000000"/>
          <w:lang w:eastAsia="en-US"/>
        </w:rPr>
      </w:pPr>
    </w:p>
    <w:p w:rsidR="00D23D0F" w:rsidRDefault="00D23D0F" w:rsidP="00D23D0F">
      <w:pPr>
        <w:widowControl/>
        <w:suppressAutoHyphens w:val="0"/>
        <w:spacing w:before="240" w:after="240" w:line="240" w:lineRule="auto"/>
        <w:jc w:val="center"/>
        <w:rPr>
          <w:b/>
          <w:bCs/>
          <w:color w:val="000000"/>
          <w:lang w:eastAsia="en-US"/>
        </w:rPr>
      </w:pPr>
    </w:p>
    <w:p w:rsidR="00D23D0F" w:rsidRDefault="00D23D0F" w:rsidP="00D23D0F">
      <w:pPr>
        <w:widowControl/>
        <w:suppressAutoHyphens w:val="0"/>
        <w:spacing w:before="240" w:after="240" w:line="240" w:lineRule="auto"/>
        <w:jc w:val="center"/>
        <w:rPr>
          <w:b/>
          <w:bCs/>
          <w:color w:val="000000"/>
          <w:lang w:eastAsia="en-US"/>
        </w:rPr>
      </w:pPr>
    </w:p>
    <w:p w:rsidR="00D23D0F" w:rsidRDefault="00D23D0F" w:rsidP="00D23D0F">
      <w:pPr>
        <w:widowControl/>
        <w:suppressAutoHyphens w:val="0"/>
        <w:spacing w:before="240" w:after="240" w:line="240" w:lineRule="auto"/>
        <w:jc w:val="center"/>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D23D0F" w:rsidRDefault="00D23D0F" w:rsidP="0017001B">
      <w:pPr>
        <w:widowControl/>
        <w:suppressAutoHyphens w:val="0"/>
        <w:spacing w:before="240" w:after="240" w:line="240" w:lineRule="auto"/>
        <w:rPr>
          <w:b/>
          <w:bCs/>
          <w:color w:val="000000"/>
          <w:lang w:eastAsia="en-US"/>
        </w:rPr>
      </w:pPr>
    </w:p>
    <w:p w:rsidR="0017001B" w:rsidRPr="0017001B" w:rsidRDefault="0017001B" w:rsidP="00D23D0F">
      <w:pPr>
        <w:pStyle w:val="Heading1"/>
        <w:rPr>
          <w:lang w:eastAsia="en-US"/>
        </w:rPr>
      </w:pPr>
      <w:bookmarkStart w:id="0" w:name="_Toc57992138"/>
      <w:r w:rsidRPr="0017001B">
        <w:rPr>
          <w:lang w:eastAsia="en-US"/>
        </w:rPr>
        <w:t>Task 2</w:t>
      </w:r>
      <w:bookmarkEnd w:id="0"/>
    </w:p>
    <w:p w:rsidR="0017001B" w:rsidRPr="0017001B" w:rsidRDefault="0017001B" w:rsidP="00D23D0F">
      <w:pPr>
        <w:pStyle w:val="Heading1"/>
        <w:rPr>
          <w:lang w:eastAsia="en-US"/>
        </w:rPr>
      </w:pPr>
      <w:bookmarkStart w:id="1" w:name="_Toc57992139"/>
      <w:r w:rsidRPr="0017001B">
        <w:rPr>
          <w:lang w:eastAsia="en-US"/>
        </w:rPr>
        <w:t>Introduction</w:t>
      </w:r>
      <w:bookmarkEnd w:id="1"/>
      <w:r w:rsidRPr="0017001B">
        <w:rPr>
          <w:lang w:eastAsia="en-US"/>
        </w:rPr>
        <w:t> </w:t>
      </w:r>
    </w:p>
    <w:p w:rsidR="0017001B" w:rsidRPr="0017001B" w:rsidRDefault="0017001B" w:rsidP="00D23D0F">
      <w:pPr>
        <w:rPr>
          <w:lang w:eastAsia="en-US"/>
        </w:rPr>
      </w:pPr>
      <w:r w:rsidRPr="0017001B">
        <w:rPr>
          <w:shd w:val="clear" w:color="auto" w:fill="FFFFFF"/>
          <w:lang w:eastAsia="en-US"/>
        </w:rPr>
        <w:t>As opined by Furlan</w:t>
      </w:r>
      <w:r w:rsidRPr="0017001B">
        <w:rPr>
          <w:i/>
          <w:iCs/>
          <w:shd w:val="clear" w:color="auto" w:fill="FFFFFF"/>
          <w:lang w:eastAsia="en-US"/>
        </w:rPr>
        <w:t>et al.,</w:t>
      </w:r>
      <w:r w:rsidRPr="0017001B">
        <w:rPr>
          <w:lang w:eastAsia="en-US"/>
        </w:rPr>
        <w:t xml:space="preserve"> (2019, p. 282), it is natural that the problems arise in the organization that may be due to </w:t>
      </w:r>
      <w:r w:rsidRPr="0017001B">
        <w:rPr>
          <w:b/>
          <w:bCs/>
          <w:i/>
          <w:iCs/>
          <w:lang w:eastAsia="en-US"/>
        </w:rPr>
        <w:t>improper managerial decisions, unhappy employees, extreme workload and no scope for work-life balance</w:t>
      </w:r>
      <w:r w:rsidRPr="0017001B">
        <w:rPr>
          <w:lang w:eastAsia="en-US"/>
        </w:rPr>
        <w:t xml:space="preserve">. Therefore, decision making and problem solving is the key for businesses to achieve success. It is crucial to keep the employees happy to achieve organizational goals and objectives. As per the view of </w:t>
      </w:r>
      <w:r w:rsidRPr="0017001B">
        <w:rPr>
          <w:shd w:val="clear" w:color="auto" w:fill="FFFFFF"/>
          <w:lang w:eastAsia="en-US"/>
        </w:rPr>
        <w:t>Suarta</w:t>
      </w:r>
      <w:r w:rsidRPr="0017001B">
        <w:rPr>
          <w:i/>
          <w:iCs/>
          <w:shd w:val="clear" w:color="auto" w:fill="FFFFFF"/>
          <w:lang w:eastAsia="en-US"/>
        </w:rPr>
        <w:t xml:space="preserve">et al., </w:t>
      </w:r>
      <w:r w:rsidRPr="0017001B">
        <w:rPr>
          <w:shd w:val="clear" w:color="auto" w:fill="FFFFFF"/>
          <w:lang w:eastAsia="en-US"/>
        </w:rPr>
        <w:t xml:space="preserve">(2017), </w:t>
      </w:r>
      <w:r w:rsidRPr="0017001B">
        <w:rPr>
          <w:lang w:eastAsia="en-US"/>
        </w:rPr>
        <w:t xml:space="preserve">businesses should incorporate certain </w:t>
      </w:r>
      <w:r w:rsidRPr="0017001B">
        <w:rPr>
          <w:b/>
          <w:bCs/>
          <w:i/>
          <w:iCs/>
          <w:lang w:eastAsia="en-US"/>
        </w:rPr>
        <w:t>techniques to improve their quality of decision making</w:t>
      </w:r>
      <w:r w:rsidRPr="0017001B">
        <w:rPr>
          <w:lang w:eastAsia="en-US"/>
        </w:rPr>
        <w:t>. The role of the management is to enhance their work environment so as to keep the employees happy and cherished. This report presented the importance of decision making using</w:t>
      </w:r>
      <w:r w:rsidRPr="0017001B">
        <w:rPr>
          <w:b/>
          <w:bCs/>
          <w:i/>
          <w:iCs/>
          <w:lang w:eastAsia="en-US"/>
        </w:rPr>
        <w:t xml:space="preserve"> appropriate tools and techniques</w:t>
      </w:r>
      <w:r w:rsidRPr="0017001B">
        <w:rPr>
          <w:lang w:eastAsia="en-US"/>
        </w:rPr>
        <w:t>. </w:t>
      </w:r>
    </w:p>
    <w:p w:rsidR="0017001B" w:rsidRPr="0017001B" w:rsidRDefault="0017001B" w:rsidP="00D23D0F">
      <w:pPr>
        <w:pStyle w:val="Heading1"/>
        <w:rPr>
          <w:lang w:eastAsia="en-US"/>
        </w:rPr>
      </w:pPr>
      <w:bookmarkStart w:id="2" w:name="_Toc57992140"/>
      <w:r w:rsidRPr="0017001B">
        <w:rPr>
          <w:lang w:eastAsia="en-US"/>
        </w:rPr>
        <w:t>Discussion</w:t>
      </w:r>
      <w:bookmarkEnd w:id="2"/>
    </w:p>
    <w:p w:rsidR="0017001B" w:rsidRPr="0017001B" w:rsidRDefault="0017001B" w:rsidP="00D23D0F">
      <w:pPr>
        <w:pStyle w:val="Heading1"/>
        <w:rPr>
          <w:lang w:eastAsia="en-US"/>
        </w:rPr>
      </w:pPr>
      <w:bookmarkStart w:id="3" w:name="_Toc57992141"/>
      <w:r w:rsidRPr="0017001B">
        <w:rPr>
          <w:lang w:eastAsia="en-US"/>
        </w:rPr>
        <w:t>The impact and scope of complex problems in the work environment</w:t>
      </w:r>
      <w:bookmarkEnd w:id="3"/>
      <w:r w:rsidRPr="0017001B">
        <w:rPr>
          <w:lang w:eastAsia="en-US"/>
        </w:rPr>
        <w:t> </w:t>
      </w:r>
    </w:p>
    <w:p w:rsidR="0017001B" w:rsidRPr="0017001B" w:rsidRDefault="0017001B" w:rsidP="0017001B">
      <w:pPr>
        <w:widowControl/>
        <w:suppressAutoHyphens w:val="0"/>
        <w:spacing w:before="240" w:after="240" w:line="240" w:lineRule="auto"/>
        <w:rPr>
          <w:lang w:eastAsia="en-US"/>
        </w:rPr>
      </w:pPr>
      <w:r w:rsidRPr="0017001B">
        <w:rPr>
          <w:b/>
          <w:bCs/>
          <w:i/>
          <w:iCs/>
          <w:color w:val="000000"/>
          <w:lang w:eastAsia="en-US"/>
        </w:rPr>
        <w:t>Defining complex problem</w:t>
      </w:r>
    </w:p>
    <w:p w:rsidR="0017001B" w:rsidRPr="0017001B" w:rsidRDefault="0017001B" w:rsidP="00D23D0F">
      <w:pPr>
        <w:rPr>
          <w:lang w:eastAsia="en-US"/>
        </w:rPr>
      </w:pPr>
      <w:r w:rsidRPr="0017001B">
        <w:rPr>
          <w:shd w:val="clear" w:color="auto" w:fill="FFFFFF"/>
          <w:lang w:eastAsia="en-US"/>
        </w:rPr>
        <w:t xml:space="preserve">As stated by </w:t>
      </w:r>
      <w:r w:rsidRPr="0017001B">
        <w:rPr>
          <w:b/>
          <w:bCs/>
          <w:i/>
          <w:iCs/>
          <w:shd w:val="clear" w:color="auto" w:fill="FFFFFF"/>
          <w:lang w:eastAsia="en-US"/>
        </w:rPr>
        <w:t>Johnson et al., (2020),</w:t>
      </w:r>
      <w:r w:rsidRPr="0017001B">
        <w:rPr>
          <w:b/>
          <w:bCs/>
          <w:i/>
          <w:iCs/>
          <w:lang w:eastAsia="en-US"/>
        </w:rPr>
        <w:t xml:space="preserve"> the complexity of the problem </w:t>
      </w:r>
      <w:r w:rsidRPr="0017001B">
        <w:rPr>
          <w:lang w:eastAsia="en-US"/>
        </w:rPr>
        <w:t xml:space="preserve">is dependent and varies from person to person. As per the data, it is being found that most of the organizations in the UK lack management decisions. Thus, the employees are reporting that they are not satisfied with the job. Indeed, some of them are facing so stress after work that has affected their sleep. Actually, the staff needs proper work and personal life balance. It is also being researched that the employees need </w:t>
      </w:r>
      <w:r w:rsidRPr="0017001B">
        <w:rPr>
          <w:b/>
          <w:bCs/>
          <w:i/>
          <w:iCs/>
          <w:lang w:eastAsia="en-US"/>
        </w:rPr>
        <w:t>appreciation and recognition</w:t>
      </w:r>
      <w:r w:rsidRPr="0017001B">
        <w:rPr>
          <w:lang w:eastAsia="en-US"/>
        </w:rPr>
        <w:t>. However, the businesses fail to keep the employees happy and it is the reason for which employee retention is decreasing. </w:t>
      </w:r>
    </w:p>
    <w:p w:rsidR="0017001B" w:rsidRPr="0017001B" w:rsidRDefault="0017001B" w:rsidP="0017001B">
      <w:pPr>
        <w:widowControl/>
        <w:suppressAutoHyphens w:val="0"/>
        <w:spacing w:before="240" w:after="240" w:line="240" w:lineRule="auto"/>
        <w:jc w:val="center"/>
        <w:rPr>
          <w:lang w:eastAsia="en-US"/>
        </w:rPr>
      </w:pPr>
      <w:r>
        <w:rPr>
          <w:noProof/>
          <w:color w:val="000000"/>
          <w:bdr w:val="none" w:sz="0" w:space="0" w:color="auto" w:frame="1"/>
          <w:lang w:eastAsia="en-US"/>
        </w:rPr>
        <w:lastRenderedPageBreak/>
        <w:drawing>
          <wp:inline distT="0" distB="0" distL="0" distR="0">
            <wp:extent cx="2109186" cy="1797269"/>
            <wp:effectExtent l="0" t="0" r="0" b="0"/>
            <wp:docPr id="1" name="Picture 1" descr="https://lh3.googleusercontent.com/k57l-6XhVTP7aMQjadSESe8NqlI9qPZIozGTk-YkV7uN8twrTZb4n1d76LLFFTcXBpQHMM9ZDDcvNTGPZnohGGZLu1XDzhNXsHmb5YVhOa2Wj0HZ_ME0MHn5xQZSQGbOg2qz-qy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k57l-6XhVTP7aMQjadSESe8NqlI9qPZIozGTk-YkV7uN8twrTZb4n1d76LLFFTcXBpQHMM9ZDDcvNTGPZnohGGZLu1XDzhNXsHmb5YVhOa2Wj0HZ_ME0MHn5xQZSQGbOg2qz-qyR"/>
                    <pic:cNvPicPr>
                      <a:picLocks noChangeAspect="1" noChangeArrowheads="1"/>
                    </pic:cNvPicPr>
                  </pic:nvPicPr>
                  <pic:blipFill>
                    <a:blip r:embed="rId9" cstate="print"/>
                    <a:srcRect/>
                    <a:stretch>
                      <a:fillRect/>
                    </a:stretch>
                  </pic:blipFill>
                  <pic:spPr bwMode="auto">
                    <a:xfrm>
                      <a:off x="0" y="0"/>
                      <a:ext cx="2113891" cy="1801278"/>
                    </a:xfrm>
                    <a:prstGeom prst="rect">
                      <a:avLst/>
                    </a:prstGeom>
                    <a:noFill/>
                    <a:ln w="9525">
                      <a:noFill/>
                      <a:miter lim="800000"/>
                      <a:headEnd/>
                      <a:tailEnd/>
                    </a:ln>
                  </pic:spPr>
                </pic:pic>
              </a:graphicData>
            </a:graphic>
          </wp:inline>
        </w:drawing>
      </w:r>
    </w:p>
    <w:p w:rsidR="0017001B" w:rsidRPr="00D23D0F" w:rsidRDefault="0017001B" w:rsidP="0017001B">
      <w:pPr>
        <w:widowControl/>
        <w:suppressAutoHyphens w:val="0"/>
        <w:spacing w:before="240" w:after="240" w:line="240" w:lineRule="auto"/>
        <w:jc w:val="center"/>
        <w:rPr>
          <w:sz w:val="20"/>
          <w:lang w:eastAsia="en-US"/>
        </w:rPr>
      </w:pPr>
      <w:r w:rsidRPr="00D23D0F">
        <w:rPr>
          <w:b/>
          <w:bCs/>
          <w:color w:val="000000"/>
          <w:sz w:val="20"/>
          <w:lang w:eastAsia="en-US"/>
        </w:rPr>
        <w:t>Figure 1: Complex problem </w:t>
      </w:r>
    </w:p>
    <w:p w:rsidR="0017001B" w:rsidRPr="0017001B" w:rsidRDefault="0017001B" w:rsidP="0017001B">
      <w:pPr>
        <w:widowControl/>
        <w:suppressAutoHyphens w:val="0"/>
        <w:spacing w:before="240" w:after="240" w:line="240" w:lineRule="auto"/>
        <w:jc w:val="center"/>
        <w:rPr>
          <w:lang w:eastAsia="en-US"/>
        </w:rPr>
      </w:pPr>
      <w:r w:rsidRPr="0017001B">
        <w:rPr>
          <w:color w:val="000000"/>
          <w:lang w:eastAsia="en-US"/>
        </w:rPr>
        <w:t xml:space="preserve">(Source: </w:t>
      </w:r>
      <w:r w:rsidRPr="0017001B">
        <w:rPr>
          <w:color w:val="000000"/>
          <w:shd w:val="clear" w:color="auto" w:fill="FFFFFF"/>
          <w:lang w:eastAsia="en-US"/>
        </w:rPr>
        <w:t>Missimer and Maliva, 2018, p. 202)</w:t>
      </w:r>
    </w:p>
    <w:p w:rsidR="0017001B" w:rsidRPr="0017001B" w:rsidRDefault="0017001B" w:rsidP="00D23D0F">
      <w:pPr>
        <w:rPr>
          <w:lang w:eastAsia="en-US"/>
        </w:rPr>
      </w:pPr>
      <w:r w:rsidRPr="0017001B">
        <w:rPr>
          <w:lang w:eastAsia="en-US"/>
        </w:rPr>
        <w:t xml:space="preserve">Therefore, enterprises must incorporate certain strategies to retain the workforce for longer. It is also essential to hire a good leader who can manage the workforce and the business dealings well. </w:t>
      </w:r>
      <w:r w:rsidRPr="0017001B">
        <w:rPr>
          <w:shd w:val="clear" w:color="auto" w:fill="FFFFFF"/>
          <w:lang w:eastAsia="en-US"/>
        </w:rPr>
        <w:t xml:space="preserve">As per the opinion of Missimer and Maliva, (2018, p. 200), </w:t>
      </w:r>
      <w:r w:rsidRPr="0017001B">
        <w:rPr>
          <w:lang w:eastAsia="en-US"/>
        </w:rPr>
        <w:t xml:space="preserve">it is necessary for businesses to </w:t>
      </w:r>
      <w:r w:rsidRPr="0017001B">
        <w:rPr>
          <w:b/>
          <w:bCs/>
          <w:i/>
          <w:iCs/>
          <w:lang w:eastAsia="en-US"/>
        </w:rPr>
        <w:t>implement certain techniques and tools</w:t>
      </w:r>
      <w:r w:rsidRPr="0017001B">
        <w:rPr>
          <w:lang w:eastAsia="en-US"/>
        </w:rPr>
        <w:t xml:space="preserve"> to keep the workforce happy as the outputs of the product are dependent completely on them. Indeed, they play an important role in the organization to provide profit and other important benefits to the organization.</w:t>
      </w:r>
    </w:p>
    <w:p w:rsidR="0017001B" w:rsidRPr="0017001B" w:rsidRDefault="0017001B" w:rsidP="0017001B">
      <w:pPr>
        <w:widowControl/>
        <w:suppressAutoHyphens w:val="0"/>
        <w:spacing w:before="240" w:after="240" w:line="240" w:lineRule="auto"/>
        <w:jc w:val="center"/>
        <w:rPr>
          <w:lang w:eastAsia="en-US"/>
        </w:rPr>
      </w:pPr>
      <w:r>
        <w:rPr>
          <w:noProof/>
          <w:color w:val="000000"/>
          <w:bdr w:val="none" w:sz="0" w:space="0" w:color="auto" w:frame="1"/>
          <w:lang w:eastAsia="en-US"/>
        </w:rPr>
        <w:lastRenderedPageBreak/>
        <w:drawing>
          <wp:inline distT="0" distB="0" distL="0" distR="0">
            <wp:extent cx="4256405" cy="5086985"/>
            <wp:effectExtent l="19050" t="0" r="0" b="0"/>
            <wp:docPr id="2" name="Picture 2" descr="https://lh6.googleusercontent.com/xh2b2UW27G9ipqwEW9TMtNDwfd0Yagxl54Rgf5mZ92Stoq_QHXlRQutFvpjpegfuLDUHVfJPnESAo9z7UyaNle7BN_OtktMX-zv8WARIlP7T1hcUBMySQiUR2BPr-S3OkXIVCdK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xh2b2UW27G9ipqwEW9TMtNDwfd0Yagxl54Rgf5mZ92Stoq_QHXlRQutFvpjpegfuLDUHVfJPnESAo9z7UyaNle7BN_OtktMX-zv8WARIlP7T1hcUBMySQiUR2BPr-S3OkXIVCdKB"/>
                    <pic:cNvPicPr>
                      <a:picLocks noChangeAspect="1" noChangeArrowheads="1"/>
                    </pic:cNvPicPr>
                  </pic:nvPicPr>
                  <pic:blipFill>
                    <a:blip r:embed="rId10" cstate="print"/>
                    <a:srcRect/>
                    <a:stretch>
                      <a:fillRect/>
                    </a:stretch>
                  </pic:blipFill>
                  <pic:spPr bwMode="auto">
                    <a:xfrm>
                      <a:off x="0" y="0"/>
                      <a:ext cx="4256405" cy="5086985"/>
                    </a:xfrm>
                    <a:prstGeom prst="rect">
                      <a:avLst/>
                    </a:prstGeom>
                    <a:noFill/>
                    <a:ln w="9525">
                      <a:noFill/>
                      <a:miter lim="800000"/>
                      <a:headEnd/>
                      <a:tailEnd/>
                    </a:ln>
                  </pic:spPr>
                </pic:pic>
              </a:graphicData>
            </a:graphic>
          </wp:inline>
        </w:drawing>
      </w:r>
    </w:p>
    <w:p w:rsidR="0017001B" w:rsidRPr="00D23D0F" w:rsidRDefault="0017001B" w:rsidP="0017001B">
      <w:pPr>
        <w:widowControl/>
        <w:suppressAutoHyphens w:val="0"/>
        <w:spacing w:before="240" w:after="240" w:line="240" w:lineRule="auto"/>
        <w:jc w:val="center"/>
        <w:rPr>
          <w:sz w:val="20"/>
          <w:lang w:eastAsia="en-US"/>
        </w:rPr>
      </w:pPr>
      <w:r w:rsidRPr="00D23D0F">
        <w:rPr>
          <w:b/>
          <w:bCs/>
          <w:color w:val="000000"/>
          <w:sz w:val="20"/>
          <w:lang w:eastAsia="en-US"/>
        </w:rPr>
        <w:t>Figure 1: Complex problem database in the UK </w:t>
      </w:r>
    </w:p>
    <w:p w:rsidR="0017001B" w:rsidRPr="0017001B" w:rsidRDefault="0017001B" w:rsidP="0017001B">
      <w:pPr>
        <w:widowControl/>
        <w:suppressAutoHyphens w:val="0"/>
        <w:spacing w:before="240" w:after="240" w:line="240" w:lineRule="auto"/>
        <w:jc w:val="center"/>
        <w:rPr>
          <w:lang w:eastAsia="en-US"/>
        </w:rPr>
      </w:pPr>
      <w:r w:rsidRPr="0017001B">
        <w:rPr>
          <w:color w:val="000000"/>
          <w:lang w:eastAsia="en-US"/>
        </w:rPr>
        <w:t xml:space="preserve">(Source: </w:t>
      </w:r>
      <w:r w:rsidRPr="0017001B">
        <w:rPr>
          <w:color w:val="000000"/>
          <w:shd w:val="clear" w:color="auto" w:fill="FFFFFF"/>
          <w:lang w:eastAsia="en-US"/>
        </w:rPr>
        <w:t>Missimer and Maliva, 2018, p. 205)</w:t>
      </w:r>
    </w:p>
    <w:p w:rsidR="00D23D0F" w:rsidRDefault="00D23D0F" w:rsidP="0017001B">
      <w:pPr>
        <w:widowControl/>
        <w:suppressAutoHyphens w:val="0"/>
        <w:spacing w:before="240" w:after="240" w:line="240" w:lineRule="auto"/>
        <w:rPr>
          <w:b/>
          <w:bCs/>
          <w:i/>
          <w:iCs/>
          <w:color w:val="000000"/>
          <w:lang w:eastAsia="en-US"/>
        </w:rPr>
      </w:pPr>
    </w:p>
    <w:p w:rsidR="00D23D0F" w:rsidRDefault="00D23D0F" w:rsidP="0017001B">
      <w:pPr>
        <w:widowControl/>
        <w:suppressAutoHyphens w:val="0"/>
        <w:spacing w:before="240" w:after="240" w:line="240" w:lineRule="auto"/>
        <w:rPr>
          <w:b/>
          <w:bCs/>
          <w:i/>
          <w:iCs/>
          <w:color w:val="000000"/>
          <w:lang w:eastAsia="en-US"/>
        </w:rPr>
      </w:pPr>
    </w:p>
    <w:p w:rsidR="0017001B" w:rsidRPr="0017001B" w:rsidRDefault="0017001B" w:rsidP="0017001B">
      <w:pPr>
        <w:widowControl/>
        <w:suppressAutoHyphens w:val="0"/>
        <w:spacing w:before="240" w:after="240" w:line="240" w:lineRule="auto"/>
        <w:rPr>
          <w:lang w:eastAsia="en-US"/>
        </w:rPr>
      </w:pPr>
      <w:r w:rsidRPr="0017001B">
        <w:rPr>
          <w:b/>
          <w:bCs/>
          <w:i/>
          <w:iCs/>
          <w:color w:val="000000"/>
          <w:lang w:eastAsia="en-US"/>
        </w:rPr>
        <w:t>The scope of complex problem</w:t>
      </w:r>
    </w:p>
    <w:p w:rsidR="0017001B" w:rsidRPr="0017001B" w:rsidRDefault="0017001B" w:rsidP="00D23D0F">
      <w:pPr>
        <w:rPr>
          <w:lang w:eastAsia="en-US"/>
        </w:rPr>
      </w:pPr>
      <w:r w:rsidRPr="0017001B">
        <w:rPr>
          <w:lang w:eastAsia="en-US"/>
        </w:rPr>
        <w:t>The scope of the complex problem is that the management should ask about the issues faced by the employees and addressing those issues are the key. </w:t>
      </w:r>
    </w:p>
    <w:p w:rsidR="0017001B" w:rsidRPr="0017001B" w:rsidRDefault="0017001B" w:rsidP="0017001B">
      <w:pPr>
        <w:widowControl/>
        <w:suppressAutoHyphens w:val="0"/>
        <w:spacing w:before="240" w:after="240" w:line="240" w:lineRule="auto"/>
        <w:rPr>
          <w:lang w:eastAsia="en-US"/>
        </w:rPr>
      </w:pPr>
      <w:r w:rsidRPr="0017001B">
        <w:rPr>
          <w:b/>
          <w:bCs/>
          <w:i/>
          <w:iCs/>
          <w:color w:val="000000"/>
          <w:lang w:eastAsia="en-US"/>
        </w:rPr>
        <w:t>The impact of complex problems</w:t>
      </w:r>
    </w:p>
    <w:p w:rsidR="0017001B" w:rsidRPr="0017001B" w:rsidRDefault="0017001B" w:rsidP="00D23D0F">
      <w:pPr>
        <w:rPr>
          <w:lang w:eastAsia="en-US"/>
        </w:rPr>
      </w:pPr>
      <w:r w:rsidRPr="0017001B">
        <w:rPr>
          <w:lang w:eastAsia="en-US"/>
        </w:rPr>
        <w:t xml:space="preserve">The employee retention reduces as they feel unhappy and dissatisfied with the work. Indeed, the </w:t>
      </w:r>
      <w:r w:rsidRPr="0017001B">
        <w:rPr>
          <w:lang w:eastAsia="en-US"/>
        </w:rPr>
        <w:lastRenderedPageBreak/>
        <w:t>employees look for a change and it can impact the productivity of the organization.  </w:t>
      </w:r>
    </w:p>
    <w:p w:rsidR="0017001B" w:rsidRPr="0017001B" w:rsidRDefault="0017001B" w:rsidP="00D23D0F">
      <w:pPr>
        <w:pStyle w:val="Heading1"/>
        <w:rPr>
          <w:kern w:val="36"/>
          <w:sz w:val="48"/>
          <w:szCs w:val="48"/>
          <w:lang w:eastAsia="en-US"/>
        </w:rPr>
      </w:pPr>
      <w:bookmarkStart w:id="4" w:name="_Toc57992142"/>
      <w:r w:rsidRPr="0017001B">
        <w:rPr>
          <w:kern w:val="36"/>
          <w:lang w:eastAsia="en-US"/>
        </w:rPr>
        <w:t>Analyzing the information based on the problem, to implement the decision-making process</w:t>
      </w:r>
      <w:bookmarkEnd w:id="4"/>
    </w:p>
    <w:p w:rsidR="0017001B" w:rsidRPr="0017001B" w:rsidRDefault="0017001B" w:rsidP="00D23D0F">
      <w:pPr>
        <w:rPr>
          <w:lang w:eastAsia="en-US"/>
        </w:rPr>
      </w:pPr>
      <w:r w:rsidRPr="0017001B">
        <w:rPr>
          <w:lang w:eastAsia="en-US"/>
        </w:rPr>
        <w:t xml:space="preserve">Based on the research conducted in the UK based firm, the retention of employee become a complex problem and so the employee’s dissatisfaction for jobs. The researchers highlighted the issue faced by the employees. </w:t>
      </w:r>
      <w:r w:rsidRPr="0017001B">
        <w:rPr>
          <w:shd w:val="clear" w:color="auto" w:fill="FFFFFF"/>
          <w:lang w:eastAsia="en-US"/>
        </w:rPr>
        <w:t xml:space="preserve">As stated by Labella </w:t>
      </w:r>
      <w:r w:rsidRPr="0017001B">
        <w:rPr>
          <w:i/>
          <w:iCs/>
          <w:shd w:val="clear" w:color="auto" w:fill="FFFFFF"/>
          <w:lang w:eastAsia="en-US"/>
        </w:rPr>
        <w:t xml:space="preserve">et al., </w:t>
      </w:r>
      <w:r w:rsidRPr="0017001B">
        <w:rPr>
          <w:shd w:val="clear" w:color="auto" w:fill="FFFFFF"/>
          <w:lang w:eastAsia="en-US"/>
        </w:rPr>
        <w:t>(2018, p. 682), m</w:t>
      </w:r>
      <w:r w:rsidRPr="0017001B">
        <w:rPr>
          <w:lang w:eastAsia="en-US"/>
        </w:rPr>
        <w:t xml:space="preserve">ost of the workforce are finding it </w:t>
      </w:r>
      <w:r w:rsidRPr="0017001B">
        <w:rPr>
          <w:b/>
          <w:bCs/>
          <w:i/>
          <w:iCs/>
          <w:lang w:eastAsia="en-US"/>
        </w:rPr>
        <w:t>challenging</w:t>
      </w:r>
      <w:r w:rsidRPr="0017001B">
        <w:rPr>
          <w:lang w:eastAsia="en-US"/>
        </w:rPr>
        <w:t xml:space="preserve"> to overcome the issues faced by them. Indeed, some of the employee’s sleep pattern is getting affected, while others feel that they are working and performing their duty all the time. The reason behind the issues faced by </w:t>
      </w:r>
      <w:r w:rsidRPr="0017001B">
        <w:rPr>
          <w:b/>
          <w:bCs/>
          <w:i/>
          <w:iCs/>
          <w:lang w:eastAsia="en-US"/>
        </w:rPr>
        <w:t>employers for employee retention and the employee’s dissatisfaction</w:t>
      </w:r>
      <w:r w:rsidRPr="0017001B">
        <w:rPr>
          <w:lang w:eastAsia="en-US"/>
        </w:rPr>
        <w:t xml:space="preserve"> towards work is huge. </w:t>
      </w:r>
      <w:r w:rsidRPr="0017001B">
        <w:rPr>
          <w:shd w:val="clear" w:color="auto" w:fill="FFFFFF"/>
          <w:lang w:eastAsia="en-US"/>
        </w:rPr>
        <w:t xml:space="preserve">As mentioned by Abdel-Basset </w:t>
      </w:r>
      <w:r w:rsidRPr="0017001B">
        <w:rPr>
          <w:i/>
          <w:iCs/>
          <w:shd w:val="clear" w:color="auto" w:fill="FFFFFF"/>
          <w:lang w:eastAsia="en-US"/>
        </w:rPr>
        <w:t xml:space="preserve">et al., </w:t>
      </w:r>
      <w:r w:rsidRPr="0017001B">
        <w:rPr>
          <w:shd w:val="clear" w:color="auto" w:fill="FFFFFF"/>
          <w:lang w:eastAsia="en-US"/>
        </w:rPr>
        <w:t xml:space="preserve">(2019, p. 38), it </w:t>
      </w:r>
      <w:r w:rsidRPr="0017001B">
        <w:rPr>
          <w:lang w:eastAsia="en-US"/>
        </w:rPr>
        <w:t>can be due to unrealistic expectations,</w:t>
      </w:r>
      <w:r w:rsidRPr="0017001B">
        <w:rPr>
          <w:b/>
          <w:bCs/>
          <w:i/>
          <w:iCs/>
          <w:lang w:eastAsia="en-US"/>
        </w:rPr>
        <w:t xml:space="preserve"> improper work-life balance</w:t>
      </w:r>
      <w:r w:rsidRPr="0017001B">
        <w:rPr>
          <w:lang w:eastAsia="en-US"/>
        </w:rPr>
        <w:t xml:space="preserve">, tremendous work pressure, </w:t>
      </w:r>
      <w:r w:rsidRPr="0017001B">
        <w:rPr>
          <w:b/>
          <w:bCs/>
          <w:i/>
          <w:iCs/>
          <w:lang w:eastAsia="en-US"/>
        </w:rPr>
        <w:t>increased stress, no appraisal,</w:t>
      </w:r>
      <w:r w:rsidRPr="0017001B">
        <w:rPr>
          <w:lang w:eastAsia="en-US"/>
        </w:rPr>
        <w:t xml:space="preserve"> conflicts in the work environment and lots more. </w:t>
      </w:r>
    </w:p>
    <w:p w:rsidR="0017001B" w:rsidRPr="0017001B" w:rsidRDefault="0017001B" w:rsidP="0017001B">
      <w:pPr>
        <w:widowControl/>
        <w:suppressAutoHyphens w:val="0"/>
        <w:spacing w:before="240" w:after="240" w:line="240" w:lineRule="auto"/>
        <w:jc w:val="center"/>
        <w:rPr>
          <w:lang w:eastAsia="en-US"/>
        </w:rPr>
      </w:pPr>
      <w:r>
        <w:rPr>
          <w:noProof/>
          <w:color w:val="000000"/>
          <w:bdr w:val="none" w:sz="0" w:space="0" w:color="auto" w:frame="1"/>
          <w:lang w:eastAsia="en-US"/>
        </w:rPr>
        <w:drawing>
          <wp:inline distT="0" distB="0" distL="0" distR="0">
            <wp:extent cx="3410783" cy="2595096"/>
            <wp:effectExtent l="19050" t="0" r="0" b="0"/>
            <wp:docPr id="3" name="Picture 3" descr="https://lh6.googleusercontent.com/Ttn9-85ofCY_GdQwZPZrLHF7Y3h6oYB6OhLSvf23DfRl07a62LSq7cpdUAcH5XVePl5u-E6mq-FX2g8d2LdQuwWTXAgK8OIPrYOIeTMqVhmt4at3MTP-vGpC4ZyuH1E9Pfu5e21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Ttn9-85ofCY_GdQwZPZrLHF7Y3h6oYB6OhLSvf23DfRl07a62LSq7cpdUAcH5XVePl5u-E6mq-FX2g8d2LdQuwWTXAgK8OIPrYOIeTMqVhmt4at3MTP-vGpC4ZyuH1E9Pfu5e21m"/>
                    <pic:cNvPicPr>
                      <a:picLocks noChangeAspect="1" noChangeArrowheads="1"/>
                    </pic:cNvPicPr>
                  </pic:nvPicPr>
                  <pic:blipFill>
                    <a:blip r:embed="rId11" cstate="print"/>
                    <a:srcRect/>
                    <a:stretch>
                      <a:fillRect/>
                    </a:stretch>
                  </pic:blipFill>
                  <pic:spPr bwMode="auto">
                    <a:xfrm>
                      <a:off x="0" y="0"/>
                      <a:ext cx="3410021" cy="2594516"/>
                    </a:xfrm>
                    <a:prstGeom prst="rect">
                      <a:avLst/>
                    </a:prstGeom>
                    <a:noFill/>
                    <a:ln w="9525">
                      <a:noFill/>
                      <a:miter lim="800000"/>
                      <a:headEnd/>
                      <a:tailEnd/>
                    </a:ln>
                  </pic:spPr>
                </pic:pic>
              </a:graphicData>
            </a:graphic>
          </wp:inline>
        </w:drawing>
      </w:r>
    </w:p>
    <w:p w:rsidR="0017001B" w:rsidRPr="00D23D0F" w:rsidRDefault="0017001B" w:rsidP="0017001B">
      <w:pPr>
        <w:widowControl/>
        <w:suppressAutoHyphens w:val="0"/>
        <w:spacing w:before="240" w:after="240" w:line="240" w:lineRule="auto"/>
        <w:jc w:val="center"/>
        <w:rPr>
          <w:b/>
          <w:sz w:val="20"/>
          <w:lang w:eastAsia="en-US"/>
        </w:rPr>
      </w:pPr>
      <w:r w:rsidRPr="00D23D0F">
        <w:rPr>
          <w:b/>
          <w:color w:val="000000"/>
          <w:sz w:val="20"/>
          <w:lang w:eastAsia="en-US"/>
        </w:rPr>
        <w:t>Figure 3: Modern analytics workflow</w:t>
      </w:r>
    </w:p>
    <w:p w:rsidR="0017001B" w:rsidRPr="0017001B" w:rsidRDefault="0017001B" w:rsidP="0017001B">
      <w:pPr>
        <w:widowControl/>
        <w:suppressAutoHyphens w:val="0"/>
        <w:spacing w:before="240" w:after="240" w:line="240" w:lineRule="auto"/>
        <w:jc w:val="center"/>
        <w:rPr>
          <w:lang w:eastAsia="en-US"/>
        </w:rPr>
      </w:pPr>
      <w:r w:rsidRPr="0017001B">
        <w:rPr>
          <w:color w:val="000000"/>
          <w:lang w:eastAsia="en-US"/>
        </w:rPr>
        <w:t xml:space="preserve">(Source: </w:t>
      </w:r>
      <w:r w:rsidRPr="0017001B">
        <w:rPr>
          <w:color w:val="000000"/>
          <w:shd w:val="clear" w:color="auto" w:fill="FFFFFF"/>
          <w:lang w:eastAsia="en-US"/>
        </w:rPr>
        <w:t xml:space="preserve">Wang </w:t>
      </w:r>
      <w:r w:rsidRPr="0017001B">
        <w:rPr>
          <w:i/>
          <w:iCs/>
          <w:color w:val="000000"/>
          <w:shd w:val="clear" w:color="auto" w:fill="FFFFFF"/>
          <w:lang w:eastAsia="en-US"/>
        </w:rPr>
        <w:t xml:space="preserve">et al., </w:t>
      </w:r>
      <w:r w:rsidRPr="0017001B">
        <w:rPr>
          <w:color w:val="000000"/>
          <w:shd w:val="clear" w:color="auto" w:fill="FFFFFF"/>
          <w:lang w:eastAsia="en-US"/>
        </w:rPr>
        <w:t>2018, p. 10)</w:t>
      </w:r>
    </w:p>
    <w:p w:rsidR="0017001B" w:rsidRDefault="0017001B" w:rsidP="0017001B">
      <w:pPr>
        <w:rPr>
          <w:color w:val="000000"/>
          <w:lang w:eastAsia="en-US"/>
        </w:rPr>
      </w:pPr>
      <w:r w:rsidRPr="0017001B">
        <w:rPr>
          <w:color w:val="000000"/>
          <w:lang w:eastAsia="en-US"/>
        </w:rPr>
        <w:t xml:space="preserve">Thus, these are the issues faced by the employee for which employee retention becomes difficult for employers. It is being evaluated the employees prefer a </w:t>
      </w:r>
      <w:r w:rsidRPr="0017001B">
        <w:rPr>
          <w:b/>
          <w:bCs/>
          <w:i/>
          <w:iCs/>
          <w:color w:val="000000"/>
          <w:lang w:eastAsia="en-US"/>
        </w:rPr>
        <w:t xml:space="preserve">friendly work environment </w:t>
      </w:r>
      <w:r w:rsidRPr="0017001B">
        <w:rPr>
          <w:color w:val="000000"/>
          <w:lang w:eastAsia="en-US"/>
        </w:rPr>
        <w:t xml:space="preserve">rather than a hike in salary. A friendly work environment is needed to keep the </w:t>
      </w:r>
      <w:r w:rsidRPr="0017001B">
        <w:rPr>
          <w:b/>
          <w:bCs/>
          <w:i/>
          <w:iCs/>
          <w:color w:val="000000"/>
          <w:lang w:eastAsia="en-US"/>
        </w:rPr>
        <w:t>employees happy and satisfied</w:t>
      </w:r>
      <w:r w:rsidRPr="0017001B">
        <w:rPr>
          <w:color w:val="000000"/>
          <w:lang w:eastAsia="en-US"/>
        </w:rPr>
        <w:t xml:space="preserve">. Indeed, they can concentrate on their work rather than facing conflicts and problems all </w:t>
      </w:r>
      <w:r w:rsidRPr="0017001B">
        <w:rPr>
          <w:color w:val="000000"/>
          <w:lang w:eastAsia="en-US"/>
        </w:rPr>
        <w:lastRenderedPageBreak/>
        <w:t xml:space="preserve">the time. In the UK, it is being observed that the rotation is very low in the workplace. Each and every employee do not get the opportunity to perform rotational duty. Thus, dissatisfied employees mean less </w:t>
      </w:r>
      <w:r w:rsidRPr="0017001B">
        <w:rPr>
          <w:b/>
          <w:bCs/>
          <w:i/>
          <w:iCs/>
          <w:color w:val="000000"/>
          <w:lang w:eastAsia="en-US"/>
        </w:rPr>
        <w:t>productivity</w:t>
      </w:r>
      <w:r w:rsidRPr="0017001B">
        <w:rPr>
          <w:color w:val="000000"/>
          <w:lang w:eastAsia="en-US"/>
        </w:rPr>
        <w:t>.</w:t>
      </w:r>
    </w:p>
    <w:p w:rsidR="00A64C6B" w:rsidRDefault="00A64C6B" w:rsidP="00D23D0F">
      <w:pPr>
        <w:pStyle w:val="Heading1"/>
      </w:pPr>
      <w:bookmarkStart w:id="5" w:name="_Toc57992143"/>
      <w:r>
        <w:t>The employee’s retention is a big issue, solve the problem using theory</w:t>
      </w:r>
      <w:bookmarkEnd w:id="5"/>
    </w:p>
    <w:p w:rsidR="00A64C6B" w:rsidRDefault="00A64C6B" w:rsidP="00D23D0F">
      <w:r>
        <w:t>As mentioned above, it is difficult to retain unhappy and dissatisfied employees. Therefore, managers should incorporate the necessary theory for employee retention.</w:t>
      </w:r>
    </w:p>
    <w:p w:rsidR="00A64C6B" w:rsidRPr="00D23D0F" w:rsidRDefault="00A64C6B" w:rsidP="00A64C6B">
      <w:pPr>
        <w:pStyle w:val="NormalWeb"/>
        <w:spacing w:before="240" w:beforeAutospacing="0" w:after="240" w:afterAutospacing="0"/>
        <w:jc w:val="both"/>
        <w:rPr>
          <w:i/>
        </w:rPr>
      </w:pPr>
      <w:r w:rsidRPr="00D23D0F">
        <w:rPr>
          <w:b/>
          <w:bCs/>
          <w:i/>
          <w:color w:val="000000"/>
        </w:rPr>
        <w:t>Maslow’s Hierarchy of needs</w:t>
      </w:r>
      <w:r w:rsidRPr="00D23D0F">
        <w:rPr>
          <w:b/>
          <w:bCs/>
          <w:i/>
          <w:iCs/>
          <w:color w:val="000000"/>
        </w:rPr>
        <w:t> </w:t>
      </w:r>
    </w:p>
    <w:p w:rsidR="00A64C6B" w:rsidRDefault="00A64C6B" w:rsidP="00D23D0F">
      <w:r>
        <w:rPr>
          <w:shd w:val="clear" w:color="auto" w:fill="FFFFFF"/>
        </w:rPr>
        <w:t xml:space="preserve">As mentioned by Oved, (2017, p. 538), this theory </w:t>
      </w:r>
      <w:r>
        <w:rPr>
          <w:b/>
          <w:bCs/>
          <w:i/>
          <w:iCs/>
          <w:shd w:val="clear" w:color="auto" w:fill="FFFFFF"/>
        </w:rPr>
        <w:t xml:space="preserve">helps the managers to understand the needs and requirements of the employee </w:t>
      </w:r>
      <w:r>
        <w:rPr>
          <w:shd w:val="clear" w:color="auto" w:fill="FFFFFF"/>
        </w:rPr>
        <w:t xml:space="preserve">so as to increase their motivation level. Maslow’s hierarchy of needs is depicted from the below mentioned pyramid which explains the importance of each level in an individual’s life. The needs of Maslow’s hierarchy are </w:t>
      </w:r>
      <w:r w:rsidRPr="00D23D0F">
        <w:rPr>
          <w:b/>
          <w:i/>
          <w:shd w:val="clear" w:color="auto" w:fill="FFFFFF"/>
        </w:rPr>
        <w:t>safety needs, self-actualization, self-esteem, physiological needs and social needs.</w:t>
      </w:r>
      <w:r>
        <w:rPr>
          <w:shd w:val="clear" w:color="auto" w:fill="FFFFFF"/>
        </w:rPr>
        <w:t xml:space="preserve"> As per the view of Guo </w:t>
      </w:r>
      <w:r>
        <w:rPr>
          <w:i/>
          <w:iCs/>
          <w:shd w:val="clear" w:color="auto" w:fill="FFFFFF"/>
        </w:rPr>
        <w:t xml:space="preserve">et al., </w:t>
      </w:r>
      <w:r>
        <w:rPr>
          <w:shd w:val="clear" w:color="auto" w:fill="FFFFFF"/>
        </w:rPr>
        <w:t>(2019, p. 948), the managers of the enterprises should use Maslow’s hierarchy to understand the employees’ motivation and actual needs. This would help the company to generate job satisfaction and enhance productivity.  </w:t>
      </w:r>
    </w:p>
    <w:p w:rsidR="00A64C6B" w:rsidRDefault="00A64C6B" w:rsidP="00A64C6B">
      <w:pPr>
        <w:pStyle w:val="NormalWeb"/>
        <w:spacing w:before="240" w:beforeAutospacing="0" w:after="240" w:afterAutospacing="0"/>
        <w:jc w:val="center"/>
      </w:pPr>
      <w:r>
        <w:rPr>
          <w:noProof/>
          <w:color w:val="000000"/>
          <w:bdr w:val="none" w:sz="0" w:space="0" w:color="auto" w:frame="1"/>
          <w:shd w:val="clear" w:color="auto" w:fill="FFFFFF"/>
        </w:rPr>
        <w:drawing>
          <wp:inline distT="0" distB="0" distL="0" distR="0">
            <wp:extent cx="3207911" cy="2074487"/>
            <wp:effectExtent l="19050" t="0" r="0" b="0"/>
            <wp:docPr id="7" name="Picture 7" descr="https://lh5.googleusercontent.com/r1ufwvJPrk-JMKtdBi_gbhfSJUv4ig2QnczFHncv7E7-WnsR128_dpHopl8gd60Mx1uzKJDDN-azydsMWk0s9oTuchMV9F-tg1NHZVK08Rfa-KABn7VVRIWXyelngHVAcmCrXOp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r1ufwvJPrk-JMKtdBi_gbhfSJUv4ig2QnczFHncv7E7-WnsR128_dpHopl8gd60Mx1uzKJDDN-azydsMWk0s9oTuchMV9F-tg1NHZVK08Rfa-KABn7VVRIWXyelngHVAcmCrXOpq"/>
                    <pic:cNvPicPr>
                      <a:picLocks noChangeAspect="1" noChangeArrowheads="1"/>
                    </pic:cNvPicPr>
                  </pic:nvPicPr>
                  <pic:blipFill>
                    <a:blip r:embed="rId12" cstate="print"/>
                    <a:srcRect/>
                    <a:stretch>
                      <a:fillRect/>
                    </a:stretch>
                  </pic:blipFill>
                  <pic:spPr bwMode="auto">
                    <a:xfrm>
                      <a:off x="0" y="0"/>
                      <a:ext cx="3221798" cy="2083467"/>
                    </a:xfrm>
                    <a:prstGeom prst="rect">
                      <a:avLst/>
                    </a:prstGeom>
                    <a:noFill/>
                    <a:ln w="9525">
                      <a:noFill/>
                      <a:miter lim="800000"/>
                      <a:headEnd/>
                      <a:tailEnd/>
                    </a:ln>
                  </pic:spPr>
                </pic:pic>
              </a:graphicData>
            </a:graphic>
          </wp:inline>
        </w:drawing>
      </w:r>
    </w:p>
    <w:p w:rsidR="00A64C6B" w:rsidRPr="00D23D0F" w:rsidRDefault="00A64C6B" w:rsidP="00A64C6B">
      <w:pPr>
        <w:pStyle w:val="NormalWeb"/>
        <w:spacing w:before="240" w:beforeAutospacing="0" w:after="240" w:afterAutospacing="0"/>
        <w:jc w:val="center"/>
        <w:rPr>
          <w:b/>
          <w:sz w:val="20"/>
        </w:rPr>
      </w:pPr>
      <w:r w:rsidRPr="00D23D0F">
        <w:rPr>
          <w:b/>
          <w:color w:val="000000"/>
          <w:sz w:val="20"/>
          <w:shd w:val="clear" w:color="auto" w:fill="FFFFFF"/>
        </w:rPr>
        <w:t>Figure 4: Maslow’s Hierarchy of need</w:t>
      </w:r>
    </w:p>
    <w:p w:rsidR="00A64C6B" w:rsidRDefault="00A64C6B" w:rsidP="00A64C6B">
      <w:pPr>
        <w:pStyle w:val="NormalWeb"/>
        <w:spacing w:before="240" w:beforeAutospacing="0" w:after="240" w:afterAutospacing="0"/>
        <w:jc w:val="center"/>
      </w:pPr>
      <w:r>
        <w:rPr>
          <w:color w:val="000000"/>
          <w:shd w:val="clear" w:color="auto" w:fill="FFFFFF"/>
        </w:rPr>
        <w:t xml:space="preserve">(Source:  Guo </w:t>
      </w:r>
      <w:r>
        <w:rPr>
          <w:i/>
          <w:iCs/>
          <w:color w:val="000000"/>
          <w:shd w:val="clear" w:color="auto" w:fill="FFFFFF"/>
        </w:rPr>
        <w:t xml:space="preserve">et al., </w:t>
      </w:r>
      <w:r>
        <w:rPr>
          <w:color w:val="000000"/>
          <w:shd w:val="clear" w:color="auto" w:fill="FFFFFF"/>
        </w:rPr>
        <w:t>2019, p. 948)</w:t>
      </w:r>
    </w:p>
    <w:p w:rsidR="00A64C6B" w:rsidRPr="00D23D0F" w:rsidRDefault="00A64C6B" w:rsidP="00D23D0F">
      <w:pPr>
        <w:pStyle w:val="NormalWeb"/>
        <w:numPr>
          <w:ilvl w:val="0"/>
          <w:numId w:val="31"/>
        </w:numPr>
        <w:spacing w:before="240" w:beforeAutospacing="0" w:after="240" w:afterAutospacing="0"/>
        <w:rPr>
          <w:b/>
          <w:i/>
        </w:rPr>
      </w:pPr>
      <w:r w:rsidRPr="00D23D0F">
        <w:rPr>
          <w:b/>
          <w:bCs/>
          <w:i/>
          <w:color w:val="000000"/>
          <w:shd w:val="clear" w:color="auto" w:fill="FFFFFF"/>
        </w:rPr>
        <w:t>Physiological needs</w:t>
      </w:r>
    </w:p>
    <w:p w:rsidR="00A64C6B" w:rsidRDefault="00A64C6B" w:rsidP="00D23D0F">
      <w:r>
        <w:rPr>
          <w:shd w:val="clear" w:color="auto" w:fill="FFFFFF"/>
        </w:rPr>
        <w:t xml:space="preserve">It is the basic requirement of an individual that includes </w:t>
      </w:r>
      <w:r>
        <w:rPr>
          <w:b/>
          <w:bCs/>
          <w:i/>
          <w:iCs/>
          <w:shd w:val="clear" w:color="auto" w:fill="FFFFFF"/>
        </w:rPr>
        <w:t>proper sleep, water and food</w:t>
      </w:r>
      <w:r>
        <w:rPr>
          <w:shd w:val="clear" w:color="auto" w:fill="FFFFFF"/>
        </w:rPr>
        <w:t xml:space="preserve">. It is </w:t>
      </w:r>
      <w:r>
        <w:rPr>
          <w:shd w:val="clear" w:color="auto" w:fill="FFFFFF"/>
        </w:rPr>
        <w:lastRenderedPageBreak/>
        <w:t>necessary for an individual to accomplish the same. Therefore, the manager must be able to understand the physiological needs of the employee to improve the outcomes (Oved, 2017, p. 538).</w:t>
      </w:r>
    </w:p>
    <w:p w:rsidR="00A64C6B" w:rsidRPr="00D23D0F" w:rsidRDefault="00A64C6B" w:rsidP="00D23D0F">
      <w:pPr>
        <w:pStyle w:val="NormalWeb"/>
        <w:numPr>
          <w:ilvl w:val="0"/>
          <w:numId w:val="31"/>
        </w:numPr>
        <w:spacing w:before="240" w:beforeAutospacing="0" w:after="240" w:afterAutospacing="0"/>
        <w:jc w:val="both"/>
        <w:rPr>
          <w:i/>
        </w:rPr>
      </w:pPr>
      <w:r w:rsidRPr="00D23D0F">
        <w:rPr>
          <w:b/>
          <w:bCs/>
          <w:i/>
          <w:color w:val="000000"/>
          <w:shd w:val="clear" w:color="auto" w:fill="FFFFFF"/>
        </w:rPr>
        <w:t>Safety needs</w:t>
      </w:r>
    </w:p>
    <w:p w:rsidR="00A64C6B" w:rsidRDefault="00A64C6B" w:rsidP="00D23D0F">
      <w:r>
        <w:rPr>
          <w:shd w:val="clear" w:color="auto" w:fill="FFFFFF"/>
        </w:rPr>
        <w:t xml:space="preserve">As per the view of Guo </w:t>
      </w:r>
      <w:r>
        <w:rPr>
          <w:i/>
          <w:iCs/>
          <w:shd w:val="clear" w:color="auto" w:fill="FFFFFF"/>
        </w:rPr>
        <w:t xml:space="preserve">et al., </w:t>
      </w:r>
      <w:r>
        <w:rPr>
          <w:shd w:val="clear" w:color="auto" w:fill="FFFFFF"/>
        </w:rPr>
        <w:t xml:space="preserve">(2019, p. 949), </w:t>
      </w:r>
      <w:r>
        <w:rPr>
          <w:b/>
          <w:bCs/>
          <w:i/>
          <w:iCs/>
          <w:shd w:val="clear" w:color="auto" w:fill="FFFFFF"/>
        </w:rPr>
        <w:t>safety needs</w:t>
      </w:r>
      <w:r>
        <w:rPr>
          <w:shd w:val="clear" w:color="auto" w:fill="FFFFFF"/>
        </w:rPr>
        <w:t xml:space="preserve"> mostly include the </w:t>
      </w:r>
      <w:r>
        <w:rPr>
          <w:b/>
          <w:bCs/>
          <w:i/>
          <w:iCs/>
          <w:shd w:val="clear" w:color="auto" w:fill="FFFFFF"/>
        </w:rPr>
        <w:t>stability, security and order of an individual</w:t>
      </w:r>
      <w:r>
        <w:rPr>
          <w:shd w:val="clear" w:color="auto" w:fill="FFFFFF"/>
        </w:rPr>
        <w:t>. If the safety needs of the employees get fulfill then they feel secured and satisfied to work in the organization. If the company is unable to meet the expectations of the employees, then they face problems to retain the workforce. </w:t>
      </w:r>
    </w:p>
    <w:p w:rsidR="00A64C6B" w:rsidRDefault="00A64C6B" w:rsidP="00D23D0F">
      <w:pPr>
        <w:pStyle w:val="NormalWeb"/>
        <w:numPr>
          <w:ilvl w:val="0"/>
          <w:numId w:val="31"/>
        </w:numPr>
        <w:spacing w:before="240" w:beforeAutospacing="0" w:after="240" w:afterAutospacing="0"/>
        <w:jc w:val="both"/>
      </w:pPr>
      <w:r>
        <w:rPr>
          <w:b/>
          <w:bCs/>
          <w:i/>
          <w:iCs/>
          <w:color w:val="000000"/>
          <w:shd w:val="clear" w:color="auto" w:fill="FFFFFF"/>
        </w:rPr>
        <w:t>Love and belonging</w:t>
      </w:r>
    </w:p>
    <w:p w:rsidR="00A64C6B" w:rsidRDefault="00A64C6B" w:rsidP="00D23D0F">
      <w:r>
        <w:rPr>
          <w:shd w:val="clear" w:color="auto" w:fill="FFFFFF"/>
        </w:rPr>
        <w:t xml:space="preserve">This can also be termed as psychological needs. If an individual receives love from others, they feel like sharing themselves with them like </w:t>
      </w:r>
      <w:r>
        <w:rPr>
          <w:b/>
          <w:bCs/>
          <w:i/>
          <w:iCs/>
          <w:shd w:val="clear" w:color="auto" w:fill="FFFFFF"/>
        </w:rPr>
        <w:t>with friends, family and their subordinates</w:t>
      </w:r>
      <w:r>
        <w:rPr>
          <w:shd w:val="clear" w:color="auto" w:fill="FFFFFF"/>
        </w:rPr>
        <w:t xml:space="preserve">. This is essential for the organization to show that their employees add value. This can keep the workforce satisfied and thus </w:t>
      </w:r>
      <w:r w:rsidRPr="00D23D0F">
        <w:rPr>
          <w:b/>
          <w:i/>
          <w:shd w:val="clear" w:color="auto" w:fill="FFFFFF"/>
        </w:rPr>
        <w:t>increases employee retention</w:t>
      </w:r>
      <w:r>
        <w:rPr>
          <w:shd w:val="clear" w:color="auto" w:fill="FFFFFF"/>
        </w:rPr>
        <w:t>.</w:t>
      </w:r>
    </w:p>
    <w:p w:rsidR="00A64C6B" w:rsidRDefault="00A64C6B" w:rsidP="00D23D0F">
      <w:pPr>
        <w:pStyle w:val="NormalWeb"/>
        <w:numPr>
          <w:ilvl w:val="0"/>
          <w:numId w:val="31"/>
        </w:numPr>
        <w:spacing w:before="240" w:beforeAutospacing="0" w:after="240" w:afterAutospacing="0"/>
        <w:jc w:val="both"/>
      </w:pPr>
      <w:r>
        <w:rPr>
          <w:b/>
          <w:bCs/>
          <w:i/>
          <w:iCs/>
          <w:color w:val="000000"/>
          <w:shd w:val="clear" w:color="auto" w:fill="FFFFFF"/>
        </w:rPr>
        <w:t>Self-esteem</w:t>
      </w:r>
    </w:p>
    <w:p w:rsidR="00A64C6B" w:rsidRDefault="00A64C6B" w:rsidP="00D23D0F">
      <w:r>
        <w:rPr>
          <w:shd w:val="clear" w:color="auto" w:fill="FFFFFF"/>
        </w:rPr>
        <w:t xml:space="preserve">This need is essential and it is based on an </w:t>
      </w:r>
      <w:r w:rsidRPr="00D23D0F">
        <w:rPr>
          <w:b/>
          <w:i/>
          <w:shd w:val="clear" w:color="auto" w:fill="FFFFFF"/>
        </w:rPr>
        <w:t>individual’s recognition and status</w:t>
      </w:r>
      <w:r>
        <w:rPr>
          <w:shd w:val="clear" w:color="auto" w:fill="FFFFFF"/>
        </w:rPr>
        <w:t xml:space="preserve">. Moreover, recognition, prestige, feeling of competence and respect from others. It can be beneficial for </w:t>
      </w:r>
      <w:r w:rsidRPr="00D23D0F">
        <w:rPr>
          <w:b/>
          <w:i/>
          <w:shd w:val="clear" w:color="auto" w:fill="FFFFFF"/>
        </w:rPr>
        <w:t>organizational improvement</w:t>
      </w:r>
      <w:r>
        <w:rPr>
          <w:shd w:val="clear" w:color="auto" w:fill="FFFFFF"/>
        </w:rPr>
        <w:t>. If the needs of an employee are not fulfilled then they may feel dissatisfied with the job and it becomes tough for the management to retain them (Abbas, 2020). </w:t>
      </w:r>
    </w:p>
    <w:p w:rsidR="00A64C6B" w:rsidRPr="00D23D0F" w:rsidRDefault="00A64C6B" w:rsidP="00D23D0F">
      <w:pPr>
        <w:pStyle w:val="NormalWeb"/>
        <w:numPr>
          <w:ilvl w:val="0"/>
          <w:numId w:val="31"/>
        </w:numPr>
        <w:spacing w:before="240" w:beforeAutospacing="0" w:after="240" w:afterAutospacing="0"/>
        <w:jc w:val="both"/>
        <w:rPr>
          <w:i/>
        </w:rPr>
      </w:pPr>
      <w:r w:rsidRPr="00D23D0F">
        <w:rPr>
          <w:b/>
          <w:bCs/>
          <w:i/>
          <w:color w:val="000000"/>
          <w:shd w:val="clear" w:color="auto" w:fill="FFFFFF"/>
        </w:rPr>
        <w:t>Self-actualization</w:t>
      </w:r>
    </w:p>
    <w:p w:rsidR="00A64C6B" w:rsidRDefault="00A64C6B" w:rsidP="00D23D0F">
      <w:r>
        <w:rPr>
          <w:shd w:val="clear" w:color="auto" w:fill="FFFFFF"/>
        </w:rPr>
        <w:t>It happens when the person achieves understanding and harmony after their full potential is achieved. After achieving this phase, an individual focuses</w:t>
      </w:r>
      <w:r>
        <w:rPr>
          <w:b/>
          <w:bCs/>
          <w:i/>
          <w:iCs/>
          <w:shd w:val="clear" w:color="auto" w:fill="FFFFFF"/>
        </w:rPr>
        <w:t xml:space="preserve"> to build and improve their standard </w:t>
      </w:r>
      <w:r>
        <w:rPr>
          <w:shd w:val="clear" w:color="auto" w:fill="FFFFFF"/>
        </w:rPr>
        <w:t>through education and other means. Indeed, they think of fulfilling their actual goals in life. </w:t>
      </w:r>
    </w:p>
    <w:p w:rsidR="00E205F1" w:rsidRPr="00E205F1" w:rsidRDefault="00E205F1" w:rsidP="00D23D0F">
      <w:pPr>
        <w:pStyle w:val="Heading1"/>
        <w:rPr>
          <w:lang w:eastAsia="en-US"/>
        </w:rPr>
      </w:pPr>
      <w:bookmarkStart w:id="6" w:name="_Toc57992144"/>
      <w:r w:rsidRPr="00E205F1">
        <w:rPr>
          <w:lang w:eastAsia="en-US"/>
        </w:rPr>
        <w:t>The impact of dissatisfied employees on the productivity of the organization using theory</w:t>
      </w:r>
      <w:bookmarkEnd w:id="6"/>
    </w:p>
    <w:p w:rsidR="00E205F1" w:rsidRPr="00E205F1" w:rsidRDefault="00E205F1" w:rsidP="00E205F1">
      <w:pPr>
        <w:widowControl/>
        <w:suppressAutoHyphens w:val="0"/>
        <w:spacing w:before="240" w:after="240" w:line="240" w:lineRule="auto"/>
        <w:rPr>
          <w:lang w:eastAsia="en-US"/>
        </w:rPr>
      </w:pPr>
      <w:r w:rsidRPr="00E205F1">
        <w:rPr>
          <w:b/>
          <w:bCs/>
          <w:i/>
          <w:iCs/>
          <w:color w:val="000000"/>
          <w:lang w:eastAsia="en-US"/>
        </w:rPr>
        <w:t>Herzberg’s two factors theory</w:t>
      </w:r>
    </w:p>
    <w:p w:rsidR="00E205F1" w:rsidRDefault="00E205F1" w:rsidP="00D23D0F">
      <w:pPr>
        <w:rPr>
          <w:shd w:val="clear" w:color="auto" w:fill="FFFFFF"/>
          <w:lang w:eastAsia="en-US"/>
        </w:rPr>
      </w:pPr>
      <w:r>
        <w:rPr>
          <w:shd w:val="clear" w:color="auto" w:fill="FFFFFF"/>
          <w:lang w:eastAsia="en-US"/>
        </w:rPr>
        <w:t xml:space="preserve">According to the view of </w:t>
      </w:r>
      <w:r w:rsidRPr="00E205F1">
        <w:rPr>
          <w:shd w:val="clear" w:color="auto" w:fill="FFFFFF"/>
          <w:lang w:eastAsia="en-US"/>
        </w:rPr>
        <w:t>Juariyah</w:t>
      </w:r>
      <w:r>
        <w:rPr>
          <w:shd w:val="clear" w:color="auto" w:fill="FFFFFF"/>
          <w:lang w:eastAsia="en-US"/>
        </w:rPr>
        <w:t>and Saktian, (2018, p. 485), t</w:t>
      </w:r>
      <w:r w:rsidRPr="00E205F1">
        <w:rPr>
          <w:shd w:val="clear" w:color="auto" w:fill="FFFFFF"/>
          <w:lang w:eastAsia="en-US"/>
        </w:rPr>
        <w:t xml:space="preserve">his theory comprises of two important factors such as </w:t>
      </w:r>
      <w:r w:rsidRPr="00D23D0F">
        <w:rPr>
          <w:b/>
          <w:i/>
          <w:shd w:val="clear" w:color="auto" w:fill="FFFFFF"/>
          <w:lang w:eastAsia="en-US"/>
        </w:rPr>
        <w:t>motivators and hygiene factors</w:t>
      </w:r>
      <w:r w:rsidRPr="00E205F1">
        <w:rPr>
          <w:shd w:val="clear" w:color="auto" w:fill="FFFFFF"/>
          <w:lang w:eastAsia="en-US"/>
        </w:rPr>
        <w:t xml:space="preserve">. Therefore, the enterprises should </w:t>
      </w:r>
      <w:r w:rsidRPr="00E205F1">
        <w:rPr>
          <w:shd w:val="clear" w:color="auto" w:fill="FFFFFF"/>
          <w:lang w:eastAsia="en-US"/>
        </w:rPr>
        <w:lastRenderedPageBreak/>
        <w:t>adjust these factors to influence the motivational level at the workplace. These factors are discussed below,</w:t>
      </w:r>
    </w:p>
    <w:p w:rsidR="00E205F1" w:rsidRDefault="00E205F1" w:rsidP="00E205F1">
      <w:pPr>
        <w:widowControl/>
        <w:suppressAutoHyphens w:val="0"/>
        <w:spacing w:before="240" w:after="240" w:line="240" w:lineRule="auto"/>
        <w:jc w:val="center"/>
        <w:rPr>
          <w:lang w:eastAsia="en-US"/>
        </w:rPr>
      </w:pPr>
      <w:r>
        <w:rPr>
          <w:noProof/>
          <w:lang w:eastAsia="en-US"/>
        </w:rPr>
        <w:drawing>
          <wp:inline distT="0" distB="0" distL="0" distR="0">
            <wp:extent cx="4459277" cy="2690648"/>
            <wp:effectExtent l="19050" t="0" r="0" b="0"/>
            <wp:docPr id="5" name="Picture 4" descr="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png"/>
                    <pic:cNvPicPr/>
                  </pic:nvPicPr>
                  <pic:blipFill>
                    <a:blip r:embed="rId13" cstate="print"/>
                    <a:stretch>
                      <a:fillRect/>
                    </a:stretch>
                  </pic:blipFill>
                  <pic:spPr>
                    <a:xfrm>
                      <a:off x="0" y="0"/>
                      <a:ext cx="4461741" cy="2692135"/>
                    </a:xfrm>
                    <a:prstGeom prst="rect">
                      <a:avLst/>
                    </a:prstGeom>
                  </pic:spPr>
                </pic:pic>
              </a:graphicData>
            </a:graphic>
          </wp:inline>
        </w:drawing>
      </w:r>
    </w:p>
    <w:p w:rsidR="00E205F1" w:rsidRPr="00D23D0F" w:rsidRDefault="00E205F1" w:rsidP="00E205F1">
      <w:pPr>
        <w:widowControl/>
        <w:suppressAutoHyphens w:val="0"/>
        <w:spacing w:before="240" w:after="240" w:line="240" w:lineRule="auto"/>
        <w:jc w:val="center"/>
        <w:rPr>
          <w:b/>
          <w:sz w:val="20"/>
          <w:lang w:eastAsia="en-US"/>
        </w:rPr>
      </w:pPr>
      <w:r w:rsidRPr="00D23D0F">
        <w:rPr>
          <w:b/>
          <w:sz w:val="20"/>
          <w:lang w:eastAsia="en-US"/>
        </w:rPr>
        <w:t xml:space="preserve">Figure </w:t>
      </w:r>
      <w:r w:rsidR="0046707E" w:rsidRPr="00D23D0F">
        <w:rPr>
          <w:b/>
          <w:sz w:val="20"/>
          <w:lang w:eastAsia="en-US"/>
        </w:rPr>
        <w:t>5: Herzberg’s two factors theory</w:t>
      </w:r>
    </w:p>
    <w:p w:rsidR="0046707E" w:rsidRPr="00E205F1" w:rsidRDefault="0046707E" w:rsidP="00E205F1">
      <w:pPr>
        <w:widowControl/>
        <w:suppressAutoHyphens w:val="0"/>
        <w:spacing w:before="240" w:after="240" w:line="240" w:lineRule="auto"/>
        <w:jc w:val="center"/>
        <w:rPr>
          <w:lang w:eastAsia="en-US"/>
        </w:rPr>
      </w:pPr>
      <w:r>
        <w:rPr>
          <w:lang w:eastAsia="en-US"/>
        </w:rPr>
        <w:t xml:space="preserve">(Source: </w:t>
      </w:r>
      <w:r w:rsidRPr="0046707E">
        <w:rPr>
          <w:lang w:eastAsia="en-US"/>
        </w:rPr>
        <w:t>Alshmemri</w:t>
      </w:r>
      <w:r w:rsidR="00CD25E2">
        <w:rPr>
          <w:lang w:eastAsia="en-US"/>
        </w:rPr>
        <w:t>et</w:t>
      </w:r>
      <w:r>
        <w:rPr>
          <w:i/>
          <w:lang w:eastAsia="en-US"/>
        </w:rPr>
        <w:t xml:space="preserve"> al., </w:t>
      </w:r>
      <w:r>
        <w:rPr>
          <w:lang w:eastAsia="en-US"/>
        </w:rPr>
        <w:t>2017, p. 15)</w:t>
      </w:r>
    </w:p>
    <w:p w:rsidR="00E205F1" w:rsidRPr="00E205F1" w:rsidRDefault="00E205F1" w:rsidP="00D23D0F">
      <w:pPr>
        <w:pStyle w:val="ListParagraph"/>
        <w:numPr>
          <w:ilvl w:val="0"/>
          <w:numId w:val="31"/>
        </w:numPr>
        <w:rPr>
          <w:lang w:eastAsia="en-US"/>
        </w:rPr>
      </w:pPr>
      <w:r w:rsidRPr="00D23D0F">
        <w:rPr>
          <w:b/>
          <w:bCs/>
          <w:i/>
          <w:iCs/>
          <w:shd w:val="clear" w:color="auto" w:fill="FFFFFF"/>
          <w:lang w:eastAsia="en-US"/>
        </w:rPr>
        <w:t>Motivators:</w:t>
      </w:r>
      <w:r w:rsidRPr="00D23D0F">
        <w:rPr>
          <w:shd w:val="clear" w:color="auto" w:fill="FFFFFF"/>
          <w:lang w:eastAsia="en-US"/>
        </w:rPr>
        <w:t xml:space="preserve"> The role of the manager is to encourage the teammates for achieving the goals of the organization. In short, they should understand the issues and problems faced by their team and resolve them immediately to keep the workplace positive.</w:t>
      </w:r>
    </w:p>
    <w:p w:rsidR="00862C8F" w:rsidRPr="00D23D0F" w:rsidRDefault="00E205F1" w:rsidP="00D23D0F">
      <w:pPr>
        <w:pStyle w:val="ListParagraph"/>
        <w:numPr>
          <w:ilvl w:val="0"/>
          <w:numId w:val="31"/>
        </w:numPr>
        <w:rPr>
          <w:shd w:val="clear" w:color="auto" w:fill="FFFFFF"/>
        </w:rPr>
      </w:pPr>
      <w:r w:rsidRPr="00D23D0F">
        <w:rPr>
          <w:b/>
          <w:bCs/>
          <w:i/>
          <w:iCs/>
          <w:shd w:val="clear" w:color="auto" w:fill="FFFFFF"/>
          <w:lang w:eastAsia="en-US"/>
        </w:rPr>
        <w:t>Hygiene factors:</w:t>
      </w:r>
      <w:r w:rsidRPr="00D23D0F">
        <w:rPr>
          <w:shd w:val="clear" w:color="auto" w:fill="FFFFFF"/>
          <w:lang w:eastAsia="en-US"/>
        </w:rPr>
        <w:t xml:space="preserve"> This factor would not influence the employees to work with dedication. Instead, it can make them unhappy to work in an unhygienic work environment.</w:t>
      </w:r>
    </w:p>
    <w:p w:rsidR="007E64F8" w:rsidRPr="007E64F8" w:rsidRDefault="007E64F8" w:rsidP="00D23D0F">
      <w:pPr>
        <w:pStyle w:val="Heading1"/>
        <w:rPr>
          <w:lang w:eastAsia="en-US"/>
        </w:rPr>
      </w:pPr>
      <w:bookmarkStart w:id="7" w:name="_Toc57992145"/>
      <w:r w:rsidRPr="007E64F8">
        <w:rPr>
          <w:lang w:eastAsia="en-US"/>
        </w:rPr>
        <w:t>Propose a range of alternative solutions to the problem</w:t>
      </w:r>
      <w:bookmarkEnd w:id="7"/>
    </w:p>
    <w:p w:rsidR="007E64F8" w:rsidRPr="007E64F8" w:rsidRDefault="007E64F8" w:rsidP="00D23D0F">
      <w:pPr>
        <w:rPr>
          <w:lang w:eastAsia="en-US"/>
        </w:rPr>
      </w:pPr>
      <w:r w:rsidRPr="007E64F8">
        <w:rPr>
          <w:shd w:val="clear" w:color="auto" w:fill="FFFFFF"/>
          <w:lang w:eastAsia="en-US"/>
        </w:rPr>
        <w:t>It is essential for the organization to incorporate the necessary things to enhance their brand image. The alternative solutions to the problems faced by the employees are performance based appraisal, change in the leadership style and employee’s recognition. </w:t>
      </w:r>
    </w:p>
    <w:p w:rsidR="007E64F8" w:rsidRPr="007E64F8" w:rsidRDefault="007E64F8" w:rsidP="00D23D0F">
      <w:pPr>
        <w:pStyle w:val="ListParagraph"/>
        <w:widowControl/>
        <w:numPr>
          <w:ilvl w:val="0"/>
          <w:numId w:val="32"/>
        </w:numPr>
        <w:suppressAutoHyphens w:val="0"/>
        <w:spacing w:before="240" w:after="240" w:line="240" w:lineRule="auto"/>
        <w:rPr>
          <w:lang w:eastAsia="en-US"/>
        </w:rPr>
      </w:pPr>
      <w:r w:rsidRPr="00D23D0F">
        <w:rPr>
          <w:b/>
          <w:bCs/>
          <w:i/>
          <w:iCs/>
          <w:color w:val="000000"/>
          <w:lang w:eastAsia="en-US"/>
        </w:rPr>
        <w:t>Performance appraisal</w:t>
      </w:r>
    </w:p>
    <w:p w:rsidR="007E64F8" w:rsidRPr="007E64F8" w:rsidRDefault="007E64F8" w:rsidP="00D23D0F">
      <w:pPr>
        <w:rPr>
          <w:lang w:eastAsia="en-US"/>
        </w:rPr>
      </w:pPr>
      <w:r w:rsidRPr="007E64F8">
        <w:rPr>
          <w:shd w:val="clear" w:color="auto" w:fill="FFFFFF"/>
          <w:lang w:eastAsia="en-US"/>
        </w:rPr>
        <w:t xml:space="preserve">The manager should give feedback and analyze the performance of the employees. In short, the contribution of the employee towards the company. Some of the organizations provide appraisals to employees after evaluating and reviewing their performance. It evaluates the skills and </w:t>
      </w:r>
      <w:r w:rsidRPr="007E64F8">
        <w:rPr>
          <w:shd w:val="clear" w:color="auto" w:fill="FFFFFF"/>
          <w:lang w:eastAsia="en-US"/>
        </w:rPr>
        <w:lastRenderedPageBreak/>
        <w:t>achievements of the employee. Thus, it helps the organization to retain the workforce in this way.</w:t>
      </w:r>
    </w:p>
    <w:p w:rsidR="007E64F8" w:rsidRPr="007E64F8" w:rsidRDefault="007E64F8" w:rsidP="00D23D0F">
      <w:pPr>
        <w:pStyle w:val="ListParagraph"/>
        <w:widowControl/>
        <w:numPr>
          <w:ilvl w:val="0"/>
          <w:numId w:val="32"/>
        </w:numPr>
        <w:suppressAutoHyphens w:val="0"/>
        <w:spacing w:before="240" w:after="240" w:line="240" w:lineRule="auto"/>
        <w:rPr>
          <w:lang w:eastAsia="en-US"/>
        </w:rPr>
      </w:pPr>
      <w:r w:rsidRPr="00D23D0F">
        <w:rPr>
          <w:b/>
          <w:bCs/>
          <w:i/>
          <w:iCs/>
          <w:color w:val="000000"/>
          <w:shd w:val="clear" w:color="auto" w:fill="FFFFFF"/>
          <w:lang w:eastAsia="en-US"/>
        </w:rPr>
        <w:t>Change in the leadership style </w:t>
      </w:r>
    </w:p>
    <w:p w:rsidR="007E64F8" w:rsidRPr="007E64F8" w:rsidRDefault="007E64F8" w:rsidP="00D23D0F">
      <w:pPr>
        <w:rPr>
          <w:lang w:eastAsia="en-US"/>
        </w:rPr>
      </w:pPr>
      <w:r w:rsidRPr="007E64F8">
        <w:rPr>
          <w:shd w:val="clear" w:color="auto" w:fill="FFFFFF"/>
          <w:lang w:eastAsia="en-US"/>
        </w:rPr>
        <w:t xml:space="preserve">It is necessary for the leaders to </w:t>
      </w:r>
      <w:r w:rsidRPr="00D23D0F">
        <w:rPr>
          <w:b/>
          <w:i/>
          <w:shd w:val="clear" w:color="auto" w:fill="FFFFFF"/>
          <w:lang w:eastAsia="en-US"/>
        </w:rPr>
        <w:t>change their style of leadership</w:t>
      </w:r>
      <w:r w:rsidRPr="007E64F8">
        <w:rPr>
          <w:shd w:val="clear" w:color="auto" w:fill="FFFFFF"/>
          <w:lang w:eastAsia="en-US"/>
        </w:rPr>
        <w:t xml:space="preserve"> as they are the one who speaks directly with the employees and can motivate them to work hard. The leaders must be able to listen to the point of view of their employees so that they </w:t>
      </w:r>
      <w:r w:rsidRPr="00D23D0F">
        <w:rPr>
          <w:b/>
          <w:i/>
          <w:shd w:val="clear" w:color="auto" w:fill="FFFFFF"/>
          <w:lang w:eastAsia="en-US"/>
        </w:rPr>
        <w:t>feel valued and appreciated</w:t>
      </w:r>
      <w:r w:rsidRPr="007E64F8">
        <w:rPr>
          <w:shd w:val="clear" w:color="auto" w:fill="FFFFFF"/>
          <w:lang w:eastAsia="en-US"/>
        </w:rPr>
        <w:t>. Most of the employees feel dissatisfied with their job as they cannot incorporate their logic in the project. </w:t>
      </w:r>
    </w:p>
    <w:p w:rsidR="007E64F8" w:rsidRPr="007E64F8" w:rsidRDefault="007E64F8" w:rsidP="00D23D0F">
      <w:pPr>
        <w:pStyle w:val="ListParagraph"/>
        <w:widowControl/>
        <w:numPr>
          <w:ilvl w:val="0"/>
          <w:numId w:val="32"/>
        </w:numPr>
        <w:suppressAutoHyphens w:val="0"/>
        <w:spacing w:before="240" w:after="240" w:line="240" w:lineRule="auto"/>
        <w:rPr>
          <w:lang w:eastAsia="en-US"/>
        </w:rPr>
      </w:pPr>
      <w:r w:rsidRPr="00D23D0F">
        <w:rPr>
          <w:b/>
          <w:bCs/>
          <w:i/>
          <w:iCs/>
          <w:color w:val="000000"/>
          <w:lang w:eastAsia="en-US"/>
        </w:rPr>
        <w:t>Employee recognition </w:t>
      </w:r>
    </w:p>
    <w:p w:rsidR="007E64F8" w:rsidRPr="007E64F8" w:rsidRDefault="007E64F8" w:rsidP="00D23D0F">
      <w:pPr>
        <w:rPr>
          <w:lang w:eastAsia="en-US"/>
        </w:rPr>
      </w:pPr>
      <w:r w:rsidRPr="007E64F8">
        <w:rPr>
          <w:shd w:val="clear" w:color="auto" w:fill="FFFFFF"/>
          <w:lang w:eastAsia="en-US"/>
        </w:rPr>
        <w:t>It becomes crucial for the organization to recognize the employees who are performing well. Indeed, they feel that they are a valuable asset to the organization. This is the best way to retain the workforce as they feel appreciated. </w:t>
      </w:r>
    </w:p>
    <w:p w:rsidR="007E64F8" w:rsidRPr="007E64F8" w:rsidRDefault="007E64F8" w:rsidP="00D23D0F">
      <w:pPr>
        <w:pStyle w:val="Heading1"/>
        <w:rPr>
          <w:kern w:val="36"/>
          <w:sz w:val="48"/>
          <w:szCs w:val="48"/>
          <w:lang w:eastAsia="en-US"/>
        </w:rPr>
      </w:pPr>
      <w:r w:rsidRPr="007E64F8">
        <w:rPr>
          <w:kern w:val="36"/>
          <w:lang w:eastAsia="en-US"/>
        </w:rPr>
        <w:t> </w:t>
      </w:r>
      <w:bookmarkStart w:id="8" w:name="_Toc57992146"/>
      <w:r w:rsidRPr="007E64F8">
        <w:rPr>
          <w:kern w:val="36"/>
          <w:lang w:eastAsia="en-US"/>
        </w:rPr>
        <w:t>Risk assessment for the alternatives</w:t>
      </w:r>
      <w:bookmarkEnd w:id="8"/>
    </w:p>
    <w:tbl>
      <w:tblPr>
        <w:tblW w:w="0" w:type="auto"/>
        <w:tblCellMar>
          <w:top w:w="15" w:type="dxa"/>
          <w:left w:w="15" w:type="dxa"/>
          <w:bottom w:w="15" w:type="dxa"/>
          <w:right w:w="15" w:type="dxa"/>
        </w:tblCellMar>
        <w:tblLook w:val="04A0"/>
      </w:tblPr>
      <w:tblGrid>
        <w:gridCol w:w="1595"/>
        <w:gridCol w:w="2386"/>
        <w:gridCol w:w="5579"/>
      </w:tblGrid>
      <w:tr w:rsidR="007E64F8" w:rsidRPr="007E64F8" w:rsidTr="007E64F8">
        <w:trPr>
          <w:trHeight w:val="10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E64F8">
            <w:pPr>
              <w:widowControl/>
              <w:suppressAutoHyphens w:val="0"/>
              <w:spacing w:before="240" w:after="240" w:line="240" w:lineRule="auto"/>
              <w:jc w:val="center"/>
              <w:rPr>
                <w:lang w:eastAsia="en-US"/>
              </w:rPr>
            </w:pPr>
            <w:r w:rsidRPr="007E64F8">
              <w:rPr>
                <w:b/>
                <w:bCs/>
                <w:color w:val="000000"/>
                <w:lang w:eastAsia="en-US"/>
              </w:rPr>
              <w:t>Suggested alternatives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E64F8">
            <w:pPr>
              <w:widowControl/>
              <w:suppressAutoHyphens w:val="0"/>
              <w:spacing w:before="240" w:after="240" w:line="240" w:lineRule="auto"/>
              <w:jc w:val="center"/>
              <w:rPr>
                <w:lang w:eastAsia="en-US"/>
              </w:rPr>
            </w:pPr>
            <w:r w:rsidRPr="007E64F8">
              <w:rPr>
                <w:b/>
                <w:bCs/>
                <w:color w:val="000000"/>
                <w:lang w:eastAsia="en-US"/>
              </w:rPr>
              <w:t>Risk (1-10)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E64F8">
            <w:pPr>
              <w:widowControl/>
              <w:suppressAutoHyphens w:val="0"/>
              <w:spacing w:before="240" w:after="240" w:line="240" w:lineRule="auto"/>
              <w:jc w:val="center"/>
              <w:rPr>
                <w:lang w:eastAsia="en-US"/>
              </w:rPr>
            </w:pPr>
            <w:r w:rsidRPr="007E64F8">
              <w:rPr>
                <w:b/>
                <w:bCs/>
                <w:color w:val="000000"/>
                <w:lang w:eastAsia="en-US"/>
              </w:rPr>
              <w:t>Describing the risks</w:t>
            </w:r>
          </w:p>
        </w:tc>
      </w:tr>
      <w:tr w:rsidR="007E64F8" w:rsidRPr="007E64F8" w:rsidTr="007E64F8">
        <w:trPr>
          <w:trHeight w:val="18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E64F8">
            <w:pPr>
              <w:widowControl/>
              <w:suppressAutoHyphens w:val="0"/>
              <w:spacing w:before="240" w:after="240" w:line="240" w:lineRule="auto"/>
              <w:rPr>
                <w:lang w:eastAsia="en-US"/>
              </w:rPr>
            </w:pPr>
            <w:r w:rsidRPr="007E64F8">
              <w:rPr>
                <w:color w:val="000000"/>
                <w:lang w:eastAsia="en-US"/>
              </w:rPr>
              <w:t>Alternative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D23D0F">
            <w:pPr>
              <w:rPr>
                <w:lang w:eastAsia="en-US"/>
              </w:rPr>
            </w:pPr>
            <w:r w:rsidRPr="007E64F8">
              <w:rPr>
                <w:lang w:eastAsia="en-US"/>
              </w:rPr>
              <w:t xml:space="preserve">Change in the leadership style- </w:t>
            </w:r>
            <w:r w:rsidR="009316A6">
              <w:rPr>
                <w:lang w:eastAsia="en-US"/>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D23D0F">
            <w:pPr>
              <w:rPr>
                <w:lang w:eastAsia="en-US"/>
              </w:rPr>
            </w:pPr>
            <w:r w:rsidRPr="007E64F8">
              <w:rPr>
                <w:lang w:eastAsia="en-US"/>
              </w:rPr>
              <w:t xml:space="preserve">It is important for the organization to strengthen its management </w:t>
            </w:r>
            <w:r w:rsidR="009316A6">
              <w:rPr>
                <w:lang w:eastAsia="en-US"/>
              </w:rPr>
              <w:t xml:space="preserve">and leaders </w:t>
            </w:r>
            <w:r w:rsidRPr="007E64F8">
              <w:rPr>
                <w:lang w:eastAsia="en-US"/>
              </w:rPr>
              <w:t>to improve efficiency. If the organization is unable to address the problem, then they may face a huge loss in the future. It is essential to keep the workforce happy.</w:t>
            </w:r>
          </w:p>
        </w:tc>
      </w:tr>
      <w:tr w:rsidR="007E64F8" w:rsidRPr="007E64F8" w:rsidTr="007E64F8">
        <w:trPr>
          <w:trHeight w:val="1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E64F8">
            <w:pPr>
              <w:widowControl/>
              <w:suppressAutoHyphens w:val="0"/>
              <w:spacing w:before="240" w:after="240" w:line="240" w:lineRule="auto"/>
              <w:rPr>
                <w:lang w:eastAsia="en-US"/>
              </w:rPr>
            </w:pPr>
            <w:r w:rsidRPr="007E64F8">
              <w:rPr>
                <w:color w:val="000000"/>
                <w:lang w:eastAsia="en-US"/>
              </w:rPr>
              <w:t>Alternative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D23D0F">
            <w:pPr>
              <w:jc w:val="center"/>
              <w:rPr>
                <w:lang w:eastAsia="en-US"/>
              </w:rPr>
            </w:pPr>
            <w:r w:rsidRPr="007E64F8">
              <w:rPr>
                <w:lang w:eastAsia="en-US"/>
              </w:rPr>
              <w:t xml:space="preserve">Improper communication- </w:t>
            </w:r>
            <w:r w:rsidR="009316A6">
              <w:rPr>
                <w:lang w:eastAsia="en-US"/>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D23D0F">
            <w:pPr>
              <w:rPr>
                <w:lang w:eastAsia="en-US"/>
              </w:rPr>
            </w:pPr>
            <w:r w:rsidRPr="007E64F8">
              <w:rPr>
                <w:lang w:eastAsia="en-US"/>
              </w:rPr>
              <w:t>Improper communication becomes a huge issue faced by the employee. Thus, it becomes difficult for them to understand the task assigned to them.</w:t>
            </w:r>
          </w:p>
        </w:tc>
      </w:tr>
      <w:tr w:rsidR="007E64F8" w:rsidRPr="007E64F8" w:rsidTr="007E64F8">
        <w:trPr>
          <w:trHeight w:val="1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E64F8">
            <w:pPr>
              <w:widowControl/>
              <w:suppressAutoHyphens w:val="0"/>
              <w:spacing w:before="240" w:after="240" w:line="240" w:lineRule="auto"/>
              <w:rPr>
                <w:lang w:eastAsia="en-US"/>
              </w:rPr>
            </w:pPr>
            <w:r w:rsidRPr="007E64F8">
              <w:rPr>
                <w:color w:val="000000"/>
                <w:lang w:eastAsia="en-US"/>
              </w:rPr>
              <w:lastRenderedPageBreak/>
              <w:t>Alternative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D23D0F">
            <w:pPr>
              <w:jc w:val="center"/>
              <w:rPr>
                <w:lang w:eastAsia="en-US"/>
              </w:rPr>
            </w:pPr>
            <w:r w:rsidRPr="007E64F8">
              <w:rPr>
                <w:lang w:eastAsia="en-US"/>
              </w:rPr>
              <w:t>The profit margin of the organization will reduce- 3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D23D0F">
            <w:pPr>
              <w:rPr>
                <w:lang w:eastAsia="en-US"/>
              </w:rPr>
            </w:pPr>
            <w:r w:rsidRPr="007E64F8">
              <w:rPr>
                <w:lang w:eastAsia="en-US"/>
              </w:rPr>
              <w:t>If the appraisal provided to the employee is huge, it can reduce the profit margin of the organization.</w:t>
            </w:r>
          </w:p>
        </w:tc>
      </w:tr>
    </w:tbl>
    <w:p w:rsidR="007E64F8" w:rsidRPr="007E64F8" w:rsidRDefault="007E64F8" w:rsidP="007E64F8">
      <w:pPr>
        <w:widowControl/>
        <w:suppressAutoHyphens w:val="0"/>
        <w:spacing w:before="240" w:after="240" w:line="240" w:lineRule="auto"/>
        <w:jc w:val="left"/>
        <w:rPr>
          <w:lang w:eastAsia="en-US"/>
        </w:rPr>
      </w:pPr>
      <w:r w:rsidRPr="007E64F8">
        <w:rPr>
          <w:b/>
          <w:bCs/>
          <w:color w:val="000000"/>
          <w:lang w:eastAsia="en-US"/>
        </w:rPr>
        <w:t>Comparison Scale (SAATY scale)</w:t>
      </w:r>
    </w:p>
    <w:tbl>
      <w:tblPr>
        <w:tblW w:w="0" w:type="auto"/>
        <w:tblInd w:w="10" w:type="dxa"/>
        <w:tblCellMar>
          <w:top w:w="15" w:type="dxa"/>
          <w:left w:w="15" w:type="dxa"/>
          <w:bottom w:w="15" w:type="dxa"/>
          <w:right w:w="15" w:type="dxa"/>
        </w:tblCellMar>
        <w:tblLook w:val="04A0"/>
      </w:tblPr>
      <w:tblGrid>
        <w:gridCol w:w="3330"/>
        <w:gridCol w:w="3042"/>
        <w:gridCol w:w="2988"/>
      </w:tblGrid>
      <w:tr w:rsidR="007E64F8" w:rsidRPr="007E64F8" w:rsidTr="00741AE0">
        <w:trPr>
          <w:trHeight w:val="735"/>
        </w:trPr>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widowControl/>
              <w:suppressAutoHyphens w:val="0"/>
              <w:spacing w:before="240" w:after="240" w:line="240" w:lineRule="auto"/>
              <w:jc w:val="center"/>
              <w:rPr>
                <w:lang w:eastAsia="en-US"/>
              </w:rPr>
            </w:pPr>
            <w:r w:rsidRPr="007E64F8">
              <w:rPr>
                <w:b/>
                <w:bCs/>
                <w:color w:val="000000"/>
                <w:lang w:eastAsia="en-US"/>
              </w:rPr>
              <w:t>Alternative</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widowControl/>
              <w:suppressAutoHyphens w:val="0"/>
              <w:spacing w:before="240" w:after="240" w:line="240" w:lineRule="auto"/>
              <w:jc w:val="center"/>
              <w:rPr>
                <w:lang w:eastAsia="en-US"/>
              </w:rPr>
            </w:pPr>
            <w:r w:rsidRPr="007E64F8">
              <w:rPr>
                <w:b/>
                <w:bCs/>
                <w:color w:val="000000"/>
                <w:lang w:eastAsia="en-US"/>
              </w:rPr>
              <w:t>Scale</w:t>
            </w:r>
          </w:p>
        </w:tc>
        <w:tc>
          <w:tcPr>
            <w:tcW w:w="2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widowControl/>
              <w:suppressAutoHyphens w:val="0"/>
              <w:spacing w:before="240" w:after="240" w:line="240" w:lineRule="auto"/>
              <w:jc w:val="center"/>
              <w:rPr>
                <w:lang w:eastAsia="en-US"/>
              </w:rPr>
            </w:pPr>
            <w:r w:rsidRPr="007E64F8">
              <w:rPr>
                <w:b/>
                <w:bCs/>
                <w:color w:val="000000"/>
                <w:lang w:eastAsia="en-US"/>
              </w:rPr>
              <w:t>Numerical Rating</w:t>
            </w:r>
          </w:p>
        </w:tc>
      </w:tr>
      <w:tr w:rsidR="007E64F8" w:rsidRPr="007E64F8" w:rsidTr="00741AE0">
        <w:trPr>
          <w:trHeight w:val="795"/>
        </w:trPr>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shd w:val="clear" w:color="auto" w:fill="FFFFFF"/>
                <w:lang w:eastAsia="en-US"/>
              </w:rPr>
              <w:t>Change in the leadership style</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lang w:eastAsia="en-US"/>
              </w:rPr>
              <w:t>Extremely preferred</w:t>
            </w:r>
          </w:p>
        </w:tc>
        <w:tc>
          <w:tcPr>
            <w:tcW w:w="2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lang w:eastAsia="en-US"/>
              </w:rPr>
              <w:t>8</w:t>
            </w:r>
          </w:p>
        </w:tc>
      </w:tr>
      <w:tr w:rsidR="007E64F8" w:rsidRPr="007E64F8" w:rsidTr="00741AE0">
        <w:trPr>
          <w:trHeight w:val="735"/>
        </w:trPr>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lang w:eastAsia="en-US"/>
              </w:rPr>
              <w:t>Employee recognition</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lang w:eastAsia="en-US"/>
              </w:rPr>
              <w:t>Strongly preferred</w:t>
            </w:r>
          </w:p>
        </w:tc>
        <w:tc>
          <w:tcPr>
            <w:tcW w:w="2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lang w:eastAsia="en-US"/>
              </w:rPr>
              <w:t>7</w:t>
            </w:r>
          </w:p>
        </w:tc>
      </w:tr>
      <w:tr w:rsidR="007E64F8" w:rsidRPr="007E64F8" w:rsidTr="00741AE0">
        <w:trPr>
          <w:trHeight w:val="735"/>
        </w:trPr>
        <w:tc>
          <w:tcPr>
            <w:tcW w:w="3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lang w:eastAsia="en-US"/>
              </w:rPr>
              <w:t>Performance appraisal</w:t>
            </w:r>
          </w:p>
        </w:tc>
        <w:tc>
          <w:tcPr>
            <w:tcW w:w="30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lang w:eastAsia="en-US"/>
              </w:rPr>
              <w:t>Equally to moderately</w:t>
            </w:r>
          </w:p>
        </w:tc>
        <w:tc>
          <w:tcPr>
            <w:tcW w:w="29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E64F8" w:rsidRPr="007E64F8" w:rsidRDefault="007E64F8" w:rsidP="00741AE0">
            <w:pPr>
              <w:jc w:val="center"/>
              <w:rPr>
                <w:lang w:eastAsia="en-US"/>
              </w:rPr>
            </w:pPr>
            <w:r w:rsidRPr="007E64F8">
              <w:rPr>
                <w:lang w:eastAsia="en-US"/>
              </w:rPr>
              <w:t>3</w:t>
            </w:r>
          </w:p>
        </w:tc>
      </w:tr>
    </w:tbl>
    <w:p w:rsidR="009316A6" w:rsidRDefault="009316A6" w:rsidP="009316A6">
      <w:pPr>
        <w:rPr>
          <w:lang w:eastAsia="en-US"/>
        </w:rPr>
      </w:pPr>
      <w:bookmarkStart w:id="9" w:name="_Toc57992147"/>
      <w:r>
        <w:rPr>
          <w:lang w:eastAsia="en-US"/>
        </w:rPr>
        <w:t xml:space="preserve">Assessing from the SAATY scale and risk assessment of the alternatives, it could be surmised that changing the leadership styles would </w:t>
      </w:r>
      <w:r w:rsidR="00DF30ED">
        <w:rPr>
          <w:lang w:eastAsia="en-US"/>
        </w:rPr>
        <w:t>be the best way of solving the issue of job dissatisfaction among the employees, within organizations. Empathizing with the situations of the employees, understanding their problems and offering necessary assistance to them could help stay motivated to work. Changing the leadership styles from authoritarian styles to more lenient transformational or servant leadership styles would help the employees feel associated with the company as well as their views being heard and respected.</w:t>
      </w:r>
    </w:p>
    <w:p w:rsidR="00327D60" w:rsidRPr="00327D60" w:rsidRDefault="00327D60" w:rsidP="00D23D0F">
      <w:pPr>
        <w:pStyle w:val="Heading1"/>
        <w:rPr>
          <w:lang w:eastAsia="en-US"/>
        </w:rPr>
      </w:pPr>
      <w:r w:rsidRPr="00327D60">
        <w:rPr>
          <w:lang w:eastAsia="en-US"/>
        </w:rPr>
        <w:t>Communicate and share the appropriate plan with all the stakeholders</w:t>
      </w:r>
      <w:bookmarkEnd w:id="9"/>
    </w:p>
    <w:p w:rsidR="00327D60" w:rsidRPr="00327D60" w:rsidRDefault="00327D60" w:rsidP="00D23D0F">
      <w:pPr>
        <w:rPr>
          <w:lang w:eastAsia="en-US"/>
        </w:rPr>
      </w:pPr>
      <w:r w:rsidRPr="00327D60">
        <w:rPr>
          <w:shd w:val="clear" w:color="auto" w:fill="FFFFFF"/>
          <w:lang w:eastAsia="en-US"/>
        </w:rPr>
        <w:t>The above alternatives should be shared with the stakeholders as they can also provide their innovative ideas to the management for retention of the dissatisfied employees. The management and the managers play a crucial role in keeping the employees for a longer period of time. </w:t>
      </w:r>
    </w:p>
    <w:p w:rsidR="00327D60" w:rsidRPr="00327D60" w:rsidRDefault="00327D60" w:rsidP="00D23D0F">
      <w:pPr>
        <w:pStyle w:val="Heading1"/>
        <w:rPr>
          <w:lang w:eastAsia="en-US"/>
        </w:rPr>
      </w:pPr>
      <w:bookmarkStart w:id="10" w:name="_Toc57992148"/>
      <w:r w:rsidRPr="00327D60">
        <w:rPr>
          <w:lang w:eastAsia="en-US"/>
        </w:rPr>
        <w:lastRenderedPageBreak/>
        <w:t>Access appropriate review and monitoring techniques that ensure implementation of the best solution successfully.</w:t>
      </w:r>
      <w:bookmarkEnd w:id="10"/>
    </w:p>
    <w:p w:rsidR="00327D60" w:rsidRPr="00327D60" w:rsidRDefault="00327D60" w:rsidP="00D23D0F">
      <w:pPr>
        <w:rPr>
          <w:lang w:eastAsia="en-US"/>
        </w:rPr>
      </w:pPr>
      <w:r w:rsidRPr="00327D60">
        <w:rPr>
          <w:lang w:eastAsia="en-US"/>
        </w:rPr>
        <w:t>The management has incorporated the essential techniques that can help them to improve their work culture. It is crucial for managers to observe the needs and requirements of the employees. The management should talk with the employees to know about the issues and problems faced by them. The implementation of a feedback strategy is also incorporated to enhance the retention of the employees. Indeed, the monitoring process is also introduced as it is considered as the modern technology and tools that help in improving the working progress of the employee. </w:t>
      </w:r>
      <w:r w:rsidR="009316A6">
        <w:rPr>
          <w:lang w:eastAsia="en-US"/>
        </w:rPr>
        <w:t>Enhancement in the retention rates within organizations as well as the increase in the satisfaction quotient of the employees, as gauged through regular surveys, will help in accessing the success of the changes implemented within the working systems of the organization.</w:t>
      </w:r>
    </w:p>
    <w:p w:rsidR="00327D60" w:rsidRPr="00327D60" w:rsidRDefault="00327D60" w:rsidP="00D23D0F">
      <w:pPr>
        <w:pStyle w:val="Heading1"/>
        <w:rPr>
          <w:lang w:eastAsia="en-US"/>
        </w:rPr>
      </w:pPr>
      <w:bookmarkStart w:id="11" w:name="_Toc57992149"/>
      <w:r w:rsidRPr="00327D60">
        <w:rPr>
          <w:lang w:eastAsia="en-US"/>
        </w:rPr>
        <w:t>Conclusion</w:t>
      </w:r>
      <w:bookmarkEnd w:id="11"/>
    </w:p>
    <w:p w:rsidR="00327D60" w:rsidRPr="00327D60" w:rsidRDefault="00327D60" w:rsidP="00D23D0F">
      <w:pPr>
        <w:rPr>
          <w:lang w:eastAsia="en-US"/>
        </w:rPr>
      </w:pPr>
      <w:r w:rsidRPr="00327D60">
        <w:rPr>
          <w:shd w:val="clear" w:color="auto" w:fill="FFFFFF"/>
          <w:lang w:eastAsia="en-US"/>
        </w:rPr>
        <w:t>It can be concluded from the report that employee dissatisfaction would reduce the profit achieved by the organization. The organization can implement certain strategies to increase productivity and outcomes. The solution to the problem is also explained and it can be implemented by the organization to improve the work culture. The theories are also considered so that management can incorporate those to increase employee retention. Indeed, communication is considered as the common barrier for which the employees are not being able to cope up with the task and faces difficulties while executing the work. Therefore, the manager should focus on the performance and contribution of each employee. Hence, the techniques used by the management would help in retaining the workforce for longer and it could be beneficial for the organization. </w:t>
      </w:r>
    </w:p>
    <w:p w:rsidR="00327D60" w:rsidRDefault="00327D60" w:rsidP="00327D60">
      <w:pPr>
        <w:widowControl/>
        <w:suppressAutoHyphens w:val="0"/>
        <w:spacing w:before="240" w:after="240" w:line="240" w:lineRule="auto"/>
        <w:rPr>
          <w:b/>
          <w:bCs/>
          <w:color w:val="000000"/>
          <w:lang w:eastAsia="en-US"/>
        </w:rPr>
      </w:pPr>
    </w:p>
    <w:p w:rsidR="00327D60" w:rsidRDefault="00327D60" w:rsidP="00327D60">
      <w:pPr>
        <w:widowControl/>
        <w:suppressAutoHyphens w:val="0"/>
        <w:spacing w:before="240" w:after="240" w:line="240" w:lineRule="auto"/>
        <w:rPr>
          <w:b/>
          <w:bCs/>
          <w:color w:val="000000"/>
          <w:lang w:eastAsia="en-US"/>
        </w:rPr>
      </w:pPr>
    </w:p>
    <w:p w:rsidR="00327D60" w:rsidRDefault="00327D60" w:rsidP="00327D60">
      <w:pPr>
        <w:widowControl/>
        <w:suppressAutoHyphens w:val="0"/>
        <w:spacing w:before="240" w:after="240" w:line="240" w:lineRule="auto"/>
        <w:rPr>
          <w:b/>
          <w:bCs/>
          <w:color w:val="000000"/>
          <w:lang w:eastAsia="en-US"/>
        </w:rPr>
      </w:pPr>
    </w:p>
    <w:p w:rsidR="00327D60" w:rsidRPr="00327D60" w:rsidRDefault="00327D60" w:rsidP="00D23D0F">
      <w:pPr>
        <w:pStyle w:val="Heading1"/>
        <w:rPr>
          <w:lang w:eastAsia="en-US"/>
        </w:rPr>
      </w:pPr>
      <w:bookmarkStart w:id="12" w:name="_Toc57992150"/>
      <w:r w:rsidRPr="00327D60">
        <w:rPr>
          <w:lang w:eastAsia="en-US"/>
        </w:rPr>
        <w:t>References</w:t>
      </w:r>
      <w:bookmarkEnd w:id="12"/>
    </w:p>
    <w:p w:rsidR="00327D60" w:rsidRDefault="00327D60" w:rsidP="00F14A94">
      <w:pPr>
        <w:rPr>
          <w:shd w:val="clear" w:color="auto" w:fill="FFFFFF"/>
        </w:rPr>
      </w:pPr>
      <w:r>
        <w:rPr>
          <w:shd w:val="clear" w:color="auto" w:fill="FFFFFF"/>
        </w:rPr>
        <w:t xml:space="preserve">Abbas, J., 2020. Service quality in higher education institutions: qualitative evidence from the </w:t>
      </w:r>
      <w:r>
        <w:rPr>
          <w:shd w:val="clear" w:color="auto" w:fill="FFFFFF"/>
        </w:rPr>
        <w:lastRenderedPageBreak/>
        <w:t>students’ perspectives using Maslow hierarchy of needs. </w:t>
      </w:r>
      <w:r>
        <w:rPr>
          <w:i/>
          <w:iCs/>
          <w:shd w:val="clear" w:color="auto" w:fill="FFFFFF"/>
        </w:rPr>
        <w:t>International Journal of Quality and Service Sciences</w:t>
      </w:r>
      <w:r>
        <w:rPr>
          <w:shd w:val="clear" w:color="auto" w:fill="FFFFFF"/>
        </w:rPr>
        <w:t>.</w:t>
      </w:r>
    </w:p>
    <w:p w:rsidR="00327D60" w:rsidRDefault="00327D60" w:rsidP="00E73D69">
      <w:pPr>
        <w:rPr>
          <w:shd w:val="clear" w:color="auto" w:fill="FFFFFF"/>
        </w:rPr>
      </w:pPr>
      <w:r>
        <w:rPr>
          <w:shd w:val="clear" w:color="auto" w:fill="FFFFFF"/>
        </w:rPr>
        <w:t>Abdel-Basset, M., Manogaran, G., Gamal, A. and Smarandache, F., 2019. A group decision making framework based on neutrosophic TOPSIS approach for smart medical device selection. </w:t>
      </w:r>
      <w:r>
        <w:rPr>
          <w:i/>
          <w:iCs/>
          <w:shd w:val="clear" w:color="auto" w:fill="FFFFFF"/>
        </w:rPr>
        <w:t>Journal of medical systems</w:t>
      </w:r>
      <w:r>
        <w:rPr>
          <w:shd w:val="clear" w:color="auto" w:fill="FFFFFF"/>
        </w:rPr>
        <w:t>, </w:t>
      </w:r>
      <w:r>
        <w:rPr>
          <w:i/>
          <w:iCs/>
          <w:shd w:val="clear" w:color="auto" w:fill="FFFFFF"/>
        </w:rPr>
        <w:t>43</w:t>
      </w:r>
      <w:r>
        <w:rPr>
          <w:shd w:val="clear" w:color="auto" w:fill="FFFFFF"/>
        </w:rPr>
        <w:t>(2), p.38.</w:t>
      </w:r>
    </w:p>
    <w:p w:rsidR="00327D60" w:rsidRDefault="00327D60" w:rsidP="006A4689">
      <w:pPr>
        <w:rPr>
          <w:shd w:val="clear" w:color="auto" w:fill="FFFFFF"/>
        </w:rPr>
      </w:pPr>
      <w:r w:rsidRPr="0046707E">
        <w:rPr>
          <w:shd w:val="clear" w:color="auto" w:fill="FFFFFF"/>
        </w:rPr>
        <w:t>Alshmemri, M., Shahwan-Akl, L. and Maude, P., 2017. Herzberg’s two-factor theory. Life Science Journal, 14(5), pp.12-16.</w:t>
      </w:r>
    </w:p>
    <w:p w:rsidR="00327D60" w:rsidRDefault="00327D60" w:rsidP="006A4689">
      <w:pPr>
        <w:rPr>
          <w:shd w:val="clear" w:color="auto" w:fill="FFFFFF"/>
        </w:rPr>
      </w:pPr>
      <w:r>
        <w:rPr>
          <w:shd w:val="clear" w:color="auto" w:fill="FFFFFF"/>
        </w:rPr>
        <w:t>Furlan, A., Galeazzo, A. and Paggiaro, A., 2019. Organizational and perceived learning in the workplace: a multilevel perspective on employees’ problem solving. </w:t>
      </w:r>
      <w:r>
        <w:rPr>
          <w:i/>
          <w:iCs/>
          <w:shd w:val="clear" w:color="auto" w:fill="FFFFFF"/>
        </w:rPr>
        <w:t>Organization Science</w:t>
      </w:r>
      <w:r>
        <w:rPr>
          <w:shd w:val="clear" w:color="auto" w:fill="FFFFFF"/>
        </w:rPr>
        <w:t>, </w:t>
      </w:r>
      <w:r>
        <w:rPr>
          <w:i/>
          <w:iCs/>
          <w:shd w:val="clear" w:color="auto" w:fill="FFFFFF"/>
        </w:rPr>
        <w:t>30</w:t>
      </w:r>
      <w:r>
        <w:rPr>
          <w:shd w:val="clear" w:color="auto" w:fill="FFFFFF"/>
        </w:rPr>
        <w:t>(2), pp.280-297.</w:t>
      </w:r>
    </w:p>
    <w:p w:rsidR="00327D60" w:rsidRDefault="00327D60" w:rsidP="0017001B">
      <w:pPr>
        <w:rPr>
          <w:shd w:val="clear" w:color="auto" w:fill="FFFFFF"/>
        </w:rPr>
      </w:pPr>
      <w:r>
        <w:rPr>
          <w:shd w:val="clear" w:color="auto" w:fill="FFFFFF"/>
        </w:rPr>
        <w:t>Guo, J., Weng, D., Zhang, Z., Liu, Y. and Wang, Y., 2019, March. Evaluation of Maslows Hierarchy of Needs on Long-Term Use of HMDs-A Case Study of Office Environment. In </w:t>
      </w:r>
      <w:r>
        <w:rPr>
          <w:i/>
          <w:iCs/>
          <w:shd w:val="clear" w:color="auto" w:fill="FFFFFF"/>
        </w:rPr>
        <w:t>2019 IEEE Conference on Virtual Reality and 3D User Interfaces (VR)</w:t>
      </w:r>
      <w:r>
        <w:rPr>
          <w:shd w:val="clear" w:color="auto" w:fill="FFFFFF"/>
        </w:rPr>
        <w:t> (pp. 948-949). IEEE.</w:t>
      </w:r>
    </w:p>
    <w:p w:rsidR="00327D60" w:rsidRDefault="00327D60" w:rsidP="006A4689">
      <w:pPr>
        <w:rPr>
          <w:shd w:val="clear" w:color="auto" w:fill="FFFFFF"/>
        </w:rPr>
      </w:pPr>
      <w:r>
        <w:rPr>
          <w:shd w:val="clear" w:color="auto" w:fill="FFFFFF"/>
        </w:rPr>
        <w:t>Johnson, J.V., Gardell, B. and Johannson, G., 2020. The psychosocial work environment: work organization, democratization, and health: essays in memory of BertilGardell. Routledge.</w:t>
      </w:r>
    </w:p>
    <w:p w:rsidR="00327D60" w:rsidRDefault="00327D60" w:rsidP="00E205F1">
      <w:pPr>
        <w:rPr>
          <w:shd w:val="clear" w:color="auto" w:fill="FFFFFF"/>
        </w:rPr>
      </w:pPr>
      <w:r>
        <w:rPr>
          <w:shd w:val="clear" w:color="auto" w:fill="FFFFFF"/>
        </w:rPr>
        <w:t>Juariyah, L. and Saktian, I.R., 2018. Does Motivators Determine Employees’ Job Satisfaction? Testing Herzberg Theory of Motivation in Indonesian Café and Restaurant Context. </w:t>
      </w:r>
      <w:r>
        <w:rPr>
          <w:i/>
          <w:iCs/>
          <w:shd w:val="clear" w:color="auto" w:fill="FFFFFF"/>
        </w:rPr>
        <w:t>KnE Social Sciences</w:t>
      </w:r>
      <w:r>
        <w:rPr>
          <w:shd w:val="clear" w:color="auto" w:fill="FFFFFF"/>
        </w:rPr>
        <w:t>, pp.482-490.</w:t>
      </w:r>
    </w:p>
    <w:p w:rsidR="00327D60" w:rsidRDefault="00327D60" w:rsidP="00E73D69">
      <w:pPr>
        <w:rPr>
          <w:shd w:val="clear" w:color="auto" w:fill="FFFFFF"/>
        </w:rPr>
      </w:pPr>
      <w:r>
        <w:rPr>
          <w:shd w:val="clear" w:color="auto" w:fill="FFFFFF"/>
        </w:rPr>
        <w:t>Labella, Á., Liu, Y., Rodríguez, R.M. and Martínez, L., 2018. Analyzing the performance of classical consensus models in large scale group decision making: A comparative study. </w:t>
      </w:r>
      <w:r>
        <w:rPr>
          <w:i/>
          <w:iCs/>
          <w:shd w:val="clear" w:color="auto" w:fill="FFFFFF"/>
        </w:rPr>
        <w:t>Applied Soft Computing</w:t>
      </w:r>
      <w:r>
        <w:rPr>
          <w:shd w:val="clear" w:color="auto" w:fill="FFFFFF"/>
        </w:rPr>
        <w:t>, </w:t>
      </w:r>
      <w:r>
        <w:rPr>
          <w:i/>
          <w:iCs/>
          <w:shd w:val="clear" w:color="auto" w:fill="FFFFFF"/>
        </w:rPr>
        <w:t>67</w:t>
      </w:r>
      <w:r>
        <w:rPr>
          <w:shd w:val="clear" w:color="auto" w:fill="FFFFFF"/>
        </w:rPr>
        <w:t>, pp.677-690.</w:t>
      </w:r>
    </w:p>
    <w:p w:rsidR="00327D60" w:rsidRDefault="00327D60" w:rsidP="005D74CC">
      <w:pPr>
        <w:rPr>
          <w:shd w:val="clear" w:color="auto" w:fill="FFFFFF"/>
        </w:rPr>
      </w:pPr>
      <w:r>
        <w:rPr>
          <w:shd w:val="clear" w:color="auto" w:fill="FFFFFF"/>
        </w:rPr>
        <w:t>Missimer, T.M. and Maliva, R.G., 2018. Environmental issues in seawater reverse osmosis desalination: Intakes and outfalls. </w:t>
      </w:r>
      <w:r>
        <w:rPr>
          <w:i/>
          <w:iCs/>
          <w:shd w:val="clear" w:color="auto" w:fill="FFFFFF"/>
        </w:rPr>
        <w:t>Desalination</w:t>
      </w:r>
      <w:r>
        <w:rPr>
          <w:shd w:val="clear" w:color="auto" w:fill="FFFFFF"/>
        </w:rPr>
        <w:t>, </w:t>
      </w:r>
      <w:r>
        <w:rPr>
          <w:i/>
          <w:iCs/>
          <w:shd w:val="clear" w:color="auto" w:fill="FFFFFF"/>
        </w:rPr>
        <w:t>434</w:t>
      </w:r>
      <w:r>
        <w:rPr>
          <w:shd w:val="clear" w:color="auto" w:fill="FFFFFF"/>
        </w:rPr>
        <w:t>, pp.198-215.</w:t>
      </w:r>
    </w:p>
    <w:p w:rsidR="00327D60" w:rsidRDefault="00327D60" w:rsidP="0017001B">
      <w:pPr>
        <w:rPr>
          <w:shd w:val="clear" w:color="auto" w:fill="FFFFFF"/>
        </w:rPr>
      </w:pPr>
      <w:r>
        <w:rPr>
          <w:shd w:val="clear" w:color="auto" w:fill="FFFFFF"/>
        </w:rPr>
        <w:t>Oved, O., 2017. Rethinking the place of love needs in Maslow’s hierarchy of needs. </w:t>
      </w:r>
      <w:r>
        <w:rPr>
          <w:i/>
          <w:iCs/>
          <w:shd w:val="clear" w:color="auto" w:fill="FFFFFF"/>
        </w:rPr>
        <w:t>Society</w:t>
      </w:r>
      <w:r>
        <w:rPr>
          <w:shd w:val="clear" w:color="auto" w:fill="FFFFFF"/>
        </w:rPr>
        <w:t>, </w:t>
      </w:r>
      <w:r>
        <w:rPr>
          <w:i/>
          <w:iCs/>
          <w:shd w:val="clear" w:color="auto" w:fill="FFFFFF"/>
        </w:rPr>
        <w:t>54</w:t>
      </w:r>
      <w:r>
        <w:rPr>
          <w:shd w:val="clear" w:color="auto" w:fill="FFFFFF"/>
        </w:rPr>
        <w:t>(6), pp.537-538.</w:t>
      </w:r>
    </w:p>
    <w:p w:rsidR="00327D60" w:rsidRDefault="00327D60" w:rsidP="006A4689">
      <w:pPr>
        <w:rPr>
          <w:shd w:val="clear" w:color="auto" w:fill="FFFFFF"/>
        </w:rPr>
      </w:pPr>
      <w:r>
        <w:rPr>
          <w:shd w:val="clear" w:color="auto" w:fill="FFFFFF"/>
        </w:rPr>
        <w:t>Suarta, I.M., Suwintana, I.K., Sudhana, I.F.P. and Hariyanti, N.K.D., 2017, September. Employability skills required by the 21st century workplace: A literature review of labor market demand. In </w:t>
      </w:r>
      <w:r>
        <w:rPr>
          <w:i/>
          <w:iCs/>
          <w:shd w:val="clear" w:color="auto" w:fill="FFFFFF"/>
        </w:rPr>
        <w:t>International Conference on Technology and Vocational Teachers (ICTVT 2017)</w:t>
      </w:r>
      <w:r>
        <w:rPr>
          <w:shd w:val="clear" w:color="auto" w:fill="FFFFFF"/>
        </w:rPr>
        <w:t>. Atlantis Press.</w:t>
      </w:r>
    </w:p>
    <w:p w:rsidR="00327D60" w:rsidRDefault="00327D60" w:rsidP="00E73D69">
      <w:pPr>
        <w:rPr>
          <w:shd w:val="clear" w:color="auto" w:fill="FFFFFF"/>
        </w:rPr>
      </w:pPr>
      <w:r>
        <w:rPr>
          <w:shd w:val="clear" w:color="auto" w:fill="FFFFFF"/>
        </w:rPr>
        <w:t>Wang, H., Xu, Z. and Zeng, X.J., 2018. Hesitant fuzzy linguistic term sets for linguistic decision making: Current developments, issues and challenges. </w:t>
      </w:r>
      <w:r>
        <w:rPr>
          <w:i/>
          <w:iCs/>
          <w:shd w:val="clear" w:color="auto" w:fill="FFFFFF"/>
        </w:rPr>
        <w:t>Information Fusion</w:t>
      </w:r>
      <w:r>
        <w:rPr>
          <w:shd w:val="clear" w:color="auto" w:fill="FFFFFF"/>
        </w:rPr>
        <w:t>, </w:t>
      </w:r>
      <w:r>
        <w:rPr>
          <w:i/>
          <w:iCs/>
          <w:shd w:val="clear" w:color="auto" w:fill="FFFFFF"/>
        </w:rPr>
        <w:t>43</w:t>
      </w:r>
      <w:r>
        <w:rPr>
          <w:shd w:val="clear" w:color="auto" w:fill="FFFFFF"/>
        </w:rPr>
        <w:t>, pp.1-12.</w:t>
      </w:r>
    </w:p>
    <w:sectPr w:rsidR="00327D60" w:rsidSect="004B5788">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27C6E" w:rsidRDefault="00927C6E" w:rsidP="00A21507">
      <w:pPr>
        <w:spacing w:line="240" w:lineRule="auto"/>
      </w:pPr>
      <w:r>
        <w:separator/>
      </w:r>
    </w:p>
  </w:endnote>
  <w:endnote w:type="continuationSeparator" w:id="1">
    <w:p w:rsidR="00927C6E" w:rsidRDefault="00927C6E" w:rsidP="00A2150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97300"/>
      <w:docPartObj>
        <w:docPartGallery w:val="Page Numbers (Bottom of Page)"/>
        <w:docPartUnique/>
      </w:docPartObj>
    </w:sdtPr>
    <w:sdtEndPr>
      <w:rPr>
        <w:color w:val="7F7F7F" w:themeColor="background1" w:themeShade="7F"/>
        <w:spacing w:val="60"/>
      </w:rPr>
    </w:sdtEndPr>
    <w:sdtContent>
      <w:p w:rsidR="00080BDA" w:rsidRDefault="00C5457C">
        <w:pPr>
          <w:pStyle w:val="Footer"/>
          <w:pBdr>
            <w:top w:val="single" w:sz="4" w:space="1" w:color="D9D9D9" w:themeColor="background1" w:themeShade="D9"/>
          </w:pBdr>
          <w:jc w:val="right"/>
        </w:pPr>
        <w:r>
          <w:fldChar w:fldCharType="begin"/>
        </w:r>
        <w:r w:rsidR="00363E23">
          <w:instrText xml:space="preserve"> PAGE   \* MERGEFORMAT </w:instrText>
        </w:r>
        <w:r>
          <w:fldChar w:fldCharType="separate"/>
        </w:r>
        <w:r w:rsidR="006E4D0D">
          <w:rPr>
            <w:noProof/>
          </w:rPr>
          <w:t>1</w:t>
        </w:r>
        <w:r>
          <w:rPr>
            <w:noProof/>
          </w:rPr>
          <w:fldChar w:fldCharType="end"/>
        </w:r>
        <w:r w:rsidR="00080BDA">
          <w:t xml:space="preserve"> | </w:t>
        </w:r>
        <w:r w:rsidR="00080BDA">
          <w:rPr>
            <w:color w:val="7F7F7F" w:themeColor="background1" w:themeShade="7F"/>
            <w:spacing w:val="60"/>
          </w:rPr>
          <w:t>Page</w:t>
        </w:r>
      </w:p>
    </w:sdtContent>
  </w:sdt>
  <w:p w:rsidR="00080BDA" w:rsidRDefault="00080BD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27C6E" w:rsidRDefault="00927C6E" w:rsidP="00A21507">
      <w:pPr>
        <w:spacing w:line="240" w:lineRule="auto"/>
      </w:pPr>
      <w:r>
        <w:separator/>
      </w:r>
    </w:p>
  </w:footnote>
  <w:footnote w:type="continuationSeparator" w:id="1">
    <w:p w:rsidR="00927C6E" w:rsidRDefault="00927C6E" w:rsidP="00A2150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17F4C"/>
    <w:multiLevelType w:val="hybridMultilevel"/>
    <w:tmpl w:val="B63CA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696F33"/>
    <w:multiLevelType w:val="hybridMultilevel"/>
    <w:tmpl w:val="A3625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876D93"/>
    <w:multiLevelType w:val="hybridMultilevel"/>
    <w:tmpl w:val="BB96D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F224F1D"/>
    <w:multiLevelType w:val="hybridMultilevel"/>
    <w:tmpl w:val="AB2AF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2951F2E"/>
    <w:multiLevelType w:val="hybridMultilevel"/>
    <w:tmpl w:val="CED8E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BBC4051"/>
    <w:multiLevelType w:val="hybridMultilevel"/>
    <w:tmpl w:val="5CBC2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F801804"/>
    <w:multiLevelType w:val="hybridMultilevel"/>
    <w:tmpl w:val="FC3E9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02854E6"/>
    <w:multiLevelType w:val="hybridMultilevel"/>
    <w:tmpl w:val="A3DA7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13D685B"/>
    <w:multiLevelType w:val="hybridMultilevel"/>
    <w:tmpl w:val="5EA2D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19C1610"/>
    <w:multiLevelType w:val="multilevel"/>
    <w:tmpl w:val="33221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5880126"/>
    <w:multiLevelType w:val="hybridMultilevel"/>
    <w:tmpl w:val="80A6C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ACA50C4"/>
    <w:multiLevelType w:val="hybridMultilevel"/>
    <w:tmpl w:val="5E903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E9D0BB3"/>
    <w:multiLevelType w:val="hybridMultilevel"/>
    <w:tmpl w:val="EDB61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FD665B7"/>
    <w:multiLevelType w:val="hybridMultilevel"/>
    <w:tmpl w:val="BB205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32A0634"/>
    <w:multiLevelType w:val="hybridMultilevel"/>
    <w:tmpl w:val="598CA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C5971B4"/>
    <w:multiLevelType w:val="hybridMultilevel"/>
    <w:tmpl w:val="9C38B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369467B"/>
    <w:multiLevelType w:val="hybridMultilevel"/>
    <w:tmpl w:val="36082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D271DA4"/>
    <w:multiLevelType w:val="hybridMultilevel"/>
    <w:tmpl w:val="CAEC3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1D5278A"/>
    <w:multiLevelType w:val="hybridMultilevel"/>
    <w:tmpl w:val="4B267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42425D8"/>
    <w:multiLevelType w:val="hybridMultilevel"/>
    <w:tmpl w:val="0B46B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80805CA"/>
    <w:multiLevelType w:val="hybridMultilevel"/>
    <w:tmpl w:val="49629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C283E0C"/>
    <w:multiLevelType w:val="hybridMultilevel"/>
    <w:tmpl w:val="07909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B5F5F8D"/>
    <w:multiLevelType w:val="hybridMultilevel"/>
    <w:tmpl w:val="E6CE3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DFE7D56"/>
    <w:multiLevelType w:val="hybridMultilevel"/>
    <w:tmpl w:val="5E1E0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1A06433"/>
    <w:multiLevelType w:val="hybridMultilevel"/>
    <w:tmpl w:val="81D2D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283527C"/>
    <w:multiLevelType w:val="multilevel"/>
    <w:tmpl w:val="53FA0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51E607E"/>
    <w:multiLevelType w:val="hybridMultilevel"/>
    <w:tmpl w:val="1D0EF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9DE053D"/>
    <w:multiLevelType w:val="hybridMultilevel"/>
    <w:tmpl w:val="4E384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CFE0100"/>
    <w:multiLevelType w:val="hybridMultilevel"/>
    <w:tmpl w:val="7504AC42"/>
    <w:lvl w:ilvl="0" w:tplc="04090001">
      <w:start w:val="1"/>
      <w:numFmt w:val="bullet"/>
      <w:lvlText w:val=""/>
      <w:lvlJc w:val="left"/>
      <w:pPr>
        <w:ind w:left="720" w:hanging="360"/>
      </w:pPr>
      <w:rPr>
        <w:rFonts w:ascii="Symbol" w:hAnsi="Symbol" w:hint="default"/>
      </w:rPr>
    </w:lvl>
    <w:lvl w:ilvl="1" w:tplc="D2CA1348">
      <w:numFmt w:val="bullet"/>
      <w:lvlText w:val="·"/>
      <w:lvlJc w:val="left"/>
      <w:pPr>
        <w:ind w:left="1680" w:hanging="600"/>
      </w:pPr>
      <w:rPr>
        <w:rFonts w:ascii="Times New Roman" w:eastAsia="Times New Roman" w:hAnsi="Times New Roman" w:cs="Times New Roman" w:hint="default"/>
        <w:color w:val="000000"/>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E5A0DC7"/>
    <w:multiLevelType w:val="hybridMultilevel"/>
    <w:tmpl w:val="8E90B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F2B5962"/>
    <w:multiLevelType w:val="hybridMultilevel"/>
    <w:tmpl w:val="90823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7FB1052E"/>
    <w:multiLevelType w:val="hybridMultilevel"/>
    <w:tmpl w:val="AC8C0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5"/>
  </w:num>
  <w:num w:numId="2">
    <w:abstractNumId w:val="9"/>
  </w:num>
  <w:num w:numId="3">
    <w:abstractNumId w:val="28"/>
  </w:num>
  <w:num w:numId="4">
    <w:abstractNumId w:val="12"/>
  </w:num>
  <w:num w:numId="5">
    <w:abstractNumId w:val="21"/>
  </w:num>
  <w:num w:numId="6">
    <w:abstractNumId w:val="23"/>
  </w:num>
  <w:num w:numId="7">
    <w:abstractNumId w:val="15"/>
  </w:num>
  <w:num w:numId="8">
    <w:abstractNumId w:val="27"/>
  </w:num>
  <w:num w:numId="9">
    <w:abstractNumId w:val="0"/>
  </w:num>
  <w:num w:numId="10">
    <w:abstractNumId w:val="1"/>
  </w:num>
  <w:num w:numId="11">
    <w:abstractNumId w:val="4"/>
  </w:num>
  <w:num w:numId="12">
    <w:abstractNumId w:val="17"/>
  </w:num>
  <w:num w:numId="13">
    <w:abstractNumId w:val="29"/>
  </w:num>
  <w:num w:numId="14">
    <w:abstractNumId w:val="16"/>
  </w:num>
  <w:num w:numId="15">
    <w:abstractNumId w:val="14"/>
  </w:num>
  <w:num w:numId="16">
    <w:abstractNumId w:val="8"/>
  </w:num>
  <w:num w:numId="17">
    <w:abstractNumId w:val="3"/>
  </w:num>
  <w:num w:numId="18">
    <w:abstractNumId w:val="5"/>
  </w:num>
  <w:num w:numId="19">
    <w:abstractNumId w:val="26"/>
  </w:num>
  <w:num w:numId="20">
    <w:abstractNumId w:val="11"/>
  </w:num>
  <w:num w:numId="21">
    <w:abstractNumId w:val="22"/>
  </w:num>
  <w:num w:numId="22">
    <w:abstractNumId w:val="30"/>
  </w:num>
  <w:num w:numId="23">
    <w:abstractNumId w:val="6"/>
  </w:num>
  <w:num w:numId="24">
    <w:abstractNumId w:val="24"/>
  </w:num>
  <w:num w:numId="25">
    <w:abstractNumId w:val="2"/>
  </w:num>
  <w:num w:numId="26">
    <w:abstractNumId w:val="18"/>
  </w:num>
  <w:num w:numId="27">
    <w:abstractNumId w:val="31"/>
  </w:num>
  <w:num w:numId="28">
    <w:abstractNumId w:val="7"/>
  </w:num>
  <w:num w:numId="29">
    <w:abstractNumId w:val="10"/>
  </w:num>
  <w:num w:numId="30">
    <w:abstractNumId w:val="19"/>
  </w:num>
  <w:num w:numId="31">
    <w:abstractNumId w:val="20"/>
  </w:num>
  <w:num w:numId="32">
    <w:abstractNumId w:val="13"/>
  </w:num>
  <w:numIdMacAtCleanup w:val="21"/>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TQ1NzWxMDU2M7Q0MDJX0lEKTi0uzszPAykwrAUAT01+VSwAAAA="/>
  </w:docVars>
  <w:rsids>
    <w:rsidRoot w:val="0031539F"/>
    <w:rsid w:val="00003C3F"/>
    <w:rsid w:val="0001037F"/>
    <w:rsid w:val="00010BB7"/>
    <w:rsid w:val="0001507F"/>
    <w:rsid w:val="00015CE6"/>
    <w:rsid w:val="00036C9C"/>
    <w:rsid w:val="00051574"/>
    <w:rsid w:val="00054D11"/>
    <w:rsid w:val="00055124"/>
    <w:rsid w:val="0005745B"/>
    <w:rsid w:val="00057B03"/>
    <w:rsid w:val="00060792"/>
    <w:rsid w:val="0006233A"/>
    <w:rsid w:val="0006702B"/>
    <w:rsid w:val="00073403"/>
    <w:rsid w:val="00075D43"/>
    <w:rsid w:val="00075EF1"/>
    <w:rsid w:val="00080BDA"/>
    <w:rsid w:val="00085F3B"/>
    <w:rsid w:val="00086B8D"/>
    <w:rsid w:val="00096FEC"/>
    <w:rsid w:val="000A603B"/>
    <w:rsid w:val="000C60A3"/>
    <w:rsid w:val="000E10CE"/>
    <w:rsid w:val="000E42B4"/>
    <w:rsid w:val="000E518F"/>
    <w:rsid w:val="00105D6D"/>
    <w:rsid w:val="00110225"/>
    <w:rsid w:val="00111A7D"/>
    <w:rsid w:val="0011268A"/>
    <w:rsid w:val="00120370"/>
    <w:rsid w:val="00132462"/>
    <w:rsid w:val="00133FF5"/>
    <w:rsid w:val="001455E3"/>
    <w:rsid w:val="00147704"/>
    <w:rsid w:val="00147BD7"/>
    <w:rsid w:val="001509E9"/>
    <w:rsid w:val="0015725D"/>
    <w:rsid w:val="00157D7F"/>
    <w:rsid w:val="0017001B"/>
    <w:rsid w:val="00186F57"/>
    <w:rsid w:val="0019630F"/>
    <w:rsid w:val="001A2CA6"/>
    <w:rsid w:val="001B47B1"/>
    <w:rsid w:val="001C2424"/>
    <w:rsid w:val="001E0B17"/>
    <w:rsid w:val="001E7651"/>
    <w:rsid w:val="001F0DEE"/>
    <w:rsid w:val="002007B0"/>
    <w:rsid w:val="00212672"/>
    <w:rsid w:val="00215814"/>
    <w:rsid w:val="00215831"/>
    <w:rsid w:val="00222F75"/>
    <w:rsid w:val="0023053C"/>
    <w:rsid w:val="0023475B"/>
    <w:rsid w:val="00235F17"/>
    <w:rsid w:val="00255744"/>
    <w:rsid w:val="00273086"/>
    <w:rsid w:val="00277FA0"/>
    <w:rsid w:val="00281EAA"/>
    <w:rsid w:val="002830A9"/>
    <w:rsid w:val="002A28D9"/>
    <w:rsid w:val="002A784A"/>
    <w:rsid w:val="002C1EC4"/>
    <w:rsid w:val="002D0FF3"/>
    <w:rsid w:val="002E5E5E"/>
    <w:rsid w:val="003043E4"/>
    <w:rsid w:val="00310E09"/>
    <w:rsid w:val="0031539F"/>
    <w:rsid w:val="00327D60"/>
    <w:rsid w:val="00334835"/>
    <w:rsid w:val="00336B86"/>
    <w:rsid w:val="00342E32"/>
    <w:rsid w:val="00347E10"/>
    <w:rsid w:val="00363AD6"/>
    <w:rsid w:val="00363E23"/>
    <w:rsid w:val="0038156D"/>
    <w:rsid w:val="003A5D6A"/>
    <w:rsid w:val="003A6F9E"/>
    <w:rsid w:val="003B4CBA"/>
    <w:rsid w:val="003C403C"/>
    <w:rsid w:val="003C70A2"/>
    <w:rsid w:val="003D3C1F"/>
    <w:rsid w:val="003D3D57"/>
    <w:rsid w:val="003D5985"/>
    <w:rsid w:val="003E38CE"/>
    <w:rsid w:val="003F1977"/>
    <w:rsid w:val="003F74F7"/>
    <w:rsid w:val="00402571"/>
    <w:rsid w:val="00411034"/>
    <w:rsid w:val="00416D87"/>
    <w:rsid w:val="00420FA7"/>
    <w:rsid w:val="00421347"/>
    <w:rsid w:val="00436399"/>
    <w:rsid w:val="00450CA3"/>
    <w:rsid w:val="00464372"/>
    <w:rsid w:val="0046707E"/>
    <w:rsid w:val="00471B88"/>
    <w:rsid w:val="00472D88"/>
    <w:rsid w:val="0047755D"/>
    <w:rsid w:val="004841FF"/>
    <w:rsid w:val="004A0F2F"/>
    <w:rsid w:val="004A1001"/>
    <w:rsid w:val="004A4C5B"/>
    <w:rsid w:val="004B5788"/>
    <w:rsid w:val="004C0CD6"/>
    <w:rsid w:val="004C5238"/>
    <w:rsid w:val="004C5A13"/>
    <w:rsid w:val="004D29BD"/>
    <w:rsid w:val="004D6683"/>
    <w:rsid w:val="004E66A5"/>
    <w:rsid w:val="004E7B13"/>
    <w:rsid w:val="00521C85"/>
    <w:rsid w:val="005313B6"/>
    <w:rsid w:val="00535E3F"/>
    <w:rsid w:val="00543099"/>
    <w:rsid w:val="00544986"/>
    <w:rsid w:val="00556B64"/>
    <w:rsid w:val="00560BB6"/>
    <w:rsid w:val="00573986"/>
    <w:rsid w:val="00573A84"/>
    <w:rsid w:val="00583698"/>
    <w:rsid w:val="00585937"/>
    <w:rsid w:val="00590554"/>
    <w:rsid w:val="00597171"/>
    <w:rsid w:val="005A3882"/>
    <w:rsid w:val="005A4E36"/>
    <w:rsid w:val="005B39B6"/>
    <w:rsid w:val="005B445F"/>
    <w:rsid w:val="005C3130"/>
    <w:rsid w:val="005C5BE5"/>
    <w:rsid w:val="005C66BE"/>
    <w:rsid w:val="005D294B"/>
    <w:rsid w:val="005D5535"/>
    <w:rsid w:val="005D74CC"/>
    <w:rsid w:val="005E3AD0"/>
    <w:rsid w:val="005E7B8E"/>
    <w:rsid w:val="005F36E1"/>
    <w:rsid w:val="005F65C7"/>
    <w:rsid w:val="006035D9"/>
    <w:rsid w:val="00606AAD"/>
    <w:rsid w:val="00611FA1"/>
    <w:rsid w:val="00613CF7"/>
    <w:rsid w:val="00617D56"/>
    <w:rsid w:val="00623155"/>
    <w:rsid w:val="00637656"/>
    <w:rsid w:val="00642D61"/>
    <w:rsid w:val="006465BF"/>
    <w:rsid w:val="00656FE3"/>
    <w:rsid w:val="006573F0"/>
    <w:rsid w:val="00677E18"/>
    <w:rsid w:val="006A461D"/>
    <w:rsid w:val="006A4689"/>
    <w:rsid w:val="006A5EC7"/>
    <w:rsid w:val="006B0299"/>
    <w:rsid w:val="006B04D8"/>
    <w:rsid w:val="006B70A3"/>
    <w:rsid w:val="006C24F6"/>
    <w:rsid w:val="006C6F98"/>
    <w:rsid w:val="006E0E46"/>
    <w:rsid w:val="006E4D0D"/>
    <w:rsid w:val="006E7B1E"/>
    <w:rsid w:val="007147F0"/>
    <w:rsid w:val="00723BFA"/>
    <w:rsid w:val="00733F88"/>
    <w:rsid w:val="00734EE8"/>
    <w:rsid w:val="00741AE0"/>
    <w:rsid w:val="00744EA5"/>
    <w:rsid w:val="007537C4"/>
    <w:rsid w:val="00753AD6"/>
    <w:rsid w:val="00755BD8"/>
    <w:rsid w:val="00762EFD"/>
    <w:rsid w:val="0077024F"/>
    <w:rsid w:val="007702F1"/>
    <w:rsid w:val="007857BE"/>
    <w:rsid w:val="007A291B"/>
    <w:rsid w:val="007B45F6"/>
    <w:rsid w:val="007B5791"/>
    <w:rsid w:val="007C0619"/>
    <w:rsid w:val="007C6240"/>
    <w:rsid w:val="007D3A78"/>
    <w:rsid w:val="007D3D67"/>
    <w:rsid w:val="007E2616"/>
    <w:rsid w:val="007E48E8"/>
    <w:rsid w:val="007E64F8"/>
    <w:rsid w:val="008242EA"/>
    <w:rsid w:val="008261EE"/>
    <w:rsid w:val="00830246"/>
    <w:rsid w:val="00850B8F"/>
    <w:rsid w:val="008560B5"/>
    <w:rsid w:val="00860A3E"/>
    <w:rsid w:val="00861EF1"/>
    <w:rsid w:val="00862C8F"/>
    <w:rsid w:val="008728C9"/>
    <w:rsid w:val="00872F13"/>
    <w:rsid w:val="008734AB"/>
    <w:rsid w:val="00880A73"/>
    <w:rsid w:val="008907FD"/>
    <w:rsid w:val="008926A0"/>
    <w:rsid w:val="008949CD"/>
    <w:rsid w:val="008A0BD0"/>
    <w:rsid w:val="008B5076"/>
    <w:rsid w:val="008B57AC"/>
    <w:rsid w:val="008B622E"/>
    <w:rsid w:val="008B66C2"/>
    <w:rsid w:val="008B7547"/>
    <w:rsid w:val="008C05C1"/>
    <w:rsid w:val="008C68A3"/>
    <w:rsid w:val="008D5C1B"/>
    <w:rsid w:val="008E3D00"/>
    <w:rsid w:val="008F0294"/>
    <w:rsid w:val="008F125B"/>
    <w:rsid w:val="008F6D48"/>
    <w:rsid w:val="0090047D"/>
    <w:rsid w:val="009138C6"/>
    <w:rsid w:val="0091478A"/>
    <w:rsid w:val="00922AA0"/>
    <w:rsid w:val="00922E20"/>
    <w:rsid w:val="00927C6E"/>
    <w:rsid w:val="00930D1F"/>
    <w:rsid w:val="009316A6"/>
    <w:rsid w:val="00931EB0"/>
    <w:rsid w:val="00935FC2"/>
    <w:rsid w:val="00941E82"/>
    <w:rsid w:val="00957BE1"/>
    <w:rsid w:val="00984863"/>
    <w:rsid w:val="009874A0"/>
    <w:rsid w:val="009874D7"/>
    <w:rsid w:val="009A1394"/>
    <w:rsid w:val="009B1F96"/>
    <w:rsid w:val="009B6D57"/>
    <w:rsid w:val="009E7067"/>
    <w:rsid w:val="009F7BCE"/>
    <w:rsid w:val="00A01394"/>
    <w:rsid w:val="00A10E1E"/>
    <w:rsid w:val="00A13D7B"/>
    <w:rsid w:val="00A21507"/>
    <w:rsid w:val="00A26A17"/>
    <w:rsid w:val="00A34890"/>
    <w:rsid w:val="00A443E8"/>
    <w:rsid w:val="00A51959"/>
    <w:rsid w:val="00A56C65"/>
    <w:rsid w:val="00A64A9E"/>
    <w:rsid w:val="00A64C6B"/>
    <w:rsid w:val="00A80898"/>
    <w:rsid w:val="00A84B5D"/>
    <w:rsid w:val="00A90732"/>
    <w:rsid w:val="00A91E08"/>
    <w:rsid w:val="00A92C7B"/>
    <w:rsid w:val="00AA5E48"/>
    <w:rsid w:val="00AA6A9A"/>
    <w:rsid w:val="00AB6731"/>
    <w:rsid w:val="00AB6DAD"/>
    <w:rsid w:val="00AD0491"/>
    <w:rsid w:val="00AD0BF9"/>
    <w:rsid w:val="00AD4F35"/>
    <w:rsid w:val="00AE4C2D"/>
    <w:rsid w:val="00B01913"/>
    <w:rsid w:val="00B06010"/>
    <w:rsid w:val="00B1054B"/>
    <w:rsid w:val="00B25823"/>
    <w:rsid w:val="00B3677F"/>
    <w:rsid w:val="00B41F34"/>
    <w:rsid w:val="00B4435D"/>
    <w:rsid w:val="00B51C7B"/>
    <w:rsid w:val="00B55DBF"/>
    <w:rsid w:val="00B62E86"/>
    <w:rsid w:val="00B62EAD"/>
    <w:rsid w:val="00B65920"/>
    <w:rsid w:val="00B77A69"/>
    <w:rsid w:val="00B8244F"/>
    <w:rsid w:val="00B849A3"/>
    <w:rsid w:val="00B956DF"/>
    <w:rsid w:val="00B9714C"/>
    <w:rsid w:val="00B9759B"/>
    <w:rsid w:val="00BA19CA"/>
    <w:rsid w:val="00BB4BFC"/>
    <w:rsid w:val="00BC5CEC"/>
    <w:rsid w:val="00BC6E2B"/>
    <w:rsid w:val="00BD62E3"/>
    <w:rsid w:val="00BF229C"/>
    <w:rsid w:val="00C13196"/>
    <w:rsid w:val="00C149C0"/>
    <w:rsid w:val="00C15493"/>
    <w:rsid w:val="00C2072C"/>
    <w:rsid w:val="00C310B5"/>
    <w:rsid w:val="00C42487"/>
    <w:rsid w:val="00C50DE0"/>
    <w:rsid w:val="00C5457C"/>
    <w:rsid w:val="00C60005"/>
    <w:rsid w:val="00C74F0C"/>
    <w:rsid w:val="00C76D05"/>
    <w:rsid w:val="00C8790C"/>
    <w:rsid w:val="00C93CF1"/>
    <w:rsid w:val="00C95EFB"/>
    <w:rsid w:val="00C972ED"/>
    <w:rsid w:val="00CA3C3B"/>
    <w:rsid w:val="00CA5BE6"/>
    <w:rsid w:val="00CB3616"/>
    <w:rsid w:val="00CB4676"/>
    <w:rsid w:val="00CC093B"/>
    <w:rsid w:val="00CC14C2"/>
    <w:rsid w:val="00CD25E2"/>
    <w:rsid w:val="00CE105B"/>
    <w:rsid w:val="00CE6E6D"/>
    <w:rsid w:val="00CF7DB8"/>
    <w:rsid w:val="00D009F3"/>
    <w:rsid w:val="00D05DB0"/>
    <w:rsid w:val="00D06F02"/>
    <w:rsid w:val="00D07634"/>
    <w:rsid w:val="00D07858"/>
    <w:rsid w:val="00D079BB"/>
    <w:rsid w:val="00D12940"/>
    <w:rsid w:val="00D153D7"/>
    <w:rsid w:val="00D1722B"/>
    <w:rsid w:val="00D23D0F"/>
    <w:rsid w:val="00D240EC"/>
    <w:rsid w:val="00D3474E"/>
    <w:rsid w:val="00D37664"/>
    <w:rsid w:val="00D41B94"/>
    <w:rsid w:val="00D43AE0"/>
    <w:rsid w:val="00D448B9"/>
    <w:rsid w:val="00D53A95"/>
    <w:rsid w:val="00D57B31"/>
    <w:rsid w:val="00D63381"/>
    <w:rsid w:val="00D6466E"/>
    <w:rsid w:val="00D906DA"/>
    <w:rsid w:val="00D90A70"/>
    <w:rsid w:val="00D92947"/>
    <w:rsid w:val="00D93AA9"/>
    <w:rsid w:val="00DA2731"/>
    <w:rsid w:val="00DA4EE2"/>
    <w:rsid w:val="00DB7ACE"/>
    <w:rsid w:val="00DB7C6A"/>
    <w:rsid w:val="00DC633C"/>
    <w:rsid w:val="00DC74E2"/>
    <w:rsid w:val="00DC7F6B"/>
    <w:rsid w:val="00DE15B4"/>
    <w:rsid w:val="00DE59D2"/>
    <w:rsid w:val="00DF2C7D"/>
    <w:rsid w:val="00DF30ED"/>
    <w:rsid w:val="00E03942"/>
    <w:rsid w:val="00E205F1"/>
    <w:rsid w:val="00E22F6B"/>
    <w:rsid w:val="00E23836"/>
    <w:rsid w:val="00E26024"/>
    <w:rsid w:val="00E27E6B"/>
    <w:rsid w:val="00E360E4"/>
    <w:rsid w:val="00E455E5"/>
    <w:rsid w:val="00E46A97"/>
    <w:rsid w:val="00E60D84"/>
    <w:rsid w:val="00E62715"/>
    <w:rsid w:val="00E73D69"/>
    <w:rsid w:val="00E77E49"/>
    <w:rsid w:val="00E82C2C"/>
    <w:rsid w:val="00E93C30"/>
    <w:rsid w:val="00E96CE2"/>
    <w:rsid w:val="00E97A4B"/>
    <w:rsid w:val="00EC18DD"/>
    <w:rsid w:val="00ED02FC"/>
    <w:rsid w:val="00ED114B"/>
    <w:rsid w:val="00EE3EFE"/>
    <w:rsid w:val="00F05EA8"/>
    <w:rsid w:val="00F14A94"/>
    <w:rsid w:val="00F23697"/>
    <w:rsid w:val="00F36B67"/>
    <w:rsid w:val="00F40036"/>
    <w:rsid w:val="00F429FC"/>
    <w:rsid w:val="00F46107"/>
    <w:rsid w:val="00F52FA5"/>
    <w:rsid w:val="00F5386C"/>
    <w:rsid w:val="00F56151"/>
    <w:rsid w:val="00F619BA"/>
    <w:rsid w:val="00F77E3B"/>
    <w:rsid w:val="00F838DD"/>
    <w:rsid w:val="00F90CB3"/>
    <w:rsid w:val="00F95297"/>
    <w:rsid w:val="00F954B1"/>
    <w:rsid w:val="00F96C56"/>
    <w:rsid w:val="00FA0ABB"/>
    <w:rsid w:val="00FA34AF"/>
    <w:rsid w:val="00FC037F"/>
    <w:rsid w:val="00FC1C49"/>
    <w:rsid w:val="00FE0331"/>
    <w:rsid w:val="00FE34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30A9"/>
    <w:pPr>
      <w:widowControl w:val="0"/>
      <w:suppressAutoHyphens/>
      <w:spacing w:after="0" w:line="360" w:lineRule="auto"/>
      <w:jc w:val="both"/>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9316A6"/>
    <w:pPr>
      <w:keepNext/>
      <w:spacing w:before="100" w:beforeAutospacing="1" w:after="100" w:afterAutospacing="1"/>
      <w:outlineLvl w:val="0"/>
    </w:pPr>
    <w:rPr>
      <w:b/>
      <w:bCs/>
      <w:kern w:val="32"/>
      <w:szCs w:val="32"/>
    </w:rPr>
  </w:style>
  <w:style w:type="paragraph" w:styleId="Heading2">
    <w:name w:val="heading 2"/>
    <w:basedOn w:val="Normal"/>
    <w:next w:val="Normal"/>
    <w:link w:val="Heading2Char"/>
    <w:uiPriority w:val="9"/>
    <w:semiHidden/>
    <w:unhideWhenUsed/>
    <w:qFormat/>
    <w:rsid w:val="00110225"/>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9316A6"/>
    <w:rPr>
      <w:rFonts w:ascii="Times New Roman" w:hAnsi="Times New Roman" w:cs="Times New Roman"/>
      <w:b/>
      <w:bCs/>
      <w:kern w:val="32"/>
      <w:sz w:val="24"/>
      <w:szCs w:val="32"/>
      <w:lang w:eastAsia="en-GB"/>
    </w:rPr>
  </w:style>
  <w:style w:type="paragraph" w:styleId="Title">
    <w:name w:val="Title"/>
    <w:basedOn w:val="Normal"/>
    <w:next w:val="Normal"/>
    <w:link w:val="TitleChar"/>
    <w:uiPriority w:val="10"/>
    <w:qFormat/>
    <w:rsid w:val="00E93C30"/>
    <w:pPr>
      <w:pBdr>
        <w:bottom w:val="single" w:sz="8" w:space="0" w:color="auto"/>
      </w:pBdr>
      <w:tabs>
        <w:tab w:val="left" w:pos="7169"/>
      </w:tabs>
      <w:spacing w:after="300"/>
      <w:contextualSpacing/>
      <w:jc w:val="center"/>
    </w:pPr>
    <w:rPr>
      <w:rFonts w:eastAsiaTheme="majorEastAsia" w:cstheme="majorBidi"/>
      <w:b/>
      <w:spacing w:val="5"/>
      <w:kern w:val="28"/>
      <w:sz w:val="32"/>
      <w:szCs w:val="52"/>
      <w:lang w:eastAsia="en-US"/>
    </w:rPr>
  </w:style>
  <w:style w:type="character" w:customStyle="1" w:styleId="TitleChar">
    <w:name w:val="Title Char"/>
    <w:basedOn w:val="DefaultParagraphFont"/>
    <w:link w:val="Title"/>
    <w:uiPriority w:val="10"/>
    <w:rsid w:val="00E93C30"/>
    <w:rPr>
      <w:rFonts w:ascii="Times New Roman" w:eastAsiaTheme="majorEastAsia" w:hAnsi="Times New Roman" w:cstheme="majorBidi"/>
      <w:b/>
      <w:spacing w:val="5"/>
      <w:kern w:val="28"/>
      <w:sz w:val="32"/>
      <w:szCs w:val="52"/>
    </w:rPr>
  </w:style>
  <w:style w:type="character" w:styleId="Hyperlink">
    <w:name w:val="Hyperlink"/>
    <w:basedOn w:val="DefaultParagraphFont"/>
    <w:uiPriority w:val="99"/>
    <w:unhideWhenUsed/>
    <w:rsid w:val="0031539F"/>
    <w:rPr>
      <w:color w:val="0000FF" w:themeColor="hyperlink"/>
      <w:u w:val="single"/>
    </w:rPr>
  </w:style>
  <w:style w:type="paragraph" w:styleId="ListParagraph">
    <w:name w:val="List Paragraph"/>
    <w:basedOn w:val="Normal"/>
    <w:uiPriority w:val="34"/>
    <w:qFormat/>
    <w:rsid w:val="0031539F"/>
    <w:pPr>
      <w:ind w:left="720"/>
      <w:contextualSpacing/>
    </w:pPr>
  </w:style>
  <w:style w:type="paragraph" w:styleId="NormalWeb">
    <w:name w:val="Normal (Web)"/>
    <w:basedOn w:val="Normal"/>
    <w:uiPriority w:val="99"/>
    <w:unhideWhenUsed/>
    <w:rsid w:val="00E93C30"/>
    <w:pPr>
      <w:widowControl/>
      <w:suppressAutoHyphens w:val="0"/>
      <w:spacing w:before="100" w:beforeAutospacing="1" w:after="100" w:afterAutospacing="1" w:line="240" w:lineRule="auto"/>
      <w:jc w:val="left"/>
    </w:pPr>
    <w:rPr>
      <w:lang w:eastAsia="en-US"/>
    </w:rPr>
  </w:style>
  <w:style w:type="paragraph" w:styleId="TableofFigures">
    <w:name w:val="table of figures"/>
    <w:basedOn w:val="Normal"/>
    <w:next w:val="Normal"/>
    <w:uiPriority w:val="99"/>
    <w:unhideWhenUsed/>
    <w:rsid w:val="00E93C30"/>
  </w:style>
  <w:style w:type="paragraph" w:styleId="Header">
    <w:name w:val="header"/>
    <w:basedOn w:val="Normal"/>
    <w:link w:val="HeaderChar"/>
    <w:uiPriority w:val="99"/>
    <w:semiHidden/>
    <w:unhideWhenUsed/>
    <w:rsid w:val="00A2150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21507"/>
    <w:rPr>
      <w:rFonts w:ascii="Times New Roman" w:hAnsi="Times New Roman" w:cs="Times New Roman"/>
      <w:sz w:val="24"/>
      <w:szCs w:val="24"/>
      <w:lang w:eastAsia="en-GB"/>
    </w:rPr>
  </w:style>
  <w:style w:type="paragraph" w:styleId="Footer">
    <w:name w:val="footer"/>
    <w:basedOn w:val="Normal"/>
    <w:link w:val="FooterChar"/>
    <w:uiPriority w:val="99"/>
    <w:unhideWhenUsed/>
    <w:rsid w:val="00A21507"/>
    <w:pPr>
      <w:tabs>
        <w:tab w:val="center" w:pos="4680"/>
        <w:tab w:val="right" w:pos="9360"/>
      </w:tabs>
      <w:spacing w:line="240" w:lineRule="auto"/>
    </w:pPr>
  </w:style>
  <w:style w:type="character" w:customStyle="1" w:styleId="FooterChar">
    <w:name w:val="Footer Char"/>
    <w:basedOn w:val="DefaultParagraphFont"/>
    <w:link w:val="Footer"/>
    <w:uiPriority w:val="99"/>
    <w:rsid w:val="00A21507"/>
    <w:rPr>
      <w:rFonts w:ascii="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A10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001"/>
    <w:rPr>
      <w:rFonts w:ascii="Tahoma" w:hAnsi="Tahoma" w:cs="Tahoma"/>
      <w:sz w:val="16"/>
      <w:szCs w:val="16"/>
      <w:lang w:eastAsia="en-GB"/>
    </w:rPr>
  </w:style>
  <w:style w:type="paragraph" w:styleId="IntenseQuote">
    <w:name w:val="Intense Quote"/>
    <w:basedOn w:val="Normal"/>
    <w:next w:val="Normal"/>
    <w:link w:val="IntenseQuoteChar"/>
    <w:uiPriority w:val="30"/>
    <w:qFormat/>
    <w:rsid w:val="00DE59D2"/>
    <w:pPr>
      <w:widowControl/>
      <w:pBdr>
        <w:bottom w:val="single" w:sz="4" w:space="4" w:color="4F81BD"/>
      </w:pBdr>
      <w:suppressAutoHyphens w:val="0"/>
      <w:spacing w:before="200" w:after="280"/>
      <w:ind w:left="936" w:right="936"/>
    </w:pPr>
    <w:rPr>
      <w:rFonts w:eastAsia="Calibri" w:cs="SimSun"/>
      <w:b/>
      <w:bCs/>
      <w:i/>
      <w:iCs/>
      <w:color w:val="4F81BD"/>
      <w:szCs w:val="22"/>
      <w:lang w:val="en-IN" w:eastAsia="en-US"/>
    </w:rPr>
  </w:style>
  <w:style w:type="character" w:customStyle="1" w:styleId="IntenseQuoteChar">
    <w:name w:val="Intense Quote Char"/>
    <w:basedOn w:val="DefaultParagraphFont"/>
    <w:link w:val="IntenseQuote"/>
    <w:uiPriority w:val="30"/>
    <w:rsid w:val="00DE59D2"/>
    <w:rPr>
      <w:rFonts w:ascii="Times New Roman" w:eastAsia="Calibri" w:hAnsi="Times New Roman" w:cs="SimSun"/>
      <w:b/>
      <w:bCs/>
      <w:i/>
      <w:iCs/>
      <w:color w:val="4F81BD"/>
      <w:sz w:val="24"/>
      <w:lang w:val="en-IN"/>
    </w:rPr>
  </w:style>
  <w:style w:type="table" w:styleId="TableGrid">
    <w:name w:val="Table Grid"/>
    <w:basedOn w:val="TableNormal"/>
    <w:uiPriority w:val="59"/>
    <w:rsid w:val="00677E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110225"/>
    <w:rPr>
      <w:rFonts w:asciiTheme="majorHAnsi" w:eastAsiaTheme="majorEastAsia" w:hAnsiTheme="majorHAnsi" w:cstheme="majorBidi"/>
      <w:b/>
      <w:bCs/>
      <w:color w:val="4F81BD" w:themeColor="accent1"/>
      <w:sz w:val="26"/>
      <w:szCs w:val="26"/>
      <w:lang w:eastAsia="en-GB"/>
    </w:rPr>
  </w:style>
  <w:style w:type="paragraph" w:styleId="NoSpacing">
    <w:name w:val="No Spacing"/>
    <w:uiPriority w:val="1"/>
    <w:qFormat/>
    <w:rsid w:val="002D0FF3"/>
    <w:pPr>
      <w:widowControl w:val="0"/>
      <w:suppressAutoHyphens/>
      <w:spacing w:after="0" w:line="240" w:lineRule="auto"/>
      <w:jc w:val="both"/>
    </w:pPr>
    <w:rPr>
      <w:rFonts w:ascii="Times New Roman" w:hAnsi="Times New Roman" w:cs="Times New Roman"/>
      <w:sz w:val="24"/>
      <w:szCs w:val="24"/>
      <w:lang w:eastAsia="en-GB"/>
    </w:rPr>
  </w:style>
  <w:style w:type="character" w:customStyle="1" w:styleId="apple-tab-span">
    <w:name w:val="apple-tab-span"/>
    <w:basedOn w:val="DefaultParagraphFont"/>
    <w:rsid w:val="006465BF"/>
  </w:style>
</w:styles>
</file>

<file path=word/webSettings.xml><?xml version="1.0" encoding="utf-8"?>
<w:webSettings xmlns:r="http://schemas.openxmlformats.org/officeDocument/2006/relationships" xmlns:w="http://schemas.openxmlformats.org/wordprocessingml/2006/main">
  <w:divs>
    <w:div w:id="3020084">
      <w:bodyDiv w:val="1"/>
      <w:marLeft w:val="0"/>
      <w:marRight w:val="0"/>
      <w:marTop w:val="0"/>
      <w:marBottom w:val="0"/>
      <w:divBdr>
        <w:top w:val="none" w:sz="0" w:space="0" w:color="auto"/>
        <w:left w:val="none" w:sz="0" w:space="0" w:color="auto"/>
        <w:bottom w:val="none" w:sz="0" w:space="0" w:color="auto"/>
        <w:right w:val="none" w:sz="0" w:space="0" w:color="auto"/>
      </w:divBdr>
    </w:div>
    <w:div w:id="4138602">
      <w:bodyDiv w:val="1"/>
      <w:marLeft w:val="0"/>
      <w:marRight w:val="0"/>
      <w:marTop w:val="0"/>
      <w:marBottom w:val="0"/>
      <w:divBdr>
        <w:top w:val="none" w:sz="0" w:space="0" w:color="auto"/>
        <w:left w:val="none" w:sz="0" w:space="0" w:color="auto"/>
        <w:bottom w:val="none" w:sz="0" w:space="0" w:color="auto"/>
        <w:right w:val="none" w:sz="0" w:space="0" w:color="auto"/>
      </w:divBdr>
    </w:div>
    <w:div w:id="23673659">
      <w:bodyDiv w:val="1"/>
      <w:marLeft w:val="0"/>
      <w:marRight w:val="0"/>
      <w:marTop w:val="0"/>
      <w:marBottom w:val="0"/>
      <w:divBdr>
        <w:top w:val="none" w:sz="0" w:space="0" w:color="auto"/>
        <w:left w:val="none" w:sz="0" w:space="0" w:color="auto"/>
        <w:bottom w:val="none" w:sz="0" w:space="0" w:color="auto"/>
        <w:right w:val="none" w:sz="0" w:space="0" w:color="auto"/>
      </w:divBdr>
    </w:div>
    <w:div w:id="39667401">
      <w:bodyDiv w:val="1"/>
      <w:marLeft w:val="0"/>
      <w:marRight w:val="0"/>
      <w:marTop w:val="0"/>
      <w:marBottom w:val="0"/>
      <w:divBdr>
        <w:top w:val="none" w:sz="0" w:space="0" w:color="auto"/>
        <w:left w:val="none" w:sz="0" w:space="0" w:color="auto"/>
        <w:bottom w:val="none" w:sz="0" w:space="0" w:color="auto"/>
        <w:right w:val="none" w:sz="0" w:space="0" w:color="auto"/>
      </w:divBdr>
    </w:div>
    <w:div w:id="56902868">
      <w:bodyDiv w:val="1"/>
      <w:marLeft w:val="0"/>
      <w:marRight w:val="0"/>
      <w:marTop w:val="0"/>
      <w:marBottom w:val="0"/>
      <w:divBdr>
        <w:top w:val="none" w:sz="0" w:space="0" w:color="auto"/>
        <w:left w:val="none" w:sz="0" w:space="0" w:color="auto"/>
        <w:bottom w:val="none" w:sz="0" w:space="0" w:color="auto"/>
        <w:right w:val="none" w:sz="0" w:space="0" w:color="auto"/>
      </w:divBdr>
    </w:div>
    <w:div w:id="62459247">
      <w:bodyDiv w:val="1"/>
      <w:marLeft w:val="0"/>
      <w:marRight w:val="0"/>
      <w:marTop w:val="0"/>
      <w:marBottom w:val="0"/>
      <w:divBdr>
        <w:top w:val="none" w:sz="0" w:space="0" w:color="auto"/>
        <w:left w:val="none" w:sz="0" w:space="0" w:color="auto"/>
        <w:bottom w:val="none" w:sz="0" w:space="0" w:color="auto"/>
        <w:right w:val="none" w:sz="0" w:space="0" w:color="auto"/>
      </w:divBdr>
    </w:div>
    <w:div w:id="95103901">
      <w:bodyDiv w:val="1"/>
      <w:marLeft w:val="0"/>
      <w:marRight w:val="0"/>
      <w:marTop w:val="0"/>
      <w:marBottom w:val="0"/>
      <w:divBdr>
        <w:top w:val="none" w:sz="0" w:space="0" w:color="auto"/>
        <w:left w:val="none" w:sz="0" w:space="0" w:color="auto"/>
        <w:bottom w:val="none" w:sz="0" w:space="0" w:color="auto"/>
        <w:right w:val="none" w:sz="0" w:space="0" w:color="auto"/>
      </w:divBdr>
    </w:div>
    <w:div w:id="151992818">
      <w:bodyDiv w:val="1"/>
      <w:marLeft w:val="0"/>
      <w:marRight w:val="0"/>
      <w:marTop w:val="0"/>
      <w:marBottom w:val="0"/>
      <w:divBdr>
        <w:top w:val="none" w:sz="0" w:space="0" w:color="auto"/>
        <w:left w:val="none" w:sz="0" w:space="0" w:color="auto"/>
        <w:bottom w:val="none" w:sz="0" w:space="0" w:color="auto"/>
        <w:right w:val="none" w:sz="0" w:space="0" w:color="auto"/>
      </w:divBdr>
    </w:div>
    <w:div w:id="168837630">
      <w:bodyDiv w:val="1"/>
      <w:marLeft w:val="0"/>
      <w:marRight w:val="0"/>
      <w:marTop w:val="0"/>
      <w:marBottom w:val="0"/>
      <w:divBdr>
        <w:top w:val="none" w:sz="0" w:space="0" w:color="auto"/>
        <w:left w:val="none" w:sz="0" w:space="0" w:color="auto"/>
        <w:bottom w:val="none" w:sz="0" w:space="0" w:color="auto"/>
        <w:right w:val="none" w:sz="0" w:space="0" w:color="auto"/>
      </w:divBdr>
    </w:div>
    <w:div w:id="201747655">
      <w:bodyDiv w:val="1"/>
      <w:marLeft w:val="0"/>
      <w:marRight w:val="0"/>
      <w:marTop w:val="0"/>
      <w:marBottom w:val="0"/>
      <w:divBdr>
        <w:top w:val="none" w:sz="0" w:space="0" w:color="auto"/>
        <w:left w:val="none" w:sz="0" w:space="0" w:color="auto"/>
        <w:bottom w:val="none" w:sz="0" w:space="0" w:color="auto"/>
        <w:right w:val="none" w:sz="0" w:space="0" w:color="auto"/>
      </w:divBdr>
    </w:div>
    <w:div w:id="202134120">
      <w:bodyDiv w:val="1"/>
      <w:marLeft w:val="0"/>
      <w:marRight w:val="0"/>
      <w:marTop w:val="0"/>
      <w:marBottom w:val="0"/>
      <w:divBdr>
        <w:top w:val="none" w:sz="0" w:space="0" w:color="auto"/>
        <w:left w:val="none" w:sz="0" w:space="0" w:color="auto"/>
        <w:bottom w:val="none" w:sz="0" w:space="0" w:color="auto"/>
        <w:right w:val="none" w:sz="0" w:space="0" w:color="auto"/>
      </w:divBdr>
    </w:div>
    <w:div w:id="214195057">
      <w:bodyDiv w:val="1"/>
      <w:marLeft w:val="0"/>
      <w:marRight w:val="0"/>
      <w:marTop w:val="0"/>
      <w:marBottom w:val="0"/>
      <w:divBdr>
        <w:top w:val="none" w:sz="0" w:space="0" w:color="auto"/>
        <w:left w:val="none" w:sz="0" w:space="0" w:color="auto"/>
        <w:bottom w:val="none" w:sz="0" w:space="0" w:color="auto"/>
        <w:right w:val="none" w:sz="0" w:space="0" w:color="auto"/>
      </w:divBdr>
    </w:div>
    <w:div w:id="216281300">
      <w:bodyDiv w:val="1"/>
      <w:marLeft w:val="0"/>
      <w:marRight w:val="0"/>
      <w:marTop w:val="0"/>
      <w:marBottom w:val="0"/>
      <w:divBdr>
        <w:top w:val="none" w:sz="0" w:space="0" w:color="auto"/>
        <w:left w:val="none" w:sz="0" w:space="0" w:color="auto"/>
        <w:bottom w:val="none" w:sz="0" w:space="0" w:color="auto"/>
        <w:right w:val="none" w:sz="0" w:space="0" w:color="auto"/>
      </w:divBdr>
    </w:div>
    <w:div w:id="255676460">
      <w:bodyDiv w:val="1"/>
      <w:marLeft w:val="0"/>
      <w:marRight w:val="0"/>
      <w:marTop w:val="0"/>
      <w:marBottom w:val="0"/>
      <w:divBdr>
        <w:top w:val="none" w:sz="0" w:space="0" w:color="auto"/>
        <w:left w:val="none" w:sz="0" w:space="0" w:color="auto"/>
        <w:bottom w:val="none" w:sz="0" w:space="0" w:color="auto"/>
        <w:right w:val="none" w:sz="0" w:space="0" w:color="auto"/>
      </w:divBdr>
    </w:div>
    <w:div w:id="255869966">
      <w:bodyDiv w:val="1"/>
      <w:marLeft w:val="0"/>
      <w:marRight w:val="0"/>
      <w:marTop w:val="0"/>
      <w:marBottom w:val="0"/>
      <w:divBdr>
        <w:top w:val="none" w:sz="0" w:space="0" w:color="auto"/>
        <w:left w:val="none" w:sz="0" w:space="0" w:color="auto"/>
        <w:bottom w:val="none" w:sz="0" w:space="0" w:color="auto"/>
        <w:right w:val="none" w:sz="0" w:space="0" w:color="auto"/>
      </w:divBdr>
    </w:div>
    <w:div w:id="262155787">
      <w:bodyDiv w:val="1"/>
      <w:marLeft w:val="0"/>
      <w:marRight w:val="0"/>
      <w:marTop w:val="0"/>
      <w:marBottom w:val="0"/>
      <w:divBdr>
        <w:top w:val="none" w:sz="0" w:space="0" w:color="auto"/>
        <w:left w:val="none" w:sz="0" w:space="0" w:color="auto"/>
        <w:bottom w:val="none" w:sz="0" w:space="0" w:color="auto"/>
        <w:right w:val="none" w:sz="0" w:space="0" w:color="auto"/>
      </w:divBdr>
    </w:div>
    <w:div w:id="270937756">
      <w:bodyDiv w:val="1"/>
      <w:marLeft w:val="0"/>
      <w:marRight w:val="0"/>
      <w:marTop w:val="0"/>
      <w:marBottom w:val="0"/>
      <w:divBdr>
        <w:top w:val="none" w:sz="0" w:space="0" w:color="auto"/>
        <w:left w:val="none" w:sz="0" w:space="0" w:color="auto"/>
        <w:bottom w:val="none" w:sz="0" w:space="0" w:color="auto"/>
        <w:right w:val="none" w:sz="0" w:space="0" w:color="auto"/>
      </w:divBdr>
    </w:div>
    <w:div w:id="271982084">
      <w:bodyDiv w:val="1"/>
      <w:marLeft w:val="0"/>
      <w:marRight w:val="0"/>
      <w:marTop w:val="0"/>
      <w:marBottom w:val="0"/>
      <w:divBdr>
        <w:top w:val="none" w:sz="0" w:space="0" w:color="auto"/>
        <w:left w:val="none" w:sz="0" w:space="0" w:color="auto"/>
        <w:bottom w:val="none" w:sz="0" w:space="0" w:color="auto"/>
        <w:right w:val="none" w:sz="0" w:space="0" w:color="auto"/>
      </w:divBdr>
    </w:div>
    <w:div w:id="343288395">
      <w:bodyDiv w:val="1"/>
      <w:marLeft w:val="0"/>
      <w:marRight w:val="0"/>
      <w:marTop w:val="0"/>
      <w:marBottom w:val="0"/>
      <w:divBdr>
        <w:top w:val="none" w:sz="0" w:space="0" w:color="auto"/>
        <w:left w:val="none" w:sz="0" w:space="0" w:color="auto"/>
        <w:bottom w:val="none" w:sz="0" w:space="0" w:color="auto"/>
        <w:right w:val="none" w:sz="0" w:space="0" w:color="auto"/>
      </w:divBdr>
    </w:div>
    <w:div w:id="374669692">
      <w:bodyDiv w:val="1"/>
      <w:marLeft w:val="0"/>
      <w:marRight w:val="0"/>
      <w:marTop w:val="0"/>
      <w:marBottom w:val="0"/>
      <w:divBdr>
        <w:top w:val="none" w:sz="0" w:space="0" w:color="auto"/>
        <w:left w:val="none" w:sz="0" w:space="0" w:color="auto"/>
        <w:bottom w:val="none" w:sz="0" w:space="0" w:color="auto"/>
        <w:right w:val="none" w:sz="0" w:space="0" w:color="auto"/>
      </w:divBdr>
    </w:div>
    <w:div w:id="393895306">
      <w:bodyDiv w:val="1"/>
      <w:marLeft w:val="0"/>
      <w:marRight w:val="0"/>
      <w:marTop w:val="0"/>
      <w:marBottom w:val="0"/>
      <w:divBdr>
        <w:top w:val="none" w:sz="0" w:space="0" w:color="auto"/>
        <w:left w:val="none" w:sz="0" w:space="0" w:color="auto"/>
        <w:bottom w:val="none" w:sz="0" w:space="0" w:color="auto"/>
        <w:right w:val="none" w:sz="0" w:space="0" w:color="auto"/>
      </w:divBdr>
    </w:div>
    <w:div w:id="404837986">
      <w:bodyDiv w:val="1"/>
      <w:marLeft w:val="0"/>
      <w:marRight w:val="0"/>
      <w:marTop w:val="0"/>
      <w:marBottom w:val="0"/>
      <w:divBdr>
        <w:top w:val="none" w:sz="0" w:space="0" w:color="auto"/>
        <w:left w:val="none" w:sz="0" w:space="0" w:color="auto"/>
        <w:bottom w:val="none" w:sz="0" w:space="0" w:color="auto"/>
        <w:right w:val="none" w:sz="0" w:space="0" w:color="auto"/>
      </w:divBdr>
    </w:div>
    <w:div w:id="408238081">
      <w:bodyDiv w:val="1"/>
      <w:marLeft w:val="0"/>
      <w:marRight w:val="0"/>
      <w:marTop w:val="0"/>
      <w:marBottom w:val="0"/>
      <w:divBdr>
        <w:top w:val="none" w:sz="0" w:space="0" w:color="auto"/>
        <w:left w:val="none" w:sz="0" w:space="0" w:color="auto"/>
        <w:bottom w:val="none" w:sz="0" w:space="0" w:color="auto"/>
        <w:right w:val="none" w:sz="0" w:space="0" w:color="auto"/>
      </w:divBdr>
    </w:div>
    <w:div w:id="441999387">
      <w:bodyDiv w:val="1"/>
      <w:marLeft w:val="0"/>
      <w:marRight w:val="0"/>
      <w:marTop w:val="0"/>
      <w:marBottom w:val="0"/>
      <w:divBdr>
        <w:top w:val="none" w:sz="0" w:space="0" w:color="auto"/>
        <w:left w:val="none" w:sz="0" w:space="0" w:color="auto"/>
        <w:bottom w:val="none" w:sz="0" w:space="0" w:color="auto"/>
        <w:right w:val="none" w:sz="0" w:space="0" w:color="auto"/>
      </w:divBdr>
    </w:div>
    <w:div w:id="451487198">
      <w:bodyDiv w:val="1"/>
      <w:marLeft w:val="0"/>
      <w:marRight w:val="0"/>
      <w:marTop w:val="0"/>
      <w:marBottom w:val="0"/>
      <w:divBdr>
        <w:top w:val="none" w:sz="0" w:space="0" w:color="auto"/>
        <w:left w:val="none" w:sz="0" w:space="0" w:color="auto"/>
        <w:bottom w:val="none" w:sz="0" w:space="0" w:color="auto"/>
        <w:right w:val="none" w:sz="0" w:space="0" w:color="auto"/>
      </w:divBdr>
    </w:div>
    <w:div w:id="458229539">
      <w:bodyDiv w:val="1"/>
      <w:marLeft w:val="0"/>
      <w:marRight w:val="0"/>
      <w:marTop w:val="0"/>
      <w:marBottom w:val="0"/>
      <w:divBdr>
        <w:top w:val="none" w:sz="0" w:space="0" w:color="auto"/>
        <w:left w:val="none" w:sz="0" w:space="0" w:color="auto"/>
        <w:bottom w:val="none" w:sz="0" w:space="0" w:color="auto"/>
        <w:right w:val="none" w:sz="0" w:space="0" w:color="auto"/>
      </w:divBdr>
    </w:div>
    <w:div w:id="507645038">
      <w:bodyDiv w:val="1"/>
      <w:marLeft w:val="0"/>
      <w:marRight w:val="0"/>
      <w:marTop w:val="0"/>
      <w:marBottom w:val="0"/>
      <w:divBdr>
        <w:top w:val="none" w:sz="0" w:space="0" w:color="auto"/>
        <w:left w:val="none" w:sz="0" w:space="0" w:color="auto"/>
        <w:bottom w:val="none" w:sz="0" w:space="0" w:color="auto"/>
        <w:right w:val="none" w:sz="0" w:space="0" w:color="auto"/>
      </w:divBdr>
    </w:div>
    <w:div w:id="514854968">
      <w:bodyDiv w:val="1"/>
      <w:marLeft w:val="0"/>
      <w:marRight w:val="0"/>
      <w:marTop w:val="0"/>
      <w:marBottom w:val="0"/>
      <w:divBdr>
        <w:top w:val="none" w:sz="0" w:space="0" w:color="auto"/>
        <w:left w:val="none" w:sz="0" w:space="0" w:color="auto"/>
        <w:bottom w:val="none" w:sz="0" w:space="0" w:color="auto"/>
        <w:right w:val="none" w:sz="0" w:space="0" w:color="auto"/>
      </w:divBdr>
    </w:div>
    <w:div w:id="538006517">
      <w:bodyDiv w:val="1"/>
      <w:marLeft w:val="0"/>
      <w:marRight w:val="0"/>
      <w:marTop w:val="0"/>
      <w:marBottom w:val="0"/>
      <w:divBdr>
        <w:top w:val="none" w:sz="0" w:space="0" w:color="auto"/>
        <w:left w:val="none" w:sz="0" w:space="0" w:color="auto"/>
        <w:bottom w:val="none" w:sz="0" w:space="0" w:color="auto"/>
        <w:right w:val="none" w:sz="0" w:space="0" w:color="auto"/>
      </w:divBdr>
    </w:div>
    <w:div w:id="560097415">
      <w:bodyDiv w:val="1"/>
      <w:marLeft w:val="0"/>
      <w:marRight w:val="0"/>
      <w:marTop w:val="0"/>
      <w:marBottom w:val="0"/>
      <w:divBdr>
        <w:top w:val="none" w:sz="0" w:space="0" w:color="auto"/>
        <w:left w:val="none" w:sz="0" w:space="0" w:color="auto"/>
        <w:bottom w:val="none" w:sz="0" w:space="0" w:color="auto"/>
        <w:right w:val="none" w:sz="0" w:space="0" w:color="auto"/>
      </w:divBdr>
      <w:divsChild>
        <w:div w:id="1066757527">
          <w:marLeft w:val="0"/>
          <w:marRight w:val="0"/>
          <w:marTop w:val="0"/>
          <w:marBottom w:val="0"/>
          <w:divBdr>
            <w:top w:val="none" w:sz="0" w:space="0" w:color="auto"/>
            <w:left w:val="none" w:sz="0" w:space="0" w:color="auto"/>
            <w:bottom w:val="none" w:sz="0" w:space="0" w:color="auto"/>
            <w:right w:val="none" w:sz="0" w:space="0" w:color="auto"/>
          </w:divBdr>
        </w:div>
        <w:div w:id="1873499423">
          <w:marLeft w:val="0"/>
          <w:marRight w:val="0"/>
          <w:marTop w:val="0"/>
          <w:marBottom w:val="0"/>
          <w:divBdr>
            <w:top w:val="none" w:sz="0" w:space="0" w:color="auto"/>
            <w:left w:val="none" w:sz="0" w:space="0" w:color="auto"/>
            <w:bottom w:val="none" w:sz="0" w:space="0" w:color="auto"/>
            <w:right w:val="none" w:sz="0" w:space="0" w:color="auto"/>
          </w:divBdr>
        </w:div>
      </w:divsChild>
    </w:div>
    <w:div w:id="567574178">
      <w:bodyDiv w:val="1"/>
      <w:marLeft w:val="0"/>
      <w:marRight w:val="0"/>
      <w:marTop w:val="0"/>
      <w:marBottom w:val="0"/>
      <w:divBdr>
        <w:top w:val="none" w:sz="0" w:space="0" w:color="auto"/>
        <w:left w:val="none" w:sz="0" w:space="0" w:color="auto"/>
        <w:bottom w:val="none" w:sz="0" w:space="0" w:color="auto"/>
        <w:right w:val="none" w:sz="0" w:space="0" w:color="auto"/>
      </w:divBdr>
    </w:div>
    <w:div w:id="572198316">
      <w:bodyDiv w:val="1"/>
      <w:marLeft w:val="0"/>
      <w:marRight w:val="0"/>
      <w:marTop w:val="0"/>
      <w:marBottom w:val="0"/>
      <w:divBdr>
        <w:top w:val="none" w:sz="0" w:space="0" w:color="auto"/>
        <w:left w:val="none" w:sz="0" w:space="0" w:color="auto"/>
        <w:bottom w:val="none" w:sz="0" w:space="0" w:color="auto"/>
        <w:right w:val="none" w:sz="0" w:space="0" w:color="auto"/>
      </w:divBdr>
    </w:div>
    <w:div w:id="576207854">
      <w:bodyDiv w:val="1"/>
      <w:marLeft w:val="0"/>
      <w:marRight w:val="0"/>
      <w:marTop w:val="0"/>
      <w:marBottom w:val="0"/>
      <w:divBdr>
        <w:top w:val="none" w:sz="0" w:space="0" w:color="auto"/>
        <w:left w:val="none" w:sz="0" w:space="0" w:color="auto"/>
        <w:bottom w:val="none" w:sz="0" w:space="0" w:color="auto"/>
        <w:right w:val="none" w:sz="0" w:space="0" w:color="auto"/>
      </w:divBdr>
    </w:div>
    <w:div w:id="648241981">
      <w:bodyDiv w:val="1"/>
      <w:marLeft w:val="0"/>
      <w:marRight w:val="0"/>
      <w:marTop w:val="0"/>
      <w:marBottom w:val="0"/>
      <w:divBdr>
        <w:top w:val="none" w:sz="0" w:space="0" w:color="auto"/>
        <w:left w:val="none" w:sz="0" w:space="0" w:color="auto"/>
        <w:bottom w:val="none" w:sz="0" w:space="0" w:color="auto"/>
        <w:right w:val="none" w:sz="0" w:space="0" w:color="auto"/>
      </w:divBdr>
    </w:div>
    <w:div w:id="655495093">
      <w:bodyDiv w:val="1"/>
      <w:marLeft w:val="0"/>
      <w:marRight w:val="0"/>
      <w:marTop w:val="0"/>
      <w:marBottom w:val="0"/>
      <w:divBdr>
        <w:top w:val="none" w:sz="0" w:space="0" w:color="auto"/>
        <w:left w:val="none" w:sz="0" w:space="0" w:color="auto"/>
        <w:bottom w:val="none" w:sz="0" w:space="0" w:color="auto"/>
        <w:right w:val="none" w:sz="0" w:space="0" w:color="auto"/>
      </w:divBdr>
    </w:div>
    <w:div w:id="665980254">
      <w:bodyDiv w:val="1"/>
      <w:marLeft w:val="0"/>
      <w:marRight w:val="0"/>
      <w:marTop w:val="0"/>
      <w:marBottom w:val="0"/>
      <w:divBdr>
        <w:top w:val="none" w:sz="0" w:space="0" w:color="auto"/>
        <w:left w:val="none" w:sz="0" w:space="0" w:color="auto"/>
        <w:bottom w:val="none" w:sz="0" w:space="0" w:color="auto"/>
        <w:right w:val="none" w:sz="0" w:space="0" w:color="auto"/>
      </w:divBdr>
    </w:div>
    <w:div w:id="704526444">
      <w:bodyDiv w:val="1"/>
      <w:marLeft w:val="0"/>
      <w:marRight w:val="0"/>
      <w:marTop w:val="0"/>
      <w:marBottom w:val="0"/>
      <w:divBdr>
        <w:top w:val="none" w:sz="0" w:space="0" w:color="auto"/>
        <w:left w:val="none" w:sz="0" w:space="0" w:color="auto"/>
        <w:bottom w:val="none" w:sz="0" w:space="0" w:color="auto"/>
        <w:right w:val="none" w:sz="0" w:space="0" w:color="auto"/>
      </w:divBdr>
    </w:div>
    <w:div w:id="719478477">
      <w:bodyDiv w:val="1"/>
      <w:marLeft w:val="0"/>
      <w:marRight w:val="0"/>
      <w:marTop w:val="0"/>
      <w:marBottom w:val="0"/>
      <w:divBdr>
        <w:top w:val="none" w:sz="0" w:space="0" w:color="auto"/>
        <w:left w:val="none" w:sz="0" w:space="0" w:color="auto"/>
        <w:bottom w:val="none" w:sz="0" w:space="0" w:color="auto"/>
        <w:right w:val="none" w:sz="0" w:space="0" w:color="auto"/>
      </w:divBdr>
    </w:div>
    <w:div w:id="727345020">
      <w:bodyDiv w:val="1"/>
      <w:marLeft w:val="0"/>
      <w:marRight w:val="0"/>
      <w:marTop w:val="0"/>
      <w:marBottom w:val="0"/>
      <w:divBdr>
        <w:top w:val="none" w:sz="0" w:space="0" w:color="auto"/>
        <w:left w:val="none" w:sz="0" w:space="0" w:color="auto"/>
        <w:bottom w:val="none" w:sz="0" w:space="0" w:color="auto"/>
        <w:right w:val="none" w:sz="0" w:space="0" w:color="auto"/>
      </w:divBdr>
    </w:div>
    <w:div w:id="740059266">
      <w:bodyDiv w:val="1"/>
      <w:marLeft w:val="0"/>
      <w:marRight w:val="0"/>
      <w:marTop w:val="0"/>
      <w:marBottom w:val="0"/>
      <w:divBdr>
        <w:top w:val="none" w:sz="0" w:space="0" w:color="auto"/>
        <w:left w:val="none" w:sz="0" w:space="0" w:color="auto"/>
        <w:bottom w:val="none" w:sz="0" w:space="0" w:color="auto"/>
        <w:right w:val="none" w:sz="0" w:space="0" w:color="auto"/>
      </w:divBdr>
    </w:div>
    <w:div w:id="750928236">
      <w:bodyDiv w:val="1"/>
      <w:marLeft w:val="0"/>
      <w:marRight w:val="0"/>
      <w:marTop w:val="0"/>
      <w:marBottom w:val="0"/>
      <w:divBdr>
        <w:top w:val="none" w:sz="0" w:space="0" w:color="auto"/>
        <w:left w:val="none" w:sz="0" w:space="0" w:color="auto"/>
        <w:bottom w:val="none" w:sz="0" w:space="0" w:color="auto"/>
        <w:right w:val="none" w:sz="0" w:space="0" w:color="auto"/>
      </w:divBdr>
    </w:div>
    <w:div w:id="763458671">
      <w:bodyDiv w:val="1"/>
      <w:marLeft w:val="0"/>
      <w:marRight w:val="0"/>
      <w:marTop w:val="0"/>
      <w:marBottom w:val="0"/>
      <w:divBdr>
        <w:top w:val="none" w:sz="0" w:space="0" w:color="auto"/>
        <w:left w:val="none" w:sz="0" w:space="0" w:color="auto"/>
        <w:bottom w:val="none" w:sz="0" w:space="0" w:color="auto"/>
        <w:right w:val="none" w:sz="0" w:space="0" w:color="auto"/>
      </w:divBdr>
    </w:div>
    <w:div w:id="770665385">
      <w:bodyDiv w:val="1"/>
      <w:marLeft w:val="0"/>
      <w:marRight w:val="0"/>
      <w:marTop w:val="0"/>
      <w:marBottom w:val="0"/>
      <w:divBdr>
        <w:top w:val="none" w:sz="0" w:space="0" w:color="auto"/>
        <w:left w:val="none" w:sz="0" w:space="0" w:color="auto"/>
        <w:bottom w:val="none" w:sz="0" w:space="0" w:color="auto"/>
        <w:right w:val="none" w:sz="0" w:space="0" w:color="auto"/>
      </w:divBdr>
    </w:div>
    <w:div w:id="780419027">
      <w:bodyDiv w:val="1"/>
      <w:marLeft w:val="0"/>
      <w:marRight w:val="0"/>
      <w:marTop w:val="0"/>
      <w:marBottom w:val="0"/>
      <w:divBdr>
        <w:top w:val="none" w:sz="0" w:space="0" w:color="auto"/>
        <w:left w:val="none" w:sz="0" w:space="0" w:color="auto"/>
        <w:bottom w:val="none" w:sz="0" w:space="0" w:color="auto"/>
        <w:right w:val="none" w:sz="0" w:space="0" w:color="auto"/>
      </w:divBdr>
      <w:divsChild>
        <w:div w:id="420102236">
          <w:marLeft w:val="-22"/>
          <w:marRight w:val="0"/>
          <w:marTop w:val="0"/>
          <w:marBottom w:val="0"/>
          <w:divBdr>
            <w:top w:val="none" w:sz="0" w:space="0" w:color="auto"/>
            <w:left w:val="none" w:sz="0" w:space="0" w:color="auto"/>
            <w:bottom w:val="none" w:sz="0" w:space="0" w:color="auto"/>
            <w:right w:val="none" w:sz="0" w:space="0" w:color="auto"/>
          </w:divBdr>
        </w:div>
      </w:divsChild>
    </w:div>
    <w:div w:id="818763165">
      <w:bodyDiv w:val="1"/>
      <w:marLeft w:val="0"/>
      <w:marRight w:val="0"/>
      <w:marTop w:val="0"/>
      <w:marBottom w:val="0"/>
      <w:divBdr>
        <w:top w:val="none" w:sz="0" w:space="0" w:color="auto"/>
        <w:left w:val="none" w:sz="0" w:space="0" w:color="auto"/>
        <w:bottom w:val="none" w:sz="0" w:space="0" w:color="auto"/>
        <w:right w:val="none" w:sz="0" w:space="0" w:color="auto"/>
      </w:divBdr>
    </w:div>
    <w:div w:id="821821998">
      <w:bodyDiv w:val="1"/>
      <w:marLeft w:val="0"/>
      <w:marRight w:val="0"/>
      <w:marTop w:val="0"/>
      <w:marBottom w:val="0"/>
      <w:divBdr>
        <w:top w:val="none" w:sz="0" w:space="0" w:color="auto"/>
        <w:left w:val="none" w:sz="0" w:space="0" w:color="auto"/>
        <w:bottom w:val="none" w:sz="0" w:space="0" w:color="auto"/>
        <w:right w:val="none" w:sz="0" w:space="0" w:color="auto"/>
      </w:divBdr>
    </w:div>
    <w:div w:id="822889535">
      <w:bodyDiv w:val="1"/>
      <w:marLeft w:val="0"/>
      <w:marRight w:val="0"/>
      <w:marTop w:val="0"/>
      <w:marBottom w:val="0"/>
      <w:divBdr>
        <w:top w:val="none" w:sz="0" w:space="0" w:color="auto"/>
        <w:left w:val="none" w:sz="0" w:space="0" w:color="auto"/>
        <w:bottom w:val="none" w:sz="0" w:space="0" w:color="auto"/>
        <w:right w:val="none" w:sz="0" w:space="0" w:color="auto"/>
      </w:divBdr>
    </w:div>
    <w:div w:id="830410678">
      <w:bodyDiv w:val="1"/>
      <w:marLeft w:val="0"/>
      <w:marRight w:val="0"/>
      <w:marTop w:val="0"/>
      <w:marBottom w:val="0"/>
      <w:divBdr>
        <w:top w:val="none" w:sz="0" w:space="0" w:color="auto"/>
        <w:left w:val="none" w:sz="0" w:space="0" w:color="auto"/>
        <w:bottom w:val="none" w:sz="0" w:space="0" w:color="auto"/>
        <w:right w:val="none" w:sz="0" w:space="0" w:color="auto"/>
      </w:divBdr>
    </w:div>
    <w:div w:id="853689413">
      <w:bodyDiv w:val="1"/>
      <w:marLeft w:val="0"/>
      <w:marRight w:val="0"/>
      <w:marTop w:val="0"/>
      <w:marBottom w:val="0"/>
      <w:divBdr>
        <w:top w:val="none" w:sz="0" w:space="0" w:color="auto"/>
        <w:left w:val="none" w:sz="0" w:space="0" w:color="auto"/>
        <w:bottom w:val="none" w:sz="0" w:space="0" w:color="auto"/>
        <w:right w:val="none" w:sz="0" w:space="0" w:color="auto"/>
      </w:divBdr>
    </w:div>
    <w:div w:id="887884365">
      <w:bodyDiv w:val="1"/>
      <w:marLeft w:val="0"/>
      <w:marRight w:val="0"/>
      <w:marTop w:val="0"/>
      <w:marBottom w:val="0"/>
      <w:divBdr>
        <w:top w:val="none" w:sz="0" w:space="0" w:color="auto"/>
        <w:left w:val="none" w:sz="0" w:space="0" w:color="auto"/>
        <w:bottom w:val="none" w:sz="0" w:space="0" w:color="auto"/>
        <w:right w:val="none" w:sz="0" w:space="0" w:color="auto"/>
      </w:divBdr>
    </w:div>
    <w:div w:id="906065737">
      <w:bodyDiv w:val="1"/>
      <w:marLeft w:val="0"/>
      <w:marRight w:val="0"/>
      <w:marTop w:val="0"/>
      <w:marBottom w:val="0"/>
      <w:divBdr>
        <w:top w:val="none" w:sz="0" w:space="0" w:color="auto"/>
        <w:left w:val="none" w:sz="0" w:space="0" w:color="auto"/>
        <w:bottom w:val="none" w:sz="0" w:space="0" w:color="auto"/>
        <w:right w:val="none" w:sz="0" w:space="0" w:color="auto"/>
      </w:divBdr>
      <w:divsChild>
        <w:div w:id="48311269">
          <w:marLeft w:val="-100"/>
          <w:marRight w:val="0"/>
          <w:marTop w:val="0"/>
          <w:marBottom w:val="0"/>
          <w:divBdr>
            <w:top w:val="none" w:sz="0" w:space="0" w:color="auto"/>
            <w:left w:val="none" w:sz="0" w:space="0" w:color="auto"/>
            <w:bottom w:val="none" w:sz="0" w:space="0" w:color="auto"/>
            <w:right w:val="none" w:sz="0" w:space="0" w:color="auto"/>
          </w:divBdr>
        </w:div>
        <w:div w:id="1991320393">
          <w:marLeft w:val="-100"/>
          <w:marRight w:val="0"/>
          <w:marTop w:val="0"/>
          <w:marBottom w:val="0"/>
          <w:divBdr>
            <w:top w:val="none" w:sz="0" w:space="0" w:color="auto"/>
            <w:left w:val="none" w:sz="0" w:space="0" w:color="auto"/>
            <w:bottom w:val="none" w:sz="0" w:space="0" w:color="auto"/>
            <w:right w:val="none" w:sz="0" w:space="0" w:color="auto"/>
          </w:divBdr>
        </w:div>
      </w:divsChild>
    </w:div>
    <w:div w:id="914625095">
      <w:bodyDiv w:val="1"/>
      <w:marLeft w:val="0"/>
      <w:marRight w:val="0"/>
      <w:marTop w:val="0"/>
      <w:marBottom w:val="0"/>
      <w:divBdr>
        <w:top w:val="none" w:sz="0" w:space="0" w:color="auto"/>
        <w:left w:val="none" w:sz="0" w:space="0" w:color="auto"/>
        <w:bottom w:val="none" w:sz="0" w:space="0" w:color="auto"/>
        <w:right w:val="none" w:sz="0" w:space="0" w:color="auto"/>
      </w:divBdr>
    </w:div>
    <w:div w:id="915748732">
      <w:bodyDiv w:val="1"/>
      <w:marLeft w:val="0"/>
      <w:marRight w:val="0"/>
      <w:marTop w:val="0"/>
      <w:marBottom w:val="0"/>
      <w:divBdr>
        <w:top w:val="none" w:sz="0" w:space="0" w:color="auto"/>
        <w:left w:val="none" w:sz="0" w:space="0" w:color="auto"/>
        <w:bottom w:val="none" w:sz="0" w:space="0" w:color="auto"/>
        <w:right w:val="none" w:sz="0" w:space="0" w:color="auto"/>
      </w:divBdr>
    </w:div>
    <w:div w:id="939727876">
      <w:bodyDiv w:val="1"/>
      <w:marLeft w:val="0"/>
      <w:marRight w:val="0"/>
      <w:marTop w:val="0"/>
      <w:marBottom w:val="0"/>
      <w:divBdr>
        <w:top w:val="none" w:sz="0" w:space="0" w:color="auto"/>
        <w:left w:val="none" w:sz="0" w:space="0" w:color="auto"/>
        <w:bottom w:val="none" w:sz="0" w:space="0" w:color="auto"/>
        <w:right w:val="none" w:sz="0" w:space="0" w:color="auto"/>
      </w:divBdr>
    </w:div>
    <w:div w:id="953906008">
      <w:bodyDiv w:val="1"/>
      <w:marLeft w:val="0"/>
      <w:marRight w:val="0"/>
      <w:marTop w:val="0"/>
      <w:marBottom w:val="0"/>
      <w:divBdr>
        <w:top w:val="none" w:sz="0" w:space="0" w:color="auto"/>
        <w:left w:val="none" w:sz="0" w:space="0" w:color="auto"/>
        <w:bottom w:val="none" w:sz="0" w:space="0" w:color="auto"/>
        <w:right w:val="none" w:sz="0" w:space="0" w:color="auto"/>
      </w:divBdr>
      <w:divsChild>
        <w:div w:id="982732490">
          <w:marLeft w:val="-108"/>
          <w:marRight w:val="0"/>
          <w:marTop w:val="0"/>
          <w:marBottom w:val="0"/>
          <w:divBdr>
            <w:top w:val="none" w:sz="0" w:space="0" w:color="auto"/>
            <w:left w:val="none" w:sz="0" w:space="0" w:color="auto"/>
            <w:bottom w:val="none" w:sz="0" w:space="0" w:color="auto"/>
            <w:right w:val="none" w:sz="0" w:space="0" w:color="auto"/>
          </w:divBdr>
        </w:div>
      </w:divsChild>
    </w:div>
    <w:div w:id="959918667">
      <w:bodyDiv w:val="1"/>
      <w:marLeft w:val="0"/>
      <w:marRight w:val="0"/>
      <w:marTop w:val="0"/>
      <w:marBottom w:val="0"/>
      <w:divBdr>
        <w:top w:val="none" w:sz="0" w:space="0" w:color="auto"/>
        <w:left w:val="none" w:sz="0" w:space="0" w:color="auto"/>
        <w:bottom w:val="none" w:sz="0" w:space="0" w:color="auto"/>
        <w:right w:val="none" w:sz="0" w:space="0" w:color="auto"/>
      </w:divBdr>
      <w:divsChild>
        <w:div w:id="1613782444">
          <w:marLeft w:val="0"/>
          <w:marRight w:val="0"/>
          <w:marTop w:val="0"/>
          <w:marBottom w:val="0"/>
          <w:divBdr>
            <w:top w:val="none" w:sz="0" w:space="0" w:color="auto"/>
            <w:left w:val="none" w:sz="0" w:space="0" w:color="auto"/>
            <w:bottom w:val="none" w:sz="0" w:space="0" w:color="auto"/>
            <w:right w:val="none" w:sz="0" w:space="0" w:color="auto"/>
          </w:divBdr>
          <w:divsChild>
            <w:div w:id="1048381902">
              <w:marLeft w:val="-7750"/>
              <w:marRight w:val="0"/>
              <w:marTop w:val="0"/>
              <w:marBottom w:val="0"/>
              <w:divBdr>
                <w:top w:val="none" w:sz="0" w:space="0" w:color="auto"/>
                <w:left w:val="none" w:sz="0" w:space="0" w:color="auto"/>
                <w:bottom w:val="none" w:sz="0" w:space="0" w:color="auto"/>
                <w:right w:val="none" w:sz="0" w:space="0" w:color="auto"/>
              </w:divBdr>
              <w:divsChild>
                <w:div w:id="470876578">
                  <w:marLeft w:val="0"/>
                  <w:marRight w:val="0"/>
                  <w:marTop w:val="0"/>
                  <w:marBottom w:val="0"/>
                  <w:divBdr>
                    <w:top w:val="none" w:sz="0" w:space="0" w:color="auto"/>
                    <w:left w:val="none" w:sz="0" w:space="0" w:color="auto"/>
                    <w:bottom w:val="none" w:sz="0" w:space="0" w:color="auto"/>
                    <w:right w:val="none" w:sz="0" w:space="0" w:color="auto"/>
                  </w:divBdr>
                </w:div>
              </w:divsChild>
            </w:div>
            <w:div w:id="1073241367">
              <w:marLeft w:val="0"/>
              <w:marRight w:val="0"/>
              <w:marTop w:val="0"/>
              <w:marBottom w:val="153"/>
              <w:divBdr>
                <w:top w:val="none" w:sz="0" w:space="0" w:color="auto"/>
                <w:left w:val="none" w:sz="0" w:space="0" w:color="auto"/>
                <w:bottom w:val="none" w:sz="0" w:space="0" w:color="auto"/>
                <w:right w:val="none" w:sz="0" w:space="0" w:color="auto"/>
              </w:divBdr>
            </w:div>
          </w:divsChild>
        </w:div>
      </w:divsChild>
    </w:div>
    <w:div w:id="973800523">
      <w:bodyDiv w:val="1"/>
      <w:marLeft w:val="0"/>
      <w:marRight w:val="0"/>
      <w:marTop w:val="0"/>
      <w:marBottom w:val="0"/>
      <w:divBdr>
        <w:top w:val="none" w:sz="0" w:space="0" w:color="auto"/>
        <w:left w:val="none" w:sz="0" w:space="0" w:color="auto"/>
        <w:bottom w:val="none" w:sz="0" w:space="0" w:color="auto"/>
        <w:right w:val="none" w:sz="0" w:space="0" w:color="auto"/>
      </w:divBdr>
    </w:div>
    <w:div w:id="1028605433">
      <w:bodyDiv w:val="1"/>
      <w:marLeft w:val="0"/>
      <w:marRight w:val="0"/>
      <w:marTop w:val="0"/>
      <w:marBottom w:val="0"/>
      <w:divBdr>
        <w:top w:val="none" w:sz="0" w:space="0" w:color="auto"/>
        <w:left w:val="none" w:sz="0" w:space="0" w:color="auto"/>
        <w:bottom w:val="none" w:sz="0" w:space="0" w:color="auto"/>
        <w:right w:val="none" w:sz="0" w:space="0" w:color="auto"/>
      </w:divBdr>
    </w:div>
    <w:div w:id="1076391260">
      <w:bodyDiv w:val="1"/>
      <w:marLeft w:val="0"/>
      <w:marRight w:val="0"/>
      <w:marTop w:val="0"/>
      <w:marBottom w:val="0"/>
      <w:divBdr>
        <w:top w:val="none" w:sz="0" w:space="0" w:color="auto"/>
        <w:left w:val="none" w:sz="0" w:space="0" w:color="auto"/>
        <w:bottom w:val="none" w:sz="0" w:space="0" w:color="auto"/>
        <w:right w:val="none" w:sz="0" w:space="0" w:color="auto"/>
      </w:divBdr>
    </w:div>
    <w:div w:id="1096562387">
      <w:bodyDiv w:val="1"/>
      <w:marLeft w:val="0"/>
      <w:marRight w:val="0"/>
      <w:marTop w:val="0"/>
      <w:marBottom w:val="0"/>
      <w:divBdr>
        <w:top w:val="none" w:sz="0" w:space="0" w:color="auto"/>
        <w:left w:val="none" w:sz="0" w:space="0" w:color="auto"/>
        <w:bottom w:val="none" w:sz="0" w:space="0" w:color="auto"/>
        <w:right w:val="none" w:sz="0" w:space="0" w:color="auto"/>
      </w:divBdr>
    </w:div>
    <w:div w:id="1116095422">
      <w:bodyDiv w:val="1"/>
      <w:marLeft w:val="0"/>
      <w:marRight w:val="0"/>
      <w:marTop w:val="0"/>
      <w:marBottom w:val="0"/>
      <w:divBdr>
        <w:top w:val="none" w:sz="0" w:space="0" w:color="auto"/>
        <w:left w:val="none" w:sz="0" w:space="0" w:color="auto"/>
        <w:bottom w:val="none" w:sz="0" w:space="0" w:color="auto"/>
        <w:right w:val="none" w:sz="0" w:space="0" w:color="auto"/>
      </w:divBdr>
    </w:div>
    <w:div w:id="1132404537">
      <w:bodyDiv w:val="1"/>
      <w:marLeft w:val="0"/>
      <w:marRight w:val="0"/>
      <w:marTop w:val="0"/>
      <w:marBottom w:val="0"/>
      <w:divBdr>
        <w:top w:val="none" w:sz="0" w:space="0" w:color="auto"/>
        <w:left w:val="none" w:sz="0" w:space="0" w:color="auto"/>
        <w:bottom w:val="none" w:sz="0" w:space="0" w:color="auto"/>
        <w:right w:val="none" w:sz="0" w:space="0" w:color="auto"/>
      </w:divBdr>
    </w:div>
    <w:div w:id="1134910866">
      <w:bodyDiv w:val="1"/>
      <w:marLeft w:val="0"/>
      <w:marRight w:val="0"/>
      <w:marTop w:val="0"/>
      <w:marBottom w:val="0"/>
      <w:divBdr>
        <w:top w:val="none" w:sz="0" w:space="0" w:color="auto"/>
        <w:left w:val="none" w:sz="0" w:space="0" w:color="auto"/>
        <w:bottom w:val="none" w:sz="0" w:space="0" w:color="auto"/>
        <w:right w:val="none" w:sz="0" w:space="0" w:color="auto"/>
      </w:divBdr>
    </w:div>
    <w:div w:id="1143504864">
      <w:bodyDiv w:val="1"/>
      <w:marLeft w:val="0"/>
      <w:marRight w:val="0"/>
      <w:marTop w:val="0"/>
      <w:marBottom w:val="0"/>
      <w:divBdr>
        <w:top w:val="none" w:sz="0" w:space="0" w:color="auto"/>
        <w:left w:val="none" w:sz="0" w:space="0" w:color="auto"/>
        <w:bottom w:val="none" w:sz="0" w:space="0" w:color="auto"/>
        <w:right w:val="none" w:sz="0" w:space="0" w:color="auto"/>
      </w:divBdr>
    </w:div>
    <w:div w:id="1162742913">
      <w:bodyDiv w:val="1"/>
      <w:marLeft w:val="0"/>
      <w:marRight w:val="0"/>
      <w:marTop w:val="0"/>
      <w:marBottom w:val="0"/>
      <w:divBdr>
        <w:top w:val="none" w:sz="0" w:space="0" w:color="auto"/>
        <w:left w:val="none" w:sz="0" w:space="0" w:color="auto"/>
        <w:bottom w:val="none" w:sz="0" w:space="0" w:color="auto"/>
        <w:right w:val="none" w:sz="0" w:space="0" w:color="auto"/>
      </w:divBdr>
    </w:div>
    <w:div w:id="1194924152">
      <w:bodyDiv w:val="1"/>
      <w:marLeft w:val="0"/>
      <w:marRight w:val="0"/>
      <w:marTop w:val="0"/>
      <w:marBottom w:val="0"/>
      <w:divBdr>
        <w:top w:val="none" w:sz="0" w:space="0" w:color="auto"/>
        <w:left w:val="none" w:sz="0" w:space="0" w:color="auto"/>
        <w:bottom w:val="none" w:sz="0" w:space="0" w:color="auto"/>
        <w:right w:val="none" w:sz="0" w:space="0" w:color="auto"/>
      </w:divBdr>
    </w:div>
    <w:div w:id="1231306342">
      <w:bodyDiv w:val="1"/>
      <w:marLeft w:val="0"/>
      <w:marRight w:val="0"/>
      <w:marTop w:val="0"/>
      <w:marBottom w:val="0"/>
      <w:divBdr>
        <w:top w:val="none" w:sz="0" w:space="0" w:color="auto"/>
        <w:left w:val="none" w:sz="0" w:space="0" w:color="auto"/>
        <w:bottom w:val="none" w:sz="0" w:space="0" w:color="auto"/>
        <w:right w:val="none" w:sz="0" w:space="0" w:color="auto"/>
      </w:divBdr>
    </w:div>
    <w:div w:id="1274440048">
      <w:bodyDiv w:val="1"/>
      <w:marLeft w:val="0"/>
      <w:marRight w:val="0"/>
      <w:marTop w:val="0"/>
      <w:marBottom w:val="0"/>
      <w:divBdr>
        <w:top w:val="none" w:sz="0" w:space="0" w:color="auto"/>
        <w:left w:val="none" w:sz="0" w:space="0" w:color="auto"/>
        <w:bottom w:val="none" w:sz="0" w:space="0" w:color="auto"/>
        <w:right w:val="none" w:sz="0" w:space="0" w:color="auto"/>
      </w:divBdr>
    </w:div>
    <w:div w:id="1285767723">
      <w:bodyDiv w:val="1"/>
      <w:marLeft w:val="0"/>
      <w:marRight w:val="0"/>
      <w:marTop w:val="0"/>
      <w:marBottom w:val="0"/>
      <w:divBdr>
        <w:top w:val="none" w:sz="0" w:space="0" w:color="auto"/>
        <w:left w:val="none" w:sz="0" w:space="0" w:color="auto"/>
        <w:bottom w:val="none" w:sz="0" w:space="0" w:color="auto"/>
        <w:right w:val="none" w:sz="0" w:space="0" w:color="auto"/>
      </w:divBdr>
    </w:div>
    <w:div w:id="1311136745">
      <w:bodyDiv w:val="1"/>
      <w:marLeft w:val="0"/>
      <w:marRight w:val="0"/>
      <w:marTop w:val="0"/>
      <w:marBottom w:val="0"/>
      <w:divBdr>
        <w:top w:val="none" w:sz="0" w:space="0" w:color="auto"/>
        <w:left w:val="none" w:sz="0" w:space="0" w:color="auto"/>
        <w:bottom w:val="none" w:sz="0" w:space="0" w:color="auto"/>
        <w:right w:val="none" w:sz="0" w:space="0" w:color="auto"/>
      </w:divBdr>
    </w:div>
    <w:div w:id="1336884335">
      <w:bodyDiv w:val="1"/>
      <w:marLeft w:val="0"/>
      <w:marRight w:val="0"/>
      <w:marTop w:val="0"/>
      <w:marBottom w:val="0"/>
      <w:divBdr>
        <w:top w:val="none" w:sz="0" w:space="0" w:color="auto"/>
        <w:left w:val="none" w:sz="0" w:space="0" w:color="auto"/>
        <w:bottom w:val="none" w:sz="0" w:space="0" w:color="auto"/>
        <w:right w:val="none" w:sz="0" w:space="0" w:color="auto"/>
      </w:divBdr>
    </w:div>
    <w:div w:id="1346437418">
      <w:bodyDiv w:val="1"/>
      <w:marLeft w:val="0"/>
      <w:marRight w:val="0"/>
      <w:marTop w:val="0"/>
      <w:marBottom w:val="0"/>
      <w:divBdr>
        <w:top w:val="none" w:sz="0" w:space="0" w:color="auto"/>
        <w:left w:val="none" w:sz="0" w:space="0" w:color="auto"/>
        <w:bottom w:val="none" w:sz="0" w:space="0" w:color="auto"/>
        <w:right w:val="none" w:sz="0" w:space="0" w:color="auto"/>
      </w:divBdr>
    </w:div>
    <w:div w:id="1401901548">
      <w:bodyDiv w:val="1"/>
      <w:marLeft w:val="0"/>
      <w:marRight w:val="0"/>
      <w:marTop w:val="0"/>
      <w:marBottom w:val="0"/>
      <w:divBdr>
        <w:top w:val="none" w:sz="0" w:space="0" w:color="auto"/>
        <w:left w:val="none" w:sz="0" w:space="0" w:color="auto"/>
        <w:bottom w:val="none" w:sz="0" w:space="0" w:color="auto"/>
        <w:right w:val="none" w:sz="0" w:space="0" w:color="auto"/>
      </w:divBdr>
    </w:div>
    <w:div w:id="1413045048">
      <w:bodyDiv w:val="1"/>
      <w:marLeft w:val="0"/>
      <w:marRight w:val="0"/>
      <w:marTop w:val="0"/>
      <w:marBottom w:val="0"/>
      <w:divBdr>
        <w:top w:val="none" w:sz="0" w:space="0" w:color="auto"/>
        <w:left w:val="none" w:sz="0" w:space="0" w:color="auto"/>
        <w:bottom w:val="none" w:sz="0" w:space="0" w:color="auto"/>
        <w:right w:val="none" w:sz="0" w:space="0" w:color="auto"/>
      </w:divBdr>
      <w:divsChild>
        <w:div w:id="291711284">
          <w:blockQuote w:val="1"/>
          <w:marLeft w:val="720"/>
          <w:marRight w:val="720"/>
          <w:marTop w:val="100"/>
          <w:marBottom w:val="100"/>
          <w:divBdr>
            <w:top w:val="none" w:sz="0" w:space="0" w:color="auto"/>
            <w:left w:val="none" w:sz="0" w:space="0" w:color="auto"/>
            <w:bottom w:val="none" w:sz="0" w:space="0" w:color="auto"/>
            <w:right w:val="none" w:sz="0" w:space="0" w:color="auto"/>
          </w:divBdr>
        </w:div>
        <w:div w:id="8517244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4736101">
      <w:bodyDiv w:val="1"/>
      <w:marLeft w:val="0"/>
      <w:marRight w:val="0"/>
      <w:marTop w:val="0"/>
      <w:marBottom w:val="0"/>
      <w:divBdr>
        <w:top w:val="none" w:sz="0" w:space="0" w:color="auto"/>
        <w:left w:val="none" w:sz="0" w:space="0" w:color="auto"/>
        <w:bottom w:val="none" w:sz="0" w:space="0" w:color="auto"/>
        <w:right w:val="none" w:sz="0" w:space="0" w:color="auto"/>
      </w:divBdr>
    </w:div>
    <w:div w:id="1426996290">
      <w:bodyDiv w:val="1"/>
      <w:marLeft w:val="0"/>
      <w:marRight w:val="0"/>
      <w:marTop w:val="0"/>
      <w:marBottom w:val="0"/>
      <w:divBdr>
        <w:top w:val="none" w:sz="0" w:space="0" w:color="auto"/>
        <w:left w:val="none" w:sz="0" w:space="0" w:color="auto"/>
        <w:bottom w:val="none" w:sz="0" w:space="0" w:color="auto"/>
        <w:right w:val="none" w:sz="0" w:space="0" w:color="auto"/>
      </w:divBdr>
    </w:div>
    <w:div w:id="1470855364">
      <w:bodyDiv w:val="1"/>
      <w:marLeft w:val="0"/>
      <w:marRight w:val="0"/>
      <w:marTop w:val="0"/>
      <w:marBottom w:val="0"/>
      <w:divBdr>
        <w:top w:val="none" w:sz="0" w:space="0" w:color="auto"/>
        <w:left w:val="none" w:sz="0" w:space="0" w:color="auto"/>
        <w:bottom w:val="none" w:sz="0" w:space="0" w:color="auto"/>
        <w:right w:val="none" w:sz="0" w:space="0" w:color="auto"/>
      </w:divBdr>
    </w:div>
    <w:div w:id="1474712894">
      <w:bodyDiv w:val="1"/>
      <w:marLeft w:val="0"/>
      <w:marRight w:val="0"/>
      <w:marTop w:val="0"/>
      <w:marBottom w:val="0"/>
      <w:divBdr>
        <w:top w:val="none" w:sz="0" w:space="0" w:color="auto"/>
        <w:left w:val="none" w:sz="0" w:space="0" w:color="auto"/>
        <w:bottom w:val="none" w:sz="0" w:space="0" w:color="auto"/>
        <w:right w:val="none" w:sz="0" w:space="0" w:color="auto"/>
      </w:divBdr>
    </w:div>
    <w:div w:id="1509517348">
      <w:bodyDiv w:val="1"/>
      <w:marLeft w:val="0"/>
      <w:marRight w:val="0"/>
      <w:marTop w:val="0"/>
      <w:marBottom w:val="0"/>
      <w:divBdr>
        <w:top w:val="none" w:sz="0" w:space="0" w:color="auto"/>
        <w:left w:val="none" w:sz="0" w:space="0" w:color="auto"/>
        <w:bottom w:val="none" w:sz="0" w:space="0" w:color="auto"/>
        <w:right w:val="none" w:sz="0" w:space="0" w:color="auto"/>
      </w:divBdr>
    </w:div>
    <w:div w:id="1517572628">
      <w:bodyDiv w:val="1"/>
      <w:marLeft w:val="0"/>
      <w:marRight w:val="0"/>
      <w:marTop w:val="0"/>
      <w:marBottom w:val="0"/>
      <w:divBdr>
        <w:top w:val="none" w:sz="0" w:space="0" w:color="auto"/>
        <w:left w:val="none" w:sz="0" w:space="0" w:color="auto"/>
        <w:bottom w:val="none" w:sz="0" w:space="0" w:color="auto"/>
        <w:right w:val="none" w:sz="0" w:space="0" w:color="auto"/>
      </w:divBdr>
      <w:divsChild>
        <w:div w:id="595746068">
          <w:marLeft w:val="0"/>
          <w:marRight w:val="0"/>
          <w:marTop w:val="199"/>
          <w:marBottom w:val="298"/>
          <w:divBdr>
            <w:top w:val="single" w:sz="6" w:space="0" w:color="E3E3E3"/>
            <w:left w:val="single" w:sz="6" w:space="0" w:color="E3E3E3"/>
            <w:bottom w:val="single" w:sz="6" w:space="0" w:color="E3E3E3"/>
            <w:right w:val="single" w:sz="6" w:space="0" w:color="E3E3E3"/>
          </w:divBdr>
          <w:divsChild>
            <w:div w:id="790320228">
              <w:marLeft w:val="0"/>
              <w:marRight w:val="0"/>
              <w:marTop w:val="0"/>
              <w:marBottom w:val="0"/>
              <w:divBdr>
                <w:top w:val="none" w:sz="0" w:space="0" w:color="auto"/>
                <w:left w:val="none" w:sz="0" w:space="0" w:color="auto"/>
                <w:bottom w:val="none" w:sz="0" w:space="0" w:color="auto"/>
                <w:right w:val="none" w:sz="0" w:space="0" w:color="auto"/>
              </w:divBdr>
              <w:divsChild>
                <w:div w:id="678777142">
                  <w:marLeft w:val="0"/>
                  <w:marRight w:val="0"/>
                  <w:marTop w:val="0"/>
                  <w:marBottom w:val="0"/>
                  <w:divBdr>
                    <w:top w:val="none" w:sz="0" w:space="0" w:color="auto"/>
                    <w:left w:val="none" w:sz="0" w:space="0" w:color="auto"/>
                    <w:bottom w:val="none" w:sz="0" w:space="0" w:color="auto"/>
                    <w:right w:val="none" w:sz="0" w:space="0" w:color="auto"/>
                  </w:divBdr>
                </w:div>
                <w:div w:id="81803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897278">
      <w:bodyDiv w:val="1"/>
      <w:marLeft w:val="0"/>
      <w:marRight w:val="0"/>
      <w:marTop w:val="0"/>
      <w:marBottom w:val="0"/>
      <w:divBdr>
        <w:top w:val="none" w:sz="0" w:space="0" w:color="auto"/>
        <w:left w:val="none" w:sz="0" w:space="0" w:color="auto"/>
        <w:bottom w:val="none" w:sz="0" w:space="0" w:color="auto"/>
        <w:right w:val="none" w:sz="0" w:space="0" w:color="auto"/>
      </w:divBdr>
    </w:div>
    <w:div w:id="1544364910">
      <w:bodyDiv w:val="1"/>
      <w:marLeft w:val="0"/>
      <w:marRight w:val="0"/>
      <w:marTop w:val="0"/>
      <w:marBottom w:val="0"/>
      <w:divBdr>
        <w:top w:val="none" w:sz="0" w:space="0" w:color="auto"/>
        <w:left w:val="none" w:sz="0" w:space="0" w:color="auto"/>
        <w:bottom w:val="none" w:sz="0" w:space="0" w:color="auto"/>
        <w:right w:val="none" w:sz="0" w:space="0" w:color="auto"/>
      </w:divBdr>
    </w:div>
    <w:div w:id="1546943075">
      <w:bodyDiv w:val="1"/>
      <w:marLeft w:val="0"/>
      <w:marRight w:val="0"/>
      <w:marTop w:val="0"/>
      <w:marBottom w:val="0"/>
      <w:divBdr>
        <w:top w:val="none" w:sz="0" w:space="0" w:color="auto"/>
        <w:left w:val="none" w:sz="0" w:space="0" w:color="auto"/>
        <w:bottom w:val="none" w:sz="0" w:space="0" w:color="auto"/>
        <w:right w:val="none" w:sz="0" w:space="0" w:color="auto"/>
      </w:divBdr>
    </w:div>
    <w:div w:id="1549410342">
      <w:bodyDiv w:val="1"/>
      <w:marLeft w:val="0"/>
      <w:marRight w:val="0"/>
      <w:marTop w:val="0"/>
      <w:marBottom w:val="0"/>
      <w:divBdr>
        <w:top w:val="none" w:sz="0" w:space="0" w:color="auto"/>
        <w:left w:val="none" w:sz="0" w:space="0" w:color="auto"/>
        <w:bottom w:val="none" w:sz="0" w:space="0" w:color="auto"/>
        <w:right w:val="none" w:sz="0" w:space="0" w:color="auto"/>
      </w:divBdr>
    </w:div>
    <w:div w:id="1553148813">
      <w:bodyDiv w:val="1"/>
      <w:marLeft w:val="0"/>
      <w:marRight w:val="0"/>
      <w:marTop w:val="0"/>
      <w:marBottom w:val="0"/>
      <w:divBdr>
        <w:top w:val="none" w:sz="0" w:space="0" w:color="auto"/>
        <w:left w:val="none" w:sz="0" w:space="0" w:color="auto"/>
        <w:bottom w:val="none" w:sz="0" w:space="0" w:color="auto"/>
        <w:right w:val="none" w:sz="0" w:space="0" w:color="auto"/>
      </w:divBdr>
    </w:div>
    <w:div w:id="1555504661">
      <w:bodyDiv w:val="1"/>
      <w:marLeft w:val="0"/>
      <w:marRight w:val="0"/>
      <w:marTop w:val="0"/>
      <w:marBottom w:val="0"/>
      <w:divBdr>
        <w:top w:val="none" w:sz="0" w:space="0" w:color="auto"/>
        <w:left w:val="none" w:sz="0" w:space="0" w:color="auto"/>
        <w:bottom w:val="none" w:sz="0" w:space="0" w:color="auto"/>
        <w:right w:val="none" w:sz="0" w:space="0" w:color="auto"/>
      </w:divBdr>
    </w:div>
    <w:div w:id="1562132462">
      <w:bodyDiv w:val="1"/>
      <w:marLeft w:val="0"/>
      <w:marRight w:val="0"/>
      <w:marTop w:val="0"/>
      <w:marBottom w:val="0"/>
      <w:divBdr>
        <w:top w:val="none" w:sz="0" w:space="0" w:color="auto"/>
        <w:left w:val="none" w:sz="0" w:space="0" w:color="auto"/>
        <w:bottom w:val="none" w:sz="0" w:space="0" w:color="auto"/>
        <w:right w:val="none" w:sz="0" w:space="0" w:color="auto"/>
      </w:divBdr>
    </w:div>
    <w:div w:id="1566792663">
      <w:bodyDiv w:val="1"/>
      <w:marLeft w:val="0"/>
      <w:marRight w:val="0"/>
      <w:marTop w:val="0"/>
      <w:marBottom w:val="0"/>
      <w:divBdr>
        <w:top w:val="none" w:sz="0" w:space="0" w:color="auto"/>
        <w:left w:val="none" w:sz="0" w:space="0" w:color="auto"/>
        <w:bottom w:val="none" w:sz="0" w:space="0" w:color="auto"/>
        <w:right w:val="none" w:sz="0" w:space="0" w:color="auto"/>
      </w:divBdr>
    </w:div>
    <w:div w:id="1570379189">
      <w:bodyDiv w:val="1"/>
      <w:marLeft w:val="0"/>
      <w:marRight w:val="0"/>
      <w:marTop w:val="0"/>
      <w:marBottom w:val="0"/>
      <w:divBdr>
        <w:top w:val="none" w:sz="0" w:space="0" w:color="auto"/>
        <w:left w:val="none" w:sz="0" w:space="0" w:color="auto"/>
        <w:bottom w:val="none" w:sz="0" w:space="0" w:color="auto"/>
        <w:right w:val="none" w:sz="0" w:space="0" w:color="auto"/>
      </w:divBdr>
    </w:div>
    <w:div w:id="1598555734">
      <w:bodyDiv w:val="1"/>
      <w:marLeft w:val="0"/>
      <w:marRight w:val="0"/>
      <w:marTop w:val="0"/>
      <w:marBottom w:val="0"/>
      <w:divBdr>
        <w:top w:val="none" w:sz="0" w:space="0" w:color="auto"/>
        <w:left w:val="none" w:sz="0" w:space="0" w:color="auto"/>
        <w:bottom w:val="none" w:sz="0" w:space="0" w:color="auto"/>
        <w:right w:val="none" w:sz="0" w:space="0" w:color="auto"/>
      </w:divBdr>
    </w:div>
    <w:div w:id="1603879843">
      <w:bodyDiv w:val="1"/>
      <w:marLeft w:val="0"/>
      <w:marRight w:val="0"/>
      <w:marTop w:val="0"/>
      <w:marBottom w:val="0"/>
      <w:divBdr>
        <w:top w:val="none" w:sz="0" w:space="0" w:color="auto"/>
        <w:left w:val="none" w:sz="0" w:space="0" w:color="auto"/>
        <w:bottom w:val="none" w:sz="0" w:space="0" w:color="auto"/>
        <w:right w:val="none" w:sz="0" w:space="0" w:color="auto"/>
      </w:divBdr>
    </w:div>
    <w:div w:id="1613976857">
      <w:bodyDiv w:val="1"/>
      <w:marLeft w:val="0"/>
      <w:marRight w:val="0"/>
      <w:marTop w:val="0"/>
      <w:marBottom w:val="0"/>
      <w:divBdr>
        <w:top w:val="none" w:sz="0" w:space="0" w:color="auto"/>
        <w:left w:val="none" w:sz="0" w:space="0" w:color="auto"/>
        <w:bottom w:val="none" w:sz="0" w:space="0" w:color="auto"/>
        <w:right w:val="none" w:sz="0" w:space="0" w:color="auto"/>
      </w:divBdr>
    </w:div>
    <w:div w:id="1672098396">
      <w:bodyDiv w:val="1"/>
      <w:marLeft w:val="0"/>
      <w:marRight w:val="0"/>
      <w:marTop w:val="0"/>
      <w:marBottom w:val="0"/>
      <w:divBdr>
        <w:top w:val="none" w:sz="0" w:space="0" w:color="auto"/>
        <w:left w:val="none" w:sz="0" w:space="0" w:color="auto"/>
        <w:bottom w:val="none" w:sz="0" w:space="0" w:color="auto"/>
        <w:right w:val="none" w:sz="0" w:space="0" w:color="auto"/>
      </w:divBdr>
    </w:div>
    <w:div w:id="1673025171">
      <w:bodyDiv w:val="1"/>
      <w:marLeft w:val="0"/>
      <w:marRight w:val="0"/>
      <w:marTop w:val="0"/>
      <w:marBottom w:val="0"/>
      <w:divBdr>
        <w:top w:val="none" w:sz="0" w:space="0" w:color="auto"/>
        <w:left w:val="none" w:sz="0" w:space="0" w:color="auto"/>
        <w:bottom w:val="none" w:sz="0" w:space="0" w:color="auto"/>
        <w:right w:val="none" w:sz="0" w:space="0" w:color="auto"/>
      </w:divBdr>
    </w:div>
    <w:div w:id="1679770607">
      <w:bodyDiv w:val="1"/>
      <w:marLeft w:val="0"/>
      <w:marRight w:val="0"/>
      <w:marTop w:val="0"/>
      <w:marBottom w:val="0"/>
      <w:divBdr>
        <w:top w:val="none" w:sz="0" w:space="0" w:color="auto"/>
        <w:left w:val="none" w:sz="0" w:space="0" w:color="auto"/>
        <w:bottom w:val="none" w:sz="0" w:space="0" w:color="auto"/>
        <w:right w:val="none" w:sz="0" w:space="0" w:color="auto"/>
      </w:divBdr>
    </w:div>
    <w:div w:id="1715889741">
      <w:bodyDiv w:val="1"/>
      <w:marLeft w:val="0"/>
      <w:marRight w:val="0"/>
      <w:marTop w:val="0"/>
      <w:marBottom w:val="0"/>
      <w:divBdr>
        <w:top w:val="none" w:sz="0" w:space="0" w:color="auto"/>
        <w:left w:val="none" w:sz="0" w:space="0" w:color="auto"/>
        <w:bottom w:val="none" w:sz="0" w:space="0" w:color="auto"/>
        <w:right w:val="none" w:sz="0" w:space="0" w:color="auto"/>
      </w:divBdr>
    </w:div>
    <w:div w:id="1738742346">
      <w:bodyDiv w:val="1"/>
      <w:marLeft w:val="0"/>
      <w:marRight w:val="0"/>
      <w:marTop w:val="0"/>
      <w:marBottom w:val="0"/>
      <w:divBdr>
        <w:top w:val="none" w:sz="0" w:space="0" w:color="auto"/>
        <w:left w:val="none" w:sz="0" w:space="0" w:color="auto"/>
        <w:bottom w:val="none" w:sz="0" w:space="0" w:color="auto"/>
        <w:right w:val="none" w:sz="0" w:space="0" w:color="auto"/>
      </w:divBdr>
    </w:div>
    <w:div w:id="1796219966">
      <w:bodyDiv w:val="1"/>
      <w:marLeft w:val="0"/>
      <w:marRight w:val="0"/>
      <w:marTop w:val="0"/>
      <w:marBottom w:val="0"/>
      <w:divBdr>
        <w:top w:val="none" w:sz="0" w:space="0" w:color="auto"/>
        <w:left w:val="none" w:sz="0" w:space="0" w:color="auto"/>
        <w:bottom w:val="none" w:sz="0" w:space="0" w:color="auto"/>
        <w:right w:val="none" w:sz="0" w:space="0" w:color="auto"/>
      </w:divBdr>
    </w:div>
    <w:div w:id="1805388094">
      <w:bodyDiv w:val="1"/>
      <w:marLeft w:val="0"/>
      <w:marRight w:val="0"/>
      <w:marTop w:val="0"/>
      <w:marBottom w:val="0"/>
      <w:divBdr>
        <w:top w:val="none" w:sz="0" w:space="0" w:color="auto"/>
        <w:left w:val="none" w:sz="0" w:space="0" w:color="auto"/>
        <w:bottom w:val="none" w:sz="0" w:space="0" w:color="auto"/>
        <w:right w:val="none" w:sz="0" w:space="0" w:color="auto"/>
      </w:divBdr>
    </w:div>
    <w:div w:id="1805538928">
      <w:bodyDiv w:val="1"/>
      <w:marLeft w:val="0"/>
      <w:marRight w:val="0"/>
      <w:marTop w:val="0"/>
      <w:marBottom w:val="0"/>
      <w:divBdr>
        <w:top w:val="none" w:sz="0" w:space="0" w:color="auto"/>
        <w:left w:val="none" w:sz="0" w:space="0" w:color="auto"/>
        <w:bottom w:val="none" w:sz="0" w:space="0" w:color="auto"/>
        <w:right w:val="none" w:sz="0" w:space="0" w:color="auto"/>
      </w:divBdr>
    </w:div>
    <w:div w:id="1809393981">
      <w:bodyDiv w:val="1"/>
      <w:marLeft w:val="0"/>
      <w:marRight w:val="0"/>
      <w:marTop w:val="0"/>
      <w:marBottom w:val="0"/>
      <w:divBdr>
        <w:top w:val="none" w:sz="0" w:space="0" w:color="auto"/>
        <w:left w:val="none" w:sz="0" w:space="0" w:color="auto"/>
        <w:bottom w:val="none" w:sz="0" w:space="0" w:color="auto"/>
        <w:right w:val="none" w:sz="0" w:space="0" w:color="auto"/>
      </w:divBdr>
    </w:div>
    <w:div w:id="1830780387">
      <w:bodyDiv w:val="1"/>
      <w:marLeft w:val="0"/>
      <w:marRight w:val="0"/>
      <w:marTop w:val="0"/>
      <w:marBottom w:val="0"/>
      <w:divBdr>
        <w:top w:val="none" w:sz="0" w:space="0" w:color="auto"/>
        <w:left w:val="none" w:sz="0" w:space="0" w:color="auto"/>
        <w:bottom w:val="none" w:sz="0" w:space="0" w:color="auto"/>
        <w:right w:val="none" w:sz="0" w:space="0" w:color="auto"/>
      </w:divBdr>
    </w:div>
    <w:div w:id="1861045174">
      <w:bodyDiv w:val="1"/>
      <w:marLeft w:val="0"/>
      <w:marRight w:val="0"/>
      <w:marTop w:val="0"/>
      <w:marBottom w:val="0"/>
      <w:divBdr>
        <w:top w:val="none" w:sz="0" w:space="0" w:color="auto"/>
        <w:left w:val="none" w:sz="0" w:space="0" w:color="auto"/>
        <w:bottom w:val="none" w:sz="0" w:space="0" w:color="auto"/>
        <w:right w:val="none" w:sz="0" w:space="0" w:color="auto"/>
      </w:divBdr>
    </w:div>
    <w:div w:id="1869642071">
      <w:bodyDiv w:val="1"/>
      <w:marLeft w:val="0"/>
      <w:marRight w:val="0"/>
      <w:marTop w:val="0"/>
      <w:marBottom w:val="0"/>
      <w:divBdr>
        <w:top w:val="none" w:sz="0" w:space="0" w:color="auto"/>
        <w:left w:val="none" w:sz="0" w:space="0" w:color="auto"/>
        <w:bottom w:val="none" w:sz="0" w:space="0" w:color="auto"/>
        <w:right w:val="none" w:sz="0" w:space="0" w:color="auto"/>
      </w:divBdr>
    </w:div>
    <w:div w:id="1898587410">
      <w:bodyDiv w:val="1"/>
      <w:marLeft w:val="0"/>
      <w:marRight w:val="0"/>
      <w:marTop w:val="0"/>
      <w:marBottom w:val="0"/>
      <w:divBdr>
        <w:top w:val="none" w:sz="0" w:space="0" w:color="auto"/>
        <w:left w:val="none" w:sz="0" w:space="0" w:color="auto"/>
        <w:bottom w:val="none" w:sz="0" w:space="0" w:color="auto"/>
        <w:right w:val="none" w:sz="0" w:space="0" w:color="auto"/>
      </w:divBdr>
    </w:div>
    <w:div w:id="1939753975">
      <w:bodyDiv w:val="1"/>
      <w:marLeft w:val="0"/>
      <w:marRight w:val="0"/>
      <w:marTop w:val="0"/>
      <w:marBottom w:val="0"/>
      <w:divBdr>
        <w:top w:val="none" w:sz="0" w:space="0" w:color="auto"/>
        <w:left w:val="none" w:sz="0" w:space="0" w:color="auto"/>
        <w:bottom w:val="none" w:sz="0" w:space="0" w:color="auto"/>
        <w:right w:val="none" w:sz="0" w:space="0" w:color="auto"/>
      </w:divBdr>
    </w:div>
    <w:div w:id="1939822724">
      <w:bodyDiv w:val="1"/>
      <w:marLeft w:val="0"/>
      <w:marRight w:val="0"/>
      <w:marTop w:val="0"/>
      <w:marBottom w:val="0"/>
      <w:divBdr>
        <w:top w:val="none" w:sz="0" w:space="0" w:color="auto"/>
        <w:left w:val="none" w:sz="0" w:space="0" w:color="auto"/>
        <w:bottom w:val="none" w:sz="0" w:space="0" w:color="auto"/>
        <w:right w:val="none" w:sz="0" w:space="0" w:color="auto"/>
      </w:divBdr>
    </w:div>
    <w:div w:id="1950383618">
      <w:bodyDiv w:val="1"/>
      <w:marLeft w:val="0"/>
      <w:marRight w:val="0"/>
      <w:marTop w:val="0"/>
      <w:marBottom w:val="0"/>
      <w:divBdr>
        <w:top w:val="none" w:sz="0" w:space="0" w:color="auto"/>
        <w:left w:val="none" w:sz="0" w:space="0" w:color="auto"/>
        <w:bottom w:val="none" w:sz="0" w:space="0" w:color="auto"/>
        <w:right w:val="none" w:sz="0" w:space="0" w:color="auto"/>
      </w:divBdr>
    </w:div>
    <w:div w:id="2001959170">
      <w:bodyDiv w:val="1"/>
      <w:marLeft w:val="0"/>
      <w:marRight w:val="0"/>
      <w:marTop w:val="0"/>
      <w:marBottom w:val="0"/>
      <w:divBdr>
        <w:top w:val="none" w:sz="0" w:space="0" w:color="auto"/>
        <w:left w:val="none" w:sz="0" w:space="0" w:color="auto"/>
        <w:bottom w:val="none" w:sz="0" w:space="0" w:color="auto"/>
        <w:right w:val="none" w:sz="0" w:space="0" w:color="auto"/>
      </w:divBdr>
    </w:div>
    <w:div w:id="2028630981">
      <w:bodyDiv w:val="1"/>
      <w:marLeft w:val="0"/>
      <w:marRight w:val="0"/>
      <w:marTop w:val="0"/>
      <w:marBottom w:val="0"/>
      <w:divBdr>
        <w:top w:val="none" w:sz="0" w:space="0" w:color="auto"/>
        <w:left w:val="none" w:sz="0" w:space="0" w:color="auto"/>
        <w:bottom w:val="none" w:sz="0" w:space="0" w:color="auto"/>
        <w:right w:val="none" w:sz="0" w:space="0" w:color="auto"/>
      </w:divBdr>
    </w:div>
    <w:div w:id="2044285675">
      <w:bodyDiv w:val="1"/>
      <w:marLeft w:val="0"/>
      <w:marRight w:val="0"/>
      <w:marTop w:val="0"/>
      <w:marBottom w:val="0"/>
      <w:divBdr>
        <w:top w:val="none" w:sz="0" w:space="0" w:color="auto"/>
        <w:left w:val="none" w:sz="0" w:space="0" w:color="auto"/>
        <w:bottom w:val="none" w:sz="0" w:space="0" w:color="auto"/>
        <w:right w:val="none" w:sz="0" w:space="0" w:color="auto"/>
      </w:divBdr>
    </w:div>
    <w:div w:id="2048722349">
      <w:bodyDiv w:val="1"/>
      <w:marLeft w:val="0"/>
      <w:marRight w:val="0"/>
      <w:marTop w:val="0"/>
      <w:marBottom w:val="0"/>
      <w:divBdr>
        <w:top w:val="none" w:sz="0" w:space="0" w:color="auto"/>
        <w:left w:val="none" w:sz="0" w:space="0" w:color="auto"/>
        <w:bottom w:val="none" w:sz="0" w:space="0" w:color="auto"/>
        <w:right w:val="none" w:sz="0" w:space="0" w:color="auto"/>
      </w:divBdr>
    </w:div>
    <w:div w:id="2067365686">
      <w:bodyDiv w:val="1"/>
      <w:marLeft w:val="0"/>
      <w:marRight w:val="0"/>
      <w:marTop w:val="0"/>
      <w:marBottom w:val="0"/>
      <w:divBdr>
        <w:top w:val="none" w:sz="0" w:space="0" w:color="auto"/>
        <w:left w:val="none" w:sz="0" w:space="0" w:color="auto"/>
        <w:bottom w:val="none" w:sz="0" w:space="0" w:color="auto"/>
        <w:right w:val="none" w:sz="0" w:space="0" w:color="auto"/>
      </w:divBdr>
    </w:div>
    <w:div w:id="2093238829">
      <w:bodyDiv w:val="1"/>
      <w:marLeft w:val="0"/>
      <w:marRight w:val="0"/>
      <w:marTop w:val="0"/>
      <w:marBottom w:val="0"/>
      <w:divBdr>
        <w:top w:val="none" w:sz="0" w:space="0" w:color="auto"/>
        <w:left w:val="none" w:sz="0" w:space="0" w:color="auto"/>
        <w:bottom w:val="none" w:sz="0" w:space="0" w:color="auto"/>
        <w:right w:val="none" w:sz="0" w:space="0" w:color="auto"/>
      </w:divBdr>
    </w:div>
    <w:div w:id="2127263265">
      <w:bodyDiv w:val="1"/>
      <w:marLeft w:val="0"/>
      <w:marRight w:val="0"/>
      <w:marTop w:val="0"/>
      <w:marBottom w:val="0"/>
      <w:divBdr>
        <w:top w:val="none" w:sz="0" w:space="0" w:color="auto"/>
        <w:left w:val="none" w:sz="0" w:space="0" w:color="auto"/>
        <w:bottom w:val="none" w:sz="0" w:space="0" w:color="auto"/>
        <w:right w:val="none" w:sz="0" w:space="0" w:color="auto"/>
      </w:divBdr>
    </w:div>
    <w:div w:id="2130973290">
      <w:bodyDiv w:val="1"/>
      <w:marLeft w:val="0"/>
      <w:marRight w:val="0"/>
      <w:marTop w:val="0"/>
      <w:marBottom w:val="0"/>
      <w:divBdr>
        <w:top w:val="none" w:sz="0" w:space="0" w:color="auto"/>
        <w:left w:val="none" w:sz="0" w:space="0" w:color="auto"/>
        <w:bottom w:val="none" w:sz="0" w:space="0" w:color="auto"/>
        <w:right w:val="none" w:sz="0" w:space="0" w:color="auto"/>
      </w:divBdr>
    </w:div>
    <w:div w:id="2142842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DD8DB9C-8B41-4423-94B8-FBF5B82FD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2336</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dc:creator>
  <cp:lastModifiedBy>Reni</cp:lastModifiedBy>
  <cp:revision>2</cp:revision>
  <dcterms:created xsi:type="dcterms:W3CDTF">2021-01-02T11:16:00Z</dcterms:created>
  <dcterms:modified xsi:type="dcterms:W3CDTF">2021-01-02T11:16:00Z</dcterms:modified>
</cp:coreProperties>
</file>