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C92" w:rsidRDefault="00464C92" w:rsidP="00E60A19">
      <w:pPr>
        <w:pStyle w:val="NormalWeb"/>
        <w:spacing w:before="0" w:beforeAutospacing="0" w:after="0" w:afterAutospacing="0" w:line="360" w:lineRule="auto"/>
        <w:jc w:val="center"/>
        <w:rPr>
          <w:b/>
          <w:bCs/>
          <w:color w:val="222222"/>
          <w:sz w:val="28"/>
          <w:szCs w:val="28"/>
          <w:shd w:val="clear" w:color="auto" w:fill="FFFFFF"/>
        </w:rPr>
      </w:pPr>
    </w:p>
    <w:p w:rsidR="00464C92" w:rsidRDefault="00464C92" w:rsidP="00E60A19">
      <w:pPr>
        <w:pStyle w:val="NormalWeb"/>
        <w:spacing w:before="0" w:beforeAutospacing="0" w:after="0" w:afterAutospacing="0" w:line="360" w:lineRule="auto"/>
        <w:jc w:val="center"/>
        <w:rPr>
          <w:b/>
          <w:bCs/>
          <w:color w:val="222222"/>
          <w:sz w:val="28"/>
          <w:szCs w:val="28"/>
          <w:shd w:val="clear" w:color="auto" w:fill="FFFFFF"/>
        </w:rPr>
      </w:pPr>
    </w:p>
    <w:p w:rsidR="00464C92" w:rsidRDefault="00464C92" w:rsidP="00E60A19">
      <w:pPr>
        <w:pStyle w:val="NormalWeb"/>
        <w:spacing w:before="0" w:beforeAutospacing="0" w:after="0" w:afterAutospacing="0" w:line="360" w:lineRule="auto"/>
        <w:jc w:val="center"/>
        <w:rPr>
          <w:b/>
          <w:bCs/>
          <w:color w:val="222222"/>
          <w:sz w:val="28"/>
          <w:szCs w:val="28"/>
          <w:shd w:val="clear" w:color="auto" w:fill="FFFFFF"/>
        </w:rPr>
      </w:pPr>
    </w:p>
    <w:p w:rsidR="00464C92" w:rsidRDefault="00464C92" w:rsidP="00E60A19">
      <w:pPr>
        <w:pStyle w:val="NormalWeb"/>
        <w:spacing w:before="0" w:beforeAutospacing="0" w:after="0" w:afterAutospacing="0" w:line="360" w:lineRule="auto"/>
        <w:jc w:val="center"/>
        <w:rPr>
          <w:b/>
          <w:bCs/>
          <w:color w:val="222222"/>
          <w:sz w:val="28"/>
          <w:szCs w:val="28"/>
          <w:shd w:val="clear" w:color="auto" w:fill="FFFFFF"/>
        </w:rPr>
      </w:pPr>
    </w:p>
    <w:p w:rsidR="00464C92" w:rsidRDefault="00464C92" w:rsidP="00E60A19">
      <w:pPr>
        <w:pStyle w:val="NormalWeb"/>
        <w:spacing w:before="0" w:beforeAutospacing="0" w:after="0" w:afterAutospacing="0" w:line="360" w:lineRule="auto"/>
        <w:jc w:val="center"/>
        <w:rPr>
          <w:b/>
          <w:bCs/>
          <w:color w:val="222222"/>
          <w:sz w:val="28"/>
          <w:szCs w:val="28"/>
          <w:shd w:val="clear" w:color="auto" w:fill="FFFFFF"/>
        </w:rPr>
      </w:pPr>
    </w:p>
    <w:p w:rsidR="00464C92" w:rsidRDefault="00464C92" w:rsidP="00E60A19">
      <w:pPr>
        <w:pStyle w:val="NormalWeb"/>
        <w:spacing w:before="0" w:beforeAutospacing="0" w:after="0" w:afterAutospacing="0" w:line="360" w:lineRule="auto"/>
        <w:jc w:val="center"/>
        <w:rPr>
          <w:b/>
          <w:bCs/>
          <w:color w:val="222222"/>
          <w:sz w:val="28"/>
          <w:szCs w:val="28"/>
          <w:shd w:val="clear" w:color="auto" w:fill="FFFFFF"/>
        </w:rPr>
      </w:pPr>
    </w:p>
    <w:p w:rsidR="00464C92" w:rsidRDefault="00464C92" w:rsidP="00E60A19">
      <w:pPr>
        <w:pStyle w:val="NormalWeb"/>
        <w:spacing w:before="0" w:beforeAutospacing="0" w:after="0" w:afterAutospacing="0" w:line="360" w:lineRule="auto"/>
        <w:jc w:val="center"/>
        <w:rPr>
          <w:b/>
          <w:bCs/>
          <w:color w:val="222222"/>
          <w:sz w:val="28"/>
          <w:szCs w:val="28"/>
          <w:shd w:val="clear" w:color="auto" w:fill="FFFFFF"/>
        </w:rPr>
      </w:pPr>
    </w:p>
    <w:p w:rsidR="00464C92" w:rsidRDefault="00464C92" w:rsidP="00E60A19">
      <w:pPr>
        <w:pStyle w:val="NormalWeb"/>
        <w:spacing w:before="0" w:beforeAutospacing="0" w:after="0" w:afterAutospacing="0" w:line="360" w:lineRule="auto"/>
        <w:jc w:val="center"/>
        <w:rPr>
          <w:b/>
          <w:bCs/>
          <w:color w:val="222222"/>
          <w:sz w:val="28"/>
          <w:szCs w:val="28"/>
          <w:shd w:val="clear" w:color="auto" w:fill="FFFFFF"/>
        </w:rPr>
      </w:pPr>
    </w:p>
    <w:p w:rsidR="00464C92" w:rsidRDefault="00464C92" w:rsidP="00E60A19">
      <w:pPr>
        <w:pStyle w:val="NormalWeb"/>
        <w:spacing w:before="0" w:beforeAutospacing="0" w:after="0" w:afterAutospacing="0" w:line="360" w:lineRule="auto"/>
        <w:jc w:val="center"/>
        <w:rPr>
          <w:b/>
          <w:bCs/>
          <w:color w:val="222222"/>
          <w:sz w:val="28"/>
          <w:szCs w:val="28"/>
          <w:shd w:val="clear" w:color="auto" w:fill="FFFFFF"/>
        </w:rPr>
      </w:pPr>
    </w:p>
    <w:p w:rsidR="00E60A19" w:rsidRPr="00054154" w:rsidRDefault="00E60A19" w:rsidP="00E60A19">
      <w:pPr>
        <w:pStyle w:val="NormalWeb"/>
        <w:spacing w:before="0" w:beforeAutospacing="0" w:after="0" w:afterAutospacing="0" w:line="360" w:lineRule="auto"/>
        <w:jc w:val="center"/>
        <w:rPr>
          <w:b/>
          <w:color w:val="222222"/>
          <w:sz w:val="32"/>
          <w:szCs w:val="32"/>
          <w:shd w:val="clear" w:color="auto" w:fill="FFFFFF"/>
        </w:rPr>
      </w:pPr>
      <w:r w:rsidRPr="00054154">
        <w:rPr>
          <w:b/>
          <w:bCs/>
          <w:color w:val="222222"/>
          <w:sz w:val="32"/>
          <w:szCs w:val="32"/>
          <w:shd w:val="clear" w:color="auto" w:fill="FFFFFF"/>
        </w:rPr>
        <w:t>PROBLEM SOLVING AND DECISION MAKING</w:t>
      </w:r>
    </w:p>
    <w:p w:rsidR="00054154" w:rsidRDefault="00054154" w:rsidP="00E60A19">
      <w:pPr>
        <w:spacing w:line="360" w:lineRule="auto"/>
        <w:jc w:val="center"/>
        <w:rPr>
          <w:rFonts w:ascii="Times New Roman" w:hAnsi="Times New Roman" w:cs="Times New Roman"/>
          <w:b/>
          <w:color w:val="222222"/>
          <w:sz w:val="28"/>
          <w:szCs w:val="28"/>
          <w:shd w:val="clear" w:color="auto" w:fill="FFFFFF"/>
        </w:rPr>
      </w:pPr>
      <w:r>
        <w:rPr>
          <w:rFonts w:ascii="Times New Roman" w:hAnsi="Times New Roman" w:cs="Times New Roman"/>
          <w:b/>
          <w:color w:val="222222"/>
          <w:sz w:val="28"/>
          <w:szCs w:val="28"/>
          <w:shd w:val="clear" w:color="auto" w:fill="FFFFFF"/>
        </w:rPr>
        <w:t>Student number- 1705036</w:t>
      </w:r>
    </w:p>
    <w:p w:rsidR="00E60A19" w:rsidRPr="00054154" w:rsidRDefault="00054154" w:rsidP="00E60A19">
      <w:pPr>
        <w:spacing w:line="360" w:lineRule="auto"/>
        <w:jc w:val="center"/>
        <w:rPr>
          <w:rFonts w:ascii="Times New Roman" w:eastAsia="Times New Roman" w:hAnsi="Times New Roman" w:cs="Times New Roman"/>
          <w:b/>
          <w:color w:val="222222"/>
          <w:sz w:val="28"/>
          <w:szCs w:val="28"/>
          <w:shd w:val="clear" w:color="auto" w:fill="FFFFFF"/>
        </w:rPr>
      </w:pPr>
      <w:r>
        <w:rPr>
          <w:rFonts w:ascii="Times New Roman" w:hAnsi="Times New Roman" w:cs="Times New Roman"/>
          <w:b/>
          <w:color w:val="222222"/>
          <w:sz w:val="28"/>
          <w:szCs w:val="28"/>
          <w:shd w:val="clear" w:color="auto" w:fill="FFFFFF"/>
        </w:rPr>
        <w:t>Misbahur Rahman</w:t>
      </w:r>
      <w:bookmarkStart w:id="0" w:name="_GoBack"/>
      <w:bookmarkEnd w:id="0"/>
      <w:r w:rsidR="00E60A19" w:rsidRPr="00054154">
        <w:rPr>
          <w:rFonts w:ascii="Times New Roman" w:hAnsi="Times New Roman" w:cs="Times New Roman"/>
          <w:b/>
          <w:color w:val="222222"/>
          <w:sz w:val="28"/>
          <w:szCs w:val="28"/>
          <w:shd w:val="clear" w:color="auto" w:fill="FFFFFF"/>
        </w:rPr>
        <w:br w:type="page"/>
      </w:r>
    </w:p>
    <w:p w:rsidR="003374E1" w:rsidRPr="00054154" w:rsidRDefault="003374E1" w:rsidP="003374E1">
      <w:pPr>
        <w:jc w:val="center"/>
        <w:rPr>
          <w:rFonts w:ascii="Times New Roman" w:hAnsi="Times New Roman" w:cs="Times New Roman"/>
          <w:b/>
          <w:color w:val="222222"/>
          <w:sz w:val="28"/>
          <w:szCs w:val="28"/>
          <w:shd w:val="clear" w:color="auto" w:fill="FFFFFF"/>
        </w:rPr>
      </w:pPr>
      <w:r w:rsidRPr="00054154">
        <w:rPr>
          <w:rFonts w:ascii="Times New Roman" w:hAnsi="Times New Roman" w:cs="Times New Roman"/>
          <w:b/>
          <w:color w:val="222222"/>
          <w:sz w:val="28"/>
          <w:szCs w:val="28"/>
          <w:shd w:val="clear" w:color="auto" w:fill="FFFFFF"/>
        </w:rPr>
        <w:lastRenderedPageBreak/>
        <w:t>Executive Summary</w:t>
      </w:r>
    </w:p>
    <w:p w:rsidR="003374E1" w:rsidRPr="00054154" w:rsidRDefault="007E79B2" w:rsidP="007E79B2">
      <w:pPr>
        <w:jc w:val="both"/>
        <w:rPr>
          <w:rFonts w:ascii="Times New Roman" w:eastAsia="Times New Roman" w:hAnsi="Times New Roman" w:cs="Times New Roman"/>
          <w:color w:val="222222"/>
          <w:sz w:val="24"/>
          <w:szCs w:val="24"/>
          <w:shd w:val="clear" w:color="auto" w:fill="FFFFFF"/>
        </w:rPr>
      </w:pPr>
      <w:r w:rsidRPr="00054154">
        <w:rPr>
          <w:rFonts w:ascii="Times New Roman" w:hAnsi="Times New Roman" w:cs="Times New Roman"/>
          <w:color w:val="222222"/>
          <w:sz w:val="24"/>
          <w:szCs w:val="24"/>
          <w:shd w:val="clear" w:color="auto" w:fill="FFFFFF"/>
        </w:rPr>
        <w:t xml:space="preserve">In this project, the definition of the problem has been reiterated. </w:t>
      </w:r>
      <w:r w:rsidR="00AB5B70" w:rsidRPr="00054154">
        <w:rPr>
          <w:rFonts w:ascii="Times New Roman" w:hAnsi="Times New Roman" w:cs="Times New Roman"/>
          <w:color w:val="222222"/>
          <w:sz w:val="24"/>
          <w:szCs w:val="24"/>
          <w:shd w:val="clear" w:color="auto" w:fill="FFFFFF"/>
        </w:rPr>
        <w:t>A</w:t>
      </w:r>
      <w:r w:rsidRPr="00054154">
        <w:rPr>
          <w:rFonts w:ascii="Times New Roman" w:hAnsi="Times New Roman" w:cs="Times New Roman"/>
          <w:color w:val="222222"/>
          <w:sz w:val="24"/>
          <w:szCs w:val="24"/>
          <w:shd w:val="clear" w:color="auto" w:fill="FFFFFF"/>
        </w:rPr>
        <w:t xml:space="preserve">n introduction </w:t>
      </w:r>
      <w:r w:rsidR="00AB5B70" w:rsidRPr="00054154">
        <w:rPr>
          <w:rFonts w:ascii="Times New Roman" w:hAnsi="Times New Roman" w:cs="Times New Roman"/>
          <w:color w:val="222222"/>
          <w:sz w:val="24"/>
          <w:szCs w:val="24"/>
          <w:shd w:val="clear" w:color="auto" w:fill="FFFFFF"/>
        </w:rPr>
        <w:t xml:space="preserve">to </w:t>
      </w:r>
      <w:r w:rsidRPr="00054154">
        <w:rPr>
          <w:rFonts w:ascii="Times New Roman" w:hAnsi="Times New Roman" w:cs="Times New Roman"/>
          <w:color w:val="222222"/>
          <w:sz w:val="24"/>
          <w:szCs w:val="24"/>
          <w:shd w:val="clear" w:color="auto" w:fill="FFFFFF"/>
        </w:rPr>
        <w:t>the topic based on the evidences gathered have been provided. Moreover</w:t>
      </w:r>
      <w:r w:rsidR="00AB5B70" w:rsidRPr="00054154">
        <w:rPr>
          <w:rFonts w:ascii="Times New Roman" w:hAnsi="Times New Roman" w:cs="Times New Roman"/>
          <w:color w:val="222222"/>
          <w:sz w:val="24"/>
          <w:szCs w:val="24"/>
          <w:shd w:val="clear" w:color="auto" w:fill="FFFFFF"/>
        </w:rPr>
        <w:t>,</w:t>
      </w:r>
      <w:r w:rsidRPr="00054154">
        <w:rPr>
          <w:rFonts w:ascii="Times New Roman" w:hAnsi="Times New Roman" w:cs="Times New Roman"/>
          <w:color w:val="222222"/>
          <w:sz w:val="24"/>
          <w:szCs w:val="24"/>
          <w:shd w:val="clear" w:color="auto" w:fill="FFFFFF"/>
        </w:rPr>
        <w:t xml:space="preserve"> it needs to be further stated that the back ground</w:t>
      </w:r>
      <w:r w:rsidR="00AB5B70" w:rsidRPr="00054154">
        <w:rPr>
          <w:rFonts w:ascii="Times New Roman" w:hAnsi="Times New Roman" w:cs="Times New Roman"/>
          <w:color w:val="222222"/>
          <w:sz w:val="24"/>
          <w:szCs w:val="24"/>
          <w:shd w:val="clear" w:color="auto" w:fill="FFFFFF"/>
        </w:rPr>
        <w:t xml:space="preserve">of </w:t>
      </w:r>
      <w:r w:rsidRPr="00054154">
        <w:rPr>
          <w:rFonts w:ascii="Times New Roman" w:hAnsi="Times New Roman" w:cs="Times New Roman"/>
          <w:color w:val="222222"/>
          <w:sz w:val="24"/>
          <w:szCs w:val="24"/>
          <w:shd w:val="clear" w:color="auto" w:fill="FFFFFF"/>
        </w:rPr>
        <w:t xml:space="preserve">NHS have been provided. This has helped in stakeholder analysis and also how to improve the service </w:t>
      </w:r>
      <w:r w:rsidR="00227BF8" w:rsidRPr="00054154">
        <w:rPr>
          <w:rFonts w:ascii="Times New Roman" w:hAnsi="Times New Roman" w:cs="Times New Roman"/>
          <w:color w:val="222222"/>
          <w:sz w:val="24"/>
          <w:szCs w:val="24"/>
          <w:shd w:val="clear" w:color="auto" w:fill="FFFFFF"/>
        </w:rPr>
        <w:t>have been implored on</w:t>
      </w:r>
      <w:r w:rsidRPr="00054154">
        <w:rPr>
          <w:rFonts w:ascii="Times New Roman" w:hAnsi="Times New Roman" w:cs="Times New Roman"/>
          <w:color w:val="222222"/>
          <w:sz w:val="24"/>
          <w:szCs w:val="24"/>
          <w:shd w:val="clear" w:color="auto" w:fill="FFFFFF"/>
        </w:rPr>
        <w:t>. Based on the findings solution and recommendations to the problems of decision making has been evident.  Here it has been evident that the problems in decisions making hav</w:t>
      </w:r>
      <w:r w:rsidR="00227BF8" w:rsidRPr="00054154">
        <w:rPr>
          <w:rFonts w:ascii="Times New Roman" w:hAnsi="Times New Roman" w:cs="Times New Roman"/>
          <w:color w:val="222222"/>
          <w:sz w:val="24"/>
          <w:szCs w:val="24"/>
          <w:shd w:val="clear" w:color="auto" w:fill="FFFFFF"/>
        </w:rPr>
        <w:t xml:space="preserve">e been because of the increase </w:t>
      </w:r>
      <w:r w:rsidRPr="00054154">
        <w:rPr>
          <w:rFonts w:ascii="Times New Roman" w:hAnsi="Times New Roman" w:cs="Times New Roman"/>
          <w:color w:val="222222"/>
          <w:sz w:val="24"/>
          <w:szCs w:val="24"/>
          <w:shd w:val="clear" w:color="auto" w:fill="FFFFFF"/>
        </w:rPr>
        <w:t xml:space="preserve">in the complexities in the environment of the country. </w:t>
      </w:r>
    </w:p>
    <w:p w:rsidR="007E79B2" w:rsidRPr="00054154" w:rsidRDefault="007E79B2">
      <w:pPr>
        <w:rPr>
          <w:rFonts w:ascii="Times New Roman" w:eastAsia="Times New Roman" w:hAnsi="Times New Roman" w:cs="Times New Roman"/>
          <w:b/>
          <w:color w:val="222222"/>
          <w:sz w:val="28"/>
          <w:szCs w:val="28"/>
          <w:shd w:val="clear" w:color="auto" w:fill="FFFFFF"/>
        </w:rPr>
      </w:pPr>
      <w:r w:rsidRPr="00054154">
        <w:rPr>
          <w:b/>
          <w:color w:val="222222"/>
          <w:sz w:val="28"/>
          <w:szCs w:val="28"/>
          <w:shd w:val="clear" w:color="auto" w:fill="FFFFFF"/>
        </w:rPr>
        <w:br w:type="page"/>
      </w:r>
    </w:p>
    <w:p w:rsidR="00AB5B70" w:rsidRPr="00054154" w:rsidRDefault="00E60A19" w:rsidP="00AB5B70">
      <w:pPr>
        <w:pStyle w:val="NormalWeb"/>
        <w:spacing w:before="0" w:beforeAutospacing="0" w:after="0" w:afterAutospacing="0" w:line="360" w:lineRule="auto"/>
        <w:jc w:val="center"/>
        <w:rPr>
          <w:noProof/>
        </w:rPr>
      </w:pPr>
      <w:r w:rsidRPr="00054154">
        <w:rPr>
          <w:b/>
          <w:color w:val="222222"/>
          <w:sz w:val="28"/>
          <w:szCs w:val="28"/>
          <w:shd w:val="clear" w:color="auto" w:fill="FFFFFF"/>
        </w:rPr>
        <w:lastRenderedPageBreak/>
        <w:t>Table of Contents</w:t>
      </w:r>
      <w:r w:rsidR="00F65998" w:rsidRPr="00054154">
        <w:rPr>
          <w:b/>
          <w:color w:val="222222"/>
          <w:shd w:val="clear" w:color="auto" w:fill="FFFFFF"/>
        </w:rPr>
        <w:fldChar w:fldCharType="begin"/>
      </w:r>
      <w:r w:rsidR="00423DA0" w:rsidRPr="00054154">
        <w:rPr>
          <w:b/>
          <w:color w:val="222222"/>
          <w:shd w:val="clear" w:color="auto" w:fill="FFFFFF"/>
        </w:rPr>
        <w:instrText xml:space="preserve"> TOC \h \z \t "Heading 1" \c </w:instrText>
      </w:r>
      <w:r w:rsidR="00F65998" w:rsidRPr="00054154">
        <w:rPr>
          <w:b/>
          <w:color w:val="222222"/>
          <w:shd w:val="clear" w:color="auto" w:fill="FFFFFF"/>
        </w:rPr>
        <w:fldChar w:fldCharType="separate"/>
      </w:r>
    </w:p>
    <w:p w:rsidR="00AB5B70" w:rsidRPr="00054154" w:rsidRDefault="00F65998" w:rsidP="00AB5B70">
      <w:pPr>
        <w:pStyle w:val="TableofFigures"/>
        <w:tabs>
          <w:tab w:val="right" w:leader="dot" w:pos="9350"/>
        </w:tabs>
        <w:spacing w:line="360" w:lineRule="auto"/>
        <w:rPr>
          <w:rFonts w:ascii="Times New Roman" w:hAnsi="Times New Roman" w:cs="Times New Roman"/>
          <w:noProof/>
          <w:sz w:val="24"/>
          <w:szCs w:val="24"/>
        </w:rPr>
      </w:pPr>
      <w:hyperlink w:anchor="_Toc511832776" w:history="1">
        <w:r w:rsidR="00AB5B70" w:rsidRPr="00054154">
          <w:rPr>
            <w:rStyle w:val="Hyperlink"/>
            <w:rFonts w:ascii="Times New Roman" w:hAnsi="Times New Roman" w:cs="Times New Roman"/>
            <w:noProof/>
            <w:sz w:val="24"/>
            <w:szCs w:val="24"/>
          </w:rPr>
          <w:t>Definition of complex problem and its scopes and impact</w:t>
        </w:r>
        <w:r w:rsidR="00AB5B70" w:rsidRPr="00054154">
          <w:rPr>
            <w:rFonts w:ascii="Times New Roman" w:hAnsi="Times New Roman" w:cs="Times New Roman"/>
            <w:noProof/>
            <w:webHidden/>
            <w:sz w:val="24"/>
            <w:szCs w:val="24"/>
          </w:rPr>
          <w:tab/>
        </w:r>
        <w:r w:rsidRPr="00054154">
          <w:rPr>
            <w:rFonts w:ascii="Times New Roman" w:hAnsi="Times New Roman" w:cs="Times New Roman"/>
            <w:noProof/>
            <w:webHidden/>
            <w:sz w:val="24"/>
            <w:szCs w:val="24"/>
          </w:rPr>
          <w:fldChar w:fldCharType="begin"/>
        </w:r>
        <w:r w:rsidR="00AB5B70" w:rsidRPr="00054154">
          <w:rPr>
            <w:rFonts w:ascii="Times New Roman" w:hAnsi="Times New Roman" w:cs="Times New Roman"/>
            <w:noProof/>
            <w:webHidden/>
            <w:sz w:val="24"/>
            <w:szCs w:val="24"/>
          </w:rPr>
          <w:instrText xml:space="preserve"> PAGEREF _Toc511832776 \h </w:instrText>
        </w:r>
        <w:r w:rsidRPr="00054154">
          <w:rPr>
            <w:rFonts w:ascii="Times New Roman" w:hAnsi="Times New Roman" w:cs="Times New Roman"/>
            <w:noProof/>
            <w:webHidden/>
            <w:sz w:val="24"/>
            <w:szCs w:val="24"/>
          </w:rPr>
        </w:r>
        <w:r w:rsidRPr="00054154">
          <w:rPr>
            <w:rFonts w:ascii="Times New Roman" w:hAnsi="Times New Roman" w:cs="Times New Roman"/>
            <w:noProof/>
            <w:webHidden/>
            <w:sz w:val="24"/>
            <w:szCs w:val="24"/>
          </w:rPr>
          <w:fldChar w:fldCharType="separate"/>
        </w:r>
        <w:r w:rsidR="00AB5B70" w:rsidRPr="00054154">
          <w:rPr>
            <w:rFonts w:ascii="Times New Roman" w:hAnsi="Times New Roman" w:cs="Times New Roman"/>
            <w:noProof/>
            <w:webHidden/>
            <w:sz w:val="24"/>
            <w:szCs w:val="24"/>
          </w:rPr>
          <w:t>4</w:t>
        </w:r>
        <w:r w:rsidRPr="00054154">
          <w:rPr>
            <w:rFonts w:ascii="Times New Roman" w:hAnsi="Times New Roman" w:cs="Times New Roman"/>
            <w:noProof/>
            <w:webHidden/>
            <w:sz w:val="24"/>
            <w:szCs w:val="24"/>
          </w:rPr>
          <w:fldChar w:fldCharType="end"/>
        </w:r>
      </w:hyperlink>
    </w:p>
    <w:p w:rsidR="00AB5B70" w:rsidRPr="00054154" w:rsidRDefault="00F65998" w:rsidP="00AB5B70">
      <w:pPr>
        <w:pStyle w:val="TableofFigures"/>
        <w:tabs>
          <w:tab w:val="right" w:leader="dot" w:pos="9350"/>
        </w:tabs>
        <w:spacing w:line="360" w:lineRule="auto"/>
        <w:rPr>
          <w:rFonts w:ascii="Times New Roman" w:hAnsi="Times New Roman" w:cs="Times New Roman"/>
          <w:noProof/>
          <w:sz w:val="24"/>
          <w:szCs w:val="24"/>
        </w:rPr>
      </w:pPr>
      <w:hyperlink w:anchor="_Toc511832777" w:history="1">
        <w:r w:rsidR="00AB5B70" w:rsidRPr="00054154">
          <w:rPr>
            <w:rStyle w:val="Hyperlink"/>
            <w:rFonts w:ascii="Times New Roman" w:hAnsi="Times New Roman" w:cs="Times New Roman"/>
            <w:noProof/>
            <w:sz w:val="24"/>
            <w:szCs w:val="24"/>
          </w:rPr>
          <w:t>Introduction</w:t>
        </w:r>
        <w:r w:rsidR="00AB5B70" w:rsidRPr="00054154">
          <w:rPr>
            <w:rFonts w:ascii="Times New Roman" w:hAnsi="Times New Roman" w:cs="Times New Roman"/>
            <w:noProof/>
            <w:webHidden/>
            <w:sz w:val="24"/>
            <w:szCs w:val="24"/>
          </w:rPr>
          <w:tab/>
        </w:r>
        <w:r w:rsidRPr="00054154">
          <w:rPr>
            <w:rFonts w:ascii="Times New Roman" w:hAnsi="Times New Roman" w:cs="Times New Roman"/>
            <w:noProof/>
            <w:webHidden/>
            <w:sz w:val="24"/>
            <w:szCs w:val="24"/>
          </w:rPr>
          <w:fldChar w:fldCharType="begin"/>
        </w:r>
        <w:r w:rsidR="00AB5B70" w:rsidRPr="00054154">
          <w:rPr>
            <w:rFonts w:ascii="Times New Roman" w:hAnsi="Times New Roman" w:cs="Times New Roman"/>
            <w:noProof/>
            <w:webHidden/>
            <w:sz w:val="24"/>
            <w:szCs w:val="24"/>
          </w:rPr>
          <w:instrText xml:space="preserve"> PAGEREF _Toc511832777 \h </w:instrText>
        </w:r>
        <w:r w:rsidRPr="00054154">
          <w:rPr>
            <w:rFonts w:ascii="Times New Roman" w:hAnsi="Times New Roman" w:cs="Times New Roman"/>
            <w:noProof/>
            <w:webHidden/>
            <w:sz w:val="24"/>
            <w:szCs w:val="24"/>
          </w:rPr>
        </w:r>
        <w:r w:rsidRPr="00054154">
          <w:rPr>
            <w:rFonts w:ascii="Times New Roman" w:hAnsi="Times New Roman" w:cs="Times New Roman"/>
            <w:noProof/>
            <w:webHidden/>
            <w:sz w:val="24"/>
            <w:szCs w:val="24"/>
          </w:rPr>
          <w:fldChar w:fldCharType="separate"/>
        </w:r>
        <w:r w:rsidR="00AB5B70" w:rsidRPr="00054154">
          <w:rPr>
            <w:rFonts w:ascii="Times New Roman" w:hAnsi="Times New Roman" w:cs="Times New Roman"/>
            <w:noProof/>
            <w:webHidden/>
            <w:sz w:val="24"/>
            <w:szCs w:val="24"/>
          </w:rPr>
          <w:t>5</w:t>
        </w:r>
        <w:r w:rsidRPr="00054154">
          <w:rPr>
            <w:rFonts w:ascii="Times New Roman" w:hAnsi="Times New Roman" w:cs="Times New Roman"/>
            <w:noProof/>
            <w:webHidden/>
            <w:sz w:val="24"/>
            <w:szCs w:val="24"/>
          </w:rPr>
          <w:fldChar w:fldCharType="end"/>
        </w:r>
      </w:hyperlink>
    </w:p>
    <w:p w:rsidR="00AB5B70" w:rsidRPr="00054154" w:rsidRDefault="00F65998" w:rsidP="00AB5B70">
      <w:pPr>
        <w:pStyle w:val="TableofFigures"/>
        <w:tabs>
          <w:tab w:val="right" w:leader="dot" w:pos="9350"/>
        </w:tabs>
        <w:spacing w:line="360" w:lineRule="auto"/>
        <w:rPr>
          <w:rFonts w:ascii="Times New Roman" w:hAnsi="Times New Roman" w:cs="Times New Roman"/>
          <w:noProof/>
          <w:sz w:val="24"/>
          <w:szCs w:val="24"/>
        </w:rPr>
      </w:pPr>
      <w:hyperlink w:anchor="_Toc511832778" w:history="1">
        <w:r w:rsidR="00AB5B70" w:rsidRPr="00054154">
          <w:rPr>
            <w:rStyle w:val="Hyperlink"/>
            <w:rFonts w:ascii="Times New Roman" w:hAnsi="Times New Roman" w:cs="Times New Roman"/>
            <w:noProof/>
            <w:sz w:val="24"/>
            <w:szCs w:val="24"/>
          </w:rPr>
          <w:t>Findings and Analysis of problem solving information for decision making process</w:t>
        </w:r>
        <w:r w:rsidR="00AB5B70" w:rsidRPr="00054154">
          <w:rPr>
            <w:rFonts w:ascii="Times New Roman" w:hAnsi="Times New Roman" w:cs="Times New Roman"/>
            <w:noProof/>
            <w:webHidden/>
            <w:sz w:val="24"/>
            <w:szCs w:val="24"/>
          </w:rPr>
          <w:tab/>
        </w:r>
        <w:r w:rsidRPr="00054154">
          <w:rPr>
            <w:rFonts w:ascii="Times New Roman" w:hAnsi="Times New Roman" w:cs="Times New Roman"/>
            <w:noProof/>
            <w:webHidden/>
            <w:sz w:val="24"/>
            <w:szCs w:val="24"/>
          </w:rPr>
          <w:fldChar w:fldCharType="begin"/>
        </w:r>
        <w:r w:rsidR="00AB5B70" w:rsidRPr="00054154">
          <w:rPr>
            <w:rFonts w:ascii="Times New Roman" w:hAnsi="Times New Roman" w:cs="Times New Roman"/>
            <w:noProof/>
            <w:webHidden/>
            <w:sz w:val="24"/>
            <w:szCs w:val="24"/>
          </w:rPr>
          <w:instrText xml:space="preserve"> PAGEREF _Toc511832778 \h </w:instrText>
        </w:r>
        <w:r w:rsidRPr="00054154">
          <w:rPr>
            <w:rFonts w:ascii="Times New Roman" w:hAnsi="Times New Roman" w:cs="Times New Roman"/>
            <w:noProof/>
            <w:webHidden/>
            <w:sz w:val="24"/>
            <w:szCs w:val="24"/>
          </w:rPr>
        </w:r>
        <w:r w:rsidRPr="00054154">
          <w:rPr>
            <w:rFonts w:ascii="Times New Roman" w:hAnsi="Times New Roman" w:cs="Times New Roman"/>
            <w:noProof/>
            <w:webHidden/>
            <w:sz w:val="24"/>
            <w:szCs w:val="24"/>
          </w:rPr>
          <w:fldChar w:fldCharType="separate"/>
        </w:r>
        <w:r w:rsidR="00AB5B70" w:rsidRPr="00054154">
          <w:rPr>
            <w:rFonts w:ascii="Times New Roman" w:hAnsi="Times New Roman" w:cs="Times New Roman"/>
            <w:noProof/>
            <w:webHidden/>
            <w:sz w:val="24"/>
            <w:szCs w:val="24"/>
          </w:rPr>
          <w:t>6</w:t>
        </w:r>
        <w:r w:rsidRPr="00054154">
          <w:rPr>
            <w:rFonts w:ascii="Times New Roman" w:hAnsi="Times New Roman" w:cs="Times New Roman"/>
            <w:noProof/>
            <w:webHidden/>
            <w:sz w:val="24"/>
            <w:szCs w:val="24"/>
          </w:rPr>
          <w:fldChar w:fldCharType="end"/>
        </w:r>
      </w:hyperlink>
    </w:p>
    <w:p w:rsidR="00AB5B70" w:rsidRPr="00054154" w:rsidRDefault="00F65998" w:rsidP="00AB5B70">
      <w:pPr>
        <w:pStyle w:val="TableofFigures"/>
        <w:tabs>
          <w:tab w:val="right" w:leader="dot" w:pos="9350"/>
        </w:tabs>
        <w:spacing w:line="360" w:lineRule="auto"/>
        <w:rPr>
          <w:rFonts w:ascii="Times New Roman" w:hAnsi="Times New Roman" w:cs="Times New Roman"/>
          <w:noProof/>
          <w:sz w:val="24"/>
          <w:szCs w:val="24"/>
        </w:rPr>
      </w:pPr>
      <w:hyperlink w:anchor="_Toc511832779" w:history="1">
        <w:r w:rsidR="00AB5B70" w:rsidRPr="00054154">
          <w:rPr>
            <w:rStyle w:val="Hyperlink"/>
            <w:rFonts w:ascii="Times New Roman" w:hAnsi="Times New Roman" w:cs="Times New Roman"/>
            <w:noProof/>
            <w:sz w:val="24"/>
            <w:szCs w:val="24"/>
          </w:rPr>
          <w:t>Propose a range of alternative solutions</w:t>
        </w:r>
        <w:r w:rsidR="00AB5B70" w:rsidRPr="00054154">
          <w:rPr>
            <w:rFonts w:ascii="Times New Roman" w:hAnsi="Times New Roman" w:cs="Times New Roman"/>
            <w:noProof/>
            <w:webHidden/>
            <w:sz w:val="24"/>
            <w:szCs w:val="24"/>
          </w:rPr>
          <w:tab/>
        </w:r>
        <w:r w:rsidRPr="00054154">
          <w:rPr>
            <w:rFonts w:ascii="Times New Roman" w:hAnsi="Times New Roman" w:cs="Times New Roman"/>
            <w:noProof/>
            <w:webHidden/>
            <w:sz w:val="24"/>
            <w:szCs w:val="24"/>
          </w:rPr>
          <w:fldChar w:fldCharType="begin"/>
        </w:r>
        <w:r w:rsidR="00AB5B70" w:rsidRPr="00054154">
          <w:rPr>
            <w:rFonts w:ascii="Times New Roman" w:hAnsi="Times New Roman" w:cs="Times New Roman"/>
            <w:noProof/>
            <w:webHidden/>
            <w:sz w:val="24"/>
            <w:szCs w:val="24"/>
          </w:rPr>
          <w:instrText xml:space="preserve"> PAGEREF _Toc511832779 \h </w:instrText>
        </w:r>
        <w:r w:rsidRPr="00054154">
          <w:rPr>
            <w:rFonts w:ascii="Times New Roman" w:hAnsi="Times New Roman" w:cs="Times New Roman"/>
            <w:noProof/>
            <w:webHidden/>
            <w:sz w:val="24"/>
            <w:szCs w:val="24"/>
          </w:rPr>
        </w:r>
        <w:r w:rsidRPr="00054154">
          <w:rPr>
            <w:rFonts w:ascii="Times New Roman" w:hAnsi="Times New Roman" w:cs="Times New Roman"/>
            <w:noProof/>
            <w:webHidden/>
            <w:sz w:val="24"/>
            <w:szCs w:val="24"/>
          </w:rPr>
          <w:fldChar w:fldCharType="separate"/>
        </w:r>
        <w:r w:rsidR="00AB5B70" w:rsidRPr="00054154">
          <w:rPr>
            <w:rFonts w:ascii="Times New Roman" w:hAnsi="Times New Roman" w:cs="Times New Roman"/>
            <w:noProof/>
            <w:webHidden/>
            <w:sz w:val="24"/>
            <w:szCs w:val="24"/>
          </w:rPr>
          <w:t>9</w:t>
        </w:r>
        <w:r w:rsidRPr="00054154">
          <w:rPr>
            <w:rFonts w:ascii="Times New Roman" w:hAnsi="Times New Roman" w:cs="Times New Roman"/>
            <w:noProof/>
            <w:webHidden/>
            <w:sz w:val="24"/>
            <w:szCs w:val="24"/>
          </w:rPr>
          <w:fldChar w:fldCharType="end"/>
        </w:r>
      </w:hyperlink>
    </w:p>
    <w:p w:rsidR="00AB5B70" w:rsidRPr="00054154" w:rsidRDefault="00F65998" w:rsidP="00AB5B70">
      <w:pPr>
        <w:pStyle w:val="TableofFigures"/>
        <w:tabs>
          <w:tab w:val="right" w:leader="dot" w:pos="9350"/>
        </w:tabs>
        <w:spacing w:line="360" w:lineRule="auto"/>
        <w:rPr>
          <w:rFonts w:ascii="Times New Roman" w:hAnsi="Times New Roman" w:cs="Times New Roman"/>
          <w:noProof/>
          <w:sz w:val="24"/>
          <w:szCs w:val="24"/>
        </w:rPr>
      </w:pPr>
      <w:hyperlink w:anchor="_Toc511832780" w:history="1">
        <w:r w:rsidR="00AB5B70" w:rsidRPr="00054154">
          <w:rPr>
            <w:rStyle w:val="Hyperlink"/>
            <w:rFonts w:ascii="Times New Roman" w:hAnsi="Times New Roman" w:cs="Times New Roman"/>
            <w:noProof/>
            <w:sz w:val="24"/>
            <w:szCs w:val="24"/>
          </w:rPr>
          <w:t>Decision making for appropriate solution implication</w:t>
        </w:r>
        <w:r w:rsidR="00AB5B70" w:rsidRPr="00054154">
          <w:rPr>
            <w:rFonts w:ascii="Times New Roman" w:hAnsi="Times New Roman" w:cs="Times New Roman"/>
            <w:noProof/>
            <w:webHidden/>
            <w:sz w:val="24"/>
            <w:szCs w:val="24"/>
          </w:rPr>
          <w:tab/>
        </w:r>
        <w:r w:rsidRPr="00054154">
          <w:rPr>
            <w:rFonts w:ascii="Times New Roman" w:hAnsi="Times New Roman" w:cs="Times New Roman"/>
            <w:noProof/>
            <w:webHidden/>
            <w:sz w:val="24"/>
            <w:szCs w:val="24"/>
          </w:rPr>
          <w:fldChar w:fldCharType="begin"/>
        </w:r>
        <w:r w:rsidR="00AB5B70" w:rsidRPr="00054154">
          <w:rPr>
            <w:rFonts w:ascii="Times New Roman" w:hAnsi="Times New Roman" w:cs="Times New Roman"/>
            <w:noProof/>
            <w:webHidden/>
            <w:sz w:val="24"/>
            <w:szCs w:val="24"/>
          </w:rPr>
          <w:instrText xml:space="preserve"> PAGEREF _Toc511832780 \h </w:instrText>
        </w:r>
        <w:r w:rsidRPr="00054154">
          <w:rPr>
            <w:rFonts w:ascii="Times New Roman" w:hAnsi="Times New Roman" w:cs="Times New Roman"/>
            <w:noProof/>
            <w:webHidden/>
            <w:sz w:val="24"/>
            <w:szCs w:val="24"/>
          </w:rPr>
        </w:r>
        <w:r w:rsidRPr="00054154">
          <w:rPr>
            <w:rFonts w:ascii="Times New Roman" w:hAnsi="Times New Roman" w:cs="Times New Roman"/>
            <w:noProof/>
            <w:webHidden/>
            <w:sz w:val="24"/>
            <w:szCs w:val="24"/>
          </w:rPr>
          <w:fldChar w:fldCharType="separate"/>
        </w:r>
        <w:r w:rsidR="00AB5B70" w:rsidRPr="00054154">
          <w:rPr>
            <w:rFonts w:ascii="Times New Roman" w:hAnsi="Times New Roman" w:cs="Times New Roman"/>
            <w:noProof/>
            <w:webHidden/>
            <w:sz w:val="24"/>
            <w:szCs w:val="24"/>
          </w:rPr>
          <w:t>12</w:t>
        </w:r>
        <w:r w:rsidRPr="00054154">
          <w:rPr>
            <w:rFonts w:ascii="Times New Roman" w:hAnsi="Times New Roman" w:cs="Times New Roman"/>
            <w:noProof/>
            <w:webHidden/>
            <w:sz w:val="24"/>
            <w:szCs w:val="24"/>
          </w:rPr>
          <w:fldChar w:fldCharType="end"/>
        </w:r>
      </w:hyperlink>
    </w:p>
    <w:p w:rsidR="00AB5B70" w:rsidRPr="00054154" w:rsidRDefault="00F65998" w:rsidP="00AB5B70">
      <w:pPr>
        <w:pStyle w:val="TableofFigures"/>
        <w:tabs>
          <w:tab w:val="right" w:leader="dot" w:pos="9350"/>
        </w:tabs>
        <w:spacing w:line="360" w:lineRule="auto"/>
        <w:rPr>
          <w:rFonts w:ascii="Times New Roman" w:hAnsi="Times New Roman" w:cs="Times New Roman"/>
          <w:noProof/>
          <w:sz w:val="24"/>
          <w:szCs w:val="24"/>
        </w:rPr>
      </w:pPr>
      <w:hyperlink w:anchor="_Toc511832781" w:history="1">
        <w:r w:rsidR="00AB5B70" w:rsidRPr="00054154">
          <w:rPr>
            <w:rStyle w:val="Hyperlink"/>
            <w:rFonts w:ascii="Times New Roman" w:hAnsi="Times New Roman" w:cs="Times New Roman"/>
            <w:noProof/>
            <w:sz w:val="24"/>
            <w:szCs w:val="24"/>
          </w:rPr>
          <w:t>Communicate the plan to stakeholders</w:t>
        </w:r>
        <w:r w:rsidR="00AB5B70" w:rsidRPr="00054154">
          <w:rPr>
            <w:rFonts w:ascii="Times New Roman" w:hAnsi="Times New Roman" w:cs="Times New Roman"/>
            <w:noProof/>
            <w:webHidden/>
            <w:sz w:val="24"/>
            <w:szCs w:val="24"/>
          </w:rPr>
          <w:tab/>
        </w:r>
        <w:r w:rsidRPr="00054154">
          <w:rPr>
            <w:rFonts w:ascii="Times New Roman" w:hAnsi="Times New Roman" w:cs="Times New Roman"/>
            <w:noProof/>
            <w:webHidden/>
            <w:sz w:val="24"/>
            <w:szCs w:val="24"/>
          </w:rPr>
          <w:fldChar w:fldCharType="begin"/>
        </w:r>
        <w:r w:rsidR="00AB5B70" w:rsidRPr="00054154">
          <w:rPr>
            <w:rFonts w:ascii="Times New Roman" w:hAnsi="Times New Roman" w:cs="Times New Roman"/>
            <w:noProof/>
            <w:webHidden/>
            <w:sz w:val="24"/>
            <w:szCs w:val="24"/>
          </w:rPr>
          <w:instrText xml:space="preserve"> PAGEREF _Toc511832781 \h </w:instrText>
        </w:r>
        <w:r w:rsidRPr="00054154">
          <w:rPr>
            <w:rFonts w:ascii="Times New Roman" w:hAnsi="Times New Roman" w:cs="Times New Roman"/>
            <w:noProof/>
            <w:webHidden/>
            <w:sz w:val="24"/>
            <w:szCs w:val="24"/>
          </w:rPr>
        </w:r>
        <w:r w:rsidRPr="00054154">
          <w:rPr>
            <w:rFonts w:ascii="Times New Roman" w:hAnsi="Times New Roman" w:cs="Times New Roman"/>
            <w:noProof/>
            <w:webHidden/>
            <w:sz w:val="24"/>
            <w:szCs w:val="24"/>
          </w:rPr>
          <w:fldChar w:fldCharType="separate"/>
        </w:r>
        <w:r w:rsidR="00AB5B70" w:rsidRPr="00054154">
          <w:rPr>
            <w:rFonts w:ascii="Times New Roman" w:hAnsi="Times New Roman" w:cs="Times New Roman"/>
            <w:noProof/>
            <w:webHidden/>
            <w:sz w:val="24"/>
            <w:szCs w:val="24"/>
          </w:rPr>
          <w:t>13</w:t>
        </w:r>
        <w:r w:rsidRPr="00054154">
          <w:rPr>
            <w:rFonts w:ascii="Times New Roman" w:hAnsi="Times New Roman" w:cs="Times New Roman"/>
            <w:noProof/>
            <w:webHidden/>
            <w:sz w:val="24"/>
            <w:szCs w:val="24"/>
          </w:rPr>
          <w:fldChar w:fldCharType="end"/>
        </w:r>
      </w:hyperlink>
    </w:p>
    <w:p w:rsidR="00AB5B70" w:rsidRPr="00054154" w:rsidRDefault="00F65998" w:rsidP="00AB5B70">
      <w:pPr>
        <w:pStyle w:val="TableofFigures"/>
        <w:tabs>
          <w:tab w:val="right" w:leader="dot" w:pos="9350"/>
        </w:tabs>
        <w:spacing w:line="360" w:lineRule="auto"/>
        <w:rPr>
          <w:rFonts w:ascii="Times New Roman" w:hAnsi="Times New Roman" w:cs="Times New Roman"/>
          <w:noProof/>
          <w:sz w:val="24"/>
          <w:szCs w:val="24"/>
        </w:rPr>
      </w:pPr>
      <w:hyperlink w:anchor="_Toc511832782" w:history="1">
        <w:r w:rsidR="00AB5B70" w:rsidRPr="00054154">
          <w:rPr>
            <w:rStyle w:val="Hyperlink"/>
            <w:rFonts w:ascii="Times New Roman" w:hAnsi="Times New Roman" w:cs="Times New Roman"/>
            <w:noProof/>
            <w:sz w:val="24"/>
            <w:szCs w:val="24"/>
          </w:rPr>
          <w:t>Monitoring and reviewing technique for successful implementation of methods to ensure problem solving</w:t>
        </w:r>
        <w:r w:rsidR="00AB5B70" w:rsidRPr="00054154">
          <w:rPr>
            <w:rFonts w:ascii="Times New Roman" w:hAnsi="Times New Roman" w:cs="Times New Roman"/>
            <w:noProof/>
            <w:webHidden/>
            <w:sz w:val="24"/>
            <w:szCs w:val="24"/>
          </w:rPr>
          <w:tab/>
        </w:r>
        <w:r w:rsidRPr="00054154">
          <w:rPr>
            <w:rFonts w:ascii="Times New Roman" w:hAnsi="Times New Roman" w:cs="Times New Roman"/>
            <w:noProof/>
            <w:webHidden/>
            <w:sz w:val="24"/>
            <w:szCs w:val="24"/>
          </w:rPr>
          <w:fldChar w:fldCharType="begin"/>
        </w:r>
        <w:r w:rsidR="00AB5B70" w:rsidRPr="00054154">
          <w:rPr>
            <w:rFonts w:ascii="Times New Roman" w:hAnsi="Times New Roman" w:cs="Times New Roman"/>
            <w:noProof/>
            <w:webHidden/>
            <w:sz w:val="24"/>
            <w:szCs w:val="24"/>
          </w:rPr>
          <w:instrText xml:space="preserve"> PAGEREF _Toc511832782 \h </w:instrText>
        </w:r>
        <w:r w:rsidRPr="00054154">
          <w:rPr>
            <w:rFonts w:ascii="Times New Roman" w:hAnsi="Times New Roman" w:cs="Times New Roman"/>
            <w:noProof/>
            <w:webHidden/>
            <w:sz w:val="24"/>
            <w:szCs w:val="24"/>
          </w:rPr>
        </w:r>
        <w:r w:rsidRPr="00054154">
          <w:rPr>
            <w:rFonts w:ascii="Times New Roman" w:hAnsi="Times New Roman" w:cs="Times New Roman"/>
            <w:noProof/>
            <w:webHidden/>
            <w:sz w:val="24"/>
            <w:szCs w:val="24"/>
          </w:rPr>
          <w:fldChar w:fldCharType="separate"/>
        </w:r>
        <w:r w:rsidR="00AB5B70" w:rsidRPr="00054154">
          <w:rPr>
            <w:rFonts w:ascii="Times New Roman" w:hAnsi="Times New Roman" w:cs="Times New Roman"/>
            <w:noProof/>
            <w:webHidden/>
            <w:sz w:val="24"/>
            <w:szCs w:val="24"/>
          </w:rPr>
          <w:t>13</w:t>
        </w:r>
        <w:r w:rsidRPr="00054154">
          <w:rPr>
            <w:rFonts w:ascii="Times New Roman" w:hAnsi="Times New Roman" w:cs="Times New Roman"/>
            <w:noProof/>
            <w:webHidden/>
            <w:sz w:val="24"/>
            <w:szCs w:val="24"/>
          </w:rPr>
          <w:fldChar w:fldCharType="end"/>
        </w:r>
      </w:hyperlink>
    </w:p>
    <w:p w:rsidR="00AB5B70" w:rsidRPr="00054154" w:rsidRDefault="00F65998" w:rsidP="00AB5B70">
      <w:pPr>
        <w:pStyle w:val="TableofFigures"/>
        <w:tabs>
          <w:tab w:val="right" w:leader="dot" w:pos="9350"/>
        </w:tabs>
        <w:spacing w:line="360" w:lineRule="auto"/>
        <w:rPr>
          <w:rFonts w:ascii="Times New Roman" w:hAnsi="Times New Roman" w:cs="Times New Roman"/>
          <w:noProof/>
          <w:sz w:val="24"/>
          <w:szCs w:val="24"/>
        </w:rPr>
      </w:pPr>
      <w:hyperlink w:anchor="_Toc511832783" w:history="1">
        <w:r w:rsidR="00AB5B70" w:rsidRPr="00054154">
          <w:rPr>
            <w:rStyle w:val="Hyperlink"/>
            <w:rFonts w:ascii="Times New Roman" w:hAnsi="Times New Roman" w:cs="Times New Roman"/>
            <w:noProof/>
            <w:sz w:val="24"/>
            <w:szCs w:val="24"/>
          </w:rPr>
          <w:t>Conclusion</w:t>
        </w:r>
        <w:r w:rsidR="00AB5B70" w:rsidRPr="00054154">
          <w:rPr>
            <w:rFonts w:ascii="Times New Roman" w:hAnsi="Times New Roman" w:cs="Times New Roman"/>
            <w:noProof/>
            <w:webHidden/>
            <w:sz w:val="24"/>
            <w:szCs w:val="24"/>
          </w:rPr>
          <w:tab/>
        </w:r>
        <w:r w:rsidRPr="00054154">
          <w:rPr>
            <w:rFonts w:ascii="Times New Roman" w:hAnsi="Times New Roman" w:cs="Times New Roman"/>
            <w:noProof/>
            <w:webHidden/>
            <w:sz w:val="24"/>
            <w:szCs w:val="24"/>
          </w:rPr>
          <w:fldChar w:fldCharType="begin"/>
        </w:r>
        <w:r w:rsidR="00AB5B70" w:rsidRPr="00054154">
          <w:rPr>
            <w:rFonts w:ascii="Times New Roman" w:hAnsi="Times New Roman" w:cs="Times New Roman"/>
            <w:noProof/>
            <w:webHidden/>
            <w:sz w:val="24"/>
            <w:szCs w:val="24"/>
          </w:rPr>
          <w:instrText xml:space="preserve"> PAGEREF _Toc511832783 \h </w:instrText>
        </w:r>
        <w:r w:rsidRPr="00054154">
          <w:rPr>
            <w:rFonts w:ascii="Times New Roman" w:hAnsi="Times New Roman" w:cs="Times New Roman"/>
            <w:noProof/>
            <w:webHidden/>
            <w:sz w:val="24"/>
            <w:szCs w:val="24"/>
          </w:rPr>
        </w:r>
        <w:r w:rsidRPr="00054154">
          <w:rPr>
            <w:rFonts w:ascii="Times New Roman" w:hAnsi="Times New Roman" w:cs="Times New Roman"/>
            <w:noProof/>
            <w:webHidden/>
            <w:sz w:val="24"/>
            <w:szCs w:val="24"/>
          </w:rPr>
          <w:fldChar w:fldCharType="separate"/>
        </w:r>
        <w:r w:rsidR="00AB5B70" w:rsidRPr="00054154">
          <w:rPr>
            <w:rFonts w:ascii="Times New Roman" w:hAnsi="Times New Roman" w:cs="Times New Roman"/>
            <w:noProof/>
            <w:webHidden/>
            <w:sz w:val="24"/>
            <w:szCs w:val="24"/>
          </w:rPr>
          <w:t>14</w:t>
        </w:r>
        <w:r w:rsidRPr="00054154">
          <w:rPr>
            <w:rFonts w:ascii="Times New Roman" w:hAnsi="Times New Roman" w:cs="Times New Roman"/>
            <w:noProof/>
            <w:webHidden/>
            <w:sz w:val="24"/>
            <w:szCs w:val="24"/>
          </w:rPr>
          <w:fldChar w:fldCharType="end"/>
        </w:r>
      </w:hyperlink>
    </w:p>
    <w:p w:rsidR="00AB5B70" w:rsidRPr="00054154" w:rsidRDefault="00F65998" w:rsidP="00AB5B70">
      <w:pPr>
        <w:pStyle w:val="TableofFigures"/>
        <w:tabs>
          <w:tab w:val="right" w:leader="dot" w:pos="9350"/>
        </w:tabs>
        <w:spacing w:line="360" w:lineRule="auto"/>
        <w:rPr>
          <w:rFonts w:ascii="Times New Roman" w:hAnsi="Times New Roman" w:cs="Times New Roman"/>
          <w:noProof/>
          <w:sz w:val="24"/>
          <w:szCs w:val="24"/>
        </w:rPr>
      </w:pPr>
      <w:hyperlink w:anchor="_Toc511832784" w:history="1">
        <w:r w:rsidR="00AB5B70" w:rsidRPr="00054154">
          <w:rPr>
            <w:rStyle w:val="Hyperlink"/>
            <w:rFonts w:ascii="Times New Roman" w:hAnsi="Times New Roman" w:cs="Times New Roman"/>
            <w:noProof/>
            <w:sz w:val="24"/>
            <w:szCs w:val="24"/>
            <w:shd w:val="clear" w:color="auto" w:fill="FFFFFF"/>
          </w:rPr>
          <w:t>Recommendation</w:t>
        </w:r>
        <w:r w:rsidR="00AB5B70" w:rsidRPr="00054154">
          <w:rPr>
            <w:rFonts w:ascii="Times New Roman" w:hAnsi="Times New Roman" w:cs="Times New Roman"/>
            <w:noProof/>
            <w:webHidden/>
            <w:sz w:val="24"/>
            <w:szCs w:val="24"/>
          </w:rPr>
          <w:tab/>
        </w:r>
        <w:r w:rsidRPr="00054154">
          <w:rPr>
            <w:rFonts w:ascii="Times New Roman" w:hAnsi="Times New Roman" w:cs="Times New Roman"/>
            <w:noProof/>
            <w:webHidden/>
            <w:sz w:val="24"/>
            <w:szCs w:val="24"/>
          </w:rPr>
          <w:fldChar w:fldCharType="begin"/>
        </w:r>
        <w:r w:rsidR="00AB5B70" w:rsidRPr="00054154">
          <w:rPr>
            <w:rFonts w:ascii="Times New Roman" w:hAnsi="Times New Roman" w:cs="Times New Roman"/>
            <w:noProof/>
            <w:webHidden/>
            <w:sz w:val="24"/>
            <w:szCs w:val="24"/>
          </w:rPr>
          <w:instrText xml:space="preserve"> PAGEREF _Toc511832784 \h </w:instrText>
        </w:r>
        <w:r w:rsidRPr="00054154">
          <w:rPr>
            <w:rFonts w:ascii="Times New Roman" w:hAnsi="Times New Roman" w:cs="Times New Roman"/>
            <w:noProof/>
            <w:webHidden/>
            <w:sz w:val="24"/>
            <w:szCs w:val="24"/>
          </w:rPr>
        </w:r>
        <w:r w:rsidRPr="00054154">
          <w:rPr>
            <w:rFonts w:ascii="Times New Roman" w:hAnsi="Times New Roman" w:cs="Times New Roman"/>
            <w:noProof/>
            <w:webHidden/>
            <w:sz w:val="24"/>
            <w:szCs w:val="24"/>
          </w:rPr>
          <w:fldChar w:fldCharType="separate"/>
        </w:r>
        <w:r w:rsidR="00AB5B70" w:rsidRPr="00054154">
          <w:rPr>
            <w:rFonts w:ascii="Times New Roman" w:hAnsi="Times New Roman" w:cs="Times New Roman"/>
            <w:noProof/>
            <w:webHidden/>
            <w:sz w:val="24"/>
            <w:szCs w:val="24"/>
          </w:rPr>
          <w:t>15</w:t>
        </w:r>
        <w:r w:rsidRPr="00054154">
          <w:rPr>
            <w:rFonts w:ascii="Times New Roman" w:hAnsi="Times New Roman" w:cs="Times New Roman"/>
            <w:noProof/>
            <w:webHidden/>
            <w:sz w:val="24"/>
            <w:szCs w:val="24"/>
          </w:rPr>
          <w:fldChar w:fldCharType="end"/>
        </w:r>
      </w:hyperlink>
    </w:p>
    <w:p w:rsidR="00AB5B70" w:rsidRPr="00054154" w:rsidRDefault="00F65998" w:rsidP="00AB5B70">
      <w:pPr>
        <w:pStyle w:val="TableofFigures"/>
        <w:tabs>
          <w:tab w:val="right" w:leader="dot" w:pos="9350"/>
        </w:tabs>
        <w:spacing w:line="360" w:lineRule="auto"/>
        <w:rPr>
          <w:rFonts w:ascii="Times New Roman" w:hAnsi="Times New Roman" w:cs="Times New Roman"/>
          <w:noProof/>
          <w:sz w:val="24"/>
          <w:szCs w:val="24"/>
        </w:rPr>
      </w:pPr>
      <w:hyperlink w:anchor="_Toc511832785" w:history="1">
        <w:r w:rsidR="00AB5B70" w:rsidRPr="00054154">
          <w:rPr>
            <w:rStyle w:val="Hyperlink"/>
            <w:rFonts w:ascii="Times New Roman" w:hAnsi="Times New Roman" w:cs="Times New Roman"/>
            <w:noProof/>
            <w:sz w:val="24"/>
            <w:szCs w:val="24"/>
          </w:rPr>
          <w:t>References</w:t>
        </w:r>
        <w:r w:rsidR="00AB5B70" w:rsidRPr="00054154">
          <w:rPr>
            <w:rFonts w:ascii="Times New Roman" w:hAnsi="Times New Roman" w:cs="Times New Roman"/>
            <w:noProof/>
            <w:webHidden/>
            <w:sz w:val="24"/>
            <w:szCs w:val="24"/>
          </w:rPr>
          <w:tab/>
        </w:r>
        <w:r w:rsidRPr="00054154">
          <w:rPr>
            <w:rFonts w:ascii="Times New Roman" w:hAnsi="Times New Roman" w:cs="Times New Roman"/>
            <w:noProof/>
            <w:webHidden/>
            <w:sz w:val="24"/>
            <w:szCs w:val="24"/>
          </w:rPr>
          <w:fldChar w:fldCharType="begin"/>
        </w:r>
        <w:r w:rsidR="00AB5B70" w:rsidRPr="00054154">
          <w:rPr>
            <w:rFonts w:ascii="Times New Roman" w:hAnsi="Times New Roman" w:cs="Times New Roman"/>
            <w:noProof/>
            <w:webHidden/>
            <w:sz w:val="24"/>
            <w:szCs w:val="24"/>
          </w:rPr>
          <w:instrText xml:space="preserve"> PAGEREF _Toc511832785 \h </w:instrText>
        </w:r>
        <w:r w:rsidRPr="00054154">
          <w:rPr>
            <w:rFonts w:ascii="Times New Roman" w:hAnsi="Times New Roman" w:cs="Times New Roman"/>
            <w:noProof/>
            <w:webHidden/>
            <w:sz w:val="24"/>
            <w:szCs w:val="24"/>
          </w:rPr>
        </w:r>
        <w:r w:rsidRPr="00054154">
          <w:rPr>
            <w:rFonts w:ascii="Times New Roman" w:hAnsi="Times New Roman" w:cs="Times New Roman"/>
            <w:noProof/>
            <w:webHidden/>
            <w:sz w:val="24"/>
            <w:szCs w:val="24"/>
          </w:rPr>
          <w:fldChar w:fldCharType="separate"/>
        </w:r>
        <w:r w:rsidR="00AB5B70" w:rsidRPr="00054154">
          <w:rPr>
            <w:rFonts w:ascii="Times New Roman" w:hAnsi="Times New Roman" w:cs="Times New Roman"/>
            <w:noProof/>
            <w:webHidden/>
            <w:sz w:val="24"/>
            <w:szCs w:val="24"/>
          </w:rPr>
          <w:t>17</w:t>
        </w:r>
        <w:r w:rsidRPr="00054154">
          <w:rPr>
            <w:rFonts w:ascii="Times New Roman" w:hAnsi="Times New Roman" w:cs="Times New Roman"/>
            <w:noProof/>
            <w:webHidden/>
            <w:sz w:val="24"/>
            <w:szCs w:val="24"/>
          </w:rPr>
          <w:fldChar w:fldCharType="end"/>
        </w:r>
      </w:hyperlink>
    </w:p>
    <w:p w:rsidR="00AB5B70" w:rsidRPr="00054154" w:rsidRDefault="00F65998" w:rsidP="00AB5B70">
      <w:pPr>
        <w:pStyle w:val="TableofFigures"/>
        <w:tabs>
          <w:tab w:val="right" w:leader="dot" w:pos="9350"/>
        </w:tabs>
        <w:spacing w:line="360" w:lineRule="auto"/>
        <w:rPr>
          <w:rFonts w:ascii="Times New Roman" w:hAnsi="Times New Roman" w:cs="Times New Roman"/>
          <w:noProof/>
          <w:sz w:val="24"/>
          <w:szCs w:val="24"/>
        </w:rPr>
      </w:pPr>
      <w:hyperlink w:anchor="_Toc511832786" w:history="1">
        <w:r w:rsidR="00AB5B70" w:rsidRPr="00054154">
          <w:rPr>
            <w:rStyle w:val="Hyperlink"/>
            <w:rFonts w:ascii="Times New Roman" w:hAnsi="Times New Roman" w:cs="Times New Roman"/>
            <w:noProof/>
            <w:sz w:val="24"/>
            <w:szCs w:val="24"/>
          </w:rPr>
          <w:t>Bibliography</w:t>
        </w:r>
        <w:r w:rsidR="00AB5B70" w:rsidRPr="00054154">
          <w:rPr>
            <w:rFonts w:ascii="Times New Roman" w:hAnsi="Times New Roman" w:cs="Times New Roman"/>
            <w:noProof/>
            <w:webHidden/>
            <w:sz w:val="24"/>
            <w:szCs w:val="24"/>
          </w:rPr>
          <w:tab/>
        </w:r>
        <w:r w:rsidRPr="00054154">
          <w:rPr>
            <w:rFonts w:ascii="Times New Roman" w:hAnsi="Times New Roman" w:cs="Times New Roman"/>
            <w:noProof/>
            <w:webHidden/>
            <w:sz w:val="24"/>
            <w:szCs w:val="24"/>
          </w:rPr>
          <w:fldChar w:fldCharType="begin"/>
        </w:r>
        <w:r w:rsidR="00AB5B70" w:rsidRPr="00054154">
          <w:rPr>
            <w:rFonts w:ascii="Times New Roman" w:hAnsi="Times New Roman" w:cs="Times New Roman"/>
            <w:noProof/>
            <w:webHidden/>
            <w:sz w:val="24"/>
            <w:szCs w:val="24"/>
          </w:rPr>
          <w:instrText xml:space="preserve"> PAGEREF _Toc511832786 \h </w:instrText>
        </w:r>
        <w:r w:rsidRPr="00054154">
          <w:rPr>
            <w:rFonts w:ascii="Times New Roman" w:hAnsi="Times New Roman" w:cs="Times New Roman"/>
            <w:noProof/>
            <w:webHidden/>
            <w:sz w:val="24"/>
            <w:szCs w:val="24"/>
          </w:rPr>
        </w:r>
        <w:r w:rsidRPr="00054154">
          <w:rPr>
            <w:rFonts w:ascii="Times New Roman" w:hAnsi="Times New Roman" w:cs="Times New Roman"/>
            <w:noProof/>
            <w:webHidden/>
            <w:sz w:val="24"/>
            <w:szCs w:val="24"/>
          </w:rPr>
          <w:fldChar w:fldCharType="separate"/>
        </w:r>
        <w:r w:rsidR="00AB5B70" w:rsidRPr="00054154">
          <w:rPr>
            <w:rFonts w:ascii="Times New Roman" w:hAnsi="Times New Roman" w:cs="Times New Roman"/>
            <w:noProof/>
            <w:webHidden/>
            <w:sz w:val="24"/>
            <w:szCs w:val="24"/>
          </w:rPr>
          <w:t>20</w:t>
        </w:r>
        <w:r w:rsidRPr="00054154">
          <w:rPr>
            <w:rFonts w:ascii="Times New Roman" w:hAnsi="Times New Roman" w:cs="Times New Roman"/>
            <w:noProof/>
            <w:webHidden/>
            <w:sz w:val="24"/>
            <w:szCs w:val="24"/>
          </w:rPr>
          <w:fldChar w:fldCharType="end"/>
        </w:r>
      </w:hyperlink>
    </w:p>
    <w:p w:rsidR="00E60A19" w:rsidRPr="00054154" w:rsidRDefault="00F65998" w:rsidP="00AB5B70">
      <w:pPr>
        <w:pStyle w:val="NormalWeb"/>
        <w:spacing w:before="0" w:beforeAutospacing="0" w:after="0" w:afterAutospacing="0" w:line="360" w:lineRule="auto"/>
        <w:jc w:val="center"/>
        <w:rPr>
          <w:b/>
          <w:color w:val="222222"/>
          <w:sz w:val="28"/>
          <w:szCs w:val="28"/>
          <w:shd w:val="clear" w:color="auto" w:fill="FFFFFF"/>
        </w:rPr>
      </w:pPr>
      <w:r w:rsidRPr="00054154">
        <w:rPr>
          <w:b/>
          <w:color w:val="222222"/>
          <w:shd w:val="clear" w:color="auto" w:fill="FFFFFF"/>
        </w:rPr>
        <w:fldChar w:fldCharType="end"/>
      </w:r>
    </w:p>
    <w:p w:rsidR="00E60A19" w:rsidRPr="00054154" w:rsidRDefault="00E60A19" w:rsidP="00E60A19">
      <w:pPr>
        <w:spacing w:line="360" w:lineRule="auto"/>
        <w:jc w:val="both"/>
        <w:rPr>
          <w:rFonts w:ascii="Times New Roman" w:eastAsia="Times New Roman" w:hAnsi="Times New Roman" w:cs="Times New Roman"/>
          <w:b/>
          <w:color w:val="222222"/>
          <w:sz w:val="28"/>
          <w:szCs w:val="28"/>
          <w:shd w:val="clear" w:color="auto" w:fill="FFFFFF"/>
        </w:rPr>
      </w:pPr>
      <w:r w:rsidRPr="00054154">
        <w:rPr>
          <w:rFonts w:ascii="Times New Roman" w:hAnsi="Times New Roman" w:cs="Times New Roman"/>
          <w:b/>
          <w:color w:val="222222"/>
          <w:sz w:val="28"/>
          <w:szCs w:val="28"/>
          <w:shd w:val="clear" w:color="auto" w:fill="FFFFFF"/>
        </w:rPr>
        <w:br w:type="page"/>
      </w:r>
    </w:p>
    <w:p w:rsidR="003374E1" w:rsidRPr="00054154" w:rsidRDefault="003374E1" w:rsidP="003374E1">
      <w:pPr>
        <w:pStyle w:val="Heading1"/>
      </w:pPr>
      <w:bookmarkStart w:id="1" w:name="_Toc511832776"/>
      <w:r w:rsidRPr="00054154">
        <w:lastRenderedPageBreak/>
        <w:t>Definition of complex problem and its scopes and impact</w:t>
      </w:r>
      <w:bookmarkEnd w:id="1"/>
    </w:p>
    <w:p w:rsidR="003374E1" w:rsidRPr="00054154" w:rsidRDefault="003374E1" w:rsidP="003374E1">
      <w:pPr>
        <w:pStyle w:val="NormalWeb"/>
        <w:spacing w:before="0" w:beforeAutospacing="0" w:after="0" w:afterAutospacing="0" w:line="360" w:lineRule="auto"/>
        <w:jc w:val="both"/>
        <w:rPr>
          <w:color w:val="222222"/>
          <w:shd w:val="clear" w:color="auto" w:fill="FFFFFF"/>
        </w:rPr>
      </w:pPr>
      <w:r w:rsidRPr="00054154">
        <w:t xml:space="preserve">The complex issues that had been identified in the workplace </w:t>
      </w:r>
      <w:r w:rsidR="00AB5B70" w:rsidRPr="00054154">
        <w:t>has been</w:t>
      </w:r>
      <w:r w:rsidRPr="00054154">
        <w:rPr>
          <w:color w:val="222222"/>
          <w:shd w:val="clear" w:color="auto" w:fill="FFFFFF"/>
        </w:rPr>
        <w:t xml:space="preserve"> the lack of clinical skills among the nurses. The concerned health care unit of United Kingdom vision was to improve to improve the health care of the population of UK. However due to the development of this identified issue the specified charitable trust has be facing huge challenges. Clinical skills are regarded to be one of the most vital parts of nursing education. (Modecki</w:t>
      </w:r>
      <w:r w:rsidRPr="00054154">
        <w:rPr>
          <w:i/>
          <w:color w:val="222222"/>
          <w:shd w:val="clear" w:color="auto" w:fill="FFFFFF"/>
        </w:rPr>
        <w:t>et al.</w:t>
      </w:r>
      <w:r w:rsidRPr="00054154">
        <w:rPr>
          <w:color w:val="222222"/>
          <w:shd w:val="clear" w:color="auto" w:fill="FFFFFF"/>
        </w:rPr>
        <w:t xml:space="preserve"> 2017) in the perspective of a registered practitioner nurse has to abide by all the standards that are framed under the Standards of Practice only then the determined individual nurse would be help to be safe for commencing practice. Lack of clinical skills of the nurses have caused great customer dissatisfaction since the nursing skills create a direct impact on the quality of care that being rendered by the health care unit. Foe effective description of this complex problem the use of 5 W’s model is one of the beneficial tools. These are set of five questions that focus on the basic aspects of the problem and gathers information from it. This process ultimately helps in solving the problem or the issue in a more flexible manner (Majd</w:t>
      </w:r>
      <w:r w:rsidRPr="00054154">
        <w:rPr>
          <w:i/>
          <w:color w:val="222222"/>
          <w:shd w:val="clear" w:color="auto" w:fill="FFFFFF"/>
        </w:rPr>
        <w:t>et al.</w:t>
      </w:r>
      <w:r w:rsidRPr="00054154">
        <w:rPr>
          <w:color w:val="222222"/>
          <w:shd w:val="clear" w:color="auto" w:fill="FFFFFF"/>
        </w:rPr>
        <w:t xml:space="preserve"> 2017). The understated represents a clear application of the model on the specified issue:</w:t>
      </w:r>
    </w:p>
    <w:p w:rsidR="003374E1" w:rsidRPr="00054154" w:rsidRDefault="003374E1" w:rsidP="003374E1">
      <w:pPr>
        <w:pStyle w:val="NormalWeb"/>
        <w:numPr>
          <w:ilvl w:val="0"/>
          <w:numId w:val="1"/>
        </w:numPr>
        <w:spacing w:before="0" w:beforeAutospacing="0" w:after="0" w:afterAutospacing="0" w:line="360" w:lineRule="auto"/>
        <w:jc w:val="both"/>
        <w:rPr>
          <w:color w:val="222222"/>
          <w:shd w:val="clear" w:color="auto" w:fill="FFFFFF"/>
        </w:rPr>
      </w:pPr>
      <w:r w:rsidRPr="00054154">
        <w:rPr>
          <w:i/>
          <w:color w:val="222222"/>
          <w:shd w:val="clear" w:color="auto" w:fill="FFFFFF"/>
        </w:rPr>
        <w:t xml:space="preserve">The patients of </w:t>
      </w:r>
      <w:r w:rsidR="00AB5B70" w:rsidRPr="00054154">
        <w:rPr>
          <w:rStyle w:val="m-2676456059046361136m9149849484864116802m4564933879002569523gmail-gr"/>
          <w:i/>
        </w:rPr>
        <w:t>NHS</w:t>
      </w:r>
      <w:r w:rsidRPr="00054154">
        <w:rPr>
          <w:color w:val="222222"/>
          <w:shd w:val="clear" w:color="auto" w:fill="FFFFFF"/>
        </w:rPr>
        <w:t xml:space="preserve">are the major population group that is being affected by the identified issues. However </w:t>
      </w:r>
      <w:r w:rsidRPr="00054154">
        <w:rPr>
          <w:i/>
          <w:color w:val="222222"/>
          <w:shd w:val="clear" w:color="auto" w:fill="FFFFFF"/>
        </w:rPr>
        <w:t xml:space="preserve">the </w:t>
      </w:r>
      <w:r w:rsidR="00AB5B70" w:rsidRPr="00054154">
        <w:rPr>
          <w:rStyle w:val="m-2676456059046361136m9149849484864116802m4564933879002569523gmail-gr"/>
          <w:i/>
        </w:rPr>
        <w:t>NHS</w:t>
      </w:r>
      <w:r w:rsidRPr="00054154">
        <w:rPr>
          <w:color w:val="222222"/>
          <w:shd w:val="clear" w:color="auto" w:fill="FFFFFF"/>
        </w:rPr>
        <w:t xml:space="preserve"> as a whole is also getting affected since the reputation of the concerned health care unit is invariable been disrupted due to the issue </w:t>
      </w:r>
    </w:p>
    <w:p w:rsidR="003374E1" w:rsidRPr="00054154" w:rsidRDefault="003374E1" w:rsidP="003374E1">
      <w:pPr>
        <w:pStyle w:val="NormalWeb"/>
        <w:numPr>
          <w:ilvl w:val="0"/>
          <w:numId w:val="1"/>
        </w:numPr>
        <w:spacing w:before="0" w:beforeAutospacing="0" w:after="0" w:afterAutospacing="0" w:line="360" w:lineRule="auto"/>
        <w:jc w:val="both"/>
        <w:rPr>
          <w:color w:val="222222"/>
          <w:shd w:val="clear" w:color="auto" w:fill="FFFFFF"/>
        </w:rPr>
      </w:pPr>
      <w:r w:rsidRPr="00054154">
        <w:rPr>
          <w:i/>
          <w:color w:val="222222"/>
          <w:shd w:val="clear" w:color="auto" w:fill="FFFFFF"/>
        </w:rPr>
        <w:t>Degradation in the quality of care</w:t>
      </w:r>
      <w:r w:rsidRPr="00054154">
        <w:rPr>
          <w:color w:val="222222"/>
          <w:shd w:val="clear" w:color="auto" w:fill="FFFFFF"/>
        </w:rPr>
        <w:t xml:space="preserve"> being rendered by the nurses of </w:t>
      </w:r>
      <w:r w:rsidR="00AB5B70" w:rsidRPr="00054154">
        <w:rPr>
          <w:rStyle w:val="m-2676456059046361136m9149849484864116802m4564933879002569523gmail-gr"/>
        </w:rPr>
        <w:t>NHS</w:t>
      </w:r>
      <w:r w:rsidRPr="00054154">
        <w:rPr>
          <w:color w:val="222222"/>
          <w:shd w:val="clear" w:color="auto" w:fill="FFFFFF"/>
        </w:rPr>
        <w:t xml:space="preserve"> is one of the primary impacts of the issues. Deficit of clinical skills have caused the nurses to deliver a poor quality services to the patients. This thereby has led to </w:t>
      </w:r>
      <w:r w:rsidRPr="00054154">
        <w:rPr>
          <w:i/>
          <w:color w:val="222222"/>
          <w:shd w:val="clear" w:color="auto" w:fill="FFFFFF"/>
        </w:rPr>
        <w:t>hamper the interventions and care of the patients</w:t>
      </w:r>
      <w:r w:rsidRPr="00054154">
        <w:rPr>
          <w:color w:val="222222"/>
          <w:shd w:val="clear" w:color="auto" w:fill="FFFFFF"/>
        </w:rPr>
        <w:t xml:space="preserve">. At certain times the lack of nursing skills has led to make negligence in critical medical conditions which enforced the patients to sue the health care unit. Therefore </w:t>
      </w:r>
      <w:r w:rsidRPr="00054154">
        <w:rPr>
          <w:i/>
          <w:color w:val="222222"/>
          <w:shd w:val="clear" w:color="auto" w:fill="FFFFFF"/>
        </w:rPr>
        <w:t>customer dissatisfaction</w:t>
      </w:r>
      <w:r w:rsidRPr="00054154">
        <w:rPr>
          <w:color w:val="222222"/>
          <w:shd w:val="clear" w:color="auto" w:fill="FFFFFF"/>
        </w:rPr>
        <w:t xml:space="preserve"> was another vital impact of the identified problem (Susskind and Zaerpoor, 2017). </w:t>
      </w:r>
    </w:p>
    <w:p w:rsidR="003374E1" w:rsidRPr="00054154" w:rsidRDefault="003374E1" w:rsidP="003374E1">
      <w:pPr>
        <w:pStyle w:val="NormalWeb"/>
        <w:numPr>
          <w:ilvl w:val="0"/>
          <w:numId w:val="1"/>
        </w:numPr>
        <w:spacing w:before="0" w:beforeAutospacing="0" w:after="0" w:afterAutospacing="0" w:line="360" w:lineRule="auto"/>
        <w:jc w:val="both"/>
        <w:rPr>
          <w:color w:val="222222"/>
          <w:shd w:val="clear" w:color="auto" w:fill="FFFFFF"/>
        </w:rPr>
      </w:pPr>
      <w:r w:rsidRPr="00054154">
        <w:rPr>
          <w:color w:val="222222"/>
          <w:shd w:val="clear" w:color="auto" w:fill="FFFFFF"/>
        </w:rPr>
        <w:t xml:space="preserve">The problem had not been identified in the earlier stages of the establishment of the concerned health care charitable trust but with the </w:t>
      </w:r>
      <w:r w:rsidRPr="00054154">
        <w:rPr>
          <w:i/>
          <w:color w:val="222222"/>
          <w:shd w:val="clear" w:color="auto" w:fill="FFFFFF"/>
        </w:rPr>
        <w:t>advancement of diverse nursing skills</w:t>
      </w:r>
      <w:r w:rsidRPr="00054154">
        <w:rPr>
          <w:color w:val="222222"/>
          <w:shd w:val="clear" w:color="auto" w:fill="FFFFFF"/>
        </w:rPr>
        <w:t xml:space="preserve"> in the current years it has become difficult for the expert nurse of health care unit to acquire the new skills. </w:t>
      </w:r>
    </w:p>
    <w:p w:rsidR="003374E1" w:rsidRPr="00054154" w:rsidRDefault="003374E1" w:rsidP="003374E1">
      <w:pPr>
        <w:pStyle w:val="NormalWeb"/>
        <w:numPr>
          <w:ilvl w:val="0"/>
          <w:numId w:val="1"/>
        </w:numPr>
        <w:spacing w:before="0" w:beforeAutospacing="0" w:after="0" w:afterAutospacing="0" w:line="360" w:lineRule="auto"/>
        <w:jc w:val="both"/>
        <w:rPr>
          <w:color w:val="222222"/>
          <w:shd w:val="clear" w:color="auto" w:fill="FFFFFF"/>
        </w:rPr>
      </w:pPr>
      <w:r w:rsidRPr="00054154">
        <w:rPr>
          <w:color w:val="222222"/>
          <w:shd w:val="clear" w:color="auto" w:fill="FFFFFF"/>
        </w:rPr>
        <w:t xml:space="preserve">The concerned issues occur in almost all </w:t>
      </w:r>
      <w:r w:rsidRPr="00054154">
        <w:rPr>
          <w:i/>
          <w:color w:val="222222"/>
          <w:shd w:val="clear" w:color="auto" w:fill="FFFFFF"/>
        </w:rPr>
        <w:t>the clinical departments of the health care unit</w:t>
      </w:r>
      <w:r w:rsidRPr="00054154">
        <w:rPr>
          <w:color w:val="222222"/>
          <w:shd w:val="clear" w:color="auto" w:fill="FFFFFF"/>
        </w:rPr>
        <w:t xml:space="preserve"> since the nurses are available in all the sections. In addition to this the number of old </w:t>
      </w:r>
      <w:r w:rsidRPr="00054154">
        <w:rPr>
          <w:color w:val="222222"/>
          <w:shd w:val="clear" w:color="auto" w:fill="FFFFFF"/>
        </w:rPr>
        <w:lastRenderedPageBreak/>
        <w:t xml:space="preserve">expert nurses are more in comparison to the new recruited registered nurses (Baumberger-Henry, 2015). </w:t>
      </w:r>
    </w:p>
    <w:p w:rsidR="003374E1" w:rsidRPr="00054154" w:rsidRDefault="003374E1" w:rsidP="003374E1">
      <w:pPr>
        <w:pStyle w:val="NormalWeb"/>
        <w:numPr>
          <w:ilvl w:val="0"/>
          <w:numId w:val="1"/>
        </w:numPr>
        <w:spacing w:before="0" w:beforeAutospacing="0" w:after="0" w:afterAutospacing="0" w:line="360" w:lineRule="auto"/>
        <w:jc w:val="both"/>
        <w:rPr>
          <w:color w:val="222222"/>
          <w:shd w:val="clear" w:color="auto" w:fill="FFFFFF"/>
        </w:rPr>
      </w:pPr>
      <w:r w:rsidRPr="00054154">
        <w:rPr>
          <w:color w:val="222222"/>
          <w:shd w:val="clear" w:color="auto" w:fill="FFFFFF"/>
        </w:rPr>
        <w:t xml:space="preserve">The problem happened </w:t>
      </w:r>
      <w:r w:rsidRPr="00054154">
        <w:rPr>
          <w:i/>
          <w:color w:val="222222"/>
          <w:shd w:val="clear" w:color="auto" w:fill="FFFFFF"/>
        </w:rPr>
        <w:t>due to the lack of clinical nursing skills and larger number of old expert nurses in comparison of the newly recruited registered practitioner nurses</w:t>
      </w:r>
      <w:r w:rsidRPr="00054154">
        <w:rPr>
          <w:color w:val="222222"/>
          <w:shd w:val="clear" w:color="auto" w:fill="FFFFFF"/>
        </w:rPr>
        <w:t xml:space="preserve">. The old expert nurses are not well equipped to the quality new skills in comparison to the new practitioner’s nurses. In addition to this even of the newly registered nurses are equipped with the latest beneficial clinical skills but their lack of experience leads to rendering an unsatisfactory service to the patients. </w:t>
      </w:r>
    </w:p>
    <w:p w:rsidR="00D23423" w:rsidRPr="00054154" w:rsidRDefault="003374E1" w:rsidP="00D23423">
      <w:pPr>
        <w:pStyle w:val="NormalWeb"/>
        <w:spacing w:before="0" w:beforeAutospacing="0" w:after="0" w:afterAutospacing="0" w:line="360" w:lineRule="auto"/>
        <w:jc w:val="both"/>
        <w:rPr>
          <w:color w:val="222222"/>
          <w:shd w:val="clear" w:color="auto" w:fill="FFFFFF"/>
        </w:rPr>
      </w:pPr>
      <w:r w:rsidRPr="00054154">
        <w:rPr>
          <w:color w:val="222222"/>
          <w:shd w:val="clear" w:color="auto" w:fill="FFFFFF"/>
        </w:rPr>
        <w:t>With the application of the model the vital facts in relation to the specified issue could be illustrated and it could be comprehended that the lack of clinical nursing skills has serious impacts in diverse forms. The reputation of the health care unit is at a stake under the health care industry since the services being delivered is unfavorable for the patients (Hesse</w:t>
      </w:r>
      <w:r w:rsidRPr="00054154">
        <w:rPr>
          <w:i/>
          <w:color w:val="222222"/>
          <w:shd w:val="clear" w:color="auto" w:fill="FFFFFF"/>
        </w:rPr>
        <w:t>et al.</w:t>
      </w:r>
      <w:r w:rsidRPr="00054154">
        <w:rPr>
          <w:color w:val="222222"/>
          <w:shd w:val="clear" w:color="auto" w:fill="FFFFFF"/>
        </w:rPr>
        <w:t xml:space="preserve"> 2015).  </w:t>
      </w:r>
    </w:p>
    <w:p w:rsidR="00930578" w:rsidRPr="00054154" w:rsidRDefault="00930578" w:rsidP="00D23423">
      <w:pPr>
        <w:pStyle w:val="Heading1"/>
      </w:pPr>
      <w:bookmarkStart w:id="2" w:name="_Toc511832777"/>
      <w:r w:rsidRPr="00054154">
        <w:t>Introduction</w:t>
      </w:r>
      <w:bookmarkEnd w:id="2"/>
    </w:p>
    <w:p w:rsidR="00930578" w:rsidRPr="00054154" w:rsidRDefault="00930578" w:rsidP="00930578">
      <w:pPr>
        <w:pStyle w:val="NormalWeb"/>
        <w:spacing w:before="0" w:beforeAutospacing="0" w:after="0" w:afterAutospacing="0" w:line="360" w:lineRule="auto"/>
        <w:jc w:val="both"/>
        <w:rPr>
          <w:color w:val="000000"/>
        </w:rPr>
      </w:pPr>
      <w:r w:rsidRPr="00054154">
        <w:rPr>
          <w:color w:val="000000"/>
        </w:rPr>
        <w:t xml:space="preserve">In this study the analysis is to be done on several problems that workplaces go through during the year regarding to the task accomplishments and cooperation. As it is known that a workplace structure is made of several departments and employees therefore several problems can occur as there are different thinking process and understandings between the employees and departmental </w:t>
      </w:r>
      <w:r w:rsidR="00387364" w:rsidRPr="00054154">
        <w:rPr>
          <w:color w:val="000000"/>
        </w:rPr>
        <w:t>activities</w:t>
      </w:r>
      <w:r w:rsidRPr="00054154">
        <w:rPr>
          <w:color w:val="000000"/>
        </w:rPr>
        <w:t>. Therefore in this context it can be stated that the workplace structures are to be designed in such manner that can possess the required flexibilities and capabilities for problem solving and better organizational activities</w:t>
      </w:r>
      <w:r w:rsidR="00387364" w:rsidRPr="00054154">
        <w:rPr>
          <w:color w:val="000000"/>
        </w:rPr>
        <w:t xml:space="preserve"> (</w:t>
      </w:r>
      <w:r w:rsidR="00387364" w:rsidRPr="00054154">
        <w:rPr>
          <w:color w:val="222222"/>
          <w:shd w:val="clear" w:color="auto" w:fill="FFFFFF"/>
        </w:rPr>
        <w:t>Beach and Lipshitz, 2017</w:t>
      </w:r>
      <w:r w:rsidR="00387364" w:rsidRPr="00054154">
        <w:rPr>
          <w:color w:val="000000"/>
        </w:rPr>
        <w:t>)</w:t>
      </w:r>
      <w:r w:rsidRPr="00054154">
        <w:rPr>
          <w:color w:val="000000"/>
        </w:rPr>
        <w:t xml:space="preserve">. </w:t>
      </w:r>
      <w:r w:rsidR="00EE1CC4" w:rsidRPr="00054154">
        <w:rPr>
          <w:color w:val="000000"/>
        </w:rPr>
        <w:t>Here in this regards it needs to be stated that NHS England has a fund of $100 billion</w:t>
      </w:r>
      <w:r w:rsidR="00E70AFA" w:rsidRPr="00054154">
        <w:rPr>
          <w:color w:val="000000"/>
        </w:rPr>
        <w:t xml:space="preserve">. The organization allocates the </w:t>
      </w:r>
      <w:r w:rsidR="00396E66" w:rsidRPr="00054154">
        <w:rPr>
          <w:color w:val="000000"/>
        </w:rPr>
        <w:t>funds to the different organizations and hospitals within the framework. In this regards it needs to be stated that the organizations are accountable for the usage of the fund.How</w:t>
      </w:r>
      <w:r w:rsidR="00F30AD4" w:rsidRPr="00054154">
        <w:rPr>
          <w:color w:val="000000"/>
        </w:rPr>
        <w:t xml:space="preserve">ever, in this regards it needs to be stated that the organization are therefore required to follow the postulates of the organization formulated. Moreover, in this regards it needs to be further stated that the companies needs to follow the guidelines provided. It needs to be further stated that the organization provides services in the areas of cancer, mental health, urgent and emergency care, primary care, sustainability and transformation partnership with the objective of increasing the standard of health care services in the country.  In order to portray the magnitude of the company in the country it has been evident that the organization has more than 1,400,000 employees in the </w:t>
      </w:r>
      <w:r w:rsidR="00F30AD4" w:rsidRPr="00054154">
        <w:rPr>
          <w:color w:val="000000"/>
        </w:rPr>
        <w:lastRenderedPageBreak/>
        <w:t xml:space="preserve">country. </w:t>
      </w:r>
      <w:r w:rsidR="00BC482D" w:rsidRPr="00054154">
        <w:rPr>
          <w:color w:val="000000"/>
        </w:rPr>
        <w:t>In this regards it needs to be further s</w:t>
      </w:r>
      <w:r w:rsidR="00227BF8" w:rsidRPr="00054154">
        <w:rPr>
          <w:color w:val="000000"/>
        </w:rPr>
        <w:t xml:space="preserve">tated that  NHS has more than </w:t>
      </w:r>
      <w:r w:rsidR="00BC482D" w:rsidRPr="00054154">
        <w:rPr>
          <w:color w:val="000000"/>
        </w:rPr>
        <w:t>211 clinical commissioning groups. Here in this regards it needs to be further stated that the Nutter field trust is</w:t>
      </w:r>
      <w:r w:rsidR="00BB5BE4" w:rsidRPr="00054154">
        <w:rPr>
          <w:color w:val="000000"/>
        </w:rPr>
        <w:t xml:space="preserve"> a part of the NHS scheme in England.  Here in this regards it needs to be stated that </w:t>
      </w:r>
      <w:r w:rsidR="00AB5B70" w:rsidRPr="00054154">
        <w:rPr>
          <w:color w:val="000000"/>
        </w:rPr>
        <w:t>NHS</w:t>
      </w:r>
      <w:r w:rsidR="00BB5BE4" w:rsidRPr="00054154">
        <w:rPr>
          <w:color w:val="000000"/>
        </w:rPr>
        <w:t xml:space="preserve"> is one of the largest health think tanks in the country, providing medical facilities and helping in devising policies. Here in this regards it needs to be stated that the organization helps in</w:t>
      </w:r>
      <w:r w:rsidR="00462621" w:rsidRPr="00054154">
        <w:rPr>
          <w:color w:val="000000"/>
        </w:rPr>
        <w:t xml:space="preserve"> augmenting debate in the specified issues to encourage discussion and criticism.</w:t>
      </w:r>
    </w:p>
    <w:p w:rsidR="00AB5B70" w:rsidRPr="00054154" w:rsidRDefault="00AB5B70" w:rsidP="00930578">
      <w:pPr>
        <w:pStyle w:val="NormalWeb"/>
        <w:spacing w:before="0" w:beforeAutospacing="0" w:after="0" w:afterAutospacing="0" w:line="360" w:lineRule="auto"/>
        <w:jc w:val="both"/>
      </w:pPr>
      <w:r w:rsidRPr="00054154">
        <w:rPr>
          <w:color w:val="000000"/>
        </w:rPr>
        <w:t>Therefore, the research is to develop reading to establishing methods regarding to the problem solving and better organizational decision making during the year in order to gain better and efficient organizational performances. Several organizational methods and decision making activities are to be identified and illustrated in order to establish proper relation between the problem solving activities and department’s causes of problem risings. The methods of establishing proper relationships and communications between the departments and the employees of the organization as well as the required number of experienced nurses with essential skills are to be discussed in the study. This is an important factors that can be beneficial for firm to maintain its smooth and efficient financial activities and marketing operations during the year (</w:t>
      </w:r>
      <w:r w:rsidRPr="00054154">
        <w:rPr>
          <w:color w:val="222222"/>
          <w:shd w:val="clear" w:color="auto" w:fill="FFFFFF"/>
        </w:rPr>
        <w:t xml:space="preserve">Peterson </w:t>
      </w:r>
      <w:r w:rsidRPr="00054154">
        <w:rPr>
          <w:i/>
          <w:color w:val="222222"/>
          <w:shd w:val="clear" w:color="auto" w:fill="FFFFFF"/>
        </w:rPr>
        <w:t>et al.</w:t>
      </w:r>
      <w:r w:rsidRPr="00054154">
        <w:rPr>
          <w:color w:val="222222"/>
          <w:shd w:val="clear" w:color="auto" w:fill="FFFFFF"/>
        </w:rPr>
        <w:t xml:space="preserve"> 2012</w:t>
      </w:r>
      <w:r w:rsidRPr="00054154">
        <w:rPr>
          <w:color w:val="000000"/>
        </w:rPr>
        <w:t xml:space="preserve">).  </w:t>
      </w:r>
    </w:p>
    <w:p w:rsidR="00E60A19" w:rsidRPr="00054154" w:rsidRDefault="00462621" w:rsidP="00423DA0">
      <w:pPr>
        <w:pStyle w:val="Heading1"/>
      </w:pPr>
      <w:bookmarkStart w:id="3" w:name="_Toc511832778"/>
      <w:r w:rsidRPr="00054154">
        <w:t xml:space="preserve">Findings and </w:t>
      </w:r>
      <w:r w:rsidR="00E60A19" w:rsidRPr="00054154">
        <w:t>Analysis</w:t>
      </w:r>
      <w:r w:rsidR="003A78D6" w:rsidRPr="00054154">
        <w:t xml:space="preserve"> of</w:t>
      </w:r>
      <w:r w:rsidR="00E60A19" w:rsidRPr="00054154">
        <w:t xml:space="preserve"> problem solving information for decision making process</w:t>
      </w:r>
      <w:bookmarkEnd w:id="3"/>
    </w:p>
    <w:p w:rsidR="00462621" w:rsidRPr="00054154" w:rsidRDefault="00462621" w:rsidP="00462621">
      <w:pPr>
        <w:rPr>
          <w:rFonts w:ascii="Times New Roman" w:hAnsi="Times New Roman" w:cs="Times New Roman"/>
          <w:sz w:val="24"/>
          <w:szCs w:val="24"/>
        </w:rPr>
      </w:pPr>
      <w:r w:rsidRPr="00054154">
        <w:rPr>
          <w:rFonts w:ascii="Times New Roman" w:hAnsi="Times New Roman" w:cs="Times New Roman"/>
          <w:sz w:val="24"/>
          <w:szCs w:val="24"/>
        </w:rPr>
        <w:t xml:space="preserve">Here in carrying out a macro environmental analysis </w:t>
      </w:r>
      <w:r w:rsidR="007F75EE" w:rsidRPr="00054154">
        <w:rPr>
          <w:rFonts w:ascii="Times New Roman" w:hAnsi="Times New Roman" w:cs="Times New Roman"/>
          <w:sz w:val="24"/>
          <w:szCs w:val="24"/>
        </w:rPr>
        <w:t>on the country it has been evident that the environment portrays</w:t>
      </w:r>
    </w:p>
    <w:tbl>
      <w:tblPr>
        <w:tblStyle w:val="TableGrid"/>
        <w:tblW w:w="0" w:type="auto"/>
        <w:tblLook w:val="04A0"/>
      </w:tblPr>
      <w:tblGrid>
        <w:gridCol w:w="1763"/>
        <w:gridCol w:w="7813"/>
      </w:tblGrid>
      <w:tr w:rsidR="007F75EE" w:rsidRPr="00054154" w:rsidTr="007F75EE">
        <w:tc>
          <w:tcPr>
            <w:tcW w:w="1728" w:type="dxa"/>
          </w:tcPr>
          <w:p w:rsidR="007F75EE" w:rsidRPr="00054154" w:rsidRDefault="007F75EE" w:rsidP="00EF66A1">
            <w:pPr>
              <w:spacing w:line="360" w:lineRule="auto"/>
              <w:jc w:val="both"/>
              <w:rPr>
                <w:rFonts w:ascii="Times New Roman" w:hAnsi="Times New Roman" w:cs="Times New Roman"/>
                <w:b/>
                <w:sz w:val="24"/>
              </w:rPr>
            </w:pPr>
            <w:r w:rsidRPr="00054154">
              <w:rPr>
                <w:rFonts w:ascii="Times New Roman" w:hAnsi="Times New Roman" w:cs="Times New Roman"/>
                <w:b/>
                <w:sz w:val="24"/>
              </w:rPr>
              <w:t>Political</w:t>
            </w:r>
          </w:p>
        </w:tc>
        <w:tc>
          <w:tcPr>
            <w:tcW w:w="7848" w:type="dxa"/>
          </w:tcPr>
          <w:p w:rsidR="007F75EE" w:rsidRPr="00054154" w:rsidRDefault="007F75EE" w:rsidP="00EF66A1">
            <w:pPr>
              <w:spacing w:line="360" w:lineRule="auto"/>
              <w:jc w:val="both"/>
              <w:rPr>
                <w:rFonts w:ascii="Times New Roman" w:hAnsi="Times New Roman" w:cs="Times New Roman"/>
                <w:sz w:val="24"/>
              </w:rPr>
            </w:pPr>
            <w:r w:rsidRPr="00054154">
              <w:rPr>
                <w:rFonts w:ascii="Times New Roman" w:hAnsi="Times New Roman" w:cs="Times New Roman"/>
                <w:sz w:val="24"/>
              </w:rPr>
              <w:t xml:space="preserve">The political atmosphere in the country supports privatization  as the right winged lobby in the parliament is in power. In this regards it can be stated that the electorate is reluctant to </w:t>
            </w:r>
            <w:r w:rsidR="00EF66A1" w:rsidRPr="00054154">
              <w:rPr>
                <w:rFonts w:ascii="Times New Roman" w:hAnsi="Times New Roman" w:cs="Times New Roman"/>
                <w:sz w:val="24"/>
              </w:rPr>
              <w:t>c</w:t>
            </w:r>
            <w:r w:rsidRPr="00054154">
              <w:rPr>
                <w:rFonts w:ascii="Times New Roman" w:hAnsi="Times New Roman" w:cs="Times New Roman"/>
                <w:sz w:val="24"/>
              </w:rPr>
              <w:t>hange its position</w:t>
            </w:r>
            <w:r w:rsidR="00EF66A1" w:rsidRPr="00054154">
              <w:rPr>
                <w:rFonts w:ascii="Times New Roman" w:hAnsi="Times New Roman" w:cs="Times New Roman"/>
                <w:sz w:val="24"/>
              </w:rPr>
              <w:t xml:space="preserve">. Therefore this postulates the problems for the organizations. </w:t>
            </w:r>
          </w:p>
        </w:tc>
      </w:tr>
      <w:tr w:rsidR="007F75EE" w:rsidRPr="00054154" w:rsidTr="007F75EE">
        <w:tc>
          <w:tcPr>
            <w:tcW w:w="1728" w:type="dxa"/>
          </w:tcPr>
          <w:p w:rsidR="007F75EE" w:rsidRPr="00054154" w:rsidRDefault="007F75EE" w:rsidP="00EF66A1">
            <w:pPr>
              <w:spacing w:line="360" w:lineRule="auto"/>
              <w:jc w:val="both"/>
              <w:rPr>
                <w:rFonts w:ascii="Times New Roman" w:hAnsi="Times New Roman" w:cs="Times New Roman"/>
                <w:b/>
                <w:sz w:val="24"/>
              </w:rPr>
            </w:pPr>
            <w:r w:rsidRPr="00054154">
              <w:rPr>
                <w:rFonts w:ascii="Times New Roman" w:hAnsi="Times New Roman" w:cs="Times New Roman"/>
                <w:b/>
                <w:sz w:val="24"/>
              </w:rPr>
              <w:t xml:space="preserve">Economics </w:t>
            </w:r>
          </w:p>
        </w:tc>
        <w:tc>
          <w:tcPr>
            <w:tcW w:w="7848" w:type="dxa"/>
          </w:tcPr>
          <w:p w:rsidR="007F75EE" w:rsidRPr="00054154" w:rsidRDefault="00EF66A1" w:rsidP="00EF66A1">
            <w:pPr>
              <w:spacing w:line="360" w:lineRule="auto"/>
              <w:jc w:val="both"/>
              <w:rPr>
                <w:rFonts w:ascii="Times New Roman" w:hAnsi="Times New Roman" w:cs="Times New Roman"/>
                <w:sz w:val="24"/>
              </w:rPr>
            </w:pPr>
            <w:r w:rsidRPr="00054154">
              <w:rPr>
                <w:rFonts w:ascii="Times New Roman" w:hAnsi="Times New Roman" w:cs="Times New Roman"/>
                <w:sz w:val="24"/>
              </w:rPr>
              <w:t xml:space="preserve">Here it has been evident that revenue available for providing free medical services  becomes a problems for the country as the revenue earned from the tax payers have declined.  Here in this regards it has been evident that Brexit can prove to have a positive effect in the health care sector as it would  free up public money which could be used for providing such kinds of services in the country.   </w:t>
            </w:r>
          </w:p>
        </w:tc>
      </w:tr>
      <w:tr w:rsidR="007F75EE" w:rsidRPr="00054154" w:rsidTr="007F75EE">
        <w:tc>
          <w:tcPr>
            <w:tcW w:w="1728" w:type="dxa"/>
          </w:tcPr>
          <w:p w:rsidR="007F75EE" w:rsidRPr="00054154" w:rsidRDefault="007F75EE" w:rsidP="00EF66A1">
            <w:pPr>
              <w:spacing w:line="360" w:lineRule="auto"/>
              <w:jc w:val="both"/>
              <w:rPr>
                <w:rFonts w:ascii="Times New Roman" w:hAnsi="Times New Roman" w:cs="Times New Roman"/>
                <w:b/>
                <w:sz w:val="24"/>
              </w:rPr>
            </w:pPr>
            <w:r w:rsidRPr="00054154">
              <w:rPr>
                <w:rFonts w:ascii="Times New Roman" w:hAnsi="Times New Roman" w:cs="Times New Roman"/>
                <w:b/>
                <w:sz w:val="24"/>
              </w:rPr>
              <w:lastRenderedPageBreak/>
              <w:t>Social</w:t>
            </w:r>
          </w:p>
        </w:tc>
        <w:tc>
          <w:tcPr>
            <w:tcW w:w="7848" w:type="dxa"/>
          </w:tcPr>
          <w:p w:rsidR="007F75EE" w:rsidRPr="00054154" w:rsidRDefault="00EF66A1" w:rsidP="004D44C1">
            <w:pPr>
              <w:spacing w:line="360" w:lineRule="auto"/>
              <w:jc w:val="both"/>
              <w:rPr>
                <w:rFonts w:ascii="Times New Roman" w:hAnsi="Times New Roman" w:cs="Times New Roman"/>
                <w:sz w:val="24"/>
              </w:rPr>
            </w:pPr>
            <w:r w:rsidRPr="00054154">
              <w:rPr>
                <w:rFonts w:ascii="Times New Roman" w:hAnsi="Times New Roman" w:cs="Times New Roman"/>
                <w:sz w:val="24"/>
              </w:rPr>
              <w:t xml:space="preserve">Here in this regards it can be stated that Brexit might create a shortage of medical care service providers and nurses. This is because it would </w:t>
            </w:r>
            <w:r w:rsidR="004D44C1" w:rsidRPr="00054154">
              <w:rPr>
                <w:rFonts w:ascii="Times New Roman" w:hAnsi="Times New Roman" w:cs="Times New Roman"/>
                <w:sz w:val="24"/>
              </w:rPr>
              <w:t xml:space="preserve">stop the flow of nurses from the member countries of European union which might create problems. Here it has been evident that the changing demographics has also postulated problems in terms of increasing demand of the services and lowering the availability of the workers </w:t>
            </w:r>
          </w:p>
        </w:tc>
      </w:tr>
      <w:tr w:rsidR="007F75EE" w:rsidRPr="00054154" w:rsidTr="007F75EE">
        <w:tc>
          <w:tcPr>
            <w:tcW w:w="1728" w:type="dxa"/>
          </w:tcPr>
          <w:p w:rsidR="007F75EE" w:rsidRPr="00054154" w:rsidRDefault="007F75EE" w:rsidP="00EF66A1">
            <w:pPr>
              <w:spacing w:line="360" w:lineRule="auto"/>
              <w:jc w:val="both"/>
              <w:rPr>
                <w:rFonts w:ascii="Times New Roman" w:hAnsi="Times New Roman" w:cs="Times New Roman"/>
                <w:b/>
                <w:sz w:val="24"/>
              </w:rPr>
            </w:pPr>
            <w:r w:rsidRPr="00054154">
              <w:rPr>
                <w:rFonts w:ascii="Times New Roman" w:hAnsi="Times New Roman" w:cs="Times New Roman"/>
                <w:b/>
                <w:sz w:val="24"/>
              </w:rPr>
              <w:t>Technological</w:t>
            </w:r>
          </w:p>
        </w:tc>
        <w:tc>
          <w:tcPr>
            <w:tcW w:w="7848" w:type="dxa"/>
          </w:tcPr>
          <w:p w:rsidR="007F75EE" w:rsidRPr="00054154" w:rsidRDefault="004D44C1" w:rsidP="004D44C1">
            <w:pPr>
              <w:spacing w:line="360" w:lineRule="auto"/>
              <w:jc w:val="both"/>
              <w:rPr>
                <w:rFonts w:ascii="Times New Roman" w:hAnsi="Times New Roman" w:cs="Times New Roman"/>
                <w:sz w:val="24"/>
              </w:rPr>
            </w:pPr>
            <w:r w:rsidRPr="00054154">
              <w:rPr>
                <w:rFonts w:ascii="Times New Roman" w:hAnsi="Times New Roman" w:cs="Times New Roman"/>
                <w:sz w:val="24"/>
              </w:rPr>
              <w:t xml:space="preserve">It has been evident that the latest and the most advanced services is available in the country. This is mainly because of the advancement in the technological sector and the capital available to make such development.  The improvement in the drugs has also been a result of it. Here it becomes evident that Berxit has the potential to make the drugs more expensive.   </w:t>
            </w:r>
          </w:p>
        </w:tc>
      </w:tr>
      <w:tr w:rsidR="007F75EE" w:rsidRPr="00054154" w:rsidTr="007F75EE">
        <w:tc>
          <w:tcPr>
            <w:tcW w:w="1728" w:type="dxa"/>
          </w:tcPr>
          <w:p w:rsidR="007F75EE" w:rsidRPr="00054154" w:rsidRDefault="007F75EE" w:rsidP="00EF66A1">
            <w:pPr>
              <w:spacing w:line="360" w:lineRule="auto"/>
              <w:jc w:val="both"/>
              <w:rPr>
                <w:rFonts w:ascii="Times New Roman" w:hAnsi="Times New Roman" w:cs="Times New Roman"/>
                <w:b/>
                <w:sz w:val="24"/>
              </w:rPr>
            </w:pPr>
            <w:r w:rsidRPr="00054154">
              <w:rPr>
                <w:rFonts w:ascii="Times New Roman" w:hAnsi="Times New Roman" w:cs="Times New Roman"/>
                <w:b/>
                <w:sz w:val="24"/>
              </w:rPr>
              <w:t>Environmental</w:t>
            </w:r>
          </w:p>
        </w:tc>
        <w:tc>
          <w:tcPr>
            <w:tcW w:w="7848" w:type="dxa"/>
          </w:tcPr>
          <w:p w:rsidR="007F75EE" w:rsidRPr="00054154" w:rsidRDefault="004D44C1" w:rsidP="004273EB">
            <w:pPr>
              <w:spacing w:line="360" w:lineRule="auto"/>
              <w:jc w:val="both"/>
              <w:rPr>
                <w:rFonts w:ascii="Times New Roman" w:hAnsi="Times New Roman" w:cs="Times New Roman"/>
                <w:sz w:val="24"/>
              </w:rPr>
            </w:pPr>
            <w:r w:rsidRPr="00054154">
              <w:rPr>
                <w:rFonts w:ascii="Times New Roman" w:hAnsi="Times New Roman" w:cs="Times New Roman"/>
                <w:sz w:val="24"/>
              </w:rPr>
              <w:t xml:space="preserve">Here in this regards it has been n evident that the ecology of the country is at par with the international standards. </w:t>
            </w:r>
            <w:r w:rsidR="004273EB" w:rsidRPr="00054154">
              <w:rPr>
                <w:rFonts w:ascii="Times New Roman" w:hAnsi="Times New Roman" w:cs="Times New Roman"/>
                <w:sz w:val="24"/>
              </w:rPr>
              <w:t xml:space="preserve"> Here it has been evident that the major issue that arises in this regards is the disposal of the medical toxic and contaminated waste. Here resolving the issue in an  opportunate manner would be necessary</w:t>
            </w:r>
          </w:p>
        </w:tc>
      </w:tr>
      <w:tr w:rsidR="007F75EE" w:rsidRPr="00054154" w:rsidTr="007F75EE">
        <w:tc>
          <w:tcPr>
            <w:tcW w:w="1728" w:type="dxa"/>
          </w:tcPr>
          <w:p w:rsidR="007F75EE" w:rsidRPr="00054154" w:rsidRDefault="007F75EE" w:rsidP="00EF66A1">
            <w:pPr>
              <w:spacing w:line="360" w:lineRule="auto"/>
              <w:jc w:val="both"/>
              <w:rPr>
                <w:rFonts w:ascii="Times New Roman" w:hAnsi="Times New Roman" w:cs="Times New Roman"/>
                <w:b/>
                <w:sz w:val="24"/>
              </w:rPr>
            </w:pPr>
            <w:r w:rsidRPr="00054154">
              <w:rPr>
                <w:rFonts w:ascii="Times New Roman" w:hAnsi="Times New Roman" w:cs="Times New Roman"/>
                <w:b/>
                <w:sz w:val="24"/>
              </w:rPr>
              <w:t>Legal</w:t>
            </w:r>
          </w:p>
        </w:tc>
        <w:tc>
          <w:tcPr>
            <w:tcW w:w="7848" w:type="dxa"/>
          </w:tcPr>
          <w:p w:rsidR="007F75EE" w:rsidRPr="00054154" w:rsidRDefault="004273EB" w:rsidP="004273EB">
            <w:pPr>
              <w:spacing w:line="360" w:lineRule="auto"/>
              <w:jc w:val="both"/>
              <w:rPr>
                <w:rFonts w:ascii="Times New Roman" w:hAnsi="Times New Roman" w:cs="Times New Roman"/>
                <w:sz w:val="24"/>
              </w:rPr>
            </w:pPr>
            <w:r w:rsidRPr="00054154">
              <w:rPr>
                <w:rFonts w:ascii="Times New Roman" w:hAnsi="Times New Roman" w:cs="Times New Roman"/>
                <w:sz w:val="24"/>
              </w:rPr>
              <w:t xml:space="preserve">The potential and the capabilities of the patients in demanding legal protection in cases of medical mala practices portray the strength of the community in a positive manner. </w:t>
            </w:r>
          </w:p>
        </w:tc>
      </w:tr>
    </w:tbl>
    <w:p w:rsidR="007F75EE" w:rsidRPr="00054154" w:rsidRDefault="007F75EE" w:rsidP="00462621"/>
    <w:p w:rsidR="003A78D6" w:rsidRPr="00054154" w:rsidRDefault="004273EB" w:rsidP="00E60A19">
      <w:pPr>
        <w:pStyle w:val="NormalWeb"/>
        <w:spacing w:before="0" w:beforeAutospacing="0" w:after="0" w:afterAutospacing="0" w:line="360" w:lineRule="auto"/>
        <w:jc w:val="both"/>
      </w:pPr>
      <w:r w:rsidRPr="00054154">
        <w:t>Based o</w:t>
      </w:r>
      <w:r w:rsidR="003D0773" w:rsidRPr="00054154">
        <w:t xml:space="preserve">n </w:t>
      </w:r>
      <w:r w:rsidRPr="00054154">
        <w:t xml:space="preserve">the above clinical position it has been evident that </w:t>
      </w:r>
      <w:r w:rsidR="003D0773" w:rsidRPr="00054154">
        <w:t xml:space="preserve">evaluating the issue described in the above section it </w:t>
      </w:r>
      <w:r w:rsidRPr="00054154">
        <w:t>has been evident that</w:t>
      </w:r>
      <w:r w:rsidR="003D0773" w:rsidRPr="00054154">
        <w:t xml:space="preserve"> the concerned health care charitable trust is facing serious challenges due to the lack of the crucial clinical skills by the nursing staff of the concerned health care unit. On assessing the major problem identified the resistance of the expert nurses to learn the new skills have been recognized to be the primary rationale behind the issues</w:t>
      </w:r>
      <w:r w:rsidR="00387364" w:rsidRPr="00054154">
        <w:t xml:space="preserve"> (</w:t>
      </w:r>
      <w:r w:rsidR="00387364" w:rsidRPr="00054154">
        <w:rPr>
          <w:color w:val="222222"/>
          <w:shd w:val="clear" w:color="auto" w:fill="FFFFFF"/>
        </w:rPr>
        <w:t>Kazdin, 2017</w:t>
      </w:r>
      <w:r w:rsidR="00387364" w:rsidRPr="00054154">
        <w:t>)</w:t>
      </w:r>
      <w:r w:rsidR="003D0773" w:rsidRPr="00054154">
        <w:t>. In addition to this lack of training sessions for upgrading the clinical skills of the nurses are regarded to be another factor</w:t>
      </w:r>
      <w:r w:rsidR="002B0BF6" w:rsidRPr="00054154">
        <w:t xml:space="preserve"> in developing the issues. L</w:t>
      </w:r>
      <w:r w:rsidR="003D0773" w:rsidRPr="00054154">
        <w:t>astly</w:t>
      </w:r>
      <w:r w:rsidR="00C73830" w:rsidRPr="00054154">
        <w:t>,</w:t>
      </w:r>
      <w:r w:rsidR="003D0773" w:rsidRPr="00054154">
        <w:t xml:space="preserve"> the </w:t>
      </w:r>
      <w:r w:rsidR="00C73830" w:rsidRPr="00054154">
        <w:t>lack of communication between the expert and the novice nurses has</w:t>
      </w:r>
      <w:r w:rsidR="003D0773" w:rsidRPr="00054154">
        <w:t xml:space="preserve"> also added </w:t>
      </w:r>
      <w:r w:rsidR="002B0BF6" w:rsidRPr="00054154">
        <w:t>up to</w:t>
      </w:r>
      <w:r w:rsidR="003D0773" w:rsidRPr="00054154">
        <w:t xml:space="preserve"> the </w:t>
      </w:r>
      <w:r w:rsidR="00C73830" w:rsidRPr="00054154">
        <w:t>determined problem. Illustration of each of the concerned rationale is as follows:</w:t>
      </w:r>
    </w:p>
    <w:p w:rsidR="00C73830" w:rsidRPr="00054154" w:rsidRDefault="00C73830" w:rsidP="00E60A19">
      <w:pPr>
        <w:pStyle w:val="NormalWeb"/>
        <w:spacing w:before="0" w:beforeAutospacing="0" w:after="0" w:afterAutospacing="0" w:line="360" w:lineRule="auto"/>
        <w:jc w:val="both"/>
        <w:rPr>
          <w:i/>
        </w:rPr>
      </w:pPr>
      <w:r w:rsidRPr="00054154">
        <w:rPr>
          <w:i/>
        </w:rPr>
        <w:t>Resistance of the expert nurses</w:t>
      </w:r>
    </w:p>
    <w:p w:rsidR="00C73830" w:rsidRPr="00054154" w:rsidRDefault="00387364" w:rsidP="00E60A19">
      <w:pPr>
        <w:pStyle w:val="NormalWeb"/>
        <w:spacing w:before="0" w:beforeAutospacing="0" w:after="0" w:afterAutospacing="0" w:line="360" w:lineRule="auto"/>
        <w:jc w:val="both"/>
      </w:pPr>
      <w:r w:rsidRPr="00054154">
        <w:lastRenderedPageBreak/>
        <w:t xml:space="preserve">In the opinion of </w:t>
      </w:r>
      <w:r w:rsidRPr="00054154">
        <w:rPr>
          <w:color w:val="222222"/>
          <w:shd w:val="clear" w:color="auto" w:fill="FFFFFF"/>
        </w:rPr>
        <w:t>GarcíaPeñalvo, (2015</w:t>
      </w:r>
      <w:r w:rsidR="00C73830" w:rsidRPr="00054154">
        <w:t xml:space="preserve">) the expert nurses are known to be those nurses that no longer rely on the principles, rules to associate the clinical issues and determine the actions or intervention. however with the advancement in nursing education these identified nurses lack the certain crucial clinical skills which could be easily attained by theses expert nurses. Since, they already have highly developed professional skill and knowledge in relation to diversifying medical issues. </w:t>
      </w:r>
      <w:r w:rsidR="00A8119E" w:rsidRPr="00054154">
        <w:t xml:space="preserve">Instead these identified expert nurses of the organization of </w:t>
      </w:r>
      <w:r w:rsidR="00AB5B70" w:rsidRPr="00054154">
        <w:t>NHS</w:t>
      </w:r>
      <w:r w:rsidR="00A8119E" w:rsidRPr="00054154">
        <w:t xml:space="preserve"> show resistance to learning theses new skills since they have developed a thought process that their skill sets are satisfactory enough for providing good quality services and instead of learning new skills it would be better that the organization seeks to enhance their current skills</w:t>
      </w:r>
      <w:r w:rsidRPr="00054154">
        <w:t xml:space="preserve"> (</w:t>
      </w:r>
      <w:r w:rsidRPr="00054154">
        <w:rPr>
          <w:color w:val="222222"/>
          <w:shd w:val="clear" w:color="auto" w:fill="FFFFFF"/>
        </w:rPr>
        <w:t>Stadler</w:t>
      </w:r>
      <w:r w:rsidRPr="00054154">
        <w:rPr>
          <w:i/>
          <w:color w:val="222222"/>
          <w:shd w:val="clear" w:color="auto" w:fill="FFFFFF"/>
        </w:rPr>
        <w:t>et al.</w:t>
      </w:r>
      <w:r w:rsidRPr="00054154">
        <w:rPr>
          <w:color w:val="222222"/>
          <w:shd w:val="clear" w:color="auto" w:fill="FFFFFF"/>
        </w:rPr>
        <w:t xml:space="preserve"> 2016</w:t>
      </w:r>
      <w:r w:rsidRPr="00054154">
        <w:t>)</w:t>
      </w:r>
      <w:r w:rsidR="00A8119E" w:rsidRPr="00054154">
        <w:t xml:space="preserve">. Therefore with this psychological mindset the nurses demonstrate a clear resistance towards learning the new skills sets that has in turn developed as a major rationale behind the issue </w:t>
      </w:r>
    </w:p>
    <w:p w:rsidR="00C73830" w:rsidRPr="00054154" w:rsidRDefault="00C73830" w:rsidP="00E60A19">
      <w:pPr>
        <w:pStyle w:val="NormalWeb"/>
        <w:spacing w:before="0" w:beforeAutospacing="0" w:after="0" w:afterAutospacing="0" w:line="360" w:lineRule="auto"/>
        <w:jc w:val="both"/>
        <w:rPr>
          <w:i/>
        </w:rPr>
      </w:pPr>
      <w:r w:rsidRPr="00054154">
        <w:rPr>
          <w:i/>
        </w:rPr>
        <w:t>Lack of training sessions</w:t>
      </w:r>
    </w:p>
    <w:p w:rsidR="00A8119E" w:rsidRPr="00054154" w:rsidRDefault="00A8119E" w:rsidP="00E60A19">
      <w:pPr>
        <w:pStyle w:val="NormalWeb"/>
        <w:spacing w:before="0" w:beforeAutospacing="0" w:after="0" w:afterAutospacing="0" w:line="360" w:lineRule="auto"/>
        <w:jc w:val="both"/>
      </w:pPr>
      <w:r w:rsidRPr="00054154">
        <w:t xml:space="preserve">On one hand where the expert nurses have already represented their </w:t>
      </w:r>
      <w:r w:rsidR="008D2D44" w:rsidRPr="00054154">
        <w:t>resistance</w:t>
      </w:r>
      <w:r w:rsidRPr="00054154">
        <w:t xml:space="preserve"> towards the acquiring the new clinical skills</w:t>
      </w:r>
      <w:r w:rsidR="008D2D44" w:rsidRPr="00054154">
        <w:t xml:space="preserve"> t</w:t>
      </w:r>
      <w:r w:rsidRPr="00054154">
        <w:t xml:space="preserve">he </w:t>
      </w:r>
      <w:r w:rsidR="008D2D44" w:rsidRPr="00054154">
        <w:t>organization</w:t>
      </w:r>
      <w:r w:rsidRPr="00054154">
        <w:t xml:space="preserve"> taking advantage </w:t>
      </w:r>
      <w:r w:rsidR="008D2D44" w:rsidRPr="00054154">
        <w:t xml:space="preserve">of </w:t>
      </w:r>
      <w:r w:rsidRPr="00054154">
        <w:t>t</w:t>
      </w:r>
      <w:r w:rsidR="008D2D44" w:rsidRPr="00054154">
        <w:t>his itself has n</w:t>
      </w:r>
      <w:r w:rsidRPr="00054154">
        <w:t xml:space="preserve">ot taken the </w:t>
      </w:r>
      <w:r w:rsidR="008D2D44" w:rsidRPr="00054154">
        <w:t>initiative t</w:t>
      </w:r>
      <w:r w:rsidRPr="00054154">
        <w:t>o develop training sessions for these nur</w:t>
      </w:r>
      <w:r w:rsidR="008D2D44" w:rsidRPr="00054154">
        <w:t>ses for getting them equipped wi</w:t>
      </w:r>
      <w:r w:rsidRPr="00054154">
        <w:t xml:space="preserve">th the new skill. Therefore with this </w:t>
      </w:r>
      <w:r w:rsidR="008D2D44" w:rsidRPr="00054154">
        <w:t>negligence</w:t>
      </w:r>
      <w:r w:rsidRPr="00054154">
        <w:t xml:space="preserve"> the concerned </w:t>
      </w:r>
      <w:r w:rsidR="008D2D44" w:rsidRPr="00054154">
        <w:t>heath</w:t>
      </w:r>
      <w:r w:rsidRPr="00054154">
        <w:t xml:space="preserve"> care unit has </w:t>
      </w:r>
      <w:r w:rsidR="008D2D44" w:rsidRPr="00054154">
        <w:t xml:space="preserve">faced the negative outcomes in the form poor service quality and customer dissatisfaction. </w:t>
      </w:r>
      <w:r w:rsidR="00AB5B70" w:rsidRPr="00054154">
        <w:rPr>
          <w:rStyle w:val="m-2676456059046361136m9149849484864116802m4564933879002569523gmail-gr"/>
        </w:rPr>
        <w:t>NHS</w:t>
      </w:r>
      <w:r w:rsidR="008D2D44" w:rsidRPr="00054154">
        <w:rPr>
          <w:color w:val="222222"/>
          <w:shd w:val="clear" w:color="auto" w:fill="FFFFFF"/>
        </w:rPr>
        <w:t xml:space="preserve"> as </w:t>
      </w:r>
      <w:r w:rsidR="00227BF8" w:rsidRPr="00054154">
        <w:rPr>
          <w:color w:val="222222"/>
          <w:shd w:val="clear" w:color="auto" w:fill="FFFFFF"/>
        </w:rPr>
        <w:t>the principle body</w:t>
      </w:r>
      <w:r w:rsidR="008D2D44" w:rsidRPr="00054154">
        <w:rPr>
          <w:color w:val="222222"/>
          <w:shd w:val="clear" w:color="auto" w:fill="FFFFFF"/>
        </w:rPr>
        <w:t xml:space="preserve"> has failed to comprehend </w:t>
      </w:r>
      <w:r w:rsidR="00227BF8" w:rsidRPr="00054154">
        <w:rPr>
          <w:color w:val="222222"/>
          <w:shd w:val="clear" w:color="auto" w:fill="FFFFFF"/>
        </w:rPr>
        <w:t>and</w:t>
      </w:r>
      <w:r w:rsidR="008D2D44" w:rsidRPr="00054154">
        <w:rPr>
          <w:color w:val="222222"/>
          <w:shd w:val="clear" w:color="auto" w:fill="FFFFFF"/>
        </w:rPr>
        <w:t xml:space="preserve"> acknowledge the need and importance of implementing training sessions for the expert nurses</w:t>
      </w:r>
      <w:r w:rsidR="00387364" w:rsidRPr="00054154">
        <w:rPr>
          <w:color w:val="222222"/>
          <w:shd w:val="clear" w:color="auto" w:fill="FFFFFF"/>
        </w:rPr>
        <w:t xml:space="preserve"> (</w:t>
      </w:r>
      <w:r w:rsidR="00376E20" w:rsidRPr="00054154">
        <w:rPr>
          <w:color w:val="222222"/>
          <w:shd w:val="clear" w:color="auto" w:fill="FFFFFF"/>
        </w:rPr>
        <w:t>Björn</w:t>
      </w:r>
      <w:r w:rsidR="00376E20" w:rsidRPr="00054154">
        <w:rPr>
          <w:i/>
          <w:color w:val="222222"/>
          <w:shd w:val="clear" w:color="auto" w:fill="FFFFFF"/>
        </w:rPr>
        <w:t>et al.</w:t>
      </w:r>
      <w:r w:rsidR="00387364" w:rsidRPr="00054154">
        <w:rPr>
          <w:color w:val="222222"/>
          <w:shd w:val="clear" w:color="auto" w:fill="FFFFFF"/>
        </w:rPr>
        <w:t xml:space="preserve"> 2016)</w:t>
      </w:r>
      <w:r w:rsidR="008D2D44" w:rsidRPr="00054154">
        <w:rPr>
          <w:color w:val="222222"/>
          <w:shd w:val="clear" w:color="auto" w:fill="FFFFFF"/>
        </w:rPr>
        <w:t>. Training in any workplace helps the integral members of the firm to upgrade their respective skill sets and knowledge as per the requirement of the organizational objectives. Since it is based upon these skills and knowledge the employees are able to provide excellent work performance. Therefore</w:t>
      </w:r>
      <w:r w:rsidR="00227BF8" w:rsidRPr="00054154">
        <w:rPr>
          <w:color w:val="222222"/>
          <w:shd w:val="clear" w:color="auto" w:fill="FFFFFF"/>
        </w:rPr>
        <w:t>,</w:t>
      </w:r>
      <w:r w:rsidR="008D2D44" w:rsidRPr="00054154">
        <w:rPr>
          <w:color w:val="222222"/>
          <w:shd w:val="clear" w:color="auto" w:fill="FFFFFF"/>
        </w:rPr>
        <w:t xml:space="preserve"> the negligence of the health care unit towards this gave an opportunity to the expert nurses to express their resistance towards attainment of the skill</w:t>
      </w:r>
      <w:r w:rsidR="00376E20" w:rsidRPr="00054154">
        <w:rPr>
          <w:color w:val="222222"/>
          <w:shd w:val="clear" w:color="auto" w:fill="FFFFFF"/>
        </w:rPr>
        <w:t xml:space="preserve"> (Greiff</w:t>
      </w:r>
      <w:r w:rsidR="00376E20" w:rsidRPr="00054154">
        <w:rPr>
          <w:i/>
          <w:color w:val="222222"/>
          <w:shd w:val="clear" w:color="auto" w:fill="FFFFFF"/>
        </w:rPr>
        <w:t>et al.</w:t>
      </w:r>
      <w:r w:rsidR="00376E20" w:rsidRPr="00054154">
        <w:rPr>
          <w:color w:val="222222"/>
          <w:shd w:val="clear" w:color="auto" w:fill="FFFFFF"/>
        </w:rPr>
        <w:t xml:space="preserve"> 2014)</w:t>
      </w:r>
    </w:p>
    <w:p w:rsidR="00C73830" w:rsidRPr="00054154" w:rsidRDefault="00C73830" w:rsidP="00E60A19">
      <w:pPr>
        <w:pStyle w:val="NormalWeb"/>
        <w:spacing w:before="0" w:beforeAutospacing="0" w:after="0" w:afterAutospacing="0" w:line="360" w:lineRule="auto"/>
        <w:jc w:val="both"/>
        <w:rPr>
          <w:i/>
        </w:rPr>
      </w:pPr>
      <w:r w:rsidRPr="00054154">
        <w:rPr>
          <w:i/>
        </w:rPr>
        <w:t>The lack of communication between the expert and the novice nurses</w:t>
      </w:r>
    </w:p>
    <w:p w:rsidR="008D2D44" w:rsidRPr="00054154" w:rsidRDefault="008D2D44" w:rsidP="00E60A19">
      <w:pPr>
        <w:pStyle w:val="NormalWeb"/>
        <w:spacing w:before="0" w:beforeAutospacing="0" w:after="0" w:afterAutospacing="0" w:line="360" w:lineRule="auto"/>
        <w:jc w:val="both"/>
        <w:rPr>
          <w:color w:val="222222"/>
          <w:shd w:val="clear" w:color="auto" w:fill="FFFFFF"/>
        </w:rPr>
      </w:pPr>
      <w:r w:rsidRPr="00054154">
        <w:t>Communication is regarded to be one of the vital elements behind th</w:t>
      </w:r>
      <w:r w:rsidR="00230EC7" w:rsidRPr="00054154">
        <w:t>e successful progressions of an organization. Lack of its results it results into irregular flow of information and data. In respect to the above stated scenario it could be seen that the communication it could be seen that there was no easy flow of communication between the expert and the novice nurses. Therefore this lead to the degrading the information flow between them and also decreased the chances of development of team work spirit in the</w:t>
      </w:r>
      <w:r w:rsidR="00376E20" w:rsidRPr="00054154">
        <w:t>m (</w:t>
      </w:r>
      <w:r w:rsidR="00376E20" w:rsidRPr="00054154">
        <w:rPr>
          <w:color w:val="222222"/>
          <w:shd w:val="clear" w:color="auto" w:fill="FFFFFF"/>
        </w:rPr>
        <w:t>Loutfy</w:t>
      </w:r>
      <w:r w:rsidR="00376E20" w:rsidRPr="00054154">
        <w:rPr>
          <w:i/>
          <w:color w:val="222222"/>
          <w:shd w:val="clear" w:color="auto" w:fill="FFFFFF"/>
        </w:rPr>
        <w:t>et al.</w:t>
      </w:r>
      <w:r w:rsidR="00376E20" w:rsidRPr="00054154">
        <w:rPr>
          <w:color w:val="222222"/>
          <w:shd w:val="clear" w:color="auto" w:fill="FFFFFF"/>
        </w:rPr>
        <w:t xml:space="preserve"> 2015</w:t>
      </w:r>
      <w:r w:rsidR="00376E20" w:rsidRPr="00054154">
        <w:t>)</w:t>
      </w:r>
      <w:r w:rsidR="00230EC7" w:rsidRPr="00054154">
        <w:t xml:space="preserve">. The expert nurses owing to their </w:t>
      </w:r>
      <w:r w:rsidR="00230EC7" w:rsidRPr="00054154">
        <w:lastRenderedPageBreak/>
        <w:t>standards position did not try to communicate with the novice nurses. Therefore</w:t>
      </w:r>
      <w:r w:rsidR="00AB5B70" w:rsidRPr="00054154">
        <w:t>,</w:t>
      </w:r>
      <w:r w:rsidR="00230EC7" w:rsidRPr="00054154">
        <w:t xml:space="preserve"> with this kind of approach </w:t>
      </w:r>
      <w:r w:rsidR="001217F9" w:rsidRPr="00054154">
        <w:t>the novice nurses were no</w:t>
      </w:r>
      <w:r w:rsidR="00230EC7" w:rsidRPr="00054154">
        <w:t xml:space="preserve">t able to learn anything new from the experienced nurses and this in turn restrained them from acquiring the valuable knowledge about certain clinical issues. In addition to this the expert nurses do not try to learn the new skill sets from theses newly recruited practitioner nurses of </w:t>
      </w:r>
      <w:r w:rsidR="00AB5B70" w:rsidRPr="00054154">
        <w:rPr>
          <w:rStyle w:val="m-2676456059046361136m9149849484864116802m4564933879002569523gmail-gr"/>
        </w:rPr>
        <w:t>NHS</w:t>
      </w:r>
      <w:r w:rsidR="00230EC7" w:rsidRPr="00054154">
        <w:rPr>
          <w:color w:val="222222"/>
          <w:shd w:val="clear" w:color="auto" w:fill="FFFFFF"/>
        </w:rPr>
        <w:t>. This lead to the formation of the issues stated in the above sections</w:t>
      </w:r>
      <w:r w:rsidR="00376E20" w:rsidRPr="00054154">
        <w:rPr>
          <w:color w:val="222222"/>
          <w:shd w:val="clear" w:color="auto" w:fill="FFFFFF"/>
        </w:rPr>
        <w:t xml:space="preserve"> (Funke</w:t>
      </w:r>
      <w:r w:rsidR="00376E20" w:rsidRPr="00054154">
        <w:rPr>
          <w:i/>
          <w:color w:val="222222"/>
          <w:shd w:val="clear" w:color="auto" w:fill="FFFFFF"/>
        </w:rPr>
        <w:t>et al.</w:t>
      </w:r>
      <w:r w:rsidR="00376E20" w:rsidRPr="00054154">
        <w:rPr>
          <w:color w:val="222222"/>
          <w:shd w:val="clear" w:color="auto" w:fill="FFFFFF"/>
        </w:rPr>
        <w:t xml:space="preserve"> 2018)</w:t>
      </w:r>
      <w:r w:rsidR="00230EC7" w:rsidRPr="00054154">
        <w:rPr>
          <w:color w:val="222222"/>
          <w:shd w:val="clear" w:color="auto" w:fill="FFFFFF"/>
        </w:rPr>
        <w:t xml:space="preserve">. </w:t>
      </w:r>
    </w:p>
    <w:p w:rsidR="001204AD" w:rsidRPr="00054154" w:rsidRDefault="001204AD" w:rsidP="00423DA0">
      <w:pPr>
        <w:pStyle w:val="Heading1"/>
      </w:pPr>
      <w:bookmarkStart w:id="4" w:name="_Toc511832779"/>
      <w:r w:rsidRPr="00054154">
        <w:t>Propose a range of alternative solutions</w:t>
      </w:r>
      <w:bookmarkEnd w:id="4"/>
    </w:p>
    <w:p w:rsidR="001204AD" w:rsidRPr="00054154" w:rsidRDefault="001204AD" w:rsidP="001204AD">
      <w:pPr>
        <w:pStyle w:val="NormalWeb"/>
        <w:spacing w:before="0" w:beforeAutospacing="0" w:after="0" w:afterAutospacing="0" w:line="360" w:lineRule="auto"/>
        <w:jc w:val="both"/>
      </w:pPr>
      <w:r w:rsidRPr="00054154">
        <w:rPr>
          <w:color w:val="000000"/>
        </w:rPr>
        <w:t>As discussed above it can be observed that there are issues in the organization regarding to the skill and activities of the nurses. Therefore</w:t>
      </w:r>
      <w:r w:rsidR="00AB5B70" w:rsidRPr="00054154">
        <w:rPr>
          <w:color w:val="000000"/>
        </w:rPr>
        <w:t>,</w:t>
      </w:r>
      <w:r w:rsidRPr="00054154">
        <w:rPr>
          <w:color w:val="000000"/>
        </w:rPr>
        <w:t xml:space="preserve"> it is to be discussed that the causes of the problems are to be identified and discussed in order to gather information regarding to the problem solving methods and smooth activities of an organization. In this context it can be said that the managerial decisions and implications of selected methods are also important for the achievement of the problem solving operations. The possible methods that can overcome the organizational problems are discussed as follows</w:t>
      </w:r>
      <w:r w:rsidR="00AB5B70" w:rsidRPr="00054154">
        <w:rPr>
          <w:color w:val="000000"/>
        </w:rPr>
        <w:t>. As the nurses lacks essential skills and experiences to handle delicate situations in the emergency wards and intensive care units. The emergency department is often filled with patient who requires immediate attentions and other care units and therefore kicks of essential skills and experiences are required for the prevention of further losses in the departments.</w:t>
      </w:r>
    </w:p>
    <w:p w:rsidR="001204AD" w:rsidRPr="00054154" w:rsidRDefault="001204AD" w:rsidP="001204AD">
      <w:pPr>
        <w:pStyle w:val="NormalWeb"/>
        <w:numPr>
          <w:ilvl w:val="0"/>
          <w:numId w:val="2"/>
        </w:numPr>
        <w:spacing w:before="0" w:beforeAutospacing="0" w:after="0" w:afterAutospacing="0" w:line="360" w:lineRule="auto"/>
        <w:jc w:val="both"/>
        <w:textAlignment w:val="baseline"/>
        <w:rPr>
          <w:color w:val="000000"/>
        </w:rPr>
      </w:pPr>
      <w:r w:rsidRPr="00054154">
        <w:rPr>
          <w:b/>
          <w:bCs/>
          <w:color w:val="000000"/>
        </w:rPr>
        <w:t>Brainstorming</w:t>
      </w:r>
    </w:p>
    <w:p w:rsidR="001204AD" w:rsidRPr="00054154" w:rsidRDefault="001204AD" w:rsidP="001204AD">
      <w:pPr>
        <w:pStyle w:val="NormalWeb"/>
        <w:spacing w:before="0" w:beforeAutospacing="0" w:after="0" w:afterAutospacing="0" w:line="360" w:lineRule="auto"/>
        <w:jc w:val="both"/>
      </w:pPr>
      <w:r w:rsidRPr="00054154">
        <w:rPr>
          <w:color w:val="000000"/>
        </w:rPr>
        <w:t>As organizational structures includes several employees in different departments, which requires suitable number of skilled employees and experienced nurse, therefore the organizational managements needs to decide on alternative decisions for the accomplishment of the objectives regarding to the problem solving. Thus introduction of problem solving methods are required for the firm to develop the financial and managerial activities during the year. In this regard it can be added that the organization may introduce brainstorming method for the problem solving purposes. The method implies collection of several problem solving ideas by from the employees who are currently pertaining in the organization. They are mainly asked to provide the very first idea that occurs to them regarding to e problem solving issues (</w:t>
      </w:r>
      <w:r w:rsidRPr="00054154">
        <w:rPr>
          <w:color w:val="222222"/>
          <w:shd w:val="clear" w:color="auto" w:fill="FFFFFF"/>
        </w:rPr>
        <w:t>Frensch and Funke, 2014</w:t>
      </w:r>
      <w:r w:rsidRPr="00054154">
        <w:rPr>
          <w:color w:val="000000"/>
        </w:rPr>
        <w:t xml:space="preserve">). Then the organizational heads and managerial, authorities decide on the appropriate idea that can be </w:t>
      </w:r>
      <w:r w:rsidRPr="00054154">
        <w:rPr>
          <w:color w:val="000000"/>
        </w:rPr>
        <w:lastRenderedPageBreak/>
        <w:t>implied in the organization for sake of the better organizational services and accomplishing the objectives of recruiting skilful and experienced nurses.</w:t>
      </w:r>
    </w:p>
    <w:p w:rsidR="001204AD" w:rsidRPr="00054154" w:rsidRDefault="001204AD" w:rsidP="001204AD">
      <w:pPr>
        <w:pStyle w:val="NormalWeb"/>
        <w:spacing w:before="0" w:beforeAutospacing="0" w:after="0" w:afterAutospacing="0" w:line="360" w:lineRule="auto"/>
        <w:jc w:val="both"/>
      </w:pPr>
      <w:r w:rsidRPr="00054154">
        <w:rPr>
          <w:b/>
          <w:bCs/>
          <w:color w:val="000000"/>
        </w:rPr>
        <w:t>2.</w:t>
      </w:r>
      <w:r w:rsidRPr="00054154">
        <w:rPr>
          <w:color w:val="000000"/>
          <w:sz w:val="14"/>
          <w:szCs w:val="14"/>
        </w:rPr>
        <w:t xml:space="preserve">                  </w:t>
      </w:r>
      <w:r w:rsidRPr="00054154">
        <w:rPr>
          <w:b/>
          <w:bCs/>
          <w:color w:val="000000"/>
        </w:rPr>
        <w:t>Delegation</w:t>
      </w:r>
    </w:p>
    <w:p w:rsidR="001204AD" w:rsidRPr="00054154" w:rsidRDefault="001204AD" w:rsidP="001204AD">
      <w:pPr>
        <w:pStyle w:val="NormalWeb"/>
        <w:spacing w:before="0" w:beforeAutospacing="0" w:after="0" w:afterAutospacing="0" w:line="360" w:lineRule="auto"/>
        <w:jc w:val="both"/>
      </w:pPr>
      <w:r w:rsidRPr="00054154">
        <w:rPr>
          <w:color w:val="000000"/>
        </w:rPr>
        <w:t>Delegation method represents the procedures which allow the employees of an organization to provide their interested opinions and ideas regarding to the problems of the organization according to their knowledge and experiences in the organizational tasks. In this context it can be nursing problems and lacks of other services of the organizations has become critical, issue for the organization which are to be rectified by the organization. Thus, the organizational employees and management authorities in order to provide important information and knowledge in relation with their gathered knowledge and experience along with skill and services towards their organization. The contribution by each employee generates positive approaches towards the organization and the organizational structures develop (</w:t>
      </w:r>
      <w:r w:rsidRPr="00054154">
        <w:rPr>
          <w:color w:val="222222"/>
          <w:shd w:val="clear" w:color="auto" w:fill="FFFFFF"/>
        </w:rPr>
        <w:t xml:space="preserve">Power </w:t>
      </w:r>
      <w:r w:rsidRPr="00054154">
        <w:rPr>
          <w:i/>
          <w:iCs/>
          <w:color w:val="222222"/>
          <w:shd w:val="clear" w:color="auto" w:fill="FFFFFF"/>
        </w:rPr>
        <w:t>et al.</w:t>
      </w:r>
      <w:r w:rsidRPr="00054154">
        <w:rPr>
          <w:color w:val="222222"/>
          <w:shd w:val="clear" w:color="auto" w:fill="FFFFFF"/>
        </w:rPr>
        <w:t xml:space="preserve"> 2015</w:t>
      </w:r>
      <w:r w:rsidRPr="00054154">
        <w:rPr>
          <w:color w:val="000000"/>
        </w:rPr>
        <w:t xml:space="preserve">). </w:t>
      </w:r>
      <w:r w:rsidR="00AB5B70" w:rsidRPr="00054154">
        <w:rPr>
          <w:color w:val="000000"/>
        </w:rPr>
        <w:t>Thus,</w:t>
      </w:r>
      <w:r w:rsidRPr="00054154">
        <w:rPr>
          <w:color w:val="000000"/>
        </w:rPr>
        <w:t xml:space="preserve"> the organizational activities bans services modify in a smoother manner and the efficiency of the </w:t>
      </w:r>
      <w:r w:rsidR="00AB5B70" w:rsidRPr="00054154">
        <w:rPr>
          <w:color w:val="000000"/>
        </w:rPr>
        <w:t>worlds</w:t>
      </w:r>
      <w:r w:rsidRPr="00054154">
        <w:rPr>
          <w:color w:val="000000"/>
        </w:rPr>
        <w:t xml:space="preserve"> increases. </w:t>
      </w:r>
      <w:r w:rsidR="00AB5B70" w:rsidRPr="00054154">
        <w:rPr>
          <w:color w:val="000000"/>
        </w:rPr>
        <w:t>Hence,</w:t>
      </w:r>
      <w:r w:rsidRPr="00054154">
        <w:rPr>
          <w:color w:val="000000"/>
        </w:rPr>
        <w:t xml:space="preserve"> the introduction of this method can be beneficial for the organization to develop their drawbacks and organizational problems.</w:t>
      </w:r>
    </w:p>
    <w:p w:rsidR="001204AD" w:rsidRPr="00054154" w:rsidRDefault="001204AD" w:rsidP="001204AD">
      <w:pPr>
        <w:pStyle w:val="NormalWeb"/>
        <w:spacing w:before="0" w:beforeAutospacing="0" w:after="0" w:afterAutospacing="0" w:line="360" w:lineRule="auto"/>
        <w:jc w:val="both"/>
      </w:pPr>
      <w:r w:rsidRPr="00054154">
        <w:rPr>
          <w:b/>
          <w:bCs/>
          <w:color w:val="000000"/>
        </w:rPr>
        <w:t>3.</w:t>
      </w:r>
      <w:r w:rsidRPr="00054154">
        <w:rPr>
          <w:color w:val="000000"/>
          <w:sz w:val="14"/>
          <w:szCs w:val="14"/>
        </w:rPr>
        <w:t xml:space="preserve">                  </w:t>
      </w:r>
      <w:r w:rsidRPr="00054154">
        <w:rPr>
          <w:b/>
          <w:bCs/>
          <w:color w:val="000000"/>
        </w:rPr>
        <w:t>Committees</w:t>
      </w:r>
    </w:p>
    <w:p w:rsidR="00AB5B70" w:rsidRPr="00054154" w:rsidRDefault="001204AD" w:rsidP="001204AD">
      <w:pPr>
        <w:pStyle w:val="NormalWeb"/>
        <w:spacing w:before="0" w:beforeAutospacing="0" w:after="0" w:afterAutospacing="0" w:line="360" w:lineRule="auto"/>
        <w:jc w:val="both"/>
        <w:rPr>
          <w:color w:val="000000"/>
        </w:rPr>
      </w:pPr>
      <w:r w:rsidRPr="00054154">
        <w:rPr>
          <w:color w:val="000000"/>
        </w:rPr>
        <w:t>Hence</w:t>
      </w:r>
      <w:r w:rsidR="00AB5B70" w:rsidRPr="00054154">
        <w:rPr>
          <w:color w:val="000000"/>
        </w:rPr>
        <w:t>,</w:t>
      </w:r>
      <w:r w:rsidRPr="00054154">
        <w:rPr>
          <w:color w:val="000000"/>
        </w:rPr>
        <w:t xml:space="preserve"> the committees need to be established with the employees who are previously experienced in similar solutions and have knowledge of how to overcome the problems. Hence</w:t>
      </w:r>
      <w:r w:rsidR="00AB5B70" w:rsidRPr="00054154">
        <w:rPr>
          <w:color w:val="000000"/>
        </w:rPr>
        <w:t>,</w:t>
      </w:r>
      <w:r w:rsidRPr="00054154">
        <w:rPr>
          <w:color w:val="000000"/>
        </w:rPr>
        <w:t xml:space="preserve"> the trust should optimize the nurses who are already services with their best efforts and experiences, these nurses can be the perfect employees who can be suitable for the committee establishment and its activities. As the nurses are already experienced and skilful they will know the exact requirements and loopholes that needs to be fulfilled for the organization to have its best performance and services towards the patients (</w:t>
      </w:r>
      <w:r w:rsidRPr="00054154">
        <w:rPr>
          <w:color w:val="222222"/>
          <w:shd w:val="clear" w:color="auto" w:fill="FFFFFF"/>
        </w:rPr>
        <w:t>Garg, 2016</w:t>
      </w:r>
      <w:r w:rsidRPr="00054154">
        <w:rPr>
          <w:color w:val="000000"/>
        </w:rPr>
        <w:t>).</w:t>
      </w:r>
    </w:p>
    <w:p w:rsidR="001204AD" w:rsidRPr="00054154" w:rsidRDefault="00AB5B70" w:rsidP="001204AD">
      <w:pPr>
        <w:pStyle w:val="NormalWeb"/>
        <w:spacing w:before="0" w:beforeAutospacing="0" w:after="0" w:afterAutospacing="0" w:line="360" w:lineRule="auto"/>
        <w:jc w:val="both"/>
      </w:pPr>
      <w:r w:rsidRPr="00054154">
        <w:rPr>
          <w:color w:val="000000"/>
        </w:rPr>
        <w:t>The committees established by NHS can be permanent or temporary of the organizational departments which are mainly facing the organizational problems in their activities and services. In this regard, it can be stated that the committees can be established by the organizations in regards with the problems which are mainly affecting rate organizational activities and services.</w:t>
      </w:r>
    </w:p>
    <w:p w:rsidR="001204AD" w:rsidRPr="00054154" w:rsidRDefault="001204AD" w:rsidP="001204AD">
      <w:pPr>
        <w:pStyle w:val="NormalWeb"/>
        <w:spacing w:before="0" w:beforeAutospacing="0" w:after="0" w:afterAutospacing="0" w:line="360" w:lineRule="auto"/>
        <w:jc w:val="both"/>
      </w:pPr>
      <w:r w:rsidRPr="00054154">
        <w:rPr>
          <w:b/>
          <w:bCs/>
          <w:color w:val="000000"/>
        </w:rPr>
        <w:t>4.</w:t>
      </w:r>
      <w:r w:rsidRPr="00054154">
        <w:rPr>
          <w:color w:val="000000"/>
          <w:sz w:val="14"/>
          <w:szCs w:val="14"/>
        </w:rPr>
        <w:t xml:space="preserve">                  </w:t>
      </w:r>
      <w:r w:rsidRPr="00054154">
        <w:rPr>
          <w:b/>
          <w:bCs/>
          <w:color w:val="000000"/>
        </w:rPr>
        <w:t>Evaluations</w:t>
      </w:r>
    </w:p>
    <w:p w:rsidR="001204AD" w:rsidRPr="00054154" w:rsidRDefault="001204AD" w:rsidP="001204AD">
      <w:pPr>
        <w:pStyle w:val="NormalWeb"/>
        <w:spacing w:before="0" w:beforeAutospacing="0" w:after="0" w:afterAutospacing="0" w:line="360" w:lineRule="auto"/>
        <w:jc w:val="both"/>
      </w:pPr>
      <w:r w:rsidRPr="00054154">
        <w:rPr>
          <w:color w:val="000000"/>
        </w:rPr>
        <w:t xml:space="preserve">Evaluations in a workplace can be referred as the monitoring processes that are mainly performed by the managers and supervisors of the organizational activities for the close observation of the activities and services of the employees. In this context it can be stated that the </w:t>
      </w:r>
      <w:r w:rsidRPr="00054154">
        <w:rPr>
          <w:color w:val="000000"/>
        </w:rPr>
        <w:lastRenderedPageBreak/>
        <w:t>managers and authorities are responsible for the accurate and suitable services of the organization’s departments and employees, hence any inaccuracy and inefficiencies in the servicers are to be identified and rectified by them (</w:t>
      </w:r>
      <w:r w:rsidRPr="00054154">
        <w:rPr>
          <w:color w:val="222222"/>
          <w:shd w:val="clear" w:color="auto" w:fill="FFFFFF"/>
        </w:rPr>
        <w:t xml:space="preserve">Power </w:t>
      </w:r>
      <w:r w:rsidRPr="00054154">
        <w:rPr>
          <w:i/>
          <w:iCs/>
          <w:color w:val="222222"/>
          <w:shd w:val="clear" w:color="auto" w:fill="FFFFFF"/>
        </w:rPr>
        <w:t>et al.</w:t>
      </w:r>
      <w:r w:rsidRPr="00054154">
        <w:rPr>
          <w:color w:val="222222"/>
          <w:shd w:val="clear" w:color="auto" w:fill="FFFFFF"/>
        </w:rPr>
        <w:t xml:space="preserve"> 2015</w:t>
      </w:r>
      <w:r w:rsidRPr="00054154">
        <w:rPr>
          <w:color w:val="000000"/>
        </w:rPr>
        <w:t>). Hence the method represents the responsibilities and activities that are required to be performed by the managers of the organization for the achievement of the organizational goals regarding to the problem solving and service developments of the organization.</w:t>
      </w:r>
    </w:p>
    <w:p w:rsidR="001204AD" w:rsidRPr="00054154" w:rsidRDefault="001204AD" w:rsidP="001204AD">
      <w:pPr>
        <w:pStyle w:val="NormalWeb"/>
        <w:spacing w:before="0" w:beforeAutospacing="0" w:after="0" w:afterAutospacing="0" w:line="360" w:lineRule="auto"/>
        <w:jc w:val="both"/>
      </w:pPr>
      <w:r w:rsidRPr="00054154">
        <w:rPr>
          <w:b/>
          <w:bCs/>
          <w:color w:val="000000"/>
        </w:rPr>
        <w:t>5.</w:t>
      </w:r>
      <w:r w:rsidRPr="00054154">
        <w:rPr>
          <w:color w:val="000000"/>
          <w:sz w:val="14"/>
          <w:szCs w:val="14"/>
        </w:rPr>
        <w:t xml:space="preserve">                  </w:t>
      </w:r>
      <w:r w:rsidRPr="00054154">
        <w:rPr>
          <w:b/>
          <w:bCs/>
          <w:color w:val="000000"/>
        </w:rPr>
        <w:t>Mind map</w:t>
      </w:r>
    </w:p>
    <w:p w:rsidR="001204AD" w:rsidRPr="00054154" w:rsidRDefault="001204AD" w:rsidP="001204AD">
      <w:pPr>
        <w:pStyle w:val="NormalWeb"/>
        <w:spacing w:before="0" w:beforeAutospacing="0" w:after="0" w:afterAutospacing="0" w:line="360" w:lineRule="auto"/>
        <w:jc w:val="both"/>
      </w:pPr>
      <w:r w:rsidRPr="00054154">
        <w:rPr>
          <w:color w:val="000000"/>
        </w:rPr>
        <w:t>Mind map reflects the procedure which includes all the ideas provided by the employees and authorities in regards with the problematic issuers of the organization along with a clear visibility if the problems and its causes. The mind map demonstrates the link between the activities and relationships between the employees and organizational activities. The method is considered to be of flexible and the methods and procedures can be changed and developed later according to the organizational situations and work environment (</w:t>
      </w:r>
      <w:r w:rsidRPr="00054154">
        <w:rPr>
          <w:color w:val="222222"/>
          <w:shd w:val="clear" w:color="auto" w:fill="FFFFFF"/>
        </w:rPr>
        <w:t>Garg, 2016</w:t>
      </w:r>
      <w:r w:rsidRPr="00054154">
        <w:rPr>
          <w:color w:val="000000"/>
        </w:rPr>
        <w:t xml:space="preserve">). </w:t>
      </w:r>
      <w:r w:rsidR="00AB5B70" w:rsidRPr="00054154">
        <w:rPr>
          <w:color w:val="000000"/>
        </w:rPr>
        <w:t>Hence,</w:t>
      </w:r>
      <w:r w:rsidRPr="00054154">
        <w:rPr>
          <w:color w:val="000000"/>
        </w:rPr>
        <w:t xml:space="preserve"> the detailed implications of the method procedures address several factors and aspects that need to be addressed for the further activities and successive services for the betterment of the organization.</w:t>
      </w:r>
    </w:p>
    <w:p w:rsidR="001204AD" w:rsidRPr="00054154" w:rsidRDefault="00464C92" w:rsidP="00464C92">
      <w:pPr>
        <w:pStyle w:val="NormalWeb"/>
        <w:spacing w:before="0" w:beforeAutospacing="0" w:after="0" w:afterAutospacing="0" w:line="360" w:lineRule="auto"/>
        <w:jc w:val="center"/>
      </w:pPr>
      <w:r w:rsidRPr="00054154">
        <w:rPr>
          <w:noProof/>
          <w:color w:val="000000"/>
          <w:lang w:val="en-GB" w:eastAsia="en-GB"/>
        </w:rPr>
        <w:drawing>
          <wp:inline distT="0" distB="0" distL="0" distR="0">
            <wp:extent cx="5347970" cy="3583305"/>
            <wp:effectExtent l="1905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srcRect/>
                    <a:stretch>
                      <a:fillRect/>
                    </a:stretch>
                  </pic:blipFill>
                  <pic:spPr bwMode="auto">
                    <a:xfrm>
                      <a:off x="0" y="0"/>
                      <a:ext cx="5347970" cy="3583305"/>
                    </a:xfrm>
                    <a:prstGeom prst="rect">
                      <a:avLst/>
                    </a:prstGeom>
                    <a:noFill/>
                    <a:ln w="9525">
                      <a:noFill/>
                      <a:miter lim="800000"/>
                      <a:headEnd/>
                      <a:tailEnd/>
                    </a:ln>
                  </pic:spPr>
                </pic:pic>
              </a:graphicData>
            </a:graphic>
          </wp:inline>
        </w:drawing>
      </w:r>
    </w:p>
    <w:p w:rsidR="001204AD" w:rsidRPr="00054154" w:rsidRDefault="001204AD" w:rsidP="001204AD">
      <w:pPr>
        <w:pStyle w:val="NormalWeb"/>
        <w:spacing w:before="0" w:beforeAutospacing="0" w:after="0" w:afterAutospacing="0" w:line="360" w:lineRule="auto"/>
        <w:jc w:val="center"/>
      </w:pPr>
      <w:r w:rsidRPr="00054154">
        <w:rPr>
          <w:b/>
          <w:bCs/>
          <w:color w:val="000000"/>
        </w:rPr>
        <w:t>Figure 1: Mind Map</w:t>
      </w:r>
    </w:p>
    <w:p w:rsidR="001204AD" w:rsidRPr="00054154" w:rsidRDefault="001204AD" w:rsidP="001204AD">
      <w:pPr>
        <w:pStyle w:val="NormalWeb"/>
        <w:spacing w:before="0" w:beforeAutospacing="0" w:after="0" w:afterAutospacing="0" w:line="360" w:lineRule="auto"/>
        <w:jc w:val="center"/>
      </w:pPr>
      <w:r w:rsidRPr="00054154">
        <w:rPr>
          <w:color w:val="000000"/>
        </w:rPr>
        <w:t xml:space="preserve">(Source: </w:t>
      </w:r>
      <w:r w:rsidRPr="00054154">
        <w:rPr>
          <w:color w:val="222222"/>
          <w:shd w:val="clear" w:color="auto" w:fill="FFFFFF"/>
        </w:rPr>
        <w:t xml:space="preserve">Power </w:t>
      </w:r>
      <w:r w:rsidRPr="00054154">
        <w:rPr>
          <w:i/>
          <w:iCs/>
          <w:color w:val="222222"/>
          <w:shd w:val="clear" w:color="auto" w:fill="FFFFFF"/>
        </w:rPr>
        <w:t>et al.</w:t>
      </w:r>
      <w:r w:rsidRPr="00054154">
        <w:rPr>
          <w:color w:val="222222"/>
          <w:shd w:val="clear" w:color="auto" w:fill="FFFFFF"/>
        </w:rPr>
        <w:t xml:space="preserve"> 2015</w:t>
      </w:r>
      <w:r w:rsidRPr="00054154">
        <w:rPr>
          <w:color w:val="000000"/>
        </w:rPr>
        <w:t>)</w:t>
      </w:r>
    </w:p>
    <w:p w:rsidR="001204AD" w:rsidRPr="00054154" w:rsidRDefault="001204AD" w:rsidP="00423DA0">
      <w:pPr>
        <w:pStyle w:val="Heading1"/>
      </w:pPr>
      <w:bookmarkStart w:id="5" w:name="_Toc511832780"/>
      <w:r w:rsidRPr="00054154">
        <w:lastRenderedPageBreak/>
        <w:t>Decision making for appropriate solution implication</w:t>
      </w:r>
      <w:bookmarkEnd w:id="5"/>
    </w:p>
    <w:p w:rsidR="001204AD" w:rsidRPr="00054154" w:rsidRDefault="001204AD" w:rsidP="001204AD">
      <w:pPr>
        <w:pStyle w:val="NormalWeb"/>
        <w:spacing w:before="0" w:beforeAutospacing="0" w:after="0" w:afterAutospacing="0" w:line="360" w:lineRule="auto"/>
        <w:jc w:val="both"/>
      </w:pPr>
      <w:r w:rsidRPr="00054154">
        <w:rPr>
          <w:color w:val="000000"/>
        </w:rPr>
        <w:t>The organizational problems can be reduced by the introduction of appropriate decision making process and its implications in the organizational structures in order to generate the best services from the organizational departments and its employees (</w:t>
      </w:r>
      <w:r w:rsidRPr="00054154">
        <w:rPr>
          <w:color w:val="222222"/>
          <w:shd w:val="clear" w:color="auto" w:fill="FFFFFF"/>
        </w:rPr>
        <w:t>Frensch and Funke, 2014</w:t>
      </w:r>
      <w:r w:rsidRPr="00054154">
        <w:rPr>
          <w:color w:val="000000"/>
        </w:rPr>
        <w:t>). Hence the processes are to divide into sub parts which are as follows</w:t>
      </w:r>
    </w:p>
    <w:p w:rsidR="001204AD" w:rsidRPr="00054154" w:rsidRDefault="001204AD" w:rsidP="001204AD">
      <w:pPr>
        <w:pStyle w:val="NormalWeb"/>
        <w:spacing w:before="0" w:beforeAutospacing="0" w:after="0" w:afterAutospacing="0" w:line="360" w:lineRule="auto"/>
        <w:jc w:val="both"/>
      </w:pPr>
      <w:r w:rsidRPr="00054154">
        <w:rPr>
          <w:b/>
          <w:bCs/>
          <w:color w:val="000000"/>
        </w:rPr>
        <w:t>A.</w:t>
      </w:r>
      <w:r w:rsidRPr="00054154">
        <w:rPr>
          <w:color w:val="000000"/>
          <w:sz w:val="14"/>
          <w:szCs w:val="14"/>
        </w:rPr>
        <w:t xml:space="preserve">                  </w:t>
      </w:r>
      <w:r w:rsidRPr="00054154">
        <w:rPr>
          <w:b/>
          <w:bCs/>
          <w:color w:val="000000"/>
        </w:rPr>
        <w:t>Identifying the problems</w:t>
      </w:r>
    </w:p>
    <w:p w:rsidR="001204AD" w:rsidRPr="00054154" w:rsidRDefault="001204AD" w:rsidP="001204AD">
      <w:pPr>
        <w:pStyle w:val="NormalWeb"/>
        <w:spacing w:before="0" w:beforeAutospacing="0" w:after="0" w:afterAutospacing="0" w:line="360" w:lineRule="auto"/>
        <w:jc w:val="both"/>
      </w:pPr>
      <w:r w:rsidRPr="00054154">
        <w:rPr>
          <w:color w:val="000000"/>
        </w:rPr>
        <w:t xml:space="preserve">The problems that face affecting the organizational activities and services are to be identified for the rectification of the causes for the organizational benefits. In this context it can be stated that the </w:t>
      </w:r>
      <w:r w:rsidR="00AB5B70" w:rsidRPr="00054154">
        <w:rPr>
          <w:color w:val="000000"/>
        </w:rPr>
        <w:t>NHS</w:t>
      </w:r>
      <w:r w:rsidRPr="00054154">
        <w:rPr>
          <w:color w:val="000000"/>
        </w:rPr>
        <w:t xml:space="preserve"> is currently facing the problems regarding to the lack of nurses who are capable of dealing intense situations and emergency situations regarding to patient caring. Hence the organization must imply methods of apply the solutions regarding to the problems in the organization (</w:t>
      </w:r>
      <w:r w:rsidRPr="00054154">
        <w:rPr>
          <w:color w:val="222222"/>
          <w:shd w:val="clear" w:color="auto" w:fill="FFFFFF"/>
        </w:rPr>
        <w:t>Goetsch and Davis, 2014</w:t>
      </w:r>
      <w:r w:rsidRPr="00054154">
        <w:rPr>
          <w:color w:val="000000"/>
        </w:rPr>
        <w:t>).</w:t>
      </w:r>
    </w:p>
    <w:p w:rsidR="001204AD" w:rsidRPr="00054154" w:rsidRDefault="001204AD" w:rsidP="001204AD">
      <w:pPr>
        <w:pStyle w:val="NormalWeb"/>
        <w:spacing w:before="0" w:beforeAutospacing="0" w:after="0" w:afterAutospacing="0" w:line="360" w:lineRule="auto"/>
        <w:jc w:val="both"/>
      </w:pPr>
      <w:r w:rsidRPr="00054154">
        <w:rPr>
          <w:b/>
          <w:bCs/>
          <w:color w:val="000000"/>
        </w:rPr>
        <w:t xml:space="preserve">B. </w:t>
      </w:r>
      <w:r w:rsidRPr="00054154">
        <w:rPr>
          <w:rStyle w:val="apple-tab-span"/>
          <w:b/>
          <w:bCs/>
          <w:color w:val="000000"/>
        </w:rPr>
        <w:tab/>
      </w:r>
      <w:r w:rsidRPr="00054154">
        <w:rPr>
          <w:b/>
          <w:bCs/>
          <w:color w:val="000000"/>
        </w:rPr>
        <w:t xml:space="preserve"> Determination of resources and constraints</w:t>
      </w:r>
    </w:p>
    <w:p w:rsidR="001204AD" w:rsidRPr="00054154" w:rsidRDefault="001204AD" w:rsidP="001204AD">
      <w:pPr>
        <w:pStyle w:val="NormalWeb"/>
        <w:spacing w:before="0" w:beforeAutospacing="0" w:after="0" w:afterAutospacing="0" w:line="360" w:lineRule="auto"/>
        <w:jc w:val="both"/>
      </w:pPr>
      <w:r w:rsidRPr="00054154">
        <w:rPr>
          <w:color w:val="000000"/>
        </w:rPr>
        <w:t>The second step of the process implies the requirements for the implications of the problem solving methods. In this regard</w:t>
      </w:r>
      <w:r w:rsidR="003374E1" w:rsidRPr="00054154">
        <w:rPr>
          <w:color w:val="000000"/>
        </w:rPr>
        <w:t>,</w:t>
      </w:r>
      <w:r w:rsidRPr="00054154">
        <w:rPr>
          <w:color w:val="000000"/>
        </w:rPr>
        <w:t xml:space="preserve"> it can be added that the organization must obtain the brief idea of their resources and organizational structures regarding to the proper implications of the solving techniques. Therefore</w:t>
      </w:r>
      <w:r w:rsidR="003374E1" w:rsidRPr="00054154">
        <w:rPr>
          <w:color w:val="000000"/>
        </w:rPr>
        <w:t>,</w:t>
      </w:r>
      <w:r w:rsidRPr="00054154">
        <w:rPr>
          <w:color w:val="000000"/>
        </w:rPr>
        <w:t xml:space="preserve"> the organization must develop ways in which it can generate and stock up proper resources and methods for the accurate implications the techniques regarding to the problem reduction. Sufficient amount funds for the nurses as their salaries, training, facilities and tools for serving are needed for the conduction of the developing activities (</w:t>
      </w:r>
      <w:r w:rsidRPr="00054154">
        <w:rPr>
          <w:color w:val="222222"/>
          <w:shd w:val="clear" w:color="auto" w:fill="FFFFFF"/>
        </w:rPr>
        <w:t>Rardin and Rardin, 2016</w:t>
      </w:r>
      <w:r w:rsidRPr="00054154">
        <w:rPr>
          <w:color w:val="000000"/>
        </w:rPr>
        <w:t>).</w:t>
      </w:r>
    </w:p>
    <w:p w:rsidR="001204AD" w:rsidRPr="00054154" w:rsidRDefault="001204AD" w:rsidP="001204AD">
      <w:pPr>
        <w:pStyle w:val="NormalWeb"/>
        <w:spacing w:before="0" w:beforeAutospacing="0" w:after="0" w:afterAutospacing="0" w:line="360" w:lineRule="auto"/>
        <w:jc w:val="both"/>
      </w:pPr>
      <w:r w:rsidRPr="00054154">
        <w:rPr>
          <w:b/>
          <w:bCs/>
          <w:color w:val="000000"/>
        </w:rPr>
        <w:t xml:space="preserve">C. </w:t>
      </w:r>
      <w:r w:rsidRPr="00054154">
        <w:rPr>
          <w:rStyle w:val="apple-tab-span"/>
          <w:b/>
          <w:bCs/>
          <w:color w:val="000000"/>
        </w:rPr>
        <w:tab/>
      </w:r>
      <w:r w:rsidRPr="00054154">
        <w:rPr>
          <w:b/>
          <w:bCs/>
          <w:color w:val="000000"/>
        </w:rPr>
        <w:t>Generating alternative solutions</w:t>
      </w:r>
    </w:p>
    <w:p w:rsidR="001204AD" w:rsidRPr="00054154" w:rsidRDefault="001204AD" w:rsidP="001204AD">
      <w:pPr>
        <w:pStyle w:val="NormalWeb"/>
        <w:spacing w:before="0" w:beforeAutospacing="0" w:after="0" w:afterAutospacing="0" w:line="360" w:lineRule="auto"/>
        <w:jc w:val="both"/>
      </w:pPr>
      <w:r w:rsidRPr="00054154">
        <w:rPr>
          <w:color w:val="000000"/>
        </w:rPr>
        <w:t xml:space="preserve">The alternative solutions identified for the problem solving aspects of the organization are to be observed and illustrated to the organization’s employees and management departments in order to establish suitable environment for the accomplishment of the implications the solutions. The solutions can be implicated through the introduction of several solutions such as brainstorming, delegates, committees, evaluations and mind map. These methods are to be applied to the organizational structures in order to identify the suitable </w:t>
      </w:r>
      <w:r w:rsidR="00227BF8" w:rsidRPr="00054154">
        <w:rPr>
          <w:color w:val="000000"/>
        </w:rPr>
        <w:t>methods, which</w:t>
      </w:r>
      <w:r w:rsidRPr="00054154">
        <w:rPr>
          <w:color w:val="000000"/>
        </w:rPr>
        <w:t xml:space="preserve"> can be implicated to the organizational activity development and service modifications (Morente-Molinera</w:t>
      </w:r>
      <w:r w:rsidRPr="00054154">
        <w:rPr>
          <w:i/>
          <w:iCs/>
          <w:color w:val="000000"/>
        </w:rPr>
        <w:t xml:space="preserve">et al. </w:t>
      </w:r>
      <w:r w:rsidRPr="00054154">
        <w:rPr>
          <w:color w:val="000000"/>
        </w:rPr>
        <w:t>2017).  </w:t>
      </w:r>
    </w:p>
    <w:p w:rsidR="001204AD" w:rsidRPr="00054154" w:rsidRDefault="001204AD" w:rsidP="00423DA0">
      <w:pPr>
        <w:pStyle w:val="Heading1"/>
      </w:pPr>
      <w:bookmarkStart w:id="6" w:name="_Toc511832781"/>
      <w:r w:rsidRPr="00054154">
        <w:lastRenderedPageBreak/>
        <w:t>Communicate the plan to stakeholders</w:t>
      </w:r>
      <w:bookmarkEnd w:id="6"/>
    </w:p>
    <w:p w:rsidR="001204AD" w:rsidRPr="00054154" w:rsidRDefault="001204AD" w:rsidP="001204AD">
      <w:pPr>
        <w:pStyle w:val="NormalWeb"/>
        <w:spacing w:before="0" w:beforeAutospacing="0" w:after="0" w:afterAutospacing="0" w:line="360" w:lineRule="auto"/>
        <w:jc w:val="both"/>
      </w:pPr>
      <w:r w:rsidRPr="00054154">
        <w:rPr>
          <w:color w:val="000000"/>
        </w:rPr>
        <w:t>The implications and strategies are to be communicated to the stakeholders of the organization for the better communication activities. Stakeholders are mainly divided into three categories which are</w:t>
      </w:r>
    </w:p>
    <w:p w:rsidR="001204AD" w:rsidRPr="00054154" w:rsidRDefault="001204AD" w:rsidP="001204AD">
      <w:pPr>
        <w:pStyle w:val="NormalWeb"/>
        <w:numPr>
          <w:ilvl w:val="0"/>
          <w:numId w:val="3"/>
        </w:numPr>
        <w:spacing w:before="0" w:beforeAutospacing="0" w:after="0" w:afterAutospacing="0" w:line="360" w:lineRule="auto"/>
        <w:jc w:val="both"/>
        <w:textAlignment w:val="baseline"/>
        <w:rPr>
          <w:color w:val="000000"/>
        </w:rPr>
      </w:pPr>
      <w:r w:rsidRPr="00054154">
        <w:rPr>
          <w:color w:val="000000"/>
        </w:rPr>
        <w:t>Internal stakeholders or employees</w:t>
      </w:r>
    </w:p>
    <w:p w:rsidR="001204AD" w:rsidRPr="00054154" w:rsidRDefault="001204AD" w:rsidP="001204AD">
      <w:pPr>
        <w:pStyle w:val="NormalWeb"/>
        <w:numPr>
          <w:ilvl w:val="0"/>
          <w:numId w:val="3"/>
        </w:numPr>
        <w:spacing w:before="0" w:beforeAutospacing="0" w:after="0" w:afterAutospacing="0" w:line="360" w:lineRule="auto"/>
        <w:jc w:val="both"/>
        <w:textAlignment w:val="baseline"/>
        <w:rPr>
          <w:color w:val="000000"/>
        </w:rPr>
      </w:pPr>
      <w:r w:rsidRPr="00054154">
        <w:rPr>
          <w:color w:val="000000"/>
        </w:rPr>
        <w:t>External stakeholders or community</w:t>
      </w:r>
    </w:p>
    <w:p w:rsidR="001204AD" w:rsidRPr="00054154" w:rsidRDefault="001204AD" w:rsidP="001204AD">
      <w:pPr>
        <w:pStyle w:val="NormalWeb"/>
        <w:numPr>
          <w:ilvl w:val="0"/>
          <w:numId w:val="3"/>
        </w:numPr>
        <w:spacing w:before="0" w:beforeAutospacing="0" w:after="0" w:afterAutospacing="0" w:line="360" w:lineRule="auto"/>
        <w:jc w:val="both"/>
        <w:textAlignment w:val="baseline"/>
        <w:rPr>
          <w:color w:val="000000"/>
        </w:rPr>
      </w:pPr>
      <w:r w:rsidRPr="00054154">
        <w:rPr>
          <w:color w:val="000000"/>
        </w:rPr>
        <w:t>Connected stakeholders or suppliers</w:t>
      </w:r>
    </w:p>
    <w:p w:rsidR="001204AD" w:rsidRPr="00054154" w:rsidRDefault="001204AD" w:rsidP="00E60A19">
      <w:pPr>
        <w:pStyle w:val="NormalWeb"/>
        <w:spacing w:before="0" w:beforeAutospacing="0" w:after="0" w:afterAutospacing="0" w:line="360" w:lineRule="auto"/>
        <w:jc w:val="both"/>
        <w:rPr>
          <w:b/>
          <w:bCs/>
          <w:color w:val="000000"/>
          <w:sz w:val="28"/>
          <w:szCs w:val="28"/>
        </w:rPr>
      </w:pPr>
      <w:r w:rsidRPr="00054154">
        <w:rPr>
          <w:color w:val="000000"/>
        </w:rPr>
        <w:t>These are the stakeholders who are connected with the organizational activities and decision making procedure and provide facilities and services to the organization (Zsambok and Klein, 2014). As the nurses lacks essential skills and experiences to handle delicate situations in the emergency wards and intensive care units. The emergency department is often filled with patient who requires immediate attentions and other care units and therefore kick of essential skills and experiences are required for the prevention of further losses in the departments. These stakeholders can provide several facilities and contributions regarding to the problem solving activities and processes (</w:t>
      </w:r>
      <w:r w:rsidRPr="00054154">
        <w:rPr>
          <w:color w:val="222222"/>
          <w:shd w:val="clear" w:color="auto" w:fill="FFFFFF"/>
        </w:rPr>
        <w:t>Proctor, 2014</w:t>
      </w:r>
      <w:r w:rsidRPr="00054154">
        <w:rPr>
          <w:color w:val="000000"/>
        </w:rPr>
        <w:t>).</w:t>
      </w:r>
    </w:p>
    <w:p w:rsidR="00925E3F" w:rsidRPr="00054154" w:rsidRDefault="00E60A19" w:rsidP="00423DA0">
      <w:pPr>
        <w:pStyle w:val="Heading1"/>
      </w:pPr>
      <w:bookmarkStart w:id="7" w:name="_Toc511832782"/>
      <w:r w:rsidRPr="00054154">
        <w:t>Monitoring and reviewing technique for</w:t>
      </w:r>
      <w:r w:rsidR="00A67ABB" w:rsidRPr="00054154">
        <w:t xml:space="preserve"> successful implementation</w:t>
      </w:r>
      <w:r w:rsidRPr="00054154">
        <w:t xml:space="preserve"> of methods to ensure problem solving</w:t>
      </w:r>
      <w:bookmarkEnd w:id="7"/>
      <w:r w:rsidRPr="00054154">
        <w:t xml:space="preserve">  </w:t>
      </w:r>
    </w:p>
    <w:p w:rsidR="00EA7B6E" w:rsidRPr="00054154" w:rsidRDefault="00A67ABB" w:rsidP="00E60A19">
      <w:pPr>
        <w:pStyle w:val="NormalWeb"/>
        <w:spacing w:before="0" w:beforeAutospacing="0" w:after="0" w:afterAutospacing="0" w:line="360" w:lineRule="auto"/>
        <w:jc w:val="both"/>
        <w:rPr>
          <w:bCs/>
          <w:color w:val="000000"/>
        </w:rPr>
      </w:pPr>
      <w:r w:rsidRPr="00054154">
        <w:rPr>
          <w:bCs/>
          <w:color w:val="000000"/>
        </w:rPr>
        <w:t xml:space="preserve">In order to ensure that the </w:t>
      </w:r>
      <w:r w:rsidR="001A2653" w:rsidRPr="00054154">
        <w:rPr>
          <w:bCs/>
          <w:color w:val="000000"/>
        </w:rPr>
        <w:t>ranges</w:t>
      </w:r>
      <w:r w:rsidRPr="00054154">
        <w:rPr>
          <w:bCs/>
          <w:color w:val="000000"/>
        </w:rPr>
        <w:t xml:space="preserve"> of solutions that have been identified have been successful implemented to the issue it is important that effective monitoring </w:t>
      </w:r>
      <w:r w:rsidR="00B10C62" w:rsidRPr="00054154">
        <w:rPr>
          <w:bCs/>
          <w:color w:val="000000"/>
        </w:rPr>
        <w:t xml:space="preserve">and reviewing techniques are applied to it. </w:t>
      </w:r>
      <w:r w:rsidR="001A2653" w:rsidRPr="00054154">
        <w:rPr>
          <w:bCs/>
          <w:color w:val="000000"/>
        </w:rPr>
        <w:t xml:space="preserve">Successful monitoring delivers timely and relevant information that allows the health care unit to track the progress towards the outcomes and make necessary adjustments to the </w:t>
      </w:r>
      <w:r w:rsidR="004A37A1" w:rsidRPr="00054154">
        <w:rPr>
          <w:bCs/>
          <w:color w:val="000000"/>
        </w:rPr>
        <w:t>implementation</w:t>
      </w:r>
      <w:r w:rsidR="001A2653" w:rsidRPr="00054154">
        <w:rPr>
          <w:bCs/>
          <w:color w:val="000000"/>
        </w:rPr>
        <w:t xml:space="preserve"> arrangements, The performance monitoring techniques one of the effective monitoring techniques that would help in understanding the concerned health care unit whether the solutions implied have made the necessary changes that was required or not</w:t>
      </w:r>
      <w:r w:rsidR="004A37A1" w:rsidRPr="00054154">
        <w:rPr>
          <w:bCs/>
          <w:color w:val="000000"/>
        </w:rPr>
        <w:t>. A</w:t>
      </w:r>
      <w:r w:rsidR="001A2653" w:rsidRPr="00054154">
        <w:rPr>
          <w:bCs/>
          <w:color w:val="000000"/>
        </w:rPr>
        <w:t xml:space="preserve">s it has be stated that the major issues was in relation to the performance of the nurses therefore this techniques would demonstrate whether there has been improvement in the performance of the nurses or not. Under this techniques the work performance of each of the nurses would be evaluated this would develop a data that would determine whether the nurses have been able to acquire the skills or not. Since, up gradation in the skills would determine the performance of the nurses. If the issue have been resolved due to the solutions then the nurses would deliver </w:t>
      </w:r>
      <w:r w:rsidR="001A2653" w:rsidRPr="00054154">
        <w:rPr>
          <w:bCs/>
          <w:color w:val="000000"/>
        </w:rPr>
        <w:lastRenderedPageBreak/>
        <w:t>standard quality of carte to the patients and this would in turn implicate the increment of the work performance of the nurses whether its expert nurse or novice nurse</w:t>
      </w:r>
      <w:r w:rsidR="00882ABD" w:rsidRPr="00054154">
        <w:rPr>
          <w:bCs/>
          <w:color w:val="000000"/>
        </w:rPr>
        <w:t>. The performance monitoring technique would depict a clear picture whether the solutions that had been formulated for the resolving the identified issue had effectively managed to resolve them</w:t>
      </w:r>
      <w:r w:rsidR="00376E20" w:rsidRPr="00054154">
        <w:rPr>
          <w:bCs/>
          <w:color w:val="000000"/>
        </w:rPr>
        <w:t xml:space="preserve"> (</w:t>
      </w:r>
      <w:r w:rsidR="00376E20" w:rsidRPr="00054154">
        <w:rPr>
          <w:color w:val="222222"/>
          <w:shd w:val="clear" w:color="auto" w:fill="FFFFFF"/>
        </w:rPr>
        <w:t xml:space="preserve">Fischer </w:t>
      </w:r>
      <w:r w:rsidR="00376E20" w:rsidRPr="00054154">
        <w:rPr>
          <w:i/>
          <w:color w:val="222222"/>
          <w:shd w:val="clear" w:color="auto" w:fill="FFFFFF"/>
        </w:rPr>
        <w:t>et al.</w:t>
      </w:r>
      <w:r w:rsidR="00376E20" w:rsidRPr="00054154">
        <w:rPr>
          <w:color w:val="222222"/>
          <w:shd w:val="clear" w:color="auto" w:fill="FFFFFF"/>
        </w:rPr>
        <w:t xml:space="preserve"> 2015</w:t>
      </w:r>
      <w:r w:rsidR="00376E20" w:rsidRPr="00054154">
        <w:rPr>
          <w:bCs/>
          <w:color w:val="000000"/>
        </w:rPr>
        <w:t>)</w:t>
      </w:r>
      <w:r w:rsidR="00882ABD" w:rsidRPr="00054154">
        <w:rPr>
          <w:bCs/>
          <w:color w:val="000000"/>
        </w:rPr>
        <w:t xml:space="preserve">. </w:t>
      </w:r>
    </w:p>
    <w:p w:rsidR="00882ABD" w:rsidRPr="00054154" w:rsidRDefault="00882ABD" w:rsidP="00E60A19">
      <w:pPr>
        <w:pStyle w:val="NormalWeb"/>
        <w:spacing w:before="0" w:beforeAutospacing="0" w:after="0" w:afterAutospacing="0" w:line="360" w:lineRule="auto"/>
        <w:jc w:val="both"/>
      </w:pPr>
      <w:r w:rsidRPr="00054154">
        <w:rPr>
          <w:bCs/>
          <w:color w:val="000000"/>
        </w:rPr>
        <w:t>Along with this it is essential that the progress of the implementation in response to the specific issue is done regularly by the process of review. Under this review process the evaluation of the vital factors associated to the solutions would be considered. The findings and recommendations from this review would be used to improve implementation process. The solutions that have need implemented must align with the customer satisfaction of the patients</w:t>
      </w:r>
      <w:r w:rsidR="002C4D24" w:rsidRPr="00054154">
        <w:rPr>
          <w:bCs/>
          <w:color w:val="000000"/>
        </w:rPr>
        <w:t xml:space="preserve">. Since the issues that had been indentified had be closely related to customer satisfaction. Therefore if the solutions have matched up to resolve the issue then the patients would get their desired health care services from the concerned health care. The customer satisfaction of the patent could be reviewed by determining the reduction in the negligence medical cases and legal issues in relation to it. Customer satisfaction plays a vital role in the success rate of an organization the same goes for </w:t>
      </w:r>
      <w:r w:rsidR="00AB5B70" w:rsidRPr="00054154">
        <w:rPr>
          <w:rStyle w:val="m-2676456059046361136m9149849484864116802m4564933879002569523gmail-gr"/>
        </w:rPr>
        <w:t>NHS</w:t>
      </w:r>
      <w:r w:rsidR="002C4D24" w:rsidRPr="00054154">
        <w:rPr>
          <w:color w:val="222222"/>
          <w:shd w:val="clear" w:color="auto" w:fill="FFFFFF"/>
        </w:rPr>
        <w:t xml:space="preserve">. The </w:t>
      </w:r>
      <w:r w:rsidR="00AB5B70" w:rsidRPr="00054154">
        <w:rPr>
          <w:color w:val="222222"/>
          <w:shd w:val="clear" w:color="auto" w:fill="FFFFFF"/>
        </w:rPr>
        <w:t>organisation</w:t>
      </w:r>
      <w:r w:rsidR="002C4D24" w:rsidRPr="00054154">
        <w:rPr>
          <w:color w:val="222222"/>
          <w:shd w:val="clear" w:color="auto" w:fill="FFFFFF"/>
        </w:rPr>
        <w:t xml:space="preserve"> would be highly benefitted if the customers are satisfied with the heath care services that are provided by it. Although there had been issues in relation to it which could be easily resolved by the solutions provided in against to it. However this could only be reviewed only when there are nurses of the concerned charitable trust are equipped with the necessary clinical skills and are able to deliver effective interventions ton them. In addition to this the review of the reputation status of the concerned trust operating under the NHS </w:t>
      </w:r>
      <w:r w:rsidR="00F476DB" w:rsidRPr="00054154">
        <w:rPr>
          <w:color w:val="222222"/>
          <w:shd w:val="clear" w:color="auto" w:fill="FFFFFF"/>
        </w:rPr>
        <w:t>wo</w:t>
      </w:r>
      <w:r w:rsidR="00684E35" w:rsidRPr="00054154">
        <w:rPr>
          <w:color w:val="222222"/>
          <w:shd w:val="clear" w:color="auto" w:fill="FFFFFF"/>
        </w:rPr>
        <w:t xml:space="preserve">uld even demonstrate the successful implementation of the solutions to the identified issue of </w:t>
      </w:r>
      <w:r w:rsidR="00AB5B70" w:rsidRPr="00054154">
        <w:rPr>
          <w:rStyle w:val="m-2676456059046361136m9149849484864116802m4564933879002569523gmail-gr"/>
        </w:rPr>
        <w:t>NHS</w:t>
      </w:r>
      <w:r w:rsidR="00376E20" w:rsidRPr="00054154">
        <w:rPr>
          <w:color w:val="222222"/>
          <w:shd w:val="clear" w:color="auto" w:fill="FFFFFF"/>
        </w:rPr>
        <w:t xml:space="preserve"> (Frenseh and Funke, 2014)</w:t>
      </w:r>
    </w:p>
    <w:p w:rsidR="00E60A19" w:rsidRPr="00054154" w:rsidRDefault="00E60A19" w:rsidP="00423DA0">
      <w:pPr>
        <w:pStyle w:val="Heading1"/>
      </w:pPr>
      <w:bookmarkStart w:id="8" w:name="_Toc511832783"/>
      <w:r w:rsidRPr="00054154">
        <w:t>Conclusion</w:t>
      </w:r>
      <w:bookmarkEnd w:id="8"/>
    </w:p>
    <w:p w:rsidR="00464C92" w:rsidRPr="00054154" w:rsidRDefault="00F476DB" w:rsidP="00F476DB">
      <w:pPr>
        <w:pStyle w:val="NormalWeb"/>
        <w:spacing w:before="0" w:beforeAutospacing="0" w:after="0" w:afterAutospacing="0" w:line="360" w:lineRule="auto"/>
        <w:jc w:val="both"/>
        <w:rPr>
          <w:color w:val="222222"/>
          <w:shd w:val="clear" w:color="auto" w:fill="FFFFFF"/>
        </w:rPr>
      </w:pPr>
      <w:r w:rsidRPr="00054154">
        <w:rPr>
          <w:bCs/>
          <w:color w:val="000000"/>
        </w:rPr>
        <w:t xml:space="preserve">In the light of the above stated discussions it could be stated that the problem solving and decision making are one of the necessary skills that are required at a workplace. It helps in resolving the issues and undertaking necessary decision for it in a systematic format. The organization that has effective decision making system and problem solving techniques would be able to define a complex problem in the workplace. Moreover the scope and impact of the issues would also be clearly depicted. Like in the case of </w:t>
      </w:r>
      <w:r w:rsidR="00AB5B70" w:rsidRPr="00054154">
        <w:rPr>
          <w:rStyle w:val="m-2676456059046361136m9149849484864116802m4564933879002569523gmail-gr"/>
        </w:rPr>
        <w:t>NHS</w:t>
      </w:r>
      <w:r w:rsidRPr="00054154">
        <w:rPr>
          <w:color w:val="222222"/>
          <w:shd w:val="clear" w:color="auto" w:fill="FFFFFF"/>
        </w:rPr>
        <w:t xml:space="preserve"> the issues had been depicted by the use </w:t>
      </w:r>
      <w:r w:rsidRPr="00054154">
        <w:rPr>
          <w:color w:val="222222"/>
          <w:shd w:val="clear" w:color="auto" w:fill="FFFFFF"/>
        </w:rPr>
        <w:lastRenderedPageBreak/>
        <w:t xml:space="preserve">of a respective model. The solutions have been developed by undertaking a range of alternative solutions and analyzing the problem identified so that it could help in the effective decision making process. </w:t>
      </w:r>
      <w:r w:rsidR="00D0331C" w:rsidRPr="00054154">
        <w:rPr>
          <w:color w:val="222222"/>
          <w:shd w:val="clear" w:color="auto" w:fill="FFFFFF"/>
        </w:rPr>
        <w:t xml:space="preserve">On completion of the assignment a relevant understanding towards the collection and interpretation of information to solve of issues could be attained. In addition to this what are the procedures that could be followed to plan, monitor and assesses the implementation of the decisions could be understood. </w:t>
      </w:r>
    </w:p>
    <w:p w:rsidR="00793651" w:rsidRPr="00054154" w:rsidRDefault="00793651" w:rsidP="00F476DB">
      <w:pPr>
        <w:pStyle w:val="NormalWeb"/>
        <w:spacing w:before="0" w:beforeAutospacing="0" w:after="0" w:afterAutospacing="0" w:line="360" w:lineRule="auto"/>
        <w:jc w:val="both"/>
        <w:rPr>
          <w:color w:val="222222"/>
          <w:shd w:val="clear" w:color="auto" w:fill="FFFFFF"/>
        </w:rPr>
      </w:pPr>
      <w:r w:rsidRPr="00054154">
        <w:rPr>
          <w:color w:val="222222"/>
          <w:shd w:val="clear" w:color="auto" w:fill="FFFFFF"/>
        </w:rPr>
        <w:t xml:space="preserve">In carrying out the SWOT the strength, weakness, opportunity and strength have been evident. Based on the strength weakness opportunity the recommendations have been made </w:t>
      </w:r>
    </w:p>
    <w:p w:rsidR="00793651" w:rsidRPr="00054154" w:rsidRDefault="00793651" w:rsidP="00F476DB">
      <w:pPr>
        <w:pStyle w:val="NormalWeb"/>
        <w:spacing w:before="0" w:beforeAutospacing="0" w:after="0" w:afterAutospacing="0" w:line="360" w:lineRule="auto"/>
        <w:jc w:val="both"/>
        <w:rPr>
          <w:color w:val="222222"/>
          <w:shd w:val="clear" w:color="auto" w:fill="FFFFFF"/>
        </w:rPr>
      </w:pPr>
      <w:r w:rsidRPr="00054154">
        <w:rPr>
          <w:noProof/>
          <w:color w:val="222222"/>
          <w:shd w:val="clear" w:color="auto" w:fill="FFFFFF"/>
          <w:lang w:val="en-GB" w:eastAsia="en-GB"/>
        </w:rPr>
        <w:drawing>
          <wp:inline distT="0" distB="0" distL="0" distR="0">
            <wp:extent cx="5848985" cy="432181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srcRect/>
                    <a:stretch>
                      <a:fillRect/>
                    </a:stretch>
                  </pic:blipFill>
                  <pic:spPr bwMode="auto">
                    <a:xfrm>
                      <a:off x="0" y="0"/>
                      <a:ext cx="5848985" cy="4321810"/>
                    </a:xfrm>
                    <a:prstGeom prst="rect">
                      <a:avLst/>
                    </a:prstGeom>
                    <a:noFill/>
                    <a:ln w="9525">
                      <a:noFill/>
                      <a:miter lim="800000"/>
                      <a:headEnd/>
                      <a:tailEnd/>
                    </a:ln>
                  </pic:spPr>
                </pic:pic>
              </a:graphicData>
            </a:graphic>
          </wp:inline>
        </w:drawing>
      </w:r>
    </w:p>
    <w:p w:rsidR="00793651" w:rsidRPr="00054154" w:rsidRDefault="00793651" w:rsidP="00793651">
      <w:pPr>
        <w:pStyle w:val="NormalWeb"/>
        <w:spacing w:before="0" w:beforeAutospacing="0" w:after="0" w:afterAutospacing="0" w:line="360" w:lineRule="auto"/>
        <w:jc w:val="center"/>
        <w:rPr>
          <w:b/>
          <w:color w:val="222222"/>
          <w:shd w:val="clear" w:color="auto" w:fill="FFFFFF"/>
        </w:rPr>
      </w:pPr>
      <w:r w:rsidRPr="00054154">
        <w:rPr>
          <w:b/>
          <w:color w:val="222222"/>
          <w:shd w:val="clear" w:color="auto" w:fill="FFFFFF"/>
        </w:rPr>
        <w:t>Figure: SWOT analysis</w:t>
      </w:r>
    </w:p>
    <w:p w:rsidR="00793651" w:rsidRPr="00054154" w:rsidRDefault="00793651" w:rsidP="00793651">
      <w:pPr>
        <w:pStyle w:val="NormalWeb"/>
        <w:spacing w:before="0" w:beforeAutospacing="0" w:after="0" w:afterAutospacing="0" w:line="360" w:lineRule="auto"/>
        <w:jc w:val="center"/>
        <w:rPr>
          <w:color w:val="222222"/>
          <w:shd w:val="clear" w:color="auto" w:fill="FFFFFF"/>
        </w:rPr>
      </w:pPr>
      <w:r w:rsidRPr="00054154">
        <w:rPr>
          <w:color w:val="222222"/>
          <w:shd w:val="clear" w:color="auto" w:fill="FFFFFF"/>
        </w:rPr>
        <w:t xml:space="preserve">(Source: Self Created)  </w:t>
      </w:r>
    </w:p>
    <w:p w:rsidR="003374E1" w:rsidRPr="00054154" w:rsidRDefault="003374E1" w:rsidP="003374E1">
      <w:pPr>
        <w:pStyle w:val="Heading1"/>
        <w:rPr>
          <w:shd w:val="clear" w:color="auto" w:fill="FFFFFF"/>
        </w:rPr>
      </w:pPr>
      <w:bookmarkStart w:id="9" w:name="_Toc511832784"/>
      <w:r w:rsidRPr="00054154">
        <w:rPr>
          <w:shd w:val="clear" w:color="auto" w:fill="FFFFFF"/>
        </w:rPr>
        <w:t>Recommendation</w:t>
      </w:r>
      <w:bookmarkEnd w:id="9"/>
    </w:p>
    <w:p w:rsidR="00A87CCF" w:rsidRPr="00054154" w:rsidRDefault="00A87CCF" w:rsidP="00A87CCF">
      <w:pPr>
        <w:pStyle w:val="NormalWeb"/>
        <w:spacing w:before="0" w:beforeAutospacing="0" w:after="0" w:afterAutospacing="0" w:line="360" w:lineRule="auto"/>
        <w:jc w:val="both"/>
        <w:rPr>
          <w:color w:val="222222"/>
          <w:shd w:val="clear" w:color="auto" w:fill="FFFFFF"/>
        </w:rPr>
      </w:pPr>
      <w:r w:rsidRPr="00054154">
        <w:rPr>
          <w:color w:val="222222"/>
          <w:shd w:val="clear" w:color="auto" w:fill="FFFFFF"/>
        </w:rPr>
        <w:t>Here in this regards it needs to be stated that the companies needs to increase the number of organizational out lets. This would help in catering better services to the people. Moreover</w:t>
      </w:r>
      <w:r w:rsidR="00AB5B70" w:rsidRPr="00054154">
        <w:rPr>
          <w:color w:val="222222"/>
          <w:shd w:val="clear" w:color="auto" w:fill="FFFFFF"/>
        </w:rPr>
        <w:t>,</w:t>
      </w:r>
      <w:r w:rsidRPr="00054154">
        <w:rPr>
          <w:color w:val="222222"/>
          <w:shd w:val="clear" w:color="auto" w:fill="FFFFFF"/>
        </w:rPr>
        <w:t xml:space="preserve"> it needs to be further stated that taking care of the care providers would be essential. This is </w:t>
      </w:r>
      <w:r w:rsidRPr="00054154">
        <w:rPr>
          <w:color w:val="222222"/>
          <w:shd w:val="clear" w:color="auto" w:fill="FFFFFF"/>
        </w:rPr>
        <w:lastRenderedPageBreak/>
        <w:t xml:space="preserve">because it would help in increasing the provisions for the better services. In this regards it needs to be stated that the </w:t>
      </w:r>
      <w:r w:rsidR="00AB5B70" w:rsidRPr="00054154">
        <w:rPr>
          <w:color w:val="222222"/>
          <w:shd w:val="clear" w:color="auto" w:fill="FFFFFF"/>
        </w:rPr>
        <w:t>NHS</w:t>
      </w:r>
      <w:r w:rsidRPr="00054154">
        <w:rPr>
          <w:color w:val="222222"/>
          <w:shd w:val="clear" w:color="auto" w:fill="FFFFFF"/>
        </w:rPr>
        <w:t xml:space="preserve"> would require to increase the number of staff providing better services.  This would require training and personal development as well. In this regards it needs to be further stated that the </w:t>
      </w:r>
      <w:r w:rsidR="00AB5B70" w:rsidRPr="00054154">
        <w:rPr>
          <w:color w:val="222222"/>
          <w:shd w:val="clear" w:color="auto" w:fill="FFFFFF"/>
        </w:rPr>
        <w:t>NHS</w:t>
      </w:r>
      <w:r w:rsidRPr="00054154">
        <w:rPr>
          <w:color w:val="222222"/>
          <w:shd w:val="clear" w:color="auto" w:fill="FFFFFF"/>
        </w:rPr>
        <w:t xml:space="preserve"> would also require to increase the use of technology in their care services. This would better the services and also at the same time would </w:t>
      </w:r>
      <w:r w:rsidR="007E79B2" w:rsidRPr="00054154">
        <w:rPr>
          <w:color w:val="222222"/>
          <w:shd w:val="clear" w:color="auto" w:fill="FFFFFF"/>
        </w:rPr>
        <w:t xml:space="preserve">reduce the consumption of time. </w:t>
      </w:r>
    </w:p>
    <w:p w:rsidR="00A87CCF" w:rsidRPr="00054154" w:rsidRDefault="00A87CCF">
      <w:pPr>
        <w:rPr>
          <w:rFonts w:ascii="Times New Roman" w:eastAsia="Times New Roman" w:hAnsi="Times New Roman" w:cs="Times New Roman"/>
          <w:color w:val="222222"/>
          <w:sz w:val="24"/>
          <w:szCs w:val="24"/>
          <w:shd w:val="clear" w:color="auto" w:fill="FFFFFF"/>
        </w:rPr>
      </w:pPr>
      <w:r w:rsidRPr="00054154">
        <w:rPr>
          <w:color w:val="222222"/>
          <w:shd w:val="clear" w:color="auto" w:fill="FFFFFF"/>
        </w:rPr>
        <w:br w:type="page"/>
      </w:r>
    </w:p>
    <w:p w:rsidR="002C4D24" w:rsidRPr="00054154" w:rsidRDefault="00387364" w:rsidP="00423DA0">
      <w:pPr>
        <w:pStyle w:val="Heading1"/>
      </w:pPr>
      <w:bookmarkStart w:id="10" w:name="_Toc511832785"/>
      <w:r w:rsidRPr="00054154">
        <w:lastRenderedPageBreak/>
        <w:t>References</w:t>
      </w:r>
      <w:bookmarkEnd w:id="10"/>
    </w:p>
    <w:p w:rsidR="00D275EA" w:rsidRPr="00054154" w:rsidRDefault="00D275EA" w:rsidP="00387364">
      <w:pPr>
        <w:spacing w:line="360" w:lineRule="auto"/>
        <w:jc w:val="both"/>
        <w:rPr>
          <w:rFonts w:ascii="Times New Roman" w:hAnsi="Times New Roman" w:cs="Times New Roman"/>
          <w:b/>
          <w:sz w:val="24"/>
          <w:szCs w:val="24"/>
        </w:rPr>
      </w:pPr>
      <w:r w:rsidRPr="00054154">
        <w:rPr>
          <w:rFonts w:ascii="Times New Roman" w:hAnsi="Times New Roman" w:cs="Times New Roman"/>
          <w:color w:val="222222"/>
          <w:sz w:val="24"/>
          <w:szCs w:val="24"/>
          <w:shd w:val="clear" w:color="auto" w:fill="FFFFFF"/>
        </w:rPr>
        <w:t>Baumberger-Henry, M., 2015. Cooperative learning and case study: does the combination improve students’ perception of problem-solving and decision making skills?. </w:t>
      </w:r>
      <w:r w:rsidRPr="00054154">
        <w:rPr>
          <w:rFonts w:ascii="Times New Roman" w:hAnsi="Times New Roman" w:cs="Times New Roman"/>
          <w:i/>
          <w:iCs/>
          <w:color w:val="222222"/>
          <w:sz w:val="24"/>
          <w:szCs w:val="24"/>
          <w:shd w:val="clear" w:color="auto" w:fill="FFFFFF"/>
        </w:rPr>
        <w:t>Nurse education today</w:t>
      </w:r>
      <w:r w:rsidRPr="00054154">
        <w:rPr>
          <w:rFonts w:ascii="Times New Roman" w:hAnsi="Times New Roman" w:cs="Times New Roman"/>
          <w:color w:val="222222"/>
          <w:sz w:val="24"/>
          <w:szCs w:val="24"/>
          <w:shd w:val="clear" w:color="auto" w:fill="FFFFFF"/>
        </w:rPr>
        <w:t>, </w:t>
      </w:r>
      <w:r w:rsidRPr="00054154">
        <w:rPr>
          <w:rFonts w:ascii="Times New Roman" w:hAnsi="Times New Roman" w:cs="Times New Roman"/>
          <w:i/>
          <w:iCs/>
          <w:color w:val="222222"/>
          <w:sz w:val="24"/>
          <w:szCs w:val="24"/>
          <w:shd w:val="clear" w:color="auto" w:fill="FFFFFF"/>
        </w:rPr>
        <w:t>25</w:t>
      </w:r>
      <w:r w:rsidRPr="00054154">
        <w:rPr>
          <w:rFonts w:ascii="Times New Roman" w:hAnsi="Times New Roman" w:cs="Times New Roman"/>
          <w:color w:val="222222"/>
          <w:sz w:val="24"/>
          <w:szCs w:val="24"/>
          <w:shd w:val="clear" w:color="auto" w:fill="FFFFFF"/>
        </w:rPr>
        <w:t>(3), pp.238-246.</w:t>
      </w:r>
    </w:p>
    <w:p w:rsidR="00D275EA" w:rsidRPr="00054154" w:rsidRDefault="00D275EA" w:rsidP="00387364">
      <w:pPr>
        <w:spacing w:line="360" w:lineRule="auto"/>
        <w:jc w:val="both"/>
        <w:rPr>
          <w:rFonts w:ascii="Times New Roman" w:hAnsi="Times New Roman" w:cs="Times New Roman"/>
          <w:color w:val="222222"/>
          <w:sz w:val="24"/>
          <w:szCs w:val="24"/>
          <w:shd w:val="clear" w:color="auto" w:fill="FFFFFF"/>
        </w:rPr>
      </w:pPr>
      <w:r w:rsidRPr="00054154">
        <w:rPr>
          <w:rFonts w:ascii="Times New Roman" w:hAnsi="Times New Roman" w:cs="Times New Roman"/>
          <w:color w:val="222222"/>
          <w:sz w:val="24"/>
          <w:szCs w:val="24"/>
          <w:shd w:val="clear" w:color="auto" w:fill="FFFFFF"/>
        </w:rPr>
        <w:t>Beach, L.R. and Lipshitz, R., 2017. Why classical decision theory is an inappropriate standard for evaluating and aiding most human decision making. </w:t>
      </w:r>
      <w:r w:rsidRPr="00054154">
        <w:rPr>
          <w:rFonts w:ascii="Times New Roman" w:hAnsi="Times New Roman" w:cs="Times New Roman"/>
          <w:i/>
          <w:iCs/>
          <w:color w:val="222222"/>
          <w:sz w:val="24"/>
          <w:szCs w:val="24"/>
          <w:shd w:val="clear" w:color="auto" w:fill="FFFFFF"/>
        </w:rPr>
        <w:t>Decision Making in Aviation</w:t>
      </w:r>
      <w:r w:rsidRPr="00054154">
        <w:rPr>
          <w:rFonts w:ascii="Times New Roman" w:hAnsi="Times New Roman" w:cs="Times New Roman"/>
          <w:color w:val="222222"/>
          <w:sz w:val="24"/>
          <w:szCs w:val="24"/>
          <w:shd w:val="clear" w:color="auto" w:fill="FFFFFF"/>
        </w:rPr>
        <w:t>, p.85.</w:t>
      </w:r>
    </w:p>
    <w:p w:rsidR="00D275EA" w:rsidRPr="00054154" w:rsidRDefault="00D275EA" w:rsidP="00387364">
      <w:pPr>
        <w:spacing w:line="360" w:lineRule="auto"/>
        <w:jc w:val="both"/>
        <w:rPr>
          <w:rFonts w:ascii="Times New Roman" w:hAnsi="Times New Roman" w:cs="Times New Roman"/>
          <w:b/>
          <w:sz w:val="24"/>
          <w:szCs w:val="24"/>
        </w:rPr>
      </w:pPr>
      <w:r w:rsidRPr="00054154">
        <w:rPr>
          <w:rFonts w:ascii="Times New Roman" w:hAnsi="Times New Roman" w:cs="Times New Roman"/>
          <w:color w:val="222222"/>
          <w:sz w:val="24"/>
          <w:szCs w:val="24"/>
          <w:shd w:val="clear" w:color="auto" w:fill="FFFFFF"/>
        </w:rPr>
        <w:t>Björn, P.M., Aunola, K. and Nurmi, J.E., 2016. Primary school text comprehension predicts mathematical word problem-solving skills in secondary school. </w:t>
      </w:r>
      <w:r w:rsidRPr="00054154">
        <w:rPr>
          <w:rFonts w:ascii="Times New Roman" w:hAnsi="Times New Roman" w:cs="Times New Roman"/>
          <w:i/>
          <w:iCs/>
          <w:color w:val="222222"/>
          <w:sz w:val="24"/>
          <w:szCs w:val="24"/>
          <w:shd w:val="clear" w:color="auto" w:fill="FFFFFF"/>
        </w:rPr>
        <w:t>Educational Psychology</w:t>
      </w:r>
      <w:r w:rsidRPr="00054154">
        <w:rPr>
          <w:rFonts w:ascii="Times New Roman" w:hAnsi="Times New Roman" w:cs="Times New Roman"/>
          <w:color w:val="222222"/>
          <w:sz w:val="24"/>
          <w:szCs w:val="24"/>
          <w:shd w:val="clear" w:color="auto" w:fill="FFFFFF"/>
        </w:rPr>
        <w:t>, </w:t>
      </w:r>
      <w:r w:rsidRPr="00054154">
        <w:rPr>
          <w:rFonts w:ascii="Times New Roman" w:hAnsi="Times New Roman" w:cs="Times New Roman"/>
          <w:i/>
          <w:iCs/>
          <w:color w:val="222222"/>
          <w:sz w:val="24"/>
          <w:szCs w:val="24"/>
          <w:shd w:val="clear" w:color="auto" w:fill="FFFFFF"/>
        </w:rPr>
        <w:t>36</w:t>
      </w:r>
      <w:r w:rsidRPr="00054154">
        <w:rPr>
          <w:rFonts w:ascii="Times New Roman" w:hAnsi="Times New Roman" w:cs="Times New Roman"/>
          <w:color w:val="222222"/>
          <w:sz w:val="24"/>
          <w:szCs w:val="24"/>
          <w:shd w:val="clear" w:color="auto" w:fill="FFFFFF"/>
        </w:rPr>
        <w:t>(2), pp.362-377.</w:t>
      </w:r>
    </w:p>
    <w:p w:rsidR="00D275EA" w:rsidRPr="00054154" w:rsidRDefault="00D275EA" w:rsidP="00387364">
      <w:pPr>
        <w:spacing w:line="360" w:lineRule="auto"/>
        <w:jc w:val="both"/>
        <w:rPr>
          <w:rFonts w:ascii="Times New Roman" w:hAnsi="Times New Roman" w:cs="Times New Roman"/>
          <w:b/>
          <w:sz w:val="24"/>
          <w:szCs w:val="24"/>
        </w:rPr>
      </w:pPr>
      <w:r w:rsidRPr="00054154">
        <w:rPr>
          <w:rFonts w:ascii="Times New Roman" w:hAnsi="Times New Roman" w:cs="Times New Roman"/>
          <w:color w:val="222222"/>
          <w:sz w:val="24"/>
          <w:szCs w:val="24"/>
          <w:shd w:val="clear" w:color="auto" w:fill="FFFFFF"/>
        </w:rPr>
        <w:t>Fischer, A., Greiff, S., Wüstenberg, S., Fleischer, J., Buchwald, F. and Funke, J., 2015. Assessing analytic and interactive aspects of problem solving competency. </w:t>
      </w:r>
      <w:r w:rsidRPr="00054154">
        <w:rPr>
          <w:rFonts w:ascii="Times New Roman" w:hAnsi="Times New Roman" w:cs="Times New Roman"/>
          <w:i/>
          <w:iCs/>
          <w:color w:val="222222"/>
          <w:sz w:val="24"/>
          <w:szCs w:val="24"/>
          <w:shd w:val="clear" w:color="auto" w:fill="FFFFFF"/>
        </w:rPr>
        <w:t>Learning and Individual Differences</w:t>
      </w:r>
      <w:r w:rsidRPr="00054154">
        <w:rPr>
          <w:rFonts w:ascii="Times New Roman" w:hAnsi="Times New Roman" w:cs="Times New Roman"/>
          <w:color w:val="222222"/>
          <w:sz w:val="24"/>
          <w:szCs w:val="24"/>
          <w:shd w:val="clear" w:color="auto" w:fill="FFFFFF"/>
        </w:rPr>
        <w:t>, </w:t>
      </w:r>
      <w:r w:rsidRPr="00054154">
        <w:rPr>
          <w:rFonts w:ascii="Times New Roman" w:hAnsi="Times New Roman" w:cs="Times New Roman"/>
          <w:i/>
          <w:iCs/>
          <w:color w:val="222222"/>
          <w:sz w:val="24"/>
          <w:szCs w:val="24"/>
          <w:shd w:val="clear" w:color="auto" w:fill="FFFFFF"/>
        </w:rPr>
        <w:t>39</w:t>
      </w:r>
      <w:r w:rsidRPr="00054154">
        <w:rPr>
          <w:rFonts w:ascii="Times New Roman" w:hAnsi="Times New Roman" w:cs="Times New Roman"/>
          <w:color w:val="222222"/>
          <w:sz w:val="24"/>
          <w:szCs w:val="24"/>
          <w:shd w:val="clear" w:color="auto" w:fill="FFFFFF"/>
        </w:rPr>
        <w:t>, pp.172-179.</w:t>
      </w:r>
    </w:p>
    <w:p w:rsidR="00D275EA" w:rsidRPr="00054154" w:rsidRDefault="00D275EA" w:rsidP="00387364">
      <w:pPr>
        <w:pStyle w:val="NormalWeb"/>
        <w:spacing w:before="0" w:beforeAutospacing="0" w:after="0" w:afterAutospacing="0" w:line="360" w:lineRule="auto"/>
        <w:jc w:val="both"/>
      </w:pPr>
      <w:r w:rsidRPr="00054154">
        <w:rPr>
          <w:color w:val="222222"/>
          <w:shd w:val="clear" w:color="auto" w:fill="FFFFFF"/>
        </w:rPr>
        <w:t xml:space="preserve">Frensch, P.A. and Funke, J. eds., 2014. </w:t>
      </w:r>
      <w:r w:rsidRPr="00054154">
        <w:rPr>
          <w:i/>
          <w:iCs/>
          <w:color w:val="222222"/>
          <w:shd w:val="clear" w:color="auto" w:fill="FFFFFF"/>
        </w:rPr>
        <w:t>Complex problem solving: The European perspective</w:t>
      </w:r>
      <w:r w:rsidRPr="00054154">
        <w:rPr>
          <w:color w:val="222222"/>
          <w:shd w:val="clear" w:color="auto" w:fill="FFFFFF"/>
        </w:rPr>
        <w:t>. Psychology Press.</w:t>
      </w:r>
    </w:p>
    <w:p w:rsidR="00D275EA" w:rsidRPr="00054154" w:rsidRDefault="00D275EA" w:rsidP="00387364">
      <w:pPr>
        <w:spacing w:line="360" w:lineRule="auto"/>
        <w:jc w:val="both"/>
        <w:rPr>
          <w:rFonts w:ascii="Times New Roman" w:hAnsi="Times New Roman" w:cs="Times New Roman"/>
          <w:b/>
          <w:sz w:val="24"/>
          <w:szCs w:val="24"/>
        </w:rPr>
      </w:pPr>
      <w:r w:rsidRPr="00054154">
        <w:rPr>
          <w:rFonts w:ascii="Times New Roman" w:hAnsi="Times New Roman" w:cs="Times New Roman"/>
          <w:color w:val="222222"/>
          <w:sz w:val="24"/>
          <w:szCs w:val="24"/>
          <w:shd w:val="clear" w:color="auto" w:fill="FFFFFF"/>
        </w:rPr>
        <w:t>Funke, J., Fischer, A. and Holt, D.V., 2018. Competencies for Complexity: Problem Solving in the Twenty-First Century. In </w:t>
      </w:r>
      <w:r w:rsidRPr="00054154">
        <w:rPr>
          <w:rFonts w:ascii="Times New Roman" w:hAnsi="Times New Roman" w:cs="Times New Roman"/>
          <w:i/>
          <w:iCs/>
          <w:color w:val="222222"/>
          <w:sz w:val="24"/>
          <w:szCs w:val="24"/>
          <w:shd w:val="clear" w:color="auto" w:fill="FFFFFF"/>
        </w:rPr>
        <w:t>Assessment and teaching of 21st century skills</w:t>
      </w:r>
      <w:r w:rsidRPr="00054154">
        <w:rPr>
          <w:rFonts w:ascii="Times New Roman" w:hAnsi="Times New Roman" w:cs="Times New Roman"/>
          <w:color w:val="222222"/>
          <w:sz w:val="24"/>
          <w:szCs w:val="24"/>
          <w:shd w:val="clear" w:color="auto" w:fill="FFFFFF"/>
        </w:rPr>
        <w:t> (pp. 41-53).Springer, Cham.</w:t>
      </w:r>
    </w:p>
    <w:p w:rsidR="00D275EA" w:rsidRPr="00054154" w:rsidRDefault="00D275EA" w:rsidP="00387364">
      <w:pPr>
        <w:spacing w:line="360" w:lineRule="auto"/>
        <w:jc w:val="both"/>
        <w:rPr>
          <w:rFonts w:ascii="Times New Roman" w:hAnsi="Times New Roman" w:cs="Times New Roman"/>
          <w:b/>
          <w:sz w:val="24"/>
          <w:szCs w:val="24"/>
        </w:rPr>
      </w:pPr>
      <w:r w:rsidRPr="00054154">
        <w:rPr>
          <w:rFonts w:ascii="Times New Roman" w:hAnsi="Times New Roman" w:cs="Times New Roman"/>
          <w:color w:val="222222"/>
          <w:sz w:val="24"/>
          <w:szCs w:val="24"/>
          <w:shd w:val="clear" w:color="auto" w:fill="FFFFFF"/>
        </w:rPr>
        <w:t>GarcíaPeñalvo, F.J., 2015. Entrepreneurial and problem solving skills in software engineers.</w:t>
      </w:r>
    </w:p>
    <w:p w:rsidR="00D275EA" w:rsidRPr="00054154" w:rsidRDefault="00D275EA" w:rsidP="00387364">
      <w:pPr>
        <w:pStyle w:val="NormalWeb"/>
        <w:spacing w:before="0" w:beforeAutospacing="0" w:after="0" w:afterAutospacing="0" w:line="360" w:lineRule="auto"/>
        <w:jc w:val="both"/>
      </w:pPr>
      <w:r w:rsidRPr="00054154">
        <w:rPr>
          <w:color w:val="222222"/>
          <w:shd w:val="clear" w:color="auto" w:fill="FFFFFF"/>
        </w:rPr>
        <w:t>Garg, H., 2016. A novel accuracy function under interval-valued Pythagorean fuzzy environment for solving multicriteria decision making problem.</w:t>
      </w:r>
      <w:r w:rsidRPr="00054154">
        <w:rPr>
          <w:i/>
          <w:iCs/>
          <w:color w:val="222222"/>
          <w:shd w:val="clear" w:color="auto" w:fill="FFFFFF"/>
        </w:rPr>
        <w:t>Journal of Intelligent &amp; Fuzzy Systems</w:t>
      </w:r>
      <w:r w:rsidRPr="00054154">
        <w:rPr>
          <w:color w:val="222222"/>
          <w:shd w:val="clear" w:color="auto" w:fill="FFFFFF"/>
        </w:rPr>
        <w:t xml:space="preserve">, </w:t>
      </w:r>
      <w:r w:rsidRPr="00054154">
        <w:rPr>
          <w:i/>
          <w:iCs/>
          <w:color w:val="222222"/>
          <w:shd w:val="clear" w:color="auto" w:fill="FFFFFF"/>
        </w:rPr>
        <w:t>31</w:t>
      </w:r>
      <w:r w:rsidRPr="00054154">
        <w:rPr>
          <w:color w:val="222222"/>
          <w:shd w:val="clear" w:color="auto" w:fill="FFFFFF"/>
        </w:rPr>
        <w:t>(1), pp.529-540.</w:t>
      </w:r>
    </w:p>
    <w:p w:rsidR="00D275EA" w:rsidRPr="00054154" w:rsidRDefault="00D275EA" w:rsidP="00387364">
      <w:pPr>
        <w:pStyle w:val="NormalWeb"/>
        <w:spacing w:before="0" w:beforeAutospacing="0" w:after="0" w:afterAutospacing="0" w:line="360" w:lineRule="auto"/>
        <w:jc w:val="both"/>
      </w:pPr>
      <w:r w:rsidRPr="00054154">
        <w:rPr>
          <w:color w:val="222222"/>
          <w:shd w:val="clear" w:color="auto" w:fill="FFFFFF"/>
        </w:rPr>
        <w:t xml:space="preserve">Goetsch, D.L. and Davis, S.B., 2014. </w:t>
      </w:r>
      <w:r w:rsidRPr="00054154">
        <w:rPr>
          <w:i/>
          <w:iCs/>
          <w:color w:val="222222"/>
          <w:shd w:val="clear" w:color="auto" w:fill="FFFFFF"/>
        </w:rPr>
        <w:t>Quality management for organizational excellence</w:t>
      </w:r>
      <w:r w:rsidRPr="00054154">
        <w:rPr>
          <w:color w:val="222222"/>
          <w:shd w:val="clear" w:color="auto" w:fill="FFFFFF"/>
        </w:rPr>
        <w:t>. Upper Saddle River, NJ: pearson.</w:t>
      </w:r>
    </w:p>
    <w:p w:rsidR="00D275EA" w:rsidRPr="00054154" w:rsidRDefault="00D275EA" w:rsidP="00387364">
      <w:pPr>
        <w:spacing w:line="360" w:lineRule="auto"/>
        <w:jc w:val="both"/>
        <w:rPr>
          <w:rFonts w:ascii="Times New Roman" w:hAnsi="Times New Roman" w:cs="Times New Roman"/>
          <w:b/>
          <w:sz w:val="24"/>
          <w:szCs w:val="24"/>
        </w:rPr>
      </w:pPr>
      <w:r w:rsidRPr="00054154">
        <w:rPr>
          <w:rFonts w:ascii="Times New Roman" w:hAnsi="Times New Roman" w:cs="Times New Roman"/>
          <w:color w:val="222222"/>
          <w:sz w:val="24"/>
          <w:szCs w:val="24"/>
          <w:shd w:val="clear" w:color="auto" w:fill="FFFFFF"/>
        </w:rPr>
        <w:t>Greiff, S., Wüstenberg, S., Csapó, B., Demetriou, A., Hautamäki, J., Graesser, A.C. and Martin, R., 2014.Domain-general problem solving skills and education in the 21st century. </w:t>
      </w:r>
      <w:r w:rsidRPr="00054154">
        <w:rPr>
          <w:rFonts w:ascii="Times New Roman" w:hAnsi="Times New Roman" w:cs="Times New Roman"/>
          <w:i/>
          <w:iCs/>
          <w:color w:val="222222"/>
          <w:sz w:val="24"/>
          <w:szCs w:val="24"/>
          <w:shd w:val="clear" w:color="auto" w:fill="FFFFFF"/>
        </w:rPr>
        <w:t>Educational Research Review</w:t>
      </w:r>
      <w:r w:rsidRPr="00054154">
        <w:rPr>
          <w:rFonts w:ascii="Times New Roman" w:hAnsi="Times New Roman" w:cs="Times New Roman"/>
          <w:color w:val="222222"/>
          <w:sz w:val="24"/>
          <w:szCs w:val="24"/>
          <w:shd w:val="clear" w:color="auto" w:fill="FFFFFF"/>
        </w:rPr>
        <w:t>, (13), pp.74-83.</w:t>
      </w:r>
    </w:p>
    <w:p w:rsidR="00D275EA" w:rsidRPr="00054154" w:rsidRDefault="00D275EA" w:rsidP="00387364">
      <w:pPr>
        <w:spacing w:line="360" w:lineRule="auto"/>
        <w:jc w:val="both"/>
        <w:rPr>
          <w:rFonts w:ascii="Times New Roman" w:hAnsi="Times New Roman" w:cs="Times New Roman"/>
          <w:b/>
          <w:sz w:val="24"/>
          <w:szCs w:val="24"/>
        </w:rPr>
      </w:pPr>
      <w:r w:rsidRPr="00054154">
        <w:rPr>
          <w:rFonts w:ascii="Times New Roman" w:hAnsi="Times New Roman" w:cs="Times New Roman"/>
          <w:color w:val="222222"/>
          <w:sz w:val="24"/>
          <w:szCs w:val="24"/>
          <w:shd w:val="clear" w:color="auto" w:fill="FFFFFF"/>
        </w:rPr>
        <w:lastRenderedPageBreak/>
        <w:t>Hesse, F., Care, E., Buder, J., Sassenberg, K. and Griffin, P., 2015. A framework for teachable collaborative problem solving skills.In </w:t>
      </w:r>
      <w:r w:rsidRPr="00054154">
        <w:rPr>
          <w:rFonts w:ascii="Times New Roman" w:hAnsi="Times New Roman" w:cs="Times New Roman"/>
          <w:i/>
          <w:iCs/>
          <w:color w:val="222222"/>
          <w:sz w:val="24"/>
          <w:szCs w:val="24"/>
          <w:shd w:val="clear" w:color="auto" w:fill="FFFFFF"/>
        </w:rPr>
        <w:t>Assessment and teaching of 21st century skills</w:t>
      </w:r>
      <w:r w:rsidRPr="00054154">
        <w:rPr>
          <w:rFonts w:ascii="Times New Roman" w:hAnsi="Times New Roman" w:cs="Times New Roman"/>
          <w:color w:val="222222"/>
          <w:sz w:val="24"/>
          <w:szCs w:val="24"/>
          <w:shd w:val="clear" w:color="auto" w:fill="FFFFFF"/>
        </w:rPr>
        <w:t> (pp. 37-56).Springer, Dordrecht.</w:t>
      </w:r>
    </w:p>
    <w:p w:rsidR="00D275EA" w:rsidRPr="00054154" w:rsidRDefault="00D275EA" w:rsidP="00387364">
      <w:pPr>
        <w:spacing w:line="360" w:lineRule="auto"/>
        <w:jc w:val="both"/>
        <w:rPr>
          <w:rFonts w:ascii="Times New Roman" w:hAnsi="Times New Roman" w:cs="Times New Roman"/>
          <w:b/>
          <w:sz w:val="24"/>
          <w:szCs w:val="24"/>
        </w:rPr>
      </w:pPr>
      <w:r w:rsidRPr="00054154">
        <w:rPr>
          <w:rFonts w:ascii="Times New Roman" w:hAnsi="Times New Roman" w:cs="Times New Roman"/>
          <w:color w:val="222222"/>
          <w:sz w:val="24"/>
          <w:szCs w:val="24"/>
          <w:shd w:val="clear" w:color="auto" w:fill="FFFFFF"/>
        </w:rPr>
        <w:t>Jõgi, A.L. and Kikas, E., 2016. Calculation and word problem</w:t>
      </w:r>
      <w:r w:rsidRPr="00054154">
        <w:rPr>
          <w:rFonts w:ascii="Cambria Math" w:hAnsi="Cambria Math" w:cs="Times New Roman"/>
          <w:color w:val="222222"/>
          <w:sz w:val="24"/>
          <w:szCs w:val="24"/>
          <w:shd w:val="clear" w:color="auto" w:fill="FFFFFF"/>
        </w:rPr>
        <w:t>‐</w:t>
      </w:r>
      <w:r w:rsidRPr="00054154">
        <w:rPr>
          <w:rFonts w:ascii="Times New Roman" w:hAnsi="Times New Roman" w:cs="Times New Roman"/>
          <w:color w:val="222222"/>
          <w:sz w:val="24"/>
          <w:szCs w:val="24"/>
          <w:shd w:val="clear" w:color="auto" w:fill="FFFFFF"/>
        </w:rPr>
        <w:t>solving skills in primary grades–Impact of cognitive abilities and longitudinal interrelations with task</w:t>
      </w:r>
      <w:r w:rsidRPr="00054154">
        <w:rPr>
          <w:rFonts w:ascii="Cambria Math" w:hAnsi="Cambria Math" w:cs="Times New Roman"/>
          <w:color w:val="222222"/>
          <w:sz w:val="24"/>
          <w:szCs w:val="24"/>
          <w:shd w:val="clear" w:color="auto" w:fill="FFFFFF"/>
        </w:rPr>
        <w:t>‐</w:t>
      </w:r>
      <w:r w:rsidRPr="00054154">
        <w:rPr>
          <w:rFonts w:ascii="Times New Roman" w:hAnsi="Times New Roman" w:cs="Times New Roman"/>
          <w:color w:val="222222"/>
          <w:sz w:val="24"/>
          <w:szCs w:val="24"/>
          <w:shd w:val="clear" w:color="auto" w:fill="FFFFFF"/>
        </w:rPr>
        <w:t>persistent behaviour. </w:t>
      </w:r>
      <w:r w:rsidRPr="00054154">
        <w:rPr>
          <w:rFonts w:ascii="Times New Roman" w:hAnsi="Times New Roman" w:cs="Times New Roman"/>
          <w:i/>
          <w:iCs/>
          <w:color w:val="222222"/>
          <w:sz w:val="24"/>
          <w:szCs w:val="24"/>
          <w:shd w:val="clear" w:color="auto" w:fill="FFFFFF"/>
        </w:rPr>
        <w:t>British Journal of Educational Psychology</w:t>
      </w:r>
      <w:r w:rsidRPr="00054154">
        <w:rPr>
          <w:rFonts w:ascii="Times New Roman" w:hAnsi="Times New Roman" w:cs="Times New Roman"/>
          <w:color w:val="222222"/>
          <w:sz w:val="24"/>
          <w:szCs w:val="24"/>
          <w:shd w:val="clear" w:color="auto" w:fill="FFFFFF"/>
        </w:rPr>
        <w:t>, </w:t>
      </w:r>
      <w:r w:rsidRPr="00054154">
        <w:rPr>
          <w:rFonts w:ascii="Times New Roman" w:hAnsi="Times New Roman" w:cs="Times New Roman"/>
          <w:i/>
          <w:iCs/>
          <w:color w:val="222222"/>
          <w:sz w:val="24"/>
          <w:szCs w:val="24"/>
          <w:shd w:val="clear" w:color="auto" w:fill="FFFFFF"/>
        </w:rPr>
        <w:t>86</w:t>
      </w:r>
      <w:r w:rsidRPr="00054154">
        <w:rPr>
          <w:rFonts w:ascii="Times New Roman" w:hAnsi="Times New Roman" w:cs="Times New Roman"/>
          <w:color w:val="222222"/>
          <w:sz w:val="24"/>
          <w:szCs w:val="24"/>
          <w:shd w:val="clear" w:color="auto" w:fill="FFFFFF"/>
        </w:rPr>
        <w:t>(2), pp.165-181.</w:t>
      </w:r>
    </w:p>
    <w:p w:rsidR="00D275EA" w:rsidRPr="00054154" w:rsidRDefault="00D275EA" w:rsidP="00387364">
      <w:pPr>
        <w:spacing w:line="360" w:lineRule="auto"/>
        <w:jc w:val="both"/>
        <w:rPr>
          <w:rFonts w:ascii="Times New Roman" w:hAnsi="Times New Roman" w:cs="Times New Roman"/>
          <w:b/>
          <w:sz w:val="24"/>
          <w:szCs w:val="24"/>
        </w:rPr>
      </w:pPr>
      <w:r w:rsidRPr="00054154">
        <w:rPr>
          <w:rFonts w:ascii="Times New Roman" w:hAnsi="Times New Roman" w:cs="Times New Roman"/>
          <w:color w:val="222222"/>
          <w:sz w:val="24"/>
          <w:szCs w:val="24"/>
          <w:shd w:val="clear" w:color="auto" w:fill="FFFFFF"/>
        </w:rPr>
        <w:t>Kazdin, A.E., 2017. Parent management training and problem-solving skills training for child and adolescent conduct problems. </w:t>
      </w:r>
      <w:r w:rsidRPr="00054154">
        <w:rPr>
          <w:rFonts w:ascii="Times New Roman" w:hAnsi="Times New Roman" w:cs="Times New Roman"/>
          <w:i/>
          <w:iCs/>
          <w:color w:val="222222"/>
          <w:sz w:val="24"/>
          <w:szCs w:val="24"/>
          <w:shd w:val="clear" w:color="auto" w:fill="FFFFFF"/>
        </w:rPr>
        <w:t>Evidence-based psychotherapies for children and adolescents</w:t>
      </w:r>
      <w:r w:rsidRPr="00054154">
        <w:rPr>
          <w:rFonts w:ascii="Times New Roman" w:hAnsi="Times New Roman" w:cs="Times New Roman"/>
          <w:color w:val="222222"/>
          <w:sz w:val="24"/>
          <w:szCs w:val="24"/>
          <w:shd w:val="clear" w:color="auto" w:fill="FFFFFF"/>
        </w:rPr>
        <w:t>, pp.142-158.</w:t>
      </w:r>
    </w:p>
    <w:p w:rsidR="00D275EA" w:rsidRPr="00054154" w:rsidRDefault="00D275EA" w:rsidP="00387364">
      <w:pPr>
        <w:spacing w:line="360" w:lineRule="auto"/>
        <w:jc w:val="both"/>
        <w:rPr>
          <w:rFonts w:ascii="Times New Roman" w:hAnsi="Times New Roman" w:cs="Times New Roman"/>
          <w:b/>
          <w:sz w:val="24"/>
          <w:szCs w:val="24"/>
        </w:rPr>
      </w:pPr>
      <w:r w:rsidRPr="00054154">
        <w:rPr>
          <w:rFonts w:ascii="Times New Roman" w:hAnsi="Times New Roman" w:cs="Times New Roman"/>
          <w:color w:val="222222"/>
          <w:sz w:val="24"/>
          <w:szCs w:val="24"/>
          <w:shd w:val="clear" w:color="auto" w:fill="FFFFFF"/>
        </w:rPr>
        <w:t>Loutfy, H., Osman, Y., Najjar, A., Soufah, M.A., Abd, A.S., Moussa, S., Selim, M., Daey, M., Haleem, G., Kerr, T. and Salama, G., 2015. Bridging the gap: Using design based activities to develop problem-solving skills in Qatari high school students. </w:t>
      </w:r>
      <w:r w:rsidRPr="00054154">
        <w:rPr>
          <w:rFonts w:ascii="Times New Roman" w:hAnsi="Times New Roman" w:cs="Times New Roman"/>
          <w:i/>
          <w:iCs/>
          <w:color w:val="222222"/>
          <w:sz w:val="24"/>
          <w:szCs w:val="24"/>
          <w:shd w:val="clear" w:color="auto" w:fill="FFFFFF"/>
        </w:rPr>
        <w:t>QScience Proceedings</w:t>
      </w:r>
      <w:r w:rsidRPr="00054154">
        <w:rPr>
          <w:rFonts w:ascii="Times New Roman" w:hAnsi="Times New Roman" w:cs="Times New Roman"/>
          <w:color w:val="222222"/>
          <w:sz w:val="24"/>
          <w:szCs w:val="24"/>
          <w:shd w:val="clear" w:color="auto" w:fill="FFFFFF"/>
        </w:rPr>
        <w:t>, p.43.</w:t>
      </w:r>
    </w:p>
    <w:p w:rsidR="00D275EA" w:rsidRPr="00054154" w:rsidRDefault="00D275EA" w:rsidP="00387364">
      <w:pPr>
        <w:spacing w:line="360" w:lineRule="auto"/>
        <w:jc w:val="both"/>
        <w:rPr>
          <w:rFonts w:ascii="Times New Roman" w:hAnsi="Times New Roman" w:cs="Times New Roman"/>
          <w:color w:val="222222"/>
          <w:sz w:val="24"/>
          <w:szCs w:val="24"/>
          <w:shd w:val="clear" w:color="auto" w:fill="FFFFFF"/>
        </w:rPr>
      </w:pPr>
      <w:r w:rsidRPr="00054154">
        <w:rPr>
          <w:rFonts w:ascii="Times New Roman" w:hAnsi="Times New Roman" w:cs="Times New Roman"/>
          <w:color w:val="222222"/>
          <w:sz w:val="24"/>
          <w:szCs w:val="24"/>
          <w:shd w:val="clear" w:color="auto" w:fill="FFFFFF"/>
        </w:rPr>
        <w:t>Majd, M.A., Asgharpour, S. and Ghiasvand, M., 2017. Effectiveness of Educating Problem Solving and Decision making Skills on Mental health and Resilience of Female University Students. </w:t>
      </w:r>
      <w:r w:rsidRPr="00054154">
        <w:rPr>
          <w:rFonts w:ascii="Times New Roman" w:hAnsi="Times New Roman" w:cs="Times New Roman"/>
          <w:i/>
          <w:iCs/>
          <w:color w:val="222222"/>
          <w:sz w:val="24"/>
          <w:szCs w:val="24"/>
          <w:shd w:val="clear" w:color="auto" w:fill="FFFFFF"/>
        </w:rPr>
        <w:t>International Journal of Applied Behavioral Sciences</w:t>
      </w:r>
      <w:r w:rsidRPr="00054154">
        <w:rPr>
          <w:rFonts w:ascii="Times New Roman" w:hAnsi="Times New Roman" w:cs="Times New Roman"/>
          <w:color w:val="222222"/>
          <w:sz w:val="24"/>
          <w:szCs w:val="24"/>
          <w:shd w:val="clear" w:color="auto" w:fill="FFFFFF"/>
        </w:rPr>
        <w:t>, </w:t>
      </w:r>
      <w:r w:rsidRPr="00054154">
        <w:rPr>
          <w:rFonts w:ascii="Times New Roman" w:hAnsi="Times New Roman" w:cs="Times New Roman"/>
          <w:i/>
          <w:iCs/>
          <w:color w:val="222222"/>
          <w:sz w:val="24"/>
          <w:szCs w:val="24"/>
          <w:shd w:val="clear" w:color="auto" w:fill="FFFFFF"/>
        </w:rPr>
        <w:t>3</w:t>
      </w:r>
      <w:r w:rsidRPr="00054154">
        <w:rPr>
          <w:rFonts w:ascii="Times New Roman" w:hAnsi="Times New Roman" w:cs="Times New Roman"/>
          <w:color w:val="222222"/>
          <w:sz w:val="24"/>
          <w:szCs w:val="24"/>
          <w:shd w:val="clear" w:color="auto" w:fill="FFFFFF"/>
        </w:rPr>
        <w:t>(3), pp.9-14.</w:t>
      </w:r>
    </w:p>
    <w:p w:rsidR="00D275EA" w:rsidRPr="00054154" w:rsidRDefault="00D275EA" w:rsidP="00387364">
      <w:pPr>
        <w:spacing w:line="360" w:lineRule="auto"/>
        <w:jc w:val="both"/>
        <w:rPr>
          <w:rFonts w:ascii="Times New Roman" w:hAnsi="Times New Roman" w:cs="Times New Roman"/>
          <w:color w:val="222222"/>
          <w:sz w:val="24"/>
          <w:szCs w:val="24"/>
          <w:shd w:val="clear" w:color="auto" w:fill="FFFFFF"/>
        </w:rPr>
      </w:pPr>
      <w:r w:rsidRPr="00054154">
        <w:rPr>
          <w:rFonts w:ascii="Times New Roman" w:hAnsi="Times New Roman" w:cs="Times New Roman"/>
          <w:color w:val="222222"/>
          <w:sz w:val="24"/>
          <w:szCs w:val="24"/>
          <w:shd w:val="clear" w:color="auto" w:fill="FFFFFF"/>
        </w:rPr>
        <w:t>Modecki, K.L., Zimmer</w:t>
      </w:r>
      <w:r w:rsidRPr="00054154">
        <w:rPr>
          <w:rFonts w:ascii="Cambria Math" w:hAnsi="Cambria Math" w:cs="Times New Roman"/>
          <w:color w:val="222222"/>
          <w:sz w:val="24"/>
          <w:szCs w:val="24"/>
          <w:shd w:val="clear" w:color="auto" w:fill="FFFFFF"/>
        </w:rPr>
        <w:t>‐</w:t>
      </w:r>
      <w:r w:rsidRPr="00054154">
        <w:rPr>
          <w:rFonts w:ascii="Times New Roman" w:hAnsi="Times New Roman" w:cs="Times New Roman"/>
          <w:color w:val="222222"/>
          <w:sz w:val="24"/>
          <w:szCs w:val="24"/>
          <w:shd w:val="clear" w:color="auto" w:fill="FFFFFF"/>
        </w:rPr>
        <w:t>Gembeck, M.J. and Guerra, N., 2017. Emotion regulation, coping, and decision making: three linked skills for preventing externalizing problems in adolescence. </w:t>
      </w:r>
      <w:r w:rsidRPr="00054154">
        <w:rPr>
          <w:rFonts w:ascii="Times New Roman" w:hAnsi="Times New Roman" w:cs="Times New Roman"/>
          <w:i/>
          <w:iCs/>
          <w:color w:val="222222"/>
          <w:sz w:val="24"/>
          <w:szCs w:val="24"/>
          <w:shd w:val="clear" w:color="auto" w:fill="FFFFFF"/>
        </w:rPr>
        <w:t>Child development</w:t>
      </w:r>
      <w:r w:rsidRPr="00054154">
        <w:rPr>
          <w:rFonts w:ascii="Times New Roman" w:hAnsi="Times New Roman" w:cs="Times New Roman"/>
          <w:color w:val="222222"/>
          <w:sz w:val="24"/>
          <w:szCs w:val="24"/>
          <w:shd w:val="clear" w:color="auto" w:fill="FFFFFF"/>
        </w:rPr>
        <w:t>, </w:t>
      </w:r>
      <w:r w:rsidRPr="00054154">
        <w:rPr>
          <w:rFonts w:ascii="Times New Roman" w:hAnsi="Times New Roman" w:cs="Times New Roman"/>
          <w:i/>
          <w:iCs/>
          <w:color w:val="222222"/>
          <w:sz w:val="24"/>
          <w:szCs w:val="24"/>
          <w:shd w:val="clear" w:color="auto" w:fill="FFFFFF"/>
        </w:rPr>
        <w:t>88</w:t>
      </w:r>
      <w:r w:rsidRPr="00054154">
        <w:rPr>
          <w:rFonts w:ascii="Times New Roman" w:hAnsi="Times New Roman" w:cs="Times New Roman"/>
          <w:color w:val="222222"/>
          <w:sz w:val="24"/>
          <w:szCs w:val="24"/>
          <w:shd w:val="clear" w:color="auto" w:fill="FFFFFF"/>
        </w:rPr>
        <w:t>(2), pp.417-426.</w:t>
      </w:r>
    </w:p>
    <w:p w:rsidR="00D275EA" w:rsidRPr="00054154" w:rsidRDefault="00D275EA" w:rsidP="00387364">
      <w:pPr>
        <w:pStyle w:val="NormalWeb"/>
        <w:spacing w:before="0" w:beforeAutospacing="0" w:after="0" w:afterAutospacing="0" w:line="360" w:lineRule="auto"/>
        <w:jc w:val="both"/>
      </w:pPr>
      <w:r w:rsidRPr="00054154">
        <w:rPr>
          <w:color w:val="222222"/>
          <w:shd w:val="clear" w:color="auto" w:fill="FFFFFF"/>
        </w:rPr>
        <w:t xml:space="preserve">Morente-Molinera, J.A., Kou, G., González-Crespo, R., Corchado, J.M. and Herrera-Viedma, E., 2017. Solving multi-criteria group decision making problems under environments with a high number of alternatives using fuzzy ontologies and multi-granular linguistic modelling methods. </w:t>
      </w:r>
      <w:r w:rsidRPr="00054154">
        <w:rPr>
          <w:i/>
          <w:iCs/>
          <w:color w:val="222222"/>
          <w:shd w:val="clear" w:color="auto" w:fill="FFFFFF"/>
        </w:rPr>
        <w:t>Knowledge-Based Systems</w:t>
      </w:r>
      <w:r w:rsidRPr="00054154">
        <w:rPr>
          <w:color w:val="222222"/>
          <w:shd w:val="clear" w:color="auto" w:fill="FFFFFF"/>
        </w:rPr>
        <w:t xml:space="preserve">, </w:t>
      </w:r>
      <w:r w:rsidRPr="00054154">
        <w:rPr>
          <w:i/>
          <w:iCs/>
          <w:color w:val="222222"/>
          <w:shd w:val="clear" w:color="auto" w:fill="FFFFFF"/>
        </w:rPr>
        <w:t>137</w:t>
      </w:r>
      <w:r w:rsidRPr="00054154">
        <w:rPr>
          <w:color w:val="222222"/>
          <w:shd w:val="clear" w:color="auto" w:fill="FFFFFF"/>
        </w:rPr>
        <w:t>, pp.54-64.</w:t>
      </w:r>
    </w:p>
    <w:p w:rsidR="00D275EA" w:rsidRPr="00054154" w:rsidRDefault="00D275EA" w:rsidP="00387364">
      <w:pPr>
        <w:spacing w:line="360" w:lineRule="auto"/>
        <w:jc w:val="both"/>
        <w:rPr>
          <w:rFonts w:ascii="Times New Roman" w:hAnsi="Times New Roman" w:cs="Times New Roman"/>
          <w:color w:val="222222"/>
          <w:sz w:val="24"/>
          <w:szCs w:val="24"/>
          <w:shd w:val="clear" w:color="auto" w:fill="FFFFFF"/>
        </w:rPr>
      </w:pPr>
      <w:r w:rsidRPr="00054154">
        <w:rPr>
          <w:rFonts w:ascii="Times New Roman" w:hAnsi="Times New Roman" w:cs="Times New Roman"/>
          <w:color w:val="222222"/>
          <w:sz w:val="24"/>
          <w:szCs w:val="24"/>
          <w:shd w:val="clear" w:color="auto" w:fill="FFFFFF"/>
        </w:rPr>
        <w:t>Peterson, G.W., Sampson Jr, J.P., Lenz, J.G. and Reardon, R.C., 2012. A cognitive information processing approach to career problem solving and decision making. </w:t>
      </w:r>
      <w:r w:rsidRPr="00054154">
        <w:rPr>
          <w:rFonts w:ascii="Times New Roman" w:hAnsi="Times New Roman" w:cs="Times New Roman"/>
          <w:i/>
          <w:iCs/>
          <w:color w:val="222222"/>
          <w:sz w:val="24"/>
          <w:szCs w:val="24"/>
          <w:shd w:val="clear" w:color="auto" w:fill="FFFFFF"/>
        </w:rPr>
        <w:t>Career choice and development</w:t>
      </w:r>
      <w:r w:rsidRPr="00054154">
        <w:rPr>
          <w:rFonts w:ascii="Times New Roman" w:hAnsi="Times New Roman" w:cs="Times New Roman"/>
          <w:color w:val="222222"/>
          <w:sz w:val="24"/>
          <w:szCs w:val="24"/>
          <w:shd w:val="clear" w:color="auto" w:fill="FFFFFF"/>
        </w:rPr>
        <w:t>, </w:t>
      </w:r>
      <w:r w:rsidRPr="00054154">
        <w:rPr>
          <w:rFonts w:ascii="Times New Roman" w:hAnsi="Times New Roman" w:cs="Times New Roman"/>
          <w:i/>
          <w:iCs/>
          <w:color w:val="222222"/>
          <w:sz w:val="24"/>
          <w:szCs w:val="24"/>
          <w:shd w:val="clear" w:color="auto" w:fill="FFFFFF"/>
        </w:rPr>
        <w:t>4</w:t>
      </w:r>
      <w:r w:rsidRPr="00054154">
        <w:rPr>
          <w:rFonts w:ascii="Times New Roman" w:hAnsi="Times New Roman" w:cs="Times New Roman"/>
          <w:color w:val="222222"/>
          <w:sz w:val="24"/>
          <w:szCs w:val="24"/>
          <w:shd w:val="clear" w:color="auto" w:fill="FFFFFF"/>
        </w:rPr>
        <w:t>, pp.312-369.</w:t>
      </w:r>
    </w:p>
    <w:p w:rsidR="00D275EA" w:rsidRPr="00054154" w:rsidRDefault="00D275EA" w:rsidP="00387364">
      <w:pPr>
        <w:pStyle w:val="NormalWeb"/>
        <w:spacing w:before="0" w:beforeAutospacing="0" w:after="0" w:afterAutospacing="0" w:line="360" w:lineRule="auto"/>
        <w:jc w:val="both"/>
      </w:pPr>
      <w:r w:rsidRPr="00054154">
        <w:rPr>
          <w:color w:val="222222"/>
          <w:shd w:val="clear" w:color="auto" w:fill="FFFFFF"/>
        </w:rPr>
        <w:t>Power, D.J., Sharda, R. and Burstein, F., 2015.</w:t>
      </w:r>
      <w:r w:rsidRPr="00054154">
        <w:rPr>
          <w:i/>
          <w:iCs/>
          <w:color w:val="222222"/>
          <w:shd w:val="clear" w:color="auto" w:fill="FFFFFF"/>
        </w:rPr>
        <w:t>Decision support systems</w:t>
      </w:r>
      <w:r w:rsidRPr="00054154">
        <w:rPr>
          <w:color w:val="222222"/>
          <w:shd w:val="clear" w:color="auto" w:fill="FFFFFF"/>
        </w:rPr>
        <w:t>. John Wiley &amp; Sons, Ltd.</w:t>
      </w:r>
    </w:p>
    <w:p w:rsidR="00D275EA" w:rsidRPr="00054154" w:rsidRDefault="00D275EA" w:rsidP="00387364">
      <w:pPr>
        <w:pStyle w:val="NormalWeb"/>
        <w:spacing w:before="0" w:beforeAutospacing="0" w:after="0" w:afterAutospacing="0" w:line="360" w:lineRule="auto"/>
        <w:jc w:val="both"/>
      </w:pPr>
      <w:r w:rsidRPr="00054154">
        <w:rPr>
          <w:color w:val="222222"/>
          <w:shd w:val="clear" w:color="auto" w:fill="FFFFFF"/>
        </w:rPr>
        <w:lastRenderedPageBreak/>
        <w:t>Proctor, T., 2014.</w:t>
      </w:r>
      <w:r w:rsidRPr="00054154">
        <w:rPr>
          <w:i/>
          <w:iCs/>
          <w:color w:val="222222"/>
          <w:shd w:val="clear" w:color="auto" w:fill="FFFFFF"/>
        </w:rPr>
        <w:t>Creative problem solving for managers: developing skills for decision making and innovation</w:t>
      </w:r>
      <w:r w:rsidRPr="00054154">
        <w:rPr>
          <w:color w:val="222222"/>
          <w:shd w:val="clear" w:color="auto" w:fill="FFFFFF"/>
        </w:rPr>
        <w:t>. Routledge.</w:t>
      </w:r>
    </w:p>
    <w:p w:rsidR="00D275EA" w:rsidRPr="00054154" w:rsidRDefault="00D275EA" w:rsidP="00387364">
      <w:pPr>
        <w:pStyle w:val="NormalWeb"/>
        <w:spacing w:before="0" w:beforeAutospacing="0" w:after="0" w:afterAutospacing="0" w:line="360" w:lineRule="auto"/>
        <w:jc w:val="both"/>
      </w:pPr>
      <w:r w:rsidRPr="00054154">
        <w:rPr>
          <w:color w:val="222222"/>
          <w:shd w:val="clear" w:color="auto" w:fill="FFFFFF"/>
        </w:rPr>
        <w:t xml:space="preserve">Rardin, R.L. and Rardin, R.L., 2016. </w:t>
      </w:r>
      <w:r w:rsidRPr="00054154">
        <w:rPr>
          <w:i/>
          <w:iCs/>
          <w:color w:val="222222"/>
          <w:shd w:val="clear" w:color="auto" w:fill="FFFFFF"/>
        </w:rPr>
        <w:t>Optimization in operations research</w:t>
      </w:r>
      <w:r w:rsidRPr="00054154">
        <w:rPr>
          <w:color w:val="222222"/>
          <w:shd w:val="clear" w:color="auto" w:fill="FFFFFF"/>
        </w:rPr>
        <w:t xml:space="preserve"> (p. 919). Prentice Hall.</w:t>
      </w:r>
    </w:p>
    <w:p w:rsidR="00D275EA" w:rsidRPr="00054154" w:rsidRDefault="00D275EA" w:rsidP="00387364">
      <w:pPr>
        <w:spacing w:line="360" w:lineRule="auto"/>
        <w:jc w:val="both"/>
        <w:rPr>
          <w:rFonts w:ascii="Times New Roman" w:hAnsi="Times New Roman" w:cs="Times New Roman"/>
          <w:b/>
          <w:sz w:val="24"/>
          <w:szCs w:val="24"/>
        </w:rPr>
      </w:pPr>
      <w:r w:rsidRPr="00054154">
        <w:rPr>
          <w:rFonts w:ascii="Times New Roman" w:hAnsi="Times New Roman" w:cs="Times New Roman"/>
          <w:color w:val="222222"/>
          <w:sz w:val="24"/>
          <w:szCs w:val="24"/>
          <w:shd w:val="clear" w:color="auto" w:fill="FFFFFF"/>
        </w:rPr>
        <w:t>Stadler, M.J., Becker, N., Greiff, S. and Spinath, F.M., 2016. The complex route to success: complex problem-solving skills in the prediction of university success. </w:t>
      </w:r>
      <w:r w:rsidRPr="00054154">
        <w:rPr>
          <w:rFonts w:ascii="Times New Roman" w:hAnsi="Times New Roman" w:cs="Times New Roman"/>
          <w:i/>
          <w:iCs/>
          <w:color w:val="222222"/>
          <w:sz w:val="24"/>
          <w:szCs w:val="24"/>
          <w:shd w:val="clear" w:color="auto" w:fill="FFFFFF"/>
        </w:rPr>
        <w:t>Higher Education Research &amp; Development</w:t>
      </w:r>
      <w:r w:rsidRPr="00054154">
        <w:rPr>
          <w:rFonts w:ascii="Times New Roman" w:hAnsi="Times New Roman" w:cs="Times New Roman"/>
          <w:color w:val="222222"/>
          <w:sz w:val="24"/>
          <w:szCs w:val="24"/>
          <w:shd w:val="clear" w:color="auto" w:fill="FFFFFF"/>
        </w:rPr>
        <w:t>, </w:t>
      </w:r>
      <w:r w:rsidRPr="00054154">
        <w:rPr>
          <w:rFonts w:ascii="Times New Roman" w:hAnsi="Times New Roman" w:cs="Times New Roman"/>
          <w:i/>
          <w:iCs/>
          <w:color w:val="222222"/>
          <w:sz w:val="24"/>
          <w:szCs w:val="24"/>
          <w:shd w:val="clear" w:color="auto" w:fill="FFFFFF"/>
        </w:rPr>
        <w:t>35</w:t>
      </w:r>
      <w:r w:rsidRPr="00054154">
        <w:rPr>
          <w:rFonts w:ascii="Times New Roman" w:hAnsi="Times New Roman" w:cs="Times New Roman"/>
          <w:color w:val="222222"/>
          <w:sz w:val="24"/>
          <w:szCs w:val="24"/>
          <w:shd w:val="clear" w:color="auto" w:fill="FFFFFF"/>
        </w:rPr>
        <w:t>(2), pp.365-379.</w:t>
      </w:r>
    </w:p>
    <w:p w:rsidR="00D275EA" w:rsidRPr="00054154" w:rsidRDefault="00D275EA" w:rsidP="00387364">
      <w:pPr>
        <w:spacing w:line="360" w:lineRule="auto"/>
        <w:jc w:val="both"/>
        <w:rPr>
          <w:rFonts w:ascii="Times New Roman" w:hAnsi="Times New Roman" w:cs="Times New Roman"/>
          <w:color w:val="222222"/>
          <w:sz w:val="24"/>
          <w:szCs w:val="24"/>
          <w:shd w:val="clear" w:color="auto" w:fill="FFFFFF"/>
        </w:rPr>
      </w:pPr>
      <w:r w:rsidRPr="00054154">
        <w:rPr>
          <w:rFonts w:ascii="Times New Roman" w:hAnsi="Times New Roman" w:cs="Times New Roman"/>
          <w:color w:val="222222"/>
          <w:sz w:val="24"/>
          <w:szCs w:val="24"/>
          <w:shd w:val="clear" w:color="auto" w:fill="FFFFFF"/>
        </w:rPr>
        <w:t>Susskind, L. and Zaerpoor, Y., 2017. Water in the Middle East: Making Room for Informal Problem Solving. </w:t>
      </w:r>
      <w:r w:rsidRPr="00054154">
        <w:rPr>
          <w:rFonts w:ascii="Times New Roman" w:hAnsi="Times New Roman" w:cs="Times New Roman"/>
          <w:i/>
          <w:iCs/>
          <w:color w:val="222222"/>
          <w:sz w:val="24"/>
          <w:szCs w:val="24"/>
          <w:shd w:val="clear" w:color="auto" w:fill="FFFFFF"/>
        </w:rPr>
        <w:t>Bustan: The Middle East Book Review</w:t>
      </w:r>
      <w:r w:rsidRPr="00054154">
        <w:rPr>
          <w:rFonts w:ascii="Times New Roman" w:hAnsi="Times New Roman" w:cs="Times New Roman"/>
          <w:color w:val="222222"/>
          <w:sz w:val="24"/>
          <w:szCs w:val="24"/>
          <w:shd w:val="clear" w:color="auto" w:fill="FFFFFF"/>
        </w:rPr>
        <w:t>, </w:t>
      </w:r>
      <w:r w:rsidRPr="00054154">
        <w:rPr>
          <w:rFonts w:ascii="Times New Roman" w:hAnsi="Times New Roman" w:cs="Times New Roman"/>
          <w:i/>
          <w:iCs/>
          <w:color w:val="222222"/>
          <w:sz w:val="24"/>
          <w:szCs w:val="24"/>
          <w:shd w:val="clear" w:color="auto" w:fill="FFFFFF"/>
        </w:rPr>
        <w:t>8</w:t>
      </w:r>
      <w:r w:rsidRPr="00054154">
        <w:rPr>
          <w:rFonts w:ascii="Times New Roman" w:hAnsi="Times New Roman" w:cs="Times New Roman"/>
          <w:color w:val="222222"/>
          <w:sz w:val="24"/>
          <w:szCs w:val="24"/>
          <w:shd w:val="clear" w:color="auto" w:fill="FFFFFF"/>
        </w:rPr>
        <w:t>(2), pp.132-150.</w:t>
      </w:r>
    </w:p>
    <w:p w:rsidR="00993A12" w:rsidRPr="00054154" w:rsidRDefault="00D275EA" w:rsidP="00387364">
      <w:pPr>
        <w:pStyle w:val="NormalWeb"/>
        <w:spacing w:before="0" w:beforeAutospacing="0" w:after="0" w:afterAutospacing="0" w:line="360" w:lineRule="auto"/>
        <w:jc w:val="both"/>
        <w:rPr>
          <w:color w:val="222222"/>
          <w:shd w:val="clear" w:color="auto" w:fill="FFFFFF"/>
        </w:rPr>
      </w:pPr>
      <w:r w:rsidRPr="00054154">
        <w:rPr>
          <w:color w:val="222222"/>
          <w:shd w:val="clear" w:color="auto" w:fill="FFFFFF"/>
        </w:rPr>
        <w:t xml:space="preserve">Zsambok, C.E. and Klein, G. eds., 2014. </w:t>
      </w:r>
      <w:r w:rsidRPr="00054154">
        <w:rPr>
          <w:i/>
          <w:iCs/>
          <w:color w:val="222222"/>
          <w:shd w:val="clear" w:color="auto" w:fill="FFFFFF"/>
        </w:rPr>
        <w:t>Naturalistic decision making</w:t>
      </w:r>
      <w:r w:rsidRPr="00054154">
        <w:rPr>
          <w:color w:val="222222"/>
          <w:shd w:val="clear" w:color="auto" w:fill="FFFFFF"/>
        </w:rPr>
        <w:t>. Psychology Press.</w:t>
      </w:r>
    </w:p>
    <w:p w:rsidR="00993A12" w:rsidRPr="00054154" w:rsidRDefault="00993A12">
      <w:pPr>
        <w:rPr>
          <w:rFonts w:ascii="Times New Roman" w:eastAsia="Times New Roman" w:hAnsi="Times New Roman" w:cs="Times New Roman"/>
          <w:color w:val="222222"/>
          <w:sz w:val="24"/>
          <w:szCs w:val="24"/>
          <w:shd w:val="clear" w:color="auto" w:fill="FFFFFF"/>
        </w:rPr>
      </w:pPr>
      <w:r w:rsidRPr="00054154">
        <w:rPr>
          <w:color w:val="222222"/>
          <w:shd w:val="clear" w:color="auto" w:fill="FFFFFF"/>
        </w:rPr>
        <w:br w:type="page"/>
      </w:r>
    </w:p>
    <w:p w:rsidR="00D275EA" w:rsidRPr="00054154" w:rsidRDefault="00993A12" w:rsidP="00993A12">
      <w:pPr>
        <w:pStyle w:val="Heading1"/>
      </w:pPr>
      <w:bookmarkStart w:id="11" w:name="_Toc511832786"/>
      <w:r w:rsidRPr="00054154">
        <w:lastRenderedPageBreak/>
        <w:t>Bibliography</w:t>
      </w:r>
      <w:bookmarkEnd w:id="11"/>
    </w:p>
    <w:p w:rsidR="00051993" w:rsidRPr="00054154" w:rsidRDefault="00051993" w:rsidP="00051993">
      <w:pPr>
        <w:spacing w:line="360" w:lineRule="auto"/>
        <w:jc w:val="both"/>
        <w:rPr>
          <w:rFonts w:ascii="Times New Roman" w:hAnsi="Times New Roman" w:cs="Times New Roman"/>
          <w:color w:val="222222"/>
          <w:sz w:val="24"/>
          <w:szCs w:val="24"/>
          <w:shd w:val="clear" w:color="auto" w:fill="FFFFFF"/>
        </w:rPr>
      </w:pPr>
      <w:r w:rsidRPr="00054154">
        <w:rPr>
          <w:rFonts w:ascii="Times New Roman" w:hAnsi="Times New Roman" w:cs="Times New Roman"/>
          <w:color w:val="222222"/>
          <w:sz w:val="24"/>
          <w:szCs w:val="24"/>
          <w:shd w:val="clear" w:color="auto" w:fill="FFFFFF"/>
        </w:rPr>
        <w:t>Hickson, L. and Khemka, I., 2013. Problem solving and decision making. </w:t>
      </w:r>
      <w:r w:rsidRPr="00054154">
        <w:rPr>
          <w:rFonts w:ascii="Times New Roman" w:hAnsi="Times New Roman" w:cs="Times New Roman"/>
          <w:i/>
          <w:iCs/>
          <w:color w:val="222222"/>
          <w:sz w:val="24"/>
          <w:szCs w:val="24"/>
          <w:shd w:val="clear" w:color="auto" w:fill="FFFFFF"/>
        </w:rPr>
        <w:t>The Oxford handbook of positive psychology and disability</w:t>
      </w:r>
      <w:r w:rsidRPr="00054154">
        <w:rPr>
          <w:rFonts w:ascii="Times New Roman" w:hAnsi="Times New Roman" w:cs="Times New Roman"/>
          <w:color w:val="222222"/>
          <w:sz w:val="24"/>
          <w:szCs w:val="24"/>
          <w:shd w:val="clear" w:color="auto" w:fill="FFFFFF"/>
        </w:rPr>
        <w:t>, pp.198-225.</w:t>
      </w:r>
    </w:p>
    <w:p w:rsidR="00051993" w:rsidRPr="00054154" w:rsidRDefault="00051993" w:rsidP="00051993">
      <w:pPr>
        <w:spacing w:line="360" w:lineRule="auto"/>
        <w:jc w:val="both"/>
        <w:rPr>
          <w:rFonts w:ascii="Times New Roman" w:hAnsi="Times New Roman" w:cs="Times New Roman"/>
          <w:sz w:val="24"/>
          <w:szCs w:val="24"/>
        </w:rPr>
      </w:pPr>
      <w:r w:rsidRPr="00054154">
        <w:rPr>
          <w:rFonts w:ascii="Times New Roman" w:hAnsi="Times New Roman" w:cs="Times New Roman"/>
          <w:color w:val="222222"/>
          <w:sz w:val="24"/>
          <w:szCs w:val="24"/>
          <w:shd w:val="clear" w:color="auto" w:fill="FFFFFF"/>
        </w:rPr>
        <w:t>Peterson, G.W., Sampson Jr, J.P., Lenz, J.G. and Reardon, R.C., 2002. A cognitive information processing approach to career problem solving and decision making. </w:t>
      </w:r>
      <w:r w:rsidRPr="00054154">
        <w:rPr>
          <w:rFonts w:ascii="Times New Roman" w:hAnsi="Times New Roman" w:cs="Times New Roman"/>
          <w:i/>
          <w:iCs/>
          <w:color w:val="222222"/>
          <w:sz w:val="24"/>
          <w:szCs w:val="24"/>
          <w:shd w:val="clear" w:color="auto" w:fill="FFFFFF"/>
        </w:rPr>
        <w:t>Career choice and development</w:t>
      </w:r>
      <w:r w:rsidRPr="00054154">
        <w:rPr>
          <w:rFonts w:ascii="Times New Roman" w:hAnsi="Times New Roman" w:cs="Times New Roman"/>
          <w:color w:val="222222"/>
          <w:sz w:val="24"/>
          <w:szCs w:val="24"/>
          <w:shd w:val="clear" w:color="auto" w:fill="FFFFFF"/>
        </w:rPr>
        <w:t>, </w:t>
      </w:r>
      <w:r w:rsidRPr="00054154">
        <w:rPr>
          <w:rFonts w:ascii="Times New Roman" w:hAnsi="Times New Roman" w:cs="Times New Roman"/>
          <w:i/>
          <w:iCs/>
          <w:color w:val="222222"/>
          <w:sz w:val="24"/>
          <w:szCs w:val="24"/>
          <w:shd w:val="clear" w:color="auto" w:fill="FFFFFF"/>
        </w:rPr>
        <w:t>4</w:t>
      </w:r>
      <w:r w:rsidRPr="00054154">
        <w:rPr>
          <w:rFonts w:ascii="Times New Roman" w:hAnsi="Times New Roman" w:cs="Times New Roman"/>
          <w:color w:val="222222"/>
          <w:sz w:val="24"/>
          <w:szCs w:val="24"/>
          <w:shd w:val="clear" w:color="auto" w:fill="FFFFFF"/>
        </w:rPr>
        <w:t>, pp.312-369.</w:t>
      </w:r>
    </w:p>
    <w:p w:rsidR="00051993" w:rsidRPr="00051993" w:rsidRDefault="00051993" w:rsidP="00051993">
      <w:pPr>
        <w:spacing w:line="360" w:lineRule="auto"/>
        <w:jc w:val="both"/>
        <w:rPr>
          <w:rFonts w:ascii="Times New Roman" w:hAnsi="Times New Roman" w:cs="Times New Roman"/>
          <w:color w:val="222222"/>
          <w:sz w:val="24"/>
          <w:szCs w:val="24"/>
          <w:shd w:val="clear" w:color="auto" w:fill="FFFFFF"/>
        </w:rPr>
      </w:pPr>
      <w:r w:rsidRPr="00054154">
        <w:rPr>
          <w:rFonts w:ascii="Times New Roman" w:hAnsi="Times New Roman" w:cs="Times New Roman"/>
          <w:color w:val="222222"/>
          <w:sz w:val="24"/>
          <w:szCs w:val="24"/>
          <w:shd w:val="clear" w:color="auto" w:fill="FFFFFF"/>
        </w:rPr>
        <w:t>Simon, H.A., Dantzig, G.B., Hogarth, R., Plott, C.R., Raiffa, H., Schelling, T.C., Shepsle, K.A., Thaler, R., Tversky, A. and Winter, S., 1987. Decision making and problem solving. </w:t>
      </w:r>
      <w:r w:rsidRPr="00054154">
        <w:rPr>
          <w:rFonts w:ascii="Times New Roman" w:hAnsi="Times New Roman" w:cs="Times New Roman"/>
          <w:i/>
          <w:iCs/>
          <w:color w:val="222222"/>
          <w:sz w:val="24"/>
          <w:szCs w:val="24"/>
          <w:shd w:val="clear" w:color="auto" w:fill="FFFFFF"/>
        </w:rPr>
        <w:t>Interfaces</w:t>
      </w:r>
      <w:r w:rsidRPr="00054154">
        <w:rPr>
          <w:rFonts w:ascii="Times New Roman" w:hAnsi="Times New Roman" w:cs="Times New Roman"/>
          <w:color w:val="222222"/>
          <w:sz w:val="24"/>
          <w:szCs w:val="24"/>
          <w:shd w:val="clear" w:color="auto" w:fill="FFFFFF"/>
        </w:rPr>
        <w:t>, </w:t>
      </w:r>
      <w:r w:rsidRPr="00054154">
        <w:rPr>
          <w:rFonts w:ascii="Times New Roman" w:hAnsi="Times New Roman" w:cs="Times New Roman"/>
          <w:i/>
          <w:iCs/>
          <w:color w:val="222222"/>
          <w:sz w:val="24"/>
          <w:szCs w:val="24"/>
          <w:shd w:val="clear" w:color="auto" w:fill="FFFFFF"/>
        </w:rPr>
        <w:t>17</w:t>
      </w:r>
      <w:r w:rsidRPr="00054154">
        <w:rPr>
          <w:rFonts w:ascii="Times New Roman" w:hAnsi="Times New Roman" w:cs="Times New Roman"/>
          <w:color w:val="222222"/>
          <w:sz w:val="24"/>
          <w:szCs w:val="24"/>
          <w:shd w:val="clear" w:color="auto" w:fill="FFFFFF"/>
        </w:rPr>
        <w:t>(5), pp.11-31.</w:t>
      </w:r>
      <w:r w:rsidR="00054154" w:rsidRPr="00054154">
        <w:rPr>
          <w:rFonts w:ascii="Times New Roman" w:hAnsi="Times New Roman" w:cs="Times New Roman"/>
          <w:color w:val="222222"/>
          <w:sz w:val="24"/>
          <w:szCs w:val="24"/>
          <w:shd w:val="clear" w:color="auto" w:fill="FFFFFF"/>
        </w:rPr>
        <w:t>a</w:t>
      </w:r>
    </w:p>
    <w:sectPr w:rsidR="00051993" w:rsidRPr="00051993" w:rsidSect="00E83ED8">
      <w:headerReference w:type="default"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7C18" w:rsidRDefault="00117C18" w:rsidP="00E83ED8">
      <w:pPr>
        <w:spacing w:after="0" w:line="240" w:lineRule="auto"/>
      </w:pPr>
      <w:r>
        <w:separator/>
      </w:r>
    </w:p>
  </w:endnote>
  <w:endnote w:type="continuationSeparator" w:id="1">
    <w:p w:rsidR="00117C18" w:rsidRDefault="00117C18" w:rsidP="00E83E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6131"/>
      <w:docPartObj>
        <w:docPartGallery w:val="Page Numbers (Bottom of Page)"/>
        <w:docPartUnique/>
      </w:docPartObj>
    </w:sdtPr>
    <w:sdtEndPr>
      <w:rPr>
        <w:rFonts w:ascii="Times New Roman" w:hAnsi="Times New Roman" w:cs="Times New Roman"/>
      </w:rPr>
    </w:sdtEndPr>
    <w:sdtContent>
      <w:p w:rsidR="00993A12" w:rsidRPr="00E83ED8" w:rsidRDefault="00F65998">
        <w:pPr>
          <w:pStyle w:val="Footer"/>
          <w:jc w:val="right"/>
          <w:rPr>
            <w:rFonts w:ascii="Times New Roman" w:hAnsi="Times New Roman" w:cs="Times New Roman"/>
          </w:rPr>
        </w:pPr>
        <w:r w:rsidRPr="00E83ED8">
          <w:rPr>
            <w:rFonts w:ascii="Times New Roman" w:hAnsi="Times New Roman" w:cs="Times New Roman"/>
          </w:rPr>
          <w:fldChar w:fldCharType="begin"/>
        </w:r>
        <w:r w:rsidR="00993A12" w:rsidRPr="00E83ED8">
          <w:rPr>
            <w:rFonts w:ascii="Times New Roman" w:hAnsi="Times New Roman" w:cs="Times New Roman"/>
          </w:rPr>
          <w:instrText xml:space="preserve"> PAGE   \* MERGEFORMAT </w:instrText>
        </w:r>
        <w:r w:rsidRPr="00E83ED8">
          <w:rPr>
            <w:rFonts w:ascii="Times New Roman" w:hAnsi="Times New Roman" w:cs="Times New Roman"/>
          </w:rPr>
          <w:fldChar w:fldCharType="separate"/>
        </w:r>
        <w:r w:rsidR="00FD469B">
          <w:rPr>
            <w:rFonts w:ascii="Times New Roman" w:hAnsi="Times New Roman" w:cs="Times New Roman"/>
            <w:noProof/>
          </w:rPr>
          <w:t>20</w:t>
        </w:r>
        <w:r w:rsidRPr="00E83ED8">
          <w:rPr>
            <w:rFonts w:ascii="Times New Roman" w:hAnsi="Times New Roman" w:cs="Times New Roman"/>
          </w:rPr>
          <w:fldChar w:fldCharType="end"/>
        </w:r>
      </w:p>
    </w:sdtContent>
  </w:sdt>
  <w:p w:rsidR="00993A12" w:rsidRDefault="00993A1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7C18" w:rsidRDefault="00117C18" w:rsidP="00E83ED8">
      <w:pPr>
        <w:spacing w:after="0" w:line="240" w:lineRule="auto"/>
      </w:pPr>
      <w:r>
        <w:separator/>
      </w:r>
    </w:p>
  </w:footnote>
  <w:footnote w:type="continuationSeparator" w:id="1">
    <w:p w:rsidR="00117C18" w:rsidRDefault="00117C18" w:rsidP="00E83E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A12" w:rsidRPr="00E83ED8" w:rsidRDefault="00993A12" w:rsidP="00E83ED8">
    <w:pPr>
      <w:pStyle w:val="NormalWeb"/>
      <w:spacing w:before="0" w:beforeAutospacing="0" w:after="0" w:afterAutospacing="0" w:line="360" w:lineRule="auto"/>
      <w:rPr>
        <w:color w:val="222222"/>
        <w:sz w:val="22"/>
        <w:szCs w:val="22"/>
        <w:shd w:val="clear" w:color="auto" w:fill="FFFFFF"/>
      </w:rPr>
    </w:pPr>
    <w:r w:rsidRPr="00E83ED8">
      <w:rPr>
        <w:bCs/>
        <w:color w:val="222222"/>
        <w:sz w:val="22"/>
        <w:szCs w:val="22"/>
        <w:shd w:val="clear" w:color="auto" w:fill="FFFFFF"/>
      </w:rPr>
      <w:t>PROBLEM SOLVING AND DECISION MAKING</w:t>
    </w:r>
  </w:p>
  <w:p w:rsidR="00993A12" w:rsidRDefault="00993A1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F7ADE"/>
    <w:multiLevelType w:val="hybridMultilevel"/>
    <w:tmpl w:val="F2321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19006C"/>
    <w:multiLevelType w:val="hybridMultilevel"/>
    <w:tmpl w:val="A0C06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E268FC"/>
    <w:multiLevelType w:val="multilevel"/>
    <w:tmpl w:val="8D72E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F2C2E93"/>
    <w:multiLevelType w:val="multilevel"/>
    <w:tmpl w:val="FA44B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D4B41"/>
    <w:rsid w:val="00051993"/>
    <w:rsid w:val="00054154"/>
    <w:rsid w:val="00073B1A"/>
    <w:rsid w:val="00084252"/>
    <w:rsid w:val="000939D2"/>
    <w:rsid w:val="00111EA0"/>
    <w:rsid w:val="00117C18"/>
    <w:rsid w:val="001204AD"/>
    <w:rsid w:val="001217F9"/>
    <w:rsid w:val="00153C6B"/>
    <w:rsid w:val="001A2653"/>
    <w:rsid w:val="00227BF8"/>
    <w:rsid w:val="00230EC7"/>
    <w:rsid w:val="002B0BF6"/>
    <w:rsid w:val="002B3940"/>
    <w:rsid w:val="002C4D24"/>
    <w:rsid w:val="003374E1"/>
    <w:rsid w:val="00376E20"/>
    <w:rsid w:val="00387364"/>
    <w:rsid w:val="00396E66"/>
    <w:rsid w:val="003A78D6"/>
    <w:rsid w:val="003B40B4"/>
    <w:rsid w:val="003D0773"/>
    <w:rsid w:val="00423DA0"/>
    <w:rsid w:val="004240C9"/>
    <w:rsid w:val="004273EB"/>
    <w:rsid w:val="00462621"/>
    <w:rsid w:val="00464C92"/>
    <w:rsid w:val="0049425E"/>
    <w:rsid w:val="004A37A1"/>
    <w:rsid w:val="004D44C1"/>
    <w:rsid w:val="004D4B41"/>
    <w:rsid w:val="004E428C"/>
    <w:rsid w:val="00560770"/>
    <w:rsid w:val="00684E35"/>
    <w:rsid w:val="006E21DE"/>
    <w:rsid w:val="007562AF"/>
    <w:rsid w:val="00793651"/>
    <w:rsid w:val="00794D4F"/>
    <w:rsid w:val="007E79B2"/>
    <w:rsid w:val="007F75EE"/>
    <w:rsid w:val="00842C70"/>
    <w:rsid w:val="00882ABD"/>
    <w:rsid w:val="008D2D44"/>
    <w:rsid w:val="00920CF9"/>
    <w:rsid w:val="00925E3F"/>
    <w:rsid w:val="00930578"/>
    <w:rsid w:val="00964F52"/>
    <w:rsid w:val="00993A12"/>
    <w:rsid w:val="009C1E77"/>
    <w:rsid w:val="009D278C"/>
    <w:rsid w:val="00A67ABB"/>
    <w:rsid w:val="00A8119E"/>
    <w:rsid w:val="00A87CCF"/>
    <w:rsid w:val="00AA61ED"/>
    <w:rsid w:val="00AB5B70"/>
    <w:rsid w:val="00B10C62"/>
    <w:rsid w:val="00BB5BE4"/>
    <w:rsid w:val="00BC482D"/>
    <w:rsid w:val="00C254AB"/>
    <w:rsid w:val="00C73830"/>
    <w:rsid w:val="00D0331C"/>
    <w:rsid w:val="00D05975"/>
    <w:rsid w:val="00D23423"/>
    <w:rsid w:val="00D275EA"/>
    <w:rsid w:val="00DD5EC0"/>
    <w:rsid w:val="00E60A19"/>
    <w:rsid w:val="00E70AFA"/>
    <w:rsid w:val="00E83ED8"/>
    <w:rsid w:val="00EA7B6E"/>
    <w:rsid w:val="00EE1CC4"/>
    <w:rsid w:val="00EF66A1"/>
    <w:rsid w:val="00F30AD4"/>
    <w:rsid w:val="00F476DB"/>
    <w:rsid w:val="00F65998"/>
    <w:rsid w:val="00FD469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770"/>
  </w:style>
  <w:style w:type="paragraph" w:styleId="Heading1">
    <w:name w:val="heading 1"/>
    <w:basedOn w:val="Normal"/>
    <w:next w:val="Normal"/>
    <w:link w:val="Heading1Char"/>
    <w:uiPriority w:val="9"/>
    <w:qFormat/>
    <w:rsid w:val="00D23423"/>
    <w:pPr>
      <w:keepNext/>
      <w:keepLines/>
      <w:spacing w:before="120" w:after="120" w:line="360" w:lineRule="auto"/>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0A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2676456059046361136m9149849484864116802m4564933879002569523gmail-gr">
    <w:name w:val="m_-2676456059046361136m_9149849484864116802m_4564933879002569523gmail-gr_"/>
    <w:basedOn w:val="DefaultParagraphFont"/>
    <w:rsid w:val="009D278C"/>
  </w:style>
  <w:style w:type="character" w:customStyle="1" w:styleId="apple-tab-span">
    <w:name w:val="apple-tab-span"/>
    <w:basedOn w:val="DefaultParagraphFont"/>
    <w:rsid w:val="00930578"/>
  </w:style>
  <w:style w:type="paragraph" w:styleId="BalloonText">
    <w:name w:val="Balloon Text"/>
    <w:basedOn w:val="Normal"/>
    <w:link w:val="BalloonTextChar"/>
    <w:uiPriority w:val="99"/>
    <w:semiHidden/>
    <w:unhideWhenUsed/>
    <w:rsid w:val="00464C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C92"/>
    <w:rPr>
      <w:rFonts w:ascii="Tahoma" w:hAnsi="Tahoma" w:cs="Tahoma"/>
      <w:sz w:val="16"/>
      <w:szCs w:val="16"/>
    </w:rPr>
  </w:style>
  <w:style w:type="paragraph" w:styleId="ListParagraph">
    <w:name w:val="List Paragraph"/>
    <w:basedOn w:val="Normal"/>
    <w:uiPriority w:val="34"/>
    <w:qFormat/>
    <w:rsid w:val="00387364"/>
    <w:pPr>
      <w:ind w:left="720"/>
      <w:contextualSpacing/>
    </w:pPr>
  </w:style>
  <w:style w:type="paragraph" w:styleId="Header">
    <w:name w:val="header"/>
    <w:basedOn w:val="Normal"/>
    <w:link w:val="HeaderChar"/>
    <w:uiPriority w:val="99"/>
    <w:unhideWhenUsed/>
    <w:rsid w:val="00E83E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3ED8"/>
  </w:style>
  <w:style w:type="paragraph" w:styleId="Footer">
    <w:name w:val="footer"/>
    <w:basedOn w:val="Normal"/>
    <w:link w:val="FooterChar"/>
    <w:uiPriority w:val="99"/>
    <w:unhideWhenUsed/>
    <w:rsid w:val="00E83E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3ED8"/>
  </w:style>
  <w:style w:type="character" w:customStyle="1" w:styleId="Heading1Char">
    <w:name w:val="Heading 1 Char"/>
    <w:basedOn w:val="DefaultParagraphFont"/>
    <w:link w:val="Heading1"/>
    <w:uiPriority w:val="9"/>
    <w:rsid w:val="00D23423"/>
    <w:rPr>
      <w:rFonts w:ascii="Times New Roman" w:eastAsiaTheme="majorEastAsia" w:hAnsi="Times New Roman" w:cstheme="majorBidi"/>
      <w:b/>
      <w:bCs/>
      <w:sz w:val="28"/>
      <w:szCs w:val="28"/>
    </w:rPr>
  </w:style>
  <w:style w:type="paragraph" w:styleId="TableofFigures">
    <w:name w:val="table of figures"/>
    <w:basedOn w:val="Normal"/>
    <w:next w:val="Normal"/>
    <w:uiPriority w:val="99"/>
    <w:unhideWhenUsed/>
    <w:rsid w:val="00423DA0"/>
    <w:pPr>
      <w:spacing w:after="0"/>
    </w:pPr>
  </w:style>
  <w:style w:type="character" w:styleId="Hyperlink">
    <w:name w:val="Hyperlink"/>
    <w:basedOn w:val="DefaultParagraphFont"/>
    <w:uiPriority w:val="99"/>
    <w:unhideWhenUsed/>
    <w:rsid w:val="00423DA0"/>
    <w:rPr>
      <w:color w:val="0000FF" w:themeColor="hyperlink"/>
      <w:u w:val="single"/>
    </w:rPr>
  </w:style>
  <w:style w:type="table" w:styleId="TableGrid">
    <w:name w:val="Table Grid"/>
    <w:basedOn w:val="TableNormal"/>
    <w:uiPriority w:val="59"/>
    <w:rsid w:val="007F75E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770"/>
  </w:style>
  <w:style w:type="paragraph" w:styleId="Heading1">
    <w:name w:val="heading 1"/>
    <w:basedOn w:val="Normal"/>
    <w:next w:val="Normal"/>
    <w:link w:val="Heading1Char"/>
    <w:uiPriority w:val="9"/>
    <w:qFormat/>
    <w:rsid w:val="00D23423"/>
    <w:pPr>
      <w:keepNext/>
      <w:keepLines/>
      <w:spacing w:before="120" w:after="120" w:line="360" w:lineRule="auto"/>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0A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2676456059046361136m9149849484864116802m4564933879002569523gmail-gr">
    <w:name w:val="m_-2676456059046361136m_9149849484864116802m_4564933879002569523gmail-gr_"/>
    <w:basedOn w:val="DefaultParagraphFont"/>
    <w:rsid w:val="009D278C"/>
  </w:style>
  <w:style w:type="character" w:customStyle="1" w:styleId="apple-tab-span">
    <w:name w:val="apple-tab-span"/>
    <w:basedOn w:val="DefaultParagraphFont"/>
    <w:rsid w:val="00930578"/>
  </w:style>
  <w:style w:type="paragraph" w:styleId="BalloonText">
    <w:name w:val="Balloon Text"/>
    <w:basedOn w:val="Normal"/>
    <w:link w:val="BalloonTextChar"/>
    <w:uiPriority w:val="99"/>
    <w:semiHidden/>
    <w:unhideWhenUsed/>
    <w:rsid w:val="00464C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C92"/>
    <w:rPr>
      <w:rFonts w:ascii="Tahoma" w:hAnsi="Tahoma" w:cs="Tahoma"/>
      <w:sz w:val="16"/>
      <w:szCs w:val="16"/>
    </w:rPr>
  </w:style>
  <w:style w:type="paragraph" w:styleId="ListParagraph">
    <w:name w:val="List Paragraph"/>
    <w:basedOn w:val="Normal"/>
    <w:uiPriority w:val="34"/>
    <w:qFormat/>
    <w:rsid w:val="00387364"/>
    <w:pPr>
      <w:ind w:left="720"/>
      <w:contextualSpacing/>
    </w:pPr>
  </w:style>
  <w:style w:type="paragraph" w:styleId="Header">
    <w:name w:val="header"/>
    <w:basedOn w:val="Normal"/>
    <w:link w:val="HeaderChar"/>
    <w:uiPriority w:val="99"/>
    <w:unhideWhenUsed/>
    <w:rsid w:val="00E83E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3ED8"/>
  </w:style>
  <w:style w:type="paragraph" w:styleId="Footer">
    <w:name w:val="footer"/>
    <w:basedOn w:val="Normal"/>
    <w:link w:val="FooterChar"/>
    <w:uiPriority w:val="99"/>
    <w:unhideWhenUsed/>
    <w:rsid w:val="00E83E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3ED8"/>
  </w:style>
  <w:style w:type="character" w:customStyle="1" w:styleId="Heading1Char">
    <w:name w:val="Heading 1 Char"/>
    <w:basedOn w:val="DefaultParagraphFont"/>
    <w:link w:val="Heading1"/>
    <w:uiPriority w:val="9"/>
    <w:rsid w:val="00D23423"/>
    <w:rPr>
      <w:rFonts w:ascii="Times New Roman" w:eastAsiaTheme="majorEastAsia" w:hAnsi="Times New Roman" w:cstheme="majorBidi"/>
      <w:b/>
      <w:bCs/>
      <w:sz w:val="28"/>
      <w:szCs w:val="28"/>
    </w:rPr>
  </w:style>
  <w:style w:type="paragraph" w:styleId="TableofFigures">
    <w:name w:val="table of figures"/>
    <w:basedOn w:val="Normal"/>
    <w:next w:val="Normal"/>
    <w:uiPriority w:val="99"/>
    <w:unhideWhenUsed/>
    <w:rsid w:val="00423DA0"/>
    <w:pPr>
      <w:spacing w:after="0"/>
    </w:pPr>
  </w:style>
  <w:style w:type="character" w:styleId="Hyperlink">
    <w:name w:val="Hyperlink"/>
    <w:basedOn w:val="DefaultParagraphFont"/>
    <w:uiPriority w:val="99"/>
    <w:unhideWhenUsed/>
    <w:rsid w:val="00423DA0"/>
    <w:rPr>
      <w:color w:val="0000FF" w:themeColor="hyperlink"/>
      <w:u w:val="single"/>
    </w:rPr>
  </w:style>
  <w:style w:type="table" w:styleId="TableGrid">
    <w:name w:val="Table Grid"/>
    <w:basedOn w:val="TableNormal"/>
    <w:uiPriority w:val="59"/>
    <w:rsid w:val="007F75E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8568461">
      <w:bodyDiv w:val="1"/>
      <w:marLeft w:val="0"/>
      <w:marRight w:val="0"/>
      <w:marTop w:val="0"/>
      <w:marBottom w:val="0"/>
      <w:divBdr>
        <w:top w:val="none" w:sz="0" w:space="0" w:color="auto"/>
        <w:left w:val="none" w:sz="0" w:space="0" w:color="auto"/>
        <w:bottom w:val="none" w:sz="0" w:space="0" w:color="auto"/>
        <w:right w:val="none" w:sz="0" w:space="0" w:color="auto"/>
      </w:divBdr>
    </w:div>
    <w:div w:id="402797060">
      <w:bodyDiv w:val="1"/>
      <w:marLeft w:val="0"/>
      <w:marRight w:val="0"/>
      <w:marTop w:val="0"/>
      <w:marBottom w:val="0"/>
      <w:divBdr>
        <w:top w:val="none" w:sz="0" w:space="0" w:color="auto"/>
        <w:left w:val="none" w:sz="0" w:space="0" w:color="auto"/>
        <w:bottom w:val="none" w:sz="0" w:space="0" w:color="auto"/>
        <w:right w:val="none" w:sz="0" w:space="0" w:color="auto"/>
      </w:divBdr>
      <w:divsChild>
        <w:div w:id="231283768">
          <w:marLeft w:val="0"/>
          <w:marRight w:val="0"/>
          <w:marTop w:val="0"/>
          <w:marBottom w:val="0"/>
          <w:divBdr>
            <w:top w:val="none" w:sz="0" w:space="0" w:color="auto"/>
            <w:left w:val="none" w:sz="0" w:space="0" w:color="auto"/>
            <w:bottom w:val="none" w:sz="0" w:space="0" w:color="auto"/>
            <w:right w:val="none" w:sz="0" w:space="0" w:color="auto"/>
          </w:divBdr>
        </w:div>
      </w:divsChild>
    </w:div>
    <w:div w:id="505166920">
      <w:bodyDiv w:val="1"/>
      <w:marLeft w:val="0"/>
      <w:marRight w:val="0"/>
      <w:marTop w:val="0"/>
      <w:marBottom w:val="0"/>
      <w:divBdr>
        <w:top w:val="none" w:sz="0" w:space="0" w:color="auto"/>
        <w:left w:val="none" w:sz="0" w:space="0" w:color="auto"/>
        <w:bottom w:val="none" w:sz="0" w:space="0" w:color="auto"/>
        <w:right w:val="none" w:sz="0" w:space="0" w:color="auto"/>
      </w:divBdr>
    </w:div>
    <w:div w:id="538199204">
      <w:bodyDiv w:val="1"/>
      <w:marLeft w:val="0"/>
      <w:marRight w:val="0"/>
      <w:marTop w:val="0"/>
      <w:marBottom w:val="0"/>
      <w:divBdr>
        <w:top w:val="none" w:sz="0" w:space="0" w:color="auto"/>
        <w:left w:val="none" w:sz="0" w:space="0" w:color="auto"/>
        <w:bottom w:val="none" w:sz="0" w:space="0" w:color="auto"/>
        <w:right w:val="none" w:sz="0" w:space="0" w:color="auto"/>
      </w:divBdr>
      <w:divsChild>
        <w:div w:id="1159887471">
          <w:marLeft w:val="0"/>
          <w:marRight w:val="0"/>
          <w:marTop w:val="0"/>
          <w:marBottom w:val="0"/>
          <w:divBdr>
            <w:top w:val="none" w:sz="0" w:space="0" w:color="auto"/>
            <w:left w:val="none" w:sz="0" w:space="0" w:color="auto"/>
            <w:bottom w:val="none" w:sz="0" w:space="0" w:color="auto"/>
            <w:right w:val="none" w:sz="0" w:space="0" w:color="auto"/>
          </w:divBdr>
        </w:div>
      </w:divsChild>
    </w:div>
    <w:div w:id="1045182977">
      <w:bodyDiv w:val="1"/>
      <w:marLeft w:val="0"/>
      <w:marRight w:val="0"/>
      <w:marTop w:val="0"/>
      <w:marBottom w:val="0"/>
      <w:divBdr>
        <w:top w:val="none" w:sz="0" w:space="0" w:color="auto"/>
        <w:left w:val="none" w:sz="0" w:space="0" w:color="auto"/>
        <w:bottom w:val="none" w:sz="0" w:space="0" w:color="auto"/>
        <w:right w:val="none" w:sz="0" w:space="0" w:color="auto"/>
      </w:divBdr>
    </w:div>
    <w:div w:id="1072502487">
      <w:bodyDiv w:val="1"/>
      <w:marLeft w:val="0"/>
      <w:marRight w:val="0"/>
      <w:marTop w:val="0"/>
      <w:marBottom w:val="0"/>
      <w:divBdr>
        <w:top w:val="none" w:sz="0" w:space="0" w:color="auto"/>
        <w:left w:val="none" w:sz="0" w:space="0" w:color="auto"/>
        <w:bottom w:val="none" w:sz="0" w:space="0" w:color="auto"/>
        <w:right w:val="none" w:sz="0" w:space="0" w:color="auto"/>
      </w:divBdr>
    </w:div>
    <w:div w:id="1201356748">
      <w:bodyDiv w:val="1"/>
      <w:marLeft w:val="0"/>
      <w:marRight w:val="0"/>
      <w:marTop w:val="0"/>
      <w:marBottom w:val="0"/>
      <w:divBdr>
        <w:top w:val="none" w:sz="0" w:space="0" w:color="auto"/>
        <w:left w:val="none" w:sz="0" w:space="0" w:color="auto"/>
        <w:bottom w:val="none" w:sz="0" w:space="0" w:color="auto"/>
        <w:right w:val="none" w:sz="0" w:space="0" w:color="auto"/>
      </w:divBdr>
    </w:div>
    <w:div w:id="1305700129">
      <w:bodyDiv w:val="1"/>
      <w:marLeft w:val="0"/>
      <w:marRight w:val="0"/>
      <w:marTop w:val="0"/>
      <w:marBottom w:val="0"/>
      <w:divBdr>
        <w:top w:val="none" w:sz="0" w:space="0" w:color="auto"/>
        <w:left w:val="none" w:sz="0" w:space="0" w:color="auto"/>
        <w:bottom w:val="none" w:sz="0" w:space="0" w:color="auto"/>
        <w:right w:val="none" w:sz="0" w:space="0" w:color="auto"/>
      </w:divBdr>
      <w:divsChild>
        <w:div w:id="243344964">
          <w:marLeft w:val="0"/>
          <w:marRight w:val="0"/>
          <w:marTop w:val="0"/>
          <w:marBottom w:val="0"/>
          <w:divBdr>
            <w:top w:val="none" w:sz="0" w:space="0" w:color="auto"/>
            <w:left w:val="none" w:sz="0" w:space="0" w:color="auto"/>
            <w:bottom w:val="none" w:sz="0" w:space="0" w:color="auto"/>
            <w:right w:val="none" w:sz="0" w:space="0" w:color="auto"/>
          </w:divBdr>
        </w:div>
        <w:div w:id="1765151280">
          <w:marLeft w:val="0"/>
          <w:marRight w:val="0"/>
          <w:marTop w:val="0"/>
          <w:marBottom w:val="0"/>
          <w:divBdr>
            <w:top w:val="none" w:sz="0" w:space="0" w:color="auto"/>
            <w:left w:val="none" w:sz="0" w:space="0" w:color="auto"/>
            <w:bottom w:val="none" w:sz="0" w:space="0" w:color="auto"/>
            <w:right w:val="none" w:sz="0" w:space="0" w:color="auto"/>
          </w:divBdr>
          <w:divsChild>
            <w:div w:id="417286405">
              <w:marLeft w:val="0"/>
              <w:marRight w:val="0"/>
              <w:marTop w:val="27"/>
              <w:marBottom w:val="0"/>
              <w:divBdr>
                <w:top w:val="none" w:sz="0" w:space="0" w:color="auto"/>
                <w:left w:val="none" w:sz="0" w:space="0" w:color="auto"/>
                <w:bottom w:val="none" w:sz="0" w:space="0" w:color="auto"/>
                <w:right w:val="none" w:sz="0" w:space="0" w:color="auto"/>
              </w:divBdr>
              <w:divsChild>
                <w:div w:id="265621776">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 w:id="1503205570">
      <w:bodyDiv w:val="1"/>
      <w:marLeft w:val="0"/>
      <w:marRight w:val="0"/>
      <w:marTop w:val="0"/>
      <w:marBottom w:val="0"/>
      <w:divBdr>
        <w:top w:val="none" w:sz="0" w:space="0" w:color="auto"/>
        <w:left w:val="none" w:sz="0" w:space="0" w:color="auto"/>
        <w:bottom w:val="none" w:sz="0" w:space="0" w:color="auto"/>
        <w:right w:val="none" w:sz="0" w:space="0" w:color="auto"/>
      </w:divBdr>
    </w:div>
    <w:div w:id="1558467100">
      <w:bodyDiv w:val="1"/>
      <w:marLeft w:val="0"/>
      <w:marRight w:val="0"/>
      <w:marTop w:val="0"/>
      <w:marBottom w:val="0"/>
      <w:divBdr>
        <w:top w:val="none" w:sz="0" w:space="0" w:color="auto"/>
        <w:left w:val="none" w:sz="0" w:space="0" w:color="auto"/>
        <w:bottom w:val="none" w:sz="0" w:space="0" w:color="auto"/>
        <w:right w:val="none" w:sz="0" w:space="0" w:color="auto"/>
      </w:divBdr>
    </w:div>
    <w:div w:id="1587113726">
      <w:bodyDiv w:val="1"/>
      <w:marLeft w:val="0"/>
      <w:marRight w:val="0"/>
      <w:marTop w:val="0"/>
      <w:marBottom w:val="0"/>
      <w:divBdr>
        <w:top w:val="none" w:sz="0" w:space="0" w:color="auto"/>
        <w:left w:val="none" w:sz="0" w:space="0" w:color="auto"/>
        <w:bottom w:val="none" w:sz="0" w:space="0" w:color="auto"/>
        <w:right w:val="none" w:sz="0" w:space="0" w:color="auto"/>
      </w:divBdr>
    </w:div>
    <w:div w:id="190421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ECF7D-D4D2-BB48-B84E-939705DC7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5213</Words>
  <Characters>29720</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Mardhia's</cp:lastModifiedBy>
  <cp:revision>2</cp:revision>
  <dcterms:created xsi:type="dcterms:W3CDTF">2018-04-20T14:42:00Z</dcterms:created>
  <dcterms:modified xsi:type="dcterms:W3CDTF">2018-04-20T14:42:00Z</dcterms:modified>
</cp:coreProperties>
</file>