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7950CC" w14:textId="6409E6A8" w:rsidR="000C26D5" w:rsidRDefault="000C26D5"/>
    <w:p w14:paraId="6AE2AA5F" w14:textId="14AEFB92" w:rsidR="00853B62" w:rsidRDefault="00853B62"/>
    <w:p w14:paraId="17F5C9A9" w14:textId="4B462605" w:rsidR="00853B62" w:rsidRDefault="00853B62"/>
    <w:p w14:paraId="5D2D6E8C" w14:textId="04259642" w:rsidR="00853B62" w:rsidRPr="00853B62" w:rsidRDefault="00853B62" w:rsidP="00853B62">
      <w:pPr>
        <w:jc w:val="center"/>
        <w:rPr>
          <w:b/>
          <w:sz w:val="40"/>
          <w:szCs w:val="40"/>
        </w:rPr>
      </w:pPr>
      <w:r w:rsidRPr="00853B62">
        <w:rPr>
          <w:b/>
          <w:sz w:val="40"/>
          <w:szCs w:val="40"/>
        </w:rPr>
        <w:t xml:space="preserve">Environment Analysis of </w:t>
      </w:r>
      <w:r w:rsidR="0015326A">
        <w:rPr>
          <w:b/>
          <w:sz w:val="40"/>
          <w:szCs w:val="40"/>
        </w:rPr>
        <w:t>Car</w:t>
      </w:r>
      <w:r w:rsidRPr="00853B62">
        <w:rPr>
          <w:b/>
          <w:sz w:val="40"/>
          <w:szCs w:val="40"/>
        </w:rPr>
        <w:t xml:space="preserve"> Industry</w:t>
      </w:r>
    </w:p>
    <w:p w14:paraId="5C207EA2" w14:textId="65A6E38B" w:rsidR="00853B62" w:rsidRDefault="00853B62"/>
    <w:p w14:paraId="2C8996B6" w14:textId="77777777" w:rsidR="006F01B4" w:rsidRDefault="006F01B4">
      <w:pPr>
        <w:spacing w:line="259" w:lineRule="auto"/>
        <w:jc w:val="left"/>
      </w:pPr>
      <w:r>
        <w:br w:type="page"/>
      </w:r>
    </w:p>
    <w:sdt>
      <w:sdtPr>
        <w:id w:val="103555161"/>
        <w:docPartObj>
          <w:docPartGallery w:val="Table of Contents"/>
          <w:docPartUnique/>
        </w:docPartObj>
      </w:sdtPr>
      <w:sdtEndPr>
        <w:rPr>
          <w:rFonts w:ascii="Arial" w:eastAsiaTheme="minorHAnsi" w:hAnsi="Arial" w:cstheme="minorBidi"/>
          <w:b/>
          <w:bCs/>
          <w:noProof/>
          <w:color w:val="auto"/>
          <w:sz w:val="24"/>
          <w:szCs w:val="22"/>
        </w:rPr>
      </w:sdtEndPr>
      <w:sdtContent>
        <w:p w14:paraId="08CC18C1" w14:textId="126D3853" w:rsidR="006F01B4" w:rsidRDefault="006F01B4">
          <w:pPr>
            <w:pStyle w:val="TOCHeading"/>
          </w:pPr>
          <w:r>
            <w:t>Table of Contents</w:t>
          </w:r>
        </w:p>
        <w:p w14:paraId="623B215C" w14:textId="0D71F59B" w:rsidR="006F01B4" w:rsidRDefault="006F01B4">
          <w:pPr>
            <w:pStyle w:val="TOC1"/>
            <w:tabs>
              <w:tab w:val="right" w:leader="dot" w:pos="9350"/>
            </w:tabs>
            <w:rPr>
              <w:noProof/>
            </w:rPr>
          </w:pPr>
          <w:r>
            <w:fldChar w:fldCharType="begin"/>
          </w:r>
          <w:r>
            <w:instrText xml:space="preserve"> TOC \o "1-3" \h \z \u </w:instrText>
          </w:r>
          <w:r>
            <w:fldChar w:fldCharType="separate"/>
          </w:r>
          <w:hyperlink w:anchor="_Toc18199716" w:history="1">
            <w:r w:rsidRPr="00F3726A">
              <w:rPr>
                <w:rStyle w:val="Hyperlink"/>
                <w:noProof/>
              </w:rPr>
              <w:t>Introduction</w:t>
            </w:r>
            <w:r>
              <w:rPr>
                <w:noProof/>
                <w:webHidden/>
              </w:rPr>
              <w:tab/>
            </w:r>
            <w:r>
              <w:rPr>
                <w:noProof/>
                <w:webHidden/>
              </w:rPr>
              <w:fldChar w:fldCharType="begin"/>
            </w:r>
            <w:r>
              <w:rPr>
                <w:noProof/>
                <w:webHidden/>
              </w:rPr>
              <w:instrText xml:space="preserve"> PAGEREF _Toc18199716 \h </w:instrText>
            </w:r>
            <w:r>
              <w:rPr>
                <w:noProof/>
                <w:webHidden/>
              </w:rPr>
            </w:r>
            <w:r>
              <w:rPr>
                <w:noProof/>
                <w:webHidden/>
              </w:rPr>
              <w:fldChar w:fldCharType="separate"/>
            </w:r>
            <w:r>
              <w:rPr>
                <w:noProof/>
                <w:webHidden/>
              </w:rPr>
              <w:t>3</w:t>
            </w:r>
            <w:r>
              <w:rPr>
                <w:noProof/>
                <w:webHidden/>
              </w:rPr>
              <w:fldChar w:fldCharType="end"/>
            </w:r>
          </w:hyperlink>
        </w:p>
        <w:p w14:paraId="117BB2EC" w14:textId="2E29A966" w:rsidR="006F01B4" w:rsidRDefault="006F01B4">
          <w:pPr>
            <w:pStyle w:val="TOC1"/>
            <w:tabs>
              <w:tab w:val="right" w:leader="dot" w:pos="9350"/>
            </w:tabs>
            <w:rPr>
              <w:noProof/>
            </w:rPr>
          </w:pPr>
          <w:hyperlink w:anchor="_Toc18199717" w:history="1">
            <w:r w:rsidRPr="00F3726A">
              <w:rPr>
                <w:rStyle w:val="Hyperlink"/>
                <w:noProof/>
              </w:rPr>
              <w:t>PESTLE Analysis</w:t>
            </w:r>
            <w:r>
              <w:rPr>
                <w:noProof/>
                <w:webHidden/>
              </w:rPr>
              <w:tab/>
            </w:r>
            <w:r>
              <w:rPr>
                <w:noProof/>
                <w:webHidden/>
              </w:rPr>
              <w:fldChar w:fldCharType="begin"/>
            </w:r>
            <w:r>
              <w:rPr>
                <w:noProof/>
                <w:webHidden/>
              </w:rPr>
              <w:instrText xml:space="preserve"> PAGEREF _Toc18199717 \h </w:instrText>
            </w:r>
            <w:r>
              <w:rPr>
                <w:noProof/>
                <w:webHidden/>
              </w:rPr>
            </w:r>
            <w:r>
              <w:rPr>
                <w:noProof/>
                <w:webHidden/>
              </w:rPr>
              <w:fldChar w:fldCharType="separate"/>
            </w:r>
            <w:r>
              <w:rPr>
                <w:noProof/>
                <w:webHidden/>
              </w:rPr>
              <w:t>4</w:t>
            </w:r>
            <w:r>
              <w:rPr>
                <w:noProof/>
                <w:webHidden/>
              </w:rPr>
              <w:fldChar w:fldCharType="end"/>
            </w:r>
          </w:hyperlink>
        </w:p>
        <w:p w14:paraId="518BBBCF" w14:textId="5D3DB0AE" w:rsidR="006F01B4" w:rsidRDefault="006F01B4">
          <w:pPr>
            <w:pStyle w:val="TOC2"/>
            <w:tabs>
              <w:tab w:val="right" w:leader="dot" w:pos="9350"/>
            </w:tabs>
            <w:rPr>
              <w:noProof/>
            </w:rPr>
          </w:pPr>
          <w:hyperlink w:anchor="_Toc18199718" w:history="1">
            <w:r w:rsidRPr="00F3726A">
              <w:rPr>
                <w:rStyle w:val="Hyperlink"/>
                <w:noProof/>
              </w:rPr>
              <w:t>Political Factors</w:t>
            </w:r>
            <w:r>
              <w:rPr>
                <w:noProof/>
                <w:webHidden/>
              </w:rPr>
              <w:tab/>
            </w:r>
            <w:r>
              <w:rPr>
                <w:noProof/>
                <w:webHidden/>
              </w:rPr>
              <w:fldChar w:fldCharType="begin"/>
            </w:r>
            <w:r>
              <w:rPr>
                <w:noProof/>
                <w:webHidden/>
              </w:rPr>
              <w:instrText xml:space="preserve"> PAGEREF _Toc18199718 \h </w:instrText>
            </w:r>
            <w:r>
              <w:rPr>
                <w:noProof/>
                <w:webHidden/>
              </w:rPr>
            </w:r>
            <w:r>
              <w:rPr>
                <w:noProof/>
                <w:webHidden/>
              </w:rPr>
              <w:fldChar w:fldCharType="separate"/>
            </w:r>
            <w:r>
              <w:rPr>
                <w:noProof/>
                <w:webHidden/>
              </w:rPr>
              <w:t>4</w:t>
            </w:r>
            <w:r>
              <w:rPr>
                <w:noProof/>
                <w:webHidden/>
              </w:rPr>
              <w:fldChar w:fldCharType="end"/>
            </w:r>
          </w:hyperlink>
        </w:p>
        <w:p w14:paraId="78B0D740" w14:textId="292CE9A0" w:rsidR="006F01B4" w:rsidRDefault="006F01B4">
          <w:pPr>
            <w:pStyle w:val="TOC2"/>
            <w:tabs>
              <w:tab w:val="right" w:leader="dot" w:pos="9350"/>
            </w:tabs>
            <w:rPr>
              <w:noProof/>
            </w:rPr>
          </w:pPr>
          <w:hyperlink w:anchor="_Toc18199719" w:history="1">
            <w:r w:rsidRPr="00F3726A">
              <w:rPr>
                <w:rStyle w:val="Hyperlink"/>
                <w:noProof/>
              </w:rPr>
              <w:t>Economic Factors</w:t>
            </w:r>
            <w:r>
              <w:rPr>
                <w:noProof/>
                <w:webHidden/>
              </w:rPr>
              <w:tab/>
            </w:r>
            <w:r>
              <w:rPr>
                <w:noProof/>
                <w:webHidden/>
              </w:rPr>
              <w:fldChar w:fldCharType="begin"/>
            </w:r>
            <w:r>
              <w:rPr>
                <w:noProof/>
                <w:webHidden/>
              </w:rPr>
              <w:instrText xml:space="preserve"> PAGEREF _Toc18199719 \h </w:instrText>
            </w:r>
            <w:r>
              <w:rPr>
                <w:noProof/>
                <w:webHidden/>
              </w:rPr>
            </w:r>
            <w:r>
              <w:rPr>
                <w:noProof/>
                <w:webHidden/>
              </w:rPr>
              <w:fldChar w:fldCharType="separate"/>
            </w:r>
            <w:r>
              <w:rPr>
                <w:noProof/>
                <w:webHidden/>
              </w:rPr>
              <w:t>5</w:t>
            </w:r>
            <w:r>
              <w:rPr>
                <w:noProof/>
                <w:webHidden/>
              </w:rPr>
              <w:fldChar w:fldCharType="end"/>
            </w:r>
          </w:hyperlink>
        </w:p>
        <w:p w14:paraId="333EB766" w14:textId="02845C2D" w:rsidR="006F01B4" w:rsidRDefault="006F01B4">
          <w:pPr>
            <w:pStyle w:val="TOC2"/>
            <w:tabs>
              <w:tab w:val="right" w:leader="dot" w:pos="9350"/>
            </w:tabs>
            <w:rPr>
              <w:noProof/>
            </w:rPr>
          </w:pPr>
          <w:hyperlink w:anchor="_Toc18199720" w:history="1">
            <w:r w:rsidRPr="00F3726A">
              <w:rPr>
                <w:rStyle w:val="Hyperlink"/>
                <w:noProof/>
              </w:rPr>
              <w:t>Social Factors</w:t>
            </w:r>
            <w:r>
              <w:rPr>
                <w:noProof/>
                <w:webHidden/>
              </w:rPr>
              <w:tab/>
            </w:r>
            <w:r>
              <w:rPr>
                <w:noProof/>
                <w:webHidden/>
              </w:rPr>
              <w:fldChar w:fldCharType="begin"/>
            </w:r>
            <w:r>
              <w:rPr>
                <w:noProof/>
                <w:webHidden/>
              </w:rPr>
              <w:instrText xml:space="preserve"> PAGEREF _Toc18199720 \h </w:instrText>
            </w:r>
            <w:r>
              <w:rPr>
                <w:noProof/>
                <w:webHidden/>
              </w:rPr>
            </w:r>
            <w:r>
              <w:rPr>
                <w:noProof/>
                <w:webHidden/>
              </w:rPr>
              <w:fldChar w:fldCharType="separate"/>
            </w:r>
            <w:r>
              <w:rPr>
                <w:noProof/>
                <w:webHidden/>
              </w:rPr>
              <w:t>5</w:t>
            </w:r>
            <w:r>
              <w:rPr>
                <w:noProof/>
                <w:webHidden/>
              </w:rPr>
              <w:fldChar w:fldCharType="end"/>
            </w:r>
          </w:hyperlink>
        </w:p>
        <w:p w14:paraId="080E955B" w14:textId="2AF55120" w:rsidR="006F01B4" w:rsidRDefault="006F01B4">
          <w:pPr>
            <w:pStyle w:val="TOC2"/>
            <w:tabs>
              <w:tab w:val="right" w:leader="dot" w:pos="9350"/>
            </w:tabs>
            <w:rPr>
              <w:noProof/>
            </w:rPr>
          </w:pPr>
          <w:hyperlink w:anchor="_Toc18199721" w:history="1">
            <w:r w:rsidRPr="00F3726A">
              <w:rPr>
                <w:rStyle w:val="Hyperlink"/>
                <w:noProof/>
              </w:rPr>
              <w:t>Technological Factors</w:t>
            </w:r>
            <w:r>
              <w:rPr>
                <w:noProof/>
                <w:webHidden/>
              </w:rPr>
              <w:tab/>
            </w:r>
            <w:r>
              <w:rPr>
                <w:noProof/>
                <w:webHidden/>
              </w:rPr>
              <w:fldChar w:fldCharType="begin"/>
            </w:r>
            <w:r>
              <w:rPr>
                <w:noProof/>
                <w:webHidden/>
              </w:rPr>
              <w:instrText xml:space="preserve"> PAGEREF _Toc18199721 \h </w:instrText>
            </w:r>
            <w:r>
              <w:rPr>
                <w:noProof/>
                <w:webHidden/>
              </w:rPr>
            </w:r>
            <w:r>
              <w:rPr>
                <w:noProof/>
                <w:webHidden/>
              </w:rPr>
              <w:fldChar w:fldCharType="separate"/>
            </w:r>
            <w:r>
              <w:rPr>
                <w:noProof/>
                <w:webHidden/>
              </w:rPr>
              <w:t>6</w:t>
            </w:r>
            <w:r>
              <w:rPr>
                <w:noProof/>
                <w:webHidden/>
              </w:rPr>
              <w:fldChar w:fldCharType="end"/>
            </w:r>
          </w:hyperlink>
        </w:p>
        <w:p w14:paraId="32847A9C" w14:textId="5935A014" w:rsidR="006F01B4" w:rsidRDefault="006F01B4">
          <w:pPr>
            <w:pStyle w:val="TOC2"/>
            <w:tabs>
              <w:tab w:val="right" w:leader="dot" w:pos="9350"/>
            </w:tabs>
            <w:rPr>
              <w:noProof/>
            </w:rPr>
          </w:pPr>
          <w:hyperlink w:anchor="_Toc18199722" w:history="1">
            <w:r w:rsidRPr="00F3726A">
              <w:rPr>
                <w:rStyle w:val="Hyperlink"/>
                <w:noProof/>
              </w:rPr>
              <w:t>Legal factors</w:t>
            </w:r>
            <w:r>
              <w:rPr>
                <w:noProof/>
                <w:webHidden/>
              </w:rPr>
              <w:tab/>
            </w:r>
            <w:r>
              <w:rPr>
                <w:noProof/>
                <w:webHidden/>
              </w:rPr>
              <w:fldChar w:fldCharType="begin"/>
            </w:r>
            <w:r>
              <w:rPr>
                <w:noProof/>
                <w:webHidden/>
              </w:rPr>
              <w:instrText xml:space="preserve"> PAGEREF _Toc18199722 \h </w:instrText>
            </w:r>
            <w:r>
              <w:rPr>
                <w:noProof/>
                <w:webHidden/>
              </w:rPr>
            </w:r>
            <w:r>
              <w:rPr>
                <w:noProof/>
                <w:webHidden/>
              </w:rPr>
              <w:fldChar w:fldCharType="separate"/>
            </w:r>
            <w:r>
              <w:rPr>
                <w:noProof/>
                <w:webHidden/>
              </w:rPr>
              <w:t>6</w:t>
            </w:r>
            <w:r>
              <w:rPr>
                <w:noProof/>
                <w:webHidden/>
              </w:rPr>
              <w:fldChar w:fldCharType="end"/>
            </w:r>
          </w:hyperlink>
        </w:p>
        <w:p w14:paraId="1F606F24" w14:textId="3FBDB484" w:rsidR="006F01B4" w:rsidRDefault="006F01B4">
          <w:pPr>
            <w:pStyle w:val="TOC2"/>
            <w:tabs>
              <w:tab w:val="right" w:leader="dot" w:pos="9350"/>
            </w:tabs>
            <w:rPr>
              <w:noProof/>
            </w:rPr>
          </w:pPr>
          <w:hyperlink w:anchor="_Toc18199723" w:history="1">
            <w:r w:rsidRPr="00F3726A">
              <w:rPr>
                <w:rStyle w:val="Hyperlink"/>
                <w:noProof/>
              </w:rPr>
              <w:t>Environmental Factors</w:t>
            </w:r>
            <w:r>
              <w:rPr>
                <w:noProof/>
                <w:webHidden/>
              </w:rPr>
              <w:tab/>
            </w:r>
            <w:r>
              <w:rPr>
                <w:noProof/>
                <w:webHidden/>
              </w:rPr>
              <w:fldChar w:fldCharType="begin"/>
            </w:r>
            <w:r>
              <w:rPr>
                <w:noProof/>
                <w:webHidden/>
              </w:rPr>
              <w:instrText xml:space="preserve"> PAGEREF _Toc18199723 \h </w:instrText>
            </w:r>
            <w:r>
              <w:rPr>
                <w:noProof/>
                <w:webHidden/>
              </w:rPr>
            </w:r>
            <w:r>
              <w:rPr>
                <w:noProof/>
                <w:webHidden/>
              </w:rPr>
              <w:fldChar w:fldCharType="separate"/>
            </w:r>
            <w:r>
              <w:rPr>
                <w:noProof/>
                <w:webHidden/>
              </w:rPr>
              <w:t>6</w:t>
            </w:r>
            <w:r>
              <w:rPr>
                <w:noProof/>
                <w:webHidden/>
              </w:rPr>
              <w:fldChar w:fldCharType="end"/>
            </w:r>
          </w:hyperlink>
        </w:p>
        <w:p w14:paraId="519481F5" w14:textId="03AEF278" w:rsidR="006F01B4" w:rsidRDefault="006F01B4">
          <w:pPr>
            <w:pStyle w:val="TOC1"/>
            <w:tabs>
              <w:tab w:val="right" w:leader="dot" w:pos="9350"/>
            </w:tabs>
            <w:rPr>
              <w:noProof/>
            </w:rPr>
          </w:pPr>
          <w:hyperlink w:anchor="_Toc18199724" w:history="1">
            <w:r w:rsidRPr="00F3726A">
              <w:rPr>
                <w:rStyle w:val="Hyperlink"/>
                <w:noProof/>
              </w:rPr>
              <w:t>Porter’s Five Forces</w:t>
            </w:r>
            <w:r>
              <w:rPr>
                <w:noProof/>
                <w:webHidden/>
              </w:rPr>
              <w:tab/>
            </w:r>
            <w:r>
              <w:rPr>
                <w:noProof/>
                <w:webHidden/>
              </w:rPr>
              <w:fldChar w:fldCharType="begin"/>
            </w:r>
            <w:r>
              <w:rPr>
                <w:noProof/>
                <w:webHidden/>
              </w:rPr>
              <w:instrText xml:space="preserve"> PAGEREF _Toc18199724 \h </w:instrText>
            </w:r>
            <w:r>
              <w:rPr>
                <w:noProof/>
                <w:webHidden/>
              </w:rPr>
            </w:r>
            <w:r>
              <w:rPr>
                <w:noProof/>
                <w:webHidden/>
              </w:rPr>
              <w:fldChar w:fldCharType="separate"/>
            </w:r>
            <w:r>
              <w:rPr>
                <w:noProof/>
                <w:webHidden/>
              </w:rPr>
              <w:t>7</w:t>
            </w:r>
            <w:r>
              <w:rPr>
                <w:noProof/>
                <w:webHidden/>
              </w:rPr>
              <w:fldChar w:fldCharType="end"/>
            </w:r>
          </w:hyperlink>
        </w:p>
        <w:p w14:paraId="494A7197" w14:textId="5B88BD79" w:rsidR="006F01B4" w:rsidRDefault="006F01B4">
          <w:pPr>
            <w:pStyle w:val="TOC2"/>
            <w:tabs>
              <w:tab w:val="right" w:leader="dot" w:pos="9350"/>
            </w:tabs>
            <w:rPr>
              <w:noProof/>
            </w:rPr>
          </w:pPr>
          <w:hyperlink w:anchor="_Toc18199725" w:history="1">
            <w:r w:rsidRPr="00F3726A">
              <w:rPr>
                <w:rStyle w:val="Hyperlink"/>
                <w:noProof/>
              </w:rPr>
              <w:t>Threats of New Entrants</w:t>
            </w:r>
            <w:r>
              <w:rPr>
                <w:noProof/>
                <w:webHidden/>
              </w:rPr>
              <w:tab/>
            </w:r>
            <w:r>
              <w:rPr>
                <w:noProof/>
                <w:webHidden/>
              </w:rPr>
              <w:fldChar w:fldCharType="begin"/>
            </w:r>
            <w:r>
              <w:rPr>
                <w:noProof/>
                <w:webHidden/>
              </w:rPr>
              <w:instrText xml:space="preserve"> PAGEREF _Toc18199725 \h </w:instrText>
            </w:r>
            <w:r>
              <w:rPr>
                <w:noProof/>
                <w:webHidden/>
              </w:rPr>
            </w:r>
            <w:r>
              <w:rPr>
                <w:noProof/>
                <w:webHidden/>
              </w:rPr>
              <w:fldChar w:fldCharType="separate"/>
            </w:r>
            <w:r>
              <w:rPr>
                <w:noProof/>
                <w:webHidden/>
              </w:rPr>
              <w:t>8</w:t>
            </w:r>
            <w:r>
              <w:rPr>
                <w:noProof/>
                <w:webHidden/>
              </w:rPr>
              <w:fldChar w:fldCharType="end"/>
            </w:r>
          </w:hyperlink>
        </w:p>
        <w:p w14:paraId="47F482AD" w14:textId="18DBE5C3" w:rsidR="006F01B4" w:rsidRDefault="006F01B4">
          <w:pPr>
            <w:pStyle w:val="TOC2"/>
            <w:tabs>
              <w:tab w:val="right" w:leader="dot" w:pos="9350"/>
            </w:tabs>
            <w:rPr>
              <w:noProof/>
            </w:rPr>
          </w:pPr>
          <w:hyperlink w:anchor="_Toc18199726" w:history="1">
            <w:r w:rsidRPr="00F3726A">
              <w:rPr>
                <w:rStyle w:val="Hyperlink"/>
                <w:noProof/>
              </w:rPr>
              <w:t>Bargaining Power of Buyers</w:t>
            </w:r>
            <w:r>
              <w:rPr>
                <w:noProof/>
                <w:webHidden/>
              </w:rPr>
              <w:tab/>
            </w:r>
            <w:r>
              <w:rPr>
                <w:noProof/>
                <w:webHidden/>
              </w:rPr>
              <w:fldChar w:fldCharType="begin"/>
            </w:r>
            <w:r>
              <w:rPr>
                <w:noProof/>
                <w:webHidden/>
              </w:rPr>
              <w:instrText xml:space="preserve"> PAGEREF _Toc18199726 \h </w:instrText>
            </w:r>
            <w:r>
              <w:rPr>
                <w:noProof/>
                <w:webHidden/>
              </w:rPr>
            </w:r>
            <w:r>
              <w:rPr>
                <w:noProof/>
                <w:webHidden/>
              </w:rPr>
              <w:fldChar w:fldCharType="separate"/>
            </w:r>
            <w:r>
              <w:rPr>
                <w:noProof/>
                <w:webHidden/>
              </w:rPr>
              <w:t>8</w:t>
            </w:r>
            <w:r>
              <w:rPr>
                <w:noProof/>
                <w:webHidden/>
              </w:rPr>
              <w:fldChar w:fldCharType="end"/>
            </w:r>
          </w:hyperlink>
        </w:p>
        <w:p w14:paraId="0A45F201" w14:textId="6FCFEA53" w:rsidR="006F01B4" w:rsidRDefault="006F01B4">
          <w:pPr>
            <w:pStyle w:val="TOC2"/>
            <w:tabs>
              <w:tab w:val="right" w:leader="dot" w:pos="9350"/>
            </w:tabs>
            <w:rPr>
              <w:noProof/>
            </w:rPr>
          </w:pPr>
          <w:hyperlink w:anchor="_Toc18199727" w:history="1">
            <w:r w:rsidRPr="00F3726A">
              <w:rPr>
                <w:rStyle w:val="Hyperlink"/>
                <w:noProof/>
              </w:rPr>
              <w:t>Threats of Substitute Products</w:t>
            </w:r>
            <w:r>
              <w:rPr>
                <w:noProof/>
                <w:webHidden/>
              </w:rPr>
              <w:tab/>
            </w:r>
            <w:r>
              <w:rPr>
                <w:noProof/>
                <w:webHidden/>
              </w:rPr>
              <w:fldChar w:fldCharType="begin"/>
            </w:r>
            <w:r>
              <w:rPr>
                <w:noProof/>
                <w:webHidden/>
              </w:rPr>
              <w:instrText xml:space="preserve"> PAGEREF _Toc18199727 \h </w:instrText>
            </w:r>
            <w:r>
              <w:rPr>
                <w:noProof/>
                <w:webHidden/>
              </w:rPr>
            </w:r>
            <w:r>
              <w:rPr>
                <w:noProof/>
                <w:webHidden/>
              </w:rPr>
              <w:fldChar w:fldCharType="separate"/>
            </w:r>
            <w:r>
              <w:rPr>
                <w:noProof/>
                <w:webHidden/>
              </w:rPr>
              <w:t>9</w:t>
            </w:r>
            <w:r>
              <w:rPr>
                <w:noProof/>
                <w:webHidden/>
              </w:rPr>
              <w:fldChar w:fldCharType="end"/>
            </w:r>
          </w:hyperlink>
        </w:p>
        <w:p w14:paraId="3861CAF5" w14:textId="1AABAB28" w:rsidR="006F01B4" w:rsidRDefault="006F01B4">
          <w:pPr>
            <w:pStyle w:val="TOC2"/>
            <w:tabs>
              <w:tab w:val="right" w:leader="dot" w:pos="9350"/>
            </w:tabs>
            <w:rPr>
              <w:noProof/>
            </w:rPr>
          </w:pPr>
          <w:hyperlink w:anchor="_Toc18199728" w:history="1">
            <w:r w:rsidRPr="00F3726A">
              <w:rPr>
                <w:rStyle w:val="Hyperlink"/>
                <w:noProof/>
              </w:rPr>
              <w:t>Bargaining Power of Suppliers</w:t>
            </w:r>
            <w:r>
              <w:rPr>
                <w:noProof/>
                <w:webHidden/>
              </w:rPr>
              <w:tab/>
            </w:r>
            <w:r>
              <w:rPr>
                <w:noProof/>
                <w:webHidden/>
              </w:rPr>
              <w:fldChar w:fldCharType="begin"/>
            </w:r>
            <w:r>
              <w:rPr>
                <w:noProof/>
                <w:webHidden/>
              </w:rPr>
              <w:instrText xml:space="preserve"> PAGEREF _Toc18199728 \h </w:instrText>
            </w:r>
            <w:r>
              <w:rPr>
                <w:noProof/>
                <w:webHidden/>
              </w:rPr>
            </w:r>
            <w:r>
              <w:rPr>
                <w:noProof/>
                <w:webHidden/>
              </w:rPr>
              <w:fldChar w:fldCharType="separate"/>
            </w:r>
            <w:r>
              <w:rPr>
                <w:noProof/>
                <w:webHidden/>
              </w:rPr>
              <w:t>9</w:t>
            </w:r>
            <w:r>
              <w:rPr>
                <w:noProof/>
                <w:webHidden/>
              </w:rPr>
              <w:fldChar w:fldCharType="end"/>
            </w:r>
          </w:hyperlink>
        </w:p>
        <w:p w14:paraId="1AB3F47E" w14:textId="7FB8B0A2" w:rsidR="006F01B4" w:rsidRDefault="006F01B4">
          <w:pPr>
            <w:pStyle w:val="TOC2"/>
            <w:tabs>
              <w:tab w:val="right" w:leader="dot" w:pos="9350"/>
            </w:tabs>
            <w:rPr>
              <w:noProof/>
            </w:rPr>
          </w:pPr>
          <w:hyperlink w:anchor="_Toc18199729" w:history="1">
            <w:r w:rsidRPr="00F3726A">
              <w:rPr>
                <w:rStyle w:val="Hyperlink"/>
                <w:noProof/>
              </w:rPr>
              <w:t>Rivalry Among Existing Competitors</w:t>
            </w:r>
            <w:r>
              <w:rPr>
                <w:noProof/>
                <w:webHidden/>
              </w:rPr>
              <w:tab/>
            </w:r>
            <w:r>
              <w:rPr>
                <w:noProof/>
                <w:webHidden/>
              </w:rPr>
              <w:fldChar w:fldCharType="begin"/>
            </w:r>
            <w:r>
              <w:rPr>
                <w:noProof/>
                <w:webHidden/>
              </w:rPr>
              <w:instrText xml:space="preserve"> PAGEREF _Toc18199729 \h </w:instrText>
            </w:r>
            <w:r>
              <w:rPr>
                <w:noProof/>
                <w:webHidden/>
              </w:rPr>
            </w:r>
            <w:r>
              <w:rPr>
                <w:noProof/>
                <w:webHidden/>
              </w:rPr>
              <w:fldChar w:fldCharType="separate"/>
            </w:r>
            <w:r>
              <w:rPr>
                <w:noProof/>
                <w:webHidden/>
              </w:rPr>
              <w:t>10</w:t>
            </w:r>
            <w:r>
              <w:rPr>
                <w:noProof/>
                <w:webHidden/>
              </w:rPr>
              <w:fldChar w:fldCharType="end"/>
            </w:r>
          </w:hyperlink>
        </w:p>
        <w:p w14:paraId="04B7574D" w14:textId="3F362458" w:rsidR="006F01B4" w:rsidRDefault="006F01B4">
          <w:pPr>
            <w:pStyle w:val="TOC1"/>
            <w:tabs>
              <w:tab w:val="right" w:leader="dot" w:pos="9350"/>
            </w:tabs>
            <w:rPr>
              <w:noProof/>
            </w:rPr>
          </w:pPr>
          <w:hyperlink w:anchor="_Toc18199730" w:history="1">
            <w:r w:rsidRPr="00F3726A">
              <w:rPr>
                <w:rStyle w:val="Hyperlink"/>
                <w:noProof/>
              </w:rPr>
              <w:t>Conclusion</w:t>
            </w:r>
            <w:r>
              <w:rPr>
                <w:noProof/>
                <w:webHidden/>
              </w:rPr>
              <w:tab/>
            </w:r>
            <w:r>
              <w:rPr>
                <w:noProof/>
                <w:webHidden/>
              </w:rPr>
              <w:fldChar w:fldCharType="begin"/>
            </w:r>
            <w:r>
              <w:rPr>
                <w:noProof/>
                <w:webHidden/>
              </w:rPr>
              <w:instrText xml:space="preserve"> PAGEREF _Toc18199730 \h </w:instrText>
            </w:r>
            <w:r>
              <w:rPr>
                <w:noProof/>
                <w:webHidden/>
              </w:rPr>
            </w:r>
            <w:r>
              <w:rPr>
                <w:noProof/>
                <w:webHidden/>
              </w:rPr>
              <w:fldChar w:fldCharType="separate"/>
            </w:r>
            <w:r>
              <w:rPr>
                <w:noProof/>
                <w:webHidden/>
              </w:rPr>
              <w:t>10</w:t>
            </w:r>
            <w:r>
              <w:rPr>
                <w:noProof/>
                <w:webHidden/>
              </w:rPr>
              <w:fldChar w:fldCharType="end"/>
            </w:r>
          </w:hyperlink>
        </w:p>
        <w:p w14:paraId="089CCA11" w14:textId="5874704E" w:rsidR="006F01B4" w:rsidRDefault="006F01B4">
          <w:pPr>
            <w:pStyle w:val="TOC1"/>
            <w:tabs>
              <w:tab w:val="right" w:leader="dot" w:pos="9350"/>
            </w:tabs>
            <w:rPr>
              <w:noProof/>
            </w:rPr>
          </w:pPr>
          <w:hyperlink w:anchor="_Toc18199731" w:history="1">
            <w:r w:rsidRPr="00F3726A">
              <w:rPr>
                <w:rStyle w:val="Hyperlink"/>
                <w:noProof/>
              </w:rPr>
              <w:t>References</w:t>
            </w:r>
            <w:r>
              <w:rPr>
                <w:noProof/>
                <w:webHidden/>
              </w:rPr>
              <w:tab/>
            </w:r>
            <w:r>
              <w:rPr>
                <w:noProof/>
                <w:webHidden/>
              </w:rPr>
              <w:fldChar w:fldCharType="begin"/>
            </w:r>
            <w:r>
              <w:rPr>
                <w:noProof/>
                <w:webHidden/>
              </w:rPr>
              <w:instrText xml:space="preserve"> PAGEREF _Toc18199731 \h </w:instrText>
            </w:r>
            <w:r>
              <w:rPr>
                <w:noProof/>
                <w:webHidden/>
              </w:rPr>
            </w:r>
            <w:r>
              <w:rPr>
                <w:noProof/>
                <w:webHidden/>
              </w:rPr>
              <w:fldChar w:fldCharType="separate"/>
            </w:r>
            <w:r>
              <w:rPr>
                <w:noProof/>
                <w:webHidden/>
              </w:rPr>
              <w:t>11</w:t>
            </w:r>
            <w:r>
              <w:rPr>
                <w:noProof/>
                <w:webHidden/>
              </w:rPr>
              <w:fldChar w:fldCharType="end"/>
            </w:r>
          </w:hyperlink>
        </w:p>
        <w:p w14:paraId="18DE4DED" w14:textId="06053FCC" w:rsidR="006F01B4" w:rsidRDefault="006F01B4">
          <w:r>
            <w:rPr>
              <w:b/>
              <w:bCs/>
              <w:noProof/>
            </w:rPr>
            <w:fldChar w:fldCharType="end"/>
          </w:r>
        </w:p>
      </w:sdtContent>
    </w:sdt>
    <w:p w14:paraId="4E742B67" w14:textId="158864A4" w:rsidR="00853B62" w:rsidRDefault="00853B62">
      <w:pPr>
        <w:spacing w:line="259" w:lineRule="auto"/>
        <w:jc w:val="left"/>
      </w:pPr>
      <w:bookmarkStart w:id="0" w:name="_GoBack"/>
      <w:bookmarkEnd w:id="0"/>
      <w:r>
        <w:br w:type="page"/>
      </w:r>
    </w:p>
    <w:p w14:paraId="1C07DC8B" w14:textId="26E44392" w:rsidR="00853B62" w:rsidRDefault="00853B62" w:rsidP="00853B62">
      <w:pPr>
        <w:pStyle w:val="Heading1"/>
      </w:pPr>
      <w:bookmarkStart w:id="1" w:name="_Toc18199716"/>
      <w:r>
        <w:lastRenderedPageBreak/>
        <w:t>Introduction</w:t>
      </w:r>
      <w:bookmarkEnd w:id="1"/>
    </w:p>
    <w:p w14:paraId="1E00F3C2" w14:textId="0773B880" w:rsidR="00853B62" w:rsidRDefault="00505121" w:rsidP="00853B62">
      <w:r>
        <w:t xml:space="preserve">Business environment </w:t>
      </w:r>
      <w:r w:rsidR="00091EBE">
        <w:t xml:space="preserve">is consisted of the elements that impact on the businesses. Based on the elements, business environment can be classified into two ways. These are macro environment and micro environment. The internal factors of an </w:t>
      </w:r>
      <w:proofErr w:type="spellStart"/>
      <w:r w:rsidR="00091EBE">
        <w:t>organisation</w:t>
      </w:r>
      <w:proofErr w:type="spellEnd"/>
      <w:r w:rsidR="00091EBE">
        <w:t xml:space="preserve"> are the elements of micro environment. The external factors that may influence a business are the elements of macro environment. Similarly, the internal elements of an industry consist of the micro environment and external elements of the industry consist of the macro environment of the industry. </w:t>
      </w:r>
      <w:r w:rsidR="007A0F0B">
        <w:t xml:space="preserve">Here, in this write up, </w:t>
      </w:r>
      <w:r w:rsidR="00836AA8">
        <w:t xml:space="preserve">industry environment for the </w:t>
      </w:r>
      <w:r w:rsidR="00E46F24">
        <w:t xml:space="preserve">car manufacturing industry </w:t>
      </w:r>
      <w:r w:rsidR="00836AA8">
        <w:t>will be discussed in details. Electric vehicle is the latest trend in the automobile industry.</w:t>
      </w:r>
      <w:r w:rsidR="003731BD">
        <w:t xml:space="preserve"> Such vehicles are going to take the place of current diesel run vehicles. These can be environment friendly too. </w:t>
      </w:r>
      <w:r w:rsidR="00836AA8">
        <w:t xml:space="preserve"> For the discussion on the topic, two tools which are PESTLE and Porter’s Five Forces will be given focus. </w:t>
      </w:r>
    </w:p>
    <w:p w14:paraId="69A7677F" w14:textId="563A5059" w:rsidR="00C277F5" w:rsidRDefault="00C277F5">
      <w:pPr>
        <w:spacing w:line="259" w:lineRule="auto"/>
        <w:jc w:val="left"/>
      </w:pPr>
      <w:r>
        <w:br w:type="page"/>
      </w:r>
    </w:p>
    <w:p w14:paraId="16293EAD" w14:textId="5F84EA04" w:rsidR="00C277F5" w:rsidRDefault="00C277F5" w:rsidP="00C277F5">
      <w:pPr>
        <w:pStyle w:val="Heading1"/>
      </w:pPr>
      <w:bookmarkStart w:id="2" w:name="_Toc18199717"/>
      <w:r>
        <w:lastRenderedPageBreak/>
        <w:t>PESTLE Analysis</w:t>
      </w:r>
      <w:bookmarkEnd w:id="2"/>
      <w:r>
        <w:t xml:space="preserve"> </w:t>
      </w:r>
    </w:p>
    <w:p w14:paraId="091281E2" w14:textId="45C2AEA1" w:rsidR="007B07CC" w:rsidRDefault="00E46F24" w:rsidP="007B07CC">
      <w:r>
        <w:t xml:space="preserve">Environmental factors </w:t>
      </w:r>
      <w:r w:rsidR="00763362">
        <w:t>have</w:t>
      </w:r>
      <w:r>
        <w:t xml:space="preserve"> influence on the business </w:t>
      </w:r>
      <w:proofErr w:type="spellStart"/>
      <w:r>
        <w:t>organisations</w:t>
      </w:r>
      <w:proofErr w:type="spellEnd"/>
      <w:r>
        <w:t xml:space="preserve"> to run their operations. There are different tools through which, one </w:t>
      </w:r>
      <w:proofErr w:type="spellStart"/>
      <w:r>
        <w:t>organisation</w:t>
      </w:r>
      <w:proofErr w:type="spellEnd"/>
      <w:r>
        <w:t xml:space="preserve"> or industry can </w:t>
      </w:r>
      <w:proofErr w:type="spellStart"/>
      <w:r>
        <w:t>analyse</w:t>
      </w:r>
      <w:proofErr w:type="spellEnd"/>
      <w:r>
        <w:t xml:space="preserve"> the </w:t>
      </w:r>
      <w:r w:rsidR="007A4906">
        <w:t>potential impact of the different environmental factors on the business activities.</w:t>
      </w:r>
      <w:r>
        <w:t xml:space="preserve"> </w:t>
      </w:r>
      <w:r w:rsidR="00C36AA6">
        <w:t>PESTLE</w:t>
      </w:r>
      <w:r w:rsidR="007A4906">
        <w:t xml:space="preserve"> is one of the tools through which the </w:t>
      </w:r>
      <w:proofErr w:type="spellStart"/>
      <w:r w:rsidR="007A4906">
        <w:t>organisations</w:t>
      </w:r>
      <w:proofErr w:type="spellEnd"/>
      <w:r w:rsidR="007A4906">
        <w:t xml:space="preserve"> and industries can </w:t>
      </w:r>
      <w:proofErr w:type="spellStart"/>
      <w:r w:rsidR="007A4906">
        <w:t>analyse</w:t>
      </w:r>
      <w:proofErr w:type="spellEnd"/>
      <w:r w:rsidR="007A4906">
        <w:t xml:space="preserve"> the </w:t>
      </w:r>
      <w:r w:rsidR="00A80E5B">
        <w:t xml:space="preserve">likely impact of different </w:t>
      </w:r>
      <w:r w:rsidR="00F75111">
        <w:t>macro environmental factors on the business and industries</w:t>
      </w:r>
      <w:r w:rsidR="005D1A3C">
        <w:t xml:space="preserve"> </w:t>
      </w:r>
      <w:r w:rsidR="005D1A3C">
        <w:t>(Thiele, 2018)</w:t>
      </w:r>
      <w:r w:rsidR="00F75111">
        <w:t xml:space="preserve">. Then, the </w:t>
      </w:r>
      <w:proofErr w:type="spellStart"/>
      <w:r w:rsidR="00F75111">
        <w:t>organisations</w:t>
      </w:r>
      <w:proofErr w:type="spellEnd"/>
      <w:r w:rsidR="00F75111">
        <w:t xml:space="preserve"> and industries can produce proper plan to face the challenges and acquire the opportunities in macro environment. PESTLE</w:t>
      </w:r>
      <w:r w:rsidR="00C36AA6">
        <w:t xml:space="preserve"> refers political factors, economic factors, social factors, technological factors, legal factors and environmental factors.</w:t>
      </w:r>
      <w:r w:rsidR="00C46259">
        <w:t xml:space="preserve"> </w:t>
      </w:r>
      <w:r w:rsidR="00E66D2C">
        <w:t xml:space="preserve">A PESTLE analysis on the car manufacturing industry in Europe has been given below. </w:t>
      </w:r>
    </w:p>
    <w:p w14:paraId="7023F7F2" w14:textId="4E61288A" w:rsidR="00E66D2C" w:rsidRDefault="00E66D2C" w:rsidP="00E66D2C">
      <w:pPr>
        <w:pStyle w:val="Heading2"/>
      </w:pPr>
      <w:bookmarkStart w:id="3" w:name="_Toc18199718"/>
      <w:r>
        <w:t>Political Factors</w:t>
      </w:r>
      <w:bookmarkEnd w:id="3"/>
    </w:p>
    <w:p w14:paraId="005D16F2" w14:textId="7145B9D4" w:rsidR="00E66D2C" w:rsidRDefault="00150C71" w:rsidP="00E66D2C">
      <w:r>
        <w:t xml:space="preserve">Political factors </w:t>
      </w:r>
      <w:r w:rsidR="008B5BAA">
        <w:t xml:space="preserve">are stability of government, stability of political situation, potential changes to legislation, foreign policy, tariff </w:t>
      </w:r>
      <w:r w:rsidR="005D1CCE">
        <w:t xml:space="preserve">and other form of trade restrictions </w:t>
      </w:r>
      <w:r w:rsidR="008B5BAA">
        <w:t>etc.</w:t>
      </w:r>
      <w:r w:rsidR="005D1A3C">
        <w:t xml:space="preserve"> </w:t>
      </w:r>
      <w:r w:rsidR="005D1A3C">
        <w:t>(Thiele, 2018)</w:t>
      </w:r>
      <w:r w:rsidR="005D1A3C">
        <w:t>.</w:t>
      </w:r>
      <w:r w:rsidR="008B5BAA">
        <w:t xml:space="preserve"> Political factors can influence the car industry of the Europe. There is an issue of Brexit in the Europe. It has started from 2016. Since then, the business </w:t>
      </w:r>
      <w:proofErr w:type="spellStart"/>
      <w:r w:rsidR="008B5BAA">
        <w:t>organisations</w:t>
      </w:r>
      <w:proofErr w:type="spellEnd"/>
      <w:r w:rsidR="008B5BAA">
        <w:t xml:space="preserve"> and industries are being influenced by the Brexit situation. </w:t>
      </w:r>
      <w:r w:rsidR="0004086B">
        <w:t xml:space="preserve">Without the issue of tariff, embargo and other form of </w:t>
      </w:r>
      <w:r w:rsidR="005D1CCE">
        <w:t xml:space="preserve">hinderances in international market, there is no political threat. Because of Brexit, there are a lot of negative impact on the car industry in Europe for the companies which are producing vehicles in the United Kingdom. </w:t>
      </w:r>
      <w:r w:rsidR="00287545">
        <w:t xml:space="preserve">If there is any </w:t>
      </w:r>
      <w:r w:rsidR="000201CC">
        <w:t xml:space="preserve">no-deal Brexit, then the price of cars will be produced in UK must be priced higher than the current price because of tariff. Though the Brexit is yet to become official but the impact can already be seen in the UK car industry, one of the large car producers. Inward investment </w:t>
      </w:r>
      <w:r w:rsidR="00B22485">
        <w:t>fell by 46.5%. there are 9.1% less car production in the last year than that of 2017</w:t>
      </w:r>
      <w:r w:rsidR="005D1A3C">
        <w:t xml:space="preserve"> </w:t>
      </w:r>
      <w:r w:rsidR="005D1A3C">
        <w:t>(Meyer, 2019)</w:t>
      </w:r>
      <w:r w:rsidR="00B22485">
        <w:t xml:space="preserve">. As a result of such political condition, production may shift from UK to the other European countries. There </w:t>
      </w:r>
      <w:r w:rsidR="005D1A3C">
        <w:t>are</w:t>
      </w:r>
      <w:r w:rsidR="00B22485">
        <w:t xml:space="preserve"> no political threats for the electric vehicles in the car industry of Europe. </w:t>
      </w:r>
      <w:r w:rsidR="00F11DD8">
        <w:t>Governments of different countries of Europe have been seen to allot money for the research and development of electric vehicle. This is a great positive impact of a political factor.</w:t>
      </w:r>
    </w:p>
    <w:p w14:paraId="1B396E9B" w14:textId="0554EECD" w:rsidR="00B22485" w:rsidRDefault="00B22485">
      <w:pPr>
        <w:spacing w:line="259" w:lineRule="auto"/>
        <w:jc w:val="left"/>
      </w:pPr>
      <w:r>
        <w:br w:type="page"/>
      </w:r>
    </w:p>
    <w:p w14:paraId="2659F4AF" w14:textId="79D7C800" w:rsidR="00B22485" w:rsidRDefault="00B22485" w:rsidP="00B22485">
      <w:pPr>
        <w:pStyle w:val="Heading2"/>
      </w:pPr>
      <w:bookmarkStart w:id="4" w:name="_Toc18199719"/>
      <w:r>
        <w:lastRenderedPageBreak/>
        <w:t>Economic Factors</w:t>
      </w:r>
      <w:bookmarkEnd w:id="4"/>
    </w:p>
    <w:p w14:paraId="6620AE58" w14:textId="4F1D9B33" w:rsidR="00B22485" w:rsidRDefault="00B13E74" w:rsidP="00B22485">
      <w:r>
        <w:t xml:space="preserve">Economic factors also have impact on the businesses and industries. </w:t>
      </w:r>
      <w:r w:rsidR="008A4CB5">
        <w:t>Economic growth, employment rates, inflation rate, exchange rate, taxation, disposable income</w:t>
      </w:r>
      <w:r w:rsidR="00F11DD8">
        <w:t>, wages or salary</w:t>
      </w:r>
      <w:r w:rsidR="008A4CB5">
        <w:t xml:space="preserve"> etc. are few economic factors that may have impact on the industries and businesses</w:t>
      </w:r>
      <w:r w:rsidR="005D1A3C">
        <w:t xml:space="preserve"> </w:t>
      </w:r>
      <w:r w:rsidR="005D1A3C">
        <w:t>(Kotler &amp; Keller, 2012)</w:t>
      </w:r>
      <w:r w:rsidR="008A4CB5">
        <w:t xml:space="preserve">. </w:t>
      </w:r>
      <w:r w:rsidR="00F11DD8">
        <w:t xml:space="preserve">It is a good sign that Euro is common in around 30 countries of European union. This has reduced the problem of exchange rate. The rate of pound sterling was fallen right after the decision of Brexit made in 2016 but yet to execute. </w:t>
      </w:r>
      <w:r w:rsidR="008835C0">
        <w:t>The price of electric cars is higher than the price of conventional cars but the price of electric vehicles has already started to reduce</w:t>
      </w:r>
      <w:r w:rsidR="005D1A3C">
        <w:t xml:space="preserve"> </w:t>
      </w:r>
      <w:r w:rsidR="005D1A3C">
        <w:t>(Carrington, 2019)</w:t>
      </w:r>
      <w:r w:rsidR="008835C0">
        <w:t xml:space="preserve">. As the disposable income of the people of Europe is usually higher than some other continents’ people, so, the probability of profit is </w:t>
      </w:r>
      <w:r w:rsidR="00F22F32">
        <w:t xml:space="preserve">high in Europe. </w:t>
      </w:r>
      <w:r w:rsidR="00A535FF">
        <w:t xml:space="preserve">If a no-deal Brexit will be executed, then the profitability for the car manufacture in UK will reduce and the profitability of car manufacturer in other European countries profit from selling cars in UK will be reduced too because of high rate of tariff. It may cause to the people not to go for expensive cars. </w:t>
      </w:r>
    </w:p>
    <w:p w14:paraId="10834B0D" w14:textId="270E20A4" w:rsidR="00A535FF" w:rsidRDefault="00A535FF" w:rsidP="00A535FF">
      <w:pPr>
        <w:pStyle w:val="Heading2"/>
      </w:pPr>
      <w:bookmarkStart w:id="5" w:name="_Toc18199720"/>
      <w:r>
        <w:t>Social Factors</w:t>
      </w:r>
      <w:bookmarkEnd w:id="5"/>
    </w:p>
    <w:p w14:paraId="54E5AB8F" w14:textId="192EC94C" w:rsidR="00114ECA" w:rsidRDefault="00FC3766" w:rsidP="00445CBE">
      <w:r>
        <w:t xml:space="preserve">The socio-cultural factors are </w:t>
      </w:r>
      <w:r w:rsidR="00D77038">
        <w:t xml:space="preserve">known as social factors. Social beliefs, attitudes of the people of a society, population growth, high income class people, middle income class people, low income class people, </w:t>
      </w:r>
      <w:r w:rsidR="00580CFF">
        <w:t>customer buying</w:t>
      </w:r>
      <w:r w:rsidR="00835966">
        <w:t xml:space="preserve"> </w:t>
      </w:r>
      <w:r w:rsidR="00580CFF">
        <w:t xml:space="preserve">trend, demand of customers, </w:t>
      </w:r>
      <w:r w:rsidR="00835966">
        <w:t>readiness of customers to accept a new product etc.</w:t>
      </w:r>
      <w:r w:rsidR="005D1A3C">
        <w:t xml:space="preserve"> </w:t>
      </w:r>
      <w:r w:rsidR="005D1A3C">
        <w:t>(Kotler &amp; Keller, 2012)</w:t>
      </w:r>
      <w:r w:rsidR="00835966">
        <w:t xml:space="preserve"> are few social factors that may influence the business of a new product like electric vehicle. There are few barriers in the market of electric vehicles. Low awareness of people, range anxiety, high costs etc. are the few barriers to the market of electric vehicle</w:t>
      </w:r>
      <w:r w:rsidR="00326EC5">
        <w:t xml:space="preserve"> initially</w:t>
      </w:r>
      <w:r w:rsidR="00835966">
        <w:t xml:space="preserve">. However, there are a segment which people are positive to adopt the electric vehicle. </w:t>
      </w:r>
      <w:r w:rsidR="00114ECA">
        <w:t>The reasons why a group of people wants to adopt the electric vehicles are carbon footprint reduction, driving and usage benefits and cost savings</w:t>
      </w:r>
      <w:r w:rsidR="0015326A">
        <w:t xml:space="preserve"> </w:t>
      </w:r>
      <w:r w:rsidR="0015326A">
        <w:t>(Vaughan, 2017)</w:t>
      </w:r>
      <w:r w:rsidR="00114ECA">
        <w:t>. Electric vehicles are likely to produce less carbon footprints than the conventional vehicles are producing</w:t>
      </w:r>
      <w:r w:rsidR="005D1A3C">
        <w:t xml:space="preserve"> </w:t>
      </w:r>
      <w:r w:rsidR="005D1A3C">
        <w:t>(Carrington, 2019)</w:t>
      </w:r>
      <w:r w:rsidR="00114ECA">
        <w:t xml:space="preserve">. Many people want to reduce their carbon footprint. So, they prefer electric vehicles. </w:t>
      </w:r>
      <w:r w:rsidR="00445CBE">
        <w:t xml:space="preserve">As per the President and Chief Executive of Volvo, as the demand of electric car is increasing, so, they are willing to respond their customers. </w:t>
      </w:r>
      <w:r w:rsidR="00114ECA">
        <w:br w:type="page"/>
      </w:r>
    </w:p>
    <w:p w14:paraId="6809CD16" w14:textId="659E0B83" w:rsidR="00114ECA" w:rsidRDefault="00114ECA" w:rsidP="00114ECA">
      <w:pPr>
        <w:pStyle w:val="Heading2"/>
      </w:pPr>
      <w:bookmarkStart w:id="6" w:name="_Toc18199721"/>
      <w:r>
        <w:lastRenderedPageBreak/>
        <w:t>Technological Factors</w:t>
      </w:r>
      <w:bookmarkEnd w:id="6"/>
    </w:p>
    <w:p w14:paraId="7B2C7F98" w14:textId="4A2A0D38" w:rsidR="00114ECA" w:rsidRDefault="00445CBE" w:rsidP="00114ECA">
      <w:r>
        <w:t xml:space="preserve">The impact of technology is huge in our day to day life. The business </w:t>
      </w:r>
      <w:proofErr w:type="spellStart"/>
      <w:r>
        <w:t>organisations</w:t>
      </w:r>
      <w:proofErr w:type="spellEnd"/>
      <w:r>
        <w:t xml:space="preserve"> are also blessed with the modern technologies. Because of the technology, business </w:t>
      </w:r>
      <w:proofErr w:type="spellStart"/>
      <w:r>
        <w:t>organisations</w:t>
      </w:r>
      <w:proofErr w:type="spellEnd"/>
      <w:r>
        <w:t xml:space="preserve"> are offering us great products so that we can meet our demands better than ever</w:t>
      </w:r>
      <w:r w:rsidR="005D1A3C">
        <w:t xml:space="preserve"> </w:t>
      </w:r>
      <w:r w:rsidR="005D1A3C">
        <w:rPr>
          <w:rFonts w:cs="Arial"/>
          <w:szCs w:val="24"/>
          <w:lang w:eastAsia="en-GB"/>
        </w:rPr>
        <w:t>(Palmer &amp; Hartley, 2011)</w:t>
      </w:r>
      <w:r>
        <w:t xml:space="preserve">. Because of technology, it has become possible to say goodbye to the conventional cars which are responsible for the environmental pollution at a great degree. The battery system motor will be charged up by electricity from any electricity dispenser. Using the technology, the companies of the car industry can make people understand how the electric vehicle works and what re the benefits the customers of the target market are going to get by using electric vehicles. </w:t>
      </w:r>
      <w:r w:rsidR="00A728CA">
        <w:t xml:space="preserve">Battery swapping, weird charging, wireless charging facilities are the potential technological advancement that are likely to add lots of positiveness in the car industry. </w:t>
      </w:r>
    </w:p>
    <w:p w14:paraId="595D14A8" w14:textId="5267EC44" w:rsidR="00A728CA" w:rsidRDefault="00A728CA" w:rsidP="00A728CA">
      <w:pPr>
        <w:pStyle w:val="Heading2"/>
      </w:pPr>
      <w:bookmarkStart w:id="7" w:name="_Toc18199722"/>
      <w:r>
        <w:t>Legal factors</w:t>
      </w:r>
      <w:bookmarkEnd w:id="7"/>
    </w:p>
    <w:p w14:paraId="77DFD9B9" w14:textId="4A49F5D5" w:rsidR="00A728CA" w:rsidRDefault="006B3A71" w:rsidP="00A728CA">
      <w:r>
        <w:t xml:space="preserve">Legal factors are the rules and regulations put by a government to the individuals and entities in it. Government of each country has developed and introduced many laws that ensures the rights and responsibilities of the business </w:t>
      </w:r>
      <w:proofErr w:type="spellStart"/>
      <w:r>
        <w:t>organsiations</w:t>
      </w:r>
      <w:proofErr w:type="spellEnd"/>
      <w:r>
        <w:t xml:space="preserve"> towards their clients and employees. </w:t>
      </w:r>
      <w:r w:rsidR="00115F99">
        <w:t xml:space="preserve">Consumer rights act, tax law, health and safety act, employments rights act etc. are few legal factors that are needed to be followed and obeyed by the companies. The maximum rate of accepted carbon footprint should be met by the vehicle manufacturer. The law regarding this is going to be hard </w:t>
      </w:r>
      <w:r w:rsidR="001501BE">
        <w:t xml:space="preserve">to harder day by day. </w:t>
      </w:r>
      <w:r w:rsidR="005D1A3C">
        <w:rPr>
          <w:rFonts w:cs="Arial"/>
          <w:szCs w:val="24"/>
          <w:lang w:eastAsia="en-GB"/>
        </w:rPr>
        <w:t>(Palmer &amp; Hartley, 2011)</w:t>
      </w:r>
    </w:p>
    <w:p w14:paraId="362A7576" w14:textId="39BDD2D6" w:rsidR="001501BE" w:rsidRDefault="001501BE" w:rsidP="001501BE">
      <w:pPr>
        <w:pStyle w:val="Heading2"/>
      </w:pPr>
      <w:bookmarkStart w:id="8" w:name="_Toc18199723"/>
      <w:r>
        <w:t>Environmental Factors</w:t>
      </w:r>
      <w:bookmarkEnd w:id="8"/>
    </w:p>
    <w:p w14:paraId="48D9C053" w14:textId="1268DA14" w:rsidR="00EC3359" w:rsidRDefault="00EC3359" w:rsidP="005D1A3C">
      <w:r>
        <w:t xml:space="preserve">Electric cars are very much environment friendly as it does not need to burn diesel or petrol to run. But it will have to be checked that the required electricity is not produced by polluting environment. If it does, then there is no use of using electric cars as far as the reduction of carbon footprint is concerned. The usage of solar energy in order to charge up the batteries of the electric vehicles will be a great move. As, electric cars are environment friendly, so, environmentalist action group, environment loving people will love such cars. </w:t>
      </w:r>
      <w:r>
        <w:br w:type="page"/>
      </w:r>
    </w:p>
    <w:p w14:paraId="19F3B5B7" w14:textId="7DEF09B8" w:rsidR="001501BE" w:rsidRDefault="00EC3359" w:rsidP="00EC3359">
      <w:pPr>
        <w:pStyle w:val="Heading1"/>
      </w:pPr>
      <w:bookmarkStart w:id="9" w:name="_Toc18199724"/>
      <w:r>
        <w:lastRenderedPageBreak/>
        <w:t>Porter’s Five Forces</w:t>
      </w:r>
      <w:bookmarkEnd w:id="9"/>
    </w:p>
    <w:p w14:paraId="5654D6B2" w14:textId="21676171" w:rsidR="00EC3359" w:rsidRDefault="00B12F00" w:rsidP="00EC3359">
      <w:r>
        <w:t xml:space="preserve">Porter’s Five Forces is a very useful tool </w:t>
      </w:r>
      <w:r w:rsidR="004A64DF">
        <w:t xml:space="preserve">for the business </w:t>
      </w:r>
      <w:proofErr w:type="spellStart"/>
      <w:r w:rsidR="004A64DF">
        <w:t>organisations</w:t>
      </w:r>
      <w:proofErr w:type="spellEnd"/>
      <w:r w:rsidR="004A64DF">
        <w:t xml:space="preserve"> to do industry analysis and competition analysis. This model has been developed by Michael E. Porter. The factors of external environment of a business are </w:t>
      </w:r>
      <w:proofErr w:type="spellStart"/>
      <w:r w:rsidR="004A64DF">
        <w:t>analysed</w:t>
      </w:r>
      <w:proofErr w:type="spellEnd"/>
      <w:r w:rsidR="004A64DF">
        <w:t xml:space="preserve"> through this model. By using this model, it is possible to judge the attractiveness of a particular industry as far as profitability is concerned. Threat of new entrants, bargaining power of suppliers, bargaining power of buyers, threats of substitute products and industry rivalry are the five forces of this model. This model has been applied in the car industry of Europe.</w:t>
      </w:r>
    </w:p>
    <w:p w14:paraId="1611EED1" w14:textId="5751D453" w:rsidR="004A64DF" w:rsidRDefault="004A64DF" w:rsidP="00EC3359">
      <w:r>
        <w:rPr>
          <w:noProof/>
        </w:rPr>
        <w:drawing>
          <wp:inline distT="0" distB="0" distL="0" distR="0" wp14:anchorId="7A454814" wp14:editId="19651E8D">
            <wp:extent cx="5109845" cy="3695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153159" cy="3727027"/>
                    </a:xfrm>
                    <a:prstGeom prst="rect">
                      <a:avLst/>
                    </a:prstGeom>
                  </pic:spPr>
                </pic:pic>
              </a:graphicData>
            </a:graphic>
          </wp:inline>
        </w:drawing>
      </w:r>
    </w:p>
    <w:p w14:paraId="794B4A77" w14:textId="70C25D1F" w:rsidR="004A64DF" w:rsidRDefault="004A64DF" w:rsidP="00EC3359">
      <w:r>
        <w:t xml:space="preserve">                       Porte’s Five Forces</w:t>
      </w:r>
      <w:r w:rsidR="005D1A3C">
        <w:t xml:space="preserve"> </w:t>
      </w:r>
      <w:r w:rsidR="005D1A3C">
        <w:t>(Porter, 2008)</w:t>
      </w:r>
    </w:p>
    <w:p w14:paraId="11F25BE3" w14:textId="19BBDBEC" w:rsidR="004A64DF" w:rsidRDefault="004A64DF">
      <w:pPr>
        <w:spacing w:line="259" w:lineRule="auto"/>
        <w:jc w:val="left"/>
      </w:pPr>
      <w:r>
        <w:br w:type="page"/>
      </w:r>
    </w:p>
    <w:p w14:paraId="56F0B903" w14:textId="7652FAC0" w:rsidR="004A64DF" w:rsidRDefault="004A64DF" w:rsidP="004A64DF">
      <w:pPr>
        <w:pStyle w:val="Heading2"/>
      </w:pPr>
      <w:bookmarkStart w:id="10" w:name="_Toc18199725"/>
      <w:r>
        <w:lastRenderedPageBreak/>
        <w:t>Threats of New Entrants</w:t>
      </w:r>
      <w:bookmarkEnd w:id="10"/>
    </w:p>
    <w:p w14:paraId="686A8AEA" w14:textId="79CDD706" w:rsidR="004A64DF" w:rsidRDefault="00852F86" w:rsidP="004A64DF">
      <w:r>
        <w:t xml:space="preserve">New firms are attracted in </w:t>
      </w:r>
      <w:r w:rsidR="002E1E61">
        <w:t>profitable industries and it is very normal. Market share of existing firms are reduced if new firms make entry. New entrants come up with advanced technology, innovative ideas, and they are very much attentive to grab market share</w:t>
      </w:r>
      <w:r w:rsidR="005D1A3C">
        <w:t xml:space="preserve"> </w:t>
      </w:r>
      <w:r w:rsidR="005D1A3C">
        <w:t>(Porter, 2008)</w:t>
      </w:r>
      <w:r w:rsidR="002E1E61">
        <w:t xml:space="preserve">. The threats of new entrants in the car manufacturing industry is low. It is not that much easy for a new firm to start business in the car manufacturing industry as it requires gigantic amount of capital, very strong supply as well as distribution channel. What needs most is the reputation. People spend money after the well reputed brands </w:t>
      </w:r>
      <w:r w:rsidR="00F30FA9">
        <w:t>when it comes to buy luxury products. It needs very long time to build a well reputed brand. There are already too many well reputed brands in the car industry. The existing companies are manufacturing electric cars and doing research for further development. They have already spent lots of capital for research and development. It is hard for any new firm to impact in the market as like as the existing firms are impacting. But new entrants are possible for individual type of products. Suppose, one firm has developed electric cars. The competitors of it can adopt this and start manufacturing electric cars. In such case patent, continuous efforts of developments etc. will help the companies of the industries.</w:t>
      </w:r>
    </w:p>
    <w:p w14:paraId="78A174B1" w14:textId="46393AC0" w:rsidR="00F30FA9" w:rsidRDefault="00F30FA9" w:rsidP="00F30FA9">
      <w:pPr>
        <w:pStyle w:val="Heading2"/>
      </w:pPr>
      <w:bookmarkStart w:id="11" w:name="_Toc18199726"/>
      <w:r>
        <w:t>Bargaining Power of Buyers</w:t>
      </w:r>
      <w:bookmarkEnd w:id="11"/>
    </w:p>
    <w:p w14:paraId="1C8FB3B1" w14:textId="03F80F18" w:rsidR="00F30FA9" w:rsidRDefault="007C1ABC" w:rsidP="00F30FA9">
      <w:r>
        <w:t xml:space="preserve">Buyers are very </w:t>
      </w:r>
      <w:r w:rsidR="00706392">
        <w:t>important consideration in business. They have the power to force down price of a product by playing with a company and its rival against each other</w:t>
      </w:r>
      <w:r w:rsidR="005D1A3C">
        <w:t xml:space="preserve"> </w:t>
      </w:r>
      <w:r w:rsidR="005D1A3C">
        <w:t>(Porter, 2008)</w:t>
      </w:r>
      <w:r w:rsidR="00706392">
        <w:t xml:space="preserve">. In a perfect competition industry like car industry, buyer is very powerful. They can go to the sellers from whom they will get at low price. </w:t>
      </w:r>
      <w:r w:rsidR="008D42F3">
        <w:t xml:space="preserve">If there are too many sellers selling same </w:t>
      </w:r>
      <w:r w:rsidR="0018136B">
        <w:t xml:space="preserve">types of products, then the bargaining power of buyers is likely to be high and vice versa. In car manufacturing industry, the bargaining power of buyers is high as there are many car manufacturing brands. Buyers don’t need to count any cost to go for alternative brands. Bargaining power of the buyer of conventional cars is </w:t>
      </w:r>
      <w:r w:rsidR="008C4D74">
        <w:t xml:space="preserve">high but the have low bargaining power for the electric vehicles. There are not so many car manufacturers which are producing quality electric vehicles. So, the bargaining power of the electric car buyers are low. </w:t>
      </w:r>
    </w:p>
    <w:p w14:paraId="4D38EA78" w14:textId="1B87E359" w:rsidR="008C4D74" w:rsidRDefault="008C4D74">
      <w:pPr>
        <w:spacing w:line="259" w:lineRule="auto"/>
        <w:jc w:val="left"/>
      </w:pPr>
      <w:r>
        <w:br w:type="page"/>
      </w:r>
    </w:p>
    <w:p w14:paraId="47299A6F" w14:textId="4D748F10" w:rsidR="008C4D74" w:rsidRDefault="008C4D74" w:rsidP="008C4D74">
      <w:pPr>
        <w:pStyle w:val="Heading2"/>
      </w:pPr>
      <w:bookmarkStart w:id="12" w:name="_Toc18199727"/>
      <w:r>
        <w:lastRenderedPageBreak/>
        <w:t>Threats of Substitute Products</w:t>
      </w:r>
      <w:bookmarkEnd w:id="12"/>
    </w:p>
    <w:p w14:paraId="0BA1410B" w14:textId="4A363455" w:rsidR="008C4D74" w:rsidRDefault="00F41DE5" w:rsidP="008C4D74">
      <w:r>
        <w:t xml:space="preserve">Substitute product is the product which can be used </w:t>
      </w:r>
      <w:r w:rsidR="00B25024">
        <w:t>in lieu of another product to meet the same demand. The substitute products can take customer away from the main products</w:t>
      </w:r>
      <w:r w:rsidR="005D1A3C">
        <w:t xml:space="preserve"> </w:t>
      </w:r>
      <w:r w:rsidR="005D1A3C">
        <w:t>(Porter, 2008)</w:t>
      </w:r>
      <w:r w:rsidR="00B25024">
        <w:t xml:space="preserve">. The threat of substitute product is low for the car manufacturing industry. In many cases, train and flights are the substitute products of the cars. But the substitutes are not as convenient as cars but the bus service and train service are cheaper than having a car. On the other hand, flights are fastest than the cars. If things are seen more narrowly, then we can see that there are substitute products of conventional cars. Electric cars are the substitutes of conventional diesel and petrol run cars. But there is yet to have substitute of electric cars. </w:t>
      </w:r>
      <w:r w:rsidR="00CF248F">
        <w:t xml:space="preserve">Threats of substitute product can be defended by continuously updating the product, adding new benefits etc. </w:t>
      </w:r>
    </w:p>
    <w:p w14:paraId="35BE5729" w14:textId="588DE51B" w:rsidR="00CF248F" w:rsidRDefault="00CF248F" w:rsidP="00CF248F">
      <w:pPr>
        <w:pStyle w:val="Heading2"/>
      </w:pPr>
      <w:bookmarkStart w:id="13" w:name="_Toc18199728"/>
      <w:r>
        <w:t>Bargaining Power of Suppliers</w:t>
      </w:r>
      <w:bookmarkEnd w:id="13"/>
    </w:p>
    <w:p w14:paraId="569B160C" w14:textId="08E0EAB7" w:rsidR="00CF248F" w:rsidRDefault="00CF248F" w:rsidP="00CF248F">
      <w:r>
        <w:t xml:space="preserve">The more suppliers a manufacturing company has, the less the bargaining power of the suppliers and vice versa. Another thing can be said that if suppliers supply material to a well reputed brands, then the power of suppliers is usually lower than the well reputed brans. </w:t>
      </w:r>
      <w:r w:rsidR="00846C32">
        <w:t xml:space="preserve">Car manufacturing companies highly depend on the suppliers of different raw materials. If the suppliers pose high bargaining power, then they can increase price of their raw materials. Powerful suppliers hinder in the profitability of the manufacturing </w:t>
      </w:r>
      <w:proofErr w:type="spellStart"/>
      <w:r w:rsidR="00846C32">
        <w:t>organisations</w:t>
      </w:r>
      <w:proofErr w:type="spellEnd"/>
      <w:r w:rsidR="0015326A">
        <w:t xml:space="preserve"> </w:t>
      </w:r>
      <w:r w:rsidR="0015326A">
        <w:t>(Porter, 2008)</w:t>
      </w:r>
      <w:r w:rsidR="00846C32">
        <w:t xml:space="preserve">. It is a negative situation for the car manufacturing </w:t>
      </w:r>
      <w:proofErr w:type="spellStart"/>
      <w:r w:rsidR="00846C32">
        <w:t>organisation</w:t>
      </w:r>
      <w:proofErr w:type="spellEnd"/>
      <w:r w:rsidR="00846C32">
        <w:t xml:space="preserve"> if its suppliers hold more power than it. The bargaining power of suppliers in the car manufacturing industry is not threating because there are very few large suppliers. </w:t>
      </w:r>
      <w:r w:rsidR="003E2ADE">
        <w:t xml:space="preserve">As a result of this, suppliers are not </w:t>
      </w:r>
      <w:r w:rsidR="00641D2E">
        <w:t>strong against the manufacturing companies. Suppliers of tiers, glass, steel, and other related things are many all around the world. So, it can be said that bargaining power of the supplier is low.</w:t>
      </w:r>
    </w:p>
    <w:p w14:paraId="7D49E336" w14:textId="169E86BB" w:rsidR="00641D2E" w:rsidRDefault="00641D2E">
      <w:pPr>
        <w:spacing w:line="259" w:lineRule="auto"/>
        <w:jc w:val="left"/>
      </w:pPr>
      <w:r>
        <w:br w:type="page"/>
      </w:r>
    </w:p>
    <w:p w14:paraId="5AA36E00" w14:textId="77D5AE6C" w:rsidR="00641D2E" w:rsidRDefault="009471DB" w:rsidP="00641D2E">
      <w:pPr>
        <w:pStyle w:val="Heading2"/>
      </w:pPr>
      <w:bookmarkStart w:id="14" w:name="_Toc18199729"/>
      <w:r>
        <w:lastRenderedPageBreak/>
        <w:t>Rivalry Among Existing Competitors</w:t>
      </w:r>
      <w:bookmarkEnd w:id="14"/>
    </w:p>
    <w:p w14:paraId="68664909" w14:textId="4982F2C2" w:rsidR="00641D2E" w:rsidRDefault="009471DB" w:rsidP="00641D2E">
      <w:r>
        <w:t xml:space="preserve">An industry is made up of several similar type of business </w:t>
      </w:r>
      <w:proofErr w:type="spellStart"/>
      <w:r>
        <w:t>organisations</w:t>
      </w:r>
      <w:proofErr w:type="spellEnd"/>
      <w:r>
        <w:t>. They compete with one another in order to capture higher market share than their competitor. If there are too many competitors in an industry, then it become tough to cut good amount of profits</w:t>
      </w:r>
      <w:r w:rsidR="0015326A">
        <w:t xml:space="preserve"> </w:t>
      </w:r>
      <w:r w:rsidR="0015326A">
        <w:t>(Porter, 2008)</w:t>
      </w:r>
      <w:r>
        <w:t>. There is extreme level of competition in the car manufacturing industry. Eac</w:t>
      </w:r>
      <w:r w:rsidR="00CA3D0F">
        <w:t>h</w:t>
      </w:r>
      <w:r>
        <w:t xml:space="preserve"> and every company is trying to </w:t>
      </w:r>
      <w:r w:rsidR="00CA3D0F">
        <w:t>capture high market share by introducing new features, providing new benefits and meeting customers need better than ever. Rivalry among the existing car manufacturing companies is very high. Sometimes, they are seen to use aggressive marketing. Large and well reputed car manufacturing brands all have already started manufacturing electric vehicles because, the future of the car industry will be dominated by the electric car manufacturing companies</w:t>
      </w:r>
      <w:r w:rsidR="0015326A">
        <w:t xml:space="preserve"> </w:t>
      </w:r>
      <w:r w:rsidR="0015326A">
        <w:t>(Keneally, 2019)</w:t>
      </w:r>
      <w:r w:rsidR="00CA3D0F">
        <w:t>. There are and will be many electric vehicle manufacturing companies but the companies which will be able to offer unique features and quality products will be topped in the market share</w:t>
      </w:r>
      <w:r w:rsidR="0015326A">
        <w:t xml:space="preserve"> </w:t>
      </w:r>
      <w:r w:rsidR="0015326A">
        <w:t>(Vaughan, 2017)</w:t>
      </w:r>
      <w:r w:rsidR="00CA3D0F">
        <w:t>. Industry rivals are doing their best to outsmart the competitors. So, it can be said that there is fierce rivalry and competition among the existing competition in car industry.</w:t>
      </w:r>
    </w:p>
    <w:p w14:paraId="067710EC" w14:textId="20D0DDEA" w:rsidR="00CA3D0F" w:rsidRDefault="00CA3D0F" w:rsidP="00641D2E"/>
    <w:p w14:paraId="07DE2BFC" w14:textId="5595343D" w:rsidR="00CA3D0F" w:rsidRDefault="00CA3D0F" w:rsidP="00CA3D0F">
      <w:pPr>
        <w:pStyle w:val="Heading1"/>
      </w:pPr>
      <w:bookmarkStart w:id="15" w:name="_Toc18199730"/>
      <w:r>
        <w:t>Conclusion</w:t>
      </w:r>
      <w:bookmarkEnd w:id="15"/>
    </w:p>
    <w:p w14:paraId="5801DCD4" w14:textId="5AFE17A5" w:rsidR="00ED0BD7" w:rsidRDefault="00CA3D0F" w:rsidP="00CA3D0F">
      <w:r>
        <w:t xml:space="preserve">Car industry is a very big industry. New features and innovations are being added in the automobile products continually. Each new model has something new from the immediate past version or model. </w:t>
      </w:r>
      <w:r w:rsidR="00ED0BD7">
        <w:t xml:space="preserve">Car industry has a new innovation which is electric car which is very much environment friendly as it helps us to reduce carbon footprint highly produced by the conventional cars. Two environment analyzing tools, PESTLE and Porter’s Five Forces, have been discussed in the context of car manufacturing industry and electric cars. </w:t>
      </w:r>
    </w:p>
    <w:p w14:paraId="60DDF2FA" w14:textId="77777777" w:rsidR="00ED0BD7" w:rsidRDefault="00ED0BD7">
      <w:pPr>
        <w:spacing w:line="259" w:lineRule="auto"/>
        <w:jc w:val="left"/>
      </w:pPr>
      <w:r>
        <w:br w:type="page"/>
      </w:r>
    </w:p>
    <w:p w14:paraId="3A51462E" w14:textId="384FD535" w:rsidR="00CA3D0F" w:rsidRDefault="00ED0BD7" w:rsidP="00ED0BD7">
      <w:pPr>
        <w:pStyle w:val="Heading1"/>
      </w:pPr>
      <w:bookmarkStart w:id="16" w:name="_Toc18199731"/>
      <w:r>
        <w:lastRenderedPageBreak/>
        <w:t>References</w:t>
      </w:r>
      <w:bookmarkEnd w:id="16"/>
    </w:p>
    <w:p w14:paraId="17EC1AB3" w14:textId="335FEAA0" w:rsidR="00ED0BD7" w:rsidRDefault="00ED0BD7" w:rsidP="00ED0BD7">
      <w:r>
        <w:t xml:space="preserve">Thiele, A., (2018). PESTEL Analysis – What is it and why do we use it? [Online] Available at: </w:t>
      </w:r>
      <w:hyperlink r:id="rId8" w:history="1">
        <w:r>
          <w:rPr>
            <w:rStyle w:val="Hyperlink"/>
          </w:rPr>
          <w:t>https://andet5.com/2018/02/pestel-analysis-what-is-it-and-why-do-we-use-it/</w:t>
        </w:r>
      </w:hyperlink>
      <w:r>
        <w:t xml:space="preserve"> [Accessed on: </w:t>
      </w:r>
      <w:r w:rsidR="0015326A">
        <w:t>29</w:t>
      </w:r>
      <w:r>
        <w:t>-0</w:t>
      </w:r>
      <w:r w:rsidR="0015326A">
        <w:t>8</w:t>
      </w:r>
      <w:r>
        <w:t>-2019]</w:t>
      </w:r>
      <w:r>
        <w:t xml:space="preserve"> </w:t>
      </w:r>
    </w:p>
    <w:p w14:paraId="57C8F2E2" w14:textId="01B8D585" w:rsidR="00ED0BD7" w:rsidRDefault="00ED0BD7" w:rsidP="00ED0BD7">
      <w:r w:rsidRPr="00CA0C73">
        <w:t>Kotler, P</w:t>
      </w:r>
      <w:r>
        <w:t>.</w:t>
      </w:r>
      <w:r w:rsidRPr="00CA0C73">
        <w:t xml:space="preserve"> &amp; Keller, L. K</w:t>
      </w:r>
      <w:r>
        <w:t>.</w:t>
      </w:r>
      <w:r w:rsidRPr="00CA0C73">
        <w:t xml:space="preserve"> (2012). Marketing Management 14e. Pearson Education Limited 2012 </w:t>
      </w:r>
    </w:p>
    <w:p w14:paraId="1BE40733" w14:textId="2AE3F72E" w:rsidR="00ED0BD7" w:rsidRDefault="00ED0BD7" w:rsidP="00ED0BD7">
      <w:r>
        <w:t xml:space="preserve">Meyer, D., (2019). </w:t>
      </w:r>
      <w:r>
        <w:rPr>
          <w:bdr w:val="none" w:sz="0" w:space="0" w:color="auto" w:frame="1"/>
        </w:rPr>
        <w:t xml:space="preserve">Brexit Is Heavily Damaging the U.K. Auto Industry—And It Hasn’t Even Happened Yet. </w:t>
      </w:r>
      <w:r>
        <w:t xml:space="preserve">[Online] Available at: </w:t>
      </w:r>
      <w:hyperlink r:id="rId9" w:history="1">
        <w:r>
          <w:rPr>
            <w:rStyle w:val="Hyperlink"/>
          </w:rPr>
          <w:t>https://fortune.com/2019/01/31/brexit-uk-auto-industry-damage/</w:t>
        </w:r>
      </w:hyperlink>
      <w:r>
        <w:t xml:space="preserve"> [Accessed on: 30-08-2019] </w:t>
      </w:r>
    </w:p>
    <w:p w14:paraId="2BA12673" w14:textId="068E6B78" w:rsidR="00ED0BD7" w:rsidRPr="00ED0BD7" w:rsidRDefault="00ED0BD7" w:rsidP="00ED0BD7">
      <w:pPr>
        <w:rPr>
          <w:sz w:val="48"/>
        </w:rPr>
      </w:pPr>
      <w:r>
        <w:t xml:space="preserve">Carrington, D., (2019). </w:t>
      </w:r>
      <w:r>
        <w:t>Electric cars are already cheaper to own and run, says study</w:t>
      </w:r>
      <w:r>
        <w:t xml:space="preserve">. [Online] Available at: </w:t>
      </w:r>
      <w:hyperlink r:id="rId10" w:history="1">
        <w:r>
          <w:rPr>
            <w:rStyle w:val="Hyperlink"/>
          </w:rPr>
          <w:t>https://www.theguardian.com/environment/2019/feb/12/electric-cars-already-cheaper-own-run-study</w:t>
        </w:r>
      </w:hyperlink>
      <w:r>
        <w:t xml:space="preserve"> [Accessed on: 30-08-2019] </w:t>
      </w:r>
    </w:p>
    <w:p w14:paraId="531AA83C" w14:textId="20BD9737" w:rsidR="00ED0BD7" w:rsidRPr="00E06AF0" w:rsidRDefault="00ED0BD7" w:rsidP="00ED0BD7">
      <w:pPr>
        <w:rPr>
          <w:rFonts w:cs="Arial"/>
          <w:szCs w:val="24"/>
          <w:lang w:eastAsia="en-GB"/>
        </w:rPr>
      </w:pPr>
      <w:r w:rsidRPr="00E94EE2">
        <w:rPr>
          <w:rFonts w:cs="Arial"/>
          <w:szCs w:val="24"/>
          <w:lang w:eastAsia="en-GB"/>
        </w:rPr>
        <w:t xml:space="preserve">Palmer, A. and Hartley, B. (2011), </w:t>
      </w:r>
      <w:r w:rsidRPr="00E94EE2">
        <w:rPr>
          <w:rFonts w:cs="Arial"/>
          <w:i/>
          <w:szCs w:val="24"/>
          <w:lang w:eastAsia="en-GB"/>
        </w:rPr>
        <w:t>The Business Environment</w:t>
      </w:r>
      <w:r w:rsidRPr="00E94EE2">
        <w:rPr>
          <w:rFonts w:cs="Arial"/>
          <w:szCs w:val="24"/>
          <w:lang w:eastAsia="en-GB"/>
        </w:rPr>
        <w:t xml:space="preserve">. 7th Ed. Maidenhead: McGraw-Hill. </w:t>
      </w:r>
    </w:p>
    <w:p w14:paraId="728FC789" w14:textId="3FB11449" w:rsidR="00ED0BD7" w:rsidRDefault="00ED0BD7" w:rsidP="00ED0BD7">
      <w:r>
        <w:t xml:space="preserve">Vaughan, A., (2017). </w:t>
      </w:r>
      <w:r>
        <w:t>Electric cars to account for all new vehicle sales in Europe by 2035</w:t>
      </w:r>
      <w:r>
        <w:t xml:space="preserve">. [Online] Available at: </w:t>
      </w:r>
      <w:hyperlink r:id="rId11" w:history="1">
        <w:r>
          <w:rPr>
            <w:rStyle w:val="Hyperlink"/>
          </w:rPr>
          <w:t>https://www.theguardian.com/environment/2017/jul/13/electric-cars-to-account-for-all-new-vehicle-sales-in-europe-by-2035</w:t>
        </w:r>
      </w:hyperlink>
      <w:r>
        <w:t xml:space="preserve"> [Accessed on: 30-08-2019</w:t>
      </w:r>
      <w:r w:rsidR="005D1A3C">
        <w:t>]</w:t>
      </w:r>
    </w:p>
    <w:p w14:paraId="15EC8068" w14:textId="32ED2B26" w:rsidR="005D1A3C" w:rsidRDefault="005D1A3C" w:rsidP="005D1A3C">
      <w:r>
        <w:t>Porter, M.E., (2008). The Five Competitive Forces that Shape Strategy. Harvard Business Review</w:t>
      </w:r>
      <w:r>
        <w:t xml:space="preserve"> </w:t>
      </w:r>
    </w:p>
    <w:p w14:paraId="3BFA75E9" w14:textId="4864AAEC" w:rsidR="005D1A3C" w:rsidRDefault="005D1A3C" w:rsidP="005D1A3C">
      <w:pPr>
        <w:rPr>
          <w:sz w:val="48"/>
        </w:rPr>
      </w:pPr>
      <w:r>
        <w:t xml:space="preserve">Keneally, P., (2019). Should I buy an electric car? All you need to know about prices, technology and range. [Online] Available at: </w:t>
      </w:r>
      <w:hyperlink r:id="rId12" w:history="1">
        <w:r>
          <w:rPr>
            <w:rStyle w:val="Hyperlink"/>
          </w:rPr>
          <w:t>https://www.theguardian.com/environment/2019/jun/23/should-i-buy-an-electric-car-all-you-need-to-know-about-prices-technology-and-range</w:t>
        </w:r>
      </w:hyperlink>
      <w:r>
        <w:t xml:space="preserve"> [Accessed on: </w:t>
      </w:r>
      <w:r>
        <w:t>31</w:t>
      </w:r>
      <w:r>
        <w:t>-0</w:t>
      </w:r>
      <w:r>
        <w:t>08</w:t>
      </w:r>
      <w:r>
        <w:t>-2019]</w:t>
      </w:r>
    </w:p>
    <w:p w14:paraId="69B32054" w14:textId="77777777" w:rsidR="00ED0BD7" w:rsidRPr="00ED0BD7" w:rsidRDefault="00ED0BD7" w:rsidP="00ED0BD7"/>
    <w:sectPr w:rsidR="00ED0BD7" w:rsidRPr="00ED0BD7">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DD35F7" w14:textId="77777777" w:rsidR="00CC4272" w:rsidRDefault="00CC4272" w:rsidP="00853B62">
      <w:pPr>
        <w:spacing w:after="0" w:line="240" w:lineRule="auto"/>
      </w:pPr>
      <w:r>
        <w:separator/>
      </w:r>
    </w:p>
  </w:endnote>
  <w:endnote w:type="continuationSeparator" w:id="0">
    <w:p w14:paraId="52E5E14D" w14:textId="77777777" w:rsidR="00CC4272" w:rsidRDefault="00CC4272" w:rsidP="00853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7793460"/>
      <w:docPartObj>
        <w:docPartGallery w:val="Page Numbers (Bottom of Page)"/>
        <w:docPartUnique/>
      </w:docPartObj>
    </w:sdtPr>
    <w:sdtEndPr>
      <w:rPr>
        <w:noProof/>
      </w:rPr>
    </w:sdtEndPr>
    <w:sdtContent>
      <w:p w14:paraId="4C7A5402" w14:textId="6E0FC6A4" w:rsidR="00853B62" w:rsidRDefault="00853B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F4D71C" w14:textId="77777777" w:rsidR="00853B62" w:rsidRDefault="00853B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B83DFA" w14:textId="77777777" w:rsidR="00CC4272" w:rsidRDefault="00CC4272" w:rsidP="00853B62">
      <w:pPr>
        <w:spacing w:after="0" w:line="240" w:lineRule="auto"/>
      </w:pPr>
      <w:r>
        <w:separator/>
      </w:r>
    </w:p>
  </w:footnote>
  <w:footnote w:type="continuationSeparator" w:id="0">
    <w:p w14:paraId="6D93EA5C" w14:textId="77777777" w:rsidR="00CC4272" w:rsidRDefault="00CC4272" w:rsidP="00853B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420"/>
    <w:rsid w:val="000201CC"/>
    <w:rsid w:val="0004086B"/>
    <w:rsid w:val="00091EBE"/>
    <w:rsid w:val="000C26D5"/>
    <w:rsid w:val="00114ECA"/>
    <w:rsid w:val="00115F99"/>
    <w:rsid w:val="001501BE"/>
    <w:rsid w:val="00150C71"/>
    <w:rsid w:val="0015326A"/>
    <w:rsid w:val="0018136B"/>
    <w:rsid w:val="001C0420"/>
    <w:rsid w:val="00287545"/>
    <w:rsid w:val="002E1E61"/>
    <w:rsid w:val="00326EC5"/>
    <w:rsid w:val="0033618A"/>
    <w:rsid w:val="003731BD"/>
    <w:rsid w:val="003E2ADE"/>
    <w:rsid w:val="00445CBE"/>
    <w:rsid w:val="004A64DF"/>
    <w:rsid w:val="00505121"/>
    <w:rsid w:val="005052DF"/>
    <w:rsid w:val="00580CFF"/>
    <w:rsid w:val="005D1A3C"/>
    <w:rsid w:val="005D1CCE"/>
    <w:rsid w:val="00641D2E"/>
    <w:rsid w:val="006B3A71"/>
    <w:rsid w:val="006F01B4"/>
    <w:rsid w:val="00706392"/>
    <w:rsid w:val="00763362"/>
    <w:rsid w:val="007A0F0B"/>
    <w:rsid w:val="007A4906"/>
    <w:rsid w:val="007B07CC"/>
    <w:rsid w:val="007C1ABC"/>
    <w:rsid w:val="00835966"/>
    <w:rsid w:val="00836AA8"/>
    <w:rsid w:val="00846C32"/>
    <w:rsid w:val="00852F86"/>
    <w:rsid w:val="00853B62"/>
    <w:rsid w:val="008835C0"/>
    <w:rsid w:val="008A4CB5"/>
    <w:rsid w:val="008B5BAA"/>
    <w:rsid w:val="008C4D74"/>
    <w:rsid w:val="008D42F3"/>
    <w:rsid w:val="009471DB"/>
    <w:rsid w:val="00A535FF"/>
    <w:rsid w:val="00A728CA"/>
    <w:rsid w:val="00A80E5B"/>
    <w:rsid w:val="00B12F00"/>
    <w:rsid w:val="00B13E74"/>
    <w:rsid w:val="00B22485"/>
    <w:rsid w:val="00B25024"/>
    <w:rsid w:val="00C277F5"/>
    <w:rsid w:val="00C36AA6"/>
    <w:rsid w:val="00C46259"/>
    <w:rsid w:val="00CA3D0F"/>
    <w:rsid w:val="00CC4272"/>
    <w:rsid w:val="00CF248F"/>
    <w:rsid w:val="00D77038"/>
    <w:rsid w:val="00E46F24"/>
    <w:rsid w:val="00E66D2C"/>
    <w:rsid w:val="00EC3359"/>
    <w:rsid w:val="00ED0BD7"/>
    <w:rsid w:val="00EF6ABB"/>
    <w:rsid w:val="00F11DD8"/>
    <w:rsid w:val="00F22F32"/>
    <w:rsid w:val="00F30FA9"/>
    <w:rsid w:val="00F41DE5"/>
    <w:rsid w:val="00F53B1D"/>
    <w:rsid w:val="00F75111"/>
    <w:rsid w:val="00FC37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F62B1"/>
  <w15:chartTrackingRefBased/>
  <w15:docId w15:val="{2AB728D5-C7AD-465F-8926-015CDDE66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53B62"/>
    <w:pPr>
      <w:spacing w:line="360" w:lineRule="auto"/>
      <w:jc w:val="both"/>
    </w:pPr>
    <w:rPr>
      <w:rFonts w:ascii="Arial" w:hAnsi="Arial"/>
      <w:sz w:val="24"/>
    </w:rPr>
  </w:style>
  <w:style w:type="paragraph" w:styleId="Heading1">
    <w:name w:val="heading 1"/>
    <w:basedOn w:val="Normal"/>
    <w:next w:val="Normal"/>
    <w:link w:val="Heading1Char"/>
    <w:uiPriority w:val="9"/>
    <w:qFormat/>
    <w:rsid w:val="00853B6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853B62"/>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B62"/>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853B62"/>
    <w:rPr>
      <w:rFonts w:ascii="Arial" w:eastAsiaTheme="majorEastAsia" w:hAnsi="Arial" w:cstheme="majorBidi"/>
      <w:b/>
      <w:sz w:val="28"/>
      <w:szCs w:val="26"/>
    </w:rPr>
  </w:style>
  <w:style w:type="paragraph" w:styleId="Header">
    <w:name w:val="header"/>
    <w:basedOn w:val="Normal"/>
    <w:link w:val="HeaderChar"/>
    <w:uiPriority w:val="99"/>
    <w:unhideWhenUsed/>
    <w:rsid w:val="00853B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3B62"/>
    <w:rPr>
      <w:rFonts w:ascii="Arial" w:hAnsi="Arial"/>
      <w:sz w:val="24"/>
    </w:rPr>
  </w:style>
  <w:style w:type="paragraph" w:styleId="Footer">
    <w:name w:val="footer"/>
    <w:basedOn w:val="Normal"/>
    <w:link w:val="FooterChar"/>
    <w:uiPriority w:val="99"/>
    <w:unhideWhenUsed/>
    <w:rsid w:val="00853B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3B62"/>
    <w:rPr>
      <w:rFonts w:ascii="Arial" w:hAnsi="Arial"/>
      <w:sz w:val="24"/>
    </w:rPr>
  </w:style>
  <w:style w:type="paragraph" w:styleId="BalloonText">
    <w:name w:val="Balloon Text"/>
    <w:basedOn w:val="Normal"/>
    <w:link w:val="BalloonTextChar"/>
    <w:uiPriority w:val="99"/>
    <w:semiHidden/>
    <w:unhideWhenUsed/>
    <w:rsid w:val="004A64D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64DF"/>
    <w:rPr>
      <w:rFonts w:ascii="Segoe UI" w:hAnsi="Segoe UI" w:cs="Segoe UI"/>
      <w:sz w:val="18"/>
      <w:szCs w:val="18"/>
    </w:rPr>
  </w:style>
  <w:style w:type="character" w:styleId="Hyperlink">
    <w:name w:val="Hyperlink"/>
    <w:basedOn w:val="DefaultParagraphFont"/>
    <w:uiPriority w:val="99"/>
    <w:unhideWhenUsed/>
    <w:rsid w:val="00ED0BD7"/>
    <w:rPr>
      <w:color w:val="0000FF"/>
      <w:u w:val="single"/>
    </w:rPr>
  </w:style>
  <w:style w:type="paragraph" w:styleId="TOCHeading">
    <w:name w:val="TOC Heading"/>
    <w:basedOn w:val="Heading1"/>
    <w:next w:val="Normal"/>
    <w:uiPriority w:val="39"/>
    <w:unhideWhenUsed/>
    <w:qFormat/>
    <w:rsid w:val="006F01B4"/>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6F01B4"/>
    <w:pPr>
      <w:spacing w:after="100"/>
    </w:pPr>
  </w:style>
  <w:style w:type="paragraph" w:styleId="TOC2">
    <w:name w:val="toc 2"/>
    <w:basedOn w:val="Normal"/>
    <w:next w:val="Normal"/>
    <w:autoRedefine/>
    <w:uiPriority w:val="39"/>
    <w:unhideWhenUsed/>
    <w:rsid w:val="006F01B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0557339">
      <w:bodyDiv w:val="1"/>
      <w:marLeft w:val="0"/>
      <w:marRight w:val="0"/>
      <w:marTop w:val="0"/>
      <w:marBottom w:val="0"/>
      <w:divBdr>
        <w:top w:val="none" w:sz="0" w:space="0" w:color="auto"/>
        <w:left w:val="none" w:sz="0" w:space="0" w:color="auto"/>
        <w:bottom w:val="none" w:sz="0" w:space="0" w:color="auto"/>
        <w:right w:val="none" w:sz="0" w:space="0" w:color="auto"/>
      </w:divBdr>
    </w:div>
    <w:div w:id="1043678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ndet5.com/2018/02/pestel-analysis-what-is-it-and-why-do-we-use-it/"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heguardian.com/environment/2019/jun/23/should-i-buy-an-electric-car-all-you-need-to-know-about-prices-technology-and-rang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guardian.com/environment/2017/jul/13/electric-cars-to-account-for-all-new-vehicle-sales-in-europe-by-2035"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heguardian.com/environment/2019/feb/12/electric-cars-already-cheaper-own-run-study" TargetMode="External"/><Relationship Id="rId4" Type="http://schemas.openxmlformats.org/officeDocument/2006/relationships/webSettings" Target="webSettings.xml"/><Relationship Id="rId9" Type="http://schemas.openxmlformats.org/officeDocument/2006/relationships/hyperlink" Target="https://fortune.com/2019/01/31/brexit-uk-auto-industry-damag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B1BB88-DC1A-4D0D-A0D3-C044EB5736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3302</TotalTime>
  <Pages>11</Pages>
  <Words>2704</Words>
  <Characters>15413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25</cp:revision>
  <dcterms:created xsi:type="dcterms:W3CDTF">2019-08-29T13:48:00Z</dcterms:created>
  <dcterms:modified xsi:type="dcterms:W3CDTF">2019-08-31T21:08:00Z</dcterms:modified>
</cp:coreProperties>
</file>