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B9EB36" w14:textId="1BA7533F" w:rsidR="00B15EBC" w:rsidRDefault="000C1E71" w:rsidP="00C45359">
      <w:pPr>
        <w:spacing w:line="360" w:lineRule="auto"/>
        <w:rPr>
          <w:rFonts w:ascii="Arial" w:hAnsi="Arial" w:cs="Arial"/>
          <w:sz w:val="28"/>
          <w:szCs w:val="28"/>
        </w:rPr>
      </w:pPr>
      <w:r>
        <w:rPr>
          <w:rFonts w:ascii="Times New Roman" w:hAnsi="Times New Roman"/>
          <w:noProof/>
          <w:sz w:val="24"/>
          <w:szCs w:val="24"/>
        </w:rPr>
        <w:drawing>
          <wp:inline distT="0" distB="0" distL="0" distR="0" wp14:anchorId="19D5E599" wp14:editId="435E828B">
            <wp:extent cx="2476500" cy="885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0" cy="885825"/>
                    </a:xfrm>
                    <a:prstGeom prst="rect">
                      <a:avLst/>
                    </a:prstGeom>
                    <a:noFill/>
                    <a:ln>
                      <a:noFill/>
                    </a:ln>
                  </pic:spPr>
                </pic:pic>
              </a:graphicData>
            </a:graphic>
          </wp:inline>
        </w:drawing>
      </w:r>
    </w:p>
    <w:tbl>
      <w:tblPr>
        <w:tblStyle w:val="TableGrid"/>
        <w:tblpPr w:leftFromText="180" w:rightFromText="180" w:vertAnchor="page" w:horzAnchor="margin" w:tblpY="3661"/>
        <w:tblW w:w="9014" w:type="dxa"/>
        <w:tblInd w:w="0" w:type="dxa"/>
        <w:tblLook w:val="04A0" w:firstRow="1" w:lastRow="0" w:firstColumn="1" w:lastColumn="0" w:noHBand="0" w:noVBand="1"/>
      </w:tblPr>
      <w:tblGrid>
        <w:gridCol w:w="3644"/>
        <w:gridCol w:w="5370"/>
      </w:tblGrid>
      <w:tr w:rsidR="000C1E71" w14:paraId="1EDF0D67" w14:textId="77777777" w:rsidTr="009F30F2">
        <w:trPr>
          <w:trHeight w:val="386"/>
        </w:trPr>
        <w:tc>
          <w:tcPr>
            <w:tcW w:w="3644" w:type="dxa"/>
            <w:tcBorders>
              <w:top w:val="single" w:sz="4" w:space="0" w:color="auto"/>
              <w:left w:val="single" w:sz="4" w:space="0" w:color="auto"/>
              <w:bottom w:val="single" w:sz="4" w:space="0" w:color="auto"/>
              <w:right w:val="single" w:sz="4" w:space="0" w:color="auto"/>
            </w:tcBorders>
            <w:hideMark/>
          </w:tcPr>
          <w:p w14:paraId="708DD886" w14:textId="77777777" w:rsidR="000C1E71" w:rsidRPr="00622C04" w:rsidRDefault="000C1E71" w:rsidP="00C45359">
            <w:pPr>
              <w:spacing w:line="360" w:lineRule="auto"/>
              <w:rPr>
                <w:rFonts w:ascii="Arial" w:hAnsi="Arial" w:cs="Arial"/>
                <w:sz w:val="28"/>
                <w:szCs w:val="28"/>
              </w:rPr>
            </w:pPr>
            <w:r w:rsidRPr="00622C04">
              <w:rPr>
                <w:rFonts w:ascii="Arial" w:hAnsi="Arial" w:cs="Arial"/>
                <w:sz w:val="28"/>
                <w:szCs w:val="28"/>
              </w:rPr>
              <w:t>Student Name</w:t>
            </w:r>
          </w:p>
        </w:tc>
        <w:tc>
          <w:tcPr>
            <w:tcW w:w="5370" w:type="dxa"/>
            <w:tcBorders>
              <w:top w:val="single" w:sz="4" w:space="0" w:color="auto"/>
              <w:left w:val="single" w:sz="4" w:space="0" w:color="auto"/>
              <w:bottom w:val="single" w:sz="4" w:space="0" w:color="auto"/>
              <w:right w:val="single" w:sz="4" w:space="0" w:color="auto"/>
            </w:tcBorders>
            <w:hideMark/>
          </w:tcPr>
          <w:p w14:paraId="0CB88BFC" w14:textId="77777777" w:rsidR="000C1E71" w:rsidRPr="00622C04" w:rsidRDefault="000C1E71" w:rsidP="00C45359">
            <w:pPr>
              <w:spacing w:line="360" w:lineRule="auto"/>
              <w:rPr>
                <w:rFonts w:ascii="Arial" w:hAnsi="Arial" w:cs="Arial"/>
                <w:sz w:val="28"/>
                <w:szCs w:val="28"/>
              </w:rPr>
            </w:pPr>
            <w:r w:rsidRPr="00622C04">
              <w:rPr>
                <w:rFonts w:ascii="Arial" w:hAnsi="Arial" w:cs="Arial"/>
                <w:sz w:val="28"/>
                <w:szCs w:val="28"/>
              </w:rPr>
              <w:t>Celestina Okyere-Boateng</w:t>
            </w:r>
          </w:p>
        </w:tc>
      </w:tr>
      <w:tr w:rsidR="000C1E71" w14:paraId="34B0790E" w14:textId="77777777" w:rsidTr="009F30F2">
        <w:trPr>
          <w:trHeight w:val="70"/>
        </w:trPr>
        <w:tc>
          <w:tcPr>
            <w:tcW w:w="3644" w:type="dxa"/>
            <w:tcBorders>
              <w:top w:val="single" w:sz="4" w:space="0" w:color="auto"/>
              <w:left w:val="single" w:sz="4" w:space="0" w:color="auto"/>
              <w:bottom w:val="single" w:sz="4" w:space="0" w:color="auto"/>
              <w:right w:val="single" w:sz="4" w:space="0" w:color="auto"/>
            </w:tcBorders>
            <w:hideMark/>
          </w:tcPr>
          <w:p w14:paraId="6E11ED80" w14:textId="77777777" w:rsidR="000C1E71" w:rsidRPr="00622C04" w:rsidRDefault="000C1E71" w:rsidP="00C45359">
            <w:pPr>
              <w:spacing w:line="360" w:lineRule="auto"/>
              <w:rPr>
                <w:rFonts w:ascii="Arial" w:hAnsi="Arial" w:cs="Arial"/>
                <w:sz w:val="28"/>
                <w:szCs w:val="28"/>
              </w:rPr>
            </w:pPr>
            <w:r w:rsidRPr="00622C04">
              <w:rPr>
                <w:rFonts w:ascii="Arial" w:hAnsi="Arial" w:cs="Arial"/>
                <w:sz w:val="28"/>
                <w:szCs w:val="28"/>
              </w:rPr>
              <w:t>Student Number</w:t>
            </w:r>
          </w:p>
        </w:tc>
        <w:tc>
          <w:tcPr>
            <w:tcW w:w="5370" w:type="dxa"/>
            <w:tcBorders>
              <w:top w:val="single" w:sz="4" w:space="0" w:color="auto"/>
              <w:left w:val="single" w:sz="4" w:space="0" w:color="auto"/>
              <w:bottom w:val="single" w:sz="4" w:space="0" w:color="auto"/>
              <w:right w:val="single" w:sz="4" w:space="0" w:color="auto"/>
            </w:tcBorders>
            <w:hideMark/>
          </w:tcPr>
          <w:p w14:paraId="40D13379" w14:textId="77777777" w:rsidR="000C1E71" w:rsidRPr="00622C04" w:rsidRDefault="000C1E71" w:rsidP="00C45359">
            <w:pPr>
              <w:spacing w:line="360" w:lineRule="auto"/>
              <w:rPr>
                <w:rFonts w:ascii="Arial" w:hAnsi="Arial" w:cs="Arial"/>
                <w:sz w:val="28"/>
                <w:szCs w:val="28"/>
              </w:rPr>
            </w:pPr>
            <w:r w:rsidRPr="00622C04">
              <w:rPr>
                <w:rFonts w:ascii="Arial" w:hAnsi="Arial" w:cs="Arial"/>
                <w:sz w:val="28"/>
                <w:szCs w:val="28"/>
              </w:rPr>
              <w:t>1813886</w:t>
            </w:r>
          </w:p>
        </w:tc>
      </w:tr>
      <w:tr w:rsidR="000C1E71" w14:paraId="75326F4C" w14:textId="77777777" w:rsidTr="009F30F2">
        <w:trPr>
          <w:trHeight w:val="335"/>
        </w:trPr>
        <w:tc>
          <w:tcPr>
            <w:tcW w:w="3644" w:type="dxa"/>
            <w:tcBorders>
              <w:top w:val="single" w:sz="4" w:space="0" w:color="auto"/>
              <w:left w:val="single" w:sz="4" w:space="0" w:color="auto"/>
              <w:bottom w:val="single" w:sz="4" w:space="0" w:color="auto"/>
              <w:right w:val="single" w:sz="4" w:space="0" w:color="auto"/>
            </w:tcBorders>
            <w:hideMark/>
          </w:tcPr>
          <w:p w14:paraId="7120EE97" w14:textId="77777777" w:rsidR="000C1E71" w:rsidRPr="00622C04" w:rsidRDefault="000C1E71" w:rsidP="00C45359">
            <w:pPr>
              <w:spacing w:line="360" w:lineRule="auto"/>
              <w:rPr>
                <w:rFonts w:ascii="Arial" w:hAnsi="Arial" w:cs="Arial"/>
                <w:sz w:val="28"/>
                <w:szCs w:val="28"/>
              </w:rPr>
            </w:pPr>
            <w:r w:rsidRPr="00622C04">
              <w:rPr>
                <w:rFonts w:ascii="Arial" w:hAnsi="Arial" w:cs="Arial"/>
                <w:sz w:val="28"/>
                <w:szCs w:val="28"/>
              </w:rPr>
              <w:t>Program</w:t>
            </w:r>
          </w:p>
        </w:tc>
        <w:tc>
          <w:tcPr>
            <w:tcW w:w="5370" w:type="dxa"/>
            <w:tcBorders>
              <w:top w:val="single" w:sz="4" w:space="0" w:color="auto"/>
              <w:left w:val="single" w:sz="4" w:space="0" w:color="auto"/>
              <w:bottom w:val="single" w:sz="4" w:space="0" w:color="auto"/>
              <w:right w:val="single" w:sz="4" w:space="0" w:color="auto"/>
            </w:tcBorders>
            <w:hideMark/>
          </w:tcPr>
          <w:p w14:paraId="176E1543" w14:textId="77777777" w:rsidR="000C1E71" w:rsidRPr="00622C04" w:rsidRDefault="000C1E71" w:rsidP="00C45359">
            <w:pPr>
              <w:spacing w:line="360" w:lineRule="auto"/>
              <w:rPr>
                <w:rFonts w:ascii="Arial" w:hAnsi="Arial" w:cs="Arial"/>
                <w:sz w:val="28"/>
                <w:szCs w:val="28"/>
              </w:rPr>
            </w:pPr>
            <w:r w:rsidRPr="00622C04">
              <w:rPr>
                <w:rFonts w:ascii="Arial" w:hAnsi="Arial" w:cs="Arial"/>
                <w:sz w:val="28"/>
                <w:szCs w:val="28"/>
              </w:rPr>
              <w:t>Health and Social Care</w:t>
            </w:r>
          </w:p>
        </w:tc>
      </w:tr>
      <w:tr w:rsidR="000C1E71" w14:paraId="421A0A08" w14:textId="77777777" w:rsidTr="009F30F2">
        <w:trPr>
          <w:trHeight w:val="334"/>
        </w:trPr>
        <w:tc>
          <w:tcPr>
            <w:tcW w:w="3644" w:type="dxa"/>
            <w:tcBorders>
              <w:top w:val="single" w:sz="4" w:space="0" w:color="auto"/>
              <w:left w:val="single" w:sz="4" w:space="0" w:color="auto"/>
              <w:bottom w:val="single" w:sz="4" w:space="0" w:color="auto"/>
              <w:right w:val="single" w:sz="4" w:space="0" w:color="auto"/>
            </w:tcBorders>
            <w:hideMark/>
          </w:tcPr>
          <w:p w14:paraId="2AE4AD26" w14:textId="77777777" w:rsidR="000C1E71" w:rsidRPr="00622C04" w:rsidRDefault="000C1E71" w:rsidP="00C45359">
            <w:pPr>
              <w:spacing w:line="360" w:lineRule="auto"/>
              <w:rPr>
                <w:rFonts w:ascii="Arial" w:hAnsi="Arial" w:cs="Arial"/>
                <w:sz w:val="28"/>
                <w:szCs w:val="28"/>
              </w:rPr>
            </w:pPr>
            <w:r w:rsidRPr="00622C04">
              <w:rPr>
                <w:rFonts w:ascii="Arial" w:hAnsi="Arial" w:cs="Arial"/>
                <w:sz w:val="28"/>
                <w:szCs w:val="28"/>
              </w:rPr>
              <w:t>Module Title</w:t>
            </w:r>
          </w:p>
        </w:tc>
        <w:tc>
          <w:tcPr>
            <w:tcW w:w="5370" w:type="dxa"/>
            <w:tcBorders>
              <w:top w:val="single" w:sz="4" w:space="0" w:color="auto"/>
              <w:left w:val="single" w:sz="4" w:space="0" w:color="auto"/>
              <w:bottom w:val="single" w:sz="4" w:space="0" w:color="auto"/>
              <w:right w:val="single" w:sz="4" w:space="0" w:color="auto"/>
            </w:tcBorders>
            <w:hideMark/>
          </w:tcPr>
          <w:p w14:paraId="21D34C12" w14:textId="7EB51F0B" w:rsidR="000C1E71" w:rsidRPr="00B15EBC" w:rsidRDefault="000C1E71" w:rsidP="00C45359">
            <w:pPr>
              <w:spacing w:line="360" w:lineRule="auto"/>
              <w:rPr>
                <w:rFonts w:ascii="Arial" w:hAnsi="Arial" w:cs="Arial"/>
                <w:sz w:val="28"/>
                <w:szCs w:val="28"/>
              </w:rPr>
            </w:pPr>
            <w:r w:rsidRPr="00B15EBC">
              <w:rPr>
                <w:rFonts w:ascii="Arial" w:hAnsi="Arial" w:cs="Arial"/>
                <w:sz w:val="28"/>
                <w:szCs w:val="28"/>
              </w:rPr>
              <w:t>Introduction to Physiology</w:t>
            </w:r>
            <w:r>
              <w:rPr>
                <w:rFonts w:ascii="Arial" w:hAnsi="Arial" w:cs="Arial"/>
                <w:sz w:val="28"/>
                <w:szCs w:val="28"/>
              </w:rPr>
              <w:t xml:space="preserve"> </w:t>
            </w:r>
            <w:r w:rsidRPr="00B15EBC">
              <w:rPr>
                <w:rFonts w:ascii="Arial" w:hAnsi="Arial" w:cs="Arial"/>
                <w:sz w:val="28"/>
                <w:szCs w:val="28"/>
              </w:rPr>
              <w:t>BMHP5003</w:t>
            </w:r>
          </w:p>
        </w:tc>
      </w:tr>
      <w:tr w:rsidR="000C1E71" w14:paraId="2C73EB60" w14:textId="77777777" w:rsidTr="009F30F2">
        <w:trPr>
          <w:trHeight w:val="386"/>
        </w:trPr>
        <w:tc>
          <w:tcPr>
            <w:tcW w:w="3644" w:type="dxa"/>
            <w:tcBorders>
              <w:top w:val="single" w:sz="4" w:space="0" w:color="auto"/>
              <w:left w:val="single" w:sz="4" w:space="0" w:color="auto"/>
              <w:bottom w:val="single" w:sz="4" w:space="0" w:color="auto"/>
              <w:right w:val="single" w:sz="4" w:space="0" w:color="auto"/>
            </w:tcBorders>
            <w:hideMark/>
          </w:tcPr>
          <w:p w14:paraId="7BFFB749" w14:textId="77777777" w:rsidR="000C1E71" w:rsidRPr="00622C04" w:rsidRDefault="000C1E71" w:rsidP="00C45359">
            <w:pPr>
              <w:spacing w:line="360" w:lineRule="auto"/>
              <w:rPr>
                <w:rFonts w:ascii="Arial" w:hAnsi="Arial" w:cs="Arial"/>
                <w:sz w:val="28"/>
                <w:szCs w:val="28"/>
              </w:rPr>
            </w:pPr>
            <w:r w:rsidRPr="00622C04">
              <w:rPr>
                <w:rFonts w:ascii="Arial" w:hAnsi="Arial" w:cs="Arial"/>
                <w:sz w:val="28"/>
                <w:szCs w:val="28"/>
              </w:rPr>
              <w:t>Lecturer name</w:t>
            </w:r>
          </w:p>
        </w:tc>
        <w:tc>
          <w:tcPr>
            <w:tcW w:w="5370" w:type="dxa"/>
            <w:tcBorders>
              <w:top w:val="single" w:sz="4" w:space="0" w:color="auto"/>
              <w:left w:val="single" w:sz="4" w:space="0" w:color="auto"/>
              <w:bottom w:val="single" w:sz="4" w:space="0" w:color="auto"/>
              <w:right w:val="single" w:sz="4" w:space="0" w:color="auto"/>
            </w:tcBorders>
            <w:hideMark/>
          </w:tcPr>
          <w:p w14:paraId="1C275851" w14:textId="77777777" w:rsidR="000C1E71" w:rsidRPr="00622C04" w:rsidRDefault="000C1E71" w:rsidP="00C45359">
            <w:pPr>
              <w:spacing w:line="360" w:lineRule="auto"/>
              <w:rPr>
                <w:rFonts w:ascii="Arial" w:hAnsi="Arial" w:cs="Arial"/>
                <w:sz w:val="28"/>
                <w:szCs w:val="28"/>
              </w:rPr>
            </w:pPr>
            <w:r w:rsidRPr="00622C04">
              <w:rPr>
                <w:rFonts w:ascii="Arial" w:hAnsi="Arial" w:cs="Arial"/>
                <w:sz w:val="28"/>
                <w:szCs w:val="28"/>
              </w:rPr>
              <w:t xml:space="preserve">Dr </w:t>
            </w:r>
            <w:proofErr w:type="spellStart"/>
            <w:r w:rsidRPr="00622C04">
              <w:rPr>
                <w:rFonts w:ascii="Arial" w:hAnsi="Arial" w:cs="Arial"/>
                <w:sz w:val="28"/>
                <w:szCs w:val="28"/>
              </w:rPr>
              <w:t>Gulnar</w:t>
            </w:r>
            <w:proofErr w:type="spellEnd"/>
            <w:r w:rsidRPr="00622C04">
              <w:rPr>
                <w:rFonts w:ascii="Arial" w:hAnsi="Arial" w:cs="Arial"/>
                <w:sz w:val="28"/>
                <w:szCs w:val="28"/>
              </w:rPr>
              <w:t xml:space="preserve"> Ali</w:t>
            </w:r>
          </w:p>
        </w:tc>
      </w:tr>
    </w:tbl>
    <w:p w14:paraId="65380B5D" w14:textId="77777777" w:rsidR="00B15EBC" w:rsidRDefault="00B15EBC" w:rsidP="00C45359">
      <w:pPr>
        <w:spacing w:line="360" w:lineRule="auto"/>
        <w:rPr>
          <w:rFonts w:ascii="Arial" w:hAnsi="Arial" w:cs="Arial"/>
          <w:sz w:val="28"/>
          <w:szCs w:val="28"/>
        </w:rPr>
      </w:pPr>
    </w:p>
    <w:p w14:paraId="7AF837E9" w14:textId="42D4AA5C" w:rsidR="00AE730C" w:rsidRDefault="00AE730C" w:rsidP="00C45359">
      <w:pPr>
        <w:spacing w:line="360" w:lineRule="auto"/>
        <w:rPr>
          <w:rFonts w:ascii="Arial" w:hAnsi="Arial" w:cs="Arial"/>
          <w:sz w:val="28"/>
          <w:szCs w:val="28"/>
        </w:rPr>
      </w:pPr>
    </w:p>
    <w:sdt>
      <w:sdtPr>
        <w:rPr>
          <w:rFonts w:asciiTheme="minorHAnsi" w:eastAsiaTheme="minorHAnsi" w:hAnsiTheme="minorHAnsi" w:cstheme="minorBidi"/>
          <w:color w:val="auto"/>
          <w:sz w:val="22"/>
          <w:szCs w:val="22"/>
          <w:lang w:val="en-GB"/>
        </w:rPr>
        <w:id w:val="-596870201"/>
        <w:docPartObj>
          <w:docPartGallery w:val="Table of Contents"/>
          <w:docPartUnique/>
        </w:docPartObj>
      </w:sdtPr>
      <w:sdtEndPr>
        <w:rPr>
          <w:b/>
          <w:bCs/>
          <w:noProof/>
        </w:rPr>
      </w:sdtEndPr>
      <w:sdtContent>
        <w:p w14:paraId="1553490F" w14:textId="1A05DE86" w:rsidR="00997A04" w:rsidRDefault="00997A04">
          <w:pPr>
            <w:pStyle w:val="TOCHeading"/>
          </w:pPr>
          <w:r>
            <w:t>Contents</w:t>
          </w:r>
        </w:p>
        <w:p w14:paraId="15307E55" w14:textId="004290FB" w:rsidR="00997A04" w:rsidRPr="00997A04" w:rsidRDefault="00997A04">
          <w:pPr>
            <w:pStyle w:val="TOC1"/>
            <w:tabs>
              <w:tab w:val="right" w:leader="dot" w:pos="9016"/>
            </w:tabs>
            <w:rPr>
              <w:rFonts w:ascii="Arial" w:eastAsiaTheme="minorEastAsia" w:hAnsi="Arial" w:cs="Arial"/>
              <w:b/>
              <w:bCs/>
              <w:noProof/>
              <w:lang w:eastAsia="en-GB"/>
            </w:rPr>
          </w:pPr>
          <w:r>
            <w:fldChar w:fldCharType="begin"/>
          </w:r>
          <w:r>
            <w:instrText xml:space="preserve"> TOC \o "1-3" \h \z \u </w:instrText>
          </w:r>
          <w:r>
            <w:fldChar w:fldCharType="separate"/>
          </w:r>
          <w:hyperlink w:anchor="_Toc40302277" w:history="1">
            <w:r w:rsidRPr="00997A04">
              <w:rPr>
                <w:rStyle w:val="Hyperlink"/>
                <w:rFonts w:ascii="Arial" w:hAnsi="Arial" w:cs="Arial"/>
                <w:b/>
                <w:bCs/>
                <w:noProof/>
              </w:rPr>
              <w:t>Introduction</w:t>
            </w:r>
            <w:r w:rsidRPr="00997A04">
              <w:rPr>
                <w:rFonts w:ascii="Arial" w:hAnsi="Arial" w:cs="Arial"/>
                <w:b/>
                <w:bCs/>
                <w:noProof/>
                <w:webHidden/>
              </w:rPr>
              <w:tab/>
            </w:r>
            <w:r w:rsidRPr="00997A04">
              <w:rPr>
                <w:rFonts w:ascii="Arial" w:hAnsi="Arial" w:cs="Arial"/>
                <w:b/>
                <w:bCs/>
                <w:noProof/>
                <w:webHidden/>
              </w:rPr>
              <w:fldChar w:fldCharType="begin"/>
            </w:r>
            <w:r w:rsidRPr="00997A04">
              <w:rPr>
                <w:rFonts w:ascii="Arial" w:hAnsi="Arial" w:cs="Arial"/>
                <w:b/>
                <w:bCs/>
                <w:noProof/>
                <w:webHidden/>
              </w:rPr>
              <w:instrText xml:space="preserve"> PAGEREF _Toc40302277 \h </w:instrText>
            </w:r>
            <w:r w:rsidRPr="00997A04">
              <w:rPr>
                <w:rFonts w:ascii="Arial" w:hAnsi="Arial" w:cs="Arial"/>
                <w:b/>
                <w:bCs/>
                <w:noProof/>
                <w:webHidden/>
              </w:rPr>
            </w:r>
            <w:r w:rsidRPr="00997A04">
              <w:rPr>
                <w:rFonts w:ascii="Arial" w:hAnsi="Arial" w:cs="Arial"/>
                <w:b/>
                <w:bCs/>
                <w:noProof/>
                <w:webHidden/>
              </w:rPr>
              <w:fldChar w:fldCharType="separate"/>
            </w:r>
            <w:r w:rsidRPr="00997A04">
              <w:rPr>
                <w:rFonts w:ascii="Arial" w:hAnsi="Arial" w:cs="Arial"/>
                <w:b/>
                <w:bCs/>
                <w:noProof/>
                <w:webHidden/>
              </w:rPr>
              <w:t>1</w:t>
            </w:r>
            <w:r w:rsidRPr="00997A04">
              <w:rPr>
                <w:rFonts w:ascii="Arial" w:hAnsi="Arial" w:cs="Arial"/>
                <w:b/>
                <w:bCs/>
                <w:noProof/>
                <w:webHidden/>
              </w:rPr>
              <w:fldChar w:fldCharType="end"/>
            </w:r>
          </w:hyperlink>
        </w:p>
        <w:p w14:paraId="006B4DE3" w14:textId="2EA4C815" w:rsidR="00997A04" w:rsidRPr="00997A04" w:rsidRDefault="00426435">
          <w:pPr>
            <w:pStyle w:val="TOC1"/>
            <w:tabs>
              <w:tab w:val="right" w:leader="dot" w:pos="9016"/>
            </w:tabs>
            <w:rPr>
              <w:rFonts w:ascii="Arial" w:eastAsiaTheme="minorEastAsia" w:hAnsi="Arial" w:cs="Arial"/>
              <w:b/>
              <w:bCs/>
              <w:noProof/>
              <w:lang w:eastAsia="en-GB"/>
            </w:rPr>
          </w:pPr>
          <w:hyperlink w:anchor="_Toc40302278" w:history="1">
            <w:r w:rsidR="00997A04" w:rsidRPr="00997A04">
              <w:rPr>
                <w:rStyle w:val="Hyperlink"/>
                <w:rFonts w:ascii="Arial" w:hAnsi="Arial" w:cs="Arial"/>
                <w:b/>
                <w:bCs/>
                <w:noProof/>
              </w:rPr>
              <w:t xml:space="preserve">The </w:t>
            </w:r>
            <w:r w:rsidR="00997A04" w:rsidRPr="00997A04">
              <w:rPr>
                <w:rStyle w:val="Hyperlink"/>
                <w:rFonts w:ascii="Arial" w:hAnsi="Arial" w:cs="Arial"/>
                <w:b/>
                <w:bCs/>
                <w:noProof/>
                <w:shd w:val="clear" w:color="auto" w:fill="FFFFFF"/>
              </w:rPr>
              <w:t xml:space="preserve">different type of </w:t>
            </w:r>
            <w:r w:rsidR="00997A04" w:rsidRPr="00997A04">
              <w:rPr>
                <w:rStyle w:val="Hyperlink"/>
                <w:rFonts w:ascii="Arial" w:hAnsi="Arial" w:cs="Arial"/>
                <w:b/>
                <w:bCs/>
                <w:noProof/>
              </w:rPr>
              <w:t>sickle cell disease</w:t>
            </w:r>
            <w:r w:rsidR="00997A04" w:rsidRPr="00997A04">
              <w:rPr>
                <w:rFonts w:ascii="Arial" w:hAnsi="Arial" w:cs="Arial"/>
                <w:b/>
                <w:bCs/>
                <w:noProof/>
                <w:webHidden/>
              </w:rPr>
              <w:tab/>
            </w:r>
            <w:r w:rsidR="00997A04" w:rsidRPr="00997A04">
              <w:rPr>
                <w:rFonts w:ascii="Arial" w:hAnsi="Arial" w:cs="Arial"/>
                <w:b/>
                <w:bCs/>
                <w:noProof/>
                <w:webHidden/>
              </w:rPr>
              <w:fldChar w:fldCharType="begin"/>
            </w:r>
            <w:r w:rsidR="00997A04" w:rsidRPr="00997A04">
              <w:rPr>
                <w:rFonts w:ascii="Arial" w:hAnsi="Arial" w:cs="Arial"/>
                <w:b/>
                <w:bCs/>
                <w:noProof/>
                <w:webHidden/>
              </w:rPr>
              <w:instrText xml:space="preserve"> PAGEREF _Toc40302278 \h </w:instrText>
            </w:r>
            <w:r w:rsidR="00997A04" w:rsidRPr="00997A04">
              <w:rPr>
                <w:rFonts w:ascii="Arial" w:hAnsi="Arial" w:cs="Arial"/>
                <w:b/>
                <w:bCs/>
                <w:noProof/>
                <w:webHidden/>
              </w:rPr>
            </w:r>
            <w:r w:rsidR="00997A04" w:rsidRPr="00997A04">
              <w:rPr>
                <w:rFonts w:ascii="Arial" w:hAnsi="Arial" w:cs="Arial"/>
                <w:b/>
                <w:bCs/>
                <w:noProof/>
                <w:webHidden/>
              </w:rPr>
              <w:fldChar w:fldCharType="separate"/>
            </w:r>
            <w:r w:rsidR="00997A04" w:rsidRPr="00997A04">
              <w:rPr>
                <w:rFonts w:ascii="Arial" w:hAnsi="Arial" w:cs="Arial"/>
                <w:b/>
                <w:bCs/>
                <w:noProof/>
                <w:webHidden/>
              </w:rPr>
              <w:t>3</w:t>
            </w:r>
            <w:r w:rsidR="00997A04" w:rsidRPr="00997A04">
              <w:rPr>
                <w:rFonts w:ascii="Arial" w:hAnsi="Arial" w:cs="Arial"/>
                <w:b/>
                <w:bCs/>
                <w:noProof/>
                <w:webHidden/>
              </w:rPr>
              <w:fldChar w:fldCharType="end"/>
            </w:r>
          </w:hyperlink>
        </w:p>
        <w:p w14:paraId="2F97AA20" w14:textId="2114B20C" w:rsidR="00997A04" w:rsidRPr="00997A04" w:rsidRDefault="00426435">
          <w:pPr>
            <w:pStyle w:val="TOC1"/>
            <w:tabs>
              <w:tab w:val="right" w:leader="dot" w:pos="9016"/>
            </w:tabs>
            <w:rPr>
              <w:rFonts w:ascii="Arial" w:eastAsiaTheme="minorEastAsia" w:hAnsi="Arial" w:cs="Arial"/>
              <w:b/>
              <w:bCs/>
              <w:noProof/>
              <w:lang w:eastAsia="en-GB"/>
            </w:rPr>
          </w:pPr>
          <w:hyperlink w:anchor="_Toc40302279" w:history="1">
            <w:r w:rsidR="00997A04" w:rsidRPr="00997A04">
              <w:rPr>
                <w:rStyle w:val="Hyperlink"/>
                <w:rFonts w:ascii="Arial" w:hAnsi="Arial" w:cs="Arial"/>
                <w:b/>
                <w:bCs/>
                <w:noProof/>
                <w:shd w:val="clear" w:color="auto" w:fill="FFFFFF"/>
              </w:rPr>
              <w:t>Causes of sickle cell disease:</w:t>
            </w:r>
            <w:r w:rsidR="00997A04" w:rsidRPr="00997A04">
              <w:rPr>
                <w:rFonts w:ascii="Arial" w:hAnsi="Arial" w:cs="Arial"/>
                <w:b/>
                <w:bCs/>
                <w:noProof/>
                <w:webHidden/>
              </w:rPr>
              <w:tab/>
            </w:r>
            <w:r w:rsidR="00997A04" w:rsidRPr="00997A04">
              <w:rPr>
                <w:rFonts w:ascii="Arial" w:hAnsi="Arial" w:cs="Arial"/>
                <w:b/>
                <w:bCs/>
                <w:noProof/>
                <w:webHidden/>
              </w:rPr>
              <w:fldChar w:fldCharType="begin"/>
            </w:r>
            <w:r w:rsidR="00997A04" w:rsidRPr="00997A04">
              <w:rPr>
                <w:rFonts w:ascii="Arial" w:hAnsi="Arial" w:cs="Arial"/>
                <w:b/>
                <w:bCs/>
                <w:noProof/>
                <w:webHidden/>
              </w:rPr>
              <w:instrText xml:space="preserve"> PAGEREF _Toc40302279 \h </w:instrText>
            </w:r>
            <w:r w:rsidR="00997A04" w:rsidRPr="00997A04">
              <w:rPr>
                <w:rFonts w:ascii="Arial" w:hAnsi="Arial" w:cs="Arial"/>
                <w:b/>
                <w:bCs/>
                <w:noProof/>
                <w:webHidden/>
              </w:rPr>
            </w:r>
            <w:r w:rsidR="00997A04" w:rsidRPr="00997A04">
              <w:rPr>
                <w:rFonts w:ascii="Arial" w:hAnsi="Arial" w:cs="Arial"/>
                <w:b/>
                <w:bCs/>
                <w:noProof/>
                <w:webHidden/>
              </w:rPr>
              <w:fldChar w:fldCharType="separate"/>
            </w:r>
            <w:r w:rsidR="00997A04" w:rsidRPr="00997A04">
              <w:rPr>
                <w:rFonts w:ascii="Arial" w:hAnsi="Arial" w:cs="Arial"/>
                <w:b/>
                <w:bCs/>
                <w:noProof/>
                <w:webHidden/>
              </w:rPr>
              <w:t>3</w:t>
            </w:r>
            <w:r w:rsidR="00997A04" w:rsidRPr="00997A04">
              <w:rPr>
                <w:rFonts w:ascii="Arial" w:hAnsi="Arial" w:cs="Arial"/>
                <w:b/>
                <w:bCs/>
                <w:noProof/>
                <w:webHidden/>
              </w:rPr>
              <w:fldChar w:fldCharType="end"/>
            </w:r>
          </w:hyperlink>
        </w:p>
        <w:p w14:paraId="68664AFE" w14:textId="4BEC1B3F" w:rsidR="00997A04" w:rsidRPr="00997A04" w:rsidRDefault="00426435">
          <w:pPr>
            <w:pStyle w:val="TOC1"/>
            <w:tabs>
              <w:tab w:val="right" w:leader="dot" w:pos="9016"/>
            </w:tabs>
            <w:rPr>
              <w:rFonts w:ascii="Arial" w:eastAsiaTheme="minorEastAsia" w:hAnsi="Arial" w:cs="Arial"/>
              <w:b/>
              <w:bCs/>
              <w:noProof/>
              <w:lang w:eastAsia="en-GB"/>
            </w:rPr>
          </w:pPr>
          <w:hyperlink w:anchor="_Toc40302280" w:history="1">
            <w:r w:rsidR="00997A04" w:rsidRPr="00997A04">
              <w:rPr>
                <w:rStyle w:val="Hyperlink"/>
                <w:rFonts w:ascii="Arial" w:hAnsi="Arial" w:cs="Arial"/>
                <w:b/>
                <w:bCs/>
                <w:noProof/>
              </w:rPr>
              <w:t>Symptoms of sickle cell disease:</w:t>
            </w:r>
            <w:r w:rsidR="00997A04" w:rsidRPr="00997A04">
              <w:rPr>
                <w:rFonts w:ascii="Arial" w:hAnsi="Arial" w:cs="Arial"/>
                <w:b/>
                <w:bCs/>
                <w:noProof/>
                <w:webHidden/>
              </w:rPr>
              <w:tab/>
            </w:r>
            <w:r w:rsidR="00997A04" w:rsidRPr="00997A04">
              <w:rPr>
                <w:rFonts w:ascii="Arial" w:hAnsi="Arial" w:cs="Arial"/>
                <w:b/>
                <w:bCs/>
                <w:noProof/>
                <w:webHidden/>
              </w:rPr>
              <w:fldChar w:fldCharType="begin"/>
            </w:r>
            <w:r w:rsidR="00997A04" w:rsidRPr="00997A04">
              <w:rPr>
                <w:rFonts w:ascii="Arial" w:hAnsi="Arial" w:cs="Arial"/>
                <w:b/>
                <w:bCs/>
                <w:noProof/>
                <w:webHidden/>
              </w:rPr>
              <w:instrText xml:space="preserve"> PAGEREF _Toc40302280 \h </w:instrText>
            </w:r>
            <w:r w:rsidR="00997A04" w:rsidRPr="00997A04">
              <w:rPr>
                <w:rFonts w:ascii="Arial" w:hAnsi="Arial" w:cs="Arial"/>
                <w:b/>
                <w:bCs/>
                <w:noProof/>
                <w:webHidden/>
              </w:rPr>
            </w:r>
            <w:r w:rsidR="00997A04" w:rsidRPr="00997A04">
              <w:rPr>
                <w:rFonts w:ascii="Arial" w:hAnsi="Arial" w:cs="Arial"/>
                <w:b/>
                <w:bCs/>
                <w:noProof/>
                <w:webHidden/>
              </w:rPr>
              <w:fldChar w:fldCharType="separate"/>
            </w:r>
            <w:r w:rsidR="00997A04" w:rsidRPr="00997A04">
              <w:rPr>
                <w:rFonts w:ascii="Arial" w:hAnsi="Arial" w:cs="Arial"/>
                <w:b/>
                <w:bCs/>
                <w:noProof/>
                <w:webHidden/>
              </w:rPr>
              <w:t>4</w:t>
            </w:r>
            <w:r w:rsidR="00997A04" w:rsidRPr="00997A04">
              <w:rPr>
                <w:rFonts w:ascii="Arial" w:hAnsi="Arial" w:cs="Arial"/>
                <w:b/>
                <w:bCs/>
                <w:noProof/>
                <w:webHidden/>
              </w:rPr>
              <w:fldChar w:fldCharType="end"/>
            </w:r>
          </w:hyperlink>
        </w:p>
        <w:p w14:paraId="3757CE8C" w14:textId="26C8006A" w:rsidR="00997A04" w:rsidRPr="00997A04" w:rsidRDefault="00426435">
          <w:pPr>
            <w:pStyle w:val="TOC1"/>
            <w:tabs>
              <w:tab w:val="right" w:leader="dot" w:pos="9016"/>
            </w:tabs>
            <w:rPr>
              <w:rFonts w:ascii="Arial" w:eastAsiaTheme="minorEastAsia" w:hAnsi="Arial" w:cs="Arial"/>
              <w:b/>
              <w:bCs/>
              <w:noProof/>
              <w:lang w:eastAsia="en-GB"/>
            </w:rPr>
          </w:pPr>
          <w:hyperlink w:anchor="_Toc40302281" w:history="1">
            <w:r w:rsidR="00997A04" w:rsidRPr="00997A04">
              <w:rPr>
                <w:rStyle w:val="Hyperlink"/>
                <w:rFonts w:ascii="Arial" w:hAnsi="Arial" w:cs="Arial"/>
                <w:b/>
                <w:bCs/>
                <w:noProof/>
              </w:rPr>
              <w:t>Case study:</w:t>
            </w:r>
            <w:r w:rsidR="00997A04" w:rsidRPr="00997A04">
              <w:rPr>
                <w:rFonts w:ascii="Arial" w:hAnsi="Arial" w:cs="Arial"/>
                <w:b/>
                <w:bCs/>
                <w:noProof/>
                <w:webHidden/>
              </w:rPr>
              <w:tab/>
            </w:r>
            <w:r w:rsidR="00997A04" w:rsidRPr="00997A04">
              <w:rPr>
                <w:rFonts w:ascii="Arial" w:hAnsi="Arial" w:cs="Arial"/>
                <w:b/>
                <w:bCs/>
                <w:noProof/>
                <w:webHidden/>
              </w:rPr>
              <w:fldChar w:fldCharType="begin"/>
            </w:r>
            <w:r w:rsidR="00997A04" w:rsidRPr="00997A04">
              <w:rPr>
                <w:rFonts w:ascii="Arial" w:hAnsi="Arial" w:cs="Arial"/>
                <w:b/>
                <w:bCs/>
                <w:noProof/>
                <w:webHidden/>
              </w:rPr>
              <w:instrText xml:space="preserve"> PAGEREF _Toc40302281 \h </w:instrText>
            </w:r>
            <w:r w:rsidR="00997A04" w:rsidRPr="00997A04">
              <w:rPr>
                <w:rFonts w:ascii="Arial" w:hAnsi="Arial" w:cs="Arial"/>
                <w:b/>
                <w:bCs/>
                <w:noProof/>
                <w:webHidden/>
              </w:rPr>
            </w:r>
            <w:r w:rsidR="00997A04" w:rsidRPr="00997A04">
              <w:rPr>
                <w:rFonts w:ascii="Arial" w:hAnsi="Arial" w:cs="Arial"/>
                <w:b/>
                <w:bCs/>
                <w:noProof/>
                <w:webHidden/>
              </w:rPr>
              <w:fldChar w:fldCharType="separate"/>
            </w:r>
            <w:r w:rsidR="00997A04" w:rsidRPr="00997A04">
              <w:rPr>
                <w:rFonts w:ascii="Arial" w:hAnsi="Arial" w:cs="Arial"/>
                <w:b/>
                <w:bCs/>
                <w:noProof/>
                <w:webHidden/>
              </w:rPr>
              <w:t>5</w:t>
            </w:r>
            <w:r w:rsidR="00997A04" w:rsidRPr="00997A04">
              <w:rPr>
                <w:rFonts w:ascii="Arial" w:hAnsi="Arial" w:cs="Arial"/>
                <w:b/>
                <w:bCs/>
                <w:noProof/>
                <w:webHidden/>
              </w:rPr>
              <w:fldChar w:fldCharType="end"/>
            </w:r>
          </w:hyperlink>
        </w:p>
        <w:p w14:paraId="3E9BB1F8" w14:textId="6DB25009" w:rsidR="00997A04" w:rsidRPr="00997A04" w:rsidRDefault="00426435">
          <w:pPr>
            <w:pStyle w:val="TOC1"/>
            <w:tabs>
              <w:tab w:val="right" w:leader="dot" w:pos="9016"/>
            </w:tabs>
            <w:rPr>
              <w:rFonts w:ascii="Arial" w:eastAsiaTheme="minorEastAsia" w:hAnsi="Arial" w:cs="Arial"/>
              <w:b/>
              <w:bCs/>
              <w:noProof/>
              <w:lang w:eastAsia="en-GB"/>
            </w:rPr>
          </w:pPr>
          <w:hyperlink w:anchor="_Toc40302282" w:history="1">
            <w:r w:rsidR="00997A04" w:rsidRPr="00997A04">
              <w:rPr>
                <w:rStyle w:val="Hyperlink"/>
                <w:rFonts w:ascii="Arial" w:hAnsi="Arial" w:cs="Arial"/>
                <w:b/>
                <w:bCs/>
                <w:noProof/>
              </w:rPr>
              <w:t>Assessment report:</w:t>
            </w:r>
            <w:r w:rsidR="00997A04" w:rsidRPr="00997A04">
              <w:rPr>
                <w:rFonts w:ascii="Arial" w:hAnsi="Arial" w:cs="Arial"/>
                <w:b/>
                <w:bCs/>
                <w:noProof/>
                <w:webHidden/>
              </w:rPr>
              <w:tab/>
            </w:r>
            <w:r w:rsidR="00997A04" w:rsidRPr="00997A04">
              <w:rPr>
                <w:rFonts w:ascii="Arial" w:hAnsi="Arial" w:cs="Arial"/>
                <w:b/>
                <w:bCs/>
                <w:noProof/>
                <w:webHidden/>
              </w:rPr>
              <w:fldChar w:fldCharType="begin"/>
            </w:r>
            <w:r w:rsidR="00997A04" w:rsidRPr="00997A04">
              <w:rPr>
                <w:rFonts w:ascii="Arial" w:hAnsi="Arial" w:cs="Arial"/>
                <w:b/>
                <w:bCs/>
                <w:noProof/>
                <w:webHidden/>
              </w:rPr>
              <w:instrText xml:space="preserve"> PAGEREF _Toc40302282 \h </w:instrText>
            </w:r>
            <w:r w:rsidR="00997A04" w:rsidRPr="00997A04">
              <w:rPr>
                <w:rFonts w:ascii="Arial" w:hAnsi="Arial" w:cs="Arial"/>
                <w:b/>
                <w:bCs/>
                <w:noProof/>
                <w:webHidden/>
              </w:rPr>
            </w:r>
            <w:r w:rsidR="00997A04" w:rsidRPr="00997A04">
              <w:rPr>
                <w:rFonts w:ascii="Arial" w:hAnsi="Arial" w:cs="Arial"/>
                <w:b/>
                <w:bCs/>
                <w:noProof/>
                <w:webHidden/>
              </w:rPr>
              <w:fldChar w:fldCharType="separate"/>
            </w:r>
            <w:r w:rsidR="00997A04" w:rsidRPr="00997A04">
              <w:rPr>
                <w:rFonts w:ascii="Arial" w:hAnsi="Arial" w:cs="Arial"/>
                <w:b/>
                <w:bCs/>
                <w:noProof/>
                <w:webHidden/>
              </w:rPr>
              <w:t>6</w:t>
            </w:r>
            <w:r w:rsidR="00997A04" w:rsidRPr="00997A04">
              <w:rPr>
                <w:rFonts w:ascii="Arial" w:hAnsi="Arial" w:cs="Arial"/>
                <w:b/>
                <w:bCs/>
                <w:noProof/>
                <w:webHidden/>
              </w:rPr>
              <w:fldChar w:fldCharType="end"/>
            </w:r>
          </w:hyperlink>
        </w:p>
        <w:p w14:paraId="76073A27" w14:textId="156EADF3" w:rsidR="00997A04" w:rsidRPr="00997A04" w:rsidRDefault="00426435">
          <w:pPr>
            <w:pStyle w:val="TOC1"/>
            <w:tabs>
              <w:tab w:val="right" w:leader="dot" w:pos="9016"/>
            </w:tabs>
            <w:rPr>
              <w:rFonts w:ascii="Arial" w:eastAsiaTheme="minorEastAsia" w:hAnsi="Arial" w:cs="Arial"/>
              <w:b/>
              <w:bCs/>
              <w:noProof/>
              <w:lang w:eastAsia="en-GB"/>
            </w:rPr>
          </w:pPr>
          <w:hyperlink w:anchor="_Toc40302283" w:history="1">
            <w:r w:rsidR="00997A04" w:rsidRPr="00997A04">
              <w:rPr>
                <w:rStyle w:val="Hyperlink"/>
                <w:rFonts w:ascii="Arial" w:hAnsi="Arial" w:cs="Arial"/>
                <w:b/>
                <w:bCs/>
                <w:noProof/>
              </w:rPr>
              <w:t>Giving Primary pain relief for severe sickle cell episodes</w:t>
            </w:r>
            <w:r w:rsidR="00997A04" w:rsidRPr="00997A04">
              <w:rPr>
                <w:rFonts w:ascii="Arial" w:hAnsi="Arial" w:cs="Arial"/>
                <w:b/>
                <w:bCs/>
                <w:noProof/>
                <w:webHidden/>
              </w:rPr>
              <w:tab/>
            </w:r>
            <w:r w:rsidR="00997A04" w:rsidRPr="00997A04">
              <w:rPr>
                <w:rFonts w:ascii="Arial" w:hAnsi="Arial" w:cs="Arial"/>
                <w:b/>
                <w:bCs/>
                <w:noProof/>
                <w:webHidden/>
              </w:rPr>
              <w:fldChar w:fldCharType="begin"/>
            </w:r>
            <w:r w:rsidR="00997A04" w:rsidRPr="00997A04">
              <w:rPr>
                <w:rFonts w:ascii="Arial" w:hAnsi="Arial" w:cs="Arial"/>
                <w:b/>
                <w:bCs/>
                <w:noProof/>
                <w:webHidden/>
              </w:rPr>
              <w:instrText xml:space="preserve"> PAGEREF _Toc40302283 \h </w:instrText>
            </w:r>
            <w:r w:rsidR="00997A04" w:rsidRPr="00997A04">
              <w:rPr>
                <w:rFonts w:ascii="Arial" w:hAnsi="Arial" w:cs="Arial"/>
                <w:b/>
                <w:bCs/>
                <w:noProof/>
                <w:webHidden/>
              </w:rPr>
            </w:r>
            <w:r w:rsidR="00997A04" w:rsidRPr="00997A04">
              <w:rPr>
                <w:rFonts w:ascii="Arial" w:hAnsi="Arial" w:cs="Arial"/>
                <w:b/>
                <w:bCs/>
                <w:noProof/>
                <w:webHidden/>
              </w:rPr>
              <w:fldChar w:fldCharType="separate"/>
            </w:r>
            <w:r w:rsidR="00997A04" w:rsidRPr="00997A04">
              <w:rPr>
                <w:rFonts w:ascii="Arial" w:hAnsi="Arial" w:cs="Arial"/>
                <w:b/>
                <w:bCs/>
                <w:noProof/>
                <w:webHidden/>
              </w:rPr>
              <w:t>7</w:t>
            </w:r>
            <w:r w:rsidR="00997A04" w:rsidRPr="00997A04">
              <w:rPr>
                <w:rFonts w:ascii="Arial" w:hAnsi="Arial" w:cs="Arial"/>
                <w:b/>
                <w:bCs/>
                <w:noProof/>
                <w:webHidden/>
              </w:rPr>
              <w:fldChar w:fldCharType="end"/>
            </w:r>
          </w:hyperlink>
        </w:p>
        <w:p w14:paraId="0E4ED9D1" w14:textId="1EE09732" w:rsidR="00997A04" w:rsidRPr="00997A04" w:rsidRDefault="00426435">
          <w:pPr>
            <w:pStyle w:val="TOC1"/>
            <w:tabs>
              <w:tab w:val="right" w:leader="dot" w:pos="9016"/>
            </w:tabs>
            <w:rPr>
              <w:rFonts w:ascii="Arial" w:eastAsiaTheme="minorEastAsia" w:hAnsi="Arial" w:cs="Arial"/>
              <w:b/>
              <w:bCs/>
              <w:noProof/>
              <w:lang w:eastAsia="en-GB"/>
            </w:rPr>
          </w:pPr>
          <w:hyperlink w:anchor="_Toc40302284" w:history="1">
            <w:r w:rsidR="00997A04" w:rsidRPr="00997A04">
              <w:rPr>
                <w:rStyle w:val="Hyperlink"/>
                <w:rFonts w:ascii="Arial" w:hAnsi="Arial" w:cs="Arial"/>
                <w:b/>
                <w:bCs/>
                <w:noProof/>
              </w:rPr>
              <w:t>Recommendations: Propose lifestyle changes for a healthy lifestyle.</w:t>
            </w:r>
            <w:r w:rsidR="00997A04" w:rsidRPr="00997A04">
              <w:rPr>
                <w:rFonts w:ascii="Arial" w:hAnsi="Arial" w:cs="Arial"/>
                <w:b/>
                <w:bCs/>
                <w:noProof/>
                <w:webHidden/>
              </w:rPr>
              <w:tab/>
            </w:r>
            <w:r w:rsidR="00997A04" w:rsidRPr="00997A04">
              <w:rPr>
                <w:rFonts w:ascii="Arial" w:hAnsi="Arial" w:cs="Arial"/>
                <w:b/>
                <w:bCs/>
                <w:noProof/>
                <w:webHidden/>
              </w:rPr>
              <w:fldChar w:fldCharType="begin"/>
            </w:r>
            <w:r w:rsidR="00997A04" w:rsidRPr="00997A04">
              <w:rPr>
                <w:rFonts w:ascii="Arial" w:hAnsi="Arial" w:cs="Arial"/>
                <w:b/>
                <w:bCs/>
                <w:noProof/>
                <w:webHidden/>
              </w:rPr>
              <w:instrText xml:space="preserve"> PAGEREF _Toc40302284 \h </w:instrText>
            </w:r>
            <w:r w:rsidR="00997A04" w:rsidRPr="00997A04">
              <w:rPr>
                <w:rFonts w:ascii="Arial" w:hAnsi="Arial" w:cs="Arial"/>
                <w:b/>
                <w:bCs/>
                <w:noProof/>
                <w:webHidden/>
              </w:rPr>
            </w:r>
            <w:r w:rsidR="00997A04" w:rsidRPr="00997A04">
              <w:rPr>
                <w:rFonts w:ascii="Arial" w:hAnsi="Arial" w:cs="Arial"/>
                <w:b/>
                <w:bCs/>
                <w:noProof/>
                <w:webHidden/>
              </w:rPr>
              <w:fldChar w:fldCharType="separate"/>
            </w:r>
            <w:r w:rsidR="00997A04" w:rsidRPr="00997A04">
              <w:rPr>
                <w:rFonts w:ascii="Arial" w:hAnsi="Arial" w:cs="Arial"/>
                <w:b/>
                <w:bCs/>
                <w:noProof/>
                <w:webHidden/>
              </w:rPr>
              <w:t>8</w:t>
            </w:r>
            <w:r w:rsidR="00997A04" w:rsidRPr="00997A04">
              <w:rPr>
                <w:rFonts w:ascii="Arial" w:hAnsi="Arial" w:cs="Arial"/>
                <w:b/>
                <w:bCs/>
                <w:noProof/>
                <w:webHidden/>
              </w:rPr>
              <w:fldChar w:fldCharType="end"/>
            </w:r>
          </w:hyperlink>
        </w:p>
        <w:p w14:paraId="0206CCEB" w14:textId="5B1A4C11" w:rsidR="00997A04" w:rsidRPr="00997A04" w:rsidRDefault="00426435">
          <w:pPr>
            <w:pStyle w:val="TOC1"/>
            <w:tabs>
              <w:tab w:val="right" w:leader="dot" w:pos="9016"/>
            </w:tabs>
            <w:rPr>
              <w:rFonts w:ascii="Arial" w:eastAsiaTheme="minorEastAsia" w:hAnsi="Arial" w:cs="Arial"/>
              <w:b/>
              <w:bCs/>
              <w:noProof/>
              <w:lang w:eastAsia="en-GB"/>
            </w:rPr>
          </w:pPr>
          <w:hyperlink w:anchor="_Toc40302285" w:history="1">
            <w:r w:rsidR="00997A04" w:rsidRPr="00997A04">
              <w:rPr>
                <w:rStyle w:val="Hyperlink"/>
                <w:rFonts w:ascii="Arial" w:hAnsi="Arial" w:cs="Arial"/>
                <w:b/>
                <w:bCs/>
                <w:noProof/>
              </w:rPr>
              <w:t>Conclusion:</w:t>
            </w:r>
            <w:r w:rsidR="00997A04" w:rsidRPr="00997A04">
              <w:rPr>
                <w:rFonts w:ascii="Arial" w:hAnsi="Arial" w:cs="Arial"/>
                <w:b/>
                <w:bCs/>
                <w:noProof/>
                <w:webHidden/>
              </w:rPr>
              <w:tab/>
            </w:r>
            <w:r w:rsidR="00997A04" w:rsidRPr="00997A04">
              <w:rPr>
                <w:rFonts w:ascii="Arial" w:hAnsi="Arial" w:cs="Arial"/>
                <w:b/>
                <w:bCs/>
                <w:noProof/>
                <w:webHidden/>
              </w:rPr>
              <w:fldChar w:fldCharType="begin"/>
            </w:r>
            <w:r w:rsidR="00997A04" w:rsidRPr="00997A04">
              <w:rPr>
                <w:rFonts w:ascii="Arial" w:hAnsi="Arial" w:cs="Arial"/>
                <w:b/>
                <w:bCs/>
                <w:noProof/>
                <w:webHidden/>
              </w:rPr>
              <w:instrText xml:space="preserve"> PAGEREF _Toc40302285 \h </w:instrText>
            </w:r>
            <w:r w:rsidR="00997A04" w:rsidRPr="00997A04">
              <w:rPr>
                <w:rFonts w:ascii="Arial" w:hAnsi="Arial" w:cs="Arial"/>
                <w:b/>
                <w:bCs/>
                <w:noProof/>
                <w:webHidden/>
              </w:rPr>
            </w:r>
            <w:r w:rsidR="00997A04" w:rsidRPr="00997A04">
              <w:rPr>
                <w:rFonts w:ascii="Arial" w:hAnsi="Arial" w:cs="Arial"/>
                <w:b/>
                <w:bCs/>
                <w:noProof/>
                <w:webHidden/>
              </w:rPr>
              <w:fldChar w:fldCharType="separate"/>
            </w:r>
            <w:r w:rsidR="00997A04" w:rsidRPr="00997A04">
              <w:rPr>
                <w:rFonts w:ascii="Arial" w:hAnsi="Arial" w:cs="Arial"/>
                <w:b/>
                <w:bCs/>
                <w:noProof/>
                <w:webHidden/>
              </w:rPr>
              <w:t>9</w:t>
            </w:r>
            <w:r w:rsidR="00997A04" w:rsidRPr="00997A04">
              <w:rPr>
                <w:rFonts w:ascii="Arial" w:hAnsi="Arial" w:cs="Arial"/>
                <w:b/>
                <w:bCs/>
                <w:noProof/>
                <w:webHidden/>
              </w:rPr>
              <w:fldChar w:fldCharType="end"/>
            </w:r>
          </w:hyperlink>
        </w:p>
        <w:p w14:paraId="59F00A5E" w14:textId="07F06F90" w:rsidR="00997A04" w:rsidRDefault="00426435">
          <w:pPr>
            <w:pStyle w:val="TOC1"/>
            <w:tabs>
              <w:tab w:val="right" w:leader="dot" w:pos="9016"/>
            </w:tabs>
            <w:rPr>
              <w:rFonts w:eastAsiaTheme="minorEastAsia"/>
              <w:noProof/>
              <w:lang w:eastAsia="en-GB"/>
            </w:rPr>
          </w:pPr>
          <w:hyperlink w:anchor="_Toc40302286" w:history="1">
            <w:r w:rsidR="00997A04" w:rsidRPr="00997A04">
              <w:rPr>
                <w:rStyle w:val="Hyperlink"/>
                <w:rFonts w:ascii="Arial" w:hAnsi="Arial" w:cs="Arial"/>
                <w:b/>
                <w:bCs/>
                <w:noProof/>
              </w:rPr>
              <w:t>References:</w:t>
            </w:r>
            <w:r w:rsidR="00997A04" w:rsidRPr="00997A04">
              <w:rPr>
                <w:rFonts w:ascii="Arial" w:hAnsi="Arial" w:cs="Arial"/>
                <w:b/>
                <w:bCs/>
                <w:noProof/>
                <w:webHidden/>
              </w:rPr>
              <w:tab/>
            </w:r>
            <w:r w:rsidR="00997A04" w:rsidRPr="00997A04">
              <w:rPr>
                <w:rFonts w:ascii="Arial" w:hAnsi="Arial" w:cs="Arial"/>
                <w:b/>
                <w:bCs/>
                <w:noProof/>
                <w:webHidden/>
              </w:rPr>
              <w:fldChar w:fldCharType="begin"/>
            </w:r>
            <w:r w:rsidR="00997A04" w:rsidRPr="00997A04">
              <w:rPr>
                <w:rFonts w:ascii="Arial" w:hAnsi="Arial" w:cs="Arial"/>
                <w:b/>
                <w:bCs/>
                <w:noProof/>
                <w:webHidden/>
              </w:rPr>
              <w:instrText xml:space="preserve"> PAGEREF _Toc40302286 \h </w:instrText>
            </w:r>
            <w:r w:rsidR="00997A04" w:rsidRPr="00997A04">
              <w:rPr>
                <w:rFonts w:ascii="Arial" w:hAnsi="Arial" w:cs="Arial"/>
                <w:b/>
                <w:bCs/>
                <w:noProof/>
                <w:webHidden/>
              </w:rPr>
            </w:r>
            <w:r w:rsidR="00997A04" w:rsidRPr="00997A04">
              <w:rPr>
                <w:rFonts w:ascii="Arial" w:hAnsi="Arial" w:cs="Arial"/>
                <w:b/>
                <w:bCs/>
                <w:noProof/>
                <w:webHidden/>
              </w:rPr>
              <w:fldChar w:fldCharType="separate"/>
            </w:r>
            <w:r w:rsidR="00997A04" w:rsidRPr="00997A04">
              <w:rPr>
                <w:rFonts w:ascii="Arial" w:hAnsi="Arial" w:cs="Arial"/>
                <w:b/>
                <w:bCs/>
                <w:noProof/>
                <w:webHidden/>
              </w:rPr>
              <w:t>10</w:t>
            </w:r>
            <w:r w:rsidR="00997A04" w:rsidRPr="00997A04">
              <w:rPr>
                <w:rFonts w:ascii="Arial" w:hAnsi="Arial" w:cs="Arial"/>
                <w:b/>
                <w:bCs/>
                <w:noProof/>
                <w:webHidden/>
              </w:rPr>
              <w:fldChar w:fldCharType="end"/>
            </w:r>
          </w:hyperlink>
        </w:p>
        <w:p w14:paraId="3726894F" w14:textId="2DF48E5A" w:rsidR="00997A04" w:rsidRDefault="00997A04">
          <w:r>
            <w:rPr>
              <w:b/>
              <w:bCs/>
              <w:noProof/>
            </w:rPr>
            <w:fldChar w:fldCharType="end"/>
          </w:r>
        </w:p>
      </w:sdtContent>
    </w:sdt>
    <w:p w14:paraId="7398724C" w14:textId="77777777" w:rsidR="00C4547F" w:rsidRDefault="00C4547F" w:rsidP="00C45359">
      <w:pPr>
        <w:spacing w:line="360" w:lineRule="auto"/>
        <w:rPr>
          <w:rFonts w:ascii="Arial" w:hAnsi="Arial" w:cs="Arial"/>
          <w:sz w:val="28"/>
          <w:szCs w:val="28"/>
        </w:rPr>
      </w:pPr>
    </w:p>
    <w:p w14:paraId="7A23C7A1" w14:textId="2B430F7E" w:rsidR="009D3DEC" w:rsidRPr="00931026" w:rsidRDefault="00B15EBC" w:rsidP="00641E58">
      <w:pPr>
        <w:pStyle w:val="Heading1"/>
        <w:rPr>
          <w:rFonts w:ascii="Arial" w:hAnsi="Arial" w:cs="Arial"/>
          <w:b/>
          <w:bCs/>
        </w:rPr>
      </w:pPr>
      <w:bookmarkStart w:id="0" w:name="_Toc40302277"/>
      <w:r w:rsidRPr="00931026">
        <w:rPr>
          <w:rFonts w:ascii="Arial" w:hAnsi="Arial" w:cs="Arial"/>
          <w:b/>
          <w:bCs/>
        </w:rPr>
        <w:t>Introduction</w:t>
      </w:r>
      <w:bookmarkEnd w:id="0"/>
      <w:r w:rsidR="001A2C49" w:rsidRPr="00931026">
        <w:rPr>
          <w:rFonts w:ascii="Arial" w:hAnsi="Arial" w:cs="Arial"/>
          <w:b/>
          <w:bCs/>
        </w:rPr>
        <w:t>:</w:t>
      </w:r>
    </w:p>
    <w:p w14:paraId="3FD0E483" w14:textId="648C5FF9" w:rsidR="006A70E6" w:rsidRPr="00E874D5" w:rsidRDefault="00ED6AB0" w:rsidP="00C45359">
      <w:pPr>
        <w:pStyle w:val="NormalWeb"/>
        <w:shd w:val="clear" w:color="auto" w:fill="FFFFFF"/>
        <w:spacing w:before="0" w:beforeAutospacing="0" w:line="360" w:lineRule="auto"/>
        <w:rPr>
          <w:rFonts w:ascii="Arial" w:hAnsi="Arial" w:cs="Arial"/>
        </w:rPr>
      </w:pPr>
      <w:r w:rsidRPr="00E874D5">
        <w:rPr>
          <w:rFonts w:ascii="Arial" w:hAnsi="Arial" w:cs="Arial"/>
        </w:rPr>
        <w:t xml:space="preserve">In </w:t>
      </w:r>
      <w:r w:rsidR="000A7161">
        <w:rPr>
          <w:rFonts w:ascii="Arial" w:hAnsi="Arial" w:cs="Arial"/>
        </w:rPr>
        <w:t>this</w:t>
      </w:r>
      <w:r w:rsidRPr="00E874D5">
        <w:rPr>
          <w:rFonts w:ascii="Arial" w:hAnsi="Arial" w:cs="Arial"/>
        </w:rPr>
        <w:t xml:space="preserve"> assignment</w:t>
      </w:r>
      <w:r w:rsidR="009524DB" w:rsidRPr="00E874D5">
        <w:rPr>
          <w:rFonts w:ascii="Arial" w:hAnsi="Arial" w:cs="Arial"/>
        </w:rPr>
        <w:t>,</w:t>
      </w:r>
      <w:r w:rsidRPr="00E874D5">
        <w:rPr>
          <w:rFonts w:ascii="Arial" w:hAnsi="Arial" w:cs="Arial"/>
        </w:rPr>
        <w:t xml:space="preserve"> I</w:t>
      </w:r>
      <w:r w:rsidR="009D3DEC" w:rsidRPr="00E874D5">
        <w:rPr>
          <w:rFonts w:ascii="Arial" w:hAnsi="Arial" w:cs="Arial"/>
        </w:rPr>
        <w:t xml:space="preserve"> </w:t>
      </w:r>
      <w:r w:rsidR="00630907" w:rsidRPr="00E874D5">
        <w:rPr>
          <w:rFonts w:ascii="Arial" w:hAnsi="Arial" w:cs="Arial"/>
        </w:rPr>
        <w:t>will be</w:t>
      </w:r>
      <w:r w:rsidRPr="00E874D5">
        <w:rPr>
          <w:rFonts w:ascii="Arial" w:hAnsi="Arial" w:cs="Arial"/>
        </w:rPr>
        <w:t xml:space="preserve"> </w:t>
      </w:r>
      <w:r w:rsidR="00C918A2" w:rsidRPr="00E874D5">
        <w:rPr>
          <w:rFonts w:ascii="Arial" w:hAnsi="Arial" w:cs="Arial"/>
        </w:rPr>
        <w:t>s</w:t>
      </w:r>
      <w:r w:rsidR="00B15EBC" w:rsidRPr="00E874D5">
        <w:rPr>
          <w:rFonts w:ascii="Arial" w:hAnsi="Arial" w:cs="Arial"/>
        </w:rPr>
        <w:t>pecify</w:t>
      </w:r>
      <w:r w:rsidR="00CD756F" w:rsidRPr="00E874D5">
        <w:rPr>
          <w:rFonts w:ascii="Arial" w:hAnsi="Arial" w:cs="Arial"/>
        </w:rPr>
        <w:t>ing</w:t>
      </w:r>
      <w:r w:rsidR="00B15EBC" w:rsidRPr="00E874D5">
        <w:rPr>
          <w:rFonts w:ascii="Arial" w:hAnsi="Arial" w:cs="Arial"/>
        </w:rPr>
        <w:t xml:space="preserve"> </w:t>
      </w:r>
      <w:r w:rsidR="009C2E64" w:rsidRPr="00E874D5">
        <w:rPr>
          <w:rFonts w:ascii="Arial" w:hAnsi="Arial" w:cs="Arial"/>
        </w:rPr>
        <w:t xml:space="preserve">the </w:t>
      </w:r>
      <w:r w:rsidR="00B15EBC" w:rsidRPr="00E874D5">
        <w:rPr>
          <w:rFonts w:ascii="Arial" w:hAnsi="Arial" w:cs="Arial"/>
        </w:rPr>
        <w:t>aim</w:t>
      </w:r>
      <w:r w:rsidR="009C2E64" w:rsidRPr="00E874D5">
        <w:rPr>
          <w:rFonts w:ascii="Arial" w:hAnsi="Arial" w:cs="Arial"/>
        </w:rPr>
        <w:t xml:space="preserve">s </w:t>
      </w:r>
      <w:r w:rsidR="00B15EBC" w:rsidRPr="00E874D5">
        <w:rPr>
          <w:rFonts w:ascii="Arial" w:hAnsi="Arial" w:cs="Arial"/>
        </w:rPr>
        <w:t xml:space="preserve">and objectives </w:t>
      </w:r>
      <w:r w:rsidR="000A7161">
        <w:rPr>
          <w:rFonts w:ascii="Arial" w:hAnsi="Arial" w:cs="Arial"/>
        </w:rPr>
        <w:t>with</w:t>
      </w:r>
      <w:r w:rsidR="00B15EBC" w:rsidRPr="00E874D5">
        <w:rPr>
          <w:rFonts w:ascii="Arial" w:hAnsi="Arial" w:cs="Arial"/>
        </w:rPr>
        <w:t xml:space="preserve"> developing a health assessment report.</w:t>
      </w:r>
      <w:r w:rsidR="000A7161">
        <w:rPr>
          <w:rFonts w:ascii="Arial" w:hAnsi="Arial" w:cs="Arial"/>
        </w:rPr>
        <w:t xml:space="preserve"> </w:t>
      </w:r>
      <w:r w:rsidR="00210AAA" w:rsidRPr="00E874D5">
        <w:rPr>
          <w:rFonts w:ascii="Arial" w:hAnsi="Arial" w:cs="Arial"/>
        </w:rPr>
        <w:t xml:space="preserve">According to </w:t>
      </w:r>
      <w:r w:rsidR="00370728" w:rsidRPr="00E874D5">
        <w:rPr>
          <w:rFonts w:ascii="Arial" w:hAnsi="Arial" w:cs="Arial"/>
        </w:rPr>
        <w:t xml:space="preserve">Insight Medical Publishing (2020), </w:t>
      </w:r>
      <w:r w:rsidR="00B2438A" w:rsidRPr="00E874D5">
        <w:rPr>
          <w:rFonts w:ascii="Arial" w:hAnsi="Arial" w:cs="Arial"/>
        </w:rPr>
        <w:t xml:space="preserve">health assessment </w:t>
      </w:r>
      <w:r w:rsidR="000A7161">
        <w:rPr>
          <w:rFonts w:ascii="Arial" w:hAnsi="Arial" w:cs="Arial"/>
        </w:rPr>
        <w:t>support in the planning</w:t>
      </w:r>
      <w:r w:rsidR="00B2438A" w:rsidRPr="00E874D5">
        <w:rPr>
          <w:rFonts w:ascii="Arial" w:hAnsi="Arial" w:cs="Arial"/>
        </w:rPr>
        <w:t xml:space="preserve"> </w:t>
      </w:r>
      <w:r w:rsidR="00216F75" w:rsidRPr="00E874D5">
        <w:rPr>
          <w:rFonts w:ascii="Arial" w:hAnsi="Arial" w:cs="Arial"/>
        </w:rPr>
        <w:t xml:space="preserve">for the </w:t>
      </w:r>
      <w:r w:rsidR="00B2438A" w:rsidRPr="00E874D5">
        <w:rPr>
          <w:rFonts w:ascii="Arial" w:hAnsi="Arial" w:cs="Arial"/>
        </w:rPr>
        <w:t>care</w:t>
      </w:r>
      <w:r w:rsidR="00A96B77" w:rsidRPr="00E874D5">
        <w:rPr>
          <w:rFonts w:ascii="Arial" w:hAnsi="Arial" w:cs="Arial"/>
        </w:rPr>
        <w:t xml:space="preserve"> of individual</w:t>
      </w:r>
      <w:r w:rsidR="000A7161">
        <w:rPr>
          <w:rFonts w:ascii="Arial" w:hAnsi="Arial" w:cs="Arial"/>
        </w:rPr>
        <w:t>s.</w:t>
      </w:r>
      <w:r w:rsidR="00B2438A" w:rsidRPr="00E874D5">
        <w:rPr>
          <w:rFonts w:ascii="Arial" w:hAnsi="Arial" w:cs="Arial"/>
        </w:rPr>
        <w:t xml:space="preserve"> </w:t>
      </w:r>
      <w:r w:rsidR="000A7161">
        <w:rPr>
          <w:rFonts w:ascii="Arial" w:hAnsi="Arial" w:cs="Arial"/>
        </w:rPr>
        <w:t xml:space="preserve">They help </w:t>
      </w:r>
      <w:r w:rsidR="003156EA" w:rsidRPr="00E874D5">
        <w:rPr>
          <w:rFonts w:ascii="Arial" w:hAnsi="Arial" w:cs="Arial"/>
        </w:rPr>
        <w:t>identify the</w:t>
      </w:r>
      <w:r w:rsidR="00B2438A" w:rsidRPr="00E874D5">
        <w:rPr>
          <w:rFonts w:ascii="Arial" w:hAnsi="Arial" w:cs="Arial"/>
        </w:rPr>
        <w:t xml:space="preserve"> specific needs of </w:t>
      </w:r>
      <w:r w:rsidR="000A7161">
        <w:rPr>
          <w:rFonts w:ascii="Arial" w:hAnsi="Arial" w:cs="Arial"/>
        </w:rPr>
        <w:t>an</w:t>
      </w:r>
      <w:r w:rsidR="00B2438A" w:rsidRPr="00E874D5">
        <w:rPr>
          <w:rFonts w:ascii="Arial" w:hAnsi="Arial" w:cs="Arial"/>
        </w:rPr>
        <w:t xml:space="preserve"> </w:t>
      </w:r>
      <w:r w:rsidR="00E21A15" w:rsidRPr="00E874D5">
        <w:rPr>
          <w:rFonts w:ascii="Arial" w:hAnsi="Arial" w:cs="Arial"/>
        </w:rPr>
        <w:t>individual</w:t>
      </w:r>
      <w:r w:rsidR="00B2438A" w:rsidRPr="00E874D5">
        <w:rPr>
          <w:rFonts w:ascii="Arial" w:hAnsi="Arial" w:cs="Arial"/>
        </w:rPr>
        <w:t xml:space="preserve"> and </w:t>
      </w:r>
      <w:r w:rsidR="000A7161">
        <w:rPr>
          <w:rFonts w:ascii="Arial" w:hAnsi="Arial" w:cs="Arial"/>
        </w:rPr>
        <w:t>ways in which</w:t>
      </w:r>
      <w:r w:rsidR="00B2438A" w:rsidRPr="00E874D5">
        <w:rPr>
          <w:rFonts w:ascii="Arial" w:hAnsi="Arial" w:cs="Arial"/>
        </w:rPr>
        <w:t xml:space="preserve"> th</w:t>
      </w:r>
      <w:r w:rsidR="00E21A15" w:rsidRPr="00E874D5">
        <w:rPr>
          <w:rFonts w:ascii="Arial" w:hAnsi="Arial" w:cs="Arial"/>
        </w:rPr>
        <w:t>ese</w:t>
      </w:r>
      <w:r w:rsidR="00B2438A" w:rsidRPr="00E874D5">
        <w:rPr>
          <w:rFonts w:ascii="Arial" w:hAnsi="Arial" w:cs="Arial"/>
        </w:rPr>
        <w:t xml:space="preserve"> needs </w:t>
      </w:r>
      <w:r w:rsidR="000A7161">
        <w:rPr>
          <w:rFonts w:ascii="Arial" w:hAnsi="Arial" w:cs="Arial"/>
        </w:rPr>
        <w:t>can</w:t>
      </w:r>
      <w:r w:rsidR="00B2438A" w:rsidRPr="00E874D5">
        <w:rPr>
          <w:rFonts w:ascii="Arial" w:hAnsi="Arial" w:cs="Arial"/>
        </w:rPr>
        <w:t xml:space="preserve"> be </w:t>
      </w:r>
      <w:r w:rsidR="00942F2F" w:rsidRPr="00E874D5">
        <w:rPr>
          <w:rFonts w:ascii="Arial" w:hAnsi="Arial" w:cs="Arial"/>
        </w:rPr>
        <w:t xml:space="preserve">tackled </w:t>
      </w:r>
      <w:r w:rsidR="00B2438A" w:rsidRPr="00E874D5">
        <w:rPr>
          <w:rFonts w:ascii="Arial" w:hAnsi="Arial" w:cs="Arial"/>
        </w:rPr>
        <w:t xml:space="preserve">by healthcare </w:t>
      </w:r>
      <w:r w:rsidR="00892D65" w:rsidRPr="00E874D5">
        <w:rPr>
          <w:rFonts w:ascii="Arial" w:hAnsi="Arial" w:cs="Arial"/>
        </w:rPr>
        <w:t>professional</w:t>
      </w:r>
      <w:r w:rsidR="000A7161">
        <w:rPr>
          <w:rFonts w:ascii="Arial" w:hAnsi="Arial" w:cs="Arial"/>
        </w:rPr>
        <w:t>s</w:t>
      </w:r>
      <w:r w:rsidR="00B2438A" w:rsidRPr="00E874D5">
        <w:rPr>
          <w:rFonts w:ascii="Arial" w:hAnsi="Arial" w:cs="Arial"/>
        </w:rPr>
        <w:t>.</w:t>
      </w:r>
      <w:r w:rsidR="003156EA" w:rsidRPr="00E874D5">
        <w:rPr>
          <w:rFonts w:ascii="Arial" w:hAnsi="Arial" w:cs="Arial"/>
        </w:rPr>
        <w:t xml:space="preserve"> </w:t>
      </w:r>
      <w:r w:rsidR="000A7161">
        <w:rPr>
          <w:rFonts w:ascii="Arial" w:hAnsi="Arial" w:cs="Arial"/>
        </w:rPr>
        <w:t>In other words</w:t>
      </w:r>
      <w:r w:rsidR="00B431F3">
        <w:rPr>
          <w:rFonts w:ascii="Arial" w:hAnsi="Arial" w:cs="Arial"/>
        </w:rPr>
        <w:t>,</w:t>
      </w:r>
      <w:r w:rsidR="000A7161">
        <w:rPr>
          <w:rFonts w:ascii="Arial" w:hAnsi="Arial" w:cs="Arial"/>
        </w:rPr>
        <w:t xml:space="preserve"> h</w:t>
      </w:r>
      <w:r w:rsidR="002F0631" w:rsidRPr="00E874D5">
        <w:rPr>
          <w:rFonts w:ascii="Arial" w:hAnsi="Arial" w:cs="Arial"/>
        </w:rPr>
        <w:t>ealth</w:t>
      </w:r>
      <w:r w:rsidR="00B2438A" w:rsidRPr="00E874D5">
        <w:rPr>
          <w:rFonts w:ascii="Arial" w:hAnsi="Arial" w:cs="Arial"/>
        </w:rPr>
        <w:t xml:space="preserve"> assessment</w:t>
      </w:r>
      <w:r w:rsidR="000A7161">
        <w:rPr>
          <w:rFonts w:ascii="Arial" w:hAnsi="Arial" w:cs="Arial"/>
        </w:rPr>
        <w:t>s</w:t>
      </w:r>
      <w:r w:rsidR="00B2438A" w:rsidRPr="00E874D5">
        <w:rPr>
          <w:rFonts w:ascii="Arial" w:hAnsi="Arial" w:cs="Arial"/>
        </w:rPr>
        <w:t xml:space="preserve"> </w:t>
      </w:r>
      <w:r w:rsidR="000A7161">
        <w:rPr>
          <w:rFonts w:ascii="Arial" w:hAnsi="Arial" w:cs="Arial"/>
        </w:rPr>
        <w:t>assess</w:t>
      </w:r>
      <w:r w:rsidR="00B2438A" w:rsidRPr="00E874D5">
        <w:rPr>
          <w:rFonts w:ascii="Arial" w:hAnsi="Arial" w:cs="Arial"/>
        </w:rPr>
        <w:t xml:space="preserve"> health status by </w:t>
      </w:r>
      <w:r w:rsidR="000A7161">
        <w:rPr>
          <w:rFonts w:ascii="Arial" w:hAnsi="Arial" w:cs="Arial"/>
        </w:rPr>
        <w:t>conducting</w:t>
      </w:r>
      <w:r w:rsidR="00B2438A" w:rsidRPr="00E874D5">
        <w:rPr>
          <w:rFonts w:ascii="Arial" w:hAnsi="Arial" w:cs="Arial"/>
        </w:rPr>
        <w:t xml:space="preserve"> a physical </w:t>
      </w:r>
      <w:r w:rsidR="00152BBC" w:rsidRPr="00E874D5">
        <w:rPr>
          <w:rFonts w:ascii="Arial" w:hAnsi="Arial" w:cs="Arial"/>
        </w:rPr>
        <w:t>examination</w:t>
      </w:r>
      <w:r w:rsidR="00B2438A" w:rsidRPr="00E874D5">
        <w:rPr>
          <w:rFonts w:ascii="Arial" w:hAnsi="Arial" w:cs="Arial"/>
        </w:rPr>
        <w:t xml:space="preserve"> </w:t>
      </w:r>
      <w:r w:rsidR="003B5BB0" w:rsidRPr="00E874D5">
        <w:rPr>
          <w:rFonts w:ascii="Arial" w:hAnsi="Arial" w:cs="Arial"/>
        </w:rPr>
        <w:fldChar w:fldCharType="begin"/>
      </w:r>
      <w:r w:rsidR="0005484E" w:rsidRPr="00E874D5">
        <w:rPr>
          <w:rFonts w:ascii="Arial" w:hAnsi="Arial" w:cs="Arial"/>
        </w:rPr>
        <w:instrText xml:space="preserve"> ADDIN ZOTERO_ITEM CSL_CITATION {"citationID":"eTOTjaF7","properties":{"formattedCitation":"(Insight Medical Publishing, 2020)","plainCitation":"(Insight Medical Publishing, 2020)","noteIndex":0},"citationItems":[{"id":509,"uris":["http://zotero.org/users/local/FiafahHJ/items/9UKI4E2V"],"uri":["http://zotero.org/users/local/FiafahHJ/items/9UKI4E2V"],"itemData":{"id":509,"type":"webpage","title":"Health Assessment | List of High Impact Articles | PPts | Journals | Videos","URL":"https://www.imedpub.com/scholarly/health-assessment-journals-articles-ppts-list.php","author":[{"family":"Insight Medical Publishing","given":""}],"accessed":{"date-parts":[["2020",5,9]]},"issued":{"date-parts":[["2020"]]}}}],"schema":"https://github.com/citation-style-language/schema/raw/master/csl-citation.json"} </w:instrText>
      </w:r>
      <w:r w:rsidR="003B5BB0" w:rsidRPr="00E874D5">
        <w:rPr>
          <w:rFonts w:ascii="Arial" w:hAnsi="Arial" w:cs="Arial"/>
        </w:rPr>
        <w:fldChar w:fldCharType="separate"/>
      </w:r>
      <w:r w:rsidR="0005484E" w:rsidRPr="00E874D5">
        <w:rPr>
          <w:rFonts w:ascii="Arial" w:hAnsi="Arial" w:cs="Arial"/>
        </w:rPr>
        <w:t>(Insight Medical Publishing, 2020)</w:t>
      </w:r>
      <w:r w:rsidR="003B5BB0" w:rsidRPr="00E874D5">
        <w:rPr>
          <w:rFonts w:ascii="Arial" w:hAnsi="Arial" w:cs="Arial"/>
        </w:rPr>
        <w:fldChar w:fldCharType="end"/>
      </w:r>
      <w:r w:rsidR="00B2438A" w:rsidRPr="00E874D5">
        <w:rPr>
          <w:rFonts w:ascii="Arial" w:hAnsi="Arial" w:cs="Arial"/>
        </w:rPr>
        <w:t xml:space="preserve">. </w:t>
      </w:r>
      <w:r w:rsidR="000A7161">
        <w:rPr>
          <w:rFonts w:ascii="Arial" w:hAnsi="Arial" w:cs="Arial"/>
        </w:rPr>
        <w:t xml:space="preserve">However, a </w:t>
      </w:r>
      <w:r w:rsidR="000A7161">
        <w:rPr>
          <w:rFonts w:ascii="Arial" w:hAnsi="Arial" w:cs="Arial"/>
        </w:rPr>
        <w:lastRenderedPageBreak/>
        <w:t>h</w:t>
      </w:r>
      <w:r w:rsidR="00155837" w:rsidRPr="00E874D5">
        <w:rPr>
          <w:rFonts w:ascii="Arial" w:hAnsi="Arial" w:cs="Arial"/>
        </w:rPr>
        <w:t xml:space="preserve">ealth assessment </w:t>
      </w:r>
      <w:r w:rsidR="000A7161">
        <w:rPr>
          <w:rFonts w:ascii="Arial" w:hAnsi="Arial" w:cs="Arial"/>
        </w:rPr>
        <w:t>differs</w:t>
      </w:r>
      <w:r w:rsidR="00B2438A" w:rsidRPr="00E874D5">
        <w:rPr>
          <w:rFonts w:ascii="Arial" w:hAnsi="Arial" w:cs="Arial"/>
        </w:rPr>
        <w:t xml:space="preserve"> from </w:t>
      </w:r>
      <w:r w:rsidR="00155837" w:rsidRPr="00E874D5">
        <w:rPr>
          <w:rFonts w:ascii="Arial" w:hAnsi="Arial" w:cs="Arial"/>
        </w:rPr>
        <w:t xml:space="preserve">a </w:t>
      </w:r>
      <w:r w:rsidR="00B2438A" w:rsidRPr="00E874D5">
        <w:rPr>
          <w:rFonts w:ascii="Arial" w:hAnsi="Arial" w:cs="Arial"/>
        </w:rPr>
        <w:t>diagnostic test</w:t>
      </w:r>
      <w:r w:rsidR="000A7161">
        <w:rPr>
          <w:rFonts w:ascii="Arial" w:hAnsi="Arial" w:cs="Arial"/>
        </w:rPr>
        <w:t xml:space="preserve">, as these are carried out </w:t>
      </w:r>
      <w:r w:rsidR="00B2438A" w:rsidRPr="00E874D5">
        <w:rPr>
          <w:rFonts w:ascii="Arial" w:hAnsi="Arial" w:cs="Arial"/>
        </w:rPr>
        <w:t xml:space="preserve">when </w:t>
      </w:r>
      <w:r w:rsidR="00FA4547">
        <w:rPr>
          <w:rFonts w:ascii="Arial" w:hAnsi="Arial" w:cs="Arial"/>
        </w:rPr>
        <w:t>a</w:t>
      </w:r>
      <w:r w:rsidR="00155837" w:rsidRPr="00E874D5">
        <w:rPr>
          <w:rFonts w:ascii="Arial" w:hAnsi="Arial" w:cs="Arial"/>
        </w:rPr>
        <w:t xml:space="preserve"> </w:t>
      </w:r>
      <w:r w:rsidR="00FA4547">
        <w:rPr>
          <w:rFonts w:ascii="Arial" w:hAnsi="Arial" w:cs="Arial"/>
        </w:rPr>
        <w:t>person</w:t>
      </w:r>
      <w:r w:rsidR="009D3542" w:rsidRPr="00E874D5">
        <w:rPr>
          <w:rFonts w:ascii="Arial" w:hAnsi="Arial" w:cs="Arial"/>
        </w:rPr>
        <w:t xml:space="preserve"> </w:t>
      </w:r>
      <w:r w:rsidR="00B2438A" w:rsidRPr="00E874D5">
        <w:rPr>
          <w:rFonts w:ascii="Arial" w:hAnsi="Arial" w:cs="Arial"/>
        </w:rPr>
        <w:t xml:space="preserve">is already </w:t>
      </w:r>
      <w:r w:rsidR="00FA4547">
        <w:rPr>
          <w:rFonts w:ascii="Arial" w:hAnsi="Arial" w:cs="Arial"/>
        </w:rPr>
        <w:t>demonstrating signs and</w:t>
      </w:r>
      <w:r w:rsidR="00B2438A" w:rsidRPr="00E874D5">
        <w:rPr>
          <w:rFonts w:ascii="Arial" w:hAnsi="Arial" w:cs="Arial"/>
        </w:rPr>
        <w:t xml:space="preserve"> symptoms</w:t>
      </w:r>
      <w:r w:rsidR="00BB1DF1" w:rsidRPr="00E874D5">
        <w:rPr>
          <w:rFonts w:ascii="Arial" w:hAnsi="Arial" w:cs="Arial"/>
        </w:rPr>
        <w:t xml:space="preserve"> </w:t>
      </w:r>
      <w:r w:rsidR="00B2438A" w:rsidRPr="00E874D5">
        <w:rPr>
          <w:rFonts w:ascii="Arial" w:hAnsi="Arial" w:cs="Arial"/>
        </w:rPr>
        <w:t xml:space="preserve">of </w:t>
      </w:r>
      <w:proofErr w:type="spellStart"/>
      <w:proofErr w:type="gramStart"/>
      <w:r w:rsidR="00FA4547">
        <w:rPr>
          <w:rFonts w:ascii="Arial" w:hAnsi="Arial" w:cs="Arial"/>
        </w:rPr>
        <w:t>a</w:t>
      </w:r>
      <w:proofErr w:type="spellEnd"/>
      <w:proofErr w:type="gramEnd"/>
      <w:r w:rsidR="00B2438A" w:rsidRPr="00E874D5">
        <w:rPr>
          <w:rFonts w:ascii="Arial" w:hAnsi="Arial" w:cs="Arial"/>
        </w:rPr>
        <w:t xml:space="preserve"> </w:t>
      </w:r>
      <w:r w:rsidR="00BC75DB" w:rsidRPr="00E874D5">
        <w:rPr>
          <w:rFonts w:ascii="Arial" w:hAnsi="Arial" w:cs="Arial"/>
        </w:rPr>
        <w:t>illness</w:t>
      </w:r>
      <w:r w:rsidR="00B2438A" w:rsidRPr="00E874D5">
        <w:rPr>
          <w:rFonts w:ascii="Arial" w:hAnsi="Arial" w:cs="Arial"/>
        </w:rPr>
        <w:t xml:space="preserve">. </w:t>
      </w:r>
    </w:p>
    <w:p w14:paraId="2F6CBAED" w14:textId="72464BB7" w:rsidR="00F41D81" w:rsidRPr="00E874D5" w:rsidRDefault="00FA4547" w:rsidP="00C45359">
      <w:pPr>
        <w:pStyle w:val="NormalWeb"/>
        <w:shd w:val="clear" w:color="auto" w:fill="FFFFFF"/>
        <w:spacing w:before="0" w:beforeAutospacing="0" w:line="360" w:lineRule="auto"/>
        <w:rPr>
          <w:rFonts w:ascii="Arial" w:hAnsi="Arial" w:cs="Arial"/>
        </w:rPr>
      </w:pPr>
      <w:r>
        <w:rPr>
          <w:rFonts w:ascii="Arial" w:hAnsi="Arial" w:cs="Arial"/>
        </w:rPr>
        <w:t xml:space="preserve">It helps to understand the different types of assessment in order to understand what assessment to apply in what circumstances. </w:t>
      </w:r>
      <w:r w:rsidR="006A7EF6" w:rsidRPr="00E874D5">
        <w:rPr>
          <w:rFonts w:ascii="Arial" w:hAnsi="Arial" w:cs="Arial"/>
        </w:rPr>
        <w:t>A</w:t>
      </w:r>
      <w:r w:rsidR="00B2438A" w:rsidRPr="00E874D5">
        <w:rPr>
          <w:rFonts w:ascii="Arial" w:hAnsi="Arial" w:cs="Arial"/>
        </w:rPr>
        <w:t xml:space="preserve"> </w:t>
      </w:r>
      <w:r w:rsidR="00750281" w:rsidRPr="00E874D5">
        <w:rPr>
          <w:rFonts w:ascii="Arial" w:hAnsi="Arial" w:cs="Arial"/>
        </w:rPr>
        <w:t>major health assessment</w:t>
      </w:r>
      <w:r w:rsidR="00B2438A" w:rsidRPr="00E874D5">
        <w:rPr>
          <w:rFonts w:ascii="Arial" w:hAnsi="Arial" w:cs="Arial"/>
        </w:rPr>
        <w:t xml:space="preserve"> </w:t>
      </w:r>
      <w:r w:rsidR="006A7EF6" w:rsidRPr="00E874D5">
        <w:rPr>
          <w:rFonts w:ascii="Arial" w:hAnsi="Arial" w:cs="Arial"/>
        </w:rPr>
        <w:t xml:space="preserve">is </w:t>
      </w:r>
      <w:r>
        <w:rPr>
          <w:rFonts w:ascii="Arial" w:hAnsi="Arial" w:cs="Arial"/>
        </w:rPr>
        <w:t>the</w:t>
      </w:r>
      <w:r w:rsidR="00B2438A" w:rsidRPr="00E874D5">
        <w:rPr>
          <w:rFonts w:ascii="Arial" w:hAnsi="Arial" w:cs="Arial"/>
        </w:rPr>
        <w:t xml:space="preserve"> </w:t>
      </w:r>
      <w:r w:rsidR="000552E6" w:rsidRPr="00E874D5">
        <w:rPr>
          <w:rFonts w:ascii="Arial" w:hAnsi="Arial" w:cs="Arial"/>
        </w:rPr>
        <w:t>i</w:t>
      </w:r>
      <w:r w:rsidR="00B2438A" w:rsidRPr="00E874D5">
        <w:rPr>
          <w:rFonts w:ascii="Arial" w:hAnsi="Arial" w:cs="Arial"/>
        </w:rPr>
        <w:t xml:space="preserve">nitial </w:t>
      </w:r>
      <w:r w:rsidR="006A7EF6" w:rsidRPr="00E874D5">
        <w:rPr>
          <w:rFonts w:ascii="Arial" w:hAnsi="Arial" w:cs="Arial"/>
        </w:rPr>
        <w:t>a</w:t>
      </w:r>
      <w:r w:rsidR="00B2438A" w:rsidRPr="00E874D5">
        <w:rPr>
          <w:rFonts w:ascii="Arial" w:hAnsi="Arial" w:cs="Arial"/>
        </w:rPr>
        <w:t xml:space="preserve">ssessment which </w:t>
      </w:r>
      <w:r>
        <w:rPr>
          <w:rFonts w:ascii="Arial" w:hAnsi="Arial" w:cs="Arial"/>
        </w:rPr>
        <w:t>ascertains</w:t>
      </w:r>
      <w:r w:rsidR="00F834AC" w:rsidRPr="00E874D5">
        <w:rPr>
          <w:rFonts w:ascii="Arial" w:hAnsi="Arial" w:cs="Arial"/>
        </w:rPr>
        <w:t xml:space="preserve"> </w:t>
      </w:r>
      <w:r w:rsidR="00B2438A" w:rsidRPr="00E874D5">
        <w:rPr>
          <w:rFonts w:ascii="Arial" w:hAnsi="Arial" w:cs="Arial"/>
        </w:rPr>
        <w:t xml:space="preserve">the </w:t>
      </w:r>
      <w:r>
        <w:rPr>
          <w:rFonts w:ascii="Arial" w:hAnsi="Arial" w:cs="Arial"/>
        </w:rPr>
        <w:t>cause</w:t>
      </w:r>
      <w:r w:rsidR="00B2438A" w:rsidRPr="00E874D5">
        <w:rPr>
          <w:rFonts w:ascii="Arial" w:hAnsi="Arial" w:cs="Arial"/>
        </w:rPr>
        <w:t xml:space="preserve"> of the problem and </w:t>
      </w:r>
      <w:r w:rsidRPr="00E874D5">
        <w:rPr>
          <w:rFonts w:ascii="Arial" w:hAnsi="Arial" w:cs="Arial"/>
        </w:rPr>
        <w:t>formulates</w:t>
      </w:r>
      <w:r w:rsidR="00B2438A" w:rsidRPr="00E874D5">
        <w:rPr>
          <w:rFonts w:ascii="Arial" w:hAnsi="Arial" w:cs="Arial"/>
        </w:rPr>
        <w:t xml:space="preserve"> the </w:t>
      </w:r>
      <w:r>
        <w:rPr>
          <w:rFonts w:ascii="Arial" w:hAnsi="Arial" w:cs="Arial"/>
        </w:rPr>
        <w:t>procedure</w:t>
      </w:r>
      <w:r w:rsidR="00B2438A" w:rsidRPr="00E874D5">
        <w:rPr>
          <w:rFonts w:ascii="Arial" w:hAnsi="Arial" w:cs="Arial"/>
        </w:rPr>
        <w:t xml:space="preserve"> for </w:t>
      </w:r>
      <w:r>
        <w:rPr>
          <w:rFonts w:ascii="Arial" w:hAnsi="Arial" w:cs="Arial"/>
        </w:rPr>
        <w:t>any</w:t>
      </w:r>
      <w:r w:rsidR="00B2438A" w:rsidRPr="00E874D5">
        <w:rPr>
          <w:rFonts w:ascii="Arial" w:hAnsi="Arial" w:cs="Arial"/>
        </w:rPr>
        <w:t xml:space="preserve"> </w:t>
      </w:r>
      <w:r w:rsidR="00F00868" w:rsidRPr="00E874D5">
        <w:rPr>
          <w:rFonts w:ascii="Arial" w:hAnsi="Arial" w:cs="Arial"/>
        </w:rPr>
        <w:t>subsequent</w:t>
      </w:r>
      <w:r w:rsidR="00B2438A" w:rsidRPr="00E874D5">
        <w:rPr>
          <w:rFonts w:ascii="Arial" w:hAnsi="Arial" w:cs="Arial"/>
        </w:rPr>
        <w:t xml:space="preserve"> assessmen</w:t>
      </w:r>
      <w:r>
        <w:rPr>
          <w:rFonts w:ascii="Arial" w:hAnsi="Arial" w:cs="Arial"/>
        </w:rPr>
        <w:t>ts</w:t>
      </w:r>
      <w:r w:rsidR="00B23808">
        <w:rPr>
          <w:rFonts w:ascii="Arial" w:hAnsi="Arial" w:cs="Arial"/>
        </w:rPr>
        <w:t xml:space="preserve"> </w:t>
      </w:r>
      <w:r w:rsidR="00B23808">
        <w:rPr>
          <w:rFonts w:ascii="Arial" w:hAnsi="Arial" w:cs="Arial"/>
        </w:rPr>
        <w:fldChar w:fldCharType="begin"/>
      </w:r>
      <w:r w:rsidR="00CA750A">
        <w:rPr>
          <w:rFonts w:ascii="Arial" w:hAnsi="Arial" w:cs="Arial"/>
        </w:rPr>
        <w:instrText xml:space="preserve"> ADDIN ZOTERO_ITEM CSL_CITATION {"citationID":"NL35auBX","properties":{"formattedCitation":"(Insight Medical Publishing, 2020)","plainCitation":"(Insight Medical Publishing, 2020)","noteIndex":0},"citationItems":[{"id":509,"uris":["http://zotero.org/users/local/FiafahHJ/items/9UKI4E2V"],"uri":["http://zotero.org/users/local/FiafahHJ/items/9UKI4E2V"],"itemData":{"id":509,"type":"webpage","title":"Health Assessment | List of High Impact Articles | PPts | Journals | Videos","URL":"https://www.imedpub.com/scholarly/health-assessment-journals-articles-ppts-list.php","author":[{"family":"Insight Medical Publishing","given":""}],"accessed":{"date-parts":[["2020",5,9]]},"issued":{"date-parts":[["2020"]]}}}],"schema":"https://github.com/citation-style-language/schema/raw/master/csl-citation.json"} </w:instrText>
      </w:r>
      <w:r w:rsidR="00B23808">
        <w:rPr>
          <w:rFonts w:ascii="Arial" w:hAnsi="Arial" w:cs="Arial"/>
        </w:rPr>
        <w:fldChar w:fldCharType="separate"/>
      </w:r>
      <w:r w:rsidR="00CA750A" w:rsidRPr="00CA750A">
        <w:rPr>
          <w:rFonts w:ascii="Arial" w:hAnsi="Arial" w:cs="Arial"/>
        </w:rPr>
        <w:t>(Insight Medical Publishing, 2020)</w:t>
      </w:r>
      <w:r w:rsidR="00B23808">
        <w:rPr>
          <w:rFonts w:ascii="Arial" w:hAnsi="Arial" w:cs="Arial"/>
        </w:rPr>
        <w:fldChar w:fldCharType="end"/>
      </w:r>
      <w:r w:rsidR="00B2438A" w:rsidRPr="00E874D5">
        <w:rPr>
          <w:rFonts w:ascii="Arial" w:hAnsi="Arial" w:cs="Arial"/>
        </w:rPr>
        <w:t xml:space="preserve">. </w:t>
      </w:r>
      <w:r>
        <w:rPr>
          <w:rFonts w:ascii="Arial" w:hAnsi="Arial" w:cs="Arial"/>
        </w:rPr>
        <w:t>In contrast a</w:t>
      </w:r>
      <w:r w:rsidR="006A70E6" w:rsidRPr="00E874D5">
        <w:rPr>
          <w:rFonts w:ascii="Arial" w:hAnsi="Arial" w:cs="Arial"/>
        </w:rPr>
        <w:t xml:space="preserve"> f</w:t>
      </w:r>
      <w:r w:rsidR="00B2438A" w:rsidRPr="00E874D5">
        <w:rPr>
          <w:rFonts w:ascii="Arial" w:hAnsi="Arial" w:cs="Arial"/>
        </w:rPr>
        <w:t xml:space="preserve">ocused </w:t>
      </w:r>
      <w:r w:rsidR="0044324E" w:rsidRPr="00E874D5">
        <w:rPr>
          <w:rFonts w:ascii="Arial" w:hAnsi="Arial" w:cs="Arial"/>
        </w:rPr>
        <w:t>a</w:t>
      </w:r>
      <w:r w:rsidR="00B2438A" w:rsidRPr="00E874D5">
        <w:rPr>
          <w:rFonts w:ascii="Arial" w:hAnsi="Arial" w:cs="Arial"/>
        </w:rPr>
        <w:t>ssessment</w:t>
      </w:r>
      <w:r w:rsidR="00963E98" w:rsidRPr="00E874D5">
        <w:rPr>
          <w:rFonts w:ascii="Arial" w:hAnsi="Arial" w:cs="Arial"/>
        </w:rPr>
        <w:t xml:space="preserve"> is what is use</w:t>
      </w:r>
      <w:r>
        <w:rPr>
          <w:rFonts w:ascii="Arial" w:hAnsi="Arial" w:cs="Arial"/>
        </w:rPr>
        <w:t xml:space="preserve">d to expose </w:t>
      </w:r>
      <w:r w:rsidR="00B2438A" w:rsidRPr="00E874D5">
        <w:rPr>
          <w:rFonts w:ascii="Arial" w:hAnsi="Arial" w:cs="Arial"/>
        </w:rPr>
        <w:t>and treat</w:t>
      </w:r>
      <w:r>
        <w:rPr>
          <w:rFonts w:ascii="Arial" w:hAnsi="Arial" w:cs="Arial"/>
        </w:rPr>
        <w:t xml:space="preserve"> </w:t>
      </w:r>
      <w:r w:rsidR="00B2438A" w:rsidRPr="00E874D5">
        <w:rPr>
          <w:rFonts w:ascii="Arial" w:hAnsi="Arial" w:cs="Arial"/>
        </w:rPr>
        <w:t>the problem</w:t>
      </w:r>
      <w:r w:rsidR="005663E6">
        <w:rPr>
          <w:rFonts w:ascii="Arial" w:hAnsi="Arial" w:cs="Arial"/>
        </w:rPr>
        <w:t xml:space="preserve"> </w:t>
      </w:r>
      <w:r w:rsidR="00CA750A">
        <w:rPr>
          <w:rFonts w:ascii="Arial" w:hAnsi="Arial" w:cs="Arial"/>
        </w:rPr>
        <w:fldChar w:fldCharType="begin"/>
      </w:r>
      <w:r w:rsidR="005663E6">
        <w:rPr>
          <w:rFonts w:ascii="Arial" w:hAnsi="Arial" w:cs="Arial"/>
        </w:rPr>
        <w:instrText xml:space="preserve"> ADDIN ZOTERO_ITEM CSL_CITATION {"citationID":"TPqwGpEG","properties":{"formattedCitation":"(Insight Medical Publishing, 2020)","plainCitation":"(Insight Medical Publishing, 2020)","noteIndex":0},"citationItems":[{"id":509,"uris":["http://zotero.org/users/local/FiafahHJ/items/9UKI4E2V"],"uri":["http://zotero.org/users/local/FiafahHJ/items/9UKI4E2V"],"itemData":{"id":509,"type":"webpage","title":"Health Assessment | List of High Impact Articles | PPts | Journals | Videos","URL":"https://www.imedpub.com/scholarly/health-assessment-journals-articles-ppts-list.php","author":[{"family":"Insight Medical Publishing","given":""}],"accessed":{"date-parts":[["2020",5,9]]},"issued":{"date-parts":[["2020"]]}}}],"schema":"https://github.com/citation-style-language/schema/raw/master/csl-citation.json"} </w:instrText>
      </w:r>
      <w:r w:rsidR="00CA750A">
        <w:rPr>
          <w:rFonts w:ascii="Arial" w:hAnsi="Arial" w:cs="Arial"/>
        </w:rPr>
        <w:fldChar w:fldCharType="separate"/>
      </w:r>
      <w:r w:rsidR="005663E6" w:rsidRPr="005663E6">
        <w:rPr>
          <w:rFonts w:ascii="Arial" w:hAnsi="Arial" w:cs="Arial"/>
        </w:rPr>
        <w:t>(Insight Medical Publishing, 2020)</w:t>
      </w:r>
      <w:r w:rsidR="00CA750A">
        <w:rPr>
          <w:rFonts w:ascii="Arial" w:hAnsi="Arial" w:cs="Arial"/>
        </w:rPr>
        <w:fldChar w:fldCharType="end"/>
      </w:r>
      <w:r w:rsidR="00B2438A" w:rsidRPr="00E874D5">
        <w:rPr>
          <w:rFonts w:ascii="Arial" w:hAnsi="Arial" w:cs="Arial"/>
        </w:rPr>
        <w:t xml:space="preserve">. </w:t>
      </w:r>
      <w:r>
        <w:rPr>
          <w:rFonts w:ascii="Arial" w:hAnsi="Arial" w:cs="Arial"/>
        </w:rPr>
        <w:t>Comparably, a</w:t>
      </w:r>
      <w:r w:rsidR="00963E98" w:rsidRPr="00E874D5">
        <w:rPr>
          <w:rFonts w:ascii="Arial" w:hAnsi="Arial" w:cs="Arial"/>
        </w:rPr>
        <w:t xml:space="preserve"> time-</w:t>
      </w:r>
      <w:r>
        <w:rPr>
          <w:rFonts w:ascii="Arial" w:hAnsi="Arial" w:cs="Arial"/>
        </w:rPr>
        <w:t>l</w:t>
      </w:r>
      <w:r w:rsidR="00963E98" w:rsidRPr="00E874D5">
        <w:rPr>
          <w:rFonts w:ascii="Arial" w:hAnsi="Arial" w:cs="Arial"/>
        </w:rPr>
        <w:t xml:space="preserve">apsed </w:t>
      </w:r>
      <w:r>
        <w:rPr>
          <w:rFonts w:ascii="Arial" w:hAnsi="Arial" w:cs="Arial"/>
        </w:rPr>
        <w:t>a</w:t>
      </w:r>
      <w:r w:rsidR="00963E98" w:rsidRPr="00E874D5">
        <w:rPr>
          <w:rFonts w:ascii="Arial" w:hAnsi="Arial" w:cs="Arial"/>
        </w:rPr>
        <w:t>ssessment</w:t>
      </w:r>
      <w:r w:rsidR="00B2438A" w:rsidRPr="00E874D5">
        <w:rPr>
          <w:rFonts w:ascii="Arial" w:hAnsi="Arial" w:cs="Arial"/>
        </w:rPr>
        <w:t xml:space="preserve"> </w:t>
      </w:r>
      <w:r w:rsidR="00C305A8" w:rsidRPr="00E874D5">
        <w:rPr>
          <w:rFonts w:ascii="Arial" w:hAnsi="Arial" w:cs="Arial"/>
        </w:rPr>
        <w:t xml:space="preserve">is what </w:t>
      </w:r>
      <w:r w:rsidR="005A2D2F" w:rsidRPr="00E874D5">
        <w:rPr>
          <w:rFonts w:ascii="Arial" w:hAnsi="Arial" w:cs="Arial"/>
        </w:rPr>
        <w:t xml:space="preserve">is used </w:t>
      </w:r>
      <w:r>
        <w:rPr>
          <w:rFonts w:ascii="Arial" w:hAnsi="Arial" w:cs="Arial"/>
        </w:rPr>
        <w:t>when a</w:t>
      </w:r>
      <w:r w:rsidR="00B2438A" w:rsidRPr="00E874D5">
        <w:rPr>
          <w:rFonts w:ascii="Arial" w:hAnsi="Arial" w:cs="Arial"/>
        </w:rPr>
        <w:t xml:space="preserve"> patient</w:t>
      </w:r>
      <w:r>
        <w:rPr>
          <w:rFonts w:ascii="Arial" w:hAnsi="Arial" w:cs="Arial"/>
        </w:rPr>
        <w:t xml:space="preserve">’s </w:t>
      </w:r>
      <w:r w:rsidRPr="00E874D5">
        <w:rPr>
          <w:rFonts w:ascii="Arial" w:hAnsi="Arial" w:cs="Arial"/>
        </w:rPr>
        <w:t xml:space="preserve">condition has </w:t>
      </w:r>
      <w:r>
        <w:rPr>
          <w:rFonts w:ascii="Arial" w:hAnsi="Arial" w:cs="Arial"/>
        </w:rPr>
        <w:t xml:space="preserve">been </w:t>
      </w:r>
      <w:r w:rsidRPr="00E874D5">
        <w:rPr>
          <w:rFonts w:ascii="Arial" w:hAnsi="Arial" w:cs="Arial"/>
        </w:rPr>
        <w:t>stabilized,</w:t>
      </w:r>
      <w:r>
        <w:rPr>
          <w:rFonts w:ascii="Arial" w:hAnsi="Arial" w:cs="Arial"/>
        </w:rPr>
        <w:t xml:space="preserve"> they are </w:t>
      </w:r>
      <w:r w:rsidR="00B2438A" w:rsidRPr="00E874D5">
        <w:rPr>
          <w:rFonts w:ascii="Arial" w:hAnsi="Arial" w:cs="Arial"/>
        </w:rPr>
        <w:t xml:space="preserve">recovering from </w:t>
      </w:r>
      <w:r>
        <w:rPr>
          <w:rFonts w:ascii="Arial" w:hAnsi="Arial" w:cs="Arial"/>
        </w:rPr>
        <w:t>their</w:t>
      </w:r>
      <w:r w:rsidR="00B2438A" w:rsidRPr="00E874D5">
        <w:rPr>
          <w:rFonts w:ascii="Arial" w:hAnsi="Arial" w:cs="Arial"/>
        </w:rPr>
        <w:t xml:space="preserve"> </w:t>
      </w:r>
      <w:r w:rsidR="005A2D2F" w:rsidRPr="00E874D5">
        <w:rPr>
          <w:rFonts w:ascii="Arial" w:hAnsi="Arial" w:cs="Arial"/>
        </w:rPr>
        <w:t>sickness</w:t>
      </w:r>
      <w:r w:rsidR="00A8649D" w:rsidRPr="00E874D5">
        <w:rPr>
          <w:rFonts w:ascii="Arial" w:hAnsi="Arial" w:cs="Arial"/>
        </w:rPr>
        <w:t>,</w:t>
      </w:r>
      <w:r w:rsidR="00B2438A" w:rsidRPr="00E874D5">
        <w:rPr>
          <w:rFonts w:ascii="Arial" w:hAnsi="Arial" w:cs="Arial"/>
        </w:rPr>
        <w:t xml:space="preserve"> </w:t>
      </w:r>
      <w:r w:rsidR="005663E6">
        <w:rPr>
          <w:rFonts w:ascii="Arial" w:hAnsi="Arial" w:cs="Arial"/>
        </w:rPr>
        <w:fldChar w:fldCharType="begin"/>
      </w:r>
      <w:r w:rsidR="00216F48">
        <w:rPr>
          <w:rFonts w:ascii="Arial" w:hAnsi="Arial" w:cs="Arial"/>
        </w:rPr>
        <w:instrText xml:space="preserve"> ADDIN ZOTERO_ITEM CSL_CITATION {"citationID":"dDra374Q","properties":{"formattedCitation":"(Insight Medical Publishing, 2020)","plainCitation":"(Insight Medical Publishing, 2020)","noteIndex":0},"citationItems":[{"id":509,"uris":["http://zotero.org/users/local/FiafahHJ/items/9UKI4E2V"],"uri":["http://zotero.org/users/local/FiafahHJ/items/9UKI4E2V"],"itemData":{"id":509,"type":"webpage","title":"Health Assessment | List of High Impact Articles | PPts | Journals | Videos","URL":"https://www.imedpub.com/scholarly/health-assessment-journals-articles-ppts-list.php","author":[{"family":"Insight Medical Publishing","given":""}],"accessed":{"date-parts":[["2020",5,9]]},"issued":{"date-parts":[["2020"]]}}}],"schema":"https://github.com/citation-style-language/schema/raw/master/csl-citation.json"} </w:instrText>
      </w:r>
      <w:r w:rsidR="005663E6">
        <w:rPr>
          <w:rFonts w:ascii="Arial" w:hAnsi="Arial" w:cs="Arial"/>
        </w:rPr>
        <w:fldChar w:fldCharType="separate"/>
      </w:r>
      <w:r w:rsidR="00216F48" w:rsidRPr="00216F48">
        <w:rPr>
          <w:rFonts w:ascii="Arial" w:hAnsi="Arial" w:cs="Arial"/>
        </w:rPr>
        <w:t>(Insight Medical Publishing, 2020)</w:t>
      </w:r>
      <w:r w:rsidR="005663E6">
        <w:rPr>
          <w:rFonts w:ascii="Arial" w:hAnsi="Arial" w:cs="Arial"/>
        </w:rPr>
        <w:fldChar w:fldCharType="end"/>
      </w:r>
      <w:r w:rsidR="00B2438A" w:rsidRPr="00E874D5">
        <w:rPr>
          <w:rFonts w:ascii="Arial" w:hAnsi="Arial" w:cs="Arial"/>
        </w:rPr>
        <w:t>.</w:t>
      </w:r>
      <w:r>
        <w:rPr>
          <w:rFonts w:ascii="Arial" w:hAnsi="Arial" w:cs="Arial"/>
        </w:rPr>
        <w:t xml:space="preserve"> Finally, a</w:t>
      </w:r>
      <w:r w:rsidR="002A0E18" w:rsidRPr="00E874D5">
        <w:rPr>
          <w:rFonts w:ascii="Arial" w:hAnsi="Arial" w:cs="Arial"/>
        </w:rPr>
        <w:t xml:space="preserve">n </w:t>
      </w:r>
      <w:r w:rsidR="000D51E8" w:rsidRPr="00E874D5">
        <w:rPr>
          <w:rFonts w:ascii="Arial" w:hAnsi="Arial" w:cs="Arial"/>
        </w:rPr>
        <w:t>emergency assessment</w:t>
      </w:r>
      <w:r w:rsidR="00B2438A" w:rsidRPr="00E874D5">
        <w:rPr>
          <w:rFonts w:ascii="Arial" w:hAnsi="Arial" w:cs="Arial"/>
        </w:rPr>
        <w:t xml:space="preserve"> </w:t>
      </w:r>
      <w:r w:rsidRPr="00E874D5">
        <w:rPr>
          <w:rFonts w:ascii="Arial" w:hAnsi="Arial" w:cs="Arial"/>
        </w:rPr>
        <w:t>concentrat</w:t>
      </w:r>
      <w:r>
        <w:rPr>
          <w:rFonts w:ascii="Arial" w:hAnsi="Arial" w:cs="Arial"/>
        </w:rPr>
        <w:t>es</w:t>
      </w:r>
      <w:r w:rsidR="00B2438A" w:rsidRPr="00E874D5">
        <w:rPr>
          <w:rFonts w:ascii="Arial" w:hAnsi="Arial" w:cs="Arial"/>
        </w:rPr>
        <w:t xml:space="preserve"> on</w:t>
      </w:r>
      <w:r w:rsidR="00434B22">
        <w:rPr>
          <w:rFonts w:ascii="Arial" w:hAnsi="Arial" w:cs="Arial"/>
        </w:rPr>
        <w:t xml:space="preserve"> </w:t>
      </w:r>
      <w:r w:rsidR="00434B22" w:rsidRPr="00E874D5">
        <w:rPr>
          <w:rFonts w:ascii="Arial" w:hAnsi="Arial" w:cs="Arial"/>
        </w:rPr>
        <w:t>quickly</w:t>
      </w:r>
      <w:r w:rsidR="00B2438A" w:rsidRPr="00E874D5">
        <w:rPr>
          <w:rFonts w:ascii="Arial" w:hAnsi="Arial" w:cs="Arial"/>
        </w:rPr>
        <w:t xml:space="preserve"> identif</w:t>
      </w:r>
      <w:r w:rsidR="00434B22">
        <w:rPr>
          <w:rFonts w:ascii="Arial" w:hAnsi="Arial" w:cs="Arial"/>
        </w:rPr>
        <w:t xml:space="preserve">ying </w:t>
      </w:r>
      <w:r w:rsidR="00B2438A" w:rsidRPr="00E874D5">
        <w:rPr>
          <w:rFonts w:ascii="Arial" w:hAnsi="Arial" w:cs="Arial"/>
        </w:rPr>
        <w:t xml:space="preserve">the root causes of </w:t>
      </w:r>
      <w:r w:rsidR="00434B22">
        <w:rPr>
          <w:rFonts w:ascii="Arial" w:hAnsi="Arial" w:cs="Arial"/>
        </w:rPr>
        <w:t>concern</w:t>
      </w:r>
      <w:r w:rsidR="00B2438A" w:rsidRPr="00E874D5">
        <w:rPr>
          <w:rFonts w:ascii="Arial" w:hAnsi="Arial" w:cs="Arial"/>
        </w:rPr>
        <w:t xml:space="preserve"> for the patient and assess</w:t>
      </w:r>
      <w:r w:rsidR="008A4DE1" w:rsidRPr="00E874D5">
        <w:rPr>
          <w:rFonts w:ascii="Arial" w:hAnsi="Arial" w:cs="Arial"/>
        </w:rPr>
        <w:t>es</w:t>
      </w:r>
      <w:r w:rsidR="00B2438A" w:rsidRPr="00E874D5">
        <w:rPr>
          <w:rFonts w:ascii="Arial" w:hAnsi="Arial" w:cs="Arial"/>
        </w:rPr>
        <w:t xml:space="preserve"> the airway, breathing and circulation</w:t>
      </w:r>
      <w:r w:rsidR="008A4DE1" w:rsidRPr="00E874D5">
        <w:rPr>
          <w:rFonts w:ascii="Arial" w:hAnsi="Arial" w:cs="Arial"/>
        </w:rPr>
        <w:t xml:space="preserve"> </w:t>
      </w:r>
      <w:r w:rsidR="00B2438A" w:rsidRPr="00E874D5">
        <w:rPr>
          <w:rFonts w:ascii="Arial" w:hAnsi="Arial" w:cs="Arial"/>
        </w:rPr>
        <w:t>of the patient</w:t>
      </w:r>
      <w:r w:rsidR="00434B22">
        <w:rPr>
          <w:rFonts w:ascii="Arial" w:hAnsi="Arial" w:cs="Arial"/>
        </w:rPr>
        <w:t xml:space="preserve"> </w:t>
      </w:r>
      <w:r w:rsidR="00824601">
        <w:rPr>
          <w:rFonts w:ascii="Arial" w:hAnsi="Arial" w:cs="Arial"/>
        </w:rPr>
        <w:fldChar w:fldCharType="begin"/>
      </w:r>
      <w:r w:rsidR="00360655">
        <w:rPr>
          <w:rFonts w:ascii="Arial" w:hAnsi="Arial" w:cs="Arial"/>
        </w:rPr>
        <w:instrText xml:space="preserve"> ADDIN ZOTERO_ITEM CSL_CITATION {"citationID":"Igs6xVOm","properties":{"formattedCitation":"(Insight Medical Publishing, 2020)","plainCitation":"(Insight Medical Publishing, 2020)","noteIndex":0},"citationItems":[{"id":509,"uris":["http://zotero.org/users/local/FiafahHJ/items/9UKI4E2V"],"uri":["http://zotero.org/users/local/FiafahHJ/items/9UKI4E2V"],"itemData":{"id":509,"type":"webpage","title":"Health Assessment | List of High Impact Articles | PPts | Journals | Videos","URL":"https://www.imedpub.com/scholarly/health-assessment-journals-articles-ppts-list.php","author":[{"family":"Insight Medical Publishing","given":""}],"accessed":{"date-parts":[["2020",5,9]]},"issued":{"date-parts":[["2020"]]}}}],"schema":"https://github.com/citation-style-language/schema/raw/master/csl-citation.json"} </w:instrText>
      </w:r>
      <w:r w:rsidR="00824601">
        <w:rPr>
          <w:rFonts w:ascii="Arial" w:hAnsi="Arial" w:cs="Arial"/>
        </w:rPr>
        <w:fldChar w:fldCharType="separate"/>
      </w:r>
      <w:r w:rsidR="00360655" w:rsidRPr="00360655">
        <w:rPr>
          <w:rFonts w:ascii="Arial" w:hAnsi="Arial" w:cs="Arial"/>
        </w:rPr>
        <w:t>(Insight Medical Publishing, 2020)</w:t>
      </w:r>
      <w:r w:rsidR="00824601">
        <w:rPr>
          <w:rFonts w:ascii="Arial" w:hAnsi="Arial" w:cs="Arial"/>
        </w:rPr>
        <w:fldChar w:fldCharType="end"/>
      </w:r>
      <w:r w:rsidR="00313D07">
        <w:rPr>
          <w:rFonts w:ascii="Arial" w:hAnsi="Arial" w:cs="Arial"/>
        </w:rPr>
        <w:t>.</w:t>
      </w:r>
    </w:p>
    <w:p w14:paraId="65A0FADB" w14:textId="04783DD8" w:rsidR="00B2438A" w:rsidRPr="00E874D5" w:rsidRDefault="00434B22" w:rsidP="00C45359">
      <w:pPr>
        <w:shd w:val="clear" w:color="auto" w:fill="FFFFFF"/>
        <w:spacing w:after="100" w:afterAutospacing="1" w:line="360" w:lineRule="auto"/>
        <w:rPr>
          <w:rFonts w:ascii="Arial" w:eastAsia="Times New Roman" w:hAnsi="Arial" w:cs="Arial"/>
          <w:sz w:val="24"/>
          <w:szCs w:val="24"/>
          <w:lang w:eastAsia="en-GB"/>
        </w:rPr>
      </w:pPr>
      <w:r>
        <w:rPr>
          <w:rFonts w:ascii="Arial" w:hAnsi="Arial" w:cs="Arial"/>
          <w:sz w:val="24"/>
          <w:szCs w:val="24"/>
        </w:rPr>
        <w:t>In contrast, a h</w:t>
      </w:r>
      <w:r w:rsidR="00914175" w:rsidRPr="00E874D5">
        <w:rPr>
          <w:rFonts w:ascii="Arial" w:hAnsi="Arial" w:cs="Arial"/>
          <w:sz w:val="24"/>
          <w:szCs w:val="24"/>
        </w:rPr>
        <w:t>ealth assessment is</w:t>
      </w:r>
      <w:r>
        <w:rPr>
          <w:rFonts w:ascii="Arial" w:hAnsi="Arial" w:cs="Arial"/>
          <w:sz w:val="24"/>
          <w:szCs w:val="24"/>
        </w:rPr>
        <w:t xml:space="preserve"> not only</w:t>
      </w:r>
      <w:r w:rsidR="00914175" w:rsidRPr="00E874D5">
        <w:rPr>
          <w:rFonts w:ascii="Arial" w:hAnsi="Arial" w:cs="Arial"/>
          <w:sz w:val="24"/>
          <w:szCs w:val="24"/>
        </w:rPr>
        <w:t xml:space="preserve"> </w:t>
      </w:r>
      <w:r w:rsidR="00C747DB" w:rsidRPr="00E874D5">
        <w:rPr>
          <w:rFonts w:ascii="Arial" w:hAnsi="Arial" w:cs="Arial"/>
          <w:sz w:val="24"/>
          <w:szCs w:val="24"/>
        </w:rPr>
        <w:t>vital</w:t>
      </w:r>
      <w:r w:rsidR="00914175" w:rsidRPr="00E874D5">
        <w:rPr>
          <w:rFonts w:ascii="Arial" w:hAnsi="Arial" w:cs="Arial"/>
          <w:sz w:val="24"/>
          <w:szCs w:val="24"/>
        </w:rPr>
        <w:t xml:space="preserve"> </w:t>
      </w:r>
      <w:r>
        <w:rPr>
          <w:rFonts w:ascii="Arial" w:hAnsi="Arial" w:cs="Arial"/>
          <w:sz w:val="24"/>
          <w:szCs w:val="24"/>
        </w:rPr>
        <w:t>but</w:t>
      </w:r>
      <w:r w:rsidR="00914175" w:rsidRPr="00E874D5">
        <w:rPr>
          <w:rFonts w:ascii="Arial" w:hAnsi="Arial" w:cs="Arial"/>
          <w:sz w:val="24"/>
          <w:szCs w:val="24"/>
        </w:rPr>
        <w:t xml:space="preserve"> </w:t>
      </w:r>
      <w:r w:rsidR="00C747DB" w:rsidRPr="00E874D5">
        <w:rPr>
          <w:rFonts w:ascii="Arial" w:hAnsi="Arial" w:cs="Arial"/>
          <w:sz w:val="24"/>
          <w:szCs w:val="24"/>
        </w:rPr>
        <w:t>often</w:t>
      </w:r>
      <w:r w:rsidR="00914175" w:rsidRPr="00E874D5">
        <w:rPr>
          <w:rFonts w:ascii="Arial" w:hAnsi="Arial" w:cs="Arial"/>
          <w:sz w:val="24"/>
          <w:szCs w:val="24"/>
        </w:rPr>
        <w:t xml:space="preserve"> </w:t>
      </w:r>
      <w:r w:rsidR="00C747DB" w:rsidRPr="00E874D5">
        <w:rPr>
          <w:rFonts w:ascii="Arial" w:hAnsi="Arial" w:cs="Arial"/>
          <w:sz w:val="24"/>
          <w:szCs w:val="24"/>
        </w:rPr>
        <w:t xml:space="preserve">the </w:t>
      </w:r>
      <w:r>
        <w:rPr>
          <w:rFonts w:ascii="Arial" w:hAnsi="Arial" w:cs="Arial"/>
          <w:sz w:val="24"/>
          <w:szCs w:val="24"/>
        </w:rPr>
        <w:t>primary</w:t>
      </w:r>
      <w:r w:rsidR="00914175" w:rsidRPr="00E874D5">
        <w:rPr>
          <w:rFonts w:ascii="Arial" w:hAnsi="Arial" w:cs="Arial"/>
          <w:sz w:val="24"/>
          <w:szCs w:val="24"/>
        </w:rPr>
        <w:t xml:space="preserve"> step in </w:t>
      </w:r>
      <w:r w:rsidR="000C7532" w:rsidRPr="00E874D5">
        <w:rPr>
          <w:rFonts w:ascii="Arial" w:hAnsi="Arial" w:cs="Arial"/>
          <w:sz w:val="24"/>
          <w:szCs w:val="24"/>
        </w:rPr>
        <w:t xml:space="preserve">detecting </w:t>
      </w:r>
      <w:r w:rsidR="00914175" w:rsidRPr="00E874D5">
        <w:rPr>
          <w:rFonts w:ascii="Arial" w:hAnsi="Arial" w:cs="Arial"/>
          <w:sz w:val="24"/>
          <w:szCs w:val="24"/>
        </w:rPr>
        <w:t>the patient</w:t>
      </w:r>
      <w:r w:rsidR="0059057D" w:rsidRPr="00E874D5">
        <w:rPr>
          <w:rFonts w:ascii="Arial" w:hAnsi="Arial" w:cs="Arial"/>
          <w:sz w:val="24"/>
          <w:szCs w:val="24"/>
        </w:rPr>
        <w:t>'</w:t>
      </w:r>
      <w:r w:rsidR="00914175" w:rsidRPr="00E874D5">
        <w:rPr>
          <w:rFonts w:ascii="Arial" w:hAnsi="Arial" w:cs="Arial"/>
          <w:sz w:val="24"/>
          <w:szCs w:val="24"/>
        </w:rPr>
        <w:t xml:space="preserve">s </w:t>
      </w:r>
      <w:r>
        <w:rPr>
          <w:rFonts w:ascii="Arial" w:hAnsi="Arial" w:cs="Arial"/>
          <w:sz w:val="24"/>
          <w:szCs w:val="24"/>
        </w:rPr>
        <w:t>issues as h</w:t>
      </w:r>
      <w:r w:rsidR="00914175" w:rsidRPr="00E874D5">
        <w:rPr>
          <w:rFonts w:ascii="Arial" w:hAnsi="Arial" w:cs="Arial"/>
          <w:sz w:val="24"/>
          <w:szCs w:val="24"/>
        </w:rPr>
        <w:t>ealth assessment</w:t>
      </w:r>
      <w:r w:rsidR="007A6917" w:rsidRPr="00E874D5">
        <w:rPr>
          <w:rFonts w:ascii="Arial" w:hAnsi="Arial" w:cs="Arial"/>
          <w:sz w:val="24"/>
          <w:szCs w:val="24"/>
        </w:rPr>
        <w:t>s</w:t>
      </w:r>
      <w:r w:rsidR="00914175" w:rsidRPr="00E874D5">
        <w:rPr>
          <w:rFonts w:ascii="Arial" w:hAnsi="Arial" w:cs="Arial"/>
          <w:sz w:val="24"/>
          <w:szCs w:val="24"/>
        </w:rPr>
        <w:t xml:space="preserve"> </w:t>
      </w:r>
      <w:r>
        <w:rPr>
          <w:rFonts w:ascii="Arial" w:hAnsi="Arial" w:cs="Arial"/>
          <w:sz w:val="24"/>
          <w:szCs w:val="24"/>
        </w:rPr>
        <w:t>assist in</w:t>
      </w:r>
      <w:r w:rsidR="00914175" w:rsidRPr="00E874D5">
        <w:rPr>
          <w:rFonts w:ascii="Arial" w:hAnsi="Arial" w:cs="Arial"/>
          <w:sz w:val="24"/>
          <w:szCs w:val="24"/>
        </w:rPr>
        <w:t xml:space="preserve"> identify</w:t>
      </w:r>
      <w:r>
        <w:rPr>
          <w:rFonts w:ascii="Arial" w:hAnsi="Arial" w:cs="Arial"/>
          <w:sz w:val="24"/>
          <w:szCs w:val="24"/>
        </w:rPr>
        <w:t>ing</w:t>
      </w:r>
      <w:r w:rsidR="00914175" w:rsidRPr="00E874D5">
        <w:rPr>
          <w:rFonts w:ascii="Arial" w:hAnsi="Arial" w:cs="Arial"/>
          <w:sz w:val="24"/>
          <w:szCs w:val="24"/>
        </w:rPr>
        <w:t xml:space="preserve"> the medical need</w:t>
      </w:r>
      <w:r w:rsidR="007A6917" w:rsidRPr="00E874D5">
        <w:rPr>
          <w:rFonts w:ascii="Arial" w:hAnsi="Arial" w:cs="Arial"/>
          <w:sz w:val="24"/>
          <w:szCs w:val="24"/>
        </w:rPr>
        <w:t>s</w:t>
      </w:r>
      <w:r w:rsidR="00914175" w:rsidRPr="00E874D5">
        <w:rPr>
          <w:rFonts w:ascii="Arial" w:hAnsi="Arial" w:cs="Arial"/>
          <w:sz w:val="24"/>
          <w:szCs w:val="24"/>
        </w:rPr>
        <w:t xml:space="preserve"> of </w:t>
      </w:r>
      <w:r>
        <w:rPr>
          <w:rFonts w:ascii="Arial" w:hAnsi="Arial" w:cs="Arial"/>
          <w:sz w:val="24"/>
          <w:szCs w:val="24"/>
        </w:rPr>
        <w:t>the</w:t>
      </w:r>
      <w:r w:rsidR="007A6917" w:rsidRPr="00E874D5">
        <w:rPr>
          <w:rFonts w:ascii="Arial" w:hAnsi="Arial" w:cs="Arial"/>
          <w:sz w:val="24"/>
          <w:szCs w:val="24"/>
        </w:rPr>
        <w:t xml:space="preserve"> </w:t>
      </w:r>
      <w:r w:rsidR="00914175" w:rsidRPr="00E874D5">
        <w:rPr>
          <w:rFonts w:ascii="Arial" w:hAnsi="Arial" w:cs="Arial"/>
          <w:sz w:val="24"/>
          <w:szCs w:val="24"/>
        </w:rPr>
        <w:t xml:space="preserve">patient. </w:t>
      </w:r>
      <w:r>
        <w:rPr>
          <w:rFonts w:ascii="Arial" w:hAnsi="Arial" w:cs="Arial"/>
          <w:sz w:val="24"/>
          <w:szCs w:val="24"/>
        </w:rPr>
        <w:t>The p</w:t>
      </w:r>
      <w:r w:rsidR="00914175" w:rsidRPr="00E874D5">
        <w:rPr>
          <w:rFonts w:ascii="Arial" w:hAnsi="Arial" w:cs="Arial"/>
          <w:sz w:val="24"/>
          <w:szCs w:val="24"/>
        </w:rPr>
        <w:t>atient</w:t>
      </w:r>
      <w:r>
        <w:rPr>
          <w:rFonts w:ascii="Arial" w:hAnsi="Arial" w:cs="Arial"/>
          <w:sz w:val="24"/>
          <w:szCs w:val="24"/>
        </w:rPr>
        <w:t>’</w:t>
      </w:r>
      <w:r w:rsidR="00914175" w:rsidRPr="00E874D5">
        <w:rPr>
          <w:rFonts w:ascii="Arial" w:hAnsi="Arial" w:cs="Arial"/>
          <w:sz w:val="24"/>
          <w:szCs w:val="24"/>
        </w:rPr>
        <w:t>s health is</w:t>
      </w:r>
      <w:r w:rsidR="00CB0B1A" w:rsidRPr="00E874D5">
        <w:rPr>
          <w:rFonts w:ascii="Arial" w:hAnsi="Arial" w:cs="Arial"/>
          <w:sz w:val="24"/>
          <w:szCs w:val="24"/>
        </w:rPr>
        <w:t xml:space="preserve"> also</w:t>
      </w:r>
      <w:r w:rsidR="00914175" w:rsidRPr="00E874D5">
        <w:rPr>
          <w:rFonts w:ascii="Arial" w:hAnsi="Arial" w:cs="Arial"/>
          <w:sz w:val="24"/>
          <w:szCs w:val="24"/>
        </w:rPr>
        <w:t xml:space="preserve"> assessed by conducting </w:t>
      </w:r>
      <w:r w:rsidR="00D43B0A" w:rsidRPr="00E874D5">
        <w:rPr>
          <w:rFonts w:ascii="Arial" w:hAnsi="Arial" w:cs="Arial"/>
          <w:sz w:val="24"/>
          <w:szCs w:val="24"/>
        </w:rPr>
        <w:t>a</w:t>
      </w:r>
      <w:r w:rsidR="00F15DC3" w:rsidRPr="00E874D5">
        <w:rPr>
          <w:rFonts w:ascii="Arial" w:hAnsi="Arial" w:cs="Arial"/>
          <w:sz w:val="24"/>
          <w:szCs w:val="24"/>
        </w:rPr>
        <w:t xml:space="preserve"> </w:t>
      </w:r>
      <w:r w:rsidR="00914175" w:rsidRPr="00E874D5">
        <w:rPr>
          <w:rFonts w:ascii="Arial" w:hAnsi="Arial" w:cs="Arial"/>
          <w:sz w:val="24"/>
          <w:szCs w:val="24"/>
        </w:rPr>
        <w:t>physical examination </w:t>
      </w:r>
      <w:r>
        <w:rPr>
          <w:rFonts w:ascii="Arial" w:hAnsi="Arial" w:cs="Arial"/>
          <w:sz w:val="24"/>
          <w:szCs w:val="24"/>
        </w:rPr>
        <w:t xml:space="preserve">of them </w:t>
      </w:r>
      <w:r w:rsidR="00D5179D" w:rsidRPr="00E874D5">
        <w:rPr>
          <w:rFonts w:ascii="Arial" w:hAnsi="Arial" w:cs="Arial"/>
          <w:sz w:val="24"/>
          <w:szCs w:val="24"/>
        </w:rPr>
        <w:fldChar w:fldCharType="begin"/>
      </w:r>
      <w:r w:rsidR="00996A84" w:rsidRPr="00E874D5">
        <w:rPr>
          <w:rFonts w:ascii="Arial" w:hAnsi="Arial" w:cs="Arial"/>
          <w:sz w:val="24"/>
          <w:szCs w:val="24"/>
        </w:rPr>
        <w:instrText xml:space="preserve"> ADDIN ZOTERO_ITEM CSL_CITATION {"citationID":"ICf6AJaA","properties":{"formattedCitation":"(Insight Medical Publishing, 2020)","plainCitation":"(Insight Medical Publishing, 2020)","noteIndex":0},"citationItems":[{"id":509,"uris":["http://zotero.org/users/local/FiafahHJ/items/9UKI4E2V"],"uri":["http://zotero.org/users/local/FiafahHJ/items/9UKI4E2V"],"itemData":{"id":509,"type":"webpage","title":"Health Assessment | List of High Impact Articles | PPts | Journals | Videos","URL":"https://www.imedpub.com/scholarly/health-assessment-journals-articles-ppts-list.php","author":[{"family":"Insight Medical Publishing","given":""}],"accessed":{"date-parts":[["2020",5,9]]},"issued":{"date-parts":[["2020"]]}}}],"schema":"https://github.com/citation-style-language/schema/raw/master/csl-citation.json"} </w:instrText>
      </w:r>
      <w:r w:rsidR="00D5179D" w:rsidRPr="00E874D5">
        <w:rPr>
          <w:rFonts w:ascii="Arial" w:hAnsi="Arial" w:cs="Arial"/>
          <w:sz w:val="24"/>
          <w:szCs w:val="24"/>
        </w:rPr>
        <w:fldChar w:fldCharType="separate"/>
      </w:r>
      <w:r w:rsidR="00996A84" w:rsidRPr="00E874D5">
        <w:rPr>
          <w:rFonts w:ascii="Arial" w:hAnsi="Arial" w:cs="Arial"/>
          <w:sz w:val="24"/>
          <w:szCs w:val="24"/>
        </w:rPr>
        <w:t>(Insight Medical Publishing, 2020)</w:t>
      </w:r>
      <w:r w:rsidR="00D5179D" w:rsidRPr="00E874D5">
        <w:rPr>
          <w:rFonts w:ascii="Arial" w:hAnsi="Arial" w:cs="Arial"/>
          <w:sz w:val="24"/>
          <w:szCs w:val="24"/>
        </w:rPr>
        <w:fldChar w:fldCharType="end"/>
      </w:r>
      <w:r w:rsidR="00D5179D" w:rsidRPr="00E874D5">
        <w:rPr>
          <w:rFonts w:ascii="Arial" w:hAnsi="Arial" w:cs="Arial"/>
          <w:sz w:val="24"/>
          <w:szCs w:val="24"/>
        </w:rPr>
        <w:t>.</w:t>
      </w:r>
    </w:p>
    <w:p w14:paraId="28345F3A" w14:textId="70ACE1D1" w:rsidR="009B6F76" w:rsidRDefault="00434B22" w:rsidP="00C45359">
      <w:pPr>
        <w:pStyle w:val="NormalWeb"/>
        <w:shd w:val="clear" w:color="auto" w:fill="FFFFFF"/>
        <w:spacing w:before="0" w:beforeAutospacing="0" w:line="360" w:lineRule="auto"/>
        <w:rPr>
          <w:rFonts w:ascii="Arial" w:hAnsi="Arial" w:cs="Arial"/>
        </w:rPr>
      </w:pPr>
      <w:r>
        <w:rPr>
          <w:rFonts w:ascii="Arial" w:hAnsi="Arial" w:cs="Arial"/>
        </w:rPr>
        <w:t>This report will examine</w:t>
      </w:r>
      <w:r w:rsidR="00623038" w:rsidRPr="00E874D5">
        <w:rPr>
          <w:rFonts w:ascii="Arial" w:hAnsi="Arial" w:cs="Arial"/>
        </w:rPr>
        <w:t xml:space="preserve"> sickle </w:t>
      </w:r>
      <w:r w:rsidR="00745E03" w:rsidRPr="00E874D5">
        <w:rPr>
          <w:rFonts w:ascii="Arial" w:hAnsi="Arial" w:cs="Arial"/>
        </w:rPr>
        <w:t xml:space="preserve">cell </w:t>
      </w:r>
      <w:r w:rsidR="00100F29" w:rsidRPr="00E874D5">
        <w:rPr>
          <w:rFonts w:ascii="Arial" w:hAnsi="Arial" w:cs="Arial"/>
        </w:rPr>
        <w:t>a</w:t>
      </w:r>
      <w:r w:rsidR="00D21D3A" w:rsidRPr="00E874D5">
        <w:rPr>
          <w:rFonts w:ascii="Arial" w:hAnsi="Arial" w:cs="Arial"/>
        </w:rPr>
        <w:t>n</w:t>
      </w:r>
      <w:r w:rsidR="00C918A2" w:rsidRPr="00E874D5">
        <w:rPr>
          <w:rFonts w:ascii="Arial" w:hAnsi="Arial" w:cs="Arial"/>
        </w:rPr>
        <w:t>a</w:t>
      </w:r>
      <w:r w:rsidR="005A1583" w:rsidRPr="00E874D5">
        <w:rPr>
          <w:rFonts w:ascii="Arial" w:hAnsi="Arial" w:cs="Arial"/>
        </w:rPr>
        <w:t>e</w:t>
      </w:r>
      <w:r w:rsidR="00100F29" w:rsidRPr="00E874D5">
        <w:rPr>
          <w:rFonts w:ascii="Arial" w:hAnsi="Arial" w:cs="Arial"/>
        </w:rPr>
        <w:t>mia</w:t>
      </w:r>
      <w:r w:rsidR="005F495C" w:rsidRPr="00E874D5">
        <w:rPr>
          <w:rFonts w:ascii="Arial" w:hAnsi="Arial" w:cs="Arial"/>
        </w:rPr>
        <w:t>.</w:t>
      </w:r>
      <w:r w:rsidR="000A7161">
        <w:rPr>
          <w:rFonts w:ascii="Arial" w:hAnsi="Arial" w:cs="Arial"/>
        </w:rPr>
        <w:t xml:space="preserve"> </w:t>
      </w:r>
      <w:r w:rsidR="000A7161">
        <w:rPr>
          <w:rFonts w:ascii="Arial" w:hAnsi="Arial" w:cs="Arial"/>
          <w:shd w:val="clear" w:color="auto" w:fill="FFFFFF"/>
        </w:rPr>
        <w:t>The NHI (</w:t>
      </w:r>
      <w:r w:rsidR="000A7161" w:rsidRPr="00E874D5">
        <w:rPr>
          <w:rFonts w:ascii="Arial" w:hAnsi="Arial" w:cs="Arial"/>
          <w:shd w:val="clear" w:color="auto" w:fill="FFFFFF"/>
        </w:rPr>
        <w:t>2012)</w:t>
      </w:r>
      <w:r w:rsidR="000A7161">
        <w:rPr>
          <w:rFonts w:ascii="Arial" w:hAnsi="Arial" w:cs="Arial"/>
          <w:shd w:val="clear" w:color="auto" w:fill="FFFFFF"/>
        </w:rPr>
        <w:t>, state that globally s</w:t>
      </w:r>
      <w:r w:rsidR="000A7161" w:rsidRPr="00E874D5">
        <w:rPr>
          <w:rStyle w:val="ghr-condition"/>
          <w:rFonts w:ascii="Arial" w:hAnsi="Arial" w:cs="Arial"/>
          <w:shd w:val="clear" w:color="auto" w:fill="FFFFFF"/>
        </w:rPr>
        <w:t>ickle cell disease</w:t>
      </w:r>
      <w:r w:rsidR="000A7161" w:rsidRPr="00E874D5">
        <w:rPr>
          <w:rFonts w:ascii="Arial" w:hAnsi="Arial" w:cs="Arial"/>
          <w:shd w:val="clear" w:color="auto" w:fill="FFFFFF"/>
        </w:rPr>
        <w:t xml:space="preserve"> affects millions of </w:t>
      </w:r>
      <w:r w:rsidR="000A7161">
        <w:rPr>
          <w:rFonts w:ascii="Arial" w:hAnsi="Arial" w:cs="Arial"/>
          <w:shd w:val="clear" w:color="auto" w:fill="FFFFFF"/>
        </w:rPr>
        <w:t>individuals</w:t>
      </w:r>
      <w:r w:rsidR="000A7161" w:rsidRPr="00E874D5">
        <w:rPr>
          <w:rFonts w:ascii="Arial" w:hAnsi="Arial" w:cs="Arial"/>
          <w:shd w:val="clear" w:color="auto" w:fill="FFFFFF"/>
        </w:rPr>
        <w:t xml:space="preserve">. It is </w:t>
      </w:r>
      <w:r w:rsidR="000A7161">
        <w:rPr>
          <w:rFonts w:ascii="Arial" w:hAnsi="Arial" w:cs="Arial"/>
          <w:shd w:val="clear" w:color="auto" w:fill="FFFFFF"/>
        </w:rPr>
        <w:t>more prominent in</w:t>
      </w:r>
      <w:r w:rsidR="000A7161" w:rsidRPr="00E874D5">
        <w:rPr>
          <w:rFonts w:ascii="Arial" w:hAnsi="Arial" w:cs="Arial"/>
          <w:shd w:val="clear" w:color="auto" w:fill="FFFFFF"/>
        </w:rPr>
        <w:t xml:space="preserve"> people from Africa, </w:t>
      </w:r>
      <w:r w:rsidR="000A7161">
        <w:rPr>
          <w:rFonts w:ascii="Arial" w:hAnsi="Arial" w:cs="Arial"/>
          <w:shd w:val="clear" w:color="auto" w:fill="FFFFFF"/>
        </w:rPr>
        <w:t xml:space="preserve">the </w:t>
      </w:r>
      <w:r w:rsidR="000A7161" w:rsidRPr="00E874D5">
        <w:rPr>
          <w:rFonts w:ascii="Arial" w:hAnsi="Arial" w:cs="Arial"/>
          <w:shd w:val="clear" w:color="auto" w:fill="FFFFFF"/>
        </w:rPr>
        <w:t>Mediterranean</w:t>
      </w:r>
      <w:r w:rsidR="000A7161">
        <w:rPr>
          <w:rFonts w:ascii="Arial" w:hAnsi="Arial" w:cs="Arial"/>
          <w:shd w:val="clear" w:color="auto" w:fill="FFFFFF"/>
        </w:rPr>
        <w:t xml:space="preserve">, </w:t>
      </w:r>
      <w:r w:rsidR="000A7161" w:rsidRPr="00E874D5">
        <w:rPr>
          <w:rFonts w:ascii="Arial" w:hAnsi="Arial" w:cs="Arial"/>
          <w:shd w:val="clear" w:color="auto" w:fill="FFFFFF"/>
        </w:rPr>
        <w:t>Arabi</w:t>
      </w:r>
      <w:r w:rsidR="000A7161">
        <w:rPr>
          <w:rFonts w:ascii="Arial" w:hAnsi="Arial" w:cs="Arial"/>
          <w:shd w:val="clear" w:color="auto" w:fill="FFFFFF"/>
        </w:rPr>
        <w:t>c</w:t>
      </w:r>
      <w:r w:rsidR="000A7161" w:rsidRPr="00E874D5">
        <w:rPr>
          <w:rFonts w:ascii="Arial" w:hAnsi="Arial" w:cs="Arial"/>
          <w:shd w:val="clear" w:color="auto" w:fill="FFFFFF"/>
        </w:rPr>
        <w:t xml:space="preserve"> countries, India, South America, Central America, and parts of the Caribbean</w:t>
      </w:r>
      <w:r w:rsidR="000A7161">
        <w:rPr>
          <w:rFonts w:ascii="Arial" w:hAnsi="Arial" w:cs="Arial"/>
          <w:shd w:val="clear" w:color="auto" w:fill="FFFFFF"/>
        </w:rPr>
        <w:t xml:space="preserve">. </w:t>
      </w:r>
      <w:r>
        <w:rPr>
          <w:rFonts w:ascii="Arial" w:hAnsi="Arial" w:cs="Arial"/>
          <w:shd w:val="clear" w:color="auto" w:fill="FFFFFF"/>
        </w:rPr>
        <w:t xml:space="preserve">It is a disease that </w:t>
      </w:r>
      <w:r w:rsidR="00971C3E" w:rsidRPr="00E874D5">
        <w:rPr>
          <w:rFonts w:ascii="Arial" w:hAnsi="Arial" w:cs="Arial"/>
        </w:rPr>
        <w:t xml:space="preserve">affects </w:t>
      </w:r>
      <w:r w:rsidR="00F64835" w:rsidRPr="00E874D5">
        <w:rPr>
          <w:rFonts w:ascii="Arial" w:hAnsi="Arial" w:cs="Arial"/>
        </w:rPr>
        <w:t>red blood cells</w:t>
      </w:r>
      <w:r>
        <w:rPr>
          <w:rFonts w:ascii="Arial" w:hAnsi="Arial" w:cs="Arial"/>
        </w:rPr>
        <w:t>, a</w:t>
      </w:r>
      <w:r w:rsidR="00995BBC" w:rsidRPr="00E874D5">
        <w:rPr>
          <w:rFonts w:ascii="Arial" w:hAnsi="Arial" w:cs="Arial"/>
        </w:rPr>
        <w:t xml:space="preserve">ccording to </w:t>
      </w:r>
      <w:r>
        <w:rPr>
          <w:rFonts w:ascii="Arial" w:hAnsi="Arial" w:cs="Arial"/>
        </w:rPr>
        <w:t xml:space="preserve">the </w:t>
      </w:r>
      <w:r w:rsidR="00E465E1">
        <w:rPr>
          <w:rFonts w:ascii="Arial" w:hAnsi="Arial" w:cs="Arial"/>
        </w:rPr>
        <w:t>“</w:t>
      </w:r>
      <w:r w:rsidR="007C0D92" w:rsidRPr="00E874D5">
        <w:rPr>
          <w:rFonts w:ascii="Arial" w:hAnsi="Arial" w:cs="Arial"/>
        </w:rPr>
        <w:fldChar w:fldCharType="begin"/>
      </w:r>
      <w:r w:rsidR="00841D0F" w:rsidRPr="00E874D5">
        <w:rPr>
          <w:rFonts w:ascii="Arial" w:hAnsi="Arial" w:cs="Arial"/>
        </w:rPr>
        <w:instrText xml:space="preserve"> ADDIN ZOTERO_ITEM CSL_CITATION {"citationID":"rvgBg2Y6","properties":{"formattedCitation":"(University of Rochester Medical Center Rochester, 2020)","plainCitation":"(University of Rochester Medical Center Rochester, 2020)","dontUpdate":true,"noteIndex":0},"citationItems":[{"id":489,"uris":["http://zotero.org/users/local/FiafahHJ/items/UMJZQA9V"],"uri":["http://zotero.org/users/local/FiafahHJ/items/UMJZQA9V"],"itemData":{"id":489,"type":"webpage","title":"What Are Red Blood Cells? - Health Encyclopedia - University of Rochester Medical Center","URL":"https://www.urmc.rochester.edu/encyclopedia/content.aspx?ContentID=34&amp;ContentTypeID=160","author":[{"family":"University of Rochester Medical Center Rochester","given":""}],"accessed":{"date-parts":[["2020",5,8]]},"issued":{"date-parts":[["2020"]]}}}],"schema":"https://github.com/citation-style-language/schema/raw/master/csl-citation.json"} </w:instrText>
      </w:r>
      <w:r w:rsidR="007C0D92" w:rsidRPr="00E874D5">
        <w:rPr>
          <w:rFonts w:ascii="Arial" w:hAnsi="Arial" w:cs="Arial"/>
        </w:rPr>
        <w:fldChar w:fldCharType="separate"/>
      </w:r>
      <w:r w:rsidR="007C0D92" w:rsidRPr="00E874D5">
        <w:rPr>
          <w:rFonts w:ascii="Arial" w:hAnsi="Arial" w:cs="Arial"/>
        </w:rPr>
        <w:t xml:space="preserve">University of Rochester Medical </w:t>
      </w:r>
      <w:r w:rsidRPr="00E874D5">
        <w:rPr>
          <w:rFonts w:ascii="Arial" w:hAnsi="Arial" w:cs="Arial"/>
        </w:rPr>
        <w:t>Centre</w:t>
      </w:r>
      <w:r w:rsidR="00E465E1">
        <w:rPr>
          <w:rFonts w:ascii="Arial" w:hAnsi="Arial" w:cs="Arial"/>
        </w:rPr>
        <w:t xml:space="preserve"> </w:t>
      </w:r>
      <w:r w:rsidR="007C0D92" w:rsidRPr="00E874D5">
        <w:rPr>
          <w:rFonts w:ascii="Arial" w:hAnsi="Arial" w:cs="Arial"/>
        </w:rPr>
        <w:t>Rochester</w:t>
      </w:r>
      <w:r w:rsidR="00AB2D4D">
        <w:rPr>
          <w:rFonts w:ascii="Arial" w:hAnsi="Arial" w:cs="Arial"/>
        </w:rPr>
        <w:t>"</w:t>
      </w:r>
      <w:r w:rsidR="007C0D92" w:rsidRPr="00E874D5">
        <w:rPr>
          <w:rFonts w:ascii="Arial" w:hAnsi="Arial" w:cs="Arial"/>
        </w:rPr>
        <w:t xml:space="preserve"> (2020)</w:t>
      </w:r>
      <w:r w:rsidR="007C0D92" w:rsidRPr="00E874D5">
        <w:rPr>
          <w:rFonts w:ascii="Arial" w:hAnsi="Arial" w:cs="Arial"/>
        </w:rPr>
        <w:fldChar w:fldCharType="end"/>
      </w:r>
      <w:r w:rsidR="008957BE" w:rsidRPr="00E874D5">
        <w:rPr>
          <w:rFonts w:ascii="Arial" w:hAnsi="Arial" w:cs="Arial"/>
        </w:rPr>
        <w:t>,</w:t>
      </w:r>
      <w:r w:rsidR="0059057D" w:rsidRPr="00E874D5">
        <w:rPr>
          <w:rFonts w:ascii="Arial" w:hAnsi="Arial" w:cs="Arial"/>
        </w:rPr>
        <w:t xml:space="preserve"> </w:t>
      </w:r>
      <w:r>
        <w:rPr>
          <w:rFonts w:ascii="Arial" w:hAnsi="Arial" w:cs="Arial"/>
        </w:rPr>
        <w:t xml:space="preserve">these </w:t>
      </w:r>
      <w:r w:rsidR="00280F60" w:rsidRPr="00E874D5">
        <w:rPr>
          <w:rFonts w:ascii="Arial" w:hAnsi="Arial" w:cs="Arial"/>
        </w:rPr>
        <w:t>cell</w:t>
      </w:r>
      <w:r w:rsidR="00954098" w:rsidRPr="00E874D5">
        <w:rPr>
          <w:rFonts w:ascii="Arial" w:hAnsi="Arial" w:cs="Arial"/>
        </w:rPr>
        <w:t>s a</w:t>
      </w:r>
      <w:r w:rsidR="00280F60" w:rsidRPr="00E874D5">
        <w:rPr>
          <w:rFonts w:ascii="Arial" w:hAnsi="Arial" w:cs="Arial"/>
        </w:rPr>
        <w:t>re biconcave and have no nucleus</w:t>
      </w:r>
      <w:r w:rsidR="00BC1D7D" w:rsidRPr="00E874D5">
        <w:rPr>
          <w:rFonts w:ascii="Arial" w:hAnsi="Arial" w:cs="Arial"/>
        </w:rPr>
        <w:t>,</w:t>
      </w:r>
      <w:r w:rsidR="000D64F1" w:rsidRPr="00E874D5">
        <w:rPr>
          <w:rFonts w:ascii="Arial" w:hAnsi="Arial" w:cs="Arial"/>
        </w:rPr>
        <w:t xml:space="preserve"> the</w:t>
      </w:r>
      <w:r>
        <w:rPr>
          <w:rFonts w:ascii="Arial" w:hAnsi="Arial" w:cs="Arial"/>
        </w:rPr>
        <w:t xml:space="preserve">ir </w:t>
      </w:r>
      <w:r w:rsidR="00280F60" w:rsidRPr="00E874D5">
        <w:rPr>
          <w:rFonts w:ascii="Arial" w:hAnsi="Arial" w:cs="Arial"/>
        </w:rPr>
        <w:t xml:space="preserve">shape increases the surface area for </w:t>
      </w:r>
      <w:r>
        <w:rPr>
          <w:rFonts w:ascii="Arial" w:hAnsi="Arial" w:cs="Arial"/>
        </w:rPr>
        <w:t xml:space="preserve">uptake of </w:t>
      </w:r>
      <w:r w:rsidR="00BC1D7D" w:rsidRPr="00E874D5">
        <w:rPr>
          <w:rFonts w:ascii="Arial" w:hAnsi="Arial" w:cs="Arial"/>
        </w:rPr>
        <w:t>o</w:t>
      </w:r>
      <w:r w:rsidR="00280F60" w:rsidRPr="00E874D5">
        <w:rPr>
          <w:rFonts w:ascii="Arial" w:hAnsi="Arial" w:cs="Arial"/>
        </w:rPr>
        <w:t>xygen</w:t>
      </w:r>
      <w:r w:rsidR="00BC1D7D" w:rsidRPr="00E874D5">
        <w:rPr>
          <w:rFonts w:ascii="Arial" w:hAnsi="Arial" w:cs="Arial"/>
        </w:rPr>
        <w:t>, t</w:t>
      </w:r>
      <w:r w:rsidR="00280F60" w:rsidRPr="00E874D5">
        <w:rPr>
          <w:rFonts w:ascii="Arial" w:hAnsi="Arial" w:cs="Arial"/>
        </w:rPr>
        <w:t xml:space="preserve">heir function is to </w:t>
      </w:r>
      <w:r w:rsidR="00AA5E30" w:rsidRPr="00E874D5">
        <w:rPr>
          <w:rFonts w:ascii="Arial" w:hAnsi="Arial" w:cs="Arial"/>
        </w:rPr>
        <w:t>carry</w:t>
      </w:r>
      <w:r w:rsidR="00024CE4" w:rsidRPr="00E874D5">
        <w:rPr>
          <w:rFonts w:ascii="Arial" w:hAnsi="Arial" w:cs="Arial"/>
        </w:rPr>
        <w:t xml:space="preserve"> </w:t>
      </w:r>
      <w:r w:rsidR="00280F60" w:rsidRPr="00E874D5">
        <w:rPr>
          <w:rFonts w:ascii="Arial" w:hAnsi="Arial" w:cs="Arial"/>
        </w:rPr>
        <w:t xml:space="preserve">oxygenated blood from the lungs </w:t>
      </w:r>
      <w:r w:rsidR="00CB7491" w:rsidRPr="00E874D5">
        <w:rPr>
          <w:rFonts w:ascii="Arial" w:hAnsi="Arial" w:cs="Arial"/>
        </w:rPr>
        <w:t xml:space="preserve">to </w:t>
      </w:r>
      <w:r w:rsidR="00280F60" w:rsidRPr="00E874D5">
        <w:rPr>
          <w:rFonts w:ascii="Arial" w:hAnsi="Arial" w:cs="Arial"/>
        </w:rPr>
        <w:t xml:space="preserve">the heart. The heart </w:t>
      </w:r>
      <w:r>
        <w:rPr>
          <w:rFonts w:ascii="Arial" w:hAnsi="Arial" w:cs="Arial"/>
        </w:rPr>
        <w:t>subsequently</w:t>
      </w:r>
      <w:r w:rsidR="00280F60" w:rsidRPr="00E874D5">
        <w:rPr>
          <w:rFonts w:ascii="Arial" w:hAnsi="Arial" w:cs="Arial"/>
        </w:rPr>
        <w:t xml:space="preserve"> distributes the oxygenated blood to the rest of the body.</w:t>
      </w:r>
      <w:r w:rsidR="00632C71" w:rsidRPr="00E874D5">
        <w:rPr>
          <w:rFonts w:ascii="Arial" w:hAnsi="Arial" w:cs="Arial"/>
        </w:rPr>
        <w:t xml:space="preserve"> </w:t>
      </w:r>
      <w:r>
        <w:rPr>
          <w:rFonts w:ascii="Arial" w:hAnsi="Arial" w:cs="Arial"/>
        </w:rPr>
        <w:t>The</w:t>
      </w:r>
      <w:r w:rsidR="002B474C" w:rsidRPr="00E874D5">
        <w:rPr>
          <w:rFonts w:ascii="Arial" w:hAnsi="Arial" w:cs="Arial"/>
        </w:rPr>
        <w:t xml:space="preserve"> </w:t>
      </w:r>
      <w:r w:rsidR="0094001A" w:rsidRPr="00E874D5">
        <w:rPr>
          <w:rFonts w:ascii="Arial" w:hAnsi="Arial" w:cs="Arial"/>
        </w:rPr>
        <w:t xml:space="preserve">Mayo </w:t>
      </w:r>
      <w:r w:rsidR="009B4D4D" w:rsidRPr="00E874D5">
        <w:rPr>
          <w:rFonts w:ascii="Arial" w:hAnsi="Arial" w:cs="Arial"/>
        </w:rPr>
        <w:t>Clinic</w:t>
      </w:r>
      <w:r w:rsidR="00805FFD" w:rsidRPr="00E874D5">
        <w:rPr>
          <w:rFonts w:ascii="Arial" w:hAnsi="Arial" w:cs="Arial"/>
        </w:rPr>
        <w:t xml:space="preserve"> (</w:t>
      </w:r>
      <w:r w:rsidR="00EB7054" w:rsidRPr="00E874D5">
        <w:rPr>
          <w:rFonts w:ascii="Arial" w:hAnsi="Arial" w:cs="Arial"/>
        </w:rPr>
        <w:t>2020</w:t>
      </w:r>
      <w:r w:rsidR="00B47FD1" w:rsidRPr="00E874D5">
        <w:rPr>
          <w:rFonts w:ascii="Arial" w:hAnsi="Arial" w:cs="Arial"/>
        </w:rPr>
        <w:t>)</w:t>
      </w:r>
      <w:r w:rsidR="00CB7491" w:rsidRPr="00E874D5">
        <w:rPr>
          <w:rFonts w:ascii="Arial" w:hAnsi="Arial" w:cs="Arial"/>
        </w:rPr>
        <w:t>,</w:t>
      </w:r>
      <w:r w:rsidR="00835EEE" w:rsidRPr="00E874D5">
        <w:rPr>
          <w:rFonts w:ascii="Arial" w:hAnsi="Arial" w:cs="Arial"/>
        </w:rPr>
        <w:t xml:space="preserve"> </w:t>
      </w:r>
      <w:r>
        <w:rPr>
          <w:rFonts w:ascii="Arial" w:hAnsi="Arial" w:cs="Arial"/>
        </w:rPr>
        <w:t xml:space="preserve">states that whilst </w:t>
      </w:r>
      <w:r w:rsidR="00EF1B47" w:rsidRPr="00EF1B47">
        <w:rPr>
          <w:rFonts w:ascii="Arial" w:hAnsi="Arial" w:cs="Arial"/>
        </w:rPr>
        <w:t>ordinary</w:t>
      </w:r>
      <w:r w:rsidR="00835EEE" w:rsidRPr="00E874D5">
        <w:rPr>
          <w:rFonts w:ascii="Arial" w:hAnsi="Arial" w:cs="Arial"/>
          <w:shd w:val="clear" w:color="auto" w:fill="FFFFFF"/>
        </w:rPr>
        <w:t xml:space="preserve"> </w:t>
      </w:r>
      <w:r w:rsidR="009757E7">
        <w:rPr>
          <w:rFonts w:ascii="Arial" w:hAnsi="Arial" w:cs="Arial"/>
          <w:shd w:val="clear" w:color="auto" w:fill="FFFFFF"/>
        </w:rPr>
        <w:t>“</w:t>
      </w:r>
      <w:r w:rsidR="00835EEE" w:rsidRPr="00E874D5">
        <w:rPr>
          <w:rFonts w:ascii="Arial" w:hAnsi="Arial" w:cs="Arial"/>
          <w:shd w:val="clear" w:color="auto" w:fill="FFFFFF"/>
        </w:rPr>
        <w:t>red blood cells are rounded and disk-shaped</w:t>
      </w:r>
      <w:r>
        <w:rPr>
          <w:rFonts w:ascii="Arial" w:hAnsi="Arial" w:cs="Arial"/>
          <w:shd w:val="clear" w:color="auto" w:fill="FFFFFF"/>
        </w:rPr>
        <w:t xml:space="preserve"> i</w:t>
      </w:r>
      <w:r w:rsidR="00835EEE" w:rsidRPr="00E874D5">
        <w:rPr>
          <w:rFonts w:ascii="Arial" w:hAnsi="Arial" w:cs="Arial"/>
          <w:shd w:val="clear" w:color="auto" w:fill="FFFFFF"/>
        </w:rPr>
        <w:t>n sickle cell</w:t>
      </w:r>
      <w:r w:rsidR="00E1015F">
        <w:rPr>
          <w:rFonts w:ascii="Arial" w:hAnsi="Arial" w:cs="Arial"/>
          <w:shd w:val="clear" w:color="auto" w:fill="FFFFFF"/>
        </w:rPr>
        <w:t xml:space="preserve">” </w:t>
      </w:r>
      <w:r w:rsidR="00E1015F">
        <w:rPr>
          <w:rFonts w:ascii="Arial" w:hAnsi="Arial" w:cs="Arial"/>
          <w:shd w:val="clear" w:color="auto" w:fill="FFFFFF"/>
        </w:rPr>
        <w:fldChar w:fldCharType="begin"/>
      </w:r>
      <w:r w:rsidR="00E1015F">
        <w:rPr>
          <w:rFonts w:ascii="Arial" w:hAnsi="Arial" w:cs="Arial"/>
          <w:shd w:val="clear" w:color="auto" w:fill="FFFFFF"/>
        </w:rPr>
        <w:instrText xml:space="preserve"> ADDIN ZOTERO_ITEM CSL_CITATION {"citationID":"EBYPpAle","properties":{"formattedCitation":"(Drugs.com, 2020)","plainCitation":"(Drugs.com, 2020)","noteIndex":0},"citationItems":[{"id":577,"uris":["http://zotero.org/users/local/FiafahHJ/items/FEGPKJFQ"],"uri":["http://zotero.org/users/local/FiafahHJ/items/FEGPKJFQ"],"itemData":{"id":577,"type":"webpage","abstract":"Learn about the symptoms, causes and treatment of this inherited blood disorder that, in the United States, is more common among black people.","container-title":"Drugs.com","language":"en","note":"source: www.drugs.com","title":"Sickle cell anemia Disease Reference Guide","URL":"https://www.drugs.com/mcd/sickle-cell-anemia","author":[{"family":"Drugs.com","given":""}],"accessed":{"date-parts":[["2020",5,16]]},"issued":{"date-parts":[["2020",1,30]]}}}],"schema":"https://github.com/citation-style-language/schema/raw/master/csl-citation.json"} </w:instrText>
      </w:r>
      <w:r w:rsidR="00E1015F">
        <w:rPr>
          <w:rFonts w:ascii="Arial" w:hAnsi="Arial" w:cs="Arial"/>
          <w:shd w:val="clear" w:color="auto" w:fill="FFFFFF"/>
        </w:rPr>
        <w:fldChar w:fldCharType="separate"/>
      </w:r>
      <w:r w:rsidR="00E1015F" w:rsidRPr="00E1015F">
        <w:rPr>
          <w:rFonts w:ascii="Arial" w:hAnsi="Arial" w:cs="Arial"/>
        </w:rPr>
        <w:t>(Drugs.com, 2020)</w:t>
      </w:r>
      <w:r w:rsidR="00E1015F">
        <w:rPr>
          <w:rFonts w:ascii="Arial" w:hAnsi="Arial" w:cs="Arial"/>
          <w:shd w:val="clear" w:color="auto" w:fill="FFFFFF"/>
        </w:rPr>
        <w:fldChar w:fldCharType="end"/>
      </w:r>
      <w:r w:rsidR="00835EEE" w:rsidRPr="00E874D5">
        <w:rPr>
          <w:rFonts w:ascii="Arial" w:hAnsi="Arial" w:cs="Arial"/>
          <w:shd w:val="clear" w:color="auto" w:fill="FFFFFF"/>
        </w:rPr>
        <w:t xml:space="preserve"> an</w:t>
      </w:r>
      <w:r w:rsidR="00C918A2" w:rsidRPr="00E874D5">
        <w:rPr>
          <w:rFonts w:ascii="Arial" w:hAnsi="Arial" w:cs="Arial"/>
          <w:shd w:val="clear" w:color="auto" w:fill="FFFFFF"/>
        </w:rPr>
        <w:t>a</w:t>
      </w:r>
      <w:r w:rsidR="00835EEE" w:rsidRPr="00E874D5">
        <w:rPr>
          <w:rFonts w:ascii="Arial" w:hAnsi="Arial" w:cs="Arial"/>
          <w:shd w:val="clear" w:color="auto" w:fill="FFFFFF"/>
        </w:rPr>
        <w:t>emia</w:t>
      </w:r>
      <w:r>
        <w:rPr>
          <w:rFonts w:ascii="Arial" w:hAnsi="Arial" w:cs="Arial"/>
          <w:shd w:val="clear" w:color="auto" w:fill="FFFFFF"/>
        </w:rPr>
        <w:t xml:space="preserve"> they </w:t>
      </w:r>
      <w:r w:rsidR="00835EEE" w:rsidRPr="00E874D5">
        <w:rPr>
          <w:rFonts w:ascii="Arial" w:hAnsi="Arial" w:cs="Arial"/>
          <w:shd w:val="clear" w:color="auto" w:fill="FFFFFF"/>
        </w:rPr>
        <w:t>become deformed</w:t>
      </w:r>
      <w:r>
        <w:rPr>
          <w:rFonts w:ascii="Arial" w:hAnsi="Arial" w:cs="Arial"/>
          <w:shd w:val="clear" w:color="auto" w:fill="FFFFFF"/>
        </w:rPr>
        <w:t xml:space="preserve"> and tak</w:t>
      </w:r>
      <w:r w:rsidR="00835EEE" w:rsidRPr="00E874D5">
        <w:rPr>
          <w:rFonts w:ascii="Arial" w:hAnsi="Arial" w:cs="Arial"/>
          <w:shd w:val="clear" w:color="auto" w:fill="FFFFFF"/>
        </w:rPr>
        <w:t xml:space="preserve">e </w:t>
      </w:r>
      <w:r>
        <w:rPr>
          <w:rFonts w:ascii="Arial" w:hAnsi="Arial" w:cs="Arial"/>
          <w:shd w:val="clear" w:color="auto" w:fill="FFFFFF"/>
        </w:rPr>
        <w:t xml:space="preserve">on a </w:t>
      </w:r>
      <w:r w:rsidR="00835EEE" w:rsidRPr="00E874D5">
        <w:rPr>
          <w:rFonts w:ascii="Arial" w:hAnsi="Arial" w:cs="Arial"/>
          <w:shd w:val="clear" w:color="auto" w:fill="FFFFFF"/>
        </w:rPr>
        <w:t>sickle</w:t>
      </w:r>
      <w:r>
        <w:rPr>
          <w:rFonts w:ascii="Arial" w:hAnsi="Arial" w:cs="Arial"/>
          <w:shd w:val="clear" w:color="auto" w:fill="FFFFFF"/>
        </w:rPr>
        <w:t xml:space="preserve"> shape</w:t>
      </w:r>
      <w:r w:rsidR="00835EEE" w:rsidRPr="00E874D5">
        <w:rPr>
          <w:rFonts w:ascii="Arial" w:hAnsi="Arial" w:cs="Arial"/>
          <w:shd w:val="clear" w:color="auto" w:fill="FFFFFF"/>
        </w:rPr>
        <w:t xml:space="preserve"> </w:t>
      </w:r>
      <w:r>
        <w:rPr>
          <w:rFonts w:ascii="Arial" w:hAnsi="Arial" w:cs="Arial"/>
          <w:shd w:val="clear" w:color="auto" w:fill="FFFFFF"/>
        </w:rPr>
        <w:t xml:space="preserve">which is a tool </w:t>
      </w:r>
      <w:r w:rsidR="00835EEE" w:rsidRPr="00E874D5">
        <w:rPr>
          <w:rFonts w:ascii="Arial" w:hAnsi="Arial" w:cs="Arial"/>
          <w:shd w:val="clear" w:color="auto" w:fill="FFFFFF"/>
        </w:rPr>
        <w:t>used to cut wheat</w:t>
      </w:r>
      <w:r>
        <w:rPr>
          <w:rFonts w:ascii="Arial" w:hAnsi="Arial" w:cs="Arial"/>
          <w:shd w:val="clear" w:color="auto" w:fill="FFFFFF"/>
        </w:rPr>
        <w:t xml:space="preserve"> hence the </w:t>
      </w:r>
      <w:r w:rsidR="00835EEE" w:rsidRPr="00E874D5">
        <w:rPr>
          <w:rFonts w:ascii="Arial" w:hAnsi="Arial" w:cs="Arial"/>
          <w:shd w:val="clear" w:color="auto" w:fill="FFFFFF"/>
        </w:rPr>
        <w:t>name</w:t>
      </w:r>
      <w:r w:rsidR="00B47FD1" w:rsidRPr="00E874D5">
        <w:rPr>
          <w:rFonts w:ascii="Arial" w:hAnsi="Arial" w:cs="Arial"/>
          <w:shd w:val="clear" w:color="auto" w:fill="FFFFFF"/>
        </w:rPr>
        <w:t xml:space="preserve"> </w:t>
      </w:r>
      <w:r>
        <w:rPr>
          <w:rFonts w:ascii="Arial" w:hAnsi="Arial" w:cs="Arial"/>
          <w:shd w:val="clear" w:color="auto" w:fill="FFFFFF"/>
        </w:rPr>
        <w:t>of the disease</w:t>
      </w:r>
      <w:r w:rsidR="00E17F3A">
        <w:rPr>
          <w:rFonts w:ascii="Arial" w:hAnsi="Arial" w:cs="Arial"/>
          <w:shd w:val="clear" w:color="auto" w:fill="FFFFFF"/>
        </w:rPr>
        <w:t xml:space="preserve"> </w:t>
      </w:r>
      <w:r w:rsidR="00FE56F5">
        <w:rPr>
          <w:rFonts w:ascii="Arial" w:hAnsi="Arial" w:cs="Arial"/>
          <w:shd w:val="clear" w:color="auto" w:fill="FFFFFF"/>
        </w:rPr>
        <w:fldChar w:fldCharType="begin"/>
      </w:r>
      <w:r w:rsidR="00FE56F5">
        <w:rPr>
          <w:rFonts w:ascii="Arial" w:hAnsi="Arial" w:cs="Arial"/>
          <w:shd w:val="clear" w:color="auto" w:fill="FFFFFF"/>
        </w:rPr>
        <w:instrText xml:space="preserve"> ADDIN ZOTERO_ITEM CSL_CITATION {"citationID":"ZPhuBvYK","properties":{"formattedCitation":"(Mayo Clinic, 2020)","plainCitation":"(Mayo Clinic, 2020)","noteIndex":0},"citationItems":[{"id":476,"uris":["http://zotero.org/users/local/FiafahHJ/items/GWJ6EK9F"],"uri":["http://zotero.org/users/local/FiafahHJ/items/GWJ6EK9F"],"itemData":{"id":476,"type":"webpage","language":"en","note":"source: www.mayoclinic.org","title":"Sickle cell anemia - Symptoms and causes","URL":"https://www.mayoclinic.org/diseases-conditions/sickle-cell-anemia/symptoms-causes/syc-20355876","author":[{"family":"Mayo Clinic","given":""}],"accessed":{"date-parts":[["2020",5,6]]},"issued":{"date-parts":[["2020",1]]}}}],"schema":"https://github.com/citation-style-language/schema/raw/master/csl-citation.json"} </w:instrText>
      </w:r>
      <w:r w:rsidR="00FE56F5">
        <w:rPr>
          <w:rFonts w:ascii="Arial" w:hAnsi="Arial" w:cs="Arial"/>
          <w:shd w:val="clear" w:color="auto" w:fill="FFFFFF"/>
        </w:rPr>
        <w:fldChar w:fldCharType="separate"/>
      </w:r>
      <w:r w:rsidR="00FE56F5" w:rsidRPr="00FE56F5">
        <w:rPr>
          <w:rFonts w:ascii="Arial" w:hAnsi="Arial" w:cs="Arial"/>
        </w:rPr>
        <w:t>(Mayo Clinic, 2020)</w:t>
      </w:r>
      <w:r w:rsidR="00FE56F5">
        <w:rPr>
          <w:rFonts w:ascii="Arial" w:hAnsi="Arial" w:cs="Arial"/>
          <w:shd w:val="clear" w:color="auto" w:fill="FFFFFF"/>
        </w:rPr>
        <w:fldChar w:fldCharType="end"/>
      </w:r>
      <w:r w:rsidR="009A7961" w:rsidRPr="00E874D5">
        <w:rPr>
          <w:rFonts w:ascii="Arial" w:hAnsi="Arial" w:cs="Arial"/>
          <w:shd w:val="clear" w:color="auto" w:fill="FFFFFF"/>
        </w:rPr>
        <w:t>.</w:t>
      </w:r>
      <w:r w:rsidR="000C01AB" w:rsidRPr="00E874D5">
        <w:rPr>
          <w:rFonts w:ascii="Arial" w:hAnsi="Arial" w:cs="Arial"/>
          <w:shd w:val="clear" w:color="auto" w:fill="FFFFFF"/>
        </w:rPr>
        <w:t xml:space="preserve"> </w:t>
      </w:r>
      <w:r w:rsidR="00787E5A" w:rsidRPr="00E874D5">
        <w:rPr>
          <w:rFonts w:ascii="Arial" w:hAnsi="Arial" w:cs="Arial"/>
          <w:shd w:val="clear" w:color="auto" w:fill="FFFFFF"/>
        </w:rPr>
        <w:t xml:space="preserve">According to </w:t>
      </w:r>
      <w:proofErr w:type="spellStart"/>
      <w:r w:rsidR="00632BAC" w:rsidRPr="00E874D5">
        <w:rPr>
          <w:rFonts w:ascii="Arial" w:hAnsi="Arial" w:cs="Arial"/>
          <w:shd w:val="clear" w:color="auto" w:fill="FFFFFF"/>
        </w:rPr>
        <w:t>Parsh</w:t>
      </w:r>
      <w:proofErr w:type="spellEnd"/>
      <w:r w:rsidR="00632BAC" w:rsidRPr="00E874D5">
        <w:rPr>
          <w:rFonts w:ascii="Arial" w:hAnsi="Arial" w:cs="Arial"/>
          <w:shd w:val="clear" w:color="auto" w:fill="FFFFFF"/>
        </w:rPr>
        <w:t xml:space="preserve"> and Kumar </w:t>
      </w:r>
      <w:r w:rsidR="00623EE8" w:rsidRPr="00E874D5">
        <w:rPr>
          <w:rFonts w:ascii="Arial" w:hAnsi="Arial" w:cs="Arial"/>
          <w:shd w:val="clear" w:color="auto" w:fill="FFFFFF"/>
        </w:rPr>
        <w:t>(2012),</w:t>
      </w:r>
      <w:r w:rsidR="00632BAC" w:rsidRPr="00E874D5">
        <w:rPr>
          <w:rFonts w:ascii="Arial" w:hAnsi="Arial" w:cs="Arial"/>
          <w:shd w:val="clear" w:color="auto" w:fill="FFFFFF"/>
        </w:rPr>
        <w:t xml:space="preserve"> </w:t>
      </w:r>
      <w:r w:rsidR="00D13B12">
        <w:rPr>
          <w:rFonts w:ascii="Arial" w:hAnsi="Arial" w:cs="Arial"/>
          <w:shd w:val="clear" w:color="auto" w:fill="FFFFFF"/>
        </w:rPr>
        <w:t>“</w:t>
      </w:r>
      <w:r>
        <w:rPr>
          <w:rFonts w:ascii="Arial" w:hAnsi="Arial" w:cs="Arial"/>
          <w:shd w:val="clear" w:color="auto" w:fill="FFFFFF"/>
        </w:rPr>
        <w:t>those</w:t>
      </w:r>
      <w:r w:rsidR="000C01AB" w:rsidRPr="00E874D5">
        <w:rPr>
          <w:rFonts w:ascii="Arial" w:hAnsi="Arial" w:cs="Arial"/>
          <w:shd w:val="clear" w:color="auto" w:fill="FFFFFF"/>
        </w:rPr>
        <w:t xml:space="preserve"> with </w:t>
      </w:r>
      <w:r w:rsidR="00A926E1" w:rsidRPr="00E874D5">
        <w:rPr>
          <w:rFonts w:ascii="Arial" w:hAnsi="Arial" w:cs="Arial"/>
          <w:shd w:val="clear" w:color="auto" w:fill="FFFFFF"/>
        </w:rPr>
        <w:t>sickle cell disease</w:t>
      </w:r>
      <w:r w:rsidR="000C01AB" w:rsidRPr="00E874D5">
        <w:rPr>
          <w:rFonts w:ascii="Arial" w:hAnsi="Arial" w:cs="Arial"/>
          <w:shd w:val="clear" w:color="auto" w:fill="FFFFFF"/>
        </w:rPr>
        <w:t xml:space="preserve"> </w:t>
      </w:r>
      <w:r w:rsidR="00AE4899" w:rsidRPr="00E874D5">
        <w:rPr>
          <w:rFonts w:ascii="Arial" w:hAnsi="Arial" w:cs="Arial"/>
          <w:shd w:val="clear" w:color="auto" w:fill="FFFFFF"/>
        </w:rPr>
        <w:t xml:space="preserve">can </w:t>
      </w:r>
      <w:r w:rsidR="000C01AB" w:rsidRPr="00E874D5">
        <w:rPr>
          <w:rFonts w:ascii="Arial" w:hAnsi="Arial" w:cs="Arial"/>
          <w:shd w:val="clear" w:color="auto" w:fill="FFFFFF"/>
        </w:rPr>
        <w:t>lead</w:t>
      </w:r>
      <w:r w:rsidR="00AB4D74" w:rsidRPr="00E874D5">
        <w:rPr>
          <w:rFonts w:ascii="Arial" w:hAnsi="Arial" w:cs="Arial"/>
          <w:shd w:val="clear" w:color="auto" w:fill="FFFFFF"/>
        </w:rPr>
        <w:t xml:space="preserve"> a</w:t>
      </w:r>
      <w:r w:rsidR="000C01AB" w:rsidRPr="00E874D5">
        <w:rPr>
          <w:rFonts w:ascii="Arial" w:hAnsi="Arial" w:cs="Arial"/>
          <w:shd w:val="clear" w:color="auto" w:fill="FFFFFF"/>
        </w:rPr>
        <w:t xml:space="preserve"> normal</w:t>
      </w:r>
      <w:r w:rsidR="00AB4D74" w:rsidRPr="00E874D5">
        <w:rPr>
          <w:rFonts w:ascii="Arial" w:hAnsi="Arial" w:cs="Arial"/>
          <w:shd w:val="clear" w:color="auto" w:fill="FFFFFF"/>
        </w:rPr>
        <w:t xml:space="preserve"> and </w:t>
      </w:r>
      <w:r w:rsidR="000C01AB" w:rsidRPr="00E874D5">
        <w:rPr>
          <w:rFonts w:ascii="Arial" w:hAnsi="Arial" w:cs="Arial"/>
          <w:shd w:val="clear" w:color="auto" w:fill="FFFFFF"/>
        </w:rPr>
        <w:t>healthy li</w:t>
      </w:r>
      <w:r w:rsidR="00CF65F7">
        <w:rPr>
          <w:rFonts w:ascii="Arial" w:hAnsi="Arial" w:cs="Arial"/>
          <w:shd w:val="clear" w:color="auto" w:fill="FFFFFF"/>
        </w:rPr>
        <w:t>fe</w:t>
      </w:r>
      <w:r w:rsidR="000C01AB" w:rsidRPr="00E874D5">
        <w:rPr>
          <w:rFonts w:ascii="Arial" w:hAnsi="Arial" w:cs="Arial"/>
          <w:shd w:val="clear" w:color="auto" w:fill="FFFFFF"/>
        </w:rPr>
        <w:t xml:space="preserve"> most of the time, </w:t>
      </w:r>
      <w:r w:rsidR="00CF65F7">
        <w:rPr>
          <w:rFonts w:ascii="Arial" w:hAnsi="Arial" w:cs="Arial"/>
          <w:shd w:val="clear" w:color="auto" w:fill="FFFFFF"/>
        </w:rPr>
        <w:t xml:space="preserve">however </w:t>
      </w:r>
      <w:r w:rsidR="000C01AB" w:rsidRPr="00E874D5">
        <w:rPr>
          <w:rFonts w:ascii="Arial" w:hAnsi="Arial" w:cs="Arial"/>
          <w:shd w:val="clear" w:color="auto" w:fill="FFFFFF"/>
        </w:rPr>
        <w:t>they</w:t>
      </w:r>
      <w:r w:rsidR="00877EB9" w:rsidRPr="00E874D5">
        <w:rPr>
          <w:rFonts w:ascii="Arial" w:hAnsi="Arial" w:cs="Arial"/>
          <w:shd w:val="clear" w:color="auto" w:fill="FFFFFF"/>
        </w:rPr>
        <w:t xml:space="preserve"> </w:t>
      </w:r>
      <w:r w:rsidR="001D571F" w:rsidRPr="00E874D5">
        <w:rPr>
          <w:rFonts w:ascii="Arial" w:hAnsi="Arial" w:cs="Arial"/>
          <w:shd w:val="clear" w:color="auto" w:fill="FFFFFF"/>
        </w:rPr>
        <w:t>can</w:t>
      </w:r>
      <w:r w:rsidR="000E3984" w:rsidRPr="00E874D5">
        <w:rPr>
          <w:rFonts w:ascii="Arial" w:hAnsi="Arial" w:cs="Arial"/>
          <w:shd w:val="clear" w:color="auto" w:fill="FFFFFF"/>
        </w:rPr>
        <w:t xml:space="preserve"> </w:t>
      </w:r>
      <w:r w:rsidR="00CF65F7">
        <w:rPr>
          <w:rFonts w:ascii="Arial" w:hAnsi="Arial" w:cs="Arial"/>
          <w:shd w:val="clear" w:color="auto" w:fill="FFFFFF"/>
        </w:rPr>
        <w:t>often</w:t>
      </w:r>
      <w:r w:rsidR="001D571F" w:rsidRPr="00E874D5">
        <w:rPr>
          <w:rFonts w:ascii="Arial" w:hAnsi="Arial" w:cs="Arial"/>
          <w:shd w:val="clear" w:color="auto" w:fill="FFFFFF"/>
        </w:rPr>
        <w:t xml:space="preserve"> experience </w:t>
      </w:r>
      <w:r w:rsidR="001E3A88" w:rsidRPr="00E874D5">
        <w:rPr>
          <w:rFonts w:ascii="Arial" w:hAnsi="Arial" w:cs="Arial"/>
          <w:shd w:val="clear" w:color="auto" w:fill="FFFFFF"/>
        </w:rPr>
        <w:t xml:space="preserve">extremely </w:t>
      </w:r>
      <w:r w:rsidR="001D571F" w:rsidRPr="00E874D5">
        <w:rPr>
          <w:rFonts w:ascii="Arial" w:hAnsi="Arial" w:cs="Arial"/>
          <w:shd w:val="clear" w:color="auto" w:fill="FFFFFF"/>
        </w:rPr>
        <w:t xml:space="preserve">painful </w:t>
      </w:r>
      <w:r w:rsidR="00CF65F7">
        <w:rPr>
          <w:rFonts w:ascii="Arial" w:hAnsi="Arial" w:cs="Arial"/>
          <w:shd w:val="clear" w:color="auto" w:fill="FFFFFF"/>
        </w:rPr>
        <w:t>periods</w:t>
      </w:r>
      <w:r w:rsidR="001D571F" w:rsidRPr="00E874D5">
        <w:rPr>
          <w:rFonts w:ascii="Arial" w:hAnsi="Arial" w:cs="Arial"/>
          <w:shd w:val="clear" w:color="auto" w:fill="FFFFFF"/>
        </w:rPr>
        <w:t xml:space="preserve"> </w:t>
      </w:r>
      <w:r w:rsidR="00CF65F7">
        <w:rPr>
          <w:rFonts w:ascii="Arial" w:hAnsi="Arial" w:cs="Arial"/>
          <w:shd w:val="clear" w:color="auto" w:fill="FFFFFF"/>
        </w:rPr>
        <w:t>which requires</w:t>
      </w:r>
      <w:r w:rsidR="00AF5A24" w:rsidRPr="00E874D5">
        <w:rPr>
          <w:rFonts w:ascii="Arial" w:hAnsi="Arial" w:cs="Arial"/>
          <w:shd w:val="clear" w:color="auto" w:fill="FFFFFF"/>
        </w:rPr>
        <w:t xml:space="preserve"> professional </w:t>
      </w:r>
      <w:r w:rsidR="001D571F" w:rsidRPr="00E874D5">
        <w:rPr>
          <w:rFonts w:ascii="Arial" w:hAnsi="Arial" w:cs="Arial"/>
          <w:shd w:val="clear" w:color="auto" w:fill="FFFFFF"/>
        </w:rPr>
        <w:t xml:space="preserve">nursing assessment and care </w:t>
      </w:r>
      <w:r w:rsidR="00CF65F7">
        <w:rPr>
          <w:rFonts w:ascii="Arial" w:hAnsi="Arial" w:cs="Arial"/>
          <w:shd w:val="clear" w:color="auto" w:fill="FFFFFF"/>
        </w:rPr>
        <w:t xml:space="preserve">this can result </w:t>
      </w:r>
      <w:r w:rsidR="000C01AB" w:rsidRPr="00E874D5">
        <w:rPr>
          <w:rFonts w:ascii="Arial" w:hAnsi="Arial" w:cs="Arial"/>
          <w:shd w:val="clear" w:color="auto" w:fill="FFFFFF"/>
        </w:rPr>
        <w:t>from dehydration, infection, physical</w:t>
      </w:r>
      <w:r w:rsidR="00D44C31" w:rsidRPr="00E874D5">
        <w:rPr>
          <w:rFonts w:ascii="Arial" w:hAnsi="Arial" w:cs="Arial"/>
          <w:shd w:val="clear" w:color="auto" w:fill="FFFFFF"/>
        </w:rPr>
        <w:t xml:space="preserve"> strain to </w:t>
      </w:r>
      <w:r w:rsidR="00D44C31" w:rsidRPr="00E874D5">
        <w:rPr>
          <w:rFonts w:ascii="Arial" w:hAnsi="Arial" w:cs="Arial"/>
          <w:shd w:val="clear" w:color="auto" w:fill="FFFFFF"/>
        </w:rPr>
        <w:lastRenderedPageBreak/>
        <w:t>the body</w:t>
      </w:r>
      <w:r w:rsidR="000C01AB" w:rsidRPr="00E874D5">
        <w:rPr>
          <w:rFonts w:ascii="Arial" w:hAnsi="Arial" w:cs="Arial"/>
          <w:shd w:val="clear" w:color="auto" w:fill="FFFFFF"/>
        </w:rPr>
        <w:t>, or exposure to extreme temperature</w:t>
      </w:r>
      <w:r w:rsidR="00D13B12">
        <w:rPr>
          <w:rFonts w:ascii="Arial" w:hAnsi="Arial" w:cs="Arial"/>
          <w:shd w:val="clear" w:color="auto" w:fill="FFFFFF"/>
        </w:rPr>
        <w:t>”</w:t>
      </w:r>
      <w:r w:rsidR="003A1365">
        <w:rPr>
          <w:rFonts w:ascii="Arial" w:hAnsi="Arial" w:cs="Arial"/>
          <w:shd w:val="clear" w:color="auto" w:fill="FFFFFF"/>
        </w:rPr>
        <w:t xml:space="preserve"> </w:t>
      </w:r>
      <w:r w:rsidR="00F03284">
        <w:rPr>
          <w:rFonts w:ascii="Arial" w:hAnsi="Arial" w:cs="Arial"/>
          <w:shd w:val="clear" w:color="auto" w:fill="FFFFFF"/>
        </w:rPr>
        <w:fldChar w:fldCharType="begin"/>
      </w:r>
      <w:r w:rsidR="0084632A">
        <w:rPr>
          <w:rFonts w:ascii="Arial" w:hAnsi="Arial" w:cs="Arial"/>
          <w:shd w:val="clear" w:color="auto" w:fill="FFFFFF"/>
        </w:rPr>
        <w:instrText xml:space="preserve"> ADDIN ZOTERO_ITEM CSL_CITATION {"citationID":"0o1fQzxc","properties":{"formattedCitation":"(Parsh and Kumar, 2012)","plainCitation":"(Parsh and Kumar, 2012)","noteIndex":0},"citationItems":[{"id":500,"uris":["http://zotero.org/users/local/FiafahHJ/items/Y2B8SFB8"],"uri":["http://zotero.org/users/local/FiafahHJ/items/Y2B8SFB8"],"itemData":{"id":500,"type":"article-journal","abstract":"An abstract is unavailable.","container-title":"Nursing2020","DOI":"10.1097/01.NURSE.0000415854.17386.06","ISSN":"0360-4039","issue":"8","language":"en-US","page":"64","source":"journals.lww.com","title":"Understanding sickle cell disease","volume":"42","author":[{"family":"Parsh","given":"Bridget"},{"family":"Kumar","given":"Devina"}],"issued":{"date-parts":[["2012",8]]}}}],"schema":"https://github.com/citation-style-language/schema/raw/master/csl-citation.json"} </w:instrText>
      </w:r>
      <w:r w:rsidR="00F03284">
        <w:rPr>
          <w:rFonts w:ascii="Arial" w:hAnsi="Arial" w:cs="Arial"/>
          <w:shd w:val="clear" w:color="auto" w:fill="FFFFFF"/>
        </w:rPr>
        <w:fldChar w:fldCharType="separate"/>
      </w:r>
      <w:r w:rsidR="0084632A" w:rsidRPr="0084632A">
        <w:rPr>
          <w:rFonts w:ascii="Arial" w:hAnsi="Arial" w:cs="Arial"/>
        </w:rPr>
        <w:t>(Parsh and Kumar, 2012)</w:t>
      </w:r>
      <w:r w:rsidR="00F03284">
        <w:rPr>
          <w:rFonts w:ascii="Arial" w:hAnsi="Arial" w:cs="Arial"/>
          <w:shd w:val="clear" w:color="auto" w:fill="FFFFFF"/>
        </w:rPr>
        <w:fldChar w:fldCharType="end"/>
      </w:r>
      <w:r w:rsidR="00787E5A" w:rsidRPr="00E874D5">
        <w:rPr>
          <w:rFonts w:ascii="Arial" w:hAnsi="Arial" w:cs="Arial"/>
          <w:shd w:val="clear" w:color="auto" w:fill="FFFFFF"/>
        </w:rPr>
        <w:t>.</w:t>
      </w:r>
      <w:r w:rsidR="00CF65F7" w:rsidRPr="00434B22">
        <w:rPr>
          <w:rFonts w:ascii="Arial" w:hAnsi="Arial" w:cs="Arial"/>
        </w:rPr>
        <w:t xml:space="preserve"> </w:t>
      </w:r>
      <w:r w:rsidR="00CF65F7">
        <w:rPr>
          <w:rFonts w:ascii="Arial" w:hAnsi="Arial" w:cs="Arial"/>
        </w:rPr>
        <w:t>Currently</w:t>
      </w:r>
      <w:r w:rsidR="004D1E47" w:rsidRPr="00E874D5">
        <w:rPr>
          <w:rFonts w:ascii="Arial" w:hAnsi="Arial" w:cs="Arial"/>
        </w:rPr>
        <w:t>,</w:t>
      </w:r>
      <w:r w:rsidR="00E82B89" w:rsidRPr="00E874D5">
        <w:rPr>
          <w:rFonts w:ascii="Arial" w:hAnsi="Arial" w:cs="Arial"/>
        </w:rPr>
        <w:t xml:space="preserve"> t</w:t>
      </w:r>
      <w:r w:rsidR="00EE786A" w:rsidRPr="00E874D5">
        <w:rPr>
          <w:rFonts w:ascii="Arial" w:hAnsi="Arial" w:cs="Arial"/>
        </w:rPr>
        <w:t>here</w:t>
      </w:r>
      <w:r w:rsidR="00E82B89" w:rsidRPr="00E874D5">
        <w:rPr>
          <w:rFonts w:ascii="Arial" w:hAnsi="Arial" w:cs="Arial"/>
        </w:rPr>
        <w:t xml:space="preserve"> i</w:t>
      </w:r>
      <w:r w:rsidR="00EE786A" w:rsidRPr="00E874D5">
        <w:rPr>
          <w:rFonts w:ascii="Arial" w:hAnsi="Arial" w:cs="Arial"/>
        </w:rPr>
        <w:t>s no cure for people with sickle cell an</w:t>
      </w:r>
      <w:r w:rsidR="004810DC" w:rsidRPr="00E874D5">
        <w:rPr>
          <w:rFonts w:ascii="Arial" w:hAnsi="Arial" w:cs="Arial"/>
        </w:rPr>
        <w:t>a</w:t>
      </w:r>
      <w:r w:rsidR="00EE786A" w:rsidRPr="00E874D5">
        <w:rPr>
          <w:rFonts w:ascii="Arial" w:hAnsi="Arial" w:cs="Arial"/>
        </w:rPr>
        <w:t>emia</w:t>
      </w:r>
      <w:r w:rsidR="00CF65F7">
        <w:rPr>
          <w:rFonts w:ascii="Arial" w:hAnsi="Arial" w:cs="Arial"/>
        </w:rPr>
        <w:t xml:space="preserve">, however </w:t>
      </w:r>
      <w:r w:rsidR="00EE786A" w:rsidRPr="00E874D5">
        <w:rPr>
          <w:rFonts w:ascii="Arial" w:hAnsi="Arial" w:cs="Arial"/>
        </w:rPr>
        <w:t xml:space="preserve">treatments can relieve pain and help </w:t>
      </w:r>
      <w:r w:rsidR="006B4682" w:rsidRPr="00E874D5">
        <w:rPr>
          <w:rFonts w:ascii="Arial" w:hAnsi="Arial" w:cs="Arial"/>
        </w:rPr>
        <w:t>stop</w:t>
      </w:r>
      <w:r w:rsidR="00EE786A" w:rsidRPr="00E874D5">
        <w:rPr>
          <w:rFonts w:ascii="Arial" w:hAnsi="Arial" w:cs="Arial"/>
        </w:rPr>
        <w:t xml:space="preserve"> complications </w:t>
      </w:r>
      <w:r w:rsidR="00E82B89" w:rsidRPr="00E874D5">
        <w:rPr>
          <w:rFonts w:ascii="Arial" w:hAnsi="Arial" w:cs="Arial"/>
        </w:rPr>
        <w:t>related</w:t>
      </w:r>
      <w:r w:rsidR="00EE786A" w:rsidRPr="00E874D5">
        <w:rPr>
          <w:rFonts w:ascii="Arial" w:hAnsi="Arial" w:cs="Arial"/>
        </w:rPr>
        <w:t xml:space="preserve"> </w:t>
      </w:r>
      <w:r w:rsidR="00F92FDC" w:rsidRPr="00E874D5">
        <w:rPr>
          <w:rFonts w:ascii="Arial" w:hAnsi="Arial" w:cs="Arial"/>
        </w:rPr>
        <w:t>to</w:t>
      </w:r>
      <w:r w:rsidR="00EE786A" w:rsidRPr="00E874D5">
        <w:rPr>
          <w:rFonts w:ascii="Arial" w:hAnsi="Arial" w:cs="Arial"/>
        </w:rPr>
        <w:t xml:space="preserve"> the disease</w:t>
      </w:r>
      <w:r w:rsidR="001B7BD0" w:rsidRPr="00E874D5">
        <w:rPr>
          <w:rFonts w:ascii="Arial" w:hAnsi="Arial" w:cs="Arial"/>
        </w:rPr>
        <w:t xml:space="preserve"> </w:t>
      </w:r>
      <w:r w:rsidR="0024717D" w:rsidRPr="00E874D5">
        <w:rPr>
          <w:rFonts w:ascii="Arial" w:hAnsi="Arial" w:cs="Arial"/>
        </w:rPr>
        <w:fldChar w:fldCharType="begin"/>
      </w:r>
      <w:r w:rsidR="00EA3CF6" w:rsidRPr="00E874D5">
        <w:rPr>
          <w:rFonts w:ascii="Arial" w:hAnsi="Arial" w:cs="Arial"/>
        </w:rPr>
        <w:instrText xml:space="preserve"> ADDIN ZOTERO_ITEM CSL_CITATION {"citationID":"j4KJMtrS","properties":{"formattedCitation":"(Rees, Williams and Gladwin, 2010)","plainCitation":"(Rees, Williams and Gladwin, 2010)","noteIndex":0},"citationItems":[{"id":428,"uris":["http://zotero.org/users/local/FiafahHJ/items/6VY8PUUW"],"uri":["http://zotero.org/users/local/FiafahHJ/items/6VY8PUUW"],"itemData":{"id":428,"type":"article-journal","abstract":"Sickle-cell disease is one of the most common severe monogenic disorders in the world. Haemoglobin polymerisation, leading to erythrocyte rigidity and vaso-occlusion, is central to the pathophysiology of this disease, although the importance of chronic anaemia, haemolysis, and vasculopathy has been established. Clinical management is basic and few treatments have a robust evidence base. One of the main problems of sickle-cell disease in children is the development of cerebrovascular disease and cognitive impairment, and the role of blood transfusion and hydroxycarbamide for prevention of these complications is starting to be understood. Recurrent episodes of vaso-occlusion and inflammation result in progressive damage to most organs, including the brain, kidneys, lungs, bones, and cardiovascular system, which becomes apparent with increasing age. Most people with sickle-cell disease live in Africa, where little is known about this disease; however, we do know that the disorder follows a more severe clinical course in Africa than for the rest of the world and that infectious diseases have a role in causing this increased severity of sickle-cell disease. More work is needed to develop effective treatments that specifically target pathophysiological changes and clinical complications of sickle-cell disease. [PUBLICATION ABSTRACT]","container-title":"The Lancet; London","DOI":"http://dx.doi.org/10.1016/S0140-6736(10)61029-X","ISSN":"01406736","issue":"9757","language":"English","note":"number-of-pages: 14\npublisher-place: London, United States, London\npublisher: Elsevier Limited\nsection: Seminar","page":"2018-31","source":"ProQuest","title":"Sickle-cell disease","volume":"376","author":[{"family":"Rees","given":"David C."},{"family":"Williams","given":"Thomas N."},{"family":"Gladwin","given":"Mark T."}],"issued":{"date-parts":[["2010",12,11]]}}}],"schema":"https://github.com/citation-style-language/schema/raw/master/csl-citation.json"} </w:instrText>
      </w:r>
      <w:r w:rsidR="0024717D" w:rsidRPr="00E874D5">
        <w:rPr>
          <w:rFonts w:ascii="Arial" w:hAnsi="Arial" w:cs="Arial"/>
        </w:rPr>
        <w:fldChar w:fldCharType="separate"/>
      </w:r>
      <w:r w:rsidR="00EA3CF6" w:rsidRPr="00E874D5">
        <w:rPr>
          <w:rFonts w:ascii="Arial" w:hAnsi="Arial" w:cs="Arial"/>
        </w:rPr>
        <w:t>(Rees, Williams and Gladwin, 2010)</w:t>
      </w:r>
      <w:r w:rsidR="0024717D" w:rsidRPr="00E874D5">
        <w:rPr>
          <w:rFonts w:ascii="Arial" w:hAnsi="Arial" w:cs="Arial"/>
        </w:rPr>
        <w:fldChar w:fldCharType="end"/>
      </w:r>
      <w:r w:rsidR="0067606A" w:rsidRPr="00E874D5">
        <w:rPr>
          <w:rFonts w:ascii="Arial" w:hAnsi="Arial" w:cs="Arial"/>
        </w:rPr>
        <w:t>.</w:t>
      </w:r>
    </w:p>
    <w:p w14:paraId="2C15AD33" w14:textId="5F057D95" w:rsidR="00CF65F7" w:rsidRPr="00997A04" w:rsidRDefault="00CF65F7" w:rsidP="005C4608">
      <w:pPr>
        <w:pStyle w:val="Heading1"/>
        <w:rPr>
          <w:rStyle w:val="normaltextrun"/>
          <w:rFonts w:ascii="Arial" w:hAnsi="Arial" w:cs="Arial"/>
          <w:b/>
          <w:bCs/>
        </w:rPr>
      </w:pPr>
      <w:bookmarkStart w:id="1" w:name="_Toc40302278"/>
      <w:r w:rsidRPr="00997A04">
        <w:rPr>
          <w:rFonts w:ascii="Arial" w:hAnsi="Arial" w:cs="Arial"/>
          <w:b/>
          <w:bCs/>
        </w:rPr>
        <w:t xml:space="preserve">The </w:t>
      </w:r>
      <w:r w:rsidR="00300F60" w:rsidRPr="00997A04">
        <w:rPr>
          <w:rStyle w:val="normaltextrun"/>
          <w:rFonts w:ascii="Arial" w:hAnsi="Arial" w:cs="Arial"/>
          <w:b/>
          <w:bCs/>
          <w:shd w:val="clear" w:color="auto" w:fill="FFFFFF"/>
        </w:rPr>
        <w:t xml:space="preserve">different type </w:t>
      </w:r>
      <w:r w:rsidRPr="00997A04">
        <w:rPr>
          <w:rStyle w:val="normaltextrun"/>
          <w:rFonts w:ascii="Arial" w:hAnsi="Arial" w:cs="Arial"/>
          <w:b/>
          <w:bCs/>
          <w:shd w:val="clear" w:color="auto" w:fill="FFFFFF"/>
        </w:rPr>
        <w:t xml:space="preserve">of </w:t>
      </w:r>
      <w:r w:rsidRPr="00997A04">
        <w:rPr>
          <w:rFonts w:ascii="Arial" w:hAnsi="Arial" w:cs="Arial"/>
          <w:b/>
          <w:bCs/>
        </w:rPr>
        <w:t>sickle cell disease</w:t>
      </w:r>
      <w:bookmarkEnd w:id="1"/>
    </w:p>
    <w:p w14:paraId="131187B2" w14:textId="12062270" w:rsidR="00B51227" w:rsidRPr="00E874D5" w:rsidRDefault="00CF65F7" w:rsidP="00C45359">
      <w:pPr>
        <w:pStyle w:val="NormalWeb"/>
        <w:shd w:val="clear" w:color="auto" w:fill="FFFFFF"/>
        <w:spacing w:before="0" w:beforeAutospacing="0" w:after="360" w:afterAutospacing="0" w:line="360" w:lineRule="auto"/>
        <w:rPr>
          <w:rFonts w:ascii="Arial" w:hAnsi="Arial" w:cs="Arial"/>
          <w:b/>
          <w:bCs/>
          <w:shd w:val="clear" w:color="auto" w:fill="FFFFFF"/>
        </w:rPr>
      </w:pPr>
      <w:r w:rsidRPr="00CF65F7">
        <w:rPr>
          <w:rStyle w:val="normaltextrun"/>
          <w:rFonts w:ascii="Arial" w:hAnsi="Arial" w:cs="Arial"/>
          <w:shd w:val="clear" w:color="auto" w:fill="FFFFFF"/>
        </w:rPr>
        <w:t>There are different types of</w:t>
      </w:r>
      <w:r>
        <w:rPr>
          <w:rStyle w:val="normaltextrun"/>
          <w:rFonts w:ascii="Arial" w:hAnsi="Arial" w:cs="Arial"/>
          <w:b/>
          <w:bCs/>
          <w:shd w:val="clear" w:color="auto" w:fill="FFFFFF"/>
        </w:rPr>
        <w:t xml:space="preserve"> </w:t>
      </w:r>
      <w:r w:rsidR="00701801" w:rsidRPr="00E874D5">
        <w:rPr>
          <w:rFonts w:ascii="Arial" w:hAnsi="Arial" w:cs="Arial"/>
        </w:rPr>
        <w:t xml:space="preserve">sickle cell disease. The most common </w:t>
      </w:r>
      <w:r w:rsidR="002C6B0A" w:rsidRPr="00E874D5">
        <w:rPr>
          <w:rFonts w:ascii="Arial" w:hAnsi="Arial" w:cs="Arial"/>
        </w:rPr>
        <w:t>are</w:t>
      </w:r>
      <w:r w:rsidR="00CA54EA">
        <w:rPr>
          <w:rFonts w:ascii="Arial" w:hAnsi="Arial" w:cs="Arial"/>
        </w:rPr>
        <w:t>:</w:t>
      </w:r>
    </w:p>
    <w:p w14:paraId="228F74CF" w14:textId="71541265" w:rsidR="00B51227" w:rsidRPr="00E874D5" w:rsidRDefault="00B51227" w:rsidP="00C45359">
      <w:pPr>
        <w:shd w:val="clear" w:color="auto" w:fill="FFFFFF"/>
        <w:spacing w:before="100" w:beforeAutospacing="1" w:after="100" w:afterAutospacing="1" w:line="360" w:lineRule="auto"/>
        <w:rPr>
          <w:rFonts w:ascii="Arial" w:eastAsia="Times New Roman" w:hAnsi="Arial" w:cs="Arial"/>
          <w:sz w:val="24"/>
          <w:szCs w:val="24"/>
          <w:lang w:eastAsia="en-GB"/>
        </w:rPr>
      </w:pPr>
      <w:r w:rsidRPr="00E874D5">
        <w:rPr>
          <w:rFonts w:ascii="Arial" w:eastAsia="Times New Roman" w:hAnsi="Arial" w:cs="Arial"/>
          <w:b/>
          <w:bCs/>
          <w:sz w:val="24"/>
          <w:szCs w:val="24"/>
          <w:lang w:eastAsia="en-GB"/>
        </w:rPr>
        <w:t xml:space="preserve">Sickle Cell </w:t>
      </w:r>
      <w:r w:rsidR="00DE539A" w:rsidRPr="00E874D5">
        <w:rPr>
          <w:rFonts w:ascii="Arial" w:eastAsia="Times New Roman" w:hAnsi="Arial" w:cs="Arial"/>
          <w:b/>
          <w:bCs/>
          <w:sz w:val="24"/>
          <w:szCs w:val="24"/>
          <w:lang w:eastAsia="en-GB"/>
        </w:rPr>
        <w:t>Anaemia</w:t>
      </w:r>
      <w:r w:rsidRPr="00E874D5">
        <w:rPr>
          <w:rFonts w:ascii="Arial" w:eastAsia="Times New Roman" w:hAnsi="Arial" w:cs="Arial"/>
          <w:b/>
          <w:bCs/>
          <w:sz w:val="24"/>
          <w:szCs w:val="24"/>
          <w:lang w:eastAsia="en-GB"/>
        </w:rPr>
        <w:t xml:space="preserve"> (SS)</w:t>
      </w:r>
      <w:r w:rsidRPr="00E874D5">
        <w:rPr>
          <w:rFonts w:ascii="Arial" w:eastAsia="Times New Roman" w:hAnsi="Arial" w:cs="Arial"/>
          <w:sz w:val="24"/>
          <w:szCs w:val="24"/>
          <w:lang w:eastAsia="en-GB"/>
        </w:rPr>
        <w:t xml:space="preserve">: </w:t>
      </w:r>
      <w:r w:rsidR="00CF65F7">
        <w:rPr>
          <w:rFonts w:ascii="Arial" w:eastAsia="Times New Roman" w:hAnsi="Arial" w:cs="Arial"/>
          <w:sz w:val="24"/>
          <w:szCs w:val="24"/>
          <w:lang w:eastAsia="en-GB"/>
        </w:rPr>
        <w:t>this is w</w:t>
      </w:r>
      <w:r w:rsidRPr="00E874D5">
        <w:rPr>
          <w:rFonts w:ascii="Arial" w:eastAsia="Times New Roman" w:hAnsi="Arial" w:cs="Arial"/>
          <w:sz w:val="24"/>
          <w:szCs w:val="24"/>
          <w:lang w:eastAsia="en-GB"/>
        </w:rPr>
        <w:t>hen a child</w:t>
      </w:r>
      <w:r w:rsidR="00CC2FA1" w:rsidRPr="00E874D5">
        <w:rPr>
          <w:rFonts w:ascii="Arial" w:eastAsia="Times New Roman" w:hAnsi="Arial" w:cs="Arial"/>
          <w:sz w:val="24"/>
          <w:szCs w:val="24"/>
          <w:lang w:eastAsia="en-GB"/>
        </w:rPr>
        <w:t xml:space="preserve"> is </w:t>
      </w:r>
      <w:r w:rsidR="00E96DA7" w:rsidRPr="00E874D5">
        <w:rPr>
          <w:rFonts w:ascii="Arial" w:eastAsia="Times New Roman" w:hAnsi="Arial" w:cs="Arial"/>
          <w:sz w:val="24"/>
          <w:szCs w:val="24"/>
          <w:lang w:eastAsia="en-GB"/>
        </w:rPr>
        <w:t>born</w:t>
      </w:r>
      <w:r w:rsidR="00CF65F7">
        <w:rPr>
          <w:rFonts w:ascii="Arial" w:eastAsia="Times New Roman" w:hAnsi="Arial" w:cs="Arial"/>
          <w:sz w:val="24"/>
          <w:szCs w:val="24"/>
          <w:lang w:eastAsia="en-GB"/>
        </w:rPr>
        <w:t xml:space="preserve"> with an</w:t>
      </w:r>
      <w:r w:rsidRPr="00E874D5">
        <w:rPr>
          <w:rFonts w:ascii="Arial" w:eastAsia="Times New Roman" w:hAnsi="Arial" w:cs="Arial"/>
          <w:sz w:val="24"/>
          <w:szCs w:val="24"/>
          <w:lang w:eastAsia="en-GB"/>
        </w:rPr>
        <w:t xml:space="preserve"> inherit</w:t>
      </w:r>
      <w:r w:rsidR="00CF65F7">
        <w:rPr>
          <w:rFonts w:ascii="Arial" w:eastAsia="Times New Roman" w:hAnsi="Arial" w:cs="Arial"/>
          <w:sz w:val="24"/>
          <w:szCs w:val="24"/>
          <w:lang w:eastAsia="en-GB"/>
        </w:rPr>
        <w:t>ed</w:t>
      </w:r>
      <w:r w:rsidRPr="00E874D5">
        <w:rPr>
          <w:rFonts w:ascii="Arial" w:eastAsia="Times New Roman" w:hAnsi="Arial" w:cs="Arial"/>
          <w:sz w:val="24"/>
          <w:szCs w:val="24"/>
          <w:lang w:eastAsia="en-GB"/>
        </w:rPr>
        <w:t xml:space="preserve"> sickle cell gene from each </w:t>
      </w:r>
      <w:r w:rsidR="00DE539A" w:rsidRPr="00E874D5">
        <w:rPr>
          <w:rFonts w:ascii="Arial" w:eastAsia="Times New Roman" w:hAnsi="Arial" w:cs="Arial"/>
          <w:sz w:val="24"/>
          <w:szCs w:val="24"/>
          <w:lang w:eastAsia="en-GB"/>
        </w:rPr>
        <w:t>parent</w:t>
      </w:r>
      <w:r w:rsidR="00CF65F7">
        <w:rPr>
          <w:rFonts w:ascii="Arial" w:eastAsia="Times New Roman" w:hAnsi="Arial" w:cs="Arial"/>
          <w:sz w:val="24"/>
          <w:szCs w:val="24"/>
          <w:lang w:eastAsia="en-GB"/>
        </w:rPr>
        <w:t>.</w:t>
      </w:r>
      <w:r w:rsidRPr="00E874D5">
        <w:rPr>
          <w:rFonts w:ascii="Arial" w:eastAsia="Times New Roman" w:hAnsi="Arial" w:cs="Arial"/>
          <w:sz w:val="24"/>
          <w:szCs w:val="24"/>
          <w:lang w:eastAsia="en-GB"/>
        </w:rPr>
        <w:t xml:space="preserve"> </w:t>
      </w:r>
      <w:r w:rsidR="00CF65F7">
        <w:rPr>
          <w:rFonts w:ascii="Arial" w:eastAsia="Times New Roman" w:hAnsi="Arial" w:cs="Arial"/>
          <w:sz w:val="24"/>
          <w:szCs w:val="24"/>
          <w:lang w:eastAsia="en-GB"/>
        </w:rPr>
        <w:t>Those with</w:t>
      </w:r>
      <w:r w:rsidRPr="00E874D5">
        <w:rPr>
          <w:rFonts w:ascii="Arial" w:eastAsia="Times New Roman" w:hAnsi="Arial" w:cs="Arial"/>
          <w:sz w:val="24"/>
          <w:szCs w:val="24"/>
          <w:lang w:eastAsia="en-GB"/>
        </w:rPr>
        <w:t xml:space="preserve"> </w:t>
      </w:r>
      <w:r w:rsidR="00CF65F7">
        <w:rPr>
          <w:rFonts w:ascii="Arial" w:eastAsia="Times New Roman" w:hAnsi="Arial" w:cs="Arial"/>
          <w:sz w:val="24"/>
          <w:szCs w:val="24"/>
          <w:lang w:eastAsia="en-GB"/>
        </w:rPr>
        <w:t>the</w:t>
      </w:r>
      <w:r w:rsidRPr="00E874D5">
        <w:rPr>
          <w:rFonts w:ascii="Arial" w:eastAsia="Times New Roman" w:hAnsi="Arial" w:cs="Arial"/>
          <w:sz w:val="24"/>
          <w:szCs w:val="24"/>
          <w:lang w:eastAsia="en-GB"/>
        </w:rPr>
        <w:t xml:space="preserve"> high</w:t>
      </w:r>
      <w:r w:rsidR="00CF65F7">
        <w:rPr>
          <w:rFonts w:ascii="Arial" w:eastAsia="Times New Roman" w:hAnsi="Arial" w:cs="Arial"/>
          <w:sz w:val="24"/>
          <w:szCs w:val="24"/>
          <w:lang w:eastAsia="en-GB"/>
        </w:rPr>
        <w:t>est</w:t>
      </w:r>
      <w:r w:rsidRPr="00E874D5">
        <w:rPr>
          <w:rFonts w:ascii="Arial" w:eastAsia="Times New Roman" w:hAnsi="Arial" w:cs="Arial"/>
          <w:sz w:val="24"/>
          <w:szCs w:val="24"/>
          <w:lang w:eastAsia="en-GB"/>
        </w:rPr>
        <w:t xml:space="preserve"> </w:t>
      </w:r>
      <w:r w:rsidR="00DA03D9" w:rsidRPr="00E874D5">
        <w:rPr>
          <w:rFonts w:ascii="Arial" w:eastAsia="Times New Roman" w:hAnsi="Arial" w:cs="Arial"/>
          <w:sz w:val="24"/>
          <w:szCs w:val="24"/>
          <w:lang w:eastAsia="en-GB"/>
        </w:rPr>
        <w:t>rate</w:t>
      </w:r>
      <w:r w:rsidR="00CF65F7">
        <w:rPr>
          <w:rFonts w:ascii="Arial" w:eastAsia="Times New Roman" w:hAnsi="Arial" w:cs="Arial"/>
          <w:sz w:val="24"/>
          <w:szCs w:val="24"/>
          <w:lang w:eastAsia="en-GB"/>
        </w:rPr>
        <w:t>s</w:t>
      </w:r>
      <w:r w:rsidRPr="00E874D5">
        <w:rPr>
          <w:rFonts w:ascii="Arial" w:eastAsia="Times New Roman" w:hAnsi="Arial" w:cs="Arial"/>
          <w:sz w:val="24"/>
          <w:szCs w:val="24"/>
          <w:lang w:eastAsia="en-GB"/>
        </w:rPr>
        <w:t xml:space="preserve"> of sickle cell </w:t>
      </w:r>
      <w:r w:rsidR="00DE539A" w:rsidRPr="00E874D5">
        <w:rPr>
          <w:rFonts w:ascii="Arial" w:eastAsia="Times New Roman" w:hAnsi="Arial" w:cs="Arial"/>
          <w:sz w:val="24"/>
          <w:szCs w:val="24"/>
          <w:lang w:eastAsia="en-GB"/>
        </w:rPr>
        <w:t>anaemia</w:t>
      </w:r>
      <w:r w:rsidRPr="00E874D5">
        <w:rPr>
          <w:rFonts w:ascii="Arial" w:eastAsia="Times New Roman" w:hAnsi="Arial" w:cs="Arial"/>
          <w:sz w:val="24"/>
          <w:szCs w:val="24"/>
          <w:lang w:eastAsia="en-GB"/>
        </w:rPr>
        <w:t xml:space="preserve"> are those of African and Indian descents</w:t>
      </w:r>
      <w:r w:rsidR="00744EE9" w:rsidRPr="00E874D5">
        <w:rPr>
          <w:rFonts w:ascii="Arial" w:eastAsia="Times New Roman" w:hAnsi="Arial" w:cs="Arial"/>
          <w:sz w:val="24"/>
          <w:szCs w:val="24"/>
          <w:lang w:eastAsia="en-GB"/>
        </w:rPr>
        <w:t xml:space="preserve"> </w:t>
      </w:r>
      <w:r w:rsidR="00735CC7" w:rsidRPr="00E874D5">
        <w:rPr>
          <w:rFonts w:ascii="Arial" w:eastAsia="Times New Roman" w:hAnsi="Arial" w:cs="Arial"/>
          <w:sz w:val="24"/>
          <w:szCs w:val="24"/>
          <w:lang w:eastAsia="en-GB"/>
        </w:rPr>
        <w:fldChar w:fldCharType="begin"/>
      </w:r>
      <w:r w:rsidR="00D50FFF" w:rsidRPr="00E874D5">
        <w:rPr>
          <w:rFonts w:ascii="Arial" w:eastAsia="Times New Roman" w:hAnsi="Arial" w:cs="Arial"/>
          <w:sz w:val="24"/>
          <w:szCs w:val="24"/>
          <w:lang w:eastAsia="en-GB"/>
        </w:rPr>
        <w:instrText xml:space="preserve"> ADDIN ZOTERO_ITEM CSL_CITATION {"citationID":"fzK0t146","properties":{"formattedCitation":"(Mukoro, 2018)","plainCitation":"(Mukoro, 2018)","noteIndex":0},"citationItems":[{"id":526,"uris":["http://zotero.org/users/local/FiafahHJ/items/IN7CGWEN"],"uri":["http://zotero.org/users/local/FiafahHJ/items/IN7CGWEN"],"itemData":{"id":526,"type":"post-weblog","abstract":"There are several types of sickle cell disease. The most common are Sickle Cell Anemia (SS), Sickle Hemoglobin-C Disease (SC), Sickle Beta-Plus","container-title":"Diaryofaudrey.com","language":"en-US","note":"source: www.diaryofaudrey.com\nsection: General","title":"Here is Why Warriors or Sicklers are Different! » Diaryofaudrey.com","URL":"https://www.diaryofaudrey.com/why-warriors-are-different-here-is-why/","author":[{"family":"Mukoro","given":"Audrey"}],"accessed":{"date-parts":[["2020",5,13]]},"issued":{"date-parts":[["2018",6,27]]}}}],"schema":"https://github.com/citation-style-language/schema/raw/master/csl-citation.json"} </w:instrText>
      </w:r>
      <w:r w:rsidR="00735CC7" w:rsidRPr="00E874D5">
        <w:rPr>
          <w:rFonts w:ascii="Arial" w:eastAsia="Times New Roman" w:hAnsi="Arial" w:cs="Arial"/>
          <w:sz w:val="24"/>
          <w:szCs w:val="24"/>
          <w:lang w:eastAsia="en-GB"/>
        </w:rPr>
        <w:fldChar w:fldCharType="separate"/>
      </w:r>
      <w:r w:rsidR="00D50FFF" w:rsidRPr="00E874D5">
        <w:rPr>
          <w:rFonts w:ascii="Arial" w:hAnsi="Arial" w:cs="Arial"/>
          <w:sz w:val="24"/>
        </w:rPr>
        <w:t>(Mukoro, 2018)</w:t>
      </w:r>
      <w:r w:rsidR="00735CC7" w:rsidRPr="00E874D5">
        <w:rPr>
          <w:rFonts w:ascii="Arial" w:eastAsia="Times New Roman" w:hAnsi="Arial" w:cs="Arial"/>
          <w:sz w:val="24"/>
          <w:szCs w:val="24"/>
          <w:lang w:eastAsia="en-GB"/>
        </w:rPr>
        <w:fldChar w:fldCharType="end"/>
      </w:r>
      <w:r w:rsidR="00064D72" w:rsidRPr="00E874D5">
        <w:rPr>
          <w:rFonts w:ascii="Arial" w:eastAsia="Times New Roman" w:hAnsi="Arial" w:cs="Arial"/>
          <w:sz w:val="24"/>
          <w:szCs w:val="24"/>
          <w:lang w:eastAsia="en-GB"/>
        </w:rPr>
        <w:t xml:space="preserve"> </w:t>
      </w:r>
    </w:p>
    <w:p w14:paraId="7480E510" w14:textId="4E07B184" w:rsidR="00B51227" w:rsidRPr="00E874D5" w:rsidRDefault="00B51227" w:rsidP="00C45359">
      <w:pPr>
        <w:shd w:val="clear" w:color="auto" w:fill="FFFFFF"/>
        <w:spacing w:before="100" w:beforeAutospacing="1" w:after="100" w:afterAutospacing="1" w:line="360" w:lineRule="auto"/>
        <w:rPr>
          <w:rFonts w:ascii="Arial" w:eastAsia="Times New Roman" w:hAnsi="Arial" w:cs="Arial"/>
          <w:sz w:val="24"/>
          <w:szCs w:val="24"/>
          <w:lang w:eastAsia="en-GB"/>
        </w:rPr>
      </w:pPr>
      <w:r w:rsidRPr="00E874D5">
        <w:rPr>
          <w:rFonts w:ascii="Arial" w:eastAsia="Times New Roman" w:hAnsi="Arial" w:cs="Arial"/>
          <w:b/>
          <w:bCs/>
          <w:sz w:val="24"/>
          <w:szCs w:val="24"/>
          <w:lang w:eastAsia="en-GB"/>
        </w:rPr>
        <w:t xml:space="preserve">Sickle </w:t>
      </w:r>
      <w:r w:rsidR="00DE539A" w:rsidRPr="00E874D5">
        <w:rPr>
          <w:rFonts w:ascii="Arial" w:eastAsia="Times New Roman" w:hAnsi="Arial" w:cs="Arial"/>
          <w:b/>
          <w:bCs/>
          <w:sz w:val="24"/>
          <w:szCs w:val="24"/>
          <w:lang w:eastAsia="en-GB"/>
        </w:rPr>
        <w:t>Haemoglobin</w:t>
      </w:r>
      <w:r w:rsidRPr="00E874D5">
        <w:rPr>
          <w:rFonts w:ascii="Arial" w:eastAsia="Times New Roman" w:hAnsi="Arial" w:cs="Arial"/>
          <w:b/>
          <w:bCs/>
          <w:sz w:val="24"/>
          <w:szCs w:val="24"/>
          <w:lang w:eastAsia="en-GB"/>
        </w:rPr>
        <w:t>- C Disease (SC)</w:t>
      </w:r>
      <w:r w:rsidRPr="00E874D5">
        <w:rPr>
          <w:rFonts w:ascii="Arial" w:eastAsia="Times New Roman" w:hAnsi="Arial" w:cs="Arial"/>
          <w:sz w:val="24"/>
          <w:szCs w:val="24"/>
          <w:lang w:eastAsia="en-GB"/>
        </w:rPr>
        <w:t xml:space="preserve">: </w:t>
      </w:r>
      <w:r w:rsidR="00FB5C43">
        <w:rPr>
          <w:rFonts w:ascii="Arial" w:eastAsia="Times New Roman" w:hAnsi="Arial" w:cs="Arial"/>
          <w:sz w:val="24"/>
          <w:szCs w:val="24"/>
          <w:lang w:eastAsia="en-GB"/>
        </w:rPr>
        <w:t>“</w:t>
      </w:r>
      <w:r w:rsidRPr="00E874D5">
        <w:rPr>
          <w:rFonts w:ascii="Arial" w:eastAsia="Times New Roman" w:hAnsi="Arial" w:cs="Arial"/>
          <w:sz w:val="24"/>
          <w:szCs w:val="24"/>
          <w:lang w:eastAsia="en-GB"/>
        </w:rPr>
        <w:t xml:space="preserve">Sickle </w:t>
      </w:r>
      <w:r w:rsidR="00DE539A" w:rsidRPr="00E874D5">
        <w:rPr>
          <w:rFonts w:ascii="Arial" w:eastAsia="Times New Roman" w:hAnsi="Arial" w:cs="Arial"/>
          <w:sz w:val="24"/>
          <w:szCs w:val="24"/>
          <w:lang w:eastAsia="en-GB"/>
        </w:rPr>
        <w:t>Haemoglobin</w:t>
      </w:r>
      <w:r w:rsidRPr="00E874D5">
        <w:rPr>
          <w:rFonts w:ascii="Arial" w:eastAsia="Times New Roman" w:hAnsi="Arial" w:cs="Arial"/>
          <w:sz w:val="24"/>
          <w:szCs w:val="24"/>
          <w:lang w:eastAsia="en-GB"/>
        </w:rPr>
        <w:t xml:space="preserve">-C disease </w:t>
      </w:r>
      <w:r w:rsidR="006B1C3E" w:rsidRPr="00E874D5">
        <w:rPr>
          <w:rFonts w:ascii="Arial" w:eastAsia="Times New Roman" w:hAnsi="Arial" w:cs="Arial"/>
          <w:sz w:val="24"/>
          <w:szCs w:val="24"/>
          <w:lang w:eastAsia="en-GB"/>
        </w:rPr>
        <w:t>can</w:t>
      </w:r>
      <w:r w:rsidRPr="00E874D5">
        <w:rPr>
          <w:rFonts w:ascii="Arial" w:eastAsia="Times New Roman" w:hAnsi="Arial" w:cs="Arial"/>
          <w:sz w:val="24"/>
          <w:szCs w:val="24"/>
          <w:lang w:eastAsia="en-GB"/>
        </w:rPr>
        <w:t xml:space="preserve"> cause similar symptoms </w:t>
      </w:r>
      <w:r w:rsidR="00CF65F7">
        <w:rPr>
          <w:rFonts w:ascii="Arial" w:eastAsia="Times New Roman" w:hAnsi="Arial" w:cs="Arial"/>
          <w:sz w:val="24"/>
          <w:szCs w:val="24"/>
          <w:lang w:eastAsia="en-GB"/>
        </w:rPr>
        <w:t>to</w:t>
      </w:r>
      <w:r w:rsidRPr="00E874D5">
        <w:rPr>
          <w:rFonts w:ascii="Arial" w:eastAsia="Times New Roman" w:hAnsi="Arial" w:cs="Arial"/>
          <w:sz w:val="24"/>
          <w:szCs w:val="24"/>
          <w:lang w:eastAsia="en-GB"/>
        </w:rPr>
        <w:t xml:space="preserve"> sickle cell </w:t>
      </w:r>
      <w:r w:rsidR="00DE539A" w:rsidRPr="00E874D5">
        <w:rPr>
          <w:rFonts w:ascii="Arial" w:eastAsia="Times New Roman" w:hAnsi="Arial" w:cs="Arial"/>
          <w:sz w:val="24"/>
          <w:szCs w:val="24"/>
          <w:lang w:eastAsia="en-GB"/>
        </w:rPr>
        <w:t>anaemia</w:t>
      </w:r>
      <w:r w:rsidRPr="00E874D5">
        <w:rPr>
          <w:rFonts w:ascii="Arial" w:eastAsia="Times New Roman" w:hAnsi="Arial" w:cs="Arial"/>
          <w:sz w:val="24"/>
          <w:szCs w:val="24"/>
          <w:lang w:eastAsia="en-GB"/>
        </w:rPr>
        <w:t xml:space="preserve"> but </w:t>
      </w:r>
      <w:r w:rsidR="00CF65F7">
        <w:rPr>
          <w:rFonts w:ascii="Arial" w:eastAsia="Times New Roman" w:hAnsi="Arial" w:cs="Arial"/>
          <w:sz w:val="24"/>
          <w:szCs w:val="24"/>
          <w:lang w:eastAsia="en-GB"/>
        </w:rPr>
        <w:t xml:space="preserve">has </w:t>
      </w:r>
      <w:r w:rsidRPr="00E874D5">
        <w:rPr>
          <w:rFonts w:ascii="Arial" w:eastAsia="Times New Roman" w:hAnsi="Arial" w:cs="Arial"/>
          <w:sz w:val="24"/>
          <w:szCs w:val="24"/>
          <w:lang w:eastAsia="en-GB"/>
        </w:rPr>
        <w:t xml:space="preserve">less </w:t>
      </w:r>
      <w:r w:rsidR="00DE539A" w:rsidRPr="00E874D5">
        <w:rPr>
          <w:rFonts w:ascii="Arial" w:eastAsia="Times New Roman" w:hAnsi="Arial" w:cs="Arial"/>
          <w:sz w:val="24"/>
          <w:szCs w:val="24"/>
          <w:lang w:eastAsia="en-GB"/>
        </w:rPr>
        <w:t>anaemia</w:t>
      </w:r>
      <w:r w:rsidRPr="00E874D5">
        <w:rPr>
          <w:rFonts w:ascii="Arial" w:eastAsia="Times New Roman" w:hAnsi="Arial" w:cs="Arial"/>
          <w:sz w:val="24"/>
          <w:szCs w:val="24"/>
          <w:lang w:eastAsia="en-GB"/>
        </w:rPr>
        <w:t xml:space="preserve"> </w:t>
      </w:r>
      <w:r w:rsidR="00947291" w:rsidRPr="00E874D5">
        <w:rPr>
          <w:rFonts w:ascii="Arial" w:eastAsia="Times New Roman" w:hAnsi="Arial" w:cs="Arial"/>
          <w:sz w:val="24"/>
          <w:szCs w:val="24"/>
          <w:lang w:eastAsia="en-GB"/>
        </w:rPr>
        <w:t xml:space="preserve">because of the </w:t>
      </w:r>
      <w:r w:rsidRPr="00E874D5">
        <w:rPr>
          <w:rFonts w:ascii="Arial" w:eastAsia="Times New Roman" w:hAnsi="Arial" w:cs="Arial"/>
          <w:sz w:val="24"/>
          <w:szCs w:val="24"/>
          <w:lang w:eastAsia="en-GB"/>
        </w:rPr>
        <w:t>high blood count level</w:t>
      </w:r>
      <w:r w:rsidR="0012422C" w:rsidRPr="00E874D5">
        <w:rPr>
          <w:rFonts w:ascii="Arial" w:eastAsia="Times New Roman" w:hAnsi="Arial" w:cs="Arial"/>
          <w:sz w:val="24"/>
          <w:szCs w:val="24"/>
          <w:lang w:eastAsia="en-GB"/>
        </w:rPr>
        <w:t xml:space="preserve"> they have</w:t>
      </w:r>
      <w:r w:rsidRPr="00E874D5">
        <w:rPr>
          <w:rFonts w:ascii="Arial" w:eastAsia="Times New Roman" w:hAnsi="Arial" w:cs="Arial"/>
          <w:sz w:val="24"/>
          <w:szCs w:val="24"/>
          <w:lang w:eastAsia="en-GB"/>
        </w:rPr>
        <w:t xml:space="preserve">. </w:t>
      </w:r>
      <w:r w:rsidR="00CF65F7">
        <w:rPr>
          <w:rFonts w:ascii="Arial" w:eastAsia="Times New Roman" w:hAnsi="Arial" w:cs="Arial"/>
          <w:sz w:val="24"/>
          <w:szCs w:val="24"/>
          <w:lang w:eastAsia="en-GB"/>
        </w:rPr>
        <w:t>Those most affected</w:t>
      </w:r>
      <w:r w:rsidRPr="00E874D5">
        <w:rPr>
          <w:rFonts w:ascii="Arial" w:eastAsia="Times New Roman" w:hAnsi="Arial" w:cs="Arial"/>
          <w:sz w:val="24"/>
          <w:szCs w:val="24"/>
          <w:lang w:eastAsia="en-GB"/>
        </w:rPr>
        <w:t xml:space="preserve"> are those of Mediterranean</w:t>
      </w:r>
      <w:r w:rsidR="00E97F4C" w:rsidRPr="00E874D5">
        <w:rPr>
          <w:rFonts w:ascii="Arial" w:eastAsia="Times New Roman" w:hAnsi="Arial" w:cs="Arial"/>
          <w:sz w:val="24"/>
          <w:szCs w:val="24"/>
          <w:lang w:eastAsia="en-GB"/>
        </w:rPr>
        <w:t xml:space="preserve">, west </w:t>
      </w:r>
      <w:r w:rsidR="008644FD" w:rsidRPr="00E874D5">
        <w:rPr>
          <w:rFonts w:ascii="Arial" w:eastAsia="Times New Roman" w:hAnsi="Arial" w:cs="Arial"/>
          <w:sz w:val="24"/>
          <w:szCs w:val="24"/>
          <w:lang w:eastAsia="en-GB"/>
        </w:rPr>
        <w:t>A</w:t>
      </w:r>
      <w:r w:rsidR="00E97F4C" w:rsidRPr="00E874D5">
        <w:rPr>
          <w:rFonts w:ascii="Arial" w:eastAsia="Times New Roman" w:hAnsi="Arial" w:cs="Arial"/>
          <w:sz w:val="24"/>
          <w:szCs w:val="24"/>
          <w:lang w:eastAsia="en-GB"/>
        </w:rPr>
        <w:t>fric</w:t>
      </w:r>
      <w:r w:rsidR="008644FD" w:rsidRPr="00E874D5">
        <w:rPr>
          <w:rFonts w:ascii="Arial" w:eastAsia="Times New Roman" w:hAnsi="Arial" w:cs="Arial"/>
          <w:sz w:val="24"/>
          <w:szCs w:val="24"/>
          <w:lang w:eastAsia="en-GB"/>
        </w:rPr>
        <w:t>an</w:t>
      </w:r>
      <w:r w:rsidRPr="00E874D5">
        <w:rPr>
          <w:rFonts w:ascii="Arial" w:eastAsia="Times New Roman" w:hAnsi="Arial" w:cs="Arial"/>
          <w:sz w:val="24"/>
          <w:szCs w:val="24"/>
          <w:lang w:eastAsia="en-GB"/>
        </w:rPr>
        <w:t xml:space="preserve"> an</w:t>
      </w:r>
      <w:r w:rsidR="00CF65F7">
        <w:rPr>
          <w:rFonts w:ascii="Arial" w:eastAsia="Times New Roman" w:hAnsi="Arial" w:cs="Arial"/>
          <w:sz w:val="24"/>
          <w:szCs w:val="24"/>
          <w:lang w:eastAsia="en-GB"/>
        </w:rPr>
        <w:t>d</w:t>
      </w:r>
      <w:r w:rsidR="008644FD" w:rsidRPr="00E874D5">
        <w:rPr>
          <w:rFonts w:ascii="Arial" w:eastAsia="Times New Roman" w:hAnsi="Arial" w:cs="Arial"/>
          <w:sz w:val="24"/>
          <w:szCs w:val="24"/>
          <w:lang w:eastAsia="en-GB"/>
        </w:rPr>
        <w:t xml:space="preserve"> </w:t>
      </w:r>
      <w:r w:rsidRPr="00E874D5">
        <w:rPr>
          <w:rFonts w:ascii="Arial" w:eastAsia="Times New Roman" w:hAnsi="Arial" w:cs="Arial"/>
          <w:sz w:val="24"/>
          <w:szCs w:val="24"/>
          <w:lang w:eastAsia="en-GB"/>
        </w:rPr>
        <w:t>Middle Eastern descent</w:t>
      </w:r>
      <w:r w:rsidR="00FB5C43">
        <w:rPr>
          <w:rFonts w:ascii="Arial" w:eastAsia="Times New Roman" w:hAnsi="Arial" w:cs="Arial"/>
          <w:sz w:val="24"/>
          <w:szCs w:val="24"/>
          <w:lang w:eastAsia="en-GB"/>
        </w:rPr>
        <w:t>”</w:t>
      </w:r>
      <w:r w:rsidR="0058790B" w:rsidRPr="00E874D5">
        <w:rPr>
          <w:rFonts w:ascii="Arial" w:eastAsia="Times New Roman" w:hAnsi="Arial" w:cs="Arial"/>
          <w:sz w:val="24"/>
          <w:szCs w:val="24"/>
          <w:lang w:eastAsia="en-GB"/>
        </w:rPr>
        <w:t xml:space="preserve"> </w:t>
      </w:r>
      <w:r w:rsidR="0058790B" w:rsidRPr="00E874D5">
        <w:rPr>
          <w:rFonts w:ascii="Arial" w:eastAsia="Times New Roman" w:hAnsi="Arial" w:cs="Arial"/>
          <w:sz w:val="24"/>
          <w:szCs w:val="24"/>
          <w:lang w:eastAsia="en-GB"/>
        </w:rPr>
        <w:fldChar w:fldCharType="begin"/>
      </w:r>
      <w:r w:rsidR="00064D72" w:rsidRPr="00E874D5">
        <w:rPr>
          <w:rFonts w:ascii="Arial" w:eastAsia="Times New Roman" w:hAnsi="Arial" w:cs="Arial"/>
          <w:sz w:val="24"/>
          <w:szCs w:val="24"/>
          <w:lang w:eastAsia="en-GB"/>
        </w:rPr>
        <w:instrText xml:space="preserve"> ADDIN ZOTERO_ITEM CSL_CITATION {"citationID":"u25oqWRC","properties":{"formattedCitation":"(SCANCA,INC, 2017)","plainCitation":"(SCANCA,INC, 2017)","noteIndex":0},"citationItems":[{"id":524,"uris":["http://zotero.org/users/local/FiafahHJ/items/PX6B5UNK"],"uri":["http://zotero.org/users/local/FiafahHJ/items/PX6B5UNK"],"itemData":{"id":524,"type":"post-weblog","language":"en","note":"source: scancainc.org","title":"Types of Sickle Cell Disease – Sickle Cell Association of the National Capital Area, Inc.","URL":"http://scancainc.org/learn/types-of-sickle-cell-disease/","author":[{"family":"SCANCA,INC","given":""}],"accessed":{"date-parts":[["2020",5,13]]},"issued":{"date-parts":[["2017"]]}}}],"schema":"https://github.com/citation-style-language/schema/raw/master/csl-citation.json"} </w:instrText>
      </w:r>
      <w:r w:rsidR="0058790B" w:rsidRPr="00E874D5">
        <w:rPr>
          <w:rFonts w:ascii="Arial" w:eastAsia="Times New Roman" w:hAnsi="Arial" w:cs="Arial"/>
          <w:sz w:val="24"/>
          <w:szCs w:val="24"/>
          <w:lang w:eastAsia="en-GB"/>
        </w:rPr>
        <w:fldChar w:fldCharType="separate"/>
      </w:r>
      <w:r w:rsidR="00064D72" w:rsidRPr="00E874D5">
        <w:rPr>
          <w:rFonts w:ascii="Arial" w:hAnsi="Arial" w:cs="Arial"/>
          <w:sz w:val="24"/>
        </w:rPr>
        <w:t>(SCANCA,INC, 2017)</w:t>
      </w:r>
      <w:r w:rsidR="0058790B" w:rsidRPr="00E874D5">
        <w:rPr>
          <w:rFonts w:ascii="Arial" w:eastAsia="Times New Roman" w:hAnsi="Arial" w:cs="Arial"/>
          <w:sz w:val="24"/>
          <w:szCs w:val="24"/>
          <w:lang w:eastAsia="en-GB"/>
        </w:rPr>
        <w:fldChar w:fldCharType="end"/>
      </w:r>
    </w:p>
    <w:p w14:paraId="0FE09C0A" w14:textId="6B4FD10A" w:rsidR="00B51227" w:rsidRPr="00E874D5" w:rsidRDefault="00B51227" w:rsidP="00C45359">
      <w:pPr>
        <w:shd w:val="clear" w:color="auto" w:fill="FFFFFF"/>
        <w:spacing w:before="100" w:beforeAutospacing="1" w:after="100" w:afterAutospacing="1" w:line="360" w:lineRule="auto"/>
        <w:rPr>
          <w:rFonts w:ascii="Arial" w:eastAsia="Times New Roman" w:hAnsi="Arial" w:cs="Arial"/>
          <w:sz w:val="24"/>
          <w:szCs w:val="24"/>
          <w:lang w:eastAsia="en-GB"/>
        </w:rPr>
      </w:pPr>
      <w:r w:rsidRPr="00E874D5">
        <w:rPr>
          <w:rFonts w:ascii="Arial" w:eastAsia="Times New Roman" w:hAnsi="Arial" w:cs="Arial"/>
          <w:b/>
          <w:bCs/>
          <w:sz w:val="24"/>
          <w:szCs w:val="24"/>
          <w:lang w:eastAsia="en-GB"/>
        </w:rPr>
        <w:t>Sickle Beta-Plus Thalassemia</w:t>
      </w:r>
      <w:r w:rsidRPr="00E874D5">
        <w:rPr>
          <w:rFonts w:ascii="Arial" w:eastAsia="Times New Roman" w:hAnsi="Arial" w:cs="Arial"/>
          <w:sz w:val="24"/>
          <w:szCs w:val="24"/>
          <w:lang w:eastAsia="en-GB"/>
        </w:rPr>
        <w:t xml:space="preserve">: </w:t>
      </w:r>
      <w:r w:rsidR="00CF65F7">
        <w:rPr>
          <w:rFonts w:ascii="Arial" w:eastAsia="Times New Roman" w:hAnsi="Arial" w:cs="Arial"/>
          <w:sz w:val="24"/>
          <w:szCs w:val="24"/>
          <w:lang w:eastAsia="en-GB"/>
        </w:rPr>
        <w:t xml:space="preserve">has </w:t>
      </w:r>
      <w:r w:rsidR="00206499" w:rsidRPr="00E874D5">
        <w:rPr>
          <w:rFonts w:ascii="Arial" w:eastAsia="Times New Roman" w:hAnsi="Arial" w:cs="Arial"/>
          <w:sz w:val="24"/>
          <w:szCs w:val="24"/>
          <w:lang w:eastAsia="en-GB"/>
        </w:rPr>
        <w:t xml:space="preserve">more or less </w:t>
      </w:r>
      <w:r w:rsidRPr="00E874D5">
        <w:rPr>
          <w:rFonts w:ascii="Arial" w:eastAsia="Times New Roman" w:hAnsi="Arial" w:cs="Arial"/>
          <w:sz w:val="24"/>
          <w:szCs w:val="24"/>
          <w:lang w:eastAsia="en-GB"/>
        </w:rPr>
        <w:t>identical</w:t>
      </w:r>
      <w:r w:rsidR="00CF65F7">
        <w:rPr>
          <w:rFonts w:ascii="Arial" w:eastAsia="Times New Roman" w:hAnsi="Arial" w:cs="Arial"/>
          <w:sz w:val="24"/>
          <w:szCs w:val="24"/>
          <w:lang w:eastAsia="en-GB"/>
        </w:rPr>
        <w:t xml:space="preserve"> </w:t>
      </w:r>
      <w:r w:rsidR="00CF65F7" w:rsidRPr="00E874D5">
        <w:rPr>
          <w:rFonts w:ascii="Arial" w:eastAsia="Times New Roman" w:hAnsi="Arial" w:cs="Arial"/>
          <w:sz w:val="24"/>
          <w:szCs w:val="24"/>
          <w:lang w:eastAsia="en-GB"/>
        </w:rPr>
        <w:t xml:space="preserve">symptoms </w:t>
      </w:r>
      <w:r w:rsidRPr="00E874D5">
        <w:rPr>
          <w:rFonts w:ascii="Arial" w:eastAsia="Times New Roman" w:hAnsi="Arial" w:cs="Arial"/>
          <w:sz w:val="24"/>
          <w:szCs w:val="24"/>
          <w:lang w:eastAsia="en-GB"/>
        </w:rPr>
        <w:t xml:space="preserve">to sickle cell </w:t>
      </w:r>
      <w:r w:rsidR="00DE539A" w:rsidRPr="00E874D5">
        <w:rPr>
          <w:rFonts w:ascii="Arial" w:eastAsia="Times New Roman" w:hAnsi="Arial" w:cs="Arial"/>
          <w:sz w:val="24"/>
          <w:szCs w:val="24"/>
          <w:lang w:eastAsia="en-GB"/>
        </w:rPr>
        <w:t>anaemia</w:t>
      </w:r>
      <w:r w:rsidRPr="00E874D5">
        <w:rPr>
          <w:rFonts w:ascii="Arial" w:eastAsia="Times New Roman" w:hAnsi="Arial" w:cs="Arial"/>
          <w:sz w:val="24"/>
          <w:szCs w:val="24"/>
          <w:lang w:eastAsia="en-GB"/>
        </w:rPr>
        <w:t xml:space="preserve">, with </w:t>
      </w:r>
      <w:r w:rsidR="00B30691" w:rsidRPr="00E874D5">
        <w:rPr>
          <w:rFonts w:ascii="Arial" w:eastAsia="Times New Roman" w:hAnsi="Arial" w:cs="Arial"/>
          <w:sz w:val="24"/>
          <w:szCs w:val="24"/>
          <w:lang w:eastAsia="en-GB"/>
        </w:rPr>
        <w:t xml:space="preserve">acute </w:t>
      </w:r>
      <w:r w:rsidRPr="00E874D5">
        <w:rPr>
          <w:rFonts w:ascii="Arial" w:eastAsia="Times New Roman" w:hAnsi="Arial" w:cs="Arial"/>
          <w:sz w:val="24"/>
          <w:szCs w:val="24"/>
          <w:lang w:eastAsia="en-GB"/>
        </w:rPr>
        <w:t xml:space="preserve">cases needing chronic blood transfusions. </w:t>
      </w:r>
      <w:r w:rsidR="00CF65F7">
        <w:rPr>
          <w:rFonts w:ascii="Arial" w:eastAsia="Times New Roman" w:hAnsi="Arial" w:cs="Arial"/>
          <w:sz w:val="24"/>
          <w:szCs w:val="24"/>
          <w:lang w:eastAsia="en-GB"/>
        </w:rPr>
        <w:t>Those with</w:t>
      </w:r>
      <w:r w:rsidRPr="00E874D5">
        <w:rPr>
          <w:rFonts w:ascii="Arial" w:eastAsia="Times New Roman" w:hAnsi="Arial" w:cs="Arial"/>
          <w:sz w:val="24"/>
          <w:szCs w:val="24"/>
          <w:lang w:eastAsia="en-GB"/>
        </w:rPr>
        <w:t xml:space="preserve"> </w:t>
      </w:r>
      <w:r w:rsidR="00CF65F7">
        <w:rPr>
          <w:rFonts w:ascii="Arial" w:eastAsia="Times New Roman" w:hAnsi="Arial" w:cs="Arial"/>
          <w:sz w:val="24"/>
          <w:szCs w:val="24"/>
          <w:lang w:eastAsia="en-GB"/>
        </w:rPr>
        <w:t xml:space="preserve">the </w:t>
      </w:r>
      <w:r w:rsidR="00CF65F7" w:rsidRPr="00E874D5">
        <w:rPr>
          <w:rFonts w:ascii="Arial" w:eastAsia="Times New Roman" w:hAnsi="Arial" w:cs="Arial"/>
          <w:sz w:val="24"/>
          <w:szCs w:val="24"/>
          <w:lang w:eastAsia="en-GB"/>
        </w:rPr>
        <w:t>high</w:t>
      </w:r>
      <w:r w:rsidR="00CF65F7">
        <w:rPr>
          <w:rFonts w:ascii="Arial" w:eastAsia="Times New Roman" w:hAnsi="Arial" w:cs="Arial"/>
          <w:sz w:val="24"/>
          <w:szCs w:val="24"/>
          <w:lang w:eastAsia="en-GB"/>
        </w:rPr>
        <w:t>est</w:t>
      </w:r>
      <w:r w:rsidRPr="00E874D5">
        <w:rPr>
          <w:rFonts w:ascii="Arial" w:eastAsia="Times New Roman" w:hAnsi="Arial" w:cs="Arial"/>
          <w:sz w:val="24"/>
          <w:szCs w:val="24"/>
          <w:lang w:eastAsia="en-GB"/>
        </w:rPr>
        <w:t xml:space="preserve"> </w:t>
      </w:r>
      <w:r w:rsidR="000F644F" w:rsidRPr="00E874D5">
        <w:rPr>
          <w:rFonts w:ascii="Arial" w:eastAsia="Times New Roman" w:hAnsi="Arial" w:cs="Arial"/>
          <w:sz w:val="24"/>
          <w:szCs w:val="24"/>
          <w:lang w:eastAsia="en-GB"/>
        </w:rPr>
        <w:t>rate</w:t>
      </w:r>
      <w:r w:rsidR="00CF65F7">
        <w:rPr>
          <w:rFonts w:ascii="Arial" w:eastAsia="Times New Roman" w:hAnsi="Arial" w:cs="Arial"/>
          <w:sz w:val="24"/>
          <w:szCs w:val="24"/>
          <w:lang w:eastAsia="en-GB"/>
        </w:rPr>
        <w:t>s</w:t>
      </w:r>
      <w:r w:rsidRPr="00E874D5">
        <w:rPr>
          <w:rFonts w:ascii="Arial" w:eastAsia="Times New Roman" w:hAnsi="Arial" w:cs="Arial"/>
          <w:sz w:val="24"/>
          <w:szCs w:val="24"/>
          <w:lang w:eastAsia="en-GB"/>
        </w:rPr>
        <w:t xml:space="preserve"> of Sickle Beta Thalassemia are those of Mediterranean and Caribbean descent</w:t>
      </w:r>
      <w:r w:rsidR="00CF65F7">
        <w:rPr>
          <w:rFonts w:ascii="Arial" w:eastAsia="Times New Roman" w:hAnsi="Arial" w:cs="Arial"/>
          <w:sz w:val="24"/>
          <w:szCs w:val="24"/>
          <w:lang w:eastAsia="en-GB"/>
        </w:rPr>
        <w:t xml:space="preserve"> </w:t>
      </w:r>
      <w:r w:rsidR="003D2AC1" w:rsidRPr="00E874D5">
        <w:rPr>
          <w:rFonts w:ascii="Arial" w:eastAsia="Times New Roman" w:hAnsi="Arial" w:cs="Arial"/>
          <w:sz w:val="24"/>
          <w:szCs w:val="24"/>
          <w:lang w:eastAsia="en-GB"/>
        </w:rPr>
        <w:fldChar w:fldCharType="begin"/>
      </w:r>
      <w:r w:rsidR="0058790B" w:rsidRPr="00E874D5">
        <w:rPr>
          <w:rFonts w:ascii="Arial" w:eastAsia="Times New Roman" w:hAnsi="Arial" w:cs="Arial"/>
          <w:sz w:val="24"/>
          <w:szCs w:val="24"/>
          <w:lang w:eastAsia="en-GB"/>
        </w:rPr>
        <w:instrText xml:space="preserve"> ADDIN ZOTERO_ITEM CSL_CITATION {"citationID":"iSLi2kEE","properties":{"formattedCitation":"(SCANCA,INC, 2017)","plainCitation":"(SCANCA,INC, 2017)","noteIndex":0},"citationItems":[{"id":524,"uris":["http://zotero.org/users/local/FiafahHJ/items/PX6B5UNK"],"uri":["http://zotero.org/users/local/FiafahHJ/items/PX6B5UNK"],"itemData":{"id":524,"type":"post-weblog","language":"en","note":"source: scancainc.org","title":"Types of Sickle Cell Disease – Sickle Cell Association of the National Capital Area, Inc.","URL":"http://scancainc.org/learn/types-of-sickle-cell-disease/","author":[{"family":"SCANCA,INC","given":""}],"accessed":{"date-parts":[["2020",5,13]]},"issued":{"date-parts":[["2017"]]}}}],"schema":"https://github.com/citation-style-language/schema/raw/master/csl-citation.json"} </w:instrText>
      </w:r>
      <w:r w:rsidR="003D2AC1" w:rsidRPr="00E874D5">
        <w:rPr>
          <w:rFonts w:ascii="Arial" w:eastAsia="Times New Roman" w:hAnsi="Arial" w:cs="Arial"/>
          <w:sz w:val="24"/>
          <w:szCs w:val="24"/>
          <w:lang w:eastAsia="en-GB"/>
        </w:rPr>
        <w:fldChar w:fldCharType="separate"/>
      </w:r>
      <w:r w:rsidR="0058790B" w:rsidRPr="00E874D5">
        <w:rPr>
          <w:rFonts w:ascii="Arial" w:hAnsi="Arial" w:cs="Arial"/>
          <w:sz w:val="24"/>
        </w:rPr>
        <w:t>(SCANCA,INC, 2017)</w:t>
      </w:r>
      <w:r w:rsidR="003D2AC1" w:rsidRPr="00E874D5">
        <w:rPr>
          <w:rFonts w:ascii="Arial" w:eastAsia="Times New Roman" w:hAnsi="Arial" w:cs="Arial"/>
          <w:sz w:val="24"/>
          <w:szCs w:val="24"/>
          <w:lang w:eastAsia="en-GB"/>
        </w:rPr>
        <w:fldChar w:fldCharType="end"/>
      </w:r>
      <w:r w:rsidR="003D2AC1" w:rsidRPr="00E874D5">
        <w:rPr>
          <w:rFonts w:ascii="Arial" w:eastAsia="Times New Roman" w:hAnsi="Arial" w:cs="Arial"/>
          <w:sz w:val="24"/>
          <w:szCs w:val="24"/>
          <w:lang w:eastAsia="en-GB"/>
        </w:rPr>
        <w:t xml:space="preserve"> </w:t>
      </w:r>
    </w:p>
    <w:p w14:paraId="36CEDD9C" w14:textId="4C2F6F82" w:rsidR="00B51227" w:rsidRPr="00E874D5" w:rsidRDefault="00B51227" w:rsidP="00C45359">
      <w:pPr>
        <w:shd w:val="clear" w:color="auto" w:fill="FFFFFF"/>
        <w:spacing w:before="100" w:beforeAutospacing="1" w:after="100" w:afterAutospacing="1" w:line="360" w:lineRule="auto"/>
        <w:rPr>
          <w:rFonts w:ascii="Arial" w:eastAsia="Times New Roman" w:hAnsi="Arial" w:cs="Arial"/>
          <w:sz w:val="24"/>
          <w:szCs w:val="24"/>
          <w:lang w:eastAsia="en-GB"/>
        </w:rPr>
      </w:pPr>
      <w:r w:rsidRPr="00E874D5">
        <w:rPr>
          <w:rFonts w:ascii="Arial" w:eastAsia="Times New Roman" w:hAnsi="Arial" w:cs="Arial"/>
          <w:b/>
          <w:bCs/>
          <w:sz w:val="24"/>
          <w:szCs w:val="24"/>
          <w:lang w:eastAsia="en-GB"/>
        </w:rPr>
        <w:t xml:space="preserve">Sickle </w:t>
      </w:r>
      <w:r w:rsidR="00DE539A" w:rsidRPr="00E874D5">
        <w:rPr>
          <w:rFonts w:ascii="Arial" w:eastAsia="Times New Roman" w:hAnsi="Arial" w:cs="Arial"/>
          <w:b/>
          <w:bCs/>
          <w:sz w:val="24"/>
          <w:szCs w:val="24"/>
          <w:lang w:eastAsia="en-GB"/>
        </w:rPr>
        <w:t>Haemoglobin</w:t>
      </w:r>
      <w:r w:rsidRPr="00E874D5">
        <w:rPr>
          <w:rFonts w:ascii="Arial" w:eastAsia="Times New Roman" w:hAnsi="Arial" w:cs="Arial"/>
          <w:b/>
          <w:bCs/>
          <w:sz w:val="24"/>
          <w:szCs w:val="24"/>
          <w:lang w:eastAsia="en-GB"/>
        </w:rPr>
        <w:t>-D Disease</w:t>
      </w:r>
      <w:r w:rsidRPr="00E874D5">
        <w:rPr>
          <w:rFonts w:ascii="Arial" w:eastAsia="Times New Roman" w:hAnsi="Arial" w:cs="Arial"/>
          <w:sz w:val="24"/>
          <w:szCs w:val="24"/>
          <w:lang w:eastAsia="en-GB"/>
        </w:rPr>
        <w:t xml:space="preserve">: Individuals with Sickle </w:t>
      </w:r>
      <w:r w:rsidR="00DE539A" w:rsidRPr="00E874D5">
        <w:rPr>
          <w:rFonts w:ascii="Arial" w:eastAsia="Times New Roman" w:hAnsi="Arial" w:cs="Arial"/>
          <w:sz w:val="24"/>
          <w:szCs w:val="24"/>
          <w:lang w:eastAsia="en-GB"/>
        </w:rPr>
        <w:t>Haemoglobin</w:t>
      </w:r>
      <w:r w:rsidRPr="00E874D5">
        <w:rPr>
          <w:rFonts w:ascii="Arial" w:eastAsia="Times New Roman" w:hAnsi="Arial" w:cs="Arial"/>
          <w:sz w:val="24"/>
          <w:szCs w:val="24"/>
          <w:lang w:eastAsia="en-GB"/>
        </w:rPr>
        <w:t xml:space="preserve">-D disease (SD) have moderately severe </w:t>
      </w:r>
      <w:r w:rsidR="00DE539A" w:rsidRPr="00E874D5">
        <w:rPr>
          <w:rFonts w:ascii="Arial" w:eastAsia="Times New Roman" w:hAnsi="Arial" w:cs="Arial"/>
          <w:sz w:val="24"/>
          <w:szCs w:val="24"/>
          <w:lang w:eastAsia="en-GB"/>
        </w:rPr>
        <w:t>anaemia</w:t>
      </w:r>
      <w:r w:rsidRPr="00E874D5">
        <w:rPr>
          <w:rFonts w:ascii="Arial" w:eastAsia="Times New Roman" w:hAnsi="Arial" w:cs="Arial"/>
          <w:sz w:val="24"/>
          <w:szCs w:val="24"/>
          <w:lang w:eastAsia="en-GB"/>
        </w:rPr>
        <w:t xml:space="preserve"> and </w:t>
      </w:r>
      <w:r w:rsidR="00CF65F7" w:rsidRPr="00E874D5">
        <w:rPr>
          <w:rFonts w:ascii="Arial" w:eastAsia="Times New Roman" w:hAnsi="Arial" w:cs="Arial"/>
          <w:sz w:val="24"/>
          <w:szCs w:val="24"/>
          <w:lang w:eastAsia="en-GB"/>
        </w:rPr>
        <w:t>infrequent</w:t>
      </w:r>
      <w:r w:rsidRPr="00E874D5">
        <w:rPr>
          <w:rFonts w:ascii="Arial" w:eastAsia="Times New Roman" w:hAnsi="Arial" w:cs="Arial"/>
          <w:sz w:val="24"/>
          <w:szCs w:val="24"/>
          <w:lang w:eastAsia="en-GB"/>
        </w:rPr>
        <w:t xml:space="preserve"> pain </w:t>
      </w:r>
      <w:r w:rsidR="00CF65F7" w:rsidRPr="00E874D5">
        <w:rPr>
          <w:rFonts w:ascii="Arial" w:eastAsia="Times New Roman" w:hAnsi="Arial" w:cs="Arial"/>
          <w:sz w:val="24"/>
          <w:szCs w:val="24"/>
          <w:lang w:eastAsia="en-GB"/>
        </w:rPr>
        <w:t>incidents</w:t>
      </w:r>
      <w:r w:rsidRPr="00E874D5">
        <w:rPr>
          <w:rFonts w:ascii="Arial" w:eastAsia="Times New Roman" w:hAnsi="Arial" w:cs="Arial"/>
          <w:sz w:val="24"/>
          <w:szCs w:val="24"/>
          <w:lang w:eastAsia="en-GB"/>
        </w:rPr>
        <w:t xml:space="preserve">. </w:t>
      </w:r>
      <w:r w:rsidR="00CA54EA" w:rsidRPr="00E874D5">
        <w:rPr>
          <w:rFonts w:ascii="Arial" w:eastAsia="Times New Roman" w:hAnsi="Arial" w:cs="Arial"/>
          <w:sz w:val="24"/>
          <w:szCs w:val="24"/>
          <w:lang w:eastAsia="en-GB"/>
        </w:rPr>
        <w:t>T</w:t>
      </w:r>
      <w:r w:rsidRPr="00E874D5">
        <w:rPr>
          <w:rFonts w:ascii="Arial" w:eastAsia="Times New Roman" w:hAnsi="Arial" w:cs="Arial"/>
          <w:sz w:val="24"/>
          <w:szCs w:val="24"/>
          <w:lang w:eastAsia="en-GB"/>
        </w:rPr>
        <w:t>hose of Asian and Latin American descents</w:t>
      </w:r>
      <w:r w:rsidR="00CA54EA">
        <w:rPr>
          <w:rFonts w:ascii="Arial" w:eastAsia="Times New Roman" w:hAnsi="Arial" w:cs="Arial"/>
          <w:sz w:val="24"/>
          <w:szCs w:val="24"/>
          <w:lang w:eastAsia="en-GB"/>
        </w:rPr>
        <w:t xml:space="preserve"> </w:t>
      </w:r>
      <w:r w:rsidR="00CA54EA" w:rsidRPr="00E874D5">
        <w:rPr>
          <w:rFonts w:ascii="Arial" w:eastAsia="Times New Roman" w:hAnsi="Arial" w:cs="Arial"/>
          <w:sz w:val="24"/>
          <w:szCs w:val="24"/>
          <w:lang w:eastAsia="en-GB"/>
        </w:rPr>
        <w:t xml:space="preserve">have </w:t>
      </w:r>
      <w:r w:rsidR="00CA54EA">
        <w:rPr>
          <w:rFonts w:ascii="Arial" w:eastAsia="Times New Roman" w:hAnsi="Arial" w:cs="Arial"/>
          <w:sz w:val="24"/>
          <w:szCs w:val="24"/>
          <w:lang w:eastAsia="en-GB"/>
        </w:rPr>
        <w:t>the</w:t>
      </w:r>
      <w:r w:rsidR="00CA54EA" w:rsidRPr="00E874D5">
        <w:rPr>
          <w:rFonts w:ascii="Arial" w:eastAsia="Times New Roman" w:hAnsi="Arial" w:cs="Arial"/>
          <w:sz w:val="24"/>
          <w:szCs w:val="24"/>
          <w:lang w:eastAsia="en-GB"/>
        </w:rPr>
        <w:t xml:space="preserve"> high</w:t>
      </w:r>
      <w:r w:rsidR="00CA54EA">
        <w:rPr>
          <w:rFonts w:ascii="Arial" w:eastAsia="Times New Roman" w:hAnsi="Arial" w:cs="Arial"/>
          <w:sz w:val="24"/>
          <w:szCs w:val="24"/>
          <w:lang w:eastAsia="en-GB"/>
        </w:rPr>
        <w:t>est</w:t>
      </w:r>
      <w:r w:rsidR="00CA54EA" w:rsidRPr="00E874D5">
        <w:rPr>
          <w:rFonts w:ascii="Arial" w:eastAsia="Times New Roman" w:hAnsi="Arial" w:cs="Arial"/>
          <w:sz w:val="24"/>
          <w:szCs w:val="24"/>
          <w:lang w:eastAsia="en-GB"/>
        </w:rPr>
        <w:t xml:space="preserve"> incidence</w:t>
      </w:r>
      <w:r w:rsidR="00CA54EA">
        <w:rPr>
          <w:rFonts w:ascii="Arial" w:eastAsia="Times New Roman" w:hAnsi="Arial" w:cs="Arial"/>
          <w:sz w:val="24"/>
          <w:szCs w:val="24"/>
          <w:lang w:eastAsia="en-GB"/>
        </w:rPr>
        <w:t>s</w:t>
      </w:r>
      <w:r w:rsidR="00CA54EA" w:rsidRPr="00E874D5">
        <w:rPr>
          <w:rFonts w:ascii="Arial" w:eastAsia="Times New Roman" w:hAnsi="Arial" w:cs="Arial"/>
          <w:sz w:val="24"/>
          <w:szCs w:val="24"/>
          <w:lang w:eastAsia="en-GB"/>
        </w:rPr>
        <w:t xml:space="preserve"> of Sickle Haemoglobin-D disease </w:t>
      </w:r>
      <w:r w:rsidR="00061003" w:rsidRPr="00E874D5">
        <w:rPr>
          <w:rFonts w:ascii="Arial" w:eastAsia="Times New Roman" w:hAnsi="Arial" w:cs="Arial"/>
          <w:sz w:val="24"/>
          <w:szCs w:val="24"/>
          <w:lang w:eastAsia="en-GB"/>
        </w:rPr>
        <w:fldChar w:fldCharType="begin"/>
      </w:r>
      <w:r w:rsidR="003D2AC1" w:rsidRPr="00E874D5">
        <w:rPr>
          <w:rFonts w:ascii="Arial" w:eastAsia="Times New Roman" w:hAnsi="Arial" w:cs="Arial"/>
          <w:sz w:val="24"/>
          <w:szCs w:val="24"/>
          <w:lang w:eastAsia="en-GB"/>
        </w:rPr>
        <w:instrText xml:space="preserve"> ADDIN ZOTERO_ITEM CSL_CITATION {"citationID":"fjG4ctTG","properties":{"formattedCitation":"(SCANCA,INC, 2017)","plainCitation":"(SCANCA,INC, 2017)","noteIndex":0},"citationItems":[{"id":524,"uris":["http://zotero.org/users/local/FiafahHJ/items/PX6B5UNK"],"uri":["http://zotero.org/users/local/FiafahHJ/items/PX6B5UNK"],"itemData":{"id":524,"type":"post-weblog","language":"en","note":"source: scancainc.org","title":"Types of Sickle Cell Disease – Sickle Cell Association of the National Capital Area, Inc.","URL":"http://scancainc.org/learn/types-of-sickle-cell-disease/","author":[{"family":"SCANCA,INC","given":""}],"accessed":{"date-parts":[["2020",5,13]]},"issued":{"date-parts":[["2017"]]}}}],"schema":"https://github.com/citation-style-language/schema/raw/master/csl-citation.json"} </w:instrText>
      </w:r>
      <w:r w:rsidR="00061003" w:rsidRPr="00E874D5">
        <w:rPr>
          <w:rFonts w:ascii="Arial" w:eastAsia="Times New Roman" w:hAnsi="Arial" w:cs="Arial"/>
          <w:sz w:val="24"/>
          <w:szCs w:val="24"/>
          <w:lang w:eastAsia="en-GB"/>
        </w:rPr>
        <w:fldChar w:fldCharType="separate"/>
      </w:r>
      <w:r w:rsidR="003D2AC1" w:rsidRPr="00E874D5">
        <w:rPr>
          <w:rFonts w:ascii="Arial" w:hAnsi="Arial" w:cs="Arial"/>
          <w:sz w:val="24"/>
        </w:rPr>
        <w:t>(SCANCA,INC, 2017)</w:t>
      </w:r>
      <w:r w:rsidR="00061003" w:rsidRPr="00E874D5">
        <w:rPr>
          <w:rFonts w:ascii="Arial" w:eastAsia="Times New Roman" w:hAnsi="Arial" w:cs="Arial"/>
          <w:sz w:val="24"/>
          <w:szCs w:val="24"/>
          <w:lang w:eastAsia="en-GB"/>
        </w:rPr>
        <w:fldChar w:fldCharType="end"/>
      </w:r>
      <w:r w:rsidR="003D2AC1" w:rsidRPr="00E874D5">
        <w:rPr>
          <w:rFonts w:ascii="Arial" w:eastAsia="Times New Roman" w:hAnsi="Arial" w:cs="Arial"/>
          <w:sz w:val="24"/>
          <w:szCs w:val="24"/>
          <w:lang w:eastAsia="en-GB"/>
        </w:rPr>
        <w:t>.</w:t>
      </w:r>
    </w:p>
    <w:p w14:paraId="67AEFC17" w14:textId="1CC13E76" w:rsidR="00CA54EA" w:rsidRPr="00C45359" w:rsidRDefault="00B51227" w:rsidP="00C45359">
      <w:pPr>
        <w:shd w:val="clear" w:color="auto" w:fill="FFFFFF"/>
        <w:spacing w:before="100" w:beforeAutospacing="1" w:after="100" w:afterAutospacing="1" w:line="360" w:lineRule="auto"/>
        <w:rPr>
          <w:rStyle w:val="normaltextrun"/>
          <w:rFonts w:ascii="Arial" w:eastAsia="Times New Roman" w:hAnsi="Arial" w:cs="Arial"/>
          <w:sz w:val="24"/>
          <w:szCs w:val="24"/>
          <w:lang w:eastAsia="en-GB"/>
        </w:rPr>
      </w:pPr>
      <w:r w:rsidRPr="00E874D5">
        <w:rPr>
          <w:rFonts w:ascii="Arial" w:eastAsia="Times New Roman" w:hAnsi="Arial" w:cs="Arial"/>
          <w:b/>
          <w:bCs/>
          <w:sz w:val="24"/>
          <w:szCs w:val="24"/>
          <w:lang w:eastAsia="en-GB"/>
        </w:rPr>
        <w:t xml:space="preserve">Sickle </w:t>
      </w:r>
      <w:r w:rsidR="00DE539A" w:rsidRPr="00E874D5">
        <w:rPr>
          <w:rFonts w:ascii="Arial" w:eastAsia="Times New Roman" w:hAnsi="Arial" w:cs="Arial"/>
          <w:b/>
          <w:bCs/>
          <w:sz w:val="24"/>
          <w:szCs w:val="24"/>
          <w:lang w:eastAsia="en-GB"/>
        </w:rPr>
        <w:t>Haemoglobin</w:t>
      </w:r>
      <w:r w:rsidRPr="00E874D5">
        <w:rPr>
          <w:rFonts w:ascii="Arial" w:eastAsia="Times New Roman" w:hAnsi="Arial" w:cs="Arial"/>
          <w:b/>
          <w:bCs/>
          <w:sz w:val="24"/>
          <w:szCs w:val="24"/>
          <w:lang w:eastAsia="en-GB"/>
        </w:rPr>
        <w:t>-O Disease</w:t>
      </w:r>
      <w:r w:rsidRPr="00E874D5">
        <w:rPr>
          <w:rFonts w:ascii="Arial" w:eastAsia="Times New Roman" w:hAnsi="Arial" w:cs="Arial"/>
          <w:sz w:val="24"/>
          <w:szCs w:val="24"/>
          <w:lang w:eastAsia="en-GB"/>
        </w:rPr>
        <w:t xml:space="preserve">: Individuals with Sickle </w:t>
      </w:r>
      <w:r w:rsidR="00EB1FC3" w:rsidRPr="00E874D5">
        <w:rPr>
          <w:rFonts w:ascii="Arial" w:eastAsia="Times New Roman" w:hAnsi="Arial" w:cs="Arial"/>
          <w:sz w:val="24"/>
          <w:szCs w:val="24"/>
          <w:lang w:eastAsia="en-GB"/>
        </w:rPr>
        <w:t>Haemoglobin</w:t>
      </w:r>
      <w:r w:rsidRPr="00E874D5">
        <w:rPr>
          <w:rFonts w:ascii="Arial" w:eastAsia="Times New Roman" w:hAnsi="Arial" w:cs="Arial"/>
          <w:sz w:val="24"/>
          <w:szCs w:val="24"/>
          <w:lang w:eastAsia="en-GB"/>
        </w:rPr>
        <w:t>- O disease (SO) can</w:t>
      </w:r>
      <w:r w:rsidR="00CA54EA">
        <w:rPr>
          <w:rFonts w:ascii="Arial" w:eastAsia="Times New Roman" w:hAnsi="Arial" w:cs="Arial"/>
          <w:sz w:val="24"/>
          <w:szCs w:val="24"/>
          <w:lang w:eastAsia="en-GB"/>
        </w:rPr>
        <w:t xml:space="preserve"> also</w:t>
      </w:r>
      <w:r w:rsidRPr="00E874D5">
        <w:rPr>
          <w:rFonts w:ascii="Arial" w:eastAsia="Times New Roman" w:hAnsi="Arial" w:cs="Arial"/>
          <w:sz w:val="24"/>
          <w:szCs w:val="24"/>
          <w:lang w:eastAsia="en-GB"/>
        </w:rPr>
        <w:t xml:space="preserve"> have symptoms of sickle cell </w:t>
      </w:r>
      <w:r w:rsidR="00EB1FC3" w:rsidRPr="00E874D5">
        <w:rPr>
          <w:rFonts w:ascii="Arial" w:eastAsia="Times New Roman" w:hAnsi="Arial" w:cs="Arial"/>
          <w:sz w:val="24"/>
          <w:szCs w:val="24"/>
          <w:lang w:eastAsia="en-GB"/>
        </w:rPr>
        <w:t>anaemia</w:t>
      </w:r>
      <w:r w:rsidRPr="00E874D5">
        <w:rPr>
          <w:rFonts w:ascii="Arial" w:eastAsia="Times New Roman" w:hAnsi="Arial" w:cs="Arial"/>
          <w:sz w:val="24"/>
          <w:szCs w:val="24"/>
          <w:lang w:eastAsia="en-GB"/>
        </w:rPr>
        <w:t xml:space="preserve">. </w:t>
      </w:r>
      <w:r w:rsidR="00CA54EA" w:rsidRPr="00E874D5">
        <w:rPr>
          <w:rFonts w:ascii="Arial" w:eastAsia="Times New Roman" w:hAnsi="Arial" w:cs="Arial"/>
          <w:sz w:val="24"/>
          <w:szCs w:val="24"/>
          <w:lang w:eastAsia="en-GB"/>
        </w:rPr>
        <w:t>T</w:t>
      </w:r>
      <w:r w:rsidRPr="00E874D5">
        <w:rPr>
          <w:rFonts w:ascii="Arial" w:eastAsia="Times New Roman" w:hAnsi="Arial" w:cs="Arial"/>
          <w:sz w:val="24"/>
          <w:szCs w:val="24"/>
          <w:lang w:eastAsia="en-GB"/>
        </w:rPr>
        <w:t>hose of Arabian, North African and Eastern Mediterranean descent</w:t>
      </w:r>
      <w:r w:rsidR="00CA54EA">
        <w:rPr>
          <w:rFonts w:ascii="Arial" w:eastAsia="Times New Roman" w:hAnsi="Arial" w:cs="Arial"/>
          <w:sz w:val="24"/>
          <w:szCs w:val="24"/>
          <w:lang w:eastAsia="en-GB"/>
        </w:rPr>
        <w:t xml:space="preserve"> </w:t>
      </w:r>
      <w:r w:rsidR="00CA54EA" w:rsidRPr="00E874D5">
        <w:rPr>
          <w:rFonts w:ascii="Arial" w:eastAsia="Times New Roman" w:hAnsi="Arial" w:cs="Arial"/>
          <w:sz w:val="24"/>
          <w:szCs w:val="24"/>
          <w:lang w:eastAsia="en-GB"/>
        </w:rPr>
        <w:t xml:space="preserve">have </w:t>
      </w:r>
      <w:r w:rsidR="00CA54EA">
        <w:rPr>
          <w:rFonts w:ascii="Arial" w:eastAsia="Times New Roman" w:hAnsi="Arial" w:cs="Arial"/>
          <w:sz w:val="24"/>
          <w:szCs w:val="24"/>
          <w:lang w:eastAsia="en-GB"/>
        </w:rPr>
        <w:t>the</w:t>
      </w:r>
      <w:r w:rsidR="00CA54EA" w:rsidRPr="00E874D5">
        <w:rPr>
          <w:rFonts w:ascii="Arial" w:eastAsia="Times New Roman" w:hAnsi="Arial" w:cs="Arial"/>
          <w:sz w:val="24"/>
          <w:szCs w:val="24"/>
          <w:lang w:eastAsia="en-GB"/>
        </w:rPr>
        <w:t xml:space="preserve"> high</w:t>
      </w:r>
      <w:r w:rsidR="00CA54EA">
        <w:rPr>
          <w:rFonts w:ascii="Arial" w:eastAsia="Times New Roman" w:hAnsi="Arial" w:cs="Arial"/>
          <w:sz w:val="24"/>
          <w:szCs w:val="24"/>
          <w:lang w:eastAsia="en-GB"/>
        </w:rPr>
        <w:t>est</w:t>
      </w:r>
      <w:r w:rsidR="00CA54EA" w:rsidRPr="00E874D5">
        <w:rPr>
          <w:rFonts w:ascii="Arial" w:eastAsia="Times New Roman" w:hAnsi="Arial" w:cs="Arial"/>
          <w:sz w:val="24"/>
          <w:szCs w:val="24"/>
          <w:lang w:eastAsia="en-GB"/>
        </w:rPr>
        <w:t xml:space="preserve"> occurrence of Sickle Haemoglobin-O disease are</w:t>
      </w:r>
      <w:r w:rsidR="00061003" w:rsidRPr="00E874D5">
        <w:rPr>
          <w:rFonts w:ascii="Arial" w:eastAsia="Times New Roman" w:hAnsi="Arial" w:cs="Arial"/>
          <w:sz w:val="24"/>
          <w:szCs w:val="24"/>
          <w:lang w:eastAsia="en-GB"/>
        </w:rPr>
        <w:t xml:space="preserve"> </w:t>
      </w:r>
      <w:r w:rsidR="00E55F30" w:rsidRPr="00E874D5">
        <w:rPr>
          <w:rFonts w:ascii="Arial" w:eastAsia="Times New Roman" w:hAnsi="Arial" w:cs="Arial"/>
          <w:sz w:val="24"/>
          <w:szCs w:val="24"/>
          <w:lang w:eastAsia="en-GB"/>
        </w:rPr>
        <w:fldChar w:fldCharType="begin"/>
      </w:r>
      <w:r w:rsidR="00061003" w:rsidRPr="00E874D5">
        <w:rPr>
          <w:rFonts w:ascii="Arial" w:eastAsia="Times New Roman" w:hAnsi="Arial" w:cs="Arial"/>
          <w:sz w:val="24"/>
          <w:szCs w:val="24"/>
          <w:lang w:eastAsia="en-GB"/>
        </w:rPr>
        <w:instrText xml:space="preserve"> ADDIN ZOTERO_ITEM CSL_CITATION {"citationID":"7m6rL4l3","properties":{"formattedCitation":"(SCANCA,INC, 2017)","plainCitation":"(SCANCA,INC, 2017)","noteIndex":0},"citationItems":[{"id":524,"uris":["http://zotero.org/users/local/FiafahHJ/items/PX6B5UNK"],"uri":["http://zotero.org/users/local/FiafahHJ/items/PX6B5UNK"],"itemData":{"id":524,"type":"post-weblog","language":"en","note":"source: scancainc.org","title":"Types of Sickle Cell Disease – Sickle Cell Association of the National Capital Area, Inc.","URL":"http://scancainc.org/learn/types-of-sickle-cell-disease/","author":[{"family":"SCANCA,INC","given":""}],"accessed":{"date-parts":[["2020",5,13]]},"issued":{"date-parts":[["2017"]]}}}],"schema":"https://github.com/citation-style-language/schema/raw/master/csl-citation.json"} </w:instrText>
      </w:r>
      <w:r w:rsidR="00E55F30" w:rsidRPr="00E874D5">
        <w:rPr>
          <w:rFonts w:ascii="Arial" w:eastAsia="Times New Roman" w:hAnsi="Arial" w:cs="Arial"/>
          <w:sz w:val="24"/>
          <w:szCs w:val="24"/>
          <w:lang w:eastAsia="en-GB"/>
        </w:rPr>
        <w:fldChar w:fldCharType="separate"/>
      </w:r>
      <w:r w:rsidR="00061003" w:rsidRPr="00E874D5">
        <w:rPr>
          <w:rFonts w:ascii="Arial" w:hAnsi="Arial" w:cs="Arial"/>
          <w:sz w:val="24"/>
        </w:rPr>
        <w:t>(SCANCA,INC, 2017)</w:t>
      </w:r>
      <w:r w:rsidR="00E55F30" w:rsidRPr="00E874D5">
        <w:rPr>
          <w:rFonts w:ascii="Arial" w:eastAsia="Times New Roman" w:hAnsi="Arial" w:cs="Arial"/>
          <w:sz w:val="24"/>
          <w:szCs w:val="24"/>
          <w:lang w:eastAsia="en-GB"/>
        </w:rPr>
        <w:fldChar w:fldCharType="end"/>
      </w:r>
      <w:r w:rsidR="00061003" w:rsidRPr="00E874D5">
        <w:rPr>
          <w:rFonts w:ascii="Arial" w:eastAsia="Times New Roman" w:hAnsi="Arial" w:cs="Arial"/>
          <w:sz w:val="24"/>
          <w:szCs w:val="24"/>
          <w:lang w:eastAsia="en-GB"/>
        </w:rPr>
        <w:t>.</w:t>
      </w:r>
    </w:p>
    <w:p w14:paraId="00411AD5" w14:textId="3F09EA07" w:rsidR="000B512B" w:rsidRPr="00E874D5" w:rsidRDefault="00990F4F" w:rsidP="005C4608">
      <w:pPr>
        <w:pStyle w:val="Heading1"/>
        <w:rPr>
          <w:rStyle w:val="normaltextrun"/>
          <w:rFonts w:ascii="Arial" w:hAnsi="Arial" w:cs="Arial"/>
          <w:b/>
          <w:bCs/>
          <w:shd w:val="clear" w:color="auto" w:fill="FFFFFF"/>
        </w:rPr>
      </w:pPr>
      <w:bookmarkStart w:id="2" w:name="_Toc40302279"/>
      <w:r w:rsidRPr="00E874D5">
        <w:rPr>
          <w:rStyle w:val="normaltextrun"/>
          <w:rFonts w:ascii="Arial" w:hAnsi="Arial" w:cs="Arial"/>
          <w:b/>
          <w:bCs/>
          <w:shd w:val="clear" w:color="auto" w:fill="FFFFFF"/>
        </w:rPr>
        <w:t>Cause</w:t>
      </w:r>
      <w:r w:rsidR="00CA54EA">
        <w:rPr>
          <w:rStyle w:val="normaltextrun"/>
          <w:rFonts w:ascii="Arial" w:hAnsi="Arial" w:cs="Arial"/>
          <w:b/>
          <w:bCs/>
          <w:shd w:val="clear" w:color="auto" w:fill="FFFFFF"/>
        </w:rPr>
        <w:t>s</w:t>
      </w:r>
      <w:r w:rsidRPr="00E874D5">
        <w:rPr>
          <w:rStyle w:val="normaltextrun"/>
          <w:rFonts w:ascii="Arial" w:hAnsi="Arial" w:cs="Arial"/>
          <w:b/>
          <w:bCs/>
          <w:shd w:val="clear" w:color="auto" w:fill="FFFFFF"/>
        </w:rPr>
        <w:t xml:space="preserve"> of </w:t>
      </w:r>
      <w:r w:rsidR="008924B7" w:rsidRPr="00E874D5">
        <w:rPr>
          <w:rStyle w:val="normaltextrun"/>
          <w:rFonts w:ascii="Arial" w:hAnsi="Arial" w:cs="Arial"/>
          <w:b/>
          <w:bCs/>
          <w:shd w:val="clear" w:color="auto" w:fill="FFFFFF"/>
        </w:rPr>
        <w:t>sickle cell disease</w:t>
      </w:r>
      <w:r w:rsidR="00B64FCF" w:rsidRPr="00E874D5">
        <w:rPr>
          <w:rStyle w:val="normaltextrun"/>
          <w:rFonts w:ascii="Arial" w:hAnsi="Arial" w:cs="Arial"/>
          <w:b/>
          <w:bCs/>
          <w:shd w:val="clear" w:color="auto" w:fill="FFFFFF"/>
        </w:rPr>
        <w:t>:</w:t>
      </w:r>
      <w:bookmarkEnd w:id="2"/>
    </w:p>
    <w:p w14:paraId="6F983FC0" w14:textId="0C6C3BBC" w:rsidR="00C45359" w:rsidRPr="00A308EE" w:rsidRDefault="00B64FCF" w:rsidP="00C45359">
      <w:pPr>
        <w:spacing w:line="360" w:lineRule="auto"/>
        <w:rPr>
          <w:rFonts w:ascii="Arial" w:hAnsi="Arial" w:cs="Arial"/>
          <w:sz w:val="24"/>
          <w:szCs w:val="24"/>
        </w:rPr>
      </w:pPr>
      <w:r w:rsidRPr="00E874D5">
        <w:rPr>
          <w:rFonts w:ascii="Arial" w:hAnsi="Arial" w:cs="Arial"/>
          <w:sz w:val="24"/>
          <w:szCs w:val="24"/>
        </w:rPr>
        <w:t xml:space="preserve">According to </w:t>
      </w:r>
      <w:r w:rsidR="000E69CD" w:rsidRPr="00E874D5">
        <w:rPr>
          <w:rFonts w:ascii="Arial" w:hAnsi="Arial" w:cs="Arial"/>
          <w:sz w:val="24"/>
          <w:szCs w:val="24"/>
        </w:rPr>
        <w:t xml:space="preserve">the </w:t>
      </w:r>
      <w:r w:rsidRPr="00E874D5">
        <w:rPr>
          <w:rFonts w:ascii="Arial" w:hAnsi="Arial" w:cs="Arial"/>
          <w:sz w:val="24"/>
          <w:szCs w:val="24"/>
        </w:rPr>
        <w:t xml:space="preserve">National Institute for Health and Care Excellence (2012), </w:t>
      </w:r>
      <w:r w:rsidR="00E237BD">
        <w:rPr>
          <w:rFonts w:ascii="Arial" w:hAnsi="Arial" w:cs="Arial"/>
          <w:sz w:val="24"/>
          <w:szCs w:val="24"/>
        </w:rPr>
        <w:t>"</w:t>
      </w:r>
      <w:r w:rsidR="00CA54EA">
        <w:rPr>
          <w:rFonts w:ascii="Arial" w:hAnsi="Arial" w:cs="Arial"/>
          <w:sz w:val="24"/>
          <w:szCs w:val="24"/>
        </w:rPr>
        <w:t>s</w:t>
      </w:r>
      <w:r w:rsidRPr="00E874D5">
        <w:rPr>
          <w:rFonts w:ascii="Arial" w:hAnsi="Arial" w:cs="Arial"/>
          <w:sz w:val="24"/>
          <w:szCs w:val="24"/>
        </w:rPr>
        <w:t xml:space="preserve">ickle cell disease is </w:t>
      </w:r>
      <w:r w:rsidR="00F37CCE" w:rsidRPr="00E874D5">
        <w:rPr>
          <w:rFonts w:ascii="Arial" w:hAnsi="Arial" w:cs="Arial"/>
          <w:sz w:val="24"/>
          <w:szCs w:val="24"/>
        </w:rPr>
        <w:t>a</w:t>
      </w:r>
      <w:r w:rsidR="00CA54EA">
        <w:rPr>
          <w:rFonts w:ascii="Arial" w:hAnsi="Arial" w:cs="Arial"/>
          <w:sz w:val="24"/>
          <w:szCs w:val="24"/>
        </w:rPr>
        <w:t xml:space="preserve">n </w:t>
      </w:r>
      <w:r w:rsidRPr="00E874D5">
        <w:rPr>
          <w:rFonts w:ascii="Arial" w:hAnsi="Arial" w:cs="Arial"/>
          <w:sz w:val="24"/>
          <w:szCs w:val="24"/>
        </w:rPr>
        <w:t xml:space="preserve">inherited condition of haemoglobin </w:t>
      </w:r>
      <w:r w:rsidR="005947F3" w:rsidRPr="00E874D5">
        <w:rPr>
          <w:rFonts w:ascii="Arial" w:hAnsi="Arial" w:cs="Arial"/>
          <w:sz w:val="24"/>
          <w:szCs w:val="24"/>
        </w:rPr>
        <w:t>development</w:t>
      </w:r>
      <w:r w:rsidRPr="00E874D5">
        <w:rPr>
          <w:rFonts w:ascii="Arial" w:hAnsi="Arial" w:cs="Arial"/>
          <w:sz w:val="24"/>
          <w:szCs w:val="24"/>
        </w:rPr>
        <w:t>. Most</w:t>
      </w:r>
      <w:r w:rsidR="00BF7445">
        <w:rPr>
          <w:rFonts w:ascii="Arial" w:hAnsi="Arial" w:cs="Arial"/>
          <w:sz w:val="24"/>
          <w:szCs w:val="24"/>
        </w:rPr>
        <w:t xml:space="preserve"> of the</w:t>
      </w:r>
      <w:r w:rsidRPr="00E874D5">
        <w:rPr>
          <w:rFonts w:ascii="Arial" w:hAnsi="Arial" w:cs="Arial"/>
          <w:sz w:val="24"/>
          <w:szCs w:val="24"/>
        </w:rPr>
        <w:t xml:space="preserve"> </w:t>
      </w:r>
      <w:r w:rsidR="00D45781" w:rsidRPr="00E874D5">
        <w:rPr>
          <w:rFonts w:ascii="Arial" w:hAnsi="Arial" w:cs="Arial"/>
          <w:sz w:val="24"/>
          <w:szCs w:val="24"/>
        </w:rPr>
        <w:t>individuals</w:t>
      </w:r>
      <w:r w:rsidRPr="00E874D5">
        <w:rPr>
          <w:rFonts w:ascii="Arial" w:hAnsi="Arial" w:cs="Arial"/>
          <w:sz w:val="24"/>
          <w:szCs w:val="24"/>
        </w:rPr>
        <w:t xml:space="preserve"> affected are of African, some Asian and Afro Caribbean</w:t>
      </w:r>
      <w:r w:rsidR="00572ADC">
        <w:rPr>
          <w:rFonts w:ascii="Arial" w:hAnsi="Arial" w:cs="Arial"/>
          <w:sz w:val="24"/>
          <w:szCs w:val="24"/>
        </w:rPr>
        <w:t xml:space="preserve"> descent</w:t>
      </w:r>
      <w:r w:rsidRPr="00E874D5">
        <w:rPr>
          <w:rFonts w:ascii="Arial" w:hAnsi="Arial" w:cs="Arial"/>
          <w:sz w:val="24"/>
          <w:szCs w:val="24"/>
        </w:rPr>
        <w:t xml:space="preserve">, </w:t>
      </w:r>
      <w:r w:rsidR="00CA54EA">
        <w:rPr>
          <w:rFonts w:ascii="Arial" w:hAnsi="Arial" w:cs="Arial"/>
          <w:sz w:val="24"/>
          <w:szCs w:val="24"/>
        </w:rPr>
        <w:lastRenderedPageBreak/>
        <w:t>al</w:t>
      </w:r>
      <w:r w:rsidRPr="00E874D5">
        <w:rPr>
          <w:rFonts w:ascii="Arial" w:hAnsi="Arial" w:cs="Arial"/>
          <w:sz w:val="24"/>
          <w:szCs w:val="24"/>
        </w:rPr>
        <w:t xml:space="preserve">though the sickle genetic </w:t>
      </w:r>
      <w:r w:rsidR="00C45359" w:rsidRPr="00E874D5">
        <w:rPr>
          <w:rFonts w:ascii="Arial" w:hAnsi="Arial" w:cs="Arial"/>
          <w:sz w:val="24"/>
          <w:szCs w:val="24"/>
        </w:rPr>
        <w:t>influence</w:t>
      </w:r>
      <w:r w:rsidR="00C966C4" w:rsidRPr="00E874D5">
        <w:rPr>
          <w:rFonts w:ascii="Arial" w:hAnsi="Arial" w:cs="Arial"/>
          <w:sz w:val="24"/>
          <w:szCs w:val="24"/>
        </w:rPr>
        <w:t xml:space="preserve"> is</w:t>
      </w:r>
      <w:r w:rsidRPr="00E874D5">
        <w:rPr>
          <w:rFonts w:ascii="Arial" w:hAnsi="Arial" w:cs="Arial"/>
          <w:sz w:val="24"/>
          <w:szCs w:val="24"/>
        </w:rPr>
        <w:t xml:space="preserve"> found in other ethnic </w:t>
      </w:r>
      <w:r w:rsidR="00A92088">
        <w:rPr>
          <w:rFonts w:ascii="Arial" w:hAnsi="Arial" w:cs="Arial"/>
          <w:sz w:val="24"/>
          <w:szCs w:val="24"/>
        </w:rPr>
        <w:t>background</w:t>
      </w:r>
      <w:r w:rsidRPr="00E874D5">
        <w:rPr>
          <w:rFonts w:ascii="Arial" w:hAnsi="Arial" w:cs="Arial"/>
          <w:sz w:val="24"/>
          <w:szCs w:val="24"/>
        </w:rPr>
        <w:t xml:space="preserve">. </w:t>
      </w:r>
      <w:r w:rsidR="00A92088">
        <w:rPr>
          <w:rFonts w:ascii="Arial" w:hAnsi="Arial" w:cs="Arial"/>
          <w:sz w:val="24"/>
          <w:szCs w:val="24"/>
        </w:rPr>
        <w:t>The s</w:t>
      </w:r>
      <w:r w:rsidRPr="00E874D5">
        <w:rPr>
          <w:rFonts w:ascii="Arial" w:hAnsi="Arial" w:cs="Arial"/>
          <w:sz w:val="24"/>
          <w:szCs w:val="24"/>
        </w:rPr>
        <w:t xml:space="preserve">ickle cell disease can have a </w:t>
      </w:r>
      <w:r w:rsidR="00CA54EA" w:rsidRPr="00E874D5">
        <w:rPr>
          <w:rFonts w:ascii="Arial" w:hAnsi="Arial" w:cs="Arial"/>
          <w:sz w:val="24"/>
          <w:szCs w:val="24"/>
        </w:rPr>
        <w:t>substantial</w:t>
      </w:r>
      <w:r w:rsidRPr="00E874D5">
        <w:rPr>
          <w:rFonts w:ascii="Arial" w:hAnsi="Arial" w:cs="Arial"/>
          <w:sz w:val="24"/>
          <w:szCs w:val="24"/>
        </w:rPr>
        <w:t xml:space="preserve"> </w:t>
      </w:r>
      <w:r w:rsidR="00FC276A" w:rsidRPr="00E874D5">
        <w:rPr>
          <w:rFonts w:ascii="Arial" w:hAnsi="Arial" w:cs="Arial"/>
          <w:sz w:val="24"/>
          <w:szCs w:val="24"/>
        </w:rPr>
        <w:t>effect</w:t>
      </w:r>
      <w:r w:rsidRPr="00E874D5">
        <w:rPr>
          <w:rFonts w:ascii="Arial" w:hAnsi="Arial" w:cs="Arial"/>
          <w:sz w:val="24"/>
          <w:szCs w:val="24"/>
        </w:rPr>
        <w:t xml:space="preserve"> on morbidity and mortality. It is estimated that there are </w:t>
      </w:r>
      <w:r w:rsidR="00CA54EA">
        <w:rPr>
          <w:rFonts w:ascii="Arial" w:hAnsi="Arial" w:cs="Arial"/>
          <w:sz w:val="24"/>
          <w:szCs w:val="24"/>
        </w:rPr>
        <w:t>approximately</w:t>
      </w:r>
      <w:r w:rsidRPr="00E874D5">
        <w:rPr>
          <w:rFonts w:ascii="Arial" w:hAnsi="Arial" w:cs="Arial"/>
          <w:sz w:val="24"/>
          <w:szCs w:val="24"/>
        </w:rPr>
        <w:t xml:space="preserve"> 12,500 and 15,000 people with sickle cell disease in the United Kingdom</w:t>
      </w:r>
      <w:r w:rsidR="000F0D3E" w:rsidRPr="00E874D5">
        <w:rPr>
          <w:rFonts w:ascii="Arial" w:hAnsi="Arial" w:cs="Arial"/>
          <w:sz w:val="24"/>
          <w:szCs w:val="24"/>
        </w:rPr>
        <w:t xml:space="preserve"> </w:t>
      </w:r>
      <w:r w:rsidRPr="00E874D5">
        <w:rPr>
          <w:rFonts w:ascii="Arial" w:hAnsi="Arial" w:cs="Arial"/>
          <w:sz w:val="24"/>
          <w:szCs w:val="24"/>
        </w:rPr>
        <w:fldChar w:fldCharType="begin"/>
      </w:r>
      <w:r w:rsidR="00056B4A" w:rsidRPr="00E874D5">
        <w:rPr>
          <w:rFonts w:ascii="Arial" w:hAnsi="Arial" w:cs="Arial"/>
          <w:sz w:val="24"/>
          <w:szCs w:val="24"/>
        </w:rPr>
        <w:instrText xml:space="preserve"> ADDIN ZOTERO_ITEM CSL_CITATION {"citationID":"M6j2moIw","properties":{"formattedCitation":"(National Institute for Health and Care Excellence, 2012)","plainCitation":"(National Institute for Health and Care Excellence, 2012)","noteIndex":0},"citationItems":[{"id":514,"uris":["http://zotero.org/users/local/FiafahHJ/items/59EWYC6X"],"uri":["http://zotero.org/users/local/FiafahHJ/items/59EWYC6X"],"itemData":{"id":514,"type":"webpage","language":"eng","note":"source: www.nice.org.uk\npublisher: NICE","title":"Introduction | Sickle cell disease: managing acute painful episodes in hospital | Guidance | NICE","title-short":"Introduction | Sickle cell disease","URL":"https://www.nice.org.uk/guidance/cg143/chapter/Introduction","author":[{"family":"National Institute for Health and Care Excellence","given":""}],"accessed":{"date-parts":[["2020",5,10]]},"issued":{"date-parts":[["2012",6,27]]}}}],"schema":"https://github.com/citation-style-language/schema/raw/master/csl-citation.json"} </w:instrText>
      </w:r>
      <w:r w:rsidRPr="00E874D5">
        <w:rPr>
          <w:rFonts w:ascii="Arial" w:hAnsi="Arial" w:cs="Arial"/>
          <w:sz w:val="24"/>
          <w:szCs w:val="24"/>
        </w:rPr>
        <w:fldChar w:fldCharType="separate"/>
      </w:r>
      <w:r w:rsidR="00056B4A" w:rsidRPr="00E874D5">
        <w:rPr>
          <w:rFonts w:ascii="Arial" w:hAnsi="Arial" w:cs="Arial"/>
          <w:sz w:val="24"/>
        </w:rPr>
        <w:t>(National Institute for Health and Care Excellence, 2012)</w:t>
      </w:r>
      <w:r w:rsidRPr="00E874D5">
        <w:rPr>
          <w:rFonts w:ascii="Arial" w:hAnsi="Arial" w:cs="Arial"/>
          <w:sz w:val="24"/>
          <w:szCs w:val="24"/>
        </w:rPr>
        <w:fldChar w:fldCharType="end"/>
      </w:r>
      <w:r w:rsidR="007F09F6">
        <w:rPr>
          <w:rFonts w:ascii="Arial" w:hAnsi="Arial" w:cs="Arial"/>
          <w:sz w:val="24"/>
          <w:szCs w:val="24"/>
        </w:rPr>
        <w:t>”</w:t>
      </w:r>
      <w:r w:rsidR="00CA54EA">
        <w:rPr>
          <w:rFonts w:ascii="Arial" w:hAnsi="Arial" w:cs="Arial"/>
          <w:sz w:val="24"/>
          <w:szCs w:val="24"/>
        </w:rPr>
        <w:t>, with t</w:t>
      </w:r>
      <w:r w:rsidRPr="00E874D5">
        <w:rPr>
          <w:rFonts w:ascii="Arial" w:hAnsi="Arial" w:cs="Arial"/>
          <w:sz w:val="24"/>
          <w:szCs w:val="24"/>
        </w:rPr>
        <w:t xml:space="preserve">he </w:t>
      </w:r>
      <w:r w:rsidR="00CA54EA" w:rsidRPr="00E874D5">
        <w:rPr>
          <w:rFonts w:ascii="Arial" w:hAnsi="Arial" w:cs="Arial"/>
          <w:sz w:val="24"/>
          <w:szCs w:val="24"/>
        </w:rPr>
        <w:t>existence</w:t>
      </w:r>
      <w:r w:rsidRPr="00E874D5">
        <w:rPr>
          <w:rFonts w:ascii="Arial" w:hAnsi="Arial" w:cs="Arial"/>
          <w:sz w:val="24"/>
          <w:szCs w:val="24"/>
        </w:rPr>
        <w:t xml:space="preserve"> of the disease growing because of the growth </w:t>
      </w:r>
      <w:r w:rsidR="00DA5AB8" w:rsidRPr="00E874D5">
        <w:rPr>
          <w:rFonts w:ascii="Arial" w:hAnsi="Arial" w:cs="Arial"/>
          <w:sz w:val="24"/>
          <w:szCs w:val="24"/>
        </w:rPr>
        <w:t>in</w:t>
      </w:r>
      <w:r w:rsidRPr="00E874D5">
        <w:rPr>
          <w:rFonts w:ascii="Arial" w:hAnsi="Arial" w:cs="Arial"/>
          <w:sz w:val="24"/>
          <w:szCs w:val="24"/>
        </w:rPr>
        <w:t xml:space="preserve"> immigration and new births</w:t>
      </w:r>
      <w:r w:rsidR="00C45359">
        <w:rPr>
          <w:rFonts w:ascii="Arial" w:hAnsi="Arial" w:cs="Arial"/>
          <w:sz w:val="24"/>
          <w:szCs w:val="24"/>
        </w:rPr>
        <w:t xml:space="preserve"> in the </w:t>
      </w:r>
      <w:r w:rsidR="00C45359" w:rsidRPr="00E874D5">
        <w:rPr>
          <w:rFonts w:ascii="Arial" w:hAnsi="Arial" w:cs="Arial"/>
          <w:sz w:val="24"/>
          <w:szCs w:val="24"/>
        </w:rPr>
        <w:t>United Kingdom</w:t>
      </w:r>
      <w:r w:rsidRPr="00E874D5">
        <w:rPr>
          <w:rFonts w:ascii="Arial" w:hAnsi="Arial" w:cs="Arial"/>
          <w:sz w:val="24"/>
          <w:szCs w:val="24"/>
        </w:rPr>
        <w:t xml:space="preserve">. </w:t>
      </w:r>
      <w:r w:rsidR="00CA54EA">
        <w:rPr>
          <w:rFonts w:ascii="Arial" w:hAnsi="Arial" w:cs="Arial"/>
          <w:sz w:val="24"/>
          <w:szCs w:val="24"/>
        </w:rPr>
        <w:t xml:space="preserve">Likewise, </w:t>
      </w:r>
      <w:r w:rsidR="00482A6D">
        <w:rPr>
          <w:rFonts w:ascii="Arial" w:hAnsi="Arial" w:cs="Arial"/>
          <w:sz w:val="24"/>
          <w:szCs w:val="24"/>
        </w:rPr>
        <w:t>“</w:t>
      </w:r>
      <w:r w:rsidR="00CA54EA">
        <w:rPr>
          <w:rFonts w:ascii="Arial" w:hAnsi="Arial" w:cs="Arial"/>
          <w:sz w:val="24"/>
          <w:szCs w:val="24"/>
        </w:rPr>
        <w:t xml:space="preserve">the </w:t>
      </w:r>
      <w:r w:rsidRPr="00E874D5">
        <w:rPr>
          <w:rFonts w:ascii="Arial" w:hAnsi="Arial" w:cs="Arial"/>
          <w:sz w:val="24"/>
          <w:szCs w:val="24"/>
        </w:rPr>
        <w:t xml:space="preserve">NHS Sickle Cell and Thalassaemia Screening Programme </w:t>
      </w:r>
      <w:r w:rsidR="00CA54EA">
        <w:rPr>
          <w:rFonts w:ascii="Arial" w:hAnsi="Arial" w:cs="Arial"/>
          <w:sz w:val="24"/>
          <w:szCs w:val="24"/>
        </w:rPr>
        <w:t>has</w:t>
      </w:r>
      <w:r w:rsidRPr="00E874D5">
        <w:rPr>
          <w:rFonts w:ascii="Arial" w:hAnsi="Arial" w:cs="Arial"/>
          <w:sz w:val="24"/>
          <w:szCs w:val="24"/>
        </w:rPr>
        <w:t xml:space="preserve"> also </w:t>
      </w:r>
      <w:r w:rsidR="00CA54EA" w:rsidRPr="00E874D5">
        <w:rPr>
          <w:rFonts w:ascii="Arial" w:hAnsi="Arial" w:cs="Arial"/>
          <w:sz w:val="24"/>
          <w:szCs w:val="24"/>
        </w:rPr>
        <w:t>facilitated</w:t>
      </w:r>
      <w:r w:rsidRPr="00E874D5">
        <w:rPr>
          <w:rFonts w:ascii="Arial" w:hAnsi="Arial" w:cs="Arial"/>
          <w:sz w:val="24"/>
          <w:szCs w:val="24"/>
        </w:rPr>
        <w:t xml:space="preserve"> </w:t>
      </w:r>
      <w:r w:rsidR="00CA54EA">
        <w:rPr>
          <w:rFonts w:ascii="Arial" w:hAnsi="Arial" w:cs="Arial"/>
          <w:sz w:val="24"/>
          <w:szCs w:val="24"/>
        </w:rPr>
        <w:t>the</w:t>
      </w:r>
      <w:r w:rsidRPr="00E874D5">
        <w:rPr>
          <w:rFonts w:ascii="Arial" w:hAnsi="Arial" w:cs="Arial"/>
          <w:sz w:val="24"/>
          <w:szCs w:val="24"/>
        </w:rPr>
        <w:t xml:space="preserve"> diagnose </w:t>
      </w:r>
      <w:r w:rsidR="00CA54EA">
        <w:rPr>
          <w:rFonts w:ascii="Arial" w:hAnsi="Arial" w:cs="Arial"/>
          <w:sz w:val="24"/>
          <w:szCs w:val="24"/>
        </w:rPr>
        <w:t xml:space="preserve">of </w:t>
      </w:r>
      <w:r w:rsidRPr="00E874D5">
        <w:rPr>
          <w:rFonts w:ascii="Arial" w:hAnsi="Arial" w:cs="Arial"/>
          <w:sz w:val="24"/>
          <w:szCs w:val="24"/>
        </w:rPr>
        <w:t>more cases</w:t>
      </w:r>
      <w:r w:rsidR="00EE266C">
        <w:rPr>
          <w:rFonts w:ascii="Arial" w:hAnsi="Arial" w:cs="Arial"/>
          <w:sz w:val="24"/>
          <w:szCs w:val="24"/>
        </w:rPr>
        <w:t>”</w:t>
      </w:r>
      <w:r w:rsidRPr="00E874D5">
        <w:rPr>
          <w:rFonts w:ascii="Arial" w:hAnsi="Arial" w:cs="Arial"/>
          <w:sz w:val="24"/>
          <w:szCs w:val="24"/>
        </w:rPr>
        <w:t xml:space="preserve"> </w:t>
      </w:r>
      <w:r w:rsidRPr="00E874D5">
        <w:rPr>
          <w:rFonts w:ascii="Arial" w:hAnsi="Arial" w:cs="Arial"/>
          <w:sz w:val="24"/>
          <w:szCs w:val="24"/>
        </w:rPr>
        <w:fldChar w:fldCharType="begin"/>
      </w:r>
      <w:r w:rsidR="00056B4A" w:rsidRPr="00E874D5">
        <w:rPr>
          <w:rFonts w:ascii="Arial" w:hAnsi="Arial" w:cs="Arial"/>
          <w:sz w:val="24"/>
          <w:szCs w:val="24"/>
        </w:rPr>
        <w:instrText xml:space="preserve"> ADDIN ZOTERO_ITEM CSL_CITATION {"citationID":"9WQouYCd","properties":{"formattedCitation":"(National Institute for Health and Care Excellence, 2012)","plainCitation":"(National Institute for Health and Care Excellence, 2012)","noteIndex":0},"citationItems":[{"id":514,"uris":["http://zotero.org/users/local/FiafahHJ/items/59EWYC6X"],"uri":["http://zotero.org/users/local/FiafahHJ/items/59EWYC6X"],"itemData":{"id":514,"type":"webpage","language":"eng","note":"source: www.nice.org.uk\npublisher: NICE","title":"Introduction | Sickle cell disease: managing acute painful episodes in hospital | Guidance | NICE","title-short":"Introduction | Sickle cell disease","URL":"https://www.nice.org.uk/guidance/cg143/chapter/Introduction","author":[{"family":"National Institute for Health and Care Excellence","given":""}],"accessed":{"date-parts":[["2020",5,10]]},"issued":{"date-parts":[["2012",6,27]]}}}],"schema":"https://github.com/citation-style-language/schema/raw/master/csl-citation.json"} </w:instrText>
      </w:r>
      <w:r w:rsidRPr="00E874D5">
        <w:rPr>
          <w:rFonts w:ascii="Arial" w:hAnsi="Arial" w:cs="Arial"/>
          <w:sz w:val="24"/>
          <w:szCs w:val="24"/>
        </w:rPr>
        <w:fldChar w:fldCharType="separate"/>
      </w:r>
      <w:r w:rsidR="00056B4A" w:rsidRPr="00E874D5">
        <w:rPr>
          <w:rFonts w:ascii="Arial" w:hAnsi="Arial" w:cs="Arial"/>
          <w:sz w:val="24"/>
        </w:rPr>
        <w:t>(National Institute for Health and Care Excellence, 2012)</w:t>
      </w:r>
      <w:r w:rsidRPr="00E874D5">
        <w:rPr>
          <w:rFonts w:ascii="Arial" w:hAnsi="Arial" w:cs="Arial"/>
          <w:sz w:val="24"/>
          <w:szCs w:val="24"/>
        </w:rPr>
        <w:fldChar w:fldCharType="end"/>
      </w:r>
      <w:r w:rsidRPr="00E874D5">
        <w:rPr>
          <w:rFonts w:ascii="Arial" w:hAnsi="Arial" w:cs="Arial"/>
          <w:sz w:val="24"/>
          <w:szCs w:val="24"/>
        </w:rPr>
        <w:t>.</w:t>
      </w:r>
      <w:r w:rsidR="003C60AB">
        <w:rPr>
          <w:rFonts w:ascii="Arial" w:hAnsi="Arial" w:cs="Arial"/>
          <w:sz w:val="24"/>
          <w:szCs w:val="24"/>
        </w:rPr>
        <w:t>”</w:t>
      </w:r>
      <w:r w:rsidR="00874EAF">
        <w:rPr>
          <w:rFonts w:ascii="Arial" w:hAnsi="Arial" w:cs="Arial"/>
          <w:sz w:val="24"/>
          <w:szCs w:val="24"/>
        </w:rPr>
        <w:fldChar w:fldCharType="begin"/>
      </w:r>
      <w:r w:rsidR="00951615">
        <w:rPr>
          <w:rFonts w:ascii="Arial" w:hAnsi="Arial" w:cs="Arial"/>
          <w:sz w:val="24"/>
          <w:szCs w:val="24"/>
        </w:rPr>
        <w:instrText xml:space="preserve"> ADDIN ZOTERO_ITEM CSL_CITATION {"citationID":"vbL1ILIX","properties":{"formattedCitation":"(Diana De, 2019)","plainCitation":"(Diana De, 2019)","noteIndex":0},"citationItems":[{"id":575,"uris":["http://zotero.org/users/local/FiafahHJ/items/UEDMMYC9"],"uri":["http://zotero.org/users/local/FiafahHJ/items/UEDMMYC9"],"itemData":{"id":575,"type":"webpage","abstract":"Enhancing the care of patients with sickle cell disease","genre":"Text","language":"en","note":"source: journals.rcni.com\npublisher: Nursing Standard","title":"Enhancing the care of patients with sickle cell disease","URL":"https://journals.rcni.com/nursing-standard/evidence-and-practice/enhancing-the-care-of-patients-with-sickle-cell-disease-ns.2019.e11348/abs","author":[{"family":"Diana De","given":"Annette Blackmore"}],"accessed":{"date-parts":[["2020",5,16]]},"issued":{"date-parts":[["2019",8,19]]}}}],"schema":"https://github.com/citation-style-language/schema/raw/master/csl-citation.json"} </w:instrText>
      </w:r>
      <w:r w:rsidR="00874EAF">
        <w:rPr>
          <w:rFonts w:ascii="Arial" w:hAnsi="Arial" w:cs="Arial"/>
          <w:sz w:val="24"/>
          <w:szCs w:val="24"/>
        </w:rPr>
        <w:fldChar w:fldCharType="separate"/>
      </w:r>
      <w:r w:rsidR="00951615" w:rsidRPr="00951615">
        <w:rPr>
          <w:rFonts w:ascii="Arial" w:hAnsi="Arial" w:cs="Arial"/>
          <w:sz w:val="24"/>
        </w:rPr>
        <w:t>(Diana De, 2019)</w:t>
      </w:r>
      <w:r w:rsidR="00874EAF">
        <w:rPr>
          <w:rFonts w:ascii="Arial" w:hAnsi="Arial" w:cs="Arial"/>
          <w:sz w:val="24"/>
          <w:szCs w:val="24"/>
        </w:rPr>
        <w:fldChar w:fldCharType="end"/>
      </w:r>
    </w:p>
    <w:p w14:paraId="21652867" w14:textId="11483E72" w:rsidR="00EE786A" w:rsidRPr="00997A04" w:rsidRDefault="00826F35" w:rsidP="00095606">
      <w:pPr>
        <w:pStyle w:val="Heading1"/>
        <w:rPr>
          <w:rFonts w:ascii="Arial" w:hAnsi="Arial" w:cs="Arial"/>
          <w:b/>
          <w:bCs/>
        </w:rPr>
      </w:pPr>
      <w:bookmarkStart w:id="3" w:name="_Toc40302280"/>
      <w:r w:rsidRPr="00997A04">
        <w:rPr>
          <w:rFonts w:ascii="Arial" w:hAnsi="Arial" w:cs="Arial"/>
          <w:b/>
          <w:bCs/>
        </w:rPr>
        <w:t xml:space="preserve">Symptoms of </w:t>
      </w:r>
      <w:r w:rsidR="004A20BA">
        <w:rPr>
          <w:rFonts w:ascii="Arial" w:hAnsi="Arial" w:cs="Arial"/>
          <w:b/>
          <w:bCs/>
        </w:rPr>
        <w:t>“</w:t>
      </w:r>
      <w:r w:rsidRPr="00997A04">
        <w:rPr>
          <w:rFonts w:ascii="Arial" w:hAnsi="Arial" w:cs="Arial"/>
          <w:b/>
          <w:bCs/>
        </w:rPr>
        <w:t>sickle cell</w:t>
      </w:r>
      <w:r w:rsidR="00714EF1" w:rsidRPr="00997A04">
        <w:rPr>
          <w:rFonts w:ascii="Arial" w:hAnsi="Arial" w:cs="Arial"/>
          <w:b/>
          <w:bCs/>
        </w:rPr>
        <w:t xml:space="preserve"> dise</w:t>
      </w:r>
      <w:r w:rsidR="004D0453" w:rsidRPr="00997A04">
        <w:rPr>
          <w:rFonts w:ascii="Arial" w:hAnsi="Arial" w:cs="Arial"/>
          <w:b/>
          <w:bCs/>
        </w:rPr>
        <w:t>a</w:t>
      </w:r>
      <w:r w:rsidR="00714EF1" w:rsidRPr="00997A04">
        <w:rPr>
          <w:rFonts w:ascii="Arial" w:hAnsi="Arial" w:cs="Arial"/>
          <w:b/>
          <w:bCs/>
        </w:rPr>
        <w:t>se</w:t>
      </w:r>
      <w:r w:rsidR="004A20BA">
        <w:rPr>
          <w:rFonts w:ascii="Arial" w:hAnsi="Arial" w:cs="Arial"/>
          <w:b/>
          <w:bCs/>
        </w:rPr>
        <w:t>”</w:t>
      </w:r>
      <w:r w:rsidR="004D0453" w:rsidRPr="00997A04">
        <w:rPr>
          <w:rFonts w:ascii="Arial" w:hAnsi="Arial" w:cs="Arial"/>
          <w:b/>
          <w:bCs/>
        </w:rPr>
        <w:t>:</w:t>
      </w:r>
      <w:bookmarkEnd w:id="3"/>
    </w:p>
    <w:p w14:paraId="206F5F14" w14:textId="3DDDF7C3" w:rsidR="00B269F6" w:rsidRPr="00E874D5" w:rsidRDefault="00CF1E49" w:rsidP="00C45359">
      <w:pPr>
        <w:spacing w:line="360" w:lineRule="auto"/>
        <w:rPr>
          <w:rFonts w:ascii="Arial" w:hAnsi="Arial" w:cs="Arial"/>
          <w:sz w:val="24"/>
          <w:szCs w:val="24"/>
          <w:shd w:val="clear" w:color="auto" w:fill="FFFFFF"/>
        </w:rPr>
      </w:pPr>
      <w:r w:rsidRPr="00E874D5">
        <w:rPr>
          <w:rFonts w:ascii="Arial" w:hAnsi="Arial" w:cs="Arial"/>
          <w:sz w:val="24"/>
          <w:szCs w:val="24"/>
          <w:shd w:val="clear" w:color="auto" w:fill="FFFFFF"/>
        </w:rPr>
        <w:t xml:space="preserve">According to </w:t>
      </w:r>
      <w:r w:rsidR="00CA54EA">
        <w:rPr>
          <w:rFonts w:ascii="Arial" w:hAnsi="Arial" w:cs="Arial"/>
          <w:sz w:val="24"/>
          <w:szCs w:val="24"/>
          <w:shd w:val="clear" w:color="auto" w:fill="FFFFFF"/>
        </w:rPr>
        <w:t xml:space="preserve">the </w:t>
      </w:r>
      <w:r w:rsidRPr="00E874D5">
        <w:rPr>
          <w:rFonts w:ascii="Arial" w:hAnsi="Arial" w:cs="Arial"/>
          <w:sz w:val="24"/>
          <w:szCs w:val="24"/>
        </w:rPr>
        <w:t>Mayo Clinic (2020)</w:t>
      </w:r>
      <w:r w:rsidR="00A932DF" w:rsidRPr="00E874D5">
        <w:rPr>
          <w:rFonts w:ascii="Arial" w:hAnsi="Arial" w:cs="Arial"/>
          <w:sz w:val="24"/>
          <w:szCs w:val="24"/>
        </w:rPr>
        <w:t xml:space="preserve">, </w:t>
      </w:r>
      <w:r w:rsidR="00CA54EA">
        <w:rPr>
          <w:rFonts w:ascii="Arial" w:hAnsi="Arial" w:cs="Arial"/>
          <w:sz w:val="24"/>
          <w:szCs w:val="24"/>
          <w:shd w:val="clear" w:color="auto" w:fill="FFFFFF"/>
        </w:rPr>
        <w:t>s</w:t>
      </w:r>
      <w:r w:rsidR="00576C7F" w:rsidRPr="00E874D5">
        <w:rPr>
          <w:rFonts w:ascii="Arial" w:hAnsi="Arial" w:cs="Arial"/>
          <w:sz w:val="24"/>
          <w:szCs w:val="24"/>
          <w:shd w:val="clear" w:color="auto" w:fill="FFFFFF"/>
        </w:rPr>
        <w:t>ymptoms of sickle cell an</w:t>
      </w:r>
      <w:r w:rsidR="004810DC" w:rsidRPr="00E874D5">
        <w:rPr>
          <w:rFonts w:ascii="Arial" w:hAnsi="Arial" w:cs="Arial"/>
          <w:sz w:val="24"/>
          <w:szCs w:val="24"/>
          <w:shd w:val="clear" w:color="auto" w:fill="FFFFFF"/>
        </w:rPr>
        <w:t>a</w:t>
      </w:r>
      <w:r w:rsidR="00576C7F" w:rsidRPr="00E874D5">
        <w:rPr>
          <w:rFonts w:ascii="Arial" w:hAnsi="Arial" w:cs="Arial"/>
          <w:sz w:val="24"/>
          <w:szCs w:val="24"/>
          <w:shd w:val="clear" w:color="auto" w:fill="FFFFFF"/>
        </w:rPr>
        <w:t xml:space="preserve">emia typically </w:t>
      </w:r>
      <w:r w:rsidR="00B60F0B" w:rsidRPr="00E874D5">
        <w:rPr>
          <w:rFonts w:ascii="Arial" w:hAnsi="Arial" w:cs="Arial"/>
          <w:sz w:val="24"/>
          <w:szCs w:val="24"/>
          <w:shd w:val="clear" w:color="auto" w:fill="FFFFFF"/>
        </w:rPr>
        <w:t xml:space="preserve">start </w:t>
      </w:r>
      <w:r w:rsidR="00CA54EA" w:rsidRPr="00E874D5">
        <w:rPr>
          <w:rFonts w:ascii="Arial" w:hAnsi="Arial" w:cs="Arial"/>
          <w:sz w:val="24"/>
          <w:szCs w:val="24"/>
          <w:shd w:val="clear" w:color="auto" w:fill="FFFFFF"/>
        </w:rPr>
        <w:t>presenting</w:t>
      </w:r>
      <w:r w:rsidR="00B60F0B" w:rsidRPr="00E874D5">
        <w:rPr>
          <w:rFonts w:ascii="Arial" w:hAnsi="Arial" w:cs="Arial"/>
          <w:sz w:val="24"/>
          <w:szCs w:val="24"/>
          <w:shd w:val="clear" w:color="auto" w:fill="FFFFFF"/>
        </w:rPr>
        <w:t xml:space="preserve"> </w:t>
      </w:r>
      <w:r w:rsidR="00576C7F" w:rsidRPr="00E874D5">
        <w:rPr>
          <w:rFonts w:ascii="Arial" w:hAnsi="Arial" w:cs="Arial"/>
          <w:sz w:val="24"/>
          <w:szCs w:val="24"/>
          <w:shd w:val="clear" w:color="auto" w:fill="FFFFFF"/>
        </w:rPr>
        <w:t>around</w:t>
      </w:r>
      <w:r w:rsidR="00B60F0B" w:rsidRPr="00E874D5">
        <w:rPr>
          <w:rFonts w:ascii="Arial" w:hAnsi="Arial" w:cs="Arial"/>
          <w:sz w:val="24"/>
          <w:szCs w:val="24"/>
          <w:shd w:val="clear" w:color="auto" w:fill="FFFFFF"/>
        </w:rPr>
        <w:t xml:space="preserve"> </w:t>
      </w:r>
      <w:r w:rsidR="00094F82">
        <w:rPr>
          <w:rFonts w:ascii="Arial" w:hAnsi="Arial" w:cs="Arial"/>
          <w:sz w:val="24"/>
          <w:szCs w:val="24"/>
          <w:shd w:val="clear" w:color="auto" w:fill="FFFFFF"/>
        </w:rPr>
        <w:t>five</w:t>
      </w:r>
      <w:r w:rsidR="00576C7F" w:rsidRPr="00E874D5">
        <w:rPr>
          <w:rFonts w:ascii="Arial" w:hAnsi="Arial" w:cs="Arial"/>
          <w:sz w:val="24"/>
          <w:szCs w:val="24"/>
          <w:shd w:val="clear" w:color="auto" w:fill="FFFFFF"/>
        </w:rPr>
        <w:t xml:space="preserve"> months</w:t>
      </w:r>
      <w:r w:rsidR="00CA54EA">
        <w:rPr>
          <w:rFonts w:ascii="Arial" w:hAnsi="Arial" w:cs="Arial"/>
          <w:sz w:val="24"/>
          <w:szCs w:val="24"/>
          <w:shd w:val="clear" w:color="auto" w:fill="FFFFFF"/>
        </w:rPr>
        <w:t xml:space="preserve"> in age</w:t>
      </w:r>
      <w:r w:rsidR="00B60F0B" w:rsidRPr="00E874D5">
        <w:rPr>
          <w:rFonts w:ascii="Arial" w:hAnsi="Arial" w:cs="Arial"/>
          <w:sz w:val="24"/>
          <w:szCs w:val="24"/>
          <w:shd w:val="clear" w:color="auto" w:fill="FFFFFF"/>
        </w:rPr>
        <w:t>.</w:t>
      </w:r>
      <w:r w:rsidR="00576C7F" w:rsidRPr="00E874D5">
        <w:rPr>
          <w:rFonts w:ascii="Arial" w:hAnsi="Arial" w:cs="Arial"/>
          <w:sz w:val="24"/>
          <w:szCs w:val="24"/>
          <w:shd w:val="clear" w:color="auto" w:fill="FFFFFF"/>
        </w:rPr>
        <w:t xml:space="preserve"> They </w:t>
      </w:r>
      <w:r w:rsidR="00B60F0B" w:rsidRPr="00E874D5">
        <w:rPr>
          <w:rFonts w:ascii="Arial" w:hAnsi="Arial" w:cs="Arial"/>
          <w:sz w:val="24"/>
          <w:szCs w:val="24"/>
          <w:shd w:val="clear" w:color="auto" w:fill="FFFFFF"/>
        </w:rPr>
        <w:t>differ</w:t>
      </w:r>
      <w:r w:rsidR="00576C7F" w:rsidRPr="00E874D5">
        <w:rPr>
          <w:rFonts w:ascii="Arial" w:hAnsi="Arial" w:cs="Arial"/>
          <w:sz w:val="24"/>
          <w:szCs w:val="24"/>
          <w:shd w:val="clear" w:color="auto" w:fill="FFFFFF"/>
        </w:rPr>
        <w:t xml:space="preserve"> from </w:t>
      </w:r>
      <w:r w:rsidR="00B60F0B" w:rsidRPr="00E874D5">
        <w:rPr>
          <w:rFonts w:ascii="Arial" w:hAnsi="Arial" w:cs="Arial"/>
          <w:sz w:val="24"/>
          <w:szCs w:val="24"/>
          <w:shd w:val="clear" w:color="auto" w:fill="FFFFFF"/>
        </w:rPr>
        <w:t>individual</w:t>
      </w:r>
      <w:r w:rsidR="00576C7F" w:rsidRPr="00E874D5">
        <w:rPr>
          <w:rFonts w:ascii="Arial" w:hAnsi="Arial" w:cs="Arial"/>
          <w:sz w:val="24"/>
          <w:szCs w:val="24"/>
          <w:shd w:val="clear" w:color="auto" w:fill="FFFFFF"/>
        </w:rPr>
        <w:t xml:space="preserve"> to </w:t>
      </w:r>
      <w:r w:rsidR="00B60F0B" w:rsidRPr="00E874D5">
        <w:rPr>
          <w:rFonts w:ascii="Arial" w:hAnsi="Arial" w:cs="Arial"/>
          <w:sz w:val="24"/>
          <w:szCs w:val="24"/>
          <w:shd w:val="clear" w:color="auto" w:fill="FFFFFF"/>
        </w:rPr>
        <w:t>individual</w:t>
      </w:r>
      <w:r w:rsidR="00576C7F" w:rsidRPr="00E874D5">
        <w:rPr>
          <w:rFonts w:ascii="Arial" w:hAnsi="Arial" w:cs="Arial"/>
          <w:sz w:val="24"/>
          <w:szCs w:val="24"/>
          <w:shd w:val="clear" w:color="auto" w:fill="FFFFFF"/>
        </w:rPr>
        <w:t xml:space="preserve"> and change</w:t>
      </w:r>
      <w:r w:rsidR="00B60F0B" w:rsidRPr="00E874D5">
        <w:rPr>
          <w:rFonts w:ascii="Arial" w:hAnsi="Arial" w:cs="Arial"/>
          <w:sz w:val="24"/>
          <w:szCs w:val="24"/>
          <w:shd w:val="clear" w:color="auto" w:fill="FFFFFF"/>
        </w:rPr>
        <w:t>s</w:t>
      </w:r>
      <w:r w:rsidR="00576C7F" w:rsidRPr="00E874D5">
        <w:rPr>
          <w:rFonts w:ascii="Arial" w:hAnsi="Arial" w:cs="Arial"/>
          <w:sz w:val="24"/>
          <w:szCs w:val="24"/>
          <w:shd w:val="clear" w:color="auto" w:fill="FFFFFF"/>
        </w:rPr>
        <w:t xml:space="preserve"> over time</w:t>
      </w:r>
      <w:r w:rsidR="0079188B">
        <w:rPr>
          <w:rFonts w:ascii="Arial" w:hAnsi="Arial" w:cs="Arial"/>
          <w:sz w:val="24"/>
          <w:szCs w:val="24"/>
          <w:shd w:val="clear" w:color="auto" w:fill="FFFFFF"/>
        </w:rPr>
        <w:t xml:space="preserve"> </w:t>
      </w:r>
      <w:r w:rsidR="0079188B">
        <w:rPr>
          <w:rFonts w:ascii="Arial" w:hAnsi="Arial" w:cs="Arial"/>
          <w:sz w:val="24"/>
          <w:szCs w:val="24"/>
          <w:shd w:val="clear" w:color="auto" w:fill="FFFFFF"/>
        </w:rPr>
        <w:fldChar w:fldCharType="begin"/>
      </w:r>
      <w:r w:rsidR="00094F82">
        <w:rPr>
          <w:rFonts w:ascii="Arial" w:hAnsi="Arial" w:cs="Arial"/>
          <w:sz w:val="24"/>
          <w:szCs w:val="24"/>
          <w:shd w:val="clear" w:color="auto" w:fill="FFFFFF"/>
        </w:rPr>
        <w:instrText xml:space="preserve"> ADDIN ZOTERO_ITEM CSL_CITATION {"citationID":"O2FGEwS6","properties":{"formattedCitation":"(Mayo Clinic, 2020)","plainCitation":"(Mayo Clinic, 2020)","noteIndex":0},"citationItems":[{"id":476,"uris":["http://zotero.org/users/local/FiafahHJ/items/GWJ6EK9F"],"uri":["http://zotero.org/users/local/FiafahHJ/items/GWJ6EK9F"],"itemData":{"id":476,"type":"webpage","language":"en","note":"source: www.mayoclinic.org","title":"Sickle cell anemia - Symptoms and causes","URL":"https://www.mayoclinic.org/diseases-conditions/sickle-cell-anemia/symptoms-causes/syc-20355876","author":[{"family":"Mayo Clinic","given":""}],"accessed":{"date-parts":[["2020",5,6]]},"issued":{"date-parts":[["2020",1]]}}}],"schema":"https://github.com/citation-style-language/schema/raw/master/csl-citation.json"} </w:instrText>
      </w:r>
      <w:r w:rsidR="0079188B">
        <w:rPr>
          <w:rFonts w:ascii="Arial" w:hAnsi="Arial" w:cs="Arial"/>
          <w:sz w:val="24"/>
          <w:szCs w:val="24"/>
          <w:shd w:val="clear" w:color="auto" w:fill="FFFFFF"/>
        </w:rPr>
        <w:fldChar w:fldCharType="separate"/>
      </w:r>
      <w:r w:rsidR="00094F82" w:rsidRPr="00094F82">
        <w:rPr>
          <w:rFonts w:ascii="Arial" w:hAnsi="Arial" w:cs="Arial"/>
          <w:sz w:val="24"/>
        </w:rPr>
        <w:t>(Mayo Clinic, 2020)</w:t>
      </w:r>
      <w:r w:rsidR="0079188B">
        <w:rPr>
          <w:rFonts w:ascii="Arial" w:hAnsi="Arial" w:cs="Arial"/>
          <w:sz w:val="24"/>
          <w:szCs w:val="24"/>
          <w:shd w:val="clear" w:color="auto" w:fill="FFFFFF"/>
        </w:rPr>
        <w:fldChar w:fldCharType="end"/>
      </w:r>
      <w:r w:rsidR="00576C7F" w:rsidRPr="00E874D5">
        <w:rPr>
          <w:rFonts w:ascii="Arial" w:hAnsi="Arial" w:cs="Arial"/>
          <w:sz w:val="24"/>
          <w:szCs w:val="24"/>
          <w:shd w:val="clear" w:color="auto" w:fill="FFFFFF"/>
        </w:rPr>
        <w:t>.</w:t>
      </w:r>
      <w:r w:rsidR="00B60F0B" w:rsidRPr="00E874D5">
        <w:rPr>
          <w:rFonts w:ascii="Arial" w:hAnsi="Arial" w:cs="Arial"/>
          <w:sz w:val="24"/>
          <w:szCs w:val="24"/>
          <w:shd w:val="clear" w:color="auto" w:fill="FFFFFF"/>
        </w:rPr>
        <w:t xml:space="preserve"> S</w:t>
      </w:r>
      <w:r w:rsidR="00576C7F" w:rsidRPr="00E874D5">
        <w:rPr>
          <w:rFonts w:ascii="Arial" w:hAnsi="Arial" w:cs="Arial"/>
          <w:sz w:val="24"/>
          <w:szCs w:val="24"/>
          <w:shd w:val="clear" w:color="auto" w:fill="FFFFFF"/>
        </w:rPr>
        <w:t>ymptoms include</w:t>
      </w:r>
      <w:r w:rsidR="00B60F0B" w:rsidRPr="00E874D5">
        <w:rPr>
          <w:rFonts w:ascii="Arial" w:hAnsi="Arial" w:cs="Arial"/>
          <w:sz w:val="24"/>
          <w:szCs w:val="24"/>
          <w:shd w:val="clear" w:color="auto" w:fill="FFFFFF"/>
        </w:rPr>
        <w:t>:</w:t>
      </w:r>
    </w:p>
    <w:p w14:paraId="084F6BDF" w14:textId="76CEE7BB" w:rsidR="00FF02BB" w:rsidRPr="00E874D5" w:rsidRDefault="000B5D69" w:rsidP="00C45359">
      <w:pPr>
        <w:spacing w:line="360" w:lineRule="auto"/>
        <w:rPr>
          <w:rFonts w:ascii="Arial" w:hAnsi="Arial" w:cs="Arial"/>
          <w:sz w:val="24"/>
          <w:szCs w:val="24"/>
          <w:shd w:val="clear" w:color="auto" w:fill="FFFFFF"/>
        </w:rPr>
      </w:pPr>
      <w:r w:rsidRPr="00E874D5">
        <w:rPr>
          <w:rFonts w:ascii="Arial" w:eastAsia="Times New Roman" w:hAnsi="Arial" w:cs="Arial"/>
          <w:b/>
          <w:bCs/>
          <w:sz w:val="24"/>
          <w:szCs w:val="24"/>
          <w:lang w:eastAsia="en-GB"/>
        </w:rPr>
        <w:t>An</w:t>
      </w:r>
      <w:r w:rsidR="004810DC" w:rsidRPr="00E874D5">
        <w:rPr>
          <w:rFonts w:ascii="Arial" w:hAnsi="Arial" w:cs="Arial"/>
          <w:b/>
          <w:bCs/>
          <w:sz w:val="24"/>
          <w:szCs w:val="24"/>
        </w:rPr>
        <w:t>a</w:t>
      </w:r>
      <w:r w:rsidRPr="00E874D5">
        <w:rPr>
          <w:rFonts w:ascii="Arial" w:eastAsia="Times New Roman" w:hAnsi="Arial" w:cs="Arial"/>
          <w:b/>
          <w:bCs/>
          <w:sz w:val="24"/>
          <w:szCs w:val="24"/>
          <w:lang w:eastAsia="en-GB"/>
        </w:rPr>
        <w:t>emia</w:t>
      </w:r>
      <w:r w:rsidR="00FA59C9" w:rsidRPr="00E874D5">
        <w:rPr>
          <w:rFonts w:ascii="Arial" w:eastAsia="Times New Roman" w:hAnsi="Arial" w:cs="Arial"/>
          <w:b/>
          <w:bCs/>
          <w:sz w:val="24"/>
          <w:szCs w:val="24"/>
          <w:lang w:eastAsia="en-GB"/>
        </w:rPr>
        <w:t>:</w:t>
      </w:r>
      <w:r w:rsidRPr="00E874D5">
        <w:rPr>
          <w:rFonts w:ascii="Arial" w:eastAsia="Times New Roman" w:hAnsi="Arial" w:cs="Arial"/>
          <w:b/>
          <w:bCs/>
          <w:sz w:val="24"/>
          <w:szCs w:val="24"/>
          <w:lang w:eastAsia="en-GB"/>
        </w:rPr>
        <w:t xml:space="preserve"> </w:t>
      </w:r>
      <w:r w:rsidR="00C45359">
        <w:rPr>
          <w:rFonts w:ascii="Arial" w:hAnsi="Arial" w:cs="Arial"/>
          <w:sz w:val="24"/>
          <w:szCs w:val="24"/>
        </w:rPr>
        <w:t>this</w:t>
      </w:r>
      <w:r w:rsidR="00352D33" w:rsidRPr="00E874D5">
        <w:rPr>
          <w:rFonts w:ascii="Arial" w:hAnsi="Arial" w:cs="Arial"/>
          <w:sz w:val="24"/>
          <w:szCs w:val="24"/>
        </w:rPr>
        <w:t xml:space="preserve"> is a </w:t>
      </w:r>
      <w:r w:rsidR="00C45359">
        <w:rPr>
          <w:rFonts w:ascii="Arial" w:hAnsi="Arial" w:cs="Arial"/>
          <w:sz w:val="24"/>
          <w:szCs w:val="24"/>
        </w:rPr>
        <w:t xml:space="preserve">result of a </w:t>
      </w:r>
      <w:r w:rsidR="00352D33" w:rsidRPr="00E874D5">
        <w:rPr>
          <w:rFonts w:ascii="Arial" w:hAnsi="Arial" w:cs="Arial"/>
          <w:sz w:val="24"/>
          <w:szCs w:val="24"/>
        </w:rPr>
        <w:t>shortage of haemoglobin and red blood cells</w:t>
      </w:r>
      <w:r w:rsidR="000E3DB3" w:rsidRPr="00E874D5">
        <w:rPr>
          <w:rFonts w:ascii="Arial" w:hAnsi="Arial" w:cs="Arial"/>
          <w:sz w:val="24"/>
          <w:szCs w:val="24"/>
        </w:rPr>
        <w:t xml:space="preserve"> in the body</w:t>
      </w:r>
      <w:r w:rsidR="00DF35CC" w:rsidRPr="00E874D5">
        <w:rPr>
          <w:rFonts w:ascii="Arial" w:hAnsi="Arial" w:cs="Arial"/>
          <w:sz w:val="24"/>
          <w:szCs w:val="24"/>
        </w:rPr>
        <w:t>.</w:t>
      </w:r>
      <w:r w:rsidR="00BF2EA7" w:rsidRPr="00E874D5">
        <w:rPr>
          <w:rFonts w:ascii="Arial" w:hAnsi="Arial" w:cs="Arial"/>
          <w:sz w:val="24"/>
          <w:szCs w:val="24"/>
        </w:rPr>
        <w:t xml:space="preserve"> </w:t>
      </w:r>
      <w:r w:rsidR="00352D33" w:rsidRPr="00E874D5">
        <w:rPr>
          <w:rFonts w:ascii="Arial" w:eastAsia="Times New Roman" w:hAnsi="Arial" w:cs="Arial"/>
          <w:sz w:val="24"/>
          <w:szCs w:val="24"/>
          <w:lang w:eastAsia="en-GB"/>
        </w:rPr>
        <w:t xml:space="preserve">Haemoglobin is a protein </w:t>
      </w:r>
      <w:r w:rsidR="00C45359">
        <w:rPr>
          <w:rFonts w:ascii="Arial" w:eastAsia="Times New Roman" w:hAnsi="Arial" w:cs="Arial"/>
          <w:sz w:val="24"/>
          <w:szCs w:val="24"/>
          <w:lang w:eastAsia="en-GB"/>
        </w:rPr>
        <w:t xml:space="preserve">found </w:t>
      </w:r>
      <w:r w:rsidR="00352D33" w:rsidRPr="00E874D5">
        <w:rPr>
          <w:rFonts w:ascii="Arial" w:eastAsia="Times New Roman" w:hAnsi="Arial" w:cs="Arial"/>
          <w:sz w:val="24"/>
          <w:szCs w:val="24"/>
          <w:lang w:eastAsia="en-GB"/>
        </w:rPr>
        <w:t>in</w:t>
      </w:r>
      <w:r w:rsidR="00757147" w:rsidRPr="00E874D5">
        <w:rPr>
          <w:rFonts w:ascii="Arial" w:eastAsia="Times New Roman" w:hAnsi="Arial" w:cs="Arial"/>
          <w:sz w:val="24"/>
          <w:szCs w:val="24"/>
          <w:lang w:eastAsia="en-GB"/>
        </w:rPr>
        <w:t xml:space="preserve"> the</w:t>
      </w:r>
      <w:r w:rsidR="00352D33" w:rsidRPr="00E874D5">
        <w:rPr>
          <w:rFonts w:ascii="Arial" w:eastAsia="Times New Roman" w:hAnsi="Arial" w:cs="Arial"/>
          <w:sz w:val="24"/>
          <w:szCs w:val="24"/>
          <w:lang w:eastAsia="en-GB"/>
        </w:rPr>
        <w:t xml:space="preserve"> red blood </w:t>
      </w:r>
      <w:r w:rsidR="0037765E" w:rsidRPr="00E874D5">
        <w:rPr>
          <w:rFonts w:ascii="Arial" w:hAnsi="Arial" w:cs="Arial"/>
          <w:sz w:val="24"/>
          <w:szCs w:val="24"/>
        </w:rPr>
        <w:t>cells</w:t>
      </w:r>
      <w:r w:rsidR="00C45359">
        <w:rPr>
          <w:rFonts w:ascii="Arial" w:hAnsi="Arial" w:cs="Arial"/>
          <w:sz w:val="24"/>
          <w:szCs w:val="24"/>
        </w:rPr>
        <w:t xml:space="preserve"> that</w:t>
      </w:r>
      <w:r w:rsidR="00352D33" w:rsidRPr="00E874D5">
        <w:rPr>
          <w:rFonts w:ascii="Arial" w:eastAsia="Times New Roman" w:hAnsi="Arial" w:cs="Arial"/>
          <w:sz w:val="24"/>
          <w:szCs w:val="24"/>
          <w:lang w:eastAsia="en-GB"/>
        </w:rPr>
        <w:t xml:space="preserve"> </w:t>
      </w:r>
      <w:r w:rsidR="00757147" w:rsidRPr="00E874D5">
        <w:rPr>
          <w:rFonts w:ascii="Arial" w:eastAsia="Times New Roman" w:hAnsi="Arial" w:cs="Arial"/>
          <w:sz w:val="24"/>
          <w:szCs w:val="24"/>
          <w:lang w:eastAsia="en-GB"/>
        </w:rPr>
        <w:t>transports</w:t>
      </w:r>
      <w:r w:rsidR="00352D33" w:rsidRPr="00E874D5">
        <w:rPr>
          <w:rFonts w:ascii="Arial" w:eastAsia="Times New Roman" w:hAnsi="Arial" w:cs="Arial"/>
          <w:sz w:val="24"/>
          <w:szCs w:val="24"/>
          <w:lang w:eastAsia="en-GB"/>
        </w:rPr>
        <w:t xml:space="preserve"> oxygen from the lungs to </w:t>
      </w:r>
      <w:r w:rsidR="00767C3E" w:rsidRPr="00E874D5">
        <w:rPr>
          <w:rFonts w:ascii="Arial" w:eastAsia="Times New Roman" w:hAnsi="Arial" w:cs="Arial"/>
          <w:sz w:val="24"/>
          <w:szCs w:val="24"/>
          <w:lang w:eastAsia="en-GB"/>
        </w:rPr>
        <w:t xml:space="preserve">all the </w:t>
      </w:r>
      <w:r w:rsidR="00C45359">
        <w:rPr>
          <w:rFonts w:ascii="Arial" w:eastAsia="Times New Roman" w:hAnsi="Arial" w:cs="Arial"/>
          <w:sz w:val="24"/>
          <w:szCs w:val="24"/>
          <w:lang w:eastAsia="en-GB"/>
        </w:rPr>
        <w:t>rest</w:t>
      </w:r>
      <w:r w:rsidR="00352D33" w:rsidRPr="00E874D5">
        <w:rPr>
          <w:rFonts w:ascii="Arial" w:eastAsia="Times New Roman" w:hAnsi="Arial" w:cs="Arial"/>
          <w:sz w:val="24"/>
          <w:szCs w:val="24"/>
          <w:lang w:eastAsia="en-GB"/>
        </w:rPr>
        <w:t xml:space="preserve"> of the body. Red blood cells are </w:t>
      </w:r>
      <w:r w:rsidR="00C45359">
        <w:rPr>
          <w:rFonts w:ascii="Arial" w:eastAsia="Times New Roman" w:hAnsi="Arial" w:cs="Arial"/>
          <w:sz w:val="24"/>
          <w:szCs w:val="24"/>
          <w:lang w:eastAsia="en-GB"/>
        </w:rPr>
        <w:t>created</w:t>
      </w:r>
      <w:r w:rsidR="00352D33" w:rsidRPr="00E874D5">
        <w:rPr>
          <w:rFonts w:ascii="Arial" w:eastAsia="Times New Roman" w:hAnsi="Arial" w:cs="Arial"/>
          <w:sz w:val="24"/>
          <w:szCs w:val="24"/>
          <w:lang w:eastAsia="en-GB"/>
        </w:rPr>
        <w:t xml:space="preserve"> in the</w:t>
      </w:r>
      <w:r w:rsidR="000E3DB3" w:rsidRPr="00E874D5">
        <w:rPr>
          <w:rFonts w:ascii="Arial" w:hAnsi="Arial" w:cs="Arial"/>
          <w:sz w:val="24"/>
          <w:szCs w:val="24"/>
        </w:rPr>
        <w:t xml:space="preserve"> bone ma</w:t>
      </w:r>
      <w:r w:rsidR="00610C21" w:rsidRPr="00E874D5">
        <w:rPr>
          <w:rFonts w:ascii="Arial" w:hAnsi="Arial" w:cs="Arial"/>
          <w:sz w:val="24"/>
          <w:szCs w:val="24"/>
        </w:rPr>
        <w:t>rrow</w:t>
      </w:r>
      <w:r w:rsidR="00C45359">
        <w:rPr>
          <w:rFonts w:ascii="Arial" w:hAnsi="Arial" w:cs="Arial"/>
          <w:sz w:val="24"/>
          <w:szCs w:val="24"/>
        </w:rPr>
        <w:t>, which is th</w:t>
      </w:r>
      <w:r w:rsidR="00352D33" w:rsidRPr="00E874D5">
        <w:rPr>
          <w:rFonts w:ascii="Arial" w:eastAsia="Times New Roman" w:hAnsi="Arial" w:cs="Arial"/>
          <w:sz w:val="24"/>
          <w:szCs w:val="24"/>
          <w:lang w:eastAsia="en-GB"/>
        </w:rPr>
        <w:t xml:space="preserve">e </w:t>
      </w:r>
      <w:r w:rsidR="00EF27CA" w:rsidRPr="00E874D5">
        <w:rPr>
          <w:rFonts w:ascii="Arial" w:eastAsia="Times New Roman" w:hAnsi="Arial" w:cs="Arial"/>
          <w:sz w:val="24"/>
          <w:szCs w:val="24"/>
          <w:lang w:eastAsia="en-GB"/>
        </w:rPr>
        <w:t xml:space="preserve">soft </w:t>
      </w:r>
      <w:r w:rsidR="00352D33" w:rsidRPr="00E874D5">
        <w:rPr>
          <w:rFonts w:ascii="Arial" w:eastAsia="Times New Roman" w:hAnsi="Arial" w:cs="Arial"/>
          <w:sz w:val="24"/>
          <w:szCs w:val="24"/>
          <w:lang w:eastAsia="en-GB"/>
        </w:rPr>
        <w:t xml:space="preserve">spongy centre of </w:t>
      </w:r>
      <w:r w:rsidR="00C45359">
        <w:rPr>
          <w:rFonts w:ascii="Arial" w:eastAsia="Times New Roman" w:hAnsi="Arial" w:cs="Arial"/>
          <w:sz w:val="24"/>
          <w:szCs w:val="24"/>
          <w:lang w:eastAsia="en-GB"/>
        </w:rPr>
        <w:t xml:space="preserve">our </w:t>
      </w:r>
      <w:r w:rsidR="00352D33" w:rsidRPr="00E874D5">
        <w:rPr>
          <w:rFonts w:ascii="Arial" w:eastAsia="Times New Roman" w:hAnsi="Arial" w:cs="Arial"/>
          <w:sz w:val="24"/>
          <w:szCs w:val="24"/>
          <w:lang w:eastAsia="en-GB"/>
        </w:rPr>
        <w:t>bones. The</w:t>
      </w:r>
      <w:r w:rsidR="00C45359">
        <w:rPr>
          <w:rFonts w:ascii="Arial" w:eastAsia="Times New Roman" w:hAnsi="Arial" w:cs="Arial"/>
          <w:sz w:val="24"/>
          <w:szCs w:val="24"/>
          <w:lang w:eastAsia="en-GB"/>
        </w:rPr>
        <w:t>se</w:t>
      </w:r>
      <w:r w:rsidR="00352D33" w:rsidRPr="00E874D5">
        <w:rPr>
          <w:rFonts w:ascii="Arial" w:eastAsia="Times New Roman" w:hAnsi="Arial" w:cs="Arial"/>
          <w:sz w:val="24"/>
          <w:szCs w:val="24"/>
          <w:lang w:eastAsia="en-GB"/>
        </w:rPr>
        <w:t xml:space="preserve"> </w:t>
      </w:r>
      <w:r w:rsidR="00C45359" w:rsidRPr="00E874D5">
        <w:rPr>
          <w:rFonts w:ascii="Arial" w:eastAsia="Times New Roman" w:hAnsi="Arial" w:cs="Arial"/>
          <w:sz w:val="24"/>
          <w:szCs w:val="24"/>
          <w:lang w:eastAsia="en-GB"/>
        </w:rPr>
        <w:t>typically</w:t>
      </w:r>
      <w:r w:rsidR="00352D33" w:rsidRPr="00E874D5">
        <w:rPr>
          <w:rFonts w:ascii="Arial" w:eastAsia="Times New Roman" w:hAnsi="Arial" w:cs="Arial"/>
          <w:sz w:val="24"/>
          <w:szCs w:val="24"/>
          <w:lang w:eastAsia="en-GB"/>
        </w:rPr>
        <w:t xml:space="preserve"> work for about </w:t>
      </w:r>
      <w:r w:rsidR="00EF27CA" w:rsidRPr="00E874D5">
        <w:rPr>
          <w:rFonts w:ascii="Arial" w:eastAsia="Times New Roman" w:hAnsi="Arial" w:cs="Arial"/>
          <w:sz w:val="24"/>
          <w:szCs w:val="24"/>
          <w:lang w:eastAsia="en-GB"/>
        </w:rPr>
        <w:t>three</w:t>
      </w:r>
      <w:r w:rsidR="00352D33" w:rsidRPr="00E874D5">
        <w:rPr>
          <w:rFonts w:ascii="Arial" w:eastAsia="Times New Roman" w:hAnsi="Arial" w:cs="Arial"/>
          <w:sz w:val="24"/>
          <w:szCs w:val="24"/>
          <w:lang w:eastAsia="en-GB"/>
        </w:rPr>
        <w:t xml:space="preserve"> months before they </w:t>
      </w:r>
      <w:r w:rsidR="00C45359" w:rsidRPr="00E874D5">
        <w:rPr>
          <w:rFonts w:ascii="Arial" w:eastAsia="Times New Roman" w:hAnsi="Arial" w:cs="Arial"/>
          <w:sz w:val="24"/>
          <w:szCs w:val="24"/>
          <w:lang w:eastAsia="en-GB"/>
        </w:rPr>
        <w:t>die</w:t>
      </w:r>
      <w:r w:rsidR="00352D33" w:rsidRPr="00E874D5">
        <w:rPr>
          <w:rFonts w:ascii="Arial" w:eastAsia="Times New Roman" w:hAnsi="Arial" w:cs="Arial"/>
          <w:sz w:val="24"/>
          <w:szCs w:val="24"/>
          <w:lang w:eastAsia="en-GB"/>
        </w:rPr>
        <w:t xml:space="preserve"> and are </w:t>
      </w:r>
      <w:r w:rsidR="00AE0734" w:rsidRPr="00E874D5">
        <w:rPr>
          <w:rFonts w:ascii="Arial" w:eastAsia="Times New Roman" w:hAnsi="Arial" w:cs="Arial"/>
          <w:sz w:val="24"/>
          <w:szCs w:val="24"/>
          <w:lang w:eastAsia="en-GB"/>
        </w:rPr>
        <w:t>broken</w:t>
      </w:r>
      <w:r w:rsidR="00FC68B2" w:rsidRPr="00E874D5">
        <w:rPr>
          <w:rFonts w:ascii="Arial" w:eastAsia="Times New Roman" w:hAnsi="Arial" w:cs="Arial"/>
          <w:sz w:val="24"/>
          <w:szCs w:val="24"/>
          <w:lang w:eastAsia="en-GB"/>
        </w:rPr>
        <w:t xml:space="preserve"> </w:t>
      </w:r>
      <w:r w:rsidR="00AE0734" w:rsidRPr="00E874D5">
        <w:rPr>
          <w:rFonts w:ascii="Arial" w:eastAsia="Times New Roman" w:hAnsi="Arial" w:cs="Arial"/>
          <w:sz w:val="24"/>
          <w:szCs w:val="24"/>
          <w:lang w:eastAsia="en-GB"/>
        </w:rPr>
        <w:t>down</w:t>
      </w:r>
      <w:r w:rsidR="00352D33" w:rsidRPr="00E874D5">
        <w:rPr>
          <w:rFonts w:ascii="Arial" w:eastAsia="Times New Roman" w:hAnsi="Arial" w:cs="Arial"/>
          <w:sz w:val="24"/>
          <w:szCs w:val="24"/>
          <w:lang w:eastAsia="en-GB"/>
        </w:rPr>
        <w:t xml:space="preserve"> </w:t>
      </w:r>
      <w:r w:rsidR="00C45359">
        <w:rPr>
          <w:rFonts w:ascii="Arial" w:eastAsia="Times New Roman" w:hAnsi="Arial" w:cs="Arial"/>
          <w:sz w:val="24"/>
          <w:szCs w:val="24"/>
          <w:lang w:eastAsia="en-GB"/>
        </w:rPr>
        <w:t>by</w:t>
      </w:r>
      <w:r w:rsidR="00352D33" w:rsidRPr="00E874D5">
        <w:rPr>
          <w:rFonts w:ascii="Arial" w:eastAsia="Times New Roman" w:hAnsi="Arial" w:cs="Arial"/>
          <w:sz w:val="24"/>
          <w:szCs w:val="24"/>
          <w:lang w:eastAsia="en-GB"/>
        </w:rPr>
        <w:t xml:space="preserve"> the</w:t>
      </w:r>
      <w:r w:rsidR="00610C21" w:rsidRPr="00E874D5">
        <w:rPr>
          <w:rFonts w:ascii="Arial" w:hAnsi="Arial" w:cs="Arial"/>
          <w:sz w:val="24"/>
          <w:szCs w:val="24"/>
        </w:rPr>
        <w:t xml:space="preserve"> </w:t>
      </w:r>
      <w:r w:rsidR="00FB302A" w:rsidRPr="00E874D5">
        <w:rPr>
          <w:rFonts w:ascii="Arial" w:hAnsi="Arial" w:cs="Arial"/>
          <w:sz w:val="24"/>
          <w:szCs w:val="24"/>
        </w:rPr>
        <w:t>spleen</w:t>
      </w:r>
      <w:r w:rsidR="00352D33" w:rsidRPr="00E874D5">
        <w:rPr>
          <w:rFonts w:ascii="Arial" w:eastAsia="Times New Roman" w:hAnsi="Arial" w:cs="Arial"/>
          <w:sz w:val="24"/>
          <w:szCs w:val="24"/>
          <w:lang w:eastAsia="en-GB"/>
        </w:rPr>
        <w:t>, liver</w:t>
      </w:r>
      <w:r w:rsidR="00C45359">
        <w:rPr>
          <w:rFonts w:ascii="Arial" w:eastAsia="Times New Roman" w:hAnsi="Arial" w:cs="Arial"/>
          <w:sz w:val="24"/>
          <w:szCs w:val="24"/>
          <w:lang w:eastAsia="en-GB"/>
        </w:rPr>
        <w:t xml:space="preserve">, </w:t>
      </w:r>
      <w:r w:rsidR="00352D33" w:rsidRPr="00E874D5">
        <w:rPr>
          <w:rFonts w:ascii="Arial" w:eastAsia="Times New Roman" w:hAnsi="Arial" w:cs="Arial"/>
          <w:sz w:val="24"/>
          <w:szCs w:val="24"/>
          <w:lang w:eastAsia="en-GB"/>
        </w:rPr>
        <w:t xml:space="preserve">and bone marrow. </w:t>
      </w:r>
      <w:r w:rsidR="005479AA">
        <w:rPr>
          <w:rFonts w:ascii="Arial" w:eastAsia="Times New Roman" w:hAnsi="Arial" w:cs="Arial"/>
          <w:sz w:val="24"/>
          <w:szCs w:val="24"/>
          <w:lang w:eastAsia="en-GB"/>
        </w:rPr>
        <w:t>“</w:t>
      </w:r>
      <w:r w:rsidR="00352D33" w:rsidRPr="00E874D5">
        <w:rPr>
          <w:rFonts w:ascii="Arial" w:eastAsia="Times New Roman" w:hAnsi="Arial" w:cs="Arial"/>
          <w:sz w:val="24"/>
          <w:szCs w:val="24"/>
          <w:lang w:eastAsia="en-GB"/>
        </w:rPr>
        <w:t>The bone marrow</w:t>
      </w:r>
      <w:r w:rsidR="00C45359">
        <w:rPr>
          <w:rFonts w:ascii="Arial" w:eastAsia="Times New Roman" w:hAnsi="Arial" w:cs="Arial"/>
          <w:sz w:val="24"/>
          <w:szCs w:val="24"/>
          <w:lang w:eastAsia="en-GB"/>
        </w:rPr>
        <w:t xml:space="preserve"> is</w:t>
      </w:r>
      <w:r w:rsidR="004A20BA">
        <w:rPr>
          <w:rFonts w:ascii="Arial" w:eastAsia="Times New Roman" w:hAnsi="Arial" w:cs="Arial"/>
          <w:sz w:val="24"/>
          <w:szCs w:val="24"/>
          <w:lang w:eastAsia="en-GB"/>
        </w:rPr>
        <w:t>”</w:t>
      </w:r>
      <w:r w:rsidR="00C45359">
        <w:rPr>
          <w:rFonts w:ascii="Arial" w:eastAsia="Times New Roman" w:hAnsi="Arial" w:cs="Arial"/>
          <w:sz w:val="24"/>
          <w:szCs w:val="24"/>
          <w:lang w:eastAsia="en-GB"/>
        </w:rPr>
        <w:t xml:space="preserve"> constantly</w:t>
      </w:r>
      <w:r w:rsidR="00352D33" w:rsidRPr="00E874D5">
        <w:rPr>
          <w:rFonts w:ascii="Arial" w:eastAsia="Times New Roman" w:hAnsi="Arial" w:cs="Arial"/>
          <w:sz w:val="24"/>
          <w:szCs w:val="24"/>
          <w:lang w:eastAsia="en-GB"/>
        </w:rPr>
        <w:t xml:space="preserve"> </w:t>
      </w:r>
      <w:r w:rsidR="00C45359" w:rsidRPr="00E874D5">
        <w:rPr>
          <w:rFonts w:ascii="Arial" w:eastAsia="Times New Roman" w:hAnsi="Arial" w:cs="Arial"/>
          <w:sz w:val="24"/>
          <w:szCs w:val="24"/>
          <w:lang w:eastAsia="en-GB"/>
        </w:rPr>
        <w:t>work</w:t>
      </w:r>
      <w:r w:rsidR="00C45359">
        <w:rPr>
          <w:rFonts w:ascii="Arial" w:eastAsia="Times New Roman" w:hAnsi="Arial" w:cs="Arial"/>
          <w:sz w:val="24"/>
          <w:szCs w:val="24"/>
          <w:lang w:eastAsia="en-GB"/>
        </w:rPr>
        <w:t>ing t</w:t>
      </w:r>
      <w:r w:rsidR="00352D33" w:rsidRPr="00E874D5">
        <w:rPr>
          <w:rFonts w:ascii="Arial" w:eastAsia="Times New Roman" w:hAnsi="Arial" w:cs="Arial"/>
          <w:sz w:val="24"/>
          <w:szCs w:val="24"/>
          <w:lang w:eastAsia="en-GB"/>
        </w:rPr>
        <w:t xml:space="preserve">o make new red blood cells from </w:t>
      </w:r>
      <w:r w:rsidR="00C45359">
        <w:rPr>
          <w:rFonts w:ascii="Arial" w:eastAsia="Times New Roman" w:hAnsi="Arial" w:cs="Arial"/>
          <w:sz w:val="24"/>
          <w:szCs w:val="24"/>
          <w:lang w:eastAsia="en-GB"/>
        </w:rPr>
        <w:t xml:space="preserve">the </w:t>
      </w:r>
      <w:r w:rsidR="00C45359" w:rsidRPr="00E874D5">
        <w:rPr>
          <w:rFonts w:ascii="Arial" w:eastAsia="Times New Roman" w:hAnsi="Arial" w:cs="Arial"/>
          <w:sz w:val="24"/>
          <w:szCs w:val="24"/>
          <w:lang w:eastAsia="en-GB"/>
        </w:rPr>
        <w:t>reprocessed</w:t>
      </w:r>
      <w:r w:rsidR="00352D33" w:rsidRPr="00E874D5">
        <w:rPr>
          <w:rFonts w:ascii="Arial" w:eastAsia="Times New Roman" w:hAnsi="Arial" w:cs="Arial"/>
          <w:sz w:val="24"/>
          <w:szCs w:val="24"/>
          <w:lang w:eastAsia="en-GB"/>
        </w:rPr>
        <w:t xml:space="preserve"> components of the old cells</w:t>
      </w:r>
      <w:r w:rsidR="00093CC0" w:rsidRPr="00E874D5">
        <w:rPr>
          <w:rFonts w:ascii="Arial" w:hAnsi="Arial" w:cs="Arial"/>
          <w:sz w:val="24"/>
          <w:szCs w:val="24"/>
        </w:rPr>
        <w:t xml:space="preserve"> </w:t>
      </w:r>
      <w:r w:rsidR="001171F0" w:rsidRPr="00E874D5">
        <w:rPr>
          <w:rFonts w:ascii="Arial" w:hAnsi="Arial" w:cs="Arial"/>
          <w:sz w:val="24"/>
          <w:szCs w:val="24"/>
        </w:rPr>
        <w:fldChar w:fldCharType="begin"/>
      </w:r>
      <w:r w:rsidR="00274715" w:rsidRPr="00E874D5">
        <w:rPr>
          <w:rFonts w:ascii="Arial" w:hAnsi="Arial" w:cs="Arial"/>
          <w:sz w:val="24"/>
          <w:szCs w:val="24"/>
        </w:rPr>
        <w:instrText xml:space="preserve"> ADDIN ZOTERO_ITEM CSL_CITATION {"citationID":"Sng8ToCp","properties":{"formattedCitation":"(Lymphoma, 2019)","plainCitation":"(Lymphoma, 2019)","noteIndex":0},"citationItems":[{"id":481,"uris":["http://zotero.org/users/local/FiafahHJ/items/HJGPGID5"],"uri":["http://zotero.org/users/local/FiafahHJ/items/HJGPGID5"],"itemData":{"id":481,"type":"webpage","abstract":"Anaemia means that there is too little haemoglobin (the protein that carries oxygen) or too few red cells in the blood. Many people with lymphoma are affected by anaemia at some point during their illness, either because of the lymphoma itself or as a side effect of the treatment they are having. Anaemia can make people feel tired or short of breath.\n\nOn this page\n\nWhat is anaemia?\n\nWhy is haemoglobin important?\n\nHow much haemoglobin should you have?\n\nWhat causes anaemia?\n\nSymptoms of anaemia\n\nTreatment for anaemia","container-title":"Lymphoma Action","language":"en","note":"source: lymphoma-action.org.uk","title":"Lymphoma Action | Anaemia","URL":"https://lymphoma-action.org.uk/about-lymphoma-side-effects-treatment/anaemia","author":[{"family":"Lymphoma","given":"Action"}],"accessed":{"date-parts":[["2020",5,6]]},"issued":{"date-parts":[["2019",2]]}}}],"schema":"https://github.com/citation-style-language/schema/raw/master/csl-citation.json"} </w:instrText>
      </w:r>
      <w:r w:rsidR="001171F0" w:rsidRPr="00E874D5">
        <w:rPr>
          <w:rFonts w:ascii="Arial" w:hAnsi="Arial" w:cs="Arial"/>
          <w:sz w:val="24"/>
          <w:szCs w:val="24"/>
        </w:rPr>
        <w:fldChar w:fldCharType="separate"/>
      </w:r>
      <w:r w:rsidR="00274715" w:rsidRPr="00E874D5">
        <w:rPr>
          <w:rFonts w:ascii="Arial" w:hAnsi="Arial" w:cs="Arial"/>
          <w:sz w:val="24"/>
          <w:szCs w:val="24"/>
        </w:rPr>
        <w:t>(Lymphoma, 2019)</w:t>
      </w:r>
      <w:r w:rsidR="001171F0" w:rsidRPr="00E874D5">
        <w:rPr>
          <w:rFonts w:ascii="Arial" w:hAnsi="Arial" w:cs="Arial"/>
          <w:sz w:val="24"/>
          <w:szCs w:val="24"/>
        </w:rPr>
        <w:fldChar w:fldCharType="end"/>
      </w:r>
      <w:r w:rsidR="00274715" w:rsidRPr="00E874D5">
        <w:rPr>
          <w:rFonts w:ascii="Arial" w:hAnsi="Arial" w:cs="Arial"/>
          <w:sz w:val="24"/>
          <w:szCs w:val="24"/>
        </w:rPr>
        <w:t>.</w:t>
      </w:r>
      <w:r w:rsidR="00FD00DE" w:rsidRPr="00E874D5">
        <w:rPr>
          <w:rFonts w:ascii="Arial" w:hAnsi="Arial" w:cs="Arial"/>
          <w:sz w:val="24"/>
          <w:szCs w:val="24"/>
        </w:rPr>
        <w:t xml:space="preserve"> </w:t>
      </w:r>
      <w:r w:rsidR="00C45359">
        <w:rPr>
          <w:rFonts w:ascii="Arial" w:eastAsia="Times New Roman" w:hAnsi="Arial" w:cs="Arial"/>
          <w:sz w:val="24"/>
          <w:szCs w:val="24"/>
          <w:lang w:eastAsia="en-GB"/>
        </w:rPr>
        <w:t>When an individual does not</w:t>
      </w:r>
      <w:r w:rsidR="00C85B1C" w:rsidRPr="00E874D5">
        <w:rPr>
          <w:rFonts w:ascii="Arial" w:eastAsia="Times New Roman" w:hAnsi="Arial" w:cs="Arial"/>
          <w:sz w:val="24"/>
          <w:szCs w:val="24"/>
          <w:lang w:eastAsia="en-GB"/>
        </w:rPr>
        <w:t xml:space="preserve"> have</w:t>
      </w:r>
      <w:r w:rsidRPr="00E874D5">
        <w:rPr>
          <w:rFonts w:ascii="Arial" w:eastAsia="Times New Roman" w:hAnsi="Arial" w:cs="Arial"/>
          <w:sz w:val="24"/>
          <w:szCs w:val="24"/>
          <w:lang w:eastAsia="en-GB"/>
        </w:rPr>
        <w:t xml:space="preserve"> </w:t>
      </w:r>
      <w:r w:rsidR="0063266E" w:rsidRPr="00E874D5">
        <w:rPr>
          <w:rFonts w:ascii="Arial" w:eastAsia="Times New Roman" w:hAnsi="Arial" w:cs="Arial"/>
          <w:sz w:val="24"/>
          <w:szCs w:val="24"/>
          <w:lang w:eastAsia="en-GB"/>
        </w:rPr>
        <w:t>sufficient</w:t>
      </w:r>
      <w:r w:rsidRPr="00E874D5">
        <w:rPr>
          <w:rFonts w:ascii="Arial" w:eastAsia="Times New Roman" w:hAnsi="Arial" w:cs="Arial"/>
          <w:sz w:val="24"/>
          <w:szCs w:val="24"/>
          <w:lang w:eastAsia="en-GB"/>
        </w:rPr>
        <w:t xml:space="preserve"> red blood cells</w:t>
      </w:r>
      <w:r w:rsidR="000F2424" w:rsidRPr="00E874D5">
        <w:rPr>
          <w:rFonts w:ascii="Arial" w:eastAsia="Times New Roman" w:hAnsi="Arial" w:cs="Arial"/>
          <w:sz w:val="24"/>
          <w:szCs w:val="24"/>
          <w:lang w:eastAsia="en-GB"/>
        </w:rPr>
        <w:t xml:space="preserve"> in </w:t>
      </w:r>
      <w:r w:rsidR="00C45359">
        <w:rPr>
          <w:rFonts w:ascii="Arial" w:eastAsia="Times New Roman" w:hAnsi="Arial" w:cs="Arial"/>
          <w:sz w:val="24"/>
          <w:szCs w:val="24"/>
          <w:lang w:eastAsia="en-GB"/>
        </w:rPr>
        <w:t>their</w:t>
      </w:r>
      <w:r w:rsidR="000F2424" w:rsidRPr="00E874D5">
        <w:rPr>
          <w:rFonts w:ascii="Arial" w:eastAsia="Times New Roman" w:hAnsi="Arial" w:cs="Arial"/>
          <w:sz w:val="24"/>
          <w:szCs w:val="24"/>
          <w:lang w:eastAsia="en-GB"/>
        </w:rPr>
        <w:t xml:space="preserve"> body</w:t>
      </w:r>
      <w:r w:rsidRPr="00E874D5">
        <w:rPr>
          <w:rFonts w:ascii="Arial" w:eastAsia="Times New Roman" w:hAnsi="Arial" w:cs="Arial"/>
          <w:sz w:val="24"/>
          <w:szCs w:val="24"/>
          <w:lang w:eastAsia="en-GB"/>
        </w:rPr>
        <w:t xml:space="preserve">, </w:t>
      </w:r>
      <w:r w:rsidR="00C45359">
        <w:rPr>
          <w:rFonts w:ascii="Arial" w:eastAsia="Times New Roman" w:hAnsi="Arial" w:cs="Arial"/>
          <w:sz w:val="24"/>
          <w:szCs w:val="24"/>
          <w:lang w:eastAsia="en-GB"/>
        </w:rPr>
        <w:t>they</w:t>
      </w:r>
      <w:r w:rsidRPr="00E874D5">
        <w:rPr>
          <w:rFonts w:ascii="Arial" w:eastAsia="Times New Roman" w:hAnsi="Arial" w:cs="Arial"/>
          <w:sz w:val="24"/>
          <w:szCs w:val="24"/>
          <w:lang w:eastAsia="en-GB"/>
        </w:rPr>
        <w:t xml:space="preserve"> </w:t>
      </w:r>
      <w:proofErr w:type="spellStart"/>
      <w:r w:rsidRPr="00E874D5">
        <w:rPr>
          <w:rFonts w:ascii="Arial" w:eastAsia="Times New Roman" w:hAnsi="Arial" w:cs="Arial"/>
          <w:sz w:val="24"/>
          <w:szCs w:val="24"/>
          <w:lang w:eastAsia="en-GB"/>
        </w:rPr>
        <w:t>can</w:t>
      </w:r>
      <w:r w:rsidR="00FC68B2" w:rsidRPr="00E874D5">
        <w:rPr>
          <w:rFonts w:ascii="Arial" w:eastAsia="Times New Roman" w:hAnsi="Arial" w:cs="Arial"/>
          <w:sz w:val="24"/>
          <w:szCs w:val="24"/>
          <w:lang w:eastAsia="en-GB"/>
        </w:rPr>
        <w:t xml:space="preserve"> no</w:t>
      </w:r>
      <w:r w:rsidRPr="00E874D5">
        <w:rPr>
          <w:rFonts w:ascii="Arial" w:eastAsia="Times New Roman" w:hAnsi="Arial" w:cs="Arial"/>
          <w:sz w:val="24"/>
          <w:szCs w:val="24"/>
          <w:lang w:eastAsia="en-GB"/>
        </w:rPr>
        <w:t>t</w:t>
      </w:r>
      <w:proofErr w:type="spellEnd"/>
      <w:r w:rsidRPr="00E874D5">
        <w:rPr>
          <w:rFonts w:ascii="Arial" w:eastAsia="Times New Roman" w:hAnsi="Arial" w:cs="Arial"/>
          <w:sz w:val="24"/>
          <w:szCs w:val="24"/>
          <w:lang w:eastAsia="en-GB"/>
        </w:rPr>
        <w:t xml:space="preserve"> get </w:t>
      </w:r>
      <w:r w:rsidR="0063266E" w:rsidRPr="00E874D5">
        <w:rPr>
          <w:rFonts w:ascii="Arial" w:eastAsia="Times New Roman" w:hAnsi="Arial" w:cs="Arial"/>
          <w:sz w:val="24"/>
          <w:szCs w:val="24"/>
          <w:lang w:eastAsia="en-GB"/>
        </w:rPr>
        <w:t>sufficient</w:t>
      </w:r>
      <w:r w:rsidRPr="00E874D5">
        <w:rPr>
          <w:rFonts w:ascii="Arial" w:eastAsia="Times New Roman" w:hAnsi="Arial" w:cs="Arial"/>
          <w:sz w:val="24"/>
          <w:szCs w:val="24"/>
          <w:lang w:eastAsia="en-GB"/>
        </w:rPr>
        <w:t xml:space="preserve"> oxygen</w:t>
      </w:r>
      <w:r w:rsidR="00C45359">
        <w:rPr>
          <w:rFonts w:ascii="Arial" w:eastAsia="Times New Roman" w:hAnsi="Arial" w:cs="Arial"/>
          <w:sz w:val="24"/>
          <w:szCs w:val="24"/>
          <w:lang w:eastAsia="en-GB"/>
        </w:rPr>
        <w:t xml:space="preserve"> which</w:t>
      </w:r>
      <w:r w:rsidRPr="00E874D5">
        <w:rPr>
          <w:rFonts w:ascii="Arial" w:eastAsia="Times New Roman" w:hAnsi="Arial" w:cs="Arial"/>
          <w:sz w:val="24"/>
          <w:szCs w:val="24"/>
          <w:lang w:eastAsia="en-GB"/>
        </w:rPr>
        <w:t xml:space="preserve"> caus</w:t>
      </w:r>
      <w:r w:rsidR="00C45359">
        <w:rPr>
          <w:rFonts w:ascii="Arial" w:eastAsia="Times New Roman" w:hAnsi="Arial" w:cs="Arial"/>
          <w:sz w:val="24"/>
          <w:szCs w:val="24"/>
          <w:lang w:eastAsia="en-GB"/>
        </w:rPr>
        <w:t xml:space="preserve">es </w:t>
      </w:r>
      <w:r w:rsidR="00311D93">
        <w:rPr>
          <w:rFonts w:ascii="Arial" w:eastAsia="Times New Roman" w:hAnsi="Arial" w:cs="Arial"/>
          <w:sz w:val="24"/>
          <w:szCs w:val="24"/>
          <w:lang w:eastAsia="en-GB"/>
        </w:rPr>
        <w:t>tiredness</w:t>
      </w:r>
      <w:r w:rsidR="00311D93" w:rsidRPr="00E874D5">
        <w:rPr>
          <w:rFonts w:ascii="Arial" w:eastAsia="Times New Roman" w:hAnsi="Arial" w:cs="Arial"/>
          <w:sz w:val="24"/>
          <w:szCs w:val="24"/>
          <w:lang w:eastAsia="en-GB"/>
        </w:rPr>
        <w:t xml:space="preserve"> </w:t>
      </w:r>
      <w:r w:rsidR="00682F54" w:rsidRPr="00E874D5">
        <w:rPr>
          <w:rFonts w:ascii="Arial" w:eastAsia="Times New Roman" w:hAnsi="Arial" w:cs="Arial"/>
          <w:sz w:val="24"/>
          <w:szCs w:val="24"/>
          <w:lang w:eastAsia="en-GB"/>
        </w:rPr>
        <w:fldChar w:fldCharType="begin"/>
      </w:r>
      <w:r w:rsidR="00841D0F" w:rsidRPr="00E874D5">
        <w:rPr>
          <w:rFonts w:ascii="Arial" w:eastAsia="Times New Roman" w:hAnsi="Arial" w:cs="Arial"/>
          <w:sz w:val="24"/>
          <w:szCs w:val="24"/>
          <w:lang w:eastAsia="en-GB"/>
        </w:rPr>
        <w:instrText xml:space="preserve"> ADDIN ZOTERO_ITEM CSL_CITATION {"citationID":"UI9Wxg0O","properties":{"formattedCitation":"(Mayo Clinic, 2020)","plainCitation":"(Mayo Clinic, 2020)","noteIndex":0},"citationItems":[{"id":476,"uris":["http://zotero.org/users/local/FiafahHJ/items/GWJ6EK9F"],"uri":["http://zotero.org/users/local/FiafahHJ/items/GWJ6EK9F"],"itemData":{"id":476,"type":"webpage","language":"en","note":"source: www.mayoclinic.org","title":"Sickle cell anemia - Symptoms and causes","URL":"https://www.mayoclinic.org/diseases-conditions/sickle-cell-anemia/symptoms-causes/syc-20355876","author":[{"family":"Mayo Clinic","given":""}],"accessed":{"date-parts":[["2020",5,6]]},"issued":{"date-parts":[["2020",1]]}}}],"schema":"https://github.com/citation-style-language/schema/raw/master/csl-citation.json"} </w:instrText>
      </w:r>
      <w:r w:rsidR="00682F54" w:rsidRPr="00E874D5">
        <w:rPr>
          <w:rFonts w:ascii="Arial" w:eastAsia="Times New Roman" w:hAnsi="Arial" w:cs="Arial"/>
          <w:sz w:val="24"/>
          <w:szCs w:val="24"/>
          <w:lang w:eastAsia="en-GB"/>
        </w:rPr>
        <w:fldChar w:fldCharType="separate"/>
      </w:r>
      <w:r w:rsidR="00841D0F" w:rsidRPr="00E874D5">
        <w:rPr>
          <w:rFonts w:ascii="Arial" w:hAnsi="Arial" w:cs="Arial"/>
          <w:sz w:val="24"/>
          <w:szCs w:val="24"/>
        </w:rPr>
        <w:t>(Mayo Clinic, 2020)</w:t>
      </w:r>
      <w:r w:rsidR="00682F54" w:rsidRPr="00E874D5">
        <w:rPr>
          <w:rFonts w:ascii="Arial" w:eastAsia="Times New Roman" w:hAnsi="Arial" w:cs="Arial"/>
          <w:sz w:val="24"/>
          <w:szCs w:val="24"/>
          <w:lang w:eastAsia="en-GB"/>
        </w:rPr>
        <w:fldChar w:fldCharType="end"/>
      </w:r>
      <w:r w:rsidR="008F11E1" w:rsidRPr="00E874D5">
        <w:rPr>
          <w:rFonts w:ascii="Arial" w:eastAsia="Times New Roman" w:hAnsi="Arial" w:cs="Arial"/>
          <w:sz w:val="24"/>
          <w:szCs w:val="24"/>
          <w:lang w:eastAsia="en-GB"/>
        </w:rPr>
        <w:t>.</w:t>
      </w:r>
    </w:p>
    <w:p w14:paraId="604C4AAC" w14:textId="49BCB575" w:rsidR="006B091B" w:rsidRPr="00E874D5" w:rsidRDefault="000B5D69" w:rsidP="00C45359">
      <w:pPr>
        <w:shd w:val="clear" w:color="auto" w:fill="FFFFFF"/>
        <w:spacing w:after="180" w:line="360" w:lineRule="auto"/>
        <w:rPr>
          <w:rFonts w:ascii="Arial" w:eastAsia="Times New Roman" w:hAnsi="Arial" w:cs="Arial"/>
          <w:sz w:val="24"/>
          <w:szCs w:val="24"/>
          <w:lang w:eastAsia="en-GB"/>
        </w:rPr>
      </w:pPr>
      <w:r w:rsidRPr="00E874D5">
        <w:rPr>
          <w:rFonts w:ascii="Arial" w:eastAsia="Times New Roman" w:hAnsi="Arial" w:cs="Arial"/>
          <w:b/>
          <w:bCs/>
          <w:sz w:val="24"/>
          <w:szCs w:val="24"/>
          <w:lang w:eastAsia="en-GB"/>
        </w:rPr>
        <w:t>Episodes of pain</w:t>
      </w:r>
      <w:r w:rsidR="00FA59C9" w:rsidRPr="00E874D5">
        <w:rPr>
          <w:rFonts w:ascii="Arial" w:eastAsia="Times New Roman" w:hAnsi="Arial" w:cs="Arial"/>
          <w:b/>
          <w:bCs/>
          <w:sz w:val="24"/>
          <w:szCs w:val="24"/>
          <w:lang w:eastAsia="en-GB"/>
        </w:rPr>
        <w:t>:</w:t>
      </w:r>
      <w:r w:rsidR="000E4657">
        <w:rPr>
          <w:rFonts w:ascii="Arial" w:eastAsia="Times New Roman" w:hAnsi="Arial" w:cs="Arial"/>
          <w:b/>
          <w:bCs/>
          <w:sz w:val="24"/>
          <w:szCs w:val="24"/>
          <w:lang w:eastAsia="en-GB"/>
        </w:rPr>
        <w:t>”</w:t>
      </w:r>
      <w:r w:rsidR="00C23342" w:rsidRPr="00E874D5">
        <w:rPr>
          <w:rFonts w:ascii="Arial" w:eastAsia="Times New Roman" w:hAnsi="Arial" w:cs="Arial"/>
          <w:sz w:val="24"/>
          <w:szCs w:val="24"/>
          <w:lang w:eastAsia="en-GB"/>
        </w:rPr>
        <w:t xml:space="preserve"> </w:t>
      </w:r>
      <w:r w:rsidR="004168C2">
        <w:rPr>
          <w:rFonts w:ascii="Arial" w:eastAsia="Times New Roman" w:hAnsi="Arial" w:cs="Arial"/>
          <w:sz w:val="24"/>
          <w:szCs w:val="24"/>
          <w:lang w:eastAsia="en-GB"/>
        </w:rPr>
        <w:t>this is</w:t>
      </w:r>
      <w:r w:rsidRPr="00E874D5">
        <w:rPr>
          <w:rFonts w:ascii="Arial" w:eastAsia="Times New Roman" w:hAnsi="Arial" w:cs="Arial"/>
          <w:sz w:val="24"/>
          <w:szCs w:val="24"/>
          <w:lang w:eastAsia="en-GB"/>
        </w:rPr>
        <w:t xml:space="preserve"> a </w:t>
      </w:r>
      <w:r w:rsidR="00230C2C">
        <w:rPr>
          <w:rFonts w:ascii="Arial" w:eastAsia="Times New Roman" w:hAnsi="Arial" w:cs="Arial"/>
          <w:sz w:val="24"/>
          <w:szCs w:val="24"/>
          <w:lang w:eastAsia="en-GB"/>
        </w:rPr>
        <w:t>key</w:t>
      </w:r>
      <w:r w:rsidR="00230C2C" w:rsidRPr="00E874D5">
        <w:rPr>
          <w:rFonts w:ascii="Arial" w:eastAsia="Times New Roman" w:hAnsi="Arial" w:cs="Arial"/>
          <w:sz w:val="24"/>
          <w:szCs w:val="24"/>
          <w:lang w:eastAsia="en-GB"/>
        </w:rPr>
        <w:t xml:space="preserve"> </w:t>
      </w:r>
      <w:r w:rsidRPr="00E874D5">
        <w:rPr>
          <w:rFonts w:ascii="Arial" w:eastAsia="Times New Roman" w:hAnsi="Arial" w:cs="Arial"/>
          <w:sz w:val="24"/>
          <w:szCs w:val="24"/>
          <w:lang w:eastAsia="en-GB"/>
        </w:rPr>
        <w:t>symptom of sickle cell an</w:t>
      </w:r>
      <w:r w:rsidR="004810DC" w:rsidRPr="00E874D5">
        <w:rPr>
          <w:rFonts w:ascii="Arial" w:eastAsia="Times New Roman" w:hAnsi="Arial" w:cs="Arial"/>
          <w:sz w:val="24"/>
          <w:szCs w:val="24"/>
          <w:lang w:eastAsia="en-GB"/>
        </w:rPr>
        <w:t>a</w:t>
      </w:r>
      <w:r w:rsidRPr="00E874D5">
        <w:rPr>
          <w:rFonts w:ascii="Arial" w:eastAsia="Times New Roman" w:hAnsi="Arial" w:cs="Arial"/>
          <w:sz w:val="24"/>
          <w:szCs w:val="24"/>
          <w:lang w:eastAsia="en-GB"/>
        </w:rPr>
        <w:t xml:space="preserve">emia. Pain </w:t>
      </w:r>
      <w:r w:rsidR="004168C2" w:rsidRPr="00E874D5">
        <w:rPr>
          <w:rFonts w:ascii="Arial" w:eastAsia="Times New Roman" w:hAnsi="Arial" w:cs="Arial"/>
          <w:sz w:val="24"/>
          <w:szCs w:val="24"/>
          <w:lang w:eastAsia="en-GB"/>
        </w:rPr>
        <w:t>advances</w:t>
      </w:r>
      <w:r w:rsidRPr="00E874D5">
        <w:rPr>
          <w:rFonts w:ascii="Arial" w:eastAsia="Times New Roman" w:hAnsi="Arial" w:cs="Arial"/>
          <w:sz w:val="24"/>
          <w:szCs w:val="24"/>
          <w:lang w:eastAsia="en-GB"/>
        </w:rPr>
        <w:t xml:space="preserve"> when </w:t>
      </w:r>
      <w:r w:rsidR="003F0FE7" w:rsidRPr="00E874D5">
        <w:rPr>
          <w:rFonts w:ascii="Arial" w:eastAsia="Times New Roman" w:hAnsi="Arial" w:cs="Arial"/>
          <w:sz w:val="24"/>
          <w:szCs w:val="24"/>
          <w:lang w:eastAsia="en-GB"/>
        </w:rPr>
        <w:t xml:space="preserve">the </w:t>
      </w:r>
      <w:r w:rsidRPr="00E874D5">
        <w:rPr>
          <w:rFonts w:ascii="Arial" w:eastAsia="Times New Roman" w:hAnsi="Arial" w:cs="Arial"/>
          <w:sz w:val="24"/>
          <w:szCs w:val="24"/>
          <w:lang w:eastAsia="en-GB"/>
        </w:rPr>
        <w:t>sickle</w:t>
      </w:r>
      <w:r w:rsidR="00FC68B2" w:rsidRPr="00E874D5">
        <w:rPr>
          <w:rFonts w:ascii="Arial" w:eastAsia="Times New Roman" w:hAnsi="Arial" w:cs="Arial"/>
          <w:sz w:val="24"/>
          <w:szCs w:val="24"/>
          <w:lang w:eastAsia="en-GB"/>
        </w:rPr>
        <w:t>-</w:t>
      </w:r>
      <w:r w:rsidRPr="00E874D5">
        <w:rPr>
          <w:rFonts w:ascii="Arial" w:eastAsia="Times New Roman" w:hAnsi="Arial" w:cs="Arial"/>
          <w:sz w:val="24"/>
          <w:szCs w:val="24"/>
          <w:lang w:eastAsia="en-GB"/>
        </w:rPr>
        <w:t xml:space="preserve">shaped red blood cells </w:t>
      </w:r>
      <w:r w:rsidR="004168C2" w:rsidRPr="004168C2">
        <w:rPr>
          <w:rFonts w:ascii="Arial" w:eastAsia="Times New Roman" w:hAnsi="Arial" w:cs="Arial"/>
          <w:sz w:val="24"/>
          <w:szCs w:val="24"/>
          <w:lang w:eastAsia="en-GB"/>
        </w:rPr>
        <w:t xml:space="preserve">obstruct </w:t>
      </w:r>
      <w:r w:rsidR="004168C2">
        <w:rPr>
          <w:rFonts w:ascii="Arial" w:eastAsia="Times New Roman" w:hAnsi="Arial" w:cs="Arial"/>
          <w:sz w:val="24"/>
          <w:szCs w:val="24"/>
          <w:lang w:eastAsia="en-GB"/>
        </w:rPr>
        <w:t xml:space="preserve">the </w:t>
      </w:r>
      <w:r w:rsidRPr="00E874D5">
        <w:rPr>
          <w:rFonts w:ascii="Arial" w:eastAsia="Times New Roman" w:hAnsi="Arial" w:cs="Arial"/>
          <w:sz w:val="24"/>
          <w:szCs w:val="24"/>
          <w:lang w:eastAsia="en-GB"/>
        </w:rPr>
        <w:t xml:space="preserve">blood flow through </w:t>
      </w:r>
      <w:r w:rsidR="004168C2" w:rsidRPr="00E874D5">
        <w:rPr>
          <w:rFonts w:ascii="Arial" w:eastAsia="Times New Roman" w:hAnsi="Arial" w:cs="Arial"/>
          <w:sz w:val="24"/>
          <w:szCs w:val="24"/>
          <w:lang w:eastAsia="en-GB"/>
        </w:rPr>
        <w:t>miniscule</w:t>
      </w:r>
      <w:r w:rsidRPr="00E874D5">
        <w:rPr>
          <w:rFonts w:ascii="Arial" w:eastAsia="Times New Roman" w:hAnsi="Arial" w:cs="Arial"/>
          <w:sz w:val="24"/>
          <w:szCs w:val="24"/>
          <w:lang w:eastAsia="en-GB"/>
        </w:rPr>
        <w:t xml:space="preserve"> blood vessels to </w:t>
      </w:r>
      <w:r w:rsidR="004168C2">
        <w:rPr>
          <w:rFonts w:ascii="Arial" w:eastAsia="Times New Roman" w:hAnsi="Arial" w:cs="Arial"/>
          <w:sz w:val="24"/>
          <w:szCs w:val="24"/>
          <w:lang w:eastAsia="en-GB"/>
        </w:rPr>
        <w:t>the</w:t>
      </w:r>
      <w:r w:rsidRPr="00E874D5">
        <w:rPr>
          <w:rFonts w:ascii="Arial" w:eastAsia="Times New Roman" w:hAnsi="Arial" w:cs="Arial"/>
          <w:sz w:val="24"/>
          <w:szCs w:val="24"/>
          <w:lang w:eastAsia="en-GB"/>
        </w:rPr>
        <w:t xml:space="preserve"> chest, </w:t>
      </w:r>
      <w:r w:rsidR="004168C2" w:rsidRPr="00E874D5">
        <w:rPr>
          <w:rFonts w:ascii="Arial" w:eastAsia="Times New Roman" w:hAnsi="Arial" w:cs="Arial"/>
          <w:sz w:val="24"/>
          <w:szCs w:val="24"/>
          <w:lang w:eastAsia="en-GB"/>
        </w:rPr>
        <w:t>abdomen,</w:t>
      </w:r>
      <w:r w:rsidRPr="00E874D5">
        <w:rPr>
          <w:rFonts w:ascii="Arial" w:eastAsia="Times New Roman" w:hAnsi="Arial" w:cs="Arial"/>
          <w:sz w:val="24"/>
          <w:szCs w:val="24"/>
          <w:lang w:eastAsia="en-GB"/>
        </w:rPr>
        <w:t xml:space="preserve"> and joints</w:t>
      </w:r>
      <w:r w:rsidR="00E751C3">
        <w:rPr>
          <w:rFonts w:ascii="Arial" w:eastAsia="Times New Roman" w:hAnsi="Arial" w:cs="Arial"/>
          <w:sz w:val="24"/>
          <w:szCs w:val="24"/>
          <w:lang w:eastAsia="en-GB"/>
        </w:rPr>
        <w:t xml:space="preserve"> </w:t>
      </w:r>
      <w:r w:rsidR="00A45AE1">
        <w:rPr>
          <w:rFonts w:ascii="Arial" w:eastAsia="Times New Roman" w:hAnsi="Arial" w:cs="Arial"/>
          <w:sz w:val="24"/>
          <w:szCs w:val="24"/>
          <w:lang w:eastAsia="en-GB"/>
        </w:rPr>
        <w:fldChar w:fldCharType="begin"/>
      </w:r>
      <w:r w:rsidR="004E7BA8">
        <w:rPr>
          <w:rFonts w:ascii="Arial" w:eastAsia="Times New Roman" w:hAnsi="Arial" w:cs="Arial"/>
          <w:sz w:val="24"/>
          <w:szCs w:val="24"/>
          <w:lang w:eastAsia="en-GB"/>
        </w:rPr>
        <w:instrText xml:space="preserve"> ADDIN ZOTERO_ITEM CSL_CITATION {"citationID":"11UDYzNE","properties":{"formattedCitation":"(Mayo Clinic, 2020)","plainCitation":"(Mayo Clinic, 2020)","noteIndex":0},"citationItems":[{"id":476,"uris":["http://zotero.org/users/local/FiafahHJ/items/GWJ6EK9F"],"uri":["http://zotero.org/users/local/FiafahHJ/items/GWJ6EK9F"],"itemData":{"id":476,"type":"webpage","language":"en","note":"source: www.mayoclinic.org","title":"Sickle cell anemia - Symptoms and causes","URL":"https://www.mayoclinic.org/diseases-conditions/sickle-cell-anemia/symptoms-causes/syc-20355876","author":[{"family":"Mayo Clinic","given":""}],"accessed":{"date-parts":[["2020",5,6]]},"issued":{"date-parts":[["2020",1]]}}}],"schema":"https://github.com/citation-style-language/schema/raw/master/csl-citation.json"} </w:instrText>
      </w:r>
      <w:r w:rsidR="00A45AE1">
        <w:rPr>
          <w:rFonts w:ascii="Arial" w:eastAsia="Times New Roman" w:hAnsi="Arial" w:cs="Arial"/>
          <w:sz w:val="24"/>
          <w:szCs w:val="24"/>
          <w:lang w:eastAsia="en-GB"/>
        </w:rPr>
        <w:fldChar w:fldCharType="separate"/>
      </w:r>
      <w:r w:rsidR="004E7BA8" w:rsidRPr="004E7BA8">
        <w:rPr>
          <w:rFonts w:ascii="Arial" w:hAnsi="Arial" w:cs="Arial"/>
          <w:sz w:val="24"/>
        </w:rPr>
        <w:t>(Mayo Clinic, 2020)</w:t>
      </w:r>
      <w:r w:rsidR="00A45AE1">
        <w:rPr>
          <w:rFonts w:ascii="Arial" w:eastAsia="Times New Roman" w:hAnsi="Arial" w:cs="Arial"/>
          <w:sz w:val="24"/>
          <w:szCs w:val="24"/>
          <w:lang w:eastAsia="en-GB"/>
        </w:rPr>
        <w:fldChar w:fldCharType="end"/>
      </w:r>
      <w:r w:rsidRPr="00E874D5">
        <w:rPr>
          <w:rFonts w:ascii="Arial" w:eastAsia="Times New Roman" w:hAnsi="Arial" w:cs="Arial"/>
          <w:sz w:val="24"/>
          <w:szCs w:val="24"/>
          <w:lang w:eastAsia="en-GB"/>
        </w:rPr>
        <w:t>. Pain also occur</w:t>
      </w:r>
      <w:r w:rsidR="004168C2">
        <w:rPr>
          <w:rFonts w:ascii="Arial" w:eastAsia="Times New Roman" w:hAnsi="Arial" w:cs="Arial"/>
          <w:sz w:val="24"/>
          <w:szCs w:val="24"/>
          <w:lang w:eastAsia="en-GB"/>
        </w:rPr>
        <w:t>s</w:t>
      </w:r>
      <w:r w:rsidRPr="00E874D5">
        <w:rPr>
          <w:rFonts w:ascii="Arial" w:eastAsia="Times New Roman" w:hAnsi="Arial" w:cs="Arial"/>
          <w:sz w:val="24"/>
          <w:szCs w:val="24"/>
          <w:lang w:eastAsia="en-GB"/>
        </w:rPr>
        <w:t xml:space="preserve"> in </w:t>
      </w:r>
      <w:r w:rsidR="004168C2">
        <w:rPr>
          <w:rFonts w:ascii="Arial" w:eastAsia="Times New Roman" w:hAnsi="Arial" w:cs="Arial"/>
          <w:sz w:val="24"/>
          <w:szCs w:val="24"/>
          <w:lang w:eastAsia="en-GB"/>
        </w:rPr>
        <w:t>the individual’s</w:t>
      </w:r>
      <w:r w:rsidRPr="00E874D5">
        <w:rPr>
          <w:rFonts w:ascii="Arial" w:eastAsia="Times New Roman" w:hAnsi="Arial" w:cs="Arial"/>
          <w:sz w:val="24"/>
          <w:szCs w:val="24"/>
          <w:lang w:eastAsia="en-GB"/>
        </w:rPr>
        <w:t xml:space="preserve"> bones.</w:t>
      </w:r>
      <w:r w:rsidR="009E4B85" w:rsidRPr="00E874D5">
        <w:rPr>
          <w:rFonts w:ascii="Arial" w:eastAsia="Times New Roman" w:hAnsi="Arial" w:cs="Arial"/>
          <w:sz w:val="24"/>
          <w:szCs w:val="24"/>
          <w:lang w:eastAsia="en-GB"/>
        </w:rPr>
        <w:t xml:space="preserve"> </w:t>
      </w:r>
      <w:r w:rsidRPr="00E874D5">
        <w:rPr>
          <w:rFonts w:ascii="Arial" w:eastAsia="Times New Roman" w:hAnsi="Arial" w:cs="Arial"/>
          <w:sz w:val="24"/>
          <w:szCs w:val="24"/>
          <w:lang w:eastAsia="en-GB"/>
        </w:rPr>
        <w:t xml:space="preserve">The pain </w:t>
      </w:r>
      <w:r w:rsidR="004168C2" w:rsidRPr="00E874D5">
        <w:rPr>
          <w:rFonts w:ascii="Arial" w:eastAsia="Times New Roman" w:hAnsi="Arial" w:cs="Arial"/>
          <w:sz w:val="24"/>
          <w:szCs w:val="24"/>
          <w:lang w:eastAsia="en-GB"/>
        </w:rPr>
        <w:t>fluctuates</w:t>
      </w:r>
      <w:r w:rsidRPr="00E874D5">
        <w:rPr>
          <w:rFonts w:ascii="Arial" w:eastAsia="Times New Roman" w:hAnsi="Arial" w:cs="Arial"/>
          <w:sz w:val="24"/>
          <w:szCs w:val="24"/>
          <w:lang w:eastAsia="en-GB"/>
        </w:rPr>
        <w:t xml:space="preserve"> in </w:t>
      </w:r>
      <w:r w:rsidR="004168C2" w:rsidRPr="00E874D5">
        <w:rPr>
          <w:rFonts w:ascii="Arial" w:eastAsia="Times New Roman" w:hAnsi="Arial" w:cs="Arial"/>
          <w:sz w:val="24"/>
          <w:szCs w:val="24"/>
          <w:lang w:eastAsia="en-GB"/>
        </w:rPr>
        <w:t>force</w:t>
      </w:r>
      <w:r w:rsidRPr="00E874D5">
        <w:rPr>
          <w:rFonts w:ascii="Arial" w:eastAsia="Times New Roman" w:hAnsi="Arial" w:cs="Arial"/>
          <w:sz w:val="24"/>
          <w:szCs w:val="24"/>
          <w:lang w:eastAsia="en-GB"/>
        </w:rPr>
        <w:t xml:space="preserve"> and can last </w:t>
      </w:r>
      <w:r w:rsidR="004168C2">
        <w:rPr>
          <w:rFonts w:ascii="Arial" w:eastAsia="Times New Roman" w:hAnsi="Arial" w:cs="Arial"/>
          <w:sz w:val="24"/>
          <w:szCs w:val="24"/>
          <w:lang w:eastAsia="en-GB"/>
        </w:rPr>
        <w:t>between</w:t>
      </w:r>
      <w:r w:rsidRPr="00E874D5">
        <w:rPr>
          <w:rFonts w:ascii="Arial" w:eastAsia="Times New Roman" w:hAnsi="Arial" w:cs="Arial"/>
          <w:sz w:val="24"/>
          <w:szCs w:val="24"/>
          <w:lang w:eastAsia="en-GB"/>
        </w:rPr>
        <w:t xml:space="preserve"> hours </w:t>
      </w:r>
      <w:r w:rsidR="004168C2">
        <w:rPr>
          <w:rFonts w:ascii="Arial" w:eastAsia="Times New Roman" w:hAnsi="Arial" w:cs="Arial"/>
          <w:sz w:val="24"/>
          <w:szCs w:val="24"/>
          <w:lang w:eastAsia="en-GB"/>
        </w:rPr>
        <w:t>and</w:t>
      </w:r>
      <w:r w:rsidRPr="00E874D5">
        <w:rPr>
          <w:rFonts w:ascii="Arial" w:eastAsia="Times New Roman" w:hAnsi="Arial" w:cs="Arial"/>
          <w:sz w:val="24"/>
          <w:szCs w:val="24"/>
          <w:lang w:eastAsia="en-GB"/>
        </w:rPr>
        <w:t xml:space="preserve"> weeks</w:t>
      </w:r>
      <w:r w:rsidR="00CC2243" w:rsidRPr="00E874D5">
        <w:rPr>
          <w:rFonts w:ascii="Arial" w:eastAsia="Times New Roman" w:hAnsi="Arial" w:cs="Arial"/>
          <w:sz w:val="24"/>
          <w:szCs w:val="24"/>
          <w:lang w:eastAsia="en-GB"/>
        </w:rPr>
        <w:t>,</w:t>
      </w:r>
      <w:r w:rsidR="005825D0" w:rsidRPr="00E874D5">
        <w:rPr>
          <w:rFonts w:ascii="Arial" w:eastAsia="Times New Roman" w:hAnsi="Arial" w:cs="Arial"/>
          <w:sz w:val="24"/>
          <w:szCs w:val="24"/>
          <w:lang w:eastAsia="en-GB"/>
        </w:rPr>
        <w:t xml:space="preserve"> </w:t>
      </w:r>
      <w:r w:rsidR="004168C2">
        <w:rPr>
          <w:rFonts w:ascii="Arial" w:eastAsia="Times New Roman" w:hAnsi="Arial" w:cs="Arial"/>
          <w:sz w:val="24"/>
          <w:szCs w:val="24"/>
          <w:lang w:eastAsia="en-GB"/>
        </w:rPr>
        <w:t>whilst</w:t>
      </w:r>
      <w:r w:rsidR="00CC2243" w:rsidRPr="00E874D5">
        <w:rPr>
          <w:rFonts w:ascii="Arial" w:eastAsia="Times New Roman" w:hAnsi="Arial" w:cs="Arial"/>
          <w:sz w:val="24"/>
          <w:szCs w:val="24"/>
          <w:lang w:eastAsia="en-GB"/>
        </w:rPr>
        <w:t xml:space="preserve"> </w:t>
      </w:r>
      <w:r w:rsidR="004168C2">
        <w:rPr>
          <w:rFonts w:ascii="Arial" w:eastAsia="Times New Roman" w:hAnsi="Arial" w:cs="Arial"/>
          <w:sz w:val="24"/>
          <w:szCs w:val="24"/>
          <w:lang w:eastAsia="en-GB"/>
        </w:rPr>
        <w:t xml:space="preserve">for </w:t>
      </w:r>
      <w:r w:rsidR="0092300D" w:rsidRPr="00E874D5">
        <w:rPr>
          <w:rFonts w:ascii="Arial" w:eastAsia="Times New Roman" w:hAnsi="Arial" w:cs="Arial"/>
          <w:sz w:val="24"/>
          <w:szCs w:val="24"/>
          <w:lang w:eastAsia="en-GB"/>
        </w:rPr>
        <w:t>some</w:t>
      </w:r>
      <w:r w:rsidRPr="00E874D5">
        <w:rPr>
          <w:rFonts w:ascii="Arial" w:eastAsia="Times New Roman" w:hAnsi="Arial" w:cs="Arial"/>
          <w:sz w:val="24"/>
          <w:szCs w:val="24"/>
          <w:lang w:eastAsia="en-GB"/>
        </w:rPr>
        <w:t xml:space="preserve"> people </w:t>
      </w:r>
      <w:r w:rsidR="004168C2">
        <w:rPr>
          <w:rFonts w:ascii="Arial" w:eastAsia="Times New Roman" w:hAnsi="Arial" w:cs="Arial"/>
          <w:sz w:val="24"/>
          <w:szCs w:val="24"/>
          <w:lang w:eastAsia="en-GB"/>
        </w:rPr>
        <w:t xml:space="preserve">they </w:t>
      </w:r>
      <w:r w:rsidRPr="00E874D5">
        <w:rPr>
          <w:rFonts w:ascii="Arial" w:eastAsia="Times New Roman" w:hAnsi="Arial" w:cs="Arial"/>
          <w:sz w:val="24"/>
          <w:szCs w:val="24"/>
          <w:lang w:eastAsia="en-GB"/>
        </w:rPr>
        <w:t>only</w:t>
      </w:r>
      <w:r w:rsidR="00BE55F6" w:rsidRPr="00E874D5">
        <w:rPr>
          <w:rFonts w:ascii="Arial" w:eastAsia="Times New Roman" w:hAnsi="Arial" w:cs="Arial"/>
          <w:sz w:val="24"/>
          <w:szCs w:val="24"/>
          <w:lang w:eastAsia="en-GB"/>
        </w:rPr>
        <w:t xml:space="preserve"> have</w:t>
      </w:r>
      <w:r w:rsidRPr="00E874D5">
        <w:rPr>
          <w:rFonts w:ascii="Arial" w:eastAsia="Times New Roman" w:hAnsi="Arial" w:cs="Arial"/>
          <w:sz w:val="24"/>
          <w:szCs w:val="24"/>
          <w:lang w:eastAsia="en-GB"/>
        </w:rPr>
        <w:t xml:space="preserve"> a few </w:t>
      </w:r>
      <w:r w:rsidR="00321745">
        <w:rPr>
          <w:rFonts w:ascii="Arial" w:eastAsia="Times New Roman" w:hAnsi="Arial" w:cs="Arial"/>
          <w:sz w:val="24"/>
          <w:szCs w:val="24"/>
          <w:lang w:eastAsia="en-GB"/>
        </w:rPr>
        <w:t>crisis</w:t>
      </w:r>
      <w:r w:rsidRPr="00E874D5">
        <w:rPr>
          <w:rFonts w:ascii="Arial" w:eastAsia="Times New Roman" w:hAnsi="Arial" w:cs="Arial"/>
          <w:sz w:val="24"/>
          <w:szCs w:val="24"/>
          <w:lang w:eastAsia="en-GB"/>
        </w:rPr>
        <w:t xml:space="preserve"> </w:t>
      </w:r>
      <w:r w:rsidR="00CC2243" w:rsidRPr="00E874D5">
        <w:rPr>
          <w:rFonts w:ascii="Arial" w:eastAsia="Times New Roman" w:hAnsi="Arial" w:cs="Arial"/>
          <w:sz w:val="24"/>
          <w:szCs w:val="24"/>
          <w:lang w:eastAsia="en-GB"/>
        </w:rPr>
        <w:t xml:space="preserve">in </w:t>
      </w:r>
      <w:r w:rsidRPr="00E874D5">
        <w:rPr>
          <w:rFonts w:ascii="Arial" w:eastAsia="Times New Roman" w:hAnsi="Arial" w:cs="Arial"/>
          <w:sz w:val="24"/>
          <w:szCs w:val="24"/>
          <w:lang w:eastAsia="en-GB"/>
        </w:rPr>
        <w:t>a year</w:t>
      </w:r>
      <w:r w:rsidR="004168C2">
        <w:rPr>
          <w:rFonts w:ascii="Arial" w:eastAsia="Times New Roman" w:hAnsi="Arial" w:cs="Arial"/>
          <w:sz w:val="24"/>
          <w:szCs w:val="24"/>
          <w:lang w:eastAsia="en-GB"/>
        </w:rPr>
        <w:t>, o</w:t>
      </w:r>
      <w:r w:rsidRPr="00E874D5">
        <w:rPr>
          <w:rFonts w:ascii="Arial" w:eastAsia="Times New Roman" w:hAnsi="Arial" w:cs="Arial"/>
          <w:sz w:val="24"/>
          <w:szCs w:val="24"/>
          <w:lang w:eastAsia="en-GB"/>
        </w:rPr>
        <w:t>thers have more</w:t>
      </w:r>
      <w:r w:rsidR="00BF7765" w:rsidRPr="00E874D5">
        <w:rPr>
          <w:rFonts w:ascii="Arial" w:eastAsia="Times New Roman" w:hAnsi="Arial" w:cs="Arial"/>
          <w:sz w:val="24"/>
          <w:szCs w:val="24"/>
          <w:lang w:eastAsia="en-GB"/>
        </w:rPr>
        <w:t xml:space="preserve"> than a do</w:t>
      </w:r>
      <w:r w:rsidR="00F25432" w:rsidRPr="00E874D5">
        <w:rPr>
          <w:rFonts w:ascii="Arial" w:eastAsia="Times New Roman" w:hAnsi="Arial" w:cs="Arial"/>
          <w:sz w:val="24"/>
          <w:szCs w:val="24"/>
          <w:lang w:eastAsia="en-GB"/>
        </w:rPr>
        <w:t>zen</w:t>
      </w:r>
      <w:r w:rsidR="00C619E2">
        <w:rPr>
          <w:rFonts w:ascii="Arial" w:eastAsia="Times New Roman" w:hAnsi="Arial" w:cs="Arial"/>
          <w:sz w:val="24"/>
          <w:szCs w:val="24"/>
          <w:lang w:eastAsia="en-GB"/>
        </w:rPr>
        <w:t xml:space="preserve">” </w:t>
      </w:r>
      <w:r w:rsidR="00C619E2">
        <w:rPr>
          <w:rFonts w:ascii="Arial" w:eastAsia="Times New Roman" w:hAnsi="Arial" w:cs="Arial"/>
          <w:sz w:val="24"/>
          <w:szCs w:val="24"/>
          <w:lang w:eastAsia="en-GB"/>
        </w:rPr>
        <w:fldChar w:fldCharType="begin"/>
      </w:r>
      <w:r w:rsidR="00BF3DE5">
        <w:rPr>
          <w:rFonts w:ascii="Arial" w:eastAsia="Times New Roman" w:hAnsi="Arial" w:cs="Arial"/>
          <w:sz w:val="24"/>
          <w:szCs w:val="24"/>
          <w:lang w:eastAsia="en-GB"/>
        </w:rPr>
        <w:instrText xml:space="preserve"> ADDIN ZOTERO_ITEM CSL_CITATION {"citationID":"l8V3sLnF","properties":{"formattedCitation":"(Drugs.com, 2020)","plainCitation":"(Drugs.com, 2020)","noteIndex":0},"citationItems":[{"id":577,"uris":["http://zotero.org/users/local/FiafahHJ/items/FEGPKJFQ"],"uri":["http://zotero.org/users/local/FiafahHJ/items/FEGPKJFQ"],"itemData":{"id":577,"type":"webpage","abstract":"Learn about the symptoms, causes and treatment of this inherited blood disorder that, in the United States, is more common among black people.","container-title":"Drugs.com","language":"en","note":"source: www.drugs.com","title":"Sickle cell anemia Disease Reference Guide","URL":"https://www.drugs.com/mcd/sickle-cell-anemia","author":[{"family":"Drugs.com","given":""}],"accessed":{"date-parts":[["2020",5,16]]},"issued":{"date-parts":[["2020",1,30]]}}}],"schema":"https://github.com/citation-style-language/schema/raw/master/csl-citation.json"} </w:instrText>
      </w:r>
      <w:r w:rsidR="00C619E2">
        <w:rPr>
          <w:rFonts w:ascii="Arial" w:eastAsia="Times New Roman" w:hAnsi="Arial" w:cs="Arial"/>
          <w:sz w:val="24"/>
          <w:szCs w:val="24"/>
          <w:lang w:eastAsia="en-GB"/>
        </w:rPr>
        <w:fldChar w:fldCharType="separate"/>
      </w:r>
      <w:r w:rsidR="00BF3DE5" w:rsidRPr="00BF3DE5">
        <w:rPr>
          <w:rFonts w:ascii="Arial" w:hAnsi="Arial" w:cs="Arial"/>
          <w:sz w:val="24"/>
        </w:rPr>
        <w:t>(Drugs.com, 2020)</w:t>
      </w:r>
      <w:r w:rsidR="00C619E2">
        <w:rPr>
          <w:rFonts w:ascii="Arial" w:eastAsia="Times New Roman" w:hAnsi="Arial" w:cs="Arial"/>
          <w:sz w:val="24"/>
          <w:szCs w:val="24"/>
          <w:lang w:eastAsia="en-GB"/>
        </w:rPr>
        <w:fldChar w:fldCharType="end"/>
      </w:r>
      <w:bookmarkStart w:id="4" w:name="_GoBack"/>
      <w:bookmarkEnd w:id="4"/>
      <w:r w:rsidRPr="00E874D5">
        <w:rPr>
          <w:rFonts w:ascii="Arial" w:eastAsia="Times New Roman" w:hAnsi="Arial" w:cs="Arial"/>
          <w:sz w:val="24"/>
          <w:szCs w:val="24"/>
          <w:lang w:eastAsia="en-GB"/>
        </w:rPr>
        <w:t xml:space="preserve"> </w:t>
      </w:r>
      <w:r w:rsidR="00321745">
        <w:rPr>
          <w:rFonts w:ascii="Arial" w:eastAsia="Times New Roman" w:hAnsi="Arial" w:cs="Arial"/>
          <w:sz w:val="24"/>
          <w:szCs w:val="24"/>
          <w:lang w:eastAsia="en-GB"/>
        </w:rPr>
        <w:t>crisis</w:t>
      </w:r>
      <w:r w:rsidRPr="00E874D5">
        <w:rPr>
          <w:rFonts w:ascii="Arial" w:eastAsia="Times New Roman" w:hAnsi="Arial" w:cs="Arial"/>
          <w:sz w:val="24"/>
          <w:szCs w:val="24"/>
          <w:lang w:eastAsia="en-GB"/>
        </w:rPr>
        <w:t xml:space="preserve"> a year</w:t>
      </w:r>
      <w:r w:rsidR="004168C2">
        <w:rPr>
          <w:rFonts w:ascii="Arial" w:eastAsia="Times New Roman" w:hAnsi="Arial" w:cs="Arial"/>
          <w:sz w:val="24"/>
          <w:szCs w:val="24"/>
          <w:lang w:eastAsia="en-GB"/>
        </w:rPr>
        <w:t xml:space="preserve"> </w:t>
      </w:r>
      <w:r w:rsidR="004E7BA8">
        <w:rPr>
          <w:rFonts w:ascii="Arial" w:eastAsia="Times New Roman" w:hAnsi="Arial" w:cs="Arial"/>
          <w:sz w:val="24"/>
          <w:szCs w:val="24"/>
          <w:lang w:eastAsia="en-GB"/>
        </w:rPr>
        <w:fldChar w:fldCharType="begin"/>
      </w:r>
      <w:r w:rsidR="008C3FA4">
        <w:rPr>
          <w:rFonts w:ascii="Arial" w:eastAsia="Times New Roman" w:hAnsi="Arial" w:cs="Arial"/>
          <w:sz w:val="24"/>
          <w:szCs w:val="24"/>
          <w:lang w:eastAsia="en-GB"/>
        </w:rPr>
        <w:instrText xml:space="preserve"> ADDIN ZOTERO_ITEM CSL_CITATION {"citationID":"ET6Tnawt","properties":{"formattedCitation":"(Mayo Clinic, 2020)","plainCitation":"(Mayo Clinic, 2020)","noteIndex":0},"citationItems":[{"id":476,"uris":["http://zotero.org/users/local/FiafahHJ/items/GWJ6EK9F"],"uri":["http://zotero.org/users/local/FiafahHJ/items/GWJ6EK9F"],"itemData":{"id":476,"type":"webpage","language":"en","note":"source: www.mayoclinic.org","title":"Sickle cell anemia - Symptoms and causes","URL":"https://www.mayoclinic.org/diseases-conditions/sickle-cell-anemia/symptoms-causes/syc-20355876","author":[{"family":"Mayo Clinic","given":""}],"accessed":{"date-parts":[["2020",5,6]]},"issued":{"date-parts":[["2020",1]]}}}],"schema":"https://github.com/citation-style-language/schema/raw/master/csl-citation.json"} </w:instrText>
      </w:r>
      <w:r w:rsidR="004E7BA8">
        <w:rPr>
          <w:rFonts w:ascii="Arial" w:eastAsia="Times New Roman" w:hAnsi="Arial" w:cs="Arial"/>
          <w:sz w:val="24"/>
          <w:szCs w:val="24"/>
          <w:lang w:eastAsia="en-GB"/>
        </w:rPr>
        <w:fldChar w:fldCharType="separate"/>
      </w:r>
      <w:r w:rsidR="008C3FA4" w:rsidRPr="008C3FA4">
        <w:rPr>
          <w:rFonts w:ascii="Arial" w:hAnsi="Arial" w:cs="Arial"/>
          <w:sz w:val="24"/>
        </w:rPr>
        <w:t>(Mayo Clinic, 2020)</w:t>
      </w:r>
      <w:r w:rsidR="004E7BA8">
        <w:rPr>
          <w:rFonts w:ascii="Arial" w:eastAsia="Times New Roman" w:hAnsi="Arial" w:cs="Arial"/>
          <w:sz w:val="24"/>
          <w:szCs w:val="24"/>
          <w:lang w:eastAsia="en-GB"/>
        </w:rPr>
        <w:fldChar w:fldCharType="end"/>
      </w:r>
      <w:r w:rsidRPr="00E874D5">
        <w:rPr>
          <w:rFonts w:ascii="Arial" w:eastAsia="Times New Roman" w:hAnsi="Arial" w:cs="Arial"/>
          <w:sz w:val="24"/>
          <w:szCs w:val="24"/>
          <w:lang w:eastAsia="en-GB"/>
        </w:rPr>
        <w:t>.</w:t>
      </w:r>
      <w:r w:rsidR="00F25432" w:rsidRPr="00E874D5">
        <w:rPr>
          <w:rFonts w:ascii="Arial" w:eastAsia="Times New Roman" w:hAnsi="Arial" w:cs="Arial"/>
          <w:sz w:val="24"/>
          <w:szCs w:val="24"/>
          <w:lang w:eastAsia="en-GB"/>
        </w:rPr>
        <w:t xml:space="preserve"> </w:t>
      </w:r>
      <w:r w:rsidR="005825D0" w:rsidRPr="00E874D5">
        <w:rPr>
          <w:rFonts w:ascii="Arial" w:eastAsia="Times New Roman" w:hAnsi="Arial" w:cs="Arial"/>
          <w:sz w:val="24"/>
          <w:szCs w:val="24"/>
          <w:lang w:eastAsia="en-GB"/>
        </w:rPr>
        <w:t>The s</w:t>
      </w:r>
      <w:r w:rsidR="00F25432" w:rsidRPr="00E874D5">
        <w:rPr>
          <w:rFonts w:ascii="Arial" w:eastAsia="Times New Roman" w:hAnsi="Arial" w:cs="Arial"/>
          <w:sz w:val="24"/>
          <w:szCs w:val="24"/>
          <w:lang w:eastAsia="en-GB"/>
        </w:rPr>
        <w:t>evere</w:t>
      </w:r>
      <w:r w:rsidRPr="00E874D5">
        <w:rPr>
          <w:rFonts w:ascii="Arial" w:eastAsia="Times New Roman" w:hAnsi="Arial" w:cs="Arial"/>
          <w:sz w:val="24"/>
          <w:szCs w:val="24"/>
          <w:lang w:eastAsia="en-GB"/>
        </w:rPr>
        <w:t xml:space="preserve"> </w:t>
      </w:r>
      <w:r w:rsidR="00321745">
        <w:rPr>
          <w:rFonts w:ascii="Arial" w:eastAsia="Times New Roman" w:hAnsi="Arial" w:cs="Arial"/>
          <w:sz w:val="24"/>
          <w:szCs w:val="24"/>
          <w:lang w:eastAsia="en-GB"/>
        </w:rPr>
        <w:t>crisis</w:t>
      </w:r>
      <w:r w:rsidRPr="00E874D5">
        <w:rPr>
          <w:rFonts w:ascii="Arial" w:eastAsia="Times New Roman" w:hAnsi="Arial" w:cs="Arial"/>
          <w:sz w:val="24"/>
          <w:szCs w:val="24"/>
          <w:lang w:eastAsia="en-GB"/>
        </w:rPr>
        <w:t xml:space="preserve"> </w:t>
      </w:r>
      <w:proofErr w:type="gramStart"/>
      <w:r w:rsidRPr="00E874D5">
        <w:rPr>
          <w:rFonts w:ascii="Arial" w:eastAsia="Times New Roman" w:hAnsi="Arial" w:cs="Arial"/>
          <w:sz w:val="24"/>
          <w:szCs w:val="24"/>
          <w:lang w:eastAsia="en-GB"/>
        </w:rPr>
        <w:t>require</w:t>
      </w:r>
      <w:proofErr w:type="gramEnd"/>
      <w:r w:rsidRPr="00E874D5">
        <w:rPr>
          <w:rFonts w:ascii="Arial" w:eastAsia="Times New Roman" w:hAnsi="Arial" w:cs="Arial"/>
          <w:sz w:val="24"/>
          <w:szCs w:val="24"/>
          <w:lang w:eastAsia="en-GB"/>
        </w:rPr>
        <w:t xml:space="preserve"> a hospital </w:t>
      </w:r>
      <w:r w:rsidR="00F25432" w:rsidRPr="00E874D5">
        <w:rPr>
          <w:rFonts w:ascii="Arial" w:eastAsia="Times New Roman" w:hAnsi="Arial" w:cs="Arial"/>
          <w:sz w:val="24"/>
          <w:szCs w:val="24"/>
          <w:lang w:eastAsia="en-GB"/>
        </w:rPr>
        <w:t>admission</w:t>
      </w:r>
      <w:r w:rsidRPr="00E874D5">
        <w:rPr>
          <w:rFonts w:ascii="Arial" w:eastAsia="Times New Roman" w:hAnsi="Arial" w:cs="Arial"/>
          <w:sz w:val="24"/>
          <w:szCs w:val="24"/>
          <w:lang w:eastAsia="en-GB"/>
        </w:rPr>
        <w:t>.</w:t>
      </w:r>
      <w:r w:rsidR="00F25432" w:rsidRPr="00E874D5">
        <w:rPr>
          <w:rFonts w:ascii="Arial" w:eastAsia="Times New Roman" w:hAnsi="Arial" w:cs="Arial"/>
          <w:sz w:val="24"/>
          <w:szCs w:val="24"/>
          <w:lang w:eastAsia="en-GB"/>
        </w:rPr>
        <w:t xml:space="preserve"> </w:t>
      </w:r>
      <w:r w:rsidR="004168C2">
        <w:rPr>
          <w:rFonts w:ascii="Arial" w:eastAsia="Times New Roman" w:hAnsi="Arial" w:cs="Arial"/>
          <w:sz w:val="24"/>
          <w:szCs w:val="24"/>
          <w:lang w:eastAsia="en-GB"/>
        </w:rPr>
        <w:t>Additionally, due to</w:t>
      </w:r>
      <w:r w:rsidR="004168C2" w:rsidRPr="00E874D5">
        <w:rPr>
          <w:rFonts w:ascii="Arial" w:eastAsia="Times New Roman" w:hAnsi="Arial" w:cs="Arial"/>
          <w:sz w:val="24"/>
          <w:szCs w:val="24"/>
          <w:lang w:eastAsia="en-GB"/>
        </w:rPr>
        <w:t xml:space="preserve"> ulcers, bone</w:t>
      </w:r>
      <w:r w:rsidR="004168C2">
        <w:rPr>
          <w:rFonts w:ascii="Arial" w:eastAsia="Times New Roman" w:hAnsi="Arial" w:cs="Arial"/>
          <w:sz w:val="24"/>
          <w:szCs w:val="24"/>
          <w:lang w:eastAsia="en-GB"/>
        </w:rPr>
        <w:t>,</w:t>
      </w:r>
      <w:r w:rsidR="004168C2" w:rsidRPr="00E874D5">
        <w:rPr>
          <w:rFonts w:ascii="Arial" w:eastAsia="Times New Roman" w:hAnsi="Arial" w:cs="Arial"/>
          <w:sz w:val="24"/>
          <w:szCs w:val="24"/>
          <w:lang w:eastAsia="en-GB"/>
        </w:rPr>
        <w:t xml:space="preserve"> and joint damage</w:t>
      </w:r>
      <w:r w:rsidR="004168C2">
        <w:rPr>
          <w:rFonts w:ascii="Arial" w:eastAsia="Times New Roman" w:hAnsi="Arial" w:cs="Arial"/>
          <w:sz w:val="24"/>
          <w:szCs w:val="24"/>
          <w:lang w:eastAsia="en-GB"/>
        </w:rPr>
        <w:t xml:space="preserve"> many</w:t>
      </w:r>
      <w:r w:rsidRPr="00E874D5">
        <w:rPr>
          <w:rFonts w:ascii="Arial" w:eastAsia="Times New Roman" w:hAnsi="Arial" w:cs="Arial"/>
          <w:sz w:val="24"/>
          <w:szCs w:val="24"/>
          <w:lang w:eastAsia="en-GB"/>
        </w:rPr>
        <w:t xml:space="preserve"> </w:t>
      </w:r>
      <w:r w:rsidR="00F25432" w:rsidRPr="00E874D5">
        <w:rPr>
          <w:rFonts w:ascii="Arial" w:eastAsia="Times New Roman" w:hAnsi="Arial" w:cs="Arial"/>
          <w:sz w:val="24"/>
          <w:szCs w:val="24"/>
          <w:lang w:eastAsia="en-GB"/>
        </w:rPr>
        <w:t>teenagers</w:t>
      </w:r>
      <w:r w:rsidRPr="00E874D5">
        <w:rPr>
          <w:rFonts w:ascii="Arial" w:eastAsia="Times New Roman" w:hAnsi="Arial" w:cs="Arial"/>
          <w:sz w:val="24"/>
          <w:szCs w:val="24"/>
          <w:lang w:eastAsia="en-GB"/>
        </w:rPr>
        <w:t xml:space="preserve"> and </w:t>
      </w:r>
      <w:r w:rsidR="00F25432" w:rsidRPr="00E874D5">
        <w:rPr>
          <w:rFonts w:ascii="Arial" w:eastAsia="Times New Roman" w:hAnsi="Arial" w:cs="Arial"/>
          <w:sz w:val="24"/>
          <w:szCs w:val="24"/>
          <w:lang w:eastAsia="en-GB"/>
        </w:rPr>
        <w:t>grownups</w:t>
      </w:r>
      <w:r w:rsidRPr="00E874D5">
        <w:rPr>
          <w:rFonts w:ascii="Arial" w:eastAsia="Times New Roman" w:hAnsi="Arial" w:cs="Arial"/>
          <w:sz w:val="24"/>
          <w:szCs w:val="24"/>
          <w:lang w:eastAsia="en-GB"/>
        </w:rPr>
        <w:t xml:space="preserve"> with sickle cell an</w:t>
      </w:r>
      <w:r w:rsidR="0037765E" w:rsidRPr="00E874D5">
        <w:rPr>
          <w:rFonts w:ascii="Arial" w:eastAsia="Times New Roman" w:hAnsi="Arial" w:cs="Arial"/>
          <w:sz w:val="24"/>
          <w:szCs w:val="24"/>
          <w:lang w:eastAsia="en-GB"/>
        </w:rPr>
        <w:t>a</w:t>
      </w:r>
      <w:r w:rsidRPr="00E874D5">
        <w:rPr>
          <w:rFonts w:ascii="Arial" w:eastAsia="Times New Roman" w:hAnsi="Arial" w:cs="Arial"/>
          <w:sz w:val="24"/>
          <w:szCs w:val="24"/>
          <w:lang w:eastAsia="en-GB"/>
        </w:rPr>
        <w:t xml:space="preserve">emia </w:t>
      </w:r>
      <w:r w:rsidR="004168C2">
        <w:rPr>
          <w:rFonts w:ascii="Arial" w:eastAsia="Times New Roman" w:hAnsi="Arial" w:cs="Arial"/>
          <w:sz w:val="24"/>
          <w:szCs w:val="24"/>
          <w:lang w:eastAsia="en-GB"/>
        </w:rPr>
        <w:t xml:space="preserve">can </w:t>
      </w:r>
      <w:r w:rsidRPr="00E874D5">
        <w:rPr>
          <w:rFonts w:ascii="Arial" w:eastAsia="Times New Roman" w:hAnsi="Arial" w:cs="Arial"/>
          <w:sz w:val="24"/>
          <w:szCs w:val="24"/>
          <w:lang w:eastAsia="en-GB"/>
        </w:rPr>
        <w:t xml:space="preserve">also have </w:t>
      </w:r>
      <w:r w:rsidR="00E80334">
        <w:rPr>
          <w:rFonts w:ascii="Arial" w:eastAsia="Times New Roman" w:hAnsi="Arial" w:cs="Arial"/>
          <w:sz w:val="24"/>
          <w:szCs w:val="24"/>
          <w:lang w:eastAsia="en-GB"/>
        </w:rPr>
        <w:t xml:space="preserve">a </w:t>
      </w:r>
      <w:r w:rsidR="00D844A9" w:rsidRPr="00E874D5">
        <w:rPr>
          <w:rFonts w:ascii="Arial" w:eastAsia="Times New Roman" w:hAnsi="Arial" w:cs="Arial"/>
          <w:sz w:val="24"/>
          <w:szCs w:val="24"/>
          <w:lang w:eastAsia="en-GB"/>
        </w:rPr>
        <w:t>long</w:t>
      </w:r>
      <w:r w:rsidR="00B519F0">
        <w:rPr>
          <w:rFonts w:ascii="Arial" w:eastAsia="Times New Roman" w:hAnsi="Arial" w:cs="Arial"/>
          <w:sz w:val="24"/>
          <w:szCs w:val="24"/>
          <w:lang w:eastAsia="en-GB"/>
        </w:rPr>
        <w:t xml:space="preserve"> </w:t>
      </w:r>
      <w:r w:rsidR="00D844A9" w:rsidRPr="00E874D5">
        <w:rPr>
          <w:rFonts w:ascii="Arial" w:eastAsia="Times New Roman" w:hAnsi="Arial" w:cs="Arial"/>
          <w:sz w:val="24"/>
          <w:szCs w:val="24"/>
          <w:lang w:eastAsia="en-GB"/>
        </w:rPr>
        <w:t>lasting</w:t>
      </w:r>
      <w:r w:rsidRPr="00E874D5">
        <w:rPr>
          <w:rFonts w:ascii="Arial" w:eastAsia="Times New Roman" w:hAnsi="Arial" w:cs="Arial"/>
          <w:sz w:val="24"/>
          <w:szCs w:val="24"/>
          <w:lang w:eastAsia="en-GB"/>
        </w:rPr>
        <w:t xml:space="preserve"> pain</w:t>
      </w:r>
      <w:r w:rsidR="008C3FA4">
        <w:rPr>
          <w:rFonts w:ascii="Arial" w:eastAsia="Times New Roman" w:hAnsi="Arial" w:cs="Arial"/>
          <w:sz w:val="24"/>
          <w:szCs w:val="24"/>
          <w:lang w:eastAsia="en-GB"/>
        </w:rPr>
        <w:t xml:space="preserve"> </w:t>
      </w:r>
      <w:r w:rsidR="008C3FA4">
        <w:rPr>
          <w:rFonts w:ascii="Arial" w:eastAsia="Times New Roman" w:hAnsi="Arial" w:cs="Arial"/>
          <w:sz w:val="24"/>
          <w:szCs w:val="24"/>
          <w:lang w:eastAsia="en-GB"/>
        </w:rPr>
        <w:fldChar w:fldCharType="begin"/>
      </w:r>
      <w:r w:rsidR="001967D1">
        <w:rPr>
          <w:rFonts w:ascii="Arial" w:eastAsia="Times New Roman" w:hAnsi="Arial" w:cs="Arial"/>
          <w:sz w:val="24"/>
          <w:szCs w:val="24"/>
          <w:lang w:eastAsia="en-GB"/>
        </w:rPr>
        <w:instrText xml:space="preserve"> ADDIN ZOTERO_ITEM CSL_CITATION {"citationID":"GtPfjI3v","properties":{"formattedCitation":"(Mayo Clinic, 2020)","plainCitation":"(Mayo Clinic, 2020)","noteIndex":0},"citationItems":[{"id":476,"uris":["http://zotero.org/users/local/FiafahHJ/items/GWJ6EK9F"],"uri":["http://zotero.org/users/local/FiafahHJ/items/GWJ6EK9F"],"itemData":{"id":476,"type":"webpage","language":"en","note":"source: www.mayoclinic.org","title":"Sickle cell anemia - Symptoms and causes","URL":"https://www.mayoclinic.org/diseases-conditions/sickle-cell-anemia/symptoms-causes/syc-20355876","author":[{"family":"Mayo Clinic","given":""}],"accessed":{"date-parts":[["2020",5,6]]},"issued":{"date-parts":[["2020",1]]}}}],"schema":"https://github.com/citation-style-language/schema/raw/master/csl-citation.json"} </w:instrText>
      </w:r>
      <w:r w:rsidR="008C3FA4">
        <w:rPr>
          <w:rFonts w:ascii="Arial" w:eastAsia="Times New Roman" w:hAnsi="Arial" w:cs="Arial"/>
          <w:sz w:val="24"/>
          <w:szCs w:val="24"/>
          <w:lang w:eastAsia="en-GB"/>
        </w:rPr>
        <w:fldChar w:fldCharType="separate"/>
      </w:r>
      <w:r w:rsidR="001967D1" w:rsidRPr="001967D1">
        <w:rPr>
          <w:rFonts w:ascii="Arial" w:hAnsi="Arial" w:cs="Arial"/>
          <w:sz w:val="24"/>
        </w:rPr>
        <w:t>(Mayo Clinic, 2020)</w:t>
      </w:r>
      <w:r w:rsidR="008C3FA4">
        <w:rPr>
          <w:rFonts w:ascii="Arial" w:eastAsia="Times New Roman" w:hAnsi="Arial" w:cs="Arial"/>
          <w:sz w:val="24"/>
          <w:szCs w:val="24"/>
          <w:lang w:eastAsia="en-GB"/>
        </w:rPr>
        <w:fldChar w:fldCharType="end"/>
      </w:r>
      <w:r w:rsidR="004168C2">
        <w:rPr>
          <w:rFonts w:ascii="Arial" w:eastAsia="Times New Roman" w:hAnsi="Arial" w:cs="Arial"/>
          <w:sz w:val="24"/>
          <w:szCs w:val="24"/>
          <w:lang w:eastAsia="en-GB"/>
        </w:rPr>
        <w:t>.</w:t>
      </w:r>
    </w:p>
    <w:p w14:paraId="733CB2C5" w14:textId="4CC292F1" w:rsidR="000B5D69" w:rsidRPr="00E874D5" w:rsidRDefault="000B5D69" w:rsidP="00C45359">
      <w:pPr>
        <w:shd w:val="clear" w:color="auto" w:fill="FFFFFF"/>
        <w:spacing w:after="180" w:line="360" w:lineRule="auto"/>
        <w:rPr>
          <w:rFonts w:ascii="Arial" w:eastAsia="Times New Roman" w:hAnsi="Arial" w:cs="Arial"/>
          <w:sz w:val="24"/>
          <w:szCs w:val="24"/>
          <w:lang w:eastAsia="en-GB"/>
        </w:rPr>
      </w:pPr>
      <w:r w:rsidRPr="00E874D5">
        <w:rPr>
          <w:rFonts w:ascii="Arial" w:eastAsia="Times New Roman" w:hAnsi="Arial" w:cs="Arial"/>
          <w:b/>
          <w:bCs/>
          <w:sz w:val="24"/>
          <w:szCs w:val="24"/>
          <w:lang w:eastAsia="en-GB"/>
        </w:rPr>
        <w:t>Swelling of hands and feet</w:t>
      </w:r>
      <w:r w:rsidR="00B7255E" w:rsidRPr="00E874D5">
        <w:rPr>
          <w:rFonts w:ascii="Arial" w:eastAsia="Times New Roman" w:hAnsi="Arial" w:cs="Arial"/>
          <w:b/>
          <w:bCs/>
          <w:sz w:val="24"/>
          <w:szCs w:val="24"/>
          <w:lang w:eastAsia="en-GB"/>
        </w:rPr>
        <w:t>:</w:t>
      </w:r>
      <w:r w:rsidRPr="00E874D5">
        <w:rPr>
          <w:rFonts w:ascii="Arial" w:eastAsia="Times New Roman" w:hAnsi="Arial" w:cs="Arial"/>
          <w:sz w:val="24"/>
          <w:szCs w:val="24"/>
          <w:lang w:eastAsia="en-GB"/>
        </w:rPr>
        <w:t xml:space="preserve">  swelling is </w:t>
      </w:r>
      <w:r w:rsidR="003E4EA1" w:rsidRPr="00E874D5">
        <w:rPr>
          <w:rFonts w:ascii="Arial" w:eastAsia="Times New Roman" w:hAnsi="Arial" w:cs="Arial"/>
          <w:sz w:val="24"/>
          <w:szCs w:val="24"/>
          <w:lang w:eastAsia="en-GB"/>
        </w:rPr>
        <w:t>caused</w:t>
      </w:r>
      <w:r w:rsidRPr="00E874D5">
        <w:rPr>
          <w:rFonts w:ascii="Arial" w:eastAsia="Times New Roman" w:hAnsi="Arial" w:cs="Arial"/>
          <w:sz w:val="24"/>
          <w:szCs w:val="24"/>
          <w:lang w:eastAsia="en-GB"/>
        </w:rPr>
        <w:t xml:space="preserve"> by</w:t>
      </w:r>
      <w:r w:rsidR="003E4EA1">
        <w:rPr>
          <w:rFonts w:ascii="Arial" w:eastAsia="Times New Roman" w:hAnsi="Arial" w:cs="Arial"/>
          <w:sz w:val="24"/>
          <w:szCs w:val="24"/>
          <w:lang w:eastAsia="en-GB"/>
        </w:rPr>
        <w:t xml:space="preserve"> the</w:t>
      </w:r>
      <w:r w:rsidRPr="00E874D5">
        <w:rPr>
          <w:rFonts w:ascii="Arial" w:eastAsia="Times New Roman" w:hAnsi="Arial" w:cs="Arial"/>
          <w:sz w:val="24"/>
          <w:szCs w:val="24"/>
          <w:lang w:eastAsia="en-GB"/>
        </w:rPr>
        <w:t xml:space="preserve"> sickle</w:t>
      </w:r>
      <w:r w:rsidR="006270C6" w:rsidRPr="00E874D5">
        <w:rPr>
          <w:rFonts w:ascii="Arial" w:eastAsia="Times New Roman" w:hAnsi="Arial" w:cs="Arial"/>
          <w:sz w:val="24"/>
          <w:szCs w:val="24"/>
          <w:lang w:eastAsia="en-GB"/>
        </w:rPr>
        <w:t>-</w:t>
      </w:r>
      <w:r w:rsidRPr="00E874D5">
        <w:rPr>
          <w:rFonts w:ascii="Arial" w:eastAsia="Times New Roman" w:hAnsi="Arial" w:cs="Arial"/>
          <w:sz w:val="24"/>
          <w:szCs w:val="24"/>
          <w:lang w:eastAsia="en-GB"/>
        </w:rPr>
        <w:t xml:space="preserve">shaped red blood cells </w:t>
      </w:r>
      <w:r w:rsidR="003E4EA1" w:rsidRPr="00E874D5">
        <w:rPr>
          <w:rFonts w:ascii="Arial" w:eastAsia="Times New Roman" w:hAnsi="Arial" w:cs="Arial"/>
          <w:sz w:val="24"/>
          <w:szCs w:val="24"/>
          <w:lang w:eastAsia="en-GB"/>
        </w:rPr>
        <w:t>obstructi</w:t>
      </w:r>
      <w:r w:rsidR="003E4EA1">
        <w:rPr>
          <w:rFonts w:ascii="Arial" w:eastAsia="Times New Roman" w:hAnsi="Arial" w:cs="Arial"/>
          <w:sz w:val="24"/>
          <w:szCs w:val="24"/>
          <w:lang w:eastAsia="en-GB"/>
        </w:rPr>
        <w:t>ng</w:t>
      </w:r>
      <w:r w:rsidRPr="00E874D5">
        <w:rPr>
          <w:rFonts w:ascii="Arial" w:eastAsia="Times New Roman" w:hAnsi="Arial" w:cs="Arial"/>
          <w:sz w:val="24"/>
          <w:szCs w:val="24"/>
          <w:lang w:eastAsia="en-GB"/>
        </w:rPr>
        <w:t xml:space="preserve"> blood flow to the hands and feet</w:t>
      </w:r>
      <w:r w:rsidR="003E4EA1">
        <w:rPr>
          <w:rFonts w:ascii="Arial" w:eastAsia="Times New Roman" w:hAnsi="Arial" w:cs="Arial"/>
          <w:sz w:val="24"/>
          <w:szCs w:val="24"/>
          <w:lang w:eastAsia="en-GB"/>
        </w:rPr>
        <w:t xml:space="preserve"> </w:t>
      </w:r>
      <w:r w:rsidR="00C51A0E">
        <w:rPr>
          <w:rFonts w:ascii="Arial" w:eastAsia="Times New Roman" w:hAnsi="Arial" w:cs="Arial"/>
          <w:sz w:val="24"/>
          <w:szCs w:val="24"/>
          <w:lang w:eastAsia="en-GB"/>
        </w:rPr>
        <w:fldChar w:fldCharType="begin"/>
      </w:r>
      <w:r w:rsidR="00480C32">
        <w:rPr>
          <w:rFonts w:ascii="Arial" w:eastAsia="Times New Roman" w:hAnsi="Arial" w:cs="Arial"/>
          <w:sz w:val="24"/>
          <w:szCs w:val="24"/>
          <w:lang w:eastAsia="en-GB"/>
        </w:rPr>
        <w:instrText xml:space="preserve"> ADDIN ZOTERO_ITEM CSL_CITATION {"citationID":"qVsPuyRI","properties":{"formattedCitation":"(Mayo Clinic, 2020)","plainCitation":"(Mayo Clinic, 2020)","noteIndex":0},"citationItems":[{"id":476,"uris":["http://zotero.org/users/local/FiafahHJ/items/GWJ6EK9F"],"uri":["http://zotero.org/users/local/FiafahHJ/items/GWJ6EK9F"],"itemData":{"id":476,"type":"webpage","language":"en","note":"source: www.mayoclinic.org","title":"Sickle cell anemia - Symptoms and causes","URL":"https://www.mayoclinic.org/diseases-conditions/sickle-cell-anemia/symptoms-causes/syc-20355876","author":[{"family":"Mayo Clinic","given":""}],"accessed":{"date-parts":[["2020",5,6]]},"issued":{"date-parts":[["2020",1]]}}}],"schema":"https://github.com/citation-style-language/schema/raw/master/csl-citation.json"} </w:instrText>
      </w:r>
      <w:r w:rsidR="00C51A0E">
        <w:rPr>
          <w:rFonts w:ascii="Arial" w:eastAsia="Times New Roman" w:hAnsi="Arial" w:cs="Arial"/>
          <w:sz w:val="24"/>
          <w:szCs w:val="24"/>
          <w:lang w:eastAsia="en-GB"/>
        </w:rPr>
        <w:fldChar w:fldCharType="separate"/>
      </w:r>
      <w:r w:rsidR="00480C32" w:rsidRPr="00480C32">
        <w:rPr>
          <w:rFonts w:ascii="Arial" w:hAnsi="Arial" w:cs="Arial"/>
          <w:sz w:val="24"/>
        </w:rPr>
        <w:t>(Mayo Clinic, 2020)</w:t>
      </w:r>
      <w:r w:rsidR="00C51A0E">
        <w:rPr>
          <w:rFonts w:ascii="Arial" w:eastAsia="Times New Roman" w:hAnsi="Arial" w:cs="Arial"/>
          <w:sz w:val="24"/>
          <w:szCs w:val="24"/>
          <w:lang w:eastAsia="en-GB"/>
        </w:rPr>
        <w:fldChar w:fldCharType="end"/>
      </w:r>
      <w:r w:rsidRPr="00E874D5">
        <w:rPr>
          <w:rFonts w:ascii="Arial" w:eastAsia="Times New Roman" w:hAnsi="Arial" w:cs="Arial"/>
          <w:sz w:val="24"/>
          <w:szCs w:val="24"/>
          <w:lang w:eastAsia="en-GB"/>
        </w:rPr>
        <w:t>.</w:t>
      </w:r>
    </w:p>
    <w:p w14:paraId="7AA3171D" w14:textId="629D4AD0" w:rsidR="000B5D69" w:rsidRPr="00E874D5" w:rsidRDefault="00024C07" w:rsidP="00C45359">
      <w:pPr>
        <w:shd w:val="clear" w:color="auto" w:fill="FFFFFF"/>
        <w:spacing w:before="100" w:beforeAutospacing="1" w:after="180" w:line="360" w:lineRule="auto"/>
        <w:rPr>
          <w:rFonts w:ascii="Arial" w:eastAsia="Times New Roman" w:hAnsi="Arial" w:cs="Arial"/>
          <w:sz w:val="24"/>
          <w:szCs w:val="24"/>
          <w:lang w:eastAsia="en-GB"/>
        </w:rPr>
      </w:pPr>
      <w:r w:rsidRPr="00E874D5">
        <w:rPr>
          <w:rFonts w:ascii="Arial" w:eastAsia="Times New Roman" w:hAnsi="Arial" w:cs="Arial"/>
          <w:b/>
          <w:bCs/>
          <w:sz w:val="24"/>
          <w:szCs w:val="24"/>
          <w:lang w:eastAsia="en-GB"/>
        </w:rPr>
        <w:lastRenderedPageBreak/>
        <w:t>Recurrent</w:t>
      </w:r>
      <w:r w:rsidR="000B5D69" w:rsidRPr="00E874D5">
        <w:rPr>
          <w:rFonts w:ascii="Arial" w:eastAsia="Times New Roman" w:hAnsi="Arial" w:cs="Arial"/>
          <w:b/>
          <w:bCs/>
          <w:sz w:val="24"/>
          <w:szCs w:val="24"/>
          <w:lang w:eastAsia="en-GB"/>
        </w:rPr>
        <w:t xml:space="preserve"> infections</w:t>
      </w:r>
      <w:r w:rsidR="00B7255E" w:rsidRPr="00E874D5">
        <w:rPr>
          <w:rFonts w:ascii="Arial" w:eastAsia="Times New Roman" w:hAnsi="Arial" w:cs="Arial"/>
          <w:b/>
          <w:bCs/>
          <w:sz w:val="24"/>
          <w:szCs w:val="24"/>
          <w:lang w:eastAsia="en-GB"/>
        </w:rPr>
        <w:t>:</w:t>
      </w:r>
      <w:r w:rsidR="000B5D69" w:rsidRPr="00E874D5">
        <w:rPr>
          <w:rFonts w:ascii="Arial" w:eastAsia="Times New Roman" w:hAnsi="Arial" w:cs="Arial"/>
          <w:sz w:val="24"/>
          <w:szCs w:val="24"/>
          <w:lang w:eastAsia="en-GB"/>
        </w:rPr>
        <w:t xml:space="preserve"> Sickle cells can </w:t>
      </w:r>
      <w:r w:rsidR="003E4EA1" w:rsidRPr="00E874D5">
        <w:rPr>
          <w:rFonts w:ascii="Arial" w:eastAsia="Times New Roman" w:hAnsi="Arial" w:cs="Arial"/>
          <w:sz w:val="24"/>
          <w:szCs w:val="24"/>
          <w:lang w:eastAsia="en-GB"/>
        </w:rPr>
        <w:t>impair</w:t>
      </w:r>
      <w:r w:rsidR="000B5D69" w:rsidRPr="00E874D5">
        <w:rPr>
          <w:rFonts w:ascii="Arial" w:eastAsia="Times New Roman" w:hAnsi="Arial" w:cs="Arial"/>
          <w:sz w:val="24"/>
          <w:szCs w:val="24"/>
          <w:lang w:eastAsia="en-GB"/>
        </w:rPr>
        <w:t xml:space="preserve"> </w:t>
      </w:r>
      <w:r w:rsidRPr="00E874D5">
        <w:rPr>
          <w:rFonts w:ascii="Arial" w:eastAsia="Times New Roman" w:hAnsi="Arial" w:cs="Arial"/>
          <w:sz w:val="24"/>
          <w:szCs w:val="24"/>
          <w:lang w:eastAsia="en-GB"/>
        </w:rPr>
        <w:t>the</w:t>
      </w:r>
      <w:r w:rsidR="000B5D69" w:rsidRPr="00E874D5">
        <w:rPr>
          <w:rFonts w:ascii="Arial" w:eastAsia="Times New Roman" w:hAnsi="Arial" w:cs="Arial"/>
          <w:sz w:val="24"/>
          <w:szCs w:val="24"/>
          <w:lang w:eastAsia="en-GB"/>
        </w:rPr>
        <w:t xml:space="preserve"> spleen, leaving </w:t>
      </w:r>
      <w:r w:rsidR="003E4EA1">
        <w:rPr>
          <w:rFonts w:ascii="Arial" w:eastAsia="Times New Roman" w:hAnsi="Arial" w:cs="Arial"/>
          <w:sz w:val="24"/>
          <w:szCs w:val="24"/>
          <w:lang w:eastAsia="en-GB"/>
        </w:rPr>
        <w:t>individuals</w:t>
      </w:r>
      <w:r w:rsidR="000B5D69" w:rsidRPr="00E874D5">
        <w:rPr>
          <w:rFonts w:ascii="Arial" w:eastAsia="Times New Roman" w:hAnsi="Arial" w:cs="Arial"/>
          <w:sz w:val="24"/>
          <w:szCs w:val="24"/>
          <w:lang w:eastAsia="en-GB"/>
        </w:rPr>
        <w:t xml:space="preserve"> more </w:t>
      </w:r>
      <w:r w:rsidR="003E4EA1" w:rsidRPr="00E874D5">
        <w:rPr>
          <w:rFonts w:ascii="Arial" w:eastAsia="Times New Roman" w:hAnsi="Arial" w:cs="Arial"/>
          <w:sz w:val="24"/>
          <w:szCs w:val="24"/>
          <w:lang w:eastAsia="en-GB"/>
        </w:rPr>
        <w:t>susceptible</w:t>
      </w:r>
      <w:r w:rsidR="000B5D69" w:rsidRPr="00E874D5">
        <w:rPr>
          <w:rFonts w:ascii="Arial" w:eastAsia="Times New Roman" w:hAnsi="Arial" w:cs="Arial"/>
          <w:sz w:val="24"/>
          <w:szCs w:val="24"/>
          <w:lang w:eastAsia="en-GB"/>
        </w:rPr>
        <w:t xml:space="preserve"> to infection. </w:t>
      </w:r>
      <w:r w:rsidR="003E4EA1">
        <w:rPr>
          <w:rFonts w:ascii="Arial" w:eastAsia="Times New Roman" w:hAnsi="Arial" w:cs="Arial"/>
          <w:sz w:val="24"/>
          <w:szCs w:val="24"/>
          <w:lang w:eastAsia="en-GB"/>
        </w:rPr>
        <w:t>Medics</w:t>
      </w:r>
      <w:r w:rsidR="000B5D69" w:rsidRPr="00E874D5">
        <w:rPr>
          <w:rFonts w:ascii="Arial" w:eastAsia="Times New Roman" w:hAnsi="Arial" w:cs="Arial"/>
          <w:sz w:val="24"/>
          <w:szCs w:val="24"/>
          <w:lang w:eastAsia="en-GB"/>
        </w:rPr>
        <w:t xml:space="preserve"> </w:t>
      </w:r>
      <w:r w:rsidR="003E4EA1" w:rsidRPr="00E874D5">
        <w:rPr>
          <w:rFonts w:ascii="Arial" w:eastAsia="Times New Roman" w:hAnsi="Arial" w:cs="Arial"/>
          <w:sz w:val="24"/>
          <w:szCs w:val="24"/>
          <w:lang w:eastAsia="en-GB"/>
        </w:rPr>
        <w:t>usually</w:t>
      </w:r>
      <w:r w:rsidR="000B5D69" w:rsidRPr="00E874D5">
        <w:rPr>
          <w:rFonts w:ascii="Arial" w:eastAsia="Times New Roman" w:hAnsi="Arial" w:cs="Arial"/>
          <w:sz w:val="24"/>
          <w:szCs w:val="24"/>
          <w:lang w:eastAsia="en-GB"/>
        </w:rPr>
        <w:t xml:space="preserve"> give </w:t>
      </w:r>
      <w:r w:rsidR="00897B7D" w:rsidRPr="00E874D5">
        <w:rPr>
          <w:rFonts w:ascii="Arial" w:eastAsia="Times New Roman" w:hAnsi="Arial" w:cs="Arial"/>
          <w:sz w:val="24"/>
          <w:szCs w:val="24"/>
          <w:lang w:eastAsia="en-GB"/>
        </w:rPr>
        <w:t>babies</w:t>
      </w:r>
      <w:r w:rsidR="000B5D69" w:rsidRPr="00E874D5">
        <w:rPr>
          <w:rFonts w:ascii="Arial" w:eastAsia="Times New Roman" w:hAnsi="Arial" w:cs="Arial"/>
          <w:sz w:val="24"/>
          <w:szCs w:val="24"/>
          <w:lang w:eastAsia="en-GB"/>
        </w:rPr>
        <w:t xml:space="preserve"> and children with sickle cell an</w:t>
      </w:r>
      <w:r w:rsidR="0037765E" w:rsidRPr="00E874D5">
        <w:rPr>
          <w:rFonts w:ascii="Arial" w:eastAsia="Times New Roman" w:hAnsi="Arial" w:cs="Arial"/>
          <w:sz w:val="24"/>
          <w:szCs w:val="24"/>
          <w:lang w:eastAsia="en-GB"/>
        </w:rPr>
        <w:t>a</w:t>
      </w:r>
      <w:r w:rsidR="000B5D69" w:rsidRPr="00E874D5">
        <w:rPr>
          <w:rFonts w:ascii="Arial" w:eastAsia="Times New Roman" w:hAnsi="Arial" w:cs="Arial"/>
          <w:sz w:val="24"/>
          <w:szCs w:val="24"/>
          <w:lang w:eastAsia="en-GB"/>
        </w:rPr>
        <w:t>emia vaccinations and antibiotics to prevent</w:t>
      </w:r>
      <w:r w:rsidR="003E4EA1">
        <w:rPr>
          <w:rFonts w:ascii="Arial" w:eastAsia="Times New Roman" w:hAnsi="Arial" w:cs="Arial"/>
          <w:sz w:val="24"/>
          <w:szCs w:val="24"/>
          <w:lang w:eastAsia="en-GB"/>
        </w:rPr>
        <w:t xml:space="preserve"> from</w:t>
      </w:r>
      <w:r w:rsidR="000B5D69" w:rsidRPr="00E874D5">
        <w:rPr>
          <w:rFonts w:ascii="Arial" w:eastAsia="Times New Roman" w:hAnsi="Arial" w:cs="Arial"/>
          <w:sz w:val="24"/>
          <w:szCs w:val="24"/>
          <w:lang w:eastAsia="en-GB"/>
        </w:rPr>
        <w:t xml:space="preserve"> potentially </w:t>
      </w:r>
      <w:r w:rsidR="003E4EA1">
        <w:rPr>
          <w:rFonts w:ascii="Arial" w:eastAsia="Times New Roman" w:hAnsi="Arial" w:cs="Arial"/>
          <w:sz w:val="24"/>
          <w:szCs w:val="24"/>
          <w:lang w:eastAsia="en-GB"/>
        </w:rPr>
        <w:t>life-threatening</w:t>
      </w:r>
      <w:r w:rsidR="000B5D69" w:rsidRPr="00E874D5">
        <w:rPr>
          <w:rFonts w:ascii="Arial" w:eastAsia="Times New Roman" w:hAnsi="Arial" w:cs="Arial"/>
          <w:sz w:val="24"/>
          <w:szCs w:val="24"/>
          <w:lang w:eastAsia="en-GB"/>
        </w:rPr>
        <w:t xml:space="preserve"> infections, such as pneumoni</w:t>
      </w:r>
      <w:r w:rsidR="003E4EA1">
        <w:rPr>
          <w:rFonts w:ascii="Arial" w:eastAsia="Times New Roman" w:hAnsi="Arial" w:cs="Arial"/>
          <w:sz w:val="24"/>
          <w:szCs w:val="24"/>
          <w:lang w:eastAsia="en-GB"/>
        </w:rPr>
        <w:t xml:space="preserve">a </w:t>
      </w:r>
      <w:r w:rsidR="00480C32">
        <w:rPr>
          <w:rFonts w:ascii="Arial" w:eastAsia="Times New Roman" w:hAnsi="Arial" w:cs="Arial"/>
          <w:sz w:val="24"/>
          <w:szCs w:val="24"/>
          <w:lang w:eastAsia="en-GB"/>
        </w:rPr>
        <w:fldChar w:fldCharType="begin"/>
      </w:r>
      <w:r w:rsidR="00815DD6">
        <w:rPr>
          <w:rFonts w:ascii="Arial" w:eastAsia="Times New Roman" w:hAnsi="Arial" w:cs="Arial"/>
          <w:sz w:val="24"/>
          <w:szCs w:val="24"/>
          <w:lang w:eastAsia="en-GB"/>
        </w:rPr>
        <w:instrText xml:space="preserve"> ADDIN ZOTERO_ITEM CSL_CITATION {"citationID":"MQxdFDMS","properties":{"formattedCitation":"(Mayo Clinic, 2020)","plainCitation":"(Mayo Clinic, 2020)","noteIndex":0},"citationItems":[{"id":476,"uris":["http://zotero.org/users/local/FiafahHJ/items/GWJ6EK9F"],"uri":["http://zotero.org/users/local/FiafahHJ/items/GWJ6EK9F"],"itemData":{"id":476,"type":"webpage","language":"en","note":"source: www.mayoclinic.org","title":"Sickle cell anemia - Symptoms and causes","URL":"https://www.mayoclinic.org/diseases-conditions/sickle-cell-anemia/symptoms-causes/syc-20355876","author":[{"family":"Mayo Clinic","given":""}],"accessed":{"date-parts":[["2020",5,6]]},"issued":{"date-parts":[["2020",1]]}}}],"schema":"https://github.com/citation-style-language/schema/raw/master/csl-citation.json"} </w:instrText>
      </w:r>
      <w:r w:rsidR="00480C32">
        <w:rPr>
          <w:rFonts w:ascii="Arial" w:eastAsia="Times New Roman" w:hAnsi="Arial" w:cs="Arial"/>
          <w:sz w:val="24"/>
          <w:szCs w:val="24"/>
          <w:lang w:eastAsia="en-GB"/>
        </w:rPr>
        <w:fldChar w:fldCharType="separate"/>
      </w:r>
      <w:r w:rsidR="00815DD6" w:rsidRPr="00815DD6">
        <w:rPr>
          <w:rFonts w:ascii="Arial" w:hAnsi="Arial" w:cs="Arial"/>
          <w:sz w:val="24"/>
        </w:rPr>
        <w:t>(Mayo Clinic, 2020)</w:t>
      </w:r>
      <w:r w:rsidR="00480C32">
        <w:rPr>
          <w:rFonts w:ascii="Arial" w:eastAsia="Times New Roman" w:hAnsi="Arial" w:cs="Arial"/>
          <w:sz w:val="24"/>
          <w:szCs w:val="24"/>
          <w:lang w:eastAsia="en-GB"/>
        </w:rPr>
        <w:fldChar w:fldCharType="end"/>
      </w:r>
      <w:r w:rsidR="001B7BD0" w:rsidRPr="00E874D5">
        <w:rPr>
          <w:rFonts w:ascii="Arial" w:eastAsia="Times New Roman" w:hAnsi="Arial" w:cs="Arial"/>
          <w:sz w:val="24"/>
          <w:szCs w:val="24"/>
          <w:lang w:eastAsia="en-GB"/>
        </w:rPr>
        <w:t>.</w:t>
      </w:r>
    </w:p>
    <w:p w14:paraId="5DBAB4EF" w14:textId="1BA98A6F" w:rsidR="000B5D69" w:rsidRPr="00E874D5" w:rsidRDefault="000B5D69" w:rsidP="00C45359">
      <w:pPr>
        <w:shd w:val="clear" w:color="auto" w:fill="FFFFFF"/>
        <w:spacing w:before="100" w:beforeAutospacing="1" w:after="180" w:line="360" w:lineRule="auto"/>
        <w:rPr>
          <w:rFonts w:ascii="Arial" w:eastAsia="Times New Roman" w:hAnsi="Arial" w:cs="Arial"/>
          <w:sz w:val="24"/>
          <w:szCs w:val="24"/>
          <w:lang w:eastAsia="en-GB"/>
        </w:rPr>
      </w:pPr>
      <w:r w:rsidRPr="00E874D5">
        <w:rPr>
          <w:rFonts w:ascii="Arial" w:eastAsia="Times New Roman" w:hAnsi="Arial" w:cs="Arial"/>
          <w:b/>
          <w:bCs/>
          <w:sz w:val="24"/>
          <w:szCs w:val="24"/>
          <w:lang w:eastAsia="en-GB"/>
        </w:rPr>
        <w:t>Delayed</w:t>
      </w:r>
      <w:r w:rsidR="00E24A05" w:rsidRPr="00E874D5">
        <w:rPr>
          <w:rFonts w:ascii="Arial" w:eastAsia="Times New Roman" w:hAnsi="Arial" w:cs="Arial"/>
          <w:b/>
          <w:bCs/>
          <w:sz w:val="24"/>
          <w:szCs w:val="24"/>
          <w:lang w:eastAsia="en-GB"/>
        </w:rPr>
        <w:t xml:space="preserve"> </w:t>
      </w:r>
      <w:r w:rsidR="00CD7CEF" w:rsidRPr="00E874D5">
        <w:rPr>
          <w:rFonts w:ascii="Arial" w:eastAsia="Times New Roman" w:hAnsi="Arial" w:cs="Arial"/>
          <w:b/>
          <w:bCs/>
          <w:sz w:val="24"/>
          <w:szCs w:val="24"/>
          <w:lang w:eastAsia="en-GB"/>
        </w:rPr>
        <w:t>development</w:t>
      </w:r>
      <w:r w:rsidR="00CF2A04" w:rsidRPr="00E874D5">
        <w:rPr>
          <w:rFonts w:ascii="Arial" w:eastAsia="Times New Roman" w:hAnsi="Arial" w:cs="Arial"/>
          <w:b/>
          <w:bCs/>
          <w:sz w:val="24"/>
          <w:szCs w:val="24"/>
          <w:lang w:eastAsia="en-GB"/>
        </w:rPr>
        <w:t>:</w:t>
      </w:r>
      <w:r w:rsidRPr="00E874D5">
        <w:rPr>
          <w:rFonts w:ascii="Arial" w:eastAsia="Times New Roman" w:hAnsi="Arial" w:cs="Arial"/>
          <w:sz w:val="24"/>
          <w:szCs w:val="24"/>
          <w:lang w:eastAsia="en-GB"/>
        </w:rPr>
        <w:t> </w:t>
      </w:r>
      <w:r w:rsidR="00415241">
        <w:rPr>
          <w:rFonts w:ascii="Arial" w:eastAsia="Times New Roman" w:hAnsi="Arial" w:cs="Arial"/>
          <w:sz w:val="24"/>
          <w:szCs w:val="24"/>
          <w:lang w:eastAsia="en-GB"/>
        </w:rPr>
        <w:t>the</w:t>
      </w:r>
      <w:r w:rsidR="00E55954" w:rsidRPr="00E874D5">
        <w:rPr>
          <w:rFonts w:ascii="Arial" w:eastAsia="Times New Roman" w:hAnsi="Arial" w:cs="Arial"/>
          <w:sz w:val="24"/>
          <w:szCs w:val="24"/>
          <w:lang w:eastAsia="en-GB"/>
        </w:rPr>
        <w:t xml:space="preserve"> r</w:t>
      </w:r>
      <w:r w:rsidRPr="00E874D5">
        <w:rPr>
          <w:rFonts w:ascii="Arial" w:eastAsia="Times New Roman" w:hAnsi="Arial" w:cs="Arial"/>
          <w:sz w:val="24"/>
          <w:szCs w:val="24"/>
          <w:lang w:eastAsia="en-GB"/>
        </w:rPr>
        <w:t xml:space="preserve">ed blood cells </w:t>
      </w:r>
      <w:r w:rsidR="007E6591" w:rsidRPr="00E874D5">
        <w:rPr>
          <w:rFonts w:ascii="Arial" w:eastAsia="Times New Roman" w:hAnsi="Arial" w:cs="Arial"/>
          <w:sz w:val="24"/>
          <w:szCs w:val="24"/>
          <w:lang w:eastAsia="en-GB"/>
        </w:rPr>
        <w:t>provide</w:t>
      </w:r>
      <w:r w:rsidR="007E7E04">
        <w:rPr>
          <w:rFonts w:ascii="Arial" w:eastAsia="Times New Roman" w:hAnsi="Arial" w:cs="Arial"/>
          <w:sz w:val="24"/>
          <w:szCs w:val="24"/>
          <w:lang w:eastAsia="en-GB"/>
        </w:rPr>
        <w:t>s</w:t>
      </w:r>
      <w:r w:rsidRPr="00E874D5">
        <w:rPr>
          <w:rFonts w:ascii="Arial" w:eastAsia="Times New Roman" w:hAnsi="Arial" w:cs="Arial"/>
          <w:sz w:val="24"/>
          <w:szCs w:val="24"/>
          <w:lang w:eastAsia="en-GB"/>
        </w:rPr>
        <w:t xml:space="preserve"> </w:t>
      </w:r>
      <w:r w:rsidR="00F22D9D" w:rsidRPr="00E874D5">
        <w:rPr>
          <w:rFonts w:ascii="Arial" w:eastAsia="Times New Roman" w:hAnsi="Arial" w:cs="Arial"/>
          <w:sz w:val="24"/>
          <w:szCs w:val="24"/>
          <w:lang w:eastAsia="en-GB"/>
        </w:rPr>
        <w:t>the</w:t>
      </w:r>
      <w:r w:rsidRPr="00E874D5">
        <w:rPr>
          <w:rFonts w:ascii="Arial" w:eastAsia="Times New Roman" w:hAnsi="Arial" w:cs="Arial"/>
          <w:sz w:val="24"/>
          <w:szCs w:val="24"/>
          <w:lang w:eastAsia="en-GB"/>
        </w:rPr>
        <w:t xml:space="preserve"> body </w:t>
      </w:r>
      <w:r w:rsidR="00E40962" w:rsidRPr="00E874D5">
        <w:rPr>
          <w:rFonts w:ascii="Arial" w:eastAsia="Times New Roman" w:hAnsi="Arial" w:cs="Arial"/>
          <w:sz w:val="24"/>
          <w:szCs w:val="24"/>
          <w:lang w:eastAsia="en-GB"/>
        </w:rPr>
        <w:t>with oxygen</w:t>
      </w:r>
      <w:r w:rsidRPr="00E874D5">
        <w:rPr>
          <w:rFonts w:ascii="Arial" w:eastAsia="Times New Roman" w:hAnsi="Arial" w:cs="Arial"/>
          <w:sz w:val="24"/>
          <w:szCs w:val="24"/>
          <w:lang w:eastAsia="en-GB"/>
        </w:rPr>
        <w:t xml:space="preserve"> and nutrients </w:t>
      </w:r>
      <w:r w:rsidR="007268BE">
        <w:rPr>
          <w:rFonts w:ascii="Arial" w:eastAsia="Times New Roman" w:hAnsi="Arial" w:cs="Arial"/>
          <w:sz w:val="24"/>
          <w:szCs w:val="24"/>
          <w:lang w:eastAsia="en-GB"/>
        </w:rPr>
        <w:t xml:space="preserve">you </w:t>
      </w:r>
      <w:r w:rsidRPr="00E874D5">
        <w:rPr>
          <w:rFonts w:ascii="Arial" w:eastAsia="Times New Roman" w:hAnsi="Arial" w:cs="Arial"/>
          <w:sz w:val="24"/>
          <w:szCs w:val="24"/>
          <w:lang w:eastAsia="en-GB"/>
        </w:rPr>
        <w:t xml:space="preserve">need for </w:t>
      </w:r>
      <w:r w:rsidR="00556E6B" w:rsidRPr="00E874D5">
        <w:rPr>
          <w:rFonts w:ascii="Arial" w:eastAsia="Times New Roman" w:hAnsi="Arial" w:cs="Arial"/>
          <w:sz w:val="24"/>
          <w:szCs w:val="24"/>
          <w:lang w:eastAsia="en-GB"/>
        </w:rPr>
        <w:t>development</w:t>
      </w:r>
      <w:r w:rsidR="003E4EA1">
        <w:rPr>
          <w:rFonts w:ascii="Arial" w:eastAsia="Times New Roman" w:hAnsi="Arial" w:cs="Arial"/>
          <w:sz w:val="24"/>
          <w:szCs w:val="24"/>
          <w:lang w:eastAsia="en-GB"/>
        </w:rPr>
        <w:t>, therefore a</w:t>
      </w:r>
      <w:r w:rsidRPr="00E874D5">
        <w:rPr>
          <w:rFonts w:ascii="Arial" w:eastAsia="Times New Roman" w:hAnsi="Arial" w:cs="Arial"/>
          <w:sz w:val="24"/>
          <w:szCs w:val="24"/>
          <w:lang w:eastAsia="en-GB"/>
        </w:rPr>
        <w:t xml:space="preserve"> </w:t>
      </w:r>
      <w:r w:rsidR="00F21E6D" w:rsidRPr="00E874D5">
        <w:rPr>
          <w:rFonts w:ascii="Arial" w:eastAsia="Times New Roman" w:hAnsi="Arial" w:cs="Arial"/>
          <w:sz w:val="24"/>
          <w:szCs w:val="24"/>
          <w:lang w:eastAsia="en-GB"/>
        </w:rPr>
        <w:t>lack</w:t>
      </w:r>
      <w:r w:rsidRPr="00E874D5">
        <w:rPr>
          <w:rFonts w:ascii="Arial" w:eastAsia="Times New Roman" w:hAnsi="Arial" w:cs="Arial"/>
          <w:sz w:val="24"/>
          <w:szCs w:val="24"/>
          <w:lang w:eastAsia="en-GB"/>
        </w:rPr>
        <w:t xml:space="preserve"> of healthy red blood cells slow</w:t>
      </w:r>
      <w:r w:rsidR="003E4EA1">
        <w:rPr>
          <w:rFonts w:ascii="Arial" w:eastAsia="Times New Roman" w:hAnsi="Arial" w:cs="Arial"/>
          <w:sz w:val="24"/>
          <w:szCs w:val="24"/>
          <w:lang w:eastAsia="en-GB"/>
        </w:rPr>
        <w:t>s</w:t>
      </w:r>
      <w:r w:rsidRPr="00E874D5">
        <w:rPr>
          <w:rFonts w:ascii="Arial" w:eastAsia="Times New Roman" w:hAnsi="Arial" w:cs="Arial"/>
          <w:sz w:val="24"/>
          <w:szCs w:val="24"/>
          <w:lang w:eastAsia="en-GB"/>
        </w:rPr>
        <w:t xml:space="preserve"> </w:t>
      </w:r>
      <w:r w:rsidR="00556E6B" w:rsidRPr="00E874D5">
        <w:rPr>
          <w:rFonts w:ascii="Arial" w:eastAsia="Times New Roman" w:hAnsi="Arial" w:cs="Arial"/>
          <w:sz w:val="24"/>
          <w:szCs w:val="24"/>
          <w:lang w:eastAsia="en-GB"/>
        </w:rPr>
        <w:t>development</w:t>
      </w:r>
      <w:r w:rsidRPr="00E874D5">
        <w:rPr>
          <w:rFonts w:ascii="Arial" w:eastAsia="Times New Roman" w:hAnsi="Arial" w:cs="Arial"/>
          <w:sz w:val="24"/>
          <w:szCs w:val="24"/>
          <w:lang w:eastAsia="en-GB"/>
        </w:rPr>
        <w:t xml:space="preserve"> in </w:t>
      </w:r>
      <w:r w:rsidR="009B44EF" w:rsidRPr="00E874D5">
        <w:rPr>
          <w:rFonts w:ascii="Arial" w:eastAsia="Times New Roman" w:hAnsi="Arial" w:cs="Arial"/>
          <w:sz w:val="24"/>
          <w:szCs w:val="24"/>
          <w:lang w:eastAsia="en-GB"/>
        </w:rPr>
        <w:t>babies</w:t>
      </w:r>
      <w:r w:rsidRPr="00E874D5">
        <w:rPr>
          <w:rFonts w:ascii="Arial" w:eastAsia="Times New Roman" w:hAnsi="Arial" w:cs="Arial"/>
          <w:sz w:val="24"/>
          <w:szCs w:val="24"/>
          <w:lang w:eastAsia="en-GB"/>
        </w:rPr>
        <w:t xml:space="preserve"> and </w:t>
      </w:r>
      <w:r w:rsidR="00422F34" w:rsidRPr="00E874D5">
        <w:rPr>
          <w:rFonts w:ascii="Arial" w:eastAsia="Times New Roman" w:hAnsi="Arial" w:cs="Arial"/>
          <w:sz w:val="24"/>
          <w:szCs w:val="24"/>
          <w:lang w:eastAsia="en-GB"/>
        </w:rPr>
        <w:t>kids</w:t>
      </w:r>
      <w:r w:rsidRPr="00E874D5">
        <w:rPr>
          <w:rFonts w:ascii="Arial" w:eastAsia="Times New Roman" w:hAnsi="Arial" w:cs="Arial"/>
          <w:sz w:val="24"/>
          <w:szCs w:val="24"/>
          <w:lang w:eastAsia="en-GB"/>
        </w:rPr>
        <w:t xml:space="preserve"> and </w:t>
      </w:r>
      <w:r w:rsidR="003E4EA1">
        <w:rPr>
          <w:rFonts w:ascii="Arial" w:eastAsia="Times New Roman" w:hAnsi="Arial" w:cs="Arial"/>
          <w:sz w:val="24"/>
          <w:szCs w:val="24"/>
          <w:lang w:eastAsia="en-GB"/>
        </w:rPr>
        <w:t xml:space="preserve">can </w:t>
      </w:r>
      <w:r w:rsidRPr="00E874D5">
        <w:rPr>
          <w:rFonts w:ascii="Arial" w:eastAsia="Times New Roman" w:hAnsi="Arial" w:cs="Arial"/>
          <w:sz w:val="24"/>
          <w:szCs w:val="24"/>
          <w:lang w:eastAsia="en-GB"/>
        </w:rPr>
        <w:t xml:space="preserve">delay puberty in </w:t>
      </w:r>
      <w:r w:rsidR="00890F96" w:rsidRPr="00E874D5">
        <w:rPr>
          <w:rFonts w:ascii="Arial" w:eastAsia="Times New Roman" w:hAnsi="Arial" w:cs="Arial"/>
          <w:sz w:val="24"/>
          <w:szCs w:val="24"/>
          <w:lang w:eastAsia="en-GB"/>
        </w:rPr>
        <w:t>adolescents</w:t>
      </w:r>
      <w:r w:rsidR="000D439E" w:rsidRPr="00E874D5">
        <w:rPr>
          <w:rFonts w:ascii="Arial" w:eastAsia="Times New Roman" w:hAnsi="Arial" w:cs="Arial"/>
          <w:sz w:val="24"/>
          <w:szCs w:val="24"/>
          <w:lang w:eastAsia="en-GB"/>
        </w:rPr>
        <w:t xml:space="preserve"> </w:t>
      </w:r>
      <w:r w:rsidR="000D439E" w:rsidRPr="00E874D5">
        <w:rPr>
          <w:rFonts w:ascii="Arial" w:eastAsia="Times New Roman" w:hAnsi="Arial" w:cs="Arial"/>
          <w:sz w:val="24"/>
          <w:szCs w:val="24"/>
          <w:lang w:eastAsia="en-GB"/>
        </w:rPr>
        <w:fldChar w:fldCharType="begin"/>
      </w:r>
      <w:r w:rsidR="00841D0F" w:rsidRPr="00E874D5">
        <w:rPr>
          <w:rFonts w:ascii="Arial" w:eastAsia="Times New Roman" w:hAnsi="Arial" w:cs="Arial"/>
          <w:sz w:val="24"/>
          <w:szCs w:val="24"/>
          <w:lang w:eastAsia="en-GB"/>
        </w:rPr>
        <w:instrText xml:space="preserve"> ADDIN ZOTERO_ITEM CSL_CITATION {"citationID":"JlthGiUO","properties":{"formattedCitation":"(Mayo Clinic, 2020)","plainCitation":"(Mayo Clinic, 2020)","noteIndex":0},"citationItems":[{"id":476,"uris":["http://zotero.org/users/local/FiafahHJ/items/GWJ6EK9F"],"uri":["http://zotero.org/users/local/FiafahHJ/items/GWJ6EK9F"],"itemData":{"id":476,"type":"webpage","language":"en","note":"source: www.mayoclinic.org","title":"Sickle cell anemia - Symptoms and causes","URL":"https://www.mayoclinic.org/diseases-conditions/sickle-cell-anemia/symptoms-causes/syc-20355876","author":[{"family":"Mayo Clinic","given":""}],"accessed":{"date-parts":[["2020",5,6]]},"issued":{"date-parts":[["2020",1]]}}}],"schema":"https://github.com/citation-style-language/schema/raw/master/csl-citation.json"} </w:instrText>
      </w:r>
      <w:r w:rsidR="000D439E" w:rsidRPr="00E874D5">
        <w:rPr>
          <w:rFonts w:ascii="Arial" w:eastAsia="Times New Roman" w:hAnsi="Arial" w:cs="Arial"/>
          <w:sz w:val="24"/>
          <w:szCs w:val="24"/>
          <w:lang w:eastAsia="en-GB"/>
        </w:rPr>
        <w:fldChar w:fldCharType="separate"/>
      </w:r>
      <w:r w:rsidR="00841D0F" w:rsidRPr="00E874D5">
        <w:rPr>
          <w:rFonts w:ascii="Arial" w:hAnsi="Arial" w:cs="Arial"/>
          <w:sz w:val="24"/>
          <w:szCs w:val="24"/>
        </w:rPr>
        <w:t>(Mayo Clinic, 2020)</w:t>
      </w:r>
      <w:r w:rsidR="000D439E" w:rsidRPr="00E874D5">
        <w:rPr>
          <w:rFonts w:ascii="Arial" w:eastAsia="Times New Roman" w:hAnsi="Arial" w:cs="Arial"/>
          <w:sz w:val="24"/>
          <w:szCs w:val="24"/>
          <w:lang w:eastAsia="en-GB"/>
        </w:rPr>
        <w:fldChar w:fldCharType="end"/>
      </w:r>
      <w:r w:rsidR="00CE49D6" w:rsidRPr="00E874D5">
        <w:rPr>
          <w:rFonts w:ascii="Arial" w:eastAsia="Times New Roman" w:hAnsi="Arial" w:cs="Arial"/>
          <w:sz w:val="24"/>
          <w:szCs w:val="24"/>
          <w:lang w:eastAsia="en-GB"/>
        </w:rPr>
        <w:t>.</w:t>
      </w:r>
    </w:p>
    <w:p w14:paraId="3F007097" w14:textId="5BB1403F" w:rsidR="00B60F0B" w:rsidRPr="00A308EE" w:rsidRDefault="000B5D69" w:rsidP="00A308EE">
      <w:pPr>
        <w:shd w:val="clear" w:color="auto" w:fill="FFFFFF"/>
        <w:spacing w:before="100" w:beforeAutospacing="1" w:after="180" w:line="360" w:lineRule="auto"/>
        <w:rPr>
          <w:rFonts w:ascii="Arial" w:eastAsia="Times New Roman" w:hAnsi="Arial" w:cs="Arial"/>
          <w:sz w:val="24"/>
          <w:szCs w:val="24"/>
          <w:lang w:eastAsia="en-GB"/>
        </w:rPr>
      </w:pPr>
      <w:r w:rsidRPr="00E874D5">
        <w:rPr>
          <w:rFonts w:ascii="Arial" w:eastAsia="Times New Roman" w:hAnsi="Arial" w:cs="Arial"/>
          <w:b/>
          <w:bCs/>
          <w:sz w:val="24"/>
          <w:szCs w:val="24"/>
          <w:lang w:eastAsia="en-GB"/>
        </w:rPr>
        <w:t>Vision problems</w:t>
      </w:r>
      <w:r w:rsidR="00CF2A04" w:rsidRPr="00E874D5">
        <w:rPr>
          <w:rFonts w:ascii="Arial" w:eastAsia="Times New Roman" w:hAnsi="Arial" w:cs="Arial"/>
          <w:b/>
          <w:bCs/>
          <w:sz w:val="24"/>
          <w:szCs w:val="24"/>
          <w:lang w:eastAsia="en-GB"/>
        </w:rPr>
        <w:t>:</w:t>
      </w:r>
      <w:r w:rsidR="003E4EA1">
        <w:rPr>
          <w:rFonts w:ascii="Arial" w:eastAsia="Times New Roman" w:hAnsi="Arial" w:cs="Arial"/>
          <w:b/>
          <w:bCs/>
          <w:sz w:val="24"/>
          <w:szCs w:val="24"/>
          <w:lang w:eastAsia="en-GB"/>
        </w:rPr>
        <w:t xml:space="preserve"> </w:t>
      </w:r>
      <w:r w:rsidR="003E4EA1" w:rsidRPr="003E4EA1">
        <w:rPr>
          <w:rFonts w:ascii="Arial" w:eastAsia="Times New Roman" w:hAnsi="Arial" w:cs="Arial"/>
          <w:sz w:val="24"/>
          <w:szCs w:val="24"/>
          <w:lang w:eastAsia="en-GB"/>
        </w:rPr>
        <w:t>these arise</w:t>
      </w:r>
      <w:r w:rsidRPr="00E874D5">
        <w:rPr>
          <w:rFonts w:ascii="Arial" w:eastAsia="Times New Roman" w:hAnsi="Arial" w:cs="Arial"/>
          <w:b/>
          <w:bCs/>
          <w:sz w:val="24"/>
          <w:szCs w:val="24"/>
          <w:lang w:eastAsia="en-GB"/>
        </w:rPr>
        <w:t xml:space="preserve"> </w:t>
      </w:r>
      <w:r w:rsidR="003E4EA1">
        <w:rPr>
          <w:rFonts w:ascii="Arial" w:eastAsia="Times New Roman" w:hAnsi="Arial" w:cs="Arial"/>
          <w:sz w:val="24"/>
          <w:szCs w:val="24"/>
          <w:lang w:eastAsia="en-GB"/>
        </w:rPr>
        <w:t>from the s</w:t>
      </w:r>
      <w:r w:rsidR="006C5843" w:rsidRPr="00E874D5">
        <w:rPr>
          <w:rFonts w:ascii="Arial" w:eastAsia="Times New Roman" w:hAnsi="Arial" w:cs="Arial"/>
          <w:sz w:val="24"/>
          <w:szCs w:val="24"/>
          <w:lang w:eastAsia="en-GB"/>
        </w:rPr>
        <w:t>mall</w:t>
      </w:r>
      <w:r w:rsidRPr="00E874D5">
        <w:rPr>
          <w:rFonts w:ascii="Arial" w:eastAsia="Times New Roman" w:hAnsi="Arial" w:cs="Arial"/>
          <w:sz w:val="24"/>
          <w:szCs w:val="24"/>
          <w:lang w:eastAsia="en-GB"/>
        </w:rPr>
        <w:t xml:space="preserve"> blood vessels </w:t>
      </w:r>
      <w:r w:rsidR="003E4EA1">
        <w:rPr>
          <w:rFonts w:ascii="Arial" w:eastAsia="Times New Roman" w:hAnsi="Arial" w:cs="Arial"/>
          <w:sz w:val="24"/>
          <w:szCs w:val="24"/>
          <w:lang w:eastAsia="en-GB"/>
        </w:rPr>
        <w:t>in</w:t>
      </w:r>
      <w:r w:rsidRPr="00E874D5">
        <w:rPr>
          <w:rFonts w:ascii="Arial" w:eastAsia="Times New Roman" w:hAnsi="Arial" w:cs="Arial"/>
          <w:sz w:val="24"/>
          <w:szCs w:val="24"/>
          <w:lang w:eastAsia="en-GB"/>
        </w:rPr>
        <w:t xml:space="preserve"> </w:t>
      </w:r>
      <w:r w:rsidR="003E4EA1">
        <w:rPr>
          <w:rFonts w:ascii="Arial" w:eastAsia="Times New Roman" w:hAnsi="Arial" w:cs="Arial"/>
          <w:sz w:val="24"/>
          <w:szCs w:val="24"/>
          <w:lang w:eastAsia="en-GB"/>
        </w:rPr>
        <w:t>the</w:t>
      </w:r>
      <w:r w:rsidRPr="00E874D5">
        <w:rPr>
          <w:rFonts w:ascii="Arial" w:eastAsia="Times New Roman" w:hAnsi="Arial" w:cs="Arial"/>
          <w:sz w:val="24"/>
          <w:szCs w:val="24"/>
          <w:lang w:eastAsia="en-GB"/>
        </w:rPr>
        <w:t xml:space="preserve"> eyes</w:t>
      </w:r>
      <w:r w:rsidR="003E4EA1">
        <w:rPr>
          <w:rFonts w:ascii="Arial" w:eastAsia="Times New Roman" w:hAnsi="Arial" w:cs="Arial"/>
          <w:sz w:val="24"/>
          <w:szCs w:val="24"/>
          <w:lang w:eastAsia="en-GB"/>
        </w:rPr>
        <w:t xml:space="preserve"> that</w:t>
      </w:r>
      <w:r w:rsidRPr="00E874D5">
        <w:rPr>
          <w:rFonts w:ascii="Arial" w:eastAsia="Times New Roman" w:hAnsi="Arial" w:cs="Arial"/>
          <w:sz w:val="24"/>
          <w:szCs w:val="24"/>
          <w:lang w:eastAsia="en-GB"/>
        </w:rPr>
        <w:t xml:space="preserve"> can become plugged with sickle cells. </w:t>
      </w:r>
      <w:r w:rsidR="002D210C">
        <w:rPr>
          <w:rFonts w:ascii="Arial" w:eastAsia="Times New Roman" w:hAnsi="Arial" w:cs="Arial"/>
          <w:sz w:val="24"/>
          <w:szCs w:val="24"/>
          <w:lang w:eastAsia="en-GB"/>
        </w:rPr>
        <w:t>They</w:t>
      </w:r>
      <w:r w:rsidRPr="00E874D5">
        <w:rPr>
          <w:rFonts w:ascii="Arial" w:eastAsia="Times New Roman" w:hAnsi="Arial" w:cs="Arial"/>
          <w:sz w:val="24"/>
          <w:szCs w:val="24"/>
          <w:lang w:eastAsia="en-GB"/>
        </w:rPr>
        <w:t xml:space="preserve"> can damage the retina</w:t>
      </w:r>
      <w:r w:rsidR="00C34963">
        <w:rPr>
          <w:rFonts w:ascii="Arial" w:eastAsia="Times New Roman" w:hAnsi="Arial" w:cs="Arial"/>
          <w:sz w:val="24"/>
          <w:szCs w:val="24"/>
          <w:lang w:eastAsia="en-GB"/>
        </w:rPr>
        <w:t xml:space="preserve"> which is</w:t>
      </w:r>
      <w:r w:rsidRPr="00E874D5">
        <w:rPr>
          <w:rFonts w:ascii="Arial" w:eastAsia="Times New Roman" w:hAnsi="Arial" w:cs="Arial"/>
          <w:sz w:val="24"/>
          <w:szCs w:val="24"/>
          <w:lang w:eastAsia="en-GB"/>
        </w:rPr>
        <w:t xml:space="preserve"> the </w:t>
      </w:r>
      <w:r w:rsidR="00CA4D37">
        <w:rPr>
          <w:rFonts w:ascii="Arial" w:eastAsia="Times New Roman" w:hAnsi="Arial" w:cs="Arial"/>
          <w:sz w:val="24"/>
          <w:szCs w:val="24"/>
          <w:lang w:eastAsia="en-GB"/>
        </w:rPr>
        <w:t>part</w:t>
      </w:r>
      <w:r w:rsidRPr="00E874D5">
        <w:rPr>
          <w:rFonts w:ascii="Arial" w:eastAsia="Times New Roman" w:hAnsi="Arial" w:cs="Arial"/>
          <w:sz w:val="24"/>
          <w:szCs w:val="24"/>
          <w:lang w:eastAsia="en-GB"/>
        </w:rPr>
        <w:t xml:space="preserve"> of the eye that </w:t>
      </w:r>
      <w:r w:rsidR="00F36648" w:rsidRPr="00E874D5">
        <w:rPr>
          <w:rFonts w:ascii="Arial" w:eastAsia="Times New Roman" w:hAnsi="Arial" w:cs="Arial"/>
          <w:sz w:val="24"/>
          <w:szCs w:val="24"/>
          <w:lang w:eastAsia="en-GB"/>
        </w:rPr>
        <w:t>courses</w:t>
      </w:r>
      <w:r w:rsidRPr="00E874D5">
        <w:rPr>
          <w:rFonts w:ascii="Arial" w:eastAsia="Times New Roman" w:hAnsi="Arial" w:cs="Arial"/>
          <w:sz w:val="24"/>
          <w:szCs w:val="24"/>
          <w:lang w:eastAsia="en-GB"/>
        </w:rPr>
        <w:t xml:space="preserve"> visual images and</w:t>
      </w:r>
      <w:r w:rsidR="00CA4D37">
        <w:rPr>
          <w:rFonts w:ascii="Arial" w:eastAsia="Times New Roman" w:hAnsi="Arial" w:cs="Arial"/>
          <w:sz w:val="24"/>
          <w:szCs w:val="24"/>
          <w:lang w:eastAsia="en-GB"/>
        </w:rPr>
        <w:t xml:space="preserve"> subsequently</w:t>
      </w:r>
      <w:r w:rsidRPr="00E874D5">
        <w:rPr>
          <w:rFonts w:ascii="Arial" w:eastAsia="Times New Roman" w:hAnsi="Arial" w:cs="Arial"/>
          <w:sz w:val="24"/>
          <w:szCs w:val="24"/>
          <w:lang w:eastAsia="en-GB"/>
        </w:rPr>
        <w:t xml:space="preserve"> lead</w:t>
      </w:r>
      <w:r w:rsidR="00CA4D37">
        <w:rPr>
          <w:rFonts w:ascii="Arial" w:eastAsia="Times New Roman" w:hAnsi="Arial" w:cs="Arial"/>
          <w:sz w:val="24"/>
          <w:szCs w:val="24"/>
          <w:lang w:eastAsia="en-GB"/>
        </w:rPr>
        <w:t>s</w:t>
      </w:r>
      <w:r w:rsidRPr="00E874D5">
        <w:rPr>
          <w:rFonts w:ascii="Arial" w:eastAsia="Times New Roman" w:hAnsi="Arial" w:cs="Arial"/>
          <w:sz w:val="24"/>
          <w:szCs w:val="24"/>
          <w:lang w:eastAsia="en-GB"/>
        </w:rPr>
        <w:t xml:space="preserve"> to vision problems</w:t>
      </w:r>
      <w:r w:rsidR="00681DB9" w:rsidRPr="00E874D5">
        <w:rPr>
          <w:rFonts w:ascii="Arial" w:eastAsia="Times New Roman" w:hAnsi="Arial" w:cs="Arial"/>
          <w:sz w:val="24"/>
          <w:szCs w:val="24"/>
          <w:lang w:eastAsia="en-GB"/>
        </w:rPr>
        <w:t xml:space="preserve"> </w:t>
      </w:r>
      <w:r w:rsidR="00681DB9" w:rsidRPr="00E874D5">
        <w:rPr>
          <w:rFonts w:ascii="Arial" w:eastAsia="Times New Roman" w:hAnsi="Arial" w:cs="Arial"/>
          <w:sz w:val="24"/>
          <w:szCs w:val="24"/>
          <w:lang w:eastAsia="en-GB"/>
        </w:rPr>
        <w:fldChar w:fldCharType="begin"/>
      </w:r>
      <w:r w:rsidR="00681DB9" w:rsidRPr="00E874D5">
        <w:rPr>
          <w:rFonts w:ascii="Arial" w:eastAsia="Times New Roman" w:hAnsi="Arial" w:cs="Arial"/>
          <w:sz w:val="24"/>
          <w:szCs w:val="24"/>
          <w:lang w:eastAsia="en-GB"/>
        </w:rPr>
        <w:instrText xml:space="preserve"> ADDIN ZOTERO_ITEM CSL_CITATION {"citationID":"KtK5T4P7","properties":{"formattedCitation":"(Piel, Steinberg and Rees, 2017)","plainCitation":"(Piel, Steinberg and Rees, 2017)","noteIndex":0},"citationItems":[{"id":426,"uris":["http://zotero.org/users/local/FiafahHJ/items/WQ7P3SPW"],"uri":["http://zotero.org/users/local/FiafahHJ/items/WQ7P3SPW"],"itemData":{"id":426,"type":"article-journal","abstract":"Sickle cell disease is caused by an alteration in a single DNA base, but its clinical manifestations are influenced by other genes and behavioral and environmental factors. Recent findings may indicate an acceleration in the discovery of interventions that alter the disease course.","container-title":"The New England Journal of Medicine; Boston","DOI":"http://dx.doi.org/10.1056/NEJMra1510865","ISSN":"00284793","issue":"16","language":"English","note":"number-of-pages: 1561-1573\npublisher-place: Boston, United States, Boston\npublisher: Massachusetts Medical Society\nsection: Review Article","page":"1561-1573","source":"ProQuest","title":"Sickle Cell Disease","volume":"376","author":[{"family":"Piel","given":"Frédéric B."},{"family":"Steinberg","given":"Martin H."},{"family":"Rees","given":"David C."}],"issued":{"date-parts":[["2017",4,20]]}}}],"schema":"https://github.com/citation-style-language/schema/raw/master/csl-citation.json"} </w:instrText>
      </w:r>
      <w:r w:rsidR="00681DB9" w:rsidRPr="00E874D5">
        <w:rPr>
          <w:rFonts w:ascii="Arial" w:eastAsia="Times New Roman" w:hAnsi="Arial" w:cs="Arial"/>
          <w:sz w:val="24"/>
          <w:szCs w:val="24"/>
          <w:lang w:eastAsia="en-GB"/>
        </w:rPr>
        <w:fldChar w:fldCharType="separate"/>
      </w:r>
      <w:r w:rsidR="00681DB9" w:rsidRPr="00E874D5">
        <w:rPr>
          <w:rFonts w:ascii="Arial" w:hAnsi="Arial" w:cs="Arial"/>
          <w:sz w:val="24"/>
          <w:szCs w:val="24"/>
        </w:rPr>
        <w:t>(Piel, Steinberg and Rees, 2017)</w:t>
      </w:r>
      <w:r w:rsidR="00681DB9" w:rsidRPr="00E874D5">
        <w:rPr>
          <w:rFonts w:ascii="Arial" w:eastAsia="Times New Roman" w:hAnsi="Arial" w:cs="Arial"/>
          <w:sz w:val="24"/>
          <w:szCs w:val="24"/>
          <w:lang w:eastAsia="en-GB"/>
        </w:rPr>
        <w:fldChar w:fldCharType="end"/>
      </w:r>
      <w:r w:rsidR="008F11E1" w:rsidRPr="00E874D5">
        <w:rPr>
          <w:rFonts w:ascii="Arial" w:eastAsia="Times New Roman" w:hAnsi="Arial" w:cs="Arial"/>
          <w:sz w:val="24"/>
          <w:szCs w:val="24"/>
          <w:lang w:eastAsia="en-GB"/>
        </w:rPr>
        <w:t>.</w:t>
      </w:r>
    </w:p>
    <w:p w14:paraId="750D0FEC" w14:textId="45885268" w:rsidR="001A2C49" w:rsidRPr="001A2C49" w:rsidRDefault="00B15EBC" w:rsidP="001A2C49">
      <w:pPr>
        <w:pStyle w:val="Heading1"/>
        <w:rPr>
          <w:rFonts w:ascii="Arial" w:hAnsi="Arial" w:cs="Arial"/>
          <w:b/>
          <w:bCs/>
        </w:rPr>
      </w:pPr>
      <w:bookmarkStart w:id="5" w:name="_Toc40302281"/>
      <w:r w:rsidRPr="00997A04">
        <w:rPr>
          <w:rFonts w:ascii="Arial" w:hAnsi="Arial" w:cs="Arial"/>
          <w:b/>
          <w:bCs/>
        </w:rPr>
        <w:t>Case study:</w:t>
      </w:r>
      <w:bookmarkEnd w:id="5"/>
      <w:r w:rsidRPr="00997A04">
        <w:rPr>
          <w:rFonts w:ascii="Arial" w:hAnsi="Arial" w:cs="Arial"/>
          <w:b/>
          <w:bCs/>
        </w:rPr>
        <w:t xml:space="preserve"> </w:t>
      </w:r>
    </w:p>
    <w:p w14:paraId="5CD20BBB" w14:textId="443CDA31" w:rsidR="00EE67D5" w:rsidRPr="00931026" w:rsidRDefault="00450191" w:rsidP="00C45359">
      <w:pPr>
        <w:spacing w:line="360" w:lineRule="auto"/>
        <w:rPr>
          <w:rFonts w:ascii="Arial" w:hAnsi="Arial" w:cs="Arial"/>
          <w:sz w:val="24"/>
          <w:szCs w:val="24"/>
        </w:rPr>
      </w:pPr>
      <w:r>
        <w:rPr>
          <w:rFonts w:ascii="Arial" w:hAnsi="Arial" w:cs="Arial"/>
          <w:sz w:val="24"/>
          <w:szCs w:val="24"/>
        </w:rPr>
        <w:t>“</w:t>
      </w:r>
      <w:r w:rsidR="00CA4D37">
        <w:rPr>
          <w:rFonts w:ascii="Arial" w:hAnsi="Arial" w:cs="Arial"/>
          <w:sz w:val="24"/>
          <w:szCs w:val="24"/>
        </w:rPr>
        <w:t>The</w:t>
      </w:r>
      <w:r w:rsidR="004C1360" w:rsidRPr="00E874D5">
        <w:rPr>
          <w:rFonts w:ascii="Arial" w:hAnsi="Arial" w:cs="Arial"/>
          <w:sz w:val="24"/>
          <w:szCs w:val="24"/>
        </w:rPr>
        <w:t xml:space="preserve"> case study </w:t>
      </w:r>
      <w:r w:rsidR="000F4B59" w:rsidRPr="00E874D5">
        <w:rPr>
          <w:rFonts w:ascii="Arial" w:hAnsi="Arial" w:cs="Arial"/>
          <w:sz w:val="24"/>
          <w:szCs w:val="24"/>
        </w:rPr>
        <w:t xml:space="preserve">is based on </w:t>
      </w:r>
      <w:r w:rsidR="00253B23" w:rsidRPr="00E874D5">
        <w:rPr>
          <w:rFonts w:ascii="Arial" w:hAnsi="Arial" w:cs="Arial"/>
          <w:sz w:val="24"/>
          <w:szCs w:val="24"/>
        </w:rPr>
        <w:t>a</w:t>
      </w:r>
      <w:r w:rsidR="002F4E5C" w:rsidRPr="00E874D5">
        <w:rPr>
          <w:rFonts w:ascii="Arial" w:hAnsi="Arial" w:cs="Arial"/>
          <w:sz w:val="24"/>
          <w:szCs w:val="24"/>
        </w:rPr>
        <w:t xml:space="preserve"> </w:t>
      </w:r>
      <w:r w:rsidR="00E57DE1" w:rsidRPr="00E874D5">
        <w:rPr>
          <w:rFonts w:ascii="Arial" w:hAnsi="Arial" w:cs="Arial"/>
          <w:sz w:val="24"/>
          <w:szCs w:val="24"/>
        </w:rPr>
        <w:t>3</w:t>
      </w:r>
      <w:r w:rsidR="002F4E5C" w:rsidRPr="00E874D5">
        <w:rPr>
          <w:rFonts w:ascii="Arial" w:hAnsi="Arial" w:cs="Arial"/>
          <w:sz w:val="24"/>
          <w:szCs w:val="24"/>
        </w:rPr>
        <w:t xml:space="preserve">-year-old </w:t>
      </w:r>
      <w:r w:rsidR="00EC2A92" w:rsidRPr="00E874D5">
        <w:rPr>
          <w:rFonts w:ascii="Arial" w:hAnsi="Arial" w:cs="Arial"/>
          <w:sz w:val="24"/>
          <w:szCs w:val="24"/>
        </w:rPr>
        <w:t>mixed</w:t>
      </w:r>
      <w:r w:rsidR="00F214B2" w:rsidRPr="00E874D5">
        <w:rPr>
          <w:rFonts w:ascii="Arial" w:hAnsi="Arial" w:cs="Arial"/>
          <w:sz w:val="24"/>
          <w:szCs w:val="24"/>
        </w:rPr>
        <w:t>-</w:t>
      </w:r>
      <w:r w:rsidR="00EC2A92" w:rsidRPr="00E874D5">
        <w:rPr>
          <w:rFonts w:ascii="Arial" w:hAnsi="Arial" w:cs="Arial"/>
          <w:sz w:val="24"/>
          <w:szCs w:val="24"/>
        </w:rPr>
        <w:t xml:space="preserve">race </w:t>
      </w:r>
      <w:r w:rsidR="00133C0F" w:rsidRPr="00E874D5">
        <w:rPr>
          <w:rFonts w:ascii="Arial" w:hAnsi="Arial" w:cs="Arial"/>
          <w:sz w:val="24"/>
          <w:szCs w:val="24"/>
        </w:rPr>
        <w:t>child</w:t>
      </w:r>
      <w:r w:rsidR="00D86F49" w:rsidRPr="00E874D5">
        <w:rPr>
          <w:rFonts w:ascii="Arial" w:hAnsi="Arial" w:cs="Arial"/>
          <w:sz w:val="24"/>
          <w:szCs w:val="24"/>
        </w:rPr>
        <w:t xml:space="preserve"> </w:t>
      </w:r>
      <w:r w:rsidR="00B00A65" w:rsidRPr="00E874D5">
        <w:rPr>
          <w:rFonts w:ascii="Arial" w:hAnsi="Arial" w:cs="Arial"/>
          <w:sz w:val="24"/>
          <w:szCs w:val="24"/>
        </w:rPr>
        <w:t>called</w:t>
      </w:r>
      <w:r w:rsidR="00D81FAB" w:rsidRPr="00E874D5">
        <w:rPr>
          <w:rFonts w:ascii="Arial" w:hAnsi="Arial" w:cs="Arial"/>
          <w:sz w:val="24"/>
          <w:szCs w:val="24"/>
        </w:rPr>
        <w:t xml:space="preserve"> </w:t>
      </w:r>
      <w:r w:rsidR="00133C0F" w:rsidRPr="00E874D5">
        <w:rPr>
          <w:rFonts w:ascii="Arial" w:hAnsi="Arial" w:cs="Arial"/>
          <w:sz w:val="24"/>
          <w:szCs w:val="24"/>
        </w:rPr>
        <w:t>Kay</w:t>
      </w:r>
      <w:r w:rsidR="00B00A65" w:rsidRPr="00E874D5">
        <w:rPr>
          <w:rFonts w:ascii="Arial" w:hAnsi="Arial" w:cs="Arial"/>
          <w:sz w:val="24"/>
          <w:szCs w:val="24"/>
        </w:rPr>
        <w:t>.</w:t>
      </w:r>
      <w:r w:rsidR="00CA4D37">
        <w:rPr>
          <w:rFonts w:ascii="Arial" w:hAnsi="Arial" w:cs="Arial"/>
          <w:sz w:val="24"/>
          <w:szCs w:val="24"/>
        </w:rPr>
        <w:t xml:space="preserve"> </w:t>
      </w:r>
      <w:r w:rsidR="00CA4D37" w:rsidRPr="00E874D5">
        <w:rPr>
          <w:rFonts w:ascii="Arial" w:hAnsi="Arial" w:cs="Arial"/>
          <w:sz w:val="24"/>
          <w:szCs w:val="24"/>
        </w:rPr>
        <w:t xml:space="preserve">Kay's mother is of African </w:t>
      </w:r>
      <w:r w:rsidR="00CA4D37">
        <w:rPr>
          <w:rFonts w:ascii="Arial" w:hAnsi="Arial" w:cs="Arial"/>
          <w:sz w:val="24"/>
          <w:szCs w:val="24"/>
        </w:rPr>
        <w:t>descent and h</w:t>
      </w:r>
      <w:r w:rsidR="00CA4D37" w:rsidRPr="00E874D5">
        <w:rPr>
          <w:rFonts w:ascii="Arial" w:hAnsi="Arial" w:cs="Arial"/>
          <w:sz w:val="24"/>
          <w:szCs w:val="24"/>
        </w:rPr>
        <w:t xml:space="preserve">er father Asian </w:t>
      </w:r>
      <w:r w:rsidR="00CA4D37">
        <w:rPr>
          <w:rFonts w:ascii="Arial" w:hAnsi="Arial" w:cs="Arial"/>
          <w:sz w:val="24"/>
          <w:szCs w:val="24"/>
        </w:rPr>
        <w:t>descent, he also</w:t>
      </w:r>
      <w:r w:rsidR="00CA4D37" w:rsidRPr="00E874D5">
        <w:rPr>
          <w:rFonts w:ascii="Arial" w:hAnsi="Arial" w:cs="Arial"/>
          <w:sz w:val="24"/>
          <w:szCs w:val="24"/>
        </w:rPr>
        <w:t xml:space="preserve"> has a low platelet count. </w:t>
      </w:r>
      <w:r w:rsidR="00B00A65" w:rsidRPr="00E874D5">
        <w:rPr>
          <w:rFonts w:ascii="Arial" w:hAnsi="Arial" w:cs="Arial"/>
          <w:sz w:val="24"/>
          <w:szCs w:val="24"/>
        </w:rPr>
        <w:t xml:space="preserve"> </w:t>
      </w:r>
      <w:r w:rsidR="00D81FAB" w:rsidRPr="00E874D5">
        <w:rPr>
          <w:rFonts w:ascii="Arial" w:hAnsi="Arial" w:cs="Arial"/>
          <w:sz w:val="24"/>
          <w:szCs w:val="24"/>
        </w:rPr>
        <w:t>Kay</w:t>
      </w:r>
      <w:r w:rsidR="00B00A65" w:rsidRPr="00E874D5">
        <w:rPr>
          <w:rFonts w:ascii="Arial" w:hAnsi="Arial" w:cs="Arial"/>
          <w:sz w:val="24"/>
          <w:szCs w:val="24"/>
        </w:rPr>
        <w:t xml:space="preserve"> </w:t>
      </w:r>
      <w:r w:rsidR="00BE148B" w:rsidRPr="00E874D5">
        <w:rPr>
          <w:rFonts w:ascii="Arial" w:hAnsi="Arial" w:cs="Arial"/>
          <w:sz w:val="24"/>
          <w:szCs w:val="24"/>
        </w:rPr>
        <w:t>was br</w:t>
      </w:r>
      <w:r w:rsidR="00B71CBD" w:rsidRPr="00E874D5">
        <w:rPr>
          <w:rFonts w:ascii="Arial" w:hAnsi="Arial" w:cs="Arial"/>
          <w:sz w:val="24"/>
          <w:szCs w:val="24"/>
        </w:rPr>
        <w:t xml:space="preserve">ought to </w:t>
      </w:r>
      <w:r w:rsidR="00E57DE1" w:rsidRPr="00E874D5">
        <w:rPr>
          <w:rFonts w:ascii="Arial" w:hAnsi="Arial" w:cs="Arial"/>
          <w:sz w:val="24"/>
          <w:szCs w:val="24"/>
        </w:rPr>
        <w:t>the accident</w:t>
      </w:r>
      <w:r w:rsidR="00B71CBD" w:rsidRPr="00E874D5">
        <w:rPr>
          <w:rFonts w:ascii="Arial" w:hAnsi="Arial" w:cs="Arial"/>
          <w:sz w:val="24"/>
          <w:szCs w:val="24"/>
        </w:rPr>
        <w:t xml:space="preserve"> and emergency</w:t>
      </w:r>
      <w:r w:rsidR="005F78BD" w:rsidRPr="00E874D5">
        <w:rPr>
          <w:rFonts w:ascii="Arial" w:hAnsi="Arial" w:cs="Arial"/>
          <w:sz w:val="24"/>
          <w:szCs w:val="24"/>
        </w:rPr>
        <w:t xml:space="preserve"> </w:t>
      </w:r>
      <w:r w:rsidR="00CA4D37">
        <w:rPr>
          <w:rFonts w:ascii="Arial" w:hAnsi="Arial" w:cs="Arial"/>
          <w:sz w:val="24"/>
          <w:szCs w:val="24"/>
        </w:rPr>
        <w:t xml:space="preserve">department </w:t>
      </w:r>
      <w:r w:rsidR="00E57DE1" w:rsidRPr="00E874D5">
        <w:rPr>
          <w:rFonts w:ascii="Arial" w:hAnsi="Arial" w:cs="Arial"/>
          <w:sz w:val="24"/>
          <w:szCs w:val="24"/>
        </w:rPr>
        <w:t xml:space="preserve">by </w:t>
      </w:r>
      <w:r w:rsidR="00D81FAB" w:rsidRPr="00E874D5">
        <w:rPr>
          <w:rFonts w:ascii="Arial" w:hAnsi="Arial" w:cs="Arial"/>
          <w:sz w:val="24"/>
          <w:szCs w:val="24"/>
        </w:rPr>
        <w:t>her</w:t>
      </w:r>
      <w:r w:rsidR="00E57DE1" w:rsidRPr="00E874D5">
        <w:rPr>
          <w:rFonts w:ascii="Arial" w:hAnsi="Arial" w:cs="Arial"/>
          <w:sz w:val="24"/>
          <w:szCs w:val="24"/>
        </w:rPr>
        <w:t xml:space="preserve"> parents</w:t>
      </w:r>
      <w:r w:rsidR="002973FA" w:rsidRPr="00E874D5">
        <w:rPr>
          <w:rFonts w:ascii="Arial" w:hAnsi="Arial" w:cs="Arial"/>
          <w:sz w:val="24"/>
          <w:szCs w:val="24"/>
        </w:rPr>
        <w:t xml:space="preserve"> </w:t>
      </w:r>
      <w:r w:rsidR="002E1076" w:rsidRPr="00E874D5">
        <w:rPr>
          <w:rFonts w:ascii="Arial" w:hAnsi="Arial" w:cs="Arial"/>
          <w:sz w:val="24"/>
          <w:szCs w:val="24"/>
        </w:rPr>
        <w:t xml:space="preserve">presenting </w:t>
      </w:r>
      <w:r w:rsidR="008D5C23" w:rsidRPr="00E874D5">
        <w:rPr>
          <w:rFonts w:ascii="Arial" w:hAnsi="Arial" w:cs="Arial"/>
          <w:sz w:val="24"/>
          <w:szCs w:val="24"/>
        </w:rPr>
        <w:t xml:space="preserve">with fever </w:t>
      </w:r>
      <w:r w:rsidR="00BD203B" w:rsidRPr="00E874D5">
        <w:rPr>
          <w:rFonts w:ascii="Arial" w:hAnsi="Arial" w:cs="Arial"/>
          <w:sz w:val="24"/>
          <w:szCs w:val="24"/>
        </w:rPr>
        <w:t xml:space="preserve">and </w:t>
      </w:r>
      <w:r w:rsidR="00957D45" w:rsidRPr="00E874D5">
        <w:rPr>
          <w:rFonts w:ascii="Arial" w:hAnsi="Arial" w:cs="Arial"/>
          <w:sz w:val="24"/>
          <w:szCs w:val="24"/>
        </w:rPr>
        <w:t>shortness of br</w:t>
      </w:r>
      <w:r w:rsidR="00715BFD" w:rsidRPr="00E874D5">
        <w:rPr>
          <w:rFonts w:ascii="Arial" w:hAnsi="Arial" w:cs="Arial"/>
          <w:sz w:val="24"/>
          <w:szCs w:val="24"/>
        </w:rPr>
        <w:t>eath.</w:t>
      </w:r>
      <w:r w:rsidR="00B71CBD" w:rsidRPr="00E874D5">
        <w:rPr>
          <w:rFonts w:ascii="Arial" w:hAnsi="Arial" w:cs="Arial"/>
          <w:sz w:val="24"/>
          <w:szCs w:val="24"/>
        </w:rPr>
        <w:t xml:space="preserve"> </w:t>
      </w:r>
      <w:r w:rsidR="00D81FAB" w:rsidRPr="00E874D5">
        <w:rPr>
          <w:rFonts w:ascii="Arial" w:hAnsi="Arial" w:cs="Arial"/>
          <w:sz w:val="24"/>
          <w:szCs w:val="24"/>
        </w:rPr>
        <w:t xml:space="preserve">She </w:t>
      </w:r>
      <w:r w:rsidR="008037CD" w:rsidRPr="00E874D5">
        <w:rPr>
          <w:rFonts w:ascii="Arial" w:hAnsi="Arial" w:cs="Arial"/>
          <w:sz w:val="24"/>
          <w:szCs w:val="24"/>
        </w:rPr>
        <w:t>has no history of any kind of illness</w:t>
      </w:r>
      <w:r w:rsidR="00332A95" w:rsidRPr="00E874D5">
        <w:rPr>
          <w:rFonts w:ascii="Arial" w:hAnsi="Arial" w:cs="Arial"/>
          <w:sz w:val="24"/>
          <w:szCs w:val="24"/>
        </w:rPr>
        <w:t>,</w:t>
      </w:r>
      <w:r w:rsidR="008037CD" w:rsidRPr="00E874D5">
        <w:rPr>
          <w:rFonts w:ascii="Arial" w:hAnsi="Arial" w:cs="Arial"/>
          <w:sz w:val="24"/>
          <w:szCs w:val="24"/>
        </w:rPr>
        <w:t xml:space="preserve"> </w:t>
      </w:r>
      <w:r w:rsidR="007553E5" w:rsidRPr="00E874D5">
        <w:rPr>
          <w:rFonts w:ascii="Arial" w:hAnsi="Arial" w:cs="Arial"/>
          <w:sz w:val="24"/>
          <w:szCs w:val="24"/>
        </w:rPr>
        <w:t>she</w:t>
      </w:r>
      <w:r w:rsidR="002F4E5C" w:rsidRPr="00E874D5">
        <w:rPr>
          <w:rFonts w:ascii="Arial" w:hAnsi="Arial" w:cs="Arial"/>
          <w:sz w:val="24"/>
          <w:szCs w:val="24"/>
        </w:rPr>
        <w:t xml:space="preserve"> </w:t>
      </w:r>
      <w:r w:rsidR="007553E5" w:rsidRPr="00E874D5">
        <w:rPr>
          <w:rFonts w:ascii="Arial" w:hAnsi="Arial" w:cs="Arial"/>
          <w:sz w:val="24"/>
          <w:szCs w:val="24"/>
        </w:rPr>
        <w:t>was</w:t>
      </w:r>
      <w:r w:rsidR="002F4E5C" w:rsidRPr="00E874D5">
        <w:rPr>
          <w:rFonts w:ascii="Arial" w:hAnsi="Arial" w:cs="Arial"/>
          <w:sz w:val="24"/>
          <w:szCs w:val="24"/>
        </w:rPr>
        <w:t xml:space="preserve"> referred to the</w:t>
      </w:r>
      <w:r w:rsidR="007553E5" w:rsidRPr="00E874D5">
        <w:rPr>
          <w:rFonts w:ascii="Arial" w:hAnsi="Arial" w:cs="Arial"/>
          <w:sz w:val="24"/>
          <w:szCs w:val="24"/>
        </w:rPr>
        <w:t xml:space="preserve"> accident and</w:t>
      </w:r>
      <w:r w:rsidR="002F4E5C" w:rsidRPr="00E874D5">
        <w:rPr>
          <w:rFonts w:ascii="Arial" w:hAnsi="Arial" w:cs="Arial"/>
          <w:sz w:val="24"/>
          <w:szCs w:val="24"/>
        </w:rPr>
        <w:t xml:space="preserve"> emergency</w:t>
      </w:r>
      <w:r w:rsidR="007553E5" w:rsidRPr="00E874D5">
        <w:rPr>
          <w:rFonts w:ascii="Arial" w:hAnsi="Arial" w:cs="Arial"/>
          <w:sz w:val="24"/>
          <w:szCs w:val="24"/>
        </w:rPr>
        <w:t xml:space="preserve"> </w:t>
      </w:r>
      <w:r w:rsidR="002F4E5C" w:rsidRPr="00E874D5">
        <w:rPr>
          <w:rFonts w:ascii="Arial" w:hAnsi="Arial" w:cs="Arial"/>
          <w:sz w:val="24"/>
          <w:szCs w:val="24"/>
        </w:rPr>
        <w:t>department by h</w:t>
      </w:r>
      <w:r w:rsidR="00233C9E" w:rsidRPr="00E874D5">
        <w:rPr>
          <w:rFonts w:ascii="Arial" w:hAnsi="Arial" w:cs="Arial"/>
          <w:sz w:val="24"/>
          <w:szCs w:val="24"/>
        </w:rPr>
        <w:t>er</w:t>
      </w:r>
      <w:r w:rsidR="007B0370" w:rsidRPr="00E874D5">
        <w:rPr>
          <w:rFonts w:ascii="Arial" w:hAnsi="Arial" w:cs="Arial"/>
          <w:sz w:val="24"/>
          <w:szCs w:val="24"/>
        </w:rPr>
        <w:t xml:space="preserve"> </w:t>
      </w:r>
      <w:r w:rsidR="00A10539" w:rsidRPr="00E874D5">
        <w:rPr>
          <w:rFonts w:ascii="Arial" w:hAnsi="Arial" w:cs="Arial"/>
          <w:sz w:val="24"/>
          <w:szCs w:val="24"/>
        </w:rPr>
        <w:t xml:space="preserve">general </w:t>
      </w:r>
      <w:r w:rsidR="001244A1" w:rsidRPr="00E874D5">
        <w:rPr>
          <w:rFonts w:ascii="Arial" w:hAnsi="Arial" w:cs="Arial"/>
          <w:sz w:val="24"/>
          <w:szCs w:val="24"/>
        </w:rPr>
        <w:t>practitioner</w:t>
      </w:r>
      <w:r w:rsidR="0046693A" w:rsidRPr="00E874D5">
        <w:rPr>
          <w:rFonts w:ascii="Arial" w:hAnsi="Arial" w:cs="Arial"/>
          <w:sz w:val="24"/>
          <w:szCs w:val="24"/>
        </w:rPr>
        <w:t>,</w:t>
      </w:r>
      <w:r w:rsidR="002F4E5C" w:rsidRPr="00E874D5">
        <w:rPr>
          <w:rFonts w:ascii="Arial" w:hAnsi="Arial" w:cs="Arial"/>
          <w:sz w:val="24"/>
          <w:szCs w:val="24"/>
        </w:rPr>
        <w:t xml:space="preserve"> w</w:t>
      </w:r>
      <w:r w:rsidR="0046693A" w:rsidRPr="00E874D5">
        <w:rPr>
          <w:rFonts w:ascii="Arial" w:hAnsi="Arial" w:cs="Arial"/>
          <w:sz w:val="24"/>
          <w:szCs w:val="24"/>
        </w:rPr>
        <w:t>ith</w:t>
      </w:r>
      <w:r w:rsidR="002F4E5C" w:rsidRPr="00E874D5">
        <w:rPr>
          <w:rFonts w:ascii="Arial" w:hAnsi="Arial" w:cs="Arial"/>
          <w:sz w:val="24"/>
          <w:szCs w:val="24"/>
        </w:rPr>
        <w:t xml:space="preserve"> </w:t>
      </w:r>
      <w:r w:rsidR="00E22F3F" w:rsidRPr="00E874D5">
        <w:rPr>
          <w:rFonts w:ascii="Arial" w:hAnsi="Arial" w:cs="Arial"/>
          <w:sz w:val="24"/>
          <w:szCs w:val="24"/>
        </w:rPr>
        <w:t>the</w:t>
      </w:r>
      <w:r w:rsidR="002F4E5C" w:rsidRPr="00E874D5">
        <w:rPr>
          <w:rFonts w:ascii="Arial" w:hAnsi="Arial" w:cs="Arial"/>
          <w:sz w:val="24"/>
          <w:szCs w:val="24"/>
        </w:rPr>
        <w:t xml:space="preserve"> results of </w:t>
      </w:r>
      <w:r w:rsidR="00CA4D37">
        <w:rPr>
          <w:rFonts w:ascii="Arial" w:hAnsi="Arial" w:cs="Arial"/>
          <w:sz w:val="24"/>
          <w:szCs w:val="24"/>
        </w:rPr>
        <w:t>the</w:t>
      </w:r>
      <w:r w:rsidR="002F4E5C" w:rsidRPr="00E874D5">
        <w:rPr>
          <w:rFonts w:ascii="Arial" w:hAnsi="Arial" w:cs="Arial"/>
          <w:sz w:val="24"/>
          <w:szCs w:val="24"/>
        </w:rPr>
        <w:t xml:space="preserve"> blood test</w:t>
      </w:r>
      <w:r w:rsidR="002A5A90" w:rsidRPr="00E874D5">
        <w:rPr>
          <w:rFonts w:ascii="Arial" w:hAnsi="Arial" w:cs="Arial"/>
          <w:sz w:val="24"/>
          <w:szCs w:val="24"/>
        </w:rPr>
        <w:t xml:space="preserve"> the practice nurse</w:t>
      </w:r>
      <w:r w:rsidR="00134ABA" w:rsidRPr="00E874D5">
        <w:rPr>
          <w:rFonts w:ascii="Arial" w:hAnsi="Arial" w:cs="Arial"/>
          <w:sz w:val="24"/>
          <w:szCs w:val="24"/>
        </w:rPr>
        <w:t xml:space="preserve"> </w:t>
      </w:r>
      <w:r w:rsidR="00CA4D37" w:rsidRPr="00E874D5">
        <w:rPr>
          <w:rFonts w:ascii="Arial" w:hAnsi="Arial" w:cs="Arial"/>
          <w:sz w:val="24"/>
          <w:szCs w:val="24"/>
        </w:rPr>
        <w:t>related</w:t>
      </w:r>
      <w:r w:rsidR="00134ABA" w:rsidRPr="00E874D5">
        <w:rPr>
          <w:rFonts w:ascii="Arial" w:hAnsi="Arial" w:cs="Arial"/>
          <w:sz w:val="24"/>
          <w:szCs w:val="24"/>
        </w:rPr>
        <w:t xml:space="preserve"> </w:t>
      </w:r>
      <w:r w:rsidR="002F4E5C" w:rsidRPr="00E874D5">
        <w:rPr>
          <w:rFonts w:ascii="Arial" w:hAnsi="Arial" w:cs="Arial"/>
          <w:sz w:val="24"/>
          <w:szCs w:val="24"/>
        </w:rPr>
        <w:t>a high white blood cell count and a low platelet count</w:t>
      </w:r>
      <w:r w:rsidR="00426514">
        <w:rPr>
          <w:rFonts w:ascii="Arial" w:hAnsi="Arial" w:cs="Arial"/>
          <w:sz w:val="24"/>
          <w:szCs w:val="24"/>
        </w:rPr>
        <w:t xml:space="preserve"> </w:t>
      </w:r>
      <w:r w:rsidR="00426514">
        <w:rPr>
          <w:rFonts w:ascii="Arial" w:hAnsi="Arial" w:cs="Arial"/>
          <w:sz w:val="24"/>
          <w:szCs w:val="24"/>
        </w:rPr>
        <w:fldChar w:fldCharType="begin"/>
      </w:r>
      <w:r w:rsidR="002C66B2">
        <w:rPr>
          <w:rFonts w:ascii="Arial" w:hAnsi="Arial" w:cs="Arial"/>
          <w:sz w:val="24"/>
          <w:szCs w:val="24"/>
        </w:rPr>
        <w:instrText xml:space="preserve"> ADDIN ZOTERO_ITEM CSL_CITATION {"citationID":"70ldntIC","properties":{"formattedCitation":"(Strand, 2013)","plainCitation":"(Strand, 2013)","noteIndex":0},"citationItems":[{"id":523,"uris":["http://zotero.org/users/local/FiafahHJ/items/ZZQ44FQ9"],"uri":["http://zotero.org/users/local/FiafahHJ/items/ZZQ44FQ9"],"itemData":{"id":523,"type":"article-journal","container-title":"Laboratory Medicine","DOI":"10.1309/LMI17NQD1SBTNHYT","ISSN":"0007-5027, 1943-7730","issue":"3","language":"en","page":"e57-e61","source":"Crossref","title":"Bumps on the Neck and Groin of a 2-Year-Old Male","volume":"44","author":[{"family":"Strand","given":"Erikakelly"}],"issued":{"date-parts":[["2013",8]]}}}],"schema":"https://github.com/citation-style-language/schema/raw/master/csl-citation.json"} </w:instrText>
      </w:r>
      <w:r w:rsidR="00426514">
        <w:rPr>
          <w:rFonts w:ascii="Arial" w:hAnsi="Arial" w:cs="Arial"/>
          <w:sz w:val="24"/>
          <w:szCs w:val="24"/>
        </w:rPr>
        <w:fldChar w:fldCharType="separate"/>
      </w:r>
      <w:r w:rsidR="002C66B2" w:rsidRPr="002C66B2">
        <w:rPr>
          <w:rFonts w:ascii="Arial" w:hAnsi="Arial" w:cs="Arial"/>
          <w:sz w:val="24"/>
        </w:rPr>
        <w:t>(Strand, 2013)</w:t>
      </w:r>
      <w:r w:rsidR="00426514">
        <w:rPr>
          <w:rFonts w:ascii="Arial" w:hAnsi="Arial" w:cs="Arial"/>
          <w:sz w:val="24"/>
          <w:szCs w:val="24"/>
        </w:rPr>
        <w:fldChar w:fldCharType="end"/>
      </w:r>
      <w:r w:rsidR="002F4E5C" w:rsidRPr="00E874D5">
        <w:rPr>
          <w:rFonts w:ascii="Arial" w:hAnsi="Arial" w:cs="Arial"/>
          <w:sz w:val="24"/>
          <w:szCs w:val="24"/>
        </w:rPr>
        <w:t xml:space="preserve">. </w:t>
      </w:r>
      <w:r w:rsidR="00D77AC0" w:rsidRPr="00E874D5">
        <w:rPr>
          <w:rFonts w:ascii="Arial" w:hAnsi="Arial" w:cs="Arial"/>
          <w:sz w:val="24"/>
          <w:szCs w:val="24"/>
        </w:rPr>
        <w:t>Kay</w:t>
      </w:r>
      <w:r w:rsidR="0059057D" w:rsidRPr="00E874D5">
        <w:rPr>
          <w:rFonts w:ascii="Arial" w:hAnsi="Arial" w:cs="Arial"/>
          <w:sz w:val="24"/>
          <w:szCs w:val="24"/>
        </w:rPr>
        <w:t>'</w:t>
      </w:r>
      <w:r w:rsidR="00D77AC0" w:rsidRPr="00E874D5">
        <w:rPr>
          <w:rFonts w:ascii="Arial" w:hAnsi="Arial" w:cs="Arial"/>
          <w:sz w:val="24"/>
          <w:szCs w:val="24"/>
        </w:rPr>
        <w:t xml:space="preserve">s </w:t>
      </w:r>
      <w:r w:rsidR="002F4E5C" w:rsidRPr="00E874D5">
        <w:rPr>
          <w:rFonts w:ascii="Arial" w:hAnsi="Arial" w:cs="Arial"/>
          <w:sz w:val="24"/>
          <w:szCs w:val="24"/>
        </w:rPr>
        <w:t xml:space="preserve">parents </w:t>
      </w:r>
      <w:r w:rsidR="00CA4D37">
        <w:rPr>
          <w:rFonts w:ascii="Arial" w:hAnsi="Arial" w:cs="Arial"/>
          <w:sz w:val="24"/>
          <w:szCs w:val="24"/>
        </w:rPr>
        <w:t>disclosed</w:t>
      </w:r>
      <w:r w:rsidR="002F4E5C" w:rsidRPr="00E874D5">
        <w:rPr>
          <w:rFonts w:ascii="Arial" w:hAnsi="Arial" w:cs="Arial"/>
          <w:sz w:val="24"/>
          <w:szCs w:val="24"/>
        </w:rPr>
        <w:t xml:space="preserve"> that </w:t>
      </w:r>
      <w:r w:rsidR="00A30B56" w:rsidRPr="00E874D5">
        <w:rPr>
          <w:rFonts w:ascii="Arial" w:hAnsi="Arial" w:cs="Arial"/>
          <w:sz w:val="24"/>
          <w:szCs w:val="24"/>
        </w:rPr>
        <w:t>s</w:t>
      </w:r>
      <w:r w:rsidR="002F4E5C" w:rsidRPr="00E874D5">
        <w:rPr>
          <w:rFonts w:ascii="Arial" w:hAnsi="Arial" w:cs="Arial"/>
          <w:sz w:val="24"/>
          <w:szCs w:val="24"/>
        </w:rPr>
        <w:t xml:space="preserve">he had had </w:t>
      </w:r>
      <w:r w:rsidR="00F2192F" w:rsidRPr="00E874D5">
        <w:rPr>
          <w:rFonts w:ascii="Arial" w:hAnsi="Arial" w:cs="Arial"/>
          <w:sz w:val="24"/>
          <w:szCs w:val="24"/>
        </w:rPr>
        <w:t>joint</w:t>
      </w:r>
      <w:r w:rsidR="002F4E5C" w:rsidRPr="00E874D5">
        <w:rPr>
          <w:rFonts w:ascii="Arial" w:hAnsi="Arial" w:cs="Arial"/>
          <w:sz w:val="24"/>
          <w:szCs w:val="24"/>
        </w:rPr>
        <w:t xml:space="preserve"> pain</w:t>
      </w:r>
      <w:r w:rsidR="00F2192F" w:rsidRPr="00E874D5">
        <w:rPr>
          <w:rFonts w:ascii="Arial" w:hAnsi="Arial" w:cs="Arial"/>
          <w:sz w:val="24"/>
          <w:szCs w:val="24"/>
        </w:rPr>
        <w:t xml:space="preserve"> in her</w:t>
      </w:r>
      <w:r w:rsidR="00485B82" w:rsidRPr="00E874D5">
        <w:rPr>
          <w:rFonts w:ascii="Arial" w:hAnsi="Arial" w:cs="Arial"/>
          <w:sz w:val="24"/>
          <w:szCs w:val="24"/>
        </w:rPr>
        <w:t xml:space="preserve"> knee</w:t>
      </w:r>
      <w:r w:rsidR="002F4E5C" w:rsidRPr="00E874D5">
        <w:rPr>
          <w:rFonts w:ascii="Arial" w:hAnsi="Arial" w:cs="Arial"/>
          <w:sz w:val="24"/>
          <w:szCs w:val="24"/>
        </w:rPr>
        <w:t xml:space="preserve"> a few days </w:t>
      </w:r>
      <w:r w:rsidR="00485B82" w:rsidRPr="00E874D5">
        <w:rPr>
          <w:rFonts w:ascii="Arial" w:hAnsi="Arial" w:cs="Arial"/>
          <w:sz w:val="24"/>
          <w:szCs w:val="24"/>
        </w:rPr>
        <w:t>before</w:t>
      </w:r>
      <w:r w:rsidR="002F4E5C" w:rsidRPr="00E874D5">
        <w:rPr>
          <w:rFonts w:ascii="Arial" w:hAnsi="Arial" w:cs="Arial"/>
          <w:sz w:val="24"/>
          <w:szCs w:val="24"/>
        </w:rPr>
        <w:t xml:space="preserve">, which had </w:t>
      </w:r>
      <w:r w:rsidR="00966BCC" w:rsidRPr="00E874D5">
        <w:rPr>
          <w:rFonts w:ascii="Arial" w:hAnsi="Arial" w:cs="Arial"/>
          <w:sz w:val="24"/>
          <w:szCs w:val="24"/>
        </w:rPr>
        <w:t>suddenly</w:t>
      </w:r>
      <w:r w:rsidR="00CA4D37">
        <w:rPr>
          <w:rFonts w:ascii="Arial" w:hAnsi="Arial" w:cs="Arial"/>
          <w:sz w:val="24"/>
          <w:szCs w:val="24"/>
        </w:rPr>
        <w:t xml:space="preserve"> </w:t>
      </w:r>
      <w:r w:rsidR="00CA4D37" w:rsidRPr="00E874D5">
        <w:rPr>
          <w:rFonts w:ascii="Arial" w:hAnsi="Arial" w:cs="Arial"/>
          <w:sz w:val="24"/>
          <w:szCs w:val="24"/>
        </w:rPr>
        <w:t>resolved</w:t>
      </w:r>
      <w:r w:rsidR="002F4E5C" w:rsidRPr="00E874D5">
        <w:rPr>
          <w:rFonts w:ascii="Arial" w:hAnsi="Arial" w:cs="Arial"/>
          <w:sz w:val="24"/>
          <w:szCs w:val="24"/>
        </w:rPr>
        <w:t>, and</w:t>
      </w:r>
      <w:r w:rsidR="007578F8" w:rsidRPr="00E874D5">
        <w:rPr>
          <w:rFonts w:ascii="Arial" w:hAnsi="Arial" w:cs="Arial"/>
          <w:sz w:val="24"/>
          <w:szCs w:val="24"/>
        </w:rPr>
        <w:t xml:space="preserve"> </w:t>
      </w:r>
      <w:r w:rsidR="00CA4D37">
        <w:rPr>
          <w:rFonts w:ascii="Arial" w:hAnsi="Arial" w:cs="Arial"/>
          <w:sz w:val="24"/>
          <w:szCs w:val="24"/>
        </w:rPr>
        <w:t xml:space="preserve">that </w:t>
      </w:r>
      <w:r w:rsidR="007578F8" w:rsidRPr="00E874D5">
        <w:rPr>
          <w:rFonts w:ascii="Arial" w:hAnsi="Arial" w:cs="Arial"/>
          <w:sz w:val="24"/>
          <w:szCs w:val="24"/>
        </w:rPr>
        <w:t>she has</w:t>
      </w:r>
      <w:r w:rsidR="002F4E5C" w:rsidRPr="00E874D5">
        <w:rPr>
          <w:rFonts w:ascii="Arial" w:hAnsi="Arial" w:cs="Arial"/>
          <w:sz w:val="24"/>
          <w:szCs w:val="24"/>
        </w:rPr>
        <w:t xml:space="preserve"> had a cough for the past week</w:t>
      </w:r>
      <w:r w:rsidR="007578F8" w:rsidRPr="00E874D5">
        <w:rPr>
          <w:rFonts w:ascii="Arial" w:hAnsi="Arial" w:cs="Arial"/>
          <w:sz w:val="24"/>
          <w:szCs w:val="24"/>
        </w:rPr>
        <w:t xml:space="preserve"> or so</w:t>
      </w:r>
      <w:r w:rsidR="002F4E5C" w:rsidRPr="00E874D5">
        <w:rPr>
          <w:rFonts w:ascii="Arial" w:hAnsi="Arial" w:cs="Arial"/>
          <w:sz w:val="24"/>
          <w:szCs w:val="24"/>
        </w:rPr>
        <w:t xml:space="preserve">. </w:t>
      </w:r>
      <w:r w:rsidR="00E753F8" w:rsidRPr="00E874D5">
        <w:rPr>
          <w:rFonts w:ascii="Arial" w:hAnsi="Arial" w:cs="Arial"/>
          <w:sz w:val="24"/>
          <w:szCs w:val="24"/>
        </w:rPr>
        <w:t>H</w:t>
      </w:r>
      <w:r w:rsidR="002F4E5C" w:rsidRPr="00E874D5">
        <w:rPr>
          <w:rFonts w:ascii="Arial" w:hAnsi="Arial" w:cs="Arial"/>
          <w:sz w:val="24"/>
          <w:szCs w:val="24"/>
        </w:rPr>
        <w:t>e</w:t>
      </w:r>
      <w:r w:rsidR="00E753F8" w:rsidRPr="00E874D5">
        <w:rPr>
          <w:rFonts w:ascii="Arial" w:hAnsi="Arial" w:cs="Arial"/>
          <w:sz w:val="24"/>
          <w:szCs w:val="24"/>
        </w:rPr>
        <w:t>r</w:t>
      </w:r>
      <w:r w:rsidR="002F4E5C" w:rsidRPr="00E874D5">
        <w:rPr>
          <w:rFonts w:ascii="Arial" w:hAnsi="Arial" w:cs="Arial"/>
          <w:sz w:val="24"/>
          <w:szCs w:val="24"/>
        </w:rPr>
        <w:t xml:space="preserve"> parents </w:t>
      </w:r>
      <w:r w:rsidR="00E753F8" w:rsidRPr="00E874D5">
        <w:rPr>
          <w:rFonts w:ascii="Arial" w:hAnsi="Arial" w:cs="Arial"/>
          <w:sz w:val="24"/>
          <w:szCs w:val="24"/>
        </w:rPr>
        <w:t xml:space="preserve">also </w:t>
      </w:r>
      <w:r w:rsidR="002F4E5C" w:rsidRPr="00E874D5">
        <w:rPr>
          <w:rFonts w:ascii="Arial" w:hAnsi="Arial" w:cs="Arial"/>
          <w:sz w:val="24"/>
          <w:szCs w:val="24"/>
        </w:rPr>
        <w:t xml:space="preserve">mentioned that when </w:t>
      </w:r>
      <w:r w:rsidR="00CA4D37">
        <w:rPr>
          <w:rFonts w:ascii="Arial" w:hAnsi="Arial" w:cs="Arial"/>
          <w:sz w:val="24"/>
          <w:szCs w:val="24"/>
        </w:rPr>
        <w:t xml:space="preserve">Kay </w:t>
      </w:r>
      <w:r w:rsidR="002F4E5C" w:rsidRPr="00E874D5">
        <w:rPr>
          <w:rFonts w:ascii="Arial" w:hAnsi="Arial" w:cs="Arial"/>
          <w:sz w:val="24"/>
          <w:szCs w:val="24"/>
        </w:rPr>
        <w:t>had started coughing one week</w:t>
      </w:r>
      <w:r w:rsidR="00550C4D" w:rsidRPr="00E874D5">
        <w:rPr>
          <w:rFonts w:ascii="Arial" w:hAnsi="Arial" w:cs="Arial"/>
          <w:sz w:val="24"/>
          <w:szCs w:val="24"/>
        </w:rPr>
        <w:t xml:space="preserve"> earlier</w:t>
      </w:r>
      <w:r w:rsidR="002F4E5C" w:rsidRPr="00E874D5">
        <w:rPr>
          <w:rFonts w:ascii="Arial" w:hAnsi="Arial" w:cs="Arial"/>
          <w:sz w:val="24"/>
          <w:szCs w:val="24"/>
        </w:rPr>
        <w:t xml:space="preserve">, they had contacted the </w:t>
      </w:r>
      <w:r w:rsidR="00233C9E" w:rsidRPr="00E874D5">
        <w:rPr>
          <w:rFonts w:ascii="Arial" w:hAnsi="Arial" w:cs="Arial"/>
          <w:sz w:val="24"/>
          <w:szCs w:val="24"/>
        </w:rPr>
        <w:t>general practitioner</w:t>
      </w:r>
      <w:r w:rsidR="007B0370" w:rsidRPr="00E874D5">
        <w:rPr>
          <w:rFonts w:ascii="Arial" w:hAnsi="Arial" w:cs="Arial"/>
          <w:sz w:val="24"/>
          <w:szCs w:val="24"/>
        </w:rPr>
        <w:t xml:space="preserve"> </w:t>
      </w:r>
      <w:r w:rsidR="002F4E5C" w:rsidRPr="00E874D5">
        <w:rPr>
          <w:rFonts w:ascii="Arial" w:hAnsi="Arial" w:cs="Arial"/>
          <w:sz w:val="24"/>
          <w:szCs w:val="24"/>
        </w:rPr>
        <w:t>and had mentioned the</w:t>
      </w:r>
      <w:r w:rsidR="001B15A2" w:rsidRPr="00E874D5">
        <w:rPr>
          <w:rFonts w:ascii="Arial" w:hAnsi="Arial" w:cs="Arial"/>
          <w:sz w:val="24"/>
          <w:szCs w:val="24"/>
        </w:rPr>
        <w:t xml:space="preserve"> fever and shortness of breath</w:t>
      </w:r>
      <w:r w:rsidR="002F4E5C" w:rsidRPr="00E874D5">
        <w:rPr>
          <w:rFonts w:ascii="Arial" w:hAnsi="Arial" w:cs="Arial"/>
          <w:sz w:val="24"/>
          <w:szCs w:val="24"/>
        </w:rPr>
        <w:t>. The</w:t>
      </w:r>
      <w:r w:rsidR="001B15A2" w:rsidRPr="00E874D5">
        <w:rPr>
          <w:rFonts w:ascii="Arial" w:hAnsi="Arial" w:cs="Arial"/>
          <w:sz w:val="24"/>
          <w:szCs w:val="24"/>
        </w:rPr>
        <w:t xml:space="preserve"> general practitioner</w:t>
      </w:r>
      <w:r w:rsidR="007B0370" w:rsidRPr="00E874D5">
        <w:rPr>
          <w:rFonts w:ascii="Arial" w:hAnsi="Arial" w:cs="Arial"/>
          <w:sz w:val="24"/>
          <w:szCs w:val="24"/>
        </w:rPr>
        <w:t xml:space="preserve"> </w:t>
      </w:r>
      <w:r w:rsidR="002F4E5C" w:rsidRPr="00E874D5">
        <w:rPr>
          <w:rFonts w:ascii="Arial" w:hAnsi="Arial" w:cs="Arial"/>
          <w:sz w:val="24"/>
          <w:szCs w:val="24"/>
        </w:rPr>
        <w:t xml:space="preserve">diagnosed the </w:t>
      </w:r>
      <w:r w:rsidR="006C1DB6" w:rsidRPr="00E874D5">
        <w:rPr>
          <w:rFonts w:ascii="Arial" w:hAnsi="Arial" w:cs="Arial"/>
          <w:sz w:val="24"/>
          <w:szCs w:val="24"/>
        </w:rPr>
        <w:t>little girl</w:t>
      </w:r>
      <w:r w:rsidR="002F4E5C" w:rsidRPr="00E874D5">
        <w:rPr>
          <w:rFonts w:ascii="Arial" w:hAnsi="Arial" w:cs="Arial"/>
          <w:sz w:val="24"/>
          <w:szCs w:val="24"/>
        </w:rPr>
        <w:t xml:space="preserve"> as having a viral </w:t>
      </w:r>
      <w:r w:rsidR="00FA2811" w:rsidRPr="00E874D5">
        <w:rPr>
          <w:rFonts w:ascii="Arial" w:hAnsi="Arial" w:cs="Arial"/>
          <w:sz w:val="24"/>
          <w:szCs w:val="24"/>
        </w:rPr>
        <w:t>infection</w:t>
      </w:r>
      <w:r w:rsidR="002F4E5C" w:rsidRPr="00E874D5">
        <w:rPr>
          <w:rFonts w:ascii="Arial" w:hAnsi="Arial" w:cs="Arial"/>
          <w:sz w:val="24"/>
          <w:szCs w:val="24"/>
        </w:rPr>
        <w:t xml:space="preserve">. </w:t>
      </w:r>
      <w:r w:rsidR="00020122" w:rsidRPr="00E874D5">
        <w:rPr>
          <w:rFonts w:ascii="Arial" w:hAnsi="Arial" w:cs="Arial"/>
          <w:sz w:val="24"/>
          <w:szCs w:val="24"/>
        </w:rPr>
        <w:t>Fr</w:t>
      </w:r>
      <w:r w:rsidR="00CA4D37">
        <w:rPr>
          <w:rFonts w:ascii="Arial" w:hAnsi="Arial" w:cs="Arial"/>
          <w:sz w:val="24"/>
          <w:szCs w:val="24"/>
        </w:rPr>
        <w:t xml:space="preserve">om </w:t>
      </w:r>
      <w:r w:rsidR="00CA4D37" w:rsidRPr="00E874D5">
        <w:rPr>
          <w:rFonts w:ascii="Arial" w:hAnsi="Arial" w:cs="Arial"/>
          <w:sz w:val="24"/>
          <w:szCs w:val="24"/>
        </w:rPr>
        <w:t>check</w:t>
      </w:r>
      <w:r w:rsidR="00CA4D37">
        <w:rPr>
          <w:rFonts w:ascii="Arial" w:hAnsi="Arial" w:cs="Arial"/>
          <w:sz w:val="24"/>
          <w:szCs w:val="24"/>
        </w:rPr>
        <w:t xml:space="preserve">ing </w:t>
      </w:r>
      <w:r w:rsidR="00CA4D37" w:rsidRPr="00E874D5">
        <w:rPr>
          <w:rFonts w:ascii="Arial" w:hAnsi="Arial" w:cs="Arial"/>
          <w:sz w:val="24"/>
          <w:szCs w:val="24"/>
        </w:rPr>
        <w:t>her red book and ask</w:t>
      </w:r>
      <w:r w:rsidR="00CA4D37">
        <w:rPr>
          <w:rFonts w:ascii="Arial" w:hAnsi="Arial" w:cs="Arial"/>
          <w:sz w:val="24"/>
          <w:szCs w:val="24"/>
        </w:rPr>
        <w:t>ing</w:t>
      </w:r>
      <w:r w:rsidR="00CA4D37" w:rsidRPr="00E874D5">
        <w:rPr>
          <w:rFonts w:ascii="Arial" w:hAnsi="Arial" w:cs="Arial"/>
          <w:sz w:val="24"/>
          <w:szCs w:val="24"/>
        </w:rPr>
        <w:t xml:space="preserve"> her parents, her</w:t>
      </w:r>
      <w:r w:rsidR="00020122" w:rsidRPr="00E874D5">
        <w:rPr>
          <w:rFonts w:ascii="Arial" w:hAnsi="Arial" w:cs="Arial"/>
          <w:sz w:val="24"/>
          <w:szCs w:val="24"/>
        </w:rPr>
        <w:t xml:space="preserve"> m</w:t>
      </w:r>
      <w:r w:rsidR="002F4E5C" w:rsidRPr="00E874D5">
        <w:rPr>
          <w:rFonts w:ascii="Arial" w:hAnsi="Arial" w:cs="Arial"/>
          <w:sz w:val="24"/>
          <w:szCs w:val="24"/>
        </w:rPr>
        <w:t xml:space="preserve">edical and </w:t>
      </w:r>
      <w:r w:rsidR="00020122" w:rsidRPr="00E874D5">
        <w:rPr>
          <w:rFonts w:ascii="Arial" w:hAnsi="Arial" w:cs="Arial"/>
          <w:sz w:val="24"/>
          <w:szCs w:val="24"/>
        </w:rPr>
        <w:t>f</w:t>
      </w:r>
      <w:r w:rsidR="002F4E5C" w:rsidRPr="00E874D5">
        <w:rPr>
          <w:rFonts w:ascii="Arial" w:hAnsi="Arial" w:cs="Arial"/>
          <w:sz w:val="24"/>
          <w:szCs w:val="24"/>
        </w:rPr>
        <w:t>amily</w:t>
      </w:r>
      <w:r w:rsidR="00020122" w:rsidRPr="00E874D5">
        <w:rPr>
          <w:rFonts w:ascii="Arial" w:hAnsi="Arial" w:cs="Arial"/>
          <w:sz w:val="24"/>
          <w:szCs w:val="24"/>
        </w:rPr>
        <w:t xml:space="preserve"> h</w:t>
      </w:r>
      <w:r w:rsidR="002F4E5C" w:rsidRPr="00E874D5">
        <w:rPr>
          <w:rFonts w:ascii="Arial" w:hAnsi="Arial" w:cs="Arial"/>
          <w:sz w:val="24"/>
          <w:szCs w:val="24"/>
        </w:rPr>
        <w:t xml:space="preserve">istory </w:t>
      </w:r>
      <w:r w:rsidR="00CA4D37">
        <w:rPr>
          <w:rFonts w:ascii="Arial" w:hAnsi="Arial" w:cs="Arial"/>
          <w:sz w:val="24"/>
          <w:szCs w:val="24"/>
        </w:rPr>
        <w:t>suggested that</w:t>
      </w:r>
      <w:r w:rsidR="00AF2127" w:rsidRPr="00E874D5">
        <w:rPr>
          <w:rFonts w:ascii="Arial" w:hAnsi="Arial" w:cs="Arial"/>
          <w:sz w:val="24"/>
          <w:szCs w:val="24"/>
        </w:rPr>
        <w:t xml:space="preserve"> Kay</w:t>
      </w:r>
      <w:r w:rsidR="0047102D" w:rsidRPr="00E874D5">
        <w:rPr>
          <w:rFonts w:ascii="Arial" w:hAnsi="Arial" w:cs="Arial"/>
          <w:sz w:val="24"/>
          <w:szCs w:val="24"/>
        </w:rPr>
        <w:t>'</w:t>
      </w:r>
      <w:r w:rsidR="00AF2127" w:rsidRPr="00E874D5">
        <w:rPr>
          <w:rFonts w:ascii="Arial" w:hAnsi="Arial" w:cs="Arial"/>
          <w:sz w:val="24"/>
          <w:szCs w:val="24"/>
        </w:rPr>
        <w:t>s</w:t>
      </w:r>
      <w:r w:rsidR="002F4E5C" w:rsidRPr="00E874D5">
        <w:rPr>
          <w:rFonts w:ascii="Arial" w:hAnsi="Arial" w:cs="Arial"/>
          <w:sz w:val="24"/>
          <w:szCs w:val="24"/>
        </w:rPr>
        <w:t xml:space="preserve"> immunizations </w:t>
      </w:r>
      <w:r w:rsidR="00B1264C" w:rsidRPr="00E874D5">
        <w:rPr>
          <w:rFonts w:ascii="Arial" w:hAnsi="Arial" w:cs="Arial"/>
          <w:sz w:val="24"/>
          <w:szCs w:val="24"/>
        </w:rPr>
        <w:t>were</w:t>
      </w:r>
      <w:r w:rsidR="002F4E5C" w:rsidRPr="00E874D5">
        <w:rPr>
          <w:rFonts w:ascii="Arial" w:hAnsi="Arial" w:cs="Arial"/>
          <w:sz w:val="24"/>
          <w:szCs w:val="24"/>
        </w:rPr>
        <w:t xml:space="preserve"> up to date. </w:t>
      </w:r>
      <w:r w:rsidR="00CA4D37">
        <w:rPr>
          <w:rFonts w:ascii="Arial" w:hAnsi="Arial" w:cs="Arial"/>
          <w:sz w:val="24"/>
          <w:szCs w:val="24"/>
        </w:rPr>
        <w:t xml:space="preserve">Kay </w:t>
      </w:r>
      <w:r w:rsidR="002F4E5C" w:rsidRPr="00E874D5">
        <w:rPr>
          <w:rFonts w:ascii="Arial" w:hAnsi="Arial" w:cs="Arial"/>
          <w:sz w:val="24"/>
          <w:szCs w:val="24"/>
        </w:rPr>
        <w:t xml:space="preserve">experiences seasonal allergies, with symptoms that include itchy eyes and runny nose. </w:t>
      </w:r>
      <w:r w:rsidR="00CA4D37">
        <w:rPr>
          <w:rFonts w:ascii="Arial" w:hAnsi="Arial" w:cs="Arial"/>
          <w:sz w:val="24"/>
          <w:szCs w:val="24"/>
        </w:rPr>
        <w:t xml:space="preserve">She suffers from </w:t>
      </w:r>
      <w:r w:rsidR="002456F2" w:rsidRPr="00E874D5">
        <w:rPr>
          <w:rFonts w:ascii="Arial" w:hAnsi="Arial" w:cs="Arial"/>
          <w:sz w:val="24"/>
          <w:szCs w:val="24"/>
        </w:rPr>
        <w:t xml:space="preserve">frequent </w:t>
      </w:r>
      <w:r w:rsidR="002F4E5C" w:rsidRPr="00E874D5">
        <w:rPr>
          <w:rFonts w:ascii="Arial" w:hAnsi="Arial" w:cs="Arial"/>
          <w:sz w:val="24"/>
          <w:szCs w:val="24"/>
        </w:rPr>
        <w:t xml:space="preserve">ear </w:t>
      </w:r>
      <w:r w:rsidR="00CA4D37" w:rsidRPr="00E874D5">
        <w:rPr>
          <w:rFonts w:ascii="Arial" w:hAnsi="Arial" w:cs="Arial"/>
          <w:sz w:val="24"/>
          <w:szCs w:val="24"/>
        </w:rPr>
        <w:t>infections,</w:t>
      </w:r>
      <w:r w:rsidR="002F4E5C" w:rsidRPr="00E874D5">
        <w:rPr>
          <w:rFonts w:ascii="Arial" w:hAnsi="Arial" w:cs="Arial"/>
          <w:sz w:val="24"/>
          <w:szCs w:val="24"/>
        </w:rPr>
        <w:t xml:space="preserve"> </w:t>
      </w:r>
      <w:r w:rsidR="00CA4D37">
        <w:rPr>
          <w:rFonts w:ascii="Arial" w:hAnsi="Arial" w:cs="Arial"/>
          <w:sz w:val="24"/>
          <w:szCs w:val="24"/>
        </w:rPr>
        <w:t xml:space="preserve">but these </w:t>
      </w:r>
      <w:r w:rsidR="002F4E5C" w:rsidRPr="00E874D5">
        <w:rPr>
          <w:rFonts w:ascii="Arial" w:hAnsi="Arial" w:cs="Arial"/>
          <w:sz w:val="24"/>
          <w:szCs w:val="24"/>
        </w:rPr>
        <w:t>have been resolved by pressure-equalization tubes and adenoidectomy</w:t>
      </w:r>
      <w:r w:rsidR="00B96A5E">
        <w:rPr>
          <w:rFonts w:ascii="Arial" w:hAnsi="Arial" w:cs="Arial"/>
          <w:sz w:val="24"/>
          <w:szCs w:val="24"/>
        </w:rPr>
        <w:t xml:space="preserve">. </w:t>
      </w:r>
      <w:r w:rsidR="00604B45" w:rsidRPr="00E874D5">
        <w:rPr>
          <w:rFonts w:ascii="Arial" w:hAnsi="Arial" w:cs="Arial"/>
          <w:sz w:val="24"/>
          <w:szCs w:val="24"/>
        </w:rPr>
        <w:t xml:space="preserve">When </w:t>
      </w:r>
      <w:r w:rsidR="00307496" w:rsidRPr="00E874D5">
        <w:rPr>
          <w:rFonts w:ascii="Arial" w:hAnsi="Arial" w:cs="Arial"/>
          <w:sz w:val="24"/>
          <w:szCs w:val="24"/>
        </w:rPr>
        <w:t xml:space="preserve">the </w:t>
      </w:r>
      <w:r w:rsidR="00604B45" w:rsidRPr="00E874D5">
        <w:rPr>
          <w:rFonts w:ascii="Arial" w:hAnsi="Arial" w:cs="Arial"/>
          <w:sz w:val="24"/>
          <w:szCs w:val="24"/>
        </w:rPr>
        <w:t>p</w:t>
      </w:r>
      <w:r w:rsidR="00D43C4B" w:rsidRPr="00E874D5">
        <w:rPr>
          <w:rFonts w:ascii="Arial" w:hAnsi="Arial" w:cs="Arial"/>
          <w:sz w:val="24"/>
          <w:szCs w:val="24"/>
        </w:rPr>
        <w:t xml:space="preserve">hysical </w:t>
      </w:r>
      <w:r w:rsidR="00604B45" w:rsidRPr="00E874D5">
        <w:rPr>
          <w:rFonts w:ascii="Arial" w:hAnsi="Arial" w:cs="Arial"/>
          <w:sz w:val="24"/>
          <w:szCs w:val="24"/>
        </w:rPr>
        <w:t>e</w:t>
      </w:r>
      <w:r w:rsidR="00D43C4B" w:rsidRPr="00E874D5">
        <w:rPr>
          <w:rFonts w:ascii="Arial" w:hAnsi="Arial" w:cs="Arial"/>
          <w:sz w:val="24"/>
          <w:szCs w:val="24"/>
        </w:rPr>
        <w:t>xamination</w:t>
      </w:r>
      <w:r w:rsidR="00604B45" w:rsidRPr="00E874D5">
        <w:rPr>
          <w:rFonts w:ascii="Arial" w:hAnsi="Arial" w:cs="Arial"/>
          <w:sz w:val="24"/>
          <w:szCs w:val="24"/>
        </w:rPr>
        <w:t xml:space="preserve"> was performed</w:t>
      </w:r>
      <w:r w:rsidR="00D43C4B" w:rsidRPr="00E874D5">
        <w:rPr>
          <w:rFonts w:ascii="Arial" w:hAnsi="Arial" w:cs="Arial"/>
          <w:sz w:val="24"/>
          <w:szCs w:val="24"/>
        </w:rPr>
        <w:t xml:space="preserve"> to determine the extent of </w:t>
      </w:r>
      <w:r w:rsidR="00CA4D37">
        <w:rPr>
          <w:rFonts w:ascii="Arial" w:hAnsi="Arial" w:cs="Arial"/>
          <w:sz w:val="24"/>
          <w:szCs w:val="24"/>
        </w:rPr>
        <w:t xml:space="preserve">her </w:t>
      </w:r>
      <w:r w:rsidR="00D43C4B" w:rsidRPr="00E874D5">
        <w:rPr>
          <w:rFonts w:ascii="Arial" w:hAnsi="Arial" w:cs="Arial"/>
          <w:sz w:val="24"/>
          <w:szCs w:val="24"/>
        </w:rPr>
        <w:t>symptoms,</w:t>
      </w:r>
      <w:r w:rsidR="00B2034E" w:rsidRPr="00E874D5">
        <w:rPr>
          <w:rFonts w:ascii="Arial" w:hAnsi="Arial" w:cs="Arial"/>
          <w:sz w:val="24"/>
          <w:szCs w:val="24"/>
        </w:rPr>
        <w:t xml:space="preserve"> some</w:t>
      </w:r>
      <w:r w:rsidR="00D43C4B" w:rsidRPr="00E874D5">
        <w:rPr>
          <w:rFonts w:ascii="Arial" w:hAnsi="Arial" w:cs="Arial"/>
          <w:sz w:val="24"/>
          <w:szCs w:val="24"/>
        </w:rPr>
        <w:t xml:space="preserve"> abnormalities w</w:t>
      </w:r>
      <w:r w:rsidR="00800B4A" w:rsidRPr="00E874D5">
        <w:rPr>
          <w:rFonts w:ascii="Arial" w:hAnsi="Arial" w:cs="Arial"/>
          <w:sz w:val="24"/>
          <w:szCs w:val="24"/>
        </w:rPr>
        <w:t>ere</w:t>
      </w:r>
      <w:r w:rsidR="00D43C4B" w:rsidRPr="00E874D5">
        <w:rPr>
          <w:rFonts w:ascii="Arial" w:hAnsi="Arial" w:cs="Arial"/>
          <w:sz w:val="24"/>
          <w:szCs w:val="24"/>
        </w:rPr>
        <w:t xml:space="preserve"> </w:t>
      </w:r>
      <w:r w:rsidR="00EB2050" w:rsidRPr="00E874D5">
        <w:rPr>
          <w:rFonts w:ascii="Arial" w:hAnsi="Arial" w:cs="Arial"/>
          <w:sz w:val="24"/>
          <w:szCs w:val="24"/>
        </w:rPr>
        <w:t xml:space="preserve">observed </w:t>
      </w:r>
      <w:r w:rsidR="00D43C4B" w:rsidRPr="00E874D5">
        <w:rPr>
          <w:rFonts w:ascii="Arial" w:hAnsi="Arial" w:cs="Arial"/>
          <w:sz w:val="24"/>
          <w:szCs w:val="24"/>
        </w:rPr>
        <w:t xml:space="preserve">in the respiratory, </w:t>
      </w:r>
      <w:r w:rsidR="00D43C4B" w:rsidRPr="00E874D5">
        <w:rPr>
          <w:rFonts w:ascii="Arial" w:hAnsi="Arial" w:cs="Arial"/>
          <w:sz w:val="24"/>
          <w:szCs w:val="24"/>
        </w:rPr>
        <w:lastRenderedPageBreak/>
        <w:t xml:space="preserve">lymphatic and musculoskeletal systems. </w:t>
      </w:r>
      <w:r w:rsidR="00800B4A" w:rsidRPr="00E874D5">
        <w:rPr>
          <w:rFonts w:ascii="Arial" w:hAnsi="Arial" w:cs="Arial"/>
          <w:sz w:val="24"/>
          <w:szCs w:val="24"/>
        </w:rPr>
        <w:t>K</w:t>
      </w:r>
      <w:r w:rsidR="008745DC" w:rsidRPr="00E874D5">
        <w:rPr>
          <w:rFonts w:ascii="Arial" w:hAnsi="Arial" w:cs="Arial"/>
          <w:sz w:val="24"/>
          <w:szCs w:val="24"/>
        </w:rPr>
        <w:t>ay</w:t>
      </w:r>
      <w:r w:rsidR="00D43C4B" w:rsidRPr="00E874D5">
        <w:rPr>
          <w:rFonts w:ascii="Arial" w:hAnsi="Arial" w:cs="Arial"/>
          <w:sz w:val="24"/>
          <w:szCs w:val="24"/>
        </w:rPr>
        <w:t xml:space="preserve"> was observed to cough and have leg and knee pain </w:t>
      </w:r>
      <w:r w:rsidR="00334BDE" w:rsidRPr="00E874D5">
        <w:rPr>
          <w:rFonts w:ascii="Arial" w:hAnsi="Arial" w:cs="Arial"/>
          <w:sz w:val="24"/>
          <w:szCs w:val="24"/>
        </w:rPr>
        <w:t>she</w:t>
      </w:r>
      <w:r w:rsidR="00D43C4B" w:rsidRPr="00E874D5">
        <w:rPr>
          <w:rFonts w:ascii="Arial" w:hAnsi="Arial" w:cs="Arial"/>
          <w:sz w:val="24"/>
          <w:szCs w:val="24"/>
        </w:rPr>
        <w:t xml:space="preserve"> also had swollen lymph glands</w:t>
      </w:r>
      <w:r w:rsidR="00334BDE" w:rsidRPr="00E874D5">
        <w:rPr>
          <w:rFonts w:ascii="Arial" w:hAnsi="Arial" w:cs="Arial"/>
          <w:sz w:val="24"/>
          <w:szCs w:val="24"/>
        </w:rPr>
        <w:t xml:space="preserve"> too</w:t>
      </w:r>
      <w:r w:rsidR="00B96A5E">
        <w:rPr>
          <w:rFonts w:ascii="Arial" w:hAnsi="Arial" w:cs="Arial"/>
          <w:sz w:val="24"/>
          <w:szCs w:val="24"/>
        </w:rPr>
        <w:t>”</w:t>
      </w:r>
      <w:r w:rsidR="008C0FFD" w:rsidRPr="00E874D5">
        <w:rPr>
          <w:rFonts w:ascii="Arial" w:hAnsi="Arial" w:cs="Arial"/>
          <w:sz w:val="24"/>
          <w:szCs w:val="24"/>
        </w:rPr>
        <w:t xml:space="preserve"> </w:t>
      </w:r>
      <w:r w:rsidR="0041365D" w:rsidRPr="00E874D5">
        <w:rPr>
          <w:rFonts w:ascii="Arial" w:hAnsi="Arial" w:cs="Arial"/>
          <w:sz w:val="24"/>
          <w:szCs w:val="24"/>
        </w:rPr>
        <w:fldChar w:fldCharType="begin"/>
      </w:r>
      <w:r w:rsidR="0041365D" w:rsidRPr="00E874D5">
        <w:rPr>
          <w:rFonts w:ascii="Arial" w:hAnsi="Arial" w:cs="Arial"/>
          <w:sz w:val="24"/>
          <w:szCs w:val="24"/>
        </w:rPr>
        <w:instrText xml:space="preserve"> ADDIN ZOTERO_ITEM CSL_CITATION {"citationID":"qxaZViiS","properties":{"formattedCitation":"(Strand, 2013)","plainCitation":"(Strand, 2013)","noteIndex":0},"citationItems":[{"id":523,"uris":["http://zotero.org/users/local/FiafahHJ/items/ZZQ44FQ9"],"uri":["http://zotero.org/users/local/FiafahHJ/items/ZZQ44FQ9"],"itemData":{"id":523,"type":"article-journal","container-title":"Laboratory Medicine","DOI":"10.1309/LMI17NQD1SBTNHYT","ISSN":"0007-5027, 1943-7730","issue":"3","language":"en","page":"e57-e61","source":"Crossref","title":"Bumps on the Neck and Groin of a 2-Year-Old Male","volume":"44","author":[{"family":"Strand","given":"Erikakelly"}],"issued":{"date-parts":[["2013",8]]}}}],"schema":"https://github.com/citation-style-language/schema/raw/master/csl-citation.json"} </w:instrText>
      </w:r>
      <w:r w:rsidR="0041365D" w:rsidRPr="00E874D5">
        <w:rPr>
          <w:rFonts w:ascii="Arial" w:hAnsi="Arial" w:cs="Arial"/>
          <w:sz w:val="24"/>
          <w:szCs w:val="24"/>
        </w:rPr>
        <w:fldChar w:fldCharType="separate"/>
      </w:r>
      <w:r w:rsidR="0041365D" w:rsidRPr="00E874D5">
        <w:rPr>
          <w:rFonts w:ascii="Arial" w:hAnsi="Arial" w:cs="Arial"/>
          <w:sz w:val="24"/>
          <w:szCs w:val="24"/>
        </w:rPr>
        <w:t>(Strand, 2013)</w:t>
      </w:r>
      <w:r w:rsidR="0041365D" w:rsidRPr="00E874D5">
        <w:rPr>
          <w:rFonts w:ascii="Arial" w:hAnsi="Arial" w:cs="Arial"/>
          <w:sz w:val="24"/>
          <w:szCs w:val="24"/>
        </w:rPr>
        <w:fldChar w:fldCharType="end"/>
      </w:r>
      <w:r w:rsidR="00CB4CC0" w:rsidRPr="00E874D5">
        <w:rPr>
          <w:rFonts w:ascii="Arial" w:hAnsi="Arial" w:cs="Arial"/>
          <w:sz w:val="24"/>
          <w:szCs w:val="24"/>
        </w:rPr>
        <w:t>.</w:t>
      </w:r>
    </w:p>
    <w:p w14:paraId="3F21D81E" w14:textId="1A5522FF" w:rsidR="004A5D5B" w:rsidRPr="001A2C49" w:rsidRDefault="00B15EBC" w:rsidP="001A2C49">
      <w:pPr>
        <w:pStyle w:val="Heading1"/>
        <w:rPr>
          <w:rFonts w:ascii="Arial" w:hAnsi="Arial" w:cs="Arial"/>
          <w:b/>
          <w:bCs/>
        </w:rPr>
      </w:pPr>
      <w:bookmarkStart w:id="6" w:name="_Toc40302282"/>
      <w:r w:rsidRPr="004A5D5B">
        <w:rPr>
          <w:rFonts w:ascii="Arial" w:hAnsi="Arial" w:cs="Arial"/>
          <w:b/>
          <w:bCs/>
        </w:rPr>
        <w:t>Assessment report:</w:t>
      </w:r>
      <w:bookmarkEnd w:id="6"/>
      <w:r w:rsidR="002C0BB2" w:rsidRPr="004A5D5B">
        <w:rPr>
          <w:rFonts w:ascii="Arial" w:hAnsi="Arial" w:cs="Arial"/>
          <w:b/>
          <w:bCs/>
        </w:rPr>
        <w:t xml:space="preserve"> </w:t>
      </w:r>
    </w:p>
    <w:p w14:paraId="4D2E45F8" w14:textId="44A50BA5" w:rsidR="00841288" w:rsidRPr="00E874D5" w:rsidRDefault="00B04B97" w:rsidP="00C45359">
      <w:pPr>
        <w:spacing w:line="360" w:lineRule="auto"/>
        <w:rPr>
          <w:rFonts w:ascii="Arial" w:hAnsi="Arial" w:cs="Arial"/>
          <w:sz w:val="24"/>
          <w:szCs w:val="24"/>
        </w:rPr>
      </w:pPr>
      <w:r w:rsidRPr="00E874D5">
        <w:rPr>
          <w:rFonts w:ascii="Arial" w:hAnsi="Arial" w:cs="Arial"/>
          <w:b/>
          <w:bCs/>
          <w:sz w:val="24"/>
          <w:szCs w:val="24"/>
        </w:rPr>
        <w:t>A</w:t>
      </w:r>
      <w:r w:rsidR="00C958E9" w:rsidRPr="00E874D5">
        <w:rPr>
          <w:rFonts w:ascii="Arial" w:hAnsi="Arial" w:cs="Arial"/>
          <w:b/>
          <w:bCs/>
          <w:sz w:val="24"/>
          <w:szCs w:val="24"/>
        </w:rPr>
        <w:t>ssessment</w:t>
      </w:r>
      <w:r w:rsidRPr="00E874D5">
        <w:rPr>
          <w:rFonts w:ascii="Arial" w:hAnsi="Arial" w:cs="Arial"/>
          <w:b/>
          <w:bCs/>
          <w:sz w:val="24"/>
          <w:szCs w:val="24"/>
        </w:rPr>
        <w:t xml:space="preserve"> for </w:t>
      </w:r>
      <w:r w:rsidR="00001716" w:rsidRPr="00E874D5">
        <w:rPr>
          <w:rFonts w:ascii="Arial" w:hAnsi="Arial" w:cs="Arial"/>
          <w:b/>
          <w:bCs/>
          <w:sz w:val="24"/>
          <w:szCs w:val="24"/>
        </w:rPr>
        <w:t>patients</w:t>
      </w:r>
      <w:r w:rsidRPr="00E874D5">
        <w:rPr>
          <w:rFonts w:ascii="Arial" w:hAnsi="Arial" w:cs="Arial"/>
          <w:b/>
          <w:bCs/>
          <w:sz w:val="24"/>
          <w:szCs w:val="24"/>
        </w:rPr>
        <w:t xml:space="preserve"> presenting </w:t>
      </w:r>
      <w:r w:rsidR="00307496" w:rsidRPr="00E874D5">
        <w:rPr>
          <w:rFonts w:ascii="Arial" w:hAnsi="Arial" w:cs="Arial"/>
          <w:b/>
          <w:bCs/>
          <w:sz w:val="24"/>
          <w:szCs w:val="24"/>
        </w:rPr>
        <w:t xml:space="preserve">an </w:t>
      </w:r>
      <w:r w:rsidR="001A20BE" w:rsidRPr="00E874D5">
        <w:rPr>
          <w:rFonts w:ascii="Arial" w:hAnsi="Arial" w:cs="Arial"/>
          <w:b/>
          <w:bCs/>
          <w:sz w:val="24"/>
          <w:szCs w:val="24"/>
        </w:rPr>
        <w:t xml:space="preserve">episode of </w:t>
      </w:r>
      <w:r w:rsidR="00001716" w:rsidRPr="00E874D5">
        <w:rPr>
          <w:rFonts w:ascii="Arial" w:hAnsi="Arial" w:cs="Arial"/>
          <w:b/>
          <w:bCs/>
          <w:sz w:val="24"/>
          <w:szCs w:val="24"/>
        </w:rPr>
        <w:t>acute sickle cell pains</w:t>
      </w:r>
      <w:r w:rsidR="003321FA" w:rsidRPr="00E874D5">
        <w:rPr>
          <w:rFonts w:ascii="Arial" w:hAnsi="Arial" w:cs="Arial"/>
          <w:b/>
          <w:bCs/>
          <w:sz w:val="24"/>
          <w:szCs w:val="24"/>
        </w:rPr>
        <w:t>.</w:t>
      </w:r>
    </w:p>
    <w:p w14:paraId="4EA085E8" w14:textId="45B45A16" w:rsidR="00841288" w:rsidRPr="00E874D5" w:rsidRDefault="00DE7E4D" w:rsidP="00C45359">
      <w:pPr>
        <w:spacing w:line="360" w:lineRule="auto"/>
        <w:rPr>
          <w:rFonts w:ascii="Arial" w:hAnsi="Arial" w:cs="Arial"/>
          <w:sz w:val="24"/>
          <w:szCs w:val="24"/>
        </w:rPr>
      </w:pPr>
      <w:r>
        <w:rPr>
          <w:rFonts w:ascii="Arial" w:hAnsi="Arial" w:cs="Arial"/>
          <w:sz w:val="24"/>
          <w:szCs w:val="24"/>
        </w:rPr>
        <w:t>“</w:t>
      </w:r>
      <w:r w:rsidR="00F6323B" w:rsidRPr="00E874D5">
        <w:rPr>
          <w:rFonts w:ascii="Arial" w:hAnsi="Arial" w:cs="Arial"/>
          <w:sz w:val="24"/>
          <w:szCs w:val="24"/>
        </w:rPr>
        <w:t>You have to t</w:t>
      </w:r>
      <w:r w:rsidR="00B6274F" w:rsidRPr="00E874D5">
        <w:rPr>
          <w:rFonts w:ascii="Arial" w:hAnsi="Arial" w:cs="Arial"/>
          <w:sz w:val="24"/>
          <w:szCs w:val="24"/>
        </w:rPr>
        <w:t>reat painful sickle cell episode</w:t>
      </w:r>
      <w:r w:rsidR="00EE22BC">
        <w:rPr>
          <w:rFonts w:ascii="Arial" w:hAnsi="Arial" w:cs="Arial"/>
          <w:sz w:val="24"/>
          <w:szCs w:val="24"/>
        </w:rPr>
        <w:t>s</w:t>
      </w:r>
      <w:r w:rsidR="00B6274F" w:rsidRPr="00E874D5">
        <w:rPr>
          <w:rFonts w:ascii="Arial" w:hAnsi="Arial" w:cs="Arial"/>
          <w:sz w:val="24"/>
          <w:szCs w:val="24"/>
        </w:rPr>
        <w:t xml:space="preserve"> as </w:t>
      </w:r>
      <w:r w:rsidR="006C6A82" w:rsidRPr="00E874D5">
        <w:rPr>
          <w:rFonts w:ascii="Arial" w:hAnsi="Arial" w:cs="Arial"/>
          <w:sz w:val="24"/>
          <w:szCs w:val="24"/>
        </w:rPr>
        <w:t>critical</w:t>
      </w:r>
      <w:r w:rsidR="00B6274F" w:rsidRPr="00E874D5">
        <w:rPr>
          <w:rFonts w:ascii="Arial" w:hAnsi="Arial" w:cs="Arial"/>
          <w:sz w:val="24"/>
          <w:szCs w:val="24"/>
        </w:rPr>
        <w:t xml:space="preserve"> medical emergenc</w:t>
      </w:r>
      <w:r w:rsidR="00EE22BC">
        <w:rPr>
          <w:rFonts w:ascii="Arial" w:hAnsi="Arial" w:cs="Arial"/>
          <w:sz w:val="24"/>
          <w:szCs w:val="24"/>
        </w:rPr>
        <w:t>ies</w:t>
      </w:r>
      <w:r w:rsidR="00B6274F" w:rsidRPr="00E874D5">
        <w:rPr>
          <w:rFonts w:ascii="Arial" w:hAnsi="Arial" w:cs="Arial"/>
          <w:sz w:val="24"/>
          <w:szCs w:val="24"/>
        </w:rPr>
        <w:t xml:space="preserve">. </w:t>
      </w:r>
      <w:r w:rsidR="00B35013" w:rsidRPr="00E874D5">
        <w:rPr>
          <w:rFonts w:ascii="Arial" w:hAnsi="Arial" w:cs="Arial"/>
          <w:sz w:val="24"/>
          <w:szCs w:val="24"/>
        </w:rPr>
        <w:t>You have to f</w:t>
      </w:r>
      <w:r w:rsidR="00B6274F" w:rsidRPr="00E874D5">
        <w:rPr>
          <w:rFonts w:ascii="Arial" w:hAnsi="Arial" w:cs="Arial"/>
          <w:sz w:val="24"/>
          <w:szCs w:val="24"/>
        </w:rPr>
        <w:t xml:space="preserve">ollow </w:t>
      </w:r>
      <w:r w:rsidR="006E01C6" w:rsidRPr="00E874D5">
        <w:rPr>
          <w:rFonts w:ascii="Arial" w:hAnsi="Arial" w:cs="Arial"/>
          <w:sz w:val="24"/>
          <w:szCs w:val="24"/>
        </w:rPr>
        <w:t xml:space="preserve">the </w:t>
      </w:r>
      <w:r w:rsidR="00B6274F" w:rsidRPr="00E874D5">
        <w:rPr>
          <w:rFonts w:ascii="Arial" w:hAnsi="Arial" w:cs="Arial"/>
          <w:sz w:val="24"/>
          <w:szCs w:val="24"/>
        </w:rPr>
        <w:t xml:space="preserve">agreed </w:t>
      </w:r>
      <w:r w:rsidR="00EE22BC" w:rsidRPr="00E874D5">
        <w:rPr>
          <w:rFonts w:ascii="Arial" w:hAnsi="Arial" w:cs="Arial"/>
          <w:sz w:val="24"/>
          <w:szCs w:val="24"/>
        </w:rPr>
        <w:t>actions</w:t>
      </w:r>
      <w:r w:rsidR="00B6274F" w:rsidRPr="00E874D5">
        <w:rPr>
          <w:rFonts w:ascii="Arial" w:hAnsi="Arial" w:cs="Arial"/>
          <w:sz w:val="24"/>
          <w:szCs w:val="24"/>
        </w:rPr>
        <w:t xml:space="preserve"> for </w:t>
      </w:r>
      <w:r w:rsidR="00EE22BC" w:rsidRPr="00E874D5">
        <w:rPr>
          <w:rFonts w:ascii="Arial" w:hAnsi="Arial" w:cs="Arial"/>
          <w:sz w:val="24"/>
          <w:szCs w:val="24"/>
        </w:rPr>
        <w:t>handling</w:t>
      </w:r>
      <w:r w:rsidR="00B6274F" w:rsidRPr="00E874D5">
        <w:rPr>
          <w:rFonts w:ascii="Arial" w:hAnsi="Arial" w:cs="Arial"/>
          <w:sz w:val="24"/>
          <w:szCs w:val="24"/>
        </w:rPr>
        <w:t xml:space="preserve"> </w:t>
      </w:r>
      <w:r w:rsidR="006E01C6" w:rsidRPr="00E874D5">
        <w:rPr>
          <w:rFonts w:ascii="Arial" w:hAnsi="Arial" w:cs="Arial"/>
          <w:sz w:val="24"/>
          <w:szCs w:val="24"/>
        </w:rPr>
        <w:t>critical</w:t>
      </w:r>
      <w:r w:rsidR="00B6274F" w:rsidRPr="00E874D5">
        <w:rPr>
          <w:rFonts w:ascii="Arial" w:hAnsi="Arial" w:cs="Arial"/>
          <w:sz w:val="24"/>
          <w:szCs w:val="24"/>
        </w:rPr>
        <w:t xml:space="preserve"> </w:t>
      </w:r>
      <w:r w:rsidR="00BB2521" w:rsidRPr="00E874D5">
        <w:rPr>
          <w:rFonts w:ascii="Arial" w:hAnsi="Arial" w:cs="Arial"/>
          <w:sz w:val="24"/>
          <w:szCs w:val="24"/>
        </w:rPr>
        <w:t>severe</w:t>
      </w:r>
      <w:r w:rsidR="00B6274F" w:rsidRPr="00E874D5">
        <w:rPr>
          <w:rFonts w:ascii="Arial" w:hAnsi="Arial" w:cs="Arial"/>
          <w:sz w:val="24"/>
          <w:szCs w:val="24"/>
        </w:rPr>
        <w:t xml:space="preserve"> sickle cell episodes and</w:t>
      </w:r>
      <w:r w:rsidR="006D4E06" w:rsidRPr="00E874D5">
        <w:rPr>
          <w:rFonts w:ascii="Arial" w:hAnsi="Arial" w:cs="Arial"/>
          <w:sz w:val="24"/>
          <w:szCs w:val="24"/>
        </w:rPr>
        <w:t xml:space="preserve"> critical</w:t>
      </w:r>
      <w:r w:rsidR="00B6274F" w:rsidRPr="00E874D5">
        <w:rPr>
          <w:rFonts w:ascii="Arial" w:hAnsi="Arial" w:cs="Arial"/>
          <w:sz w:val="24"/>
          <w:szCs w:val="24"/>
        </w:rPr>
        <w:t xml:space="preserve"> medical emergencies</w:t>
      </w:r>
      <w:r w:rsidR="00EE22BC">
        <w:rPr>
          <w:rFonts w:ascii="Arial" w:hAnsi="Arial" w:cs="Arial"/>
          <w:sz w:val="24"/>
          <w:szCs w:val="24"/>
        </w:rPr>
        <w:t>,</w:t>
      </w:r>
      <w:r w:rsidR="00B6274F" w:rsidRPr="00E874D5">
        <w:rPr>
          <w:rFonts w:ascii="Arial" w:hAnsi="Arial" w:cs="Arial"/>
          <w:sz w:val="24"/>
          <w:szCs w:val="24"/>
        </w:rPr>
        <w:t xml:space="preserve"> that are </w:t>
      </w:r>
      <w:r w:rsidR="00EE22BC" w:rsidRPr="00E874D5">
        <w:rPr>
          <w:rFonts w:ascii="Arial" w:hAnsi="Arial" w:cs="Arial"/>
          <w:sz w:val="24"/>
          <w:szCs w:val="24"/>
        </w:rPr>
        <w:t>depend</w:t>
      </w:r>
      <w:r w:rsidR="00EE22BC">
        <w:rPr>
          <w:rFonts w:ascii="Arial" w:hAnsi="Arial" w:cs="Arial"/>
          <w:sz w:val="24"/>
          <w:szCs w:val="24"/>
        </w:rPr>
        <w:t xml:space="preserve">ent on </w:t>
      </w:r>
      <w:r w:rsidR="00B6274F" w:rsidRPr="00E874D5">
        <w:rPr>
          <w:rFonts w:ascii="Arial" w:hAnsi="Arial" w:cs="Arial"/>
          <w:sz w:val="24"/>
          <w:szCs w:val="24"/>
        </w:rPr>
        <w:t>th</w:t>
      </w:r>
      <w:r w:rsidR="00F6323B" w:rsidRPr="00E874D5">
        <w:rPr>
          <w:rFonts w:ascii="Arial" w:hAnsi="Arial" w:cs="Arial"/>
          <w:sz w:val="24"/>
          <w:szCs w:val="24"/>
        </w:rPr>
        <w:t>e</w:t>
      </w:r>
      <w:r w:rsidR="00B6274F" w:rsidRPr="00E874D5">
        <w:rPr>
          <w:rFonts w:ascii="Arial" w:hAnsi="Arial" w:cs="Arial"/>
          <w:sz w:val="24"/>
          <w:szCs w:val="24"/>
        </w:rPr>
        <w:t xml:space="preserve"> guideline</w:t>
      </w:r>
      <w:r w:rsidR="00EE22BC">
        <w:rPr>
          <w:rFonts w:ascii="Arial" w:hAnsi="Arial" w:cs="Arial"/>
          <w:sz w:val="24"/>
          <w:szCs w:val="24"/>
        </w:rPr>
        <w:t>s</w:t>
      </w:r>
      <w:r w:rsidR="00945096" w:rsidRPr="00E874D5">
        <w:rPr>
          <w:rFonts w:ascii="Arial" w:hAnsi="Arial" w:cs="Arial"/>
          <w:sz w:val="24"/>
          <w:szCs w:val="24"/>
        </w:rPr>
        <w:t xml:space="preserve"> in your</w:t>
      </w:r>
      <w:r w:rsidR="00050734" w:rsidRPr="00E874D5">
        <w:rPr>
          <w:rFonts w:ascii="Arial" w:hAnsi="Arial" w:cs="Arial"/>
          <w:sz w:val="24"/>
          <w:szCs w:val="24"/>
        </w:rPr>
        <w:t xml:space="preserve"> </w:t>
      </w:r>
      <w:r w:rsidR="00EE22BC">
        <w:rPr>
          <w:rFonts w:ascii="Arial" w:hAnsi="Arial" w:cs="Arial"/>
          <w:sz w:val="24"/>
          <w:szCs w:val="24"/>
        </w:rPr>
        <w:t>trust</w:t>
      </w:r>
      <w:r>
        <w:rPr>
          <w:rFonts w:ascii="Arial" w:hAnsi="Arial" w:cs="Arial"/>
          <w:sz w:val="24"/>
          <w:szCs w:val="24"/>
        </w:rPr>
        <w:t>”</w:t>
      </w:r>
      <w:r w:rsidR="00EE22BC">
        <w:rPr>
          <w:rFonts w:ascii="Arial" w:hAnsi="Arial" w:cs="Arial"/>
          <w:sz w:val="24"/>
          <w:szCs w:val="24"/>
        </w:rPr>
        <w:t xml:space="preserve"> </w:t>
      </w:r>
      <w:r w:rsidR="00950EBF">
        <w:rPr>
          <w:rFonts w:ascii="Arial" w:hAnsi="Arial" w:cs="Arial"/>
          <w:sz w:val="24"/>
          <w:szCs w:val="24"/>
        </w:rPr>
        <w:fldChar w:fldCharType="begin"/>
      </w:r>
      <w:r w:rsidR="00DD282B">
        <w:rPr>
          <w:rFonts w:ascii="Arial" w:hAnsi="Arial" w:cs="Arial"/>
          <w:sz w:val="24"/>
          <w:szCs w:val="24"/>
        </w:rPr>
        <w:instrText xml:space="preserve"> ADDIN ZOTERO_ITEM CSL_CITATION {"citationID":"VwDcUDnD","properties":{"formattedCitation":"(National Institute for Health and Care Excellence, 2012)","plainCitation":"(National Institute for Health and Care Excellence, 2012)","noteIndex":0},"citationItems":[{"id":514,"uris":["http://zotero.org/users/local/FiafahHJ/items/59EWYC6X"],"uri":["http://zotero.org/users/local/FiafahHJ/items/59EWYC6X"],"itemData":{"id":514,"type":"webpage","language":"eng","note":"source: www.nice.org.uk\npublisher: NICE","title":"Introduction | Sickle cell disease: managing acute painful episodes in hospital | Guidance | NICE","title-short":"Introduction | Sickle cell disease","URL":"https://www.nice.org.uk/guidance/cg143/chapter/Introduction","author":[{"family":"National Institute for Health and Care Excellence","given":""}],"accessed":{"date-parts":[["2020",5,10]]},"issued":{"date-parts":[["2012",6,27]]}}}],"schema":"https://github.com/citation-style-language/schema/raw/master/csl-citation.json"} </w:instrText>
      </w:r>
      <w:r w:rsidR="00950EBF">
        <w:rPr>
          <w:rFonts w:ascii="Arial" w:hAnsi="Arial" w:cs="Arial"/>
          <w:sz w:val="24"/>
          <w:szCs w:val="24"/>
        </w:rPr>
        <w:fldChar w:fldCharType="separate"/>
      </w:r>
      <w:r w:rsidR="00DD282B" w:rsidRPr="00DD282B">
        <w:rPr>
          <w:rFonts w:ascii="Arial" w:hAnsi="Arial" w:cs="Arial"/>
          <w:sz w:val="24"/>
        </w:rPr>
        <w:t>(National Institute for Health and Care Excellence, 2012)</w:t>
      </w:r>
      <w:r w:rsidR="00950EBF">
        <w:rPr>
          <w:rFonts w:ascii="Arial" w:hAnsi="Arial" w:cs="Arial"/>
          <w:sz w:val="24"/>
          <w:szCs w:val="24"/>
        </w:rPr>
        <w:fldChar w:fldCharType="end"/>
      </w:r>
      <w:r w:rsidR="00B6274F" w:rsidRPr="00E874D5">
        <w:rPr>
          <w:rFonts w:ascii="Arial" w:hAnsi="Arial" w:cs="Arial"/>
          <w:sz w:val="24"/>
          <w:szCs w:val="24"/>
        </w:rPr>
        <w:t xml:space="preserve">. </w:t>
      </w:r>
    </w:p>
    <w:p w14:paraId="07363C7D" w14:textId="7B2BC3DA" w:rsidR="00841288" w:rsidRPr="00E874D5" w:rsidRDefault="00676F83" w:rsidP="00C45359">
      <w:pPr>
        <w:spacing w:line="360" w:lineRule="auto"/>
        <w:rPr>
          <w:rFonts w:ascii="Arial" w:hAnsi="Arial" w:cs="Arial"/>
          <w:sz w:val="24"/>
          <w:szCs w:val="24"/>
        </w:rPr>
      </w:pPr>
      <w:r w:rsidRPr="00E874D5">
        <w:rPr>
          <w:rFonts w:ascii="Arial" w:hAnsi="Arial" w:cs="Arial"/>
          <w:sz w:val="24"/>
          <w:szCs w:val="24"/>
        </w:rPr>
        <w:t xml:space="preserve">During </w:t>
      </w:r>
      <w:r w:rsidR="0096783D" w:rsidRPr="00E874D5">
        <w:rPr>
          <w:rFonts w:ascii="Arial" w:hAnsi="Arial" w:cs="Arial"/>
          <w:sz w:val="24"/>
          <w:szCs w:val="24"/>
        </w:rPr>
        <w:t xml:space="preserve">a </w:t>
      </w:r>
      <w:r w:rsidR="00B6274F" w:rsidRPr="00E874D5">
        <w:rPr>
          <w:rFonts w:ascii="Arial" w:hAnsi="Arial" w:cs="Arial"/>
          <w:sz w:val="24"/>
          <w:szCs w:val="24"/>
        </w:rPr>
        <w:t xml:space="preserve">painful sickle cell episode, </w:t>
      </w:r>
      <w:r w:rsidR="00B5144C" w:rsidRPr="00E874D5">
        <w:rPr>
          <w:rFonts w:ascii="Arial" w:hAnsi="Arial" w:cs="Arial"/>
          <w:sz w:val="24"/>
          <w:szCs w:val="24"/>
        </w:rPr>
        <w:t xml:space="preserve">you have to </w:t>
      </w:r>
      <w:r w:rsidR="00897688" w:rsidRPr="00E874D5">
        <w:rPr>
          <w:rFonts w:ascii="Arial" w:hAnsi="Arial" w:cs="Arial"/>
          <w:sz w:val="24"/>
          <w:szCs w:val="24"/>
        </w:rPr>
        <w:t xml:space="preserve">consider </w:t>
      </w:r>
      <w:r w:rsidR="00B6274F" w:rsidRPr="00E874D5">
        <w:rPr>
          <w:rFonts w:ascii="Arial" w:hAnsi="Arial" w:cs="Arial"/>
          <w:sz w:val="24"/>
          <w:szCs w:val="24"/>
        </w:rPr>
        <w:t xml:space="preserve">the patient and </w:t>
      </w:r>
      <w:r w:rsidR="00EE22BC">
        <w:rPr>
          <w:rFonts w:ascii="Arial" w:hAnsi="Arial" w:cs="Arial"/>
          <w:sz w:val="24"/>
          <w:szCs w:val="24"/>
        </w:rPr>
        <w:t>their</w:t>
      </w:r>
      <w:r w:rsidR="00B6274F" w:rsidRPr="00E874D5">
        <w:rPr>
          <w:rFonts w:ascii="Arial" w:hAnsi="Arial" w:cs="Arial"/>
          <w:sz w:val="24"/>
          <w:szCs w:val="24"/>
        </w:rPr>
        <w:t xml:space="preserve"> </w:t>
      </w:r>
      <w:proofErr w:type="spellStart"/>
      <w:r w:rsidR="005E246D" w:rsidRPr="00E874D5">
        <w:rPr>
          <w:rFonts w:ascii="Arial" w:hAnsi="Arial" w:cs="Arial"/>
          <w:sz w:val="24"/>
          <w:szCs w:val="24"/>
        </w:rPr>
        <w:t>ca</w:t>
      </w:r>
      <w:r w:rsidR="00C4777E" w:rsidRPr="00E874D5">
        <w:rPr>
          <w:rFonts w:ascii="Arial" w:hAnsi="Arial" w:cs="Arial"/>
          <w:sz w:val="24"/>
          <w:szCs w:val="24"/>
        </w:rPr>
        <w:t>r</w:t>
      </w:r>
      <w:r w:rsidR="00AD673E" w:rsidRPr="00E874D5">
        <w:rPr>
          <w:rFonts w:ascii="Arial" w:hAnsi="Arial" w:cs="Arial"/>
          <w:sz w:val="24"/>
          <w:szCs w:val="24"/>
        </w:rPr>
        <w:t>er</w:t>
      </w:r>
      <w:r w:rsidR="00EE22BC">
        <w:rPr>
          <w:rFonts w:ascii="Arial" w:hAnsi="Arial" w:cs="Arial"/>
          <w:sz w:val="24"/>
          <w:szCs w:val="24"/>
        </w:rPr>
        <w:t>s</w:t>
      </w:r>
      <w:proofErr w:type="spellEnd"/>
      <w:r w:rsidR="00897688" w:rsidRPr="00E874D5">
        <w:rPr>
          <w:rFonts w:ascii="Arial" w:hAnsi="Arial" w:cs="Arial"/>
          <w:sz w:val="24"/>
          <w:szCs w:val="24"/>
        </w:rPr>
        <w:t xml:space="preserve"> </w:t>
      </w:r>
      <w:r w:rsidR="00B6274F" w:rsidRPr="00E874D5">
        <w:rPr>
          <w:rFonts w:ascii="Arial" w:hAnsi="Arial" w:cs="Arial"/>
          <w:sz w:val="24"/>
          <w:szCs w:val="24"/>
        </w:rPr>
        <w:t>as expert</w:t>
      </w:r>
      <w:r w:rsidR="00EE22BC">
        <w:rPr>
          <w:rFonts w:ascii="Arial" w:hAnsi="Arial" w:cs="Arial"/>
          <w:sz w:val="24"/>
          <w:szCs w:val="24"/>
        </w:rPr>
        <w:t>s</w:t>
      </w:r>
      <w:r w:rsidR="00B6274F" w:rsidRPr="00E874D5">
        <w:rPr>
          <w:rFonts w:ascii="Arial" w:hAnsi="Arial" w:cs="Arial"/>
          <w:sz w:val="24"/>
          <w:szCs w:val="24"/>
        </w:rPr>
        <w:t xml:space="preserve"> in their </w:t>
      </w:r>
      <w:r w:rsidR="00EE22BC" w:rsidRPr="00E874D5">
        <w:rPr>
          <w:rFonts w:ascii="Arial" w:hAnsi="Arial" w:cs="Arial"/>
          <w:sz w:val="24"/>
          <w:szCs w:val="24"/>
        </w:rPr>
        <w:t>illness</w:t>
      </w:r>
      <w:r w:rsidR="00B6274F" w:rsidRPr="00E874D5">
        <w:rPr>
          <w:rFonts w:ascii="Arial" w:hAnsi="Arial" w:cs="Arial"/>
          <w:sz w:val="24"/>
          <w:szCs w:val="24"/>
        </w:rPr>
        <w:t>,</w:t>
      </w:r>
      <w:r w:rsidR="00685A75" w:rsidRPr="00E874D5">
        <w:rPr>
          <w:rFonts w:ascii="Arial" w:hAnsi="Arial" w:cs="Arial"/>
          <w:sz w:val="24"/>
          <w:szCs w:val="24"/>
        </w:rPr>
        <w:t xml:space="preserve"> you also</w:t>
      </w:r>
      <w:r w:rsidR="009F29AE" w:rsidRPr="00E874D5">
        <w:rPr>
          <w:rFonts w:ascii="Arial" w:hAnsi="Arial" w:cs="Arial"/>
          <w:sz w:val="24"/>
          <w:szCs w:val="24"/>
        </w:rPr>
        <w:t xml:space="preserve"> have to</w:t>
      </w:r>
      <w:r w:rsidR="00B6274F" w:rsidRPr="00E874D5">
        <w:rPr>
          <w:rFonts w:ascii="Arial" w:hAnsi="Arial" w:cs="Arial"/>
          <w:sz w:val="24"/>
          <w:szCs w:val="24"/>
        </w:rPr>
        <w:t xml:space="preserve"> listen to their view</w:t>
      </w:r>
      <w:r w:rsidR="00EE22BC">
        <w:rPr>
          <w:rFonts w:ascii="Arial" w:hAnsi="Arial" w:cs="Arial"/>
          <w:sz w:val="24"/>
          <w:szCs w:val="24"/>
        </w:rPr>
        <w:t>point</w:t>
      </w:r>
      <w:r w:rsidR="00B6274F" w:rsidRPr="00E874D5">
        <w:rPr>
          <w:rFonts w:ascii="Arial" w:hAnsi="Arial" w:cs="Arial"/>
          <w:sz w:val="24"/>
          <w:szCs w:val="24"/>
        </w:rPr>
        <w:t xml:space="preserve"> and </w:t>
      </w:r>
      <w:r w:rsidR="00EE22BC">
        <w:rPr>
          <w:rFonts w:ascii="Arial" w:hAnsi="Arial" w:cs="Arial"/>
          <w:sz w:val="24"/>
          <w:szCs w:val="24"/>
        </w:rPr>
        <w:t>talk through</w:t>
      </w:r>
      <w:r w:rsidR="00B6274F" w:rsidRPr="00E874D5">
        <w:rPr>
          <w:rFonts w:ascii="Arial" w:hAnsi="Arial" w:cs="Arial"/>
          <w:sz w:val="24"/>
          <w:szCs w:val="24"/>
        </w:rPr>
        <w:t xml:space="preserve"> with the</w:t>
      </w:r>
      <w:r w:rsidR="0067398F" w:rsidRPr="00E874D5">
        <w:rPr>
          <w:rFonts w:ascii="Arial" w:hAnsi="Arial" w:cs="Arial"/>
          <w:sz w:val="24"/>
          <w:szCs w:val="24"/>
        </w:rPr>
        <w:t xml:space="preserve"> patient</w:t>
      </w:r>
      <w:r w:rsidR="00B6274F" w:rsidRPr="00E874D5">
        <w:rPr>
          <w:rFonts w:ascii="Arial" w:hAnsi="Arial" w:cs="Arial"/>
          <w:sz w:val="24"/>
          <w:szCs w:val="24"/>
        </w:rPr>
        <w:t xml:space="preserve"> the plan</w:t>
      </w:r>
      <w:r w:rsidR="0067398F" w:rsidRPr="00E874D5">
        <w:rPr>
          <w:rFonts w:ascii="Arial" w:hAnsi="Arial" w:cs="Arial"/>
          <w:sz w:val="24"/>
          <w:szCs w:val="24"/>
        </w:rPr>
        <w:t xml:space="preserve"> and</w:t>
      </w:r>
      <w:r w:rsidR="00B6274F" w:rsidRPr="00E874D5">
        <w:rPr>
          <w:rFonts w:ascii="Arial" w:hAnsi="Arial" w:cs="Arial"/>
          <w:sz w:val="24"/>
          <w:szCs w:val="24"/>
        </w:rPr>
        <w:t xml:space="preserve"> treatment regime </w:t>
      </w:r>
      <w:r w:rsidR="00823D45" w:rsidRPr="00E874D5">
        <w:rPr>
          <w:rFonts w:ascii="Arial" w:hAnsi="Arial" w:cs="Arial"/>
          <w:sz w:val="24"/>
          <w:szCs w:val="24"/>
        </w:rPr>
        <w:t>you have</w:t>
      </w:r>
      <w:r w:rsidR="009F29AE" w:rsidRPr="00E874D5">
        <w:rPr>
          <w:rFonts w:ascii="Arial" w:hAnsi="Arial" w:cs="Arial"/>
          <w:sz w:val="24"/>
          <w:szCs w:val="24"/>
        </w:rPr>
        <w:t xml:space="preserve"> </w:t>
      </w:r>
      <w:r w:rsidR="005E246D" w:rsidRPr="00E874D5">
        <w:rPr>
          <w:rFonts w:ascii="Arial" w:hAnsi="Arial" w:cs="Arial"/>
          <w:sz w:val="24"/>
          <w:szCs w:val="24"/>
        </w:rPr>
        <w:t>planned</w:t>
      </w:r>
      <w:r w:rsidR="00823D45" w:rsidRPr="00E874D5">
        <w:rPr>
          <w:rFonts w:ascii="Arial" w:hAnsi="Arial" w:cs="Arial"/>
          <w:sz w:val="24"/>
          <w:szCs w:val="24"/>
        </w:rPr>
        <w:t xml:space="preserve"> </w:t>
      </w:r>
      <w:r w:rsidR="00B6274F" w:rsidRPr="00E874D5">
        <w:rPr>
          <w:rFonts w:ascii="Arial" w:hAnsi="Arial" w:cs="Arial"/>
          <w:sz w:val="24"/>
          <w:szCs w:val="24"/>
        </w:rPr>
        <w:t>for the</w:t>
      </w:r>
      <w:r w:rsidR="00823D45" w:rsidRPr="00E874D5">
        <w:rPr>
          <w:rFonts w:ascii="Arial" w:hAnsi="Arial" w:cs="Arial"/>
          <w:sz w:val="24"/>
          <w:szCs w:val="24"/>
        </w:rPr>
        <w:t>m</w:t>
      </w:r>
      <w:r w:rsidR="005A22E5" w:rsidRPr="00E874D5">
        <w:rPr>
          <w:rFonts w:ascii="Arial" w:hAnsi="Arial" w:cs="Arial"/>
          <w:sz w:val="24"/>
          <w:szCs w:val="24"/>
        </w:rPr>
        <w:t>,</w:t>
      </w:r>
      <w:r w:rsidR="00B6274F" w:rsidRPr="00E874D5">
        <w:rPr>
          <w:rFonts w:ascii="Arial" w:hAnsi="Arial" w:cs="Arial"/>
          <w:sz w:val="24"/>
          <w:szCs w:val="24"/>
        </w:rPr>
        <w:t xml:space="preserve"> </w:t>
      </w:r>
      <w:r w:rsidR="00EE22BC">
        <w:rPr>
          <w:rFonts w:ascii="Arial" w:hAnsi="Arial" w:cs="Arial"/>
          <w:sz w:val="24"/>
          <w:szCs w:val="24"/>
        </w:rPr>
        <w:t>what</w:t>
      </w:r>
      <w:r w:rsidR="005A22E5" w:rsidRPr="00E874D5">
        <w:rPr>
          <w:rFonts w:ascii="Arial" w:hAnsi="Arial" w:cs="Arial"/>
          <w:sz w:val="24"/>
          <w:szCs w:val="24"/>
        </w:rPr>
        <w:t xml:space="preserve"> </w:t>
      </w:r>
      <w:r w:rsidR="00B6274F" w:rsidRPr="00E874D5">
        <w:rPr>
          <w:rFonts w:ascii="Arial" w:hAnsi="Arial" w:cs="Arial"/>
          <w:sz w:val="24"/>
          <w:szCs w:val="24"/>
        </w:rPr>
        <w:t xml:space="preserve">treatment </w:t>
      </w:r>
      <w:r w:rsidR="005A22E5" w:rsidRPr="00E874D5">
        <w:rPr>
          <w:rFonts w:ascii="Arial" w:hAnsi="Arial" w:cs="Arial"/>
          <w:sz w:val="24"/>
          <w:szCs w:val="24"/>
        </w:rPr>
        <w:t>they</w:t>
      </w:r>
      <w:r w:rsidR="00EE22BC">
        <w:rPr>
          <w:rFonts w:ascii="Arial" w:hAnsi="Arial" w:cs="Arial"/>
          <w:sz w:val="24"/>
          <w:szCs w:val="24"/>
        </w:rPr>
        <w:t xml:space="preserve"> have</w:t>
      </w:r>
      <w:r w:rsidR="005A22E5" w:rsidRPr="00E874D5">
        <w:rPr>
          <w:rFonts w:ascii="Arial" w:hAnsi="Arial" w:cs="Arial"/>
          <w:sz w:val="24"/>
          <w:szCs w:val="24"/>
        </w:rPr>
        <w:t xml:space="preserve"> </w:t>
      </w:r>
      <w:r w:rsidR="00B6274F" w:rsidRPr="00E874D5">
        <w:rPr>
          <w:rFonts w:ascii="Arial" w:hAnsi="Arial" w:cs="Arial"/>
          <w:sz w:val="24"/>
          <w:szCs w:val="24"/>
        </w:rPr>
        <w:t>received previous</w:t>
      </w:r>
      <w:r w:rsidR="00EE22BC">
        <w:rPr>
          <w:rFonts w:ascii="Arial" w:hAnsi="Arial" w:cs="Arial"/>
          <w:sz w:val="24"/>
          <w:szCs w:val="24"/>
        </w:rPr>
        <w:t>ly</w:t>
      </w:r>
      <w:r w:rsidR="001A5D85" w:rsidRPr="00E874D5">
        <w:rPr>
          <w:rFonts w:ascii="Arial" w:hAnsi="Arial" w:cs="Arial"/>
          <w:sz w:val="24"/>
          <w:szCs w:val="24"/>
        </w:rPr>
        <w:t xml:space="preserve">, </w:t>
      </w:r>
      <w:r w:rsidR="00B6274F" w:rsidRPr="00E874D5">
        <w:rPr>
          <w:rFonts w:ascii="Arial" w:hAnsi="Arial" w:cs="Arial"/>
          <w:sz w:val="24"/>
          <w:szCs w:val="24"/>
        </w:rPr>
        <w:t xml:space="preserve">any </w:t>
      </w:r>
      <w:r w:rsidR="001A5D85" w:rsidRPr="00E874D5">
        <w:rPr>
          <w:rFonts w:ascii="Arial" w:hAnsi="Arial" w:cs="Arial"/>
          <w:sz w:val="24"/>
          <w:szCs w:val="24"/>
        </w:rPr>
        <w:t>worries</w:t>
      </w:r>
      <w:r w:rsidR="00B6274F" w:rsidRPr="00E874D5">
        <w:rPr>
          <w:rFonts w:ascii="Arial" w:hAnsi="Arial" w:cs="Arial"/>
          <w:sz w:val="24"/>
          <w:szCs w:val="24"/>
        </w:rPr>
        <w:t xml:space="preserve"> they have </w:t>
      </w:r>
      <w:r w:rsidR="00EE22BC">
        <w:rPr>
          <w:rFonts w:ascii="Arial" w:hAnsi="Arial" w:cs="Arial"/>
          <w:sz w:val="24"/>
          <w:szCs w:val="24"/>
        </w:rPr>
        <w:t>concerning</w:t>
      </w:r>
      <w:r w:rsidR="00ED246C" w:rsidRPr="00E874D5">
        <w:rPr>
          <w:rFonts w:ascii="Arial" w:hAnsi="Arial" w:cs="Arial"/>
          <w:sz w:val="24"/>
          <w:szCs w:val="24"/>
        </w:rPr>
        <w:t xml:space="preserve"> </w:t>
      </w:r>
      <w:r w:rsidR="00EE22BC">
        <w:rPr>
          <w:rFonts w:ascii="Arial" w:hAnsi="Arial" w:cs="Arial"/>
          <w:sz w:val="24"/>
          <w:szCs w:val="24"/>
        </w:rPr>
        <w:t>their</w:t>
      </w:r>
      <w:r w:rsidR="00ED246C" w:rsidRPr="00E874D5">
        <w:rPr>
          <w:rFonts w:ascii="Arial" w:hAnsi="Arial" w:cs="Arial"/>
          <w:sz w:val="24"/>
          <w:szCs w:val="24"/>
        </w:rPr>
        <w:t xml:space="preserve"> </w:t>
      </w:r>
      <w:r w:rsidR="00B6274F" w:rsidRPr="00E874D5">
        <w:rPr>
          <w:rFonts w:ascii="Arial" w:hAnsi="Arial" w:cs="Arial"/>
          <w:sz w:val="24"/>
          <w:szCs w:val="24"/>
        </w:rPr>
        <w:t>current episode</w:t>
      </w:r>
      <w:r w:rsidR="008A6395" w:rsidRPr="00E874D5">
        <w:rPr>
          <w:rFonts w:ascii="Arial" w:hAnsi="Arial" w:cs="Arial"/>
          <w:sz w:val="24"/>
          <w:szCs w:val="24"/>
        </w:rPr>
        <w:t>,</w:t>
      </w:r>
      <w:r w:rsidR="00614F1E" w:rsidRPr="00E874D5">
        <w:rPr>
          <w:rFonts w:ascii="Arial" w:hAnsi="Arial" w:cs="Arial"/>
          <w:sz w:val="24"/>
          <w:szCs w:val="24"/>
        </w:rPr>
        <w:t xml:space="preserve"> and also</w:t>
      </w:r>
      <w:r w:rsidR="00C73E74" w:rsidRPr="00E874D5">
        <w:rPr>
          <w:rFonts w:ascii="Arial" w:hAnsi="Arial" w:cs="Arial"/>
          <w:sz w:val="24"/>
          <w:szCs w:val="24"/>
        </w:rPr>
        <w:t xml:space="preserve"> </w:t>
      </w:r>
      <w:r w:rsidR="00B6274F" w:rsidRPr="00E874D5">
        <w:rPr>
          <w:rFonts w:ascii="Arial" w:hAnsi="Arial" w:cs="Arial"/>
          <w:sz w:val="24"/>
          <w:szCs w:val="24"/>
        </w:rPr>
        <w:t xml:space="preserve">any </w:t>
      </w:r>
      <w:r w:rsidR="00C73E74" w:rsidRPr="00E874D5">
        <w:rPr>
          <w:rFonts w:ascii="Arial" w:hAnsi="Arial" w:cs="Arial"/>
          <w:sz w:val="24"/>
          <w:szCs w:val="24"/>
        </w:rPr>
        <w:t xml:space="preserve">mental, emotional and </w:t>
      </w:r>
      <w:r w:rsidR="00B6274F" w:rsidRPr="00E874D5">
        <w:rPr>
          <w:rFonts w:ascii="Arial" w:hAnsi="Arial" w:cs="Arial"/>
          <w:sz w:val="24"/>
          <w:szCs w:val="24"/>
        </w:rPr>
        <w:t>social support they may need</w:t>
      </w:r>
      <w:r w:rsidR="008A6089" w:rsidRPr="00E874D5">
        <w:rPr>
          <w:rFonts w:ascii="Arial" w:hAnsi="Arial" w:cs="Arial"/>
          <w:sz w:val="24"/>
          <w:szCs w:val="24"/>
        </w:rPr>
        <w:t xml:space="preserve"> this time too</w:t>
      </w:r>
      <w:r w:rsidR="00EE22BC">
        <w:rPr>
          <w:rFonts w:ascii="Arial" w:hAnsi="Arial" w:cs="Arial"/>
          <w:sz w:val="24"/>
          <w:szCs w:val="24"/>
        </w:rPr>
        <w:t xml:space="preserve"> </w:t>
      </w:r>
    </w:p>
    <w:p w14:paraId="7AED3B94" w14:textId="3F3888DE" w:rsidR="009B1B54" w:rsidRPr="00E874D5" w:rsidRDefault="00893B8A" w:rsidP="00C45359">
      <w:pPr>
        <w:spacing w:line="360" w:lineRule="auto"/>
        <w:rPr>
          <w:rFonts w:ascii="Arial" w:hAnsi="Arial" w:cs="Arial"/>
          <w:sz w:val="24"/>
          <w:szCs w:val="24"/>
        </w:rPr>
      </w:pPr>
      <w:r w:rsidRPr="00E874D5">
        <w:rPr>
          <w:rFonts w:ascii="Arial" w:hAnsi="Arial" w:cs="Arial"/>
          <w:sz w:val="24"/>
          <w:szCs w:val="24"/>
        </w:rPr>
        <w:t>You need to a</w:t>
      </w:r>
      <w:r w:rsidR="00B6274F" w:rsidRPr="00E874D5">
        <w:rPr>
          <w:rFonts w:ascii="Arial" w:hAnsi="Arial" w:cs="Arial"/>
          <w:sz w:val="24"/>
          <w:szCs w:val="24"/>
        </w:rPr>
        <w:t xml:space="preserve">ssess </w:t>
      </w:r>
      <w:r w:rsidRPr="00E874D5">
        <w:rPr>
          <w:rFonts w:ascii="Arial" w:hAnsi="Arial" w:cs="Arial"/>
          <w:sz w:val="24"/>
          <w:szCs w:val="24"/>
        </w:rPr>
        <w:t xml:space="preserve">the </w:t>
      </w:r>
      <w:r w:rsidR="00B6274F" w:rsidRPr="00E874D5">
        <w:rPr>
          <w:rFonts w:ascii="Arial" w:hAnsi="Arial" w:cs="Arial"/>
          <w:sz w:val="24"/>
          <w:szCs w:val="24"/>
        </w:rPr>
        <w:t xml:space="preserve">pain </w:t>
      </w:r>
      <w:r w:rsidR="00EE22BC">
        <w:rPr>
          <w:rFonts w:ascii="Arial" w:hAnsi="Arial" w:cs="Arial"/>
          <w:sz w:val="24"/>
          <w:szCs w:val="24"/>
        </w:rPr>
        <w:t>by</w:t>
      </w:r>
      <w:r w:rsidR="00B6274F" w:rsidRPr="00E874D5">
        <w:rPr>
          <w:rFonts w:ascii="Arial" w:hAnsi="Arial" w:cs="Arial"/>
          <w:sz w:val="24"/>
          <w:szCs w:val="24"/>
        </w:rPr>
        <w:t xml:space="preserve"> us</w:t>
      </w:r>
      <w:r w:rsidR="00EE22BC">
        <w:rPr>
          <w:rFonts w:ascii="Arial" w:hAnsi="Arial" w:cs="Arial"/>
          <w:sz w:val="24"/>
          <w:szCs w:val="24"/>
        </w:rPr>
        <w:t>ing</w:t>
      </w:r>
      <w:r w:rsidR="00B6274F" w:rsidRPr="00E874D5">
        <w:rPr>
          <w:rFonts w:ascii="Arial" w:hAnsi="Arial" w:cs="Arial"/>
          <w:sz w:val="24"/>
          <w:szCs w:val="24"/>
        </w:rPr>
        <w:t xml:space="preserve"> </w:t>
      </w:r>
      <w:r w:rsidR="00F13555" w:rsidRPr="00E874D5">
        <w:rPr>
          <w:rFonts w:ascii="Arial" w:hAnsi="Arial" w:cs="Arial"/>
          <w:sz w:val="24"/>
          <w:szCs w:val="24"/>
        </w:rPr>
        <w:t xml:space="preserve">an </w:t>
      </w:r>
      <w:r w:rsidR="00B6274F" w:rsidRPr="00E874D5">
        <w:rPr>
          <w:rFonts w:ascii="Arial" w:hAnsi="Arial" w:cs="Arial"/>
          <w:sz w:val="24"/>
          <w:szCs w:val="24"/>
        </w:rPr>
        <w:t>age</w:t>
      </w:r>
      <w:r w:rsidR="002D4EE8" w:rsidRPr="00E874D5">
        <w:rPr>
          <w:rFonts w:ascii="Arial" w:hAnsi="Arial" w:cs="Arial"/>
          <w:sz w:val="24"/>
          <w:szCs w:val="24"/>
        </w:rPr>
        <w:t>-</w:t>
      </w:r>
      <w:r w:rsidR="00B6274F" w:rsidRPr="00E874D5">
        <w:rPr>
          <w:rFonts w:ascii="Arial" w:hAnsi="Arial" w:cs="Arial"/>
          <w:sz w:val="24"/>
          <w:szCs w:val="24"/>
        </w:rPr>
        <w:t xml:space="preserve">appropriate pain </w:t>
      </w:r>
      <w:r w:rsidR="000757E4" w:rsidRPr="00E874D5">
        <w:rPr>
          <w:rFonts w:ascii="Arial" w:hAnsi="Arial" w:cs="Arial"/>
          <w:sz w:val="24"/>
          <w:szCs w:val="24"/>
        </w:rPr>
        <w:t>recording</w:t>
      </w:r>
      <w:r w:rsidR="00B6274F" w:rsidRPr="00E874D5">
        <w:rPr>
          <w:rFonts w:ascii="Arial" w:hAnsi="Arial" w:cs="Arial"/>
          <w:sz w:val="24"/>
          <w:szCs w:val="24"/>
        </w:rPr>
        <w:t xml:space="preserve"> </w:t>
      </w:r>
      <w:r w:rsidR="00EE22BC" w:rsidRPr="00E874D5">
        <w:rPr>
          <w:rFonts w:ascii="Arial" w:hAnsi="Arial" w:cs="Arial"/>
          <w:sz w:val="24"/>
          <w:szCs w:val="24"/>
        </w:rPr>
        <w:t>device</w:t>
      </w:r>
      <w:r w:rsidR="00B6274F" w:rsidRPr="00E874D5">
        <w:rPr>
          <w:rFonts w:ascii="Arial" w:hAnsi="Arial" w:cs="Arial"/>
          <w:sz w:val="24"/>
          <w:szCs w:val="24"/>
        </w:rPr>
        <w:t xml:space="preserve"> for </w:t>
      </w:r>
      <w:r w:rsidR="00EE22BC">
        <w:rPr>
          <w:rFonts w:ascii="Arial" w:hAnsi="Arial" w:cs="Arial"/>
          <w:sz w:val="24"/>
          <w:szCs w:val="24"/>
        </w:rPr>
        <w:t>every</w:t>
      </w:r>
      <w:r w:rsidR="00B6274F" w:rsidRPr="00E874D5">
        <w:rPr>
          <w:rFonts w:ascii="Arial" w:hAnsi="Arial" w:cs="Arial"/>
          <w:sz w:val="24"/>
          <w:szCs w:val="24"/>
        </w:rPr>
        <w:t xml:space="preserve"> patient </w:t>
      </w:r>
      <w:r w:rsidR="00EE22BC">
        <w:rPr>
          <w:rFonts w:ascii="Arial" w:hAnsi="Arial" w:cs="Arial"/>
          <w:sz w:val="24"/>
          <w:szCs w:val="24"/>
        </w:rPr>
        <w:t>attending</w:t>
      </w:r>
      <w:r w:rsidR="00B6274F" w:rsidRPr="00E874D5">
        <w:rPr>
          <w:rFonts w:ascii="Arial" w:hAnsi="Arial" w:cs="Arial"/>
          <w:sz w:val="24"/>
          <w:szCs w:val="24"/>
        </w:rPr>
        <w:t xml:space="preserve"> with a </w:t>
      </w:r>
      <w:r w:rsidR="00E725A4" w:rsidRPr="00E874D5">
        <w:rPr>
          <w:rFonts w:ascii="Arial" w:hAnsi="Arial" w:cs="Arial"/>
          <w:sz w:val="24"/>
          <w:szCs w:val="24"/>
        </w:rPr>
        <w:t>severe</w:t>
      </w:r>
      <w:r w:rsidR="00B6274F" w:rsidRPr="00E874D5">
        <w:rPr>
          <w:rFonts w:ascii="Arial" w:hAnsi="Arial" w:cs="Arial"/>
          <w:sz w:val="24"/>
          <w:szCs w:val="24"/>
        </w:rPr>
        <w:t xml:space="preserve"> painful </w:t>
      </w:r>
      <w:r w:rsidR="000A110D">
        <w:rPr>
          <w:rFonts w:ascii="Arial" w:hAnsi="Arial" w:cs="Arial"/>
          <w:sz w:val="24"/>
          <w:szCs w:val="24"/>
        </w:rPr>
        <w:t>“</w:t>
      </w:r>
      <w:r w:rsidR="00B6274F" w:rsidRPr="00E874D5">
        <w:rPr>
          <w:rFonts w:ascii="Arial" w:hAnsi="Arial" w:cs="Arial"/>
          <w:sz w:val="24"/>
          <w:szCs w:val="24"/>
        </w:rPr>
        <w:t>sickle cell</w:t>
      </w:r>
      <w:r w:rsidR="00DE7E4D">
        <w:rPr>
          <w:rFonts w:ascii="Arial" w:hAnsi="Arial" w:cs="Arial"/>
          <w:sz w:val="24"/>
          <w:szCs w:val="24"/>
        </w:rPr>
        <w:t>”</w:t>
      </w:r>
      <w:r w:rsidR="00B6274F" w:rsidRPr="00E874D5">
        <w:rPr>
          <w:rFonts w:ascii="Arial" w:hAnsi="Arial" w:cs="Arial"/>
          <w:sz w:val="24"/>
          <w:szCs w:val="24"/>
        </w:rPr>
        <w:t xml:space="preserve"> episode</w:t>
      </w:r>
      <w:r w:rsidR="00EE22BC">
        <w:rPr>
          <w:rFonts w:ascii="Arial" w:hAnsi="Arial" w:cs="Arial"/>
          <w:sz w:val="24"/>
          <w:szCs w:val="24"/>
        </w:rPr>
        <w:t xml:space="preserve"> </w:t>
      </w:r>
      <w:r w:rsidR="00EE22BC" w:rsidRPr="00E874D5">
        <w:rPr>
          <w:rFonts w:ascii="Arial" w:hAnsi="Arial" w:cs="Arial"/>
          <w:sz w:val="24"/>
          <w:szCs w:val="24"/>
        </w:rPr>
        <w:t>at hospital</w:t>
      </w:r>
      <w:r w:rsidR="00B6274F" w:rsidRPr="00E874D5">
        <w:rPr>
          <w:rFonts w:ascii="Arial" w:hAnsi="Arial" w:cs="Arial"/>
          <w:sz w:val="24"/>
          <w:szCs w:val="24"/>
        </w:rPr>
        <w:t xml:space="preserve">. </w:t>
      </w:r>
      <w:r w:rsidR="00EE22BC">
        <w:rPr>
          <w:rFonts w:ascii="Arial" w:hAnsi="Arial" w:cs="Arial"/>
          <w:sz w:val="24"/>
          <w:szCs w:val="24"/>
        </w:rPr>
        <w:t xml:space="preserve"> Whilst in your care you must o</w:t>
      </w:r>
      <w:r w:rsidR="00B6274F" w:rsidRPr="00E874D5">
        <w:rPr>
          <w:rFonts w:ascii="Arial" w:hAnsi="Arial" w:cs="Arial"/>
          <w:sz w:val="24"/>
          <w:szCs w:val="24"/>
        </w:rPr>
        <w:t xml:space="preserve">ffer </w:t>
      </w:r>
      <w:r w:rsidR="004D133C" w:rsidRPr="00E874D5">
        <w:rPr>
          <w:rFonts w:ascii="Arial" w:hAnsi="Arial" w:cs="Arial"/>
          <w:sz w:val="24"/>
          <w:szCs w:val="24"/>
        </w:rPr>
        <w:t xml:space="preserve">pain relief </w:t>
      </w:r>
      <w:r w:rsidR="00B6274F" w:rsidRPr="00E874D5">
        <w:rPr>
          <w:rFonts w:ascii="Arial" w:hAnsi="Arial" w:cs="Arial"/>
          <w:sz w:val="24"/>
          <w:szCs w:val="24"/>
        </w:rPr>
        <w:t xml:space="preserve">within 30 minutes of </w:t>
      </w:r>
      <w:r w:rsidR="00EE22BC">
        <w:rPr>
          <w:rFonts w:ascii="Arial" w:hAnsi="Arial" w:cs="Arial"/>
          <w:sz w:val="24"/>
          <w:szCs w:val="24"/>
        </w:rPr>
        <w:t xml:space="preserve">them </w:t>
      </w:r>
      <w:r w:rsidR="00EE22BC" w:rsidRPr="00E874D5">
        <w:rPr>
          <w:rFonts w:ascii="Arial" w:hAnsi="Arial" w:cs="Arial"/>
          <w:sz w:val="24"/>
          <w:szCs w:val="24"/>
        </w:rPr>
        <w:t>presentin</w:t>
      </w:r>
      <w:r w:rsidR="00EE22BC">
        <w:rPr>
          <w:rFonts w:ascii="Arial" w:hAnsi="Arial" w:cs="Arial"/>
          <w:sz w:val="24"/>
          <w:szCs w:val="24"/>
        </w:rPr>
        <w:t>g with pain. Additionally, y</w:t>
      </w:r>
      <w:r w:rsidR="000A719A" w:rsidRPr="00E874D5">
        <w:rPr>
          <w:rFonts w:ascii="Arial" w:hAnsi="Arial" w:cs="Arial"/>
          <w:sz w:val="24"/>
          <w:szCs w:val="24"/>
        </w:rPr>
        <w:t xml:space="preserve">ou </w:t>
      </w:r>
      <w:r w:rsidR="004D0523" w:rsidRPr="00E874D5">
        <w:rPr>
          <w:rFonts w:ascii="Arial" w:hAnsi="Arial" w:cs="Arial"/>
          <w:sz w:val="24"/>
          <w:szCs w:val="24"/>
        </w:rPr>
        <w:t xml:space="preserve">should </w:t>
      </w:r>
      <w:r w:rsidR="00801AC1" w:rsidRPr="00E874D5">
        <w:rPr>
          <w:rFonts w:ascii="Arial" w:hAnsi="Arial" w:cs="Arial"/>
          <w:sz w:val="24"/>
          <w:szCs w:val="24"/>
        </w:rPr>
        <w:t>c</w:t>
      </w:r>
      <w:r w:rsidR="00B6274F" w:rsidRPr="00E874D5">
        <w:rPr>
          <w:rFonts w:ascii="Arial" w:hAnsi="Arial" w:cs="Arial"/>
          <w:sz w:val="24"/>
          <w:szCs w:val="24"/>
        </w:rPr>
        <w:t xml:space="preserve">linically assess all patients </w:t>
      </w:r>
      <w:r w:rsidR="003738E6">
        <w:rPr>
          <w:rFonts w:ascii="Arial" w:hAnsi="Arial" w:cs="Arial"/>
          <w:sz w:val="24"/>
          <w:szCs w:val="24"/>
        </w:rPr>
        <w:t>arriving</w:t>
      </w:r>
      <w:r w:rsidR="003738E6" w:rsidRPr="00E874D5">
        <w:rPr>
          <w:rFonts w:ascii="Arial" w:hAnsi="Arial" w:cs="Arial"/>
          <w:sz w:val="24"/>
          <w:szCs w:val="24"/>
        </w:rPr>
        <w:t xml:space="preserve"> </w:t>
      </w:r>
      <w:r w:rsidR="00B6274F" w:rsidRPr="00E874D5">
        <w:rPr>
          <w:rFonts w:ascii="Arial" w:hAnsi="Arial" w:cs="Arial"/>
          <w:sz w:val="24"/>
          <w:szCs w:val="24"/>
        </w:rPr>
        <w:t>at hospital with a</w:t>
      </w:r>
      <w:r w:rsidR="00801AC1" w:rsidRPr="00E874D5">
        <w:rPr>
          <w:rFonts w:ascii="Arial" w:hAnsi="Arial" w:cs="Arial"/>
          <w:sz w:val="24"/>
          <w:szCs w:val="24"/>
        </w:rPr>
        <w:t xml:space="preserve"> </w:t>
      </w:r>
      <w:r w:rsidR="00443E1D" w:rsidRPr="00E874D5">
        <w:rPr>
          <w:rFonts w:ascii="Arial" w:hAnsi="Arial" w:cs="Arial"/>
          <w:sz w:val="24"/>
          <w:szCs w:val="24"/>
        </w:rPr>
        <w:t>serious</w:t>
      </w:r>
      <w:r w:rsidR="00B6274F" w:rsidRPr="00E874D5">
        <w:rPr>
          <w:rFonts w:ascii="Arial" w:hAnsi="Arial" w:cs="Arial"/>
          <w:sz w:val="24"/>
          <w:szCs w:val="24"/>
        </w:rPr>
        <w:t xml:space="preserve"> </w:t>
      </w:r>
      <w:r w:rsidR="00480D06">
        <w:rPr>
          <w:rFonts w:ascii="Arial" w:hAnsi="Arial" w:cs="Arial"/>
          <w:sz w:val="24"/>
          <w:szCs w:val="24"/>
        </w:rPr>
        <w:t>agonising</w:t>
      </w:r>
      <w:r w:rsidR="00480D06" w:rsidRPr="00E874D5">
        <w:rPr>
          <w:rFonts w:ascii="Arial" w:hAnsi="Arial" w:cs="Arial"/>
          <w:sz w:val="24"/>
          <w:szCs w:val="24"/>
        </w:rPr>
        <w:t xml:space="preserve"> </w:t>
      </w:r>
      <w:r w:rsidR="00B6274F" w:rsidRPr="00E874D5">
        <w:rPr>
          <w:rFonts w:ascii="Arial" w:hAnsi="Arial" w:cs="Arial"/>
          <w:sz w:val="24"/>
          <w:szCs w:val="24"/>
        </w:rPr>
        <w:t xml:space="preserve">sickle cell episode, </w:t>
      </w:r>
      <w:r w:rsidR="001867A1" w:rsidRPr="00E874D5">
        <w:rPr>
          <w:rFonts w:ascii="Arial" w:hAnsi="Arial" w:cs="Arial"/>
          <w:sz w:val="24"/>
          <w:szCs w:val="24"/>
        </w:rPr>
        <w:t>plus</w:t>
      </w:r>
      <w:r w:rsidR="00B6274F" w:rsidRPr="00E874D5">
        <w:rPr>
          <w:rFonts w:ascii="Arial" w:hAnsi="Arial" w:cs="Arial"/>
          <w:sz w:val="24"/>
          <w:szCs w:val="24"/>
        </w:rPr>
        <w:t xml:space="preserve"> </w:t>
      </w:r>
      <w:r w:rsidR="00EE22BC">
        <w:rPr>
          <w:rFonts w:ascii="Arial" w:hAnsi="Arial" w:cs="Arial"/>
          <w:sz w:val="24"/>
          <w:szCs w:val="24"/>
        </w:rPr>
        <w:t>monitoring</w:t>
      </w:r>
      <w:r w:rsidR="000A21FE" w:rsidRPr="00E874D5">
        <w:rPr>
          <w:rFonts w:ascii="Arial" w:hAnsi="Arial" w:cs="Arial"/>
          <w:sz w:val="24"/>
          <w:szCs w:val="24"/>
        </w:rPr>
        <w:t xml:space="preserve"> the</w:t>
      </w:r>
      <w:r w:rsidR="00EE22BC">
        <w:rPr>
          <w:rFonts w:ascii="Arial" w:hAnsi="Arial" w:cs="Arial"/>
          <w:sz w:val="24"/>
          <w:szCs w:val="24"/>
        </w:rPr>
        <w:t>ir</w:t>
      </w:r>
      <w:r w:rsidR="000A21FE" w:rsidRPr="00E874D5">
        <w:rPr>
          <w:rFonts w:ascii="Arial" w:hAnsi="Arial" w:cs="Arial"/>
          <w:sz w:val="24"/>
          <w:szCs w:val="24"/>
        </w:rPr>
        <w:t xml:space="preserve"> </w:t>
      </w:r>
      <w:r w:rsidR="00B6274F" w:rsidRPr="00E874D5">
        <w:rPr>
          <w:rFonts w:ascii="Arial" w:hAnsi="Arial" w:cs="Arial"/>
          <w:sz w:val="24"/>
          <w:szCs w:val="24"/>
        </w:rPr>
        <w:t>blood pressure</w:t>
      </w:r>
      <w:r w:rsidR="00EE22BC">
        <w:rPr>
          <w:rFonts w:ascii="Arial" w:hAnsi="Arial" w:cs="Arial"/>
          <w:sz w:val="24"/>
          <w:szCs w:val="24"/>
        </w:rPr>
        <w:t xml:space="preserve"> and</w:t>
      </w:r>
      <w:r w:rsidR="000A21FE" w:rsidRPr="00E874D5">
        <w:rPr>
          <w:rFonts w:ascii="Arial" w:hAnsi="Arial" w:cs="Arial"/>
          <w:sz w:val="24"/>
          <w:szCs w:val="24"/>
        </w:rPr>
        <w:t xml:space="preserve"> </w:t>
      </w:r>
      <w:r w:rsidR="00B6274F" w:rsidRPr="00E874D5">
        <w:rPr>
          <w:rFonts w:ascii="Arial" w:hAnsi="Arial" w:cs="Arial"/>
          <w:sz w:val="24"/>
          <w:szCs w:val="24"/>
        </w:rPr>
        <w:t xml:space="preserve">oxygen </w:t>
      </w:r>
      <w:r w:rsidR="00EE5D11" w:rsidRPr="00E874D5">
        <w:rPr>
          <w:rFonts w:ascii="Arial" w:hAnsi="Arial" w:cs="Arial"/>
          <w:sz w:val="24"/>
          <w:szCs w:val="24"/>
        </w:rPr>
        <w:t>capacity</w:t>
      </w:r>
      <w:r w:rsidR="00B6274F" w:rsidRPr="00E874D5">
        <w:rPr>
          <w:rFonts w:ascii="Arial" w:hAnsi="Arial" w:cs="Arial"/>
          <w:sz w:val="24"/>
          <w:szCs w:val="24"/>
        </w:rPr>
        <w:t xml:space="preserve"> on air</w:t>
      </w:r>
      <w:r w:rsidR="000A21FE" w:rsidRPr="00E874D5">
        <w:rPr>
          <w:rFonts w:ascii="Arial" w:hAnsi="Arial" w:cs="Arial"/>
          <w:sz w:val="24"/>
          <w:szCs w:val="24"/>
        </w:rPr>
        <w:t xml:space="preserve">, </w:t>
      </w:r>
      <w:r w:rsidR="00B6274F" w:rsidRPr="00E874D5">
        <w:rPr>
          <w:rFonts w:ascii="Arial" w:hAnsi="Arial" w:cs="Arial"/>
          <w:sz w:val="24"/>
          <w:szCs w:val="24"/>
        </w:rPr>
        <w:t xml:space="preserve">if </w:t>
      </w:r>
      <w:r w:rsidR="00B97941">
        <w:rPr>
          <w:rFonts w:ascii="Arial" w:hAnsi="Arial" w:cs="Arial"/>
          <w:sz w:val="24"/>
          <w:szCs w:val="24"/>
        </w:rPr>
        <w:t xml:space="preserve">their </w:t>
      </w:r>
      <w:r w:rsidR="00B6274F" w:rsidRPr="00E874D5">
        <w:rPr>
          <w:rFonts w:ascii="Arial" w:hAnsi="Arial" w:cs="Arial"/>
          <w:sz w:val="24"/>
          <w:szCs w:val="24"/>
        </w:rPr>
        <w:t xml:space="preserve">oxygen </w:t>
      </w:r>
      <w:r w:rsidR="00EE5D11">
        <w:rPr>
          <w:rFonts w:ascii="Arial" w:hAnsi="Arial" w:cs="Arial"/>
          <w:sz w:val="24"/>
          <w:szCs w:val="24"/>
        </w:rPr>
        <w:t>capacity</w:t>
      </w:r>
      <w:r w:rsidR="00EE5D11" w:rsidRPr="00E874D5">
        <w:rPr>
          <w:rFonts w:ascii="Arial" w:hAnsi="Arial" w:cs="Arial"/>
          <w:sz w:val="24"/>
          <w:szCs w:val="24"/>
        </w:rPr>
        <w:t xml:space="preserve"> </w:t>
      </w:r>
      <w:r w:rsidR="00B6274F" w:rsidRPr="00E874D5">
        <w:rPr>
          <w:rFonts w:ascii="Arial" w:hAnsi="Arial" w:cs="Arial"/>
          <w:sz w:val="24"/>
          <w:szCs w:val="24"/>
        </w:rPr>
        <w:t>is low</w:t>
      </w:r>
      <w:r w:rsidR="000A21FE" w:rsidRPr="00E874D5">
        <w:rPr>
          <w:rFonts w:ascii="Arial" w:hAnsi="Arial" w:cs="Arial"/>
          <w:sz w:val="24"/>
          <w:szCs w:val="24"/>
        </w:rPr>
        <w:t xml:space="preserve"> you </w:t>
      </w:r>
      <w:r w:rsidR="00EE22BC">
        <w:rPr>
          <w:rFonts w:ascii="Arial" w:hAnsi="Arial" w:cs="Arial"/>
          <w:sz w:val="24"/>
          <w:szCs w:val="24"/>
        </w:rPr>
        <w:t>should</w:t>
      </w:r>
      <w:r w:rsidR="000A21FE" w:rsidRPr="00E874D5">
        <w:rPr>
          <w:rFonts w:ascii="Arial" w:hAnsi="Arial" w:cs="Arial"/>
          <w:sz w:val="24"/>
          <w:szCs w:val="24"/>
        </w:rPr>
        <w:t xml:space="preserve"> </w:t>
      </w:r>
      <w:r w:rsidR="00B6274F" w:rsidRPr="00E874D5">
        <w:rPr>
          <w:rFonts w:ascii="Arial" w:hAnsi="Arial" w:cs="Arial"/>
          <w:sz w:val="24"/>
          <w:szCs w:val="24"/>
        </w:rPr>
        <w:t>offer oxygen therapy</w:t>
      </w:r>
      <w:r w:rsidR="00EE22BC">
        <w:rPr>
          <w:rFonts w:ascii="Arial" w:hAnsi="Arial" w:cs="Arial"/>
          <w:sz w:val="24"/>
          <w:szCs w:val="24"/>
        </w:rPr>
        <w:t>.</w:t>
      </w:r>
      <w:r w:rsidR="00B6274F" w:rsidRPr="00E874D5">
        <w:rPr>
          <w:rFonts w:ascii="Arial" w:hAnsi="Arial" w:cs="Arial"/>
          <w:sz w:val="24"/>
          <w:szCs w:val="24"/>
        </w:rPr>
        <w:t xml:space="preserve"> </w:t>
      </w:r>
      <w:r w:rsidR="00EE22BC" w:rsidRPr="00E874D5">
        <w:rPr>
          <w:rFonts w:ascii="Arial" w:hAnsi="Arial" w:cs="Arial"/>
          <w:sz w:val="24"/>
          <w:szCs w:val="24"/>
        </w:rPr>
        <w:t>Y</w:t>
      </w:r>
      <w:r w:rsidR="00960C19" w:rsidRPr="00E874D5">
        <w:rPr>
          <w:rFonts w:ascii="Arial" w:hAnsi="Arial" w:cs="Arial"/>
          <w:sz w:val="24"/>
          <w:szCs w:val="24"/>
        </w:rPr>
        <w:t xml:space="preserve">ou also need to check </w:t>
      </w:r>
      <w:r w:rsidR="006153C8" w:rsidRPr="00E874D5">
        <w:rPr>
          <w:rFonts w:ascii="Arial" w:hAnsi="Arial" w:cs="Arial"/>
          <w:sz w:val="24"/>
          <w:szCs w:val="24"/>
        </w:rPr>
        <w:t>the</w:t>
      </w:r>
      <w:r w:rsidR="00EE22BC">
        <w:rPr>
          <w:rFonts w:ascii="Arial" w:hAnsi="Arial" w:cs="Arial"/>
          <w:sz w:val="24"/>
          <w:szCs w:val="24"/>
        </w:rPr>
        <w:t>ir</w:t>
      </w:r>
      <w:r w:rsidR="006153C8" w:rsidRPr="00E874D5">
        <w:rPr>
          <w:rFonts w:ascii="Arial" w:hAnsi="Arial" w:cs="Arial"/>
          <w:sz w:val="24"/>
          <w:szCs w:val="24"/>
        </w:rPr>
        <w:t xml:space="preserve"> </w:t>
      </w:r>
      <w:r w:rsidR="00B6274F" w:rsidRPr="00E874D5">
        <w:rPr>
          <w:rFonts w:ascii="Arial" w:hAnsi="Arial" w:cs="Arial"/>
          <w:sz w:val="24"/>
          <w:szCs w:val="24"/>
        </w:rPr>
        <w:t>pulse rate</w:t>
      </w:r>
      <w:r w:rsidR="001B400B" w:rsidRPr="00E874D5">
        <w:rPr>
          <w:rFonts w:ascii="Arial" w:hAnsi="Arial" w:cs="Arial"/>
          <w:sz w:val="24"/>
          <w:szCs w:val="24"/>
        </w:rPr>
        <w:t xml:space="preserve"> as recommended by </w:t>
      </w:r>
      <w:r w:rsidR="00321745" w:rsidRPr="00E874D5">
        <w:rPr>
          <w:rFonts w:ascii="Arial" w:hAnsi="Arial" w:cs="Arial"/>
          <w:sz w:val="24"/>
          <w:szCs w:val="24"/>
        </w:rPr>
        <w:t>the National</w:t>
      </w:r>
      <w:r w:rsidR="00224584" w:rsidRPr="00E874D5">
        <w:rPr>
          <w:rFonts w:ascii="Arial" w:hAnsi="Arial" w:cs="Arial"/>
          <w:sz w:val="24"/>
          <w:szCs w:val="24"/>
        </w:rPr>
        <w:t xml:space="preserve"> Institute for Health and Care Excellence (</w:t>
      </w:r>
      <w:r w:rsidR="00B6274F" w:rsidRPr="00E874D5">
        <w:rPr>
          <w:rFonts w:ascii="Arial" w:hAnsi="Arial" w:cs="Arial"/>
          <w:sz w:val="24"/>
          <w:szCs w:val="24"/>
        </w:rPr>
        <w:t>NICE</w:t>
      </w:r>
      <w:r w:rsidR="00224584" w:rsidRPr="00E874D5">
        <w:rPr>
          <w:rFonts w:ascii="Arial" w:hAnsi="Arial" w:cs="Arial"/>
          <w:sz w:val="24"/>
          <w:szCs w:val="24"/>
        </w:rPr>
        <w:t>)</w:t>
      </w:r>
      <w:r w:rsidR="00B6274F" w:rsidRPr="00E874D5">
        <w:rPr>
          <w:rFonts w:ascii="Arial" w:hAnsi="Arial" w:cs="Arial"/>
          <w:sz w:val="24"/>
          <w:szCs w:val="24"/>
        </w:rPr>
        <w:t xml:space="preserve"> clinical guideline 143 </w:t>
      </w:r>
      <w:r w:rsidR="002C6B2D" w:rsidRPr="00E874D5">
        <w:rPr>
          <w:rFonts w:ascii="Arial" w:hAnsi="Arial" w:cs="Arial"/>
          <w:sz w:val="24"/>
          <w:szCs w:val="24"/>
        </w:rPr>
        <w:t xml:space="preserve">as well as </w:t>
      </w:r>
      <w:r w:rsidR="00B6274F" w:rsidRPr="00E874D5">
        <w:rPr>
          <w:rFonts w:ascii="Arial" w:hAnsi="Arial" w:cs="Arial"/>
          <w:sz w:val="24"/>
          <w:szCs w:val="24"/>
        </w:rPr>
        <w:t xml:space="preserve">sickle cell </w:t>
      </w:r>
      <w:r w:rsidR="0045193C" w:rsidRPr="00E874D5">
        <w:rPr>
          <w:rFonts w:ascii="Arial" w:hAnsi="Arial" w:cs="Arial"/>
          <w:sz w:val="24"/>
          <w:szCs w:val="24"/>
        </w:rPr>
        <w:t>severe</w:t>
      </w:r>
      <w:r w:rsidR="00B6274F" w:rsidRPr="00E874D5">
        <w:rPr>
          <w:rFonts w:ascii="Arial" w:hAnsi="Arial" w:cs="Arial"/>
          <w:sz w:val="24"/>
          <w:szCs w:val="24"/>
        </w:rPr>
        <w:t xml:space="preserve"> painful episode</w:t>
      </w:r>
      <w:r w:rsidR="00E01711" w:rsidRPr="00E874D5">
        <w:rPr>
          <w:rFonts w:ascii="Arial" w:hAnsi="Arial" w:cs="Arial"/>
          <w:sz w:val="24"/>
          <w:szCs w:val="24"/>
        </w:rPr>
        <w:t xml:space="preserve">, </w:t>
      </w:r>
      <w:r w:rsidR="00B6274F" w:rsidRPr="00E874D5">
        <w:rPr>
          <w:rFonts w:ascii="Arial" w:hAnsi="Arial" w:cs="Arial"/>
          <w:sz w:val="24"/>
          <w:szCs w:val="24"/>
        </w:rPr>
        <w:t>respiratory rate</w:t>
      </w:r>
      <w:r w:rsidR="00E01711" w:rsidRPr="00E874D5">
        <w:rPr>
          <w:rFonts w:ascii="Arial" w:hAnsi="Arial" w:cs="Arial"/>
          <w:sz w:val="24"/>
          <w:szCs w:val="24"/>
        </w:rPr>
        <w:t xml:space="preserve"> and </w:t>
      </w:r>
      <w:r w:rsidR="00B6274F" w:rsidRPr="00E874D5">
        <w:rPr>
          <w:rFonts w:ascii="Arial" w:hAnsi="Arial" w:cs="Arial"/>
          <w:sz w:val="24"/>
          <w:szCs w:val="24"/>
        </w:rPr>
        <w:t>temperature</w:t>
      </w:r>
      <w:r w:rsidR="00E01711" w:rsidRPr="00E874D5">
        <w:rPr>
          <w:rFonts w:ascii="Arial" w:hAnsi="Arial" w:cs="Arial"/>
          <w:sz w:val="24"/>
          <w:szCs w:val="24"/>
        </w:rPr>
        <w:t xml:space="preserve"> too</w:t>
      </w:r>
      <w:r w:rsidR="00B6274F" w:rsidRPr="00E874D5">
        <w:rPr>
          <w:rFonts w:ascii="Arial" w:hAnsi="Arial" w:cs="Arial"/>
          <w:sz w:val="24"/>
          <w:szCs w:val="24"/>
        </w:rPr>
        <w:t xml:space="preserve">. </w:t>
      </w:r>
    </w:p>
    <w:p w14:paraId="15957172" w14:textId="633817F4" w:rsidR="00321745" w:rsidRPr="001A2C49" w:rsidRDefault="004C0B05" w:rsidP="001A2C49">
      <w:pPr>
        <w:spacing w:line="360" w:lineRule="auto"/>
        <w:rPr>
          <w:rStyle w:val="paragraph-number"/>
          <w:rFonts w:ascii="Arial" w:hAnsi="Arial" w:cs="Arial"/>
          <w:sz w:val="24"/>
          <w:szCs w:val="24"/>
        </w:rPr>
      </w:pPr>
      <w:r w:rsidRPr="00E874D5">
        <w:rPr>
          <w:rFonts w:ascii="Arial" w:hAnsi="Arial" w:cs="Arial"/>
          <w:sz w:val="24"/>
          <w:szCs w:val="24"/>
        </w:rPr>
        <w:t>Y</w:t>
      </w:r>
      <w:r w:rsidR="00E01711" w:rsidRPr="00E874D5">
        <w:rPr>
          <w:rFonts w:ascii="Arial" w:hAnsi="Arial" w:cs="Arial"/>
          <w:sz w:val="24"/>
          <w:szCs w:val="24"/>
        </w:rPr>
        <w:t>ou</w:t>
      </w:r>
      <w:r w:rsidR="00C544C1" w:rsidRPr="00E874D5">
        <w:rPr>
          <w:rFonts w:ascii="Arial" w:hAnsi="Arial" w:cs="Arial"/>
          <w:sz w:val="24"/>
          <w:szCs w:val="24"/>
        </w:rPr>
        <w:t xml:space="preserve"> should</w:t>
      </w:r>
      <w:r w:rsidR="00E01711" w:rsidRPr="00E874D5">
        <w:rPr>
          <w:rFonts w:ascii="Arial" w:hAnsi="Arial" w:cs="Arial"/>
          <w:sz w:val="24"/>
          <w:szCs w:val="24"/>
        </w:rPr>
        <w:t xml:space="preserve"> </w:t>
      </w:r>
      <w:r w:rsidR="00CC3DF4">
        <w:rPr>
          <w:rFonts w:ascii="Arial" w:hAnsi="Arial" w:cs="Arial"/>
          <w:sz w:val="24"/>
          <w:szCs w:val="24"/>
        </w:rPr>
        <w:t>review</w:t>
      </w:r>
      <w:r w:rsidR="00CC3DF4" w:rsidRPr="00E874D5">
        <w:rPr>
          <w:rFonts w:ascii="Arial" w:hAnsi="Arial" w:cs="Arial"/>
          <w:sz w:val="24"/>
          <w:szCs w:val="24"/>
        </w:rPr>
        <w:t xml:space="preserve"> </w:t>
      </w:r>
      <w:r w:rsidR="00B6274F" w:rsidRPr="00E874D5">
        <w:rPr>
          <w:rFonts w:ascii="Arial" w:hAnsi="Arial" w:cs="Arial"/>
          <w:sz w:val="24"/>
          <w:szCs w:val="24"/>
        </w:rPr>
        <w:t xml:space="preserve">all patients with sickle cell disease who </w:t>
      </w:r>
      <w:r w:rsidR="00583657">
        <w:rPr>
          <w:rFonts w:ascii="Arial" w:hAnsi="Arial" w:cs="Arial"/>
          <w:sz w:val="24"/>
          <w:szCs w:val="24"/>
        </w:rPr>
        <w:t xml:space="preserve">is showing </w:t>
      </w:r>
      <w:r w:rsidR="00904CEB">
        <w:rPr>
          <w:rFonts w:ascii="Arial" w:hAnsi="Arial" w:cs="Arial"/>
          <w:sz w:val="24"/>
          <w:szCs w:val="24"/>
        </w:rPr>
        <w:t xml:space="preserve">symptoms of </w:t>
      </w:r>
      <w:r w:rsidRPr="00E874D5">
        <w:rPr>
          <w:rFonts w:ascii="Arial" w:hAnsi="Arial" w:cs="Arial"/>
          <w:sz w:val="24"/>
          <w:szCs w:val="24"/>
        </w:rPr>
        <w:t>severe</w:t>
      </w:r>
      <w:r w:rsidR="00B6274F" w:rsidRPr="00E874D5">
        <w:rPr>
          <w:rFonts w:ascii="Arial" w:hAnsi="Arial" w:cs="Arial"/>
          <w:sz w:val="24"/>
          <w:szCs w:val="24"/>
        </w:rPr>
        <w:t xml:space="preserve"> pain</w:t>
      </w:r>
      <w:r w:rsidR="00A041EA" w:rsidRPr="00E874D5">
        <w:rPr>
          <w:rFonts w:ascii="Arial" w:hAnsi="Arial" w:cs="Arial"/>
          <w:sz w:val="24"/>
          <w:szCs w:val="24"/>
        </w:rPr>
        <w:t>,</w:t>
      </w:r>
      <w:r w:rsidR="00B6274F" w:rsidRPr="00E874D5">
        <w:rPr>
          <w:rFonts w:ascii="Arial" w:hAnsi="Arial" w:cs="Arial"/>
          <w:sz w:val="24"/>
          <w:szCs w:val="24"/>
        </w:rPr>
        <w:t xml:space="preserve"> to </w:t>
      </w:r>
      <w:r w:rsidR="00E76B06" w:rsidRPr="00E874D5">
        <w:rPr>
          <w:rFonts w:ascii="Arial" w:hAnsi="Arial" w:cs="Arial"/>
          <w:sz w:val="24"/>
          <w:szCs w:val="24"/>
        </w:rPr>
        <w:t xml:space="preserve">establish </w:t>
      </w:r>
      <w:r w:rsidR="00B6274F" w:rsidRPr="00E874D5">
        <w:rPr>
          <w:rFonts w:ascii="Arial" w:hAnsi="Arial" w:cs="Arial"/>
          <w:sz w:val="24"/>
          <w:szCs w:val="24"/>
        </w:rPr>
        <w:t>whether the pain is being</w:t>
      </w:r>
      <w:r w:rsidR="00CB4438" w:rsidRPr="00E874D5">
        <w:rPr>
          <w:rFonts w:ascii="Arial" w:hAnsi="Arial" w:cs="Arial"/>
          <w:sz w:val="24"/>
          <w:szCs w:val="24"/>
        </w:rPr>
        <w:t xml:space="preserve"> brought on</w:t>
      </w:r>
      <w:r w:rsidR="00B6274F" w:rsidRPr="00E874D5">
        <w:rPr>
          <w:rFonts w:ascii="Arial" w:hAnsi="Arial" w:cs="Arial"/>
          <w:sz w:val="24"/>
          <w:szCs w:val="24"/>
        </w:rPr>
        <w:t xml:space="preserve"> by a</w:t>
      </w:r>
      <w:r w:rsidR="00CB4438" w:rsidRPr="00E874D5">
        <w:rPr>
          <w:rFonts w:ascii="Arial" w:hAnsi="Arial" w:cs="Arial"/>
          <w:sz w:val="24"/>
          <w:szCs w:val="24"/>
        </w:rPr>
        <w:t xml:space="preserve"> severe</w:t>
      </w:r>
      <w:r w:rsidR="00B6274F" w:rsidRPr="00E874D5">
        <w:rPr>
          <w:rFonts w:ascii="Arial" w:hAnsi="Arial" w:cs="Arial"/>
          <w:sz w:val="24"/>
          <w:szCs w:val="24"/>
        </w:rPr>
        <w:t xml:space="preserve"> painful sickle cell episode or whether </w:t>
      </w:r>
      <w:r w:rsidR="0010211C" w:rsidRPr="00E874D5">
        <w:rPr>
          <w:rFonts w:ascii="Arial" w:hAnsi="Arial" w:cs="Arial"/>
          <w:sz w:val="24"/>
          <w:szCs w:val="24"/>
        </w:rPr>
        <w:t>there</w:t>
      </w:r>
      <w:r w:rsidR="007429D4" w:rsidRPr="00E874D5">
        <w:rPr>
          <w:rFonts w:ascii="Arial" w:hAnsi="Arial" w:cs="Arial"/>
          <w:sz w:val="24"/>
          <w:szCs w:val="24"/>
        </w:rPr>
        <w:t xml:space="preserve"> is </w:t>
      </w:r>
      <w:r w:rsidR="00B6274F" w:rsidRPr="00E874D5">
        <w:rPr>
          <w:rFonts w:ascii="Arial" w:hAnsi="Arial" w:cs="Arial"/>
          <w:sz w:val="24"/>
          <w:szCs w:val="24"/>
        </w:rPr>
        <w:t xml:space="preserve">an alternative diagnosis, </w:t>
      </w:r>
      <w:r w:rsidR="002A407B" w:rsidRPr="00E874D5">
        <w:rPr>
          <w:rFonts w:ascii="Arial" w:hAnsi="Arial" w:cs="Arial"/>
          <w:sz w:val="24"/>
          <w:szCs w:val="24"/>
        </w:rPr>
        <w:t xml:space="preserve">especially </w:t>
      </w:r>
      <w:r w:rsidR="00B6274F" w:rsidRPr="00E874D5">
        <w:rPr>
          <w:rFonts w:ascii="Arial" w:hAnsi="Arial" w:cs="Arial"/>
          <w:sz w:val="24"/>
          <w:szCs w:val="24"/>
        </w:rPr>
        <w:t xml:space="preserve">if </w:t>
      </w:r>
      <w:r w:rsidR="002A407B" w:rsidRPr="00E874D5">
        <w:rPr>
          <w:rFonts w:ascii="Arial" w:hAnsi="Arial" w:cs="Arial"/>
          <w:sz w:val="24"/>
          <w:szCs w:val="24"/>
        </w:rPr>
        <w:t xml:space="preserve">the </w:t>
      </w:r>
      <w:r w:rsidR="00B6274F" w:rsidRPr="00E874D5">
        <w:rPr>
          <w:rFonts w:ascii="Arial" w:hAnsi="Arial" w:cs="Arial"/>
          <w:sz w:val="24"/>
          <w:szCs w:val="24"/>
        </w:rPr>
        <w:t xml:space="preserve">pain is reported as </w:t>
      </w:r>
      <w:r w:rsidR="00204F42" w:rsidRPr="00E874D5">
        <w:rPr>
          <w:rFonts w:ascii="Arial" w:hAnsi="Arial" w:cs="Arial"/>
          <w:sz w:val="24"/>
          <w:szCs w:val="24"/>
        </w:rPr>
        <w:t xml:space="preserve">a </w:t>
      </w:r>
      <w:r w:rsidR="002A407B" w:rsidRPr="00E874D5">
        <w:rPr>
          <w:rFonts w:ascii="Arial" w:hAnsi="Arial" w:cs="Arial"/>
          <w:sz w:val="24"/>
          <w:szCs w:val="24"/>
        </w:rPr>
        <w:t>different</w:t>
      </w:r>
      <w:r w:rsidR="00204F42" w:rsidRPr="00E874D5">
        <w:rPr>
          <w:rFonts w:ascii="Arial" w:hAnsi="Arial" w:cs="Arial"/>
          <w:sz w:val="24"/>
          <w:szCs w:val="24"/>
        </w:rPr>
        <w:t xml:space="preserve"> pain</w:t>
      </w:r>
      <w:r w:rsidR="00B6274F" w:rsidRPr="00E874D5">
        <w:rPr>
          <w:rFonts w:ascii="Arial" w:hAnsi="Arial" w:cs="Arial"/>
          <w:sz w:val="24"/>
          <w:szCs w:val="24"/>
        </w:rPr>
        <w:t xml:space="preserve"> by </w:t>
      </w:r>
      <w:r w:rsidR="00321745">
        <w:rPr>
          <w:rFonts w:ascii="Arial" w:hAnsi="Arial" w:cs="Arial"/>
          <w:sz w:val="24"/>
          <w:szCs w:val="24"/>
        </w:rPr>
        <w:t>the</w:t>
      </w:r>
      <w:r w:rsidR="00B6274F" w:rsidRPr="00E874D5">
        <w:rPr>
          <w:rFonts w:ascii="Arial" w:hAnsi="Arial" w:cs="Arial"/>
          <w:sz w:val="24"/>
          <w:szCs w:val="24"/>
        </w:rPr>
        <w:t xml:space="preserve"> patient.</w:t>
      </w:r>
    </w:p>
    <w:p w14:paraId="51616601" w14:textId="2F34AEC5" w:rsidR="004A5D5B" w:rsidRPr="001A2C49" w:rsidRDefault="00861D3E" w:rsidP="001A2C49">
      <w:pPr>
        <w:pStyle w:val="Heading1"/>
        <w:rPr>
          <w:rFonts w:ascii="Arial" w:hAnsi="Arial" w:cs="Arial"/>
          <w:b/>
          <w:bCs/>
        </w:rPr>
      </w:pPr>
      <w:bookmarkStart w:id="7" w:name="_Toc40302283"/>
      <w:r w:rsidRPr="004A5D5B">
        <w:rPr>
          <w:rStyle w:val="paragraph-number"/>
          <w:rFonts w:ascii="Arial" w:hAnsi="Arial" w:cs="Arial"/>
          <w:b/>
          <w:bCs/>
        </w:rPr>
        <w:t xml:space="preserve">Giving </w:t>
      </w:r>
      <w:r w:rsidR="00C15F52">
        <w:rPr>
          <w:rStyle w:val="paragraph-number"/>
          <w:rFonts w:ascii="Arial" w:hAnsi="Arial" w:cs="Arial"/>
          <w:b/>
          <w:bCs/>
        </w:rPr>
        <w:t>Initial</w:t>
      </w:r>
      <w:r w:rsidR="00C15F52" w:rsidRPr="004A5D5B">
        <w:rPr>
          <w:rStyle w:val="paragraph-number"/>
          <w:rFonts w:ascii="Arial" w:hAnsi="Arial" w:cs="Arial"/>
          <w:b/>
          <w:bCs/>
        </w:rPr>
        <w:t xml:space="preserve"> </w:t>
      </w:r>
      <w:r w:rsidR="0073147C" w:rsidRPr="004A5D5B">
        <w:rPr>
          <w:rStyle w:val="paragraph-number"/>
          <w:rFonts w:ascii="Arial" w:hAnsi="Arial" w:cs="Arial"/>
          <w:b/>
          <w:bCs/>
        </w:rPr>
        <w:t xml:space="preserve">pain relief for </w:t>
      </w:r>
      <w:r w:rsidR="00AC4291" w:rsidRPr="004A5D5B">
        <w:rPr>
          <w:rFonts w:ascii="Arial" w:hAnsi="Arial" w:cs="Arial"/>
          <w:b/>
          <w:bCs/>
        </w:rPr>
        <w:t>severe</w:t>
      </w:r>
      <w:r w:rsidR="00512F7C" w:rsidRPr="004A5D5B">
        <w:rPr>
          <w:rFonts w:ascii="Arial" w:hAnsi="Arial" w:cs="Arial"/>
          <w:b/>
          <w:bCs/>
        </w:rPr>
        <w:t xml:space="preserve"> sickle cell episode</w:t>
      </w:r>
      <w:r w:rsidR="00321745" w:rsidRPr="004A5D5B">
        <w:rPr>
          <w:rFonts w:ascii="Arial" w:hAnsi="Arial" w:cs="Arial"/>
          <w:b/>
          <w:bCs/>
        </w:rPr>
        <w:t>s</w:t>
      </w:r>
      <w:bookmarkEnd w:id="7"/>
      <w:r w:rsidR="004A5D5B">
        <w:rPr>
          <w:rFonts w:ascii="Arial" w:hAnsi="Arial" w:cs="Arial"/>
          <w:b/>
          <w:bCs/>
        </w:rPr>
        <w:t>:</w:t>
      </w:r>
    </w:p>
    <w:p w14:paraId="04A50B88" w14:textId="349840EF" w:rsidR="00CE448E" w:rsidRPr="00E874D5" w:rsidRDefault="00CE448E" w:rsidP="00321745">
      <w:pPr>
        <w:pStyle w:val="numbered-paragraph"/>
        <w:shd w:val="clear" w:color="auto" w:fill="FFFFFF"/>
        <w:spacing w:before="0" w:beforeAutospacing="0" w:after="180" w:afterAutospacing="0" w:line="360" w:lineRule="auto"/>
        <w:rPr>
          <w:rFonts w:ascii="Arial" w:hAnsi="Arial" w:cs="Arial"/>
        </w:rPr>
      </w:pPr>
      <w:r w:rsidRPr="00E874D5">
        <w:rPr>
          <w:rFonts w:ascii="Arial" w:hAnsi="Arial" w:cs="Arial"/>
        </w:rPr>
        <w:t xml:space="preserve">When </w:t>
      </w:r>
      <w:r w:rsidR="005576BA" w:rsidRPr="00E874D5">
        <w:rPr>
          <w:rFonts w:ascii="Arial" w:hAnsi="Arial" w:cs="Arial"/>
        </w:rPr>
        <w:t xml:space="preserve">giving </w:t>
      </w:r>
      <w:r w:rsidR="00C73C73" w:rsidRPr="00E874D5">
        <w:rPr>
          <w:rFonts w:ascii="Arial" w:hAnsi="Arial" w:cs="Arial"/>
        </w:rPr>
        <w:t xml:space="preserve">pain relief </w:t>
      </w:r>
      <w:r w:rsidR="00C544C1" w:rsidRPr="00E874D5">
        <w:rPr>
          <w:rFonts w:ascii="Arial" w:hAnsi="Arial" w:cs="Arial"/>
        </w:rPr>
        <w:t>to patients with</w:t>
      </w:r>
      <w:r w:rsidRPr="00E874D5">
        <w:rPr>
          <w:rFonts w:ascii="Arial" w:hAnsi="Arial" w:cs="Arial"/>
        </w:rPr>
        <w:t xml:space="preserve"> </w:t>
      </w:r>
      <w:r w:rsidR="00C73C73" w:rsidRPr="00E874D5">
        <w:rPr>
          <w:rFonts w:ascii="Arial" w:hAnsi="Arial" w:cs="Arial"/>
        </w:rPr>
        <w:t>severe</w:t>
      </w:r>
      <w:r w:rsidRPr="00E874D5">
        <w:rPr>
          <w:rFonts w:ascii="Arial" w:hAnsi="Arial" w:cs="Arial"/>
        </w:rPr>
        <w:t xml:space="preserve"> </w:t>
      </w:r>
      <w:r w:rsidR="00C73C73" w:rsidRPr="00E874D5">
        <w:rPr>
          <w:rFonts w:ascii="Arial" w:hAnsi="Arial" w:cs="Arial"/>
        </w:rPr>
        <w:t xml:space="preserve">and </w:t>
      </w:r>
      <w:r w:rsidRPr="00E874D5">
        <w:rPr>
          <w:rFonts w:ascii="Arial" w:hAnsi="Arial" w:cs="Arial"/>
        </w:rPr>
        <w:t>painful sickle cell episode</w:t>
      </w:r>
      <w:r w:rsidR="00321745">
        <w:rPr>
          <w:rFonts w:ascii="Arial" w:hAnsi="Arial" w:cs="Arial"/>
        </w:rPr>
        <w:t xml:space="preserve">s </w:t>
      </w:r>
      <w:r w:rsidR="00745C9D" w:rsidRPr="00E874D5">
        <w:rPr>
          <w:rFonts w:ascii="Arial" w:hAnsi="Arial" w:cs="Arial"/>
        </w:rPr>
        <w:t xml:space="preserve">the </w:t>
      </w:r>
      <w:r w:rsidR="00FE0810" w:rsidRPr="00E874D5">
        <w:rPr>
          <w:rFonts w:ascii="Arial" w:hAnsi="Arial" w:cs="Arial"/>
        </w:rPr>
        <w:t>patient</w:t>
      </w:r>
      <w:r w:rsidR="00321745">
        <w:rPr>
          <w:rFonts w:ascii="Arial" w:hAnsi="Arial" w:cs="Arial"/>
        </w:rPr>
        <w:t xml:space="preserve"> should be asked</w:t>
      </w:r>
      <w:r w:rsidRPr="00E874D5">
        <w:rPr>
          <w:rFonts w:ascii="Arial" w:hAnsi="Arial" w:cs="Arial"/>
        </w:rPr>
        <w:t xml:space="preserve"> about </w:t>
      </w:r>
      <w:r w:rsidR="00321745">
        <w:rPr>
          <w:rFonts w:ascii="Arial" w:hAnsi="Arial" w:cs="Arial"/>
        </w:rPr>
        <w:t xml:space="preserve">their pain </w:t>
      </w:r>
      <w:r w:rsidRPr="00E874D5">
        <w:rPr>
          <w:rFonts w:ascii="Arial" w:hAnsi="Arial" w:cs="Arial"/>
        </w:rPr>
        <w:t xml:space="preserve">and any </w:t>
      </w:r>
      <w:r w:rsidR="00403A61" w:rsidRPr="00E874D5">
        <w:rPr>
          <w:rFonts w:ascii="Arial" w:hAnsi="Arial" w:cs="Arial"/>
        </w:rPr>
        <w:t>pain relief they have been taking</w:t>
      </w:r>
      <w:r w:rsidRPr="00E874D5">
        <w:rPr>
          <w:rFonts w:ascii="Arial" w:hAnsi="Arial" w:cs="Arial"/>
        </w:rPr>
        <w:t xml:space="preserve"> for </w:t>
      </w:r>
      <w:r w:rsidR="00403A61" w:rsidRPr="00E874D5">
        <w:rPr>
          <w:rFonts w:ascii="Arial" w:hAnsi="Arial" w:cs="Arial"/>
        </w:rPr>
        <w:t>recent</w:t>
      </w:r>
      <w:r w:rsidRPr="00E874D5">
        <w:rPr>
          <w:rFonts w:ascii="Arial" w:hAnsi="Arial" w:cs="Arial"/>
        </w:rPr>
        <w:t xml:space="preserve"> episode</w:t>
      </w:r>
      <w:r w:rsidR="00321745">
        <w:rPr>
          <w:rFonts w:ascii="Arial" w:hAnsi="Arial" w:cs="Arial"/>
        </w:rPr>
        <w:t>s</w:t>
      </w:r>
      <w:r w:rsidRPr="00E874D5">
        <w:rPr>
          <w:rFonts w:ascii="Arial" w:hAnsi="Arial" w:cs="Arial"/>
        </w:rPr>
        <w:t xml:space="preserve"> before</w:t>
      </w:r>
      <w:r w:rsidR="007F133B" w:rsidRPr="00E874D5">
        <w:rPr>
          <w:rFonts w:ascii="Arial" w:hAnsi="Arial" w:cs="Arial"/>
        </w:rPr>
        <w:t xml:space="preserve"> coming </w:t>
      </w:r>
      <w:r w:rsidR="00321745">
        <w:rPr>
          <w:rFonts w:ascii="Arial" w:hAnsi="Arial" w:cs="Arial"/>
        </w:rPr>
        <w:t>to</w:t>
      </w:r>
      <w:r w:rsidR="007F133B" w:rsidRPr="00E874D5">
        <w:rPr>
          <w:rFonts w:ascii="Arial" w:hAnsi="Arial" w:cs="Arial"/>
        </w:rPr>
        <w:t xml:space="preserve"> hospital</w:t>
      </w:r>
      <w:r w:rsidRPr="00E874D5">
        <w:rPr>
          <w:rFonts w:ascii="Arial" w:hAnsi="Arial" w:cs="Arial"/>
        </w:rPr>
        <w:t xml:space="preserve"> </w:t>
      </w:r>
      <w:r w:rsidR="007524F5">
        <w:rPr>
          <w:rFonts w:ascii="Arial" w:hAnsi="Arial" w:cs="Arial"/>
        </w:rPr>
        <w:fldChar w:fldCharType="begin"/>
      </w:r>
      <w:r w:rsidR="005A769F">
        <w:rPr>
          <w:rFonts w:ascii="Arial" w:hAnsi="Arial" w:cs="Arial"/>
        </w:rPr>
        <w:instrText xml:space="preserve"> ADDIN ZOTERO_ITEM CSL_CITATION {"citationID":"twy3kNBG","properties":{"formattedCitation":"(National Institute for Health and Care Excellence, 2012)","plainCitation":"(National Institute for Health and Care Excellence, 2012)","noteIndex":0},"citationItems":[{"id":514,"uris":["http://zotero.org/users/local/FiafahHJ/items/59EWYC6X"],"uri":["http://zotero.org/users/local/FiafahHJ/items/59EWYC6X"],"itemData":{"id":514,"type":"webpage","language":"eng","note":"source: www.nice.org.uk\npublisher: NICE","title":"Introduction | Sickle cell disease: managing acute painful episodes in hospital | Guidance | NICE","title-short":"Introduction | Sickle cell disease","URL":"https://www.nice.org.uk/guidance/cg143/chapter/Introduction","author":[{"family":"National Institute for Health and Care Excellence","given":""}],"accessed":{"date-parts":[["2020",5,10]]},"issued":{"date-parts":[["2012",6,27]]}}}],"schema":"https://github.com/citation-style-language/schema/raw/master/csl-citation.json"} </w:instrText>
      </w:r>
      <w:r w:rsidR="007524F5">
        <w:rPr>
          <w:rFonts w:ascii="Arial" w:hAnsi="Arial" w:cs="Arial"/>
        </w:rPr>
        <w:fldChar w:fldCharType="separate"/>
      </w:r>
      <w:r w:rsidR="005A769F" w:rsidRPr="005A769F">
        <w:rPr>
          <w:rFonts w:ascii="Arial" w:hAnsi="Arial" w:cs="Arial"/>
        </w:rPr>
        <w:t xml:space="preserve">(National Institute for Health and Care </w:t>
      </w:r>
      <w:r w:rsidR="005A769F" w:rsidRPr="005A769F">
        <w:rPr>
          <w:rFonts w:ascii="Arial" w:hAnsi="Arial" w:cs="Arial"/>
        </w:rPr>
        <w:lastRenderedPageBreak/>
        <w:t>Excellence, 2012)</w:t>
      </w:r>
      <w:r w:rsidR="007524F5">
        <w:rPr>
          <w:rFonts w:ascii="Arial" w:hAnsi="Arial" w:cs="Arial"/>
        </w:rPr>
        <w:fldChar w:fldCharType="end"/>
      </w:r>
      <w:r w:rsidR="005A769F">
        <w:rPr>
          <w:rFonts w:ascii="Arial" w:hAnsi="Arial" w:cs="Arial"/>
        </w:rPr>
        <w:t>.</w:t>
      </w:r>
      <w:r w:rsidR="00321745" w:rsidRPr="005A769F">
        <w:rPr>
          <w:rFonts w:ascii="Arial" w:hAnsi="Arial" w:cs="Arial"/>
        </w:rPr>
        <w:t xml:space="preserve"> </w:t>
      </w:r>
      <w:r w:rsidR="00321745" w:rsidRPr="00E874D5">
        <w:rPr>
          <w:rFonts w:ascii="Arial" w:hAnsi="Arial" w:cs="Arial"/>
        </w:rPr>
        <w:t>T</w:t>
      </w:r>
      <w:r w:rsidRPr="00E874D5">
        <w:rPr>
          <w:rFonts w:ascii="Arial" w:hAnsi="Arial" w:cs="Arial"/>
        </w:rPr>
        <w:t xml:space="preserve">he </w:t>
      </w:r>
      <w:r w:rsidR="00321745">
        <w:rPr>
          <w:rFonts w:ascii="Arial" w:hAnsi="Arial" w:cs="Arial"/>
        </w:rPr>
        <w:t xml:space="preserve">right </w:t>
      </w:r>
      <w:r w:rsidR="00FD38BF" w:rsidRPr="00E874D5">
        <w:rPr>
          <w:rFonts w:ascii="Arial" w:hAnsi="Arial" w:cs="Arial"/>
        </w:rPr>
        <w:t>medication</w:t>
      </w:r>
      <w:r w:rsidRPr="00E874D5">
        <w:rPr>
          <w:rFonts w:ascii="Arial" w:hAnsi="Arial" w:cs="Arial"/>
        </w:rPr>
        <w:t xml:space="preserve">, </w:t>
      </w:r>
      <w:r w:rsidR="0016085E" w:rsidRPr="00E874D5">
        <w:rPr>
          <w:rFonts w:ascii="Arial" w:hAnsi="Arial" w:cs="Arial"/>
        </w:rPr>
        <w:t>dosage</w:t>
      </w:r>
      <w:r w:rsidRPr="00E874D5">
        <w:rPr>
          <w:rFonts w:ascii="Arial" w:hAnsi="Arial" w:cs="Arial"/>
        </w:rPr>
        <w:t xml:space="preserve"> and </w:t>
      </w:r>
      <w:r w:rsidR="0022213A" w:rsidRPr="00E874D5">
        <w:rPr>
          <w:rFonts w:ascii="Arial" w:hAnsi="Arial" w:cs="Arial"/>
        </w:rPr>
        <w:t>dispensation course</w:t>
      </w:r>
      <w:r w:rsidRPr="00E874D5">
        <w:rPr>
          <w:rFonts w:ascii="Arial" w:hAnsi="Arial" w:cs="Arial"/>
        </w:rPr>
        <w:t xml:space="preserve"> </w:t>
      </w:r>
      <w:r w:rsidR="00321745">
        <w:rPr>
          <w:rFonts w:ascii="Arial" w:hAnsi="Arial" w:cs="Arial"/>
        </w:rPr>
        <w:t>must be given depending on</w:t>
      </w:r>
      <w:r w:rsidRPr="00E874D5">
        <w:rPr>
          <w:rFonts w:ascii="Arial" w:hAnsi="Arial" w:cs="Arial"/>
        </w:rPr>
        <w:t xml:space="preserve"> the </w:t>
      </w:r>
      <w:r w:rsidR="00CE5C84" w:rsidRPr="00E874D5">
        <w:rPr>
          <w:rFonts w:ascii="Arial" w:hAnsi="Arial" w:cs="Arial"/>
        </w:rPr>
        <w:t xml:space="preserve">seriousness </w:t>
      </w:r>
      <w:r w:rsidRPr="00E874D5">
        <w:rPr>
          <w:rFonts w:ascii="Arial" w:hAnsi="Arial" w:cs="Arial"/>
        </w:rPr>
        <w:t>of the pain and</w:t>
      </w:r>
      <w:r w:rsidR="006426F6" w:rsidRPr="00E874D5">
        <w:rPr>
          <w:rFonts w:ascii="Arial" w:hAnsi="Arial" w:cs="Arial"/>
        </w:rPr>
        <w:t xml:space="preserve"> also </w:t>
      </w:r>
      <w:r w:rsidRPr="00E874D5">
        <w:rPr>
          <w:rFonts w:ascii="Arial" w:hAnsi="Arial" w:cs="Arial"/>
        </w:rPr>
        <w:t>age</w:t>
      </w:r>
      <w:r w:rsidR="00321745">
        <w:rPr>
          <w:rFonts w:ascii="Arial" w:hAnsi="Arial" w:cs="Arial"/>
        </w:rPr>
        <w:t xml:space="preserve">-appropriate for </w:t>
      </w:r>
      <w:r w:rsidRPr="00E874D5">
        <w:rPr>
          <w:rFonts w:ascii="Arial" w:hAnsi="Arial" w:cs="Arial"/>
        </w:rPr>
        <w:t>the patient</w:t>
      </w:r>
      <w:r w:rsidR="00321745">
        <w:rPr>
          <w:rFonts w:ascii="Arial" w:hAnsi="Arial" w:cs="Arial"/>
        </w:rPr>
        <w:t xml:space="preserve"> </w:t>
      </w:r>
      <w:r w:rsidR="005A769F">
        <w:rPr>
          <w:rFonts w:ascii="Arial" w:hAnsi="Arial" w:cs="Arial"/>
        </w:rPr>
        <w:fldChar w:fldCharType="begin"/>
      </w:r>
      <w:r w:rsidR="00CE1A24">
        <w:rPr>
          <w:rFonts w:ascii="Arial" w:hAnsi="Arial" w:cs="Arial"/>
        </w:rPr>
        <w:instrText xml:space="preserve"> ADDIN ZOTERO_ITEM CSL_CITATION {"citationID":"krg11XVH","properties":{"formattedCitation":"(National Institute for Health and Care Excellence, 2012)","plainCitation":"(National Institute for Health and Care Excellence, 2012)","noteIndex":0},"citationItems":[{"id":514,"uris":["http://zotero.org/users/local/FiafahHJ/items/59EWYC6X"],"uri":["http://zotero.org/users/local/FiafahHJ/items/59EWYC6X"],"itemData":{"id":514,"type":"webpage","language":"eng","note":"source: www.nice.org.uk\npublisher: NICE","title":"Introduction | Sickle cell disease: managing acute painful episodes in hospital | Guidance | NICE","title-short":"Introduction | Sickle cell disease","URL":"https://www.nice.org.uk/guidance/cg143/chapter/Introduction","author":[{"family":"National Institute for Health and Care Excellence","given":""}],"accessed":{"date-parts":[["2020",5,10]]},"issued":{"date-parts":[["2012",6,27]]}}}],"schema":"https://github.com/citation-style-language/schema/raw/master/csl-citation.json"} </w:instrText>
      </w:r>
      <w:r w:rsidR="005A769F">
        <w:rPr>
          <w:rFonts w:ascii="Arial" w:hAnsi="Arial" w:cs="Arial"/>
        </w:rPr>
        <w:fldChar w:fldCharType="separate"/>
      </w:r>
      <w:r w:rsidR="00CE1A24" w:rsidRPr="00CE1A24">
        <w:rPr>
          <w:rFonts w:ascii="Arial" w:hAnsi="Arial" w:cs="Arial"/>
        </w:rPr>
        <w:t>(National Institute for Health and Care Excellence, 2012)</w:t>
      </w:r>
      <w:r w:rsidR="005A769F">
        <w:rPr>
          <w:rFonts w:ascii="Arial" w:hAnsi="Arial" w:cs="Arial"/>
        </w:rPr>
        <w:fldChar w:fldCharType="end"/>
      </w:r>
      <w:r w:rsidR="00CE1A24">
        <w:rPr>
          <w:rFonts w:ascii="Arial" w:hAnsi="Arial" w:cs="Arial"/>
        </w:rPr>
        <w:t>.</w:t>
      </w:r>
    </w:p>
    <w:p w14:paraId="349D897A" w14:textId="5A97D9B3" w:rsidR="00CE448E" w:rsidRPr="00E874D5" w:rsidRDefault="00321745" w:rsidP="00A308EE">
      <w:pPr>
        <w:pStyle w:val="NormalWeb"/>
        <w:shd w:val="clear" w:color="auto" w:fill="FFFFFF"/>
        <w:spacing w:before="0" w:beforeAutospacing="0" w:after="180" w:afterAutospacing="0" w:line="360" w:lineRule="auto"/>
        <w:rPr>
          <w:rFonts w:ascii="Arial" w:hAnsi="Arial" w:cs="Arial"/>
        </w:rPr>
      </w:pPr>
      <w:r>
        <w:rPr>
          <w:rFonts w:ascii="Arial" w:hAnsi="Arial" w:cs="Arial"/>
        </w:rPr>
        <w:t>If a</w:t>
      </w:r>
      <w:r w:rsidR="00CE448E" w:rsidRPr="00E874D5">
        <w:rPr>
          <w:rFonts w:ascii="Arial" w:hAnsi="Arial" w:cs="Arial"/>
        </w:rPr>
        <w:t xml:space="preserve"> care plan </w:t>
      </w:r>
      <w:r>
        <w:rPr>
          <w:rFonts w:ascii="Arial" w:hAnsi="Arial" w:cs="Arial"/>
        </w:rPr>
        <w:t>is</w:t>
      </w:r>
      <w:r w:rsidR="00211D28" w:rsidRPr="00E874D5">
        <w:rPr>
          <w:rFonts w:ascii="Arial" w:hAnsi="Arial" w:cs="Arial"/>
        </w:rPr>
        <w:t xml:space="preserve"> </w:t>
      </w:r>
      <w:r w:rsidR="00CE448E" w:rsidRPr="00E874D5">
        <w:rPr>
          <w:rFonts w:ascii="Arial" w:hAnsi="Arial" w:cs="Arial"/>
        </w:rPr>
        <w:t>available</w:t>
      </w:r>
      <w:r>
        <w:rPr>
          <w:rFonts w:ascii="Arial" w:hAnsi="Arial" w:cs="Arial"/>
        </w:rPr>
        <w:t xml:space="preserve"> this should be referred to </w:t>
      </w:r>
      <w:r w:rsidR="00CE1A24">
        <w:rPr>
          <w:rFonts w:ascii="Arial" w:hAnsi="Arial" w:cs="Arial"/>
        </w:rPr>
        <w:fldChar w:fldCharType="begin"/>
      </w:r>
      <w:r w:rsidR="007E30B4">
        <w:rPr>
          <w:rFonts w:ascii="Arial" w:hAnsi="Arial" w:cs="Arial"/>
        </w:rPr>
        <w:instrText xml:space="preserve"> ADDIN ZOTERO_ITEM CSL_CITATION {"citationID":"cCRx69RJ","properties":{"formattedCitation":"(National Institute for Health and Care Excellence, 2012)","plainCitation":"(National Institute for Health and Care Excellence, 2012)","noteIndex":0},"citationItems":[{"id":514,"uris":["http://zotero.org/users/local/FiafahHJ/items/59EWYC6X"],"uri":["http://zotero.org/users/local/FiafahHJ/items/59EWYC6X"],"itemData":{"id":514,"type":"webpage","language":"eng","note":"source: www.nice.org.uk\npublisher: NICE","title":"Introduction | Sickle cell disease: managing acute painful episodes in hospital | Guidance | NICE","title-short":"Introduction | Sickle cell disease","URL":"https://www.nice.org.uk/guidance/cg143/chapter/Introduction","author":[{"family":"National Institute for Health and Care Excellence","given":""}],"accessed":{"date-parts":[["2020",5,10]]},"issued":{"date-parts":[["2012",6,27]]}}}],"schema":"https://github.com/citation-style-language/schema/raw/master/csl-citation.json"} </w:instrText>
      </w:r>
      <w:r w:rsidR="00CE1A24">
        <w:rPr>
          <w:rFonts w:ascii="Arial" w:hAnsi="Arial" w:cs="Arial"/>
        </w:rPr>
        <w:fldChar w:fldCharType="separate"/>
      </w:r>
      <w:r w:rsidR="007E30B4" w:rsidRPr="007E30B4">
        <w:rPr>
          <w:rFonts w:ascii="Arial" w:hAnsi="Arial" w:cs="Arial"/>
        </w:rPr>
        <w:t>(National Institute for Health and Care Excellence, 2012)</w:t>
      </w:r>
      <w:r w:rsidR="00CE1A24">
        <w:rPr>
          <w:rFonts w:ascii="Arial" w:hAnsi="Arial" w:cs="Arial"/>
        </w:rPr>
        <w:fldChar w:fldCharType="end"/>
      </w:r>
      <w:r w:rsidR="007E30B4">
        <w:rPr>
          <w:rFonts w:ascii="Arial" w:hAnsi="Arial" w:cs="Arial"/>
        </w:rPr>
        <w:t>.</w:t>
      </w:r>
      <w:r>
        <w:rPr>
          <w:rFonts w:ascii="Arial" w:hAnsi="Arial" w:cs="Arial"/>
        </w:rPr>
        <w:t xml:space="preserve"> </w:t>
      </w:r>
      <w:r w:rsidRPr="00E874D5">
        <w:rPr>
          <w:rFonts w:ascii="Arial" w:hAnsi="Arial" w:cs="Arial"/>
        </w:rPr>
        <w:t>A</w:t>
      </w:r>
      <w:r w:rsidR="00CE448E" w:rsidRPr="00E874D5">
        <w:rPr>
          <w:rFonts w:ascii="Arial" w:hAnsi="Arial" w:cs="Arial"/>
        </w:rPr>
        <w:t xml:space="preserve"> bolus </w:t>
      </w:r>
      <w:r w:rsidR="002C120A" w:rsidRPr="00E874D5">
        <w:rPr>
          <w:rFonts w:ascii="Arial" w:hAnsi="Arial" w:cs="Arial"/>
        </w:rPr>
        <w:t>dosage</w:t>
      </w:r>
      <w:r w:rsidR="00CE448E" w:rsidRPr="00E874D5">
        <w:rPr>
          <w:rFonts w:ascii="Arial" w:hAnsi="Arial" w:cs="Arial"/>
        </w:rPr>
        <w:t xml:space="preserve"> of a strong opioid </w:t>
      </w:r>
      <w:r>
        <w:rPr>
          <w:rFonts w:ascii="Arial" w:hAnsi="Arial" w:cs="Arial"/>
        </w:rPr>
        <w:t xml:space="preserve"> should be given if appropriate,</w:t>
      </w:r>
      <w:r w:rsidR="00D560CB" w:rsidRPr="00E874D5">
        <w:rPr>
          <w:rFonts w:ascii="Arial" w:hAnsi="Arial" w:cs="Arial"/>
        </w:rPr>
        <w:t xml:space="preserve"> which </w:t>
      </w:r>
      <w:r w:rsidR="00AF7868" w:rsidRPr="00E874D5">
        <w:rPr>
          <w:rFonts w:ascii="Arial" w:hAnsi="Arial" w:cs="Arial"/>
        </w:rPr>
        <w:t>follow</w:t>
      </w:r>
      <w:r>
        <w:rPr>
          <w:rFonts w:ascii="Arial" w:hAnsi="Arial" w:cs="Arial"/>
        </w:rPr>
        <w:t>s</w:t>
      </w:r>
      <w:r w:rsidR="00CE448E" w:rsidRPr="00E874D5">
        <w:rPr>
          <w:rFonts w:ascii="Arial" w:hAnsi="Arial" w:cs="Arial"/>
        </w:rPr>
        <w:t xml:space="preserve"> </w:t>
      </w:r>
      <w:r w:rsidR="00EA197F" w:rsidRPr="00E874D5">
        <w:rPr>
          <w:rFonts w:ascii="Arial" w:hAnsi="Arial" w:cs="Arial"/>
        </w:rPr>
        <w:t>the</w:t>
      </w:r>
      <w:r w:rsidR="00CE448E" w:rsidRPr="00E874D5">
        <w:rPr>
          <w:rFonts w:ascii="Arial" w:hAnsi="Arial" w:cs="Arial"/>
        </w:rPr>
        <w:t xml:space="preserve"> agreed </w:t>
      </w:r>
      <w:r w:rsidR="00BF55A8" w:rsidRPr="00E874D5">
        <w:rPr>
          <w:rFonts w:ascii="Arial" w:hAnsi="Arial" w:cs="Arial"/>
        </w:rPr>
        <w:t>procedures</w:t>
      </w:r>
      <w:r w:rsidR="00CE448E" w:rsidRPr="00E874D5">
        <w:rPr>
          <w:rFonts w:ascii="Arial" w:hAnsi="Arial" w:cs="Arial"/>
        </w:rPr>
        <w:t xml:space="preserve"> for </w:t>
      </w:r>
      <w:r w:rsidRPr="00E874D5">
        <w:rPr>
          <w:rFonts w:ascii="Arial" w:hAnsi="Arial" w:cs="Arial"/>
        </w:rPr>
        <w:t>handling</w:t>
      </w:r>
      <w:r w:rsidR="00CE448E" w:rsidRPr="00E874D5">
        <w:rPr>
          <w:rFonts w:ascii="Arial" w:hAnsi="Arial" w:cs="Arial"/>
        </w:rPr>
        <w:t xml:space="preserve"> </w:t>
      </w:r>
      <w:r w:rsidR="009F230B" w:rsidRPr="00E874D5">
        <w:rPr>
          <w:rFonts w:ascii="Arial" w:hAnsi="Arial" w:cs="Arial"/>
        </w:rPr>
        <w:t xml:space="preserve">a </w:t>
      </w:r>
      <w:r w:rsidR="00BF55A8" w:rsidRPr="00E874D5">
        <w:rPr>
          <w:rFonts w:ascii="Arial" w:hAnsi="Arial" w:cs="Arial"/>
        </w:rPr>
        <w:t>severe</w:t>
      </w:r>
      <w:r w:rsidR="00CE448E" w:rsidRPr="00E874D5">
        <w:rPr>
          <w:rFonts w:ascii="Arial" w:hAnsi="Arial" w:cs="Arial"/>
        </w:rPr>
        <w:t xml:space="preserve"> sickle cell </w:t>
      </w:r>
      <w:r w:rsidR="0056140D" w:rsidRPr="00E874D5">
        <w:rPr>
          <w:rFonts w:ascii="Arial" w:hAnsi="Arial" w:cs="Arial"/>
        </w:rPr>
        <w:t>episode</w:t>
      </w:r>
      <w:r w:rsidR="00393E67" w:rsidRPr="00E874D5">
        <w:rPr>
          <w:rFonts w:ascii="Arial" w:hAnsi="Arial" w:cs="Arial"/>
        </w:rPr>
        <w:t>,</w:t>
      </w:r>
      <w:r w:rsidR="00940965" w:rsidRPr="00E874D5">
        <w:rPr>
          <w:rFonts w:ascii="Arial" w:hAnsi="Arial" w:cs="Arial"/>
        </w:rPr>
        <w:t xml:space="preserve"> </w:t>
      </w:r>
      <w:r w:rsidR="00393E67" w:rsidRPr="00E874D5">
        <w:rPr>
          <w:rFonts w:ascii="Arial" w:hAnsi="Arial" w:cs="Arial"/>
        </w:rPr>
        <w:t>t</w:t>
      </w:r>
      <w:r w:rsidR="00940965" w:rsidRPr="00E874D5">
        <w:rPr>
          <w:rFonts w:ascii="Arial" w:hAnsi="Arial" w:cs="Arial"/>
        </w:rPr>
        <w:t xml:space="preserve">his </w:t>
      </w:r>
      <w:r w:rsidRPr="00E874D5">
        <w:rPr>
          <w:rFonts w:ascii="Arial" w:hAnsi="Arial" w:cs="Arial"/>
        </w:rPr>
        <w:t>pertains</w:t>
      </w:r>
      <w:r w:rsidR="00940965" w:rsidRPr="00E874D5">
        <w:rPr>
          <w:rFonts w:ascii="Arial" w:hAnsi="Arial" w:cs="Arial"/>
        </w:rPr>
        <w:t xml:space="preserve"> to all pa</w:t>
      </w:r>
      <w:r w:rsidR="0016082B" w:rsidRPr="00E874D5">
        <w:rPr>
          <w:rFonts w:ascii="Arial" w:hAnsi="Arial" w:cs="Arial"/>
        </w:rPr>
        <w:t xml:space="preserve">tients presenting with both </w:t>
      </w:r>
      <w:r w:rsidR="00FB605C" w:rsidRPr="00E874D5">
        <w:rPr>
          <w:rFonts w:ascii="Arial" w:hAnsi="Arial" w:cs="Arial"/>
        </w:rPr>
        <w:t>severe and moderate pain</w:t>
      </w:r>
      <w:r w:rsidR="002F0419" w:rsidRPr="00E874D5">
        <w:rPr>
          <w:rFonts w:ascii="Arial" w:hAnsi="Arial" w:cs="Arial"/>
        </w:rPr>
        <w:t xml:space="preserve">s who have already </w:t>
      </w:r>
      <w:r w:rsidR="002D76CE" w:rsidRPr="00E874D5">
        <w:rPr>
          <w:rFonts w:ascii="Arial" w:hAnsi="Arial" w:cs="Arial"/>
        </w:rPr>
        <w:t xml:space="preserve">taken pain killers before coming to the </w:t>
      </w:r>
      <w:r w:rsidR="00233895" w:rsidRPr="00E874D5">
        <w:rPr>
          <w:rFonts w:ascii="Arial" w:hAnsi="Arial" w:cs="Arial"/>
        </w:rPr>
        <w:t>hospital</w:t>
      </w:r>
      <w:r>
        <w:rPr>
          <w:rFonts w:ascii="Arial" w:hAnsi="Arial" w:cs="Arial"/>
        </w:rPr>
        <w:t xml:space="preserve"> </w:t>
      </w:r>
      <w:r w:rsidR="003D566E">
        <w:rPr>
          <w:rFonts w:ascii="Arial" w:hAnsi="Arial" w:cs="Arial"/>
        </w:rPr>
        <w:fldChar w:fldCharType="begin"/>
      </w:r>
      <w:r w:rsidR="003D566E">
        <w:rPr>
          <w:rFonts w:ascii="Arial" w:hAnsi="Arial" w:cs="Arial"/>
        </w:rPr>
        <w:instrText xml:space="preserve"> ADDIN ZOTERO_ITEM CSL_CITATION {"citationID":"3qTIGY1m","properties":{"formattedCitation":"(National Institute for Health and Care Excellence, 2012)","plainCitation":"(National Institute for Health and Care Excellence, 2012)","noteIndex":0},"citationItems":[{"id":514,"uris":["http://zotero.org/users/local/FiafahHJ/items/59EWYC6X"],"uri":["http://zotero.org/users/local/FiafahHJ/items/59EWYC6X"],"itemData":{"id":514,"type":"webpage","language":"eng","note":"source: www.nice.org.uk\npublisher: NICE","title":"Introduction | Sickle cell disease: managing acute painful episodes in hospital | Guidance | NICE","title-short":"Introduction | Sickle cell disease","URL":"https://www.nice.org.uk/guidance/cg143/chapter/Introduction","author":[{"family":"National Institute for Health and Care Excellence","given":""}],"accessed":{"date-parts":[["2020",5,10]]},"issued":{"date-parts":[["2012",6,27]]}}}],"schema":"https://github.com/citation-style-language/schema/raw/master/csl-citation.json"} </w:instrText>
      </w:r>
      <w:r w:rsidR="003D566E">
        <w:rPr>
          <w:rFonts w:ascii="Arial" w:hAnsi="Arial" w:cs="Arial"/>
        </w:rPr>
        <w:fldChar w:fldCharType="separate"/>
      </w:r>
      <w:r w:rsidR="003D566E" w:rsidRPr="003D566E">
        <w:rPr>
          <w:rFonts w:ascii="Arial" w:hAnsi="Arial" w:cs="Arial"/>
        </w:rPr>
        <w:t>(National Institute for Health and Care Excellence, 2012)</w:t>
      </w:r>
      <w:r w:rsidR="003D566E">
        <w:rPr>
          <w:rFonts w:ascii="Arial" w:hAnsi="Arial" w:cs="Arial"/>
        </w:rPr>
        <w:fldChar w:fldCharType="end"/>
      </w:r>
      <w:r>
        <w:rPr>
          <w:rFonts w:ascii="Arial" w:hAnsi="Arial" w:cs="Arial"/>
          <w:color w:val="FF0000"/>
        </w:rPr>
        <w:t xml:space="preserve"> </w:t>
      </w:r>
      <w:r w:rsidR="00CE448E" w:rsidRPr="00E874D5">
        <w:rPr>
          <w:rFonts w:ascii="Arial" w:hAnsi="Arial" w:cs="Arial"/>
        </w:rPr>
        <w:t>weak opioid</w:t>
      </w:r>
      <w:r>
        <w:rPr>
          <w:rFonts w:ascii="Arial" w:hAnsi="Arial" w:cs="Arial"/>
        </w:rPr>
        <w:t>s should be considered</w:t>
      </w:r>
      <w:r w:rsidR="00CE448E" w:rsidRPr="00E874D5">
        <w:rPr>
          <w:rFonts w:ascii="Arial" w:hAnsi="Arial" w:cs="Arial"/>
        </w:rPr>
        <w:t xml:space="preserve"> as an alternative to a strong opioid for patients presenting with </w:t>
      </w:r>
      <w:r w:rsidR="00BE43DF" w:rsidRPr="00E874D5">
        <w:rPr>
          <w:rFonts w:ascii="Arial" w:hAnsi="Arial" w:cs="Arial"/>
        </w:rPr>
        <w:t>moderat</w:t>
      </w:r>
      <w:r w:rsidR="006A18EF" w:rsidRPr="00E874D5">
        <w:rPr>
          <w:rFonts w:ascii="Arial" w:hAnsi="Arial" w:cs="Arial"/>
        </w:rPr>
        <w:t xml:space="preserve">e </w:t>
      </w:r>
      <w:r w:rsidR="00CE448E" w:rsidRPr="00E874D5">
        <w:rPr>
          <w:rFonts w:ascii="Arial" w:hAnsi="Arial" w:cs="Arial"/>
        </w:rPr>
        <w:t>pain who have not yet had any</w:t>
      </w:r>
      <w:r w:rsidR="006A18EF" w:rsidRPr="00E874D5">
        <w:rPr>
          <w:rFonts w:ascii="Arial" w:hAnsi="Arial" w:cs="Arial"/>
        </w:rPr>
        <w:t xml:space="preserve"> pain relief</w:t>
      </w:r>
      <w:r>
        <w:rPr>
          <w:rFonts w:ascii="Arial" w:hAnsi="Arial" w:cs="Arial"/>
        </w:rPr>
        <w:t xml:space="preserve"> </w:t>
      </w:r>
      <w:r w:rsidR="003D566E">
        <w:rPr>
          <w:rFonts w:ascii="Arial" w:hAnsi="Arial" w:cs="Arial"/>
        </w:rPr>
        <w:fldChar w:fldCharType="begin"/>
      </w:r>
      <w:r w:rsidR="00F35F74">
        <w:rPr>
          <w:rFonts w:ascii="Arial" w:hAnsi="Arial" w:cs="Arial"/>
        </w:rPr>
        <w:instrText xml:space="preserve"> ADDIN ZOTERO_ITEM CSL_CITATION {"citationID":"3pLoYCS8","properties":{"formattedCitation":"(National Institute for Health and Care Excellence, 2012)","plainCitation":"(National Institute for Health and Care Excellence, 2012)","noteIndex":0},"citationItems":[{"id":514,"uris":["http://zotero.org/users/local/FiafahHJ/items/59EWYC6X"],"uri":["http://zotero.org/users/local/FiafahHJ/items/59EWYC6X"],"itemData":{"id":514,"type":"webpage","language":"eng","note":"source: www.nice.org.uk\npublisher: NICE","title":"Introduction | Sickle cell disease: managing acute painful episodes in hospital | Guidance | NICE","title-short":"Introduction | Sickle cell disease","URL":"https://www.nice.org.uk/guidance/cg143/chapter/Introduction","author":[{"family":"National Institute for Health and Care Excellence","given":""}],"accessed":{"date-parts":[["2020",5,10]]},"issued":{"date-parts":[["2012",6,27]]}}}],"schema":"https://github.com/citation-style-language/schema/raw/master/csl-citation.json"} </w:instrText>
      </w:r>
      <w:r w:rsidR="003D566E">
        <w:rPr>
          <w:rFonts w:ascii="Arial" w:hAnsi="Arial" w:cs="Arial"/>
        </w:rPr>
        <w:fldChar w:fldCharType="separate"/>
      </w:r>
      <w:r w:rsidR="00F35F74" w:rsidRPr="00F35F74">
        <w:rPr>
          <w:rFonts w:ascii="Arial" w:hAnsi="Arial" w:cs="Arial"/>
        </w:rPr>
        <w:t>(National Institute for Health and Care Excellence, 2012)</w:t>
      </w:r>
      <w:r w:rsidR="003D566E">
        <w:rPr>
          <w:rFonts w:ascii="Arial" w:hAnsi="Arial" w:cs="Arial"/>
        </w:rPr>
        <w:fldChar w:fldCharType="end"/>
      </w:r>
      <w:r w:rsidR="00BB5C93" w:rsidRPr="00BB5C93">
        <w:rPr>
          <w:rFonts w:ascii="Arial" w:hAnsi="Arial" w:cs="Arial"/>
        </w:rPr>
        <w:t>.</w:t>
      </w:r>
      <w:r>
        <w:rPr>
          <w:rFonts w:ascii="Arial" w:hAnsi="Arial" w:cs="Arial"/>
          <w:color w:val="FF0000"/>
        </w:rPr>
        <w:t xml:space="preserve"> </w:t>
      </w:r>
      <w:r w:rsidRPr="00321745">
        <w:rPr>
          <w:rFonts w:ascii="Arial" w:hAnsi="Arial" w:cs="Arial"/>
        </w:rPr>
        <w:t xml:space="preserve">Likewise </w:t>
      </w:r>
      <w:r w:rsidR="00CE448E" w:rsidRPr="00E874D5">
        <w:rPr>
          <w:rFonts w:ascii="Arial" w:hAnsi="Arial" w:cs="Arial"/>
        </w:rPr>
        <w:t xml:space="preserve">all patients </w:t>
      </w:r>
      <w:r>
        <w:rPr>
          <w:rFonts w:ascii="Arial" w:hAnsi="Arial" w:cs="Arial"/>
        </w:rPr>
        <w:t xml:space="preserve">should be offered </w:t>
      </w:r>
      <w:r w:rsidR="00CE448E" w:rsidRPr="00E874D5">
        <w:rPr>
          <w:rFonts w:ascii="Arial" w:hAnsi="Arial" w:cs="Arial"/>
        </w:rPr>
        <w:t>regular paracetamol and non-steroidal anti-inflammatory drugs in addition to an opioi</w:t>
      </w:r>
      <w:r w:rsidR="00592AF4" w:rsidRPr="00E874D5">
        <w:rPr>
          <w:rFonts w:ascii="Arial" w:hAnsi="Arial" w:cs="Arial"/>
        </w:rPr>
        <w:t>d</w:t>
      </w:r>
      <w:r>
        <w:rPr>
          <w:rFonts w:ascii="Arial" w:hAnsi="Arial" w:cs="Arial"/>
        </w:rPr>
        <w:t xml:space="preserve"> </w:t>
      </w:r>
      <w:r w:rsidR="00E961AC">
        <w:rPr>
          <w:rFonts w:ascii="Arial" w:hAnsi="Arial" w:cs="Arial"/>
        </w:rPr>
        <w:fldChar w:fldCharType="begin"/>
      </w:r>
      <w:r w:rsidR="00E961AC">
        <w:rPr>
          <w:rFonts w:ascii="Arial" w:hAnsi="Arial" w:cs="Arial"/>
        </w:rPr>
        <w:instrText xml:space="preserve"> ADDIN ZOTERO_ITEM CSL_CITATION {"citationID":"A74u4MdX","properties":{"formattedCitation":"(National Institute for Health and Care Excellence, 2012)","plainCitation":"(National Institute for Health and Care Excellence, 2012)","noteIndex":0},"citationItems":[{"id":514,"uris":["http://zotero.org/users/local/FiafahHJ/items/59EWYC6X"],"uri":["http://zotero.org/users/local/FiafahHJ/items/59EWYC6X"],"itemData":{"id":514,"type":"webpage","language":"eng","note":"source: www.nice.org.uk\npublisher: NICE","title":"Introduction | Sickle cell disease: managing acute painful episodes in hospital | Guidance | NICE","title-short":"Introduction | Sickle cell disease","URL":"https://www.nice.org.uk/guidance/cg143/chapter/Introduction","author":[{"family":"National Institute for Health and Care Excellence","given":""}],"accessed":{"date-parts":[["2020",5,10]]},"issued":{"date-parts":[["2012",6,27]]}}}],"schema":"https://github.com/citation-style-language/schema/raw/master/csl-citation.json"} </w:instrText>
      </w:r>
      <w:r w:rsidR="00E961AC">
        <w:rPr>
          <w:rFonts w:ascii="Arial" w:hAnsi="Arial" w:cs="Arial"/>
        </w:rPr>
        <w:fldChar w:fldCharType="separate"/>
      </w:r>
      <w:r w:rsidR="00E961AC" w:rsidRPr="00E961AC">
        <w:rPr>
          <w:rFonts w:ascii="Arial" w:hAnsi="Arial" w:cs="Arial"/>
        </w:rPr>
        <w:t>(National Institute for Health and Care Excellence, 2012)</w:t>
      </w:r>
      <w:r w:rsidR="00E961AC">
        <w:rPr>
          <w:rFonts w:ascii="Arial" w:hAnsi="Arial" w:cs="Arial"/>
        </w:rPr>
        <w:fldChar w:fldCharType="end"/>
      </w:r>
      <w:r w:rsidR="00F873E0">
        <w:rPr>
          <w:rFonts w:ascii="Arial" w:hAnsi="Arial" w:cs="Arial"/>
        </w:rPr>
        <w:t>.</w:t>
      </w:r>
      <w:r w:rsidRPr="00E961AC">
        <w:rPr>
          <w:rFonts w:ascii="Arial" w:hAnsi="Arial" w:cs="Arial"/>
        </w:rPr>
        <w:t xml:space="preserve"> </w:t>
      </w:r>
      <w:r w:rsidRPr="00321745">
        <w:rPr>
          <w:rFonts w:ascii="Arial" w:hAnsi="Arial" w:cs="Arial"/>
        </w:rPr>
        <w:t xml:space="preserve">Whilst </w:t>
      </w:r>
      <w:r w:rsidR="00CE448E" w:rsidRPr="00E874D5">
        <w:rPr>
          <w:rFonts w:ascii="Arial" w:hAnsi="Arial" w:cs="Arial"/>
        </w:rPr>
        <w:t xml:space="preserve">pethidine for treating pain in a </w:t>
      </w:r>
      <w:r w:rsidR="00592AF4" w:rsidRPr="00E874D5">
        <w:rPr>
          <w:rFonts w:ascii="Arial" w:hAnsi="Arial" w:cs="Arial"/>
        </w:rPr>
        <w:t>severe</w:t>
      </w:r>
      <w:r w:rsidR="00CE448E" w:rsidRPr="00E874D5">
        <w:rPr>
          <w:rFonts w:ascii="Arial" w:hAnsi="Arial" w:cs="Arial"/>
        </w:rPr>
        <w:t xml:space="preserve"> sickle cell episode</w:t>
      </w:r>
      <w:r>
        <w:rPr>
          <w:rFonts w:ascii="Arial" w:hAnsi="Arial" w:cs="Arial"/>
        </w:rPr>
        <w:t xml:space="preserve"> should be avoided</w:t>
      </w:r>
      <w:r w:rsidR="00B24CF5">
        <w:rPr>
          <w:rFonts w:ascii="Arial" w:hAnsi="Arial" w:cs="Arial"/>
        </w:rPr>
        <w:t xml:space="preserve"> </w:t>
      </w:r>
      <w:r w:rsidR="00B24CF5">
        <w:rPr>
          <w:rFonts w:ascii="Arial" w:hAnsi="Arial" w:cs="Arial"/>
        </w:rPr>
        <w:fldChar w:fldCharType="begin"/>
      </w:r>
      <w:r w:rsidR="00B24CF5">
        <w:rPr>
          <w:rFonts w:ascii="Arial" w:hAnsi="Arial" w:cs="Arial"/>
        </w:rPr>
        <w:instrText xml:space="preserve"> ADDIN ZOTERO_ITEM CSL_CITATION {"citationID":"7zqSZIP7","properties":{"formattedCitation":"(National Institute for Health and Care Excellence, 2012)","plainCitation":"(National Institute for Health and Care Excellence, 2012)","noteIndex":0},"citationItems":[{"id":514,"uris":["http://zotero.org/users/local/FiafahHJ/items/59EWYC6X"],"uri":["http://zotero.org/users/local/FiafahHJ/items/59EWYC6X"],"itemData":{"id":514,"type":"webpage","language":"eng","note":"source: www.nice.org.uk\npublisher: NICE","title":"Introduction | Sickle cell disease: managing acute painful episodes in hospital | Guidance | NICE","title-short":"Introduction | Sickle cell disease","URL":"https://www.nice.org.uk/guidance/cg143/chapter/Introduction","author":[{"family":"National Institute for Health and Care Excellence","given":""}],"accessed":{"date-parts":[["2020",5,10]]},"issued":{"date-parts":[["2012",6,27]]}}}],"schema":"https://github.com/citation-style-language/schema/raw/master/csl-citation.json"} </w:instrText>
      </w:r>
      <w:r w:rsidR="00B24CF5">
        <w:rPr>
          <w:rFonts w:ascii="Arial" w:hAnsi="Arial" w:cs="Arial"/>
        </w:rPr>
        <w:fldChar w:fldCharType="separate"/>
      </w:r>
      <w:r w:rsidR="00B24CF5" w:rsidRPr="00B24CF5">
        <w:rPr>
          <w:rFonts w:ascii="Arial" w:hAnsi="Arial" w:cs="Arial"/>
        </w:rPr>
        <w:t>(National Institute for Health and Care Excellence, 2012)</w:t>
      </w:r>
      <w:r w:rsidR="00B24CF5">
        <w:rPr>
          <w:rFonts w:ascii="Arial" w:hAnsi="Arial" w:cs="Arial"/>
        </w:rPr>
        <w:fldChar w:fldCharType="end"/>
      </w:r>
      <w:r w:rsidR="008E0F8E">
        <w:rPr>
          <w:rFonts w:ascii="Arial" w:hAnsi="Arial" w:cs="Arial"/>
        </w:rPr>
        <w:t>.</w:t>
      </w:r>
    </w:p>
    <w:p w14:paraId="5DDFD11D" w14:textId="4558F87E" w:rsidR="00B15EBC" w:rsidRPr="004A5D5B" w:rsidRDefault="00B15EBC" w:rsidP="00E81A08">
      <w:pPr>
        <w:pStyle w:val="Heading1"/>
        <w:rPr>
          <w:rFonts w:ascii="Arial" w:hAnsi="Arial" w:cs="Arial"/>
        </w:rPr>
      </w:pPr>
      <w:bookmarkStart w:id="8" w:name="_Toc40302284"/>
      <w:r w:rsidRPr="004A5D5B">
        <w:rPr>
          <w:rFonts w:ascii="Arial" w:hAnsi="Arial" w:cs="Arial"/>
          <w:b/>
          <w:bCs/>
        </w:rPr>
        <w:t>Recommendation</w:t>
      </w:r>
      <w:r w:rsidR="00321745" w:rsidRPr="004A5D5B">
        <w:rPr>
          <w:rFonts w:ascii="Arial" w:hAnsi="Arial" w:cs="Arial"/>
          <w:b/>
          <w:bCs/>
        </w:rPr>
        <w:t>s</w:t>
      </w:r>
      <w:r w:rsidR="00CB12FE" w:rsidRPr="004A5D5B">
        <w:rPr>
          <w:rFonts w:ascii="Arial" w:hAnsi="Arial" w:cs="Arial"/>
          <w:b/>
          <w:bCs/>
        </w:rPr>
        <w:t xml:space="preserve">: </w:t>
      </w:r>
      <w:r w:rsidR="00CB12FE" w:rsidRPr="004A5D5B">
        <w:rPr>
          <w:rFonts w:ascii="Arial" w:hAnsi="Arial" w:cs="Arial"/>
        </w:rPr>
        <w:t>Propose lifestyle changes for a healthy lifestyle.</w:t>
      </w:r>
      <w:bookmarkEnd w:id="8"/>
    </w:p>
    <w:p w14:paraId="6AD24054" w14:textId="01A8FB30" w:rsidR="0023474A" w:rsidRDefault="00321745" w:rsidP="00C45359">
      <w:pPr>
        <w:pStyle w:val="NormalWeb"/>
        <w:shd w:val="clear" w:color="auto" w:fill="FFFFFF"/>
        <w:spacing w:before="0" w:beforeAutospacing="0" w:after="375" w:afterAutospacing="0" w:line="360" w:lineRule="auto"/>
        <w:textAlignment w:val="baseline"/>
        <w:rPr>
          <w:rFonts w:ascii="Arial" w:hAnsi="Arial" w:cs="Arial"/>
          <w:shd w:val="clear" w:color="auto" w:fill="FFFFFF"/>
        </w:rPr>
      </w:pPr>
      <w:r>
        <w:rPr>
          <w:rFonts w:ascii="Arial" w:hAnsi="Arial" w:cs="Arial"/>
          <w:shd w:val="clear" w:color="auto" w:fill="FFFFFF"/>
        </w:rPr>
        <w:t>Although c</w:t>
      </w:r>
      <w:r w:rsidR="00491C44" w:rsidRPr="00E874D5">
        <w:rPr>
          <w:rFonts w:ascii="Arial" w:hAnsi="Arial" w:cs="Arial"/>
          <w:shd w:val="clear" w:color="auto" w:fill="FFFFFF"/>
        </w:rPr>
        <w:t xml:space="preserve">hanging your lifestyle </w:t>
      </w:r>
      <w:r w:rsidR="00865044" w:rsidRPr="00E874D5">
        <w:rPr>
          <w:rFonts w:ascii="Arial" w:hAnsi="Arial" w:cs="Arial"/>
          <w:shd w:val="clear" w:color="auto" w:fill="FFFFFF"/>
        </w:rPr>
        <w:t xml:space="preserve">will not cure sickle cell </w:t>
      </w:r>
      <w:r w:rsidR="00A67DD6" w:rsidRPr="00E874D5">
        <w:rPr>
          <w:rFonts w:ascii="Arial" w:hAnsi="Arial" w:cs="Arial"/>
          <w:shd w:val="clear" w:color="auto" w:fill="FFFFFF"/>
        </w:rPr>
        <w:t xml:space="preserve">disease </w:t>
      </w:r>
      <w:r>
        <w:rPr>
          <w:rFonts w:ascii="Arial" w:hAnsi="Arial" w:cs="Arial"/>
          <w:shd w:val="clear" w:color="auto" w:fill="FFFFFF"/>
        </w:rPr>
        <w:t>it</w:t>
      </w:r>
      <w:r w:rsidR="00865044" w:rsidRPr="00E874D5">
        <w:rPr>
          <w:rFonts w:ascii="Arial" w:hAnsi="Arial" w:cs="Arial"/>
          <w:shd w:val="clear" w:color="auto" w:fill="FFFFFF"/>
        </w:rPr>
        <w:t xml:space="preserve"> </w:t>
      </w:r>
      <w:r w:rsidR="002024A2" w:rsidRPr="00E874D5">
        <w:rPr>
          <w:rFonts w:ascii="Arial" w:hAnsi="Arial" w:cs="Arial"/>
          <w:shd w:val="clear" w:color="auto" w:fill="FFFFFF"/>
        </w:rPr>
        <w:t>can</w:t>
      </w:r>
      <w:r w:rsidR="00865044" w:rsidRPr="00E874D5">
        <w:rPr>
          <w:rFonts w:ascii="Arial" w:hAnsi="Arial" w:cs="Arial"/>
          <w:shd w:val="clear" w:color="auto" w:fill="FFFFFF"/>
        </w:rPr>
        <w:t xml:space="preserve"> reduce </w:t>
      </w:r>
      <w:r w:rsidR="001E7379" w:rsidRPr="00E874D5">
        <w:rPr>
          <w:rFonts w:ascii="Arial" w:hAnsi="Arial" w:cs="Arial"/>
          <w:shd w:val="clear" w:color="auto" w:fill="FFFFFF"/>
        </w:rPr>
        <w:t>how</w:t>
      </w:r>
      <w:r w:rsidR="00865044" w:rsidRPr="00E874D5">
        <w:rPr>
          <w:rFonts w:ascii="Arial" w:hAnsi="Arial" w:cs="Arial"/>
          <w:shd w:val="clear" w:color="auto" w:fill="FFFFFF"/>
        </w:rPr>
        <w:t xml:space="preserve"> </w:t>
      </w:r>
      <w:r w:rsidR="0021195E" w:rsidRPr="00E874D5">
        <w:rPr>
          <w:rFonts w:ascii="Arial" w:hAnsi="Arial" w:cs="Arial"/>
          <w:shd w:val="clear" w:color="auto" w:fill="FFFFFF"/>
        </w:rPr>
        <w:t>often</w:t>
      </w:r>
      <w:r w:rsidR="00865044" w:rsidRPr="00E874D5">
        <w:rPr>
          <w:rFonts w:ascii="Arial" w:hAnsi="Arial" w:cs="Arial"/>
          <w:shd w:val="clear" w:color="auto" w:fill="FFFFFF"/>
        </w:rPr>
        <w:t xml:space="preserve"> and </w:t>
      </w:r>
      <w:r w:rsidR="0021195E" w:rsidRPr="00E874D5">
        <w:rPr>
          <w:rFonts w:ascii="Arial" w:hAnsi="Arial" w:cs="Arial"/>
          <w:shd w:val="clear" w:color="auto" w:fill="FFFFFF"/>
        </w:rPr>
        <w:t xml:space="preserve">how </w:t>
      </w:r>
      <w:r w:rsidR="00865044" w:rsidRPr="00E874D5">
        <w:rPr>
          <w:rFonts w:ascii="Arial" w:hAnsi="Arial" w:cs="Arial"/>
          <w:shd w:val="clear" w:color="auto" w:fill="FFFFFF"/>
        </w:rPr>
        <w:t>sever</w:t>
      </w:r>
      <w:r w:rsidR="0021195E" w:rsidRPr="00E874D5">
        <w:rPr>
          <w:rFonts w:ascii="Arial" w:hAnsi="Arial" w:cs="Arial"/>
          <w:shd w:val="clear" w:color="auto" w:fill="FFFFFF"/>
        </w:rPr>
        <w:t xml:space="preserve">e the </w:t>
      </w:r>
      <w:r w:rsidR="00865044" w:rsidRPr="00E874D5">
        <w:rPr>
          <w:rFonts w:ascii="Arial" w:hAnsi="Arial" w:cs="Arial"/>
          <w:shd w:val="clear" w:color="auto" w:fill="FFFFFF"/>
        </w:rPr>
        <w:t xml:space="preserve">sickle cell </w:t>
      </w:r>
      <w:r>
        <w:rPr>
          <w:rFonts w:ascii="Arial" w:hAnsi="Arial" w:cs="Arial"/>
          <w:shd w:val="clear" w:color="auto" w:fill="FFFFFF"/>
        </w:rPr>
        <w:t>crisis</w:t>
      </w:r>
      <w:r w:rsidR="00197686" w:rsidRPr="00E874D5">
        <w:rPr>
          <w:rFonts w:ascii="Arial" w:hAnsi="Arial" w:cs="Arial"/>
          <w:shd w:val="clear" w:color="auto" w:fill="FFFFFF"/>
        </w:rPr>
        <w:t xml:space="preserve"> </w:t>
      </w:r>
      <w:r>
        <w:rPr>
          <w:rFonts w:ascii="Arial" w:hAnsi="Arial" w:cs="Arial"/>
          <w:shd w:val="clear" w:color="auto" w:fill="FFFFFF"/>
        </w:rPr>
        <w:t>is. These lifestyle changes can include</w:t>
      </w:r>
      <w:r w:rsidR="00CB4140">
        <w:rPr>
          <w:rFonts w:ascii="Arial" w:hAnsi="Arial" w:cs="Arial"/>
          <w:shd w:val="clear" w:color="auto" w:fill="FFFFFF"/>
        </w:rPr>
        <w:t>:</w:t>
      </w:r>
    </w:p>
    <w:p w14:paraId="380D1764" w14:textId="77777777" w:rsidR="00663B6B" w:rsidRPr="00E874D5" w:rsidRDefault="00663B6B" w:rsidP="00663B6B">
      <w:pPr>
        <w:pStyle w:val="NormalWeb"/>
        <w:shd w:val="clear" w:color="auto" w:fill="FFFFFF"/>
        <w:spacing w:before="0" w:beforeAutospacing="0" w:after="375" w:afterAutospacing="0"/>
        <w:textAlignment w:val="baseline"/>
        <w:rPr>
          <w:rFonts w:ascii="Arial" w:hAnsi="Arial" w:cs="Arial"/>
          <w:shd w:val="clear" w:color="auto" w:fill="FFFFFF"/>
        </w:rPr>
      </w:pPr>
      <w:r w:rsidRPr="00E874D5">
        <w:rPr>
          <w:rFonts w:ascii="Arial" w:hAnsi="Arial" w:cs="Arial"/>
          <w:shd w:val="clear" w:color="auto" w:fill="FFFFFF"/>
        </w:rPr>
        <w:t>Eat a healthy balanced diet.</w:t>
      </w:r>
    </w:p>
    <w:p w14:paraId="694724A7" w14:textId="77777777" w:rsidR="00663B6B" w:rsidRPr="00E874D5" w:rsidRDefault="00663B6B" w:rsidP="00663B6B">
      <w:pPr>
        <w:pStyle w:val="NormalWeb"/>
        <w:shd w:val="clear" w:color="auto" w:fill="FFFFFF"/>
        <w:spacing w:before="0" w:beforeAutospacing="0" w:after="375" w:afterAutospacing="0"/>
        <w:textAlignment w:val="baseline"/>
        <w:rPr>
          <w:rFonts w:ascii="Arial" w:hAnsi="Arial" w:cs="Arial"/>
          <w:shd w:val="clear" w:color="auto" w:fill="FFFFFF"/>
        </w:rPr>
      </w:pPr>
      <w:r w:rsidRPr="00E874D5">
        <w:rPr>
          <w:rFonts w:ascii="Arial" w:hAnsi="Arial" w:cs="Arial"/>
          <w:shd w:val="clear" w:color="auto" w:fill="FFFFFF"/>
        </w:rPr>
        <w:t>Take folic acid supplementation.</w:t>
      </w:r>
    </w:p>
    <w:p w14:paraId="695605E3" w14:textId="77777777" w:rsidR="00663B6B" w:rsidRPr="00E874D5" w:rsidRDefault="00663B6B" w:rsidP="00663B6B">
      <w:pPr>
        <w:pStyle w:val="NormalWeb"/>
        <w:shd w:val="clear" w:color="auto" w:fill="FFFFFF"/>
        <w:spacing w:before="0" w:beforeAutospacing="0" w:after="375" w:afterAutospacing="0"/>
        <w:textAlignment w:val="baseline"/>
        <w:rPr>
          <w:rFonts w:ascii="Arial" w:hAnsi="Arial" w:cs="Arial"/>
          <w:shd w:val="clear" w:color="auto" w:fill="FFFFFF"/>
        </w:rPr>
      </w:pPr>
      <w:r w:rsidRPr="00E874D5">
        <w:rPr>
          <w:rFonts w:ascii="Arial" w:hAnsi="Arial" w:cs="Arial"/>
          <w:shd w:val="clear" w:color="auto" w:fill="FFFFFF"/>
        </w:rPr>
        <w:t>Drink lots and lots of water.</w:t>
      </w:r>
    </w:p>
    <w:p w14:paraId="242CD2E6" w14:textId="77777777" w:rsidR="00663B6B" w:rsidRPr="00E874D5" w:rsidRDefault="00663B6B" w:rsidP="00663B6B">
      <w:pPr>
        <w:pStyle w:val="NormalWeb"/>
        <w:shd w:val="clear" w:color="auto" w:fill="FFFFFF"/>
        <w:spacing w:before="0" w:beforeAutospacing="0" w:after="375" w:afterAutospacing="0"/>
        <w:textAlignment w:val="baseline"/>
        <w:rPr>
          <w:rFonts w:ascii="Arial" w:hAnsi="Arial" w:cs="Arial"/>
          <w:shd w:val="clear" w:color="auto" w:fill="FFFFFF"/>
        </w:rPr>
      </w:pPr>
      <w:r w:rsidRPr="00E874D5">
        <w:rPr>
          <w:rFonts w:ascii="Arial" w:hAnsi="Arial" w:cs="Arial"/>
          <w:shd w:val="clear" w:color="auto" w:fill="FFFFFF"/>
        </w:rPr>
        <w:t>Do not exercise excessively.</w:t>
      </w:r>
    </w:p>
    <w:p w14:paraId="66A37793" w14:textId="77777777" w:rsidR="00663B6B" w:rsidRPr="00E874D5" w:rsidRDefault="00663B6B" w:rsidP="00663B6B">
      <w:pPr>
        <w:pStyle w:val="NormalWeb"/>
        <w:shd w:val="clear" w:color="auto" w:fill="FFFFFF"/>
        <w:spacing w:before="0" w:beforeAutospacing="0" w:after="375" w:afterAutospacing="0"/>
        <w:textAlignment w:val="baseline"/>
        <w:rPr>
          <w:rFonts w:ascii="Arial" w:hAnsi="Arial" w:cs="Arial"/>
          <w:shd w:val="clear" w:color="auto" w:fill="FFFFFF"/>
        </w:rPr>
      </w:pPr>
      <w:r w:rsidRPr="00E874D5">
        <w:rPr>
          <w:rFonts w:ascii="Arial" w:hAnsi="Arial" w:cs="Arial"/>
          <w:shd w:val="clear" w:color="auto" w:fill="FFFFFF"/>
        </w:rPr>
        <w:t>Get plenty of rest.</w:t>
      </w:r>
    </w:p>
    <w:p w14:paraId="282F412F" w14:textId="77777777" w:rsidR="00663B6B" w:rsidRPr="00E874D5" w:rsidRDefault="00663B6B" w:rsidP="00663B6B">
      <w:pPr>
        <w:pStyle w:val="NormalWeb"/>
        <w:shd w:val="clear" w:color="auto" w:fill="FFFFFF"/>
        <w:spacing w:before="0" w:beforeAutospacing="0" w:after="375" w:afterAutospacing="0"/>
        <w:textAlignment w:val="baseline"/>
        <w:rPr>
          <w:rFonts w:ascii="Arial" w:hAnsi="Arial" w:cs="Arial"/>
          <w:shd w:val="clear" w:color="auto" w:fill="FFFFFF"/>
        </w:rPr>
      </w:pPr>
      <w:r w:rsidRPr="00E874D5">
        <w:rPr>
          <w:rFonts w:ascii="Arial" w:hAnsi="Arial" w:cs="Arial"/>
          <w:shd w:val="clear" w:color="auto" w:fill="FFFFFF"/>
        </w:rPr>
        <w:t>Stay in bed during severe sickle cell crisis.</w:t>
      </w:r>
    </w:p>
    <w:p w14:paraId="37E46870" w14:textId="77777777" w:rsidR="00663B6B" w:rsidRPr="00E874D5" w:rsidRDefault="00663B6B" w:rsidP="00663B6B">
      <w:pPr>
        <w:pStyle w:val="NormalWeb"/>
        <w:shd w:val="clear" w:color="auto" w:fill="FFFFFF"/>
        <w:spacing w:before="0" w:beforeAutospacing="0" w:after="375" w:afterAutospacing="0"/>
        <w:textAlignment w:val="baseline"/>
        <w:rPr>
          <w:rFonts w:ascii="Arial" w:hAnsi="Arial" w:cs="Arial"/>
          <w:shd w:val="clear" w:color="auto" w:fill="FFFFFF"/>
        </w:rPr>
      </w:pPr>
      <w:r w:rsidRPr="00E874D5">
        <w:rPr>
          <w:rFonts w:ascii="Arial" w:hAnsi="Arial" w:cs="Arial"/>
          <w:shd w:val="clear" w:color="auto" w:fill="FFFFFF"/>
        </w:rPr>
        <w:t>Keep away from any emotional and physical stress.</w:t>
      </w:r>
    </w:p>
    <w:p w14:paraId="50876BA6" w14:textId="77777777" w:rsidR="00663B6B" w:rsidRPr="00E874D5" w:rsidRDefault="00663B6B" w:rsidP="00663B6B">
      <w:pPr>
        <w:pStyle w:val="NormalWeb"/>
        <w:shd w:val="clear" w:color="auto" w:fill="FFFFFF"/>
        <w:spacing w:before="0" w:beforeAutospacing="0" w:after="375" w:afterAutospacing="0"/>
        <w:textAlignment w:val="baseline"/>
        <w:rPr>
          <w:rFonts w:ascii="Arial" w:hAnsi="Arial" w:cs="Arial"/>
          <w:shd w:val="clear" w:color="auto" w:fill="FFFFFF"/>
        </w:rPr>
      </w:pPr>
      <w:r w:rsidRPr="00E874D5">
        <w:rPr>
          <w:rFonts w:ascii="Arial" w:hAnsi="Arial" w:cs="Arial"/>
          <w:shd w:val="clear" w:color="auto" w:fill="FFFFFF"/>
        </w:rPr>
        <w:t>Think about joining a support group in your area.</w:t>
      </w:r>
    </w:p>
    <w:p w14:paraId="4AB90BF8" w14:textId="1DA6103B" w:rsidR="00663B6B" w:rsidRPr="00E874D5" w:rsidRDefault="00663B6B" w:rsidP="00663B6B">
      <w:pPr>
        <w:pStyle w:val="NormalWeb"/>
        <w:shd w:val="clear" w:color="auto" w:fill="FFFFFF"/>
        <w:spacing w:before="0" w:beforeAutospacing="0" w:after="375" w:afterAutospacing="0"/>
        <w:textAlignment w:val="baseline"/>
        <w:rPr>
          <w:rFonts w:ascii="Arial" w:hAnsi="Arial" w:cs="Arial"/>
          <w:shd w:val="clear" w:color="auto" w:fill="FFFFFF"/>
        </w:rPr>
      </w:pPr>
      <w:r w:rsidRPr="00E874D5">
        <w:rPr>
          <w:rFonts w:ascii="Arial" w:hAnsi="Arial" w:cs="Arial"/>
          <w:shd w:val="clear" w:color="auto" w:fill="FFFFFF"/>
        </w:rPr>
        <w:lastRenderedPageBreak/>
        <w:t>Stay away from things that can make your condition worse or lead to infections.</w:t>
      </w:r>
    </w:p>
    <w:p w14:paraId="2DAFBB21" w14:textId="65B0B29D" w:rsidR="00CB4140" w:rsidRDefault="00FB6898" w:rsidP="00CB4140">
      <w:pPr>
        <w:pStyle w:val="ListParagraph"/>
        <w:numPr>
          <w:ilvl w:val="0"/>
          <w:numId w:val="15"/>
        </w:numPr>
        <w:spacing w:after="0" w:line="360" w:lineRule="auto"/>
        <w:rPr>
          <w:rFonts w:ascii="Arial" w:eastAsia="Times New Roman" w:hAnsi="Arial" w:cs="Arial"/>
          <w:sz w:val="24"/>
          <w:szCs w:val="24"/>
          <w:lang w:eastAsia="en-GB"/>
        </w:rPr>
      </w:pPr>
      <w:r w:rsidRPr="00CB4140">
        <w:rPr>
          <w:rFonts w:ascii="Arial" w:eastAsia="Times New Roman" w:hAnsi="Arial" w:cs="Arial"/>
          <w:sz w:val="24"/>
          <w:szCs w:val="24"/>
          <w:lang w:eastAsia="en-GB"/>
        </w:rPr>
        <w:t>E</w:t>
      </w:r>
      <w:r w:rsidR="00652FD0" w:rsidRPr="00CB4140">
        <w:rPr>
          <w:rFonts w:ascii="Arial" w:eastAsia="Times New Roman" w:hAnsi="Arial" w:cs="Arial"/>
          <w:sz w:val="24"/>
          <w:szCs w:val="24"/>
          <w:lang w:eastAsia="en-GB"/>
        </w:rPr>
        <w:t>at</w:t>
      </w:r>
      <w:r w:rsidR="00321745" w:rsidRPr="00CB4140">
        <w:rPr>
          <w:rFonts w:ascii="Arial" w:eastAsia="Times New Roman" w:hAnsi="Arial" w:cs="Arial"/>
          <w:sz w:val="24"/>
          <w:szCs w:val="24"/>
          <w:lang w:eastAsia="en-GB"/>
        </w:rPr>
        <w:t>ing a</w:t>
      </w:r>
      <w:r w:rsidR="00652FD0" w:rsidRPr="00CB4140">
        <w:rPr>
          <w:rFonts w:ascii="Arial" w:eastAsia="Times New Roman" w:hAnsi="Arial" w:cs="Arial"/>
          <w:sz w:val="24"/>
          <w:szCs w:val="24"/>
          <w:lang w:eastAsia="en-GB"/>
        </w:rPr>
        <w:t xml:space="preserve"> </w:t>
      </w:r>
      <w:r w:rsidR="00BD00CD" w:rsidRPr="00CB4140">
        <w:rPr>
          <w:rFonts w:ascii="Arial" w:eastAsia="Times New Roman" w:hAnsi="Arial" w:cs="Arial"/>
          <w:sz w:val="24"/>
          <w:szCs w:val="24"/>
          <w:lang w:eastAsia="en-GB"/>
        </w:rPr>
        <w:t>hea</w:t>
      </w:r>
      <w:r w:rsidR="00182BD2" w:rsidRPr="00CB4140">
        <w:rPr>
          <w:rFonts w:ascii="Arial" w:eastAsia="Times New Roman" w:hAnsi="Arial" w:cs="Arial"/>
          <w:sz w:val="24"/>
          <w:szCs w:val="24"/>
          <w:lang w:eastAsia="en-GB"/>
        </w:rPr>
        <w:t xml:space="preserve">lthy balanced </w:t>
      </w:r>
      <w:r w:rsidRPr="00CB4140">
        <w:rPr>
          <w:rFonts w:ascii="Arial" w:eastAsia="Times New Roman" w:hAnsi="Arial" w:cs="Arial"/>
          <w:sz w:val="24"/>
          <w:szCs w:val="24"/>
          <w:lang w:eastAsia="en-GB"/>
        </w:rPr>
        <w:t>diet</w:t>
      </w:r>
      <w:r w:rsidR="00321745" w:rsidRPr="00CB4140">
        <w:rPr>
          <w:rFonts w:ascii="Arial" w:eastAsia="Times New Roman" w:hAnsi="Arial" w:cs="Arial"/>
          <w:sz w:val="24"/>
          <w:szCs w:val="24"/>
          <w:lang w:eastAsia="en-GB"/>
        </w:rPr>
        <w:t xml:space="preserve"> that </w:t>
      </w:r>
      <w:r w:rsidR="0040165C" w:rsidRPr="00CB4140">
        <w:rPr>
          <w:rFonts w:ascii="Arial" w:eastAsia="Times New Roman" w:hAnsi="Arial" w:cs="Arial"/>
          <w:sz w:val="24"/>
          <w:szCs w:val="24"/>
          <w:lang w:eastAsia="en-GB"/>
        </w:rPr>
        <w:t xml:space="preserve">can be very beneficial to </w:t>
      </w:r>
      <w:r w:rsidR="00CB4140" w:rsidRPr="00CB4140">
        <w:rPr>
          <w:rFonts w:ascii="Arial" w:eastAsia="Times New Roman" w:hAnsi="Arial" w:cs="Arial"/>
          <w:sz w:val="24"/>
          <w:szCs w:val="24"/>
          <w:lang w:eastAsia="en-GB"/>
        </w:rPr>
        <w:t>one’s</w:t>
      </w:r>
      <w:r w:rsidR="0040165C" w:rsidRPr="00CB4140">
        <w:rPr>
          <w:rFonts w:ascii="Arial" w:eastAsia="Times New Roman" w:hAnsi="Arial" w:cs="Arial"/>
          <w:sz w:val="24"/>
          <w:szCs w:val="24"/>
          <w:lang w:eastAsia="en-GB"/>
        </w:rPr>
        <w:t xml:space="preserve"> overall health</w:t>
      </w:r>
      <w:r w:rsidR="00CB4140" w:rsidRPr="00CB4140">
        <w:rPr>
          <w:rFonts w:ascii="Arial" w:eastAsia="Times New Roman" w:hAnsi="Arial" w:cs="Arial"/>
          <w:sz w:val="24"/>
          <w:szCs w:val="24"/>
          <w:lang w:eastAsia="en-GB"/>
        </w:rPr>
        <w:t xml:space="preserve"> as it</w:t>
      </w:r>
      <w:r w:rsidR="0040165C" w:rsidRPr="00CB4140">
        <w:rPr>
          <w:rFonts w:ascii="Arial" w:eastAsia="Times New Roman" w:hAnsi="Arial" w:cs="Arial"/>
          <w:sz w:val="24"/>
          <w:szCs w:val="24"/>
          <w:lang w:eastAsia="en-GB"/>
        </w:rPr>
        <w:t xml:space="preserve"> can</w:t>
      </w:r>
      <w:r w:rsidR="00E47A8D" w:rsidRPr="00CB4140">
        <w:rPr>
          <w:rFonts w:ascii="Arial" w:eastAsia="Times New Roman" w:hAnsi="Arial" w:cs="Arial"/>
          <w:sz w:val="24"/>
          <w:szCs w:val="24"/>
          <w:lang w:eastAsia="en-GB"/>
        </w:rPr>
        <w:t xml:space="preserve"> </w:t>
      </w:r>
      <w:r w:rsidR="00CB4140" w:rsidRPr="00CB4140">
        <w:rPr>
          <w:rFonts w:ascii="Arial" w:eastAsia="Times New Roman" w:hAnsi="Arial" w:cs="Arial"/>
          <w:sz w:val="24"/>
          <w:szCs w:val="24"/>
          <w:lang w:eastAsia="en-GB"/>
        </w:rPr>
        <w:t xml:space="preserve">aid the </w:t>
      </w:r>
      <w:r w:rsidR="00E90094" w:rsidRPr="00CB4140">
        <w:rPr>
          <w:rFonts w:ascii="Arial" w:eastAsia="Times New Roman" w:hAnsi="Arial" w:cs="Arial"/>
          <w:sz w:val="24"/>
          <w:szCs w:val="24"/>
          <w:lang w:eastAsia="en-GB"/>
        </w:rPr>
        <w:t>body in fighting</w:t>
      </w:r>
      <w:r w:rsidR="004574C6" w:rsidRPr="00CB4140">
        <w:rPr>
          <w:rFonts w:ascii="Arial" w:eastAsia="Times New Roman" w:hAnsi="Arial" w:cs="Arial"/>
          <w:sz w:val="24"/>
          <w:szCs w:val="24"/>
          <w:lang w:eastAsia="en-GB"/>
        </w:rPr>
        <w:t xml:space="preserve"> infections better</w:t>
      </w:r>
      <w:r w:rsidR="00CB4140">
        <w:rPr>
          <w:rFonts w:ascii="Arial" w:eastAsia="Times New Roman" w:hAnsi="Arial" w:cs="Arial"/>
          <w:sz w:val="24"/>
          <w:szCs w:val="24"/>
          <w:lang w:eastAsia="en-GB"/>
        </w:rPr>
        <w:t xml:space="preserve"> </w:t>
      </w:r>
      <w:r w:rsidR="0075555E">
        <w:rPr>
          <w:rFonts w:ascii="Arial" w:eastAsia="Times New Roman" w:hAnsi="Arial" w:cs="Arial"/>
          <w:sz w:val="24"/>
          <w:szCs w:val="24"/>
          <w:lang w:eastAsia="en-GB"/>
        </w:rPr>
        <w:fldChar w:fldCharType="begin"/>
      </w:r>
      <w:r w:rsidR="00DE4557">
        <w:rPr>
          <w:rFonts w:ascii="Arial" w:eastAsia="Times New Roman" w:hAnsi="Arial" w:cs="Arial"/>
          <w:sz w:val="24"/>
          <w:szCs w:val="24"/>
          <w:lang w:eastAsia="en-GB"/>
        </w:rPr>
        <w:instrText xml:space="preserve"> ADDIN ZOTERO_ITEM CSL_CITATION {"citationID":"oLZZHHeY","properties":{"formattedCitation":"(Chwistek, 2017)","plainCitation":"(Chwistek, 2017)","noteIndex":0},"citationItems":[{"id":520,"uris":["http://zotero.org/users/local/FiafahHJ/items/4JEGLZLW"],"uri":["http://zotero.org/users/local/FiafahHJ/items/4JEGLZLW"],"itemData":{"id":520,"type":"webpage","title":"Lifestyle Changes to Manage Sickle Cell Disease | Winchester Hospital","URL":"https://www.winchesterhospital.org/health-library/article?id=20420","author":[{"family":"Chwistek","given":"Marcin"}],"accessed":{"date-parts":[["2020",5,12]]},"issued":{"date-parts":[["2017",12]]}}}],"schema":"https://github.com/citation-style-language/schema/raw/master/csl-citation.json"} </w:instrText>
      </w:r>
      <w:r w:rsidR="0075555E">
        <w:rPr>
          <w:rFonts w:ascii="Arial" w:eastAsia="Times New Roman" w:hAnsi="Arial" w:cs="Arial"/>
          <w:sz w:val="24"/>
          <w:szCs w:val="24"/>
          <w:lang w:eastAsia="en-GB"/>
        </w:rPr>
        <w:fldChar w:fldCharType="separate"/>
      </w:r>
      <w:r w:rsidR="00DE4557" w:rsidRPr="00DE4557">
        <w:rPr>
          <w:rFonts w:ascii="Arial" w:hAnsi="Arial" w:cs="Arial"/>
          <w:sz w:val="24"/>
        </w:rPr>
        <w:t>(Chwistek, 2017)</w:t>
      </w:r>
      <w:r w:rsidR="0075555E">
        <w:rPr>
          <w:rFonts w:ascii="Arial" w:eastAsia="Times New Roman" w:hAnsi="Arial" w:cs="Arial"/>
          <w:sz w:val="24"/>
          <w:szCs w:val="24"/>
          <w:lang w:eastAsia="en-GB"/>
        </w:rPr>
        <w:fldChar w:fldCharType="end"/>
      </w:r>
      <w:r w:rsidR="004574C6" w:rsidRPr="00CB4140">
        <w:rPr>
          <w:rFonts w:ascii="Arial" w:eastAsia="Times New Roman" w:hAnsi="Arial" w:cs="Arial"/>
          <w:sz w:val="24"/>
          <w:szCs w:val="24"/>
          <w:lang w:eastAsia="en-GB"/>
        </w:rPr>
        <w:t>.</w:t>
      </w:r>
      <w:r w:rsidR="0040165C" w:rsidRPr="00CB4140">
        <w:rPr>
          <w:rFonts w:ascii="Arial" w:eastAsia="Times New Roman" w:hAnsi="Arial" w:cs="Arial"/>
          <w:sz w:val="24"/>
          <w:szCs w:val="24"/>
          <w:lang w:eastAsia="en-GB"/>
        </w:rPr>
        <w:t xml:space="preserve"> </w:t>
      </w:r>
    </w:p>
    <w:p w14:paraId="04341184" w14:textId="78F8E6ED" w:rsidR="00CB4140" w:rsidRDefault="00E465DD" w:rsidP="00CB4140">
      <w:pPr>
        <w:pStyle w:val="ListParagraph"/>
        <w:numPr>
          <w:ilvl w:val="0"/>
          <w:numId w:val="15"/>
        </w:numPr>
        <w:spacing w:after="0" w:line="360" w:lineRule="auto"/>
        <w:rPr>
          <w:rFonts w:ascii="Arial" w:eastAsia="Times New Roman" w:hAnsi="Arial" w:cs="Arial"/>
          <w:sz w:val="24"/>
          <w:szCs w:val="24"/>
          <w:lang w:eastAsia="en-GB"/>
        </w:rPr>
      </w:pPr>
      <w:r w:rsidRPr="00CB4140">
        <w:rPr>
          <w:rFonts w:ascii="Arial" w:hAnsi="Arial" w:cs="Arial"/>
          <w:sz w:val="24"/>
          <w:szCs w:val="24"/>
          <w:shd w:val="clear" w:color="auto" w:fill="FFFFFF"/>
        </w:rPr>
        <w:t>Tak</w:t>
      </w:r>
      <w:r w:rsidR="00CB4140" w:rsidRPr="00CB4140">
        <w:rPr>
          <w:rFonts w:ascii="Arial" w:hAnsi="Arial" w:cs="Arial"/>
          <w:sz w:val="24"/>
          <w:szCs w:val="24"/>
          <w:shd w:val="clear" w:color="auto" w:fill="FFFFFF"/>
        </w:rPr>
        <w:t>ing</w:t>
      </w:r>
      <w:r w:rsidRPr="00CB4140">
        <w:rPr>
          <w:rFonts w:ascii="Arial" w:hAnsi="Arial" w:cs="Arial"/>
          <w:sz w:val="24"/>
          <w:szCs w:val="24"/>
          <w:shd w:val="clear" w:color="auto" w:fill="FFFFFF"/>
        </w:rPr>
        <w:t xml:space="preserve"> folic acid supplemen</w:t>
      </w:r>
      <w:r w:rsidR="00CB4140" w:rsidRPr="00CB4140">
        <w:rPr>
          <w:rFonts w:ascii="Arial" w:hAnsi="Arial" w:cs="Arial"/>
          <w:sz w:val="24"/>
          <w:szCs w:val="24"/>
          <w:shd w:val="clear" w:color="auto" w:fill="FFFFFF"/>
        </w:rPr>
        <w:t xml:space="preserve">ts are </w:t>
      </w:r>
      <w:r w:rsidR="00932C04" w:rsidRPr="00CB4140">
        <w:rPr>
          <w:rFonts w:ascii="Arial" w:eastAsia="Times New Roman" w:hAnsi="Arial" w:cs="Arial"/>
          <w:sz w:val="24"/>
          <w:szCs w:val="24"/>
          <w:lang w:eastAsia="en-GB"/>
        </w:rPr>
        <w:t>vital</w:t>
      </w:r>
      <w:r w:rsidR="00852026" w:rsidRPr="00CB4140">
        <w:rPr>
          <w:rFonts w:ascii="Arial" w:eastAsia="Times New Roman" w:hAnsi="Arial" w:cs="Arial"/>
          <w:sz w:val="24"/>
          <w:szCs w:val="24"/>
          <w:lang w:eastAsia="en-GB"/>
        </w:rPr>
        <w:t xml:space="preserve"> in </w:t>
      </w:r>
      <w:r w:rsidR="00FB6872" w:rsidRPr="00CB4140">
        <w:rPr>
          <w:rFonts w:ascii="Arial" w:eastAsia="Times New Roman" w:hAnsi="Arial" w:cs="Arial"/>
          <w:sz w:val="24"/>
          <w:szCs w:val="24"/>
          <w:lang w:eastAsia="en-GB"/>
        </w:rPr>
        <w:t>building</w:t>
      </w:r>
      <w:r w:rsidR="004B5847" w:rsidRPr="00CB4140">
        <w:rPr>
          <w:rFonts w:ascii="Arial" w:eastAsia="Times New Roman" w:hAnsi="Arial" w:cs="Arial"/>
          <w:sz w:val="24"/>
          <w:szCs w:val="24"/>
          <w:lang w:eastAsia="en-GB"/>
        </w:rPr>
        <w:t xml:space="preserve"> </w:t>
      </w:r>
      <w:r w:rsidR="00852026" w:rsidRPr="00CB4140">
        <w:rPr>
          <w:rFonts w:ascii="Arial" w:eastAsia="Times New Roman" w:hAnsi="Arial" w:cs="Arial"/>
          <w:sz w:val="24"/>
          <w:szCs w:val="24"/>
          <w:lang w:eastAsia="en-GB"/>
        </w:rPr>
        <w:t>red blood cells. T</w:t>
      </w:r>
      <w:r w:rsidR="001627CB" w:rsidRPr="00CB4140">
        <w:rPr>
          <w:rFonts w:ascii="Arial" w:eastAsia="Times New Roman" w:hAnsi="Arial" w:cs="Arial"/>
          <w:sz w:val="24"/>
          <w:szCs w:val="24"/>
          <w:lang w:eastAsia="en-GB"/>
        </w:rPr>
        <w:t xml:space="preserve">aking </w:t>
      </w:r>
      <w:r w:rsidR="00CB4140">
        <w:rPr>
          <w:rFonts w:ascii="Arial" w:eastAsia="Times New Roman" w:hAnsi="Arial" w:cs="Arial"/>
          <w:sz w:val="24"/>
          <w:szCs w:val="24"/>
          <w:lang w:eastAsia="en-GB"/>
        </w:rPr>
        <w:t>this</w:t>
      </w:r>
      <w:r w:rsidR="001627CB" w:rsidRPr="00CB4140">
        <w:rPr>
          <w:rFonts w:ascii="Arial" w:eastAsia="Times New Roman" w:hAnsi="Arial" w:cs="Arial"/>
          <w:sz w:val="24"/>
          <w:szCs w:val="24"/>
          <w:lang w:eastAsia="en-GB"/>
        </w:rPr>
        <w:t xml:space="preserve"> su</w:t>
      </w:r>
      <w:r w:rsidR="00964DA2" w:rsidRPr="00CB4140">
        <w:rPr>
          <w:rFonts w:ascii="Arial" w:eastAsia="Times New Roman" w:hAnsi="Arial" w:cs="Arial"/>
          <w:sz w:val="24"/>
          <w:szCs w:val="24"/>
          <w:lang w:eastAsia="en-GB"/>
        </w:rPr>
        <w:t>pplement</w:t>
      </w:r>
      <w:r w:rsidR="00852026" w:rsidRPr="00CB4140">
        <w:rPr>
          <w:rFonts w:ascii="Arial" w:eastAsia="Times New Roman" w:hAnsi="Arial" w:cs="Arial"/>
          <w:sz w:val="24"/>
          <w:szCs w:val="24"/>
          <w:lang w:eastAsia="en-GB"/>
        </w:rPr>
        <w:t xml:space="preserve"> </w:t>
      </w:r>
      <w:r w:rsidR="00964DA2" w:rsidRPr="00CB4140">
        <w:rPr>
          <w:rFonts w:ascii="Arial" w:eastAsia="Times New Roman" w:hAnsi="Arial" w:cs="Arial"/>
          <w:sz w:val="24"/>
          <w:szCs w:val="24"/>
          <w:lang w:eastAsia="en-GB"/>
        </w:rPr>
        <w:t>can</w:t>
      </w:r>
      <w:r w:rsidR="00852026" w:rsidRPr="00CB4140">
        <w:rPr>
          <w:rFonts w:ascii="Arial" w:eastAsia="Times New Roman" w:hAnsi="Arial" w:cs="Arial"/>
          <w:sz w:val="24"/>
          <w:szCs w:val="24"/>
          <w:lang w:eastAsia="en-GB"/>
        </w:rPr>
        <w:t xml:space="preserve"> reduce the impact of </w:t>
      </w:r>
      <w:r w:rsidR="00964DA2" w:rsidRPr="00CB4140">
        <w:rPr>
          <w:rFonts w:ascii="Arial" w:eastAsia="Times New Roman" w:hAnsi="Arial" w:cs="Arial"/>
          <w:sz w:val="24"/>
          <w:szCs w:val="24"/>
          <w:lang w:eastAsia="en-GB"/>
        </w:rPr>
        <w:t>anaemia</w:t>
      </w:r>
      <w:r w:rsidR="00CB4140">
        <w:rPr>
          <w:rFonts w:ascii="Arial" w:eastAsia="Times New Roman" w:hAnsi="Arial" w:cs="Arial"/>
          <w:sz w:val="24"/>
          <w:szCs w:val="24"/>
          <w:lang w:eastAsia="en-GB"/>
        </w:rPr>
        <w:t xml:space="preserve"> </w:t>
      </w:r>
      <w:r w:rsidR="00946792">
        <w:rPr>
          <w:rFonts w:ascii="Arial" w:eastAsia="Times New Roman" w:hAnsi="Arial" w:cs="Arial"/>
          <w:sz w:val="24"/>
          <w:szCs w:val="24"/>
          <w:lang w:eastAsia="en-GB"/>
        </w:rPr>
        <w:fldChar w:fldCharType="begin"/>
      </w:r>
      <w:r w:rsidR="00946792">
        <w:rPr>
          <w:rFonts w:ascii="Arial" w:eastAsia="Times New Roman" w:hAnsi="Arial" w:cs="Arial"/>
          <w:sz w:val="24"/>
          <w:szCs w:val="24"/>
          <w:lang w:eastAsia="en-GB"/>
        </w:rPr>
        <w:instrText xml:space="preserve"> ADDIN ZOTERO_ITEM CSL_CITATION {"citationID":"SY0vXxNP","properties":{"formattedCitation":"(Chwistek, 2017)","plainCitation":"(Chwistek, 2017)","noteIndex":0},"citationItems":[{"id":520,"uris":["http://zotero.org/users/local/FiafahHJ/items/4JEGLZLW"],"uri":["http://zotero.org/users/local/FiafahHJ/items/4JEGLZLW"],"itemData":{"id":520,"type":"webpage","title":"Lifestyle Changes to Manage Sickle Cell Disease | Winchester Hospital","URL":"https://www.winchesterhospital.org/health-library/article?id=20420","author":[{"family":"Chwistek","given":"Marcin"}],"accessed":{"date-parts":[["2020",5,12]]},"issued":{"date-parts":[["2017",12]]}}}],"schema":"https://github.com/citation-style-language/schema/raw/master/csl-citation.json"} </w:instrText>
      </w:r>
      <w:r w:rsidR="00946792">
        <w:rPr>
          <w:rFonts w:ascii="Arial" w:eastAsia="Times New Roman" w:hAnsi="Arial" w:cs="Arial"/>
          <w:sz w:val="24"/>
          <w:szCs w:val="24"/>
          <w:lang w:eastAsia="en-GB"/>
        </w:rPr>
        <w:fldChar w:fldCharType="separate"/>
      </w:r>
      <w:r w:rsidR="00946792" w:rsidRPr="00946792">
        <w:rPr>
          <w:rFonts w:ascii="Arial" w:hAnsi="Arial" w:cs="Arial"/>
          <w:sz w:val="24"/>
        </w:rPr>
        <w:t>(Chwistek, 2017)</w:t>
      </w:r>
      <w:r w:rsidR="00946792">
        <w:rPr>
          <w:rFonts w:ascii="Arial" w:eastAsia="Times New Roman" w:hAnsi="Arial" w:cs="Arial"/>
          <w:sz w:val="24"/>
          <w:szCs w:val="24"/>
          <w:lang w:eastAsia="en-GB"/>
        </w:rPr>
        <w:fldChar w:fldCharType="end"/>
      </w:r>
      <w:r w:rsidR="00852026" w:rsidRPr="00CB4140">
        <w:rPr>
          <w:rFonts w:ascii="Arial" w:eastAsia="Times New Roman" w:hAnsi="Arial" w:cs="Arial"/>
          <w:sz w:val="24"/>
          <w:szCs w:val="24"/>
          <w:lang w:eastAsia="en-GB"/>
        </w:rPr>
        <w:t>.</w:t>
      </w:r>
    </w:p>
    <w:p w14:paraId="60FD7ADC" w14:textId="37C8DF84" w:rsidR="00852026" w:rsidRPr="00CB4140" w:rsidRDefault="00A771F9" w:rsidP="00CB4140">
      <w:pPr>
        <w:pStyle w:val="ListParagraph"/>
        <w:numPr>
          <w:ilvl w:val="0"/>
          <w:numId w:val="15"/>
        </w:numPr>
        <w:spacing w:after="0" w:line="360" w:lineRule="auto"/>
        <w:rPr>
          <w:rFonts w:ascii="Arial" w:eastAsia="Times New Roman" w:hAnsi="Arial" w:cs="Arial"/>
          <w:sz w:val="24"/>
          <w:szCs w:val="24"/>
          <w:lang w:eastAsia="en-GB"/>
        </w:rPr>
      </w:pPr>
      <w:r w:rsidRPr="00CB4140">
        <w:rPr>
          <w:rFonts w:ascii="Arial" w:hAnsi="Arial" w:cs="Arial"/>
          <w:sz w:val="24"/>
          <w:szCs w:val="24"/>
          <w:shd w:val="clear" w:color="auto" w:fill="FFFFFF"/>
        </w:rPr>
        <w:t>Drink</w:t>
      </w:r>
      <w:r w:rsidR="00CB4140" w:rsidRPr="00CB4140">
        <w:rPr>
          <w:rFonts w:ascii="Arial" w:hAnsi="Arial" w:cs="Arial"/>
          <w:sz w:val="24"/>
          <w:szCs w:val="24"/>
          <w:shd w:val="clear" w:color="auto" w:fill="FFFFFF"/>
        </w:rPr>
        <w:t>ing</w:t>
      </w:r>
      <w:r w:rsidRPr="00CB4140">
        <w:rPr>
          <w:rFonts w:ascii="Arial" w:hAnsi="Arial" w:cs="Arial"/>
          <w:sz w:val="24"/>
          <w:szCs w:val="24"/>
          <w:shd w:val="clear" w:color="auto" w:fill="FFFFFF"/>
        </w:rPr>
        <w:t xml:space="preserve"> lots of water</w:t>
      </w:r>
      <w:r w:rsidR="00CB4140" w:rsidRPr="00CB4140">
        <w:rPr>
          <w:rFonts w:ascii="Arial" w:hAnsi="Arial" w:cs="Arial"/>
          <w:sz w:val="24"/>
          <w:szCs w:val="24"/>
          <w:shd w:val="clear" w:color="auto" w:fill="FFFFFF"/>
        </w:rPr>
        <w:t xml:space="preserve"> as n</w:t>
      </w:r>
      <w:r w:rsidR="00621E13" w:rsidRPr="00CB4140">
        <w:rPr>
          <w:rFonts w:ascii="Arial" w:hAnsi="Arial" w:cs="Arial"/>
          <w:sz w:val="24"/>
          <w:szCs w:val="24"/>
        </w:rPr>
        <w:t xml:space="preserve">ot having </w:t>
      </w:r>
      <w:r w:rsidR="00E873D4" w:rsidRPr="00CB4140">
        <w:rPr>
          <w:rFonts w:ascii="Arial" w:hAnsi="Arial" w:cs="Arial"/>
          <w:sz w:val="24"/>
          <w:szCs w:val="24"/>
        </w:rPr>
        <w:t>enough</w:t>
      </w:r>
      <w:r w:rsidR="00852026" w:rsidRPr="00CB4140">
        <w:rPr>
          <w:rFonts w:ascii="Arial" w:hAnsi="Arial" w:cs="Arial"/>
          <w:sz w:val="24"/>
          <w:szCs w:val="24"/>
        </w:rPr>
        <w:t xml:space="preserve"> fluid in the body </w:t>
      </w:r>
      <w:r w:rsidR="00D5417C" w:rsidRPr="00CB4140">
        <w:rPr>
          <w:rFonts w:ascii="Arial" w:hAnsi="Arial" w:cs="Arial"/>
          <w:sz w:val="24"/>
          <w:szCs w:val="24"/>
        </w:rPr>
        <w:t xml:space="preserve">can </w:t>
      </w:r>
      <w:r w:rsidR="00852026" w:rsidRPr="00CB4140">
        <w:rPr>
          <w:rFonts w:ascii="Arial" w:hAnsi="Arial" w:cs="Arial"/>
          <w:sz w:val="24"/>
          <w:szCs w:val="24"/>
        </w:rPr>
        <w:t>make it eas</w:t>
      </w:r>
      <w:r w:rsidR="00D5417C" w:rsidRPr="00CB4140">
        <w:rPr>
          <w:rFonts w:ascii="Arial" w:hAnsi="Arial" w:cs="Arial"/>
          <w:sz w:val="24"/>
          <w:szCs w:val="24"/>
        </w:rPr>
        <w:t>y</w:t>
      </w:r>
      <w:r w:rsidR="00852026" w:rsidRPr="00CB4140">
        <w:rPr>
          <w:rFonts w:ascii="Arial" w:hAnsi="Arial" w:cs="Arial"/>
          <w:sz w:val="24"/>
          <w:szCs w:val="24"/>
        </w:rPr>
        <w:t xml:space="preserve"> for blood cells to clump together</w:t>
      </w:r>
      <w:r w:rsidR="00CB4140" w:rsidRPr="00CB4140">
        <w:rPr>
          <w:rFonts w:ascii="Arial" w:hAnsi="Arial" w:cs="Arial"/>
          <w:sz w:val="24"/>
          <w:szCs w:val="24"/>
        </w:rPr>
        <w:t xml:space="preserve"> and</w:t>
      </w:r>
      <w:r w:rsidR="009A5C70" w:rsidRPr="00CB4140">
        <w:rPr>
          <w:rFonts w:ascii="Arial" w:hAnsi="Arial" w:cs="Arial"/>
          <w:sz w:val="24"/>
          <w:szCs w:val="24"/>
        </w:rPr>
        <w:t xml:space="preserve"> when</w:t>
      </w:r>
      <w:r w:rsidR="00852026" w:rsidRPr="00CB4140">
        <w:rPr>
          <w:rFonts w:ascii="Arial" w:hAnsi="Arial" w:cs="Arial"/>
          <w:sz w:val="24"/>
          <w:szCs w:val="24"/>
        </w:rPr>
        <w:t xml:space="preserve"> </w:t>
      </w:r>
      <w:r w:rsidR="009A5C70" w:rsidRPr="00CB4140">
        <w:rPr>
          <w:rFonts w:ascii="Arial" w:hAnsi="Arial" w:cs="Arial"/>
          <w:sz w:val="24"/>
          <w:szCs w:val="24"/>
        </w:rPr>
        <w:t>t</w:t>
      </w:r>
      <w:r w:rsidR="00852026" w:rsidRPr="00CB4140">
        <w:rPr>
          <w:rFonts w:ascii="Arial" w:hAnsi="Arial" w:cs="Arial"/>
          <w:sz w:val="24"/>
          <w:szCs w:val="24"/>
        </w:rPr>
        <w:t>his</w:t>
      </w:r>
      <w:r w:rsidR="003744F9" w:rsidRPr="00CB4140">
        <w:rPr>
          <w:rFonts w:ascii="Arial" w:hAnsi="Arial" w:cs="Arial"/>
          <w:sz w:val="24"/>
          <w:szCs w:val="24"/>
        </w:rPr>
        <w:t xml:space="preserve"> happens</w:t>
      </w:r>
      <w:r w:rsidR="00F32280" w:rsidRPr="00CB4140">
        <w:rPr>
          <w:rFonts w:ascii="Arial" w:hAnsi="Arial" w:cs="Arial"/>
          <w:sz w:val="24"/>
          <w:szCs w:val="24"/>
        </w:rPr>
        <w:t xml:space="preserve"> it</w:t>
      </w:r>
      <w:r w:rsidR="00852026" w:rsidRPr="00CB4140">
        <w:rPr>
          <w:rFonts w:ascii="Arial" w:hAnsi="Arial" w:cs="Arial"/>
          <w:sz w:val="24"/>
          <w:szCs w:val="24"/>
        </w:rPr>
        <w:t xml:space="preserve"> can lead to</w:t>
      </w:r>
      <w:r w:rsidR="008165B4" w:rsidRPr="00CB4140">
        <w:rPr>
          <w:rFonts w:ascii="Arial" w:hAnsi="Arial" w:cs="Arial"/>
          <w:sz w:val="24"/>
          <w:szCs w:val="24"/>
        </w:rPr>
        <w:t xml:space="preserve"> </w:t>
      </w:r>
      <w:r w:rsidR="00967456" w:rsidRPr="00CB4140">
        <w:rPr>
          <w:rFonts w:ascii="Arial" w:hAnsi="Arial" w:cs="Arial"/>
          <w:sz w:val="24"/>
          <w:szCs w:val="24"/>
        </w:rPr>
        <w:t>a</w:t>
      </w:r>
      <w:r w:rsidR="00852026" w:rsidRPr="00CB4140">
        <w:rPr>
          <w:rFonts w:ascii="Arial" w:hAnsi="Arial" w:cs="Arial"/>
          <w:sz w:val="24"/>
          <w:szCs w:val="24"/>
        </w:rPr>
        <w:t xml:space="preserve"> sickle cell crisis.</w:t>
      </w:r>
      <w:r w:rsidR="006F2089" w:rsidRPr="00CB4140">
        <w:rPr>
          <w:rFonts w:ascii="Arial" w:hAnsi="Arial" w:cs="Arial"/>
          <w:sz w:val="24"/>
          <w:szCs w:val="24"/>
        </w:rPr>
        <w:t xml:space="preserve"> </w:t>
      </w:r>
    </w:p>
    <w:p w14:paraId="5FC74C8E" w14:textId="2B63B174" w:rsidR="00CB4140" w:rsidRPr="00CB4140" w:rsidRDefault="00CB4140" w:rsidP="00CB4140">
      <w:pPr>
        <w:pStyle w:val="ListParagraph"/>
        <w:numPr>
          <w:ilvl w:val="0"/>
          <w:numId w:val="15"/>
        </w:numPr>
        <w:spacing w:after="0" w:line="360" w:lineRule="auto"/>
        <w:rPr>
          <w:rFonts w:ascii="Arial" w:eastAsia="Times New Roman" w:hAnsi="Arial" w:cs="Arial"/>
          <w:sz w:val="24"/>
          <w:szCs w:val="24"/>
          <w:lang w:eastAsia="en-GB"/>
        </w:rPr>
      </w:pPr>
      <w:r w:rsidRPr="00CB4140">
        <w:rPr>
          <w:rFonts w:ascii="Arial" w:hAnsi="Arial" w:cs="Arial"/>
          <w:sz w:val="24"/>
          <w:szCs w:val="24"/>
          <w:shd w:val="clear" w:color="auto" w:fill="FFFFFF"/>
        </w:rPr>
        <w:t>N</w:t>
      </w:r>
      <w:r w:rsidR="00726493" w:rsidRPr="00CB4140">
        <w:rPr>
          <w:rFonts w:ascii="Arial" w:hAnsi="Arial" w:cs="Arial"/>
          <w:sz w:val="24"/>
          <w:szCs w:val="24"/>
          <w:shd w:val="clear" w:color="auto" w:fill="FFFFFF"/>
        </w:rPr>
        <w:t>ot exercis</w:t>
      </w:r>
      <w:r w:rsidRPr="00CB4140">
        <w:rPr>
          <w:rFonts w:ascii="Arial" w:hAnsi="Arial" w:cs="Arial"/>
          <w:sz w:val="24"/>
          <w:szCs w:val="24"/>
          <w:shd w:val="clear" w:color="auto" w:fill="FFFFFF"/>
        </w:rPr>
        <w:t>ing</w:t>
      </w:r>
      <w:r w:rsidR="00726493" w:rsidRPr="00CB4140">
        <w:rPr>
          <w:rFonts w:ascii="Arial" w:hAnsi="Arial" w:cs="Arial"/>
          <w:sz w:val="24"/>
          <w:szCs w:val="24"/>
          <w:shd w:val="clear" w:color="auto" w:fill="FFFFFF"/>
        </w:rPr>
        <w:t xml:space="preserve"> excessively</w:t>
      </w:r>
      <w:r w:rsidRPr="00CB4140">
        <w:rPr>
          <w:rFonts w:ascii="Arial" w:hAnsi="Arial" w:cs="Arial"/>
          <w:sz w:val="24"/>
          <w:szCs w:val="24"/>
          <w:shd w:val="clear" w:color="auto" w:fill="FFFFFF"/>
        </w:rPr>
        <w:t>, although e</w:t>
      </w:r>
      <w:r w:rsidR="00877CF2" w:rsidRPr="00CB4140">
        <w:rPr>
          <w:rFonts w:ascii="Arial" w:eastAsia="Times New Roman" w:hAnsi="Arial" w:cs="Arial"/>
          <w:sz w:val="24"/>
          <w:szCs w:val="24"/>
          <w:lang w:eastAsia="en-GB"/>
        </w:rPr>
        <w:t xml:space="preserve">xercising </w:t>
      </w:r>
      <w:r w:rsidR="00852026" w:rsidRPr="00CB4140">
        <w:rPr>
          <w:rFonts w:ascii="Arial" w:eastAsia="Times New Roman" w:hAnsi="Arial" w:cs="Arial"/>
          <w:sz w:val="24"/>
          <w:szCs w:val="24"/>
          <w:lang w:eastAsia="en-GB"/>
        </w:rPr>
        <w:t xml:space="preserve">is </w:t>
      </w:r>
      <w:r w:rsidR="00877CF2" w:rsidRPr="00CB4140">
        <w:rPr>
          <w:rFonts w:ascii="Arial" w:eastAsia="Times New Roman" w:hAnsi="Arial" w:cs="Arial"/>
          <w:sz w:val="24"/>
          <w:szCs w:val="24"/>
          <w:lang w:eastAsia="en-GB"/>
        </w:rPr>
        <w:t xml:space="preserve">vital and </w:t>
      </w:r>
      <w:r w:rsidR="004E04A1" w:rsidRPr="00CB4140">
        <w:rPr>
          <w:rFonts w:ascii="Arial" w:eastAsia="Times New Roman" w:hAnsi="Arial" w:cs="Arial"/>
          <w:sz w:val="24"/>
          <w:szCs w:val="24"/>
          <w:lang w:eastAsia="en-GB"/>
        </w:rPr>
        <w:t>significant</w:t>
      </w:r>
      <w:r w:rsidR="00877CF2" w:rsidRPr="00CB4140">
        <w:rPr>
          <w:rFonts w:ascii="Arial" w:eastAsia="Times New Roman" w:hAnsi="Arial" w:cs="Arial"/>
          <w:sz w:val="24"/>
          <w:szCs w:val="24"/>
          <w:lang w:eastAsia="en-GB"/>
        </w:rPr>
        <w:t xml:space="preserve"> </w:t>
      </w:r>
      <w:r w:rsidR="004E04A1" w:rsidRPr="00CB4140">
        <w:rPr>
          <w:rFonts w:ascii="Arial" w:eastAsia="Times New Roman" w:hAnsi="Arial" w:cs="Arial"/>
          <w:sz w:val="24"/>
          <w:szCs w:val="24"/>
          <w:lang w:eastAsia="en-GB"/>
        </w:rPr>
        <w:t xml:space="preserve">in </w:t>
      </w:r>
      <w:r w:rsidR="00852026" w:rsidRPr="00CB4140">
        <w:rPr>
          <w:rFonts w:ascii="Arial" w:eastAsia="Times New Roman" w:hAnsi="Arial" w:cs="Arial"/>
          <w:sz w:val="24"/>
          <w:szCs w:val="24"/>
          <w:lang w:eastAsia="en-GB"/>
        </w:rPr>
        <w:t>overall health and energy</w:t>
      </w:r>
      <w:r w:rsidRPr="00CB4140">
        <w:rPr>
          <w:rFonts w:ascii="Arial" w:eastAsia="Times New Roman" w:hAnsi="Arial" w:cs="Arial"/>
          <w:sz w:val="24"/>
          <w:szCs w:val="24"/>
          <w:lang w:eastAsia="en-GB"/>
        </w:rPr>
        <w:t xml:space="preserve">, </w:t>
      </w:r>
      <w:r w:rsidR="004E04A1" w:rsidRPr="00CB4140">
        <w:rPr>
          <w:rFonts w:ascii="Arial" w:eastAsia="Times New Roman" w:hAnsi="Arial" w:cs="Arial"/>
          <w:sz w:val="24"/>
          <w:szCs w:val="24"/>
          <w:lang w:eastAsia="en-GB"/>
        </w:rPr>
        <w:t>too much</w:t>
      </w:r>
      <w:r w:rsidR="00852026" w:rsidRPr="00CB4140">
        <w:rPr>
          <w:rFonts w:ascii="Arial" w:eastAsia="Times New Roman" w:hAnsi="Arial" w:cs="Arial"/>
          <w:sz w:val="24"/>
          <w:szCs w:val="24"/>
          <w:lang w:eastAsia="en-GB"/>
        </w:rPr>
        <w:t xml:space="preserve"> can </w:t>
      </w:r>
      <w:r w:rsidR="00424EF8" w:rsidRPr="00CB4140">
        <w:rPr>
          <w:rFonts w:ascii="Arial" w:eastAsia="Times New Roman" w:hAnsi="Arial" w:cs="Arial"/>
          <w:sz w:val="24"/>
          <w:szCs w:val="24"/>
          <w:lang w:eastAsia="en-GB"/>
        </w:rPr>
        <w:t xml:space="preserve">pose a threat </w:t>
      </w:r>
      <w:r w:rsidR="00306CC7" w:rsidRPr="00CB4140">
        <w:rPr>
          <w:rFonts w:ascii="Arial" w:eastAsia="Times New Roman" w:hAnsi="Arial" w:cs="Arial"/>
          <w:sz w:val="24"/>
          <w:szCs w:val="24"/>
          <w:lang w:eastAsia="en-GB"/>
        </w:rPr>
        <w:t>and be</w:t>
      </w:r>
      <w:r w:rsidR="00852026" w:rsidRPr="00CB4140">
        <w:rPr>
          <w:rFonts w:ascii="Arial" w:eastAsia="Times New Roman" w:hAnsi="Arial" w:cs="Arial"/>
          <w:sz w:val="24"/>
          <w:szCs w:val="24"/>
          <w:lang w:eastAsia="en-GB"/>
        </w:rPr>
        <w:t xml:space="preserve"> dangerous</w:t>
      </w:r>
      <w:r w:rsidR="00306CC7" w:rsidRPr="00CB4140">
        <w:rPr>
          <w:rFonts w:ascii="Arial" w:eastAsia="Times New Roman" w:hAnsi="Arial" w:cs="Arial"/>
          <w:sz w:val="24"/>
          <w:szCs w:val="24"/>
          <w:lang w:eastAsia="en-GB"/>
        </w:rPr>
        <w:t xml:space="preserve"> </w:t>
      </w:r>
      <w:r w:rsidRPr="00CB4140">
        <w:rPr>
          <w:rFonts w:ascii="Arial" w:eastAsia="Times New Roman" w:hAnsi="Arial" w:cs="Arial"/>
          <w:sz w:val="24"/>
          <w:szCs w:val="24"/>
          <w:lang w:eastAsia="en-GB"/>
        </w:rPr>
        <w:t>as it</w:t>
      </w:r>
      <w:r w:rsidR="00852026" w:rsidRPr="00CB4140">
        <w:rPr>
          <w:rFonts w:ascii="Arial" w:eastAsia="Times New Roman" w:hAnsi="Arial" w:cs="Arial"/>
          <w:sz w:val="24"/>
          <w:szCs w:val="24"/>
          <w:lang w:eastAsia="en-GB"/>
        </w:rPr>
        <w:t xml:space="preserve"> can lower</w:t>
      </w:r>
      <w:r w:rsidR="002B6EAD" w:rsidRPr="00CB4140">
        <w:rPr>
          <w:rFonts w:ascii="Arial" w:eastAsia="Times New Roman" w:hAnsi="Arial" w:cs="Arial"/>
          <w:sz w:val="24"/>
          <w:szCs w:val="24"/>
          <w:lang w:eastAsia="en-GB"/>
        </w:rPr>
        <w:t xml:space="preserve"> </w:t>
      </w:r>
      <w:r w:rsidR="00852026" w:rsidRPr="00CB4140">
        <w:rPr>
          <w:rFonts w:ascii="Arial" w:eastAsia="Times New Roman" w:hAnsi="Arial" w:cs="Arial"/>
          <w:sz w:val="24"/>
          <w:szCs w:val="24"/>
          <w:lang w:eastAsia="en-GB"/>
        </w:rPr>
        <w:t xml:space="preserve">the amount of oxygen in </w:t>
      </w:r>
      <w:r w:rsidRPr="00CB4140">
        <w:rPr>
          <w:rFonts w:ascii="Arial" w:eastAsia="Times New Roman" w:hAnsi="Arial" w:cs="Arial"/>
          <w:sz w:val="24"/>
          <w:szCs w:val="24"/>
          <w:lang w:eastAsia="en-GB"/>
        </w:rPr>
        <w:t>the</w:t>
      </w:r>
      <w:r w:rsidR="00852026" w:rsidRPr="00CB4140">
        <w:rPr>
          <w:rFonts w:ascii="Arial" w:eastAsia="Times New Roman" w:hAnsi="Arial" w:cs="Arial"/>
          <w:sz w:val="24"/>
          <w:szCs w:val="24"/>
          <w:lang w:eastAsia="en-GB"/>
        </w:rPr>
        <w:t xml:space="preserve"> bod</w:t>
      </w:r>
      <w:r>
        <w:rPr>
          <w:rFonts w:ascii="Arial" w:eastAsia="Times New Roman" w:hAnsi="Arial" w:cs="Arial"/>
          <w:sz w:val="24"/>
          <w:szCs w:val="24"/>
          <w:lang w:eastAsia="en-GB"/>
        </w:rPr>
        <w:t>y which</w:t>
      </w:r>
      <w:r w:rsidR="00BC148B" w:rsidRPr="00CB4140">
        <w:rPr>
          <w:rFonts w:ascii="Arial" w:eastAsia="Times New Roman" w:hAnsi="Arial" w:cs="Arial"/>
          <w:sz w:val="24"/>
          <w:szCs w:val="24"/>
          <w:lang w:eastAsia="en-GB"/>
        </w:rPr>
        <w:t xml:space="preserve"> </w:t>
      </w:r>
      <w:r w:rsidR="00B226FF" w:rsidRPr="00CB4140">
        <w:rPr>
          <w:rFonts w:ascii="Arial" w:eastAsia="Times New Roman" w:hAnsi="Arial" w:cs="Arial"/>
          <w:sz w:val="24"/>
          <w:szCs w:val="24"/>
          <w:lang w:eastAsia="en-GB"/>
        </w:rPr>
        <w:t>can</w:t>
      </w:r>
      <w:r w:rsidR="00720B34" w:rsidRPr="00CB4140">
        <w:rPr>
          <w:rFonts w:ascii="Arial" w:eastAsia="Times New Roman" w:hAnsi="Arial" w:cs="Arial"/>
          <w:sz w:val="24"/>
          <w:szCs w:val="24"/>
          <w:lang w:eastAsia="en-GB"/>
        </w:rPr>
        <w:t xml:space="preserve"> </w:t>
      </w:r>
      <w:r w:rsidR="00852026" w:rsidRPr="00CB4140">
        <w:rPr>
          <w:rFonts w:ascii="Arial" w:eastAsia="Times New Roman" w:hAnsi="Arial" w:cs="Arial"/>
          <w:sz w:val="24"/>
          <w:szCs w:val="24"/>
          <w:lang w:eastAsia="en-GB"/>
        </w:rPr>
        <w:t>increase the risk of a sickle cell crisis</w:t>
      </w:r>
      <w:r>
        <w:rPr>
          <w:rFonts w:ascii="Arial" w:eastAsia="Times New Roman" w:hAnsi="Arial" w:cs="Arial"/>
          <w:sz w:val="24"/>
          <w:szCs w:val="24"/>
          <w:lang w:eastAsia="en-GB"/>
        </w:rPr>
        <w:t xml:space="preserve"> </w:t>
      </w:r>
      <w:r w:rsidR="00946792">
        <w:rPr>
          <w:rFonts w:ascii="Arial" w:eastAsia="Times New Roman" w:hAnsi="Arial" w:cs="Arial"/>
          <w:sz w:val="24"/>
          <w:szCs w:val="24"/>
          <w:lang w:eastAsia="en-GB"/>
        </w:rPr>
        <w:fldChar w:fldCharType="begin"/>
      </w:r>
      <w:r w:rsidR="00781AC8">
        <w:rPr>
          <w:rFonts w:ascii="Arial" w:eastAsia="Times New Roman" w:hAnsi="Arial" w:cs="Arial"/>
          <w:sz w:val="24"/>
          <w:szCs w:val="24"/>
          <w:lang w:eastAsia="en-GB"/>
        </w:rPr>
        <w:instrText xml:space="preserve"> ADDIN ZOTERO_ITEM CSL_CITATION {"citationID":"tBV05ql2","properties":{"formattedCitation":"(Chwistek, 2017)","plainCitation":"(Chwistek, 2017)","noteIndex":0},"citationItems":[{"id":520,"uris":["http://zotero.org/users/local/FiafahHJ/items/4JEGLZLW"],"uri":["http://zotero.org/users/local/FiafahHJ/items/4JEGLZLW"],"itemData":{"id":520,"type":"webpage","title":"Lifestyle Changes to Manage Sickle Cell Disease | Winchester Hospital","URL":"https://www.winchesterhospital.org/health-library/article?id=20420","author":[{"family":"Chwistek","given":"Marcin"}],"accessed":{"date-parts":[["2020",5,12]]},"issued":{"date-parts":[["2017",12]]}}}],"schema":"https://github.com/citation-style-language/schema/raw/master/csl-citation.json"} </w:instrText>
      </w:r>
      <w:r w:rsidR="00946792">
        <w:rPr>
          <w:rFonts w:ascii="Arial" w:eastAsia="Times New Roman" w:hAnsi="Arial" w:cs="Arial"/>
          <w:sz w:val="24"/>
          <w:szCs w:val="24"/>
          <w:lang w:eastAsia="en-GB"/>
        </w:rPr>
        <w:fldChar w:fldCharType="separate"/>
      </w:r>
      <w:r w:rsidR="00781AC8" w:rsidRPr="00781AC8">
        <w:rPr>
          <w:rFonts w:ascii="Arial" w:hAnsi="Arial" w:cs="Arial"/>
          <w:sz w:val="24"/>
        </w:rPr>
        <w:t>(Chwistek, 2017)</w:t>
      </w:r>
      <w:r w:rsidR="00946792">
        <w:rPr>
          <w:rFonts w:ascii="Arial" w:eastAsia="Times New Roman" w:hAnsi="Arial" w:cs="Arial"/>
          <w:sz w:val="24"/>
          <w:szCs w:val="24"/>
          <w:lang w:eastAsia="en-GB"/>
        </w:rPr>
        <w:fldChar w:fldCharType="end"/>
      </w:r>
      <w:r w:rsidRPr="00781AC8">
        <w:rPr>
          <w:rFonts w:ascii="Arial" w:hAnsi="Arial" w:cs="Arial"/>
          <w:sz w:val="24"/>
          <w:szCs w:val="24"/>
        </w:rPr>
        <w:t xml:space="preserve">. </w:t>
      </w:r>
    </w:p>
    <w:p w14:paraId="169D63E0" w14:textId="7830E2F8" w:rsidR="00CB4140" w:rsidRDefault="003416B4" w:rsidP="00CB4140">
      <w:pPr>
        <w:pStyle w:val="ListParagraph"/>
        <w:numPr>
          <w:ilvl w:val="0"/>
          <w:numId w:val="15"/>
        </w:numPr>
        <w:spacing w:after="0" w:line="360" w:lineRule="auto"/>
        <w:rPr>
          <w:rFonts w:ascii="Arial" w:eastAsia="Times New Roman" w:hAnsi="Arial" w:cs="Arial"/>
          <w:sz w:val="24"/>
          <w:szCs w:val="24"/>
          <w:lang w:eastAsia="en-GB"/>
        </w:rPr>
      </w:pPr>
      <w:r w:rsidRPr="00CB4140">
        <w:rPr>
          <w:rFonts w:ascii="Arial" w:eastAsia="Times New Roman" w:hAnsi="Arial" w:cs="Arial"/>
          <w:sz w:val="24"/>
          <w:szCs w:val="24"/>
          <w:lang w:eastAsia="en-GB"/>
        </w:rPr>
        <w:t>Get</w:t>
      </w:r>
      <w:r w:rsidR="00CB4140" w:rsidRPr="00CB4140">
        <w:rPr>
          <w:rFonts w:ascii="Arial" w:eastAsia="Times New Roman" w:hAnsi="Arial" w:cs="Arial"/>
          <w:sz w:val="24"/>
          <w:szCs w:val="24"/>
          <w:lang w:eastAsia="en-GB"/>
        </w:rPr>
        <w:t>ting</w:t>
      </w:r>
      <w:r w:rsidRPr="00CB4140">
        <w:rPr>
          <w:rFonts w:ascii="Arial" w:eastAsia="Times New Roman" w:hAnsi="Arial" w:cs="Arial"/>
          <w:sz w:val="24"/>
          <w:szCs w:val="24"/>
          <w:lang w:eastAsia="en-GB"/>
        </w:rPr>
        <w:t xml:space="preserve"> </w:t>
      </w:r>
      <w:r w:rsidRPr="00CB4140">
        <w:rPr>
          <w:rFonts w:ascii="Arial" w:hAnsi="Arial" w:cs="Arial"/>
          <w:sz w:val="24"/>
          <w:szCs w:val="24"/>
          <w:shd w:val="clear" w:color="auto" w:fill="FFFFFF"/>
        </w:rPr>
        <w:t xml:space="preserve">plenty </w:t>
      </w:r>
      <w:r w:rsidR="00CB4140" w:rsidRPr="00CB4140">
        <w:rPr>
          <w:rFonts w:ascii="Arial" w:hAnsi="Arial" w:cs="Arial"/>
          <w:sz w:val="24"/>
          <w:szCs w:val="24"/>
          <w:shd w:val="clear" w:color="auto" w:fill="FFFFFF"/>
        </w:rPr>
        <w:t xml:space="preserve">of </w:t>
      </w:r>
      <w:r w:rsidRPr="00CB4140">
        <w:rPr>
          <w:rFonts w:ascii="Arial" w:hAnsi="Arial" w:cs="Arial"/>
          <w:sz w:val="24"/>
          <w:szCs w:val="24"/>
          <w:shd w:val="clear" w:color="auto" w:fill="FFFFFF"/>
        </w:rPr>
        <w:t>rest</w:t>
      </w:r>
      <w:r w:rsidR="00CB4140" w:rsidRPr="00CB4140">
        <w:rPr>
          <w:rFonts w:ascii="Arial" w:hAnsi="Arial" w:cs="Arial"/>
          <w:sz w:val="24"/>
          <w:szCs w:val="24"/>
          <w:shd w:val="clear" w:color="auto" w:fill="FFFFFF"/>
        </w:rPr>
        <w:t xml:space="preserve"> to</w:t>
      </w:r>
      <w:r w:rsidR="0057372D" w:rsidRPr="00CB4140">
        <w:rPr>
          <w:rFonts w:ascii="Arial" w:eastAsia="Times New Roman" w:hAnsi="Arial" w:cs="Arial"/>
          <w:sz w:val="24"/>
          <w:szCs w:val="24"/>
          <w:lang w:eastAsia="en-GB"/>
        </w:rPr>
        <w:t xml:space="preserve"> help </w:t>
      </w:r>
      <w:r w:rsidR="00CB4140" w:rsidRPr="00CB4140">
        <w:rPr>
          <w:rFonts w:ascii="Arial" w:eastAsia="Times New Roman" w:hAnsi="Arial" w:cs="Arial"/>
          <w:sz w:val="24"/>
          <w:szCs w:val="24"/>
          <w:lang w:eastAsia="en-GB"/>
        </w:rPr>
        <w:t xml:space="preserve">the </w:t>
      </w:r>
      <w:r w:rsidR="00CB4140">
        <w:rPr>
          <w:rFonts w:ascii="Arial" w:eastAsia="Times New Roman" w:hAnsi="Arial" w:cs="Arial"/>
          <w:sz w:val="24"/>
          <w:szCs w:val="24"/>
          <w:lang w:eastAsia="en-GB"/>
        </w:rPr>
        <w:t>her</w:t>
      </w:r>
      <w:r w:rsidR="00CB4140" w:rsidRPr="00CB4140">
        <w:rPr>
          <w:rFonts w:ascii="Arial" w:eastAsia="Times New Roman" w:hAnsi="Arial" w:cs="Arial"/>
          <w:sz w:val="24"/>
          <w:szCs w:val="24"/>
          <w:lang w:eastAsia="en-GB"/>
        </w:rPr>
        <w:t xml:space="preserve"> </w:t>
      </w:r>
      <w:r w:rsidR="0057372D" w:rsidRPr="00CB4140">
        <w:rPr>
          <w:rFonts w:ascii="Arial" w:eastAsia="Times New Roman" w:hAnsi="Arial" w:cs="Arial"/>
          <w:sz w:val="24"/>
          <w:szCs w:val="24"/>
          <w:lang w:eastAsia="en-GB"/>
        </w:rPr>
        <w:t>stay as healthy as possible</w:t>
      </w:r>
      <w:r w:rsidR="00781AC8">
        <w:rPr>
          <w:rFonts w:ascii="Arial" w:eastAsia="Times New Roman" w:hAnsi="Arial" w:cs="Arial"/>
          <w:sz w:val="24"/>
          <w:szCs w:val="24"/>
          <w:lang w:eastAsia="en-GB"/>
        </w:rPr>
        <w:t xml:space="preserve"> </w:t>
      </w:r>
      <w:r w:rsidR="00781AC8">
        <w:rPr>
          <w:rFonts w:ascii="Arial" w:eastAsia="Times New Roman" w:hAnsi="Arial" w:cs="Arial"/>
          <w:sz w:val="24"/>
          <w:szCs w:val="24"/>
          <w:lang w:eastAsia="en-GB"/>
        </w:rPr>
        <w:fldChar w:fldCharType="begin"/>
      </w:r>
      <w:r w:rsidR="000117C3">
        <w:rPr>
          <w:rFonts w:ascii="Arial" w:eastAsia="Times New Roman" w:hAnsi="Arial" w:cs="Arial"/>
          <w:sz w:val="24"/>
          <w:szCs w:val="24"/>
          <w:lang w:eastAsia="en-GB"/>
        </w:rPr>
        <w:instrText xml:space="preserve"> ADDIN ZOTERO_ITEM CSL_CITATION {"citationID":"gO6Ivu2r","properties":{"formattedCitation":"(Chwistek, 2017)","plainCitation":"(Chwistek, 2017)","noteIndex":0},"citationItems":[{"id":520,"uris":["http://zotero.org/users/local/FiafahHJ/items/4JEGLZLW"],"uri":["http://zotero.org/users/local/FiafahHJ/items/4JEGLZLW"],"itemData":{"id":520,"type":"webpage","title":"Lifestyle Changes to Manage Sickle Cell Disease | Winchester Hospital","URL":"https://www.winchesterhospital.org/health-library/article?id=20420","author":[{"family":"Chwistek","given":"Marcin"}],"accessed":{"date-parts":[["2020",5,12]]},"issued":{"date-parts":[["2017",12]]}}}],"schema":"https://github.com/citation-style-language/schema/raw/master/csl-citation.json"} </w:instrText>
      </w:r>
      <w:r w:rsidR="00781AC8">
        <w:rPr>
          <w:rFonts w:ascii="Arial" w:eastAsia="Times New Roman" w:hAnsi="Arial" w:cs="Arial"/>
          <w:sz w:val="24"/>
          <w:szCs w:val="24"/>
          <w:lang w:eastAsia="en-GB"/>
        </w:rPr>
        <w:fldChar w:fldCharType="separate"/>
      </w:r>
      <w:r w:rsidR="000117C3" w:rsidRPr="000117C3">
        <w:rPr>
          <w:rFonts w:ascii="Arial" w:hAnsi="Arial" w:cs="Arial"/>
          <w:sz w:val="24"/>
        </w:rPr>
        <w:t>(Chwistek, 2017)</w:t>
      </w:r>
      <w:r w:rsidR="00781AC8">
        <w:rPr>
          <w:rFonts w:ascii="Arial" w:eastAsia="Times New Roman" w:hAnsi="Arial" w:cs="Arial"/>
          <w:sz w:val="24"/>
          <w:szCs w:val="24"/>
          <w:lang w:eastAsia="en-GB"/>
        </w:rPr>
        <w:fldChar w:fldCharType="end"/>
      </w:r>
      <w:r w:rsidR="0057372D" w:rsidRPr="00CB4140">
        <w:rPr>
          <w:rFonts w:ascii="Arial" w:eastAsia="Times New Roman" w:hAnsi="Arial" w:cs="Arial"/>
          <w:sz w:val="24"/>
          <w:szCs w:val="24"/>
          <w:lang w:eastAsia="en-GB"/>
        </w:rPr>
        <w:t>.</w:t>
      </w:r>
    </w:p>
    <w:p w14:paraId="410AD1DD" w14:textId="464C8EE1" w:rsidR="00CB4140" w:rsidRPr="00CB4140" w:rsidRDefault="00CB4140" w:rsidP="00CB4140">
      <w:pPr>
        <w:pStyle w:val="ListParagraph"/>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Kays parents should </w:t>
      </w:r>
      <w:r w:rsidR="00C46C83" w:rsidRPr="00CB4140">
        <w:rPr>
          <w:rFonts w:ascii="Arial" w:eastAsia="Times New Roman" w:hAnsi="Arial" w:cs="Arial"/>
          <w:sz w:val="24"/>
          <w:szCs w:val="24"/>
          <w:lang w:eastAsia="en-GB"/>
        </w:rPr>
        <w:t>k</w:t>
      </w:r>
      <w:r w:rsidR="0057372D" w:rsidRPr="00CB4140">
        <w:rPr>
          <w:rFonts w:ascii="Arial" w:eastAsia="Times New Roman" w:hAnsi="Arial" w:cs="Arial"/>
          <w:sz w:val="24"/>
          <w:szCs w:val="24"/>
          <w:lang w:eastAsia="en-GB"/>
        </w:rPr>
        <w:t xml:space="preserve">eep in touch with </w:t>
      </w:r>
      <w:r>
        <w:rPr>
          <w:rFonts w:ascii="Arial" w:eastAsia="Times New Roman" w:hAnsi="Arial" w:cs="Arial"/>
          <w:sz w:val="24"/>
          <w:szCs w:val="24"/>
          <w:lang w:eastAsia="en-GB"/>
        </w:rPr>
        <w:t>the</w:t>
      </w:r>
      <w:r w:rsidR="0057372D" w:rsidRPr="00CB4140">
        <w:rPr>
          <w:rFonts w:ascii="Arial" w:eastAsia="Times New Roman" w:hAnsi="Arial" w:cs="Arial"/>
          <w:sz w:val="24"/>
          <w:szCs w:val="24"/>
          <w:lang w:eastAsia="en-GB"/>
        </w:rPr>
        <w:t xml:space="preserve"> medical</w:t>
      </w:r>
      <w:r w:rsidR="00BB3D38" w:rsidRPr="00CB4140">
        <w:rPr>
          <w:rFonts w:ascii="Arial" w:eastAsia="Times New Roman" w:hAnsi="Arial" w:cs="Arial"/>
          <w:sz w:val="24"/>
          <w:szCs w:val="24"/>
          <w:lang w:eastAsia="en-GB"/>
        </w:rPr>
        <w:t xml:space="preserve"> </w:t>
      </w:r>
      <w:r w:rsidRPr="00CB4140">
        <w:rPr>
          <w:rFonts w:ascii="Arial" w:eastAsia="Times New Roman" w:hAnsi="Arial" w:cs="Arial"/>
          <w:sz w:val="24"/>
          <w:szCs w:val="24"/>
          <w:lang w:eastAsia="en-GB"/>
        </w:rPr>
        <w:t>practitioners and</w:t>
      </w:r>
      <w:r>
        <w:rPr>
          <w:rFonts w:ascii="Arial" w:eastAsia="Times New Roman" w:hAnsi="Arial" w:cs="Arial"/>
          <w:sz w:val="24"/>
          <w:szCs w:val="24"/>
          <w:lang w:eastAsia="en-GB"/>
        </w:rPr>
        <w:t xml:space="preserve"> </w:t>
      </w:r>
      <w:r w:rsidR="00B77D53" w:rsidRPr="00CB4140">
        <w:rPr>
          <w:rFonts w:ascii="Arial" w:eastAsia="Times New Roman" w:hAnsi="Arial" w:cs="Arial"/>
          <w:sz w:val="24"/>
          <w:szCs w:val="24"/>
          <w:lang w:eastAsia="en-GB"/>
        </w:rPr>
        <w:t>a</w:t>
      </w:r>
      <w:r w:rsidR="0057372D" w:rsidRPr="00CB4140">
        <w:rPr>
          <w:rFonts w:ascii="Arial" w:eastAsia="Times New Roman" w:hAnsi="Arial" w:cs="Arial"/>
          <w:sz w:val="24"/>
          <w:szCs w:val="24"/>
          <w:lang w:eastAsia="en-GB"/>
        </w:rPr>
        <w:t xml:space="preserve">sk </w:t>
      </w:r>
      <w:r w:rsidR="00B77D53" w:rsidRPr="00CB4140">
        <w:rPr>
          <w:rFonts w:ascii="Arial" w:eastAsia="Times New Roman" w:hAnsi="Arial" w:cs="Arial"/>
          <w:sz w:val="24"/>
          <w:szCs w:val="24"/>
          <w:lang w:eastAsia="en-GB"/>
        </w:rPr>
        <w:t xml:space="preserve">them </w:t>
      </w:r>
      <w:r w:rsidR="0057372D" w:rsidRPr="00CB4140">
        <w:rPr>
          <w:rFonts w:ascii="Arial" w:eastAsia="Times New Roman" w:hAnsi="Arial" w:cs="Arial"/>
          <w:sz w:val="24"/>
          <w:szCs w:val="24"/>
          <w:lang w:eastAsia="en-GB"/>
        </w:rPr>
        <w:t xml:space="preserve">about </w:t>
      </w:r>
      <w:r w:rsidR="00301E68" w:rsidRPr="00CB4140">
        <w:rPr>
          <w:rFonts w:ascii="Arial" w:eastAsia="Times New Roman" w:hAnsi="Arial" w:cs="Arial"/>
          <w:sz w:val="24"/>
          <w:szCs w:val="24"/>
          <w:lang w:eastAsia="en-GB"/>
        </w:rPr>
        <w:t>the kind of</w:t>
      </w:r>
      <w:r w:rsidR="0057372D" w:rsidRPr="00CB4140">
        <w:rPr>
          <w:rFonts w:ascii="Arial" w:eastAsia="Times New Roman" w:hAnsi="Arial" w:cs="Arial"/>
          <w:sz w:val="24"/>
          <w:szCs w:val="24"/>
          <w:lang w:eastAsia="en-GB"/>
        </w:rPr>
        <w:t xml:space="preserve"> symptoms </w:t>
      </w:r>
      <w:r w:rsidR="00301E68" w:rsidRPr="00CB4140">
        <w:rPr>
          <w:rFonts w:ascii="Arial" w:eastAsia="Times New Roman" w:hAnsi="Arial" w:cs="Arial"/>
          <w:sz w:val="24"/>
          <w:szCs w:val="24"/>
          <w:lang w:eastAsia="en-GB"/>
        </w:rPr>
        <w:t xml:space="preserve">that </w:t>
      </w:r>
      <w:r>
        <w:rPr>
          <w:rFonts w:ascii="Arial" w:eastAsia="Times New Roman" w:hAnsi="Arial" w:cs="Arial"/>
          <w:sz w:val="24"/>
          <w:szCs w:val="24"/>
          <w:lang w:eastAsia="en-GB"/>
        </w:rPr>
        <w:t>would</w:t>
      </w:r>
      <w:r w:rsidR="0057372D" w:rsidRPr="00CB4140">
        <w:rPr>
          <w:rFonts w:ascii="Arial" w:eastAsia="Times New Roman" w:hAnsi="Arial" w:cs="Arial"/>
          <w:sz w:val="24"/>
          <w:szCs w:val="24"/>
          <w:lang w:eastAsia="en-GB"/>
        </w:rPr>
        <w:t xml:space="preserve"> prompt </w:t>
      </w:r>
      <w:r>
        <w:rPr>
          <w:rFonts w:ascii="Arial" w:eastAsia="Times New Roman" w:hAnsi="Arial" w:cs="Arial"/>
          <w:sz w:val="24"/>
          <w:szCs w:val="24"/>
          <w:lang w:eastAsia="en-GB"/>
        </w:rPr>
        <w:t>them</w:t>
      </w:r>
      <w:r w:rsidR="00301E68" w:rsidRPr="00CB4140">
        <w:rPr>
          <w:rFonts w:ascii="Arial" w:eastAsia="Times New Roman" w:hAnsi="Arial" w:cs="Arial"/>
          <w:sz w:val="24"/>
          <w:szCs w:val="24"/>
          <w:lang w:eastAsia="en-GB"/>
        </w:rPr>
        <w:t xml:space="preserve"> to</w:t>
      </w:r>
      <w:r w:rsidR="0057372D" w:rsidRPr="00CB4140">
        <w:rPr>
          <w:rFonts w:ascii="Arial" w:eastAsia="Times New Roman" w:hAnsi="Arial" w:cs="Arial"/>
          <w:sz w:val="24"/>
          <w:szCs w:val="24"/>
          <w:lang w:eastAsia="en-GB"/>
        </w:rPr>
        <w:t xml:space="preserve"> call </w:t>
      </w:r>
      <w:r>
        <w:rPr>
          <w:rFonts w:ascii="Arial" w:eastAsia="Times New Roman" w:hAnsi="Arial" w:cs="Arial"/>
          <w:sz w:val="24"/>
          <w:szCs w:val="24"/>
          <w:lang w:eastAsia="en-GB"/>
        </w:rPr>
        <w:t>their</w:t>
      </w:r>
      <w:r w:rsidR="0057372D" w:rsidRPr="00CB4140">
        <w:rPr>
          <w:rFonts w:ascii="Arial" w:eastAsia="Times New Roman" w:hAnsi="Arial" w:cs="Arial"/>
          <w:sz w:val="24"/>
          <w:szCs w:val="24"/>
          <w:lang w:eastAsia="en-GB"/>
        </w:rPr>
        <w:t xml:space="preserve"> doctor</w:t>
      </w:r>
      <w:r w:rsidR="001D5841" w:rsidRPr="00CB4140">
        <w:rPr>
          <w:rFonts w:ascii="Arial" w:eastAsia="Times New Roman" w:hAnsi="Arial" w:cs="Arial"/>
          <w:sz w:val="24"/>
          <w:szCs w:val="24"/>
          <w:lang w:eastAsia="en-GB"/>
        </w:rPr>
        <w:t xml:space="preserve"> or nurs</w:t>
      </w:r>
      <w:r w:rsidR="00940985" w:rsidRPr="00CB4140">
        <w:rPr>
          <w:rFonts w:ascii="Arial" w:eastAsia="Times New Roman" w:hAnsi="Arial" w:cs="Arial"/>
          <w:sz w:val="24"/>
          <w:szCs w:val="24"/>
          <w:lang w:eastAsia="en-GB"/>
        </w:rPr>
        <w:t>e</w:t>
      </w:r>
      <w:r w:rsidR="00B342CE" w:rsidRPr="00CB4140">
        <w:rPr>
          <w:rFonts w:ascii="Arial" w:eastAsia="Times New Roman" w:hAnsi="Arial" w:cs="Arial"/>
          <w:sz w:val="24"/>
          <w:szCs w:val="24"/>
          <w:lang w:eastAsia="en-GB"/>
        </w:rPr>
        <w:t>,</w:t>
      </w:r>
      <w:r w:rsidR="0057372D" w:rsidRPr="00CB414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especially if she </w:t>
      </w:r>
      <w:r w:rsidR="000939F1" w:rsidRPr="00CB4140">
        <w:rPr>
          <w:rFonts w:ascii="Arial" w:eastAsia="Times New Roman" w:hAnsi="Arial" w:cs="Arial"/>
          <w:sz w:val="24"/>
          <w:szCs w:val="24"/>
          <w:lang w:eastAsia="en-GB"/>
        </w:rPr>
        <w:t>get</w:t>
      </w:r>
      <w:r>
        <w:rPr>
          <w:rFonts w:ascii="Arial" w:eastAsia="Times New Roman" w:hAnsi="Arial" w:cs="Arial"/>
          <w:sz w:val="24"/>
          <w:szCs w:val="24"/>
          <w:lang w:eastAsia="en-GB"/>
        </w:rPr>
        <w:t>s</w:t>
      </w:r>
      <w:r w:rsidR="000939F1" w:rsidRPr="00CB4140">
        <w:rPr>
          <w:rFonts w:ascii="Arial" w:eastAsia="Times New Roman" w:hAnsi="Arial" w:cs="Arial"/>
          <w:sz w:val="24"/>
          <w:szCs w:val="24"/>
          <w:lang w:eastAsia="en-GB"/>
        </w:rPr>
        <w:t xml:space="preserve"> </w:t>
      </w:r>
      <w:r w:rsidR="0057372D" w:rsidRPr="00CB4140">
        <w:rPr>
          <w:rFonts w:ascii="Arial" w:eastAsia="Times New Roman" w:hAnsi="Arial" w:cs="Arial"/>
          <w:sz w:val="24"/>
          <w:szCs w:val="24"/>
          <w:lang w:eastAsia="en-GB"/>
        </w:rPr>
        <w:t>a fever of 38.5°C or</w:t>
      </w:r>
      <w:r w:rsidR="00B342CE" w:rsidRPr="00CB4140">
        <w:rPr>
          <w:rFonts w:ascii="Arial" w:eastAsia="Times New Roman" w:hAnsi="Arial" w:cs="Arial"/>
          <w:sz w:val="24"/>
          <w:szCs w:val="24"/>
          <w:lang w:eastAsia="en-GB"/>
        </w:rPr>
        <w:t xml:space="preserve"> higher</w:t>
      </w:r>
      <w:r w:rsidR="000117C3">
        <w:rPr>
          <w:rFonts w:ascii="Arial" w:eastAsia="Times New Roman" w:hAnsi="Arial" w:cs="Arial"/>
          <w:sz w:val="24"/>
          <w:szCs w:val="24"/>
          <w:lang w:eastAsia="en-GB"/>
        </w:rPr>
        <w:t xml:space="preserve"> </w:t>
      </w:r>
      <w:r w:rsidR="000117C3">
        <w:rPr>
          <w:rFonts w:ascii="Arial" w:eastAsia="Times New Roman" w:hAnsi="Arial" w:cs="Arial"/>
          <w:sz w:val="24"/>
          <w:szCs w:val="24"/>
          <w:lang w:eastAsia="en-GB"/>
        </w:rPr>
        <w:fldChar w:fldCharType="begin"/>
      </w:r>
      <w:r w:rsidR="000117C3">
        <w:rPr>
          <w:rFonts w:ascii="Arial" w:eastAsia="Times New Roman" w:hAnsi="Arial" w:cs="Arial"/>
          <w:sz w:val="24"/>
          <w:szCs w:val="24"/>
          <w:lang w:eastAsia="en-GB"/>
        </w:rPr>
        <w:instrText xml:space="preserve"> ADDIN ZOTERO_ITEM CSL_CITATION {"citationID":"0RgJxj8g","properties":{"formattedCitation":"(Chwistek, 2017)","plainCitation":"(Chwistek, 2017)","noteIndex":0},"citationItems":[{"id":520,"uris":["http://zotero.org/users/local/FiafahHJ/items/4JEGLZLW"],"uri":["http://zotero.org/users/local/FiafahHJ/items/4JEGLZLW"],"itemData":{"id":520,"type":"webpage","title":"Lifestyle Changes to Manage Sickle Cell Disease | Winchester Hospital","URL":"https://www.winchesterhospital.org/health-library/article?id=20420","author":[{"family":"Chwistek","given":"Marcin"}],"accessed":{"date-parts":[["2020",5,12]]},"issued":{"date-parts":[["2017",12]]}}}],"schema":"https://github.com/citation-style-language/schema/raw/master/csl-citation.json"} </w:instrText>
      </w:r>
      <w:r w:rsidR="000117C3">
        <w:rPr>
          <w:rFonts w:ascii="Arial" w:eastAsia="Times New Roman" w:hAnsi="Arial" w:cs="Arial"/>
          <w:sz w:val="24"/>
          <w:szCs w:val="24"/>
          <w:lang w:eastAsia="en-GB"/>
        </w:rPr>
        <w:fldChar w:fldCharType="separate"/>
      </w:r>
      <w:r w:rsidR="000117C3" w:rsidRPr="000117C3">
        <w:rPr>
          <w:rFonts w:ascii="Arial" w:hAnsi="Arial" w:cs="Arial"/>
          <w:sz w:val="24"/>
        </w:rPr>
        <w:t>(Chwistek, 2017)</w:t>
      </w:r>
      <w:r w:rsidR="000117C3">
        <w:rPr>
          <w:rFonts w:ascii="Arial" w:eastAsia="Times New Roman" w:hAnsi="Arial" w:cs="Arial"/>
          <w:sz w:val="24"/>
          <w:szCs w:val="24"/>
          <w:lang w:eastAsia="en-GB"/>
        </w:rPr>
        <w:fldChar w:fldCharType="end"/>
      </w:r>
      <w:r w:rsidR="00B342CE" w:rsidRPr="00CB4140">
        <w:rPr>
          <w:rFonts w:ascii="Arial" w:eastAsia="Times New Roman" w:hAnsi="Arial" w:cs="Arial"/>
          <w:sz w:val="24"/>
          <w:szCs w:val="24"/>
          <w:lang w:eastAsia="en-GB"/>
        </w:rPr>
        <w:t>.</w:t>
      </w:r>
      <w:r>
        <w:rPr>
          <w:rFonts w:ascii="Arial" w:eastAsia="Times New Roman" w:hAnsi="Arial" w:cs="Arial"/>
          <w:sz w:val="24"/>
          <w:szCs w:val="24"/>
          <w:lang w:eastAsia="en-GB"/>
        </w:rPr>
        <w:t xml:space="preserve"> </w:t>
      </w:r>
    </w:p>
    <w:p w14:paraId="18E0078A" w14:textId="6A2ECECD" w:rsidR="00CB4140" w:rsidRPr="00CB4140" w:rsidRDefault="00104ADE" w:rsidP="00C45359">
      <w:pPr>
        <w:pStyle w:val="ListParagraph"/>
        <w:numPr>
          <w:ilvl w:val="0"/>
          <w:numId w:val="15"/>
        </w:numPr>
        <w:spacing w:after="0" w:line="360" w:lineRule="auto"/>
        <w:rPr>
          <w:rFonts w:ascii="Arial" w:eastAsia="Times New Roman" w:hAnsi="Arial" w:cs="Arial"/>
          <w:sz w:val="24"/>
          <w:szCs w:val="24"/>
          <w:lang w:eastAsia="en-GB"/>
        </w:rPr>
      </w:pPr>
      <w:r w:rsidRPr="00CB4140">
        <w:rPr>
          <w:rFonts w:ascii="Arial" w:hAnsi="Arial" w:cs="Arial"/>
          <w:sz w:val="24"/>
          <w:szCs w:val="24"/>
          <w:shd w:val="clear" w:color="auto" w:fill="FFFFFF"/>
        </w:rPr>
        <w:t>Stay</w:t>
      </w:r>
      <w:r w:rsidR="00CB4140" w:rsidRPr="00CB4140">
        <w:rPr>
          <w:rFonts w:ascii="Arial" w:hAnsi="Arial" w:cs="Arial"/>
          <w:sz w:val="24"/>
          <w:szCs w:val="24"/>
          <w:shd w:val="clear" w:color="auto" w:fill="FFFFFF"/>
        </w:rPr>
        <w:t>ing</w:t>
      </w:r>
      <w:r w:rsidRPr="00CB4140">
        <w:rPr>
          <w:rFonts w:ascii="Arial" w:hAnsi="Arial" w:cs="Arial"/>
          <w:sz w:val="24"/>
          <w:szCs w:val="24"/>
          <w:shd w:val="clear" w:color="auto" w:fill="FFFFFF"/>
        </w:rPr>
        <w:t xml:space="preserve"> in bed during severe sickle cell crisis</w:t>
      </w:r>
      <w:r w:rsidR="00852026" w:rsidRPr="00CB4140">
        <w:rPr>
          <w:rFonts w:ascii="Arial" w:eastAsia="Times New Roman" w:hAnsi="Arial" w:cs="Arial"/>
          <w:sz w:val="24"/>
          <w:szCs w:val="24"/>
          <w:lang w:eastAsia="en-GB"/>
        </w:rPr>
        <w:t xml:space="preserve"> can </w:t>
      </w:r>
      <w:r w:rsidR="004B29CF" w:rsidRPr="00CB4140">
        <w:rPr>
          <w:rFonts w:ascii="Arial" w:eastAsia="Times New Roman" w:hAnsi="Arial" w:cs="Arial"/>
          <w:sz w:val="24"/>
          <w:szCs w:val="24"/>
          <w:lang w:eastAsia="en-GB"/>
        </w:rPr>
        <w:t xml:space="preserve">lower </w:t>
      </w:r>
      <w:r w:rsidR="00852026" w:rsidRPr="00CB4140">
        <w:rPr>
          <w:rFonts w:ascii="Arial" w:eastAsia="Times New Roman" w:hAnsi="Arial" w:cs="Arial"/>
          <w:sz w:val="24"/>
          <w:szCs w:val="24"/>
          <w:lang w:eastAsia="en-GB"/>
        </w:rPr>
        <w:t>this risk</w:t>
      </w:r>
      <w:r w:rsidR="00CB4140" w:rsidRPr="00CB4140">
        <w:rPr>
          <w:rFonts w:ascii="Arial" w:eastAsia="Times New Roman" w:hAnsi="Arial" w:cs="Arial"/>
          <w:sz w:val="24"/>
          <w:szCs w:val="24"/>
          <w:lang w:eastAsia="en-GB"/>
        </w:rPr>
        <w:t xml:space="preserve"> of long-lasting tissue damage</w:t>
      </w:r>
      <w:r w:rsidR="000117C3">
        <w:rPr>
          <w:rFonts w:ascii="Arial" w:eastAsia="Times New Roman" w:hAnsi="Arial" w:cs="Arial"/>
          <w:sz w:val="24"/>
          <w:szCs w:val="24"/>
          <w:lang w:eastAsia="en-GB"/>
        </w:rPr>
        <w:t xml:space="preserve"> </w:t>
      </w:r>
      <w:r w:rsidR="000117C3">
        <w:rPr>
          <w:rFonts w:ascii="Arial" w:eastAsia="Times New Roman" w:hAnsi="Arial" w:cs="Arial"/>
          <w:sz w:val="24"/>
          <w:szCs w:val="24"/>
          <w:lang w:eastAsia="en-GB"/>
        </w:rPr>
        <w:fldChar w:fldCharType="begin"/>
      </w:r>
      <w:r w:rsidR="007A500D">
        <w:rPr>
          <w:rFonts w:ascii="Arial" w:eastAsia="Times New Roman" w:hAnsi="Arial" w:cs="Arial"/>
          <w:sz w:val="24"/>
          <w:szCs w:val="24"/>
          <w:lang w:eastAsia="en-GB"/>
        </w:rPr>
        <w:instrText xml:space="preserve"> ADDIN ZOTERO_ITEM CSL_CITATION {"citationID":"c46qJnql","properties":{"formattedCitation":"(Chwistek, 2017)","plainCitation":"(Chwistek, 2017)","noteIndex":0},"citationItems":[{"id":520,"uris":["http://zotero.org/users/local/FiafahHJ/items/4JEGLZLW"],"uri":["http://zotero.org/users/local/FiafahHJ/items/4JEGLZLW"],"itemData":{"id":520,"type":"webpage","title":"Lifestyle Changes to Manage Sickle Cell Disease | Winchester Hospital","URL":"https://www.winchesterhospital.org/health-library/article?id=20420","author":[{"family":"Chwistek","given":"Marcin"}],"accessed":{"date-parts":[["2020",5,12]]},"issued":{"date-parts":[["2017",12]]}}}],"schema":"https://github.com/citation-style-language/schema/raw/master/csl-citation.json"} </w:instrText>
      </w:r>
      <w:r w:rsidR="000117C3">
        <w:rPr>
          <w:rFonts w:ascii="Arial" w:eastAsia="Times New Roman" w:hAnsi="Arial" w:cs="Arial"/>
          <w:sz w:val="24"/>
          <w:szCs w:val="24"/>
          <w:lang w:eastAsia="en-GB"/>
        </w:rPr>
        <w:fldChar w:fldCharType="separate"/>
      </w:r>
      <w:r w:rsidR="007A500D" w:rsidRPr="007A500D">
        <w:rPr>
          <w:rFonts w:ascii="Arial" w:hAnsi="Arial" w:cs="Arial"/>
          <w:sz w:val="24"/>
        </w:rPr>
        <w:t>(Chwistek, 2017)</w:t>
      </w:r>
      <w:r w:rsidR="000117C3">
        <w:rPr>
          <w:rFonts w:ascii="Arial" w:eastAsia="Times New Roman" w:hAnsi="Arial" w:cs="Arial"/>
          <w:sz w:val="24"/>
          <w:szCs w:val="24"/>
          <w:lang w:eastAsia="en-GB"/>
        </w:rPr>
        <w:fldChar w:fldCharType="end"/>
      </w:r>
      <w:r w:rsidR="00CB4140">
        <w:rPr>
          <w:rFonts w:ascii="Arial" w:eastAsia="Times New Roman" w:hAnsi="Arial" w:cs="Arial"/>
          <w:sz w:val="24"/>
          <w:szCs w:val="24"/>
          <w:lang w:eastAsia="en-GB"/>
        </w:rPr>
        <w:t>.</w:t>
      </w:r>
    </w:p>
    <w:p w14:paraId="492BB05D" w14:textId="12602956" w:rsidR="00CB4140" w:rsidRPr="00CB4140" w:rsidRDefault="00AF4A2F" w:rsidP="00C45359">
      <w:pPr>
        <w:pStyle w:val="ListParagraph"/>
        <w:numPr>
          <w:ilvl w:val="0"/>
          <w:numId w:val="15"/>
        </w:numPr>
        <w:spacing w:after="0" w:line="360" w:lineRule="auto"/>
        <w:rPr>
          <w:rFonts w:ascii="Arial" w:eastAsia="Times New Roman" w:hAnsi="Arial" w:cs="Arial"/>
          <w:sz w:val="24"/>
          <w:szCs w:val="24"/>
          <w:lang w:eastAsia="en-GB"/>
        </w:rPr>
      </w:pPr>
      <w:r w:rsidRPr="00CB4140">
        <w:rPr>
          <w:rFonts w:ascii="Arial" w:eastAsia="Times New Roman" w:hAnsi="Arial" w:cs="Arial"/>
          <w:sz w:val="24"/>
          <w:szCs w:val="24"/>
          <w:lang w:eastAsia="en-GB"/>
        </w:rPr>
        <w:t>Keep</w:t>
      </w:r>
      <w:r w:rsidR="00CB4140" w:rsidRPr="00CB4140">
        <w:rPr>
          <w:rFonts w:ascii="Arial" w:eastAsia="Times New Roman" w:hAnsi="Arial" w:cs="Arial"/>
          <w:sz w:val="24"/>
          <w:szCs w:val="24"/>
          <w:lang w:eastAsia="en-GB"/>
        </w:rPr>
        <w:t xml:space="preserve"> her</w:t>
      </w:r>
      <w:r w:rsidRPr="00CB4140">
        <w:rPr>
          <w:rFonts w:ascii="Arial" w:eastAsia="Times New Roman" w:hAnsi="Arial" w:cs="Arial"/>
          <w:sz w:val="24"/>
          <w:szCs w:val="24"/>
          <w:lang w:eastAsia="en-GB"/>
        </w:rPr>
        <w:t xml:space="preserve"> </w:t>
      </w:r>
      <w:r w:rsidRPr="00CB4140">
        <w:rPr>
          <w:rFonts w:ascii="Arial" w:hAnsi="Arial" w:cs="Arial"/>
          <w:sz w:val="24"/>
          <w:szCs w:val="24"/>
          <w:shd w:val="clear" w:color="auto" w:fill="FFFFFF"/>
        </w:rPr>
        <w:t>away from any emotional and physical stress</w:t>
      </w:r>
      <w:r w:rsidR="00CB4140" w:rsidRPr="00CB4140">
        <w:rPr>
          <w:rFonts w:ascii="Arial" w:hAnsi="Arial" w:cs="Arial"/>
          <w:sz w:val="24"/>
          <w:szCs w:val="24"/>
          <w:shd w:val="clear" w:color="auto" w:fill="FFFFFF"/>
        </w:rPr>
        <w:t xml:space="preserve"> by </w:t>
      </w:r>
      <w:r w:rsidR="00CB4140" w:rsidRPr="00CB4140">
        <w:rPr>
          <w:rFonts w:ascii="Arial" w:eastAsia="Times New Roman" w:hAnsi="Arial" w:cs="Arial"/>
          <w:sz w:val="24"/>
          <w:szCs w:val="24"/>
          <w:lang w:eastAsia="en-GB"/>
        </w:rPr>
        <w:t>f</w:t>
      </w:r>
      <w:r w:rsidR="008A1251" w:rsidRPr="00CB4140">
        <w:rPr>
          <w:rFonts w:ascii="Arial" w:eastAsia="Times New Roman" w:hAnsi="Arial" w:cs="Arial"/>
          <w:sz w:val="24"/>
          <w:szCs w:val="24"/>
          <w:lang w:eastAsia="en-GB"/>
        </w:rPr>
        <w:t>ind</w:t>
      </w:r>
      <w:r w:rsidR="00CB4140" w:rsidRPr="00CB4140">
        <w:rPr>
          <w:rFonts w:ascii="Arial" w:eastAsia="Times New Roman" w:hAnsi="Arial" w:cs="Arial"/>
          <w:sz w:val="24"/>
          <w:szCs w:val="24"/>
          <w:lang w:eastAsia="en-GB"/>
        </w:rPr>
        <w:t>ing</w:t>
      </w:r>
      <w:r w:rsidR="008A1251" w:rsidRPr="00CB4140">
        <w:rPr>
          <w:rFonts w:ascii="Arial" w:eastAsia="Times New Roman" w:hAnsi="Arial" w:cs="Arial"/>
          <w:sz w:val="24"/>
          <w:szCs w:val="24"/>
          <w:lang w:eastAsia="en-GB"/>
        </w:rPr>
        <w:t xml:space="preserve"> things </w:t>
      </w:r>
      <w:r w:rsidR="00CB4140" w:rsidRPr="00CB4140">
        <w:rPr>
          <w:rFonts w:ascii="Arial" w:eastAsia="Times New Roman" w:hAnsi="Arial" w:cs="Arial"/>
          <w:sz w:val="24"/>
          <w:szCs w:val="24"/>
          <w:lang w:eastAsia="en-GB"/>
        </w:rPr>
        <w:t>Kay</w:t>
      </w:r>
      <w:r w:rsidR="008A1251" w:rsidRPr="00CB4140">
        <w:rPr>
          <w:rFonts w:ascii="Arial" w:eastAsia="Times New Roman" w:hAnsi="Arial" w:cs="Arial"/>
          <w:sz w:val="24"/>
          <w:szCs w:val="24"/>
          <w:lang w:eastAsia="en-GB"/>
        </w:rPr>
        <w:t xml:space="preserve"> can do </w:t>
      </w:r>
      <w:r w:rsidR="00CB4140" w:rsidRPr="00CB4140">
        <w:rPr>
          <w:rFonts w:ascii="Arial" w:eastAsia="Times New Roman" w:hAnsi="Arial" w:cs="Arial"/>
          <w:sz w:val="24"/>
          <w:szCs w:val="24"/>
          <w:lang w:eastAsia="en-GB"/>
        </w:rPr>
        <w:t xml:space="preserve">to </w:t>
      </w:r>
      <w:r w:rsidR="00852026" w:rsidRPr="00CB4140">
        <w:rPr>
          <w:rFonts w:ascii="Arial" w:eastAsia="Times New Roman" w:hAnsi="Arial" w:cs="Arial"/>
          <w:sz w:val="24"/>
          <w:szCs w:val="24"/>
          <w:lang w:eastAsia="en-GB"/>
        </w:rPr>
        <w:t xml:space="preserve">help </w:t>
      </w:r>
      <w:r w:rsidR="00CB4140" w:rsidRPr="00CB4140">
        <w:rPr>
          <w:rFonts w:ascii="Arial" w:eastAsia="Times New Roman" w:hAnsi="Arial" w:cs="Arial"/>
          <w:sz w:val="24"/>
          <w:szCs w:val="24"/>
          <w:lang w:eastAsia="en-GB"/>
        </w:rPr>
        <w:t>her</w:t>
      </w:r>
      <w:r w:rsidR="00852026" w:rsidRPr="00CB4140">
        <w:rPr>
          <w:rFonts w:ascii="Arial" w:eastAsia="Times New Roman" w:hAnsi="Arial" w:cs="Arial"/>
          <w:sz w:val="24"/>
          <w:szCs w:val="24"/>
          <w:lang w:eastAsia="en-GB"/>
        </w:rPr>
        <w:t xml:space="preserve"> relax</w:t>
      </w:r>
      <w:r w:rsidR="00521F6A" w:rsidRPr="00CB4140">
        <w:rPr>
          <w:rFonts w:ascii="Arial" w:eastAsia="Times New Roman" w:hAnsi="Arial" w:cs="Arial"/>
          <w:sz w:val="24"/>
          <w:szCs w:val="24"/>
          <w:lang w:eastAsia="en-GB"/>
        </w:rPr>
        <w:t>.</w:t>
      </w:r>
    </w:p>
    <w:p w14:paraId="3E5D55A9" w14:textId="3E8177F3" w:rsidR="00C3618D" w:rsidRPr="008E0F8E" w:rsidRDefault="00CB4140" w:rsidP="008E0F8E">
      <w:pPr>
        <w:pStyle w:val="ListParagraph"/>
        <w:numPr>
          <w:ilvl w:val="0"/>
          <w:numId w:val="15"/>
        </w:numPr>
        <w:spacing w:after="0" w:line="360" w:lineRule="auto"/>
        <w:rPr>
          <w:rFonts w:ascii="Arial" w:eastAsia="Times New Roman" w:hAnsi="Arial" w:cs="Arial"/>
          <w:sz w:val="24"/>
          <w:szCs w:val="24"/>
          <w:lang w:eastAsia="en-GB"/>
        </w:rPr>
      </w:pPr>
      <w:r w:rsidRPr="00CB4140">
        <w:rPr>
          <w:rFonts w:ascii="Arial" w:eastAsia="Times New Roman" w:hAnsi="Arial" w:cs="Arial"/>
          <w:sz w:val="24"/>
          <w:szCs w:val="24"/>
          <w:lang w:eastAsia="en-GB"/>
        </w:rPr>
        <w:t>J</w:t>
      </w:r>
      <w:r w:rsidR="00D03B96" w:rsidRPr="00CB4140">
        <w:rPr>
          <w:rFonts w:ascii="Arial" w:hAnsi="Arial" w:cs="Arial"/>
          <w:sz w:val="24"/>
          <w:szCs w:val="24"/>
          <w:shd w:val="clear" w:color="auto" w:fill="FFFFFF"/>
        </w:rPr>
        <w:t xml:space="preserve">oining a support group in </w:t>
      </w:r>
      <w:r w:rsidRPr="00CB4140">
        <w:rPr>
          <w:rFonts w:ascii="Arial" w:hAnsi="Arial" w:cs="Arial"/>
          <w:sz w:val="24"/>
          <w:szCs w:val="24"/>
          <w:shd w:val="clear" w:color="auto" w:fill="FFFFFF"/>
        </w:rPr>
        <w:t>her</w:t>
      </w:r>
      <w:r w:rsidR="00D03B96" w:rsidRPr="00CB4140">
        <w:rPr>
          <w:rFonts w:ascii="Arial" w:hAnsi="Arial" w:cs="Arial"/>
          <w:sz w:val="24"/>
          <w:szCs w:val="24"/>
          <w:shd w:val="clear" w:color="auto" w:fill="FFFFFF"/>
        </w:rPr>
        <w:t xml:space="preserve"> area</w:t>
      </w:r>
      <w:r w:rsidRPr="00CB4140">
        <w:rPr>
          <w:rFonts w:ascii="Arial" w:hAnsi="Arial" w:cs="Arial"/>
          <w:sz w:val="24"/>
          <w:szCs w:val="24"/>
          <w:shd w:val="clear" w:color="auto" w:fill="FFFFFF"/>
        </w:rPr>
        <w:t xml:space="preserve"> that will help Kay and her parents </w:t>
      </w:r>
      <w:r w:rsidR="00852026" w:rsidRPr="00CB4140">
        <w:rPr>
          <w:rFonts w:ascii="Arial" w:eastAsia="Times New Roman" w:hAnsi="Arial" w:cs="Arial"/>
          <w:sz w:val="24"/>
          <w:szCs w:val="24"/>
          <w:lang w:eastAsia="en-GB"/>
        </w:rPr>
        <w:t xml:space="preserve">learn </w:t>
      </w:r>
      <w:r w:rsidR="00B2049C" w:rsidRPr="00CB4140">
        <w:rPr>
          <w:rFonts w:ascii="Arial" w:eastAsia="Times New Roman" w:hAnsi="Arial" w:cs="Arial"/>
          <w:sz w:val="24"/>
          <w:szCs w:val="24"/>
          <w:lang w:eastAsia="en-GB"/>
        </w:rPr>
        <w:t>and</w:t>
      </w:r>
      <w:r w:rsidR="00852026" w:rsidRPr="00CB4140">
        <w:rPr>
          <w:rFonts w:ascii="Arial" w:eastAsia="Times New Roman" w:hAnsi="Arial" w:cs="Arial"/>
          <w:sz w:val="24"/>
          <w:szCs w:val="24"/>
          <w:lang w:eastAsia="en-GB"/>
        </w:rPr>
        <w:t xml:space="preserve"> share </w:t>
      </w:r>
      <w:r w:rsidR="00004F2A" w:rsidRPr="00CB4140">
        <w:rPr>
          <w:rFonts w:ascii="Arial" w:eastAsia="Times New Roman" w:hAnsi="Arial" w:cs="Arial"/>
          <w:sz w:val="24"/>
          <w:szCs w:val="24"/>
          <w:lang w:eastAsia="en-GB"/>
        </w:rPr>
        <w:t xml:space="preserve">strategies for </w:t>
      </w:r>
      <w:r w:rsidR="00852026" w:rsidRPr="00CB4140">
        <w:rPr>
          <w:rFonts w:ascii="Arial" w:eastAsia="Times New Roman" w:hAnsi="Arial" w:cs="Arial"/>
          <w:sz w:val="24"/>
          <w:szCs w:val="24"/>
          <w:lang w:eastAsia="en-GB"/>
        </w:rPr>
        <w:t>coping with</w:t>
      </w:r>
      <w:r w:rsidR="00004F2A" w:rsidRPr="00CB4140">
        <w:rPr>
          <w:rFonts w:ascii="Arial" w:eastAsia="Times New Roman" w:hAnsi="Arial" w:cs="Arial"/>
          <w:sz w:val="24"/>
          <w:szCs w:val="24"/>
          <w:lang w:eastAsia="en-GB"/>
        </w:rPr>
        <w:t xml:space="preserve"> the </w:t>
      </w:r>
      <w:r w:rsidR="006A2324" w:rsidRPr="00CB4140">
        <w:rPr>
          <w:rFonts w:ascii="Arial" w:eastAsia="Times New Roman" w:hAnsi="Arial" w:cs="Arial"/>
          <w:sz w:val="24"/>
          <w:szCs w:val="24"/>
          <w:lang w:eastAsia="en-GB"/>
        </w:rPr>
        <w:t xml:space="preserve">disease with </w:t>
      </w:r>
      <w:r w:rsidR="00852026" w:rsidRPr="00CB4140">
        <w:rPr>
          <w:rFonts w:ascii="Arial" w:eastAsia="Times New Roman" w:hAnsi="Arial" w:cs="Arial"/>
          <w:sz w:val="24"/>
          <w:szCs w:val="24"/>
          <w:lang w:eastAsia="en-GB"/>
        </w:rPr>
        <w:t>other</w:t>
      </w:r>
      <w:r w:rsidR="006A2324" w:rsidRPr="00CB4140">
        <w:rPr>
          <w:rFonts w:ascii="Arial" w:eastAsia="Times New Roman" w:hAnsi="Arial" w:cs="Arial"/>
          <w:sz w:val="24"/>
          <w:szCs w:val="24"/>
          <w:lang w:eastAsia="en-GB"/>
        </w:rPr>
        <w:t xml:space="preserve"> people</w:t>
      </w:r>
      <w:r w:rsidR="00852026" w:rsidRPr="00CB4140">
        <w:rPr>
          <w:rFonts w:ascii="Arial" w:eastAsia="Times New Roman" w:hAnsi="Arial" w:cs="Arial"/>
          <w:sz w:val="24"/>
          <w:szCs w:val="24"/>
          <w:lang w:eastAsia="en-GB"/>
        </w:rPr>
        <w:t xml:space="preserve"> who</w:t>
      </w:r>
      <w:r w:rsidR="006A2324" w:rsidRPr="00CB4140">
        <w:rPr>
          <w:rFonts w:ascii="Arial" w:eastAsia="Times New Roman" w:hAnsi="Arial" w:cs="Arial"/>
          <w:sz w:val="24"/>
          <w:szCs w:val="24"/>
          <w:lang w:eastAsia="en-GB"/>
        </w:rPr>
        <w:t xml:space="preserve"> are</w:t>
      </w:r>
      <w:r w:rsidR="00852026" w:rsidRPr="00CB4140">
        <w:rPr>
          <w:rFonts w:ascii="Arial" w:eastAsia="Times New Roman" w:hAnsi="Arial" w:cs="Arial"/>
          <w:sz w:val="24"/>
          <w:szCs w:val="24"/>
          <w:lang w:eastAsia="en-GB"/>
        </w:rPr>
        <w:t xml:space="preserve"> also sickle cell</w:t>
      </w:r>
      <w:r w:rsidR="006A2324" w:rsidRPr="00CB4140">
        <w:rPr>
          <w:rFonts w:ascii="Arial" w:eastAsia="Times New Roman" w:hAnsi="Arial" w:cs="Arial"/>
          <w:sz w:val="24"/>
          <w:szCs w:val="24"/>
          <w:lang w:eastAsia="en-GB"/>
        </w:rPr>
        <w:t xml:space="preserve"> anaemia</w:t>
      </w:r>
      <w:r w:rsidR="00852026" w:rsidRPr="00CB4140">
        <w:rPr>
          <w:rFonts w:ascii="Arial" w:eastAsia="Times New Roman" w:hAnsi="Arial" w:cs="Arial"/>
          <w:sz w:val="24"/>
          <w:szCs w:val="24"/>
          <w:lang w:eastAsia="en-GB"/>
        </w:rPr>
        <w:t>.</w:t>
      </w:r>
    </w:p>
    <w:p w14:paraId="527A9DC6" w14:textId="77777777" w:rsidR="00E81A08" w:rsidRPr="004A5D5B" w:rsidRDefault="00B15EBC" w:rsidP="00E81A08">
      <w:pPr>
        <w:pStyle w:val="Heading1"/>
        <w:rPr>
          <w:rFonts w:ascii="Arial" w:hAnsi="Arial" w:cs="Arial"/>
          <w:b/>
          <w:bCs/>
        </w:rPr>
      </w:pPr>
      <w:bookmarkStart w:id="9" w:name="_Toc40302285"/>
      <w:r w:rsidRPr="004A5D5B">
        <w:rPr>
          <w:rFonts w:ascii="Arial" w:hAnsi="Arial" w:cs="Arial"/>
          <w:b/>
          <w:bCs/>
        </w:rPr>
        <w:t>Conclusion:</w:t>
      </w:r>
      <w:bookmarkEnd w:id="9"/>
      <w:r w:rsidRPr="004A5D5B">
        <w:rPr>
          <w:rFonts w:ascii="Arial" w:hAnsi="Arial" w:cs="Arial"/>
          <w:b/>
          <w:bCs/>
        </w:rPr>
        <w:t xml:space="preserve"> </w:t>
      </w:r>
    </w:p>
    <w:p w14:paraId="0227A1B0" w14:textId="0BEB18F6" w:rsidR="00B43F28" w:rsidRPr="00E874D5" w:rsidRDefault="000579E9" w:rsidP="00C45359">
      <w:pPr>
        <w:spacing w:line="360" w:lineRule="auto"/>
        <w:rPr>
          <w:rFonts w:ascii="Arial" w:hAnsi="Arial" w:cs="Arial"/>
          <w:sz w:val="24"/>
          <w:szCs w:val="24"/>
        </w:rPr>
      </w:pPr>
      <w:r w:rsidRPr="00E874D5">
        <w:rPr>
          <w:rFonts w:ascii="Arial" w:hAnsi="Arial" w:cs="Arial"/>
          <w:sz w:val="24"/>
          <w:szCs w:val="24"/>
        </w:rPr>
        <w:t>In this assignment</w:t>
      </w:r>
      <w:r w:rsidR="007F3D6D" w:rsidRPr="00E874D5">
        <w:rPr>
          <w:rFonts w:ascii="Arial" w:hAnsi="Arial" w:cs="Arial"/>
          <w:sz w:val="24"/>
          <w:szCs w:val="24"/>
        </w:rPr>
        <w:t>,</w:t>
      </w:r>
      <w:r w:rsidRPr="00E874D5">
        <w:rPr>
          <w:rFonts w:ascii="Arial" w:hAnsi="Arial" w:cs="Arial"/>
          <w:sz w:val="24"/>
          <w:szCs w:val="24"/>
        </w:rPr>
        <w:t xml:space="preserve"> </w:t>
      </w:r>
      <w:r w:rsidR="0077004B">
        <w:rPr>
          <w:rFonts w:ascii="Arial" w:hAnsi="Arial" w:cs="Arial"/>
          <w:sz w:val="24"/>
          <w:szCs w:val="24"/>
        </w:rPr>
        <w:t xml:space="preserve">I have </w:t>
      </w:r>
      <w:r w:rsidR="00F45C77">
        <w:rPr>
          <w:rFonts w:ascii="Arial" w:hAnsi="Arial" w:cs="Arial"/>
          <w:sz w:val="24"/>
          <w:szCs w:val="24"/>
        </w:rPr>
        <w:t>found out that</w:t>
      </w:r>
      <w:r w:rsidR="00DC7A86">
        <w:rPr>
          <w:rFonts w:ascii="Arial" w:hAnsi="Arial" w:cs="Arial"/>
          <w:sz w:val="24"/>
          <w:szCs w:val="24"/>
        </w:rPr>
        <w:t>, the sickle cell i</w:t>
      </w:r>
      <w:r w:rsidR="009732DE">
        <w:rPr>
          <w:rFonts w:ascii="Arial" w:hAnsi="Arial" w:cs="Arial"/>
          <w:sz w:val="24"/>
          <w:szCs w:val="24"/>
        </w:rPr>
        <w:t>ron de</w:t>
      </w:r>
      <w:r w:rsidR="009F43FE">
        <w:rPr>
          <w:rFonts w:ascii="Arial" w:hAnsi="Arial" w:cs="Arial"/>
          <w:sz w:val="24"/>
          <w:szCs w:val="24"/>
        </w:rPr>
        <w:t>ficiency</w:t>
      </w:r>
      <w:r w:rsidR="00010AC8">
        <w:rPr>
          <w:rFonts w:ascii="Arial" w:hAnsi="Arial" w:cs="Arial"/>
          <w:sz w:val="24"/>
          <w:szCs w:val="24"/>
        </w:rPr>
        <w:t xml:space="preserve"> </w:t>
      </w:r>
      <w:r w:rsidR="007F34D7">
        <w:rPr>
          <w:rFonts w:ascii="Arial" w:hAnsi="Arial" w:cs="Arial"/>
          <w:sz w:val="24"/>
          <w:szCs w:val="24"/>
        </w:rPr>
        <w:t>d</w:t>
      </w:r>
      <w:r w:rsidR="00CF4297">
        <w:rPr>
          <w:rFonts w:ascii="Arial" w:hAnsi="Arial" w:cs="Arial"/>
          <w:sz w:val="24"/>
          <w:szCs w:val="24"/>
        </w:rPr>
        <w:t xml:space="preserve">isease, </w:t>
      </w:r>
      <w:r w:rsidR="00113AEB">
        <w:rPr>
          <w:rFonts w:ascii="Arial" w:hAnsi="Arial" w:cs="Arial"/>
          <w:sz w:val="24"/>
          <w:szCs w:val="24"/>
        </w:rPr>
        <w:t xml:space="preserve">that </w:t>
      </w:r>
      <w:r w:rsidR="00D515B6">
        <w:rPr>
          <w:rFonts w:ascii="Arial" w:hAnsi="Arial" w:cs="Arial"/>
          <w:sz w:val="24"/>
          <w:szCs w:val="24"/>
        </w:rPr>
        <w:t xml:space="preserve">needs </w:t>
      </w:r>
      <w:r w:rsidR="00F02581" w:rsidRPr="00D57512">
        <w:rPr>
          <w:rFonts w:ascii="Arial" w:hAnsi="Arial" w:cs="Arial"/>
          <w:sz w:val="24"/>
          <w:szCs w:val="24"/>
        </w:rPr>
        <w:t>instant</w:t>
      </w:r>
      <w:r w:rsidR="00D57512" w:rsidRPr="00D57512">
        <w:rPr>
          <w:rFonts w:ascii="Arial" w:hAnsi="Arial" w:cs="Arial"/>
          <w:sz w:val="24"/>
          <w:szCs w:val="24"/>
        </w:rPr>
        <w:t xml:space="preserve"> attention</w:t>
      </w:r>
      <w:r w:rsidR="00D94137">
        <w:rPr>
          <w:rFonts w:ascii="Arial" w:hAnsi="Arial" w:cs="Arial"/>
          <w:sz w:val="24"/>
          <w:szCs w:val="24"/>
        </w:rPr>
        <w:t>,</w:t>
      </w:r>
      <w:r w:rsidR="00D57512" w:rsidRPr="00D57512">
        <w:rPr>
          <w:rFonts w:ascii="Arial" w:hAnsi="Arial" w:cs="Arial"/>
          <w:sz w:val="24"/>
          <w:szCs w:val="24"/>
        </w:rPr>
        <w:t xml:space="preserve"> if unattended the </w:t>
      </w:r>
      <w:r w:rsidR="004155EE" w:rsidRPr="00D57512">
        <w:rPr>
          <w:rFonts w:ascii="Arial" w:hAnsi="Arial" w:cs="Arial"/>
          <w:sz w:val="24"/>
          <w:szCs w:val="24"/>
        </w:rPr>
        <w:t>outcomes</w:t>
      </w:r>
      <w:r w:rsidR="00D57512" w:rsidRPr="00D57512">
        <w:rPr>
          <w:rFonts w:ascii="Arial" w:hAnsi="Arial" w:cs="Arial"/>
          <w:sz w:val="24"/>
          <w:szCs w:val="24"/>
        </w:rPr>
        <w:t xml:space="preserve"> </w:t>
      </w:r>
      <w:r w:rsidR="004155EE" w:rsidRPr="00D57512">
        <w:rPr>
          <w:rFonts w:ascii="Arial" w:hAnsi="Arial" w:cs="Arial"/>
          <w:sz w:val="24"/>
          <w:szCs w:val="24"/>
        </w:rPr>
        <w:t>can</w:t>
      </w:r>
      <w:r w:rsidR="00D57512" w:rsidRPr="00D57512">
        <w:rPr>
          <w:rFonts w:ascii="Arial" w:hAnsi="Arial" w:cs="Arial"/>
          <w:sz w:val="24"/>
          <w:szCs w:val="24"/>
        </w:rPr>
        <w:t xml:space="preserve"> be</w:t>
      </w:r>
      <w:r w:rsidR="004155EE">
        <w:rPr>
          <w:rFonts w:ascii="Arial" w:hAnsi="Arial" w:cs="Arial"/>
          <w:sz w:val="24"/>
          <w:szCs w:val="24"/>
        </w:rPr>
        <w:t xml:space="preserve"> very</w:t>
      </w:r>
      <w:r w:rsidR="00D57512" w:rsidRPr="00D57512">
        <w:rPr>
          <w:rFonts w:ascii="Arial" w:hAnsi="Arial" w:cs="Arial"/>
          <w:sz w:val="24"/>
          <w:szCs w:val="24"/>
        </w:rPr>
        <w:t xml:space="preserve"> fatal. </w:t>
      </w:r>
      <w:r w:rsidR="00957426">
        <w:rPr>
          <w:rFonts w:ascii="Arial" w:hAnsi="Arial" w:cs="Arial"/>
          <w:sz w:val="24"/>
          <w:szCs w:val="24"/>
        </w:rPr>
        <w:t>Despi</w:t>
      </w:r>
      <w:r w:rsidR="008C2F3A">
        <w:rPr>
          <w:rFonts w:ascii="Arial" w:hAnsi="Arial" w:cs="Arial"/>
          <w:sz w:val="24"/>
          <w:szCs w:val="24"/>
        </w:rPr>
        <w:t>te</w:t>
      </w:r>
      <w:r w:rsidR="00815D8B">
        <w:rPr>
          <w:rFonts w:ascii="Arial" w:hAnsi="Arial" w:cs="Arial"/>
          <w:sz w:val="24"/>
          <w:szCs w:val="24"/>
        </w:rPr>
        <w:t xml:space="preserve"> everything</w:t>
      </w:r>
      <w:r w:rsidR="008C2F3A">
        <w:rPr>
          <w:rFonts w:ascii="Arial" w:hAnsi="Arial" w:cs="Arial"/>
          <w:sz w:val="24"/>
          <w:szCs w:val="24"/>
        </w:rPr>
        <w:t xml:space="preserve"> m</w:t>
      </w:r>
      <w:r w:rsidR="00D57512" w:rsidRPr="00D57512">
        <w:rPr>
          <w:rFonts w:ascii="Arial" w:hAnsi="Arial" w:cs="Arial"/>
          <w:sz w:val="24"/>
          <w:szCs w:val="24"/>
        </w:rPr>
        <w:t>any till this day are</w:t>
      </w:r>
      <w:r w:rsidR="00815D8B">
        <w:rPr>
          <w:rFonts w:ascii="Arial" w:hAnsi="Arial" w:cs="Arial"/>
          <w:sz w:val="24"/>
          <w:szCs w:val="24"/>
        </w:rPr>
        <w:t xml:space="preserve"> still</w:t>
      </w:r>
      <w:r w:rsidR="00D57512" w:rsidRPr="00D57512">
        <w:rPr>
          <w:rFonts w:ascii="Arial" w:hAnsi="Arial" w:cs="Arial"/>
          <w:sz w:val="24"/>
          <w:szCs w:val="24"/>
        </w:rPr>
        <w:t xml:space="preserve"> unaware of the </w:t>
      </w:r>
      <w:r w:rsidR="00BA0FD0" w:rsidRPr="00D57512">
        <w:rPr>
          <w:rFonts w:ascii="Arial" w:hAnsi="Arial" w:cs="Arial"/>
          <w:sz w:val="24"/>
          <w:szCs w:val="24"/>
        </w:rPr>
        <w:t>dangers</w:t>
      </w:r>
      <w:r w:rsidR="00D57512" w:rsidRPr="00D57512">
        <w:rPr>
          <w:rFonts w:ascii="Arial" w:hAnsi="Arial" w:cs="Arial"/>
          <w:sz w:val="24"/>
          <w:szCs w:val="24"/>
        </w:rPr>
        <w:t xml:space="preserve"> and </w:t>
      </w:r>
      <w:r w:rsidR="00BA0FD0" w:rsidRPr="00D57512">
        <w:rPr>
          <w:rFonts w:ascii="Arial" w:hAnsi="Arial" w:cs="Arial"/>
          <w:sz w:val="24"/>
          <w:szCs w:val="24"/>
        </w:rPr>
        <w:t>effects</w:t>
      </w:r>
      <w:r w:rsidR="00D57512" w:rsidRPr="00D57512">
        <w:rPr>
          <w:rFonts w:ascii="Arial" w:hAnsi="Arial" w:cs="Arial"/>
          <w:sz w:val="24"/>
          <w:szCs w:val="24"/>
        </w:rPr>
        <w:t xml:space="preserve"> of such a </w:t>
      </w:r>
      <w:r w:rsidR="00BA0FD0" w:rsidRPr="00D57512">
        <w:rPr>
          <w:rFonts w:ascii="Arial" w:hAnsi="Arial" w:cs="Arial"/>
          <w:sz w:val="24"/>
          <w:szCs w:val="24"/>
        </w:rPr>
        <w:t>deadly</w:t>
      </w:r>
      <w:r w:rsidR="00D57512" w:rsidRPr="00D57512">
        <w:rPr>
          <w:rFonts w:ascii="Arial" w:hAnsi="Arial" w:cs="Arial"/>
          <w:sz w:val="24"/>
          <w:szCs w:val="24"/>
        </w:rPr>
        <w:t xml:space="preserve"> disease. People all over the world need</w:t>
      </w:r>
      <w:r w:rsidR="00483F7C">
        <w:rPr>
          <w:rFonts w:ascii="Arial" w:hAnsi="Arial" w:cs="Arial"/>
          <w:sz w:val="24"/>
          <w:szCs w:val="24"/>
        </w:rPr>
        <w:t>s</w:t>
      </w:r>
      <w:r w:rsidR="00D57512" w:rsidRPr="00D57512">
        <w:rPr>
          <w:rFonts w:ascii="Arial" w:hAnsi="Arial" w:cs="Arial"/>
          <w:sz w:val="24"/>
          <w:szCs w:val="24"/>
        </w:rPr>
        <w:t xml:space="preserve"> to </w:t>
      </w:r>
      <w:r w:rsidR="00140C58">
        <w:rPr>
          <w:rFonts w:ascii="Arial" w:hAnsi="Arial" w:cs="Arial"/>
          <w:sz w:val="24"/>
          <w:szCs w:val="24"/>
        </w:rPr>
        <w:t>know</w:t>
      </w:r>
      <w:r w:rsidR="00D57512" w:rsidRPr="00D57512">
        <w:rPr>
          <w:rFonts w:ascii="Arial" w:hAnsi="Arial" w:cs="Arial"/>
          <w:sz w:val="24"/>
          <w:szCs w:val="24"/>
        </w:rPr>
        <w:t xml:space="preserve"> of the possible </w:t>
      </w:r>
      <w:r w:rsidR="00140C58" w:rsidRPr="00D57512">
        <w:rPr>
          <w:rFonts w:ascii="Arial" w:hAnsi="Arial" w:cs="Arial"/>
          <w:sz w:val="24"/>
          <w:szCs w:val="24"/>
        </w:rPr>
        <w:t>risks</w:t>
      </w:r>
      <w:r w:rsidR="00140C58">
        <w:rPr>
          <w:rFonts w:ascii="Arial" w:hAnsi="Arial" w:cs="Arial"/>
          <w:sz w:val="24"/>
          <w:szCs w:val="24"/>
        </w:rPr>
        <w:t>,</w:t>
      </w:r>
      <w:r w:rsidR="00D57512" w:rsidRPr="00D57512">
        <w:rPr>
          <w:rFonts w:ascii="Arial" w:hAnsi="Arial" w:cs="Arial"/>
          <w:sz w:val="24"/>
          <w:szCs w:val="24"/>
        </w:rPr>
        <w:t xml:space="preserve"> sickle cell holds and ways to </w:t>
      </w:r>
      <w:r w:rsidR="004224E1" w:rsidRPr="00D57512">
        <w:rPr>
          <w:rFonts w:ascii="Arial" w:hAnsi="Arial" w:cs="Arial"/>
          <w:sz w:val="24"/>
          <w:szCs w:val="24"/>
        </w:rPr>
        <w:t>stop</w:t>
      </w:r>
      <w:r w:rsidR="00D57512" w:rsidRPr="00D57512">
        <w:rPr>
          <w:rFonts w:ascii="Arial" w:hAnsi="Arial" w:cs="Arial"/>
          <w:sz w:val="24"/>
          <w:szCs w:val="24"/>
        </w:rPr>
        <w:t xml:space="preserve"> it from getting worse. </w:t>
      </w:r>
      <w:r w:rsidR="00271A9B">
        <w:rPr>
          <w:rFonts w:ascii="Arial" w:hAnsi="Arial" w:cs="Arial"/>
          <w:sz w:val="24"/>
          <w:szCs w:val="24"/>
        </w:rPr>
        <w:t xml:space="preserve">There has to be a </w:t>
      </w:r>
      <w:r w:rsidR="003D667D">
        <w:rPr>
          <w:rFonts w:ascii="Arial" w:hAnsi="Arial" w:cs="Arial"/>
          <w:sz w:val="24"/>
          <w:szCs w:val="24"/>
        </w:rPr>
        <w:t xml:space="preserve">deep and heavy </w:t>
      </w:r>
      <w:r w:rsidR="00D57512" w:rsidRPr="00D57512">
        <w:rPr>
          <w:rFonts w:ascii="Arial" w:hAnsi="Arial" w:cs="Arial"/>
          <w:sz w:val="24"/>
          <w:szCs w:val="24"/>
        </w:rPr>
        <w:t>researched</w:t>
      </w:r>
      <w:r w:rsidR="003D667D">
        <w:rPr>
          <w:rFonts w:ascii="Arial" w:hAnsi="Arial" w:cs="Arial"/>
          <w:sz w:val="24"/>
          <w:szCs w:val="24"/>
        </w:rPr>
        <w:t xml:space="preserve"> into sickle cell</w:t>
      </w:r>
      <w:r w:rsidR="00D57512" w:rsidRPr="00D57512">
        <w:rPr>
          <w:rFonts w:ascii="Arial" w:hAnsi="Arial" w:cs="Arial"/>
          <w:sz w:val="24"/>
          <w:szCs w:val="24"/>
        </w:rPr>
        <w:t xml:space="preserve"> further in order to </w:t>
      </w:r>
      <w:r w:rsidR="00735C13" w:rsidRPr="00D57512">
        <w:rPr>
          <w:rFonts w:ascii="Arial" w:hAnsi="Arial" w:cs="Arial"/>
          <w:sz w:val="24"/>
          <w:szCs w:val="24"/>
        </w:rPr>
        <w:t>one day</w:t>
      </w:r>
      <w:r w:rsidR="00D57512" w:rsidRPr="00D57512">
        <w:rPr>
          <w:rFonts w:ascii="Arial" w:hAnsi="Arial" w:cs="Arial"/>
          <w:sz w:val="24"/>
          <w:szCs w:val="24"/>
        </w:rPr>
        <w:t xml:space="preserve"> be able to find a cure for </w:t>
      </w:r>
      <w:r w:rsidR="00735C13">
        <w:rPr>
          <w:rFonts w:ascii="Arial" w:hAnsi="Arial" w:cs="Arial"/>
          <w:sz w:val="24"/>
          <w:szCs w:val="24"/>
        </w:rPr>
        <w:t>the disease</w:t>
      </w:r>
      <w:r w:rsidR="00D57512" w:rsidRPr="00D57512">
        <w:rPr>
          <w:rFonts w:ascii="Arial" w:hAnsi="Arial" w:cs="Arial"/>
          <w:sz w:val="24"/>
          <w:szCs w:val="24"/>
        </w:rPr>
        <w:t xml:space="preserve">. Even though </w:t>
      </w:r>
      <w:r w:rsidR="009D794E">
        <w:rPr>
          <w:rFonts w:ascii="Arial" w:hAnsi="Arial" w:cs="Arial"/>
          <w:sz w:val="24"/>
          <w:szCs w:val="24"/>
        </w:rPr>
        <w:t>a</w:t>
      </w:r>
      <w:r w:rsidR="00833753">
        <w:rPr>
          <w:rFonts w:ascii="Arial" w:hAnsi="Arial" w:cs="Arial"/>
          <w:sz w:val="24"/>
          <w:szCs w:val="24"/>
        </w:rPr>
        <w:t xml:space="preserve"> lot of</w:t>
      </w:r>
      <w:r w:rsidR="00D57512" w:rsidRPr="00D57512">
        <w:rPr>
          <w:rFonts w:ascii="Arial" w:hAnsi="Arial" w:cs="Arial"/>
          <w:sz w:val="24"/>
          <w:szCs w:val="24"/>
        </w:rPr>
        <w:t xml:space="preserve"> researchers are doing their </w:t>
      </w:r>
      <w:r w:rsidR="00833753">
        <w:rPr>
          <w:rFonts w:ascii="Arial" w:hAnsi="Arial" w:cs="Arial"/>
          <w:sz w:val="24"/>
          <w:szCs w:val="24"/>
        </w:rPr>
        <w:t>up</w:t>
      </w:r>
      <w:r w:rsidR="004C2CB3">
        <w:rPr>
          <w:rFonts w:ascii="Arial" w:hAnsi="Arial" w:cs="Arial"/>
          <w:sz w:val="24"/>
          <w:szCs w:val="24"/>
        </w:rPr>
        <w:t>-</w:t>
      </w:r>
      <w:proofErr w:type="gramStart"/>
      <w:r w:rsidR="00833753">
        <w:rPr>
          <w:rFonts w:ascii="Arial" w:hAnsi="Arial" w:cs="Arial"/>
          <w:sz w:val="24"/>
          <w:szCs w:val="24"/>
        </w:rPr>
        <w:t xml:space="preserve">most </w:t>
      </w:r>
      <w:r w:rsidR="00D57512" w:rsidRPr="00D57512">
        <w:rPr>
          <w:rFonts w:ascii="Arial" w:hAnsi="Arial" w:cs="Arial"/>
          <w:sz w:val="24"/>
          <w:szCs w:val="24"/>
        </w:rPr>
        <w:t>best</w:t>
      </w:r>
      <w:proofErr w:type="gramEnd"/>
      <w:r w:rsidR="00D57512" w:rsidRPr="00D57512">
        <w:rPr>
          <w:rFonts w:ascii="Arial" w:hAnsi="Arial" w:cs="Arial"/>
          <w:sz w:val="24"/>
          <w:szCs w:val="24"/>
        </w:rPr>
        <w:t xml:space="preserve"> to find a cure</w:t>
      </w:r>
      <w:r w:rsidR="00933AD4">
        <w:rPr>
          <w:rFonts w:ascii="Arial" w:hAnsi="Arial" w:cs="Arial"/>
          <w:sz w:val="24"/>
          <w:szCs w:val="24"/>
        </w:rPr>
        <w:t xml:space="preserve"> </w:t>
      </w:r>
      <w:r w:rsidR="00933AD4">
        <w:rPr>
          <w:rFonts w:ascii="Arial" w:hAnsi="Arial" w:cs="Arial"/>
          <w:sz w:val="24"/>
          <w:szCs w:val="24"/>
        </w:rPr>
        <w:lastRenderedPageBreak/>
        <w:t>we need</w:t>
      </w:r>
      <w:r w:rsidR="00D57512" w:rsidRPr="00D57512">
        <w:rPr>
          <w:rFonts w:ascii="Arial" w:hAnsi="Arial" w:cs="Arial"/>
          <w:sz w:val="24"/>
          <w:szCs w:val="24"/>
        </w:rPr>
        <w:t xml:space="preserve"> more resources to be put into this topic because it </w:t>
      </w:r>
      <w:r w:rsidR="00E256BC" w:rsidRPr="00D57512">
        <w:rPr>
          <w:rFonts w:ascii="Arial" w:hAnsi="Arial" w:cs="Arial"/>
          <w:sz w:val="24"/>
          <w:szCs w:val="24"/>
        </w:rPr>
        <w:t>significantly</w:t>
      </w:r>
      <w:r w:rsidR="00D57512" w:rsidRPr="00D57512">
        <w:rPr>
          <w:rFonts w:ascii="Arial" w:hAnsi="Arial" w:cs="Arial"/>
          <w:sz w:val="24"/>
          <w:szCs w:val="24"/>
        </w:rPr>
        <w:t xml:space="preserve"> affects the world we live in today.</w:t>
      </w:r>
      <w:r w:rsidR="00F45C77">
        <w:rPr>
          <w:rFonts w:ascii="Arial" w:hAnsi="Arial" w:cs="Arial"/>
          <w:sz w:val="24"/>
          <w:szCs w:val="24"/>
        </w:rPr>
        <w:t xml:space="preserve"> </w:t>
      </w:r>
    </w:p>
    <w:p w14:paraId="25BBB77F" w14:textId="7446CC7B" w:rsidR="00CB4140" w:rsidRDefault="00CB4140" w:rsidP="00C45359">
      <w:pPr>
        <w:spacing w:line="360" w:lineRule="auto"/>
        <w:rPr>
          <w:rFonts w:ascii="Arial" w:hAnsi="Arial" w:cs="Arial"/>
          <w:sz w:val="28"/>
          <w:szCs w:val="28"/>
        </w:rPr>
      </w:pPr>
    </w:p>
    <w:p w14:paraId="5B1F814B" w14:textId="62B008C3" w:rsidR="00841354" w:rsidRDefault="00841354" w:rsidP="00C45359">
      <w:pPr>
        <w:spacing w:line="360" w:lineRule="auto"/>
        <w:rPr>
          <w:rFonts w:ascii="Arial" w:hAnsi="Arial" w:cs="Arial"/>
          <w:sz w:val="28"/>
          <w:szCs w:val="28"/>
        </w:rPr>
      </w:pPr>
    </w:p>
    <w:p w14:paraId="164D1DF9" w14:textId="4057A080" w:rsidR="00841354" w:rsidRDefault="00841354" w:rsidP="00C45359">
      <w:pPr>
        <w:spacing w:line="360" w:lineRule="auto"/>
        <w:rPr>
          <w:rFonts w:ascii="Arial" w:hAnsi="Arial" w:cs="Arial"/>
          <w:sz w:val="28"/>
          <w:szCs w:val="28"/>
        </w:rPr>
      </w:pPr>
    </w:p>
    <w:p w14:paraId="7CB5379F" w14:textId="41C5A668" w:rsidR="00841354" w:rsidRDefault="00841354" w:rsidP="00C45359">
      <w:pPr>
        <w:spacing w:line="360" w:lineRule="auto"/>
        <w:rPr>
          <w:rFonts w:ascii="Arial" w:hAnsi="Arial" w:cs="Arial"/>
          <w:sz w:val="28"/>
          <w:szCs w:val="28"/>
        </w:rPr>
      </w:pPr>
    </w:p>
    <w:p w14:paraId="568DB1C8" w14:textId="77777777" w:rsidR="00841354" w:rsidRDefault="00841354" w:rsidP="00C45359">
      <w:pPr>
        <w:spacing w:line="360" w:lineRule="auto"/>
        <w:rPr>
          <w:rFonts w:ascii="Arial" w:hAnsi="Arial" w:cs="Arial"/>
          <w:b/>
          <w:bCs/>
          <w:sz w:val="28"/>
          <w:szCs w:val="28"/>
        </w:rPr>
      </w:pPr>
    </w:p>
    <w:p w14:paraId="4F644855" w14:textId="4646D08E" w:rsidR="00B43F28" w:rsidRPr="00841354" w:rsidRDefault="00D01176" w:rsidP="00E81A08">
      <w:pPr>
        <w:pStyle w:val="Heading1"/>
        <w:rPr>
          <w:rFonts w:ascii="Arial" w:hAnsi="Arial" w:cs="Arial"/>
          <w:b/>
          <w:bCs/>
        </w:rPr>
      </w:pPr>
      <w:bookmarkStart w:id="10" w:name="_Toc40302286"/>
      <w:r w:rsidRPr="00841354">
        <w:rPr>
          <w:rFonts w:ascii="Arial" w:hAnsi="Arial" w:cs="Arial"/>
          <w:b/>
          <w:bCs/>
        </w:rPr>
        <w:t>References:</w:t>
      </w:r>
      <w:bookmarkEnd w:id="10"/>
    </w:p>
    <w:p w14:paraId="6DF2402D" w14:textId="77777777" w:rsidR="00BF3DE5" w:rsidRPr="00BF3DE5" w:rsidRDefault="00681DB9" w:rsidP="00BF3DE5">
      <w:pPr>
        <w:pStyle w:val="Bibliography"/>
        <w:rPr>
          <w:rFonts w:ascii="Calibri" w:hAnsi="Calibri" w:cs="Calibri"/>
        </w:rPr>
      </w:pPr>
      <w:r w:rsidRPr="00E874D5">
        <w:rPr>
          <w:rFonts w:ascii="Arial" w:hAnsi="Arial" w:cs="Arial"/>
          <w:sz w:val="28"/>
          <w:szCs w:val="28"/>
        </w:rPr>
        <w:fldChar w:fldCharType="begin"/>
      </w:r>
      <w:r w:rsidR="00475A35">
        <w:rPr>
          <w:rFonts w:ascii="Arial" w:hAnsi="Arial" w:cs="Arial"/>
          <w:sz w:val="28"/>
          <w:szCs w:val="28"/>
        </w:rPr>
        <w:instrText xml:space="preserve"> ADDIN ZOTERO_BIBL {"uncited":[],"omitted":[],"custom":[]} CSL_BIBLIOGRAPHY </w:instrText>
      </w:r>
      <w:r w:rsidRPr="00E874D5">
        <w:rPr>
          <w:rFonts w:ascii="Arial" w:hAnsi="Arial" w:cs="Arial"/>
          <w:sz w:val="28"/>
          <w:szCs w:val="28"/>
        </w:rPr>
        <w:fldChar w:fldCharType="separate"/>
      </w:r>
      <w:proofErr w:type="spellStart"/>
      <w:r w:rsidR="00BF3DE5" w:rsidRPr="00BF3DE5">
        <w:rPr>
          <w:rFonts w:ascii="Calibri" w:hAnsi="Calibri" w:cs="Calibri"/>
        </w:rPr>
        <w:t>Chwistek</w:t>
      </w:r>
      <w:proofErr w:type="spellEnd"/>
      <w:r w:rsidR="00BF3DE5" w:rsidRPr="00BF3DE5">
        <w:rPr>
          <w:rFonts w:ascii="Calibri" w:hAnsi="Calibri" w:cs="Calibri"/>
        </w:rPr>
        <w:t xml:space="preserve">, M. (2017) </w:t>
      </w:r>
      <w:r w:rsidR="00BF3DE5" w:rsidRPr="00BF3DE5">
        <w:rPr>
          <w:rFonts w:ascii="Calibri" w:hAnsi="Calibri" w:cs="Calibri"/>
          <w:i/>
          <w:iCs/>
        </w:rPr>
        <w:t>Lifestyle Changes to Manage Sickle Cell Disease | Winchester Hospital</w:t>
      </w:r>
      <w:r w:rsidR="00BF3DE5" w:rsidRPr="00BF3DE5">
        <w:rPr>
          <w:rFonts w:ascii="Calibri" w:hAnsi="Calibri" w:cs="Calibri"/>
        </w:rPr>
        <w:t>. Available at: https://www.winchesterhospital.org/health-library/article?id=20420 (Accessed: 12 May 2020).</w:t>
      </w:r>
    </w:p>
    <w:p w14:paraId="0194E754" w14:textId="77777777" w:rsidR="00BF3DE5" w:rsidRPr="00BF3DE5" w:rsidRDefault="00BF3DE5" w:rsidP="00BF3DE5">
      <w:pPr>
        <w:pStyle w:val="Bibliography"/>
        <w:rPr>
          <w:rFonts w:ascii="Calibri" w:hAnsi="Calibri" w:cs="Calibri"/>
        </w:rPr>
      </w:pPr>
      <w:r w:rsidRPr="00BF3DE5">
        <w:rPr>
          <w:rFonts w:ascii="Calibri" w:hAnsi="Calibri" w:cs="Calibri"/>
        </w:rPr>
        <w:t xml:space="preserve">Diana De, A. B. (2019) </w:t>
      </w:r>
      <w:r w:rsidRPr="00BF3DE5">
        <w:rPr>
          <w:rFonts w:ascii="Calibri" w:hAnsi="Calibri" w:cs="Calibri"/>
          <w:i/>
          <w:iCs/>
        </w:rPr>
        <w:t>Enhancing the care of patients with sickle cell disease</w:t>
      </w:r>
      <w:r w:rsidRPr="00BF3DE5">
        <w:rPr>
          <w:rFonts w:ascii="Calibri" w:hAnsi="Calibri" w:cs="Calibri"/>
        </w:rPr>
        <w:t>. Nursing Standard. Available at: https://journals.rcni.com/nursing-standard/evidence-and-practice/enhancing-the-care-of-patients-with-sickle-cell-disease-ns.2019.e11348/abs (Accessed: 16 May 2020).</w:t>
      </w:r>
    </w:p>
    <w:p w14:paraId="487B210F" w14:textId="77777777" w:rsidR="00BF3DE5" w:rsidRPr="00BF3DE5" w:rsidRDefault="00BF3DE5" w:rsidP="00BF3DE5">
      <w:pPr>
        <w:pStyle w:val="Bibliography"/>
        <w:rPr>
          <w:rFonts w:ascii="Calibri" w:hAnsi="Calibri" w:cs="Calibri"/>
        </w:rPr>
      </w:pPr>
      <w:r w:rsidRPr="00BF3DE5">
        <w:rPr>
          <w:rFonts w:ascii="Calibri" w:hAnsi="Calibri" w:cs="Calibri"/>
        </w:rPr>
        <w:t xml:space="preserve">Drugs.com (2020) </w:t>
      </w:r>
      <w:r w:rsidRPr="00BF3DE5">
        <w:rPr>
          <w:rFonts w:ascii="Calibri" w:hAnsi="Calibri" w:cs="Calibri"/>
          <w:i/>
          <w:iCs/>
        </w:rPr>
        <w:t xml:space="preserve">Sickle cell </w:t>
      </w:r>
      <w:proofErr w:type="spellStart"/>
      <w:r w:rsidRPr="00BF3DE5">
        <w:rPr>
          <w:rFonts w:ascii="Calibri" w:hAnsi="Calibri" w:cs="Calibri"/>
          <w:i/>
          <w:iCs/>
        </w:rPr>
        <w:t>anemia</w:t>
      </w:r>
      <w:proofErr w:type="spellEnd"/>
      <w:r w:rsidRPr="00BF3DE5">
        <w:rPr>
          <w:rFonts w:ascii="Calibri" w:hAnsi="Calibri" w:cs="Calibri"/>
          <w:i/>
          <w:iCs/>
        </w:rPr>
        <w:t xml:space="preserve"> Disease Reference Guide</w:t>
      </w:r>
      <w:r w:rsidRPr="00BF3DE5">
        <w:rPr>
          <w:rFonts w:ascii="Calibri" w:hAnsi="Calibri" w:cs="Calibri"/>
        </w:rPr>
        <w:t xml:space="preserve">, </w:t>
      </w:r>
      <w:r w:rsidRPr="00BF3DE5">
        <w:rPr>
          <w:rFonts w:ascii="Calibri" w:hAnsi="Calibri" w:cs="Calibri"/>
          <w:i/>
          <w:iCs/>
        </w:rPr>
        <w:t>Drugs.com</w:t>
      </w:r>
      <w:r w:rsidRPr="00BF3DE5">
        <w:rPr>
          <w:rFonts w:ascii="Calibri" w:hAnsi="Calibri" w:cs="Calibri"/>
        </w:rPr>
        <w:t>. Available at: https://www.drugs.com/mcd/sickle-cell-anemia (Accessed: 16 May 2020).</w:t>
      </w:r>
    </w:p>
    <w:p w14:paraId="36B02859" w14:textId="77777777" w:rsidR="00BF3DE5" w:rsidRPr="00BF3DE5" w:rsidRDefault="00BF3DE5" w:rsidP="00BF3DE5">
      <w:pPr>
        <w:pStyle w:val="Bibliography"/>
        <w:rPr>
          <w:rFonts w:ascii="Calibri" w:hAnsi="Calibri" w:cs="Calibri"/>
        </w:rPr>
      </w:pPr>
      <w:r w:rsidRPr="00BF3DE5">
        <w:rPr>
          <w:rFonts w:ascii="Calibri" w:hAnsi="Calibri" w:cs="Calibri"/>
        </w:rPr>
        <w:t xml:space="preserve">Insight Medical Publishing (2020) </w:t>
      </w:r>
      <w:r w:rsidRPr="00BF3DE5">
        <w:rPr>
          <w:rFonts w:ascii="Calibri" w:hAnsi="Calibri" w:cs="Calibri"/>
          <w:i/>
          <w:iCs/>
        </w:rPr>
        <w:t xml:space="preserve">Health Assessment | List of High Impact Articles | </w:t>
      </w:r>
      <w:proofErr w:type="spellStart"/>
      <w:r w:rsidRPr="00BF3DE5">
        <w:rPr>
          <w:rFonts w:ascii="Calibri" w:hAnsi="Calibri" w:cs="Calibri"/>
          <w:i/>
          <w:iCs/>
        </w:rPr>
        <w:t>PPts</w:t>
      </w:r>
      <w:proofErr w:type="spellEnd"/>
      <w:r w:rsidRPr="00BF3DE5">
        <w:rPr>
          <w:rFonts w:ascii="Calibri" w:hAnsi="Calibri" w:cs="Calibri"/>
          <w:i/>
          <w:iCs/>
        </w:rPr>
        <w:t xml:space="preserve"> | Journals | Videos</w:t>
      </w:r>
      <w:r w:rsidRPr="00BF3DE5">
        <w:rPr>
          <w:rFonts w:ascii="Calibri" w:hAnsi="Calibri" w:cs="Calibri"/>
        </w:rPr>
        <w:t>. Available at: https://www.imedpub.com/scholarly/health-assessment-journals-articles-ppts-list.php (Accessed: 9 May 2020).</w:t>
      </w:r>
    </w:p>
    <w:p w14:paraId="1F08B2DA" w14:textId="77777777" w:rsidR="00BF3DE5" w:rsidRPr="00BF3DE5" w:rsidRDefault="00BF3DE5" w:rsidP="00BF3DE5">
      <w:pPr>
        <w:pStyle w:val="Bibliography"/>
        <w:rPr>
          <w:rFonts w:ascii="Calibri" w:hAnsi="Calibri" w:cs="Calibri"/>
        </w:rPr>
      </w:pPr>
      <w:r w:rsidRPr="00BF3DE5">
        <w:rPr>
          <w:rFonts w:ascii="Calibri" w:hAnsi="Calibri" w:cs="Calibri"/>
        </w:rPr>
        <w:t xml:space="preserve">Lymphoma, A. (2019) </w:t>
      </w:r>
      <w:r w:rsidRPr="00BF3DE5">
        <w:rPr>
          <w:rFonts w:ascii="Calibri" w:hAnsi="Calibri" w:cs="Calibri"/>
          <w:i/>
          <w:iCs/>
        </w:rPr>
        <w:t>Lymphoma Action | Anaemia</w:t>
      </w:r>
      <w:r w:rsidRPr="00BF3DE5">
        <w:rPr>
          <w:rFonts w:ascii="Calibri" w:hAnsi="Calibri" w:cs="Calibri"/>
        </w:rPr>
        <w:t xml:space="preserve">, </w:t>
      </w:r>
      <w:r w:rsidRPr="00BF3DE5">
        <w:rPr>
          <w:rFonts w:ascii="Calibri" w:hAnsi="Calibri" w:cs="Calibri"/>
          <w:i/>
          <w:iCs/>
        </w:rPr>
        <w:t>Lymphoma Action</w:t>
      </w:r>
      <w:r w:rsidRPr="00BF3DE5">
        <w:rPr>
          <w:rFonts w:ascii="Calibri" w:hAnsi="Calibri" w:cs="Calibri"/>
        </w:rPr>
        <w:t>. Available at: https://lymphoma-action.org.uk/about-lymphoma-side-effects-treatment/anaemia (Accessed: 6 May 2020).</w:t>
      </w:r>
    </w:p>
    <w:p w14:paraId="2BC22AD7" w14:textId="77777777" w:rsidR="00BF3DE5" w:rsidRPr="00BF3DE5" w:rsidRDefault="00BF3DE5" w:rsidP="00BF3DE5">
      <w:pPr>
        <w:pStyle w:val="Bibliography"/>
        <w:rPr>
          <w:rFonts w:ascii="Calibri" w:hAnsi="Calibri" w:cs="Calibri"/>
        </w:rPr>
      </w:pPr>
      <w:r w:rsidRPr="00BF3DE5">
        <w:rPr>
          <w:rFonts w:ascii="Calibri" w:hAnsi="Calibri" w:cs="Calibri"/>
        </w:rPr>
        <w:t xml:space="preserve">Mayo Clinic (2020) </w:t>
      </w:r>
      <w:r w:rsidRPr="00BF3DE5">
        <w:rPr>
          <w:rFonts w:ascii="Calibri" w:hAnsi="Calibri" w:cs="Calibri"/>
          <w:i/>
          <w:iCs/>
        </w:rPr>
        <w:t xml:space="preserve">Sickle cell </w:t>
      </w:r>
      <w:proofErr w:type="spellStart"/>
      <w:r w:rsidRPr="00BF3DE5">
        <w:rPr>
          <w:rFonts w:ascii="Calibri" w:hAnsi="Calibri" w:cs="Calibri"/>
          <w:i/>
          <w:iCs/>
        </w:rPr>
        <w:t>anemia</w:t>
      </w:r>
      <w:proofErr w:type="spellEnd"/>
      <w:r w:rsidRPr="00BF3DE5">
        <w:rPr>
          <w:rFonts w:ascii="Calibri" w:hAnsi="Calibri" w:cs="Calibri"/>
          <w:i/>
          <w:iCs/>
        </w:rPr>
        <w:t xml:space="preserve"> - Symptoms and causes</w:t>
      </w:r>
      <w:r w:rsidRPr="00BF3DE5">
        <w:rPr>
          <w:rFonts w:ascii="Calibri" w:hAnsi="Calibri" w:cs="Calibri"/>
        </w:rPr>
        <w:t>. Available at: https://www.mayoclinic.org/diseases-conditions/sickle-cell-anemia/symptoms-causes/syc-20355876 (Accessed: 6 May 2020).</w:t>
      </w:r>
    </w:p>
    <w:p w14:paraId="52F2452F" w14:textId="77777777" w:rsidR="00BF3DE5" w:rsidRPr="00BF3DE5" w:rsidRDefault="00BF3DE5" w:rsidP="00BF3DE5">
      <w:pPr>
        <w:pStyle w:val="Bibliography"/>
        <w:rPr>
          <w:rFonts w:ascii="Calibri" w:hAnsi="Calibri" w:cs="Calibri"/>
        </w:rPr>
      </w:pPr>
      <w:proofErr w:type="spellStart"/>
      <w:r w:rsidRPr="00BF3DE5">
        <w:rPr>
          <w:rFonts w:ascii="Calibri" w:hAnsi="Calibri" w:cs="Calibri"/>
        </w:rPr>
        <w:t>Mukoro</w:t>
      </w:r>
      <w:proofErr w:type="spellEnd"/>
      <w:r w:rsidRPr="00BF3DE5">
        <w:rPr>
          <w:rFonts w:ascii="Calibri" w:hAnsi="Calibri" w:cs="Calibri"/>
        </w:rPr>
        <w:t xml:space="preserve">, A. (2018) ‘Here is Why Warriors or </w:t>
      </w:r>
      <w:proofErr w:type="spellStart"/>
      <w:r w:rsidRPr="00BF3DE5">
        <w:rPr>
          <w:rFonts w:ascii="Calibri" w:hAnsi="Calibri" w:cs="Calibri"/>
        </w:rPr>
        <w:t>Sicklers</w:t>
      </w:r>
      <w:proofErr w:type="spellEnd"/>
      <w:r w:rsidRPr="00BF3DE5">
        <w:rPr>
          <w:rFonts w:ascii="Calibri" w:hAnsi="Calibri" w:cs="Calibri"/>
        </w:rPr>
        <w:t xml:space="preserve"> are Different! » Diaryofaudrey.com’, </w:t>
      </w:r>
      <w:r w:rsidRPr="00BF3DE5">
        <w:rPr>
          <w:rFonts w:ascii="Calibri" w:hAnsi="Calibri" w:cs="Calibri"/>
          <w:i/>
          <w:iCs/>
        </w:rPr>
        <w:t>Diaryofaudrey.com</w:t>
      </w:r>
      <w:r w:rsidRPr="00BF3DE5">
        <w:rPr>
          <w:rFonts w:ascii="Calibri" w:hAnsi="Calibri" w:cs="Calibri"/>
        </w:rPr>
        <w:t>, 27 June. Available at: https://www.diaryofaudrey.com/why-warriors-are-different-here-is-why/ (Accessed: 13 May 2020).</w:t>
      </w:r>
    </w:p>
    <w:p w14:paraId="3354F610" w14:textId="77777777" w:rsidR="00BF3DE5" w:rsidRPr="00BF3DE5" w:rsidRDefault="00BF3DE5" w:rsidP="00BF3DE5">
      <w:pPr>
        <w:pStyle w:val="Bibliography"/>
        <w:rPr>
          <w:rFonts w:ascii="Calibri" w:hAnsi="Calibri" w:cs="Calibri"/>
        </w:rPr>
      </w:pPr>
      <w:r w:rsidRPr="00BF3DE5">
        <w:rPr>
          <w:rFonts w:ascii="Calibri" w:hAnsi="Calibri" w:cs="Calibri"/>
        </w:rPr>
        <w:t xml:space="preserve">National Institute for Health and Care Excellence (2012) </w:t>
      </w:r>
      <w:r w:rsidRPr="00BF3DE5">
        <w:rPr>
          <w:rFonts w:ascii="Calibri" w:hAnsi="Calibri" w:cs="Calibri"/>
          <w:i/>
          <w:iCs/>
        </w:rPr>
        <w:t>Introduction | Sickle cell disease: managing acute painful episodes in hospital | Guidance | NICE</w:t>
      </w:r>
      <w:r w:rsidRPr="00BF3DE5">
        <w:rPr>
          <w:rFonts w:ascii="Calibri" w:hAnsi="Calibri" w:cs="Calibri"/>
        </w:rPr>
        <w:t>. NICE. Available at: https://www.nice.org.uk/guidance/cg143/chapter/Introduction (Accessed: 10 May 2020).</w:t>
      </w:r>
    </w:p>
    <w:p w14:paraId="5D70A36B" w14:textId="77777777" w:rsidR="00BF3DE5" w:rsidRPr="00BF3DE5" w:rsidRDefault="00BF3DE5" w:rsidP="00BF3DE5">
      <w:pPr>
        <w:pStyle w:val="Bibliography"/>
        <w:rPr>
          <w:rFonts w:ascii="Calibri" w:hAnsi="Calibri" w:cs="Calibri"/>
        </w:rPr>
      </w:pPr>
      <w:proofErr w:type="spellStart"/>
      <w:r w:rsidRPr="00BF3DE5">
        <w:rPr>
          <w:rFonts w:ascii="Calibri" w:hAnsi="Calibri" w:cs="Calibri"/>
        </w:rPr>
        <w:t>Parsh</w:t>
      </w:r>
      <w:proofErr w:type="spellEnd"/>
      <w:r w:rsidRPr="00BF3DE5">
        <w:rPr>
          <w:rFonts w:ascii="Calibri" w:hAnsi="Calibri" w:cs="Calibri"/>
        </w:rPr>
        <w:t xml:space="preserve">, B. and Kumar, D. (2012) ‘Understanding sickle cell disease’, </w:t>
      </w:r>
      <w:r w:rsidRPr="00BF3DE5">
        <w:rPr>
          <w:rFonts w:ascii="Calibri" w:hAnsi="Calibri" w:cs="Calibri"/>
          <w:i/>
          <w:iCs/>
        </w:rPr>
        <w:t>Nursing2020</w:t>
      </w:r>
      <w:r w:rsidRPr="00BF3DE5">
        <w:rPr>
          <w:rFonts w:ascii="Calibri" w:hAnsi="Calibri" w:cs="Calibri"/>
        </w:rPr>
        <w:t xml:space="preserve">, 42(8), p. 64. </w:t>
      </w:r>
      <w:proofErr w:type="spellStart"/>
      <w:r w:rsidRPr="00BF3DE5">
        <w:rPr>
          <w:rFonts w:ascii="Calibri" w:hAnsi="Calibri" w:cs="Calibri"/>
        </w:rPr>
        <w:t>doi</w:t>
      </w:r>
      <w:proofErr w:type="spellEnd"/>
      <w:r w:rsidRPr="00BF3DE5">
        <w:rPr>
          <w:rFonts w:ascii="Calibri" w:hAnsi="Calibri" w:cs="Calibri"/>
        </w:rPr>
        <w:t>: 10.1097/01.NURSE.0000415854.17386.06.</w:t>
      </w:r>
    </w:p>
    <w:p w14:paraId="453A3762" w14:textId="77777777" w:rsidR="00BF3DE5" w:rsidRPr="00BF3DE5" w:rsidRDefault="00BF3DE5" w:rsidP="00BF3DE5">
      <w:pPr>
        <w:pStyle w:val="Bibliography"/>
        <w:rPr>
          <w:rFonts w:ascii="Calibri" w:hAnsi="Calibri" w:cs="Calibri"/>
        </w:rPr>
      </w:pPr>
      <w:proofErr w:type="spellStart"/>
      <w:r w:rsidRPr="00BF3DE5">
        <w:rPr>
          <w:rFonts w:ascii="Calibri" w:hAnsi="Calibri" w:cs="Calibri"/>
        </w:rPr>
        <w:lastRenderedPageBreak/>
        <w:t>Piel</w:t>
      </w:r>
      <w:proofErr w:type="spellEnd"/>
      <w:r w:rsidRPr="00BF3DE5">
        <w:rPr>
          <w:rFonts w:ascii="Calibri" w:hAnsi="Calibri" w:cs="Calibri"/>
        </w:rPr>
        <w:t xml:space="preserve">, F. B., Steinberg, M. H. and Rees, D. C. (2017) ‘Sickle Cell Disease’, </w:t>
      </w:r>
      <w:r w:rsidRPr="00BF3DE5">
        <w:rPr>
          <w:rFonts w:ascii="Calibri" w:hAnsi="Calibri" w:cs="Calibri"/>
          <w:i/>
          <w:iCs/>
        </w:rPr>
        <w:t>The New England Journal of Medicine; Boston</w:t>
      </w:r>
      <w:r w:rsidRPr="00BF3DE5">
        <w:rPr>
          <w:rFonts w:ascii="Calibri" w:hAnsi="Calibri" w:cs="Calibri"/>
        </w:rPr>
        <w:t xml:space="preserve">. Boston, United States, Boston: Massachusetts Medical Society, 376(16), pp. 1561–1573. </w:t>
      </w:r>
      <w:proofErr w:type="spellStart"/>
      <w:r w:rsidRPr="00BF3DE5">
        <w:rPr>
          <w:rFonts w:ascii="Calibri" w:hAnsi="Calibri" w:cs="Calibri"/>
        </w:rPr>
        <w:t>doi</w:t>
      </w:r>
      <w:proofErr w:type="spellEnd"/>
      <w:r w:rsidRPr="00BF3DE5">
        <w:rPr>
          <w:rFonts w:ascii="Calibri" w:hAnsi="Calibri" w:cs="Calibri"/>
        </w:rPr>
        <w:t>: http://dx.doi.org/10.1056/NEJMra1510865.</w:t>
      </w:r>
    </w:p>
    <w:p w14:paraId="656B7993" w14:textId="77777777" w:rsidR="00BF3DE5" w:rsidRPr="00BF3DE5" w:rsidRDefault="00BF3DE5" w:rsidP="00BF3DE5">
      <w:pPr>
        <w:pStyle w:val="Bibliography"/>
        <w:rPr>
          <w:rFonts w:ascii="Calibri" w:hAnsi="Calibri" w:cs="Calibri"/>
        </w:rPr>
      </w:pPr>
      <w:r w:rsidRPr="00BF3DE5">
        <w:rPr>
          <w:rFonts w:ascii="Calibri" w:hAnsi="Calibri" w:cs="Calibri"/>
        </w:rPr>
        <w:t xml:space="preserve">Rees, D. C., Williams, T. N. and Gladwin, M. T. (2010) ‘Sickle-cell disease’, </w:t>
      </w:r>
      <w:r w:rsidRPr="00BF3DE5">
        <w:rPr>
          <w:rFonts w:ascii="Calibri" w:hAnsi="Calibri" w:cs="Calibri"/>
          <w:i/>
          <w:iCs/>
        </w:rPr>
        <w:t>The Lancet; London</w:t>
      </w:r>
      <w:r w:rsidRPr="00BF3DE5">
        <w:rPr>
          <w:rFonts w:ascii="Calibri" w:hAnsi="Calibri" w:cs="Calibri"/>
        </w:rPr>
        <w:t xml:space="preserve">. London, United States, London: Elsevier Limited, 376(9757), pp. 2018–31. </w:t>
      </w:r>
      <w:proofErr w:type="spellStart"/>
      <w:r w:rsidRPr="00BF3DE5">
        <w:rPr>
          <w:rFonts w:ascii="Calibri" w:hAnsi="Calibri" w:cs="Calibri"/>
        </w:rPr>
        <w:t>doi</w:t>
      </w:r>
      <w:proofErr w:type="spellEnd"/>
      <w:r w:rsidRPr="00BF3DE5">
        <w:rPr>
          <w:rFonts w:ascii="Calibri" w:hAnsi="Calibri" w:cs="Calibri"/>
        </w:rPr>
        <w:t>: http://dx.doi.org/10.1016/S0140-6736(10)61029-X.</w:t>
      </w:r>
    </w:p>
    <w:p w14:paraId="6723E779" w14:textId="77777777" w:rsidR="00BF3DE5" w:rsidRPr="00BF3DE5" w:rsidRDefault="00BF3DE5" w:rsidP="00BF3DE5">
      <w:pPr>
        <w:pStyle w:val="Bibliography"/>
        <w:rPr>
          <w:rFonts w:ascii="Calibri" w:hAnsi="Calibri" w:cs="Calibri"/>
        </w:rPr>
      </w:pPr>
      <w:proofErr w:type="gramStart"/>
      <w:r w:rsidRPr="00BF3DE5">
        <w:rPr>
          <w:rFonts w:ascii="Calibri" w:hAnsi="Calibri" w:cs="Calibri"/>
        </w:rPr>
        <w:t>SCANCA,INC</w:t>
      </w:r>
      <w:proofErr w:type="gramEnd"/>
      <w:r w:rsidRPr="00BF3DE5">
        <w:rPr>
          <w:rFonts w:ascii="Calibri" w:hAnsi="Calibri" w:cs="Calibri"/>
        </w:rPr>
        <w:t xml:space="preserve"> (2017) ‘Types of Sickle Cell Disease – Sickle Cell Association of the National Capital Area, Inc.’ Available at: http://scancainc.org/learn/types-of-sickle-cell-disease/ (Accessed: 13 May 2020).</w:t>
      </w:r>
    </w:p>
    <w:p w14:paraId="6773FC73" w14:textId="77777777" w:rsidR="00BF3DE5" w:rsidRPr="00BF3DE5" w:rsidRDefault="00BF3DE5" w:rsidP="00BF3DE5">
      <w:pPr>
        <w:pStyle w:val="Bibliography"/>
        <w:rPr>
          <w:rFonts w:ascii="Calibri" w:hAnsi="Calibri" w:cs="Calibri"/>
        </w:rPr>
      </w:pPr>
      <w:r w:rsidRPr="00BF3DE5">
        <w:rPr>
          <w:rFonts w:ascii="Calibri" w:hAnsi="Calibri" w:cs="Calibri"/>
        </w:rPr>
        <w:t xml:space="preserve">Strand, E. (2013) ‘Bumps on the Neck and Groin of a 2-Year-Old Male’, </w:t>
      </w:r>
      <w:r w:rsidRPr="00BF3DE5">
        <w:rPr>
          <w:rFonts w:ascii="Calibri" w:hAnsi="Calibri" w:cs="Calibri"/>
          <w:i/>
          <w:iCs/>
        </w:rPr>
        <w:t>Laboratory Medicine</w:t>
      </w:r>
      <w:r w:rsidRPr="00BF3DE5">
        <w:rPr>
          <w:rFonts w:ascii="Calibri" w:hAnsi="Calibri" w:cs="Calibri"/>
        </w:rPr>
        <w:t xml:space="preserve">, 44(3), pp. e57–e61. </w:t>
      </w:r>
      <w:proofErr w:type="spellStart"/>
      <w:r w:rsidRPr="00BF3DE5">
        <w:rPr>
          <w:rFonts w:ascii="Calibri" w:hAnsi="Calibri" w:cs="Calibri"/>
        </w:rPr>
        <w:t>doi</w:t>
      </w:r>
      <w:proofErr w:type="spellEnd"/>
      <w:r w:rsidRPr="00BF3DE5">
        <w:rPr>
          <w:rFonts w:ascii="Calibri" w:hAnsi="Calibri" w:cs="Calibri"/>
        </w:rPr>
        <w:t>: 10.1309/LMI17NQD1SBTNHYT.</w:t>
      </w:r>
    </w:p>
    <w:p w14:paraId="67A8AC67" w14:textId="77777777" w:rsidR="00BF3DE5" w:rsidRPr="00BF3DE5" w:rsidRDefault="00BF3DE5" w:rsidP="00BF3DE5">
      <w:pPr>
        <w:pStyle w:val="Bibliography"/>
        <w:rPr>
          <w:rFonts w:ascii="Calibri" w:hAnsi="Calibri" w:cs="Calibri"/>
        </w:rPr>
      </w:pPr>
      <w:r w:rsidRPr="00BF3DE5">
        <w:rPr>
          <w:rFonts w:ascii="Calibri" w:hAnsi="Calibri" w:cs="Calibri"/>
        </w:rPr>
        <w:t xml:space="preserve">University of Rochester Medical </w:t>
      </w:r>
      <w:proofErr w:type="spellStart"/>
      <w:r w:rsidRPr="00BF3DE5">
        <w:rPr>
          <w:rFonts w:ascii="Calibri" w:hAnsi="Calibri" w:cs="Calibri"/>
        </w:rPr>
        <w:t>Center</w:t>
      </w:r>
      <w:proofErr w:type="spellEnd"/>
      <w:r w:rsidRPr="00BF3DE5">
        <w:rPr>
          <w:rFonts w:ascii="Calibri" w:hAnsi="Calibri" w:cs="Calibri"/>
        </w:rPr>
        <w:t xml:space="preserve"> Rochester (2020) </w:t>
      </w:r>
      <w:r w:rsidRPr="00BF3DE5">
        <w:rPr>
          <w:rFonts w:ascii="Calibri" w:hAnsi="Calibri" w:cs="Calibri"/>
          <w:i/>
          <w:iCs/>
        </w:rPr>
        <w:t xml:space="preserve">What Are Red Blood Cells? - Health </w:t>
      </w:r>
      <w:proofErr w:type="spellStart"/>
      <w:r w:rsidRPr="00BF3DE5">
        <w:rPr>
          <w:rFonts w:ascii="Calibri" w:hAnsi="Calibri" w:cs="Calibri"/>
          <w:i/>
          <w:iCs/>
        </w:rPr>
        <w:t>Encyclopedia</w:t>
      </w:r>
      <w:proofErr w:type="spellEnd"/>
      <w:r w:rsidRPr="00BF3DE5">
        <w:rPr>
          <w:rFonts w:ascii="Calibri" w:hAnsi="Calibri" w:cs="Calibri"/>
          <w:i/>
          <w:iCs/>
        </w:rPr>
        <w:t xml:space="preserve"> - University of Rochester Medical </w:t>
      </w:r>
      <w:proofErr w:type="spellStart"/>
      <w:r w:rsidRPr="00BF3DE5">
        <w:rPr>
          <w:rFonts w:ascii="Calibri" w:hAnsi="Calibri" w:cs="Calibri"/>
          <w:i/>
          <w:iCs/>
        </w:rPr>
        <w:t>Center</w:t>
      </w:r>
      <w:proofErr w:type="spellEnd"/>
      <w:r w:rsidRPr="00BF3DE5">
        <w:rPr>
          <w:rFonts w:ascii="Calibri" w:hAnsi="Calibri" w:cs="Calibri"/>
        </w:rPr>
        <w:t>. Available at: https://www.urmc.rochester.edu/encyclopedia/content.aspx?ContentID=34&amp;ContentTypeID=160 (Accessed: 8 May 2020).</w:t>
      </w:r>
    </w:p>
    <w:p w14:paraId="585436BA" w14:textId="6B0AA82F" w:rsidR="00B43F28" w:rsidRPr="00B15EBC" w:rsidRDefault="00681DB9" w:rsidP="00C45359">
      <w:pPr>
        <w:spacing w:line="360" w:lineRule="auto"/>
        <w:rPr>
          <w:rFonts w:ascii="Arial" w:hAnsi="Arial" w:cs="Arial"/>
          <w:sz w:val="28"/>
          <w:szCs w:val="28"/>
        </w:rPr>
      </w:pPr>
      <w:r w:rsidRPr="00E874D5">
        <w:rPr>
          <w:rFonts w:ascii="Arial" w:hAnsi="Arial" w:cs="Arial"/>
          <w:sz w:val="28"/>
          <w:szCs w:val="28"/>
        </w:rPr>
        <w:fldChar w:fldCharType="end"/>
      </w:r>
    </w:p>
    <w:sectPr w:rsidR="00B43F28" w:rsidRPr="00B15E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37441" w14:textId="77777777" w:rsidR="00426435" w:rsidRDefault="00426435" w:rsidP="003C7FA3">
      <w:pPr>
        <w:spacing w:after="0" w:line="240" w:lineRule="auto"/>
      </w:pPr>
      <w:r>
        <w:separator/>
      </w:r>
    </w:p>
  </w:endnote>
  <w:endnote w:type="continuationSeparator" w:id="0">
    <w:p w14:paraId="40BBF433" w14:textId="77777777" w:rsidR="00426435" w:rsidRDefault="00426435" w:rsidP="003C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90C70" w14:textId="77777777" w:rsidR="00426435" w:rsidRDefault="00426435" w:rsidP="003C7FA3">
      <w:pPr>
        <w:spacing w:after="0" w:line="240" w:lineRule="auto"/>
      </w:pPr>
      <w:r>
        <w:separator/>
      </w:r>
    </w:p>
  </w:footnote>
  <w:footnote w:type="continuationSeparator" w:id="0">
    <w:p w14:paraId="35EAE0A0" w14:textId="77777777" w:rsidR="00426435" w:rsidRDefault="00426435" w:rsidP="003C7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734D"/>
    <w:multiLevelType w:val="multilevel"/>
    <w:tmpl w:val="56C8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F79C4"/>
    <w:multiLevelType w:val="multilevel"/>
    <w:tmpl w:val="5C9E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557BE2"/>
    <w:multiLevelType w:val="hybridMultilevel"/>
    <w:tmpl w:val="CBAC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7E778F"/>
    <w:multiLevelType w:val="hybridMultilevel"/>
    <w:tmpl w:val="16FC4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72E99"/>
    <w:multiLevelType w:val="multilevel"/>
    <w:tmpl w:val="D41A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B33378"/>
    <w:multiLevelType w:val="multilevel"/>
    <w:tmpl w:val="8B3AD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5D563F"/>
    <w:multiLevelType w:val="hybridMultilevel"/>
    <w:tmpl w:val="F5241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5816FA"/>
    <w:multiLevelType w:val="multilevel"/>
    <w:tmpl w:val="3A34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8B2F0E"/>
    <w:multiLevelType w:val="multilevel"/>
    <w:tmpl w:val="D81C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DA78A5"/>
    <w:multiLevelType w:val="multilevel"/>
    <w:tmpl w:val="4EDE0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314B29"/>
    <w:multiLevelType w:val="multilevel"/>
    <w:tmpl w:val="5790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989227F"/>
    <w:multiLevelType w:val="hybridMultilevel"/>
    <w:tmpl w:val="22BE5274"/>
    <w:lvl w:ilvl="0" w:tplc="B832D7FE">
      <w:start w:val="1"/>
      <w:numFmt w:val="bullet"/>
      <w:lvlText w:val="•"/>
      <w:lvlJc w:val="left"/>
      <w:pPr>
        <w:tabs>
          <w:tab w:val="num" w:pos="720"/>
        </w:tabs>
        <w:ind w:left="720" w:hanging="360"/>
      </w:pPr>
      <w:rPr>
        <w:rFonts w:ascii="Arial" w:hAnsi="Arial" w:hint="default"/>
      </w:rPr>
    </w:lvl>
    <w:lvl w:ilvl="1" w:tplc="DEB66CB0" w:tentative="1">
      <w:start w:val="1"/>
      <w:numFmt w:val="bullet"/>
      <w:lvlText w:val="•"/>
      <w:lvlJc w:val="left"/>
      <w:pPr>
        <w:tabs>
          <w:tab w:val="num" w:pos="1440"/>
        </w:tabs>
        <w:ind w:left="1440" w:hanging="360"/>
      </w:pPr>
      <w:rPr>
        <w:rFonts w:ascii="Arial" w:hAnsi="Arial" w:hint="default"/>
      </w:rPr>
    </w:lvl>
    <w:lvl w:ilvl="2" w:tplc="056C4B0A" w:tentative="1">
      <w:start w:val="1"/>
      <w:numFmt w:val="bullet"/>
      <w:lvlText w:val="•"/>
      <w:lvlJc w:val="left"/>
      <w:pPr>
        <w:tabs>
          <w:tab w:val="num" w:pos="2160"/>
        </w:tabs>
        <w:ind w:left="2160" w:hanging="360"/>
      </w:pPr>
      <w:rPr>
        <w:rFonts w:ascii="Arial" w:hAnsi="Arial" w:hint="default"/>
      </w:rPr>
    </w:lvl>
    <w:lvl w:ilvl="3" w:tplc="3042B14C" w:tentative="1">
      <w:start w:val="1"/>
      <w:numFmt w:val="bullet"/>
      <w:lvlText w:val="•"/>
      <w:lvlJc w:val="left"/>
      <w:pPr>
        <w:tabs>
          <w:tab w:val="num" w:pos="2880"/>
        </w:tabs>
        <w:ind w:left="2880" w:hanging="360"/>
      </w:pPr>
      <w:rPr>
        <w:rFonts w:ascii="Arial" w:hAnsi="Arial" w:hint="default"/>
      </w:rPr>
    </w:lvl>
    <w:lvl w:ilvl="4" w:tplc="1D580CCA" w:tentative="1">
      <w:start w:val="1"/>
      <w:numFmt w:val="bullet"/>
      <w:lvlText w:val="•"/>
      <w:lvlJc w:val="left"/>
      <w:pPr>
        <w:tabs>
          <w:tab w:val="num" w:pos="3600"/>
        </w:tabs>
        <w:ind w:left="3600" w:hanging="360"/>
      </w:pPr>
      <w:rPr>
        <w:rFonts w:ascii="Arial" w:hAnsi="Arial" w:hint="default"/>
      </w:rPr>
    </w:lvl>
    <w:lvl w:ilvl="5" w:tplc="E598BCF2" w:tentative="1">
      <w:start w:val="1"/>
      <w:numFmt w:val="bullet"/>
      <w:lvlText w:val="•"/>
      <w:lvlJc w:val="left"/>
      <w:pPr>
        <w:tabs>
          <w:tab w:val="num" w:pos="4320"/>
        </w:tabs>
        <w:ind w:left="4320" w:hanging="360"/>
      </w:pPr>
      <w:rPr>
        <w:rFonts w:ascii="Arial" w:hAnsi="Arial" w:hint="default"/>
      </w:rPr>
    </w:lvl>
    <w:lvl w:ilvl="6" w:tplc="1CD804CC" w:tentative="1">
      <w:start w:val="1"/>
      <w:numFmt w:val="bullet"/>
      <w:lvlText w:val="•"/>
      <w:lvlJc w:val="left"/>
      <w:pPr>
        <w:tabs>
          <w:tab w:val="num" w:pos="5040"/>
        </w:tabs>
        <w:ind w:left="5040" w:hanging="360"/>
      </w:pPr>
      <w:rPr>
        <w:rFonts w:ascii="Arial" w:hAnsi="Arial" w:hint="default"/>
      </w:rPr>
    </w:lvl>
    <w:lvl w:ilvl="7" w:tplc="7EA632CC" w:tentative="1">
      <w:start w:val="1"/>
      <w:numFmt w:val="bullet"/>
      <w:lvlText w:val="•"/>
      <w:lvlJc w:val="left"/>
      <w:pPr>
        <w:tabs>
          <w:tab w:val="num" w:pos="5760"/>
        </w:tabs>
        <w:ind w:left="5760" w:hanging="360"/>
      </w:pPr>
      <w:rPr>
        <w:rFonts w:ascii="Arial" w:hAnsi="Arial" w:hint="default"/>
      </w:rPr>
    </w:lvl>
    <w:lvl w:ilvl="8" w:tplc="432A0E1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A2A2E77"/>
    <w:multiLevelType w:val="hybridMultilevel"/>
    <w:tmpl w:val="FB023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C80B59"/>
    <w:multiLevelType w:val="multilevel"/>
    <w:tmpl w:val="0A665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B6657BE"/>
    <w:multiLevelType w:val="multilevel"/>
    <w:tmpl w:val="BCD2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5"/>
  </w:num>
  <w:num w:numId="3">
    <w:abstractNumId w:val="8"/>
  </w:num>
  <w:num w:numId="4">
    <w:abstractNumId w:val="0"/>
  </w:num>
  <w:num w:numId="5">
    <w:abstractNumId w:val="9"/>
  </w:num>
  <w:num w:numId="6">
    <w:abstractNumId w:val="7"/>
  </w:num>
  <w:num w:numId="7">
    <w:abstractNumId w:val="10"/>
  </w:num>
  <w:num w:numId="8">
    <w:abstractNumId w:val="6"/>
  </w:num>
  <w:num w:numId="9">
    <w:abstractNumId w:val="3"/>
  </w:num>
  <w:num w:numId="10">
    <w:abstractNumId w:val="4"/>
  </w:num>
  <w:num w:numId="11">
    <w:abstractNumId w:val="14"/>
  </w:num>
  <w:num w:numId="12">
    <w:abstractNumId w:val="13"/>
  </w:num>
  <w:num w:numId="13">
    <w:abstractNumId w:val="2"/>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a0MDMxMDQxMjC1tDBU0lEKTi0uzszPAykwNKoFAKTAIKItAAAA"/>
  </w:docVars>
  <w:rsids>
    <w:rsidRoot w:val="00B15EBC"/>
    <w:rsid w:val="00001716"/>
    <w:rsid w:val="00004F2A"/>
    <w:rsid w:val="00010265"/>
    <w:rsid w:val="00010AC8"/>
    <w:rsid w:val="000117C3"/>
    <w:rsid w:val="00016607"/>
    <w:rsid w:val="00020122"/>
    <w:rsid w:val="00024C07"/>
    <w:rsid w:val="00024CE4"/>
    <w:rsid w:val="00025326"/>
    <w:rsid w:val="00025C01"/>
    <w:rsid w:val="00031A9D"/>
    <w:rsid w:val="00050734"/>
    <w:rsid w:val="00050BAA"/>
    <w:rsid w:val="0005484E"/>
    <w:rsid w:val="000548B8"/>
    <w:rsid w:val="000552E6"/>
    <w:rsid w:val="000567DA"/>
    <w:rsid w:val="00056B4A"/>
    <w:rsid w:val="000579E9"/>
    <w:rsid w:val="00061003"/>
    <w:rsid w:val="00062F50"/>
    <w:rsid w:val="000634E4"/>
    <w:rsid w:val="00064D72"/>
    <w:rsid w:val="000757E4"/>
    <w:rsid w:val="00087541"/>
    <w:rsid w:val="000939F1"/>
    <w:rsid w:val="00093CC0"/>
    <w:rsid w:val="00094F82"/>
    <w:rsid w:val="00095606"/>
    <w:rsid w:val="00097BDD"/>
    <w:rsid w:val="000A110D"/>
    <w:rsid w:val="000A21FE"/>
    <w:rsid w:val="000A595B"/>
    <w:rsid w:val="000A7161"/>
    <w:rsid w:val="000A719A"/>
    <w:rsid w:val="000B1F58"/>
    <w:rsid w:val="000B4612"/>
    <w:rsid w:val="000B512B"/>
    <w:rsid w:val="000B547C"/>
    <w:rsid w:val="000B5D69"/>
    <w:rsid w:val="000B77A4"/>
    <w:rsid w:val="000C01AB"/>
    <w:rsid w:val="000C0ADF"/>
    <w:rsid w:val="000C1331"/>
    <w:rsid w:val="000C1E71"/>
    <w:rsid w:val="000C7532"/>
    <w:rsid w:val="000D37EE"/>
    <w:rsid w:val="000D3A43"/>
    <w:rsid w:val="000D4120"/>
    <w:rsid w:val="000D439E"/>
    <w:rsid w:val="000D51E8"/>
    <w:rsid w:val="000D588C"/>
    <w:rsid w:val="000D64F1"/>
    <w:rsid w:val="000E3984"/>
    <w:rsid w:val="000E3DB3"/>
    <w:rsid w:val="000E4657"/>
    <w:rsid w:val="000E69CD"/>
    <w:rsid w:val="000E69FB"/>
    <w:rsid w:val="000E7753"/>
    <w:rsid w:val="000E7AFC"/>
    <w:rsid w:val="000F0D3E"/>
    <w:rsid w:val="000F2424"/>
    <w:rsid w:val="000F4B59"/>
    <w:rsid w:val="000F6434"/>
    <w:rsid w:val="000F644F"/>
    <w:rsid w:val="000F7FEC"/>
    <w:rsid w:val="00100F29"/>
    <w:rsid w:val="0010211C"/>
    <w:rsid w:val="00103CCC"/>
    <w:rsid w:val="00104ADE"/>
    <w:rsid w:val="00107332"/>
    <w:rsid w:val="0011316A"/>
    <w:rsid w:val="00113AEB"/>
    <w:rsid w:val="001171F0"/>
    <w:rsid w:val="00120866"/>
    <w:rsid w:val="0012422C"/>
    <w:rsid w:val="001244A1"/>
    <w:rsid w:val="001275D9"/>
    <w:rsid w:val="00130072"/>
    <w:rsid w:val="00133C0F"/>
    <w:rsid w:val="00134ABA"/>
    <w:rsid w:val="00136573"/>
    <w:rsid w:val="00137DEF"/>
    <w:rsid w:val="00140C58"/>
    <w:rsid w:val="00146F5F"/>
    <w:rsid w:val="00152BBC"/>
    <w:rsid w:val="00155837"/>
    <w:rsid w:val="00156A43"/>
    <w:rsid w:val="00156DA0"/>
    <w:rsid w:val="0016082B"/>
    <w:rsid w:val="0016085E"/>
    <w:rsid w:val="001627CB"/>
    <w:rsid w:val="00173AED"/>
    <w:rsid w:val="00177221"/>
    <w:rsid w:val="00182BD2"/>
    <w:rsid w:val="001867A1"/>
    <w:rsid w:val="00187391"/>
    <w:rsid w:val="001960B4"/>
    <w:rsid w:val="001967D1"/>
    <w:rsid w:val="00197686"/>
    <w:rsid w:val="001A20BE"/>
    <w:rsid w:val="001A2C49"/>
    <w:rsid w:val="001A5D85"/>
    <w:rsid w:val="001B15A2"/>
    <w:rsid w:val="001B400B"/>
    <w:rsid w:val="001B7BD0"/>
    <w:rsid w:val="001C2C62"/>
    <w:rsid w:val="001C5C11"/>
    <w:rsid w:val="001C65BB"/>
    <w:rsid w:val="001D006C"/>
    <w:rsid w:val="001D2477"/>
    <w:rsid w:val="001D55DB"/>
    <w:rsid w:val="001D571F"/>
    <w:rsid w:val="001D5841"/>
    <w:rsid w:val="001E3A88"/>
    <w:rsid w:val="001E7379"/>
    <w:rsid w:val="001F44DA"/>
    <w:rsid w:val="001F4639"/>
    <w:rsid w:val="001F4DE9"/>
    <w:rsid w:val="001F643B"/>
    <w:rsid w:val="00201B9A"/>
    <w:rsid w:val="002024A2"/>
    <w:rsid w:val="00204F42"/>
    <w:rsid w:val="00206499"/>
    <w:rsid w:val="00206617"/>
    <w:rsid w:val="00210AAA"/>
    <w:rsid w:val="0021195E"/>
    <w:rsid w:val="00211D28"/>
    <w:rsid w:val="00213212"/>
    <w:rsid w:val="002148F7"/>
    <w:rsid w:val="00216F48"/>
    <w:rsid w:val="00216F75"/>
    <w:rsid w:val="00217F8D"/>
    <w:rsid w:val="00221A16"/>
    <w:rsid w:val="0022213A"/>
    <w:rsid w:val="0022248E"/>
    <w:rsid w:val="00222621"/>
    <w:rsid w:val="002228D0"/>
    <w:rsid w:val="00224584"/>
    <w:rsid w:val="00224888"/>
    <w:rsid w:val="00230C2C"/>
    <w:rsid w:val="00233895"/>
    <w:rsid w:val="00233C9E"/>
    <w:rsid w:val="002345A0"/>
    <w:rsid w:val="0023474A"/>
    <w:rsid w:val="002456F2"/>
    <w:rsid w:val="0024717D"/>
    <w:rsid w:val="00253B23"/>
    <w:rsid w:val="00253FC7"/>
    <w:rsid w:val="00254512"/>
    <w:rsid w:val="002549E8"/>
    <w:rsid w:val="00262AD6"/>
    <w:rsid w:val="00263CAD"/>
    <w:rsid w:val="002660C4"/>
    <w:rsid w:val="00271A9B"/>
    <w:rsid w:val="00274715"/>
    <w:rsid w:val="00280F60"/>
    <w:rsid w:val="0029158A"/>
    <w:rsid w:val="00292401"/>
    <w:rsid w:val="00293837"/>
    <w:rsid w:val="002973FA"/>
    <w:rsid w:val="002A0E18"/>
    <w:rsid w:val="002A28E0"/>
    <w:rsid w:val="002A38CF"/>
    <w:rsid w:val="002A407B"/>
    <w:rsid w:val="002A5A90"/>
    <w:rsid w:val="002B474C"/>
    <w:rsid w:val="002B53B0"/>
    <w:rsid w:val="002B6EAD"/>
    <w:rsid w:val="002C0BB2"/>
    <w:rsid w:val="002C120A"/>
    <w:rsid w:val="002C66B2"/>
    <w:rsid w:val="002C6B0A"/>
    <w:rsid w:val="002C6B2D"/>
    <w:rsid w:val="002C77E6"/>
    <w:rsid w:val="002D2063"/>
    <w:rsid w:val="002D210C"/>
    <w:rsid w:val="002D2EBF"/>
    <w:rsid w:val="002D3492"/>
    <w:rsid w:val="002D4EE8"/>
    <w:rsid w:val="002D76CE"/>
    <w:rsid w:val="002E1076"/>
    <w:rsid w:val="002F0419"/>
    <w:rsid w:val="002F0631"/>
    <w:rsid w:val="002F1211"/>
    <w:rsid w:val="002F1DFB"/>
    <w:rsid w:val="002F37D2"/>
    <w:rsid w:val="002F4A83"/>
    <w:rsid w:val="002F4E5C"/>
    <w:rsid w:val="003005B1"/>
    <w:rsid w:val="00300F60"/>
    <w:rsid w:val="00301E68"/>
    <w:rsid w:val="00305231"/>
    <w:rsid w:val="00306CC7"/>
    <w:rsid w:val="00307496"/>
    <w:rsid w:val="0031110B"/>
    <w:rsid w:val="00311574"/>
    <w:rsid w:val="00311D93"/>
    <w:rsid w:val="00313B46"/>
    <w:rsid w:val="00313D07"/>
    <w:rsid w:val="00314817"/>
    <w:rsid w:val="00314D97"/>
    <w:rsid w:val="003156EA"/>
    <w:rsid w:val="00316B2B"/>
    <w:rsid w:val="00317F97"/>
    <w:rsid w:val="00320D41"/>
    <w:rsid w:val="00321745"/>
    <w:rsid w:val="00323D8E"/>
    <w:rsid w:val="003321FA"/>
    <w:rsid w:val="00332A95"/>
    <w:rsid w:val="00334BDE"/>
    <w:rsid w:val="003364DA"/>
    <w:rsid w:val="0034022A"/>
    <w:rsid w:val="003416B4"/>
    <w:rsid w:val="003433BC"/>
    <w:rsid w:val="0034715D"/>
    <w:rsid w:val="003478AF"/>
    <w:rsid w:val="00352D33"/>
    <w:rsid w:val="00355AB2"/>
    <w:rsid w:val="00360655"/>
    <w:rsid w:val="0036120F"/>
    <w:rsid w:val="00362E23"/>
    <w:rsid w:val="003663EF"/>
    <w:rsid w:val="00367C5C"/>
    <w:rsid w:val="00370506"/>
    <w:rsid w:val="00370728"/>
    <w:rsid w:val="003714A0"/>
    <w:rsid w:val="003738E6"/>
    <w:rsid w:val="003744F9"/>
    <w:rsid w:val="003755F3"/>
    <w:rsid w:val="0037765E"/>
    <w:rsid w:val="00377D45"/>
    <w:rsid w:val="00380068"/>
    <w:rsid w:val="00382DB3"/>
    <w:rsid w:val="00385119"/>
    <w:rsid w:val="0039040E"/>
    <w:rsid w:val="00393E67"/>
    <w:rsid w:val="003A1365"/>
    <w:rsid w:val="003A24B4"/>
    <w:rsid w:val="003A4637"/>
    <w:rsid w:val="003A71B3"/>
    <w:rsid w:val="003B3753"/>
    <w:rsid w:val="003B5306"/>
    <w:rsid w:val="003B5BB0"/>
    <w:rsid w:val="003B6DD2"/>
    <w:rsid w:val="003C11BE"/>
    <w:rsid w:val="003C2CE9"/>
    <w:rsid w:val="003C60AB"/>
    <w:rsid w:val="003C7FA3"/>
    <w:rsid w:val="003D2AC1"/>
    <w:rsid w:val="003D30FF"/>
    <w:rsid w:val="003D566E"/>
    <w:rsid w:val="003D667D"/>
    <w:rsid w:val="003E1098"/>
    <w:rsid w:val="003E4EA1"/>
    <w:rsid w:val="003E5EE8"/>
    <w:rsid w:val="003F0FE7"/>
    <w:rsid w:val="003F44A0"/>
    <w:rsid w:val="003F4937"/>
    <w:rsid w:val="003F4A73"/>
    <w:rsid w:val="003F5B26"/>
    <w:rsid w:val="00401206"/>
    <w:rsid w:val="0040165C"/>
    <w:rsid w:val="00403A61"/>
    <w:rsid w:val="004074BA"/>
    <w:rsid w:val="0041365D"/>
    <w:rsid w:val="004136CF"/>
    <w:rsid w:val="00415241"/>
    <w:rsid w:val="004155EE"/>
    <w:rsid w:val="00416372"/>
    <w:rsid w:val="004168C2"/>
    <w:rsid w:val="00416AE1"/>
    <w:rsid w:val="00416F92"/>
    <w:rsid w:val="00417632"/>
    <w:rsid w:val="00420CF8"/>
    <w:rsid w:val="00422125"/>
    <w:rsid w:val="004224E1"/>
    <w:rsid w:val="00422A8C"/>
    <w:rsid w:val="00422F29"/>
    <w:rsid w:val="00422F34"/>
    <w:rsid w:val="00424EF8"/>
    <w:rsid w:val="00426435"/>
    <w:rsid w:val="00426514"/>
    <w:rsid w:val="00427910"/>
    <w:rsid w:val="00434B22"/>
    <w:rsid w:val="00436BF8"/>
    <w:rsid w:val="00440335"/>
    <w:rsid w:val="004426AE"/>
    <w:rsid w:val="00442BB9"/>
    <w:rsid w:val="00442E40"/>
    <w:rsid w:val="0044324E"/>
    <w:rsid w:val="00443E1D"/>
    <w:rsid w:val="00444318"/>
    <w:rsid w:val="004452E4"/>
    <w:rsid w:val="00450191"/>
    <w:rsid w:val="0045193C"/>
    <w:rsid w:val="004534C0"/>
    <w:rsid w:val="004546E0"/>
    <w:rsid w:val="004574C6"/>
    <w:rsid w:val="00461D81"/>
    <w:rsid w:val="004635E0"/>
    <w:rsid w:val="0046693A"/>
    <w:rsid w:val="0047102D"/>
    <w:rsid w:val="00474428"/>
    <w:rsid w:val="00474605"/>
    <w:rsid w:val="00475A35"/>
    <w:rsid w:val="004761D1"/>
    <w:rsid w:val="00480C32"/>
    <w:rsid w:val="00480D06"/>
    <w:rsid w:val="004810DC"/>
    <w:rsid w:val="00482A6D"/>
    <w:rsid w:val="00483F7C"/>
    <w:rsid w:val="00485B82"/>
    <w:rsid w:val="00486D98"/>
    <w:rsid w:val="00487C7B"/>
    <w:rsid w:val="004901F5"/>
    <w:rsid w:val="00491C44"/>
    <w:rsid w:val="0049435B"/>
    <w:rsid w:val="00496E3C"/>
    <w:rsid w:val="004A20BA"/>
    <w:rsid w:val="004A5D5B"/>
    <w:rsid w:val="004B19FB"/>
    <w:rsid w:val="004B1CD5"/>
    <w:rsid w:val="004B29CF"/>
    <w:rsid w:val="004B3015"/>
    <w:rsid w:val="004B5847"/>
    <w:rsid w:val="004C0B05"/>
    <w:rsid w:val="004C1360"/>
    <w:rsid w:val="004C2CB3"/>
    <w:rsid w:val="004C33AA"/>
    <w:rsid w:val="004C44D0"/>
    <w:rsid w:val="004C52D4"/>
    <w:rsid w:val="004D0453"/>
    <w:rsid w:val="004D0523"/>
    <w:rsid w:val="004D133C"/>
    <w:rsid w:val="004D1E22"/>
    <w:rsid w:val="004D1E47"/>
    <w:rsid w:val="004D2F2C"/>
    <w:rsid w:val="004D48FD"/>
    <w:rsid w:val="004D4F05"/>
    <w:rsid w:val="004E04A1"/>
    <w:rsid w:val="004E145F"/>
    <w:rsid w:val="004E32F2"/>
    <w:rsid w:val="004E3716"/>
    <w:rsid w:val="004E4CF0"/>
    <w:rsid w:val="004E64FF"/>
    <w:rsid w:val="004E7BA8"/>
    <w:rsid w:val="004F1BC9"/>
    <w:rsid w:val="004F3B9F"/>
    <w:rsid w:val="00505932"/>
    <w:rsid w:val="00512F7C"/>
    <w:rsid w:val="00513930"/>
    <w:rsid w:val="00516692"/>
    <w:rsid w:val="00521F6A"/>
    <w:rsid w:val="005263EB"/>
    <w:rsid w:val="00527D63"/>
    <w:rsid w:val="00540BA3"/>
    <w:rsid w:val="005479AA"/>
    <w:rsid w:val="00550C4D"/>
    <w:rsid w:val="00552949"/>
    <w:rsid w:val="00556629"/>
    <w:rsid w:val="00556E6B"/>
    <w:rsid w:val="005576BA"/>
    <w:rsid w:val="005607C5"/>
    <w:rsid w:val="0056140D"/>
    <w:rsid w:val="0056148E"/>
    <w:rsid w:val="005619D9"/>
    <w:rsid w:val="005663E6"/>
    <w:rsid w:val="00566C6B"/>
    <w:rsid w:val="00572ADC"/>
    <w:rsid w:val="00572CC8"/>
    <w:rsid w:val="0057372D"/>
    <w:rsid w:val="00576C7F"/>
    <w:rsid w:val="00577ACF"/>
    <w:rsid w:val="0058049B"/>
    <w:rsid w:val="005811BC"/>
    <w:rsid w:val="005825D0"/>
    <w:rsid w:val="00583657"/>
    <w:rsid w:val="0058790B"/>
    <w:rsid w:val="0059057D"/>
    <w:rsid w:val="00592AF4"/>
    <w:rsid w:val="00593A1B"/>
    <w:rsid w:val="005947F3"/>
    <w:rsid w:val="005A1583"/>
    <w:rsid w:val="005A22E5"/>
    <w:rsid w:val="005A2D2F"/>
    <w:rsid w:val="005A3EB4"/>
    <w:rsid w:val="005A63AE"/>
    <w:rsid w:val="005A769F"/>
    <w:rsid w:val="005B27AF"/>
    <w:rsid w:val="005B65ED"/>
    <w:rsid w:val="005C1F5F"/>
    <w:rsid w:val="005C365D"/>
    <w:rsid w:val="005C409C"/>
    <w:rsid w:val="005C4608"/>
    <w:rsid w:val="005C50B1"/>
    <w:rsid w:val="005D3D5E"/>
    <w:rsid w:val="005D6A4E"/>
    <w:rsid w:val="005E246D"/>
    <w:rsid w:val="005E3FEE"/>
    <w:rsid w:val="005E43C1"/>
    <w:rsid w:val="005F0ED7"/>
    <w:rsid w:val="005F495C"/>
    <w:rsid w:val="005F78BD"/>
    <w:rsid w:val="00602733"/>
    <w:rsid w:val="00604B45"/>
    <w:rsid w:val="006061F4"/>
    <w:rsid w:val="00610C21"/>
    <w:rsid w:val="00611692"/>
    <w:rsid w:val="00614F1E"/>
    <w:rsid w:val="006150B0"/>
    <w:rsid w:val="006153C8"/>
    <w:rsid w:val="00620CDC"/>
    <w:rsid w:val="00621E13"/>
    <w:rsid w:val="00623038"/>
    <w:rsid w:val="00623EE8"/>
    <w:rsid w:val="006270C6"/>
    <w:rsid w:val="00630907"/>
    <w:rsid w:val="0063266E"/>
    <w:rsid w:val="00632BAC"/>
    <w:rsid w:val="00632C71"/>
    <w:rsid w:val="00641E58"/>
    <w:rsid w:val="006426F6"/>
    <w:rsid w:val="006444DF"/>
    <w:rsid w:val="0064583C"/>
    <w:rsid w:val="00645B35"/>
    <w:rsid w:val="006529D8"/>
    <w:rsid w:val="00652FD0"/>
    <w:rsid w:val="00653210"/>
    <w:rsid w:val="00663B6B"/>
    <w:rsid w:val="006728E0"/>
    <w:rsid w:val="00673959"/>
    <w:rsid w:val="0067398F"/>
    <w:rsid w:val="00674F48"/>
    <w:rsid w:val="0067606A"/>
    <w:rsid w:val="00676F83"/>
    <w:rsid w:val="00681DB9"/>
    <w:rsid w:val="00682F54"/>
    <w:rsid w:val="00685230"/>
    <w:rsid w:val="00685A75"/>
    <w:rsid w:val="006906FF"/>
    <w:rsid w:val="00696A43"/>
    <w:rsid w:val="006A18EF"/>
    <w:rsid w:val="006A2324"/>
    <w:rsid w:val="006A70E6"/>
    <w:rsid w:val="006A7D2D"/>
    <w:rsid w:val="006A7EF6"/>
    <w:rsid w:val="006B091B"/>
    <w:rsid w:val="006B0CA2"/>
    <w:rsid w:val="006B1C3E"/>
    <w:rsid w:val="006B2F5C"/>
    <w:rsid w:val="006B4682"/>
    <w:rsid w:val="006B4CAD"/>
    <w:rsid w:val="006B7FD6"/>
    <w:rsid w:val="006C1328"/>
    <w:rsid w:val="006C1DB6"/>
    <w:rsid w:val="006C5843"/>
    <w:rsid w:val="006C5D53"/>
    <w:rsid w:val="006C6A82"/>
    <w:rsid w:val="006C6EDB"/>
    <w:rsid w:val="006C7AEE"/>
    <w:rsid w:val="006D4E06"/>
    <w:rsid w:val="006D6AD7"/>
    <w:rsid w:val="006E01C6"/>
    <w:rsid w:val="006E396C"/>
    <w:rsid w:val="006E6051"/>
    <w:rsid w:val="006E6398"/>
    <w:rsid w:val="006E68A3"/>
    <w:rsid w:val="006F0026"/>
    <w:rsid w:val="006F2089"/>
    <w:rsid w:val="00701801"/>
    <w:rsid w:val="007032EE"/>
    <w:rsid w:val="00707FA0"/>
    <w:rsid w:val="00712628"/>
    <w:rsid w:val="00714EF1"/>
    <w:rsid w:val="00715BFD"/>
    <w:rsid w:val="00716815"/>
    <w:rsid w:val="00720B34"/>
    <w:rsid w:val="007246D6"/>
    <w:rsid w:val="00726493"/>
    <w:rsid w:val="007268BE"/>
    <w:rsid w:val="00727112"/>
    <w:rsid w:val="00727367"/>
    <w:rsid w:val="00730181"/>
    <w:rsid w:val="0073147C"/>
    <w:rsid w:val="0073419D"/>
    <w:rsid w:val="00735C13"/>
    <w:rsid w:val="00735CC7"/>
    <w:rsid w:val="007379A8"/>
    <w:rsid w:val="00741AC6"/>
    <w:rsid w:val="00741D36"/>
    <w:rsid w:val="007429D4"/>
    <w:rsid w:val="00742AC8"/>
    <w:rsid w:val="00744EE9"/>
    <w:rsid w:val="00745C9D"/>
    <w:rsid w:val="00745E03"/>
    <w:rsid w:val="0074769E"/>
    <w:rsid w:val="00750281"/>
    <w:rsid w:val="00750A63"/>
    <w:rsid w:val="007524F5"/>
    <w:rsid w:val="00754985"/>
    <w:rsid w:val="007553E5"/>
    <w:rsid w:val="0075555E"/>
    <w:rsid w:val="0075567E"/>
    <w:rsid w:val="00757147"/>
    <w:rsid w:val="007574DD"/>
    <w:rsid w:val="007578F8"/>
    <w:rsid w:val="00763C21"/>
    <w:rsid w:val="00767C3E"/>
    <w:rsid w:val="0077004B"/>
    <w:rsid w:val="00770E4C"/>
    <w:rsid w:val="007733D9"/>
    <w:rsid w:val="007776D4"/>
    <w:rsid w:val="007778F8"/>
    <w:rsid w:val="00781AC8"/>
    <w:rsid w:val="00786420"/>
    <w:rsid w:val="00787E5A"/>
    <w:rsid w:val="0079080E"/>
    <w:rsid w:val="0079188B"/>
    <w:rsid w:val="007957D6"/>
    <w:rsid w:val="007A40EE"/>
    <w:rsid w:val="007A500D"/>
    <w:rsid w:val="007A6917"/>
    <w:rsid w:val="007A7715"/>
    <w:rsid w:val="007B0370"/>
    <w:rsid w:val="007B1C6F"/>
    <w:rsid w:val="007B1CD3"/>
    <w:rsid w:val="007C0D92"/>
    <w:rsid w:val="007C72D6"/>
    <w:rsid w:val="007D09F4"/>
    <w:rsid w:val="007D36DD"/>
    <w:rsid w:val="007D4271"/>
    <w:rsid w:val="007D761A"/>
    <w:rsid w:val="007E30B4"/>
    <w:rsid w:val="007E312C"/>
    <w:rsid w:val="007E383C"/>
    <w:rsid w:val="007E6591"/>
    <w:rsid w:val="007E7E04"/>
    <w:rsid w:val="007F09F6"/>
    <w:rsid w:val="007F133B"/>
    <w:rsid w:val="007F34D7"/>
    <w:rsid w:val="007F3D6D"/>
    <w:rsid w:val="008001F0"/>
    <w:rsid w:val="00800B4A"/>
    <w:rsid w:val="00801965"/>
    <w:rsid w:val="00801AC1"/>
    <w:rsid w:val="0080262E"/>
    <w:rsid w:val="008037CD"/>
    <w:rsid w:val="00805FFD"/>
    <w:rsid w:val="0080665D"/>
    <w:rsid w:val="00806CA9"/>
    <w:rsid w:val="00810564"/>
    <w:rsid w:val="00811CB2"/>
    <w:rsid w:val="00815D8B"/>
    <w:rsid w:val="00815DD6"/>
    <w:rsid w:val="008165B4"/>
    <w:rsid w:val="00816BAD"/>
    <w:rsid w:val="00823D45"/>
    <w:rsid w:val="00824601"/>
    <w:rsid w:val="00826F35"/>
    <w:rsid w:val="008308B3"/>
    <w:rsid w:val="00833753"/>
    <w:rsid w:val="00833EB0"/>
    <w:rsid w:val="00835EEE"/>
    <w:rsid w:val="008366D1"/>
    <w:rsid w:val="00841288"/>
    <w:rsid w:val="00841354"/>
    <w:rsid w:val="00841D0F"/>
    <w:rsid w:val="0084351F"/>
    <w:rsid w:val="00843A9E"/>
    <w:rsid w:val="0084632A"/>
    <w:rsid w:val="00852026"/>
    <w:rsid w:val="00854D1E"/>
    <w:rsid w:val="00861D3E"/>
    <w:rsid w:val="008629CF"/>
    <w:rsid w:val="008644FD"/>
    <w:rsid w:val="00865044"/>
    <w:rsid w:val="00870EA6"/>
    <w:rsid w:val="008745DC"/>
    <w:rsid w:val="00874EAF"/>
    <w:rsid w:val="00877CF2"/>
    <w:rsid w:val="00877EB9"/>
    <w:rsid w:val="008821CD"/>
    <w:rsid w:val="00882E34"/>
    <w:rsid w:val="00886E7C"/>
    <w:rsid w:val="00890F96"/>
    <w:rsid w:val="008924B7"/>
    <w:rsid w:val="00892D65"/>
    <w:rsid w:val="00893B8A"/>
    <w:rsid w:val="008954DF"/>
    <w:rsid w:val="008957BE"/>
    <w:rsid w:val="00897688"/>
    <w:rsid w:val="00897B7D"/>
    <w:rsid w:val="00897C29"/>
    <w:rsid w:val="008A1251"/>
    <w:rsid w:val="008A4DE1"/>
    <w:rsid w:val="008A6089"/>
    <w:rsid w:val="008A6395"/>
    <w:rsid w:val="008B0D7D"/>
    <w:rsid w:val="008B5470"/>
    <w:rsid w:val="008B782D"/>
    <w:rsid w:val="008C0C59"/>
    <w:rsid w:val="008C0FFD"/>
    <w:rsid w:val="008C2F3A"/>
    <w:rsid w:val="008C3FA4"/>
    <w:rsid w:val="008C4AE8"/>
    <w:rsid w:val="008D20D1"/>
    <w:rsid w:val="008D2405"/>
    <w:rsid w:val="008D5C23"/>
    <w:rsid w:val="008E0F8E"/>
    <w:rsid w:val="008E2120"/>
    <w:rsid w:val="008F11E1"/>
    <w:rsid w:val="008F61F8"/>
    <w:rsid w:val="009014C5"/>
    <w:rsid w:val="00902A0D"/>
    <w:rsid w:val="009044E2"/>
    <w:rsid w:val="00904CEB"/>
    <w:rsid w:val="00914175"/>
    <w:rsid w:val="0092300D"/>
    <w:rsid w:val="00926B08"/>
    <w:rsid w:val="00931026"/>
    <w:rsid w:val="00932035"/>
    <w:rsid w:val="00932C04"/>
    <w:rsid w:val="00933AD4"/>
    <w:rsid w:val="00934843"/>
    <w:rsid w:val="0094001A"/>
    <w:rsid w:val="00940965"/>
    <w:rsid w:val="00940985"/>
    <w:rsid w:val="0094285C"/>
    <w:rsid w:val="00942F2F"/>
    <w:rsid w:val="00944585"/>
    <w:rsid w:val="00945096"/>
    <w:rsid w:val="00945966"/>
    <w:rsid w:val="00946792"/>
    <w:rsid w:val="00947291"/>
    <w:rsid w:val="00950EBF"/>
    <w:rsid w:val="00951615"/>
    <w:rsid w:val="009524DB"/>
    <w:rsid w:val="00954098"/>
    <w:rsid w:val="00954802"/>
    <w:rsid w:val="009548B4"/>
    <w:rsid w:val="00956942"/>
    <w:rsid w:val="00957426"/>
    <w:rsid w:val="00957D45"/>
    <w:rsid w:val="00957EB7"/>
    <w:rsid w:val="00960C19"/>
    <w:rsid w:val="00963E98"/>
    <w:rsid w:val="00964DA2"/>
    <w:rsid w:val="00966BCC"/>
    <w:rsid w:val="00967456"/>
    <w:rsid w:val="0096783D"/>
    <w:rsid w:val="00970401"/>
    <w:rsid w:val="00971C3E"/>
    <w:rsid w:val="009732DE"/>
    <w:rsid w:val="009757E7"/>
    <w:rsid w:val="009760F4"/>
    <w:rsid w:val="009764C1"/>
    <w:rsid w:val="009809D1"/>
    <w:rsid w:val="00990F4F"/>
    <w:rsid w:val="009953B3"/>
    <w:rsid w:val="00995BBC"/>
    <w:rsid w:val="00996A84"/>
    <w:rsid w:val="00997A04"/>
    <w:rsid w:val="009A0C43"/>
    <w:rsid w:val="009A5C70"/>
    <w:rsid w:val="009A7961"/>
    <w:rsid w:val="009B1B54"/>
    <w:rsid w:val="009B4172"/>
    <w:rsid w:val="009B44EF"/>
    <w:rsid w:val="009B4D4D"/>
    <w:rsid w:val="009B6F76"/>
    <w:rsid w:val="009C101E"/>
    <w:rsid w:val="009C2E64"/>
    <w:rsid w:val="009C3255"/>
    <w:rsid w:val="009C5A4F"/>
    <w:rsid w:val="009D3542"/>
    <w:rsid w:val="009D3DEC"/>
    <w:rsid w:val="009D6916"/>
    <w:rsid w:val="009D794E"/>
    <w:rsid w:val="009E4659"/>
    <w:rsid w:val="009E4B85"/>
    <w:rsid w:val="009E5BFD"/>
    <w:rsid w:val="009F230B"/>
    <w:rsid w:val="009F29AE"/>
    <w:rsid w:val="009F2D93"/>
    <w:rsid w:val="009F30F2"/>
    <w:rsid w:val="009F43FE"/>
    <w:rsid w:val="00A00CB5"/>
    <w:rsid w:val="00A0369B"/>
    <w:rsid w:val="00A041EA"/>
    <w:rsid w:val="00A07EA4"/>
    <w:rsid w:val="00A10539"/>
    <w:rsid w:val="00A13DF3"/>
    <w:rsid w:val="00A154CE"/>
    <w:rsid w:val="00A16240"/>
    <w:rsid w:val="00A20035"/>
    <w:rsid w:val="00A20D83"/>
    <w:rsid w:val="00A308EE"/>
    <w:rsid w:val="00A30B56"/>
    <w:rsid w:val="00A31A00"/>
    <w:rsid w:val="00A33701"/>
    <w:rsid w:val="00A4085A"/>
    <w:rsid w:val="00A44CDD"/>
    <w:rsid w:val="00A45AE1"/>
    <w:rsid w:val="00A45E90"/>
    <w:rsid w:val="00A520E2"/>
    <w:rsid w:val="00A5330E"/>
    <w:rsid w:val="00A563DD"/>
    <w:rsid w:val="00A67224"/>
    <w:rsid w:val="00A67BCA"/>
    <w:rsid w:val="00A67DD6"/>
    <w:rsid w:val="00A771F9"/>
    <w:rsid w:val="00A8649D"/>
    <w:rsid w:val="00A92088"/>
    <w:rsid w:val="00A926E1"/>
    <w:rsid w:val="00A92961"/>
    <w:rsid w:val="00A932DF"/>
    <w:rsid w:val="00A94716"/>
    <w:rsid w:val="00A96B77"/>
    <w:rsid w:val="00AA5E30"/>
    <w:rsid w:val="00AB2D4D"/>
    <w:rsid w:val="00AB358E"/>
    <w:rsid w:val="00AB4D74"/>
    <w:rsid w:val="00AB4E4A"/>
    <w:rsid w:val="00AC019C"/>
    <w:rsid w:val="00AC3854"/>
    <w:rsid w:val="00AC4291"/>
    <w:rsid w:val="00AC4298"/>
    <w:rsid w:val="00AC5024"/>
    <w:rsid w:val="00AD0D50"/>
    <w:rsid w:val="00AD2D81"/>
    <w:rsid w:val="00AD673E"/>
    <w:rsid w:val="00AE0734"/>
    <w:rsid w:val="00AE0AE9"/>
    <w:rsid w:val="00AE12B1"/>
    <w:rsid w:val="00AE1CBA"/>
    <w:rsid w:val="00AE3D0A"/>
    <w:rsid w:val="00AE4899"/>
    <w:rsid w:val="00AE730C"/>
    <w:rsid w:val="00AE7FA7"/>
    <w:rsid w:val="00AF1616"/>
    <w:rsid w:val="00AF2060"/>
    <w:rsid w:val="00AF2127"/>
    <w:rsid w:val="00AF4A2F"/>
    <w:rsid w:val="00AF5A24"/>
    <w:rsid w:val="00AF5E39"/>
    <w:rsid w:val="00AF7868"/>
    <w:rsid w:val="00B00066"/>
    <w:rsid w:val="00B00A65"/>
    <w:rsid w:val="00B00AFF"/>
    <w:rsid w:val="00B04B97"/>
    <w:rsid w:val="00B07C66"/>
    <w:rsid w:val="00B07DE8"/>
    <w:rsid w:val="00B07DEA"/>
    <w:rsid w:val="00B1022B"/>
    <w:rsid w:val="00B1264C"/>
    <w:rsid w:val="00B14D3F"/>
    <w:rsid w:val="00B15EBC"/>
    <w:rsid w:val="00B2034E"/>
    <w:rsid w:val="00B2049C"/>
    <w:rsid w:val="00B2057D"/>
    <w:rsid w:val="00B2086A"/>
    <w:rsid w:val="00B21867"/>
    <w:rsid w:val="00B2232F"/>
    <w:rsid w:val="00B226FF"/>
    <w:rsid w:val="00B23808"/>
    <w:rsid w:val="00B2438A"/>
    <w:rsid w:val="00B24CF5"/>
    <w:rsid w:val="00B25631"/>
    <w:rsid w:val="00B25AB7"/>
    <w:rsid w:val="00B269F6"/>
    <w:rsid w:val="00B30691"/>
    <w:rsid w:val="00B31D67"/>
    <w:rsid w:val="00B342CE"/>
    <w:rsid w:val="00B35013"/>
    <w:rsid w:val="00B35B30"/>
    <w:rsid w:val="00B431F3"/>
    <w:rsid w:val="00B43F28"/>
    <w:rsid w:val="00B43FCB"/>
    <w:rsid w:val="00B469BA"/>
    <w:rsid w:val="00B46AA2"/>
    <w:rsid w:val="00B474C0"/>
    <w:rsid w:val="00B47FD1"/>
    <w:rsid w:val="00B51227"/>
    <w:rsid w:val="00B5144C"/>
    <w:rsid w:val="00B519F0"/>
    <w:rsid w:val="00B55A0A"/>
    <w:rsid w:val="00B560EB"/>
    <w:rsid w:val="00B60F0B"/>
    <w:rsid w:val="00B6274F"/>
    <w:rsid w:val="00B643E9"/>
    <w:rsid w:val="00B64C18"/>
    <w:rsid w:val="00B64FCF"/>
    <w:rsid w:val="00B659B1"/>
    <w:rsid w:val="00B66EB8"/>
    <w:rsid w:val="00B71CBD"/>
    <w:rsid w:val="00B7255E"/>
    <w:rsid w:val="00B7388A"/>
    <w:rsid w:val="00B77D53"/>
    <w:rsid w:val="00B811D3"/>
    <w:rsid w:val="00B8725D"/>
    <w:rsid w:val="00B949C7"/>
    <w:rsid w:val="00B96A5E"/>
    <w:rsid w:val="00B97941"/>
    <w:rsid w:val="00BA0FD0"/>
    <w:rsid w:val="00BA374B"/>
    <w:rsid w:val="00BA4C8B"/>
    <w:rsid w:val="00BA5B1E"/>
    <w:rsid w:val="00BB1DF1"/>
    <w:rsid w:val="00BB2521"/>
    <w:rsid w:val="00BB3D38"/>
    <w:rsid w:val="00BB5C93"/>
    <w:rsid w:val="00BC148B"/>
    <w:rsid w:val="00BC15D3"/>
    <w:rsid w:val="00BC1D7D"/>
    <w:rsid w:val="00BC7172"/>
    <w:rsid w:val="00BC75DB"/>
    <w:rsid w:val="00BD00CD"/>
    <w:rsid w:val="00BD203B"/>
    <w:rsid w:val="00BE11A1"/>
    <w:rsid w:val="00BE148B"/>
    <w:rsid w:val="00BE3CCB"/>
    <w:rsid w:val="00BE419D"/>
    <w:rsid w:val="00BE43DF"/>
    <w:rsid w:val="00BE45C2"/>
    <w:rsid w:val="00BE55F6"/>
    <w:rsid w:val="00BE6A33"/>
    <w:rsid w:val="00BF063A"/>
    <w:rsid w:val="00BF169F"/>
    <w:rsid w:val="00BF2EA7"/>
    <w:rsid w:val="00BF3DE5"/>
    <w:rsid w:val="00BF55A8"/>
    <w:rsid w:val="00BF67E5"/>
    <w:rsid w:val="00BF6CF3"/>
    <w:rsid w:val="00BF7445"/>
    <w:rsid w:val="00BF7765"/>
    <w:rsid w:val="00C12541"/>
    <w:rsid w:val="00C12703"/>
    <w:rsid w:val="00C14FA5"/>
    <w:rsid w:val="00C15F52"/>
    <w:rsid w:val="00C17E70"/>
    <w:rsid w:val="00C23342"/>
    <w:rsid w:val="00C305A8"/>
    <w:rsid w:val="00C33066"/>
    <w:rsid w:val="00C34963"/>
    <w:rsid w:val="00C3524C"/>
    <w:rsid w:val="00C3618D"/>
    <w:rsid w:val="00C3748B"/>
    <w:rsid w:val="00C43CC8"/>
    <w:rsid w:val="00C45359"/>
    <w:rsid w:val="00C4547F"/>
    <w:rsid w:val="00C45F52"/>
    <w:rsid w:val="00C45F56"/>
    <w:rsid w:val="00C46561"/>
    <w:rsid w:val="00C46C83"/>
    <w:rsid w:val="00C4777E"/>
    <w:rsid w:val="00C50F00"/>
    <w:rsid w:val="00C5161F"/>
    <w:rsid w:val="00C51A0E"/>
    <w:rsid w:val="00C544C1"/>
    <w:rsid w:val="00C56883"/>
    <w:rsid w:val="00C5704B"/>
    <w:rsid w:val="00C619E2"/>
    <w:rsid w:val="00C629AC"/>
    <w:rsid w:val="00C62A21"/>
    <w:rsid w:val="00C63D95"/>
    <w:rsid w:val="00C73C73"/>
    <w:rsid w:val="00C73E74"/>
    <w:rsid w:val="00C744A2"/>
    <w:rsid w:val="00C747DB"/>
    <w:rsid w:val="00C74A71"/>
    <w:rsid w:val="00C759EE"/>
    <w:rsid w:val="00C77CA9"/>
    <w:rsid w:val="00C830FE"/>
    <w:rsid w:val="00C8422A"/>
    <w:rsid w:val="00C85B1C"/>
    <w:rsid w:val="00C918A2"/>
    <w:rsid w:val="00C9316B"/>
    <w:rsid w:val="00C958E9"/>
    <w:rsid w:val="00C966C4"/>
    <w:rsid w:val="00CA0449"/>
    <w:rsid w:val="00CA21AF"/>
    <w:rsid w:val="00CA28B9"/>
    <w:rsid w:val="00CA4D37"/>
    <w:rsid w:val="00CA54EA"/>
    <w:rsid w:val="00CA750A"/>
    <w:rsid w:val="00CB05A9"/>
    <w:rsid w:val="00CB0B1A"/>
    <w:rsid w:val="00CB1297"/>
    <w:rsid w:val="00CB12FE"/>
    <w:rsid w:val="00CB4140"/>
    <w:rsid w:val="00CB4438"/>
    <w:rsid w:val="00CB4CC0"/>
    <w:rsid w:val="00CB558D"/>
    <w:rsid w:val="00CB5FD2"/>
    <w:rsid w:val="00CB738A"/>
    <w:rsid w:val="00CB7491"/>
    <w:rsid w:val="00CC15DC"/>
    <w:rsid w:val="00CC2243"/>
    <w:rsid w:val="00CC2FA1"/>
    <w:rsid w:val="00CC331A"/>
    <w:rsid w:val="00CC3DF4"/>
    <w:rsid w:val="00CC4BFC"/>
    <w:rsid w:val="00CC6C16"/>
    <w:rsid w:val="00CD2AE2"/>
    <w:rsid w:val="00CD756F"/>
    <w:rsid w:val="00CD7CEF"/>
    <w:rsid w:val="00CE1A24"/>
    <w:rsid w:val="00CE2081"/>
    <w:rsid w:val="00CE36C1"/>
    <w:rsid w:val="00CE448E"/>
    <w:rsid w:val="00CE49D6"/>
    <w:rsid w:val="00CE5C84"/>
    <w:rsid w:val="00CE66AF"/>
    <w:rsid w:val="00CE7243"/>
    <w:rsid w:val="00CF0F33"/>
    <w:rsid w:val="00CF1E49"/>
    <w:rsid w:val="00CF2A04"/>
    <w:rsid w:val="00CF4297"/>
    <w:rsid w:val="00CF65F7"/>
    <w:rsid w:val="00D01176"/>
    <w:rsid w:val="00D0375C"/>
    <w:rsid w:val="00D03B96"/>
    <w:rsid w:val="00D13B12"/>
    <w:rsid w:val="00D15C24"/>
    <w:rsid w:val="00D17B8F"/>
    <w:rsid w:val="00D20C12"/>
    <w:rsid w:val="00D21D3A"/>
    <w:rsid w:val="00D22E97"/>
    <w:rsid w:val="00D263B4"/>
    <w:rsid w:val="00D30325"/>
    <w:rsid w:val="00D375D6"/>
    <w:rsid w:val="00D40D0E"/>
    <w:rsid w:val="00D4344B"/>
    <w:rsid w:val="00D43B0A"/>
    <w:rsid w:val="00D43C4B"/>
    <w:rsid w:val="00D44BE3"/>
    <w:rsid w:val="00D44C31"/>
    <w:rsid w:val="00D45781"/>
    <w:rsid w:val="00D46742"/>
    <w:rsid w:val="00D50FFF"/>
    <w:rsid w:val="00D515B6"/>
    <w:rsid w:val="00D5179D"/>
    <w:rsid w:val="00D52572"/>
    <w:rsid w:val="00D52DD5"/>
    <w:rsid w:val="00D5326B"/>
    <w:rsid w:val="00D5417C"/>
    <w:rsid w:val="00D560CB"/>
    <w:rsid w:val="00D57512"/>
    <w:rsid w:val="00D62F5B"/>
    <w:rsid w:val="00D74C8C"/>
    <w:rsid w:val="00D753B6"/>
    <w:rsid w:val="00D77AC0"/>
    <w:rsid w:val="00D81FAB"/>
    <w:rsid w:val="00D83286"/>
    <w:rsid w:val="00D844A9"/>
    <w:rsid w:val="00D86F49"/>
    <w:rsid w:val="00D87570"/>
    <w:rsid w:val="00D87F18"/>
    <w:rsid w:val="00D92414"/>
    <w:rsid w:val="00D94137"/>
    <w:rsid w:val="00D96651"/>
    <w:rsid w:val="00DA0284"/>
    <w:rsid w:val="00DA03D9"/>
    <w:rsid w:val="00DA26E8"/>
    <w:rsid w:val="00DA3F53"/>
    <w:rsid w:val="00DA5AB8"/>
    <w:rsid w:val="00DA6222"/>
    <w:rsid w:val="00DA65C4"/>
    <w:rsid w:val="00DA663A"/>
    <w:rsid w:val="00DC24C0"/>
    <w:rsid w:val="00DC469B"/>
    <w:rsid w:val="00DC5C7C"/>
    <w:rsid w:val="00DC6F7C"/>
    <w:rsid w:val="00DC7A86"/>
    <w:rsid w:val="00DD282B"/>
    <w:rsid w:val="00DD6341"/>
    <w:rsid w:val="00DE4557"/>
    <w:rsid w:val="00DE539A"/>
    <w:rsid w:val="00DE7E4D"/>
    <w:rsid w:val="00DF0E29"/>
    <w:rsid w:val="00DF35CC"/>
    <w:rsid w:val="00DF6F02"/>
    <w:rsid w:val="00DF7D4F"/>
    <w:rsid w:val="00E01711"/>
    <w:rsid w:val="00E1015F"/>
    <w:rsid w:val="00E12949"/>
    <w:rsid w:val="00E1316F"/>
    <w:rsid w:val="00E17F3A"/>
    <w:rsid w:val="00E21A15"/>
    <w:rsid w:val="00E22F3F"/>
    <w:rsid w:val="00E237BD"/>
    <w:rsid w:val="00E24A05"/>
    <w:rsid w:val="00E256BC"/>
    <w:rsid w:val="00E25837"/>
    <w:rsid w:val="00E2709D"/>
    <w:rsid w:val="00E3336E"/>
    <w:rsid w:val="00E40962"/>
    <w:rsid w:val="00E41662"/>
    <w:rsid w:val="00E465DD"/>
    <w:rsid w:val="00E465E1"/>
    <w:rsid w:val="00E46F18"/>
    <w:rsid w:val="00E47A8D"/>
    <w:rsid w:val="00E55954"/>
    <w:rsid w:val="00E55A43"/>
    <w:rsid w:val="00E55F30"/>
    <w:rsid w:val="00E561D5"/>
    <w:rsid w:val="00E57DE1"/>
    <w:rsid w:val="00E63A62"/>
    <w:rsid w:val="00E725A4"/>
    <w:rsid w:val="00E73730"/>
    <w:rsid w:val="00E75084"/>
    <w:rsid w:val="00E751C3"/>
    <w:rsid w:val="00E753F8"/>
    <w:rsid w:val="00E755CA"/>
    <w:rsid w:val="00E756E6"/>
    <w:rsid w:val="00E76B06"/>
    <w:rsid w:val="00E80334"/>
    <w:rsid w:val="00E80B51"/>
    <w:rsid w:val="00E812E3"/>
    <w:rsid w:val="00E81A08"/>
    <w:rsid w:val="00E82AD1"/>
    <w:rsid w:val="00E82B89"/>
    <w:rsid w:val="00E82F11"/>
    <w:rsid w:val="00E873D4"/>
    <w:rsid w:val="00E874D5"/>
    <w:rsid w:val="00E87C51"/>
    <w:rsid w:val="00E90094"/>
    <w:rsid w:val="00E95429"/>
    <w:rsid w:val="00E961AC"/>
    <w:rsid w:val="00E96DA7"/>
    <w:rsid w:val="00E97463"/>
    <w:rsid w:val="00E97F4C"/>
    <w:rsid w:val="00EA175C"/>
    <w:rsid w:val="00EA197F"/>
    <w:rsid w:val="00EA3CF6"/>
    <w:rsid w:val="00EB1FC3"/>
    <w:rsid w:val="00EB2050"/>
    <w:rsid w:val="00EB4CE6"/>
    <w:rsid w:val="00EB5060"/>
    <w:rsid w:val="00EB589F"/>
    <w:rsid w:val="00EB6967"/>
    <w:rsid w:val="00EB7054"/>
    <w:rsid w:val="00EC05A8"/>
    <w:rsid w:val="00EC2A92"/>
    <w:rsid w:val="00EC581A"/>
    <w:rsid w:val="00ED184E"/>
    <w:rsid w:val="00ED246C"/>
    <w:rsid w:val="00ED43DA"/>
    <w:rsid w:val="00ED523E"/>
    <w:rsid w:val="00ED6AB0"/>
    <w:rsid w:val="00EE22BC"/>
    <w:rsid w:val="00EE266C"/>
    <w:rsid w:val="00EE5D11"/>
    <w:rsid w:val="00EE5E07"/>
    <w:rsid w:val="00EE67D5"/>
    <w:rsid w:val="00EE786A"/>
    <w:rsid w:val="00EF00F1"/>
    <w:rsid w:val="00EF1B47"/>
    <w:rsid w:val="00EF27CA"/>
    <w:rsid w:val="00EF6EA3"/>
    <w:rsid w:val="00F00868"/>
    <w:rsid w:val="00F02581"/>
    <w:rsid w:val="00F02BED"/>
    <w:rsid w:val="00F03284"/>
    <w:rsid w:val="00F0654A"/>
    <w:rsid w:val="00F105A9"/>
    <w:rsid w:val="00F13555"/>
    <w:rsid w:val="00F136F7"/>
    <w:rsid w:val="00F15DC3"/>
    <w:rsid w:val="00F214B2"/>
    <w:rsid w:val="00F2192F"/>
    <w:rsid w:val="00F21E6D"/>
    <w:rsid w:val="00F22D9D"/>
    <w:rsid w:val="00F25432"/>
    <w:rsid w:val="00F25737"/>
    <w:rsid w:val="00F26F8C"/>
    <w:rsid w:val="00F32280"/>
    <w:rsid w:val="00F35F74"/>
    <w:rsid w:val="00F36648"/>
    <w:rsid w:val="00F37C92"/>
    <w:rsid w:val="00F37CCE"/>
    <w:rsid w:val="00F41D81"/>
    <w:rsid w:val="00F44FD2"/>
    <w:rsid w:val="00F45C77"/>
    <w:rsid w:val="00F47BB7"/>
    <w:rsid w:val="00F53B42"/>
    <w:rsid w:val="00F55395"/>
    <w:rsid w:val="00F62D21"/>
    <w:rsid w:val="00F6323B"/>
    <w:rsid w:val="00F645D7"/>
    <w:rsid w:val="00F64835"/>
    <w:rsid w:val="00F649CC"/>
    <w:rsid w:val="00F66859"/>
    <w:rsid w:val="00F6782E"/>
    <w:rsid w:val="00F834AC"/>
    <w:rsid w:val="00F84501"/>
    <w:rsid w:val="00F873E0"/>
    <w:rsid w:val="00F92FDC"/>
    <w:rsid w:val="00F93894"/>
    <w:rsid w:val="00FA2811"/>
    <w:rsid w:val="00FA3F0F"/>
    <w:rsid w:val="00FA4547"/>
    <w:rsid w:val="00FA59C9"/>
    <w:rsid w:val="00FB145F"/>
    <w:rsid w:val="00FB2D32"/>
    <w:rsid w:val="00FB302A"/>
    <w:rsid w:val="00FB37CF"/>
    <w:rsid w:val="00FB5C43"/>
    <w:rsid w:val="00FB5ED0"/>
    <w:rsid w:val="00FB605C"/>
    <w:rsid w:val="00FB6872"/>
    <w:rsid w:val="00FB6898"/>
    <w:rsid w:val="00FC097E"/>
    <w:rsid w:val="00FC24F2"/>
    <w:rsid w:val="00FC276A"/>
    <w:rsid w:val="00FC3BAC"/>
    <w:rsid w:val="00FC5EB4"/>
    <w:rsid w:val="00FC5FD7"/>
    <w:rsid w:val="00FC68B2"/>
    <w:rsid w:val="00FC68C8"/>
    <w:rsid w:val="00FC738E"/>
    <w:rsid w:val="00FD00DE"/>
    <w:rsid w:val="00FD0C18"/>
    <w:rsid w:val="00FD1DF7"/>
    <w:rsid w:val="00FD2974"/>
    <w:rsid w:val="00FD38BF"/>
    <w:rsid w:val="00FD70FA"/>
    <w:rsid w:val="00FE0810"/>
    <w:rsid w:val="00FE11A6"/>
    <w:rsid w:val="00FE56F5"/>
    <w:rsid w:val="00FE5ABB"/>
    <w:rsid w:val="00FE677F"/>
    <w:rsid w:val="00FF02BB"/>
    <w:rsid w:val="00FF4A58"/>
    <w:rsid w:val="00FF58EF"/>
    <w:rsid w:val="00FF6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56E6F"/>
  <w15:chartTrackingRefBased/>
  <w15:docId w15:val="{731A5FA0-EAD8-447B-8E79-D332C4C37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FCF"/>
  </w:style>
  <w:style w:type="paragraph" w:styleId="Heading1">
    <w:name w:val="heading 1"/>
    <w:basedOn w:val="Normal"/>
    <w:next w:val="Normal"/>
    <w:link w:val="Heading1Char"/>
    <w:uiPriority w:val="9"/>
    <w:qFormat/>
    <w:rsid w:val="00641E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CE448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8B547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5E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EBC"/>
    <w:rPr>
      <w:rFonts w:ascii="Segoe UI" w:hAnsi="Segoe UI" w:cs="Segoe UI"/>
      <w:sz w:val="18"/>
      <w:szCs w:val="18"/>
    </w:rPr>
  </w:style>
  <w:style w:type="table" w:styleId="TableGrid">
    <w:name w:val="Table Grid"/>
    <w:basedOn w:val="TableNormal"/>
    <w:uiPriority w:val="39"/>
    <w:rsid w:val="00B15EB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2E64"/>
    <w:pPr>
      <w:ind w:left="720"/>
      <w:contextualSpacing/>
    </w:pPr>
  </w:style>
  <w:style w:type="paragraph" w:styleId="NormalWeb">
    <w:name w:val="Normal (Web)"/>
    <w:basedOn w:val="Normal"/>
    <w:uiPriority w:val="99"/>
    <w:unhideWhenUsed/>
    <w:rsid w:val="00EE78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B5D69"/>
    <w:rPr>
      <w:b/>
      <w:bCs/>
    </w:rPr>
  </w:style>
  <w:style w:type="character" w:styleId="Hyperlink">
    <w:name w:val="Hyperlink"/>
    <w:basedOn w:val="DefaultParagraphFont"/>
    <w:uiPriority w:val="99"/>
    <w:unhideWhenUsed/>
    <w:rsid w:val="00352D33"/>
    <w:rPr>
      <w:color w:val="0000FF"/>
      <w:u w:val="single"/>
    </w:rPr>
  </w:style>
  <w:style w:type="paragraph" w:styleId="Bibliography">
    <w:name w:val="Bibliography"/>
    <w:basedOn w:val="Normal"/>
    <w:next w:val="Normal"/>
    <w:uiPriority w:val="37"/>
    <w:unhideWhenUsed/>
    <w:rsid w:val="00681DB9"/>
    <w:pPr>
      <w:spacing w:after="240" w:line="240" w:lineRule="auto"/>
    </w:pPr>
  </w:style>
  <w:style w:type="character" w:customStyle="1" w:styleId="Heading3Char">
    <w:name w:val="Heading 3 Char"/>
    <w:basedOn w:val="DefaultParagraphFont"/>
    <w:link w:val="Heading3"/>
    <w:uiPriority w:val="9"/>
    <w:rsid w:val="00CE448E"/>
    <w:rPr>
      <w:rFonts w:ascii="Times New Roman" w:eastAsia="Times New Roman" w:hAnsi="Times New Roman" w:cs="Times New Roman"/>
      <w:b/>
      <w:bCs/>
      <w:sz w:val="27"/>
      <w:szCs w:val="27"/>
      <w:lang w:eastAsia="en-GB"/>
    </w:rPr>
  </w:style>
  <w:style w:type="paragraph" w:customStyle="1" w:styleId="numbered-paragraph">
    <w:name w:val="numbered-paragraph"/>
    <w:basedOn w:val="Normal"/>
    <w:rsid w:val="00CE44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ragraph-number">
    <w:name w:val="paragraph-number"/>
    <w:basedOn w:val="DefaultParagraphFont"/>
    <w:rsid w:val="00CE448E"/>
  </w:style>
  <w:style w:type="character" w:customStyle="1" w:styleId="ghr-condition">
    <w:name w:val="ghr-condition"/>
    <w:basedOn w:val="DefaultParagraphFont"/>
    <w:rsid w:val="00B00AFF"/>
  </w:style>
  <w:style w:type="character" w:customStyle="1" w:styleId="Heading4Char">
    <w:name w:val="Heading 4 Char"/>
    <w:basedOn w:val="DefaultParagraphFont"/>
    <w:link w:val="Heading4"/>
    <w:uiPriority w:val="9"/>
    <w:semiHidden/>
    <w:rsid w:val="008B5470"/>
    <w:rPr>
      <w:rFonts w:asciiTheme="majorHAnsi" w:eastAsiaTheme="majorEastAsia" w:hAnsiTheme="majorHAnsi" w:cstheme="majorBidi"/>
      <w:i/>
      <w:iCs/>
      <w:color w:val="2F5496" w:themeColor="accent1" w:themeShade="BF"/>
    </w:rPr>
  </w:style>
  <w:style w:type="character" w:customStyle="1" w:styleId="normaltextrun">
    <w:name w:val="normaltextrun"/>
    <w:basedOn w:val="DefaultParagraphFont"/>
    <w:rsid w:val="00C9316B"/>
  </w:style>
  <w:style w:type="character" w:customStyle="1" w:styleId="eop">
    <w:name w:val="eop"/>
    <w:basedOn w:val="DefaultParagraphFont"/>
    <w:rsid w:val="00C9316B"/>
  </w:style>
  <w:style w:type="paragraph" w:styleId="Header">
    <w:name w:val="header"/>
    <w:basedOn w:val="Normal"/>
    <w:link w:val="HeaderChar"/>
    <w:uiPriority w:val="99"/>
    <w:unhideWhenUsed/>
    <w:rsid w:val="003C7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FA3"/>
  </w:style>
  <w:style w:type="paragraph" w:styleId="Footer">
    <w:name w:val="footer"/>
    <w:basedOn w:val="Normal"/>
    <w:link w:val="FooterChar"/>
    <w:uiPriority w:val="99"/>
    <w:unhideWhenUsed/>
    <w:rsid w:val="003C7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FA3"/>
  </w:style>
  <w:style w:type="character" w:customStyle="1" w:styleId="Heading1Char">
    <w:name w:val="Heading 1 Char"/>
    <w:basedOn w:val="DefaultParagraphFont"/>
    <w:link w:val="Heading1"/>
    <w:uiPriority w:val="9"/>
    <w:rsid w:val="00641E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0EA6"/>
    <w:pPr>
      <w:outlineLvl w:val="9"/>
    </w:pPr>
    <w:rPr>
      <w:lang w:val="en-US"/>
    </w:rPr>
  </w:style>
  <w:style w:type="paragraph" w:styleId="TOC1">
    <w:name w:val="toc 1"/>
    <w:basedOn w:val="Normal"/>
    <w:next w:val="Normal"/>
    <w:autoRedefine/>
    <w:uiPriority w:val="39"/>
    <w:unhideWhenUsed/>
    <w:rsid w:val="00870EA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546675">
      <w:bodyDiv w:val="1"/>
      <w:marLeft w:val="0"/>
      <w:marRight w:val="0"/>
      <w:marTop w:val="0"/>
      <w:marBottom w:val="0"/>
      <w:divBdr>
        <w:top w:val="none" w:sz="0" w:space="0" w:color="auto"/>
        <w:left w:val="none" w:sz="0" w:space="0" w:color="auto"/>
        <w:bottom w:val="none" w:sz="0" w:space="0" w:color="auto"/>
        <w:right w:val="none" w:sz="0" w:space="0" w:color="auto"/>
      </w:divBdr>
    </w:div>
    <w:div w:id="178127983">
      <w:bodyDiv w:val="1"/>
      <w:marLeft w:val="0"/>
      <w:marRight w:val="0"/>
      <w:marTop w:val="0"/>
      <w:marBottom w:val="0"/>
      <w:divBdr>
        <w:top w:val="none" w:sz="0" w:space="0" w:color="auto"/>
        <w:left w:val="none" w:sz="0" w:space="0" w:color="auto"/>
        <w:bottom w:val="none" w:sz="0" w:space="0" w:color="auto"/>
        <w:right w:val="none" w:sz="0" w:space="0" w:color="auto"/>
      </w:divBdr>
    </w:div>
    <w:div w:id="318121469">
      <w:bodyDiv w:val="1"/>
      <w:marLeft w:val="0"/>
      <w:marRight w:val="0"/>
      <w:marTop w:val="0"/>
      <w:marBottom w:val="0"/>
      <w:divBdr>
        <w:top w:val="none" w:sz="0" w:space="0" w:color="auto"/>
        <w:left w:val="none" w:sz="0" w:space="0" w:color="auto"/>
        <w:bottom w:val="none" w:sz="0" w:space="0" w:color="auto"/>
        <w:right w:val="none" w:sz="0" w:space="0" w:color="auto"/>
      </w:divBdr>
      <w:divsChild>
        <w:div w:id="956259078">
          <w:marLeft w:val="547"/>
          <w:marRight w:val="0"/>
          <w:marTop w:val="106"/>
          <w:marBottom w:val="0"/>
          <w:divBdr>
            <w:top w:val="none" w:sz="0" w:space="0" w:color="auto"/>
            <w:left w:val="none" w:sz="0" w:space="0" w:color="auto"/>
            <w:bottom w:val="none" w:sz="0" w:space="0" w:color="auto"/>
            <w:right w:val="none" w:sz="0" w:space="0" w:color="auto"/>
          </w:divBdr>
        </w:div>
        <w:div w:id="1843273416">
          <w:marLeft w:val="547"/>
          <w:marRight w:val="0"/>
          <w:marTop w:val="106"/>
          <w:marBottom w:val="0"/>
          <w:divBdr>
            <w:top w:val="none" w:sz="0" w:space="0" w:color="auto"/>
            <w:left w:val="none" w:sz="0" w:space="0" w:color="auto"/>
            <w:bottom w:val="none" w:sz="0" w:space="0" w:color="auto"/>
            <w:right w:val="none" w:sz="0" w:space="0" w:color="auto"/>
          </w:divBdr>
        </w:div>
        <w:div w:id="1887641761">
          <w:marLeft w:val="547"/>
          <w:marRight w:val="0"/>
          <w:marTop w:val="106"/>
          <w:marBottom w:val="0"/>
          <w:divBdr>
            <w:top w:val="none" w:sz="0" w:space="0" w:color="auto"/>
            <w:left w:val="none" w:sz="0" w:space="0" w:color="auto"/>
            <w:bottom w:val="none" w:sz="0" w:space="0" w:color="auto"/>
            <w:right w:val="none" w:sz="0" w:space="0" w:color="auto"/>
          </w:divBdr>
        </w:div>
        <w:div w:id="1525897486">
          <w:marLeft w:val="547"/>
          <w:marRight w:val="0"/>
          <w:marTop w:val="106"/>
          <w:marBottom w:val="0"/>
          <w:divBdr>
            <w:top w:val="none" w:sz="0" w:space="0" w:color="auto"/>
            <w:left w:val="none" w:sz="0" w:space="0" w:color="auto"/>
            <w:bottom w:val="none" w:sz="0" w:space="0" w:color="auto"/>
            <w:right w:val="none" w:sz="0" w:space="0" w:color="auto"/>
          </w:divBdr>
        </w:div>
      </w:divsChild>
    </w:div>
    <w:div w:id="894121279">
      <w:bodyDiv w:val="1"/>
      <w:marLeft w:val="0"/>
      <w:marRight w:val="0"/>
      <w:marTop w:val="0"/>
      <w:marBottom w:val="0"/>
      <w:divBdr>
        <w:top w:val="none" w:sz="0" w:space="0" w:color="auto"/>
        <w:left w:val="none" w:sz="0" w:space="0" w:color="auto"/>
        <w:bottom w:val="none" w:sz="0" w:space="0" w:color="auto"/>
        <w:right w:val="none" w:sz="0" w:space="0" w:color="auto"/>
      </w:divBdr>
    </w:div>
    <w:div w:id="919560710">
      <w:bodyDiv w:val="1"/>
      <w:marLeft w:val="0"/>
      <w:marRight w:val="0"/>
      <w:marTop w:val="0"/>
      <w:marBottom w:val="0"/>
      <w:divBdr>
        <w:top w:val="none" w:sz="0" w:space="0" w:color="auto"/>
        <w:left w:val="none" w:sz="0" w:space="0" w:color="auto"/>
        <w:bottom w:val="none" w:sz="0" w:space="0" w:color="auto"/>
        <w:right w:val="none" w:sz="0" w:space="0" w:color="auto"/>
      </w:divBdr>
    </w:div>
    <w:div w:id="990669434">
      <w:bodyDiv w:val="1"/>
      <w:marLeft w:val="0"/>
      <w:marRight w:val="0"/>
      <w:marTop w:val="0"/>
      <w:marBottom w:val="0"/>
      <w:divBdr>
        <w:top w:val="none" w:sz="0" w:space="0" w:color="auto"/>
        <w:left w:val="none" w:sz="0" w:space="0" w:color="auto"/>
        <w:bottom w:val="none" w:sz="0" w:space="0" w:color="auto"/>
        <w:right w:val="none" w:sz="0" w:space="0" w:color="auto"/>
      </w:divBdr>
      <w:divsChild>
        <w:div w:id="1104499686">
          <w:marLeft w:val="0"/>
          <w:marRight w:val="0"/>
          <w:marTop w:val="0"/>
          <w:marBottom w:val="0"/>
          <w:divBdr>
            <w:top w:val="none" w:sz="0" w:space="0" w:color="auto"/>
            <w:left w:val="none" w:sz="0" w:space="0" w:color="auto"/>
            <w:bottom w:val="none" w:sz="0" w:space="0" w:color="auto"/>
            <w:right w:val="none" w:sz="0" w:space="0" w:color="auto"/>
          </w:divBdr>
          <w:divsChild>
            <w:div w:id="1157186036">
              <w:marLeft w:val="0"/>
              <w:marRight w:val="0"/>
              <w:marTop w:val="0"/>
              <w:marBottom w:val="240"/>
              <w:divBdr>
                <w:top w:val="none" w:sz="0" w:space="0" w:color="auto"/>
                <w:left w:val="none" w:sz="0" w:space="0" w:color="auto"/>
                <w:bottom w:val="none" w:sz="0" w:space="0" w:color="auto"/>
                <w:right w:val="none" w:sz="0" w:space="0" w:color="auto"/>
              </w:divBdr>
            </w:div>
            <w:div w:id="1126585642">
              <w:marLeft w:val="0"/>
              <w:marRight w:val="0"/>
              <w:marTop w:val="0"/>
              <w:marBottom w:val="240"/>
              <w:divBdr>
                <w:top w:val="none" w:sz="0" w:space="0" w:color="auto"/>
                <w:left w:val="none" w:sz="0" w:space="0" w:color="auto"/>
                <w:bottom w:val="none" w:sz="0" w:space="0" w:color="auto"/>
                <w:right w:val="none" w:sz="0" w:space="0" w:color="auto"/>
              </w:divBdr>
            </w:div>
            <w:div w:id="1490251401">
              <w:marLeft w:val="0"/>
              <w:marRight w:val="0"/>
              <w:marTop w:val="0"/>
              <w:marBottom w:val="240"/>
              <w:divBdr>
                <w:top w:val="none" w:sz="0" w:space="0" w:color="auto"/>
                <w:left w:val="none" w:sz="0" w:space="0" w:color="auto"/>
                <w:bottom w:val="none" w:sz="0" w:space="0" w:color="auto"/>
                <w:right w:val="none" w:sz="0" w:space="0" w:color="auto"/>
              </w:divBdr>
            </w:div>
            <w:div w:id="505176383">
              <w:marLeft w:val="0"/>
              <w:marRight w:val="0"/>
              <w:marTop w:val="0"/>
              <w:marBottom w:val="240"/>
              <w:divBdr>
                <w:top w:val="none" w:sz="0" w:space="0" w:color="auto"/>
                <w:left w:val="none" w:sz="0" w:space="0" w:color="auto"/>
                <w:bottom w:val="none" w:sz="0" w:space="0" w:color="auto"/>
                <w:right w:val="none" w:sz="0" w:space="0" w:color="auto"/>
              </w:divBdr>
            </w:div>
            <w:div w:id="1171942732">
              <w:marLeft w:val="0"/>
              <w:marRight w:val="0"/>
              <w:marTop w:val="0"/>
              <w:marBottom w:val="240"/>
              <w:divBdr>
                <w:top w:val="none" w:sz="0" w:space="0" w:color="auto"/>
                <w:left w:val="none" w:sz="0" w:space="0" w:color="auto"/>
                <w:bottom w:val="none" w:sz="0" w:space="0" w:color="auto"/>
                <w:right w:val="none" w:sz="0" w:space="0" w:color="auto"/>
              </w:divBdr>
            </w:div>
            <w:div w:id="578447569">
              <w:marLeft w:val="0"/>
              <w:marRight w:val="0"/>
              <w:marTop w:val="0"/>
              <w:marBottom w:val="240"/>
              <w:divBdr>
                <w:top w:val="none" w:sz="0" w:space="0" w:color="auto"/>
                <w:left w:val="none" w:sz="0" w:space="0" w:color="auto"/>
                <w:bottom w:val="none" w:sz="0" w:space="0" w:color="auto"/>
                <w:right w:val="none" w:sz="0" w:space="0" w:color="auto"/>
              </w:divBdr>
            </w:div>
            <w:div w:id="1051073175">
              <w:marLeft w:val="0"/>
              <w:marRight w:val="0"/>
              <w:marTop w:val="0"/>
              <w:marBottom w:val="240"/>
              <w:divBdr>
                <w:top w:val="none" w:sz="0" w:space="0" w:color="auto"/>
                <w:left w:val="none" w:sz="0" w:space="0" w:color="auto"/>
                <w:bottom w:val="none" w:sz="0" w:space="0" w:color="auto"/>
                <w:right w:val="none" w:sz="0" w:space="0" w:color="auto"/>
              </w:divBdr>
            </w:div>
            <w:div w:id="472983470">
              <w:marLeft w:val="0"/>
              <w:marRight w:val="0"/>
              <w:marTop w:val="0"/>
              <w:marBottom w:val="240"/>
              <w:divBdr>
                <w:top w:val="none" w:sz="0" w:space="0" w:color="auto"/>
                <w:left w:val="none" w:sz="0" w:space="0" w:color="auto"/>
                <w:bottom w:val="none" w:sz="0" w:space="0" w:color="auto"/>
                <w:right w:val="none" w:sz="0" w:space="0" w:color="auto"/>
              </w:divBdr>
            </w:div>
            <w:div w:id="1484276816">
              <w:marLeft w:val="0"/>
              <w:marRight w:val="0"/>
              <w:marTop w:val="0"/>
              <w:marBottom w:val="240"/>
              <w:divBdr>
                <w:top w:val="none" w:sz="0" w:space="0" w:color="auto"/>
                <w:left w:val="none" w:sz="0" w:space="0" w:color="auto"/>
                <w:bottom w:val="none" w:sz="0" w:space="0" w:color="auto"/>
                <w:right w:val="none" w:sz="0" w:space="0" w:color="auto"/>
              </w:divBdr>
            </w:div>
            <w:div w:id="1084107812">
              <w:marLeft w:val="0"/>
              <w:marRight w:val="0"/>
              <w:marTop w:val="0"/>
              <w:marBottom w:val="240"/>
              <w:divBdr>
                <w:top w:val="none" w:sz="0" w:space="0" w:color="auto"/>
                <w:left w:val="none" w:sz="0" w:space="0" w:color="auto"/>
                <w:bottom w:val="none" w:sz="0" w:space="0" w:color="auto"/>
                <w:right w:val="none" w:sz="0" w:space="0" w:color="auto"/>
              </w:divBdr>
            </w:div>
            <w:div w:id="1751923641">
              <w:marLeft w:val="0"/>
              <w:marRight w:val="0"/>
              <w:marTop w:val="0"/>
              <w:marBottom w:val="240"/>
              <w:divBdr>
                <w:top w:val="none" w:sz="0" w:space="0" w:color="auto"/>
                <w:left w:val="none" w:sz="0" w:space="0" w:color="auto"/>
                <w:bottom w:val="none" w:sz="0" w:space="0" w:color="auto"/>
                <w:right w:val="none" w:sz="0" w:space="0" w:color="auto"/>
              </w:divBdr>
            </w:div>
            <w:div w:id="1141191702">
              <w:marLeft w:val="0"/>
              <w:marRight w:val="0"/>
              <w:marTop w:val="0"/>
              <w:marBottom w:val="240"/>
              <w:divBdr>
                <w:top w:val="none" w:sz="0" w:space="0" w:color="auto"/>
                <w:left w:val="none" w:sz="0" w:space="0" w:color="auto"/>
                <w:bottom w:val="none" w:sz="0" w:space="0" w:color="auto"/>
                <w:right w:val="none" w:sz="0" w:space="0" w:color="auto"/>
              </w:divBdr>
            </w:div>
            <w:div w:id="1094402108">
              <w:marLeft w:val="0"/>
              <w:marRight w:val="0"/>
              <w:marTop w:val="0"/>
              <w:marBottom w:val="240"/>
              <w:divBdr>
                <w:top w:val="none" w:sz="0" w:space="0" w:color="auto"/>
                <w:left w:val="none" w:sz="0" w:space="0" w:color="auto"/>
                <w:bottom w:val="none" w:sz="0" w:space="0" w:color="auto"/>
                <w:right w:val="none" w:sz="0" w:space="0" w:color="auto"/>
              </w:divBdr>
            </w:div>
            <w:div w:id="1648122351">
              <w:marLeft w:val="0"/>
              <w:marRight w:val="0"/>
              <w:marTop w:val="0"/>
              <w:marBottom w:val="240"/>
              <w:divBdr>
                <w:top w:val="none" w:sz="0" w:space="0" w:color="auto"/>
                <w:left w:val="none" w:sz="0" w:space="0" w:color="auto"/>
                <w:bottom w:val="none" w:sz="0" w:space="0" w:color="auto"/>
                <w:right w:val="none" w:sz="0" w:space="0" w:color="auto"/>
              </w:divBdr>
            </w:div>
            <w:div w:id="1193033593">
              <w:marLeft w:val="0"/>
              <w:marRight w:val="0"/>
              <w:marTop w:val="0"/>
              <w:marBottom w:val="240"/>
              <w:divBdr>
                <w:top w:val="none" w:sz="0" w:space="0" w:color="auto"/>
                <w:left w:val="none" w:sz="0" w:space="0" w:color="auto"/>
                <w:bottom w:val="none" w:sz="0" w:space="0" w:color="auto"/>
                <w:right w:val="none" w:sz="0" w:space="0" w:color="auto"/>
              </w:divBdr>
            </w:div>
            <w:div w:id="397634808">
              <w:marLeft w:val="0"/>
              <w:marRight w:val="0"/>
              <w:marTop w:val="0"/>
              <w:marBottom w:val="240"/>
              <w:divBdr>
                <w:top w:val="none" w:sz="0" w:space="0" w:color="auto"/>
                <w:left w:val="none" w:sz="0" w:space="0" w:color="auto"/>
                <w:bottom w:val="none" w:sz="0" w:space="0" w:color="auto"/>
                <w:right w:val="none" w:sz="0" w:space="0" w:color="auto"/>
              </w:divBdr>
            </w:div>
            <w:div w:id="382872553">
              <w:marLeft w:val="0"/>
              <w:marRight w:val="0"/>
              <w:marTop w:val="0"/>
              <w:marBottom w:val="240"/>
              <w:divBdr>
                <w:top w:val="none" w:sz="0" w:space="0" w:color="auto"/>
                <w:left w:val="none" w:sz="0" w:space="0" w:color="auto"/>
                <w:bottom w:val="none" w:sz="0" w:space="0" w:color="auto"/>
                <w:right w:val="none" w:sz="0" w:space="0" w:color="auto"/>
              </w:divBdr>
            </w:div>
            <w:div w:id="612438863">
              <w:marLeft w:val="0"/>
              <w:marRight w:val="0"/>
              <w:marTop w:val="0"/>
              <w:marBottom w:val="240"/>
              <w:divBdr>
                <w:top w:val="none" w:sz="0" w:space="0" w:color="auto"/>
                <w:left w:val="none" w:sz="0" w:space="0" w:color="auto"/>
                <w:bottom w:val="none" w:sz="0" w:space="0" w:color="auto"/>
                <w:right w:val="none" w:sz="0" w:space="0" w:color="auto"/>
              </w:divBdr>
            </w:div>
            <w:div w:id="1565525980">
              <w:marLeft w:val="0"/>
              <w:marRight w:val="0"/>
              <w:marTop w:val="0"/>
              <w:marBottom w:val="240"/>
              <w:divBdr>
                <w:top w:val="none" w:sz="0" w:space="0" w:color="auto"/>
                <w:left w:val="none" w:sz="0" w:space="0" w:color="auto"/>
                <w:bottom w:val="none" w:sz="0" w:space="0" w:color="auto"/>
                <w:right w:val="none" w:sz="0" w:space="0" w:color="auto"/>
              </w:divBdr>
            </w:div>
            <w:div w:id="40904082">
              <w:marLeft w:val="0"/>
              <w:marRight w:val="0"/>
              <w:marTop w:val="0"/>
              <w:marBottom w:val="240"/>
              <w:divBdr>
                <w:top w:val="none" w:sz="0" w:space="0" w:color="auto"/>
                <w:left w:val="none" w:sz="0" w:space="0" w:color="auto"/>
                <w:bottom w:val="none" w:sz="0" w:space="0" w:color="auto"/>
                <w:right w:val="none" w:sz="0" w:space="0" w:color="auto"/>
              </w:divBdr>
            </w:div>
            <w:div w:id="1782841928">
              <w:marLeft w:val="0"/>
              <w:marRight w:val="0"/>
              <w:marTop w:val="0"/>
              <w:marBottom w:val="240"/>
              <w:divBdr>
                <w:top w:val="none" w:sz="0" w:space="0" w:color="auto"/>
                <w:left w:val="none" w:sz="0" w:space="0" w:color="auto"/>
                <w:bottom w:val="none" w:sz="0" w:space="0" w:color="auto"/>
                <w:right w:val="none" w:sz="0" w:space="0" w:color="auto"/>
              </w:divBdr>
            </w:div>
            <w:div w:id="2097703284">
              <w:marLeft w:val="0"/>
              <w:marRight w:val="0"/>
              <w:marTop w:val="0"/>
              <w:marBottom w:val="240"/>
              <w:divBdr>
                <w:top w:val="none" w:sz="0" w:space="0" w:color="auto"/>
                <w:left w:val="none" w:sz="0" w:space="0" w:color="auto"/>
                <w:bottom w:val="none" w:sz="0" w:space="0" w:color="auto"/>
                <w:right w:val="none" w:sz="0" w:space="0" w:color="auto"/>
              </w:divBdr>
            </w:div>
            <w:div w:id="460417533">
              <w:marLeft w:val="0"/>
              <w:marRight w:val="0"/>
              <w:marTop w:val="0"/>
              <w:marBottom w:val="240"/>
              <w:divBdr>
                <w:top w:val="none" w:sz="0" w:space="0" w:color="auto"/>
                <w:left w:val="none" w:sz="0" w:space="0" w:color="auto"/>
                <w:bottom w:val="none" w:sz="0" w:space="0" w:color="auto"/>
                <w:right w:val="none" w:sz="0" w:space="0" w:color="auto"/>
              </w:divBdr>
            </w:div>
            <w:div w:id="944000661">
              <w:marLeft w:val="0"/>
              <w:marRight w:val="0"/>
              <w:marTop w:val="0"/>
              <w:marBottom w:val="240"/>
              <w:divBdr>
                <w:top w:val="none" w:sz="0" w:space="0" w:color="auto"/>
                <w:left w:val="none" w:sz="0" w:space="0" w:color="auto"/>
                <w:bottom w:val="none" w:sz="0" w:space="0" w:color="auto"/>
                <w:right w:val="none" w:sz="0" w:space="0" w:color="auto"/>
              </w:divBdr>
            </w:div>
            <w:div w:id="1058364232">
              <w:marLeft w:val="0"/>
              <w:marRight w:val="0"/>
              <w:marTop w:val="0"/>
              <w:marBottom w:val="240"/>
              <w:divBdr>
                <w:top w:val="none" w:sz="0" w:space="0" w:color="auto"/>
                <w:left w:val="none" w:sz="0" w:space="0" w:color="auto"/>
                <w:bottom w:val="none" w:sz="0" w:space="0" w:color="auto"/>
                <w:right w:val="none" w:sz="0" w:space="0" w:color="auto"/>
              </w:divBdr>
            </w:div>
            <w:div w:id="1878809650">
              <w:marLeft w:val="0"/>
              <w:marRight w:val="0"/>
              <w:marTop w:val="0"/>
              <w:marBottom w:val="240"/>
              <w:divBdr>
                <w:top w:val="none" w:sz="0" w:space="0" w:color="auto"/>
                <w:left w:val="none" w:sz="0" w:space="0" w:color="auto"/>
                <w:bottom w:val="none" w:sz="0" w:space="0" w:color="auto"/>
                <w:right w:val="none" w:sz="0" w:space="0" w:color="auto"/>
              </w:divBdr>
            </w:div>
            <w:div w:id="2072272031">
              <w:marLeft w:val="0"/>
              <w:marRight w:val="0"/>
              <w:marTop w:val="0"/>
              <w:marBottom w:val="240"/>
              <w:divBdr>
                <w:top w:val="none" w:sz="0" w:space="0" w:color="auto"/>
                <w:left w:val="none" w:sz="0" w:space="0" w:color="auto"/>
                <w:bottom w:val="none" w:sz="0" w:space="0" w:color="auto"/>
                <w:right w:val="none" w:sz="0" w:space="0" w:color="auto"/>
              </w:divBdr>
            </w:div>
            <w:div w:id="1460536976">
              <w:marLeft w:val="0"/>
              <w:marRight w:val="0"/>
              <w:marTop w:val="0"/>
              <w:marBottom w:val="240"/>
              <w:divBdr>
                <w:top w:val="none" w:sz="0" w:space="0" w:color="auto"/>
                <w:left w:val="none" w:sz="0" w:space="0" w:color="auto"/>
                <w:bottom w:val="none" w:sz="0" w:space="0" w:color="auto"/>
                <w:right w:val="none" w:sz="0" w:space="0" w:color="auto"/>
              </w:divBdr>
            </w:div>
            <w:div w:id="1583492069">
              <w:marLeft w:val="0"/>
              <w:marRight w:val="0"/>
              <w:marTop w:val="0"/>
              <w:marBottom w:val="240"/>
              <w:divBdr>
                <w:top w:val="none" w:sz="0" w:space="0" w:color="auto"/>
                <w:left w:val="none" w:sz="0" w:space="0" w:color="auto"/>
                <w:bottom w:val="none" w:sz="0" w:space="0" w:color="auto"/>
                <w:right w:val="none" w:sz="0" w:space="0" w:color="auto"/>
              </w:divBdr>
            </w:div>
            <w:div w:id="3750508">
              <w:marLeft w:val="0"/>
              <w:marRight w:val="0"/>
              <w:marTop w:val="0"/>
              <w:marBottom w:val="240"/>
              <w:divBdr>
                <w:top w:val="none" w:sz="0" w:space="0" w:color="auto"/>
                <w:left w:val="none" w:sz="0" w:space="0" w:color="auto"/>
                <w:bottom w:val="none" w:sz="0" w:space="0" w:color="auto"/>
                <w:right w:val="none" w:sz="0" w:space="0" w:color="auto"/>
              </w:divBdr>
            </w:div>
            <w:div w:id="1365445771">
              <w:marLeft w:val="0"/>
              <w:marRight w:val="0"/>
              <w:marTop w:val="0"/>
              <w:marBottom w:val="240"/>
              <w:divBdr>
                <w:top w:val="none" w:sz="0" w:space="0" w:color="auto"/>
                <w:left w:val="none" w:sz="0" w:space="0" w:color="auto"/>
                <w:bottom w:val="none" w:sz="0" w:space="0" w:color="auto"/>
                <w:right w:val="none" w:sz="0" w:space="0" w:color="auto"/>
              </w:divBdr>
            </w:div>
            <w:div w:id="1172643897">
              <w:marLeft w:val="0"/>
              <w:marRight w:val="0"/>
              <w:marTop w:val="0"/>
              <w:marBottom w:val="240"/>
              <w:divBdr>
                <w:top w:val="none" w:sz="0" w:space="0" w:color="auto"/>
                <w:left w:val="none" w:sz="0" w:space="0" w:color="auto"/>
                <w:bottom w:val="none" w:sz="0" w:space="0" w:color="auto"/>
                <w:right w:val="none" w:sz="0" w:space="0" w:color="auto"/>
              </w:divBdr>
            </w:div>
            <w:div w:id="1205218257">
              <w:marLeft w:val="0"/>
              <w:marRight w:val="0"/>
              <w:marTop w:val="0"/>
              <w:marBottom w:val="240"/>
              <w:divBdr>
                <w:top w:val="none" w:sz="0" w:space="0" w:color="auto"/>
                <w:left w:val="none" w:sz="0" w:space="0" w:color="auto"/>
                <w:bottom w:val="none" w:sz="0" w:space="0" w:color="auto"/>
                <w:right w:val="none" w:sz="0" w:space="0" w:color="auto"/>
              </w:divBdr>
            </w:div>
            <w:div w:id="389312024">
              <w:marLeft w:val="0"/>
              <w:marRight w:val="0"/>
              <w:marTop w:val="0"/>
              <w:marBottom w:val="240"/>
              <w:divBdr>
                <w:top w:val="none" w:sz="0" w:space="0" w:color="auto"/>
                <w:left w:val="none" w:sz="0" w:space="0" w:color="auto"/>
                <w:bottom w:val="none" w:sz="0" w:space="0" w:color="auto"/>
                <w:right w:val="none" w:sz="0" w:space="0" w:color="auto"/>
              </w:divBdr>
            </w:div>
            <w:div w:id="746348374">
              <w:marLeft w:val="0"/>
              <w:marRight w:val="0"/>
              <w:marTop w:val="0"/>
              <w:marBottom w:val="240"/>
              <w:divBdr>
                <w:top w:val="none" w:sz="0" w:space="0" w:color="auto"/>
                <w:left w:val="none" w:sz="0" w:space="0" w:color="auto"/>
                <w:bottom w:val="none" w:sz="0" w:space="0" w:color="auto"/>
                <w:right w:val="none" w:sz="0" w:space="0" w:color="auto"/>
              </w:divBdr>
            </w:div>
            <w:div w:id="337738897">
              <w:marLeft w:val="0"/>
              <w:marRight w:val="0"/>
              <w:marTop w:val="0"/>
              <w:marBottom w:val="240"/>
              <w:divBdr>
                <w:top w:val="none" w:sz="0" w:space="0" w:color="auto"/>
                <w:left w:val="none" w:sz="0" w:space="0" w:color="auto"/>
                <w:bottom w:val="none" w:sz="0" w:space="0" w:color="auto"/>
                <w:right w:val="none" w:sz="0" w:space="0" w:color="auto"/>
              </w:divBdr>
            </w:div>
            <w:div w:id="2141532561">
              <w:marLeft w:val="0"/>
              <w:marRight w:val="0"/>
              <w:marTop w:val="0"/>
              <w:marBottom w:val="240"/>
              <w:divBdr>
                <w:top w:val="none" w:sz="0" w:space="0" w:color="auto"/>
                <w:left w:val="none" w:sz="0" w:space="0" w:color="auto"/>
                <w:bottom w:val="none" w:sz="0" w:space="0" w:color="auto"/>
                <w:right w:val="none" w:sz="0" w:space="0" w:color="auto"/>
              </w:divBdr>
            </w:div>
            <w:div w:id="743457679">
              <w:marLeft w:val="0"/>
              <w:marRight w:val="0"/>
              <w:marTop w:val="0"/>
              <w:marBottom w:val="240"/>
              <w:divBdr>
                <w:top w:val="none" w:sz="0" w:space="0" w:color="auto"/>
                <w:left w:val="none" w:sz="0" w:space="0" w:color="auto"/>
                <w:bottom w:val="none" w:sz="0" w:space="0" w:color="auto"/>
                <w:right w:val="none" w:sz="0" w:space="0" w:color="auto"/>
              </w:divBdr>
            </w:div>
            <w:div w:id="153704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277511">
      <w:bodyDiv w:val="1"/>
      <w:marLeft w:val="0"/>
      <w:marRight w:val="0"/>
      <w:marTop w:val="0"/>
      <w:marBottom w:val="0"/>
      <w:divBdr>
        <w:top w:val="none" w:sz="0" w:space="0" w:color="auto"/>
        <w:left w:val="none" w:sz="0" w:space="0" w:color="auto"/>
        <w:bottom w:val="none" w:sz="0" w:space="0" w:color="auto"/>
        <w:right w:val="none" w:sz="0" w:space="0" w:color="auto"/>
      </w:divBdr>
    </w:div>
    <w:div w:id="1218317106">
      <w:bodyDiv w:val="1"/>
      <w:marLeft w:val="0"/>
      <w:marRight w:val="0"/>
      <w:marTop w:val="0"/>
      <w:marBottom w:val="0"/>
      <w:divBdr>
        <w:top w:val="none" w:sz="0" w:space="0" w:color="auto"/>
        <w:left w:val="none" w:sz="0" w:space="0" w:color="auto"/>
        <w:bottom w:val="none" w:sz="0" w:space="0" w:color="auto"/>
        <w:right w:val="none" w:sz="0" w:space="0" w:color="auto"/>
      </w:divBdr>
    </w:div>
    <w:div w:id="1330645091">
      <w:bodyDiv w:val="1"/>
      <w:marLeft w:val="0"/>
      <w:marRight w:val="0"/>
      <w:marTop w:val="0"/>
      <w:marBottom w:val="0"/>
      <w:divBdr>
        <w:top w:val="none" w:sz="0" w:space="0" w:color="auto"/>
        <w:left w:val="none" w:sz="0" w:space="0" w:color="auto"/>
        <w:bottom w:val="none" w:sz="0" w:space="0" w:color="auto"/>
        <w:right w:val="none" w:sz="0" w:space="0" w:color="auto"/>
      </w:divBdr>
    </w:div>
    <w:div w:id="1428697785">
      <w:bodyDiv w:val="1"/>
      <w:marLeft w:val="0"/>
      <w:marRight w:val="0"/>
      <w:marTop w:val="0"/>
      <w:marBottom w:val="0"/>
      <w:divBdr>
        <w:top w:val="none" w:sz="0" w:space="0" w:color="auto"/>
        <w:left w:val="none" w:sz="0" w:space="0" w:color="auto"/>
        <w:bottom w:val="none" w:sz="0" w:space="0" w:color="auto"/>
        <w:right w:val="none" w:sz="0" w:space="0" w:color="auto"/>
      </w:divBdr>
    </w:div>
    <w:div w:id="1574657015">
      <w:bodyDiv w:val="1"/>
      <w:marLeft w:val="0"/>
      <w:marRight w:val="0"/>
      <w:marTop w:val="0"/>
      <w:marBottom w:val="0"/>
      <w:divBdr>
        <w:top w:val="none" w:sz="0" w:space="0" w:color="auto"/>
        <w:left w:val="none" w:sz="0" w:space="0" w:color="auto"/>
        <w:bottom w:val="none" w:sz="0" w:space="0" w:color="auto"/>
        <w:right w:val="none" w:sz="0" w:space="0" w:color="auto"/>
      </w:divBdr>
    </w:div>
    <w:div w:id="1601528868">
      <w:bodyDiv w:val="1"/>
      <w:marLeft w:val="0"/>
      <w:marRight w:val="0"/>
      <w:marTop w:val="0"/>
      <w:marBottom w:val="0"/>
      <w:divBdr>
        <w:top w:val="none" w:sz="0" w:space="0" w:color="auto"/>
        <w:left w:val="none" w:sz="0" w:space="0" w:color="auto"/>
        <w:bottom w:val="none" w:sz="0" w:space="0" w:color="auto"/>
        <w:right w:val="none" w:sz="0" w:space="0" w:color="auto"/>
      </w:divBdr>
      <w:divsChild>
        <w:div w:id="186526396">
          <w:marLeft w:val="960"/>
          <w:marRight w:val="0"/>
          <w:marTop w:val="0"/>
          <w:marBottom w:val="0"/>
          <w:divBdr>
            <w:top w:val="none" w:sz="0" w:space="0" w:color="auto"/>
            <w:left w:val="none" w:sz="0" w:space="0" w:color="auto"/>
            <w:bottom w:val="none" w:sz="0" w:space="0" w:color="auto"/>
            <w:right w:val="none" w:sz="0" w:space="0" w:color="auto"/>
          </w:divBdr>
        </w:div>
        <w:div w:id="716902460">
          <w:marLeft w:val="9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7" ma:contentTypeDescription="Create a new document." ma:contentTypeScope="" ma:versionID="f19570fa7ee564345fe52ddc7cc9e781">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50253bc7e176d1ee6b326a3f753fa8b9"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391EB-8326-4FBB-A549-3209F22863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01AE92-B6C4-46EB-975B-12A3911253A3}">
  <ds:schemaRefs>
    <ds:schemaRef ds:uri="http://schemas.microsoft.com/sharepoint/v3/contenttype/forms"/>
  </ds:schemaRefs>
</ds:datastoreItem>
</file>

<file path=customXml/itemProps3.xml><?xml version="1.0" encoding="utf-8"?>
<ds:datastoreItem xmlns:ds="http://schemas.openxmlformats.org/officeDocument/2006/customXml" ds:itemID="{3BE5C645-FB72-4DEC-AC11-02DFFA28C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f02a1a39-e151-49e7-834d-5d4d153f8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7A139-644D-468D-A6A5-4757CDDA5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10</Pages>
  <Words>9250</Words>
  <Characters>52727</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Celestina Okyere-boateng (1813886)</dc:creator>
  <cp:keywords/>
  <dc:description/>
  <cp:lastModifiedBy>Celestina Okyere-boateng (1813886)</cp:lastModifiedBy>
  <cp:revision>155</cp:revision>
  <dcterms:created xsi:type="dcterms:W3CDTF">2020-05-13T19:42:00Z</dcterms:created>
  <dcterms:modified xsi:type="dcterms:W3CDTF">2020-05-16T02:19:00Z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y fmtid="{D5CDD505-2E9C-101B-9397-08002B2CF9AE}" pid="3" name="ZOTERO_PREF_1">
    <vt:lpwstr>&lt;data data-version="3" zotero-version="5.0.87"&gt;&lt;session id="3DEoc2cV"/&gt;&lt;style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