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39E3" w:rsidRPr="00F93F40" w:rsidRDefault="001656AA">
      <w:pPr>
        <w:rPr>
          <w:sz w:val="24"/>
          <w:szCs w:val="24"/>
          <w:u w:val="single"/>
        </w:rPr>
      </w:pPr>
      <w:r w:rsidRPr="00F93F40">
        <w:rPr>
          <w:sz w:val="24"/>
          <w:szCs w:val="24"/>
          <w:u w:val="single"/>
        </w:rPr>
        <w:t>Curriculum Studies</w:t>
      </w:r>
    </w:p>
    <w:p w:rsidR="001656AA" w:rsidRPr="00F93F40" w:rsidRDefault="001656AA">
      <w:pPr>
        <w:rPr>
          <w:sz w:val="24"/>
          <w:szCs w:val="24"/>
          <w:u w:val="single"/>
        </w:rPr>
      </w:pPr>
      <w:r w:rsidRPr="00F93F40">
        <w:rPr>
          <w:sz w:val="24"/>
          <w:szCs w:val="24"/>
          <w:u w:val="single"/>
        </w:rPr>
        <w:t xml:space="preserve">Assignment 2- Critically analyse the strategies for promoting inclusivity </w:t>
      </w:r>
      <w:proofErr w:type="gramStart"/>
      <w:r w:rsidRPr="00F93F40">
        <w:rPr>
          <w:sz w:val="24"/>
          <w:szCs w:val="24"/>
          <w:u w:val="single"/>
        </w:rPr>
        <w:t>in a given</w:t>
      </w:r>
      <w:proofErr w:type="gramEnd"/>
      <w:r w:rsidRPr="00F93F40">
        <w:rPr>
          <w:sz w:val="24"/>
          <w:szCs w:val="24"/>
          <w:u w:val="single"/>
        </w:rPr>
        <w:t xml:space="preserve"> UK curriculum. </w:t>
      </w:r>
    </w:p>
    <w:p w:rsidR="001656AA" w:rsidRPr="00F93F40" w:rsidRDefault="001656AA">
      <w:pPr>
        <w:rPr>
          <w:sz w:val="24"/>
          <w:szCs w:val="24"/>
          <w:u w:val="single"/>
        </w:rPr>
      </w:pPr>
      <w:r w:rsidRPr="00F93F40">
        <w:rPr>
          <w:sz w:val="24"/>
          <w:szCs w:val="24"/>
          <w:u w:val="single"/>
        </w:rPr>
        <w:t>P141917</w:t>
      </w:r>
    </w:p>
    <w:p w:rsidR="001656AA" w:rsidRPr="00F93F40" w:rsidRDefault="001656AA" w:rsidP="006025B1">
      <w:pPr>
        <w:rPr>
          <w:sz w:val="24"/>
          <w:szCs w:val="24"/>
        </w:rPr>
      </w:pPr>
    </w:p>
    <w:p w:rsidR="0031738E" w:rsidRPr="00F93F40" w:rsidRDefault="001656AA" w:rsidP="0031738E">
      <w:pPr>
        <w:ind w:left="720"/>
        <w:jc w:val="both"/>
        <w:rPr>
          <w:sz w:val="24"/>
          <w:szCs w:val="24"/>
          <w:lang w:val="en"/>
        </w:rPr>
      </w:pPr>
      <w:r w:rsidRPr="00F93F40">
        <w:rPr>
          <w:sz w:val="24"/>
          <w:szCs w:val="24"/>
          <w:lang w:val="en"/>
        </w:rPr>
        <w:t>‘Inclusion’ or ‘inclusive education’ is not another name for ‘special needs education’…Within the ‘index’, the concept ’special educational needs’ is replaced by the term ‘barriers to learning and participation’. Consequently, inclusion is seen to involve the identification and minimizing of barriers to learning and participation and the maximizing of resources to support learning and participation</w:t>
      </w:r>
      <w:r w:rsidR="00D666C7" w:rsidRPr="00F93F40">
        <w:rPr>
          <w:sz w:val="24"/>
          <w:szCs w:val="24"/>
          <w:lang w:val="en"/>
        </w:rPr>
        <w:t xml:space="preserve"> (Booth et al, 2000. p13</w:t>
      </w:r>
      <w:r w:rsidR="00A129AC" w:rsidRPr="00F93F40">
        <w:rPr>
          <w:sz w:val="24"/>
          <w:szCs w:val="24"/>
          <w:lang w:val="en"/>
        </w:rPr>
        <w:t>).</w:t>
      </w:r>
    </w:p>
    <w:p w:rsidR="00711606" w:rsidRPr="00F93F40" w:rsidRDefault="00A129AC" w:rsidP="00711606">
      <w:pPr>
        <w:spacing w:line="360" w:lineRule="auto"/>
        <w:ind w:firstLine="720"/>
        <w:rPr>
          <w:sz w:val="24"/>
          <w:szCs w:val="24"/>
          <w:lang w:val="en"/>
        </w:rPr>
      </w:pPr>
      <w:r w:rsidRPr="00F93F40">
        <w:rPr>
          <w:sz w:val="24"/>
          <w:szCs w:val="24"/>
          <w:lang w:val="en"/>
        </w:rPr>
        <w:t xml:space="preserve"> Now that inclusion in education has been defined, this essay will </w:t>
      </w:r>
      <w:r w:rsidR="006025B1" w:rsidRPr="00F93F40">
        <w:rPr>
          <w:sz w:val="24"/>
          <w:szCs w:val="24"/>
          <w:lang w:val="en"/>
        </w:rPr>
        <w:t xml:space="preserve">aim to critically analyze how the strategies for inclusivity are promoted in the Early Years Foundation Phase (EYFP). A brief history of inclusion in education will be given </w:t>
      </w:r>
      <w:proofErr w:type="gramStart"/>
      <w:r w:rsidR="006025B1" w:rsidRPr="00F93F40">
        <w:rPr>
          <w:sz w:val="24"/>
          <w:szCs w:val="24"/>
          <w:lang w:val="en"/>
        </w:rPr>
        <w:t>in order to</w:t>
      </w:r>
      <w:proofErr w:type="gramEnd"/>
      <w:r w:rsidR="006025B1" w:rsidRPr="00F93F40">
        <w:rPr>
          <w:sz w:val="24"/>
          <w:szCs w:val="24"/>
          <w:lang w:val="en"/>
        </w:rPr>
        <w:t xml:space="preserve"> </w:t>
      </w:r>
      <w:r w:rsidR="0031738E" w:rsidRPr="00F93F40">
        <w:rPr>
          <w:sz w:val="24"/>
          <w:szCs w:val="24"/>
          <w:lang w:val="en"/>
        </w:rPr>
        <w:t xml:space="preserve">provide </w:t>
      </w:r>
      <w:r w:rsidR="006025B1" w:rsidRPr="00F93F40">
        <w:rPr>
          <w:sz w:val="24"/>
          <w:szCs w:val="24"/>
          <w:lang w:val="en"/>
        </w:rPr>
        <w:t>the reader</w:t>
      </w:r>
      <w:r w:rsidR="0031738E" w:rsidRPr="00F93F40">
        <w:rPr>
          <w:sz w:val="24"/>
          <w:szCs w:val="24"/>
          <w:lang w:val="en"/>
        </w:rPr>
        <w:t xml:space="preserve"> with some knowledge</w:t>
      </w:r>
      <w:r w:rsidR="006025B1" w:rsidRPr="00F93F40">
        <w:rPr>
          <w:sz w:val="24"/>
          <w:szCs w:val="24"/>
          <w:lang w:val="en"/>
        </w:rPr>
        <w:t xml:space="preserve"> on this chosen topic.</w:t>
      </w:r>
      <w:r w:rsidR="0031738E" w:rsidRPr="00F93F40">
        <w:rPr>
          <w:sz w:val="24"/>
          <w:szCs w:val="24"/>
          <w:lang w:val="en"/>
        </w:rPr>
        <w:t xml:space="preserve"> </w:t>
      </w:r>
    </w:p>
    <w:p w:rsidR="000417E0" w:rsidRPr="00F93F40" w:rsidRDefault="00711606" w:rsidP="00711606">
      <w:pPr>
        <w:spacing w:line="360" w:lineRule="auto"/>
        <w:ind w:firstLine="720"/>
        <w:rPr>
          <w:sz w:val="24"/>
          <w:szCs w:val="24"/>
          <w:lang w:val="en"/>
        </w:rPr>
      </w:pPr>
      <w:r w:rsidRPr="00F93F40">
        <w:rPr>
          <w:sz w:val="24"/>
          <w:szCs w:val="24"/>
          <w:lang w:val="en"/>
        </w:rPr>
        <w:t xml:space="preserve">According to OSF (2015) incorporating inclusivity in education results in a higher quality for all students, and is vital </w:t>
      </w:r>
      <w:proofErr w:type="gramStart"/>
      <w:r w:rsidR="000417E0" w:rsidRPr="00F93F40">
        <w:rPr>
          <w:sz w:val="24"/>
          <w:szCs w:val="24"/>
          <w:lang w:val="en"/>
        </w:rPr>
        <w:t>in order to</w:t>
      </w:r>
      <w:proofErr w:type="gramEnd"/>
      <w:r w:rsidRPr="00F93F40">
        <w:rPr>
          <w:sz w:val="24"/>
          <w:szCs w:val="24"/>
          <w:lang w:val="en"/>
        </w:rPr>
        <w:t xml:space="preserve"> abolish discriminatory attitudes. As schools are the first relationship with the </w:t>
      </w:r>
      <w:proofErr w:type="gramStart"/>
      <w:r w:rsidRPr="00F93F40">
        <w:rPr>
          <w:sz w:val="24"/>
          <w:szCs w:val="24"/>
          <w:lang w:val="en"/>
        </w:rPr>
        <w:t>real world</w:t>
      </w:r>
      <w:proofErr w:type="gramEnd"/>
      <w:r w:rsidRPr="00F93F40">
        <w:rPr>
          <w:sz w:val="24"/>
          <w:szCs w:val="24"/>
          <w:lang w:val="en"/>
        </w:rPr>
        <w:t xml:space="preserve"> children will face, ensuring quality interactions, respect and understanding is paramount. This respect will flourish when surrounded by children of all different genders, abilities, cultures, races and backgrounds. Early years education </w:t>
      </w:r>
      <w:proofErr w:type="gramStart"/>
      <w:r w:rsidRPr="00F93F40">
        <w:rPr>
          <w:sz w:val="24"/>
          <w:szCs w:val="24"/>
          <w:lang w:val="en"/>
        </w:rPr>
        <w:t>has the ability to</w:t>
      </w:r>
      <w:proofErr w:type="gramEnd"/>
      <w:r w:rsidRPr="00F93F40">
        <w:rPr>
          <w:sz w:val="24"/>
          <w:szCs w:val="24"/>
          <w:lang w:val="en"/>
        </w:rPr>
        <w:t xml:space="preserve"> lay the paving stones for a more inclusive world, a world where differences are valued. But this has not always been the case, in the 1950’s </w:t>
      </w:r>
      <w:r w:rsidR="00094903" w:rsidRPr="00F93F40">
        <w:rPr>
          <w:sz w:val="24"/>
          <w:szCs w:val="24"/>
          <w:lang w:val="en"/>
        </w:rPr>
        <w:t xml:space="preserve">it was believed by many that children with differences could not be taught and therefore the government decided to take no accountability for their education. This resulted in many children not being educated (Inclusion BC, 2017). </w:t>
      </w:r>
    </w:p>
    <w:p w:rsidR="00711606" w:rsidRPr="00F93F40" w:rsidRDefault="005050CB" w:rsidP="00711606">
      <w:pPr>
        <w:spacing w:line="360" w:lineRule="auto"/>
        <w:ind w:firstLine="720"/>
        <w:rPr>
          <w:sz w:val="24"/>
          <w:szCs w:val="24"/>
          <w:lang w:val="en"/>
        </w:rPr>
      </w:pPr>
      <w:r w:rsidRPr="00F93F40">
        <w:rPr>
          <w:sz w:val="24"/>
          <w:szCs w:val="24"/>
          <w:lang w:val="en"/>
        </w:rPr>
        <w:t>Knowle (2013) suggests that o</w:t>
      </w:r>
      <w:r w:rsidR="00094903" w:rsidRPr="00F93F40">
        <w:rPr>
          <w:sz w:val="24"/>
          <w:szCs w:val="24"/>
          <w:lang w:val="en"/>
        </w:rPr>
        <w:t>ver recent years there have been man</w:t>
      </w:r>
      <w:r w:rsidR="00132C8F" w:rsidRPr="00F93F40">
        <w:rPr>
          <w:sz w:val="24"/>
          <w:szCs w:val="24"/>
          <w:lang w:val="en"/>
        </w:rPr>
        <w:t xml:space="preserve">y laws or acts which have aimed to </w:t>
      </w:r>
      <w:r w:rsidR="000417E0" w:rsidRPr="00F93F40">
        <w:rPr>
          <w:sz w:val="24"/>
          <w:szCs w:val="24"/>
          <w:lang w:val="en"/>
        </w:rPr>
        <w:t>promote inclusivity in education</w:t>
      </w:r>
      <w:r w:rsidRPr="00F93F40">
        <w:rPr>
          <w:sz w:val="24"/>
          <w:szCs w:val="24"/>
          <w:lang w:val="en"/>
        </w:rPr>
        <w:t xml:space="preserve">, </w:t>
      </w:r>
      <w:r w:rsidR="00656E48" w:rsidRPr="00F93F40">
        <w:rPr>
          <w:sz w:val="24"/>
          <w:szCs w:val="24"/>
          <w:lang w:val="en"/>
        </w:rPr>
        <w:t xml:space="preserve">with one </w:t>
      </w:r>
      <w:proofErr w:type="gramStart"/>
      <w:r w:rsidR="00656E48" w:rsidRPr="00F93F40">
        <w:rPr>
          <w:sz w:val="24"/>
          <w:szCs w:val="24"/>
          <w:lang w:val="en"/>
        </w:rPr>
        <w:t>in particular making</w:t>
      </w:r>
      <w:proofErr w:type="gramEnd"/>
      <w:r w:rsidR="00656E48" w:rsidRPr="00F93F40">
        <w:rPr>
          <w:sz w:val="24"/>
          <w:szCs w:val="24"/>
          <w:lang w:val="en"/>
        </w:rPr>
        <w:t xml:space="preserve"> a lasting impact</w:t>
      </w:r>
      <w:r w:rsidR="002D5B70" w:rsidRPr="00F93F40">
        <w:rPr>
          <w:sz w:val="24"/>
          <w:szCs w:val="24"/>
          <w:lang w:val="en"/>
        </w:rPr>
        <w:t>,</w:t>
      </w:r>
      <w:r w:rsidRPr="00F93F40">
        <w:rPr>
          <w:sz w:val="24"/>
          <w:szCs w:val="24"/>
          <w:lang w:val="en"/>
        </w:rPr>
        <w:t xml:space="preserve"> the Equality Act of 2010. </w:t>
      </w:r>
      <w:r w:rsidR="00967F40" w:rsidRPr="00F93F40">
        <w:rPr>
          <w:sz w:val="24"/>
          <w:szCs w:val="24"/>
          <w:lang w:val="en"/>
        </w:rPr>
        <w:t>The act first came into force on the 1</w:t>
      </w:r>
      <w:r w:rsidR="00967F40" w:rsidRPr="00F93F40">
        <w:rPr>
          <w:sz w:val="24"/>
          <w:szCs w:val="24"/>
          <w:vertAlign w:val="superscript"/>
          <w:lang w:val="en"/>
        </w:rPr>
        <w:t>st</w:t>
      </w:r>
      <w:r w:rsidR="00967F40" w:rsidRPr="00F93F40">
        <w:rPr>
          <w:sz w:val="24"/>
          <w:szCs w:val="24"/>
          <w:lang w:val="en"/>
        </w:rPr>
        <w:t xml:space="preserve"> of October 2010</w:t>
      </w:r>
      <w:r w:rsidR="00382E37" w:rsidRPr="00F93F40">
        <w:rPr>
          <w:sz w:val="24"/>
          <w:szCs w:val="24"/>
          <w:lang w:val="en"/>
        </w:rPr>
        <w:t>, and it was able to bring together over 120 different legislations to be included in this single act. The Equality Act provides a legal framework, which aims to protect the rights of all, as well as promote opportunities.</w:t>
      </w:r>
      <w:r w:rsidR="00FB4B13" w:rsidRPr="00F93F40">
        <w:rPr>
          <w:sz w:val="24"/>
          <w:szCs w:val="24"/>
          <w:lang w:val="en"/>
        </w:rPr>
        <w:t xml:space="preserve"> This piece of legislation covers age, disability, gender, race, religion, belief, culture and sexual orientation in education systems. </w:t>
      </w:r>
      <w:r w:rsidR="00382E37" w:rsidRPr="00F93F40">
        <w:rPr>
          <w:sz w:val="24"/>
          <w:szCs w:val="24"/>
          <w:lang w:val="en"/>
        </w:rPr>
        <w:t xml:space="preserve"> The acts main aim</w:t>
      </w:r>
      <w:r w:rsidR="008A3A2C" w:rsidRPr="00F93F40">
        <w:rPr>
          <w:sz w:val="24"/>
          <w:szCs w:val="24"/>
          <w:lang w:val="en"/>
        </w:rPr>
        <w:t xml:space="preserve"> </w:t>
      </w:r>
      <w:r w:rsidR="008A3A2C" w:rsidRPr="00F93F40">
        <w:rPr>
          <w:sz w:val="24"/>
          <w:szCs w:val="24"/>
          <w:lang w:val="en"/>
        </w:rPr>
        <w:lastRenderedPageBreak/>
        <w:t>was to strengthen and build upon the current legislation to ensure a society based on equality (Equality and Human Rights Commission, 2017).</w:t>
      </w:r>
      <w:r w:rsidR="00656E48" w:rsidRPr="00F93F40">
        <w:rPr>
          <w:sz w:val="24"/>
          <w:szCs w:val="24"/>
          <w:lang w:val="en"/>
        </w:rPr>
        <w:t xml:space="preserve"> </w:t>
      </w:r>
      <w:r w:rsidR="002D5B70" w:rsidRPr="00F93F40">
        <w:rPr>
          <w:sz w:val="24"/>
          <w:szCs w:val="24"/>
          <w:lang w:val="en"/>
        </w:rPr>
        <w:t xml:space="preserve">The Foundation Phase framework (2015. p5) states that schools in Wales have a duty, under the Equality Act 2010, to ensure </w:t>
      </w:r>
      <w:r w:rsidR="002D5B70" w:rsidRPr="00F93F40">
        <w:rPr>
          <w:i/>
          <w:sz w:val="24"/>
          <w:szCs w:val="24"/>
          <w:lang w:val="en"/>
        </w:rPr>
        <w:t>‘all children and young people must be provided with an education that develops their personality and talents to the full’,</w:t>
      </w:r>
      <w:r w:rsidR="002D5B70" w:rsidRPr="00F93F40">
        <w:rPr>
          <w:sz w:val="24"/>
          <w:szCs w:val="24"/>
          <w:lang w:val="en"/>
        </w:rPr>
        <w:t xml:space="preserve"> as well as </w:t>
      </w:r>
      <w:r w:rsidR="002D5B70" w:rsidRPr="00F93F40">
        <w:rPr>
          <w:i/>
          <w:sz w:val="24"/>
          <w:szCs w:val="24"/>
          <w:lang w:val="en"/>
        </w:rPr>
        <w:t xml:space="preserve">‘safeguarding and promoting the welfare of all children and young people’. </w:t>
      </w:r>
      <w:r w:rsidR="00FB4B13" w:rsidRPr="00F93F40">
        <w:rPr>
          <w:i/>
          <w:sz w:val="24"/>
          <w:szCs w:val="24"/>
          <w:lang w:val="en"/>
        </w:rPr>
        <w:t xml:space="preserve"> </w:t>
      </w:r>
      <w:proofErr w:type="gramStart"/>
      <w:r w:rsidR="00FB4B13" w:rsidRPr="00F93F40">
        <w:rPr>
          <w:sz w:val="24"/>
          <w:szCs w:val="24"/>
          <w:lang w:val="en"/>
        </w:rPr>
        <w:t>As a result of</w:t>
      </w:r>
      <w:proofErr w:type="gramEnd"/>
      <w:r w:rsidR="00FB4B13" w:rsidRPr="00F93F40">
        <w:rPr>
          <w:sz w:val="24"/>
          <w:szCs w:val="24"/>
          <w:lang w:val="en"/>
        </w:rPr>
        <w:t xml:space="preserve"> this legislation being adopted by the Early Years Foundation Phase, guidelines are set to ensure positive attitudes </w:t>
      </w:r>
      <w:r w:rsidR="000417E0" w:rsidRPr="00F93F40">
        <w:rPr>
          <w:sz w:val="24"/>
          <w:szCs w:val="24"/>
          <w:lang w:val="en"/>
        </w:rPr>
        <w:t xml:space="preserve">are promoted and encouraged, </w:t>
      </w:r>
      <w:r w:rsidR="00FB4B13" w:rsidRPr="00F93F40">
        <w:rPr>
          <w:sz w:val="24"/>
          <w:szCs w:val="24"/>
          <w:lang w:val="en"/>
        </w:rPr>
        <w:t>along with removing discrimination or prejudice in the curriculum and schools. The framework states that schools have an obligation to lessen barriers associated with their environment, and socially. As well as offer</w:t>
      </w:r>
      <w:r w:rsidR="000417E0" w:rsidRPr="00F93F40">
        <w:rPr>
          <w:sz w:val="24"/>
          <w:szCs w:val="24"/>
          <w:lang w:val="en"/>
        </w:rPr>
        <w:t>ing opportunities which will allow the student to reach their full potential, regardless of differences</w:t>
      </w:r>
      <w:r w:rsidR="00E92424" w:rsidRPr="00F93F40">
        <w:rPr>
          <w:sz w:val="24"/>
          <w:szCs w:val="24"/>
          <w:lang w:val="en"/>
        </w:rPr>
        <w:t xml:space="preserve"> (</w:t>
      </w:r>
      <w:r w:rsidR="00497C2B" w:rsidRPr="00F93F40">
        <w:rPr>
          <w:sz w:val="24"/>
          <w:szCs w:val="24"/>
          <w:lang w:val="en"/>
        </w:rPr>
        <w:t>Welsh Government</w:t>
      </w:r>
      <w:r w:rsidR="00E92424" w:rsidRPr="00F93F40">
        <w:rPr>
          <w:sz w:val="24"/>
          <w:szCs w:val="24"/>
          <w:lang w:val="en"/>
        </w:rPr>
        <w:t>, 2015).</w:t>
      </w:r>
    </w:p>
    <w:p w:rsidR="000417E0" w:rsidRPr="00F93F40" w:rsidRDefault="00E92424" w:rsidP="00711606">
      <w:pPr>
        <w:spacing w:line="360" w:lineRule="auto"/>
        <w:ind w:firstLine="720"/>
        <w:rPr>
          <w:sz w:val="24"/>
          <w:szCs w:val="24"/>
          <w:lang w:val="en"/>
        </w:rPr>
      </w:pPr>
      <w:r w:rsidRPr="00F93F40">
        <w:rPr>
          <w:sz w:val="24"/>
          <w:szCs w:val="24"/>
          <w:lang w:val="en"/>
        </w:rPr>
        <w:t>Because of</w:t>
      </w:r>
      <w:r w:rsidR="000417E0" w:rsidRPr="00F93F40">
        <w:rPr>
          <w:sz w:val="24"/>
          <w:szCs w:val="24"/>
          <w:lang w:val="en"/>
        </w:rPr>
        <w:t xml:space="preserve"> the legislations in place t</w:t>
      </w:r>
      <w:r w:rsidRPr="00F93F40">
        <w:rPr>
          <w:sz w:val="24"/>
          <w:szCs w:val="24"/>
          <w:lang w:val="en"/>
        </w:rPr>
        <w:t>o</w:t>
      </w:r>
      <w:r w:rsidR="000417E0" w:rsidRPr="00F93F40">
        <w:rPr>
          <w:sz w:val="24"/>
          <w:szCs w:val="24"/>
          <w:lang w:val="en"/>
        </w:rPr>
        <w:t xml:space="preserve"> ensure inclusivity in education, many strategies have been adopted by governments, </w:t>
      </w:r>
      <w:proofErr w:type="gramStart"/>
      <w:r w:rsidR="000417E0" w:rsidRPr="00F93F40">
        <w:rPr>
          <w:sz w:val="24"/>
          <w:szCs w:val="24"/>
          <w:lang w:val="en"/>
        </w:rPr>
        <w:t>in order to</w:t>
      </w:r>
      <w:proofErr w:type="gramEnd"/>
      <w:r w:rsidR="000417E0" w:rsidRPr="00F93F40">
        <w:rPr>
          <w:sz w:val="24"/>
          <w:szCs w:val="24"/>
          <w:lang w:val="en"/>
        </w:rPr>
        <w:t xml:space="preserve"> ensure children’s welfare is at the highest of standards, and strengthen the curriculum to incorporate all students.</w:t>
      </w:r>
      <w:r w:rsidRPr="00F93F40">
        <w:rPr>
          <w:sz w:val="24"/>
          <w:szCs w:val="24"/>
          <w:lang w:val="en"/>
        </w:rPr>
        <w:t xml:space="preserve"> These strategies will now be discussed, along with examples of who will benefit from these strategies. The strategies will be critically </w:t>
      </w:r>
      <w:proofErr w:type="spellStart"/>
      <w:r w:rsidRPr="00F93F40">
        <w:rPr>
          <w:sz w:val="24"/>
          <w:szCs w:val="24"/>
          <w:lang w:val="en"/>
        </w:rPr>
        <w:t>analysed</w:t>
      </w:r>
      <w:proofErr w:type="spellEnd"/>
      <w:r w:rsidRPr="00F93F40">
        <w:rPr>
          <w:sz w:val="24"/>
          <w:szCs w:val="24"/>
          <w:lang w:val="en"/>
        </w:rPr>
        <w:t xml:space="preserve"> </w:t>
      </w:r>
      <w:proofErr w:type="gramStart"/>
      <w:r w:rsidRPr="00F93F40">
        <w:rPr>
          <w:sz w:val="24"/>
          <w:szCs w:val="24"/>
          <w:lang w:val="en"/>
        </w:rPr>
        <w:t>in order to</w:t>
      </w:r>
      <w:proofErr w:type="gramEnd"/>
      <w:r w:rsidRPr="00F93F40">
        <w:rPr>
          <w:sz w:val="24"/>
          <w:szCs w:val="24"/>
          <w:lang w:val="en"/>
        </w:rPr>
        <w:t xml:space="preserve"> distinguish </w:t>
      </w:r>
      <w:r w:rsidR="00BC6296" w:rsidRPr="00F93F40">
        <w:rPr>
          <w:sz w:val="24"/>
          <w:szCs w:val="24"/>
          <w:lang w:val="en"/>
        </w:rPr>
        <w:t>how well they work for students.</w:t>
      </w:r>
    </w:p>
    <w:p w:rsidR="00E53F36" w:rsidRPr="00F93F40" w:rsidRDefault="00316AA4" w:rsidP="0031738E">
      <w:pPr>
        <w:spacing w:line="360" w:lineRule="auto"/>
        <w:rPr>
          <w:sz w:val="24"/>
          <w:szCs w:val="24"/>
          <w:lang w:val="en"/>
        </w:rPr>
      </w:pPr>
      <w:r w:rsidRPr="00F93F40">
        <w:rPr>
          <w:sz w:val="24"/>
          <w:szCs w:val="24"/>
          <w:lang w:val="en"/>
        </w:rPr>
        <w:tab/>
      </w:r>
      <w:r w:rsidR="003D63C6" w:rsidRPr="00F93F40">
        <w:rPr>
          <w:sz w:val="24"/>
          <w:szCs w:val="24"/>
          <w:lang w:val="en"/>
        </w:rPr>
        <w:t xml:space="preserve">Article 12 of the United Nations Convention on the Rights of the Child states that all children have the right have a say on decisions which may affect them, and their opinion should be listened to and </w:t>
      </w:r>
      <w:proofErr w:type="gramStart"/>
      <w:r w:rsidR="003D63C6" w:rsidRPr="00F93F40">
        <w:rPr>
          <w:sz w:val="24"/>
          <w:szCs w:val="24"/>
          <w:lang w:val="en"/>
        </w:rPr>
        <w:t>taken into account</w:t>
      </w:r>
      <w:proofErr w:type="gramEnd"/>
      <w:r w:rsidR="003D63C6" w:rsidRPr="00F93F40">
        <w:rPr>
          <w:sz w:val="24"/>
          <w:szCs w:val="24"/>
          <w:lang w:val="en"/>
        </w:rPr>
        <w:t xml:space="preserve"> (UNCRC, 1990). The UNCRC is of great importance in the EYFP, as it underpins the seven core aims of the curriculum. </w:t>
      </w:r>
      <w:r w:rsidRPr="00F93F40">
        <w:rPr>
          <w:sz w:val="24"/>
          <w:szCs w:val="24"/>
          <w:lang w:val="en"/>
        </w:rPr>
        <w:t xml:space="preserve">When looking at the Foundation </w:t>
      </w:r>
      <w:r w:rsidR="00CF1A38" w:rsidRPr="00F93F40">
        <w:rPr>
          <w:sz w:val="24"/>
          <w:szCs w:val="24"/>
          <w:lang w:val="en"/>
        </w:rPr>
        <w:t xml:space="preserve">Phase framework’s ‘Personal and Social, Well-being and Cultural Diversity’ area, some of the main aims </w:t>
      </w:r>
      <w:r w:rsidR="003D63C6" w:rsidRPr="00F93F40">
        <w:rPr>
          <w:sz w:val="24"/>
          <w:szCs w:val="24"/>
          <w:lang w:val="en"/>
        </w:rPr>
        <w:t xml:space="preserve">are </w:t>
      </w:r>
      <w:r w:rsidR="00CF1A38" w:rsidRPr="00F93F40">
        <w:rPr>
          <w:sz w:val="24"/>
          <w:szCs w:val="24"/>
          <w:lang w:val="en"/>
        </w:rPr>
        <w:t>to ‘express and communicate different feelings’, ‘become independent thinkers and learners’ and ‘value and contribute to their own well-being and to the well-being of others’</w:t>
      </w:r>
      <w:r w:rsidR="005F00C4" w:rsidRPr="00F93F40">
        <w:rPr>
          <w:sz w:val="24"/>
          <w:szCs w:val="24"/>
          <w:lang w:val="en"/>
        </w:rPr>
        <w:t xml:space="preserve"> (Welsh Government, 2015). </w:t>
      </w:r>
      <w:r w:rsidR="00CF1A38" w:rsidRPr="00F93F40">
        <w:rPr>
          <w:sz w:val="24"/>
          <w:szCs w:val="24"/>
          <w:lang w:val="en"/>
        </w:rPr>
        <w:t xml:space="preserve">In the EYFP, one strategy that is used to meet these aims is giving the student a voice, this can be done in many ways such as School Council or Pupil Participation Groups. </w:t>
      </w:r>
      <w:r w:rsidR="00145E95" w:rsidRPr="00F93F40">
        <w:rPr>
          <w:sz w:val="24"/>
          <w:szCs w:val="24"/>
          <w:lang w:val="en"/>
        </w:rPr>
        <w:t xml:space="preserve"> School council are usually a group of students who have been chosen to represent by other members of the class</w:t>
      </w:r>
      <w:r w:rsidR="005F00C4" w:rsidRPr="00F93F40">
        <w:rPr>
          <w:sz w:val="24"/>
          <w:szCs w:val="24"/>
          <w:lang w:val="en"/>
        </w:rPr>
        <w:t xml:space="preserve">, to take forward ideas and thoughts that each class have on how their school is run, or on issues facing the community. School </w:t>
      </w:r>
      <w:proofErr w:type="gramStart"/>
      <w:r w:rsidR="005F00C4" w:rsidRPr="00F93F40">
        <w:rPr>
          <w:sz w:val="24"/>
          <w:szCs w:val="24"/>
          <w:lang w:val="en"/>
        </w:rPr>
        <w:t>council’s</w:t>
      </w:r>
      <w:proofErr w:type="gramEnd"/>
      <w:r w:rsidR="005F00C4" w:rsidRPr="00F93F40">
        <w:rPr>
          <w:sz w:val="24"/>
          <w:szCs w:val="24"/>
          <w:lang w:val="en"/>
        </w:rPr>
        <w:t xml:space="preserve"> are able to be involved in major decisions which will affect the school, such as interviewing new staff, meeting with governors and parents, and </w:t>
      </w:r>
      <w:r w:rsidR="005F00C4" w:rsidRPr="00F93F40">
        <w:rPr>
          <w:sz w:val="24"/>
          <w:szCs w:val="24"/>
          <w:lang w:val="en"/>
        </w:rPr>
        <w:lastRenderedPageBreak/>
        <w:t>School Development Plans (Children’s Rights Wales, 2016).</w:t>
      </w:r>
      <w:r w:rsidR="003D63C6" w:rsidRPr="00F93F40">
        <w:rPr>
          <w:sz w:val="24"/>
          <w:szCs w:val="24"/>
          <w:lang w:val="en"/>
        </w:rPr>
        <w:t xml:space="preserve"> </w:t>
      </w:r>
      <w:r w:rsidR="001440B3" w:rsidRPr="00F93F40">
        <w:rPr>
          <w:sz w:val="24"/>
          <w:szCs w:val="24"/>
          <w:lang w:val="en"/>
        </w:rPr>
        <w:t xml:space="preserve">School Councils have become very popular as of recent years, but this has not always been the case. Before 2000, school councils were very rarely heard of, they came </w:t>
      </w:r>
      <w:proofErr w:type="gramStart"/>
      <w:r w:rsidR="001440B3" w:rsidRPr="00F93F40">
        <w:rPr>
          <w:sz w:val="24"/>
          <w:szCs w:val="24"/>
          <w:lang w:val="en"/>
        </w:rPr>
        <w:t>as a result of</w:t>
      </w:r>
      <w:proofErr w:type="gramEnd"/>
      <w:r w:rsidR="001440B3" w:rsidRPr="00F93F40">
        <w:rPr>
          <w:sz w:val="24"/>
          <w:szCs w:val="24"/>
          <w:lang w:val="en"/>
        </w:rPr>
        <w:t xml:space="preserve"> the 2003 Every Child Matters initiative, as one of the core aims was to ensure children made a positive contribution</w:t>
      </w:r>
      <w:r w:rsidR="00C66A49" w:rsidRPr="00F93F40">
        <w:rPr>
          <w:sz w:val="24"/>
          <w:szCs w:val="24"/>
          <w:lang w:val="en"/>
        </w:rPr>
        <w:t xml:space="preserve"> to the life of the school (Bennett, 2012). This resulted in School Councils being seen in many schools across the U.K, Bennett (2012) suggests that 90% of schools now use them as a way of ensuring children’s voices are heard. </w:t>
      </w:r>
      <w:r w:rsidR="00C5119F" w:rsidRPr="00F93F40">
        <w:rPr>
          <w:sz w:val="24"/>
          <w:szCs w:val="24"/>
          <w:lang w:val="en"/>
        </w:rPr>
        <w:t>Although giving children a voice has been</w:t>
      </w:r>
      <w:r w:rsidR="00FA299F" w:rsidRPr="00F93F40">
        <w:rPr>
          <w:sz w:val="24"/>
          <w:szCs w:val="24"/>
          <w:lang w:val="en"/>
        </w:rPr>
        <w:t xml:space="preserve"> seen to effect children positively</w:t>
      </w:r>
      <w:r w:rsidR="00A37584" w:rsidRPr="00F93F40">
        <w:rPr>
          <w:sz w:val="24"/>
          <w:szCs w:val="24"/>
          <w:lang w:val="en"/>
        </w:rPr>
        <w:t xml:space="preserve"> (Costin, 2015), there are certain pupils who are able to benefit at a greater level from student councils.</w:t>
      </w:r>
    </w:p>
    <w:p w:rsidR="00E53F36" w:rsidRPr="00F93F40" w:rsidRDefault="00A37584" w:rsidP="00E53F36">
      <w:pPr>
        <w:spacing w:line="360" w:lineRule="auto"/>
        <w:ind w:firstLine="720"/>
        <w:rPr>
          <w:sz w:val="24"/>
          <w:szCs w:val="24"/>
          <w:lang w:val="en"/>
        </w:rPr>
      </w:pPr>
      <w:r w:rsidRPr="00F93F40">
        <w:rPr>
          <w:sz w:val="24"/>
          <w:szCs w:val="24"/>
          <w:lang w:val="en"/>
        </w:rPr>
        <w:t xml:space="preserve"> Research suggests that giving children the opportunity to take part in decision making can positively impact children with behavior issues, according to Fielding (2001. Cited in Whitty, 2007) children who </w:t>
      </w:r>
      <w:proofErr w:type="gramStart"/>
      <w:r w:rsidRPr="00F93F40">
        <w:rPr>
          <w:sz w:val="24"/>
          <w:szCs w:val="24"/>
          <w:lang w:val="en"/>
        </w:rPr>
        <w:t>are able to</w:t>
      </w:r>
      <w:proofErr w:type="gramEnd"/>
      <w:r w:rsidRPr="00F93F40">
        <w:rPr>
          <w:sz w:val="24"/>
          <w:szCs w:val="24"/>
          <w:lang w:val="en"/>
        </w:rPr>
        <w:t xml:space="preserve"> contribute to the drawing up of rules, find it easier to follow them. This is said to be because of the new level of understanding they have now that they are the group making the rules, instead of being told them. Whitty &amp; </w:t>
      </w:r>
      <w:proofErr w:type="spellStart"/>
      <w:r w:rsidRPr="00F93F40">
        <w:rPr>
          <w:sz w:val="24"/>
          <w:szCs w:val="24"/>
          <w:lang w:val="en"/>
        </w:rPr>
        <w:t>Wisby</w:t>
      </w:r>
      <w:proofErr w:type="spellEnd"/>
      <w:r w:rsidR="00231BB5" w:rsidRPr="00F93F40">
        <w:rPr>
          <w:sz w:val="24"/>
          <w:szCs w:val="24"/>
          <w:lang w:val="en"/>
        </w:rPr>
        <w:t xml:space="preserve"> (2007) also believe that </w:t>
      </w:r>
      <w:r w:rsidR="00845771" w:rsidRPr="00F93F40">
        <w:rPr>
          <w:sz w:val="24"/>
          <w:szCs w:val="24"/>
          <w:lang w:val="en"/>
        </w:rPr>
        <w:t xml:space="preserve">giving a child with behavioral issues the opportunity to give their opinion on how the school is run, will allow them to have a sense of ownership, feel trusted and respected, which therefore results in improved behavior. This can also help with children’s relationships with one and other, as </w:t>
      </w:r>
      <w:r w:rsidR="00294758" w:rsidRPr="00F93F40">
        <w:rPr>
          <w:sz w:val="24"/>
          <w:szCs w:val="24"/>
          <w:lang w:val="en"/>
        </w:rPr>
        <w:t>communication skills are worked on, and</w:t>
      </w:r>
      <w:r w:rsidR="00CE7934" w:rsidRPr="00F93F40">
        <w:rPr>
          <w:sz w:val="24"/>
          <w:szCs w:val="24"/>
          <w:lang w:val="en"/>
        </w:rPr>
        <w:t xml:space="preserve"> support by peers is seen (Davies, 2006. Cited in Whitty, 2007). </w:t>
      </w:r>
    </w:p>
    <w:p w:rsidR="006E079A" w:rsidRPr="00F93F40" w:rsidRDefault="006E079A" w:rsidP="00E53F36">
      <w:pPr>
        <w:spacing w:line="360" w:lineRule="auto"/>
        <w:ind w:firstLine="720"/>
        <w:rPr>
          <w:sz w:val="24"/>
          <w:szCs w:val="24"/>
          <w:lang w:val="en"/>
        </w:rPr>
      </w:pPr>
      <w:r w:rsidRPr="00F93F40">
        <w:rPr>
          <w:sz w:val="24"/>
          <w:szCs w:val="24"/>
          <w:lang w:val="en"/>
        </w:rPr>
        <w:t xml:space="preserve"> A concern </w:t>
      </w:r>
      <w:r w:rsidR="00E53F36" w:rsidRPr="00F93F40">
        <w:rPr>
          <w:sz w:val="24"/>
          <w:szCs w:val="24"/>
          <w:lang w:val="en"/>
        </w:rPr>
        <w:t xml:space="preserve">raised </w:t>
      </w:r>
      <w:r w:rsidRPr="00F93F40">
        <w:rPr>
          <w:sz w:val="24"/>
          <w:szCs w:val="24"/>
          <w:lang w:val="en"/>
        </w:rPr>
        <w:t xml:space="preserve">over giving </w:t>
      </w:r>
      <w:r w:rsidR="00E53F36" w:rsidRPr="00F93F40">
        <w:rPr>
          <w:sz w:val="24"/>
          <w:szCs w:val="24"/>
          <w:lang w:val="en"/>
        </w:rPr>
        <w:t xml:space="preserve">students a voice is that according to Knowles (2009) at this time in children’s lives, there should be no responsibility, along with the early years </w:t>
      </w:r>
      <w:proofErr w:type="gramStart"/>
      <w:r w:rsidR="00E53F36" w:rsidRPr="00F93F40">
        <w:rPr>
          <w:sz w:val="24"/>
          <w:szCs w:val="24"/>
          <w:lang w:val="en"/>
        </w:rPr>
        <w:t>being seen as</w:t>
      </w:r>
      <w:proofErr w:type="gramEnd"/>
      <w:r w:rsidR="00E53F36" w:rsidRPr="00F93F40">
        <w:rPr>
          <w:sz w:val="24"/>
          <w:szCs w:val="24"/>
          <w:lang w:val="en"/>
        </w:rPr>
        <w:t xml:space="preserve"> a time of innocence for children. It is believed that children should not be put under the pressure of having to make decisions which represent a whole class or even school as this can cause damage to children’s emotional welfare and mental health. Knowles (2009) also suggest that children should be somewhat sheltered from the world around them, and should not be notified on the issues that will face them in years to come until they are old enough to understand.</w:t>
      </w:r>
      <w:r w:rsidR="009E6121" w:rsidRPr="00F93F40">
        <w:rPr>
          <w:sz w:val="24"/>
          <w:szCs w:val="24"/>
          <w:lang w:val="en"/>
        </w:rPr>
        <w:t xml:space="preserve"> Despite of this, </w:t>
      </w:r>
      <w:r w:rsidR="00F62C57" w:rsidRPr="00F93F40">
        <w:rPr>
          <w:sz w:val="24"/>
          <w:szCs w:val="24"/>
          <w:lang w:val="en"/>
        </w:rPr>
        <w:t xml:space="preserve">many advantages of children </w:t>
      </w:r>
      <w:r w:rsidR="00BC30E5" w:rsidRPr="00F93F40">
        <w:rPr>
          <w:sz w:val="24"/>
          <w:szCs w:val="24"/>
          <w:lang w:val="en"/>
        </w:rPr>
        <w:t xml:space="preserve">having a voice in their education exist, many have been previously mentioned, but some noted by Roberts (2012) are students having a sense of self-worth and being valued, as well as gaining confidence which helps in later life. Children </w:t>
      </w:r>
      <w:proofErr w:type="gramStart"/>
      <w:r w:rsidR="00BC30E5" w:rsidRPr="00F93F40">
        <w:rPr>
          <w:sz w:val="24"/>
          <w:szCs w:val="24"/>
          <w:lang w:val="en"/>
        </w:rPr>
        <w:t>are able to</w:t>
      </w:r>
      <w:proofErr w:type="gramEnd"/>
      <w:r w:rsidR="00BC30E5" w:rsidRPr="00F93F40">
        <w:rPr>
          <w:sz w:val="24"/>
          <w:szCs w:val="24"/>
          <w:lang w:val="en"/>
        </w:rPr>
        <w:t xml:space="preserve"> feel empowered as they have contributed to their educati</w:t>
      </w:r>
      <w:r w:rsidR="00F36EFC" w:rsidRPr="00F93F40">
        <w:rPr>
          <w:sz w:val="24"/>
          <w:szCs w:val="24"/>
          <w:lang w:val="en"/>
        </w:rPr>
        <w:t xml:space="preserve">on, and have been listened to by peers and teachers. </w:t>
      </w:r>
    </w:p>
    <w:p w:rsidR="00F26D5E" w:rsidRPr="00F93F40" w:rsidRDefault="00FD58AB" w:rsidP="0031738E">
      <w:pPr>
        <w:spacing w:line="360" w:lineRule="auto"/>
        <w:rPr>
          <w:sz w:val="24"/>
          <w:szCs w:val="24"/>
          <w:lang w:val="en"/>
        </w:rPr>
      </w:pPr>
      <w:r w:rsidRPr="00F93F40">
        <w:rPr>
          <w:sz w:val="24"/>
          <w:szCs w:val="24"/>
          <w:lang w:val="en"/>
        </w:rPr>
        <w:lastRenderedPageBreak/>
        <w:tab/>
        <w:t xml:space="preserve">Another strategy </w:t>
      </w:r>
      <w:r w:rsidR="00D8553C" w:rsidRPr="00F93F40">
        <w:rPr>
          <w:sz w:val="24"/>
          <w:szCs w:val="24"/>
          <w:lang w:val="en"/>
        </w:rPr>
        <w:t xml:space="preserve">to promote inclusivity, </w:t>
      </w:r>
      <w:r w:rsidRPr="00F93F40">
        <w:rPr>
          <w:sz w:val="24"/>
          <w:szCs w:val="24"/>
          <w:lang w:val="en"/>
        </w:rPr>
        <w:t>which has been applied to education in Wales through the Early Years Foundation Phase curriculum is the use of Individual Education Plans (IEP’s)</w:t>
      </w:r>
      <w:r w:rsidR="00D8553C" w:rsidRPr="00F93F40">
        <w:rPr>
          <w:sz w:val="24"/>
          <w:szCs w:val="24"/>
          <w:lang w:val="en"/>
        </w:rPr>
        <w:t>. The framework for Foundation Phase states that ‘</w:t>
      </w:r>
      <w:r w:rsidRPr="00F93F40">
        <w:rPr>
          <w:i/>
          <w:sz w:val="24"/>
          <w:szCs w:val="24"/>
          <w:lang w:val="en"/>
        </w:rPr>
        <w:t xml:space="preserve">Settings/schools should teach all </w:t>
      </w:r>
      <w:proofErr w:type="spellStart"/>
      <w:r w:rsidRPr="00F93F40">
        <w:rPr>
          <w:i/>
          <w:sz w:val="24"/>
          <w:szCs w:val="24"/>
          <w:lang w:val="en"/>
        </w:rPr>
        <w:t>programmes</w:t>
      </w:r>
      <w:proofErr w:type="spellEnd"/>
      <w:r w:rsidRPr="00F93F40">
        <w:rPr>
          <w:i/>
          <w:sz w:val="24"/>
          <w:szCs w:val="24"/>
          <w:lang w:val="en"/>
        </w:rPr>
        <w:t xml:space="preserve"> of study and frameworks in ways appropriate to children’s developing maturities and abilities and ensure that children are able to fully use their preferred means of communication to access the curriculum</w:t>
      </w:r>
      <w:r w:rsidR="00D8553C" w:rsidRPr="00F93F40">
        <w:rPr>
          <w:i/>
          <w:sz w:val="24"/>
          <w:szCs w:val="24"/>
          <w:lang w:val="en"/>
        </w:rPr>
        <w:t>’</w:t>
      </w:r>
      <w:r w:rsidR="00D8553C" w:rsidRPr="00F93F40">
        <w:rPr>
          <w:sz w:val="24"/>
          <w:szCs w:val="24"/>
          <w:lang w:val="en"/>
        </w:rPr>
        <w:t xml:space="preserve">, and </w:t>
      </w:r>
      <w:r w:rsidR="00D8553C" w:rsidRPr="00F93F40">
        <w:rPr>
          <w:i/>
          <w:sz w:val="24"/>
          <w:szCs w:val="24"/>
          <w:lang w:val="en"/>
        </w:rPr>
        <w:t>‘</w:t>
      </w:r>
      <w:r w:rsidRPr="00F93F40">
        <w:rPr>
          <w:i/>
          <w:sz w:val="24"/>
          <w:szCs w:val="24"/>
          <w:lang w:val="en"/>
        </w:rPr>
        <w:t>Settings/schools should use material in ways suitable for the children’s age, experience, understanding and prior achievement to engage them in the learning process</w:t>
      </w:r>
      <w:r w:rsidR="00D8553C" w:rsidRPr="00F93F40">
        <w:rPr>
          <w:i/>
          <w:sz w:val="24"/>
          <w:szCs w:val="24"/>
          <w:lang w:val="en"/>
        </w:rPr>
        <w:t xml:space="preserve">’ </w:t>
      </w:r>
      <w:r w:rsidR="00D8553C" w:rsidRPr="00F93F40">
        <w:rPr>
          <w:sz w:val="24"/>
          <w:szCs w:val="24"/>
          <w:lang w:val="en"/>
        </w:rPr>
        <w:t xml:space="preserve">(Welsh Government, 2015). The guidelines noted </w:t>
      </w:r>
      <w:r w:rsidR="00383FC3" w:rsidRPr="00F93F40">
        <w:rPr>
          <w:sz w:val="24"/>
          <w:szCs w:val="24"/>
          <w:lang w:val="en"/>
        </w:rPr>
        <w:t xml:space="preserve">are aimed towards the use of IEP’s in early years, an IEP is designed for children who have </w:t>
      </w:r>
      <w:proofErr w:type="gramStart"/>
      <w:r w:rsidR="00383FC3" w:rsidRPr="00F93F40">
        <w:rPr>
          <w:sz w:val="24"/>
          <w:szCs w:val="24"/>
          <w:lang w:val="en"/>
        </w:rPr>
        <w:t>particular needs</w:t>
      </w:r>
      <w:proofErr w:type="gramEnd"/>
      <w:r w:rsidR="00383FC3" w:rsidRPr="00F93F40">
        <w:rPr>
          <w:sz w:val="24"/>
          <w:szCs w:val="24"/>
          <w:lang w:val="en"/>
        </w:rPr>
        <w:t xml:space="preserve"> which may affect their learning. The IEP is structured around the curriculum, but builds upon it to meet the needs of the child </w:t>
      </w:r>
      <w:proofErr w:type="gramStart"/>
      <w:r w:rsidR="00383FC3" w:rsidRPr="00F93F40">
        <w:rPr>
          <w:sz w:val="24"/>
          <w:szCs w:val="24"/>
          <w:lang w:val="en"/>
        </w:rPr>
        <w:t>in order to</w:t>
      </w:r>
      <w:proofErr w:type="gramEnd"/>
      <w:r w:rsidR="00383FC3" w:rsidRPr="00F93F40">
        <w:rPr>
          <w:sz w:val="24"/>
          <w:szCs w:val="24"/>
          <w:lang w:val="en"/>
        </w:rPr>
        <w:t xml:space="preserve"> ensure they get the most out of their education (Silas, 2016). The individualized plan sets out a list of strategies or targets for the teacher and the learner, with the aim of being met by the end of the term when they are usually reviewed. The differences may only be simple, small changes but they work </w:t>
      </w:r>
      <w:proofErr w:type="gramStart"/>
      <w:r w:rsidR="00383FC3" w:rsidRPr="00F93F40">
        <w:rPr>
          <w:sz w:val="24"/>
          <w:szCs w:val="24"/>
          <w:lang w:val="en"/>
        </w:rPr>
        <w:t>in order for</w:t>
      </w:r>
      <w:proofErr w:type="gramEnd"/>
      <w:r w:rsidR="00383FC3" w:rsidRPr="00F93F40">
        <w:rPr>
          <w:sz w:val="24"/>
          <w:szCs w:val="24"/>
          <w:lang w:val="en"/>
        </w:rPr>
        <w:t xml:space="preserve"> the child to receive the best possible learning experience (National Assembly for Wales, 2015).</w:t>
      </w:r>
    </w:p>
    <w:p w:rsidR="000B4E4C" w:rsidRPr="00F93F40" w:rsidRDefault="00BA02EA" w:rsidP="00F26D5E">
      <w:pPr>
        <w:spacing w:line="360" w:lineRule="auto"/>
        <w:ind w:firstLine="720"/>
        <w:rPr>
          <w:sz w:val="24"/>
          <w:szCs w:val="24"/>
          <w:lang w:val="en"/>
        </w:rPr>
      </w:pPr>
      <w:r w:rsidRPr="00F93F40">
        <w:rPr>
          <w:sz w:val="24"/>
          <w:szCs w:val="24"/>
          <w:lang w:val="en"/>
        </w:rPr>
        <w:t xml:space="preserve">Graf (2011) suggests that IEP’s can be particularly useful for children who have </w:t>
      </w:r>
      <w:r w:rsidR="000B4E4C" w:rsidRPr="00F93F40">
        <w:rPr>
          <w:sz w:val="24"/>
          <w:szCs w:val="24"/>
          <w:lang w:val="en"/>
        </w:rPr>
        <w:t>E</w:t>
      </w:r>
      <w:r w:rsidRPr="00F93F40">
        <w:rPr>
          <w:sz w:val="24"/>
          <w:szCs w:val="24"/>
          <w:lang w:val="en"/>
        </w:rPr>
        <w:t xml:space="preserve">nglish as an additional language (EAL). Barriers faced by children with EAL can be a range of obstacles which can affect other aspects of their school life, such as emotional, social, physical and cognitive. </w:t>
      </w:r>
      <w:r w:rsidR="00D303CD" w:rsidRPr="00F93F40">
        <w:rPr>
          <w:sz w:val="24"/>
          <w:szCs w:val="24"/>
          <w:lang w:val="en"/>
        </w:rPr>
        <w:t xml:space="preserve">Hence why </w:t>
      </w:r>
      <w:r w:rsidRPr="00F93F40">
        <w:rPr>
          <w:sz w:val="24"/>
          <w:szCs w:val="24"/>
          <w:lang w:val="en"/>
        </w:rPr>
        <w:t>when IEP’s are produced for these students they can involve a variety of targets to be met</w:t>
      </w:r>
      <w:r w:rsidR="00D303CD" w:rsidRPr="00F93F40">
        <w:rPr>
          <w:sz w:val="24"/>
          <w:szCs w:val="24"/>
          <w:lang w:val="en"/>
        </w:rPr>
        <w:t xml:space="preserve"> holistically. According to Graf (2011) the targets main aim will be to ensure the child is learning English vocabulary, but targets such as communication with a teaching assistant (TA), understanding symbols to help direct, and working in pairs or groups will also be included </w:t>
      </w:r>
      <w:proofErr w:type="gramStart"/>
      <w:r w:rsidR="00D303CD" w:rsidRPr="00F93F40">
        <w:rPr>
          <w:sz w:val="24"/>
          <w:szCs w:val="24"/>
          <w:lang w:val="en"/>
        </w:rPr>
        <w:t>in order to</w:t>
      </w:r>
      <w:proofErr w:type="gramEnd"/>
      <w:r w:rsidR="00D303CD" w:rsidRPr="00F93F40">
        <w:rPr>
          <w:sz w:val="24"/>
          <w:szCs w:val="24"/>
          <w:lang w:val="en"/>
        </w:rPr>
        <w:t xml:space="preserve"> ensure that the child does not feel discriminated against or left out due to their language barrier</w:t>
      </w:r>
      <w:r w:rsidR="00C1560C" w:rsidRPr="00F93F40">
        <w:rPr>
          <w:sz w:val="24"/>
          <w:szCs w:val="24"/>
          <w:lang w:val="en"/>
        </w:rPr>
        <w:t xml:space="preserve"> (Graf, 2011).</w:t>
      </w:r>
      <w:r w:rsidR="00D303CD" w:rsidRPr="00F93F40">
        <w:rPr>
          <w:sz w:val="24"/>
          <w:szCs w:val="24"/>
          <w:lang w:val="en"/>
        </w:rPr>
        <w:t xml:space="preserve"> It is also important to understand the background the child comes from, so before a IEP is finalized the parents will be asked to come into school to discuss their home situation, and evaluate the main language spoke at home, as well as organizing how the IEP can work at home </w:t>
      </w:r>
      <w:r w:rsidR="00C1560C" w:rsidRPr="00F93F40">
        <w:rPr>
          <w:sz w:val="24"/>
          <w:szCs w:val="24"/>
          <w:lang w:val="en"/>
        </w:rPr>
        <w:t>alongside school</w:t>
      </w:r>
      <w:r w:rsidR="00D303CD" w:rsidRPr="00F93F40">
        <w:rPr>
          <w:sz w:val="24"/>
          <w:szCs w:val="24"/>
          <w:lang w:val="en"/>
        </w:rPr>
        <w:t xml:space="preserve">. This </w:t>
      </w:r>
      <w:proofErr w:type="gramStart"/>
      <w:r w:rsidR="00D303CD" w:rsidRPr="00F93F40">
        <w:rPr>
          <w:sz w:val="24"/>
          <w:szCs w:val="24"/>
          <w:lang w:val="en"/>
        </w:rPr>
        <w:t>can be seen as</w:t>
      </w:r>
      <w:proofErr w:type="gramEnd"/>
      <w:r w:rsidR="00D303CD" w:rsidRPr="00F93F40">
        <w:rPr>
          <w:sz w:val="24"/>
          <w:szCs w:val="24"/>
          <w:lang w:val="en"/>
        </w:rPr>
        <w:t xml:space="preserve"> a positive quality of the IEP as it ensures teachers </w:t>
      </w:r>
      <w:r w:rsidR="00C1560C" w:rsidRPr="00F93F40">
        <w:rPr>
          <w:sz w:val="24"/>
          <w:szCs w:val="24"/>
          <w:lang w:val="en"/>
        </w:rPr>
        <w:t>and parents are communicating on what is best for the child, and building a strong relationship which will continue throughout their schooling (Conrad, 2016).</w:t>
      </w:r>
      <w:r w:rsidR="000B4E4C" w:rsidRPr="00F93F40">
        <w:rPr>
          <w:sz w:val="24"/>
          <w:szCs w:val="24"/>
          <w:lang w:val="en"/>
        </w:rPr>
        <w:t xml:space="preserve"> </w:t>
      </w:r>
    </w:p>
    <w:p w:rsidR="00145E95" w:rsidRPr="00F93F40" w:rsidRDefault="000B4E4C" w:rsidP="000B4E4C">
      <w:pPr>
        <w:spacing w:line="360" w:lineRule="auto"/>
        <w:ind w:firstLine="720"/>
        <w:rPr>
          <w:sz w:val="24"/>
          <w:szCs w:val="24"/>
          <w:lang w:val="en"/>
        </w:rPr>
      </w:pPr>
      <w:r w:rsidRPr="00F93F40">
        <w:rPr>
          <w:sz w:val="24"/>
          <w:szCs w:val="24"/>
          <w:lang w:val="en"/>
        </w:rPr>
        <w:lastRenderedPageBreak/>
        <w:t>From researching IEP’s, disadvantages of this strategy can be found but they are not necessarily linked to children in the Foundation Phase, but these children may face these issues as they get older. One issue which has been raised by O’Brien (2017) is that occasionally if a child has an IEP then they may be grouped with others who also have IEP’s. This is not always the case but is seen in some schools. The worry here is that the setting may not be as diverse as a standard class, and may have a negative impact on the child’s learning. O’Brien (2017) also believes that this could result in bullying in school as there is a negative stigma attached to additional support.</w:t>
      </w:r>
    </w:p>
    <w:p w:rsidR="00D8553C" w:rsidRPr="00F93F40" w:rsidRDefault="00F26D5E" w:rsidP="0031738E">
      <w:pPr>
        <w:spacing w:line="360" w:lineRule="auto"/>
        <w:rPr>
          <w:sz w:val="24"/>
          <w:szCs w:val="24"/>
          <w:lang w:val="en"/>
        </w:rPr>
      </w:pPr>
      <w:r w:rsidRPr="00F93F40">
        <w:rPr>
          <w:sz w:val="24"/>
          <w:szCs w:val="24"/>
          <w:lang w:val="en"/>
        </w:rPr>
        <w:tab/>
      </w:r>
      <w:r w:rsidR="00120FDD" w:rsidRPr="00F93F40">
        <w:rPr>
          <w:sz w:val="24"/>
          <w:szCs w:val="24"/>
          <w:lang w:val="en"/>
        </w:rPr>
        <w:t xml:space="preserve">The Foundation Phase framework states that in the </w:t>
      </w:r>
      <w:r w:rsidR="00566E7D" w:rsidRPr="00F93F40">
        <w:rPr>
          <w:sz w:val="24"/>
          <w:szCs w:val="24"/>
          <w:lang w:val="en"/>
        </w:rPr>
        <w:t>‘</w:t>
      </w:r>
      <w:r w:rsidR="00120FDD" w:rsidRPr="00F93F40">
        <w:rPr>
          <w:sz w:val="24"/>
          <w:szCs w:val="24"/>
          <w:lang w:val="en"/>
        </w:rPr>
        <w:t>Personal and Social, Well-being and Cultural Diversity</w:t>
      </w:r>
      <w:r w:rsidR="00566E7D" w:rsidRPr="00F93F40">
        <w:rPr>
          <w:sz w:val="24"/>
          <w:szCs w:val="24"/>
          <w:lang w:val="en"/>
        </w:rPr>
        <w:t>’ area, ‘</w:t>
      </w:r>
      <w:r w:rsidR="009367BD" w:rsidRPr="00F93F40">
        <w:rPr>
          <w:i/>
          <w:sz w:val="24"/>
          <w:szCs w:val="24"/>
          <w:lang w:val="en"/>
        </w:rPr>
        <w:t>Children are supported in becoming confident, competent and independent thinkers and learners.</w:t>
      </w:r>
      <w:r w:rsidR="00120FDD" w:rsidRPr="00F93F40">
        <w:rPr>
          <w:i/>
          <w:sz w:val="24"/>
          <w:szCs w:val="24"/>
          <w:lang w:val="en"/>
        </w:rPr>
        <w:t xml:space="preserve"> Motivation and commitment to learning is encouraged, as children begin to understand their own potential and capabilities</w:t>
      </w:r>
      <w:r w:rsidR="00566E7D" w:rsidRPr="00F93F40">
        <w:rPr>
          <w:i/>
          <w:sz w:val="24"/>
          <w:szCs w:val="24"/>
          <w:lang w:val="en"/>
        </w:rPr>
        <w:t xml:space="preserve">’ </w:t>
      </w:r>
      <w:r w:rsidR="00566E7D" w:rsidRPr="00F93F40">
        <w:rPr>
          <w:sz w:val="24"/>
          <w:szCs w:val="24"/>
          <w:lang w:val="en"/>
        </w:rPr>
        <w:t xml:space="preserve">(Welsh Government, 2015). For a child to be supported in school and at home, parents need to be educated on how to support them. </w:t>
      </w:r>
      <w:proofErr w:type="gramStart"/>
      <w:r w:rsidR="00566E7D" w:rsidRPr="00F93F40">
        <w:rPr>
          <w:sz w:val="24"/>
          <w:szCs w:val="24"/>
          <w:lang w:val="en"/>
        </w:rPr>
        <w:t>This is why</w:t>
      </w:r>
      <w:proofErr w:type="gramEnd"/>
      <w:r w:rsidR="00566E7D" w:rsidRPr="00F93F40">
        <w:rPr>
          <w:sz w:val="24"/>
          <w:szCs w:val="24"/>
          <w:lang w:val="en"/>
        </w:rPr>
        <w:t xml:space="preserve"> the Welsh Government’s ‘Building a Brighter Future’ plan aims to support not only the child, but also the parents and families. The belief is that passionate, supportive families are vital </w:t>
      </w:r>
      <w:proofErr w:type="gramStart"/>
      <w:r w:rsidR="00566E7D" w:rsidRPr="00F93F40">
        <w:rPr>
          <w:sz w:val="24"/>
          <w:szCs w:val="24"/>
          <w:lang w:val="en"/>
        </w:rPr>
        <w:t>in order to</w:t>
      </w:r>
      <w:proofErr w:type="gramEnd"/>
      <w:r w:rsidR="00566E7D" w:rsidRPr="00F93F40">
        <w:rPr>
          <w:sz w:val="24"/>
          <w:szCs w:val="24"/>
          <w:lang w:val="en"/>
        </w:rPr>
        <w:t xml:space="preserve"> ensure children develop holistically, as well as build a school and community which is bonded by the passion for the children to succeed. This has come </w:t>
      </w:r>
      <w:proofErr w:type="gramStart"/>
      <w:r w:rsidR="00566E7D" w:rsidRPr="00F93F40">
        <w:rPr>
          <w:sz w:val="24"/>
          <w:szCs w:val="24"/>
          <w:lang w:val="en"/>
        </w:rPr>
        <w:t>as a result of</w:t>
      </w:r>
      <w:proofErr w:type="gramEnd"/>
      <w:r w:rsidR="00566E7D" w:rsidRPr="00F93F40">
        <w:rPr>
          <w:sz w:val="24"/>
          <w:szCs w:val="24"/>
          <w:lang w:val="en"/>
        </w:rPr>
        <w:t xml:space="preserve"> many economic, social and demographic </w:t>
      </w:r>
      <w:r w:rsidR="00A2017C" w:rsidRPr="00F93F40">
        <w:rPr>
          <w:sz w:val="24"/>
          <w:szCs w:val="24"/>
          <w:lang w:val="en"/>
        </w:rPr>
        <w:t xml:space="preserve">transformations over recent years, which has played a part in the child poverty and teenage pregnancy rate increasing. Thus, the whole family approach to improving outcomes has been recognized and importance realized </w:t>
      </w:r>
      <w:proofErr w:type="gramStart"/>
      <w:r w:rsidR="00A2017C" w:rsidRPr="00F93F40">
        <w:rPr>
          <w:sz w:val="24"/>
          <w:szCs w:val="24"/>
          <w:lang w:val="en"/>
        </w:rPr>
        <w:t>in order to</w:t>
      </w:r>
      <w:proofErr w:type="gramEnd"/>
      <w:r w:rsidR="00A2017C" w:rsidRPr="00F93F40">
        <w:rPr>
          <w:sz w:val="24"/>
          <w:szCs w:val="24"/>
          <w:lang w:val="en"/>
        </w:rPr>
        <w:t xml:space="preserve"> improve education for children coming from disadvantaged backgrounds. Also, Multi agency work plays a vital role in some of Wales’s most deprived communities, by ensuring that the areas </w:t>
      </w:r>
      <w:proofErr w:type="gramStart"/>
      <w:r w:rsidR="00A2017C" w:rsidRPr="00F93F40">
        <w:rPr>
          <w:sz w:val="24"/>
          <w:szCs w:val="24"/>
          <w:lang w:val="en"/>
        </w:rPr>
        <w:t>are</w:t>
      </w:r>
      <w:r w:rsidR="00EE21B0" w:rsidRPr="00F93F40">
        <w:rPr>
          <w:sz w:val="24"/>
          <w:szCs w:val="24"/>
          <w:lang w:val="en"/>
        </w:rPr>
        <w:t xml:space="preserve"> able to</w:t>
      </w:r>
      <w:proofErr w:type="gramEnd"/>
      <w:r w:rsidR="00EE21B0" w:rsidRPr="00F93F40">
        <w:rPr>
          <w:sz w:val="24"/>
          <w:szCs w:val="24"/>
          <w:lang w:val="en"/>
        </w:rPr>
        <w:t xml:space="preserve"> provide support and safety for young children growing up here. This is done by ensuring council housing meets the needs of the people living here, giving quality access to local services, and attempting to minimize crime (Welsh Government, 2013).</w:t>
      </w:r>
      <w:r w:rsidR="004D2066" w:rsidRPr="00F93F40">
        <w:rPr>
          <w:sz w:val="24"/>
          <w:szCs w:val="24"/>
          <w:lang w:val="en"/>
        </w:rPr>
        <w:t xml:space="preserve"> NIACE (2013. p7) suggests that ‘</w:t>
      </w:r>
      <w:r w:rsidR="004D2066" w:rsidRPr="00F93F40">
        <w:rPr>
          <w:i/>
          <w:sz w:val="24"/>
          <w:szCs w:val="24"/>
          <w:lang w:val="en"/>
        </w:rPr>
        <w:t xml:space="preserve">the family provides both a safety net and a springboard from which to make a place in the world’, </w:t>
      </w:r>
      <w:r w:rsidR="004D2066" w:rsidRPr="00F93F40">
        <w:rPr>
          <w:sz w:val="24"/>
          <w:szCs w:val="24"/>
          <w:lang w:val="en"/>
        </w:rPr>
        <w:t xml:space="preserve">this contributes to the research which shows that if parents are engaged in learning, then their children </w:t>
      </w:r>
      <w:r w:rsidR="00BD5F2F" w:rsidRPr="00F93F40">
        <w:rPr>
          <w:sz w:val="24"/>
          <w:szCs w:val="24"/>
          <w:lang w:val="en"/>
        </w:rPr>
        <w:t>have a better chance at succeeding in life</w:t>
      </w:r>
      <w:r w:rsidR="0031082E" w:rsidRPr="00F93F40">
        <w:rPr>
          <w:sz w:val="24"/>
          <w:szCs w:val="24"/>
          <w:lang w:val="en"/>
        </w:rPr>
        <w:t>.</w:t>
      </w:r>
    </w:p>
    <w:p w:rsidR="00D36EBE" w:rsidRPr="00F93F40" w:rsidRDefault="0031082E" w:rsidP="002812D1">
      <w:pPr>
        <w:spacing w:line="360" w:lineRule="auto"/>
        <w:rPr>
          <w:sz w:val="24"/>
          <w:szCs w:val="24"/>
          <w:lang w:val="en"/>
        </w:rPr>
      </w:pPr>
      <w:r w:rsidRPr="00F93F40">
        <w:rPr>
          <w:sz w:val="24"/>
          <w:szCs w:val="24"/>
          <w:lang w:val="en"/>
        </w:rPr>
        <w:tab/>
        <w:t xml:space="preserve">This strategy mainly </w:t>
      </w:r>
      <w:r w:rsidR="00130135" w:rsidRPr="00F93F40">
        <w:rPr>
          <w:sz w:val="24"/>
          <w:szCs w:val="24"/>
          <w:lang w:val="en"/>
        </w:rPr>
        <w:t>benefits</w:t>
      </w:r>
      <w:r w:rsidRPr="00F93F40">
        <w:rPr>
          <w:sz w:val="24"/>
          <w:szCs w:val="24"/>
          <w:lang w:val="en"/>
        </w:rPr>
        <w:t xml:space="preserve"> children who are living in poverty, or are living in highly deprived areas. According to NIACE (2013. </w:t>
      </w:r>
      <w:r w:rsidR="00D36EBE" w:rsidRPr="00F93F40">
        <w:rPr>
          <w:sz w:val="24"/>
          <w:szCs w:val="24"/>
          <w:lang w:val="en"/>
        </w:rPr>
        <w:t>p7</w:t>
      </w:r>
      <w:r w:rsidRPr="00F93F40">
        <w:rPr>
          <w:sz w:val="24"/>
          <w:szCs w:val="24"/>
          <w:lang w:val="en"/>
        </w:rPr>
        <w:t>)</w:t>
      </w:r>
      <w:r w:rsidR="00D36EBE" w:rsidRPr="00F93F40">
        <w:rPr>
          <w:sz w:val="24"/>
          <w:szCs w:val="24"/>
          <w:lang w:val="en"/>
        </w:rPr>
        <w:t xml:space="preserve"> </w:t>
      </w:r>
      <w:r w:rsidR="00D36EBE" w:rsidRPr="00F93F40">
        <w:rPr>
          <w:i/>
          <w:sz w:val="24"/>
          <w:szCs w:val="24"/>
          <w:lang w:val="en"/>
        </w:rPr>
        <w:t>‘m</w:t>
      </w:r>
      <w:r w:rsidR="00EE21B0" w:rsidRPr="00F93F40">
        <w:rPr>
          <w:i/>
          <w:sz w:val="24"/>
          <w:szCs w:val="24"/>
          <w:lang w:val="en"/>
        </w:rPr>
        <w:t xml:space="preserve">illions of children are being held back, not </w:t>
      </w:r>
      <w:r w:rsidR="00EE21B0" w:rsidRPr="00F93F40">
        <w:rPr>
          <w:i/>
          <w:sz w:val="24"/>
          <w:szCs w:val="24"/>
          <w:lang w:val="en"/>
        </w:rPr>
        <w:lastRenderedPageBreak/>
        <w:t>only by material poverty but also by poverty of ambition and poverty of opportunity</w:t>
      </w:r>
      <w:r w:rsidR="00D36EBE" w:rsidRPr="00F93F40">
        <w:rPr>
          <w:i/>
          <w:sz w:val="24"/>
          <w:szCs w:val="24"/>
          <w:lang w:val="en"/>
        </w:rPr>
        <w:t>’</w:t>
      </w:r>
      <w:r w:rsidR="00D36EBE" w:rsidRPr="00F93F40">
        <w:rPr>
          <w:sz w:val="24"/>
          <w:szCs w:val="24"/>
          <w:lang w:val="en"/>
        </w:rPr>
        <w:t>.</w:t>
      </w:r>
      <w:r w:rsidR="002812D1" w:rsidRPr="00F93F40">
        <w:rPr>
          <w:sz w:val="24"/>
          <w:szCs w:val="24"/>
          <w:lang w:val="en"/>
        </w:rPr>
        <w:t xml:space="preserve"> Evans (2013) states that there is evidence which proves</w:t>
      </w:r>
      <w:r w:rsidR="007E0058" w:rsidRPr="00F93F40">
        <w:rPr>
          <w:sz w:val="24"/>
          <w:szCs w:val="24"/>
          <w:lang w:val="en"/>
        </w:rPr>
        <w:t xml:space="preserve"> that overall levels of children development have been increased by 15% </w:t>
      </w:r>
      <w:proofErr w:type="gramStart"/>
      <w:r w:rsidR="007E0058" w:rsidRPr="00F93F40">
        <w:rPr>
          <w:sz w:val="24"/>
          <w:szCs w:val="24"/>
          <w:lang w:val="en"/>
        </w:rPr>
        <w:t>as a result of</w:t>
      </w:r>
      <w:proofErr w:type="gramEnd"/>
      <w:r w:rsidR="007E0058" w:rsidRPr="00F93F40">
        <w:rPr>
          <w:sz w:val="24"/>
          <w:szCs w:val="24"/>
          <w:lang w:val="en"/>
        </w:rPr>
        <w:t xml:space="preserve"> family learning for children in disadvantaged groups.</w:t>
      </w:r>
      <w:r w:rsidR="00927D58" w:rsidRPr="00F93F40">
        <w:rPr>
          <w:sz w:val="24"/>
          <w:szCs w:val="24"/>
          <w:lang w:val="en"/>
        </w:rPr>
        <w:t xml:space="preserve"> It has also been suggested that family learning benefits children more widely than just academically, </w:t>
      </w:r>
      <w:proofErr w:type="spellStart"/>
      <w:r w:rsidR="00A050DE" w:rsidRPr="00F93F40">
        <w:rPr>
          <w:sz w:val="24"/>
          <w:szCs w:val="24"/>
          <w:lang w:val="en"/>
        </w:rPr>
        <w:t>Ofsted</w:t>
      </w:r>
      <w:proofErr w:type="spellEnd"/>
      <w:r w:rsidR="00A050DE" w:rsidRPr="00F93F40">
        <w:rPr>
          <w:sz w:val="24"/>
          <w:szCs w:val="24"/>
          <w:lang w:val="en"/>
        </w:rPr>
        <w:t xml:space="preserve"> (2015) believe that it can help children to become calmer in class, improve relationships with other students and teachers, aid communication skills, and help to gain self-confidence.</w:t>
      </w:r>
      <w:r w:rsidR="0018645E" w:rsidRPr="00F93F40">
        <w:rPr>
          <w:sz w:val="24"/>
          <w:szCs w:val="24"/>
          <w:lang w:val="en"/>
        </w:rPr>
        <w:t xml:space="preserve"> Not only </w:t>
      </w:r>
      <w:r w:rsidR="00823CB2" w:rsidRPr="00F93F40">
        <w:rPr>
          <w:sz w:val="24"/>
          <w:szCs w:val="24"/>
          <w:lang w:val="en"/>
        </w:rPr>
        <w:t>do the children benefit but also the parents, Swain (2009) suggests that Family Learning is often the first step in moving onto further education, or employment. This then results in progression in personal, well being and social aspects of the parents lives. This is said to break the cycle of deprivation, and encourage children and parents to aim to better themselves in a way that is also beneficial to society as a whole (</w:t>
      </w:r>
      <w:proofErr w:type="spellStart"/>
      <w:r w:rsidR="00823CB2" w:rsidRPr="00F93F40">
        <w:rPr>
          <w:sz w:val="24"/>
          <w:szCs w:val="24"/>
          <w:lang w:val="en"/>
        </w:rPr>
        <w:t>Ofsted</w:t>
      </w:r>
      <w:proofErr w:type="spellEnd"/>
      <w:r w:rsidR="00823CB2" w:rsidRPr="00F93F40">
        <w:rPr>
          <w:sz w:val="24"/>
          <w:szCs w:val="24"/>
          <w:lang w:val="en"/>
        </w:rPr>
        <w:t>, 2015).</w:t>
      </w:r>
    </w:p>
    <w:p w:rsidR="002812D1" w:rsidRPr="00F93F40" w:rsidRDefault="00823CB2" w:rsidP="002812D1">
      <w:pPr>
        <w:spacing w:line="360" w:lineRule="auto"/>
        <w:rPr>
          <w:sz w:val="24"/>
          <w:szCs w:val="24"/>
          <w:lang w:val="en"/>
        </w:rPr>
      </w:pPr>
      <w:r w:rsidRPr="00F93F40">
        <w:rPr>
          <w:sz w:val="24"/>
          <w:szCs w:val="24"/>
          <w:lang w:val="en"/>
        </w:rPr>
        <w:tab/>
        <w:t xml:space="preserve">Despite of the benefits that </w:t>
      </w:r>
      <w:r w:rsidR="001B3B3E" w:rsidRPr="00F93F40">
        <w:rPr>
          <w:sz w:val="24"/>
          <w:szCs w:val="24"/>
          <w:lang w:val="en"/>
        </w:rPr>
        <w:t xml:space="preserve">have been mentioned, criticisms of Family Learning have been found and noted. Gaunt (2017) suggests that parents becoming too involved in their children’s learning raises issues, not just for the child but also for staff. Parents can become too involved in their child’s school life because of Family Learning by wanting to be involved in their child’s class by volunteering or </w:t>
      </w:r>
      <w:proofErr w:type="gramStart"/>
      <w:r w:rsidR="001B3B3E" w:rsidRPr="00F93F40">
        <w:rPr>
          <w:sz w:val="24"/>
          <w:szCs w:val="24"/>
          <w:lang w:val="en"/>
        </w:rPr>
        <w:t>helping out</w:t>
      </w:r>
      <w:proofErr w:type="gramEnd"/>
      <w:r w:rsidR="001B3B3E" w:rsidRPr="00F93F40">
        <w:rPr>
          <w:sz w:val="24"/>
          <w:szCs w:val="24"/>
          <w:lang w:val="en"/>
        </w:rPr>
        <w:t xml:space="preserve">, as well as taking advantage of the school as a place of socialization rather than learning. Parents have been seen to cause distraction to their child in the classroom, which negatively impacts. As well as this, it has been noted that some parents try to take on their child’s problems with other children which has resulted in children becoming less able to confront their personal issues. Another criticism raised was </w:t>
      </w:r>
      <w:r w:rsidR="00D740FE" w:rsidRPr="00F93F40">
        <w:rPr>
          <w:sz w:val="24"/>
          <w:szCs w:val="24"/>
          <w:lang w:val="en"/>
        </w:rPr>
        <w:t xml:space="preserve">that because only some parents are eligible for Family Learning classes, others who are not in the classes feel out of the loop or neglected by the school. Gaunt (2017) suggests that parents who do not attend these classes feel as though others are getting special treatment, and have a better knowledge of how their child is doing in school. </w:t>
      </w:r>
    </w:p>
    <w:p w:rsidR="00E0533B" w:rsidRPr="00F93F40" w:rsidRDefault="00DC0ECB" w:rsidP="00E0533B">
      <w:pPr>
        <w:spacing w:line="360" w:lineRule="auto"/>
        <w:rPr>
          <w:sz w:val="24"/>
          <w:szCs w:val="24"/>
          <w:lang w:val="en"/>
        </w:rPr>
      </w:pPr>
      <w:r w:rsidRPr="00F93F40">
        <w:rPr>
          <w:sz w:val="24"/>
          <w:szCs w:val="24"/>
          <w:lang w:val="en"/>
        </w:rPr>
        <w:tab/>
      </w:r>
      <w:r w:rsidR="00E0533B" w:rsidRPr="00F93F40">
        <w:rPr>
          <w:sz w:val="24"/>
          <w:szCs w:val="24"/>
          <w:lang w:val="en"/>
        </w:rPr>
        <w:t>Lastly, the Foundation Phase is largely based around play. There are many benefits of play, such as improved linguistic skills, understanding emotion, enhancing creativity, better social and intellectual skills (EYM, 2017). But play can also be used as a strategy for inclusion. The Foundation Phase framework states that:</w:t>
      </w:r>
      <w:r w:rsidR="00E0533B" w:rsidRPr="00F93F40">
        <w:rPr>
          <w:sz w:val="24"/>
          <w:szCs w:val="24"/>
          <w:lang w:val="en"/>
        </w:rPr>
        <w:tab/>
      </w:r>
      <w:r w:rsidR="00E0533B" w:rsidRPr="00F93F40">
        <w:rPr>
          <w:sz w:val="24"/>
          <w:szCs w:val="24"/>
          <w:lang w:val="en"/>
        </w:rPr>
        <w:tab/>
      </w:r>
    </w:p>
    <w:p w:rsidR="00CC0DDB" w:rsidRPr="00F93F40" w:rsidRDefault="00E0533B" w:rsidP="00CC0DDB">
      <w:pPr>
        <w:spacing w:line="240" w:lineRule="auto"/>
        <w:ind w:left="2160"/>
        <w:jc w:val="both"/>
        <w:rPr>
          <w:sz w:val="24"/>
          <w:szCs w:val="24"/>
          <w:lang w:val="en"/>
        </w:rPr>
      </w:pPr>
      <w:r w:rsidRPr="00F93F40">
        <w:rPr>
          <w:sz w:val="24"/>
          <w:szCs w:val="24"/>
          <w:lang w:val="en"/>
        </w:rPr>
        <w:t xml:space="preserve">Children learn through first-hand experiential activities with the serious business of ‘play’ providing the vehicle. Through their play, children </w:t>
      </w:r>
      <w:r w:rsidR="00F93F40" w:rsidRPr="00F93F40">
        <w:rPr>
          <w:sz w:val="24"/>
          <w:szCs w:val="24"/>
          <w:lang w:val="en"/>
        </w:rPr>
        <w:lastRenderedPageBreak/>
        <w:t>practice</w:t>
      </w:r>
      <w:r w:rsidRPr="00F93F40">
        <w:rPr>
          <w:sz w:val="24"/>
          <w:szCs w:val="24"/>
          <w:lang w:val="en"/>
        </w:rPr>
        <w:t xml:space="preserve"> and consolidate their learning, play with ideas, experiment, take risks, solve problems, and make decisions individually, in small and in large groups. First-hand experiences allow children to develop an understanding of themselves and the world in which they live. The development of children’s self-image and feelings of self-worth and self-esteem are at the core. </w:t>
      </w:r>
      <w:r w:rsidRPr="00F93F40">
        <w:rPr>
          <w:sz w:val="24"/>
          <w:szCs w:val="24"/>
          <w:lang w:val="en"/>
        </w:rPr>
        <w:tab/>
      </w:r>
      <w:r w:rsidRPr="00F93F40">
        <w:rPr>
          <w:sz w:val="24"/>
          <w:szCs w:val="24"/>
          <w:lang w:val="en"/>
        </w:rPr>
        <w:tab/>
        <w:t>(Welsh Government, 2015)</w:t>
      </w:r>
    </w:p>
    <w:p w:rsidR="00222E67" w:rsidRPr="00F93F40" w:rsidRDefault="00CC0DDB" w:rsidP="00F93F40">
      <w:pPr>
        <w:spacing w:line="360" w:lineRule="auto"/>
        <w:rPr>
          <w:sz w:val="24"/>
          <w:szCs w:val="24"/>
          <w:lang w:val="en"/>
        </w:rPr>
      </w:pPr>
      <w:r w:rsidRPr="00F93F40">
        <w:rPr>
          <w:sz w:val="24"/>
          <w:szCs w:val="24"/>
          <w:lang w:val="en"/>
        </w:rPr>
        <w:t>For children in the Foundation Phase, play is central to all other aspects of their lives. Play gives children of all abilities, genders, cultures, races the opportunity to engage with others and their environment in a way they may not be able to in other areas. Friendship is an important part of play to children, it gives them the ability to explore and communicate with others in a non-structured, child lead environment which can be beneficial for all involved, according to Casey (2010).</w:t>
      </w:r>
      <w:r w:rsidR="0028660A" w:rsidRPr="00F93F40">
        <w:rPr>
          <w:sz w:val="24"/>
          <w:szCs w:val="24"/>
          <w:lang w:val="en"/>
        </w:rPr>
        <w:t xml:space="preserve"> Play also gives children an opportunity to hear a wide range of </w:t>
      </w:r>
      <w:r w:rsidR="00222E67" w:rsidRPr="00F93F40">
        <w:rPr>
          <w:sz w:val="24"/>
          <w:szCs w:val="24"/>
          <w:lang w:val="en"/>
        </w:rPr>
        <w:t xml:space="preserve">language used by other children, this can be beneficial as it allows children to learn from those around them. Nonverbal communication is also often used in play which ensures those who are not able to communicate through language </w:t>
      </w:r>
      <w:proofErr w:type="gramStart"/>
      <w:r w:rsidR="00222E67" w:rsidRPr="00F93F40">
        <w:rPr>
          <w:sz w:val="24"/>
          <w:szCs w:val="24"/>
          <w:lang w:val="en"/>
        </w:rPr>
        <w:t>have the ability to</w:t>
      </w:r>
      <w:proofErr w:type="gramEnd"/>
      <w:r w:rsidR="00222E67" w:rsidRPr="00F93F40">
        <w:rPr>
          <w:sz w:val="24"/>
          <w:szCs w:val="24"/>
          <w:lang w:val="en"/>
        </w:rPr>
        <w:t xml:space="preserve"> be included. For children with physical disabilities, play can be particularly beneficial </w:t>
      </w:r>
      <w:proofErr w:type="gramStart"/>
      <w:r w:rsidR="00222E67" w:rsidRPr="00F93F40">
        <w:rPr>
          <w:sz w:val="24"/>
          <w:szCs w:val="24"/>
          <w:lang w:val="en"/>
        </w:rPr>
        <w:t>in regard to</w:t>
      </w:r>
      <w:proofErr w:type="gramEnd"/>
      <w:r w:rsidR="00222E67" w:rsidRPr="00F93F40">
        <w:rPr>
          <w:sz w:val="24"/>
          <w:szCs w:val="24"/>
          <w:lang w:val="en"/>
        </w:rPr>
        <w:t xml:space="preserve"> inclusion. Many children with physical disabilities </w:t>
      </w:r>
      <w:r w:rsidR="00D14D1E" w:rsidRPr="00F93F40">
        <w:rPr>
          <w:sz w:val="24"/>
          <w:szCs w:val="24"/>
          <w:lang w:val="en"/>
        </w:rPr>
        <w:t xml:space="preserve">have little opportunity to exercise choice and control in a range of areas in their lives. Play makes it possible to exhibit independence as they may not need to rely on an adult. This sense of control allows them to test their own capabilities and explore boundaries, and be themselves as there is </w:t>
      </w:r>
      <w:r w:rsidR="004B3782" w:rsidRPr="00F93F40">
        <w:rPr>
          <w:sz w:val="24"/>
          <w:szCs w:val="24"/>
          <w:lang w:val="en"/>
        </w:rPr>
        <w:t>no wrong or right way</w:t>
      </w:r>
      <w:r w:rsidR="00744579" w:rsidRPr="00F93F40">
        <w:rPr>
          <w:sz w:val="24"/>
          <w:szCs w:val="24"/>
          <w:lang w:val="en"/>
        </w:rPr>
        <w:t xml:space="preserve"> (Casey, 2010).</w:t>
      </w:r>
    </w:p>
    <w:p w:rsidR="00962FE9" w:rsidRPr="00F93F40" w:rsidRDefault="00744579" w:rsidP="00F93F40">
      <w:pPr>
        <w:spacing w:line="360" w:lineRule="auto"/>
        <w:rPr>
          <w:sz w:val="24"/>
          <w:szCs w:val="24"/>
          <w:lang w:val="en"/>
        </w:rPr>
      </w:pPr>
      <w:r w:rsidRPr="00F93F40">
        <w:rPr>
          <w:sz w:val="24"/>
          <w:szCs w:val="24"/>
          <w:lang w:val="en"/>
        </w:rPr>
        <w:tab/>
      </w:r>
      <w:r w:rsidR="007E0997" w:rsidRPr="00F93F40">
        <w:rPr>
          <w:sz w:val="24"/>
          <w:szCs w:val="24"/>
          <w:lang w:val="en"/>
        </w:rPr>
        <w:t xml:space="preserve">Disadvantages of play are difficult to come by, as for most children it is simply </w:t>
      </w:r>
      <w:proofErr w:type="gramStart"/>
      <w:r w:rsidR="007E0997" w:rsidRPr="00F93F40">
        <w:rPr>
          <w:sz w:val="24"/>
          <w:szCs w:val="24"/>
          <w:lang w:val="en"/>
        </w:rPr>
        <w:t>a natural instinct</w:t>
      </w:r>
      <w:proofErr w:type="gramEnd"/>
      <w:r w:rsidR="007E0997" w:rsidRPr="00F93F40">
        <w:rPr>
          <w:sz w:val="24"/>
          <w:szCs w:val="24"/>
          <w:lang w:val="en"/>
        </w:rPr>
        <w:t xml:space="preserve"> (Williams, 2016).  But some suggest that there are issues with health and safety </w:t>
      </w:r>
      <w:proofErr w:type="gramStart"/>
      <w:r w:rsidR="00962FE9" w:rsidRPr="00F93F40">
        <w:rPr>
          <w:sz w:val="24"/>
          <w:szCs w:val="24"/>
          <w:lang w:val="en"/>
        </w:rPr>
        <w:t>in regard to</w:t>
      </w:r>
      <w:proofErr w:type="gramEnd"/>
      <w:r w:rsidR="007E0997" w:rsidRPr="00F93F40">
        <w:rPr>
          <w:sz w:val="24"/>
          <w:szCs w:val="24"/>
          <w:lang w:val="en"/>
        </w:rPr>
        <w:t xml:space="preserve"> play in the early years, </w:t>
      </w:r>
      <w:proofErr w:type="spellStart"/>
      <w:r w:rsidR="007E0997" w:rsidRPr="00F93F40">
        <w:rPr>
          <w:sz w:val="24"/>
          <w:szCs w:val="24"/>
          <w:lang w:val="en"/>
        </w:rPr>
        <w:t>Brussoni</w:t>
      </w:r>
      <w:proofErr w:type="spellEnd"/>
      <w:r w:rsidR="007E0997" w:rsidRPr="00F93F40">
        <w:rPr>
          <w:sz w:val="24"/>
          <w:szCs w:val="24"/>
          <w:lang w:val="en"/>
        </w:rPr>
        <w:t xml:space="preserve"> (2012) believes that there is not enough care taken to assess the risks associated with free play. </w:t>
      </w:r>
      <w:r w:rsidR="00962FE9" w:rsidRPr="00F93F40">
        <w:rPr>
          <w:sz w:val="24"/>
          <w:szCs w:val="24"/>
          <w:lang w:val="en"/>
        </w:rPr>
        <w:t xml:space="preserve">This is believed by </w:t>
      </w:r>
      <w:proofErr w:type="spellStart"/>
      <w:r w:rsidR="00962FE9" w:rsidRPr="00F93F40">
        <w:rPr>
          <w:sz w:val="24"/>
          <w:szCs w:val="24"/>
          <w:lang w:val="en"/>
        </w:rPr>
        <w:t>Brussoni</w:t>
      </w:r>
      <w:proofErr w:type="spellEnd"/>
      <w:r w:rsidR="00962FE9" w:rsidRPr="00F93F40">
        <w:rPr>
          <w:sz w:val="24"/>
          <w:szCs w:val="24"/>
          <w:lang w:val="en"/>
        </w:rPr>
        <w:t xml:space="preserve"> (2012) as research suggests that ‘unintentional injuries are a leading cause of death and hospitalization for children worldwide’, this taking place at home and in school. However, Olsen (2012) states that putting too many rules and restrictions on play has a negative effect on the child’s development, which may lead to issues with authority, sharing and socialization in later life.</w:t>
      </w:r>
    </w:p>
    <w:p w:rsidR="00962FE9" w:rsidRPr="00F93F40" w:rsidRDefault="00962FE9" w:rsidP="00F93F40">
      <w:pPr>
        <w:spacing w:line="360" w:lineRule="auto"/>
        <w:rPr>
          <w:sz w:val="24"/>
          <w:szCs w:val="24"/>
          <w:lang w:val="en"/>
        </w:rPr>
      </w:pPr>
      <w:r w:rsidRPr="00F93F40">
        <w:rPr>
          <w:sz w:val="24"/>
          <w:szCs w:val="24"/>
          <w:lang w:val="en"/>
        </w:rPr>
        <w:tab/>
        <w:t xml:space="preserve">To conclude, the </w:t>
      </w:r>
      <w:proofErr w:type="gramStart"/>
      <w:r w:rsidRPr="00F93F40">
        <w:rPr>
          <w:sz w:val="24"/>
          <w:szCs w:val="24"/>
          <w:lang w:val="en"/>
        </w:rPr>
        <w:t>main foc</w:t>
      </w:r>
      <w:bookmarkStart w:id="0" w:name="_GoBack"/>
      <w:bookmarkEnd w:id="0"/>
      <w:r w:rsidRPr="00F93F40">
        <w:rPr>
          <w:sz w:val="24"/>
          <w:szCs w:val="24"/>
          <w:lang w:val="en"/>
        </w:rPr>
        <w:t>us</w:t>
      </w:r>
      <w:proofErr w:type="gramEnd"/>
      <w:r w:rsidRPr="00F93F40">
        <w:rPr>
          <w:sz w:val="24"/>
          <w:szCs w:val="24"/>
          <w:lang w:val="en"/>
        </w:rPr>
        <w:t xml:space="preserve"> of this essay was to critically analyze </w:t>
      </w:r>
      <w:r w:rsidR="00F93F40" w:rsidRPr="00F93F40">
        <w:rPr>
          <w:sz w:val="24"/>
          <w:szCs w:val="24"/>
          <w:lang w:val="en"/>
        </w:rPr>
        <w:t xml:space="preserve">the strategies which promote inclusivity in the Early Years Foundation Phase in Wales, this was done by presenting the strategy and discussing who may benefit the most from it. As well as </w:t>
      </w:r>
      <w:r w:rsidR="00F93F40" w:rsidRPr="00F93F40">
        <w:rPr>
          <w:sz w:val="24"/>
          <w:szCs w:val="24"/>
          <w:lang w:val="en"/>
        </w:rPr>
        <w:lastRenderedPageBreak/>
        <w:t xml:space="preserve">mentioning benefits and disadvantages of each strategy. The strategies which were looked at in detail were Student Voice, IEP’s, Family Learning and Play. The Equality Act 2010 was mentioned </w:t>
      </w:r>
      <w:proofErr w:type="gramStart"/>
      <w:r w:rsidR="00F93F40" w:rsidRPr="00F93F40">
        <w:rPr>
          <w:sz w:val="24"/>
          <w:szCs w:val="24"/>
          <w:lang w:val="en"/>
        </w:rPr>
        <w:t>in order to</w:t>
      </w:r>
      <w:proofErr w:type="gramEnd"/>
      <w:r w:rsidR="00F93F40" w:rsidRPr="00F93F40">
        <w:rPr>
          <w:sz w:val="24"/>
          <w:szCs w:val="24"/>
          <w:lang w:val="en"/>
        </w:rPr>
        <w:t xml:space="preserve"> give the reader background information on the essay choice and ensure the understanding of</w:t>
      </w:r>
      <w:r w:rsidR="00F93F40">
        <w:rPr>
          <w:sz w:val="24"/>
          <w:szCs w:val="24"/>
          <w:lang w:val="en"/>
        </w:rPr>
        <w:t xml:space="preserve"> the history of</w:t>
      </w:r>
      <w:r w:rsidR="00F93F40" w:rsidRPr="00F93F40">
        <w:rPr>
          <w:sz w:val="24"/>
          <w:szCs w:val="24"/>
          <w:lang w:val="en"/>
        </w:rPr>
        <w:t xml:space="preserve"> inclusivity in education.</w:t>
      </w:r>
    </w:p>
    <w:p w:rsidR="00281FE3" w:rsidRDefault="00281FE3" w:rsidP="00CC0DDB">
      <w:pPr>
        <w:spacing w:line="240" w:lineRule="auto"/>
        <w:jc w:val="both"/>
        <w:rPr>
          <w:lang w:val="en"/>
        </w:rPr>
      </w:pPr>
    </w:p>
    <w:p w:rsidR="00E0533B" w:rsidRDefault="00E0533B" w:rsidP="00DC0ECB">
      <w:pPr>
        <w:spacing w:line="360" w:lineRule="auto"/>
        <w:rPr>
          <w:lang w:val="en"/>
        </w:rPr>
      </w:pPr>
    </w:p>
    <w:p w:rsidR="00E0533B" w:rsidRPr="002812D1" w:rsidRDefault="00E0533B" w:rsidP="00DC0ECB">
      <w:pPr>
        <w:spacing w:line="360" w:lineRule="auto"/>
        <w:rPr>
          <w:lang w:val="en"/>
        </w:rPr>
      </w:pPr>
    </w:p>
    <w:sectPr w:rsidR="00E0533B" w:rsidRPr="002812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2F4BFC"/>
    <w:multiLevelType w:val="hybridMultilevel"/>
    <w:tmpl w:val="A1245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6AA"/>
    <w:rsid w:val="000417E0"/>
    <w:rsid w:val="00094903"/>
    <w:rsid w:val="000B4E4C"/>
    <w:rsid w:val="00120FDD"/>
    <w:rsid w:val="00130135"/>
    <w:rsid w:val="00132C8F"/>
    <w:rsid w:val="001440B3"/>
    <w:rsid w:val="00145E95"/>
    <w:rsid w:val="001656AA"/>
    <w:rsid w:val="0018645E"/>
    <w:rsid w:val="001B3B3E"/>
    <w:rsid w:val="00222E67"/>
    <w:rsid w:val="00231BB5"/>
    <w:rsid w:val="002812D1"/>
    <w:rsid w:val="00281FE3"/>
    <w:rsid w:val="0028660A"/>
    <w:rsid w:val="00294758"/>
    <w:rsid w:val="002D5B70"/>
    <w:rsid w:val="0031082E"/>
    <w:rsid w:val="00316AA4"/>
    <w:rsid w:val="0031738E"/>
    <w:rsid w:val="00365269"/>
    <w:rsid w:val="00382E37"/>
    <w:rsid w:val="00383FC3"/>
    <w:rsid w:val="003D63C6"/>
    <w:rsid w:val="00455A57"/>
    <w:rsid w:val="00476081"/>
    <w:rsid w:val="00497C2B"/>
    <w:rsid w:val="004B3782"/>
    <w:rsid w:val="004D2066"/>
    <w:rsid w:val="005050CB"/>
    <w:rsid w:val="00566E7D"/>
    <w:rsid w:val="005F00C4"/>
    <w:rsid w:val="006025B1"/>
    <w:rsid w:val="00636BC7"/>
    <w:rsid w:val="00656E48"/>
    <w:rsid w:val="006D17DB"/>
    <w:rsid w:val="006D1867"/>
    <w:rsid w:val="006E079A"/>
    <w:rsid w:val="00711606"/>
    <w:rsid w:val="00744579"/>
    <w:rsid w:val="00762CC0"/>
    <w:rsid w:val="007E0058"/>
    <w:rsid w:val="007E0997"/>
    <w:rsid w:val="00823CB2"/>
    <w:rsid w:val="00845771"/>
    <w:rsid w:val="008A3A2C"/>
    <w:rsid w:val="008B69AE"/>
    <w:rsid w:val="008F303C"/>
    <w:rsid w:val="00927D58"/>
    <w:rsid w:val="009367BD"/>
    <w:rsid w:val="00962FE9"/>
    <w:rsid w:val="00967F40"/>
    <w:rsid w:val="009E6121"/>
    <w:rsid w:val="00A050DE"/>
    <w:rsid w:val="00A129AC"/>
    <w:rsid w:val="00A2017C"/>
    <w:rsid w:val="00A37584"/>
    <w:rsid w:val="00B0685D"/>
    <w:rsid w:val="00BA02EA"/>
    <w:rsid w:val="00BC30E5"/>
    <w:rsid w:val="00BC6296"/>
    <w:rsid w:val="00BD5F2F"/>
    <w:rsid w:val="00C1560C"/>
    <w:rsid w:val="00C4038B"/>
    <w:rsid w:val="00C5119F"/>
    <w:rsid w:val="00C66A49"/>
    <w:rsid w:val="00CC0DDB"/>
    <w:rsid w:val="00CE7934"/>
    <w:rsid w:val="00CF1A38"/>
    <w:rsid w:val="00D14D1E"/>
    <w:rsid w:val="00D303CD"/>
    <w:rsid w:val="00D36EBE"/>
    <w:rsid w:val="00D666C7"/>
    <w:rsid w:val="00D740FE"/>
    <w:rsid w:val="00D8553C"/>
    <w:rsid w:val="00D86FB9"/>
    <w:rsid w:val="00DC0ECB"/>
    <w:rsid w:val="00DE39E3"/>
    <w:rsid w:val="00E0533B"/>
    <w:rsid w:val="00E53F36"/>
    <w:rsid w:val="00E92424"/>
    <w:rsid w:val="00EE21B0"/>
    <w:rsid w:val="00F26D5E"/>
    <w:rsid w:val="00F36EFC"/>
    <w:rsid w:val="00F62C57"/>
    <w:rsid w:val="00F93F40"/>
    <w:rsid w:val="00FA299F"/>
    <w:rsid w:val="00FB4B13"/>
    <w:rsid w:val="00FD58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6975B"/>
  <w15:chartTrackingRefBased/>
  <w15:docId w15:val="{9EB212CF-083E-4392-8A8C-ADF964D6D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03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D8553C"/>
    <w:rPr>
      <w:color w:val="0000FF"/>
      <w:u w:val="single"/>
    </w:rPr>
  </w:style>
  <w:style w:type="paragraph" w:styleId="ListParagraph">
    <w:name w:val="List Paragraph"/>
    <w:basedOn w:val="Normal"/>
    <w:uiPriority w:val="34"/>
    <w:qFormat/>
    <w:rsid w:val="00D36E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784990">
      <w:bodyDiv w:val="1"/>
      <w:marLeft w:val="0"/>
      <w:marRight w:val="0"/>
      <w:marTop w:val="0"/>
      <w:marBottom w:val="0"/>
      <w:divBdr>
        <w:top w:val="none" w:sz="0" w:space="0" w:color="auto"/>
        <w:left w:val="none" w:sz="0" w:space="0" w:color="auto"/>
        <w:bottom w:val="none" w:sz="0" w:space="0" w:color="auto"/>
        <w:right w:val="none" w:sz="0" w:space="0" w:color="auto"/>
      </w:divBdr>
      <w:divsChild>
        <w:div w:id="1262839155">
          <w:marLeft w:val="0"/>
          <w:marRight w:val="0"/>
          <w:marTop w:val="0"/>
          <w:marBottom w:val="0"/>
          <w:divBdr>
            <w:top w:val="none" w:sz="0" w:space="0" w:color="auto"/>
            <w:left w:val="none" w:sz="0" w:space="0" w:color="auto"/>
            <w:bottom w:val="none" w:sz="0" w:space="0" w:color="auto"/>
            <w:right w:val="none" w:sz="0" w:space="0" w:color="auto"/>
          </w:divBdr>
          <w:divsChild>
            <w:div w:id="2019035942">
              <w:marLeft w:val="-225"/>
              <w:marRight w:val="-225"/>
              <w:marTop w:val="0"/>
              <w:marBottom w:val="0"/>
              <w:divBdr>
                <w:top w:val="none" w:sz="0" w:space="0" w:color="auto"/>
                <w:left w:val="none" w:sz="0" w:space="0" w:color="auto"/>
                <w:bottom w:val="none" w:sz="0" w:space="0" w:color="auto"/>
                <w:right w:val="none" w:sz="0" w:space="0" w:color="auto"/>
              </w:divBdr>
              <w:divsChild>
                <w:div w:id="716782062">
                  <w:marLeft w:val="0"/>
                  <w:marRight w:val="0"/>
                  <w:marTop w:val="0"/>
                  <w:marBottom w:val="0"/>
                  <w:divBdr>
                    <w:top w:val="none" w:sz="0" w:space="0" w:color="auto"/>
                    <w:left w:val="none" w:sz="0" w:space="0" w:color="auto"/>
                    <w:bottom w:val="none" w:sz="0" w:space="0" w:color="auto"/>
                    <w:right w:val="none" w:sz="0" w:space="0" w:color="auto"/>
                  </w:divBdr>
                  <w:divsChild>
                    <w:div w:id="930622798">
                      <w:marLeft w:val="0"/>
                      <w:marRight w:val="0"/>
                      <w:marTop w:val="0"/>
                      <w:marBottom w:val="0"/>
                      <w:divBdr>
                        <w:top w:val="none" w:sz="0" w:space="0" w:color="auto"/>
                        <w:left w:val="none" w:sz="0" w:space="0" w:color="auto"/>
                        <w:bottom w:val="none" w:sz="0" w:space="0" w:color="auto"/>
                        <w:right w:val="none" w:sz="0" w:space="0" w:color="auto"/>
                      </w:divBdr>
                      <w:divsChild>
                        <w:div w:id="455493845">
                          <w:marLeft w:val="0"/>
                          <w:marRight w:val="0"/>
                          <w:marTop w:val="0"/>
                          <w:marBottom w:val="0"/>
                          <w:divBdr>
                            <w:top w:val="none" w:sz="0" w:space="0" w:color="auto"/>
                            <w:left w:val="none" w:sz="0" w:space="0" w:color="auto"/>
                            <w:bottom w:val="none" w:sz="0" w:space="0" w:color="auto"/>
                            <w:right w:val="none" w:sz="0" w:space="0" w:color="auto"/>
                          </w:divBdr>
                          <w:divsChild>
                            <w:div w:id="192033763">
                              <w:marLeft w:val="0"/>
                              <w:marRight w:val="0"/>
                              <w:marTop w:val="0"/>
                              <w:marBottom w:val="0"/>
                              <w:divBdr>
                                <w:top w:val="none" w:sz="0" w:space="0" w:color="auto"/>
                                <w:left w:val="none" w:sz="0" w:space="0" w:color="auto"/>
                                <w:bottom w:val="none" w:sz="0" w:space="0" w:color="auto"/>
                                <w:right w:val="none" w:sz="0" w:space="0" w:color="auto"/>
                              </w:divBdr>
                              <w:divsChild>
                                <w:div w:id="975640294">
                                  <w:marLeft w:val="0"/>
                                  <w:marRight w:val="0"/>
                                  <w:marTop w:val="0"/>
                                  <w:marBottom w:val="0"/>
                                  <w:divBdr>
                                    <w:top w:val="none" w:sz="0" w:space="0" w:color="auto"/>
                                    <w:left w:val="none" w:sz="0" w:space="0" w:color="auto"/>
                                    <w:bottom w:val="none" w:sz="0" w:space="0" w:color="auto"/>
                                    <w:right w:val="none" w:sz="0" w:space="0" w:color="auto"/>
                                  </w:divBdr>
                                  <w:divsChild>
                                    <w:div w:id="651370733">
                                      <w:marLeft w:val="0"/>
                                      <w:marRight w:val="0"/>
                                      <w:marTop w:val="0"/>
                                      <w:marBottom w:val="0"/>
                                      <w:divBdr>
                                        <w:top w:val="none" w:sz="0" w:space="0" w:color="auto"/>
                                        <w:left w:val="none" w:sz="0" w:space="0" w:color="auto"/>
                                        <w:bottom w:val="none" w:sz="0" w:space="0" w:color="auto"/>
                                        <w:right w:val="none" w:sz="0" w:space="0" w:color="auto"/>
                                      </w:divBdr>
                                      <w:divsChild>
                                        <w:div w:id="1247422521">
                                          <w:marLeft w:val="0"/>
                                          <w:marRight w:val="0"/>
                                          <w:marTop w:val="0"/>
                                          <w:marBottom w:val="0"/>
                                          <w:divBdr>
                                            <w:top w:val="none" w:sz="0" w:space="0" w:color="auto"/>
                                            <w:left w:val="none" w:sz="0" w:space="0" w:color="auto"/>
                                            <w:bottom w:val="none" w:sz="0" w:space="0" w:color="auto"/>
                                            <w:right w:val="none" w:sz="0" w:space="0" w:color="auto"/>
                                          </w:divBdr>
                                          <w:divsChild>
                                            <w:div w:id="1458373581">
                                              <w:marLeft w:val="0"/>
                                              <w:marRight w:val="0"/>
                                              <w:marTop w:val="0"/>
                                              <w:marBottom w:val="0"/>
                                              <w:divBdr>
                                                <w:top w:val="none" w:sz="0" w:space="0" w:color="auto"/>
                                                <w:left w:val="none" w:sz="0" w:space="0" w:color="auto"/>
                                                <w:bottom w:val="none" w:sz="0" w:space="0" w:color="auto"/>
                                                <w:right w:val="none" w:sz="0" w:space="0" w:color="auto"/>
                                              </w:divBdr>
                                              <w:divsChild>
                                                <w:div w:id="603070709">
                                                  <w:marLeft w:val="0"/>
                                                  <w:marRight w:val="0"/>
                                                  <w:marTop w:val="0"/>
                                                  <w:marBottom w:val="0"/>
                                                  <w:divBdr>
                                                    <w:top w:val="none" w:sz="0" w:space="0" w:color="auto"/>
                                                    <w:left w:val="none" w:sz="0" w:space="0" w:color="auto"/>
                                                    <w:bottom w:val="none" w:sz="0" w:space="0" w:color="auto"/>
                                                    <w:right w:val="none" w:sz="0" w:space="0" w:color="auto"/>
                                                  </w:divBdr>
                                                  <w:divsChild>
                                                    <w:div w:id="1314066894">
                                                      <w:marLeft w:val="0"/>
                                                      <w:marRight w:val="0"/>
                                                      <w:marTop w:val="0"/>
                                                      <w:marBottom w:val="0"/>
                                                      <w:divBdr>
                                                        <w:top w:val="none" w:sz="0" w:space="0" w:color="auto"/>
                                                        <w:left w:val="none" w:sz="0" w:space="0" w:color="auto"/>
                                                        <w:bottom w:val="none" w:sz="0" w:space="0" w:color="auto"/>
                                                        <w:right w:val="none" w:sz="0" w:space="0" w:color="auto"/>
                                                      </w:divBdr>
                                                      <w:divsChild>
                                                        <w:div w:id="1977759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33518846">
      <w:bodyDiv w:val="1"/>
      <w:marLeft w:val="0"/>
      <w:marRight w:val="0"/>
      <w:marTop w:val="0"/>
      <w:marBottom w:val="0"/>
      <w:divBdr>
        <w:top w:val="none" w:sz="0" w:space="0" w:color="auto"/>
        <w:left w:val="none" w:sz="0" w:space="0" w:color="auto"/>
        <w:bottom w:val="none" w:sz="0" w:space="0" w:color="auto"/>
        <w:right w:val="none" w:sz="0" w:space="0" w:color="auto"/>
      </w:divBdr>
      <w:divsChild>
        <w:div w:id="131942093">
          <w:marLeft w:val="0"/>
          <w:marRight w:val="0"/>
          <w:marTop w:val="0"/>
          <w:marBottom w:val="0"/>
          <w:divBdr>
            <w:top w:val="none" w:sz="0" w:space="0" w:color="auto"/>
            <w:left w:val="none" w:sz="0" w:space="0" w:color="auto"/>
            <w:bottom w:val="none" w:sz="0" w:space="0" w:color="auto"/>
            <w:right w:val="none" w:sz="0" w:space="0" w:color="auto"/>
          </w:divBdr>
          <w:divsChild>
            <w:div w:id="15236472">
              <w:marLeft w:val="0"/>
              <w:marRight w:val="0"/>
              <w:marTop w:val="0"/>
              <w:marBottom w:val="0"/>
              <w:divBdr>
                <w:top w:val="none" w:sz="0" w:space="0" w:color="auto"/>
                <w:left w:val="none" w:sz="0" w:space="0" w:color="auto"/>
                <w:bottom w:val="none" w:sz="0" w:space="0" w:color="auto"/>
                <w:right w:val="none" w:sz="0" w:space="0" w:color="auto"/>
              </w:divBdr>
              <w:divsChild>
                <w:div w:id="651713095">
                  <w:marLeft w:val="0"/>
                  <w:marRight w:val="0"/>
                  <w:marTop w:val="0"/>
                  <w:marBottom w:val="0"/>
                  <w:divBdr>
                    <w:top w:val="none" w:sz="0" w:space="0" w:color="auto"/>
                    <w:left w:val="none" w:sz="0" w:space="0" w:color="auto"/>
                    <w:bottom w:val="none" w:sz="0" w:space="0" w:color="auto"/>
                    <w:right w:val="none" w:sz="0" w:space="0" w:color="auto"/>
                  </w:divBdr>
                  <w:divsChild>
                    <w:div w:id="2070567977">
                      <w:marLeft w:val="0"/>
                      <w:marRight w:val="0"/>
                      <w:marTop w:val="0"/>
                      <w:marBottom w:val="0"/>
                      <w:divBdr>
                        <w:top w:val="none" w:sz="0" w:space="0" w:color="auto"/>
                        <w:left w:val="none" w:sz="0" w:space="0" w:color="auto"/>
                        <w:bottom w:val="none" w:sz="0" w:space="0" w:color="auto"/>
                        <w:right w:val="none" w:sz="0" w:space="0" w:color="auto"/>
                      </w:divBdr>
                      <w:divsChild>
                        <w:div w:id="1052576508">
                          <w:marLeft w:val="0"/>
                          <w:marRight w:val="0"/>
                          <w:marTop w:val="0"/>
                          <w:marBottom w:val="0"/>
                          <w:divBdr>
                            <w:top w:val="none" w:sz="0" w:space="0" w:color="auto"/>
                            <w:left w:val="none" w:sz="0" w:space="0" w:color="auto"/>
                            <w:bottom w:val="none" w:sz="0" w:space="0" w:color="auto"/>
                            <w:right w:val="none" w:sz="0" w:space="0" w:color="auto"/>
                          </w:divBdr>
                          <w:divsChild>
                            <w:div w:id="2011638518">
                              <w:marLeft w:val="0"/>
                              <w:marRight w:val="0"/>
                              <w:marTop w:val="0"/>
                              <w:marBottom w:val="0"/>
                              <w:divBdr>
                                <w:top w:val="none" w:sz="0" w:space="0" w:color="auto"/>
                                <w:left w:val="none" w:sz="0" w:space="0" w:color="auto"/>
                                <w:bottom w:val="none" w:sz="0" w:space="0" w:color="auto"/>
                                <w:right w:val="none" w:sz="0" w:space="0" w:color="auto"/>
                              </w:divBdr>
                              <w:divsChild>
                                <w:div w:id="935407129">
                                  <w:marLeft w:val="0"/>
                                  <w:marRight w:val="0"/>
                                  <w:marTop w:val="0"/>
                                  <w:marBottom w:val="0"/>
                                  <w:divBdr>
                                    <w:top w:val="none" w:sz="0" w:space="0" w:color="auto"/>
                                    <w:left w:val="none" w:sz="0" w:space="0" w:color="auto"/>
                                    <w:bottom w:val="none" w:sz="0" w:space="0" w:color="auto"/>
                                    <w:right w:val="none" w:sz="0" w:space="0" w:color="auto"/>
                                  </w:divBdr>
                                  <w:divsChild>
                                    <w:div w:id="841506674">
                                      <w:marLeft w:val="0"/>
                                      <w:marRight w:val="0"/>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5040964">
      <w:bodyDiv w:val="1"/>
      <w:marLeft w:val="0"/>
      <w:marRight w:val="0"/>
      <w:marTop w:val="0"/>
      <w:marBottom w:val="0"/>
      <w:divBdr>
        <w:top w:val="none" w:sz="0" w:space="0" w:color="auto"/>
        <w:left w:val="none" w:sz="0" w:space="0" w:color="auto"/>
        <w:bottom w:val="none" w:sz="0" w:space="0" w:color="auto"/>
        <w:right w:val="none" w:sz="0" w:space="0" w:color="auto"/>
      </w:divBdr>
      <w:divsChild>
        <w:div w:id="2117365603">
          <w:marLeft w:val="0"/>
          <w:marRight w:val="0"/>
          <w:marTop w:val="0"/>
          <w:marBottom w:val="0"/>
          <w:divBdr>
            <w:top w:val="none" w:sz="0" w:space="0" w:color="auto"/>
            <w:left w:val="none" w:sz="0" w:space="0" w:color="auto"/>
            <w:bottom w:val="none" w:sz="0" w:space="0" w:color="auto"/>
            <w:right w:val="none" w:sz="0" w:space="0" w:color="auto"/>
          </w:divBdr>
          <w:divsChild>
            <w:div w:id="1561020808">
              <w:marLeft w:val="0"/>
              <w:marRight w:val="0"/>
              <w:marTop w:val="0"/>
              <w:marBottom w:val="0"/>
              <w:divBdr>
                <w:top w:val="none" w:sz="0" w:space="0" w:color="auto"/>
                <w:left w:val="none" w:sz="0" w:space="0" w:color="auto"/>
                <w:bottom w:val="none" w:sz="0" w:space="0" w:color="auto"/>
                <w:right w:val="none" w:sz="0" w:space="0" w:color="auto"/>
              </w:divBdr>
              <w:divsChild>
                <w:div w:id="1664505281">
                  <w:marLeft w:val="0"/>
                  <w:marRight w:val="0"/>
                  <w:marTop w:val="0"/>
                  <w:marBottom w:val="0"/>
                  <w:divBdr>
                    <w:top w:val="none" w:sz="0" w:space="0" w:color="auto"/>
                    <w:left w:val="none" w:sz="0" w:space="0" w:color="auto"/>
                    <w:bottom w:val="none" w:sz="0" w:space="0" w:color="auto"/>
                    <w:right w:val="none" w:sz="0" w:space="0" w:color="auto"/>
                  </w:divBdr>
                  <w:divsChild>
                    <w:div w:id="795216379">
                      <w:marLeft w:val="0"/>
                      <w:marRight w:val="0"/>
                      <w:marTop w:val="0"/>
                      <w:marBottom w:val="0"/>
                      <w:divBdr>
                        <w:top w:val="none" w:sz="0" w:space="0" w:color="auto"/>
                        <w:left w:val="none" w:sz="0" w:space="0" w:color="auto"/>
                        <w:bottom w:val="none" w:sz="0" w:space="0" w:color="auto"/>
                        <w:right w:val="none" w:sz="0" w:space="0" w:color="auto"/>
                      </w:divBdr>
                      <w:divsChild>
                        <w:div w:id="108940935">
                          <w:marLeft w:val="0"/>
                          <w:marRight w:val="0"/>
                          <w:marTop w:val="0"/>
                          <w:marBottom w:val="0"/>
                          <w:divBdr>
                            <w:top w:val="none" w:sz="0" w:space="0" w:color="auto"/>
                            <w:left w:val="none" w:sz="0" w:space="0" w:color="auto"/>
                            <w:bottom w:val="none" w:sz="0" w:space="0" w:color="auto"/>
                            <w:right w:val="none" w:sz="0" w:space="0" w:color="auto"/>
                          </w:divBdr>
                          <w:divsChild>
                            <w:div w:id="1929077674">
                              <w:marLeft w:val="0"/>
                              <w:marRight w:val="0"/>
                              <w:marTop w:val="0"/>
                              <w:marBottom w:val="0"/>
                              <w:divBdr>
                                <w:top w:val="none" w:sz="0" w:space="0" w:color="auto"/>
                                <w:left w:val="none" w:sz="0" w:space="0" w:color="auto"/>
                                <w:bottom w:val="none" w:sz="0" w:space="0" w:color="auto"/>
                                <w:right w:val="none" w:sz="0" w:space="0" w:color="auto"/>
                              </w:divBdr>
                              <w:divsChild>
                                <w:div w:id="127168486">
                                  <w:marLeft w:val="0"/>
                                  <w:marRight w:val="0"/>
                                  <w:marTop w:val="0"/>
                                  <w:marBottom w:val="0"/>
                                  <w:divBdr>
                                    <w:top w:val="none" w:sz="0" w:space="0" w:color="auto"/>
                                    <w:left w:val="none" w:sz="0" w:space="0" w:color="auto"/>
                                    <w:bottom w:val="none" w:sz="0" w:space="0" w:color="auto"/>
                                    <w:right w:val="none" w:sz="0" w:space="0" w:color="auto"/>
                                  </w:divBdr>
                                  <w:divsChild>
                                    <w:div w:id="557131632">
                                      <w:marLeft w:val="0"/>
                                      <w:marRight w:val="0"/>
                                      <w:marTop w:val="0"/>
                                      <w:marBottom w:val="0"/>
                                      <w:divBdr>
                                        <w:top w:val="none" w:sz="0" w:space="0" w:color="auto"/>
                                        <w:left w:val="none" w:sz="0" w:space="0" w:color="auto"/>
                                        <w:bottom w:val="none" w:sz="0" w:space="0" w:color="auto"/>
                                        <w:right w:val="none" w:sz="0" w:space="0" w:color="auto"/>
                                      </w:divBdr>
                                      <w:divsChild>
                                        <w:div w:id="272254281">
                                          <w:marLeft w:val="0"/>
                                          <w:marRight w:val="0"/>
                                          <w:marTop w:val="0"/>
                                          <w:marBottom w:val="0"/>
                                          <w:divBdr>
                                            <w:top w:val="none" w:sz="0" w:space="0" w:color="auto"/>
                                            <w:left w:val="none" w:sz="0" w:space="0" w:color="auto"/>
                                            <w:bottom w:val="none" w:sz="0" w:space="0" w:color="auto"/>
                                            <w:right w:val="none" w:sz="0" w:space="0" w:color="auto"/>
                                          </w:divBdr>
                                          <w:divsChild>
                                            <w:div w:id="444203335">
                                              <w:marLeft w:val="0"/>
                                              <w:marRight w:val="0"/>
                                              <w:marTop w:val="0"/>
                                              <w:marBottom w:val="0"/>
                                              <w:divBdr>
                                                <w:top w:val="none" w:sz="0" w:space="0" w:color="auto"/>
                                                <w:left w:val="none" w:sz="0" w:space="0" w:color="auto"/>
                                                <w:bottom w:val="none" w:sz="0" w:space="0" w:color="auto"/>
                                                <w:right w:val="none" w:sz="0" w:space="0" w:color="auto"/>
                                              </w:divBdr>
                                              <w:divsChild>
                                                <w:div w:id="1877622339">
                                                  <w:marLeft w:val="0"/>
                                                  <w:marRight w:val="0"/>
                                                  <w:marTop w:val="0"/>
                                                  <w:marBottom w:val="0"/>
                                                  <w:divBdr>
                                                    <w:top w:val="none" w:sz="0" w:space="0" w:color="auto"/>
                                                    <w:left w:val="none" w:sz="0" w:space="0" w:color="auto"/>
                                                    <w:bottom w:val="none" w:sz="0" w:space="0" w:color="auto"/>
                                                    <w:right w:val="none" w:sz="0" w:space="0" w:color="auto"/>
                                                  </w:divBdr>
                                                  <w:divsChild>
                                                    <w:div w:id="997928649">
                                                      <w:marLeft w:val="0"/>
                                                      <w:marRight w:val="0"/>
                                                      <w:marTop w:val="0"/>
                                                      <w:marBottom w:val="0"/>
                                                      <w:divBdr>
                                                        <w:top w:val="none" w:sz="0" w:space="0" w:color="auto"/>
                                                        <w:left w:val="none" w:sz="0" w:space="0" w:color="auto"/>
                                                        <w:bottom w:val="none" w:sz="0" w:space="0" w:color="auto"/>
                                                        <w:right w:val="none" w:sz="0" w:space="0" w:color="auto"/>
                                                      </w:divBdr>
                                                      <w:divsChild>
                                                        <w:div w:id="20113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4232</TotalTime>
  <Pages>8</Pages>
  <Words>2815</Words>
  <Characters>16051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Webb-Erwin (P141917)</dc:creator>
  <cp:keywords/>
  <dc:description/>
  <cp:lastModifiedBy>Amy Webb-Erwin (P141917)</cp:lastModifiedBy>
  <cp:revision>17</cp:revision>
  <dcterms:created xsi:type="dcterms:W3CDTF">2017-11-30T13:28:00Z</dcterms:created>
  <dcterms:modified xsi:type="dcterms:W3CDTF">2017-12-03T14:28:00Z</dcterms:modified>
</cp:coreProperties>
</file>