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3994EF" w14:textId="0C6DD450" w:rsidR="00B5539F" w:rsidRDefault="00B5539F" w:rsidP="00B5539F">
      <w:pPr>
        <w:jc w:val="center"/>
      </w:pPr>
      <w:bookmarkStart w:id="0" w:name="_Hlk85035272"/>
      <w:bookmarkEnd w:id="0"/>
    </w:p>
    <w:p w14:paraId="6C76C9E4" w14:textId="191748FC" w:rsidR="00B5539F" w:rsidRDefault="00EA6066" w:rsidP="00B5539F">
      <w:pPr>
        <w:jc w:val="center"/>
      </w:pPr>
      <w:r>
        <w:rPr>
          <w:noProof/>
        </w:rPr>
        <w:drawing>
          <wp:inline distT="0" distB="0" distL="0" distR="0" wp14:anchorId="2D57B3EE" wp14:editId="085935FE">
            <wp:extent cx="4810539" cy="913765"/>
            <wp:effectExtent l="0" t="0" r="9525" b="635"/>
            <wp:docPr id="1" name="Picture 1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ext&#10;&#10;Description automatically generated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04678" cy="10456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AC1224" w14:textId="2340BBF5" w:rsidR="00B5539F" w:rsidRDefault="00B5539F" w:rsidP="00B5539F">
      <w:pPr>
        <w:jc w:val="center"/>
      </w:pPr>
    </w:p>
    <w:p w14:paraId="193D58B8" w14:textId="0A4B2EA6" w:rsidR="00B5539F" w:rsidRPr="008A1B23" w:rsidRDefault="00B5539F" w:rsidP="00B5539F">
      <w:pPr>
        <w:tabs>
          <w:tab w:val="left" w:pos="363"/>
          <w:tab w:val="center" w:pos="4513"/>
        </w:tabs>
        <w:jc w:val="center"/>
        <w:rPr>
          <w:rFonts w:ascii="Calibri" w:hAnsi="Calibri" w:cs="Calibri"/>
          <w:bCs/>
          <w:sz w:val="40"/>
          <w:szCs w:val="40"/>
          <w:lang w:eastAsia="en-US"/>
        </w:rPr>
      </w:pPr>
      <w:r w:rsidRPr="008A1B23">
        <w:rPr>
          <w:rFonts w:ascii="Calibri" w:hAnsi="Calibri" w:cs="Calibri"/>
          <w:bCs/>
          <w:sz w:val="40"/>
          <w:szCs w:val="40"/>
          <w:lang w:eastAsia="en-US"/>
        </w:rPr>
        <w:t>Developing Workplace Critical Thinking</w:t>
      </w:r>
    </w:p>
    <w:p w14:paraId="0149504E" w14:textId="4F496200" w:rsidR="00B5539F" w:rsidRPr="008A1B23" w:rsidRDefault="00B5539F" w:rsidP="00B5539F">
      <w:pPr>
        <w:tabs>
          <w:tab w:val="left" w:pos="363"/>
          <w:tab w:val="center" w:pos="4513"/>
        </w:tabs>
        <w:jc w:val="center"/>
        <w:rPr>
          <w:rFonts w:ascii="Calibri" w:hAnsi="Calibri" w:cs="Calibri"/>
          <w:bCs/>
          <w:sz w:val="40"/>
          <w:szCs w:val="40"/>
          <w:lang w:eastAsia="en-US"/>
        </w:rPr>
      </w:pPr>
      <w:r w:rsidRPr="008A1B23">
        <w:rPr>
          <w:rFonts w:ascii="Calibri" w:hAnsi="Calibri" w:cs="Calibri"/>
          <w:bCs/>
          <w:sz w:val="40"/>
          <w:szCs w:val="40"/>
          <w:lang w:eastAsia="en-US"/>
        </w:rPr>
        <w:t>Presentation Supplementary Notes</w:t>
      </w:r>
    </w:p>
    <w:p w14:paraId="147B4ACC" w14:textId="77777777" w:rsidR="00B5539F" w:rsidRDefault="00B5539F" w:rsidP="00B5539F">
      <w:pPr>
        <w:jc w:val="center"/>
        <w:rPr>
          <w:rFonts w:asciiTheme="majorHAnsi" w:hAnsiTheme="majorHAnsi" w:cstheme="majorHAnsi"/>
          <w:b/>
          <w:sz w:val="26"/>
          <w:szCs w:val="26"/>
          <w:lang w:eastAsia="en-US"/>
        </w:rPr>
      </w:pPr>
    </w:p>
    <w:p w14:paraId="3976BC79" w14:textId="357570DB" w:rsidR="00B5539F" w:rsidRPr="005429A1" w:rsidRDefault="00B5539F" w:rsidP="008A1B23">
      <w:pPr>
        <w:jc w:val="center"/>
        <w:rPr>
          <w:rFonts w:asciiTheme="majorHAnsi" w:hAnsiTheme="majorHAnsi" w:cstheme="majorHAnsi"/>
          <w:b/>
          <w:sz w:val="24"/>
          <w:szCs w:val="24"/>
          <w:lang w:eastAsia="en-US"/>
        </w:rPr>
      </w:pPr>
      <w:r w:rsidRPr="005429A1">
        <w:rPr>
          <w:rFonts w:asciiTheme="majorHAnsi" w:hAnsiTheme="majorHAnsi" w:cstheme="majorHAnsi"/>
          <w:b/>
          <w:sz w:val="24"/>
          <w:szCs w:val="24"/>
          <w:lang w:eastAsia="en-US"/>
        </w:rPr>
        <w:t>Mr Leighton Fernandes (1915091)</w:t>
      </w:r>
    </w:p>
    <w:p w14:paraId="1B2951FD" w14:textId="77777777" w:rsidR="00B5539F" w:rsidRPr="005429A1" w:rsidRDefault="00B5539F" w:rsidP="00B5539F">
      <w:pPr>
        <w:jc w:val="center"/>
        <w:rPr>
          <w:rFonts w:asciiTheme="majorHAnsi" w:hAnsiTheme="majorHAnsi" w:cstheme="majorHAnsi"/>
          <w:b/>
          <w:sz w:val="24"/>
          <w:szCs w:val="24"/>
          <w:lang w:eastAsia="en-US"/>
        </w:rPr>
      </w:pPr>
      <w:r w:rsidRPr="005429A1">
        <w:rPr>
          <w:rFonts w:asciiTheme="majorHAnsi" w:hAnsiTheme="majorHAnsi" w:cstheme="majorHAnsi"/>
          <w:b/>
          <w:sz w:val="24"/>
          <w:szCs w:val="24"/>
          <w:lang w:eastAsia="en-US"/>
        </w:rPr>
        <w:t>University of Wales Trinity Saint David (UWTSD)</w:t>
      </w:r>
    </w:p>
    <w:p w14:paraId="1B3B1D32" w14:textId="1D767A4A" w:rsidR="00B5539F" w:rsidRPr="005429A1" w:rsidRDefault="00EA6066" w:rsidP="00B5539F">
      <w:pPr>
        <w:jc w:val="center"/>
        <w:rPr>
          <w:rFonts w:asciiTheme="majorHAnsi" w:hAnsiTheme="majorHAnsi" w:cstheme="majorHAnsi"/>
          <w:b/>
          <w:sz w:val="24"/>
          <w:szCs w:val="24"/>
          <w:lang w:eastAsia="en-US"/>
        </w:rPr>
      </w:pPr>
      <w:r w:rsidRPr="005429A1">
        <w:rPr>
          <w:rFonts w:asciiTheme="majorHAnsi" w:hAnsiTheme="majorHAnsi" w:cstheme="majorHAnsi"/>
          <w:b/>
          <w:sz w:val="24"/>
          <w:szCs w:val="24"/>
          <w:lang w:eastAsia="en-US"/>
        </w:rPr>
        <w:t>9</w:t>
      </w:r>
      <w:r w:rsidRPr="005429A1">
        <w:rPr>
          <w:rFonts w:asciiTheme="majorHAnsi" w:hAnsiTheme="majorHAnsi" w:cstheme="majorHAnsi"/>
          <w:b/>
          <w:sz w:val="24"/>
          <w:szCs w:val="24"/>
          <w:vertAlign w:val="superscript"/>
          <w:lang w:eastAsia="en-US"/>
        </w:rPr>
        <w:t>th</w:t>
      </w:r>
      <w:r w:rsidRPr="005429A1">
        <w:rPr>
          <w:rFonts w:asciiTheme="majorHAnsi" w:hAnsiTheme="majorHAnsi" w:cstheme="majorHAnsi"/>
          <w:b/>
          <w:sz w:val="24"/>
          <w:szCs w:val="24"/>
          <w:lang w:eastAsia="en-US"/>
        </w:rPr>
        <w:t xml:space="preserve"> November</w:t>
      </w:r>
      <w:r w:rsidR="00B5539F" w:rsidRPr="005429A1">
        <w:rPr>
          <w:rFonts w:asciiTheme="majorHAnsi" w:hAnsiTheme="majorHAnsi" w:cstheme="majorHAnsi"/>
          <w:b/>
          <w:sz w:val="24"/>
          <w:szCs w:val="24"/>
          <w:lang w:eastAsia="en-US"/>
        </w:rPr>
        <w:t xml:space="preserve"> 2021</w:t>
      </w:r>
    </w:p>
    <w:p w14:paraId="45DBC92D" w14:textId="77777777" w:rsidR="00B5539F" w:rsidRPr="005429A1" w:rsidRDefault="00B5539F" w:rsidP="00B5539F">
      <w:pPr>
        <w:jc w:val="center"/>
        <w:rPr>
          <w:rFonts w:asciiTheme="majorHAnsi" w:hAnsiTheme="majorHAnsi" w:cstheme="majorHAnsi"/>
          <w:b/>
          <w:sz w:val="24"/>
          <w:szCs w:val="24"/>
          <w:lang w:eastAsia="en-US"/>
        </w:rPr>
      </w:pPr>
      <w:r w:rsidRPr="005429A1">
        <w:rPr>
          <w:rFonts w:asciiTheme="majorHAnsi" w:hAnsiTheme="majorHAnsi" w:cstheme="majorHAnsi"/>
          <w:b/>
          <w:sz w:val="24"/>
          <w:szCs w:val="24"/>
          <w:lang w:eastAsia="en-US"/>
        </w:rPr>
        <w:t xml:space="preserve">Lecturer: Dr </w:t>
      </w:r>
      <w:proofErr w:type="spellStart"/>
      <w:r w:rsidRPr="005429A1">
        <w:rPr>
          <w:rFonts w:asciiTheme="majorHAnsi" w:hAnsiTheme="majorHAnsi" w:cstheme="majorHAnsi"/>
          <w:b/>
          <w:sz w:val="24"/>
          <w:szCs w:val="24"/>
          <w:lang w:eastAsia="en-US"/>
        </w:rPr>
        <w:t>Shehla</w:t>
      </w:r>
      <w:proofErr w:type="spellEnd"/>
      <w:r w:rsidRPr="005429A1">
        <w:rPr>
          <w:rFonts w:asciiTheme="majorHAnsi" w:hAnsiTheme="majorHAnsi" w:cstheme="majorHAnsi"/>
          <w:b/>
          <w:sz w:val="24"/>
          <w:szCs w:val="24"/>
          <w:lang w:eastAsia="en-US"/>
        </w:rPr>
        <w:t xml:space="preserve"> Khan </w:t>
      </w:r>
    </w:p>
    <w:p w14:paraId="1BC19E2A" w14:textId="44373733" w:rsidR="00B5539F" w:rsidRPr="005429A1" w:rsidRDefault="00B5539F" w:rsidP="00B5539F">
      <w:pPr>
        <w:jc w:val="center"/>
        <w:rPr>
          <w:rFonts w:asciiTheme="majorHAnsi" w:hAnsiTheme="majorHAnsi" w:cstheme="majorHAnsi"/>
          <w:b/>
          <w:sz w:val="24"/>
          <w:szCs w:val="24"/>
          <w:lang w:eastAsia="en-US"/>
        </w:rPr>
      </w:pPr>
      <w:r w:rsidRPr="005429A1">
        <w:rPr>
          <w:rFonts w:asciiTheme="majorHAnsi" w:hAnsiTheme="majorHAnsi" w:cstheme="majorHAnsi"/>
          <w:b/>
          <w:sz w:val="24"/>
          <w:szCs w:val="24"/>
          <w:lang w:eastAsia="en-US"/>
        </w:rPr>
        <w:t xml:space="preserve">BMSW5101  </w:t>
      </w:r>
    </w:p>
    <w:p w14:paraId="154D81FC" w14:textId="59806DF2" w:rsidR="00B5539F" w:rsidRDefault="00B5539F" w:rsidP="00B5539F">
      <w:pPr>
        <w:jc w:val="center"/>
        <w:rPr>
          <w:rFonts w:asciiTheme="majorHAnsi" w:hAnsiTheme="majorHAnsi" w:cstheme="majorHAnsi"/>
          <w:b/>
          <w:sz w:val="26"/>
          <w:szCs w:val="26"/>
          <w:lang w:eastAsia="en-US"/>
        </w:rPr>
      </w:pPr>
    </w:p>
    <w:p w14:paraId="2F06CF1B" w14:textId="334411C1" w:rsidR="00B5539F" w:rsidRDefault="00B5539F" w:rsidP="00B5539F">
      <w:pPr>
        <w:jc w:val="center"/>
        <w:rPr>
          <w:rFonts w:asciiTheme="majorHAnsi" w:hAnsiTheme="majorHAnsi" w:cstheme="majorHAnsi"/>
          <w:b/>
          <w:sz w:val="26"/>
          <w:szCs w:val="26"/>
          <w:lang w:eastAsia="en-US"/>
        </w:rPr>
      </w:pPr>
    </w:p>
    <w:p w14:paraId="11690B20" w14:textId="77777777" w:rsidR="00F01C20" w:rsidRDefault="00F01C20" w:rsidP="00360F03">
      <w:pPr>
        <w:rPr>
          <w:rFonts w:asciiTheme="majorHAnsi" w:hAnsiTheme="majorHAnsi" w:cstheme="majorHAnsi"/>
          <w:b/>
          <w:sz w:val="26"/>
          <w:szCs w:val="26"/>
          <w:lang w:eastAsia="en-US"/>
        </w:rPr>
      </w:pPr>
    </w:p>
    <w:p w14:paraId="5C0CCC3C" w14:textId="77777777" w:rsidR="00360F03" w:rsidRDefault="00360F03" w:rsidP="00360F03">
      <w:pPr>
        <w:rPr>
          <w:rFonts w:asciiTheme="majorHAnsi" w:hAnsiTheme="majorHAnsi" w:cstheme="majorHAnsi"/>
          <w:b/>
          <w:sz w:val="26"/>
          <w:szCs w:val="26"/>
          <w:lang w:eastAsia="en-US"/>
        </w:rPr>
      </w:pPr>
    </w:p>
    <w:p w14:paraId="1ECB8D30" w14:textId="77777777" w:rsidR="00360F03" w:rsidRDefault="00360F03" w:rsidP="00360F03">
      <w:pPr>
        <w:rPr>
          <w:rFonts w:asciiTheme="majorHAnsi" w:hAnsiTheme="majorHAnsi" w:cstheme="majorHAnsi"/>
          <w:b/>
          <w:sz w:val="26"/>
          <w:szCs w:val="26"/>
          <w:lang w:eastAsia="en-US"/>
        </w:rPr>
      </w:pPr>
    </w:p>
    <w:p w14:paraId="0FE40C63" w14:textId="77777777" w:rsidR="00360F03" w:rsidRDefault="00360F03" w:rsidP="00360F03">
      <w:pPr>
        <w:rPr>
          <w:rFonts w:asciiTheme="majorHAnsi" w:hAnsiTheme="majorHAnsi" w:cstheme="majorHAnsi"/>
          <w:b/>
          <w:sz w:val="26"/>
          <w:szCs w:val="26"/>
          <w:lang w:eastAsia="en-US"/>
        </w:rPr>
      </w:pPr>
    </w:p>
    <w:p w14:paraId="5552893E" w14:textId="77777777" w:rsidR="00360F03" w:rsidRDefault="00360F03" w:rsidP="00360F03">
      <w:pPr>
        <w:rPr>
          <w:rFonts w:asciiTheme="majorHAnsi" w:hAnsiTheme="majorHAnsi" w:cstheme="majorHAnsi"/>
          <w:b/>
          <w:sz w:val="26"/>
          <w:szCs w:val="26"/>
          <w:lang w:eastAsia="en-US"/>
        </w:rPr>
      </w:pPr>
    </w:p>
    <w:p w14:paraId="47B96B3D" w14:textId="5809F782" w:rsidR="009A2538" w:rsidRPr="00F816BF" w:rsidRDefault="009A2538" w:rsidP="00C53136">
      <w:pPr>
        <w:jc w:val="center"/>
        <w:rPr>
          <w:rFonts w:asciiTheme="majorHAnsi" w:hAnsiTheme="majorHAnsi" w:cstheme="majorHAnsi"/>
          <w:b/>
          <w:sz w:val="36"/>
          <w:szCs w:val="36"/>
          <w:lang w:eastAsia="en-US"/>
        </w:rPr>
      </w:pPr>
      <w:r w:rsidRPr="00F816BF">
        <w:rPr>
          <w:rFonts w:asciiTheme="majorHAnsi" w:hAnsiTheme="majorHAnsi" w:cstheme="majorHAnsi"/>
          <w:b/>
          <w:sz w:val="36"/>
          <w:szCs w:val="36"/>
          <w:lang w:eastAsia="en-US"/>
        </w:rPr>
        <w:t>Critical</w:t>
      </w:r>
      <w:r w:rsidR="00403C63">
        <w:rPr>
          <w:rFonts w:asciiTheme="majorHAnsi" w:hAnsiTheme="majorHAnsi" w:cstheme="majorHAnsi"/>
          <w:b/>
          <w:sz w:val="36"/>
          <w:szCs w:val="36"/>
          <w:lang w:eastAsia="en-US"/>
        </w:rPr>
        <w:t xml:space="preserve"> </w:t>
      </w:r>
      <w:r w:rsidRPr="00F816BF">
        <w:rPr>
          <w:rFonts w:asciiTheme="majorHAnsi" w:hAnsiTheme="majorHAnsi" w:cstheme="majorHAnsi"/>
          <w:b/>
          <w:sz w:val="36"/>
          <w:szCs w:val="36"/>
          <w:lang w:eastAsia="en-US"/>
        </w:rPr>
        <w:t>Analys</w:t>
      </w:r>
      <w:r w:rsidR="00403C63">
        <w:rPr>
          <w:rFonts w:asciiTheme="majorHAnsi" w:hAnsiTheme="majorHAnsi" w:cstheme="majorHAnsi"/>
          <w:b/>
          <w:sz w:val="36"/>
          <w:szCs w:val="36"/>
          <w:lang w:eastAsia="en-US"/>
        </w:rPr>
        <w:t>is into</w:t>
      </w:r>
      <w:r w:rsidRPr="00F816BF">
        <w:rPr>
          <w:rFonts w:asciiTheme="majorHAnsi" w:hAnsiTheme="majorHAnsi" w:cstheme="majorHAnsi"/>
          <w:b/>
          <w:sz w:val="36"/>
          <w:szCs w:val="36"/>
          <w:lang w:eastAsia="en-US"/>
        </w:rPr>
        <w:t xml:space="preserve"> </w:t>
      </w:r>
      <w:r w:rsidR="005A2295" w:rsidRPr="00F816BF">
        <w:rPr>
          <w:rFonts w:asciiTheme="majorHAnsi" w:hAnsiTheme="majorHAnsi" w:cstheme="majorHAnsi"/>
          <w:b/>
          <w:sz w:val="36"/>
          <w:szCs w:val="36"/>
          <w:lang w:eastAsia="en-US"/>
        </w:rPr>
        <w:t xml:space="preserve">how Amazon </w:t>
      </w:r>
      <w:r w:rsidR="00B916FF" w:rsidRPr="00F816BF">
        <w:rPr>
          <w:rFonts w:asciiTheme="majorHAnsi" w:hAnsiTheme="majorHAnsi" w:cstheme="majorHAnsi"/>
          <w:b/>
          <w:sz w:val="36"/>
          <w:szCs w:val="36"/>
          <w:lang w:eastAsia="en-US"/>
        </w:rPr>
        <w:t>demonstrates their Values</w:t>
      </w:r>
      <w:r w:rsidR="0017096D" w:rsidRPr="00F816BF">
        <w:rPr>
          <w:rFonts w:asciiTheme="majorHAnsi" w:hAnsiTheme="majorHAnsi" w:cstheme="majorHAnsi"/>
          <w:b/>
          <w:sz w:val="36"/>
          <w:szCs w:val="36"/>
          <w:lang w:eastAsia="en-US"/>
        </w:rPr>
        <w:t xml:space="preserve">, Beliefs and </w:t>
      </w:r>
      <w:r w:rsidR="002F257A" w:rsidRPr="00F816BF">
        <w:rPr>
          <w:rFonts w:asciiTheme="majorHAnsi" w:hAnsiTheme="majorHAnsi" w:cstheme="majorHAnsi"/>
          <w:b/>
          <w:sz w:val="36"/>
          <w:szCs w:val="36"/>
          <w:lang w:eastAsia="en-US"/>
        </w:rPr>
        <w:t>Attitudes</w:t>
      </w:r>
      <w:r w:rsidR="00B916FF" w:rsidRPr="00F816BF">
        <w:rPr>
          <w:rFonts w:asciiTheme="majorHAnsi" w:hAnsiTheme="majorHAnsi" w:cstheme="majorHAnsi"/>
          <w:b/>
          <w:sz w:val="36"/>
          <w:szCs w:val="36"/>
          <w:lang w:eastAsia="en-US"/>
        </w:rPr>
        <w:t xml:space="preserve"> </w:t>
      </w:r>
      <w:r w:rsidR="006D6CAC" w:rsidRPr="00F816BF">
        <w:rPr>
          <w:rFonts w:asciiTheme="majorHAnsi" w:hAnsiTheme="majorHAnsi" w:cstheme="majorHAnsi"/>
          <w:b/>
          <w:sz w:val="36"/>
          <w:szCs w:val="36"/>
          <w:lang w:eastAsia="en-US"/>
        </w:rPr>
        <w:t xml:space="preserve">towards </w:t>
      </w:r>
      <w:r w:rsidR="00C77A32">
        <w:rPr>
          <w:rFonts w:asciiTheme="majorHAnsi" w:hAnsiTheme="majorHAnsi" w:cstheme="majorHAnsi"/>
          <w:b/>
          <w:sz w:val="36"/>
          <w:szCs w:val="36"/>
          <w:lang w:eastAsia="en-US"/>
        </w:rPr>
        <w:t xml:space="preserve">a </w:t>
      </w:r>
      <w:r w:rsidR="00D52222" w:rsidRPr="00F816BF">
        <w:rPr>
          <w:rFonts w:asciiTheme="majorHAnsi" w:hAnsiTheme="majorHAnsi" w:cstheme="majorHAnsi"/>
          <w:b/>
          <w:sz w:val="36"/>
          <w:szCs w:val="36"/>
          <w:lang w:eastAsia="en-US"/>
        </w:rPr>
        <w:t>sustainab</w:t>
      </w:r>
      <w:r w:rsidR="00C77A32">
        <w:rPr>
          <w:rFonts w:asciiTheme="majorHAnsi" w:hAnsiTheme="majorHAnsi" w:cstheme="majorHAnsi"/>
          <w:b/>
          <w:sz w:val="36"/>
          <w:szCs w:val="36"/>
          <w:lang w:eastAsia="en-US"/>
        </w:rPr>
        <w:t>le Greener Future</w:t>
      </w:r>
      <w:r w:rsidR="00D52222" w:rsidRPr="00F816BF">
        <w:rPr>
          <w:rFonts w:asciiTheme="majorHAnsi" w:hAnsiTheme="majorHAnsi" w:cstheme="majorHAnsi"/>
          <w:b/>
          <w:sz w:val="36"/>
          <w:szCs w:val="36"/>
          <w:lang w:eastAsia="en-US"/>
        </w:rPr>
        <w:t>.</w:t>
      </w:r>
    </w:p>
    <w:p w14:paraId="6AFD421D" w14:textId="659C085E" w:rsidR="00B564CD" w:rsidRDefault="00BF455F" w:rsidP="00B564CD">
      <w:pPr>
        <w:jc w:val="center"/>
        <w:rPr>
          <w:rFonts w:asciiTheme="majorHAnsi" w:hAnsiTheme="majorHAnsi" w:cstheme="majorHAnsi"/>
          <w:b/>
          <w:sz w:val="18"/>
          <w:szCs w:val="18"/>
          <w:lang w:eastAsia="en-US"/>
        </w:rPr>
      </w:pPr>
      <w:r w:rsidRPr="005429A1">
        <w:rPr>
          <w:rFonts w:asciiTheme="minorHAnsi" w:hAnsiTheme="minorHAnsi" w:cstheme="minorHAnsi"/>
          <w:sz w:val="18"/>
          <w:szCs w:val="18"/>
          <w:lang w:eastAsia="en-US"/>
        </w:rPr>
        <w:t>A critical analysis was applied using the RED Method. All sources of information were obtained using CRAAP.</w:t>
      </w:r>
    </w:p>
    <w:p w14:paraId="64E59652" w14:textId="77777777" w:rsidR="00B564CD" w:rsidRPr="00B564CD" w:rsidRDefault="00B564CD" w:rsidP="00B564CD">
      <w:pPr>
        <w:jc w:val="center"/>
        <w:rPr>
          <w:rFonts w:asciiTheme="majorHAnsi" w:hAnsiTheme="majorHAnsi" w:cstheme="majorHAnsi"/>
          <w:b/>
          <w:sz w:val="18"/>
          <w:szCs w:val="18"/>
          <w:lang w:eastAsia="en-US"/>
        </w:rPr>
      </w:pPr>
    </w:p>
    <w:p w14:paraId="42232195" w14:textId="77777777" w:rsidR="002F257A" w:rsidRDefault="002F257A" w:rsidP="0078641F">
      <w:pPr>
        <w:jc w:val="center"/>
        <w:rPr>
          <w:rFonts w:asciiTheme="majorHAnsi" w:hAnsiTheme="majorHAnsi" w:cstheme="majorHAnsi"/>
          <w:b/>
          <w:sz w:val="26"/>
          <w:szCs w:val="26"/>
          <w:lang w:eastAsia="en-US"/>
        </w:rPr>
      </w:pPr>
    </w:p>
    <w:p w14:paraId="331CCFB5" w14:textId="77777777" w:rsidR="007D1B62" w:rsidRDefault="007D1B62" w:rsidP="0078641F">
      <w:pPr>
        <w:jc w:val="center"/>
        <w:rPr>
          <w:rFonts w:asciiTheme="majorHAnsi" w:hAnsiTheme="majorHAnsi" w:cstheme="majorHAnsi"/>
          <w:b/>
          <w:sz w:val="26"/>
          <w:szCs w:val="26"/>
          <w:lang w:eastAsia="en-US"/>
        </w:rPr>
      </w:pPr>
    </w:p>
    <w:p w14:paraId="4035C7B3" w14:textId="77777777" w:rsidR="007D1B62" w:rsidRDefault="007D1B62" w:rsidP="0078641F">
      <w:pPr>
        <w:jc w:val="center"/>
        <w:rPr>
          <w:rFonts w:asciiTheme="majorHAnsi" w:hAnsiTheme="majorHAnsi" w:cstheme="majorHAnsi"/>
          <w:b/>
          <w:sz w:val="26"/>
          <w:szCs w:val="26"/>
          <w:lang w:eastAsia="en-US"/>
        </w:rPr>
      </w:pPr>
    </w:p>
    <w:p w14:paraId="1B1D6C92" w14:textId="77777777" w:rsidR="00360F03" w:rsidRDefault="00360F03" w:rsidP="0078641F">
      <w:pPr>
        <w:jc w:val="center"/>
        <w:rPr>
          <w:rFonts w:asciiTheme="majorHAnsi" w:hAnsiTheme="majorHAnsi" w:cstheme="majorHAnsi"/>
          <w:b/>
          <w:sz w:val="26"/>
          <w:szCs w:val="26"/>
          <w:lang w:eastAsia="en-US"/>
        </w:rPr>
      </w:pPr>
    </w:p>
    <w:sdt>
      <w:sdtPr>
        <w:rPr>
          <w:rFonts w:ascii="Times New Roman" w:eastAsia="Times New Roman" w:hAnsi="Times New Roman" w:cs="Times New Roman"/>
          <w:color w:val="auto"/>
          <w:sz w:val="20"/>
          <w:szCs w:val="20"/>
          <w:lang w:val="en-GB" w:eastAsia="en-GB"/>
        </w:rPr>
        <w:id w:val="1206452307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54D9C58A" w14:textId="636B3C4A" w:rsidR="00283E74" w:rsidRDefault="00283E74">
          <w:pPr>
            <w:pStyle w:val="TOCHeading"/>
          </w:pPr>
          <w:r>
            <w:t>Table of Contents</w:t>
          </w:r>
        </w:p>
        <w:p w14:paraId="2C6B4756" w14:textId="1B3360F8" w:rsidR="000C1C27" w:rsidRDefault="00283E74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87102236" w:history="1">
            <w:r w:rsidR="000C1C27" w:rsidRPr="00B9003C">
              <w:rPr>
                <w:rStyle w:val="Hyperlink"/>
                <w:noProof/>
                <w:lang w:eastAsia="en-US"/>
              </w:rPr>
              <w:t>1.0 Recognise Assumptions</w:t>
            </w:r>
            <w:r w:rsidR="000C1C27">
              <w:rPr>
                <w:noProof/>
                <w:webHidden/>
              </w:rPr>
              <w:tab/>
            </w:r>
            <w:r w:rsidR="000C1C27">
              <w:rPr>
                <w:noProof/>
                <w:webHidden/>
              </w:rPr>
              <w:fldChar w:fldCharType="begin"/>
            </w:r>
            <w:r w:rsidR="000C1C27">
              <w:rPr>
                <w:noProof/>
                <w:webHidden/>
              </w:rPr>
              <w:instrText xml:space="preserve"> PAGEREF _Toc87102236 \h </w:instrText>
            </w:r>
            <w:r w:rsidR="000C1C27">
              <w:rPr>
                <w:noProof/>
                <w:webHidden/>
              </w:rPr>
            </w:r>
            <w:r w:rsidR="000C1C27">
              <w:rPr>
                <w:noProof/>
                <w:webHidden/>
              </w:rPr>
              <w:fldChar w:fldCharType="separate"/>
            </w:r>
            <w:r w:rsidR="00901E0D">
              <w:rPr>
                <w:noProof/>
                <w:webHidden/>
              </w:rPr>
              <w:t>2</w:t>
            </w:r>
            <w:r w:rsidR="000C1C27">
              <w:rPr>
                <w:noProof/>
                <w:webHidden/>
              </w:rPr>
              <w:fldChar w:fldCharType="end"/>
            </w:r>
          </w:hyperlink>
        </w:p>
        <w:p w14:paraId="2A9C70AB" w14:textId="4BBA61EB" w:rsidR="000C1C27" w:rsidRDefault="001736BE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87102237" w:history="1">
            <w:r w:rsidR="000C1C27" w:rsidRPr="00B9003C">
              <w:rPr>
                <w:rStyle w:val="Hyperlink"/>
                <w:noProof/>
                <w:lang w:eastAsia="en-US"/>
              </w:rPr>
              <w:t>1.1 Values, Beliefs and Attitudes</w:t>
            </w:r>
            <w:r w:rsidR="000C1C27">
              <w:rPr>
                <w:noProof/>
                <w:webHidden/>
              </w:rPr>
              <w:tab/>
            </w:r>
            <w:r w:rsidR="000C1C27">
              <w:rPr>
                <w:noProof/>
                <w:webHidden/>
              </w:rPr>
              <w:fldChar w:fldCharType="begin"/>
            </w:r>
            <w:r w:rsidR="000C1C27">
              <w:rPr>
                <w:noProof/>
                <w:webHidden/>
              </w:rPr>
              <w:instrText xml:space="preserve"> PAGEREF _Toc87102237 \h </w:instrText>
            </w:r>
            <w:r w:rsidR="000C1C27">
              <w:rPr>
                <w:noProof/>
                <w:webHidden/>
              </w:rPr>
            </w:r>
            <w:r w:rsidR="000C1C27">
              <w:rPr>
                <w:noProof/>
                <w:webHidden/>
              </w:rPr>
              <w:fldChar w:fldCharType="separate"/>
            </w:r>
            <w:r w:rsidR="00901E0D">
              <w:rPr>
                <w:noProof/>
                <w:webHidden/>
              </w:rPr>
              <w:t>2</w:t>
            </w:r>
            <w:r w:rsidR="000C1C27">
              <w:rPr>
                <w:noProof/>
                <w:webHidden/>
              </w:rPr>
              <w:fldChar w:fldCharType="end"/>
            </w:r>
          </w:hyperlink>
        </w:p>
        <w:p w14:paraId="4E9B17B7" w14:textId="0CD8F5B9" w:rsidR="000C1C27" w:rsidRDefault="001736BE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87102238" w:history="1">
            <w:r w:rsidR="000C1C27" w:rsidRPr="00B9003C">
              <w:rPr>
                <w:rStyle w:val="Hyperlink"/>
                <w:noProof/>
                <w:lang w:eastAsia="en-US"/>
              </w:rPr>
              <w:t>2.0 Evaluate Arguments</w:t>
            </w:r>
            <w:r w:rsidR="000C1C27">
              <w:rPr>
                <w:noProof/>
                <w:webHidden/>
              </w:rPr>
              <w:tab/>
            </w:r>
            <w:r w:rsidR="000C1C27">
              <w:rPr>
                <w:noProof/>
                <w:webHidden/>
              </w:rPr>
              <w:fldChar w:fldCharType="begin"/>
            </w:r>
            <w:r w:rsidR="000C1C27">
              <w:rPr>
                <w:noProof/>
                <w:webHidden/>
              </w:rPr>
              <w:instrText xml:space="preserve"> PAGEREF _Toc87102238 \h </w:instrText>
            </w:r>
            <w:r w:rsidR="000C1C27">
              <w:rPr>
                <w:noProof/>
                <w:webHidden/>
              </w:rPr>
            </w:r>
            <w:r w:rsidR="000C1C27">
              <w:rPr>
                <w:noProof/>
                <w:webHidden/>
              </w:rPr>
              <w:fldChar w:fldCharType="separate"/>
            </w:r>
            <w:r w:rsidR="00901E0D">
              <w:rPr>
                <w:noProof/>
                <w:webHidden/>
              </w:rPr>
              <w:t>2</w:t>
            </w:r>
            <w:r w:rsidR="000C1C27">
              <w:rPr>
                <w:noProof/>
                <w:webHidden/>
              </w:rPr>
              <w:fldChar w:fldCharType="end"/>
            </w:r>
          </w:hyperlink>
        </w:p>
        <w:p w14:paraId="2EE9A388" w14:textId="075121AA" w:rsidR="000C1C27" w:rsidRDefault="001736BE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87102239" w:history="1">
            <w:r w:rsidR="000C1C27" w:rsidRPr="00B9003C">
              <w:rPr>
                <w:rStyle w:val="Hyperlink"/>
                <w:noProof/>
                <w:lang w:eastAsia="en-US"/>
              </w:rPr>
              <w:t>3.0 Draw Conclusion</w:t>
            </w:r>
            <w:r w:rsidR="000C1C27">
              <w:rPr>
                <w:noProof/>
                <w:webHidden/>
              </w:rPr>
              <w:tab/>
            </w:r>
            <w:r w:rsidR="000C1C27">
              <w:rPr>
                <w:noProof/>
                <w:webHidden/>
              </w:rPr>
              <w:fldChar w:fldCharType="begin"/>
            </w:r>
            <w:r w:rsidR="000C1C27">
              <w:rPr>
                <w:noProof/>
                <w:webHidden/>
              </w:rPr>
              <w:instrText xml:space="preserve"> PAGEREF _Toc87102239 \h </w:instrText>
            </w:r>
            <w:r w:rsidR="000C1C27">
              <w:rPr>
                <w:noProof/>
                <w:webHidden/>
              </w:rPr>
            </w:r>
            <w:r w:rsidR="000C1C27">
              <w:rPr>
                <w:noProof/>
                <w:webHidden/>
              </w:rPr>
              <w:fldChar w:fldCharType="separate"/>
            </w:r>
            <w:r w:rsidR="00901E0D">
              <w:rPr>
                <w:noProof/>
                <w:webHidden/>
              </w:rPr>
              <w:t>4</w:t>
            </w:r>
            <w:r w:rsidR="000C1C27">
              <w:rPr>
                <w:noProof/>
                <w:webHidden/>
              </w:rPr>
              <w:fldChar w:fldCharType="end"/>
            </w:r>
          </w:hyperlink>
        </w:p>
        <w:p w14:paraId="543364AF" w14:textId="64CC1BD0" w:rsidR="000C1C27" w:rsidRDefault="001736BE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87102240" w:history="1">
            <w:r w:rsidR="000C1C27" w:rsidRPr="00B9003C">
              <w:rPr>
                <w:rStyle w:val="Hyperlink"/>
                <w:noProof/>
                <w:lang w:eastAsia="en-US"/>
              </w:rPr>
              <w:t>4.0 Reference List</w:t>
            </w:r>
            <w:r w:rsidR="000C1C27">
              <w:rPr>
                <w:noProof/>
                <w:webHidden/>
              </w:rPr>
              <w:tab/>
            </w:r>
            <w:r w:rsidR="000C1C27">
              <w:rPr>
                <w:noProof/>
                <w:webHidden/>
              </w:rPr>
              <w:fldChar w:fldCharType="begin"/>
            </w:r>
            <w:r w:rsidR="000C1C27">
              <w:rPr>
                <w:noProof/>
                <w:webHidden/>
              </w:rPr>
              <w:instrText xml:space="preserve"> PAGEREF _Toc87102240 \h </w:instrText>
            </w:r>
            <w:r w:rsidR="000C1C27">
              <w:rPr>
                <w:noProof/>
                <w:webHidden/>
              </w:rPr>
            </w:r>
            <w:r w:rsidR="000C1C27">
              <w:rPr>
                <w:noProof/>
                <w:webHidden/>
              </w:rPr>
              <w:fldChar w:fldCharType="separate"/>
            </w:r>
            <w:r w:rsidR="00901E0D">
              <w:rPr>
                <w:noProof/>
                <w:webHidden/>
              </w:rPr>
              <w:t>4</w:t>
            </w:r>
            <w:r w:rsidR="000C1C27">
              <w:rPr>
                <w:noProof/>
                <w:webHidden/>
              </w:rPr>
              <w:fldChar w:fldCharType="end"/>
            </w:r>
          </w:hyperlink>
        </w:p>
        <w:p w14:paraId="417C196C" w14:textId="52AA63F7" w:rsidR="00283E74" w:rsidRDefault="00283E74">
          <w:r>
            <w:rPr>
              <w:b/>
              <w:bCs/>
              <w:noProof/>
            </w:rPr>
            <w:fldChar w:fldCharType="end"/>
          </w:r>
        </w:p>
      </w:sdtContent>
    </w:sdt>
    <w:p w14:paraId="6BE9E4FC" w14:textId="77777777" w:rsidR="00283E74" w:rsidRDefault="00283E74" w:rsidP="00B5539F">
      <w:pPr>
        <w:jc w:val="center"/>
        <w:rPr>
          <w:rFonts w:asciiTheme="majorHAnsi" w:hAnsiTheme="majorHAnsi" w:cstheme="majorHAnsi"/>
          <w:b/>
          <w:sz w:val="26"/>
          <w:szCs w:val="26"/>
          <w:lang w:eastAsia="en-US"/>
        </w:rPr>
      </w:pPr>
    </w:p>
    <w:p w14:paraId="494DA387" w14:textId="729345C3" w:rsidR="00C11B34" w:rsidRDefault="00C11B34" w:rsidP="00B5539F">
      <w:pPr>
        <w:rPr>
          <w:rFonts w:asciiTheme="majorHAnsi" w:hAnsiTheme="majorHAnsi" w:cstheme="majorHAnsi"/>
          <w:b/>
          <w:sz w:val="26"/>
          <w:szCs w:val="26"/>
          <w:lang w:eastAsia="en-US"/>
        </w:rPr>
      </w:pPr>
    </w:p>
    <w:p w14:paraId="6F208133" w14:textId="77777777" w:rsidR="00C11B34" w:rsidRDefault="00C11B34" w:rsidP="00B5539F">
      <w:pPr>
        <w:rPr>
          <w:rFonts w:asciiTheme="majorHAnsi" w:hAnsiTheme="majorHAnsi" w:cstheme="majorHAnsi"/>
          <w:b/>
          <w:sz w:val="26"/>
          <w:szCs w:val="26"/>
          <w:lang w:eastAsia="en-US"/>
        </w:rPr>
      </w:pPr>
    </w:p>
    <w:p w14:paraId="7A632FC6" w14:textId="77777777" w:rsidR="007D1B62" w:rsidRDefault="007D1B62" w:rsidP="007D1B62">
      <w:pPr>
        <w:rPr>
          <w:lang w:eastAsia="en-US"/>
        </w:rPr>
      </w:pPr>
    </w:p>
    <w:p w14:paraId="0C56F6D2" w14:textId="77777777" w:rsidR="007D1B62" w:rsidRDefault="007D1B62" w:rsidP="007D1B62">
      <w:pPr>
        <w:rPr>
          <w:lang w:eastAsia="en-US"/>
        </w:rPr>
      </w:pPr>
    </w:p>
    <w:p w14:paraId="76D0521F" w14:textId="77777777" w:rsidR="007D1B62" w:rsidRDefault="007D1B62" w:rsidP="007D1B62">
      <w:pPr>
        <w:rPr>
          <w:lang w:eastAsia="en-US"/>
        </w:rPr>
      </w:pPr>
    </w:p>
    <w:p w14:paraId="52680241" w14:textId="77777777" w:rsidR="007D1B62" w:rsidRPr="007D1B62" w:rsidRDefault="007D1B62" w:rsidP="001B4FDB">
      <w:pPr>
        <w:pStyle w:val="Heading1"/>
        <w:rPr>
          <w:lang w:eastAsia="en-US"/>
        </w:rPr>
      </w:pPr>
    </w:p>
    <w:p w14:paraId="029A7ADA" w14:textId="4063110A" w:rsidR="00B5539F" w:rsidRDefault="008450CC" w:rsidP="00C11B34">
      <w:pPr>
        <w:pStyle w:val="Heading1"/>
        <w:rPr>
          <w:lang w:eastAsia="en-US"/>
        </w:rPr>
      </w:pPr>
      <w:bookmarkStart w:id="1" w:name="_Toc87102236"/>
      <w:r>
        <w:rPr>
          <w:lang w:eastAsia="en-US"/>
        </w:rPr>
        <w:t>1</w:t>
      </w:r>
      <w:r w:rsidR="00C11B34">
        <w:rPr>
          <w:lang w:eastAsia="en-US"/>
        </w:rPr>
        <w:t>.0 Recognise Assumptions</w:t>
      </w:r>
      <w:bookmarkEnd w:id="1"/>
      <w:r w:rsidR="00C11B34">
        <w:rPr>
          <w:lang w:eastAsia="en-US"/>
        </w:rPr>
        <w:t xml:space="preserve"> </w:t>
      </w:r>
    </w:p>
    <w:p w14:paraId="171B2739" w14:textId="07BC819D" w:rsidR="00C11B34" w:rsidRDefault="00C11B34" w:rsidP="00C11B34">
      <w:pPr>
        <w:rPr>
          <w:lang w:eastAsia="en-US"/>
        </w:rPr>
      </w:pPr>
    </w:p>
    <w:p w14:paraId="3262F6A6" w14:textId="49A076E9" w:rsidR="009A2538" w:rsidRDefault="00C13F74" w:rsidP="00C11B34">
      <w:pPr>
        <w:rPr>
          <w:rFonts w:asciiTheme="minorHAnsi" w:hAnsiTheme="minorHAnsi" w:cstheme="minorHAnsi"/>
          <w:sz w:val="24"/>
          <w:szCs w:val="24"/>
          <w:lang w:eastAsia="en-US"/>
        </w:rPr>
      </w:pPr>
      <w:r>
        <w:rPr>
          <w:rFonts w:asciiTheme="minorHAnsi" w:hAnsiTheme="minorHAnsi" w:cstheme="minorHAnsi"/>
          <w:sz w:val="24"/>
          <w:szCs w:val="24"/>
          <w:lang w:eastAsia="en-US"/>
        </w:rPr>
        <w:t>Exploring</w:t>
      </w:r>
      <w:r w:rsidR="002D7C96">
        <w:rPr>
          <w:rFonts w:asciiTheme="minorHAnsi" w:hAnsiTheme="minorHAnsi" w:cstheme="minorHAnsi"/>
          <w:sz w:val="24"/>
          <w:szCs w:val="24"/>
          <w:lang w:eastAsia="en-US"/>
        </w:rPr>
        <w:t xml:space="preserve"> the assumption of </w:t>
      </w:r>
      <w:r w:rsidR="009A2538">
        <w:rPr>
          <w:rFonts w:asciiTheme="minorHAnsi" w:hAnsiTheme="minorHAnsi" w:cstheme="minorHAnsi"/>
          <w:sz w:val="24"/>
          <w:szCs w:val="24"/>
          <w:lang w:eastAsia="en-US"/>
        </w:rPr>
        <w:t>Amazon</w:t>
      </w:r>
      <w:r w:rsidR="006426F7">
        <w:rPr>
          <w:rFonts w:asciiTheme="minorHAnsi" w:hAnsiTheme="minorHAnsi" w:cstheme="minorHAnsi"/>
          <w:sz w:val="24"/>
          <w:szCs w:val="24"/>
          <w:lang w:eastAsia="en-US"/>
        </w:rPr>
        <w:t>s</w:t>
      </w:r>
      <w:r w:rsidR="0085352D">
        <w:rPr>
          <w:rFonts w:asciiTheme="minorHAnsi" w:hAnsiTheme="minorHAnsi" w:cstheme="minorHAnsi"/>
          <w:sz w:val="24"/>
          <w:szCs w:val="24"/>
          <w:lang w:eastAsia="en-US"/>
        </w:rPr>
        <w:t xml:space="preserve"> commitment</w:t>
      </w:r>
      <w:r w:rsidR="00056222">
        <w:rPr>
          <w:rFonts w:asciiTheme="minorHAnsi" w:hAnsiTheme="minorHAnsi" w:cstheme="minorHAnsi"/>
          <w:sz w:val="24"/>
          <w:szCs w:val="24"/>
          <w:lang w:eastAsia="en-US"/>
        </w:rPr>
        <w:t xml:space="preserve"> to their Values, </w:t>
      </w:r>
      <w:r w:rsidR="00D07D5E">
        <w:rPr>
          <w:rFonts w:asciiTheme="minorHAnsi" w:hAnsiTheme="minorHAnsi" w:cstheme="minorHAnsi"/>
          <w:sz w:val="24"/>
          <w:szCs w:val="24"/>
          <w:lang w:eastAsia="en-US"/>
        </w:rPr>
        <w:t>Beliefs,</w:t>
      </w:r>
      <w:r w:rsidR="00056222">
        <w:rPr>
          <w:rFonts w:asciiTheme="minorHAnsi" w:hAnsiTheme="minorHAnsi" w:cstheme="minorHAnsi"/>
          <w:sz w:val="24"/>
          <w:szCs w:val="24"/>
          <w:lang w:eastAsia="en-US"/>
        </w:rPr>
        <w:t xml:space="preserve"> and attitudes </w:t>
      </w:r>
      <w:r w:rsidR="00E02469">
        <w:rPr>
          <w:rFonts w:asciiTheme="minorHAnsi" w:hAnsiTheme="minorHAnsi" w:cstheme="minorHAnsi"/>
          <w:sz w:val="24"/>
          <w:szCs w:val="24"/>
          <w:lang w:eastAsia="en-US"/>
        </w:rPr>
        <w:t xml:space="preserve">towards </w:t>
      </w:r>
      <w:r w:rsidR="005973D7">
        <w:rPr>
          <w:rFonts w:asciiTheme="minorHAnsi" w:hAnsiTheme="minorHAnsi" w:cstheme="minorHAnsi"/>
          <w:sz w:val="24"/>
          <w:szCs w:val="24"/>
          <w:lang w:eastAsia="en-US"/>
        </w:rPr>
        <w:t xml:space="preserve">environmental </w:t>
      </w:r>
      <w:r w:rsidR="00E02469">
        <w:rPr>
          <w:rFonts w:asciiTheme="minorHAnsi" w:hAnsiTheme="minorHAnsi" w:cstheme="minorHAnsi"/>
          <w:sz w:val="24"/>
          <w:szCs w:val="24"/>
          <w:lang w:eastAsia="en-US"/>
        </w:rPr>
        <w:t>sustainability</w:t>
      </w:r>
      <w:r w:rsidR="009A2538">
        <w:rPr>
          <w:rFonts w:asciiTheme="minorHAnsi" w:hAnsiTheme="minorHAnsi" w:cstheme="minorHAnsi"/>
          <w:sz w:val="24"/>
          <w:szCs w:val="24"/>
          <w:lang w:eastAsia="en-US"/>
        </w:rPr>
        <w:t xml:space="preserve">. </w:t>
      </w:r>
      <w:r w:rsidR="006426F7">
        <w:rPr>
          <w:rFonts w:asciiTheme="minorHAnsi" w:hAnsiTheme="minorHAnsi" w:cstheme="minorHAnsi"/>
          <w:sz w:val="24"/>
          <w:szCs w:val="24"/>
          <w:lang w:eastAsia="en-US"/>
        </w:rPr>
        <w:t>I</w:t>
      </w:r>
      <w:r w:rsidR="007A50C4">
        <w:rPr>
          <w:rFonts w:asciiTheme="minorHAnsi" w:hAnsiTheme="minorHAnsi" w:cstheme="minorHAnsi"/>
          <w:sz w:val="24"/>
          <w:szCs w:val="24"/>
          <w:lang w:eastAsia="en-US"/>
        </w:rPr>
        <w:t xml:space="preserve"> will be exploring the claim made by Jeff Bezos</w:t>
      </w:r>
      <w:r w:rsidR="005F71BA">
        <w:rPr>
          <w:rFonts w:asciiTheme="minorHAnsi" w:hAnsiTheme="minorHAnsi" w:cstheme="minorHAnsi"/>
          <w:sz w:val="24"/>
          <w:szCs w:val="24"/>
          <w:lang w:eastAsia="en-US"/>
        </w:rPr>
        <w:t xml:space="preserve"> </w:t>
      </w:r>
      <w:r w:rsidR="000337A7">
        <w:rPr>
          <w:rFonts w:asciiTheme="minorHAnsi" w:hAnsiTheme="minorHAnsi" w:cstheme="minorHAnsi"/>
          <w:sz w:val="24"/>
          <w:szCs w:val="24"/>
          <w:lang w:eastAsia="en-US"/>
        </w:rPr>
        <w:t xml:space="preserve">in relation to </w:t>
      </w:r>
      <w:r w:rsidR="00CB3F3D">
        <w:rPr>
          <w:rFonts w:asciiTheme="minorHAnsi" w:hAnsiTheme="minorHAnsi" w:cstheme="minorHAnsi"/>
          <w:sz w:val="24"/>
          <w:szCs w:val="24"/>
          <w:lang w:eastAsia="en-US"/>
        </w:rPr>
        <w:t xml:space="preserve">their </w:t>
      </w:r>
      <w:r w:rsidR="00B30D86">
        <w:rPr>
          <w:rFonts w:asciiTheme="minorHAnsi" w:hAnsiTheme="minorHAnsi" w:cstheme="minorHAnsi"/>
          <w:sz w:val="24"/>
          <w:szCs w:val="24"/>
          <w:lang w:eastAsia="en-US"/>
        </w:rPr>
        <w:t xml:space="preserve">sustainable </w:t>
      </w:r>
      <w:r w:rsidR="00CB3F3D">
        <w:rPr>
          <w:rFonts w:asciiTheme="minorHAnsi" w:hAnsiTheme="minorHAnsi" w:cstheme="minorHAnsi"/>
          <w:sz w:val="24"/>
          <w:szCs w:val="24"/>
          <w:lang w:eastAsia="en-US"/>
        </w:rPr>
        <w:t xml:space="preserve">packaging mission </w:t>
      </w:r>
      <w:r w:rsidR="002134B8">
        <w:rPr>
          <w:rFonts w:asciiTheme="minorHAnsi" w:hAnsiTheme="minorHAnsi" w:cstheme="minorHAnsi"/>
          <w:sz w:val="24"/>
          <w:szCs w:val="24"/>
          <w:lang w:eastAsia="en-US"/>
        </w:rPr>
        <w:t>to eliminate cardboard</w:t>
      </w:r>
      <w:r w:rsidR="00462A7A">
        <w:rPr>
          <w:rFonts w:asciiTheme="minorHAnsi" w:hAnsiTheme="minorHAnsi" w:cstheme="minorHAnsi"/>
          <w:sz w:val="24"/>
          <w:szCs w:val="24"/>
          <w:lang w:eastAsia="en-US"/>
        </w:rPr>
        <w:t xml:space="preserve"> waste</w:t>
      </w:r>
      <w:r w:rsidR="00747833">
        <w:rPr>
          <w:rFonts w:asciiTheme="minorHAnsi" w:hAnsiTheme="minorHAnsi" w:cstheme="minorHAnsi"/>
          <w:sz w:val="24"/>
          <w:szCs w:val="24"/>
          <w:lang w:eastAsia="en-US"/>
        </w:rPr>
        <w:t>.</w:t>
      </w:r>
    </w:p>
    <w:p w14:paraId="03967FDD" w14:textId="77777777" w:rsidR="009A2538" w:rsidRPr="009A2538" w:rsidRDefault="009A2538" w:rsidP="00C11B34">
      <w:pPr>
        <w:rPr>
          <w:rFonts w:asciiTheme="minorHAnsi" w:hAnsiTheme="minorHAnsi" w:cstheme="minorHAnsi"/>
          <w:sz w:val="24"/>
          <w:szCs w:val="24"/>
          <w:lang w:eastAsia="en-US"/>
        </w:rPr>
      </w:pPr>
    </w:p>
    <w:p w14:paraId="47F3239F" w14:textId="0D56E202" w:rsidR="00C11B34" w:rsidRDefault="00C11B34" w:rsidP="00C11B34">
      <w:pPr>
        <w:rPr>
          <w:lang w:eastAsia="en-US"/>
        </w:rPr>
      </w:pPr>
    </w:p>
    <w:p w14:paraId="59292EE2" w14:textId="1BF86ADF" w:rsidR="00950987" w:rsidRDefault="00950987" w:rsidP="00C11B34">
      <w:pPr>
        <w:rPr>
          <w:lang w:eastAsia="en-US"/>
        </w:rPr>
      </w:pPr>
    </w:p>
    <w:p w14:paraId="2428AD87" w14:textId="4795D694" w:rsidR="00950987" w:rsidRDefault="00950987" w:rsidP="00C11B34">
      <w:pPr>
        <w:rPr>
          <w:lang w:eastAsia="en-US"/>
        </w:rPr>
      </w:pPr>
    </w:p>
    <w:p w14:paraId="6A125847" w14:textId="6E31A089" w:rsidR="00DC7968" w:rsidRPr="00DC7968" w:rsidRDefault="008450CC" w:rsidP="00CA376A">
      <w:pPr>
        <w:pStyle w:val="Heading2"/>
        <w:rPr>
          <w:lang w:eastAsia="en-US"/>
        </w:rPr>
      </w:pPr>
      <w:bookmarkStart w:id="2" w:name="_Toc87102237"/>
      <w:r>
        <w:rPr>
          <w:lang w:eastAsia="en-US"/>
        </w:rPr>
        <w:t>1</w:t>
      </w:r>
      <w:r w:rsidR="00BD43EA">
        <w:rPr>
          <w:lang w:eastAsia="en-US"/>
        </w:rPr>
        <w:t>.1 Values, Beliefs and Attitudes</w:t>
      </w:r>
      <w:bookmarkEnd w:id="2"/>
      <w:r w:rsidR="00BD43EA">
        <w:rPr>
          <w:lang w:eastAsia="en-US"/>
        </w:rPr>
        <w:t xml:space="preserve"> </w:t>
      </w:r>
      <w:r w:rsidR="00B77C92">
        <w:rPr>
          <w:lang w:eastAsia="en-US"/>
        </w:rPr>
        <w:t xml:space="preserve"> </w:t>
      </w:r>
    </w:p>
    <w:p w14:paraId="328A6275" w14:textId="04D9827F" w:rsidR="00001A24" w:rsidRDefault="00001A24" w:rsidP="00C11B34">
      <w:pPr>
        <w:rPr>
          <w:lang w:eastAsia="en-US"/>
        </w:rPr>
      </w:pPr>
    </w:p>
    <w:p w14:paraId="7ACAE77C" w14:textId="6EAC3B51" w:rsidR="00F22B6E" w:rsidRPr="00F22B6E" w:rsidRDefault="00F22B6E" w:rsidP="00CA376A">
      <w:pPr>
        <w:rPr>
          <w:rFonts w:asciiTheme="minorHAnsi" w:hAnsiTheme="minorHAnsi" w:cstheme="minorHAnsi"/>
          <w:sz w:val="24"/>
          <w:szCs w:val="24"/>
          <w:lang w:eastAsia="en-US"/>
        </w:rPr>
      </w:pPr>
      <w:r w:rsidRPr="00F22B6E">
        <w:rPr>
          <w:rFonts w:asciiTheme="minorHAnsi" w:hAnsiTheme="minorHAnsi" w:cstheme="minorHAnsi"/>
          <w:sz w:val="24"/>
          <w:szCs w:val="24"/>
          <w:lang w:eastAsia="en-US"/>
        </w:rPr>
        <w:t>Amazon states its packaging mission is to optimise the overall customer experience by collaborating with manufacturers worldwide to invent sustainable packaging that delights customers</w:t>
      </w:r>
      <w:r w:rsidR="006F44E8">
        <w:rPr>
          <w:rFonts w:asciiTheme="minorHAnsi" w:hAnsiTheme="minorHAnsi" w:cstheme="minorHAnsi"/>
          <w:sz w:val="24"/>
          <w:szCs w:val="24"/>
          <w:lang w:eastAsia="en-US"/>
        </w:rPr>
        <w:t xml:space="preserve"> and </w:t>
      </w:r>
      <w:r w:rsidRPr="00F22B6E">
        <w:rPr>
          <w:rFonts w:asciiTheme="minorHAnsi" w:hAnsiTheme="minorHAnsi" w:cstheme="minorHAnsi"/>
          <w:sz w:val="24"/>
          <w:szCs w:val="24"/>
          <w:lang w:eastAsia="en-US"/>
        </w:rPr>
        <w:t xml:space="preserve">eliminates </w:t>
      </w:r>
      <w:r w:rsidR="00A3462A" w:rsidRPr="00F22B6E">
        <w:rPr>
          <w:rFonts w:asciiTheme="minorHAnsi" w:hAnsiTheme="minorHAnsi" w:cstheme="minorHAnsi"/>
          <w:sz w:val="24"/>
          <w:szCs w:val="24"/>
          <w:lang w:eastAsia="en-US"/>
        </w:rPr>
        <w:t>waste</w:t>
      </w:r>
      <w:r w:rsidR="002A17D1">
        <w:rPr>
          <w:rFonts w:asciiTheme="minorHAnsi" w:hAnsiTheme="minorHAnsi" w:cstheme="minorHAnsi"/>
          <w:sz w:val="24"/>
          <w:szCs w:val="24"/>
          <w:lang w:eastAsia="en-US"/>
        </w:rPr>
        <w:t xml:space="preserve">. Also, </w:t>
      </w:r>
      <w:r w:rsidR="001437D4">
        <w:rPr>
          <w:rFonts w:asciiTheme="minorHAnsi" w:hAnsiTheme="minorHAnsi" w:cstheme="minorHAnsi"/>
          <w:sz w:val="24"/>
          <w:szCs w:val="24"/>
        </w:rPr>
        <w:t>w</w:t>
      </w:r>
      <w:r w:rsidR="00834259" w:rsidRPr="00950987">
        <w:rPr>
          <w:rFonts w:asciiTheme="minorHAnsi" w:hAnsiTheme="minorHAnsi" w:cstheme="minorHAnsi"/>
          <w:sz w:val="24"/>
          <w:szCs w:val="24"/>
        </w:rPr>
        <w:t>e are driving toward a net-zero carbon by 2040</w:t>
      </w:r>
      <w:r w:rsidR="008C0799">
        <w:rPr>
          <w:rFonts w:asciiTheme="minorHAnsi" w:hAnsiTheme="minorHAnsi" w:cstheme="minorHAnsi"/>
          <w:sz w:val="24"/>
          <w:szCs w:val="24"/>
        </w:rPr>
        <w:t xml:space="preserve"> </w:t>
      </w:r>
      <w:r w:rsidR="00306DA7">
        <w:rPr>
          <w:rFonts w:asciiTheme="minorHAnsi" w:hAnsiTheme="minorHAnsi" w:cstheme="minorHAnsi"/>
          <w:sz w:val="24"/>
          <w:szCs w:val="24"/>
        </w:rPr>
        <w:t>(</w:t>
      </w:r>
      <w:r w:rsidR="008C0799">
        <w:rPr>
          <w:rFonts w:ascii="Verdana" w:hAnsi="Verdana"/>
          <w:color w:val="000000"/>
        </w:rPr>
        <w:t>Amazon</w:t>
      </w:r>
      <w:r w:rsidR="00306DA7">
        <w:rPr>
          <w:rFonts w:ascii="Verdana" w:hAnsi="Verdana"/>
          <w:color w:val="000000"/>
        </w:rPr>
        <w:t xml:space="preserve">, </w:t>
      </w:r>
      <w:r w:rsidR="008C0799">
        <w:rPr>
          <w:rFonts w:ascii="Verdana" w:hAnsi="Verdana"/>
          <w:color w:val="000000"/>
        </w:rPr>
        <w:t xml:space="preserve">2021).  </w:t>
      </w:r>
    </w:p>
    <w:p w14:paraId="516B5869" w14:textId="079D3E04" w:rsidR="00B02A04" w:rsidRDefault="00CA376A" w:rsidP="006E29B3">
      <w:pPr>
        <w:rPr>
          <w:rFonts w:asciiTheme="minorHAnsi" w:hAnsiTheme="minorHAnsi" w:cstheme="minorHAnsi"/>
          <w:sz w:val="24"/>
          <w:szCs w:val="24"/>
        </w:rPr>
      </w:pPr>
      <w:r w:rsidRPr="00F22B6E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3BA864B6" w14:textId="77777777" w:rsidR="006E29B3" w:rsidRPr="00F22B6E" w:rsidRDefault="006E29B3" w:rsidP="006E29B3">
      <w:pPr>
        <w:rPr>
          <w:rFonts w:asciiTheme="minorHAnsi" w:hAnsiTheme="minorHAnsi" w:cstheme="minorHAnsi"/>
          <w:sz w:val="24"/>
          <w:szCs w:val="24"/>
        </w:rPr>
      </w:pPr>
    </w:p>
    <w:p w14:paraId="3B1AAFF2" w14:textId="768F83A6" w:rsidR="00C11B34" w:rsidRDefault="008450CC" w:rsidP="00C11B34">
      <w:pPr>
        <w:pStyle w:val="Heading1"/>
        <w:rPr>
          <w:lang w:eastAsia="en-US"/>
        </w:rPr>
      </w:pPr>
      <w:bookmarkStart w:id="3" w:name="_Toc87102238"/>
      <w:r>
        <w:rPr>
          <w:lang w:eastAsia="en-US"/>
        </w:rPr>
        <w:t>2</w:t>
      </w:r>
      <w:r w:rsidR="00C11B34">
        <w:rPr>
          <w:lang w:eastAsia="en-US"/>
        </w:rPr>
        <w:t>.0 Evaluate Arguments</w:t>
      </w:r>
      <w:bookmarkEnd w:id="3"/>
      <w:r w:rsidR="00C11B34">
        <w:rPr>
          <w:lang w:eastAsia="en-US"/>
        </w:rPr>
        <w:t xml:space="preserve"> </w:t>
      </w:r>
    </w:p>
    <w:p w14:paraId="7D59409D" w14:textId="4C1CFEF9" w:rsidR="00616490" w:rsidRDefault="00616490" w:rsidP="00190D10">
      <w:pPr>
        <w:rPr>
          <w:lang w:eastAsia="en-US"/>
        </w:rPr>
      </w:pPr>
    </w:p>
    <w:p w14:paraId="537ABE01" w14:textId="03554767" w:rsidR="00190D10" w:rsidRDefault="0084771F" w:rsidP="00190D10">
      <w:pPr>
        <w:rPr>
          <w:rFonts w:asciiTheme="minorHAnsi" w:hAnsiTheme="minorHAnsi" w:cstheme="minorHAnsi"/>
          <w:sz w:val="24"/>
          <w:szCs w:val="24"/>
          <w:lang w:eastAsia="en-US"/>
        </w:rPr>
      </w:pPr>
      <w:r w:rsidRPr="00F37099">
        <w:rPr>
          <w:rFonts w:asciiTheme="minorHAnsi" w:hAnsiTheme="minorHAnsi" w:cstheme="minorHAnsi"/>
          <w:sz w:val="24"/>
          <w:szCs w:val="24"/>
          <w:lang w:eastAsia="en-US"/>
        </w:rPr>
        <w:t>To</w:t>
      </w:r>
      <w:r w:rsidR="00190D10" w:rsidRPr="00F37099">
        <w:rPr>
          <w:rFonts w:asciiTheme="minorHAnsi" w:hAnsiTheme="minorHAnsi" w:cstheme="minorHAnsi"/>
          <w:sz w:val="24"/>
          <w:szCs w:val="24"/>
          <w:lang w:eastAsia="en-US"/>
        </w:rPr>
        <w:t xml:space="preserve"> explain this claim and assumption </w:t>
      </w:r>
      <w:r w:rsidR="00F37099" w:rsidRPr="00F37099">
        <w:rPr>
          <w:rFonts w:asciiTheme="minorHAnsi" w:hAnsiTheme="minorHAnsi" w:cstheme="minorHAnsi"/>
          <w:sz w:val="24"/>
          <w:szCs w:val="24"/>
          <w:lang w:eastAsia="en-US"/>
        </w:rPr>
        <w:t xml:space="preserve">we </w:t>
      </w:r>
      <w:r w:rsidR="001461F5">
        <w:rPr>
          <w:rFonts w:asciiTheme="minorHAnsi" w:hAnsiTheme="minorHAnsi" w:cstheme="minorHAnsi"/>
          <w:sz w:val="24"/>
          <w:szCs w:val="24"/>
          <w:lang w:eastAsia="en-US"/>
        </w:rPr>
        <w:t xml:space="preserve">need to first </w:t>
      </w:r>
      <w:r w:rsidR="002477A2">
        <w:rPr>
          <w:rFonts w:asciiTheme="minorHAnsi" w:hAnsiTheme="minorHAnsi" w:cstheme="minorHAnsi"/>
          <w:sz w:val="24"/>
          <w:szCs w:val="24"/>
          <w:lang w:eastAsia="en-US"/>
        </w:rPr>
        <w:t xml:space="preserve">investigate </w:t>
      </w:r>
      <w:r w:rsidR="000E63D1">
        <w:rPr>
          <w:rFonts w:asciiTheme="minorHAnsi" w:hAnsiTheme="minorHAnsi" w:cstheme="minorHAnsi"/>
          <w:sz w:val="24"/>
          <w:szCs w:val="24"/>
          <w:lang w:eastAsia="en-US"/>
        </w:rPr>
        <w:t xml:space="preserve">the following </w:t>
      </w:r>
      <w:r w:rsidR="0050439C">
        <w:rPr>
          <w:rFonts w:asciiTheme="minorHAnsi" w:hAnsiTheme="minorHAnsi" w:cstheme="minorHAnsi"/>
          <w:sz w:val="24"/>
          <w:szCs w:val="24"/>
          <w:lang w:eastAsia="en-US"/>
        </w:rPr>
        <w:t>evidence</w:t>
      </w:r>
      <w:r w:rsidR="000E63D1">
        <w:rPr>
          <w:rFonts w:asciiTheme="minorHAnsi" w:hAnsiTheme="minorHAnsi" w:cstheme="minorHAnsi"/>
          <w:sz w:val="24"/>
          <w:szCs w:val="24"/>
          <w:lang w:eastAsia="en-US"/>
        </w:rPr>
        <w:t xml:space="preserve"> from a range of sources</w:t>
      </w:r>
      <w:r w:rsidR="0050439C">
        <w:rPr>
          <w:rFonts w:asciiTheme="minorHAnsi" w:hAnsiTheme="minorHAnsi" w:cstheme="minorHAnsi"/>
          <w:sz w:val="24"/>
          <w:szCs w:val="24"/>
          <w:lang w:eastAsia="en-US"/>
        </w:rPr>
        <w:t>:</w:t>
      </w:r>
    </w:p>
    <w:p w14:paraId="5B079CCA" w14:textId="77777777" w:rsidR="001963A2" w:rsidRDefault="001963A2" w:rsidP="00190D10">
      <w:pPr>
        <w:rPr>
          <w:rFonts w:asciiTheme="minorHAnsi" w:hAnsiTheme="minorHAnsi" w:cstheme="minorHAnsi"/>
          <w:sz w:val="24"/>
          <w:szCs w:val="24"/>
          <w:lang w:eastAsia="en-US"/>
        </w:rPr>
      </w:pPr>
    </w:p>
    <w:p w14:paraId="67A1A24C" w14:textId="77777777" w:rsidR="00E61DB7" w:rsidRDefault="00E61DB7" w:rsidP="00190D10">
      <w:pPr>
        <w:rPr>
          <w:rFonts w:asciiTheme="minorHAnsi" w:hAnsiTheme="minorHAnsi" w:cstheme="minorHAnsi"/>
          <w:sz w:val="24"/>
          <w:szCs w:val="24"/>
          <w:lang w:eastAsia="en-US"/>
        </w:rPr>
      </w:pPr>
    </w:p>
    <w:p w14:paraId="4B9533F0" w14:textId="54128476" w:rsidR="00097B69" w:rsidRDefault="0033721D" w:rsidP="001963A2">
      <w:pPr>
        <w:rPr>
          <w:rFonts w:asciiTheme="minorHAnsi" w:hAnsiTheme="minorHAnsi" w:cstheme="minorHAnsi"/>
          <w:color w:val="000000"/>
          <w:sz w:val="24"/>
          <w:szCs w:val="24"/>
          <w:shd w:val="clear" w:color="auto" w:fill="FFFFFF"/>
        </w:rPr>
      </w:pPr>
      <w:r>
        <w:rPr>
          <w:rFonts w:asciiTheme="minorHAnsi" w:hAnsiTheme="minorHAnsi" w:cstheme="minorHAnsi"/>
          <w:sz w:val="24"/>
          <w:szCs w:val="24"/>
        </w:rPr>
        <w:t xml:space="preserve">There is </w:t>
      </w:r>
      <w:r w:rsidR="006A53D2">
        <w:rPr>
          <w:rFonts w:asciiTheme="minorHAnsi" w:hAnsiTheme="minorHAnsi" w:cstheme="minorHAnsi"/>
          <w:sz w:val="24"/>
          <w:szCs w:val="24"/>
        </w:rPr>
        <w:t xml:space="preserve">data </w:t>
      </w:r>
      <w:r w:rsidR="0003178A">
        <w:rPr>
          <w:rFonts w:asciiTheme="minorHAnsi" w:hAnsiTheme="minorHAnsi" w:cstheme="minorHAnsi"/>
          <w:sz w:val="24"/>
          <w:szCs w:val="24"/>
        </w:rPr>
        <w:t>suggesting</w:t>
      </w:r>
      <w:r w:rsidR="00336B24">
        <w:rPr>
          <w:rFonts w:asciiTheme="minorHAnsi" w:hAnsiTheme="minorHAnsi" w:cstheme="minorHAnsi"/>
          <w:sz w:val="24"/>
          <w:szCs w:val="24"/>
        </w:rPr>
        <w:t xml:space="preserve"> </w:t>
      </w:r>
      <w:r w:rsidR="00F8590F">
        <w:rPr>
          <w:rFonts w:asciiTheme="minorHAnsi" w:hAnsiTheme="minorHAnsi" w:cstheme="minorHAnsi"/>
          <w:sz w:val="24"/>
          <w:szCs w:val="24"/>
        </w:rPr>
        <w:t xml:space="preserve">that </w:t>
      </w:r>
      <w:r w:rsidR="001963A2" w:rsidRPr="00756079">
        <w:rPr>
          <w:rFonts w:asciiTheme="minorHAnsi" w:hAnsiTheme="minorHAnsi" w:cstheme="minorHAnsi"/>
          <w:sz w:val="24"/>
          <w:szCs w:val="24"/>
        </w:rPr>
        <w:t>Amazon has been</w:t>
      </w:r>
      <w:r w:rsidR="00E17992">
        <w:rPr>
          <w:rFonts w:asciiTheme="minorHAnsi" w:hAnsiTheme="minorHAnsi" w:cstheme="minorHAnsi"/>
          <w:sz w:val="24"/>
          <w:szCs w:val="24"/>
        </w:rPr>
        <w:t xml:space="preserve"> globally</w:t>
      </w:r>
      <w:r w:rsidR="001963A2" w:rsidRPr="00756079">
        <w:rPr>
          <w:rFonts w:asciiTheme="minorHAnsi" w:hAnsiTheme="minorHAnsi" w:cstheme="minorHAnsi"/>
          <w:sz w:val="24"/>
          <w:szCs w:val="24"/>
        </w:rPr>
        <w:t xml:space="preserve"> criticised for its </w:t>
      </w:r>
      <w:r w:rsidR="001150D9">
        <w:rPr>
          <w:rFonts w:asciiTheme="minorHAnsi" w:hAnsiTheme="minorHAnsi" w:cstheme="minorHAnsi"/>
          <w:sz w:val="24"/>
          <w:szCs w:val="24"/>
        </w:rPr>
        <w:t>unjustifiable</w:t>
      </w:r>
      <w:r w:rsidR="001963A2" w:rsidRPr="00756079">
        <w:rPr>
          <w:rFonts w:asciiTheme="minorHAnsi" w:hAnsiTheme="minorHAnsi" w:cstheme="minorHAnsi"/>
          <w:sz w:val="24"/>
          <w:szCs w:val="24"/>
        </w:rPr>
        <w:t xml:space="preserve"> use of packaging, often using large cardboard boxes for small </w:t>
      </w:r>
      <w:r w:rsidR="001150D9" w:rsidRPr="00756079">
        <w:rPr>
          <w:rFonts w:asciiTheme="minorHAnsi" w:hAnsiTheme="minorHAnsi" w:cstheme="minorHAnsi"/>
          <w:sz w:val="24"/>
          <w:szCs w:val="24"/>
        </w:rPr>
        <w:t>purchases,</w:t>
      </w:r>
      <w:r w:rsidR="001963A2" w:rsidRPr="00756079">
        <w:rPr>
          <w:rFonts w:asciiTheme="minorHAnsi" w:hAnsiTheme="minorHAnsi" w:cstheme="minorHAnsi"/>
          <w:sz w:val="24"/>
          <w:szCs w:val="24"/>
        </w:rPr>
        <w:t xml:space="preserve"> and filling its deliveries with </w:t>
      </w:r>
      <w:r w:rsidR="0035402E">
        <w:rPr>
          <w:rFonts w:asciiTheme="minorHAnsi" w:hAnsiTheme="minorHAnsi" w:cstheme="minorHAnsi"/>
          <w:sz w:val="24"/>
          <w:szCs w:val="24"/>
        </w:rPr>
        <w:t>excessive</w:t>
      </w:r>
      <w:r w:rsidR="001963A2" w:rsidRPr="00756079">
        <w:rPr>
          <w:rFonts w:asciiTheme="minorHAnsi" w:hAnsiTheme="minorHAnsi" w:cstheme="minorHAnsi"/>
          <w:sz w:val="24"/>
          <w:szCs w:val="24"/>
        </w:rPr>
        <w:t xml:space="preserve"> amounts of paper</w:t>
      </w:r>
      <w:r w:rsidR="001963A2">
        <w:rPr>
          <w:rFonts w:asciiTheme="minorHAnsi" w:hAnsiTheme="minorHAnsi" w:cstheme="minorHAnsi"/>
          <w:sz w:val="24"/>
          <w:szCs w:val="24"/>
        </w:rPr>
        <w:t xml:space="preserve">. </w:t>
      </w:r>
      <w:r w:rsidR="002E23FB">
        <w:rPr>
          <w:rFonts w:asciiTheme="minorHAnsi" w:hAnsiTheme="minorHAnsi" w:cstheme="minorHAnsi"/>
          <w:sz w:val="24"/>
          <w:szCs w:val="24"/>
        </w:rPr>
        <w:t>(</w:t>
      </w:r>
      <w:proofErr w:type="spellStart"/>
      <w:r w:rsidR="001963A2">
        <w:rPr>
          <w:rFonts w:ascii="Verdana" w:hAnsi="Verdana"/>
          <w:color w:val="000000"/>
        </w:rPr>
        <w:t>Gausden</w:t>
      </w:r>
      <w:proofErr w:type="spellEnd"/>
      <w:r w:rsidR="002E23FB">
        <w:rPr>
          <w:rFonts w:ascii="Verdana" w:hAnsi="Verdana"/>
          <w:color w:val="000000"/>
        </w:rPr>
        <w:t xml:space="preserve">, </w:t>
      </w:r>
      <w:r w:rsidR="001963A2">
        <w:rPr>
          <w:rFonts w:ascii="Verdana" w:hAnsi="Verdana"/>
          <w:color w:val="000000"/>
        </w:rPr>
        <w:t>2020)</w:t>
      </w:r>
      <w:r w:rsidR="00827CC1">
        <w:rPr>
          <w:rFonts w:ascii="Verdana" w:hAnsi="Verdana"/>
          <w:color w:val="000000"/>
        </w:rPr>
        <w:t xml:space="preserve">. </w:t>
      </w:r>
      <w:r w:rsidR="001E72C4" w:rsidRPr="00B87A77">
        <w:rPr>
          <w:rFonts w:asciiTheme="minorHAnsi" w:hAnsiTheme="minorHAnsi" w:cstheme="minorHAnsi"/>
          <w:color w:val="000000"/>
          <w:sz w:val="24"/>
          <w:szCs w:val="24"/>
        </w:rPr>
        <w:t xml:space="preserve">Amazon states that </w:t>
      </w:r>
      <w:r w:rsidR="005D772B">
        <w:rPr>
          <w:rFonts w:asciiTheme="minorHAnsi" w:hAnsiTheme="minorHAnsi" w:cstheme="minorHAnsi"/>
          <w:color w:val="000000"/>
          <w:sz w:val="24"/>
          <w:szCs w:val="24"/>
        </w:rPr>
        <w:t xml:space="preserve">they </w:t>
      </w:r>
      <w:r w:rsidR="00B87A77" w:rsidRPr="00B87A77">
        <w:rPr>
          <w:rFonts w:asciiTheme="minorHAnsi" w:hAnsiTheme="minorHAnsi" w:cstheme="minorHAnsi"/>
          <w:color w:val="000000"/>
          <w:sz w:val="24"/>
          <w:szCs w:val="24"/>
          <w:shd w:val="clear" w:color="auto" w:fill="FFFFFF"/>
        </w:rPr>
        <w:t>use a ‘complicated software system to determine the box size that should be used</w:t>
      </w:r>
      <w:r w:rsidR="003B3532">
        <w:rPr>
          <w:rFonts w:asciiTheme="minorHAnsi" w:hAnsiTheme="minorHAnsi" w:cstheme="minorHAnsi"/>
          <w:color w:val="000000"/>
          <w:sz w:val="24"/>
          <w:szCs w:val="24"/>
          <w:shd w:val="clear" w:color="auto" w:fill="FFFFFF"/>
        </w:rPr>
        <w:t>,</w:t>
      </w:r>
      <w:r w:rsidR="00B87A77" w:rsidRPr="00B87A77">
        <w:rPr>
          <w:rFonts w:asciiTheme="minorHAnsi" w:hAnsiTheme="minorHAnsi" w:cstheme="minorHAnsi"/>
          <w:color w:val="000000"/>
          <w:sz w:val="24"/>
          <w:szCs w:val="24"/>
          <w:shd w:val="clear" w:color="auto" w:fill="FFFFFF"/>
        </w:rPr>
        <w:t xml:space="preserve"> based on what else is going in the same </w:t>
      </w:r>
      <w:r w:rsidR="006628F3">
        <w:rPr>
          <w:rFonts w:asciiTheme="minorHAnsi" w:hAnsiTheme="minorHAnsi" w:cstheme="minorHAnsi"/>
          <w:color w:val="000000"/>
          <w:sz w:val="24"/>
          <w:szCs w:val="24"/>
          <w:shd w:val="clear" w:color="auto" w:fill="FFFFFF"/>
        </w:rPr>
        <w:t>lorry</w:t>
      </w:r>
      <w:r w:rsidR="00B87A77" w:rsidRPr="00B87A77">
        <w:rPr>
          <w:rFonts w:asciiTheme="minorHAnsi" w:hAnsiTheme="minorHAnsi" w:cstheme="minorHAnsi"/>
          <w:color w:val="000000"/>
          <w:sz w:val="24"/>
          <w:szCs w:val="24"/>
          <w:shd w:val="clear" w:color="auto" w:fill="FFFFFF"/>
        </w:rPr>
        <w:t xml:space="preserve"> and the exact size of the </w:t>
      </w:r>
      <w:r w:rsidR="006628F3">
        <w:rPr>
          <w:rFonts w:asciiTheme="minorHAnsi" w:hAnsiTheme="minorHAnsi" w:cstheme="minorHAnsi"/>
          <w:color w:val="000000"/>
          <w:sz w:val="24"/>
          <w:szCs w:val="24"/>
          <w:shd w:val="clear" w:color="auto" w:fill="FFFFFF"/>
        </w:rPr>
        <w:t>ship</w:t>
      </w:r>
      <w:r w:rsidR="006D1A46">
        <w:rPr>
          <w:rFonts w:asciiTheme="minorHAnsi" w:hAnsiTheme="minorHAnsi" w:cstheme="minorHAnsi"/>
          <w:color w:val="000000"/>
          <w:sz w:val="24"/>
          <w:szCs w:val="24"/>
          <w:shd w:val="clear" w:color="auto" w:fill="FFFFFF"/>
        </w:rPr>
        <w:t>ping</w:t>
      </w:r>
      <w:r w:rsidR="00B87A77" w:rsidRPr="00B87A77">
        <w:rPr>
          <w:rFonts w:asciiTheme="minorHAnsi" w:hAnsiTheme="minorHAnsi" w:cstheme="minorHAnsi"/>
          <w:color w:val="000000"/>
          <w:sz w:val="24"/>
          <w:szCs w:val="24"/>
          <w:shd w:val="clear" w:color="auto" w:fill="FFFFFF"/>
        </w:rPr>
        <w:t xml:space="preserve"> ba</w:t>
      </w:r>
      <w:r w:rsidR="006D50F8">
        <w:rPr>
          <w:rFonts w:asciiTheme="minorHAnsi" w:hAnsiTheme="minorHAnsi" w:cstheme="minorHAnsi"/>
          <w:color w:val="000000"/>
          <w:sz w:val="24"/>
          <w:szCs w:val="24"/>
          <w:shd w:val="clear" w:color="auto" w:fill="FFFFFF"/>
        </w:rPr>
        <w:t>y</w:t>
      </w:r>
      <w:r w:rsidR="00D16B85">
        <w:rPr>
          <w:rFonts w:asciiTheme="minorHAnsi" w:hAnsiTheme="minorHAnsi" w:cstheme="minorHAnsi"/>
          <w:color w:val="000000"/>
          <w:sz w:val="24"/>
          <w:szCs w:val="24"/>
          <w:shd w:val="clear" w:color="auto" w:fill="FFFFFF"/>
        </w:rPr>
        <w:t xml:space="preserve"> (</w:t>
      </w:r>
      <w:r w:rsidR="00D16B85">
        <w:rPr>
          <w:rFonts w:ascii="Verdana" w:hAnsi="Verdana"/>
          <w:color w:val="000000"/>
        </w:rPr>
        <w:t>Bauer, 2021). </w:t>
      </w:r>
    </w:p>
    <w:p w14:paraId="466538AC" w14:textId="77777777" w:rsidR="00097B69" w:rsidRDefault="00097B69" w:rsidP="001963A2">
      <w:pPr>
        <w:rPr>
          <w:rFonts w:asciiTheme="minorHAnsi" w:hAnsiTheme="minorHAnsi" w:cstheme="minorHAnsi"/>
          <w:color w:val="000000"/>
          <w:sz w:val="24"/>
          <w:szCs w:val="24"/>
          <w:shd w:val="clear" w:color="auto" w:fill="FFFFFF"/>
        </w:rPr>
      </w:pPr>
    </w:p>
    <w:p w14:paraId="28F8B1BD" w14:textId="77777777" w:rsidR="00E61DB7" w:rsidRDefault="00E61DB7" w:rsidP="001963A2">
      <w:pPr>
        <w:rPr>
          <w:rFonts w:asciiTheme="minorHAnsi" w:hAnsiTheme="minorHAnsi" w:cstheme="minorHAnsi"/>
          <w:color w:val="000000"/>
          <w:sz w:val="24"/>
          <w:szCs w:val="24"/>
          <w:shd w:val="clear" w:color="auto" w:fill="FFFFFF"/>
        </w:rPr>
      </w:pPr>
    </w:p>
    <w:p w14:paraId="228075FD" w14:textId="00C9F68E" w:rsidR="001963A2" w:rsidRDefault="00FA16C3" w:rsidP="001963A2">
      <w:pPr>
        <w:rPr>
          <w:rFonts w:asciiTheme="minorHAnsi" w:hAnsiTheme="minorHAnsi" w:cstheme="minorHAnsi"/>
          <w:color w:val="000000"/>
          <w:sz w:val="24"/>
          <w:szCs w:val="24"/>
          <w:shd w:val="clear" w:color="auto" w:fill="FFFFFF"/>
        </w:rPr>
      </w:pPr>
      <w:r>
        <w:rPr>
          <w:rFonts w:asciiTheme="minorHAnsi" w:hAnsiTheme="minorHAnsi" w:cstheme="minorHAnsi"/>
          <w:color w:val="000000"/>
          <w:sz w:val="24"/>
          <w:szCs w:val="24"/>
          <w:shd w:val="clear" w:color="auto" w:fill="FFFFFF"/>
        </w:rPr>
        <w:t>T</w:t>
      </w:r>
      <w:r w:rsidR="00E5163F">
        <w:rPr>
          <w:rFonts w:asciiTheme="minorHAnsi" w:hAnsiTheme="minorHAnsi" w:cstheme="minorHAnsi"/>
          <w:color w:val="000000"/>
          <w:sz w:val="24"/>
          <w:szCs w:val="24"/>
          <w:shd w:val="clear" w:color="auto" w:fill="FFFFFF"/>
        </w:rPr>
        <w:t>h</w:t>
      </w:r>
      <w:r w:rsidR="00374607">
        <w:rPr>
          <w:rFonts w:asciiTheme="minorHAnsi" w:hAnsiTheme="minorHAnsi" w:cstheme="minorHAnsi"/>
          <w:color w:val="000000"/>
          <w:sz w:val="24"/>
          <w:szCs w:val="24"/>
          <w:shd w:val="clear" w:color="auto" w:fill="FFFFFF"/>
        </w:rPr>
        <w:t>is warrants</w:t>
      </w:r>
      <w:r w:rsidR="00250687">
        <w:rPr>
          <w:rFonts w:asciiTheme="minorHAnsi" w:hAnsiTheme="minorHAnsi" w:cstheme="minorHAnsi"/>
          <w:color w:val="000000"/>
          <w:sz w:val="24"/>
          <w:szCs w:val="24"/>
          <w:shd w:val="clear" w:color="auto" w:fill="FFFFFF"/>
        </w:rPr>
        <w:t xml:space="preserve"> </w:t>
      </w:r>
      <w:r w:rsidR="00834445">
        <w:rPr>
          <w:rFonts w:asciiTheme="minorHAnsi" w:hAnsiTheme="minorHAnsi" w:cstheme="minorHAnsi"/>
          <w:color w:val="000000"/>
          <w:sz w:val="24"/>
          <w:szCs w:val="24"/>
          <w:shd w:val="clear" w:color="auto" w:fill="FFFFFF"/>
        </w:rPr>
        <w:t>i</w:t>
      </w:r>
      <w:r w:rsidR="002D1DBE" w:rsidRPr="002D1DBE">
        <w:rPr>
          <w:rFonts w:asciiTheme="minorHAnsi" w:hAnsiTheme="minorHAnsi" w:cstheme="minorHAnsi"/>
          <w:color w:val="000000"/>
          <w:sz w:val="24"/>
          <w:szCs w:val="24"/>
          <w:shd w:val="clear" w:color="auto" w:fill="FFFFFF"/>
        </w:rPr>
        <w:t>t’s optimising for the whole, not the individual</w:t>
      </w:r>
      <w:r w:rsidR="00184EE2">
        <w:rPr>
          <w:rFonts w:asciiTheme="minorHAnsi" w:hAnsiTheme="minorHAnsi" w:cstheme="minorHAnsi"/>
          <w:color w:val="000000"/>
          <w:sz w:val="24"/>
          <w:szCs w:val="24"/>
          <w:shd w:val="clear" w:color="auto" w:fill="FFFFFF"/>
        </w:rPr>
        <w:t xml:space="preserve"> </w:t>
      </w:r>
      <w:r w:rsidR="00A85521">
        <w:rPr>
          <w:rFonts w:asciiTheme="minorHAnsi" w:hAnsiTheme="minorHAnsi" w:cstheme="minorHAnsi"/>
          <w:color w:val="000000"/>
          <w:sz w:val="24"/>
          <w:szCs w:val="24"/>
          <w:shd w:val="clear" w:color="auto" w:fill="FFFFFF"/>
        </w:rPr>
        <w:t>which</w:t>
      </w:r>
      <w:r w:rsidR="00184EE2">
        <w:rPr>
          <w:rFonts w:asciiTheme="minorHAnsi" w:hAnsiTheme="minorHAnsi" w:cstheme="minorHAnsi"/>
          <w:color w:val="000000"/>
          <w:sz w:val="24"/>
          <w:szCs w:val="24"/>
          <w:shd w:val="clear" w:color="auto" w:fill="FFFFFF"/>
        </w:rPr>
        <w:t xml:space="preserve"> m</w:t>
      </w:r>
      <w:r w:rsidR="00184EE2" w:rsidRPr="00EF0422">
        <w:rPr>
          <w:rFonts w:asciiTheme="minorHAnsi" w:hAnsiTheme="minorHAnsi" w:cstheme="minorHAnsi"/>
          <w:color w:val="000000"/>
          <w:sz w:val="24"/>
          <w:szCs w:val="24"/>
          <w:shd w:val="clear" w:color="auto" w:fill="FFFFFF"/>
        </w:rPr>
        <w:t>inimises waste and is overall a greener system</w:t>
      </w:r>
      <w:r w:rsidR="007F7A8A">
        <w:rPr>
          <w:rFonts w:asciiTheme="minorHAnsi" w:hAnsiTheme="minorHAnsi" w:cstheme="minorHAnsi"/>
          <w:color w:val="000000"/>
          <w:sz w:val="24"/>
          <w:szCs w:val="24"/>
          <w:shd w:val="clear" w:color="auto" w:fill="FFFFFF"/>
        </w:rPr>
        <w:t>.</w:t>
      </w:r>
    </w:p>
    <w:p w14:paraId="6829368B" w14:textId="77777777" w:rsidR="008148E8" w:rsidRDefault="008148E8" w:rsidP="00E94B1C">
      <w:pPr>
        <w:rPr>
          <w:rFonts w:asciiTheme="minorHAnsi" w:hAnsiTheme="minorHAnsi" w:cstheme="minorHAnsi"/>
          <w:sz w:val="24"/>
          <w:szCs w:val="24"/>
        </w:rPr>
      </w:pPr>
    </w:p>
    <w:p w14:paraId="26AE22F6" w14:textId="77777777" w:rsidR="00E61DB7" w:rsidRDefault="00E61DB7" w:rsidP="00E94B1C">
      <w:pPr>
        <w:rPr>
          <w:rFonts w:asciiTheme="minorHAnsi" w:hAnsiTheme="minorHAnsi" w:cstheme="minorHAnsi"/>
          <w:sz w:val="24"/>
          <w:szCs w:val="24"/>
        </w:rPr>
      </w:pPr>
    </w:p>
    <w:p w14:paraId="2270AAF1" w14:textId="50C3DBD0" w:rsidR="00E94B1C" w:rsidRDefault="000C43D0" w:rsidP="00E94B1C">
      <w:pPr>
        <w:rPr>
          <w:rFonts w:ascii="Verdana" w:hAnsi="Verdana"/>
          <w:color w:val="000000"/>
        </w:rPr>
      </w:pPr>
      <w:r>
        <w:rPr>
          <w:rFonts w:asciiTheme="minorHAnsi" w:hAnsiTheme="minorHAnsi" w:cstheme="minorHAnsi"/>
          <w:sz w:val="24"/>
          <w:szCs w:val="24"/>
        </w:rPr>
        <w:t xml:space="preserve">Amazon </w:t>
      </w:r>
      <w:r w:rsidR="003A0F1B">
        <w:rPr>
          <w:rFonts w:asciiTheme="minorHAnsi" w:hAnsiTheme="minorHAnsi" w:cstheme="minorHAnsi"/>
          <w:sz w:val="24"/>
          <w:szCs w:val="24"/>
        </w:rPr>
        <w:t>deliver</w:t>
      </w:r>
      <w:r w:rsidR="002B6734">
        <w:rPr>
          <w:rFonts w:asciiTheme="minorHAnsi" w:hAnsiTheme="minorHAnsi" w:cstheme="minorHAnsi"/>
          <w:sz w:val="24"/>
          <w:szCs w:val="24"/>
        </w:rPr>
        <w:t>s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="0076178E">
        <w:rPr>
          <w:rFonts w:asciiTheme="minorHAnsi" w:hAnsiTheme="minorHAnsi" w:cstheme="minorHAnsi"/>
          <w:sz w:val="24"/>
          <w:szCs w:val="24"/>
        </w:rPr>
        <w:t>around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="00E94B1C" w:rsidRPr="00717F15">
        <w:rPr>
          <w:rFonts w:asciiTheme="minorHAnsi" w:hAnsiTheme="minorHAnsi" w:cstheme="minorHAnsi"/>
          <w:sz w:val="24"/>
          <w:szCs w:val="24"/>
        </w:rPr>
        <w:t xml:space="preserve">165 billion packages to the United States alone each year, with the cardboard used roughly equating </w:t>
      </w:r>
      <w:r w:rsidR="00E94B1C">
        <w:rPr>
          <w:rFonts w:asciiTheme="minorHAnsi" w:hAnsiTheme="minorHAnsi" w:cstheme="minorHAnsi"/>
          <w:sz w:val="24"/>
          <w:szCs w:val="24"/>
        </w:rPr>
        <w:t xml:space="preserve">to </w:t>
      </w:r>
      <w:r w:rsidR="00E94B1C" w:rsidRPr="00717F15">
        <w:rPr>
          <w:rFonts w:asciiTheme="minorHAnsi" w:hAnsiTheme="minorHAnsi" w:cstheme="minorHAnsi"/>
          <w:sz w:val="24"/>
          <w:szCs w:val="24"/>
        </w:rPr>
        <w:t>more than 1 billion trees</w:t>
      </w:r>
      <w:r w:rsidR="00E94B1C">
        <w:rPr>
          <w:rFonts w:asciiTheme="minorHAnsi" w:hAnsiTheme="minorHAnsi" w:cstheme="minorHAnsi"/>
          <w:sz w:val="24"/>
          <w:szCs w:val="24"/>
        </w:rPr>
        <w:t>. This data was gathered by measuring Amazon prime subscriptions alone</w:t>
      </w:r>
      <w:r w:rsidR="00E94B1C" w:rsidRPr="000B6AD0">
        <w:rPr>
          <w:rFonts w:asciiTheme="minorHAnsi" w:hAnsiTheme="minorHAnsi" w:cstheme="minorHAnsi"/>
          <w:sz w:val="24"/>
          <w:szCs w:val="24"/>
        </w:rPr>
        <w:t xml:space="preserve">. </w:t>
      </w:r>
      <w:r w:rsidR="00E94B1C">
        <w:rPr>
          <w:rFonts w:asciiTheme="minorHAnsi" w:hAnsiTheme="minorHAnsi" w:cstheme="minorHAnsi"/>
          <w:sz w:val="24"/>
          <w:szCs w:val="24"/>
        </w:rPr>
        <w:t>(</w:t>
      </w:r>
      <w:r w:rsidR="00E94B1C">
        <w:rPr>
          <w:rFonts w:ascii="Verdana" w:hAnsi="Verdana"/>
          <w:color w:val="000000"/>
        </w:rPr>
        <w:t>Holmes, 2019)</w:t>
      </w:r>
      <w:r w:rsidR="003A457F">
        <w:rPr>
          <w:rFonts w:ascii="Verdana" w:hAnsi="Verdana"/>
          <w:color w:val="000000"/>
        </w:rPr>
        <w:t xml:space="preserve">. </w:t>
      </w:r>
      <w:r w:rsidR="00E94B1C">
        <w:rPr>
          <w:rFonts w:ascii="Verdana" w:hAnsi="Verdana"/>
          <w:color w:val="000000"/>
        </w:rPr>
        <w:t>This</w:t>
      </w:r>
      <w:r w:rsidR="00907F4B">
        <w:rPr>
          <w:rFonts w:ascii="Verdana" w:hAnsi="Verdana"/>
          <w:color w:val="000000"/>
        </w:rPr>
        <w:t xml:space="preserve"> warrants </w:t>
      </w:r>
      <w:r w:rsidR="00E94B1C">
        <w:rPr>
          <w:rFonts w:ascii="Verdana" w:hAnsi="Verdana"/>
          <w:color w:val="000000"/>
        </w:rPr>
        <w:t xml:space="preserve">that Amazon plays a </w:t>
      </w:r>
      <w:r w:rsidR="001D09B9">
        <w:rPr>
          <w:rFonts w:ascii="Verdana" w:hAnsi="Verdana"/>
          <w:color w:val="000000"/>
        </w:rPr>
        <w:t>huge</w:t>
      </w:r>
      <w:r w:rsidR="00E94B1C">
        <w:rPr>
          <w:rFonts w:ascii="Verdana" w:hAnsi="Verdana"/>
          <w:color w:val="000000"/>
        </w:rPr>
        <w:t xml:space="preserve"> part in climate change on a global scale. </w:t>
      </w:r>
    </w:p>
    <w:p w14:paraId="4B910408" w14:textId="5CFA6F70" w:rsidR="008148E8" w:rsidRDefault="00E94B1C" w:rsidP="00E3568C">
      <w:pPr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 </w:t>
      </w:r>
    </w:p>
    <w:p w14:paraId="14452286" w14:textId="77777777" w:rsidR="00E61DB7" w:rsidRPr="00E61DB7" w:rsidRDefault="00E61DB7" w:rsidP="00E3568C">
      <w:pPr>
        <w:rPr>
          <w:rFonts w:asciiTheme="minorHAnsi" w:hAnsiTheme="minorHAnsi" w:cstheme="minorHAnsi"/>
          <w:sz w:val="24"/>
          <w:szCs w:val="24"/>
        </w:rPr>
      </w:pPr>
    </w:p>
    <w:p w14:paraId="0BB82809" w14:textId="142C6AD7" w:rsidR="003A457F" w:rsidRDefault="0092585F" w:rsidP="00E3568C">
      <w:pPr>
        <w:rPr>
          <w:rFonts w:ascii="Verdana" w:hAnsi="Verdana"/>
          <w:color w:val="000000"/>
        </w:rPr>
      </w:pPr>
      <w:r>
        <w:rPr>
          <w:rFonts w:asciiTheme="minorHAnsi" w:hAnsiTheme="minorHAnsi" w:cstheme="minorHAnsi"/>
          <w:sz w:val="24"/>
          <w:szCs w:val="24"/>
        </w:rPr>
        <w:t>E</w:t>
      </w:r>
      <w:r w:rsidR="00E3568C">
        <w:rPr>
          <w:rFonts w:asciiTheme="minorHAnsi" w:hAnsiTheme="minorHAnsi" w:cstheme="minorHAnsi"/>
          <w:sz w:val="24"/>
          <w:szCs w:val="24"/>
        </w:rPr>
        <w:t xml:space="preserve">vidence emerging from </w:t>
      </w:r>
      <w:r>
        <w:rPr>
          <w:rFonts w:asciiTheme="minorHAnsi" w:hAnsiTheme="minorHAnsi" w:cstheme="minorHAnsi"/>
          <w:sz w:val="24"/>
          <w:szCs w:val="24"/>
        </w:rPr>
        <w:t xml:space="preserve">an </w:t>
      </w:r>
      <w:r w:rsidR="00E3568C">
        <w:rPr>
          <w:rFonts w:asciiTheme="minorHAnsi" w:hAnsiTheme="minorHAnsi" w:cstheme="minorHAnsi"/>
          <w:sz w:val="24"/>
          <w:szCs w:val="24"/>
        </w:rPr>
        <w:t xml:space="preserve">article by NBC news how </w:t>
      </w:r>
      <w:r w:rsidR="00E3568C" w:rsidRPr="00C06FA1">
        <w:rPr>
          <w:rFonts w:asciiTheme="minorHAnsi" w:hAnsiTheme="minorHAnsi" w:cstheme="minorHAnsi"/>
          <w:sz w:val="24"/>
          <w:szCs w:val="24"/>
        </w:rPr>
        <w:t>Amazon’s online shopping empire is affecting recycling due to online sales</w:t>
      </w:r>
      <w:r w:rsidR="0067151E">
        <w:rPr>
          <w:rFonts w:asciiTheme="minorHAnsi" w:hAnsiTheme="minorHAnsi" w:cstheme="minorHAnsi"/>
          <w:sz w:val="24"/>
          <w:szCs w:val="24"/>
        </w:rPr>
        <w:t xml:space="preserve"> and </w:t>
      </w:r>
      <w:r w:rsidR="00E71E1D">
        <w:rPr>
          <w:rFonts w:asciiTheme="minorHAnsi" w:hAnsiTheme="minorHAnsi" w:cstheme="minorHAnsi"/>
          <w:sz w:val="24"/>
          <w:szCs w:val="24"/>
        </w:rPr>
        <w:t xml:space="preserve">as a result </w:t>
      </w:r>
      <w:r w:rsidR="00404A70">
        <w:rPr>
          <w:rFonts w:asciiTheme="minorHAnsi" w:hAnsiTheme="minorHAnsi" w:cstheme="minorHAnsi"/>
          <w:color w:val="2A2A2A"/>
          <w:sz w:val="24"/>
          <w:szCs w:val="24"/>
          <w:shd w:val="clear" w:color="auto" w:fill="FFFFFF"/>
        </w:rPr>
        <w:t>has</w:t>
      </w:r>
      <w:r w:rsidR="00E3568C" w:rsidRPr="000932E1">
        <w:rPr>
          <w:rFonts w:asciiTheme="minorHAnsi" w:hAnsiTheme="minorHAnsi" w:cstheme="minorHAnsi"/>
          <w:color w:val="2A2A2A"/>
          <w:sz w:val="24"/>
          <w:szCs w:val="24"/>
          <w:shd w:val="clear" w:color="auto" w:fill="FFFFFF"/>
        </w:rPr>
        <w:t xml:space="preserve"> chang</w:t>
      </w:r>
      <w:r w:rsidR="00C1375D">
        <w:rPr>
          <w:rFonts w:asciiTheme="minorHAnsi" w:hAnsiTheme="minorHAnsi" w:cstheme="minorHAnsi"/>
          <w:color w:val="2A2A2A"/>
          <w:sz w:val="24"/>
          <w:szCs w:val="24"/>
          <w:shd w:val="clear" w:color="auto" w:fill="FFFFFF"/>
        </w:rPr>
        <w:t>ed</w:t>
      </w:r>
      <w:r w:rsidR="00E3568C" w:rsidRPr="000932E1">
        <w:rPr>
          <w:rFonts w:asciiTheme="minorHAnsi" w:hAnsiTheme="minorHAnsi" w:cstheme="minorHAnsi"/>
          <w:color w:val="2A2A2A"/>
          <w:sz w:val="24"/>
          <w:szCs w:val="24"/>
          <w:shd w:val="clear" w:color="auto" w:fill="FFFFFF"/>
        </w:rPr>
        <w:t xml:space="preserve"> the colour of material collected at our recycling facilities</w:t>
      </w:r>
      <w:r w:rsidR="00E3568C">
        <w:rPr>
          <w:rFonts w:asciiTheme="minorHAnsi" w:hAnsiTheme="minorHAnsi" w:cstheme="minorHAnsi"/>
          <w:color w:val="2A2A2A"/>
          <w:sz w:val="24"/>
          <w:szCs w:val="24"/>
          <w:shd w:val="clear" w:color="auto" w:fill="FFFFFF"/>
        </w:rPr>
        <w:t>, (</w:t>
      </w:r>
      <w:proofErr w:type="spellStart"/>
      <w:r w:rsidR="00E3568C">
        <w:rPr>
          <w:rFonts w:ascii="Verdana" w:hAnsi="Verdana"/>
          <w:color w:val="000000"/>
        </w:rPr>
        <w:t>Sottile</w:t>
      </w:r>
      <w:proofErr w:type="spellEnd"/>
      <w:r w:rsidR="00E3568C">
        <w:rPr>
          <w:rFonts w:ascii="Verdana" w:hAnsi="Verdana"/>
          <w:color w:val="000000"/>
        </w:rPr>
        <w:t>, 2017).</w:t>
      </w:r>
    </w:p>
    <w:p w14:paraId="3BFA1795" w14:textId="6A49B19B" w:rsidR="00603330" w:rsidRPr="00756079" w:rsidRDefault="00603330" w:rsidP="001963A2">
      <w:pPr>
        <w:rPr>
          <w:rFonts w:asciiTheme="minorHAnsi" w:hAnsiTheme="minorHAnsi" w:cstheme="minorHAnsi"/>
          <w:sz w:val="24"/>
          <w:szCs w:val="24"/>
        </w:rPr>
      </w:pPr>
      <w:bookmarkStart w:id="4" w:name="_Hlk86242708"/>
    </w:p>
    <w:bookmarkEnd w:id="4"/>
    <w:p w14:paraId="7FE808BE" w14:textId="180A2A45" w:rsidR="00D574D3" w:rsidRDefault="001963A2" w:rsidP="003F4C69">
      <w:pPr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  <w:lang w:eastAsia="en-US"/>
        </w:rPr>
        <w:t xml:space="preserve"> </w:t>
      </w:r>
    </w:p>
    <w:p w14:paraId="68B2740B" w14:textId="77777777" w:rsidR="00A84D4C" w:rsidRDefault="006652D2" w:rsidP="00C06FA1">
      <w:pPr>
        <w:rPr>
          <w:rFonts w:ascii="Verdana" w:hAnsi="Verdana"/>
          <w:color w:val="000000"/>
        </w:rPr>
      </w:pPr>
      <w:r>
        <w:rPr>
          <w:rFonts w:asciiTheme="minorHAnsi" w:hAnsiTheme="minorHAnsi" w:cstheme="minorHAnsi"/>
          <w:sz w:val="24"/>
          <w:szCs w:val="24"/>
        </w:rPr>
        <w:lastRenderedPageBreak/>
        <w:t>A recent study suggests</w:t>
      </w:r>
      <w:r w:rsidR="0018766A">
        <w:rPr>
          <w:rFonts w:asciiTheme="minorHAnsi" w:hAnsiTheme="minorHAnsi" w:cstheme="minorHAnsi"/>
          <w:sz w:val="24"/>
          <w:szCs w:val="24"/>
        </w:rPr>
        <w:t xml:space="preserve"> how </w:t>
      </w:r>
      <w:r w:rsidR="004A25D8">
        <w:rPr>
          <w:rFonts w:asciiTheme="minorHAnsi" w:hAnsiTheme="minorHAnsi" w:cstheme="minorHAnsi"/>
          <w:sz w:val="24"/>
          <w:szCs w:val="24"/>
        </w:rPr>
        <w:t>c</w:t>
      </w:r>
      <w:r w:rsidR="00B62DFB">
        <w:rPr>
          <w:rFonts w:asciiTheme="minorHAnsi" w:hAnsiTheme="minorHAnsi" w:cstheme="minorHAnsi"/>
          <w:sz w:val="24"/>
          <w:szCs w:val="24"/>
        </w:rPr>
        <w:t xml:space="preserve">onsumers </w:t>
      </w:r>
      <w:r w:rsidR="00777C1F">
        <w:rPr>
          <w:rFonts w:asciiTheme="minorHAnsi" w:hAnsiTheme="minorHAnsi" w:cstheme="minorHAnsi"/>
          <w:sz w:val="24"/>
          <w:szCs w:val="24"/>
        </w:rPr>
        <w:t>having the option</w:t>
      </w:r>
      <w:r w:rsidR="00B62DFB">
        <w:rPr>
          <w:rFonts w:asciiTheme="minorHAnsi" w:hAnsiTheme="minorHAnsi" w:cstheme="minorHAnsi"/>
          <w:sz w:val="24"/>
          <w:szCs w:val="24"/>
        </w:rPr>
        <w:t xml:space="preserve"> to</w:t>
      </w:r>
      <w:r w:rsidR="00C06FA1" w:rsidRPr="00C06FA1">
        <w:rPr>
          <w:rFonts w:asciiTheme="minorHAnsi" w:hAnsiTheme="minorHAnsi" w:cstheme="minorHAnsi"/>
          <w:sz w:val="24"/>
          <w:szCs w:val="24"/>
        </w:rPr>
        <w:t xml:space="preserve"> shop</w:t>
      </w:r>
      <w:r w:rsidR="00B62DFB">
        <w:rPr>
          <w:rFonts w:asciiTheme="minorHAnsi" w:hAnsiTheme="minorHAnsi" w:cstheme="minorHAnsi"/>
          <w:sz w:val="24"/>
          <w:szCs w:val="24"/>
        </w:rPr>
        <w:t xml:space="preserve"> </w:t>
      </w:r>
      <w:r w:rsidR="00C06FA1" w:rsidRPr="00C06FA1">
        <w:rPr>
          <w:rFonts w:asciiTheme="minorHAnsi" w:hAnsiTheme="minorHAnsi" w:cstheme="minorHAnsi"/>
          <w:sz w:val="24"/>
          <w:szCs w:val="24"/>
        </w:rPr>
        <w:t xml:space="preserve">from home have </w:t>
      </w:r>
      <w:r w:rsidR="0091643B">
        <w:rPr>
          <w:rFonts w:asciiTheme="minorHAnsi" w:hAnsiTheme="minorHAnsi" w:cstheme="minorHAnsi"/>
          <w:sz w:val="24"/>
          <w:szCs w:val="24"/>
        </w:rPr>
        <w:t>forced</w:t>
      </w:r>
      <w:r w:rsidR="00C06FA1" w:rsidRPr="00C06FA1">
        <w:rPr>
          <w:rFonts w:asciiTheme="minorHAnsi" w:hAnsiTheme="minorHAnsi" w:cstheme="minorHAnsi"/>
          <w:sz w:val="24"/>
          <w:szCs w:val="24"/>
        </w:rPr>
        <w:t xml:space="preserve"> the growth of e-commerce</w:t>
      </w:r>
      <w:r w:rsidR="0091643B">
        <w:rPr>
          <w:rFonts w:asciiTheme="minorHAnsi" w:hAnsiTheme="minorHAnsi" w:cstheme="minorHAnsi"/>
          <w:sz w:val="24"/>
          <w:szCs w:val="24"/>
        </w:rPr>
        <w:t xml:space="preserve"> </w:t>
      </w:r>
      <w:r w:rsidR="00C06FA1" w:rsidRPr="00C06FA1">
        <w:rPr>
          <w:rFonts w:asciiTheme="minorHAnsi" w:hAnsiTheme="minorHAnsi" w:cstheme="minorHAnsi"/>
          <w:sz w:val="24"/>
          <w:szCs w:val="24"/>
        </w:rPr>
        <w:t xml:space="preserve">up </w:t>
      </w:r>
      <w:r w:rsidR="003305A7">
        <w:rPr>
          <w:rFonts w:asciiTheme="minorHAnsi" w:hAnsiTheme="minorHAnsi" w:cstheme="minorHAnsi"/>
          <w:sz w:val="24"/>
          <w:szCs w:val="24"/>
        </w:rPr>
        <w:t>by</w:t>
      </w:r>
      <w:r w:rsidR="00C06FA1" w:rsidRPr="00C06FA1">
        <w:rPr>
          <w:rFonts w:asciiTheme="minorHAnsi" w:hAnsiTheme="minorHAnsi" w:cstheme="minorHAnsi"/>
          <w:sz w:val="24"/>
          <w:szCs w:val="24"/>
        </w:rPr>
        <w:t xml:space="preserve"> 25 percent last year</w:t>
      </w:r>
      <w:r w:rsidR="00D93B99">
        <w:rPr>
          <w:rFonts w:asciiTheme="minorHAnsi" w:hAnsiTheme="minorHAnsi" w:cstheme="minorHAnsi"/>
          <w:sz w:val="24"/>
          <w:szCs w:val="24"/>
        </w:rPr>
        <w:t xml:space="preserve"> </w:t>
      </w:r>
      <w:r>
        <w:rPr>
          <w:rFonts w:asciiTheme="minorHAnsi" w:hAnsiTheme="minorHAnsi" w:cstheme="minorHAnsi"/>
          <w:sz w:val="24"/>
          <w:szCs w:val="24"/>
        </w:rPr>
        <w:t>(</w:t>
      </w:r>
      <w:proofErr w:type="spellStart"/>
      <w:r>
        <w:rPr>
          <w:rFonts w:ascii="Verdana" w:hAnsi="Verdana"/>
          <w:color w:val="000000"/>
        </w:rPr>
        <w:t>Briedis</w:t>
      </w:r>
      <w:proofErr w:type="spellEnd"/>
      <w:r>
        <w:rPr>
          <w:rFonts w:ascii="Verdana" w:hAnsi="Verdana"/>
          <w:color w:val="000000"/>
        </w:rPr>
        <w:t>, 2020). </w:t>
      </w:r>
    </w:p>
    <w:p w14:paraId="1798C892" w14:textId="77777777" w:rsidR="00A84D4C" w:rsidRDefault="00A84D4C" w:rsidP="00C06FA1">
      <w:pPr>
        <w:rPr>
          <w:rFonts w:ascii="Verdana" w:hAnsi="Verdana"/>
          <w:color w:val="000000"/>
        </w:rPr>
      </w:pPr>
    </w:p>
    <w:p w14:paraId="2436DAC3" w14:textId="77777777" w:rsidR="00A84D4C" w:rsidRDefault="00A84D4C" w:rsidP="00C06FA1">
      <w:pPr>
        <w:rPr>
          <w:rFonts w:ascii="Verdana" w:hAnsi="Verdana"/>
          <w:color w:val="000000"/>
        </w:rPr>
      </w:pPr>
    </w:p>
    <w:p w14:paraId="17BA4D5E" w14:textId="2279F8C3" w:rsidR="00C06FA1" w:rsidRPr="00A84D4C" w:rsidRDefault="00C06FA1" w:rsidP="00C06FA1">
      <w:pPr>
        <w:rPr>
          <w:rFonts w:asciiTheme="minorHAnsi" w:hAnsiTheme="minorHAnsi" w:cstheme="minorHAnsi"/>
          <w:sz w:val="24"/>
          <w:szCs w:val="24"/>
        </w:rPr>
      </w:pPr>
      <w:r w:rsidRPr="00C06FA1">
        <w:rPr>
          <w:rFonts w:asciiTheme="minorHAnsi" w:hAnsiTheme="minorHAnsi" w:cstheme="minorHAnsi"/>
          <w:sz w:val="24"/>
          <w:szCs w:val="24"/>
        </w:rPr>
        <w:t>Al</w:t>
      </w:r>
      <w:r w:rsidR="00321D4F">
        <w:rPr>
          <w:rFonts w:asciiTheme="minorHAnsi" w:hAnsiTheme="minorHAnsi" w:cstheme="minorHAnsi"/>
          <w:sz w:val="24"/>
          <w:szCs w:val="24"/>
        </w:rPr>
        <w:t xml:space="preserve">ong with an article </w:t>
      </w:r>
      <w:r w:rsidR="00083A89">
        <w:rPr>
          <w:rFonts w:asciiTheme="minorHAnsi" w:hAnsiTheme="minorHAnsi" w:cstheme="minorHAnsi"/>
          <w:sz w:val="24"/>
          <w:szCs w:val="24"/>
        </w:rPr>
        <w:t>in the Guardia</w:t>
      </w:r>
      <w:r w:rsidR="00EA7D7B">
        <w:rPr>
          <w:rFonts w:asciiTheme="minorHAnsi" w:hAnsiTheme="minorHAnsi" w:cstheme="minorHAnsi"/>
          <w:sz w:val="24"/>
          <w:szCs w:val="24"/>
        </w:rPr>
        <w:t xml:space="preserve">n </w:t>
      </w:r>
      <w:r w:rsidRPr="00C06FA1">
        <w:rPr>
          <w:rFonts w:asciiTheme="minorHAnsi" w:hAnsiTheme="minorHAnsi" w:cstheme="minorHAnsi"/>
          <w:sz w:val="24"/>
          <w:szCs w:val="24"/>
        </w:rPr>
        <w:t>a recent study has been proved that shopping online is better for the environment</w:t>
      </w:r>
      <w:r w:rsidR="006036AB">
        <w:rPr>
          <w:rFonts w:asciiTheme="minorHAnsi" w:hAnsiTheme="minorHAnsi" w:cstheme="minorHAnsi"/>
          <w:sz w:val="24"/>
          <w:szCs w:val="24"/>
        </w:rPr>
        <w:t>.</w:t>
      </w:r>
      <w:r w:rsidR="00A84D4C">
        <w:rPr>
          <w:rFonts w:asciiTheme="minorHAnsi" w:hAnsiTheme="minorHAnsi" w:cstheme="minorHAnsi"/>
          <w:sz w:val="24"/>
          <w:szCs w:val="24"/>
        </w:rPr>
        <w:t xml:space="preserve"> </w:t>
      </w:r>
      <w:r w:rsidR="006036AB">
        <w:rPr>
          <w:rFonts w:asciiTheme="minorHAnsi" w:hAnsiTheme="minorHAnsi" w:cstheme="minorHAnsi"/>
          <w:sz w:val="24"/>
          <w:szCs w:val="24"/>
        </w:rPr>
        <w:t>For example</w:t>
      </w:r>
      <w:r w:rsidR="006036AB" w:rsidRPr="006036AB">
        <w:rPr>
          <w:rFonts w:asciiTheme="minorHAnsi" w:hAnsiTheme="minorHAnsi" w:cstheme="minorHAnsi"/>
          <w:sz w:val="24"/>
          <w:szCs w:val="24"/>
        </w:rPr>
        <w:t xml:space="preserve">, </w:t>
      </w:r>
      <w:r w:rsidR="006036AB" w:rsidRPr="006036AB">
        <w:rPr>
          <w:rFonts w:asciiTheme="minorHAnsi" w:hAnsiTheme="minorHAnsi" w:cstheme="minorHAnsi"/>
          <w:color w:val="222222"/>
          <w:sz w:val="24"/>
          <w:szCs w:val="24"/>
          <w:shd w:val="clear" w:color="auto" w:fill="F9F9F9"/>
        </w:rPr>
        <w:t>one van delivering 50 packages is much more efficient than 50 people driving to</w:t>
      </w:r>
      <w:r w:rsidR="00BC5753">
        <w:rPr>
          <w:rFonts w:asciiTheme="minorHAnsi" w:hAnsiTheme="minorHAnsi" w:cstheme="minorHAnsi"/>
          <w:color w:val="222222"/>
          <w:sz w:val="24"/>
          <w:szCs w:val="24"/>
          <w:shd w:val="clear" w:color="auto" w:fill="F9F9F9"/>
        </w:rPr>
        <w:t xml:space="preserve"> a</w:t>
      </w:r>
      <w:r w:rsidR="00561C0C">
        <w:rPr>
          <w:rFonts w:asciiTheme="minorHAnsi" w:hAnsiTheme="minorHAnsi" w:cstheme="minorHAnsi"/>
          <w:color w:val="222222"/>
          <w:sz w:val="24"/>
          <w:szCs w:val="24"/>
          <w:shd w:val="clear" w:color="auto" w:fill="F9F9F9"/>
        </w:rPr>
        <w:t xml:space="preserve"> shop</w:t>
      </w:r>
      <w:r w:rsidR="00813475" w:rsidRPr="006036AB">
        <w:rPr>
          <w:rFonts w:asciiTheme="minorHAnsi" w:hAnsiTheme="minorHAnsi" w:cstheme="minorHAnsi"/>
          <w:color w:val="121212"/>
          <w:sz w:val="24"/>
          <w:szCs w:val="24"/>
          <w:shd w:val="clear" w:color="auto" w:fill="FFFFFF"/>
        </w:rPr>
        <w:t xml:space="preserve"> </w:t>
      </w:r>
      <w:r w:rsidR="00420220" w:rsidRPr="006036AB">
        <w:rPr>
          <w:rFonts w:asciiTheme="minorHAnsi" w:hAnsiTheme="minorHAnsi" w:cstheme="minorHAnsi"/>
          <w:color w:val="121212"/>
          <w:sz w:val="24"/>
          <w:szCs w:val="24"/>
          <w:shd w:val="clear" w:color="auto" w:fill="FFFFFF"/>
        </w:rPr>
        <w:t>(</w:t>
      </w:r>
      <w:r w:rsidR="00420220">
        <w:rPr>
          <w:rFonts w:ascii="Verdana" w:hAnsi="Verdana"/>
          <w:color w:val="000000"/>
        </w:rPr>
        <w:t>Saner, 2020</w:t>
      </w:r>
      <w:r w:rsidR="00420220" w:rsidRPr="00236ED2">
        <w:rPr>
          <w:rFonts w:asciiTheme="minorHAnsi" w:hAnsiTheme="minorHAnsi" w:cstheme="minorHAnsi"/>
          <w:color w:val="000000"/>
          <w:sz w:val="24"/>
          <w:szCs w:val="24"/>
        </w:rPr>
        <w:t>)</w:t>
      </w:r>
      <w:r w:rsidR="006E29B3">
        <w:rPr>
          <w:rFonts w:asciiTheme="minorHAnsi" w:hAnsiTheme="minorHAnsi" w:cstheme="minorHAnsi"/>
          <w:color w:val="000000"/>
          <w:sz w:val="24"/>
          <w:szCs w:val="24"/>
        </w:rPr>
        <w:t>.</w:t>
      </w:r>
      <w:r w:rsidR="00420220" w:rsidRPr="00236ED2">
        <w:rPr>
          <w:rFonts w:asciiTheme="minorHAnsi" w:hAnsiTheme="minorHAnsi" w:cstheme="minorHAnsi"/>
          <w:color w:val="000000"/>
          <w:sz w:val="24"/>
          <w:szCs w:val="24"/>
        </w:rPr>
        <w:t> </w:t>
      </w:r>
      <w:r w:rsidR="00457E19">
        <w:rPr>
          <w:rFonts w:asciiTheme="minorHAnsi" w:hAnsiTheme="minorHAnsi" w:cstheme="minorHAnsi"/>
          <w:color w:val="000000"/>
          <w:sz w:val="24"/>
          <w:szCs w:val="24"/>
        </w:rPr>
        <w:t>The gap between that</w:t>
      </w:r>
      <w:r w:rsidR="00AC6360" w:rsidRPr="00236ED2">
        <w:rPr>
          <w:rFonts w:asciiTheme="minorHAnsi" w:hAnsiTheme="minorHAnsi" w:cstheme="minorHAnsi"/>
          <w:color w:val="000000"/>
          <w:sz w:val="24"/>
          <w:szCs w:val="24"/>
        </w:rPr>
        <w:t xml:space="preserve"> we need to </w:t>
      </w:r>
      <w:r w:rsidR="000C272C" w:rsidRPr="00236ED2">
        <w:rPr>
          <w:rFonts w:asciiTheme="minorHAnsi" w:hAnsiTheme="minorHAnsi" w:cstheme="minorHAnsi"/>
          <w:color w:val="000000"/>
          <w:sz w:val="24"/>
          <w:szCs w:val="24"/>
        </w:rPr>
        <w:t>consider</w:t>
      </w:r>
      <w:r w:rsidR="00AC6360" w:rsidRPr="00236ED2">
        <w:rPr>
          <w:rFonts w:asciiTheme="minorHAnsi" w:hAnsiTheme="minorHAnsi" w:cstheme="minorHAnsi"/>
          <w:color w:val="000000"/>
          <w:sz w:val="24"/>
          <w:szCs w:val="24"/>
        </w:rPr>
        <w:t xml:space="preserve"> </w:t>
      </w:r>
      <w:r w:rsidR="00457E19">
        <w:rPr>
          <w:rFonts w:asciiTheme="minorHAnsi" w:hAnsiTheme="minorHAnsi" w:cstheme="minorHAnsi"/>
          <w:color w:val="000000"/>
          <w:sz w:val="24"/>
          <w:szCs w:val="24"/>
        </w:rPr>
        <w:t xml:space="preserve">is </w:t>
      </w:r>
      <w:r w:rsidR="00AC6360" w:rsidRPr="00236ED2">
        <w:rPr>
          <w:rFonts w:asciiTheme="minorHAnsi" w:hAnsiTheme="minorHAnsi" w:cstheme="minorHAnsi"/>
          <w:color w:val="000000"/>
          <w:sz w:val="24"/>
          <w:szCs w:val="24"/>
        </w:rPr>
        <w:t xml:space="preserve">the rapid </w:t>
      </w:r>
      <w:r w:rsidR="00D86C27" w:rsidRPr="00236ED2">
        <w:rPr>
          <w:rFonts w:asciiTheme="minorHAnsi" w:hAnsiTheme="minorHAnsi" w:cstheme="minorHAnsi"/>
          <w:color w:val="000000"/>
          <w:sz w:val="24"/>
          <w:szCs w:val="24"/>
        </w:rPr>
        <w:t xml:space="preserve">speed in which an order is placed. </w:t>
      </w:r>
    </w:p>
    <w:p w14:paraId="33F424D3" w14:textId="77777777" w:rsidR="003550F7" w:rsidRPr="00236ED2" w:rsidRDefault="003550F7" w:rsidP="00C06FA1">
      <w:pPr>
        <w:rPr>
          <w:rFonts w:asciiTheme="minorHAnsi" w:hAnsiTheme="minorHAnsi" w:cstheme="minorHAnsi"/>
          <w:color w:val="000000"/>
          <w:sz w:val="24"/>
          <w:szCs w:val="24"/>
        </w:rPr>
      </w:pPr>
    </w:p>
    <w:p w14:paraId="58E8299D" w14:textId="77777777" w:rsidR="00EA222A" w:rsidRPr="00236ED2" w:rsidRDefault="00EA222A" w:rsidP="00130E10">
      <w:pPr>
        <w:rPr>
          <w:rFonts w:asciiTheme="minorHAnsi" w:hAnsiTheme="minorHAnsi" w:cstheme="minorHAnsi"/>
          <w:sz w:val="24"/>
          <w:szCs w:val="24"/>
        </w:rPr>
      </w:pPr>
    </w:p>
    <w:p w14:paraId="6563D612" w14:textId="16361DC1" w:rsidR="006E5BD3" w:rsidRDefault="00641EFF" w:rsidP="00130E10">
      <w:pPr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Th</w:t>
      </w:r>
      <w:r w:rsidR="00757212">
        <w:rPr>
          <w:rFonts w:asciiTheme="minorHAnsi" w:hAnsiTheme="minorHAnsi" w:cstheme="minorHAnsi"/>
          <w:sz w:val="24"/>
          <w:szCs w:val="24"/>
        </w:rPr>
        <w:t>is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="00757212">
        <w:rPr>
          <w:rFonts w:asciiTheme="minorHAnsi" w:hAnsiTheme="minorHAnsi" w:cstheme="minorHAnsi"/>
          <w:sz w:val="24"/>
          <w:szCs w:val="24"/>
        </w:rPr>
        <w:t>warrants</w:t>
      </w:r>
      <w:r w:rsidR="00AD082D">
        <w:rPr>
          <w:rFonts w:asciiTheme="minorHAnsi" w:hAnsiTheme="minorHAnsi" w:cstheme="minorHAnsi"/>
          <w:sz w:val="24"/>
          <w:szCs w:val="24"/>
        </w:rPr>
        <w:t xml:space="preserve"> </w:t>
      </w:r>
      <w:r w:rsidR="00D84494">
        <w:rPr>
          <w:rFonts w:asciiTheme="minorHAnsi" w:hAnsiTheme="minorHAnsi" w:cstheme="minorHAnsi"/>
          <w:sz w:val="24"/>
          <w:szCs w:val="24"/>
        </w:rPr>
        <w:t xml:space="preserve">that </w:t>
      </w:r>
      <w:r w:rsidR="00C86787">
        <w:rPr>
          <w:rFonts w:asciiTheme="minorHAnsi" w:hAnsiTheme="minorHAnsi" w:cstheme="minorHAnsi"/>
          <w:sz w:val="24"/>
          <w:szCs w:val="24"/>
        </w:rPr>
        <w:t xml:space="preserve">the use of </w:t>
      </w:r>
      <w:r w:rsidR="00260292">
        <w:rPr>
          <w:rFonts w:asciiTheme="minorHAnsi" w:hAnsiTheme="minorHAnsi" w:cstheme="minorHAnsi"/>
          <w:sz w:val="24"/>
          <w:szCs w:val="24"/>
        </w:rPr>
        <w:t>corrugated packaging</w:t>
      </w:r>
      <w:r w:rsidR="003E6AA4">
        <w:rPr>
          <w:rFonts w:asciiTheme="minorHAnsi" w:hAnsiTheme="minorHAnsi" w:cstheme="minorHAnsi"/>
          <w:sz w:val="24"/>
          <w:szCs w:val="24"/>
        </w:rPr>
        <w:t xml:space="preserve"> has </w:t>
      </w:r>
      <w:r w:rsidR="00A65122">
        <w:rPr>
          <w:rFonts w:asciiTheme="minorHAnsi" w:hAnsiTheme="minorHAnsi" w:cstheme="minorHAnsi"/>
          <w:sz w:val="24"/>
          <w:szCs w:val="24"/>
        </w:rPr>
        <w:t>increased,</w:t>
      </w:r>
      <w:r w:rsidR="00C35AC4">
        <w:rPr>
          <w:rFonts w:asciiTheme="minorHAnsi" w:hAnsiTheme="minorHAnsi" w:cstheme="minorHAnsi"/>
          <w:sz w:val="24"/>
          <w:szCs w:val="24"/>
        </w:rPr>
        <w:t xml:space="preserve"> and t</w:t>
      </w:r>
      <w:r w:rsidR="00C53392">
        <w:rPr>
          <w:rFonts w:asciiTheme="minorHAnsi" w:hAnsiTheme="minorHAnsi" w:cstheme="minorHAnsi"/>
          <w:sz w:val="24"/>
          <w:szCs w:val="24"/>
        </w:rPr>
        <w:t xml:space="preserve">he data is suggesting </w:t>
      </w:r>
      <w:r w:rsidR="004A1406">
        <w:rPr>
          <w:rFonts w:asciiTheme="minorHAnsi" w:hAnsiTheme="minorHAnsi" w:cstheme="minorHAnsi"/>
          <w:sz w:val="24"/>
          <w:szCs w:val="24"/>
        </w:rPr>
        <w:t xml:space="preserve">that </w:t>
      </w:r>
      <w:r w:rsidR="009A34EC">
        <w:rPr>
          <w:rFonts w:asciiTheme="minorHAnsi" w:hAnsiTheme="minorHAnsi" w:cstheme="minorHAnsi"/>
          <w:sz w:val="24"/>
          <w:szCs w:val="24"/>
        </w:rPr>
        <w:t xml:space="preserve">this </w:t>
      </w:r>
      <w:r w:rsidR="00005F96">
        <w:rPr>
          <w:rFonts w:asciiTheme="minorHAnsi" w:hAnsiTheme="minorHAnsi" w:cstheme="minorHAnsi"/>
          <w:sz w:val="24"/>
          <w:szCs w:val="24"/>
        </w:rPr>
        <w:t xml:space="preserve">has </w:t>
      </w:r>
      <w:r w:rsidR="003E6AA4">
        <w:rPr>
          <w:rFonts w:asciiTheme="minorHAnsi" w:hAnsiTheme="minorHAnsi" w:cstheme="minorHAnsi"/>
          <w:sz w:val="24"/>
          <w:szCs w:val="24"/>
        </w:rPr>
        <w:t xml:space="preserve">resulted in </w:t>
      </w:r>
      <w:r w:rsidR="003A11FC">
        <w:rPr>
          <w:rFonts w:asciiTheme="minorHAnsi" w:hAnsiTheme="minorHAnsi" w:cstheme="minorHAnsi"/>
          <w:sz w:val="24"/>
          <w:szCs w:val="24"/>
        </w:rPr>
        <w:t xml:space="preserve">a </w:t>
      </w:r>
      <w:r w:rsidR="00967667" w:rsidRPr="00967667">
        <w:rPr>
          <w:rFonts w:asciiTheme="minorHAnsi" w:hAnsiTheme="minorHAnsi" w:cstheme="minorHAnsi"/>
          <w:sz w:val="24"/>
          <w:szCs w:val="24"/>
          <w:lang w:eastAsia="en-US"/>
        </w:rPr>
        <w:t xml:space="preserve">more than tenfold price </w:t>
      </w:r>
      <w:r w:rsidR="00301931">
        <w:rPr>
          <w:rFonts w:asciiTheme="minorHAnsi" w:hAnsiTheme="minorHAnsi" w:cstheme="minorHAnsi"/>
          <w:sz w:val="24"/>
          <w:szCs w:val="24"/>
          <w:lang w:eastAsia="en-US"/>
        </w:rPr>
        <w:t xml:space="preserve">increase </w:t>
      </w:r>
      <w:r w:rsidR="00577A6E">
        <w:rPr>
          <w:rFonts w:asciiTheme="minorHAnsi" w:hAnsiTheme="minorHAnsi" w:cstheme="minorHAnsi"/>
          <w:sz w:val="24"/>
          <w:szCs w:val="24"/>
          <w:lang w:eastAsia="en-US"/>
        </w:rPr>
        <w:t>for</w:t>
      </w:r>
      <w:r w:rsidR="006926C2">
        <w:rPr>
          <w:rFonts w:asciiTheme="minorHAnsi" w:hAnsiTheme="minorHAnsi" w:cstheme="minorHAnsi"/>
          <w:sz w:val="24"/>
          <w:szCs w:val="24"/>
          <w:lang w:eastAsia="en-US"/>
        </w:rPr>
        <w:t xml:space="preserve"> cardboard </w:t>
      </w:r>
      <w:r w:rsidR="00967667" w:rsidRPr="00967667">
        <w:rPr>
          <w:rFonts w:asciiTheme="minorHAnsi" w:hAnsiTheme="minorHAnsi" w:cstheme="minorHAnsi"/>
          <w:sz w:val="24"/>
          <w:szCs w:val="24"/>
          <w:lang w:eastAsia="en-US"/>
        </w:rPr>
        <w:t>since the start of the pandemic</w:t>
      </w:r>
      <w:r w:rsidR="00F96C61">
        <w:rPr>
          <w:rFonts w:asciiTheme="minorHAnsi" w:hAnsiTheme="minorHAnsi" w:cstheme="minorHAnsi"/>
          <w:sz w:val="24"/>
          <w:szCs w:val="24"/>
          <w:lang w:eastAsia="en-US"/>
        </w:rPr>
        <w:t xml:space="preserve"> </w:t>
      </w:r>
      <w:r w:rsidR="00F96C61">
        <w:rPr>
          <w:rFonts w:asciiTheme="minorHAnsi" w:hAnsiTheme="minorHAnsi" w:cstheme="minorHAnsi"/>
          <w:sz w:val="24"/>
          <w:szCs w:val="24"/>
        </w:rPr>
        <w:t>(</w:t>
      </w:r>
      <w:r w:rsidR="00F96C61">
        <w:rPr>
          <w:rFonts w:ascii="Verdana" w:hAnsi="Verdana"/>
          <w:color w:val="000000"/>
        </w:rPr>
        <w:t>Smithers, 2021)</w:t>
      </w:r>
      <w:r w:rsidR="00596666">
        <w:rPr>
          <w:rFonts w:asciiTheme="minorHAnsi" w:hAnsiTheme="minorHAnsi" w:cstheme="minorHAnsi"/>
          <w:sz w:val="24"/>
          <w:szCs w:val="24"/>
        </w:rPr>
        <w:t xml:space="preserve"> which</w:t>
      </w:r>
      <w:r w:rsidR="006926C2">
        <w:rPr>
          <w:rFonts w:asciiTheme="minorHAnsi" w:hAnsiTheme="minorHAnsi" w:cstheme="minorHAnsi"/>
          <w:sz w:val="24"/>
          <w:szCs w:val="24"/>
          <w:lang w:eastAsia="en-US"/>
        </w:rPr>
        <w:t xml:space="preserve"> has </w:t>
      </w:r>
      <w:r w:rsidR="002E561A">
        <w:rPr>
          <w:rFonts w:asciiTheme="minorHAnsi" w:hAnsiTheme="minorHAnsi" w:cstheme="minorHAnsi"/>
          <w:sz w:val="24"/>
          <w:szCs w:val="24"/>
          <w:lang w:eastAsia="en-US"/>
        </w:rPr>
        <w:t>caused</w:t>
      </w:r>
      <w:r w:rsidR="00C531ED">
        <w:rPr>
          <w:rFonts w:asciiTheme="minorHAnsi" w:hAnsiTheme="minorHAnsi" w:cstheme="minorHAnsi"/>
          <w:sz w:val="24"/>
          <w:szCs w:val="24"/>
          <w:lang w:eastAsia="en-US"/>
        </w:rPr>
        <w:t xml:space="preserve"> </w:t>
      </w:r>
      <w:r w:rsidR="008940A3" w:rsidRPr="00C80A33">
        <w:rPr>
          <w:rFonts w:asciiTheme="minorHAnsi" w:hAnsiTheme="minorHAnsi" w:cstheme="minorHAnsi"/>
          <w:sz w:val="24"/>
          <w:szCs w:val="24"/>
          <w:lang w:eastAsia="en-US"/>
        </w:rPr>
        <w:t xml:space="preserve">a </w:t>
      </w:r>
      <w:r w:rsidR="00F97A1F" w:rsidRPr="00C80A33">
        <w:rPr>
          <w:rFonts w:asciiTheme="minorHAnsi" w:hAnsiTheme="minorHAnsi" w:cstheme="minorHAnsi"/>
          <w:sz w:val="24"/>
          <w:szCs w:val="24"/>
        </w:rPr>
        <w:t xml:space="preserve">Global crisis </w:t>
      </w:r>
      <w:r w:rsidR="00213108" w:rsidRPr="00C80A33">
        <w:rPr>
          <w:rFonts w:asciiTheme="minorHAnsi" w:hAnsiTheme="minorHAnsi" w:cstheme="minorHAnsi"/>
          <w:sz w:val="24"/>
          <w:szCs w:val="24"/>
        </w:rPr>
        <w:t>for</w:t>
      </w:r>
      <w:r w:rsidR="000D3E0E">
        <w:rPr>
          <w:rFonts w:asciiTheme="minorHAnsi" w:hAnsiTheme="minorHAnsi" w:cstheme="minorHAnsi"/>
          <w:sz w:val="24"/>
          <w:szCs w:val="24"/>
        </w:rPr>
        <w:t xml:space="preserve"> </w:t>
      </w:r>
      <w:r w:rsidR="00DB1F4E">
        <w:rPr>
          <w:rFonts w:asciiTheme="minorHAnsi" w:hAnsiTheme="minorHAnsi" w:cstheme="minorHAnsi"/>
          <w:sz w:val="24"/>
          <w:szCs w:val="24"/>
        </w:rPr>
        <w:t>recycled cardboard</w:t>
      </w:r>
      <w:r w:rsidR="00A5476C" w:rsidRPr="00C80A33">
        <w:rPr>
          <w:rFonts w:asciiTheme="minorHAnsi" w:hAnsiTheme="minorHAnsi" w:cstheme="minorHAnsi"/>
          <w:sz w:val="24"/>
          <w:szCs w:val="24"/>
        </w:rPr>
        <w:t xml:space="preserve"> due to a high demand in onlin</w:t>
      </w:r>
      <w:r w:rsidR="00A5476C" w:rsidRPr="00A5476C">
        <w:rPr>
          <w:rFonts w:asciiTheme="minorHAnsi" w:hAnsiTheme="minorHAnsi" w:cstheme="minorHAnsi"/>
          <w:sz w:val="24"/>
          <w:szCs w:val="24"/>
        </w:rPr>
        <w:t>e sales</w:t>
      </w:r>
      <w:r w:rsidR="007C392F">
        <w:rPr>
          <w:rFonts w:asciiTheme="minorHAnsi" w:hAnsiTheme="minorHAnsi" w:cstheme="minorHAnsi"/>
          <w:sz w:val="24"/>
          <w:szCs w:val="24"/>
        </w:rPr>
        <w:t xml:space="preserve"> </w:t>
      </w:r>
      <w:r w:rsidR="008E1201">
        <w:rPr>
          <w:rFonts w:asciiTheme="minorHAnsi" w:hAnsiTheme="minorHAnsi" w:cstheme="minorHAnsi"/>
          <w:sz w:val="24"/>
          <w:szCs w:val="24"/>
        </w:rPr>
        <w:t>(</w:t>
      </w:r>
      <w:r w:rsidR="007C392F">
        <w:rPr>
          <w:rFonts w:ascii="Verdana" w:hAnsi="Verdana"/>
          <w:color w:val="000000"/>
        </w:rPr>
        <w:t>W</w:t>
      </w:r>
      <w:r w:rsidR="008E1201">
        <w:rPr>
          <w:rFonts w:ascii="Verdana" w:hAnsi="Verdana"/>
          <w:color w:val="000000"/>
        </w:rPr>
        <w:t xml:space="preserve">alker, </w:t>
      </w:r>
      <w:r w:rsidR="007C392F">
        <w:rPr>
          <w:rFonts w:ascii="Verdana" w:hAnsi="Verdana"/>
          <w:color w:val="000000"/>
        </w:rPr>
        <w:t>2021)</w:t>
      </w:r>
      <w:r w:rsidR="00F96C61">
        <w:rPr>
          <w:rFonts w:asciiTheme="minorHAnsi" w:hAnsiTheme="minorHAnsi" w:cstheme="minorHAnsi"/>
          <w:sz w:val="24"/>
          <w:szCs w:val="24"/>
        </w:rPr>
        <w:t>.</w:t>
      </w:r>
      <w:r w:rsidR="00596666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3D178CCD" w14:textId="77777777" w:rsidR="006E5BD3" w:rsidRDefault="006E5BD3" w:rsidP="00130E10">
      <w:pPr>
        <w:rPr>
          <w:rFonts w:asciiTheme="minorHAnsi" w:hAnsiTheme="minorHAnsi" w:cstheme="minorHAnsi"/>
          <w:sz w:val="24"/>
          <w:szCs w:val="24"/>
        </w:rPr>
      </w:pPr>
    </w:p>
    <w:p w14:paraId="1E3434AA" w14:textId="77777777" w:rsidR="00E61DB7" w:rsidRDefault="00E61DB7" w:rsidP="00130E10">
      <w:pPr>
        <w:rPr>
          <w:rFonts w:asciiTheme="minorHAnsi" w:hAnsiTheme="minorHAnsi" w:cstheme="minorHAnsi"/>
          <w:sz w:val="24"/>
          <w:szCs w:val="24"/>
        </w:rPr>
      </w:pPr>
    </w:p>
    <w:p w14:paraId="657BDA62" w14:textId="3992112A" w:rsidR="00130E10" w:rsidRDefault="00863CD3" w:rsidP="00130E10">
      <w:pPr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This warrants </w:t>
      </w:r>
      <w:r w:rsidR="00B062E8">
        <w:rPr>
          <w:rFonts w:asciiTheme="minorHAnsi" w:hAnsiTheme="minorHAnsi" w:cstheme="minorHAnsi"/>
          <w:sz w:val="24"/>
          <w:szCs w:val="24"/>
        </w:rPr>
        <w:t>that</w:t>
      </w:r>
      <w:r w:rsidR="00130E10">
        <w:rPr>
          <w:rFonts w:asciiTheme="minorHAnsi" w:hAnsiTheme="minorHAnsi" w:cstheme="minorHAnsi"/>
          <w:sz w:val="24"/>
          <w:szCs w:val="24"/>
        </w:rPr>
        <w:t xml:space="preserve"> c</w:t>
      </w:r>
      <w:r w:rsidR="00130E10" w:rsidRPr="00BA0490">
        <w:rPr>
          <w:rFonts w:asciiTheme="minorHAnsi" w:hAnsiTheme="minorHAnsi" w:cstheme="minorHAnsi"/>
          <w:sz w:val="24"/>
          <w:szCs w:val="24"/>
        </w:rPr>
        <w:t>orrugated board is proving popular in packaging</w:t>
      </w:r>
      <w:r w:rsidR="007842C3">
        <w:rPr>
          <w:rFonts w:asciiTheme="minorHAnsi" w:hAnsiTheme="minorHAnsi" w:cstheme="minorHAnsi"/>
          <w:sz w:val="24"/>
          <w:szCs w:val="24"/>
        </w:rPr>
        <w:t>,</w:t>
      </w:r>
      <w:r w:rsidR="00130E10" w:rsidRPr="00BA0490">
        <w:rPr>
          <w:rFonts w:asciiTheme="minorHAnsi" w:hAnsiTheme="minorHAnsi" w:cstheme="minorHAnsi"/>
          <w:sz w:val="24"/>
          <w:szCs w:val="24"/>
        </w:rPr>
        <w:t xml:space="preserve"> as sustainability becomes a more important issue </w:t>
      </w:r>
      <w:r w:rsidR="00834842">
        <w:rPr>
          <w:rFonts w:asciiTheme="minorHAnsi" w:hAnsiTheme="minorHAnsi" w:cstheme="minorHAnsi"/>
          <w:sz w:val="24"/>
          <w:szCs w:val="24"/>
        </w:rPr>
        <w:t xml:space="preserve">in terms of the </w:t>
      </w:r>
      <w:r w:rsidR="00ED4CE2">
        <w:rPr>
          <w:rFonts w:asciiTheme="minorHAnsi" w:hAnsiTheme="minorHAnsi" w:cstheme="minorHAnsi"/>
          <w:sz w:val="24"/>
          <w:szCs w:val="24"/>
        </w:rPr>
        <w:t>companies’</w:t>
      </w:r>
      <w:r w:rsidR="00130E10" w:rsidRPr="00BA0490">
        <w:rPr>
          <w:rFonts w:asciiTheme="minorHAnsi" w:hAnsiTheme="minorHAnsi" w:cstheme="minorHAnsi"/>
          <w:sz w:val="24"/>
          <w:szCs w:val="24"/>
        </w:rPr>
        <w:t xml:space="preserve"> </w:t>
      </w:r>
      <w:r w:rsidR="00291C57">
        <w:rPr>
          <w:rFonts w:asciiTheme="minorHAnsi" w:hAnsiTheme="minorHAnsi" w:cstheme="minorHAnsi"/>
          <w:sz w:val="24"/>
          <w:szCs w:val="24"/>
        </w:rPr>
        <w:t>values</w:t>
      </w:r>
      <w:r w:rsidR="00932A30">
        <w:rPr>
          <w:rFonts w:asciiTheme="minorHAnsi" w:hAnsiTheme="minorHAnsi" w:cstheme="minorHAnsi"/>
          <w:sz w:val="24"/>
          <w:szCs w:val="24"/>
        </w:rPr>
        <w:t xml:space="preserve">, </w:t>
      </w:r>
      <w:r w:rsidR="008D12EA">
        <w:rPr>
          <w:rFonts w:asciiTheme="minorHAnsi" w:hAnsiTheme="minorHAnsi" w:cstheme="minorHAnsi"/>
          <w:sz w:val="24"/>
          <w:szCs w:val="24"/>
        </w:rPr>
        <w:t>beliefs,</w:t>
      </w:r>
      <w:r w:rsidR="00932A30">
        <w:rPr>
          <w:rFonts w:asciiTheme="minorHAnsi" w:hAnsiTheme="minorHAnsi" w:cstheme="minorHAnsi"/>
          <w:sz w:val="24"/>
          <w:szCs w:val="24"/>
        </w:rPr>
        <w:t xml:space="preserve"> and attitudes</w:t>
      </w:r>
      <w:r w:rsidR="00DB1F4E">
        <w:rPr>
          <w:rFonts w:asciiTheme="minorHAnsi" w:hAnsiTheme="minorHAnsi" w:cstheme="minorHAnsi"/>
          <w:sz w:val="24"/>
          <w:szCs w:val="24"/>
        </w:rPr>
        <w:t xml:space="preserve"> towards </w:t>
      </w:r>
      <w:r w:rsidR="009A25E1">
        <w:rPr>
          <w:rFonts w:asciiTheme="minorHAnsi" w:hAnsiTheme="minorHAnsi" w:cstheme="minorHAnsi"/>
          <w:sz w:val="24"/>
          <w:szCs w:val="24"/>
        </w:rPr>
        <w:t xml:space="preserve">environmental </w:t>
      </w:r>
      <w:r w:rsidR="003E7F7F">
        <w:rPr>
          <w:rFonts w:asciiTheme="minorHAnsi" w:hAnsiTheme="minorHAnsi" w:cstheme="minorHAnsi"/>
          <w:sz w:val="24"/>
          <w:szCs w:val="24"/>
        </w:rPr>
        <w:t>sustainability</w:t>
      </w:r>
      <w:r w:rsidR="00660E27">
        <w:rPr>
          <w:rFonts w:asciiTheme="minorHAnsi" w:hAnsiTheme="minorHAnsi" w:cstheme="minorHAnsi"/>
          <w:sz w:val="24"/>
          <w:szCs w:val="24"/>
        </w:rPr>
        <w:t>.</w:t>
      </w:r>
      <w:r w:rsidR="00130E10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1087D73E" w14:textId="6D721E19" w:rsidR="00C80A33" w:rsidRDefault="00130E10" w:rsidP="00A5476C">
      <w:pPr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 </w:t>
      </w:r>
    </w:p>
    <w:p w14:paraId="1C58B5BC" w14:textId="77777777" w:rsidR="00EA222A" w:rsidRDefault="00EA222A" w:rsidP="00A5476C">
      <w:pPr>
        <w:rPr>
          <w:rFonts w:asciiTheme="minorHAnsi" w:hAnsiTheme="minorHAnsi" w:cstheme="minorHAnsi"/>
          <w:sz w:val="24"/>
          <w:szCs w:val="24"/>
        </w:rPr>
      </w:pPr>
    </w:p>
    <w:p w14:paraId="75287FCF" w14:textId="4259E917" w:rsidR="003550F7" w:rsidRDefault="000066B9" w:rsidP="00C06FA1">
      <w:pPr>
        <w:rPr>
          <w:rFonts w:asciiTheme="minorHAnsi" w:hAnsiTheme="minorHAnsi" w:cstheme="minorHAnsi"/>
          <w:color w:val="000000"/>
        </w:rPr>
      </w:pPr>
      <w:r>
        <w:rPr>
          <w:rFonts w:asciiTheme="minorHAnsi" w:hAnsiTheme="minorHAnsi" w:cstheme="minorHAnsi"/>
          <w:sz w:val="24"/>
          <w:szCs w:val="24"/>
        </w:rPr>
        <w:t xml:space="preserve">More evidence emerges </w:t>
      </w:r>
      <w:r w:rsidR="00F23B2D">
        <w:rPr>
          <w:rFonts w:asciiTheme="minorHAnsi" w:hAnsiTheme="minorHAnsi" w:cstheme="minorHAnsi"/>
          <w:sz w:val="24"/>
          <w:szCs w:val="24"/>
        </w:rPr>
        <w:t>from</w:t>
      </w:r>
      <w:r>
        <w:rPr>
          <w:rFonts w:asciiTheme="minorHAnsi" w:hAnsiTheme="minorHAnsi" w:cstheme="minorHAnsi"/>
          <w:sz w:val="24"/>
          <w:szCs w:val="24"/>
        </w:rPr>
        <w:t xml:space="preserve"> Forbes </w:t>
      </w:r>
      <w:r w:rsidR="00F23B2D">
        <w:rPr>
          <w:rFonts w:asciiTheme="minorHAnsi" w:hAnsiTheme="minorHAnsi" w:cstheme="minorHAnsi"/>
          <w:sz w:val="24"/>
          <w:szCs w:val="24"/>
        </w:rPr>
        <w:t xml:space="preserve">that </w:t>
      </w:r>
      <w:r w:rsidR="00A5476C" w:rsidRPr="00A5476C">
        <w:rPr>
          <w:rFonts w:asciiTheme="minorHAnsi" w:hAnsiTheme="minorHAnsi" w:cstheme="minorHAnsi"/>
          <w:sz w:val="24"/>
          <w:szCs w:val="24"/>
        </w:rPr>
        <w:t>Amazon are the biggest buyers in recycled cardboard</w:t>
      </w:r>
      <w:r w:rsidR="001E5AD0" w:rsidRPr="001E5AD0">
        <w:rPr>
          <w:rFonts w:ascii="Verdana" w:hAnsi="Verdana"/>
          <w:color w:val="000000"/>
        </w:rPr>
        <w:t xml:space="preserve"> </w:t>
      </w:r>
      <w:r w:rsidR="001E5AD0">
        <w:rPr>
          <w:rFonts w:ascii="Verdana" w:hAnsi="Verdana"/>
          <w:color w:val="000000"/>
        </w:rPr>
        <w:t>(Bird, 2018)</w:t>
      </w:r>
      <w:r w:rsidR="00A5476C" w:rsidRPr="00A5476C">
        <w:rPr>
          <w:rFonts w:asciiTheme="minorHAnsi" w:hAnsiTheme="minorHAnsi" w:cstheme="minorHAnsi"/>
          <w:sz w:val="24"/>
          <w:szCs w:val="24"/>
        </w:rPr>
        <w:t xml:space="preserve">. </w:t>
      </w:r>
      <w:r w:rsidR="003F27E4">
        <w:rPr>
          <w:rFonts w:asciiTheme="minorHAnsi" w:hAnsiTheme="minorHAnsi" w:cstheme="minorHAnsi"/>
          <w:sz w:val="24"/>
          <w:szCs w:val="24"/>
        </w:rPr>
        <w:t>This warrants that Amazon are committed to their values</w:t>
      </w:r>
      <w:r w:rsidR="00B75623">
        <w:rPr>
          <w:rFonts w:asciiTheme="minorHAnsi" w:hAnsiTheme="minorHAnsi" w:cstheme="minorHAnsi"/>
          <w:sz w:val="24"/>
          <w:szCs w:val="24"/>
        </w:rPr>
        <w:t>, beliefs, and attitudes</w:t>
      </w:r>
      <w:r w:rsidR="00513E7C">
        <w:rPr>
          <w:rFonts w:asciiTheme="minorHAnsi" w:hAnsiTheme="minorHAnsi" w:cstheme="minorHAnsi"/>
          <w:sz w:val="24"/>
          <w:szCs w:val="24"/>
        </w:rPr>
        <w:t xml:space="preserve"> towards </w:t>
      </w:r>
      <w:r w:rsidR="00EC5669">
        <w:rPr>
          <w:rFonts w:asciiTheme="minorHAnsi" w:hAnsiTheme="minorHAnsi" w:cstheme="minorHAnsi"/>
          <w:sz w:val="24"/>
          <w:szCs w:val="24"/>
        </w:rPr>
        <w:t xml:space="preserve">environmental </w:t>
      </w:r>
      <w:r w:rsidR="00513E7C">
        <w:rPr>
          <w:rFonts w:asciiTheme="minorHAnsi" w:hAnsiTheme="minorHAnsi" w:cstheme="minorHAnsi"/>
          <w:sz w:val="24"/>
          <w:szCs w:val="24"/>
        </w:rPr>
        <w:t>sustainability</w:t>
      </w:r>
      <w:r w:rsidR="00AE43D9">
        <w:rPr>
          <w:rFonts w:asciiTheme="minorHAnsi" w:hAnsiTheme="minorHAnsi" w:cstheme="minorHAnsi"/>
          <w:sz w:val="24"/>
          <w:szCs w:val="24"/>
        </w:rPr>
        <w:t>,</w:t>
      </w:r>
      <w:r w:rsidR="00283D8E">
        <w:rPr>
          <w:rFonts w:asciiTheme="minorHAnsi" w:hAnsiTheme="minorHAnsi" w:cstheme="minorHAnsi"/>
          <w:sz w:val="24"/>
          <w:szCs w:val="24"/>
        </w:rPr>
        <w:t xml:space="preserve"> and</w:t>
      </w:r>
      <w:r w:rsidR="004C02B1">
        <w:rPr>
          <w:rFonts w:asciiTheme="minorHAnsi" w:hAnsiTheme="minorHAnsi" w:cstheme="minorHAnsi"/>
          <w:sz w:val="24"/>
          <w:szCs w:val="24"/>
        </w:rPr>
        <w:t xml:space="preserve"> this</w:t>
      </w:r>
      <w:r w:rsidR="00283D8E">
        <w:rPr>
          <w:rFonts w:asciiTheme="minorHAnsi" w:hAnsiTheme="minorHAnsi" w:cstheme="minorHAnsi"/>
          <w:sz w:val="24"/>
          <w:szCs w:val="24"/>
        </w:rPr>
        <w:t xml:space="preserve"> has </w:t>
      </w:r>
      <w:r w:rsidR="00B40C5F">
        <w:rPr>
          <w:rFonts w:asciiTheme="minorHAnsi" w:hAnsiTheme="minorHAnsi" w:cstheme="minorHAnsi"/>
          <w:sz w:val="24"/>
          <w:szCs w:val="24"/>
        </w:rPr>
        <w:t xml:space="preserve">contributed to </w:t>
      </w:r>
      <w:r w:rsidR="004C1FD8">
        <w:rPr>
          <w:rFonts w:asciiTheme="minorHAnsi" w:hAnsiTheme="minorHAnsi" w:cstheme="minorHAnsi"/>
          <w:sz w:val="24"/>
          <w:szCs w:val="24"/>
        </w:rPr>
        <w:t>their</w:t>
      </w:r>
      <w:r w:rsidR="00B40C5F">
        <w:rPr>
          <w:rFonts w:asciiTheme="minorHAnsi" w:hAnsiTheme="minorHAnsi" w:cstheme="minorHAnsi"/>
          <w:sz w:val="24"/>
          <w:szCs w:val="24"/>
        </w:rPr>
        <w:t xml:space="preserve"> success as an organisation. </w:t>
      </w:r>
    </w:p>
    <w:p w14:paraId="333077DF" w14:textId="23AB705D" w:rsidR="00E61DB7" w:rsidRDefault="00E61DB7" w:rsidP="00C06FA1">
      <w:pPr>
        <w:rPr>
          <w:rFonts w:asciiTheme="minorHAnsi" w:hAnsiTheme="minorHAnsi" w:cstheme="minorHAnsi"/>
          <w:color w:val="000000"/>
        </w:rPr>
      </w:pPr>
    </w:p>
    <w:p w14:paraId="03026ADE" w14:textId="77777777" w:rsidR="009C6C0A" w:rsidRPr="00A5476C" w:rsidRDefault="009C6C0A" w:rsidP="00C06FA1">
      <w:pPr>
        <w:rPr>
          <w:rFonts w:asciiTheme="minorHAnsi" w:hAnsiTheme="minorHAnsi" w:cstheme="minorHAnsi"/>
          <w:color w:val="000000"/>
        </w:rPr>
      </w:pPr>
    </w:p>
    <w:p w14:paraId="4BAE9D12" w14:textId="4F12EA18" w:rsidR="00010019" w:rsidRDefault="009C6C0A" w:rsidP="005C71EB">
      <w:pPr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There</w:t>
      </w:r>
      <w:r w:rsidR="00FD69C0">
        <w:rPr>
          <w:rFonts w:asciiTheme="minorHAnsi" w:hAnsiTheme="minorHAnsi" w:cstheme="minorHAnsi"/>
          <w:sz w:val="24"/>
          <w:szCs w:val="24"/>
        </w:rPr>
        <w:t xml:space="preserve"> is</w:t>
      </w:r>
      <w:r w:rsidR="005C71EB" w:rsidRPr="005C71EB">
        <w:rPr>
          <w:rFonts w:asciiTheme="minorHAnsi" w:hAnsiTheme="minorHAnsi" w:cstheme="minorHAnsi"/>
          <w:sz w:val="24"/>
          <w:szCs w:val="24"/>
        </w:rPr>
        <w:t xml:space="preserve"> data suggest</w:t>
      </w:r>
      <w:r w:rsidR="00FD69C0">
        <w:rPr>
          <w:rFonts w:asciiTheme="minorHAnsi" w:hAnsiTheme="minorHAnsi" w:cstheme="minorHAnsi"/>
          <w:sz w:val="24"/>
          <w:szCs w:val="24"/>
        </w:rPr>
        <w:t>ing</w:t>
      </w:r>
      <w:r w:rsidR="005C71EB" w:rsidRPr="005C71EB">
        <w:rPr>
          <w:rFonts w:asciiTheme="minorHAnsi" w:hAnsiTheme="minorHAnsi" w:cstheme="minorHAnsi"/>
          <w:sz w:val="24"/>
          <w:szCs w:val="24"/>
        </w:rPr>
        <w:t xml:space="preserve"> </w:t>
      </w:r>
      <w:r w:rsidR="00026197" w:rsidRPr="005C71EB">
        <w:rPr>
          <w:rFonts w:asciiTheme="minorHAnsi" w:hAnsiTheme="minorHAnsi" w:cstheme="minorHAnsi"/>
          <w:sz w:val="24"/>
          <w:szCs w:val="24"/>
        </w:rPr>
        <w:t>that</w:t>
      </w:r>
      <w:r w:rsidR="00213DDB">
        <w:rPr>
          <w:rFonts w:asciiTheme="minorHAnsi" w:hAnsiTheme="minorHAnsi" w:cstheme="minorHAnsi"/>
          <w:sz w:val="24"/>
          <w:szCs w:val="24"/>
        </w:rPr>
        <w:t xml:space="preserve"> Amazon</w:t>
      </w:r>
      <w:r w:rsidR="005C71EB" w:rsidRPr="005C71EB">
        <w:rPr>
          <w:rFonts w:asciiTheme="minorHAnsi" w:hAnsiTheme="minorHAnsi" w:cstheme="minorHAnsi"/>
          <w:sz w:val="24"/>
          <w:szCs w:val="24"/>
        </w:rPr>
        <w:t xml:space="preserve"> </w:t>
      </w:r>
      <w:r w:rsidR="00F83AA6">
        <w:rPr>
          <w:rFonts w:asciiTheme="minorHAnsi" w:hAnsiTheme="minorHAnsi" w:cstheme="minorHAnsi"/>
          <w:sz w:val="24"/>
          <w:szCs w:val="24"/>
        </w:rPr>
        <w:t xml:space="preserve">boxes are completely </w:t>
      </w:r>
      <w:r w:rsidR="00370780">
        <w:rPr>
          <w:rFonts w:asciiTheme="minorHAnsi" w:hAnsiTheme="minorHAnsi" w:cstheme="minorHAnsi"/>
          <w:sz w:val="24"/>
          <w:szCs w:val="24"/>
        </w:rPr>
        <w:t xml:space="preserve">recyclable and in 2008 </w:t>
      </w:r>
      <w:r w:rsidR="00213DDB">
        <w:rPr>
          <w:rFonts w:asciiTheme="minorHAnsi" w:hAnsiTheme="minorHAnsi" w:cstheme="minorHAnsi"/>
          <w:sz w:val="24"/>
          <w:szCs w:val="24"/>
        </w:rPr>
        <w:t xml:space="preserve">introduced </w:t>
      </w:r>
      <w:r w:rsidR="005C71EB" w:rsidRPr="005C71EB">
        <w:rPr>
          <w:rFonts w:asciiTheme="minorHAnsi" w:hAnsiTheme="minorHAnsi" w:cstheme="minorHAnsi"/>
          <w:sz w:val="24"/>
          <w:szCs w:val="24"/>
        </w:rPr>
        <w:t>its</w:t>
      </w:r>
      <w:r w:rsidR="00C5258C">
        <w:rPr>
          <w:rFonts w:asciiTheme="minorHAnsi" w:hAnsiTheme="minorHAnsi" w:cstheme="minorHAnsi"/>
          <w:sz w:val="24"/>
          <w:szCs w:val="24"/>
        </w:rPr>
        <w:t xml:space="preserve"> </w:t>
      </w:r>
      <w:r w:rsidR="00463B3F">
        <w:rPr>
          <w:rFonts w:asciiTheme="minorHAnsi" w:hAnsiTheme="minorHAnsi" w:cstheme="minorHAnsi"/>
          <w:sz w:val="24"/>
          <w:szCs w:val="24"/>
        </w:rPr>
        <w:t>(</w:t>
      </w:r>
      <w:r w:rsidR="00414FE7">
        <w:rPr>
          <w:rFonts w:asciiTheme="minorHAnsi" w:hAnsiTheme="minorHAnsi" w:cstheme="minorHAnsi"/>
          <w:sz w:val="24"/>
          <w:szCs w:val="24"/>
        </w:rPr>
        <w:t>FFP</w:t>
      </w:r>
      <w:r w:rsidR="00463B3F">
        <w:rPr>
          <w:rFonts w:asciiTheme="minorHAnsi" w:hAnsiTheme="minorHAnsi" w:cstheme="minorHAnsi"/>
          <w:sz w:val="24"/>
          <w:szCs w:val="24"/>
        </w:rPr>
        <w:t>)</w:t>
      </w:r>
      <w:r w:rsidR="005C71EB" w:rsidRPr="005C71EB">
        <w:rPr>
          <w:rFonts w:asciiTheme="minorHAnsi" w:hAnsiTheme="minorHAnsi" w:cstheme="minorHAnsi"/>
          <w:sz w:val="24"/>
          <w:szCs w:val="24"/>
        </w:rPr>
        <w:t xml:space="preserve"> Frustration- Free packaging programs</w:t>
      </w:r>
      <w:r w:rsidR="00370780">
        <w:rPr>
          <w:rFonts w:asciiTheme="minorHAnsi" w:hAnsiTheme="minorHAnsi" w:cstheme="minorHAnsi"/>
          <w:sz w:val="24"/>
          <w:szCs w:val="24"/>
        </w:rPr>
        <w:t>.</w:t>
      </w:r>
      <w:r w:rsidR="00C5258C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798472F9" w14:textId="0ECA7A47" w:rsidR="00DC175A" w:rsidRDefault="00DC175A" w:rsidP="00B259C4">
      <w:pPr>
        <w:rPr>
          <w:rFonts w:asciiTheme="minorHAnsi" w:hAnsiTheme="minorHAnsi" w:cstheme="minorHAnsi"/>
          <w:sz w:val="24"/>
          <w:szCs w:val="24"/>
        </w:rPr>
      </w:pPr>
    </w:p>
    <w:p w14:paraId="08C1AF0B" w14:textId="77777777" w:rsidR="009C6C0A" w:rsidRDefault="009C6C0A" w:rsidP="00B259C4">
      <w:pPr>
        <w:rPr>
          <w:rFonts w:asciiTheme="minorHAnsi" w:hAnsiTheme="minorHAnsi" w:cstheme="minorHAnsi"/>
          <w:sz w:val="24"/>
          <w:szCs w:val="24"/>
        </w:rPr>
      </w:pPr>
    </w:p>
    <w:p w14:paraId="4524D5BE" w14:textId="0C095C4D" w:rsidR="00BD3761" w:rsidRPr="004C56B4" w:rsidRDefault="00010019" w:rsidP="00ED2ED9">
      <w:pPr>
        <w:rPr>
          <w:rFonts w:asciiTheme="minorHAnsi" w:hAnsiTheme="minorHAnsi" w:cstheme="minorHAnsi"/>
          <w:sz w:val="24"/>
          <w:szCs w:val="24"/>
        </w:rPr>
      </w:pPr>
      <w:r w:rsidRPr="00010019">
        <w:rPr>
          <w:rFonts w:asciiTheme="minorHAnsi" w:hAnsiTheme="minorHAnsi" w:cstheme="minorHAnsi"/>
          <w:sz w:val="24"/>
          <w:szCs w:val="24"/>
        </w:rPr>
        <w:t xml:space="preserve">In a statement to Green Matters, the company explained that FFP has eliminated more than 810,000 tons of packaging materials (the equivalent of 1.4 billion shipping </w:t>
      </w:r>
      <w:r w:rsidR="001B181B" w:rsidRPr="00010019">
        <w:rPr>
          <w:rFonts w:asciiTheme="minorHAnsi" w:hAnsiTheme="minorHAnsi" w:cstheme="minorHAnsi"/>
          <w:sz w:val="24"/>
          <w:szCs w:val="24"/>
        </w:rPr>
        <w:t>boxes</w:t>
      </w:r>
      <w:r w:rsidR="001B181B">
        <w:rPr>
          <w:rFonts w:asciiTheme="minorHAnsi" w:hAnsiTheme="minorHAnsi" w:cstheme="minorHAnsi"/>
          <w:sz w:val="24"/>
          <w:szCs w:val="24"/>
        </w:rPr>
        <w:t xml:space="preserve"> (</w:t>
      </w:r>
      <w:r w:rsidR="00512A67">
        <w:rPr>
          <w:rFonts w:ascii="Verdana" w:hAnsi="Verdana"/>
          <w:color w:val="000000"/>
        </w:rPr>
        <w:t>R</w:t>
      </w:r>
      <w:r w:rsidR="0054778E">
        <w:rPr>
          <w:rFonts w:ascii="Verdana" w:hAnsi="Verdana"/>
          <w:color w:val="000000"/>
        </w:rPr>
        <w:t>osenberg</w:t>
      </w:r>
      <w:r w:rsidR="00512A67">
        <w:rPr>
          <w:rFonts w:ascii="Verdana" w:hAnsi="Verdana"/>
          <w:color w:val="000000"/>
        </w:rPr>
        <w:t>, 2021)</w:t>
      </w:r>
      <w:r w:rsidR="0082468B">
        <w:rPr>
          <w:rFonts w:asciiTheme="minorHAnsi" w:hAnsiTheme="minorHAnsi" w:cstheme="minorHAnsi"/>
          <w:sz w:val="24"/>
          <w:szCs w:val="24"/>
        </w:rPr>
        <w:t xml:space="preserve">. </w:t>
      </w:r>
      <w:r w:rsidR="00B259C4" w:rsidRPr="00DD7978">
        <w:rPr>
          <w:rFonts w:asciiTheme="minorHAnsi" w:hAnsiTheme="minorHAnsi" w:cstheme="minorHAnsi"/>
          <w:sz w:val="24"/>
          <w:szCs w:val="24"/>
        </w:rPr>
        <w:t xml:space="preserve">Since 2015, Amazon has reduced the weight of packaging by a third in an average shipment and in total eliminated more than one million tons of packaging material </w:t>
      </w:r>
      <w:r w:rsidR="001913D6">
        <w:rPr>
          <w:rFonts w:asciiTheme="minorHAnsi" w:hAnsiTheme="minorHAnsi" w:cstheme="minorHAnsi"/>
          <w:sz w:val="24"/>
          <w:szCs w:val="24"/>
        </w:rPr>
        <w:t>(</w:t>
      </w:r>
      <w:proofErr w:type="spellStart"/>
      <w:r w:rsidR="001913D6">
        <w:rPr>
          <w:rFonts w:ascii="Verdana" w:hAnsi="Verdana"/>
          <w:color w:val="000000"/>
        </w:rPr>
        <w:t>Orwak</w:t>
      </w:r>
      <w:proofErr w:type="spellEnd"/>
      <w:r w:rsidR="001913D6">
        <w:rPr>
          <w:rFonts w:ascii="Verdana" w:hAnsi="Verdana"/>
          <w:color w:val="000000"/>
        </w:rPr>
        <w:t>, 2021).</w:t>
      </w:r>
      <w:r w:rsidR="008C3D30">
        <w:rPr>
          <w:rFonts w:ascii="Verdana" w:hAnsi="Verdana"/>
          <w:color w:val="000000"/>
        </w:rPr>
        <w:t xml:space="preserve"> </w:t>
      </w:r>
    </w:p>
    <w:p w14:paraId="01DF3315" w14:textId="0964FAC9" w:rsidR="00BD3761" w:rsidRDefault="00BD3761" w:rsidP="00ED2ED9">
      <w:pPr>
        <w:rPr>
          <w:rFonts w:ascii="Verdana" w:hAnsi="Verdana"/>
          <w:color w:val="000000"/>
        </w:rPr>
      </w:pPr>
    </w:p>
    <w:p w14:paraId="01F5B6EF" w14:textId="77777777" w:rsidR="009C6C0A" w:rsidRDefault="009C6C0A" w:rsidP="00ED2ED9">
      <w:pPr>
        <w:rPr>
          <w:rFonts w:ascii="Verdana" w:hAnsi="Verdana"/>
          <w:color w:val="000000"/>
        </w:rPr>
      </w:pPr>
    </w:p>
    <w:p w14:paraId="266CC54F" w14:textId="3128B61D" w:rsidR="00BF0393" w:rsidRDefault="00C5258C" w:rsidP="00ED2ED9">
      <w:pPr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Th</w:t>
      </w:r>
      <w:r w:rsidR="008C74EF">
        <w:rPr>
          <w:rFonts w:asciiTheme="minorHAnsi" w:hAnsiTheme="minorHAnsi" w:cstheme="minorHAnsi"/>
          <w:sz w:val="24"/>
          <w:szCs w:val="24"/>
        </w:rPr>
        <w:t>is information</w:t>
      </w:r>
      <w:r w:rsidR="000F423C">
        <w:rPr>
          <w:rFonts w:asciiTheme="minorHAnsi" w:hAnsiTheme="minorHAnsi" w:cstheme="minorHAnsi"/>
          <w:sz w:val="24"/>
          <w:szCs w:val="24"/>
        </w:rPr>
        <w:t xml:space="preserve"> </w:t>
      </w:r>
      <w:r w:rsidR="00DE579D">
        <w:rPr>
          <w:rFonts w:asciiTheme="minorHAnsi" w:hAnsiTheme="minorHAnsi" w:cstheme="minorHAnsi"/>
          <w:sz w:val="24"/>
          <w:szCs w:val="24"/>
        </w:rPr>
        <w:t xml:space="preserve">has come directly from </w:t>
      </w:r>
      <w:r w:rsidR="009F3B06">
        <w:rPr>
          <w:rFonts w:asciiTheme="minorHAnsi" w:hAnsiTheme="minorHAnsi" w:cstheme="minorHAnsi"/>
          <w:sz w:val="24"/>
          <w:szCs w:val="24"/>
        </w:rPr>
        <w:t xml:space="preserve">Amazon </w:t>
      </w:r>
      <w:r w:rsidR="00DE579D">
        <w:rPr>
          <w:rFonts w:asciiTheme="minorHAnsi" w:hAnsiTheme="minorHAnsi" w:cstheme="minorHAnsi"/>
          <w:sz w:val="24"/>
          <w:szCs w:val="24"/>
        </w:rPr>
        <w:t>an</w:t>
      </w:r>
      <w:r w:rsidR="000B08EE">
        <w:rPr>
          <w:rFonts w:asciiTheme="minorHAnsi" w:hAnsiTheme="minorHAnsi" w:cstheme="minorHAnsi"/>
          <w:sz w:val="24"/>
          <w:szCs w:val="24"/>
        </w:rPr>
        <w:t xml:space="preserve">d the </w:t>
      </w:r>
      <w:r w:rsidR="008C74EF">
        <w:rPr>
          <w:rFonts w:asciiTheme="minorHAnsi" w:hAnsiTheme="minorHAnsi" w:cstheme="minorHAnsi"/>
          <w:sz w:val="24"/>
          <w:szCs w:val="24"/>
        </w:rPr>
        <w:t xml:space="preserve">data collected </w:t>
      </w:r>
      <w:r w:rsidR="00DE579D">
        <w:rPr>
          <w:rFonts w:asciiTheme="minorHAnsi" w:hAnsiTheme="minorHAnsi" w:cstheme="minorHAnsi"/>
          <w:sz w:val="24"/>
          <w:szCs w:val="24"/>
        </w:rPr>
        <w:t>could be bias</w:t>
      </w:r>
      <w:r w:rsidR="001A6812">
        <w:rPr>
          <w:rFonts w:asciiTheme="minorHAnsi" w:hAnsiTheme="minorHAnsi" w:cstheme="minorHAnsi"/>
          <w:sz w:val="24"/>
          <w:szCs w:val="24"/>
        </w:rPr>
        <w:t>.</w:t>
      </w:r>
      <w:r w:rsidR="00387E59">
        <w:rPr>
          <w:rFonts w:asciiTheme="minorHAnsi" w:hAnsiTheme="minorHAnsi" w:cstheme="minorHAnsi"/>
          <w:sz w:val="24"/>
          <w:szCs w:val="24"/>
        </w:rPr>
        <w:t xml:space="preserve"> </w:t>
      </w:r>
      <w:r w:rsidR="00B40CCA">
        <w:rPr>
          <w:rFonts w:asciiTheme="minorHAnsi" w:hAnsiTheme="minorHAnsi" w:cstheme="minorHAnsi"/>
          <w:sz w:val="24"/>
          <w:szCs w:val="24"/>
        </w:rPr>
        <w:t xml:space="preserve">This warrants that Amazons </w:t>
      </w:r>
      <w:r w:rsidR="005A6F89">
        <w:rPr>
          <w:rFonts w:asciiTheme="minorHAnsi" w:hAnsiTheme="minorHAnsi" w:cstheme="minorHAnsi"/>
          <w:sz w:val="24"/>
          <w:szCs w:val="24"/>
        </w:rPr>
        <w:t xml:space="preserve">environmental reports should be </w:t>
      </w:r>
      <w:r w:rsidR="00FF6FF7">
        <w:rPr>
          <w:rFonts w:asciiTheme="minorHAnsi" w:hAnsiTheme="minorHAnsi" w:cstheme="minorHAnsi"/>
          <w:sz w:val="24"/>
          <w:szCs w:val="24"/>
        </w:rPr>
        <w:t xml:space="preserve">collected by a third party or governing body so that </w:t>
      </w:r>
      <w:r w:rsidR="006E0866">
        <w:rPr>
          <w:rFonts w:asciiTheme="minorHAnsi" w:hAnsiTheme="minorHAnsi" w:cstheme="minorHAnsi"/>
          <w:sz w:val="24"/>
          <w:szCs w:val="24"/>
        </w:rPr>
        <w:t xml:space="preserve">they can be assessed </w:t>
      </w:r>
      <w:r w:rsidR="00EB090D">
        <w:rPr>
          <w:rFonts w:asciiTheme="minorHAnsi" w:hAnsiTheme="minorHAnsi" w:cstheme="minorHAnsi"/>
          <w:sz w:val="24"/>
          <w:szCs w:val="24"/>
        </w:rPr>
        <w:t>under much</w:t>
      </w:r>
      <w:r w:rsidR="00C65A49">
        <w:rPr>
          <w:rFonts w:asciiTheme="minorHAnsi" w:hAnsiTheme="minorHAnsi" w:cstheme="minorHAnsi"/>
          <w:sz w:val="24"/>
          <w:szCs w:val="24"/>
        </w:rPr>
        <w:t xml:space="preserve"> </w:t>
      </w:r>
      <w:r w:rsidR="00EB090D">
        <w:rPr>
          <w:rFonts w:asciiTheme="minorHAnsi" w:hAnsiTheme="minorHAnsi" w:cstheme="minorHAnsi"/>
          <w:sz w:val="24"/>
          <w:szCs w:val="24"/>
        </w:rPr>
        <w:t>scrutiny</w:t>
      </w:r>
      <w:r w:rsidR="00D35F2D">
        <w:rPr>
          <w:rFonts w:asciiTheme="minorHAnsi" w:hAnsiTheme="minorHAnsi" w:cstheme="minorHAnsi"/>
          <w:sz w:val="24"/>
          <w:szCs w:val="24"/>
        </w:rPr>
        <w:t xml:space="preserve">. </w:t>
      </w:r>
    </w:p>
    <w:p w14:paraId="10CEFFC8" w14:textId="4A778DFE" w:rsidR="00BF0393" w:rsidRDefault="00BF0393" w:rsidP="00ED2ED9">
      <w:pPr>
        <w:rPr>
          <w:rFonts w:asciiTheme="minorHAnsi" w:hAnsiTheme="minorHAnsi" w:cstheme="minorHAnsi"/>
          <w:sz w:val="24"/>
          <w:szCs w:val="24"/>
        </w:rPr>
      </w:pPr>
    </w:p>
    <w:p w14:paraId="678F38B1" w14:textId="77777777" w:rsidR="009C6C0A" w:rsidRDefault="009C6C0A" w:rsidP="00ED2ED9">
      <w:pPr>
        <w:rPr>
          <w:rFonts w:asciiTheme="minorHAnsi" w:hAnsiTheme="minorHAnsi" w:cstheme="minorHAnsi"/>
          <w:sz w:val="24"/>
          <w:szCs w:val="24"/>
        </w:rPr>
      </w:pPr>
    </w:p>
    <w:p w14:paraId="5376F62E" w14:textId="77777777" w:rsidR="004C56B4" w:rsidRDefault="004137F3" w:rsidP="00ED2ED9">
      <w:pPr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Amazon </w:t>
      </w:r>
      <w:r w:rsidR="00091D01">
        <w:rPr>
          <w:rFonts w:asciiTheme="minorHAnsi" w:hAnsiTheme="minorHAnsi" w:cstheme="minorHAnsi"/>
          <w:sz w:val="24"/>
          <w:szCs w:val="24"/>
        </w:rPr>
        <w:t xml:space="preserve">also, </w:t>
      </w:r>
      <w:r>
        <w:rPr>
          <w:rFonts w:asciiTheme="minorHAnsi" w:hAnsiTheme="minorHAnsi" w:cstheme="minorHAnsi"/>
          <w:sz w:val="24"/>
          <w:szCs w:val="24"/>
        </w:rPr>
        <w:t>offers consumers the option to c</w:t>
      </w:r>
      <w:r w:rsidRPr="00D4576C">
        <w:rPr>
          <w:rFonts w:asciiTheme="minorHAnsi" w:hAnsiTheme="minorHAnsi" w:cstheme="minorHAnsi"/>
          <w:sz w:val="24"/>
          <w:szCs w:val="24"/>
        </w:rPr>
        <w:t xml:space="preserve">onsolidate </w:t>
      </w:r>
      <w:r w:rsidR="00091D01">
        <w:rPr>
          <w:rFonts w:asciiTheme="minorHAnsi" w:hAnsiTheme="minorHAnsi" w:cstheme="minorHAnsi"/>
          <w:sz w:val="24"/>
          <w:szCs w:val="24"/>
        </w:rPr>
        <w:t xml:space="preserve">their </w:t>
      </w:r>
      <w:r w:rsidR="007F1BC4">
        <w:rPr>
          <w:rFonts w:asciiTheme="minorHAnsi" w:hAnsiTheme="minorHAnsi" w:cstheme="minorHAnsi"/>
          <w:sz w:val="24"/>
          <w:szCs w:val="24"/>
        </w:rPr>
        <w:t xml:space="preserve">orders </w:t>
      </w:r>
      <w:r w:rsidR="00DD3C32">
        <w:rPr>
          <w:rFonts w:asciiTheme="minorHAnsi" w:hAnsiTheme="minorHAnsi" w:cstheme="minorHAnsi"/>
          <w:sz w:val="24"/>
          <w:szCs w:val="24"/>
        </w:rPr>
        <w:t>(</w:t>
      </w:r>
      <w:r w:rsidR="00DD3C32">
        <w:rPr>
          <w:rFonts w:ascii="Verdana" w:hAnsi="Verdana"/>
          <w:color w:val="000000"/>
        </w:rPr>
        <w:t>Reports, 2021)</w:t>
      </w:r>
      <w:r w:rsidRPr="00D4576C">
        <w:rPr>
          <w:rFonts w:asciiTheme="minorHAnsi" w:hAnsiTheme="minorHAnsi" w:cstheme="minorHAnsi"/>
          <w:sz w:val="24"/>
          <w:szCs w:val="24"/>
        </w:rPr>
        <w:t>. This will help reduce the</w:t>
      </w:r>
      <w:r w:rsidR="00C65008">
        <w:rPr>
          <w:rFonts w:asciiTheme="minorHAnsi" w:hAnsiTheme="minorHAnsi" w:cstheme="minorHAnsi"/>
          <w:sz w:val="24"/>
          <w:szCs w:val="24"/>
        </w:rPr>
        <w:t xml:space="preserve"> amount</w:t>
      </w:r>
      <w:r w:rsidRPr="00D4576C">
        <w:rPr>
          <w:rFonts w:asciiTheme="minorHAnsi" w:hAnsiTheme="minorHAnsi" w:cstheme="minorHAnsi"/>
          <w:sz w:val="24"/>
          <w:szCs w:val="24"/>
        </w:rPr>
        <w:t xml:space="preserve"> of </w:t>
      </w:r>
      <w:r w:rsidR="00C65008">
        <w:rPr>
          <w:rFonts w:asciiTheme="minorHAnsi" w:hAnsiTheme="minorHAnsi" w:cstheme="minorHAnsi"/>
          <w:sz w:val="24"/>
          <w:szCs w:val="24"/>
        </w:rPr>
        <w:t>cardboard</w:t>
      </w:r>
      <w:r>
        <w:rPr>
          <w:rFonts w:asciiTheme="minorHAnsi" w:hAnsiTheme="minorHAnsi" w:cstheme="minorHAnsi"/>
          <w:sz w:val="24"/>
          <w:szCs w:val="24"/>
        </w:rPr>
        <w:t xml:space="preserve"> used.</w:t>
      </w:r>
      <w:r w:rsidR="0019734B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443F6DA3" w14:textId="7C7ED2F6" w:rsidR="004C56B4" w:rsidRDefault="004C56B4" w:rsidP="00ED2ED9">
      <w:pPr>
        <w:rPr>
          <w:rFonts w:asciiTheme="minorHAnsi" w:hAnsiTheme="minorHAnsi" w:cstheme="minorHAnsi"/>
          <w:sz w:val="24"/>
          <w:szCs w:val="24"/>
        </w:rPr>
      </w:pPr>
    </w:p>
    <w:p w14:paraId="28702074" w14:textId="77777777" w:rsidR="009C6C0A" w:rsidRDefault="009C6C0A" w:rsidP="00ED2ED9">
      <w:pPr>
        <w:rPr>
          <w:rFonts w:asciiTheme="minorHAnsi" w:hAnsiTheme="minorHAnsi" w:cstheme="minorHAnsi"/>
          <w:sz w:val="24"/>
          <w:szCs w:val="24"/>
        </w:rPr>
      </w:pPr>
    </w:p>
    <w:p w14:paraId="149DCDD3" w14:textId="15CF1403" w:rsidR="00581AE7" w:rsidRPr="009512C4" w:rsidRDefault="0033573C" w:rsidP="00ED2ED9">
      <w:pPr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lastRenderedPageBreak/>
        <w:t xml:space="preserve">Amazon </w:t>
      </w:r>
      <w:r w:rsidRPr="008D277D">
        <w:rPr>
          <w:rFonts w:asciiTheme="minorHAnsi" w:hAnsiTheme="minorHAnsi" w:cstheme="minorHAnsi"/>
          <w:sz w:val="24"/>
          <w:szCs w:val="24"/>
        </w:rPr>
        <w:t>has pledged to go carbon neutral with half of its shipments by 2030</w:t>
      </w:r>
      <w:r w:rsidR="00AD2FAB">
        <w:rPr>
          <w:rFonts w:asciiTheme="minorHAnsi" w:hAnsiTheme="minorHAnsi" w:cstheme="minorHAnsi"/>
          <w:sz w:val="24"/>
          <w:szCs w:val="24"/>
        </w:rPr>
        <w:t>.</w:t>
      </w:r>
      <w:r w:rsidR="008F27F7">
        <w:rPr>
          <w:rFonts w:asciiTheme="minorHAnsi" w:hAnsiTheme="minorHAnsi" w:cstheme="minorHAnsi"/>
          <w:sz w:val="24"/>
          <w:szCs w:val="24"/>
        </w:rPr>
        <w:t xml:space="preserve"> Also, </w:t>
      </w:r>
      <w:r w:rsidR="00581AE7" w:rsidRPr="009512C4">
        <w:rPr>
          <w:rFonts w:asciiTheme="minorHAnsi" w:hAnsiTheme="minorHAnsi" w:cstheme="minorHAnsi"/>
          <w:sz w:val="24"/>
          <w:szCs w:val="24"/>
        </w:rPr>
        <w:t>Investing $100 million in reforestation projects and climate mitigation solution</w:t>
      </w:r>
      <w:r w:rsidR="00213DBA">
        <w:rPr>
          <w:rFonts w:asciiTheme="minorHAnsi" w:hAnsiTheme="minorHAnsi" w:cstheme="minorHAnsi"/>
          <w:sz w:val="24"/>
          <w:szCs w:val="24"/>
        </w:rPr>
        <w:t>s</w:t>
      </w:r>
      <w:r w:rsidR="007337E0">
        <w:rPr>
          <w:rFonts w:asciiTheme="minorHAnsi" w:hAnsiTheme="minorHAnsi" w:cstheme="minorHAnsi"/>
          <w:sz w:val="24"/>
          <w:szCs w:val="24"/>
        </w:rPr>
        <w:t>.</w:t>
      </w:r>
    </w:p>
    <w:p w14:paraId="17042CC8" w14:textId="77777777" w:rsidR="00010019" w:rsidRDefault="00010019" w:rsidP="00ED2ED9">
      <w:pPr>
        <w:rPr>
          <w:rFonts w:asciiTheme="minorHAnsi" w:hAnsiTheme="minorHAnsi" w:cstheme="minorHAnsi"/>
          <w:sz w:val="24"/>
          <w:szCs w:val="24"/>
        </w:rPr>
      </w:pPr>
    </w:p>
    <w:p w14:paraId="7420EE3B" w14:textId="63C16C34" w:rsidR="0060760A" w:rsidRDefault="00856463" w:rsidP="0060760A">
      <w:pPr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However,</w:t>
      </w:r>
      <w:r w:rsidR="008D245B">
        <w:rPr>
          <w:rFonts w:asciiTheme="minorHAnsi" w:hAnsiTheme="minorHAnsi" w:cstheme="minorHAnsi"/>
          <w:sz w:val="24"/>
          <w:szCs w:val="24"/>
        </w:rPr>
        <w:t xml:space="preserve"> there is rebu</w:t>
      </w:r>
      <w:r w:rsidR="00575E26">
        <w:rPr>
          <w:rFonts w:asciiTheme="minorHAnsi" w:hAnsiTheme="minorHAnsi" w:cstheme="minorHAnsi"/>
          <w:sz w:val="24"/>
          <w:szCs w:val="24"/>
        </w:rPr>
        <w:t>ttal showing that t</w:t>
      </w:r>
      <w:r w:rsidR="002F06D0">
        <w:rPr>
          <w:rFonts w:asciiTheme="minorHAnsi" w:hAnsiTheme="minorHAnsi" w:cstheme="minorHAnsi"/>
          <w:sz w:val="24"/>
          <w:szCs w:val="24"/>
        </w:rPr>
        <w:t xml:space="preserve">here are </w:t>
      </w:r>
      <w:r w:rsidR="007545DF" w:rsidRPr="007545DF">
        <w:rPr>
          <w:rFonts w:asciiTheme="minorHAnsi" w:hAnsiTheme="minorHAnsi" w:cstheme="minorHAnsi"/>
          <w:sz w:val="24"/>
          <w:szCs w:val="24"/>
        </w:rPr>
        <w:t xml:space="preserve">concerns that </w:t>
      </w:r>
      <w:r w:rsidR="006508E3">
        <w:rPr>
          <w:rFonts w:asciiTheme="minorHAnsi" w:hAnsiTheme="minorHAnsi" w:cstheme="minorHAnsi"/>
          <w:sz w:val="24"/>
          <w:szCs w:val="24"/>
        </w:rPr>
        <w:t>Amazon</w:t>
      </w:r>
      <w:r w:rsidR="007545DF" w:rsidRPr="007545DF">
        <w:rPr>
          <w:rFonts w:asciiTheme="minorHAnsi" w:hAnsiTheme="minorHAnsi" w:cstheme="minorHAnsi"/>
          <w:sz w:val="24"/>
          <w:szCs w:val="24"/>
        </w:rPr>
        <w:t xml:space="preserve"> is behind other</w:t>
      </w:r>
      <w:r w:rsidR="006508E3">
        <w:rPr>
          <w:rFonts w:asciiTheme="minorHAnsi" w:hAnsiTheme="minorHAnsi" w:cstheme="minorHAnsi"/>
          <w:sz w:val="24"/>
          <w:szCs w:val="24"/>
        </w:rPr>
        <w:t xml:space="preserve"> huge </w:t>
      </w:r>
      <w:r w:rsidR="007545DF" w:rsidRPr="007545DF">
        <w:rPr>
          <w:rFonts w:asciiTheme="minorHAnsi" w:hAnsiTheme="minorHAnsi" w:cstheme="minorHAnsi"/>
          <w:sz w:val="24"/>
          <w:szCs w:val="24"/>
        </w:rPr>
        <w:t>companies in its efforts to combat its environmental footprint</w:t>
      </w:r>
      <w:r>
        <w:rPr>
          <w:rFonts w:asciiTheme="minorHAnsi" w:hAnsiTheme="minorHAnsi" w:cstheme="minorHAnsi"/>
          <w:sz w:val="24"/>
          <w:szCs w:val="24"/>
        </w:rPr>
        <w:t>.</w:t>
      </w:r>
      <w:r w:rsidR="00AD5090">
        <w:rPr>
          <w:rFonts w:asciiTheme="minorHAnsi" w:hAnsiTheme="minorHAnsi" w:cstheme="minorHAnsi"/>
          <w:sz w:val="24"/>
          <w:szCs w:val="24"/>
        </w:rPr>
        <w:t xml:space="preserve"> </w:t>
      </w:r>
      <w:r>
        <w:rPr>
          <w:rFonts w:asciiTheme="minorHAnsi" w:hAnsiTheme="minorHAnsi" w:cstheme="minorHAnsi"/>
          <w:sz w:val="24"/>
          <w:szCs w:val="24"/>
        </w:rPr>
        <w:t>C</w:t>
      </w:r>
      <w:r w:rsidR="00AD5090">
        <w:rPr>
          <w:rFonts w:asciiTheme="minorHAnsi" w:hAnsiTheme="minorHAnsi" w:cstheme="minorHAnsi"/>
          <w:sz w:val="24"/>
          <w:szCs w:val="24"/>
        </w:rPr>
        <w:t>ompared to</w:t>
      </w:r>
      <w:r w:rsidR="0060760A" w:rsidRPr="0060760A">
        <w:rPr>
          <w:rFonts w:asciiTheme="minorHAnsi" w:hAnsiTheme="minorHAnsi" w:cstheme="minorHAnsi"/>
          <w:sz w:val="24"/>
          <w:szCs w:val="24"/>
        </w:rPr>
        <w:t xml:space="preserve"> compan</w:t>
      </w:r>
      <w:r w:rsidR="00AD5090">
        <w:rPr>
          <w:rFonts w:asciiTheme="minorHAnsi" w:hAnsiTheme="minorHAnsi" w:cstheme="minorHAnsi"/>
          <w:sz w:val="24"/>
          <w:szCs w:val="24"/>
        </w:rPr>
        <w:t>ies like Google who</w:t>
      </w:r>
      <w:r w:rsidR="0060760A" w:rsidRPr="0060760A">
        <w:rPr>
          <w:rFonts w:asciiTheme="minorHAnsi" w:hAnsiTheme="minorHAnsi" w:cstheme="minorHAnsi"/>
          <w:sz w:val="24"/>
          <w:szCs w:val="24"/>
        </w:rPr>
        <w:t xml:space="preserve"> has been carbon-neutral since 2007</w:t>
      </w:r>
      <w:r w:rsidR="00AD5090">
        <w:rPr>
          <w:rFonts w:asciiTheme="minorHAnsi" w:hAnsiTheme="minorHAnsi" w:cstheme="minorHAnsi"/>
          <w:sz w:val="24"/>
          <w:szCs w:val="24"/>
        </w:rPr>
        <w:t xml:space="preserve">, </w:t>
      </w:r>
      <w:r w:rsidR="0060760A" w:rsidRPr="0060760A">
        <w:rPr>
          <w:rFonts w:asciiTheme="minorHAnsi" w:hAnsiTheme="minorHAnsi" w:cstheme="minorHAnsi"/>
          <w:sz w:val="24"/>
          <w:szCs w:val="24"/>
        </w:rPr>
        <w:t xml:space="preserve">and recently wiped out its entire carbon footprint </w:t>
      </w:r>
      <w:r w:rsidR="00651C2A">
        <w:rPr>
          <w:rFonts w:asciiTheme="minorHAnsi" w:hAnsiTheme="minorHAnsi" w:cstheme="minorHAnsi"/>
          <w:sz w:val="24"/>
          <w:szCs w:val="24"/>
        </w:rPr>
        <w:t>(</w:t>
      </w:r>
      <w:r w:rsidR="00651C2A">
        <w:rPr>
          <w:rFonts w:ascii="Verdana" w:hAnsi="Verdana"/>
          <w:color w:val="000000"/>
        </w:rPr>
        <w:t>BBC, 2020).</w:t>
      </w:r>
    </w:p>
    <w:p w14:paraId="1C9D565E" w14:textId="1E2343F2" w:rsidR="00C11B34" w:rsidRPr="00C11B34" w:rsidRDefault="00C11B34" w:rsidP="00C11B34">
      <w:pPr>
        <w:rPr>
          <w:lang w:eastAsia="en-US"/>
        </w:rPr>
      </w:pPr>
    </w:p>
    <w:p w14:paraId="5B66488A" w14:textId="5E28B7B4" w:rsidR="00C11B34" w:rsidRDefault="008450CC" w:rsidP="00C11B34">
      <w:pPr>
        <w:pStyle w:val="Heading1"/>
        <w:rPr>
          <w:lang w:eastAsia="en-US"/>
        </w:rPr>
      </w:pPr>
      <w:bookmarkStart w:id="5" w:name="_Toc87102239"/>
      <w:r>
        <w:rPr>
          <w:lang w:eastAsia="en-US"/>
        </w:rPr>
        <w:t>3</w:t>
      </w:r>
      <w:r w:rsidR="00C11B34">
        <w:rPr>
          <w:lang w:eastAsia="en-US"/>
        </w:rPr>
        <w:t>.0 Draw Conclusion</w:t>
      </w:r>
      <w:bookmarkEnd w:id="5"/>
      <w:r w:rsidR="00C11B34">
        <w:rPr>
          <w:lang w:eastAsia="en-US"/>
        </w:rPr>
        <w:t xml:space="preserve"> </w:t>
      </w:r>
    </w:p>
    <w:p w14:paraId="703F488D" w14:textId="77777777" w:rsidR="00DC5B5E" w:rsidRDefault="00DC5B5E" w:rsidP="005B06E1">
      <w:pPr>
        <w:rPr>
          <w:lang w:eastAsia="en-US"/>
        </w:rPr>
      </w:pPr>
    </w:p>
    <w:p w14:paraId="29F24735" w14:textId="26FDA4B4" w:rsidR="009E2B48" w:rsidRDefault="00847E23" w:rsidP="00095FA4">
      <w:pPr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Leaving us to draw conclusion</w:t>
      </w:r>
      <w:r w:rsidR="009E2B48">
        <w:rPr>
          <w:rFonts w:asciiTheme="minorHAnsi" w:hAnsiTheme="minorHAnsi" w:cstheme="minorHAnsi"/>
          <w:sz w:val="24"/>
          <w:szCs w:val="24"/>
        </w:rPr>
        <w:t xml:space="preserve"> </w:t>
      </w:r>
      <w:r w:rsidR="00297279">
        <w:rPr>
          <w:rFonts w:asciiTheme="minorHAnsi" w:hAnsiTheme="minorHAnsi" w:cstheme="minorHAnsi"/>
          <w:sz w:val="24"/>
          <w:szCs w:val="24"/>
        </w:rPr>
        <w:t>that</w:t>
      </w:r>
      <w:r w:rsidR="009E2B48">
        <w:rPr>
          <w:rFonts w:asciiTheme="minorHAnsi" w:hAnsiTheme="minorHAnsi" w:cstheme="minorHAnsi"/>
          <w:sz w:val="24"/>
          <w:szCs w:val="24"/>
        </w:rPr>
        <w:t xml:space="preserve"> Amazon </w:t>
      </w:r>
      <w:r w:rsidR="00297279">
        <w:rPr>
          <w:rFonts w:asciiTheme="minorHAnsi" w:hAnsiTheme="minorHAnsi" w:cstheme="minorHAnsi"/>
          <w:sz w:val="24"/>
          <w:szCs w:val="24"/>
        </w:rPr>
        <w:t>are</w:t>
      </w:r>
      <w:r w:rsidR="009E2B48">
        <w:rPr>
          <w:rFonts w:asciiTheme="minorHAnsi" w:hAnsiTheme="minorHAnsi" w:cstheme="minorHAnsi"/>
          <w:sz w:val="24"/>
          <w:szCs w:val="24"/>
        </w:rPr>
        <w:t xml:space="preserve"> committed to </w:t>
      </w:r>
      <w:r w:rsidR="00D211D5">
        <w:rPr>
          <w:rFonts w:asciiTheme="minorHAnsi" w:hAnsiTheme="minorHAnsi" w:cstheme="minorHAnsi"/>
          <w:sz w:val="24"/>
          <w:szCs w:val="24"/>
        </w:rPr>
        <w:t xml:space="preserve">their Values, </w:t>
      </w:r>
      <w:r w:rsidR="00AD7802">
        <w:rPr>
          <w:rFonts w:asciiTheme="minorHAnsi" w:hAnsiTheme="minorHAnsi" w:cstheme="minorHAnsi"/>
          <w:sz w:val="24"/>
          <w:szCs w:val="24"/>
        </w:rPr>
        <w:t>Beliefs,</w:t>
      </w:r>
      <w:r w:rsidR="00D211D5">
        <w:rPr>
          <w:rFonts w:asciiTheme="minorHAnsi" w:hAnsiTheme="minorHAnsi" w:cstheme="minorHAnsi"/>
          <w:sz w:val="24"/>
          <w:szCs w:val="24"/>
        </w:rPr>
        <w:t xml:space="preserve"> and attitudes </w:t>
      </w:r>
      <w:r w:rsidR="0081780E">
        <w:rPr>
          <w:rFonts w:asciiTheme="minorHAnsi" w:hAnsiTheme="minorHAnsi" w:cstheme="minorHAnsi"/>
          <w:sz w:val="24"/>
          <w:szCs w:val="24"/>
        </w:rPr>
        <w:t>towards the success as an</w:t>
      </w:r>
      <w:r w:rsidR="008006A7">
        <w:rPr>
          <w:rFonts w:asciiTheme="minorHAnsi" w:hAnsiTheme="minorHAnsi" w:cstheme="minorHAnsi"/>
          <w:sz w:val="24"/>
          <w:szCs w:val="24"/>
        </w:rPr>
        <w:t xml:space="preserve"> organisation </w:t>
      </w:r>
      <w:r w:rsidR="00E8619F">
        <w:rPr>
          <w:rFonts w:asciiTheme="minorHAnsi" w:hAnsiTheme="minorHAnsi" w:cstheme="minorHAnsi"/>
          <w:sz w:val="24"/>
          <w:szCs w:val="24"/>
        </w:rPr>
        <w:t xml:space="preserve">and </w:t>
      </w:r>
      <w:r w:rsidR="009E2B48">
        <w:rPr>
          <w:rFonts w:asciiTheme="minorHAnsi" w:hAnsiTheme="minorHAnsi" w:cstheme="minorHAnsi"/>
          <w:sz w:val="24"/>
          <w:szCs w:val="24"/>
        </w:rPr>
        <w:t>sustainab</w:t>
      </w:r>
      <w:r w:rsidR="00E8619F">
        <w:rPr>
          <w:rFonts w:asciiTheme="minorHAnsi" w:hAnsiTheme="minorHAnsi" w:cstheme="minorHAnsi"/>
          <w:sz w:val="24"/>
          <w:szCs w:val="24"/>
        </w:rPr>
        <w:t xml:space="preserve">le </w:t>
      </w:r>
      <w:r w:rsidR="009E2B48">
        <w:rPr>
          <w:rFonts w:asciiTheme="minorHAnsi" w:hAnsiTheme="minorHAnsi" w:cstheme="minorHAnsi"/>
          <w:sz w:val="24"/>
          <w:szCs w:val="24"/>
        </w:rPr>
        <w:t xml:space="preserve">greener </w:t>
      </w:r>
      <w:r w:rsidR="00E8619F">
        <w:rPr>
          <w:rFonts w:asciiTheme="minorHAnsi" w:hAnsiTheme="minorHAnsi" w:cstheme="minorHAnsi"/>
          <w:sz w:val="24"/>
          <w:szCs w:val="24"/>
        </w:rPr>
        <w:t>future</w:t>
      </w:r>
      <w:r w:rsidR="00297279">
        <w:rPr>
          <w:rFonts w:asciiTheme="minorHAnsi" w:hAnsiTheme="minorHAnsi" w:cstheme="minorHAnsi"/>
          <w:sz w:val="24"/>
          <w:szCs w:val="24"/>
        </w:rPr>
        <w:t>. However,</w:t>
      </w:r>
      <w:r w:rsidR="00C7197A">
        <w:rPr>
          <w:rFonts w:asciiTheme="minorHAnsi" w:hAnsiTheme="minorHAnsi" w:cstheme="minorHAnsi"/>
          <w:sz w:val="24"/>
          <w:szCs w:val="24"/>
        </w:rPr>
        <w:t xml:space="preserve"> </w:t>
      </w:r>
      <w:r w:rsidR="00742F5B">
        <w:rPr>
          <w:rFonts w:asciiTheme="minorHAnsi" w:hAnsiTheme="minorHAnsi" w:cstheme="minorHAnsi"/>
          <w:sz w:val="24"/>
          <w:szCs w:val="24"/>
        </w:rPr>
        <w:t>Amazon are</w:t>
      </w:r>
      <w:r w:rsidR="00C7197A">
        <w:rPr>
          <w:rFonts w:asciiTheme="minorHAnsi" w:hAnsiTheme="minorHAnsi" w:cstheme="minorHAnsi"/>
          <w:sz w:val="24"/>
          <w:szCs w:val="24"/>
        </w:rPr>
        <w:t xml:space="preserve"> not sustainable</w:t>
      </w:r>
      <w:r w:rsidR="003D25B3">
        <w:rPr>
          <w:rFonts w:asciiTheme="minorHAnsi" w:hAnsiTheme="minorHAnsi" w:cstheme="minorHAnsi"/>
          <w:sz w:val="24"/>
          <w:szCs w:val="24"/>
        </w:rPr>
        <w:t xml:space="preserve"> due to the rapid speed in which an order is placed. </w:t>
      </w:r>
      <w:r w:rsidR="00901E0D">
        <w:rPr>
          <w:rFonts w:asciiTheme="minorHAnsi" w:hAnsiTheme="minorHAnsi" w:cstheme="minorHAnsi"/>
          <w:sz w:val="24"/>
          <w:szCs w:val="24"/>
        </w:rPr>
        <w:t>For example, the s</w:t>
      </w:r>
      <w:r w:rsidR="00700E60">
        <w:rPr>
          <w:rFonts w:asciiTheme="minorHAnsi" w:hAnsiTheme="minorHAnsi" w:cstheme="minorHAnsi"/>
          <w:sz w:val="24"/>
          <w:szCs w:val="24"/>
        </w:rPr>
        <w:t xml:space="preserve">upply of new cardboard is </w:t>
      </w:r>
      <w:r w:rsidR="00830F60">
        <w:rPr>
          <w:rFonts w:asciiTheme="minorHAnsi" w:hAnsiTheme="minorHAnsi" w:cstheme="minorHAnsi"/>
          <w:sz w:val="24"/>
          <w:szCs w:val="24"/>
        </w:rPr>
        <w:t xml:space="preserve">totally </w:t>
      </w:r>
      <w:r w:rsidR="00A521D2">
        <w:rPr>
          <w:rFonts w:asciiTheme="minorHAnsi" w:hAnsiTheme="minorHAnsi" w:cstheme="minorHAnsi"/>
          <w:sz w:val="24"/>
          <w:szCs w:val="24"/>
        </w:rPr>
        <w:t xml:space="preserve">dependent </w:t>
      </w:r>
      <w:r w:rsidR="00830F60">
        <w:rPr>
          <w:rFonts w:asciiTheme="minorHAnsi" w:hAnsiTheme="minorHAnsi" w:cstheme="minorHAnsi"/>
          <w:sz w:val="24"/>
          <w:szCs w:val="24"/>
        </w:rPr>
        <w:t>on the recycling of the old ones and the evidence suggests that o</w:t>
      </w:r>
      <w:r w:rsidR="00B4791D">
        <w:rPr>
          <w:rFonts w:asciiTheme="minorHAnsi" w:hAnsiTheme="minorHAnsi" w:cstheme="minorHAnsi"/>
          <w:sz w:val="24"/>
          <w:szCs w:val="24"/>
        </w:rPr>
        <w:t xml:space="preserve">ur recycling facilities </w:t>
      </w:r>
      <w:r w:rsidR="00830F60">
        <w:rPr>
          <w:rFonts w:asciiTheme="minorHAnsi" w:hAnsiTheme="minorHAnsi" w:cstheme="minorHAnsi"/>
          <w:sz w:val="24"/>
          <w:szCs w:val="24"/>
        </w:rPr>
        <w:t>cannot</w:t>
      </w:r>
      <w:r w:rsidR="00B4791D">
        <w:rPr>
          <w:rFonts w:asciiTheme="minorHAnsi" w:hAnsiTheme="minorHAnsi" w:cstheme="minorHAnsi"/>
          <w:sz w:val="24"/>
          <w:szCs w:val="24"/>
        </w:rPr>
        <w:t xml:space="preserve"> keep up</w:t>
      </w:r>
      <w:r w:rsidR="00830F60">
        <w:rPr>
          <w:rFonts w:asciiTheme="minorHAnsi" w:hAnsiTheme="minorHAnsi" w:cstheme="minorHAnsi"/>
          <w:sz w:val="24"/>
          <w:szCs w:val="24"/>
        </w:rPr>
        <w:t xml:space="preserve"> wi</w:t>
      </w:r>
      <w:r w:rsidR="00DA2F75">
        <w:rPr>
          <w:rFonts w:asciiTheme="minorHAnsi" w:hAnsiTheme="minorHAnsi" w:cstheme="minorHAnsi"/>
          <w:sz w:val="24"/>
          <w:szCs w:val="24"/>
        </w:rPr>
        <w:t>th th</w:t>
      </w:r>
      <w:r w:rsidR="00811E50">
        <w:rPr>
          <w:rFonts w:asciiTheme="minorHAnsi" w:hAnsiTheme="minorHAnsi" w:cstheme="minorHAnsi"/>
          <w:sz w:val="24"/>
          <w:szCs w:val="24"/>
        </w:rPr>
        <w:t xml:space="preserve">is </w:t>
      </w:r>
      <w:r w:rsidR="00DA2F75">
        <w:rPr>
          <w:rFonts w:asciiTheme="minorHAnsi" w:hAnsiTheme="minorHAnsi" w:cstheme="minorHAnsi"/>
          <w:sz w:val="24"/>
          <w:szCs w:val="24"/>
        </w:rPr>
        <w:t xml:space="preserve">demand. </w:t>
      </w:r>
    </w:p>
    <w:p w14:paraId="6C5EFFF4" w14:textId="77777777" w:rsidR="005B593F" w:rsidRDefault="005B593F" w:rsidP="00095FA4">
      <w:pPr>
        <w:rPr>
          <w:rFonts w:asciiTheme="minorHAnsi" w:hAnsiTheme="minorHAnsi" w:cstheme="minorHAnsi"/>
          <w:sz w:val="24"/>
          <w:szCs w:val="24"/>
        </w:rPr>
      </w:pPr>
    </w:p>
    <w:p w14:paraId="4C658F66" w14:textId="3BC95DD7" w:rsidR="00F96A79" w:rsidRDefault="00F96A79">
      <w:pPr>
        <w:spacing w:after="160" w:line="259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br w:type="page"/>
      </w:r>
    </w:p>
    <w:p w14:paraId="3721DF5E" w14:textId="77777777" w:rsidR="00010019" w:rsidRPr="00095FA4" w:rsidRDefault="00010019" w:rsidP="00095FA4">
      <w:pPr>
        <w:rPr>
          <w:rFonts w:asciiTheme="minorHAnsi" w:hAnsiTheme="minorHAnsi" w:cstheme="minorHAnsi"/>
          <w:sz w:val="24"/>
          <w:szCs w:val="24"/>
        </w:rPr>
      </w:pPr>
    </w:p>
    <w:p w14:paraId="256D9BA6" w14:textId="4C36E960" w:rsidR="00095FA4" w:rsidRPr="00095FA4" w:rsidRDefault="00095FA4" w:rsidP="00F82777">
      <w:pPr>
        <w:rPr>
          <w:rFonts w:asciiTheme="minorHAnsi" w:hAnsiTheme="minorHAnsi" w:cstheme="minorHAnsi"/>
          <w:sz w:val="24"/>
          <w:szCs w:val="24"/>
        </w:rPr>
      </w:pPr>
      <w:r w:rsidRPr="00095FA4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536CD8B1" w14:textId="2F4C2C4D" w:rsidR="00233213" w:rsidRDefault="008450CC" w:rsidP="00EF5060">
      <w:pPr>
        <w:pStyle w:val="Heading1"/>
        <w:jc w:val="center"/>
        <w:rPr>
          <w:lang w:eastAsia="en-US"/>
        </w:rPr>
      </w:pPr>
      <w:bookmarkStart w:id="6" w:name="_Toc87102240"/>
      <w:r>
        <w:rPr>
          <w:lang w:eastAsia="en-US"/>
        </w:rPr>
        <w:t>4</w:t>
      </w:r>
      <w:r w:rsidR="00233213">
        <w:rPr>
          <w:lang w:eastAsia="en-US"/>
        </w:rPr>
        <w:t>.</w:t>
      </w:r>
      <w:r w:rsidR="00CF583F">
        <w:rPr>
          <w:lang w:eastAsia="en-US"/>
        </w:rPr>
        <w:t>0 Reference</w:t>
      </w:r>
      <w:r w:rsidR="00537AA4">
        <w:rPr>
          <w:lang w:eastAsia="en-US"/>
        </w:rPr>
        <w:t xml:space="preserve"> List</w:t>
      </w:r>
      <w:bookmarkEnd w:id="6"/>
    </w:p>
    <w:p w14:paraId="2C2F9BB7" w14:textId="68E89CD2" w:rsidR="00CC344E" w:rsidRPr="00BA4EE4" w:rsidRDefault="00633D95" w:rsidP="000E791A">
      <w:pPr>
        <w:jc w:val="center"/>
        <w:rPr>
          <w:u w:val="single"/>
          <w:lang w:eastAsia="en-US"/>
        </w:rPr>
      </w:pPr>
      <w:r w:rsidRPr="00BA4EE4">
        <w:rPr>
          <w:u w:val="single"/>
          <w:lang w:eastAsia="en-US"/>
        </w:rPr>
        <w:t>CRAAP</w:t>
      </w:r>
    </w:p>
    <w:p w14:paraId="670230F8" w14:textId="77777777" w:rsidR="004B3965" w:rsidRDefault="004B3965" w:rsidP="004B3965">
      <w:pPr>
        <w:rPr>
          <w:rFonts w:ascii="Verdana" w:hAnsi="Verdana"/>
          <w:color w:val="000000"/>
        </w:rPr>
      </w:pPr>
    </w:p>
    <w:p w14:paraId="4EBFECF1" w14:textId="77777777" w:rsidR="004B3965" w:rsidRDefault="004B3965" w:rsidP="00B5539F">
      <w:pPr>
        <w:jc w:val="center"/>
        <w:rPr>
          <w:rFonts w:ascii="Verdana" w:hAnsi="Verdana"/>
          <w:color w:val="000000"/>
        </w:rPr>
      </w:pPr>
    </w:p>
    <w:p w14:paraId="33F1CA2B" w14:textId="77777777" w:rsidR="004B3965" w:rsidRDefault="004B3965" w:rsidP="00BE7572"/>
    <w:p w14:paraId="5DE5ADAF" w14:textId="77777777" w:rsidR="004B3965" w:rsidRDefault="004B3965" w:rsidP="00BE7572"/>
    <w:p w14:paraId="4F44F927" w14:textId="44EDA4C5" w:rsidR="004B3965" w:rsidRDefault="004B3965" w:rsidP="008C0799">
      <w:pPr>
        <w:jc w:val="center"/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t>Amazon. (2021). </w:t>
      </w:r>
      <w:r>
        <w:rPr>
          <w:rFonts w:ascii="Verdana" w:hAnsi="Verdana"/>
          <w:i/>
          <w:iCs/>
          <w:color w:val="000000"/>
        </w:rPr>
        <w:t>Less packaging, more smiles, better brands.</w:t>
      </w:r>
      <w:r>
        <w:rPr>
          <w:rFonts w:ascii="Verdana" w:hAnsi="Verdana"/>
          <w:color w:val="000000"/>
        </w:rPr>
        <w:t xml:space="preserve"> Available: </w:t>
      </w:r>
      <w:hyperlink r:id="rId10" w:history="1">
        <w:r w:rsidRPr="00E94DB7">
          <w:rPr>
            <w:rStyle w:val="Hyperlink"/>
            <w:rFonts w:ascii="Verdana" w:hAnsi="Verdana"/>
          </w:rPr>
          <w:t>https://www.aboutamazon.co.uk/packaging</w:t>
        </w:r>
      </w:hyperlink>
      <w:r>
        <w:rPr>
          <w:rFonts w:ascii="Verdana" w:hAnsi="Verdana"/>
          <w:color w:val="000000"/>
        </w:rPr>
        <w:t>. Last accessed 04th November 2021.</w:t>
      </w:r>
    </w:p>
    <w:p w14:paraId="409C4D95" w14:textId="77777777" w:rsidR="004B3965" w:rsidRDefault="004B3965" w:rsidP="008C0799">
      <w:pPr>
        <w:jc w:val="center"/>
        <w:rPr>
          <w:rFonts w:ascii="Verdana" w:hAnsi="Verdana"/>
          <w:color w:val="000000"/>
        </w:rPr>
      </w:pPr>
    </w:p>
    <w:p w14:paraId="24171A32" w14:textId="3CC6BA4D" w:rsidR="004B3965" w:rsidRDefault="004B3965" w:rsidP="00B5539F">
      <w:pPr>
        <w:jc w:val="center"/>
        <w:rPr>
          <w:rFonts w:ascii="Verdana" w:hAnsi="Verdana"/>
          <w:color w:val="000000"/>
        </w:rPr>
      </w:pPr>
      <w:bookmarkStart w:id="7" w:name="_Hlk86410692"/>
      <w:r>
        <w:rPr>
          <w:rFonts w:ascii="Verdana" w:hAnsi="Verdana"/>
          <w:color w:val="000000"/>
        </w:rPr>
        <w:t>BBC. (2020). </w:t>
      </w:r>
      <w:bookmarkEnd w:id="7"/>
      <w:r>
        <w:rPr>
          <w:rFonts w:ascii="Verdana" w:hAnsi="Verdana"/>
          <w:i/>
          <w:iCs/>
          <w:color w:val="000000"/>
        </w:rPr>
        <w:t>Google says its carbon footprint is now zero.</w:t>
      </w:r>
      <w:r>
        <w:rPr>
          <w:rFonts w:ascii="Verdana" w:hAnsi="Verdana"/>
          <w:color w:val="000000"/>
        </w:rPr>
        <w:t xml:space="preserve"> Available: </w:t>
      </w:r>
      <w:hyperlink r:id="rId11" w:history="1">
        <w:r w:rsidRPr="001E7B07">
          <w:rPr>
            <w:rStyle w:val="Hyperlink"/>
            <w:rFonts w:ascii="Verdana" w:hAnsi="Verdana"/>
          </w:rPr>
          <w:t>https://www.bbc.co.uk/news/technology-54141899</w:t>
        </w:r>
      </w:hyperlink>
      <w:r>
        <w:rPr>
          <w:rFonts w:ascii="Verdana" w:hAnsi="Verdana"/>
          <w:color w:val="000000"/>
        </w:rPr>
        <w:t xml:space="preserve">. Last accessed 29th October 2021. </w:t>
      </w:r>
    </w:p>
    <w:p w14:paraId="2EE5EB9F" w14:textId="77777777" w:rsidR="004B3965" w:rsidRDefault="004B3965" w:rsidP="00B5539F">
      <w:pPr>
        <w:jc w:val="center"/>
        <w:rPr>
          <w:rFonts w:ascii="Verdana" w:hAnsi="Verdana"/>
          <w:color w:val="000000"/>
        </w:rPr>
      </w:pPr>
    </w:p>
    <w:p w14:paraId="2554BF84" w14:textId="458D0FD3" w:rsidR="004B3965" w:rsidRDefault="004B3965" w:rsidP="00C85C28">
      <w:pPr>
        <w:jc w:val="center"/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t xml:space="preserve">Chiara A </w:t>
      </w:r>
      <w:bookmarkStart w:id="8" w:name="_Hlk86061555"/>
      <w:proofErr w:type="spellStart"/>
      <w:r>
        <w:rPr>
          <w:rFonts w:ascii="Verdana" w:hAnsi="Verdana"/>
          <w:color w:val="000000"/>
        </w:rPr>
        <w:t>Sottile</w:t>
      </w:r>
      <w:proofErr w:type="spellEnd"/>
      <w:r>
        <w:rPr>
          <w:rFonts w:ascii="Verdana" w:hAnsi="Verdana"/>
          <w:color w:val="000000"/>
        </w:rPr>
        <w:t>. (2017). </w:t>
      </w:r>
      <w:bookmarkEnd w:id="8"/>
      <w:r>
        <w:rPr>
          <w:rFonts w:ascii="Verdana" w:hAnsi="Verdana"/>
          <w:i/>
          <w:iCs/>
          <w:color w:val="000000"/>
        </w:rPr>
        <w:t>All That Online Shopping Has Cardboard Consequences.</w:t>
      </w:r>
      <w:r>
        <w:rPr>
          <w:rFonts w:ascii="Verdana" w:hAnsi="Verdana"/>
          <w:color w:val="000000"/>
        </w:rPr>
        <w:t xml:space="preserve"> Available: </w:t>
      </w:r>
      <w:hyperlink r:id="rId12" w:history="1">
        <w:r w:rsidRPr="00615599">
          <w:rPr>
            <w:rStyle w:val="Hyperlink"/>
            <w:rFonts w:ascii="Verdana" w:hAnsi="Verdana"/>
          </w:rPr>
          <w:t>https://www.nbcnews.com/business/consumer/all-online-shopping-has-cardboard-consequences-n773656</w:t>
        </w:r>
      </w:hyperlink>
      <w:r>
        <w:rPr>
          <w:rFonts w:ascii="Verdana" w:hAnsi="Verdana"/>
          <w:color w:val="000000"/>
        </w:rPr>
        <w:t>. Last accessed 21st October 2021.</w:t>
      </w:r>
    </w:p>
    <w:p w14:paraId="4FA4DC0E" w14:textId="77777777" w:rsidR="004B3965" w:rsidRDefault="004B3965" w:rsidP="00C85C28">
      <w:pPr>
        <w:jc w:val="center"/>
        <w:rPr>
          <w:rFonts w:ascii="Verdana" w:hAnsi="Verdana"/>
          <w:color w:val="000000"/>
        </w:rPr>
      </w:pPr>
    </w:p>
    <w:p w14:paraId="3F43EC24" w14:textId="029AED17" w:rsidR="004B3965" w:rsidRDefault="004B3965" w:rsidP="00B5539F">
      <w:pPr>
        <w:jc w:val="center"/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t>CHRIS STOKEL-</w:t>
      </w:r>
      <w:bookmarkStart w:id="9" w:name="_Hlk86245570"/>
      <w:r>
        <w:rPr>
          <w:rFonts w:ascii="Verdana" w:hAnsi="Verdana"/>
          <w:color w:val="000000"/>
        </w:rPr>
        <w:t>WALKER. (2021). </w:t>
      </w:r>
      <w:bookmarkEnd w:id="9"/>
      <w:r>
        <w:rPr>
          <w:rFonts w:ascii="Verdana" w:hAnsi="Verdana"/>
          <w:i/>
          <w:iCs/>
          <w:color w:val="000000"/>
        </w:rPr>
        <w:t>Amazon is hoarding all the boxes. That’s bad news for eggs.</w:t>
      </w:r>
      <w:r>
        <w:rPr>
          <w:rFonts w:ascii="Verdana" w:hAnsi="Verdana"/>
          <w:color w:val="000000"/>
        </w:rPr>
        <w:t xml:space="preserve"> Available: </w:t>
      </w:r>
      <w:hyperlink r:id="rId13" w:history="1">
        <w:r w:rsidRPr="001E7B07">
          <w:rPr>
            <w:rStyle w:val="Hyperlink"/>
            <w:rFonts w:ascii="Verdana" w:hAnsi="Verdana"/>
          </w:rPr>
          <w:t>https://www.wired.co.uk/article/amazon-cardboard-boxes-recycling</w:t>
        </w:r>
      </w:hyperlink>
      <w:r>
        <w:rPr>
          <w:rFonts w:ascii="Verdana" w:hAnsi="Verdana"/>
          <w:color w:val="000000"/>
        </w:rPr>
        <w:t xml:space="preserve">. Last accessed 24th October 2021. </w:t>
      </w:r>
    </w:p>
    <w:p w14:paraId="0C864355" w14:textId="77777777" w:rsidR="004B3965" w:rsidRDefault="004B3965" w:rsidP="00B5539F">
      <w:pPr>
        <w:jc w:val="center"/>
        <w:rPr>
          <w:rFonts w:ascii="Verdana" w:hAnsi="Verdana"/>
          <w:color w:val="000000"/>
        </w:rPr>
      </w:pPr>
    </w:p>
    <w:p w14:paraId="2BC6FBF8" w14:textId="15D1BB4C" w:rsidR="004B3965" w:rsidRDefault="004B3965" w:rsidP="00B5539F">
      <w:pPr>
        <w:jc w:val="center"/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t xml:space="preserve">Consumer </w:t>
      </w:r>
      <w:bookmarkStart w:id="10" w:name="_Hlk86249043"/>
      <w:r>
        <w:rPr>
          <w:rFonts w:ascii="Verdana" w:hAnsi="Verdana"/>
          <w:color w:val="000000"/>
        </w:rPr>
        <w:t>Reports. (2021). </w:t>
      </w:r>
      <w:bookmarkEnd w:id="10"/>
      <w:r>
        <w:rPr>
          <w:rFonts w:ascii="Verdana" w:hAnsi="Verdana"/>
          <w:i/>
          <w:iCs/>
          <w:color w:val="000000"/>
        </w:rPr>
        <w:t>Pros and Cons of Amazon Prime.</w:t>
      </w:r>
      <w:r>
        <w:rPr>
          <w:rFonts w:ascii="Verdana" w:hAnsi="Verdana"/>
          <w:color w:val="000000"/>
        </w:rPr>
        <w:t xml:space="preserve"> Available: </w:t>
      </w:r>
      <w:hyperlink r:id="rId14" w:history="1">
        <w:r w:rsidRPr="001E7B07">
          <w:rPr>
            <w:rStyle w:val="Hyperlink"/>
            <w:rFonts w:ascii="Verdana" w:hAnsi="Verdana"/>
          </w:rPr>
          <w:t>https://www.consumerreports.org/online-shopping/pros-cons-amazon-prime-a7384439028/</w:t>
        </w:r>
      </w:hyperlink>
      <w:r>
        <w:rPr>
          <w:rFonts w:ascii="Verdana" w:hAnsi="Verdana"/>
          <w:color w:val="000000"/>
        </w:rPr>
        <w:t xml:space="preserve">. Last accessed 25th October 2021. </w:t>
      </w:r>
    </w:p>
    <w:p w14:paraId="2A0B0B8C" w14:textId="77777777" w:rsidR="004B3965" w:rsidRDefault="004B3965" w:rsidP="00B5539F">
      <w:pPr>
        <w:jc w:val="center"/>
        <w:rPr>
          <w:rFonts w:ascii="Verdana" w:hAnsi="Verdana"/>
          <w:color w:val="000000"/>
        </w:rPr>
      </w:pPr>
    </w:p>
    <w:p w14:paraId="0BBD193C" w14:textId="04C6C641" w:rsidR="004B3965" w:rsidRDefault="004B3965" w:rsidP="00C85C28">
      <w:pPr>
        <w:jc w:val="center"/>
        <w:rPr>
          <w:rFonts w:ascii="Verdana" w:hAnsi="Verdana"/>
          <w:color w:val="000000"/>
        </w:rPr>
      </w:pPr>
      <w:proofErr w:type="spellStart"/>
      <w:r>
        <w:rPr>
          <w:rFonts w:ascii="Verdana" w:hAnsi="Verdana"/>
          <w:color w:val="000000"/>
        </w:rPr>
        <w:t>Emine</w:t>
      </w:r>
      <w:proofErr w:type="spellEnd"/>
      <w:r>
        <w:rPr>
          <w:rFonts w:ascii="Verdana" w:hAnsi="Verdana"/>
          <w:color w:val="000000"/>
        </w:rPr>
        <w:t xml:space="preserve"> Saner. (2020). </w:t>
      </w:r>
      <w:r>
        <w:rPr>
          <w:rFonts w:ascii="Verdana" w:hAnsi="Verdana"/>
          <w:i/>
          <w:iCs/>
          <w:color w:val="000000"/>
        </w:rPr>
        <w:t>Delivery disaster: the hidden environmental cost of your online shopping.</w:t>
      </w:r>
      <w:r>
        <w:rPr>
          <w:rFonts w:ascii="Verdana" w:hAnsi="Verdana"/>
          <w:color w:val="000000"/>
        </w:rPr>
        <w:t xml:space="preserve"> Available: </w:t>
      </w:r>
      <w:hyperlink r:id="rId15" w:history="1">
        <w:r w:rsidRPr="00615599">
          <w:rPr>
            <w:rStyle w:val="Hyperlink"/>
            <w:rFonts w:ascii="Verdana" w:hAnsi="Verdana"/>
          </w:rPr>
          <w:t>https://www.theguardian.com/news/shortcuts/2020/feb/17/hidden-costs-of-online-delivery-environment</w:t>
        </w:r>
      </w:hyperlink>
      <w:r>
        <w:rPr>
          <w:rFonts w:ascii="Verdana" w:hAnsi="Verdana"/>
          <w:color w:val="000000"/>
        </w:rPr>
        <w:t>. Last accessed 22rd October 2020.</w:t>
      </w:r>
    </w:p>
    <w:p w14:paraId="58B052E9" w14:textId="77777777" w:rsidR="004B3965" w:rsidRDefault="004B3965" w:rsidP="00C85C28">
      <w:pPr>
        <w:jc w:val="center"/>
        <w:rPr>
          <w:rFonts w:ascii="Verdana" w:hAnsi="Verdana"/>
          <w:color w:val="000000"/>
        </w:rPr>
      </w:pPr>
    </w:p>
    <w:p w14:paraId="707DD8DA" w14:textId="7F69AC0A" w:rsidR="004B3965" w:rsidRDefault="004B3965" w:rsidP="00B5539F">
      <w:pPr>
        <w:jc w:val="center"/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t xml:space="preserve">Grace </w:t>
      </w:r>
      <w:proofErr w:type="spellStart"/>
      <w:r>
        <w:rPr>
          <w:rFonts w:ascii="Verdana" w:hAnsi="Verdana"/>
          <w:color w:val="000000"/>
        </w:rPr>
        <w:t>Gausden</w:t>
      </w:r>
      <w:proofErr w:type="spellEnd"/>
      <w:r>
        <w:rPr>
          <w:rFonts w:ascii="Verdana" w:hAnsi="Verdana"/>
          <w:color w:val="000000"/>
        </w:rPr>
        <w:t>. (2020). </w:t>
      </w:r>
      <w:r>
        <w:rPr>
          <w:rFonts w:ascii="Verdana" w:hAnsi="Verdana"/>
          <w:i/>
          <w:iCs/>
          <w:color w:val="000000"/>
        </w:rPr>
        <w:t>Amazon unveils 'climate-friendly' section with reduced product packaging and carbon footprint... but green groups say it's not enough.</w:t>
      </w:r>
      <w:r>
        <w:rPr>
          <w:rFonts w:ascii="Verdana" w:hAnsi="Verdana"/>
          <w:color w:val="000000"/>
        </w:rPr>
        <w:t xml:space="preserve"> Available: </w:t>
      </w:r>
      <w:hyperlink r:id="rId16" w:history="1">
        <w:r w:rsidRPr="00615599">
          <w:rPr>
            <w:rStyle w:val="Hyperlink"/>
            <w:rFonts w:ascii="Verdana" w:hAnsi="Verdana"/>
          </w:rPr>
          <w:t>https://www.thisismoney.co.uk/money/bills/article-8888555/Amazon-launches-climate-friendly-platform-reduce-packaging.html</w:t>
        </w:r>
      </w:hyperlink>
      <w:r>
        <w:rPr>
          <w:rFonts w:ascii="Verdana" w:hAnsi="Verdana"/>
          <w:color w:val="000000"/>
        </w:rPr>
        <w:t xml:space="preserve">. Last accessed 21st October 2021. </w:t>
      </w:r>
    </w:p>
    <w:p w14:paraId="13F9F9AA" w14:textId="77777777" w:rsidR="004B3965" w:rsidRDefault="004B3965" w:rsidP="00B5539F">
      <w:pPr>
        <w:jc w:val="center"/>
        <w:rPr>
          <w:rFonts w:ascii="Verdana" w:hAnsi="Verdana"/>
          <w:color w:val="000000"/>
        </w:rPr>
      </w:pPr>
    </w:p>
    <w:p w14:paraId="26F51D08" w14:textId="77EBB650" w:rsidR="004B3965" w:rsidRDefault="004B3965" w:rsidP="00C85C28">
      <w:pPr>
        <w:jc w:val="center"/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t xml:space="preserve">Holly </w:t>
      </w:r>
      <w:bookmarkStart w:id="11" w:name="_Hlk86062990"/>
      <w:proofErr w:type="spellStart"/>
      <w:r>
        <w:rPr>
          <w:rFonts w:ascii="Verdana" w:hAnsi="Verdana"/>
          <w:color w:val="000000"/>
        </w:rPr>
        <w:t>Briedis</w:t>
      </w:r>
      <w:proofErr w:type="spellEnd"/>
      <w:r>
        <w:rPr>
          <w:rFonts w:ascii="Verdana" w:hAnsi="Verdana"/>
          <w:color w:val="000000"/>
        </w:rPr>
        <w:t xml:space="preserve"> et al . (2020). </w:t>
      </w:r>
      <w:bookmarkEnd w:id="11"/>
      <w:r>
        <w:rPr>
          <w:rFonts w:ascii="Verdana" w:hAnsi="Verdana"/>
          <w:i/>
          <w:iCs/>
          <w:color w:val="000000"/>
        </w:rPr>
        <w:t>Adapting to the next normal in retail: The customer experience imperative.</w:t>
      </w:r>
      <w:r>
        <w:rPr>
          <w:rFonts w:ascii="Verdana" w:hAnsi="Verdana"/>
          <w:color w:val="000000"/>
        </w:rPr>
        <w:t xml:space="preserve"> Available: </w:t>
      </w:r>
      <w:hyperlink r:id="rId17" w:history="1">
        <w:r w:rsidRPr="00615599">
          <w:rPr>
            <w:rStyle w:val="Hyperlink"/>
            <w:rFonts w:ascii="Verdana" w:hAnsi="Verdana"/>
          </w:rPr>
          <w:t>https://www.mckinsey.com/industries/retail/our-insights/adapting-to-the-next-normal-in-retail-the-customer-experience-imperative</w:t>
        </w:r>
      </w:hyperlink>
      <w:r>
        <w:rPr>
          <w:rFonts w:ascii="Verdana" w:hAnsi="Verdana"/>
          <w:color w:val="000000"/>
        </w:rPr>
        <w:t xml:space="preserve">. Last accessed 20rd October 2021. </w:t>
      </w:r>
    </w:p>
    <w:p w14:paraId="28BE06D0" w14:textId="77777777" w:rsidR="004B3965" w:rsidRDefault="004B3965" w:rsidP="00C85C28">
      <w:pPr>
        <w:jc w:val="center"/>
        <w:rPr>
          <w:rFonts w:ascii="Verdana" w:hAnsi="Verdana"/>
          <w:color w:val="000000"/>
        </w:rPr>
      </w:pPr>
    </w:p>
    <w:p w14:paraId="24677CDF" w14:textId="1D1814D5" w:rsidR="004B3965" w:rsidRDefault="004B3965" w:rsidP="00B5539F">
      <w:pPr>
        <w:jc w:val="center"/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t>Jon Bird. (2018). </w:t>
      </w:r>
      <w:r>
        <w:rPr>
          <w:rFonts w:ascii="Verdana" w:hAnsi="Verdana"/>
          <w:i/>
          <w:iCs/>
          <w:color w:val="000000"/>
        </w:rPr>
        <w:t>What A Waste: Online Retail's Big Packaging Problem.</w:t>
      </w:r>
      <w:r>
        <w:rPr>
          <w:rFonts w:ascii="Verdana" w:hAnsi="Verdana"/>
          <w:color w:val="000000"/>
        </w:rPr>
        <w:t xml:space="preserve"> Available: </w:t>
      </w:r>
      <w:hyperlink r:id="rId18" w:history="1">
        <w:r w:rsidRPr="001E7B07">
          <w:rPr>
            <w:rStyle w:val="Hyperlink"/>
            <w:rFonts w:ascii="Verdana" w:hAnsi="Verdana"/>
          </w:rPr>
          <w:t>https://www.forbes.com/sites/jonbird1/2018/07/29/what-a-waste-online-retails-big-packaging-problem/?sh=65126a30371d</w:t>
        </w:r>
      </w:hyperlink>
      <w:r>
        <w:rPr>
          <w:rFonts w:ascii="Verdana" w:hAnsi="Verdana"/>
          <w:color w:val="000000"/>
        </w:rPr>
        <w:t xml:space="preserve">. Last accessed 24th October 2021. </w:t>
      </w:r>
    </w:p>
    <w:p w14:paraId="3FE3FCDB" w14:textId="77777777" w:rsidR="004B3965" w:rsidRDefault="004B3965" w:rsidP="00B5539F">
      <w:pPr>
        <w:jc w:val="center"/>
        <w:rPr>
          <w:rFonts w:ascii="Verdana" w:hAnsi="Verdana"/>
          <w:color w:val="000000"/>
        </w:rPr>
      </w:pPr>
    </w:p>
    <w:p w14:paraId="312E3CFF" w14:textId="2868305B" w:rsidR="004B3965" w:rsidRDefault="004B3965" w:rsidP="00B5539F">
      <w:pPr>
        <w:jc w:val="center"/>
        <w:rPr>
          <w:rFonts w:ascii="Verdana" w:hAnsi="Verdana"/>
          <w:color w:val="000000"/>
        </w:rPr>
      </w:pPr>
      <w:r>
        <w:rPr>
          <w:rFonts w:asciiTheme="majorHAnsi" w:hAnsiTheme="majorHAnsi" w:cstheme="majorHAnsi"/>
          <w:b/>
          <w:sz w:val="26"/>
          <w:szCs w:val="26"/>
          <w:lang w:eastAsia="en-US"/>
        </w:rPr>
        <w:t xml:space="preserve"> </w:t>
      </w:r>
      <w:r>
        <w:rPr>
          <w:rFonts w:ascii="Verdana" w:hAnsi="Verdana"/>
          <w:color w:val="000000"/>
        </w:rPr>
        <w:t xml:space="preserve">LIZZY </w:t>
      </w:r>
      <w:bookmarkStart w:id="12" w:name="_Hlk86248275"/>
      <w:r>
        <w:rPr>
          <w:rFonts w:ascii="Verdana" w:hAnsi="Verdana"/>
          <w:color w:val="000000"/>
        </w:rPr>
        <w:t>ROSENBERG. (2021). </w:t>
      </w:r>
      <w:bookmarkEnd w:id="12"/>
      <w:r>
        <w:rPr>
          <w:rFonts w:ascii="Verdana" w:hAnsi="Verdana"/>
          <w:i/>
          <w:iCs/>
          <w:color w:val="000000"/>
        </w:rPr>
        <w:t>Biodegradable Packaging Isn't Where We Need It to Be, to Actually Help Reduce Waste.</w:t>
      </w:r>
      <w:r>
        <w:rPr>
          <w:rFonts w:ascii="Verdana" w:hAnsi="Verdana"/>
          <w:color w:val="000000"/>
        </w:rPr>
        <w:t xml:space="preserve"> Available: </w:t>
      </w:r>
      <w:hyperlink r:id="rId19" w:history="1">
        <w:r w:rsidRPr="001E7B07">
          <w:rPr>
            <w:rStyle w:val="Hyperlink"/>
            <w:rFonts w:ascii="Verdana" w:hAnsi="Verdana"/>
          </w:rPr>
          <w:t>https://www.greenmatters.com/p/biodegradable-packaging-problems</w:t>
        </w:r>
      </w:hyperlink>
      <w:r>
        <w:rPr>
          <w:rFonts w:ascii="Verdana" w:hAnsi="Verdana"/>
          <w:color w:val="000000"/>
        </w:rPr>
        <w:t xml:space="preserve">. Last accessed 25th October 2021. </w:t>
      </w:r>
    </w:p>
    <w:p w14:paraId="4013E1E2" w14:textId="77777777" w:rsidR="004B3965" w:rsidRDefault="004B3965" w:rsidP="00B5539F">
      <w:pPr>
        <w:jc w:val="center"/>
        <w:rPr>
          <w:rFonts w:ascii="Verdana" w:hAnsi="Verdana"/>
          <w:color w:val="000000"/>
        </w:rPr>
      </w:pPr>
    </w:p>
    <w:p w14:paraId="55E6CF23" w14:textId="55CD783D" w:rsidR="004B3965" w:rsidRDefault="004B3965" w:rsidP="00D16B85">
      <w:pPr>
        <w:jc w:val="center"/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t>Moritz Bauer. (2021). </w:t>
      </w:r>
      <w:r>
        <w:rPr>
          <w:rFonts w:ascii="Verdana" w:hAnsi="Verdana"/>
          <w:i/>
          <w:iCs/>
          <w:color w:val="000000"/>
        </w:rPr>
        <w:t>How Amazon Supply Chain Works.</w:t>
      </w:r>
      <w:r>
        <w:rPr>
          <w:rFonts w:ascii="Verdana" w:hAnsi="Verdana"/>
          <w:color w:val="000000"/>
        </w:rPr>
        <w:t xml:space="preserve"> Available: </w:t>
      </w:r>
      <w:hyperlink r:id="rId20" w:history="1">
        <w:r w:rsidRPr="00E94DB7">
          <w:rPr>
            <w:rStyle w:val="Hyperlink"/>
            <w:rFonts w:ascii="Verdana" w:hAnsi="Verdana"/>
          </w:rPr>
          <w:t>https://www.teikametrics.com/blog/how-amazon-supply-chain-works/</w:t>
        </w:r>
      </w:hyperlink>
      <w:r>
        <w:rPr>
          <w:rFonts w:ascii="Verdana" w:hAnsi="Verdana"/>
          <w:color w:val="000000"/>
        </w:rPr>
        <w:t xml:space="preserve">. Last accessed 06 November 2021. </w:t>
      </w:r>
    </w:p>
    <w:p w14:paraId="468A8D88" w14:textId="77777777" w:rsidR="004B3965" w:rsidRDefault="004B3965" w:rsidP="00D16B85">
      <w:pPr>
        <w:jc w:val="center"/>
      </w:pPr>
    </w:p>
    <w:p w14:paraId="12A55D04" w14:textId="4C647E49" w:rsidR="004B3965" w:rsidRDefault="004B3965" w:rsidP="00C85C28">
      <w:pPr>
        <w:jc w:val="center"/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lastRenderedPageBreak/>
        <w:t xml:space="preserve">Olivia </w:t>
      </w:r>
      <w:bookmarkStart w:id="13" w:name="_Hlk86061977"/>
      <w:r>
        <w:rPr>
          <w:rFonts w:ascii="Verdana" w:hAnsi="Verdana"/>
          <w:color w:val="000000"/>
        </w:rPr>
        <w:t>Holmes . (2019). </w:t>
      </w:r>
      <w:bookmarkEnd w:id="13"/>
      <w:r>
        <w:rPr>
          <w:rFonts w:ascii="Verdana" w:hAnsi="Verdana"/>
          <w:i/>
          <w:iCs/>
          <w:color w:val="000000"/>
        </w:rPr>
        <w:t>A Crisis of Convenience: Why Your Amazon Box Is Going Straight into the Trash.</w:t>
      </w:r>
      <w:r>
        <w:rPr>
          <w:rFonts w:ascii="Verdana" w:hAnsi="Verdana"/>
          <w:color w:val="000000"/>
        </w:rPr>
        <w:t xml:space="preserve"> Available: </w:t>
      </w:r>
      <w:hyperlink r:id="rId21" w:history="1">
        <w:r w:rsidRPr="00615599">
          <w:rPr>
            <w:rStyle w:val="Hyperlink"/>
            <w:rFonts w:ascii="Verdana" w:hAnsi="Verdana"/>
          </w:rPr>
          <w:t>https://frontiergroup.org/blogs/blog/fg/crisis-convenience-why-your-amazon-box-going-straight-trash</w:t>
        </w:r>
      </w:hyperlink>
      <w:r>
        <w:rPr>
          <w:rFonts w:ascii="Verdana" w:hAnsi="Verdana"/>
          <w:color w:val="000000"/>
        </w:rPr>
        <w:t>. Last accessed 22nd October 2021.</w:t>
      </w:r>
    </w:p>
    <w:p w14:paraId="464D953B" w14:textId="77777777" w:rsidR="004B3965" w:rsidRDefault="004B3965" w:rsidP="00C85C28">
      <w:pPr>
        <w:jc w:val="center"/>
        <w:rPr>
          <w:rFonts w:ascii="Verdana" w:hAnsi="Verdana"/>
          <w:color w:val="000000"/>
        </w:rPr>
      </w:pPr>
    </w:p>
    <w:p w14:paraId="6CEE1A1F" w14:textId="2962C2B0" w:rsidR="004B3965" w:rsidRDefault="004B3965" w:rsidP="00B5539F">
      <w:pPr>
        <w:jc w:val="center"/>
        <w:rPr>
          <w:rFonts w:ascii="Verdana" w:hAnsi="Verdana"/>
          <w:color w:val="000000"/>
        </w:rPr>
      </w:pPr>
      <w:bookmarkStart w:id="14" w:name="_Hlk86248530"/>
      <w:proofErr w:type="spellStart"/>
      <w:r>
        <w:rPr>
          <w:rFonts w:ascii="Verdana" w:hAnsi="Verdana"/>
          <w:color w:val="000000"/>
        </w:rPr>
        <w:t>Orwak</w:t>
      </w:r>
      <w:proofErr w:type="spellEnd"/>
      <w:r>
        <w:rPr>
          <w:rFonts w:ascii="Verdana" w:hAnsi="Verdana"/>
          <w:color w:val="000000"/>
        </w:rPr>
        <w:t>. (2021). </w:t>
      </w:r>
      <w:bookmarkEnd w:id="14"/>
      <w:r>
        <w:rPr>
          <w:rFonts w:ascii="Verdana" w:hAnsi="Verdana"/>
          <w:i/>
          <w:iCs/>
          <w:color w:val="000000"/>
        </w:rPr>
        <w:t>BOX BOOM GIVES UPSURGE IN DEMAND FOR CARDBOARD.</w:t>
      </w:r>
      <w:r>
        <w:rPr>
          <w:rFonts w:ascii="Verdana" w:hAnsi="Verdana"/>
          <w:color w:val="000000"/>
        </w:rPr>
        <w:t xml:space="preserve"> Available: </w:t>
      </w:r>
      <w:hyperlink r:id="rId22" w:history="1">
        <w:r w:rsidRPr="001E7B07">
          <w:rPr>
            <w:rStyle w:val="Hyperlink"/>
            <w:rFonts w:ascii="Verdana" w:hAnsi="Verdana"/>
          </w:rPr>
          <w:t>https://www.greenmatters.com/p/biodegradable-packaging-problems</w:t>
        </w:r>
      </w:hyperlink>
      <w:r>
        <w:rPr>
          <w:rFonts w:ascii="Verdana" w:hAnsi="Verdana"/>
          <w:color w:val="000000"/>
        </w:rPr>
        <w:t xml:space="preserve">. Last accessed 25th October 2021. </w:t>
      </w:r>
    </w:p>
    <w:p w14:paraId="4CD3B400" w14:textId="77777777" w:rsidR="004B3965" w:rsidRDefault="004B3965" w:rsidP="00B5539F">
      <w:pPr>
        <w:jc w:val="center"/>
        <w:rPr>
          <w:rFonts w:ascii="Verdana" w:hAnsi="Verdana"/>
          <w:color w:val="000000"/>
        </w:rPr>
      </w:pPr>
    </w:p>
    <w:p w14:paraId="056D15E5" w14:textId="77777777" w:rsidR="004B3965" w:rsidRDefault="004B3965" w:rsidP="00B5539F">
      <w:pPr>
        <w:jc w:val="center"/>
        <w:rPr>
          <w:rFonts w:ascii="Verdana" w:hAnsi="Verdana"/>
          <w:color w:val="000000"/>
        </w:rPr>
      </w:pPr>
      <w:bookmarkStart w:id="15" w:name="_Hlk86244996"/>
      <w:r>
        <w:rPr>
          <w:rFonts w:ascii="Verdana" w:hAnsi="Verdana"/>
          <w:color w:val="000000"/>
        </w:rPr>
        <w:t>SMITHERS. (2021). </w:t>
      </w:r>
      <w:bookmarkEnd w:id="15"/>
      <w:r>
        <w:rPr>
          <w:rFonts w:ascii="Verdana" w:hAnsi="Verdana"/>
          <w:i/>
          <w:iCs/>
          <w:color w:val="000000"/>
        </w:rPr>
        <w:t>Five key trends that are changing the future of the corrugated packaging market.</w:t>
      </w:r>
      <w:r>
        <w:rPr>
          <w:rFonts w:ascii="Verdana" w:hAnsi="Verdana"/>
          <w:color w:val="000000"/>
        </w:rPr>
        <w:t xml:space="preserve"> Available: </w:t>
      </w:r>
      <w:hyperlink r:id="rId23" w:history="1">
        <w:r w:rsidRPr="001E7B07">
          <w:rPr>
            <w:rStyle w:val="Hyperlink"/>
            <w:rFonts w:ascii="Verdana" w:hAnsi="Verdana"/>
          </w:rPr>
          <w:t>https://www.smithers.com/en-gb/resources/2019/jan/trends-changing-the-corrugated-packaging-market</w:t>
        </w:r>
      </w:hyperlink>
      <w:r>
        <w:rPr>
          <w:rFonts w:ascii="Verdana" w:hAnsi="Verdana"/>
          <w:color w:val="000000"/>
        </w:rPr>
        <w:t xml:space="preserve">. Last accessed 24th October 2021. </w:t>
      </w:r>
    </w:p>
    <w:sectPr w:rsidR="004B396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9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539F"/>
    <w:rsid w:val="00001A24"/>
    <w:rsid w:val="00001C9C"/>
    <w:rsid w:val="00004DB6"/>
    <w:rsid w:val="00005F96"/>
    <w:rsid w:val="000066B9"/>
    <w:rsid w:val="00010019"/>
    <w:rsid w:val="00011D91"/>
    <w:rsid w:val="00013FC6"/>
    <w:rsid w:val="00024ACD"/>
    <w:rsid w:val="00026197"/>
    <w:rsid w:val="00027A53"/>
    <w:rsid w:val="0003178A"/>
    <w:rsid w:val="000337A7"/>
    <w:rsid w:val="0003747F"/>
    <w:rsid w:val="00040142"/>
    <w:rsid w:val="00043859"/>
    <w:rsid w:val="00044BA8"/>
    <w:rsid w:val="00047A5D"/>
    <w:rsid w:val="000543DD"/>
    <w:rsid w:val="00056222"/>
    <w:rsid w:val="00064EF4"/>
    <w:rsid w:val="00082236"/>
    <w:rsid w:val="00083A89"/>
    <w:rsid w:val="00091D01"/>
    <w:rsid w:val="000932E1"/>
    <w:rsid w:val="00095FA4"/>
    <w:rsid w:val="000966B8"/>
    <w:rsid w:val="00097B69"/>
    <w:rsid w:val="000A5F0E"/>
    <w:rsid w:val="000B08EE"/>
    <w:rsid w:val="000B1E0A"/>
    <w:rsid w:val="000B4E39"/>
    <w:rsid w:val="000B6AD0"/>
    <w:rsid w:val="000C1C27"/>
    <w:rsid w:val="000C21A6"/>
    <w:rsid w:val="000C272C"/>
    <w:rsid w:val="000C43D0"/>
    <w:rsid w:val="000D2CF8"/>
    <w:rsid w:val="000D3E0E"/>
    <w:rsid w:val="000D6017"/>
    <w:rsid w:val="000E3BD3"/>
    <w:rsid w:val="000E5E87"/>
    <w:rsid w:val="000E63D1"/>
    <w:rsid w:val="000E791A"/>
    <w:rsid w:val="000F1F00"/>
    <w:rsid w:val="000F423C"/>
    <w:rsid w:val="000F72D0"/>
    <w:rsid w:val="00103748"/>
    <w:rsid w:val="00104970"/>
    <w:rsid w:val="0010706F"/>
    <w:rsid w:val="001150D9"/>
    <w:rsid w:val="00125E69"/>
    <w:rsid w:val="00126720"/>
    <w:rsid w:val="00126CFC"/>
    <w:rsid w:val="00130E10"/>
    <w:rsid w:val="001437D4"/>
    <w:rsid w:val="001461F5"/>
    <w:rsid w:val="00155B8B"/>
    <w:rsid w:val="0017096D"/>
    <w:rsid w:val="00172653"/>
    <w:rsid w:val="001736BE"/>
    <w:rsid w:val="001802DA"/>
    <w:rsid w:val="00184EE2"/>
    <w:rsid w:val="0018766A"/>
    <w:rsid w:val="00190D10"/>
    <w:rsid w:val="001913D6"/>
    <w:rsid w:val="001963A2"/>
    <w:rsid w:val="00196D90"/>
    <w:rsid w:val="0019734B"/>
    <w:rsid w:val="001A6264"/>
    <w:rsid w:val="001A6812"/>
    <w:rsid w:val="001B181B"/>
    <w:rsid w:val="001B224D"/>
    <w:rsid w:val="001B4FDB"/>
    <w:rsid w:val="001D09B9"/>
    <w:rsid w:val="001D0A11"/>
    <w:rsid w:val="001D494A"/>
    <w:rsid w:val="001E3AFD"/>
    <w:rsid w:val="001E3B33"/>
    <w:rsid w:val="001E5AD0"/>
    <w:rsid w:val="001E72C4"/>
    <w:rsid w:val="001F0864"/>
    <w:rsid w:val="001F31A0"/>
    <w:rsid w:val="002022C9"/>
    <w:rsid w:val="00204966"/>
    <w:rsid w:val="00205D7E"/>
    <w:rsid w:val="00213108"/>
    <w:rsid w:val="002134B8"/>
    <w:rsid w:val="00213DBA"/>
    <w:rsid w:val="00213DDB"/>
    <w:rsid w:val="00222B1F"/>
    <w:rsid w:val="00233213"/>
    <w:rsid w:val="00236ED2"/>
    <w:rsid w:val="002477A2"/>
    <w:rsid w:val="00250687"/>
    <w:rsid w:val="00252C5A"/>
    <w:rsid w:val="002557D5"/>
    <w:rsid w:val="00260292"/>
    <w:rsid w:val="0027592E"/>
    <w:rsid w:val="00277C05"/>
    <w:rsid w:val="00283D8E"/>
    <w:rsid w:val="00283E74"/>
    <w:rsid w:val="002917EE"/>
    <w:rsid w:val="00291C57"/>
    <w:rsid w:val="00293721"/>
    <w:rsid w:val="00297279"/>
    <w:rsid w:val="002A17D1"/>
    <w:rsid w:val="002B0DD5"/>
    <w:rsid w:val="002B10CE"/>
    <w:rsid w:val="002B1833"/>
    <w:rsid w:val="002B6734"/>
    <w:rsid w:val="002D0756"/>
    <w:rsid w:val="002D1DBE"/>
    <w:rsid w:val="002D3606"/>
    <w:rsid w:val="002D7C96"/>
    <w:rsid w:val="002E23FB"/>
    <w:rsid w:val="002E4210"/>
    <w:rsid w:val="002E561A"/>
    <w:rsid w:val="002F06D0"/>
    <w:rsid w:val="002F257A"/>
    <w:rsid w:val="00301931"/>
    <w:rsid w:val="00303F99"/>
    <w:rsid w:val="00306DA7"/>
    <w:rsid w:val="00306EA3"/>
    <w:rsid w:val="00315E33"/>
    <w:rsid w:val="003202F7"/>
    <w:rsid w:val="00321D4F"/>
    <w:rsid w:val="00326BAE"/>
    <w:rsid w:val="003305A7"/>
    <w:rsid w:val="0033573C"/>
    <w:rsid w:val="00336B24"/>
    <w:rsid w:val="0033721D"/>
    <w:rsid w:val="0035402E"/>
    <w:rsid w:val="00354FE6"/>
    <w:rsid w:val="003550F7"/>
    <w:rsid w:val="003561C8"/>
    <w:rsid w:val="00360F03"/>
    <w:rsid w:val="00361AC3"/>
    <w:rsid w:val="00370780"/>
    <w:rsid w:val="003724FA"/>
    <w:rsid w:val="00374607"/>
    <w:rsid w:val="00374B99"/>
    <w:rsid w:val="00374FB8"/>
    <w:rsid w:val="00376177"/>
    <w:rsid w:val="003819D6"/>
    <w:rsid w:val="00381CC1"/>
    <w:rsid w:val="003852EF"/>
    <w:rsid w:val="00387E59"/>
    <w:rsid w:val="0039411A"/>
    <w:rsid w:val="003A0F1B"/>
    <w:rsid w:val="003A11FC"/>
    <w:rsid w:val="003A457F"/>
    <w:rsid w:val="003A681C"/>
    <w:rsid w:val="003B015D"/>
    <w:rsid w:val="003B0C96"/>
    <w:rsid w:val="003B1CB0"/>
    <w:rsid w:val="003B3532"/>
    <w:rsid w:val="003B5E68"/>
    <w:rsid w:val="003C34C7"/>
    <w:rsid w:val="003D0CC4"/>
    <w:rsid w:val="003D25B3"/>
    <w:rsid w:val="003D26E7"/>
    <w:rsid w:val="003D2B1C"/>
    <w:rsid w:val="003E6AA4"/>
    <w:rsid w:val="003E751D"/>
    <w:rsid w:val="003E7D22"/>
    <w:rsid w:val="003E7F7F"/>
    <w:rsid w:val="003F2660"/>
    <w:rsid w:val="003F27E4"/>
    <w:rsid w:val="003F4C69"/>
    <w:rsid w:val="003F6B86"/>
    <w:rsid w:val="003F7229"/>
    <w:rsid w:val="00400AF2"/>
    <w:rsid w:val="00403C63"/>
    <w:rsid w:val="00404A70"/>
    <w:rsid w:val="004137F3"/>
    <w:rsid w:val="00414FE7"/>
    <w:rsid w:val="00420220"/>
    <w:rsid w:val="004220EE"/>
    <w:rsid w:val="0042409A"/>
    <w:rsid w:val="00432446"/>
    <w:rsid w:val="0043785F"/>
    <w:rsid w:val="0045720C"/>
    <w:rsid w:val="00457E19"/>
    <w:rsid w:val="00462A7A"/>
    <w:rsid w:val="00463B3F"/>
    <w:rsid w:val="00476C51"/>
    <w:rsid w:val="0048078B"/>
    <w:rsid w:val="00490943"/>
    <w:rsid w:val="00495A08"/>
    <w:rsid w:val="004A1406"/>
    <w:rsid w:val="004A25D8"/>
    <w:rsid w:val="004B254A"/>
    <w:rsid w:val="004B3965"/>
    <w:rsid w:val="004B725C"/>
    <w:rsid w:val="004C02B1"/>
    <w:rsid w:val="004C1FD8"/>
    <w:rsid w:val="004C56B4"/>
    <w:rsid w:val="004C606D"/>
    <w:rsid w:val="004C627E"/>
    <w:rsid w:val="004D78D7"/>
    <w:rsid w:val="004E5440"/>
    <w:rsid w:val="004E7F28"/>
    <w:rsid w:val="0050439C"/>
    <w:rsid w:val="00512A67"/>
    <w:rsid w:val="00513E7C"/>
    <w:rsid w:val="00524552"/>
    <w:rsid w:val="005325E0"/>
    <w:rsid w:val="00534011"/>
    <w:rsid w:val="00537AA4"/>
    <w:rsid w:val="00541133"/>
    <w:rsid w:val="005429A1"/>
    <w:rsid w:val="0054778E"/>
    <w:rsid w:val="0056035A"/>
    <w:rsid w:val="00561C0C"/>
    <w:rsid w:val="00563378"/>
    <w:rsid w:val="00570C15"/>
    <w:rsid w:val="005737EE"/>
    <w:rsid w:val="0057380A"/>
    <w:rsid w:val="00573B9D"/>
    <w:rsid w:val="00574FFB"/>
    <w:rsid w:val="00575E26"/>
    <w:rsid w:val="00577A6E"/>
    <w:rsid w:val="00581AE7"/>
    <w:rsid w:val="00590179"/>
    <w:rsid w:val="005945F9"/>
    <w:rsid w:val="00596666"/>
    <w:rsid w:val="005973D7"/>
    <w:rsid w:val="005A0EE9"/>
    <w:rsid w:val="005A10A7"/>
    <w:rsid w:val="005A2295"/>
    <w:rsid w:val="005A6F89"/>
    <w:rsid w:val="005B06E1"/>
    <w:rsid w:val="005B2B80"/>
    <w:rsid w:val="005B593F"/>
    <w:rsid w:val="005C71EB"/>
    <w:rsid w:val="005D2451"/>
    <w:rsid w:val="005D772B"/>
    <w:rsid w:val="005F71BA"/>
    <w:rsid w:val="00603330"/>
    <w:rsid w:val="006036AB"/>
    <w:rsid w:val="0060760A"/>
    <w:rsid w:val="00616490"/>
    <w:rsid w:val="00631BC5"/>
    <w:rsid w:val="006339DD"/>
    <w:rsid w:val="00633D95"/>
    <w:rsid w:val="00635233"/>
    <w:rsid w:val="00641EFF"/>
    <w:rsid w:val="006426F7"/>
    <w:rsid w:val="0064346F"/>
    <w:rsid w:val="006508E3"/>
    <w:rsid w:val="00651C2A"/>
    <w:rsid w:val="00652987"/>
    <w:rsid w:val="00660E27"/>
    <w:rsid w:val="006628F3"/>
    <w:rsid w:val="00663D40"/>
    <w:rsid w:val="006652D2"/>
    <w:rsid w:val="0067151E"/>
    <w:rsid w:val="00672373"/>
    <w:rsid w:val="00682348"/>
    <w:rsid w:val="00687145"/>
    <w:rsid w:val="006926C2"/>
    <w:rsid w:val="006A53D2"/>
    <w:rsid w:val="006A62D4"/>
    <w:rsid w:val="006D1A46"/>
    <w:rsid w:val="006D50F8"/>
    <w:rsid w:val="006D6CAC"/>
    <w:rsid w:val="006E0866"/>
    <w:rsid w:val="006E23AF"/>
    <w:rsid w:val="006E29B3"/>
    <w:rsid w:val="006E52DF"/>
    <w:rsid w:val="006E5BD3"/>
    <w:rsid w:val="006F44E8"/>
    <w:rsid w:val="006F5D88"/>
    <w:rsid w:val="006F6290"/>
    <w:rsid w:val="00700E60"/>
    <w:rsid w:val="007158CD"/>
    <w:rsid w:val="00717F15"/>
    <w:rsid w:val="00723C8F"/>
    <w:rsid w:val="00726FB9"/>
    <w:rsid w:val="007337E0"/>
    <w:rsid w:val="00735566"/>
    <w:rsid w:val="00735CDC"/>
    <w:rsid w:val="00742F5B"/>
    <w:rsid w:val="00747833"/>
    <w:rsid w:val="00753F0F"/>
    <w:rsid w:val="007545DF"/>
    <w:rsid w:val="00756079"/>
    <w:rsid w:val="00757212"/>
    <w:rsid w:val="0076178E"/>
    <w:rsid w:val="00765DB9"/>
    <w:rsid w:val="00766838"/>
    <w:rsid w:val="00777C1F"/>
    <w:rsid w:val="007842C3"/>
    <w:rsid w:val="00784FE5"/>
    <w:rsid w:val="0078641F"/>
    <w:rsid w:val="00790661"/>
    <w:rsid w:val="00792A2F"/>
    <w:rsid w:val="007A0DD0"/>
    <w:rsid w:val="007A3EAC"/>
    <w:rsid w:val="007A41F2"/>
    <w:rsid w:val="007A50C4"/>
    <w:rsid w:val="007B313B"/>
    <w:rsid w:val="007B412E"/>
    <w:rsid w:val="007C392F"/>
    <w:rsid w:val="007D00F1"/>
    <w:rsid w:val="007D1B62"/>
    <w:rsid w:val="007E1A89"/>
    <w:rsid w:val="007E2812"/>
    <w:rsid w:val="007E3CAD"/>
    <w:rsid w:val="007E4C31"/>
    <w:rsid w:val="007F1BC4"/>
    <w:rsid w:val="007F3125"/>
    <w:rsid w:val="007F7A8A"/>
    <w:rsid w:val="008006A7"/>
    <w:rsid w:val="008032E3"/>
    <w:rsid w:val="00805A2F"/>
    <w:rsid w:val="00811E50"/>
    <w:rsid w:val="00813475"/>
    <w:rsid w:val="008148E8"/>
    <w:rsid w:val="0081780E"/>
    <w:rsid w:val="0082468B"/>
    <w:rsid w:val="00827CC1"/>
    <w:rsid w:val="00830F60"/>
    <w:rsid w:val="00833E94"/>
    <w:rsid w:val="00834259"/>
    <w:rsid w:val="00834445"/>
    <w:rsid w:val="00834842"/>
    <w:rsid w:val="00834D94"/>
    <w:rsid w:val="00840EC1"/>
    <w:rsid w:val="008450CC"/>
    <w:rsid w:val="0084771F"/>
    <w:rsid w:val="00847E23"/>
    <w:rsid w:val="0085352D"/>
    <w:rsid w:val="00856463"/>
    <w:rsid w:val="00856756"/>
    <w:rsid w:val="00863CD3"/>
    <w:rsid w:val="00877887"/>
    <w:rsid w:val="008811D7"/>
    <w:rsid w:val="008840FB"/>
    <w:rsid w:val="008939A4"/>
    <w:rsid w:val="008940A3"/>
    <w:rsid w:val="008962F0"/>
    <w:rsid w:val="00896F03"/>
    <w:rsid w:val="008A1B23"/>
    <w:rsid w:val="008A1FD9"/>
    <w:rsid w:val="008A70F0"/>
    <w:rsid w:val="008B0DE6"/>
    <w:rsid w:val="008C0799"/>
    <w:rsid w:val="008C1FEF"/>
    <w:rsid w:val="008C3D30"/>
    <w:rsid w:val="008C74EF"/>
    <w:rsid w:val="008D12EA"/>
    <w:rsid w:val="008D245B"/>
    <w:rsid w:val="008D277D"/>
    <w:rsid w:val="008D2B42"/>
    <w:rsid w:val="008D78CF"/>
    <w:rsid w:val="008E09BB"/>
    <w:rsid w:val="008E1201"/>
    <w:rsid w:val="008E6093"/>
    <w:rsid w:val="008F27F7"/>
    <w:rsid w:val="008F4367"/>
    <w:rsid w:val="008F7665"/>
    <w:rsid w:val="00900804"/>
    <w:rsid w:val="009008DC"/>
    <w:rsid w:val="00901E0D"/>
    <w:rsid w:val="0090230C"/>
    <w:rsid w:val="00907F4B"/>
    <w:rsid w:val="00914D4A"/>
    <w:rsid w:val="0091643B"/>
    <w:rsid w:val="009212F2"/>
    <w:rsid w:val="00923471"/>
    <w:rsid w:val="009246D4"/>
    <w:rsid w:val="0092585F"/>
    <w:rsid w:val="009312BB"/>
    <w:rsid w:val="009326B2"/>
    <w:rsid w:val="00932A30"/>
    <w:rsid w:val="009360C1"/>
    <w:rsid w:val="00937978"/>
    <w:rsid w:val="009430DA"/>
    <w:rsid w:val="00950987"/>
    <w:rsid w:val="009512C4"/>
    <w:rsid w:val="00953EB7"/>
    <w:rsid w:val="00962F2E"/>
    <w:rsid w:val="00967667"/>
    <w:rsid w:val="00977BAA"/>
    <w:rsid w:val="009805E4"/>
    <w:rsid w:val="00981EF4"/>
    <w:rsid w:val="0098216F"/>
    <w:rsid w:val="00987F7B"/>
    <w:rsid w:val="00991160"/>
    <w:rsid w:val="00996898"/>
    <w:rsid w:val="00996B21"/>
    <w:rsid w:val="009A2538"/>
    <w:rsid w:val="009A25E1"/>
    <w:rsid w:val="009A34EC"/>
    <w:rsid w:val="009A3AAB"/>
    <w:rsid w:val="009C349B"/>
    <w:rsid w:val="009C4627"/>
    <w:rsid w:val="009C59C1"/>
    <w:rsid w:val="009C6C0A"/>
    <w:rsid w:val="009E2B48"/>
    <w:rsid w:val="009F3B06"/>
    <w:rsid w:val="009F5B26"/>
    <w:rsid w:val="009F6047"/>
    <w:rsid w:val="00A0046F"/>
    <w:rsid w:val="00A01DC7"/>
    <w:rsid w:val="00A04906"/>
    <w:rsid w:val="00A05BD7"/>
    <w:rsid w:val="00A07350"/>
    <w:rsid w:val="00A07585"/>
    <w:rsid w:val="00A12678"/>
    <w:rsid w:val="00A153E3"/>
    <w:rsid w:val="00A157B4"/>
    <w:rsid w:val="00A168A7"/>
    <w:rsid w:val="00A261C2"/>
    <w:rsid w:val="00A33F18"/>
    <w:rsid w:val="00A3462A"/>
    <w:rsid w:val="00A347C5"/>
    <w:rsid w:val="00A364EB"/>
    <w:rsid w:val="00A511FA"/>
    <w:rsid w:val="00A521D2"/>
    <w:rsid w:val="00A545BF"/>
    <w:rsid w:val="00A5476C"/>
    <w:rsid w:val="00A57E29"/>
    <w:rsid w:val="00A65122"/>
    <w:rsid w:val="00A84D22"/>
    <w:rsid w:val="00A84D4C"/>
    <w:rsid w:val="00A85521"/>
    <w:rsid w:val="00A87398"/>
    <w:rsid w:val="00A9080F"/>
    <w:rsid w:val="00A946FF"/>
    <w:rsid w:val="00AA2DE7"/>
    <w:rsid w:val="00AB02F4"/>
    <w:rsid w:val="00AB208E"/>
    <w:rsid w:val="00AC6360"/>
    <w:rsid w:val="00AD082D"/>
    <w:rsid w:val="00AD2FAB"/>
    <w:rsid w:val="00AD5090"/>
    <w:rsid w:val="00AD7802"/>
    <w:rsid w:val="00AE0F38"/>
    <w:rsid w:val="00AE152A"/>
    <w:rsid w:val="00AE318B"/>
    <w:rsid w:val="00AE43D9"/>
    <w:rsid w:val="00AE7565"/>
    <w:rsid w:val="00AF2105"/>
    <w:rsid w:val="00B02A04"/>
    <w:rsid w:val="00B02C75"/>
    <w:rsid w:val="00B0455C"/>
    <w:rsid w:val="00B062E8"/>
    <w:rsid w:val="00B14692"/>
    <w:rsid w:val="00B259C4"/>
    <w:rsid w:val="00B30D86"/>
    <w:rsid w:val="00B40C5F"/>
    <w:rsid w:val="00B40CCA"/>
    <w:rsid w:val="00B469B8"/>
    <w:rsid w:val="00B4791D"/>
    <w:rsid w:val="00B50761"/>
    <w:rsid w:val="00B5539F"/>
    <w:rsid w:val="00B564CD"/>
    <w:rsid w:val="00B62DFB"/>
    <w:rsid w:val="00B70BBA"/>
    <w:rsid w:val="00B75623"/>
    <w:rsid w:val="00B75A14"/>
    <w:rsid w:val="00B77C92"/>
    <w:rsid w:val="00B80E50"/>
    <w:rsid w:val="00B874F6"/>
    <w:rsid w:val="00B87A77"/>
    <w:rsid w:val="00B916FF"/>
    <w:rsid w:val="00B91C7F"/>
    <w:rsid w:val="00B973D4"/>
    <w:rsid w:val="00B97CD0"/>
    <w:rsid w:val="00BA0490"/>
    <w:rsid w:val="00BA4EE4"/>
    <w:rsid w:val="00BA70BB"/>
    <w:rsid w:val="00BB3470"/>
    <w:rsid w:val="00BC5753"/>
    <w:rsid w:val="00BC75AA"/>
    <w:rsid w:val="00BD3761"/>
    <w:rsid w:val="00BD43EA"/>
    <w:rsid w:val="00BE56B6"/>
    <w:rsid w:val="00BE7572"/>
    <w:rsid w:val="00BF0393"/>
    <w:rsid w:val="00BF0DFC"/>
    <w:rsid w:val="00BF455F"/>
    <w:rsid w:val="00BF4A11"/>
    <w:rsid w:val="00C00334"/>
    <w:rsid w:val="00C06D9E"/>
    <w:rsid w:val="00C06FA1"/>
    <w:rsid w:val="00C11B34"/>
    <w:rsid w:val="00C1375D"/>
    <w:rsid w:val="00C13902"/>
    <w:rsid w:val="00C13F74"/>
    <w:rsid w:val="00C2466F"/>
    <w:rsid w:val="00C274BD"/>
    <w:rsid w:val="00C331C7"/>
    <w:rsid w:val="00C35AC4"/>
    <w:rsid w:val="00C5258C"/>
    <w:rsid w:val="00C52C7E"/>
    <w:rsid w:val="00C53136"/>
    <w:rsid w:val="00C531ED"/>
    <w:rsid w:val="00C53392"/>
    <w:rsid w:val="00C546DD"/>
    <w:rsid w:val="00C64BAF"/>
    <w:rsid w:val="00C65008"/>
    <w:rsid w:val="00C65A49"/>
    <w:rsid w:val="00C7119C"/>
    <w:rsid w:val="00C7197A"/>
    <w:rsid w:val="00C71B67"/>
    <w:rsid w:val="00C77A32"/>
    <w:rsid w:val="00C77A99"/>
    <w:rsid w:val="00C80A33"/>
    <w:rsid w:val="00C81A98"/>
    <w:rsid w:val="00C85C28"/>
    <w:rsid w:val="00C85FAF"/>
    <w:rsid w:val="00C86787"/>
    <w:rsid w:val="00C92DF2"/>
    <w:rsid w:val="00CA127F"/>
    <w:rsid w:val="00CA376A"/>
    <w:rsid w:val="00CB28D6"/>
    <w:rsid w:val="00CB3F3D"/>
    <w:rsid w:val="00CB58A6"/>
    <w:rsid w:val="00CC1A9B"/>
    <w:rsid w:val="00CC344E"/>
    <w:rsid w:val="00CD2F70"/>
    <w:rsid w:val="00CE019E"/>
    <w:rsid w:val="00CF1004"/>
    <w:rsid w:val="00CF2A08"/>
    <w:rsid w:val="00CF583F"/>
    <w:rsid w:val="00D01514"/>
    <w:rsid w:val="00D030D2"/>
    <w:rsid w:val="00D07D5E"/>
    <w:rsid w:val="00D16B85"/>
    <w:rsid w:val="00D2011A"/>
    <w:rsid w:val="00D206C3"/>
    <w:rsid w:val="00D211D5"/>
    <w:rsid w:val="00D24FEE"/>
    <w:rsid w:val="00D35E4E"/>
    <w:rsid w:val="00D35F2D"/>
    <w:rsid w:val="00D407CC"/>
    <w:rsid w:val="00D42A83"/>
    <w:rsid w:val="00D4576C"/>
    <w:rsid w:val="00D52222"/>
    <w:rsid w:val="00D53275"/>
    <w:rsid w:val="00D574D3"/>
    <w:rsid w:val="00D70494"/>
    <w:rsid w:val="00D71A90"/>
    <w:rsid w:val="00D745AB"/>
    <w:rsid w:val="00D84494"/>
    <w:rsid w:val="00D84DFE"/>
    <w:rsid w:val="00D86C27"/>
    <w:rsid w:val="00D87421"/>
    <w:rsid w:val="00D922C0"/>
    <w:rsid w:val="00D92A8D"/>
    <w:rsid w:val="00D9394C"/>
    <w:rsid w:val="00D93B99"/>
    <w:rsid w:val="00DA2F75"/>
    <w:rsid w:val="00DB0FD4"/>
    <w:rsid w:val="00DB1F4E"/>
    <w:rsid w:val="00DB238B"/>
    <w:rsid w:val="00DB35D9"/>
    <w:rsid w:val="00DC175A"/>
    <w:rsid w:val="00DC5B5E"/>
    <w:rsid w:val="00DC6F9F"/>
    <w:rsid w:val="00DC7968"/>
    <w:rsid w:val="00DD102F"/>
    <w:rsid w:val="00DD3C32"/>
    <w:rsid w:val="00DD4642"/>
    <w:rsid w:val="00DD5B42"/>
    <w:rsid w:val="00DD7978"/>
    <w:rsid w:val="00DE14DE"/>
    <w:rsid w:val="00DE579D"/>
    <w:rsid w:val="00DF34BB"/>
    <w:rsid w:val="00DF3AE4"/>
    <w:rsid w:val="00E00B01"/>
    <w:rsid w:val="00E02469"/>
    <w:rsid w:val="00E11AFE"/>
    <w:rsid w:val="00E17992"/>
    <w:rsid w:val="00E30240"/>
    <w:rsid w:val="00E3568C"/>
    <w:rsid w:val="00E36D2D"/>
    <w:rsid w:val="00E4026E"/>
    <w:rsid w:val="00E40CE6"/>
    <w:rsid w:val="00E454C9"/>
    <w:rsid w:val="00E50E5A"/>
    <w:rsid w:val="00E5163F"/>
    <w:rsid w:val="00E57B6F"/>
    <w:rsid w:val="00E61DB7"/>
    <w:rsid w:val="00E620C4"/>
    <w:rsid w:val="00E624BB"/>
    <w:rsid w:val="00E71E1D"/>
    <w:rsid w:val="00E8619F"/>
    <w:rsid w:val="00E9040A"/>
    <w:rsid w:val="00E936CE"/>
    <w:rsid w:val="00E94B1C"/>
    <w:rsid w:val="00EA0075"/>
    <w:rsid w:val="00EA222A"/>
    <w:rsid w:val="00EA6066"/>
    <w:rsid w:val="00EA7D7B"/>
    <w:rsid w:val="00EB090D"/>
    <w:rsid w:val="00EB556E"/>
    <w:rsid w:val="00EC35F7"/>
    <w:rsid w:val="00EC3C2B"/>
    <w:rsid w:val="00EC5669"/>
    <w:rsid w:val="00EC6A8C"/>
    <w:rsid w:val="00ED2ED9"/>
    <w:rsid w:val="00ED4CE2"/>
    <w:rsid w:val="00EE2AFA"/>
    <w:rsid w:val="00EE2D0D"/>
    <w:rsid w:val="00EE7EBE"/>
    <w:rsid w:val="00EF0422"/>
    <w:rsid w:val="00EF0CBB"/>
    <w:rsid w:val="00EF1772"/>
    <w:rsid w:val="00EF3282"/>
    <w:rsid w:val="00EF5060"/>
    <w:rsid w:val="00EF63C4"/>
    <w:rsid w:val="00F004C4"/>
    <w:rsid w:val="00F01169"/>
    <w:rsid w:val="00F01C20"/>
    <w:rsid w:val="00F10876"/>
    <w:rsid w:val="00F12AD4"/>
    <w:rsid w:val="00F17E53"/>
    <w:rsid w:val="00F20F91"/>
    <w:rsid w:val="00F22B6E"/>
    <w:rsid w:val="00F23B2D"/>
    <w:rsid w:val="00F37099"/>
    <w:rsid w:val="00F42019"/>
    <w:rsid w:val="00F6509E"/>
    <w:rsid w:val="00F67294"/>
    <w:rsid w:val="00F7602A"/>
    <w:rsid w:val="00F816BF"/>
    <w:rsid w:val="00F82777"/>
    <w:rsid w:val="00F83287"/>
    <w:rsid w:val="00F83AA6"/>
    <w:rsid w:val="00F8590F"/>
    <w:rsid w:val="00F9017A"/>
    <w:rsid w:val="00F9034B"/>
    <w:rsid w:val="00F96912"/>
    <w:rsid w:val="00F96A79"/>
    <w:rsid w:val="00F96C61"/>
    <w:rsid w:val="00F97A1F"/>
    <w:rsid w:val="00FA16C3"/>
    <w:rsid w:val="00FA21FA"/>
    <w:rsid w:val="00FA2D78"/>
    <w:rsid w:val="00FA46F3"/>
    <w:rsid w:val="00FA7345"/>
    <w:rsid w:val="00FC5529"/>
    <w:rsid w:val="00FD2D1E"/>
    <w:rsid w:val="00FD65CA"/>
    <w:rsid w:val="00FD69C0"/>
    <w:rsid w:val="00FE18FA"/>
    <w:rsid w:val="00FF6F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0BCC2D"/>
  <w15:chartTrackingRefBased/>
  <w15:docId w15:val="{40F0F405-A393-4E04-9F61-88DE4505CD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94B1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C11B3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C1A9B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11B34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GB"/>
    </w:rPr>
  </w:style>
  <w:style w:type="paragraph" w:styleId="TOCHeading">
    <w:name w:val="TOC Heading"/>
    <w:basedOn w:val="Heading1"/>
    <w:next w:val="Normal"/>
    <w:uiPriority w:val="39"/>
    <w:unhideWhenUsed/>
    <w:qFormat/>
    <w:rsid w:val="00283E74"/>
    <w:pPr>
      <w:spacing w:line="259" w:lineRule="auto"/>
      <w:outlineLvl w:val="9"/>
    </w:pPr>
    <w:rPr>
      <w:lang w:val="en-US" w:eastAsia="en-US"/>
    </w:rPr>
  </w:style>
  <w:style w:type="paragraph" w:styleId="TOC1">
    <w:name w:val="toc 1"/>
    <w:basedOn w:val="Normal"/>
    <w:next w:val="Normal"/>
    <w:autoRedefine/>
    <w:uiPriority w:val="39"/>
    <w:unhideWhenUsed/>
    <w:rsid w:val="00283E74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283E74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CC1A9B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CC1A9B"/>
    <w:rPr>
      <w:color w:val="605E5C"/>
      <w:shd w:val="clear" w:color="auto" w:fill="E1DFDD"/>
    </w:rPr>
  </w:style>
  <w:style w:type="paragraph" w:styleId="TOC2">
    <w:name w:val="toc 2"/>
    <w:basedOn w:val="Normal"/>
    <w:next w:val="Normal"/>
    <w:autoRedefine/>
    <w:uiPriority w:val="39"/>
    <w:unhideWhenUsed/>
    <w:rsid w:val="00BD43EA"/>
    <w:pPr>
      <w:spacing w:after="100"/>
      <w:ind w:left="200"/>
    </w:pPr>
  </w:style>
  <w:style w:type="character" w:styleId="FollowedHyperlink">
    <w:name w:val="FollowedHyperlink"/>
    <w:basedOn w:val="DefaultParagraphFont"/>
    <w:uiPriority w:val="99"/>
    <w:semiHidden/>
    <w:unhideWhenUsed/>
    <w:rsid w:val="00827CC1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790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01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80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7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windows-1252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www.wired.co.uk/article/amazon-cardboard-boxes-recycling" TargetMode="External"/><Relationship Id="rId18" Type="http://schemas.openxmlformats.org/officeDocument/2006/relationships/hyperlink" Target="https://www.forbes.com/sites/jonbird1/2018/07/29/what-a-waste-online-retails-big-packaging-problem/?sh=65126a30371d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frontiergroup.org/blogs/blog/fg/crisis-convenience-why-your-amazon-box-going-straight-trash" TargetMode="External"/><Relationship Id="rId7" Type="http://schemas.openxmlformats.org/officeDocument/2006/relationships/settings" Target="settings.xml"/><Relationship Id="rId12" Type="http://schemas.openxmlformats.org/officeDocument/2006/relationships/hyperlink" Target="https://www.nbcnews.com/business/consumer/all-online-shopping-has-cardboard-consequences-n773656" TargetMode="External"/><Relationship Id="rId17" Type="http://schemas.openxmlformats.org/officeDocument/2006/relationships/hyperlink" Target="https://www.mckinsey.com/industries/retail/our-insights/adapting-to-the-next-normal-in-retail-the-customer-experience-imperative" TargetMode="External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hyperlink" Target="https://www.thisismoney.co.uk/money/bills/article-8888555/Amazon-launches-climate-friendly-platform-reduce-packaging.html" TargetMode="External"/><Relationship Id="rId20" Type="http://schemas.openxmlformats.org/officeDocument/2006/relationships/hyperlink" Target="https://www.teikametrics.com/blog/how-amazon-supply-chain-works/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bbc.co.uk/news/technology-54141899" TargetMode="External"/><Relationship Id="rId24" Type="http://schemas.openxmlformats.org/officeDocument/2006/relationships/fontTable" Target="fontTable.xml"/><Relationship Id="rId5" Type="http://schemas.openxmlformats.org/officeDocument/2006/relationships/numbering" Target="numbering.xml"/><Relationship Id="rId15" Type="http://schemas.openxmlformats.org/officeDocument/2006/relationships/hyperlink" Target="https://www.theguardian.com/news/shortcuts/2020/feb/17/hidden-costs-of-online-delivery-environment" TargetMode="External"/><Relationship Id="rId23" Type="http://schemas.openxmlformats.org/officeDocument/2006/relationships/hyperlink" Target="https://www.smithers.com/en-gb/resources/2019/jan/trends-changing-the-corrugated-packaging-market" TargetMode="External"/><Relationship Id="rId10" Type="http://schemas.openxmlformats.org/officeDocument/2006/relationships/hyperlink" Target="https://www.aboutamazon.co.uk/packaging" TargetMode="External"/><Relationship Id="rId19" Type="http://schemas.openxmlformats.org/officeDocument/2006/relationships/hyperlink" Target="https://www.greenmatters.com/p/biodegradable-packaging-problems" TargetMode="External"/><Relationship Id="rId4" Type="http://schemas.openxmlformats.org/officeDocument/2006/relationships/customXml" Target="../customXml/item4.xml"/><Relationship Id="rId9" Type="http://schemas.openxmlformats.org/officeDocument/2006/relationships/image" Target="media/image1.jpeg"/><Relationship Id="rId14" Type="http://schemas.openxmlformats.org/officeDocument/2006/relationships/hyperlink" Target="https://www.consumerreports.org/online-shopping/pros-cons-amazon-prime-a7384439028/" TargetMode="External"/><Relationship Id="rId22" Type="http://schemas.openxmlformats.org/officeDocument/2006/relationships/hyperlink" Target="https://www.greenmatters.com/p/biodegradable-packaging-problem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73C3363D2C34142BB9C00026A752F8F" ma:contentTypeVersion="4" ma:contentTypeDescription="Create a new document." ma:contentTypeScope="" ma:versionID="e13d2ca3fa3f6a191f7a434276b97bdc">
  <xsd:schema xmlns:xsd="http://www.w3.org/2001/XMLSchema" xmlns:xs="http://www.w3.org/2001/XMLSchema" xmlns:p="http://schemas.microsoft.com/office/2006/metadata/properties" xmlns:ns3="717b0226-a333-4c25-acd7-534bd000737f" targetNamespace="http://schemas.microsoft.com/office/2006/metadata/properties" ma:root="true" ma:fieldsID="04c166f9e989bca78bfaee6e3cd6c3f2" ns3:_="">
    <xsd:import namespace="717b0226-a333-4c25-acd7-534bd000737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7b0226-a333-4c25-acd7-534bd000737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21C7D0-71F8-4BFE-92B1-D8FDE2C710F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1904863-7E20-4E4C-AFEB-006C028147F2}">
  <ds:schemaRefs>
    <ds:schemaRef ds:uri="http://schemas.microsoft.com/office/2006/metadata/properties"/>
    <ds:schemaRef ds:uri="http://www.w3.org/2000/xmlns/"/>
  </ds:schemaRefs>
</ds:datastoreItem>
</file>

<file path=customXml/itemProps3.xml><?xml version="1.0" encoding="utf-8"?>
<ds:datastoreItem xmlns:ds="http://schemas.openxmlformats.org/officeDocument/2006/customXml" ds:itemID="{93FBA34D-1BC2-435F-B8B2-EC0114D89B2B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717b0226-a333-4c25-acd7-534bd000737f"/>
  </ds:schemaRefs>
</ds:datastoreItem>
</file>

<file path=customXml/itemProps4.xml><?xml version="1.0" encoding="utf-8"?>
<ds:datastoreItem xmlns:ds="http://schemas.openxmlformats.org/officeDocument/2006/customXml" ds:itemID="{C019B71D-8F43-5543-B56E-DFF4D109A242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1560</Words>
  <Characters>8892</Characters>
  <Application>Microsoft Office Word</Application>
  <DocSecurity>0</DocSecurity>
  <Lines>74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leighton fernandes</dc:creator>
  <cp:keywords/>
  <dc:description/>
  <cp:lastModifiedBy>Leighton Fernandes (1915091)</cp:lastModifiedBy>
  <cp:revision>2</cp:revision>
  <dcterms:created xsi:type="dcterms:W3CDTF">2021-11-07T18:46:00Z</dcterms:created>
  <dcterms:modified xsi:type="dcterms:W3CDTF">2021-11-07T18:46:00Z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0x010100C73C3363D2C34142BB9C00026A752F8F</vt:lpwstr>
  </property>
</Properties>
</file>