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C15EA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367A7">
              <w:rPr>
                <w:b/>
                <w:color w:val="auto"/>
                <w:sz w:val="32"/>
              </w:rPr>
              <w:t xml:space="preserve">     CINDY ZIU</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8128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2C82CF5" w14:textId="77777777" w:rsidR="005367A7" w:rsidRPr="005367A7" w:rsidRDefault="005367A7" w:rsidP="005367A7">
      <w:pPr>
        <w:jc w:val="both"/>
        <w:rPr>
          <w:sz w:val="24"/>
          <w:szCs w:val="24"/>
        </w:rPr>
      </w:pPr>
      <w:r w:rsidRPr="005367A7">
        <w:rPr>
          <w:sz w:val="24"/>
          <w:szCs w:val="24"/>
        </w:rPr>
        <w:t xml:space="preserve">In this assignment I will be looking at my experience through the last six months in training school, I will examine the coping strategies that I have used to develop resilience and minimise stress. Alongside using the Borton's reflective tool to assist me during this essay.  </w:t>
      </w:r>
    </w:p>
    <w:p w14:paraId="3471977C" w14:textId="77777777" w:rsidR="005367A7" w:rsidRPr="005367A7" w:rsidRDefault="005367A7" w:rsidP="005367A7">
      <w:pPr>
        <w:jc w:val="both"/>
        <w:rPr>
          <w:sz w:val="24"/>
          <w:szCs w:val="24"/>
        </w:rPr>
      </w:pPr>
    </w:p>
    <w:p w14:paraId="04CD39C8" w14:textId="17FFE3FD" w:rsidR="005367A7" w:rsidRPr="005367A7" w:rsidRDefault="005367A7" w:rsidP="005367A7">
      <w:pPr>
        <w:jc w:val="both"/>
        <w:rPr>
          <w:sz w:val="24"/>
          <w:szCs w:val="24"/>
        </w:rPr>
      </w:pPr>
      <w:r w:rsidRPr="005367A7">
        <w:rPr>
          <w:sz w:val="24"/>
          <w:szCs w:val="24"/>
        </w:rPr>
        <w:t>Stress is a physical response which has a negative impact on your body; it causes an individual to endure a sickly pain in their stomach which over time it can cause a perso</w:t>
      </w:r>
      <w:r w:rsidR="00FA47D0">
        <w:rPr>
          <w:sz w:val="24"/>
          <w:szCs w:val="24"/>
        </w:rPr>
        <w:t>n to feel mental fatigue (Dyer, n.d</w:t>
      </w:r>
      <w:r w:rsidRPr="005367A7">
        <w:rPr>
          <w:sz w:val="24"/>
          <w:szCs w:val="24"/>
        </w:rPr>
        <w:t>). Stress is not necessarily deemed as a negative thing; in fact, it is the complete opposite, when the body feels stress it’s a way of surviving as it feels under attack, almost like a survival mechanism the body has adapted to, this is also known as the “fight or flight” mode (Stress Management Society</w:t>
      </w:r>
      <w:r w:rsidR="00FA47D0">
        <w:rPr>
          <w:sz w:val="24"/>
          <w:szCs w:val="24"/>
        </w:rPr>
        <w:t>,</w:t>
      </w:r>
      <w:r w:rsidRPr="005367A7">
        <w:rPr>
          <w:sz w:val="24"/>
          <w:szCs w:val="24"/>
        </w:rPr>
        <w:t xml:space="preserve"> 2015). Human beings are very resilient, so when someone is dealing with a difficult situation, they instantly feel a feeling of stress, as a result of this feeling being foreign and unwanted within the body, the person seeks ideas to deal with thi</w:t>
      </w:r>
      <w:r w:rsidR="00FA47D0">
        <w:rPr>
          <w:sz w:val="24"/>
          <w:szCs w:val="24"/>
        </w:rPr>
        <w:t>s such as emotional eating (</w:t>
      </w:r>
      <w:r w:rsidRPr="005367A7">
        <w:rPr>
          <w:sz w:val="24"/>
          <w:szCs w:val="24"/>
        </w:rPr>
        <w:t>Taylor</w:t>
      </w:r>
      <w:r w:rsidR="00FA47D0">
        <w:rPr>
          <w:sz w:val="24"/>
          <w:szCs w:val="24"/>
        </w:rPr>
        <w:t xml:space="preserve">, </w:t>
      </w:r>
      <w:r w:rsidRPr="005367A7">
        <w:rPr>
          <w:sz w:val="24"/>
          <w:szCs w:val="24"/>
        </w:rPr>
        <w:t>2021). There are many different types of coping mechanisms that people use to deal with stress or the idea of stress; these include things such as talking to other people in support groups, relaxing and reading a book and humour, making light on difficult situations (GoodTherapy</w:t>
      </w:r>
      <w:r w:rsidR="00FA47D0">
        <w:rPr>
          <w:sz w:val="24"/>
          <w:szCs w:val="24"/>
        </w:rPr>
        <w:t>, n.d</w:t>
      </w:r>
      <w:r w:rsidRPr="005367A7">
        <w:rPr>
          <w:sz w:val="24"/>
          <w:szCs w:val="24"/>
        </w:rPr>
        <w:t xml:space="preserve">).  </w:t>
      </w:r>
    </w:p>
    <w:p w14:paraId="502E56F1" w14:textId="77777777" w:rsidR="005367A7" w:rsidRPr="005367A7" w:rsidRDefault="005367A7" w:rsidP="005367A7">
      <w:pPr>
        <w:jc w:val="both"/>
        <w:rPr>
          <w:sz w:val="24"/>
          <w:szCs w:val="24"/>
        </w:rPr>
      </w:pPr>
    </w:p>
    <w:p w14:paraId="1CCA389D" w14:textId="755E83D5" w:rsidR="005367A7" w:rsidRPr="005367A7" w:rsidRDefault="005367A7" w:rsidP="005367A7">
      <w:pPr>
        <w:jc w:val="both"/>
        <w:rPr>
          <w:sz w:val="24"/>
          <w:szCs w:val="24"/>
        </w:rPr>
      </w:pPr>
      <w:r w:rsidRPr="005367A7">
        <w:rPr>
          <w:sz w:val="24"/>
          <w:szCs w:val="24"/>
        </w:rPr>
        <w:t>If there is anything that I have taken away from the last 6 months, it's that physical and mental resilience is vital. Resilience is the ability to be able to overcome stresses and strains and being able to move on quickly when you have witnessed or endured a very traumatic situat</w:t>
      </w:r>
      <w:r w:rsidR="00FA47D0">
        <w:rPr>
          <w:sz w:val="24"/>
          <w:szCs w:val="24"/>
        </w:rPr>
        <w:t xml:space="preserve">ion (Papazoglou &amp; Blumberg, </w:t>
      </w:r>
      <w:r w:rsidRPr="005367A7">
        <w:rPr>
          <w:sz w:val="24"/>
          <w:szCs w:val="24"/>
        </w:rPr>
        <w:t xml:space="preserve">2020). The police usually recruit people who are flexible when dealing with certain outcomes, they are always prepared for the unexpected, </w:t>
      </w:r>
      <w:r w:rsidR="00CF0BCC" w:rsidRPr="005367A7">
        <w:rPr>
          <w:sz w:val="24"/>
          <w:szCs w:val="24"/>
        </w:rPr>
        <w:t>and they</w:t>
      </w:r>
      <w:r w:rsidRPr="005367A7">
        <w:rPr>
          <w:sz w:val="24"/>
          <w:szCs w:val="24"/>
        </w:rPr>
        <w:t xml:space="preserve"> are expected to live their normal lives like nothing has happened, as this is one of the responsibilities that a constable holds on their shoulder. They will be exposed to dangerous and shocking events several times, often back-to-back, during one single shift (Obodovskiy, 2019). A police federation survey of 17,000 in 2016 showed that 39% of officers are now seeking help because of mental health and are struggling to process things. For example, in 2016, a documentary was published reflecting on the condition a Gwent Police Officer had endured after a significant event had occurred involving a death of a baby, she was later diagnosed with Post Traumatic Stress Disorder (BBC </w:t>
      </w:r>
      <w:r w:rsidR="00FA47D0">
        <w:rPr>
          <w:sz w:val="24"/>
          <w:szCs w:val="24"/>
        </w:rPr>
        <w:t>News, 2022)</w:t>
      </w:r>
      <w:r w:rsidRPr="005367A7">
        <w:rPr>
          <w:sz w:val="24"/>
          <w:szCs w:val="24"/>
        </w:rPr>
        <w:t xml:space="preserve"> it is important to note that that police officers aren’t robots and do have emotion even if they don’t show it, close to </w:t>
      </w:r>
      <w:r w:rsidRPr="005367A7">
        <w:rPr>
          <w:sz w:val="24"/>
          <w:szCs w:val="24"/>
        </w:rPr>
        <w:lastRenderedPageBreak/>
        <w:t>one in five police officers and staff in the UK have symptoms consistent with post-traumatic stress disorder (</w:t>
      </w:r>
      <w:r w:rsidR="00FA47D0">
        <w:rPr>
          <w:sz w:val="24"/>
          <w:szCs w:val="24"/>
        </w:rPr>
        <w:t xml:space="preserve">University of Cambridge, </w:t>
      </w:r>
      <w:r w:rsidRPr="005367A7">
        <w:rPr>
          <w:sz w:val="24"/>
          <w:szCs w:val="24"/>
        </w:rPr>
        <w:t xml:space="preserve">2022) </w:t>
      </w:r>
    </w:p>
    <w:p w14:paraId="14EAA971" w14:textId="77777777" w:rsidR="005367A7" w:rsidRPr="005367A7" w:rsidRDefault="005367A7" w:rsidP="005367A7">
      <w:pPr>
        <w:jc w:val="both"/>
        <w:rPr>
          <w:sz w:val="24"/>
          <w:szCs w:val="24"/>
        </w:rPr>
      </w:pPr>
    </w:p>
    <w:p w14:paraId="097315B1" w14:textId="2EB0C2A8" w:rsidR="005367A7" w:rsidRPr="005367A7" w:rsidRDefault="005367A7" w:rsidP="005367A7">
      <w:pPr>
        <w:jc w:val="both"/>
        <w:rPr>
          <w:sz w:val="24"/>
          <w:szCs w:val="24"/>
        </w:rPr>
      </w:pPr>
      <w:r w:rsidRPr="005367A7">
        <w:rPr>
          <w:sz w:val="24"/>
          <w:szCs w:val="24"/>
        </w:rPr>
        <w:t>What caused me stress in training? Well initially I was excited about starting a new job and developing my career within the police, unfortunately this changed very quickly. When I started training school, I was very anxious about the pay drop, the financial stress started to cause an abundance of problems for myself; these problems were enough to be required to make changes in order to accommodate this career. I needed to find another place to live which was less rent money monthly alongside cutting down on leisure activities like seeing my family who live in England as petrol prices started to rise (</w:t>
      </w:r>
      <w:r w:rsidR="00334F96">
        <w:rPr>
          <w:sz w:val="24"/>
          <w:szCs w:val="24"/>
        </w:rPr>
        <w:t>BBC News,</w:t>
      </w:r>
      <w:r w:rsidRPr="005367A7">
        <w:rPr>
          <w:sz w:val="24"/>
          <w:szCs w:val="24"/>
        </w:rPr>
        <w:t xml:space="preserve"> 2022). This wasn’t the only worry on my mind, it was also the fact that I was required to sit in a classroom for 6 months and be expected to learn a huge amount of legislation, knowing that if I was to fail the next 6 months then I would be left without a job; so, I was also looking for backup options for when the inevitable happened. When exams were only around the corner, I started to wake up to feel a sickly feeling in my stomach, which was very uncomfortable as my sleeping pattern was being disrupted.  </w:t>
      </w:r>
    </w:p>
    <w:p w14:paraId="1F13DF46" w14:textId="77777777" w:rsidR="005367A7" w:rsidRPr="005367A7" w:rsidRDefault="005367A7" w:rsidP="005367A7">
      <w:pPr>
        <w:jc w:val="both"/>
        <w:rPr>
          <w:sz w:val="24"/>
          <w:szCs w:val="24"/>
        </w:rPr>
      </w:pPr>
    </w:p>
    <w:p w14:paraId="58694E34" w14:textId="000D0FE9" w:rsidR="005367A7" w:rsidRPr="005367A7" w:rsidRDefault="005367A7" w:rsidP="005367A7">
      <w:pPr>
        <w:jc w:val="both"/>
        <w:rPr>
          <w:sz w:val="24"/>
          <w:szCs w:val="24"/>
        </w:rPr>
      </w:pPr>
      <w:r w:rsidRPr="005367A7">
        <w:rPr>
          <w:sz w:val="24"/>
          <w:szCs w:val="24"/>
        </w:rPr>
        <w:t xml:space="preserve">At this point I began to realise that my stress was spiralling out of control. Naturally I experimented with many coping mechanisms, whether these were negative or positive.  I started to gain an eating disorder, eating too much at times and then not eating enough other times causing my self-esteem to be affected. This is a very common reaction to stress that many people experience; this is also reinforced by The American Association who have identified that 43% of women are overeating or have eaten unhealthy foods in the past month </w:t>
      </w:r>
      <w:r w:rsidR="009C21A6">
        <w:rPr>
          <w:sz w:val="24"/>
          <w:szCs w:val="24"/>
        </w:rPr>
        <w:t>due to stress (American Psychological Association, 2013</w:t>
      </w:r>
      <w:r w:rsidRPr="005367A7">
        <w:rPr>
          <w:sz w:val="24"/>
          <w:szCs w:val="24"/>
        </w:rPr>
        <w:t>). After a couple of months, I started to realise this and decided to go to the gym, 30% of adults say they feel less stressed after exercising</w:t>
      </w:r>
      <w:r w:rsidR="009C21A6">
        <w:rPr>
          <w:sz w:val="24"/>
          <w:szCs w:val="24"/>
        </w:rPr>
        <w:t>.</w:t>
      </w:r>
      <w:r w:rsidRPr="005367A7">
        <w:rPr>
          <w:sz w:val="24"/>
          <w:szCs w:val="24"/>
        </w:rPr>
        <w:t xml:space="preserve"> However, this then caused a chain of negative effects; I started to over train, which caused me to be extremely fatigued mentally and physically, which also then allowed me to lack concentration in class, and when I was required to revise for my exams, I wasn’t taking anything in as my brain was blocking everything out. I wasn’t finding a balance for my work life and my home life.  </w:t>
      </w:r>
    </w:p>
    <w:p w14:paraId="5AEA0F8F" w14:textId="77777777" w:rsidR="005367A7" w:rsidRPr="005367A7" w:rsidRDefault="005367A7" w:rsidP="005367A7">
      <w:pPr>
        <w:jc w:val="both"/>
        <w:rPr>
          <w:sz w:val="24"/>
          <w:szCs w:val="24"/>
        </w:rPr>
      </w:pPr>
    </w:p>
    <w:p w14:paraId="6063C5A7" w14:textId="6CA14AE9" w:rsidR="005367A7" w:rsidRPr="005367A7" w:rsidRDefault="005367A7" w:rsidP="005367A7">
      <w:pPr>
        <w:jc w:val="both"/>
        <w:rPr>
          <w:sz w:val="24"/>
          <w:szCs w:val="24"/>
        </w:rPr>
      </w:pPr>
      <w:r w:rsidRPr="005367A7">
        <w:rPr>
          <w:sz w:val="24"/>
          <w:szCs w:val="24"/>
        </w:rPr>
        <w:t>Policing is an extremely stressful job due to the trauma that the job comes packaged with, it's such a fast-paced job where some days you don’t have time to take a breather, you can be dealing with a minor traffic offence one minuet and then the next you could be dealing with something that’s life th</w:t>
      </w:r>
      <w:r w:rsidR="009C21A6">
        <w:rPr>
          <w:sz w:val="24"/>
          <w:szCs w:val="24"/>
        </w:rPr>
        <w:t>reatening (Ukessays</w:t>
      </w:r>
      <w:r w:rsidRPr="005367A7">
        <w:rPr>
          <w:sz w:val="24"/>
          <w:szCs w:val="24"/>
        </w:rPr>
        <w:t xml:space="preserve">, 2022).  </w:t>
      </w:r>
    </w:p>
    <w:p w14:paraId="6EA2764D" w14:textId="77777777" w:rsidR="005367A7" w:rsidRPr="005367A7" w:rsidRDefault="005367A7" w:rsidP="005367A7">
      <w:pPr>
        <w:jc w:val="both"/>
        <w:rPr>
          <w:sz w:val="24"/>
          <w:szCs w:val="24"/>
        </w:rPr>
      </w:pPr>
    </w:p>
    <w:p w14:paraId="69A1519F" w14:textId="77777777" w:rsidR="005367A7" w:rsidRPr="005367A7" w:rsidRDefault="005367A7" w:rsidP="005367A7">
      <w:pPr>
        <w:jc w:val="both"/>
        <w:rPr>
          <w:sz w:val="24"/>
          <w:szCs w:val="24"/>
        </w:rPr>
      </w:pPr>
      <w:r w:rsidRPr="005367A7">
        <w:rPr>
          <w:sz w:val="24"/>
          <w:szCs w:val="24"/>
        </w:rPr>
        <w:t xml:space="preserve">During the last 6 months it has allowed me to grow into a bigger person, in the sense that now I have learned what to do in the extreme cases of being stressed. It has educated me to find a balance between work life and social life which I thought I could never have done, especially entering a career in the police. It is important to recognise that stress is common, and anybody can endure it. At the beginning I didn’t know what to do to get rid of the sickly feeling in my stomach but over time I learned to deal with things in different ways, even if it meant that I had to experiment at the start. </w:t>
      </w:r>
    </w:p>
    <w:p w14:paraId="6CC51F18" w14:textId="77777777" w:rsidR="005367A7" w:rsidRPr="005367A7" w:rsidRDefault="005367A7" w:rsidP="005367A7">
      <w:pPr>
        <w:jc w:val="both"/>
        <w:rPr>
          <w:sz w:val="24"/>
          <w:szCs w:val="24"/>
        </w:rPr>
      </w:pPr>
    </w:p>
    <w:p w14:paraId="3B855813" w14:textId="041B5843" w:rsidR="00FF7784" w:rsidRPr="00270EEB" w:rsidRDefault="005367A7" w:rsidP="005367A7">
      <w:pPr>
        <w:jc w:val="both"/>
        <w:rPr>
          <w:sz w:val="24"/>
          <w:szCs w:val="24"/>
        </w:rPr>
      </w:pPr>
      <w:r w:rsidRPr="005367A7">
        <w:rPr>
          <w:sz w:val="24"/>
          <w:szCs w:val="24"/>
        </w:rPr>
        <w:t>(1</w:t>
      </w:r>
      <w:r w:rsidR="000C14FB">
        <w:rPr>
          <w:sz w:val="24"/>
          <w:szCs w:val="24"/>
        </w:rPr>
        <w:t>043</w:t>
      </w:r>
      <w:r w:rsidRPr="005367A7">
        <w:rPr>
          <w:sz w:val="24"/>
          <w:szCs w:val="24"/>
        </w:rPr>
        <w:t xml:space="preserve"> words)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96398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51AB6EE0" w14:textId="757EBCB8" w:rsidR="00CF0BCC" w:rsidRPr="00CF0BCC" w:rsidRDefault="00CF0BCC" w:rsidP="00CF0BCC">
      <w:pPr>
        <w:jc w:val="both"/>
        <w:rPr>
          <w:sz w:val="24"/>
          <w:szCs w:val="24"/>
        </w:rPr>
      </w:pPr>
    </w:p>
    <w:p w14:paraId="38C96D94" w14:textId="77777777" w:rsidR="00CF0BCC" w:rsidRPr="00CF0BCC" w:rsidRDefault="00CF0BCC" w:rsidP="00CF0BCC">
      <w:pPr>
        <w:jc w:val="both"/>
        <w:rPr>
          <w:sz w:val="24"/>
          <w:szCs w:val="24"/>
        </w:rPr>
      </w:pPr>
    </w:p>
    <w:p w14:paraId="227D9751" w14:textId="08319B74" w:rsidR="00CF0BCC" w:rsidRPr="00CF0BCC" w:rsidRDefault="00CF0BCC" w:rsidP="00CF0BCC">
      <w:pPr>
        <w:jc w:val="both"/>
        <w:rPr>
          <w:sz w:val="24"/>
          <w:szCs w:val="24"/>
        </w:rPr>
      </w:pPr>
      <w:r w:rsidRPr="00CF0BCC">
        <w:rPr>
          <w:sz w:val="24"/>
          <w:szCs w:val="24"/>
        </w:rPr>
        <w:t xml:space="preserve">During this essay I will be discussing an incident involving </w:t>
      </w:r>
      <w:r w:rsidR="009C21A6" w:rsidRPr="00CF0BCC">
        <w:rPr>
          <w:sz w:val="24"/>
          <w:szCs w:val="24"/>
        </w:rPr>
        <w:t>conflict, which</w:t>
      </w:r>
      <w:r w:rsidRPr="00CF0BCC">
        <w:rPr>
          <w:sz w:val="24"/>
          <w:szCs w:val="24"/>
        </w:rPr>
        <w:t xml:space="preserve"> I have attended during my tutorship phase and evaluate how I dealt with the situation. In doing so I will be using the Gibbs Reflective Cycle to assist me structure my es</w:t>
      </w:r>
      <w:r w:rsidR="00265195">
        <w:rPr>
          <w:sz w:val="24"/>
          <w:szCs w:val="24"/>
        </w:rPr>
        <w:t>say (Gibbs,</w:t>
      </w:r>
      <w:r w:rsidRPr="00CF0BCC">
        <w:rPr>
          <w:sz w:val="24"/>
          <w:szCs w:val="24"/>
        </w:rPr>
        <w:t xml:space="preserve"> 1988). During this essay I will be reflecting upon my attitude throughout the incident and how I communicated with both the victim and the suspect. The matter is a domestic related incident and involves two parties who have had a couple dispute. Usually, officers tend to find a way to manage conflict without force (College of Policing</w:t>
      </w:r>
      <w:r w:rsidR="009C21A6">
        <w:rPr>
          <w:sz w:val="24"/>
          <w:szCs w:val="24"/>
        </w:rPr>
        <w:t>, 2020</w:t>
      </w:r>
      <w:r w:rsidRPr="00CF0BCC">
        <w:rPr>
          <w:sz w:val="24"/>
          <w:szCs w:val="24"/>
        </w:rPr>
        <w:t xml:space="preserve">) however in this instance, use of force was necessary, this justification will be discussed later in the essay. The male was arrested for a domestic related common assault and criminal damage.  </w:t>
      </w:r>
    </w:p>
    <w:p w14:paraId="1A93CB22" w14:textId="4676EA78" w:rsidR="00CF0BCC" w:rsidRPr="00CF0BCC" w:rsidRDefault="00CF0BCC" w:rsidP="00CF0BCC">
      <w:pPr>
        <w:jc w:val="both"/>
        <w:rPr>
          <w:sz w:val="24"/>
          <w:szCs w:val="24"/>
        </w:rPr>
      </w:pPr>
    </w:p>
    <w:p w14:paraId="32E49D7C" w14:textId="77777777" w:rsidR="00CF0BCC" w:rsidRPr="00CF0BCC" w:rsidRDefault="00CF0BCC" w:rsidP="00CF0BCC">
      <w:pPr>
        <w:jc w:val="both"/>
        <w:rPr>
          <w:sz w:val="24"/>
          <w:szCs w:val="24"/>
        </w:rPr>
      </w:pPr>
    </w:p>
    <w:p w14:paraId="077A787D" w14:textId="144FDE28" w:rsidR="00CF0BCC" w:rsidRPr="00CF0BCC" w:rsidRDefault="00CF0BCC" w:rsidP="00CF0BCC">
      <w:pPr>
        <w:jc w:val="both"/>
        <w:rPr>
          <w:sz w:val="24"/>
          <w:szCs w:val="24"/>
        </w:rPr>
      </w:pPr>
      <w:r w:rsidRPr="00CF0BCC">
        <w:rPr>
          <w:sz w:val="24"/>
          <w:szCs w:val="24"/>
        </w:rPr>
        <w:t xml:space="preserve">Upon arrival to the incident, myself and my tutor had identified a distressed female standing in the hallway of her address where we could hear a male voice coming from upstairs. My colleague started to speak to the female to gain a first account whilst I was standing by the stairs just in case the male decided to come downstairs, I would </w:t>
      </w:r>
      <w:r w:rsidRPr="00CF0BCC">
        <w:rPr>
          <w:sz w:val="24"/>
          <w:szCs w:val="24"/>
        </w:rPr>
        <w:lastRenderedPageBreak/>
        <w:t>be able to block him and if needed restrain him, as I knew it was essential for all parties to remain where they were. My body language was calm, with my hands in a lower position to show low threat, however I was still alert with one foot on the step of the stairs to be prepared for possible oncoming threat; such as the male running down the stairs. I was actively listening to what the victim was saying, this was evident by my head tilting and continuously asking questions, showing that I am intently listening to the information</w:t>
      </w:r>
      <w:r w:rsidR="009C21A6">
        <w:rPr>
          <w:sz w:val="24"/>
          <w:szCs w:val="24"/>
        </w:rPr>
        <w:t xml:space="preserve"> that’s being disclosed (BetterHelp</w:t>
      </w:r>
      <w:r w:rsidRPr="00CF0BCC">
        <w:rPr>
          <w:sz w:val="24"/>
          <w:szCs w:val="24"/>
        </w:rPr>
        <w:t xml:space="preserve">, 2022). Whilst doing so, I was looking around the house briefly to check for any blood, which there was a lot of on the floor and walls. There wasn’t much of a language barrier, however due to how overwhelmed the female was, it was very difficult to understand what she was trying to say.  </w:t>
      </w:r>
    </w:p>
    <w:p w14:paraId="006D101B" w14:textId="77777777" w:rsidR="00CF0BCC" w:rsidRPr="00CF0BCC" w:rsidRDefault="00CF0BCC" w:rsidP="00CF0BCC">
      <w:pPr>
        <w:jc w:val="both"/>
        <w:rPr>
          <w:sz w:val="24"/>
          <w:szCs w:val="24"/>
        </w:rPr>
      </w:pPr>
    </w:p>
    <w:p w14:paraId="37B66CA8" w14:textId="1F345353" w:rsidR="00CF0BCC" w:rsidRPr="00CF0BCC" w:rsidRDefault="00CF0BCC" w:rsidP="00CF0BCC">
      <w:pPr>
        <w:jc w:val="both"/>
        <w:rPr>
          <w:sz w:val="24"/>
          <w:szCs w:val="24"/>
        </w:rPr>
      </w:pPr>
      <w:r>
        <w:rPr>
          <w:sz w:val="24"/>
          <w:szCs w:val="24"/>
        </w:rPr>
        <w:t xml:space="preserve"> </w:t>
      </w:r>
    </w:p>
    <w:p w14:paraId="6C734A83" w14:textId="77777777" w:rsidR="00CF0BCC" w:rsidRPr="00CF0BCC" w:rsidRDefault="00CF0BCC" w:rsidP="00CF0BCC">
      <w:pPr>
        <w:jc w:val="both"/>
        <w:rPr>
          <w:sz w:val="24"/>
          <w:szCs w:val="24"/>
        </w:rPr>
      </w:pPr>
      <w:r w:rsidRPr="00CF0BCC">
        <w:rPr>
          <w:sz w:val="24"/>
          <w:szCs w:val="24"/>
        </w:rPr>
        <w:t xml:space="preserve">After gaining a brief description of what happened, we went upstairs to find the male suspect. At first, he was very resistant attempting to jump out the window, it became very apparent that my colleague decided to consider using his taser therefore it was priority to allow my colleague in first. I was standing by the rim of the door. Once my colleague shouted that he had a taser, the male stopped and kneeled on the floor with his hands behind his head; this form of communication was very effective in this instance due to being clear and loud that there may be a threat of force used if the male didn’t comply. At the earliest opportunity we had lifted him from the ground and made the decision to arrest the suspect for common assault and criminal damage; as the injuries and damage to property were consistent to what I had been informed with by the victim. The male had injured knuckles which suggested that he had been punching walls and hitting the victim, this was visible with the amount of damage there was to the walls and the injuries that the victim had sustained. I used section 117 PACE 1984 to justify the use of force I had used whilst placing handcuffs on the male, for the safety of myself, and everyone else present in the house.  </w:t>
      </w:r>
    </w:p>
    <w:p w14:paraId="1DFE697F" w14:textId="77777777" w:rsidR="00CF0BCC" w:rsidRPr="00CF0BCC" w:rsidRDefault="00CF0BCC" w:rsidP="00CF0BCC">
      <w:pPr>
        <w:jc w:val="both"/>
        <w:rPr>
          <w:sz w:val="24"/>
          <w:szCs w:val="24"/>
        </w:rPr>
      </w:pPr>
    </w:p>
    <w:p w14:paraId="62E0B6A3" w14:textId="094D4CBD" w:rsidR="00CF0BCC" w:rsidRPr="00CF0BCC" w:rsidRDefault="00CF0BCC" w:rsidP="00CF0BCC">
      <w:pPr>
        <w:jc w:val="both"/>
        <w:rPr>
          <w:sz w:val="24"/>
          <w:szCs w:val="24"/>
        </w:rPr>
      </w:pPr>
      <w:r>
        <w:rPr>
          <w:sz w:val="24"/>
          <w:szCs w:val="24"/>
        </w:rPr>
        <w:t xml:space="preserve"> </w:t>
      </w:r>
    </w:p>
    <w:p w14:paraId="61CB6F64" w14:textId="265575DD" w:rsidR="00CF0BCC" w:rsidRPr="00CF0BCC" w:rsidRDefault="00CF0BCC" w:rsidP="00CF0BCC">
      <w:pPr>
        <w:jc w:val="both"/>
        <w:rPr>
          <w:sz w:val="24"/>
          <w:szCs w:val="24"/>
        </w:rPr>
      </w:pPr>
      <w:r w:rsidRPr="00CF0BCC">
        <w:rPr>
          <w:sz w:val="24"/>
          <w:szCs w:val="24"/>
        </w:rPr>
        <w:t>Whilst dealing with the suspect we realised very quickly that the male was intoxicated, as he had very slurred speech. Agape Treatment Centre, 2021 states that this is a very common symptom of being drunk.  As a result, I reacted with speaking to the male in a very slow, approachable manner whilst using an extremely sympathised tone. From seeing him the first few split seconds we realised that drinking causes the male to be violent and aggressive. As a drunk individual, so many things are going through their mind which allows them to start overthinking threats that may possibly alarm them</w:t>
      </w:r>
      <w:r w:rsidR="009C21A6">
        <w:rPr>
          <w:sz w:val="24"/>
          <w:szCs w:val="24"/>
        </w:rPr>
        <w:t xml:space="preserve"> (Lee, 2020</w:t>
      </w:r>
      <w:r w:rsidRPr="00CF0BCC">
        <w:rPr>
          <w:sz w:val="24"/>
          <w:szCs w:val="24"/>
        </w:rPr>
        <w:t xml:space="preserve">). Regardless of what had been alleged against him I attempted to make conversation with the male suspect whilst waiting for colleagues to arrive in order to transport him to police custody. We were required to stay with the female in order to complete a PPN, and a DASH form. I noticed that the male was wearing a Welsh rugby top and started a conversation with him to share similar interests. This allowed the male to warm up to me, which was when I found the perfect opportunity to allow him to understand why he has been arrested, and that it is only an allegation, which means that it's all under investigation and will be discussed in interview.  </w:t>
      </w:r>
    </w:p>
    <w:p w14:paraId="547D49E9" w14:textId="77777777" w:rsidR="00CF0BCC" w:rsidRPr="00CF0BCC" w:rsidRDefault="00CF0BCC" w:rsidP="00CF0BCC">
      <w:pPr>
        <w:jc w:val="both"/>
        <w:rPr>
          <w:sz w:val="24"/>
          <w:szCs w:val="24"/>
        </w:rPr>
      </w:pPr>
    </w:p>
    <w:p w14:paraId="5FC660DB" w14:textId="69BBB95F" w:rsidR="00CF0BCC" w:rsidRPr="00CF0BCC" w:rsidRDefault="00CF0BCC" w:rsidP="00CF0BCC">
      <w:pPr>
        <w:jc w:val="both"/>
        <w:rPr>
          <w:sz w:val="24"/>
          <w:szCs w:val="24"/>
        </w:rPr>
      </w:pPr>
      <w:r>
        <w:rPr>
          <w:sz w:val="24"/>
          <w:szCs w:val="24"/>
        </w:rPr>
        <w:t xml:space="preserve"> </w:t>
      </w:r>
    </w:p>
    <w:p w14:paraId="587E8A0C" w14:textId="77777777" w:rsidR="00CF0BCC" w:rsidRPr="00CF0BCC" w:rsidRDefault="00CF0BCC" w:rsidP="00CF0BCC">
      <w:pPr>
        <w:jc w:val="both"/>
        <w:rPr>
          <w:sz w:val="24"/>
          <w:szCs w:val="24"/>
        </w:rPr>
      </w:pPr>
      <w:r w:rsidRPr="00CF0BCC">
        <w:rPr>
          <w:sz w:val="24"/>
          <w:szCs w:val="24"/>
        </w:rPr>
        <w:t xml:space="preserve">Due to this incident being my first domestic incident that I have attended, I wasn’t too sure how to react and where to look as there was so much going on. I was anxious </w:t>
      </w:r>
      <w:r w:rsidRPr="00CF0BCC">
        <w:rPr>
          <w:sz w:val="24"/>
          <w:szCs w:val="24"/>
        </w:rPr>
        <w:lastRenderedPageBreak/>
        <w:t xml:space="preserve">because I knew that I was going to arrest someone that night which meant that it would result in a person's liberty being taken away from them. Despite how overwhelmed I felt, I feel overall we achieved a good result. We approached the situation professionally and very briefly received a first account from the female, asking her loads of closed questions; the rationale behind this was because we wanted the female to get to the point so we could sharply come up with a decision.  When we went upstairs, I didn't approach the situation as adequately as someone would have hoped; for example, I ran up the stairs, instead of calmly walk up the stairs, shortly later I realised that running up the stairs had alarmed the male which caused him to panic and attempt to jump out the window. However, I am very thrilled with how we dealt with the minor mistake as quickly as possible, we didn’t dwell on the situation, we had swiftly moved on.  </w:t>
      </w:r>
    </w:p>
    <w:p w14:paraId="0982DC0F" w14:textId="77777777" w:rsidR="00CF0BCC" w:rsidRPr="00CF0BCC" w:rsidRDefault="00CF0BCC" w:rsidP="00CF0BCC">
      <w:pPr>
        <w:jc w:val="both"/>
        <w:rPr>
          <w:sz w:val="24"/>
          <w:szCs w:val="24"/>
        </w:rPr>
      </w:pPr>
    </w:p>
    <w:p w14:paraId="5F4200F1" w14:textId="48940B0D" w:rsidR="00CF0BCC" w:rsidRPr="00CF0BCC" w:rsidRDefault="00CF0BCC" w:rsidP="00CF0BCC">
      <w:pPr>
        <w:jc w:val="both"/>
        <w:rPr>
          <w:sz w:val="24"/>
          <w:szCs w:val="24"/>
        </w:rPr>
      </w:pPr>
      <w:r>
        <w:rPr>
          <w:sz w:val="24"/>
          <w:szCs w:val="24"/>
        </w:rPr>
        <w:t xml:space="preserve"> </w:t>
      </w:r>
    </w:p>
    <w:p w14:paraId="022B027C" w14:textId="33FB35C0" w:rsidR="00CF0BCC" w:rsidRPr="00CF0BCC" w:rsidRDefault="00CF0BCC" w:rsidP="00CF0BCC">
      <w:pPr>
        <w:jc w:val="both"/>
        <w:rPr>
          <w:sz w:val="24"/>
          <w:szCs w:val="24"/>
        </w:rPr>
      </w:pPr>
      <w:r w:rsidRPr="00CF0BCC">
        <w:rPr>
          <w:sz w:val="24"/>
          <w:szCs w:val="24"/>
        </w:rPr>
        <w:t>Farmer 2019 argues that people respond to what's in front of them due to experiences, and habitual ways; some may dispute this because they believe that the behaviour of someone is mirrored from the person who has initiated the conversation. This model is always used to train police of</w:t>
      </w:r>
      <w:r w:rsidR="000C14FB">
        <w:rPr>
          <w:sz w:val="24"/>
          <w:szCs w:val="24"/>
        </w:rPr>
        <w:t>ficers (College of Policing, 202</w:t>
      </w:r>
      <w:r w:rsidRPr="00CF0BCC">
        <w:rPr>
          <w:sz w:val="24"/>
          <w:szCs w:val="24"/>
        </w:rPr>
        <w:t>2) because especially in situations like this domestic incident, officers will always be met with hostile individuals, and from experience it is extremely important for the officer to change this around within minutes, to prevent further offences from being committed. In a nutshell, the Betaris box model suggests that the attitudes that the individual presents will always represent the attitude that you have portrayed towards them. However, there is more to the model. For example, if you have a positive attitude towards the individual, this will change everything from facial expressions and stance to your tone of voice, which can work in the officer's favour most of the time. In more simpler words, go into a situation slightly lower instead of matching the level that they are at, this can cause you both to clash which can feed the hostile si</w:t>
      </w:r>
      <w:r w:rsidR="00265195">
        <w:rPr>
          <w:sz w:val="24"/>
          <w:szCs w:val="24"/>
        </w:rPr>
        <w:t xml:space="preserve">tuation even more (Clements &amp; </w:t>
      </w:r>
      <w:r w:rsidRPr="00CF0BCC">
        <w:rPr>
          <w:sz w:val="24"/>
          <w:szCs w:val="24"/>
        </w:rPr>
        <w:t>Jones</w:t>
      </w:r>
      <w:r w:rsidR="00265195">
        <w:rPr>
          <w:sz w:val="24"/>
          <w:szCs w:val="24"/>
        </w:rPr>
        <w:t>.</w:t>
      </w:r>
      <w:r w:rsidRPr="00CF0BCC">
        <w:rPr>
          <w:sz w:val="24"/>
          <w:szCs w:val="24"/>
        </w:rPr>
        <w:t xml:space="preserve"> 2002).  </w:t>
      </w:r>
    </w:p>
    <w:p w14:paraId="470AF5DC" w14:textId="77777777" w:rsidR="00CF0BCC" w:rsidRPr="00CF0BCC" w:rsidRDefault="00CF0BCC" w:rsidP="00CF0BCC">
      <w:pPr>
        <w:jc w:val="both"/>
        <w:rPr>
          <w:sz w:val="24"/>
          <w:szCs w:val="24"/>
        </w:rPr>
      </w:pPr>
    </w:p>
    <w:p w14:paraId="71D4A590" w14:textId="6EAEBB5A" w:rsidR="00CF0BCC" w:rsidRPr="00CF0BCC" w:rsidRDefault="00CF0BCC" w:rsidP="00CF0BCC">
      <w:pPr>
        <w:jc w:val="both"/>
        <w:rPr>
          <w:sz w:val="24"/>
          <w:szCs w:val="24"/>
        </w:rPr>
      </w:pPr>
      <w:r>
        <w:rPr>
          <w:sz w:val="24"/>
          <w:szCs w:val="24"/>
        </w:rPr>
        <w:t xml:space="preserve"> </w:t>
      </w:r>
    </w:p>
    <w:p w14:paraId="05E07E40" w14:textId="3856AEE8" w:rsidR="00CF0BCC" w:rsidRPr="00CF0BCC" w:rsidRDefault="00CF0BCC" w:rsidP="00CF0BCC">
      <w:pPr>
        <w:jc w:val="both"/>
        <w:rPr>
          <w:sz w:val="24"/>
          <w:szCs w:val="24"/>
        </w:rPr>
      </w:pPr>
      <w:r w:rsidRPr="00CF0BCC">
        <w:rPr>
          <w:sz w:val="24"/>
          <w:szCs w:val="24"/>
        </w:rPr>
        <w:t xml:space="preserve">It is important to understand that both open and closed questions are vital to keep a conversation going, however there is a time and a place for them, for instance in a policing point of view, open questions are more to allow the individual to think about what has happened and are widely used when a witness or victim statement is required. Whereas, closed questions are used more when you want a summary of what has happened. For example, when gaining a brief account from the female victim, closed questions were used upon arrival to the scene, because we knew we needed to find the person who had damaged her property and </w:t>
      </w:r>
      <w:r w:rsidR="000C14FB">
        <w:rPr>
          <w:sz w:val="24"/>
          <w:szCs w:val="24"/>
        </w:rPr>
        <w:t>injured her (Malthouse, Kennard &amp;</w:t>
      </w:r>
      <w:r w:rsidRPr="00CF0BCC">
        <w:rPr>
          <w:sz w:val="24"/>
          <w:szCs w:val="24"/>
        </w:rPr>
        <w:t xml:space="preserve"> </w:t>
      </w:r>
      <w:r w:rsidR="000C14FB">
        <w:rPr>
          <w:sz w:val="24"/>
          <w:szCs w:val="24"/>
        </w:rPr>
        <w:t>Roffey-Berensten, 2009</w:t>
      </w:r>
      <w:r w:rsidRPr="00CF0BCC">
        <w:rPr>
          <w:sz w:val="24"/>
          <w:szCs w:val="24"/>
        </w:rPr>
        <w:t xml:space="preserve">).  </w:t>
      </w:r>
    </w:p>
    <w:p w14:paraId="10581753" w14:textId="77777777" w:rsidR="00CF0BCC" w:rsidRPr="00CF0BCC" w:rsidRDefault="00CF0BCC" w:rsidP="00CF0BCC">
      <w:pPr>
        <w:jc w:val="both"/>
        <w:rPr>
          <w:sz w:val="24"/>
          <w:szCs w:val="24"/>
        </w:rPr>
      </w:pPr>
    </w:p>
    <w:p w14:paraId="344D674B" w14:textId="68109DC2" w:rsidR="00CF0BCC" w:rsidRPr="00CF0BCC" w:rsidRDefault="00CF0BCC" w:rsidP="00CF0BCC">
      <w:pPr>
        <w:jc w:val="both"/>
        <w:rPr>
          <w:sz w:val="24"/>
          <w:szCs w:val="24"/>
        </w:rPr>
      </w:pPr>
      <w:r>
        <w:rPr>
          <w:sz w:val="24"/>
          <w:szCs w:val="24"/>
        </w:rPr>
        <w:t xml:space="preserve"> </w:t>
      </w:r>
    </w:p>
    <w:p w14:paraId="09C7D801" w14:textId="31CECFDD" w:rsidR="00CF0BCC" w:rsidRPr="00CF0BCC" w:rsidRDefault="00CF0BCC" w:rsidP="00CF0BCC">
      <w:pPr>
        <w:jc w:val="both"/>
        <w:rPr>
          <w:sz w:val="24"/>
          <w:szCs w:val="24"/>
        </w:rPr>
      </w:pPr>
      <w:r w:rsidRPr="00CF0BCC">
        <w:rPr>
          <w:sz w:val="24"/>
          <w:szCs w:val="24"/>
        </w:rPr>
        <w:t xml:space="preserve">Due to the information that we had received prior to attending the incident, and the information that the female victim had told us being consistent, it was visible that an offence had taken place therefore to justify this we had used the acronym JPLANE to arrest the male. I considered the 6 steps which are justification, proportionate, legality, accountability, necessary, ethicality; which allowed my arrest to be lawful (Conor 2020). I felt that we were massively prepared for this incident due to having a taser at hand, as before attending we searched the male on the police national database and </w:t>
      </w:r>
      <w:r w:rsidRPr="00CF0BCC">
        <w:rPr>
          <w:sz w:val="24"/>
          <w:szCs w:val="24"/>
        </w:rPr>
        <w:lastRenderedPageBreak/>
        <w:t xml:space="preserve">there were many warning markers for violence; needless to say, it was necessary due to the circumstances of the situation.  </w:t>
      </w:r>
    </w:p>
    <w:p w14:paraId="607A0D29" w14:textId="2D61FD55" w:rsidR="00AA666E" w:rsidRPr="00270EEB" w:rsidRDefault="00CF0BCC" w:rsidP="00CF0BCC">
      <w:pPr>
        <w:jc w:val="both"/>
        <w:rPr>
          <w:sz w:val="24"/>
          <w:szCs w:val="24"/>
        </w:rPr>
      </w:pPr>
      <w:r w:rsidRPr="00CF0BCC">
        <w:rPr>
          <w:sz w:val="24"/>
          <w:szCs w:val="24"/>
        </w:rPr>
        <w:t xml:space="preserve">To conclude this essay, I want to reinforce how vital it is not to delve into a situation and become power hungry because you are wearing the uniform and the other individual is not. Although you have a job to do, consider the fact that you are both human, which means treat the person like a human and make conversation to ease the situation down, find similar interest, like I had seen the male suspect wearing a rugby top and we began talking about the recent match and how it went. One of the code of ethics that we learn in training school is to treat everyone </w:t>
      </w:r>
      <w:r w:rsidR="000C14FB">
        <w:rPr>
          <w:sz w:val="24"/>
          <w:szCs w:val="24"/>
        </w:rPr>
        <w:t>fairly (College of Policing 2022</w:t>
      </w:r>
      <w:r w:rsidRPr="00CF0BCC">
        <w:rPr>
          <w:sz w:val="24"/>
          <w:szCs w:val="24"/>
        </w:rPr>
        <w:t xml:space="preserve">) Even if you have decided to arrest someone, you have arrested under suspicion, unless you have seen the person do it is all an allegation and will be investigated and discussed in interview. By doing this the level of conflict that you have to deal with will decrease massively. Not every incident is going to be perfect, but what is vital is that you walk away from an incident knowing what you could have done better next time.  </w:t>
      </w:r>
    </w:p>
    <w:p w14:paraId="4557CCDD" w14:textId="77777777" w:rsidR="008B28E7" w:rsidRPr="00270EEB" w:rsidRDefault="008B28E7" w:rsidP="00FF7EBB">
      <w:pPr>
        <w:jc w:val="both"/>
        <w:rPr>
          <w:sz w:val="24"/>
          <w:szCs w:val="24"/>
        </w:rPr>
      </w:pPr>
    </w:p>
    <w:p w14:paraId="545B147F" w14:textId="6AE4D3A9" w:rsidR="008B28E7" w:rsidRPr="00270EEB" w:rsidRDefault="000C14FB" w:rsidP="00FF7EBB">
      <w:pPr>
        <w:jc w:val="both"/>
        <w:rPr>
          <w:sz w:val="24"/>
          <w:szCs w:val="24"/>
        </w:rPr>
      </w:pPr>
      <w:r>
        <w:rPr>
          <w:sz w:val="24"/>
          <w:szCs w:val="24"/>
        </w:rPr>
        <w:t>(1634</w:t>
      </w:r>
      <w:r w:rsidR="00CF0BCC">
        <w:rPr>
          <w:sz w:val="24"/>
          <w:szCs w:val="24"/>
        </w:rPr>
        <w:t>)</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33A97ACB" w14:textId="49AD9D2B" w:rsidR="00CF0BCC" w:rsidRPr="00CF0BCC" w:rsidRDefault="00CF0BCC" w:rsidP="00CF0BCC">
      <w:pPr>
        <w:jc w:val="both"/>
        <w:rPr>
          <w:sz w:val="24"/>
          <w:szCs w:val="24"/>
        </w:rPr>
      </w:pPr>
      <w:r w:rsidRPr="00CF0BCC">
        <w:rPr>
          <w:sz w:val="24"/>
          <w:szCs w:val="24"/>
        </w:rPr>
        <w:t xml:space="preserve">In this essay I will be discussing a policing incident which involved a female victim of rape. Meanwhile I will be explaining and reviewing my role and responsibilities whilst being in contact with the victim from the initial meet and greet to the end when the female was passed onto the criminal </w:t>
      </w:r>
      <w:r w:rsidR="000C14FB">
        <w:rPr>
          <w:sz w:val="24"/>
          <w:szCs w:val="24"/>
        </w:rPr>
        <w:t>investigation department (CID)</w:t>
      </w:r>
      <w:r w:rsidRPr="00CF0BCC">
        <w:rPr>
          <w:sz w:val="24"/>
          <w:szCs w:val="24"/>
        </w:rPr>
        <w:t xml:space="preserve"> Victims are very strongly supported, especially after the victim codes coming into effect in</w:t>
      </w:r>
      <w:r w:rsidR="000C14FB">
        <w:rPr>
          <w:sz w:val="24"/>
          <w:szCs w:val="24"/>
        </w:rPr>
        <w:t xml:space="preserve"> 2006</w:t>
      </w:r>
      <w:r w:rsidRPr="00CF0BCC">
        <w:rPr>
          <w:sz w:val="24"/>
          <w:szCs w:val="24"/>
        </w:rPr>
        <w:t xml:space="preserve">. There are 12 codes which have been introduced in order to safeguard victims of crimes; these codes assist officers in providing the best service which they can in necessary circumstances. Police have now become a victim led universal force which has helped for the better, they have managed to focus on how police officers approach victims in the not so desirable times (Dignan &amp; Maguire, 2007). During this essay I will be using the Gibbs Reflective model, 1988, to review my performance in this matter.   </w:t>
      </w:r>
    </w:p>
    <w:p w14:paraId="07D892CB" w14:textId="77777777" w:rsidR="00CF0BCC" w:rsidRPr="00CF0BCC" w:rsidRDefault="00CF0BCC" w:rsidP="00CF0BCC">
      <w:pPr>
        <w:jc w:val="both"/>
        <w:rPr>
          <w:sz w:val="24"/>
          <w:szCs w:val="24"/>
        </w:rPr>
      </w:pPr>
    </w:p>
    <w:p w14:paraId="1A842F72" w14:textId="77777777" w:rsidR="00CF0BCC" w:rsidRPr="00CF0BCC" w:rsidRDefault="00CF0BCC" w:rsidP="00CF0BCC">
      <w:pPr>
        <w:jc w:val="both"/>
        <w:rPr>
          <w:sz w:val="24"/>
          <w:szCs w:val="24"/>
        </w:rPr>
      </w:pPr>
      <w:r w:rsidRPr="00CF0BCC">
        <w:rPr>
          <w:sz w:val="24"/>
          <w:szCs w:val="24"/>
        </w:rPr>
        <w:t xml:space="preserve">Police had received a call from a third party stating that her daughter in law has been raped and they would like officers to attend. After speaking to the female victim on the phone, she appeared to be very quiet and reluctant to give a first account, I presumed this was because she was with her in laws and children and felt uncomfortable discussing the matter in front of her family. I had offered an alternative option, that she </w:t>
      </w:r>
      <w:r w:rsidRPr="00CF0BCC">
        <w:rPr>
          <w:sz w:val="24"/>
          <w:szCs w:val="24"/>
        </w:rPr>
        <w:lastRenderedPageBreak/>
        <w:t xml:space="preserve">would come to the station, and we would speak in private together; the female had agreed to this, and we had met as soon as she arrived at the station.  </w:t>
      </w:r>
    </w:p>
    <w:p w14:paraId="5C1CD6A5" w14:textId="77777777" w:rsidR="00CF0BCC" w:rsidRPr="00CF0BCC" w:rsidRDefault="00CF0BCC" w:rsidP="00CF0BCC">
      <w:pPr>
        <w:jc w:val="both"/>
        <w:rPr>
          <w:sz w:val="24"/>
          <w:szCs w:val="24"/>
        </w:rPr>
      </w:pPr>
    </w:p>
    <w:p w14:paraId="5963548D" w14:textId="6EC85731" w:rsidR="00CF0BCC" w:rsidRPr="00CF0BCC" w:rsidRDefault="00CF0BCC" w:rsidP="00CF0BCC">
      <w:pPr>
        <w:jc w:val="both"/>
        <w:rPr>
          <w:sz w:val="24"/>
          <w:szCs w:val="24"/>
        </w:rPr>
      </w:pPr>
      <w:r w:rsidRPr="00CF0BCC">
        <w:rPr>
          <w:sz w:val="24"/>
          <w:szCs w:val="24"/>
        </w:rPr>
        <w:t>Police usually functions with the publics consent; however, the last year and a half has been one of the toughest to regain trust between the police and the rest of society (City Security Magazines, 2022). An example of one social context I considered to be a factor in the victim's behaviour can be reflected in the case of Wayne Cou</w:t>
      </w:r>
      <w:r w:rsidR="000C14FB">
        <w:rPr>
          <w:sz w:val="24"/>
          <w:szCs w:val="24"/>
        </w:rPr>
        <w:t>zens and Anthony Smith (BBC News</w:t>
      </w:r>
      <w:r w:rsidRPr="00CF0BCC">
        <w:rPr>
          <w:sz w:val="24"/>
          <w:szCs w:val="24"/>
        </w:rPr>
        <w:t>,</w:t>
      </w:r>
      <w:r w:rsidR="000C14FB">
        <w:rPr>
          <w:sz w:val="24"/>
          <w:szCs w:val="24"/>
        </w:rPr>
        <w:t xml:space="preserve"> </w:t>
      </w:r>
      <w:r w:rsidRPr="00CF0BCC">
        <w:rPr>
          <w:sz w:val="24"/>
          <w:szCs w:val="24"/>
        </w:rPr>
        <w:t xml:space="preserve">2021). Both males were serving met police officers and had let down their force entirely, many refer to the as the common </w:t>
      </w:r>
      <w:r w:rsidR="000C14FB">
        <w:rPr>
          <w:sz w:val="24"/>
          <w:szCs w:val="24"/>
        </w:rPr>
        <w:t xml:space="preserve">phrase “corrupt” (Dunne, 2022) </w:t>
      </w:r>
      <w:r w:rsidRPr="00CF0BCC">
        <w:rPr>
          <w:sz w:val="24"/>
          <w:szCs w:val="24"/>
        </w:rPr>
        <w:t>Police have now realised that wherever they are based in the UK, they are all tarnished with the same brush which consequently caused victims to not come forward due to fear; this is evidence when Sinead Geoghegan stated that 10% of women are less likely to report a sexual offence which has been committed against them (</w:t>
      </w:r>
      <w:r w:rsidR="000C14FB">
        <w:rPr>
          <w:sz w:val="24"/>
          <w:szCs w:val="24"/>
        </w:rPr>
        <w:t>Geoghegan, 2021</w:t>
      </w:r>
      <w:r w:rsidRPr="00CF0BCC">
        <w:rPr>
          <w:sz w:val="24"/>
          <w:szCs w:val="24"/>
        </w:rPr>
        <w:t xml:space="preserve">). In addition to this, Soma Sara had written a novel to rationalise the reason why female victims feel it be necessary to remain silent about being a victim of crime with a sexual nature. She identifies the fact that society “normalise” rape and label it as another “type of sex” (Sara, 2022).  </w:t>
      </w:r>
    </w:p>
    <w:p w14:paraId="52AF928B" w14:textId="77777777" w:rsidR="00CF0BCC" w:rsidRPr="00CF0BCC" w:rsidRDefault="00CF0BCC" w:rsidP="00CF0BCC">
      <w:pPr>
        <w:jc w:val="both"/>
        <w:rPr>
          <w:sz w:val="24"/>
          <w:szCs w:val="24"/>
        </w:rPr>
      </w:pPr>
    </w:p>
    <w:p w14:paraId="3495B8DC" w14:textId="2068C0E4" w:rsidR="00CF0BCC" w:rsidRPr="00CF0BCC" w:rsidRDefault="00CF0BCC" w:rsidP="00CF0BCC">
      <w:pPr>
        <w:jc w:val="both"/>
        <w:rPr>
          <w:sz w:val="24"/>
          <w:szCs w:val="24"/>
        </w:rPr>
      </w:pPr>
      <w:r w:rsidRPr="00CF0BCC">
        <w:rPr>
          <w:sz w:val="24"/>
          <w:szCs w:val="24"/>
        </w:rPr>
        <w:t>Social media had also published the fact that officers had repeatedly labelled Wayne Couzens as the “Rapist”. From the publics point of view, this is very negative and dehumanising; The question here being, why did Couzens’ colleagues not question the male's behaviour which lead him to be nick</w:t>
      </w:r>
      <w:r w:rsidR="000C14FB">
        <w:rPr>
          <w:sz w:val="24"/>
          <w:szCs w:val="24"/>
        </w:rPr>
        <w:t>named “the rapist”. (Miranda &amp; Brown, 2009</w:t>
      </w:r>
      <w:r w:rsidRPr="00CF0BCC">
        <w:rPr>
          <w:sz w:val="24"/>
          <w:szCs w:val="24"/>
        </w:rPr>
        <w:t xml:space="preserve">).  </w:t>
      </w:r>
    </w:p>
    <w:p w14:paraId="6EE1AC02" w14:textId="77777777" w:rsidR="00CF0BCC" w:rsidRPr="00CF0BCC" w:rsidRDefault="00CF0BCC" w:rsidP="00CF0BCC">
      <w:pPr>
        <w:jc w:val="both"/>
        <w:rPr>
          <w:sz w:val="24"/>
          <w:szCs w:val="24"/>
        </w:rPr>
      </w:pPr>
    </w:p>
    <w:p w14:paraId="6290ABA1" w14:textId="2858572C" w:rsidR="00CF0BCC" w:rsidRPr="00CF0BCC" w:rsidRDefault="00CF0BCC" w:rsidP="00CF0BCC">
      <w:pPr>
        <w:jc w:val="both"/>
        <w:rPr>
          <w:sz w:val="24"/>
          <w:szCs w:val="24"/>
        </w:rPr>
      </w:pPr>
      <w:r w:rsidRPr="00CF0BCC">
        <w:rPr>
          <w:sz w:val="24"/>
          <w:szCs w:val="24"/>
        </w:rPr>
        <w:t xml:space="preserve">Keeping all this in mind I had attempted to build a rapport with the female victim I was dealing with. Interviews, in particular ones which involve a sexual offence can be the most difficult to conduct as the aim of the interview is to gain as much information as possible in a very detailed account. Open questions are vital in these circumstances, as the victim would want to be listened to, the conversation flows well instead of repeatedly asking questions (QuestionPro, 2017). Sometimes victims can be unwilling to reveal information or may be reluctant to speak about what had happened, essentially what happens is the body jumps into either fight or flight mode, the victim had evidently entered flight mode as she didn’t want to proceed with the investigation (Rape Crisis England &amp; Wales, n.d.). I had offered to go into a more comfortable setting with sofas and a coffee table which the female had accepted, I had reassured the fact that she can take her time as I am travelling at her pace. Eventually the female had opened up to me and started describing what had happened. </w:t>
      </w:r>
    </w:p>
    <w:p w14:paraId="631536B3" w14:textId="77777777" w:rsidR="00CF0BCC" w:rsidRPr="00CF0BCC" w:rsidRDefault="00CF0BCC" w:rsidP="00CF0BCC">
      <w:pPr>
        <w:jc w:val="both"/>
        <w:rPr>
          <w:sz w:val="24"/>
          <w:szCs w:val="24"/>
        </w:rPr>
      </w:pPr>
    </w:p>
    <w:p w14:paraId="3FE04A7E" w14:textId="094315F2" w:rsidR="00CF0BCC" w:rsidRPr="00CF0BCC" w:rsidRDefault="00CF0BCC" w:rsidP="00CF0BCC">
      <w:pPr>
        <w:jc w:val="both"/>
        <w:rPr>
          <w:sz w:val="24"/>
          <w:szCs w:val="24"/>
        </w:rPr>
      </w:pPr>
      <w:r w:rsidRPr="00CF0BCC">
        <w:rPr>
          <w:sz w:val="24"/>
          <w:szCs w:val="24"/>
        </w:rPr>
        <w:t>After gaining the initial account, I had been advised to do an early evidence kit. This kit is a DNA collection kit which is completed for victims of sexual assault, it is used to find semen in the</w:t>
      </w:r>
      <w:r w:rsidR="005A57A9">
        <w:rPr>
          <w:sz w:val="24"/>
          <w:szCs w:val="24"/>
        </w:rPr>
        <w:t xml:space="preserve"> urine and mouth (CPS, n.d.)</w:t>
      </w:r>
      <w:r w:rsidRPr="00CF0BCC">
        <w:rPr>
          <w:sz w:val="24"/>
          <w:szCs w:val="24"/>
        </w:rPr>
        <w:t xml:space="preserve"> Most of the time it is apparent that many victims who proceed with a police investigation are being treated as suspects, a prime example of this is that even victims are required to hand over their phones in an investigation. The reason for is linked to Liam Allens case in December 2017; a male who was falsely accused of raping a female, it was found to be a false accusation after police had se</w:t>
      </w:r>
      <w:r w:rsidR="005A57A9">
        <w:rPr>
          <w:sz w:val="24"/>
          <w:szCs w:val="24"/>
        </w:rPr>
        <w:t>arched the females mobile (Daly</w:t>
      </w:r>
      <w:r w:rsidRPr="00CF0BCC">
        <w:rPr>
          <w:sz w:val="24"/>
          <w:szCs w:val="24"/>
        </w:rPr>
        <w:t xml:space="preserve">, 2022).  </w:t>
      </w:r>
    </w:p>
    <w:p w14:paraId="1A9698F8" w14:textId="77777777" w:rsidR="00CF0BCC" w:rsidRPr="00CF0BCC" w:rsidRDefault="00CF0BCC" w:rsidP="00CF0BCC">
      <w:pPr>
        <w:jc w:val="both"/>
        <w:rPr>
          <w:sz w:val="24"/>
          <w:szCs w:val="24"/>
        </w:rPr>
      </w:pPr>
    </w:p>
    <w:p w14:paraId="1E7729BA" w14:textId="77777777" w:rsidR="00CF0BCC" w:rsidRPr="00CF0BCC" w:rsidRDefault="00CF0BCC" w:rsidP="00CF0BCC">
      <w:pPr>
        <w:jc w:val="both"/>
        <w:rPr>
          <w:sz w:val="24"/>
          <w:szCs w:val="24"/>
        </w:rPr>
      </w:pPr>
      <w:r w:rsidRPr="00CF0BCC">
        <w:rPr>
          <w:sz w:val="24"/>
          <w:szCs w:val="24"/>
        </w:rPr>
        <w:t xml:space="preserve">During these circumstances the victims should be given as much support as she can. The female victim had stalled a little bit after asking the question of if she would like to </w:t>
      </w:r>
      <w:r w:rsidRPr="00CF0BCC">
        <w:rPr>
          <w:sz w:val="24"/>
          <w:szCs w:val="24"/>
        </w:rPr>
        <w:lastRenderedPageBreak/>
        <w:t xml:space="preserve">attend court. She said that there was nothing more terrifying than to face the person who had done this in the eyes and would rather carry on with her life as normal. However, when I mentioned to her that there are 12 victim codes which police officers follow, she had begun to think about her decision.  </w:t>
      </w:r>
    </w:p>
    <w:p w14:paraId="5C8890EC" w14:textId="77777777" w:rsidR="00CF0BCC" w:rsidRPr="00CF0BCC" w:rsidRDefault="00CF0BCC" w:rsidP="00CF0BCC">
      <w:pPr>
        <w:jc w:val="both"/>
        <w:rPr>
          <w:sz w:val="24"/>
          <w:szCs w:val="24"/>
        </w:rPr>
      </w:pPr>
    </w:p>
    <w:p w14:paraId="7E2C8B17" w14:textId="77777777" w:rsidR="00CF0BCC" w:rsidRPr="00CF0BCC" w:rsidRDefault="00CF0BCC" w:rsidP="00CF0BCC">
      <w:pPr>
        <w:jc w:val="both"/>
        <w:rPr>
          <w:sz w:val="24"/>
          <w:szCs w:val="24"/>
        </w:rPr>
      </w:pPr>
      <w:r w:rsidRPr="00CF0BCC">
        <w:rPr>
          <w:sz w:val="24"/>
          <w:szCs w:val="24"/>
        </w:rPr>
        <w:t xml:space="preserve">The first right of the victims' codes is ‘to be able to understand and to be understood’. What this means is that when speaking to the victim initially the officer should pay close attention to the victim's language. It is important for police to avoid jargon and abbreviations and consider this when dealing with any victim. It is important to identify the victim's mother tongue – this is to provide the best service for the victim, a translator may be considered when necessary. The victim was English and was very well spoken meaning it was very easy to understand her throughout our contact initially to the end.  </w:t>
      </w:r>
    </w:p>
    <w:p w14:paraId="0DE0FE00" w14:textId="77777777" w:rsidR="00CF0BCC" w:rsidRPr="00CF0BCC" w:rsidRDefault="00CF0BCC" w:rsidP="00CF0BCC">
      <w:pPr>
        <w:jc w:val="both"/>
        <w:rPr>
          <w:sz w:val="24"/>
          <w:szCs w:val="24"/>
        </w:rPr>
      </w:pPr>
    </w:p>
    <w:p w14:paraId="0B7CF73B" w14:textId="77777777" w:rsidR="00CF0BCC" w:rsidRPr="00CF0BCC" w:rsidRDefault="00CF0BCC" w:rsidP="00CF0BCC">
      <w:pPr>
        <w:jc w:val="both"/>
        <w:rPr>
          <w:sz w:val="24"/>
          <w:szCs w:val="24"/>
        </w:rPr>
      </w:pPr>
      <w:r w:rsidRPr="00CF0BCC">
        <w:rPr>
          <w:sz w:val="24"/>
          <w:szCs w:val="24"/>
        </w:rPr>
        <w:t xml:space="preserve">The fourth right that every victim is entitled to is ‘To be referred to services that support victims and have services and support tailored to their needs’. At the earliest opportunity I had conducted an initial needs risk assessment with the victim. I had also referred the victim to Womens Aid, I gave the victim a brief description of the support that they could offer which the victim was more than happy for me to supply them with her details. As a result of the female being sceptical to go to court, I had explained to the victim that there were such things as special measures. These are things which can be put in place to meet the victim's needs, for example the victim had requested a board to be put in place between the suspect and the victim. Every minute of being in contact with the victim, their needs should be reassessed closely, as at any minuet they can disclose anything.  </w:t>
      </w:r>
    </w:p>
    <w:p w14:paraId="542552DF" w14:textId="77777777" w:rsidR="00CF0BCC" w:rsidRPr="00CF0BCC" w:rsidRDefault="00CF0BCC" w:rsidP="00CF0BCC">
      <w:pPr>
        <w:jc w:val="both"/>
        <w:rPr>
          <w:sz w:val="24"/>
          <w:szCs w:val="24"/>
        </w:rPr>
      </w:pPr>
    </w:p>
    <w:p w14:paraId="36E916F2" w14:textId="77777777" w:rsidR="00CF0BCC" w:rsidRPr="00CF0BCC" w:rsidRDefault="00CF0BCC" w:rsidP="00CF0BCC">
      <w:pPr>
        <w:jc w:val="both"/>
        <w:rPr>
          <w:sz w:val="24"/>
          <w:szCs w:val="24"/>
        </w:rPr>
      </w:pPr>
      <w:r w:rsidRPr="00CF0BCC">
        <w:rPr>
          <w:sz w:val="24"/>
          <w:szCs w:val="24"/>
        </w:rPr>
        <w:t xml:space="preserve">The 6th right that a victim of an investigation is entitled to is ‘To be provided with information about the investigation and prosecution’. At every point of the investigation, when something changed, I would keep the victim up to date. For example, when I had been informed that the female was required to attend the SARC team, I had shared this knowledge with the victim. This is to prevent the victim from feeling lonely and panic, keeping her updated with every bit of detail as for most it is new and strange.  </w:t>
      </w:r>
    </w:p>
    <w:p w14:paraId="272204E7" w14:textId="77777777" w:rsidR="00CF0BCC" w:rsidRPr="00CF0BCC" w:rsidRDefault="00CF0BCC" w:rsidP="00CF0BCC">
      <w:pPr>
        <w:jc w:val="both"/>
        <w:rPr>
          <w:sz w:val="24"/>
          <w:szCs w:val="24"/>
        </w:rPr>
      </w:pPr>
    </w:p>
    <w:p w14:paraId="5F22D43A" w14:textId="6423BA0F" w:rsidR="00CF0BCC" w:rsidRPr="00CF0BCC" w:rsidRDefault="00CF0BCC" w:rsidP="00CF0BCC">
      <w:pPr>
        <w:jc w:val="both"/>
        <w:rPr>
          <w:sz w:val="24"/>
          <w:szCs w:val="24"/>
        </w:rPr>
      </w:pPr>
      <w:r w:rsidRPr="00CF0BCC">
        <w:rPr>
          <w:sz w:val="24"/>
          <w:szCs w:val="24"/>
        </w:rPr>
        <w:t xml:space="preserve">The last right which I will be discussing is right 7. This is ‘To make a victim personal statement’. It is important for the victim to have their say in their own words and to know that they are being listened to. If the victim feels like the impact of the crime has changed, they are free to make a new victim personal statement. The victim was well briefed about what the VPS is and their rights after the VPS has been made. I had made sure that she was ready to take the VPS, for instance as the victim had not slept, I had allowed her to go home for a couple of hours to rest and only when she was ready within the day, I had attended her home address to take her statement.  </w:t>
      </w:r>
    </w:p>
    <w:p w14:paraId="5634ABC1" w14:textId="77777777" w:rsidR="00CF0BCC" w:rsidRPr="00CF0BCC" w:rsidRDefault="00CF0BCC" w:rsidP="00CF0BCC">
      <w:pPr>
        <w:jc w:val="both"/>
        <w:rPr>
          <w:sz w:val="24"/>
          <w:szCs w:val="24"/>
        </w:rPr>
      </w:pPr>
    </w:p>
    <w:p w14:paraId="3DAE0087" w14:textId="77777777" w:rsidR="00CF0BCC" w:rsidRPr="00CF0BCC" w:rsidRDefault="00CF0BCC" w:rsidP="00CF0BCC">
      <w:pPr>
        <w:jc w:val="both"/>
        <w:rPr>
          <w:sz w:val="24"/>
          <w:szCs w:val="24"/>
        </w:rPr>
      </w:pPr>
      <w:r w:rsidRPr="00CF0BCC">
        <w:rPr>
          <w:sz w:val="24"/>
          <w:szCs w:val="24"/>
        </w:rPr>
        <w:t xml:space="preserve">To conclude this essay, I believe that this case was a very sensitive case to progress; however, I personally feel that I had dealt with it well. In terms of what else I could have done better; I believe that it would have helped if I took the victim personal statement earlier on as when the victim had woken up, she had forgotten some detail that the female had given me in the first account. I had also failed to tell the victim that she is to not drink any water or hot drinks until she has been seen by the SARC team, </w:t>
      </w:r>
      <w:r w:rsidRPr="00CF0BCC">
        <w:rPr>
          <w:sz w:val="24"/>
          <w:szCs w:val="24"/>
        </w:rPr>
        <w:lastRenderedPageBreak/>
        <w:t xml:space="preserve">the female had drunk a few sips of water however once I had advised her not to, she had obliged.  </w:t>
      </w:r>
    </w:p>
    <w:p w14:paraId="575706B8" w14:textId="77777777" w:rsidR="00CF0BCC" w:rsidRPr="00CF0BCC" w:rsidRDefault="00CF0BCC" w:rsidP="00CF0BCC">
      <w:pPr>
        <w:jc w:val="both"/>
        <w:rPr>
          <w:sz w:val="24"/>
          <w:szCs w:val="24"/>
        </w:rPr>
      </w:pPr>
    </w:p>
    <w:p w14:paraId="40A9AC37" w14:textId="77777777" w:rsidR="00CF0BCC" w:rsidRPr="00CF0BCC" w:rsidRDefault="00CF0BCC" w:rsidP="00CF0BCC">
      <w:pPr>
        <w:jc w:val="both"/>
        <w:rPr>
          <w:sz w:val="24"/>
          <w:szCs w:val="24"/>
        </w:rPr>
      </w:pPr>
      <w:r w:rsidRPr="00CF0BCC">
        <w:rPr>
          <w:sz w:val="24"/>
          <w:szCs w:val="24"/>
        </w:rPr>
        <w:t xml:space="preserve"> </w:t>
      </w:r>
    </w:p>
    <w:p w14:paraId="48409EFC" w14:textId="270065B5" w:rsidR="00CF0BCC" w:rsidRPr="00CF0BCC" w:rsidRDefault="00CF0BCC" w:rsidP="00CF0BCC">
      <w:pPr>
        <w:jc w:val="both"/>
        <w:rPr>
          <w:sz w:val="24"/>
          <w:szCs w:val="24"/>
        </w:rPr>
      </w:pPr>
      <w:r>
        <w:rPr>
          <w:sz w:val="24"/>
          <w:szCs w:val="24"/>
        </w:rPr>
        <w:t>(1548)</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CC3988A" w14:textId="2C5B8D08" w:rsidR="00CF0BCC" w:rsidRPr="00CF0BCC" w:rsidRDefault="00CF0BCC" w:rsidP="00CF0BCC">
      <w:pPr>
        <w:jc w:val="both"/>
        <w:rPr>
          <w:sz w:val="24"/>
          <w:szCs w:val="24"/>
        </w:rPr>
      </w:pPr>
      <w:r w:rsidRPr="00CF0BCC">
        <w:rPr>
          <w:sz w:val="24"/>
          <w:szCs w:val="24"/>
        </w:rPr>
        <w:t>I am writing this essay to discuss a domestic related ABH which had occurred in the victim's property. The injury consisted of a bite mark on the male victims' arm, which had consequently formed reddening and bruising.  I will be using the national decision-making model to assist me in my reflection of the incident. I will be evaluating the social and legislative issues which may have arisen, from the start of the incident to the end. The national decision-making model is a framework that is used nationally to justify an officer's actions (College of Policing, n.d.) It is designed to making an off</w:t>
      </w:r>
      <w:r w:rsidR="005A57A9">
        <w:rPr>
          <w:sz w:val="24"/>
          <w:szCs w:val="24"/>
        </w:rPr>
        <w:t>icer's decision easier (Bryant, R &amp; Bryant, S.</w:t>
      </w:r>
      <w:r w:rsidRPr="00CF0BCC">
        <w:rPr>
          <w:sz w:val="24"/>
          <w:szCs w:val="24"/>
        </w:rPr>
        <w:t xml:space="preserve"> 2012)  </w:t>
      </w:r>
    </w:p>
    <w:p w14:paraId="76BFCE81" w14:textId="77777777" w:rsidR="00CF0BCC" w:rsidRPr="00CF0BCC" w:rsidRDefault="00CF0BCC" w:rsidP="00CF0BCC">
      <w:pPr>
        <w:jc w:val="both"/>
        <w:rPr>
          <w:sz w:val="24"/>
          <w:szCs w:val="24"/>
        </w:rPr>
      </w:pPr>
    </w:p>
    <w:p w14:paraId="37622C1E" w14:textId="77777777" w:rsidR="00CF0BCC" w:rsidRPr="00CF0BCC" w:rsidRDefault="00CF0BCC" w:rsidP="00CF0BCC">
      <w:pPr>
        <w:jc w:val="both"/>
        <w:rPr>
          <w:sz w:val="24"/>
          <w:szCs w:val="24"/>
        </w:rPr>
      </w:pPr>
      <w:r w:rsidRPr="00CF0BCC">
        <w:rPr>
          <w:sz w:val="24"/>
          <w:szCs w:val="24"/>
        </w:rPr>
        <w:t xml:space="preserve">I received a call from control room to suggest that there is a domestic ongoing at an address; immediately we had decided to use our blue lights as the incident was graded as high risk. In 2019 there was 94,035 domestic incidents in the UK that had been reported to the police, in comparison to the end of 2020, 99,966 domestic incidents had been reported, these statistics should ideally be lowering, however there has been a massive spike only in a few years (Office for National Statistics, 2021). These statistics show that there is a massive spike in the number of incidents that are being reported, however one may argue this to be a positive statistic because it could show that many more people are reporting it and are happy to accept support from the police. Some people fear the consequences of what may happen if the case gets classified as no further action (Women's Aid, 2019). As my colleague was driving, I </w:t>
      </w:r>
      <w:r w:rsidRPr="00CF0BCC">
        <w:rPr>
          <w:sz w:val="24"/>
          <w:szCs w:val="24"/>
        </w:rPr>
        <w:lastRenderedPageBreak/>
        <w:t xml:space="preserve">had used my phone to search for the people involved and check for their history, it became apparent that the female was known to the police and the male wasn't. After refreshing the log on my phone, there had been further updates to suggest that the female had left the property and ran to the opposites neighbour's house with a child. At this point we have been told that someone who may have caused violence to another person is with a child, and therefore the threat increased drastically.  I had checked on warning markers that each person had; the female had warning markers for spitting at officers and self-harm, the male had no dealings with the police before hence why he wasn’t on our systems before this incident. At this moment in time, we were unsure of who was at fault as both parties had called the police claiming that they have been assaulted by the other, therefore we could not plan how we would approach the two parties.  </w:t>
      </w:r>
    </w:p>
    <w:p w14:paraId="4C433B1D" w14:textId="77777777" w:rsidR="00CF0BCC" w:rsidRPr="00CF0BCC" w:rsidRDefault="00CF0BCC" w:rsidP="00CF0BCC">
      <w:pPr>
        <w:jc w:val="both"/>
        <w:rPr>
          <w:sz w:val="24"/>
          <w:szCs w:val="24"/>
        </w:rPr>
      </w:pPr>
    </w:p>
    <w:p w14:paraId="4A3F9490" w14:textId="7DE087DE" w:rsidR="00CF0BCC" w:rsidRPr="00CF0BCC" w:rsidRDefault="00CF0BCC" w:rsidP="00CF0BCC">
      <w:pPr>
        <w:jc w:val="both"/>
        <w:rPr>
          <w:sz w:val="24"/>
          <w:szCs w:val="24"/>
        </w:rPr>
      </w:pPr>
      <w:r w:rsidRPr="00CF0BCC">
        <w:rPr>
          <w:sz w:val="24"/>
          <w:szCs w:val="24"/>
        </w:rPr>
        <w:t xml:space="preserve">When we arrived, we were approached by a male who was standing outside his front door. Instantly, we identified a threat in front of us, the male was big and both myself and my colleague came to the decision that we could not successfully perform an accurate use of force if necessary. As a result, we had called for someone else who was trained in a taser just in case. We had gained a first account from the victim where it came to our knowledge that the female is in fact in the opposite's neighbour’s address; however, she does not have a child.  The female had bitten the male on the arm as he was restraining her lawfully on the floor when he was on the phone to the police waiting for officers to arrive. Once we have carried out evidential enquiries, such as taking a photograph of the injury and a first account, we had asked him to remain at the address for a statement to be taken, we had walked over to the address where the victim had been reported going in.  </w:t>
      </w:r>
    </w:p>
    <w:p w14:paraId="043327AA" w14:textId="77777777" w:rsidR="00CF0BCC" w:rsidRPr="00CF0BCC" w:rsidRDefault="00CF0BCC" w:rsidP="00CF0BCC">
      <w:pPr>
        <w:jc w:val="both"/>
        <w:rPr>
          <w:sz w:val="24"/>
          <w:szCs w:val="24"/>
        </w:rPr>
      </w:pPr>
    </w:p>
    <w:p w14:paraId="398565F2" w14:textId="6B65F584" w:rsidR="00CF0BCC" w:rsidRPr="00CF0BCC" w:rsidRDefault="00CF0BCC" w:rsidP="00CF0BCC">
      <w:pPr>
        <w:jc w:val="both"/>
        <w:rPr>
          <w:sz w:val="24"/>
          <w:szCs w:val="24"/>
        </w:rPr>
      </w:pPr>
      <w:r>
        <w:rPr>
          <w:sz w:val="24"/>
          <w:szCs w:val="24"/>
        </w:rPr>
        <w:t>As</w:t>
      </w:r>
      <w:r w:rsidRPr="00CF0BCC">
        <w:rPr>
          <w:sz w:val="24"/>
          <w:szCs w:val="24"/>
        </w:rPr>
        <w:t xml:space="preserve"> mentioned previously there was markers on the police national system that the female had been spitting and inflicting self-harm. Women who are aged between 16 and 24 are appearing to self-harm more compared to previous years by cutting, burning or poisoning themselves (Campbell, 2019); as a result, when arriving at the address and identified that the female was in the kitchen, I completed a full risk assessment, which allowed me to conclude that the best place for the female is to be in the living room. I asked the female to sit on the sofa, which at this point I was satisfied that all risk assessments were completed and myself and my colleague were safe. Although it is vital to keep reassessing the situation strategically, and understanding that at any point, what may have been a safe environment may </w:t>
      </w:r>
      <w:r>
        <w:rPr>
          <w:sz w:val="24"/>
          <w:szCs w:val="24"/>
        </w:rPr>
        <w:t>not.</w:t>
      </w:r>
      <w:r w:rsidR="005A57A9">
        <w:rPr>
          <w:sz w:val="24"/>
          <w:szCs w:val="24"/>
        </w:rPr>
        <w:t xml:space="preserve"> (Alison</w:t>
      </w:r>
      <w:r w:rsidRPr="00CF0BCC">
        <w:rPr>
          <w:sz w:val="24"/>
          <w:szCs w:val="24"/>
        </w:rPr>
        <w:t xml:space="preserve">, 2008) </w:t>
      </w:r>
    </w:p>
    <w:p w14:paraId="4DA4CFCD" w14:textId="77777777" w:rsidR="00CF0BCC" w:rsidRPr="00CF0BCC" w:rsidRDefault="00CF0BCC" w:rsidP="00CF0BCC">
      <w:pPr>
        <w:jc w:val="both"/>
        <w:rPr>
          <w:sz w:val="24"/>
          <w:szCs w:val="24"/>
        </w:rPr>
      </w:pPr>
    </w:p>
    <w:p w14:paraId="46C4D1F9" w14:textId="77777777" w:rsidR="00CF0BCC" w:rsidRPr="00CF0BCC" w:rsidRDefault="00CF0BCC" w:rsidP="00CF0BCC">
      <w:pPr>
        <w:jc w:val="both"/>
        <w:rPr>
          <w:sz w:val="24"/>
          <w:szCs w:val="24"/>
        </w:rPr>
      </w:pPr>
      <w:r w:rsidRPr="00CF0BCC">
        <w:rPr>
          <w:sz w:val="24"/>
          <w:szCs w:val="24"/>
        </w:rPr>
        <w:t xml:space="preserve">After receiving information from both stories, myself and my colleague had considered all the intelligence that we had received at the incident and had strongly decided to arrest the female. Reason being is because when the female was accusing the male of punching her in the face, it wasn’t believable in the sense that the bruise was beginning to disappear, it was a strong purple coloured bruise which had surrounded the area around the eye, which implied that the bruise has been there for a while. There was no doubt that her story was true, however as it was a historical event, we couldn’t act on it at that moment in time, the main priority for us was to consider the threat that day, and due to the intelligence, that we had received the female was the threat. I had reassured the female that this was only an allegation and will be discussed in interview, which is the safest place for the female to have her say. The HMICFRS </w:t>
      </w:r>
      <w:r w:rsidRPr="00CF0BCC">
        <w:rPr>
          <w:sz w:val="24"/>
          <w:szCs w:val="24"/>
        </w:rPr>
        <w:lastRenderedPageBreak/>
        <w:t xml:space="preserve">have declared in 2019 that there were 45 arrests per 100 domestic abuse related offences. This statistic shows that officers broaden their ranges of options and use discretion; however, in a domestic related case, it is vital to take positive action even if an arrest is needed, to safeguard both parties and prevent further injury in some cases.  </w:t>
      </w:r>
    </w:p>
    <w:p w14:paraId="07B829E2" w14:textId="77777777" w:rsidR="00CF0BCC" w:rsidRPr="00CF0BCC" w:rsidRDefault="00CF0BCC" w:rsidP="00CF0BCC">
      <w:pPr>
        <w:jc w:val="both"/>
        <w:rPr>
          <w:sz w:val="24"/>
          <w:szCs w:val="24"/>
        </w:rPr>
      </w:pPr>
    </w:p>
    <w:p w14:paraId="3F2B7035" w14:textId="69E45C99" w:rsidR="00CF0BCC" w:rsidRPr="00CF0BCC" w:rsidRDefault="00CF0BCC" w:rsidP="00CF0BCC">
      <w:pPr>
        <w:jc w:val="both"/>
        <w:rPr>
          <w:sz w:val="24"/>
          <w:szCs w:val="24"/>
        </w:rPr>
      </w:pPr>
      <w:r w:rsidRPr="00CF0BCC">
        <w:rPr>
          <w:sz w:val="24"/>
          <w:szCs w:val="24"/>
        </w:rPr>
        <w:t xml:space="preserve">One social context which was a factor in this incident was that we were in somebody else’s house. And therefore, we were required to maintain a good image as this could affect police reputation. In the eyes of the neighbour, the female was the victim as she has only heard one side and is therefore biased in her decision. Therefore, questioning the fact that we had arrested the female. Another social risk that we considered whilst at the address, is that the female wasn’t just a risk to ourselves, but also to the neighbour who was present in the kitchen. Regarding legislative contexts, it became apparent very quickly that positive action was required, which means that one party would be arrested; this happened to be the female. This was decided by piecing together all the intelligence we had been informed with from the initial </w:t>
      </w:r>
      <w:r w:rsidR="005A57A9">
        <w:rPr>
          <w:sz w:val="24"/>
          <w:szCs w:val="24"/>
        </w:rPr>
        <w:t>999 call to the end (Summers &amp;</w:t>
      </w:r>
      <w:r w:rsidRPr="00CF0BCC">
        <w:rPr>
          <w:sz w:val="24"/>
          <w:szCs w:val="24"/>
        </w:rPr>
        <w:t xml:space="preserve"> Hoffman, 2002). </w:t>
      </w:r>
    </w:p>
    <w:p w14:paraId="007C886F" w14:textId="77777777" w:rsidR="00CF0BCC" w:rsidRPr="00CF0BCC" w:rsidRDefault="00CF0BCC" w:rsidP="00CF0BCC">
      <w:pPr>
        <w:jc w:val="both"/>
        <w:rPr>
          <w:sz w:val="24"/>
          <w:szCs w:val="24"/>
        </w:rPr>
      </w:pPr>
    </w:p>
    <w:p w14:paraId="448AC25F" w14:textId="37BE8898" w:rsidR="00CF0BCC" w:rsidRPr="00CF0BCC" w:rsidRDefault="00CF0BCC" w:rsidP="00CF0BCC">
      <w:pPr>
        <w:jc w:val="both"/>
        <w:rPr>
          <w:sz w:val="24"/>
          <w:szCs w:val="24"/>
        </w:rPr>
      </w:pPr>
      <w:r w:rsidRPr="00CF0BCC">
        <w:rPr>
          <w:sz w:val="24"/>
          <w:szCs w:val="24"/>
        </w:rPr>
        <w:t xml:space="preserve">The power which I had considered using was section 117 of PACE, this was considered initially when meeting the male victim; as a result, a taser officer was called to attend. I had arrested the female for a domestic related actual bodily harm offence due to the injuries being consistent to what the male had stated. After every domestic related offence, to end positive action, police are required to submit a public protection notice. This is based on force policy, however with South Wales Police being a victim led force, one of these documents must be submitted to the correct partner agencies (South Wales </w:t>
      </w:r>
      <w:r w:rsidR="005A57A9">
        <w:rPr>
          <w:sz w:val="24"/>
          <w:szCs w:val="24"/>
        </w:rPr>
        <w:t>Police, 2008</w:t>
      </w:r>
      <w:r w:rsidRPr="00CF0BCC">
        <w:rPr>
          <w:sz w:val="24"/>
          <w:szCs w:val="24"/>
        </w:rPr>
        <w:t xml:space="preserve">) </w:t>
      </w:r>
    </w:p>
    <w:p w14:paraId="1A4F8B42" w14:textId="77777777" w:rsidR="00CF0BCC" w:rsidRPr="00CF0BCC" w:rsidRDefault="00CF0BCC" w:rsidP="00CF0BCC">
      <w:pPr>
        <w:jc w:val="both"/>
        <w:rPr>
          <w:sz w:val="24"/>
          <w:szCs w:val="24"/>
        </w:rPr>
      </w:pPr>
    </w:p>
    <w:p w14:paraId="789E329F" w14:textId="77777777" w:rsidR="00CF0BCC" w:rsidRPr="00CF0BCC" w:rsidRDefault="00CF0BCC" w:rsidP="00CF0BCC">
      <w:pPr>
        <w:jc w:val="both"/>
        <w:rPr>
          <w:sz w:val="24"/>
          <w:szCs w:val="24"/>
        </w:rPr>
      </w:pPr>
      <w:r w:rsidRPr="00CF0BCC">
        <w:rPr>
          <w:sz w:val="24"/>
          <w:szCs w:val="24"/>
        </w:rPr>
        <w:t xml:space="preserve">There were many options which I could have taken; for example, I could have organised a voluntary interview, to discuss the matter, however due to the circumstances, the female refusing to leave the property, use of force by arresting was the suitable thing to do. The reason for this is because I believed keeping the female out of the custody would cause her to inflict further harm to herself or her partner; this was decided due to the warning markers of violence and self-harm and the incident we were there for after the bite mark.  </w:t>
      </w:r>
    </w:p>
    <w:p w14:paraId="6809012F" w14:textId="77777777" w:rsidR="00CF0BCC" w:rsidRPr="00CF0BCC" w:rsidRDefault="00CF0BCC" w:rsidP="00CF0BCC">
      <w:pPr>
        <w:jc w:val="both"/>
        <w:rPr>
          <w:sz w:val="24"/>
          <w:szCs w:val="24"/>
        </w:rPr>
      </w:pPr>
    </w:p>
    <w:p w14:paraId="3C7F58FE" w14:textId="77777777" w:rsidR="00CF0BCC" w:rsidRPr="00CF0BCC" w:rsidRDefault="00CF0BCC" w:rsidP="00CF0BCC">
      <w:pPr>
        <w:jc w:val="both"/>
        <w:rPr>
          <w:sz w:val="24"/>
          <w:szCs w:val="24"/>
        </w:rPr>
      </w:pPr>
      <w:r w:rsidRPr="00CF0BCC">
        <w:rPr>
          <w:sz w:val="24"/>
          <w:szCs w:val="24"/>
        </w:rPr>
        <w:t xml:space="preserve">After transporting the female safely to custody, I was required to write my arrest statement, this allowed me time to review what had happened whilst listening to my body camera. I believe that I handled the situation well and completed all safeguarding requirements. However, I began to realise that I didn’t give the female an option, I dived straight into an arrest, even when the victim said that he didn’t want to take the complaint forward. From the police point of view, which was shared after discussing with colleagues the matter, both sides may have been in the wrong, like previously mentioned due to the female reporting historical events, it was our duty to take positive action for that day. Maybe I could have asked the female if she would have liked myself to drop her off to her home and organised a date where she could have come in for a voluntary interview or conducting a contemporaneous interview.  </w:t>
      </w:r>
    </w:p>
    <w:p w14:paraId="7C85D7D8" w14:textId="77777777" w:rsidR="00CF0BCC" w:rsidRPr="00CF0BCC" w:rsidRDefault="00CF0BCC" w:rsidP="00CF0BCC">
      <w:pPr>
        <w:jc w:val="both"/>
        <w:rPr>
          <w:sz w:val="24"/>
          <w:szCs w:val="24"/>
        </w:rPr>
      </w:pPr>
    </w:p>
    <w:p w14:paraId="35B675ED" w14:textId="25D92075" w:rsidR="00CF0BCC" w:rsidRPr="00CF0BCC" w:rsidRDefault="00CF0BCC" w:rsidP="00CF0BCC">
      <w:pPr>
        <w:jc w:val="both"/>
        <w:rPr>
          <w:sz w:val="24"/>
          <w:szCs w:val="24"/>
        </w:rPr>
      </w:pPr>
      <w:r w:rsidRPr="00CF0BCC">
        <w:rPr>
          <w:sz w:val="24"/>
          <w:szCs w:val="24"/>
        </w:rPr>
        <w:t xml:space="preserve">To conclude this essay, I have proved my knowledge of the national decision-making model to be of a high standard; this is evident in the way I dealt with this incident. I </w:t>
      </w:r>
      <w:r w:rsidRPr="00CF0BCC">
        <w:rPr>
          <w:sz w:val="24"/>
          <w:szCs w:val="24"/>
        </w:rPr>
        <w:lastRenderedPageBreak/>
        <w:t>had first considered what intelligence I had been provided with by control room who had received the call initially. I had then pre – planned the risks, such as the female who had reportedly injured someone being in company of a child. I had attended the incident and risk assessed my environment twice. I had discovered which options may be suitable, which was when I had chosen to a</w:t>
      </w:r>
      <w:r>
        <w:rPr>
          <w:sz w:val="24"/>
          <w:szCs w:val="24"/>
        </w:rPr>
        <w:t xml:space="preserve">rrest the female. </w:t>
      </w:r>
      <w:r w:rsidRPr="00CF0BCC">
        <w:rPr>
          <w:sz w:val="24"/>
          <w:szCs w:val="24"/>
        </w:rPr>
        <w:t>I had time to write my arre</w:t>
      </w:r>
      <w:r>
        <w:rPr>
          <w:sz w:val="24"/>
          <w:szCs w:val="24"/>
        </w:rPr>
        <w:t>s</w:t>
      </w:r>
      <w:r w:rsidRPr="00CF0BCC">
        <w:rPr>
          <w:sz w:val="24"/>
          <w:szCs w:val="24"/>
        </w:rPr>
        <w:t xml:space="preserve">ts statement and view my body worn, providing me with time to assess the situation and think about what I could have done differently.  </w:t>
      </w:r>
    </w:p>
    <w:p w14:paraId="33D6D3B3" w14:textId="77777777" w:rsidR="00CF0BCC" w:rsidRPr="00CF0BCC" w:rsidRDefault="00CF0BCC" w:rsidP="00CF0BCC">
      <w:pPr>
        <w:jc w:val="both"/>
        <w:rPr>
          <w:sz w:val="24"/>
          <w:szCs w:val="24"/>
        </w:rPr>
      </w:pPr>
    </w:p>
    <w:p w14:paraId="4C50E184" w14:textId="2F072428" w:rsidR="00025650" w:rsidRPr="00270EEB" w:rsidRDefault="00CF0BCC" w:rsidP="00CF0BCC">
      <w:pPr>
        <w:jc w:val="both"/>
        <w:rPr>
          <w:sz w:val="24"/>
          <w:szCs w:val="24"/>
        </w:rPr>
      </w:pPr>
      <w:r>
        <w:rPr>
          <w:sz w:val="24"/>
          <w:szCs w:val="24"/>
        </w:rPr>
        <w:t>(1648</w:t>
      </w:r>
      <w:r w:rsidRPr="00CF0BCC">
        <w:rPr>
          <w:sz w:val="24"/>
          <w:szCs w:val="24"/>
        </w:rPr>
        <w:t>)</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96398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963982">
            <w:pPr>
              <w:jc w:val="center"/>
              <w:rPr>
                <w:sz w:val="24"/>
                <w:szCs w:val="24"/>
              </w:rPr>
            </w:pPr>
          </w:p>
          <w:p w14:paraId="4B5016F9" w14:textId="58FED8EB" w:rsidR="00220D06" w:rsidRPr="00270EEB" w:rsidRDefault="00963982" w:rsidP="00963982">
            <w:pPr>
              <w:jc w:val="center"/>
              <w:rPr>
                <w:sz w:val="24"/>
                <w:szCs w:val="24"/>
              </w:rPr>
            </w:pPr>
            <w:r>
              <w:rPr>
                <w:sz w:val="24"/>
                <w:szCs w:val="24"/>
              </w:rPr>
              <w:t>Traffic knowledge is not up to standard when out on division. Legislations in particular are difficult for me to remember, for example I can’t pinpoint which offence requires which book (TOR, PND, S59 etc.)</w:t>
            </w:r>
          </w:p>
          <w:p w14:paraId="5A8E3BA0" w14:textId="77777777" w:rsidR="00220D06" w:rsidRPr="00270EEB" w:rsidRDefault="00220D06" w:rsidP="00963982">
            <w:pPr>
              <w:jc w:val="center"/>
              <w:rPr>
                <w:sz w:val="24"/>
                <w:szCs w:val="24"/>
              </w:rPr>
            </w:pPr>
          </w:p>
          <w:p w14:paraId="1D925BEB" w14:textId="77777777" w:rsidR="00220D06" w:rsidRPr="00270EEB" w:rsidRDefault="00220D06" w:rsidP="00963982">
            <w:pPr>
              <w:jc w:val="center"/>
              <w:rPr>
                <w:sz w:val="24"/>
                <w:szCs w:val="24"/>
              </w:rPr>
            </w:pPr>
          </w:p>
          <w:p w14:paraId="12DD0457" w14:textId="077DE54F" w:rsidR="00220D06" w:rsidRPr="00270EEB" w:rsidRDefault="00963982" w:rsidP="00963982">
            <w:pPr>
              <w:jc w:val="center"/>
              <w:rPr>
                <w:sz w:val="24"/>
                <w:szCs w:val="24"/>
              </w:rPr>
            </w:pPr>
            <w:r>
              <w:rPr>
                <w:sz w:val="24"/>
                <w:szCs w:val="24"/>
              </w:rPr>
              <w:t>34</w:t>
            </w:r>
          </w:p>
          <w:p w14:paraId="43FC3966" w14:textId="77777777" w:rsidR="00220D06" w:rsidRPr="00270EEB" w:rsidRDefault="00220D06" w:rsidP="00963982">
            <w:pPr>
              <w:jc w:val="center"/>
              <w:rPr>
                <w:sz w:val="24"/>
                <w:szCs w:val="24"/>
              </w:rPr>
            </w:pPr>
          </w:p>
          <w:p w14:paraId="3E32D5F2" w14:textId="77777777" w:rsidR="00220D06" w:rsidRPr="00270EEB" w:rsidRDefault="00220D06" w:rsidP="00963982">
            <w:pPr>
              <w:jc w:val="center"/>
              <w:rPr>
                <w:sz w:val="24"/>
                <w:szCs w:val="24"/>
              </w:rPr>
            </w:pPr>
          </w:p>
          <w:p w14:paraId="3F46813A" w14:textId="77777777" w:rsidR="00220D06" w:rsidRPr="00270EEB" w:rsidRDefault="00220D06" w:rsidP="00963982">
            <w:pPr>
              <w:jc w:val="center"/>
              <w:rPr>
                <w:sz w:val="24"/>
                <w:szCs w:val="24"/>
              </w:rPr>
            </w:pPr>
          </w:p>
          <w:p w14:paraId="0ED85F85" w14:textId="77777777" w:rsidR="00220D06" w:rsidRPr="00270EEB" w:rsidRDefault="00220D06" w:rsidP="00963982">
            <w:pPr>
              <w:jc w:val="center"/>
              <w:rPr>
                <w:sz w:val="24"/>
                <w:szCs w:val="24"/>
              </w:rPr>
            </w:pPr>
          </w:p>
        </w:tc>
        <w:tc>
          <w:tcPr>
            <w:tcW w:w="2249" w:type="dxa"/>
            <w:shd w:val="clear" w:color="auto" w:fill="auto"/>
          </w:tcPr>
          <w:p w14:paraId="2E980799" w14:textId="77777777" w:rsidR="00220D06" w:rsidRDefault="00220D06" w:rsidP="00963982">
            <w:pPr>
              <w:jc w:val="center"/>
              <w:rPr>
                <w:sz w:val="24"/>
                <w:szCs w:val="24"/>
              </w:rPr>
            </w:pPr>
          </w:p>
          <w:p w14:paraId="1E35A795" w14:textId="77777777" w:rsidR="00963982" w:rsidRDefault="00963982" w:rsidP="00963982">
            <w:pPr>
              <w:jc w:val="center"/>
              <w:rPr>
                <w:sz w:val="24"/>
                <w:szCs w:val="24"/>
              </w:rPr>
            </w:pPr>
            <w:r>
              <w:rPr>
                <w:sz w:val="24"/>
                <w:szCs w:val="24"/>
              </w:rPr>
              <w:t xml:space="preserve">I have asked my sergeant if I could complete an attachment with traffic officers to broaden my understanding in that area. </w:t>
            </w:r>
          </w:p>
          <w:p w14:paraId="2EF0E76E" w14:textId="77777777" w:rsidR="00963982" w:rsidRDefault="00963982" w:rsidP="00963982">
            <w:pPr>
              <w:jc w:val="center"/>
              <w:rPr>
                <w:sz w:val="24"/>
                <w:szCs w:val="24"/>
              </w:rPr>
            </w:pPr>
          </w:p>
          <w:p w14:paraId="7455D732" w14:textId="77777777" w:rsidR="00963982" w:rsidRDefault="00963982" w:rsidP="00963982">
            <w:pPr>
              <w:jc w:val="center"/>
              <w:rPr>
                <w:sz w:val="24"/>
                <w:szCs w:val="24"/>
              </w:rPr>
            </w:pPr>
          </w:p>
          <w:p w14:paraId="4AF22BA9" w14:textId="77777777" w:rsidR="00963982" w:rsidRDefault="00963982" w:rsidP="00963982">
            <w:pPr>
              <w:jc w:val="center"/>
              <w:rPr>
                <w:sz w:val="24"/>
                <w:szCs w:val="24"/>
              </w:rPr>
            </w:pPr>
          </w:p>
          <w:p w14:paraId="03A68919" w14:textId="77777777" w:rsidR="00963982" w:rsidRDefault="00963982" w:rsidP="00963982">
            <w:pPr>
              <w:jc w:val="center"/>
              <w:rPr>
                <w:sz w:val="24"/>
                <w:szCs w:val="24"/>
              </w:rPr>
            </w:pPr>
          </w:p>
          <w:p w14:paraId="0A196AAC" w14:textId="77777777" w:rsidR="00963982" w:rsidRDefault="00963982" w:rsidP="00963982">
            <w:pPr>
              <w:jc w:val="center"/>
              <w:rPr>
                <w:sz w:val="24"/>
                <w:szCs w:val="24"/>
              </w:rPr>
            </w:pPr>
          </w:p>
          <w:p w14:paraId="3669F158" w14:textId="77777777" w:rsidR="00963982" w:rsidRDefault="00963982" w:rsidP="00963982">
            <w:pPr>
              <w:jc w:val="center"/>
              <w:rPr>
                <w:sz w:val="24"/>
                <w:szCs w:val="24"/>
              </w:rPr>
            </w:pPr>
          </w:p>
          <w:p w14:paraId="1D944FE3" w14:textId="77777777" w:rsidR="00963982" w:rsidRDefault="00963982" w:rsidP="00963982">
            <w:pPr>
              <w:jc w:val="center"/>
              <w:rPr>
                <w:sz w:val="24"/>
                <w:szCs w:val="24"/>
              </w:rPr>
            </w:pPr>
          </w:p>
          <w:p w14:paraId="1DD535CE" w14:textId="728E9150" w:rsidR="00963982" w:rsidRPr="00270EEB" w:rsidRDefault="00963982" w:rsidP="00963982">
            <w:pPr>
              <w:jc w:val="center"/>
              <w:rPr>
                <w:sz w:val="24"/>
                <w:szCs w:val="24"/>
              </w:rPr>
            </w:pPr>
            <w:r>
              <w:rPr>
                <w:sz w:val="24"/>
                <w:szCs w:val="24"/>
              </w:rPr>
              <w:t>21</w:t>
            </w:r>
          </w:p>
        </w:tc>
        <w:tc>
          <w:tcPr>
            <w:tcW w:w="2230" w:type="dxa"/>
            <w:shd w:val="clear" w:color="auto" w:fill="auto"/>
          </w:tcPr>
          <w:p w14:paraId="04D93521" w14:textId="77777777" w:rsidR="00963982" w:rsidRDefault="00963982" w:rsidP="00963982">
            <w:pPr>
              <w:jc w:val="center"/>
              <w:rPr>
                <w:sz w:val="24"/>
                <w:szCs w:val="24"/>
              </w:rPr>
            </w:pPr>
          </w:p>
          <w:p w14:paraId="19745753" w14:textId="77777777" w:rsidR="00963982" w:rsidRDefault="00963982" w:rsidP="00963982">
            <w:pPr>
              <w:jc w:val="center"/>
              <w:rPr>
                <w:sz w:val="24"/>
                <w:szCs w:val="24"/>
              </w:rPr>
            </w:pPr>
            <w:r>
              <w:rPr>
                <w:sz w:val="24"/>
                <w:szCs w:val="24"/>
              </w:rPr>
              <w:t>My sergeants and my colleagues. I have asked my colleagues to question me on my understanding every so often, testing my knowledge is the best way to remember things.</w:t>
            </w:r>
          </w:p>
          <w:p w14:paraId="5D09E3CA" w14:textId="77777777" w:rsidR="00963982" w:rsidRDefault="00963982" w:rsidP="00963982">
            <w:pPr>
              <w:jc w:val="center"/>
              <w:rPr>
                <w:sz w:val="24"/>
                <w:szCs w:val="24"/>
              </w:rPr>
            </w:pPr>
          </w:p>
          <w:p w14:paraId="1419259A" w14:textId="77777777" w:rsidR="00963982" w:rsidRDefault="00963982" w:rsidP="00963982">
            <w:pPr>
              <w:jc w:val="center"/>
              <w:rPr>
                <w:sz w:val="24"/>
                <w:szCs w:val="24"/>
              </w:rPr>
            </w:pPr>
          </w:p>
          <w:p w14:paraId="6097F036" w14:textId="77777777" w:rsidR="00963982" w:rsidRDefault="00963982" w:rsidP="00963982">
            <w:pPr>
              <w:jc w:val="center"/>
              <w:rPr>
                <w:sz w:val="24"/>
                <w:szCs w:val="24"/>
              </w:rPr>
            </w:pPr>
          </w:p>
          <w:p w14:paraId="2D07DCE6" w14:textId="7E42A7B4" w:rsidR="00963982" w:rsidRDefault="00963982" w:rsidP="00963982">
            <w:pPr>
              <w:jc w:val="center"/>
              <w:rPr>
                <w:sz w:val="24"/>
                <w:szCs w:val="24"/>
              </w:rPr>
            </w:pPr>
          </w:p>
          <w:p w14:paraId="5E28A2F1" w14:textId="2F6D2B09" w:rsidR="00963982" w:rsidRDefault="00963982" w:rsidP="00963982">
            <w:pPr>
              <w:jc w:val="center"/>
              <w:rPr>
                <w:sz w:val="24"/>
                <w:szCs w:val="24"/>
              </w:rPr>
            </w:pPr>
            <w:r>
              <w:rPr>
                <w:sz w:val="24"/>
                <w:szCs w:val="24"/>
              </w:rPr>
              <w:t>29</w:t>
            </w:r>
          </w:p>
          <w:p w14:paraId="23F6CCC5" w14:textId="77777777" w:rsidR="00963982" w:rsidRDefault="00963982" w:rsidP="00963982">
            <w:pPr>
              <w:jc w:val="center"/>
              <w:rPr>
                <w:sz w:val="24"/>
                <w:szCs w:val="24"/>
              </w:rPr>
            </w:pPr>
          </w:p>
          <w:p w14:paraId="177DD410" w14:textId="6E3C8CEA" w:rsidR="00220D06" w:rsidRPr="00270EEB" w:rsidRDefault="00963982" w:rsidP="00963982">
            <w:pPr>
              <w:rPr>
                <w:sz w:val="24"/>
                <w:szCs w:val="24"/>
              </w:rPr>
            </w:pPr>
            <w:r>
              <w:rPr>
                <w:sz w:val="24"/>
                <w:szCs w:val="24"/>
              </w:rPr>
              <w:t xml:space="preserve"> </w:t>
            </w:r>
          </w:p>
        </w:tc>
        <w:tc>
          <w:tcPr>
            <w:tcW w:w="2230" w:type="dxa"/>
            <w:shd w:val="clear" w:color="auto" w:fill="auto"/>
          </w:tcPr>
          <w:p w14:paraId="3D45CB6A" w14:textId="77777777" w:rsidR="62FE5CAF" w:rsidRDefault="62FE5CAF" w:rsidP="62FE5CAF">
            <w:pPr>
              <w:jc w:val="both"/>
              <w:rPr>
                <w:sz w:val="24"/>
                <w:szCs w:val="24"/>
              </w:rPr>
            </w:pPr>
          </w:p>
          <w:p w14:paraId="11A237B0" w14:textId="77777777" w:rsidR="00963982" w:rsidRDefault="00963982" w:rsidP="62FE5CAF">
            <w:pPr>
              <w:jc w:val="both"/>
              <w:rPr>
                <w:sz w:val="24"/>
                <w:szCs w:val="24"/>
              </w:rPr>
            </w:pPr>
            <w:r>
              <w:rPr>
                <w:sz w:val="24"/>
                <w:szCs w:val="24"/>
              </w:rPr>
              <w:t>2 months</w:t>
            </w:r>
          </w:p>
          <w:p w14:paraId="7C16475E" w14:textId="77777777" w:rsidR="00963982" w:rsidRDefault="00963982" w:rsidP="62FE5CAF">
            <w:pPr>
              <w:jc w:val="both"/>
              <w:rPr>
                <w:sz w:val="24"/>
                <w:szCs w:val="24"/>
              </w:rPr>
            </w:pPr>
          </w:p>
          <w:p w14:paraId="7388B4D7" w14:textId="77777777" w:rsidR="00963982" w:rsidRDefault="00963982" w:rsidP="62FE5CAF">
            <w:pPr>
              <w:jc w:val="both"/>
              <w:rPr>
                <w:sz w:val="24"/>
                <w:szCs w:val="24"/>
              </w:rPr>
            </w:pPr>
          </w:p>
          <w:p w14:paraId="17A7EEF2" w14:textId="77777777" w:rsidR="00963982" w:rsidRDefault="00963982" w:rsidP="62FE5CAF">
            <w:pPr>
              <w:jc w:val="both"/>
              <w:rPr>
                <w:sz w:val="24"/>
                <w:szCs w:val="24"/>
              </w:rPr>
            </w:pPr>
          </w:p>
          <w:p w14:paraId="75BEFDB1" w14:textId="77777777" w:rsidR="00963982" w:rsidRDefault="00963982" w:rsidP="62FE5CAF">
            <w:pPr>
              <w:jc w:val="both"/>
              <w:rPr>
                <w:sz w:val="24"/>
                <w:szCs w:val="24"/>
              </w:rPr>
            </w:pPr>
          </w:p>
          <w:p w14:paraId="187CE983" w14:textId="77777777" w:rsidR="00963982" w:rsidRDefault="00963982" w:rsidP="62FE5CAF">
            <w:pPr>
              <w:jc w:val="both"/>
              <w:rPr>
                <w:sz w:val="24"/>
                <w:szCs w:val="24"/>
              </w:rPr>
            </w:pPr>
          </w:p>
          <w:p w14:paraId="0DFBA2E2" w14:textId="77777777" w:rsidR="00963982" w:rsidRDefault="00963982" w:rsidP="62FE5CAF">
            <w:pPr>
              <w:jc w:val="both"/>
              <w:rPr>
                <w:sz w:val="24"/>
                <w:szCs w:val="24"/>
              </w:rPr>
            </w:pPr>
          </w:p>
          <w:p w14:paraId="1466DAB6" w14:textId="77777777" w:rsidR="00963982" w:rsidRDefault="00963982" w:rsidP="62FE5CAF">
            <w:pPr>
              <w:jc w:val="both"/>
              <w:rPr>
                <w:sz w:val="24"/>
                <w:szCs w:val="24"/>
              </w:rPr>
            </w:pPr>
          </w:p>
          <w:p w14:paraId="5C4065CD" w14:textId="77777777" w:rsidR="00963982" w:rsidRDefault="00963982" w:rsidP="62FE5CAF">
            <w:pPr>
              <w:jc w:val="both"/>
              <w:rPr>
                <w:sz w:val="24"/>
                <w:szCs w:val="24"/>
              </w:rPr>
            </w:pPr>
          </w:p>
          <w:p w14:paraId="6A1E47E6" w14:textId="77777777" w:rsidR="00963982" w:rsidRDefault="00963982" w:rsidP="62FE5CAF">
            <w:pPr>
              <w:jc w:val="both"/>
              <w:rPr>
                <w:sz w:val="24"/>
                <w:szCs w:val="24"/>
              </w:rPr>
            </w:pPr>
          </w:p>
          <w:p w14:paraId="05CE9DFC" w14:textId="77777777" w:rsidR="00963982" w:rsidRDefault="00963982" w:rsidP="62FE5CAF">
            <w:pPr>
              <w:jc w:val="both"/>
              <w:rPr>
                <w:sz w:val="24"/>
                <w:szCs w:val="24"/>
              </w:rPr>
            </w:pPr>
          </w:p>
          <w:p w14:paraId="721CFA5B" w14:textId="77777777" w:rsidR="00963982" w:rsidRDefault="00963982" w:rsidP="62FE5CAF">
            <w:pPr>
              <w:jc w:val="both"/>
              <w:rPr>
                <w:sz w:val="24"/>
                <w:szCs w:val="24"/>
              </w:rPr>
            </w:pPr>
          </w:p>
          <w:p w14:paraId="4702B961" w14:textId="77777777" w:rsidR="00963982" w:rsidRDefault="00963982" w:rsidP="62FE5CAF">
            <w:pPr>
              <w:jc w:val="both"/>
              <w:rPr>
                <w:sz w:val="24"/>
                <w:szCs w:val="24"/>
              </w:rPr>
            </w:pPr>
          </w:p>
          <w:p w14:paraId="6E3CC30A" w14:textId="77777777" w:rsidR="00963982" w:rsidRDefault="00963982" w:rsidP="62FE5CAF">
            <w:pPr>
              <w:jc w:val="both"/>
              <w:rPr>
                <w:sz w:val="24"/>
                <w:szCs w:val="24"/>
              </w:rPr>
            </w:pPr>
          </w:p>
          <w:p w14:paraId="4FB9F856" w14:textId="77777777" w:rsidR="00963982" w:rsidRDefault="00963982" w:rsidP="62FE5CAF">
            <w:pPr>
              <w:jc w:val="both"/>
              <w:rPr>
                <w:sz w:val="24"/>
                <w:szCs w:val="24"/>
              </w:rPr>
            </w:pPr>
          </w:p>
          <w:p w14:paraId="1F90E38B" w14:textId="7989D06E" w:rsidR="00963982" w:rsidRDefault="00963982" w:rsidP="62FE5CAF">
            <w:pPr>
              <w:jc w:val="both"/>
              <w:rPr>
                <w:sz w:val="24"/>
                <w:szCs w:val="24"/>
              </w:rPr>
            </w:pPr>
            <w:r>
              <w:rPr>
                <w:sz w:val="24"/>
                <w:szCs w:val="24"/>
              </w:rPr>
              <w:t xml:space="preserve">2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963982">
            <w:pPr>
              <w:jc w:val="center"/>
              <w:rPr>
                <w:sz w:val="24"/>
                <w:szCs w:val="24"/>
              </w:rPr>
            </w:pPr>
          </w:p>
          <w:p w14:paraId="24A3FE31" w14:textId="7C38D1ED" w:rsidR="00220D06" w:rsidRPr="00270EEB" w:rsidRDefault="00963982" w:rsidP="00963982">
            <w:pPr>
              <w:jc w:val="center"/>
              <w:rPr>
                <w:sz w:val="24"/>
                <w:szCs w:val="24"/>
              </w:rPr>
            </w:pPr>
            <w:r>
              <w:rPr>
                <w:sz w:val="24"/>
                <w:szCs w:val="24"/>
              </w:rPr>
              <w:t>Dealing with sexual offences. I have only dealt with one victim of sexual offence, where I had been asked to complete a PPD3 and an early evidence kit. I am not confident that if left on my own I will be able to complete this independently.</w:t>
            </w:r>
          </w:p>
          <w:p w14:paraId="425B6CB3" w14:textId="77777777" w:rsidR="00220D06" w:rsidRPr="00270EEB" w:rsidRDefault="00220D06" w:rsidP="00963982">
            <w:pPr>
              <w:jc w:val="center"/>
              <w:rPr>
                <w:sz w:val="24"/>
                <w:szCs w:val="24"/>
              </w:rPr>
            </w:pPr>
          </w:p>
          <w:p w14:paraId="4865F322" w14:textId="369BBD2F" w:rsidR="00220D06" w:rsidRPr="00270EEB" w:rsidRDefault="00963982" w:rsidP="00963982">
            <w:pPr>
              <w:jc w:val="center"/>
              <w:rPr>
                <w:sz w:val="24"/>
                <w:szCs w:val="24"/>
              </w:rPr>
            </w:pPr>
            <w:r>
              <w:rPr>
                <w:sz w:val="24"/>
                <w:szCs w:val="24"/>
              </w:rPr>
              <w:t>46</w:t>
            </w:r>
          </w:p>
          <w:p w14:paraId="0A2D2C9B" w14:textId="77777777" w:rsidR="00220D06" w:rsidRPr="00270EEB" w:rsidRDefault="00220D06" w:rsidP="00963982">
            <w:pPr>
              <w:jc w:val="center"/>
              <w:rPr>
                <w:sz w:val="24"/>
                <w:szCs w:val="24"/>
              </w:rPr>
            </w:pPr>
          </w:p>
          <w:p w14:paraId="0214F434" w14:textId="77777777" w:rsidR="00220D06" w:rsidRPr="00270EEB" w:rsidRDefault="00220D06" w:rsidP="00963982">
            <w:pPr>
              <w:jc w:val="center"/>
              <w:rPr>
                <w:sz w:val="24"/>
                <w:szCs w:val="24"/>
              </w:rPr>
            </w:pPr>
          </w:p>
          <w:p w14:paraId="78E923B6" w14:textId="77777777" w:rsidR="00220D06" w:rsidRPr="00270EEB" w:rsidRDefault="00220D06" w:rsidP="00963982">
            <w:pPr>
              <w:jc w:val="center"/>
              <w:rPr>
                <w:sz w:val="24"/>
                <w:szCs w:val="24"/>
              </w:rPr>
            </w:pPr>
          </w:p>
          <w:p w14:paraId="230BFF7F" w14:textId="77777777" w:rsidR="00220D06" w:rsidRPr="00270EEB" w:rsidRDefault="00220D06" w:rsidP="00963982">
            <w:pPr>
              <w:jc w:val="center"/>
              <w:rPr>
                <w:sz w:val="24"/>
                <w:szCs w:val="24"/>
              </w:rPr>
            </w:pPr>
          </w:p>
          <w:p w14:paraId="1E5577CA" w14:textId="77777777" w:rsidR="00220D06" w:rsidRPr="00270EEB" w:rsidRDefault="00220D06" w:rsidP="00963982">
            <w:pPr>
              <w:jc w:val="center"/>
              <w:rPr>
                <w:sz w:val="24"/>
                <w:szCs w:val="24"/>
              </w:rPr>
            </w:pPr>
          </w:p>
          <w:p w14:paraId="4FE15341" w14:textId="77777777" w:rsidR="00220D06" w:rsidRPr="00270EEB" w:rsidRDefault="00220D06" w:rsidP="00963982">
            <w:pPr>
              <w:jc w:val="center"/>
              <w:rPr>
                <w:sz w:val="24"/>
                <w:szCs w:val="24"/>
              </w:rPr>
            </w:pPr>
          </w:p>
          <w:p w14:paraId="1243BA69" w14:textId="77777777" w:rsidR="00220D06" w:rsidRPr="00270EEB" w:rsidRDefault="00220D06" w:rsidP="00963982">
            <w:pPr>
              <w:jc w:val="center"/>
              <w:rPr>
                <w:sz w:val="24"/>
                <w:szCs w:val="24"/>
              </w:rPr>
            </w:pPr>
          </w:p>
          <w:p w14:paraId="4B5300CC" w14:textId="77777777" w:rsidR="00220D06" w:rsidRPr="00270EEB" w:rsidRDefault="00220D06" w:rsidP="00963982">
            <w:pPr>
              <w:jc w:val="center"/>
              <w:rPr>
                <w:sz w:val="24"/>
                <w:szCs w:val="24"/>
              </w:rPr>
            </w:pPr>
          </w:p>
        </w:tc>
        <w:tc>
          <w:tcPr>
            <w:tcW w:w="2249" w:type="dxa"/>
            <w:shd w:val="clear" w:color="auto" w:fill="auto"/>
          </w:tcPr>
          <w:p w14:paraId="5AA86F87" w14:textId="77777777" w:rsidR="00220D06" w:rsidRDefault="00220D06" w:rsidP="00963982">
            <w:pPr>
              <w:jc w:val="center"/>
              <w:rPr>
                <w:sz w:val="24"/>
                <w:szCs w:val="24"/>
              </w:rPr>
            </w:pPr>
          </w:p>
          <w:p w14:paraId="205DC325" w14:textId="77777777" w:rsidR="00963982" w:rsidRDefault="00963982" w:rsidP="00963982">
            <w:pPr>
              <w:jc w:val="center"/>
              <w:rPr>
                <w:sz w:val="24"/>
                <w:szCs w:val="24"/>
              </w:rPr>
            </w:pPr>
            <w:r>
              <w:rPr>
                <w:sz w:val="24"/>
                <w:szCs w:val="24"/>
              </w:rPr>
              <w:t>I have planned to use some of my PLT days to read up on this topic and broaden my understanding and knowledge.</w:t>
            </w:r>
          </w:p>
          <w:p w14:paraId="7417F1FF" w14:textId="77777777" w:rsidR="00963982" w:rsidRDefault="00963982" w:rsidP="00963982">
            <w:pPr>
              <w:jc w:val="center"/>
              <w:rPr>
                <w:sz w:val="24"/>
                <w:szCs w:val="24"/>
              </w:rPr>
            </w:pPr>
          </w:p>
          <w:p w14:paraId="56C1BE1E" w14:textId="77777777" w:rsidR="00963982" w:rsidRDefault="00963982" w:rsidP="00963982">
            <w:pPr>
              <w:jc w:val="center"/>
              <w:rPr>
                <w:sz w:val="24"/>
                <w:szCs w:val="24"/>
              </w:rPr>
            </w:pPr>
          </w:p>
          <w:p w14:paraId="624FFF1B" w14:textId="77777777" w:rsidR="00963982" w:rsidRDefault="00963982" w:rsidP="00963982">
            <w:pPr>
              <w:jc w:val="center"/>
              <w:rPr>
                <w:sz w:val="24"/>
                <w:szCs w:val="24"/>
              </w:rPr>
            </w:pPr>
          </w:p>
          <w:p w14:paraId="450728B9" w14:textId="77777777" w:rsidR="00963982" w:rsidRDefault="00963982" w:rsidP="00963982">
            <w:pPr>
              <w:jc w:val="center"/>
              <w:rPr>
                <w:sz w:val="24"/>
                <w:szCs w:val="24"/>
              </w:rPr>
            </w:pPr>
          </w:p>
          <w:p w14:paraId="2233478B" w14:textId="77777777" w:rsidR="00963982" w:rsidRDefault="00963982" w:rsidP="00963982">
            <w:pPr>
              <w:jc w:val="center"/>
              <w:rPr>
                <w:sz w:val="24"/>
                <w:szCs w:val="24"/>
              </w:rPr>
            </w:pPr>
          </w:p>
          <w:p w14:paraId="291F3C29" w14:textId="77777777" w:rsidR="00963982" w:rsidRDefault="00963982" w:rsidP="00963982">
            <w:pPr>
              <w:jc w:val="center"/>
              <w:rPr>
                <w:sz w:val="24"/>
                <w:szCs w:val="24"/>
              </w:rPr>
            </w:pPr>
          </w:p>
          <w:p w14:paraId="1B33AC02" w14:textId="77777777" w:rsidR="00963982" w:rsidRDefault="00963982" w:rsidP="00963982">
            <w:pPr>
              <w:jc w:val="center"/>
              <w:rPr>
                <w:sz w:val="24"/>
                <w:szCs w:val="24"/>
              </w:rPr>
            </w:pPr>
          </w:p>
          <w:p w14:paraId="4A5263DB" w14:textId="50DD87E4" w:rsidR="00963982" w:rsidRPr="00270EEB" w:rsidRDefault="00963982" w:rsidP="00963982">
            <w:pPr>
              <w:jc w:val="center"/>
              <w:rPr>
                <w:sz w:val="24"/>
                <w:szCs w:val="24"/>
              </w:rPr>
            </w:pPr>
            <w:r>
              <w:rPr>
                <w:sz w:val="24"/>
                <w:szCs w:val="24"/>
              </w:rPr>
              <w:t>22</w:t>
            </w:r>
          </w:p>
        </w:tc>
        <w:tc>
          <w:tcPr>
            <w:tcW w:w="2230" w:type="dxa"/>
            <w:shd w:val="clear" w:color="auto" w:fill="auto"/>
          </w:tcPr>
          <w:p w14:paraId="67F3C5A1" w14:textId="77777777" w:rsidR="00220D06" w:rsidRDefault="00220D06" w:rsidP="00963982">
            <w:pPr>
              <w:jc w:val="center"/>
              <w:rPr>
                <w:sz w:val="24"/>
                <w:szCs w:val="24"/>
              </w:rPr>
            </w:pPr>
          </w:p>
          <w:p w14:paraId="74AFF9EA" w14:textId="77777777" w:rsidR="00963982" w:rsidRDefault="00963982" w:rsidP="00963982">
            <w:pPr>
              <w:jc w:val="center"/>
              <w:rPr>
                <w:sz w:val="24"/>
                <w:szCs w:val="24"/>
              </w:rPr>
            </w:pPr>
            <w:r>
              <w:rPr>
                <w:sz w:val="24"/>
                <w:szCs w:val="24"/>
              </w:rPr>
              <w:t>My sergeants and line managers like inspectors. I have asked them to prioritise me to deal with any occurrences in the near future to broaden my understanding within that area.</w:t>
            </w:r>
          </w:p>
          <w:p w14:paraId="3929C53D" w14:textId="77777777" w:rsidR="00963982" w:rsidRDefault="00963982" w:rsidP="00963982">
            <w:pPr>
              <w:jc w:val="center"/>
              <w:rPr>
                <w:sz w:val="24"/>
                <w:szCs w:val="24"/>
              </w:rPr>
            </w:pPr>
          </w:p>
          <w:p w14:paraId="6FD605F0" w14:textId="77777777" w:rsidR="00963982" w:rsidRDefault="00963982" w:rsidP="00963982">
            <w:pPr>
              <w:jc w:val="center"/>
              <w:rPr>
                <w:sz w:val="24"/>
                <w:szCs w:val="24"/>
              </w:rPr>
            </w:pPr>
          </w:p>
          <w:p w14:paraId="55CDA8EA" w14:textId="6AE353F5" w:rsidR="00963982" w:rsidRPr="00270EEB" w:rsidRDefault="00963982" w:rsidP="00963982">
            <w:pPr>
              <w:rPr>
                <w:sz w:val="24"/>
                <w:szCs w:val="24"/>
              </w:rPr>
            </w:pPr>
            <w:r>
              <w:rPr>
                <w:sz w:val="24"/>
                <w:szCs w:val="24"/>
              </w:rPr>
              <w:lastRenderedPageBreak/>
              <w:t>30</w:t>
            </w:r>
          </w:p>
        </w:tc>
        <w:tc>
          <w:tcPr>
            <w:tcW w:w="2230" w:type="dxa"/>
            <w:shd w:val="clear" w:color="auto" w:fill="auto"/>
          </w:tcPr>
          <w:p w14:paraId="1FACE993" w14:textId="77777777" w:rsidR="00963982" w:rsidRDefault="00963982" w:rsidP="00963982">
            <w:pPr>
              <w:jc w:val="center"/>
              <w:rPr>
                <w:sz w:val="24"/>
                <w:szCs w:val="24"/>
              </w:rPr>
            </w:pPr>
          </w:p>
          <w:p w14:paraId="4382D00F" w14:textId="77777777" w:rsidR="62FE5CAF" w:rsidRDefault="00963982" w:rsidP="00963982">
            <w:pPr>
              <w:jc w:val="center"/>
              <w:rPr>
                <w:sz w:val="24"/>
                <w:szCs w:val="24"/>
              </w:rPr>
            </w:pPr>
            <w:r>
              <w:rPr>
                <w:sz w:val="24"/>
                <w:szCs w:val="24"/>
              </w:rPr>
              <w:t>2 months</w:t>
            </w:r>
          </w:p>
          <w:p w14:paraId="21584683" w14:textId="77777777" w:rsidR="00963982" w:rsidRDefault="00963982" w:rsidP="00963982">
            <w:pPr>
              <w:jc w:val="center"/>
              <w:rPr>
                <w:sz w:val="24"/>
                <w:szCs w:val="24"/>
              </w:rPr>
            </w:pPr>
          </w:p>
          <w:p w14:paraId="63998B5F" w14:textId="77777777" w:rsidR="00963982" w:rsidRDefault="00963982" w:rsidP="00963982">
            <w:pPr>
              <w:jc w:val="center"/>
              <w:rPr>
                <w:sz w:val="24"/>
                <w:szCs w:val="24"/>
              </w:rPr>
            </w:pPr>
          </w:p>
          <w:p w14:paraId="2A08A5D3" w14:textId="77777777" w:rsidR="00963982" w:rsidRDefault="00963982" w:rsidP="00963982">
            <w:pPr>
              <w:jc w:val="center"/>
              <w:rPr>
                <w:sz w:val="24"/>
                <w:szCs w:val="24"/>
              </w:rPr>
            </w:pPr>
          </w:p>
          <w:p w14:paraId="6DDCB6E2" w14:textId="77777777" w:rsidR="00963982" w:rsidRDefault="00963982" w:rsidP="00963982">
            <w:pPr>
              <w:jc w:val="center"/>
              <w:rPr>
                <w:sz w:val="24"/>
                <w:szCs w:val="24"/>
              </w:rPr>
            </w:pPr>
          </w:p>
          <w:p w14:paraId="247FBB85" w14:textId="77777777" w:rsidR="00963982" w:rsidRDefault="00963982" w:rsidP="00963982">
            <w:pPr>
              <w:jc w:val="center"/>
              <w:rPr>
                <w:sz w:val="24"/>
                <w:szCs w:val="24"/>
              </w:rPr>
            </w:pPr>
          </w:p>
          <w:p w14:paraId="193729D2" w14:textId="77777777" w:rsidR="00963982" w:rsidRDefault="00963982" w:rsidP="00963982">
            <w:pPr>
              <w:jc w:val="center"/>
              <w:rPr>
                <w:sz w:val="24"/>
                <w:szCs w:val="24"/>
              </w:rPr>
            </w:pPr>
          </w:p>
          <w:p w14:paraId="6F995CB5" w14:textId="77777777" w:rsidR="00963982" w:rsidRDefault="00963982" w:rsidP="00963982">
            <w:pPr>
              <w:jc w:val="center"/>
              <w:rPr>
                <w:sz w:val="24"/>
                <w:szCs w:val="24"/>
              </w:rPr>
            </w:pPr>
          </w:p>
          <w:p w14:paraId="25AAFC86" w14:textId="6A59AF82" w:rsidR="00963982" w:rsidRDefault="00963982" w:rsidP="00963982">
            <w:pPr>
              <w:jc w:val="center"/>
              <w:rPr>
                <w:sz w:val="24"/>
                <w:szCs w:val="24"/>
              </w:rPr>
            </w:pPr>
            <w:r>
              <w:rPr>
                <w:sz w:val="24"/>
                <w:szCs w:val="24"/>
              </w:rPr>
              <w:t>2</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2DCABA6" w14:textId="77777777" w:rsidR="005367A7" w:rsidRDefault="005367A7" w:rsidP="005367A7">
      <w:pPr>
        <w:keepNext/>
        <w:rPr>
          <w:b/>
          <w:sz w:val="24"/>
          <w:szCs w:val="24"/>
        </w:rPr>
      </w:pPr>
    </w:p>
    <w:p w14:paraId="35A77E0B" w14:textId="77777777" w:rsidR="00632715" w:rsidRDefault="00632715" w:rsidP="00632715">
      <w:r>
        <w:t>AGAPE. (2021</w:t>
      </w:r>
      <w:r w:rsidRPr="00F10C8B">
        <w:rPr>
          <w:i/>
        </w:rPr>
        <w:t>) What Are Common Behaviors of Drunk People?</w:t>
      </w:r>
      <w:r>
        <w:t xml:space="preserve"> Available online at: </w:t>
      </w:r>
      <w:hyperlink r:id="rId26" w:history="1">
        <w:r>
          <w:rPr>
            <w:rStyle w:val="Hyperlink"/>
          </w:rPr>
          <w:t>https://www.agapetc.com/common-behaviors-drunk-people/</w:t>
        </w:r>
      </w:hyperlink>
      <w:r>
        <w:t xml:space="preserve">  Accessed 25 October 2022 </w:t>
      </w:r>
    </w:p>
    <w:p w14:paraId="759B3B7E" w14:textId="77777777" w:rsidR="00632715" w:rsidRDefault="00632715" w:rsidP="00632715"/>
    <w:p w14:paraId="5F464642" w14:textId="77777777" w:rsidR="00632715" w:rsidRDefault="00632715" w:rsidP="00632715">
      <w:r>
        <w:t xml:space="preserve">Alison, L. (2008) Policing Critical Incidents: </w:t>
      </w:r>
      <w:r w:rsidRPr="00C86DE9">
        <w:rPr>
          <w:i/>
          <w:u w:val="single"/>
        </w:rPr>
        <w:t>Leadership and Critical Incident Management.</w:t>
      </w:r>
      <w:r>
        <w:t xml:space="preserve"> Routledge: Oxford, UK.</w:t>
      </w:r>
    </w:p>
    <w:p w14:paraId="26024AFD" w14:textId="77777777" w:rsidR="00632715" w:rsidRDefault="00632715" w:rsidP="00632715"/>
    <w:p w14:paraId="41038CCC" w14:textId="77777777" w:rsidR="00632715" w:rsidRDefault="00632715" w:rsidP="00632715">
      <w:r>
        <w:t xml:space="preserve">American Psychological Association (2013) </w:t>
      </w:r>
      <w:r w:rsidRPr="00AE0A57">
        <w:rPr>
          <w:i/>
        </w:rPr>
        <w:t>Stress and Exercise.</w:t>
      </w:r>
      <w:r>
        <w:t xml:space="preserve"> Available online at: </w:t>
      </w:r>
      <w:hyperlink r:id="rId27" w:anchor=":~:text=Fifty-three%20percent%20of%20adults%20say%20they%20feel%20good,and%2030%20percent%20say%20they%20feel%20less%20stressed" w:history="1">
        <w:r w:rsidRPr="009F623B">
          <w:rPr>
            <w:rStyle w:val="Hyperlink"/>
          </w:rPr>
          <w:t>https://www.apa.org/news/press/releases/stress/2013/exercise#:~:text=Fifty-three%20percent%20of%20adults%20say%20they%20feel%20good,and%2030%20percent%20say%20they%20feel%20less%20stressed</w:t>
        </w:r>
      </w:hyperlink>
      <w:r>
        <w:t xml:space="preserve"> Accessed 23 September 2022 </w:t>
      </w:r>
    </w:p>
    <w:p w14:paraId="403D537D" w14:textId="77777777" w:rsidR="00632715" w:rsidRDefault="00632715" w:rsidP="00632715"/>
    <w:p w14:paraId="0BB8B309" w14:textId="77777777" w:rsidR="00632715" w:rsidRDefault="00632715" w:rsidP="00632715">
      <w:r>
        <w:t xml:space="preserve">American Psychological Association. (2013) </w:t>
      </w:r>
      <w:r w:rsidRPr="00AE0A57">
        <w:rPr>
          <w:i/>
        </w:rPr>
        <w:t>Stress and eating</w:t>
      </w:r>
      <w:r>
        <w:t xml:space="preserve">. Available online at: </w:t>
      </w:r>
      <w:hyperlink r:id="rId28" w:anchor=":~:text=Women%20of%20every%20age%20are%20more%20likely%20than,to%20stress%2C%20compared%20to%2032%20percent%20of%20men." w:history="1">
        <w:r>
          <w:rPr>
            <w:rStyle w:val="Hyperlink"/>
          </w:rPr>
          <w:t>https://www.apa.org/news/press/releases/stress/2013/eating#:~:text=Women%20of%20every%20age%20are%20more%20likely%20than,to%20stress%2C%20compared%20to%2032%20percent%20of%20men.</w:t>
        </w:r>
      </w:hyperlink>
      <w:r>
        <w:t xml:space="preserve"> Accessed 23 September 2022 </w:t>
      </w:r>
    </w:p>
    <w:p w14:paraId="47B924D4" w14:textId="77777777" w:rsidR="00632715" w:rsidRDefault="00632715" w:rsidP="00632715"/>
    <w:p w14:paraId="24C6BA93" w14:textId="77777777" w:rsidR="00632715" w:rsidRDefault="00632715" w:rsidP="00632715">
      <w:r>
        <w:t xml:space="preserve">BBC News. (2021) </w:t>
      </w:r>
      <w:r w:rsidRPr="00430DC1">
        <w:rPr>
          <w:i/>
        </w:rPr>
        <w:t>Sarah Everard murder: Wayne Couzens handed whole-life sentence.</w:t>
      </w:r>
      <w:r>
        <w:t xml:space="preserve"> Available online at: </w:t>
      </w:r>
      <w:hyperlink r:id="rId29" w:history="1">
        <w:r w:rsidRPr="001C4320">
          <w:rPr>
            <w:rStyle w:val="Hyperlink"/>
          </w:rPr>
          <w:t>https://www.bbc.co.uk/news/uk-england-london-58747614</w:t>
        </w:r>
      </w:hyperlink>
      <w:r>
        <w:t xml:space="preserve"> Accessed 11 November 2022</w:t>
      </w:r>
    </w:p>
    <w:p w14:paraId="76F05FE8" w14:textId="77777777" w:rsidR="00632715" w:rsidRDefault="00632715" w:rsidP="00632715"/>
    <w:p w14:paraId="7E9C448F" w14:textId="77777777" w:rsidR="00632715" w:rsidRDefault="00632715" w:rsidP="00632715">
      <w:r>
        <w:t xml:space="preserve">BBC News. (2021) </w:t>
      </w:r>
      <w:r w:rsidRPr="00AB0EA9">
        <w:rPr>
          <w:i/>
        </w:rPr>
        <w:t>Sarah Everard: Wayne Couzens admits rape and kidnap.</w:t>
      </w:r>
      <w:r>
        <w:t xml:space="preserve"> Available online at: </w:t>
      </w:r>
      <w:hyperlink r:id="rId30" w:history="1">
        <w:r>
          <w:rPr>
            <w:rStyle w:val="Hyperlink"/>
          </w:rPr>
          <w:t>https://www.bbc.co.uk/news/uk-england-57399170</w:t>
        </w:r>
      </w:hyperlink>
      <w:r>
        <w:t xml:space="preserve"> Accessed 11 November 2022</w:t>
      </w:r>
    </w:p>
    <w:p w14:paraId="4BFF16C3" w14:textId="77777777" w:rsidR="00632715" w:rsidRDefault="00632715" w:rsidP="00632715"/>
    <w:p w14:paraId="14191793" w14:textId="77777777" w:rsidR="00632715" w:rsidRDefault="00632715" w:rsidP="00632715">
      <w:r>
        <w:t xml:space="preserve">BBC News. (2022) </w:t>
      </w:r>
      <w:r w:rsidRPr="00AE0A57">
        <w:rPr>
          <w:i/>
        </w:rPr>
        <w:t>Petrol prices: What is fuel duty and is it going up?</w:t>
      </w:r>
      <w:r>
        <w:t xml:space="preserve"> Available online at: </w:t>
      </w:r>
      <w:hyperlink r:id="rId31" w:history="1">
        <w:r>
          <w:rPr>
            <w:rStyle w:val="Hyperlink"/>
          </w:rPr>
          <w:t>https://www.bbc.co.uk/news/business-52188448</w:t>
        </w:r>
      </w:hyperlink>
      <w:r>
        <w:t xml:space="preserve"> Accessed 22 September 2022</w:t>
      </w:r>
    </w:p>
    <w:p w14:paraId="21AA28FD" w14:textId="77777777" w:rsidR="00632715" w:rsidRDefault="00632715" w:rsidP="00632715"/>
    <w:p w14:paraId="17F3296F" w14:textId="77777777" w:rsidR="00632715" w:rsidRDefault="00632715" w:rsidP="00632715">
      <w:r>
        <w:t xml:space="preserve">Betterhelp. (2022) </w:t>
      </w:r>
      <w:r w:rsidRPr="00F10C8B">
        <w:rPr>
          <w:i/>
        </w:rPr>
        <w:t>22 Body Language Communication.</w:t>
      </w:r>
      <w:r>
        <w:t xml:space="preserve"> Available online at: </w:t>
      </w:r>
      <w:hyperlink r:id="rId32" w:history="1">
        <w:r>
          <w:rPr>
            <w:rStyle w:val="Hyperlink"/>
          </w:rPr>
          <w:t>https://www.betterhelp.com/advice/body-language/22-body-language-examples-and-what-they-show/</w:t>
        </w:r>
      </w:hyperlink>
      <w:r>
        <w:t xml:space="preserve"> Accessed 25 October 2022</w:t>
      </w:r>
    </w:p>
    <w:p w14:paraId="668951A7" w14:textId="77777777" w:rsidR="00632715" w:rsidRDefault="00632715" w:rsidP="00632715"/>
    <w:p w14:paraId="3D0E54B3" w14:textId="4B0426A9" w:rsidR="00632715" w:rsidRDefault="00632715" w:rsidP="00632715">
      <w:r>
        <w:t xml:space="preserve">Blagden, N. (2012) </w:t>
      </w:r>
      <w:r w:rsidRPr="00053B8E">
        <w:rPr>
          <w:i/>
          <w:u w:val="single"/>
        </w:rPr>
        <w:t>Policing Matters: Policing and Psychology</w:t>
      </w:r>
      <w:r>
        <w:t>. SAGE: London, UK</w:t>
      </w:r>
    </w:p>
    <w:p w14:paraId="794BFAEE" w14:textId="77777777" w:rsidR="000E2007" w:rsidRDefault="000E2007" w:rsidP="00632715"/>
    <w:p w14:paraId="69D4397B" w14:textId="77777777" w:rsidR="00632715" w:rsidRDefault="00632715" w:rsidP="00632715">
      <w:r>
        <w:t>Bryant, R &amp; Bryant, S. (2012) Blackstone’s handbook for policing students 2012. Oxford University Press: Oxford, UK</w:t>
      </w:r>
    </w:p>
    <w:p w14:paraId="0DAE1774" w14:textId="77777777" w:rsidR="00632715" w:rsidRDefault="00632715" w:rsidP="00632715"/>
    <w:p w14:paraId="6AC6629A" w14:textId="77777777" w:rsidR="00632715" w:rsidRDefault="00632715" w:rsidP="00632715">
      <w:r>
        <w:t xml:space="preserve">Campbell, D. (2019) </w:t>
      </w:r>
      <w:r w:rsidRPr="009B6C09">
        <w:rPr>
          <w:i/>
        </w:rPr>
        <w:t>One in five young women have self-harmed, study reveals.</w:t>
      </w:r>
      <w:r>
        <w:t xml:space="preserve"> Available online at: </w:t>
      </w:r>
      <w:hyperlink r:id="rId33" w:history="1">
        <w:r>
          <w:rPr>
            <w:rStyle w:val="Hyperlink"/>
          </w:rPr>
          <w:t>https://www.theguardian.com/society/2019/jun/04/one-in-five-young-women-have-self-harmed-study-reveals</w:t>
        </w:r>
      </w:hyperlink>
      <w:r>
        <w:t xml:space="preserve"> Accessed 13 November 2022</w:t>
      </w:r>
    </w:p>
    <w:p w14:paraId="57C1A741" w14:textId="77777777" w:rsidR="00632715" w:rsidRDefault="00632715" w:rsidP="00632715"/>
    <w:p w14:paraId="3B3A4573" w14:textId="77777777" w:rsidR="00632715" w:rsidRDefault="00632715" w:rsidP="00632715">
      <w:r>
        <w:t xml:space="preserve">City Security Magazine. (2022) </w:t>
      </w:r>
      <w:r w:rsidRPr="00430DC1">
        <w:rPr>
          <w:i/>
        </w:rPr>
        <w:t>The impact of Wayne Couzens on ”Policing by Consent” in the UK.</w:t>
      </w:r>
      <w:r>
        <w:t xml:space="preserve"> Available online at: </w:t>
      </w:r>
      <w:hyperlink r:id="rId34" w:history="1">
        <w:r>
          <w:rPr>
            <w:rStyle w:val="Hyperlink"/>
          </w:rPr>
          <w:t>https://citysecuritymagazine.com/police-partnerships/the-impact-of-wayne-couzens-onpolicing-by-consent-in-the-uk/</w:t>
        </w:r>
      </w:hyperlink>
      <w:r>
        <w:t xml:space="preserve"> Accessed 11 November 2022</w:t>
      </w:r>
    </w:p>
    <w:p w14:paraId="458728A4" w14:textId="77777777" w:rsidR="00632715" w:rsidRDefault="00632715" w:rsidP="00632715"/>
    <w:p w14:paraId="6D2EE993" w14:textId="77777777" w:rsidR="00632715" w:rsidRDefault="00632715" w:rsidP="00632715">
      <w:r>
        <w:t xml:space="preserve">‌College of Policing. (2020) </w:t>
      </w:r>
      <w:r w:rsidRPr="00F10C8B">
        <w:rPr>
          <w:i/>
        </w:rPr>
        <w:t>Conflict management skills</w:t>
      </w:r>
      <w:r>
        <w:t xml:space="preserve">. Available online at: </w:t>
      </w:r>
      <w:hyperlink r:id="rId35" w:history="1">
        <w:r w:rsidRPr="009F623B">
          <w:rPr>
            <w:rStyle w:val="Hyperlink"/>
          </w:rPr>
          <w:t>https://www.college.police.uk/guidance/conflict-management/conflict-management-skills</w:t>
        </w:r>
      </w:hyperlink>
      <w:r>
        <w:t xml:space="preserve"> Accessed 25 October 2022  </w:t>
      </w:r>
    </w:p>
    <w:p w14:paraId="3BC3AFFA" w14:textId="77777777" w:rsidR="00632715" w:rsidRDefault="00632715" w:rsidP="00632715"/>
    <w:p w14:paraId="5D42E229" w14:textId="77777777" w:rsidR="00632715" w:rsidRDefault="00632715" w:rsidP="00632715">
      <w:r>
        <w:t xml:space="preserve">College of Policing. (2022) </w:t>
      </w:r>
      <w:r w:rsidRPr="009B6C09">
        <w:rPr>
          <w:i/>
        </w:rPr>
        <w:t xml:space="preserve">National decision model. </w:t>
      </w:r>
      <w:r>
        <w:t xml:space="preserve">Available online at: </w:t>
      </w:r>
      <w:hyperlink r:id="rId36" w:anchor=":~:text=To%20help%20everyone%20in%20policing" w:history="1">
        <w:r>
          <w:rPr>
            <w:rStyle w:val="Hyperlink"/>
          </w:rPr>
          <w:t>https://www.college.police.uk/app/national-decision-model#:~:text=To%20help%20everyone%20in%20policing</w:t>
        </w:r>
      </w:hyperlink>
      <w:r>
        <w:t xml:space="preserve"> Accessed at 13 November 2022</w:t>
      </w:r>
    </w:p>
    <w:p w14:paraId="69EB1EA7" w14:textId="77777777" w:rsidR="00632715" w:rsidRDefault="00632715" w:rsidP="00632715"/>
    <w:p w14:paraId="7C03CBC0" w14:textId="77777777" w:rsidR="00632715" w:rsidRDefault="00632715" w:rsidP="00632715">
      <w:r>
        <w:t xml:space="preserve">‌Connor, P. (2020) </w:t>
      </w:r>
      <w:r w:rsidRPr="00CB05F2">
        <w:rPr>
          <w:i/>
          <w:u w:val="single"/>
        </w:rPr>
        <w:t>Blackstone’s Police Manuals 2021: Four Volume Set.</w:t>
      </w:r>
      <w:r>
        <w:t xml:space="preserve"> Oxford University Press: Oxford, UK</w:t>
      </w:r>
    </w:p>
    <w:p w14:paraId="38AC71D9" w14:textId="77777777" w:rsidR="00632715" w:rsidRDefault="00632715" w:rsidP="00632715"/>
    <w:p w14:paraId="4A98574A" w14:textId="77777777" w:rsidR="00632715" w:rsidRDefault="00632715" w:rsidP="00632715">
      <w:r>
        <w:t xml:space="preserve">CPS. (2021) </w:t>
      </w:r>
      <w:r w:rsidRPr="00116A09">
        <w:rPr>
          <w:i/>
        </w:rPr>
        <w:t>Rape and Sexual Offences - Chapter 3: Case Building</w:t>
      </w:r>
      <w:r>
        <w:rPr>
          <w:i/>
        </w:rPr>
        <w:t>.</w:t>
      </w:r>
      <w:r w:rsidRPr="00116A09">
        <w:rPr>
          <w:i/>
        </w:rPr>
        <w:t xml:space="preserve"> </w:t>
      </w:r>
      <w:r w:rsidRPr="00116A09">
        <w:t>Available</w:t>
      </w:r>
      <w:r>
        <w:t xml:space="preserve"> online at: </w:t>
      </w:r>
      <w:hyperlink r:id="rId37" w:history="1">
        <w:r>
          <w:rPr>
            <w:rStyle w:val="Hyperlink"/>
          </w:rPr>
          <w:t>https://www.cps.gov.uk/legal-guidance/rape-and-sexual-offences-chapter-3-case-building</w:t>
        </w:r>
      </w:hyperlink>
      <w:r>
        <w:t xml:space="preserve"> Accessed 13 November 2022</w:t>
      </w:r>
    </w:p>
    <w:p w14:paraId="51599A55" w14:textId="77777777" w:rsidR="00632715" w:rsidRDefault="00632715" w:rsidP="00632715"/>
    <w:p w14:paraId="758290A8" w14:textId="77777777" w:rsidR="00632715" w:rsidRDefault="00632715" w:rsidP="00632715">
      <w:r>
        <w:t>Daly, E. (2022) Rape, Gender and Class</w:t>
      </w:r>
      <w:r w:rsidRPr="00116A09">
        <w:t xml:space="preserve">: </w:t>
      </w:r>
      <w:r w:rsidRPr="00116A09">
        <w:rPr>
          <w:i/>
          <w:u w:val="single"/>
        </w:rPr>
        <w:t>Intersections in Courtroom Narratives</w:t>
      </w:r>
      <w:r>
        <w:t xml:space="preserve"> Springer Nature: London, UK </w:t>
      </w:r>
    </w:p>
    <w:p w14:paraId="2CF47ECF" w14:textId="77777777" w:rsidR="00632715" w:rsidRDefault="00632715" w:rsidP="00632715"/>
    <w:p w14:paraId="3AB195C1" w14:textId="77777777" w:rsidR="00632715" w:rsidRDefault="00632715" w:rsidP="00632715">
      <w:r>
        <w:t>Dignan, J &amp; Maguire, M. (2007) Current Issues in Criminal Justice</w:t>
      </w:r>
      <w:r w:rsidRPr="00CB05F2">
        <w:rPr>
          <w:i/>
          <w:u w:val="single"/>
        </w:rPr>
        <w:t xml:space="preserve">, Understanding </w:t>
      </w:r>
      <w:r>
        <w:rPr>
          <w:i/>
          <w:u w:val="single"/>
        </w:rPr>
        <w:t>victims and restorative justice,</w:t>
      </w:r>
      <w:r w:rsidRPr="00CB05F2">
        <w:rPr>
          <w:i/>
        </w:rPr>
        <w:t xml:space="preserve"> </w:t>
      </w:r>
      <w:r w:rsidRPr="00CB05F2">
        <w:t xml:space="preserve">Vol </w:t>
      </w:r>
      <w:r>
        <w:t>18, Issue 3, pp. 501-502</w:t>
      </w:r>
    </w:p>
    <w:p w14:paraId="49CADCB0" w14:textId="77777777" w:rsidR="00632715" w:rsidRDefault="00632715" w:rsidP="00632715"/>
    <w:p w14:paraId="06812209" w14:textId="77777777" w:rsidR="00632715" w:rsidRDefault="00632715" w:rsidP="00632715">
      <w:r>
        <w:t xml:space="preserve">Dunne, J. (2022) </w:t>
      </w:r>
      <w:r w:rsidRPr="00430DC1">
        <w:rPr>
          <w:i/>
        </w:rPr>
        <w:t xml:space="preserve">‘Predator’ former Met police officer jailed for 24 years for 13 rapes in offences against 3 girls. </w:t>
      </w:r>
      <w:r>
        <w:t xml:space="preserve">Available online at: </w:t>
      </w:r>
      <w:hyperlink r:id="rId38" w:history="1">
        <w:r>
          <w:rPr>
            <w:rStyle w:val="Hyperlink"/>
          </w:rPr>
          <w:t>https://www.standard.co.uk/news/crime/met-policeman-anthony-smith-rape-b1019828.html</w:t>
        </w:r>
      </w:hyperlink>
      <w:r>
        <w:t xml:space="preserve"> Accessed 11 November 2022</w:t>
      </w:r>
    </w:p>
    <w:p w14:paraId="23035B6F" w14:textId="77777777" w:rsidR="00632715" w:rsidRDefault="00632715" w:rsidP="00632715"/>
    <w:p w14:paraId="52D77296" w14:textId="77777777" w:rsidR="00632715" w:rsidRDefault="00632715" w:rsidP="00632715">
      <w:r>
        <w:t xml:space="preserve">Dyer, J. (n.d) </w:t>
      </w:r>
      <w:r w:rsidRPr="00FC23A9">
        <w:rPr>
          <w:i/>
        </w:rPr>
        <w:t>Stress.</w:t>
      </w:r>
      <w:r>
        <w:t xml:space="preserve"> Available online at: </w:t>
      </w:r>
      <w:hyperlink r:id="rId39" w:history="1">
        <w:r>
          <w:rPr>
            <w:rStyle w:val="Hyperlink"/>
          </w:rPr>
          <w:t>https://video.alexanderstreet.com/watch/Stress</w:t>
        </w:r>
      </w:hyperlink>
      <w:r>
        <w:t> Accessed 21 September 2022</w:t>
      </w:r>
    </w:p>
    <w:p w14:paraId="2E53C65A" w14:textId="77777777" w:rsidR="00632715" w:rsidRDefault="00632715" w:rsidP="00632715"/>
    <w:p w14:paraId="5EED26B6" w14:textId="77777777" w:rsidR="00632715" w:rsidRDefault="00632715" w:rsidP="00632715">
      <w:r>
        <w:t xml:space="preserve">Farmer, C. (2019) </w:t>
      </w:r>
      <w:r w:rsidRPr="00053B8E">
        <w:rPr>
          <w:i/>
        </w:rPr>
        <w:t>What is the Betari/Betaris Box?</w:t>
      </w:r>
      <w:r>
        <w:t xml:space="preserve"> Available online at: </w:t>
      </w:r>
      <w:hyperlink r:id="rId40" w:anchor=":~:text=The%20Betari%20box%20is%20a%20mental%20model%20that" w:history="1">
        <w:r>
          <w:rPr>
            <w:rStyle w:val="Hyperlink"/>
          </w:rPr>
          <w:t>https://corporatecoachgroup.com/blog/what-is-the-betari-box#:~:text=The%20Betari%20box%20is%20a%20mental%20model%20that</w:t>
        </w:r>
      </w:hyperlink>
      <w:r>
        <w:t xml:space="preserve"> Accessed 25 October 2022</w:t>
      </w:r>
    </w:p>
    <w:p w14:paraId="4AF300EA" w14:textId="77777777" w:rsidR="00632715" w:rsidRDefault="00632715" w:rsidP="00632715"/>
    <w:p w14:paraId="6776E0F4" w14:textId="77777777" w:rsidR="00632715" w:rsidRDefault="00632715" w:rsidP="00632715">
      <w:r>
        <w:t xml:space="preserve">Geoghegan, S. (2021). </w:t>
      </w:r>
      <w:r w:rsidRPr="00243FC3">
        <w:rPr>
          <w:i/>
        </w:rPr>
        <w:t>Almost half of women have less trust in police following Sarah Everard murder.</w:t>
      </w:r>
      <w:r>
        <w:t xml:space="preserve"> Available online at: </w:t>
      </w:r>
      <w:hyperlink r:id="rId41" w:history="1">
        <w:r>
          <w:rPr>
            <w:rStyle w:val="Hyperlink"/>
          </w:rPr>
          <w:t>https://www.endviolenceagainstwomen.org.uk/almost-half-of-women-have-less-trust-in-police-following-sarah-everard-murder/</w:t>
        </w:r>
      </w:hyperlink>
      <w:r>
        <w:t xml:space="preserve"> Accessed 11 November 2022</w:t>
      </w:r>
    </w:p>
    <w:p w14:paraId="56A0E993" w14:textId="77777777" w:rsidR="00632715" w:rsidRDefault="00632715" w:rsidP="00632715"/>
    <w:p w14:paraId="762D8CAF" w14:textId="77777777" w:rsidR="00632715" w:rsidRDefault="00632715" w:rsidP="00632715">
      <w:r>
        <w:t xml:space="preserve">Gibbs, G. (1988) </w:t>
      </w:r>
      <w:r w:rsidRPr="00F10C8B">
        <w:rPr>
          <w:i/>
          <w:u w:val="single"/>
        </w:rPr>
        <w:t>Learning by Doing: A Guide to Teaching and Learning Methods.</w:t>
      </w:r>
      <w:r>
        <w:t xml:space="preserve"> FEU: Great Britain</w:t>
      </w:r>
    </w:p>
    <w:p w14:paraId="4C7AFF13" w14:textId="77777777" w:rsidR="00632715" w:rsidRDefault="00632715" w:rsidP="00632715"/>
    <w:p w14:paraId="25984C27" w14:textId="77777777" w:rsidR="00632715" w:rsidRDefault="00632715" w:rsidP="00632715">
      <w:r>
        <w:t xml:space="preserve">GoodTherapy. (n.d) </w:t>
      </w:r>
      <w:r w:rsidRPr="00FD4B9F">
        <w:rPr>
          <w:i/>
        </w:rPr>
        <w:t>Coping Mechanisms.</w:t>
      </w:r>
      <w:r>
        <w:t xml:space="preserve"> Available online at: </w:t>
      </w:r>
      <w:hyperlink r:id="rId42" w:anchor=":~:text=Among%20the%20more%20commonly%20used%20adaptive%20coping%20mechanisms" w:history="1">
        <w:r>
          <w:rPr>
            <w:rStyle w:val="Hyperlink"/>
          </w:rPr>
          <w:t>https://www.goodtherapy.org/blog/psychpedia/coping-mechanisms#:~:text=Among%20the%20more%20commonly%20used%20adaptive%20coping%20mechanisms</w:t>
        </w:r>
      </w:hyperlink>
      <w:r>
        <w:t xml:space="preserve"> Accessed on 21 September 2022 </w:t>
      </w:r>
    </w:p>
    <w:p w14:paraId="5EAE3C3F" w14:textId="77777777" w:rsidR="00632715" w:rsidRDefault="00632715" w:rsidP="00632715"/>
    <w:p w14:paraId="5D4A330C" w14:textId="77777777" w:rsidR="00632715" w:rsidRDefault="00632715" w:rsidP="00632715">
      <w:r>
        <w:t xml:space="preserve">Jones, A. (2022) </w:t>
      </w:r>
      <w:r w:rsidRPr="00FD4B9F">
        <w:rPr>
          <w:i/>
        </w:rPr>
        <w:t xml:space="preserve">Police officer: dealing with a baby’s death triggered my PTSD. </w:t>
      </w:r>
      <w:r>
        <w:t>Available online at: &lt;</w:t>
      </w:r>
      <w:hyperlink r:id="rId43" w:anchor=":~:text=A%20police%20officer%20has%20spoken%20about%20her%20experience,by%20a%20third%20over%20the%20past%20five%20years." w:history="1">
        <w:r>
          <w:rPr>
            <w:rStyle w:val="Hyperlink"/>
          </w:rPr>
          <w:t>https://www.bbc.co.uk/programmes/p0417lls#:~:text=A%20police%20officer%20has%20spoken%20about%20her%20experience,by%20a%20third%20over%20the%20past%20five%20years.</w:t>
        </w:r>
      </w:hyperlink>
      <w:r>
        <w:t>&gt; Accessed 22 September 2022</w:t>
      </w:r>
    </w:p>
    <w:p w14:paraId="02953E5C" w14:textId="77777777" w:rsidR="00632715" w:rsidRDefault="00632715" w:rsidP="00632715"/>
    <w:p w14:paraId="32861196" w14:textId="62AEADA6" w:rsidR="00632715" w:rsidRDefault="00632715" w:rsidP="00632715">
      <w:r>
        <w:t xml:space="preserve">Lee, A. (2020) </w:t>
      </w:r>
      <w:r w:rsidRPr="0087682E">
        <w:rPr>
          <w:i/>
        </w:rPr>
        <w:t>7 Types of Drunks: Your Personality &amp; Reaction to Alcohol.</w:t>
      </w:r>
      <w:r>
        <w:t xml:space="preserve"> Available online at: </w:t>
      </w:r>
      <w:hyperlink r:id="rId44" w:history="1">
        <w:r>
          <w:rPr>
            <w:rStyle w:val="Hyperlink"/>
          </w:rPr>
          <w:t>https://riahealth.com/blog/7-types-of-drunks/</w:t>
        </w:r>
      </w:hyperlink>
      <w:r w:rsidR="00265195">
        <w:t>  </w:t>
      </w:r>
      <w:r>
        <w:t xml:space="preserve">Accessed 25 October 2022 </w:t>
      </w:r>
    </w:p>
    <w:p w14:paraId="5C5D69E1" w14:textId="77777777" w:rsidR="00632715" w:rsidRDefault="00632715" w:rsidP="00632715"/>
    <w:p w14:paraId="06B3CB09" w14:textId="77777777" w:rsidR="00632715" w:rsidRDefault="00632715" w:rsidP="00632715">
      <w:r>
        <w:t xml:space="preserve">Malthouse, R, Roffey-Barentsen, J and Kennard, P. (2009) </w:t>
      </w:r>
      <w:r w:rsidRPr="00053B8E">
        <w:rPr>
          <w:i/>
          <w:u w:val="single"/>
        </w:rPr>
        <w:t>Interactive Exercises for the Police Recruit Assessment Process: Succeeding at Role Plays</w:t>
      </w:r>
      <w:r w:rsidRPr="00053B8E">
        <w:rPr>
          <w:i/>
        </w:rPr>
        <w:t xml:space="preserve">. </w:t>
      </w:r>
      <w:r>
        <w:t>Learning Matters: Exeter, UK</w:t>
      </w:r>
    </w:p>
    <w:p w14:paraId="3A80DA22" w14:textId="77777777" w:rsidR="00632715" w:rsidRPr="00053B8E" w:rsidRDefault="00632715" w:rsidP="00632715"/>
    <w:p w14:paraId="7C3D173A" w14:textId="77777777" w:rsidR="00632715" w:rsidRDefault="00632715" w:rsidP="00632715">
      <w:r>
        <w:t>Miranda, A &amp; Brown, J. (2009) Rape, Challenging Contemporary Thinking Taylor &amp; Francis. Willan: London, UK</w:t>
      </w:r>
    </w:p>
    <w:p w14:paraId="4EB0F3D8" w14:textId="77777777" w:rsidR="00632715" w:rsidRDefault="00632715" w:rsidP="00632715"/>
    <w:p w14:paraId="75879555" w14:textId="77777777" w:rsidR="00632715" w:rsidRDefault="00632715" w:rsidP="00632715">
      <w:r>
        <w:t xml:space="preserve">Obodovskiy, K. (2019) </w:t>
      </w:r>
      <w:r w:rsidRPr="00FD4B9F">
        <w:rPr>
          <w:i/>
        </w:rPr>
        <w:t>Tips for Police Officers to Build Resilience.</w:t>
      </w:r>
      <w:r>
        <w:t xml:space="preserve"> Available online at: </w:t>
      </w:r>
      <w:hyperlink r:id="rId45" w:anchor=":~:text=Some%20people%20may%20be%20more%20naturally%20resilient%20than" w:history="1">
        <w:r>
          <w:rPr>
            <w:rStyle w:val="Hyperlink"/>
          </w:rPr>
          <w:t>https://intime.com/industries/police/police-officers-build-resilience/#:~:text=Some%20people%20may%20be%20more%20naturally%20resilient%20than</w:t>
        </w:r>
      </w:hyperlink>
      <w:r>
        <w:t xml:space="preserve"> Accessed 21 September 2022 </w:t>
      </w:r>
    </w:p>
    <w:p w14:paraId="6D78E559" w14:textId="77777777" w:rsidR="00632715" w:rsidRDefault="00632715" w:rsidP="00632715"/>
    <w:p w14:paraId="520370C1" w14:textId="77777777" w:rsidR="00632715" w:rsidRDefault="00632715" w:rsidP="00632715">
      <w:r>
        <w:t xml:space="preserve">Office for National Statistics. (2021) Domestic abuse in England and Wales overview - Office for National Statistics. Available online at: </w:t>
      </w:r>
      <w:hyperlink r:id="rId46" w:history="1">
        <w:r>
          <w:rPr>
            <w:rStyle w:val="Hyperlink"/>
          </w:rPr>
          <w:t>https://www.ons.gov.uk/peoplepopulationandcommunity/crimeandjustice/bulletins/domesticabuseinenglandandwalesoverview/november2021</w:t>
        </w:r>
      </w:hyperlink>
      <w:r>
        <w:t xml:space="preserve"> Accessed 13 November 2022</w:t>
      </w:r>
    </w:p>
    <w:p w14:paraId="69098BD4" w14:textId="77777777" w:rsidR="00632715" w:rsidRDefault="00632715" w:rsidP="00632715"/>
    <w:p w14:paraId="2E463D8D" w14:textId="77777777" w:rsidR="00632715" w:rsidRDefault="00632715" w:rsidP="00632715">
      <w:r>
        <w:t xml:space="preserve">Papazoglou, K. &amp; Blumberg, D. (2020) </w:t>
      </w:r>
      <w:r w:rsidRPr="00FD4B9F">
        <w:rPr>
          <w:i/>
          <w:u w:val="single"/>
        </w:rPr>
        <w:t>Power: police officer wellness, ethics, and resilience</w:t>
      </w:r>
      <w:r>
        <w:t xml:space="preserve"> Elsevier: London, UK </w:t>
      </w:r>
    </w:p>
    <w:p w14:paraId="57B41586" w14:textId="77777777" w:rsidR="00632715" w:rsidRDefault="00632715" w:rsidP="00632715"/>
    <w:p w14:paraId="32AAA493" w14:textId="77777777" w:rsidR="00632715" w:rsidRDefault="00632715" w:rsidP="00632715">
      <w:r>
        <w:t xml:space="preserve">QuestionPro. (2017) </w:t>
      </w:r>
      <w:r w:rsidRPr="009B6C09">
        <w:rPr>
          <w:i/>
        </w:rPr>
        <w:t>5 Reasons Why You Need Open Ended Questions.</w:t>
      </w:r>
      <w:r>
        <w:t xml:space="preserve"> Available online at: </w:t>
      </w:r>
      <w:hyperlink r:id="rId47" w:anchor=":~:text=5%20Reasons%20Why%20You%20Need%20Open%20Ended%20Questions" w:history="1">
        <w:r>
          <w:rPr>
            <w:rStyle w:val="Hyperlink"/>
          </w:rPr>
          <w:t>https://www.questionpro.com/blog/reasons-open-ended-questions/#:~:text=5%20Reasons%20Why%20You%20Need%20Open%20Ended%20Questions</w:t>
        </w:r>
      </w:hyperlink>
      <w:r>
        <w:t xml:space="preserve"> Accessed 13 November 2022</w:t>
      </w:r>
    </w:p>
    <w:p w14:paraId="57786EA6" w14:textId="77777777" w:rsidR="00632715" w:rsidRDefault="00632715" w:rsidP="00632715"/>
    <w:p w14:paraId="4239A893" w14:textId="77777777" w:rsidR="00632715" w:rsidRDefault="00632715" w:rsidP="00632715">
      <w:r>
        <w:t xml:space="preserve">‌Rape Crisis England &amp; Wales. (n.d.) </w:t>
      </w:r>
      <w:r w:rsidRPr="00116A09">
        <w:rPr>
          <w:i/>
        </w:rPr>
        <w:t>The 5 Fs: fight, flight, freeze, flop and friend.</w:t>
      </w:r>
      <w:r>
        <w:t xml:space="preserve"> Available online at: </w:t>
      </w:r>
      <w:hyperlink r:id="rId48" w:history="1">
        <w:r>
          <w:rPr>
            <w:rStyle w:val="Hyperlink"/>
          </w:rPr>
          <w:t>https://rapecrisis.org.uk/get-help/tools-for-victims-and-survivors/understanding-your-response/fight-or-flight/</w:t>
        </w:r>
      </w:hyperlink>
      <w:r>
        <w:t xml:space="preserve"> Accessed 13 November 2022</w:t>
      </w:r>
    </w:p>
    <w:p w14:paraId="3904FA2D" w14:textId="77777777" w:rsidR="00632715" w:rsidRDefault="00632715" w:rsidP="00632715"/>
    <w:p w14:paraId="0EFE63F9" w14:textId="77777777" w:rsidR="00632715" w:rsidRDefault="00632715" w:rsidP="00632715">
      <w:r>
        <w:t xml:space="preserve">Sara, S. (2022). Everyone’s Invited. Gallery Publishing: United States </w:t>
      </w:r>
    </w:p>
    <w:p w14:paraId="504DEFD8" w14:textId="77777777" w:rsidR="00632715" w:rsidRDefault="00632715" w:rsidP="00632715"/>
    <w:p w14:paraId="58F707A3" w14:textId="77777777" w:rsidR="00632715" w:rsidRDefault="00632715" w:rsidP="00632715">
      <w:r>
        <w:t xml:space="preserve">SOUTH WALES POLICE. (2008) ADULTS AT RISK. Available online at: </w:t>
      </w:r>
      <w:hyperlink r:id="rId49" w:history="1">
        <w:r w:rsidRPr="009F623B">
          <w:rPr>
            <w:rStyle w:val="Hyperlink"/>
          </w:rPr>
          <w:t>https://www.south-wales.police.uk/SysSiteAssets/media/downloads/south-wales/about-us/policies-and-procedures/english/adults-at-risk---english.pdf</w:t>
        </w:r>
      </w:hyperlink>
      <w:r>
        <w:t xml:space="preserve">  Accessed 14 November 2022</w:t>
      </w:r>
    </w:p>
    <w:p w14:paraId="17ECCDB6" w14:textId="77777777" w:rsidR="00632715" w:rsidRDefault="00632715" w:rsidP="00632715"/>
    <w:p w14:paraId="729C7C42" w14:textId="77777777" w:rsidR="00632715" w:rsidRDefault="00632715" w:rsidP="00632715">
      <w:r>
        <w:t xml:space="preserve">Stress Management Society. (2015) </w:t>
      </w:r>
      <w:r w:rsidRPr="00FC23A9">
        <w:rPr>
          <w:i/>
        </w:rPr>
        <w:t>What Is Stress?</w:t>
      </w:r>
      <w:r>
        <w:t xml:space="preserve"> Available online at: </w:t>
      </w:r>
      <w:hyperlink r:id="rId50" w:history="1">
        <w:r>
          <w:rPr>
            <w:rStyle w:val="Hyperlink"/>
          </w:rPr>
          <w:t>https://www.stress.org.uk/what-is-stress/</w:t>
        </w:r>
      </w:hyperlink>
      <w:r>
        <w:t>  Accessed 21 September 2022</w:t>
      </w:r>
    </w:p>
    <w:p w14:paraId="7857D234" w14:textId="77777777" w:rsidR="00632715" w:rsidRDefault="00632715" w:rsidP="00632715"/>
    <w:p w14:paraId="5C281A30" w14:textId="77777777" w:rsidR="00632715" w:rsidRDefault="00632715" w:rsidP="00632715">
      <w:r>
        <w:t xml:space="preserve">Summers, R &amp; Hoffman, A. (2002) Domestic Violence: </w:t>
      </w:r>
      <w:r w:rsidRPr="00A564EC">
        <w:rPr>
          <w:i/>
          <w:u w:val="single"/>
        </w:rPr>
        <w:t>A Global View.</w:t>
      </w:r>
      <w:r>
        <w:t xml:space="preserve"> Greenwood Press: Conneticut, USA</w:t>
      </w:r>
    </w:p>
    <w:p w14:paraId="098182AD" w14:textId="77777777" w:rsidR="00632715" w:rsidRDefault="00632715" w:rsidP="00632715"/>
    <w:p w14:paraId="487ED527" w14:textId="77777777" w:rsidR="00632715" w:rsidRDefault="00632715" w:rsidP="00632715">
      <w:r>
        <w:t xml:space="preserve">Taylor, J. (2021) </w:t>
      </w:r>
      <w:r w:rsidRPr="00FC23A9">
        <w:rPr>
          <w:i/>
        </w:rPr>
        <w:t>What is Coping and What Are Coping Strategies?</w:t>
      </w:r>
      <w:r>
        <w:t xml:space="preserve"> Available online at: </w:t>
      </w:r>
      <w:hyperlink r:id="rId51" w:history="1">
        <w:r>
          <w:rPr>
            <w:rStyle w:val="Hyperlink"/>
          </w:rPr>
          <w:t>https://www.habitsforwellbeing.com/what-is-coping-and-what-are-coping-strategies/</w:t>
        </w:r>
      </w:hyperlink>
      <w:r>
        <w:t xml:space="preserve">  Accessed 21 September 2022 </w:t>
      </w:r>
    </w:p>
    <w:p w14:paraId="44C41CBF" w14:textId="77777777" w:rsidR="00632715" w:rsidRDefault="00632715" w:rsidP="00632715"/>
    <w:p w14:paraId="328FB496" w14:textId="77777777" w:rsidR="00632715" w:rsidRDefault="00632715" w:rsidP="00632715">
      <w:r>
        <w:t xml:space="preserve">UKESSAYS (2022) </w:t>
      </w:r>
      <w:r w:rsidRPr="00F10C8B">
        <w:rPr>
          <w:i/>
        </w:rPr>
        <w:t>Stress on Police Officers, the Causes and Impacts on their Lives.</w:t>
      </w:r>
      <w:r>
        <w:t xml:space="preserve"> Available online at: </w:t>
      </w:r>
      <w:hyperlink r:id="rId52" w:history="1">
        <w:r w:rsidRPr="009F623B">
          <w:rPr>
            <w:rStyle w:val="Hyperlink"/>
          </w:rPr>
          <w:t>https://www.ukessays.com/essays/criminology/stress-on-police-officers-the-causes-and-impacts-on-their-lives.php</w:t>
        </w:r>
      </w:hyperlink>
      <w:r>
        <w:t xml:space="preserve"> Accessed 23 September 2022</w:t>
      </w:r>
    </w:p>
    <w:p w14:paraId="4E0FB93B" w14:textId="77777777" w:rsidR="00632715" w:rsidRDefault="00632715" w:rsidP="00632715"/>
    <w:p w14:paraId="4C41E500" w14:textId="77777777" w:rsidR="00632715" w:rsidRDefault="00632715" w:rsidP="00632715">
      <w:r>
        <w:t xml:space="preserve">University of Cambridge. (2022) Police workforce: almost one in five suffer with a form of PTSD. Available online at: </w:t>
      </w:r>
      <w:hyperlink r:id="rId53" w:history="1">
        <w:r>
          <w:rPr>
            <w:rStyle w:val="Hyperlink"/>
          </w:rPr>
          <w:t>https://www.cam.ac.uk/policeptsd</w:t>
        </w:r>
      </w:hyperlink>
      <w:r>
        <w:t xml:space="preserve"> Accessed 22 September 2022</w:t>
      </w:r>
    </w:p>
    <w:p w14:paraId="16FAFF4E" w14:textId="77777777" w:rsidR="00632715" w:rsidRDefault="00632715" w:rsidP="00632715"/>
    <w:p w14:paraId="3620FFB2" w14:textId="77777777" w:rsidR="00632715" w:rsidRDefault="00632715" w:rsidP="00632715">
      <w:r>
        <w:t xml:space="preserve">Women's Aid. (2019) </w:t>
      </w:r>
      <w:r w:rsidRPr="00AF5C64">
        <w:rPr>
          <w:i/>
        </w:rPr>
        <w:t>How Common Is Domestic abuse?</w:t>
      </w:r>
      <w:r>
        <w:t xml:space="preserve"> Available online at: </w:t>
      </w:r>
      <w:hyperlink r:id="rId54" w:history="1">
        <w:r>
          <w:rPr>
            <w:rStyle w:val="Hyperlink"/>
          </w:rPr>
          <w:t>https://www.womensaid.org.uk/information-support/what-is-domestic-abuse/how-common-is-domestic-abuse/</w:t>
        </w:r>
      </w:hyperlink>
      <w:r>
        <w:t xml:space="preserve"> Accessed 13 November 2022</w:t>
      </w:r>
    </w:p>
    <w:p w14:paraId="2AFE1786" w14:textId="77777777" w:rsidR="00632715" w:rsidRDefault="00632715" w:rsidP="00632715"/>
    <w:p w14:paraId="70D92A92" w14:textId="77777777" w:rsidR="00632715" w:rsidRDefault="00632715" w:rsidP="00632715"/>
    <w:p w14:paraId="6ED77802" w14:textId="636989E9" w:rsidR="0093018C" w:rsidRPr="00294868" w:rsidRDefault="00BC5725" w:rsidP="005367A7">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4E3A915E" w:rsidR="00426B24" w:rsidRDefault="0098128A" w:rsidP="00426B24">
      <w:pPr>
        <w:jc w:val="both"/>
        <w:rPr>
          <w:color w:val="000000" w:themeColor="text1"/>
          <w:sz w:val="24"/>
          <w:szCs w:val="24"/>
          <w:highlight w:val="yellow"/>
        </w:rPr>
      </w:pPr>
      <w:r>
        <w:rPr>
          <w:noProof/>
          <w:color w:val="000000" w:themeColor="text1"/>
          <w:sz w:val="24"/>
          <w:szCs w:val="24"/>
        </w:rPr>
        <mc:AlternateContent>
          <mc:Choice Requires="wpi">
            <w:drawing>
              <wp:anchor distT="0" distB="0" distL="114300" distR="114300" simplePos="0" relativeHeight="251659264" behindDoc="0" locked="0" layoutInCell="1" allowOverlap="1" wp14:anchorId="37E79FE9" wp14:editId="4D3613A4">
                <wp:simplePos x="0" y="0"/>
                <wp:positionH relativeFrom="column">
                  <wp:posOffset>922235</wp:posOffset>
                </wp:positionH>
                <wp:positionV relativeFrom="paragraph">
                  <wp:posOffset>-92347</wp:posOffset>
                </wp:positionV>
                <wp:extent cx="883800" cy="477360"/>
                <wp:effectExtent l="19050" t="38100" r="0" b="37465"/>
                <wp:wrapNone/>
                <wp:docPr id="1" name="Ink 1"/>
                <wp:cNvGraphicFramePr/>
                <a:graphic xmlns:a="http://schemas.openxmlformats.org/drawingml/2006/main">
                  <a:graphicData uri="http://schemas.microsoft.com/office/word/2010/wordprocessingInk">
                    <w14:contentPart bwMode="auto" r:id="rId55">
                      <w14:nvContentPartPr>
                        <w14:cNvContentPartPr/>
                      </w14:nvContentPartPr>
                      <w14:xfrm>
                        <a:off x="0" y="0"/>
                        <a:ext cx="883800" cy="477360"/>
                      </w14:xfrm>
                    </w14:contentPart>
                  </a:graphicData>
                </a:graphic>
              </wp:anchor>
            </w:drawing>
          </mc:Choice>
          <mc:Fallback>
            <w:pict>
              <v:shapetype w14:anchorId="59F61F0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72.35pt;margin-top:-7.5pt;width:70.15pt;height:38.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">
                <v:imagedata r:id="rId56" o:title=""/>
              </v:shape>
            </w:pict>
          </mc:Fallback>
        </mc:AlternateContent>
      </w:r>
    </w:p>
    <w:p w14:paraId="02879B10" w14:textId="09A021F9" w:rsidR="0098128A" w:rsidRPr="0098128A" w:rsidRDefault="0098128A" w:rsidP="00426B24">
      <w:pPr>
        <w:jc w:val="both"/>
        <w:rPr>
          <w:rFonts w:eastAsia="Arial"/>
          <w:color w:val="000000" w:themeColor="text1"/>
          <w:sz w:val="24"/>
          <w:szCs w:val="24"/>
          <w:highlight w:val="yellow"/>
        </w:rPr>
      </w:pPr>
      <w:r>
        <w:rPr>
          <w:rFonts w:eastAsia="Arial"/>
          <w:color w:val="000000" w:themeColor="text1"/>
          <w:sz w:val="24"/>
          <w:szCs w:val="24"/>
          <w:highlight w:val="yellow"/>
        </w:rPr>
        <w:t xml:space="preserve">Signed: </w:t>
      </w:r>
    </w:p>
    <w:p w14:paraId="7016A26F" w14:textId="77777777" w:rsidR="00426B24" w:rsidRDefault="00426B24" w:rsidP="00426B24">
      <w:pPr>
        <w:jc w:val="both"/>
        <w:rPr>
          <w:color w:val="000000" w:themeColor="text1"/>
          <w:sz w:val="24"/>
          <w:szCs w:val="24"/>
          <w:highlight w:val="yellow"/>
        </w:rPr>
      </w:pPr>
    </w:p>
    <w:p w14:paraId="6F6A2322" w14:textId="18BC6DD3" w:rsidR="00426B24" w:rsidRDefault="00426B24" w:rsidP="0098128A">
      <w:pPr>
        <w:jc w:val="both"/>
      </w:pPr>
      <w:r w:rsidRPr="366F6C5C">
        <w:rPr>
          <w:rFonts w:eastAsia="Arial"/>
          <w:color w:val="000000" w:themeColor="text1"/>
          <w:sz w:val="24"/>
          <w:szCs w:val="24"/>
          <w:highlight w:val="yellow"/>
        </w:rPr>
        <w:t xml:space="preserve">Date: </w:t>
      </w:r>
      <w:r w:rsidR="0098128A">
        <w:rPr>
          <w:rFonts w:eastAsia="Arial"/>
          <w:color w:val="000000" w:themeColor="text1"/>
          <w:sz w:val="24"/>
          <w:szCs w:val="24"/>
          <w:highlight w:val="yellow"/>
        </w:rPr>
        <w:t>28/11/2022</w:t>
      </w:r>
      <w:bookmarkStart w:id="12" w:name="_GoBack"/>
      <w:bookmarkEnd w:id="12"/>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63982">
          <w:headerReference w:type="even" r:id="rId57"/>
          <w:headerReference w:type="default" r:id="rId58"/>
          <w:footerReference w:type="even" r:id="rId59"/>
          <w:footerReference w:type="default" r:id="rId60"/>
          <w:headerReference w:type="first" r:id="rId61"/>
          <w:footerReference w:type="first" r:id="rId62"/>
          <w:pgSz w:w="11906" w:h="16838" w:code="9"/>
          <w:pgMar w:top="1440" w:right="1440" w:bottom="1440" w:left="1440" w:header="720" w:footer="720" w:gutter="0"/>
          <w:cols w:space="720"/>
          <w:titlePg/>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963982">
      <w:headerReference w:type="even" r:id="rId63"/>
      <w:headerReference w:type="default" r:id="rId64"/>
      <w:footerReference w:type="even" r:id="rId65"/>
      <w:footerReference w:type="default" r:id="rId66"/>
      <w:headerReference w:type="first" r:id="rId67"/>
      <w:footerReference w:type="first" r:id="rId6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8E8CB2" w14:textId="77777777" w:rsidR="00334F96" w:rsidRDefault="00334F96">
      <w:r>
        <w:separator/>
      </w:r>
    </w:p>
  </w:endnote>
  <w:endnote w:type="continuationSeparator" w:id="0">
    <w:p w14:paraId="0036A0AC" w14:textId="77777777" w:rsidR="00334F96" w:rsidRDefault="00334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83248" w14:textId="5D6B14EC" w:rsidR="00334F96" w:rsidRDefault="0098128A" w:rsidP="0098128A">
    <w:pPr>
      <w:pStyle w:val="Footer"/>
      <w:rPr>
        <w:sz w:val="17"/>
      </w:rPr>
    </w:pPr>
    <w:bookmarkStart w:id="2" w:name="TITUS1FooterEvenPages"/>
    <w:r>
      <w:rPr>
        <w:sz w:val="17"/>
      </w:rPr>
      <w:t> </w:t>
    </w:r>
  </w:p>
  <w:bookmarkEnd w:id="2"/>
  <w:p w14:paraId="4B03F309" w14:textId="4119A801" w:rsidR="00334F96" w:rsidRDefault="00334F96" w:rsidP="00963982">
    <w:pPr>
      <w:pStyle w:val="Footer"/>
      <w:jc w:val="right"/>
    </w:pPr>
    <w:r>
      <w:fldChar w:fldCharType="begin"/>
    </w:r>
    <w:r>
      <w:instrText xml:space="preserve"> PAGE   \* MERGEFORMAT </w:instrText>
    </w:r>
    <w:r>
      <w:fldChar w:fldCharType="separate"/>
    </w:r>
    <w:r w:rsidR="0098128A">
      <w:rPr>
        <w:noProof/>
      </w:rPr>
      <w:t>8</w:t>
    </w:r>
    <w:r>
      <w:rPr>
        <w:noProof/>
      </w:rPr>
      <w:fldChar w:fldCharType="end"/>
    </w:r>
  </w:p>
  <w:p w14:paraId="718F7469" w14:textId="77777777" w:rsidR="00334F96" w:rsidRPr="00BB5EAA" w:rsidRDefault="00334F96" w:rsidP="00963982">
    <w:pPr>
      <w:pStyle w:val="Footer"/>
      <w:ind w:right="360"/>
      <w:jc w:val="center"/>
    </w:pPr>
  </w:p>
  <w:p w14:paraId="548788DA" w14:textId="77777777" w:rsidR="00334F96" w:rsidRDefault="00334F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DEEBF1" w14:textId="6109C508" w:rsidR="00334F96" w:rsidRDefault="0098128A" w:rsidP="0098128A">
    <w:pPr>
      <w:pStyle w:val="Footer"/>
      <w:rPr>
        <w:sz w:val="17"/>
      </w:rPr>
    </w:pPr>
    <w:bookmarkStart w:id="3" w:name="TITUS1FooterPrimary"/>
    <w:r>
      <w:rPr>
        <w:sz w:val="17"/>
      </w:rPr>
      <w:t> </w:t>
    </w:r>
  </w:p>
  <w:bookmarkEnd w:id="3"/>
  <w:p w14:paraId="50521BFA" w14:textId="7C5E31E9" w:rsidR="00334F96" w:rsidRDefault="00334F96">
    <w:pPr>
      <w:pStyle w:val="Footer"/>
      <w:jc w:val="right"/>
    </w:pPr>
    <w:r>
      <w:fldChar w:fldCharType="begin"/>
    </w:r>
    <w:r>
      <w:instrText xml:space="preserve"> PAGE   \* MERGEFORMAT </w:instrText>
    </w:r>
    <w:r>
      <w:fldChar w:fldCharType="separate"/>
    </w:r>
    <w:r w:rsidR="0098128A">
      <w:rPr>
        <w:noProof/>
      </w:rPr>
      <w:t>9</w:t>
    </w:r>
    <w:r>
      <w:rPr>
        <w:noProof/>
      </w:rPr>
      <w:fldChar w:fldCharType="end"/>
    </w:r>
  </w:p>
  <w:p w14:paraId="790812FF" w14:textId="77777777" w:rsidR="00334F96" w:rsidRPr="00BB5EAA" w:rsidRDefault="00334F9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BF8701" w14:textId="4725EBC7" w:rsidR="00334F96" w:rsidRDefault="0098128A" w:rsidP="0098128A">
    <w:pPr>
      <w:pStyle w:val="Footer"/>
      <w:rPr>
        <w:sz w:val="17"/>
      </w:rPr>
    </w:pPr>
    <w:bookmarkStart w:id="5" w:name="TITUS1FooterFirstPage"/>
    <w:r>
      <w:rPr>
        <w:sz w:val="17"/>
      </w:rPr>
      <w:t> </w:t>
    </w:r>
  </w:p>
  <w:bookmarkEnd w:id="5"/>
  <w:p w14:paraId="36BC3E38" w14:textId="0352F21A" w:rsidR="00334F96" w:rsidRDefault="00334F96" w:rsidP="00963982">
    <w:pPr>
      <w:pStyle w:val="Footer"/>
      <w:jc w:val="right"/>
    </w:pPr>
    <w:r>
      <w:fldChar w:fldCharType="begin"/>
    </w:r>
    <w:r>
      <w:instrText xml:space="preserve"> PAGE   \* MERGEFORMAT </w:instrText>
    </w:r>
    <w:r>
      <w:fldChar w:fldCharType="separate"/>
    </w:r>
    <w:r w:rsidR="0098128A">
      <w:rPr>
        <w:noProof/>
      </w:rPr>
      <w:t>1</w:t>
    </w:r>
    <w:r>
      <w:rPr>
        <w:noProof/>
      </w:rPr>
      <w:fldChar w:fldCharType="end"/>
    </w:r>
  </w:p>
  <w:p w14:paraId="6EABB139" w14:textId="77777777" w:rsidR="00334F96" w:rsidRPr="00BB5EAA" w:rsidRDefault="00334F96" w:rsidP="00963982">
    <w:pPr>
      <w:pStyle w:val="Footer"/>
      <w:ind w:right="360"/>
      <w:jc w:val="center"/>
    </w:pPr>
  </w:p>
  <w:p w14:paraId="55B32FF2" w14:textId="77777777" w:rsidR="00334F96" w:rsidRDefault="00334F9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572ABF" w14:textId="39541EBD" w:rsidR="00334F96" w:rsidRDefault="0098128A" w:rsidP="0098128A">
    <w:pPr>
      <w:pStyle w:val="Footer"/>
      <w:rPr>
        <w:sz w:val="17"/>
      </w:rPr>
    </w:pPr>
    <w:bookmarkStart w:id="8" w:name="TITUS2FooterEvenPages"/>
    <w:r>
      <w:rPr>
        <w:sz w:val="17"/>
      </w:rPr>
      <w:t> </w:t>
    </w:r>
  </w:p>
  <w:bookmarkEnd w:id="8"/>
  <w:p w14:paraId="54210463" w14:textId="77777777" w:rsidR="00334F96" w:rsidRDefault="00334F96" w:rsidP="00963982">
    <w:pPr>
      <w:pStyle w:val="Footer"/>
      <w:jc w:val="right"/>
    </w:pPr>
  </w:p>
  <w:p w14:paraId="660FE063" w14:textId="71CB04A3" w:rsidR="00334F96" w:rsidRDefault="00334F96" w:rsidP="00963982">
    <w:pPr>
      <w:pStyle w:val="Footer"/>
      <w:jc w:val="right"/>
    </w:pPr>
    <w:r>
      <w:fldChar w:fldCharType="begin"/>
    </w:r>
    <w:r>
      <w:instrText xml:space="preserve"> PAGE   \* MERGEFORMAT </w:instrText>
    </w:r>
    <w:r>
      <w:fldChar w:fldCharType="separate"/>
    </w:r>
    <w:r w:rsidR="0098128A">
      <w:rPr>
        <w:noProof/>
      </w:rPr>
      <w:t>20</w:t>
    </w:r>
    <w:r>
      <w:rPr>
        <w:noProof/>
      </w:rPr>
      <w:fldChar w:fldCharType="end"/>
    </w:r>
  </w:p>
  <w:p w14:paraId="0A2031AD" w14:textId="77777777" w:rsidR="00334F96" w:rsidRPr="00BB5EAA" w:rsidRDefault="00334F96" w:rsidP="00963982">
    <w:pPr>
      <w:pStyle w:val="Footer"/>
      <w:ind w:right="360"/>
      <w:jc w:val="center"/>
    </w:pPr>
  </w:p>
  <w:p w14:paraId="101E690E" w14:textId="77777777" w:rsidR="00334F96" w:rsidRDefault="00334F9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8EFAD7" w14:textId="179873C5" w:rsidR="00334F96" w:rsidRDefault="0098128A" w:rsidP="0098128A">
    <w:pPr>
      <w:pStyle w:val="Footer"/>
      <w:rPr>
        <w:sz w:val="17"/>
      </w:rPr>
    </w:pPr>
    <w:bookmarkStart w:id="9" w:name="TITUS2FooterPrimary"/>
    <w:r>
      <w:rPr>
        <w:sz w:val="17"/>
      </w:rPr>
      <w:t> </w:t>
    </w:r>
  </w:p>
  <w:bookmarkEnd w:id="9"/>
  <w:p w14:paraId="30187C7A" w14:textId="77777777" w:rsidR="00334F96" w:rsidRDefault="00334F96">
    <w:pPr>
      <w:pStyle w:val="Footer"/>
      <w:jc w:val="right"/>
    </w:pPr>
  </w:p>
  <w:p w14:paraId="0139E4FF" w14:textId="5939D993" w:rsidR="00334F96" w:rsidRDefault="00334F96">
    <w:pPr>
      <w:pStyle w:val="Footer"/>
      <w:jc w:val="right"/>
    </w:pPr>
    <w:r>
      <w:fldChar w:fldCharType="begin"/>
    </w:r>
    <w:r>
      <w:instrText xml:space="preserve"> PAGE   \* MERGEFORMAT </w:instrText>
    </w:r>
    <w:r>
      <w:fldChar w:fldCharType="separate"/>
    </w:r>
    <w:r w:rsidR="0098128A">
      <w:rPr>
        <w:noProof/>
      </w:rPr>
      <w:t>21</w:t>
    </w:r>
    <w:r>
      <w:rPr>
        <w:noProof/>
      </w:rPr>
      <w:fldChar w:fldCharType="end"/>
    </w:r>
  </w:p>
  <w:p w14:paraId="2512CAC7" w14:textId="77777777" w:rsidR="00334F96" w:rsidRPr="00BB5EAA" w:rsidRDefault="00334F9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0BE0D9" w14:textId="61F09530" w:rsidR="00334F96" w:rsidRDefault="0098128A" w:rsidP="0098128A">
    <w:pPr>
      <w:pStyle w:val="Footer"/>
      <w:rPr>
        <w:sz w:val="17"/>
      </w:rPr>
    </w:pPr>
    <w:bookmarkStart w:id="11" w:name="TITUS2FooterFirstPage"/>
    <w:r>
      <w:rPr>
        <w:sz w:val="17"/>
      </w:rPr>
      <w:t> </w:t>
    </w:r>
  </w:p>
  <w:bookmarkEnd w:id="11"/>
  <w:p w14:paraId="47D7C8BB" w14:textId="77777777" w:rsidR="00334F96" w:rsidRDefault="00334F96" w:rsidP="00963982">
    <w:pPr>
      <w:pStyle w:val="Footer"/>
      <w:jc w:val="right"/>
    </w:pPr>
  </w:p>
  <w:p w14:paraId="13BDD348" w14:textId="0479090E" w:rsidR="00334F96" w:rsidRDefault="00334F96" w:rsidP="00963982">
    <w:pPr>
      <w:pStyle w:val="Footer"/>
      <w:jc w:val="right"/>
    </w:pPr>
    <w:r>
      <w:fldChar w:fldCharType="begin"/>
    </w:r>
    <w:r>
      <w:instrText xml:space="preserve"> PAGE   \* MERGEFORMAT </w:instrText>
    </w:r>
    <w:r>
      <w:fldChar w:fldCharType="separate"/>
    </w:r>
    <w:r w:rsidR="0098128A">
      <w:rPr>
        <w:noProof/>
      </w:rPr>
      <w:t>10</w:t>
    </w:r>
    <w:r>
      <w:rPr>
        <w:noProof/>
      </w:rPr>
      <w:fldChar w:fldCharType="end"/>
    </w:r>
  </w:p>
  <w:p w14:paraId="745F1A97" w14:textId="77777777" w:rsidR="00334F96" w:rsidRPr="00BB5EAA" w:rsidRDefault="00334F96" w:rsidP="00963982">
    <w:pPr>
      <w:pStyle w:val="Footer"/>
      <w:ind w:right="360"/>
      <w:jc w:val="center"/>
    </w:pPr>
  </w:p>
  <w:p w14:paraId="2AC74DE7" w14:textId="77777777" w:rsidR="00334F96" w:rsidRDefault="00334F9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E5F3EA" w14:textId="0B8EBAA4" w:rsidR="00334F96" w:rsidRDefault="0098128A" w:rsidP="0098128A">
    <w:pPr>
      <w:pStyle w:val="Footer"/>
      <w:rPr>
        <w:sz w:val="17"/>
      </w:rPr>
    </w:pPr>
    <w:bookmarkStart w:id="15" w:name="TITUS3FooterEvenPages"/>
    <w:r>
      <w:rPr>
        <w:sz w:val="17"/>
      </w:rPr>
      <w:t> </w:t>
    </w:r>
  </w:p>
  <w:bookmarkEnd w:id="15"/>
  <w:p w14:paraId="4A7448D1" w14:textId="77777777" w:rsidR="00334F96" w:rsidRDefault="00334F96" w:rsidP="00963982">
    <w:pPr>
      <w:pStyle w:val="Footer"/>
      <w:jc w:val="right"/>
    </w:pPr>
  </w:p>
  <w:p w14:paraId="6BCB0EB4" w14:textId="7CDF6E2D" w:rsidR="00334F96" w:rsidRDefault="00334F96" w:rsidP="00963982">
    <w:pPr>
      <w:pStyle w:val="Footer"/>
      <w:jc w:val="right"/>
    </w:pPr>
    <w:r>
      <w:fldChar w:fldCharType="begin"/>
    </w:r>
    <w:r>
      <w:instrText xml:space="preserve"> PAGE   \* MERGEFORMAT </w:instrText>
    </w:r>
    <w:r>
      <w:fldChar w:fldCharType="separate"/>
    </w:r>
    <w:r w:rsidR="0098128A">
      <w:rPr>
        <w:noProof/>
      </w:rPr>
      <w:t>26</w:t>
    </w:r>
    <w:r>
      <w:rPr>
        <w:noProof/>
      </w:rPr>
      <w:fldChar w:fldCharType="end"/>
    </w:r>
  </w:p>
  <w:p w14:paraId="68000028" w14:textId="77777777" w:rsidR="00334F96" w:rsidRPr="00BB5EAA" w:rsidRDefault="00334F96" w:rsidP="00963982">
    <w:pPr>
      <w:pStyle w:val="Footer"/>
      <w:ind w:right="360"/>
      <w:jc w:val="center"/>
    </w:pPr>
  </w:p>
  <w:p w14:paraId="6312E69B" w14:textId="77777777" w:rsidR="00334F96" w:rsidRDefault="00334F9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0C760" w14:textId="4A631680" w:rsidR="00334F96" w:rsidRDefault="0098128A" w:rsidP="0098128A">
    <w:pPr>
      <w:pStyle w:val="Footer"/>
      <w:rPr>
        <w:sz w:val="17"/>
      </w:rPr>
    </w:pPr>
    <w:bookmarkStart w:id="16" w:name="TITUS3FooterPrimary"/>
    <w:r>
      <w:rPr>
        <w:sz w:val="17"/>
      </w:rPr>
      <w:t> </w:t>
    </w:r>
  </w:p>
  <w:bookmarkEnd w:id="16"/>
  <w:p w14:paraId="4BA6944D" w14:textId="77777777" w:rsidR="00334F96" w:rsidRDefault="00334F96">
    <w:pPr>
      <w:pStyle w:val="Footer"/>
      <w:jc w:val="right"/>
    </w:pPr>
  </w:p>
  <w:p w14:paraId="075D7C2E" w14:textId="01CAA86B" w:rsidR="00334F96" w:rsidRDefault="00334F96">
    <w:pPr>
      <w:pStyle w:val="Footer"/>
      <w:jc w:val="right"/>
    </w:pPr>
    <w:r>
      <w:fldChar w:fldCharType="begin"/>
    </w:r>
    <w:r>
      <w:instrText xml:space="preserve"> PAGE   \* MERGEFORMAT </w:instrText>
    </w:r>
    <w:r>
      <w:fldChar w:fldCharType="separate"/>
    </w:r>
    <w:r w:rsidR="0098128A">
      <w:rPr>
        <w:noProof/>
      </w:rPr>
      <w:t>27</w:t>
    </w:r>
    <w:r>
      <w:rPr>
        <w:noProof/>
      </w:rPr>
      <w:fldChar w:fldCharType="end"/>
    </w:r>
  </w:p>
  <w:p w14:paraId="28719D12" w14:textId="77777777" w:rsidR="00334F96" w:rsidRPr="00BB5EAA" w:rsidRDefault="00334F9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BC830A" w14:textId="0B3A57A6" w:rsidR="00334F96" w:rsidRDefault="0098128A" w:rsidP="0098128A">
    <w:pPr>
      <w:pStyle w:val="Footer"/>
      <w:rPr>
        <w:sz w:val="17"/>
      </w:rPr>
    </w:pPr>
    <w:bookmarkStart w:id="18" w:name="TITUS3FooterFirstPage"/>
    <w:r>
      <w:rPr>
        <w:sz w:val="17"/>
      </w:rPr>
      <w:t> </w:t>
    </w:r>
  </w:p>
  <w:bookmarkEnd w:id="18"/>
  <w:p w14:paraId="05FF1F4D" w14:textId="77777777" w:rsidR="00334F96" w:rsidRDefault="00334F96" w:rsidP="00963982">
    <w:pPr>
      <w:pStyle w:val="Footer"/>
      <w:jc w:val="right"/>
    </w:pPr>
  </w:p>
  <w:p w14:paraId="24FC0395" w14:textId="4C51C636" w:rsidR="00334F96" w:rsidRDefault="00334F96" w:rsidP="00963982">
    <w:pPr>
      <w:pStyle w:val="Footer"/>
      <w:jc w:val="right"/>
    </w:pPr>
    <w:r>
      <w:fldChar w:fldCharType="begin"/>
    </w:r>
    <w:r>
      <w:instrText xml:space="preserve"> PAGE   \* MERGEFORMAT </w:instrText>
    </w:r>
    <w:r>
      <w:fldChar w:fldCharType="separate"/>
    </w:r>
    <w:r w:rsidR="0098128A">
      <w:rPr>
        <w:noProof/>
      </w:rPr>
      <w:t>22</w:t>
    </w:r>
    <w:r>
      <w:rPr>
        <w:noProof/>
      </w:rPr>
      <w:fldChar w:fldCharType="end"/>
    </w:r>
  </w:p>
  <w:p w14:paraId="732222A6" w14:textId="77777777" w:rsidR="00334F96" w:rsidRPr="00BB5EAA" w:rsidRDefault="00334F96" w:rsidP="00963982">
    <w:pPr>
      <w:pStyle w:val="Footer"/>
      <w:ind w:right="360"/>
      <w:jc w:val="center"/>
    </w:pPr>
  </w:p>
  <w:p w14:paraId="7F52E77D" w14:textId="77777777" w:rsidR="00334F96" w:rsidRDefault="00334F9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40990D" w14:textId="30F246AD" w:rsidR="00334F96" w:rsidRDefault="0098128A" w:rsidP="0098128A">
    <w:pPr>
      <w:pStyle w:val="Footer"/>
      <w:rPr>
        <w:sz w:val="17"/>
      </w:rPr>
    </w:pPr>
    <w:bookmarkStart w:id="21" w:name="TITUS4FooterEvenPages"/>
    <w:r>
      <w:rPr>
        <w:sz w:val="17"/>
      </w:rPr>
      <w:t> </w:t>
    </w:r>
  </w:p>
  <w:bookmarkEnd w:id="21"/>
  <w:p w14:paraId="612434A0" w14:textId="77777777" w:rsidR="00334F96" w:rsidRDefault="00334F96" w:rsidP="00963982">
    <w:pPr>
      <w:pStyle w:val="Footer"/>
      <w:jc w:val="right"/>
    </w:pPr>
  </w:p>
  <w:p w14:paraId="353C79B1" w14:textId="77777777" w:rsidR="00334F96" w:rsidRDefault="00334F96" w:rsidP="00963982">
    <w:pPr>
      <w:pStyle w:val="Footer"/>
      <w:jc w:val="right"/>
    </w:pPr>
    <w:r>
      <w:fldChar w:fldCharType="begin"/>
    </w:r>
    <w:r>
      <w:instrText xml:space="preserve"> PAGE   \* MERGEFORMAT </w:instrText>
    </w:r>
    <w:r>
      <w:fldChar w:fldCharType="separate"/>
    </w:r>
    <w:r>
      <w:rPr>
        <w:noProof/>
      </w:rPr>
      <w:t>20</w:t>
    </w:r>
    <w:r>
      <w:rPr>
        <w:noProof/>
      </w:rPr>
      <w:fldChar w:fldCharType="end"/>
    </w:r>
  </w:p>
  <w:p w14:paraId="6C153957" w14:textId="77777777" w:rsidR="00334F96" w:rsidRPr="00BB5EAA" w:rsidRDefault="00334F96" w:rsidP="00963982">
    <w:pPr>
      <w:pStyle w:val="Footer"/>
      <w:ind w:right="360"/>
      <w:jc w:val="center"/>
    </w:pPr>
  </w:p>
  <w:p w14:paraId="0545A7BC" w14:textId="77777777" w:rsidR="00334F96" w:rsidRDefault="00334F9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24064" w14:textId="5C478A89" w:rsidR="00334F96" w:rsidRDefault="0098128A" w:rsidP="0098128A">
    <w:pPr>
      <w:pStyle w:val="Footer"/>
      <w:rPr>
        <w:sz w:val="17"/>
      </w:rPr>
    </w:pPr>
    <w:bookmarkStart w:id="22" w:name="TITUS4FooterPrimary"/>
    <w:r>
      <w:rPr>
        <w:sz w:val="17"/>
      </w:rPr>
      <w:t> </w:t>
    </w:r>
  </w:p>
  <w:bookmarkEnd w:id="22"/>
  <w:p w14:paraId="07606E53" w14:textId="77777777" w:rsidR="00334F96" w:rsidRDefault="00334F96">
    <w:pPr>
      <w:pStyle w:val="Footer"/>
      <w:jc w:val="right"/>
    </w:pPr>
  </w:p>
  <w:p w14:paraId="23ED198A" w14:textId="77777777" w:rsidR="00334F96" w:rsidRDefault="00334F96">
    <w:pPr>
      <w:pStyle w:val="Footer"/>
      <w:jc w:val="right"/>
    </w:pPr>
    <w:r>
      <w:fldChar w:fldCharType="begin"/>
    </w:r>
    <w:r>
      <w:instrText xml:space="preserve"> PAGE   \* MERGEFORMAT </w:instrText>
    </w:r>
    <w:r>
      <w:fldChar w:fldCharType="separate"/>
    </w:r>
    <w:r>
      <w:rPr>
        <w:noProof/>
      </w:rPr>
      <w:t>21</w:t>
    </w:r>
    <w:r>
      <w:rPr>
        <w:noProof/>
      </w:rPr>
      <w:fldChar w:fldCharType="end"/>
    </w:r>
  </w:p>
  <w:p w14:paraId="59F99B79" w14:textId="77777777" w:rsidR="00334F96" w:rsidRPr="00BB5EAA" w:rsidRDefault="00334F9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3CFBA8" w14:textId="78C32080" w:rsidR="00334F96" w:rsidRDefault="0098128A" w:rsidP="0098128A">
    <w:pPr>
      <w:pStyle w:val="Footer"/>
      <w:rPr>
        <w:sz w:val="17"/>
      </w:rPr>
    </w:pPr>
    <w:bookmarkStart w:id="24" w:name="TITUS4FooterFirstPage"/>
    <w:r>
      <w:rPr>
        <w:sz w:val="17"/>
      </w:rPr>
      <w:t> </w:t>
    </w:r>
  </w:p>
  <w:bookmarkEnd w:id="24"/>
  <w:p w14:paraId="3D86CFF1" w14:textId="77777777" w:rsidR="00334F96" w:rsidRDefault="00334F96" w:rsidP="00963982">
    <w:pPr>
      <w:pStyle w:val="Footer"/>
      <w:jc w:val="right"/>
    </w:pPr>
  </w:p>
  <w:p w14:paraId="038F0C97" w14:textId="193F9696" w:rsidR="00334F96" w:rsidRDefault="00334F96" w:rsidP="00963982">
    <w:pPr>
      <w:pStyle w:val="Footer"/>
      <w:jc w:val="right"/>
    </w:pPr>
    <w:r>
      <w:fldChar w:fldCharType="begin"/>
    </w:r>
    <w:r>
      <w:instrText xml:space="preserve"> PAGE   \* MERGEFORMAT </w:instrText>
    </w:r>
    <w:r>
      <w:fldChar w:fldCharType="separate"/>
    </w:r>
    <w:r w:rsidR="0098128A">
      <w:rPr>
        <w:noProof/>
      </w:rPr>
      <w:t>28</w:t>
    </w:r>
    <w:r>
      <w:rPr>
        <w:noProof/>
      </w:rPr>
      <w:fldChar w:fldCharType="end"/>
    </w:r>
  </w:p>
  <w:p w14:paraId="21E2A4F2" w14:textId="77777777" w:rsidR="00334F96" w:rsidRPr="00BB5EAA" w:rsidRDefault="00334F96" w:rsidP="00963982">
    <w:pPr>
      <w:pStyle w:val="Footer"/>
      <w:ind w:right="360"/>
      <w:jc w:val="center"/>
    </w:pPr>
  </w:p>
  <w:p w14:paraId="156AF227" w14:textId="77777777" w:rsidR="00334F96" w:rsidRDefault="00334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B64FDA" w14:textId="77777777" w:rsidR="00334F96" w:rsidRDefault="00334F96">
      <w:r>
        <w:separator/>
      </w:r>
    </w:p>
  </w:footnote>
  <w:footnote w:type="continuationSeparator" w:id="0">
    <w:p w14:paraId="62D8B077" w14:textId="77777777" w:rsidR="00334F96" w:rsidRDefault="00334F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7EA5FE" w14:textId="1C64EAC7" w:rsidR="00334F96" w:rsidRDefault="0098128A" w:rsidP="0098128A">
    <w:pPr>
      <w:pStyle w:val="Header"/>
      <w:rPr>
        <w:sz w:val="17"/>
      </w:rPr>
    </w:pPr>
    <w:bookmarkStart w:id="0" w:name="TITUS1HeaderEvenPages"/>
    <w:r>
      <w:rPr>
        <w:sz w:val="17"/>
      </w:rPr>
      <w:t> </w:t>
    </w:r>
  </w:p>
  <w:bookmarkEnd w:id="0"/>
  <w:p w14:paraId="69B24010" w14:textId="77777777" w:rsidR="00334F96" w:rsidRDefault="00334F96" w:rsidP="00FA47D0">
    <w:pPr>
      <w:pStyle w:val="Header"/>
    </w:pPr>
  </w:p>
  <w:p w14:paraId="785516A1" w14:textId="77777777" w:rsidR="00334F96" w:rsidRDefault="00334F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7C791" w14:textId="78D5BB89" w:rsidR="00334F96" w:rsidRDefault="0098128A" w:rsidP="0098128A">
    <w:pPr>
      <w:pStyle w:val="Header"/>
      <w:rPr>
        <w:sz w:val="17"/>
      </w:rPr>
    </w:pPr>
    <w:bookmarkStart w:id="1" w:name="TITUS1HeaderPrimary"/>
    <w:r>
      <w:rPr>
        <w:sz w:val="17"/>
      </w:rPr>
      <w:t> </w:t>
    </w:r>
  </w:p>
  <w:bookmarkEnd w:id="1"/>
  <w:p w14:paraId="08C754F1" w14:textId="77777777" w:rsidR="00334F96" w:rsidRDefault="00334F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493D6" w14:textId="075168D5" w:rsidR="00334F96" w:rsidRDefault="0098128A" w:rsidP="0098128A">
    <w:pPr>
      <w:pStyle w:val="Header"/>
      <w:rPr>
        <w:sz w:val="17"/>
      </w:rPr>
    </w:pPr>
    <w:bookmarkStart w:id="4" w:name="TITUS1HeaderFirstPage"/>
    <w:r>
      <w:rPr>
        <w:sz w:val="17"/>
      </w:rPr>
      <w:t> </w:t>
    </w:r>
  </w:p>
  <w:bookmarkEnd w:id="4"/>
  <w:p w14:paraId="0FC2B3D6" w14:textId="77777777" w:rsidR="00334F96" w:rsidRDefault="00334F9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5F92C" w14:textId="3E722B2D" w:rsidR="00334F96" w:rsidRDefault="0098128A" w:rsidP="0098128A">
    <w:pPr>
      <w:pStyle w:val="Header"/>
      <w:rPr>
        <w:sz w:val="17"/>
      </w:rPr>
    </w:pPr>
    <w:bookmarkStart w:id="6" w:name="TITUS2HeaderEvenPages"/>
    <w:r>
      <w:rPr>
        <w:sz w:val="17"/>
      </w:rPr>
      <w:t> </w:t>
    </w:r>
  </w:p>
  <w:bookmarkEnd w:id="6"/>
  <w:p w14:paraId="2136F023" w14:textId="77777777" w:rsidR="00334F96" w:rsidRDefault="00334F96" w:rsidP="00963982">
    <w:pPr>
      <w:pStyle w:val="Header"/>
    </w:pPr>
  </w:p>
  <w:p w14:paraId="2C63ADE2" w14:textId="77777777" w:rsidR="00334F96" w:rsidRDefault="00334F9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81753" w14:textId="29AB53D9" w:rsidR="00334F96" w:rsidRDefault="0098128A" w:rsidP="0098128A">
    <w:pPr>
      <w:pStyle w:val="Header"/>
      <w:rPr>
        <w:sz w:val="17"/>
      </w:rPr>
    </w:pPr>
    <w:bookmarkStart w:id="7" w:name="TITUS2HeaderPrimary"/>
    <w:r>
      <w:rPr>
        <w:sz w:val="17"/>
      </w:rPr>
      <w:t> </w:t>
    </w:r>
  </w:p>
  <w:bookmarkEnd w:id="7"/>
  <w:p w14:paraId="4FC1C73E" w14:textId="77777777" w:rsidR="00334F96" w:rsidRDefault="00334F9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5C783" w14:textId="71922E93" w:rsidR="00334F96" w:rsidRDefault="0098128A" w:rsidP="0098128A">
    <w:pPr>
      <w:pStyle w:val="Header"/>
      <w:rPr>
        <w:sz w:val="17"/>
      </w:rPr>
    </w:pPr>
    <w:bookmarkStart w:id="10" w:name="TITUS2HeaderFirstPage"/>
    <w:r>
      <w:rPr>
        <w:sz w:val="17"/>
      </w:rPr>
      <w:t> </w:t>
    </w:r>
  </w:p>
  <w:bookmarkEnd w:id="10"/>
  <w:p w14:paraId="3515B1C0" w14:textId="77777777" w:rsidR="00334F96" w:rsidRDefault="00334F96" w:rsidP="00963982">
    <w:pPr>
      <w:pStyle w:val="Header"/>
    </w:pPr>
  </w:p>
  <w:p w14:paraId="60E97D07" w14:textId="77777777" w:rsidR="00334F96" w:rsidRDefault="00334F9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A927A0" w14:textId="418FD285" w:rsidR="00334F96" w:rsidRDefault="0098128A" w:rsidP="0098128A">
    <w:pPr>
      <w:pStyle w:val="Header"/>
      <w:rPr>
        <w:sz w:val="17"/>
      </w:rPr>
    </w:pPr>
    <w:bookmarkStart w:id="13" w:name="TITUS3HeaderEvenPages"/>
    <w:r>
      <w:rPr>
        <w:sz w:val="17"/>
      </w:rPr>
      <w:t> </w:t>
    </w:r>
  </w:p>
  <w:bookmarkEnd w:id="13"/>
  <w:p w14:paraId="1EEA2910" w14:textId="77777777" w:rsidR="00334F96" w:rsidRDefault="00334F96" w:rsidP="00963982">
    <w:pPr>
      <w:pStyle w:val="Header"/>
    </w:pPr>
  </w:p>
  <w:p w14:paraId="0F6208DC" w14:textId="77777777" w:rsidR="00334F96" w:rsidRDefault="00334F9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56CB6A" w14:textId="321294C1" w:rsidR="00334F96" w:rsidRDefault="0098128A" w:rsidP="0098128A">
    <w:pPr>
      <w:pStyle w:val="Header"/>
      <w:rPr>
        <w:sz w:val="17"/>
      </w:rPr>
    </w:pPr>
    <w:bookmarkStart w:id="14" w:name="TITUS3HeaderPrimary"/>
    <w:r>
      <w:rPr>
        <w:sz w:val="17"/>
      </w:rPr>
      <w:t> </w:t>
    </w:r>
  </w:p>
  <w:bookmarkEnd w:id="14"/>
  <w:p w14:paraId="2E7DBA42" w14:textId="77777777" w:rsidR="00334F96" w:rsidRDefault="00334F9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4B3C2" w14:textId="3CAB98F0" w:rsidR="00334F96" w:rsidRDefault="0098128A" w:rsidP="0098128A">
    <w:pPr>
      <w:pStyle w:val="Header"/>
      <w:rPr>
        <w:sz w:val="17"/>
      </w:rPr>
    </w:pPr>
    <w:bookmarkStart w:id="17" w:name="TITUS3HeaderFirstPage"/>
    <w:r>
      <w:rPr>
        <w:sz w:val="17"/>
      </w:rPr>
      <w:t> </w:t>
    </w:r>
  </w:p>
  <w:bookmarkEnd w:id="17"/>
  <w:p w14:paraId="21CE6BD2" w14:textId="77777777" w:rsidR="00334F96" w:rsidRDefault="00334F96" w:rsidP="00963982">
    <w:pPr>
      <w:pStyle w:val="Header"/>
    </w:pPr>
  </w:p>
  <w:p w14:paraId="4CA86075" w14:textId="77777777" w:rsidR="00334F96" w:rsidRDefault="00334F9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BA9A0" w14:textId="1AE0C74C" w:rsidR="00334F96" w:rsidRDefault="0098128A" w:rsidP="0098128A">
    <w:pPr>
      <w:pStyle w:val="Header"/>
      <w:rPr>
        <w:sz w:val="17"/>
      </w:rPr>
    </w:pPr>
    <w:bookmarkStart w:id="19" w:name="TITUS4HeaderEvenPages"/>
    <w:r>
      <w:rPr>
        <w:sz w:val="17"/>
      </w:rPr>
      <w:t> </w:t>
    </w:r>
  </w:p>
  <w:bookmarkEnd w:id="19"/>
  <w:p w14:paraId="23A4EDCC" w14:textId="77777777" w:rsidR="00334F96" w:rsidRDefault="00334F96" w:rsidP="00963982">
    <w:pPr>
      <w:pStyle w:val="Header"/>
    </w:pPr>
  </w:p>
  <w:p w14:paraId="4327221C" w14:textId="77777777" w:rsidR="00334F96" w:rsidRDefault="00334F9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A3528" w14:textId="3DCF2AD7" w:rsidR="00334F96" w:rsidRDefault="0098128A" w:rsidP="0098128A">
    <w:pPr>
      <w:pStyle w:val="Header"/>
      <w:rPr>
        <w:sz w:val="17"/>
      </w:rPr>
    </w:pPr>
    <w:bookmarkStart w:id="20" w:name="TITUS4HeaderPrimary"/>
    <w:r>
      <w:rPr>
        <w:sz w:val="17"/>
      </w:rPr>
      <w:t> </w:t>
    </w:r>
  </w:p>
  <w:bookmarkEnd w:id="20"/>
  <w:p w14:paraId="7859C165" w14:textId="77777777" w:rsidR="00334F96" w:rsidRDefault="00334F9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BD0388" w14:textId="0F1D6927" w:rsidR="00334F96" w:rsidRDefault="0098128A" w:rsidP="0098128A">
    <w:pPr>
      <w:pStyle w:val="Header"/>
      <w:rPr>
        <w:sz w:val="17"/>
      </w:rPr>
    </w:pPr>
    <w:bookmarkStart w:id="23" w:name="TITUS4HeaderFirstPage"/>
    <w:r>
      <w:rPr>
        <w:sz w:val="17"/>
      </w:rPr>
      <w:t> </w:t>
    </w:r>
  </w:p>
  <w:bookmarkEnd w:id="23"/>
  <w:p w14:paraId="7A289FCC" w14:textId="77777777" w:rsidR="00334F96" w:rsidRDefault="00334F96" w:rsidP="00963982">
    <w:pPr>
      <w:pStyle w:val="Header"/>
    </w:pPr>
  </w:p>
  <w:p w14:paraId="739658D7" w14:textId="77777777" w:rsidR="00334F96" w:rsidRDefault="00334F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4FB"/>
    <w:rsid w:val="000C378F"/>
    <w:rsid w:val="000C6892"/>
    <w:rsid w:val="000C6FFE"/>
    <w:rsid w:val="000D0BB6"/>
    <w:rsid w:val="000E2007"/>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195"/>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4F96"/>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7A7"/>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A57A9"/>
    <w:rsid w:val="005C1567"/>
    <w:rsid w:val="005C6CE5"/>
    <w:rsid w:val="005D3F07"/>
    <w:rsid w:val="005D583E"/>
    <w:rsid w:val="005E13EA"/>
    <w:rsid w:val="00606E27"/>
    <w:rsid w:val="006108C9"/>
    <w:rsid w:val="00615C7E"/>
    <w:rsid w:val="0062158D"/>
    <w:rsid w:val="00630F39"/>
    <w:rsid w:val="006326D1"/>
    <w:rsid w:val="00632715"/>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3982"/>
    <w:rsid w:val="00964CC6"/>
    <w:rsid w:val="0098128A"/>
    <w:rsid w:val="009861B9"/>
    <w:rsid w:val="00991FDA"/>
    <w:rsid w:val="009927A1"/>
    <w:rsid w:val="0099774D"/>
    <w:rsid w:val="009A5F3B"/>
    <w:rsid w:val="009B0B61"/>
    <w:rsid w:val="009B28C0"/>
    <w:rsid w:val="009B7136"/>
    <w:rsid w:val="009B7806"/>
    <w:rsid w:val="009C21A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0BCC"/>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47D0"/>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5367A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5367A7"/>
  </w:style>
  <w:style w:type="character" w:customStyle="1" w:styleId="eop">
    <w:name w:val="eop"/>
    <w:basedOn w:val="DefaultParagraphFont"/>
    <w:rsid w:val="005367A7"/>
  </w:style>
  <w:style w:type="character" w:customStyle="1" w:styleId="scxw234484242">
    <w:name w:val="scxw234484242"/>
    <w:basedOn w:val="DefaultParagraphFont"/>
    <w:rsid w:val="00536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4297891">
      <w:bodyDiv w:val="1"/>
      <w:marLeft w:val="0"/>
      <w:marRight w:val="0"/>
      <w:marTop w:val="0"/>
      <w:marBottom w:val="0"/>
      <w:divBdr>
        <w:top w:val="none" w:sz="0" w:space="0" w:color="auto"/>
        <w:left w:val="none" w:sz="0" w:space="0" w:color="auto"/>
        <w:bottom w:val="none" w:sz="0" w:space="0" w:color="auto"/>
        <w:right w:val="none" w:sz="0" w:space="0" w:color="auto"/>
      </w:divBdr>
      <w:divsChild>
        <w:div w:id="2140413367">
          <w:marLeft w:val="0"/>
          <w:marRight w:val="0"/>
          <w:marTop w:val="0"/>
          <w:marBottom w:val="0"/>
          <w:divBdr>
            <w:top w:val="none" w:sz="0" w:space="0" w:color="auto"/>
            <w:left w:val="none" w:sz="0" w:space="0" w:color="auto"/>
            <w:bottom w:val="none" w:sz="0" w:space="0" w:color="auto"/>
            <w:right w:val="none" w:sz="0" w:space="0" w:color="auto"/>
          </w:divBdr>
        </w:div>
        <w:div w:id="2135556364">
          <w:marLeft w:val="0"/>
          <w:marRight w:val="0"/>
          <w:marTop w:val="0"/>
          <w:marBottom w:val="0"/>
          <w:divBdr>
            <w:top w:val="none" w:sz="0" w:space="0" w:color="auto"/>
            <w:left w:val="none" w:sz="0" w:space="0" w:color="auto"/>
            <w:bottom w:val="none" w:sz="0" w:space="0" w:color="auto"/>
            <w:right w:val="none" w:sz="0" w:space="0" w:color="auto"/>
          </w:divBdr>
        </w:div>
        <w:div w:id="936326096">
          <w:marLeft w:val="0"/>
          <w:marRight w:val="0"/>
          <w:marTop w:val="0"/>
          <w:marBottom w:val="0"/>
          <w:divBdr>
            <w:top w:val="none" w:sz="0" w:space="0" w:color="auto"/>
            <w:left w:val="none" w:sz="0" w:space="0" w:color="auto"/>
            <w:bottom w:val="none" w:sz="0" w:space="0" w:color="auto"/>
            <w:right w:val="none" w:sz="0" w:space="0" w:color="auto"/>
          </w:divBdr>
        </w:div>
        <w:div w:id="1024554336">
          <w:marLeft w:val="0"/>
          <w:marRight w:val="0"/>
          <w:marTop w:val="0"/>
          <w:marBottom w:val="0"/>
          <w:divBdr>
            <w:top w:val="none" w:sz="0" w:space="0" w:color="auto"/>
            <w:left w:val="none" w:sz="0" w:space="0" w:color="auto"/>
            <w:bottom w:val="none" w:sz="0" w:space="0" w:color="auto"/>
            <w:right w:val="none" w:sz="0" w:space="0" w:color="auto"/>
          </w:divBdr>
        </w:div>
        <w:div w:id="549997479">
          <w:marLeft w:val="0"/>
          <w:marRight w:val="0"/>
          <w:marTop w:val="0"/>
          <w:marBottom w:val="0"/>
          <w:divBdr>
            <w:top w:val="none" w:sz="0" w:space="0" w:color="auto"/>
            <w:left w:val="none" w:sz="0" w:space="0" w:color="auto"/>
            <w:bottom w:val="none" w:sz="0" w:space="0" w:color="auto"/>
            <w:right w:val="none" w:sz="0" w:space="0" w:color="auto"/>
          </w:divBdr>
        </w:div>
        <w:div w:id="1435441785">
          <w:marLeft w:val="0"/>
          <w:marRight w:val="0"/>
          <w:marTop w:val="0"/>
          <w:marBottom w:val="0"/>
          <w:divBdr>
            <w:top w:val="none" w:sz="0" w:space="0" w:color="auto"/>
            <w:left w:val="none" w:sz="0" w:space="0" w:color="auto"/>
            <w:bottom w:val="none" w:sz="0" w:space="0" w:color="auto"/>
            <w:right w:val="none" w:sz="0" w:space="0" w:color="auto"/>
          </w:divBdr>
        </w:div>
        <w:div w:id="612128194">
          <w:marLeft w:val="0"/>
          <w:marRight w:val="0"/>
          <w:marTop w:val="0"/>
          <w:marBottom w:val="0"/>
          <w:divBdr>
            <w:top w:val="none" w:sz="0" w:space="0" w:color="auto"/>
            <w:left w:val="none" w:sz="0" w:space="0" w:color="auto"/>
            <w:bottom w:val="none" w:sz="0" w:space="0" w:color="auto"/>
            <w:right w:val="none" w:sz="0" w:space="0" w:color="auto"/>
          </w:divBdr>
        </w:div>
        <w:div w:id="581373499">
          <w:marLeft w:val="0"/>
          <w:marRight w:val="0"/>
          <w:marTop w:val="0"/>
          <w:marBottom w:val="0"/>
          <w:divBdr>
            <w:top w:val="none" w:sz="0" w:space="0" w:color="auto"/>
            <w:left w:val="none" w:sz="0" w:space="0" w:color="auto"/>
            <w:bottom w:val="none" w:sz="0" w:space="0" w:color="auto"/>
            <w:right w:val="none" w:sz="0" w:space="0" w:color="auto"/>
          </w:divBdr>
        </w:div>
        <w:div w:id="191964521">
          <w:marLeft w:val="0"/>
          <w:marRight w:val="0"/>
          <w:marTop w:val="0"/>
          <w:marBottom w:val="0"/>
          <w:divBdr>
            <w:top w:val="none" w:sz="0" w:space="0" w:color="auto"/>
            <w:left w:val="none" w:sz="0" w:space="0" w:color="auto"/>
            <w:bottom w:val="none" w:sz="0" w:space="0" w:color="auto"/>
            <w:right w:val="none" w:sz="0" w:space="0" w:color="auto"/>
          </w:divBdr>
        </w:div>
        <w:div w:id="1298536991">
          <w:marLeft w:val="0"/>
          <w:marRight w:val="0"/>
          <w:marTop w:val="0"/>
          <w:marBottom w:val="0"/>
          <w:divBdr>
            <w:top w:val="none" w:sz="0" w:space="0" w:color="auto"/>
            <w:left w:val="none" w:sz="0" w:space="0" w:color="auto"/>
            <w:bottom w:val="none" w:sz="0" w:space="0" w:color="auto"/>
            <w:right w:val="none" w:sz="0" w:space="0" w:color="auto"/>
          </w:divBdr>
        </w:div>
        <w:div w:id="822816650">
          <w:marLeft w:val="0"/>
          <w:marRight w:val="0"/>
          <w:marTop w:val="0"/>
          <w:marBottom w:val="0"/>
          <w:divBdr>
            <w:top w:val="none" w:sz="0" w:space="0" w:color="auto"/>
            <w:left w:val="none" w:sz="0" w:space="0" w:color="auto"/>
            <w:bottom w:val="none" w:sz="0" w:space="0" w:color="auto"/>
            <w:right w:val="none" w:sz="0" w:space="0" w:color="auto"/>
          </w:divBdr>
        </w:div>
        <w:div w:id="1501192365">
          <w:marLeft w:val="0"/>
          <w:marRight w:val="0"/>
          <w:marTop w:val="0"/>
          <w:marBottom w:val="0"/>
          <w:divBdr>
            <w:top w:val="none" w:sz="0" w:space="0" w:color="auto"/>
            <w:left w:val="none" w:sz="0" w:space="0" w:color="auto"/>
            <w:bottom w:val="none" w:sz="0" w:space="0" w:color="auto"/>
            <w:right w:val="none" w:sz="0" w:space="0" w:color="auto"/>
          </w:divBdr>
        </w:div>
        <w:div w:id="2090078894">
          <w:marLeft w:val="0"/>
          <w:marRight w:val="0"/>
          <w:marTop w:val="0"/>
          <w:marBottom w:val="0"/>
          <w:divBdr>
            <w:top w:val="none" w:sz="0" w:space="0" w:color="auto"/>
            <w:left w:val="none" w:sz="0" w:space="0" w:color="auto"/>
            <w:bottom w:val="none" w:sz="0" w:space="0" w:color="auto"/>
            <w:right w:val="none" w:sz="0" w:space="0" w:color="auto"/>
          </w:divBdr>
        </w:div>
        <w:div w:id="805779957">
          <w:marLeft w:val="0"/>
          <w:marRight w:val="0"/>
          <w:marTop w:val="0"/>
          <w:marBottom w:val="0"/>
          <w:divBdr>
            <w:top w:val="none" w:sz="0" w:space="0" w:color="auto"/>
            <w:left w:val="none" w:sz="0" w:space="0" w:color="auto"/>
            <w:bottom w:val="none" w:sz="0" w:space="0" w:color="auto"/>
            <w:right w:val="none" w:sz="0" w:space="0" w:color="auto"/>
          </w:divBdr>
        </w:div>
        <w:div w:id="1921481912">
          <w:marLeft w:val="0"/>
          <w:marRight w:val="0"/>
          <w:marTop w:val="0"/>
          <w:marBottom w:val="0"/>
          <w:divBdr>
            <w:top w:val="none" w:sz="0" w:space="0" w:color="auto"/>
            <w:left w:val="none" w:sz="0" w:space="0" w:color="auto"/>
            <w:bottom w:val="none" w:sz="0" w:space="0" w:color="auto"/>
            <w:right w:val="none" w:sz="0" w:space="0" w:color="auto"/>
          </w:divBdr>
        </w:div>
        <w:div w:id="1447891828">
          <w:marLeft w:val="0"/>
          <w:marRight w:val="0"/>
          <w:marTop w:val="0"/>
          <w:marBottom w:val="0"/>
          <w:divBdr>
            <w:top w:val="none" w:sz="0" w:space="0" w:color="auto"/>
            <w:left w:val="none" w:sz="0" w:space="0" w:color="auto"/>
            <w:bottom w:val="none" w:sz="0" w:space="0" w:color="auto"/>
            <w:right w:val="none" w:sz="0" w:space="0" w:color="auto"/>
          </w:divBdr>
        </w:div>
        <w:div w:id="1356737735">
          <w:marLeft w:val="0"/>
          <w:marRight w:val="0"/>
          <w:marTop w:val="0"/>
          <w:marBottom w:val="0"/>
          <w:divBdr>
            <w:top w:val="none" w:sz="0" w:space="0" w:color="auto"/>
            <w:left w:val="none" w:sz="0" w:space="0" w:color="auto"/>
            <w:bottom w:val="none" w:sz="0" w:space="0" w:color="auto"/>
            <w:right w:val="none" w:sz="0" w:space="0" w:color="auto"/>
          </w:divBdr>
        </w:div>
        <w:div w:id="1760061772">
          <w:marLeft w:val="0"/>
          <w:marRight w:val="0"/>
          <w:marTop w:val="0"/>
          <w:marBottom w:val="0"/>
          <w:divBdr>
            <w:top w:val="none" w:sz="0" w:space="0" w:color="auto"/>
            <w:left w:val="none" w:sz="0" w:space="0" w:color="auto"/>
            <w:bottom w:val="none" w:sz="0" w:space="0" w:color="auto"/>
            <w:right w:val="none" w:sz="0" w:space="0" w:color="auto"/>
          </w:divBdr>
        </w:div>
        <w:div w:id="811599658">
          <w:marLeft w:val="0"/>
          <w:marRight w:val="0"/>
          <w:marTop w:val="0"/>
          <w:marBottom w:val="0"/>
          <w:divBdr>
            <w:top w:val="none" w:sz="0" w:space="0" w:color="auto"/>
            <w:left w:val="none" w:sz="0" w:space="0" w:color="auto"/>
            <w:bottom w:val="none" w:sz="0" w:space="0" w:color="auto"/>
            <w:right w:val="none" w:sz="0" w:space="0" w:color="auto"/>
          </w:divBdr>
        </w:div>
        <w:div w:id="1571230870">
          <w:marLeft w:val="0"/>
          <w:marRight w:val="0"/>
          <w:marTop w:val="0"/>
          <w:marBottom w:val="0"/>
          <w:divBdr>
            <w:top w:val="none" w:sz="0" w:space="0" w:color="auto"/>
            <w:left w:val="none" w:sz="0" w:space="0" w:color="auto"/>
            <w:bottom w:val="none" w:sz="0" w:space="0" w:color="auto"/>
            <w:right w:val="none" w:sz="0" w:space="0" w:color="auto"/>
          </w:divBdr>
        </w:div>
        <w:div w:id="1381704619">
          <w:marLeft w:val="0"/>
          <w:marRight w:val="0"/>
          <w:marTop w:val="0"/>
          <w:marBottom w:val="0"/>
          <w:divBdr>
            <w:top w:val="none" w:sz="0" w:space="0" w:color="auto"/>
            <w:left w:val="none" w:sz="0" w:space="0" w:color="auto"/>
            <w:bottom w:val="none" w:sz="0" w:space="0" w:color="auto"/>
            <w:right w:val="none" w:sz="0" w:space="0" w:color="auto"/>
          </w:divBdr>
        </w:div>
        <w:div w:id="1805586777">
          <w:marLeft w:val="0"/>
          <w:marRight w:val="0"/>
          <w:marTop w:val="0"/>
          <w:marBottom w:val="0"/>
          <w:divBdr>
            <w:top w:val="none" w:sz="0" w:space="0" w:color="auto"/>
            <w:left w:val="none" w:sz="0" w:space="0" w:color="auto"/>
            <w:bottom w:val="none" w:sz="0" w:space="0" w:color="auto"/>
            <w:right w:val="none" w:sz="0" w:space="0" w:color="auto"/>
          </w:divBdr>
        </w:div>
        <w:div w:id="151678142">
          <w:marLeft w:val="0"/>
          <w:marRight w:val="0"/>
          <w:marTop w:val="0"/>
          <w:marBottom w:val="0"/>
          <w:divBdr>
            <w:top w:val="none" w:sz="0" w:space="0" w:color="auto"/>
            <w:left w:val="none" w:sz="0" w:space="0" w:color="auto"/>
            <w:bottom w:val="none" w:sz="0" w:space="0" w:color="auto"/>
            <w:right w:val="none" w:sz="0" w:space="0" w:color="auto"/>
          </w:divBdr>
        </w:div>
        <w:div w:id="1255674864">
          <w:marLeft w:val="0"/>
          <w:marRight w:val="0"/>
          <w:marTop w:val="0"/>
          <w:marBottom w:val="0"/>
          <w:divBdr>
            <w:top w:val="none" w:sz="0" w:space="0" w:color="auto"/>
            <w:left w:val="none" w:sz="0" w:space="0" w:color="auto"/>
            <w:bottom w:val="none" w:sz="0" w:space="0" w:color="auto"/>
            <w:right w:val="none" w:sz="0" w:space="0" w:color="auto"/>
          </w:divBdr>
        </w:div>
        <w:div w:id="1990594604">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gapetc.com/common-behaviors-drunk-people/" TargetMode="External"/><Relationship Id="rId39" Type="http://schemas.openxmlformats.org/officeDocument/2006/relationships/hyperlink" Target="https://video.alexanderstreet.com/watch/Stress" TargetMode="External"/><Relationship Id="rId21" Type="http://schemas.openxmlformats.org/officeDocument/2006/relationships/header" Target="header5.xml"/><Relationship Id="rId34" Type="http://schemas.openxmlformats.org/officeDocument/2006/relationships/hyperlink" Target="https://citysecuritymagazine.com/police-partnerships/the-impact-of-wayne-couzens-onpolicing-by-consent-in-the-uk/" TargetMode="External"/><Relationship Id="rId42" Type="http://schemas.openxmlformats.org/officeDocument/2006/relationships/hyperlink" Target="https://www.goodtherapy.org/blog/psychpedia/coping-mechanisms" TargetMode="External"/><Relationship Id="rId47" Type="http://schemas.openxmlformats.org/officeDocument/2006/relationships/hyperlink" Target="https://www.questionpro.com/blog/reasons-open-ended-questions/" TargetMode="External"/><Relationship Id="rId50" Type="http://schemas.openxmlformats.org/officeDocument/2006/relationships/hyperlink" Target="https://www.stress.org.uk/what-is-stress/" TargetMode="External"/><Relationship Id="rId55" Type="http://schemas.openxmlformats.org/officeDocument/2006/relationships/customXml" Target="ink/ink1.xml"/><Relationship Id="rId63" Type="http://schemas.openxmlformats.org/officeDocument/2006/relationships/header" Target="header10.xml"/><Relationship Id="rId68" Type="http://schemas.openxmlformats.org/officeDocument/2006/relationships/footer" Target="footer1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bbc.co.uk/news/uk-england-london-5874761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betterhelp.com/advice/body-language/22-body-language-examples-and-what-they-show/" TargetMode="External"/><Relationship Id="rId37" Type="http://schemas.openxmlformats.org/officeDocument/2006/relationships/hyperlink" Target="https://www.cps.gov.uk/legal-guidance/rape-and-sexual-offences-chapter-3-case-building" TargetMode="External"/><Relationship Id="rId40" Type="http://schemas.openxmlformats.org/officeDocument/2006/relationships/hyperlink" Target="https://corporatecoachgroup.com/blog/what-is-the-betari-box" TargetMode="External"/><Relationship Id="rId45" Type="http://schemas.openxmlformats.org/officeDocument/2006/relationships/hyperlink" Target="https://intime.com/industries/police/police-officers-build-resilience/" TargetMode="External"/><Relationship Id="rId53" Type="http://schemas.openxmlformats.org/officeDocument/2006/relationships/hyperlink" Target="https://www.cam.ac.uk/policeptsd" TargetMode="External"/><Relationship Id="rId58" Type="http://schemas.openxmlformats.org/officeDocument/2006/relationships/header" Target="header8.xml"/><Relationship Id="rId66"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a.org/news/press/releases/stress/2013/eating" TargetMode="External"/><Relationship Id="rId36" Type="http://schemas.openxmlformats.org/officeDocument/2006/relationships/hyperlink" Target="https://www.college.police.uk/app/national-decision-model" TargetMode="External"/><Relationship Id="rId49" Type="http://schemas.openxmlformats.org/officeDocument/2006/relationships/hyperlink" Target="https://www.south-wales.police.uk/SysSiteAssets/media/downloads/south-wales/about-us/policies-and-procedures/english/adults-at-risk---english.pdf" TargetMode="External"/><Relationship Id="rId57" Type="http://schemas.openxmlformats.org/officeDocument/2006/relationships/header" Target="header7.xml"/><Relationship Id="rId61"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bbc.co.uk/news/business-52188448" TargetMode="External"/><Relationship Id="rId44" Type="http://schemas.openxmlformats.org/officeDocument/2006/relationships/hyperlink" Target="https://riahealth.com/blog/7-types-of-drunks/" TargetMode="External"/><Relationship Id="rId52" Type="http://schemas.openxmlformats.org/officeDocument/2006/relationships/hyperlink" Target="https://www.ukessays.com/essays/criminology/stress-on-police-officers-the-causes-and-impacts-on-their-lives.php" TargetMode="External"/><Relationship Id="rId60" Type="http://schemas.openxmlformats.org/officeDocument/2006/relationships/footer" Target="footer8.xml"/><Relationship Id="rId65"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pa.org/news/press/releases/stress/2013/exercise" TargetMode="External"/><Relationship Id="rId30" Type="http://schemas.openxmlformats.org/officeDocument/2006/relationships/hyperlink" Target="https://www.bbc.co.uk/news/uk-england-57399170" TargetMode="External"/><Relationship Id="rId35" Type="http://schemas.openxmlformats.org/officeDocument/2006/relationships/hyperlink" Target="https://www.college.police.uk/guidance/conflict-management/conflict-management-skills" TargetMode="External"/><Relationship Id="rId43" Type="http://schemas.openxmlformats.org/officeDocument/2006/relationships/hyperlink" Target="https://www.bbc.co.uk/programmes/p0417lls" TargetMode="External"/><Relationship Id="rId48" Type="http://schemas.openxmlformats.org/officeDocument/2006/relationships/hyperlink" Target="https://rapecrisis.org.uk/get-help/tools-for-victims-and-survivors/understanding-your-response/fight-or-flight/" TargetMode="External"/><Relationship Id="rId56" Type="http://schemas.openxmlformats.org/officeDocument/2006/relationships/image" Target="media/image2.emf"/><Relationship Id="rId64" Type="http://schemas.openxmlformats.org/officeDocument/2006/relationships/header" Target="header11.xm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habitsforwellbeing.com/what-is-coping-and-what-are-coping-strategie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theguardian.com/society/2019/jun/04/one-in-five-young-women-have-self-harmed-study-reveals" TargetMode="External"/><Relationship Id="rId38" Type="http://schemas.openxmlformats.org/officeDocument/2006/relationships/hyperlink" Target="https://www.standard.co.uk/news/crime/met-policeman-anthony-smith-rape-b1019828.html" TargetMode="External"/><Relationship Id="rId46" Type="http://schemas.openxmlformats.org/officeDocument/2006/relationships/hyperlink" Target="https://www.ons.gov.uk/peoplepopulationandcommunity/crimeandjustice/bulletins/domesticabuseinenglandandwalesoverview/november2021" TargetMode="External"/><Relationship Id="rId59" Type="http://schemas.openxmlformats.org/officeDocument/2006/relationships/footer" Target="footer7.xml"/><Relationship Id="rId67" Type="http://schemas.openxmlformats.org/officeDocument/2006/relationships/header" Target="header12.xml"/><Relationship Id="rId20" Type="http://schemas.openxmlformats.org/officeDocument/2006/relationships/header" Target="header4.xml"/><Relationship Id="rId41" Type="http://schemas.openxmlformats.org/officeDocument/2006/relationships/hyperlink" Target="https://www.endviolenceagainstwomen.org.uk/almost-half-of-women-have-less-trust-in-police-following-sarah-everard-murder/" TargetMode="External"/><Relationship Id="rId54" Type="http://schemas.openxmlformats.org/officeDocument/2006/relationships/hyperlink" Target="https://www.womensaid.org.uk/information-support/what-is-domestic-abuse/how-common-is-domestic-abuse/" TargetMode="External"/><Relationship Id="rId62" Type="http://schemas.openxmlformats.org/officeDocument/2006/relationships/footer" Target="footer9.xml"/><Relationship Id="rId7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ax="1280" units="cm"/>
          <inkml:channel name="Y" type="integer" max="720" units="cm"/>
          <inkml:channel name="F" type="integer" max="65000" units="in"/>
          <inkml:channel name="T" type="integer" max="2.14748E9" units="dev"/>
        </inkml:traceFormat>
        <inkml:channelProperties>
          <inkml:channelProperty channel="X" name="resolution" value="29.76744" units="1/cm"/>
          <inkml:channelProperty channel="Y" name="resolution" value="30" units="1/cm"/>
          <inkml:channelProperty channel="F" name="resolution" value="6885.59326" units="1/in"/>
          <inkml:channelProperty channel="T" name="resolution" value="1" units="1/dev"/>
        </inkml:channelProperties>
      </inkml:inkSource>
      <inkml:timestamp xml:id="ts0" timeString="2022-11-28T19:42:59.328"/>
    </inkml:context>
    <inkml:brush xml:id="br0">
      <inkml:brushProperty name="width" value="0.06667" units="cm"/>
      <inkml:brushProperty name="height" value="0.06667" units="cm"/>
      <inkml:brushProperty name="fitToCurve" value="1"/>
    </inkml:brush>
  </inkml:definitions>
  <inkml:trace contextRef="#ctx0" brushRef="#br0">405 1002 512 0,'0'0'0'0,"0"0"0"31,0 0 0-31,0 0 0 15,21-21 0-15,1 21 0 16,-22-43 0-16,21 1 0 31,0-22 0-31,-21 0 0 0,0-21 0 0,0-1 0 32,0 44 0-1,-42-22 0-31,20 21 0 0,1 22 0 0,-22-1 0 15,1 44 0-15,-1-1 0 16,-42 43 0 0,21 43 0-16,21 20 0 15,0 1 0-15,22-21 0 16,0 21 0 0,21-43 0-1,21-21 0-15,0-21 0 16,1-22 0-1,20 1 0 1,1-44 0-16,21-20 0 16,43-44 0-1,-22-20 0-15,22-22 0 16,-43 21 0 0,0 22 0-16,-22 21 0 0,-20 21 0 0,-22 22 0 31,21 0 0-31,-21 21 0 15,0 0 0-15,0 0 0 16,-43 106 0 0,22-21 0-16,-22 1 0 31,43 20 0-31,-42-20 0 0,42-22 0 0,0-22 0 31,0 1 0-31,21 0 0 16,0-22 0-16,-21-21 0 15,43 0 0 1,0-43 0-16,42-21 0 16,-21-64 0-16,0 0 0 15,0 0 0 1,-21 43 0-16,-22 0 0 16,22 42 0-16,-43 1 0 31,0 42 0-31,0 0 0 15,0 0 0-15,0 0 0 16,0 85 0-16,-22 0 0 31,1 22 0-31,21 21 0 16,0-43 0-16,21 0 0 16,1-21 0-16,-22-42 0 15,21-1 0-15,0-21 0 16,22-43 0-16,0-42 0 15,42-43 0 1,-42-21 0 0,-1 0 0-16,1 21 0 15,-43 21 0 17,0 22 0-17,0 42 0-15,0 0 0 0,0 22 0 16,0 21 0-16,0 0 0 0,0 0 0 15,-64 107 0 1,43-1 0 0,-22 22 0-16,22 0 0 15,-1-43 0 1,22 1 0-16,0-44 0 16,22 1 0-16,-22-22 0 0,21-21 0 15,-21 0 0 1,43-21 0-1,-1-64 0-15,1-1 0 0,0 1 0 32,-22 0 0-32,0 0 0 31,-21 63 0-31,0 1 0 0,0 21 0 16,0 0 0-1,0 0 0-15,-42 107 0 16,-1-1 0-16,43 22 0 15,0-43 0-15,0-21 0 32,0-42 0-32,43-1 0 0,-43-21 0 15,42-43 0-15,22-63 0 32,0-44 0-32,22 1 0 15,-44 21 0-15,-20 22 0 16,-1 42 0-16,0 21 0 15,-21 43 0 1,0 0 0-16,0 0 0 16,0 85 0-16,-21 1 0 31,0 63 0-31,-1 0 0 16,22-21 0-16,-21-43 0 15,21-42 0-15,0-22 0 16,21 1 0-1,-21-22 0 1,22-64 0-16,20-43 0 0,1-63 0 16,21-1 0-16,-21 22 0 31,-1 42 0-31,-20 22 0 16,-1 21 0-16,-21 42 0 31,0 1 0-31,0 42 0 15,0-21 0-15,0 43 0 16,0 21 0-16,-21 43 0 16,-1 21 0-1,1-22 0 1,0 1 0-16,-1-22 0 16,1 0 0-16,21-42 0 15,-21 0 0-15,21-43 0 31,-22 21 0-31,22-21 0 0,0-21 0 16,-42-22 0 0,-1-21 0-16,-42-42 0 15,-1-22 0-15,1 21 0 32,0-21 0-32,-1 21 0 0,1 22 0 31,21 21 0-31,0 21 0 15,0 22 0-15,0 21 0 16,21 0 0-16,1 43 0 16,-44 21 0-16,22 42 0 15,0 22 0-15,22 0 0 16,-22 22 0 15,21-1 0-31,0-21 0 0,-21-43 0 31,43 0 0-31,-22-42 0 16,22-43 0 15,-22 0 0-31,22-43 0 0,0-21 0 0,-22-21 0 16,43-22 0-16,0-20 0 0,43-1 0 31,-22 42 0-31,43 1 0 16,21 0 0-16,1 42 0 15,-1 43 0-15,0-21 0 16,43 42 0-16,-21-21 0 16,0 43 0-1,-1 21 0 1,-42 0 0-16,22 21 0 16,-44 0 0-16,-42 1 0 31,0-23 0-31,0 1 0 15,-42 22 0-15,-44-44 0 16,-20 1 0 0,-1 0 0-16,-21-43 0 0,21 0 0 15,-42-43 0 1,42 22 0 0,1-22 0-1,20 0 0-15,44 1 0 16,-1 20 0-16,22 22 0 15,21-21 0-15,21 0 0 16,0 21 0-16,43-22 0 31,43 1 0-31,42 21 0 16,1 0 0-16,42 21 0 16,-22 43 0-16,44-21 0 31,-44 42 0-31,22-21 0 0,-21 0 0 15,-22-21 0 1,1 0 0-16,-1-1 0 16,-21-20 0-16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CFADC8-AA76-42BC-A782-522312E40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28</Pages>
  <Words>8310</Words>
  <Characters>48350</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Ziu,Cindy swp8257</cp:lastModifiedBy>
  <cp:revision>7</cp:revision>
  <cp:lastPrinted>2014-08-26T08:55:00Z</cp:lastPrinted>
  <dcterms:created xsi:type="dcterms:W3CDTF">2022-11-26T17:38:00Z</dcterms:created>
  <dcterms:modified xsi:type="dcterms:W3CDTF">2022-11-28T19:44:00Z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2022-09-23T10:33:59Z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1fc79004-6fdd-4fa8-8b1b-cf6f7d35be94</vt:lpwstr>
  </property>
  <property fmtid="{D5CDD505-2E9C-101B-9397-08002B2CF9AE}" pid="9" name="MSIP_Label_66cf8fe5-b7b7-4df7-b38d-1c61ac2f6639_ContentBits">
    <vt:lpwstr>0</vt:lpwstr>
  </property>
  <property fmtid="{D5CDD505-2E9C-101B-9397-08002B2CF9AE}" pid="10" name="TitusGUID">
    <vt:lpwstr>af82ab94-5d22-40b2-8a4a-903371d7bc89</vt:lpwstr>
  </property>
  <property fmtid="{D5CDD505-2E9C-101B-9397-08002B2CF9AE}" pid="11" name="Classification">
    <vt:lpwstr>OFFICIAL</vt:lpwstr>
  </property>
  <property fmtid="{D5CDD505-2E9C-101B-9397-08002B2CF9AE}" pid="12" name="Visibility">
    <vt:lpwstr>NOT VISIBLE</vt:lpwstr>
  </property>
</Properties>
</file>