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F93BDC" w14:textId="23CD59FA" w:rsidR="00E22332" w:rsidRDefault="00E22332" w:rsidP="6C48BEA7">
      <w:pPr>
        <w:spacing w:line="257" w:lineRule="auto"/>
        <w:jc w:val="center"/>
        <w:rPr>
          <w:rFonts w:ascii="Calibri" w:eastAsia="Calibri" w:hAnsi="Calibri" w:cs="Calibri"/>
          <w:sz w:val="40"/>
          <w:szCs w:val="40"/>
        </w:rPr>
      </w:pPr>
    </w:p>
    <w:p w14:paraId="0DE3A9FE" w14:textId="054A29C0" w:rsidR="00E22332" w:rsidRDefault="0AE4F856" w:rsidP="4D56E562">
      <w:pPr>
        <w:spacing w:line="257" w:lineRule="auto"/>
        <w:jc w:val="center"/>
        <w:rPr>
          <w:rFonts w:ascii="Calibri" w:eastAsia="Calibri" w:hAnsi="Calibri" w:cs="Calibri"/>
        </w:rPr>
      </w:pPr>
      <w:r w:rsidRPr="4D56E562">
        <w:rPr>
          <w:rFonts w:ascii="Calibri" w:eastAsia="Calibri" w:hAnsi="Calibri" w:cs="Calibri"/>
        </w:rPr>
        <w:t>Legal Issues - Fire Safety in the Hotel Industry</w:t>
      </w:r>
    </w:p>
    <w:p w14:paraId="5E5787A5" w14:textId="22572C18" w:rsidR="00E22332" w:rsidRDefault="00E22332" w:rsidP="4D56E562">
      <w:pPr>
        <w:jc w:val="center"/>
      </w:pPr>
    </w:p>
    <w:p w14:paraId="5D4611B6" w14:textId="11851A84" w:rsidR="6C48BEA7" w:rsidRDefault="6C48BEA7" w:rsidP="4D56E562">
      <w:pPr>
        <w:jc w:val="center"/>
      </w:pPr>
    </w:p>
    <w:p w14:paraId="7F621F8E" w14:textId="31671F92" w:rsidR="6C48BEA7" w:rsidRDefault="6C48BEA7" w:rsidP="4D56E562">
      <w:pPr>
        <w:jc w:val="center"/>
      </w:pPr>
    </w:p>
    <w:p w14:paraId="5271B3B0" w14:textId="08EE7094" w:rsidR="6C48BEA7" w:rsidRDefault="6C48BEA7" w:rsidP="4D56E562">
      <w:pPr>
        <w:jc w:val="center"/>
      </w:pPr>
    </w:p>
    <w:p w14:paraId="7DFE105C" w14:textId="2B0E3178" w:rsidR="6C48BEA7" w:rsidRDefault="6C48BEA7" w:rsidP="4D56E562">
      <w:pPr>
        <w:jc w:val="center"/>
      </w:pPr>
    </w:p>
    <w:p w14:paraId="5D6FBB6D" w14:textId="3FC557A9" w:rsidR="6C48BEA7" w:rsidRDefault="6C48BEA7" w:rsidP="4D56E562">
      <w:pPr>
        <w:jc w:val="center"/>
      </w:pPr>
    </w:p>
    <w:p w14:paraId="576635ED" w14:textId="7B68FEAC" w:rsidR="6C48BEA7" w:rsidRDefault="6C48BEA7" w:rsidP="4D56E562">
      <w:pPr>
        <w:jc w:val="center"/>
      </w:pPr>
    </w:p>
    <w:p w14:paraId="3A6F59A6" w14:textId="1B809A37" w:rsidR="6C48BEA7" w:rsidRDefault="6C48BEA7" w:rsidP="4D56E562">
      <w:pPr>
        <w:jc w:val="center"/>
      </w:pPr>
    </w:p>
    <w:p w14:paraId="17EDA524" w14:textId="33EA84DF" w:rsidR="6C48BEA7" w:rsidRDefault="6C48BEA7" w:rsidP="4D56E562">
      <w:pPr>
        <w:jc w:val="center"/>
      </w:pPr>
    </w:p>
    <w:p w14:paraId="0CD946A0" w14:textId="09A5E8C4" w:rsidR="6C48BEA7" w:rsidRDefault="6C48BEA7" w:rsidP="4D56E562">
      <w:pPr>
        <w:jc w:val="center"/>
      </w:pPr>
    </w:p>
    <w:p w14:paraId="7AC916D0" w14:textId="4336F664" w:rsidR="6C48BEA7" w:rsidRDefault="6C48BEA7" w:rsidP="4D56E562">
      <w:pPr>
        <w:jc w:val="center"/>
      </w:pPr>
    </w:p>
    <w:p w14:paraId="1159ECC5" w14:textId="1DEEDED6" w:rsidR="6C48BEA7" w:rsidRDefault="6C48BEA7" w:rsidP="4D56E562">
      <w:pPr>
        <w:jc w:val="center"/>
      </w:pPr>
    </w:p>
    <w:p w14:paraId="33179DE7" w14:textId="39D11072" w:rsidR="6C48BEA7" w:rsidRDefault="6C48BEA7" w:rsidP="4D56E562">
      <w:pPr>
        <w:jc w:val="center"/>
      </w:pPr>
    </w:p>
    <w:p w14:paraId="7AA62983" w14:textId="5ADF4D2C" w:rsidR="6C48BEA7" w:rsidRDefault="6C48BEA7" w:rsidP="4D56E562">
      <w:pPr>
        <w:spacing w:line="257" w:lineRule="auto"/>
        <w:rPr>
          <w:rFonts w:ascii="Calibri" w:eastAsia="Calibri" w:hAnsi="Calibri" w:cs="Calibri"/>
        </w:rPr>
      </w:pPr>
    </w:p>
    <w:p w14:paraId="0B5242FF" w14:textId="2A8697A0" w:rsidR="0AE4F856" w:rsidRDefault="0AE4F856" w:rsidP="4D56E562">
      <w:pPr>
        <w:spacing w:line="257" w:lineRule="auto"/>
        <w:rPr>
          <w:rFonts w:ascii="Calibri" w:eastAsia="Calibri" w:hAnsi="Calibri" w:cs="Calibri"/>
        </w:rPr>
      </w:pPr>
      <w:r w:rsidRPr="4D56E562">
        <w:rPr>
          <w:rFonts w:ascii="Calibri" w:eastAsia="Calibri" w:hAnsi="Calibri" w:cs="Calibri"/>
        </w:rPr>
        <w:t>Name: Madalina Mereuta</w:t>
      </w:r>
    </w:p>
    <w:p w14:paraId="0D3803EE" w14:textId="22256469" w:rsidR="0AE4F856" w:rsidRDefault="0AE4F856" w:rsidP="4D56E562">
      <w:pPr>
        <w:spacing w:line="257" w:lineRule="auto"/>
        <w:rPr>
          <w:rFonts w:ascii="Calibri" w:eastAsia="Calibri" w:hAnsi="Calibri" w:cs="Calibri"/>
        </w:rPr>
      </w:pPr>
      <w:r w:rsidRPr="4D56E562">
        <w:rPr>
          <w:rFonts w:ascii="Calibri" w:eastAsia="Calibri" w:hAnsi="Calibri" w:cs="Calibri"/>
        </w:rPr>
        <w:t>Student ID number:2229234</w:t>
      </w:r>
    </w:p>
    <w:p w14:paraId="42127999" w14:textId="6F007972" w:rsidR="0AE4F856" w:rsidRDefault="0AE4F856" w:rsidP="4D56E562">
      <w:pPr>
        <w:spacing w:line="257" w:lineRule="auto"/>
        <w:rPr>
          <w:rFonts w:ascii="Calibri" w:eastAsia="Calibri" w:hAnsi="Calibri" w:cs="Calibri"/>
        </w:rPr>
      </w:pPr>
      <w:r w:rsidRPr="4D56E562">
        <w:rPr>
          <w:rFonts w:ascii="Calibri" w:eastAsia="Calibri" w:hAnsi="Calibri" w:cs="Calibri"/>
        </w:rPr>
        <w:t xml:space="preserve">Module title: Business Skills BMIH4001 </w:t>
      </w:r>
    </w:p>
    <w:p w14:paraId="09A26F15" w14:textId="3FC46E51" w:rsidR="0AE4F856" w:rsidRDefault="0AE4F856" w:rsidP="4D56E562">
      <w:pPr>
        <w:spacing w:line="257" w:lineRule="auto"/>
        <w:rPr>
          <w:rFonts w:ascii="Calibri" w:eastAsia="Calibri" w:hAnsi="Calibri" w:cs="Calibri"/>
        </w:rPr>
      </w:pPr>
      <w:r w:rsidRPr="4D56E562">
        <w:rPr>
          <w:rFonts w:ascii="Calibri" w:eastAsia="Calibri" w:hAnsi="Calibri" w:cs="Calibri"/>
        </w:rPr>
        <w:t>Lecturer’s name: Deborah Lloyd</w:t>
      </w:r>
    </w:p>
    <w:p w14:paraId="0E180E7A" w14:textId="144A5EA5" w:rsidR="0AE4F856" w:rsidRDefault="276FD31C" w:rsidP="4D56E562">
      <w:pPr>
        <w:spacing w:line="257" w:lineRule="auto"/>
        <w:rPr>
          <w:rFonts w:ascii="Calibri" w:eastAsia="Calibri" w:hAnsi="Calibri" w:cs="Calibri"/>
        </w:rPr>
      </w:pPr>
      <w:r w:rsidRPr="44DB6C28">
        <w:rPr>
          <w:rFonts w:ascii="Calibri" w:eastAsia="Calibri" w:hAnsi="Calibri" w:cs="Calibri"/>
        </w:rPr>
        <w:t>Word count: 4</w:t>
      </w:r>
      <w:r w:rsidR="1ADE70A3" w:rsidRPr="44DB6C28">
        <w:rPr>
          <w:rFonts w:ascii="Calibri" w:eastAsia="Calibri" w:hAnsi="Calibri" w:cs="Calibri"/>
        </w:rPr>
        <w:t>1</w:t>
      </w:r>
      <w:r w:rsidR="6B53C407" w:rsidRPr="44DB6C28">
        <w:rPr>
          <w:rFonts w:ascii="Calibri" w:eastAsia="Calibri" w:hAnsi="Calibri" w:cs="Calibri"/>
        </w:rPr>
        <w:t>9</w:t>
      </w:r>
      <w:r w:rsidRPr="44DB6C28">
        <w:rPr>
          <w:rFonts w:ascii="Calibri" w:eastAsia="Calibri" w:hAnsi="Calibri" w:cs="Calibri"/>
        </w:rPr>
        <w:t xml:space="preserve"> Words</w:t>
      </w:r>
    </w:p>
    <w:p w14:paraId="3FDA6D6E" w14:textId="12DE0BAC" w:rsidR="6C48BEA7" w:rsidRDefault="6C48BEA7" w:rsidP="4D56E562"/>
    <w:p w14:paraId="6C0E06BC" w14:textId="6EBA2316" w:rsidR="6C48BEA7" w:rsidRDefault="6C48BEA7" w:rsidP="4D56E562"/>
    <w:p w14:paraId="0CEDCD0F" w14:textId="083AB8F9" w:rsidR="6C48BEA7" w:rsidRDefault="6C48BEA7" w:rsidP="4D56E562"/>
    <w:p w14:paraId="5162E36D" w14:textId="05EDFE75" w:rsidR="6C48BEA7" w:rsidRDefault="6C48BEA7" w:rsidP="4D56E562"/>
    <w:p w14:paraId="7BFE737A" w14:textId="117981F8" w:rsidR="6C48BEA7" w:rsidRDefault="6C48BEA7" w:rsidP="4D56E562"/>
    <w:p w14:paraId="25A0B2C9" w14:textId="5FB74BE7" w:rsidR="6C48BEA7" w:rsidRDefault="6C48BEA7" w:rsidP="4D56E562"/>
    <w:p w14:paraId="3C7997C1" w14:textId="4FC05390" w:rsidR="6C48BEA7" w:rsidRDefault="6C48BEA7" w:rsidP="4D56E562"/>
    <w:p w14:paraId="61ECE945" w14:textId="63B00243" w:rsidR="6C48BEA7" w:rsidRDefault="6C48BEA7" w:rsidP="4D56E562"/>
    <w:p w14:paraId="3E1A7A9D" w14:textId="77777777" w:rsidR="00FE0D81" w:rsidRDefault="00FE0D81" w:rsidP="4D56E562">
      <w:pPr>
        <w:spacing w:line="257" w:lineRule="auto"/>
      </w:pPr>
    </w:p>
    <w:p w14:paraId="6B234417" w14:textId="2038CCEE" w:rsidR="5515E753" w:rsidRDefault="5515E753" w:rsidP="4D56E562">
      <w:pPr>
        <w:spacing w:line="257" w:lineRule="auto"/>
        <w:rPr>
          <w:rFonts w:eastAsiaTheme="minorEastAsia"/>
        </w:rPr>
      </w:pPr>
      <w:r w:rsidRPr="44DB6C28">
        <w:rPr>
          <w:rFonts w:eastAsiaTheme="minorEastAsia"/>
        </w:rPr>
        <w:lastRenderedPageBreak/>
        <w:t xml:space="preserve"> In general, the aims of fire safety may include preservation of history, protection of the environment, and life safety</w:t>
      </w:r>
      <w:r w:rsidR="4A85D601" w:rsidRPr="44DB6C28">
        <w:rPr>
          <w:rFonts w:eastAsiaTheme="minorEastAsia"/>
          <w:color w:val="252525"/>
        </w:rPr>
        <w:t xml:space="preserve"> (</w:t>
      </w:r>
      <w:proofErr w:type="spellStart"/>
      <w:r w:rsidR="4A85D601" w:rsidRPr="44DB6C28">
        <w:rPr>
          <w:rFonts w:eastAsiaTheme="minorEastAsia"/>
          <w:color w:val="252525"/>
        </w:rPr>
        <w:t>Aliev</w:t>
      </w:r>
      <w:proofErr w:type="spellEnd"/>
      <w:r w:rsidR="4A85D601" w:rsidRPr="44DB6C28">
        <w:rPr>
          <w:rFonts w:eastAsiaTheme="minorEastAsia"/>
          <w:color w:val="252525"/>
        </w:rPr>
        <w:t>, 2019</w:t>
      </w:r>
      <w:r w:rsidR="2D042128" w:rsidRPr="44DB6C28">
        <w:rPr>
          <w:rFonts w:eastAsiaTheme="minorEastAsia"/>
          <w:color w:val="252525"/>
        </w:rPr>
        <w:t>)</w:t>
      </w:r>
      <w:r w:rsidR="0C5693C1" w:rsidRPr="44DB6C28">
        <w:rPr>
          <w:rFonts w:eastAsiaTheme="minorEastAsia"/>
          <w:color w:val="252525"/>
        </w:rPr>
        <w:t xml:space="preserve">. </w:t>
      </w:r>
      <w:r w:rsidR="276FD31C" w:rsidRPr="44DB6C28">
        <w:rPr>
          <w:rFonts w:eastAsiaTheme="minorEastAsia"/>
        </w:rPr>
        <w:t>Since of beginning of hotel industry health and safety of the guests was dominant, also during the time things has been improved</w:t>
      </w:r>
      <w:r w:rsidR="0EE990DE" w:rsidRPr="44DB6C28">
        <w:rPr>
          <w:rFonts w:eastAsiaTheme="minorEastAsia"/>
        </w:rPr>
        <w:t xml:space="preserve">. </w:t>
      </w:r>
      <w:r w:rsidR="276FD31C" w:rsidRPr="44DB6C28">
        <w:rPr>
          <w:rFonts w:eastAsiaTheme="minorEastAsia"/>
        </w:rPr>
        <w:t xml:space="preserve">An important </w:t>
      </w:r>
      <w:r w:rsidR="0D2ECA37" w:rsidRPr="44DB6C28">
        <w:rPr>
          <w:rFonts w:eastAsiaTheme="minorEastAsia"/>
        </w:rPr>
        <w:t>considerable risk</w:t>
      </w:r>
      <w:r w:rsidR="276FD31C" w:rsidRPr="44DB6C28">
        <w:rPr>
          <w:rFonts w:eastAsiaTheme="minorEastAsia"/>
        </w:rPr>
        <w:t xml:space="preserve"> to any business in hospitality industry is the fire. The possibility of this to happened could be any time during the day or night</w:t>
      </w:r>
      <w:r w:rsidR="0EB8BDB1" w:rsidRPr="44DB6C28">
        <w:rPr>
          <w:rFonts w:eastAsiaTheme="minorEastAsia"/>
        </w:rPr>
        <w:t xml:space="preserve">. </w:t>
      </w:r>
      <w:r w:rsidR="229A6147" w:rsidRPr="44DB6C28">
        <w:rPr>
          <w:rFonts w:eastAsiaTheme="minorEastAsia"/>
        </w:rPr>
        <w:t>Also,</w:t>
      </w:r>
      <w:r w:rsidR="19ADDCD0" w:rsidRPr="44DB6C28">
        <w:rPr>
          <w:rFonts w:eastAsiaTheme="minorEastAsia"/>
        </w:rPr>
        <w:t xml:space="preserve"> by making sure the hotel is in legal terms the guests will </w:t>
      </w:r>
      <w:r w:rsidR="36A0D932" w:rsidRPr="44DB6C28">
        <w:rPr>
          <w:rFonts w:eastAsiaTheme="minorEastAsia"/>
        </w:rPr>
        <w:t>feel</w:t>
      </w:r>
      <w:r w:rsidR="19ADDCD0" w:rsidRPr="44DB6C28">
        <w:rPr>
          <w:rFonts w:eastAsiaTheme="minorEastAsia"/>
        </w:rPr>
        <w:t xml:space="preserve"> </w:t>
      </w:r>
      <w:r w:rsidR="1A58BD09" w:rsidRPr="44DB6C28">
        <w:rPr>
          <w:rFonts w:eastAsiaTheme="minorEastAsia"/>
        </w:rPr>
        <w:t>safer</w:t>
      </w:r>
      <w:r w:rsidR="19ADDCD0" w:rsidRPr="44DB6C28">
        <w:rPr>
          <w:rFonts w:eastAsiaTheme="minorEastAsia"/>
        </w:rPr>
        <w:t>.</w:t>
      </w:r>
    </w:p>
    <w:p w14:paraId="2E1788C4" w14:textId="083B5F3B" w:rsidR="7FED4111" w:rsidRDefault="05589C6F" w:rsidP="44DB6C28">
      <w:pPr>
        <w:spacing w:line="257" w:lineRule="auto"/>
        <w:rPr>
          <w:rFonts w:eastAsiaTheme="minorEastAsia"/>
        </w:rPr>
      </w:pPr>
      <w:r w:rsidRPr="44DB6C28">
        <w:rPr>
          <w:rFonts w:eastAsiaTheme="minorEastAsia"/>
        </w:rPr>
        <w:t xml:space="preserve"> </w:t>
      </w:r>
      <w:r w:rsidR="77212F58" w:rsidRPr="44DB6C28">
        <w:rPr>
          <w:rFonts w:eastAsiaTheme="minorEastAsia"/>
        </w:rPr>
        <w:t xml:space="preserve">According to the </w:t>
      </w:r>
      <w:r w:rsidR="60D832BD" w:rsidRPr="44DB6C28">
        <w:rPr>
          <w:rFonts w:eastAsiaTheme="minorEastAsia"/>
        </w:rPr>
        <w:t>UK</w:t>
      </w:r>
      <w:r w:rsidR="77212F58" w:rsidRPr="44DB6C28">
        <w:rPr>
          <w:rFonts w:eastAsiaTheme="minorEastAsia"/>
        </w:rPr>
        <w:t xml:space="preserve"> Government, anyone who charges visitors to stay at their home rather than residing there permanently is applicable to fire safety regulations</w:t>
      </w:r>
      <w:r w:rsidRPr="44DB6C28">
        <w:rPr>
          <w:rFonts w:eastAsiaTheme="minorEastAsia"/>
        </w:rPr>
        <w:t xml:space="preserve">. </w:t>
      </w:r>
      <w:r w:rsidR="7ACE5D31" w:rsidRPr="44DB6C28">
        <w:rPr>
          <w:rFonts w:eastAsiaTheme="minorEastAsia"/>
        </w:rPr>
        <w:t xml:space="preserve">Consequently, </w:t>
      </w:r>
      <w:r w:rsidR="6E57B8B8" w:rsidRPr="44DB6C28">
        <w:rPr>
          <w:rFonts w:eastAsiaTheme="minorEastAsia"/>
        </w:rPr>
        <w:t>it is</w:t>
      </w:r>
      <w:r w:rsidR="7ACE5D31" w:rsidRPr="44DB6C28">
        <w:rPr>
          <w:rFonts w:eastAsiaTheme="minorEastAsia"/>
        </w:rPr>
        <w:t xml:space="preserve"> necessary to do a fire risk assessment, make changes to the present fire safety measures, and conduct periodic evaluations to ensure that the safety measures are still effective</w:t>
      </w:r>
      <w:r w:rsidR="4E748CDC" w:rsidRPr="44DB6C28">
        <w:rPr>
          <w:rFonts w:eastAsiaTheme="minorEastAsia"/>
        </w:rPr>
        <w:t xml:space="preserve"> (Jackson Fire&amp;Security,</w:t>
      </w:r>
      <w:r w:rsidR="47D5FF18" w:rsidRPr="44DB6C28">
        <w:rPr>
          <w:rFonts w:eastAsiaTheme="minorEastAsia"/>
        </w:rPr>
        <w:t>2022)</w:t>
      </w:r>
      <w:r w:rsidR="5C7C1859" w:rsidRPr="44DB6C28">
        <w:rPr>
          <w:rFonts w:eastAsiaTheme="minorEastAsia"/>
        </w:rPr>
        <w:t>.</w:t>
      </w:r>
      <w:r w:rsidR="19F93762" w:rsidRPr="44DB6C28">
        <w:rPr>
          <w:rFonts w:eastAsiaTheme="minorEastAsia"/>
        </w:rPr>
        <w:t xml:space="preserve"> </w:t>
      </w:r>
      <w:r w:rsidR="1304BA06" w:rsidRPr="44DB6C28">
        <w:rPr>
          <w:rFonts w:eastAsiaTheme="minorEastAsia"/>
        </w:rPr>
        <w:t xml:space="preserve">In </w:t>
      </w:r>
      <w:r w:rsidR="7E83D7E8" w:rsidRPr="44DB6C28">
        <w:rPr>
          <w:rFonts w:eastAsiaTheme="minorEastAsia"/>
        </w:rPr>
        <w:t>October 2006,</w:t>
      </w:r>
      <w:r w:rsidR="1304BA06" w:rsidRPr="44DB6C28">
        <w:rPr>
          <w:rFonts w:eastAsiaTheme="minorEastAsia"/>
        </w:rPr>
        <w:t xml:space="preserve"> the fire safety law </w:t>
      </w:r>
      <w:r w:rsidR="7E055C98" w:rsidRPr="44DB6C28">
        <w:rPr>
          <w:rFonts w:eastAsiaTheme="minorEastAsia"/>
        </w:rPr>
        <w:t xml:space="preserve">in hotel industry </w:t>
      </w:r>
      <w:r w:rsidR="1304BA06" w:rsidRPr="44DB6C28">
        <w:rPr>
          <w:rFonts w:eastAsiaTheme="minorEastAsia"/>
        </w:rPr>
        <w:t xml:space="preserve">has been changed in United Kingdom </w:t>
      </w:r>
      <w:r w:rsidR="52399E7E" w:rsidRPr="44DB6C28">
        <w:rPr>
          <w:rFonts w:eastAsiaTheme="minorEastAsia"/>
        </w:rPr>
        <w:t>with the introduction of RRO 2005</w:t>
      </w:r>
      <w:r w:rsidR="267FD0E7" w:rsidRPr="44DB6C28">
        <w:rPr>
          <w:rFonts w:eastAsiaTheme="minorEastAsia"/>
        </w:rPr>
        <w:t xml:space="preserve"> </w:t>
      </w:r>
      <w:r w:rsidR="4ADFA0A0" w:rsidRPr="44DB6C28">
        <w:rPr>
          <w:rFonts w:eastAsiaTheme="minorEastAsia"/>
        </w:rPr>
        <w:t>(</w:t>
      </w:r>
      <w:r w:rsidR="18767D75" w:rsidRPr="44DB6C28">
        <w:rPr>
          <w:rFonts w:eastAsiaTheme="minorEastAsia"/>
        </w:rPr>
        <w:t>Wilkinson, 2012)</w:t>
      </w:r>
      <w:r w:rsidR="4494E28E" w:rsidRPr="44DB6C28">
        <w:rPr>
          <w:rFonts w:eastAsiaTheme="minorEastAsia"/>
        </w:rPr>
        <w:t>.</w:t>
      </w:r>
      <w:r w:rsidR="7FED4111" w:rsidRPr="44DB6C28">
        <w:rPr>
          <w:rFonts w:eastAsiaTheme="minorEastAsia"/>
        </w:rPr>
        <w:t>The following issues are divided up in this guide to fire safety in hotels:</w:t>
      </w:r>
      <w:r w:rsidR="07D1CC9B" w:rsidRPr="44DB6C28">
        <w:rPr>
          <w:rFonts w:eastAsiaTheme="minorEastAsia"/>
        </w:rPr>
        <w:t xml:space="preserve"> perform a fire risk assessment, training for staff</w:t>
      </w:r>
      <w:r w:rsidR="46A347EF" w:rsidRPr="44DB6C28">
        <w:rPr>
          <w:rFonts w:eastAsiaTheme="minorEastAsia"/>
        </w:rPr>
        <w:t xml:space="preserve">, design fire routes, </w:t>
      </w:r>
      <w:r w:rsidR="2E54E54D" w:rsidRPr="44DB6C28">
        <w:rPr>
          <w:rFonts w:eastAsiaTheme="minorEastAsia"/>
        </w:rPr>
        <w:t xml:space="preserve">establish fire wardens, </w:t>
      </w:r>
      <w:r w:rsidR="15BE8B68" w:rsidRPr="44DB6C28">
        <w:rPr>
          <w:rFonts w:eastAsiaTheme="minorEastAsia"/>
        </w:rPr>
        <w:t xml:space="preserve">set up sensor and alarm systems, </w:t>
      </w:r>
      <w:r w:rsidR="0616381C" w:rsidRPr="44DB6C28">
        <w:rPr>
          <w:rFonts w:eastAsiaTheme="minorEastAsia"/>
        </w:rPr>
        <w:t>d</w:t>
      </w:r>
      <w:r w:rsidR="15BE8B68" w:rsidRPr="44DB6C28">
        <w:rPr>
          <w:rFonts w:eastAsiaTheme="minorEastAsia"/>
        </w:rPr>
        <w:t>evelop a plan for your fire evacuation</w:t>
      </w:r>
      <w:r w:rsidR="6C8C765E" w:rsidRPr="44DB6C28">
        <w:rPr>
          <w:rFonts w:eastAsiaTheme="minorEastAsia"/>
        </w:rPr>
        <w:t>,</w:t>
      </w:r>
      <w:r w:rsidR="75D575F3" w:rsidRPr="44DB6C28">
        <w:rPr>
          <w:rFonts w:eastAsiaTheme="minorEastAsia"/>
        </w:rPr>
        <w:t xml:space="preserve"> plan for maintenance and repairs</w:t>
      </w:r>
      <w:r w:rsidR="0FC72886" w:rsidRPr="44DB6C28">
        <w:rPr>
          <w:rFonts w:eastAsiaTheme="minorEastAsia"/>
        </w:rPr>
        <w:t xml:space="preserve"> and give guests information. </w:t>
      </w:r>
      <w:r w:rsidR="086551E4" w:rsidRPr="44DB6C28">
        <w:rPr>
          <w:rFonts w:eastAsiaTheme="minorEastAsia"/>
        </w:rPr>
        <w:t xml:space="preserve">To perform a fire risk assessment involves </w:t>
      </w:r>
      <w:r w:rsidR="65E04322" w:rsidRPr="44DB6C28">
        <w:rPr>
          <w:rFonts w:eastAsiaTheme="minorEastAsia"/>
        </w:rPr>
        <w:t>determining</w:t>
      </w:r>
      <w:r w:rsidR="03E646FB" w:rsidRPr="44DB6C28">
        <w:rPr>
          <w:rFonts w:eastAsiaTheme="minorEastAsia"/>
        </w:rPr>
        <w:t xml:space="preserve"> the hazard, </w:t>
      </w:r>
      <w:r w:rsidR="7447C7BB" w:rsidRPr="44DB6C28">
        <w:rPr>
          <w:rFonts w:eastAsiaTheme="minorEastAsia"/>
        </w:rPr>
        <w:t xml:space="preserve">notice who is in danger, </w:t>
      </w:r>
      <w:r w:rsidR="26E5116E" w:rsidRPr="44DB6C28">
        <w:rPr>
          <w:rFonts w:eastAsiaTheme="minorEastAsia"/>
        </w:rPr>
        <w:t xml:space="preserve">to </w:t>
      </w:r>
      <w:r w:rsidR="7447C7BB" w:rsidRPr="44DB6C28">
        <w:rPr>
          <w:rFonts w:eastAsiaTheme="minorEastAsia"/>
        </w:rPr>
        <w:t xml:space="preserve">choose </w:t>
      </w:r>
      <w:r w:rsidR="184BB784" w:rsidRPr="44DB6C28">
        <w:rPr>
          <w:rFonts w:eastAsiaTheme="minorEastAsia"/>
        </w:rPr>
        <w:t xml:space="preserve">the appropriate actions and integrate them, </w:t>
      </w:r>
      <w:r w:rsidR="78B8F935" w:rsidRPr="44DB6C28">
        <w:rPr>
          <w:rFonts w:eastAsiaTheme="minorEastAsia"/>
        </w:rPr>
        <w:t xml:space="preserve">to note down your modifications and observations, </w:t>
      </w:r>
      <w:r w:rsidR="245F32B8" w:rsidRPr="44DB6C28">
        <w:rPr>
          <w:rFonts w:eastAsiaTheme="minorEastAsia"/>
        </w:rPr>
        <w:t>and</w:t>
      </w:r>
      <w:r w:rsidR="02310954" w:rsidRPr="44DB6C28">
        <w:rPr>
          <w:rFonts w:eastAsiaTheme="minorEastAsia"/>
        </w:rPr>
        <w:t xml:space="preserve"> to evaluate and refresh </w:t>
      </w:r>
      <w:r w:rsidR="32D6FF54" w:rsidRPr="44DB6C28">
        <w:rPr>
          <w:rFonts w:eastAsiaTheme="minorEastAsia"/>
        </w:rPr>
        <w:t xml:space="preserve">the hazards. </w:t>
      </w:r>
      <w:r w:rsidR="6D461C17" w:rsidRPr="44DB6C28">
        <w:rPr>
          <w:rFonts w:eastAsiaTheme="minorEastAsia"/>
        </w:rPr>
        <w:t>Give to the employees Fire safety training, which includes hazard prevention tactics such as home management and how to detect and report problems.</w:t>
      </w:r>
      <w:r w:rsidR="77C4799C" w:rsidRPr="44DB6C28">
        <w:rPr>
          <w:rFonts w:eastAsiaTheme="minorEastAsia"/>
        </w:rPr>
        <w:t xml:space="preserve"> </w:t>
      </w:r>
      <w:r w:rsidR="31E3A691" w:rsidRPr="44DB6C28">
        <w:rPr>
          <w:rFonts w:eastAsiaTheme="minorEastAsia"/>
        </w:rPr>
        <w:t>By law, each hotel is required to install a fire alarm and detection system.</w:t>
      </w:r>
      <w:r w:rsidR="63804FF8" w:rsidRPr="44DB6C28">
        <w:rPr>
          <w:rFonts w:eastAsiaTheme="minorEastAsia"/>
        </w:rPr>
        <w:t xml:space="preserve"> Test smoke detectors at least once a month and test manual call points when in operation once a week.</w:t>
      </w:r>
      <w:r w:rsidR="5209E8CF" w:rsidRPr="44DB6C28">
        <w:rPr>
          <w:rFonts w:eastAsiaTheme="minorEastAsia"/>
        </w:rPr>
        <w:t xml:space="preserve"> </w:t>
      </w:r>
      <w:r w:rsidR="126165A4" w:rsidRPr="44DB6C28">
        <w:rPr>
          <w:rFonts w:eastAsiaTheme="minorEastAsia"/>
        </w:rPr>
        <w:t>In the event of a fire, everyone needs an escape route to get to a safe location, regardless of whether the exit is blocked by the fire.</w:t>
      </w:r>
      <w:r w:rsidR="1E0A0113" w:rsidRPr="44DB6C28">
        <w:rPr>
          <w:rFonts w:ascii="Open Sans" w:eastAsia="Open Sans" w:hAnsi="Open Sans" w:cs="Open Sans"/>
          <w:color w:val="252525"/>
        </w:rPr>
        <w:t xml:space="preserve"> </w:t>
      </w:r>
      <w:r w:rsidR="1E0A0113" w:rsidRPr="44DB6C28">
        <w:rPr>
          <w:rFonts w:eastAsiaTheme="minorEastAsia"/>
        </w:rPr>
        <w:t xml:space="preserve">Consequently, the hotel ought to have various pathways in </w:t>
      </w:r>
      <w:r w:rsidR="7F4A45CF" w:rsidRPr="44DB6C28">
        <w:rPr>
          <w:rFonts w:eastAsiaTheme="minorEastAsia"/>
        </w:rPr>
        <w:t>location</w:t>
      </w:r>
      <w:r w:rsidR="1E0A0113" w:rsidRPr="44DB6C28">
        <w:rPr>
          <w:rFonts w:eastAsiaTheme="minorEastAsia"/>
        </w:rPr>
        <w:t xml:space="preserve"> and </w:t>
      </w:r>
      <w:r w:rsidR="788E5250" w:rsidRPr="44DB6C28">
        <w:rPr>
          <w:rFonts w:eastAsiaTheme="minorEastAsia"/>
        </w:rPr>
        <w:t>they must be always verified</w:t>
      </w:r>
      <w:r w:rsidR="1E0A0113" w:rsidRPr="44DB6C28">
        <w:rPr>
          <w:rFonts w:eastAsiaTheme="minorEastAsia"/>
        </w:rPr>
        <w:t>.</w:t>
      </w:r>
      <w:r w:rsidR="1E0A0113" w:rsidRPr="44DB6C28">
        <w:rPr>
          <w:rFonts w:ascii="Calibri" w:eastAsia="Calibri" w:hAnsi="Calibri" w:cs="Calibri"/>
        </w:rPr>
        <w:t xml:space="preserve"> </w:t>
      </w:r>
      <w:r w:rsidR="0D02221A" w:rsidRPr="44DB6C28">
        <w:rPr>
          <w:rFonts w:eastAsiaTheme="minorEastAsia"/>
        </w:rPr>
        <w:t xml:space="preserve">The guests </w:t>
      </w:r>
      <w:r w:rsidR="30065C7F" w:rsidRPr="44DB6C28">
        <w:rPr>
          <w:rFonts w:eastAsiaTheme="minorEastAsia"/>
        </w:rPr>
        <w:t xml:space="preserve">on their check in at the reception of the hotel </w:t>
      </w:r>
      <w:r w:rsidR="15BF657C" w:rsidRPr="44DB6C28">
        <w:rPr>
          <w:rFonts w:eastAsiaTheme="minorEastAsia"/>
        </w:rPr>
        <w:t xml:space="preserve">need to be informed about the fire exit plan and </w:t>
      </w:r>
      <w:r w:rsidR="0DCEBACB" w:rsidRPr="44DB6C28">
        <w:rPr>
          <w:rFonts w:eastAsiaTheme="minorEastAsia"/>
        </w:rPr>
        <w:t>manual call points</w:t>
      </w:r>
      <w:r w:rsidR="7B59F2BB" w:rsidRPr="44DB6C28">
        <w:rPr>
          <w:rFonts w:eastAsiaTheme="minorEastAsia"/>
        </w:rPr>
        <w:t xml:space="preserve"> </w:t>
      </w:r>
      <w:r w:rsidR="0E799284" w:rsidRPr="44DB6C28">
        <w:rPr>
          <w:rFonts w:eastAsiaTheme="minorEastAsia"/>
        </w:rPr>
        <w:t>(</w:t>
      </w:r>
      <w:r w:rsidR="4ADAF943" w:rsidRPr="44DB6C28">
        <w:rPr>
          <w:rFonts w:eastAsiaTheme="minorEastAsia"/>
        </w:rPr>
        <w:t>Burton-Hughes, 2017)</w:t>
      </w:r>
      <w:r w:rsidR="22980E11" w:rsidRPr="44DB6C28">
        <w:rPr>
          <w:rFonts w:eastAsiaTheme="minorEastAsia"/>
        </w:rPr>
        <w:t>.</w:t>
      </w:r>
    </w:p>
    <w:p w14:paraId="50B1F574" w14:textId="1B127A38" w:rsidR="361BEAAE" w:rsidRDefault="361BEAAE" w:rsidP="44DB6C28">
      <w:pPr>
        <w:spacing w:line="257" w:lineRule="auto"/>
        <w:rPr>
          <w:rFonts w:eastAsiaTheme="minorEastAsia"/>
        </w:rPr>
      </w:pPr>
      <w:r w:rsidRPr="44DB6C28">
        <w:rPr>
          <w:rFonts w:eastAsiaTheme="minorEastAsia"/>
        </w:rPr>
        <w:t xml:space="preserve">In conclusion, </w:t>
      </w:r>
      <w:r w:rsidR="3C73A5E1" w:rsidRPr="44DB6C28">
        <w:rPr>
          <w:rFonts w:eastAsiaTheme="minorEastAsia"/>
        </w:rPr>
        <w:t>in hotel industry the fire s</w:t>
      </w:r>
      <w:r w:rsidR="378595B2" w:rsidRPr="44DB6C28">
        <w:rPr>
          <w:rFonts w:eastAsiaTheme="minorEastAsia"/>
        </w:rPr>
        <w:t xml:space="preserve">afety is especially important for all of us. By following the government </w:t>
      </w:r>
      <w:r w:rsidR="71A9FE6B" w:rsidRPr="44DB6C28">
        <w:rPr>
          <w:rFonts w:eastAsiaTheme="minorEastAsia"/>
        </w:rPr>
        <w:t>law,</w:t>
      </w:r>
      <w:r w:rsidR="6A097FD7" w:rsidRPr="44DB6C28">
        <w:rPr>
          <w:rFonts w:eastAsiaTheme="minorEastAsia"/>
        </w:rPr>
        <w:t xml:space="preserve"> we can prevent the future </w:t>
      </w:r>
      <w:r w:rsidR="1103AFF3" w:rsidRPr="44DB6C28">
        <w:rPr>
          <w:rFonts w:eastAsiaTheme="minorEastAsia"/>
        </w:rPr>
        <w:t xml:space="preserve">of </w:t>
      </w:r>
      <w:r w:rsidR="0DAB23A4" w:rsidRPr="44DB6C28">
        <w:rPr>
          <w:rFonts w:eastAsiaTheme="minorEastAsia"/>
        </w:rPr>
        <w:t xml:space="preserve">the business and </w:t>
      </w:r>
      <w:r w:rsidR="2782920A" w:rsidRPr="44DB6C28">
        <w:rPr>
          <w:rFonts w:eastAsiaTheme="minorEastAsia"/>
        </w:rPr>
        <w:t xml:space="preserve">preventing the issues can happened in case of a fire. </w:t>
      </w:r>
    </w:p>
    <w:p w14:paraId="774F1866" w14:textId="0F1B8EA8" w:rsidR="4F9E42D1" w:rsidRDefault="4F9E42D1" w:rsidP="44DB6C28">
      <w:pPr>
        <w:spacing w:line="257" w:lineRule="auto"/>
        <w:rPr>
          <w:rFonts w:eastAsiaTheme="minorEastAsia"/>
        </w:rPr>
      </w:pPr>
    </w:p>
    <w:p w14:paraId="229356F4" w14:textId="339C1F13" w:rsidR="6C48BEA7" w:rsidRDefault="6C48BEA7" w:rsidP="44DB6C28">
      <w:pPr>
        <w:rPr>
          <w:rFonts w:eastAsiaTheme="minorEastAsia"/>
        </w:rPr>
      </w:pPr>
    </w:p>
    <w:p w14:paraId="1DBBEFFF" w14:textId="42B2A898" w:rsidR="4F9E42D1" w:rsidRDefault="4F9E42D1" w:rsidP="44DB6C28">
      <w:pPr>
        <w:rPr>
          <w:rFonts w:eastAsiaTheme="minorEastAsia"/>
        </w:rPr>
      </w:pPr>
    </w:p>
    <w:p w14:paraId="4029C079" w14:textId="06C81897" w:rsidR="4F9E42D1" w:rsidRDefault="4F9E42D1" w:rsidP="44DB6C28">
      <w:pPr>
        <w:rPr>
          <w:rFonts w:eastAsiaTheme="minorEastAsia"/>
        </w:rPr>
      </w:pPr>
    </w:p>
    <w:p w14:paraId="77FE305F" w14:textId="524D5950" w:rsidR="4F9E42D1" w:rsidRDefault="4F9E42D1" w:rsidP="44DB6C28">
      <w:pPr>
        <w:rPr>
          <w:rFonts w:eastAsiaTheme="minorEastAsia"/>
        </w:rPr>
      </w:pPr>
    </w:p>
    <w:p w14:paraId="69ED6814" w14:textId="0C5A41A2" w:rsidR="4F9E42D1" w:rsidRDefault="4F9E42D1" w:rsidP="44DB6C28">
      <w:pPr>
        <w:rPr>
          <w:rFonts w:eastAsiaTheme="minorEastAsia"/>
        </w:rPr>
      </w:pPr>
    </w:p>
    <w:p w14:paraId="5DDC0BE2" w14:textId="0C2D01D1" w:rsidR="4F9E42D1" w:rsidRDefault="4F9E42D1" w:rsidP="44DB6C28">
      <w:pPr>
        <w:rPr>
          <w:rFonts w:eastAsiaTheme="minorEastAsia"/>
        </w:rPr>
      </w:pPr>
    </w:p>
    <w:p w14:paraId="6FCAB70A" w14:textId="025C3F83" w:rsidR="4F9E42D1" w:rsidRDefault="4F9E42D1" w:rsidP="44DB6C28">
      <w:pPr>
        <w:rPr>
          <w:rFonts w:eastAsiaTheme="minorEastAsia"/>
        </w:rPr>
      </w:pPr>
    </w:p>
    <w:p w14:paraId="4EB96992" w14:textId="487898BA" w:rsidR="47D5FF18" w:rsidRDefault="47D5FF18" w:rsidP="44DB6C28">
      <w:pPr>
        <w:rPr>
          <w:rFonts w:eastAsiaTheme="minorEastAsia"/>
        </w:rPr>
      </w:pPr>
      <w:r w:rsidRPr="44DB6C28">
        <w:rPr>
          <w:rFonts w:eastAsiaTheme="minorEastAsia"/>
        </w:rPr>
        <w:t xml:space="preserve"> </w:t>
      </w:r>
    </w:p>
    <w:p w14:paraId="76A345B7" w14:textId="77F59363" w:rsidR="44DB6C28" w:rsidRDefault="44DB6C28" w:rsidP="44DB6C28">
      <w:pPr>
        <w:rPr>
          <w:rFonts w:eastAsiaTheme="minorEastAsia"/>
        </w:rPr>
      </w:pPr>
    </w:p>
    <w:p w14:paraId="7B4BC6EF" w14:textId="35B0A1F0" w:rsidR="47D5FF18" w:rsidRDefault="47D5FF18" w:rsidP="44DB6C28">
      <w:pPr>
        <w:rPr>
          <w:rFonts w:eastAsiaTheme="minorEastAsia"/>
        </w:rPr>
      </w:pPr>
    </w:p>
    <w:p w14:paraId="2F2E3354" w14:textId="77777777" w:rsidR="00FE0D81" w:rsidRDefault="00FE0D81" w:rsidP="44DB6C28">
      <w:pPr>
        <w:rPr>
          <w:rFonts w:eastAsiaTheme="minorEastAsia"/>
        </w:rPr>
      </w:pPr>
    </w:p>
    <w:p w14:paraId="6CA8FDF4" w14:textId="77777777" w:rsidR="00FE0D81" w:rsidRDefault="00FE0D81" w:rsidP="44DB6C28">
      <w:pPr>
        <w:rPr>
          <w:rFonts w:eastAsiaTheme="minorEastAsia"/>
        </w:rPr>
      </w:pPr>
    </w:p>
    <w:p w14:paraId="2D29523A" w14:textId="1A73EF1D" w:rsidR="47D5FF18" w:rsidRDefault="47D5FF18" w:rsidP="44DB6C28">
      <w:pPr>
        <w:rPr>
          <w:rFonts w:eastAsiaTheme="minorEastAsia"/>
        </w:rPr>
      </w:pPr>
      <w:r w:rsidRPr="44DB6C28">
        <w:rPr>
          <w:rFonts w:eastAsiaTheme="minorEastAsia"/>
        </w:rPr>
        <w:lastRenderedPageBreak/>
        <w:t>Reference list:</w:t>
      </w:r>
    </w:p>
    <w:p w14:paraId="5D723FD1" w14:textId="5E3B6AD5" w:rsidR="470CB1AE" w:rsidRDefault="470CB1AE" w:rsidP="44DB6C28">
      <w:pPr>
        <w:rPr>
          <w:rFonts w:eastAsiaTheme="minorEastAsia"/>
        </w:rPr>
      </w:pPr>
      <w:r w:rsidRPr="44DB6C28">
        <w:rPr>
          <w:rFonts w:eastAsiaTheme="minorEastAsia"/>
        </w:rPr>
        <w:t xml:space="preserve">Aliyev A. (2019) </w:t>
      </w:r>
      <w:r w:rsidR="290720CA" w:rsidRPr="44DB6C28">
        <w:rPr>
          <w:rFonts w:eastAsiaTheme="minorEastAsia"/>
          <w:i/>
          <w:iCs/>
        </w:rPr>
        <w:t xml:space="preserve">FIRE SAFETY IN HOTELS, </w:t>
      </w:r>
      <w:r w:rsidR="290720CA" w:rsidRPr="44DB6C28">
        <w:rPr>
          <w:rFonts w:eastAsiaTheme="minorEastAsia"/>
        </w:rPr>
        <w:t xml:space="preserve">Available at: </w:t>
      </w:r>
      <w:hyperlink r:id="rId4">
        <w:r w:rsidR="290720CA" w:rsidRPr="44DB6C28">
          <w:rPr>
            <w:rStyle w:val="Hyperlink"/>
            <w:rFonts w:eastAsiaTheme="minorEastAsia"/>
          </w:rPr>
          <w:t>https://www.linkedin.com/pulse/fire-safety-hotels-azad-aliyev</w:t>
        </w:r>
      </w:hyperlink>
      <w:r w:rsidR="290720CA" w:rsidRPr="44DB6C28">
        <w:rPr>
          <w:rFonts w:eastAsiaTheme="minorEastAsia"/>
        </w:rPr>
        <w:t xml:space="preserve"> (</w:t>
      </w:r>
      <w:r w:rsidR="298B52EC" w:rsidRPr="44DB6C28">
        <w:rPr>
          <w:rFonts w:eastAsiaTheme="minorEastAsia"/>
        </w:rPr>
        <w:t>Accessed: 31 January 2019)</w:t>
      </w:r>
    </w:p>
    <w:p w14:paraId="6BEFA068" w14:textId="29E98BDB" w:rsidR="47D5FF18" w:rsidRDefault="47D5FF18" w:rsidP="44DB6C28">
      <w:pPr>
        <w:rPr>
          <w:rFonts w:eastAsiaTheme="minorEastAsia"/>
        </w:rPr>
      </w:pPr>
      <w:r w:rsidRPr="44DB6C28">
        <w:rPr>
          <w:rFonts w:eastAsiaTheme="minorEastAsia"/>
        </w:rPr>
        <w:t xml:space="preserve"> </w:t>
      </w:r>
      <w:r w:rsidR="0717C443" w:rsidRPr="44DB6C28">
        <w:rPr>
          <w:rFonts w:eastAsiaTheme="minorEastAsia"/>
        </w:rPr>
        <w:t xml:space="preserve">Burton-Hughes </w:t>
      </w:r>
      <w:r w:rsidR="468B8247" w:rsidRPr="44DB6C28">
        <w:rPr>
          <w:rFonts w:eastAsiaTheme="minorEastAsia"/>
        </w:rPr>
        <w:t xml:space="preserve">L. </w:t>
      </w:r>
      <w:r w:rsidR="0717C443" w:rsidRPr="44DB6C28">
        <w:rPr>
          <w:rFonts w:eastAsiaTheme="minorEastAsia"/>
        </w:rPr>
        <w:t xml:space="preserve">(2017) </w:t>
      </w:r>
      <w:r w:rsidR="0717C443" w:rsidRPr="44DB6C28">
        <w:rPr>
          <w:rFonts w:eastAsiaTheme="minorEastAsia"/>
          <w:i/>
          <w:iCs/>
        </w:rPr>
        <w:t xml:space="preserve">Hotel Fire Safety Guide for Managers, </w:t>
      </w:r>
      <w:r w:rsidR="0717C443" w:rsidRPr="44DB6C28">
        <w:rPr>
          <w:rFonts w:eastAsiaTheme="minorEastAsia"/>
        </w:rPr>
        <w:t xml:space="preserve">Available at: </w:t>
      </w:r>
      <w:hyperlink r:id="rId5">
        <w:r w:rsidR="0717C443" w:rsidRPr="44DB6C28">
          <w:rPr>
            <w:rStyle w:val="Hyperlink"/>
            <w:rFonts w:eastAsiaTheme="minorEastAsia"/>
          </w:rPr>
          <w:t>Hotel Fire Safety Guide for Managers | High Speed Training</w:t>
        </w:r>
      </w:hyperlink>
      <w:r w:rsidR="0717C443" w:rsidRPr="44DB6C28">
        <w:rPr>
          <w:rFonts w:eastAsiaTheme="minorEastAsia"/>
        </w:rPr>
        <w:t xml:space="preserve"> (Accessed: 31 January 2017)</w:t>
      </w:r>
    </w:p>
    <w:p w14:paraId="19E81E21" w14:textId="3C335440" w:rsidR="47D5FF18" w:rsidRDefault="47D5FF18" w:rsidP="44DB6C28">
      <w:pPr>
        <w:rPr>
          <w:rFonts w:eastAsiaTheme="minorEastAsia"/>
        </w:rPr>
      </w:pPr>
      <w:r w:rsidRPr="44DB6C28">
        <w:rPr>
          <w:rFonts w:eastAsiaTheme="minorEastAsia"/>
        </w:rPr>
        <w:t xml:space="preserve">Jackson </w:t>
      </w:r>
      <w:proofErr w:type="spellStart"/>
      <w:r w:rsidRPr="44DB6C28">
        <w:rPr>
          <w:rFonts w:eastAsiaTheme="minorEastAsia"/>
        </w:rPr>
        <w:t>Fire&amp;Safety</w:t>
      </w:r>
      <w:proofErr w:type="spellEnd"/>
      <w:r w:rsidRPr="44DB6C28">
        <w:rPr>
          <w:rFonts w:eastAsiaTheme="minorEastAsia"/>
        </w:rPr>
        <w:t xml:space="preserve"> (2022) </w:t>
      </w:r>
      <w:r w:rsidR="6063D863" w:rsidRPr="44DB6C28">
        <w:rPr>
          <w:rFonts w:eastAsiaTheme="minorEastAsia"/>
          <w:i/>
          <w:iCs/>
        </w:rPr>
        <w:t xml:space="preserve">The </w:t>
      </w:r>
      <w:r w:rsidR="0CDBD5DF" w:rsidRPr="44DB6C28">
        <w:rPr>
          <w:rFonts w:eastAsiaTheme="minorEastAsia"/>
          <w:i/>
          <w:iCs/>
        </w:rPr>
        <w:t>I</w:t>
      </w:r>
      <w:r w:rsidR="6063D863" w:rsidRPr="44DB6C28">
        <w:rPr>
          <w:rFonts w:eastAsiaTheme="minorEastAsia"/>
          <w:i/>
          <w:iCs/>
        </w:rPr>
        <w:t>mportance of Fire Safety for Hotels and B&amp;B</w:t>
      </w:r>
      <w:r w:rsidR="1397A4B4" w:rsidRPr="44DB6C28">
        <w:rPr>
          <w:rFonts w:eastAsiaTheme="minorEastAsia"/>
          <w:i/>
          <w:iCs/>
        </w:rPr>
        <w:t xml:space="preserve">s, </w:t>
      </w:r>
      <w:r w:rsidRPr="44DB6C28">
        <w:rPr>
          <w:rFonts w:eastAsiaTheme="minorEastAsia"/>
        </w:rPr>
        <w:t>Available at</w:t>
      </w:r>
      <w:r w:rsidR="4A1462D3" w:rsidRPr="44DB6C28">
        <w:rPr>
          <w:rFonts w:eastAsiaTheme="minorEastAsia"/>
        </w:rPr>
        <w:t xml:space="preserve">: </w:t>
      </w:r>
      <w:hyperlink r:id="rId6">
        <w:r w:rsidR="4A1462D3" w:rsidRPr="44DB6C28">
          <w:rPr>
            <w:rStyle w:val="Hyperlink"/>
            <w:rFonts w:eastAsiaTheme="minorEastAsia"/>
          </w:rPr>
          <w:t>The Importance of Fire Safety for Hotels and B&amp;Bs | Jackson Fire &amp; Security</w:t>
        </w:r>
      </w:hyperlink>
      <w:r w:rsidR="4A1462D3" w:rsidRPr="44DB6C28">
        <w:rPr>
          <w:rFonts w:eastAsiaTheme="minorEastAsia"/>
        </w:rPr>
        <w:t xml:space="preserve"> (Accessed: 30 January 2023)</w:t>
      </w:r>
    </w:p>
    <w:p w14:paraId="01C58797" w14:textId="1F47FA80" w:rsidR="24834715" w:rsidRDefault="24834715" w:rsidP="44DB6C28">
      <w:pPr>
        <w:rPr>
          <w:rFonts w:eastAsiaTheme="minorEastAsia"/>
        </w:rPr>
      </w:pPr>
      <w:r w:rsidRPr="44DB6C28">
        <w:rPr>
          <w:rFonts w:eastAsiaTheme="minorEastAsia"/>
        </w:rPr>
        <w:t xml:space="preserve">Wilkinson G. (2012) </w:t>
      </w:r>
      <w:r w:rsidRPr="44DB6C28">
        <w:rPr>
          <w:rFonts w:eastAsiaTheme="minorEastAsia"/>
          <w:i/>
          <w:iCs/>
        </w:rPr>
        <w:t xml:space="preserve">How hotels can comply with </w:t>
      </w:r>
      <w:r w:rsidR="750A6E7D" w:rsidRPr="44DB6C28">
        <w:rPr>
          <w:rFonts w:eastAsiaTheme="minorEastAsia"/>
          <w:i/>
          <w:iCs/>
        </w:rPr>
        <w:t>fire</w:t>
      </w:r>
      <w:r w:rsidRPr="44DB6C28">
        <w:rPr>
          <w:rFonts w:eastAsiaTheme="minorEastAsia"/>
          <w:i/>
          <w:iCs/>
        </w:rPr>
        <w:t xml:space="preserve"> safety laws</w:t>
      </w:r>
      <w:r w:rsidR="7CF34A8A" w:rsidRPr="44DB6C28">
        <w:rPr>
          <w:rFonts w:eastAsiaTheme="minorEastAsia"/>
          <w:i/>
          <w:iCs/>
        </w:rPr>
        <w:t xml:space="preserve">, </w:t>
      </w:r>
      <w:r w:rsidR="7CF34A8A" w:rsidRPr="44DB6C28">
        <w:rPr>
          <w:rFonts w:eastAsiaTheme="minorEastAsia"/>
        </w:rPr>
        <w:t>Available at:</w:t>
      </w:r>
      <w:r w:rsidR="7CF34A8A" w:rsidRPr="44DB6C28">
        <w:rPr>
          <w:rFonts w:eastAsiaTheme="minorEastAsia"/>
          <w:i/>
          <w:iCs/>
        </w:rPr>
        <w:t xml:space="preserve"> </w:t>
      </w:r>
      <w:hyperlink r:id="rId7">
        <w:r w:rsidR="7CF34A8A" w:rsidRPr="44DB6C28">
          <w:rPr>
            <w:rStyle w:val="Hyperlink"/>
            <w:rFonts w:eastAsiaTheme="minorEastAsia"/>
          </w:rPr>
          <w:t>How hotels can comply with fire safety laws (bighospitality.co.uk)</w:t>
        </w:r>
      </w:hyperlink>
      <w:r w:rsidR="7CF34A8A" w:rsidRPr="44DB6C28">
        <w:rPr>
          <w:rFonts w:eastAsiaTheme="minorEastAsia"/>
        </w:rPr>
        <w:t xml:space="preserve"> (Accessed: 31 January 2012) </w:t>
      </w:r>
    </w:p>
    <w:p w14:paraId="1798DECF" w14:textId="359C3666" w:rsidR="4F9E42D1" w:rsidRDefault="4F9E42D1" w:rsidP="4F9E42D1">
      <w:pPr>
        <w:rPr>
          <w:rFonts w:ascii="Calibri" w:eastAsia="Calibri" w:hAnsi="Calibri" w:cs="Calibri"/>
          <w:sz w:val="24"/>
          <w:szCs w:val="24"/>
        </w:rPr>
      </w:pPr>
    </w:p>
    <w:sectPr w:rsidR="4F9E42D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C22E27"/>
    <w:rsid w:val="0027AF82"/>
    <w:rsid w:val="004691C8"/>
    <w:rsid w:val="00ABE1A4"/>
    <w:rsid w:val="00E22332"/>
    <w:rsid w:val="00FE0D81"/>
    <w:rsid w:val="02310954"/>
    <w:rsid w:val="02A031A3"/>
    <w:rsid w:val="034B41DB"/>
    <w:rsid w:val="03E646FB"/>
    <w:rsid w:val="03F72D63"/>
    <w:rsid w:val="0401791D"/>
    <w:rsid w:val="04D19704"/>
    <w:rsid w:val="05589C6F"/>
    <w:rsid w:val="059D497E"/>
    <w:rsid w:val="05B0284F"/>
    <w:rsid w:val="0616381C"/>
    <w:rsid w:val="0717C443"/>
    <w:rsid w:val="07905A42"/>
    <w:rsid w:val="07D1CC9B"/>
    <w:rsid w:val="0810BE4E"/>
    <w:rsid w:val="086551E4"/>
    <w:rsid w:val="087FF952"/>
    <w:rsid w:val="091DC713"/>
    <w:rsid w:val="096321DD"/>
    <w:rsid w:val="0978C87A"/>
    <w:rsid w:val="0A9D7ABA"/>
    <w:rsid w:val="0ADE10F3"/>
    <w:rsid w:val="0AE4F856"/>
    <w:rsid w:val="0BEB6B82"/>
    <w:rsid w:val="0C5693C1"/>
    <w:rsid w:val="0C5EF383"/>
    <w:rsid w:val="0CDBD5DF"/>
    <w:rsid w:val="0D02221A"/>
    <w:rsid w:val="0D2ECA37"/>
    <w:rsid w:val="0DAB23A4"/>
    <w:rsid w:val="0DCEBACB"/>
    <w:rsid w:val="0E15B1B5"/>
    <w:rsid w:val="0E799284"/>
    <w:rsid w:val="0EB8BDB1"/>
    <w:rsid w:val="0EE990DE"/>
    <w:rsid w:val="0EEB2B90"/>
    <w:rsid w:val="0EEF5BBF"/>
    <w:rsid w:val="0FC72886"/>
    <w:rsid w:val="0FE5C5CC"/>
    <w:rsid w:val="10B9AE28"/>
    <w:rsid w:val="10EA08BA"/>
    <w:rsid w:val="1103AFF3"/>
    <w:rsid w:val="11489339"/>
    <w:rsid w:val="126165A4"/>
    <w:rsid w:val="1304BA06"/>
    <w:rsid w:val="136E6D55"/>
    <w:rsid w:val="1397A4B4"/>
    <w:rsid w:val="13AC83B2"/>
    <w:rsid w:val="13B42D92"/>
    <w:rsid w:val="144F98F2"/>
    <w:rsid w:val="14B41132"/>
    <w:rsid w:val="159C0A04"/>
    <w:rsid w:val="15BE8B68"/>
    <w:rsid w:val="15BF657C"/>
    <w:rsid w:val="15C22E27"/>
    <w:rsid w:val="166DBD3F"/>
    <w:rsid w:val="16B8D8F5"/>
    <w:rsid w:val="1784772D"/>
    <w:rsid w:val="17BC93FB"/>
    <w:rsid w:val="1805B4D3"/>
    <w:rsid w:val="184BB784"/>
    <w:rsid w:val="18767D75"/>
    <w:rsid w:val="1920478E"/>
    <w:rsid w:val="19437523"/>
    <w:rsid w:val="19878255"/>
    <w:rsid w:val="19ADDCD0"/>
    <w:rsid w:val="19C0632F"/>
    <w:rsid w:val="19F93762"/>
    <w:rsid w:val="1A58BD09"/>
    <w:rsid w:val="1ABC17EF"/>
    <w:rsid w:val="1ADE70A3"/>
    <w:rsid w:val="1B58D8D5"/>
    <w:rsid w:val="1C20147E"/>
    <w:rsid w:val="1CF803F1"/>
    <w:rsid w:val="1D5BB6FC"/>
    <w:rsid w:val="1DA7FEE5"/>
    <w:rsid w:val="1E0A0113"/>
    <w:rsid w:val="1F483FD6"/>
    <w:rsid w:val="1FB97D77"/>
    <w:rsid w:val="2071DE5D"/>
    <w:rsid w:val="20E128A6"/>
    <w:rsid w:val="226B588E"/>
    <w:rsid w:val="22980E11"/>
    <w:rsid w:val="229A6147"/>
    <w:rsid w:val="245F32B8"/>
    <w:rsid w:val="24834715"/>
    <w:rsid w:val="267FD0E7"/>
    <w:rsid w:val="2698F17E"/>
    <w:rsid w:val="26E5116E"/>
    <w:rsid w:val="276FD31C"/>
    <w:rsid w:val="2782920A"/>
    <w:rsid w:val="28259527"/>
    <w:rsid w:val="289BFADE"/>
    <w:rsid w:val="289D96C3"/>
    <w:rsid w:val="28AD525B"/>
    <w:rsid w:val="290720CA"/>
    <w:rsid w:val="297675AC"/>
    <w:rsid w:val="298B52EC"/>
    <w:rsid w:val="29C16588"/>
    <w:rsid w:val="2A418066"/>
    <w:rsid w:val="2AE60534"/>
    <w:rsid w:val="2B12460D"/>
    <w:rsid w:val="2B12CCB0"/>
    <w:rsid w:val="2C5EB71F"/>
    <w:rsid w:val="2D042128"/>
    <w:rsid w:val="2D2C943A"/>
    <w:rsid w:val="2E54E54D"/>
    <w:rsid w:val="2EBBBE9A"/>
    <w:rsid w:val="2F665126"/>
    <w:rsid w:val="2FDE8EB1"/>
    <w:rsid w:val="30065C7F"/>
    <w:rsid w:val="30E78239"/>
    <w:rsid w:val="31022187"/>
    <w:rsid w:val="31055DE5"/>
    <w:rsid w:val="319ACFB6"/>
    <w:rsid w:val="31E3A691"/>
    <w:rsid w:val="32D6FF54"/>
    <w:rsid w:val="33B66C45"/>
    <w:rsid w:val="33F43D2B"/>
    <w:rsid w:val="361BEAAE"/>
    <w:rsid w:val="36A0D932"/>
    <w:rsid w:val="36E8FE2C"/>
    <w:rsid w:val="36FE7D13"/>
    <w:rsid w:val="37197D5B"/>
    <w:rsid w:val="372AD40C"/>
    <w:rsid w:val="378595B2"/>
    <w:rsid w:val="3851CC3A"/>
    <w:rsid w:val="3999CB34"/>
    <w:rsid w:val="39A0DD86"/>
    <w:rsid w:val="39E65711"/>
    <w:rsid w:val="3A6274CE"/>
    <w:rsid w:val="3B3CADE7"/>
    <w:rsid w:val="3BA16E28"/>
    <w:rsid w:val="3C73A5E1"/>
    <w:rsid w:val="3D9A1590"/>
    <w:rsid w:val="3E744EA9"/>
    <w:rsid w:val="3FBFEFAC"/>
    <w:rsid w:val="404195F5"/>
    <w:rsid w:val="40BF2917"/>
    <w:rsid w:val="40D67590"/>
    <w:rsid w:val="426D86B3"/>
    <w:rsid w:val="43D5F984"/>
    <w:rsid w:val="44095714"/>
    <w:rsid w:val="4494E28E"/>
    <w:rsid w:val="44DB6C28"/>
    <w:rsid w:val="461BBE7E"/>
    <w:rsid w:val="468B8247"/>
    <w:rsid w:val="46A347EF"/>
    <w:rsid w:val="470CB1AE"/>
    <w:rsid w:val="4792B0B9"/>
    <w:rsid w:val="47D5FF18"/>
    <w:rsid w:val="4828228A"/>
    <w:rsid w:val="4847821D"/>
    <w:rsid w:val="4859BF64"/>
    <w:rsid w:val="49498648"/>
    <w:rsid w:val="4A1462D3"/>
    <w:rsid w:val="4A453B08"/>
    <w:rsid w:val="4A85D601"/>
    <w:rsid w:val="4ADAF943"/>
    <w:rsid w:val="4ADFA0A0"/>
    <w:rsid w:val="4D56E562"/>
    <w:rsid w:val="4E748CDC"/>
    <w:rsid w:val="4ED162EF"/>
    <w:rsid w:val="4F9E42D1"/>
    <w:rsid w:val="506D3350"/>
    <w:rsid w:val="50BD6EAE"/>
    <w:rsid w:val="51809ED2"/>
    <w:rsid w:val="5209E8CF"/>
    <w:rsid w:val="52399E7E"/>
    <w:rsid w:val="54ED7D35"/>
    <w:rsid w:val="5515E753"/>
    <w:rsid w:val="58A2E5D2"/>
    <w:rsid w:val="59CD8697"/>
    <w:rsid w:val="5B596B83"/>
    <w:rsid w:val="5C3D989A"/>
    <w:rsid w:val="5C7C1859"/>
    <w:rsid w:val="5FB9BF48"/>
    <w:rsid w:val="6063D863"/>
    <w:rsid w:val="60D832BD"/>
    <w:rsid w:val="62573C37"/>
    <w:rsid w:val="631A8A07"/>
    <w:rsid w:val="63804FF8"/>
    <w:rsid w:val="638F1DB7"/>
    <w:rsid w:val="63EA5123"/>
    <w:rsid w:val="648D306B"/>
    <w:rsid w:val="65E04322"/>
    <w:rsid w:val="66A2FD35"/>
    <w:rsid w:val="66B3F725"/>
    <w:rsid w:val="67080B9E"/>
    <w:rsid w:val="679A0E94"/>
    <w:rsid w:val="67C4D12D"/>
    <w:rsid w:val="68B3A134"/>
    <w:rsid w:val="6A097FD7"/>
    <w:rsid w:val="6B51DA67"/>
    <w:rsid w:val="6B53C407"/>
    <w:rsid w:val="6C48BEA7"/>
    <w:rsid w:val="6C8C765E"/>
    <w:rsid w:val="6CDA5E05"/>
    <w:rsid w:val="6CEA560B"/>
    <w:rsid w:val="6CEDAAC8"/>
    <w:rsid w:val="6D461C17"/>
    <w:rsid w:val="6E57B8B8"/>
    <w:rsid w:val="6E671555"/>
    <w:rsid w:val="6E86266C"/>
    <w:rsid w:val="6F3081E0"/>
    <w:rsid w:val="7002E5B6"/>
    <w:rsid w:val="7120EE3C"/>
    <w:rsid w:val="71A9FE6B"/>
    <w:rsid w:val="7218C895"/>
    <w:rsid w:val="737E110E"/>
    <w:rsid w:val="73CD6649"/>
    <w:rsid w:val="73FF383E"/>
    <w:rsid w:val="7447C7BB"/>
    <w:rsid w:val="7499C1D7"/>
    <w:rsid w:val="750A6E7D"/>
    <w:rsid w:val="756936AA"/>
    <w:rsid w:val="75D575F3"/>
    <w:rsid w:val="7639AF0E"/>
    <w:rsid w:val="766320BB"/>
    <w:rsid w:val="77212F58"/>
    <w:rsid w:val="77C4799C"/>
    <w:rsid w:val="77E2E27D"/>
    <w:rsid w:val="78518231"/>
    <w:rsid w:val="786208EA"/>
    <w:rsid w:val="7887B159"/>
    <w:rsid w:val="788E5250"/>
    <w:rsid w:val="78B8F935"/>
    <w:rsid w:val="7914E30B"/>
    <w:rsid w:val="798714E5"/>
    <w:rsid w:val="7ACE5D31"/>
    <w:rsid w:val="7ACE9051"/>
    <w:rsid w:val="7AEF1D9B"/>
    <w:rsid w:val="7B1A833F"/>
    <w:rsid w:val="7B59F2BB"/>
    <w:rsid w:val="7C7826A8"/>
    <w:rsid w:val="7CF34A8A"/>
    <w:rsid w:val="7E055C98"/>
    <w:rsid w:val="7E83D7E8"/>
    <w:rsid w:val="7E842512"/>
    <w:rsid w:val="7F4A45CF"/>
    <w:rsid w:val="7FED41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C22E27"/>
  <w15:chartTrackingRefBased/>
  <w15:docId w15:val="{3EF07EAA-CB50-4391-A853-B613C1E67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ighospitality.co.uk/Article/2012/05/21/How-hotels-can-comply-with-fire-safety-law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jacksonfire.co.uk/fire-safety-in-hotels/" TargetMode="External"/><Relationship Id="rId5" Type="http://schemas.openxmlformats.org/officeDocument/2006/relationships/hyperlink" Target="https://www.highspeedtraining.co.uk/hub/hotel-fire-safety/" TargetMode="External"/><Relationship Id="rId4" Type="http://schemas.openxmlformats.org/officeDocument/2006/relationships/hyperlink" Target="https://www.linkedin.com/pulse/fire-safety-hotels-azad-aliyev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564</Words>
  <Characters>3221</Characters>
  <Application>Microsoft Office Word</Application>
  <DocSecurity>0</DocSecurity>
  <Lines>26</Lines>
  <Paragraphs>7</Paragraphs>
  <ScaleCrop>false</ScaleCrop>
  <Company/>
  <LinksUpToDate>false</LinksUpToDate>
  <CharactersWithSpaces>3778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Mereuta (2229234)</dc:creator>
  <cp:keywords/>
  <dc:description/>
  <cp:lastModifiedBy>Madalina Mereuta</cp:lastModifiedBy>
  <cp:revision>9</cp:revision>
  <dcterms:created xsi:type="dcterms:W3CDTF">2023-01-28T09:46:00Z</dcterms:created>
  <dcterms:modified xsi:type="dcterms:W3CDTF">2023-02-18T21:44:00Z</dcterms:modified>
</cp:coreProperties>
</file>