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FF1A0EC" w14:textId="77777777" w:rsidR="0038561C" w:rsidRDefault="00CD48DF" w:rsidP="0038561C">
      <w:pPr>
        <w:jc w:val="center"/>
        <w:rPr>
          <w:b/>
          <w:bCs/>
          <w:sz w:val="28"/>
        </w:rPr>
      </w:pPr>
      <w:r w:rsidRPr="000E4F19">
        <w:rPr>
          <w:b/>
          <w:bCs/>
          <w:sz w:val="28"/>
        </w:rPr>
        <w:t xml:space="preserve">                                    </w:t>
      </w:r>
    </w:p>
    <w:p w14:paraId="1D3910E4" w14:textId="77777777" w:rsidR="00883466" w:rsidRDefault="00883466" w:rsidP="0038561C">
      <w:pPr>
        <w:jc w:val="center"/>
        <w:rPr>
          <w:b/>
          <w:bCs/>
          <w:sz w:val="36"/>
        </w:rPr>
      </w:pPr>
    </w:p>
    <w:p w14:paraId="2B981A4B" w14:textId="3EDF7284" w:rsidR="0038561C" w:rsidRPr="0038561C" w:rsidRDefault="00CD48DF" w:rsidP="0038561C">
      <w:pPr>
        <w:jc w:val="center"/>
        <w:rPr>
          <w:b/>
          <w:bCs/>
          <w:sz w:val="36"/>
        </w:rPr>
      </w:pPr>
      <w:r w:rsidRPr="0038561C">
        <w:rPr>
          <w:b/>
          <w:bCs/>
          <w:sz w:val="36"/>
        </w:rPr>
        <w:t xml:space="preserve">  </w:t>
      </w:r>
      <w:r w:rsidR="0038561C" w:rsidRPr="0038561C">
        <w:rPr>
          <w:b/>
          <w:bCs/>
          <w:sz w:val="36"/>
        </w:rPr>
        <w:t>Business Report- Comparison of</w:t>
      </w:r>
    </w:p>
    <w:p w14:paraId="05358BC9" w14:textId="77777777" w:rsidR="0038561C" w:rsidRPr="0038561C" w:rsidRDefault="0038561C" w:rsidP="0038561C">
      <w:pPr>
        <w:jc w:val="center"/>
        <w:rPr>
          <w:b/>
          <w:bCs/>
          <w:sz w:val="36"/>
        </w:rPr>
      </w:pPr>
      <w:r w:rsidRPr="0038561C">
        <w:rPr>
          <w:b/>
          <w:bCs/>
          <w:sz w:val="36"/>
        </w:rPr>
        <w:t>Two Hospitality Organisations</w:t>
      </w:r>
    </w:p>
    <w:p w14:paraId="7C4B404A" w14:textId="77777777" w:rsidR="0038561C" w:rsidRDefault="0038561C" w:rsidP="00CD48DF">
      <w:pPr>
        <w:jc w:val="left"/>
        <w:rPr>
          <w:b/>
          <w:bCs/>
          <w:sz w:val="28"/>
        </w:rPr>
      </w:pPr>
      <w:bookmarkStart w:id="0" w:name="_GoBack"/>
      <w:bookmarkEnd w:id="0"/>
    </w:p>
    <w:p w14:paraId="5F9E8460" w14:textId="77777777" w:rsidR="0038561C" w:rsidRDefault="0038561C" w:rsidP="00CD48DF">
      <w:pPr>
        <w:jc w:val="left"/>
        <w:rPr>
          <w:b/>
          <w:bCs/>
          <w:sz w:val="28"/>
        </w:rPr>
      </w:pPr>
    </w:p>
    <w:p w14:paraId="226CE47D" w14:textId="77777777" w:rsidR="0038561C" w:rsidRDefault="00CD48DF" w:rsidP="0038561C">
      <w:pPr>
        <w:jc w:val="left"/>
        <w:rPr>
          <w:b/>
          <w:bCs/>
          <w:sz w:val="28"/>
        </w:rPr>
      </w:pPr>
      <w:r w:rsidRPr="000E4F19">
        <w:rPr>
          <w:b/>
          <w:bCs/>
          <w:sz w:val="28"/>
        </w:rPr>
        <w:t xml:space="preserve"> </w:t>
      </w:r>
    </w:p>
    <w:p w14:paraId="24FFA3DA" w14:textId="336BF496" w:rsidR="00CD48DF" w:rsidRPr="0038561C" w:rsidRDefault="00CD48DF" w:rsidP="0038561C">
      <w:pPr>
        <w:jc w:val="left"/>
        <w:rPr>
          <w:b/>
          <w:bCs/>
          <w:sz w:val="28"/>
        </w:rPr>
      </w:pPr>
      <w:r w:rsidRPr="0038561C">
        <w:rPr>
          <w:b/>
          <w:bCs/>
          <w:sz w:val="28"/>
        </w:rPr>
        <w:t>Module Title: Financial Management for the Hotel</w:t>
      </w:r>
      <w:r w:rsidR="00883466">
        <w:rPr>
          <w:b/>
          <w:bCs/>
          <w:sz w:val="28"/>
        </w:rPr>
        <w:t xml:space="preserve"> </w:t>
      </w:r>
      <w:r w:rsidRPr="0038561C">
        <w:rPr>
          <w:b/>
          <w:bCs/>
          <w:sz w:val="28"/>
        </w:rPr>
        <w:t>Industry</w:t>
      </w:r>
    </w:p>
    <w:p w14:paraId="7E3D9598" w14:textId="77777777" w:rsidR="00CD48DF" w:rsidRPr="0038561C" w:rsidRDefault="00CD48DF" w:rsidP="0038561C">
      <w:pPr>
        <w:jc w:val="left"/>
        <w:rPr>
          <w:b/>
          <w:bCs/>
          <w:sz w:val="28"/>
        </w:rPr>
      </w:pPr>
      <w:r w:rsidRPr="0038561C">
        <w:rPr>
          <w:b/>
          <w:bCs/>
          <w:sz w:val="28"/>
        </w:rPr>
        <w:t>Module Code: BMIH5007</w:t>
      </w:r>
    </w:p>
    <w:p w14:paraId="17AA4260" w14:textId="0C505720" w:rsidR="00CD48DF" w:rsidRPr="0038561C" w:rsidRDefault="000E4F19" w:rsidP="0038561C">
      <w:pPr>
        <w:jc w:val="left"/>
        <w:rPr>
          <w:b/>
          <w:bCs/>
          <w:sz w:val="28"/>
        </w:rPr>
      </w:pPr>
      <w:r w:rsidRPr="0038561C">
        <w:rPr>
          <w:b/>
          <w:bCs/>
          <w:sz w:val="28"/>
        </w:rPr>
        <w:t xml:space="preserve">Lecturer’s name: Tristan </w:t>
      </w:r>
      <w:r w:rsidRPr="0038561C">
        <w:rPr>
          <w:b/>
          <w:sz w:val="28"/>
        </w:rPr>
        <w:t>Hawkins,</w:t>
      </w:r>
    </w:p>
    <w:p w14:paraId="581FF16A" w14:textId="7E0B6EE5" w:rsidR="006F54DF" w:rsidRPr="0038561C" w:rsidRDefault="00FD1747" w:rsidP="0038561C">
      <w:pPr>
        <w:jc w:val="left"/>
        <w:rPr>
          <w:b/>
          <w:sz w:val="28"/>
        </w:rPr>
      </w:pPr>
      <w:r w:rsidRPr="0038561C">
        <w:rPr>
          <w:b/>
          <w:bCs/>
          <w:sz w:val="28"/>
        </w:rPr>
        <w:t>Student name: Valentina Taliban</w:t>
      </w:r>
    </w:p>
    <w:p w14:paraId="5C7D5D6D" w14:textId="74F0EE43" w:rsidR="006F54DF" w:rsidRPr="0038561C" w:rsidRDefault="00FD1747" w:rsidP="0038561C">
      <w:pPr>
        <w:jc w:val="left"/>
        <w:rPr>
          <w:b/>
          <w:bCs/>
          <w:sz w:val="28"/>
        </w:rPr>
      </w:pPr>
      <w:r w:rsidRPr="0038561C">
        <w:rPr>
          <w:b/>
          <w:bCs/>
          <w:sz w:val="28"/>
        </w:rPr>
        <w:t>Student ID:</w:t>
      </w:r>
      <w:r w:rsidR="00414E3C" w:rsidRPr="0038561C">
        <w:rPr>
          <w:b/>
          <w:bCs/>
          <w:sz w:val="28"/>
        </w:rPr>
        <w:t>2210054</w:t>
      </w:r>
    </w:p>
    <w:p w14:paraId="366E7739" w14:textId="55712474" w:rsidR="0038561C" w:rsidRPr="0038561C" w:rsidRDefault="0038561C" w:rsidP="0038561C">
      <w:pPr>
        <w:jc w:val="left"/>
        <w:rPr>
          <w:b/>
          <w:sz w:val="28"/>
        </w:rPr>
      </w:pPr>
      <w:proofErr w:type="spellStart"/>
      <w:r w:rsidRPr="0038561C">
        <w:rPr>
          <w:b/>
          <w:sz w:val="28"/>
        </w:rPr>
        <w:t>Wordcount</w:t>
      </w:r>
      <w:proofErr w:type="spellEnd"/>
      <w:r w:rsidRPr="0038561C">
        <w:rPr>
          <w:b/>
          <w:sz w:val="28"/>
        </w:rPr>
        <w:t>:</w:t>
      </w:r>
      <w:r>
        <w:rPr>
          <w:b/>
          <w:sz w:val="28"/>
        </w:rPr>
        <w:t xml:space="preserve"> </w:t>
      </w:r>
      <w:r w:rsidR="00C46E05">
        <w:rPr>
          <w:b/>
          <w:sz w:val="28"/>
        </w:rPr>
        <w:t>2182</w:t>
      </w:r>
    </w:p>
    <w:p w14:paraId="59F17CF2" w14:textId="77777777" w:rsidR="0038561C" w:rsidRPr="000E4F19" w:rsidRDefault="0038561C" w:rsidP="00CD48DF">
      <w:pPr>
        <w:jc w:val="center"/>
        <w:rPr>
          <w:b/>
          <w:sz w:val="28"/>
        </w:rPr>
      </w:pPr>
    </w:p>
    <w:p w14:paraId="50760A58" w14:textId="77777777" w:rsidR="006F54DF" w:rsidRDefault="006F54DF">
      <w:pPr>
        <w:pageBreakBefore/>
        <w:overflowPunct/>
        <w:spacing w:line="256" w:lineRule="auto"/>
        <w:jc w:val="left"/>
        <w:rPr>
          <w:b/>
          <w:bCs/>
          <w:sz w:val="40"/>
          <w:szCs w:val="40"/>
        </w:rPr>
      </w:pPr>
    </w:p>
    <w:p w14:paraId="5B77B373" w14:textId="77777777" w:rsidR="006F54DF" w:rsidRPr="000E4F19" w:rsidRDefault="00FD1747" w:rsidP="00414E3C">
      <w:pPr>
        <w:rPr>
          <w:sz w:val="28"/>
        </w:rPr>
      </w:pPr>
      <w:r w:rsidRPr="000E4F19">
        <w:rPr>
          <w:b/>
          <w:bCs/>
          <w:sz w:val="28"/>
        </w:rPr>
        <w:t>Executive summary</w:t>
      </w:r>
    </w:p>
    <w:p w14:paraId="1A2C28AF" w14:textId="4294849A" w:rsidR="006F54DF" w:rsidRDefault="00FD1747" w:rsidP="005B2BAD">
      <w:pPr>
        <w:spacing w:line="360" w:lineRule="auto"/>
      </w:pPr>
      <w:r>
        <w:t xml:space="preserve">This study has concentrated on producing a detailed comparison between two hotel businesses which are </w:t>
      </w:r>
      <w:proofErr w:type="spellStart"/>
      <w:r>
        <w:t>Corinthia</w:t>
      </w:r>
      <w:proofErr w:type="spellEnd"/>
      <w:r>
        <w:t xml:space="preserve"> Hotels and Ibis Hotels. The analysis has shed light on understanding the total revenue of the businesses by critically detecting revenue trends, an</w:t>
      </w:r>
      <w:r w:rsidR="00414E3C">
        <w:t xml:space="preserve">d sources of revenue. There </w:t>
      </w:r>
      <w:proofErr w:type="gramStart"/>
      <w:r w:rsidR="00414E3C">
        <w:t>are</w:t>
      </w:r>
      <w:proofErr w:type="gramEnd"/>
      <w:r w:rsidR="00414E3C">
        <w:t xml:space="preserve"> </w:t>
      </w:r>
      <w:r>
        <w:t xml:space="preserve">analysis of the market position by effectively searching for their market share, and brand perception as well as has been more produced customer demographics. Apart from this, the factors related to the Growth Potential as well as Financial Commitment to CSR for both the mentioned hotels have been more addressed. </w:t>
      </w:r>
    </w:p>
    <w:p w14:paraId="2B217640" w14:textId="77777777" w:rsidR="006F54DF" w:rsidRDefault="006F54DF">
      <w:pPr>
        <w:pageBreakBefore/>
        <w:overflowPunct/>
        <w:spacing w:line="256" w:lineRule="auto"/>
        <w:jc w:val="left"/>
      </w:pPr>
    </w:p>
    <w:p w14:paraId="3DC24353" w14:textId="651FA587" w:rsidR="006F54DF" w:rsidRDefault="00FD1747">
      <w:pPr>
        <w:pStyle w:val="TOCHeading"/>
        <w:outlineLvl w:val="9"/>
        <w:rPr>
          <w:rFonts w:ascii="Times New Roman" w:hAnsi="Times New Roman"/>
          <w:b/>
          <w:color w:val="000000" w:themeColor="text1"/>
          <w:sz w:val="28"/>
        </w:rPr>
      </w:pPr>
      <w:r w:rsidRPr="000E4F19">
        <w:rPr>
          <w:rFonts w:ascii="Times New Roman" w:hAnsi="Times New Roman"/>
          <w:b/>
          <w:color w:val="000000" w:themeColor="text1"/>
          <w:sz w:val="28"/>
        </w:rPr>
        <w:t>Table of Contents</w:t>
      </w:r>
    </w:p>
    <w:p w14:paraId="0A1E24D5" w14:textId="77777777" w:rsidR="000E4F19" w:rsidRPr="000E4F19" w:rsidRDefault="000E4F19" w:rsidP="000E4F19">
      <w:pPr>
        <w:rPr>
          <w:lang w:val="en-US"/>
        </w:rPr>
      </w:pPr>
    </w:p>
    <w:p w14:paraId="609DAB54" w14:textId="77777777" w:rsidR="006F54DF" w:rsidRPr="000E4F19" w:rsidRDefault="00FD1747" w:rsidP="000E4F19">
      <w:pPr>
        <w:pStyle w:val="TOC1"/>
      </w:pPr>
      <w:r w:rsidRPr="000E4F19">
        <w:rPr>
          <w:rFonts w:eastAsia="Times New Roman"/>
          <w:color w:val="2F5496"/>
          <w:kern w:val="0"/>
          <w:lang w:val="en-US"/>
        </w:rPr>
        <w:fldChar w:fldCharType="begin"/>
      </w:r>
      <w:r w:rsidRPr="000E4F19">
        <w:instrText xml:space="preserve"> TOC \o "1-3" \u \h </w:instrText>
      </w:r>
      <w:r w:rsidRPr="000E4F19">
        <w:rPr>
          <w:rFonts w:eastAsia="Times New Roman"/>
          <w:color w:val="2F5496"/>
          <w:kern w:val="0"/>
          <w:lang w:val="en-US"/>
        </w:rPr>
        <w:fldChar w:fldCharType="separate"/>
      </w:r>
      <w:hyperlink w:anchor="_Toc156398773" w:history="1">
        <w:r w:rsidRPr="000E4F19">
          <w:rPr>
            <w:rStyle w:val="Hyperlink"/>
          </w:rPr>
          <w:t>Introduction</w:t>
        </w:r>
        <w:r w:rsidRPr="000E4F19">
          <w:tab/>
          <w:t>4</w:t>
        </w:r>
      </w:hyperlink>
    </w:p>
    <w:p w14:paraId="1BC2B01A" w14:textId="77777777" w:rsidR="006F54DF" w:rsidRPr="000E4F19" w:rsidRDefault="008C7EBD" w:rsidP="000E4F19">
      <w:pPr>
        <w:pStyle w:val="TOC1"/>
      </w:pPr>
      <w:hyperlink w:anchor="_Toc156398774" w:history="1">
        <w:r w:rsidR="00FD1747" w:rsidRPr="000E4F19">
          <w:rPr>
            <w:rStyle w:val="Hyperlink"/>
          </w:rPr>
          <w:t>Presenting the overview of both the organisation Corinthia Hotels and Ibis Hotels</w:t>
        </w:r>
        <w:r w:rsidR="00FD1747" w:rsidRPr="000E4F19">
          <w:tab/>
          <w:t>5</w:t>
        </w:r>
      </w:hyperlink>
    </w:p>
    <w:p w14:paraId="16EA8F38" w14:textId="2DC1CDAE" w:rsidR="006F54DF" w:rsidRPr="000E4F19" w:rsidRDefault="008C7EBD" w:rsidP="000E4F19">
      <w:pPr>
        <w:pStyle w:val="TOC1"/>
      </w:pPr>
      <w:hyperlink w:anchor="_Toc156398775" w:history="1">
        <w:r w:rsidR="00FD1747" w:rsidRPr="000E4F19">
          <w:rPr>
            <w:rStyle w:val="Hyperlink"/>
          </w:rPr>
          <w:t>Highlighting analysis of the total revenue for both businesses</w:t>
        </w:r>
        <w:r w:rsidR="00FD1747" w:rsidRPr="000E4F19">
          <w:tab/>
        </w:r>
        <w:r w:rsidR="00A17E97" w:rsidRPr="000E4F19">
          <w:t>5</w:t>
        </w:r>
      </w:hyperlink>
    </w:p>
    <w:p w14:paraId="3F850C8B" w14:textId="19DAF87B" w:rsidR="006F54DF" w:rsidRPr="000E4F19" w:rsidRDefault="008C7EBD" w:rsidP="000E4F19">
      <w:pPr>
        <w:pStyle w:val="TOC1"/>
      </w:pPr>
      <w:hyperlink w:anchor="_Toc156398776" w:history="1">
        <w:r w:rsidR="00FD1747" w:rsidRPr="000E4F19">
          <w:rPr>
            <w:rStyle w:val="Hyperlink"/>
            <w:rFonts w:eastAsia="Times New Roman"/>
          </w:rPr>
          <w:t>Understanding the market position of both businesses</w:t>
        </w:r>
        <w:r w:rsidR="00FD1747" w:rsidRPr="000E4F19">
          <w:tab/>
        </w:r>
        <w:r w:rsidR="00A17E97" w:rsidRPr="000E4F19">
          <w:t>...8</w:t>
        </w:r>
      </w:hyperlink>
    </w:p>
    <w:p w14:paraId="6E3F08FC" w14:textId="00980BAB" w:rsidR="006F54DF" w:rsidRPr="000E4F19" w:rsidRDefault="008C7EBD" w:rsidP="000E4F19">
      <w:pPr>
        <w:pStyle w:val="TOC1"/>
      </w:pPr>
      <w:hyperlink w:anchor="_Toc156398777" w:history="1">
        <w:r w:rsidR="00FD1747" w:rsidRPr="000E4F19">
          <w:rPr>
            <w:rStyle w:val="Hyperlink"/>
          </w:rPr>
          <w:t>Detecting growth potential for both businesses</w:t>
        </w:r>
        <w:r w:rsidR="00FD1747" w:rsidRPr="000E4F19">
          <w:tab/>
        </w:r>
        <w:r w:rsidR="00A17E97" w:rsidRPr="000E4F19">
          <w:t>..9</w:t>
        </w:r>
      </w:hyperlink>
    </w:p>
    <w:p w14:paraId="0348993F" w14:textId="2BEC6F7E" w:rsidR="006F54DF" w:rsidRPr="000E4F19" w:rsidRDefault="008C7EBD" w:rsidP="000E4F19">
      <w:pPr>
        <w:pStyle w:val="TOC1"/>
      </w:pPr>
      <w:hyperlink w:anchor="_Toc156398778" w:history="1">
        <w:r w:rsidR="00FD1747" w:rsidRPr="000E4F19">
          <w:rPr>
            <w:rStyle w:val="Hyperlink"/>
          </w:rPr>
          <w:t>Highlighting the financial commitment to CSR for both business entities</w:t>
        </w:r>
        <w:r w:rsidR="00FD1747" w:rsidRPr="000E4F19">
          <w:tab/>
          <w:t>1</w:t>
        </w:r>
        <w:r w:rsidR="00A17E97" w:rsidRPr="000E4F19">
          <w:t>1</w:t>
        </w:r>
      </w:hyperlink>
    </w:p>
    <w:p w14:paraId="132BB65E" w14:textId="6DFAAE09" w:rsidR="006F54DF" w:rsidRPr="000E4F19" w:rsidRDefault="008C7EBD" w:rsidP="000E4F19">
      <w:pPr>
        <w:pStyle w:val="TOC1"/>
      </w:pPr>
      <w:hyperlink w:anchor="_Toc156398779" w:history="1">
        <w:r w:rsidR="00FD1747" w:rsidRPr="000E4F19">
          <w:rPr>
            <w:rStyle w:val="Hyperlink"/>
          </w:rPr>
          <w:t>Providing recommendations to both the business organisation</w:t>
        </w:r>
        <w:r w:rsidR="00FD1747" w:rsidRPr="000E4F19">
          <w:tab/>
          <w:t>1</w:t>
        </w:r>
        <w:r w:rsidR="00A17E97" w:rsidRPr="000E4F19">
          <w:t>2</w:t>
        </w:r>
      </w:hyperlink>
    </w:p>
    <w:p w14:paraId="0EFFFBA3" w14:textId="7C036C7B" w:rsidR="006F54DF" w:rsidRPr="000E4F19" w:rsidRDefault="008C7EBD" w:rsidP="000E4F19">
      <w:pPr>
        <w:pStyle w:val="TOC1"/>
      </w:pPr>
      <w:hyperlink w:anchor="_Toc156398780" w:history="1">
        <w:r w:rsidR="00FD1747" w:rsidRPr="000E4F19">
          <w:rPr>
            <w:rStyle w:val="Hyperlink"/>
          </w:rPr>
          <w:t>Conclusion</w:t>
        </w:r>
        <w:r w:rsidR="00FD1747" w:rsidRPr="000E4F19">
          <w:tab/>
          <w:t>1</w:t>
        </w:r>
        <w:r w:rsidR="00A17E97" w:rsidRPr="000E4F19">
          <w:t>4</w:t>
        </w:r>
      </w:hyperlink>
    </w:p>
    <w:p w14:paraId="0D654B46" w14:textId="6EC8F42C" w:rsidR="006F54DF" w:rsidRPr="000E4F19" w:rsidRDefault="008C7EBD" w:rsidP="000E4F19">
      <w:pPr>
        <w:pStyle w:val="TOC1"/>
      </w:pPr>
      <w:hyperlink w:anchor="_Toc156398781" w:history="1">
        <w:r w:rsidR="00FD1747" w:rsidRPr="000E4F19">
          <w:rPr>
            <w:rStyle w:val="Hyperlink"/>
            <w:rFonts w:eastAsia="Times New Roman"/>
          </w:rPr>
          <w:t>References</w:t>
        </w:r>
        <w:r w:rsidR="00FD1747" w:rsidRPr="000E4F19">
          <w:tab/>
          <w:t>1</w:t>
        </w:r>
        <w:r w:rsidR="00A17E97" w:rsidRPr="000E4F19">
          <w:t>5</w:t>
        </w:r>
      </w:hyperlink>
    </w:p>
    <w:p w14:paraId="0205729B" w14:textId="174D348D" w:rsidR="006F54DF" w:rsidRDefault="00FD1747" w:rsidP="000E4F19">
      <w:pPr>
        <w:spacing w:line="360" w:lineRule="auto"/>
      </w:pPr>
      <w:r w:rsidRPr="000E4F19">
        <w:fldChar w:fldCharType="end"/>
      </w:r>
    </w:p>
    <w:p w14:paraId="260A644D" w14:textId="77777777" w:rsidR="006F54DF" w:rsidRDefault="006F54DF"/>
    <w:p w14:paraId="77B69618" w14:textId="77777777" w:rsidR="006F54DF" w:rsidRDefault="006F54DF">
      <w:pPr>
        <w:pageBreakBefore/>
        <w:overflowPunct/>
        <w:spacing w:line="256" w:lineRule="auto"/>
        <w:jc w:val="left"/>
      </w:pPr>
    </w:p>
    <w:p w14:paraId="32A9096F" w14:textId="77777777" w:rsidR="006F54DF" w:rsidRDefault="00FD1747">
      <w:pPr>
        <w:pStyle w:val="Heading1"/>
      </w:pPr>
      <w:bookmarkStart w:id="1" w:name="_Toc156398773"/>
      <w:r>
        <w:t>Introduction</w:t>
      </w:r>
      <w:bookmarkEnd w:id="1"/>
      <w:r>
        <w:t xml:space="preserve"> </w:t>
      </w:r>
    </w:p>
    <w:p w14:paraId="19DBC4C3" w14:textId="77777777" w:rsidR="006F54DF" w:rsidRDefault="00FD1747" w:rsidP="005B2BAD">
      <w:pPr>
        <w:spacing w:line="360" w:lineRule="auto"/>
      </w:pPr>
      <w:r>
        <w:t xml:space="preserve">The actual concept of financial management refers to the process of detecting, gathering, analysing as well as sorting different types of financial data for a business organisation. Effective management of a company's finances allows a business to eliminate any kind of data error or the presentation of inaccurate information. Therefore, by presenting accurate and effective financial data it is possible for a business to attract potential investors. Now, this report is going to develop a detailed comparison between two reputed hotel companies which are </w:t>
      </w:r>
      <w:proofErr w:type="spellStart"/>
      <w:r>
        <w:t>Corinthia</w:t>
      </w:r>
      <w:proofErr w:type="spellEnd"/>
      <w:r>
        <w:t xml:space="preserve"> Hotels and Ibis Hotels. Hence, in order to provide the </w:t>
      </w:r>
      <w:proofErr w:type="gramStart"/>
      <w:r>
        <w:t>comparison</w:t>
      </w:r>
      <w:proofErr w:type="gramEnd"/>
      <w:r>
        <w:t xml:space="preserve"> it is going explore various aspects which include total revenue, position in the market, CSR practices and many more. </w:t>
      </w:r>
    </w:p>
    <w:p w14:paraId="1F1833B9" w14:textId="77777777" w:rsidR="006F54DF" w:rsidRDefault="006F54DF">
      <w:pPr>
        <w:pageBreakBefore/>
        <w:overflowPunct/>
        <w:spacing w:line="256" w:lineRule="auto"/>
        <w:jc w:val="left"/>
      </w:pPr>
    </w:p>
    <w:p w14:paraId="7E851399" w14:textId="77777777" w:rsidR="006F54DF" w:rsidRDefault="00FD1747">
      <w:pPr>
        <w:pStyle w:val="Heading1"/>
      </w:pPr>
      <w:bookmarkStart w:id="2" w:name="_Toc156398774"/>
      <w:r>
        <w:t xml:space="preserve">Presenting the overview of both the organisation </w:t>
      </w:r>
      <w:proofErr w:type="spellStart"/>
      <w:r>
        <w:t>Corinthia</w:t>
      </w:r>
      <w:proofErr w:type="spellEnd"/>
      <w:r>
        <w:t xml:space="preserve"> Hotels and Ibis Hotels</w:t>
      </w:r>
      <w:bookmarkEnd w:id="2"/>
      <w:r>
        <w:t xml:space="preserve"> </w:t>
      </w:r>
    </w:p>
    <w:p w14:paraId="524DDB27" w14:textId="77777777" w:rsidR="006F54DF" w:rsidRDefault="00FD1747">
      <w:proofErr w:type="spellStart"/>
      <w:r>
        <w:rPr>
          <w:b/>
          <w:bCs/>
          <w:i/>
          <w:iCs/>
          <w:u w:val="single"/>
        </w:rPr>
        <w:t>Corinthia</w:t>
      </w:r>
      <w:proofErr w:type="spellEnd"/>
      <w:r>
        <w:rPr>
          <w:b/>
          <w:bCs/>
          <w:i/>
          <w:iCs/>
          <w:u w:val="single"/>
        </w:rPr>
        <w:t xml:space="preserve"> Hotels </w:t>
      </w:r>
    </w:p>
    <w:p w14:paraId="0FDD49B4" w14:textId="23543D4F" w:rsidR="006F54DF" w:rsidRDefault="00FD1747" w:rsidP="005B2BAD">
      <w:pPr>
        <w:spacing w:line="360" w:lineRule="auto"/>
      </w:pPr>
      <w:proofErr w:type="spellStart"/>
      <w:r>
        <w:t>Corinthia</w:t>
      </w:r>
      <w:proofErr w:type="spellEnd"/>
      <w:r>
        <w:t xml:space="preserve"> Hotels International is basically a developer as well as operator of </w:t>
      </w:r>
      <w:proofErr w:type="spellStart"/>
      <w:r>
        <w:t>Corinthia</w:t>
      </w:r>
      <w:proofErr w:type="spellEnd"/>
      <w:r>
        <w:t xml:space="preserve"> hotels within Africa, Europe as well as Middle East. The headquarters of this particular hotel is in Floriana, Malta which was founded in 1962 by Alfred Pisani. It has around 23 hotels presented in 16 countries</w:t>
      </w:r>
      <w:r w:rsidR="00414E3C">
        <w:rPr>
          <w:lang w:val="en-US"/>
        </w:rPr>
        <w:t xml:space="preserve"> (</w:t>
      </w:r>
      <w:proofErr w:type="spellStart"/>
      <w:r w:rsidR="00414E3C">
        <w:rPr>
          <w:lang w:val="en-US"/>
        </w:rPr>
        <w:t>C</w:t>
      </w:r>
      <w:r>
        <w:rPr>
          <w:lang w:val="en-US"/>
        </w:rPr>
        <w:t>orinthia</w:t>
      </w:r>
      <w:proofErr w:type="spellEnd"/>
      <w:r>
        <w:rPr>
          <w:lang w:val="en-US"/>
        </w:rPr>
        <w:t>, 2024)</w:t>
      </w:r>
      <w:r>
        <w:rPr>
          <w:rStyle w:val="DefaultParagraphFont0"/>
          <w:lang w:val="en-US"/>
        </w:rPr>
        <w:t xml:space="preserve">. </w:t>
      </w:r>
    </w:p>
    <w:p w14:paraId="37612C66" w14:textId="77777777" w:rsidR="006F54DF" w:rsidRDefault="00FD1747">
      <w:r>
        <w:rPr>
          <w:b/>
          <w:bCs/>
          <w:i/>
          <w:iCs/>
          <w:u w:val="single"/>
        </w:rPr>
        <w:t>Ibis Hotels</w:t>
      </w:r>
    </w:p>
    <w:p w14:paraId="25F10CC3" w14:textId="26E2EC65" w:rsidR="006F54DF" w:rsidRDefault="00FD1747" w:rsidP="005B2BAD">
      <w:pPr>
        <w:spacing w:line="360" w:lineRule="auto"/>
      </w:pPr>
      <w:r>
        <w:t xml:space="preserve">Ibis Hotel is basically known as a French brand of economy hotels which is mainly owned by Accor. It is one of the subsidiaries that was founded in the year 1974. The headquarters of this mentioned business is located in </w:t>
      </w:r>
      <w:proofErr w:type="spellStart"/>
      <w:r>
        <w:t>Evry</w:t>
      </w:r>
      <w:proofErr w:type="spellEnd"/>
      <w:r>
        <w:t>, France. It is an international company with 1269 locations</w:t>
      </w:r>
      <w:r w:rsidR="00414E3C">
        <w:rPr>
          <w:lang w:val="en-US"/>
        </w:rPr>
        <w:t xml:space="preserve"> (A</w:t>
      </w:r>
      <w:r>
        <w:rPr>
          <w:lang w:val="en-US"/>
        </w:rPr>
        <w:t>ccor, 2023)</w:t>
      </w:r>
      <w:r>
        <w:rPr>
          <w:rStyle w:val="DefaultParagraphFont0"/>
          <w:lang w:val="en-US"/>
        </w:rPr>
        <w:t xml:space="preserve">. </w:t>
      </w:r>
    </w:p>
    <w:p w14:paraId="6B3FC622" w14:textId="6FC3A604" w:rsidR="006F54DF" w:rsidRDefault="00FD1747">
      <w:pPr>
        <w:pStyle w:val="Heading1"/>
      </w:pPr>
      <w:bookmarkStart w:id="3" w:name="_Toc156398775"/>
      <w:r>
        <w:t>Highlighting analysis of the total revenue for both businesses</w:t>
      </w:r>
      <w:bookmarkEnd w:id="3"/>
      <w:r>
        <w:t xml:space="preserve"> </w:t>
      </w:r>
    </w:p>
    <w:p w14:paraId="08A0ED02" w14:textId="77777777" w:rsidR="006F54DF" w:rsidRDefault="00FD1747">
      <w:r>
        <w:rPr>
          <w:b/>
          <w:bCs/>
          <w:i/>
          <w:iCs/>
          <w:u w:val="single"/>
        </w:rPr>
        <w:t xml:space="preserve">Total revenue of </w:t>
      </w:r>
      <w:proofErr w:type="spellStart"/>
      <w:r>
        <w:rPr>
          <w:b/>
          <w:bCs/>
          <w:i/>
          <w:iCs/>
          <w:u w:val="single"/>
        </w:rPr>
        <w:t>Corinthia</w:t>
      </w:r>
      <w:proofErr w:type="spellEnd"/>
      <w:r>
        <w:rPr>
          <w:b/>
          <w:bCs/>
          <w:i/>
          <w:iCs/>
          <w:u w:val="single"/>
        </w:rPr>
        <w:t xml:space="preserve"> Hotels </w:t>
      </w:r>
    </w:p>
    <w:p w14:paraId="20B1135C" w14:textId="77777777" w:rsidR="006F54DF" w:rsidRDefault="00FD1747">
      <w:r>
        <w:rPr>
          <w:i/>
          <w:iCs/>
          <w:u w:val="single"/>
        </w:rPr>
        <w:t xml:space="preserve">Sources of revenue </w:t>
      </w:r>
    </w:p>
    <w:p w14:paraId="44407BA6" w14:textId="38E036D5" w:rsidR="006F54DF" w:rsidRDefault="00FD1747" w:rsidP="005B2BAD">
      <w:pPr>
        <w:spacing w:line="360" w:lineRule="auto"/>
      </w:pPr>
      <w:r>
        <w:t>The revenue of this particular hotel mainly comes from its hotel operations, food and beverage services, accommodation as well as other ancillary services. It uses a revenue management and yield structure in order to guide its hotels on the basis of various sub-segments and segments in selling preferred rates of rooms.</w:t>
      </w:r>
    </w:p>
    <w:p w14:paraId="0CA4640C" w14:textId="3661B261" w:rsidR="00A17E97" w:rsidRDefault="00A17E97" w:rsidP="005B2BAD">
      <w:pPr>
        <w:spacing w:line="360" w:lineRule="auto"/>
      </w:pPr>
    </w:p>
    <w:p w14:paraId="5D051697" w14:textId="3E25C118" w:rsidR="00A17E97" w:rsidRDefault="00A17E97" w:rsidP="005B2BAD">
      <w:pPr>
        <w:spacing w:line="360" w:lineRule="auto"/>
      </w:pPr>
    </w:p>
    <w:p w14:paraId="496D8DFC" w14:textId="701B95DF" w:rsidR="00A17E97" w:rsidRDefault="00A17E97" w:rsidP="005B2BAD">
      <w:pPr>
        <w:spacing w:line="360" w:lineRule="auto"/>
      </w:pPr>
    </w:p>
    <w:p w14:paraId="6D516D57" w14:textId="77777777" w:rsidR="00A17E97" w:rsidRDefault="00A17E97" w:rsidP="005B2BAD">
      <w:pPr>
        <w:spacing w:line="360" w:lineRule="auto"/>
      </w:pPr>
    </w:p>
    <w:p w14:paraId="78D4773A" w14:textId="77777777" w:rsidR="006F54DF" w:rsidRDefault="00FD1747">
      <w:r>
        <w:rPr>
          <w:i/>
          <w:iCs/>
          <w:u w:val="single"/>
        </w:rPr>
        <w:lastRenderedPageBreak/>
        <w:t>Revenue trends</w:t>
      </w:r>
    </w:p>
    <w:p w14:paraId="09EEE9CE" w14:textId="77777777" w:rsidR="006F54DF" w:rsidRDefault="00FD1747">
      <w:pPr>
        <w:jc w:val="center"/>
      </w:pPr>
      <w:r>
        <w:rPr>
          <w:noProof/>
          <w:lang w:val="en-US"/>
        </w:rPr>
        <w:drawing>
          <wp:inline distT="0" distB="0" distL="0" distR="0" wp14:anchorId="3AC2F4AB" wp14:editId="64311FC2">
            <wp:extent cx="2842924" cy="2997723"/>
            <wp:effectExtent l="0" t="0" r="1876" b="0"/>
            <wp:docPr id="913089956" name="Picture 1836110300"/>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stretch>
                      <a:fillRect/>
                    </a:stretch>
                  </pic:blipFill>
                  <pic:spPr>
                    <a:xfrm>
                      <a:off x="0" y="0"/>
                      <a:ext cx="2842924" cy="2997723"/>
                    </a:xfrm>
                    <a:prstGeom prst="rect">
                      <a:avLst/>
                    </a:prstGeom>
                    <a:noFill/>
                    <a:ln>
                      <a:noFill/>
                      <a:prstDash/>
                    </a:ln>
                  </pic:spPr>
                </pic:pic>
              </a:graphicData>
            </a:graphic>
          </wp:inline>
        </w:drawing>
      </w:r>
    </w:p>
    <w:p w14:paraId="2D8C2F5F" w14:textId="77777777" w:rsidR="006F54DF" w:rsidRDefault="00FD1747">
      <w:pPr>
        <w:jc w:val="center"/>
      </w:pPr>
      <w:r>
        <w:t xml:space="preserve">Figure- Annual report of </w:t>
      </w:r>
      <w:proofErr w:type="spellStart"/>
      <w:r>
        <w:t>Corinthia</w:t>
      </w:r>
      <w:proofErr w:type="spellEnd"/>
      <w:r>
        <w:t xml:space="preserve"> Hotels</w:t>
      </w:r>
    </w:p>
    <w:p w14:paraId="76021771" w14:textId="1AF3E125" w:rsidR="006F54DF" w:rsidRDefault="00FD1747">
      <w:pPr>
        <w:jc w:val="center"/>
      </w:pPr>
      <w:r>
        <w:t>Source-</w:t>
      </w:r>
      <w:r w:rsidR="00414E3C">
        <w:rPr>
          <w:lang w:val="en-US"/>
        </w:rPr>
        <w:t xml:space="preserve"> (</w:t>
      </w:r>
      <w:proofErr w:type="spellStart"/>
      <w:r w:rsidR="00414E3C">
        <w:rPr>
          <w:lang w:val="en-US"/>
        </w:rPr>
        <w:t>C</w:t>
      </w:r>
      <w:r>
        <w:rPr>
          <w:lang w:val="en-US"/>
        </w:rPr>
        <w:t>orinthiagroup</w:t>
      </w:r>
      <w:proofErr w:type="spellEnd"/>
      <w:r>
        <w:rPr>
          <w:lang w:val="en-US"/>
        </w:rPr>
        <w:t>, 2024)</w:t>
      </w:r>
      <w:r>
        <w:rPr>
          <w:rStyle w:val="DefaultParagraphFont0"/>
          <w:lang w:val="en-US"/>
        </w:rPr>
        <w:t xml:space="preserve"> </w:t>
      </w:r>
    </w:p>
    <w:p w14:paraId="494A3247" w14:textId="65B4A396" w:rsidR="006F54DF" w:rsidRDefault="00FD1747" w:rsidP="005B2BAD">
      <w:pPr>
        <w:spacing w:line="360" w:lineRule="auto"/>
      </w:pPr>
      <w:r>
        <w:t xml:space="preserve">On the basis of the annual report of the particular hotel, their revenue earning trend has been determined as </w:t>
      </w:r>
      <w:r>
        <w:rPr>
          <w:rStyle w:val="DefaultParagraphFont0"/>
        </w:rPr>
        <w:t>€ 238,207 for the year 2022 which got increased in comparison to the previous year 2021. In 2021 the revenue of the group has been acquired as € 129,266. However, the earning per share for the business has been reduced in 2022 to 0.01 which was 0.05</w:t>
      </w:r>
      <w:r>
        <w:rPr>
          <w:rStyle w:val="DefaultParagraphFont0"/>
          <w:lang w:val="en-US"/>
        </w:rPr>
        <w:t xml:space="preserve"> </w:t>
      </w:r>
      <w:r w:rsidR="00414E3C">
        <w:rPr>
          <w:lang w:val="en-US"/>
        </w:rPr>
        <w:t>(</w:t>
      </w:r>
      <w:proofErr w:type="spellStart"/>
      <w:r w:rsidR="00414E3C">
        <w:rPr>
          <w:lang w:val="en-US"/>
        </w:rPr>
        <w:t>C</w:t>
      </w:r>
      <w:r>
        <w:rPr>
          <w:lang w:val="en-US"/>
        </w:rPr>
        <w:t>orinthiagroup</w:t>
      </w:r>
      <w:proofErr w:type="spellEnd"/>
      <w:r>
        <w:rPr>
          <w:lang w:val="en-US"/>
        </w:rPr>
        <w:t>, 2024)</w:t>
      </w:r>
      <w:r>
        <w:rPr>
          <w:rStyle w:val="DefaultParagraphFont0"/>
        </w:rPr>
        <w:t>.</w:t>
      </w:r>
      <w:r>
        <w:rPr>
          <w:rStyle w:val="DefaultParagraphFont0"/>
          <w:lang w:val="en-US"/>
        </w:rPr>
        <w:t xml:space="preserve"> </w:t>
      </w:r>
    </w:p>
    <w:p w14:paraId="3E779ABF" w14:textId="77777777" w:rsidR="006F54DF" w:rsidRDefault="00FD1747">
      <w:r>
        <w:rPr>
          <w:i/>
          <w:iCs/>
          <w:u w:val="single"/>
        </w:rPr>
        <w:t xml:space="preserve">Factors driving revenue growth </w:t>
      </w:r>
    </w:p>
    <w:p w14:paraId="0D7859C5" w14:textId="1A9E40B4" w:rsidR="006F54DF" w:rsidRDefault="00FD1747" w:rsidP="005B2BAD">
      <w:pPr>
        <w:spacing w:line="360" w:lineRule="auto"/>
      </w:pPr>
      <w:r>
        <w:t xml:space="preserve">There are various factors are presented which are helping the specific business with its revenue growth which are expansion of the portfolio, offerings of the personalised services as well and focusing on the experiences of the guests. </w:t>
      </w:r>
      <w:proofErr w:type="spellStart"/>
      <w:r>
        <w:t>Corinthia</w:t>
      </w:r>
      <w:proofErr w:type="spellEnd"/>
      <w:r>
        <w:t xml:space="preserve"> Hotels is also making investments in developing its infrastructure by investing in modern facilities and amenities. </w:t>
      </w:r>
    </w:p>
    <w:p w14:paraId="44250B4A" w14:textId="60B70B9F" w:rsidR="00A17E97" w:rsidRDefault="00A17E97" w:rsidP="005B2BAD">
      <w:pPr>
        <w:spacing w:line="360" w:lineRule="auto"/>
      </w:pPr>
    </w:p>
    <w:p w14:paraId="6945C6C0" w14:textId="77777777" w:rsidR="00A17E97" w:rsidRDefault="00A17E97" w:rsidP="005B2BAD">
      <w:pPr>
        <w:spacing w:line="360" w:lineRule="auto"/>
      </w:pPr>
    </w:p>
    <w:p w14:paraId="5D189FE0" w14:textId="77777777" w:rsidR="006F54DF" w:rsidRDefault="00FD1747">
      <w:r>
        <w:rPr>
          <w:b/>
          <w:bCs/>
          <w:i/>
          <w:iCs/>
          <w:u w:val="single"/>
        </w:rPr>
        <w:lastRenderedPageBreak/>
        <w:t>Total revenue of Ibis Hotels</w:t>
      </w:r>
    </w:p>
    <w:p w14:paraId="14BA2EE4" w14:textId="77777777" w:rsidR="006F54DF" w:rsidRDefault="00FD1747">
      <w:r>
        <w:rPr>
          <w:i/>
          <w:iCs/>
          <w:u w:val="single"/>
        </w:rPr>
        <w:t xml:space="preserve">Sources of revenue </w:t>
      </w:r>
    </w:p>
    <w:p w14:paraId="3CBBD8E1" w14:textId="5021680A" w:rsidR="00414E3C" w:rsidRDefault="00FD1747" w:rsidP="005B2BAD">
      <w:pPr>
        <w:spacing w:line="360" w:lineRule="auto"/>
      </w:pPr>
      <w:r>
        <w:t>Room revenue is one of the sources of revenue of Ibis Hotels which includes direct revenue, OTAs, and corporate partnership, all these factors contribute significantly towards earning the revenue. However, other types of revenue streams of Ibis Hotels include loyalty programs, marketing, branding and all.</w:t>
      </w:r>
    </w:p>
    <w:p w14:paraId="7EA42A12" w14:textId="77777777" w:rsidR="006F54DF" w:rsidRDefault="00FD1747">
      <w:r>
        <w:rPr>
          <w:i/>
          <w:iCs/>
          <w:u w:val="single"/>
        </w:rPr>
        <w:t>Revenue trends</w:t>
      </w:r>
    </w:p>
    <w:p w14:paraId="7AEEEC7F" w14:textId="77777777" w:rsidR="006F54DF" w:rsidRDefault="00FD1747" w:rsidP="005B2BAD">
      <w:r>
        <w:rPr>
          <w:noProof/>
          <w:lang w:val="en-US"/>
        </w:rPr>
        <w:drawing>
          <wp:inline distT="0" distB="0" distL="0" distR="0" wp14:anchorId="4B9C34EF" wp14:editId="42A79E66">
            <wp:extent cx="4718523" cy="4015797"/>
            <wp:effectExtent l="0" t="0" r="5877" b="0"/>
            <wp:docPr id="1248747471" name="Picture 2055280708"/>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tretch>
                      <a:fillRect/>
                    </a:stretch>
                  </pic:blipFill>
                  <pic:spPr>
                    <a:xfrm>
                      <a:off x="0" y="0"/>
                      <a:ext cx="4718523" cy="4015797"/>
                    </a:xfrm>
                    <a:prstGeom prst="rect">
                      <a:avLst/>
                    </a:prstGeom>
                    <a:noFill/>
                    <a:ln>
                      <a:noFill/>
                      <a:prstDash/>
                    </a:ln>
                  </pic:spPr>
                </pic:pic>
              </a:graphicData>
            </a:graphic>
          </wp:inline>
        </w:drawing>
      </w:r>
    </w:p>
    <w:p w14:paraId="3AF3BCFF" w14:textId="77777777" w:rsidR="006F54DF" w:rsidRDefault="00FD1747">
      <w:pPr>
        <w:jc w:val="center"/>
      </w:pPr>
      <w:r>
        <w:t xml:space="preserve">Figure 1- Annual report of Ibis Hotels </w:t>
      </w:r>
    </w:p>
    <w:p w14:paraId="33A65C07" w14:textId="498A3F66" w:rsidR="006F54DF" w:rsidRDefault="00FD1747">
      <w:pPr>
        <w:jc w:val="center"/>
      </w:pPr>
      <w:r>
        <w:t xml:space="preserve">Source- </w:t>
      </w:r>
      <w:r w:rsidR="00414E3C">
        <w:rPr>
          <w:lang w:val="en-US"/>
        </w:rPr>
        <w:t>(A</w:t>
      </w:r>
      <w:r>
        <w:rPr>
          <w:lang w:val="en-US"/>
        </w:rPr>
        <w:t>ccor, 2023)</w:t>
      </w:r>
    </w:p>
    <w:p w14:paraId="102546C5" w14:textId="2DEAA9FB" w:rsidR="006F54DF" w:rsidRDefault="00FD1747" w:rsidP="005B2BAD">
      <w:pPr>
        <w:spacing w:line="360" w:lineRule="auto"/>
      </w:pPr>
      <w:r>
        <w:t xml:space="preserve">Based on the collected information from the annual report of the particular hotel business it has been identified that the rate of the revenue has increased in 2022 to </w:t>
      </w:r>
      <w:r>
        <w:rPr>
          <w:rStyle w:val="DefaultParagraphFont0"/>
        </w:rPr>
        <w:t xml:space="preserve">€ 4224 million. However, for </w:t>
      </w:r>
      <w:r>
        <w:rPr>
          <w:rStyle w:val="DefaultParagraphFont0"/>
        </w:rPr>
        <w:lastRenderedPageBreak/>
        <w:t>the past few years the company has been struggling to earn revenue due to inefficiency as in 2021 it earned only € 2204</w:t>
      </w:r>
      <w:r>
        <w:t xml:space="preserve"> </w:t>
      </w:r>
      <w:r w:rsidR="00414E3C">
        <w:rPr>
          <w:lang w:val="en-US"/>
        </w:rPr>
        <w:t>(A</w:t>
      </w:r>
      <w:r>
        <w:rPr>
          <w:lang w:val="en-US"/>
        </w:rPr>
        <w:t>ccor, 2023)</w:t>
      </w:r>
      <w:r>
        <w:rPr>
          <w:rStyle w:val="DefaultParagraphFont0"/>
        </w:rPr>
        <w:t xml:space="preserve">. </w:t>
      </w:r>
    </w:p>
    <w:p w14:paraId="0118BF53" w14:textId="77777777" w:rsidR="006F54DF" w:rsidRDefault="00FD1747">
      <w:r>
        <w:rPr>
          <w:i/>
          <w:iCs/>
          <w:u w:val="single"/>
        </w:rPr>
        <w:t xml:space="preserve">Factors driving revenue growth </w:t>
      </w:r>
    </w:p>
    <w:p w14:paraId="2D7078C5" w14:textId="77777777" w:rsidR="006F54DF" w:rsidRDefault="00FD1747" w:rsidP="005B2BAD">
      <w:pPr>
        <w:spacing w:line="360" w:lineRule="auto"/>
      </w:pPr>
      <w:r>
        <w:t>The growth of the revenue for the specific hotel can be seen as the EPS has also increased from 0.19 to 1.39 in 2022. Therefore, expansion of the market penetration, target audience, as well as brand positioning, digital marketing and distribution, are the main factors that are helping the particular business in driving growth in revenue.</w:t>
      </w:r>
    </w:p>
    <w:p w14:paraId="7CCFA402" w14:textId="17BD5666" w:rsidR="006F54DF" w:rsidRDefault="00FD1747">
      <w:pPr>
        <w:pStyle w:val="Heading1"/>
      </w:pPr>
      <w:bookmarkStart w:id="4" w:name="_Toc156398776"/>
      <w:r>
        <w:t>Understanding the market position of both businesses</w:t>
      </w:r>
      <w:bookmarkEnd w:id="4"/>
      <w:r>
        <w:t xml:space="preserve"> </w:t>
      </w:r>
    </w:p>
    <w:p w14:paraId="44D3EB6B" w14:textId="77777777" w:rsidR="006F54DF" w:rsidRDefault="00FD1747">
      <w:proofErr w:type="spellStart"/>
      <w:r>
        <w:rPr>
          <w:b/>
          <w:bCs/>
          <w:i/>
          <w:iCs/>
          <w:u w:val="single"/>
        </w:rPr>
        <w:t>Corinthia</w:t>
      </w:r>
      <w:proofErr w:type="spellEnd"/>
      <w:r>
        <w:rPr>
          <w:b/>
          <w:bCs/>
          <w:i/>
          <w:iCs/>
          <w:u w:val="single"/>
        </w:rPr>
        <w:t xml:space="preserve"> Hotels </w:t>
      </w:r>
    </w:p>
    <w:p w14:paraId="10FB4A1B" w14:textId="77777777" w:rsidR="006F54DF" w:rsidRDefault="00FD1747">
      <w:r>
        <w:rPr>
          <w:i/>
          <w:iCs/>
          <w:u w:val="single"/>
        </w:rPr>
        <w:t xml:space="preserve">Market share </w:t>
      </w:r>
    </w:p>
    <w:p w14:paraId="1356A64F" w14:textId="77777777" w:rsidR="006F54DF" w:rsidRDefault="00FD1747" w:rsidP="005B2BAD">
      <w:pPr>
        <w:spacing w:line="360" w:lineRule="auto"/>
      </w:pPr>
      <w:r>
        <w:t xml:space="preserve">The value of the market capital of </w:t>
      </w:r>
      <w:proofErr w:type="spellStart"/>
      <w:r>
        <w:t>Corinthia</w:t>
      </w:r>
      <w:proofErr w:type="spellEnd"/>
      <w:r>
        <w:t xml:space="preserve"> Hotels has been determined as $364.0M in 2023. Here, the share of the particular business has been increased due to the enhancement in the net income by 80.8 %. This is equivalent to the revenue of around $250.5M. Moreover, the value of the net profit margin has been more increased by 89.6 % in 2023. </w:t>
      </w:r>
    </w:p>
    <w:p w14:paraId="7E36D686" w14:textId="77777777" w:rsidR="006F54DF" w:rsidRDefault="00FD1747">
      <w:r>
        <w:rPr>
          <w:i/>
          <w:iCs/>
          <w:u w:val="single"/>
        </w:rPr>
        <w:t xml:space="preserve">Customer demographics </w:t>
      </w:r>
    </w:p>
    <w:p w14:paraId="18D0CADE" w14:textId="77777777" w:rsidR="006F54DF" w:rsidRDefault="00FD1747" w:rsidP="005B2BAD">
      <w:pPr>
        <w:spacing w:line="360" w:lineRule="auto"/>
      </w:pPr>
      <w:proofErr w:type="spellStart"/>
      <w:r>
        <w:t>Corinthia</w:t>
      </w:r>
      <w:proofErr w:type="spellEnd"/>
      <w:r>
        <w:t xml:space="preserve"> Hotels is mainly famous for its luxurious accommodations as well as excellent services on the basis of the various demographic clients. Therefore, the guests of </w:t>
      </w:r>
      <w:proofErr w:type="spellStart"/>
      <w:r>
        <w:t>Corinthia</w:t>
      </w:r>
      <w:proofErr w:type="spellEnd"/>
      <w:r>
        <w:t xml:space="preserve"> are from the age of 35 to 65, and above of the average disposable income. It also has clients on a worldwide basis from various locations including, the Middle East, Africa, Asia and more. </w:t>
      </w:r>
    </w:p>
    <w:p w14:paraId="1D03679D" w14:textId="77777777" w:rsidR="006F54DF" w:rsidRDefault="00FD1747">
      <w:r>
        <w:rPr>
          <w:i/>
          <w:iCs/>
          <w:u w:val="single"/>
        </w:rPr>
        <w:t>Brand perception</w:t>
      </w:r>
    </w:p>
    <w:p w14:paraId="5755BC10" w14:textId="48596BDB" w:rsidR="00414E3C" w:rsidRDefault="00FD1747" w:rsidP="005B2BAD">
      <w:pPr>
        <w:spacing w:line="360" w:lineRule="auto"/>
      </w:pPr>
      <w:r>
        <w:t xml:space="preserve">The biggest strength of </w:t>
      </w:r>
      <w:proofErr w:type="spellStart"/>
      <w:r>
        <w:t>Corinthia</w:t>
      </w:r>
      <w:proofErr w:type="spellEnd"/>
      <w:r>
        <w:t xml:space="preserve"> Hotels is that their hotels are grand and beautiful in luxurious ways which serves personalised services by considering the preferences of the customers. It is also situated in prime destinations all over the world. However, the higher level of competition and higher rates of prices can limit the expansion of the particular business</w:t>
      </w:r>
      <w:r w:rsidR="00414E3C">
        <w:rPr>
          <w:lang w:val="en-US"/>
        </w:rPr>
        <w:t xml:space="preserve"> (</w:t>
      </w:r>
      <w:proofErr w:type="spellStart"/>
      <w:r w:rsidR="00414E3C">
        <w:rPr>
          <w:lang w:val="en-US"/>
        </w:rPr>
        <w:t>C</w:t>
      </w:r>
      <w:r>
        <w:rPr>
          <w:lang w:val="en-US"/>
        </w:rPr>
        <w:t>orinthia</w:t>
      </w:r>
      <w:proofErr w:type="spellEnd"/>
      <w:r>
        <w:rPr>
          <w:lang w:val="en-US"/>
        </w:rPr>
        <w:t>, 2024)</w:t>
      </w:r>
      <w:r>
        <w:t xml:space="preserve">. </w:t>
      </w:r>
    </w:p>
    <w:p w14:paraId="298B7904" w14:textId="77777777" w:rsidR="005B2BAD" w:rsidRDefault="005B2BAD" w:rsidP="005B2BAD">
      <w:pPr>
        <w:spacing w:line="360" w:lineRule="auto"/>
      </w:pPr>
    </w:p>
    <w:p w14:paraId="7E626451" w14:textId="77777777" w:rsidR="006F54DF" w:rsidRDefault="00FD1747">
      <w:r>
        <w:rPr>
          <w:b/>
          <w:bCs/>
          <w:i/>
          <w:iCs/>
          <w:u w:val="single"/>
        </w:rPr>
        <w:lastRenderedPageBreak/>
        <w:t>Ibis Hotels</w:t>
      </w:r>
    </w:p>
    <w:p w14:paraId="1FAF62BA" w14:textId="77777777" w:rsidR="006F54DF" w:rsidRDefault="00FD1747">
      <w:r>
        <w:rPr>
          <w:i/>
          <w:iCs/>
          <w:u w:val="single"/>
        </w:rPr>
        <w:t xml:space="preserve">Market share </w:t>
      </w:r>
    </w:p>
    <w:p w14:paraId="266B313E" w14:textId="0D72B720" w:rsidR="006F54DF" w:rsidRDefault="00FD1747" w:rsidP="005B2BAD">
      <w:pPr>
        <w:spacing w:line="360" w:lineRule="auto"/>
      </w:pPr>
      <w:r>
        <w:t>The market share of Ibis Hotel is mainly determined by their revenue which has been determined as € 1.5 tr. The number of employees in this hotel has also been detected as 16m. However, there was around a 40.1 % decline in the revenue of the business in 2020 due pandemic</w:t>
      </w:r>
      <w:r w:rsidR="00414E3C">
        <w:rPr>
          <w:lang w:val="en-US"/>
        </w:rPr>
        <w:t xml:space="preserve"> (</w:t>
      </w:r>
      <w:proofErr w:type="spellStart"/>
      <w:r w:rsidR="00414E3C">
        <w:rPr>
          <w:lang w:val="en-US"/>
        </w:rPr>
        <w:t>I</w:t>
      </w:r>
      <w:r>
        <w:rPr>
          <w:lang w:val="en-US"/>
        </w:rPr>
        <w:t>bisworld</w:t>
      </w:r>
      <w:proofErr w:type="spellEnd"/>
      <w:r>
        <w:rPr>
          <w:lang w:val="en-US"/>
        </w:rPr>
        <w:t>, 2024)</w:t>
      </w:r>
      <w:r>
        <w:t>.</w:t>
      </w:r>
    </w:p>
    <w:p w14:paraId="794CEFC9" w14:textId="77777777" w:rsidR="006F54DF" w:rsidRDefault="00FD1747">
      <w:r>
        <w:rPr>
          <w:i/>
          <w:iCs/>
          <w:u w:val="single"/>
        </w:rPr>
        <w:t xml:space="preserve">Customer demographics </w:t>
      </w:r>
    </w:p>
    <w:p w14:paraId="1797F12D" w14:textId="77777777" w:rsidR="006F54DF" w:rsidRDefault="00FD1747" w:rsidP="005B2BAD">
      <w:pPr>
        <w:spacing w:line="360" w:lineRule="auto"/>
      </w:pPr>
      <w:r>
        <w:t xml:space="preserve">The customer of Ibis Hotels mainly falls under the category of the budget conscious clients as it is famous for its affordable rates, which are suitable for solo travellers, students, families as well as Gen Z. It is often conveniently located near companies districts as well as transportation hubs, developing them ideal for various short business trips along with layovers (Seal </w:t>
      </w:r>
      <w:r>
        <w:rPr>
          <w:i/>
          <w:iCs/>
        </w:rPr>
        <w:t xml:space="preserve">et al., </w:t>
      </w:r>
      <w:r>
        <w:t xml:space="preserve">2008). </w:t>
      </w:r>
    </w:p>
    <w:p w14:paraId="3B0C0844" w14:textId="77777777" w:rsidR="006F54DF" w:rsidRDefault="00FD1747">
      <w:r>
        <w:rPr>
          <w:i/>
          <w:iCs/>
          <w:u w:val="single"/>
        </w:rPr>
        <w:t>Brand perception</w:t>
      </w:r>
    </w:p>
    <w:p w14:paraId="57A5E607" w14:textId="77777777" w:rsidR="006F54DF" w:rsidRDefault="00FD1747" w:rsidP="005B2BAD">
      <w:pPr>
        <w:spacing w:line="360" w:lineRule="auto"/>
      </w:pPr>
      <w:r>
        <w:t xml:space="preserve">There are some of the beneficial sides of the specific business are presented which are its affordable price, modern design, experienced staff members, 24/7 facility for breakfast as well as F&amp;B offers. However, it also has some limitations which are the small sizes of the rooms, a limited amount of amenities as well as noisy locations. </w:t>
      </w:r>
    </w:p>
    <w:p w14:paraId="67F68745" w14:textId="7FEB0B57" w:rsidR="006F54DF" w:rsidRDefault="00FD1747">
      <w:pPr>
        <w:pStyle w:val="Heading1"/>
      </w:pPr>
      <w:bookmarkStart w:id="5" w:name="_Toc156398777"/>
      <w:r>
        <w:t>Detecting growth potential for both businesses</w:t>
      </w:r>
      <w:bookmarkEnd w:id="5"/>
      <w:r>
        <w:t xml:space="preserve"> </w:t>
      </w:r>
    </w:p>
    <w:p w14:paraId="77B03E73" w14:textId="77777777" w:rsidR="006F54DF" w:rsidRDefault="00FD1747">
      <w:proofErr w:type="spellStart"/>
      <w:r>
        <w:rPr>
          <w:b/>
          <w:bCs/>
          <w:i/>
          <w:iCs/>
          <w:u w:val="single"/>
        </w:rPr>
        <w:t>Corinthia</w:t>
      </w:r>
      <w:proofErr w:type="spellEnd"/>
      <w:r>
        <w:rPr>
          <w:b/>
          <w:bCs/>
          <w:i/>
          <w:iCs/>
          <w:u w:val="single"/>
        </w:rPr>
        <w:t xml:space="preserve"> Hotels </w:t>
      </w:r>
    </w:p>
    <w:p w14:paraId="3F58C08E" w14:textId="77777777" w:rsidR="006F54DF" w:rsidRDefault="00FD1747">
      <w:r>
        <w:rPr>
          <w:i/>
          <w:iCs/>
          <w:u w:val="single"/>
        </w:rPr>
        <w:t>Expansion strategies</w:t>
      </w:r>
    </w:p>
    <w:p w14:paraId="4ADFEE50" w14:textId="77777777" w:rsidR="006F54DF" w:rsidRDefault="00FD1747" w:rsidP="005B2BAD">
      <w:pPr>
        <w:spacing w:line="360" w:lineRule="auto"/>
      </w:pPr>
      <w:r>
        <w:t xml:space="preserve">1. Geographic expansion is the key focus of the specific hotels in which they are focusing on the existing market, developing strategic partnerships as well as targeting emerging markets. </w:t>
      </w:r>
    </w:p>
    <w:p w14:paraId="4B380E3C" w14:textId="77777777" w:rsidR="00A17E97" w:rsidRDefault="00FD1747" w:rsidP="005B2BAD">
      <w:pPr>
        <w:spacing w:line="360" w:lineRule="auto"/>
      </w:pPr>
      <w:r>
        <w:t>2. Maintaining the market by making a commitment to consistency as well as high-end positioning helps with ensuring the luxury factor of the particular company (</w:t>
      </w:r>
      <w:proofErr w:type="spellStart"/>
      <w:r>
        <w:t>Guilding</w:t>
      </w:r>
      <w:proofErr w:type="spellEnd"/>
      <w:r>
        <w:t xml:space="preserve">, 2014).  </w:t>
      </w:r>
    </w:p>
    <w:p w14:paraId="0BC64E07" w14:textId="09D854C0" w:rsidR="006F54DF" w:rsidRDefault="00FD1747" w:rsidP="005B2BAD">
      <w:pPr>
        <w:spacing w:line="360" w:lineRule="auto"/>
      </w:pPr>
      <w:r>
        <w:t xml:space="preserve"> </w:t>
      </w:r>
    </w:p>
    <w:p w14:paraId="51AC29A6" w14:textId="77777777" w:rsidR="006F54DF" w:rsidRDefault="00FD1747">
      <w:r>
        <w:rPr>
          <w:i/>
          <w:iCs/>
          <w:u w:val="single"/>
        </w:rPr>
        <w:lastRenderedPageBreak/>
        <w:t>Market opportunities</w:t>
      </w:r>
    </w:p>
    <w:p w14:paraId="54C6AD9B" w14:textId="77777777" w:rsidR="006F54DF" w:rsidRDefault="00FD1747" w:rsidP="005B2BAD">
      <w:pPr>
        <w:spacing w:line="360" w:lineRule="auto"/>
      </w:pPr>
      <w:proofErr w:type="spellStart"/>
      <w:r>
        <w:t>Corinthia</w:t>
      </w:r>
      <w:proofErr w:type="spellEnd"/>
      <w:r>
        <w:t xml:space="preserve"> is currently searching for new markets to expand its portfolio, hence it has targeted the markets of China, the US as well and Southeast Asia. In these markets, the number of wealthy travellers is increasing which will allow the particular business to expand its brand awareness.</w:t>
      </w:r>
    </w:p>
    <w:p w14:paraId="64FEE727" w14:textId="77777777" w:rsidR="006F54DF" w:rsidRDefault="00FD1747">
      <w:r>
        <w:rPr>
          <w:i/>
          <w:iCs/>
          <w:u w:val="single"/>
        </w:rPr>
        <w:t>Potential barriers to growth</w:t>
      </w:r>
    </w:p>
    <w:p w14:paraId="21F6A6D3" w14:textId="77777777" w:rsidR="006F54DF" w:rsidRDefault="00FD1747" w:rsidP="005B2BAD">
      <w:pPr>
        <w:spacing w:line="360" w:lineRule="auto"/>
      </w:pPr>
      <w:r>
        <w:t>1. A weak economy of global can lead the business to reduce spending on the travel of consumers, hampering the occupancy of the hotel rates and revenue (</w:t>
      </w:r>
      <w:proofErr w:type="spellStart"/>
      <w:r>
        <w:t>Bhimani</w:t>
      </w:r>
      <w:proofErr w:type="spellEnd"/>
      <w:r>
        <w:t xml:space="preserve">, 2006). </w:t>
      </w:r>
    </w:p>
    <w:p w14:paraId="19EE357E" w14:textId="3C43BC40" w:rsidR="00414E3C" w:rsidRDefault="00FD1747" w:rsidP="005B2BAD">
      <w:pPr>
        <w:spacing w:line="360" w:lineRule="auto"/>
      </w:pPr>
      <w:r>
        <w:t>2. Constant shifting in the</w:t>
      </w:r>
      <w:r w:rsidR="00414E3C">
        <w:t xml:space="preserve"> preferences of the customers, </w:t>
      </w:r>
      <w:r>
        <w:t>including the increase of alternative accommodations such as vacation rentals as well as homestays, can barrier traditional hotel models.</w:t>
      </w:r>
    </w:p>
    <w:p w14:paraId="0D99BBD2" w14:textId="77777777" w:rsidR="005B2BAD" w:rsidRDefault="005B2BAD" w:rsidP="005B2BAD">
      <w:pPr>
        <w:spacing w:line="360" w:lineRule="auto"/>
      </w:pPr>
    </w:p>
    <w:p w14:paraId="2EE67D1F" w14:textId="77777777" w:rsidR="006F54DF" w:rsidRDefault="00FD1747">
      <w:r>
        <w:rPr>
          <w:b/>
          <w:bCs/>
          <w:i/>
          <w:iCs/>
          <w:u w:val="single"/>
        </w:rPr>
        <w:t>Ibis Hotels</w:t>
      </w:r>
    </w:p>
    <w:p w14:paraId="5B5AE733" w14:textId="77777777" w:rsidR="006F54DF" w:rsidRDefault="00FD1747">
      <w:r>
        <w:rPr>
          <w:i/>
          <w:iCs/>
          <w:u w:val="single"/>
        </w:rPr>
        <w:t>Expansion strategies</w:t>
      </w:r>
    </w:p>
    <w:p w14:paraId="496480AB" w14:textId="77777777" w:rsidR="006F54DF" w:rsidRDefault="00FD1747" w:rsidP="005B2BAD">
      <w:pPr>
        <w:spacing w:line="360" w:lineRule="auto"/>
      </w:pPr>
      <w:r>
        <w:t xml:space="preserve">1. With the aim of expanding the market share the mentioned business is moving forward to target the markets which have remained unserved for which it is focusing on tier 2 and 3 in both international and domestic manners. </w:t>
      </w:r>
    </w:p>
    <w:p w14:paraId="2FA9049A" w14:textId="77777777" w:rsidR="006F54DF" w:rsidRDefault="00FD1747" w:rsidP="005B2BAD">
      <w:pPr>
        <w:spacing w:line="360" w:lineRule="auto"/>
      </w:pPr>
      <w:r>
        <w:t>2. Entering new regions including Latin America, and Asia is also referred to as the expansion strategy of Ibis Hotels.</w:t>
      </w:r>
    </w:p>
    <w:p w14:paraId="022251AE" w14:textId="77777777" w:rsidR="006F54DF" w:rsidRDefault="00FD1747">
      <w:r>
        <w:rPr>
          <w:i/>
          <w:iCs/>
          <w:u w:val="single"/>
        </w:rPr>
        <w:t>Market opportunities</w:t>
      </w:r>
    </w:p>
    <w:p w14:paraId="79A4297E" w14:textId="0B6C9C3C" w:rsidR="006F54DF" w:rsidRDefault="00FD1747" w:rsidP="005B2BAD">
      <w:pPr>
        <w:spacing w:line="360" w:lineRule="auto"/>
      </w:pPr>
      <w:r>
        <w:t xml:space="preserve">It has over 1200 hotels in over 68 countries which will bring several market opportunities. Hence, increasing demand for budget travel will help them to attract travellers who seek value for money. In order to grab the attention of tech-savvy individuals it can also leverage the use of technology for developing their business operations. </w:t>
      </w:r>
    </w:p>
    <w:p w14:paraId="60B26A3C" w14:textId="77777777" w:rsidR="00A17E97" w:rsidRDefault="00A17E97" w:rsidP="005B2BAD">
      <w:pPr>
        <w:spacing w:line="360" w:lineRule="auto"/>
      </w:pPr>
    </w:p>
    <w:p w14:paraId="29D8CA34" w14:textId="77777777" w:rsidR="006F54DF" w:rsidRDefault="00FD1747">
      <w:r>
        <w:rPr>
          <w:i/>
          <w:iCs/>
          <w:u w:val="single"/>
        </w:rPr>
        <w:lastRenderedPageBreak/>
        <w:t>Potential barriers to growth</w:t>
      </w:r>
    </w:p>
    <w:p w14:paraId="7CD1E7DB" w14:textId="77777777" w:rsidR="006F54DF" w:rsidRDefault="00FD1747" w:rsidP="005B2BAD">
      <w:pPr>
        <w:spacing w:line="360" w:lineRule="auto"/>
      </w:pPr>
      <w:r>
        <w:t>1. The market of budget hotels is rapidly becoming immensely competitive, with reputed players including OYO as well as newcomer tech-enabled budget hotel chains. All these are vying for the share of the market (</w:t>
      </w:r>
      <w:proofErr w:type="spellStart"/>
      <w:r>
        <w:t>Atrill</w:t>
      </w:r>
      <w:proofErr w:type="spellEnd"/>
      <w:r>
        <w:t xml:space="preserve"> and </w:t>
      </w:r>
      <w:proofErr w:type="spellStart"/>
      <w:r>
        <w:t>McLaney</w:t>
      </w:r>
      <w:proofErr w:type="spellEnd"/>
      <w:r>
        <w:t xml:space="preserve">, 2021). </w:t>
      </w:r>
    </w:p>
    <w:p w14:paraId="18E679BF" w14:textId="06F96C58" w:rsidR="006F54DF" w:rsidRDefault="00FD1747" w:rsidP="00A17E97">
      <w:pPr>
        <w:spacing w:line="360" w:lineRule="auto"/>
      </w:pPr>
      <w:r>
        <w:t xml:space="preserve">2. The rising costs of operations, involving construction, labour, as well as maintenance, are on the rise worldwide which can put pressure on Ibis's margins. </w:t>
      </w:r>
    </w:p>
    <w:p w14:paraId="1A866E58" w14:textId="189A7158" w:rsidR="006F54DF" w:rsidRDefault="00FD1747">
      <w:pPr>
        <w:pStyle w:val="Heading1"/>
      </w:pPr>
      <w:bookmarkStart w:id="6" w:name="_Toc156398778"/>
      <w:r>
        <w:t>Highlighting the financial commitment to CSR for both business entities</w:t>
      </w:r>
      <w:bookmarkEnd w:id="6"/>
      <w:r>
        <w:t xml:space="preserve"> </w:t>
      </w:r>
    </w:p>
    <w:p w14:paraId="3243D6AC" w14:textId="77777777" w:rsidR="006F54DF" w:rsidRDefault="00FD1747">
      <w:proofErr w:type="spellStart"/>
      <w:r>
        <w:rPr>
          <w:b/>
          <w:bCs/>
          <w:i/>
          <w:iCs/>
          <w:u w:val="single"/>
        </w:rPr>
        <w:t>Corinthia</w:t>
      </w:r>
      <w:proofErr w:type="spellEnd"/>
      <w:r>
        <w:rPr>
          <w:b/>
          <w:bCs/>
          <w:i/>
          <w:iCs/>
          <w:u w:val="single"/>
        </w:rPr>
        <w:t xml:space="preserve"> Hotels </w:t>
      </w:r>
    </w:p>
    <w:p w14:paraId="6F8F60DE" w14:textId="77777777" w:rsidR="006F54DF" w:rsidRDefault="00FD1747">
      <w:r>
        <w:rPr>
          <w:i/>
          <w:iCs/>
          <w:u w:val="single"/>
        </w:rPr>
        <w:t xml:space="preserve">Sustainability practices </w:t>
      </w:r>
    </w:p>
    <w:p w14:paraId="6A84236D" w14:textId="77777777" w:rsidR="006F54DF" w:rsidRDefault="00FD1747" w:rsidP="005B2BAD">
      <w:pPr>
        <w:spacing w:line="360" w:lineRule="auto"/>
      </w:pPr>
      <w:r>
        <w:t xml:space="preserve">The particular business is focused on contributing towards sustainable development by safeguarding the well-being of their employee, and the communities in which they operate. Hence, they are developing the organisation's environment by spreading openness, and positivity, fostering cultural inclusion and all (Seal, 2019). </w:t>
      </w:r>
    </w:p>
    <w:p w14:paraId="6A4FF352" w14:textId="77777777" w:rsidR="006F54DF" w:rsidRDefault="00FD1747">
      <w:r>
        <w:rPr>
          <w:i/>
          <w:iCs/>
          <w:u w:val="single"/>
        </w:rPr>
        <w:t xml:space="preserve">Community engagement </w:t>
      </w:r>
    </w:p>
    <w:p w14:paraId="1836921E" w14:textId="77777777" w:rsidR="006F54DF" w:rsidRDefault="00FD1747" w:rsidP="005B2BAD">
      <w:pPr>
        <w:spacing w:line="360" w:lineRule="auto"/>
      </w:pPr>
      <w:r>
        <w:t xml:space="preserve">Uplifting the communities in which it is working is also part of the CSR responsibility for which it is initiating innovation by the use of technologies. As a result, it will help them to engage various stakeholders which will help in fostering partnership. It is also developing a sustainability framework by making effective collaboration. </w:t>
      </w:r>
    </w:p>
    <w:p w14:paraId="00905002" w14:textId="77777777" w:rsidR="006F54DF" w:rsidRDefault="00FD1747">
      <w:r>
        <w:rPr>
          <w:i/>
          <w:iCs/>
          <w:u w:val="single"/>
        </w:rPr>
        <w:t>Ethical business practices</w:t>
      </w:r>
    </w:p>
    <w:p w14:paraId="3DFCB7DF" w14:textId="30038381" w:rsidR="00414E3C" w:rsidRDefault="00FD1747" w:rsidP="005B2BAD">
      <w:pPr>
        <w:spacing w:line="360" w:lineRule="auto"/>
      </w:pPr>
      <w:proofErr w:type="spellStart"/>
      <w:r>
        <w:t>Corinthia</w:t>
      </w:r>
      <w:proofErr w:type="spellEnd"/>
      <w:r>
        <w:t xml:space="preserve"> Hotels is also focusing on compiling its business activities by taking into consideration international norms, laws and regulations. Moreover, the process of managing waste, recycling natural stone, water conservation, eco-gardens and green rooms are also key steps in the sustainable practice of the particular hotel (Walker, 2021).</w:t>
      </w:r>
    </w:p>
    <w:p w14:paraId="11D8C2B5" w14:textId="77777777" w:rsidR="005B2BAD" w:rsidRDefault="005B2BAD" w:rsidP="005B2BAD">
      <w:pPr>
        <w:spacing w:line="360" w:lineRule="auto"/>
      </w:pPr>
    </w:p>
    <w:p w14:paraId="0B57339B" w14:textId="77777777" w:rsidR="006F54DF" w:rsidRDefault="00FD1747">
      <w:r>
        <w:rPr>
          <w:b/>
          <w:bCs/>
          <w:i/>
          <w:iCs/>
          <w:u w:val="single"/>
        </w:rPr>
        <w:lastRenderedPageBreak/>
        <w:t>Ibis Hotels</w:t>
      </w:r>
    </w:p>
    <w:p w14:paraId="2B638A11" w14:textId="77777777" w:rsidR="006F54DF" w:rsidRDefault="00FD1747">
      <w:r>
        <w:rPr>
          <w:i/>
          <w:iCs/>
          <w:u w:val="single"/>
        </w:rPr>
        <w:t xml:space="preserve">Sustainability practices </w:t>
      </w:r>
    </w:p>
    <w:p w14:paraId="24B46FF7" w14:textId="29E4BAB5" w:rsidR="006F54DF" w:rsidRDefault="00FD1747" w:rsidP="005B2BAD">
      <w:pPr>
        <w:spacing w:line="360" w:lineRule="auto"/>
      </w:pPr>
      <w:r>
        <w:t>The particular hotel is using 10 % of renewable energy in their all hotel sites. It is also gathering as well as reusing the water of the rains. On the other hand, it is also participating in WATCH. Moreover, Ibis Hotels is a subsidiary of Accor which is already committed to inclusive approaches in which limiting use of the carbon footprints is the key focus. In addition to this, the specific hotel is also thriving initiatives in developing the experience of their customers by making continuous development</w:t>
      </w:r>
      <w:r>
        <w:rPr>
          <w:rStyle w:val="DefaultParagraphFont0"/>
          <w:lang w:val="en-US"/>
        </w:rPr>
        <w:t xml:space="preserve"> </w:t>
      </w:r>
      <w:r w:rsidR="00414E3C">
        <w:rPr>
          <w:rStyle w:val="DefaultParagraphFont0"/>
          <w:lang w:val="en-US"/>
        </w:rPr>
        <w:t>(A</w:t>
      </w:r>
      <w:r>
        <w:rPr>
          <w:rStyle w:val="DefaultParagraphFont0"/>
          <w:lang w:val="en-US"/>
        </w:rPr>
        <w:t>ccor, 2024)</w:t>
      </w:r>
      <w:r>
        <w:t>.</w:t>
      </w:r>
    </w:p>
    <w:p w14:paraId="39381CA4" w14:textId="77777777" w:rsidR="006F54DF" w:rsidRDefault="00FD1747">
      <w:r>
        <w:rPr>
          <w:i/>
          <w:iCs/>
          <w:u w:val="single"/>
        </w:rPr>
        <w:t xml:space="preserve">Community engagement </w:t>
      </w:r>
    </w:p>
    <w:p w14:paraId="38AF851D" w14:textId="77777777" w:rsidR="006F54DF" w:rsidRDefault="00FD1747" w:rsidP="005B2BAD">
      <w:pPr>
        <w:spacing w:line="360" w:lineRule="auto"/>
      </w:pPr>
      <w:r>
        <w:t xml:space="preserve">Ibis Hotels supports local and small businesses by collaborating with them on many possible factors. For example, sourcing breakfasts pastries from the local bakery, or even engaging local workers and staff. This helps in making a contribution towards boosting the economy. </w:t>
      </w:r>
    </w:p>
    <w:p w14:paraId="40927297" w14:textId="77777777" w:rsidR="006F54DF" w:rsidRDefault="00FD1747">
      <w:r>
        <w:rPr>
          <w:i/>
          <w:iCs/>
          <w:u w:val="single"/>
        </w:rPr>
        <w:t>Ethical business practices</w:t>
      </w:r>
    </w:p>
    <w:p w14:paraId="4D42E884" w14:textId="77777777" w:rsidR="006F54DF" w:rsidRDefault="00FD1747" w:rsidP="005B2BAD">
      <w:pPr>
        <w:spacing w:line="360" w:lineRule="auto"/>
      </w:pPr>
      <w:r>
        <w:t>Ibis Hotels under Accor has a dedicated Ethics as well as Compliance program with an effective Code of Ethics and CSR charter (Drury, 2021). This basically helps in outlining the standards and principles including honesty, integrity, legal compliance, along respect for stakeholders. Therefore, Ibis is committed to the reduction of its environmental footprint by taking initiatives involving energy as well as water conservation, reduction of waste, and ethical sourcing. It is also one of the participants in programs like PLANET 21, targeting for neutrality of carbon by 2050.</w:t>
      </w:r>
    </w:p>
    <w:p w14:paraId="75069F0D" w14:textId="4D9BB269" w:rsidR="006F54DF" w:rsidRDefault="00FD1747">
      <w:pPr>
        <w:pStyle w:val="Heading1"/>
      </w:pPr>
      <w:bookmarkStart w:id="7" w:name="_Toc156398779"/>
      <w:r>
        <w:t>Providing recommendations to both the business organisation</w:t>
      </w:r>
      <w:bookmarkEnd w:id="7"/>
      <w:r>
        <w:t xml:space="preserve"> </w:t>
      </w:r>
    </w:p>
    <w:p w14:paraId="1A10BD6C" w14:textId="77777777" w:rsidR="006F54DF" w:rsidRDefault="00FD1747">
      <w:proofErr w:type="spellStart"/>
      <w:r>
        <w:rPr>
          <w:b/>
          <w:bCs/>
          <w:i/>
          <w:iCs/>
          <w:u w:val="single"/>
        </w:rPr>
        <w:t>Corinthia</w:t>
      </w:r>
      <w:proofErr w:type="spellEnd"/>
      <w:r>
        <w:rPr>
          <w:b/>
          <w:bCs/>
          <w:i/>
          <w:iCs/>
          <w:u w:val="single"/>
        </w:rPr>
        <w:t xml:space="preserve"> Hotels </w:t>
      </w:r>
    </w:p>
    <w:p w14:paraId="0F3F89EA" w14:textId="77777777" w:rsidR="006F54DF" w:rsidRDefault="00FD1747" w:rsidP="005B2BAD">
      <w:pPr>
        <w:spacing w:line="360" w:lineRule="auto"/>
      </w:pPr>
      <w:r>
        <w:t xml:space="preserve">On the basis of the above interpretation, it has been identified that the particular hotel business </w:t>
      </w:r>
      <w:proofErr w:type="spellStart"/>
      <w:r>
        <w:t>Corinthia</w:t>
      </w:r>
      <w:proofErr w:type="spellEnd"/>
      <w:r>
        <w:t xml:space="preserve"> Hotels is doing pretty well as it has been able to develop its revenue rate in comparison to the other years. Still, there are some lacking areas of the business has been identified in order to remove them is required to enhance the process of the digital marketing strategy. Therefore, leveraging the potential use of the technology in order to reach customers by targeted online </w:t>
      </w:r>
      <w:r>
        <w:lastRenderedPageBreak/>
        <w:t>advertising as well as social media campaigns. The business is also recommending developing a user-friendly online booking along with serving effective online deals in order to attract tech-savvy travellers.</w:t>
      </w:r>
    </w:p>
    <w:p w14:paraId="139A99E5" w14:textId="77777777" w:rsidR="006F54DF" w:rsidRDefault="00FD1747">
      <w:r>
        <w:rPr>
          <w:b/>
          <w:bCs/>
          <w:i/>
          <w:iCs/>
          <w:u w:val="single"/>
        </w:rPr>
        <w:t>Ibis Hotels</w:t>
      </w:r>
    </w:p>
    <w:p w14:paraId="2D0EAF66" w14:textId="77777777" w:rsidR="006F54DF" w:rsidRDefault="00FD1747" w:rsidP="005B2BAD">
      <w:pPr>
        <w:spacing w:line="360" w:lineRule="auto"/>
      </w:pPr>
      <w:r>
        <w:t xml:space="preserve">Based on the above outcome it can be recommended to the specific business to put more focus on expanding its niche markets. In order to do this, Ibis Hotel is required to explore underserved segments which include budget-conscious individuals, solo travellers, as well as digital nomads. Hence, developing targeted offerings along with amenities will help the specific hotel cater to their specific requirements.  </w:t>
      </w:r>
    </w:p>
    <w:p w14:paraId="276BA14A" w14:textId="77777777" w:rsidR="006F54DF" w:rsidRDefault="006F54DF">
      <w:pPr>
        <w:pageBreakBefore/>
        <w:overflowPunct/>
        <w:spacing w:line="256" w:lineRule="auto"/>
        <w:jc w:val="left"/>
      </w:pPr>
    </w:p>
    <w:p w14:paraId="6717676D" w14:textId="77777777" w:rsidR="006F54DF" w:rsidRDefault="00FD1747">
      <w:pPr>
        <w:pStyle w:val="Heading1"/>
      </w:pPr>
      <w:bookmarkStart w:id="8" w:name="_Toc156398780"/>
      <w:r>
        <w:t>Conclusion</w:t>
      </w:r>
      <w:bookmarkEnd w:id="8"/>
      <w:r>
        <w:t xml:space="preserve"> </w:t>
      </w:r>
    </w:p>
    <w:p w14:paraId="07E7AEBF" w14:textId="661E5558" w:rsidR="006F54DF" w:rsidRDefault="00FD1747" w:rsidP="005B2BAD">
      <w:pPr>
        <w:spacing w:line="360" w:lineRule="auto"/>
      </w:pPr>
      <w:r>
        <w:rPr>
          <w:rStyle w:val="DefaultParagraphFont0"/>
          <w:lang w:val="en-US"/>
        </w:rPr>
        <w:t xml:space="preserve">The above report has produced an effective differentiation between two reputed hotel groups which are </w:t>
      </w:r>
      <w:proofErr w:type="spellStart"/>
      <w:r>
        <w:t>Corinthia</w:t>
      </w:r>
      <w:proofErr w:type="spellEnd"/>
      <w:r>
        <w:t xml:space="preserve"> Hotels and Ibis Hotels. Therefore, in order to</w:t>
      </w:r>
      <w:r w:rsidR="00414E3C">
        <w:t xml:space="preserve"> present the </w:t>
      </w:r>
      <w:proofErr w:type="gramStart"/>
      <w:r w:rsidR="00414E3C">
        <w:t>analysis</w:t>
      </w:r>
      <w:proofErr w:type="gramEnd"/>
      <w:r w:rsidR="00414E3C">
        <w:t xml:space="preserve"> </w:t>
      </w:r>
      <w:r>
        <w:t>it has various key factors for both the business. The identification of the revenue rate, trends, as well as key factors, helps in driving the growth of both businesses. Here, based on the statement it has been detected that the revenue of both businesses has increased in the year 2022. Moving ahead, the market position including share, demographics of the customers as well as brand perception has been addressed.</w:t>
      </w:r>
    </w:p>
    <w:p w14:paraId="5E27894F" w14:textId="77777777" w:rsidR="006F54DF" w:rsidRDefault="006F54DF">
      <w:pPr>
        <w:pageBreakBefore/>
        <w:overflowPunct/>
        <w:spacing w:line="256" w:lineRule="auto"/>
        <w:jc w:val="left"/>
      </w:pPr>
    </w:p>
    <w:p w14:paraId="2DCB972F" w14:textId="77777777" w:rsidR="006F54DF" w:rsidRDefault="00FD1747">
      <w:pPr>
        <w:pStyle w:val="Heading1"/>
      </w:pPr>
      <w:bookmarkStart w:id="9" w:name="_Toc156398781"/>
      <w:r>
        <w:t>References</w:t>
      </w:r>
      <w:bookmarkEnd w:id="9"/>
      <w:r>
        <w:t xml:space="preserve"> </w:t>
      </w:r>
    </w:p>
    <w:p w14:paraId="7673A6BC" w14:textId="104B7813" w:rsidR="006F54DF" w:rsidRDefault="00E84651" w:rsidP="00FA5162">
      <w:pPr>
        <w:spacing w:line="360" w:lineRule="auto"/>
      </w:pPr>
      <w:r>
        <w:t>A</w:t>
      </w:r>
      <w:r w:rsidR="00FA5162">
        <w:t>ccor, (2023)</w:t>
      </w:r>
      <w:r w:rsidR="00FD1747">
        <w:t xml:space="preserve"> </w:t>
      </w:r>
      <w:r w:rsidR="00FD1747" w:rsidRPr="0069695D">
        <w:rPr>
          <w:i/>
        </w:rPr>
        <w:t>Accor to open a bold array of new hotels in 2024</w:t>
      </w:r>
      <w:r w:rsidR="00FD1747">
        <w:t>. [Online] Available at: https://press.accor.com/accor-to-open-a-bold-array-of-new-hotels-in-2024/?lang=en [Accessed 12 January 2024].</w:t>
      </w:r>
    </w:p>
    <w:p w14:paraId="4DD07122" w14:textId="0CF18079" w:rsidR="006F54DF" w:rsidRDefault="00E84651" w:rsidP="00FA5162">
      <w:pPr>
        <w:spacing w:line="360" w:lineRule="auto"/>
      </w:pPr>
      <w:r>
        <w:t>A</w:t>
      </w:r>
      <w:r w:rsidR="00FA5162">
        <w:t xml:space="preserve">ccor, (2023) </w:t>
      </w:r>
      <w:r w:rsidR="00FD1747" w:rsidRPr="0069695D">
        <w:rPr>
          <w:i/>
        </w:rPr>
        <w:t>Financial Result</w:t>
      </w:r>
      <w:r w:rsidR="00FD1747">
        <w:t>. [Online] Available at: https://group.accor.com/en/finance/results-and-publications/financial-result [Accessed 12 January 2024].</w:t>
      </w:r>
    </w:p>
    <w:p w14:paraId="50910256" w14:textId="3C4CD7F8" w:rsidR="006F54DF" w:rsidRDefault="00FD1747" w:rsidP="00FA5162">
      <w:pPr>
        <w:spacing w:line="360" w:lineRule="auto"/>
      </w:pPr>
      <w:proofErr w:type="spellStart"/>
      <w:r>
        <w:t>Atrill</w:t>
      </w:r>
      <w:proofErr w:type="spellEnd"/>
      <w:r>
        <w:t xml:space="preserve"> P, </w:t>
      </w:r>
      <w:proofErr w:type="spellStart"/>
      <w:r>
        <w:t>McLaney</w:t>
      </w:r>
      <w:proofErr w:type="spellEnd"/>
      <w:r>
        <w:t xml:space="preserve"> E (2021) </w:t>
      </w:r>
      <w:r w:rsidRPr="0069695D">
        <w:rPr>
          <w:i/>
        </w:rPr>
        <w:t>Management Accounting for Decision Makers</w:t>
      </w:r>
      <w:r>
        <w:t>, FT Prentice Hall</w:t>
      </w:r>
      <w:r w:rsidR="00EF5FB4">
        <w:t>.</w:t>
      </w:r>
    </w:p>
    <w:p w14:paraId="6613870A" w14:textId="65068A41" w:rsidR="006F54DF" w:rsidRDefault="00FD1747" w:rsidP="00FA5162">
      <w:pPr>
        <w:spacing w:line="360" w:lineRule="auto"/>
      </w:pPr>
      <w:proofErr w:type="spellStart"/>
      <w:r>
        <w:t>Bhimani</w:t>
      </w:r>
      <w:proofErr w:type="spellEnd"/>
      <w:r>
        <w:t xml:space="preserve"> A, (Ed) (2006) </w:t>
      </w:r>
      <w:r w:rsidRPr="0069695D">
        <w:rPr>
          <w:i/>
        </w:rPr>
        <w:t>Contemporary Is</w:t>
      </w:r>
      <w:r w:rsidR="00414E3C" w:rsidRPr="0069695D">
        <w:rPr>
          <w:i/>
        </w:rPr>
        <w:t xml:space="preserve">sues in Management </w:t>
      </w:r>
      <w:proofErr w:type="gramStart"/>
      <w:r w:rsidR="00414E3C" w:rsidRPr="0069695D">
        <w:rPr>
          <w:i/>
        </w:rPr>
        <w:t>Accounting ,</w:t>
      </w:r>
      <w:proofErr w:type="gramEnd"/>
      <w:r w:rsidR="00414E3C">
        <w:t xml:space="preserve"> </w:t>
      </w:r>
      <w:r>
        <w:t>Oxford</w:t>
      </w:r>
    </w:p>
    <w:p w14:paraId="163076C2" w14:textId="0A89955D" w:rsidR="006F54DF" w:rsidRDefault="0069695D" w:rsidP="00FA5162">
      <w:pPr>
        <w:spacing w:line="360" w:lineRule="auto"/>
      </w:pPr>
      <w:proofErr w:type="spellStart"/>
      <w:r>
        <w:t>C</w:t>
      </w:r>
      <w:r w:rsidR="00FA5162">
        <w:t>orinthia</w:t>
      </w:r>
      <w:proofErr w:type="spellEnd"/>
      <w:r w:rsidR="00FA5162">
        <w:t>, (2024)</w:t>
      </w:r>
      <w:r w:rsidR="00FD1747">
        <w:t xml:space="preserve"> </w:t>
      </w:r>
      <w:r w:rsidRPr="0069695D">
        <w:rPr>
          <w:i/>
        </w:rPr>
        <w:t xml:space="preserve">We are </w:t>
      </w:r>
      <w:proofErr w:type="spellStart"/>
      <w:r w:rsidRPr="0069695D">
        <w:rPr>
          <w:i/>
        </w:rPr>
        <w:t>Corinthia</w:t>
      </w:r>
      <w:proofErr w:type="spellEnd"/>
      <w:r w:rsidR="00FD1747" w:rsidRPr="0069695D">
        <w:rPr>
          <w:i/>
        </w:rPr>
        <w:t>.</w:t>
      </w:r>
      <w:r w:rsidR="00FD1747">
        <w:t xml:space="preserve"> [Online] Available at: https://www.corinthia.com/en-gb/our-story/ [Accessed 12 January 2024].</w:t>
      </w:r>
    </w:p>
    <w:p w14:paraId="5C48A812" w14:textId="515C5A0C" w:rsidR="006F54DF" w:rsidRDefault="0069695D" w:rsidP="00FA5162">
      <w:pPr>
        <w:spacing w:line="360" w:lineRule="auto"/>
      </w:pPr>
      <w:proofErr w:type="spellStart"/>
      <w:r>
        <w:t>C</w:t>
      </w:r>
      <w:r w:rsidR="00FA5162">
        <w:t>orinthiagroup</w:t>
      </w:r>
      <w:proofErr w:type="spellEnd"/>
      <w:r w:rsidR="00FA5162">
        <w:t>, (2024)</w:t>
      </w:r>
      <w:r w:rsidR="00FD1747">
        <w:t xml:space="preserve"> </w:t>
      </w:r>
      <w:r w:rsidR="00FD1747" w:rsidRPr="0069695D">
        <w:rPr>
          <w:i/>
        </w:rPr>
        <w:t>2022 ANNUAL REPORT</w:t>
      </w:r>
      <w:r w:rsidR="00FD1747">
        <w:t>. [Online] Available at: https://www.corinthiagroup.com/wp-content/uploads/2023/06/37547-CORINTHIA-ANNUAL-REPORT-2022_WEB-min.pdf [Accessed 12 January 2024].</w:t>
      </w:r>
    </w:p>
    <w:p w14:paraId="6A64B233" w14:textId="6B062167" w:rsidR="006F54DF" w:rsidRDefault="00FD1747" w:rsidP="00FA5162">
      <w:pPr>
        <w:spacing w:line="360" w:lineRule="auto"/>
      </w:pPr>
      <w:r>
        <w:t xml:space="preserve">Drury C (2021) (11th Ed) </w:t>
      </w:r>
      <w:r w:rsidRPr="0069695D">
        <w:rPr>
          <w:i/>
        </w:rPr>
        <w:t>Management and Cost Accounting</w:t>
      </w:r>
      <w:r>
        <w:t>, London, Prentice Hall</w:t>
      </w:r>
      <w:r w:rsidR="00EF5FB4">
        <w:t>.</w:t>
      </w:r>
    </w:p>
    <w:p w14:paraId="34152B71" w14:textId="36978491" w:rsidR="006F54DF" w:rsidRDefault="00FD1747" w:rsidP="00FA5162">
      <w:pPr>
        <w:spacing w:line="360" w:lineRule="auto"/>
      </w:pPr>
      <w:proofErr w:type="spellStart"/>
      <w:r>
        <w:t>Guilding</w:t>
      </w:r>
      <w:proofErr w:type="spellEnd"/>
      <w:r>
        <w:t>,</w:t>
      </w:r>
      <w:r w:rsidR="00414E3C">
        <w:t xml:space="preserve"> </w:t>
      </w:r>
      <w:r>
        <w:t>C.</w:t>
      </w:r>
      <w:r w:rsidR="00414E3C">
        <w:t xml:space="preserve"> </w:t>
      </w:r>
      <w:r>
        <w:t xml:space="preserve">(2014) (3rd Edition) </w:t>
      </w:r>
      <w:r w:rsidRPr="0069695D">
        <w:rPr>
          <w:i/>
        </w:rPr>
        <w:t>Accounting Essentials for Hospitality Managers</w:t>
      </w:r>
      <w:r>
        <w:t>, London, Routledge</w:t>
      </w:r>
      <w:r w:rsidR="00EF5FB4">
        <w:t>.</w:t>
      </w:r>
    </w:p>
    <w:p w14:paraId="6DC56FC9" w14:textId="7F494D1A" w:rsidR="00FA5162" w:rsidRDefault="00FA5162" w:rsidP="00FA5162">
      <w:pPr>
        <w:spacing w:line="360" w:lineRule="auto"/>
      </w:pPr>
      <w:r>
        <w:t>Hernández-</w:t>
      </w:r>
      <w:proofErr w:type="spellStart"/>
      <w:r>
        <w:t>Perlines</w:t>
      </w:r>
      <w:proofErr w:type="spellEnd"/>
      <w:r>
        <w:t xml:space="preserve">, et al. (2020) </w:t>
      </w:r>
      <w:r w:rsidRPr="0069695D">
        <w:rPr>
          <w:i/>
        </w:rPr>
        <w:t>Innovativeness as a determinant of entrepreneurial orientation: analysis of the hotel sector</w:t>
      </w:r>
      <w:r>
        <w:t xml:space="preserve">. Economic research- </w:t>
      </w:r>
      <w:proofErr w:type="spellStart"/>
      <w:r>
        <w:t>Ekonomska</w:t>
      </w:r>
      <w:proofErr w:type="spellEnd"/>
      <w:r>
        <w:t xml:space="preserve"> </w:t>
      </w:r>
      <w:proofErr w:type="spellStart"/>
      <w:r>
        <w:t>istraživanja</w:t>
      </w:r>
      <w:proofErr w:type="spellEnd"/>
      <w:r>
        <w:t>, 33(1), pp.2305-2321.</w:t>
      </w:r>
    </w:p>
    <w:p w14:paraId="2B304A85" w14:textId="4452394A" w:rsidR="006F54DF" w:rsidRDefault="00414E3C" w:rsidP="00FA5162">
      <w:pPr>
        <w:spacing w:line="360" w:lineRule="auto"/>
      </w:pPr>
      <w:proofErr w:type="spellStart"/>
      <w:r>
        <w:t>I</w:t>
      </w:r>
      <w:r w:rsidR="00FD1747">
        <w:t>bisworld</w:t>
      </w:r>
      <w:proofErr w:type="spellEnd"/>
      <w:r w:rsidR="00FD1747">
        <w:t>, (2024</w:t>
      </w:r>
      <w:r w:rsidR="00FD1747">
        <w:rPr>
          <w:lang w:val="en-US"/>
        </w:rPr>
        <w:t>)</w:t>
      </w:r>
      <w:r>
        <w:t xml:space="preserve"> </w:t>
      </w:r>
      <w:r w:rsidR="00FD1747" w:rsidRPr="0069695D">
        <w:rPr>
          <w:i/>
        </w:rPr>
        <w:t>Global Hotels &amp; Resorts - Market Size, Industry Analysis, Trends and Forecasts</w:t>
      </w:r>
      <w:r w:rsidR="00FD1747">
        <w:t xml:space="preserve"> </w:t>
      </w:r>
      <w:r w:rsidR="00FD1747" w:rsidRPr="0069695D">
        <w:rPr>
          <w:i/>
        </w:rPr>
        <w:t>(2024-2029).</w:t>
      </w:r>
      <w:r w:rsidR="00FD1747">
        <w:t xml:space="preserve"> [Online] Available at: https://www.ibisworld.com/global/market-research-reports/global-hotels-resorts-industry/ [Accessed 13 January 2024].</w:t>
      </w:r>
    </w:p>
    <w:p w14:paraId="657CF72D" w14:textId="75187BF2" w:rsidR="00FA5162" w:rsidRDefault="00FA5162" w:rsidP="00FA5162">
      <w:pPr>
        <w:spacing w:line="360" w:lineRule="auto"/>
      </w:pPr>
      <w:proofErr w:type="spellStart"/>
      <w:r>
        <w:t>Lashley</w:t>
      </w:r>
      <w:proofErr w:type="spellEnd"/>
      <w:r>
        <w:t>, C., (2016)</w:t>
      </w:r>
      <w:r w:rsidRPr="00AE6482">
        <w:t xml:space="preserve"> </w:t>
      </w:r>
      <w:r w:rsidRPr="0069695D">
        <w:rPr>
          <w:i/>
        </w:rPr>
        <w:t>Business ethics and sustainability</w:t>
      </w:r>
      <w:r w:rsidRPr="00AE6482">
        <w:t>. Research in Hospitality Management, 6(1), pp.1-7.</w:t>
      </w:r>
    </w:p>
    <w:p w14:paraId="03CED149" w14:textId="77777777" w:rsidR="00FA5162" w:rsidRDefault="00FA5162" w:rsidP="00FA5162">
      <w:pPr>
        <w:spacing w:line="360" w:lineRule="auto"/>
      </w:pPr>
      <w:proofErr w:type="spellStart"/>
      <w:r>
        <w:t>Ntalakos</w:t>
      </w:r>
      <w:proofErr w:type="spellEnd"/>
      <w:r>
        <w:t xml:space="preserve">, A. et al. (2022) May. </w:t>
      </w:r>
      <w:r w:rsidRPr="0069695D">
        <w:rPr>
          <w:i/>
        </w:rPr>
        <w:t>Organizational culture and group dynamics in the tourism industry</w:t>
      </w:r>
      <w:r>
        <w:t>. In International Conference on Tourism Research (Vol. 15, No. 1).</w:t>
      </w:r>
    </w:p>
    <w:p w14:paraId="09B7078F" w14:textId="2DF5E062" w:rsidR="00FA5162" w:rsidRDefault="00FA5162" w:rsidP="00FA5162">
      <w:pPr>
        <w:spacing w:line="360" w:lineRule="auto"/>
      </w:pPr>
      <w:proofErr w:type="spellStart"/>
      <w:r w:rsidRPr="00AE6482">
        <w:lastRenderedPageBreak/>
        <w:t>Oliveras</w:t>
      </w:r>
      <w:proofErr w:type="spellEnd"/>
      <w:r w:rsidRPr="00AE6482">
        <w:t xml:space="preserve">-Villanueva, M., </w:t>
      </w:r>
      <w:proofErr w:type="spellStart"/>
      <w:r w:rsidRPr="00AE6482">
        <w:t>L</w:t>
      </w:r>
      <w:r w:rsidR="00A17E97">
        <w:t>lach</w:t>
      </w:r>
      <w:proofErr w:type="spellEnd"/>
      <w:r w:rsidR="00A17E97">
        <w:t xml:space="preserve">, J. and </w:t>
      </w:r>
      <w:proofErr w:type="spellStart"/>
      <w:r w:rsidR="00A17E97">
        <w:t>Perramon</w:t>
      </w:r>
      <w:proofErr w:type="spellEnd"/>
      <w:r w:rsidR="00A17E97">
        <w:t>, J., (2020)</w:t>
      </w:r>
      <w:r w:rsidRPr="00AE6482">
        <w:t xml:space="preserve"> </w:t>
      </w:r>
      <w:r w:rsidRPr="0069695D">
        <w:rPr>
          <w:i/>
        </w:rPr>
        <w:t>Service quality in hospitality and the sustainability effect</w:t>
      </w:r>
      <w:r w:rsidRPr="00AE6482">
        <w:t xml:space="preserve">: </w:t>
      </w:r>
      <w:r w:rsidRPr="0069695D">
        <w:rPr>
          <w:i/>
        </w:rPr>
        <w:t>Systematic literature review and future research agenda</w:t>
      </w:r>
      <w:r w:rsidRPr="00AE6482">
        <w:t>. Sustainability, 12(19), p.8152.</w:t>
      </w:r>
    </w:p>
    <w:p w14:paraId="70FC0B69" w14:textId="73FB8B42" w:rsidR="00FA5162" w:rsidRPr="0069695D" w:rsidRDefault="00FA5162" w:rsidP="00FA5162">
      <w:pPr>
        <w:spacing w:line="360" w:lineRule="auto"/>
        <w:rPr>
          <w:i/>
        </w:rPr>
      </w:pPr>
      <w:proofErr w:type="spellStart"/>
      <w:r>
        <w:t>Panos</w:t>
      </w:r>
      <w:proofErr w:type="spellEnd"/>
      <w:r>
        <w:t>,</w:t>
      </w:r>
      <w:r w:rsidR="00A17E97">
        <w:t xml:space="preserve"> G.A. and Wilson, J.O., (2020) </w:t>
      </w:r>
      <w:r w:rsidRPr="0069695D">
        <w:rPr>
          <w:i/>
        </w:rPr>
        <w:t>Financial literacy and responsible finance in the</w:t>
      </w:r>
    </w:p>
    <w:p w14:paraId="216C9FA8" w14:textId="6A21251A" w:rsidR="00FA5162" w:rsidRDefault="00FA5162" w:rsidP="00FA5162">
      <w:pPr>
        <w:spacing w:line="360" w:lineRule="auto"/>
      </w:pPr>
      <w:proofErr w:type="spellStart"/>
      <w:r w:rsidRPr="0069695D">
        <w:rPr>
          <w:i/>
        </w:rPr>
        <w:t>FinTech</w:t>
      </w:r>
      <w:proofErr w:type="spellEnd"/>
      <w:r w:rsidRPr="0069695D">
        <w:rPr>
          <w:i/>
        </w:rPr>
        <w:t xml:space="preserve"> era: capabilities and challenges.</w:t>
      </w:r>
      <w:r>
        <w:t> The European Journal of Finance, 26(4-5), pp.297-301.</w:t>
      </w:r>
    </w:p>
    <w:p w14:paraId="76A79A31" w14:textId="58DDEFFE" w:rsidR="006F54DF" w:rsidRDefault="00FD1747" w:rsidP="00FA5162">
      <w:pPr>
        <w:spacing w:line="360" w:lineRule="auto"/>
      </w:pPr>
      <w:r>
        <w:t xml:space="preserve">Seal W (2019) (6th Ed) </w:t>
      </w:r>
      <w:r w:rsidRPr="0069695D">
        <w:rPr>
          <w:i/>
        </w:rPr>
        <w:t>Management Accounting,</w:t>
      </w:r>
      <w:r>
        <w:t xml:space="preserve"> London, McGraw Hill</w:t>
      </w:r>
      <w:r w:rsidR="00EF5FB4">
        <w:t>.</w:t>
      </w:r>
    </w:p>
    <w:p w14:paraId="16D34DC1" w14:textId="1540F3D1" w:rsidR="006F54DF" w:rsidRDefault="00FD1747" w:rsidP="00FA5162">
      <w:pPr>
        <w:spacing w:line="360" w:lineRule="auto"/>
      </w:pPr>
      <w:r>
        <w:t xml:space="preserve">Seal W, Garrison RH, Noreen E (2008) </w:t>
      </w:r>
      <w:r w:rsidRPr="0069695D">
        <w:rPr>
          <w:i/>
        </w:rPr>
        <w:t>Management Accounting</w:t>
      </w:r>
      <w:r>
        <w:t>, McGraw Hill</w:t>
      </w:r>
      <w:r w:rsidR="00EF5FB4">
        <w:t>.</w:t>
      </w:r>
    </w:p>
    <w:p w14:paraId="1F7AD1F8" w14:textId="6182DC83" w:rsidR="00FA5162" w:rsidRDefault="00FA5162" w:rsidP="00FA5162">
      <w:pPr>
        <w:spacing w:line="360" w:lineRule="auto"/>
      </w:pPr>
      <w:proofErr w:type="spellStart"/>
      <w:r w:rsidRPr="00CD48DF">
        <w:t>Sukach</w:t>
      </w:r>
      <w:proofErr w:type="spellEnd"/>
      <w:r w:rsidRPr="00CD48DF">
        <w:t xml:space="preserve">, O., </w:t>
      </w:r>
      <w:proofErr w:type="spellStart"/>
      <w:r w:rsidRPr="00CD48DF">
        <w:t>Koz</w:t>
      </w:r>
      <w:r w:rsidR="00A17E97">
        <w:t>lovska</w:t>
      </w:r>
      <w:proofErr w:type="spellEnd"/>
      <w:r w:rsidR="00A17E97">
        <w:t xml:space="preserve">, S. and </w:t>
      </w:r>
      <w:proofErr w:type="spellStart"/>
      <w:r w:rsidR="00A17E97">
        <w:t>Sushko</w:t>
      </w:r>
      <w:proofErr w:type="spellEnd"/>
      <w:r w:rsidR="00A17E97">
        <w:t>, N., (2021)</w:t>
      </w:r>
      <w:r w:rsidRPr="00CD48DF">
        <w:t xml:space="preserve"> </w:t>
      </w:r>
      <w:r w:rsidRPr="0069695D">
        <w:rPr>
          <w:i/>
        </w:rPr>
        <w:t>Modern management technologies in the hospitality industry</w:t>
      </w:r>
      <w:r w:rsidRPr="00CD48DF">
        <w:t>. Baltic Journal of Economic Studies, 7(3), pp.168-176.</w:t>
      </w:r>
    </w:p>
    <w:p w14:paraId="3AA5CAFB" w14:textId="5EDDD561" w:rsidR="00FA5162" w:rsidRDefault="00FA5162" w:rsidP="00FA5162">
      <w:pPr>
        <w:spacing w:line="360" w:lineRule="auto"/>
      </w:pPr>
      <w:proofErr w:type="spellStart"/>
      <w:r w:rsidRPr="00AE6482">
        <w:t>Susi</w:t>
      </w:r>
      <w:r w:rsidR="00A17E97">
        <w:t>lo</w:t>
      </w:r>
      <w:proofErr w:type="spellEnd"/>
      <w:r w:rsidR="00A17E97">
        <w:t>, D. and Santos, M.C.K., (2023)</w:t>
      </w:r>
      <w:r w:rsidRPr="0069695D">
        <w:rPr>
          <w:i/>
        </w:rPr>
        <w:t xml:space="preserve"> Digital marketing communication sustainable hotel practice of Accor group in social media. </w:t>
      </w:r>
      <w:r w:rsidRPr="00AE6482">
        <w:t>International Journal of Economic, Business, Accounting, Agriculture Management and Sharia Administration (IJEBAS), 3(3), pp.730-743.</w:t>
      </w:r>
    </w:p>
    <w:p w14:paraId="60E30DC4" w14:textId="2CD0AF26" w:rsidR="00FA5162" w:rsidRPr="0069695D" w:rsidRDefault="00FA5162" w:rsidP="00FA5162">
      <w:pPr>
        <w:spacing w:line="360" w:lineRule="auto"/>
        <w:rPr>
          <w:i/>
        </w:rPr>
      </w:pPr>
      <w:proofErr w:type="spellStart"/>
      <w:r>
        <w:t>Teare</w:t>
      </w:r>
      <w:proofErr w:type="spellEnd"/>
      <w:r>
        <w:t xml:space="preserve">, R. E. </w:t>
      </w:r>
      <w:r w:rsidR="00A17E97">
        <w:t xml:space="preserve"> (2023)</w:t>
      </w:r>
      <w:r>
        <w:t xml:space="preserve"> Themed editorial: </w:t>
      </w:r>
      <w:r w:rsidRPr="0069695D">
        <w:rPr>
          <w:i/>
        </w:rPr>
        <w:t>How is hospitality education embedding sustainable</w:t>
      </w:r>
    </w:p>
    <w:p w14:paraId="0193F318" w14:textId="77777777" w:rsidR="00FA5162" w:rsidRDefault="00FA5162" w:rsidP="00FA5162">
      <w:pPr>
        <w:spacing w:line="360" w:lineRule="auto"/>
      </w:pPr>
      <w:r w:rsidRPr="0069695D">
        <w:rPr>
          <w:i/>
        </w:rPr>
        <w:t>practices in its curriculum and program delivery? An Asian perspective</w:t>
      </w:r>
      <w:r>
        <w:t>. Worldwide Hospitality</w:t>
      </w:r>
    </w:p>
    <w:p w14:paraId="77D65757" w14:textId="102BC40A" w:rsidR="00FA5162" w:rsidRDefault="00FA5162" w:rsidP="00FA5162">
      <w:pPr>
        <w:spacing w:line="360" w:lineRule="auto"/>
      </w:pPr>
      <w:r>
        <w:t>and Tourism Themes, 15(3).</w:t>
      </w:r>
    </w:p>
    <w:p w14:paraId="435A93A5" w14:textId="0306DA0E" w:rsidR="006F54DF" w:rsidRDefault="00FD1747" w:rsidP="00FA5162">
      <w:pPr>
        <w:spacing w:line="360" w:lineRule="auto"/>
      </w:pPr>
      <w:r>
        <w:t xml:space="preserve">Walker J (2021) </w:t>
      </w:r>
      <w:r w:rsidRPr="0069695D">
        <w:rPr>
          <w:i/>
        </w:rPr>
        <w:t>Introduction to Hospitality</w:t>
      </w:r>
      <w:r>
        <w:t>, Harlow, Pearson</w:t>
      </w:r>
      <w:r w:rsidR="00EF5FB4">
        <w:t>.</w:t>
      </w:r>
    </w:p>
    <w:p w14:paraId="781F89A5" w14:textId="77777777" w:rsidR="006F54DF" w:rsidRDefault="006F54DF"/>
    <w:p w14:paraId="6CF0812A" w14:textId="77777777" w:rsidR="006F54DF" w:rsidRDefault="006F54DF"/>
    <w:p w14:paraId="61981C9F" w14:textId="77777777" w:rsidR="006F54DF" w:rsidRDefault="006F54DF"/>
    <w:p w14:paraId="238EDD0D" w14:textId="77777777" w:rsidR="006F54DF" w:rsidRDefault="006F54DF"/>
    <w:sectPr w:rsidR="006F54DF" w:rsidSect="00B43CEA">
      <w:headerReference w:type="default" r:id="rId8"/>
      <w:footerReference w:type="default" r:id="rId9"/>
      <w:pgSz w:w="12240" w:h="15840"/>
      <w:pgMar w:top="1440" w:right="1440" w:bottom="1440" w:left="1440" w:header="708" w:footer="708" w:gutter="0"/>
      <w:cols w:space="720"/>
      <w:titlePg/>
      <w:docGrid w:linePitch="326"/>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D58BE80" w14:textId="77777777" w:rsidR="008C7EBD" w:rsidRDefault="008C7EBD">
      <w:pPr>
        <w:spacing w:after="0" w:line="240" w:lineRule="auto"/>
      </w:pPr>
      <w:r>
        <w:separator/>
      </w:r>
    </w:p>
  </w:endnote>
  <w:endnote w:type="continuationSeparator" w:id="0">
    <w:p w14:paraId="6DDEEC4A" w14:textId="77777777" w:rsidR="008C7EBD" w:rsidRDefault="008C7E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453A48C" w14:textId="2A0E0B85" w:rsidR="003D542E" w:rsidRDefault="00FD1747">
    <w:pPr>
      <w:pStyle w:val="Footer"/>
      <w:jc w:val="right"/>
    </w:pPr>
    <w:r>
      <w:t xml:space="preserve">Page </w:t>
    </w:r>
    <w:r>
      <w:rPr>
        <w:rStyle w:val="DefaultParagraphFont0"/>
        <w:b/>
        <w:bCs/>
      </w:rPr>
      <w:fldChar w:fldCharType="begin"/>
    </w:r>
    <w:r>
      <w:rPr>
        <w:rStyle w:val="DefaultParagraphFont0"/>
        <w:b/>
        <w:bCs/>
      </w:rPr>
      <w:instrText xml:space="preserve"> PAGE </w:instrText>
    </w:r>
    <w:r>
      <w:rPr>
        <w:rStyle w:val="DefaultParagraphFont0"/>
        <w:b/>
        <w:bCs/>
      </w:rPr>
      <w:fldChar w:fldCharType="separate"/>
    </w:r>
    <w:r w:rsidR="00883466">
      <w:rPr>
        <w:rStyle w:val="DefaultParagraphFont0"/>
        <w:b/>
        <w:bCs/>
        <w:noProof/>
      </w:rPr>
      <w:t>16</w:t>
    </w:r>
    <w:r>
      <w:rPr>
        <w:rStyle w:val="DefaultParagraphFont0"/>
        <w:b/>
        <w:bCs/>
      </w:rPr>
      <w:fldChar w:fldCharType="end"/>
    </w:r>
    <w:r>
      <w:t xml:space="preserve"> of </w:t>
    </w:r>
    <w:r>
      <w:rPr>
        <w:rStyle w:val="DefaultParagraphFont0"/>
        <w:b/>
        <w:bCs/>
      </w:rPr>
      <w:fldChar w:fldCharType="begin"/>
    </w:r>
    <w:r>
      <w:rPr>
        <w:rStyle w:val="DefaultParagraphFont0"/>
        <w:b/>
        <w:bCs/>
      </w:rPr>
      <w:instrText xml:space="preserve"> NUMPAGES </w:instrText>
    </w:r>
    <w:r>
      <w:rPr>
        <w:rStyle w:val="DefaultParagraphFont0"/>
        <w:b/>
        <w:bCs/>
      </w:rPr>
      <w:fldChar w:fldCharType="separate"/>
    </w:r>
    <w:r w:rsidR="00883466">
      <w:rPr>
        <w:rStyle w:val="DefaultParagraphFont0"/>
        <w:b/>
        <w:bCs/>
        <w:noProof/>
      </w:rPr>
      <w:t>16</w:t>
    </w:r>
    <w:r>
      <w:rPr>
        <w:rStyle w:val="DefaultParagraphFont0"/>
        <w:b/>
        <w:bCs/>
      </w:rPr>
      <w:fldChar w:fldCharType="end"/>
    </w:r>
  </w:p>
  <w:p w14:paraId="07DC6D59" w14:textId="77777777" w:rsidR="003D542E" w:rsidRDefault="003D542E">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DC550D4" w14:textId="77777777" w:rsidR="008C7EBD" w:rsidRDefault="008C7EBD">
      <w:pPr>
        <w:spacing w:after="0" w:line="240" w:lineRule="auto"/>
      </w:pPr>
      <w:r>
        <w:rPr>
          <w:color w:val="000000"/>
        </w:rPr>
        <w:separator/>
      </w:r>
    </w:p>
  </w:footnote>
  <w:footnote w:type="continuationSeparator" w:id="0">
    <w:p w14:paraId="196AAFD9" w14:textId="77777777" w:rsidR="008C7EBD" w:rsidRDefault="008C7EB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BBFA986" w14:textId="77777777" w:rsidR="003D542E" w:rsidRDefault="00FD1747">
    <w:pPr>
      <w:jc w:val="right"/>
    </w:pPr>
    <w:r>
      <w:t>Financial Management for the Hotel Industry</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F54DF"/>
    <w:rsid w:val="000E4F19"/>
    <w:rsid w:val="00207053"/>
    <w:rsid w:val="0038561C"/>
    <w:rsid w:val="003D542E"/>
    <w:rsid w:val="00414E3C"/>
    <w:rsid w:val="005B2BAD"/>
    <w:rsid w:val="0069695D"/>
    <w:rsid w:val="006F54DF"/>
    <w:rsid w:val="00883466"/>
    <w:rsid w:val="008C7EBD"/>
    <w:rsid w:val="009157D5"/>
    <w:rsid w:val="00A17E97"/>
    <w:rsid w:val="00AE6482"/>
    <w:rsid w:val="00B43CEA"/>
    <w:rsid w:val="00C46E05"/>
    <w:rsid w:val="00CD48DF"/>
    <w:rsid w:val="00E84651"/>
    <w:rsid w:val="00EF5FB4"/>
    <w:rsid w:val="00FA5162"/>
    <w:rsid w:val="00FC41AC"/>
    <w:rsid w:val="00FD174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39F6B7"/>
  <w15:docId w15:val="{D910A4C6-D678-4C48-933C-59ADF6CF7A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kern w:val="3"/>
        <w:sz w:val="22"/>
        <w:szCs w:val="22"/>
        <w:lang w:val="en-US" w:eastAsia="en-US" w:bidi="ar-SA"/>
      </w:rPr>
    </w:rPrDefault>
    <w:pPrDefault>
      <w:pPr>
        <w:autoSpaceDN w:val="0"/>
        <w:spacing w:after="160" w:line="25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suppressAutoHyphens/>
      <w:overflowPunct w:val="0"/>
      <w:spacing w:line="480" w:lineRule="auto"/>
      <w:jc w:val="both"/>
    </w:pPr>
    <w:rPr>
      <w:rFonts w:ascii="Times New Roman" w:hAnsi="Times New Roman"/>
      <w:sz w:val="24"/>
      <w:szCs w:val="24"/>
      <w:lang w:val="en-GB"/>
    </w:rPr>
  </w:style>
  <w:style w:type="paragraph" w:styleId="Heading1">
    <w:name w:val="heading 1"/>
    <w:basedOn w:val="Normal"/>
    <w:next w:val="Normal"/>
    <w:uiPriority w:val="9"/>
    <w:qFormat/>
    <w:pPr>
      <w:keepNext/>
      <w:keepLines/>
      <w:spacing w:before="240" w:after="0"/>
      <w:outlineLvl w:val="0"/>
    </w:pPr>
    <w:rPr>
      <w:rFonts w:eastAsia="Times New Roman"/>
      <w:b/>
      <w:sz w:val="28"/>
      <w:szCs w:val="32"/>
    </w:rPr>
  </w:style>
  <w:style w:type="paragraph" w:styleId="Heading2">
    <w:name w:val="heading 2"/>
    <w:basedOn w:val="Normal"/>
    <w:next w:val="Normal"/>
    <w:uiPriority w:val="9"/>
    <w:semiHidden/>
    <w:unhideWhenUsed/>
    <w:qFormat/>
    <w:pPr>
      <w:keepNext/>
      <w:keepLines/>
      <w:spacing w:before="40" w:after="0"/>
      <w:outlineLvl w:val="1"/>
    </w:pPr>
    <w:rPr>
      <w:rFonts w:eastAsia="Times New Roman"/>
      <w:b/>
      <w:sz w:val="26"/>
      <w:szCs w:val="26"/>
    </w:rPr>
  </w:style>
  <w:style w:type="paragraph" w:styleId="Heading3">
    <w:name w:val="heading 3"/>
    <w:basedOn w:val="Normal"/>
    <w:next w:val="Normal"/>
    <w:uiPriority w:val="9"/>
    <w:semiHidden/>
    <w:unhideWhenUsed/>
    <w:qFormat/>
    <w:pPr>
      <w:keepNext/>
      <w:keepLines/>
      <w:overflowPunct/>
      <w:spacing w:before="320" w:after="80"/>
      <w:outlineLvl w:val="2"/>
    </w:pPr>
    <w:rPr>
      <w:b/>
      <w:color w:val="000000"/>
      <w:kern w:val="0"/>
      <w:sz w:val="26"/>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rPr>
      <w:rFonts w:ascii="Times New Roman" w:eastAsia="Times New Roman" w:hAnsi="Times New Roman" w:cs="Times New Roman"/>
      <w:b/>
      <w:sz w:val="26"/>
      <w:szCs w:val="26"/>
      <w:lang w:val="en-GB"/>
    </w:rPr>
  </w:style>
  <w:style w:type="character" w:customStyle="1" w:styleId="Heading1Char">
    <w:name w:val="Heading 1 Char"/>
    <w:basedOn w:val="DefaultParagraphFont"/>
    <w:rPr>
      <w:rFonts w:ascii="Times New Roman" w:eastAsia="Times New Roman" w:hAnsi="Times New Roman" w:cs="Times New Roman"/>
      <w:b/>
      <w:sz w:val="28"/>
      <w:szCs w:val="32"/>
      <w:lang w:val="en-GB"/>
    </w:rPr>
  </w:style>
  <w:style w:type="paragraph" w:styleId="NoSpacing">
    <w:name w:val="No Spacing"/>
    <w:pPr>
      <w:suppressAutoHyphens/>
      <w:spacing w:after="0" w:line="480" w:lineRule="auto"/>
      <w:jc w:val="both"/>
    </w:pPr>
    <w:rPr>
      <w:rFonts w:ascii="Times New Roman" w:eastAsia="Arial" w:hAnsi="Times New Roman" w:cs="Arial"/>
      <w:kern w:val="0"/>
      <w:sz w:val="24"/>
      <w:lang w:val="en" w:eastAsia="en-IN"/>
    </w:rPr>
  </w:style>
  <w:style w:type="character" w:customStyle="1" w:styleId="Heading3Char">
    <w:name w:val="Heading 3 Char"/>
    <w:basedOn w:val="DefaultParagraphFont"/>
    <w:rPr>
      <w:rFonts w:ascii="Times New Roman" w:hAnsi="Times New Roman" w:cs="Arial"/>
      <w:b/>
      <w:color w:val="000000"/>
      <w:kern w:val="0"/>
      <w:sz w:val="26"/>
      <w:szCs w:val="28"/>
      <w:lang w:val="en" w:eastAsia="en-IN"/>
    </w:rPr>
  </w:style>
  <w:style w:type="paragraph" w:customStyle="1" w:styleId="Heading10">
    <w:name w:val="Heading1"/>
    <w:basedOn w:val="Normal"/>
    <w:pPr>
      <w:keepNext/>
      <w:keepLines/>
      <w:spacing w:before="240" w:after="0"/>
      <w:outlineLvl w:val="0"/>
    </w:pPr>
    <w:rPr>
      <w:rFonts w:eastAsia="Times New Roman"/>
      <w:b/>
      <w:sz w:val="28"/>
      <w:szCs w:val="32"/>
    </w:rPr>
  </w:style>
  <w:style w:type="character" w:customStyle="1" w:styleId="DefaultParagraphFont0">
    <w:name w:val="DefaultParagraphFont"/>
  </w:style>
  <w:style w:type="paragraph" w:styleId="Footer">
    <w:name w:val="footer"/>
    <w:basedOn w:val="Normal"/>
    <w:pPr>
      <w:tabs>
        <w:tab w:val="center" w:pos="4680"/>
        <w:tab w:val="right" w:pos="9360"/>
      </w:tabs>
      <w:spacing w:after="0" w:line="240" w:lineRule="auto"/>
    </w:pPr>
  </w:style>
  <w:style w:type="character" w:customStyle="1" w:styleId="FooterChar">
    <w:name w:val="Footer Char"/>
    <w:basedOn w:val="DefaultParagraphFont"/>
    <w:rPr>
      <w:rFonts w:ascii="Times New Roman" w:eastAsia="Calibri" w:hAnsi="Times New Roman" w:cs="Times New Roman"/>
      <w:kern w:val="3"/>
      <w:sz w:val="24"/>
      <w:szCs w:val="24"/>
      <w:lang w:val="en-GB"/>
    </w:rPr>
  </w:style>
  <w:style w:type="paragraph" w:styleId="Bibliography">
    <w:name w:val="Bibliography"/>
    <w:basedOn w:val="Normal"/>
    <w:next w:val="Normal"/>
  </w:style>
  <w:style w:type="character" w:styleId="Hyperlink">
    <w:name w:val="Hyperlink"/>
    <w:basedOn w:val="DefaultParagraphFont"/>
    <w:rPr>
      <w:color w:val="0563C1"/>
      <w:u w:val="single"/>
    </w:rPr>
  </w:style>
  <w:style w:type="character" w:customStyle="1" w:styleId="UnresolvedMention">
    <w:name w:val="Unresolved Mention"/>
    <w:basedOn w:val="DefaultParagraphFont"/>
    <w:rPr>
      <w:color w:val="605E5C"/>
      <w:shd w:val="clear" w:color="auto" w:fill="E1DFDD"/>
    </w:rPr>
  </w:style>
  <w:style w:type="paragraph" w:styleId="Header">
    <w:name w:val="header"/>
    <w:basedOn w:val="Normal"/>
    <w:pPr>
      <w:tabs>
        <w:tab w:val="center" w:pos="4680"/>
        <w:tab w:val="right" w:pos="9360"/>
      </w:tabs>
      <w:spacing w:after="0" w:line="240" w:lineRule="auto"/>
    </w:pPr>
  </w:style>
  <w:style w:type="character" w:customStyle="1" w:styleId="HeaderChar">
    <w:name w:val="Header Char"/>
    <w:basedOn w:val="DefaultParagraphFont"/>
    <w:rPr>
      <w:rFonts w:ascii="Times New Roman" w:eastAsia="Calibri" w:hAnsi="Times New Roman" w:cs="Times New Roman"/>
      <w:kern w:val="3"/>
      <w:sz w:val="24"/>
      <w:szCs w:val="24"/>
      <w:lang w:val="en-GB"/>
    </w:rPr>
  </w:style>
  <w:style w:type="paragraph" w:styleId="TOCHeading">
    <w:name w:val="TOC Heading"/>
    <w:basedOn w:val="Heading1"/>
    <w:next w:val="Normal"/>
    <w:pPr>
      <w:overflowPunct/>
      <w:spacing w:line="256" w:lineRule="auto"/>
      <w:jc w:val="left"/>
    </w:pPr>
    <w:rPr>
      <w:rFonts w:ascii="Calibri Light" w:hAnsi="Calibri Light"/>
      <w:b w:val="0"/>
      <w:color w:val="2F5496"/>
      <w:kern w:val="0"/>
      <w:sz w:val="32"/>
      <w:lang w:val="en-US"/>
    </w:rPr>
  </w:style>
  <w:style w:type="paragraph" w:styleId="TOC1">
    <w:name w:val="toc 1"/>
    <w:basedOn w:val="Normal"/>
    <w:next w:val="Normal"/>
    <w:autoRedefine/>
    <w:rsid w:val="005B2BAD"/>
    <w:pPr>
      <w:tabs>
        <w:tab w:val="right" w:leader="dot" w:pos="9350"/>
      </w:tabs>
      <w:spacing w:after="100" w:line="36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image" Target="media/image2.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157</TotalTime>
  <Pages>16</Pages>
  <Words>2653</Words>
  <Characters>15125</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Sayan Dey</dc:creator>
  <dc:description/>
  <cp:lastModifiedBy>User</cp:lastModifiedBy>
  <cp:revision>31</cp:revision>
  <dcterms:created xsi:type="dcterms:W3CDTF">2024-01-17T13:02:00Z</dcterms:created>
  <dcterms:modified xsi:type="dcterms:W3CDTF">2024-02-02T16:55:00Z</dcterms:modified>
</cp:coreProperties>
</file>